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5FAA3" w14:textId="77777777" w:rsidR="00AF6B4E" w:rsidRDefault="00AF6B4E" w:rsidP="00AF6B4E">
      <w:pPr>
        <w:rPr>
          <w:rFonts w:asciiTheme="majorHAnsi" w:eastAsiaTheme="majorEastAsia" w:hAnsiTheme="majorHAnsi" w:cstheme="majorBidi"/>
          <w:color w:val="2F5496" w:themeColor="accent1" w:themeShade="BF"/>
          <w:sz w:val="32"/>
          <w:szCs w:val="32"/>
          <w:lang w:val="en-US"/>
        </w:rPr>
      </w:pPr>
      <w:r w:rsidRPr="006B0E5A">
        <w:rPr>
          <w:rFonts w:asciiTheme="majorHAnsi" w:eastAsiaTheme="majorEastAsia" w:hAnsiTheme="majorHAnsi" w:cstheme="majorBidi"/>
          <w:noProof/>
          <w:color w:val="2F5496" w:themeColor="accent1" w:themeShade="BF"/>
          <w:sz w:val="32"/>
          <w:szCs w:val="32"/>
          <w:lang w:val="en-GB"/>
        </w:rPr>
        <w:drawing>
          <wp:anchor distT="0" distB="0" distL="114300" distR="114300" simplePos="0" relativeHeight="251659264" behindDoc="0" locked="0" layoutInCell="1" allowOverlap="1" wp14:anchorId="1FEE4167" wp14:editId="124FD746">
            <wp:simplePos x="0" y="0"/>
            <wp:positionH relativeFrom="column">
              <wp:posOffset>-106680</wp:posOffset>
            </wp:positionH>
            <wp:positionV relativeFrom="paragraph">
              <wp:posOffset>8255</wp:posOffset>
            </wp:positionV>
            <wp:extent cx="2158365" cy="871855"/>
            <wp:effectExtent l="0" t="0" r="0" b="0"/>
            <wp:wrapSquare wrapText="bothSides"/>
            <wp:docPr id="10" name="Picture 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58365" cy="871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0CFD2F" w14:textId="77777777" w:rsidR="00AF6B4E" w:rsidRDefault="00AF6B4E" w:rsidP="00AF6B4E">
      <w:pPr>
        <w:rPr>
          <w:rFonts w:asciiTheme="majorHAnsi" w:eastAsiaTheme="majorEastAsia" w:hAnsiTheme="majorHAnsi" w:cstheme="majorBidi"/>
          <w:color w:val="2F5496" w:themeColor="accent1" w:themeShade="BF"/>
          <w:sz w:val="32"/>
          <w:szCs w:val="32"/>
          <w:lang w:val="en-US"/>
        </w:rPr>
      </w:pPr>
    </w:p>
    <w:p w14:paraId="5C59AFDE" w14:textId="77777777" w:rsidR="00AF6B4E" w:rsidRPr="006B0E5A" w:rsidRDefault="00AF6B4E" w:rsidP="00AF6B4E">
      <w:pPr>
        <w:rPr>
          <w:rFonts w:asciiTheme="majorHAnsi" w:eastAsiaTheme="majorEastAsia" w:hAnsiTheme="majorHAnsi" w:cstheme="majorBidi"/>
          <w:color w:val="2F5496" w:themeColor="accent1" w:themeShade="BF"/>
          <w:sz w:val="32"/>
          <w:szCs w:val="32"/>
          <w:lang w:val="en-GB"/>
        </w:rPr>
      </w:pPr>
    </w:p>
    <w:p w14:paraId="77BCAF89" w14:textId="77777777" w:rsidR="00AF6B4E" w:rsidRPr="006B0E5A" w:rsidRDefault="00AF6B4E" w:rsidP="00AF6B4E">
      <w:pPr>
        <w:rPr>
          <w:rFonts w:asciiTheme="majorHAnsi" w:eastAsiaTheme="majorEastAsia" w:hAnsiTheme="majorHAnsi" w:cstheme="majorBidi"/>
          <w:color w:val="2F5496" w:themeColor="accent1" w:themeShade="BF"/>
          <w:sz w:val="32"/>
          <w:szCs w:val="32"/>
          <w:lang w:val="en-GB"/>
        </w:rPr>
      </w:pPr>
    </w:p>
    <w:p w14:paraId="1CA71D72" w14:textId="77777777" w:rsidR="00AF6B4E" w:rsidRPr="006B0E5A" w:rsidRDefault="00AF6B4E" w:rsidP="00AF6B4E">
      <w:pPr>
        <w:rPr>
          <w:rFonts w:asciiTheme="majorHAnsi" w:eastAsiaTheme="majorEastAsia" w:hAnsiTheme="majorHAnsi" w:cstheme="majorBidi"/>
          <w:color w:val="2F5496" w:themeColor="accent1" w:themeShade="BF"/>
          <w:sz w:val="32"/>
          <w:szCs w:val="32"/>
          <w:lang w:val="en-GB"/>
        </w:rPr>
      </w:pPr>
    </w:p>
    <w:p w14:paraId="52216FDC" w14:textId="77777777" w:rsidR="00AF6B4E" w:rsidRPr="006B0E5A" w:rsidRDefault="00AF6B4E" w:rsidP="00AF6B4E">
      <w:pPr>
        <w:rPr>
          <w:rFonts w:asciiTheme="majorHAnsi" w:eastAsiaTheme="majorEastAsia" w:hAnsiTheme="majorHAnsi" w:cstheme="majorBidi"/>
          <w:color w:val="2F5496" w:themeColor="accent1" w:themeShade="BF"/>
          <w:sz w:val="32"/>
          <w:szCs w:val="32"/>
          <w:lang w:val="en-GB"/>
        </w:rPr>
      </w:pPr>
    </w:p>
    <w:p w14:paraId="67CD35C4" w14:textId="77777777" w:rsidR="00AF6B4E" w:rsidRPr="006B0E5A" w:rsidRDefault="00AF6B4E" w:rsidP="00AF6B4E">
      <w:pPr>
        <w:rPr>
          <w:rFonts w:asciiTheme="majorHAnsi" w:eastAsiaTheme="majorEastAsia" w:hAnsiTheme="majorHAnsi" w:cstheme="majorBidi"/>
          <w:color w:val="2F5496" w:themeColor="accent1" w:themeShade="BF"/>
          <w:sz w:val="32"/>
          <w:szCs w:val="32"/>
          <w:lang w:val="en-GB"/>
        </w:rPr>
      </w:pPr>
    </w:p>
    <w:p w14:paraId="4694A128" w14:textId="77777777" w:rsidR="00AF6B4E" w:rsidRPr="006B0E5A" w:rsidRDefault="00AF6B4E" w:rsidP="00AF6B4E">
      <w:pPr>
        <w:rPr>
          <w:rFonts w:asciiTheme="majorHAnsi" w:eastAsiaTheme="majorEastAsia" w:hAnsiTheme="majorHAnsi" w:cstheme="majorBidi"/>
          <w:sz w:val="32"/>
          <w:szCs w:val="32"/>
          <w:lang w:val="en-GB"/>
        </w:rPr>
      </w:pPr>
      <w:r w:rsidRPr="006B0E5A">
        <w:rPr>
          <w:rFonts w:asciiTheme="majorHAnsi" w:eastAsiaTheme="majorEastAsia" w:hAnsiTheme="majorHAnsi" w:cstheme="majorBidi"/>
          <w:b/>
          <w:bCs/>
          <w:sz w:val="32"/>
          <w:szCs w:val="32"/>
          <w:lang w:val="en-GB"/>
        </w:rPr>
        <w:t xml:space="preserve">Student </w:t>
      </w:r>
      <w:r>
        <w:rPr>
          <w:rFonts w:asciiTheme="majorHAnsi" w:eastAsiaTheme="majorEastAsia" w:hAnsiTheme="majorHAnsi" w:cstheme="majorBidi"/>
          <w:b/>
          <w:bCs/>
          <w:sz w:val="32"/>
          <w:szCs w:val="32"/>
          <w:lang w:val="en-GB"/>
        </w:rPr>
        <w:t>N</w:t>
      </w:r>
      <w:r w:rsidRPr="006B0E5A">
        <w:rPr>
          <w:rFonts w:asciiTheme="majorHAnsi" w:eastAsiaTheme="majorEastAsia" w:hAnsiTheme="majorHAnsi" w:cstheme="majorBidi"/>
          <w:b/>
          <w:bCs/>
          <w:sz w:val="32"/>
          <w:szCs w:val="32"/>
          <w:lang w:val="en-GB"/>
        </w:rPr>
        <w:t>ame</w:t>
      </w:r>
      <w:r w:rsidRPr="006B0E5A">
        <w:rPr>
          <w:rFonts w:asciiTheme="majorHAnsi" w:eastAsiaTheme="majorEastAsia" w:hAnsiTheme="majorHAnsi" w:cstheme="majorBidi"/>
          <w:sz w:val="32"/>
          <w:szCs w:val="32"/>
          <w:lang w:val="en-GB"/>
        </w:rPr>
        <w:t>:</w:t>
      </w:r>
      <w:r>
        <w:rPr>
          <w:rFonts w:asciiTheme="majorHAnsi" w:eastAsiaTheme="majorEastAsia" w:hAnsiTheme="majorHAnsi" w:cstheme="majorBidi"/>
          <w:sz w:val="32"/>
          <w:szCs w:val="32"/>
          <w:lang w:val="en-GB"/>
        </w:rPr>
        <w:t xml:space="preserve"> Nethi Vishwa Prudhvi Raj</w:t>
      </w:r>
    </w:p>
    <w:p w14:paraId="4EF74629" w14:textId="77777777" w:rsidR="00AF6B4E" w:rsidRPr="006B0E5A" w:rsidRDefault="00AF6B4E" w:rsidP="00AF6B4E">
      <w:pPr>
        <w:rPr>
          <w:rFonts w:asciiTheme="majorHAnsi" w:eastAsiaTheme="majorEastAsia" w:hAnsiTheme="majorHAnsi" w:cstheme="majorBidi"/>
          <w:sz w:val="32"/>
          <w:szCs w:val="32"/>
          <w:lang w:val="en-GB"/>
        </w:rPr>
      </w:pPr>
      <w:r w:rsidRPr="006B0E5A">
        <w:rPr>
          <w:rFonts w:asciiTheme="majorHAnsi" w:eastAsiaTheme="majorEastAsia" w:hAnsiTheme="majorHAnsi" w:cstheme="majorBidi"/>
          <w:b/>
          <w:bCs/>
          <w:sz w:val="32"/>
          <w:szCs w:val="32"/>
          <w:lang w:val="en-GB"/>
        </w:rPr>
        <w:t>Student ID</w:t>
      </w:r>
      <w:r w:rsidRPr="006B0E5A">
        <w:rPr>
          <w:rFonts w:asciiTheme="majorHAnsi" w:eastAsiaTheme="majorEastAsia" w:hAnsiTheme="majorHAnsi" w:cstheme="majorBidi"/>
          <w:sz w:val="32"/>
          <w:szCs w:val="32"/>
          <w:lang w:val="en-GB"/>
        </w:rPr>
        <w:t>:</w:t>
      </w:r>
      <w:r>
        <w:rPr>
          <w:rFonts w:asciiTheme="majorHAnsi" w:eastAsiaTheme="majorEastAsia" w:hAnsiTheme="majorHAnsi" w:cstheme="majorBidi"/>
          <w:sz w:val="32"/>
          <w:szCs w:val="32"/>
          <w:lang w:val="en-GB"/>
        </w:rPr>
        <w:t xml:space="preserve">  2105235</w:t>
      </w:r>
    </w:p>
    <w:p w14:paraId="7F4B696F" w14:textId="77777777" w:rsidR="00AF6B4E" w:rsidRDefault="00AF6B4E" w:rsidP="00AF6B4E">
      <w:pPr>
        <w:rPr>
          <w:rFonts w:asciiTheme="majorHAnsi" w:eastAsiaTheme="majorEastAsia" w:hAnsiTheme="majorHAnsi" w:cstheme="majorBidi"/>
          <w:sz w:val="32"/>
          <w:szCs w:val="32"/>
          <w:lang w:val="en-GB"/>
        </w:rPr>
      </w:pPr>
    </w:p>
    <w:p w14:paraId="0B18BFAA" w14:textId="77777777" w:rsidR="00AF6B4E" w:rsidRDefault="00AF6B4E" w:rsidP="00AF6B4E">
      <w:pPr>
        <w:rPr>
          <w:rFonts w:asciiTheme="majorHAnsi" w:eastAsiaTheme="majorEastAsia" w:hAnsiTheme="majorHAnsi" w:cstheme="majorBidi"/>
          <w:sz w:val="32"/>
          <w:szCs w:val="32"/>
          <w:lang w:val="en-GB"/>
        </w:rPr>
      </w:pPr>
    </w:p>
    <w:p w14:paraId="4F7D8571" w14:textId="1DBA898F" w:rsidR="00AF6B4E" w:rsidRPr="00B6741E" w:rsidRDefault="00B6741E" w:rsidP="00B6741E">
      <w:pPr>
        <w:jc w:val="center"/>
        <w:rPr>
          <w:rFonts w:asciiTheme="majorHAnsi" w:eastAsiaTheme="majorEastAsia" w:hAnsiTheme="majorHAnsi" w:cstheme="majorBidi"/>
          <w:b/>
          <w:bCs/>
          <w:sz w:val="32"/>
          <w:szCs w:val="32"/>
          <w:lang w:val="en-GB"/>
        </w:rPr>
      </w:pPr>
      <w:r w:rsidRPr="00B6741E">
        <w:rPr>
          <w:rFonts w:asciiTheme="majorHAnsi" w:eastAsiaTheme="majorEastAsia" w:hAnsiTheme="majorHAnsi" w:cstheme="majorBidi"/>
          <w:b/>
          <w:bCs/>
          <w:sz w:val="32"/>
          <w:szCs w:val="32"/>
          <w:lang w:val="en-GB"/>
        </w:rPr>
        <w:t>Entrepreneurship Assessment 1</w:t>
      </w:r>
    </w:p>
    <w:p w14:paraId="1D753218" w14:textId="77777777" w:rsidR="00AF6B4E" w:rsidRDefault="00AF6B4E" w:rsidP="00AF6B4E">
      <w:pPr>
        <w:rPr>
          <w:rFonts w:asciiTheme="majorHAnsi" w:eastAsiaTheme="majorEastAsia" w:hAnsiTheme="majorHAnsi" w:cstheme="majorBidi"/>
          <w:sz w:val="32"/>
          <w:szCs w:val="32"/>
          <w:lang w:val="en-GB"/>
        </w:rPr>
      </w:pPr>
    </w:p>
    <w:p w14:paraId="340F87BB" w14:textId="77777777" w:rsidR="00AF6B4E" w:rsidRPr="006B0E5A" w:rsidRDefault="00AF6B4E" w:rsidP="00AF6B4E">
      <w:pPr>
        <w:rPr>
          <w:rFonts w:asciiTheme="majorHAnsi" w:eastAsiaTheme="majorEastAsia" w:hAnsiTheme="majorHAnsi" w:cstheme="majorBidi"/>
          <w:sz w:val="32"/>
          <w:szCs w:val="32"/>
          <w:lang w:val="en-GB"/>
        </w:rPr>
      </w:pPr>
    </w:p>
    <w:p w14:paraId="52D6CF93" w14:textId="4C78BD25" w:rsidR="00AF6B4E" w:rsidRPr="006B0E5A" w:rsidRDefault="00AF6B4E" w:rsidP="00AF6B4E">
      <w:pPr>
        <w:rPr>
          <w:rFonts w:asciiTheme="majorHAnsi" w:eastAsiaTheme="majorEastAsia" w:hAnsiTheme="majorHAnsi" w:cstheme="majorBidi"/>
          <w:sz w:val="32"/>
          <w:szCs w:val="32"/>
          <w:lang w:val="en-GB"/>
        </w:rPr>
      </w:pPr>
      <w:r>
        <w:rPr>
          <w:rFonts w:asciiTheme="majorHAnsi" w:eastAsiaTheme="majorEastAsia" w:hAnsiTheme="majorHAnsi" w:cstheme="majorBidi"/>
          <w:b/>
          <w:bCs/>
          <w:sz w:val="32"/>
          <w:szCs w:val="32"/>
          <w:lang w:val="en-GB"/>
        </w:rPr>
        <w:t>N</w:t>
      </w:r>
      <w:r w:rsidRPr="006B0E5A">
        <w:rPr>
          <w:rFonts w:asciiTheme="majorHAnsi" w:eastAsiaTheme="majorEastAsia" w:hAnsiTheme="majorHAnsi" w:cstheme="majorBidi"/>
          <w:b/>
          <w:bCs/>
          <w:sz w:val="32"/>
          <w:szCs w:val="32"/>
          <w:lang w:val="en-GB"/>
        </w:rPr>
        <w:t>ame</w:t>
      </w:r>
      <w:r>
        <w:rPr>
          <w:rFonts w:asciiTheme="majorHAnsi" w:eastAsiaTheme="majorEastAsia" w:hAnsiTheme="majorHAnsi" w:cstheme="majorBidi"/>
          <w:b/>
          <w:bCs/>
          <w:sz w:val="32"/>
          <w:szCs w:val="32"/>
          <w:lang w:val="en-GB"/>
        </w:rPr>
        <w:t xml:space="preserve"> of the Module</w:t>
      </w:r>
      <w:r w:rsidRPr="006B0E5A">
        <w:rPr>
          <w:rFonts w:asciiTheme="majorHAnsi" w:eastAsiaTheme="majorEastAsia" w:hAnsiTheme="majorHAnsi" w:cstheme="majorBidi"/>
          <w:sz w:val="32"/>
          <w:szCs w:val="32"/>
          <w:lang w:val="en-GB"/>
        </w:rPr>
        <w:t xml:space="preserve">: </w:t>
      </w:r>
      <w:r w:rsidR="00B6741E" w:rsidRPr="00B6741E">
        <w:rPr>
          <w:rFonts w:asciiTheme="majorHAnsi" w:eastAsiaTheme="majorEastAsia" w:hAnsiTheme="majorHAnsi" w:cstheme="majorBidi"/>
          <w:sz w:val="32"/>
          <w:szCs w:val="32"/>
          <w:lang w:val="en-GB"/>
        </w:rPr>
        <w:t>Entrepreneurship</w:t>
      </w:r>
    </w:p>
    <w:p w14:paraId="15E60E8D" w14:textId="55E9DBE1" w:rsidR="00AF6B4E" w:rsidRPr="006B0E5A" w:rsidRDefault="00AF6B4E" w:rsidP="00AF6B4E">
      <w:pPr>
        <w:rPr>
          <w:rFonts w:asciiTheme="majorHAnsi" w:eastAsiaTheme="majorEastAsia" w:hAnsiTheme="majorHAnsi" w:cstheme="majorBidi"/>
          <w:sz w:val="32"/>
          <w:szCs w:val="32"/>
          <w:lang w:val="en-GB"/>
        </w:rPr>
      </w:pPr>
      <w:r>
        <w:rPr>
          <w:rFonts w:asciiTheme="majorHAnsi" w:eastAsiaTheme="majorEastAsia" w:hAnsiTheme="majorHAnsi" w:cstheme="majorBidi"/>
          <w:b/>
          <w:bCs/>
          <w:sz w:val="32"/>
          <w:szCs w:val="32"/>
          <w:lang w:val="en-GB"/>
        </w:rPr>
        <w:t>C</w:t>
      </w:r>
      <w:r w:rsidRPr="006B0E5A">
        <w:rPr>
          <w:rFonts w:asciiTheme="majorHAnsi" w:eastAsiaTheme="majorEastAsia" w:hAnsiTheme="majorHAnsi" w:cstheme="majorBidi"/>
          <w:b/>
          <w:bCs/>
          <w:sz w:val="32"/>
          <w:szCs w:val="32"/>
          <w:lang w:val="en-GB"/>
        </w:rPr>
        <w:t>ode</w:t>
      </w:r>
      <w:r>
        <w:rPr>
          <w:rFonts w:asciiTheme="majorHAnsi" w:eastAsiaTheme="majorEastAsia" w:hAnsiTheme="majorHAnsi" w:cstheme="majorBidi"/>
          <w:b/>
          <w:bCs/>
          <w:sz w:val="32"/>
          <w:szCs w:val="32"/>
          <w:lang w:val="en-GB"/>
        </w:rPr>
        <w:t xml:space="preserve"> of the Module:</w:t>
      </w:r>
      <w:r w:rsidRPr="006B0E5A">
        <w:t xml:space="preserve"> </w:t>
      </w:r>
      <w:r w:rsidR="00B6741E" w:rsidRPr="00B6741E">
        <w:rPr>
          <w:rFonts w:asciiTheme="majorHAnsi" w:eastAsiaTheme="majorEastAsia" w:hAnsiTheme="majorHAnsi" w:cstheme="majorBidi"/>
          <w:sz w:val="32"/>
          <w:szCs w:val="32"/>
          <w:lang w:val="en-GB"/>
        </w:rPr>
        <w:t>LCMB7004</w:t>
      </w:r>
    </w:p>
    <w:p w14:paraId="35C8EA06" w14:textId="35E7828D" w:rsidR="00AF6B4E" w:rsidRPr="006B0E5A" w:rsidRDefault="00AF6B4E" w:rsidP="00AF6B4E">
      <w:pPr>
        <w:rPr>
          <w:rFonts w:asciiTheme="majorHAnsi" w:eastAsiaTheme="majorEastAsia" w:hAnsiTheme="majorHAnsi" w:cstheme="majorBidi"/>
          <w:sz w:val="32"/>
          <w:szCs w:val="32"/>
          <w:lang w:val="en-GB"/>
        </w:rPr>
      </w:pPr>
      <w:r>
        <w:rPr>
          <w:rFonts w:asciiTheme="majorHAnsi" w:eastAsiaTheme="majorEastAsia" w:hAnsiTheme="majorHAnsi" w:cstheme="majorBidi"/>
          <w:b/>
          <w:bCs/>
          <w:sz w:val="32"/>
          <w:szCs w:val="32"/>
          <w:lang w:val="en-GB"/>
        </w:rPr>
        <w:t>N</w:t>
      </w:r>
      <w:r w:rsidRPr="006B0E5A">
        <w:rPr>
          <w:rFonts w:asciiTheme="majorHAnsi" w:eastAsiaTheme="majorEastAsia" w:hAnsiTheme="majorHAnsi" w:cstheme="majorBidi"/>
          <w:b/>
          <w:bCs/>
          <w:sz w:val="32"/>
          <w:szCs w:val="32"/>
          <w:lang w:val="en-GB"/>
        </w:rPr>
        <w:t>ame</w:t>
      </w:r>
      <w:r>
        <w:rPr>
          <w:rFonts w:asciiTheme="majorHAnsi" w:eastAsiaTheme="majorEastAsia" w:hAnsiTheme="majorHAnsi" w:cstheme="majorBidi"/>
          <w:b/>
          <w:bCs/>
          <w:sz w:val="32"/>
          <w:szCs w:val="32"/>
          <w:lang w:val="en-GB"/>
        </w:rPr>
        <w:t xml:space="preserve"> of the Lecturer</w:t>
      </w:r>
      <w:r w:rsidRPr="006B0E5A">
        <w:rPr>
          <w:rFonts w:asciiTheme="majorHAnsi" w:eastAsiaTheme="majorEastAsia" w:hAnsiTheme="majorHAnsi" w:cstheme="majorBidi"/>
          <w:sz w:val="32"/>
          <w:szCs w:val="32"/>
          <w:lang w:val="en-GB"/>
        </w:rPr>
        <w:t>:</w:t>
      </w:r>
      <w:r w:rsidRPr="006B0E5A">
        <w:t xml:space="preserve"> </w:t>
      </w:r>
      <w:r w:rsidR="00B6741E" w:rsidRPr="00B6741E">
        <w:rPr>
          <w:rFonts w:asciiTheme="majorHAnsi" w:eastAsiaTheme="majorEastAsia" w:hAnsiTheme="majorHAnsi" w:cstheme="majorBidi"/>
          <w:sz w:val="32"/>
          <w:szCs w:val="32"/>
          <w:lang w:val="en-GB"/>
        </w:rPr>
        <w:t xml:space="preserve">Gladius </w:t>
      </w:r>
      <w:proofErr w:type="spellStart"/>
      <w:r w:rsidR="00B6741E" w:rsidRPr="00B6741E">
        <w:rPr>
          <w:rFonts w:asciiTheme="majorHAnsi" w:eastAsiaTheme="majorEastAsia" w:hAnsiTheme="majorHAnsi" w:cstheme="majorBidi"/>
          <w:sz w:val="32"/>
          <w:szCs w:val="32"/>
          <w:lang w:val="en-GB"/>
        </w:rPr>
        <w:t>Kulothungan</w:t>
      </w:r>
      <w:proofErr w:type="spellEnd"/>
    </w:p>
    <w:p w14:paraId="77C6C7DC" w14:textId="77777777" w:rsidR="00AF6B4E" w:rsidRPr="006B0E5A" w:rsidRDefault="00AF6B4E" w:rsidP="00AF6B4E">
      <w:pPr>
        <w:rPr>
          <w:rFonts w:asciiTheme="majorHAnsi" w:eastAsiaTheme="majorEastAsia" w:hAnsiTheme="majorHAnsi" w:cstheme="majorBidi"/>
          <w:color w:val="2F5496" w:themeColor="accent1" w:themeShade="BF"/>
          <w:sz w:val="32"/>
          <w:szCs w:val="32"/>
          <w:lang w:val="en-GB"/>
        </w:rPr>
      </w:pPr>
    </w:p>
    <w:p w14:paraId="69DF4A73" w14:textId="07AAEBC7" w:rsidR="003C785F" w:rsidRDefault="003C785F" w:rsidP="007A7680">
      <w:pPr>
        <w:pStyle w:val="Heading1"/>
        <w:rPr>
          <w:lang w:val="en-US"/>
        </w:rPr>
      </w:pPr>
    </w:p>
    <w:p w14:paraId="4323F268" w14:textId="77777777" w:rsidR="003C785F" w:rsidRDefault="003C785F">
      <w:pPr>
        <w:rPr>
          <w:rFonts w:asciiTheme="majorHAnsi" w:eastAsiaTheme="majorEastAsia" w:hAnsiTheme="majorHAnsi" w:cstheme="majorBidi"/>
          <w:color w:val="2F5496" w:themeColor="accent1" w:themeShade="BF"/>
          <w:sz w:val="32"/>
          <w:szCs w:val="32"/>
          <w:lang w:val="en-US"/>
        </w:rPr>
      </w:pPr>
      <w:r>
        <w:rPr>
          <w:lang w:val="en-US"/>
        </w:rPr>
        <w:br w:type="page"/>
      </w:r>
    </w:p>
    <w:sdt>
      <w:sdtPr>
        <w:rPr>
          <w:rFonts w:asciiTheme="minorHAnsi" w:eastAsiaTheme="minorHAnsi" w:hAnsiTheme="minorHAnsi" w:cstheme="minorBidi"/>
          <w:color w:val="auto"/>
          <w:sz w:val="22"/>
          <w:szCs w:val="22"/>
          <w:lang w:val="en-IN"/>
        </w:rPr>
        <w:id w:val="-1871050720"/>
        <w:docPartObj>
          <w:docPartGallery w:val="Table of Contents"/>
          <w:docPartUnique/>
        </w:docPartObj>
      </w:sdtPr>
      <w:sdtEndPr>
        <w:rPr>
          <w:b/>
          <w:bCs/>
          <w:noProof/>
        </w:rPr>
      </w:sdtEndPr>
      <w:sdtContent>
        <w:p w14:paraId="496EB308" w14:textId="3232218C" w:rsidR="003C785F" w:rsidRDefault="003C785F">
          <w:pPr>
            <w:pStyle w:val="TOCHeading"/>
          </w:pPr>
          <w:r>
            <w:t>Contents</w:t>
          </w:r>
        </w:p>
        <w:p w14:paraId="4E79831C" w14:textId="2325684C" w:rsidR="002A36A2" w:rsidRDefault="003C785F">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02608345" w:history="1">
            <w:r w:rsidR="002A36A2" w:rsidRPr="00A67669">
              <w:rPr>
                <w:rStyle w:val="Hyperlink"/>
                <w:noProof/>
                <w:lang w:val="en-US"/>
              </w:rPr>
              <w:t>1 Introduction:</w:t>
            </w:r>
            <w:r w:rsidR="002A36A2">
              <w:rPr>
                <w:noProof/>
                <w:webHidden/>
              </w:rPr>
              <w:tab/>
            </w:r>
            <w:r w:rsidR="002A36A2">
              <w:rPr>
                <w:noProof/>
                <w:webHidden/>
              </w:rPr>
              <w:fldChar w:fldCharType="begin"/>
            </w:r>
            <w:r w:rsidR="002A36A2">
              <w:rPr>
                <w:noProof/>
                <w:webHidden/>
              </w:rPr>
              <w:instrText xml:space="preserve"> PAGEREF _Toc102608345 \h </w:instrText>
            </w:r>
            <w:r w:rsidR="002A36A2">
              <w:rPr>
                <w:noProof/>
                <w:webHidden/>
              </w:rPr>
            </w:r>
            <w:r w:rsidR="002A36A2">
              <w:rPr>
                <w:noProof/>
                <w:webHidden/>
              </w:rPr>
              <w:fldChar w:fldCharType="separate"/>
            </w:r>
            <w:r w:rsidR="002A36A2">
              <w:rPr>
                <w:noProof/>
                <w:webHidden/>
              </w:rPr>
              <w:t>3</w:t>
            </w:r>
            <w:r w:rsidR="002A36A2">
              <w:rPr>
                <w:noProof/>
                <w:webHidden/>
              </w:rPr>
              <w:fldChar w:fldCharType="end"/>
            </w:r>
          </w:hyperlink>
        </w:p>
        <w:p w14:paraId="26A7A543" w14:textId="5EA376C5" w:rsidR="002A36A2" w:rsidRDefault="002A36A2">
          <w:pPr>
            <w:pStyle w:val="TOC1"/>
            <w:tabs>
              <w:tab w:val="right" w:leader="dot" w:pos="9016"/>
            </w:tabs>
            <w:rPr>
              <w:rFonts w:eastAsiaTheme="minorEastAsia"/>
              <w:noProof/>
              <w:lang w:eastAsia="en-IN"/>
            </w:rPr>
          </w:pPr>
          <w:hyperlink w:anchor="_Toc102608346" w:history="1">
            <w:r w:rsidRPr="00A67669">
              <w:rPr>
                <w:rStyle w:val="Hyperlink"/>
                <w:noProof/>
                <w:lang w:val="en-US"/>
              </w:rPr>
              <w:t>2. Enterprise and Entrepreneurship</w:t>
            </w:r>
            <w:r>
              <w:rPr>
                <w:noProof/>
                <w:webHidden/>
              </w:rPr>
              <w:tab/>
            </w:r>
            <w:r>
              <w:rPr>
                <w:noProof/>
                <w:webHidden/>
              </w:rPr>
              <w:fldChar w:fldCharType="begin"/>
            </w:r>
            <w:r>
              <w:rPr>
                <w:noProof/>
                <w:webHidden/>
              </w:rPr>
              <w:instrText xml:space="preserve"> PAGEREF _Toc102608346 \h </w:instrText>
            </w:r>
            <w:r>
              <w:rPr>
                <w:noProof/>
                <w:webHidden/>
              </w:rPr>
            </w:r>
            <w:r>
              <w:rPr>
                <w:noProof/>
                <w:webHidden/>
              </w:rPr>
              <w:fldChar w:fldCharType="separate"/>
            </w:r>
            <w:r>
              <w:rPr>
                <w:noProof/>
                <w:webHidden/>
              </w:rPr>
              <w:t>3</w:t>
            </w:r>
            <w:r>
              <w:rPr>
                <w:noProof/>
                <w:webHidden/>
              </w:rPr>
              <w:fldChar w:fldCharType="end"/>
            </w:r>
          </w:hyperlink>
        </w:p>
        <w:p w14:paraId="087BB7E3" w14:textId="701AFCE2" w:rsidR="002A36A2" w:rsidRDefault="002A36A2">
          <w:pPr>
            <w:pStyle w:val="TOC2"/>
            <w:tabs>
              <w:tab w:val="right" w:leader="dot" w:pos="9016"/>
            </w:tabs>
            <w:rPr>
              <w:rFonts w:eastAsiaTheme="minorEastAsia"/>
              <w:noProof/>
              <w:lang w:eastAsia="en-IN"/>
            </w:rPr>
          </w:pPr>
          <w:hyperlink w:anchor="_Toc102608347" w:history="1">
            <w:r w:rsidRPr="00A67669">
              <w:rPr>
                <w:rStyle w:val="Hyperlink"/>
                <w:noProof/>
                <w:lang w:val="en-US"/>
              </w:rPr>
              <w:t>2.1 Entrepreneur</w:t>
            </w:r>
            <w:r>
              <w:rPr>
                <w:noProof/>
                <w:webHidden/>
              </w:rPr>
              <w:tab/>
            </w:r>
            <w:r>
              <w:rPr>
                <w:noProof/>
                <w:webHidden/>
              </w:rPr>
              <w:fldChar w:fldCharType="begin"/>
            </w:r>
            <w:r>
              <w:rPr>
                <w:noProof/>
                <w:webHidden/>
              </w:rPr>
              <w:instrText xml:space="preserve"> PAGEREF _Toc102608347 \h </w:instrText>
            </w:r>
            <w:r>
              <w:rPr>
                <w:noProof/>
                <w:webHidden/>
              </w:rPr>
            </w:r>
            <w:r>
              <w:rPr>
                <w:noProof/>
                <w:webHidden/>
              </w:rPr>
              <w:fldChar w:fldCharType="separate"/>
            </w:r>
            <w:r>
              <w:rPr>
                <w:noProof/>
                <w:webHidden/>
              </w:rPr>
              <w:t>3</w:t>
            </w:r>
            <w:r>
              <w:rPr>
                <w:noProof/>
                <w:webHidden/>
              </w:rPr>
              <w:fldChar w:fldCharType="end"/>
            </w:r>
          </w:hyperlink>
        </w:p>
        <w:p w14:paraId="0D4A29F4" w14:textId="4D53AAFC" w:rsidR="002A36A2" w:rsidRDefault="002A36A2">
          <w:pPr>
            <w:pStyle w:val="TOC3"/>
            <w:tabs>
              <w:tab w:val="right" w:leader="dot" w:pos="9016"/>
            </w:tabs>
            <w:rPr>
              <w:rFonts w:eastAsiaTheme="minorEastAsia"/>
              <w:noProof/>
              <w:lang w:eastAsia="en-IN"/>
            </w:rPr>
          </w:pPr>
          <w:hyperlink w:anchor="_Toc102608348" w:history="1">
            <w:r w:rsidRPr="00A67669">
              <w:rPr>
                <w:rStyle w:val="Hyperlink"/>
                <w:noProof/>
                <w:lang w:val="en-US"/>
              </w:rPr>
              <w:t>2.1.1 Entrepreneurs Types</w:t>
            </w:r>
            <w:r>
              <w:rPr>
                <w:noProof/>
                <w:webHidden/>
              </w:rPr>
              <w:tab/>
            </w:r>
            <w:r>
              <w:rPr>
                <w:noProof/>
                <w:webHidden/>
              </w:rPr>
              <w:fldChar w:fldCharType="begin"/>
            </w:r>
            <w:r>
              <w:rPr>
                <w:noProof/>
                <w:webHidden/>
              </w:rPr>
              <w:instrText xml:space="preserve"> PAGEREF _Toc102608348 \h </w:instrText>
            </w:r>
            <w:r>
              <w:rPr>
                <w:noProof/>
                <w:webHidden/>
              </w:rPr>
            </w:r>
            <w:r>
              <w:rPr>
                <w:noProof/>
                <w:webHidden/>
              </w:rPr>
              <w:fldChar w:fldCharType="separate"/>
            </w:r>
            <w:r>
              <w:rPr>
                <w:noProof/>
                <w:webHidden/>
              </w:rPr>
              <w:t>3</w:t>
            </w:r>
            <w:r>
              <w:rPr>
                <w:noProof/>
                <w:webHidden/>
              </w:rPr>
              <w:fldChar w:fldCharType="end"/>
            </w:r>
          </w:hyperlink>
        </w:p>
        <w:p w14:paraId="713828BD" w14:textId="2FA26639" w:rsidR="002A36A2" w:rsidRDefault="002A36A2">
          <w:pPr>
            <w:pStyle w:val="TOC2"/>
            <w:tabs>
              <w:tab w:val="right" w:leader="dot" w:pos="9016"/>
            </w:tabs>
            <w:rPr>
              <w:rFonts w:eastAsiaTheme="minorEastAsia"/>
              <w:noProof/>
              <w:lang w:eastAsia="en-IN"/>
            </w:rPr>
          </w:pPr>
          <w:hyperlink w:anchor="_Toc102608349" w:history="1">
            <w:r w:rsidRPr="00A67669">
              <w:rPr>
                <w:rStyle w:val="Hyperlink"/>
                <w:noProof/>
                <w:lang w:val="en-US"/>
              </w:rPr>
              <w:t>2.2 Intrapreneur</w:t>
            </w:r>
            <w:r>
              <w:rPr>
                <w:noProof/>
                <w:webHidden/>
              </w:rPr>
              <w:tab/>
            </w:r>
            <w:r>
              <w:rPr>
                <w:noProof/>
                <w:webHidden/>
              </w:rPr>
              <w:fldChar w:fldCharType="begin"/>
            </w:r>
            <w:r>
              <w:rPr>
                <w:noProof/>
                <w:webHidden/>
              </w:rPr>
              <w:instrText xml:space="preserve"> PAGEREF _Toc102608349 \h </w:instrText>
            </w:r>
            <w:r>
              <w:rPr>
                <w:noProof/>
                <w:webHidden/>
              </w:rPr>
            </w:r>
            <w:r>
              <w:rPr>
                <w:noProof/>
                <w:webHidden/>
              </w:rPr>
              <w:fldChar w:fldCharType="separate"/>
            </w:r>
            <w:r>
              <w:rPr>
                <w:noProof/>
                <w:webHidden/>
              </w:rPr>
              <w:t>4</w:t>
            </w:r>
            <w:r>
              <w:rPr>
                <w:noProof/>
                <w:webHidden/>
              </w:rPr>
              <w:fldChar w:fldCharType="end"/>
            </w:r>
          </w:hyperlink>
        </w:p>
        <w:p w14:paraId="127FD638" w14:textId="730B65A1" w:rsidR="002A36A2" w:rsidRDefault="002A36A2">
          <w:pPr>
            <w:pStyle w:val="TOC2"/>
            <w:tabs>
              <w:tab w:val="right" w:leader="dot" w:pos="9016"/>
            </w:tabs>
            <w:rPr>
              <w:rFonts w:eastAsiaTheme="minorEastAsia"/>
              <w:noProof/>
              <w:lang w:eastAsia="en-IN"/>
            </w:rPr>
          </w:pPr>
          <w:hyperlink w:anchor="_Toc102608350" w:history="1">
            <w:r w:rsidRPr="00A67669">
              <w:rPr>
                <w:rStyle w:val="Hyperlink"/>
                <w:noProof/>
                <w:lang w:val="en-US"/>
              </w:rPr>
              <w:t>2.3 Support Provider</w:t>
            </w:r>
            <w:r>
              <w:rPr>
                <w:noProof/>
                <w:webHidden/>
              </w:rPr>
              <w:tab/>
            </w:r>
            <w:r>
              <w:rPr>
                <w:noProof/>
                <w:webHidden/>
              </w:rPr>
              <w:fldChar w:fldCharType="begin"/>
            </w:r>
            <w:r>
              <w:rPr>
                <w:noProof/>
                <w:webHidden/>
              </w:rPr>
              <w:instrText xml:space="preserve"> PAGEREF _Toc102608350 \h </w:instrText>
            </w:r>
            <w:r>
              <w:rPr>
                <w:noProof/>
                <w:webHidden/>
              </w:rPr>
            </w:r>
            <w:r>
              <w:rPr>
                <w:noProof/>
                <w:webHidden/>
              </w:rPr>
              <w:fldChar w:fldCharType="separate"/>
            </w:r>
            <w:r>
              <w:rPr>
                <w:noProof/>
                <w:webHidden/>
              </w:rPr>
              <w:t>4</w:t>
            </w:r>
            <w:r>
              <w:rPr>
                <w:noProof/>
                <w:webHidden/>
              </w:rPr>
              <w:fldChar w:fldCharType="end"/>
            </w:r>
          </w:hyperlink>
        </w:p>
        <w:p w14:paraId="4D49EA0D" w14:textId="599571E8" w:rsidR="002A36A2" w:rsidRDefault="002A36A2">
          <w:pPr>
            <w:pStyle w:val="TOC1"/>
            <w:tabs>
              <w:tab w:val="right" w:leader="dot" w:pos="9016"/>
            </w:tabs>
            <w:rPr>
              <w:rFonts w:eastAsiaTheme="minorEastAsia"/>
              <w:noProof/>
              <w:lang w:eastAsia="en-IN"/>
            </w:rPr>
          </w:pPr>
          <w:hyperlink w:anchor="_Toc102608351" w:history="1">
            <w:r w:rsidRPr="00A67669">
              <w:rPr>
                <w:rStyle w:val="Hyperlink"/>
                <w:noProof/>
                <w:lang w:val="en-US"/>
              </w:rPr>
              <w:t>3. Traits, Characteristics, Attributes, and Motivations of Entrepreneurs</w:t>
            </w:r>
            <w:r>
              <w:rPr>
                <w:noProof/>
                <w:webHidden/>
              </w:rPr>
              <w:tab/>
            </w:r>
            <w:r>
              <w:rPr>
                <w:noProof/>
                <w:webHidden/>
              </w:rPr>
              <w:fldChar w:fldCharType="begin"/>
            </w:r>
            <w:r>
              <w:rPr>
                <w:noProof/>
                <w:webHidden/>
              </w:rPr>
              <w:instrText xml:space="preserve"> PAGEREF _Toc102608351 \h </w:instrText>
            </w:r>
            <w:r>
              <w:rPr>
                <w:noProof/>
                <w:webHidden/>
              </w:rPr>
            </w:r>
            <w:r>
              <w:rPr>
                <w:noProof/>
                <w:webHidden/>
              </w:rPr>
              <w:fldChar w:fldCharType="separate"/>
            </w:r>
            <w:r>
              <w:rPr>
                <w:noProof/>
                <w:webHidden/>
              </w:rPr>
              <w:t>4</w:t>
            </w:r>
            <w:r>
              <w:rPr>
                <w:noProof/>
                <w:webHidden/>
              </w:rPr>
              <w:fldChar w:fldCharType="end"/>
            </w:r>
          </w:hyperlink>
        </w:p>
        <w:p w14:paraId="27A4C80B" w14:textId="1455E1F5" w:rsidR="002A36A2" w:rsidRDefault="002A36A2">
          <w:pPr>
            <w:pStyle w:val="TOC2"/>
            <w:tabs>
              <w:tab w:val="right" w:leader="dot" w:pos="9016"/>
            </w:tabs>
            <w:rPr>
              <w:rFonts w:eastAsiaTheme="minorEastAsia"/>
              <w:noProof/>
              <w:lang w:eastAsia="en-IN"/>
            </w:rPr>
          </w:pPr>
          <w:hyperlink w:anchor="_Toc102608352" w:history="1">
            <w:r w:rsidRPr="00A67669">
              <w:rPr>
                <w:rStyle w:val="Hyperlink"/>
                <w:noProof/>
                <w:lang w:val="en-US"/>
              </w:rPr>
              <w:t>3.1 Traits of Entrepreneurs:</w:t>
            </w:r>
            <w:r>
              <w:rPr>
                <w:noProof/>
                <w:webHidden/>
              </w:rPr>
              <w:tab/>
            </w:r>
            <w:r>
              <w:rPr>
                <w:noProof/>
                <w:webHidden/>
              </w:rPr>
              <w:fldChar w:fldCharType="begin"/>
            </w:r>
            <w:r>
              <w:rPr>
                <w:noProof/>
                <w:webHidden/>
              </w:rPr>
              <w:instrText xml:space="preserve"> PAGEREF _Toc102608352 \h </w:instrText>
            </w:r>
            <w:r>
              <w:rPr>
                <w:noProof/>
                <w:webHidden/>
              </w:rPr>
            </w:r>
            <w:r>
              <w:rPr>
                <w:noProof/>
                <w:webHidden/>
              </w:rPr>
              <w:fldChar w:fldCharType="separate"/>
            </w:r>
            <w:r>
              <w:rPr>
                <w:noProof/>
                <w:webHidden/>
              </w:rPr>
              <w:t>4</w:t>
            </w:r>
            <w:r>
              <w:rPr>
                <w:noProof/>
                <w:webHidden/>
              </w:rPr>
              <w:fldChar w:fldCharType="end"/>
            </w:r>
          </w:hyperlink>
        </w:p>
        <w:p w14:paraId="779B273C" w14:textId="1E029DEC" w:rsidR="002A36A2" w:rsidRDefault="002A36A2">
          <w:pPr>
            <w:pStyle w:val="TOC2"/>
            <w:tabs>
              <w:tab w:val="right" w:leader="dot" w:pos="9016"/>
            </w:tabs>
            <w:rPr>
              <w:rFonts w:eastAsiaTheme="minorEastAsia"/>
              <w:noProof/>
              <w:lang w:eastAsia="en-IN"/>
            </w:rPr>
          </w:pPr>
          <w:hyperlink w:anchor="_Toc102608353" w:history="1">
            <w:r w:rsidRPr="00A67669">
              <w:rPr>
                <w:rStyle w:val="Hyperlink"/>
                <w:noProof/>
                <w:lang w:val="en-US"/>
              </w:rPr>
              <w:t>3.2 Characteristics of Entrepreneurs</w:t>
            </w:r>
            <w:r>
              <w:rPr>
                <w:noProof/>
                <w:webHidden/>
              </w:rPr>
              <w:tab/>
            </w:r>
            <w:r>
              <w:rPr>
                <w:noProof/>
                <w:webHidden/>
              </w:rPr>
              <w:fldChar w:fldCharType="begin"/>
            </w:r>
            <w:r>
              <w:rPr>
                <w:noProof/>
                <w:webHidden/>
              </w:rPr>
              <w:instrText xml:space="preserve"> PAGEREF _Toc102608353 \h </w:instrText>
            </w:r>
            <w:r>
              <w:rPr>
                <w:noProof/>
                <w:webHidden/>
              </w:rPr>
            </w:r>
            <w:r>
              <w:rPr>
                <w:noProof/>
                <w:webHidden/>
              </w:rPr>
              <w:fldChar w:fldCharType="separate"/>
            </w:r>
            <w:r>
              <w:rPr>
                <w:noProof/>
                <w:webHidden/>
              </w:rPr>
              <w:t>5</w:t>
            </w:r>
            <w:r>
              <w:rPr>
                <w:noProof/>
                <w:webHidden/>
              </w:rPr>
              <w:fldChar w:fldCharType="end"/>
            </w:r>
          </w:hyperlink>
        </w:p>
        <w:p w14:paraId="163D0F74" w14:textId="52664AE2" w:rsidR="002A36A2" w:rsidRDefault="002A36A2">
          <w:pPr>
            <w:pStyle w:val="TOC2"/>
            <w:tabs>
              <w:tab w:val="right" w:leader="dot" w:pos="9016"/>
            </w:tabs>
            <w:rPr>
              <w:rFonts w:eastAsiaTheme="minorEastAsia"/>
              <w:noProof/>
              <w:lang w:eastAsia="en-IN"/>
            </w:rPr>
          </w:pPr>
          <w:hyperlink w:anchor="_Toc102608354" w:history="1">
            <w:r w:rsidRPr="00A67669">
              <w:rPr>
                <w:rStyle w:val="Hyperlink"/>
                <w:noProof/>
                <w:lang w:val="en-US"/>
              </w:rPr>
              <w:t>3.3 Attributes of Entrepreneurs</w:t>
            </w:r>
            <w:r>
              <w:rPr>
                <w:noProof/>
                <w:webHidden/>
              </w:rPr>
              <w:tab/>
            </w:r>
            <w:r>
              <w:rPr>
                <w:noProof/>
                <w:webHidden/>
              </w:rPr>
              <w:fldChar w:fldCharType="begin"/>
            </w:r>
            <w:r>
              <w:rPr>
                <w:noProof/>
                <w:webHidden/>
              </w:rPr>
              <w:instrText xml:space="preserve"> PAGEREF _Toc102608354 \h </w:instrText>
            </w:r>
            <w:r>
              <w:rPr>
                <w:noProof/>
                <w:webHidden/>
              </w:rPr>
            </w:r>
            <w:r>
              <w:rPr>
                <w:noProof/>
                <w:webHidden/>
              </w:rPr>
              <w:fldChar w:fldCharType="separate"/>
            </w:r>
            <w:r>
              <w:rPr>
                <w:noProof/>
                <w:webHidden/>
              </w:rPr>
              <w:t>5</w:t>
            </w:r>
            <w:r>
              <w:rPr>
                <w:noProof/>
                <w:webHidden/>
              </w:rPr>
              <w:fldChar w:fldCharType="end"/>
            </w:r>
          </w:hyperlink>
        </w:p>
        <w:p w14:paraId="3F8682EC" w14:textId="208BC67E" w:rsidR="002A36A2" w:rsidRDefault="002A36A2">
          <w:pPr>
            <w:pStyle w:val="TOC2"/>
            <w:tabs>
              <w:tab w:val="right" w:leader="dot" w:pos="9016"/>
            </w:tabs>
            <w:rPr>
              <w:rFonts w:eastAsiaTheme="minorEastAsia"/>
              <w:noProof/>
              <w:lang w:eastAsia="en-IN"/>
            </w:rPr>
          </w:pPr>
          <w:hyperlink w:anchor="_Toc102608355" w:history="1">
            <w:r w:rsidRPr="00A67669">
              <w:rPr>
                <w:rStyle w:val="Hyperlink"/>
                <w:noProof/>
                <w:lang w:val="en-US"/>
              </w:rPr>
              <w:t>3.4 Motivations of Entrepreneurs</w:t>
            </w:r>
            <w:r>
              <w:rPr>
                <w:noProof/>
                <w:webHidden/>
              </w:rPr>
              <w:tab/>
            </w:r>
            <w:r>
              <w:rPr>
                <w:noProof/>
                <w:webHidden/>
              </w:rPr>
              <w:fldChar w:fldCharType="begin"/>
            </w:r>
            <w:r>
              <w:rPr>
                <w:noProof/>
                <w:webHidden/>
              </w:rPr>
              <w:instrText xml:space="preserve"> PAGEREF _Toc102608355 \h </w:instrText>
            </w:r>
            <w:r>
              <w:rPr>
                <w:noProof/>
                <w:webHidden/>
              </w:rPr>
            </w:r>
            <w:r>
              <w:rPr>
                <w:noProof/>
                <w:webHidden/>
              </w:rPr>
              <w:fldChar w:fldCharType="separate"/>
            </w:r>
            <w:r>
              <w:rPr>
                <w:noProof/>
                <w:webHidden/>
              </w:rPr>
              <w:t>6</w:t>
            </w:r>
            <w:r>
              <w:rPr>
                <w:noProof/>
                <w:webHidden/>
              </w:rPr>
              <w:fldChar w:fldCharType="end"/>
            </w:r>
          </w:hyperlink>
        </w:p>
        <w:p w14:paraId="265970E7" w14:textId="423C72C5" w:rsidR="002A36A2" w:rsidRDefault="002A36A2">
          <w:pPr>
            <w:pStyle w:val="TOC1"/>
            <w:tabs>
              <w:tab w:val="right" w:leader="dot" w:pos="9016"/>
            </w:tabs>
            <w:rPr>
              <w:rFonts w:eastAsiaTheme="minorEastAsia"/>
              <w:noProof/>
              <w:lang w:eastAsia="en-IN"/>
            </w:rPr>
          </w:pPr>
          <w:hyperlink w:anchor="_Toc102608356" w:history="1">
            <w:r w:rsidRPr="00A67669">
              <w:rPr>
                <w:rStyle w:val="Hyperlink"/>
                <w:noProof/>
                <w:lang w:val="en-US"/>
              </w:rPr>
              <w:t>4. Value Creation and Value Capture</w:t>
            </w:r>
            <w:r>
              <w:rPr>
                <w:noProof/>
                <w:webHidden/>
              </w:rPr>
              <w:tab/>
            </w:r>
            <w:r>
              <w:rPr>
                <w:noProof/>
                <w:webHidden/>
              </w:rPr>
              <w:fldChar w:fldCharType="begin"/>
            </w:r>
            <w:r>
              <w:rPr>
                <w:noProof/>
                <w:webHidden/>
              </w:rPr>
              <w:instrText xml:space="preserve"> PAGEREF _Toc102608356 \h </w:instrText>
            </w:r>
            <w:r>
              <w:rPr>
                <w:noProof/>
                <w:webHidden/>
              </w:rPr>
            </w:r>
            <w:r>
              <w:rPr>
                <w:noProof/>
                <w:webHidden/>
              </w:rPr>
              <w:fldChar w:fldCharType="separate"/>
            </w:r>
            <w:r>
              <w:rPr>
                <w:noProof/>
                <w:webHidden/>
              </w:rPr>
              <w:t>6</w:t>
            </w:r>
            <w:r>
              <w:rPr>
                <w:noProof/>
                <w:webHidden/>
              </w:rPr>
              <w:fldChar w:fldCharType="end"/>
            </w:r>
          </w:hyperlink>
        </w:p>
        <w:p w14:paraId="504D073D" w14:textId="3DDBEF1C" w:rsidR="002A36A2" w:rsidRDefault="002A36A2">
          <w:pPr>
            <w:pStyle w:val="TOC1"/>
            <w:tabs>
              <w:tab w:val="right" w:leader="dot" w:pos="9016"/>
            </w:tabs>
            <w:rPr>
              <w:rFonts w:eastAsiaTheme="minorEastAsia"/>
              <w:noProof/>
              <w:lang w:eastAsia="en-IN"/>
            </w:rPr>
          </w:pPr>
          <w:hyperlink w:anchor="_Toc102608357" w:history="1">
            <w:r w:rsidRPr="00A67669">
              <w:rPr>
                <w:rStyle w:val="Hyperlink"/>
                <w:noProof/>
                <w:lang w:val="en-US"/>
              </w:rPr>
              <w:t>5. For-Profit and Non-Profit Entrepreneur differences in values and beliefs:</w:t>
            </w:r>
            <w:r>
              <w:rPr>
                <w:noProof/>
                <w:webHidden/>
              </w:rPr>
              <w:tab/>
            </w:r>
            <w:r>
              <w:rPr>
                <w:noProof/>
                <w:webHidden/>
              </w:rPr>
              <w:fldChar w:fldCharType="begin"/>
            </w:r>
            <w:r>
              <w:rPr>
                <w:noProof/>
                <w:webHidden/>
              </w:rPr>
              <w:instrText xml:space="preserve"> PAGEREF _Toc102608357 \h </w:instrText>
            </w:r>
            <w:r>
              <w:rPr>
                <w:noProof/>
                <w:webHidden/>
              </w:rPr>
            </w:r>
            <w:r>
              <w:rPr>
                <w:noProof/>
                <w:webHidden/>
              </w:rPr>
              <w:fldChar w:fldCharType="separate"/>
            </w:r>
            <w:r>
              <w:rPr>
                <w:noProof/>
                <w:webHidden/>
              </w:rPr>
              <w:t>7</w:t>
            </w:r>
            <w:r>
              <w:rPr>
                <w:noProof/>
                <w:webHidden/>
              </w:rPr>
              <w:fldChar w:fldCharType="end"/>
            </w:r>
          </w:hyperlink>
        </w:p>
        <w:p w14:paraId="361B8747" w14:textId="2DB4BD0A" w:rsidR="002A36A2" w:rsidRDefault="002A36A2">
          <w:pPr>
            <w:pStyle w:val="TOC1"/>
            <w:tabs>
              <w:tab w:val="right" w:leader="dot" w:pos="9016"/>
            </w:tabs>
            <w:rPr>
              <w:rFonts w:eastAsiaTheme="minorEastAsia"/>
              <w:noProof/>
              <w:lang w:eastAsia="en-IN"/>
            </w:rPr>
          </w:pPr>
          <w:hyperlink w:anchor="_Toc102608358" w:history="1">
            <w:r w:rsidRPr="00A67669">
              <w:rPr>
                <w:rStyle w:val="Hyperlink"/>
                <w:noProof/>
                <w:lang w:val="en-US"/>
              </w:rPr>
              <w:t>5.1 For-Profit and Non-Profit organizational differences:</w:t>
            </w:r>
            <w:r>
              <w:rPr>
                <w:noProof/>
                <w:webHidden/>
              </w:rPr>
              <w:tab/>
            </w:r>
            <w:r>
              <w:rPr>
                <w:noProof/>
                <w:webHidden/>
              </w:rPr>
              <w:fldChar w:fldCharType="begin"/>
            </w:r>
            <w:r>
              <w:rPr>
                <w:noProof/>
                <w:webHidden/>
              </w:rPr>
              <w:instrText xml:space="preserve"> PAGEREF _Toc102608358 \h </w:instrText>
            </w:r>
            <w:r>
              <w:rPr>
                <w:noProof/>
                <w:webHidden/>
              </w:rPr>
            </w:r>
            <w:r>
              <w:rPr>
                <w:noProof/>
                <w:webHidden/>
              </w:rPr>
              <w:fldChar w:fldCharType="separate"/>
            </w:r>
            <w:r>
              <w:rPr>
                <w:noProof/>
                <w:webHidden/>
              </w:rPr>
              <w:t>8</w:t>
            </w:r>
            <w:r>
              <w:rPr>
                <w:noProof/>
                <w:webHidden/>
              </w:rPr>
              <w:fldChar w:fldCharType="end"/>
            </w:r>
          </w:hyperlink>
        </w:p>
        <w:p w14:paraId="592179A5" w14:textId="23E43ED1" w:rsidR="002A36A2" w:rsidRDefault="002A36A2">
          <w:pPr>
            <w:pStyle w:val="TOC1"/>
            <w:tabs>
              <w:tab w:val="right" w:leader="dot" w:pos="9016"/>
            </w:tabs>
            <w:rPr>
              <w:rFonts w:eastAsiaTheme="minorEastAsia"/>
              <w:noProof/>
              <w:lang w:eastAsia="en-IN"/>
            </w:rPr>
          </w:pPr>
          <w:hyperlink w:anchor="_Toc102608359" w:history="1">
            <w:r w:rsidRPr="00A67669">
              <w:rPr>
                <w:rStyle w:val="Hyperlink"/>
                <w:noProof/>
                <w:lang w:val="en-US"/>
              </w:rPr>
              <w:t>6. For-Profit Organization: OYO</w:t>
            </w:r>
            <w:r>
              <w:rPr>
                <w:noProof/>
                <w:webHidden/>
              </w:rPr>
              <w:tab/>
            </w:r>
            <w:r>
              <w:rPr>
                <w:noProof/>
                <w:webHidden/>
              </w:rPr>
              <w:fldChar w:fldCharType="begin"/>
            </w:r>
            <w:r>
              <w:rPr>
                <w:noProof/>
                <w:webHidden/>
              </w:rPr>
              <w:instrText xml:space="preserve"> PAGEREF _Toc102608359 \h </w:instrText>
            </w:r>
            <w:r>
              <w:rPr>
                <w:noProof/>
                <w:webHidden/>
              </w:rPr>
            </w:r>
            <w:r>
              <w:rPr>
                <w:noProof/>
                <w:webHidden/>
              </w:rPr>
              <w:fldChar w:fldCharType="separate"/>
            </w:r>
            <w:r>
              <w:rPr>
                <w:noProof/>
                <w:webHidden/>
              </w:rPr>
              <w:t>9</w:t>
            </w:r>
            <w:r>
              <w:rPr>
                <w:noProof/>
                <w:webHidden/>
              </w:rPr>
              <w:fldChar w:fldCharType="end"/>
            </w:r>
          </w:hyperlink>
        </w:p>
        <w:p w14:paraId="74449A63" w14:textId="0E3A421E" w:rsidR="002A36A2" w:rsidRDefault="002A36A2">
          <w:pPr>
            <w:pStyle w:val="TOC2"/>
            <w:tabs>
              <w:tab w:val="right" w:leader="dot" w:pos="9016"/>
            </w:tabs>
            <w:rPr>
              <w:rFonts w:eastAsiaTheme="minorEastAsia"/>
              <w:noProof/>
              <w:lang w:eastAsia="en-IN"/>
            </w:rPr>
          </w:pPr>
          <w:hyperlink w:anchor="_Toc102608360" w:history="1">
            <w:r w:rsidRPr="00A67669">
              <w:rPr>
                <w:rStyle w:val="Hyperlink"/>
                <w:noProof/>
                <w:lang w:val="en-US"/>
              </w:rPr>
              <w:t>6.1 OYO TimeLine and History:</w:t>
            </w:r>
            <w:r>
              <w:rPr>
                <w:noProof/>
                <w:webHidden/>
              </w:rPr>
              <w:tab/>
            </w:r>
            <w:r>
              <w:rPr>
                <w:noProof/>
                <w:webHidden/>
              </w:rPr>
              <w:fldChar w:fldCharType="begin"/>
            </w:r>
            <w:r>
              <w:rPr>
                <w:noProof/>
                <w:webHidden/>
              </w:rPr>
              <w:instrText xml:space="preserve"> PAGEREF _Toc102608360 \h </w:instrText>
            </w:r>
            <w:r>
              <w:rPr>
                <w:noProof/>
                <w:webHidden/>
              </w:rPr>
            </w:r>
            <w:r>
              <w:rPr>
                <w:noProof/>
                <w:webHidden/>
              </w:rPr>
              <w:fldChar w:fldCharType="separate"/>
            </w:r>
            <w:r>
              <w:rPr>
                <w:noProof/>
                <w:webHidden/>
              </w:rPr>
              <w:t>9</w:t>
            </w:r>
            <w:r>
              <w:rPr>
                <w:noProof/>
                <w:webHidden/>
              </w:rPr>
              <w:fldChar w:fldCharType="end"/>
            </w:r>
          </w:hyperlink>
        </w:p>
        <w:p w14:paraId="06E3B3F1" w14:textId="7BE3F493" w:rsidR="002A36A2" w:rsidRDefault="002A36A2">
          <w:pPr>
            <w:pStyle w:val="TOC2"/>
            <w:tabs>
              <w:tab w:val="right" w:leader="dot" w:pos="9016"/>
            </w:tabs>
            <w:rPr>
              <w:rFonts w:eastAsiaTheme="minorEastAsia"/>
              <w:noProof/>
              <w:lang w:eastAsia="en-IN"/>
            </w:rPr>
          </w:pPr>
          <w:hyperlink w:anchor="_Toc102608361" w:history="1">
            <w:r w:rsidRPr="00A67669">
              <w:rPr>
                <w:rStyle w:val="Hyperlink"/>
                <w:noProof/>
                <w:lang w:val="en-US"/>
              </w:rPr>
              <w:t>6.2 Traits, Characteristics, Attributes, and Motivations of Ritesh Agarwal:</w:t>
            </w:r>
            <w:r>
              <w:rPr>
                <w:noProof/>
                <w:webHidden/>
              </w:rPr>
              <w:tab/>
            </w:r>
            <w:r>
              <w:rPr>
                <w:noProof/>
                <w:webHidden/>
              </w:rPr>
              <w:fldChar w:fldCharType="begin"/>
            </w:r>
            <w:r>
              <w:rPr>
                <w:noProof/>
                <w:webHidden/>
              </w:rPr>
              <w:instrText xml:space="preserve"> PAGEREF _Toc102608361 \h </w:instrText>
            </w:r>
            <w:r>
              <w:rPr>
                <w:noProof/>
                <w:webHidden/>
              </w:rPr>
            </w:r>
            <w:r>
              <w:rPr>
                <w:noProof/>
                <w:webHidden/>
              </w:rPr>
              <w:fldChar w:fldCharType="separate"/>
            </w:r>
            <w:r>
              <w:rPr>
                <w:noProof/>
                <w:webHidden/>
              </w:rPr>
              <w:t>10</w:t>
            </w:r>
            <w:r>
              <w:rPr>
                <w:noProof/>
                <w:webHidden/>
              </w:rPr>
              <w:fldChar w:fldCharType="end"/>
            </w:r>
          </w:hyperlink>
        </w:p>
        <w:p w14:paraId="687ACE49" w14:textId="7A46C89D" w:rsidR="002A36A2" w:rsidRDefault="002A36A2">
          <w:pPr>
            <w:pStyle w:val="TOC2"/>
            <w:tabs>
              <w:tab w:val="right" w:leader="dot" w:pos="9016"/>
            </w:tabs>
            <w:rPr>
              <w:rFonts w:eastAsiaTheme="minorEastAsia"/>
              <w:noProof/>
              <w:lang w:eastAsia="en-IN"/>
            </w:rPr>
          </w:pPr>
          <w:hyperlink w:anchor="_Toc102608362" w:history="1">
            <w:r w:rsidRPr="00A67669">
              <w:rPr>
                <w:rStyle w:val="Hyperlink"/>
                <w:noProof/>
                <w:lang w:val="en-US"/>
              </w:rPr>
              <w:t>6.3 Value Creation and Value capture OYO:</w:t>
            </w:r>
            <w:r>
              <w:rPr>
                <w:noProof/>
                <w:webHidden/>
              </w:rPr>
              <w:tab/>
            </w:r>
            <w:r>
              <w:rPr>
                <w:noProof/>
                <w:webHidden/>
              </w:rPr>
              <w:fldChar w:fldCharType="begin"/>
            </w:r>
            <w:r>
              <w:rPr>
                <w:noProof/>
                <w:webHidden/>
              </w:rPr>
              <w:instrText xml:space="preserve"> PAGEREF _Toc102608362 \h </w:instrText>
            </w:r>
            <w:r>
              <w:rPr>
                <w:noProof/>
                <w:webHidden/>
              </w:rPr>
            </w:r>
            <w:r>
              <w:rPr>
                <w:noProof/>
                <w:webHidden/>
              </w:rPr>
              <w:fldChar w:fldCharType="separate"/>
            </w:r>
            <w:r>
              <w:rPr>
                <w:noProof/>
                <w:webHidden/>
              </w:rPr>
              <w:t>10</w:t>
            </w:r>
            <w:r>
              <w:rPr>
                <w:noProof/>
                <w:webHidden/>
              </w:rPr>
              <w:fldChar w:fldCharType="end"/>
            </w:r>
          </w:hyperlink>
        </w:p>
        <w:p w14:paraId="4A48A707" w14:textId="45167B32" w:rsidR="002A36A2" w:rsidRDefault="002A36A2">
          <w:pPr>
            <w:pStyle w:val="TOC1"/>
            <w:tabs>
              <w:tab w:val="right" w:leader="dot" w:pos="9016"/>
            </w:tabs>
            <w:rPr>
              <w:rFonts w:eastAsiaTheme="minorEastAsia"/>
              <w:noProof/>
              <w:lang w:eastAsia="en-IN"/>
            </w:rPr>
          </w:pPr>
          <w:hyperlink w:anchor="_Toc102608363" w:history="1">
            <w:r w:rsidRPr="00A67669">
              <w:rPr>
                <w:rStyle w:val="Hyperlink"/>
                <w:noProof/>
                <w:lang w:val="en-US"/>
              </w:rPr>
              <w:t>7. Non-Profit Organization:</w:t>
            </w:r>
            <w:r w:rsidRPr="00A67669">
              <w:rPr>
                <w:rStyle w:val="Hyperlink"/>
                <w:noProof/>
              </w:rPr>
              <w:t xml:space="preserve"> </w:t>
            </w:r>
            <w:r w:rsidRPr="00A67669">
              <w:rPr>
                <w:rStyle w:val="Hyperlink"/>
                <w:noProof/>
                <w:lang w:val="en-US"/>
              </w:rPr>
              <w:t>The Bill &amp; Melinda Gates Foundation</w:t>
            </w:r>
            <w:r>
              <w:rPr>
                <w:noProof/>
                <w:webHidden/>
              </w:rPr>
              <w:tab/>
            </w:r>
            <w:r>
              <w:rPr>
                <w:noProof/>
                <w:webHidden/>
              </w:rPr>
              <w:fldChar w:fldCharType="begin"/>
            </w:r>
            <w:r>
              <w:rPr>
                <w:noProof/>
                <w:webHidden/>
              </w:rPr>
              <w:instrText xml:space="preserve"> PAGEREF _Toc102608363 \h </w:instrText>
            </w:r>
            <w:r>
              <w:rPr>
                <w:noProof/>
                <w:webHidden/>
              </w:rPr>
            </w:r>
            <w:r>
              <w:rPr>
                <w:noProof/>
                <w:webHidden/>
              </w:rPr>
              <w:fldChar w:fldCharType="separate"/>
            </w:r>
            <w:r>
              <w:rPr>
                <w:noProof/>
                <w:webHidden/>
              </w:rPr>
              <w:t>10</w:t>
            </w:r>
            <w:r>
              <w:rPr>
                <w:noProof/>
                <w:webHidden/>
              </w:rPr>
              <w:fldChar w:fldCharType="end"/>
            </w:r>
          </w:hyperlink>
        </w:p>
        <w:p w14:paraId="603C8F95" w14:textId="5C84DF2E" w:rsidR="002A36A2" w:rsidRDefault="002A36A2">
          <w:pPr>
            <w:pStyle w:val="TOC2"/>
            <w:tabs>
              <w:tab w:val="right" w:leader="dot" w:pos="9016"/>
            </w:tabs>
            <w:rPr>
              <w:rFonts w:eastAsiaTheme="minorEastAsia"/>
              <w:noProof/>
              <w:lang w:eastAsia="en-IN"/>
            </w:rPr>
          </w:pPr>
          <w:hyperlink w:anchor="_Toc102608364" w:history="1">
            <w:r w:rsidRPr="00A67669">
              <w:rPr>
                <w:rStyle w:val="Hyperlink"/>
                <w:noProof/>
                <w:lang w:val="en-US"/>
              </w:rPr>
              <w:t>7.1 The Bill &amp; Melinda Gates Foundation Timeline and History:</w:t>
            </w:r>
            <w:r>
              <w:rPr>
                <w:noProof/>
                <w:webHidden/>
              </w:rPr>
              <w:tab/>
            </w:r>
            <w:r>
              <w:rPr>
                <w:noProof/>
                <w:webHidden/>
              </w:rPr>
              <w:fldChar w:fldCharType="begin"/>
            </w:r>
            <w:r>
              <w:rPr>
                <w:noProof/>
                <w:webHidden/>
              </w:rPr>
              <w:instrText xml:space="preserve"> PAGEREF _Toc102608364 \h </w:instrText>
            </w:r>
            <w:r>
              <w:rPr>
                <w:noProof/>
                <w:webHidden/>
              </w:rPr>
            </w:r>
            <w:r>
              <w:rPr>
                <w:noProof/>
                <w:webHidden/>
              </w:rPr>
              <w:fldChar w:fldCharType="separate"/>
            </w:r>
            <w:r>
              <w:rPr>
                <w:noProof/>
                <w:webHidden/>
              </w:rPr>
              <w:t>10</w:t>
            </w:r>
            <w:r>
              <w:rPr>
                <w:noProof/>
                <w:webHidden/>
              </w:rPr>
              <w:fldChar w:fldCharType="end"/>
            </w:r>
          </w:hyperlink>
        </w:p>
        <w:p w14:paraId="0E5D3161" w14:textId="344E7049" w:rsidR="002A36A2" w:rsidRDefault="002A36A2">
          <w:pPr>
            <w:pStyle w:val="TOC2"/>
            <w:tabs>
              <w:tab w:val="right" w:leader="dot" w:pos="9016"/>
            </w:tabs>
            <w:rPr>
              <w:rFonts w:eastAsiaTheme="minorEastAsia"/>
              <w:noProof/>
              <w:lang w:eastAsia="en-IN"/>
            </w:rPr>
          </w:pPr>
          <w:hyperlink w:anchor="_Toc102608365" w:history="1">
            <w:r w:rsidRPr="00A67669">
              <w:rPr>
                <w:rStyle w:val="Hyperlink"/>
                <w:noProof/>
                <w:lang w:val="en-US"/>
              </w:rPr>
              <w:t>7.2Traits, Characteristics, Attributes, and Motivations of Bill Gates:</w:t>
            </w:r>
            <w:r>
              <w:rPr>
                <w:noProof/>
                <w:webHidden/>
              </w:rPr>
              <w:tab/>
            </w:r>
            <w:r>
              <w:rPr>
                <w:noProof/>
                <w:webHidden/>
              </w:rPr>
              <w:fldChar w:fldCharType="begin"/>
            </w:r>
            <w:r>
              <w:rPr>
                <w:noProof/>
                <w:webHidden/>
              </w:rPr>
              <w:instrText xml:space="preserve"> PAGEREF _Toc102608365 \h </w:instrText>
            </w:r>
            <w:r>
              <w:rPr>
                <w:noProof/>
                <w:webHidden/>
              </w:rPr>
            </w:r>
            <w:r>
              <w:rPr>
                <w:noProof/>
                <w:webHidden/>
              </w:rPr>
              <w:fldChar w:fldCharType="separate"/>
            </w:r>
            <w:r>
              <w:rPr>
                <w:noProof/>
                <w:webHidden/>
              </w:rPr>
              <w:t>11</w:t>
            </w:r>
            <w:r>
              <w:rPr>
                <w:noProof/>
                <w:webHidden/>
              </w:rPr>
              <w:fldChar w:fldCharType="end"/>
            </w:r>
          </w:hyperlink>
        </w:p>
        <w:p w14:paraId="283C1F72" w14:textId="0C63AF79" w:rsidR="002A36A2" w:rsidRDefault="002A36A2">
          <w:pPr>
            <w:pStyle w:val="TOC2"/>
            <w:tabs>
              <w:tab w:val="right" w:leader="dot" w:pos="9016"/>
            </w:tabs>
            <w:rPr>
              <w:rFonts w:eastAsiaTheme="minorEastAsia"/>
              <w:noProof/>
              <w:lang w:eastAsia="en-IN"/>
            </w:rPr>
          </w:pPr>
          <w:hyperlink w:anchor="_Toc102608366" w:history="1">
            <w:r w:rsidRPr="00A67669">
              <w:rPr>
                <w:rStyle w:val="Hyperlink"/>
                <w:noProof/>
                <w:lang w:val="en-US"/>
              </w:rPr>
              <w:t>7.3 Value Creation and Value capture The Bill &amp; Melinda Gates Foundation:</w:t>
            </w:r>
            <w:r>
              <w:rPr>
                <w:noProof/>
                <w:webHidden/>
              </w:rPr>
              <w:tab/>
            </w:r>
            <w:r>
              <w:rPr>
                <w:noProof/>
                <w:webHidden/>
              </w:rPr>
              <w:fldChar w:fldCharType="begin"/>
            </w:r>
            <w:r>
              <w:rPr>
                <w:noProof/>
                <w:webHidden/>
              </w:rPr>
              <w:instrText xml:space="preserve"> PAGEREF _Toc102608366 \h </w:instrText>
            </w:r>
            <w:r>
              <w:rPr>
                <w:noProof/>
                <w:webHidden/>
              </w:rPr>
            </w:r>
            <w:r>
              <w:rPr>
                <w:noProof/>
                <w:webHidden/>
              </w:rPr>
              <w:fldChar w:fldCharType="separate"/>
            </w:r>
            <w:r>
              <w:rPr>
                <w:noProof/>
                <w:webHidden/>
              </w:rPr>
              <w:t>11</w:t>
            </w:r>
            <w:r>
              <w:rPr>
                <w:noProof/>
                <w:webHidden/>
              </w:rPr>
              <w:fldChar w:fldCharType="end"/>
            </w:r>
          </w:hyperlink>
        </w:p>
        <w:p w14:paraId="258F1DA6" w14:textId="7430540A" w:rsidR="002A36A2" w:rsidRDefault="002A36A2">
          <w:pPr>
            <w:pStyle w:val="TOC1"/>
            <w:tabs>
              <w:tab w:val="right" w:leader="dot" w:pos="9016"/>
            </w:tabs>
            <w:rPr>
              <w:rFonts w:eastAsiaTheme="minorEastAsia"/>
              <w:noProof/>
              <w:lang w:eastAsia="en-IN"/>
            </w:rPr>
          </w:pPr>
          <w:hyperlink w:anchor="_Toc102608367" w:history="1">
            <w:r w:rsidRPr="00A67669">
              <w:rPr>
                <w:rStyle w:val="Hyperlink"/>
                <w:noProof/>
                <w:lang w:val="en-US"/>
              </w:rPr>
              <w:t>8. Differences and similarities in the above organizations and Entrepreneurs:</w:t>
            </w:r>
            <w:r>
              <w:rPr>
                <w:noProof/>
                <w:webHidden/>
              </w:rPr>
              <w:tab/>
            </w:r>
            <w:r>
              <w:rPr>
                <w:noProof/>
                <w:webHidden/>
              </w:rPr>
              <w:fldChar w:fldCharType="begin"/>
            </w:r>
            <w:r>
              <w:rPr>
                <w:noProof/>
                <w:webHidden/>
              </w:rPr>
              <w:instrText xml:space="preserve"> PAGEREF _Toc102608367 \h </w:instrText>
            </w:r>
            <w:r>
              <w:rPr>
                <w:noProof/>
                <w:webHidden/>
              </w:rPr>
            </w:r>
            <w:r>
              <w:rPr>
                <w:noProof/>
                <w:webHidden/>
              </w:rPr>
              <w:fldChar w:fldCharType="separate"/>
            </w:r>
            <w:r>
              <w:rPr>
                <w:noProof/>
                <w:webHidden/>
              </w:rPr>
              <w:t>11</w:t>
            </w:r>
            <w:r>
              <w:rPr>
                <w:noProof/>
                <w:webHidden/>
              </w:rPr>
              <w:fldChar w:fldCharType="end"/>
            </w:r>
          </w:hyperlink>
        </w:p>
        <w:p w14:paraId="7E713CD9" w14:textId="1395781E" w:rsidR="002A36A2" w:rsidRDefault="002A36A2">
          <w:pPr>
            <w:pStyle w:val="TOC1"/>
            <w:tabs>
              <w:tab w:val="right" w:leader="dot" w:pos="9016"/>
            </w:tabs>
            <w:rPr>
              <w:rFonts w:eastAsiaTheme="minorEastAsia"/>
              <w:noProof/>
              <w:lang w:eastAsia="en-IN"/>
            </w:rPr>
          </w:pPr>
          <w:hyperlink w:anchor="_Toc102608368" w:history="1">
            <w:r w:rsidRPr="00A67669">
              <w:rPr>
                <w:rStyle w:val="Hyperlink"/>
                <w:noProof/>
                <w:lang w:val="en-US"/>
              </w:rPr>
              <w:t>9. Conclusion:</w:t>
            </w:r>
            <w:r>
              <w:rPr>
                <w:noProof/>
                <w:webHidden/>
              </w:rPr>
              <w:tab/>
            </w:r>
            <w:r>
              <w:rPr>
                <w:noProof/>
                <w:webHidden/>
              </w:rPr>
              <w:fldChar w:fldCharType="begin"/>
            </w:r>
            <w:r>
              <w:rPr>
                <w:noProof/>
                <w:webHidden/>
              </w:rPr>
              <w:instrText xml:space="preserve"> PAGEREF _Toc102608368 \h </w:instrText>
            </w:r>
            <w:r>
              <w:rPr>
                <w:noProof/>
                <w:webHidden/>
              </w:rPr>
            </w:r>
            <w:r>
              <w:rPr>
                <w:noProof/>
                <w:webHidden/>
              </w:rPr>
              <w:fldChar w:fldCharType="separate"/>
            </w:r>
            <w:r>
              <w:rPr>
                <w:noProof/>
                <w:webHidden/>
              </w:rPr>
              <w:t>12</w:t>
            </w:r>
            <w:r>
              <w:rPr>
                <w:noProof/>
                <w:webHidden/>
              </w:rPr>
              <w:fldChar w:fldCharType="end"/>
            </w:r>
          </w:hyperlink>
        </w:p>
        <w:p w14:paraId="59383EFA" w14:textId="639D3B83" w:rsidR="002A36A2" w:rsidRDefault="002A36A2">
          <w:pPr>
            <w:pStyle w:val="TOC1"/>
            <w:tabs>
              <w:tab w:val="right" w:leader="dot" w:pos="9016"/>
            </w:tabs>
            <w:rPr>
              <w:rFonts w:eastAsiaTheme="minorEastAsia"/>
              <w:noProof/>
              <w:lang w:eastAsia="en-IN"/>
            </w:rPr>
          </w:pPr>
          <w:hyperlink w:anchor="_Toc102608369" w:history="1">
            <w:r w:rsidRPr="00A67669">
              <w:rPr>
                <w:rStyle w:val="Hyperlink"/>
                <w:noProof/>
              </w:rPr>
              <w:t>10. References</w:t>
            </w:r>
            <w:r>
              <w:rPr>
                <w:noProof/>
                <w:webHidden/>
              </w:rPr>
              <w:tab/>
            </w:r>
            <w:r>
              <w:rPr>
                <w:noProof/>
                <w:webHidden/>
              </w:rPr>
              <w:fldChar w:fldCharType="begin"/>
            </w:r>
            <w:r>
              <w:rPr>
                <w:noProof/>
                <w:webHidden/>
              </w:rPr>
              <w:instrText xml:space="preserve"> PAGEREF _Toc102608369 \h </w:instrText>
            </w:r>
            <w:r>
              <w:rPr>
                <w:noProof/>
                <w:webHidden/>
              </w:rPr>
            </w:r>
            <w:r>
              <w:rPr>
                <w:noProof/>
                <w:webHidden/>
              </w:rPr>
              <w:fldChar w:fldCharType="separate"/>
            </w:r>
            <w:r>
              <w:rPr>
                <w:noProof/>
                <w:webHidden/>
              </w:rPr>
              <w:t>12</w:t>
            </w:r>
            <w:r>
              <w:rPr>
                <w:noProof/>
                <w:webHidden/>
              </w:rPr>
              <w:fldChar w:fldCharType="end"/>
            </w:r>
          </w:hyperlink>
        </w:p>
        <w:p w14:paraId="36D70AD4" w14:textId="5DD4D742" w:rsidR="003C785F" w:rsidRDefault="003C785F">
          <w:r>
            <w:rPr>
              <w:b/>
              <w:bCs/>
              <w:noProof/>
            </w:rPr>
            <w:fldChar w:fldCharType="end"/>
          </w:r>
        </w:p>
      </w:sdtContent>
    </w:sdt>
    <w:p w14:paraId="217E5C62" w14:textId="533AA05A" w:rsidR="003C785F" w:rsidRDefault="003C785F" w:rsidP="007A7680">
      <w:pPr>
        <w:pStyle w:val="Heading1"/>
        <w:rPr>
          <w:lang w:val="en-US"/>
        </w:rPr>
      </w:pPr>
    </w:p>
    <w:p w14:paraId="0B2673D7" w14:textId="77777777" w:rsidR="003C785F" w:rsidRDefault="003C785F">
      <w:pPr>
        <w:rPr>
          <w:rFonts w:asciiTheme="majorHAnsi" w:eastAsiaTheme="majorEastAsia" w:hAnsiTheme="majorHAnsi" w:cstheme="majorBidi"/>
          <w:color w:val="2F5496" w:themeColor="accent1" w:themeShade="BF"/>
          <w:sz w:val="32"/>
          <w:szCs w:val="32"/>
          <w:lang w:val="en-US"/>
        </w:rPr>
      </w:pPr>
      <w:r>
        <w:rPr>
          <w:lang w:val="en-US"/>
        </w:rPr>
        <w:br w:type="page"/>
      </w:r>
    </w:p>
    <w:p w14:paraId="7AF2E4A6" w14:textId="77777777" w:rsidR="003C785F" w:rsidRDefault="003C785F" w:rsidP="007A7680">
      <w:pPr>
        <w:pStyle w:val="Heading1"/>
        <w:rPr>
          <w:lang w:val="en-US"/>
        </w:rPr>
      </w:pPr>
    </w:p>
    <w:p w14:paraId="0EAA185B" w14:textId="25B9F456" w:rsidR="00E15937" w:rsidRDefault="007A7680" w:rsidP="007A7680">
      <w:pPr>
        <w:pStyle w:val="Heading1"/>
        <w:rPr>
          <w:lang w:val="en-US"/>
        </w:rPr>
      </w:pPr>
      <w:bookmarkStart w:id="0" w:name="_Toc102608345"/>
      <w:r>
        <w:rPr>
          <w:lang w:val="en-US"/>
        </w:rPr>
        <w:t>1 Introduction:</w:t>
      </w:r>
      <w:bookmarkEnd w:id="0"/>
    </w:p>
    <w:p w14:paraId="487A6A93" w14:textId="4F502F38" w:rsidR="007A7680" w:rsidRDefault="00576028" w:rsidP="007A7680">
      <w:pPr>
        <w:rPr>
          <w:lang w:val="en-US"/>
        </w:rPr>
      </w:pPr>
      <w:r>
        <w:rPr>
          <w:lang w:val="en-US"/>
        </w:rPr>
        <w:t>In this report, t</w:t>
      </w:r>
      <w:r w:rsidRPr="00576028">
        <w:rPr>
          <w:lang w:val="en-US"/>
        </w:rPr>
        <w:t xml:space="preserve">here are concepts and facts on </w:t>
      </w:r>
      <w:r w:rsidR="00BD2FDB">
        <w:rPr>
          <w:lang w:val="en-US"/>
        </w:rPr>
        <w:t>Enterprise</w:t>
      </w:r>
      <w:r w:rsidRPr="00576028">
        <w:rPr>
          <w:lang w:val="en-US"/>
        </w:rPr>
        <w:t xml:space="preserve"> and entrepreneurship from a range of perspectives, including those of an entrepreneur, an intrapreneur, a support provider, and a policymaker, </w:t>
      </w:r>
      <w:r>
        <w:rPr>
          <w:lang w:val="en-US"/>
        </w:rPr>
        <w:t xml:space="preserve">which </w:t>
      </w:r>
      <w:r w:rsidRPr="00576028">
        <w:rPr>
          <w:lang w:val="en-US"/>
        </w:rPr>
        <w:t xml:space="preserve">are discussed in this section. A theoretical framework is used </w:t>
      </w:r>
      <w:r w:rsidR="004F33E9">
        <w:rPr>
          <w:lang w:val="en-US"/>
        </w:rPr>
        <w:t xml:space="preserve">to discuss the </w:t>
      </w:r>
      <w:r w:rsidRPr="00576028">
        <w:rPr>
          <w:lang w:val="en-US"/>
        </w:rPr>
        <w:t xml:space="preserve">characteristics of entrepreneurs, as well as their attributes and motivations. Specifically, it differentiates between small businesses that are </w:t>
      </w:r>
      <w:r>
        <w:rPr>
          <w:lang w:val="en-US"/>
        </w:rPr>
        <w:t>for-profit</w:t>
      </w:r>
      <w:r w:rsidRPr="00576028">
        <w:rPr>
          <w:lang w:val="en-US"/>
        </w:rPr>
        <w:t xml:space="preserve"> and small businesses that are not for profit. Taking into consideration the values and beliefs of the business owner provid</w:t>
      </w:r>
      <w:r>
        <w:rPr>
          <w:lang w:val="en-US"/>
        </w:rPr>
        <w:t>ing</w:t>
      </w:r>
      <w:r w:rsidRPr="00576028">
        <w:rPr>
          <w:lang w:val="en-US"/>
        </w:rPr>
        <w:t xml:space="preserve"> concrete examples</w:t>
      </w:r>
      <w:r>
        <w:rPr>
          <w:lang w:val="en-US"/>
        </w:rPr>
        <w:t>.</w:t>
      </w:r>
    </w:p>
    <w:p w14:paraId="69B2DC5A" w14:textId="0DBC62FB" w:rsidR="00576028" w:rsidRDefault="00576028" w:rsidP="007A7680">
      <w:pPr>
        <w:rPr>
          <w:lang w:val="en-US"/>
        </w:rPr>
      </w:pPr>
    </w:p>
    <w:p w14:paraId="0F2DFB72" w14:textId="22D89097" w:rsidR="00576028" w:rsidRDefault="009C19E4" w:rsidP="009C19E4">
      <w:pPr>
        <w:pStyle w:val="Heading1"/>
        <w:rPr>
          <w:lang w:val="en-US"/>
        </w:rPr>
      </w:pPr>
      <w:bookmarkStart w:id="1" w:name="_Toc102608346"/>
      <w:r>
        <w:rPr>
          <w:lang w:val="en-US"/>
        </w:rPr>
        <w:t>2. Enterprise and Entrepreneurship</w:t>
      </w:r>
      <w:bookmarkEnd w:id="1"/>
    </w:p>
    <w:p w14:paraId="6DA55F59" w14:textId="58840AA6" w:rsidR="004475FA" w:rsidRPr="004475FA" w:rsidRDefault="004475FA" w:rsidP="004475FA">
      <w:pPr>
        <w:rPr>
          <w:lang w:val="en-US"/>
        </w:rPr>
      </w:pPr>
      <w:r w:rsidRPr="004475FA">
        <w:rPr>
          <w:lang w:val="en-US"/>
        </w:rPr>
        <w:t xml:space="preserve">Essentially, an enterprise is a commercial entity that is founded and that offers products and services while also creating employment, contributing to national revenue, importing and exporting goods and services while also promoting sustainable economic growth. A business </w:t>
      </w:r>
      <w:r>
        <w:rPr>
          <w:lang w:val="en-US"/>
        </w:rPr>
        <w:t>endeavor</w:t>
      </w:r>
      <w:r w:rsidRPr="004475FA">
        <w:rPr>
          <w:lang w:val="en-US"/>
        </w:rPr>
        <w:t>, to put it more succinctly or simply, is what an enterprise is.</w:t>
      </w:r>
    </w:p>
    <w:p w14:paraId="436221D6" w14:textId="6B572C4F" w:rsidR="00A8252A" w:rsidRDefault="004475FA" w:rsidP="004475FA">
      <w:pPr>
        <w:rPr>
          <w:lang w:val="en-US"/>
        </w:rPr>
      </w:pPr>
      <w:r w:rsidRPr="004475FA">
        <w:rPr>
          <w:lang w:val="en-US"/>
        </w:rPr>
        <w:t>In the simplest terms, an entrepreneur is just someone who begins a</w:t>
      </w:r>
      <w:r>
        <w:rPr>
          <w:lang w:val="en-US"/>
        </w:rPr>
        <w:t>n</w:t>
      </w:r>
      <w:r w:rsidRPr="004475FA">
        <w:rPr>
          <w:lang w:val="en-US"/>
        </w:rPr>
        <w:t xml:space="preserve"> </w:t>
      </w:r>
      <w:r>
        <w:rPr>
          <w:lang w:val="en-US"/>
        </w:rPr>
        <w:t>enterprise</w:t>
      </w:r>
      <w:r w:rsidRPr="004475FA">
        <w:rPr>
          <w:lang w:val="en-US"/>
        </w:rPr>
        <w:t xml:space="preserve">. Entrepreneurship refers to the process of creating something new, which includes factors such as inventiveness, capacities, skills, and problems. During a moment of crisis or a period of economic boom, the entrepreneur acts as the actor, and the economic world serves as the stage on which the play is staged. All of these phases serve to define a continuous cyclical development, much like a play. Finally, </w:t>
      </w:r>
      <w:r>
        <w:rPr>
          <w:lang w:val="en-US"/>
        </w:rPr>
        <w:t>to</w:t>
      </w:r>
      <w:r w:rsidRPr="004475FA">
        <w:rPr>
          <w:lang w:val="en-US"/>
        </w:rPr>
        <w:t xml:space="preserve"> bring the circle full circle, the consequence of the actor and the act is </w:t>
      </w:r>
      <w:r>
        <w:rPr>
          <w:lang w:val="en-US"/>
        </w:rPr>
        <w:t>characterized</w:t>
      </w:r>
      <w:r w:rsidRPr="004475FA">
        <w:rPr>
          <w:lang w:val="en-US"/>
        </w:rPr>
        <w:t xml:space="preserve"> as the </w:t>
      </w:r>
      <w:r>
        <w:rPr>
          <w:lang w:val="en-US"/>
        </w:rPr>
        <w:t>Enterprise</w:t>
      </w:r>
      <w:r w:rsidRPr="004475FA">
        <w:rPr>
          <w:lang w:val="en-US"/>
        </w:rPr>
        <w:t>.</w:t>
      </w:r>
      <w:sdt>
        <w:sdtPr>
          <w:rPr>
            <w:lang w:val="en-US"/>
          </w:rPr>
          <w:id w:val="205926049"/>
          <w:citation/>
        </w:sdtPr>
        <w:sdtEndPr/>
        <w:sdtContent>
          <w:r w:rsidR="00FF0D33">
            <w:rPr>
              <w:lang w:val="en-US"/>
            </w:rPr>
            <w:fldChar w:fldCharType="begin"/>
          </w:r>
          <w:r w:rsidR="00FF0D33">
            <w:rPr>
              <w:lang w:val="en-US"/>
            </w:rPr>
            <w:instrText xml:space="preserve"> CITATION Ghe14 \l 1033 </w:instrText>
          </w:r>
          <w:r w:rsidR="00FF0D33">
            <w:rPr>
              <w:lang w:val="en-US"/>
            </w:rPr>
            <w:fldChar w:fldCharType="separate"/>
          </w:r>
          <w:r w:rsidR="002A36A2">
            <w:rPr>
              <w:noProof/>
              <w:lang w:val="en-US"/>
            </w:rPr>
            <w:t xml:space="preserve"> (Savoiu, 2014)</w:t>
          </w:r>
          <w:r w:rsidR="00FF0D33">
            <w:rPr>
              <w:lang w:val="en-US"/>
            </w:rPr>
            <w:fldChar w:fldCharType="end"/>
          </w:r>
        </w:sdtContent>
      </w:sdt>
    </w:p>
    <w:p w14:paraId="5235790A" w14:textId="64981ADD" w:rsidR="00911173" w:rsidRDefault="00D65903" w:rsidP="00D65903">
      <w:pPr>
        <w:pStyle w:val="Heading2"/>
        <w:rPr>
          <w:lang w:val="en-US"/>
        </w:rPr>
      </w:pPr>
      <w:bookmarkStart w:id="2" w:name="_Toc102608347"/>
      <w:r>
        <w:rPr>
          <w:lang w:val="en-US"/>
        </w:rPr>
        <w:t>2.1 Entrepreneur</w:t>
      </w:r>
      <w:bookmarkEnd w:id="2"/>
    </w:p>
    <w:p w14:paraId="2516D78A" w14:textId="3D2C62DB" w:rsidR="000B329B" w:rsidRPr="000B329B" w:rsidRDefault="000B329B" w:rsidP="000B329B">
      <w:pPr>
        <w:rPr>
          <w:lang w:val="en-US"/>
        </w:rPr>
      </w:pPr>
      <w:r w:rsidRPr="000B329B">
        <w:rPr>
          <w:lang w:val="en-US"/>
        </w:rPr>
        <w:t>In the business world, an entrepreneur is someone who starts a new company, takes on most of the risks</w:t>
      </w:r>
      <w:r w:rsidR="00426AA6">
        <w:rPr>
          <w:lang w:val="en-US"/>
        </w:rPr>
        <w:t>,</w:t>
      </w:r>
      <w:r w:rsidRPr="000B329B">
        <w:rPr>
          <w:lang w:val="en-US"/>
        </w:rPr>
        <w:t xml:space="preserve"> and reaps the majority of the gains. Entrepreneurship is the term used to describe the process of starting a firm. Most people think of entrepreneurs as innovators, who come up with new ideas and products or provide services and/or processes for existing businesses.</w:t>
      </w:r>
    </w:p>
    <w:p w14:paraId="3A4B85C6" w14:textId="4B4AD6ED" w:rsidR="00D65903" w:rsidRDefault="000B329B" w:rsidP="000B329B">
      <w:pPr>
        <w:rPr>
          <w:lang w:val="en-US"/>
        </w:rPr>
      </w:pPr>
      <w:r w:rsidRPr="000B329B">
        <w:rPr>
          <w:lang w:val="en-US"/>
        </w:rPr>
        <w:t>Every economy relies on entrepreneurs to play a crucial role, as they use their talents and initiative to foresee demands while also bringing innovative ideas to market.</w:t>
      </w:r>
      <w:sdt>
        <w:sdtPr>
          <w:rPr>
            <w:lang w:val="en-US"/>
          </w:rPr>
          <w:id w:val="1190730996"/>
          <w:citation/>
        </w:sdtPr>
        <w:sdtEndPr/>
        <w:sdtContent>
          <w:r w:rsidR="00D42F02">
            <w:rPr>
              <w:lang w:val="en-US"/>
            </w:rPr>
            <w:fldChar w:fldCharType="begin"/>
          </w:r>
          <w:r w:rsidR="00D42F02">
            <w:rPr>
              <w:lang w:val="en-US"/>
            </w:rPr>
            <w:instrText xml:space="preserve"> CITATION ADA211 \l 1033 </w:instrText>
          </w:r>
          <w:r w:rsidR="00D42F02">
            <w:rPr>
              <w:lang w:val="en-US"/>
            </w:rPr>
            <w:fldChar w:fldCharType="separate"/>
          </w:r>
          <w:r w:rsidR="002A36A2">
            <w:rPr>
              <w:noProof/>
              <w:lang w:val="en-US"/>
            </w:rPr>
            <w:t xml:space="preserve"> (HAYES, 2021)</w:t>
          </w:r>
          <w:r w:rsidR="00D42F02">
            <w:rPr>
              <w:lang w:val="en-US"/>
            </w:rPr>
            <w:fldChar w:fldCharType="end"/>
          </w:r>
        </w:sdtContent>
      </w:sdt>
    </w:p>
    <w:p w14:paraId="34D472C9" w14:textId="384F2480" w:rsidR="00EE7174" w:rsidRDefault="00EE7174" w:rsidP="00EE7174">
      <w:pPr>
        <w:pStyle w:val="Heading3"/>
        <w:rPr>
          <w:lang w:val="en-US"/>
        </w:rPr>
      </w:pPr>
      <w:bookmarkStart w:id="3" w:name="_Toc102608348"/>
      <w:r>
        <w:rPr>
          <w:lang w:val="en-US"/>
        </w:rPr>
        <w:t xml:space="preserve">2.1.1 </w:t>
      </w:r>
      <w:r w:rsidRPr="00EE7174">
        <w:rPr>
          <w:lang w:val="en-US"/>
        </w:rPr>
        <w:t>Entrepreneurs Types</w:t>
      </w:r>
      <w:bookmarkEnd w:id="3"/>
    </w:p>
    <w:p w14:paraId="67F6BC77" w14:textId="77777777" w:rsidR="007666AB" w:rsidRPr="007666AB" w:rsidRDefault="007666AB" w:rsidP="007666AB">
      <w:pPr>
        <w:rPr>
          <w:b/>
          <w:bCs/>
          <w:lang w:val="en-US"/>
        </w:rPr>
      </w:pPr>
      <w:r w:rsidRPr="007666AB">
        <w:rPr>
          <w:b/>
          <w:bCs/>
          <w:lang w:val="en-US"/>
        </w:rPr>
        <w:t>Builders</w:t>
      </w:r>
    </w:p>
    <w:p w14:paraId="7FA92267" w14:textId="6B55B669" w:rsidR="007666AB" w:rsidRPr="007666AB" w:rsidRDefault="007666AB" w:rsidP="007666AB">
      <w:pPr>
        <w:rPr>
          <w:lang w:val="en-US"/>
        </w:rPr>
      </w:pPr>
      <w:r w:rsidRPr="007666AB">
        <w:rPr>
          <w:lang w:val="en-US"/>
        </w:rPr>
        <w:t>In two to four years, a builder's income routinely approaches $5 million, then grows to $100 million or more. They try to build a strong foundation by hiring and recruiting outstanding talent. However, their impulsive natures may hamper personal and business relationships.</w:t>
      </w:r>
      <w:sdt>
        <w:sdtPr>
          <w:rPr>
            <w:lang w:val="en-US"/>
          </w:rPr>
          <w:id w:val="-1043217454"/>
          <w:citation/>
        </w:sdtPr>
        <w:sdtContent>
          <w:r w:rsidR="00DA3A36">
            <w:rPr>
              <w:lang w:val="en-US"/>
            </w:rPr>
            <w:fldChar w:fldCharType="begin"/>
          </w:r>
          <w:r w:rsidR="00DA3A36">
            <w:rPr>
              <w:lang w:val="en-US"/>
            </w:rPr>
            <w:instrText xml:space="preserve"> CITATION Geo14 \l 1033 </w:instrText>
          </w:r>
          <w:r w:rsidR="00DA3A36">
            <w:rPr>
              <w:lang w:val="en-US"/>
            </w:rPr>
            <w:fldChar w:fldCharType="separate"/>
          </w:r>
          <w:r w:rsidR="002A36A2">
            <w:rPr>
              <w:noProof/>
              <w:lang w:val="en-US"/>
            </w:rPr>
            <w:t xml:space="preserve"> (Deeb, 2014)</w:t>
          </w:r>
          <w:r w:rsidR="00DA3A36">
            <w:rPr>
              <w:lang w:val="en-US"/>
            </w:rPr>
            <w:fldChar w:fldCharType="end"/>
          </w:r>
        </w:sdtContent>
      </w:sdt>
    </w:p>
    <w:p w14:paraId="1699CF51" w14:textId="77777777" w:rsidR="007666AB" w:rsidRPr="007666AB" w:rsidRDefault="007666AB" w:rsidP="007666AB">
      <w:pPr>
        <w:rPr>
          <w:b/>
          <w:bCs/>
          <w:lang w:val="en-US"/>
        </w:rPr>
      </w:pPr>
      <w:r w:rsidRPr="007666AB">
        <w:rPr>
          <w:b/>
          <w:bCs/>
          <w:lang w:val="en-US"/>
        </w:rPr>
        <w:t>Opportunist</w:t>
      </w:r>
    </w:p>
    <w:p w14:paraId="25B320AF" w14:textId="77777777" w:rsidR="007666AB" w:rsidRPr="007666AB" w:rsidRDefault="007666AB" w:rsidP="007666AB">
      <w:pPr>
        <w:rPr>
          <w:lang w:val="en-US"/>
        </w:rPr>
      </w:pPr>
      <w:r w:rsidRPr="007666AB">
        <w:rPr>
          <w:lang w:val="en-US"/>
        </w:rPr>
        <w:t>They may spot financial opportunities, get in at the right time, stay on board throughout growth, and exit when the company achieves its peak.</w:t>
      </w:r>
    </w:p>
    <w:p w14:paraId="63F98D46" w14:textId="1F230278" w:rsidR="007666AB" w:rsidRPr="007666AB" w:rsidRDefault="007666AB" w:rsidP="007666AB">
      <w:pPr>
        <w:rPr>
          <w:lang w:val="en-US"/>
        </w:rPr>
      </w:pPr>
      <w:r w:rsidRPr="007666AB">
        <w:rPr>
          <w:lang w:val="en-US"/>
        </w:rPr>
        <w:t>These entrepreneurs are attracted to enterprises that provide residual or renewal earnings. They are impulsive because they seek opportune opportunities.</w:t>
      </w:r>
      <w:sdt>
        <w:sdtPr>
          <w:rPr>
            <w:lang w:val="en-US"/>
          </w:rPr>
          <w:id w:val="626204781"/>
          <w:citation/>
        </w:sdtPr>
        <w:sdtContent>
          <w:r w:rsidR="00DA3A36">
            <w:rPr>
              <w:lang w:val="en-US"/>
            </w:rPr>
            <w:fldChar w:fldCharType="begin"/>
          </w:r>
          <w:r w:rsidR="00DA3A36">
            <w:rPr>
              <w:lang w:val="en-US"/>
            </w:rPr>
            <w:instrText xml:space="preserve"> CITATION Geo14 \l 1033 </w:instrText>
          </w:r>
          <w:r w:rsidR="00DA3A36">
            <w:rPr>
              <w:lang w:val="en-US"/>
            </w:rPr>
            <w:fldChar w:fldCharType="separate"/>
          </w:r>
          <w:r w:rsidR="002A36A2">
            <w:rPr>
              <w:noProof/>
              <w:lang w:val="en-US"/>
            </w:rPr>
            <w:t xml:space="preserve"> (Deeb, 2014)</w:t>
          </w:r>
          <w:r w:rsidR="00DA3A36">
            <w:rPr>
              <w:lang w:val="en-US"/>
            </w:rPr>
            <w:fldChar w:fldCharType="end"/>
          </w:r>
        </w:sdtContent>
      </w:sdt>
    </w:p>
    <w:p w14:paraId="77AD9D01" w14:textId="77777777" w:rsidR="007666AB" w:rsidRPr="007666AB" w:rsidRDefault="007666AB" w:rsidP="007666AB">
      <w:pPr>
        <w:rPr>
          <w:b/>
          <w:bCs/>
          <w:lang w:val="en-US"/>
        </w:rPr>
      </w:pPr>
      <w:r w:rsidRPr="007666AB">
        <w:rPr>
          <w:b/>
          <w:bCs/>
          <w:lang w:val="en-US"/>
        </w:rPr>
        <w:lastRenderedPageBreak/>
        <w:t>Innovator</w:t>
      </w:r>
    </w:p>
    <w:p w14:paraId="5A6D22C0" w14:textId="77777777" w:rsidR="007666AB" w:rsidRPr="007666AB" w:rsidRDefault="007666AB" w:rsidP="007666AB">
      <w:pPr>
        <w:rPr>
          <w:lang w:val="en-US"/>
        </w:rPr>
      </w:pPr>
      <w:r w:rsidRPr="007666AB">
        <w:rPr>
          <w:lang w:val="en-US"/>
        </w:rPr>
        <w:t>An innovator is a rare individual who possesses an original idea or product. Just look at the three. Their interests led them to commercial opportunities.</w:t>
      </w:r>
    </w:p>
    <w:p w14:paraId="27DB1577" w14:textId="44633EA3" w:rsidR="007666AB" w:rsidRPr="007666AB" w:rsidRDefault="007666AB" w:rsidP="007666AB">
      <w:pPr>
        <w:rPr>
          <w:lang w:val="en-US"/>
        </w:rPr>
      </w:pPr>
      <w:r w:rsidRPr="007666AB">
        <w:rPr>
          <w:lang w:val="en-US"/>
        </w:rPr>
        <w:t>Social impact is more important to inventors than monetary gain. They are better at coming up with ideas than running a business, thus they usually delegate.</w:t>
      </w:r>
      <w:sdt>
        <w:sdtPr>
          <w:rPr>
            <w:lang w:val="en-US"/>
          </w:rPr>
          <w:id w:val="-1088071236"/>
          <w:citation/>
        </w:sdtPr>
        <w:sdtContent>
          <w:r w:rsidR="00DA3A36">
            <w:rPr>
              <w:lang w:val="en-US"/>
            </w:rPr>
            <w:fldChar w:fldCharType="begin"/>
          </w:r>
          <w:r w:rsidR="00DA3A36">
            <w:rPr>
              <w:lang w:val="en-US"/>
            </w:rPr>
            <w:instrText xml:space="preserve"> CITATION Geo14 \l 1033 </w:instrText>
          </w:r>
          <w:r w:rsidR="00DA3A36">
            <w:rPr>
              <w:lang w:val="en-US"/>
            </w:rPr>
            <w:fldChar w:fldCharType="separate"/>
          </w:r>
          <w:r w:rsidR="002A36A2">
            <w:rPr>
              <w:noProof/>
              <w:lang w:val="en-US"/>
            </w:rPr>
            <w:t xml:space="preserve"> (Deeb, 2014)</w:t>
          </w:r>
          <w:r w:rsidR="00DA3A36">
            <w:rPr>
              <w:lang w:val="en-US"/>
            </w:rPr>
            <w:fldChar w:fldCharType="end"/>
          </w:r>
        </w:sdtContent>
      </w:sdt>
    </w:p>
    <w:p w14:paraId="1AD3376C" w14:textId="77777777" w:rsidR="007666AB" w:rsidRPr="007666AB" w:rsidRDefault="007666AB" w:rsidP="007666AB">
      <w:pPr>
        <w:rPr>
          <w:b/>
          <w:bCs/>
          <w:lang w:val="en-US"/>
        </w:rPr>
      </w:pPr>
      <w:r w:rsidRPr="007666AB">
        <w:rPr>
          <w:b/>
          <w:bCs/>
          <w:lang w:val="en-US"/>
        </w:rPr>
        <w:t>Specialist</w:t>
      </w:r>
    </w:p>
    <w:p w14:paraId="4F381CB7" w14:textId="38B8FD0D" w:rsidR="007666AB" w:rsidRPr="007666AB" w:rsidRDefault="007666AB" w:rsidP="007666AB">
      <w:pPr>
        <w:rPr>
          <w:lang w:val="en-US"/>
        </w:rPr>
      </w:pPr>
      <w:r w:rsidRPr="007666AB">
        <w:rPr>
          <w:lang w:val="en-US"/>
        </w:rPr>
        <w:t xml:space="preserve">Analysts and risk-averse, have </w:t>
      </w:r>
      <w:r w:rsidR="006E5AE4">
        <w:rPr>
          <w:lang w:val="en-US"/>
        </w:rPr>
        <w:t xml:space="preserve">a </w:t>
      </w:r>
      <w:r w:rsidRPr="007666AB">
        <w:rPr>
          <w:lang w:val="en-US"/>
        </w:rPr>
        <w:t xml:space="preserve">specific school or apprenticeship skills. A </w:t>
      </w:r>
      <w:r w:rsidRPr="007666AB">
        <w:rPr>
          <w:lang w:val="en-US"/>
        </w:rPr>
        <w:t>specialized</w:t>
      </w:r>
      <w:r w:rsidRPr="007666AB">
        <w:rPr>
          <w:lang w:val="en-US"/>
        </w:rPr>
        <w:t xml:space="preserve"> entrepreneur will grow slower than one who builds via networking and recommendations.</w:t>
      </w:r>
    </w:p>
    <w:p w14:paraId="358BFED9" w14:textId="768449E2" w:rsidR="00EE7174" w:rsidRPr="00D65903" w:rsidRDefault="00EE7174" w:rsidP="00EE7174">
      <w:pPr>
        <w:rPr>
          <w:lang w:val="en-US"/>
        </w:rPr>
      </w:pPr>
      <w:r w:rsidRPr="00EE7174">
        <w:rPr>
          <w:lang w:val="en-US"/>
        </w:rPr>
        <w:t xml:space="preserve"> </w:t>
      </w:r>
      <w:sdt>
        <w:sdtPr>
          <w:rPr>
            <w:lang w:val="en-US"/>
          </w:rPr>
          <w:id w:val="1169286134"/>
          <w:citation/>
        </w:sdtPr>
        <w:sdtEndPr/>
        <w:sdtContent>
          <w:r w:rsidR="00ED0A74">
            <w:rPr>
              <w:lang w:val="en-US"/>
            </w:rPr>
            <w:fldChar w:fldCharType="begin"/>
          </w:r>
          <w:r w:rsidR="00ED0A74">
            <w:rPr>
              <w:lang w:val="en-US"/>
            </w:rPr>
            <w:instrText xml:space="preserve"> CITATION Geo14 \l 1033 </w:instrText>
          </w:r>
          <w:r w:rsidR="00ED0A74">
            <w:rPr>
              <w:lang w:val="en-US"/>
            </w:rPr>
            <w:fldChar w:fldCharType="separate"/>
          </w:r>
          <w:r w:rsidR="002A36A2">
            <w:rPr>
              <w:noProof/>
              <w:lang w:val="en-US"/>
            </w:rPr>
            <w:t>(Deeb, 2014)</w:t>
          </w:r>
          <w:r w:rsidR="00ED0A74">
            <w:rPr>
              <w:lang w:val="en-US"/>
            </w:rPr>
            <w:fldChar w:fldCharType="end"/>
          </w:r>
        </w:sdtContent>
      </w:sdt>
    </w:p>
    <w:p w14:paraId="441E5246" w14:textId="4256D4B6" w:rsidR="009C19E4" w:rsidRDefault="003315D2" w:rsidP="003315D2">
      <w:pPr>
        <w:pStyle w:val="Heading2"/>
        <w:rPr>
          <w:lang w:val="en-US"/>
        </w:rPr>
      </w:pPr>
      <w:bookmarkStart w:id="4" w:name="_Toc102608349"/>
      <w:r>
        <w:rPr>
          <w:lang w:val="en-US"/>
        </w:rPr>
        <w:t>2.2 Intrapreneur</w:t>
      </w:r>
      <w:bookmarkEnd w:id="4"/>
    </w:p>
    <w:p w14:paraId="3A3F817C" w14:textId="2ED3F680" w:rsidR="003315D2" w:rsidRDefault="006908F5" w:rsidP="003315D2">
      <w:pPr>
        <w:rPr>
          <w:lang w:val="en-US"/>
        </w:rPr>
      </w:pPr>
      <w:r w:rsidRPr="006908F5">
        <w:rPr>
          <w:lang w:val="en-US"/>
        </w:rPr>
        <w:t xml:space="preserve">During their work with a company, an intrapreneur is someone who thinks and behaves like an entrepreneur </w:t>
      </w:r>
      <w:r w:rsidR="00AA1172">
        <w:rPr>
          <w:lang w:val="en-US"/>
        </w:rPr>
        <w:t>to</w:t>
      </w:r>
      <w:r w:rsidRPr="006908F5">
        <w:rPr>
          <w:lang w:val="en-US"/>
        </w:rPr>
        <w:t xml:space="preserve"> advance the company's growth. Inside entrepreneur or entrepreneur inside a huge corporation is a term used to describe someone who employs entrepreneurial talents without taking on the risks associated with such activities. Intrapreneurs are often workers of a firm who are allocated to a specific project or who are tasked with developing a unique concept for the company. The resources and competencies of the company are often used by the intrapreneur </w:t>
      </w:r>
      <w:r w:rsidR="00AA1172">
        <w:rPr>
          <w:lang w:val="en-US"/>
        </w:rPr>
        <w:t>to</w:t>
      </w:r>
      <w:r w:rsidRPr="006908F5">
        <w:rPr>
          <w:lang w:val="en-US"/>
        </w:rPr>
        <w:t xml:space="preserve"> complete the project or to develop the concept.</w:t>
      </w:r>
      <w:sdt>
        <w:sdtPr>
          <w:rPr>
            <w:lang w:val="en-US"/>
          </w:rPr>
          <w:id w:val="736284501"/>
          <w:citation/>
        </w:sdtPr>
        <w:sdtEndPr/>
        <w:sdtContent>
          <w:r w:rsidR="00A0796F">
            <w:rPr>
              <w:lang w:val="en-US"/>
            </w:rPr>
            <w:fldChar w:fldCharType="begin"/>
          </w:r>
          <w:r w:rsidR="006415CA">
            <w:rPr>
              <w:lang w:val="en-US"/>
            </w:rPr>
            <w:instrText xml:space="preserve">CITATION TNB21 \l 1033 </w:instrText>
          </w:r>
          <w:r w:rsidR="00A0796F">
            <w:rPr>
              <w:lang w:val="en-US"/>
            </w:rPr>
            <w:fldChar w:fldCharType="separate"/>
          </w:r>
          <w:r w:rsidR="002A36A2">
            <w:rPr>
              <w:noProof/>
              <w:lang w:val="en-US"/>
            </w:rPr>
            <w:t xml:space="preserve"> (Brainkart, 2021)</w:t>
          </w:r>
          <w:r w:rsidR="00A0796F">
            <w:rPr>
              <w:lang w:val="en-US"/>
            </w:rPr>
            <w:fldChar w:fldCharType="end"/>
          </w:r>
        </w:sdtContent>
      </w:sdt>
    </w:p>
    <w:p w14:paraId="6F3C625B" w14:textId="2E0D7547" w:rsidR="00854F2E" w:rsidRPr="00854F2E" w:rsidRDefault="00854F2E" w:rsidP="00854F2E">
      <w:pPr>
        <w:rPr>
          <w:lang w:val="en-US"/>
        </w:rPr>
      </w:pPr>
      <w:r w:rsidRPr="00854F2E">
        <w:rPr>
          <w:lang w:val="en-US"/>
        </w:rPr>
        <w:t xml:space="preserve">The primary distinction between an Entrepreneur and an Intrapreneur is that an Intrapreneur is an employee, while an </w:t>
      </w:r>
      <w:r w:rsidR="00FE60F0" w:rsidRPr="00854F2E">
        <w:rPr>
          <w:lang w:val="en-US"/>
        </w:rPr>
        <w:t>entrepreneur</w:t>
      </w:r>
      <w:r w:rsidRPr="00854F2E">
        <w:rPr>
          <w:lang w:val="en-US"/>
        </w:rPr>
        <w:t xml:space="preserve"> is self-employed and in charge of the business.</w:t>
      </w:r>
    </w:p>
    <w:p w14:paraId="7A964101" w14:textId="49132AE0" w:rsidR="00854F2E" w:rsidRPr="00854F2E" w:rsidRDefault="00854F2E" w:rsidP="00854F2E">
      <w:pPr>
        <w:rPr>
          <w:lang w:val="en-US"/>
        </w:rPr>
      </w:pPr>
      <w:r w:rsidRPr="00854F2E">
        <w:rPr>
          <w:lang w:val="en-US"/>
        </w:rPr>
        <w:t xml:space="preserve">Inside-the-company entrepreneurship refers to the change efforts undertaken by the individuals who work for a company </w:t>
      </w:r>
      <w:r w:rsidR="00AA1172">
        <w:rPr>
          <w:lang w:val="en-US"/>
        </w:rPr>
        <w:t>to</w:t>
      </w:r>
      <w:r w:rsidRPr="00854F2E">
        <w:rPr>
          <w:lang w:val="en-US"/>
        </w:rPr>
        <w:t xml:space="preserve"> improve its performance.</w:t>
      </w:r>
    </w:p>
    <w:p w14:paraId="385EE313" w14:textId="040EE291" w:rsidR="00224C5B" w:rsidRDefault="00854F2E" w:rsidP="003315D2">
      <w:pPr>
        <w:rPr>
          <w:lang w:val="en-US"/>
        </w:rPr>
      </w:pPr>
      <w:proofErr w:type="spellStart"/>
      <w:r w:rsidRPr="00854F2E">
        <w:rPr>
          <w:lang w:val="en-US"/>
        </w:rPr>
        <w:t>Hisrich</w:t>
      </w:r>
      <w:proofErr w:type="spellEnd"/>
      <w:r w:rsidRPr="00854F2E">
        <w:rPr>
          <w:lang w:val="en-US"/>
        </w:rPr>
        <w:t xml:space="preserve"> and Peters provide definitions. "Intrapreneurship is the </w:t>
      </w:r>
      <w:r w:rsidR="00FE60F0">
        <w:rPr>
          <w:lang w:val="en-US"/>
        </w:rPr>
        <w:t>practice</w:t>
      </w:r>
      <w:r w:rsidRPr="00854F2E">
        <w:rPr>
          <w:lang w:val="en-US"/>
        </w:rPr>
        <w:t xml:space="preserve"> of entrepreneurship inside an existing firm," according to the definition.</w:t>
      </w:r>
      <w:r w:rsidR="002F17CF">
        <w:rPr>
          <w:lang w:val="en-US"/>
        </w:rPr>
        <w:t xml:space="preserve"> </w:t>
      </w:r>
      <w:sdt>
        <w:sdtPr>
          <w:rPr>
            <w:lang w:val="en-US"/>
          </w:rPr>
          <w:id w:val="194593073"/>
          <w:citation/>
        </w:sdtPr>
        <w:sdtEndPr/>
        <w:sdtContent>
          <w:r w:rsidR="00817225">
            <w:rPr>
              <w:lang w:val="en-US"/>
            </w:rPr>
            <w:fldChar w:fldCharType="begin"/>
          </w:r>
          <w:r w:rsidR="00817225">
            <w:rPr>
              <w:lang w:val="en-US"/>
            </w:rPr>
            <w:instrText xml:space="preserve"> CITATION Ant03 \l 1033 </w:instrText>
          </w:r>
          <w:r w:rsidR="00817225">
            <w:rPr>
              <w:lang w:val="en-US"/>
            </w:rPr>
            <w:fldChar w:fldCharType="separate"/>
          </w:r>
          <w:r w:rsidR="002A36A2">
            <w:rPr>
              <w:noProof/>
              <w:lang w:val="en-US"/>
            </w:rPr>
            <w:t>(Antoncic, 2003)</w:t>
          </w:r>
          <w:r w:rsidR="00817225">
            <w:rPr>
              <w:lang w:val="en-US"/>
            </w:rPr>
            <w:fldChar w:fldCharType="end"/>
          </w:r>
        </w:sdtContent>
      </w:sdt>
    </w:p>
    <w:p w14:paraId="619A86E0" w14:textId="10A91B27" w:rsidR="00A57117" w:rsidRDefault="00367ECC" w:rsidP="00367ECC">
      <w:pPr>
        <w:pStyle w:val="Heading2"/>
        <w:rPr>
          <w:lang w:val="en-US"/>
        </w:rPr>
      </w:pPr>
      <w:bookmarkStart w:id="5" w:name="_Toc102608350"/>
      <w:r>
        <w:rPr>
          <w:lang w:val="en-US"/>
        </w:rPr>
        <w:t>2.3 Support Provider</w:t>
      </w:r>
      <w:bookmarkEnd w:id="5"/>
    </w:p>
    <w:p w14:paraId="42836D4D" w14:textId="75CC393A" w:rsidR="00367ECC" w:rsidRDefault="0034196E" w:rsidP="00367ECC">
      <w:pPr>
        <w:rPr>
          <w:lang w:val="en-US"/>
        </w:rPr>
      </w:pPr>
      <w:r w:rsidRPr="0034196E">
        <w:rPr>
          <w:lang w:val="en-US"/>
        </w:rPr>
        <w:t>A solid support and advice framework is required for entrepreneurs to transform their startup ideas into profitable enterprises. The encouragement of entrepreneurship is critical for the advancement and betterment of our lives in many ways. Innovations and effective answers to current challenges are required in modern-day society. It is the goal of entrepreneurs with brilliant and ambitious minds to transform their breakthrough ideas into successful enterprises that serve a purpose and are motivated by their mission. Innovators are encouraged to start up and grow their businesses.</w:t>
      </w:r>
      <w:r w:rsidR="00AA1172">
        <w:rPr>
          <w:lang w:val="en-US"/>
        </w:rPr>
        <w:t xml:space="preserve"> </w:t>
      </w:r>
      <w:r w:rsidR="00B64928">
        <w:rPr>
          <w:lang w:val="en-US"/>
        </w:rPr>
        <w:t xml:space="preserve">Support providers may be </w:t>
      </w:r>
      <w:r w:rsidR="009A4AD2" w:rsidRPr="009A4AD2">
        <w:rPr>
          <w:lang w:val="en-US"/>
        </w:rPr>
        <w:t>Local Growth Hubs</w:t>
      </w:r>
      <w:r w:rsidR="009A4AD2">
        <w:rPr>
          <w:lang w:val="en-US"/>
        </w:rPr>
        <w:t>,</w:t>
      </w:r>
      <w:r w:rsidR="009A4AD2" w:rsidRPr="009A4AD2">
        <w:t xml:space="preserve"> </w:t>
      </w:r>
      <w:r w:rsidR="009A4AD2" w:rsidRPr="009A4AD2">
        <w:rPr>
          <w:lang w:val="en-US"/>
        </w:rPr>
        <w:t>Business Support Helpline</w:t>
      </w:r>
      <w:r w:rsidR="009A4AD2">
        <w:rPr>
          <w:lang w:val="en-US"/>
        </w:rPr>
        <w:t>,</w:t>
      </w:r>
      <w:r w:rsidR="009A4AD2" w:rsidRPr="009A4AD2">
        <w:t xml:space="preserve"> </w:t>
      </w:r>
      <w:r w:rsidR="009A4AD2" w:rsidRPr="009A4AD2">
        <w:rPr>
          <w:lang w:val="en-US"/>
        </w:rPr>
        <w:t xml:space="preserve">Local Business Advice </w:t>
      </w:r>
      <w:r w:rsidR="002F17CF" w:rsidRPr="009A4AD2">
        <w:rPr>
          <w:lang w:val="en-US"/>
        </w:rPr>
        <w:t>Centers</w:t>
      </w:r>
      <w:r w:rsidR="009A4AD2">
        <w:rPr>
          <w:lang w:val="en-US"/>
        </w:rPr>
        <w:t>,</w:t>
      </w:r>
      <w:r w:rsidR="009A4AD2" w:rsidRPr="009A4AD2">
        <w:t xml:space="preserve"> </w:t>
      </w:r>
      <w:r w:rsidR="009A4AD2" w:rsidRPr="009A4AD2">
        <w:rPr>
          <w:lang w:val="en-US"/>
        </w:rPr>
        <w:t>Chamber of Commerce</w:t>
      </w:r>
      <w:r w:rsidR="009A4AD2">
        <w:rPr>
          <w:lang w:val="en-US"/>
        </w:rPr>
        <w:t>,</w:t>
      </w:r>
      <w:r w:rsidR="009A4AD2" w:rsidRPr="009A4AD2">
        <w:t xml:space="preserve"> </w:t>
      </w:r>
      <w:r w:rsidR="009A4AD2" w:rsidRPr="009A4AD2">
        <w:rPr>
          <w:lang w:val="en-US"/>
        </w:rPr>
        <w:t xml:space="preserve">Business </w:t>
      </w:r>
      <w:r w:rsidR="002F17CF" w:rsidRPr="009A4AD2">
        <w:rPr>
          <w:lang w:val="en-US"/>
        </w:rPr>
        <w:t>Debt line</w:t>
      </w:r>
      <w:r w:rsidR="009A4AD2">
        <w:rPr>
          <w:lang w:val="en-US"/>
        </w:rPr>
        <w:t>,</w:t>
      </w:r>
      <w:r w:rsidR="009A4AD2" w:rsidRPr="009A4AD2">
        <w:t xml:space="preserve"> </w:t>
      </w:r>
      <w:r w:rsidR="002F17CF" w:rsidRPr="009A4AD2">
        <w:rPr>
          <w:lang w:val="en-US"/>
        </w:rPr>
        <w:t>Mentors Me</w:t>
      </w:r>
      <w:r w:rsidR="009A4AD2">
        <w:rPr>
          <w:lang w:val="en-US"/>
        </w:rPr>
        <w:t>,</w:t>
      </w:r>
      <w:r w:rsidR="009A4AD2" w:rsidRPr="009A4AD2">
        <w:t xml:space="preserve"> </w:t>
      </w:r>
      <w:r w:rsidR="009A4AD2" w:rsidRPr="009A4AD2">
        <w:rPr>
          <w:lang w:val="en-US"/>
        </w:rPr>
        <w:t>Federation of Small Business</w:t>
      </w:r>
      <w:r w:rsidR="009A4AD2">
        <w:rPr>
          <w:lang w:val="en-US"/>
        </w:rPr>
        <w:t>,</w:t>
      </w:r>
      <w:r w:rsidR="009A4AD2" w:rsidRPr="009A4AD2">
        <w:t xml:space="preserve"> </w:t>
      </w:r>
      <w:r w:rsidR="009A4AD2" w:rsidRPr="009A4AD2">
        <w:rPr>
          <w:lang w:val="en-US"/>
        </w:rPr>
        <w:t>HMRC Webinars</w:t>
      </w:r>
      <w:r w:rsidR="009A4AD2">
        <w:rPr>
          <w:lang w:val="en-US"/>
        </w:rPr>
        <w:t xml:space="preserve"> last but not the least Mentors, Family</w:t>
      </w:r>
      <w:r w:rsidR="00AA1172">
        <w:rPr>
          <w:lang w:val="en-US"/>
        </w:rPr>
        <w:t>,</w:t>
      </w:r>
      <w:r w:rsidR="009A4AD2">
        <w:rPr>
          <w:lang w:val="en-US"/>
        </w:rPr>
        <w:t xml:space="preserve"> and </w:t>
      </w:r>
      <w:r w:rsidR="00AA1172">
        <w:rPr>
          <w:lang w:val="en-US"/>
        </w:rPr>
        <w:t>friends</w:t>
      </w:r>
      <w:r w:rsidR="009A4AD2">
        <w:rPr>
          <w:lang w:val="en-US"/>
        </w:rPr>
        <w:t>.</w:t>
      </w:r>
      <w:r w:rsidR="00A1057E">
        <w:rPr>
          <w:lang w:val="en-US"/>
        </w:rPr>
        <w:t xml:space="preserve"> </w:t>
      </w:r>
      <w:sdt>
        <w:sdtPr>
          <w:rPr>
            <w:lang w:val="en-US"/>
          </w:rPr>
          <w:id w:val="-649989518"/>
          <w:citation/>
        </w:sdtPr>
        <w:sdtEndPr/>
        <w:sdtContent>
          <w:r w:rsidR="00C261B5">
            <w:rPr>
              <w:lang w:val="en-US"/>
            </w:rPr>
            <w:fldChar w:fldCharType="begin"/>
          </w:r>
          <w:r w:rsidR="00C261B5">
            <w:rPr>
              <w:lang w:val="en-US"/>
            </w:rPr>
            <w:instrText xml:space="preserve"> CITATION sta15 \l 1033 </w:instrText>
          </w:r>
          <w:r w:rsidR="00C261B5">
            <w:rPr>
              <w:lang w:val="en-US"/>
            </w:rPr>
            <w:fldChar w:fldCharType="separate"/>
          </w:r>
          <w:r w:rsidR="002A36A2">
            <w:rPr>
              <w:noProof/>
              <w:lang w:val="en-US"/>
            </w:rPr>
            <w:t>(startupistanbul, 2015)</w:t>
          </w:r>
          <w:r w:rsidR="00C261B5">
            <w:rPr>
              <w:lang w:val="en-US"/>
            </w:rPr>
            <w:fldChar w:fldCharType="end"/>
          </w:r>
        </w:sdtContent>
      </w:sdt>
    </w:p>
    <w:p w14:paraId="3F8282E2" w14:textId="0CE3DF70" w:rsidR="00431870" w:rsidRDefault="00431870" w:rsidP="00367ECC">
      <w:pPr>
        <w:rPr>
          <w:lang w:val="en-US"/>
        </w:rPr>
      </w:pPr>
    </w:p>
    <w:p w14:paraId="45C9820E" w14:textId="69FF5651" w:rsidR="00E0653A" w:rsidRDefault="00EE3B4E" w:rsidP="00016636">
      <w:pPr>
        <w:pStyle w:val="Heading1"/>
        <w:rPr>
          <w:lang w:val="en-US"/>
        </w:rPr>
      </w:pPr>
      <w:bookmarkStart w:id="6" w:name="_Toc102608351"/>
      <w:r>
        <w:rPr>
          <w:lang w:val="en-US"/>
        </w:rPr>
        <w:t>3. T</w:t>
      </w:r>
      <w:r w:rsidRPr="00EE3B4E">
        <w:rPr>
          <w:lang w:val="en-US"/>
        </w:rPr>
        <w:t xml:space="preserve">raits, </w:t>
      </w:r>
      <w:r>
        <w:rPr>
          <w:lang w:val="en-US"/>
        </w:rPr>
        <w:t>C</w:t>
      </w:r>
      <w:r w:rsidRPr="00EE3B4E">
        <w:rPr>
          <w:lang w:val="en-US"/>
        </w:rPr>
        <w:t xml:space="preserve">haracteristics, </w:t>
      </w:r>
      <w:r>
        <w:rPr>
          <w:lang w:val="en-US"/>
        </w:rPr>
        <w:t>A</w:t>
      </w:r>
      <w:r w:rsidRPr="00EE3B4E">
        <w:rPr>
          <w:lang w:val="en-US"/>
        </w:rPr>
        <w:t>ttributes</w:t>
      </w:r>
      <w:r w:rsidR="00703FE8">
        <w:rPr>
          <w:lang w:val="en-US"/>
        </w:rPr>
        <w:t>,</w:t>
      </w:r>
      <w:r w:rsidRPr="00EE3B4E">
        <w:rPr>
          <w:lang w:val="en-US"/>
        </w:rPr>
        <w:t xml:space="preserve"> and</w:t>
      </w:r>
      <w:r>
        <w:rPr>
          <w:lang w:val="en-US"/>
        </w:rPr>
        <w:t xml:space="preserve"> M</w:t>
      </w:r>
      <w:r w:rsidRPr="00EE3B4E">
        <w:rPr>
          <w:lang w:val="en-US"/>
        </w:rPr>
        <w:t xml:space="preserve">otivations of </w:t>
      </w:r>
      <w:r w:rsidR="000E16DA">
        <w:rPr>
          <w:lang w:val="en-US"/>
        </w:rPr>
        <w:t>E</w:t>
      </w:r>
      <w:r w:rsidRPr="00EE3B4E">
        <w:rPr>
          <w:lang w:val="en-US"/>
        </w:rPr>
        <w:t>ntrepreneurs</w:t>
      </w:r>
      <w:bookmarkEnd w:id="6"/>
    </w:p>
    <w:p w14:paraId="31810AED" w14:textId="442E784A" w:rsidR="00463F63" w:rsidRDefault="00463F63" w:rsidP="00463F63">
      <w:pPr>
        <w:pStyle w:val="Heading2"/>
        <w:rPr>
          <w:lang w:val="en-US"/>
        </w:rPr>
      </w:pPr>
      <w:bookmarkStart w:id="7" w:name="_Toc102608352"/>
      <w:r>
        <w:rPr>
          <w:lang w:val="en-US"/>
        </w:rPr>
        <w:t>3.1 Traits of Entrepreneurs:</w:t>
      </w:r>
      <w:bookmarkEnd w:id="7"/>
    </w:p>
    <w:p w14:paraId="2AF7B8BA" w14:textId="77777777" w:rsidR="00B21C9E" w:rsidRDefault="00B21C9E" w:rsidP="00B21C9E">
      <w:pPr>
        <w:rPr>
          <w:lang w:val="en-US"/>
        </w:rPr>
      </w:pPr>
    </w:p>
    <w:p w14:paraId="697374CF" w14:textId="1295A550" w:rsidR="00B21C9E" w:rsidRDefault="004A3A65" w:rsidP="00B21C9E">
      <w:pPr>
        <w:rPr>
          <w:lang w:val="en-US"/>
        </w:rPr>
      </w:pPr>
      <w:r>
        <w:rPr>
          <w:lang w:val="en-US"/>
        </w:rPr>
        <w:t>A few</w:t>
      </w:r>
      <w:r w:rsidR="00F12D18">
        <w:rPr>
          <w:lang w:val="en-US"/>
        </w:rPr>
        <w:t xml:space="preserve"> of the traits by different authors are as follows.</w:t>
      </w:r>
    </w:p>
    <w:p w14:paraId="5FD02FF6" w14:textId="5B750897" w:rsidR="00A026AE" w:rsidRDefault="0069799B" w:rsidP="00B21C9E">
      <w:pPr>
        <w:rPr>
          <w:lang w:val="en-US"/>
        </w:rPr>
      </w:pPr>
      <w:r>
        <w:rPr>
          <w:lang w:val="en-US"/>
        </w:rPr>
        <w:t xml:space="preserve">By </w:t>
      </w:r>
      <w:sdt>
        <w:sdtPr>
          <w:rPr>
            <w:lang w:val="en-US"/>
          </w:rPr>
          <w:id w:val="-1505815439"/>
          <w:citation/>
        </w:sdtPr>
        <w:sdtEndPr/>
        <w:sdtContent>
          <w:r w:rsidR="008B3413">
            <w:rPr>
              <w:lang w:val="en-US"/>
            </w:rPr>
            <w:fldChar w:fldCharType="begin"/>
          </w:r>
          <w:r w:rsidR="008B3413">
            <w:rPr>
              <w:lang w:val="en-US"/>
            </w:rPr>
            <w:instrText xml:space="preserve"> CITATION McC87 \l 1033 </w:instrText>
          </w:r>
          <w:r w:rsidR="008B3413">
            <w:rPr>
              <w:lang w:val="en-US"/>
            </w:rPr>
            <w:fldChar w:fldCharType="separate"/>
          </w:r>
          <w:r w:rsidR="002A36A2">
            <w:rPr>
              <w:noProof/>
              <w:lang w:val="en-US"/>
            </w:rPr>
            <w:t>(McClelland, 1987)</w:t>
          </w:r>
          <w:r w:rsidR="008B3413">
            <w:rPr>
              <w:lang w:val="en-US"/>
            </w:rPr>
            <w:fldChar w:fldCharType="end"/>
          </w:r>
        </w:sdtContent>
      </w:sdt>
    </w:p>
    <w:p w14:paraId="2D6E1D8E" w14:textId="77777777" w:rsidR="00AA1A15" w:rsidRPr="00AA1A15" w:rsidRDefault="00AA1A15" w:rsidP="00AA1A15">
      <w:pPr>
        <w:pStyle w:val="ListParagraph"/>
        <w:numPr>
          <w:ilvl w:val="0"/>
          <w:numId w:val="2"/>
        </w:numPr>
        <w:rPr>
          <w:lang w:val="en-US"/>
        </w:rPr>
      </w:pPr>
      <w:r w:rsidRPr="00AA1A15">
        <w:rPr>
          <w:lang w:val="en-US"/>
        </w:rPr>
        <w:lastRenderedPageBreak/>
        <w:t>Initiative and assertiveness are two characteristics of proactivity.</w:t>
      </w:r>
    </w:p>
    <w:p w14:paraId="7470AC85" w14:textId="77777777" w:rsidR="00AA1A15" w:rsidRPr="00AA1A15" w:rsidRDefault="00AA1A15" w:rsidP="00AA1A15">
      <w:pPr>
        <w:pStyle w:val="ListParagraph"/>
        <w:numPr>
          <w:ilvl w:val="0"/>
          <w:numId w:val="2"/>
        </w:numPr>
        <w:rPr>
          <w:lang w:val="en-US"/>
        </w:rPr>
      </w:pPr>
      <w:r w:rsidRPr="00AA1A15">
        <w:rPr>
          <w:lang w:val="en-US"/>
        </w:rPr>
        <w:t>Orientation toward achievement: capacity for identifying and seizing opportunities</w:t>
      </w:r>
    </w:p>
    <w:p w14:paraId="472D48AC" w14:textId="49CA441C" w:rsidR="00022B9D" w:rsidRDefault="00AA1A15" w:rsidP="00AA1A15">
      <w:pPr>
        <w:pStyle w:val="ListParagraph"/>
        <w:numPr>
          <w:ilvl w:val="0"/>
          <w:numId w:val="2"/>
        </w:numPr>
        <w:rPr>
          <w:lang w:val="en-US"/>
        </w:rPr>
      </w:pPr>
      <w:r w:rsidRPr="00AA1A15">
        <w:rPr>
          <w:lang w:val="en-US"/>
        </w:rPr>
        <w:t>Altruism</w:t>
      </w:r>
    </w:p>
    <w:p w14:paraId="6FA3D07E" w14:textId="6C731236" w:rsidR="0033703B" w:rsidRDefault="0033703B" w:rsidP="0033703B">
      <w:pPr>
        <w:rPr>
          <w:lang w:val="en-US"/>
        </w:rPr>
      </w:pPr>
      <w:r>
        <w:rPr>
          <w:lang w:val="en-US"/>
        </w:rPr>
        <w:t xml:space="preserve">By </w:t>
      </w:r>
      <w:sdt>
        <w:sdtPr>
          <w:rPr>
            <w:lang w:val="en-US"/>
          </w:rPr>
          <w:id w:val="-175808847"/>
          <w:citation/>
        </w:sdtPr>
        <w:sdtEndPr/>
        <w:sdtContent>
          <w:r w:rsidR="00C15C50">
            <w:rPr>
              <w:lang w:val="en-US"/>
            </w:rPr>
            <w:fldChar w:fldCharType="begin"/>
          </w:r>
          <w:r w:rsidR="00C15C50">
            <w:rPr>
              <w:lang w:val="en-US"/>
            </w:rPr>
            <w:instrText xml:space="preserve"> CITATION Mer82 \l 1033 </w:instrText>
          </w:r>
          <w:r w:rsidR="00C15C50">
            <w:rPr>
              <w:lang w:val="en-US"/>
            </w:rPr>
            <w:fldChar w:fldCharType="separate"/>
          </w:r>
          <w:r w:rsidR="002A36A2">
            <w:rPr>
              <w:noProof/>
              <w:lang w:val="en-US"/>
            </w:rPr>
            <w:t>(Meredith, 1982)</w:t>
          </w:r>
          <w:r w:rsidR="00C15C50">
            <w:rPr>
              <w:lang w:val="en-US"/>
            </w:rPr>
            <w:fldChar w:fldCharType="end"/>
          </w:r>
        </w:sdtContent>
      </w:sdt>
    </w:p>
    <w:p w14:paraId="53D89DB6" w14:textId="77777777" w:rsidR="00BC1C63" w:rsidRPr="00BC1C63" w:rsidRDefault="00BC1C63" w:rsidP="00BC1C63">
      <w:pPr>
        <w:pStyle w:val="ListParagraph"/>
        <w:numPr>
          <w:ilvl w:val="0"/>
          <w:numId w:val="3"/>
        </w:numPr>
        <w:rPr>
          <w:lang w:val="en-US"/>
        </w:rPr>
      </w:pPr>
      <w:r w:rsidRPr="00BC1C63">
        <w:rPr>
          <w:lang w:val="en-US"/>
        </w:rPr>
        <w:t>Confidence in oneself</w:t>
      </w:r>
    </w:p>
    <w:p w14:paraId="3827200A" w14:textId="77777777" w:rsidR="00BC1C63" w:rsidRPr="00BC1C63" w:rsidRDefault="00BC1C63" w:rsidP="00BC1C63">
      <w:pPr>
        <w:pStyle w:val="ListParagraph"/>
        <w:numPr>
          <w:ilvl w:val="0"/>
          <w:numId w:val="3"/>
        </w:numPr>
        <w:rPr>
          <w:lang w:val="en-US"/>
        </w:rPr>
      </w:pPr>
      <w:r w:rsidRPr="00BC1C63">
        <w:rPr>
          <w:lang w:val="en-US"/>
        </w:rPr>
        <w:t>Risk-taking is a kind of action.</w:t>
      </w:r>
    </w:p>
    <w:p w14:paraId="50050011" w14:textId="77777777" w:rsidR="00BC1C63" w:rsidRPr="00BC1C63" w:rsidRDefault="00BC1C63" w:rsidP="00BC1C63">
      <w:pPr>
        <w:pStyle w:val="ListParagraph"/>
        <w:numPr>
          <w:ilvl w:val="0"/>
          <w:numId w:val="3"/>
        </w:numPr>
        <w:rPr>
          <w:lang w:val="en-US"/>
        </w:rPr>
      </w:pPr>
      <w:r w:rsidRPr="00BC1C63">
        <w:rPr>
          <w:lang w:val="en-US"/>
        </w:rPr>
        <w:t>Flexibility</w:t>
      </w:r>
    </w:p>
    <w:p w14:paraId="6AE05D3F" w14:textId="77777777" w:rsidR="00BC1C63" w:rsidRPr="00BC1C63" w:rsidRDefault="00BC1C63" w:rsidP="00BC1C63">
      <w:pPr>
        <w:pStyle w:val="ListParagraph"/>
        <w:numPr>
          <w:ilvl w:val="0"/>
          <w:numId w:val="3"/>
        </w:numPr>
        <w:rPr>
          <w:lang w:val="en-US"/>
        </w:rPr>
      </w:pPr>
      <w:r w:rsidRPr="00BC1C63">
        <w:rPr>
          <w:lang w:val="en-US"/>
        </w:rPr>
        <w:t>The need of achieving one's goals</w:t>
      </w:r>
    </w:p>
    <w:p w14:paraId="53DAE047" w14:textId="6FD03BD9" w:rsidR="00BC1C63" w:rsidRDefault="00BC1C63" w:rsidP="00BC1C63">
      <w:pPr>
        <w:pStyle w:val="ListParagraph"/>
        <w:numPr>
          <w:ilvl w:val="0"/>
          <w:numId w:val="3"/>
        </w:numPr>
        <w:rPr>
          <w:lang w:val="en-US"/>
        </w:rPr>
      </w:pPr>
      <w:r w:rsidRPr="00BC1C63">
        <w:rPr>
          <w:lang w:val="en-US"/>
        </w:rPr>
        <w:t>a strong desire to be self-sufficient</w:t>
      </w:r>
    </w:p>
    <w:p w14:paraId="746C9F6B" w14:textId="2F214ADD" w:rsidR="00764F40" w:rsidRDefault="00FC1511" w:rsidP="00764F40">
      <w:pPr>
        <w:rPr>
          <w:lang w:val="en-US"/>
        </w:rPr>
      </w:pPr>
      <w:r>
        <w:rPr>
          <w:lang w:val="en-US"/>
        </w:rPr>
        <w:t>Few of the other authors have also said that,</w:t>
      </w:r>
      <w:r w:rsidRPr="00FC1511">
        <w:t xml:space="preserve"> </w:t>
      </w:r>
      <w:r w:rsidRPr="00FC1511">
        <w:rPr>
          <w:lang w:val="en-US"/>
        </w:rPr>
        <w:t xml:space="preserve">In the past, entrepreneurs were regarded to be moderate </w:t>
      </w:r>
      <w:r>
        <w:rPr>
          <w:lang w:val="en-US"/>
        </w:rPr>
        <w:t>risk-takers</w:t>
      </w:r>
      <w:r w:rsidRPr="00FC1511">
        <w:rPr>
          <w:lang w:val="en-US"/>
        </w:rPr>
        <w:t xml:space="preserve"> and deviants, with a strong demand for accomplishment and an internal </w:t>
      </w:r>
      <w:r>
        <w:rPr>
          <w:lang w:val="en-US"/>
        </w:rPr>
        <w:t>center</w:t>
      </w:r>
      <w:r w:rsidRPr="00FC1511">
        <w:rPr>
          <w:lang w:val="en-US"/>
        </w:rPr>
        <w:t xml:space="preserve"> of control as well as a high tolerance for ambiguity, among other characteristics.</w:t>
      </w:r>
    </w:p>
    <w:p w14:paraId="2B41BF87" w14:textId="145D5D36" w:rsidR="00555B1A" w:rsidRDefault="00555B1A" w:rsidP="00764F40">
      <w:pPr>
        <w:rPr>
          <w:lang w:val="en-US"/>
        </w:rPr>
      </w:pPr>
    </w:p>
    <w:p w14:paraId="5CCD98D0" w14:textId="212A39EB" w:rsidR="00555B1A" w:rsidRDefault="00555B1A" w:rsidP="00555B1A">
      <w:pPr>
        <w:pStyle w:val="Heading2"/>
        <w:rPr>
          <w:lang w:val="en-US"/>
        </w:rPr>
      </w:pPr>
      <w:bookmarkStart w:id="8" w:name="_Toc102608353"/>
      <w:r>
        <w:rPr>
          <w:lang w:val="en-US"/>
        </w:rPr>
        <w:t xml:space="preserve">3.2 </w:t>
      </w:r>
      <w:r w:rsidRPr="00555B1A">
        <w:rPr>
          <w:lang w:val="en-US"/>
        </w:rPr>
        <w:t>Characteristics of Entrepreneurs</w:t>
      </w:r>
      <w:bookmarkEnd w:id="8"/>
    </w:p>
    <w:p w14:paraId="42AC53CD" w14:textId="02F163E0" w:rsidR="004A3A65" w:rsidRPr="004A3A65" w:rsidRDefault="004A3A65" w:rsidP="004A3A65">
      <w:pPr>
        <w:rPr>
          <w:lang w:val="en-US"/>
        </w:rPr>
      </w:pPr>
      <w:r w:rsidRPr="004A3A65">
        <w:rPr>
          <w:lang w:val="en-US"/>
        </w:rPr>
        <w:t xml:space="preserve">No one is watching from a safe distance, neither the critic </w:t>
      </w:r>
      <w:r>
        <w:rPr>
          <w:lang w:val="en-US"/>
        </w:rPr>
        <w:t>nor</w:t>
      </w:r>
      <w:r w:rsidRPr="004A3A65">
        <w:rPr>
          <w:lang w:val="en-US"/>
        </w:rPr>
        <w:t xml:space="preserve"> the onlooker. Creating wealth can only be accomplished by those who work in environments that are contaminated by filth, dust, BLOOD, and SWEAT. The producers in this category are those who go out on their own, who have experienced both extreme highs and extreme lows as well as deep commitment</w:t>
      </w:r>
      <w:r>
        <w:rPr>
          <w:lang w:val="en-US"/>
        </w:rPr>
        <w:t>,</w:t>
      </w:r>
      <w:r w:rsidRPr="004A3A65">
        <w:rPr>
          <w:lang w:val="en-US"/>
        </w:rPr>
        <w:t xml:space="preserve"> and who go above and above for worthy causes. They all fail more often than they succeed, and they are well aware of this fact even before they set out on their journeys. Nevertheless, when these wealth creators fail, they do it with elegance and grace, and their gut instinct quickly </w:t>
      </w:r>
      <w:r>
        <w:rPr>
          <w:lang w:val="en-US"/>
        </w:rPr>
        <w:t>recognizes</w:t>
      </w:r>
      <w:r w:rsidRPr="004A3A65">
        <w:rPr>
          <w:lang w:val="en-US"/>
        </w:rPr>
        <w:t xml:space="preserve"> that failure is merely a place to stay for the night, not a place to spend a lifetime.</w:t>
      </w:r>
    </w:p>
    <w:p w14:paraId="02E1876A" w14:textId="1118E40C" w:rsidR="004A3A65" w:rsidRDefault="004A3A65" w:rsidP="004A3A65">
      <w:pPr>
        <w:rPr>
          <w:lang w:val="en-US"/>
        </w:rPr>
      </w:pPr>
      <w:r w:rsidRPr="004A3A65">
        <w:rPr>
          <w:lang w:val="en-US"/>
        </w:rPr>
        <w:t xml:space="preserve">Those nameless people who know neither success nor loss, who get weekly </w:t>
      </w:r>
      <w:proofErr w:type="spellStart"/>
      <w:r w:rsidRPr="004A3A65">
        <w:rPr>
          <w:lang w:val="en-US"/>
        </w:rPr>
        <w:t>paycheques</w:t>
      </w:r>
      <w:proofErr w:type="spellEnd"/>
      <w:r w:rsidRPr="004A3A65">
        <w:rPr>
          <w:lang w:val="en-US"/>
        </w:rPr>
        <w:t xml:space="preserve"> regardless of their performance throughout the week, who are hired </w:t>
      </w:r>
      <w:r>
        <w:rPr>
          <w:lang w:val="en-US"/>
        </w:rPr>
        <w:t>laborers</w:t>
      </w:r>
      <w:r w:rsidRPr="004A3A65">
        <w:rPr>
          <w:lang w:val="en-US"/>
        </w:rPr>
        <w:t xml:space="preserve"> in someone else's garden, will never have a home in their hearts or on their minds. No matter what their circumstances may be at any given time, these doers will never accept a position alongside the takers, since they have a unique position beneath the sun, all to themselves.'</w:t>
      </w:r>
    </w:p>
    <w:p w14:paraId="6BFCA17E" w14:textId="08EE1978" w:rsidR="00DC4E36" w:rsidRDefault="00775CAD" w:rsidP="00DC4E36">
      <w:pPr>
        <w:rPr>
          <w:lang w:val="en-US"/>
        </w:rPr>
      </w:pPr>
      <w:r>
        <w:rPr>
          <w:lang w:val="en-US"/>
        </w:rPr>
        <w:t xml:space="preserve">By </w:t>
      </w:r>
      <w:sdt>
        <w:sdtPr>
          <w:rPr>
            <w:lang w:val="en-US"/>
          </w:rPr>
          <w:id w:val="-1179424646"/>
          <w:citation/>
        </w:sdtPr>
        <w:sdtEndPr/>
        <w:sdtContent>
          <w:r>
            <w:rPr>
              <w:lang w:val="en-US"/>
            </w:rPr>
            <w:fldChar w:fldCharType="begin"/>
          </w:r>
          <w:r>
            <w:rPr>
              <w:lang w:val="en-US"/>
            </w:rPr>
            <w:instrText xml:space="preserve"> CITATION Pau96 \l 1033 </w:instrText>
          </w:r>
          <w:r>
            <w:rPr>
              <w:lang w:val="en-US"/>
            </w:rPr>
            <w:fldChar w:fldCharType="separate"/>
          </w:r>
          <w:r w:rsidR="002A36A2">
            <w:rPr>
              <w:noProof/>
              <w:lang w:val="en-US"/>
            </w:rPr>
            <w:t>(Burns, 1996)</w:t>
          </w:r>
          <w:r>
            <w:rPr>
              <w:lang w:val="en-US"/>
            </w:rPr>
            <w:fldChar w:fldCharType="end"/>
          </w:r>
        </w:sdtContent>
      </w:sdt>
    </w:p>
    <w:p w14:paraId="275EF585" w14:textId="77777777" w:rsidR="0057593C" w:rsidRPr="0057593C" w:rsidRDefault="0057593C" w:rsidP="0057593C">
      <w:pPr>
        <w:pStyle w:val="ListParagraph"/>
        <w:numPr>
          <w:ilvl w:val="0"/>
          <w:numId w:val="4"/>
        </w:numPr>
        <w:rPr>
          <w:lang w:val="en-US"/>
        </w:rPr>
      </w:pPr>
      <w:r w:rsidRPr="0057593C">
        <w:rPr>
          <w:lang w:val="en-US"/>
        </w:rPr>
        <w:t>Doers</w:t>
      </w:r>
    </w:p>
    <w:p w14:paraId="00FDC304" w14:textId="77777777" w:rsidR="0057593C" w:rsidRPr="0057593C" w:rsidRDefault="0057593C" w:rsidP="0057593C">
      <w:pPr>
        <w:pStyle w:val="ListParagraph"/>
        <w:numPr>
          <w:ilvl w:val="0"/>
          <w:numId w:val="4"/>
        </w:numPr>
        <w:rPr>
          <w:lang w:val="en-US"/>
        </w:rPr>
      </w:pPr>
      <w:r w:rsidRPr="0057593C">
        <w:rPr>
          <w:lang w:val="en-US"/>
        </w:rPr>
        <w:t>Sweat</w:t>
      </w:r>
    </w:p>
    <w:p w14:paraId="222F1FCF" w14:textId="77777777" w:rsidR="0057593C" w:rsidRPr="0057593C" w:rsidRDefault="0057593C" w:rsidP="0057593C">
      <w:pPr>
        <w:pStyle w:val="ListParagraph"/>
        <w:numPr>
          <w:ilvl w:val="0"/>
          <w:numId w:val="4"/>
        </w:numPr>
        <w:rPr>
          <w:lang w:val="en-US"/>
        </w:rPr>
      </w:pPr>
      <w:r w:rsidRPr="0057593C">
        <w:rPr>
          <w:lang w:val="en-US"/>
        </w:rPr>
        <w:t>Overextending</w:t>
      </w:r>
    </w:p>
    <w:p w14:paraId="04E41A40" w14:textId="77777777" w:rsidR="0057593C" w:rsidRPr="0057593C" w:rsidRDefault="0057593C" w:rsidP="0057593C">
      <w:pPr>
        <w:pStyle w:val="ListParagraph"/>
        <w:numPr>
          <w:ilvl w:val="0"/>
          <w:numId w:val="4"/>
        </w:numPr>
        <w:rPr>
          <w:lang w:val="en-US"/>
        </w:rPr>
      </w:pPr>
      <w:r w:rsidRPr="0057593C">
        <w:rPr>
          <w:lang w:val="en-US"/>
        </w:rPr>
        <w:t>Venturing alone</w:t>
      </w:r>
    </w:p>
    <w:p w14:paraId="2CE37945" w14:textId="11F3A045" w:rsidR="0057593C" w:rsidRDefault="0057593C" w:rsidP="0057593C">
      <w:pPr>
        <w:pStyle w:val="ListParagraph"/>
        <w:numPr>
          <w:ilvl w:val="0"/>
          <w:numId w:val="4"/>
        </w:numPr>
        <w:rPr>
          <w:lang w:val="en-US"/>
        </w:rPr>
      </w:pPr>
      <w:r w:rsidRPr="0057593C">
        <w:rPr>
          <w:lang w:val="en-US"/>
        </w:rPr>
        <w:t>Style and grace</w:t>
      </w:r>
    </w:p>
    <w:p w14:paraId="4A581F01" w14:textId="3578CD85" w:rsidR="004A3A65" w:rsidRDefault="007D33AE" w:rsidP="007D33AE">
      <w:pPr>
        <w:pStyle w:val="Heading2"/>
        <w:rPr>
          <w:lang w:val="en-US"/>
        </w:rPr>
      </w:pPr>
      <w:bookmarkStart w:id="9" w:name="_Toc102608354"/>
      <w:r>
        <w:rPr>
          <w:lang w:val="en-US"/>
        </w:rPr>
        <w:t xml:space="preserve">3.3 Attributes of </w:t>
      </w:r>
      <w:r w:rsidR="00076CA9">
        <w:rPr>
          <w:lang w:val="en-US"/>
        </w:rPr>
        <w:t>Entrepreneurs</w:t>
      </w:r>
      <w:bookmarkEnd w:id="9"/>
    </w:p>
    <w:p w14:paraId="3CF6CBE0" w14:textId="668C453C" w:rsidR="00D020DF" w:rsidRPr="00D020DF" w:rsidRDefault="00D020DF" w:rsidP="00D020DF">
      <w:pPr>
        <w:rPr>
          <w:lang w:val="en-US"/>
        </w:rPr>
      </w:pPr>
      <w:r w:rsidRPr="00D020DF">
        <w:rPr>
          <w:lang w:val="en-US"/>
        </w:rPr>
        <w:t>Some entrepreneurs start their enterprises as a pastime that becomes successful enough to quit their day jobs to focus on their new venture. An accountant may create a business advising firm, whereas a scientist might start a biotech manufacturing company.</w:t>
      </w:r>
    </w:p>
    <w:p w14:paraId="5B76DA89" w14:textId="58885AF3" w:rsidR="006C0D77" w:rsidRDefault="00D020DF" w:rsidP="00D020DF">
      <w:pPr>
        <w:rPr>
          <w:lang w:val="en-US"/>
        </w:rPr>
      </w:pPr>
      <w:r w:rsidRPr="00D020DF">
        <w:rPr>
          <w:lang w:val="en-US"/>
        </w:rPr>
        <w:t>Whatever motivates someone to start a new firm, most successful entrepreneurs have certain attributes</w:t>
      </w:r>
      <w:r w:rsidR="008B418A">
        <w:rPr>
          <w:lang w:val="en-US"/>
        </w:rPr>
        <w:t xml:space="preserve"> like,</w:t>
      </w:r>
    </w:p>
    <w:p w14:paraId="5C29996B" w14:textId="77777777" w:rsidR="00653F0A" w:rsidRPr="00653F0A" w:rsidRDefault="00653F0A" w:rsidP="00653F0A">
      <w:pPr>
        <w:pStyle w:val="ListParagraph"/>
        <w:numPr>
          <w:ilvl w:val="0"/>
          <w:numId w:val="5"/>
        </w:numPr>
      </w:pPr>
      <w:r w:rsidRPr="00653F0A">
        <w:t>Planning</w:t>
      </w:r>
    </w:p>
    <w:p w14:paraId="59605701" w14:textId="77777777" w:rsidR="00653F0A" w:rsidRPr="00653F0A" w:rsidRDefault="00653F0A" w:rsidP="00653F0A">
      <w:pPr>
        <w:pStyle w:val="ListParagraph"/>
        <w:numPr>
          <w:ilvl w:val="0"/>
          <w:numId w:val="5"/>
        </w:numPr>
      </w:pPr>
      <w:r w:rsidRPr="00653F0A">
        <w:t>Visionary</w:t>
      </w:r>
    </w:p>
    <w:p w14:paraId="20F933CE" w14:textId="77777777" w:rsidR="00653F0A" w:rsidRPr="00653F0A" w:rsidRDefault="00653F0A" w:rsidP="00653F0A">
      <w:pPr>
        <w:pStyle w:val="ListParagraph"/>
        <w:numPr>
          <w:ilvl w:val="0"/>
          <w:numId w:val="5"/>
        </w:numPr>
      </w:pPr>
      <w:r w:rsidRPr="00653F0A">
        <w:lastRenderedPageBreak/>
        <w:t>Passion</w:t>
      </w:r>
    </w:p>
    <w:p w14:paraId="0DBD6E65" w14:textId="77777777" w:rsidR="00653F0A" w:rsidRPr="00653F0A" w:rsidRDefault="00653F0A" w:rsidP="00653F0A">
      <w:pPr>
        <w:pStyle w:val="ListParagraph"/>
        <w:numPr>
          <w:ilvl w:val="0"/>
          <w:numId w:val="5"/>
        </w:numPr>
      </w:pPr>
      <w:r w:rsidRPr="00653F0A">
        <w:t>Self-belief and perseverance</w:t>
      </w:r>
    </w:p>
    <w:p w14:paraId="57BB94F0" w14:textId="77777777" w:rsidR="00653F0A" w:rsidRPr="00653F0A" w:rsidRDefault="00653F0A" w:rsidP="00653F0A">
      <w:pPr>
        <w:pStyle w:val="ListParagraph"/>
        <w:numPr>
          <w:ilvl w:val="0"/>
          <w:numId w:val="5"/>
        </w:numPr>
      </w:pPr>
      <w:r w:rsidRPr="00653F0A">
        <w:t>Decisiveness</w:t>
      </w:r>
    </w:p>
    <w:p w14:paraId="062EF9E4" w14:textId="77777777" w:rsidR="00653F0A" w:rsidRPr="00653F0A" w:rsidRDefault="00653F0A" w:rsidP="00653F0A">
      <w:pPr>
        <w:pStyle w:val="ListParagraph"/>
        <w:numPr>
          <w:ilvl w:val="0"/>
          <w:numId w:val="5"/>
        </w:numPr>
      </w:pPr>
      <w:r w:rsidRPr="00653F0A">
        <w:t>Focus</w:t>
      </w:r>
    </w:p>
    <w:p w14:paraId="33FAC618" w14:textId="77777777" w:rsidR="00653F0A" w:rsidRPr="00653F0A" w:rsidRDefault="00653F0A" w:rsidP="00653F0A">
      <w:pPr>
        <w:pStyle w:val="ListParagraph"/>
        <w:numPr>
          <w:ilvl w:val="0"/>
          <w:numId w:val="5"/>
        </w:numPr>
      </w:pPr>
      <w:r w:rsidRPr="00653F0A">
        <w:t>Integrity</w:t>
      </w:r>
    </w:p>
    <w:p w14:paraId="0216118B" w14:textId="6AA47EE2" w:rsidR="008B418A" w:rsidRDefault="007F541A" w:rsidP="00193690">
      <w:pPr>
        <w:pStyle w:val="ListParagraph"/>
        <w:rPr>
          <w:lang w:val="en-US"/>
        </w:rPr>
      </w:pPr>
      <w:sdt>
        <w:sdtPr>
          <w:rPr>
            <w:lang w:val="en-US"/>
          </w:rPr>
          <w:id w:val="-457106162"/>
          <w:citation/>
        </w:sdtPr>
        <w:sdtEndPr/>
        <w:sdtContent>
          <w:r w:rsidR="003120EC">
            <w:rPr>
              <w:lang w:val="en-US"/>
            </w:rPr>
            <w:fldChar w:fldCharType="begin"/>
          </w:r>
          <w:r w:rsidR="003120EC">
            <w:rPr>
              <w:lang w:val="en-US"/>
            </w:rPr>
            <w:instrText xml:space="preserve"> CITATION Ste191 \l 1033 </w:instrText>
          </w:r>
          <w:r w:rsidR="003120EC">
            <w:rPr>
              <w:lang w:val="en-US"/>
            </w:rPr>
            <w:fldChar w:fldCharType="separate"/>
          </w:r>
          <w:r w:rsidR="002A36A2">
            <w:rPr>
              <w:noProof/>
              <w:lang w:val="en-US"/>
            </w:rPr>
            <w:t>(Barnes, 2019)</w:t>
          </w:r>
          <w:r w:rsidR="003120EC">
            <w:rPr>
              <w:lang w:val="en-US"/>
            </w:rPr>
            <w:fldChar w:fldCharType="end"/>
          </w:r>
        </w:sdtContent>
      </w:sdt>
    </w:p>
    <w:p w14:paraId="1D26B4BA" w14:textId="70F015EA" w:rsidR="006F4D3A" w:rsidRDefault="006F4D3A" w:rsidP="00193690">
      <w:pPr>
        <w:pStyle w:val="ListParagraph"/>
        <w:rPr>
          <w:lang w:val="en-US"/>
        </w:rPr>
      </w:pPr>
    </w:p>
    <w:p w14:paraId="4585A3C0" w14:textId="7244C1EF" w:rsidR="006F4D3A" w:rsidRDefault="00712F79" w:rsidP="00712F79">
      <w:pPr>
        <w:pStyle w:val="Heading2"/>
        <w:rPr>
          <w:lang w:val="en-US"/>
        </w:rPr>
      </w:pPr>
      <w:bookmarkStart w:id="10" w:name="_Toc102608355"/>
      <w:r>
        <w:rPr>
          <w:lang w:val="en-US"/>
        </w:rPr>
        <w:t>3.4 Motiv</w:t>
      </w:r>
      <w:r w:rsidR="0008275B">
        <w:rPr>
          <w:lang w:val="en-US"/>
        </w:rPr>
        <w:t>ation</w:t>
      </w:r>
      <w:r>
        <w:rPr>
          <w:lang w:val="en-US"/>
        </w:rPr>
        <w:t xml:space="preserve">s of </w:t>
      </w:r>
      <w:r w:rsidR="005A1383">
        <w:rPr>
          <w:lang w:val="en-US"/>
        </w:rPr>
        <w:t>Entrepreneurs</w:t>
      </w:r>
      <w:bookmarkEnd w:id="10"/>
    </w:p>
    <w:p w14:paraId="114C18A8" w14:textId="233881C4" w:rsidR="00712F79" w:rsidRDefault="009D5B22" w:rsidP="00712F79">
      <w:pPr>
        <w:rPr>
          <w:lang w:val="en-US"/>
        </w:rPr>
      </w:pPr>
      <w:r w:rsidRPr="009D5B22">
        <w:rPr>
          <w:lang w:val="en-US"/>
        </w:rPr>
        <w:t>Individual drivers of entrepreneurial motivation refer to elements that are specific to the entrepreneur and his or her firm, such as the entrepreneur's socio-demographic profile, personality, and capacity to access resources, amongst other things. This section investigates the relationship between these variables and the kind of entrepreneurial motivation.</w:t>
      </w:r>
    </w:p>
    <w:p w14:paraId="49D70BDA" w14:textId="1517C562" w:rsidR="008C3A9F" w:rsidRDefault="008C3A9F" w:rsidP="00712F79">
      <w:pPr>
        <w:rPr>
          <w:lang w:val="en-US"/>
        </w:rPr>
      </w:pPr>
      <w:r>
        <w:rPr>
          <w:lang w:val="en-US"/>
        </w:rPr>
        <w:t>7 dimensions</w:t>
      </w:r>
      <w:r w:rsidR="007515E5">
        <w:rPr>
          <w:lang w:val="en-US"/>
        </w:rPr>
        <w:t xml:space="preserve"> of the motives</w:t>
      </w:r>
      <w:r>
        <w:rPr>
          <w:lang w:val="en-US"/>
        </w:rPr>
        <w:t xml:space="preserve"> are as follows:</w:t>
      </w:r>
    </w:p>
    <w:p w14:paraId="05DD7C1D" w14:textId="77322E3D" w:rsidR="00B16A01" w:rsidRPr="00B16A01" w:rsidRDefault="00B16A01" w:rsidP="00B16A01">
      <w:pPr>
        <w:pStyle w:val="NoSpacing"/>
        <w:rPr>
          <w:lang w:val="en-US"/>
        </w:rPr>
      </w:pPr>
      <w:r w:rsidRPr="00B16A01">
        <w:rPr>
          <w:lang w:val="en-US"/>
        </w:rPr>
        <w:t>1</w:t>
      </w:r>
      <w:r>
        <w:rPr>
          <w:lang w:val="en-US"/>
        </w:rPr>
        <w:t>.</w:t>
      </w:r>
      <w:r w:rsidRPr="00B16A01">
        <w:rPr>
          <w:lang w:val="en-US"/>
        </w:rPr>
        <w:t xml:space="preserve"> challenge &amp; learning</w:t>
      </w:r>
    </w:p>
    <w:p w14:paraId="1B2B6042" w14:textId="3C5A8AEB" w:rsidR="00B16A01" w:rsidRPr="00B16A01" w:rsidRDefault="00B16A01" w:rsidP="00B16A01">
      <w:pPr>
        <w:pStyle w:val="NoSpacing"/>
        <w:rPr>
          <w:lang w:val="en-US"/>
        </w:rPr>
      </w:pPr>
      <w:r w:rsidRPr="00B16A01">
        <w:rPr>
          <w:lang w:val="en-US"/>
        </w:rPr>
        <w:t>2. Self-determination</w:t>
      </w:r>
    </w:p>
    <w:p w14:paraId="4707962F" w14:textId="0FB56118" w:rsidR="00B16A01" w:rsidRPr="00B16A01" w:rsidRDefault="00B16A01" w:rsidP="00B16A01">
      <w:pPr>
        <w:pStyle w:val="NoSpacing"/>
        <w:rPr>
          <w:lang w:val="en-US"/>
        </w:rPr>
      </w:pPr>
      <w:r w:rsidRPr="00B16A01">
        <w:rPr>
          <w:lang w:val="en-US"/>
        </w:rPr>
        <w:t>3. Financial security and prosperity</w:t>
      </w:r>
    </w:p>
    <w:p w14:paraId="2E98554F" w14:textId="62EBEB79" w:rsidR="00B16A01" w:rsidRPr="00B16A01" w:rsidRDefault="00B16A01" w:rsidP="00B16A01">
      <w:pPr>
        <w:pStyle w:val="NoSpacing"/>
        <w:rPr>
          <w:lang w:val="en-US"/>
        </w:rPr>
      </w:pPr>
      <w:r w:rsidRPr="00B16A01">
        <w:rPr>
          <w:lang w:val="en-US"/>
        </w:rPr>
        <w:t>4. Status &amp; esteem</w:t>
      </w:r>
    </w:p>
    <w:p w14:paraId="13CED5BB" w14:textId="010594BF" w:rsidR="00B16A01" w:rsidRPr="00B16A01" w:rsidRDefault="00B16A01" w:rsidP="00B16A01">
      <w:pPr>
        <w:pStyle w:val="NoSpacing"/>
        <w:rPr>
          <w:lang w:val="en-US"/>
        </w:rPr>
      </w:pPr>
      <w:r>
        <w:rPr>
          <w:lang w:val="en-US"/>
        </w:rPr>
        <w:t>5.</w:t>
      </w:r>
      <w:r w:rsidR="00B35CAA">
        <w:rPr>
          <w:lang w:val="en-US"/>
        </w:rPr>
        <w:t xml:space="preserve"> </w:t>
      </w:r>
      <w:r w:rsidRPr="00B16A01">
        <w:rPr>
          <w:lang w:val="en-US"/>
        </w:rPr>
        <w:t>Family and roles</w:t>
      </w:r>
    </w:p>
    <w:p w14:paraId="3251454E" w14:textId="0ABBD3B4" w:rsidR="00B16A01" w:rsidRPr="00B16A01" w:rsidRDefault="00B16A01" w:rsidP="00B16A01">
      <w:pPr>
        <w:pStyle w:val="NoSpacing"/>
        <w:rPr>
          <w:lang w:val="en-US"/>
        </w:rPr>
      </w:pPr>
      <w:r w:rsidRPr="00B16A01">
        <w:rPr>
          <w:lang w:val="en-US"/>
        </w:rPr>
        <w:t>6. Discontent</w:t>
      </w:r>
    </w:p>
    <w:p w14:paraId="4330C721" w14:textId="336B32A8" w:rsidR="008C3A9F" w:rsidRDefault="00B16A01" w:rsidP="00B16A01">
      <w:pPr>
        <w:pStyle w:val="NoSpacing"/>
        <w:rPr>
          <w:lang w:val="en-US"/>
        </w:rPr>
      </w:pPr>
      <w:r w:rsidRPr="00B16A01">
        <w:rPr>
          <w:lang w:val="en-US"/>
        </w:rPr>
        <w:t xml:space="preserve">7. Motivations </w:t>
      </w:r>
      <w:r w:rsidR="002041C3">
        <w:rPr>
          <w:lang w:val="en-US"/>
        </w:rPr>
        <w:t>Socials</w:t>
      </w:r>
      <w:r w:rsidR="008C3A9F" w:rsidRPr="008C3A9F">
        <w:rPr>
          <w:lang w:val="en-US"/>
        </w:rPr>
        <w:cr/>
      </w:r>
      <w:sdt>
        <w:sdtPr>
          <w:rPr>
            <w:lang w:val="en-US"/>
          </w:rPr>
          <w:id w:val="-54311568"/>
          <w:citation/>
        </w:sdtPr>
        <w:sdtEndPr/>
        <w:sdtContent>
          <w:r w:rsidR="00906F5C">
            <w:rPr>
              <w:lang w:val="en-US"/>
            </w:rPr>
            <w:fldChar w:fldCharType="begin"/>
          </w:r>
          <w:r w:rsidR="00906F5C">
            <w:rPr>
              <w:lang w:val="en-US"/>
            </w:rPr>
            <w:instrText xml:space="preserve"> CITATION Ute15 \l 1033 </w:instrText>
          </w:r>
          <w:r w:rsidR="00906F5C">
            <w:rPr>
              <w:lang w:val="en-US"/>
            </w:rPr>
            <w:fldChar w:fldCharType="separate"/>
          </w:r>
          <w:r w:rsidR="002A36A2">
            <w:rPr>
              <w:noProof/>
              <w:lang w:val="en-US"/>
            </w:rPr>
            <w:t>(Ute Stephan, 2015)</w:t>
          </w:r>
          <w:r w:rsidR="00906F5C">
            <w:rPr>
              <w:lang w:val="en-US"/>
            </w:rPr>
            <w:fldChar w:fldCharType="end"/>
          </w:r>
        </w:sdtContent>
      </w:sdt>
    </w:p>
    <w:p w14:paraId="745FDC14" w14:textId="5196BD76" w:rsidR="0008275B" w:rsidRDefault="0008275B" w:rsidP="00B16A01">
      <w:pPr>
        <w:pStyle w:val="NoSpacing"/>
        <w:rPr>
          <w:lang w:val="en-US"/>
        </w:rPr>
      </w:pPr>
    </w:p>
    <w:p w14:paraId="1EEF3408" w14:textId="3DC64CDC" w:rsidR="00CF1225" w:rsidRDefault="00B35CAA" w:rsidP="00B35CAA">
      <w:pPr>
        <w:pStyle w:val="Heading1"/>
        <w:rPr>
          <w:lang w:val="en-US"/>
        </w:rPr>
      </w:pPr>
      <w:bookmarkStart w:id="11" w:name="_Toc102608356"/>
      <w:r>
        <w:rPr>
          <w:lang w:val="en-US"/>
        </w:rPr>
        <w:t>4.</w:t>
      </w:r>
      <w:r w:rsidR="00163535">
        <w:rPr>
          <w:lang w:val="en-US"/>
        </w:rPr>
        <w:t xml:space="preserve"> </w:t>
      </w:r>
      <w:r w:rsidR="00D43206">
        <w:rPr>
          <w:lang w:val="en-US"/>
        </w:rPr>
        <w:t>Value Creation and Value Capture</w:t>
      </w:r>
      <w:bookmarkEnd w:id="11"/>
    </w:p>
    <w:p w14:paraId="1952CE88" w14:textId="594AE118" w:rsidR="00A8608B" w:rsidRDefault="00A8608B" w:rsidP="00A8608B">
      <w:pPr>
        <w:rPr>
          <w:lang w:val="en-US"/>
        </w:rPr>
      </w:pPr>
      <w:r w:rsidRPr="00E60D49">
        <w:rPr>
          <w:b/>
          <w:bCs/>
          <w:lang w:val="en-US"/>
        </w:rPr>
        <w:t>Value creation</w:t>
      </w:r>
      <w:r w:rsidRPr="00A8608B">
        <w:rPr>
          <w:lang w:val="en-US"/>
        </w:rPr>
        <w:t xml:space="preserve"> is generally considered as comparing </w:t>
      </w:r>
      <w:r w:rsidR="008D149B">
        <w:rPr>
          <w:lang w:val="en-US"/>
        </w:rPr>
        <w:t xml:space="preserve">the </w:t>
      </w:r>
      <w:r w:rsidRPr="00A8608B">
        <w:rPr>
          <w:lang w:val="en-US"/>
        </w:rPr>
        <w:t xml:space="preserve">costs and benefits of an activity conducted. As defined by </w:t>
      </w:r>
      <w:sdt>
        <w:sdtPr>
          <w:rPr>
            <w:lang w:val="en-US"/>
          </w:rPr>
          <w:id w:val="-932820076"/>
          <w:citation/>
        </w:sdtPr>
        <w:sdtEndPr/>
        <w:sdtContent>
          <w:r w:rsidR="00E240D9">
            <w:rPr>
              <w:lang w:val="en-US"/>
            </w:rPr>
            <w:fldChar w:fldCharType="begin"/>
          </w:r>
          <w:r w:rsidR="00E240D9">
            <w:rPr>
              <w:lang w:val="en-US"/>
            </w:rPr>
            <w:instrText xml:space="preserve"> CITATION Ric07 \l 1033 </w:instrText>
          </w:r>
          <w:r w:rsidR="00E240D9">
            <w:rPr>
              <w:lang w:val="en-US"/>
            </w:rPr>
            <w:fldChar w:fldCharType="separate"/>
          </w:r>
          <w:r w:rsidR="002A36A2">
            <w:rPr>
              <w:noProof/>
              <w:lang w:val="en-US"/>
            </w:rPr>
            <w:t>(Priem, 2007)</w:t>
          </w:r>
          <w:r w:rsidR="00E240D9">
            <w:rPr>
              <w:lang w:val="en-US"/>
            </w:rPr>
            <w:fldChar w:fldCharType="end"/>
          </w:r>
        </w:sdtContent>
      </w:sdt>
      <w:r w:rsidRPr="00A8608B">
        <w:rPr>
          <w:lang w:val="en-US"/>
        </w:rPr>
        <w:t xml:space="preserve">, </w:t>
      </w:r>
      <w:r w:rsidRPr="00E60D49">
        <w:rPr>
          <w:b/>
          <w:bCs/>
          <w:lang w:val="en-US"/>
        </w:rPr>
        <w:t>value capture</w:t>
      </w:r>
      <w:r w:rsidRPr="00A8608B">
        <w:rPr>
          <w:lang w:val="en-US"/>
        </w:rPr>
        <w:t xml:space="preserve"> is the firm's acquisition and retention of customer payments made in anticipation of future value. Thus, value capture entails exchange value allocation. Value is produced when utility exceeds expenses, while instances</w:t>
      </w:r>
      <w:r>
        <w:rPr>
          <w:lang w:val="en-US"/>
        </w:rPr>
        <w:t>, where costs exceed utility,</w:t>
      </w:r>
      <w:r w:rsidRPr="00A8608B">
        <w:rPr>
          <w:lang w:val="en-US"/>
        </w:rPr>
        <w:t xml:space="preserve"> are avoided. It is represented in business processes that generate positive cash flows that surpass capital expenses invested in the process, therefore meeting the expectations of all stakeholders. Management, workers, consumers, suppliers, business partners, and society comprise the value chain. Business processes connected to quantity, quality, and operational business procedures create value in a corporation. The most essential ties in these processes are between firms and workers, companies and consumers, and corporations and society as a whole. Thus, value creation extends beyond producing a profit for the firm to providing circumstances for long-term corporate sustainability under the going concern notion.</w:t>
      </w:r>
    </w:p>
    <w:p w14:paraId="70823DE3" w14:textId="7634C9D5" w:rsidR="00EE5912" w:rsidRPr="00A8608B" w:rsidRDefault="00EE5912" w:rsidP="00A8608B">
      <w:pPr>
        <w:rPr>
          <w:lang w:val="en-US"/>
        </w:rPr>
      </w:pPr>
      <w:r>
        <w:rPr>
          <w:noProof/>
          <w:lang w:val="en-US"/>
        </w:rPr>
        <w:lastRenderedPageBreak/>
        <w:drawing>
          <wp:inline distT="0" distB="0" distL="0" distR="0" wp14:anchorId="622FD621" wp14:editId="528B9C63">
            <wp:extent cx="5276850" cy="2962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276850" cy="2962275"/>
                    </a:xfrm>
                    <a:prstGeom prst="rect">
                      <a:avLst/>
                    </a:prstGeom>
                  </pic:spPr>
                </pic:pic>
              </a:graphicData>
            </a:graphic>
          </wp:inline>
        </w:drawing>
      </w:r>
    </w:p>
    <w:p w14:paraId="18C9EC02" w14:textId="464AF011" w:rsidR="00A8608B" w:rsidRPr="00A8608B" w:rsidRDefault="00EE5912" w:rsidP="00A8608B">
      <w:pPr>
        <w:rPr>
          <w:lang w:val="en-US"/>
        </w:rPr>
      </w:pPr>
      <w:r>
        <w:rPr>
          <w:lang w:val="en-US"/>
        </w:rPr>
        <w:t>Source:</w:t>
      </w:r>
      <w:sdt>
        <w:sdtPr>
          <w:rPr>
            <w:lang w:val="en-US"/>
          </w:rPr>
          <w:id w:val="-416951337"/>
          <w:citation/>
        </w:sdtPr>
        <w:sdtContent>
          <w:r>
            <w:rPr>
              <w:lang w:val="en-US"/>
            </w:rPr>
            <w:fldChar w:fldCharType="begin"/>
          </w:r>
          <w:r>
            <w:rPr>
              <w:lang w:val="en-US"/>
            </w:rPr>
            <w:instrText xml:space="preserve"> CITATION She21 \l 1033 </w:instrText>
          </w:r>
          <w:r>
            <w:rPr>
              <w:lang w:val="en-US"/>
            </w:rPr>
            <w:fldChar w:fldCharType="separate"/>
          </w:r>
          <w:r w:rsidR="002A36A2">
            <w:rPr>
              <w:noProof/>
              <w:lang w:val="en-US"/>
            </w:rPr>
            <w:t xml:space="preserve"> (Misra, 2021)</w:t>
          </w:r>
          <w:r>
            <w:rPr>
              <w:lang w:val="en-US"/>
            </w:rPr>
            <w:fldChar w:fldCharType="end"/>
          </w:r>
        </w:sdtContent>
      </w:sdt>
    </w:p>
    <w:p w14:paraId="6C84CD56" w14:textId="61E0DF26" w:rsidR="00163535" w:rsidRDefault="00A8608B" w:rsidP="00A8608B">
      <w:pPr>
        <w:rPr>
          <w:lang w:val="en-US"/>
        </w:rPr>
      </w:pPr>
      <w:r w:rsidRPr="00A8608B">
        <w:rPr>
          <w:lang w:val="en-US"/>
        </w:rPr>
        <w:t xml:space="preserve">Although value creation </w:t>
      </w:r>
      <w:r>
        <w:rPr>
          <w:lang w:val="en-US"/>
        </w:rPr>
        <w:t>does not need</w:t>
      </w:r>
      <w:r w:rsidRPr="00A8608B">
        <w:rPr>
          <w:lang w:val="en-US"/>
        </w:rPr>
        <w:t xml:space="preserve"> to be related to value capture, it is the most suitable technique to produce value in new business cycles. Specifically, the connection between value generation and capture may be defined as follows: value can be generated without being captured, but cannot be captured without being created. </w:t>
      </w:r>
      <w:r w:rsidR="008D149B">
        <w:rPr>
          <w:lang w:val="en-US"/>
        </w:rPr>
        <w:t>To</w:t>
      </w:r>
      <w:r w:rsidRPr="00A8608B">
        <w:rPr>
          <w:lang w:val="en-US"/>
        </w:rPr>
        <w:t xml:space="preserve"> rebuild value, investments in innovation, new technology, and enhanced business processes must be made.</w:t>
      </w:r>
      <w:sdt>
        <w:sdtPr>
          <w:rPr>
            <w:lang w:val="en-US"/>
          </w:rPr>
          <w:id w:val="-51770049"/>
          <w:citation/>
        </w:sdtPr>
        <w:sdtEndPr/>
        <w:sdtContent>
          <w:r w:rsidR="001D0817">
            <w:rPr>
              <w:lang w:val="en-US"/>
            </w:rPr>
            <w:fldChar w:fldCharType="begin"/>
          </w:r>
          <w:r w:rsidR="001D0817">
            <w:rPr>
              <w:lang w:val="en-US"/>
            </w:rPr>
            <w:instrText xml:space="preserve"> CITATION Wag10 \l 1033 </w:instrText>
          </w:r>
          <w:r w:rsidR="001D0817">
            <w:rPr>
              <w:lang w:val="en-US"/>
            </w:rPr>
            <w:fldChar w:fldCharType="separate"/>
          </w:r>
          <w:r w:rsidR="002A36A2">
            <w:rPr>
              <w:noProof/>
              <w:lang w:val="en-US"/>
            </w:rPr>
            <w:t xml:space="preserve"> (Wagner, 2010)</w:t>
          </w:r>
          <w:r w:rsidR="001D0817">
            <w:rPr>
              <w:lang w:val="en-US"/>
            </w:rPr>
            <w:fldChar w:fldCharType="end"/>
          </w:r>
        </w:sdtContent>
      </w:sdt>
    </w:p>
    <w:p w14:paraId="25D53BD9" w14:textId="0065ABE2" w:rsidR="00AF6FA3" w:rsidRDefault="00AF6FA3" w:rsidP="00A8608B">
      <w:pPr>
        <w:rPr>
          <w:lang w:val="en-US"/>
        </w:rPr>
      </w:pPr>
    </w:p>
    <w:p w14:paraId="1CC57E15" w14:textId="358461BE" w:rsidR="00042AE9" w:rsidRPr="005B3D2D" w:rsidRDefault="009B0D0E" w:rsidP="00042AE9">
      <w:pPr>
        <w:pStyle w:val="Heading1"/>
        <w:rPr>
          <w:lang w:val="en-US"/>
        </w:rPr>
      </w:pPr>
      <w:bookmarkStart w:id="12" w:name="_Toc102608357"/>
      <w:r>
        <w:rPr>
          <w:lang w:val="en-US"/>
        </w:rPr>
        <w:t>5. For</w:t>
      </w:r>
      <w:r w:rsidR="005B3D2D">
        <w:rPr>
          <w:lang w:val="en-US"/>
        </w:rPr>
        <w:t>-</w:t>
      </w:r>
      <w:r>
        <w:rPr>
          <w:lang w:val="en-US"/>
        </w:rPr>
        <w:t xml:space="preserve">Profit and Non-Profit </w:t>
      </w:r>
      <w:r w:rsidR="00746DA8">
        <w:rPr>
          <w:lang w:val="en-US"/>
        </w:rPr>
        <w:t>Entrepreneur</w:t>
      </w:r>
      <w:r>
        <w:rPr>
          <w:lang w:val="en-US"/>
        </w:rPr>
        <w:t xml:space="preserve"> differences</w:t>
      </w:r>
      <w:r w:rsidR="00746DA8">
        <w:rPr>
          <w:lang w:val="en-US"/>
        </w:rPr>
        <w:t xml:space="preserve"> in values and </w:t>
      </w:r>
      <w:r w:rsidR="002D2E22">
        <w:rPr>
          <w:lang w:val="en-US"/>
        </w:rPr>
        <w:t>beliefs</w:t>
      </w:r>
      <w:r>
        <w:rPr>
          <w:lang w:val="en-US"/>
        </w:rPr>
        <w:t>:</w:t>
      </w:r>
      <w:bookmarkEnd w:id="12"/>
    </w:p>
    <w:p w14:paraId="5D9DFE3E" w14:textId="4A86CAFE" w:rsidR="00C9338C" w:rsidRPr="00C9338C" w:rsidRDefault="00C9338C" w:rsidP="00C7254B">
      <w:pPr>
        <w:pStyle w:val="NoSpacing"/>
        <w:numPr>
          <w:ilvl w:val="0"/>
          <w:numId w:val="14"/>
        </w:numPr>
        <w:rPr>
          <w:lang w:val="en-US"/>
        </w:rPr>
      </w:pPr>
      <w:r w:rsidRPr="00C9338C">
        <w:rPr>
          <w:lang w:val="en-US"/>
        </w:rPr>
        <w:t xml:space="preserve">NPO leaders and for-profit business owners are facing more and more similar challenges in running their </w:t>
      </w:r>
      <w:r w:rsidR="00C7254B" w:rsidRPr="00C9338C">
        <w:rPr>
          <w:lang w:val="en-US"/>
        </w:rPr>
        <w:t>organizations</w:t>
      </w:r>
      <w:r w:rsidRPr="00C9338C">
        <w:rPr>
          <w:lang w:val="en-US"/>
        </w:rPr>
        <w:t>.</w:t>
      </w:r>
    </w:p>
    <w:p w14:paraId="112F69C4" w14:textId="1D3D4E66" w:rsidR="00C9338C" w:rsidRPr="00C9338C" w:rsidRDefault="00C9338C" w:rsidP="00C7254B">
      <w:pPr>
        <w:pStyle w:val="NoSpacing"/>
        <w:numPr>
          <w:ilvl w:val="0"/>
          <w:numId w:val="14"/>
        </w:numPr>
        <w:rPr>
          <w:lang w:val="en-US"/>
        </w:rPr>
      </w:pPr>
      <w:r w:rsidRPr="00C9338C">
        <w:rPr>
          <w:lang w:val="en-US"/>
        </w:rPr>
        <w:t>NPO leaders and for-profit business owners both have personality traits that help them deal with their work.</w:t>
      </w:r>
    </w:p>
    <w:p w14:paraId="62F9447D" w14:textId="77777777" w:rsidR="00C9338C" w:rsidRPr="00C9338C" w:rsidRDefault="00C9338C" w:rsidP="00C7254B">
      <w:pPr>
        <w:pStyle w:val="NoSpacing"/>
        <w:numPr>
          <w:ilvl w:val="0"/>
          <w:numId w:val="14"/>
        </w:numPr>
        <w:rPr>
          <w:lang w:val="en-US"/>
        </w:rPr>
      </w:pPr>
      <w:r w:rsidRPr="00C9338C">
        <w:rPr>
          <w:lang w:val="en-US"/>
        </w:rPr>
        <w:t>NPO leaders seem to be able to handle the challenges of running their groups like businesses, so it looks like they're well-equipped to do so.</w:t>
      </w:r>
    </w:p>
    <w:p w14:paraId="0FC569C5" w14:textId="53F5675C" w:rsidR="00C9338C" w:rsidRPr="00C9338C" w:rsidRDefault="00C9338C" w:rsidP="00C7254B">
      <w:pPr>
        <w:pStyle w:val="NoSpacing"/>
        <w:numPr>
          <w:ilvl w:val="0"/>
          <w:numId w:val="14"/>
        </w:numPr>
        <w:rPr>
          <w:lang w:val="en-US"/>
        </w:rPr>
      </w:pPr>
      <w:r w:rsidRPr="00C9338C">
        <w:rPr>
          <w:lang w:val="en-US"/>
        </w:rPr>
        <w:t>NPO leaders and for-profit business owners have very different and clear reasons for doing their jobs.</w:t>
      </w:r>
    </w:p>
    <w:p w14:paraId="237775CC" w14:textId="088B1921" w:rsidR="00C9338C" w:rsidRPr="00C9338C" w:rsidRDefault="00C9338C" w:rsidP="00C7254B">
      <w:pPr>
        <w:pStyle w:val="NoSpacing"/>
        <w:numPr>
          <w:ilvl w:val="0"/>
          <w:numId w:val="14"/>
        </w:numPr>
        <w:rPr>
          <w:lang w:val="en-US"/>
        </w:rPr>
      </w:pPr>
      <w:r w:rsidRPr="00C9338C">
        <w:rPr>
          <w:lang w:val="en-US"/>
        </w:rPr>
        <w:t>NPO leaders reported a lot of other-regarding motives, like how meaningful their work was and how it helped others. For-profit entrepreneurs, on the other hand, reported a lot of self-regarding motives (i.e., independence, autonomy, income, and profit).</w:t>
      </w:r>
    </w:p>
    <w:p w14:paraId="38EED4AC" w14:textId="5B4FBF42" w:rsidR="00C9338C" w:rsidRPr="00C9338C" w:rsidRDefault="00C9338C" w:rsidP="00C7254B">
      <w:pPr>
        <w:pStyle w:val="NoSpacing"/>
        <w:numPr>
          <w:ilvl w:val="0"/>
          <w:numId w:val="14"/>
        </w:numPr>
        <w:rPr>
          <w:lang w:val="en-US"/>
        </w:rPr>
      </w:pPr>
      <w:r w:rsidRPr="00C9338C">
        <w:rPr>
          <w:lang w:val="en-US"/>
        </w:rPr>
        <w:t>NPO leaders and entrepreneurs say they have a lot of other reasons for doing what they do.</w:t>
      </w:r>
    </w:p>
    <w:p w14:paraId="3D61A1DA" w14:textId="77777777" w:rsidR="00C9338C" w:rsidRPr="00C9338C" w:rsidRDefault="00C9338C" w:rsidP="00C7254B">
      <w:pPr>
        <w:pStyle w:val="NoSpacing"/>
        <w:numPr>
          <w:ilvl w:val="0"/>
          <w:numId w:val="14"/>
        </w:numPr>
        <w:rPr>
          <w:lang w:val="en-US"/>
        </w:rPr>
      </w:pPr>
      <w:r w:rsidRPr="00C9338C">
        <w:rPr>
          <w:lang w:val="en-US"/>
        </w:rPr>
        <w:t>It's interesting to look at explicit motives, which are more closely linked to personal goals and actions to reach them than implicit motives. This adds a new angle to the study.</w:t>
      </w:r>
    </w:p>
    <w:p w14:paraId="1FA932A7" w14:textId="765272B6" w:rsidR="00C9338C" w:rsidRPr="00C9338C" w:rsidRDefault="00C9338C" w:rsidP="00C7254B">
      <w:pPr>
        <w:pStyle w:val="NoSpacing"/>
        <w:numPr>
          <w:ilvl w:val="0"/>
          <w:numId w:val="14"/>
        </w:numPr>
        <w:rPr>
          <w:lang w:val="en-US"/>
        </w:rPr>
      </w:pPr>
      <w:r w:rsidRPr="00C9338C">
        <w:rPr>
          <w:lang w:val="en-US"/>
        </w:rPr>
        <w:t>However, some of the reasons for entrepreneurship that have been linked to past research, like self-realization and the desire for success, are also often mentioned by NPO leaders.</w:t>
      </w:r>
    </w:p>
    <w:p w14:paraId="3908F288" w14:textId="77777777" w:rsidR="00C9338C" w:rsidRPr="00C9338C" w:rsidRDefault="00C9338C" w:rsidP="00C7254B">
      <w:pPr>
        <w:pStyle w:val="NoSpacing"/>
        <w:numPr>
          <w:ilvl w:val="0"/>
          <w:numId w:val="14"/>
        </w:numPr>
        <w:rPr>
          <w:lang w:val="en-US"/>
        </w:rPr>
      </w:pPr>
      <w:r w:rsidRPr="00C9338C">
        <w:rPr>
          <w:lang w:val="en-US"/>
        </w:rPr>
        <w:t>However, the two groups were very different when it came to one of the core "entrepreneurial" motives, "independence and autonomy," which was mentioned nearly 7 times more often by entrepreneurs than by NPO leaders.</w:t>
      </w:r>
    </w:p>
    <w:p w14:paraId="274D1849" w14:textId="77777777" w:rsidR="00C9338C" w:rsidRPr="00C9338C" w:rsidRDefault="00C9338C" w:rsidP="00C7254B">
      <w:pPr>
        <w:pStyle w:val="NoSpacing"/>
        <w:numPr>
          <w:ilvl w:val="0"/>
          <w:numId w:val="14"/>
        </w:numPr>
        <w:rPr>
          <w:lang w:val="en-US"/>
        </w:rPr>
      </w:pPr>
      <w:r w:rsidRPr="00C9338C">
        <w:rPr>
          <w:lang w:val="en-US"/>
        </w:rPr>
        <w:lastRenderedPageBreak/>
        <w:t>People think that entrepreneurs are mostly motivated by money and social status, but this isn't true.</w:t>
      </w:r>
    </w:p>
    <w:p w14:paraId="7A7A00FA" w14:textId="77886452" w:rsidR="00042AE9" w:rsidRPr="00712F79" w:rsidRDefault="00C9338C" w:rsidP="00C7254B">
      <w:pPr>
        <w:pStyle w:val="NoSpacing"/>
        <w:numPr>
          <w:ilvl w:val="0"/>
          <w:numId w:val="14"/>
        </w:numPr>
        <w:rPr>
          <w:lang w:val="en-US"/>
        </w:rPr>
      </w:pPr>
      <w:r w:rsidRPr="00C9338C">
        <w:rPr>
          <w:lang w:val="en-US"/>
        </w:rPr>
        <w:t>entrepreneurs make less money than employees, but they also have a better job than employees do</w:t>
      </w:r>
      <w:r w:rsidR="00042AE9" w:rsidRPr="00B74EF6">
        <w:rPr>
          <w:lang w:val="en-US"/>
        </w:rPr>
        <w:t>.</w:t>
      </w:r>
      <w:sdt>
        <w:sdtPr>
          <w:rPr>
            <w:lang w:val="en-US"/>
          </w:rPr>
          <w:id w:val="1768502135"/>
          <w:citation/>
        </w:sdtPr>
        <w:sdtEndPr/>
        <w:sdtContent>
          <w:r w:rsidR="00D343E8">
            <w:rPr>
              <w:lang w:val="en-US"/>
            </w:rPr>
            <w:fldChar w:fldCharType="begin"/>
          </w:r>
          <w:r w:rsidR="00D343E8">
            <w:rPr>
              <w:lang w:val="en-US"/>
            </w:rPr>
            <w:instrText xml:space="preserve"> CITATION Gor11 \l 1033 </w:instrText>
          </w:r>
          <w:r w:rsidR="00D343E8">
            <w:rPr>
              <w:lang w:val="en-US"/>
            </w:rPr>
            <w:fldChar w:fldCharType="separate"/>
          </w:r>
          <w:r w:rsidR="002A36A2">
            <w:rPr>
              <w:noProof/>
              <w:lang w:val="en-US"/>
            </w:rPr>
            <w:t xml:space="preserve"> (Gorgievski, 2011)</w:t>
          </w:r>
          <w:r w:rsidR="00D343E8">
            <w:rPr>
              <w:lang w:val="en-US"/>
            </w:rPr>
            <w:fldChar w:fldCharType="end"/>
          </w:r>
        </w:sdtContent>
      </w:sdt>
    </w:p>
    <w:p w14:paraId="27C3C767" w14:textId="1E1ACFFC" w:rsidR="00042AE9" w:rsidRDefault="00042AE9" w:rsidP="00227B6E">
      <w:pPr>
        <w:pStyle w:val="Heading2"/>
        <w:rPr>
          <w:lang w:val="en-US"/>
        </w:rPr>
      </w:pPr>
    </w:p>
    <w:p w14:paraId="05A9BB09" w14:textId="3B4097E5" w:rsidR="00227B6E" w:rsidRDefault="00227B6E" w:rsidP="00227B6E">
      <w:pPr>
        <w:pStyle w:val="Heading1"/>
        <w:rPr>
          <w:lang w:val="en-US"/>
        </w:rPr>
      </w:pPr>
      <w:bookmarkStart w:id="13" w:name="_Toc102608358"/>
      <w:r>
        <w:rPr>
          <w:lang w:val="en-US"/>
        </w:rPr>
        <w:t>5.1 For-Profit and Non-Profit organizational differences</w:t>
      </w:r>
      <w:r w:rsidR="007C78F7">
        <w:rPr>
          <w:lang w:val="en-US"/>
        </w:rPr>
        <w:t>:</w:t>
      </w:r>
      <w:bookmarkEnd w:id="13"/>
    </w:p>
    <w:p w14:paraId="38100462" w14:textId="77777777" w:rsidR="00730425" w:rsidRPr="00730425" w:rsidRDefault="00730425" w:rsidP="00730425">
      <w:pPr>
        <w:rPr>
          <w:lang w:val="en-US"/>
        </w:rPr>
      </w:pPr>
    </w:p>
    <w:p w14:paraId="619CB754" w14:textId="77777777" w:rsidR="003E6E2F" w:rsidRPr="003E6E2F" w:rsidRDefault="003E6E2F" w:rsidP="003E6E2F">
      <w:pPr>
        <w:rPr>
          <w:b/>
          <w:bCs/>
          <w:lang w:val="en-US"/>
        </w:rPr>
      </w:pPr>
      <w:r w:rsidRPr="003E6E2F">
        <w:rPr>
          <w:b/>
          <w:bCs/>
          <w:lang w:val="en-US"/>
        </w:rPr>
        <w:t>Purpose</w:t>
      </w:r>
    </w:p>
    <w:p w14:paraId="3B228D92" w14:textId="77777777" w:rsidR="00945508" w:rsidRDefault="003E6E2F" w:rsidP="003E6E2F">
      <w:pPr>
        <w:rPr>
          <w:lang w:val="en-US"/>
        </w:rPr>
      </w:pPr>
      <w:r w:rsidRPr="003E6E2F">
        <w:rPr>
          <w:lang w:val="en-US"/>
        </w:rPr>
        <w:t xml:space="preserve">While all </w:t>
      </w:r>
      <w:r w:rsidR="008D149B">
        <w:rPr>
          <w:lang w:val="en-US"/>
        </w:rPr>
        <w:t>organizations</w:t>
      </w:r>
      <w:r w:rsidRPr="003E6E2F">
        <w:rPr>
          <w:lang w:val="en-US"/>
        </w:rPr>
        <w:t xml:space="preserve"> have a purpose, one of the greatest distinctions between profit and non-profit </w:t>
      </w:r>
      <w:r w:rsidR="008D149B">
        <w:rPr>
          <w:lang w:val="en-US"/>
        </w:rPr>
        <w:t>organizations</w:t>
      </w:r>
      <w:r w:rsidRPr="003E6E2F">
        <w:rPr>
          <w:lang w:val="en-US"/>
        </w:rPr>
        <w:t xml:space="preserve"> is that profit is the primary goal of for-profit companies. Then they create and sell goods and/or services.</w:t>
      </w:r>
    </w:p>
    <w:p w14:paraId="672E7F18" w14:textId="2191C37B" w:rsidR="003E6E2F" w:rsidRPr="00945508" w:rsidRDefault="003E6E2F" w:rsidP="003E6E2F">
      <w:pPr>
        <w:rPr>
          <w:lang w:val="en-US"/>
        </w:rPr>
      </w:pPr>
      <w:r w:rsidRPr="003E6E2F">
        <w:rPr>
          <w:lang w:val="en-US"/>
        </w:rPr>
        <w:t>A non-profit organization's principal purpose is to create money while assisting society. They help provide fundamental human requirements while promoting a social agenda. Nonprofits work to alleviate poverty, provide education, food</w:t>
      </w:r>
      <w:r w:rsidR="008D149B">
        <w:rPr>
          <w:lang w:val="en-US"/>
        </w:rPr>
        <w:t>,</w:t>
      </w:r>
      <w:r w:rsidRPr="003E6E2F">
        <w:rPr>
          <w:lang w:val="en-US"/>
        </w:rPr>
        <w:t xml:space="preserve"> and water, assist with housing, </w:t>
      </w:r>
      <w:r w:rsidR="008D149B">
        <w:rPr>
          <w:lang w:val="en-US"/>
        </w:rPr>
        <w:t xml:space="preserve">and </w:t>
      </w:r>
      <w:r w:rsidRPr="003E6E2F">
        <w:rPr>
          <w:lang w:val="en-US"/>
        </w:rPr>
        <w:t>protect endangered species and/or the environment.</w:t>
      </w:r>
      <w:sdt>
        <w:sdtPr>
          <w:rPr>
            <w:lang w:val="en-US"/>
          </w:rPr>
          <w:id w:val="169156886"/>
          <w:citation/>
        </w:sdtPr>
        <w:sdtEndPr/>
        <w:sdtContent>
          <w:r w:rsidR="00E27F9C">
            <w:rPr>
              <w:lang w:val="en-US"/>
            </w:rPr>
            <w:fldChar w:fldCharType="begin"/>
          </w:r>
          <w:r w:rsidR="00E27F9C">
            <w:rPr>
              <w:lang w:val="en-US"/>
            </w:rPr>
            <w:instrText xml:space="preserve"> CITATION hab22 \l 1033 </w:instrText>
          </w:r>
          <w:r w:rsidR="00E27F9C">
            <w:rPr>
              <w:lang w:val="en-US"/>
            </w:rPr>
            <w:fldChar w:fldCharType="separate"/>
          </w:r>
          <w:r w:rsidR="002A36A2">
            <w:rPr>
              <w:noProof/>
              <w:lang w:val="en-US"/>
            </w:rPr>
            <w:t xml:space="preserve"> (Habitatbroward, 2022)</w:t>
          </w:r>
          <w:r w:rsidR="00E27F9C">
            <w:rPr>
              <w:lang w:val="en-US"/>
            </w:rPr>
            <w:fldChar w:fldCharType="end"/>
          </w:r>
        </w:sdtContent>
      </w:sdt>
    </w:p>
    <w:p w14:paraId="040887E3" w14:textId="56005E4C" w:rsidR="003E6E2F" w:rsidRPr="003E6E2F" w:rsidRDefault="003E6E2F" w:rsidP="003E6E2F">
      <w:pPr>
        <w:rPr>
          <w:b/>
          <w:bCs/>
          <w:lang w:val="en-US"/>
        </w:rPr>
      </w:pPr>
      <w:r w:rsidRPr="003E6E2F">
        <w:rPr>
          <w:b/>
          <w:bCs/>
          <w:lang w:val="en-US"/>
        </w:rPr>
        <w:t>Funding</w:t>
      </w:r>
    </w:p>
    <w:p w14:paraId="17ED1D88" w14:textId="268BA331" w:rsidR="003E6E2F" w:rsidRPr="003E6E2F" w:rsidRDefault="003E6E2F" w:rsidP="003E6E2F">
      <w:pPr>
        <w:rPr>
          <w:lang w:val="en-US"/>
        </w:rPr>
      </w:pPr>
      <w:r w:rsidRPr="003E6E2F">
        <w:rPr>
          <w:lang w:val="en-US"/>
        </w:rPr>
        <w:t>All effective operations and initiatives start with funding. For-profit firms get their initial cash from their founders, bank loans, investors, and sales of their goods and services.</w:t>
      </w:r>
    </w:p>
    <w:p w14:paraId="5C7F5798" w14:textId="3A834BF4" w:rsidR="003E6E2F" w:rsidRPr="003E6E2F" w:rsidRDefault="003E6E2F" w:rsidP="003E6E2F">
      <w:pPr>
        <w:rPr>
          <w:lang w:val="en-US"/>
        </w:rPr>
      </w:pPr>
      <w:r w:rsidRPr="003E6E2F">
        <w:rPr>
          <w:lang w:val="en-US"/>
        </w:rPr>
        <w:t>Nonprofits take a different strategy. You may help by donating time, money</w:t>
      </w:r>
      <w:r w:rsidR="008D149B">
        <w:rPr>
          <w:lang w:val="en-US"/>
        </w:rPr>
        <w:t>,</w:t>
      </w:r>
      <w:r w:rsidRPr="003E6E2F">
        <w:rPr>
          <w:lang w:val="en-US"/>
        </w:rPr>
        <w:t xml:space="preserve"> or goods. Government grants and crowdsourcing are also </w:t>
      </w:r>
      <w:r w:rsidR="008D149B">
        <w:rPr>
          <w:lang w:val="en-US"/>
        </w:rPr>
        <w:t>utilized</w:t>
      </w:r>
      <w:r w:rsidRPr="003E6E2F">
        <w:rPr>
          <w:lang w:val="en-US"/>
        </w:rPr>
        <w:t xml:space="preserve"> to finance nonprofit activities.</w:t>
      </w:r>
      <w:sdt>
        <w:sdtPr>
          <w:rPr>
            <w:lang w:val="en-US"/>
          </w:rPr>
          <w:id w:val="956381724"/>
          <w:citation/>
        </w:sdtPr>
        <w:sdtEndPr/>
        <w:sdtContent>
          <w:r w:rsidR="00E27F9C">
            <w:rPr>
              <w:lang w:val="en-US"/>
            </w:rPr>
            <w:fldChar w:fldCharType="begin"/>
          </w:r>
          <w:r w:rsidR="00E27F9C">
            <w:rPr>
              <w:lang w:val="en-US"/>
            </w:rPr>
            <w:instrText xml:space="preserve"> CITATION hab22 \l 1033 </w:instrText>
          </w:r>
          <w:r w:rsidR="00E27F9C">
            <w:rPr>
              <w:lang w:val="en-US"/>
            </w:rPr>
            <w:fldChar w:fldCharType="separate"/>
          </w:r>
          <w:r w:rsidR="002A36A2">
            <w:rPr>
              <w:noProof/>
              <w:lang w:val="en-US"/>
            </w:rPr>
            <w:t xml:space="preserve"> (Habitatbroward, 2022)</w:t>
          </w:r>
          <w:r w:rsidR="00E27F9C">
            <w:rPr>
              <w:lang w:val="en-US"/>
            </w:rPr>
            <w:fldChar w:fldCharType="end"/>
          </w:r>
        </w:sdtContent>
      </w:sdt>
    </w:p>
    <w:p w14:paraId="1C5041AE" w14:textId="77777777" w:rsidR="003E6E2F" w:rsidRPr="003E6E2F" w:rsidRDefault="003E6E2F" w:rsidP="003E6E2F">
      <w:pPr>
        <w:rPr>
          <w:b/>
          <w:bCs/>
          <w:lang w:val="en-US"/>
        </w:rPr>
      </w:pPr>
      <w:r w:rsidRPr="003E6E2F">
        <w:rPr>
          <w:b/>
          <w:bCs/>
          <w:lang w:val="en-US"/>
        </w:rPr>
        <w:t>Audience</w:t>
      </w:r>
    </w:p>
    <w:p w14:paraId="35FCCD74" w14:textId="64987E9C" w:rsidR="003E6E2F" w:rsidRPr="003E6E2F" w:rsidRDefault="003E6E2F" w:rsidP="003E6E2F">
      <w:pPr>
        <w:rPr>
          <w:lang w:val="en-US"/>
        </w:rPr>
      </w:pPr>
      <w:r w:rsidRPr="003E6E2F">
        <w:rPr>
          <w:lang w:val="en-US"/>
        </w:rPr>
        <w:t>The audience variety of for-profit and nonprofit enterprises is another major distinction. Unlike for-profit enterprises, NGOs seldom have a clearly defined target demographic. While for-profit businesses attempt to build relationships with customers who purchase their goods and services, nonprofits seek to connect with volunteers, corporate sponsors, contributors, and the general public. Nonprofits must thus consider the diverse interests of their target audiences.</w:t>
      </w:r>
      <w:sdt>
        <w:sdtPr>
          <w:rPr>
            <w:lang w:val="en-US"/>
          </w:rPr>
          <w:id w:val="2088099330"/>
          <w:citation/>
        </w:sdtPr>
        <w:sdtEndPr/>
        <w:sdtContent>
          <w:r w:rsidR="00E27F9C">
            <w:rPr>
              <w:lang w:val="en-US"/>
            </w:rPr>
            <w:fldChar w:fldCharType="begin"/>
          </w:r>
          <w:r w:rsidR="00E27F9C">
            <w:rPr>
              <w:lang w:val="en-US"/>
            </w:rPr>
            <w:instrText xml:space="preserve"> CITATION hab22 \l 1033 </w:instrText>
          </w:r>
          <w:r w:rsidR="00E27F9C">
            <w:rPr>
              <w:lang w:val="en-US"/>
            </w:rPr>
            <w:fldChar w:fldCharType="separate"/>
          </w:r>
          <w:r w:rsidR="002A36A2">
            <w:rPr>
              <w:noProof/>
              <w:lang w:val="en-US"/>
            </w:rPr>
            <w:t xml:space="preserve"> (Habitatbroward, 2022)</w:t>
          </w:r>
          <w:r w:rsidR="00E27F9C">
            <w:rPr>
              <w:lang w:val="en-US"/>
            </w:rPr>
            <w:fldChar w:fldCharType="end"/>
          </w:r>
        </w:sdtContent>
      </w:sdt>
    </w:p>
    <w:p w14:paraId="3E629F1A" w14:textId="77777777" w:rsidR="003E6E2F" w:rsidRPr="003E6E2F" w:rsidRDefault="003E6E2F" w:rsidP="003E6E2F">
      <w:pPr>
        <w:rPr>
          <w:b/>
          <w:bCs/>
          <w:lang w:val="en-US"/>
        </w:rPr>
      </w:pPr>
      <w:r w:rsidRPr="003E6E2F">
        <w:rPr>
          <w:b/>
          <w:bCs/>
          <w:lang w:val="en-US"/>
        </w:rPr>
        <w:t>Management</w:t>
      </w:r>
    </w:p>
    <w:p w14:paraId="56E62CE0" w14:textId="21D639E3" w:rsidR="003E6E2F" w:rsidRPr="003E6E2F" w:rsidRDefault="003E6E2F" w:rsidP="003E6E2F">
      <w:pPr>
        <w:rPr>
          <w:lang w:val="en-US"/>
        </w:rPr>
      </w:pPr>
      <w:r w:rsidRPr="003E6E2F">
        <w:rPr>
          <w:lang w:val="en-US"/>
        </w:rPr>
        <w:t xml:space="preserve">A for-profit </w:t>
      </w:r>
      <w:r w:rsidR="008D149B">
        <w:rPr>
          <w:lang w:val="en-US"/>
        </w:rPr>
        <w:t>organization</w:t>
      </w:r>
      <w:r w:rsidRPr="003E6E2F">
        <w:rPr>
          <w:lang w:val="en-US"/>
        </w:rPr>
        <w:t xml:space="preserve"> might be small or huge, with boards and stakeholders. Individuals or groups involved in the business's financial success have responsibilities. Because for-profits are driven by revenue growth, for-profit CEOs generally share not just duties but also financial incentives.</w:t>
      </w:r>
    </w:p>
    <w:p w14:paraId="08AE8A86" w14:textId="4DA2D06B" w:rsidR="003E6E2F" w:rsidRDefault="003E6E2F" w:rsidP="003E6E2F">
      <w:pPr>
        <w:rPr>
          <w:lang w:val="en-US"/>
        </w:rPr>
      </w:pPr>
      <w:r w:rsidRPr="003E6E2F">
        <w:rPr>
          <w:lang w:val="en-US"/>
        </w:rPr>
        <w:t>Nonprofits, on the other hand, are usually headed by trustees, directors, or committee members who do not hold stock. They care more about social and/or environmental concerns than financial achievement.</w:t>
      </w:r>
      <w:sdt>
        <w:sdtPr>
          <w:rPr>
            <w:lang w:val="en-US"/>
          </w:rPr>
          <w:id w:val="-593789242"/>
          <w:citation/>
        </w:sdtPr>
        <w:sdtEndPr/>
        <w:sdtContent>
          <w:r w:rsidR="00E27F9C">
            <w:rPr>
              <w:lang w:val="en-US"/>
            </w:rPr>
            <w:fldChar w:fldCharType="begin"/>
          </w:r>
          <w:r w:rsidR="00E27F9C">
            <w:rPr>
              <w:lang w:val="en-US"/>
            </w:rPr>
            <w:instrText xml:space="preserve"> CITATION hab22 \l 1033 </w:instrText>
          </w:r>
          <w:r w:rsidR="00E27F9C">
            <w:rPr>
              <w:lang w:val="en-US"/>
            </w:rPr>
            <w:fldChar w:fldCharType="separate"/>
          </w:r>
          <w:r w:rsidR="002A36A2">
            <w:rPr>
              <w:noProof/>
              <w:lang w:val="en-US"/>
            </w:rPr>
            <w:t xml:space="preserve"> (Habitatbroward, 2022)</w:t>
          </w:r>
          <w:r w:rsidR="00E27F9C">
            <w:rPr>
              <w:lang w:val="en-US"/>
            </w:rPr>
            <w:fldChar w:fldCharType="end"/>
          </w:r>
        </w:sdtContent>
      </w:sdt>
    </w:p>
    <w:p w14:paraId="76FF4D8B" w14:textId="3B4ED258" w:rsidR="003E6E2F" w:rsidRPr="003E6E2F" w:rsidRDefault="003E6E2F" w:rsidP="003E6E2F">
      <w:pPr>
        <w:rPr>
          <w:b/>
          <w:bCs/>
          <w:lang w:val="en-US"/>
        </w:rPr>
      </w:pPr>
      <w:r w:rsidRPr="003E6E2F">
        <w:rPr>
          <w:b/>
          <w:bCs/>
          <w:lang w:val="en-US"/>
        </w:rPr>
        <w:t>Organizational Cultures</w:t>
      </w:r>
    </w:p>
    <w:p w14:paraId="1D3E77A9" w14:textId="38726553" w:rsidR="003E6E2F" w:rsidRPr="003E6E2F" w:rsidRDefault="003E6E2F" w:rsidP="003E6E2F">
      <w:pPr>
        <w:rPr>
          <w:lang w:val="en-US"/>
        </w:rPr>
      </w:pPr>
      <w:r w:rsidRPr="003E6E2F">
        <w:rPr>
          <w:lang w:val="en-US"/>
        </w:rPr>
        <w:t xml:space="preserve">Organizational Cultures of for-profit and non-profit enterprises vary. For-profit </w:t>
      </w:r>
      <w:r w:rsidR="008D149B">
        <w:rPr>
          <w:lang w:val="en-US"/>
        </w:rPr>
        <w:t>organizations</w:t>
      </w:r>
      <w:r w:rsidRPr="003E6E2F">
        <w:rPr>
          <w:lang w:val="en-US"/>
        </w:rPr>
        <w:t xml:space="preserve"> appreciate workers who help develop new goods and services since they can assist raise income.</w:t>
      </w:r>
    </w:p>
    <w:p w14:paraId="791F4150" w14:textId="36052D59" w:rsidR="003E6E2F" w:rsidRPr="003E6E2F" w:rsidRDefault="003E6E2F" w:rsidP="003E6E2F">
      <w:pPr>
        <w:rPr>
          <w:lang w:val="en-US"/>
        </w:rPr>
      </w:pPr>
      <w:r w:rsidRPr="003E6E2F">
        <w:rPr>
          <w:lang w:val="en-US"/>
        </w:rPr>
        <w:lastRenderedPageBreak/>
        <w:t>Nonprofits, on the other hand, serve the community. Their workers often promote the cause after-hours or on weekends by attending events or distributing educational materials to local companies.</w:t>
      </w:r>
      <w:sdt>
        <w:sdtPr>
          <w:rPr>
            <w:lang w:val="en-US"/>
          </w:rPr>
          <w:id w:val="-1681653248"/>
          <w:citation/>
        </w:sdtPr>
        <w:sdtEndPr/>
        <w:sdtContent>
          <w:r w:rsidR="00E27F9C">
            <w:rPr>
              <w:lang w:val="en-US"/>
            </w:rPr>
            <w:fldChar w:fldCharType="begin"/>
          </w:r>
          <w:r w:rsidR="00E27F9C">
            <w:rPr>
              <w:lang w:val="en-US"/>
            </w:rPr>
            <w:instrText xml:space="preserve"> CITATION hab22 \l 1033 </w:instrText>
          </w:r>
          <w:r w:rsidR="00E27F9C">
            <w:rPr>
              <w:lang w:val="en-US"/>
            </w:rPr>
            <w:fldChar w:fldCharType="separate"/>
          </w:r>
          <w:r w:rsidR="002A36A2">
            <w:rPr>
              <w:noProof/>
              <w:lang w:val="en-US"/>
            </w:rPr>
            <w:t xml:space="preserve"> (Habitatbroward, 2022)</w:t>
          </w:r>
          <w:r w:rsidR="00E27F9C">
            <w:rPr>
              <w:lang w:val="en-US"/>
            </w:rPr>
            <w:fldChar w:fldCharType="end"/>
          </w:r>
        </w:sdtContent>
      </w:sdt>
    </w:p>
    <w:p w14:paraId="3F19806B" w14:textId="77777777" w:rsidR="003E6E2F" w:rsidRPr="003E6E2F" w:rsidRDefault="003E6E2F" w:rsidP="003E6E2F">
      <w:pPr>
        <w:rPr>
          <w:b/>
          <w:bCs/>
          <w:lang w:val="en-US"/>
        </w:rPr>
      </w:pPr>
      <w:r w:rsidRPr="003E6E2F">
        <w:rPr>
          <w:b/>
          <w:bCs/>
          <w:lang w:val="en-US"/>
        </w:rPr>
        <w:t>Taxation</w:t>
      </w:r>
    </w:p>
    <w:p w14:paraId="1964D812" w14:textId="0B57B64A" w:rsidR="003E6E2F" w:rsidRPr="003E6E2F" w:rsidRDefault="003E6E2F" w:rsidP="003E6E2F">
      <w:pPr>
        <w:rPr>
          <w:lang w:val="en-US"/>
        </w:rPr>
      </w:pPr>
      <w:r w:rsidRPr="003E6E2F">
        <w:rPr>
          <w:lang w:val="en-US"/>
        </w:rPr>
        <w:t xml:space="preserve">Because for-profit businesses make profits for their benefit, they must pay taxes. In exchange for helping society, nonprofit </w:t>
      </w:r>
      <w:r w:rsidR="008D149B">
        <w:rPr>
          <w:lang w:val="en-US"/>
        </w:rPr>
        <w:t>organizations</w:t>
      </w:r>
      <w:r w:rsidRPr="003E6E2F">
        <w:rPr>
          <w:lang w:val="en-US"/>
        </w:rPr>
        <w:t xml:space="preserve"> are free from paying taxes. Donations to charities are also </w:t>
      </w:r>
      <w:r w:rsidR="008D149B">
        <w:rPr>
          <w:lang w:val="en-US"/>
        </w:rPr>
        <w:t>tax-deductible</w:t>
      </w:r>
      <w:r w:rsidRPr="003E6E2F">
        <w:rPr>
          <w:lang w:val="en-US"/>
        </w:rPr>
        <w:t>.</w:t>
      </w:r>
    </w:p>
    <w:p w14:paraId="6AA02E47" w14:textId="7FEADA18" w:rsidR="005B3D2D" w:rsidRDefault="004B69BD" w:rsidP="003E6E2F">
      <w:pPr>
        <w:rPr>
          <w:lang w:val="en-US"/>
        </w:rPr>
      </w:pPr>
      <w:r>
        <w:rPr>
          <w:lang w:val="en-US"/>
        </w:rPr>
        <w:t>Non-profitability</w:t>
      </w:r>
      <w:r w:rsidR="003E6E2F" w:rsidRPr="003E6E2F">
        <w:rPr>
          <w:lang w:val="en-US"/>
        </w:rPr>
        <w:t xml:space="preserve"> does not exclude profitability. Non-profit </w:t>
      </w:r>
      <w:r w:rsidR="008D149B">
        <w:rPr>
          <w:lang w:val="en-US"/>
        </w:rPr>
        <w:t>organizations</w:t>
      </w:r>
      <w:r w:rsidR="003E6E2F" w:rsidRPr="003E6E2F">
        <w:rPr>
          <w:lang w:val="en-US"/>
        </w:rPr>
        <w:t xml:space="preserve">, like for-profit ones, often use the same methods to generate money and profits to fund new initiatives or improve current ones (s). The distinction between a for-profit and non-profit </w:t>
      </w:r>
      <w:r w:rsidR="008D149B">
        <w:rPr>
          <w:lang w:val="en-US"/>
        </w:rPr>
        <w:t>organization</w:t>
      </w:r>
      <w:r w:rsidR="003E6E2F" w:rsidRPr="003E6E2F">
        <w:rPr>
          <w:lang w:val="en-US"/>
        </w:rPr>
        <w:t xml:space="preserve"> is that the latter must reinvest any profit made.</w:t>
      </w:r>
      <w:sdt>
        <w:sdtPr>
          <w:rPr>
            <w:lang w:val="en-US"/>
          </w:rPr>
          <w:id w:val="101620150"/>
          <w:citation/>
        </w:sdtPr>
        <w:sdtEndPr/>
        <w:sdtContent>
          <w:r w:rsidR="00511B0D">
            <w:rPr>
              <w:lang w:val="en-US"/>
            </w:rPr>
            <w:fldChar w:fldCharType="begin"/>
          </w:r>
          <w:r w:rsidR="00E27F9C">
            <w:rPr>
              <w:lang w:val="en-US"/>
            </w:rPr>
            <w:instrText xml:space="preserve">CITATION hab22 \l 1033 </w:instrText>
          </w:r>
          <w:r w:rsidR="00511B0D">
            <w:rPr>
              <w:lang w:val="en-US"/>
            </w:rPr>
            <w:fldChar w:fldCharType="separate"/>
          </w:r>
          <w:r w:rsidR="002A36A2">
            <w:rPr>
              <w:noProof/>
              <w:lang w:val="en-US"/>
            </w:rPr>
            <w:t xml:space="preserve"> (Habitatbroward, 2022)</w:t>
          </w:r>
          <w:r w:rsidR="00511B0D">
            <w:rPr>
              <w:lang w:val="en-US"/>
            </w:rPr>
            <w:fldChar w:fldCharType="end"/>
          </w:r>
        </w:sdtContent>
      </w:sdt>
    </w:p>
    <w:p w14:paraId="10AFA4EE" w14:textId="3D56FAEE" w:rsidR="00A30AFD" w:rsidRDefault="00A30AFD" w:rsidP="003E6E2F">
      <w:pPr>
        <w:rPr>
          <w:lang w:val="en-US"/>
        </w:rPr>
      </w:pPr>
    </w:p>
    <w:p w14:paraId="4CE54657" w14:textId="004DA760" w:rsidR="00A30AFD" w:rsidRDefault="003205BD" w:rsidP="003205BD">
      <w:pPr>
        <w:pStyle w:val="Heading1"/>
        <w:rPr>
          <w:lang w:val="en-US"/>
        </w:rPr>
      </w:pPr>
      <w:bookmarkStart w:id="14" w:name="_Toc102608359"/>
      <w:r>
        <w:rPr>
          <w:lang w:val="en-US"/>
        </w:rPr>
        <w:t>6. For-Profit Organization: OYO</w:t>
      </w:r>
      <w:bookmarkEnd w:id="14"/>
      <w:r w:rsidR="00B95A41">
        <w:rPr>
          <w:lang w:val="en-US"/>
        </w:rPr>
        <w:t xml:space="preserve"> </w:t>
      </w:r>
    </w:p>
    <w:p w14:paraId="3E1ACBB2" w14:textId="376B14FD" w:rsidR="00810272" w:rsidRDefault="00810272" w:rsidP="00810272">
      <w:pPr>
        <w:pStyle w:val="Heading2"/>
        <w:rPr>
          <w:lang w:val="en-US"/>
        </w:rPr>
      </w:pPr>
      <w:bookmarkStart w:id="15" w:name="_Toc102608360"/>
      <w:r>
        <w:rPr>
          <w:lang w:val="en-US"/>
        </w:rPr>
        <w:t xml:space="preserve">6.1 OYO </w:t>
      </w:r>
      <w:r w:rsidR="006E5AE4">
        <w:rPr>
          <w:lang w:val="en-US"/>
        </w:rPr>
        <w:t>TimeLine</w:t>
      </w:r>
      <w:r w:rsidR="00AE1272">
        <w:rPr>
          <w:lang w:val="en-US"/>
        </w:rPr>
        <w:t xml:space="preserve"> and History</w:t>
      </w:r>
      <w:r>
        <w:rPr>
          <w:lang w:val="en-US"/>
        </w:rPr>
        <w:t>:</w:t>
      </w:r>
      <w:bookmarkEnd w:id="15"/>
    </w:p>
    <w:p w14:paraId="06BED791" w14:textId="4EAE333A" w:rsidR="00810272" w:rsidRPr="00810272" w:rsidRDefault="00810272" w:rsidP="00810272">
      <w:pPr>
        <w:rPr>
          <w:b/>
          <w:bCs/>
          <w:lang w:val="en-US"/>
        </w:rPr>
      </w:pPr>
      <w:r w:rsidRPr="00810272">
        <w:rPr>
          <w:b/>
          <w:bCs/>
          <w:lang w:val="en-US"/>
        </w:rPr>
        <w:t>How it began</w:t>
      </w:r>
    </w:p>
    <w:p w14:paraId="2A0AAAE8" w14:textId="59FA2FDF" w:rsidR="00810272" w:rsidRPr="00810272" w:rsidRDefault="00810272" w:rsidP="00810272">
      <w:pPr>
        <w:rPr>
          <w:lang w:val="en-US"/>
        </w:rPr>
      </w:pPr>
      <w:r w:rsidRPr="00810272">
        <w:rPr>
          <w:lang w:val="en-US"/>
        </w:rPr>
        <w:t xml:space="preserve">2011- </w:t>
      </w:r>
      <w:proofErr w:type="spellStart"/>
      <w:r w:rsidRPr="00810272">
        <w:rPr>
          <w:lang w:val="en-US"/>
        </w:rPr>
        <w:t>Ritesh</w:t>
      </w:r>
      <w:proofErr w:type="spellEnd"/>
      <w:r w:rsidRPr="00810272">
        <w:rPr>
          <w:lang w:val="en-US"/>
        </w:rPr>
        <w:t xml:space="preserve"> Agarwal, an 18-year-old college dropout, had ambitions of </w:t>
      </w:r>
      <w:r w:rsidR="00B36431">
        <w:rPr>
          <w:lang w:val="en-US"/>
        </w:rPr>
        <w:t xml:space="preserve">the </w:t>
      </w:r>
      <w:r w:rsidRPr="00810272">
        <w:rPr>
          <w:lang w:val="en-US"/>
        </w:rPr>
        <w:t xml:space="preserve">business, which prompted him to launch </w:t>
      </w:r>
      <w:proofErr w:type="spellStart"/>
      <w:r w:rsidRPr="00810272">
        <w:rPr>
          <w:lang w:val="en-US"/>
        </w:rPr>
        <w:t>Oravel</w:t>
      </w:r>
      <w:proofErr w:type="spellEnd"/>
      <w:r w:rsidRPr="00810272">
        <w:rPr>
          <w:lang w:val="en-US"/>
        </w:rPr>
        <w:t xml:space="preserve">. </w:t>
      </w:r>
      <w:r w:rsidR="00DF4294">
        <w:rPr>
          <w:lang w:val="en-US"/>
        </w:rPr>
        <w:t>Travel</w:t>
      </w:r>
      <w:r w:rsidRPr="00810272">
        <w:rPr>
          <w:lang w:val="en-US"/>
        </w:rPr>
        <w:t xml:space="preserve"> allowed hotel room listing and affordable lodging, which ultimately became Oyo rooms.</w:t>
      </w:r>
    </w:p>
    <w:p w14:paraId="40AB655D" w14:textId="627C1AE4" w:rsidR="00810272" w:rsidRPr="00810272" w:rsidRDefault="00810272" w:rsidP="00810272">
      <w:pPr>
        <w:rPr>
          <w:lang w:val="en-US"/>
        </w:rPr>
      </w:pPr>
      <w:r w:rsidRPr="00810272">
        <w:rPr>
          <w:lang w:val="en-US"/>
        </w:rPr>
        <w:t xml:space="preserve">2013- Agarwal was also chosen for Thiel Fellowship, a 2-year-old </w:t>
      </w:r>
      <w:r w:rsidR="00B36431">
        <w:rPr>
          <w:lang w:val="en-US"/>
        </w:rPr>
        <w:t>program</w:t>
      </w:r>
      <w:r w:rsidRPr="00810272">
        <w:rPr>
          <w:lang w:val="en-US"/>
        </w:rPr>
        <w:t xml:space="preserve"> created by </w:t>
      </w:r>
      <w:proofErr w:type="spellStart"/>
      <w:r w:rsidRPr="00810272">
        <w:rPr>
          <w:lang w:val="en-US"/>
        </w:rPr>
        <w:t>Paypal</w:t>
      </w:r>
      <w:proofErr w:type="spellEnd"/>
      <w:r w:rsidRPr="00810272">
        <w:rPr>
          <w:lang w:val="en-US"/>
        </w:rPr>
        <w:t xml:space="preserve"> founder Peter Thiel, which provided him $100,000 to develop his startup concept. Gurgaon got Oyo.</w:t>
      </w:r>
    </w:p>
    <w:p w14:paraId="79577C15" w14:textId="15E2F2B0" w:rsidR="00810272" w:rsidRDefault="00810272" w:rsidP="00810272">
      <w:pPr>
        <w:rPr>
          <w:lang w:val="en-US"/>
        </w:rPr>
      </w:pPr>
      <w:r w:rsidRPr="00810272">
        <w:rPr>
          <w:lang w:val="en-US"/>
        </w:rPr>
        <w:t>2014- Oyo obtained its Series A investment in August.</w:t>
      </w:r>
    </w:p>
    <w:p w14:paraId="3E8504AF" w14:textId="77777777" w:rsidR="00810272" w:rsidRPr="00810272" w:rsidRDefault="00810272" w:rsidP="00810272">
      <w:pPr>
        <w:rPr>
          <w:lang w:val="en-US"/>
        </w:rPr>
      </w:pPr>
    </w:p>
    <w:p w14:paraId="07EAFB32" w14:textId="5F1F4BDC" w:rsidR="00810272" w:rsidRPr="00810272" w:rsidRDefault="00810272" w:rsidP="00810272">
      <w:pPr>
        <w:rPr>
          <w:b/>
          <w:bCs/>
          <w:lang w:val="en-US"/>
        </w:rPr>
      </w:pPr>
      <w:r>
        <w:rPr>
          <w:b/>
          <w:bCs/>
          <w:lang w:val="en-US"/>
        </w:rPr>
        <w:t>The face</w:t>
      </w:r>
      <w:r w:rsidRPr="00810272">
        <w:rPr>
          <w:b/>
          <w:bCs/>
          <w:lang w:val="en-US"/>
        </w:rPr>
        <w:t xml:space="preserve"> of Indian Startups</w:t>
      </w:r>
    </w:p>
    <w:p w14:paraId="6924BE86" w14:textId="309EEAD2" w:rsidR="00810272" w:rsidRPr="00810272" w:rsidRDefault="00810272" w:rsidP="00810272">
      <w:pPr>
        <w:rPr>
          <w:lang w:val="en-US"/>
        </w:rPr>
      </w:pPr>
      <w:r w:rsidRPr="00810272">
        <w:rPr>
          <w:lang w:val="en-US"/>
        </w:rPr>
        <w:t xml:space="preserve">2015- Oyo secured $25 million in investment from investors Lightspeed India, </w:t>
      </w:r>
      <w:r w:rsidR="00B36431">
        <w:rPr>
          <w:lang w:val="en-US"/>
        </w:rPr>
        <w:t>Sequoia</w:t>
      </w:r>
      <w:r w:rsidRPr="00810272">
        <w:rPr>
          <w:lang w:val="en-US"/>
        </w:rPr>
        <w:t>, and others in March.</w:t>
      </w:r>
    </w:p>
    <w:p w14:paraId="4BDA8959" w14:textId="08EB7892" w:rsidR="00810272" w:rsidRPr="00810272" w:rsidRDefault="00810272" w:rsidP="00810272">
      <w:pPr>
        <w:rPr>
          <w:lang w:val="en-US"/>
        </w:rPr>
      </w:pPr>
      <w:r w:rsidRPr="00810272">
        <w:rPr>
          <w:lang w:val="en-US"/>
        </w:rPr>
        <w:t>Launched in April 2015. The mobile app was important in the subsequent success of this hotel chain start-up. It is a simple software that allows consumers to reserve rooms. Oyo had now reached Kolkata, Mumbai, Goa, and Bangalore, and was rapidly expanding. India now has 2000 hotels, 20,000 rooms, and 100 cities.</w:t>
      </w:r>
    </w:p>
    <w:p w14:paraId="5D47C04B" w14:textId="28118681" w:rsidR="00810272" w:rsidRPr="00810272" w:rsidRDefault="00810272" w:rsidP="00810272">
      <w:pPr>
        <w:rPr>
          <w:lang w:val="en-US"/>
        </w:rPr>
      </w:pPr>
      <w:r w:rsidRPr="00810272">
        <w:rPr>
          <w:lang w:val="en-US"/>
        </w:rPr>
        <w:t xml:space="preserve">SoftBank invested $100 million in Oyo in July 2015. This year was </w:t>
      </w:r>
      <w:r w:rsidR="00B36431">
        <w:rPr>
          <w:lang w:val="en-US"/>
        </w:rPr>
        <w:t>financially rewarding</w:t>
      </w:r>
      <w:r w:rsidRPr="00810272">
        <w:rPr>
          <w:lang w:val="en-US"/>
        </w:rPr>
        <w:t>. Oyo suddenly had one of the world's most influential investors.</w:t>
      </w:r>
    </w:p>
    <w:p w14:paraId="7C4A78EB" w14:textId="7B43BD0D" w:rsidR="00810272" w:rsidRPr="00810272" w:rsidRDefault="00810272" w:rsidP="00810272">
      <w:pPr>
        <w:rPr>
          <w:lang w:val="en-US"/>
        </w:rPr>
      </w:pPr>
      <w:r w:rsidRPr="00810272">
        <w:rPr>
          <w:lang w:val="en-US"/>
        </w:rPr>
        <w:t>2016- In January, the hotel chain reached 1 million check-ins and entered the Asia Pacific market, starting with Malaysia.</w:t>
      </w:r>
    </w:p>
    <w:p w14:paraId="500DD75E" w14:textId="77777777" w:rsidR="00810272" w:rsidRPr="00810272" w:rsidRDefault="00810272" w:rsidP="00810272">
      <w:pPr>
        <w:rPr>
          <w:lang w:val="en-US"/>
        </w:rPr>
      </w:pPr>
      <w:r w:rsidRPr="00810272">
        <w:rPr>
          <w:lang w:val="en-US"/>
        </w:rPr>
        <w:t>2017- It opened a branch in Nepal, pursuing its development plans. Nepal and Malaysia just hinted at the tremendous growth to come.</w:t>
      </w:r>
    </w:p>
    <w:p w14:paraId="3E0BFEB3" w14:textId="77777777" w:rsidR="00810272" w:rsidRPr="00810272" w:rsidRDefault="00810272" w:rsidP="00810272">
      <w:pPr>
        <w:rPr>
          <w:lang w:val="en-US"/>
        </w:rPr>
      </w:pPr>
    </w:p>
    <w:p w14:paraId="700D2072" w14:textId="101170A3" w:rsidR="00810272" w:rsidRPr="00810272" w:rsidRDefault="00810272" w:rsidP="00810272">
      <w:pPr>
        <w:rPr>
          <w:b/>
          <w:bCs/>
          <w:lang w:val="en-US"/>
        </w:rPr>
      </w:pPr>
      <w:r w:rsidRPr="00810272">
        <w:rPr>
          <w:b/>
          <w:bCs/>
          <w:lang w:val="en-US"/>
        </w:rPr>
        <w:t>Conquering Asia and Entering Global Markets</w:t>
      </w:r>
    </w:p>
    <w:p w14:paraId="68505A55" w14:textId="70B88BBD" w:rsidR="00810272" w:rsidRPr="00810272" w:rsidRDefault="00810272" w:rsidP="00810272">
      <w:pPr>
        <w:rPr>
          <w:lang w:val="en-US"/>
        </w:rPr>
      </w:pPr>
      <w:r w:rsidRPr="00810272">
        <w:rPr>
          <w:lang w:val="en-US"/>
        </w:rPr>
        <w:lastRenderedPageBreak/>
        <w:t>2018- The Oyo empire expanded throughout Asia-Pacific, with operations in the UK, UAE, Dubai, China, Singapore, and Indonesia. In September, it received $800 million from SoftBank and $200 million from previous investors, making it a unicorn.</w:t>
      </w:r>
    </w:p>
    <w:p w14:paraId="0FC492F0" w14:textId="51C270C2" w:rsidR="00810272" w:rsidRDefault="00810272" w:rsidP="00810272">
      <w:pPr>
        <w:rPr>
          <w:lang w:val="en-US"/>
        </w:rPr>
      </w:pPr>
      <w:r w:rsidRPr="00810272">
        <w:rPr>
          <w:lang w:val="en-US"/>
        </w:rPr>
        <w:t xml:space="preserve">2019- With investors like </w:t>
      </w:r>
      <w:proofErr w:type="gramStart"/>
      <w:r w:rsidRPr="00810272">
        <w:rPr>
          <w:lang w:val="en-US"/>
        </w:rPr>
        <w:t>Green</w:t>
      </w:r>
      <w:proofErr w:type="gramEnd"/>
      <w:r w:rsidR="0099390B">
        <w:rPr>
          <w:lang w:val="en-US"/>
        </w:rPr>
        <w:t xml:space="preserve"> </w:t>
      </w:r>
      <w:r w:rsidRPr="00810272">
        <w:rPr>
          <w:lang w:val="en-US"/>
        </w:rPr>
        <w:t xml:space="preserve">oaks, Sequoia India, Lightspeed India, Hero Enterprise, and China Lodging Group, Oyo is on its way to </w:t>
      </w:r>
      <w:r w:rsidR="0099390B">
        <w:rPr>
          <w:lang w:val="en-US"/>
        </w:rPr>
        <w:t>becoming</w:t>
      </w:r>
      <w:r w:rsidRPr="00810272">
        <w:rPr>
          <w:lang w:val="en-US"/>
        </w:rPr>
        <w:t xml:space="preserve"> a worldwide success story. It now offers over 330,000 rooms across 500 cities. Agarwal, still young and ambitious, aims to create the world's oldest chain by 2023!</w:t>
      </w:r>
      <w:sdt>
        <w:sdtPr>
          <w:rPr>
            <w:lang w:val="en-US"/>
          </w:rPr>
          <w:id w:val="1685020552"/>
          <w:citation/>
        </w:sdtPr>
        <w:sdtEndPr/>
        <w:sdtContent>
          <w:r w:rsidR="0099390B">
            <w:rPr>
              <w:lang w:val="en-US"/>
            </w:rPr>
            <w:fldChar w:fldCharType="begin"/>
          </w:r>
          <w:r w:rsidR="0099390B">
            <w:rPr>
              <w:lang w:val="en-US"/>
            </w:rPr>
            <w:instrText xml:space="preserve"> CITATION Bha19 \l 1033 </w:instrText>
          </w:r>
          <w:r w:rsidR="0099390B">
            <w:rPr>
              <w:lang w:val="en-US"/>
            </w:rPr>
            <w:fldChar w:fldCharType="separate"/>
          </w:r>
          <w:r w:rsidR="002A36A2">
            <w:rPr>
              <w:noProof/>
              <w:lang w:val="en-US"/>
            </w:rPr>
            <w:t xml:space="preserve"> (Kaushal, 2019)</w:t>
          </w:r>
          <w:r w:rsidR="0099390B">
            <w:rPr>
              <w:lang w:val="en-US"/>
            </w:rPr>
            <w:fldChar w:fldCharType="end"/>
          </w:r>
        </w:sdtContent>
      </w:sdt>
    </w:p>
    <w:p w14:paraId="7598C21A" w14:textId="005B432E" w:rsidR="00A73A4D" w:rsidRDefault="00A73A4D" w:rsidP="00810272">
      <w:pPr>
        <w:rPr>
          <w:lang w:val="en-US"/>
        </w:rPr>
      </w:pPr>
    </w:p>
    <w:p w14:paraId="482CE632" w14:textId="3EEAA9E1" w:rsidR="00A73A4D" w:rsidRDefault="00904653" w:rsidP="00904653">
      <w:pPr>
        <w:pStyle w:val="Heading2"/>
        <w:rPr>
          <w:lang w:val="en-US"/>
        </w:rPr>
      </w:pPr>
      <w:bookmarkStart w:id="16" w:name="_Toc102608361"/>
      <w:r>
        <w:rPr>
          <w:lang w:val="en-US"/>
        </w:rPr>
        <w:t>6.2 Traits, Characteristics, Attributes</w:t>
      </w:r>
      <w:r w:rsidR="00B40516">
        <w:rPr>
          <w:lang w:val="en-US"/>
        </w:rPr>
        <w:t>,</w:t>
      </w:r>
      <w:r>
        <w:rPr>
          <w:lang w:val="en-US"/>
        </w:rPr>
        <w:t xml:space="preserve"> and Motivations of </w:t>
      </w:r>
      <w:proofErr w:type="spellStart"/>
      <w:r>
        <w:rPr>
          <w:lang w:val="en-US"/>
        </w:rPr>
        <w:t>Ritesh</w:t>
      </w:r>
      <w:proofErr w:type="spellEnd"/>
      <w:r>
        <w:rPr>
          <w:lang w:val="en-US"/>
        </w:rPr>
        <w:t xml:space="preserve"> Agarwal:</w:t>
      </w:r>
      <w:bookmarkEnd w:id="16"/>
      <w:r>
        <w:rPr>
          <w:lang w:val="en-US"/>
        </w:rPr>
        <w:t xml:space="preserve"> </w:t>
      </w:r>
    </w:p>
    <w:p w14:paraId="01E4026A" w14:textId="301086EE" w:rsidR="00EF6FFA" w:rsidRDefault="00EF6FFA" w:rsidP="00EF6FFA">
      <w:pPr>
        <w:rPr>
          <w:lang w:val="en-US"/>
        </w:rPr>
      </w:pPr>
      <w:r w:rsidRPr="00EF6FFA">
        <w:rPr>
          <w:lang w:val="en-US"/>
        </w:rPr>
        <w:t xml:space="preserve">To examine </w:t>
      </w:r>
      <w:proofErr w:type="spellStart"/>
      <w:r w:rsidRPr="00EF6FFA">
        <w:rPr>
          <w:lang w:val="en-US"/>
        </w:rPr>
        <w:t>Ritesh</w:t>
      </w:r>
      <w:proofErr w:type="spellEnd"/>
      <w:r w:rsidRPr="00EF6FFA">
        <w:rPr>
          <w:lang w:val="en-US"/>
        </w:rPr>
        <w:t xml:space="preserve"> Agarwal's qualities as an entrepreneur, the Big Five personality traits</w:t>
      </w:r>
      <w:r w:rsidR="005A0941">
        <w:rPr>
          <w:lang w:val="en-US"/>
        </w:rPr>
        <w:t xml:space="preserve">, below of them </w:t>
      </w:r>
      <w:r w:rsidR="005A0941" w:rsidRPr="00EF6FFA">
        <w:rPr>
          <w:lang w:val="en-US"/>
        </w:rPr>
        <w:t>were</w:t>
      </w:r>
      <w:r w:rsidRPr="00EF6FFA">
        <w:rPr>
          <w:lang w:val="en-US"/>
        </w:rPr>
        <w:t xml:space="preserve"> employed.</w:t>
      </w:r>
    </w:p>
    <w:p w14:paraId="3F7BBD33" w14:textId="77777777" w:rsidR="005A0941" w:rsidRPr="005A0941" w:rsidRDefault="005A0941" w:rsidP="005A0941">
      <w:pPr>
        <w:pStyle w:val="NoSpacing"/>
        <w:numPr>
          <w:ilvl w:val="0"/>
          <w:numId w:val="8"/>
        </w:numPr>
        <w:rPr>
          <w:lang w:val="en-US"/>
        </w:rPr>
      </w:pPr>
      <w:r w:rsidRPr="005A0941">
        <w:rPr>
          <w:lang w:val="en-US"/>
        </w:rPr>
        <w:t>extroversion,</w:t>
      </w:r>
    </w:p>
    <w:p w14:paraId="30C34067" w14:textId="47147BFF" w:rsidR="005A0941" w:rsidRPr="005A0941" w:rsidRDefault="005A0941" w:rsidP="005A0941">
      <w:pPr>
        <w:pStyle w:val="NoSpacing"/>
        <w:numPr>
          <w:ilvl w:val="0"/>
          <w:numId w:val="8"/>
        </w:numPr>
        <w:rPr>
          <w:lang w:val="en-US"/>
        </w:rPr>
      </w:pPr>
      <w:r w:rsidRPr="005A0941">
        <w:rPr>
          <w:lang w:val="en-US"/>
        </w:rPr>
        <w:t>agreeableness,</w:t>
      </w:r>
    </w:p>
    <w:p w14:paraId="528A8B25" w14:textId="6A01F057" w:rsidR="005A0941" w:rsidRPr="005A0941" w:rsidRDefault="005A0941" w:rsidP="005A0941">
      <w:pPr>
        <w:pStyle w:val="NoSpacing"/>
        <w:numPr>
          <w:ilvl w:val="0"/>
          <w:numId w:val="8"/>
        </w:numPr>
        <w:rPr>
          <w:lang w:val="en-US"/>
        </w:rPr>
      </w:pPr>
      <w:r w:rsidRPr="005A0941">
        <w:rPr>
          <w:lang w:val="en-US"/>
        </w:rPr>
        <w:t xml:space="preserve">conscientiousness, </w:t>
      </w:r>
    </w:p>
    <w:p w14:paraId="6F4C7034" w14:textId="77777777" w:rsidR="005A0941" w:rsidRPr="005A0941" w:rsidRDefault="005A0941" w:rsidP="005A0941">
      <w:pPr>
        <w:pStyle w:val="NoSpacing"/>
        <w:numPr>
          <w:ilvl w:val="0"/>
          <w:numId w:val="8"/>
        </w:numPr>
        <w:rPr>
          <w:lang w:val="en-US"/>
        </w:rPr>
      </w:pPr>
      <w:r w:rsidRPr="005A0941">
        <w:rPr>
          <w:lang w:val="en-US"/>
        </w:rPr>
        <w:t xml:space="preserve">emotional stability, </w:t>
      </w:r>
    </w:p>
    <w:p w14:paraId="060FAE02" w14:textId="571E2F38" w:rsidR="005A0941" w:rsidRDefault="005A0941" w:rsidP="005A0941">
      <w:pPr>
        <w:pStyle w:val="NoSpacing"/>
        <w:numPr>
          <w:ilvl w:val="0"/>
          <w:numId w:val="8"/>
        </w:numPr>
        <w:rPr>
          <w:lang w:val="en-US"/>
        </w:rPr>
      </w:pPr>
      <w:r w:rsidRPr="005A0941">
        <w:rPr>
          <w:lang w:val="en-US"/>
        </w:rPr>
        <w:t>openness</w:t>
      </w:r>
      <w:r w:rsidR="00040B26">
        <w:rPr>
          <w:lang w:val="en-US"/>
        </w:rPr>
        <w:t>.</w:t>
      </w:r>
    </w:p>
    <w:p w14:paraId="3C0657DA" w14:textId="5A651E3C" w:rsidR="001E22FC" w:rsidRDefault="001E22FC" w:rsidP="001E22FC">
      <w:pPr>
        <w:pStyle w:val="NoSpacing"/>
        <w:rPr>
          <w:lang w:val="en-US"/>
        </w:rPr>
      </w:pPr>
    </w:p>
    <w:p w14:paraId="1DB9290E" w14:textId="2CEAA3EE" w:rsidR="00DC5A43" w:rsidRPr="00DC5A43" w:rsidRDefault="00DC5A43" w:rsidP="00DC5A43">
      <w:pPr>
        <w:pStyle w:val="NoSpacing"/>
        <w:rPr>
          <w:lang w:val="en-US"/>
        </w:rPr>
      </w:pPr>
      <w:proofErr w:type="spellStart"/>
      <w:r w:rsidRPr="00DC5A43">
        <w:rPr>
          <w:lang w:val="en-US"/>
        </w:rPr>
        <w:t>Ritesh</w:t>
      </w:r>
      <w:proofErr w:type="spellEnd"/>
      <w:r w:rsidRPr="00DC5A43">
        <w:rPr>
          <w:lang w:val="en-US"/>
        </w:rPr>
        <w:t xml:space="preserve"> used to want to take an engineering exam, but he didn't go to college. He now runs one of the most valuable start-ups run by someone who didn't go to college. </w:t>
      </w:r>
      <w:proofErr w:type="spellStart"/>
      <w:r w:rsidRPr="00DC5A43">
        <w:rPr>
          <w:lang w:val="en-US"/>
        </w:rPr>
        <w:t>Ritesh</w:t>
      </w:r>
      <w:proofErr w:type="spellEnd"/>
      <w:r w:rsidRPr="00DC5A43">
        <w:rPr>
          <w:lang w:val="en-US"/>
        </w:rPr>
        <w:t xml:space="preserve"> is a person who wants to fight. When </w:t>
      </w:r>
      <w:proofErr w:type="spellStart"/>
      <w:r w:rsidRPr="00DC5A43">
        <w:rPr>
          <w:lang w:val="en-US"/>
        </w:rPr>
        <w:t>Ritesh</w:t>
      </w:r>
      <w:proofErr w:type="spellEnd"/>
      <w:r w:rsidRPr="00DC5A43">
        <w:rPr>
          <w:lang w:val="en-US"/>
        </w:rPr>
        <w:t xml:space="preserve"> was 17 years old, he started his own business. </w:t>
      </w:r>
      <w:proofErr w:type="spellStart"/>
      <w:r w:rsidRPr="00DC5A43">
        <w:rPr>
          <w:lang w:val="en-US"/>
        </w:rPr>
        <w:t>Oravel</w:t>
      </w:r>
      <w:proofErr w:type="spellEnd"/>
      <w:r w:rsidRPr="00DC5A43">
        <w:rPr>
          <w:lang w:val="en-US"/>
        </w:rPr>
        <w:t xml:space="preserve"> was made to be a place where people could list and book cheap places to stay. Some years ago, there was only one hotel. In a short amount of time, it went from one hotel to 5500.</w:t>
      </w:r>
    </w:p>
    <w:p w14:paraId="6368C3C4" w14:textId="77777777" w:rsidR="00DC5A43" w:rsidRPr="00DC5A43" w:rsidRDefault="00DC5A43" w:rsidP="00DC5A43">
      <w:pPr>
        <w:pStyle w:val="NoSpacing"/>
        <w:rPr>
          <w:lang w:val="en-US"/>
        </w:rPr>
      </w:pPr>
    </w:p>
    <w:p w14:paraId="69C495D8" w14:textId="71573C93" w:rsidR="005A0941" w:rsidRDefault="00DC5A43" w:rsidP="00DC5A43">
      <w:pPr>
        <w:pStyle w:val="NoSpacing"/>
        <w:rPr>
          <w:lang w:val="en-US"/>
        </w:rPr>
      </w:pPr>
      <w:r w:rsidRPr="00DC5A43">
        <w:rPr>
          <w:lang w:val="en-US"/>
        </w:rPr>
        <w:t xml:space="preserve">He won't say that it's been stressful. </w:t>
      </w:r>
      <w:r w:rsidR="006E5AE4">
        <w:rPr>
          <w:lang w:val="en-US"/>
        </w:rPr>
        <w:t>He’s</w:t>
      </w:r>
      <w:r w:rsidRPr="00DC5A43">
        <w:rPr>
          <w:lang w:val="en-US"/>
        </w:rPr>
        <w:t xml:space="preserve"> been very exciting, and when we see people buy into his dream or his goals, it's very rewarding. He thinks it all starts with an idea. Then, he says, it's just your will and hard work that </w:t>
      </w:r>
      <w:r w:rsidR="006E5AE4">
        <w:rPr>
          <w:lang w:val="en-US"/>
        </w:rPr>
        <w:t>keeps</w:t>
      </w:r>
      <w:r w:rsidRPr="00DC5A43">
        <w:rPr>
          <w:lang w:val="en-US"/>
        </w:rPr>
        <w:t xml:space="preserve"> you going until you reach your goal. To help him run the business, he has money from people who believe in him and a team of very talented people who help him do that.</w:t>
      </w:r>
      <w:sdt>
        <w:sdtPr>
          <w:rPr>
            <w:lang w:val="en-US"/>
          </w:rPr>
          <w:id w:val="1678854454"/>
          <w:citation/>
        </w:sdtPr>
        <w:sdtEndPr/>
        <w:sdtContent>
          <w:r w:rsidR="001848C5">
            <w:rPr>
              <w:lang w:val="en-US"/>
            </w:rPr>
            <w:fldChar w:fldCharType="begin"/>
          </w:r>
          <w:r w:rsidR="001848C5">
            <w:rPr>
              <w:lang w:val="en-US"/>
            </w:rPr>
            <w:instrText xml:space="preserve"> CITATION DrH21 \l 1033 </w:instrText>
          </w:r>
          <w:r w:rsidR="001848C5">
            <w:rPr>
              <w:lang w:val="en-US"/>
            </w:rPr>
            <w:fldChar w:fldCharType="separate"/>
          </w:r>
          <w:r w:rsidR="002A36A2">
            <w:rPr>
              <w:noProof/>
              <w:lang w:val="en-US"/>
            </w:rPr>
            <w:t xml:space="preserve"> (Singh, 2021)</w:t>
          </w:r>
          <w:r w:rsidR="001848C5">
            <w:rPr>
              <w:lang w:val="en-US"/>
            </w:rPr>
            <w:fldChar w:fldCharType="end"/>
          </w:r>
        </w:sdtContent>
      </w:sdt>
    </w:p>
    <w:p w14:paraId="22981C91" w14:textId="408CA1F2" w:rsidR="00E5257C" w:rsidRDefault="00E5257C" w:rsidP="00DC5A43">
      <w:pPr>
        <w:pStyle w:val="NoSpacing"/>
        <w:rPr>
          <w:lang w:val="en-US"/>
        </w:rPr>
      </w:pPr>
    </w:p>
    <w:p w14:paraId="5F98BE05" w14:textId="0698CE01" w:rsidR="00EE3D76" w:rsidRDefault="00E5257C" w:rsidP="00EE3D76">
      <w:pPr>
        <w:pStyle w:val="Heading2"/>
        <w:rPr>
          <w:lang w:val="en-US"/>
        </w:rPr>
      </w:pPr>
      <w:bookmarkStart w:id="17" w:name="_Toc102608362"/>
      <w:r>
        <w:rPr>
          <w:lang w:val="en-US"/>
        </w:rPr>
        <w:t>6.3 Value Creation and Value capture OYO:</w:t>
      </w:r>
      <w:bookmarkEnd w:id="17"/>
    </w:p>
    <w:p w14:paraId="0DA8AC09" w14:textId="2F85714E" w:rsidR="00EE3D76" w:rsidRDefault="00EE3D76" w:rsidP="00EE3D76">
      <w:pPr>
        <w:rPr>
          <w:lang w:val="en-US"/>
        </w:rPr>
      </w:pPr>
      <w:r w:rsidRPr="00EE3D76">
        <w:rPr>
          <w:lang w:val="en-US"/>
        </w:rPr>
        <w:t xml:space="preserve">OYO Rooms promises that customers will have a great time at all of its properties. Customers who stay in an OYO Room get free </w:t>
      </w:r>
      <w:proofErr w:type="spellStart"/>
      <w:r w:rsidRPr="00EE3D76">
        <w:rPr>
          <w:lang w:val="en-US"/>
        </w:rPr>
        <w:t>wifi</w:t>
      </w:r>
      <w:proofErr w:type="spellEnd"/>
      <w:r w:rsidRPr="00EE3D76">
        <w:rPr>
          <w:lang w:val="en-US"/>
        </w:rPr>
        <w:t>, TV, breakfast, hygienic bathrooms, and customer service all day and night</w:t>
      </w:r>
      <w:r w:rsidR="002E6A9B">
        <w:rPr>
          <w:lang w:val="en-US"/>
        </w:rPr>
        <w:t xml:space="preserve"> (</w:t>
      </w:r>
      <w:r w:rsidR="002E6A9B" w:rsidRPr="002E6A9B">
        <w:rPr>
          <w:b/>
          <w:bCs/>
          <w:lang w:val="en-US"/>
        </w:rPr>
        <w:t>Value Creation</w:t>
      </w:r>
      <w:r w:rsidR="002E6A9B">
        <w:rPr>
          <w:b/>
          <w:bCs/>
          <w:lang w:val="en-US"/>
        </w:rPr>
        <w:t>)</w:t>
      </w:r>
      <w:r w:rsidRPr="00EE3D76">
        <w:rPr>
          <w:lang w:val="en-US"/>
        </w:rPr>
        <w:t>. Oyo takes about 22% of hotel owners' commissions every month. Commissions may be different depending on the services and features that are available to the customer. Customers pay a fee to reserve a room based on the services they choose. The room fee is added to the price of the hotel by a few percentage points</w:t>
      </w:r>
      <w:r w:rsidR="002E6A9B">
        <w:rPr>
          <w:lang w:val="en-US"/>
        </w:rPr>
        <w:t xml:space="preserve"> (</w:t>
      </w:r>
      <w:r w:rsidR="002E6A9B" w:rsidRPr="00F7668F">
        <w:rPr>
          <w:b/>
          <w:bCs/>
          <w:lang w:val="en-US"/>
        </w:rPr>
        <w:t>Value Capture</w:t>
      </w:r>
      <w:r w:rsidR="002E6A9B">
        <w:rPr>
          <w:lang w:val="en-US"/>
        </w:rPr>
        <w:t>)</w:t>
      </w:r>
      <w:r w:rsidRPr="00EE3D76">
        <w:rPr>
          <w:lang w:val="en-US"/>
        </w:rPr>
        <w:t>.</w:t>
      </w:r>
      <w:sdt>
        <w:sdtPr>
          <w:rPr>
            <w:lang w:val="en-US"/>
          </w:rPr>
          <w:id w:val="-388959664"/>
          <w:citation/>
        </w:sdtPr>
        <w:sdtEndPr/>
        <w:sdtContent>
          <w:r>
            <w:rPr>
              <w:lang w:val="en-US"/>
            </w:rPr>
            <w:fldChar w:fldCharType="begin"/>
          </w:r>
          <w:r>
            <w:rPr>
              <w:lang w:val="en-US"/>
            </w:rPr>
            <w:instrText xml:space="preserve"> CITATION Bri21 \l 1033 </w:instrText>
          </w:r>
          <w:r>
            <w:rPr>
              <w:lang w:val="en-US"/>
            </w:rPr>
            <w:fldChar w:fldCharType="separate"/>
          </w:r>
          <w:r w:rsidR="002A36A2">
            <w:rPr>
              <w:noProof/>
              <w:lang w:val="en-US"/>
            </w:rPr>
            <w:t xml:space="preserve"> (Parker, 2021)</w:t>
          </w:r>
          <w:r>
            <w:rPr>
              <w:lang w:val="en-US"/>
            </w:rPr>
            <w:fldChar w:fldCharType="end"/>
          </w:r>
        </w:sdtContent>
      </w:sdt>
    </w:p>
    <w:p w14:paraId="0658553F" w14:textId="05CB0DC2" w:rsidR="00AC4660" w:rsidRDefault="00AC4660" w:rsidP="00EE3D76">
      <w:pPr>
        <w:rPr>
          <w:lang w:val="en-US"/>
        </w:rPr>
      </w:pPr>
    </w:p>
    <w:p w14:paraId="59DB83F9" w14:textId="12A34187" w:rsidR="00AC4660" w:rsidRDefault="00AC4660" w:rsidP="00AC4660">
      <w:pPr>
        <w:pStyle w:val="Heading1"/>
        <w:rPr>
          <w:lang w:val="en-US"/>
        </w:rPr>
      </w:pPr>
      <w:bookmarkStart w:id="18" w:name="_Toc102608363"/>
      <w:r>
        <w:rPr>
          <w:lang w:val="en-US"/>
        </w:rPr>
        <w:t>7. Non-Profit Organization:</w:t>
      </w:r>
      <w:r w:rsidRPr="00AC4660">
        <w:t xml:space="preserve"> </w:t>
      </w:r>
      <w:r w:rsidRPr="00AC4660">
        <w:rPr>
          <w:lang w:val="en-US"/>
        </w:rPr>
        <w:t>The Bill &amp; Melinda Gates Foundation</w:t>
      </w:r>
      <w:bookmarkEnd w:id="18"/>
    </w:p>
    <w:p w14:paraId="0A33F59A" w14:textId="5868FFF9" w:rsidR="00AC4660" w:rsidRDefault="00DD34DE" w:rsidP="00DD34DE">
      <w:pPr>
        <w:pStyle w:val="Heading2"/>
        <w:rPr>
          <w:lang w:val="en-US"/>
        </w:rPr>
      </w:pPr>
      <w:bookmarkStart w:id="19" w:name="_Toc102608364"/>
      <w:r>
        <w:rPr>
          <w:lang w:val="en-US"/>
        </w:rPr>
        <w:t xml:space="preserve">7.1 </w:t>
      </w:r>
      <w:r w:rsidRPr="00AC4660">
        <w:rPr>
          <w:lang w:val="en-US"/>
        </w:rPr>
        <w:t>The Bill &amp; Melinda Gates Foundation</w:t>
      </w:r>
      <w:r>
        <w:rPr>
          <w:lang w:val="en-US"/>
        </w:rPr>
        <w:t xml:space="preserve"> Timeline and History:</w:t>
      </w:r>
      <w:bookmarkEnd w:id="19"/>
    </w:p>
    <w:p w14:paraId="1F8E5E3D" w14:textId="5A5020ED" w:rsidR="00402ECC" w:rsidRPr="00402ECC" w:rsidRDefault="00402ECC" w:rsidP="00402ECC">
      <w:pPr>
        <w:rPr>
          <w:lang w:val="en-US"/>
        </w:rPr>
      </w:pPr>
      <w:r w:rsidRPr="00402ECC">
        <w:rPr>
          <w:lang w:val="en-US"/>
        </w:rPr>
        <w:t>The Microsoft co-founder is a big name in software, but he and his wife are also big in global health.</w:t>
      </w:r>
    </w:p>
    <w:p w14:paraId="6F921192" w14:textId="2DB0A5EE" w:rsidR="00AC4660" w:rsidRDefault="00402ECC" w:rsidP="00402ECC">
      <w:pPr>
        <w:rPr>
          <w:lang w:val="en-US"/>
        </w:rPr>
      </w:pPr>
      <w:r w:rsidRPr="00402ECC">
        <w:rPr>
          <w:lang w:val="en-US"/>
        </w:rPr>
        <w:t xml:space="preserve">It is estimated that the Bill &amp; Melinda Gates Foundation spends about $1.5 billion a year on </w:t>
      </w:r>
      <w:r>
        <w:rPr>
          <w:lang w:val="en-US"/>
        </w:rPr>
        <w:t>programs</w:t>
      </w:r>
      <w:r w:rsidRPr="00402ECC">
        <w:rPr>
          <w:lang w:val="en-US"/>
        </w:rPr>
        <w:t xml:space="preserve"> to eradicate infectious illnesses and reduce poverty.</w:t>
      </w:r>
      <w:r>
        <w:rPr>
          <w:lang w:val="en-US"/>
        </w:rPr>
        <w:t xml:space="preserve"> </w:t>
      </w:r>
      <w:r w:rsidRPr="00402ECC">
        <w:rPr>
          <w:lang w:val="en-US"/>
        </w:rPr>
        <w:t>The Gates Foundation was born in 2000 when two other charities merged.</w:t>
      </w:r>
      <w:r>
        <w:rPr>
          <w:lang w:val="en-US"/>
        </w:rPr>
        <w:t xml:space="preserve"> </w:t>
      </w:r>
      <w:r w:rsidRPr="00402ECC">
        <w:rPr>
          <w:lang w:val="en-US"/>
        </w:rPr>
        <w:t xml:space="preserve">Bill Gates was thought to be the richest person in the world </w:t>
      </w:r>
      <w:r w:rsidRPr="00402ECC">
        <w:rPr>
          <w:lang w:val="en-US"/>
        </w:rPr>
        <w:lastRenderedPageBreak/>
        <w:t>at the time, and he was.</w:t>
      </w:r>
      <w:r>
        <w:rPr>
          <w:lang w:val="en-US"/>
        </w:rPr>
        <w:t xml:space="preserve"> </w:t>
      </w:r>
      <w:r w:rsidRPr="00402ECC">
        <w:rPr>
          <w:lang w:val="en-US"/>
        </w:rPr>
        <w:t xml:space="preserve">The couple says they were inspired to do more after reading a newspaper report about how many children die each year from preventable diseases in </w:t>
      </w:r>
      <w:r w:rsidR="006E5AE4">
        <w:rPr>
          <w:lang w:val="en-US"/>
        </w:rPr>
        <w:t>poor countries</w:t>
      </w:r>
      <w:r w:rsidRPr="00402ECC">
        <w:rPr>
          <w:lang w:val="en-US"/>
        </w:rPr>
        <w:t>.</w:t>
      </w:r>
      <w:r>
        <w:rPr>
          <w:lang w:val="en-US"/>
        </w:rPr>
        <w:t xml:space="preserve"> </w:t>
      </w:r>
      <w:r w:rsidRPr="00402ECC">
        <w:rPr>
          <w:lang w:val="en-US"/>
        </w:rPr>
        <w:t>They said that as new parents, they were hurt by the news. They said they sent the article to Bill's father with a note that said, "Dad, maybe we can do something about this."</w:t>
      </w:r>
      <w:r w:rsidR="00600E4E">
        <w:rPr>
          <w:lang w:val="en-US"/>
        </w:rPr>
        <w:t xml:space="preserve"> </w:t>
      </w:r>
      <w:r w:rsidRPr="00402ECC">
        <w:rPr>
          <w:lang w:val="en-US"/>
        </w:rPr>
        <w:t>It took Bill a while to get away from Microsoft so that he could focus on the charity's work. As co-chair, Melinda helped the group figure out what it should do. She was especially interested in helping young people, especially women and girls, be more powerful.</w:t>
      </w:r>
      <w:sdt>
        <w:sdtPr>
          <w:rPr>
            <w:lang w:val="en-US"/>
          </w:rPr>
          <w:id w:val="-981227030"/>
          <w:citation/>
        </w:sdtPr>
        <w:sdtEndPr/>
        <w:sdtContent>
          <w:r w:rsidR="00600E4E">
            <w:rPr>
              <w:lang w:val="en-US"/>
            </w:rPr>
            <w:fldChar w:fldCharType="begin"/>
          </w:r>
          <w:r w:rsidR="00600E4E">
            <w:rPr>
              <w:lang w:val="en-US"/>
            </w:rPr>
            <w:instrText xml:space="preserve"> CITATION BBC21 \l 1033 </w:instrText>
          </w:r>
          <w:r w:rsidR="00600E4E">
            <w:rPr>
              <w:lang w:val="en-US"/>
            </w:rPr>
            <w:fldChar w:fldCharType="separate"/>
          </w:r>
          <w:r w:rsidR="002A36A2">
            <w:rPr>
              <w:noProof/>
              <w:lang w:val="en-US"/>
            </w:rPr>
            <w:t xml:space="preserve"> (BBC.CO.UK, 2021)</w:t>
          </w:r>
          <w:r w:rsidR="00600E4E">
            <w:rPr>
              <w:lang w:val="en-US"/>
            </w:rPr>
            <w:fldChar w:fldCharType="end"/>
          </w:r>
        </w:sdtContent>
      </w:sdt>
    </w:p>
    <w:p w14:paraId="1FADF898" w14:textId="60FD6677" w:rsidR="00DE715A" w:rsidRDefault="00DE715A" w:rsidP="00DE715A">
      <w:pPr>
        <w:pStyle w:val="Heading2"/>
        <w:rPr>
          <w:lang w:val="en-US"/>
        </w:rPr>
      </w:pPr>
      <w:bookmarkStart w:id="20" w:name="_Toc102608365"/>
      <w:r>
        <w:rPr>
          <w:lang w:val="en-US"/>
        </w:rPr>
        <w:t>7.2Traits, Characteristics, Attributes, and Motivations of Bill Gates:</w:t>
      </w:r>
      <w:bookmarkEnd w:id="20"/>
      <w:r>
        <w:rPr>
          <w:lang w:val="en-US"/>
        </w:rPr>
        <w:t xml:space="preserve"> </w:t>
      </w:r>
    </w:p>
    <w:p w14:paraId="7450C289" w14:textId="02AA94E4" w:rsidR="00BB110D" w:rsidRDefault="00F70F4E" w:rsidP="00BB110D">
      <w:pPr>
        <w:rPr>
          <w:lang w:val="en-US"/>
        </w:rPr>
      </w:pPr>
      <w:r w:rsidRPr="00EF6FFA">
        <w:rPr>
          <w:lang w:val="en-US"/>
        </w:rPr>
        <w:t xml:space="preserve">To examine </w:t>
      </w:r>
      <w:r>
        <w:rPr>
          <w:lang w:val="en-US"/>
        </w:rPr>
        <w:t>Bill Gates’s</w:t>
      </w:r>
      <w:r w:rsidRPr="00EF6FFA">
        <w:rPr>
          <w:lang w:val="en-US"/>
        </w:rPr>
        <w:t xml:space="preserve"> qualities as an entrepreneur, the Big Five personality traits</w:t>
      </w:r>
      <w:r>
        <w:rPr>
          <w:lang w:val="en-US"/>
        </w:rPr>
        <w:t xml:space="preserve">, below of them </w:t>
      </w:r>
      <w:r w:rsidRPr="00EF6FFA">
        <w:rPr>
          <w:lang w:val="en-US"/>
        </w:rPr>
        <w:t>were employed.</w:t>
      </w:r>
    </w:p>
    <w:p w14:paraId="21517C1A" w14:textId="008218F4" w:rsidR="00BB110D" w:rsidRPr="00F70F4E" w:rsidRDefault="00BB110D" w:rsidP="00F70F4E">
      <w:pPr>
        <w:pStyle w:val="NoSpacing"/>
        <w:numPr>
          <w:ilvl w:val="0"/>
          <w:numId w:val="10"/>
        </w:numPr>
        <w:rPr>
          <w:lang w:val="en-US"/>
        </w:rPr>
      </w:pPr>
      <w:r w:rsidRPr="00F70F4E">
        <w:rPr>
          <w:lang w:val="en-US"/>
        </w:rPr>
        <w:t>Focus</w:t>
      </w:r>
    </w:p>
    <w:p w14:paraId="122FE678" w14:textId="77777777" w:rsidR="00BB110D" w:rsidRDefault="00BB110D" w:rsidP="00F70F4E">
      <w:pPr>
        <w:pStyle w:val="NoSpacing"/>
        <w:numPr>
          <w:ilvl w:val="0"/>
          <w:numId w:val="10"/>
        </w:numPr>
      </w:pPr>
      <w:r w:rsidRPr="00F70F4E">
        <w:rPr>
          <w:lang w:val="en-US"/>
        </w:rPr>
        <w:t>Caring</w:t>
      </w:r>
      <w:r w:rsidRPr="00BB110D">
        <w:t xml:space="preserve"> </w:t>
      </w:r>
    </w:p>
    <w:p w14:paraId="1A03F05B" w14:textId="65CA982E" w:rsidR="00BB110D" w:rsidRPr="00F70F4E" w:rsidRDefault="00BB110D" w:rsidP="00F70F4E">
      <w:pPr>
        <w:pStyle w:val="NoSpacing"/>
        <w:numPr>
          <w:ilvl w:val="0"/>
          <w:numId w:val="10"/>
        </w:numPr>
        <w:rPr>
          <w:lang w:val="en-US"/>
        </w:rPr>
      </w:pPr>
      <w:r w:rsidRPr="00F70F4E">
        <w:rPr>
          <w:lang w:val="en-US"/>
        </w:rPr>
        <w:t>Passionate</w:t>
      </w:r>
    </w:p>
    <w:p w14:paraId="283CF8E0" w14:textId="62F09D60" w:rsidR="00F70F4E" w:rsidRPr="00F70F4E" w:rsidRDefault="00F70F4E" w:rsidP="00F70F4E">
      <w:pPr>
        <w:pStyle w:val="NoSpacing"/>
        <w:numPr>
          <w:ilvl w:val="0"/>
          <w:numId w:val="10"/>
        </w:numPr>
        <w:rPr>
          <w:lang w:val="en-US"/>
        </w:rPr>
      </w:pPr>
      <w:r w:rsidRPr="00F70F4E">
        <w:rPr>
          <w:lang w:val="en-US"/>
        </w:rPr>
        <w:t>Creativity</w:t>
      </w:r>
    </w:p>
    <w:p w14:paraId="43D26269" w14:textId="2EDC0612" w:rsidR="00F70F4E" w:rsidRPr="00F70F4E" w:rsidRDefault="00F70F4E" w:rsidP="00F70F4E">
      <w:pPr>
        <w:pStyle w:val="NoSpacing"/>
        <w:numPr>
          <w:ilvl w:val="0"/>
          <w:numId w:val="10"/>
        </w:numPr>
        <w:rPr>
          <w:lang w:val="en-US"/>
        </w:rPr>
      </w:pPr>
      <w:r w:rsidRPr="00F70F4E">
        <w:rPr>
          <w:lang w:val="en-US"/>
        </w:rPr>
        <w:t>Big Picture</w:t>
      </w:r>
    </w:p>
    <w:p w14:paraId="4164EF8A" w14:textId="77777777" w:rsidR="00BB110D" w:rsidRPr="00BB110D" w:rsidRDefault="00BB110D" w:rsidP="00BB110D">
      <w:pPr>
        <w:rPr>
          <w:lang w:val="en-US"/>
        </w:rPr>
      </w:pPr>
    </w:p>
    <w:p w14:paraId="08D73414" w14:textId="162C4431" w:rsidR="00AD3EF5" w:rsidRPr="00AD3EF5" w:rsidRDefault="00AD3EF5" w:rsidP="00AD3EF5">
      <w:pPr>
        <w:rPr>
          <w:lang w:val="en-US"/>
        </w:rPr>
      </w:pPr>
      <w:r w:rsidRPr="00AD3EF5">
        <w:rPr>
          <w:lang w:val="en-US"/>
        </w:rPr>
        <w:t>Bill Gates is a hard worker who is also altruistic, bright, and enthusiastic about what he does. Because of the attributes that Bill Gates has, the world needs more individuals like him to flourish. Bill Gates began with nothing and has grown into the owner of a multi-million-dollar corporation. Bill Gates has a net worth of a few billion dollars, according to Forbes magazine.</w:t>
      </w:r>
    </w:p>
    <w:p w14:paraId="4F527719" w14:textId="5FD145FB" w:rsidR="00F715AA" w:rsidRPr="00F715AA" w:rsidRDefault="00AD3EF5" w:rsidP="00AD3EF5">
      <w:pPr>
        <w:rPr>
          <w:lang w:val="en-US"/>
        </w:rPr>
      </w:pPr>
      <w:r w:rsidRPr="00AD3EF5">
        <w:rPr>
          <w:lang w:val="en-US"/>
        </w:rPr>
        <w:t>The Bill and Melinda Gates Foundation is guided by the concept that every life has equal worth, and it seeks to assist all people in living healthy and productive lives. Specifically, it focuses on improving people's health and providing them with opportunities to raise themselves out of hunger and severe poverty in developing nations.</w:t>
      </w:r>
      <w:sdt>
        <w:sdtPr>
          <w:rPr>
            <w:lang w:val="en-US"/>
          </w:rPr>
          <w:id w:val="141702655"/>
          <w:citation/>
        </w:sdtPr>
        <w:sdtEndPr/>
        <w:sdtContent>
          <w:r>
            <w:rPr>
              <w:lang w:val="en-US"/>
            </w:rPr>
            <w:fldChar w:fldCharType="begin"/>
          </w:r>
          <w:r>
            <w:rPr>
              <w:lang w:val="en-US"/>
            </w:rPr>
            <w:instrText xml:space="preserve"> CITATION gat20 \l 1033 </w:instrText>
          </w:r>
          <w:r>
            <w:rPr>
              <w:lang w:val="en-US"/>
            </w:rPr>
            <w:fldChar w:fldCharType="separate"/>
          </w:r>
          <w:r w:rsidR="002A36A2">
            <w:rPr>
              <w:noProof/>
              <w:lang w:val="en-US"/>
            </w:rPr>
            <w:t xml:space="preserve"> (gatesfoundation, 2020)</w:t>
          </w:r>
          <w:r>
            <w:rPr>
              <w:lang w:val="en-US"/>
            </w:rPr>
            <w:fldChar w:fldCharType="end"/>
          </w:r>
        </w:sdtContent>
      </w:sdt>
    </w:p>
    <w:p w14:paraId="57736DFF" w14:textId="32080830" w:rsidR="00BA6FF7" w:rsidRDefault="00E75D24" w:rsidP="00E75D24">
      <w:pPr>
        <w:pStyle w:val="Heading2"/>
        <w:rPr>
          <w:lang w:val="en-US"/>
        </w:rPr>
      </w:pPr>
      <w:bookmarkStart w:id="21" w:name="_Toc102608366"/>
      <w:r>
        <w:rPr>
          <w:lang w:val="en-US"/>
        </w:rPr>
        <w:t xml:space="preserve">7.3 Value Creation and Value capture </w:t>
      </w:r>
      <w:r w:rsidRPr="00AC4660">
        <w:rPr>
          <w:lang w:val="en-US"/>
        </w:rPr>
        <w:t>The Bill &amp; Melinda Gates Foundation</w:t>
      </w:r>
      <w:r>
        <w:rPr>
          <w:lang w:val="en-US"/>
        </w:rPr>
        <w:t>:</w:t>
      </w:r>
      <w:bookmarkEnd w:id="21"/>
    </w:p>
    <w:p w14:paraId="6FC46A13" w14:textId="096969AC" w:rsidR="00BA6FF7" w:rsidRDefault="00DF5721" w:rsidP="00402ECC">
      <w:pPr>
        <w:rPr>
          <w:lang w:val="en-US"/>
        </w:rPr>
      </w:pPr>
      <w:r w:rsidRPr="00DF5721">
        <w:rPr>
          <w:lang w:val="en-US"/>
        </w:rPr>
        <w:t>The Bill and Melinda Gates Foundation is guided by the concept that every person has equal worth, and it strives to assist all people in living healthy and productive lives in their communities. Specifically, it focuses on improving people's health and offering them the opportunity to raise themselves out of poverty and acute hunger in developing nations.</w:t>
      </w:r>
      <w:r w:rsidR="0089676F" w:rsidRPr="0089676F">
        <w:t xml:space="preserve"> </w:t>
      </w:r>
      <w:r w:rsidR="0089676F" w:rsidRPr="0089676F">
        <w:rPr>
          <w:lang w:val="en-US"/>
        </w:rPr>
        <w:t xml:space="preserve">Bill Gates and Melinda French Gates have provided investing assets to the trust, which gets donations from Warren Buffett. The trust's principal function is to oversee the foundation's investment assets and make distributions to the foundation when needed </w:t>
      </w:r>
      <w:r w:rsidR="006E5AE4">
        <w:rPr>
          <w:lang w:val="en-US"/>
        </w:rPr>
        <w:t>to</w:t>
      </w:r>
      <w:r w:rsidR="0089676F" w:rsidRPr="0089676F">
        <w:rPr>
          <w:lang w:val="en-US"/>
        </w:rPr>
        <w:t xml:space="preserve"> meet the foundation's philanthropic objective</w:t>
      </w:r>
      <w:r w:rsidR="00541A28">
        <w:rPr>
          <w:lang w:val="en-US"/>
        </w:rPr>
        <w:t>s</w:t>
      </w:r>
      <w:r w:rsidR="0089676F" w:rsidRPr="0089676F">
        <w:rPr>
          <w:lang w:val="en-US"/>
        </w:rPr>
        <w:t>.</w:t>
      </w:r>
      <w:sdt>
        <w:sdtPr>
          <w:rPr>
            <w:lang w:val="en-US"/>
          </w:rPr>
          <w:id w:val="479891478"/>
          <w:citation/>
        </w:sdtPr>
        <w:sdtEndPr/>
        <w:sdtContent>
          <w:r w:rsidR="0089676F">
            <w:rPr>
              <w:lang w:val="en-US"/>
            </w:rPr>
            <w:fldChar w:fldCharType="begin"/>
          </w:r>
          <w:r w:rsidR="0089676F">
            <w:rPr>
              <w:lang w:val="en-US"/>
            </w:rPr>
            <w:instrText xml:space="preserve"> CITATION gat20 \l 1033 </w:instrText>
          </w:r>
          <w:r w:rsidR="0089676F">
            <w:rPr>
              <w:lang w:val="en-US"/>
            </w:rPr>
            <w:fldChar w:fldCharType="separate"/>
          </w:r>
          <w:r w:rsidR="002A36A2">
            <w:rPr>
              <w:noProof/>
              <w:lang w:val="en-US"/>
            </w:rPr>
            <w:t xml:space="preserve"> (gatesfoundation, 2020)</w:t>
          </w:r>
          <w:r w:rsidR="0089676F">
            <w:rPr>
              <w:lang w:val="en-US"/>
            </w:rPr>
            <w:fldChar w:fldCharType="end"/>
          </w:r>
        </w:sdtContent>
      </w:sdt>
    </w:p>
    <w:p w14:paraId="1F62FBF2" w14:textId="2483E2E7" w:rsidR="00BA6FF7" w:rsidRDefault="00BA6FF7" w:rsidP="00BA6FF7">
      <w:pPr>
        <w:pStyle w:val="Heading2"/>
        <w:rPr>
          <w:lang w:val="en-US"/>
        </w:rPr>
      </w:pPr>
    </w:p>
    <w:p w14:paraId="72A485D7" w14:textId="6CDD3065" w:rsidR="002A1A9D" w:rsidRDefault="002A1A9D" w:rsidP="002A1A9D">
      <w:pPr>
        <w:pStyle w:val="Heading1"/>
        <w:rPr>
          <w:lang w:val="en-US"/>
        </w:rPr>
      </w:pPr>
      <w:bookmarkStart w:id="22" w:name="_Toc102608367"/>
      <w:r>
        <w:rPr>
          <w:lang w:val="en-US"/>
        </w:rPr>
        <w:t>8. Differences and similarities in the above organizations and Entrepreneurs:</w:t>
      </w:r>
      <w:bookmarkEnd w:id="22"/>
    </w:p>
    <w:tbl>
      <w:tblPr>
        <w:tblW w:w="7840" w:type="dxa"/>
        <w:tblLook w:val="04A0" w:firstRow="1" w:lastRow="0" w:firstColumn="1" w:lastColumn="0" w:noHBand="0" w:noVBand="1"/>
      </w:tblPr>
      <w:tblGrid>
        <w:gridCol w:w="4200"/>
        <w:gridCol w:w="3640"/>
      </w:tblGrid>
      <w:tr w:rsidR="00890E83" w:rsidRPr="00890E83" w14:paraId="592DB4D3" w14:textId="77777777" w:rsidTr="00890E83">
        <w:trPr>
          <w:trHeight w:val="300"/>
        </w:trPr>
        <w:tc>
          <w:tcPr>
            <w:tcW w:w="4200" w:type="dxa"/>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3A5050A7" w14:textId="77777777" w:rsidR="00890E83" w:rsidRPr="00890E83" w:rsidRDefault="00890E83" w:rsidP="00890E83">
            <w:pPr>
              <w:spacing w:after="0" w:line="240" w:lineRule="auto"/>
              <w:rPr>
                <w:rFonts w:ascii="Calibri" w:eastAsia="Times New Roman" w:hAnsi="Calibri" w:cs="Calibri"/>
                <w:b/>
                <w:bCs/>
                <w:color w:val="000000"/>
                <w:lang w:eastAsia="en-IN"/>
              </w:rPr>
            </w:pPr>
            <w:r w:rsidRPr="00890E83">
              <w:rPr>
                <w:rFonts w:ascii="Calibri" w:eastAsia="Times New Roman" w:hAnsi="Calibri" w:cs="Calibri"/>
                <w:b/>
                <w:bCs/>
                <w:color w:val="000000"/>
                <w:lang w:eastAsia="en-IN"/>
              </w:rPr>
              <w:t xml:space="preserve">OYO </w:t>
            </w:r>
            <w:proofErr w:type="gramStart"/>
            <w:r w:rsidRPr="00890E83">
              <w:rPr>
                <w:rFonts w:ascii="Calibri" w:eastAsia="Times New Roman" w:hAnsi="Calibri" w:cs="Calibri"/>
                <w:b/>
                <w:bCs/>
                <w:color w:val="000000"/>
                <w:lang w:eastAsia="en-IN"/>
              </w:rPr>
              <w:t>Rooms(</w:t>
            </w:r>
            <w:proofErr w:type="spellStart"/>
            <w:proofErr w:type="gramEnd"/>
            <w:r w:rsidRPr="00890E83">
              <w:rPr>
                <w:rFonts w:ascii="Calibri" w:eastAsia="Times New Roman" w:hAnsi="Calibri" w:cs="Calibri"/>
                <w:b/>
                <w:bCs/>
                <w:color w:val="000000"/>
                <w:lang w:eastAsia="en-IN"/>
              </w:rPr>
              <w:t>Ritesh</w:t>
            </w:r>
            <w:proofErr w:type="spellEnd"/>
            <w:r w:rsidRPr="00890E83">
              <w:rPr>
                <w:rFonts w:ascii="Calibri" w:eastAsia="Times New Roman" w:hAnsi="Calibri" w:cs="Calibri"/>
                <w:b/>
                <w:bCs/>
                <w:color w:val="000000"/>
                <w:lang w:eastAsia="en-IN"/>
              </w:rPr>
              <w:t xml:space="preserve"> Agarwal)</w:t>
            </w:r>
          </w:p>
        </w:tc>
        <w:tc>
          <w:tcPr>
            <w:tcW w:w="3640" w:type="dxa"/>
            <w:tcBorders>
              <w:top w:val="single" w:sz="4" w:space="0" w:color="auto"/>
              <w:left w:val="nil"/>
              <w:bottom w:val="single" w:sz="4" w:space="0" w:color="auto"/>
              <w:right w:val="single" w:sz="4" w:space="0" w:color="auto"/>
            </w:tcBorders>
            <w:shd w:val="clear" w:color="000000" w:fill="9BC2E6"/>
            <w:noWrap/>
            <w:vAlign w:val="bottom"/>
            <w:hideMark/>
          </w:tcPr>
          <w:p w14:paraId="3632E2A5" w14:textId="4DD0613F" w:rsidR="00890E83" w:rsidRPr="00890E83" w:rsidRDefault="00890E83" w:rsidP="00890E83">
            <w:pPr>
              <w:spacing w:after="0" w:line="240" w:lineRule="auto"/>
              <w:rPr>
                <w:rFonts w:ascii="Calibri" w:eastAsia="Times New Roman" w:hAnsi="Calibri" w:cs="Calibri"/>
                <w:b/>
                <w:bCs/>
                <w:color w:val="000000"/>
                <w:lang w:eastAsia="en-IN"/>
              </w:rPr>
            </w:pPr>
            <w:r w:rsidRPr="00890E83">
              <w:rPr>
                <w:rFonts w:ascii="Calibri" w:eastAsia="Times New Roman" w:hAnsi="Calibri" w:cs="Calibri"/>
                <w:b/>
                <w:bCs/>
                <w:color w:val="000000"/>
                <w:lang w:eastAsia="en-IN"/>
              </w:rPr>
              <w:t xml:space="preserve">Gates </w:t>
            </w:r>
            <w:r w:rsidR="006E5AE4">
              <w:rPr>
                <w:rFonts w:ascii="Calibri" w:eastAsia="Times New Roman" w:hAnsi="Calibri" w:cs="Calibri"/>
                <w:b/>
                <w:bCs/>
                <w:color w:val="000000"/>
                <w:lang w:eastAsia="en-IN"/>
              </w:rPr>
              <w:t>Foundation</w:t>
            </w:r>
            <w:r w:rsidRPr="00890E83">
              <w:rPr>
                <w:rFonts w:ascii="Calibri" w:eastAsia="Times New Roman" w:hAnsi="Calibri" w:cs="Calibri"/>
                <w:b/>
                <w:bCs/>
                <w:color w:val="000000"/>
                <w:lang w:eastAsia="en-IN"/>
              </w:rPr>
              <w:t xml:space="preserve"> (Bill Gates)</w:t>
            </w:r>
          </w:p>
        </w:tc>
      </w:tr>
      <w:tr w:rsidR="00890E83" w:rsidRPr="00890E83" w14:paraId="221188A1" w14:textId="77777777" w:rsidTr="00890E83">
        <w:trPr>
          <w:trHeight w:val="300"/>
        </w:trPr>
        <w:tc>
          <w:tcPr>
            <w:tcW w:w="7840"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97ED72C" w14:textId="7DBEB4F2" w:rsidR="00890E83" w:rsidRPr="00890E83" w:rsidRDefault="00890E83" w:rsidP="00890E83">
            <w:pPr>
              <w:spacing w:after="0" w:line="240" w:lineRule="auto"/>
              <w:jc w:val="center"/>
              <w:rPr>
                <w:rFonts w:ascii="Calibri" w:eastAsia="Times New Roman" w:hAnsi="Calibri" w:cs="Calibri"/>
                <w:b/>
                <w:bCs/>
                <w:color w:val="000000"/>
                <w:lang w:eastAsia="en-IN"/>
              </w:rPr>
            </w:pPr>
            <w:r w:rsidRPr="00890E83">
              <w:rPr>
                <w:rFonts w:ascii="Calibri" w:eastAsia="Times New Roman" w:hAnsi="Calibri" w:cs="Calibri"/>
                <w:b/>
                <w:bCs/>
                <w:color w:val="000000"/>
                <w:lang w:eastAsia="en-IN"/>
              </w:rPr>
              <w:t>Traits and Characteristics</w:t>
            </w:r>
          </w:p>
        </w:tc>
      </w:tr>
      <w:tr w:rsidR="00890E83" w:rsidRPr="00890E83" w14:paraId="73C1485D" w14:textId="77777777" w:rsidTr="00890E83">
        <w:trPr>
          <w:trHeight w:val="300"/>
        </w:trPr>
        <w:tc>
          <w:tcPr>
            <w:tcW w:w="4200" w:type="dxa"/>
            <w:tcBorders>
              <w:top w:val="nil"/>
              <w:left w:val="single" w:sz="4" w:space="0" w:color="auto"/>
              <w:bottom w:val="single" w:sz="4" w:space="0" w:color="auto"/>
              <w:right w:val="single" w:sz="4" w:space="0" w:color="auto"/>
            </w:tcBorders>
            <w:shd w:val="clear" w:color="auto" w:fill="auto"/>
            <w:noWrap/>
            <w:vAlign w:val="center"/>
            <w:hideMark/>
          </w:tcPr>
          <w:p w14:paraId="15B35392" w14:textId="77777777" w:rsidR="00890E83" w:rsidRPr="00890E83" w:rsidRDefault="00890E83" w:rsidP="00890E83">
            <w:pPr>
              <w:spacing w:after="0" w:line="240" w:lineRule="auto"/>
              <w:ind w:firstLineChars="500" w:firstLine="1100"/>
              <w:rPr>
                <w:rFonts w:ascii="Symbol" w:eastAsia="Times New Roman" w:hAnsi="Symbol" w:cs="Calibri"/>
                <w:color w:val="000000"/>
                <w:lang w:eastAsia="en-IN"/>
              </w:rPr>
            </w:pPr>
            <w:r w:rsidRPr="00890E83">
              <w:rPr>
                <w:rFonts w:ascii="Symbol" w:eastAsia="Times New Roman" w:hAnsi="Symbol" w:cs="Calibri"/>
                <w:color w:val="000000"/>
                <w:lang w:val="en-US" w:eastAsia="en-IN"/>
              </w:rPr>
              <w:t>·</w:t>
            </w:r>
            <w:r w:rsidRPr="00890E83">
              <w:rPr>
                <w:rFonts w:ascii="Times New Roman" w:eastAsia="Times New Roman" w:hAnsi="Times New Roman" w:cs="Times New Roman"/>
                <w:color w:val="000000"/>
                <w:sz w:val="14"/>
                <w:szCs w:val="14"/>
                <w:lang w:val="en-US" w:eastAsia="en-IN"/>
              </w:rPr>
              <w:t xml:space="preserve">         </w:t>
            </w:r>
            <w:r w:rsidRPr="00890E83">
              <w:rPr>
                <w:rFonts w:ascii="Calibri" w:eastAsia="Times New Roman" w:hAnsi="Calibri" w:cs="Calibri"/>
                <w:color w:val="000000"/>
                <w:lang w:val="en-US" w:eastAsia="en-IN"/>
              </w:rPr>
              <w:t>extroversion,</w:t>
            </w:r>
          </w:p>
        </w:tc>
        <w:tc>
          <w:tcPr>
            <w:tcW w:w="3640" w:type="dxa"/>
            <w:tcBorders>
              <w:top w:val="nil"/>
              <w:left w:val="nil"/>
              <w:bottom w:val="single" w:sz="4" w:space="0" w:color="auto"/>
              <w:right w:val="single" w:sz="4" w:space="0" w:color="auto"/>
            </w:tcBorders>
            <w:shd w:val="clear" w:color="auto" w:fill="auto"/>
            <w:noWrap/>
            <w:vAlign w:val="center"/>
            <w:hideMark/>
          </w:tcPr>
          <w:p w14:paraId="1B99BBAB" w14:textId="77777777" w:rsidR="00890E83" w:rsidRPr="00890E83" w:rsidRDefault="00890E83" w:rsidP="00890E83">
            <w:pPr>
              <w:spacing w:after="0" w:line="240" w:lineRule="auto"/>
              <w:ind w:firstLineChars="500" w:firstLine="1100"/>
              <w:rPr>
                <w:rFonts w:ascii="Symbol" w:eastAsia="Times New Roman" w:hAnsi="Symbol" w:cs="Calibri"/>
                <w:color w:val="000000"/>
                <w:lang w:eastAsia="en-IN"/>
              </w:rPr>
            </w:pPr>
            <w:r w:rsidRPr="00890E83">
              <w:rPr>
                <w:rFonts w:ascii="Symbol" w:eastAsia="Times New Roman" w:hAnsi="Symbol" w:cs="Calibri"/>
                <w:color w:val="000000"/>
                <w:lang w:val="en-US" w:eastAsia="en-IN"/>
              </w:rPr>
              <w:t>·</w:t>
            </w:r>
            <w:r w:rsidRPr="00890E83">
              <w:rPr>
                <w:rFonts w:ascii="Times New Roman" w:eastAsia="Times New Roman" w:hAnsi="Times New Roman" w:cs="Times New Roman"/>
                <w:color w:val="000000"/>
                <w:sz w:val="14"/>
                <w:szCs w:val="14"/>
                <w:lang w:val="en-US" w:eastAsia="en-IN"/>
              </w:rPr>
              <w:t xml:space="preserve">         </w:t>
            </w:r>
            <w:r w:rsidRPr="00890E83">
              <w:rPr>
                <w:rFonts w:ascii="Calibri" w:eastAsia="Times New Roman" w:hAnsi="Calibri" w:cs="Calibri"/>
                <w:color w:val="000000"/>
                <w:lang w:val="en-US" w:eastAsia="en-IN"/>
              </w:rPr>
              <w:t>Focus</w:t>
            </w:r>
          </w:p>
        </w:tc>
      </w:tr>
      <w:tr w:rsidR="00890E83" w:rsidRPr="00890E83" w14:paraId="230D1013" w14:textId="77777777" w:rsidTr="00890E83">
        <w:trPr>
          <w:trHeight w:val="300"/>
        </w:trPr>
        <w:tc>
          <w:tcPr>
            <w:tcW w:w="4200" w:type="dxa"/>
            <w:tcBorders>
              <w:top w:val="nil"/>
              <w:left w:val="single" w:sz="4" w:space="0" w:color="auto"/>
              <w:bottom w:val="single" w:sz="4" w:space="0" w:color="auto"/>
              <w:right w:val="single" w:sz="4" w:space="0" w:color="auto"/>
            </w:tcBorders>
            <w:shd w:val="clear" w:color="auto" w:fill="auto"/>
            <w:noWrap/>
            <w:vAlign w:val="center"/>
            <w:hideMark/>
          </w:tcPr>
          <w:p w14:paraId="59020F4B" w14:textId="77777777" w:rsidR="00890E83" w:rsidRPr="00890E83" w:rsidRDefault="00890E83" w:rsidP="00890E83">
            <w:pPr>
              <w:spacing w:after="0" w:line="240" w:lineRule="auto"/>
              <w:ind w:firstLineChars="500" w:firstLine="1100"/>
              <w:rPr>
                <w:rFonts w:ascii="Symbol" w:eastAsia="Times New Roman" w:hAnsi="Symbol" w:cs="Calibri"/>
                <w:color w:val="000000"/>
                <w:lang w:eastAsia="en-IN"/>
              </w:rPr>
            </w:pPr>
            <w:r w:rsidRPr="00890E83">
              <w:rPr>
                <w:rFonts w:ascii="Symbol" w:eastAsia="Times New Roman" w:hAnsi="Symbol" w:cs="Calibri"/>
                <w:color w:val="000000"/>
                <w:lang w:val="en-US" w:eastAsia="en-IN"/>
              </w:rPr>
              <w:t>·</w:t>
            </w:r>
            <w:r w:rsidRPr="00890E83">
              <w:rPr>
                <w:rFonts w:ascii="Times New Roman" w:eastAsia="Times New Roman" w:hAnsi="Times New Roman" w:cs="Times New Roman"/>
                <w:color w:val="000000"/>
                <w:sz w:val="14"/>
                <w:szCs w:val="14"/>
                <w:lang w:val="en-US" w:eastAsia="en-IN"/>
              </w:rPr>
              <w:t xml:space="preserve">         </w:t>
            </w:r>
            <w:r w:rsidRPr="00890E83">
              <w:rPr>
                <w:rFonts w:ascii="Calibri" w:eastAsia="Times New Roman" w:hAnsi="Calibri" w:cs="Calibri"/>
                <w:color w:val="000000"/>
                <w:lang w:val="en-US" w:eastAsia="en-IN"/>
              </w:rPr>
              <w:t>agreeableness,</w:t>
            </w:r>
          </w:p>
        </w:tc>
        <w:tc>
          <w:tcPr>
            <w:tcW w:w="3640" w:type="dxa"/>
            <w:tcBorders>
              <w:top w:val="nil"/>
              <w:left w:val="nil"/>
              <w:bottom w:val="single" w:sz="4" w:space="0" w:color="auto"/>
              <w:right w:val="single" w:sz="4" w:space="0" w:color="auto"/>
            </w:tcBorders>
            <w:shd w:val="clear" w:color="auto" w:fill="auto"/>
            <w:noWrap/>
            <w:vAlign w:val="center"/>
            <w:hideMark/>
          </w:tcPr>
          <w:p w14:paraId="3F11A5A9" w14:textId="77777777" w:rsidR="00890E83" w:rsidRPr="00890E83" w:rsidRDefault="00890E83" w:rsidP="00890E83">
            <w:pPr>
              <w:spacing w:after="0" w:line="240" w:lineRule="auto"/>
              <w:ind w:firstLineChars="500" w:firstLine="1100"/>
              <w:rPr>
                <w:rFonts w:ascii="Symbol" w:eastAsia="Times New Roman" w:hAnsi="Symbol" w:cs="Calibri"/>
                <w:color w:val="000000"/>
                <w:lang w:eastAsia="en-IN"/>
              </w:rPr>
            </w:pPr>
            <w:r w:rsidRPr="00890E83">
              <w:rPr>
                <w:rFonts w:ascii="Symbol" w:eastAsia="Symbol" w:hAnsi="Symbol" w:cs="Symbol"/>
                <w:color w:val="000000"/>
                <w:lang w:eastAsia="en-IN"/>
              </w:rPr>
              <w:t>·</w:t>
            </w:r>
            <w:r w:rsidRPr="00890E83">
              <w:rPr>
                <w:rFonts w:ascii="Times New Roman" w:eastAsia="Symbol" w:hAnsi="Times New Roman" w:cs="Times New Roman"/>
                <w:color w:val="000000"/>
                <w:sz w:val="14"/>
                <w:szCs w:val="14"/>
                <w:lang w:eastAsia="en-IN"/>
              </w:rPr>
              <w:t xml:space="preserve">         </w:t>
            </w:r>
            <w:r w:rsidRPr="00890E83">
              <w:rPr>
                <w:rFonts w:ascii="Calibri" w:eastAsia="Symbol" w:hAnsi="Calibri" w:cs="Calibri"/>
                <w:color w:val="000000"/>
                <w:lang w:eastAsia="en-IN"/>
              </w:rPr>
              <w:t xml:space="preserve">Caring </w:t>
            </w:r>
          </w:p>
        </w:tc>
      </w:tr>
      <w:tr w:rsidR="00890E83" w:rsidRPr="00890E83" w14:paraId="112A7C74" w14:textId="77777777" w:rsidTr="00890E83">
        <w:trPr>
          <w:trHeight w:val="300"/>
        </w:trPr>
        <w:tc>
          <w:tcPr>
            <w:tcW w:w="4200" w:type="dxa"/>
            <w:tcBorders>
              <w:top w:val="nil"/>
              <w:left w:val="single" w:sz="4" w:space="0" w:color="auto"/>
              <w:bottom w:val="single" w:sz="4" w:space="0" w:color="auto"/>
              <w:right w:val="single" w:sz="4" w:space="0" w:color="auto"/>
            </w:tcBorders>
            <w:shd w:val="clear" w:color="auto" w:fill="auto"/>
            <w:noWrap/>
            <w:vAlign w:val="center"/>
            <w:hideMark/>
          </w:tcPr>
          <w:p w14:paraId="472E6DE9" w14:textId="77777777" w:rsidR="00890E83" w:rsidRPr="00890E83" w:rsidRDefault="00890E83" w:rsidP="00890E83">
            <w:pPr>
              <w:spacing w:after="0" w:line="240" w:lineRule="auto"/>
              <w:ind w:firstLineChars="500" w:firstLine="1100"/>
              <w:rPr>
                <w:rFonts w:ascii="Symbol" w:eastAsia="Times New Roman" w:hAnsi="Symbol" w:cs="Calibri"/>
                <w:color w:val="000000"/>
                <w:lang w:eastAsia="en-IN"/>
              </w:rPr>
            </w:pPr>
            <w:r w:rsidRPr="00890E83">
              <w:rPr>
                <w:rFonts w:ascii="Symbol" w:eastAsia="Times New Roman" w:hAnsi="Symbol" w:cs="Calibri"/>
                <w:color w:val="000000"/>
                <w:lang w:val="en-US" w:eastAsia="en-IN"/>
              </w:rPr>
              <w:t>·</w:t>
            </w:r>
            <w:r w:rsidRPr="00890E83">
              <w:rPr>
                <w:rFonts w:ascii="Times New Roman" w:eastAsia="Times New Roman" w:hAnsi="Times New Roman" w:cs="Times New Roman"/>
                <w:color w:val="000000"/>
                <w:sz w:val="14"/>
                <w:szCs w:val="14"/>
                <w:lang w:val="en-US" w:eastAsia="en-IN"/>
              </w:rPr>
              <w:t xml:space="preserve">         </w:t>
            </w:r>
            <w:r w:rsidRPr="00890E83">
              <w:rPr>
                <w:rFonts w:ascii="Calibri" w:eastAsia="Times New Roman" w:hAnsi="Calibri" w:cs="Calibri"/>
                <w:color w:val="000000"/>
                <w:lang w:val="en-US" w:eastAsia="en-IN"/>
              </w:rPr>
              <w:t xml:space="preserve">conscientiousness, </w:t>
            </w:r>
          </w:p>
        </w:tc>
        <w:tc>
          <w:tcPr>
            <w:tcW w:w="3640" w:type="dxa"/>
            <w:tcBorders>
              <w:top w:val="nil"/>
              <w:left w:val="nil"/>
              <w:bottom w:val="single" w:sz="4" w:space="0" w:color="auto"/>
              <w:right w:val="single" w:sz="4" w:space="0" w:color="auto"/>
            </w:tcBorders>
            <w:shd w:val="clear" w:color="auto" w:fill="auto"/>
            <w:noWrap/>
            <w:vAlign w:val="center"/>
            <w:hideMark/>
          </w:tcPr>
          <w:p w14:paraId="5B3B68A6" w14:textId="77777777" w:rsidR="00890E83" w:rsidRPr="00890E83" w:rsidRDefault="00890E83" w:rsidP="00890E83">
            <w:pPr>
              <w:spacing w:after="0" w:line="240" w:lineRule="auto"/>
              <w:ind w:firstLineChars="500" w:firstLine="1100"/>
              <w:rPr>
                <w:rFonts w:ascii="Symbol" w:eastAsia="Times New Roman" w:hAnsi="Symbol" w:cs="Calibri"/>
                <w:color w:val="000000"/>
                <w:lang w:eastAsia="en-IN"/>
              </w:rPr>
            </w:pPr>
            <w:r w:rsidRPr="00890E83">
              <w:rPr>
                <w:rFonts w:ascii="Symbol" w:eastAsia="Times New Roman" w:hAnsi="Symbol" w:cs="Calibri"/>
                <w:color w:val="000000"/>
                <w:lang w:val="en-US" w:eastAsia="en-IN"/>
              </w:rPr>
              <w:t>·</w:t>
            </w:r>
            <w:r w:rsidRPr="00890E83">
              <w:rPr>
                <w:rFonts w:ascii="Times New Roman" w:eastAsia="Times New Roman" w:hAnsi="Times New Roman" w:cs="Times New Roman"/>
                <w:color w:val="000000"/>
                <w:sz w:val="14"/>
                <w:szCs w:val="14"/>
                <w:lang w:val="en-US" w:eastAsia="en-IN"/>
              </w:rPr>
              <w:t xml:space="preserve">         </w:t>
            </w:r>
            <w:r w:rsidRPr="00890E83">
              <w:rPr>
                <w:rFonts w:ascii="Calibri" w:eastAsia="Times New Roman" w:hAnsi="Calibri" w:cs="Calibri"/>
                <w:color w:val="000000"/>
                <w:lang w:val="en-US" w:eastAsia="en-IN"/>
              </w:rPr>
              <w:t>Passionate</w:t>
            </w:r>
          </w:p>
        </w:tc>
      </w:tr>
      <w:tr w:rsidR="00890E83" w:rsidRPr="00890E83" w14:paraId="6785DEE9" w14:textId="77777777" w:rsidTr="00890E83">
        <w:trPr>
          <w:trHeight w:val="300"/>
        </w:trPr>
        <w:tc>
          <w:tcPr>
            <w:tcW w:w="4200" w:type="dxa"/>
            <w:tcBorders>
              <w:top w:val="nil"/>
              <w:left w:val="single" w:sz="4" w:space="0" w:color="auto"/>
              <w:bottom w:val="single" w:sz="4" w:space="0" w:color="auto"/>
              <w:right w:val="single" w:sz="4" w:space="0" w:color="auto"/>
            </w:tcBorders>
            <w:shd w:val="clear" w:color="auto" w:fill="auto"/>
            <w:noWrap/>
            <w:vAlign w:val="center"/>
            <w:hideMark/>
          </w:tcPr>
          <w:p w14:paraId="25F520F2" w14:textId="77777777" w:rsidR="00890E83" w:rsidRPr="00890E83" w:rsidRDefault="00890E83" w:rsidP="00890E83">
            <w:pPr>
              <w:spacing w:after="0" w:line="240" w:lineRule="auto"/>
              <w:ind w:firstLineChars="500" w:firstLine="1100"/>
              <w:rPr>
                <w:rFonts w:ascii="Symbol" w:eastAsia="Times New Roman" w:hAnsi="Symbol" w:cs="Calibri"/>
                <w:color w:val="000000"/>
                <w:lang w:eastAsia="en-IN"/>
              </w:rPr>
            </w:pPr>
            <w:r w:rsidRPr="00890E83">
              <w:rPr>
                <w:rFonts w:ascii="Symbol" w:eastAsia="Times New Roman" w:hAnsi="Symbol" w:cs="Calibri"/>
                <w:color w:val="000000"/>
                <w:lang w:val="en-US" w:eastAsia="en-IN"/>
              </w:rPr>
              <w:t>·</w:t>
            </w:r>
            <w:r w:rsidRPr="00890E83">
              <w:rPr>
                <w:rFonts w:ascii="Times New Roman" w:eastAsia="Times New Roman" w:hAnsi="Times New Roman" w:cs="Times New Roman"/>
                <w:color w:val="000000"/>
                <w:sz w:val="14"/>
                <w:szCs w:val="14"/>
                <w:lang w:val="en-US" w:eastAsia="en-IN"/>
              </w:rPr>
              <w:t xml:space="preserve">         </w:t>
            </w:r>
            <w:r w:rsidRPr="00890E83">
              <w:rPr>
                <w:rFonts w:ascii="Calibri" w:eastAsia="Times New Roman" w:hAnsi="Calibri" w:cs="Calibri"/>
                <w:color w:val="000000"/>
                <w:lang w:val="en-US" w:eastAsia="en-IN"/>
              </w:rPr>
              <w:t xml:space="preserve">emotional stability, </w:t>
            </w:r>
          </w:p>
        </w:tc>
        <w:tc>
          <w:tcPr>
            <w:tcW w:w="3640" w:type="dxa"/>
            <w:tcBorders>
              <w:top w:val="nil"/>
              <w:left w:val="nil"/>
              <w:bottom w:val="single" w:sz="4" w:space="0" w:color="auto"/>
              <w:right w:val="single" w:sz="4" w:space="0" w:color="auto"/>
            </w:tcBorders>
            <w:shd w:val="clear" w:color="auto" w:fill="auto"/>
            <w:noWrap/>
            <w:vAlign w:val="center"/>
            <w:hideMark/>
          </w:tcPr>
          <w:p w14:paraId="47FD9D3C" w14:textId="77777777" w:rsidR="00890E83" w:rsidRPr="00890E83" w:rsidRDefault="00890E83" w:rsidP="00890E83">
            <w:pPr>
              <w:spacing w:after="0" w:line="240" w:lineRule="auto"/>
              <w:ind w:firstLineChars="500" w:firstLine="1100"/>
              <w:rPr>
                <w:rFonts w:ascii="Symbol" w:eastAsia="Times New Roman" w:hAnsi="Symbol" w:cs="Calibri"/>
                <w:color w:val="000000"/>
                <w:lang w:eastAsia="en-IN"/>
              </w:rPr>
            </w:pPr>
            <w:r w:rsidRPr="00890E83">
              <w:rPr>
                <w:rFonts w:ascii="Symbol" w:eastAsia="Times New Roman" w:hAnsi="Symbol" w:cs="Calibri"/>
                <w:color w:val="000000"/>
                <w:lang w:val="en-US" w:eastAsia="en-IN"/>
              </w:rPr>
              <w:t>·</w:t>
            </w:r>
            <w:r w:rsidRPr="00890E83">
              <w:rPr>
                <w:rFonts w:ascii="Times New Roman" w:eastAsia="Times New Roman" w:hAnsi="Times New Roman" w:cs="Times New Roman"/>
                <w:color w:val="000000"/>
                <w:sz w:val="14"/>
                <w:szCs w:val="14"/>
                <w:lang w:val="en-US" w:eastAsia="en-IN"/>
              </w:rPr>
              <w:t xml:space="preserve">         </w:t>
            </w:r>
            <w:r w:rsidRPr="00890E83">
              <w:rPr>
                <w:rFonts w:ascii="Calibri" w:eastAsia="Times New Roman" w:hAnsi="Calibri" w:cs="Calibri"/>
                <w:color w:val="000000"/>
                <w:lang w:val="en-US" w:eastAsia="en-IN"/>
              </w:rPr>
              <w:t>Creativity</w:t>
            </w:r>
          </w:p>
        </w:tc>
      </w:tr>
      <w:tr w:rsidR="00890E83" w:rsidRPr="00890E83" w14:paraId="71C7C21E" w14:textId="77777777" w:rsidTr="00890E83">
        <w:trPr>
          <w:trHeight w:val="300"/>
        </w:trPr>
        <w:tc>
          <w:tcPr>
            <w:tcW w:w="4200" w:type="dxa"/>
            <w:tcBorders>
              <w:top w:val="nil"/>
              <w:left w:val="single" w:sz="4" w:space="0" w:color="auto"/>
              <w:bottom w:val="single" w:sz="4" w:space="0" w:color="auto"/>
              <w:right w:val="single" w:sz="4" w:space="0" w:color="auto"/>
            </w:tcBorders>
            <w:shd w:val="clear" w:color="auto" w:fill="auto"/>
            <w:noWrap/>
            <w:vAlign w:val="center"/>
            <w:hideMark/>
          </w:tcPr>
          <w:p w14:paraId="15C581DD" w14:textId="77777777" w:rsidR="00890E83" w:rsidRPr="00890E83" w:rsidRDefault="00890E83" w:rsidP="00890E83">
            <w:pPr>
              <w:spacing w:after="0" w:line="240" w:lineRule="auto"/>
              <w:ind w:firstLineChars="500" w:firstLine="1100"/>
              <w:rPr>
                <w:rFonts w:ascii="Symbol" w:eastAsia="Times New Roman" w:hAnsi="Symbol" w:cs="Calibri"/>
                <w:color w:val="000000"/>
                <w:lang w:eastAsia="en-IN"/>
              </w:rPr>
            </w:pPr>
            <w:r w:rsidRPr="00890E83">
              <w:rPr>
                <w:rFonts w:ascii="Symbol" w:eastAsia="Times New Roman" w:hAnsi="Symbol" w:cs="Calibri"/>
                <w:color w:val="000000"/>
                <w:lang w:val="en-US" w:eastAsia="en-IN"/>
              </w:rPr>
              <w:lastRenderedPageBreak/>
              <w:t>·</w:t>
            </w:r>
            <w:r w:rsidRPr="00890E83">
              <w:rPr>
                <w:rFonts w:ascii="Times New Roman" w:eastAsia="Times New Roman" w:hAnsi="Times New Roman" w:cs="Times New Roman"/>
                <w:color w:val="000000"/>
                <w:sz w:val="14"/>
                <w:szCs w:val="14"/>
                <w:lang w:val="en-US" w:eastAsia="en-IN"/>
              </w:rPr>
              <w:t xml:space="preserve">         </w:t>
            </w:r>
            <w:r w:rsidRPr="00890E83">
              <w:rPr>
                <w:rFonts w:ascii="Calibri" w:eastAsia="Times New Roman" w:hAnsi="Calibri" w:cs="Calibri"/>
                <w:color w:val="000000"/>
                <w:lang w:val="en-US" w:eastAsia="en-IN"/>
              </w:rPr>
              <w:t>openness.</w:t>
            </w:r>
          </w:p>
        </w:tc>
        <w:tc>
          <w:tcPr>
            <w:tcW w:w="3640" w:type="dxa"/>
            <w:tcBorders>
              <w:top w:val="nil"/>
              <w:left w:val="nil"/>
              <w:bottom w:val="single" w:sz="4" w:space="0" w:color="auto"/>
              <w:right w:val="single" w:sz="4" w:space="0" w:color="auto"/>
            </w:tcBorders>
            <w:shd w:val="clear" w:color="auto" w:fill="auto"/>
            <w:noWrap/>
            <w:vAlign w:val="center"/>
            <w:hideMark/>
          </w:tcPr>
          <w:p w14:paraId="5513C05E" w14:textId="77777777" w:rsidR="00890E83" w:rsidRPr="00890E83" w:rsidRDefault="00890E83" w:rsidP="00890E83">
            <w:pPr>
              <w:spacing w:after="0" w:line="240" w:lineRule="auto"/>
              <w:ind w:firstLineChars="500" w:firstLine="1100"/>
              <w:rPr>
                <w:rFonts w:ascii="Symbol" w:eastAsia="Times New Roman" w:hAnsi="Symbol" w:cs="Calibri"/>
                <w:color w:val="000000"/>
                <w:lang w:eastAsia="en-IN"/>
              </w:rPr>
            </w:pPr>
            <w:r w:rsidRPr="00890E83">
              <w:rPr>
                <w:rFonts w:ascii="Symbol" w:eastAsia="Times New Roman" w:hAnsi="Symbol" w:cs="Calibri"/>
                <w:color w:val="000000"/>
                <w:lang w:val="en-US" w:eastAsia="en-IN"/>
              </w:rPr>
              <w:t>·</w:t>
            </w:r>
            <w:r w:rsidRPr="00890E83">
              <w:rPr>
                <w:rFonts w:ascii="Times New Roman" w:eastAsia="Times New Roman" w:hAnsi="Times New Roman" w:cs="Times New Roman"/>
                <w:color w:val="000000"/>
                <w:sz w:val="14"/>
                <w:szCs w:val="14"/>
                <w:lang w:val="en-US" w:eastAsia="en-IN"/>
              </w:rPr>
              <w:t xml:space="preserve">         </w:t>
            </w:r>
            <w:r w:rsidRPr="00890E83">
              <w:rPr>
                <w:rFonts w:ascii="Calibri" w:eastAsia="Times New Roman" w:hAnsi="Calibri" w:cs="Calibri"/>
                <w:color w:val="000000"/>
                <w:lang w:val="en-US" w:eastAsia="en-IN"/>
              </w:rPr>
              <w:t>Big Picture</w:t>
            </w:r>
          </w:p>
        </w:tc>
      </w:tr>
      <w:tr w:rsidR="00890E83" w:rsidRPr="00890E83" w14:paraId="15DE9D10" w14:textId="77777777" w:rsidTr="00890E83">
        <w:trPr>
          <w:trHeight w:val="300"/>
        </w:trPr>
        <w:tc>
          <w:tcPr>
            <w:tcW w:w="7840"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76EEF4A" w14:textId="77777777" w:rsidR="00890E83" w:rsidRPr="00890E83" w:rsidRDefault="00890E83" w:rsidP="00890E83">
            <w:pPr>
              <w:spacing w:after="0" w:line="240" w:lineRule="auto"/>
              <w:jc w:val="center"/>
              <w:rPr>
                <w:rFonts w:ascii="Calibri" w:eastAsia="Times New Roman" w:hAnsi="Calibri" w:cs="Calibri"/>
                <w:b/>
                <w:bCs/>
                <w:color w:val="000000"/>
                <w:lang w:eastAsia="en-IN"/>
              </w:rPr>
            </w:pPr>
            <w:r w:rsidRPr="00890E83">
              <w:rPr>
                <w:rFonts w:ascii="Calibri" w:eastAsia="Times New Roman" w:hAnsi="Calibri" w:cs="Calibri"/>
                <w:b/>
                <w:bCs/>
                <w:color w:val="000000"/>
                <w:lang w:eastAsia="en-IN"/>
              </w:rPr>
              <w:t>Value Creation and Value capture</w:t>
            </w:r>
          </w:p>
        </w:tc>
      </w:tr>
      <w:tr w:rsidR="00890E83" w:rsidRPr="00890E83" w14:paraId="2418ED97" w14:textId="77777777" w:rsidTr="00890E83">
        <w:trPr>
          <w:trHeight w:val="600"/>
        </w:trPr>
        <w:tc>
          <w:tcPr>
            <w:tcW w:w="4200" w:type="dxa"/>
            <w:tcBorders>
              <w:top w:val="nil"/>
              <w:left w:val="single" w:sz="4" w:space="0" w:color="auto"/>
              <w:bottom w:val="single" w:sz="4" w:space="0" w:color="auto"/>
              <w:right w:val="single" w:sz="4" w:space="0" w:color="auto"/>
            </w:tcBorders>
            <w:shd w:val="clear" w:color="auto" w:fill="auto"/>
            <w:vAlign w:val="bottom"/>
            <w:hideMark/>
          </w:tcPr>
          <w:p w14:paraId="183C249D" w14:textId="4BC46083" w:rsidR="00890E83" w:rsidRPr="00890E83" w:rsidRDefault="00890E83" w:rsidP="00890E83">
            <w:pPr>
              <w:spacing w:after="0" w:line="240" w:lineRule="auto"/>
              <w:rPr>
                <w:rFonts w:ascii="Calibri" w:eastAsia="Times New Roman" w:hAnsi="Calibri" w:cs="Calibri"/>
                <w:color w:val="000000"/>
                <w:lang w:eastAsia="en-IN"/>
              </w:rPr>
            </w:pPr>
            <w:r w:rsidRPr="00890E83">
              <w:rPr>
                <w:rFonts w:ascii="Calibri" w:eastAsia="Times New Roman" w:hAnsi="Calibri" w:cs="Calibri"/>
                <w:color w:val="000000"/>
                <w:lang w:eastAsia="en-IN"/>
              </w:rPr>
              <w:t>Value Creation is high and Value capture is equally high</w:t>
            </w:r>
          </w:p>
        </w:tc>
        <w:tc>
          <w:tcPr>
            <w:tcW w:w="3640" w:type="dxa"/>
            <w:tcBorders>
              <w:top w:val="nil"/>
              <w:left w:val="nil"/>
              <w:bottom w:val="single" w:sz="4" w:space="0" w:color="auto"/>
              <w:right w:val="single" w:sz="4" w:space="0" w:color="auto"/>
            </w:tcBorders>
            <w:shd w:val="clear" w:color="auto" w:fill="auto"/>
            <w:vAlign w:val="bottom"/>
            <w:hideMark/>
          </w:tcPr>
          <w:p w14:paraId="56555E8B" w14:textId="77777777" w:rsidR="00890E83" w:rsidRPr="00890E83" w:rsidRDefault="00890E83" w:rsidP="00890E83">
            <w:pPr>
              <w:spacing w:after="0" w:line="240" w:lineRule="auto"/>
              <w:rPr>
                <w:rFonts w:ascii="Calibri" w:eastAsia="Times New Roman" w:hAnsi="Calibri" w:cs="Calibri"/>
                <w:color w:val="000000"/>
                <w:lang w:eastAsia="en-IN"/>
              </w:rPr>
            </w:pPr>
            <w:r w:rsidRPr="00890E83">
              <w:rPr>
                <w:rFonts w:ascii="Calibri" w:eastAsia="Times New Roman" w:hAnsi="Calibri" w:cs="Calibri"/>
                <w:color w:val="000000"/>
                <w:lang w:eastAsia="en-IN"/>
              </w:rPr>
              <w:t>Value creation is high and value capture is almost 0</w:t>
            </w:r>
          </w:p>
        </w:tc>
      </w:tr>
    </w:tbl>
    <w:p w14:paraId="7C9674FE" w14:textId="29312C04" w:rsidR="002A1A9D" w:rsidRDefault="002A1A9D" w:rsidP="002A1A9D">
      <w:pPr>
        <w:rPr>
          <w:lang w:val="en-US"/>
        </w:rPr>
      </w:pPr>
    </w:p>
    <w:p w14:paraId="5E726F97" w14:textId="4E2F99B5" w:rsidR="00F939C3" w:rsidRDefault="00F939C3" w:rsidP="00F939C3">
      <w:pPr>
        <w:pStyle w:val="Heading1"/>
        <w:rPr>
          <w:lang w:val="en-US"/>
        </w:rPr>
      </w:pPr>
      <w:bookmarkStart w:id="23" w:name="_Toc102608368"/>
      <w:r>
        <w:rPr>
          <w:lang w:val="en-US"/>
        </w:rPr>
        <w:t>9.</w:t>
      </w:r>
      <w:r w:rsidR="006E5AE4">
        <w:rPr>
          <w:lang w:val="en-US"/>
        </w:rPr>
        <w:t xml:space="preserve"> </w:t>
      </w:r>
      <w:r>
        <w:rPr>
          <w:lang w:val="en-US"/>
        </w:rPr>
        <w:t>Conclusion:</w:t>
      </w:r>
      <w:bookmarkEnd w:id="23"/>
    </w:p>
    <w:p w14:paraId="7E95FC3B" w14:textId="3E30F8DB" w:rsidR="007054B8" w:rsidRPr="007054B8" w:rsidRDefault="007054B8" w:rsidP="007054B8">
      <w:pPr>
        <w:rPr>
          <w:lang w:val="en-US"/>
        </w:rPr>
      </w:pPr>
      <w:r w:rsidRPr="007054B8">
        <w:rPr>
          <w:lang w:val="en-US"/>
        </w:rPr>
        <w:t xml:space="preserve">Entrepreneurial traits and motivations are discussed in a theoretical way. Imagination, capacity, abilities, and obstacles are all needed to make something new. An enterprise is simply a business project. </w:t>
      </w:r>
      <w:r w:rsidR="006E5AE4">
        <w:rPr>
          <w:lang w:val="en-US"/>
        </w:rPr>
        <w:t>They may</w:t>
      </w:r>
      <w:r w:rsidRPr="007054B8">
        <w:rPr>
          <w:lang w:val="en-US"/>
        </w:rPr>
        <w:t xml:space="preserve"> see financial opportunities, get in at the right time, stay for the company's growth, and leave when it reaches its peak. These people work on a specific project or come up with a new idea for the company.</w:t>
      </w:r>
    </w:p>
    <w:p w14:paraId="539C2CA6" w14:textId="77C7C39F" w:rsidR="007054B8" w:rsidRPr="007054B8" w:rsidRDefault="007054B8" w:rsidP="007054B8">
      <w:pPr>
        <w:rPr>
          <w:lang w:val="en-US"/>
        </w:rPr>
      </w:pPr>
      <w:r w:rsidRPr="007054B8">
        <w:rPr>
          <w:lang w:val="en-US"/>
        </w:rPr>
        <w:t>Encouraging entrepreneurship is very important for us to grow. Entrepreneurs need help and guidance to turn their ideas into businesses that make money. Entrepreneurs have a few characteristics and goals. They give up their jobs and start their businesses as a way to spend their free time. An entrepreneur's desire to start a business is influenced by social and economic factors.</w:t>
      </w:r>
    </w:p>
    <w:p w14:paraId="3E3C381F" w14:textId="7BF1CEF7" w:rsidR="00F939C3" w:rsidRDefault="007054B8" w:rsidP="007054B8">
      <w:pPr>
        <w:rPr>
          <w:lang w:val="en-US"/>
        </w:rPr>
      </w:pPr>
      <w:r w:rsidRPr="007054B8">
        <w:rPr>
          <w:lang w:val="en-US"/>
        </w:rPr>
        <w:t xml:space="preserve">Motivations Socials looks into entrepreneurship. NGOs and businesses that make money have different goals. Several NPO leaders say they have a reason for their work (i.e., </w:t>
      </w:r>
      <w:r w:rsidR="006E5AE4">
        <w:rPr>
          <w:lang w:val="en-US"/>
        </w:rPr>
        <w:t xml:space="preserve">the </w:t>
      </w:r>
      <w:r w:rsidRPr="007054B8">
        <w:rPr>
          <w:lang w:val="en-US"/>
        </w:rPr>
        <w:t>meaningfulness of work and providing help to others). Entrepreneurs have a lot of freedom, self-awareness, and success. There are a lot of ways to get money to start a business. The founders, bank loans, investors, and product sales are some of them. Non-profits use word-of-mouth to find volunteers, corporate sponsors, and other donors.</w:t>
      </w:r>
    </w:p>
    <w:bookmarkStart w:id="24" w:name="_Toc102608369" w:displacedByCustomXml="next"/>
    <w:sdt>
      <w:sdtPr>
        <w:rPr>
          <w:rFonts w:asciiTheme="minorHAnsi" w:eastAsiaTheme="minorHAnsi" w:hAnsiTheme="minorHAnsi" w:cstheme="minorBidi"/>
          <w:color w:val="auto"/>
          <w:sz w:val="22"/>
          <w:szCs w:val="22"/>
        </w:rPr>
        <w:id w:val="1340746053"/>
        <w:docPartObj>
          <w:docPartGallery w:val="Bibliographies"/>
          <w:docPartUnique/>
        </w:docPartObj>
      </w:sdtPr>
      <w:sdtEndPr/>
      <w:sdtContent>
        <w:p w14:paraId="57E0943D" w14:textId="6B22C9BB" w:rsidR="003C785F" w:rsidRDefault="003C785F">
          <w:pPr>
            <w:pStyle w:val="Heading1"/>
          </w:pPr>
          <w:r>
            <w:t>10. References</w:t>
          </w:r>
          <w:bookmarkEnd w:id="24"/>
        </w:p>
        <w:sdt>
          <w:sdtPr>
            <w:id w:val="-573587230"/>
            <w:bibliography/>
          </w:sdtPr>
          <w:sdtEndPr/>
          <w:sdtContent>
            <w:p w14:paraId="71331613" w14:textId="77777777" w:rsidR="002A36A2" w:rsidRDefault="003C785F" w:rsidP="002A36A2">
              <w:pPr>
                <w:pStyle w:val="Bibliography"/>
                <w:ind w:left="720" w:hanging="720"/>
                <w:rPr>
                  <w:noProof/>
                  <w:sz w:val="24"/>
                  <w:szCs w:val="24"/>
                </w:rPr>
              </w:pPr>
              <w:r>
                <w:fldChar w:fldCharType="begin"/>
              </w:r>
              <w:r>
                <w:instrText xml:space="preserve"> BIBLIOGRAPHY </w:instrText>
              </w:r>
              <w:r>
                <w:fldChar w:fldCharType="separate"/>
              </w:r>
              <w:r w:rsidR="002A36A2">
                <w:rPr>
                  <w:noProof/>
                </w:rPr>
                <w:t xml:space="preserve">Antoncic, B. a. (2003). Clarifying the intrapreneurship concept. </w:t>
              </w:r>
              <w:r w:rsidR="002A36A2">
                <w:rPr>
                  <w:i/>
                  <w:iCs/>
                  <w:noProof/>
                </w:rPr>
                <w:t>Journal of Small Business and Enterprise Development</w:t>
              </w:r>
              <w:r w:rsidR="002A36A2">
                <w:rPr>
                  <w:noProof/>
                </w:rPr>
                <w:t>, 24.</w:t>
              </w:r>
            </w:p>
            <w:p w14:paraId="4FE2C1D3" w14:textId="77777777" w:rsidR="002A36A2" w:rsidRDefault="002A36A2" w:rsidP="002A36A2">
              <w:pPr>
                <w:pStyle w:val="Bibliography"/>
                <w:ind w:left="720" w:hanging="720"/>
                <w:rPr>
                  <w:noProof/>
                </w:rPr>
              </w:pPr>
              <w:r>
                <w:rPr>
                  <w:noProof/>
                </w:rPr>
                <w:t xml:space="preserve">Barnes, S. (2019, July 30). </w:t>
              </w:r>
              <w:r>
                <w:rPr>
                  <w:i/>
                  <w:iCs/>
                  <w:noProof/>
                </w:rPr>
                <w:t>Attributes of a successful entrepreneur.</w:t>
              </w:r>
              <w:r>
                <w:rPr>
                  <w:noProof/>
                </w:rPr>
                <w:t xml:space="preserve"> Retrieved from https://www.theceomagazine.com/: https://www.theceomagazine.com/business/start-ups-entrepreneurs/attributes-of-a-successful-entrepreneur/</w:t>
              </w:r>
            </w:p>
            <w:p w14:paraId="49329D49" w14:textId="77777777" w:rsidR="002A36A2" w:rsidRDefault="002A36A2" w:rsidP="002A36A2">
              <w:pPr>
                <w:pStyle w:val="Bibliography"/>
                <w:ind w:left="720" w:hanging="720"/>
                <w:rPr>
                  <w:noProof/>
                </w:rPr>
              </w:pPr>
              <w:r>
                <w:rPr>
                  <w:noProof/>
                </w:rPr>
                <w:t xml:space="preserve">BBC.CO.UK. (2021). </w:t>
              </w:r>
              <w:r>
                <w:rPr>
                  <w:i/>
                  <w:iCs/>
                  <w:noProof/>
                </w:rPr>
                <w:t>Bill and Melinda Gates Foundation: What is it and what does it do?</w:t>
              </w:r>
              <w:r>
                <w:rPr>
                  <w:noProof/>
                </w:rPr>
                <w:t xml:space="preserve"> US &amp; Canada: BBC News.</w:t>
              </w:r>
            </w:p>
            <w:p w14:paraId="35C8C6FF" w14:textId="77777777" w:rsidR="002A36A2" w:rsidRDefault="002A36A2" w:rsidP="002A36A2">
              <w:pPr>
                <w:pStyle w:val="Bibliography"/>
                <w:ind w:left="720" w:hanging="720"/>
                <w:rPr>
                  <w:noProof/>
                </w:rPr>
              </w:pPr>
              <w:r>
                <w:rPr>
                  <w:noProof/>
                </w:rPr>
                <w:t xml:space="preserve">Brainkart. (2021). Chapter 23 : Entrepreneurship Development : Elements of Entrepreneurship : Entrepreneur, Intrapreneur and Manager - a Comparison. </w:t>
              </w:r>
              <w:r>
                <w:rPr>
                  <w:i/>
                  <w:iCs/>
                  <w:noProof/>
                </w:rPr>
                <w:t>BrainKart</w:t>
              </w:r>
              <w:r>
                <w:rPr>
                  <w:noProof/>
                </w:rPr>
                <w:t>, 1.</w:t>
              </w:r>
            </w:p>
            <w:p w14:paraId="7286F76E" w14:textId="77777777" w:rsidR="002A36A2" w:rsidRDefault="002A36A2" w:rsidP="002A36A2">
              <w:pPr>
                <w:pStyle w:val="Bibliography"/>
                <w:ind w:left="720" w:hanging="720"/>
                <w:rPr>
                  <w:noProof/>
                </w:rPr>
              </w:pPr>
              <w:r>
                <w:rPr>
                  <w:noProof/>
                </w:rPr>
                <w:t xml:space="preserve">Burns, P. (1996). </w:t>
              </w:r>
              <w:r>
                <w:rPr>
                  <w:i/>
                  <w:iCs/>
                  <w:noProof/>
                </w:rPr>
                <w:t>Small Business and Entrepreneurship.</w:t>
              </w:r>
              <w:r>
                <w:rPr>
                  <w:noProof/>
                </w:rPr>
                <w:t xml:space="preserve"> Melbourne: Macmillan.</w:t>
              </w:r>
            </w:p>
            <w:p w14:paraId="3ECF2C26" w14:textId="77777777" w:rsidR="002A36A2" w:rsidRDefault="002A36A2" w:rsidP="002A36A2">
              <w:pPr>
                <w:pStyle w:val="Bibliography"/>
                <w:ind w:left="720" w:hanging="720"/>
                <w:rPr>
                  <w:noProof/>
                </w:rPr>
              </w:pPr>
              <w:r>
                <w:rPr>
                  <w:noProof/>
                </w:rPr>
                <w:t xml:space="preserve">Deeb, G. (2014). The 4 Types Of Entrepreneurs -- Which Are You? </w:t>
              </w:r>
              <w:r>
                <w:rPr>
                  <w:i/>
                  <w:iCs/>
                  <w:noProof/>
                </w:rPr>
                <w:t>Forbes</w:t>
              </w:r>
              <w:r>
                <w:rPr>
                  <w:noProof/>
                </w:rPr>
                <w:t>, 4.</w:t>
              </w:r>
            </w:p>
            <w:p w14:paraId="2CDD8AF1" w14:textId="77777777" w:rsidR="002A36A2" w:rsidRDefault="002A36A2" w:rsidP="002A36A2">
              <w:pPr>
                <w:pStyle w:val="Bibliography"/>
                <w:ind w:left="720" w:hanging="720"/>
                <w:rPr>
                  <w:noProof/>
                </w:rPr>
              </w:pPr>
              <w:r>
                <w:rPr>
                  <w:noProof/>
                </w:rPr>
                <w:t xml:space="preserve">gatesfoundation. (2020, November 24). </w:t>
              </w:r>
              <w:r>
                <w:rPr>
                  <w:i/>
                  <w:iCs/>
                  <w:noProof/>
                </w:rPr>
                <w:t>foundation-fact-sheet</w:t>
              </w:r>
              <w:r>
                <w:rPr>
                  <w:noProof/>
                </w:rPr>
                <w:t>. Retrieved from https://www.gatesfoundation.org: https://www.gatesfoundation.org/about/foundation-fact-sheet</w:t>
              </w:r>
            </w:p>
            <w:p w14:paraId="4A2810EC" w14:textId="77777777" w:rsidR="002A36A2" w:rsidRDefault="002A36A2" w:rsidP="002A36A2">
              <w:pPr>
                <w:pStyle w:val="Bibliography"/>
                <w:ind w:left="720" w:hanging="720"/>
                <w:rPr>
                  <w:noProof/>
                </w:rPr>
              </w:pPr>
              <w:r>
                <w:rPr>
                  <w:noProof/>
                </w:rPr>
                <w:t xml:space="preserve">Gorgievski, M. J. (2011). Small business owners' success criteria, a values approach to personal differences. . </w:t>
              </w:r>
              <w:r>
                <w:rPr>
                  <w:i/>
                  <w:iCs/>
                  <w:noProof/>
                </w:rPr>
                <w:t>Journal of Small Business Management</w:t>
              </w:r>
              <w:r>
                <w:rPr>
                  <w:noProof/>
                </w:rPr>
                <w:t>, 201-232.</w:t>
              </w:r>
            </w:p>
            <w:p w14:paraId="7E1E119C" w14:textId="77777777" w:rsidR="002A36A2" w:rsidRDefault="002A36A2" w:rsidP="002A36A2">
              <w:pPr>
                <w:pStyle w:val="Bibliography"/>
                <w:ind w:left="720" w:hanging="720"/>
                <w:rPr>
                  <w:noProof/>
                </w:rPr>
              </w:pPr>
              <w:r>
                <w:rPr>
                  <w:noProof/>
                </w:rPr>
                <w:lastRenderedPageBreak/>
                <w:t xml:space="preserve">Habitatbroward. (2022, April 12). </w:t>
              </w:r>
              <w:r>
                <w:rPr>
                  <w:i/>
                  <w:iCs/>
                  <w:noProof/>
                </w:rPr>
                <w:t>6 Differences Between For-Profit and Nonprofit Organizations</w:t>
              </w:r>
              <w:r>
                <w:rPr>
                  <w:noProof/>
                </w:rPr>
                <w:t>. Retrieved from https://habitatbroward.org: https://habitatbroward.org/blog/differences-between-for-profit-and-nonprofit-organizations/</w:t>
              </w:r>
            </w:p>
            <w:p w14:paraId="629692BE" w14:textId="77777777" w:rsidR="002A36A2" w:rsidRDefault="002A36A2" w:rsidP="002A36A2">
              <w:pPr>
                <w:pStyle w:val="Bibliography"/>
                <w:ind w:left="720" w:hanging="720"/>
                <w:rPr>
                  <w:noProof/>
                </w:rPr>
              </w:pPr>
              <w:r>
                <w:rPr>
                  <w:noProof/>
                </w:rPr>
                <w:t xml:space="preserve">HAYES, A. (2021, November 12). </w:t>
              </w:r>
              <w:r>
                <w:rPr>
                  <w:i/>
                  <w:iCs/>
                  <w:noProof/>
                </w:rPr>
                <w:t>entrepreneur</w:t>
              </w:r>
              <w:r>
                <w:rPr>
                  <w:noProof/>
                </w:rPr>
                <w:t>. Retrieved from www.investopedia.com: https://www.investopedia.com/terms/e/entrepreneur.asp#citation-2</w:t>
              </w:r>
            </w:p>
            <w:p w14:paraId="458873A4" w14:textId="77777777" w:rsidR="002A36A2" w:rsidRDefault="002A36A2" w:rsidP="002A36A2">
              <w:pPr>
                <w:pStyle w:val="Bibliography"/>
                <w:ind w:left="720" w:hanging="720"/>
                <w:rPr>
                  <w:noProof/>
                </w:rPr>
              </w:pPr>
              <w:r>
                <w:rPr>
                  <w:noProof/>
                </w:rPr>
                <w:t xml:space="preserve">Kaushal, B. (2019). Oyo's 8-year-old Journey is a Quintessential Indian Legend in the Book of Business World Stories (Infographic). </w:t>
              </w:r>
              <w:r>
                <w:rPr>
                  <w:i/>
                  <w:iCs/>
                  <w:noProof/>
                </w:rPr>
                <w:t>Entrepreneur Asia Pacific</w:t>
              </w:r>
              <w:r>
                <w:rPr>
                  <w:noProof/>
                </w:rPr>
                <w:t>, 3.</w:t>
              </w:r>
            </w:p>
            <w:p w14:paraId="1EC934A5" w14:textId="77777777" w:rsidR="002A36A2" w:rsidRDefault="002A36A2" w:rsidP="002A36A2">
              <w:pPr>
                <w:pStyle w:val="Bibliography"/>
                <w:ind w:left="720" w:hanging="720"/>
                <w:rPr>
                  <w:noProof/>
                </w:rPr>
              </w:pPr>
              <w:r>
                <w:rPr>
                  <w:noProof/>
                </w:rPr>
                <w:t xml:space="preserve">McClelland, D. (1987). Characteristics of successful entrepreneurs. </w:t>
              </w:r>
              <w:r>
                <w:rPr>
                  <w:i/>
                  <w:iCs/>
                  <w:noProof/>
                </w:rPr>
                <w:t>Journal of Creative Behavior</w:t>
              </w:r>
              <w:r>
                <w:rPr>
                  <w:noProof/>
                </w:rPr>
                <w:t>, 219-233.</w:t>
              </w:r>
            </w:p>
            <w:p w14:paraId="27F55E28" w14:textId="77777777" w:rsidR="002A36A2" w:rsidRDefault="002A36A2" w:rsidP="002A36A2">
              <w:pPr>
                <w:pStyle w:val="Bibliography"/>
                <w:ind w:left="720" w:hanging="720"/>
                <w:rPr>
                  <w:noProof/>
                </w:rPr>
              </w:pPr>
              <w:r>
                <w:rPr>
                  <w:noProof/>
                </w:rPr>
                <w:t xml:space="preserve">Meredith, G. G. (1982). </w:t>
              </w:r>
              <w:r>
                <w:rPr>
                  <w:i/>
                  <w:iCs/>
                  <w:noProof/>
                </w:rPr>
                <w:t>The Practice of Entrepreneurship.</w:t>
              </w:r>
              <w:r>
                <w:rPr>
                  <w:noProof/>
                </w:rPr>
                <w:t xml:space="preserve"> Geneva: International Labour Office.</w:t>
              </w:r>
            </w:p>
            <w:p w14:paraId="0B29F190" w14:textId="77777777" w:rsidR="002A36A2" w:rsidRDefault="002A36A2" w:rsidP="002A36A2">
              <w:pPr>
                <w:pStyle w:val="Bibliography"/>
                <w:ind w:left="720" w:hanging="720"/>
                <w:rPr>
                  <w:noProof/>
                </w:rPr>
              </w:pPr>
              <w:r>
                <w:rPr>
                  <w:noProof/>
                </w:rPr>
                <w:t xml:space="preserve">Misra, S. (2021, February 1). </w:t>
              </w:r>
              <w:r>
                <w:rPr>
                  <w:i/>
                  <w:iCs/>
                  <w:noProof/>
                </w:rPr>
                <w:t>value-creation-and-value-capture</w:t>
              </w:r>
              <w:r>
                <w:rPr>
                  <w:noProof/>
                </w:rPr>
                <w:t>. Retrieved from scv-weinstein.blogspot.com: https://scv-weinstein.blogspot.com/2021/02/value-creation-and-value-capture-by.html</w:t>
              </w:r>
            </w:p>
            <w:p w14:paraId="6324CA4C" w14:textId="77777777" w:rsidR="002A36A2" w:rsidRDefault="002A36A2" w:rsidP="002A36A2">
              <w:pPr>
                <w:pStyle w:val="Bibliography"/>
                <w:ind w:left="720" w:hanging="720"/>
                <w:rPr>
                  <w:noProof/>
                </w:rPr>
              </w:pPr>
              <w:r>
                <w:rPr>
                  <w:noProof/>
                </w:rPr>
                <w:t xml:space="preserve">Parker, B. (2021, September 30). </w:t>
              </w:r>
              <w:r>
                <w:rPr>
                  <w:i/>
                  <w:iCs/>
                  <w:noProof/>
                </w:rPr>
                <w:t>OYO Business Model | How Does Oyo Make Money?</w:t>
              </w:r>
              <w:r>
                <w:rPr>
                  <w:noProof/>
                </w:rPr>
                <w:t xml:space="preserve"> Retrieved from https://bstrategyhub.com: https://bstrategyhub.com/oyo-business-model-how-does-oyo-make-money/</w:t>
              </w:r>
            </w:p>
            <w:p w14:paraId="1571AD2A" w14:textId="77777777" w:rsidR="002A36A2" w:rsidRDefault="002A36A2" w:rsidP="002A36A2">
              <w:pPr>
                <w:pStyle w:val="Bibliography"/>
                <w:ind w:left="720" w:hanging="720"/>
                <w:rPr>
                  <w:noProof/>
                </w:rPr>
              </w:pPr>
              <w:r>
                <w:rPr>
                  <w:noProof/>
                </w:rPr>
                <w:t xml:space="preserve">Priem, R. L. (2007). A Consumer Perspective on Value Creation. </w:t>
              </w:r>
              <w:r>
                <w:rPr>
                  <w:i/>
                  <w:iCs/>
                  <w:noProof/>
                </w:rPr>
                <w:t>The Academy of Management Review</w:t>
              </w:r>
              <w:r>
                <w:rPr>
                  <w:noProof/>
                </w:rPr>
                <w:t>, 219-235.</w:t>
              </w:r>
            </w:p>
            <w:p w14:paraId="450CD8C8" w14:textId="77777777" w:rsidR="002A36A2" w:rsidRDefault="002A36A2" w:rsidP="002A36A2">
              <w:pPr>
                <w:pStyle w:val="Bibliography"/>
                <w:ind w:left="720" w:hanging="720"/>
                <w:rPr>
                  <w:noProof/>
                </w:rPr>
              </w:pPr>
              <w:r>
                <w:rPr>
                  <w:noProof/>
                </w:rPr>
                <w:t xml:space="preserve">Savoiu, G. (2014). Enterprise, Entrepreneur and Entrepreneurship. </w:t>
              </w:r>
              <w:r>
                <w:rPr>
                  <w:i/>
                  <w:iCs/>
                  <w:noProof/>
                </w:rPr>
                <w:t>OPEN ACADEMIC JOURNALS INDEX</w:t>
              </w:r>
              <w:r>
                <w:rPr>
                  <w:noProof/>
                </w:rPr>
                <w:t>, 10.</w:t>
              </w:r>
            </w:p>
            <w:p w14:paraId="18E55729" w14:textId="77777777" w:rsidR="002A36A2" w:rsidRDefault="002A36A2" w:rsidP="002A36A2">
              <w:pPr>
                <w:pStyle w:val="Bibliography"/>
                <w:ind w:left="720" w:hanging="720"/>
                <w:rPr>
                  <w:noProof/>
                </w:rPr>
              </w:pPr>
              <w:r>
                <w:rPr>
                  <w:noProof/>
                </w:rPr>
                <w:t xml:space="preserve">Singh, D. (2021). </w:t>
              </w:r>
              <w:r>
                <w:rPr>
                  <w:i/>
                  <w:iCs/>
                  <w:noProof/>
                </w:rPr>
                <w:t>Riteshagarwal.</w:t>
              </w:r>
              <w:r>
                <w:rPr>
                  <w:noProof/>
                </w:rPr>
                <w:t xml:space="preserve"> online: academia.</w:t>
              </w:r>
            </w:p>
            <w:p w14:paraId="314D85F4" w14:textId="77777777" w:rsidR="002A36A2" w:rsidRDefault="002A36A2" w:rsidP="002A36A2">
              <w:pPr>
                <w:pStyle w:val="Bibliography"/>
                <w:ind w:left="720" w:hanging="720"/>
                <w:rPr>
                  <w:noProof/>
                </w:rPr>
              </w:pPr>
              <w:r>
                <w:rPr>
                  <w:noProof/>
                </w:rPr>
                <w:t xml:space="preserve">startupistanbul. (2015, January 8). </w:t>
              </w:r>
              <w:r>
                <w:rPr>
                  <w:i/>
                  <w:iCs/>
                  <w:noProof/>
                </w:rPr>
                <w:t>Entrepreneurship and the need of strong support system.</w:t>
              </w:r>
              <w:r>
                <w:rPr>
                  <w:noProof/>
                </w:rPr>
                <w:t xml:space="preserve"> Retrieved from https://startupistanbul.com/: https://startupistanbul.com/blog/2015/01/entrepreneurship-and-the-need-of-strong-support-system/</w:t>
              </w:r>
            </w:p>
            <w:p w14:paraId="0618B51D" w14:textId="77777777" w:rsidR="002A36A2" w:rsidRDefault="002A36A2" w:rsidP="002A36A2">
              <w:pPr>
                <w:pStyle w:val="Bibliography"/>
                <w:ind w:left="720" w:hanging="720"/>
                <w:rPr>
                  <w:noProof/>
                </w:rPr>
              </w:pPr>
              <w:r>
                <w:rPr>
                  <w:noProof/>
                </w:rPr>
                <w:t xml:space="preserve">Ute Stephan, M. H.-C. (2015). </w:t>
              </w:r>
              <w:r>
                <w:rPr>
                  <w:i/>
                  <w:iCs/>
                  <w:noProof/>
                </w:rPr>
                <w:t>Understanding motivations for entrepreneurship: a review of recent research evidence.</w:t>
              </w:r>
              <w:r>
                <w:rPr>
                  <w:noProof/>
                </w:rPr>
                <w:t xml:space="preserve"> London: Enterprise Research Centre.</w:t>
              </w:r>
            </w:p>
            <w:p w14:paraId="7CE8DA58" w14:textId="77777777" w:rsidR="002A36A2" w:rsidRDefault="002A36A2" w:rsidP="002A36A2">
              <w:pPr>
                <w:pStyle w:val="Bibliography"/>
                <w:ind w:left="720" w:hanging="720"/>
                <w:rPr>
                  <w:noProof/>
                </w:rPr>
              </w:pPr>
              <w:r>
                <w:rPr>
                  <w:noProof/>
                </w:rPr>
                <w:t xml:space="preserve">Wagner, S. M. (2010). "Creating and appropriating value in collaborative relationships,". </w:t>
              </w:r>
              <w:r>
                <w:rPr>
                  <w:i/>
                  <w:iCs/>
                  <w:noProof/>
                </w:rPr>
                <w:t>Journal of Business Research,</w:t>
              </w:r>
              <w:r>
                <w:rPr>
                  <w:noProof/>
                </w:rPr>
                <w:t>, 840-848.</w:t>
              </w:r>
            </w:p>
            <w:p w14:paraId="5DA3C49F" w14:textId="4BEACF55" w:rsidR="003C785F" w:rsidRDefault="003C785F" w:rsidP="002A36A2">
              <w:r>
                <w:rPr>
                  <w:b/>
                  <w:bCs/>
                  <w:noProof/>
                </w:rPr>
                <w:fldChar w:fldCharType="end"/>
              </w:r>
            </w:p>
          </w:sdtContent>
        </w:sdt>
      </w:sdtContent>
    </w:sdt>
    <w:p w14:paraId="70FF1FAA" w14:textId="6C7A52D7" w:rsidR="003C785F" w:rsidRPr="00F939C3" w:rsidRDefault="003C785F" w:rsidP="003C785F">
      <w:pPr>
        <w:pStyle w:val="Heading1"/>
        <w:rPr>
          <w:lang w:val="en-US"/>
        </w:rPr>
      </w:pPr>
    </w:p>
    <w:p w14:paraId="049CE961" w14:textId="77777777" w:rsidR="002A1A9D" w:rsidRPr="002A1A9D" w:rsidRDefault="002A1A9D" w:rsidP="002A1A9D">
      <w:pPr>
        <w:rPr>
          <w:lang w:val="en-US"/>
        </w:rPr>
      </w:pPr>
    </w:p>
    <w:sectPr w:rsidR="002A1A9D" w:rsidRPr="002A1A9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88B32" w14:textId="77777777" w:rsidR="007F541A" w:rsidRDefault="007F541A" w:rsidP="003C785F">
      <w:pPr>
        <w:spacing w:after="0" w:line="240" w:lineRule="auto"/>
      </w:pPr>
      <w:r>
        <w:separator/>
      </w:r>
    </w:p>
  </w:endnote>
  <w:endnote w:type="continuationSeparator" w:id="0">
    <w:p w14:paraId="6F77B297" w14:textId="77777777" w:rsidR="007F541A" w:rsidRDefault="007F541A" w:rsidP="003C7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2E174" w14:textId="77777777" w:rsidR="007F541A" w:rsidRDefault="007F541A" w:rsidP="003C785F">
      <w:pPr>
        <w:spacing w:after="0" w:line="240" w:lineRule="auto"/>
      </w:pPr>
      <w:r>
        <w:separator/>
      </w:r>
    </w:p>
  </w:footnote>
  <w:footnote w:type="continuationSeparator" w:id="0">
    <w:p w14:paraId="0C1E9EA8" w14:textId="77777777" w:rsidR="007F541A" w:rsidRDefault="007F541A" w:rsidP="003C78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2320828"/>
      <w:docPartObj>
        <w:docPartGallery w:val="Page Numbers (Top of Page)"/>
        <w:docPartUnique/>
      </w:docPartObj>
    </w:sdtPr>
    <w:sdtEndPr>
      <w:rPr>
        <w:noProof/>
      </w:rPr>
    </w:sdtEndPr>
    <w:sdtContent>
      <w:p w14:paraId="1D3177A6" w14:textId="303D77F0" w:rsidR="003C785F" w:rsidRDefault="003C785F">
        <w:pPr>
          <w:pStyle w:val="Header"/>
        </w:pPr>
        <w:r>
          <w:fldChar w:fldCharType="begin"/>
        </w:r>
        <w:r>
          <w:instrText xml:space="preserve"> PAGE   \* MERGEFORMAT </w:instrText>
        </w:r>
        <w:r>
          <w:fldChar w:fldCharType="separate"/>
        </w:r>
        <w:r>
          <w:rPr>
            <w:noProof/>
          </w:rPr>
          <w:t>2</w:t>
        </w:r>
        <w:r>
          <w:rPr>
            <w:noProof/>
          </w:rPr>
          <w:fldChar w:fldCharType="end"/>
        </w:r>
      </w:p>
    </w:sdtContent>
  </w:sdt>
  <w:p w14:paraId="51C2B0D6" w14:textId="77777777" w:rsidR="003C785F" w:rsidRDefault="003C78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22F71"/>
    <w:multiLevelType w:val="hybridMultilevel"/>
    <w:tmpl w:val="9E34A1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60D69EB"/>
    <w:multiLevelType w:val="hybridMultilevel"/>
    <w:tmpl w:val="5616269C"/>
    <w:lvl w:ilvl="0" w:tplc="7A244CD0">
      <w:start w:val="1"/>
      <w:numFmt w:val="bullet"/>
      <w:lvlText w:val=""/>
      <w:lvlJc w:val="left"/>
      <w:pPr>
        <w:tabs>
          <w:tab w:val="num" w:pos="720"/>
        </w:tabs>
        <w:ind w:left="720" w:hanging="360"/>
      </w:pPr>
      <w:rPr>
        <w:rFonts w:ascii="Wingdings" w:hAnsi="Wingdings" w:hint="default"/>
      </w:rPr>
    </w:lvl>
    <w:lvl w:ilvl="1" w:tplc="2CCAC5A8" w:tentative="1">
      <w:start w:val="1"/>
      <w:numFmt w:val="bullet"/>
      <w:lvlText w:val=""/>
      <w:lvlJc w:val="left"/>
      <w:pPr>
        <w:tabs>
          <w:tab w:val="num" w:pos="1440"/>
        </w:tabs>
        <w:ind w:left="1440" w:hanging="360"/>
      </w:pPr>
      <w:rPr>
        <w:rFonts w:ascii="Wingdings" w:hAnsi="Wingdings" w:hint="default"/>
      </w:rPr>
    </w:lvl>
    <w:lvl w:ilvl="2" w:tplc="4C663D26" w:tentative="1">
      <w:start w:val="1"/>
      <w:numFmt w:val="bullet"/>
      <w:lvlText w:val=""/>
      <w:lvlJc w:val="left"/>
      <w:pPr>
        <w:tabs>
          <w:tab w:val="num" w:pos="2160"/>
        </w:tabs>
        <w:ind w:left="2160" w:hanging="360"/>
      </w:pPr>
      <w:rPr>
        <w:rFonts w:ascii="Wingdings" w:hAnsi="Wingdings" w:hint="default"/>
      </w:rPr>
    </w:lvl>
    <w:lvl w:ilvl="3" w:tplc="4E826AC8" w:tentative="1">
      <w:start w:val="1"/>
      <w:numFmt w:val="bullet"/>
      <w:lvlText w:val=""/>
      <w:lvlJc w:val="left"/>
      <w:pPr>
        <w:tabs>
          <w:tab w:val="num" w:pos="2880"/>
        </w:tabs>
        <w:ind w:left="2880" w:hanging="360"/>
      </w:pPr>
      <w:rPr>
        <w:rFonts w:ascii="Wingdings" w:hAnsi="Wingdings" w:hint="default"/>
      </w:rPr>
    </w:lvl>
    <w:lvl w:ilvl="4" w:tplc="F5FC81AC" w:tentative="1">
      <w:start w:val="1"/>
      <w:numFmt w:val="bullet"/>
      <w:lvlText w:val=""/>
      <w:lvlJc w:val="left"/>
      <w:pPr>
        <w:tabs>
          <w:tab w:val="num" w:pos="3600"/>
        </w:tabs>
        <w:ind w:left="3600" w:hanging="360"/>
      </w:pPr>
      <w:rPr>
        <w:rFonts w:ascii="Wingdings" w:hAnsi="Wingdings" w:hint="default"/>
      </w:rPr>
    </w:lvl>
    <w:lvl w:ilvl="5" w:tplc="3BDA6F00" w:tentative="1">
      <w:start w:val="1"/>
      <w:numFmt w:val="bullet"/>
      <w:lvlText w:val=""/>
      <w:lvlJc w:val="left"/>
      <w:pPr>
        <w:tabs>
          <w:tab w:val="num" w:pos="4320"/>
        </w:tabs>
        <w:ind w:left="4320" w:hanging="360"/>
      </w:pPr>
      <w:rPr>
        <w:rFonts w:ascii="Wingdings" w:hAnsi="Wingdings" w:hint="default"/>
      </w:rPr>
    </w:lvl>
    <w:lvl w:ilvl="6" w:tplc="CA8A9AF0" w:tentative="1">
      <w:start w:val="1"/>
      <w:numFmt w:val="bullet"/>
      <w:lvlText w:val=""/>
      <w:lvlJc w:val="left"/>
      <w:pPr>
        <w:tabs>
          <w:tab w:val="num" w:pos="5040"/>
        </w:tabs>
        <w:ind w:left="5040" w:hanging="360"/>
      </w:pPr>
      <w:rPr>
        <w:rFonts w:ascii="Wingdings" w:hAnsi="Wingdings" w:hint="default"/>
      </w:rPr>
    </w:lvl>
    <w:lvl w:ilvl="7" w:tplc="6D966ED2" w:tentative="1">
      <w:start w:val="1"/>
      <w:numFmt w:val="bullet"/>
      <w:lvlText w:val=""/>
      <w:lvlJc w:val="left"/>
      <w:pPr>
        <w:tabs>
          <w:tab w:val="num" w:pos="5760"/>
        </w:tabs>
        <w:ind w:left="5760" w:hanging="360"/>
      </w:pPr>
      <w:rPr>
        <w:rFonts w:ascii="Wingdings" w:hAnsi="Wingdings" w:hint="default"/>
      </w:rPr>
    </w:lvl>
    <w:lvl w:ilvl="8" w:tplc="E59E801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1D4350"/>
    <w:multiLevelType w:val="hybridMultilevel"/>
    <w:tmpl w:val="2BCA6B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D9E46A6"/>
    <w:multiLevelType w:val="hybridMultilevel"/>
    <w:tmpl w:val="49C22F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47B156A"/>
    <w:multiLevelType w:val="hybridMultilevel"/>
    <w:tmpl w:val="8B7225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6D83A71"/>
    <w:multiLevelType w:val="hybridMultilevel"/>
    <w:tmpl w:val="73004B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99A75EE"/>
    <w:multiLevelType w:val="hybridMultilevel"/>
    <w:tmpl w:val="ECA418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A8D51A9"/>
    <w:multiLevelType w:val="hybridMultilevel"/>
    <w:tmpl w:val="305C8F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0A929C8"/>
    <w:multiLevelType w:val="hybridMultilevel"/>
    <w:tmpl w:val="1E7836F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07A05E4"/>
    <w:multiLevelType w:val="hybridMultilevel"/>
    <w:tmpl w:val="5DD298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1CA5A1C"/>
    <w:multiLevelType w:val="hybridMultilevel"/>
    <w:tmpl w:val="425C38C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CB06A47"/>
    <w:multiLevelType w:val="hybridMultilevel"/>
    <w:tmpl w:val="E1EE07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C0A6E2F"/>
    <w:multiLevelType w:val="hybridMultilevel"/>
    <w:tmpl w:val="A568EF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F721DC8"/>
    <w:multiLevelType w:val="hybridMultilevel"/>
    <w:tmpl w:val="FEAA5AAC"/>
    <w:lvl w:ilvl="0" w:tplc="40090001">
      <w:start w:val="1"/>
      <w:numFmt w:val="bullet"/>
      <w:lvlText w:val=""/>
      <w:lvlJc w:val="left"/>
      <w:pPr>
        <w:ind w:left="720" w:hanging="360"/>
      </w:pPr>
      <w:rPr>
        <w:rFonts w:ascii="Symbol" w:hAnsi="Symbol" w:hint="default"/>
      </w:rPr>
    </w:lvl>
    <w:lvl w:ilvl="1" w:tplc="0AD4DA10">
      <w:numFmt w:val="bullet"/>
      <w:lvlText w:val="•"/>
      <w:lvlJc w:val="left"/>
      <w:pPr>
        <w:ind w:left="1440" w:hanging="360"/>
      </w:pPr>
      <w:rPr>
        <w:rFonts w:ascii="Calibri" w:eastAsiaTheme="minorHAnsi" w:hAnsi="Calibri" w:cs="Calibri"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34408997">
    <w:abstractNumId w:val="1"/>
  </w:num>
  <w:num w:numId="2" w16cid:durableId="1462066095">
    <w:abstractNumId w:val="13"/>
  </w:num>
  <w:num w:numId="3" w16cid:durableId="1692101717">
    <w:abstractNumId w:val="7"/>
  </w:num>
  <w:num w:numId="4" w16cid:durableId="735973647">
    <w:abstractNumId w:val="3"/>
  </w:num>
  <w:num w:numId="5" w16cid:durableId="1734813230">
    <w:abstractNumId w:val="9"/>
  </w:num>
  <w:num w:numId="6" w16cid:durableId="1723600662">
    <w:abstractNumId w:val="11"/>
  </w:num>
  <w:num w:numId="7" w16cid:durableId="507140258">
    <w:abstractNumId w:val="12"/>
  </w:num>
  <w:num w:numId="8" w16cid:durableId="610430137">
    <w:abstractNumId w:val="6"/>
  </w:num>
  <w:num w:numId="9" w16cid:durableId="961961800">
    <w:abstractNumId w:val="0"/>
  </w:num>
  <w:num w:numId="10" w16cid:durableId="558133793">
    <w:abstractNumId w:val="2"/>
  </w:num>
  <w:num w:numId="11" w16cid:durableId="1505394113">
    <w:abstractNumId w:val="4"/>
  </w:num>
  <w:num w:numId="12" w16cid:durableId="425922002">
    <w:abstractNumId w:val="8"/>
  </w:num>
  <w:num w:numId="13" w16cid:durableId="1879200715">
    <w:abstractNumId w:val="10"/>
  </w:num>
  <w:num w:numId="14" w16cid:durableId="2820747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ABD"/>
    <w:rsid w:val="00016636"/>
    <w:rsid w:val="00022B9D"/>
    <w:rsid w:val="00033CB4"/>
    <w:rsid w:val="00040B26"/>
    <w:rsid w:val="00042AE9"/>
    <w:rsid w:val="00055529"/>
    <w:rsid w:val="00076CA9"/>
    <w:rsid w:val="0008275B"/>
    <w:rsid w:val="000B329B"/>
    <w:rsid w:val="000E16DA"/>
    <w:rsid w:val="00163535"/>
    <w:rsid w:val="001848C5"/>
    <w:rsid w:val="00193690"/>
    <w:rsid w:val="001D0817"/>
    <w:rsid w:val="001D6E8B"/>
    <w:rsid w:val="001E22FC"/>
    <w:rsid w:val="002041C3"/>
    <w:rsid w:val="00224C5B"/>
    <w:rsid w:val="00227B6E"/>
    <w:rsid w:val="002A1A9D"/>
    <w:rsid w:val="002A36A2"/>
    <w:rsid w:val="002A488D"/>
    <w:rsid w:val="002B6738"/>
    <w:rsid w:val="002D2E22"/>
    <w:rsid w:val="002E6A9B"/>
    <w:rsid w:val="002F17CF"/>
    <w:rsid w:val="003120EC"/>
    <w:rsid w:val="003205BD"/>
    <w:rsid w:val="003315D2"/>
    <w:rsid w:val="0033703B"/>
    <w:rsid w:val="0034196E"/>
    <w:rsid w:val="00367ECC"/>
    <w:rsid w:val="00376A6D"/>
    <w:rsid w:val="003C785F"/>
    <w:rsid w:val="003E6E2F"/>
    <w:rsid w:val="003F10B4"/>
    <w:rsid w:val="00402ECC"/>
    <w:rsid w:val="00426AA6"/>
    <w:rsid w:val="00431870"/>
    <w:rsid w:val="00436795"/>
    <w:rsid w:val="004475FA"/>
    <w:rsid w:val="00463F63"/>
    <w:rsid w:val="004A3A65"/>
    <w:rsid w:val="004B69BD"/>
    <w:rsid w:val="004F33E9"/>
    <w:rsid w:val="00511B0D"/>
    <w:rsid w:val="00541A28"/>
    <w:rsid w:val="00555B1A"/>
    <w:rsid w:val="0057593C"/>
    <w:rsid w:val="00576028"/>
    <w:rsid w:val="00585E5D"/>
    <w:rsid w:val="005A0941"/>
    <w:rsid w:val="005A1383"/>
    <w:rsid w:val="005A32BF"/>
    <w:rsid w:val="005B3D2D"/>
    <w:rsid w:val="005B6C5C"/>
    <w:rsid w:val="00600E4E"/>
    <w:rsid w:val="006415CA"/>
    <w:rsid w:val="00653F0A"/>
    <w:rsid w:val="0068337C"/>
    <w:rsid w:val="006908F5"/>
    <w:rsid w:val="0069799B"/>
    <w:rsid w:val="006A234F"/>
    <w:rsid w:val="006C0D77"/>
    <w:rsid w:val="006E5AE4"/>
    <w:rsid w:val="006F4D3A"/>
    <w:rsid w:val="00703FE8"/>
    <w:rsid w:val="007054B8"/>
    <w:rsid w:val="00707910"/>
    <w:rsid w:val="00712F79"/>
    <w:rsid w:val="00730425"/>
    <w:rsid w:val="00745ABD"/>
    <w:rsid w:val="00746DA8"/>
    <w:rsid w:val="007515E5"/>
    <w:rsid w:val="00764F40"/>
    <w:rsid w:val="007666AB"/>
    <w:rsid w:val="00775CAD"/>
    <w:rsid w:val="007A7680"/>
    <w:rsid w:val="007C78F7"/>
    <w:rsid w:val="007D33AE"/>
    <w:rsid w:val="007F541A"/>
    <w:rsid w:val="00810272"/>
    <w:rsid w:val="00817225"/>
    <w:rsid w:val="00842F91"/>
    <w:rsid w:val="0084740D"/>
    <w:rsid w:val="00854F2E"/>
    <w:rsid w:val="00890E83"/>
    <w:rsid w:val="0089676F"/>
    <w:rsid w:val="008B3413"/>
    <w:rsid w:val="008B418A"/>
    <w:rsid w:val="008C3A9F"/>
    <w:rsid w:val="008D149B"/>
    <w:rsid w:val="00904653"/>
    <w:rsid w:val="00906F5C"/>
    <w:rsid w:val="00911173"/>
    <w:rsid w:val="00945508"/>
    <w:rsid w:val="0099390B"/>
    <w:rsid w:val="009A4AD2"/>
    <w:rsid w:val="009B0D0E"/>
    <w:rsid w:val="009C19E4"/>
    <w:rsid w:val="009D5B22"/>
    <w:rsid w:val="00A026AE"/>
    <w:rsid w:val="00A0796F"/>
    <w:rsid w:val="00A1057E"/>
    <w:rsid w:val="00A30AFD"/>
    <w:rsid w:val="00A57117"/>
    <w:rsid w:val="00A71074"/>
    <w:rsid w:val="00A73A4D"/>
    <w:rsid w:val="00A8252A"/>
    <w:rsid w:val="00A8608B"/>
    <w:rsid w:val="00AA1172"/>
    <w:rsid w:val="00AA1A15"/>
    <w:rsid w:val="00AA59F9"/>
    <w:rsid w:val="00AA75EC"/>
    <w:rsid w:val="00AC4660"/>
    <w:rsid w:val="00AC76E0"/>
    <w:rsid w:val="00AD3EF5"/>
    <w:rsid w:val="00AE1272"/>
    <w:rsid w:val="00AF6B4E"/>
    <w:rsid w:val="00AF6FA3"/>
    <w:rsid w:val="00B0441A"/>
    <w:rsid w:val="00B16A01"/>
    <w:rsid w:val="00B21C9E"/>
    <w:rsid w:val="00B35CAA"/>
    <w:rsid w:val="00B36431"/>
    <w:rsid w:val="00B40516"/>
    <w:rsid w:val="00B64928"/>
    <w:rsid w:val="00B6741E"/>
    <w:rsid w:val="00B74EF6"/>
    <w:rsid w:val="00B95A41"/>
    <w:rsid w:val="00BA6FF7"/>
    <w:rsid w:val="00BB110D"/>
    <w:rsid w:val="00BC1C63"/>
    <w:rsid w:val="00BD2FDB"/>
    <w:rsid w:val="00C03506"/>
    <w:rsid w:val="00C15C50"/>
    <w:rsid w:val="00C261B5"/>
    <w:rsid w:val="00C3779D"/>
    <w:rsid w:val="00C7254B"/>
    <w:rsid w:val="00C9338C"/>
    <w:rsid w:val="00CF1225"/>
    <w:rsid w:val="00D020DF"/>
    <w:rsid w:val="00D343E8"/>
    <w:rsid w:val="00D364DB"/>
    <w:rsid w:val="00D42F02"/>
    <w:rsid w:val="00D43206"/>
    <w:rsid w:val="00D65903"/>
    <w:rsid w:val="00DA3A36"/>
    <w:rsid w:val="00DA713F"/>
    <w:rsid w:val="00DC4E36"/>
    <w:rsid w:val="00DC5A43"/>
    <w:rsid w:val="00DD34DE"/>
    <w:rsid w:val="00DE715A"/>
    <w:rsid w:val="00DF4294"/>
    <w:rsid w:val="00DF5721"/>
    <w:rsid w:val="00E0653A"/>
    <w:rsid w:val="00E15937"/>
    <w:rsid w:val="00E240D9"/>
    <w:rsid w:val="00E27F9C"/>
    <w:rsid w:val="00E5257C"/>
    <w:rsid w:val="00E60D49"/>
    <w:rsid w:val="00E75D24"/>
    <w:rsid w:val="00ED0A74"/>
    <w:rsid w:val="00EE3B4E"/>
    <w:rsid w:val="00EE3D76"/>
    <w:rsid w:val="00EE5912"/>
    <w:rsid w:val="00EE7174"/>
    <w:rsid w:val="00EF14BB"/>
    <w:rsid w:val="00EF6FFA"/>
    <w:rsid w:val="00F12D18"/>
    <w:rsid w:val="00F70F4E"/>
    <w:rsid w:val="00F715AA"/>
    <w:rsid w:val="00F7668F"/>
    <w:rsid w:val="00F8386E"/>
    <w:rsid w:val="00F84AF7"/>
    <w:rsid w:val="00F939C3"/>
    <w:rsid w:val="00FC1511"/>
    <w:rsid w:val="00FE60F0"/>
    <w:rsid w:val="00FF0D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86056"/>
  <w15:chartTrackingRefBased/>
  <w15:docId w15:val="{499330B5-6A13-4A95-BFEA-0B121A293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6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59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71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A4A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6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59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E717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A4AD2"/>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AA1A15"/>
    <w:pPr>
      <w:ind w:left="720"/>
      <w:contextualSpacing/>
    </w:pPr>
  </w:style>
  <w:style w:type="paragraph" w:styleId="NoSpacing">
    <w:name w:val="No Spacing"/>
    <w:uiPriority w:val="1"/>
    <w:qFormat/>
    <w:rsid w:val="008C3A9F"/>
    <w:pPr>
      <w:spacing w:after="0" w:line="240" w:lineRule="auto"/>
    </w:pPr>
  </w:style>
  <w:style w:type="paragraph" w:styleId="Header">
    <w:name w:val="header"/>
    <w:basedOn w:val="Normal"/>
    <w:link w:val="HeaderChar"/>
    <w:uiPriority w:val="99"/>
    <w:unhideWhenUsed/>
    <w:rsid w:val="003C78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85F"/>
  </w:style>
  <w:style w:type="paragraph" w:styleId="Footer">
    <w:name w:val="footer"/>
    <w:basedOn w:val="Normal"/>
    <w:link w:val="FooterChar"/>
    <w:uiPriority w:val="99"/>
    <w:unhideWhenUsed/>
    <w:rsid w:val="003C78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85F"/>
  </w:style>
  <w:style w:type="paragraph" w:styleId="TOCHeading">
    <w:name w:val="TOC Heading"/>
    <w:basedOn w:val="Heading1"/>
    <w:next w:val="Normal"/>
    <w:uiPriority w:val="39"/>
    <w:unhideWhenUsed/>
    <w:qFormat/>
    <w:rsid w:val="003C785F"/>
    <w:pPr>
      <w:outlineLvl w:val="9"/>
    </w:pPr>
    <w:rPr>
      <w:lang w:val="en-US"/>
    </w:rPr>
  </w:style>
  <w:style w:type="paragraph" w:styleId="TOC1">
    <w:name w:val="toc 1"/>
    <w:basedOn w:val="Normal"/>
    <w:next w:val="Normal"/>
    <w:autoRedefine/>
    <w:uiPriority w:val="39"/>
    <w:unhideWhenUsed/>
    <w:rsid w:val="003C785F"/>
    <w:pPr>
      <w:spacing w:after="100"/>
    </w:pPr>
  </w:style>
  <w:style w:type="paragraph" w:styleId="TOC2">
    <w:name w:val="toc 2"/>
    <w:basedOn w:val="Normal"/>
    <w:next w:val="Normal"/>
    <w:autoRedefine/>
    <w:uiPriority w:val="39"/>
    <w:unhideWhenUsed/>
    <w:rsid w:val="003C785F"/>
    <w:pPr>
      <w:spacing w:after="100"/>
      <w:ind w:left="220"/>
    </w:pPr>
  </w:style>
  <w:style w:type="paragraph" w:styleId="TOC3">
    <w:name w:val="toc 3"/>
    <w:basedOn w:val="Normal"/>
    <w:next w:val="Normal"/>
    <w:autoRedefine/>
    <w:uiPriority w:val="39"/>
    <w:unhideWhenUsed/>
    <w:rsid w:val="003C785F"/>
    <w:pPr>
      <w:spacing w:after="100"/>
      <w:ind w:left="440"/>
    </w:pPr>
  </w:style>
  <w:style w:type="character" w:styleId="Hyperlink">
    <w:name w:val="Hyperlink"/>
    <w:basedOn w:val="DefaultParagraphFont"/>
    <w:uiPriority w:val="99"/>
    <w:unhideWhenUsed/>
    <w:rsid w:val="003C785F"/>
    <w:rPr>
      <w:color w:val="0563C1" w:themeColor="hyperlink"/>
      <w:u w:val="single"/>
    </w:rPr>
  </w:style>
  <w:style w:type="paragraph" w:styleId="Bibliography">
    <w:name w:val="Bibliography"/>
    <w:basedOn w:val="Normal"/>
    <w:next w:val="Normal"/>
    <w:uiPriority w:val="37"/>
    <w:unhideWhenUsed/>
    <w:rsid w:val="003C7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1668">
      <w:bodyDiv w:val="1"/>
      <w:marLeft w:val="0"/>
      <w:marRight w:val="0"/>
      <w:marTop w:val="0"/>
      <w:marBottom w:val="0"/>
      <w:divBdr>
        <w:top w:val="none" w:sz="0" w:space="0" w:color="auto"/>
        <w:left w:val="none" w:sz="0" w:space="0" w:color="auto"/>
        <w:bottom w:val="none" w:sz="0" w:space="0" w:color="auto"/>
        <w:right w:val="none" w:sz="0" w:space="0" w:color="auto"/>
      </w:divBdr>
    </w:div>
    <w:div w:id="58672748">
      <w:bodyDiv w:val="1"/>
      <w:marLeft w:val="0"/>
      <w:marRight w:val="0"/>
      <w:marTop w:val="0"/>
      <w:marBottom w:val="0"/>
      <w:divBdr>
        <w:top w:val="none" w:sz="0" w:space="0" w:color="auto"/>
        <w:left w:val="none" w:sz="0" w:space="0" w:color="auto"/>
        <w:bottom w:val="none" w:sz="0" w:space="0" w:color="auto"/>
        <w:right w:val="none" w:sz="0" w:space="0" w:color="auto"/>
      </w:divBdr>
    </w:div>
    <w:div w:id="88357610">
      <w:bodyDiv w:val="1"/>
      <w:marLeft w:val="0"/>
      <w:marRight w:val="0"/>
      <w:marTop w:val="0"/>
      <w:marBottom w:val="0"/>
      <w:divBdr>
        <w:top w:val="none" w:sz="0" w:space="0" w:color="auto"/>
        <w:left w:val="none" w:sz="0" w:space="0" w:color="auto"/>
        <w:bottom w:val="none" w:sz="0" w:space="0" w:color="auto"/>
        <w:right w:val="none" w:sz="0" w:space="0" w:color="auto"/>
      </w:divBdr>
    </w:div>
    <w:div w:id="88474990">
      <w:bodyDiv w:val="1"/>
      <w:marLeft w:val="0"/>
      <w:marRight w:val="0"/>
      <w:marTop w:val="0"/>
      <w:marBottom w:val="0"/>
      <w:divBdr>
        <w:top w:val="none" w:sz="0" w:space="0" w:color="auto"/>
        <w:left w:val="none" w:sz="0" w:space="0" w:color="auto"/>
        <w:bottom w:val="none" w:sz="0" w:space="0" w:color="auto"/>
        <w:right w:val="none" w:sz="0" w:space="0" w:color="auto"/>
      </w:divBdr>
    </w:div>
    <w:div w:id="137041998">
      <w:bodyDiv w:val="1"/>
      <w:marLeft w:val="0"/>
      <w:marRight w:val="0"/>
      <w:marTop w:val="0"/>
      <w:marBottom w:val="0"/>
      <w:divBdr>
        <w:top w:val="none" w:sz="0" w:space="0" w:color="auto"/>
        <w:left w:val="none" w:sz="0" w:space="0" w:color="auto"/>
        <w:bottom w:val="none" w:sz="0" w:space="0" w:color="auto"/>
        <w:right w:val="none" w:sz="0" w:space="0" w:color="auto"/>
      </w:divBdr>
    </w:div>
    <w:div w:id="164588490">
      <w:bodyDiv w:val="1"/>
      <w:marLeft w:val="0"/>
      <w:marRight w:val="0"/>
      <w:marTop w:val="0"/>
      <w:marBottom w:val="0"/>
      <w:divBdr>
        <w:top w:val="none" w:sz="0" w:space="0" w:color="auto"/>
        <w:left w:val="none" w:sz="0" w:space="0" w:color="auto"/>
        <w:bottom w:val="none" w:sz="0" w:space="0" w:color="auto"/>
        <w:right w:val="none" w:sz="0" w:space="0" w:color="auto"/>
      </w:divBdr>
    </w:div>
    <w:div w:id="185952460">
      <w:bodyDiv w:val="1"/>
      <w:marLeft w:val="0"/>
      <w:marRight w:val="0"/>
      <w:marTop w:val="0"/>
      <w:marBottom w:val="0"/>
      <w:divBdr>
        <w:top w:val="none" w:sz="0" w:space="0" w:color="auto"/>
        <w:left w:val="none" w:sz="0" w:space="0" w:color="auto"/>
        <w:bottom w:val="none" w:sz="0" w:space="0" w:color="auto"/>
        <w:right w:val="none" w:sz="0" w:space="0" w:color="auto"/>
      </w:divBdr>
    </w:div>
    <w:div w:id="201140516">
      <w:bodyDiv w:val="1"/>
      <w:marLeft w:val="0"/>
      <w:marRight w:val="0"/>
      <w:marTop w:val="0"/>
      <w:marBottom w:val="0"/>
      <w:divBdr>
        <w:top w:val="none" w:sz="0" w:space="0" w:color="auto"/>
        <w:left w:val="none" w:sz="0" w:space="0" w:color="auto"/>
        <w:bottom w:val="none" w:sz="0" w:space="0" w:color="auto"/>
        <w:right w:val="none" w:sz="0" w:space="0" w:color="auto"/>
      </w:divBdr>
    </w:div>
    <w:div w:id="290325422">
      <w:bodyDiv w:val="1"/>
      <w:marLeft w:val="0"/>
      <w:marRight w:val="0"/>
      <w:marTop w:val="0"/>
      <w:marBottom w:val="0"/>
      <w:divBdr>
        <w:top w:val="none" w:sz="0" w:space="0" w:color="auto"/>
        <w:left w:val="none" w:sz="0" w:space="0" w:color="auto"/>
        <w:bottom w:val="none" w:sz="0" w:space="0" w:color="auto"/>
        <w:right w:val="none" w:sz="0" w:space="0" w:color="auto"/>
      </w:divBdr>
    </w:div>
    <w:div w:id="310715722">
      <w:bodyDiv w:val="1"/>
      <w:marLeft w:val="0"/>
      <w:marRight w:val="0"/>
      <w:marTop w:val="0"/>
      <w:marBottom w:val="0"/>
      <w:divBdr>
        <w:top w:val="none" w:sz="0" w:space="0" w:color="auto"/>
        <w:left w:val="none" w:sz="0" w:space="0" w:color="auto"/>
        <w:bottom w:val="none" w:sz="0" w:space="0" w:color="auto"/>
        <w:right w:val="none" w:sz="0" w:space="0" w:color="auto"/>
      </w:divBdr>
    </w:div>
    <w:div w:id="344138435">
      <w:bodyDiv w:val="1"/>
      <w:marLeft w:val="0"/>
      <w:marRight w:val="0"/>
      <w:marTop w:val="0"/>
      <w:marBottom w:val="0"/>
      <w:divBdr>
        <w:top w:val="none" w:sz="0" w:space="0" w:color="auto"/>
        <w:left w:val="none" w:sz="0" w:space="0" w:color="auto"/>
        <w:bottom w:val="none" w:sz="0" w:space="0" w:color="auto"/>
        <w:right w:val="none" w:sz="0" w:space="0" w:color="auto"/>
      </w:divBdr>
    </w:div>
    <w:div w:id="362832272">
      <w:bodyDiv w:val="1"/>
      <w:marLeft w:val="0"/>
      <w:marRight w:val="0"/>
      <w:marTop w:val="0"/>
      <w:marBottom w:val="0"/>
      <w:divBdr>
        <w:top w:val="none" w:sz="0" w:space="0" w:color="auto"/>
        <w:left w:val="none" w:sz="0" w:space="0" w:color="auto"/>
        <w:bottom w:val="none" w:sz="0" w:space="0" w:color="auto"/>
        <w:right w:val="none" w:sz="0" w:space="0" w:color="auto"/>
      </w:divBdr>
    </w:div>
    <w:div w:id="366416104">
      <w:bodyDiv w:val="1"/>
      <w:marLeft w:val="0"/>
      <w:marRight w:val="0"/>
      <w:marTop w:val="0"/>
      <w:marBottom w:val="0"/>
      <w:divBdr>
        <w:top w:val="none" w:sz="0" w:space="0" w:color="auto"/>
        <w:left w:val="none" w:sz="0" w:space="0" w:color="auto"/>
        <w:bottom w:val="none" w:sz="0" w:space="0" w:color="auto"/>
        <w:right w:val="none" w:sz="0" w:space="0" w:color="auto"/>
      </w:divBdr>
    </w:div>
    <w:div w:id="415056083">
      <w:bodyDiv w:val="1"/>
      <w:marLeft w:val="0"/>
      <w:marRight w:val="0"/>
      <w:marTop w:val="0"/>
      <w:marBottom w:val="0"/>
      <w:divBdr>
        <w:top w:val="none" w:sz="0" w:space="0" w:color="auto"/>
        <w:left w:val="none" w:sz="0" w:space="0" w:color="auto"/>
        <w:bottom w:val="none" w:sz="0" w:space="0" w:color="auto"/>
        <w:right w:val="none" w:sz="0" w:space="0" w:color="auto"/>
      </w:divBdr>
    </w:div>
    <w:div w:id="424152059">
      <w:bodyDiv w:val="1"/>
      <w:marLeft w:val="0"/>
      <w:marRight w:val="0"/>
      <w:marTop w:val="0"/>
      <w:marBottom w:val="0"/>
      <w:divBdr>
        <w:top w:val="none" w:sz="0" w:space="0" w:color="auto"/>
        <w:left w:val="none" w:sz="0" w:space="0" w:color="auto"/>
        <w:bottom w:val="none" w:sz="0" w:space="0" w:color="auto"/>
        <w:right w:val="none" w:sz="0" w:space="0" w:color="auto"/>
      </w:divBdr>
    </w:div>
    <w:div w:id="449125757">
      <w:bodyDiv w:val="1"/>
      <w:marLeft w:val="0"/>
      <w:marRight w:val="0"/>
      <w:marTop w:val="0"/>
      <w:marBottom w:val="0"/>
      <w:divBdr>
        <w:top w:val="none" w:sz="0" w:space="0" w:color="auto"/>
        <w:left w:val="none" w:sz="0" w:space="0" w:color="auto"/>
        <w:bottom w:val="none" w:sz="0" w:space="0" w:color="auto"/>
        <w:right w:val="none" w:sz="0" w:space="0" w:color="auto"/>
      </w:divBdr>
    </w:div>
    <w:div w:id="449974300">
      <w:bodyDiv w:val="1"/>
      <w:marLeft w:val="0"/>
      <w:marRight w:val="0"/>
      <w:marTop w:val="0"/>
      <w:marBottom w:val="0"/>
      <w:divBdr>
        <w:top w:val="none" w:sz="0" w:space="0" w:color="auto"/>
        <w:left w:val="none" w:sz="0" w:space="0" w:color="auto"/>
        <w:bottom w:val="none" w:sz="0" w:space="0" w:color="auto"/>
        <w:right w:val="none" w:sz="0" w:space="0" w:color="auto"/>
      </w:divBdr>
    </w:div>
    <w:div w:id="478546098">
      <w:bodyDiv w:val="1"/>
      <w:marLeft w:val="0"/>
      <w:marRight w:val="0"/>
      <w:marTop w:val="0"/>
      <w:marBottom w:val="0"/>
      <w:divBdr>
        <w:top w:val="none" w:sz="0" w:space="0" w:color="auto"/>
        <w:left w:val="none" w:sz="0" w:space="0" w:color="auto"/>
        <w:bottom w:val="none" w:sz="0" w:space="0" w:color="auto"/>
        <w:right w:val="none" w:sz="0" w:space="0" w:color="auto"/>
      </w:divBdr>
    </w:div>
    <w:div w:id="487017037">
      <w:bodyDiv w:val="1"/>
      <w:marLeft w:val="0"/>
      <w:marRight w:val="0"/>
      <w:marTop w:val="0"/>
      <w:marBottom w:val="0"/>
      <w:divBdr>
        <w:top w:val="none" w:sz="0" w:space="0" w:color="auto"/>
        <w:left w:val="none" w:sz="0" w:space="0" w:color="auto"/>
        <w:bottom w:val="none" w:sz="0" w:space="0" w:color="auto"/>
        <w:right w:val="none" w:sz="0" w:space="0" w:color="auto"/>
      </w:divBdr>
    </w:div>
    <w:div w:id="487592679">
      <w:bodyDiv w:val="1"/>
      <w:marLeft w:val="0"/>
      <w:marRight w:val="0"/>
      <w:marTop w:val="0"/>
      <w:marBottom w:val="0"/>
      <w:divBdr>
        <w:top w:val="none" w:sz="0" w:space="0" w:color="auto"/>
        <w:left w:val="none" w:sz="0" w:space="0" w:color="auto"/>
        <w:bottom w:val="none" w:sz="0" w:space="0" w:color="auto"/>
        <w:right w:val="none" w:sz="0" w:space="0" w:color="auto"/>
      </w:divBdr>
    </w:div>
    <w:div w:id="491339743">
      <w:bodyDiv w:val="1"/>
      <w:marLeft w:val="0"/>
      <w:marRight w:val="0"/>
      <w:marTop w:val="0"/>
      <w:marBottom w:val="0"/>
      <w:divBdr>
        <w:top w:val="none" w:sz="0" w:space="0" w:color="auto"/>
        <w:left w:val="none" w:sz="0" w:space="0" w:color="auto"/>
        <w:bottom w:val="none" w:sz="0" w:space="0" w:color="auto"/>
        <w:right w:val="none" w:sz="0" w:space="0" w:color="auto"/>
      </w:divBdr>
    </w:div>
    <w:div w:id="496385399">
      <w:bodyDiv w:val="1"/>
      <w:marLeft w:val="0"/>
      <w:marRight w:val="0"/>
      <w:marTop w:val="0"/>
      <w:marBottom w:val="0"/>
      <w:divBdr>
        <w:top w:val="none" w:sz="0" w:space="0" w:color="auto"/>
        <w:left w:val="none" w:sz="0" w:space="0" w:color="auto"/>
        <w:bottom w:val="none" w:sz="0" w:space="0" w:color="auto"/>
        <w:right w:val="none" w:sz="0" w:space="0" w:color="auto"/>
      </w:divBdr>
    </w:div>
    <w:div w:id="496654215">
      <w:bodyDiv w:val="1"/>
      <w:marLeft w:val="0"/>
      <w:marRight w:val="0"/>
      <w:marTop w:val="0"/>
      <w:marBottom w:val="0"/>
      <w:divBdr>
        <w:top w:val="none" w:sz="0" w:space="0" w:color="auto"/>
        <w:left w:val="none" w:sz="0" w:space="0" w:color="auto"/>
        <w:bottom w:val="none" w:sz="0" w:space="0" w:color="auto"/>
        <w:right w:val="none" w:sz="0" w:space="0" w:color="auto"/>
      </w:divBdr>
    </w:div>
    <w:div w:id="498741070">
      <w:bodyDiv w:val="1"/>
      <w:marLeft w:val="0"/>
      <w:marRight w:val="0"/>
      <w:marTop w:val="0"/>
      <w:marBottom w:val="0"/>
      <w:divBdr>
        <w:top w:val="none" w:sz="0" w:space="0" w:color="auto"/>
        <w:left w:val="none" w:sz="0" w:space="0" w:color="auto"/>
        <w:bottom w:val="none" w:sz="0" w:space="0" w:color="auto"/>
        <w:right w:val="none" w:sz="0" w:space="0" w:color="auto"/>
      </w:divBdr>
    </w:div>
    <w:div w:id="512914077">
      <w:bodyDiv w:val="1"/>
      <w:marLeft w:val="0"/>
      <w:marRight w:val="0"/>
      <w:marTop w:val="0"/>
      <w:marBottom w:val="0"/>
      <w:divBdr>
        <w:top w:val="none" w:sz="0" w:space="0" w:color="auto"/>
        <w:left w:val="none" w:sz="0" w:space="0" w:color="auto"/>
        <w:bottom w:val="none" w:sz="0" w:space="0" w:color="auto"/>
        <w:right w:val="none" w:sz="0" w:space="0" w:color="auto"/>
      </w:divBdr>
    </w:div>
    <w:div w:id="522130228">
      <w:bodyDiv w:val="1"/>
      <w:marLeft w:val="0"/>
      <w:marRight w:val="0"/>
      <w:marTop w:val="0"/>
      <w:marBottom w:val="0"/>
      <w:divBdr>
        <w:top w:val="none" w:sz="0" w:space="0" w:color="auto"/>
        <w:left w:val="none" w:sz="0" w:space="0" w:color="auto"/>
        <w:bottom w:val="none" w:sz="0" w:space="0" w:color="auto"/>
        <w:right w:val="none" w:sz="0" w:space="0" w:color="auto"/>
      </w:divBdr>
    </w:div>
    <w:div w:id="556236350">
      <w:bodyDiv w:val="1"/>
      <w:marLeft w:val="0"/>
      <w:marRight w:val="0"/>
      <w:marTop w:val="0"/>
      <w:marBottom w:val="0"/>
      <w:divBdr>
        <w:top w:val="none" w:sz="0" w:space="0" w:color="auto"/>
        <w:left w:val="none" w:sz="0" w:space="0" w:color="auto"/>
        <w:bottom w:val="none" w:sz="0" w:space="0" w:color="auto"/>
        <w:right w:val="none" w:sz="0" w:space="0" w:color="auto"/>
      </w:divBdr>
    </w:div>
    <w:div w:id="641883698">
      <w:bodyDiv w:val="1"/>
      <w:marLeft w:val="0"/>
      <w:marRight w:val="0"/>
      <w:marTop w:val="0"/>
      <w:marBottom w:val="0"/>
      <w:divBdr>
        <w:top w:val="none" w:sz="0" w:space="0" w:color="auto"/>
        <w:left w:val="none" w:sz="0" w:space="0" w:color="auto"/>
        <w:bottom w:val="none" w:sz="0" w:space="0" w:color="auto"/>
        <w:right w:val="none" w:sz="0" w:space="0" w:color="auto"/>
      </w:divBdr>
    </w:div>
    <w:div w:id="659039114">
      <w:bodyDiv w:val="1"/>
      <w:marLeft w:val="0"/>
      <w:marRight w:val="0"/>
      <w:marTop w:val="0"/>
      <w:marBottom w:val="0"/>
      <w:divBdr>
        <w:top w:val="none" w:sz="0" w:space="0" w:color="auto"/>
        <w:left w:val="none" w:sz="0" w:space="0" w:color="auto"/>
        <w:bottom w:val="none" w:sz="0" w:space="0" w:color="auto"/>
        <w:right w:val="none" w:sz="0" w:space="0" w:color="auto"/>
      </w:divBdr>
    </w:div>
    <w:div w:id="661588928">
      <w:bodyDiv w:val="1"/>
      <w:marLeft w:val="0"/>
      <w:marRight w:val="0"/>
      <w:marTop w:val="0"/>
      <w:marBottom w:val="0"/>
      <w:divBdr>
        <w:top w:val="none" w:sz="0" w:space="0" w:color="auto"/>
        <w:left w:val="none" w:sz="0" w:space="0" w:color="auto"/>
        <w:bottom w:val="none" w:sz="0" w:space="0" w:color="auto"/>
        <w:right w:val="none" w:sz="0" w:space="0" w:color="auto"/>
      </w:divBdr>
    </w:div>
    <w:div w:id="672100231">
      <w:bodyDiv w:val="1"/>
      <w:marLeft w:val="0"/>
      <w:marRight w:val="0"/>
      <w:marTop w:val="0"/>
      <w:marBottom w:val="0"/>
      <w:divBdr>
        <w:top w:val="none" w:sz="0" w:space="0" w:color="auto"/>
        <w:left w:val="none" w:sz="0" w:space="0" w:color="auto"/>
        <w:bottom w:val="none" w:sz="0" w:space="0" w:color="auto"/>
        <w:right w:val="none" w:sz="0" w:space="0" w:color="auto"/>
      </w:divBdr>
    </w:div>
    <w:div w:id="694037964">
      <w:bodyDiv w:val="1"/>
      <w:marLeft w:val="0"/>
      <w:marRight w:val="0"/>
      <w:marTop w:val="0"/>
      <w:marBottom w:val="0"/>
      <w:divBdr>
        <w:top w:val="none" w:sz="0" w:space="0" w:color="auto"/>
        <w:left w:val="none" w:sz="0" w:space="0" w:color="auto"/>
        <w:bottom w:val="none" w:sz="0" w:space="0" w:color="auto"/>
        <w:right w:val="none" w:sz="0" w:space="0" w:color="auto"/>
      </w:divBdr>
    </w:div>
    <w:div w:id="709040093">
      <w:bodyDiv w:val="1"/>
      <w:marLeft w:val="0"/>
      <w:marRight w:val="0"/>
      <w:marTop w:val="0"/>
      <w:marBottom w:val="0"/>
      <w:divBdr>
        <w:top w:val="none" w:sz="0" w:space="0" w:color="auto"/>
        <w:left w:val="none" w:sz="0" w:space="0" w:color="auto"/>
        <w:bottom w:val="none" w:sz="0" w:space="0" w:color="auto"/>
        <w:right w:val="none" w:sz="0" w:space="0" w:color="auto"/>
      </w:divBdr>
    </w:div>
    <w:div w:id="714739108">
      <w:bodyDiv w:val="1"/>
      <w:marLeft w:val="0"/>
      <w:marRight w:val="0"/>
      <w:marTop w:val="0"/>
      <w:marBottom w:val="0"/>
      <w:divBdr>
        <w:top w:val="none" w:sz="0" w:space="0" w:color="auto"/>
        <w:left w:val="none" w:sz="0" w:space="0" w:color="auto"/>
        <w:bottom w:val="none" w:sz="0" w:space="0" w:color="auto"/>
        <w:right w:val="none" w:sz="0" w:space="0" w:color="auto"/>
      </w:divBdr>
    </w:div>
    <w:div w:id="734742908">
      <w:bodyDiv w:val="1"/>
      <w:marLeft w:val="0"/>
      <w:marRight w:val="0"/>
      <w:marTop w:val="0"/>
      <w:marBottom w:val="0"/>
      <w:divBdr>
        <w:top w:val="none" w:sz="0" w:space="0" w:color="auto"/>
        <w:left w:val="none" w:sz="0" w:space="0" w:color="auto"/>
        <w:bottom w:val="none" w:sz="0" w:space="0" w:color="auto"/>
        <w:right w:val="none" w:sz="0" w:space="0" w:color="auto"/>
      </w:divBdr>
    </w:div>
    <w:div w:id="737436124">
      <w:bodyDiv w:val="1"/>
      <w:marLeft w:val="0"/>
      <w:marRight w:val="0"/>
      <w:marTop w:val="0"/>
      <w:marBottom w:val="0"/>
      <w:divBdr>
        <w:top w:val="none" w:sz="0" w:space="0" w:color="auto"/>
        <w:left w:val="none" w:sz="0" w:space="0" w:color="auto"/>
        <w:bottom w:val="none" w:sz="0" w:space="0" w:color="auto"/>
        <w:right w:val="none" w:sz="0" w:space="0" w:color="auto"/>
      </w:divBdr>
    </w:div>
    <w:div w:id="760299966">
      <w:bodyDiv w:val="1"/>
      <w:marLeft w:val="0"/>
      <w:marRight w:val="0"/>
      <w:marTop w:val="0"/>
      <w:marBottom w:val="0"/>
      <w:divBdr>
        <w:top w:val="none" w:sz="0" w:space="0" w:color="auto"/>
        <w:left w:val="none" w:sz="0" w:space="0" w:color="auto"/>
        <w:bottom w:val="none" w:sz="0" w:space="0" w:color="auto"/>
        <w:right w:val="none" w:sz="0" w:space="0" w:color="auto"/>
      </w:divBdr>
    </w:div>
    <w:div w:id="761948582">
      <w:bodyDiv w:val="1"/>
      <w:marLeft w:val="0"/>
      <w:marRight w:val="0"/>
      <w:marTop w:val="0"/>
      <w:marBottom w:val="0"/>
      <w:divBdr>
        <w:top w:val="none" w:sz="0" w:space="0" w:color="auto"/>
        <w:left w:val="none" w:sz="0" w:space="0" w:color="auto"/>
        <w:bottom w:val="none" w:sz="0" w:space="0" w:color="auto"/>
        <w:right w:val="none" w:sz="0" w:space="0" w:color="auto"/>
      </w:divBdr>
    </w:div>
    <w:div w:id="793476190">
      <w:bodyDiv w:val="1"/>
      <w:marLeft w:val="0"/>
      <w:marRight w:val="0"/>
      <w:marTop w:val="0"/>
      <w:marBottom w:val="0"/>
      <w:divBdr>
        <w:top w:val="none" w:sz="0" w:space="0" w:color="auto"/>
        <w:left w:val="none" w:sz="0" w:space="0" w:color="auto"/>
        <w:bottom w:val="none" w:sz="0" w:space="0" w:color="auto"/>
        <w:right w:val="none" w:sz="0" w:space="0" w:color="auto"/>
      </w:divBdr>
    </w:div>
    <w:div w:id="802775865">
      <w:bodyDiv w:val="1"/>
      <w:marLeft w:val="0"/>
      <w:marRight w:val="0"/>
      <w:marTop w:val="0"/>
      <w:marBottom w:val="0"/>
      <w:divBdr>
        <w:top w:val="none" w:sz="0" w:space="0" w:color="auto"/>
        <w:left w:val="none" w:sz="0" w:space="0" w:color="auto"/>
        <w:bottom w:val="none" w:sz="0" w:space="0" w:color="auto"/>
        <w:right w:val="none" w:sz="0" w:space="0" w:color="auto"/>
      </w:divBdr>
    </w:div>
    <w:div w:id="831337073">
      <w:bodyDiv w:val="1"/>
      <w:marLeft w:val="0"/>
      <w:marRight w:val="0"/>
      <w:marTop w:val="0"/>
      <w:marBottom w:val="0"/>
      <w:divBdr>
        <w:top w:val="none" w:sz="0" w:space="0" w:color="auto"/>
        <w:left w:val="none" w:sz="0" w:space="0" w:color="auto"/>
        <w:bottom w:val="none" w:sz="0" w:space="0" w:color="auto"/>
        <w:right w:val="none" w:sz="0" w:space="0" w:color="auto"/>
      </w:divBdr>
      <w:divsChild>
        <w:div w:id="557084723">
          <w:marLeft w:val="360"/>
          <w:marRight w:val="0"/>
          <w:marTop w:val="200"/>
          <w:marBottom w:val="0"/>
          <w:divBdr>
            <w:top w:val="none" w:sz="0" w:space="0" w:color="auto"/>
            <w:left w:val="none" w:sz="0" w:space="0" w:color="auto"/>
            <w:bottom w:val="none" w:sz="0" w:space="0" w:color="auto"/>
            <w:right w:val="none" w:sz="0" w:space="0" w:color="auto"/>
          </w:divBdr>
        </w:div>
        <w:div w:id="1429884338">
          <w:marLeft w:val="360"/>
          <w:marRight w:val="0"/>
          <w:marTop w:val="200"/>
          <w:marBottom w:val="0"/>
          <w:divBdr>
            <w:top w:val="none" w:sz="0" w:space="0" w:color="auto"/>
            <w:left w:val="none" w:sz="0" w:space="0" w:color="auto"/>
            <w:bottom w:val="none" w:sz="0" w:space="0" w:color="auto"/>
            <w:right w:val="none" w:sz="0" w:space="0" w:color="auto"/>
          </w:divBdr>
        </w:div>
        <w:div w:id="986204872">
          <w:marLeft w:val="360"/>
          <w:marRight w:val="0"/>
          <w:marTop w:val="200"/>
          <w:marBottom w:val="0"/>
          <w:divBdr>
            <w:top w:val="none" w:sz="0" w:space="0" w:color="auto"/>
            <w:left w:val="none" w:sz="0" w:space="0" w:color="auto"/>
            <w:bottom w:val="none" w:sz="0" w:space="0" w:color="auto"/>
            <w:right w:val="none" w:sz="0" w:space="0" w:color="auto"/>
          </w:divBdr>
        </w:div>
        <w:div w:id="1959994470">
          <w:marLeft w:val="360"/>
          <w:marRight w:val="0"/>
          <w:marTop w:val="200"/>
          <w:marBottom w:val="0"/>
          <w:divBdr>
            <w:top w:val="none" w:sz="0" w:space="0" w:color="auto"/>
            <w:left w:val="none" w:sz="0" w:space="0" w:color="auto"/>
            <w:bottom w:val="none" w:sz="0" w:space="0" w:color="auto"/>
            <w:right w:val="none" w:sz="0" w:space="0" w:color="auto"/>
          </w:divBdr>
        </w:div>
        <w:div w:id="83497666">
          <w:marLeft w:val="360"/>
          <w:marRight w:val="0"/>
          <w:marTop w:val="200"/>
          <w:marBottom w:val="0"/>
          <w:divBdr>
            <w:top w:val="none" w:sz="0" w:space="0" w:color="auto"/>
            <w:left w:val="none" w:sz="0" w:space="0" w:color="auto"/>
            <w:bottom w:val="none" w:sz="0" w:space="0" w:color="auto"/>
            <w:right w:val="none" w:sz="0" w:space="0" w:color="auto"/>
          </w:divBdr>
        </w:div>
      </w:divsChild>
    </w:div>
    <w:div w:id="848833237">
      <w:bodyDiv w:val="1"/>
      <w:marLeft w:val="0"/>
      <w:marRight w:val="0"/>
      <w:marTop w:val="0"/>
      <w:marBottom w:val="0"/>
      <w:divBdr>
        <w:top w:val="none" w:sz="0" w:space="0" w:color="auto"/>
        <w:left w:val="none" w:sz="0" w:space="0" w:color="auto"/>
        <w:bottom w:val="none" w:sz="0" w:space="0" w:color="auto"/>
        <w:right w:val="none" w:sz="0" w:space="0" w:color="auto"/>
      </w:divBdr>
    </w:div>
    <w:div w:id="861405378">
      <w:bodyDiv w:val="1"/>
      <w:marLeft w:val="0"/>
      <w:marRight w:val="0"/>
      <w:marTop w:val="0"/>
      <w:marBottom w:val="0"/>
      <w:divBdr>
        <w:top w:val="none" w:sz="0" w:space="0" w:color="auto"/>
        <w:left w:val="none" w:sz="0" w:space="0" w:color="auto"/>
        <w:bottom w:val="none" w:sz="0" w:space="0" w:color="auto"/>
        <w:right w:val="none" w:sz="0" w:space="0" w:color="auto"/>
      </w:divBdr>
      <w:divsChild>
        <w:div w:id="1478182923">
          <w:marLeft w:val="360"/>
          <w:marRight w:val="0"/>
          <w:marTop w:val="200"/>
          <w:marBottom w:val="0"/>
          <w:divBdr>
            <w:top w:val="none" w:sz="0" w:space="0" w:color="auto"/>
            <w:left w:val="none" w:sz="0" w:space="0" w:color="auto"/>
            <w:bottom w:val="none" w:sz="0" w:space="0" w:color="auto"/>
            <w:right w:val="none" w:sz="0" w:space="0" w:color="auto"/>
          </w:divBdr>
        </w:div>
        <w:div w:id="567032631">
          <w:marLeft w:val="360"/>
          <w:marRight w:val="0"/>
          <w:marTop w:val="200"/>
          <w:marBottom w:val="0"/>
          <w:divBdr>
            <w:top w:val="none" w:sz="0" w:space="0" w:color="auto"/>
            <w:left w:val="none" w:sz="0" w:space="0" w:color="auto"/>
            <w:bottom w:val="none" w:sz="0" w:space="0" w:color="auto"/>
            <w:right w:val="none" w:sz="0" w:space="0" w:color="auto"/>
          </w:divBdr>
        </w:div>
        <w:div w:id="381250412">
          <w:marLeft w:val="360"/>
          <w:marRight w:val="0"/>
          <w:marTop w:val="200"/>
          <w:marBottom w:val="0"/>
          <w:divBdr>
            <w:top w:val="none" w:sz="0" w:space="0" w:color="auto"/>
            <w:left w:val="none" w:sz="0" w:space="0" w:color="auto"/>
            <w:bottom w:val="none" w:sz="0" w:space="0" w:color="auto"/>
            <w:right w:val="none" w:sz="0" w:space="0" w:color="auto"/>
          </w:divBdr>
        </w:div>
      </w:divsChild>
    </w:div>
    <w:div w:id="864365463">
      <w:bodyDiv w:val="1"/>
      <w:marLeft w:val="0"/>
      <w:marRight w:val="0"/>
      <w:marTop w:val="0"/>
      <w:marBottom w:val="0"/>
      <w:divBdr>
        <w:top w:val="none" w:sz="0" w:space="0" w:color="auto"/>
        <w:left w:val="none" w:sz="0" w:space="0" w:color="auto"/>
        <w:bottom w:val="none" w:sz="0" w:space="0" w:color="auto"/>
        <w:right w:val="none" w:sz="0" w:space="0" w:color="auto"/>
      </w:divBdr>
    </w:div>
    <w:div w:id="892034473">
      <w:bodyDiv w:val="1"/>
      <w:marLeft w:val="0"/>
      <w:marRight w:val="0"/>
      <w:marTop w:val="0"/>
      <w:marBottom w:val="0"/>
      <w:divBdr>
        <w:top w:val="none" w:sz="0" w:space="0" w:color="auto"/>
        <w:left w:val="none" w:sz="0" w:space="0" w:color="auto"/>
        <w:bottom w:val="none" w:sz="0" w:space="0" w:color="auto"/>
        <w:right w:val="none" w:sz="0" w:space="0" w:color="auto"/>
      </w:divBdr>
    </w:div>
    <w:div w:id="904292335">
      <w:bodyDiv w:val="1"/>
      <w:marLeft w:val="0"/>
      <w:marRight w:val="0"/>
      <w:marTop w:val="0"/>
      <w:marBottom w:val="0"/>
      <w:divBdr>
        <w:top w:val="none" w:sz="0" w:space="0" w:color="auto"/>
        <w:left w:val="none" w:sz="0" w:space="0" w:color="auto"/>
        <w:bottom w:val="none" w:sz="0" w:space="0" w:color="auto"/>
        <w:right w:val="none" w:sz="0" w:space="0" w:color="auto"/>
      </w:divBdr>
    </w:div>
    <w:div w:id="910770332">
      <w:bodyDiv w:val="1"/>
      <w:marLeft w:val="0"/>
      <w:marRight w:val="0"/>
      <w:marTop w:val="0"/>
      <w:marBottom w:val="0"/>
      <w:divBdr>
        <w:top w:val="none" w:sz="0" w:space="0" w:color="auto"/>
        <w:left w:val="none" w:sz="0" w:space="0" w:color="auto"/>
        <w:bottom w:val="none" w:sz="0" w:space="0" w:color="auto"/>
        <w:right w:val="none" w:sz="0" w:space="0" w:color="auto"/>
      </w:divBdr>
    </w:div>
    <w:div w:id="943464733">
      <w:bodyDiv w:val="1"/>
      <w:marLeft w:val="0"/>
      <w:marRight w:val="0"/>
      <w:marTop w:val="0"/>
      <w:marBottom w:val="0"/>
      <w:divBdr>
        <w:top w:val="none" w:sz="0" w:space="0" w:color="auto"/>
        <w:left w:val="none" w:sz="0" w:space="0" w:color="auto"/>
        <w:bottom w:val="none" w:sz="0" w:space="0" w:color="auto"/>
        <w:right w:val="none" w:sz="0" w:space="0" w:color="auto"/>
      </w:divBdr>
    </w:div>
    <w:div w:id="954481071">
      <w:bodyDiv w:val="1"/>
      <w:marLeft w:val="0"/>
      <w:marRight w:val="0"/>
      <w:marTop w:val="0"/>
      <w:marBottom w:val="0"/>
      <w:divBdr>
        <w:top w:val="none" w:sz="0" w:space="0" w:color="auto"/>
        <w:left w:val="none" w:sz="0" w:space="0" w:color="auto"/>
        <w:bottom w:val="none" w:sz="0" w:space="0" w:color="auto"/>
        <w:right w:val="none" w:sz="0" w:space="0" w:color="auto"/>
      </w:divBdr>
    </w:div>
    <w:div w:id="958948217">
      <w:bodyDiv w:val="1"/>
      <w:marLeft w:val="0"/>
      <w:marRight w:val="0"/>
      <w:marTop w:val="0"/>
      <w:marBottom w:val="0"/>
      <w:divBdr>
        <w:top w:val="none" w:sz="0" w:space="0" w:color="auto"/>
        <w:left w:val="none" w:sz="0" w:space="0" w:color="auto"/>
        <w:bottom w:val="none" w:sz="0" w:space="0" w:color="auto"/>
        <w:right w:val="none" w:sz="0" w:space="0" w:color="auto"/>
      </w:divBdr>
    </w:div>
    <w:div w:id="1031103348">
      <w:bodyDiv w:val="1"/>
      <w:marLeft w:val="0"/>
      <w:marRight w:val="0"/>
      <w:marTop w:val="0"/>
      <w:marBottom w:val="0"/>
      <w:divBdr>
        <w:top w:val="none" w:sz="0" w:space="0" w:color="auto"/>
        <w:left w:val="none" w:sz="0" w:space="0" w:color="auto"/>
        <w:bottom w:val="none" w:sz="0" w:space="0" w:color="auto"/>
        <w:right w:val="none" w:sz="0" w:space="0" w:color="auto"/>
      </w:divBdr>
    </w:div>
    <w:div w:id="1033186699">
      <w:bodyDiv w:val="1"/>
      <w:marLeft w:val="0"/>
      <w:marRight w:val="0"/>
      <w:marTop w:val="0"/>
      <w:marBottom w:val="0"/>
      <w:divBdr>
        <w:top w:val="none" w:sz="0" w:space="0" w:color="auto"/>
        <w:left w:val="none" w:sz="0" w:space="0" w:color="auto"/>
        <w:bottom w:val="none" w:sz="0" w:space="0" w:color="auto"/>
        <w:right w:val="none" w:sz="0" w:space="0" w:color="auto"/>
      </w:divBdr>
    </w:div>
    <w:div w:id="1046413652">
      <w:bodyDiv w:val="1"/>
      <w:marLeft w:val="0"/>
      <w:marRight w:val="0"/>
      <w:marTop w:val="0"/>
      <w:marBottom w:val="0"/>
      <w:divBdr>
        <w:top w:val="none" w:sz="0" w:space="0" w:color="auto"/>
        <w:left w:val="none" w:sz="0" w:space="0" w:color="auto"/>
        <w:bottom w:val="none" w:sz="0" w:space="0" w:color="auto"/>
        <w:right w:val="none" w:sz="0" w:space="0" w:color="auto"/>
      </w:divBdr>
    </w:div>
    <w:div w:id="1078675215">
      <w:bodyDiv w:val="1"/>
      <w:marLeft w:val="0"/>
      <w:marRight w:val="0"/>
      <w:marTop w:val="0"/>
      <w:marBottom w:val="0"/>
      <w:divBdr>
        <w:top w:val="none" w:sz="0" w:space="0" w:color="auto"/>
        <w:left w:val="none" w:sz="0" w:space="0" w:color="auto"/>
        <w:bottom w:val="none" w:sz="0" w:space="0" w:color="auto"/>
        <w:right w:val="none" w:sz="0" w:space="0" w:color="auto"/>
      </w:divBdr>
    </w:div>
    <w:div w:id="1125082657">
      <w:bodyDiv w:val="1"/>
      <w:marLeft w:val="0"/>
      <w:marRight w:val="0"/>
      <w:marTop w:val="0"/>
      <w:marBottom w:val="0"/>
      <w:divBdr>
        <w:top w:val="none" w:sz="0" w:space="0" w:color="auto"/>
        <w:left w:val="none" w:sz="0" w:space="0" w:color="auto"/>
        <w:bottom w:val="none" w:sz="0" w:space="0" w:color="auto"/>
        <w:right w:val="none" w:sz="0" w:space="0" w:color="auto"/>
      </w:divBdr>
    </w:div>
    <w:div w:id="1157498307">
      <w:bodyDiv w:val="1"/>
      <w:marLeft w:val="0"/>
      <w:marRight w:val="0"/>
      <w:marTop w:val="0"/>
      <w:marBottom w:val="0"/>
      <w:divBdr>
        <w:top w:val="none" w:sz="0" w:space="0" w:color="auto"/>
        <w:left w:val="none" w:sz="0" w:space="0" w:color="auto"/>
        <w:bottom w:val="none" w:sz="0" w:space="0" w:color="auto"/>
        <w:right w:val="none" w:sz="0" w:space="0" w:color="auto"/>
      </w:divBdr>
    </w:div>
    <w:div w:id="1186750019">
      <w:bodyDiv w:val="1"/>
      <w:marLeft w:val="0"/>
      <w:marRight w:val="0"/>
      <w:marTop w:val="0"/>
      <w:marBottom w:val="0"/>
      <w:divBdr>
        <w:top w:val="none" w:sz="0" w:space="0" w:color="auto"/>
        <w:left w:val="none" w:sz="0" w:space="0" w:color="auto"/>
        <w:bottom w:val="none" w:sz="0" w:space="0" w:color="auto"/>
        <w:right w:val="none" w:sz="0" w:space="0" w:color="auto"/>
      </w:divBdr>
    </w:div>
    <w:div w:id="1190686099">
      <w:bodyDiv w:val="1"/>
      <w:marLeft w:val="0"/>
      <w:marRight w:val="0"/>
      <w:marTop w:val="0"/>
      <w:marBottom w:val="0"/>
      <w:divBdr>
        <w:top w:val="none" w:sz="0" w:space="0" w:color="auto"/>
        <w:left w:val="none" w:sz="0" w:space="0" w:color="auto"/>
        <w:bottom w:val="none" w:sz="0" w:space="0" w:color="auto"/>
        <w:right w:val="none" w:sz="0" w:space="0" w:color="auto"/>
      </w:divBdr>
    </w:div>
    <w:div w:id="1230963935">
      <w:bodyDiv w:val="1"/>
      <w:marLeft w:val="0"/>
      <w:marRight w:val="0"/>
      <w:marTop w:val="0"/>
      <w:marBottom w:val="0"/>
      <w:divBdr>
        <w:top w:val="none" w:sz="0" w:space="0" w:color="auto"/>
        <w:left w:val="none" w:sz="0" w:space="0" w:color="auto"/>
        <w:bottom w:val="none" w:sz="0" w:space="0" w:color="auto"/>
        <w:right w:val="none" w:sz="0" w:space="0" w:color="auto"/>
      </w:divBdr>
    </w:div>
    <w:div w:id="1305156678">
      <w:bodyDiv w:val="1"/>
      <w:marLeft w:val="0"/>
      <w:marRight w:val="0"/>
      <w:marTop w:val="0"/>
      <w:marBottom w:val="0"/>
      <w:divBdr>
        <w:top w:val="none" w:sz="0" w:space="0" w:color="auto"/>
        <w:left w:val="none" w:sz="0" w:space="0" w:color="auto"/>
        <w:bottom w:val="none" w:sz="0" w:space="0" w:color="auto"/>
        <w:right w:val="none" w:sz="0" w:space="0" w:color="auto"/>
      </w:divBdr>
    </w:div>
    <w:div w:id="1311059669">
      <w:bodyDiv w:val="1"/>
      <w:marLeft w:val="0"/>
      <w:marRight w:val="0"/>
      <w:marTop w:val="0"/>
      <w:marBottom w:val="0"/>
      <w:divBdr>
        <w:top w:val="none" w:sz="0" w:space="0" w:color="auto"/>
        <w:left w:val="none" w:sz="0" w:space="0" w:color="auto"/>
        <w:bottom w:val="none" w:sz="0" w:space="0" w:color="auto"/>
        <w:right w:val="none" w:sz="0" w:space="0" w:color="auto"/>
      </w:divBdr>
    </w:div>
    <w:div w:id="1324965135">
      <w:bodyDiv w:val="1"/>
      <w:marLeft w:val="0"/>
      <w:marRight w:val="0"/>
      <w:marTop w:val="0"/>
      <w:marBottom w:val="0"/>
      <w:divBdr>
        <w:top w:val="none" w:sz="0" w:space="0" w:color="auto"/>
        <w:left w:val="none" w:sz="0" w:space="0" w:color="auto"/>
        <w:bottom w:val="none" w:sz="0" w:space="0" w:color="auto"/>
        <w:right w:val="none" w:sz="0" w:space="0" w:color="auto"/>
      </w:divBdr>
    </w:div>
    <w:div w:id="1413890066">
      <w:bodyDiv w:val="1"/>
      <w:marLeft w:val="0"/>
      <w:marRight w:val="0"/>
      <w:marTop w:val="0"/>
      <w:marBottom w:val="0"/>
      <w:divBdr>
        <w:top w:val="none" w:sz="0" w:space="0" w:color="auto"/>
        <w:left w:val="none" w:sz="0" w:space="0" w:color="auto"/>
        <w:bottom w:val="none" w:sz="0" w:space="0" w:color="auto"/>
        <w:right w:val="none" w:sz="0" w:space="0" w:color="auto"/>
      </w:divBdr>
    </w:div>
    <w:div w:id="1438673199">
      <w:bodyDiv w:val="1"/>
      <w:marLeft w:val="0"/>
      <w:marRight w:val="0"/>
      <w:marTop w:val="0"/>
      <w:marBottom w:val="0"/>
      <w:divBdr>
        <w:top w:val="none" w:sz="0" w:space="0" w:color="auto"/>
        <w:left w:val="none" w:sz="0" w:space="0" w:color="auto"/>
        <w:bottom w:val="none" w:sz="0" w:space="0" w:color="auto"/>
        <w:right w:val="none" w:sz="0" w:space="0" w:color="auto"/>
      </w:divBdr>
    </w:div>
    <w:div w:id="1441224797">
      <w:bodyDiv w:val="1"/>
      <w:marLeft w:val="0"/>
      <w:marRight w:val="0"/>
      <w:marTop w:val="0"/>
      <w:marBottom w:val="0"/>
      <w:divBdr>
        <w:top w:val="none" w:sz="0" w:space="0" w:color="auto"/>
        <w:left w:val="none" w:sz="0" w:space="0" w:color="auto"/>
        <w:bottom w:val="none" w:sz="0" w:space="0" w:color="auto"/>
        <w:right w:val="none" w:sz="0" w:space="0" w:color="auto"/>
      </w:divBdr>
    </w:div>
    <w:div w:id="1446274062">
      <w:bodyDiv w:val="1"/>
      <w:marLeft w:val="0"/>
      <w:marRight w:val="0"/>
      <w:marTop w:val="0"/>
      <w:marBottom w:val="0"/>
      <w:divBdr>
        <w:top w:val="none" w:sz="0" w:space="0" w:color="auto"/>
        <w:left w:val="none" w:sz="0" w:space="0" w:color="auto"/>
        <w:bottom w:val="none" w:sz="0" w:space="0" w:color="auto"/>
        <w:right w:val="none" w:sz="0" w:space="0" w:color="auto"/>
      </w:divBdr>
    </w:div>
    <w:div w:id="1477645906">
      <w:bodyDiv w:val="1"/>
      <w:marLeft w:val="0"/>
      <w:marRight w:val="0"/>
      <w:marTop w:val="0"/>
      <w:marBottom w:val="0"/>
      <w:divBdr>
        <w:top w:val="none" w:sz="0" w:space="0" w:color="auto"/>
        <w:left w:val="none" w:sz="0" w:space="0" w:color="auto"/>
        <w:bottom w:val="none" w:sz="0" w:space="0" w:color="auto"/>
        <w:right w:val="none" w:sz="0" w:space="0" w:color="auto"/>
      </w:divBdr>
    </w:div>
    <w:div w:id="1478301044">
      <w:bodyDiv w:val="1"/>
      <w:marLeft w:val="0"/>
      <w:marRight w:val="0"/>
      <w:marTop w:val="0"/>
      <w:marBottom w:val="0"/>
      <w:divBdr>
        <w:top w:val="none" w:sz="0" w:space="0" w:color="auto"/>
        <w:left w:val="none" w:sz="0" w:space="0" w:color="auto"/>
        <w:bottom w:val="none" w:sz="0" w:space="0" w:color="auto"/>
        <w:right w:val="none" w:sz="0" w:space="0" w:color="auto"/>
      </w:divBdr>
    </w:div>
    <w:div w:id="1488669753">
      <w:bodyDiv w:val="1"/>
      <w:marLeft w:val="0"/>
      <w:marRight w:val="0"/>
      <w:marTop w:val="0"/>
      <w:marBottom w:val="0"/>
      <w:divBdr>
        <w:top w:val="none" w:sz="0" w:space="0" w:color="auto"/>
        <w:left w:val="none" w:sz="0" w:space="0" w:color="auto"/>
        <w:bottom w:val="none" w:sz="0" w:space="0" w:color="auto"/>
        <w:right w:val="none" w:sz="0" w:space="0" w:color="auto"/>
      </w:divBdr>
    </w:div>
    <w:div w:id="1501888582">
      <w:bodyDiv w:val="1"/>
      <w:marLeft w:val="0"/>
      <w:marRight w:val="0"/>
      <w:marTop w:val="0"/>
      <w:marBottom w:val="0"/>
      <w:divBdr>
        <w:top w:val="none" w:sz="0" w:space="0" w:color="auto"/>
        <w:left w:val="none" w:sz="0" w:space="0" w:color="auto"/>
        <w:bottom w:val="none" w:sz="0" w:space="0" w:color="auto"/>
        <w:right w:val="none" w:sz="0" w:space="0" w:color="auto"/>
      </w:divBdr>
    </w:div>
    <w:div w:id="1514222339">
      <w:bodyDiv w:val="1"/>
      <w:marLeft w:val="0"/>
      <w:marRight w:val="0"/>
      <w:marTop w:val="0"/>
      <w:marBottom w:val="0"/>
      <w:divBdr>
        <w:top w:val="none" w:sz="0" w:space="0" w:color="auto"/>
        <w:left w:val="none" w:sz="0" w:space="0" w:color="auto"/>
        <w:bottom w:val="none" w:sz="0" w:space="0" w:color="auto"/>
        <w:right w:val="none" w:sz="0" w:space="0" w:color="auto"/>
      </w:divBdr>
    </w:div>
    <w:div w:id="1518155543">
      <w:bodyDiv w:val="1"/>
      <w:marLeft w:val="0"/>
      <w:marRight w:val="0"/>
      <w:marTop w:val="0"/>
      <w:marBottom w:val="0"/>
      <w:divBdr>
        <w:top w:val="none" w:sz="0" w:space="0" w:color="auto"/>
        <w:left w:val="none" w:sz="0" w:space="0" w:color="auto"/>
        <w:bottom w:val="none" w:sz="0" w:space="0" w:color="auto"/>
        <w:right w:val="none" w:sz="0" w:space="0" w:color="auto"/>
      </w:divBdr>
    </w:div>
    <w:div w:id="1569803041">
      <w:bodyDiv w:val="1"/>
      <w:marLeft w:val="0"/>
      <w:marRight w:val="0"/>
      <w:marTop w:val="0"/>
      <w:marBottom w:val="0"/>
      <w:divBdr>
        <w:top w:val="none" w:sz="0" w:space="0" w:color="auto"/>
        <w:left w:val="none" w:sz="0" w:space="0" w:color="auto"/>
        <w:bottom w:val="none" w:sz="0" w:space="0" w:color="auto"/>
        <w:right w:val="none" w:sz="0" w:space="0" w:color="auto"/>
      </w:divBdr>
    </w:div>
    <w:div w:id="1627007136">
      <w:bodyDiv w:val="1"/>
      <w:marLeft w:val="0"/>
      <w:marRight w:val="0"/>
      <w:marTop w:val="0"/>
      <w:marBottom w:val="0"/>
      <w:divBdr>
        <w:top w:val="none" w:sz="0" w:space="0" w:color="auto"/>
        <w:left w:val="none" w:sz="0" w:space="0" w:color="auto"/>
        <w:bottom w:val="none" w:sz="0" w:space="0" w:color="auto"/>
        <w:right w:val="none" w:sz="0" w:space="0" w:color="auto"/>
      </w:divBdr>
    </w:div>
    <w:div w:id="1667436024">
      <w:bodyDiv w:val="1"/>
      <w:marLeft w:val="0"/>
      <w:marRight w:val="0"/>
      <w:marTop w:val="0"/>
      <w:marBottom w:val="0"/>
      <w:divBdr>
        <w:top w:val="none" w:sz="0" w:space="0" w:color="auto"/>
        <w:left w:val="none" w:sz="0" w:space="0" w:color="auto"/>
        <w:bottom w:val="none" w:sz="0" w:space="0" w:color="auto"/>
        <w:right w:val="none" w:sz="0" w:space="0" w:color="auto"/>
      </w:divBdr>
    </w:div>
    <w:div w:id="1683584810">
      <w:bodyDiv w:val="1"/>
      <w:marLeft w:val="0"/>
      <w:marRight w:val="0"/>
      <w:marTop w:val="0"/>
      <w:marBottom w:val="0"/>
      <w:divBdr>
        <w:top w:val="none" w:sz="0" w:space="0" w:color="auto"/>
        <w:left w:val="none" w:sz="0" w:space="0" w:color="auto"/>
        <w:bottom w:val="none" w:sz="0" w:space="0" w:color="auto"/>
        <w:right w:val="none" w:sz="0" w:space="0" w:color="auto"/>
      </w:divBdr>
    </w:div>
    <w:div w:id="1695693579">
      <w:bodyDiv w:val="1"/>
      <w:marLeft w:val="0"/>
      <w:marRight w:val="0"/>
      <w:marTop w:val="0"/>
      <w:marBottom w:val="0"/>
      <w:divBdr>
        <w:top w:val="none" w:sz="0" w:space="0" w:color="auto"/>
        <w:left w:val="none" w:sz="0" w:space="0" w:color="auto"/>
        <w:bottom w:val="none" w:sz="0" w:space="0" w:color="auto"/>
        <w:right w:val="none" w:sz="0" w:space="0" w:color="auto"/>
      </w:divBdr>
    </w:div>
    <w:div w:id="1708603912">
      <w:bodyDiv w:val="1"/>
      <w:marLeft w:val="0"/>
      <w:marRight w:val="0"/>
      <w:marTop w:val="0"/>
      <w:marBottom w:val="0"/>
      <w:divBdr>
        <w:top w:val="none" w:sz="0" w:space="0" w:color="auto"/>
        <w:left w:val="none" w:sz="0" w:space="0" w:color="auto"/>
        <w:bottom w:val="none" w:sz="0" w:space="0" w:color="auto"/>
        <w:right w:val="none" w:sz="0" w:space="0" w:color="auto"/>
      </w:divBdr>
    </w:div>
    <w:div w:id="1708988219">
      <w:bodyDiv w:val="1"/>
      <w:marLeft w:val="0"/>
      <w:marRight w:val="0"/>
      <w:marTop w:val="0"/>
      <w:marBottom w:val="0"/>
      <w:divBdr>
        <w:top w:val="none" w:sz="0" w:space="0" w:color="auto"/>
        <w:left w:val="none" w:sz="0" w:space="0" w:color="auto"/>
        <w:bottom w:val="none" w:sz="0" w:space="0" w:color="auto"/>
        <w:right w:val="none" w:sz="0" w:space="0" w:color="auto"/>
      </w:divBdr>
    </w:div>
    <w:div w:id="1722635347">
      <w:bodyDiv w:val="1"/>
      <w:marLeft w:val="0"/>
      <w:marRight w:val="0"/>
      <w:marTop w:val="0"/>
      <w:marBottom w:val="0"/>
      <w:divBdr>
        <w:top w:val="none" w:sz="0" w:space="0" w:color="auto"/>
        <w:left w:val="none" w:sz="0" w:space="0" w:color="auto"/>
        <w:bottom w:val="none" w:sz="0" w:space="0" w:color="auto"/>
        <w:right w:val="none" w:sz="0" w:space="0" w:color="auto"/>
      </w:divBdr>
    </w:div>
    <w:div w:id="1762413939">
      <w:bodyDiv w:val="1"/>
      <w:marLeft w:val="0"/>
      <w:marRight w:val="0"/>
      <w:marTop w:val="0"/>
      <w:marBottom w:val="0"/>
      <w:divBdr>
        <w:top w:val="none" w:sz="0" w:space="0" w:color="auto"/>
        <w:left w:val="none" w:sz="0" w:space="0" w:color="auto"/>
        <w:bottom w:val="none" w:sz="0" w:space="0" w:color="auto"/>
        <w:right w:val="none" w:sz="0" w:space="0" w:color="auto"/>
      </w:divBdr>
      <w:divsChild>
        <w:div w:id="1909419417">
          <w:marLeft w:val="0"/>
          <w:marRight w:val="0"/>
          <w:marTop w:val="0"/>
          <w:marBottom w:val="0"/>
          <w:divBdr>
            <w:top w:val="none" w:sz="0" w:space="0" w:color="auto"/>
            <w:left w:val="none" w:sz="0" w:space="0" w:color="auto"/>
            <w:bottom w:val="none" w:sz="0" w:space="0" w:color="auto"/>
            <w:right w:val="none" w:sz="0" w:space="0" w:color="auto"/>
          </w:divBdr>
        </w:div>
        <w:div w:id="607008601">
          <w:marLeft w:val="0"/>
          <w:marRight w:val="0"/>
          <w:marTop w:val="0"/>
          <w:marBottom w:val="0"/>
          <w:divBdr>
            <w:top w:val="none" w:sz="0" w:space="0" w:color="auto"/>
            <w:left w:val="none" w:sz="0" w:space="0" w:color="auto"/>
            <w:bottom w:val="none" w:sz="0" w:space="0" w:color="auto"/>
            <w:right w:val="none" w:sz="0" w:space="0" w:color="auto"/>
          </w:divBdr>
        </w:div>
      </w:divsChild>
    </w:div>
    <w:div w:id="1804500155">
      <w:bodyDiv w:val="1"/>
      <w:marLeft w:val="0"/>
      <w:marRight w:val="0"/>
      <w:marTop w:val="0"/>
      <w:marBottom w:val="0"/>
      <w:divBdr>
        <w:top w:val="none" w:sz="0" w:space="0" w:color="auto"/>
        <w:left w:val="none" w:sz="0" w:space="0" w:color="auto"/>
        <w:bottom w:val="none" w:sz="0" w:space="0" w:color="auto"/>
        <w:right w:val="none" w:sz="0" w:space="0" w:color="auto"/>
      </w:divBdr>
    </w:div>
    <w:div w:id="1854610955">
      <w:bodyDiv w:val="1"/>
      <w:marLeft w:val="0"/>
      <w:marRight w:val="0"/>
      <w:marTop w:val="0"/>
      <w:marBottom w:val="0"/>
      <w:divBdr>
        <w:top w:val="none" w:sz="0" w:space="0" w:color="auto"/>
        <w:left w:val="none" w:sz="0" w:space="0" w:color="auto"/>
        <w:bottom w:val="none" w:sz="0" w:space="0" w:color="auto"/>
        <w:right w:val="none" w:sz="0" w:space="0" w:color="auto"/>
      </w:divBdr>
    </w:div>
    <w:div w:id="1864976323">
      <w:bodyDiv w:val="1"/>
      <w:marLeft w:val="0"/>
      <w:marRight w:val="0"/>
      <w:marTop w:val="0"/>
      <w:marBottom w:val="0"/>
      <w:divBdr>
        <w:top w:val="none" w:sz="0" w:space="0" w:color="auto"/>
        <w:left w:val="none" w:sz="0" w:space="0" w:color="auto"/>
        <w:bottom w:val="none" w:sz="0" w:space="0" w:color="auto"/>
        <w:right w:val="none" w:sz="0" w:space="0" w:color="auto"/>
      </w:divBdr>
    </w:div>
    <w:div w:id="1913658936">
      <w:bodyDiv w:val="1"/>
      <w:marLeft w:val="0"/>
      <w:marRight w:val="0"/>
      <w:marTop w:val="0"/>
      <w:marBottom w:val="0"/>
      <w:divBdr>
        <w:top w:val="none" w:sz="0" w:space="0" w:color="auto"/>
        <w:left w:val="none" w:sz="0" w:space="0" w:color="auto"/>
        <w:bottom w:val="none" w:sz="0" w:space="0" w:color="auto"/>
        <w:right w:val="none" w:sz="0" w:space="0" w:color="auto"/>
      </w:divBdr>
    </w:div>
    <w:div w:id="1931235329">
      <w:bodyDiv w:val="1"/>
      <w:marLeft w:val="0"/>
      <w:marRight w:val="0"/>
      <w:marTop w:val="0"/>
      <w:marBottom w:val="0"/>
      <w:divBdr>
        <w:top w:val="none" w:sz="0" w:space="0" w:color="auto"/>
        <w:left w:val="none" w:sz="0" w:space="0" w:color="auto"/>
        <w:bottom w:val="none" w:sz="0" w:space="0" w:color="auto"/>
        <w:right w:val="none" w:sz="0" w:space="0" w:color="auto"/>
      </w:divBdr>
    </w:div>
    <w:div w:id="1941789754">
      <w:bodyDiv w:val="1"/>
      <w:marLeft w:val="0"/>
      <w:marRight w:val="0"/>
      <w:marTop w:val="0"/>
      <w:marBottom w:val="0"/>
      <w:divBdr>
        <w:top w:val="none" w:sz="0" w:space="0" w:color="auto"/>
        <w:left w:val="none" w:sz="0" w:space="0" w:color="auto"/>
        <w:bottom w:val="none" w:sz="0" w:space="0" w:color="auto"/>
        <w:right w:val="none" w:sz="0" w:space="0" w:color="auto"/>
      </w:divBdr>
    </w:div>
    <w:div w:id="1947271457">
      <w:bodyDiv w:val="1"/>
      <w:marLeft w:val="0"/>
      <w:marRight w:val="0"/>
      <w:marTop w:val="0"/>
      <w:marBottom w:val="0"/>
      <w:divBdr>
        <w:top w:val="none" w:sz="0" w:space="0" w:color="auto"/>
        <w:left w:val="none" w:sz="0" w:space="0" w:color="auto"/>
        <w:bottom w:val="none" w:sz="0" w:space="0" w:color="auto"/>
        <w:right w:val="none" w:sz="0" w:space="0" w:color="auto"/>
      </w:divBdr>
      <w:divsChild>
        <w:div w:id="1695837506">
          <w:marLeft w:val="0"/>
          <w:marRight w:val="0"/>
          <w:marTop w:val="0"/>
          <w:marBottom w:val="150"/>
          <w:divBdr>
            <w:top w:val="none" w:sz="0" w:space="0" w:color="auto"/>
            <w:left w:val="none" w:sz="0" w:space="0" w:color="auto"/>
            <w:bottom w:val="none" w:sz="0" w:space="0" w:color="auto"/>
            <w:right w:val="none" w:sz="0" w:space="0" w:color="auto"/>
          </w:divBdr>
          <w:divsChild>
            <w:div w:id="2063943451">
              <w:marLeft w:val="0"/>
              <w:marRight w:val="0"/>
              <w:marTop w:val="0"/>
              <w:marBottom w:val="0"/>
              <w:divBdr>
                <w:top w:val="none" w:sz="0" w:space="0" w:color="auto"/>
                <w:left w:val="none" w:sz="0" w:space="0" w:color="auto"/>
                <w:bottom w:val="none" w:sz="0" w:space="0" w:color="auto"/>
                <w:right w:val="none" w:sz="0" w:space="0" w:color="auto"/>
              </w:divBdr>
              <w:divsChild>
                <w:div w:id="933324377">
                  <w:marLeft w:val="0"/>
                  <w:marRight w:val="0"/>
                  <w:marTop w:val="0"/>
                  <w:marBottom w:val="0"/>
                  <w:divBdr>
                    <w:top w:val="none" w:sz="0" w:space="0" w:color="auto"/>
                    <w:left w:val="none" w:sz="0" w:space="0" w:color="auto"/>
                    <w:bottom w:val="none" w:sz="0" w:space="0" w:color="auto"/>
                    <w:right w:val="none" w:sz="0" w:space="0" w:color="auto"/>
                  </w:divBdr>
                  <w:divsChild>
                    <w:div w:id="2139950863">
                      <w:marLeft w:val="0"/>
                      <w:marRight w:val="0"/>
                      <w:marTop w:val="0"/>
                      <w:marBottom w:val="0"/>
                      <w:divBdr>
                        <w:top w:val="none" w:sz="0" w:space="0" w:color="auto"/>
                        <w:left w:val="none" w:sz="0" w:space="0" w:color="auto"/>
                        <w:bottom w:val="none" w:sz="0" w:space="0" w:color="auto"/>
                        <w:right w:val="none" w:sz="0" w:space="0" w:color="auto"/>
                      </w:divBdr>
                      <w:divsChild>
                        <w:div w:id="453836945">
                          <w:marLeft w:val="0"/>
                          <w:marRight w:val="0"/>
                          <w:marTop w:val="0"/>
                          <w:marBottom w:val="0"/>
                          <w:divBdr>
                            <w:top w:val="none" w:sz="0" w:space="0" w:color="auto"/>
                            <w:left w:val="none" w:sz="0" w:space="0" w:color="auto"/>
                            <w:bottom w:val="none" w:sz="0" w:space="0" w:color="auto"/>
                            <w:right w:val="none" w:sz="0" w:space="0" w:color="auto"/>
                          </w:divBdr>
                        </w:div>
                        <w:div w:id="1010909195">
                          <w:marLeft w:val="0"/>
                          <w:marRight w:val="0"/>
                          <w:marTop w:val="0"/>
                          <w:marBottom w:val="0"/>
                          <w:divBdr>
                            <w:top w:val="none" w:sz="0" w:space="0" w:color="auto"/>
                            <w:left w:val="none" w:sz="0" w:space="0" w:color="auto"/>
                            <w:bottom w:val="none" w:sz="0" w:space="0" w:color="auto"/>
                            <w:right w:val="none" w:sz="0" w:space="0" w:color="auto"/>
                          </w:divBdr>
                        </w:div>
                        <w:div w:id="321005453">
                          <w:marLeft w:val="0"/>
                          <w:marRight w:val="0"/>
                          <w:marTop w:val="0"/>
                          <w:marBottom w:val="0"/>
                          <w:divBdr>
                            <w:top w:val="none" w:sz="0" w:space="0" w:color="auto"/>
                            <w:left w:val="none" w:sz="0" w:space="0" w:color="auto"/>
                            <w:bottom w:val="none" w:sz="0" w:space="0" w:color="auto"/>
                            <w:right w:val="none" w:sz="0" w:space="0" w:color="auto"/>
                          </w:divBdr>
                        </w:div>
                        <w:div w:id="1837458879">
                          <w:marLeft w:val="0"/>
                          <w:marRight w:val="0"/>
                          <w:marTop w:val="0"/>
                          <w:marBottom w:val="0"/>
                          <w:divBdr>
                            <w:top w:val="none" w:sz="0" w:space="0" w:color="auto"/>
                            <w:left w:val="none" w:sz="0" w:space="0" w:color="auto"/>
                            <w:bottom w:val="none" w:sz="0" w:space="0" w:color="auto"/>
                            <w:right w:val="none" w:sz="0" w:space="0" w:color="auto"/>
                          </w:divBdr>
                        </w:div>
                        <w:div w:id="1779904567">
                          <w:marLeft w:val="0"/>
                          <w:marRight w:val="0"/>
                          <w:marTop w:val="0"/>
                          <w:marBottom w:val="0"/>
                          <w:divBdr>
                            <w:top w:val="none" w:sz="0" w:space="0" w:color="auto"/>
                            <w:left w:val="none" w:sz="0" w:space="0" w:color="auto"/>
                            <w:bottom w:val="none" w:sz="0" w:space="0" w:color="auto"/>
                            <w:right w:val="none" w:sz="0" w:space="0" w:color="auto"/>
                          </w:divBdr>
                        </w:div>
                        <w:div w:id="971136878">
                          <w:marLeft w:val="0"/>
                          <w:marRight w:val="0"/>
                          <w:marTop w:val="0"/>
                          <w:marBottom w:val="0"/>
                          <w:divBdr>
                            <w:top w:val="none" w:sz="0" w:space="0" w:color="auto"/>
                            <w:left w:val="none" w:sz="0" w:space="0" w:color="auto"/>
                            <w:bottom w:val="none" w:sz="0" w:space="0" w:color="auto"/>
                            <w:right w:val="none" w:sz="0" w:space="0" w:color="auto"/>
                          </w:divBdr>
                        </w:div>
                        <w:div w:id="793982245">
                          <w:marLeft w:val="0"/>
                          <w:marRight w:val="0"/>
                          <w:marTop w:val="0"/>
                          <w:marBottom w:val="0"/>
                          <w:divBdr>
                            <w:top w:val="none" w:sz="0" w:space="0" w:color="auto"/>
                            <w:left w:val="none" w:sz="0" w:space="0" w:color="auto"/>
                            <w:bottom w:val="none" w:sz="0" w:space="0" w:color="auto"/>
                            <w:right w:val="none" w:sz="0" w:space="0" w:color="auto"/>
                          </w:divBdr>
                        </w:div>
                        <w:div w:id="1768647348">
                          <w:marLeft w:val="0"/>
                          <w:marRight w:val="0"/>
                          <w:marTop w:val="0"/>
                          <w:marBottom w:val="0"/>
                          <w:divBdr>
                            <w:top w:val="none" w:sz="0" w:space="0" w:color="auto"/>
                            <w:left w:val="none" w:sz="0" w:space="0" w:color="auto"/>
                            <w:bottom w:val="none" w:sz="0" w:space="0" w:color="auto"/>
                            <w:right w:val="none" w:sz="0" w:space="0" w:color="auto"/>
                          </w:divBdr>
                        </w:div>
                        <w:div w:id="651518357">
                          <w:marLeft w:val="0"/>
                          <w:marRight w:val="0"/>
                          <w:marTop w:val="0"/>
                          <w:marBottom w:val="0"/>
                          <w:divBdr>
                            <w:top w:val="none" w:sz="0" w:space="0" w:color="auto"/>
                            <w:left w:val="none" w:sz="0" w:space="0" w:color="auto"/>
                            <w:bottom w:val="none" w:sz="0" w:space="0" w:color="auto"/>
                            <w:right w:val="none" w:sz="0" w:space="0" w:color="auto"/>
                          </w:divBdr>
                        </w:div>
                        <w:div w:id="1220441761">
                          <w:marLeft w:val="0"/>
                          <w:marRight w:val="0"/>
                          <w:marTop w:val="0"/>
                          <w:marBottom w:val="0"/>
                          <w:divBdr>
                            <w:top w:val="none" w:sz="0" w:space="0" w:color="auto"/>
                            <w:left w:val="none" w:sz="0" w:space="0" w:color="auto"/>
                            <w:bottom w:val="none" w:sz="0" w:space="0" w:color="auto"/>
                            <w:right w:val="none" w:sz="0" w:space="0" w:color="auto"/>
                          </w:divBdr>
                        </w:div>
                        <w:div w:id="589777968">
                          <w:marLeft w:val="0"/>
                          <w:marRight w:val="0"/>
                          <w:marTop w:val="0"/>
                          <w:marBottom w:val="0"/>
                          <w:divBdr>
                            <w:top w:val="none" w:sz="0" w:space="0" w:color="auto"/>
                            <w:left w:val="none" w:sz="0" w:space="0" w:color="auto"/>
                            <w:bottom w:val="none" w:sz="0" w:space="0" w:color="auto"/>
                            <w:right w:val="none" w:sz="0" w:space="0" w:color="auto"/>
                          </w:divBdr>
                        </w:div>
                        <w:div w:id="1695306348">
                          <w:marLeft w:val="0"/>
                          <w:marRight w:val="0"/>
                          <w:marTop w:val="0"/>
                          <w:marBottom w:val="0"/>
                          <w:divBdr>
                            <w:top w:val="none" w:sz="0" w:space="0" w:color="auto"/>
                            <w:left w:val="none" w:sz="0" w:space="0" w:color="auto"/>
                            <w:bottom w:val="none" w:sz="0" w:space="0" w:color="auto"/>
                            <w:right w:val="none" w:sz="0" w:space="0" w:color="auto"/>
                          </w:divBdr>
                        </w:div>
                        <w:div w:id="488139567">
                          <w:marLeft w:val="0"/>
                          <w:marRight w:val="0"/>
                          <w:marTop w:val="0"/>
                          <w:marBottom w:val="0"/>
                          <w:divBdr>
                            <w:top w:val="none" w:sz="0" w:space="0" w:color="auto"/>
                            <w:left w:val="none" w:sz="0" w:space="0" w:color="auto"/>
                            <w:bottom w:val="none" w:sz="0" w:space="0" w:color="auto"/>
                            <w:right w:val="none" w:sz="0" w:space="0" w:color="auto"/>
                          </w:divBdr>
                        </w:div>
                        <w:div w:id="588076947">
                          <w:marLeft w:val="0"/>
                          <w:marRight w:val="0"/>
                          <w:marTop w:val="0"/>
                          <w:marBottom w:val="0"/>
                          <w:divBdr>
                            <w:top w:val="none" w:sz="0" w:space="0" w:color="auto"/>
                            <w:left w:val="none" w:sz="0" w:space="0" w:color="auto"/>
                            <w:bottom w:val="none" w:sz="0" w:space="0" w:color="auto"/>
                            <w:right w:val="none" w:sz="0" w:space="0" w:color="auto"/>
                          </w:divBdr>
                        </w:div>
                        <w:div w:id="1058287645">
                          <w:marLeft w:val="0"/>
                          <w:marRight w:val="0"/>
                          <w:marTop w:val="0"/>
                          <w:marBottom w:val="0"/>
                          <w:divBdr>
                            <w:top w:val="none" w:sz="0" w:space="0" w:color="auto"/>
                            <w:left w:val="none" w:sz="0" w:space="0" w:color="auto"/>
                            <w:bottom w:val="none" w:sz="0" w:space="0" w:color="auto"/>
                            <w:right w:val="none" w:sz="0" w:space="0" w:color="auto"/>
                          </w:divBdr>
                        </w:div>
                        <w:div w:id="1631091398">
                          <w:marLeft w:val="0"/>
                          <w:marRight w:val="0"/>
                          <w:marTop w:val="0"/>
                          <w:marBottom w:val="0"/>
                          <w:divBdr>
                            <w:top w:val="none" w:sz="0" w:space="0" w:color="auto"/>
                            <w:left w:val="none" w:sz="0" w:space="0" w:color="auto"/>
                            <w:bottom w:val="none" w:sz="0" w:space="0" w:color="auto"/>
                            <w:right w:val="none" w:sz="0" w:space="0" w:color="auto"/>
                          </w:divBdr>
                        </w:div>
                        <w:div w:id="505706452">
                          <w:marLeft w:val="0"/>
                          <w:marRight w:val="0"/>
                          <w:marTop w:val="0"/>
                          <w:marBottom w:val="0"/>
                          <w:divBdr>
                            <w:top w:val="none" w:sz="0" w:space="0" w:color="auto"/>
                            <w:left w:val="none" w:sz="0" w:space="0" w:color="auto"/>
                            <w:bottom w:val="none" w:sz="0" w:space="0" w:color="auto"/>
                            <w:right w:val="none" w:sz="0" w:space="0" w:color="auto"/>
                          </w:divBdr>
                        </w:div>
                        <w:div w:id="1034766029">
                          <w:marLeft w:val="0"/>
                          <w:marRight w:val="0"/>
                          <w:marTop w:val="0"/>
                          <w:marBottom w:val="0"/>
                          <w:divBdr>
                            <w:top w:val="none" w:sz="0" w:space="0" w:color="auto"/>
                            <w:left w:val="none" w:sz="0" w:space="0" w:color="auto"/>
                            <w:bottom w:val="none" w:sz="0" w:space="0" w:color="auto"/>
                            <w:right w:val="none" w:sz="0" w:space="0" w:color="auto"/>
                          </w:divBdr>
                        </w:div>
                        <w:div w:id="1057163011">
                          <w:marLeft w:val="0"/>
                          <w:marRight w:val="0"/>
                          <w:marTop w:val="0"/>
                          <w:marBottom w:val="0"/>
                          <w:divBdr>
                            <w:top w:val="none" w:sz="0" w:space="0" w:color="auto"/>
                            <w:left w:val="none" w:sz="0" w:space="0" w:color="auto"/>
                            <w:bottom w:val="none" w:sz="0" w:space="0" w:color="auto"/>
                            <w:right w:val="none" w:sz="0" w:space="0" w:color="auto"/>
                          </w:divBdr>
                        </w:div>
                        <w:div w:id="14432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17413">
                  <w:marLeft w:val="0"/>
                  <w:marRight w:val="0"/>
                  <w:marTop w:val="0"/>
                  <w:marBottom w:val="0"/>
                  <w:divBdr>
                    <w:top w:val="none" w:sz="0" w:space="0" w:color="auto"/>
                    <w:left w:val="none" w:sz="0" w:space="0" w:color="auto"/>
                    <w:bottom w:val="none" w:sz="0" w:space="0" w:color="auto"/>
                    <w:right w:val="none" w:sz="0" w:space="0" w:color="auto"/>
                  </w:divBdr>
                  <w:divsChild>
                    <w:div w:id="34976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265303">
          <w:marLeft w:val="0"/>
          <w:marRight w:val="0"/>
          <w:marTop w:val="0"/>
          <w:marBottom w:val="150"/>
          <w:divBdr>
            <w:top w:val="none" w:sz="0" w:space="0" w:color="auto"/>
            <w:left w:val="none" w:sz="0" w:space="0" w:color="auto"/>
            <w:bottom w:val="none" w:sz="0" w:space="0" w:color="auto"/>
            <w:right w:val="none" w:sz="0" w:space="0" w:color="auto"/>
          </w:divBdr>
          <w:divsChild>
            <w:div w:id="977339727">
              <w:marLeft w:val="0"/>
              <w:marRight w:val="0"/>
              <w:marTop w:val="0"/>
              <w:marBottom w:val="0"/>
              <w:divBdr>
                <w:top w:val="none" w:sz="0" w:space="0" w:color="auto"/>
                <w:left w:val="none" w:sz="0" w:space="0" w:color="auto"/>
                <w:bottom w:val="none" w:sz="0" w:space="0" w:color="auto"/>
                <w:right w:val="none" w:sz="0" w:space="0" w:color="auto"/>
              </w:divBdr>
              <w:divsChild>
                <w:div w:id="578252549">
                  <w:marLeft w:val="0"/>
                  <w:marRight w:val="0"/>
                  <w:marTop w:val="0"/>
                  <w:marBottom w:val="0"/>
                  <w:divBdr>
                    <w:top w:val="none" w:sz="0" w:space="0" w:color="auto"/>
                    <w:left w:val="none" w:sz="0" w:space="0" w:color="auto"/>
                    <w:bottom w:val="none" w:sz="0" w:space="0" w:color="auto"/>
                    <w:right w:val="none" w:sz="0" w:space="0" w:color="auto"/>
                  </w:divBdr>
                  <w:divsChild>
                    <w:div w:id="1854681185">
                      <w:marLeft w:val="0"/>
                      <w:marRight w:val="0"/>
                      <w:marTop w:val="0"/>
                      <w:marBottom w:val="0"/>
                      <w:divBdr>
                        <w:top w:val="none" w:sz="0" w:space="0" w:color="auto"/>
                        <w:left w:val="none" w:sz="0" w:space="0" w:color="auto"/>
                        <w:bottom w:val="none" w:sz="0" w:space="0" w:color="auto"/>
                        <w:right w:val="none" w:sz="0" w:space="0" w:color="auto"/>
                      </w:divBdr>
                      <w:divsChild>
                        <w:div w:id="752168376">
                          <w:marLeft w:val="0"/>
                          <w:marRight w:val="0"/>
                          <w:marTop w:val="0"/>
                          <w:marBottom w:val="0"/>
                          <w:divBdr>
                            <w:top w:val="none" w:sz="0" w:space="0" w:color="auto"/>
                            <w:left w:val="none" w:sz="0" w:space="0" w:color="auto"/>
                            <w:bottom w:val="none" w:sz="0" w:space="0" w:color="auto"/>
                            <w:right w:val="none" w:sz="0" w:space="0" w:color="auto"/>
                          </w:divBdr>
                        </w:div>
                        <w:div w:id="2111511104">
                          <w:marLeft w:val="0"/>
                          <w:marRight w:val="0"/>
                          <w:marTop w:val="0"/>
                          <w:marBottom w:val="0"/>
                          <w:divBdr>
                            <w:top w:val="none" w:sz="0" w:space="0" w:color="auto"/>
                            <w:left w:val="none" w:sz="0" w:space="0" w:color="auto"/>
                            <w:bottom w:val="none" w:sz="0" w:space="0" w:color="auto"/>
                            <w:right w:val="none" w:sz="0" w:space="0" w:color="auto"/>
                          </w:divBdr>
                        </w:div>
                        <w:div w:id="192575256">
                          <w:marLeft w:val="0"/>
                          <w:marRight w:val="0"/>
                          <w:marTop w:val="0"/>
                          <w:marBottom w:val="0"/>
                          <w:divBdr>
                            <w:top w:val="none" w:sz="0" w:space="0" w:color="auto"/>
                            <w:left w:val="none" w:sz="0" w:space="0" w:color="auto"/>
                            <w:bottom w:val="none" w:sz="0" w:space="0" w:color="auto"/>
                            <w:right w:val="none" w:sz="0" w:space="0" w:color="auto"/>
                          </w:divBdr>
                        </w:div>
                        <w:div w:id="277687156">
                          <w:marLeft w:val="0"/>
                          <w:marRight w:val="0"/>
                          <w:marTop w:val="0"/>
                          <w:marBottom w:val="0"/>
                          <w:divBdr>
                            <w:top w:val="none" w:sz="0" w:space="0" w:color="auto"/>
                            <w:left w:val="none" w:sz="0" w:space="0" w:color="auto"/>
                            <w:bottom w:val="none" w:sz="0" w:space="0" w:color="auto"/>
                            <w:right w:val="none" w:sz="0" w:space="0" w:color="auto"/>
                          </w:divBdr>
                        </w:div>
                        <w:div w:id="507016155">
                          <w:marLeft w:val="0"/>
                          <w:marRight w:val="0"/>
                          <w:marTop w:val="0"/>
                          <w:marBottom w:val="0"/>
                          <w:divBdr>
                            <w:top w:val="none" w:sz="0" w:space="0" w:color="auto"/>
                            <w:left w:val="none" w:sz="0" w:space="0" w:color="auto"/>
                            <w:bottom w:val="none" w:sz="0" w:space="0" w:color="auto"/>
                            <w:right w:val="none" w:sz="0" w:space="0" w:color="auto"/>
                          </w:divBdr>
                        </w:div>
                        <w:div w:id="1216939460">
                          <w:marLeft w:val="0"/>
                          <w:marRight w:val="0"/>
                          <w:marTop w:val="0"/>
                          <w:marBottom w:val="0"/>
                          <w:divBdr>
                            <w:top w:val="none" w:sz="0" w:space="0" w:color="auto"/>
                            <w:left w:val="none" w:sz="0" w:space="0" w:color="auto"/>
                            <w:bottom w:val="none" w:sz="0" w:space="0" w:color="auto"/>
                            <w:right w:val="none" w:sz="0" w:space="0" w:color="auto"/>
                          </w:divBdr>
                        </w:div>
                        <w:div w:id="1217164829">
                          <w:marLeft w:val="0"/>
                          <w:marRight w:val="0"/>
                          <w:marTop w:val="0"/>
                          <w:marBottom w:val="0"/>
                          <w:divBdr>
                            <w:top w:val="none" w:sz="0" w:space="0" w:color="auto"/>
                            <w:left w:val="none" w:sz="0" w:space="0" w:color="auto"/>
                            <w:bottom w:val="none" w:sz="0" w:space="0" w:color="auto"/>
                            <w:right w:val="none" w:sz="0" w:space="0" w:color="auto"/>
                          </w:divBdr>
                        </w:div>
                        <w:div w:id="1898974244">
                          <w:marLeft w:val="0"/>
                          <w:marRight w:val="0"/>
                          <w:marTop w:val="0"/>
                          <w:marBottom w:val="0"/>
                          <w:divBdr>
                            <w:top w:val="none" w:sz="0" w:space="0" w:color="auto"/>
                            <w:left w:val="none" w:sz="0" w:space="0" w:color="auto"/>
                            <w:bottom w:val="none" w:sz="0" w:space="0" w:color="auto"/>
                            <w:right w:val="none" w:sz="0" w:space="0" w:color="auto"/>
                          </w:divBdr>
                        </w:div>
                        <w:div w:id="1163934529">
                          <w:marLeft w:val="0"/>
                          <w:marRight w:val="0"/>
                          <w:marTop w:val="0"/>
                          <w:marBottom w:val="0"/>
                          <w:divBdr>
                            <w:top w:val="none" w:sz="0" w:space="0" w:color="auto"/>
                            <w:left w:val="none" w:sz="0" w:space="0" w:color="auto"/>
                            <w:bottom w:val="none" w:sz="0" w:space="0" w:color="auto"/>
                            <w:right w:val="none" w:sz="0" w:space="0" w:color="auto"/>
                          </w:divBdr>
                        </w:div>
                        <w:div w:id="907105767">
                          <w:marLeft w:val="0"/>
                          <w:marRight w:val="0"/>
                          <w:marTop w:val="0"/>
                          <w:marBottom w:val="0"/>
                          <w:divBdr>
                            <w:top w:val="none" w:sz="0" w:space="0" w:color="auto"/>
                            <w:left w:val="none" w:sz="0" w:space="0" w:color="auto"/>
                            <w:bottom w:val="none" w:sz="0" w:space="0" w:color="auto"/>
                            <w:right w:val="none" w:sz="0" w:space="0" w:color="auto"/>
                          </w:divBdr>
                        </w:div>
                        <w:div w:id="578246400">
                          <w:marLeft w:val="0"/>
                          <w:marRight w:val="0"/>
                          <w:marTop w:val="0"/>
                          <w:marBottom w:val="0"/>
                          <w:divBdr>
                            <w:top w:val="none" w:sz="0" w:space="0" w:color="auto"/>
                            <w:left w:val="none" w:sz="0" w:space="0" w:color="auto"/>
                            <w:bottom w:val="none" w:sz="0" w:space="0" w:color="auto"/>
                            <w:right w:val="none" w:sz="0" w:space="0" w:color="auto"/>
                          </w:divBdr>
                        </w:div>
                        <w:div w:id="1229073319">
                          <w:marLeft w:val="0"/>
                          <w:marRight w:val="0"/>
                          <w:marTop w:val="0"/>
                          <w:marBottom w:val="0"/>
                          <w:divBdr>
                            <w:top w:val="none" w:sz="0" w:space="0" w:color="auto"/>
                            <w:left w:val="none" w:sz="0" w:space="0" w:color="auto"/>
                            <w:bottom w:val="none" w:sz="0" w:space="0" w:color="auto"/>
                            <w:right w:val="none" w:sz="0" w:space="0" w:color="auto"/>
                          </w:divBdr>
                        </w:div>
                        <w:div w:id="674653345">
                          <w:marLeft w:val="0"/>
                          <w:marRight w:val="0"/>
                          <w:marTop w:val="0"/>
                          <w:marBottom w:val="0"/>
                          <w:divBdr>
                            <w:top w:val="none" w:sz="0" w:space="0" w:color="auto"/>
                            <w:left w:val="none" w:sz="0" w:space="0" w:color="auto"/>
                            <w:bottom w:val="none" w:sz="0" w:space="0" w:color="auto"/>
                            <w:right w:val="none" w:sz="0" w:space="0" w:color="auto"/>
                          </w:divBdr>
                        </w:div>
                        <w:div w:id="659425946">
                          <w:marLeft w:val="0"/>
                          <w:marRight w:val="0"/>
                          <w:marTop w:val="0"/>
                          <w:marBottom w:val="0"/>
                          <w:divBdr>
                            <w:top w:val="none" w:sz="0" w:space="0" w:color="auto"/>
                            <w:left w:val="none" w:sz="0" w:space="0" w:color="auto"/>
                            <w:bottom w:val="none" w:sz="0" w:space="0" w:color="auto"/>
                            <w:right w:val="none" w:sz="0" w:space="0" w:color="auto"/>
                          </w:divBdr>
                        </w:div>
                        <w:div w:id="1035735075">
                          <w:marLeft w:val="0"/>
                          <w:marRight w:val="0"/>
                          <w:marTop w:val="0"/>
                          <w:marBottom w:val="0"/>
                          <w:divBdr>
                            <w:top w:val="none" w:sz="0" w:space="0" w:color="auto"/>
                            <w:left w:val="none" w:sz="0" w:space="0" w:color="auto"/>
                            <w:bottom w:val="none" w:sz="0" w:space="0" w:color="auto"/>
                            <w:right w:val="none" w:sz="0" w:space="0" w:color="auto"/>
                          </w:divBdr>
                        </w:div>
                        <w:div w:id="421143156">
                          <w:marLeft w:val="0"/>
                          <w:marRight w:val="0"/>
                          <w:marTop w:val="0"/>
                          <w:marBottom w:val="0"/>
                          <w:divBdr>
                            <w:top w:val="none" w:sz="0" w:space="0" w:color="auto"/>
                            <w:left w:val="none" w:sz="0" w:space="0" w:color="auto"/>
                            <w:bottom w:val="none" w:sz="0" w:space="0" w:color="auto"/>
                            <w:right w:val="none" w:sz="0" w:space="0" w:color="auto"/>
                          </w:divBdr>
                        </w:div>
                        <w:div w:id="1061178491">
                          <w:marLeft w:val="0"/>
                          <w:marRight w:val="0"/>
                          <w:marTop w:val="0"/>
                          <w:marBottom w:val="0"/>
                          <w:divBdr>
                            <w:top w:val="none" w:sz="0" w:space="0" w:color="auto"/>
                            <w:left w:val="none" w:sz="0" w:space="0" w:color="auto"/>
                            <w:bottom w:val="none" w:sz="0" w:space="0" w:color="auto"/>
                            <w:right w:val="none" w:sz="0" w:space="0" w:color="auto"/>
                          </w:divBdr>
                        </w:div>
                        <w:div w:id="475798031">
                          <w:marLeft w:val="0"/>
                          <w:marRight w:val="0"/>
                          <w:marTop w:val="0"/>
                          <w:marBottom w:val="0"/>
                          <w:divBdr>
                            <w:top w:val="none" w:sz="0" w:space="0" w:color="auto"/>
                            <w:left w:val="none" w:sz="0" w:space="0" w:color="auto"/>
                            <w:bottom w:val="none" w:sz="0" w:space="0" w:color="auto"/>
                            <w:right w:val="none" w:sz="0" w:space="0" w:color="auto"/>
                          </w:divBdr>
                        </w:div>
                        <w:div w:id="84609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4073736">
      <w:bodyDiv w:val="1"/>
      <w:marLeft w:val="0"/>
      <w:marRight w:val="0"/>
      <w:marTop w:val="0"/>
      <w:marBottom w:val="0"/>
      <w:divBdr>
        <w:top w:val="none" w:sz="0" w:space="0" w:color="auto"/>
        <w:left w:val="none" w:sz="0" w:space="0" w:color="auto"/>
        <w:bottom w:val="none" w:sz="0" w:space="0" w:color="auto"/>
        <w:right w:val="none" w:sz="0" w:space="0" w:color="auto"/>
      </w:divBdr>
    </w:div>
    <w:div w:id="2012368803">
      <w:bodyDiv w:val="1"/>
      <w:marLeft w:val="0"/>
      <w:marRight w:val="0"/>
      <w:marTop w:val="0"/>
      <w:marBottom w:val="0"/>
      <w:divBdr>
        <w:top w:val="none" w:sz="0" w:space="0" w:color="auto"/>
        <w:left w:val="none" w:sz="0" w:space="0" w:color="auto"/>
        <w:bottom w:val="none" w:sz="0" w:space="0" w:color="auto"/>
        <w:right w:val="none" w:sz="0" w:space="0" w:color="auto"/>
      </w:divBdr>
    </w:div>
    <w:div w:id="2018926214">
      <w:bodyDiv w:val="1"/>
      <w:marLeft w:val="0"/>
      <w:marRight w:val="0"/>
      <w:marTop w:val="0"/>
      <w:marBottom w:val="0"/>
      <w:divBdr>
        <w:top w:val="none" w:sz="0" w:space="0" w:color="auto"/>
        <w:left w:val="none" w:sz="0" w:space="0" w:color="auto"/>
        <w:bottom w:val="none" w:sz="0" w:space="0" w:color="auto"/>
        <w:right w:val="none" w:sz="0" w:space="0" w:color="auto"/>
      </w:divBdr>
    </w:div>
    <w:div w:id="2031755780">
      <w:bodyDiv w:val="1"/>
      <w:marLeft w:val="0"/>
      <w:marRight w:val="0"/>
      <w:marTop w:val="0"/>
      <w:marBottom w:val="0"/>
      <w:divBdr>
        <w:top w:val="none" w:sz="0" w:space="0" w:color="auto"/>
        <w:left w:val="none" w:sz="0" w:space="0" w:color="auto"/>
        <w:bottom w:val="none" w:sz="0" w:space="0" w:color="auto"/>
        <w:right w:val="none" w:sz="0" w:space="0" w:color="auto"/>
      </w:divBdr>
    </w:div>
    <w:div w:id="2053187997">
      <w:bodyDiv w:val="1"/>
      <w:marLeft w:val="0"/>
      <w:marRight w:val="0"/>
      <w:marTop w:val="0"/>
      <w:marBottom w:val="0"/>
      <w:divBdr>
        <w:top w:val="none" w:sz="0" w:space="0" w:color="auto"/>
        <w:left w:val="none" w:sz="0" w:space="0" w:color="auto"/>
        <w:bottom w:val="none" w:sz="0" w:space="0" w:color="auto"/>
        <w:right w:val="none" w:sz="0" w:space="0" w:color="auto"/>
      </w:divBdr>
    </w:div>
    <w:div w:id="2083719017">
      <w:bodyDiv w:val="1"/>
      <w:marLeft w:val="0"/>
      <w:marRight w:val="0"/>
      <w:marTop w:val="0"/>
      <w:marBottom w:val="0"/>
      <w:divBdr>
        <w:top w:val="none" w:sz="0" w:space="0" w:color="auto"/>
        <w:left w:val="none" w:sz="0" w:space="0" w:color="auto"/>
        <w:bottom w:val="none" w:sz="0" w:space="0" w:color="auto"/>
        <w:right w:val="none" w:sz="0" w:space="0" w:color="auto"/>
      </w:divBdr>
    </w:div>
    <w:div w:id="2103258760">
      <w:bodyDiv w:val="1"/>
      <w:marLeft w:val="0"/>
      <w:marRight w:val="0"/>
      <w:marTop w:val="0"/>
      <w:marBottom w:val="0"/>
      <w:divBdr>
        <w:top w:val="none" w:sz="0" w:space="0" w:color="auto"/>
        <w:left w:val="none" w:sz="0" w:space="0" w:color="auto"/>
        <w:bottom w:val="none" w:sz="0" w:space="0" w:color="auto"/>
        <w:right w:val="none" w:sz="0" w:space="0" w:color="auto"/>
      </w:divBdr>
    </w:div>
    <w:div w:id="2114394459">
      <w:bodyDiv w:val="1"/>
      <w:marLeft w:val="0"/>
      <w:marRight w:val="0"/>
      <w:marTop w:val="0"/>
      <w:marBottom w:val="0"/>
      <w:divBdr>
        <w:top w:val="none" w:sz="0" w:space="0" w:color="auto"/>
        <w:left w:val="none" w:sz="0" w:space="0" w:color="auto"/>
        <w:bottom w:val="none" w:sz="0" w:space="0" w:color="auto"/>
        <w:right w:val="none" w:sz="0" w:space="0" w:color="auto"/>
      </w:divBdr>
    </w:div>
    <w:div w:id="2126540184">
      <w:bodyDiv w:val="1"/>
      <w:marLeft w:val="0"/>
      <w:marRight w:val="0"/>
      <w:marTop w:val="0"/>
      <w:marBottom w:val="0"/>
      <w:divBdr>
        <w:top w:val="none" w:sz="0" w:space="0" w:color="auto"/>
        <w:left w:val="none" w:sz="0" w:space="0" w:color="auto"/>
        <w:bottom w:val="none" w:sz="0" w:space="0" w:color="auto"/>
        <w:right w:val="none" w:sz="0" w:space="0" w:color="auto"/>
      </w:divBdr>
    </w:div>
    <w:div w:id="214180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Ghe14</b:Tag>
    <b:SourceType>JournalArticle</b:SourceType>
    <b:Guid>{628A4FE1-9E51-4B29-9045-2241DBEFF7EA}</b:Guid>
    <b:Title>Enterprise, Entrepreneur and Entrepreneurship</b:Title>
    <b:Year>2014</b:Year>
    <b:Author>
      <b:Author>
        <b:NameList>
          <b:Person>
            <b:Last>Savoiu</b:Last>
            <b:First>Gheorge</b:First>
          </b:Person>
        </b:NameList>
      </b:Author>
    </b:Author>
    <b:JournalName>OPEN ACADEMIC JOURNALS INDEX</b:JournalName>
    <b:Pages>10</b:Pages>
    <b:RefOrder>1</b:RefOrder>
  </b:Source>
  <b:Source>
    <b:Tag>Geo14</b:Tag>
    <b:SourceType>JournalArticle</b:SourceType>
    <b:Guid>{D2A2F0E1-EEE9-41B9-A91C-0DFAAB15FC3C}</b:Guid>
    <b:Author>
      <b:Author>
        <b:NameList>
          <b:Person>
            <b:Last>Deeb</b:Last>
            <b:First>George</b:First>
          </b:Person>
        </b:NameList>
      </b:Author>
    </b:Author>
    <b:Title>The 4 Types Of Entrepreneurs -- Which Are You?</b:Title>
    <b:JournalName>Forbes</b:JournalName>
    <b:Year>2014</b:Year>
    <b:Pages>4</b:Pages>
    <b:RefOrder>3</b:RefOrder>
  </b:Source>
  <b:Source>
    <b:Tag>ADA211</b:Tag>
    <b:SourceType>InternetSite</b:SourceType>
    <b:Guid>{9A57E160-9C7D-47AB-9438-CE5CEA557CBA}</b:Guid>
    <b:Title>entrepreneur</b:Title>
    <b:Year>2021</b:Year>
    <b:Author>
      <b:Author>
        <b:NameList>
          <b:Person>
            <b:Last>HAYES</b:Last>
            <b:First>ADAM</b:First>
          </b:Person>
        </b:NameList>
      </b:Author>
    </b:Author>
    <b:InternetSiteTitle>www.investopedia.com</b:InternetSiteTitle>
    <b:Month>November</b:Month>
    <b:Day>12</b:Day>
    <b:URL>https://www.investopedia.com/terms/e/entrepreneur.asp#citation-2</b:URL>
    <b:RefOrder>2</b:RefOrder>
  </b:Source>
  <b:Source>
    <b:Tag>TNB21</b:Tag>
    <b:SourceType>JournalArticle</b:SourceType>
    <b:Guid>{E725BC15-6850-413C-8BD5-74A3A30479B1}</b:Guid>
    <b:Title>Chapter 23 : Entrepreneurship Development : Elements of Entrepreneurship : Entrepreneur, Intrapreneur and Manager - a Comparison</b:Title>
    <b:Year>2021</b:Year>
    <b:Author>
      <b:Author>
        <b:Corporate>Brainkart</b:Corporate>
      </b:Author>
    </b:Author>
    <b:JournalName>BrainKart</b:JournalName>
    <b:Pages>1</b:Pages>
    <b:RefOrder>4</b:RefOrder>
  </b:Source>
  <b:Source>
    <b:Tag>Ant03</b:Tag>
    <b:SourceType>JournalArticle</b:SourceType>
    <b:Guid>{96C475B6-66FE-4580-8600-EC7101F8C837}</b:Guid>
    <b:Author>
      <b:Author>
        <b:NameList>
          <b:Person>
            <b:Last>Antoncic</b:Last>
            <b:First>B.</b:First>
            <b:Middle>and Hisrich, R.D.</b:Middle>
          </b:Person>
        </b:NameList>
      </b:Author>
    </b:Author>
    <b:Title>Clarifying the intrapreneurship concept</b:Title>
    <b:JournalName>Journal of Small Business and Enterprise Development</b:JournalName>
    <b:Year>2003</b:Year>
    <b:Pages>24</b:Pages>
    <b:RefOrder>5</b:RefOrder>
  </b:Source>
  <b:Source>
    <b:Tag>sta15</b:Tag>
    <b:SourceType>DocumentFromInternetSite</b:SourceType>
    <b:Guid>{CF5D50A6-AD51-461D-871E-90D88232FC53}</b:Guid>
    <b:Title>Entrepreneurship and the need of strong support system</b:Title>
    <b:Year>2015</b:Year>
    <b:Author>
      <b:Author>
        <b:Corporate>startupistanbul</b:Corporate>
      </b:Author>
    </b:Author>
    <b:InternetSiteTitle>https://startupistanbul.com/</b:InternetSiteTitle>
    <b:Month>January</b:Month>
    <b:Day>8</b:Day>
    <b:URL>https://startupistanbul.com/blog/2015/01/entrepreneurship-and-the-need-of-strong-support-system/</b:URL>
    <b:RefOrder>6</b:RefOrder>
  </b:Source>
  <b:Source>
    <b:Tag>McC87</b:Tag>
    <b:SourceType>JournalArticle</b:SourceType>
    <b:Guid>{C79F74FE-E221-40EC-B7F6-DE1646A7DDBB}</b:Guid>
    <b:Title>Characteristics of successful entrepreneurs</b:Title>
    <b:Year>1987</b:Year>
    <b:Author>
      <b:Author>
        <b:NameList>
          <b:Person>
            <b:Last>McClelland</b:Last>
            <b:First>D</b:First>
          </b:Person>
        </b:NameList>
      </b:Author>
    </b:Author>
    <b:JournalName>Journal of Creative Behavior</b:JournalName>
    <b:Pages>219-233</b:Pages>
    <b:RefOrder>7</b:RefOrder>
  </b:Source>
  <b:Source>
    <b:Tag>Mer82</b:Tag>
    <b:SourceType>Book</b:SourceType>
    <b:Guid>{1429DC94-8C28-4DBC-B77E-9941B2CDD788}</b:Guid>
    <b:Title>The Practice of Entrepreneurship</b:Title>
    <b:Year>1982</b:Year>
    <b:Author>
      <b:Author>
        <b:NameList>
          <b:Person>
            <b:Last>Meredith</b:Last>
            <b:First>G.</b:First>
            <b:Middle>G., Nelson, R. E. and Neck, P. A.</b:Middle>
          </b:Person>
        </b:NameList>
      </b:Author>
    </b:Author>
    <b:City>Geneva</b:City>
    <b:Publisher>International Labour Office</b:Publisher>
    <b:RefOrder>8</b:RefOrder>
  </b:Source>
  <b:Source>
    <b:Tag>Pau96</b:Tag>
    <b:SourceType>Book</b:SourceType>
    <b:Guid>{EC9C9999-EDD1-4D75-B4F9-BA407DA6333D}</b:Guid>
    <b:Author>
      <b:Author>
        <b:NameList>
          <b:Person>
            <b:Last>Burns</b:Last>
            <b:First>Paul</b:First>
          </b:Person>
        </b:NameList>
      </b:Author>
    </b:Author>
    <b:Title>Small Business and Entrepreneurship</b:Title>
    <b:Year>1996</b:Year>
    <b:City>Melbourne</b:City>
    <b:Publisher>Macmillan</b:Publisher>
    <b:RefOrder>9</b:RefOrder>
  </b:Source>
  <b:Source>
    <b:Tag>Ste191</b:Tag>
    <b:SourceType>DocumentFromInternetSite</b:SourceType>
    <b:Guid>{63638C2D-9776-45BA-9A52-795588E76764}</b:Guid>
    <b:Title>Attributes of a successful entrepreneur</b:Title>
    <b:Year>2019</b:Year>
    <b:InternetSiteTitle>https://www.theceomagazine.com/</b:InternetSiteTitle>
    <b:Month>July</b:Month>
    <b:Day>30</b:Day>
    <b:URL>https://www.theceomagazine.com/business/start-ups-entrepreneurs/attributes-of-a-successful-entrepreneur/</b:URL>
    <b:Author>
      <b:Author>
        <b:NameList>
          <b:Person>
            <b:Last>Barnes</b:Last>
            <b:First>Stephen</b:First>
          </b:Person>
        </b:NameList>
      </b:Author>
    </b:Author>
    <b:RefOrder>10</b:RefOrder>
  </b:Source>
  <b:Source>
    <b:Tag>Ute15</b:Tag>
    <b:SourceType>Report</b:SourceType>
    <b:Guid>{B1BA2E47-DCC8-49A4-9D2D-C631EC5C0F9F}</b:Guid>
    <b:Title> Understanding motivations for entrepreneurship: a review of recent research evidence</b:Title>
    <b:Year>2015</b:Year>
    <b:City>London</b:City>
    <b:Publisher>Enterprise Research Centre.</b:Publisher>
    <b:Author>
      <b:Author>
        <b:NameList>
          <b:Person>
            <b:Last>Ute Stephan</b:Last>
            <b:First>Mark</b:First>
            <b:Middle>Hart, Cord-Christian Drews</b:Middle>
          </b:Person>
        </b:NameList>
      </b:Author>
    </b:Author>
    <b:RefOrder>11</b:RefOrder>
  </b:Source>
  <b:Source>
    <b:Tag>Ric07</b:Tag>
    <b:SourceType>JournalArticle</b:SourceType>
    <b:Guid>{CB35C084-6E99-4921-88A6-D57A07375F93}</b:Guid>
    <b:Title>A Consumer Perspective on Value Creation</b:Title>
    <b:Year>2007</b:Year>
    <b:Author>
      <b:Author>
        <b:NameList>
          <b:Person>
            <b:Last>Priem</b:Last>
            <b:First>Richard</b:First>
            <b:Middle>L.</b:Middle>
          </b:Person>
        </b:NameList>
      </b:Author>
    </b:Author>
    <b:JournalName>The Academy of Management Review</b:JournalName>
    <b:Pages>219-235</b:Pages>
    <b:RefOrder>12</b:RefOrder>
  </b:Source>
  <b:Source>
    <b:Tag>Wag10</b:Tag>
    <b:SourceType>JournalArticle</b:SourceType>
    <b:Guid>{6710C032-DE62-4305-8424-E44FCE0ED519}</b:Guid>
    <b:Author>
      <b:Author>
        <b:NameList>
          <b:Person>
            <b:Last>Wagner</b:Last>
            <b:First>Stephan</b:First>
            <b:Middle>M. &amp; Eggert, Andreas &amp; Lindemann, Eckhard</b:Middle>
          </b:Person>
        </b:NameList>
      </b:Author>
    </b:Author>
    <b:Title>"Creating and appropriating value in collaborative relationships,"</b:Title>
    <b:JournalName>Journal of Business Research,</b:JournalName>
    <b:Year>2010</b:Year>
    <b:Pages>840-848</b:Pages>
    <b:RefOrder>14</b:RefOrder>
  </b:Source>
  <b:Source>
    <b:Tag>hab22</b:Tag>
    <b:SourceType>InternetSite</b:SourceType>
    <b:Guid>{E06ADB68-6D03-4B56-99B7-8C29E9CDF528}</b:Guid>
    <b:Title>6 Differences Between For-Profit and Nonprofit Organizations</b:Title>
    <b:Year>2022</b:Year>
    <b:Author>
      <b:Author>
        <b:Corporate>Habitatbroward</b:Corporate>
      </b:Author>
    </b:Author>
    <b:InternetSiteTitle>https://habitatbroward.org</b:InternetSiteTitle>
    <b:Month>April</b:Month>
    <b:Day>12</b:Day>
    <b:URL>https://habitatbroward.org/blog/differences-between-for-profit-and-nonprofit-organizations/</b:URL>
    <b:RefOrder>16</b:RefOrder>
  </b:Source>
  <b:Source>
    <b:Tag>Gor11</b:Tag>
    <b:SourceType>JournalArticle</b:SourceType>
    <b:Guid>{F8D51078-EF52-4848-A227-EBC4C63E3D53}</b:Guid>
    <b:Title>Small business owners' success criteria, a values approach to personal differences. </b:Title>
    <b:Year>2011</b:Year>
    <b:Author>
      <b:Author>
        <b:NameList>
          <b:Person>
            <b:Last>Gorgievski</b:Last>
            <b:First>M.</b:First>
            <b:Middle>J., Ascalon, M. E., &amp; Stephan, U</b:Middle>
          </b:Person>
        </b:NameList>
      </b:Author>
    </b:Author>
    <b:JournalName>Journal of Small Business Management</b:JournalName>
    <b:Pages>201-232</b:Pages>
    <b:RefOrder>15</b:RefOrder>
  </b:Source>
  <b:Source>
    <b:Tag>Bha19</b:Tag>
    <b:SourceType>JournalArticle</b:SourceType>
    <b:Guid>{361B4335-AC8F-4984-8784-B4F4418602AB}</b:Guid>
    <b:Author>
      <b:Author>
        <b:NameList>
          <b:Person>
            <b:Last>Kaushal</b:Last>
            <b:First>Bhavya</b:First>
          </b:Person>
        </b:NameList>
      </b:Author>
    </b:Author>
    <b:Title>Oyo's 8-year-old Journey is a Quintessential Indian Legend in the Book of Business World Stories (Infographic)</b:Title>
    <b:JournalName>Entrepreneur Asia Pacific</b:JournalName>
    <b:Year>2019</b:Year>
    <b:Pages>3</b:Pages>
    <b:RefOrder>17</b:RefOrder>
  </b:Source>
  <b:Source>
    <b:Tag>DrH21</b:Tag>
    <b:SourceType>Report</b:SourceType>
    <b:Guid>{A894FF15-A976-45FF-94F7-BCC16025C589}</b:Guid>
    <b:Title>Riteshagarwal</b:Title>
    <b:Year>2021</b:Year>
    <b:Author>
      <b:Author>
        <b:NameList>
          <b:Person>
            <b:Last>Singh</b:Last>
            <b:First>Dr.Harjot</b:First>
          </b:Person>
        </b:NameList>
      </b:Author>
    </b:Author>
    <b:Publisher>academia</b:Publisher>
    <b:City>online</b:City>
    <b:RefOrder>18</b:RefOrder>
  </b:Source>
  <b:Source>
    <b:Tag>Bri21</b:Tag>
    <b:SourceType>InternetSite</b:SourceType>
    <b:Guid>{2CA1CB9D-F487-4C00-B5B6-52D82014B698}</b:Guid>
    <b:Title>OYO Business Model | How Does Oyo Make Money?</b:Title>
    <b:Year>2021</b:Year>
    <b:Author>
      <b:Author>
        <b:NameList>
          <b:Person>
            <b:Last>Parker</b:Last>
            <b:First>Brianna</b:First>
          </b:Person>
        </b:NameList>
      </b:Author>
    </b:Author>
    <b:InternetSiteTitle>https://bstrategyhub.com</b:InternetSiteTitle>
    <b:Month>September</b:Month>
    <b:Day>30</b:Day>
    <b:URL>https://bstrategyhub.com/oyo-business-model-how-does-oyo-make-money/</b:URL>
    <b:RefOrder>19</b:RefOrder>
  </b:Source>
  <b:Source>
    <b:Tag>BBC21</b:Tag>
    <b:SourceType>Report</b:SourceType>
    <b:Guid>{BFA66B52-0F36-4CE4-A61A-ECA70469D6E8}</b:Guid>
    <b:Author>
      <b:Author>
        <b:Corporate>BBC.CO.UK</b:Corporate>
      </b:Author>
    </b:Author>
    <b:Title>Bill and Melinda Gates Foundation: What is it and what does it do?</b:Title>
    <b:Year>2021</b:Year>
    <b:JournalName>BBC News</b:JournalName>
    <b:Publisher>BBC News</b:Publisher>
    <b:City>US &amp; Canada</b:City>
    <b:RefOrder>20</b:RefOrder>
  </b:Source>
  <b:Source>
    <b:Tag>gat20</b:Tag>
    <b:SourceType>InternetSite</b:SourceType>
    <b:Guid>{790FBAF9-7D75-4339-98C9-1B3C792B8BC7}</b:Guid>
    <b:Title>foundation-fact-sheet</b:Title>
    <b:Year>2020</b:Year>
    <b:Author>
      <b:Author>
        <b:Corporate>gatesfoundation</b:Corporate>
      </b:Author>
    </b:Author>
    <b:InternetSiteTitle>https://www.gatesfoundation.org</b:InternetSiteTitle>
    <b:Month>November</b:Month>
    <b:Day>24</b:Day>
    <b:URL>https://www.gatesfoundation.org/about/foundation-fact-sheet</b:URL>
    <b:RefOrder>21</b:RefOrder>
  </b:Source>
  <b:Source>
    <b:Tag>She21</b:Tag>
    <b:SourceType>InternetSite</b:SourceType>
    <b:Guid>{C901B118-3A41-46F9-B8C3-D5D3E6E11E5C}</b:Guid>
    <b:Author>
      <b:Author>
        <b:NameList>
          <b:Person>
            <b:Last>Misra</b:Last>
            <b:First>Shekhar</b:First>
          </b:Person>
        </b:NameList>
      </b:Author>
    </b:Author>
    <b:Title>value-creation-and-value-capture</b:Title>
    <b:InternetSiteTitle>scv-weinstein.blogspot.com</b:InternetSiteTitle>
    <b:Year>2021</b:Year>
    <b:Month>February</b:Month>
    <b:Day>1</b:Day>
    <b:URL>https://scv-weinstein.blogspot.com/2021/02/value-creation-and-value-capture-by.html</b:URL>
    <b:RefOrder>13</b:RefOrder>
  </b:Source>
</b:Sources>
</file>

<file path=customXml/itemProps1.xml><?xml version="1.0" encoding="utf-8"?>
<ds:datastoreItem xmlns:ds="http://schemas.openxmlformats.org/officeDocument/2006/customXml" ds:itemID="{251F7F53-00BF-43BB-975D-643128FF6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1548</TotalTime>
  <Pages>13</Pages>
  <Words>4534</Words>
  <Characters>25849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 Prudhvi Raj Nethi (2105235)</dc:creator>
  <cp:keywords/>
  <dc:description/>
  <cp:lastModifiedBy>Vishwa Prudhvi Raj Nethi (2105235)</cp:lastModifiedBy>
  <cp:revision>504</cp:revision>
  <dcterms:created xsi:type="dcterms:W3CDTF">2022-05-03T18:29:00Z</dcterms:created>
  <dcterms:modified xsi:type="dcterms:W3CDTF">2022-05-04T20:29:00Z</dcterms:modified>
</cp:coreProperties>
</file>