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368F7" w14:textId="38B6E8BB" w:rsidR="00735EEA" w:rsidRDefault="00735EEA" w:rsidP="00A215C3">
      <w:pPr>
        <w:rPr>
          <w:rFonts w:ascii="Segoe UI" w:hAnsi="Segoe UI" w:cs="Segoe UI"/>
          <w:color w:val="1D2125"/>
          <w:sz w:val="23"/>
          <w:szCs w:val="23"/>
        </w:rPr>
      </w:pPr>
      <w:r>
        <w:rPr>
          <w:noProof/>
        </w:rPr>
        <w:drawing>
          <wp:inline distT="0" distB="0" distL="0" distR="0" wp14:anchorId="5C0B1723" wp14:editId="30838550">
            <wp:extent cx="1889760" cy="787400"/>
            <wp:effectExtent l="0" t="0" r="0" b="0"/>
            <wp:docPr id="1441226878" name="Picture 2"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226878" name="Picture 2" descr="A close-up of a sign"/>
                    <pic:cNvPicPr/>
                  </pic:nvPicPr>
                  <pic:blipFill>
                    <a:blip r:embed="rId11">
                      <a:extLst>
                        <a:ext uri="{28A0092B-C50C-407E-A947-70E740481C1C}">
                          <a14:useLocalDpi xmlns:a14="http://schemas.microsoft.com/office/drawing/2010/main" val="0"/>
                        </a:ext>
                      </a:extLst>
                    </a:blip>
                    <a:stretch>
                      <a:fillRect/>
                    </a:stretch>
                  </pic:blipFill>
                  <pic:spPr>
                    <a:xfrm>
                      <a:off x="0" y="0"/>
                      <a:ext cx="1890031" cy="787513"/>
                    </a:xfrm>
                    <a:prstGeom prst="rect">
                      <a:avLst/>
                    </a:prstGeom>
                  </pic:spPr>
                </pic:pic>
              </a:graphicData>
            </a:graphic>
          </wp:inline>
        </w:drawing>
      </w:r>
    </w:p>
    <w:p w14:paraId="4EB7728C" w14:textId="77777777" w:rsidR="00A215C3" w:rsidRDefault="00A215C3" w:rsidP="00A215C3">
      <w:pPr>
        <w:rPr>
          <w:rFonts w:ascii="Segoe UI" w:hAnsi="Segoe UI" w:cs="Segoe UI"/>
          <w:color w:val="1D2125"/>
          <w:sz w:val="23"/>
          <w:szCs w:val="23"/>
        </w:rPr>
      </w:pPr>
    </w:p>
    <w:p w14:paraId="1D281DDF" w14:textId="15BC4E94" w:rsidR="005940E1" w:rsidRPr="00D92DFA" w:rsidRDefault="00963088" w:rsidP="00735EEA">
      <w:pPr>
        <w:pStyle w:val="Title"/>
        <w:jc w:val="center"/>
        <w:rPr>
          <w:b/>
          <w:bCs/>
          <w:color w:val="000000" w:themeColor="text1"/>
          <w:sz w:val="40"/>
          <w:szCs w:val="40"/>
        </w:rPr>
      </w:pPr>
      <w:r w:rsidRPr="00D92DFA">
        <w:rPr>
          <w:b/>
          <w:bCs/>
          <w:color w:val="000000" w:themeColor="text1"/>
          <w:sz w:val="40"/>
          <w:szCs w:val="40"/>
        </w:rPr>
        <w:t>Problem statement for homeless people                                                                                                analyse the impact OF SOCIAL factors</w:t>
      </w:r>
    </w:p>
    <w:p w14:paraId="41C25BED" w14:textId="7AA5D680" w:rsidR="00963088" w:rsidRDefault="00963088" w:rsidP="00963088"/>
    <w:p w14:paraId="63428185" w14:textId="77777777" w:rsidR="00963088" w:rsidRDefault="00963088" w:rsidP="00963088"/>
    <w:p w14:paraId="1F6F8F8B" w14:textId="688D895B" w:rsidR="00963088" w:rsidRPr="00D92DFA" w:rsidRDefault="00963088" w:rsidP="00963088">
      <w:pPr>
        <w:pStyle w:val="Subtitle"/>
        <w:rPr>
          <w:color w:val="000000" w:themeColor="text1"/>
        </w:rPr>
      </w:pPr>
      <w:r w:rsidRPr="00D92DFA">
        <w:rPr>
          <w:color w:val="000000" w:themeColor="text1"/>
        </w:rPr>
        <w:t>NAME: mihaela geanina oneamoise</w:t>
      </w:r>
    </w:p>
    <w:p w14:paraId="203E876D" w14:textId="2B91DFB6" w:rsidR="00963088" w:rsidRPr="00D92DFA" w:rsidRDefault="00963088" w:rsidP="00963088">
      <w:pPr>
        <w:pStyle w:val="Subtitle"/>
        <w:rPr>
          <w:color w:val="000000" w:themeColor="text1"/>
        </w:rPr>
      </w:pPr>
      <w:r w:rsidRPr="00D92DFA">
        <w:rPr>
          <w:color w:val="000000" w:themeColor="text1"/>
        </w:rPr>
        <w:t>student NUMBER: 2232227</w:t>
      </w:r>
    </w:p>
    <w:p w14:paraId="0D15A4B4" w14:textId="75336B94" w:rsidR="00963088" w:rsidRPr="00D92DFA" w:rsidRDefault="00963088" w:rsidP="00963088">
      <w:pPr>
        <w:pStyle w:val="Subtitle"/>
        <w:rPr>
          <w:color w:val="000000" w:themeColor="text1"/>
        </w:rPr>
      </w:pPr>
      <w:r w:rsidRPr="00D92DFA">
        <w:rPr>
          <w:color w:val="000000" w:themeColor="text1"/>
        </w:rPr>
        <w:t>module: integrating project [ACHA-4008]</w:t>
      </w:r>
    </w:p>
    <w:p w14:paraId="7CD4FC91" w14:textId="626D513F" w:rsidR="00963088" w:rsidRDefault="00963088" w:rsidP="00963088">
      <w:pPr>
        <w:rPr>
          <w:sz w:val="24"/>
          <w:szCs w:val="24"/>
        </w:rPr>
      </w:pPr>
      <w:r w:rsidRPr="00D92DFA">
        <w:rPr>
          <w:sz w:val="24"/>
          <w:szCs w:val="24"/>
        </w:rPr>
        <w:t>‘This project is submitted in partial fulfilment of the requirements for the Certificate of Higher Education: CertHE Courses (</w:t>
      </w:r>
      <w:r w:rsidRPr="00D92DFA">
        <w:rPr>
          <w:b/>
          <w:bCs/>
          <w:sz w:val="24"/>
          <w:szCs w:val="24"/>
        </w:rPr>
        <w:t>Digital Skills</w:t>
      </w:r>
      <w:r w:rsidRPr="00D92DFA">
        <w:rPr>
          <w:sz w:val="24"/>
          <w:szCs w:val="24"/>
        </w:rPr>
        <w:t>, Skills for Electronics, Skills for Engineering, Professional Skills for Construction), University of Wales Trinity Saint David’.</w:t>
      </w:r>
    </w:p>
    <w:p w14:paraId="3DD3AF00" w14:textId="77777777" w:rsidR="00D92DFA" w:rsidRPr="00D92DFA" w:rsidRDefault="00D92DFA" w:rsidP="00963088">
      <w:pPr>
        <w:rPr>
          <w:sz w:val="24"/>
          <w:szCs w:val="24"/>
        </w:rPr>
      </w:pPr>
    </w:p>
    <w:p w14:paraId="2112364D" w14:textId="29D74744" w:rsidR="00963088" w:rsidRDefault="00963088" w:rsidP="00963088">
      <w:pPr>
        <w:rPr>
          <w:caps/>
          <w:color w:val="595959" w:themeColor="text1" w:themeTint="A6"/>
          <w:spacing w:val="10"/>
          <w:sz w:val="21"/>
          <w:szCs w:val="21"/>
        </w:rPr>
      </w:pPr>
    </w:p>
    <w:p w14:paraId="5C585E61" w14:textId="77777777" w:rsidR="001E50B9" w:rsidRDefault="001E50B9" w:rsidP="00963088">
      <w:pPr>
        <w:rPr>
          <w:caps/>
          <w:color w:val="595959" w:themeColor="text1" w:themeTint="A6"/>
          <w:spacing w:val="10"/>
          <w:sz w:val="21"/>
          <w:szCs w:val="21"/>
        </w:rPr>
      </w:pPr>
    </w:p>
    <w:p w14:paraId="0DF05116" w14:textId="00DFDC60" w:rsidR="001E50B9" w:rsidRPr="00D92DFA" w:rsidRDefault="001E50B9" w:rsidP="001E50B9">
      <w:pPr>
        <w:pStyle w:val="Title"/>
        <w:jc w:val="center"/>
        <w:rPr>
          <w:color w:val="000000" w:themeColor="text1"/>
        </w:rPr>
      </w:pPr>
      <w:r w:rsidRPr="00D92DFA">
        <w:rPr>
          <w:color w:val="000000" w:themeColor="text1"/>
        </w:rPr>
        <w:t>Declaration</w:t>
      </w:r>
    </w:p>
    <w:p w14:paraId="2D87F70F" w14:textId="77777777" w:rsidR="001E50B9" w:rsidRPr="00D92DFA" w:rsidRDefault="001E50B9" w:rsidP="001E50B9">
      <w:pPr>
        <w:rPr>
          <w:sz w:val="24"/>
          <w:szCs w:val="24"/>
        </w:rPr>
      </w:pPr>
      <w:r w:rsidRPr="00D92DFA">
        <w:rPr>
          <w:sz w:val="24"/>
          <w:szCs w:val="24"/>
        </w:rPr>
        <w:t>I have read and understood the University Regulations concerning plagiarism and I undertake:</w:t>
      </w:r>
    </w:p>
    <w:p w14:paraId="0157B05B" w14:textId="77777777" w:rsidR="001E50B9" w:rsidRPr="00D92DFA" w:rsidRDefault="001E50B9" w:rsidP="001E50B9">
      <w:pPr>
        <w:numPr>
          <w:ilvl w:val="0"/>
          <w:numId w:val="1"/>
        </w:numPr>
        <w:rPr>
          <w:sz w:val="24"/>
          <w:szCs w:val="24"/>
        </w:rPr>
      </w:pPr>
      <w:r w:rsidRPr="00D92DFA">
        <w:rPr>
          <w:sz w:val="24"/>
          <w:szCs w:val="24"/>
        </w:rPr>
        <w:t xml:space="preserve">That all material presented for examination is my own work and has not been written for me, in whole or in part by any other person(s). </w:t>
      </w:r>
    </w:p>
    <w:p w14:paraId="04D18EFC" w14:textId="46DABCE2" w:rsidR="005D37CC" w:rsidRPr="00D92DFA" w:rsidRDefault="001E50B9" w:rsidP="005D37CC">
      <w:pPr>
        <w:numPr>
          <w:ilvl w:val="0"/>
          <w:numId w:val="1"/>
        </w:numPr>
        <w:rPr>
          <w:sz w:val="24"/>
          <w:szCs w:val="24"/>
        </w:rPr>
      </w:pPr>
      <w:r w:rsidRPr="00D92DFA">
        <w:rPr>
          <w:sz w:val="24"/>
          <w:szCs w:val="24"/>
        </w:rPr>
        <w:t>That any quotation or paraphrase from the published or unpublished work of another person has been duly acknowledged in the project [Mihaela Geanina Oneamoise-2232227]</w:t>
      </w:r>
    </w:p>
    <w:p w14:paraId="4D58A0A9" w14:textId="77777777" w:rsidR="005D37CC" w:rsidRDefault="005D37CC" w:rsidP="005D37CC"/>
    <w:p w14:paraId="67646CC9" w14:textId="77777777" w:rsidR="00D92DFA" w:rsidRDefault="00D92DFA" w:rsidP="005D37CC"/>
    <w:p w14:paraId="4E46314B" w14:textId="5F1AF173" w:rsidR="005D37CC" w:rsidRPr="00D92DFA" w:rsidRDefault="005D37CC" w:rsidP="005D37CC">
      <w:pPr>
        <w:pStyle w:val="Title"/>
        <w:jc w:val="center"/>
        <w:rPr>
          <w:color w:val="000000" w:themeColor="text1"/>
          <w:sz w:val="36"/>
          <w:szCs w:val="36"/>
        </w:rPr>
      </w:pPr>
      <w:r w:rsidRPr="00D92DFA">
        <w:rPr>
          <w:color w:val="000000" w:themeColor="text1"/>
          <w:sz w:val="36"/>
          <w:szCs w:val="36"/>
        </w:rPr>
        <w:lastRenderedPageBreak/>
        <w:t>FORM OF CONSENT</w:t>
      </w:r>
    </w:p>
    <w:p w14:paraId="7F14D92C" w14:textId="2FF6A45B" w:rsidR="005D37CC" w:rsidRPr="00A215C3" w:rsidRDefault="005D37CC" w:rsidP="005D37CC">
      <w:pPr>
        <w:rPr>
          <w:sz w:val="28"/>
          <w:szCs w:val="28"/>
        </w:rPr>
      </w:pPr>
      <w:r w:rsidRPr="00A215C3">
        <w:rPr>
          <w:sz w:val="28"/>
          <w:szCs w:val="28"/>
        </w:rPr>
        <w:t xml:space="preserve">I Mihaela Geanina Oneamoise hereby consent that my Project, submitted in candidature for the Certificate of Higher Education: CertHE Digital Skills degree, if successful, may be made available for inter-library loan or photocopying (subject to the law of copyright), and that the title and abstract may be made available to outside </w:t>
      </w:r>
      <w:r w:rsidR="00D92DFA" w:rsidRPr="00A215C3">
        <w:rPr>
          <w:sz w:val="28"/>
          <w:szCs w:val="28"/>
        </w:rPr>
        <w:t>organizations.</w:t>
      </w:r>
    </w:p>
    <w:p w14:paraId="42DD7898" w14:textId="77777777" w:rsidR="006118E0" w:rsidRDefault="006118E0" w:rsidP="005D37CC">
      <w:pPr>
        <w:rPr>
          <w:sz w:val="24"/>
          <w:szCs w:val="24"/>
        </w:rPr>
      </w:pPr>
    </w:p>
    <w:p w14:paraId="4BE014EC" w14:textId="77777777" w:rsidR="006118E0" w:rsidRDefault="006118E0" w:rsidP="005D37CC">
      <w:pPr>
        <w:rPr>
          <w:sz w:val="24"/>
          <w:szCs w:val="24"/>
        </w:rPr>
      </w:pPr>
    </w:p>
    <w:p w14:paraId="44D13A5B" w14:textId="51CAB80B" w:rsidR="006118E0" w:rsidRPr="006118E0" w:rsidRDefault="006118E0" w:rsidP="006118E0">
      <w:pPr>
        <w:jc w:val="center"/>
        <w:rPr>
          <w:b/>
          <w:bCs/>
          <w:sz w:val="28"/>
          <w:szCs w:val="28"/>
        </w:rPr>
      </w:pPr>
      <w:r w:rsidRPr="006118E0">
        <w:rPr>
          <w:b/>
          <w:bCs/>
          <w:sz w:val="28"/>
          <w:szCs w:val="28"/>
        </w:rPr>
        <w:t>Acknowledgements</w:t>
      </w:r>
    </w:p>
    <w:p w14:paraId="3F1EAC3B" w14:textId="3AB038DC" w:rsidR="00735EEA" w:rsidRPr="00A215C3" w:rsidRDefault="00D92DFA" w:rsidP="00735EEA">
      <w:pPr>
        <w:rPr>
          <w:color w:val="000000" w:themeColor="text1"/>
          <w:sz w:val="28"/>
          <w:szCs w:val="28"/>
        </w:rPr>
      </w:pPr>
      <w:r w:rsidRPr="00A215C3">
        <w:rPr>
          <w:color w:val="000000" w:themeColor="text1"/>
          <w:sz w:val="28"/>
          <w:szCs w:val="28"/>
        </w:rPr>
        <w:t xml:space="preserve">I would like to </w:t>
      </w:r>
      <w:r w:rsidR="006118E0" w:rsidRPr="00A215C3">
        <w:rPr>
          <w:color w:val="000000" w:themeColor="text1"/>
          <w:sz w:val="28"/>
          <w:szCs w:val="28"/>
        </w:rPr>
        <w:t>thank</w:t>
      </w:r>
      <w:r w:rsidRPr="00A215C3">
        <w:rPr>
          <w:color w:val="000000" w:themeColor="text1"/>
          <w:sz w:val="28"/>
          <w:szCs w:val="28"/>
        </w:rPr>
        <w:t xml:space="preserve"> my wonderful </w:t>
      </w:r>
      <w:r w:rsidR="00CE38B5" w:rsidRPr="00A215C3">
        <w:rPr>
          <w:color w:val="000000" w:themeColor="text1"/>
          <w:sz w:val="28"/>
          <w:szCs w:val="28"/>
        </w:rPr>
        <w:t>family,</w:t>
      </w:r>
      <w:r w:rsidRPr="00A215C3">
        <w:rPr>
          <w:color w:val="000000" w:themeColor="text1"/>
          <w:sz w:val="28"/>
          <w:szCs w:val="28"/>
        </w:rPr>
        <w:t xml:space="preserve"> also a big thank you for my lecturers who have assisted me on this </w:t>
      </w:r>
      <w:r w:rsidR="006118E0" w:rsidRPr="00A215C3">
        <w:rPr>
          <w:color w:val="000000" w:themeColor="text1"/>
          <w:sz w:val="28"/>
          <w:szCs w:val="28"/>
        </w:rPr>
        <w:t>module, and</w:t>
      </w:r>
      <w:r w:rsidRPr="00A215C3">
        <w:rPr>
          <w:color w:val="000000" w:themeColor="text1"/>
          <w:sz w:val="28"/>
          <w:szCs w:val="28"/>
        </w:rPr>
        <w:t xml:space="preserve">  I will say thank you</w:t>
      </w:r>
      <w:r w:rsidR="006118E0" w:rsidRPr="00A215C3">
        <w:rPr>
          <w:color w:val="000000" w:themeColor="text1"/>
          <w:sz w:val="28"/>
          <w:szCs w:val="28"/>
        </w:rPr>
        <w:t xml:space="preserve"> as well</w:t>
      </w:r>
      <w:r w:rsidRPr="00A215C3">
        <w:rPr>
          <w:color w:val="000000" w:themeColor="text1"/>
          <w:sz w:val="28"/>
          <w:szCs w:val="28"/>
        </w:rPr>
        <w:t xml:space="preserve"> for my references</w:t>
      </w:r>
      <w:r w:rsidR="006118E0" w:rsidRPr="00A215C3">
        <w:rPr>
          <w:color w:val="000000" w:themeColor="text1"/>
          <w:sz w:val="28"/>
          <w:szCs w:val="28"/>
        </w:rPr>
        <w:t>,</w:t>
      </w:r>
      <w:r w:rsidRPr="00A215C3">
        <w:rPr>
          <w:color w:val="000000" w:themeColor="text1"/>
          <w:sz w:val="28"/>
          <w:szCs w:val="28"/>
        </w:rPr>
        <w:t xml:space="preserve"> for all their help</w:t>
      </w:r>
      <w:r w:rsidR="006118E0" w:rsidRPr="00A215C3">
        <w:rPr>
          <w:color w:val="000000" w:themeColor="text1"/>
          <w:sz w:val="28"/>
          <w:szCs w:val="28"/>
        </w:rPr>
        <w:t xml:space="preserve"> that has made my research possible.</w:t>
      </w:r>
    </w:p>
    <w:p w14:paraId="0FCCBBDD" w14:textId="77777777" w:rsidR="006118E0" w:rsidRDefault="006118E0" w:rsidP="00735EEA">
      <w:pPr>
        <w:rPr>
          <w:color w:val="000000" w:themeColor="text1"/>
          <w:sz w:val="24"/>
          <w:szCs w:val="24"/>
        </w:rPr>
      </w:pPr>
    </w:p>
    <w:p w14:paraId="5D156E51" w14:textId="77777777" w:rsidR="006118E0" w:rsidRDefault="006118E0" w:rsidP="00735EEA"/>
    <w:p w14:paraId="074F0D3E" w14:textId="7EBBAAC8" w:rsidR="007420D3" w:rsidRPr="007420D3" w:rsidRDefault="00735EEA" w:rsidP="007420D3">
      <w:pPr>
        <w:pStyle w:val="Subtitle"/>
        <w:rPr>
          <w:color w:val="000000" w:themeColor="text1"/>
          <w:sz w:val="40"/>
          <w:szCs w:val="40"/>
        </w:rPr>
      </w:pPr>
      <w:r w:rsidRPr="00D92DFA">
        <w:rPr>
          <w:color w:val="000000" w:themeColor="text1"/>
          <w:sz w:val="40"/>
          <w:szCs w:val="40"/>
        </w:rPr>
        <w:t>Table of contents:</w:t>
      </w:r>
    </w:p>
    <w:p w14:paraId="341309E8" w14:textId="08265076" w:rsidR="007420D3" w:rsidRPr="00A215C3" w:rsidRDefault="007420D3" w:rsidP="007420D3">
      <w:pPr>
        <w:numPr>
          <w:ilvl w:val="0"/>
          <w:numId w:val="3"/>
        </w:numPr>
        <w:rPr>
          <w:color w:val="000000" w:themeColor="text1"/>
          <w:sz w:val="28"/>
          <w:szCs w:val="28"/>
        </w:rPr>
      </w:pPr>
      <w:r w:rsidRPr="00A215C3">
        <w:rPr>
          <w:color w:val="000000" w:themeColor="text1"/>
          <w:sz w:val="28"/>
          <w:szCs w:val="28"/>
        </w:rPr>
        <w:t xml:space="preserve">Abstract </w:t>
      </w:r>
    </w:p>
    <w:p w14:paraId="3F7CCFC5" w14:textId="40E97D48" w:rsidR="007420D3" w:rsidRPr="00A215C3" w:rsidRDefault="007420D3" w:rsidP="007420D3">
      <w:pPr>
        <w:numPr>
          <w:ilvl w:val="0"/>
          <w:numId w:val="3"/>
        </w:numPr>
        <w:rPr>
          <w:color w:val="000000" w:themeColor="text1"/>
          <w:sz w:val="28"/>
          <w:szCs w:val="28"/>
        </w:rPr>
      </w:pPr>
      <w:r w:rsidRPr="00A215C3">
        <w:rPr>
          <w:color w:val="000000" w:themeColor="text1"/>
          <w:sz w:val="28"/>
          <w:szCs w:val="28"/>
        </w:rPr>
        <w:t>Chapter One: The Problem /Introduction</w:t>
      </w:r>
    </w:p>
    <w:p w14:paraId="462CB7C8" w14:textId="2F263789" w:rsidR="00735EEA" w:rsidRPr="00A215C3" w:rsidRDefault="005D37CC" w:rsidP="005D37CC">
      <w:pPr>
        <w:numPr>
          <w:ilvl w:val="0"/>
          <w:numId w:val="3"/>
        </w:numPr>
        <w:rPr>
          <w:color w:val="000000" w:themeColor="text1"/>
          <w:sz w:val="28"/>
          <w:szCs w:val="28"/>
        </w:rPr>
      </w:pPr>
      <w:r w:rsidRPr="00A215C3">
        <w:rPr>
          <w:color w:val="000000" w:themeColor="text1"/>
          <w:sz w:val="28"/>
          <w:szCs w:val="28"/>
        </w:rPr>
        <w:t>Chapter Two: Review</w:t>
      </w:r>
      <w:r w:rsidR="00735EEA" w:rsidRPr="00A215C3">
        <w:rPr>
          <w:color w:val="000000" w:themeColor="text1"/>
          <w:sz w:val="28"/>
          <w:szCs w:val="28"/>
        </w:rPr>
        <w:t xml:space="preserve"> of Related Literature</w:t>
      </w:r>
    </w:p>
    <w:p w14:paraId="318AF1E5" w14:textId="59BC86FF" w:rsidR="00735EEA" w:rsidRPr="00A215C3" w:rsidRDefault="005D37CC" w:rsidP="005D37CC">
      <w:pPr>
        <w:numPr>
          <w:ilvl w:val="0"/>
          <w:numId w:val="3"/>
        </w:numPr>
        <w:rPr>
          <w:color w:val="000000" w:themeColor="text1"/>
          <w:sz w:val="28"/>
          <w:szCs w:val="28"/>
        </w:rPr>
      </w:pPr>
      <w:r w:rsidRPr="00A215C3">
        <w:rPr>
          <w:color w:val="000000" w:themeColor="text1"/>
          <w:sz w:val="28"/>
          <w:szCs w:val="28"/>
        </w:rPr>
        <w:t>Chapter Three: Design &amp; Implementation</w:t>
      </w:r>
    </w:p>
    <w:p w14:paraId="4586EB17" w14:textId="62813FCA" w:rsidR="005D37CC" w:rsidRPr="00A215C3" w:rsidRDefault="005D37CC" w:rsidP="005D37CC">
      <w:pPr>
        <w:numPr>
          <w:ilvl w:val="0"/>
          <w:numId w:val="3"/>
        </w:numPr>
        <w:rPr>
          <w:color w:val="000000" w:themeColor="text1"/>
          <w:sz w:val="28"/>
          <w:szCs w:val="28"/>
        </w:rPr>
      </w:pPr>
      <w:r w:rsidRPr="00A215C3">
        <w:rPr>
          <w:color w:val="000000" w:themeColor="text1"/>
          <w:sz w:val="28"/>
          <w:szCs w:val="28"/>
        </w:rPr>
        <w:t>Chapter Four: Presentation and Analysis of Results (with screen dumps)</w:t>
      </w:r>
    </w:p>
    <w:p w14:paraId="65A705B0" w14:textId="0DBFB748" w:rsidR="005D37CC" w:rsidRPr="00A215C3" w:rsidRDefault="005D37CC" w:rsidP="005D37CC">
      <w:pPr>
        <w:numPr>
          <w:ilvl w:val="0"/>
          <w:numId w:val="3"/>
        </w:numPr>
        <w:rPr>
          <w:color w:val="000000" w:themeColor="text1"/>
          <w:sz w:val="28"/>
          <w:szCs w:val="28"/>
        </w:rPr>
      </w:pPr>
      <w:r w:rsidRPr="00A215C3">
        <w:rPr>
          <w:color w:val="000000" w:themeColor="text1"/>
          <w:sz w:val="28"/>
          <w:szCs w:val="28"/>
        </w:rPr>
        <w:t>Chapter Five: Conclusions and Recommendations</w:t>
      </w:r>
    </w:p>
    <w:p w14:paraId="13CA14D2" w14:textId="3F95C830" w:rsidR="005D37CC" w:rsidRPr="001269BD" w:rsidRDefault="005D37CC" w:rsidP="001269BD">
      <w:pPr>
        <w:numPr>
          <w:ilvl w:val="0"/>
          <w:numId w:val="3"/>
        </w:numPr>
        <w:rPr>
          <w:color w:val="000000" w:themeColor="text1"/>
          <w:sz w:val="28"/>
          <w:szCs w:val="28"/>
        </w:rPr>
      </w:pPr>
      <w:r w:rsidRPr="001269BD">
        <w:rPr>
          <w:color w:val="000000" w:themeColor="text1"/>
          <w:sz w:val="28"/>
          <w:szCs w:val="28"/>
        </w:rPr>
        <w:t>References</w:t>
      </w:r>
    </w:p>
    <w:p w14:paraId="0F8EBECF" w14:textId="77777777" w:rsidR="00735EEA" w:rsidRDefault="00735EEA" w:rsidP="00735EEA"/>
    <w:p w14:paraId="125AB002" w14:textId="77777777" w:rsidR="007420D3" w:rsidRDefault="007420D3" w:rsidP="00735EEA"/>
    <w:p w14:paraId="0AA6E46B" w14:textId="77777777" w:rsidR="007420D3" w:rsidRDefault="007420D3" w:rsidP="00735EEA"/>
    <w:p w14:paraId="69144963" w14:textId="77777777" w:rsidR="007420D3" w:rsidRDefault="007420D3" w:rsidP="00735EEA"/>
    <w:p w14:paraId="06E8FC41" w14:textId="77777777" w:rsidR="007420D3" w:rsidRDefault="007420D3" w:rsidP="00735EEA"/>
    <w:p w14:paraId="3B757BD4" w14:textId="77777777" w:rsidR="007420D3" w:rsidRDefault="007420D3" w:rsidP="00735EEA"/>
    <w:p w14:paraId="482BD004" w14:textId="38BD2F00" w:rsidR="007420D3" w:rsidRDefault="007420D3" w:rsidP="007420D3">
      <w:pPr>
        <w:pStyle w:val="Title"/>
        <w:rPr>
          <w:rStyle w:val="SubtleEmphasis"/>
        </w:rPr>
      </w:pPr>
      <w:r w:rsidRPr="007420D3">
        <w:rPr>
          <w:rStyle w:val="SubtleEmphasis"/>
        </w:rPr>
        <w:t>abstract</w:t>
      </w:r>
    </w:p>
    <w:p w14:paraId="08C34A76" w14:textId="6B200AB6" w:rsidR="007420D3" w:rsidRPr="00A215C3" w:rsidRDefault="007420D3" w:rsidP="007420D3">
      <w:pPr>
        <w:rPr>
          <w:sz w:val="28"/>
          <w:szCs w:val="28"/>
        </w:rPr>
      </w:pPr>
      <w:r w:rsidRPr="00A215C3">
        <w:rPr>
          <w:sz w:val="28"/>
          <w:szCs w:val="28"/>
        </w:rPr>
        <w:t xml:space="preserve">Homelessness is becoming more prevalent in all countries, including the United Kingdom. Although numerous programmes focus on assisting in the resolution of this huge issue today, nations frequently lack the resources required to assist each homeless individual. Homelessness remains one of the world's most pressing social challenges, affecting both men and women, adults and children, single </w:t>
      </w:r>
      <w:r w:rsidR="00A215C3" w:rsidRPr="00A215C3">
        <w:rPr>
          <w:sz w:val="28"/>
          <w:szCs w:val="28"/>
        </w:rPr>
        <w:t>people,</w:t>
      </w:r>
      <w:r w:rsidRPr="00A215C3">
        <w:rPr>
          <w:sz w:val="28"/>
          <w:szCs w:val="28"/>
        </w:rPr>
        <w:t xml:space="preserve"> and families. </w:t>
      </w:r>
      <w:sdt>
        <w:sdtPr>
          <w:rPr>
            <w:sz w:val="28"/>
            <w:szCs w:val="28"/>
          </w:rPr>
          <w:id w:val="-1866430957"/>
          <w:citation/>
        </w:sdtPr>
        <w:sdtContent>
          <w:r w:rsidR="00885724">
            <w:rPr>
              <w:sz w:val="28"/>
              <w:szCs w:val="28"/>
            </w:rPr>
            <w:fldChar w:fldCharType="begin"/>
          </w:r>
          <w:r w:rsidR="00885724">
            <w:rPr>
              <w:sz w:val="28"/>
              <w:szCs w:val="28"/>
            </w:rPr>
            <w:instrText xml:space="preserve"> CITATION Fuz23 \l 2057 </w:instrText>
          </w:r>
          <w:r w:rsidR="00885724">
            <w:rPr>
              <w:sz w:val="28"/>
              <w:szCs w:val="28"/>
            </w:rPr>
            <w:fldChar w:fldCharType="separate"/>
          </w:r>
          <w:r w:rsidR="00885724" w:rsidRPr="00885724">
            <w:rPr>
              <w:noProof/>
              <w:sz w:val="28"/>
              <w:szCs w:val="28"/>
            </w:rPr>
            <w:t>[1]</w:t>
          </w:r>
          <w:r w:rsidR="00885724">
            <w:rPr>
              <w:sz w:val="28"/>
              <w:szCs w:val="28"/>
            </w:rPr>
            <w:fldChar w:fldCharType="end"/>
          </w:r>
        </w:sdtContent>
      </w:sdt>
    </w:p>
    <w:p w14:paraId="470C4577" w14:textId="5EF341DD" w:rsidR="007420D3" w:rsidRPr="00A215C3" w:rsidRDefault="007420D3" w:rsidP="007420D3">
      <w:pPr>
        <w:rPr>
          <w:sz w:val="28"/>
          <w:szCs w:val="28"/>
        </w:rPr>
      </w:pPr>
      <w:r w:rsidRPr="00A215C3">
        <w:rPr>
          <w:sz w:val="28"/>
          <w:szCs w:val="28"/>
        </w:rPr>
        <w:t>Homelessness is a complicated societal condition characterised by several underlying economic and social factors, including poverty, a lack of affordable housing, unreliable bodily and mental health, addictions, and community and family collapse. These factors, in various combinations, influence the length, frequency, and kind of homelessness.</w:t>
      </w:r>
      <w:sdt>
        <w:sdtPr>
          <w:rPr>
            <w:sz w:val="28"/>
            <w:szCs w:val="28"/>
          </w:rPr>
          <w:id w:val="1332257575"/>
          <w:citation/>
        </w:sdtPr>
        <w:sdtContent>
          <w:r w:rsidR="00BB5EC9">
            <w:rPr>
              <w:sz w:val="28"/>
              <w:szCs w:val="28"/>
            </w:rPr>
            <w:fldChar w:fldCharType="begin"/>
          </w:r>
          <w:r w:rsidR="00BB5EC9">
            <w:rPr>
              <w:sz w:val="28"/>
              <w:szCs w:val="28"/>
            </w:rPr>
            <w:instrText xml:space="preserve"> CITATION Fuz23 \l 2057 </w:instrText>
          </w:r>
          <w:r w:rsidR="00BB5EC9">
            <w:rPr>
              <w:sz w:val="28"/>
              <w:szCs w:val="28"/>
            </w:rPr>
            <w:fldChar w:fldCharType="separate"/>
          </w:r>
          <w:r w:rsidR="00BB5EC9">
            <w:rPr>
              <w:noProof/>
              <w:sz w:val="28"/>
              <w:szCs w:val="28"/>
            </w:rPr>
            <w:t xml:space="preserve"> </w:t>
          </w:r>
          <w:r w:rsidR="00BB5EC9" w:rsidRPr="00BB5EC9">
            <w:rPr>
              <w:noProof/>
              <w:sz w:val="28"/>
              <w:szCs w:val="28"/>
            </w:rPr>
            <w:t>[1]</w:t>
          </w:r>
          <w:r w:rsidR="00BB5EC9">
            <w:rPr>
              <w:sz w:val="28"/>
              <w:szCs w:val="28"/>
            </w:rPr>
            <w:fldChar w:fldCharType="end"/>
          </w:r>
        </w:sdtContent>
      </w:sdt>
      <w:r w:rsidRPr="00A215C3">
        <w:rPr>
          <w:sz w:val="28"/>
          <w:szCs w:val="28"/>
        </w:rPr>
        <w:t xml:space="preserve"> To be completely homeless means to be without shelter; nevertheless, many people suffer partial homelessness, which might involve uncertain, temporary, or inadequate shelter. </w:t>
      </w:r>
      <w:sdt>
        <w:sdtPr>
          <w:rPr>
            <w:sz w:val="28"/>
            <w:szCs w:val="28"/>
          </w:rPr>
          <w:id w:val="1825695009"/>
          <w:citation/>
        </w:sdtPr>
        <w:sdtContent>
          <w:r w:rsidR="003445B9">
            <w:rPr>
              <w:sz w:val="28"/>
              <w:szCs w:val="28"/>
            </w:rPr>
            <w:fldChar w:fldCharType="begin"/>
          </w:r>
          <w:r w:rsidR="003445B9">
            <w:rPr>
              <w:sz w:val="28"/>
              <w:szCs w:val="28"/>
            </w:rPr>
            <w:instrText xml:space="preserve"> CITATION Fuz23 \l 2057 </w:instrText>
          </w:r>
          <w:r w:rsidR="003445B9">
            <w:rPr>
              <w:sz w:val="28"/>
              <w:szCs w:val="28"/>
            </w:rPr>
            <w:fldChar w:fldCharType="separate"/>
          </w:r>
          <w:r w:rsidR="003445B9" w:rsidRPr="003445B9">
            <w:rPr>
              <w:noProof/>
              <w:sz w:val="28"/>
              <w:szCs w:val="28"/>
            </w:rPr>
            <w:t>[1]</w:t>
          </w:r>
          <w:r w:rsidR="003445B9">
            <w:rPr>
              <w:sz w:val="28"/>
              <w:szCs w:val="28"/>
            </w:rPr>
            <w:fldChar w:fldCharType="end"/>
          </w:r>
        </w:sdtContent>
      </w:sdt>
    </w:p>
    <w:p w14:paraId="4FB2F014" w14:textId="77777777" w:rsidR="007420D3" w:rsidRDefault="007420D3" w:rsidP="007420D3">
      <w:pPr>
        <w:rPr>
          <w:sz w:val="24"/>
          <w:szCs w:val="24"/>
        </w:rPr>
      </w:pPr>
    </w:p>
    <w:p w14:paraId="7870F27F" w14:textId="77777777" w:rsidR="007420D3" w:rsidRDefault="007420D3" w:rsidP="007420D3">
      <w:pPr>
        <w:rPr>
          <w:sz w:val="24"/>
          <w:szCs w:val="24"/>
        </w:rPr>
      </w:pPr>
    </w:p>
    <w:p w14:paraId="06B27214" w14:textId="77777777" w:rsidR="007451CA" w:rsidRDefault="007451CA" w:rsidP="007420D3">
      <w:pPr>
        <w:rPr>
          <w:sz w:val="24"/>
          <w:szCs w:val="24"/>
        </w:rPr>
      </w:pPr>
    </w:p>
    <w:p w14:paraId="51A5A12B" w14:textId="77777777" w:rsidR="007451CA" w:rsidRDefault="007451CA" w:rsidP="007420D3">
      <w:pPr>
        <w:rPr>
          <w:sz w:val="24"/>
          <w:szCs w:val="24"/>
        </w:rPr>
      </w:pPr>
    </w:p>
    <w:p w14:paraId="5421DAE3" w14:textId="77777777" w:rsidR="007451CA" w:rsidRDefault="007451CA" w:rsidP="007420D3">
      <w:pPr>
        <w:rPr>
          <w:sz w:val="24"/>
          <w:szCs w:val="24"/>
        </w:rPr>
      </w:pPr>
    </w:p>
    <w:p w14:paraId="22FDED7C" w14:textId="77777777" w:rsidR="007451CA" w:rsidRDefault="007451CA" w:rsidP="007420D3">
      <w:pPr>
        <w:rPr>
          <w:sz w:val="24"/>
          <w:szCs w:val="24"/>
        </w:rPr>
      </w:pPr>
    </w:p>
    <w:p w14:paraId="5FD67438" w14:textId="77777777" w:rsidR="007451CA" w:rsidRDefault="007451CA" w:rsidP="007420D3">
      <w:pPr>
        <w:rPr>
          <w:sz w:val="24"/>
          <w:szCs w:val="24"/>
        </w:rPr>
      </w:pPr>
    </w:p>
    <w:p w14:paraId="3A6E91F2" w14:textId="77777777" w:rsidR="007451CA" w:rsidRDefault="007451CA" w:rsidP="007420D3">
      <w:pPr>
        <w:rPr>
          <w:sz w:val="24"/>
          <w:szCs w:val="24"/>
        </w:rPr>
      </w:pPr>
    </w:p>
    <w:p w14:paraId="7532368B" w14:textId="77777777" w:rsidR="007451CA" w:rsidRDefault="007451CA" w:rsidP="007420D3">
      <w:pPr>
        <w:rPr>
          <w:sz w:val="24"/>
          <w:szCs w:val="24"/>
        </w:rPr>
      </w:pPr>
    </w:p>
    <w:p w14:paraId="5BB86234" w14:textId="77777777" w:rsidR="007451CA" w:rsidRDefault="007451CA" w:rsidP="007420D3">
      <w:pPr>
        <w:rPr>
          <w:sz w:val="24"/>
          <w:szCs w:val="24"/>
        </w:rPr>
      </w:pPr>
    </w:p>
    <w:p w14:paraId="366D5A90" w14:textId="77777777" w:rsidR="007420D3" w:rsidRDefault="007420D3" w:rsidP="007420D3">
      <w:pPr>
        <w:rPr>
          <w:sz w:val="24"/>
          <w:szCs w:val="24"/>
        </w:rPr>
      </w:pPr>
    </w:p>
    <w:p w14:paraId="006CB38D" w14:textId="77777777" w:rsidR="00E918D6" w:rsidRDefault="007420D3" w:rsidP="00E918D6">
      <w:pPr>
        <w:rPr>
          <w:rStyle w:val="SubtleEmphasis"/>
          <w:sz w:val="32"/>
          <w:szCs w:val="32"/>
        </w:rPr>
      </w:pPr>
      <w:r w:rsidRPr="007420D3">
        <w:rPr>
          <w:rStyle w:val="SubtleEmphasis"/>
          <w:sz w:val="32"/>
          <w:szCs w:val="32"/>
        </w:rPr>
        <w:lastRenderedPageBreak/>
        <w:t>Chapter one</w:t>
      </w:r>
      <w:r w:rsidR="00E918D6">
        <w:rPr>
          <w:rStyle w:val="SubtleEmphasis"/>
          <w:sz w:val="32"/>
          <w:szCs w:val="32"/>
        </w:rPr>
        <w:t xml:space="preserve">                       </w:t>
      </w:r>
    </w:p>
    <w:p w14:paraId="0AEA8923" w14:textId="7BC1FB3E" w:rsidR="007420D3" w:rsidRDefault="00E918D6" w:rsidP="00E918D6">
      <w:pPr>
        <w:rPr>
          <w:rStyle w:val="SubtleEmphasis"/>
          <w:sz w:val="32"/>
          <w:szCs w:val="32"/>
        </w:rPr>
      </w:pPr>
      <w:r>
        <w:rPr>
          <w:rStyle w:val="SubtleEmphasis"/>
          <w:sz w:val="32"/>
          <w:szCs w:val="32"/>
        </w:rPr>
        <w:t xml:space="preserve">                                             </w:t>
      </w:r>
      <w:r w:rsidR="007420D3">
        <w:rPr>
          <w:rStyle w:val="SubtleEmphasis"/>
          <w:sz w:val="32"/>
          <w:szCs w:val="32"/>
        </w:rPr>
        <w:t>Introduction</w:t>
      </w:r>
    </w:p>
    <w:p w14:paraId="749615B4" w14:textId="77777777" w:rsidR="007420D3" w:rsidRPr="00A215C3" w:rsidRDefault="007420D3" w:rsidP="007420D3">
      <w:pPr>
        <w:jc w:val="center"/>
        <w:rPr>
          <w:rStyle w:val="SubtleEmphasis"/>
          <w:i w:val="0"/>
          <w:iCs w:val="0"/>
          <w:sz w:val="28"/>
          <w:szCs w:val="28"/>
        </w:rPr>
      </w:pPr>
    </w:p>
    <w:p w14:paraId="6536B5DE" w14:textId="26869CD8" w:rsidR="007451CA" w:rsidRPr="00A215C3" w:rsidRDefault="007451CA" w:rsidP="007451CA">
      <w:pPr>
        <w:rPr>
          <w:sz w:val="28"/>
          <w:szCs w:val="28"/>
        </w:rPr>
      </w:pPr>
      <w:r w:rsidRPr="00A215C3">
        <w:rPr>
          <w:sz w:val="28"/>
          <w:szCs w:val="28"/>
        </w:rPr>
        <w:t xml:space="preserve">It is important to begin this project with an understanding of what homelessness is and is not. According to the Canadian Definition of Homelessness: </w:t>
      </w:r>
    </w:p>
    <w:p w14:paraId="7EEC015A" w14:textId="67DA7CEC" w:rsidR="007451CA" w:rsidRPr="00A215C3" w:rsidRDefault="007451CA" w:rsidP="007451CA">
      <w:pPr>
        <w:rPr>
          <w:sz w:val="28"/>
          <w:szCs w:val="28"/>
        </w:rPr>
      </w:pPr>
      <w:r w:rsidRPr="00A215C3">
        <w:rPr>
          <w:sz w:val="28"/>
          <w:szCs w:val="28"/>
        </w:rPr>
        <w:t xml:space="preserve">Homelessness describes the situation of an individual or family without stable, permanent, appropriate housing, or the immediate prospect, means and ability of acquiring it. It is the result of systemic or societal barriers, a lack of affordable and appropriate housing, the individual/household’s financial, mental, cognitive, </w:t>
      </w:r>
      <w:r w:rsidR="00885724" w:rsidRPr="00A215C3">
        <w:rPr>
          <w:sz w:val="28"/>
          <w:szCs w:val="28"/>
        </w:rPr>
        <w:t>behavioural,</w:t>
      </w:r>
      <w:r w:rsidRPr="00A215C3">
        <w:rPr>
          <w:sz w:val="28"/>
          <w:szCs w:val="28"/>
        </w:rPr>
        <w:t xml:space="preserve"> or physical challenges, and/or racism and discrimination.</w:t>
      </w:r>
      <w:sdt>
        <w:sdtPr>
          <w:rPr>
            <w:sz w:val="28"/>
            <w:szCs w:val="28"/>
          </w:rPr>
          <w:id w:val="219570267"/>
          <w:citation/>
        </w:sdtPr>
        <w:sdtContent>
          <w:r w:rsidR="00342091">
            <w:rPr>
              <w:sz w:val="28"/>
              <w:szCs w:val="28"/>
            </w:rPr>
            <w:fldChar w:fldCharType="begin"/>
          </w:r>
          <w:r w:rsidR="00342091">
            <w:rPr>
              <w:sz w:val="28"/>
              <w:szCs w:val="28"/>
            </w:rPr>
            <w:instrText xml:space="preserve"> CITATION gov23 \l 2057 </w:instrText>
          </w:r>
          <w:r w:rsidR="00342091">
            <w:rPr>
              <w:sz w:val="28"/>
              <w:szCs w:val="28"/>
            </w:rPr>
            <w:fldChar w:fldCharType="separate"/>
          </w:r>
          <w:r w:rsidR="00342091">
            <w:rPr>
              <w:noProof/>
              <w:sz w:val="28"/>
              <w:szCs w:val="28"/>
            </w:rPr>
            <w:t xml:space="preserve"> </w:t>
          </w:r>
          <w:r w:rsidR="00342091" w:rsidRPr="00342091">
            <w:rPr>
              <w:noProof/>
              <w:sz w:val="28"/>
              <w:szCs w:val="28"/>
            </w:rPr>
            <w:t>[2]</w:t>
          </w:r>
          <w:r w:rsidR="00342091">
            <w:rPr>
              <w:sz w:val="28"/>
              <w:szCs w:val="28"/>
            </w:rPr>
            <w:fldChar w:fldCharType="end"/>
          </w:r>
        </w:sdtContent>
      </w:sdt>
      <w:r w:rsidRPr="00A215C3">
        <w:rPr>
          <w:sz w:val="28"/>
          <w:szCs w:val="28"/>
        </w:rPr>
        <w:t xml:space="preserve"> Most people do not choose to be homeless, and the experience is generally negative, unpleasant, </w:t>
      </w:r>
      <w:r w:rsidR="00885724" w:rsidRPr="00A215C3">
        <w:rPr>
          <w:sz w:val="28"/>
          <w:szCs w:val="28"/>
        </w:rPr>
        <w:t>stressful,</w:t>
      </w:r>
      <w:r w:rsidRPr="00A215C3">
        <w:rPr>
          <w:sz w:val="28"/>
          <w:szCs w:val="28"/>
        </w:rPr>
        <w:t xml:space="preserve"> and distressing (CHRN, 2012, Canadian Definition of Homelessness).</w:t>
      </w:r>
      <w:sdt>
        <w:sdtPr>
          <w:rPr>
            <w:sz w:val="28"/>
            <w:szCs w:val="28"/>
          </w:rPr>
          <w:id w:val="-176804914"/>
          <w:citation/>
        </w:sdtPr>
        <w:sdtContent>
          <w:r w:rsidR="00342091">
            <w:rPr>
              <w:sz w:val="28"/>
              <w:szCs w:val="28"/>
            </w:rPr>
            <w:fldChar w:fldCharType="begin"/>
          </w:r>
          <w:r w:rsidR="00342091">
            <w:rPr>
              <w:sz w:val="28"/>
              <w:szCs w:val="28"/>
            </w:rPr>
            <w:instrText xml:space="preserve"> CITATION gov23 \l 2057 </w:instrText>
          </w:r>
          <w:r w:rsidR="00342091">
            <w:rPr>
              <w:sz w:val="28"/>
              <w:szCs w:val="28"/>
            </w:rPr>
            <w:fldChar w:fldCharType="separate"/>
          </w:r>
          <w:r w:rsidR="00342091">
            <w:rPr>
              <w:noProof/>
              <w:sz w:val="28"/>
              <w:szCs w:val="28"/>
            </w:rPr>
            <w:t xml:space="preserve"> </w:t>
          </w:r>
          <w:r w:rsidR="00342091" w:rsidRPr="00342091">
            <w:rPr>
              <w:noProof/>
              <w:sz w:val="28"/>
              <w:szCs w:val="28"/>
            </w:rPr>
            <w:t>[2]</w:t>
          </w:r>
          <w:r w:rsidR="00342091">
            <w:rPr>
              <w:sz w:val="28"/>
              <w:szCs w:val="28"/>
            </w:rPr>
            <w:fldChar w:fldCharType="end"/>
          </w:r>
        </w:sdtContent>
      </w:sdt>
    </w:p>
    <w:p w14:paraId="3EFCD5A1" w14:textId="1C20EC7F" w:rsidR="007451CA" w:rsidRPr="00A215C3" w:rsidRDefault="007451CA" w:rsidP="007451CA">
      <w:pPr>
        <w:rPr>
          <w:sz w:val="28"/>
          <w:szCs w:val="28"/>
        </w:rPr>
      </w:pPr>
      <w:r w:rsidRPr="00A215C3">
        <w:rPr>
          <w:sz w:val="28"/>
          <w:szCs w:val="28"/>
        </w:rPr>
        <w:t>Most homeless persons wander through a variety of transient and insecure living conditions, making producing income, preserving health, staying safe, fostering healthy relationships, and getting permanent housing exceedingly difficult.</w:t>
      </w:r>
      <w:sdt>
        <w:sdtPr>
          <w:rPr>
            <w:sz w:val="28"/>
            <w:szCs w:val="28"/>
          </w:rPr>
          <w:id w:val="1828548617"/>
          <w:citation/>
        </w:sdtPr>
        <w:sdtContent>
          <w:r w:rsidR="00342091">
            <w:rPr>
              <w:sz w:val="28"/>
              <w:szCs w:val="28"/>
            </w:rPr>
            <w:fldChar w:fldCharType="begin"/>
          </w:r>
          <w:r w:rsidR="00342091">
            <w:rPr>
              <w:sz w:val="28"/>
              <w:szCs w:val="28"/>
            </w:rPr>
            <w:instrText xml:space="preserve"> CITATION Fuz23 \l 2057 </w:instrText>
          </w:r>
          <w:r w:rsidR="00342091">
            <w:rPr>
              <w:sz w:val="28"/>
              <w:szCs w:val="28"/>
            </w:rPr>
            <w:fldChar w:fldCharType="separate"/>
          </w:r>
          <w:r w:rsidR="00342091">
            <w:rPr>
              <w:noProof/>
              <w:sz w:val="28"/>
              <w:szCs w:val="28"/>
            </w:rPr>
            <w:t xml:space="preserve"> </w:t>
          </w:r>
          <w:r w:rsidR="00342091" w:rsidRPr="00342091">
            <w:rPr>
              <w:noProof/>
              <w:sz w:val="28"/>
              <w:szCs w:val="28"/>
            </w:rPr>
            <w:t>[1]</w:t>
          </w:r>
          <w:r w:rsidR="00342091">
            <w:rPr>
              <w:sz w:val="28"/>
              <w:szCs w:val="28"/>
            </w:rPr>
            <w:fldChar w:fldCharType="end"/>
          </w:r>
        </w:sdtContent>
      </w:sdt>
    </w:p>
    <w:p w14:paraId="1A5236A8" w14:textId="64713AAA" w:rsidR="007451CA" w:rsidRPr="00A215C3" w:rsidRDefault="007451CA" w:rsidP="007451CA">
      <w:pPr>
        <w:rPr>
          <w:sz w:val="28"/>
          <w:szCs w:val="28"/>
        </w:rPr>
      </w:pPr>
      <w:r w:rsidRPr="00A215C3">
        <w:rPr>
          <w:sz w:val="28"/>
          <w:szCs w:val="28"/>
        </w:rPr>
        <w:t>Homelessness is more than just not having a fixed address. It is a condition that affects a vast and growing number of people in the United States and, most likely, the rest of the world. It involves being cut off from families, social groups, and community organisations, as well as feeling disconnected from society (Brown Casey, 2014).</w:t>
      </w:r>
      <w:sdt>
        <w:sdtPr>
          <w:rPr>
            <w:sz w:val="28"/>
            <w:szCs w:val="28"/>
          </w:rPr>
          <w:id w:val="1148165114"/>
          <w:citation/>
        </w:sdtPr>
        <w:sdtContent>
          <w:r w:rsidR="00342091">
            <w:rPr>
              <w:sz w:val="28"/>
              <w:szCs w:val="28"/>
            </w:rPr>
            <w:fldChar w:fldCharType="begin"/>
          </w:r>
          <w:r w:rsidR="00342091">
            <w:rPr>
              <w:sz w:val="28"/>
              <w:szCs w:val="28"/>
            </w:rPr>
            <w:instrText xml:space="preserve"> CITATION gov23 \l 2057 </w:instrText>
          </w:r>
          <w:r w:rsidR="00342091">
            <w:rPr>
              <w:sz w:val="28"/>
              <w:szCs w:val="28"/>
            </w:rPr>
            <w:fldChar w:fldCharType="separate"/>
          </w:r>
          <w:r w:rsidR="00342091">
            <w:rPr>
              <w:noProof/>
              <w:sz w:val="28"/>
              <w:szCs w:val="28"/>
            </w:rPr>
            <w:t xml:space="preserve"> </w:t>
          </w:r>
          <w:r w:rsidR="00342091" w:rsidRPr="00342091">
            <w:rPr>
              <w:noProof/>
              <w:sz w:val="28"/>
              <w:szCs w:val="28"/>
            </w:rPr>
            <w:t>[2]</w:t>
          </w:r>
          <w:r w:rsidR="00342091">
            <w:rPr>
              <w:sz w:val="28"/>
              <w:szCs w:val="28"/>
            </w:rPr>
            <w:fldChar w:fldCharType="end"/>
          </w:r>
        </w:sdtContent>
      </w:sdt>
    </w:p>
    <w:p w14:paraId="44781800" w14:textId="225576C6" w:rsidR="00A215C3" w:rsidRPr="00CE38B5" w:rsidRDefault="007451CA" w:rsidP="007451CA">
      <w:pPr>
        <w:rPr>
          <w:sz w:val="28"/>
          <w:szCs w:val="28"/>
        </w:rPr>
      </w:pPr>
      <w:r w:rsidRPr="00A215C3">
        <w:rPr>
          <w:sz w:val="28"/>
          <w:szCs w:val="28"/>
        </w:rPr>
        <w:t>Homelessness is a long-standing and persistent societal issue in the United States. Health care is a concern for homeless people, who often struggle to receive even the most basic care. Attempts to provide proper care for the homeless under the current healthcare system are frustrating for both patients and providers.</w:t>
      </w:r>
      <w:sdt>
        <w:sdtPr>
          <w:rPr>
            <w:sz w:val="28"/>
            <w:szCs w:val="28"/>
          </w:rPr>
          <w:id w:val="262739262"/>
          <w:citation/>
        </w:sdtPr>
        <w:sdtContent>
          <w:r w:rsidR="00342091">
            <w:rPr>
              <w:sz w:val="28"/>
              <w:szCs w:val="28"/>
            </w:rPr>
            <w:fldChar w:fldCharType="begin"/>
          </w:r>
          <w:r w:rsidR="00342091">
            <w:rPr>
              <w:sz w:val="28"/>
              <w:szCs w:val="28"/>
            </w:rPr>
            <w:instrText xml:space="preserve"> CITATION gov23 \l 2057 </w:instrText>
          </w:r>
          <w:r w:rsidR="00342091">
            <w:rPr>
              <w:sz w:val="28"/>
              <w:szCs w:val="28"/>
            </w:rPr>
            <w:fldChar w:fldCharType="separate"/>
          </w:r>
          <w:r w:rsidR="00342091">
            <w:rPr>
              <w:noProof/>
              <w:sz w:val="28"/>
              <w:szCs w:val="28"/>
            </w:rPr>
            <w:t xml:space="preserve"> </w:t>
          </w:r>
          <w:r w:rsidR="00342091" w:rsidRPr="00342091">
            <w:rPr>
              <w:noProof/>
              <w:sz w:val="28"/>
              <w:szCs w:val="28"/>
            </w:rPr>
            <w:t>[2]</w:t>
          </w:r>
          <w:r w:rsidR="00342091">
            <w:rPr>
              <w:sz w:val="28"/>
              <w:szCs w:val="28"/>
            </w:rPr>
            <w:fldChar w:fldCharType="end"/>
          </w:r>
        </w:sdtContent>
      </w:sdt>
    </w:p>
    <w:p w14:paraId="285BF5F2" w14:textId="77777777" w:rsidR="00A215C3" w:rsidRDefault="00A215C3" w:rsidP="007451CA">
      <w:pPr>
        <w:rPr>
          <w:sz w:val="24"/>
          <w:szCs w:val="24"/>
        </w:rPr>
      </w:pPr>
    </w:p>
    <w:p w14:paraId="24AE8BEF" w14:textId="77777777" w:rsidR="00A215C3" w:rsidRDefault="00A215C3" w:rsidP="007451CA">
      <w:pPr>
        <w:rPr>
          <w:sz w:val="24"/>
          <w:szCs w:val="24"/>
        </w:rPr>
      </w:pPr>
    </w:p>
    <w:p w14:paraId="686FA0DF" w14:textId="37C9A5D6" w:rsidR="00E918D6" w:rsidRPr="00E918D6" w:rsidRDefault="00F2348A" w:rsidP="00E918D6">
      <w:pPr>
        <w:rPr>
          <w:rStyle w:val="Emphasis"/>
          <w:sz w:val="28"/>
          <w:szCs w:val="28"/>
        </w:rPr>
      </w:pPr>
      <w:r>
        <w:rPr>
          <w:rStyle w:val="Emphasis"/>
          <w:sz w:val="28"/>
          <w:szCs w:val="28"/>
        </w:rPr>
        <w:lastRenderedPageBreak/>
        <w:t xml:space="preserve">   </w:t>
      </w:r>
      <w:r w:rsidR="00E918D6" w:rsidRPr="00E918D6">
        <w:rPr>
          <w:rStyle w:val="Emphasis"/>
          <w:sz w:val="28"/>
          <w:szCs w:val="28"/>
        </w:rPr>
        <w:t>Chapter Two</w:t>
      </w:r>
      <w:r>
        <w:rPr>
          <w:rStyle w:val="Emphasis"/>
          <w:sz w:val="28"/>
          <w:szCs w:val="28"/>
        </w:rPr>
        <w:t>-</w:t>
      </w:r>
      <w:r w:rsidRPr="00F2348A">
        <w:rPr>
          <w:color w:val="000000" w:themeColor="text1"/>
          <w:sz w:val="28"/>
          <w:szCs w:val="28"/>
        </w:rPr>
        <w:t xml:space="preserve"> </w:t>
      </w:r>
      <w:r w:rsidRPr="00A215C3">
        <w:rPr>
          <w:color w:val="000000" w:themeColor="text1"/>
          <w:sz w:val="28"/>
          <w:szCs w:val="28"/>
        </w:rPr>
        <w:t>Review of Related Literature</w:t>
      </w:r>
    </w:p>
    <w:p w14:paraId="261D1FBA" w14:textId="70866F4C" w:rsidR="00E918D6" w:rsidRPr="00A215C3" w:rsidRDefault="00E918D6" w:rsidP="007451CA">
      <w:pPr>
        <w:rPr>
          <w:sz w:val="28"/>
          <w:szCs w:val="28"/>
        </w:rPr>
      </w:pPr>
      <w:r w:rsidRPr="00A215C3">
        <w:rPr>
          <w:sz w:val="28"/>
          <w:szCs w:val="28"/>
        </w:rPr>
        <w:t>What exactly is homelessness?  This is an essential question to think about.  Many of us are quick to judge homeless persons for their own failings and weaknesses.  Some of us still feel that people choose to be homeless and like the 'vagrant' lifestyle.</w:t>
      </w:r>
      <w:sdt>
        <w:sdtPr>
          <w:rPr>
            <w:sz w:val="28"/>
            <w:szCs w:val="28"/>
          </w:rPr>
          <w:id w:val="2134982506"/>
          <w:citation/>
        </w:sdtPr>
        <w:sdtContent>
          <w:r w:rsidR="00DC6C31">
            <w:rPr>
              <w:sz w:val="28"/>
              <w:szCs w:val="28"/>
            </w:rPr>
            <w:fldChar w:fldCharType="begin"/>
          </w:r>
          <w:r w:rsidR="00DC6C31">
            <w:rPr>
              <w:sz w:val="28"/>
              <w:szCs w:val="28"/>
            </w:rPr>
            <w:instrText xml:space="preserve"> CITATION hom23 \l 2057 </w:instrText>
          </w:r>
          <w:r w:rsidR="00DC6C31">
            <w:rPr>
              <w:sz w:val="28"/>
              <w:szCs w:val="28"/>
            </w:rPr>
            <w:fldChar w:fldCharType="separate"/>
          </w:r>
          <w:r w:rsidR="00DC6C31">
            <w:rPr>
              <w:noProof/>
              <w:sz w:val="28"/>
              <w:szCs w:val="28"/>
            </w:rPr>
            <w:t xml:space="preserve"> </w:t>
          </w:r>
          <w:r w:rsidR="00DC6C31" w:rsidRPr="00DC6C31">
            <w:rPr>
              <w:noProof/>
              <w:sz w:val="28"/>
              <w:szCs w:val="28"/>
            </w:rPr>
            <w:t>[3]</w:t>
          </w:r>
          <w:r w:rsidR="00DC6C31">
            <w:rPr>
              <w:sz w:val="28"/>
              <w:szCs w:val="28"/>
            </w:rPr>
            <w:fldChar w:fldCharType="end"/>
          </w:r>
        </w:sdtContent>
      </w:sdt>
      <w:r w:rsidRPr="00A215C3">
        <w:rPr>
          <w:sz w:val="28"/>
          <w:szCs w:val="28"/>
        </w:rPr>
        <w:t xml:space="preserve">  However, the feeling of chronic hunger, the increased danger of disease or injury, and the persistent threat of violence casts doubt on these beliefs.  Any attempt to solve the issue of homelessness necessitates an understanding of what it is.</w:t>
      </w:r>
      <w:sdt>
        <w:sdtPr>
          <w:rPr>
            <w:sz w:val="28"/>
            <w:szCs w:val="28"/>
          </w:rPr>
          <w:id w:val="2061208220"/>
          <w:citation/>
        </w:sdtPr>
        <w:sdtContent>
          <w:r w:rsidR="00DC6C31">
            <w:rPr>
              <w:sz w:val="28"/>
              <w:szCs w:val="28"/>
            </w:rPr>
            <w:fldChar w:fldCharType="begin"/>
          </w:r>
          <w:r w:rsidR="00DC6C31">
            <w:rPr>
              <w:sz w:val="28"/>
              <w:szCs w:val="28"/>
            </w:rPr>
            <w:instrText xml:space="preserve"> CITATION hom23 \l 2057 </w:instrText>
          </w:r>
          <w:r w:rsidR="00DC6C31">
            <w:rPr>
              <w:sz w:val="28"/>
              <w:szCs w:val="28"/>
            </w:rPr>
            <w:fldChar w:fldCharType="separate"/>
          </w:r>
          <w:r w:rsidR="00DC6C31">
            <w:rPr>
              <w:noProof/>
              <w:sz w:val="28"/>
              <w:szCs w:val="28"/>
            </w:rPr>
            <w:t xml:space="preserve"> </w:t>
          </w:r>
          <w:r w:rsidR="00DC6C31" w:rsidRPr="00DC6C31">
            <w:rPr>
              <w:noProof/>
              <w:sz w:val="28"/>
              <w:szCs w:val="28"/>
            </w:rPr>
            <w:t>[3]</w:t>
          </w:r>
          <w:r w:rsidR="00DC6C31">
            <w:rPr>
              <w:sz w:val="28"/>
              <w:szCs w:val="28"/>
            </w:rPr>
            <w:fldChar w:fldCharType="end"/>
          </w:r>
        </w:sdtContent>
      </w:sdt>
    </w:p>
    <w:p w14:paraId="119E7109" w14:textId="17F8B304" w:rsidR="00E918D6" w:rsidRPr="00A215C3" w:rsidRDefault="00E918D6" w:rsidP="007451CA">
      <w:pPr>
        <w:rPr>
          <w:sz w:val="28"/>
          <w:szCs w:val="28"/>
        </w:rPr>
      </w:pPr>
      <w:r w:rsidRPr="00A215C3">
        <w:rPr>
          <w:sz w:val="28"/>
          <w:szCs w:val="28"/>
        </w:rPr>
        <w:t xml:space="preserve">Homelessness is both complicated and simple to define.   On the one hand, the term "homelessness" refers to a wide range of social and economic issues that contribute to poverty and unstable housing, such as a lack of affordable housing, tenant insecurity, insufficient income, individual crises, health problems, mental health challenges, addictions, trauma, </w:t>
      </w:r>
      <w:r w:rsidR="00885724" w:rsidRPr="00A215C3">
        <w:rPr>
          <w:sz w:val="28"/>
          <w:szCs w:val="28"/>
        </w:rPr>
        <w:t>veteran</w:t>
      </w:r>
      <w:r w:rsidR="00885724">
        <w:rPr>
          <w:sz w:val="28"/>
          <w:szCs w:val="28"/>
        </w:rPr>
        <w:t>’</w:t>
      </w:r>
      <w:r w:rsidR="00885724" w:rsidRPr="00A215C3">
        <w:rPr>
          <w:sz w:val="28"/>
          <w:szCs w:val="28"/>
        </w:rPr>
        <w:t>s</w:t>
      </w:r>
      <w:r w:rsidRPr="00A215C3">
        <w:rPr>
          <w:sz w:val="28"/>
          <w:szCs w:val="28"/>
        </w:rPr>
        <w:t xml:space="preserve"> issues, child abuse, and involvement with the justice system.</w:t>
      </w:r>
      <w:sdt>
        <w:sdtPr>
          <w:rPr>
            <w:sz w:val="28"/>
            <w:szCs w:val="28"/>
          </w:rPr>
          <w:id w:val="-1180048815"/>
          <w:citation/>
        </w:sdtPr>
        <w:sdtContent>
          <w:r w:rsidR="00DC6C31">
            <w:rPr>
              <w:sz w:val="28"/>
              <w:szCs w:val="28"/>
            </w:rPr>
            <w:fldChar w:fldCharType="begin"/>
          </w:r>
          <w:r w:rsidR="00DC6C31">
            <w:rPr>
              <w:sz w:val="28"/>
              <w:szCs w:val="28"/>
            </w:rPr>
            <w:instrText xml:space="preserve"> CITATION hom23 \l 2057 </w:instrText>
          </w:r>
          <w:r w:rsidR="00DC6C31">
            <w:rPr>
              <w:sz w:val="28"/>
              <w:szCs w:val="28"/>
            </w:rPr>
            <w:fldChar w:fldCharType="separate"/>
          </w:r>
          <w:r w:rsidR="00DC6C31">
            <w:rPr>
              <w:noProof/>
              <w:sz w:val="28"/>
              <w:szCs w:val="28"/>
            </w:rPr>
            <w:t xml:space="preserve"> </w:t>
          </w:r>
          <w:r w:rsidR="00DC6C31" w:rsidRPr="00DC6C31">
            <w:rPr>
              <w:noProof/>
              <w:sz w:val="28"/>
              <w:szCs w:val="28"/>
            </w:rPr>
            <w:t>[3]</w:t>
          </w:r>
          <w:r w:rsidR="00DC6C31">
            <w:rPr>
              <w:sz w:val="28"/>
              <w:szCs w:val="28"/>
            </w:rPr>
            <w:fldChar w:fldCharType="end"/>
          </w:r>
        </w:sdtContent>
      </w:sdt>
    </w:p>
    <w:p w14:paraId="43AAA6C5" w14:textId="1C2692B8" w:rsidR="00E918D6" w:rsidRPr="00A215C3" w:rsidRDefault="00E918D6" w:rsidP="007451CA">
      <w:pPr>
        <w:rPr>
          <w:sz w:val="28"/>
          <w:szCs w:val="28"/>
        </w:rPr>
      </w:pPr>
      <w:r w:rsidRPr="00A215C3">
        <w:rPr>
          <w:sz w:val="28"/>
          <w:szCs w:val="28"/>
        </w:rPr>
        <w:t>When people lose their homes, they frequently move in with friends or relatives, a practise known as "couch surfing."</w:t>
      </w:r>
      <w:sdt>
        <w:sdtPr>
          <w:rPr>
            <w:sz w:val="28"/>
            <w:szCs w:val="28"/>
          </w:rPr>
          <w:id w:val="-1769617921"/>
          <w:citation/>
        </w:sdtPr>
        <w:sdtContent>
          <w:r w:rsidR="00DC6C31">
            <w:rPr>
              <w:sz w:val="28"/>
              <w:szCs w:val="28"/>
            </w:rPr>
            <w:fldChar w:fldCharType="begin"/>
          </w:r>
          <w:r w:rsidR="00DC6C31">
            <w:rPr>
              <w:sz w:val="28"/>
              <w:szCs w:val="28"/>
            </w:rPr>
            <w:instrText xml:space="preserve"> CITATION hom23 \l 2057 </w:instrText>
          </w:r>
          <w:r w:rsidR="00DC6C31">
            <w:rPr>
              <w:sz w:val="28"/>
              <w:szCs w:val="28"/>
            </w:rPr>
            <w:fldChar w:fldCharType="separate"/>
          </w:r>
          <w:r w:rsidR="00DC6C31">
            <w:rPr>
              <w:noProof/>
              <w:sz w:val="28"/>
              <w:szCs w:val="28"/>
            </w:rPr>
            <w:t xml:space="preserve"> </w:t>
          </w:r>
          <w:r w:rsidR="00DC6C31" w:rsidRPr="00DC6C31">
            <w:rPr>
              <w:noProof/>
              <w:sz w:val="28"/>
              <w:szCs w:val="28"/>
            </w:rPr>
            <w:t>[3]</w:t>
          </w:r>
          <w:r w:rsidR="00DC6C31">
            <w:rPr>
              <w:sz w:val="28"/>
              <w:szCs w:val="28"/>
            </w:rPr>
            <w:fldChar w:fldCharType="end"/>
          </w:r>
        </w:sdtContent>
      </w:sdt>
      <w:r w:rsidRPr="00A215C3">
        <w:rPr>
          <w:sz w:val="28"/>
          <w:szCs w:val="28"/>
        </w:rPr>
        <w:t xml:space="preserve"> Many people will stay in temporary emergency shelters or become completely homeless if the option of moving in with friends and/or family is not (or is no longer) available due to a lack of social capital or a lack of consistent income. Emergency shelters are available in medium- and large-sized cities, but not in rural areas or small villages.</w:t>
      </w:r>
      <w:sdt>
        <w:sdtPr>
          <w:rPr>
            <w:sz w:val="28"/>
            <w:szCs w:val="28"/>
          </w:rPr>
          <w:id w:val="2028590219"/>
          <w:citation/>
        </w:sdtPr>
        <w:sdtContent>
          <w:r w:rsidR="00DC6C31">
            <w:rPr>
              <w:sz w:val="28"/>
              <w:szCs w:val="28"/>
            </w:rPr>
            <w:fldChar w:fldCharType="begin"/>
          </w:r>
          <w:r w:rsidR="00DC6C31">
            <w:rPr>
              <w:sz w:val="28"/>
              <w:szCs w:val="28"/>
            </w:rPr>
            <w:instrText xml:space="preserve"> CITATION hom23 \l 2057 </w:instrText>
          </w:r>
          <w:r w:rsidR="00DC6C31">
            <w:rPr>
              <w:sz w:val="28"/>
              <w:szCs w:val="28"/>
            </w:rPr>
            <w:fldChar w:fldCharType="separate"/>
          </w:r>
          <w:r w:rsidR="00DC6C31">
            <w:rPr>
              <w:noProof/>
              <w:sz w:val="28"/>
              <w:szCs w:val="28"/>
            </w:rPr>
            <w:t xml:space="preserve"> </w:t>
          </w:r>
          <w:r w:rsidR="00DC6C31" w:rsidRPr="00DC6C31">
            <w:rPr>
              <w:noProof/>
              <w:sz w:val="28"/>
              <w:szCs w:val="28"/>
            </w:rPr>
            <w:t>[3]</w:t>
          </w:r>
          <w:r w:rsidR="00DC6C31">
            <w:rPr>
              <w:sz w:val="28"/>
              <w:szCs w:val="28"/>
            </w:rPr>
            <w:fldChar w:fldCharType="end"/>
          </w:r>
        </w:sdtContent>
      </w:sdt>
    </w:p>
    <w:p w14:paraId="4CC09FB2" w14:textId="284EBF89" w:rsidR="00187241" w:rsidRPr="00A215C3" w:rsidRDefault="00E918D6" w:rsidP="007451CA">
      <w:pPr>
        <w:rPr>
          <w:sz w:val="28"/>
          <w:szCs w:val="28"/>
        </w:rPr>
      </w:pPr>
      <w:r w:rsidRPr="00A215C3">
        <w:rPr>
          <w:sz w:val="28"/>
          <w:szCs w:val="28"/>
        </w:rPr>
        <w:t>Many individuals may argue that homelessness has always existed and that the issue is not new.</w:t>
      </w:r>
      <w:sdt>
        <w:sdtPr>
          <w:rPr>
            <w:sz w:val="28"/>
            <w:szCs w:val="28"/>
          </w:rPr>
          <w:id w:val="1323544269"/>
          <w:citation/>
        </w:sdtPr>
        <w:sdtContent>
          <w:r w:rsidR="00DC6C31">
            <w:rPr>
              <w:sz w:val="28"/>
              <w:szCs w:val="28"/>
            </w:rPr>
            <w:fldChar w:fldCharType="begin"/>
          </w:r>
          <w:r w:rsidR="00DC6C31">
            <w:rPr>
              <w:sz w:val="28"/>
              <w:szCs w:val="28"/>
            </w:rPr>
            <w:instrText xml:space="preserve"> CITATION hom23 \l 2057 </w:instrText>
          </w:r>
          <w:r w:rsidR="00DC6C31">
            <w:rPr>
              <w:sz w:val="28"/>
              <w:szCs w:val="28"/>
            </w:rPr>
            <w:fldChar w:fldCharType="separate"/>
          </w:r>
          <w:r w:rsidR="00DC6C31">
            <w:rPr>
              <w:noProof/>
              <w:sz w:val="28"/>
              <w:szCs w:val="28"/>
            </w:rPr>
            <w:t xml:space="preserve"> </w:t>
          </w:r>
          <w:r w:rsidR="00DC6C31" w:rsidRPr="00DC6C31">
            <w:rPr>
              <w:noProof/>
              <w:sz w:val="28"/>
              <w:szCs w:val="28"/>
            </w:rPr>
            <w:t>[3]</w:t>
          </w:r>
          <w:r w:rsidR="00DC6C31">
            <w:rPr>
              <w:sz w:val="28"/>
              <w:szCs w:val="28"/>
            </w:rPr>
            <w:fldChar w:fldCharType="end"/>
          </w:r>
        </w:sdtContent>
      </w:sdt>
      <w:r w:rsidRPr="00A215C3">
        <w:rPr>
          <w:sz w:val="28"/>
          <w:szCs w:val="28"/>
        </w:rPr>
        <w:t xml:space="preserve">  While it is undeniably true that there have been homeless people throughout history and in many communities, this does not imply that homelessness has always </w:t>
      </w:r>
      <w:r w:rsidR="00187241" w:rsidRPr="00A215C3">
        <w:rPr>
          <w:sz w:val="28"/>
          <w:szCs w:val="28"/>
        </w:rPr>
        <w:t>existed. A lot of researchers now agree that our current homelessness problem intensified in the latter half of the twentieth century, and this was not due to an increase in the number of homeless persons.</w:t>
      </w:r>
      <w:sdt>
        <w:sdtPr>
          <w:rPr>
            <w:sz w:val="28"/>
            <w:szCs w:val="28"/>
          </w:rPr>
          <w:id w:val="2008012981"/>
          <w:citation/>
        </w:sdtPr>
        <w:sdtContent>
          <w:r w:rsidR="00DC6C31">
            <w:rPr>
              <w:sz w:val="28"/>
              <w:szCs w:val="28"/>
            </w:rPr>
            <w:fldChar w:fldCharType="begin"/>
          </w:r>
          <w:r w:rsidR="00DC6C31">
            <w:rPr>
              <w:sz w:val="28"/>
              <w:szCs w:val="28"/>
            </w:rPr>
            <w:instrText xml:space="preserve"> CITATION Fuz23 \l 2057 </w:instrText>
          </w:r>
          <w:r w:rsidR="00DC6C31">
            <w:rPr>
              <w:sz w:val="28"/>
              <w:szCs w:val="28"/>
            </w:rPr>
            <w:fldChar w:fldCharType="separate"/>
          </w:r>
          <w:r w:rsidR="00DC6C31">
            <w:rPr>
              <w:noProof/>
              <w:sz w:val="28"/>
              <w:szCs w:val="28"/>
            </w:rPr>
            <w:t xml:space="preserve"> </w:t>
          </w:r>
          <w:r w:rsidR="00DC6C31" w:rsidRPr="00DC6C31">
            <w:rPr>
              <w:noProof/>
              <w:sz w:val="28"/>
              <w:szCs w:val="28"/>
            </w:rPr>
            <w:t>[1]</w:t>
          </w:r>
          <w:r w:rsidR="00DC6C31">
            <w:rPr>
              <w:sz w:val="28"/>
              <w:szCs w:val="28"/>
            </w:rPr>
            <w:fldChar w:fldCharType="end"/>
          </w:r>
        </w:sdtContent>
      </w:sdt>
      <w:r w:rsidR="00187241" w:rsidRPr="00A215C3">
        <w:rPr>
          <w:sz w:val="28"/>
          <w:szCs w:val="28"/>
        </w:rPr>
        <w:t xml:space="preserve">  It was a direct effect of rising poverty because of our economy's reorganisation and substantial changes in government policies.  As a result, an increasing number of people are finding up on the streets or in emergency shelters due to a lack of safe, affordable accommodation.</w:t>
      </w:r>
      <w:sdt>
        <w:sdtPr>
          <w:rPr>
            <w:sz w:val="28"/>
            <w:szCs w:val="28"/>
          </w:rPr>
          <w:id w:val="-498276967"/>
          <w:citation/>
        </w:sdtPr>
        <w:sdtContent>
          <w:r w:rsidR="00DC6C31">
            <w:rPr>
              <w:sz w:val="28"/>
              <w:szCs w:val="28"/>
            </w:rPr>
            <w:fldChar w:fldCharType="begin"/>
          </w:r>
          <w:r w:rsidR="00DC6C31">
            <w:rPr>
              <w:sz w:val="28"/>
              <w:szCs w:val="28"/>
            </w:rPr>
            <w:instrText xml:space="preserve"> CITATION hom23 \l 2057 </w:instrText>
          </w:r>
          <w:r w:rsidR="00DC6C31">
            <w:rPr>
              <w:sz w:val="28"/>
              <w:szCs w:val="28"/>
            </w:rPr>
            <w:fldChar w:fldCharType="separate"/>
          </w:r>
          <w:r w:rsidR="00DC6C31">
            <w:rPr>
              <w:noProof/>
              <w:sz w:val="28"/>
              <w:szCs w:val="28"/>
            </w:rPr>
            <w:t xml:space="preserve"> </w:t>
          </w:r>
          <w:r w:rsidR="00DC6C31" w:rsidRPr="00DC6C31">
            <w:rPr>
              <w:noProof/>
              <w:sz w:val="28"/>
              <w:szCs w:val="28"/>
            </w:rPr>
            <w:t>[3]</w:t>
          </w:r>
          <w:r w:rsidR="00DC6C31">
            <w:rPr>
              <w:sz w:val="28"/>
              <w:szCs w:val="28"/>
            </w:rPr>
            <w:fldChar w:fldCharType="end"/>
          </w:r>
        </w:sdtContent>
      </w:sdt>
    </w:p>
    <w:p w14:paraId="40AA4981" w14:textId="77777777" w:rsidR="0053709D" w:rsidRPr="007451CA" w:rsidRDefault="0053709D" w:rsidP="007451CA">
      <w:pPr>
        <w:rPr>
          <w:sz w:val="24"/>
          <w:szCs w:val="24"/>
        </w:rPr>
      </w:pPr>
    </w:p>
    <w:p w14:paraId="05833960" w14:textId="37C25953" w:rsidR="007420D3" w:rsidRDefault="0053709D" w:rsidP="007420D3">
      <w:pPr>
        <w:rPr>
          <w:rStyle w:val="SubtleEmphasis"/>
          <w:rFonts w:ascii="Agency FB" w:hAnsi="Agency FB"/>
          <w:i w:val="0"/>
          <w:iCs w:val="0"/>
          <w:sz w:val="32"/>
          <w:szCs w:val="32"/>
        </w:rPr>
      </w:pPr>
      <w:r w:rsidRPr="0053709D">
        <w:rPr>
          <w:rStyle w:val="SubtleEmphasis"/>
          <w:rFonts w:ascii="Agency FB" w:hAnsi="Agency FB"/>
          <w:i w:val="0"/>
          <w:iCs w:val="0"/>
          <w:sz w:val="32"/>
          <w:szCs w:val="32"/>
        </w:rPr>
        <w:lastRenderedPageBreak/>
        <w:t>Education</w:t>
      </w:r>
    </w:p>
    <w:p w14:paraId="3C00E0F7" w14:textId="44BEFC99" w:rsidR="007420D3" w:rsidRPr="00A215C3" w:rsidRDefault="0053709D" w:rsidP="007420D3">
      <w:pPr>
        <w:rPr>
          <w:rFonts w:cstheme="minorHAnsi"/>
          <w:sz w:val="28"/>
          <w:szCs w:val="28"/>
        </w:rPr>
      </w:pPr>
      <w:r w:rsidRPr="00A215C3">
        <w:rPr>
          <w:rStyle w:val="SubtleEmphasis"/>
          <w:rFonts w:cstheme="minorHAnsi"/>
          <w:i w:val="0"/>
          <w:iCs w:val="0"/>
          <w:color w:val="000000" w:themeColor="text1"/>
          <w:sz w:val="28"/>
          <w:szCs w:val="28"/>
        </w:rPr>
        <w:t xml:space="preserve">Education is a vital part to our understanding of homelessness. First, individuals with lower educational attainment are more likely to be unemployed, underemployed, or </w:t>
      </w:r>
      <w:r w:rsidRPr="00A215C3">
        <w:rPr>
          <w:rStyle w:val="SubtleEmphasis"/>
          <w:rFonts w:cstheme="minorHAnsi"/>
          <w:i w:val="0"/>
          <w:iCs w:val="0"/>
          <w:color w:val="000000" w:themeColor="text1"/>
          <w:sz w:val="28"/>
          <w:szCs w:val="28"/>
        </w:rPr>
        <w:t>poor.</w:t>
      </w:r>
      <w:sdt>
        <w:sdtPr>
          <w:rPr>
            <w:rStyle w:val="SubtleEmphasis"/>
            <w:rFonts w:cstheme="minorHAnsi"/>
            <w:i w:val="0"/>
            <w:iCs w:val="0"/>
            <w:color w:val="000000" w:themeColor="text1"/>
            <w:sz w:val="28"/>
            <w:szCs w:val="28"/>
          </w:rPr>
          <w:id w:val="1017576301"/>
          <w:citation/>
        </w:sdtPr>
        <w:sdtContent>
          <w:r w:rsidR="00DC6C31">
            <w:rPr>
              <w:rStyle w:val="SubtleEmphasis"/>
              <w:rFonts w:cstheme="minorHAnsi"/>
              <w:i w:val="0"/>
              <w:iCs w:val="0"/>
              <w:color w:val="000000" w:themeColor="text1"/>
              <w:sz w:val="28"/>
              <w:szCs w:val="28"/>
            </w:rPr>
            <w:fldChar w:fldCharType="begin"/>
          </w:r>
          <w:r w:rsidR="00DC6C31">
            <w:rPr>
              <w:rStyle w:val="SubtleEmphasis"/>
              <w:rFonts w:cstheme="minorHAnsi"/>
              <w:i w:val="0"/>
              <w:iCs w:val="0"/>
              <w:color w:val="000000" w:themeColor="text1"/>
              <w:sz w:val="28"/>
              <w:szCs w:val="28"/>
            </w:rPr>
            <w:instrText xml:space="preserve"> CITATION hom231 \l 2057 </w:instrText>
          </w:r>
          <w:r w:rsidR="00DC6C31">
            <w:rPr>
              <w:rStyle w:val="SubtleEmphasis"/>
              <w:rFonts w:cstheme="minorHAnsi"/>
              <w:i w:val="0"/>
              <w:iCs w:val="0"/>
              <w:color w:val="000000" w:themeColor="text1"/>
              <w:sz w:val="28"/>
              <w:szCs w:val="28"/>
            </w:rPr>
            <w:fldChar w:fldCharType="separate"/>
          </w:r>
          <w:r w:rsidR="00DC6C31">
            <w:rPr>
              <w:rStyle w:val="SubtleEmphasis"/>
              <w:rFonts w:cstheme="minorHAnsi"/>
              <w:i w:val="0"/>
              <w:iCs w:val="0"/>
              <w:noProof/>
              <w:color w:val="000000" w:themeColor="text1"/>
              <w:sz w:val="28"/>
              <w:szCs w:val="28"/>
            </w:rPr>
            <w:t xml:space="preserve"> </w:t>
          </w:r>
          <w:r w:rsidR="00DC6C31" w:rsidRPr="00DC6C31">
            <w:rPr>
              <w:rFonts w:cstheme="minorHAnsi"/>
              <w:noProof/>
              <w:color w:val="000000" w:themeColor="text1"/>
              <w:sz w:val="28"/>
              <w:szCs w:val="28"/>
            </w:rPr>
            <w:t>[4]</w:t>
          </w:r>
          <w:r w:rsidR="00DC6C31">
            <w:rPr>
              <w:rStyle w:val="SubtleEmphasis"/>
              <w:rFonts w:cstheme="minorHAnsi"/>
              <w:i w:val="0"/>
              <w:iCs w:val="0"/>
              <w:color w:val="000000" w:themeColor="text1"/>
              <w:sz w:val="28"/>
              <w:szCs w:val="28"/>
            </w:rPr>
            <w:fldChar w:fldCharType="end"/>
          </w:r>
        </w:sdtContent>
      </w:sdt>
      <w:r w:rsidRPr="00A215C3">
        <w:rPr>
          <w:rFonts w:cstheme="minorHAnsi"/>
          <w:sz w:val="28"/>
          <w:szCs w:val="28"/>
        </w:rPr>
        <w:t xml:space="preserve"> One</w:t>
      </w:r>
      <w:r w:rsidRPr="00A215C3">
        <w:rPr>
          <w:rFonts w:cstheme="minorHAnsi"/>
          <w:sz w:val="28"/>
          <w:szCs w:val="28"/>
        </w:rPr>
        <w:t xml:space="preserve"> of the consequences of youth homelessness is being forced to withdraw from school. In other situations, the variables that contributed to a young person's homelessness also had an impact on their academic performance.</w:t>
      </w:r>
      <w:sdt>
        <w:sdtPr>
          <w:rPr>
            <w:rFonts w:cstheme="minorHAnsi"/>
            <w:sz w:val="28"/>
            <w:szCs w:val="28"/>
          </w:rPr>
          <w:id w:val="-2068719288"/>
          <w:citation/>
        </w:sdtPr>
        <w:sdtContent>
          <w:r w:rsidR="00DC6C31">
            <w:rPr>
              <w:rFonts w:cstheme="minorHAnsi"/>
              <w:sz w:val="28"/>
              <w:szCs w:val="28"/>
            </w:rPr>
            <w:fldChar w:fldCharType="begin"/>
          </w:r>
          <w:r w:rsidR="00DC6C31">
            <w:rPr>
              <w:rFonts w:cstheme="minorHAnsi"/>
              <w:sz w:val="28"/>
              <w:szCs w:val="28"/>
            </w:rPr>
            <w:instrText xml:space="preserve"> CITATION hom231 \l 2057 </w:instrText>
          </w:r>
          <w:r w:rsidR="00DC6C31">
            <w:rPr>
              <w:rFonts w:cstheme="minorHAnsi"/>
              <w:sz w:val="28"/>
              <w:szCs w:val="28"/>
            </w:rPr>
            <w:fldChar w:fldCharType="separate"/>
          </w:r>
          <w:r w:rsidR="00DC6C31">
            <w:rPr>
              <w:rFonts w:cstheme="minorHAnsi"/>
              <w:noProof/>
              <w:sz w:val="28"/>
              <w:szCs w:val="28"/>
            </w:rPr>
            <w:t xml:space="preserve"> </w:t>
          </w:r>
          <w:r w:rsidR="00DC6C31" w:rsidRPr="00DC6C31">
            <w:rPr>
              <w:rFonts w:cstheme="minorHAnsi"/>
              <w:noProof/>
              <w:sz w:val="28"/>
              <w:szCs w:val="28"/>
            </w:rPr>
            <w:t>[4]</w:t>
          </w:r>
          <w:r w:rsidR="00DC6C31">
            <w:rPr>
              <w:rFonts w:cstheme="minorHAnsi"/>
              <w:sz w:val="28"/>
              <w:szCs w:val="28"/>
            </w:rPr>
            <w:fldChar w:fldCharType="end"/>
          </w:r>
        </w:sdtContent>
      </w:sdt>
      <w:r w:rsidRPr="00A215C3">
        <w:rPr>
          <w:rFonts w:cstheme="minorHAnsi"/>
          <w:sz w:val="28"/>
          <w:szCs w:val="28"/>
        </w:rPr>
        <w:t xml:space="preserve"> In other words, they were already on the verge of quitting. School may not have been affected in other circumstances. When homelessness</w:t>
      </w:r>
      <w:r w:rsidRPr="00A215C3">
        <w:rPr>
          <w:rFonts w:cstheme="minorHAnsi"/>
          <w:sz w:val="28"/>
          <w:szCs w:val="28"/>
        </w:rPr>
        <w:t xml:space="preserve"> </w:t>
      </w:r>
      <w:r w:rsidRPr="00A215C3">
        <w:rPr>
          <w:rFonts w:cstheme="minorHAnsi"/>
          <w:sz w:val="28"/>
          <w:szCs w:val="28"/>
        </w:rPr>
        <w:t>forces a person to leave their community, dropping out of school becomes even more likely, regardless of previous academic performance.</w:t>
      </w:r>
      <w:sdt>
        <w:sdtPr>
          <w:rPr>
            <w:rFonts w:cstheme="minorHAnsi"/>
            <w:sz w:val="28"/>
            <w:szCs w:val="28"/>
          </w:rPr>
          <w:id w:val="560984766"/>
          <w:citation/>
        </w:sdtPr>
        <w:sdtContent>
          <w:r w:rsidR="00DC6C31">
            <w:rPr>
              <w:rFonts w:cstheme="minorHAnsi"/>
              <w:sz w:val="28"/>
              <w:szCs w:val="28"/>
            </w:rPr>
            <w:fldChar w:fldCharType="begin"/>
          </w:r>
          <w:r w:rsidR="00DC6C31">
            <w:rPr>
              <w:rFonts w:cstheme="minorHAnsi"/>
              <w:sz w:val="28"/>
              <w:szCs w:val="28"/>
            </w:rPr>
            <w:instrText xml:space="preserve"> CITATION hom231 \l 2057 </w:instrText>
          </w:r>
          <w:r w:rsidR="00DC6C31">
            <w:rPr>
              <w:rFonts w:cstheme="minorHAnsi"/>
              <w:sz w:val="28"/>
              <w:szCs w:val="28"/>
            </w:rPr>
            <w:fldChar w:fldCharType="separate"/>
          </w:r>
          <w:r w:rsidR="00DC6C31">
            <w:rPr>
              <w:rFonts w:cstheme="minorHAnsi"/>
              <w:noProof/>
              <w:sz w:val="28"/>
              <w:szCs w:val="28"/>
            </w:rPr>
            <w:t xml:space="preserve"> </w:t>
          </w:r>
          <w:r w:rsidR="00DC6C31" w:rsidRPr="00DC6C31">
            <w:rPr>
              <w:rFonts w:cstheme="minorHAnsi"/>
              <w:noProof/>
              <w:sz w:val="28"/>
              <w:szCs w:val="28"/>
            </w:rPr>
            <w:t>[4]</w:t>
          </w:r>
          <w:r w:rsidR="00DC6C31">
            <w:rPr>
              <w:rFonts w:cstheme="minorHAnsi"/>
              <w:sz w:val="28"/>
              <w:szCs w:val="28"/>
            </w:rPr>
            <w:fldChar w:fldCharType="end"/>
          </w:r>
        </w:sdtContent>
      </w:sdt>
    </w:p>
    <w:p w14:paraId="332A9C35" w14:textId="098EC48D" w:rsidR="0053709D" w:rsidRPr="00A215C3" w:rsidRDefault="0053709D" w:rsidP="007420D3">
      <w:pPr>
        <w:rPr>
          <w:rFonts w:cstheme="minorHAnsi"/>
          <w:color w:val="000000" w:themeColor="text1"/>
          <w:sz w:val="28"/>
          <w:szCs w:val="28"/>
        </w:rPr>
      </w:pPr>
      <w:r w:rsidRPr="00A215C3">
        <w:rPr>
          <w:rFonts w:cstheme="minorHAnsi"/>
          <w:color w:val="000000" w:themeColor="text1"/>
          <w:sz w:val="28"/>
          <w:szCs w:val="28"/>
        </w:rPr>
        <w:t>It is typically difficult for families suffering homelessness to keep their children in school.</w:t>
      </w:r>
      <w:sdt>
        <w:sdtPr>
          <w:rPr>
            <w:rFonts w:cstheme="minorHAnsi"/>
            <w:color w:val="000000" w:themeColor="text1"/>
            <w:sz w:val="28"/>
            <w:szCs w:val="28"/>
          </w:rPr>
          <w:id w:val="1805957896"/>
          <w:citation/>
        </w:sdtPr>
        <w:sdtContent>
          <w:r w:rsidR="00DC6C31">
            <w:rPr>
              <w:rFonts w:cstheme="minorHAnsi"/>
              <w:color w:val="000000" w:themeColor="text1"/>
              <w:sz w:val="28"/>
              <w:szCs w:val="28"/>
            </w:rPr>
            <w:fldChar w:fldCharType="begin"/>
          </w:r>
          <w:r w:rsidR="00DC6C31">
            <w:rPr>
              <w:rFonts w:cstheme="minorHAnsi"/>
              <w:color w:val="000000" w:themeColor="text1"/>
              <w:sz w:val="28"/>
              <w:szCs w:val="28"/>
            </w:rPr>
            <w:instrText xml:space="preserve"> CITATION hom23 \l 2057 </w:instrText>
          </w:r>
          <w:r w:rsidR="00DC6C31">
            <w:rPr>
              <w:rFonts w:cstheme="minorHAnsi"/>
              <w:color w:val="000000" w:themeColor="text1"/>
              <w:sz w:val="28"/>
              <w:szCs w:val="28"/>
            </w:rPr>
            <w:fldChar w:fldCharType="separate"/>
          </w:r>
          <w:r w:rsidR="00DC6C31">
            <w:rPr>
              <w:rFonts w:cstheme="minorHAnsi"/>
              <w:noProof/>
              <w:color w:val="000000" w:themeColor="text1"/>
              <w:sz w:val="28"/>
              <w:szCs w:val="28"/>
            </w:rPr>
            <w:t xml:space="preserve"> </w:t>
          </w:r>
          <w:r w:rsidR="00DC6C31" w:rsidRPr="00DC6C31">
            <w:rPr>
              <w:rFonts w:cstheme="minorHAnsi"/>
              <w:noProof/>
              <w:color w:val="000000" w:themeColor="text1"/>
              <w:sz w:val="28"/>
              <w:szCs w:val="28"/>
            </w:rPr>
            <w:t>[3]</w:t>
          </w:r>
          <w:r w:rsidR="00DC6C31">
            <w:rPr>
              <w:rFonts w:cstheme="minorHAnsi"/>
              <w:color w:val="000000" w:themeColor="text1"/>
              <w:sz w:val="28"/>
              <w:szCs w:val="28"/>
            </w:rPr>
            <w:fldChar w:fldCharType="end"/>
          </w:r>
        </w:sdtContent>
      </w:sdt>
      <w:r w:rsidRPr="00A215C3">
        <w:rPr>
          <w:rFonts w:cstheme="minorHAnsi"/>
          <w:color w:val="000000" w:themeColor="text1"/>
          <w:sz w:val="28"/>
          <w:szCs w:val="28"/>
        </w:rPr>
        <w:t xml:space="preserve"> Families experiencing homelessness are frequently compelled to relocate to family shelters located far from their neighbourhoods. Children have little choice but to enrol in a new school, and because such families are poor, they are at a disadvantage in acquiring a proper education. While most </w:t>
      </w:r>
      <w:r w:rsidRPr="00A215C3">
        <w:rPr>
          <w:rFonts w:cstheme="minorHAnsi"/>
          <w:color w:val="000000" w:themeColor="text1"/>
          <w:sz w:val="28"/>
          <w:szCs w:val="28"/>
        </w:rPr>
        <w:t>people</w:t>
      </w:r>
      <w:r w:rsidRPr="00A215C3">
        <w:rPr>
          <w:rFonts w:cstheme="minorHAnsi"/>
          <w:color w:val="000000" w:themeColor="text1"/>
          <w:sz w:val="28"/>
          <w:szCs w:val="28"/>
        </w:rPr>
        <w:t xml:space="preserve"> agree that all children and youth deserve a good education, the reality of homelessness and poverty makes this difficult, if not impossible.</w:t>
      </w:r>
      <w:sdt>
        <w:sdtPr>
          <w:rPr>
            <w:rFonts w:cstheme="minorHAnsi"/>
            <w:color w:val="000000" w:themeColor="text1"/>
            <w:sz w:val="28"/>
            <w:szCs w:val="28"/>
          </w:rPr>
          <w:id w:val="1859844694"/>
          <w:citation/>
        </w:sdtPr>
        <w:sdtContent>
          <w:r w:rsidR="00DC6C31">
            <w:rPr>
              <w:rFonts w:cstheme="minorHAnsi"/>
              <w:color w:val="000000" w:themeColor="text1"/>
              <w:sz w:val="28"/>
              <w:szCs w:val="28"/>
            </w:rPr>
            <w:fldChar w:fldCharType="begin"/>
          </w:r>
          <w:r w:rsidR="00DC6C31">
            <w:rPr>
              <w:rFonts w:cstheme="minorHAnsi"/>
              <w:color w:val="000000" w:themeColor="text1"/>
              <w:sz w:val="28"/>
              <w:szCs w:val="28"/>
            </w:rPr>
            <w:instrText xml:space="preserve"> CITATION hom231 \l 2057 </w:instrText>
          </w:r>
          <w:r w:rsidR="00DC6C31">
            <w:rPr>
              <w:rFonts w:cstheme="minorHAnsi"/>
              <w:color w:val="000000" w:themeColor="text1"/>
              <w:sz w:val="28"/>
              <w:szCs w:val="28"/>
            </w:rPr>
            <w:fldChar w:fldCharType="separate"/>
          </w:r>
          <w:r w:rsidR="00DC6C31">
            <w:rPr>
              <w:rFonts w:cstheme="minorHAnsi"/>
              <w:noProof/>
              <w:color w:val="000000" w:themeColor="text1"/>
              <w:sz w:val="28"/>
              <w:szCs w:val="28"/>
            </w:rPr>
            <w:t xml:space="preserve"> </w:t>
          </w:r>
          <w:r w:rsidR="00DC6C31" w:rsidRPr="00DC6C31">
            <w:rPr>
              <w:rFonts w:cstheme="minorHAnsi"/>
              <w:noProof/>
              <w:color w:val="000000" w:themeColor="text1"/>
              <w:sz w:val="28"/>
              <w:szCs w:val="28"/>
            </w:rPr>
            <w:t>[4]</w:t>
          </w:r>
          <w:r w:rsidR="00DC6C31">
            <w:rPr>
              <w:rFonts w:cstheme="minorHAnsi"/>
              <w:color w:val="000000" w:themeColor="text1"/>
              <w:sz w:val="28"/>
              <w:szCs w:val="28"/>
            </w:rPr>
            <w:fldChar w:fldCharType="end"/>
          </w:r>
        </w:sdtContent>
      </w:sdt>
    </w:p>
    <w:p w14:paraId="7ED206FB" w14:textId="77777777" w:rsidR="0053709D" w:rsidRPr="0053709D" w:rsidRDefault="0053709D" w:rsidP="0053709D">
      <w:pPr>
        <w:shd w:val="clear" w:color="auto" w:fill="FFFFFF"/>
        <w:spacing w:before="0" w:after="375" w:line="240" w:lineRule="auto"/>
        <w:jc w:val="both"/>
        <w:rPr>
          <w:rFonts w:eastAsia="Times New Roman" w:cstheme="minorHAnsi"/>
          <w:color w:val="333333"/>
          <w:sz w:val="28"/>
          <w:szCs w:val="28"/>
          <w:lang w:eastAsia="en-GB"/>
        </w:rPr>
      </w:pPr>
      <w:r w:rsidRPr="0053709D">
        <w:rPr>
          <w:rFonts w:eastAsia="Times New Roman" w:cstheme="minorHAnsi"/>
          <w:color w:val="333333"/>
          <w:sz w:val="28"/>
          <w:szCs w:val="28"/>
          <w:lang w:eastAsia="en-GB"/>
        </w:rPr>
        <w:t>Some of the </w:t>
      </w:r>
      <w:hyperlink r:id="rId12" w:history="1">
        <w:r w:rsidRPr="0053709D">
          <w:rPr>
            <w:rFonts w:eastAsia="Times New Roman" w:cstheme="minorHAnsi"/>
            <w:color w:val="000000" w:themeColor="text1"/>
            <w:sz w:val="28"/>
            <w:szCs w:val="28"/>
            <w:u w:val="single"/>
            <w:lang w:eastAsia="en-GB"/>
          </w:rPr>
          <w:t>barriers to education</w:t>
        </w:r>
      </w:hyperlink>
      <w:r w:rsidRPr="0053709D">
        <w:rPr>
          <w:rFonts w:eastAsia="Times New Roman" w:cstheme="minorHAnsi"/>
          <w:color w:val="333333"/>
          <w:sz w:val="28"/>
          <w:szCs w:val="28"/>
          <w:lang w:eastAsia="en-GB"/>
        </w:rPr>
        <w:t> include:</w:t>
      </w:r>
    </w:p>
    <w:p w14:paraId="5A62BF65" w14:textId="77777777" w:rsidR="0053709D" w:rsidRPr="0053709D" w:rsidRDefault="0053709D" w:rsidP="0053709D">
      <w:pPr>
        <w:numPr>
          <w:ilvl w:val="0"/>
          <w:numId w:val="10"/>
        </w:numPr>
        <w:shd w:val="clear" w:color="auto" w:fill="FFFFFF"/>
        <w:spacing w:beforeAutospacing="1" w:after="100" w:afterAutospacing="1" w:line="240" w:lineRule="auto"/>
        <w:jc w:val="both"/>
        <w:rPr>
          <w:rFonts w:eastAsia="Times New Roman" w:cstheme="minorHAnsi"/>
          <w:color w:val="333333"/>
          <w:sz w:val="28"/>
          <w:szCs w:val="28"/>
          <w:lang w:eastAsia="en-GB"/>
        </w:rPr>
      </w:pPr>
      <w:r w:rsidRPr="0053709D">
        <w:rPr>
          <w:rFonts w:eastAsia="Times New Roman" w:cstheme="minorHAnsi"/>
          <w:color w:val="333333"/>
          <w:sz w:val="28"/>
          <w:szCs w:val="28"/>
          <w:lang w:eastAsia="en-GB"/>
        </w:rPr>
        <w:t>Housing instability</w:t>
      </w:r>
    </w:p>
    <w:p w14:paraId="19557B68" w14:textId="77777777" w:rsidR="0053709D" w:rsidRPr="0053709D" w:rsidRDefault="0053709D" w:rsidP="0053709D">
      <w:pPr>
        <w:numPr>
          <w:ilvl w:val="0"/>
          <w:numId w:val="10"/>
        </w:numPr>
        <w:shd w:val="clear" w:color="auto" w:fill="FFFFFF"/>
        <w:spacing w:beforeAutospacing="1" w:after="100" w:afterAutospacing="1" w:line="240" w:lineRule="auto"/>
        <w:jc w:val="both"/>
        <w:rPr>
          <w:rFonts w:eastAsia="Times New Roman" w:cstheme="minorHAnsi"/>
          <w:color w:val="333333"/>
          <w:sz w:val="28"/>
          <w:szCs w:val="28"/>
          <w:lang w:eastAsia="en-GB"/>
        </w:rPr>
      </w:pPr>
      <w:r w:rsidRPr="0053709D">
        <w:rPr>
          <w:rFonts w:eastAsia="Times New Roman" w:cstheme="minorHAnsi"/>
          <w:color w:val="333333"/>
          <w:sz w:val="28"/>
          <w:szCs w:val="28"/>
          <w:lang w:eastAsia="en-GB"/>
        </w:rPr>
        <w:t>Displacement</w:t>
      </w:r>
    </w:p>
    <w:p w14:paraId="7F6C05F7" w14:textId="0670E256" w:rsidR="0053709D" w:rsidRPr="0053709D" w:rsidRDefault="0053709D" w:rsidP="0053709D">
      <w:pPr>
        <w:numPr>
          <w:ilvl w:val="0"/>
          <w:numId w:val="10"/>
        </w:numPr>
        <w:shd w:val="clear" w:color="auto" w:fill="FFFFFF"/>
        <w:spacing w:beforeAutospacing="1" w:after="100" w:afterAutospacing="1" w:line="240" w:lineRule="auto"/>
        <w:jc w:val="both"/>
        <w:rPr>
          <w:rFonts w:eastAsia="Times New Roman" w:cstheme="minorHAnsi"/>
          <w:color w:val="333333"/>
          <w:sz w:val="28"/>
          <w:szCs w:val="28"/>
          <w:lang w:eastAsia="en-GB"/>
        </w:rPr>
      </w:pPr>
      <w:r w:rsidRPr="0053709D">
        <w:rPr>
          <w:rFonts w:eastAsia="Times New Roman" w:cstheme="minorHAnsi"/>
          <w:color w:val="333333"/>
          <w:sz w:val="28"/>
          <w:szCs w:val="28"/>
          <w:lang w:eastAsia="en-GB"/>
        </w:rPr>
        <w:t xml:space="preserve">Negative familial relationships including lack of parental </w:t>
      </w:r>
      <w:r w:rsidRPr="00A215C3">
        <w:rPr>
          <w:rFonts w:eastAsia="Times New Roman" w:cstheme="minorHAnsi"/>
          <w:color w:val="333333"/>
          <w:sz w:val="28"/>
          <w:szCs w:val="28"/>
          <w:lang w:eastAsia="en-GB"/>
        </w:rPr>
        <w:t>support.</w:t>
      </w:r>
    </w:p>
    <w:p w14:paraId="6E2DD5FB" w14:textId="77777777" w:rsidR="0053709D" w:rsidRPr="0053709D" w:rsidRDefault="0053709D" w:rsidP="0053709D">
      <w:pPr>
        <w:numPr>
          <w:ilvl w:val="0"/>
          <w:numId w:val="10"/>
        </w:numPr>
        <w:shd w:val="clear" w:color="auto" w:fill="FFFFFF"/>
        <w:spacing w:beforeAutospacing="1" w:after="100" w:afterAutospacing="1" w:line="240" w:lineRule="auto"/>
        <w:jc w:val="both"/>
        <w:rPr>
          <w:rFonts w:eastAsia="Times New Roman" w:cstheme="minorHAnsi"/>
          <w:color w:val="333333"/>
          <w:sz w:val="28"/>
          <w:szCs w:val="28"/>
          <w:lang w:eastAsia="en-GB"/>
        </w:rPr>
      </w:pPr>
      <w:r w:rsidRPr="0053709D">
        <w:rPr>
          <w:rFonts w:eastAsia="Times New Roman" w:cstheme="minorHAnsi"/>
          <w:color w:val="333333"/>
          <w:sz w:val="28"/>
          <w:szCs w:val="28"/>
          <w:lang w:eastAsia="en-GB"/>
        </w:rPr>
        <w:t>Domestic violence</w:t>
      </w:r>
    </w:p>
    <w:p w14:paraId="6F76E4C2" w14:textId="4693CA59" w:rsidR="0053709D" w:rsidRPr="0053709D" w:rsidRDefault="0053709D" w:rsidP="0053709D">
      <w:pPr>
        <w:numPr>
          <w:ilvl w:val="0"/>
          <w:numId w:val="10"/>
        </w:numPr>
        <w:shd w:val="clear" w:color="auto" w:fill="FFFFFF"/>
        <w:spacing w:beforeAutospacing="1" w:after="100" w:afterAutospacing="1" w:line="240" w:lineRule="auto"/>
        <w:jc w:val="both"/>
        <w:rPr>
          <w:rFonts w:eastAsia="Times New Roman" w:cstheme="minorHAnsi"/>
          <w:color w:val="333333"/>
          <w:sz w:val="28"/>
          <w:szCs w:val="28"/>
          <w:lang w:eastAsia="en-GB"/>
        </w:rPr>
      </w:pPr>
      <w:r w:rsidRPr="0053709D">
        <w:rPr>
          <w:rFonts w:eastAsia="Times New Roman" w:cstheme="minorHAnsi"/>
          <w:color w:val="333333"/>
          <w:sz w:val="28"/>
          <w:szCs w:val="28"/>
          <w:lang w:eastAsia="en-GB"/>
        </w:rPr>
        <w:t xml:space="preserve">Health conditions and learning </w:t>
      </w:r>
      <w:r w:rsidRPr="00A215C3">
        <w:rPr>
          <w:rFonts w:eastAsia="Times New Roman" w:cstheme="minorHAnsi"/>
          <w:color w:val="333333"/>
          <w:sz w:val="28"/>
          <w:szCs w:val="28"/>
          <w:lang w:eastAsia="en-GB"/>
        </w:rPr>
        <w:t>disabilities.</w:t>
      </w:r>
    </w:p>
    <w:p w14:paraId="3F32D9F1" w14:textId="77777777" w:rsidR="0053709D" w:rsidRPr="0053709D" w:rsidRDefault="0053709D" w:rsidP="0053709D">
      <w:pPr>
        <w:numPr>
          <w:ilvl w:val="0"/>
          <w:numId w:val="10"/>
        </w:numPr>
        <w:shd w:val="clear" w:color="auto" w:fill="FFFFFF"/>
        <w:spacing w:beforeAutospacing="1" w:after="100" w:afterAutospacing="1" w:line="240" w:lineRule="auto"/>
        <w:jc w:val="both"/>
        <w:rPr>
          <w:rFonts w:eastAsia="Times New Roman" w:cstheme="minorHAnsi"/>
          <w:color w:val="333333"/>
          <w:sz w:val="28"/>
          <w:szCs w:val="28"/>
          <w:lang w:eastAsia="en-GB"/>
        </w:rPr>
      </w:pPr>
      <w:r w:rsidRPr="0053709D">
        <w:rPr>
          <w:rFonts w:eastAsia="Times New Roman" w:cstheme="minorHAnsi"/>
          <w:color w:val="333333"/>
          <w:sz w:val="28"/>
          <w:szCs w:val="28"/>
          <w:lang w:eastAsia="en-GB"/>
        </w:rPr>
        <w:t>School enrolment policies</w:t>
      </w:r>
    </w:p>
    <w:p w14:paraId="1CDFC8F2" w14:textId="77777777" w:rsidR="0053709D" w:rsidRPr="0053709D" w:rsidRDefault="0053709D" w:rsidP="0053709D">
      <w:pPr>
        <w:numPr>
          <w:ilvl w:val="0"/>
          <w:numId w:val="10"/>
        </w:numPr>
        <w:shd w:val="clear" w:color="auto" w:fill="FFFFFF"/>
        <w:spacing w:beforeAutospacing="1" w:after="100" w:afterAutospacing="1" w:line="240" w:lineRule="auto"/>
        <w:jc w:val="both"/>
        <w:rPr>
          <w:rFonts w:eastAsia="Times New Roman" w:cstheme="minorHAnsi"/>
          <w:color w:val="333333"/>
          <w:sz w:val="28"/>
          <w:szCs w:val="28"/>
          <w:lang w:eastAsia="en-GB"/>
        </w:rPr>
      </w:pPr>
      <w:r w:rsidRPr="0053709D">
        <w:rPr>
          <w:rFonts w:eastAsia="Times New Roman" w:cstheme="minorHAnsi"/>
          <w:color w:val="333333"/>
          <w:sz w:val="28"/>
          <w:szCs w:val="28"/>
          <w:lang w:eastAsia="en-GB"/>
        </w:rPr>
        <w:t>Lack of transportation</w:t>
      </w:r>
    </w:p>
    <w:p w14:paraId="502CAFF3" w14:textId="77777777" w:rsidR="0053709D" w:rsidRPr="0053709D" w:rsidRDefault="0053709D" w:rsidP="0053709D">
      <w:pPr>
        <w:numPr>
          <w:ilvl w:val="0"/>
          <w:numId w:val="10"/>
        </w:numPr>
        <w:shd w:val="clear" w:color="auto" w:fill="FFFFFF"/>
        <w:spacing w:beforeAutospacing="1" w:after="100" w:afterAutospacing="1" w:line="240" w:lineRule="auto"/>
        <w:jc w:val="both"/>
        <w:rPr>
          <w:rFonts w:eastAsia="Times New Roman" w:cstheme="minorHAnsi"/>
          <w:color w:val="333333"/>
          <w:sz w:val="28"/>
          <w:szCs w:val="28"/>
          <w:lang w:eastAsia="en-GB"/>
        </w:rPr>
      </w:pPr>
      <w:r w:rsidRPr="0053709D">
        <w:rPr>
          <w:rFonts w:eastAsia="Times New Roman" w:cstheme="minorHAnsi"/>
          <w:color w:val="333333"/>
          <w:sz w:val="28"/>
          <w:szCs w:val="28"/>
          <w:lang w:eastAsia="en-GB"/>
        </w:rPr>
        <w:t>Inadequate nutrition</w:t>
      </w:r>
    </w:p>
    <w:p w14:paraId="5D66D46B" w14:textId="77777777" w:rsidR="0053709D" w:rsidRPr="0053709D" w:rsidRDefault="0053709D" w:rsidP="0053709D">
      <w:pPr>
        <w:numPr>
          <w:ilvl w:val="0"/>
          <w:numId w:val="10"/>
        </w:numPr>
        <w:shd w:val="clear" w:color="auto" w:fill="FFFFFF"/>
        <w:spacing w:beforeAutospacing="1" w:after="100" w:afterAutospacing="1" w:line="240" w:lineRule="auto"/>
        <w:jc w:val="both"/>
        <w:rPr>
          <w:rFonts w:eastAsia="Times New Roman" w:cstheme="minorHAnsi"/>
          <w:color w:val="333333"/>
          <w:sz w:val="28"/>
          <w:szCs w:val="28"/>
          <w:lang w:eastAsia="en-GB"/>
        </w:rPr>
      </w:pPr>
      <w:r w:rsidRPr="0053709D">
        <w:rPr>
          <w:rFonts w:eastAsia="Times New Roman" w:cstheme="minorHAnsi"/>
          <w:color w:val="333333"/>
          <w:sz w:val="28"/>
          <w:szCs w:val="28"/>
          <w:lang w:eastAsia="en-GB"/>
        </w:rPr>
        <w:t>Lack of inter-agency collaboration</w:t>
      </w:r>
    </w:p>
    <w:p w14:paraId="4CEFF03A" w14:textId="77777777" w:rsidR="0053709D" w:rsidRPr="0053709D" w:rsidRDefault="0053709D" w:rsidP="0053709D">
      <w:pPr>
        <w:numPr>
          <w:ilvl w:val="0"/>
          <w:numId w:val="10"/>
        </w:numPr>
        <w:shd w:val="clear" w:color="auto" w:fill="FFFFFF"/>
        <w:spacing w:beforeAutospacing="1" w:after="100" w:afterAutospacing="1" w:line="240" w:lineRule="auto"/>
        <w:jc w:val="both"/>
        <w:rPr>
          <w:rFonts w:eastAsia="Times New Roman" w:cstheme="minorHAnsi"/>
          <w:color w:val="333333"/>
          <w:sz w:val="28"/>
          <w:szCs w:val="28"/>
          <w:lang w:eastAsia="en-GB"/>
        </w:rPr>
      </w:pPr>
      <w:r w:rsidRPr="0053709D">
        <w:rPr>
          <w:rFonts w:eastAsia="Times New Roman" w:cstheme="minorHAnsi"/>
          <w:color w:val="333333"/>
          <w:sz w:val="28"/>
          <w:szCs w:val="28"/>
          <w:lang w:eastAsia="en-GB"/>
        </w:rPr>
        <w:t>Discrimination</w:t>
      </w:r>
    </w:p>
    <w:p w14:paraId="2BDFB55E" w14:textId="77777777" w:rsidR="0053709D" w:rsidRDefault="0053709D" w:rsidP="0053709D">
      <w:pPr>
        <w:numPr>
          <w:ilvl w:val="0"/>
          <w:numId w:val="10"/>
        </w:numPr>
        <w:shd w:val="clear" w:color="auto" w:fill="FFFFFF"/>
        <w:spacing w:beforeAutospacing="1" w:after="100" w:afterAutospacing="1" w:line="240" w:lineRule="auto"/>
        <w:jc w:val="both"/>
        <w:rPr>
          <w:rFonts w:eastAsia="Times New Roman" w:cstheme="minorHAnsi"/>
          <w:color w:val="333333"/>
          <w:sz w:val="28"/>
          <w:szCs w:val="28"/>
          <w:lang w:eastAsia="en-GB"/>
        </w:rPr>
      </w:pPr>
      <w:r w:rsidRPr="0053709D">
        <w:rPr>
          <w:rFonts w:eastAsia="Times New Roman" w:cstheme="minorHAnsi"/>
          <w:color w:val="333333"/>
          <w:sz w:val="28"/>
          <w:szCs w:val="28"/>
          <w:lang w:eastAsia="en-GB"/>
        </w:rPr>
        <w:t>Download of school responsibility solely on children and youth</w:t>
      </w:r>
    </w:p>
    <w:p w14:paraId="56A10DEF" w14:textId="77777777" w:rsidR="00A215C3" w:rsidRDefault="00A215C3" w:rsidP="00A215C3">
      <w:pPr>
        <w:shd w:val="clear" w:color="auto" w:fill="FFFFFF"/>
        <w:spacing w:beforeAutospacing="1" w:after="100" w:afterAutospacing="1" w:line="240" w:lineRule="auto"/>
        <w:jc w:val="both"/>
        <w:rPr>
          <w:rFonts w:eastAsia="Times New Roman" w:cstheme="minorHAnsi"/>
          <w:color w:val="333333"/>
          <w:sz w:val="28"/>
          <w:szCs w:val="28"/>
          <w:lang w:eastAsia="en-GB"/>
        </w:rPr>
      </w:pPr>
    </w:p>
    <w:p w14:paraId="3B00FEE9" w14:textId="77777777" w:rsidR="00CE38B5" w:rsidRPr="0053709D" w:rsidRDefault="00CE38B5" w:rsidP="00A215C3">
      <w:pPr>
        <w:shd w:val="clear" w:color="auto" w:fill="FFFFFF"/>
        <w:spacing w:beforeAutospacing="1" w:after="100" w:afterAutospacing="1" w:line="240" w:lineRule="auto"/>
        <w:jc w:val="both"/>
        <w:rPr>
          <w:rFonts w:eastAsia="Times New Roman" w:cstheme="minorHAnsi"/>
          <w:color w:val="333333"/>
          <w:sz w:val="28"/>
          <w:szCs w:val="28"/>
          <w:lang w:eastAsia="en-GB"/>
        </w:rPr>
      </w:pPr>
    </w:p>
    <w:p w14:paraId="1AD9F41E" w14:textId="394C0DFD" w:rsidR="0053709D" w:rsidRPr="00A215C3" w:rsidRDefault="00A1693A" w:rsidP="007420D3">
      <w:pPr>
        <w:rPr>
          <w:rFonts w:cstheme="minorHAnsi"/>
          <w:color w:val="000000" w:themeColor="text1"/>
          <w:sz w:val="28"/>
          <w:szCs w:val="28"/>
        </w:rPr>
      </w:pPr>
      <w:r w:rsidRPr="00A215C3">
        <w:rPr>
          <w:rFonts w:cstheme="minorHAnsi"/>
          <w:color w:val="000000" w:themeColor="text1"/>
          <w:sz w:val="28"/>
          <w:szCs w:val="28"/>
        </w:rPr>
        <w:lastRenderedPageBreak/>
        <w:t>Planning</w:t>
      </w:r>
    </w:p>
    <w:p w14:paraId="0FAD8EFB" w14:textId="783DAD42" w:rsidR="00A1693A" w:rsidRPr="00A215C3" w:rsidRDefault="00A1693A" w:rsidP="007420D3">
      <w:pPr>
        <w:rPr>
          <w:rFonts w:cstheme="minorHAnsi"/>
          <w:color w:val="000000" w:themeColor="text1"/>
          <w:sz w:val="28"/>
          <w:szCs w:val="28"/>
        </w:rPr>
      </w:pPr>
      <w:r w:rsidRPr="00A215C3">
        <w:rPr>
          <w:rFonts w:cstheme="minorHAnsi"/>
          <w:color w:val="000000" w:themeColor="text1"/>
          <w:sz w:val="28"/>
          <w:szCs w:val="28"/>
        </w:rPr>
        <w:t xml:space="preserve">Creating a plan assists communities in setting goals and conceptualising what they should prioritise. </w:t>
      </w:r>
      <w:sdt>
        <w:sdtPr>
          <w:rPr>
            <w:rFonts w:cstheme="minorHAnsi"/>
            <w:color w:val="000000" w:themeColor="text1"/>
            <w:sz w:val="28"/>
            <w:szCs w:val="28"/>
          </w:rPr>
          <w:id w:val="-1713880879"/>
          <w:citation/>
        </w:sdtPr>
        <w:sdtContent>
          <w:r w:rsidR="00FB44C0">
            <w:rPr>
              <w:rFonts w:cstheme="minorHAnsi"/>
              <w:color w:val="000000" w:themeColor="text1"/>
              <w:sz w:val="28"/>
              <w:szCs w:val="28"/>
            </w:rPr>
            <w:fldChar w:fldCharType="begin"/>
          </w:r>
          <w:r w:rsidR="00FB44C0">
            <w:rPr>
              <w:rFonts w:cstheme="minorHAnsi"/>
              <w:color w:val="000000" w:themeColor="text1"/>
              <w:sz w:val="28"/>
              <w:szCs w:val="28"/>
            </w:rPr>
            <w:instrText xml:space="preserve"> CITATION Nat23 \l 2057 </w:instrText>
          </w:r>
          <w:r w:rsidR="00FB44C0">
            <w:rPr>
              <w:rFonts w:cstheme="minorHAnsi"/>
              <w:color w:val="000000" w:themeColor="text1"/>
              <w:sz w:val="28"/>
              <w:szCs w:val="28"/>
            </w:rPr>
            <w:fldChar w:fldCharType="separate"/>
          </w:r>
          <w:r w:rsidR="00FB44C0" w:rsidRPr="00FB44C0">
            <w:rPr>
              <w:rFonts w:cstheme="minorHAnsi"/>
              <w:noProof/>
              <w:color w:val="000000" w:themeColor="text1"/>
              <w:sz w:val="28"/>
              <w:szCs w:val="28"/>
            </w:rPr>
            <w:t>[5]</w:t>
          </w:r>
          <w:r w:rsidR="00FB44C0">
            <w:rPr>
              <w:rFonts w:cstheme="minorHAnsi"/>
              <w:color w:val="000000" w:themeColor="text1"/>
              <w:sz w:val="28"/>
              <w:szCs w:val="28"/>
            </w:rPr>
            <w:fldChar w:fldCharType="end"/>
          </w:r>
        </w:sdtContent>
      </w:sdt>
      <w:r w:rsidRPr="00A215C3">
        <w:rPr>
          <w:rFonts w:cstheme="minorHAnsi"/>
          <w:color w:val="000000" w:themeColor="text1"/>
          <w:sz w:val="28"/>
          <w:szCs w:val="28"/>
        </w:rPr>
        <w:t>A plan can include objectives, a procedure and schedule for achieving those objectives, and tools for measuring progress.  Planning also brings together providers, government officials, Continuum of Care leads, and funders to discuss topics such as identifying population needs, deciding on the structure of coordinated assessment, integrating prevention and shelter diversion resources, mapping out existing assessment and intake processes, and sketching out preliminary needs assessment and screening tools.</w:t>
      </w:r>
      <w:sdt>
        <w:sdtPr>
          <w:rPr>
            <w:rFonts w:cstheme="minorHAnsi"/>
            <w:color w:val="000000" w:themeColor="text1"/>
            <w:sz w:val="28"/>
            <w:szCs w:val="28"/>
          </w:rPr>
          <w:id w:val="-1954165191"/>
          <w:citation/>
        </w:sdtPr>
        <w:sdtContent>
          <w:r w:rsidR="00FB44C0">
            <w:rPr>
              <w:rFonts w:cstheme="minorHAnsi"/>
              <w:color w:val="000000" w:themeColor="text1"/>
              <w:sz w:val="28"/>
              <w:szCs w:val="28"/>
            </w:rPr>
            <w:fldChar w:fldCharType="begin"/>
          </w:r>
          <w:r w:rsidR="00FB44C0">
            <w:rPr>
              <w:rFonts w:cstheme="minorHAnsi"/>
              <w:color w:val="000000" w:themeColor="text1"/>
              <w:sz w:val="28"/>
              <w:szCs w:val="28"/>
            </w:rPr>
            <w:instrText xml:space="preserve"> CITATION Nat23 \l 2057 </w:instrText>
          </w:r>
          <w:r w:rsidR="00FB44C0">
            <w:rPr>
              <w:rFonts w:cstheme="minorHAnsi"/>
              <w:color w:val="000000" w:themeColor="text1"/>
              <w:sz w:val="28"/>
              <w:szCs w:val="28"/>
            </w:rPr>
            <w:fldChar w:fldCharType="separate"/>
          </w:r>
          <w:r w:rsidR="00FB44C0">
            <w:rPr>
              <w:rFonts w:cstheme="minorHAnsi"/>
              <w:noProof/>
              <w:color w:val="000000" w:themeColor="text1"/>
              <w:sz w:val="28"/>
              <w:szCs w:val="28"/>
            </w:rPr>
            <w:t xml:space="preserve"> </w:t>
          </w:r>
          <w:r w:rsidR="00FB44C0" w:rsidRPr="00FB44C0">
            <w:rPr>
              <w:rFonts w:cstheme="minorHAnsi"/>
              <w:noProof/>
              <w:color w:val="000000" w:themeColor="text1"/>
              <w:sz w:val="28"/>
              <w:szCs w:val="28"/>
            </w:rPr>
            <w:t>[5]</w:t>
          </w:r>
          <w:r w:rsidR="00FB44C0">
            <w:rPr>
              <w:rFonts w:cstheme="minorHAnsi"/>
              <w:color w:val="000000" w:themeColor="text1"/>
              <w:sz w:val="28"/>
              <w:szCs w:val="28"/>
            </w:rPr>
            <w:fldChar w:fldCharType="end"/>
          </w:r>
        </w:sdtContent>
      </w:sdt>
    </w:p>
    <w:p w14:paraId="366DE327" w14:textId="77777777" w:rsidR="001A17FF" w:rsidRDefault="001A17FF" w:rsidP="007420D3">
      <w:pPr>
        <w:rPr>
          <w:sz w:val="24"/>
          <w:szCs w:val="24"/>
        </w:rPr>
      </w:pPr>
    </w:p>
    <w:p w14:paraId="37F762AE" w14:textId="77777777" w:rsidR="00A215C3" w:rsidRDefault="00A215C3" w:rsidP="007420D3">
      <w:pPr>
        <w:rPr>
          <w:sz w:val="24"/>
          <w:szCs w:val="24"/>
        </w:rPr>
      </w:pPr>
    </w:p>
    <w:p w14:paraId="72C00657" w14:textId="77777777" w:rsidR="00A215C3" w:rsidRDefault="00A215C3" w:rsidP="007420D3">
      <w:pPr>
        <w:rPr>
          <w:sz w:val="24"/>
          <w:szCs w:val="24"/>
        </w:rPr>
      </w:pPr>
    </w:p>
    <w:p w14:paraId="251BF520" w14:textId="77777777" w:rsidR="00A215C3" w:rsidRDefault="00A215C3" w:rsidP="007420D3">
      <w:pPr>
        <w:rPr>
          <w:sz w:val="24"/>
          <w:szCs w:val="24"/>
        </w:rPr>
      </w:pPr>
    </w:p>
    <w:p w14:paraId="1D563D62" w14:textId="77777777" w:rsidR="00A215C3" w:rsidRDefault="00A215C3" w:rsidP="007420D3">
      <w:pPr>
        <w:rPr>
          <w:sz w:val="24"/>
          <w:szCs w:val="24"/>
        </w:rPr>
      </w:pPr>
    </w:p>
    <w:p w14:paraId="3EF76475" w14:textId="77777777" w:rsidR="00A215C3" w:rsidRDefault="00A215C3" w:rsidP="007420D3">
      <w:pPr>
        <w:rPr>
          <w:sz w:val="24"/>
          <w:szCs w:val="24"/>
        </w:rPr>
      </w:pPr>
    </w:p>
    <w:p w14:paraId="2ADAA775" w14:textId="77777777" w:rsidR="00A215C3" w:rsidRDefault="00A215C3" w:rsidP="007420D3">
      <w:pPr>
        <w:rPr>
          <w:sz w:val="24"/>
          <w:szCs w:val="24"/>
        </w:rPr>
      </w:pPr>
    </w:p>
    <w:p w14:paraId="2315213D" w14:textId="77777777" w:rsidR="00A215C3" w:rsidRDefault="00A215C3" w:rsidP="007420D3">
      <w:pPr>
        <w:rPr>
          <w:sz w:val="24"/>
          <w:szCs w:val="24"/>
        </w:rPr>
      </w:pPr>
    </w:p>
    <w:p w14:paraId="76A143FA" w14:textId="77777777" w:rsidR="00A215C3" w:rsidRDefault="00A215C3" w:rsidP="007420D3">
      <w:pPr>
        <w:rPr>
          <w:sz w:val="24"/>
          <w:szCs w:val="24"/>
        </w:rPr>
      </w:pPr>
    </w:p>
    <w:p w14:paraId="26337B31" w14:textId="77777777" w:rsidR="00A215C3" w:rsidRDefault="00A215C3" w:rsidP="007420D3">
      <w:pPr>
        <w:rPr>
          <w:sz w:val="24"/>
          <w:szCs w:val="24"/>
        </w:rPr>
      </w:pPr>
    </w:p>
    <w:p w14:paraId="34A5B4A4" w14:textId="77777777" w:rsidR="00A215C3" w:rsidRDefault="00A215C3" w:rsidP="007420D3">
      <w:pPr>
        <w:rPr>
          <w:sz w:val="24"/>
          <w:szCs w:val="24"/>
        </w:rPr>
      </w:pPr>
    </w:p>
    <w:p w14:paraId="7C9176AC" w14:textId="77777777" w:rsidR="00A215C3" w:rsidRDefault="00A215C3" w:rsidP="007420D3">
      <w:pPr>
        <w:rPr>
          <w:sz w:val="24"/>
          <w:szCs w:val="24"/>
        </w:rPr>
      </w:pPr>
    </w:p>
    <w:p w14:paraId="736842F7" w14:textId="77777777" w:rsidR="00A215C3" w:rsidRDefault="00A215C3" w:rsidP="007420D3">
      <w:pPr>
        <w:rPr>
          <w:sz w:val="24"/>
          <w:szCs w:val="24"/>
        </w:rPr>
      </w:pPr>
    </w:p>
    <w:p w14:paraId="38CBB4F5" w14:textId="77777777" w:rsidR="00A215C3" w:rsidRDefault="00A215C3" w:rsidP="007420D3">
      <w:pPr>
        <w:rPr>
          <w:sz w:val="24"/>
          <w:szCs w:val="24"/>
        </w:rPr>
      </w:pPr>
    </w:p>
    <w:p w14:paraId="1CC52947" w14:textId="77777777" w:rsidR="00A215C3" w:rsidRDefault="00A215C3" w:rsidP="007420D3">
      <w:pPr>
        <w:rPr>
          <w:sz w:val="24"/>
          <w:szCs w:val="24"/>
        </w:rPr>
      </w:pPr>
    </w:p>
    <w:p w14:paraId="713BE23B" w14:textId="77777777" w:rsidR="001A17FF" w:rsidRDefault="001A17FF" w:rsidP="007420D3">
      <w:pPr>
        <w:rPr>
          <w:sz w:val="24"/>
          <w:szCs w:val="24"/>
        </w:rPr>
      </w:pPr>
    </w:p>
    <w:p w14:paraId="60A8334B" w14:textId="77777777" w:rsidR="00F2348A" w:rsidRDefault="00F2348A" w:rsidP="001A17FF">
      <w:pPr>
        <w:rPr>
          <w:rStyle w:val="Emphasis"/>
          <w:sz w:val="28"/>
          <w:szCs w:val="28"/>
        </w:rPr>
      </w:pPr>
    </w:p>
    <w:p w14:paraId="259B1C09" w14:textId="77777777" w:rsidR="00F2348A" w:rsidRDefault="00F2348A" w:rsidP="001A17FF">
      <w:pPr>
        <w:rPr>
          <w:rStyle w:val="Emphasis"/>
          <w:sz w:val="28"/>
          <w:szCs w:val="28"/>
        </w:rPr>
      </w:pPr>
    </w:p>
    <w:p w14:paraId="6BFC6A9D" w14:textId="47090D09" w:rsidR="001A17FF" w:rsidRDefault="001A17FF" w:rsidP="001A17FF">
      <w:pPr>
        <w:rPr>
          <w:rStyle w:val="Emphasis"/>
          <w:sz w:val="28"/>
          <w:szCs w:val="28"/>
        </w:rPr>
      </w:pPr>
      <w:r w:rsidRPr="001A17FF">
        <w:rPr>
          <w:rStyle w:val="Emphasis"/>
          <w:sz w:val="28"/>
          <w:szCs w:val="28"/>
        </w:rPr>
        <w:lastRenderedPageBreak/>
        <w:t xml:space="preserve">Chapter three </w:t>
      </w:r>
      <w:r w:rsidR="00F2348A">
        <w:rPr>
          <w:rStyle w:val="Emphasis"/>
          <w:sz w:val="28"/>
          <w:szCs w:val="28"/>
        </w:rPr>
        <w:t>-</w:t>
      </w:r>
      <w:r w:rsidR="00F2348A" w:rsidRPr="00F2348A">
        <w:rPr>
          <w:color w:val="000000" w:themeColor="text1"/>
          <w:sz w:val="28"/>
          <w:szCs w:val="28"/>
        </w:rPr>
        <w:t xml:space="preserve"> </w:t>
      </w:r>
      <w:r w:rsidR="00F2348A" w:rsidRPr="00A215C3">
        <w:rPr>
          <w:color w:val="000000" w:themeColor="text1"/>
          <w:sz w:val="28"/>
          <w:szCs w:val="28"/>
        </w:rPr>
        <w:t>Design &amp; Implementation</w:t>
      </w:r>
    </w:p>
    <w:p w14:paraId="466DDA42" w14:textId="77777777" w:rsidR="00F2348A" w:rsidRDefault="00F2348A" w:rsidP="00F2348A">
      <w:pPr>
        <w:rPr>
          <w:rFonts w:cstheme="minorHAnsi"/>
          <w:color w:val="000000" w:themeColor="text1"/>
          <w:sz w:val="24"/>
          <w:szCs w:val="24"/>
        </w:rPr>
      </w:pPr>
    </w:p>
    <w:p w14:paraId="7F5B0025" w14:textId="77777777" w:rsidR="00F2348A" w:rsidRDefault="00F2348A" w:rsidP="00F2348A">
      <w:pPr>
        <w:rPr>
          <w:sz w:val="32"/>
          <w:szCs w:val="32"/>
        </w:rPr>
      </w:pPr>
      <w:r w:rsidRPr="00A1693A">
        <w:rPr>
          <w:sz w:val="32"/>
          <w:szCs w:val="32"/>
        </w:rPr>
        <w:t>The Homelessness Reduction Act</w:t>
      </w:r>
    </w:p>
    <w:p w14:paraId="61219A67" w14:textId="3791C321" w:rsidR="00F2348A" w:rsidRPr="00A215C3" w:rsidRDefault="00F2348A" w:rsidP="00F2348A">
      <w:pPr>
        <w:rPr>
          <w:rFonts w:cstheme="minorHAnsi"/>
          <w:sz w:val="28"/>
          <w:szCs w:val="28"/>
        </w:rPr>
      </w:pPr>
      <w:r w:rsidRPr="00A215C3">
        <w:rPr>
          <w:rFonts w:cstheme="minorHAnsi"/>
          <w:sz w:val="28"/>
          <w:szCs w:val="28"/>
        </w:rPr>
        <w:t>The Homelessness Reduction Act has been dubbed the most significant homelessness law change in decades.</w:t>
      </w:r>
      <w:sdt>
        <w:sdtPr>
          <w:rPr>
            <w:rFonts w:cstheme="minorHAnsi"/>
            <w:sz w:val="28"/>
            <w:szCs w:val="28"/>
          </w:rPr>
          <w:id w:val="-1969347767"/>
          <w:citation/>
        </w:sdtPr>
        <w:sdtContent>
          <w:r w:rsidR="00FB44C0">
            <w:rPr>
              <w:rFonts w:cstheme="minorHAnsi"/>
              <w:sz w:val="28"/>
              <w:szCs w:val="28"/>
            </w:rPr>
            <w:fldChar w:fldCharType="begin"/>
          </w:r>
          <w:r w:rsidR="00FB44C0">
            <w:rPr>
              <w:rFonts w:cstheme="minorHAnsi"/>
              <w:sz w:val="28"/>
              <w:szCs w:val="28"/>
            </w:rPr>
            <w:instrText xml:space="preserve"> CITATION gov231 \l 2057 </w:instrText>
          </w:r>
          <w:r w:rsidR="00FB44C0">
            <w:rPr>
              <w:rFonts w:cstheme="minorHAnsi"/>
              <w:sz w:val="28"/>
              <w:szCs w:val="28"/>
            </w:rPr>
            <w:fldChar w:fldCharType="separate"/>
          </w:r>
          <w:r w:rsidR="00FB44C0">
            <w:rPr>
              <w:rFonts w:cstheme="minorHAnsi"/>
              <w:noProof/>
              <w:sz w:val="28"/>
              <w:szCs w:val="28"/>
            </w:rPr>
            <w:t xml:space="preserve"> </w:t>
          </w:r>
          <w:r w:rsidR="00FB44C0" w:rsidRPr="00FB44C0">
            <w:rPr>
              <w:rFonts w:cstheme="minorHAnsi"/>
              <w:noProof/>
              <w:sz w:val="28"/>
              <w:szCs w:val="28"/>
            </w:rPr>
            <w:t>[6]</w:t>
          </w:r>
          <w:r w:rsidR="00FB44C0">
            <w:rPr>
              <w:rFonts w:cstheme="minorHAnsi"/>
              <w:sz w:val="28"/>
              <w:szCs w:val="28"/>
            </w:rPr>
            <w:fldChar w:fldCharType="end"/>
          </w:r>
        </w:sdtContent>
      </w:sdt>
      <w:r w:rsidRPr="00A215C3">
        <w:rPr>
          <w:rFonts w:cstheme="minorHAnsi"/>
          <w:sz w:val="28"/>
          <w:szCs w:val="28"/>
        </w:rPr>
        <w:t xml:space="preserve"> It reflects a significant shift in strategy towards earlier prevention and the expansion of help to more persons in need. It also strives to establish an approachable and friendly attitude among all local government housing professionals.</w:t>
      </w:r>
      <w:sdt>
        <w:sdtPr>
          <w:rPr>
            <w:rFonts w:cstheme="minorHAnsi"/>
            <w:sz w:val="28"/>
            <w:szCs w:val="28"/>
          </w:rPr>
          <w:id w:val="-473217566"/>
          <w:citation/>
        </w:sdtPr>
        <w:sdtContent>
          <w:r w:rsidR="00FB44C0">
            <w:rPr>
              <w:rFonts w:cstheme="minorHAnsi"/>
              <w:sz w:val="28"/>
              <w:szCs w:val="28"/>
            </w:rPr>
            <w:fldChar w:fldCharType="begin"/>
          </w:r>
          <w:r w:rsidR="00FB44C0">
            <w:rPr>
              <w:rFonts w:cstheme="minorHAnsi"/>
              <w:sz w:val="28"/>
              <w:szCs w:val="28"/>
            </w:rPr>
            <w:instrText xml:space="preserve"> CITATION gov231 \l 2057 </w:instrText>
          </w:r>
          <w:r w:rsidR="00FB44C0">
            <w:rPr>
              <w:rFonts w:cstheme="minorHAnsi"/>
              <w:sz w:val="28"/>
              <w:szCs w:val="28"/>
            </w:rPr>
            <w:fldChar w:fldCharType="separate"/>
          </w:r>
          <w:r w:rsidR="00FB44C0">
            <w:rPr>
              <w:rFonts w:cstheme="minorHAnsi"/>
              <w:noProof/>
              <w:sz w:val="28"/>
              <w:szCs w:val="28"/>
            </w:rPr>
            <w:t xml:space="preserve"> </w:t>
          </w:r>
          <w:r w:rsidR="00FB44C0" w:rsidRPr="00FB44C0">
            <w:rPr>
              <w:rFonts w:cstheme="minorHAnsi"/>
              <w:noProof/>
              <w:sz w:val="28"/>
              <w:szCs w:val="28"/>
            </w:rPr>
            <w:t>[6]</w:t>
          </w:r>
          <w:r w:rsidR="00FB44C0">
            <w:rPr>
              <w:rFonts w:cstheme="minorHAnsi"/>
              <w:sz w:val="28"/>
              <w:szCs w:val="28"/>
            </w:rPr>
            <w:fldChar w:fldCharType="end"/>
          </w:r>
        </w:sdtContent>
      </w:sdt>
      <w:r w:rsidRPr="00A215C3">
        <w:rPr>
          <w:rFonts w:cstheme="minorHAnsi"/>
          <w:sz w:val="28"/>
          <w:szCs w:val="28"/>
        </w:rPr>
        <w:t xml:space="preserve"> The Act imposed additional duties on local governments and other public bodies in England, the majority of which went into effect in April 2018:</w:t>
      </w:r>
    </w:p>
    <w:p w14:paraId="612D5122" w14:textId="77777777" w:rsidR="00F2348A" w:rsidRPr="00A215C3" w:rsidRDefault="00F2348A" w:rsidP="00F2348A">
      <w:pPr>
        <w:rPr>
          <w:rFonts w:cstheme="minorHAnsi"/>
          <w:sz w:val="28"/>
          <w:szCs w:val="28"/>
        </w:rPr>
      </w:pPr>
      <w:r w:rsidRPr="00A215C3">
        <w:rPr>
          <w:rFonts w:ascii="Arial" w:hAnsi="Arial" w:cs="Arial"/>
          <w:sz w:val="28"/>
          <w:szCs w:val="28"/>
        </w:rPr>
        <w:t>■</w:t>
      </w:r>
      <w:r w:rsidRPr="00A215C3">
        <w:rPr>
          <w:rFonts w:cstheme="minorHAnsi"/>
          <w:sz w:val="28"/>
          <w:szCs w:val="28"/>
        </w:rPr>
        <w:t xml:space="preserve"> A requirement on local authorities to conduct assessments and develop personalised housing plans (PHPs) with all eligible applicants. </w:t>
      </w:r>
    </w:p>
    <w:p w14:paraId="228E7EE3" w14:textId="77777777" w:rsidR="00F2348A" w:rsidRPr="00A215C3" w:rsidRDefault="00F2348A" w:rsidP="00F2348A">
      <w:pPr>
        <w:rPr>
          <w:rFonts w:cstheme="minorHAnsi"/>
          <w:sz w:val="28"/>
          <w:szCs w:val="28"/>
        </w:rPr>
      </w:pPr>
      <w:r w:rsidRPr="00A215C3">
        <w:rPr>
          <w:rFonts w:ascii="Arial" w:hAnsi="Arial" w:cs="Arial"/>
          <w:sz w:val="28"/>
          <w:szCs w:val="28"/>
        </w:rPr>
        <w:t>■</w:t>
      </w:r>
      <w:r w:rsidRPr="00A215C3">
        <w:rPr>
          <w:rFonts w:cstheme="minorHAnsi"/>
          <w:sz w:val="28"/>
          <w:szCs w:val="28"/>
        </w:rPr>
        <w:t xml:space="preserve"> An extended prevention duty requiring local authorities to take reasonable steps to prevent homelessness for applicants threatened with homelessness within 56 days regardless of intentionality, priority need and local connection.</w:t>
      </w:r>
    </w:p>
    <w:p w14:paraId="4FA695C4" w14:textId="77777777" w:rsidR="00F2348A" w:rsidRPr="00A215C3" w:rsidRDefault="00F2348A" w:rsidP="00F2348A">
      <w:pPr>
        <w:rPr>
          <w:rFonts w:cstheme="minorHAnsi"/>
          <w:sz w:val="28"/>
          <w:szCs w:val="28"/>
        </w:rPr>
      </w:pPr>
      <w:r w:rsidRPr="00A215C3">
        <w:rPr>
          <w:rFonts w:cstheme="minorHAnsi"/>
          <w:sz w:val="28"/>
          <w:szCs w:val="28"/>
        </w:rPr>
        <w:t xml:space="preserve"> </w:t>
      </w:r>
      <w:r w:rsidRPr="00A215C3">
        <w:rPr>
          <w:rFonts w:ascii="Arial" w:hAnsi="Arial" w:cs="Arial"/>
          <w:sz w:val="28"/>
          <w:szCs w:val="28"/>
        </w:rPr>
        <w:t>■</w:t>
      </w:r>
      <w:r w:rsidRPr="00A215C3">
        <w:rPr>
          <w:rFonts w:cstheme="minorHAnsi"/>
          <w:sz w:val="28"/>
          <w:szCs w:val="28"/>
        </w:rPr>
        <w:t xml:space="preserve"> A relief duty requiring local authorities to take reasonable steps to help homeless applicants secure suitable accommodation over a period of 56 days regardless of intentionality and priority need.</w:t>
      </w:r>
    </w:p>
    <w:p w14:paraId="44CC6F19" w14:textId="77777777" w:rsidR="00F2348A" w:rsidRDefault="00F2348A" w:rsidP="00F2348A">
      <w:pPr>
        <w:rPr>
          <w:rFonts w:cstheme="minorHAnsi"/>
          <w:sz w:val="28"/>
          <w:szCs w:val="28"/>
        </w:rPr>
      </w:pPr>
      <w:r w:rsidRPr="00A215C3">
        <w:rPr>
          <w:rFonts w:cstheme="minorHAnsi"/>
          <w:sz w:val="28"/>
          <w:szCs w:val="28"/>
        </w:rPr>
        <w:t xml:space="preserve"> </w:t>
      </w:r>
      <w:r w:rsidRPr="00A215C3">
        <w:rPr>
          <w:rFonts w:ascii="Arial" w:hAnsi="Arial" w:cs="Arial"/>
          <w:sz w:val="28"/>
          <w:szCs w:val="28"/>
        </w:rPr>
        <w:t>■</w:t>
      </w:r>
      <w:r w:rsidRPr="00A215C3">
        <w:rPr>
          <w:rFonts w:cstheme="minorHAnsi"/>
          <w:sz w:val="28"/>
          <w:szCs w:val="28"/>
        </w:rPr>
        <w:t xml:space="preserve"> A requirement for local authorities to provide homelessness information and advice to anyone in their area (including those not owed a prevention or relief duty).</w:t>
      </w:r>
    </w:p>
    <w:p w14:paraId="73F1A9AD" w14:textId="77777777" w:rsidR="00F2348A" w:rsidRPr="00A215C3" w:rsidRDefault="00F2348A" w:rsidP="00F2348A">
      <w:pPr>
        <w:rPr>
          <w:rFonts w:cstheme="minorHAnsi"/>
          <w:sz w:val="28"/>
          <w:szCs w:val="28"/>
        </w:rPr>
      </w:pPr>
      <w:r w:rsidRPr="00A215C3">
        <w:rPr>
          <w:rFonts w:ascii="Arial" w:hAnsi="Arial" w:cs="Arial"/>
          <w:sz w:val="28"/>
          <w:szCs w:val="28"/>
        </w:rPr>
        <w:t>■</w:t>
      </w:r>
      <w:r w:rsidRPr="00A215C3">
        <w:rPr>
          <w:rFonts w:cstheme="minorHAnsi"/>
          <w:sz w:val="28"/>
          <w:szCs w:val="28"/>
        </w:rPr>
        <w:t xml:space="preserve"> A requirement for local authorities to report more detailed case-level data, using a new HCLIC (Homelessness Case Level Information Classification) system.</w:t>
      </w:r>
    </w:p>
    <w:p w14:paraId="19074F21" w14:textId="303FF894" w:rsidR="00F2348A" w:rsidRPr="00A215C3" w:rsidRDefault="00F2348A" w:rsidP="00F2348A">
      <w:pPr>
        <w:rPr>
          <w:rFonts w:cstheme="minorHAnsi"/>
          <w:sz w:val="28"/>
          <w:szCs w:val="28"/>
        </w:rPr>
      </w:pPr>
      <w:r w:rsidRPr="00A215C3">
        <w:rPr>
          <w:rFonts w:cstheme="minorHAnsi"/>
          <w:sz w:val="28"/>
          <w:szCs w:val="28"/>
        </w:rPr>
        <w:t xml:space="preserve"> </w:t>
      </w:r>
      <w:r w:rsidRPr="00A215C3">
        <w:rPr>
          <w:rFonts w:ascii="Arial" w:hAnsi="Arial" w:cs="Arial"/>
          <w:sz w:val="28"/>
          <w:szCs w:val="28"/>
        </w:rPr>
        <w:t>■</w:t>
      </w:r>
      <w:r w:rsidRPr="00A215C3">
        <w:rPr>
          <w:rFonts w:cstheme="minorHAnsi"/>
          <w:sz w:val="28"/>
          <w:szCs w:val="28"/>
        </w:rPr>
        <w:t xml:space="preserve"> The Act also introduced a new duty to refer, from October 2018, requiring public authorities to refer people at risk of homelessness to their local authority </w:t>
      </w:r>
    </w:p>
    <w:p w14:paraId="18D6651C" w14:textId="77777777" w:rsidR="00F2348A" w:rsidRPr="00A215C3" w:rsidRDefault="00F2348A" w:rsidP="00F2348A">
      <w:pPr>
        <w:rPr>
          <w:rFonts w:cstheme="minorHAnsi"/>
          <w:sz w:val="28"/>
          <w:szCs w:val="28"/>
        </w:rPr>
      </w:pPr>
    </w:p>
    <w:p w14:paraId="3ACF86A9" w14:textId="77777777" w:rsidR="00F2348A" w:rsidRDefault="00F2348A" w:rsidP="001A17FF">
      <w:pPr>
        <w:rPr>
          <w:rStyle w:val="Emphasis"/>
          <w:sz w:val="28"/>
          <w:szCs w:val="28"/>
        </w:rPr>
      </w:pPr>
    </w:p>
    <w:p w14:paraId="4DA5FF9E" w14:textId="3A38CF56" w:rsidR="00E66F02" w:rsidRPr="00F2348A" w:rsidRDefault="008F35BD" w:rsidP="00E66F02">
      <w:pPr>
        <w:rPr>
          <w:rStyle w:val="Emphasis"/>
          <w:rFonts w:cstheme="minorHAnsi"/>
          <w:caps w:val="0"/>
          <w:color w:val="000000" w:themeColor="text1"/>
          <w:sz w:val="28"/>
          <w:szCs w:val="28"/>
        </w:rPr>
      </w:pPr>
      <w:r w:rsidRPr="00F2348A">
        <w:rPr>
          <w:rStyle w:val="Emphasis"/>
          <w:rFonts w:cstheme="minorHAnsi"/>
          <w:caps w:val="0"/>
          <w:color w:val="000000" w:themeColor="text1"/>
          <w:sz w:val="28"/>
          <w:szCs w:val="28"/>
        </w:rPr>
        <w:lastRenderedPageBreak/>
        <w:t>I</w:t>
      </w:r>
      <w:r w:rsidR="00E66F02" w:rsidRPr="00F2348A">
        <w:rPr>
          <w:rStyle w:val="Emphasis"/>
          <w:rFonts w:cstheme="minorHAnsi"/>
          <w:caps w:val="0"/>
          <w:color w:val="000000" w:themeColor="text1"/>
          <w:sz w:val="28"/>
          <w:szCs w:val="28"/>
        </w:rPr>
        <w:t xml:space="preserve">mplementing a homelessness solution requires a diverse strategy. </w:t>
      </w:r>
      <w:r w:rsidR="00FB3A94">
        <w:rPr>
          <w:rStyle w:val="Emphasis"/>
          <w:rFonts w:cstheme="minorHAnsi"/>
          <w:caps w:val="0"/>
          <w:color w:val="000000" w:themeColor="text1"/>
          <w:sz w:val="28"/>
          <w:szCs w:val="28"/>
        </w:rPr>
        <w:t>T</w:t>
      </w:r>
      <w:r w:rsidR="00E66F02" w:rsidRPr="00F2348A">
        <w:rPr>
          <w:rStyle w:val="Emphasis"/>
          <w:rFonts w:cstheme="minorHAnsi"/>
          <w:caps w:val="0"/>
          <w:color w:val="000000" w:themeColor="text1"/>
          <w:sz w:val="28"/>
          <w:szCs w:val="28"/>
        </w:rPr>
        <w:t>his can involve actions such as affordable housing, mental health support, job training programmes, and community engagement.</w:t>
      </w:r>
      <w:sdt>
        <w:sdtPr>
          <w:rPr>
            <w:rStyle w:val="Emphasis"/>
            <w:rFonts w:cstheme="minorHAnsi"/>
            <w:caps w:val="0"/>
            <w:color w:val="000000" w:themeColor="text1"/>
            <w:sz w:val="28"/>
            <w:szCs w:val="28"/>
          </w:rPr>
          <w:id w:val="41795217"/>
          <w:citation/>
        </w:sdtPr>
        <w:sdtContent>
          <w:r w:rsidR="00FB44C0">
            <w:rPr>
              <w:rStyle w:val="Emphasis"/>
              <w:rFonts w:cstheme="minorHAnsi"/>
              <w:caps w:val="0"/>
              <w:color w:val="000000" w:themeColor="text1"/>
              <w:sz w:val="28"/>
              <w:szCs w:val="28"/>
            </w:rPr>
            <w:fldChar w:fldCharType="begin"/>
          </w:r>
          <w:r w:rsidR="00FB44C0">
            <w:rPr>
              <w:rStyle w:val="Emphasis"/>
              <w:rFonts w:cstheme="minorHAnsi"/>
              <w:caps w:val="0"/>
              <w:color w:val="000000" w:themeColor="text1"/>
              <w:sz w:val="28"/>
              <w:szCs w:val="28"/>
            </w:rPr>
            <w:instrText xml:space="preserve"> CITATION gov231 \l 2057 </w:instrText>
          </w:r>
          <w:r w:rsidR="00FB44C0">
            <w:rPr>
              <w:rStyle w:val="Emphasis"/>
              <w:rFonts w:cstheme="minorHAnsi"/>
              <w:caps w:val="0"/>
              <w:color w:val="000000" w:themeColor="text1"/>
              <w:sz w:val="28"/>
              <w:szCs w:val="28"/>
            </w:rPr>
            <w:fldChar w:fldCharType="separate"/>
          </w:r>
          <w:r w:rsidR="00FB44C0">
            <w:rPr>
              <w:rStyle w:val="Emphasis"/>
              <w:rFonts w:cstheme="minorHAnsi"/>
              <w:caps w:val="0"/>
              <w:noProof/>
              <w:color w:val="000000" w:themeColor="text1"/>
              <w:sz w:val="28"/>
              <w:szCs w:val="28"/>
            </w:rPr>
            <w:t xml:space="preserve"> </w:t>
          </w:r>
          <w:r w:rsidR="00FB44C0" w:rsidRPr="00FB44C0">
            <w:rPr>
              <w:rFonts w:cstheme="minorHAnsi"/>
              <w:noProof/>
              <w:color w:val="000000" w:themeColor="text1"/>
              <w:spacing w:val="5"/>
              <w:sz w:val="28"/>
              <w:szCs w:val="28"/>
            </w:rPr>
            <w:t>[6]</w:t>
          </w:r>
          <w:r w:rsidR="00FB44C0">
            <w:rPr>
              <w:rStyle w:val="Emphasis"/>
              <w:rFonts w:cstheme="minorHAnsi"/>
              <w:caps w:val="0"/>
              <w:color w:val="000000" w:themeColor="text1"/>
              <w:sz w:val="28"/>
              <w:szCs w:val="28"/>
            </w:rPr>
            <w:fldChar w:fldCharType="end"/>
          </w:r>
        </w:sdtContent>
      </w:sdt>
      <w:r w:rsidR="00E66F02" w:rsidRPr="00F2348A">
        <w:rPr>
          <w:rStyle w:val="Emphasis"/>
          <w:rFonts w:cstheme="minorHAnsi"/>
          <w:caps w:val="0"/>
          <w:color w:val="000000" w:themeColor="text1"/>
          <w:sz w:val="28"/>
          <w:szCs w:val="28"/>
        </w:rPr>
        <w:t xml:space="preserve"> </w:t>
      </w:r>
      <w:r w:rsidR="00FB3A94">
        <w:rPr>
          <w:rStyle w:val="Emphasis"/>
          <w:rFonts w:cstheme="minorHAnsi"/>
          <w:caps w:val="0"/>
          <w:color w:val="000000" w:themeColor="text1"/>
          <w:sz w:val="28"/>
          <w:szCs w:val="28"/>
        </w:rPr>
        <w:t>C</w:t>
      </w:r>
      <w:r w:rsidR="00E66F02" w:rsidRPr="00F2348A">
        <w:rPr>
          <w:rStyle w:val="Emphasis"/>
          <w:rFonts w:cstheme="minorHAnsi"/>
          <w:caps w:val="0"/>
          <w:color w:val="000000" w:themeColor="text1"/>
          <w:sz w:val="28"/>
          <w:szCs w:val="28"/>
        </w:rPr>
        <w:t>ollaboration between the government and the local communities is essential for successful implementation.</w:t>
      </w:r>
      <w:sdt>
        <w:sdtPr>
          <w:rPr>
            <w:rStyle w:val="Emphasis"/>
            <w:rFonts w:cstheme="minorHAnsi"/>
            <w:caps w:val="0"/>
            <w:color w:val="000000" w:themeColor="text1"/>
            <w:sz w:val="28"/>
            <w:szCs w:val="28"/>
          </w:rPr>
          <w:id w:val="-1540508041"/>
          <w:citation/>
        </w:sdtPr>
        <w:sdtContent>
          <w:r w:rsidR="00FB44C0">
            <w:rPr>
              <w:rStyle w:val="Emphasis"/>
              <w:rFonts w:cstheme="minorHAnsi"/>
              <w:caps w:val="0"/>
              <w:color w:val="000000" w:themeColor="text1"/>
              <w:sz w:val="28"/>
              <w:szCs w:val="28"/>
            </w:rPr>
            <w:fldChar w:fldCharType="begin"/>
          </w:r>
          <w:r w:rsidR="00FB44C0">
            <w:rPr>
              <w:rStyle w:val="Emphasis"/>
              <w:rFonts w:cstheme="minorHAnsi"/>
              <w:caps w:val="0"/>
              <w:color w:val="000000" w:themeColor="text1"/>
              <w:sz w:val="28"/>
              <w:szCs w:val="28"/>
            </w:rPr>
            <w:instrText xml:space="preserve"> CITATION hom231 \l 2057 </w:instrText>
          </w:r>
          <w:r w:rsidR="00FB44C0">
            <w:rPr>
              <w:rStyle w:val="Emphasis"/>
              <w:rFonts w:cstheme="minorHAnsi"/>
              <w:caps w:val="0"/>
              <w:color w:val="000000" w:themeColor="text1"/>
              <w:sz w:val="28"/>
              <w:szCs w:val="28"/>
            </w:rPr>
            <w:fldChar w:fldCharType="separate"/>
          </w:r>
          <w:r w:rsidR="00FB44C0">
            <w:rPr>
              <w:rStyle w:val="Emphasis"/>
              <w:rFonts w:cstheme="minorHAnsi"/>
              <w:caps w:val="0"/>
              <w:noProof/>
              <w:color w:val="000000" w:themeColor="text1"/>
              <w:sz w:val="28"/>
              <w:szCs w:val="28"/>
            </w:rPr>
            <w:t xml:space="preserve"> </w:t>
          </w:r>
          <w:r w:rsidR="00FB44C0" w:rsidRPr="00FB44C0">
            <w:rPr>
              <w:rFonts w:cstheme="minorHAnsi"/>
              <w:noProof/>
              <w:color w:val="000000" w:themeColor="text1"/>
              <w:spacing w:val="5"/>
              <w:sz w:val="28"/>
              <w:szCs w:val="28"/>
            </w:rPr>
            <w:t>[4]</w:t>
          </w:r>
          <w:r w:rsidR="00FB44C0">
            <w:rPr>
              <w:rStyle w:val="Emphasis"/>
              <w:rFonts w:cstheme="minorHAnsi"/>
              <w:caps w:val="0"/>
              <w:color w:val="000000" w:themeColor="text1"/>
              <w:sz w:val="28"/>
              <w:szCs w:val="28"/>
            </w:rPr>
            <w:fldChar w:fldCharType="end"/>
          </w:r>
        </w:sdtContent>
      </w:sdt>
    </w:p>
    <w:p w14:paraId="3ECE7552" w14:textId="6C36AB8B" w:rsidR="00E66F02" w:rsidRPr="00F2348A" w:rsidRDefault="00E66F02" w:rsidP="00E66F02">
      <w:pPr>
        <w:rPr>
          <w:rStyle w:val="Emphasis"/>
          <w:rFonts w:cstheme="minorHAnsi"/>
          <w:color w:val="000000" w:themeColor="text1"/>
          <w:sz w:val="28"/>
          <w:szCs w:val="28"/>
        </w:rPr>
      </w:pPr>
      <w:r w:rsidRPr="00F2348A">
        <w:rPr>
          <w:rStyle w:val="Emphasis"/>
          <w:rFonts w:cstheme="minorHAnsi"/>
          <w:caps w:val="0"/>
          <w:color w:val="000000" w:themeColor="text1"/>
          <w:sz w:val="28"/>
          <w:szCs w:val="28"/>
        </w:rPr>
        <w:t xml:space="preserve">What can I do personally? </w:t>
      </w:r>
      <w:r w:rsidR="00F2348A" w:rsidRPr="00F2348A">
        <w:rPr>
          <w:rStyle w:val="Emphasis"/>
          <w:rFonts w:cstheme="minorHAnsi"/>
          <w:caps w:val="0"/>
          <w:color w:val="000000" w:themeColor="text1"/>
          <w:sz w:val="28"/>
          <w:szCs w:val="28"/>
        </w:rPr>
        <w:t>I can</w:t>
      </w:r>
      <w:r w:rsidRPr="00F2348A">
        <w:rPr>
          <w:rStyle w:val="Emphasis"/>
          <w:rFonts w:cstheme="minorHAnsi"/>
          <w:caps w:val="0"/>
          <w:color w:val="000000" w:themeColor="text1"/>
          <w:sz w:val="28"/>
          <w:szCs w:val="28"/>
        </w:rPr>
        <w:t xml:space="preserve"> contribute to helping homeless people by volunteering at shelters, donating to local </w:t>
      </w:r>
      <w:r w:rsidR="008F35BD" w:rsidRPr="00F2348A">
        <w:rPr>
          <w:rStyle w:val="Emphasis"/>
          <w:rFonts w:cstheme="minorHAnsi"/>
          <w:caps w:val="0"/>
          <w:color w:val="000000" w:themeColor="text1"/>
          <w:sz w:val="28"/>
          <w:szCs w:val="28"/>
        </w:rPr>
        <w:t>charities,</w:t>
      </w:r>
      <w:r w:rsidRPr="00F2348A">
        <w:rPr>
          <w:rStyle w:val="Emphasis"/>
          <w:rFonts w:cstheme="minorHAnsi"/>
          <w:caps w:val="0"/>
          <w:color w:val="000000" w:themeColor="text1"/>
          <w:sz w:val="28"/>
          <w:szCs w:val="28"/>
        </w:rPr>
        <w:t xml:space="preserve"> providing essential items like clothing and food, or</w:t>
      </w:r>
      <w:r w:rsidR="008F35BD" w:rsidRPr="00F2348A">
        <w:rPr>
          <w:rStyle w:val="Emphasis"/>
          <w:rFonts w:cstheme="minorHAnsi"/>
          <w:caps w:val="0"/>
          <w:color w:val="000000" w:themeColor="text1"/>
          <w:sz w:val="28"/>
          <w:szCs w:val="28"/>
        </w:rPr>
        <w:t xml:space="preserve"> supporting organization that focus on long-term solutions such as job training and housing assistance. Raising awareness about homelessness and advocating for supportive policies also makes a positive impact.</w:t>
      </w:r>
    </w:p>
    <w:p w14:paraId="2D8E23F9" w14:textId="77777777" w:rsidR="00A1693A" w:rsidRDefault="00A1693A" w:rsidP="001A17FF"/>
    <w:p w14:paraId="3BDE995D" w14:textId="77777777" w:rsidR="00F2348A" w:rsidRDefault="00F2348A" w:rsidP="001A17FF"/>
    <w:p w14:paraId="6DEF6C1B" w14:textId="77777777" w:rsidR="00F2348A" w:rsidRDefault="00F2348A" w:rsidP="001A17FF"/>
    <w:p w14:paraId="1B7FDDB9" w14:textId="77777777" w:rsidR="00F2348A" w:rsidRDefault="00F2348A" w:rsidP="001A17FF"/>
    <w:p w14:paraId="5DE0F8E7" w14:textId="77777777" w:rsidR="00F2348A" w:rsidRDefault="00F2348A" w:rsidP="001A17FF"/>
    <w:p w14:paraId="5DC3E084" w14:textId="77777777" w:rsidR="00F2348A" w:rsidRDefault="00F2348A" w:rsidP="001A17FF"/>
    <w:p w14:paraId="2A2D6DE0" w14:textId="77777777" w:rsidR="00F2348A" w:rsidRDefault="00F2348A" w:rsidP="001A17FF"/>
    <w:p w14:paraId="567C403B" w14:textId="77777777" w:rsidR="00F2348A" w:rsidRDefault="00F2348A" w:rsidP="001A17FF"/>
    <w:p w14:paraId="113D0BDE" w14:textId="77777777" w:rsidR="00F2348A" w:rsidRDefault="00F2348A" w:rsidP="001A17FF"/>
    <w:p w14:paraId="1C2E5D79" w14:textId="77777777" w:rsidR="00F2348A" w:rsidRDefault="00F2348A" w:rsidP="001A17FF"/>
    <w:p w14:paraId="48A846DB" w14:textId="77777777" w:rsidR="00F2348A" w:rsidRDefault="00F2348A" w:rsidP="001A17FF"/>
    <w:p w14:paraId="446669C7" w14:textId="77777777" w:rsidR="00F2348A" w:rsidRDefault="00F2348A" w:rsidP="001A17FF"/>
    <w:p w14:paraId="764CD3EB" w14:textId="77777777" w:rsidR="00F2348A" w:rsidRDefault="00F2348A" w:rsidP="001A17FF"/>
    <w:p w14:paraId="27856635" w14:textId="77777777" w:rsidR="00F2348A" w:rsidRDefault="00F2348A" w:rsidP="001A17FF"/>
    <w:p w14:paraId="23921900" w14:textId="77777777" w:rsidR="00F2348A" w:rsidRDefault="00F2348A" w:rsidP="001A17FF"/>
    <w:p w14:paraId="43F430EC" w14:textId="77777777" w:rsidR="00F2348A" w:rsidRDefault="00F2348A" w:rsidP="001A17FF"/>
    <w:p w14:paraId="14E0D0C0" w14:textId="77777777" w:rsidR="00F2348A" w:rsidRDefault="00F2348A" w:rsidP="001A17FF"/>
    <w:p w14:paraId="3226A59A" w14:textId="77777777" w:rsidR="00F2348A" w:rsidRDefault="00F2348A" w:rsidP="001A17FF"/>
    <w:p w14:paraId="039D1701" w14:textId="77777777" w:rsidR="00F2348A" w:rsidRDefault="00F2348A" w:rsidP="001A17FF"/>
    <w:p w14:paraId="50CD28DD" w14:textId="69A57C87" w:rsidR="00F2348A" w:rsidRPr="00A1693A" w:rsidRDefault="00F2348A" w:rsidP="001A17FF">
      <w:r w:rsidRPr="00321210">
        <w:rPr>
          <w:rStyle w:val="Emphasis"/>
          <w:sz w:val="32"/>
          <w:szCs w:val="32"/>
        </w:rPr>
        <w:lastRenderedPageBreak/>
        <w:t>Chapter Four</w:t>
      </w:r>
      <w:r w:rsidRPr="00A215C3">
        <w:rPr>
          <w:color w:val="000000" w:themeColor="text1"/>
          <w:sz w:val="28"/>
          <w:szCs w:val="28"/>
        </w:rPr>
        <w:t>: Presentation and Analysis of Results</w:t>
      </w:r>
    </w:p>
    <w:p w14:paraId="2F2F30F5" w14:textId="3448D845" w:rsidR="001269BD" w:rsidRDefault="00321210" w:rsidP="001269BD">
      <w:pPr>
        <w:pStyle w:val="NormalWeb"/>
        <w:numPr>
          <w:ilvl w:val="0"/>
          <w:numId w:val="11"/>
        </w:numPr>
        <w:spacing w:before="0" w:beforeAutospacing="0" w:after="0" w:afterAutospacing="0"/>
        <w:ind w:left="1020"/>
        <w:rPr>
          <w:rFonts w:ascii="Arial" w:hAnsi="Arial" w:cs="Arial"/>
          <w:color w:val="0B0C0C"/>
        </w:rPr>
      </w:pPr>
      <w:r w:rsidRPr="00321210">
        <w:rPr>
          <w:rFonts w:cstheme="minorHAnsi"/>
          <w:color w:val="000000" w:themeColor="text1"/>
          <w:sz w:val="28"/>
          <w:szCs w:val="28"/>
        </w:rPr>
        <w:t xml:space="preserve">This article contains estimates of the number of persons sleeping rough on a single night between 1 October and 30 November 2022, as well as some basic demographic information (age, gender, and nationality). </w:t>
      </w:r>
      <w:sdt>
        <w:sdtPr>
          <w:rPr>
            <w:rFonts w:cstheme="minorHAnsi"/>
            <w:color w:val="000000" w:themeColor="text1"/>
            <w:sz w:val="28"/>
            <w:szCs w:val="28"/>
          </w:rPr>
          <w:id w:val="-738789417"/>
          <w:citation/>
        </w:sdtPr>
        <w:sdtContent>
          <w:r w:rsidR="00FB44C0">
            <w:rPr>
              <w:rFonts w:cstheme="minorHAnsi"/>
              <w:color w:val="000000" w:themeColor="text1"/>
              <w:sz w:val="28"/>
              <w:szCs w:val="28"/>
            </w:rPr>
            <w:fldChar w:fldCharType="begin"/>
          </w:r>
          <w:r w:rsidR="00FB44C0">
            <w:rPr>
              <w:rFonts w:cstheme="minorHAnsi"/>
              <w:color w:val="000000" w:themeColor="text1"/>
              <w:sz w:val="28"/>
              <w:szCs w:val="28"/>
            </w:rPr>
            <w:instrText xml:space="preserve"> CITATION gov232 \l 2057 </w:instrText>
          </w:r>
          <w:r w:rsidR="00FB44C0">
            <w:rPr>
              <w:rFonts w:cstheme="minorHAnsi"/>
              <w:color w:val="000000" w:themeColor="text1"/>
              <w:sz w:val="28"/>
              <w:szCs w:val="28"/>
            </w:rPr>
            <w:fldChar w:fldCharType="separate"/>
          </w:r>
          <w:r w:rsidR="00FB44C0" w:rsidRPr="00FB44C0">
            <w:rPr>
              <w:rFonts w:cstheme="minorHAnsi"/>
              <w:noProof/>
              <w:color w:val="000000" w:themeColor="text1"/>
              <w:sz w:val="28"/>
              <w:szCs w:val="28"/>
            </w:rPr>
            <w:t>[7]</w:t>
          </w:r>
          <w:r w:rsidR="00FB44C0">
            <w:rPr>
              <w:rFonts w:cstheme="minorHAnsi"/>
              <w:color w:val="000000" w:themeColor="text1"/>
              <w:sz w:val="28"/>
              <w:szCs w:val="28"/>
            </w:rPr>
            <w:fldChar w:fldCharType="end"/>
          </w:r>
        </w:sdtContent>
      </w:sdt>
      <w:r w:rsidRPr="00321210">
        <w:rPr>
          <w:rFonts w:cstheme="minorHAnsi"/>
          <w:color w:val="000000" w:themeColor="text1"/>
          <w:sz w:val="28"/>
          <w:szCs w:val="28"/>
        </w:rPr>
        <w:t>These figures can be used to estimate the number of individuals sleeping rough across England on a single night in fall, as well as to track changes over time.</w:t>
      </w:r>
      <w:r w:rsidR="001269BD" w:rsidRPr="001269BD">
        <w:rPr>
          <w:rFonts w:ascii="Arial" w:hAnsi="Arial" w:cs="Arial"/>
          <w:color w:val="0B0C0C"/>
          <w:sz w:val="29"/>
          <w:szCs w:val="29"/>
          <w:shd w:val="clear" w:color="auto" w:fill="F3F2F1"/>
        </w:rPr>
        <w:t xml:space="preserve"> </w:t>
      </w:r>
      <w:r w:rsidR="001269BD" w:rsidRPr="00FB44C0">
        <w:rPr>
          <w:rFonts w:asciiTheme="minorHAnsi" w:hAnsiTheme="minorHAnsi" w:cstheme="minorHAnsi"/>
          <w:color w:val="000000" w:themeColor="text1"/>
          <w:sz w:val="28"/>
          <w:szCs w:val="28"/>
          <w:shd w:val="clear" w:color="auto" w:fill="F3F2F1"/>
        </w:rPr>
        <w:t>The rate of people sleeping rough on a single night in England in 2022 was 5.4 people per 100,000.</w:t>
      </w:r>
      <w:sdt>
        <w:sdtPr>
          <w:rPr>
            <w:rFonts w:asciiTheme="minorHAnsi" w:hAnsiTheme="minorHAnsi" w:cstheme="minorHAnsi"/>
            <w:color w:val="000000" w:themeColor="text1"/>
            <w:sz w:val="28"/>
            <w:szCs w:val="28"/>
            <w:shd w:val="clear" w:color="auto" w:fill="F3F2F1"/>
          </w:rPr>
          <w:id w:val="1604996066"/>
          <w:citation/>
        </w:sdtPr>
        <w:sdtContent>
          <w:r w:rsidR="00FB44C0">
            <w:rPr>
              <w:rFonts w:asciiTheme="minorHAnsi" w:hAnsiTheme="minorHAnsi" w:cstheme="minorHAnsi"/>
              <w:color w:val="000000" w:themeColor="text1"/>
              <w:sz w:val="28"/>
              <w:szCs w:val="28"/>
              <w:shd w:val="clear" w:color="auto" w:fill="F3F2F1"/>
            </w:rPr>
            <w:fldChar w:fldCharType="begin"/>
          </w:r>
          <w:r w:rsidR="00FB44C0">
            <w:rPr>
              <w:rFonts w:asciiTheme="minorHAnsi" w:hAnsiTheme="minorHAnsi" w:cstheme="minorHAnsi"/>
              <w:color w:val="000000" w:themeColor="text1"/>
              <w:sz w:val="28"/>
              <w:szCs w:val="28"/>
              <w:shd w:val="clear" w:color="auto" w:fill="F3F2F1"/>
            </w:rPr>
            <w:instrText xml:space="preserve"> CITATION gov232 \l 2057 </w:instrText>
          </w:r>
          <w:r w:rsidR="00FB44C0">
            <w:rPr>
              <w:rFonts w:asciiTheme="minorHAnsi" w:hAnsiTheme="minorHAnsi" w:cstheme="minorHAnsi"/>
              <w:color w:val="000000" w:themeColor="text1"/>
              <w:sz w:val="28"/>
              <w:szCs w:val="28"/>
              <w:shd w:val="clear" w:color="auto" w:fill="F3F2F1"/>
            </w:rPr>
            <w:fldChar w:fldCharType="separate"/>
          </w:r>
          <w:r w:rsidR="00FB44C0">
            <w:rPr>
              <w:rFonts w:asciiTheme="minorHAnsi" w:hAnsiTheme="minorHAnsi" w:cstheme="minorHAnsi"/>
              <w:noProof/>
              <w:color w:val="000000" w:themeColor="text1"/>
              <w:sz w:val="28"/>
              <w:szCs w:val="28"/>
              <w:shd w:val="clear" w:color="auto" w:fill="F3F2F1"/>
            </w:rPr>
            <w:t xml:space="preserve"> </w:t>
          </w:r>
          <w:r w:rsidR="00FB44C0" w:rsidRPr="00FB44C0">
            <w:rPr>
              <w:rFonts w:asciiTheme="minorHAnsi" w:hAnsiTheme="minorHAnsi" w:cstheme="minorHAnsi"/>
              <w:noProof/>
              <w:color w:val="000000" w:themeColor="text1"/>
              <w:sz w:val="28"/>
              <w:szCs w:val="28"/>
              <w:shd w:val="clear" w:color="auto" w:fill="F3F2F1"/>
            </w:rPr>
            <w:t>[7]</w:t>
          </w:r>
          <w:r w:rsidR="00FB44C0">
            <w:rPr>
              <w:rFonts w:asciiTheme="minorHAnsi" w:hAnsiTheme="minorHAnsi" w:cstheme="minorHAnsi"/>
              <w:color w:val="000000" w:themeColor="text1"/>
              <w:sz w:val="28"/>
              <w:szCs w:val="28"/>
              <w:shd w:val="clear" w:color="auto" w:fill="F3F2F1"/>
            </w:rPr>
            <w:fldChar w:fldCharType="end"/>
          </w:r>
        </w:sdtContent>
      </w:sdt>
      <w:r w:rsidR="001269BD" w:rsidRPr="00FB44C0">
        <w:rPr>
          <w:rFonts w:asciiTheme="minorHAnsi" w:hAnsiTheme="minorHAnsi" w:cstheme="minorHAnsi"/>
          <w:color w:val="000000" w:themeColor="text1"/>
          <w:sz w:val="28"/>
          <w:szCs w:val="28"/>
          <w:shd w:val="clear" w:color="auto" w:fill="F3F2F1"/>
        </w:rPr>
        <w:t xml:space="preserve"> This has increased since 2021 (4.3 per 100,000) though is lower than in 2017 (8.5 per 100,000)</w:t>
      </w:r>
      <w:r w:rsidR="001269BD" w:rsidRPr="00FB44C0">
        <w:rPr>
          <w:rFonts w:asciiTheme="minorHAnsi" w:hAnsiTheme="minorHAnsi" w:cstheme="minorHAnsi"/>
          <w:noProof/>
          <w:color w:val="000000" w:themeColor="text1"/>
          <w:sz w:val="28"/>
          <w:szCs w:val="28"/>
        </w:rPr>
        <w:t xml:space="preserve"> </w:t>
      </w:r>
      <w:r w:rsidRPr="00FB44C0">
        <w:rPr>
          <w:rFonts w:asciiTheme="minorHAnsi" w:hAnsiTheme="minorHAnsi" w:cstheme="minorHAnsi"/>
          <w:noProof/>
          <w:color w:val="000000" w:themeColor="text1"/>
          <w:sz w:val="28"/>
          <w:szCs w:val="28"/>
        </w:rPr>
        <w:drawing>
          <wp:anchor distT="0" distB="0" distL="114300" distR="114300" simplePos="0" relativeHeight="251660288" behindDoc="0" locked="0" layoutInCell="1" allowOverlap="1" wp14:anchorId="1C526963" wp14:editId="4F96689A">
            <wp:simplePos x="0" y="0"/>
            <wp:positionH relativeFrom="column">
              <wp:posOffset>0</wp:posOffset>
            </wp:positionH>
            <wp:positionV relativeFrom="paragraph">
              <wp:posOffset>1245235</wp:posOffset>
            </wp:positionV>
            <wp:extent cx="4095750" cy="3596005"/>
            <wp:effectExtent l="0" t="0" r="0" b="0"/>
            <wp:wrapSquare wrapText="bothSides"/>
            <wp:docPr id="1092906595" name="Picture 1" descr="A graph of blue b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906595" name="Picture 1" descr="A graph of blue bars"/>
                    <pic:cNvPicPr/>
                  </pic:nvPicPr>
                  <pic:blipFill>
                    <a:blip r:embed="rId13">
                      <a:extLst>
                        <a:ext uri="{28A0092B-C50C-407E-A947-70E740481C1C}">
                          <a14:useLocalDpi xmlns:a14="http://schemas.microsoft.com/office/drawing/2010/main" val="0"/>
                        </a:ext>
                      </a:extLst>
                    </a:blip>
                    <a:stretch>
                      <a:fillRect/>
                    </a:stretch>
                  </pic:blipFill>
                  <pic:spPr>
                    <a:xfrm>
                      <a:off x="0" y="0"/>
                      <a:ext cx="4095750" cy="3596005"/>
                    </a:xfrm>
                    <a:prstGeom prst="rect">
                      <a:avLst/>
                    </a:prstGeom>
                  </pic:spPr>
                </pic:pic>
              </a:graphicData>
            </a:graphic>
          </wp:anchor>
        </w:drawing>
      </w:r>
      <w:r w:rsidR="001269BD" w:rsidRPr="00FB44C0">
        <w:rPr>
          <w:rFonts w:asciiTheme="minorHAnsi" w:hAnsiTheme="minorHAnsi" w:cstheme="minorHAnsi"/>
          <w:noProof/>
          <w:color w:val="000000" w:themeColor="text1"/>
          <w:sz w:val="28"/>
          <w:szCs w:val="28"/>
        </w:rPr>
        <w:t>.</w:t>
      </w:r>
      <w:r w:rsidR="001269BD" w:rsidRPr="001269BD">
        <w:rPr>
          <w:rFonts w:ascii="Arial" w:hAnsi="Arial" w:cs="Arial"/>
          <w:color w:val="0B0C0C"/>
        </w:rPr>
        <w:t xml:space="preserve"> </w:t>
      </w:r>
    </w:p>
    <w:p w14:paraId="1DA26644" w14:textId="77777777" w:rsidR="00A30EF9" w:rsidRDefault="00A30EF9" w:rsidP="00A30EF9">
      <w:pPr>
        <w:pStyle w:val="NormalWeb"/>
        <w:spacing w:before="0" w:beforeAutospacing="0" w:after="0" w:afterAutospacing="0"/>
        <w:ind w:left="1020"/>
        <w:rPr>
          <w:rFonts w:cstheme="minorHAnsi"/>
          <w:color w:val="000000" w:themeColor="text1"/>
          <w:sz w:val="28"/>
          <w:szCs w:val="28"/>
        </w:rPr>
      </w:pPr>
    </w:p>
    <w:p w14:paraId="2CF04A98" w14:textId="77777777" w:rsidR="00A30EF9" w:rsidRDefault="00A30EF9" w:rsidP="00A30EF9">
      <w:pPr>
        <w:pStyle w:val="NormalWeb"/>
        <w:spacing w:before="0" w:beforeAutospacing="0" w:after="0" w:afterAutospacing="0"/>
        <w:rPr>
          <w:rFonts w:cstheme="minorHAnsi"/>
          <w:color w:val="000000" w:themeColor="text1"/>
          <w:sz w:val="28"/>
          <w:szCs w:val="28"/>
        </w:rPr>
      </w:pPr>
    </w:p>
    <w:p w14:paraId="0F701D27" w14:textId="77777777" w:rsidR="001269BD" w:rsidRDefault="001269BD" w:rsidP="001269BD">
      <w:pPr>
        <w:pStyle w:val="NormalWeb"/>
        <w:spacing w:before="0" w:beforeAutospacing="0" w:after="0" w:afterAutospacing="0"/>
        <w:rPr>
          <w:rFonts w:ascii="Arial" w:hAnsi="Arial" w:cs="Arial"/>
          <w:color w:val="0B0C0C"/>
        </w:rPr>
      </w:pPr>
    </w:p>
    <w:p w14:paraId="0F70BBEF" w14:textId="77777777" w:rsidR="001269BD" w:rsidRDefault="001269BD" w:rsidP="001269BD">
      <w:pPr>
        <w:pStyle w:val="NormalWeb"/>
        <w:spacing w:before="0" w:beforeAutospacing="0" w:after="0" w:afterAutospacing="0"/>
        <w:rPr>
          <w:rFonts w:ascii="Arial" w:hAnsi="Arial" w:cs="Arial"/>
          <w:color w:val="0B0C0C"/>
        </w:rPr>
      </w:pPr>
    </w:p>
    <w:p w14:paraId="0FA56E58" w14:textId="77777777" w:rsidR="001269BD" w:rsidRDefault="001269BD" w:rsidP="001269BD">
      <w:pPr>
        <w:pStyle w:val="NormalWeb"/>
        <w:spacing w:before="0" w:beforeAutospacing="0" w:after="0" w:afterAutospacing="0"/>
        <w:rPr>
          <w:rFonts w:ascii="Arial" w:hAnsi="Arial" w:cs="Arial"/>
          <w:color w:val="0B0C0C"/>
        </w:rPr>
      </w:pPr>
    </w:p>
    <w:p w14:paraId="4908B3CF" w14:textId="77777777" w:rsidR="001269BD" w:rsidRDefault="001269BD" w:rsidP="001269BD">
      <w:pPr>
        <w:pStyle w:val="NormalWeb"/>
        <w:spacing w:before="0" w:beforeAutospacing="0" w:after="0" w:afterAutospacing="0"/>
        <w:rPr>
          <w:rFonts w:ascii="Arial" w:hAnsi="Arial" w:cs="Arial"/>
          <w:color w:val="0B0C0C"/>
        </w:rPr>
      </w:pPr>
    </w:p>
    <w:p w14:paraId="4EBA97CE" w14:textId="77777777" w:rsidR="001269BD" w:rsidRDefault="001269BD" w:rsidP="001269BD">
      <w:pPr>
        <w:pStyle w:val="NormalWeb"/>
        <w:spacing w:before="0" w:beforeAutospacing="0" w:after="0" w:afterAutospacing="0"/>
        <w:rPr>
          <w:rFonts w:ascii="Arial" w:hAnsi="Arial" w:cs="Arial"/>
          <w:color w:val="0B0C0C"/>
        </w:rPr>
      </w:pPr>
    </w:p>
    <w:p w14:paraId="30EFB58F" w14:textId="77777777" w:rsidR="001269BD" w:rsidRDefault="001269BD" w:rsidP="001269BD">
      <w:pPr>
        <w:pStyle w:val="NormalWeb"/>
        <w:spacing w:before="0" w:beforeAutospacing="0" w:after="0" w:afterAutospacing="0"/>
        <w:rPr>
          <w:rFonts w:ascii="Arial" w:hAnsi="Arial" w:cs="Arial"/>
          <w:color w:val="0B0C0C"/>
        </w:rPr>
      </w:pPr>
    </w:p>
    <w:p w14:paraId="79056CD5" w14:textId="77777777" w:rsidR="001269BD" w:rsidRDefault="001269BD" w:rsidP="001269BD">
      <w:pPr>
        <w:pStyle w:val="NormalWeb"/>
        <w:spacing w:before="0" w:beforeAutospacing="0" w:after="0" w:afterAutospacing="0"/>
        <w:rPr>
          <w:rFonts w:ascii="Arial" w:hAnsi="Arial" w:cs="Arial"/>
          <w:color w:val="0B0C0C"/>
        </w:rPr>
      </w:pPr>
    </w:p>
    <w:p w14:paraId="3F6B4FD7" w14:textId="77777777" w:rsidR="001269BD" w:rsidRDefault="001269BD" w:rsidP="001269BD">
      <w:pPr>
        <w:pStyle w:val="NormalWeb"/>
        <w:spacing w:before="0" w:beforeAutospacing="0" w:after="0" w:afterAutospacing="0"/>
        <w:rPr>
          <w:rFonts w:ascii="Arial" w:hAnsi="Arial" w:cs="Arial"/>
          <w:color w:val="0B0C0C"/>
        </w:rPr>
      </w:pPr>
    </w:p>
    <w:p w14:paraId="22735506" w14:textId="77777777" w:rsidR="001269BD" w:rsidRDefault="001269BD" w:rsidP="001269BD">
      <w:pPr>
        <w:pStyle w:val="NormalWeb"/>
        <w:spacing w:before="0" w:beforeAutospacing="0" w:after="0" w:afterAutospacing="0"/>
        <w:rPr>
          <w:rFonts w:ascii="Arial" w:hAnsi="Arial" w:cs="Arial"/>
          <w:color w:val="0B0C0C"/>
        </w:rPr>
      </w:pPr>
    </w:p>
    <w:p w14:paraId="1653F492" w14:textId="77777777" w:rsidR="001269BD" w:rsidRDefault="001269BD" w:rsidP="001269BD">
      <w:pPr>
        <w:pStyle w:val="NormalWeb"/>
        <w:spacing w:before="0" w:beforeAutospacing="0" w:after="0" w:afterAutospacing="0"/>
        <w:rPr>
          <w:rFonts w:ascii="Arial" w:hAnsi="Arial" w:cs="Arial"/>
          <w:color w:val="0B0C0C"/>
        </w:rPr>
      </w:pPr>
    </w:p>
    <w:p w14:paraId="5A8FBA4F" w14:textId="77777777" w:rsidR="001269BD" w:rsidRDefault="001269BD" w:rsidP="001269BD">
      <w:pPr>
        <w:pStyle w:val="NormalWeb"/>
        <w:spacing w:before="0" w:beforeAutospacing="0" w:after="0" w:afterAutospacing="0"/>
        <w:rPr>
          <w:rFonts w:ascii="Arial" w:hAnsi="Arial" w:cs="Arial"/>
          <w:color w:val="0B0C0C"/>
        </w:rPr>
      </w:pPr>
    </w:p>
    <w:p w14:paraId="1D33197A" w14:textId="77777777" w:rsidR="001269BD" w:rsidRDefault="001269BD" w:rsidP="001269BD">
      <w:pPr>
        <w:pStyle w:val="NormalWeb"/>
        <w:spacing w:before="0" w:beforeAutospacing="0" w:after="0" w:afterAutospacing="0"/>
        <w:rPr>
          <w:rFonts w:ascii="Arial" w:hAnsi="Arial" w:cs="Arial"/>
          <w:color w:val="0B0C0C"/>
        </w:rPr>
      </w:pPr>
    </w:p>
    <w:p w14:paraId="5D05AAFC" w14:textId="77777777" w:rsidR="001269BD" w:rsidRDefault="001269BD" w:rsidP="001269BD">
      <w:pPr>
        <w:pStyle w:val="NormalWeb"/>
        <w:spacing w:before="0" w:beforeAutospacing="0" w:after="0" w:afterAutospacing="0"/>
        <w:rPr>
          <w:rFonts w:ascii="Arial" w:hAnsi="Arial" w:cs="Arial"/>
          <w:color w:val="0B0C0C"/>
        </w:rPr>
      </w:pPr>
    </w:p>
    <w:p w14:paraId="11AF3D60" w14:textId="77777777" w:rsidR="001269BD" w:rsidRDefault="001269BD" w:rsidP="001269BD">
      <w:pPr>
        <w:pStyle w:val="NormalWeb"/>
        <w:spacing w:before="0" w:beforeAutospacing="0" w:after="0" w:afterAutospacing="0"/>
        <w:rPr>
          <w:rFonts w:ascii="Arial" w:hAnsi="Arial" w:cs="Arial"/>
          <w:color w:val="0B0C0C"/>
        </w:rPr>
      </w:pPr>
    </w:p>
    <w:p w14:paraId="41141781" w14:textId="77777777" w:rsidR="001269BD" w:rsidRDefault="001269BD" w:rsidP="001269BD">
      <w:pPr>
        <w:pStyle w:val="NormalWeb"/>
        <w:spacing w:before="0" w:beforeAutospacing="0" w:after="0" w:afterAutospacing="0"/>
        <w:rPr>
          <w:rFonts w:ascii="Arial" w:hAnsi="Arial" w:cs="Arial"/>
          <w:color w:val="0B0C0C"/>
        </w:rPr>
      </w:pPr>
    </w:p>
    <w:p w14:paraId="509370E9" w14:textId="77777777" w:rsidR="001269BD" w:rsidRDefault="001269BD" w:rsidP="001269BD">
      <w:pPr>
        <w:pStyle w:val="NormalWeb"/>
        <w:spacing w:before="0" w:beforeAutospacing="0" w:after="0" w:afterAutospacing="0"/>
        <w:rPr>
          <w:rFonts w:ascii="Arial" w:hAnsi="Arial" w:cs="Arial"/>
          <w:color w:val="0B0C0C"/>
        </w:rPr>
      </w:pPr>
    </w:p>
    <w:p w14:paraId="4196F89D" w14:textId="77777777" w:rsidR="001269BD" w:rsidRDefault="001269BD" w:rsidP="001269BD">
      <w:pPr>
        <w:pStyle w:val="NormalWeb"/>
        <w:spacing w:before="0" w:beforeAutospacing="0" w:after="0" w:afterAutospacing="0"/>
        <w:rPr>
          <w:rFonts w:ascii="Arial" w:hAnsi="Arial" w:cs="Arial"/>
          <w:color w:val="0B0C0C"/>
        </w:rPr>
      </w:pPr>
    </w:p>
    <w:p w14:paraId="59FB3E68" w14:textId="77777777" w:rsidR="001269BD" w:rsidRDefault="001269BD" w:rsidP="001269BD">
      <w:pPr>
        <w:pStyle w:val="NormalWeb"/>
        <w:spacing w:before="0" w:beforeAutospacing="0" w:after="0" w:afterAutospacing="0"/>
        <w:rPr>
          <w:rFonts w:ascii="Arial" w:hAnsi="Arial" w:cs="Arial"/>
          <w:color w:val="0B0C0C"/>
        </w:rPr>
      </w:pPr>
    </w:p>
    <w:p w14:paraId="167A72B5" w14:textId="77777777" w:rsidR="001269BD" w:rsidRDefault="001269BD" w:rsidP="001269BD">
      <w:pPr>
        <w:pStyle w:val="NormalWeb"/>
        <w:spacing w:before="0" w:beforeAutospacing="0" w:after="0" w:afterAutospacing="0"/>
        <w:rPr>
          <w:rFonts w:ascii="Arial" w:hAnsi="Arial" w:cs="Arial"/>
          <w:color w:val="0B0C0C"/>
        </w:rPr>
      </w:pPr>
    </w:p>
    <w:p w14:paraId="7C4990CF" w14:textId="77777777" w:rsidR="001269BD" w:rsidRDefault="001269BD" w:rsidP="001269BD">
      <w:pPr>
        <w:pStyle w:val="NormalWeb"/>
        <w:spacing w:before="0" w:beforeAutospacing="0" w:after="0" w:afterAutospacing="0"/>
        <w:rPr>
          <w:rFonts w:ascii="Arial" w:hAnsi="Arial" w:cs="Arial"/>
          <w:color w:val="0B0C0C"/>
        </w:rPr>
      </w:pPr>
    </w:p>
    <w:p w14:paraId="4AA1785D" w14:textId="77777777" w:rsidR="00CE38B5" w:rsidRDefault="00CE38B5" w:rsidP="001269BD">
      <w:pPr>
        <w:pStyle w:val="NormalWeb"/>
        <w:spacing w:before="0" w:beforeAutospacing="0" w:after="0" w:afterAutospacing="0"/>
        <w:rPr>
          <w:rFonts w:ascii="Arial" w:hAnsi="Arial" w:cs="Arial"/>
          <w:color w:val="0B0C0C"/>
        </w:rPr>
      </w:pPr>
    </w:p>
    <w:p w14:paraId="462BB0BE" w14:textId="77777777" w:rsidR="00CE38B5" w:rsidRDefault="00CE38B5" w:rsidP="001269BD">
      <w:pPr>
        <w:pStyle w:val="NormalWeb"/>
        <w:spacing w:before="0" w:beforeAutospacing="0" w:after="0" w:afterAutospacing="0"/>
        <w:rPr>
          <w:rFonts w:ascii="Arial" w:hAnsi="Arial" w:cs="Arial"/>
          <w:color w:val="0B0C0C"/>
        </w:rPr>
      </w:pPr>
    </w:p>
    <w:p w14:paraId="44A56971" w14:textId="77777777" w:rsidR="00CE38B5" w:rsidRDefault="00CE38B5" w:rsidP="001269BD">
      <w:pPr>
        <w:pStyle w:val="NormalWeb"/>
        <w:spacing w:before="0" w:beforeAutospacing="0" w:after="0" w:afterAutospacing="0"/>
        <w:rPr>
          <w:rFonts w:ascii="Arial" w:hAnsi="Arial" w:cs="Arial"/>
          <w:color w:val="0B0C0C"/>
        </w:rPr>
      </w:pPr>
    </w:p>
    <w:p w14:paraId="398B72BA" w14:textId="77777777" w:rsidR="00CE38B5" w:rsidRDefault="00CE38B5" w:rsidP="001269BD">
      <w:pPr>
        <w:pStyle w:val="NormalWeb"/>
        <w:spacing w:before="0" w:beforeAutospacing="0" w:after="0" w:afterAutospacing="0"/>
        <w:rPr>
          <w:rFonts w:ascii="Arial" w:hAnsi="Arial" w:cs="Arial"/>
          <w:color w:val="0B0C0C"/>
        </w:rPr>
      </w:pPr>
    </w:p>
    <w:p w14:paraId="358B333B" w14:textId="77777777" w:rsidR="00CE38B5" w:rsidRDefault="00CE38B5" w:rsidP="001269BD">
      <w:pPr>
        <w:pStyle w:val="NormalWeb"/>
        <w:spacing w:before="0" w:beforeAutospacing="0" w:after="0" w:afterAutospacing="0"/>
        <w:rPr>
          <w:rFonts w:ascii="Arial" w:hAnsi="Arial" w:cs="Arial"/>
          <w:color w:val="0B0C0C"/>
        </w:rPr>
      </w:pPr>
    </w:p>
    <w:p w14:paraId="029E903B" w14:textId="77777777" w:rsidR="00CE38B5" w:rsidRDefault="00CE38B5" w:rsidP="001269BD">
      <w:pPr>
        <w:pStyle w:val="NormalWeb"/>
        <w:spacing w:before="0" w:beforeAutospacing="0" w:after="0" w:afterAutospacing="0"/>
        <w:rPr>
          <w:rFonts w:ascii="Arial" w:hAnsi="Arial" w:cs="Arial"/>
          <w:color w:val="0B0C0C"/>
        </w:rPr>
      </w:pPr>
    </w:p>
    <w:p w14:paraId="3428647E" w14:textId="77777777" w:rsidR="00CE38B5" w:rsidRDefault="00CE38B5" w:rsidP="001269BD">
      <w:pPr>
        <w:pStyle w:val="NormalWeb"/>
        <w:spacing w:before="0" w:beforeAutospacing="0" w:after="0" w:afterAutospacing="0"/>
        <w:rPr>
          <w:rFonts w:ascii="Arial" w:hAnsi="Arial" w:cs="Arial"/>
          <w:color w:val="0B0C0C"/>
        </w:rPr>
      </w:pPr>
    </w:p>
    <w:p w14:paraId="576BA7DB" w14:textId="77777777" w:rsidR="001269BD" w:rsidRDefault="001269BD" w:rsidP="001269BD">
      <w:pPr>
        <w:pStyle w:val="NormalWeb"/>
        <w:spacing w:before="0" w:beforeAutospacing="0" w:after="0" w:afterAutospacing="0"/>
        <w:rPr>
          <w:rFonts w:ascii="Arial" w:hAnsi="Arial" w:cs="Arial"/>
          <w:color w:val="0B0C0C"/>
        </w:rPr>
      </w:pPr>
    </w:p>
    <w:p w14:paraId="2BA14FC4" w14:textId="77777777" w:rsidR="001269BD" w:rsidRDefault="001269BD" w:rsidP="001269BD">
      <w:pPr>
        <w:rPr>
          <w:color w:val="000000" w:themeColor="text1"/>
          <w:sz w:val="28"/>
          <w:szCs w:val="28"/>
        </w:rPr>
      </w:pPr>
      <w:r w:rsidRPr="001269BD">
        <w:rPr>
          <w:rStyle w:val="Emphasis"/>
          <w:sz w:val="32"/>
          <w:szCs w:val="32"/>
        </w:rPr>
        <w:lastRenderedPageBreak/>
        <w:t>Chapter Five</w:t>
      </w:r>
      <w:r w:rsidRPr="00A215C3">
        <w:rPr>
          <w:color w:val="000000" w:themeColor="text1"/>
          <w:sz w:val="28"/>
          <w:szCs w:val="28"/>
        </w:rPr>
        <w:t>: Conclusions and Recommendations</w:t>
      </w:r>
    </w:p>
    <w:p w14:paraId="4F66E3C5" w14:textId="43E1988D" w:rsidR="00A30EF9" w:rsidRPr="00A30EF9" w:rsidRDefault="00FB3A94" w:rsidP="00A30EF9">
      <w:pPr>
        <w:pStyle w:val="NormalWeb"/>
        <w:spacing w:before="0" w:beforeAutospacing="0" w:after="0" w:afterAutospacing="0"/>
        <w:rPr>
          <w:rFonts w:asciiTheme="minorHAnsi" w:hAnsiTheme="minorHAnsi" w:cstheme="minorHAnsi"/>
          <w:color w:val="000000" w:themeColor="text1"/>
          <w:sz w:val="28"/>
          <w:szCs w:val="28"/>
        </w:rPr>
      </w:pPr>
      <w:r w:rsidRPr="00A30EF9">
        <w:rPr>
          <w:rFonts w:asciiTheme="minorHAnsi" w:hAnsiTheme="minorHAnsi" w:cstheme="minorHAnsi"/>
          <w:color w:val="000000" w:themeColor="text1"/>
          <w:sz w:val="28"/>
          <w:szCs w:val="28"/>
        </w:rPr>
        <w:t>Addressing homelessness is a complex problem that necessitates a varied strategy. It entails not only providing immediate relief through shelters and programmes, but also addressing root problems such as affordable housing, mental health, and career possibilities.</w:t>
      </w:r>
      <w:r w:rsidR="00A30EF9" w:rsidRPr="00A30EF9">
        <w:rPr>
          <w:rFonts w:asciiTheme="minorHAnsi" w:hAnsiTheme="minorHAnsi" w:cstheme="minorHAnsi"/>
          <w:color w:val="000000" w:themeColor="text1"/>
          <w:sz w:val="28"/>
          <w:szCs w:val="28"/>
        </w:rPr>
        <w:t xml:space="preserve"> </w:t>
      </w:r>
      <w:sdt>
        <w:sdtPr>
          <w:rPr>
            <w:rFonts w:asciiTheme="minorHAnsi" w:hAnsiTheme="minorHAnsi" w:cstheme="minorHAnsi"/>
            <w:color w:val="000000" w:themeColor="text1"/>
            <w:sz w:val="28"/>
            <w:szCs w:val="28"/>
          </w:rPr>
          <w:id w:val="-1054076952"/>
          <w:citation/>
        </w:sdtPr>
        <w:sdtContent>
          <w:r w:rsidR="00A30EF9">
            <w:rPr>
              <w:rFonts w:asciiTheme="minorHAnsi" w:hAnsiTheme="minorHAnsi" w:cstheme="minorHAnsi"/>
              <w:color w:val="000000" w:themeColor="text1"/>
              <w:sz w:val="28"/>
              <w:szCs w:val="28"/>
            </w:rPr>
            <w:fldChar w:fldCharType="begin"/>
          </w:r>
          <w:r w:rsidR="00A30EF9">
            <w:rPr>
              <w:rFonts w:asciiTheme="minorHAnsi" w:hAnsiTheme="minorHAnsi" w:cstheme="minorHAnsi"/>
              <w:color w:val="000000" w:themeColor="text1"/>
              <w:sz w:val="28"/>
              <w:szCs w:val="28"/>
            </w:rPr>
            <w:instrText xml:space="preserve"> CITATION hud23 \l 2057 </w:instrText>
          </w:r>
          <w:r w:rsidR="00A30EF9">
            <w:rPr>
              <w:rFonts w:asciiTheme="minorHAnsi" w:hAnsiTheme="minorHAnsi" w:cstheme="minorHAnsi"/>
              <w:color w:val="000000" w:themeColor="text1"/>
              <w:sz w:val="28"/>
              <w:szCs w:val="28"/>
            </w:rPr>
            <w:fldChar w:fldCharType="separate"/>
          </w:r>
          <w:r w:rsidR="00A30EF9" w:rsidRPr="00A30EF9">
            <w:rPr>
              <w:rFonts w:asciiTheme="minorHAnsi" w:hAnsiTheme="minorHAnsi" w:cstheme="minorHAnsi"/>
              <w:noProof/>
              <w:color w:val="000000" w:themeColor="text1"/>
              <w:sz w:val="28"/>
              <w:szCs w:val="28"/>
            </w:rPr>
            <w:t>[8]</w:t>
          </w:r>
          <w:r w:rsidR="00A30EF9">
            <w:rPr>
              <w:rFonts w:asciiTheme="minorHAnsi" w:hAnsiTheme="minorHAnsi" w:cstheme="minorHAnsi"/>
              <w:color w:val="000000" w:themeColor="text1"/>
              <w:sz w:val="28"/>
              <w:szCs w:val="28"/>
            </w:rPr>
            <w:fldChar w:fldCharType="end"/>
          </w:r>
        </w:sdtContent>
      </w:sdt>
      <w:r w:rsidR="00A30EF9" w:rsidRPr="00A30EF9">
        <w:rPr>
          <w:rFonts w:asciiTheme="minorHAnsi" w:hAnsiTheme="minorHAnsi" w:cstheme="minorHAnsi"/>
          <w:color w:val="000000" w:themeColor="text1"/>
          <w:sz w:val="28"/>
          <w:szCs w:val="28"/>
        </w:rPr>
        <w:t>Disaster officials and lawmakers should prioritise efforts to prevent new homelessness following a disaster and to give permanent housing solutions to the previously homeless. At its most basic level, shelter should provide the bare requirements of security, hygiene, privacy, and comfort in the least restrictive way possible, with a focus on keeping families together.</w:t>
      </w:r>
      <w:sdt>
        <w:sdtPr>
          <w:rPr>
            <w:rFonts w:asciiTheme="minorHAnsi" w:hAnsiTheme="minorHAnsi" w:cstheme="minorHAnsi"/>
            <w:color w:val="000000" w:themeColor="text1"/>
            <w:sz w:val="28"/>
            <w:szCs w:val="28"/>
          </w:rPr>
          <w:id w:val="-1618277568"/>
          <w:citation/>
        </w:sdtPr>
        <w:sdtContent>
          <w:r w:rsidR="00A30EF9">
            <w:rPr>
              <w:rFonts w:asciiTheme="minorHAnsi" w:hAnsiTheme="minorHAnsi" w:cstheme="minorHAnsi"/>
              <w:color w:val="000000" w:themeColor="text1"/>
              <w:sz w:val="28"/>
              <w:szCs w:val="28"/>
            </w:rPr>
            <w:fldChar w:fldCharType="begin"/>
          </w:r>
          <w:r w:rsidR="00A30EF9">
            <w:rPr>
              <w:rFonts w:asciiTheme="minorHAnsi" w:hAnsiTheme="minorHAnsi" w:cstheme="minorHAnsi"/>
              <w:color w:val="000000" w:themeColor="text1"/>
              <w:sz w:val="28"/>
              <w:szCs w:val="28"/>
            </w:rPr>
            <w:instrText xml:space="preserve"> CITATION hud23 \l 2057 </w:instrText>
          </w:r>
          <w:r w:rsidR="00A30EF9">
            <w:rPr>
              <w:rFonts w:asciiTheme="minorHAnsi" w:hAnsiTheme="minorHAnsi" w:cstheme="minorHAnsi"/>
              <w:color w:val="000000" w:themeColor="text1"/>
              <w:sz w:val="28"/>
              <w:szCs w:val="28"/>
            </w:rPr>
            <w:fldChar w:fldCharType="separate"/>
          </w:r>
          <w:r w:rsidR="00A30EF9">
            <w:rPr>
              <w:rFonts w:asciiTheme="minorHAnsi" w:hAnsiTheme="minorHAnsi" w:cstheme="minorHAnsi"/>
              <w:noProof/>
              <w:color w:val="000000" w:themeColor="text1"/>
              <w:sz w:val="28"/>
              <w:szCs w:val="28"/>
            </w:rPr>
            <w:t xml:space="preserve"> </w:t>
          </w:r>
          <w:r w:rsidR="00A30EF9" w:rsidRPr="00A30EF9">
            <w:rPr>
              <w:rFonts w:asciiTheme="minorHAnsi" w:hAnsiTheme="minorHAnsi" w:cstheme="minorHAnsi"/>
              <w:noProof/>
              <w:color w:val="000000" w:themeColor="text1"/>
              <w:sz w:val="28"/>
              <w:szCs w:val="28"/>
            </w:rPr>
            <w:t>[8]</w:t>
          </w:r>
          <w:r w:rsidR="00A30EF9">
            <w:rPr>
              <w:rFonts w:asciiTheme="minorHAnsi" w:hAnsiTheme="minorHAnsi" w:cstheme="minorHAnsi"/>
              <w:color w:val="000000" w:themeColor="text1"/>
              <w:sz w:val="28"/>
              <w:szCs w:val="28"/>
            </w:rPr>
            <w:fldChar w:fldCharType="end"/>
          </w:r>
        </w:sdtContent>
      </w:sdt>
    </w:p>
    <w:p w14:paraId="7EA01EBB" w14:textId="393CEA90" w:rsidR="00FB3A94" w:rsidRDefault="00FB3A94" w:rsidP="001269BD">
      <w:pPr>
        <w:rPr>
          <w:color w:val="000000" w:themeColor="text1"/>
          <w:sz w:val="28"/>
          <w:szCs w:val="28"/>
        </w:rPr>
      </w:pPr>
    </w:p>
    <w:p w14:paraId="21354BFB" w14:textId="675D3B46" w:rsidR="00FB3A94" w:rsidRDefault="00FB3A94" w:rsidP="001269BD">
      <w:pPr>
        <w:rPr>
          <w:color w:val="000000" w:themeColor="text1"/>
          <w:sz w:val="28"/>
          <w:szCs w:val="28"/>
        </w:rPr>
      </w:pPr>
      <w:r>
        <w:rPr>
          <w:color w:val="000000" w:themeColor="text1"/>
          <w:sz w:val="28"/>
          <w:szCs w:val="28"/>
        </w:rPr>
        <w:t>Recommendations:</w:t>
      </w:r>
    </w:p>
    <w:p w14:paraId="6E3D9435" w14:textId="3C8AA252" w:rsidR="00FB3A94" w:rsidRDefault="00FB3A94" w:rsidP="00FB3A94">
      <w:pPr>
        <w:numPr>
          <w:ilvl w:val="0"/>
          <w:numId w:val="12"/>
        </w:numPr>
        <w:rPr>
          <w:color w:val="000000" w:themeColor="text1"/>
          <w:sz w:val="28"/>
          <w:szCs w:val="28"/>
        </w:rPr>
      </w:pPr>
      <w:r>
        <w:rPr>
          <w:color w:val="000000" w:themeColor="text1"/>
          <w:sz w:val="28"/>
          <w:szCs w:val="28"/>
        </w:rPr>
        <w:t>Holistic solutions</w:t>
      </w:r>
    </w:p>
    <w:p w14:paraId="706D09D4" w14:textId="50CE3279" w:rsidR="00FB3A94" w:rsidRDefault="00FB3A94" w:rsidP="00FB3A94">
      <w:pPr>
        <w:ind w:left="720"/>
        <w:rPr>
          <w:color w:val="000000" w:themeColor="text1"/>
          <w:sz w:val="28"/>
          <w:szCs w:val="28"/>
        </w:rPr>
      </w:pPr>
      <w:r>
        <w:rPr>
          <w:color w:val="000000" w:themeColor="text1"/>
          <w:sz w:val="28"/>
          <w:szCs w:val="28"/>
        </w:rPr>
        <w:t xml:space="preserve">    -implement comprehensive solutions that address the diverse needs of homeless individuals, including housing, healthcare, employment support</w:t>
      </w:r>
    </w:p>
    <w:p w14:paraId="0B77BE06" w14:textId="43FCE8D4" w:rsidR="00FB3A94" w:rsidRDefault="00FB3A94" w:rsidP="00FB3A94">
      <w:pPr>
        <w:numPr>
          <w:ilvl w:val="0"/>
          <w:numId w:val="12"/>
        </w:numPr>
        <w:rPr>
          <w:color w:val="000000" w:themeColor="text1"/>
          <w:sz w:val="28"/>
          <w:szCs w:val="28"/>
        </w:rPr>
      </w:pPr>
      <w:r>
        <w:rPr>
          <w:color w:val="000000" w:themeColor="text1"/>
          <w:sz w:val="28"/>
          <w:szCs w:val="28"/>
        </w:rPr>
        <w:t>Long-Term support</w:t>
      </w:r>
    </w:p>
    <w:p w14:paraId="68E6D62B" w14:textId="70A0C48F" w:rsidR="00FB3A94" w:rsidRDefault="00FB3A94" w:rsidP="00FB3A94">
      <w:pPr>
        <w:ind w:left="720"/>
        <w:rPr>
          <w:color w:val="000000" w:themeColor="text1"/>
          <w:sz w:val="28"/>
          <w:szCs w:val="28"/>
        </w:rPr>
      </w:pPr>
      <w:r>
        <w:rPr>
          <w:color w:val="000000" w:themeColor="text1"/>
          <w:sz w:val="28"/>
          <w:szCs w:val="28"/>
        </w:rPr>
        <w:t>-focus on providing long-term support and sustainability solutions</w:t>
      </w:r>
    </w:p>
    <w:p w14:paraId="6A5B6C01" w14:textId="68503C49" w:rsidR="00FB3A94" w:rsidRDefault="00FB3A94" w:rsidP="00FB3A94">
      <w:pPr>
        <w:numPr>
          <w:ilvl w:val="0"/>
          <w:numId w:val="12"/>
        </w:numPr>
        <w:rPr>
          <w:color w:val="000000" w:themeColor="text1"/>
          <w:sz w:val="28"/>
          <w:szCs w:val="28"/>
        </w:rPr>
      </w:pPr>
      <w:r>
        <w:rPr>
          <w:color w:val="000000" w:themeColor="text1"/>
          <w:sz w:val="28"/>
          <w:szCs w:val="28"/>
        </w:rPr>
        <w:t>Community Engagement</w:t>
      </w:r>
    </w:p>
    <w:p w14:paraId="675B7BA9" w14:textId="6028511D" w:rsidR="00FB3A94" w:rsidRDefault="00FB3A94" w:rsidP="00FB3A94">
      <w:pPr>
        <w:ind w:left="720"/>
        <w:rPr>
          <w:color w:val="000000" w:themeColor="text1"/>
          <w:sz w:val="28"/>
          <w:szCs w:val="28"/>
        </w:rPr>
      </w:pPr>
      <w:r>
        <w:rPr>
          <w:color w:val="000000" w:themeColor="text1"/>
          <w:sz w:val="28"/>
          <w:szCs w:val="28"/>
        </w:rPr>
        <w:t xml:space="preserve">-promote </w:t>
      </w:r>
      <w:r w:rsidR="00F30CE5">
        <w:rPr>
          <w:color w:val="000000" w:themeColor="text1"/>
          <w:sz w:val="28"/>
          <w:szCs w:val="28"/>
        </w:rPr>
        <w:t>community involvement through awareness campaigns, education programs, and initiatives that reduce stigma associated with homelessness.</w:t>
      </w:r>
    </w:p>
    <w:p w14:paraId="3188688C" w14:textId="77777777" w:rsidR="00F30CE5" w:rsidRDefault="00F30CE5" w:rsidP="00FB3A94">
      <w:pPr>
        <w:ind w:left="720"/>
        <w:rPr>
          <w:color w:val="000000" w:themeColor="text1"/>
          <w:sz w:val="28"/>
          <w:szCs w:val="28"/>
        </w:rPr>
      </w:pPr>
    </w:p>
    <w:p w14:paraId="0F3ACFF5" w14:textId="77777777" w:rsidR="001269BD" w:rsidRDefault="001269BD" w:rsidP="001269BD">
      <w:pPr>
        <w:rPr>
          <w:color w:val="000000" w:themeColor="text1"/>
          <w:sz w:val="28"/>
          <w:szCs w:val="28"/>
        </w:rPr>
      </w:pPr>
    </w:p>
    <w:p w14:paraId="25F04547" w14:textId="77777777" w:rsidR="001269BD" w:rsidRPr="00A215C3" w:rsidRDefault="001269BD" w:rsidP="001269BD">
      <w:pPr>
        <w:rPr>
          <w:color w:val="000000" w:themeColor="text1"/>
          <w:sz w:val="28"/>
          <w:szCs w:val="28"/>
        </w:rPr>
      </w:pPr>
    </w:p>
    <w:p w14:paraId="795300D8" w14:textId="3CDDFF8B" w:rsidR="001269BD" w:rsidRDefault="001269BD" w:rsidP="001269BD">
      <w:pPr>
        <w:pStyle w:val="NormalWeb"/>
        <w:spacing w:before="0" w:beforeAutospacing="0" w:after="0" w:afterAutospacing="0"/>
        <w:rPr>
          <w:rFonts w:ascii="Arial" w:hAnsi="Arial" w:cs="Arial"/>
          <w:color w:val="0B0C0C"/>
        </w:rPr>
      </w:pPr>
    </w:p>
    <w:p w14:paraId="27ED8F2B" w14:textId="77777777" w:rsidR="001269BD" w:rsidRDefault="001269BD" w:rsidP="001269BD">
      <w:pPr>
        <w:pStyle w:val="NormalWeb"/>
        <w:spacing w:before="0" w:beforeAutospacing="0" w:after="0" w:afterAutospacing="0"/>
        <w:rPr>
          <w:rFonts w:ascii="Arial" w:hAnsi="Arial" w:cs="Arial"/>
          <w:color w:val="0B0C0C"/>
        </w:rPr>
      </w:pPr>
    </w:p>
    <w:p w14:paraId="705C009F" w14:textId="77777777" w:rsidR="003445B9" w:rsidRDefault="003445B9" w:rsidP="001269BD">
      <w:pPr>
        <w:pStyle w:val="NormalWeb"/>
        <w:spacing w:before="0" w:beforeAutospacing="0" w:after="0" w:afterAutospacing="0"/>
        <w:rPr>
          <w:rFonts w:ascii="Arial" w:hAnsi="Arial" w:cs="Arial"/>
          <w:color w:val="0B0C0C"/>
        </w:rPr>
      </w:pPr>
    </w:p>
    <w:p w14:paraId="4C6465CB" w14:textId="77777777" w:rsidR="003445B9" w:rsidRDefault="003445B9" w:rsidP="001269BD">
      <w:pPr>
        <w:pStyle w:val="NormalWeb"/>
        <w:spacing w:before="0" w:beforeAutospacing="0" w:after="0" w:afterAutospacing="0"/>
        <w:rPr>
          <w:rFonts w:ascii="Arial" w:hAnsi="Arial" w:cs="Arial"/>
          <w:color w:val="0B0C0C"/>
        </w:rPr>
      </w:pPr>
    </w:p>
    <w:p w14:paraId="5AABA818" w14:textId="77777777" w:rsidR="003445B9" w:rsidRDefault="003445B9" w:rsidP="001269BD">
      <w:pPr>
        <w:pStyle w:val="NormalWeb"/>
        <w:spacing w:before="0" w:beforeAutospacing="0" w:after="0" w:afterAutospacing="0"/>
        <w:rPr>
          <w:rFonts w:ascii="Arial" w:hAnsi="Arial" w:cs="Arial"/>
          <w:color w:val="0B0C0C"/>
        </w:rPr>
      </w:pPr>
    </w:p>
    <w:p w14:paraId="26633FC7" w14:textId="77777777" w:rsidR="003445B9" w:rsidRDefault="003445B9" w:rsidP="001269BD">
      <w:pPr>
        <w:pStyle w:val="NormalWeb"/>
        <w:spacing w:before="0" w:beforeAutospacing="0" w:after="0" w:afterAutospacing="0"/>
        <w:rPr>
          <w:rFonts w:ascii="Arial" w:hAnsi="Arial" w:cs="Arial"/>
          <w:color w:val="0B0C0C"/>
        </w:rPr>
      </w:pPr>
    </w:p>
    <w:p w14:paraId="34BB9460" w14:textId="77777777" w:rsidR="003445B9" w:rsidRDefault="003445B9" w:rsidP="001269BD">
      <w:pPr>
        <w:pStyle w:val="NormalWeb"/>
        <w:spacing w:before="0" w:beforeAutospacing="0" w:after="0" w:afterAutospacing="0"/>
        <w:rPr>
          <w:rFonts w:ascii="Arial" w:hAnsi="Arial" w:cs="Arial"/>
          <w:color w:val="0B0C0C"/>
        </w:rPr>
      </w:pPr>
    </w:p>
    <w:p w14:paraId="4E4C807B" w14:textId="47B58C17" w:rsidR="003445B9" w:rsidRDefault="00CE38B5" w:rsidP="001269BD">
      <w:pPr>
        <w:pStyle w:val="NormalWeb"/>
        <w:spacing w:before="0" w:beforeAutospacing="0" w:after="0" w:afterAutospacing="0"/>
        <w:rPr>
          <w:rFonts w:ascii="Arial" w:hAnsi="Arial" w:cs="Arial"/>
          <w:color w:val="0B0C0C"/>
        </w:rPr>
      </w:pPr>
      <w:r>
        <w:rPr>
          <w:rFonts w:ascii="Arial" w:hAnsi="Arial" w:cs="Arial"/>
          <w:color w:val="0B0C0C"/>
        </w:rPr>
        <w:lastRenderedPageBreak/>
        <w:t>References</w:t>
      </w:r>
    </w:p>
    <w:p w14:paraId="25377773" w14:textId="77777777" w:rsidR="00CE38B5" w:rsidRDefault="00CE38B5" w:rsidP="001269BD">
      <w:pPr>
        <w:pStyle w:val="NormalWeb"/>
        <w:spacing w:before="0" w:beforeAutospacing="0" w:after="0" w:afterAutospacing="0"/>
        <w:rPr>
          <w:rFonts w:ascii="Arial" w:hAnsi="Arial" w:cs="Arial"/>
          <w:color w:val="0B0C0C"/>
        </w:rPr>
      </w:pPr>
    </w:p>
    <w:p w14:paraId="5EAC052F" w14:textId="77777777" w:rsidR="00CE38B5" w:rsidRDefault="00CE38B5" w:rsidP="001269BD">
      <w:pPr>
        <w:pStyle w:val="NormalWeb"/>
        <w:spacing w:before="0" w:beforeAutospacing="0" w:after="0" w:afterAutospacing="0"/>
        <w:rPr>
          <w:rFonts w:ascii="Arial" w:hAnsi="Arial" w:cs="Arial"/>
          <w:color w:val="0B0C0C"/>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26"/>
      </w:tblGrid>
      <w:tr w:rsidR="00490384" w14:paraId="26EB7F28" w14:textId="77777777" w:rsidTr="004E425A">
        <w:trPr>
          <w:tblCellSpacing w:w="15" w:type="dxa"/>
        </w:trPr>
        <w:tc>
          <w:tcPr>
            <w:tcW w:w="0" w:type="auto"/>
            <w:hideMark/>
          </w:tcPr>
          <w:p w14:paraId="66500562" w14:textId="2558A0F1" w:rsidR="00490384" w:rsidRDefault="00490384" w:rsidP="004E425A">
            <w:pPr>
              <w:pStyle w:val="Bibliography"/>
              <w:rPr>
                <w:noProof/>
              </w:rPr>
            </w:pPr>
            <w:sdt>
              <w:sdtPr>
                <w:rPr>
                  <w:noProof/>
                </w:rPr>
                <w:id w:val="-2032947364"/>
                <w:citation/>
              </w:sdtPr>
              <w:sdtContent>
                <w:r>
                  <w:rPr>
                    <w:noProof/>
                  </w:rPr>
                  <w:fldChar w:fldCharType="begin"/>
                </w:r>
                <w:r>
                  <w:rPr>
                    <w:noProof/>
                  </w:rPr>
                  <w:instrText xml:space="preserve"> CITATION Fuz23 \l 2057 </w:instrText>
                </w:r>
                <w:r>
                  <w:rPr>
                    <w:noProof/>
                  </w:rPr>
                  <w:fldChar w:fldCharType="separate"/>
                </w:r>
                <w:r w:rsidRPr="00490384">
                  <w:rPr>
                    <w:noProof/>
                  </w:rPr>
                  <w:t>[1]</w:t>
                </w:r>
                <w:r>
                  <w:rPr>
                    <w:noProof/>
                  </w:rPr>
                  <w:fldChar w:fldCharType="end"/>
                </w:r>
              </w:sdtContent>
            </w:sdt>
            <w:r>
              <w:rPr>
                <w:noProof/>
              </w:rPr>
              <w:t>F. C. M. approach, “Analyzing the impact of social factors on homelessnes,” [Online]. Available: https://www.ncbi.nlm.nih.gov/pmc/articles/PMC3766254/#:~:text=Social%20forces%20such%20as%20addictions,homelessness%20through%20their%20dynamic%20relations.. [Accessed 12 12 2023].</w:t>
            </w:r>
            <w:r>
              <w:t xml:space="preserve"> </w:t>
            </w:r>
            <w:hyperlink r:id="rId14" w:anchor=":~:text=Social%20forces%20such%20as%20addictions,homelessness%20through%20their%20dynamic%20relations." w:history="1">
              <w:proofErr w:type="spellStart"/>
              <w:r>
                <w:rPr>
                  <w:rStyle w:val="Hyperlink"/>
                </w:rPr>
                <w:t>Analyzing</w:t>
              </w:r>
              <w:proofErr w:type="spellEnd"/>
              <w:r>
                <w:rPr>
                  <w:rStyle w:val="Hyperlink"/>
                </w:rPr>
                <w:t xml:space="preserve"> the impact of social factors on homelessness: a Fuzzy Cognitive Map approach - PMC (nih.gov)</w:t>
              </w:r>
            </w:hyperlink>
          </w:p>
        </w:tc>
      </w:tr>
      <w:tr w:rsidR="00490384" w14:paraId="6879AB05" w14:textId="77777777" w:rsidTr="004E425A">
        <w:trPr>
          <w:tblCellSpacing w:w="15" w:type="dxa"/>
        </w:trPr>
        <w:tc>
          <w:tcPr>
            <w:tcW w:w="0" w:type="auto"/>
            <w:hideMark/>
          </w:tcPr>
          <w:p w14:paraId="3379F35B" w14:textId="23D6D1DC" w:rsidR="00490384" w:rsidRDefault="009F6D04" w:rsidP="004E425A">
            <w:pPr>
              <w:pStyle w:val="Bibliography"/>
              <w:rPr>
                <w:noProof/>
              </w:rPr>
            </w:pPr>
            <w:sdt>
              <w:sdtPr>
                <w:rPr>
                  <w:noProof/>
                </w:rPr>
                <w:id w:val="1437558025"/>
                <w:citation/>
              </w:sdtPr>
              <w:sdtContent>
                <w:r>
                  <w:rPr>
                    <w:noProof/>
                  </w:rPr>
                  <w:fldChar w:fldCharType="begin"/>
                </w:r>
                <w:r>
                  <w:rPr>
                    <w:noProof/>
                  </w:rPr>
                  <w:instrText xml:space="preserve"> CITATION gov23 \l 2057 </w:instrText>
                </w:r>
                <w:r>
                  <w:rPr>
                    <w:noProof/>
                  </w:rPr>
                  <w:fldChar w:fldCharType="separate"/>
                </w:r>
                <w:r w:rsidRPr="009F6D04">
                  <w:rPr>
                    <w:noProof/>
                  </w:rPr>
                  <w:t>[2]</w:t>
                </w:r>
                <w:r>
                  <w:rPr>
                    <w:noProof/>
                  </w:rPr>
                  <w:fldChar w:fldCharType="end"/>
                </w:r>
              </w:sdtContent>
            </w:sdt>
            <w:r w:rsidR="00490384">
              <w:rPr>
                <w:noProof/>
              </w:rPr>
              <w:t>gov.uk, “gov.uk,” [Online]. Available: https://www.local.gov.uk/sites/default/files/documents/22.7%20HEALTH%20AND%20HOMELESSNESS_v08_WEB_0.PDF. [Accessed 12 12 2023].</w:t>
            </w:r>
            <w:r w:rsidR="00490384">
              <w:t xml:space="preserve"> </w:t>
            </w:r>
            <w:hyperlink r:id="rId15" w:history="1">
              <w:r w:rsidR="00490384">
                <w:rPr>
                  <w:rStyle w:val="Hyperlink"/>
                </w:rPr>
                <w:t>22.7 HEALTH AND HOMELESSNESS_v08_WEB_0.PDF (local.gov.uk)</w:t>
              </w:r>
            </w:hyperlink>
          </w:p>
        </w:tc>
      </w:tr>
      <w:tr w:rsidR="00490384" w14:paraId="6658D6C2" w14:textId="77777777" w:rsidTr="004E425A">
        <w:trPr>
          <w:tblCellSpacing w:w="15" w:type="dxa"/>
        </w:trPr>
        <w:tc>
          <w:tcPr>
            <w:tcW w:w="0" w:type="auto"/>
            <w:hideMark/>
          </w:tcPr>
          <w:p w14:paraId="1EA2CB2A" w14:textId="3380E426" w:rsidR="00490384" w:rsidRDefault="009F6D04" w:rsidP="004E425A">
            <w:pPr>
              <w:pStyle w:val="Bibliography"/>
              <w:rPr>
                <w:noProof/>
              </w:rPr>
            </w:pPr>
            <w:sdt>
              <w:sdtPr>
                <w:rPr>
                  <w:noProof/>
                </w:rPr>
                <w:id w:val="-504588784"/>
                <w:citation/>
              </w:sdtPr>
              <w:sdtContent>
                <w:r>
                  <w:rPr>
                    <w:noProof/>
                  </w:rPr>
                  <w:fldChar w:fldCharType="begin"/>
                </w:r>
                <w:r>
                  <w:rPr>
                    <w:noProof/>
                  </w:rPr>
                  <w:instrText xml:space="preserve"> CITATION hom23 \l 2057 </w:instrText>
                </w:r>
                <w:r>
                  <w:rPr>
                    <w:noProof/>
                  </w:rPr>
                  <w:fldChar w:fldCharType="separate"/>
                </w:r>
                <w:r w:rsidRPr="009F6D04">
                  <w:rPr>
                    <w:noProof/>
                  </w:rPr>
                  <w:t>[3]</w:t>
                </w:r>
                <w:r>
                  <w:rPr>
                    <w:noProof/>
                  </w:rPr>
                  <w:fldChar w:fldCharType="end"/>
                </w:r>
              </w:sdtContent>
            </w:sdt>
            <w:r w:rsidR="00490384">
              <w:rPr>
                <w:noProof/>
              </w:rPr>
              <w:t>“homeless hub,” [Online]. Available: https://www.homelesshub.ca/resource/what-homelessness#:~:text=Most%20people%20who%20are%20homeless,obtaining%20permanent%20housing%20extremely%20challenging.. [Accessed 10 12 2023].</w:t>
            </w:r>
            <w:r w:rsidR="00490384">
              <w:t xml:space="preserve"> </w:t>
            </w:r>
            <w:hyperlink r:id="rId16" w:anchor=":~:text=Most%20people%20who%20are%20homeless,obtaining%20permanent%20housing%20extremely%20challenging." w:history="1">
              <w:r w:rsidR="00490384">
                <w:rPr>
                  <w:rStyle w:val="Hyperlink"/>
                </w:rPr>
                <w:t>What is Homelessness? | The Homeless Hub</w:t>
              </w:r>
            </w:hyperlink>
          </w:p>
        </w:tc>
      </w:tr>
      <w:tr w:rsidR="00490384" w14:paraId="50B778F7" w14:textId="77777777" w:rsidTr="004E425A">
        <w:trPr>
          <w:tblCellSpacing w:w="15" w:type="dxa"/>
        </w:trPr>
        <w:tc>
          <w:tcPr>
            <w:tcW w:w="0" w:type="auto"/>
            <w:hideMark/>
          </w:tcPr>
          <w:p w14:paraId="7933BBC5" w14:textId="1E2FD6BF" w:rsidR="00490384" w:rsidRDefault="009F6D04" w:rsidP="004E425A">
            <w:pPr>
              <w:pStyle w:val="Bibliography"/>
              <w:rPr>
                <w:noProof/>
              </w:rPr>
            </w:pPr>
            <w:sdt>
              <w:sdtPr>
                <w:rPr>
                  <w:noProof/>
                </w:rPr>
                <w:id w:val="610248170"/>
                <w:citation/>
              </w:sdtPr>
              <w:sdtContent>
                <w:r>
                  <w:rPr>
                    <w:noProof/>
                  </w:rPr>
                  <w:fldChar w:fldCharType="begin"/>
                </w:r>
                <w:r>
                  <w:rPr>
                    <w:noProof/>
                  </w:rPr>
                  <w:instrText xml:space="preserve"> CITATION hom231 \l 2057 </w:instrText>
                </w:r>
                <w:r>
                  <w:rPr>
                    <w:noProof/>
                  </w:rPr>
                  <w:fldChar w:fldCharType="separate"/>
                </w:r>
                <w:r w:rsidRPr="009F6D04">
                  <w:rPr>
                    <w:noProof/>
                  </w:rPr>
                  <w:t>[4]</w:t>
                </w:r>
                <w:r>
                  <w:rPr>
                    <w:noProof/>
                  </w:rPr>
                  <w:fldChar w:fldCharType="end"/>
                </w:r>
              </w:sdtContent>
            </w:sdt>
            <w:r w:rsidR="00490384">
              <w:rPr>
                <w:noProof/>
              </w:rPr>
              <w:t>“homeless hub,” [Online]. Available: https://www.homelesshub.ca/about-homelessness/education-training-employment/education. [Accessed 10 12 2023].</w:t>
            </w:r>
            <w:r w:rsidR="00490384">
              <w:t xml:space="preserve"> </w:t>
            </w:r>
            <w:hyperlink r:id="rId17" w:history="1">
              <w:r w:rsidR="00490384">
                <w:rPr>
                  <w:rStyle w:val="Hyperlink"/>
                </w:rPr>
                <w:t>Education | The Homeless Hub</w:t>
              </w:r>
            </w:hyperlink>
          </w:p>
        </w:tc>
      </w:tr>
      <w:tr w:rsidR="00490384" w14:paraId="3E79B64C" w14:textId="77777777" w:rsidTr="004E425A">
        <w:trPr>
          <w:tblCellSpacing w:w="15" w:type="dxa"/>
        </w:trPr>
        <w:tc>
          <w:tcPr>
            <w:tcW w:w="0" w:type="auto"/>
            <w:hideMark/>
          </w:tcPr>
          <w:p w14:paraId="29A87413" w14:textId="2091DD19" w:rsidR="00490384" w:rsidRDefault="006D5610" w:rsidP="004E425A">
            <w:pPr>
              <w:pStyle w:val="Bibliography"/>
              <w:rPr>
                <w:noProof/>
              </w:rPr>
            </w:pPr>
            <w:sdt>
              <w:sdtPr>
                <w:rPr>
                  <w:noProof/>
                </w:rPr>
                <w:id w:val="1939026961"/>
                <w:citation/>
              </w:sdtPr>
              <w:sdtContent>
                <w:r>
                  <w:rPr>
                    <w:noProof/>
                  </w:rPr>
                  <w:fldChar w:fldCharType="begin"/>
                </w:r>
                <w:r>
                  <w:rPr>
                    <w:noProof/>
                  </w:rPr>
                  <w:instrText xml:space="preserve"> CITATION Nat23 \l 2057 </w:instrText>
                </w:r>
                <w:r>
                  <w:rPr>
                    <w:noProof/>
                  </w:rPr>
                  <w:fldChar w:fldCharType="separate"/>
                </w:r>
                <w:r w:rsidRPr="006D5610">
                  <w:rPr>
                    <w:noProof/>
                  </w:rPr>
                  <w:t>[5]</w:t>
                </w:r>
                <w:r>
                  <w:rPr>
                    <w:noProof/>
                  </w:rPr>
                  <w:fldChar w:fldCharType="end"/>
                </w:r>
              </w:sdtContent>
            </w:sdt>
            <w:r w:rsidR="00490384">
              <w:rPr>
                <w:noProof/>
              </w:rPr>
              <w:t>“National alliance,” [Online]. Available: https://endhomelessness.org/ending-homelessness/solutions/creating-systems-that-work/. [Accessed 12 12 2023].</w:t>
            </w:r>
            <w:r w:rsidR="00490384">
              <w:t xml:space="preserve"> </w:t>
            </w:r>
            <w:hyperlink r:id="rId18" w:history="1">
              <w:r w:rsidR="00490384">
                <w:rPr>
                  <w:rStyle w:val="Hyperlink"/>
                </w:rPr>
                <w:t>Creating Systems That Work - National Alliance to End Homelessness</w:t>
              </w:r>
            </w:hyperlink>
          </w:p>
        </w:tc>
      </w:tr>
      <w:tr w:rsidR="00490384" w14:paraId="3FB15366" w14:textId="77777777" w:rsidTr="004E425A">
        <w:trPr>
          <w:tblCellSpacing w:w="15" w:type="dxa"/>
        </w:trPr>
        <w:tc>
          <w:tcPr>
            <w:tcW w:w="0" w:type="auto"/>
            <w:hideMark/>
          </w:tcPr>
          <w:p w14:paraId="5E5360B1" w14:textId="0627BE64" w:rsidR="00490384" w:rsidRDefault="006D5610" w:rsidP="004E425A">
            <w:pPr>
              <w:pStyle w:val="Bibliography"/>
              <w:rPr>
                <w:noProof/>
              </w:rPr>
            </w:pPr>
            <w:sdt>
              <w:sdtPr>
                <w:rPr>
                  <w:noProof/>
                </w:rPr>
                <w:id w:val="226029381"/>
                <w:citation/>
              </w:sdtPr>
              <w:sdtContent>
                <w:r>
                  <w:rPr>
                    <w:noProof/>
                  </w:rPr>
                  <w:fldChar w:fldCharType="begin"/>
                </w:r>
                <w:r>
                  <w:rPr>
                    <w:noProof/>
                  </w:rPr>
                  <w:instrText xml:space="preserve"> CITATION gov231 \l 2057 </w:instrText>
                </w:r>
                <w:r>
                  <w:rPr>
                    <w:noProof/>
                  </w:rPr>
                  <w:fldChar w:fldCharType="separate"/>
                </w:r>
                <w:r w:rsidRPr="006D5610">
                  <w:rPr>
                    <w:noProof/>
                  </w:rPr>
                  <w:t>[6]</w:t>
                </w:r>
                <w:r>
                  <w:rPr>
                    <w:noProof/>
                  </w:rPr>
                  <w:fldChar w:fldCharType="end"/>
                </w:r>
              </w:sdtContent>
            </w:sdt>
            <w:r w:rsidR="00490384">
              <w:rPr>
                <w:noProof/>
              </w:rPr>
              <w:t>“gov.uk media,” [Online]. Available: https://assets.publishing.service.gov.uk/media/5f68c436d3bf7f723618781c/Evaluation_of_the_Implementation_of_the_Homelessness_Reduction_Act_Final_Report.pdf. [Accessed 12 12 2023].</w:t>
            </w:r>
            <w:r w:rsidR="00490384">
              <w:t xml:space="preserve"> </w:t>
            </w:r>
            <w:hyperlink r:id="rId19" w:history="1">
              <w:r w:rsidR="00490384">
                <w:rPr>
                  <w:rStyle w:val="Hyperlink"/>
                </w:rPr>
                <w:t>Evaluation of the Implementation of the Homelessness Reduction Act: Final Report (publishing.service.gov.uk)</w:t>
              </w:r>
            </w:hyperlink>
          </w:p>
        </w:tc>
      </w:tr>
      <w:tr w:rsidR="00490384" w14:paraId="77E6CB09" w14:textId="77777777" w:rsidTr="004E425A">
        <w:trPr>
          <w:tblCellSpacing w:w="15" w:type="dxa"/>
        </w:trPr>
        <w:tc>
          <w:tcPr>
            <w:tcW w:w="0" w:type="auto"/>
            <w:hideMark/>
          </w:tcPr>
          <w:p w14:paraId="10D93584" w14:textId="722A3B88" w:rsidR="00490384" w:rsidRDefault="006D5610" w:rsidP="004E425A">
            <w:sdt>
              <w:sdtPr>
                <w:rPr>
                  <w:noProof/>
                </w:rPr>
                <w:id w:val="-1670238854"/>
                <w:citation/>
              </w:sdtPr>
              <w:sdtContent>
                <w:r>
                  <w:rPr>
                    <w:noProof/>
                  </w:rPr>
                  <w:fldChar w:fldCharType="begin"/>
                </w:r>
                <w:r>
                  <w:rPr>
                    <w:noProof/>
                  </w:rPr>
                  <w:instrText xml:space="preserve"> CITATION gov232 \l 2057 </w:instrText>
                </w:r>
                <w:r>
                  <w:rPr>
                    <w:noProof/>
                  </w:rPr>
                  <w:fldChar w:fldCharType="separate"/>
                </w:r>
                <w:r w:rsidRPr="006D5610">
                  <w:rPr>
                    <w:noProof/>
                  </w:rPr>
                  <w:t>[7]</w:t>
                </w:r>
                <w:r>
                  <w:rPr>
                    <w:noProof/>
                  </w:rPr>
                  <w:fldChar w:fldCharType="end"/>
                </w:r>
              </w:sdtContent>
            </w:sdt>
            <w:r w:rsidR="00490384">
              <w:rPr>
                <w:noProof/>
              </w:rPr>
              <w:t xml:space="preserve">“gov.uk 3,” [Online]. Available: https://assets.publishing.service.gov.uk/media/5f68c436d3bf7f723618781c/Evaluation_of_the_Implementation_of_the_Homelessness_Reduction_Act_Final_Report.pdf. [Accessed 10 12 2023]. </w:t>
            </w:r>
            <w:r w:rsidR="00490384" w:rsidRPr="003445B9">
              <w:t>Rough sleeping snapshot in England: autumn 2022 - GOV.UK (www.gov.uk)</w:t>
            </w:r>
          </w:p>
        </w:tc>
      </w:tr>
      <w:tr w:rsidR="00490384" w14:paraId="0ED05E00" w14:textId="77777777" w:rsidTr="004E425A">
        <w:trPr>
          <w:tblCellSpacing w:w="15" w:type="dxa"/>
        </w:trPr>
        <w:tc>
          <w:tcPr>
            <w:tcW w:w="0" w:type="auto"/>
            <w:hideMark/>
          </w:tcPr>
          <w:p w14:paraId="6C082069" w14:textId="68722DCE" w:rsidR="00490384" w:rsidRDefault="006D5610" w:rsidP="004E425A">
            <w:pPr>
              <w:pStyle w:val="Bibliography"/>
              <w:rPr>
                <w:noProof/>
              </w:rPr>
            </w:pPr>
            <w:sdt>
              <w:sdtPr>
                <w:rPr>
                  <w:noProof/>
                </w:rPr>
                <w:id w:val="1920603652"/>
                <w:citation/>
              </w:sdtPr>
              <w:sdtContent>
                <w:r>
                  <w:rPr>
                    <w:noProof/>
                  </w:rPr>
                  <w:fldChar w:fldCharType="begin"/>
                </w:r>
                <w:r>
                  <w:rPr>
                    <w:noProof/>
                  </w:rPr>
                  <w:instrText xml:space="preserve"> CITATION hud23 \l 2057 </w:instrText>
                </w:r>
                <w:r>
                  <w:rPr>
                    <w:noProof/>
                  </w:rPr>
                  <w:fldChar w:fldCharType="separate"/>
                </w:r>
                <w:r w:rsidRPr="006D5610">
                  <w:rPr>
                    <w:noProof/>
                  </w:rPr>
                  <w:t>[8]</w:t>
                </w:r>
                <w:r>
                  <w:rPr>
                    <w:noProof/>
                  </w:rPr>
                  <w:fldChar w:fldCharType="end"/>
                </w:r>
              </w:sdtContent>
            </w:sdt>
            <w:r w:rsidR="00490384">
              <w:rPr>
                <w:noProof/>
              </w:rPr>
              <w:t xml:space="preserve">“hudexchange,” [Online]. Available: https://files.hudexchange.info/resources/documents/ESG-Emergency-Shelter-and-Permanent-Housing-Standards.pdf. [Accessed 13 12 2023]. </w:t>
            </w:r>
            <w:hyperlink r:id="rId20" w:history="1">
              <w:r w:rsidR="00490384">
                <w:rPr>
                  <w:rStyle w:val="Hyperlink"/>
                </w:rPr>
                <w:t>ESG Emergency Shelter and Permanent Housing Standards (hudexchange.info)</w:t>
              </w:r>
            </w:hyperlink>
          </w:p>
        </w:tc>
      </w:tr>
    </w:tbl>
    <w:p w14:paraId="7710AC03" w14:textId="77777777" w:rsidR="00CE38B5" w:rsidRDefault="00CE38B5" w:rsidP="001269BD">
      <w:pPr>
        <w:pStyle w:val="NormalWeb"/>
        <w:spacing w:before="0" w:beforeAutospacing="0" w:after="0" w:afterAutospacing="0"/>
        <w:rPr>
          <w:rFonts w:ascii="Arial" w:hAnsi="Arial" w:cs="Arial"/>
          <w:color w:val="0B0C0C"/>
        </w:rPr>
      </w:pPr>
    </w:p>
    <w:p w14:paraId="0E4B9387" w14:textId="77777777" w:rsidR="003445B9" w:rsidRDefault="003445B9" w:rsidP="001269BD">
      <w:pPr>
        <w:pStyle w:val="NormalWeb"/>
        <w:spacing w:before="0" w:beforeAutospacing="0" w:after="0" w:afterAutospacing="0"/>
        <w:rPr>
          <w:rFonts w:ascii="Arial" w:hAnsi="Arial" w:cs="Arial"/>
          <w:color w:val="0B0C0C"/>
        </w:rPr>
      </w:pPr>
    </w:p>
    <w:p w14:paraId="0CEC4E1C" w14:textId="77777777" w:rsidR="003445B9" w:rsidRDefault="003445B9" w:rsidP="001269BD">
      <w:pPr>
        <w:pStyle w:val="NormalWeb"/>
        <w:spacing w:before="0" w:beforeAutospacing="0" w:after="0" w:afterAutospacing="0"/>
        <w:rPr>
          <w:rFonts w:ascii="Arial" w:hAnsi="Arial" w:cs="Arial"/>
          <w:color w:val="0B0C0C"/>
        </w:rPr>
      </w:pPr>
    </w:p>
    <w:p w14:paraId="41268CCD" w14:textId="77777777" w:rsidR="003445B9" w:rsidRDefault="003445B9" w:rsidP="001269BD">
      <w:pPr>
        <w:pStyle w:val="NormalWeb"/>
        <w:spacing w:before="0" w:beforeAutospacing="0" w:after="0" w:afterAutospacing="0"/>
        <w:rPr>
          <w:rFonts w:ascii="Arial" w:hAnsi="Arial" w:cs="Arial"/>
          <w:color w:val="0B0C0C"/>
        </w:rPr>
      </w:pPr>
    </w:p>
    <w:p w14:paraId="038BF57A" w14:textId="77777777" w:rsidR="003445B9" w:rsidRDefault="003445B9" w:rsidP="001269BD">
      <w:pPr>
        <w:pStyle w:val="NormalWeb"/>
        <w:spacing w:before="0" w:beforeAutospacing="0" w:after="0" w:afterAutospacing="0"/>
        <w:rPr>
          <w:rFonts w:ascii="Arial" w:hAnsi="Arial" w:cs="Arial"/>
          <w:color w:val="0B0C0C"/>
        </w:rPr>
      </w:pPr>
    </w:p>
    <w:p w14:paraId="783EDB16" w14:textId="77777777" w:rsidR="003445B9" w:rsidRDefault="003445B9" w:rsidP="001269BD">
      <w:pPr>
        <w:pStyle w:val="NormalWeb"/>
        <w:spacing w:before="0" w:beforeAutospacing="0" w:after="0" w:afterAutospacing="0"/>
        <w:rPr>
          <w:rFonts w:ascii="Arial" w:hAnsi="Arial" w:cs="Arial"/>
          <w:color w:val="0B0C0C"/>
        </w:rPr>
      </w:pPr>
    </w:p>
    <w:p w14:paraId="102BAC1B" w14:textId="77777777" w:rsidR="003445B9" w:rsidRDefault="003445B9" w:rsidP="001269BD">
      <w:pPr>
        <w:pStyle w:val="NormalWeb"/>
        <w:spacing w:before="0" w:beforeAutospacing="0" w:after="0" w:afterAutospacing="0"/>
        <w:rPr>
          <w:rFonts w:ascii="Arial" w:hAnsi="Arial" w:cs="Arial"/>
          <w:color w:val="0B0C0C"/>
        </w:rPr>
      </w:pPr>
    </w:p>
    <w:p w14:paraId="318808C9" w14:textId="77777777" w:rsidR="003445B9" w:rsidRDefault="003445B9" w:rsidP="001269BD">
      <w:pPr>
        <w:pStyle w:val="NormalWeb"/>
        <w:spacing w:before="0" w:beforeAutospacing="0" w:after="0" w:afterAutospacing="0"/>
        <w:rPr>
          <w:rFonts w:ascii="Arial" w:hAnsi="Arial" w:cs="Arial"/>
          <w:color w:val="0B0C0C"/>
        </w:rPr>
      </w:pPr>
    </w:p>
    <w:p w14:paraId="245BA914" w14:textId="77777777" w:rsidR="003445B9" w:rsidRDefault="003445B9" w:rsidP="001269BD">
      <w:pPr>
        <w:pStyle w:val="NormalWeb"/>
        <w:spacing w:before="0" w:beforeAutospacing="0" w:after="0" w:afterAutospacing="0"/>
        <w:rPr>
          <w:rFonts w:ascii="Arial" w:hAnsi="Arial" w:cs="Arial"/>
          <w:color w:val="0B0C0C"/>
        </w:rPr>
      </w:pPr>
    </w:p>
    <w:p w14:paraId="163BC0B6" w14:textId="77777777" w:rsidR="003445B9" w:rsidRDefault="003445B9" w:rsidP="001269BD">
      <w:pPr>
        <w:pStyle w:val="NormalWeb"/>
        <w:spacing w:before="0" w:beforeAutospacing="0" w:after="0" w:afterAutospacing="0"/>
        <w:rPr>
          <w:rFonts w:ascii="Arial" w:hAnsi="Arial" w:cs="Arial"/>
          <w:color w:val="0B0C0C"/>
        </w:rPr>
      </w:pPr>
    </w:p>
    <w:p w14:paraId="3ACFBC4E" w14:textId="77777777" w:rsidR="003445B9" w:rsidRDefault="003445B9" w:rsidP="001269BD">
      <w:pPr>
        <w:pStyle w:val="NormalWeb"/>
        <w:spacing w:before="0" w:beforeAutospacing="0" w:after="0" w:afterAutospacing="0"/>
        <w:rPr>
          <w:rFonts w:ascii="Arial" w:hAnsi="Arial" w:cs="Arial"/>
          <w:color w:val="0B0C0C"/>
        </w:rPr>
      </w:pPr>
    </w:p>
    <w:p w14:paraId="62CE3725" w14:textId="77777777" w:rsidR="003445B9" w:rsidRDefault="003445B9" w:rsidP="001269BD">
      <w:pPr>
        <w:pStyle w:val="NormalWeb"/>
        <w:spacing w:before="0" w:beforeAutospacing="0" w:after="0" w:afterAutospacing="0"/>
        <w:rPr>
          <w:rFonts w:ascii="Arial" w:hAnsi="Arial" w:cs="Arial"/>
          <w:color w:val="0B0C0C"/>
        </w:rPr>
      </w:pPr>
    </w:p>
    <w:p w14:paraId="0822F201" w14:textId="77777777" w:rsidR="003445B9" w:rsidRDefault="003445B9" w:rsidP="001269BD">
      <w:pPr>
        <w:pStyle w:val="NormalWeb"/>
        <w:spacing w:before="0" w:beforeAutospacing="0" w:after="0" w:afterAutospacing="0"/>
        <w:rPr>
          <w:rFonts w:ascii="Arial" w:hAnsi="Arial" w:cs="Arial"/>
          <w:color w:val="0B0C0C"/>
        </w:rPr>
      </w:pPr>
    </w:p>
    <w:p w14:paraId="14252C6B" w14:textId="77777777" w:rsidR="003445B9" w:rsidRDefault="003445B9" w:rsidP="001269BD">
      <w:pPr>
        <w:pStyle w:val="NormalWeb"/>
        <w:spacing w:before="0" w:beforeAutospacing="0" w:after="0" w:afterAutospacing="0"/>
        <w:rPr>
          <w:rFonts w:ascii="Arial" w:hAnsi="Arial" w:cs="Arial"/>
          <w:color w:val="0B0C0C"/>
        </w:rPr>
      </w:pPr>
    </w:p>
    <w:p w14:paraId="52E3D48D" w14:textId="77777777" w:rsidR="003445B9" w:rsidRDefault="003445B9" w:rsidP="001269BD">
      <w:pPr>
        <w:pStyle w:val="NormalWeb"/>
        <w:spacing w:before="0" w:beforeAutospacing="0" w:after="0" w:afterAutospacing="0"/>
        <w:rPr>
          <w:rFonts w:ascii="Arial" w:hAnsi="Arial" w:cs="Arial"/>
          <w:color w:val="0B0C0C"/>
        </w:rPr>
      </w:pPr>
    </w:p>
    <w:p w14:paraId="75796135" w14:textId="77777777" w:rsidR="003445B9" w:rsidRDefault="003445B9" w:rsidP="001269BD">
      <w:pPr>
        <w:pStyle w:val="NormalWeb"/>
        <w:spacing w:before="0" w:beforeAutospacing="0" w:after="0" w:afterAutospacing="0"/>
        <w:rPr>
          <w:rFonts w:ascii="Arial" w:hAnsi="Arial" w:cs="Arial"/>
          <w:color w:val="0B0C0C"/>
        </w:rPr>
      </w:pPr>
    </w:p>
    <w:p w14:paraId="42F76C72" w14:textId="77777777" w:rsidR="003445B9" w:rsidRDefault="003445B9" w:rsidP="001269BD">
      <w:pPr>
        <w:pStyle w:val="NormalWeb"/>
        <w:spacing w:before="0" w:beforeAutospacing="0" w:after="0" w:afterAutospacing="0"/>
        <w:rPr>
          <w:rFonts w:ascii="Arial" w:hAnsi="Arial" w:cs="Arial"/>
          <w:color w:val="0B0C0C"/>
        </w:rPr>
      </w:pPr>
    </w:p>
    <w:p w14:paraId="3711A993" w14:textId="77777777" w:rsidR="003445B9" w:rsidRDefault="003445B9" w:rsidP="001269BD">
      <w:pPr>
        <w:pStyle w:val="NormalWeb"/>
        <w:spacing w:before="0" w:beforeAutospacing="0" w:after="0" w:afterAutospacing="0"/>
        <w:rPr>
          <w:rFonts w:ascii="Arial" w:hAnsi="Arial" w:cs="Arial"/>
          <w:color w:val="0B0C0C"/>
        </w:rPr>
      </w:pPr>
    </w:p>
    <w:p w14:paraId="3B0D6A08" w14:textId="77777777" w:rsidR="001269BD" w:rsidRDefault="001269BD" w:rsidP="001269BD">
      <w:pPr>
        <w:pStyle w:val="NormalWeb"/>
        <w:spacing w:before="0" w:beforeAutospacing="0" w:after="0" w:afterAutospacing="0"/>
        <w:rPr>
          <w:rFonts w:ascii="Arial" w:hAnsi="Arial" w:cs="Arial"/>
          <w:color w:val="0B0C0C"/>
        </w:rPr>
      </w:pPr>
    </w:p>
    <w:p w14:paraId="58607527" w14:textId="77777777" w:rsidR="00A30EF9" w:rsidRDefault="00A30EF9" w:rsidP="001269BD">
      <w:pPr>
        <w:pStyle w:val="NormalWeb"/>
        <w:spacing w:before="0" w:beforeAutospacing="0" w:after="0" w:afterAutospacing="0"/>
        <w:rPr>
          <w:rFonts w:asciiTheme="minorHAnsi" w:eastAsiaTheme="minorEastAsia" w:hAnsiTheme="minorHAnsi" w:cstheme="minorBidi"/>
          <w:noProof/>
          <w:sz w:val="20"/>
          <w:szCs w:val="20"/>
          <w:lang w:eastAsia="en-US"/>
        </w:rPr>
      </w:pPr>
      <w:r>
        <w:rPr>
          <w:rFonts w:ascii="Arial" w:hAnsi="Arial" w:cs="Arial"/>
          <w:color w:val="0B0C0C"/>
        </w:rPr>
        <w:fldChar w:fldCharType="begin"/>
      </w:r>
      <w:r>
        <w:rPr>
          <w:rFonts w:ascii="Arial" w:hAnsi="Arial" w:cs="Arial"/>
          <w:color w:val="0B0C0C"/>
        </w:rPr>
        <w:instrText xml:space="preserve"> BIBLIOGRAPHY  \l 2057 </w:instrText>
      </w:r>
      <w:r>
        <w:rPr>
          <w:rFonts w:ascii="Arial" w:hAnsi="Arial" w:cs="Arial"/>
          <w:color w:val="0B0C0C"/>
        </w:rPr>
        <w:fldChar w:fldCharType="separate"/>
      </w:r>
    </w:p>
    <w:p w14:paraId="68954FC1" w14:textId="77777777" w:rsidR="00A30EF9" w:rsidRDefault="00A30EF9">
      <w:pPr>
        <w:divId w:val="833422141"/>
        <w:rPr>
          <w:rFonts w:eastAsia="Times New Roman"/>
          <w:noProof/>
        </w:rPr>
      </w:pPr>
    </w:p>
    <w:p w14:paraId="5F322E6E" w14:textId="432196A0" w:rsidR="001269BD" w:rsidRDefault="00A30EF9" w:rsidP="001269BD">
      <w:pPr>
        <w:pStyle w:val="NormalWeb"/>
        <w:spacing w:before="0" w:beforeAutospacing="0" w:after="0" w:afterAutospacing="0"/>
        <w:rPr>
          <w:rFonts w:ascii="Arial" w:hAnsi="Arial" w:cs="Arial"/>
          <w:color w:val="0B0C0C"/>
        </w:rPr>
      </w:pPr>
      <w:r>
        <w:rPr>
          <w:rFonts w:ascii="Arial" w:hAnsi="Arial" w:cs="Arial"/>
          <w:color w:val="0B0C0C"/>
        </w:rPr>
        <w:fldChar w:fldCharType="end"/>
      </w:r>
    </w:p>
    <w:p w14:paraId="6C7161C5" w14:textId="77777777" w:rsidR="001269BD" w:rsidRDefault="001269BD" w:rsidP="001269BD">
      <w:pPr>
        <w:pStyle w:val="NormalWeb"/>
        <w:spacing w:before="0" w:beforeAutospacing="0" w:after="0" w:afterAutospacing="0"/>
        <w:rPr>
          <w:rFonts w:ascii="Arial" w:hAnsi="Arial" w:cs="Arial"/>
          <w:color w:val="0B0C0C"/>
        </w:rPr>
      </w:pPr>
    </w:p>
    <w:p w14:paraId="01367A51" w14:textId="77777777" w:rsidR="001269BD" w:rsidRDefault="001269BD" w:rsidP="001269BD">
      <w:pPr>
        <w:pStyle w:val="NormalWeb"/>
        <w:spacing w:before="0" w:beforeAutospacing="0" w:after="0" w:afterAutospacing="0"/>
        <w:rPr>
          <w:rFonts w:ascii="Arial" w:hAnsi="Arial" w:cs="Arial"/>
          <w:color w:val="0B0C0C"/>
        </w:rPr>
      </w:pPr>
    </w:p>
    <w:p w14:paraId="09A2F4BC" w14:textId="5A7426A5" w:rsidR="00A30EF9" w:rsidRDefault="00A30EF9"/>
    <w:p w14:paraId="3897804D" w14:textId="77777777" w:rsidR="00885724" w:rsidRDefault="00885724" w:rsidP="00321210">
      <w:pPr>
        <w:rPr>
          <w:noProof/>
        </w:rPr>
      </w:pPr>
      <w:r>
        <w:rPr>
          <w:rFonts w:cstheme="minorHAnsi"/>
          <w:color w:val="000000" w:themeColor="text1"/>
          <w:sz w:val="28"/>
          <w:szCs w:val="28"/>
        </w:rPr>
        <w:fldChar w:fldCharType="begin"/>
      </w:r>
      <w:r>
        <w:rPr>
          <w:rFonts w:cstheme="minorHAnsi"/>
          <w:color w:val="000000" w:themeColor="text1"/>
          <w:sz w:val="28"/>
          <w:szCs w:val="28"/>
        </w:rPr>
        <w:instrText xml:space="preserve"> BIBLIOGRAPHY  \l 2057 </w:instrText>
      </w:r>
      <w:r>
        <w:rPr>
          <w:rFonts w:cstheme="minorHAnsi"/>
          <w:color w:val="000000" w:themeColor="text1"/>
          <w:sz w:val="28"/>
          <w:szCs w:val="28"/>
        </w:rPr>
        <w:fldChar w:fldCharType="separate"/>
      </w:r>
    </w:p>
    <w:p w14:paraId="70D1062B" w14:textId="77777777" w:rsidR="00885724" w:rsidRDefault="00885724">
      <w:pPr>
        <w:divId w:val="1624968785"/>
        <w:rPr>
          <w:rFonts w:eastAsia="Times New Roman"/>
          <w:noProof/>
        </w:rPr>
      </w:pPr>
    </w:p>
    <w:p w14:paraId="5C6DE568" w14:textId="1DE690EA" w:rsidR="00A1693A" w:rsidRPr="00321210" w:rsidRDefault="00885724" w:rsidP="00321210">
      <w:pPr>
        <w:rPr>
          <w:rFonts w:cstheme="minorHAnsi"/>
          <w:color w:val="000000" w:themeColor="text1"/>
          <w:sz w:val="28"/>
          <w:szCs w:val="28"/>
        </w:rPr>
      </w:pPr>
      <w:r>
        <w:rPr>
          <w:rFonts w:cstheme="minorHAnsi"/>
          <w:color w:val="000000" w:themeColor="text1"/>
          <w:sz w:val="28"/>
          <w:szCs w:val="28"/>
        </w:rPr>
        <w:fldChar w:fldCharType="end"/>
      </w:r>
    </w:p>
    <w:sectPr w:rsidR="00A1693A" w:rsidRPr="00321210" w:rsidSect="006B52B8">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7DA22" w14:textId="77777777" w:rsidR="007451CA" w:rsidRDefault="007451CA" w:rsidP="007451CA">
      <w:pPr>
        <w:spacing w:before="0" w:after="0" w:line="240" w:lineRule="auto"/>
      </w:pPr>
      <w:r>
        <w:separator/>
      </w:r>
    </w:p>
  </w:endnote>
  <w:endnote w:type="continuationSeparator" w:id="0">
    <w:p w14:paraId="7F59A439" w14:textId="77777777" w:rsidR="007451CA" w:rsidRDefault="007451CA" w:rsidP="007451C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65D48" w14:textId="77777777" w:rsidR="007451CA" w:rsidRDefault="007451CA" w:rsidP="007451CA">
      <w:pPr>
        <w:spacing w:before="0" w:after="0" w:line="240" w:lineRule="auto"/>
      </w:pPr>
      <w:r>
        <w:separator/>
      </w:r>
    </w:p>
  </w:footnote>
  <w:footnote w:type="continuationSeparator" w:id="0">
    <w:p w14:paraId="081DB243" w14:textId="77777777" w:rsidR="007451CA" w:rsidRDefault="007451CA" w:rsidP="007451C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B5452"/>
    <w:multiLevelType w:val="hybridMultilevel"/>
    <w:tmpl w:val="293082C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18FC363D"/>
    <w:multiLevelType w:val="multilevel"/>
    <w:tmpl w:val="EC9A5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DD2B70"/>
    <w:multiLevelType w:val="hybridMultilevel"/>
    <w:tmpl w:val="33267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05172E"/>
    <w:multiLevelType w:val="hybridMultilevel"/>
    <w:tmpl w:val="F6E67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1674A4"/>
    <w:multiLevelType w:val="hybridMultilevel"/>
    <w:tmpl w:val="F78EA540"/>
    <w:lvl w:ilvl="0" w:tplc="08090001">
      <w:start w:val="1"/>
      <w:numFmt w:val="bullet"/>
      <w:lvlText w:val=""/>
      <w:lvlJc w:val="left"/>
      <w:pPr>
        <w:ind w:left="1850" w:hanging="360"/>
      </w:pPr>
      <w:rPr>
        <w:rFonts w:ascii="Symbol" w:hAnsi="Symbol" w:hint="default"/>
      </w:rPr>
    </w:lvl>
    <w:lvl w:ilvl="1" w:tplc="08090003" w:tentative="1">
      <w:start w:val="1"/>
      <w:numFmt w:val="bullet"/>
      <w:lvlText w:val="o"/>
      <w:lvlJc w:val="left"/>
      <w:pPr>
        <w:ind w:left="2570" w:hanging="360"/>
      </w:pPr>
      <w:rPr>
        <w:rFonts w:ascii="Courier New" w:hAnsi="Courier New" w:cs="Courier New" w:hint="default"/>
      </w:rPr>
    </w:lvl>
    <w:lvl w:ilvl="2" w:tplc="08090005" w:tentative="1">
      <w:start w:val="1"/>
      <w:numFmt w:val="bullet"/>
      <w:lvlText w:val=""/>
      <w:lvlJc w:val="left"/>
      <w:pPr>
        <w:ind w:left="3290" w:hanging="360"/>
      </w:pPr>
      <w:rPr>
        <w:rFonts w:ascii="Wingdings" w:hAnsi="Wingdings" w:hint="default"/>
      </w:rPr>
    </w:lvl>
    <w:lvl w:ilvl="3" w:tplc="08090001" w:tentative="1">
      <w:start w:val="1"/>
      <w:numFmt w:val="bullet"/>
      <w:lvlText w:val=""/>
      <w:lvlJc w:val="left"/>
      <w:pPr>
        <w:ind w:left="4010" w:hanging="360"/>
      </w:pPr>
      <w:rPr>
        <w:rFonts w:ascii="Symbol" w:hAnsi="Symbol" w:hint="default"/>
      </w:rPr>
    </w:lvl>
    <w:lvl w:ilvl="4" w:tplc="08090003" w:tentative="1">
      <w:start w:val="1"/>
      <w:numFmt w:val="bullet"/>
      <w:lvlText w:val="o"/>
      <w:lvlJc w:val="left"/>
      <w:pPr>
        <w:ind w:left="4730" w:hanging="360"/>
      </w:pPr>
      <w:rPr>
        <w:rFonts w:ascii="Courier New" w:hAnsi="Courier New" w:cs="Courier New" w:hint="default"/>
      </w:rPr>
    </w:lvl>
    <w:lvl w:ilvl="5" w:tplc="08090005" w:tentative="1">
      <w:start w:val="1"/>
      <w:numFmt w:val="bullet"/>
      <w:lvlText w:val=""/>
      <w:lvlJc w:val="left"/>
      <w:pPr>
        <w:ind w:left="5450" w:hanging="360"/>
      </w:pPr>
      <w:rPr>
        <w:rFonts w:ascii="Wingdings" w:hAnsi="Wingdings" w:hint="default"/>
      </w:rPr>
    </w:lvl>
    <w:lvl w:ilvl="6" w:tplc="08090001" w:tentative="1">
      <w:start w:val="1"/>
      <w:numFmt w:val="bullet"/>
      <w:lvlText w:val=""/>
      <w:lvlJc w:val="left"/>
      <w:pPr>
        <w:ind w:left="6170" w:hanging="360"/>
      </w:pPr>
      <w:rPr>
        <w:rFonts w:ascii="Symbol" w:hAnsi="Symbol" w:hint="default"/>
      </w:rPr>
    </w:lvl>
    <w:lvl w:ilvl="7" w:tplc="08090003" w:tentative="1">
      <w:start w:val="1"/>
      <w:numFmt w:val="bullet"/>
      <w:lvlText w:val="o"/>
      <w:lvlJc w:val="left"/>
      <w:pPr>
        <w:ind w:left="6890" w:hanging="360"/>
      </w:pPr>
      <w:rPr>
        <w:rFonts w:ascii="Courier New" w:hAnsi="Courier New" w:cs="Courier New" w:hint="default"/>
      </w:rPr>
    </w:lvl>
    <w:lvl w:ilvl="8" w:tplc="08090005" w:tentative="1">
      <w:start w:val="1"/>
      <w:numFmt w:val="bullet"/>
      <w:lvlText w:val=""/>
      <w:lvlJc w:val="left"/>
      <w:pPr>
        <w:ind w:left="7610" w:hanging="360"/>
      </w:pPr>
      <w:rPr>
        <w:rFonts w:ascii="Wingdings" w:hAnsi="Wingdings" w:hint="default"/>
      </w:rPr>
    </w:lvl>
  </w:abstractNum>
  <w:abstractNum w:abstractNumId="5" w15:restartNumberingAfterBreak="0">
    <w:nsid w:val="401760E7"/>
    <w:multiLevelType w:val="hybridMultilevel"/>
    <w:tmpl w:val="4C9EA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435CDB"/>
    <w:multiLevelType w:val="hybridMultilevel"/>
    <w:tmpl w:val="0D944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5B1CDD"/>
    <w:multiLevelType w:val="hybridMultilevel"/>
    <w:tmpl w:val="F3E07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E42D79"/>
    <w:multiLevelType w:val="multilevel"/>
    <w:tmpl w:val="654E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7F6553"/>
    <w:multiLevelType w:val="hybridMultilevel"/>
    <w:tmpl w:val="0C4CFB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8F71A6A"/>
    <w:multiLevelType w:val="hybridMultilevel"/>
    <w:tmpl w:val="F43EA59E"/>
    <w:lvl w:ilvl="0" w:tplc="08090001">
      <w:start w:val="1"/>
      <w:numFmt w:val="bullet"/>
      <w:lvlText w:val=""/>
      <w:lvlJc w:val="left"/>
      <w:pPr>
        <w:ind w:left="1640" w:hanging="360"/>
      </w:pPr>
      <w:rPr>
        <w:rFonts w:ascii="Symbol" w:hAnsi="Symbol" w:hint="default"/>
      </w:rPr>
    </w:lvl>
    <w:lvl w:ilvl="1" w:tplc="08090003" w:tentative="1">
      <w:start w:val="1"/>
      <w:numFmt w:val="bullet"/>
      <w:lvlText w:val="o"/>
      <w:lvlJc w:val="left"/>
      <w:pPr>
        <w:ind w:left="2360" w:hanging="360"/>
      </w:pPr>
      <w:rPr>
        <w:rFonts w:ascii="Courier New" w:hAnsi="Courier New" w:cs="Courier New" w:hint="default"/>
      </w:rPr>
    </w:lvl>
    <w:lvl w:ilvl="2" w:tplc="08090005" w:tentative="1">
      <w:start w:val="1"/>
      <w:numFmt w:val="bullet"/>
      <w:lvlText w:val=""/>
      <w:lvlJc w:val="left"/>
      <w:pPr>
        <w:ind w:left="3080" w:hanging="360"/>
      </w:pPr>
      <w:rPr>
        <w:rFonts w:ascii="Wingdings" w:hAnsi="Wingdings" w:hint="default"/>
      </w:rPr>
    </w:lvl>
    <w:lvl w:ilvl="3" w:tplc="08090001" w:tentative="1">
      <w:start w:val="1"/>
      <w:numFmt w:val="bullet"/>
      <w:lvlText w:val=""/>
      <w:lvlJc w:val="left"/>
      <w:pPr>
        <w:ind w:left="3800" w:hanging="360"/>
      </w:pPr>
      <w:rPr>
        <w:rFonts w:ascii="Symbol" w:hAnsi="Symbol" w:hint="default"/>
      </w:rPr>
    </w:lvl>
    <w:lvl w:ilvl="4" w:tplc="08090003" w:tentative="1">
      <w:start w:val="1"/>
      <w:numFmt w:val="bullet"/>
      <w:lvlText w:val="o"/>
      <w:lvlJc w:val="left"/>
      <w:pPr>
        <w:ind w:left="4520" w:hanging="360"/>
      </w:pPr>
      <w:rPr>
        <w:rFonts w:ascii="Courier New" w:hAnsi="Courier New" w:cs="Courier New" w:hint="default"/>
      </w:rPr>
    </w:lvl>
    <w:lvl w:ilvl="5" w:tplc="08090005" w:tentative="1">
      <w:start w:val="1"/>
      <w:numFmt w:val="bullet"/>
      <w:lvlText w:val=""/>
      <w:lvlJc w:val="left"/>
      <w:pPr>
        <w:ind w:left="5240" w:hanging="360"/>
      </w:pPr>
      <w:rPr>
        <w:rFonts w:ascii="Wingdings" w:hAnsi="Wingdings" w:hint="default"/>
      </w:rPr>
    </w:lvl>
    <w:lvl w:ilvl="6" w:tplc="08090001" w:tentative="1">
      <w:start w:val="1"/>
      <w:numFmt w:val="bullet"/>
      <w:lvlText w:val=""/>
      <w:lvlJc w:val="left"/>
      <w:pPr>
        <w:ind w:left="5960" w:hanging="360"/>
      </w:pPr>
      <w:rPr>
        <w:rFonts w:ascii="Symbol" w:hAnsi="Symbol" w:hint="default"/>
      </w:rPr>
    </w:lvl>
    <w:lvl w:ilvl="7" w:tplc="08090003" w:tentative="1">
      <w:start w:val="1"/>
      <w:numFmt w:val="bullet"/>
      <w:lvlText w:val="o"/>
      <w:lvlJc w:val="left"/>
      <w:pPr>
        <w:ind w:left="6680" w:hanging="360"/>
      </w:pPr>
      <w:rPr>
        <w:rFonts w:ascii="Courier New" w:hAnsi="Courier New" w:cs="Courier New" w:hint="default"/>
      </w:rPr>
    </w:lvl>
    <w:lvl w:ilvl="8" w:tplc="08090005" w:tentative="1">
      <w:start w:val="1"/>
      <w:numFmt w:val="bullet"/>
      <w:lvlText w:val=""/>
      <w:lvlJc w:val="left"/>
      <w:pPr>
        <w:ind w:left="7400" w:hanging="360"/>
      </w:pPr>
      <w:rPr>
        <w:rFonts w:ascii="Wingdings" w:hAnsi="Wingdings" w:hint="default"/>
      </w:rPr>
    </w:lvl>
  </w:abstractNum>
  <w:abstractNum w:abstractNumId="11" w15:restartNumberingAfterBreak="0">
    <w:nsid w:val="71004F89"/>
    <w:multiLevelType w:val="hybridMultilevel"/>
    <w:tmpl w:val="14F8C194"/>
    <w:lvl w:ilvl="0" w:tplc="08090001">
      <w:start w:val="1"/>
      <w:numFmt w:val="bullet"/>
      <w:lvlText w:val=""/>
      <w:lvlJc w:val="left"/>
      <w:pPr>
        <w:ind w:left="1940" w:hanging="360"/>
      </w:pPr>
      <w:rPr>
        <w:rFonts w:ascii="Symbol" w:hAnsi="Symbol" w:hint="default"/>
      </w:rPr>
    </w:lvl>
    <w:lvl w:ilvl="1" w:tplc="08090003" w:tentative="1">
      <w:start w:val="1"/>
      <w:numFmt w:val="bullet"/>
      <w:lvlText w:val="o"/>
      <w:lvlJc w:val="left"/>
      <w:pPr>
        <w:ind w:left="2660" w:hanging="360"/>
      </w:pPr>
      <w:rPr>
        <w:rFonts w:ascii="Courier New" w:hAnsi="Courier New" w:cs="Courier New" w:hint="default"/>
      </w:rPr>
    </w:lvl>
    <w:lvl w:ilvl="2" w:tplc="08090005" w:tentative="1">
      <w:start w:val="1"/>
      <w:numFmt w:val="bullet"/>
      <w:lvlText w:val=""/>
      <w:lvlJc w:val="left"/>
      <w:pPr>
        <w:ind w:left="3380" w:hanging="360"/>
      </w:pPr>
      <w:rPr>
        <w:rFonts w:ascii="Wingdings" w:hAnsi="Wingdings" w:hint="default"/>
      </w:rPr>
    </w:lvl>
    <w:lvl w:ilvl="3" w:tplc="08090001" w:tentative="1">
      <w:start w:val="1"/>
      <w:numFmt w:val="bullet"/>
      <w:lvlText w:val=""/>
      <w:lvlJc w:val="left"/>
      <w:pPr>
        <w:ind w:left="4100" w:hanging="360"/>
      </w:pPr>
      <w:rPr>
        <w:rFonts w:ascii="Symbol" w:hAnsi="Symbol" w:hint="default"/>
      </w:rPr>
    </w:lvl>
    <w:lvl w:ilvl="4" w:tplc="08090003" w:tentative="1">
      <w:start w:val="1"/>
      <w:numFmt w:val="bullet"/>
      <w:lvlText w:val="o"/>
      <w:lvlJc w:val="left"/>
      <w:pPr>
        <w:ind w:left="4820" w:hanging="360"/>
      </w:pPr>
      <w:rPr>
        <w:rFonts w:ascii="Courier New" w:hAnsi="Courier New" w:cs="Courier New" w:hint="default"/>
      </w:rPr>
    </w:lvl>
    <w:lvl w:ilvl="5" w:tplc="08090005" w:tentative="1">
      <w:start w:val="1"/>
      <w:numFmt w:val="bullet"/>
      <w:lvlText w:val=""/>
      <w:lvlJc w:val="left"/>
      <w:pPr>
        <w:ind w:left="5540" w:hanging="360"/>
      </w:pPr>
      <w:rPr>
        <w:rFonts w:ascii="Wingdings" w:hAnsi="Wingdings" w:hint="default"/>
      </w:rPr>
    </w:lvl>
    <w:lvl w:ilvl="6" w:tplc="08090001" w:tentative="1">
      <w:start w:val="1"/>
      <w:numFmt w:val="bullet"/>
      <w:lvlText w:val=""/>
      <w:lvlJc w:val="left"/>
      <w:pPr>
        <w:ind w:left="6260" w:hanging="360"/>
      </w:pPr>
      <w:rPr>
        <w:rFonts w:ascii="Symbol" w:hAnsi="Symbol" w:hint="default"/>
      </w:rPr>
    </w:lvl>
    <w:lvl w:ilvl="7" w:tplc="08090003" w:tentative="1">
      <w:start w:val="1"/>
      <w:numFmt w:val="bullet"/>
      <w:lvlText w:val="o"/>
      <w:lvlJc w:val="left"/>
      <w:pPr>
        <w:ind w:left="6980" w:hanging="360"/>
      </w:pPr>
      <w:rPr>
        <w:rFonts w:ascii="Courier New" w:hAnsi="Courier New" w:cs="Courier New" w:hint="default"/>
      </w:rPr>
    </w:lvl>
    <w:lvl w:ilvl="8" w:tplc="08090005" w:tentative="1">
      <w:start w:val="1"/>
      <w:numFmt w:val="bullet"/>
      <w:lvlText w:val=""/>
      <w:lvlJc w:val="left"/>
      <w:pPr>
        <w:ind w:left="7700" w:hanging="360"/>
      </w:pPr>
      <w:rPr>
        <w:rFonts w:ascii="Wingdings" w:hAnsi="Wingdings" w:hint="default"/>
      </w:rPr>
    </w:lvl>
  </w:abstractNum>
  <w:num w:numId="1" w16cid:durableId="1411191585">
    <w:abstractNumId w:val="0"/>
  </w:num>
  <w:num w:numId="2" w16cid:durableId="22556896">
    <w:abstractNumId w:val="3"/>
  </w:num>
  <w:num w:numId="3" w16cid:durableId="747923521">
    <w:abstractNumId w:val="9"/>
  </w:num>
  <w:num w:numId="4" w16cid:durableId="243926377">
    <w:abstractNumId w:val="4"/>
  </w:num>
  <w:num w:numId="5" w16cid:durableId="225648396">
    <w:abstractNumId w:val="6"/>
  </w:num>
  <w:num w:numId="6" w16cid:durableId="1551989403">
    <w:abstractNumId w:val="11"/>
  </w:num>
  <w:num w:numId="7" w16cid:durableId="275337009">
    <w:abstractNumId w:val="7"/>
  </w:num>
  <w:num w:numId="8" w16cid:durableId="465320982">
    <w:abstractNumId w:val="10"/>
  </w:num>
  <w:num w:numId="9" w16cid:durableId="371929242">
    <w:abstractNumId w:val="2"/>
  </w:num>
  <w:num w:numId="10" w16cid:durableId="1152058442">
    <w:abstractNumId w:val="1"/>
  </w:num>
  <w:num w:numId="11" w16cid:durableId="652102927">
    <w:abstractNumId w:val="8"/>
  </w:num>
  <w:num w:numId="12" w16cid:durableId="18989294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088"/>
    <w:rsid w:val="00000911"/>
    <w:rsid w:val="00067CE3"/>
    <w:rsid w:val="00090292"/>
    <w:rsid w:val="000C62BB"/>
    <w:rsid w:val="001269BD"/>
    <w:rsid w:val="00187241"/>
    <w:rsid w:val="001A17FF"/>
    <w:rsid w:val="001D06F8"/>
    <w:rsid w:val="001E35B5"/>
    <w:rsid w:val="001E50B9"/>
    <w:rsid w:val="00227B36"/>
    <w:rsid w:val="00321210"/>
    <w:rsid w:val="00324387"/>
    <w:rsid w:val="00342091"/>
    <w:rsid w:val="003445B9"/>
    <w:rsid w:val="00356C47"/>
    <w:rsid w:val="00484854"/>
    <w:rsid w:val="00490384"/>
    <w:rsid w:val="0053709D"/>
    <w:rsid w:val="005940E1"/>
    <w:rsid w:val="005D37CC"/>
    <w:rsid w:val="006118E0"/>
    <w:rsid w:val="00670305"/>
    <w:rsid w:val="006734BB"/>
    <w:rsid w:val="006B52B8"/>
    <w:rsid w:val="006D5610"/>
    <w:rsid w:val="00735EEA"/>
    <w:rsid w:val="007420D3"/>
    <w:rsid w:val="007451CA"/>
    <w:rsid w:val="007A193B"/>
    <w:rsid w:val="00885724"/>
    <w:rsid w:val="008F35BD"/>
    <w:rsid w:val="00930BD7"/>
    <w:rsid w:val="00963088"/>
    <w:rsid w:val="009F6D04"/>
    <w:rsid w:val="00A1693A"/>
    <w:rsid w:val="00A215C3"/>
    <w:rsid w:val="00A30EF9"/>
    <w:rsid w:val="00B1644D"/>
    <w:rsid w:val="00BB5EC9"/>
    <w:rsid w:val="00C67245"/>
    <w:rsid w:val="00CE28AB"/>
    <w:rsid w:val="00CE38B5"/>
    <w:rsid w:val="00D8730B"/>
    <w:rsid w:val="00D92DFA"/>
    <w:rsid w:val="00DC6C31"/>
    <w:rsid w:val="00DD68F0"/>
    <w:rsid w:val="00E50229"/>
    <w:rsid w:val="00E66F02"/>
    <w:rsid w:val="00E66F31"/>
    <w:rsid w:val="00E918D6"/>
    <w:rsid w:val="00E943DC"/>
    <w:rsid w:val="00ED079D"/>
    <w:rsid w:val="00F2348A"/>
    <w:rsid w:val="00F30CE5"/>
    <w:rsid w:val="00FB3A94"/>
    <w:rsid w:val="00FB44C0"/>
    <w:rsid w:val="00FC1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FAF49"/>
  <w15:docId w15:val="{DCEADAE0-ED3C-4F75-B085-3F6B1A872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088"/>
  </w:style>
  <w:style w:type="paragraph" w:styleId="Heading1">
    <w:name w:val="heading 1"/>
    <w:basedOn w:val="Normal"/>
    <w:next w:val="Normal"/>
    <w:link w:val="Heading1Char"/>
    <w:uiPriority w:val="9"/>
    <w:qFormat/>
    <w:rsid w:val="00963088"/>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963088"/>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963088"/>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semiHidden/>
    <w:unhideWhenUsed/>
    <w:qFormat/>
    <w:rsid w:val="00963088"/>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963088"/>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963088"/>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963088"/>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963088"/>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63088"/>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088"/>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963088"/>
    <w:rPr>
      <w:caps/>
      <w:spacing w:val="15"/>
      <w:shd w:val="clear" w:color="auto" w:fill="DBE5F1" w:themeFill="accent1" w:themeFillTint="33"/>
    </w:rPr>
  </w:style>
  <w:style w:type="character" w:customStyle="1" w:styleId="Heading3Char">
    <w:name w:val="Heading 3 Char"/>
    <w:basedOn w:val="DefaultParagraphFont"/>
    <w:link w:val="Heading3"/>
    <w:uiPriority w:val="9"/>
    <w:semiHidden/>
    <w:rsid w:val="00963088"/>
    <w:rPr>
      <w:caps/>
      <w:color w:val="243F60" w:themeColor="accent1" w:themeShade="7F"/>
      <w:spacing w:val="15"/>
    </w:rPr>
  </w:style>
  <w:style w:type="character" w:customStyle="1" w:styleId="Heading4Char">
    <w:name w:val="Heading 4 Char"/>
    <w:basedOn w:val="DefaultParagraphFont"/>
    <w:link w:val="Heading4"/>
    <w:uiPriority w:val="9"/>
    <w:semiHidden/>
    <w:rsid w:val="00963088"/>
    <w:rPr>
      <w:caps/>
      <w:color w:val="365F91" w:themeColor="accent1" w:themeShade="BF"/>
      <w:spacing w:val="10"/>
    </w:rPr>
  </w:style>
  <w:style w:type="character" w:customStyle="1" w:styleId="Heading5Char">
    <w:name w:val="Heading 5 Char"/>
    <w:basedOn w:val="DefaultParagraphFont"/>
    <w:link w:val="Heading5"/>
    <w:uiPriority w:val="9"/>
    <w:semiHidden/>
    <w:rsid w:val="00963088"/>
    <w:rPr>
      <w:caps/>
      <w:color w:val="365F91" w:themeColor="accent1" w:themeShade="BF"/>
      <w:spacing w:val="10"/>
    </w:rPr>
  </w:style>
  <w:style w:type="character" w:customStyle="1" w:styleId="Heading6Char">
    <w:name w:val="Heading 6 Char"/>
    <w:basedOn w:val="DefaultParagraphFont"/>
    <w:link w:val="Heading6"/>
    <w:uiPriority w:val="9"/>
    <w:semiHidden/>
    <w:rsid w:val="00963088"/>
    <w:rPr>
      <w:caps/>
      <w:color w:val="365F91" w:themeColor="accent1" w:themeShade="BF"/>
      <w:spacing w:val="10"/>
    </w:rPr>
  </w:style>
  <w:style w:type="character" w:customStyle="1" w:styleId="Heading7Char">
    <w:name w:val="Heading 7 Char"/>
    <w:basedOn w:val="DefaultParagraphFont"/>
    <w:link w:val="Heading7"/>
    <w:uiPriority w:val="9"/>
    <w:semiHidden/>
    <w:rsid w:val="00963088"/>
    <w:rPr>
      <w:caps/>
      <w:color w:val="365F91" w:themeColor="accent1" w:themeShade="BF"/>
      <w:spacing w:val="10"/>
    </w:rPr>
  </w:style>
  <w:style w:type="character" w:customStyle="1" w:styleId="Heading8Char">
    <w:name w:val="Heading 8 Char"/>
    <w:basedOn w:val="DefaultParagraphFont"/>
    <w:link w:val="Heading8"/>
    <w:uiPriority w:val="9"/>
    <w:semiHidden/>
    <w:rsid w:val="00963088"/>
    <w:rPr>
      <w:caps/>
      <w:spacing w:val="10"/>
      <w:sz w:val="18"/>
      <w:szCs w:val="18"/>
    </w:rPr>
  </w:style>
  <w:style w:type="character" w:customStyle="1" w:styleId="Heading9Char">
    <w:name w:val="Heading 9 Char"/>
    <w:basedOn w:val="DefaultParagraphFont"/>
    <w:link w:val="Heading9"/>
    <w:uiPriority w:val="9"/>
    <w:semiHidden/>
    <w:rsid w:val="00963088"/>
    <w:rPr>
      <w:i/>
      <w:iCs/>
      <w:caps/>
      <w:spacing w:val="10"/>
      <w:sz w:val="18"/>
      <w:szCs w:val="18"/>
    </w:rPr>
  </w:style>
  <w:style w:type="paragraph" w:styleId="Caption">
    <w:name w:val="caption"/>
    <w:basedOn w:val="Normal"/>
    <w:next w:val="Normal"/>
    <w:uiPriority w:val="35"/>
    <w:semiHidden/>
    <w:unhideWhenUsed/>
    <w:qFormat/>
    <w:rsid w:val="00963088"/>
    <w:rPr>
      <w:b/>
      <w:bCs/>
      <w:color w:val="365F91" w:themeColor="accent1" w:themeShade="BF"/>
      <w:sz w:val="16"/>
      <w:szCs w:val="16"/>
    </w:rPr>
  </w:style>
  <w:style w:type="paragraph" w:styleId="Title">
    <w:name w:val="Title"/>
    <w:basedOn w:val="Normal"/>
    <w:next w:val="Normal"/>
    <w:link w:val="TitleChar"/>
    <w:uiPriority w:val="10"/>
    <w:qFormat/>
    <w:rsid w:val="00963088"/>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963088"/>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963088"/>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63088"/>
    <w:rPr>
      <w:caps/>
      <w:color w:val="595959" w:themeColor="text1" w:themeTint="A6"/>
      <w:spacing w:val="10"/>
      <w:sz w:val="21"/>
      <w:szCs w:val="21"/>
    </w:rPr>
  </w:style>
  <w:style w:type="character" w:styleId="Strong">
    <w:name w:val="Strong"/>
    <w:uiPriority w:val="22"/>
    <w:qFormat/>
    <w:rsid w:val="00963088"/>
    <w:rPr>
      <w:b/>
      <w:bCs/>
    </w:rPr>
  </w:style>
  <w:style w:type="character" w:styleId="Emphasis">
    <w:name w:val="Emphasis"/>
    <w:uiPriority w:val="20"/>
    <w:qFormat/>
    <w:rsid w:val="00963088"/>
    <w:rPr>
      <w:caps/>
      <w:color w:val="243F60" w:themeColor="accent1" w:themeShade="7F"/>
      <w:spacing w:val="5"/>
    </w:rPr>
  </w:style>
  <w:style w:type="paragraph" w:styleId="NoSpacing">
    <w:name w:val="No Spacing"/>
    <w:uiPriority w:val="1"/>
    <w:qFormat/>
    <w:rsid w:val="00963088"/>
    <w:pPr>
      <w:spacing w:after="0" w:line="240" w:lineRule="auto"/>
    </w:pPr>
  </w:style>
  <w:style w:type="paragraph" w:styleId="Quote">
    <w:name w:val="Quote"/>
    <w:basedOn w:val="Normal"/>
    <w:next w:val="Normal"/>
    <w:link w:val="QuoteChar"/>
    <w:uiPriority w:val="29"/>
    <w:qFormat/>
    <w:rsid w:val="00963088"/>
    <w:rPr>
      <w:i/>
      <w:iCs/>
      <w:sz w:val="24"/>
      <w:szCs w:val="24"/>
    </w:rPr>
  </w:style>
  <w:style w:type="character" w:customStyle="1" w:styleId="QuoteChar">
    <w:name w:val="Quote Char"/>
    <w:basedOn w:val="DefaultParagraphFont"/>
    <w:link w:val="Quote"/>
    <w:uiPriority w:val="29"/>
    <w:rsid w:val="00963088"/>
    <w:rPr>
      <w:i/>
      <w:iCs/>
      <w:sz w:val="24"/>
      <w:szCs w:val="24"/>
    </w:rPr>
  </w:style>
  <w:style w:type="paragraph" w:styleId="IntenseQuote">
    <w:name w:val="Intense Quote"/>
    <w:basedOn w:val="Normal"/>
    <w:next w:val="Normal"/>
    <w:link w:val="IntenseQuoteChar"/>
    <w:uiPriority w:val="30"/>
    <w:qFormat/>
    <w:rsid w:val="00963088"/>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963088"/>
    <w:rPr>
      <w:color w:val="4F81BD" w:themeColor="accent1"/>
      <w:sz w:val="24"/>
      <w:szCs w:val="24"/>
    </w:rPr>
  </w:style>
  <w:style w:type="character" w:styleId="SubtleEmphasis">
    <w:name w:val="Subtle Emphasis"/>
    <w:uiPriority w:val="19"/>
    <w:qFormat/>
    <w:rsid w:val="00963088"/>
    <w:rPr>
      <w:i/>
      <w:iCs/>
      <w:color w:val="243F60" w:themeColor="accent1" w:themeShade="7F"/>
    </w:rPr>
  </w:style>
  <w:style w:type="character" w:styleId="IntenseEmphasis">
    <w:name w:val="Intense Emphasis"/>
    <w:uiPriority w:val="21"/>
    <w:qFormat/>
    <w:rsid w:val="00963088"/>
    <w:rPr>
      <w:b/>
      <w:bCs/>
      <w:caps/>
      <w:color w:val="243F60" w:themeColor="accent1" w:themeShade="7F"/>
      <w:spacing w:val="10"/>
    </w:rPr>
  </w:style>
  <w:style w:type="character" w:styleId="SubtleReference">
    <w:name w:val="Subtle Reference"/>
    <w:uiPriority w:val="31"/>
    <w:qFormat/>
    <w:rsid w:val="00963088"/>
    <w:rPr>
      <w:b/>
      <w:bCs/>
      <w:color w:val="4F81BD" w:themeColor="accent1"/>
    </w:rPr>
  </w:style>
  <w:style w:type="character" w:styleId="IntenseReference">
    <w:name w:val="Intense Reference"/>
    <w:uiPriority w:val="32"/>
    <w:qFormat/>
    <w:rsid w:val="00963088"/>
    <w:rPr>
      <w:b/>
      <w:bCs/>
      <w:i/>
      <w:iCs/>
      <w:caps/>
      <w:color w:val="4F81BD" w:themeColor="accent1"/>
    </w:rPr>
  </w:style>
  <w:style w:type="character" w:styleId="BookTitle">
    <w:name w:val="Book Title"/>
    <w:uiPriority w:val="33"/>
    <w:qFormat/>
    <w:rsid w:val="00963088"/>
    <w:rPr>
      <w:b/>
      <w:bCs/>
      <w:i/>
      <w:iCs/>
      <w:spacing w:val="0"/>
    </w:rPr>
  </w:style>
  <w:style w:type="paragraph" w:styleId="TOCHeading">
    <w:name w:val="TOC Heading"/>
    <w:basedOn w:val="Heading1"/>
    <w:next w:val="Normal"/>
    <w:uiPriority w:val="39"/>
    <w:semiHidden/>
    <w:unhideWhenUsed/>
    <w:qFormat/>
    <w:rsid w:val="00963088"/>
    <w:pPr>
      <w:outlineLvl w:val="9"/>
    </w:pPr>
  </w:style>
  <w:style w:type="paragraph" w:styleId="Header">
    <w:name w:val="header"/>
    <w:basedOn w:val="Normal"/>
    <w:link w:val="HeaderChar"/>
    <w:uiPriority w:val="99"/>
    <w:unhideWhenUsed/>
    <w:rsid w:val="007451C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451CA"/>
  </w:style>
  <w:style w:type="paragraph" w:styleId="Footer">
    <w:name w:val="footer"/>
    <w:basedOn w:val="Normal"/>
    <w:link w:val="FooterChar"/>
    <w:uiPriority w:val="99"/>
    <w:unhideWhenUsed/>
    <w:rsid w:val="007451C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451CA"/>
  </w:style>
  <w:style w:type="paragraph" w:customStyle="1" w:styleId="rtejustify">
    <w:name w:val="rtejustify"/>
    <w:basedOn w:val="Normal"/>
    <w:rsid w:val="0053709D"/>
    <w:pPr>
      <w:spacing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3709D"/>
    <w:rPr>
      <w:color w:val="0000FF"/>
      <w:u w:val="single"/>
    </w:rPr>
  </w:style>
  <w:style w:type="paragraph" w:styleId="NormalWeb">
    <w:name w:val="Normal (Web)"/>
    <w:basedOn w:val="Normal"/>
    <w:uiPriority w:val="99"/>
    <w:semiHidden/>
    <w:unhideWhenUsed/>
    <w:rsid w:val="001269BD"/>
    <w:pPr>
      <w:spacing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885724"/>
  </w:style>
  <w:style w:type="character" w:styleId="FollowedHyperlink">
    <w:name w:val="FollowedHyperlink"/>
    <w:basedOn w:val="DefaultParagraphFont"/>
    <w:uiPriority w:val="99"/>
    <w:semiHidden/>
    <w:unhideWhenUsed/>
    <w:rsid w:val="00A30E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1642">
      <w:bodyDiv w:val="1"/>
      <w:marLeft w:val="0"/>
      <w:marRight w:val="0"/>
      <w:marTop w:val="0"/>
      <w:marBottom w:val="0"/>
      <w:divBdr>
        <w:top w:val="none" w:sz="0" w:space="0" w:color="auto"/>
        <w:left w:val="none" w:sz="0" w:space="0" w:color="auto"/>
        <w:bottom w:val="none" w:sz="0" w:space="0" w:color="auto"/>
        <w:right w:val="none" w:sz="0" w:space="0" w:color="auto"/>
      </w:divBdr>
    </w:div>
    <w:div w:id="114905702">
      <w:bodyDiv w:val="1"/>
      <w:marLeft w:val="0"/>
      <w:marRight w:val="0"/>
      <w:marTop w:val="0"/>
      <w:marBottom w:val="0"/>
      <w:divBdr>
        <w:top w:val="none" w:sz="0" w:space="0" w:color="auto"/>
        <w:left w:val="none" w:sz="0" w:space="0" w:color="auto"/>
        <w:bottom w:val="none" w:sz="0" w:space="0" w:color="auto"/>
        <w:right w:val="none" w:sz="0" w:space="0" w:color="auto"/>
      </w:divBdr>
    </w:div>
    <w:div w:id="133259614">
      <w:bodyDiv w:val="1"/>
      <w:marLeft w:val="0"/>
      <w:marRight w:val="0"/>
      <w:marTop w:val="0"/>
      <w:marBottom w:val="0"/>
      <w:divBdr>
        <w:top w:val="none" w:sz="0" w:space="0" w:color="auto"/>
        <w:left w:val="none" w:sz="0" w:space="0" w:color="auto"/>
        <w:bottom w:val="none" w:sz="0" w:space="0" w:color="auto"/>
        <w:right w:val="none" w:sz="0" w:space="0" w:color="auto"/>
      </w:divBdr>
    </w:div>
    <w:div w:id="136460377">
      <w:bodyDiv w:val="1"/>
      <w:marLeft w:val="0"/>
      <w:marRight w:val="0"/>
      <w:marTop w:val="0"/>
      <w:marBottom w:val="0"/>
      <w:divBdr>
        <w:top w:val="none" w:sz="0" w:space="0" w:color="auto"/>
        <w:left w:val="none" w:sz="0" w:space="0" w:color="auto"/>
        <w:bottom w:val="none" w:sz="0" w:space="0" w:color="auto"/>
        <w:right w:val="none" w:sz="0" w:space="0" w:color="auto"/>
      </w:divBdr>
    </w:div>
    <w:div w:id="159741155">
      <w:bodyDiv w:val="1"/>
      <w:marLeft w:val="0"/>
      <w:marRight w:val="0"/>
      <w:marTop w:val="0"/>
      <w:marBottom w:val="0"/>
      <w:divBdr>
        <w:top w:val="none" w:sz="0" w:space="0" w:color="auto"/>
        <w:left w:val="none" w:sz="0" w:space="0" w:color="auto"/>
        <w:bottom w:val="none" w:sz="0" w:space="0" w:color="auto"/>
        <w:right w:val="none" w:sz="0" w:space="0" w:color="auto"/>
      </w:divBdr>
    </w:div>
    <w:div w:id="237639310">
      <w:bodyDiv w:val="1"/>
      <w:marLeft w:val="0"/>
      <w:marRight w:val="0"/>
      <w:marTop w:val="0"/>
      <w:marBottom w:val="0"/>
      <w:divBdr>
        <w:top w:val="none" w:sz="0" w:space="0" w:color="auto"/>
        <w:left w:val="none" w:sz="0" w:space="0" w:color="auto"/>
        <w:bottom w:val="none" w:sz="0" w:space="0" w:color="auto"/>
        <w:right w:val="none" w:sz="0" w:space="0" w:color="auto"/>
      </w:divBdr>
    </w:div>
    <w:div w:id="252011534">
      <w:bodyDiv w:val="1"/>
      <w:marLeft w:val="0"/>
      <w:marRight w:val="0"/>
      <w:marTop w:val="0"/>
      <w:marBottom w:val="0"/>
      <w:divBdr>
        <w:top w:val="none" w:sz="0" w:space="0" w:color="auto"/>
        <w:left w:val="none" w:sz="0" w:space="0" w:color="auto"/>
        <w:bottom w:val="none" w:sz="0" w:space="0" w:color="auto"/>
        <w:right w:val="none" w:sz="0" w:space="0" w:color="auto"/>
      </w:divBdr>
    </w:div>
    <w:div w:id="261692975">
      <w:bodyDiv w:val="1"/>
      <w:marLeft w:val="0"/>
      <w:marRight w:val="0"/>
      <w:marTop w:val="0"/>
      <w:marBottom w:val="0"/>
      <w:divBdr>
        <w:top w:val="none" w:sz="0" w:space="0" w:color="auto"/>
        <w:left w:val="none" w:sz="0" w:space="0" w:color="auto"/>
        <w:bottom w:val="none" w:sz="0" w:space="0" w:color="auto"/>
        <w:right w:val="none" w:sz="0" w:space="0" w:color="auto"/>
      </w:divBdr>
    </w:div>
    <w:div w:id="280235377">
      <w:bodyDiv w:val="1"/>
      <w:marLeft w:val="0"/>
      <w:marRight w:val="0"/>
      <w:marTop w:val="0"/>
      <w:marBottom w:val="0"/>
      <w:divBdr>
        <w:top w:val="none" w:sz="0" w:space="0" w:color="auto"/>
        <w:left w:val="none" w:sz="0" w:space="0" w:color="auto"/>
        <w:bottom w:val="none" w:sz="0" w:space="0" w:color="auto"/>
        <w:right w:val="none" w:sz="0" w:space="0" w:color="auto"/>
      </w:divBdr>
    </w:div>
    <w:div w:id="411850833">
      <w:bodyDiv w:val="1"/>
      <w:marLeft w:val="0"/>
      <w:marRight w:val="0"/>
      <w:marTop w:val="0"/>
      <w:marBottom w:val="0"/>
      <w:divBdr>
        <w:top w:val="none" w:sz="0" w:space="0" w:color="auto"/>
        <w:left w:val="none" w:sz="0" w:space="0" w:color="auto"/>
        <w:bottom w:val="none" w:sz="0" w:space="0" w:color="auto"/>
        <w:right w:val="none" w:sz="0" w:space="0" w:color="auto"/>
      </w:divBdr>
    </w:div>
    <w:div w:id="416289930">
      <w:bodyDiv w:val="1"/>
      <w:marLeft w:val="0"/>
      <w:marRight w:val="0"/>
      <w:marTop w:val="0"/>
      <w:marBottom w:val="0"/>
      <w:divBdr>
        <w:top w:val="none" w:sz="0" w:space="0" w:color="auto"/>
        <w:left w:val="none" w:sz="0" w:space="0" w:color="auto"/>
        <w:bottom w:val="none" w:sz="0" w:space="0" w:color="auto"/>
        <w:right w:val="none" w:sz="0" w:space="0" w:color="auto"/>
      </w:divBdr>
    </w:div>
    <w:div w:id="456416630">
      <w:bodyDiv w:val="1"/>
      <w:marLeft w:val="0"/>
      <w:marRight w:val="0"/>
      <w:marTop w:val="0"/>
      <w:marBottom w:val="0"/>
      <w:divBdr>
        <w:top w:val="none" w:sz="0" w:space="0" w:color="auto"/>
        <w:left w:val="none" w:sz="0" w:space="0" w:color="auto"/>
        <w:bottom w:val="none" w:sz="0" w:space="0" w:color="auto"/>
        <w:right w:val="none" w:sz="0" w:space="0" w:color="auto"/>
      </w:divBdr>
    </w:div>
    <w:div w:id="487283731">
      <w:bodyDiv w:val="1"/>
      <w:marLeft w:val="0"/>
      <w:marRight w:val="0"/>
      <w:marTop w:val="0"/>
      <w:marBottom w:val="0"/>
      <w:divBdr>
        <w:top w:val="none" w:sz="0" w:space="0" w:color="auto"/>
        <w:left w:val="none" w:sz="0" w:space="0" w:color="auto"/>
        <w:bottom w:val="none" w:sz="0" w:space="0" w:color="auto"/>
        <w:right w:val="none" w:sz="0" w:space="0" w:color="auto"/>
      </w:divBdr>
    </w:div>
    <w:div w:id="579369820">
      <w:bodyDiv w:val="1"/>
      <w:marLeft w:val="0"/>
      <w:marRight w:val="0"/>
      <w:marTop w:val="0"/>
      <w:marBottom w:val="0"/>
      <w:divBdr>
        <w:top w:val="none" w:sz="0" w:space="0" w:color="auto"/>
        <w:left w:val="none" w:sz="0" w:space="0" w:color="auto"/>
        <w:bottom w:val="none" w:sz="0" w:space="0" w:color="auto"/>
        <w:right w:val="none" w:sz="0" w:space="0" w:color="auto"/>
      </w:divBdr>
    </w:div>
    <w:div w:id="670334712">
      <w:bodyDiv w:val="1"/>
      <w:marLeft w:val="0"/>
      <w:marRight w:val="0"/>
      <w:marTop w:val="0"/>
      <w:marBottom w:val="0"/>
      <w:divBdr>
        <w:top w:val="none" w:sz="0" w:space="0" w:color="auto"/>
        <w:left w:val="none" w:sz="0" w:space="0" w:color="auto"/>
        <w:bottom w:val="none" w:sz="0" w:space="0" w:color="auto"/>
        <w:right w:val="none" w:sz="0" w:space="0" w:color="auto"/>
      </w:divBdr>
    </w:div>
    <w:div w:id="701591430">
      <w:bodyDiv w:val="1"/>
      <w:marLeft w:val="0"/>
      <w:marRight w:val="0"/>
      <w:marTop w:val="0"/>
      <w:marBottom w:val="0"/>
      <w:divBdr>
        <w:top w:val="none" w:sz="0" w:space="0" w:color="auto"/>
        <w:left w:val="none" w:sz="0" w:space="0" w:color="auto"/>
        <w:bottom w:val="none" w:sz="0" w:space="0" w:color="auto"/>
        <w:right w:val="none" w:sz="0" w:space="0" w:color="auto"/>
      </w:divBdr>
    </w:div>
    <w:div w:id="705102900">
      <w:bodyDiv w:val="1"/>
      <w:marLeft w:val="0"/>
      <w:marRight w:val="0"/>
      <w:marTop w:val="0"/>
      <w:marBottom w:val="0"/>
      <w:divBdr>
        <w:top w:val="none" w:sz="0" w:space="0" w:color="auto"/>
        <w:left w:val="none" w:sz="0" w:space="0" w:color="auto"/>
        <w:bottom w:val="none" w:sz="0" w:space="0" w:color="auto"/>
        <w:right w:val="none" w:sz="0" w:space="0" w:color="auto"/>
      </w:divBdr>
    </w:div>
    <w:div w:id="736903258">
      <w:bodyDiv w:val="1"/>
      <w:marLeft w:val="0"/>
      <w:marRight w:val="0"/>
      <w:marTop w:val="0"/>
      <w:marBottom w:val="0"/>
      <w:divBdr>
        <w:top w:val="none" w:sz="0" w:space="0" w:color="auto"/>
        <w:left w:val="none" w:sz="0" w:space="0" w:color="auto"/>
        <w:bottom w:val="none" w:sz="0" w:space="0" w:color="auto"/>
        <w:right w:val="none" w:sz="0" w:space="0" w:color="auto"/>
      </w:divBdr>
    </w:div>
    <w:div w:id="749540167">
      <w:bodyDiv w:val="1"/>
      <w:marLeft w:val="0"/>
      <w:marRight w:val="0"/>
      <w:marTop w:val="0"/>
      <w:marBottom w:val="0"/>
      <w:divBdr>
        <w:top w:val="none" w:sz="0" w:space="0" w:color="auto"/>
        <w:left w:val="none" w:sz="0" w:space="0" w:color="auto"/>
        <w:bottom w:val="none" w:sz="0" w:space="0" w:color="auto"/>
        <w:right w:val="none" w:sz="0" w:space="0" w:color="auto"/>
      </w:divBdr>
    </w:div>
    <w:div w:id="797576427">
      <w:bodyDiv w:val="1"/>
      <w:marLeft w:val="0"/>
      <w:marRight w:val="0"/>
      <w:marTop w:val="0"/>
      <w:marBottom w:val="0"/>
      <w:divBdr>
        <w:top w:val="none" w:sz="0" w:space="0" w:color="auto"/>
        <w:left w:val="none" w:sz="0" w:space="0" w:color="auto"/>
        <w:bottom w:val="none" w:sz="0" w:space="0" w:color="auto"/>
        <w:right w:val="none" w:sz="0" w:space="0" w:color="auto"/>
      </w:divBdr>
    </w:div>
    <w:div w:id="833422141">
      <w:bodyDiv w:val="1"/>
      <w:marLeft w:val="0"/>
      <w:marRight w:val="0"/>
      <w:marTop w:val="0"/>
      <w:marBottom w:val="0"/>
      <w:divBdr>
        <w:top w:val="none" w:sz="0" w:space="0" w:color="auto"/>
        <w:left w:val="none" w:sz="0" w:space="0" w:color="auto"/>
        <w:bottom w:val="none" w:sz="0" w:space="0" w:color="auto"/>
        <w:right w:val="none" w:sz="0" w:space="0" w:color="auto"/>
      </w:divBdr>
    </w:div>
    <w:div w:id="851534913">
      <w:bodyDiv w:val="1"/>
      <w:marLeft w:val="0"/>
      <w:marRight w:val="0"/>
      <w:marTop w:val="0"/>
      <w:marBottom w:val="0"/>
      <w:divBdr>
        <w:top w:val="none" w:sz="0" w:space="0" w:color="auto"/>
        <w:left w:val="none" w:sz="0" w:space="0" w:color="auto"/>
        <w:bottom w:val="none" w:sz="0" w:space="0" w:color="auto"/>
        <w:right w:val="none" w:sz="0" w:space="0" w:color="auto"/>
      </w:divBdr>
    </w:div>
    <w:div w:id="945111677">
      <w:bodyDiv w:val="1"/>
      <w:marLeft w:val="0"/>
      <w:marRight w:val="0"/>
      <w:marTop w:val="0"/>
      <w:marBottom w:val="0"/>
      <w:divBdr>
        <w:top w:val="none" w:sz="0" w:space="0" w:color="auto"/>
        <w:left w:val="none" w:sz="0" w:space="0" w:color="auto"/>
        <w:bottom w:val="none" w:sz="0" w:space="0" w:color="auto"/>
        <w:right w:val="none" w:sz="0" w:space="0" w:color="auto"/>
      </w:divBdr>
    </w:div>
    <w:div w:id="1025181707">
      <w:bodyDiv w:val="1"/>
      <w:marLeft w:val="0"/>
      <w:marRight w:val="0"/>
      <w:marTop w:val="0"/>
      <w:marBottom w:val="0"/>
      <w:divBdr>
        <w:top w:val="none" w:sz="0" w:space="0" w:color="auto"/>
        <w:left w:val="none" w:sz="0" w:space="0" w:color="auto"/>
        <w:bottom w:val="none" w:sz="0" w:space="0" w:color="auto"/>
        <w:right w:val="none" w:sz="0" w:space="0" w:color="auto"/>
      </w:divBdr>
    </w:div>
    <w:div w:id="1038354951">
      <w:bodyDiv w:val="1"/>
      <w:marLeft w:val="0"/>
      <w:marRight w:val="0"/>
      <w:marTop w:val="0"/>
      <w:marBottom w:val="0"/>
      <w:divBdr>
        <w:top w:val="none" w:sz="0" w:space="0" w:color="auto"/>
        <w:left w:val="none" w:sz="0" w:space="0" w:color="auto"/>
        <w:bottom w:val="none" w:sz="0" w:space="0" w:color="auto"/>
        <w:right w:val="none" w:sz="0" w:space="0" w:color="auto"/>
      </w:divBdr>
    </w:div>
    <w:div w:id="1046635605">
      <w:bodyDiv w:val="1"/>
      <w:marLeft w:val="0"/>
      <w:marRight w:val="0"/>
      <w:marTop w:val="0"/>
      <w:marBottom w:val="0"/>
      <w:divBdr>
        <w:top w:val="none" w:sz="0" w:space="0" w:color="auto"/>
        <w:left w:val="none" w:sz="0" w:space="0" w:color="auto"/>
        <w:bottom w:val="none" w:sz="0" w:space="0" w:color="auto"/>
        <w:right w:val="none" w:sz="0" w:space="0" w:color="auto"/>
      </w:divBdr>
    </w:div>
    <w:div w:id="1059012422">
      <w:bodyDiv w:val="1"/>
      <w:marLeft w:val="0"/>
      <w:marRight w:val="0"/>
      <w:marTop w:val="0"/>
      <w:marBottom w:val="0"/>
      <w:divBdr>
        <w:top w:val="none" w:sz="0" w:space="0" w:color="auto"/>
        <w:left w:val="none" w:sz="0" w:space="0" w:color="auto"/>
        <w:bottom w:val="none" w:sz="0" w:space="0" w:color="auto"/>
        <w:right w:val="none" w:sz="0" w:space="0" w:color="auto"/>
      </w:divBdr>
    </w:div>
    <w:div w:id="1059858992">
      <w:bodyDiv w:val="1"/>
      <w:marLeft w:val="0"/>
      <w:marRight w:val="0"/>
      <w:marTop w:val="0"/>
      <w:marBottom w:val="0"/>
      <w:divBdr>
        <w:top w:val="none" w:sz="0" w:space="0" w:color="auto"/>
        <w:left w:val="none" w:sz="0" w:space="0" w:color="auto"/>
        <w:bottom w:val="none" w:sz="0" w:space="0" w:color="auto"/>
        <w:right w:val="none" w:sz="0" w:space="0" w:color="auto"/>
      </w:divBdr>
    </w:div>
    <w:div w:id="1157376567">
      <w:bodyDiv w:val="1"/>
      <w:marLeft w:val="0"/>
      <w:marRight w:val="0"/>
      <w:marTop w:val="0"/>
      <w:marBottom w:val="0"/>
      <w:divBdr>
        <w:top w:val="none" w:sz="0" w:space="0" w:color="auto"/>
        <w:left w:val="none" w:sz="0" w:space="0" w:color="auto"/>
        <w:bottom w:val="none" w:sz="0" w:space="0" w:color="auto"/>
        <w:right w:val="none" w:sz="0" w:space="0" w:color="auto"/>
      </w:divBdr>
    </w:div>
    <w:div w:id="1164780527">
      <w:bodyDiv w:val="1"/>
      <w:marLeft w:val="0"/>
      <w:marRight w:val="0"/>
      <w:marTop w:val="0"/>
      <w:marBottom w:val="0"/>
      <w:divBdr>
        <w:top w:val="none" w:sz="0" w:space="0" w:color="auto"/>
        <w:left w:val="none" w:sz="0" w:space="0" w:color="auto"/>
        <w:bottom w:val="none" w:sz="0" w:space="0" w:color="auto"/>
        <w:right w:val="none" w:sz="0" w:space="0" w:color="auto"/>
      </w:divBdr>
    </w:div>
    <w:div w:id="1310941110">
      <w:bodyDiv w:val="1"/>
      <w:marLeft w:val="0"/>
      <w:marRight w:val="0"/>
      <w:marTop w:val="0"/>
      <w:marBottom w:val="0"/>
      <w:divBdr>
        <w:top w:val="none" w:sz="0" w:space="0" w:color="auto"/>
        <w:left w:val="none" w:sz="0" w:space="0" w:color="auto"/>
        <w:bottom w:val="none" w:sz="0" w:space="0" w:color="auto"/>
        <w:right w:val="none" w:sz="0" w:space="0" w:color="auto"/>
      </w:divBdr>
    </w:div>
    <w:div w:id="1336376688">
      <w:bodyDiv w:val="1"/>
      <w:marLeft w:val="0"/>
      <w:marRight w:val="0"/>
      <w:marTop w:val="0"/>
      <w:marBottom w:val="0"/>
      <w:divBdr>
        <w:top w:val="none" w:sz="0" w:space="0" w:color="auto"/>
        <w:left w:val="none" w:sz="0" w:space="0" w:color="auto"/>
        <w:bottom w:val="none" w:sz="0" w:space="0" w:color="auto"/>
        <w:right w:val="none" w:sz="0" w:space="0" w:color="auto"/>
      </w:divBdr>
    </w:div>
    <w:div w:id="1379821752">
      <w:bodyDiv w:val="1"/>
      <w:marLeft w:val="0"/>
      <w:marRight w:val="0"/>
      <w:marTop w:val="0"/>
      <w:marBottom w:val="0"/>
      <w:divBdr>
        <w:top w:val="none" w:sz="0" w:space="0" w:color="auto"/>
        <w:left w:val="none" w:sz="0" w:space="0" w:color="auto"/>
        <w:bottom w:val="none" w:sz="0" w:space="0" w:color="auto"/>
        <w:right w:val="none" w:sz="0" w:space="0" w:color="auto"/>
      </w:divBdr>
    </w:div>
    <w:div w:id="1381706812">
      <w:bodyDiv w:val="1"/>
      <w:marLeft w:val="0"/>
      <w:marRight w:val="0"/>
      <w:marTop w:val="0"/>
      <w:marBottom w:val="0"/>
      <w:divBdr>
        <w:top w:val="none" w:sz="0" w:space="0" w:color="auto"/>
        <w:left w:val="none" w:sz="0" w:space="0" w:color="auto"/>
        <w:bottom w:val="none" w:sz="0" w:space="0" w:color="auto"/>
        <w:right w:val="none" w:sz="0" w:space="0" w:color="auto"/>
      </w:divBdr>
    </w:div>
    <w:div w:id="1402755645">
      <w:bodyDiv w:val="1"/>
      <w:marLeft w:val="0"/>
      <w:marRight w:val="0"/>
      <w:marTop w:val="0"/>
      <w:marBottom w:val="0"/>
      <w:divBdr>
        <w:top w:val="none" w:sz="0" w:space="0" w:color="auto"/>
        <w:left w:val="none" w:sz="0" w:space="0" w:color="auto"/>
        <w:bottom w:val="none" w:sz="0" w:space="0" w:color="auto"/>
        <w:right w:val="none" w:sz="0" w:space="0" w:color="auto"/>
      </w:divBdr>
    </w:div>
    <w:div w:id="1416393702">
      <w:bodyDiv w:val="1"/>
      <w:marLeft w:val="0"/>
      <w:marRight w:val="0"/>
      <w:marTop w:val="0"/>
      <w:marBottom w:val="0"/>
      <w:divBdr>
        <w:top w:val="none" w:sz="0" w:space="0" w:color="auto"/>
        <w:left w:val="none" w:sz="0" w:space="0" w:color="auto"/>
        <w:bottom w:val="none" w:sz="0" w:space="0" w:color="auto"/>
        <w:right w:val="none" w:sz="0" w:space="0" w:color="auto"/>
      </w:divBdr>
    </w:div>
    <w:div w:id="1512061737">
      <w:bodyDiv w:val="1"/>
      <w:marLeft w:val="0"/>
      <w:marRight w:val="0"/>
      <w:marTop w:val="0"/>
      <w:marBottom w:val="0"/>
      <w:divBdr>
        <w:top w:val="none" w:sz="0" w:space="0" w:color="auto"/>
        <w:left w:val="none" w:sz="0" w:space="0" w:color="auto"/>
        <w:bottom w:val="none" w:sz="0" w:space="0" w:color="auto"/>
        <w:right w:val="none" w:sz="0" w:space="0" w:color="auto"/>
      </w:divBdr>
    </w:div>
    <w:div w:id="1546791295">
      <w:bodyDiv w:val="1"/>
      <w:marLeft w:val="0"/>
      <w:marRight w:val="0"/>
      <w:marTop w:val="0"/>
      <w:marBottom w:val="0"/>
      <w:divBdr>
        <w:top w:val="none" w:sz="0" w:space="0" w:color="auto"/>
        <w:left w:val="none" w:sz="0" w:space="0" w:color="auto"/>
        <w:bottom w:val="none" w:sz="0" w:space="0" w:color="auto"/>
        <w:right w:val="none" w:sz="0" w:space="0" w:color="auto"/>
      </w:divBdr>
    </w:div>
    <w:div w:id="1580090873">
      <w:bodyDiv w:val="1"/>
      <w:marLeft w:val="0"/>
      <w:marRight w:val="0"/>
      <w:marTop w:val="0"/>
      <w:marBottom w:val="0"/>
      <w:divBdr>
        <w:top w:val="none" w:sz="0" w:space="0" w:color="auto"/>
        <w:left w:val="none" w:sz="0" w:space="0" w:color="auto"/>
        <w:bottom w:val="none" w:sz="0" w:space="0" w:color="auto"/>
        <w:right w:val="none" w:sz="0" w:space="0" w:color="auto"/>
      </w:divBdr>
    </w:div>
    <w:div w:id="1624968785">
      <w:bodyDiv w:val="1"/>
      <w:marLeft w:val="0"/>
      <w:marRight w:val="0"/>
      <w:marTop w:val="0"/>
      <w:marBottom w:val="0"/>
      <w:divBdr>
        <w:top w:val="none" w:sz="0" w:space="0" w:color="auto"/>
        <w:left w:val="none" w:sz="0" w:space="0" w:color="auto"/>
        <w:bottom w:val="none" w:sz="0" w:space="0" w:color="auto"/>
        <w:right w:val="none" w:sz="0" w:space="0" w:color="auto"/>
      </w:divBdr>
    </w:div>
    <w:div w:id="1684161416">
      <w:bodyDiv w:val="1"/>
      <w:marLeft w:val="0"/>
      <w:marRight w:val="0"/>
      <w:marTop w:val="0"/>
      <w:marBottom w:val="0"/>
      <w:divBdr>
        <w:top w:val="none" w:sz="0" w:space="0" w:color="auto"/>
        <w:left w:val="none" w:sz="0" w:space="0" w:color="auto"/>
        <w:bottom w:val="none" w:sz="0" w:space="0" w:color="auto"/>
        <w:right w:val="none" w:sz="0" w:space="0" w:color="auto"/>
      </w:divBdr>
    </w:div>
    <w:div w:id="1755514940">
      <w:bodyDiv w:val="1"/>
      <w:marLeft w:val="0"/>
      <w:marRight w:val="0"/>
      <w:marTop w:val="0"/>
      <w:marBottom w:val="0"/>
      <w:divBdr>
        <w:top w:val="none" w:sz="0" w:space="0" w:color="auto"/>
        <w:left w:val="none" w:sz="0" w:space="0" w:color="auto"/>
        <w:bottom w:val="none" w:sz="0" w:space="0" w:color="auto"/>
        <w:right w:val="none" w:sz="0" w:space="0" w:color="auto"/>
      </w:divBdr>
    </w:div>
    <w:div w:id="1766535730">
      <w:bodyDiv w:val="1"/>
      <w:marLeft w:val="0"/>
      <w:marRight w:val="0"/>
      <w:marTop w:val="0"/>
      <w:marBottom w:val="0"/>
      <w:divBdr>
        <w:top w:val="none" w:sz="0" w:space="0" w:color="auto"/>
        <w:left w:val="none" w:sz="0" w:space="0" w:color="auto"/>
        <w:bottom w:val="none" w:sz="0" w:space="0" w:color="auto"/>
        <w:right w:val="none" w:sz="0" w:space="0" w:color="auto"/>
      </w:divBdr>
    </w:div>
    <w:div w:id="1767340792">
      <w:bodyDiv w:val="1"/>
      <w:marLeft w:val="0"/>
      <w:marRight w:val="0"/>
      <w:marTop w:val="0"/>
      <w:marBottom w:val="0"/>
      <w:divBdr>
        <w:top w:val="none" w:sz="0" w:space="0" w:color="auto"/>
        <w:left w:val="none" w:sz="0" w:space="0" w:color="auto"/>
        <w:bottom w:val="none" w:sz="0" w:space="0" w:color="auto"/>
        <w:right w:val="none" w:sz="0" w:space="0" w:color="auto"/>
      </w:divBdr>
    </w:div>
    <w:div w:id="1782186069">
      <w:bodyDiv w:val="1"/>
      <w:marLeft w:val="0"/>
      <w:marRight w:val="0"/>
      <w:marTop w:val="0"/>
      <w:marBottom w:val="0"/>
      <w:divBdr>
        <w:top w:val="none" w:sz="0" w:space="0" w:color="auto"/>
        <w:left w:val="none" w:sz="0" w:space="0" w:color="auto"/>
        <w:bottom w:val="none" w:sz="0" w:space="0" w:color="auto"/>
        <w:right w:val="none" w:sz="0" w:space="0" w:color="auto"/>
      </w:divBdr>
    </w:div>
    <w:div w:id="1853638681">
      <w:bodyDiv w:val="1"/>
      <w:marLeft w:val="0"/>
      <w:marRight w:val="0"/>
      <w:marTop w:val="0"/>
      <w:marBottom w:val="0"/>
      <w:divBdr>
        <w:top w:val="none" w:sz="0" w:space="0" w:color="auto"/>
        <w:left w:val="none" w:sz="0" w:space="0" w:color="auto"/>
        <w:bottom w:val="none" w:sz="0" w:space="0" w:color="auto"/>
        <w:right w:val="none" w:sz="0" w:space="0" w:color="auto"/>
      </w:divBdr>
    </w:div>
    <w:div w:id="1862744448">
      <w:bodyDiv w:val="1"/>
      <w:marLeft w:val="0"/>
      <w:marRight w:val="0"/>
      <w:marTop w:val="0"/>
      <w:marBottom w:val="0"/>
      <w:divBdr>
        <w:top w:val="none" w:sz="0" w:space="0" w:color="auto"/>
        <w:left w:val="none" w:sz="0" w:space="0" w:color="auto"/>
        <w:bottom w:val="none" w:sz="0" w:space="0" w:color="auto"/>
        <w:right w:val="none" w:sz="0" w:space="0" w:color="auto"/>
      </w:divBdr>
    </w:div>
    <w:div w:id="1875994149">
      <w:bodyDiv w:val="1"/>
      <w:marLeft w:val="0"/>
      <w:marRight w:val="0"/>
      <w:marTop w:val="0"/>
      <w:marBottom w:val="0"/>
      <w:divBdr>
        <w:top w:val="none" w:sz="0" w:space="0" w:color="auto"/>
        <w:left w:val="none" w:sz="0" w:space="0" w:color="auto"/>
        <w:bottom w:val="none" w:sz="0" w:space="0" w:color="auto"/>
        <w:right w:val="none" w:sz="0" w:space="0" w:color="auto"/>
      </w:divBdr>
    </w:div>
    <w:div w:id="1921871530">
      <w:bodyDiv w:val="1"/>
      <w:marLeft w:val="0"/>
      <w:marRight w:val="0"/>
      <w:marTop w:val="0"/>
      <w:marBottom w:val="0"/>
      <w:divBdr>
        <w:top w:val="none" w:sz="0" w:space="0" w:color="auto"/>
        <w:left w:val="none" w:sz="0" w:space="0" w:color="auto"/>
        <w:bottom w:val="none" w:sz="0" w:space="0" w:color="auto"/>
        <w:right w:val="none" w:sz="0" w:space="0" w:color="auto"/>
      </w:divBdr>
    </w:div>
    <w:div w:id="1938832588">
      <w:bodyDiv w:val="1"/>
      <w:marLeft w:val="0"/>
      <w:marRight w:val="0"/>
      <w:marTop w:val="0"/>
      <w:marBottom w:val="0"/>
      <w:divBdr>
        <w:top w:val="none" w:sz="0" w:space="0" w:color="auto"/>
        <w:left w:val="none" w:sz="0" w:space="0" w:color="auto"/>
        <w:bottom w:val="none" w:sz="0" w:space="0" w:color="auto"/>
        <w:right w:val="none" w:sz="0" w:space="0" w:color="auto"/>
      </w:divBdr>
    </w:div>
    <w:div w:id="1986663518">
      <w:bodyDiv w:val="1"/>
      <w:marLeft w:val="0"/>
      <w:marRight w:val="0"/>
      <w:marTop w:val="0"/>
      <w:marBottom w:val="0"/>
      <w:divBdr>
        <w:top w:val="none" w:sz="0" w:space="0" w:color="auto"/>
        <w:left w:val="none" w:sz="0" w:space="0" w:color="auto"/>
        <w:bottom w:val="none" w:sz="0" w:space="0" w:color="auto"/>
        <w:right w:val="none" w:sz="0" w:space="0" w:color="auto"/>
      </w:divBdr>
    </w:div>
    <w:div w:id="2058239428">
      <w:bodyDiv w:val="1"/>
      <w:marLeft w:val="0"/>
      <w:marRight w:val="0"/>
      <w:marTop w:val="0"/>
      <w:marBottom w:val="0"/>
      <w:divBdr>
        <w:top w:val="none" w:sz="0" w:space="0" w:color="auto"/>
        <w:left w:val="none" w:sz="0" w:space="0" w:color="auto"/>
        <w:bottom w:val="none" w:sz="0" w:space="0" w:color="auto"/>
        <w:right w:val="none" w:sz="0" w:space="0" w:color="auto"/>
      </w:divBdr>
    </w:div>
    <w:div w:id="2134127732">
      <w:bodyDiv w:val="1"/>
      <w:marLeft w:val="0"/>
      <w:marRight w:val="0"/>
      <w:marTop w:val="0"/>
      <w:marBottom w:val="0"/>
      <w:divBdr>
        <w:top w:val="none" w:sz="0" w:space="0" w:color="auto"/>
        <w:left w:val="none" w:sz="0" w:space="0" w:color="auto"/>
        <w:bottom w:val="none" w:sz="0" w:space="0" w:color="auto"/>
        <w:right w:val="none" w:sz="0" w:space="0" w:color="auto"/>
      </w:divBdr>
    </w:div>
    <w:div w:id="21408785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endhomelessness.org/ending-homelessness/solutions/creating-systems-that-wor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homelesshub.ca/resource/barriers-education-homeless-youth" TargetMode="External"/><Relationship Id="rId17" Type="http://schemas.openxmlformats.org/officeDocument/2006/relationships/hyperlink" Target="https://www.homelesshub.ca/about-homelessness/education-training-employment/education" TargetMode="External"/><Relationship Id="rId2" Type="http://schemas.openxmlformats.org/officeDocument/2006/relationships/customXml" Target="../customXml/item2.xml"/><Relationship Id="rId16" Type="http://schemas.openxmlformats.org/officeDocument/2006/relationships/hyperlink" Target="https://www.homelesshub.ca/resource/what-homelessness" TargetMode="External"/><Relationship Id="rId20" Type="http://schemas.openxmlformats.org/officeDocument/2006/relationships/hyperlink" Target="https://files.hudexchange.info/resources/documents/ESG-Emergency-Shelter-and-Permanent-Housing-Standard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ocal.gov.uk/sites/default/files/documents/22.7%20HEALTH%20AND%20HOMELESSNESS_v08_WEB_0.PDF" TargetMode="External"/><Relationship Id="rId10" Type="http://schemas.openxmlformats.org/officeDocument/2006/relationships/endnotes" Target="endnotes.xml"/><Relationship Id="rId19" Type="http://schemas.openxmlformats.org/officeDocument/2006/relationships/hyperlink" Target="https://assets.publishing.service.gov.uk/media/5f68c436d3bf7f723618781c/Evaluation_of_the_Implementation_of_the_Homelessness_Reduction_Act_Final_Repor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bi.nlm.nih.gov/pmc/articles/PMC376625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Fuz23</b:Tag>
    <b:SourceType>InternetSite</b:SourceType>
    <b:Guid>{8CEE9E54-0469-4301-B31B-ABE39CFD59A0}</b:Guid>
    <b:Author>
      <b:Author>
        <b:NameList>
          <b:Person>
            <b:Last>approach</b:Last>
            <b:First>Fuzzy</b:First>
            <b:Middle>Cognitive Map</b:Middle>
          </b:Person>
        </b:NameList>
      </b:Author>
    </b:Author>
    <b:Title>Analyzing the impact of social factors on homelessnes</b:Title>
    <b:YearAccessed>2023</b:YearAccessed>
    <b:MonthAccessed>12</b:MonthAccessed>
    <b:DayAccessed>12</b:DayAccessed>
    <b:URL>https://www.ncbi.nlm.nih.gov/pmc/articles/PMC3766254/#:~:text=Social%20forces%20such%20as%20addictions,homelessness%20through%20their%20dynamic%20relations.</b:URL>
    <b:RefOrder>1</b:RefOrder>
  </b:Source>
  <b:Source>
    <b:Tag>gov23</b:Tag>
    <b:SourceType>InternetSite</b:SourceType>
    <b:Guid>{6DFB2D1F-A8A7-4F33-8A97-1636146A6B1D}</b:Guid>
    <b:Author>
      <b:Author>
        <b:NameList>
          <b:Person>
            <b:Last>gov.uk</b:Last>
          </b:Person>
        </b:NameList>
      </b:Author>
    </b:Author>
    <b:Title>gov.uk</b:Title>
    <b:YearAccessed>2023</b:YearAccessed>
    <b:MonthAccessed>12</b:MonthAccessed>
    <b:DayAccessed>12</b:DayAccessed>
    <b:URL>https://www.local.gov.uk/sites/default/files/documents/22.7%20HEALTH%20AND%20HOMELESSNESS_v08_WEB_0.PDF</b:URL>
    <b:RefOrder>2</b:RefOrder>
  </b:Source>
  <b:Source>
    <b:Tag>hom23</b:Tag>
    <b:SourceType>InternetSite</b:SourceType>
    <b:Guid>{6D51506D-71CE-498A-908B-EF263C86763E}</b:Guid>
    <b:Title>homeless hub</b:Title>
    <b:YearAccessed>2023</b:YearAccessed>
    <b:MonthAccessed>12</b:MonthAccessed>
    <b:DayAccessed>10</b:DayAccessed>
    <b:URL>https://www.homelesshub.ca/resource/what-homelessness#:~:text=Most%20people%20who%20are%20homeless,obtaining%20permanent%20housing%20extremely%20challenging.</b:URL>
    <b:RefOrder>3</b:RefOrder>
  </b:Source>
  <b:Source>
    <b:Tag>hom231</b:Tag>
    <b:SourceType>InternetSite</b:SourceType>
    <b:Guid>{2503EADD-5E18-4783-93A4-9B9CF6877834}</b:Guid>
    <b:Title>homeless hub</b:Title>
    <b:YearAccessed>2023</b:YearAccessed>
    <b:MonthAccessed>12</b:MonthAccessed>
    <b:DayAccessed>10</b:DayAccessed>
    <b:URL>https://www.homelesshub.ca/about-homelessness/education-training-employment/education</b:URL>
    <b:RefOrder>4</b:RefOrder>
  </b:Source>
  <b:Source>
    <b:Tag>Nat23</b:Tag>
    <b:SourceType>InternetSite</b:SourceType>
    <b:Guid>{8BB63026-3470-45CA-A9B5-57DF596FA096}</b:Guid>
    <b:Title>National alliance</b:Title>
    <b:YearAccessed>2023</b:YearAccessed>
    <b:MonthAccessed>12</b:MonthAccessed>
    <b:DayAccessed>12</b:DayAccessed>
    <b:URL>https://endhomelessness.org/ending-homelessness/solutions/creating-systems-that-work/</b:URL>
    <b:RefOrder>5</b:RefOrder>
  </b:Source>
  <b:Source>
    <b:Tag>gov231</b:Tag>
    <b:SourceType>InternetSite</b:SourceType>
    <b:Guid>{28DB3AB0-9BBF-4B4E-B6DD-226EE97E002B}</b:Guid>
    <b:Title>gov.uk media</b:Title>
    <b:YearAccessed>2023</b:YearAccessed>
    <b:MonthAccessed>12</b:MonthAccessed>
    <b:DayAccessed>12</b:DayAccessed>
    <b:URL>https://assets.publishing.service.gov.uk/media/5f68c436d3bf7f723618781c/Evaluation_of_the_Implementation_of_the_Homelessness_Reduction_Act_Final_Report.pdf</b:URL>
    <b:RefOrder>6</b:RefOrder>
  </b:Source>
  <b:Source>
    <b:Tag>gov232</b:Tag>
    <b:SourceType>InternetSite</b:SourceType>
    <b:Guid>{0E78202E-565A-45E1-9847-76B7C4ACAC87}</b:Guid>
    <b:Title>gov.uk 3</b:Title>
    <b:YearAccessed>2023</b:YearAccessed>
    <b:MonthAccessed>12</b:MonthAccessed>
    <b:DayAccessed>10</b:DayAccessed>
    <b:URL>https://assets.publishing.service.gov.uk/media/5f68c436d3bf7f723618781c/Evaluation_of_the_Implementation_of_the_Homelessness_Reduction_Act_Final_Report.pdf</b:URL>
    <b:RefOrder>7</b:RefOrder>
  </b:Source>
  <b:Source>
    <b:Tag>hud23</b:Tag>
    <b:SourceType>InternetSite</b:SourceType>
    <b:Guid>{B679E598-F2BC-4511-AE94-072520538003}</b:Guid>
    <b:Title>hudexchange</b:Title>
    <b:YearAccessed>2023</b:YearAccessed>
    <b:MonthAccessed>12</b:MonthAccessed>
    <b:DayAccessed>13</b:DayAccessed>
    <b:URL>https://files.hudexchange.info/resources/documents/ESG-Emergency-Shelter-and-Permanent-Housing-Standards.pdf</b:URL>
    <b:RefOrder>8</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43d950a8e5d814eaf25179af167079f0">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75646041c22142673e8e4a95fcbbc50"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3:MediaServiceObjectDetectorVersion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3DAA6C83-C6B0-4A39-B19B-150BE6537BBA}">
  <ds:schemaRefs>
    <ds:schemaRef ds:uri="http://schemas.openxmlformats.org/officeDocument/2006/bibliography"/>
  </ds:schemaRefs>
</ds:datastoreItem>
</file>

<file path=customXml/itemProps2.xml><?xml version="1.0" encoding="utf-8"?>
<ds:datastoreItem xmlns:ds="http://schemas.openxmlformats.org/officeDocument/2006/customXml" ds:itemID="{45BBE2C6-F3CA-4C4B-A0DA-87080CF6A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B0DA0D-B00E-4B8B-8E3E-F948EC2314EB}">
  <ds:schemaRefs>
    <ds:schemaRef ds:uri="http://schemas.microsoft.com/sharepoint/v3/contenttype/forms"/>
  </ds:schemaRefs>
</ds:datastoreItem>
</file>

<file path=customXml/itemProps4.xml><?xml version="1.0" encoding="utf-8"?>
<ds:datastoreItem xmlns:ds="http://schemas.openxmlformats.org/officeDocument/2006/customXml" ds:itemID="{1807C8A2-E64B-40C9-8BDF-954AEB54736E}">
  <ds:schemaRefs>
    <ds:schemaRef ds:uri="http://schemas.openxmlformats.org/package/2006/metadata/core-properties"/>
    <ds:schemaRef ds:uri="04c7059f-bde8-4ce9-bb0f-e52888740953"/>
    <ds:schemaRef ds:uri="http://schemas.microsoft.com/office/2006/metadata/properties"/>
    <ds:schemaRef ds:uri="d8e79d84-78fb-44a9-92e9-d04bdd8f0359"/>
    <ds:schemaRef ds:uri="http://purl.org/dc/elements/1.1/"/>
    <ds:schemaRef ds:uri="http://purl.org/dc/terms/"/>
    <ds:schemaRef ds:uri="http://schemas.microsoft.com/office/2006/documentManagement/types"/>
    <ds:schemaRef ds:uri="http://purl.org/dc/dcmitype/"/>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2409</Words>
  <Characters>15202</Characters>
  <Application>Microsoft Office Word</Application>
  <DocSecurity>0</DocSecurity>
  <Lines>460</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Geanina Oneamoise (2232227)</dc:creator>
  <cp:keywords/>
  <dc:description/>
  <cp:lastModifiedBy>Mihaela Geanina Oneamoise (2232227)</cp:lastModifiedBy>
  <cp:revision>2</cp:revision>
  <dcterms:created xsi:type="dcterms:W3CDTF">2023-12-13T23:08:00Z</dcterms:created>
  <dcterms:modified xsi:type="dcterms:W3CDTF">2023-12-13T23:08:00Z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