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454C7D" w14:textId="77777777" w:rsidR="009D3C92" w:rsidRDefault="009D3C92">
      <w:r>
        <w:t>Charlotte Smith</w:t>
      </w:r>
    </w:p>
    <w:p w14:paraId="189436A6" w14:textId="77777777" w:rsidR="009D3C92" w:rsidRDefault="009D3C92">
      <w:r>
        <w:t>Student Number:1702307</w:t>
      </w:r>
    </w:p>
    <w:p w14:paraId="765DD683" w14:textId="36BAA8AB" w:rsidR="009D3C92" w:rsidRDefault="00FC4549">
      <w:r>
        <w:rPr>
          <w:rFonts w:ascii="Arial" w:eastAsia="Times New Roman" w:hAnsi="Arial" w:cs="Arial"/>
          <w:b/>
          <w:lang w:eastAsia="en-GB"/>
        </w:rPr>
        <w:t xml:space="preserve">Word count: </w:t>
      </w:r>
      <w:r w:rsidR="00D727A8">
        <w:rPr>
          <w:rFonts w:ascii="Arial" w:eastAsia="Times New Roman" w:hAnsi="Arial" w:cs="Arial"/>
          <w:b/>
          <w:lang w:eastAsia="en-GB"/>
        </w:rPr>
        <w:t>1958</w:t>
      </w:r>
    </w:p>
    <w:p w14:paraId="6702D315" w14:textId="7268BA79" w:rsidR="002C68BB" w:rsidRDefault="002C68BB"/>
    <w:p w14:paraId="34385F46" w14:textId="074D978B" w:rsidR="00066EFA" w:rsidRDefault="002C68BB" w:rsidP="00BF42E5">
      <w:pPr>
        <w:spacing w:line="480" w:lineRule="auto"/>
      </w:pPr>
      <w:r>
        <w:t xml:space="preserve">I will be evaluating </w:t>
      </w:r>
      <w:r w:rsidR="0049300B">
        <w:t xml:space="preserve">a primary source in the form of </w:t>
      </w:r>
      <w:r w:rsidR="0043061A">
        <w:t>a</w:t>
      </w:r>
      <w:r w:rsidR="0049300B">
        <w:t xml:space="preserve"> </w:t>
      </w:r>
      <w:r>
        <w:t>photograph from the Roderic Bowen library</w:t>
      </w:r>
      <w:r w:rsidR="00720DA0">
        <w:t xml:space="preserve">.  In order to analyse this </w:t>
      </w:r>
      <w:r w:rsidR="002918E1">
        <w:t>document,</w:t>
      </w:r>
      <w:r w:rsidR="00720DA0">
        <w:t xml:space="preserve"> I will investigate </w:t>
      </w:r>
      <w:r w:rsidR="002918E1">
        <w:t>its</w:t>
      </w:r>
      <w:r w:rsidR="00720DA0">
        <w:t xml:space="preserve"> providence, context and how it has the potential to form part of a di</w:t>
      </w:r>
      <w:r w:rsidR="002918E1">
        <w:t>ss</w:t>
      </w:r>
      <w:r w:rsidR="00720DA0">
        <w:t xml:space="preserve">ertation. </w:t>
      </w:r>
      <w:r w:rsidR="002918E1">
        <w:t>Furthermore,</w:t>
      </w:r>
      <w:r w:rsidR="00720DA0">
        <w:t xml:space="preserve"> by looking at the information provided in lectures </w:t>
      </w:r>
      <w:r w:rsidR="00AD223C">
        <w:t>related to this module and how those ideas and skills proved useful in evaluating this primary source.</w:t>
      </w:r>
      <w:r w:rsidR="00720DA0">
        <w:t xml:space="preserve"> </w:t>
      </w:r>
    </w:p>
    <w:p w14:paraId="67A528F6" w14:textId="6C451DFD" w:rsidR="00066EFA" w:rsidRPr="00CF61BD" w:rsidRDefault="00BF42E5" w:rsidP="00BF42E5">
      <w:pPr>
        <w:pStyle w:val="NoSpacing"/>
        <w:spacing w:line="480" w:lineRule="auto"/>
        <w:rPr>
          <w:rFonts w:cstheme="minorHAnsi"/>
          <w:sz w:val="20"/>
        </w:rPr>
      </w:pPr>
      <w:r>
        <w:t xml:space="preserve">                </w:t>
      </w:r>
      <w:r w:rsidR="00066EFA">
        <w:t>The photograph is titled as ‘</w:t>
      </w:r>
      <w:r w:rsidR="00066BEC">
        <w:t>C</w:t>
      </w:r>
      <w:r w:rsidR="00066EFA">
        <w:t xml:space="preserve">oleg Dewi Saint’ which translates from </w:t>
      </w:r>
      <w:r w:rsidR="00066BEC">
        <w:t>its</w:t>
      </w:r>
      <w:r w:rsidR="00066EFA">
        <w:t xml:space="preserve"> </w:t>
      </w:r>
      <w:r w:rsidR="002918E1">
        <w:t>W</w:t>
      </w:r>
      <w:r w:rsidR="00066EFA">
        <w:t xml:space="preserve">elsh to English as </w:t>
      </w:r>
      <w:r w:rsidR="002918E1">
        <w:t>S</w:t>
      </w:r>
      <w:r w:rsidR="00066EFA">
        <w:t xml:space="preserve">aint David’s </w:t>
      </w:r>
      <w:r w:rsidR="002918E1">
        <w:t>C</w:t>
      </w:r>
      <w:r w:rsidR="00066EFA">
        <w:t>ollege.</w:t>
      </w:r>
      <w:r w:rsidR="00552DC3">
        <w:t xml:space="preserve"> </w:t>
      </w:r>
      <w:r w:rsidR="002918E1">
        <w:t>T</w:t>
      </w:r>
      <w:r w:rsidR="00552DC3">
        <w:t>he provenance of the photograph is 1911 – 1912. Although we know this is the actual date of the photograph as it is written along with the title</w:t>
      </w:r>
      <w:r w:rsidR="00E96855">
        <w:t xml:space="preserve"> we could always infer the date from a few different factors. First the fact that the photo is in black and white.</w:t>
      </w:r>
      <w:r w:rsidR="0086740C">
        <w:t xml:space="preserve"> The first photographs were used in </w:t>
      </w:r>
      <w:r w:rsidR="009C6899">
        <w:t xml:space="preserve">1840 as Talbot had succeeded in producing </w:t>
      </w:r>
      <w:r w:rsidR="00F94845">
        <w:t>photogenic</w:t>
      </w:r>
      <w:r w:rsidR="009C6899">
        <w:t xml:space="preserve"> drawings in a camera.</w:t>
      </w:r>
      <w:r w:rsidR="00FE2F21">
        <w:rPr>
          <w:rStyle w:val="FootnoteReference"/>
        </w:rPr>
        <w:footnoteReference w:id="1"/>
      </w:r>
      <w:r w:rsidR="0086740C">
        <w:t xml:space="preserve"> so the photograph had to be at least from </w:t>
      </w:r>
      <w:r w:rsidR="00F94845">
        <w:t xml:space="preserve">this time period although photographs wouldn’t </w:t>
      </w:r>
      <w:r w:rsidR="00567BA3">
        <w:t>have</w:t>
      </w:r>
      <w:r w:rsidR="00F94845">
        <w:t xml:space="preserve"> been that widely available</w:t>
      </w:r>
      <w:r w:rsidR="009C6899">
        <w:t>. coloured</w:t>
      </w:r>
      <w:r w:rsidR="0086740C">
        <w:t xml:space="preserve"> photographs </w:t>
      </w:r>
      <w:r w:rsidR="000036EA">
        <w:t>gained acceptance in everyday life after the war where colour film photography hit a cultural, technological and commercial flourish.</w:t>
      </w:r>
      <w:r w:rsidR="000036EA">
        <w:rPr>
          <w:rStyle w:val="FootnoteReference"/>
        </w:rPr>
        <w:footnoteReference w:id="2"/>
      </w:r>
      <w:r w:rsidR="0086740C">
        <w:t xml:space="preserve"> and therefore there was a window of time before and after this date were black and white photographs were the norm.</w:t>
      </w:r>
      <w:r w:rsidR="00634F79">
        <w:t xml:space="preserve"> </w:t>
      </w:r>
      <w:r w:rsidR="001C1CCC">
        <w:t>Secondly,</w:t>
      </w:r>
      <w:r w:rsidR="0086740C">
        <w:t xml:space="preserve"> </w:t>
      </w:r>
      <w:r w:rsidR="00634F79">
        <w:t>we can estimate the date by the fashion shown in this photograph.</w:t>
      </w:r>
      <w:r w:rsidR="002918E1">
        <w:t xml:space="preserve"> The men are all dressed quite formal for the time in suits more than likely black. This could have possibly been the standard uniform of the college.</w:t>
      </w:r>
      <w:r w:rsidR="00634F79">
        <w:t xml:space="preserve"> </w:t>
      </w:r>
      <w:r w:rsidR="00075279">
        <w:t>Therefore,</w:t>
      </w:r>
      <w:r w:rsidR="002918E1">
        <w:t xml:space="preserve"> by looking at the fashion of a particular photograph it is useful in narrowing down the date to a specific decade if not the year as fashion is always changing. Thirdly</w:t>
      </w:r>
      <w:r w:rsidR="001122CD">
        <w:t xml:space="preserve"> the location of the photograph can help identify the date as overtime buildings and landscapes can change. </w:t>
      </w:r>
      <w:r w:rsidR="00075279">
        <w:t xml:space="preserve">Overtime building can fall into disrepair and need renovating or even having </w:t>
      </w:r>
      <w:r w:rsidR="00075279">
        <w:lastRenderedPageBreak/>
        <w:t xml:space="preserve">to be knocked down and rebuilt. From the photograph we know this picture was taken at saint </w:t>
      </w:r>
      <w:r w:rsidR="00FC4549">
        <w:t>David’s</w:t>
      </w:r>
      <w:r w:rsidR="00075279">
        <w:t xml:space="preserve"> college in Lampeter in the quad of </w:t>
      </w:r>
      <w:r w:rsidR="00075279" w:rsidRPr="00CF61BD">
        <w:rPr>
          <w:rFonts w:cstheme="minorHAnsi"/>
        </w:rPr>
        <w:t>the old building</w:t>
      </w:r>
      <w:r w:rsidR="00886087" w:rsidRPr="00CF61BD">
        <w:rPr>
          <w:rFonts w:cstheme="minorHAnsi"/>
        </w:rPr>
        <w:t xml:space="preserve">. </w:t>
      </w:r>
      <w:r w:rsidR="00886087" w:rsidRPr="00CF61BD">
        <w:rPr>
          <w:rFonts w:cstheme="minorHAnsi"/>
          <w:shd w:val="clear" w:color="auto" w:fill="FFFFFF"/>
        </w:rPr>
        <w:t xml:space="preserve">St David's College was founded by Bishop Thomas Burgess in 1822 and the old building has been in use since at least 1827. </w:t>
      </w:r>
      <w:r w:rsidR="00886087" w:rsidRPr="00CF61BD">
        <w:rPr>
          <w:rStyle w:val="FootnoteReference"/>
          <w:rFonts w:cstheme="minorHAnsi"/>
          <w:shd w:val="clear" w:color="auto" w:fill="FFFFFF"/>
        </w:rPr>
        <w:footnoteReference w:id="3"/>
      </w:r>
      <w:r w:rsidR="005226DE" w:rsidRPr="00CF61BD">
        <w:rPr>
          <w:rFonts w:cstheme="minorHAnsi"/>
          <w:shd w:val="clear" w:color="auto" w:fill="FFFFFF"/>
        </w:rPr>
        <w:t xml:space="preserve"> Therefore,</w:t>
      </w:r>
      <w:r w:rsidR="00886087" w:rsidRPr="00CF61BD">
        <w:rPr>
          <w:rFonts w:cstheme="minorHAnsi"/>
          <w:shd w:val="clear" w:color="auto" w:fill="FFFFFF"/>
        </w:rPr>
        <w:t xml:space="preserve"> it is understandable that a building this old may need </w:t>
      </w:r>
      <w:r w:rsidR="00FC4549" w:rsidRPr="00CF61BD">
        <w:rPr>
          <w:rFonts w:cstheme="minorHAnsi"/>
          <w:shd w:val="clear" w:color="auto" w:fill="FFFFFF"/>
        </w:rPr>
        <w:t>reinnervations</w:t>
      </w:r>
      <w:r w:rsidR="00886087" w:rsidRPr="00CF61BD">
        <w:rPr>
          <w:rFonts w:cstheme="minorHAnsi"/>
          <w:shd w:val="clear" w:color="auto" w:fill="FFFFFF"/>
        </w:rPr>
        <w:t>.</w:t>
      </w:r>
      <w:r w:rsidR="00886087" w:rsidRPr="00CF61BD">
        <w:rPr>
          <w:rFonts w:cstheme="minorHAnsi"/>
          <w:sz w:val="23"/>
          <w:shd w:val="clear" w:color="auto" w:fill="FFFFFF"/>
        </w:rPr>
        <w:t xml:space="preserve"> </w:t>
      </w:r>
      <w:r w:rsidR="00CF61BD" w:rsidRPr="00CF61BD">
        <w:rPr>
          <w:rFonts w:cstheme="minorHAnsi"/>
          <w:shd w:val="clear" w:color="auto" w:fill="FFFFFF"/>
        </w:rPr>
        <w:t xml:space="preserve">We </w:t>
      </w:r>
      <w:r w:rsidR="00CF61BD">
        <w:rPr>
          <w:rFonts w:cstheme="minorHAnsi"/>
          <w:shd w:val="clear" w:color="auto" w:fill="FFFFFF"/>
        </w:rPr>
        <w:t xml:space="preserve">also know that landscapes can change over time with plants and tree’s growing and also being removed or chopped. The difference is landscapes may be able to determine what time frame the photograph was taken. Finally, the progress of technology and design may be able to clue us in when the photograph was taken if we didn’t know the date. Over time as the campus progressed additions would have been made. </w:t>
      </w:r>
      <w:r w:rsidR="003E0E1A">
        <w:rPr>
          <w:rFonts w:cstheme="minorHAnsi"/>
          <w:shd w:val="clear" w:color="auto" w:fill="FFFFFF"/>
        </w:rPr>
        <w:t>Therefore,</w:t>
      </w:r>
      <w:r w:rsidR="00CF61BD">
        <w:rPr>
          <w:rFonts w:cstheme="minorHAnsi"/>
          <w:shd w:val="clear" w:color="auto" w:fill="FFFFFF"/>
        </w:rPr>
        <w:t xml:space="preserve"> if we looked a photograph in the same location from todays year, 2018 and compared it to our primary source, the original photograph we might be able to spot certain difference. Overall the change of </w:t>
      </w:r>
      <w:r w:rsidR="003E0E1A">
        <w:rPr>
          <w:rFonts w:cstheme="minorHAnsi"/>
          <w:shd w:val="clear" w:color="auto" w:fill="FFFFFF"/>
        </w:rPr>
        <w:t>photographical</w:t>
      </w:r>
      <w:r w:rsidR="00CF61BD">
        <w:rPr>
          <w:rFonts w:cstheme="minorHAnsi"/>
          <w:shd w:val="clear" w:color="auto" w:fill="FFFFFF"/>
        </w:rPr>
        <w:t xml:space="preserve"> technology, fashion and </w:t>
      </w:r>
      <w:r w:rsidR="003E0E1A">
        <w:rPr>
          <w:rFonts w:cstheme="minorHAnsi"/>
          <w:shd w:val="clear" w:color="auto" w:fill="FFFFFF"/>
        </w:rPr>
        <w:t>landscapes</w:t>
      </w:r>
      <w:r w:rsidR="00CF61BD">
        <w:rPr>
          <w:rFonts w:cstheme="minorHAnsi"/>
          <w:shd w:val="clear" w:color="auto" w:fill="FFFFFF"/>
        </w:rPr>
        <w:t xml:space="preserve"> could all be crucial in determine when a source was taken if there wasn’t any </w:t>
      </w:r>
      <w:r w:rsidR="003E0E1A">
        <w:rPr>
          <w:rFonts w:cstheme="minorHAnsi"/>
          <w:shd w:val="clear" w:color="auto" w:fill="FFFFFF"/>
        </w:rPr>
        <w:t>access</w:t>
      </w:r>
      <w:r w:rsidR="00CF61BD">
        <w:rPr>
          <w:rFonts w:cstheme="minorHAnsi"/>
          <w:shd w:val="clear" w:color="auto" w:fill="FFFFFF"/>
        </w:rPr>
        <w:t xml:space="preserve"> or means to </w:t>
      </w:r>
      <w:r w:rsidR="003E0E1A">
        <w:rPr>
          <w:rFonts w:cstheme="minorHAnsi"/>
          <w:shd w:val="clear" w:color="auto" w:fill="FFFFFF"/>
        </w:rPr>
        <w:t>acquire</w:t>
      </w:r>
      <w:r w:rsidR="00CF61BD">
        <w:rPr>
          <w:rFonts w:cstheme="minorHAnsi"/>
          <w:shd w:val="clear" w:color="auto" w:fill="FFFFFF"/>
        </w:rPr>
        <w:t xml:space="preserve"> when this primary source was taken.</w:t>
      </w:r>
    </w:p>
    <w:p w14:paraId="51B33B02" w14:textId="154717C4" w:rsidR="007750E4" w:rsidRDefault="00BF42E5" w:rsidP="00BF42E5">
      <w:pPr>
        <w:spacing w:line="480" w:lineRule="auto"/>
      </w:pPr>
      <w:r>
        <w:t xml:space="preserve">                           </w:t>
      </w:r>
      <w:r w:rsidR="002B11C1">
        <w:t xml:space="preserve">The </w:t>
      </w:r>
      <w:r w:rsidR="00D576D7">
        <w:t xml:space="preserve">date and location given by this primary source is useful is helping us to understand the context of this photograph. </w:t>
      </w:r>
      <w:r w:rsidR="001E011D">
        <w:t xml:space="preserve">One of the first things you notice </w:t>
      </w:r>
      <w:r w:rsidR="00810478">
        <w:t xml:space="preserve">about this photo is their all men. There are no women. This suggests that this was quite an elitist college as there was no women admitted or the club they are part of has no women. </w:t>
      </w:r>
      <w:r w:rsidR="00E801EE">
        <w:t>However,</w:t>
      </w:r>
      <w:r w:rsidR="00810478">
        <w:t xml:space="preserve"> since we know that </w:t>
      </w:r>
      <w:r>
        <w:t>S</w:t>
      </w:r>
      <w:r w:rsidR="00810478">
        <w:t xml:space="preserve">aint </w:t>
      </w:r>
      <w:r w:rsidR="00686AD2">
        <w:t>David’s</w:t>
      </w:r>
      <w:r w:rsidR="00810478">
        <w:t xml:space="preserve"> College</w:t>
      </w:r>
      <w:r w:rsidR="00686AD2">
        <w:t xml:space="preserve"> was a theology college where at this time period mostly trained the attendees as priests. </w:t>
      </w:r>
      <w:r w:rsidR="00E801EE">
        <w:t>Furthermore,</w:t>
      </w:r>
      <w:r w:rsidR="00686AD2">
        <w:t xml:space="preserve"> the first women admitted to Saint David’s College was in 1964 so again this could help date this photograph. </w:t>
      </w:r>
      <w:r w:rsidR="00750D8A">
        <w:t>Furthermore,</w:t>
      </w:r>
      <w:r w:rsidR="00E801EE">
        <w:t xml:space="preserve"> as this was an all-male theology college in 1911 it also suggests that the people in this photograph were </w:t>
      </w:r>
      <w:r w:rsidR="005C71FF">
        <w:t xml:space="preserve">from </w:t>
      </w:r>
      <w:r w:rsidR="00E801EE">
        <w:t xml:space="preserve">upper </w:t>
      </w:r>
      <w:r w:rsidR="00750D8A">
        <w:t>middle-class</w:t>
      </w:r>
      <w:r w:rsidR="00E801EE">
        <w:t xml:space="preserve"> backgrounds as they had to pay for tuition and boarding which not everyone could afford at the time. </w:t>
      </w:r>
      <w:r w:rsidR="00750D8A">
        <w:t>However,</w:t>
      </w:r>
      <w:r w:rsidR="003E2999">
        <w:t xml:space="preserve"> from the amount of people in this photograph it is more than likely that at least one male would </w:t>
      </w:r>
      <w:r w:rsidR="00750D8A">
        <w:t>have</w:t>
      </w:r>
      <w:r w:rsidR="003E2999">
        <w:t xml:space="preserve"> </w:t>
      </w:r>
      <w:r w:rsidR="00750D8A">
        <w:lastRenderedPageBreak/>
        <w:t>received</w:t>
      </w:r>
      <w:r w:rsidR="003E2999">
        <w:t xml:space="preserve"> some sort of scholarship although we couldn’t be certain unless we dug </w:t>
      </w:r>
      <w:r w:rsidR="00750D8A">
        <w:t>further</w:t>
      </w:r>
      <w:r w:rsidR="003E2999">
        <w:t xml:space="preserve"> into these people’s records. </w:t>
      </w:r>
    </w:p>
    <w:p w14:paraId="7A81C2AD" w14:textId="6551F509" w:rsidR="00D428C8" w:rsidRDefault="00BF42E5" w:rsidP="00BF42E5">
      <w:pPr>
        <w:spacing w:line="480" w:lineRule="auto"/>
      </w:pPr>
      <w:r>
        <w:t xml:space="preserve">                 </w:t>
      </w:r>
      <w:r w:rsidR="007750E4">
        <w:t xml:space="preserve">The source also allows us to see difference in </w:t>
      </w:r>
      <w:r w:rsidR="00115BA3">
        <w:t>this</w:t>
      </w:r>
      <w:r w:rsidR="007750E4">
        <w:t xml:space="preserve"> specific time period and the time period now. For instance, unlike modern photographs the formation of setting out the descriptions id a little different. </w:t>
      </w:r>
      <w:r w:rsidR="005B1D18">
        <w:t xml:space="preserve">There is </w:t>
      </w:r>
      <w:r w:rsidR="00115BA3">
        <w:t>no</w:t>
      </w:r>
      <w:r w:rsidR="005B1D18">
        <w:t xml:space="preserve"> extra detail adding that the names go left to right which show people know how this was set out and we can understand how this was commonplace for the time period of 1911. </w:t>
      </w:r>
      <w:r w:rsidR="008D2412">
        <w:t xml:space="preserve">It might not be that significant to this primary source but it allows to have a clear set up enabling us be able to identify each person in the photograph clearly. </w:t>
      </w:r>
      <w:r w:rsidR="00454E1E">
        <w:t>The difference between the layout of class and group photographs in 2018 and 1911 allows us to find another angle in using primary sources and comparing them in order to enhance your argument.</w:t>
      </w:r>
    </w:p>
    <w:p w14:paraId="7A1D2839" w14:textId="0006C4AF" w:rsidR="00D428C8" w:rsidRDefault="00BF42E5" w:rsidP="00BF42E5">
      <w:pPr>
        <w:spacing w:line="480" w:lineRule="auto"/>
      </w:pPr>
      <w:r>
        <w:t xml:space="preserve">                          </w:t>
      </w:r>
      <w:r w:rsidR="00D428C8">
        <w:t>From research about this primary source, it is determined that the photograph is of a club focusing on a cultural group.</w:t>
      </w:r>
      <w:r w:rsidR="00841A8A">
        <w:t xml:space="preserve"> This suggests that these people would have been in interested in poetry, music and the arts. </w:t>
      </w:r>
      <w:r w:rsidR="00CE3EBE">
        <w:t>Furthermore,</w:t>
      </w:r>
      <w:r w:rsidR="009D56FA">
        <w:t xml:space="preserve"> the culture appearance of this club suggests the rebirth of welsh nationalism. </w:t>
      </w:r>
      <w:r w:rsidR="003E468B">
        <w:t xml:space="preserve"> From what we understand of this time period the people shown would </w:t>
      </w:r>
      <w:r w:rsidR="007F4A7F">
        <w:t>have</w:t>
      </w:r>
      <w:r w:rsidR="003E468B">
        <w:t xml:space="preserve"> probably spoken English during the college. Although as welsh culture was beginning to </w:t>
      </w:r>
      <w:r w:rsidR="007F4A7F">
        <w:t>re-emerge</w:t>
      </w:r>
      <w:r w:rsidR="003E468B">
        <w:t xml:space="preserve"> the use of the welsh language w</w:t>
      </w:r>
      <w:r w:rsidR="005F303A">
        <w:t xml:space="preserve">ould </w:t>
      </w:r>
      <w:r w:rsidR="007F4A7F">
        <w:t>have</w:t>
      </w:r>
      <w:r w:rsidR="005F303A">
        <w:t xml:space="preserve"> become more </w:t>
      </w:r>
      <w:r w:rsidR="007F4A7F">
        <w:t>prominent</w:t>
      </w:r>
      <w:r w:rsidR="005F303A">
        <w:t>. This was shown by the use of the title of the photograph being in welsh, ‘</w:t>
      </w:r>
      <w:r w:rsidR="007F4A7F">
        <w:t>Coleg</w:t>
      </w:r>
      <w:r w:rsidR="005F303A">
        <w:t xml:space="preserve"> saint </w:t>
      </w:r>
      <w:r w:rsidR="007F4A7F">
        <w:t>David</w:t>
      </w:r>
      <w:r w:rsidR="005F303A">
        <w:t>’</w:t>
      </w:r>
      <w:r w:rsidR="00240EEC">
        <w:t xml:space="preserve">. </w:t>
      </w:r>
      <w:r w:rsidR="008041A3">
        <w:t>However,</w:t>
      </w:r>
      <w:r w:rsidR="00240EEC">
        <w:t xml:space="preserve"> from research the club portrayed was most likely the Cymde</w:t>
      </w:r>
      <w:r w:rsidR="004B001F">
        <w:t>i</w:t>
      </w:r>
      <w:r w:rsidR="00240EEC">
        <w:t xml:space="preserve">thas y Brythoniaid which translated to the society of </w:t>
      </w:r>
      <w:r w:rsidR="004B001F">
        <w:t>Britons</w:t>
      </w:r>
      <w:r w:rsidR="00240EEC">
        <w:t xml:space="preserve">. </w:t>
      </w:r>
      <w:r w:rsidR="00E450EB">
        <w:t xml:space="preserve">This supports the idea of a predominately </w:t>
      </w:r>
      <w:r w:rsidR="000141A8">
        <w:t>English-speaking</w:t>
      </w:r>
      <w:r w:rsidR="00E450EB">
        <w:t xml:space="preserve"> college</w:t>
      </w:r>
      <w:r w:rsidR="0014018E">
        <w:t xml:space="preserve">. We also have the idea that since the college was founded in </w:t>
      </w:r>
      <w:r w:rsidR="00E23639">
        <w:t>1822</w:t>
      </w:r>
      <w:r w:rsidR="0014018E">
        <w:t xml:space="preserve"> and we assume the club was started not long after that</w:t>
      </w:r>
      <w:r w:rsidR="00FB1C49">
        <w:t xml:space="preserve">, that this club is very outdated. </w:t>
      </w:r>
      <w:r w:rsidR="00C777CE">
        <w:t xml:space="preserve">Although the club is described as the society of Britons it does suggest a unification of the kingdoms of Britain and doesn’t suggest a divide. Therefore, the society of Britain and the rebirth of welsh culture seems intertwined as </w:t>
      </w:r>
      <w:r w:rsidR="00EE4B2B">
        <w:t>the emergence of welsh nationality is just furthering the culture of not only this society but also the college.</w:t>
      </w:r>
    </w:p>
    <w:p w14:paraId="3570774D" w14:textId="593940BB" w:rsidR="003E0E1A" w:rsidRDefault="003E0E1A" w:rsidP="00BF42E5">
      <w:pPr>
        <w:spacing w:line="480" w:lineRule="auto"/>
      </w:pPr>
      <w:r>
        <w:lastRenderedPageBreak/>
        <w:t xml:space="preserve">From this photo and the clear list of names it is possible to make an educated guess that most of these people are welsh. This is also supported by the fact that Saint </w:t>
      </w:r>
      <w:r w:rsidR="005B6077">
        <w:t>David’s</w:t>
      </w:r>
      <w:r>
        <w:t xml:space="preserve"> College is in wales so those from a </w:t>
      </w:r>
      <w:r w:rsidR="005B6077">
        <w:t>well-off</w:t>
      </w:r>
      <w:r>
        <w:t xml:space="preserve"> background who wanted to be priests or study at a theology college would have come from the surrounding areas in wales. On the other </w:t>
      </w:r>
      <w:r w:rsidR="005B6077">
        <w:t>hand,</w:t>
      </w:r>
      <w:r>
        <w:t xml:space="preserve"> it would be more than likely be a probably cause to say that some of these members would </w:t>
      </w:r>
      <w:r w:rsidR="005B6077">
        <w:t>have</w:t>
      </w:r>
      <w:r>
        <w:t xml:space="preserve"> travelled from England. Another thing we can determine from this photograph is that it was taken at Saint </w:t>
      </w:r>
      <w:r w:rsidR="005B6077">
        <w:t xml:space="preserve">David’s </w:t>
      </w:r>
      <w:r>
        <w:t xml:space="preserve">College, a theology </w:t>
      </w:r>
      <w:r w:rsidR="005B6077">
        <w:t>college</w:t>
      </w:r>
      <w:r>
        <w:t>.</w:t>
      </w:r>
      <w:r w:rsidR="005B6077">
        <w:t xml:space="preserve"> Therefore,</w:t>
      </w:r>
      <w:r>
        <w:t xml:space="preserve"> we can determine there would be a religious aspect of this college and from research we know it would be the church of wales, an </w:t>
      </w:r>
      <w:r w:rsidR="005B6077">
        <w:t>Anglican</w:t>
      </w:r>
      <w:r>
        <w:t xml:space="preserve"> church. </w:t>
      </w:r>
    </w:p>
    <w:p w14:paraId="45D67B0B" w14:textId="3D0E3591" w:rsidR="00A778F3" w:rsidRDefault="00BF42E5" w:rsidP="00BF42E5">
      <w:pPr>
        <w:spacing w:line="480" w:lineRule="auto"/>
      </w:pPr>
      <w:r>
        <w:t xml:space="preserve">                           </w:t>
      </w:r>
      <w:r w:rsidR="00A778F3">
        <w:t xml:space="preserve">Another thing we can infer from the date of this photograph </w:t>
      </w:r>
      <w:r w:rsidR="00CE3EBE">
        <w:t xml:space="preserve">is there mostly likely political views. Most of the people in this photograph would most likely be pro- war. This goes on to support the idea that most of the people </w:t>
      </w:r>
      <w:r w:rsidR="003E468B">
        <w:t>depicted</w:t>
      </w:r>
      <w:r w:rsidR="00CE3EBE">
        <w:t xml:space="preserve"> in this photograph would </w:t>
      </w:r>
      <w:r w:rsidR="007F4A7F">
        <w:t>have</w:t>
      </w:r>
      <w:r w:rsidR="00AA54B2">
        <w:t xml:space="preserve"> gone on to join the fight when war broke out in 1914.</w:t>
      </w:r>
      <w:r w:rsidR="005D29C0">
        <w:t xml:space="preserve"> It is also more than likely that a few of those </w:t>
      </w:r>
      <w:r w:rsidR="00E64556">
        <w:t xml:space="preserve">pictures in the photograph would have perished during the war or as a result of it. To actually determine </w:t>
      </w:r>
      <w:r w:rsidR="009555DD">
        <w:t>this,</w:t>
      </w:r>
      <w:r w:rsidR="00E64556">
        <w:t xml:space="preserve"> I would have had to cross reference the people listed under the photograph </w:t>
      </w:r>
      <w:r w:rsidR="009555DD">
        <w:t xml:space="preserve">with their death certificates. This would be a great primary source to cross reference with this photograph as death certificates would allow you gain more specific information about that person. </w:t>
      </w:r>
      <w:r w:rsidR="00EB2A4D">
        <w:t xml:space="preserve">You would be able to find out about their background and from there be able to </w:t>
      </w:r>
      <w:r w:rsidR="00E656CD">
        <w:t>determine</w:t>
      </w:r>
      <w:r w:rsidR="00EB2A4D">
        <w:t xml:space="preserve"> how they arrive</w:t>
      </w:r>
      <w:r w:rsidR="00E656CD">
        <w:t>d</w:t>
      </w:r>
      <w:r w:rsidR="00EB2A4D">
        <w:t xml:space="preserve"> at saint </w:t>
      </w:r>
      <w:r w:rsidR="00E656CD">
        <w:t>David’s</w:t>
      </w:r>
      <w:r w:rsidR="00EB2A4D">
        <w:t xml:space="preserve"> college. </w:t>
      </w:r>
    </w:p>
    <w:p w14:paraId="0ED8C029" w14:textId="30EAE460" w:rsidR="00F5338B" w:rsidRDefault="00BF42E5" w:rsidP="00BF42E5">
      <w:pPr>
        <w:spacing w:line="480" w:lineRule="auto"/>
      </w:pPr>
      <w:r>
        <w:t xml:space="preserve">                     </w:t>
      </w:r>
      <w:r w:rsidR="00EE6B10">
        <w:t xml:space="preserve">From this photograph we can also learn some extra information about how this club was run and even </w:t>
      </w:r>
      <w:r w:rsidR="002447D7">
        <w:t xml:space="preserve">the type of people in the primary source. </w:t>
      </w:r>
      <w:r w:rsidR="00763912">
        <w:t>From the information accompanied by the photograph we can distinguish two particular words, ‘Ysgrifennydd’ and ‘llywydd’. Ysgrifennydd meaning secretary and Llywydd meaning president.</w:t>
      </w:r>
      <w:r w:rsidR="00326C29">
        <w:t xml:space="preserve"> </w:t>
      </w:r>
      <w:r w:rsidR="008F3140">
        <w:t>Again,</w:t>
      </w:r>
      <w:r w:rsidR="00326C29">
        <w:t xml:space="preserve"> </w:t>
      </w:r>
      <w:r w:rsidR="00255332">
        <w:t xml:space="preserve">the use of the welsh language instead of the English language </w:t>
      </w:r>
      <w:r w:rsidR="00044D18">
        <w:t xml:space="preserve">accompanied </w:t>
      </w:r>
      <w:r w:rsidR="000E12B3">
        <w:t xml:space="preserve">by the photograph </w:t>
      </w:r>
      <w:r w:rsidR="00064197">
        <w:t>suggests that</w:t>
      </w:r>
      <w:r w:rsidR="000E12B3">
        <w:t xml:space="preserve"> the use of the welsh language was more </w:t>
      </w:r>
      <w:r w:rsidR="00064197">
        <w:t>prominent</w:t>
      </w:r>
      <w:r w:rsidR="000E12B3">
        <w:t xml:space="preserve"> then originally thought. </w:t>
      </w:r>
      <w:r w:rsidR="008F3140">
        <w:t xml:space="preserve"> The central figure in the front row also gives us </w:t>
      </w:r>
      <w:r w:rsidR="004A402E">
        <w:t xml:space="preserve">something different to discuss. </w:t>
      </w:r>
      <w:r w:rsidR="00FF6B58">
        <w:t xml:space="preserve">We can see from the photograph that he is older then the other </w:t>
      </w:r>
      <w:r w:rsidR="00FF6B58">
        <w:lastRenderedPageBreak/>
        <w:t xml:space="preserve">males in the group which suggests he </w:t>
      </w:r>
      <w:r w:rsidR="008955C2">
        <w:t xml:space="preserve">is probably a teacher. By looking even closer we can see that he is wearing a </w:t>
      </w:r>
      <w:r w:rsidR="0065686F">
        <w:t>clerical collar,</w:t>
      </w:r>
      <w:r w:rsidR="008955C2">
        <w:t xml:space="preserve"> which goes to show that he is a priest reinforcing the idea of a theology college. </w:t>
      </w:r>
      <w:r w:rsidR="00937332">
        <w:t xml:space="preserve">He is </w:t>
      </w:r>
      <w:r w:rsidR="00724F35">
        <w:t>described as</w:t>
      </w:r>
      <w:r w:rsidR="00E23639">
        <w:t xml:space="preserve"> </w:t>
      </w:r>
      <w:r w:rsidR="00724F35">
        <w:t>A</w:t>
      </w:r>
      <w:r w:rsidR="00E23639">
        <w:t xml:space="preserve">thro </w:t>
      </w:r>
      <w:r w:rsidR="00482F5D">
        <w:t>which translates into</w:t>
      </w:r>
      <w:r w:rsidR="00724F35">
        <w:t xml:space="preserve"> teacher which suggests he is not only a priest but one of the teachers. He </w:t>
      </w:r>
      <w:r w:rsidR="00BE2D47">
        <w:t>was</w:t>
      </w:r>
      <w:r w:rsidR="00724F35">
        <w:t xml:space="preserve"> also probably </w:t>
      </w:r>
      <w:r w:rsidR="00BE2D47">
        <w:t>in charge</w:t>
      </w:r>
      <w:r w:rsidR="00724F35">
        <w:t xml:space="preserve"> </w:t>
      </w:r>
      <w:r w:rsidR="00BE2D47">
        <w:t>o</w:t>
      </w:r>
      <w:r w:rsidR="00724F35">
        <w:t>f the club. Overall this that a primary source is not just the photograph but also the description attached to it which you can learn a lot from.</w:t>
      </w:r>
    </w:p>
    <w:p w14:paraId="4ECB821B" w14:textId="15AA7CF7" w:rsidR="00F5338B" w:rsidRDefault="004A3A1C" w:rsidP="00BF42E5">
      <w:pPr>
        <w:spacing w:line="480" w:lineRule="auto"/>
      </w:pPr>
      <w:r>
        <w:t xml:space="preserve">               </w:t>
      </w:r>
      <w:r w:rsidR="00F5338B">
        <w:t>When we think of primary source and sources in general we usually think of written texts. However visual sources such as photographs are also a very important method in conveying your evidence. In fact, it does have the potential to form part of a dissertation or extended project. Not only because it allows you to have a variety of primary sources but also because there is a lot a photograph can say about a specific event or person. The ideas and skills introduced during this module lecture played a key part in how primary sources can be crucial in adding to an argument and how to spot the key details in a specific primary source. We also learnt how the meaning of a primary source can change over time. How it has a specific meaning when created or written but over time can evolve into something new.</w:t>
      </w:r>
      <w:r w:rsidR="00F20458">
        <w:t xml:space="preserve"> Comparing a primary source as learned in lecture helps to further understand the providence and context of a primary source. As well as learning who to write, </w:t>
      </w:r>
      <w:r w:rsidR="005A61EA">
        <w:t xml:space="preserve">understand and learn from primary sources in lecture, a trip to the Rodrick </w:t>
      </w:r>
      <w:r w:rsidR="00EA289A">
        <w:t>Bowen</w:t>
      </w:r>
      <w:r w:rsidR="005A61EA">
        <w:t xml:space="preserve"> </w:t>
      </w:r>
      <w:r w:rsidR="00EA289A">
        <w:t>library</w:t>
      </w:r>
      <w:r w:rsidR="005A61EA">
        <w:t xml:space="preserve"> was also important.</w:t>
      </w:r>
      <w:r w:rsidR="00EA289A">
        <w:t xml:space="preserve"> It helped to study a wide range of sources like photographs and journal entry’s but some unusual primary sources like menu’s and a beer ledger. It was also important to understand that primary sources can have many different interpretations as well. </w:t>
      </w:r>
    </w:p>
    <w:p w14:paraId="237E6DAF" w14:textId="2A102918" w:rsidR="00EE6B10" w:rsidRDefault="004A3A1C" w:rsidP="00BF42E5">
      <w:pPr>
        <w:spacing w:line="480" w:lineRule="auto"/>
      </w:pPr>
      <w:r>
        <w:t xml:space="preserve">                       </w:t>
      </w:r>
      <w:r w:rsidR="00454E1E">
        <w:t>In conclusion</w:t>
      </w:r>
      <w:r w:rsidR="00C02069">
        <w:t xml:space="preserve"> this primary source is of a photograph taken in 1911-1912 at the location of saint David’s college of a group called the society of Britons. The province and context of this photograph is clear and concise and contributes to the argument that would be used if this primary source was part of a dissertation. The ideas and skills introduced in this module helped me to realise how over time the meaning or even intention of a primary source can be changed. It also helped me </w:t>
      </w:r>
      <w:r w:rsidR="00C02069">
        <w:lastRenderedPageBreak/>
        <w:t xml:space="preserve">to understand why it’s important to compare any primary source with other secondary sources or even another primary source.  The visit to the Rodrick </w:t>
      </w:r>
      <w:r w:rsidR="009D4A06">
        <w:t>Bowen</w:t>
      </w:r>
      <w:r w:rsidR="00C02069">
        <w:t xml:space="preserve"> was important to not only learn how easy it is to access primary source but how many different ways there is to interpret them. </w:t>
      </w:r>
    </w:p>
    <w:sectPr w:rsidR="00EE6B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2DD413" w14:textId="77777777" w:rsidR="008C796A" w:rsidRDefault="008C796A" w:rsidP="000036EA">
      <w:pPr>
        <w:spacing w:after="0" w:line="240" w:lineRule="auto"/>
      </w:pPr>
      <w:r>
        <w:separator/>
      </w:r>
    </w:p>
  </w:endnote>
  <w:endnote w:type="continuationSeparator" w:id="0">
    <w:p w14:paraId="17ABA9FE" w14:textId="77777777" w:rsidR="008C796A" w:rsidRDefault="008C796A" w:rsidP="00003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CE89A1" w14:textId="77777777" w:rsidR="008C796A" w:rsidRDefault="008C796A" w:rsidP="000036EA">
      <w:pPr>
        <w:spacing w:after="0" w:line="240" w:lineRule="auto"/>
      </w:pPr>
      <w:r>
        <w:separator/>
      </w:r>
    </w:p>
  </w:footnote>
  <w:footnote w:type="continuationSeparator" w:id="0">
    <w:p w14:paraId="5066CB13" w14:textId="77777777" w:rsidR="008C796A" w:rsidRDefault="008C796A" w:rsidP="000036EA">
      <w:pPr>
        <w:spacing w:after="0" w:line="240" w:lineRule="auto"/>
      </w:pPr>
      <w:r>
        <w:continuationSeparator/>
      </w:r>
    </w:p>
  </w:footnote>
  <w:footnote w:id="1">
    <w:p w14:paraId="5B76E3A2" w14:textId="291F9329" w:rsidR="00FE2F21" w:rsidRDefault="00FE2F21">
      <w:pPr>
        <w:pStyle w:val="FootnoteText"/>
      </w:pPr>
      <w:r>
        <w:rPr>
          <w:rStyle w:val="FootnoteReference"/>
        </w:rPr>
        <w:footnoteRef/>
      </w:r>
      <w:r>
        <w:t xml:space="preserve"> </w:t>
      </w:r>
      <w:r w:rsidR="002C0FAB">
        <w:t xml:space="preserve">British Library </w:t>
      </w:r>
      <w:r>
        <w:t>[</w:t>
      </w:r>
      <w:hyperlink r:id="rId1" w:history="1">
        <w:r w:rsidR="00F94845" w:rsidRPr="00D642C0">
          <w:rPr>
            <w:rStyle w:val="Hyperlink"/>
          </w:rPr>
          <w:t>http://www.bl.uk/learning/timeline/item106980.ht</w:t>
        </w:r>
        <w:r w:rsidR="00F94845" w:rsidRPr="00D642C0">
          <w:rPr>
            <w:rStyle w:val="Hyperlink"/>
          </w:rPr>
          <w:t>m</w:t>
        </w:r>
        <w:r w:rsidR="00F94845" w:rsidRPr="00D642C0">
          <w:rPr>
            <w:rStyle w:val="Hyperlink"/>
          </w:rPr>
          <w:t>l</w:t>
        </w:r>
      </w:hyperlink>
      <w:r>
        <w:t xml:space="preserve">] </w:t>
      </w:r>
      <w:r w:rsidR="00D6405A">
        <w:t>13/</w:t>
      </w:r>
      <w:r w:rsidR="002C0FAB">
        <w:t>03/2018</w:t>
      </w:r>
    </w:p>
  </w:footnote>
  <w:footnote w:id="2">
    <w:p w14:paraId="6DA85A6C" w14:textId="18D8E927" w:rsidR="000036EA" w:rsidRDefault="000036EA">
      <w:pPr>
        <w:pStyle w:val="FootnoteText"/>
      </w:pPr>
      <w:r>
        <w:rPr>
          <w:rStyle w:val="FootnoteReference"/>
        </w:rPr>
        <w:footnoteRef/>
      </w:r>
      <w:r>
        <w:t xml:space="preserve"> Amy Touchette, A quick History of Color Photography (for photographers) 8 June 2017, [</w:t>
      </w:r>
      <w:hyperlink r:id="rId2" w:history="1">
        <w:r w:rsidRPr="00D642C0">
          <w:rPr>
            <w:rStyle w:val="Hyperlink"/>
          </w:rPr>
          <w:t>https://photography.tutsplus.com/articles/the-reception-of-color-photography-a-brief-history--cms-28333</w:t>
        </w:r>
      </w:hyperlink>
      <w:r>
        <w:t>] 13/03/2018</w:t>
      </w:r>
    </w:p>
  </w:footnote>
  <w:footnote w:id="3">
    <w:p w14:paraId="02641C7D" w14:textId="34A8B5C5" w:rsidR="00886087" w:rsidRDefault="00886087">
      <w:pPr>
        <w:pStyle w:val="FootnoteText"/>
      </w:pPr>
      <w:r>
        <w:rPr>
          <w:rStyle w:val="FootnoteReference"/>
        </w:rPr>
        <w:footnoteRef/>
      </w:r>
      <w:r>
        <w:t xml:space="preserve"> </w:t>
      </w:r>
      <w:hyperlink r:id="rId3" w:history="1">
        <w:r w:rsidRPr="00D642C0">
          <w:rPr>
            <w:rStyle w:val="Hyperlink"/>
          </w:rPr>
          <w:t>https://archiveshub.jisc.ac.uk/search/archives/5f5f5d76-72d9-3241-b056-af39668f9a20?</w:t>
        </w:r>
        <w:r w:rsidRPr="00D642C0">
          <w:rPr>
            <w:rStyle w:val="Hyperlink"/>
          </w:rPr>
          <w:t>terms=coleg%20dewi%20saint%201911-1912</w:t>
        </w:r>
      </w:hyperlink>
      <w:r>
        <w:t xml:space="preserve"> </w:t>
      </w:r>
      <w:r w:rsidR="002C0FAB">
        <w:t>18/03.2018</w:t>
      </w:r>
      <w:bookmarkStart w:id="0" w:name="_GoBack"/>
      <w:bookmarkEnd w:id="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C92"/>
    <w:rsid w:val="000036EA"/>
    <w:rsid w:val="000141A8"/>
    <w:rsid w:val="00044D18"/>
    <w:rsid w:val="00064197"/>
    <w:rsid w:val="00066BEC"/>
    <w:rsid w:val="00066EFA"/>
    <w:rsid w:val="00075279"/>
    <w:rsid w:val="000E12B3"/>
    <w:rsid w:val="000E461B"/>
    <w:rsid w:val="001122CD"/>
    <w:rsid w:val="00115BA3"/>
    <w:rsid w:val="0014018E"/>
    <w:rsid w:val="001752DA"/>
    <w:rsid w:val="001C1CCC"/>
    <w:rsid w:val="001E011D"/>
    <w:rsid w:val="00223639"/>
    <w:rsid w:val="00240EEC"/>
    <w:rsid w:val="002447D7"/>
    <w:rsid w:val="00255332"/>
    <w:rsid w:val="002918E1"/>
    <w:rsid w:val="002B11C1"/>
    <w:rsid w:val="002C0FAB"/>
    <w:rsid w:val="002C68BB"/>
    <w:rsid w:val="00326C29"/>
    <w:rsid w:val="003E0E1A"/>
    <w:rsid w:val="003E2999"/>
    <w:rsid w:val="003E468B"/>
    <w:rsid w:val="0040113A"/>
    <w:rsid w:val="0043061A"/>
    <w:rsid w:val="00454E1E"/>
    <w:rsid w:val="00482F5D"/>
    <w:rsid w:val="0049300B"/>
    <w:rsid w:val="004A3A1C"/>
    <w:rsid w:val="004A402E"/>
    <w:rsid w:val="004B001F"/>
    <w:rsid w:val="005226DE"/>
    <w:rsid w:val="00552DC3"/>
    <w:rsid w:val="00567BA3"/>
    <w:rsid w:val="005A61EA"/>
    <w:rsid w:val="005B1D18"/>
    <w:rsid w:val="005B6077"/>
    <w:rsid w:val="005C71FF"/>
    <w:rsid w:val="005D29C0"/>
    <w:rsid w:val="005F303A"/>
    <w:rsid w:val="00634F79"/>
    <w:rsid w:val="0065686F"/>
    <w:rsid w:val="00686AD2"/>
    <w:rsid w:val="00692585"/>
    <w:rsid w:val="006E1E7E"/>
    <w:rsid w:val="00720DA0"/>
    <w:rsid w:val="00724F35"/>
    <w:rsid w:val="00750D8A"/>
    <w:rsid w:val="00763912"/>
    <w:rsid w:val="007750E4"/>
    <w:rsid w:val="007F4A7F"/>
    <w:rsid w:val="008041A3"/>
    <w:rsid w:val="00810478"/>
    <w:rsid w:val="00841A8A"/>
    <w:rsid w:val="0086740C"/>
    <w:rsid w:val="00886087"/>
    <w:rsid w:val="008955C2"/>
    <w:rsid w:val="008C796A"/>
    <w:rsid w:val="008D2412"/>
    <w:rsid w:val="008F3140"/>
    <w:rsid w:val="00937332"/>
    <w:rsid w:val="009555DD"/>
    <w:rsid w:val="009943A7"/>
    <w:rsid w:val="009A0C73"/>
    <w:rsid w:val="009C6899"/>
    <w:rsid w:val="009D3C92"/>
    <w:rsid w:val="009D4A06"/>
    <w:rsid w:val="009D56FA"/>
    <w:rsid w:val="00A778F3"/>
    <w:rsid w:val="00AA54B2"/>
    <w:rsid w:val="00AD223C"/>
    <w:rsid w:val="00BE2D47"/>
    <w:rsid w:val="00BF42E5"/>
    <w:rsid w:val="00C02069"/>
    <w:rsid w:val="00C02698"/>
    <w:rsid w:val="00C777CE"/>
    <w:rsid w:val="00CE3EBE"/>
    <w:rsid w:val="00CF61BD"/>
    <w:rsid w:val="00D428BF"/>
    <w:rsid w:val="00D428C8"/>
    <w:rsid w:val="00D576D7"/>
    <w:rsid w:val="00D6405A"/>
    <w:rsid w:val="00D727A8"/>
    <w:rsid w:val="00D979CB"/>
    <w:rsid w:val="00DC50D3"/>
    <w:rsid w:val="00DF5A9E"/>
    <w:rsid w:val="00E23639"/>
    <w:rsid w:val="00E35BB5"/>
    <w:rsid w:val="00E450EB"/>
    <w:rsid w:val="00E64556"/>
    <w:rsid w:val="00E656CD"/>
    <w:rsid w:val="00E80091"/>
    <w:rsid w:val="00E801EE"/>
    <w:rsid w:val="00E96855"/>
    <w:rsid w:val="00EA289A"/>
    <w:rsid w:val="00EB2A4D"/>
    <w:rsid w:val="00EC43F6"/>
    <w:rsid w:val="00ED548D"/>
    <w:rsid w:val="00EE4B2B"/>
    <w:rsid w:val="00EE6B10"/>
    <w:rsid w:val="00F20458"/>
    <w:rsid w:val="00F5338B"/>
    <w:rsid w:val="00F94845"/>
    <w:rsid w:val="00FB1C49"/>
    <w:rsid w:val="00FC4549"/>
    <w:rsid w:val="00FE2F21"/>
    <w:rsid w:val="00FF6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DF545"/>
  <w15:chartTrackingRefBased/>
  <w15:docId w15:val="{D761E39C-A617-4731-8B87-6DB54F7E1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036E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36EA"/>
    <w:rPr>
      <w:sz w:val="20"/>
      <w:szCs w:val="20"/>
    </w:rPr>
  </w:style>
  <w:style w:type="character" w:styleId="FootnoteReference">
    <w:name w:val="footnote reference"/>
    <w:basedOn w:val="DefaultParagraphFont"/>
    <w:uiPriority w:val="99"/>
    <w:semiHidden/>
    <w:unhideWhenUsed/>
    <w:rsid w:val="000036EA"/>
    <w:rPr>
      <w:vertAlign w:val="superscript"/>
    </w:rPr>
  </w:style>
  <w:style w:type="character" w:styleId="Hyperlink">
    <w:name w:val="Hyperlink"/>
    <w:basedOn w:val="DefaultParagraphFont"/>
    <w:uiPriority w:val="99"/>
    <w:unhideWhenUsed/>
    <w:rsid w:val="000036EA"/>
    <w:rPr>
      <w:color w:val="0563C1" w:themeColor="hyperlink"/>
      <w:u w:val="single"/>
    </w:rPr>
  </w:style>
  <w:style w:type="character" w:styleId="UnresolvedMention">
    <w:name w:val="Unresolved Mention"/>
    <w:basedOn w:val="DefaultParagraphFont"/>
    <w:uiPriority w:val="99"/>
    <w:semiHidden/>
    <w:unhideWhenUsed/>
    <w:rsid w:val="000036EA"/>
    <w:rPr>
      <w:color w:val="808080"/>
      <w:shd w:val="clear" w:color="auto" w:fill="E6E6E6"/>
    </w:rPr>
  </w:style>
  <w:style w:type="paragraph" w:styleId="NoSpacing">
    <w:name w:val="No Spacing"/>
    <w:uiPriority w:val="1"/>
    <w:qFormat/>
    <w:rsid w:val="00886087"/>
    <w:pPr>
      <w:spacing w:after="0" w:line="240" w:lineRule="auto"/>
    </w:pPr>
  </w:style>
  <w:style w:type="character" w:styleId="FollowedHyperlink">
    <w:name w:val="FollowedHyperlink"/>
    <w:basedOn w:val="DefaultParagraphFont"/>
    <w:uiPriority w:val="99"/>
    <w:semiHidden/>
    <w:unhideWhenUsed/>
    <w:rsid w:val="002C0F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2846688">
      <w:bodyDiv w:val="1"/>
      <w:marLeft w:val="0"/>
      <w:marRight w:val="0"/>
      <w:marTop w:val="0"/>
      <w:marBottom w:val="0"/>
      <w:divBdr>
        <w:top w:val="none" w:sz="0" w:space="0" w:color="auto"/>
        <w:left w:val="none" w:sz="0" w:space="0" w:color="auto"/>
        <w:bottom w:val="none" w:sz="0" w:space="0" w:color="auto"/>
        <w:right w:val="none" w:sz="0" w:space="0" w:color="auto"/>
      </w:divBdr>
    </w:div>
    <w:div w:id="2111663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archiveshub.jisc.ac.uk/search/archives/5f5f5d76-72d9-3241-b056-af39668f9a20?terms=coleg%20dewi%20saint%201911-1912" TargetMode="External"/><Relationship Id="rId2" Type="http://schemas.openxmlformats.org/officeDocument/2006/relationships/hyperlink" Target="https://photography.tutsplus.com/articles/the-reception-of-color-photography-a-brief-history--cms-28333" TargetMode="External"/><Relationship Id="rId1" Type="http://schemas.openxmlformats.org/officeDocument/2006/relationships/hyperlink" Target="http://www.bl.uk/learning/timeline/item10698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A71BE-4F8B-4696-A6C4-FD226A949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TotalTime>
  <Pages>6</Pages>
  <Words>1692</Words>
  <Characters>9650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83</cp:revision>
  <dcterms:created xsi:type="dcterms:W3CDTF">2018-03-07T14:59:00Z</dcterms:created>
  <dcterms:modified xsi:type="dcterms:W3CDTF">2018-03-23T22:04:00Z</dcterms:modified>
</cp:coreProperties>
</file>