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A3F68" w14:textId="3BF17C1A" w:rsidR="007453A3" w:rsidRDefault="00D24E81" w:rsidP="007453A3">
      <w:pPr>
        <w:jc w:val="center"/>
        <w:rPr>
          <w:rFonts w:ascii="Arial" w:hAnsi="Arial" w:cs="Arial"/>
          <w:b/>
          <w:bCs/>
          <w:sz w:val="32"/>
          <w:szCs w:val="32"/>
          <w:lang w:val="en-US"/>
        </w:rPr>
      </w:pPr>
      <w:r>
        <w:rPr>
          <w:noProof/>
        </w:rPr>
        <w:drawing>
          <wp:inline distT="0" distB="0" distL="0" distR="0" wp14:anchorId="3A32B302" wp14:editId="460A2B18">
            <wp:extent cx="3171330" cy="872242"/>
            <wp:effectExtent l="0" t="0" r="0" b="4445"/>
            <wp:docPr id="2" name="Picture 2"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library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3709" cy="886648"/>
                    </a:xfrm>
                    <a:prstGeom prst="rect">
                      <a:avLst/>
                    </a:prstGeom>
                    <a:noFill/>
                    <a:ln>
                      <a:noFill/>
                    </a:ln>
                  </pic:spPr>
                </pic:pic>
              </a:graphicData>
            </a:graphic>
          </wp:inline>
        </w:drawing>
      </w:r>
    </w:p>
    <w:p w14:paraId="1DF2EFCC" w14:textId="5B6D3403" w:rsidR="00C77D1C" w:rsidRDefault="00C77D1C" w:rsidP="00D24E81">
      <w:pPr>
        <w:rPr>
          <w:rFonts w:ascii="Arial" w:hAnsi="Arial" w:cs="Arial"/>
          <w:b/>
          <w:bCs/>
          <w:sz w:val="32"/>
          <w:szCs w:val="32"/>
          <w:lang w:val="en-US"/>
        </w:rPr>
      </w:pPr>
    </w:p>
    <w:p w14:paraId="07712EC2" w14:textId="1C1B8FE3" w:rsidR="00D24E81" w:rsidRDefault="00D24E81" w:rsidP="00D24E81">
      <w:pPr>
        <w:rPr>
          <w:rFonts w:ascii="Arial" w:hAnsi="Arial" w:cs="Arial"/>
          <w:b/>
          <w:bCs/>
          <w:sz w:val="32"/>
          <w:szCs w:val="32"/>
          <w:lang w:val="en-US"/>
        </w:rPr>
      </w:pPr>
    </w:p>
    <w:p w14:paraId="686BAEE9" w14:textId="77777777" w:rsidR="00D24E81" w:rsidRDefault="00D24E81" w:rsidP="00D24E81">
      <w:pPr>
        <w:rPr>
          <w:rFonts w:ascii="Arial" w:hAnsi="Arial" w:cs="Arial"/>
          <w:b/>
          <w:bCs/>
          <w:sz w:val="32"/>
          <w:szCs w:val="32"/>
          <w:lang w:val="en-US"/>
        </w:rPr>
      </w:pPr>
    </w:p>
    <w:p w14:paraId="46BC5BB1" w14:textId="43167B81" w:rsidR="00D24E81" w:rsidRDefault="00D24E81" w:rsidP="00D24E81">
      <w:pPr>
        <w:rPr>
          <w:rFonts w:ascii="Arial" w:hAnsi="Arial" w:cs="Arial"/>
          <w:b/>
          <w:bCs/>
          <w:sz w:val="32"/>
          <w:szCs w:val="32"/>
          <w:lang w:val="en-US"/>
        </w:rPr>
      </w:pPr>
    </w:p>
    <w:p w14:paraId="508CD469" w14:textId="5DD5E9F1" w:rsidR="00D24E81" w:rsidRPr="00B20899" w:rsidRDefault="00D24E81" w:rsidP="00D24E81">
      <w:pPr>
        <w:jc w:val="center"/>
        <w:rPr>
          <w:rFonts w:ascii="Arial" w:hAnsi="Arial" w:cs="Arial"/>
          <w:b/>
          <w:bCs/>
          <w:sz w:val="32"/>
          <w:szCs w:val="32"/>
          <w:lang w:val="en-US"/>
        </w:rPr>
      </w:pPr>
      <w:r>
        <w:rPr>
          <w:rFonts w:ascii="Arial" w:hAnsi="Arial" w:cs="Arial"/>
          <w:b/>
          <w:bCs/>
          <w:sz w:val="32"/>
          <w:szCs w:val="32"/>
          <w:lang w:val="en-US"/>
        </w:rPr>
        <w:t xml:space="preserve">Current trends in Business </w:t>
      </w:r>
      <w:r w:rsidR="003F7B44">
        <w:rPr>
          <w:rFonts w:ascii="Arial" w:hAnsi="Arial" w:cs="Arial"/>
          <w:b/>
          <w:bCs/>
          <w:sz w:val="32"/>
          <w:szCs w:val="32"/>
          <w:lang w:val="en-US"/>
        </w:rPr>
        <w:t>Intelligence</w:t>
      </w:r>
    </w:p>
    <w:p w14:paraId="2CC41055" w14:textId="2F43DD18" w:rsidR="007453A3" w:rsidRDefault="007453A3" w:rsidP="00D24E81">
      <w:pPr>
        <w:jc w:val="center"/>
        <w:rPr>
          <w:rFonts w:ascii="Arial" w:hAnsi="Arial" w:cs="Arial"/>
          <w:sz w:val="24"/>
          <w:szCs w:val="24"/>
          <w:lang w:val="en-US"/>
        </w:rPr>
      </w:pPr>
    </w:p>
    <w:p w14:paraId="6B64EA6A" w14:textId="1981C9AA" w:rsidR="007453A3" w:rsidRDefault="007453A3" w:rsidP="007453A3">
      <w:pPr>
        <w:jc w:val="center"/>
        <w:rPr>
          <w:rFonts w:ascii="Arial" w:hAnsi="Arial" w:cs="Arial"/>
          <w:sz w:val="24"/>
          <w:szCs w:val="24"/>
          <w:lang w:val="en-US"/>
        </w:rPr>
      </w:pPr>
    </w:p>
    <w:p w14:paraId="23223AA1" w14:textId="732FEAFB" w:rsidR="007453A3" w:rsidRDefault="007453A3" w:rsidP="007453A3">
      <w:pPr>
        <w:jc w:val="center"/>
        <w:rPr>
          <w:rFonts w:ascii="Arial" w:hAnsi="Arial" w:cs="Arial"/>
          <w:sz w:val="24"/>
          <w:szCs w:val="24"/>
          <w:lang w:val="en-US"/>
        </w:rPr>
      </w:pPr>
    </w:p>
    <w:p w14:paraId="10569DBE" w14:textId="5CE6AA71" w:rsidR="007453A3" w:rsidRDefault="007453A3" w:rsidP="007453A3">
      <w:pPr>
        <w:jc w:val="center"/>
        <w:rPr>
          <w:rFonts w:ascii="Arial" w:hAnsi="Arial" w:cs="Arial"/>
          <w:sz w:val="24"/>
          <w:szCs w:val="24"/>
          <w:lang w:val="en-US"/>
        </w:rPr>
      </w:pPr>
    </w:p>
    <w:p w14:paraId="182587D2" w14:textId="77777777" w:rsidR="007453A3" w:rsidRDefault="007453A3" w:rsidP="007453A3">
      <w:pPr>
        <w:jc w:val="center"/>
        <w:rPr>
          <w:rFonts w:ascii="Arial" w:hAnsi="Arial" w:cs="Arial"/>
          <w:sz w:val="24"/>
          <w:szCs w:val="24"/>
          <w:lang w:val="en-US"/>
        </w:rPr>
      </w:pPr>
    </w:p>
    <w:p w14:paraId="6F632BE6" w14:textId="77777777" w:rsidR="007453A3" w:rsidRDefault="007453A3" w:rsidP="007453A3">
      <w:pPr>
        <w:jc w:val="center"/>
        <w:rPr>
          <w:rFonts w:ascii="Arial" w:hAnsi="Arial" w:cs="Arial"/>
          <w:sz w:val="24"/>
          <w:szCs w:val="24"/>
          <w:lang w:val="en-US"/>
        </w:rPr>
      </w:pPr>
    </w:p>
    <w:p w14:paraId="7D568EE1" w14:textId="45034ACB" w:rsidR="007453A3" w:rsidRPr="007453A3" w:rsidRDefault="007D4B66" w:rsidP="007D4B66">
      <w:pPr>
        <w:rPr>
          <w:rFonts w:ascii="Arial" w:hAnsi="Arial" w:cs="Arial"/>
          <w:b/>
          <w:bCs/>
          <w:sz w:val="28"/>
          <w:szCs w:val="28"/>
          <w:lang w:val="en-US"/>
        </w:rPr>
      </w:pPr>
      <w:r>
        <w:rPr>
          <w:rFonts w:ascii="Arial" w:hAnsi="Arial" w:cs="Arial"/>
          <w:b/>
          <w:bCs/>
          <w:sz w:val="28"/>
          <w:szCs w:val="28"/>
          <w:lang w:val="en-US"/>
        </w:rPr>
        <w:t xml:space="preserve">Name:                        </w:t>
      </w:r>
      <w:r w:rsidR="00F85EB1">
        <w:rPr>
          <w:rFonts w:ascii="Arial" w:hAnsi="Arial" w:cs="Arial"/>
          <w:b/>
          <w:bCs/>
          <w:sz w:val="28"/>
          <w:szCs w:val="28"/>
          <w:lang w:val="en-US"/>
        </w:rPr>
        <w:t xml:space="preserve">   </w:t>
      </w:r>
      <w:r w:rsidR="007453A3" w:rsidRPr="007453A3">
        <w:rPr>
          <w:rFonts w:ascii="Arial" w:hAnsi="Arial" w:cs="Arial"/>
          <w:b/>
          <w:bCs/>
          <w:sz w:val="28"/>
          <w:szCs w:val="28"/>
          <w:lang w:val="en-US"/>
        </w:rPr>
        <w:t>Elena Rumenova Sotirova</w:t>
      </w:r>
    </w:p>
    <w:p w14:paraId="16093753" w14:textId="1D9271D9" w:rsidR="007453A3" w:rsidRPr="007453A3" w:rsidRDefault="007D4B66" w:rsidP="007D4B66">
      <w:pPr>
        <w:rPr>
          <w:rFonts w:ascii="Arial" w:hAnsi="Arial" w:cs="Arial"/>
          <w:b/>
          <w:bCs/>
          <w:sz w:val="28"/>
          <w:szCs w:val="28"/>
          <w:lang w:val="en-US"/>
        </w:rPr>
      </w:pPr>
      <w:r>
        <w:rPr>
          <w:rFonts w:ascii="Arial" w:hAnsi="Arial" w:cs="Arial"/>
          <w:b/>
          <w:bCs/>
          <w:sz w:val="28"/>
          <w:szCs w:val="28"/>
          <w:lang w:val="en-US"/>
        </w:rPr>
        <w:t xml:space="preserve">Student ID number:  </w:t>
      </w:r>
      <w:r w:rsidR="00F85EB1">
        <w:rPr>
          <w:rFonts w:ascii="Arial" w:hAnsi="Arial" w:cs="Arial"/>
          <w:b/>
          <w:bCs/>
          <w:sz w:val="28"/>
          <w:szCs w:val="28"/>
          <w:lang w:val="en-US"/>
        </w:rPr>
        <w:t xml:space="preserve">   </w:t>
      </w:r>
      <w:r w:rsidR="007453A3" w:rsidRPr="007453A3">
        <w:rPr>
          <w:rFonts w:ascii="Arial" w:hAnsi="Arial" w:cs="Arial"/>
          <w:b/>
          <w:bCs/>
          <w:sz w:val="28"/>
          <w:szCs w:val="28"/>
          <w:lang w:val="en-US"/>
        </w:rPr>
        <w:t>2028225</w:t>
      </w:r>
    </w:p>
    <w:p w14:paraId="0B4DFC62" w14:textId="258C7227" w:rsidR="00D24E81" w:rsidRDefault="007D4B66" w:rsidP="007D4B66">
      <w:pPr>
        <w:rPr>
          <w:rFonts w:ascii="Arial" w:hAnsi="Arial" w:cs="Arial"/>
          <w:b/>
          <w:bCs/>
          <w:sz w:val="28"/>
          <w:szCs w:val="28"/>
          <w:lang w:val="en-US"/>
        </w:rPr>
      </w:pPr>
      <w:r>
        <w:rPr>
          <w:rFonts w:ascii="Arial" w:hAnsi="Arial" w:cs="Arial"/>
          <w:b/>
          <w:bCs/>
          <w:sz w:val="28"/>
          <w:szCs w:val="28"/>
          <w:lang w:val="en-US"/>
        </w:rPr>
        <w:t xml:space="preserve">Module name:           </w:t>
      </w:r>
      <w:r w:rsidR="00F85EB1">
        <w:rPr>
          <w:rFonts w:ascii="Arial" w:hAnsi="Arial" w:cs="Arial"/>
          <w:b/>
          <w:bCs/>
          <w:sz w:val="28"/>
          <w:szCs w:val="28"/>
          <w:lang w:val="en-US"/>
        </w:rPr>
        <w:t xml:space="preserve">   </w:t>
      </w:r>
      <w:r w:rsidR="00D24E81">
        <w:rPr>
          <w:rFonts w:ascii="Arial" w:hAnsi="Arial" w:cs="Arial"/>
          <w:b/>
          <w:bCs/>
          <w:sz w:val="28"/>
          <w:szCs w:val="28"/>
          <w:lang w:val="en-US"/>
        </w:rPr>
        <w:t xml:space="preserve">Data Handling and Business </w:t>
      </w:r>
      <w:r w:rsidR="00B272EE">
        <w:rPr>
          <w:rFonts w:ascii="Arial" w:hAnsi="Arial" w:cs="Arial"/>
          <w:b/>
          <w:bCs/>
          <w:sz w:val="28"/>
          <w:szCs w:val="28"/>
          <w:lang w:val="en-US"/>
        </w:rPr>
        <w:t>Intelligence</w:t>
      </w:r>
    </w:p>
    <w:p w14:paraId="72240F6A" w14:textId="57D810AD" w:rsidR="007453A3" w:rsidRPr="007453A3" w:rsidRDefault="007D4B66" w:rsidP="007D4B66">
      <w:pPr>
        <w:rPr>
          <w:rFonts w:ascii="Arial" w:hAnsi="Arial" w:cs="Arial"/>
          <w:b/>
          <w:bCs/>
          <w:sz w:val="28"/>
          <w:szCs w:val="28"/>
          <w:lang w:val="en-US"/>
        </w:rPr>
      </w:pPr>
      <w:r>
        <w:rPr>
          <w:rFonts w:ascii="Arial" w:hAnsi="Arial" w:cs="Arial"/>
          <w:b/>
          <w:bCs/>
          <w:sz w:val="28"/>
          <w:szCs w:val="28"/>
          <w:lang w:val="en-US"/>
        </w:rPr>
        <w:t>Module code:</w:t>
      </w:r>
      <w:r w:rsidR="007453A3" w:rsidRPr="007453A3">
        <w:rPr>
          <w:rFonts w:ascii="Arial" w:hAnsi="Arial" w:cs="Arial"/>
          <w:b/>
          <w:bCs/>
          <w:sz w:val="28"/>
          <w:szCs w:val="28"/>
          <w:lang w:val="en-US"/>
        </w:rPr>
        <w:t xml:space="preserve"> </w:t>
      </w:r>
      <w:r>
        <w:rPr>
          <w:rFonts w:ascii="Arial" w:hAnsi="Arial" w:cs="Arial"/>
          <w:b/>
          <w:bCs/>
          <w:sz w:val="28"/>
          <w:szCs w:val="28"/>
          <w:lang w:val="en-US"/>
        </w:rPr>
        <w:t xml:space="preserve">           </w:t>
      </w:r>
      <w:r w:rsidR="00F85EB1">
        <w:rPr>
          <w:rFonts w:ascii="Arial" w:hAnsi="Arial" w:cs="Arial"/>
          <w:b/>
          <w:bCs/>
          <w:sz w:val="28"/>
          <w:szCs w:val="28"/>
          <w:lang w:val="en-US"/>
        </w:rPr>
        <w:t xml:space="preserve">   </w:t>
      </w:r>
      <w:r w:rsidR="007453A3" w:rsidRPr="007453A3">
        <w:rPr>
          <w:rFonts w:ascii="Arial" w:hAnsi="Arial" w:cs="Arial"/>
          <w:b/>
          <w:bCs/>
          <w:sz w:val="28"/>
          <w:szCs w:val="28"/>
          <w:lang w:val="en-US"/>
        </w:rPr>
        <w:t>LCBB</w:t>
      </w:r>
      <w:r w:rsidR="00D24E81">
        <w:rPr>
          <w:rFonts w:ascii="Arial" w:hAnsi="Arial" w:cs="Arial"/>
          <w:b/>
          <w:bCs/>
          <w:sz w:val="28"/>
          <w:szCs w:val="28"/>
          <w:lang w:val="en-US"/>
        </w:rPr>
        <w:t>5000</w:t>
      </w:r>
    </w:p>
    <w:p w14:paraId="6E3C9C2F" w14:textId="00EC6EFE" w:rsidR="007453A3" w:rsidRPr="007453A3" w:rsidRDefault="007D4B66" w:rsidP="007D4B66">
      <w:pPr>
        <w:rPr>
          <w:rFonts w:ascii="Arial" w:hAnsi="Arial" w:cs="Arial"/>
          <w:b/>
          <w:bCs/>
          <w:sz w:val="28"/>
          <w:szCs w:val="28"/>
          <w:lang w:val="en-US"/>
        </w:rPr>
      </w:pPr>
      <w:r>
        <w:rPr>
          <w:rFonts w:ascii="Arial" w:hAnsi="Arial" w:cs="Arial"/>
          <w:b/>
          <w:bCs/>
          <w:sz w:val="28"/>
          <w:szCs w:val="28"/>
          <w:lang w:val="en-US"/>
        </w:rPr>
        <w:t xml:space="preserve">Lecturer:                   </w:t>
      </w:r>
      <w:r w:rsidR="00F85EB1">
        <w:rPr>
          <w:rFonts w:ascii="Arial" w:hAnsi="Arial" w:cs="Arial"/>
          <w:b/>
          <w:bCs/>
          <w:sz w:val="28"/>
          <w:szCs w:val="28"/>
          <w:lang w:val="en-US"/>
        </w:rPr>
        <w:t xml:space="preserve">    </w:t>
      </w:r>
      <w:proofErr w:type="spellStart"/>
      <w:r w:rsidR="00D24E81">
        <w:rPr>
          <w:rFonts w:ascii="Arial" w:hAnsi="Arial" w:cs="Arial"/>
          <w:b/>
          <w:bCs/>
          <w:sz w:val="28"/>
          <w:szCs w:val="28"/>
          <w:lang w:val="en-US"/>
        </w:rPr>
        <w:t>Khaza</w:t>
      </w:r>
      <w:proofErr w:type="spellEnd"/>
      <w:r w:rsidR="00D24E81">
        <w:rPr>
          <w:rFonts w:ascii="Arial" w:hAnsi="Arial" w:cs="Arial"/>
          <w:b/>
          <w:bCs/>
          <w:sz w:val="28"/>
          <w:szCs w:val="28"/>
          <w:lang w:val="en-US"/>
        </w:rPr>
        <w:t xml:space="preserve"> Ahmed</w:t>
      </w:r>
    </w:p>
    <w:p w14:paraId="450B48C2" w14:textId="54CF9701" w:rsidR="007453A3" w:rsidRDefault="00F85EB1" w:rsidP="00F85EB1">
      <w:pPr>
        <w:rPr>
          <w:rFonts w:ascii="Arial" w:hAnsi="Arial" w:cs="Arial"/>
          <w:b/>
          <w:bCs/>
          <w:sz w:val="28"/>
          <w:szCs w:val="28"/>
          <w:lang w:val="en-US"/>
        </w:rPr>
      </w:pPr>
      <w:r>
        <w:rPr>
          <w:rFonts w:ascii="Arial" w:hAnsi="Arial" w:cs="Arial"/>
          <w:b/>
          <w:bCs/>
          <w:sz w:val="28"/>
          <w:szCs w:val="28"/>
          <w:lang w:val="en-US"/>
        </w:rPr>
        <w:t xml:space="preserve">Submission deadline: </w:t>
      </w:r>
      <w:r w:rsidR="00D24E81">
        <w:rPr>
          <w:rFonts w:ascii="Arial" w:hAnsi="Arial" w:cs="Arial"/>
          <w:b/>
          <w:bCs/>
          <w:sz w:val="28"/>
          <w:szCs w:val="28"/>
          <w:lang w:val="en-US"/>
        </w:rPr>
        <w:t>1</w:t>
      </w:r>
      <w:r w:rsidR="00D24E81">
        <w:rPr>
          <w:rFonts w:ascii="Arial" w:hAnsi="Arial" w:cs="Arial"/>
          <w:b/>
          <w:bCs/>
          <w:sz w:val="28"/>
          <w:szCs w:val="28"/>
          <w:vertAlign w:val="superscript"/>
          <w:lang w:val="en-US"/>
        </w:rPr>
        <w:t>st</w:t>
      </w:r>
      <w:r w:rsidR="007453A3" w:rsidRPr="007453A3">
        <w:rPr>
          <w:rFonts w:ascii="Arial" w:hAnsi="Arial" w:cs="Arial"/>
          <w:b/>
          <w:bCs/>
          <w:sz w:val="28"/>
          <w:szCs w:val="28"/>
          <w:lang w:val="en-US"/>
        </w:rPr>
        <w:t xml:space="preserve"> </w:t>
      </w:r>
      <w:r w:rsidR="00D24E81">
        <w:rPr>
          <w:rFonts w:ascii="Arial" w:hAnsi="Arial" w:cs="Arial"/>
          <w:b/>
          <w:bCs/>
          <w:sz w:val="28"/>
          <w:szCs w:val="28"/>
          <w:lang w:val="en-US"/>
        </w:rPr>
        <w:t>July</w:t>
      </w:r>
      <w:r w:rsidR="007453A3" w:rsidRPr="007453A3">
        <w:rPr>
          <w:rFonts w:ascii="Arial" w:hAnsi="Arial" w:cs="Arial"/>
          <w:b/>
          <w:bCs/>
          <w:sz w:val="28"/>
          <w:szCs w:val="28"/>
          <w:lang w:val="en-US"/>
        </w:rPr>
        <w:t xml:space="preserve"> 202</w:t>
      </w:r>
      <w:r w:rsidR="00D24E81">
        <w:rPr>
          <w:rFonts w:ascii="Arial" w:hAnsi="Arial" w:cs="Arial"/>
          <w:b/>
          <w:bCs/>
          <w:sz w:val="28"/>
          <w:szCs w:val="28"/>
          <w:lang w:val="en-US"/>
        </w:rPr>
        <w:t>2</w:t>
      </w:r>
    </w:p>
    <w:p w14:paraId="6DADF85F" w14:textId="461E39BD" w:rsidR="007453A3" w:rsidRDefault="007453A3" w:rsidP="007453A3">
      <w:pPr>
        <w:jc w:val="center"/>
        <w:rPr>
          <w:rFonts w:ascii="Arial" w:hAnsi="Arial" w:cs="Arial"/>
          <w:b/>
          <w:bCs/>
          <w:sz w:val="28"/>
          <w:szCs w:val="28"/>
          <w:lang w:val="en-US"/>
        </w:rPr>
      </w:pPr>
    </w:p>
    <w:p w14:paraId="1099F0CA" w14:textId="7CB722C9" w:rsidR="007453A3" w:rsidRDefault="007453A3" w:rsidP="007453A3">
      <w:pPr>
        <w:jc w:val="center"/>
        <w:rPr>
          <w:rFonts w:ascii="Arial" w:hAnsi="Arial" w:cs="Arial"/>
          <w:b/>
          <w:bCs/>
          <w:sz w:val="28"/>
          <w:szCs w:val="28"/>
          <w:lang w:val="en-US"/>
        </w:rPr>
      </w:pPr>
    </w:p>
    <w:p w14:paraId="18BE7C12" w14:textId="5EAA8C8A" w:rsidR="007453A3" w:rsidRDefault="007453A3" w:rsidP="007453A3">
      <w:pPr>
        <w:jc w:val="center"/>
        <w:rPr>
          <w:rFonts w:ascii="Arial" w:hAnsi="Arial" w:cs="Arial"/>
          <w:b/>
          <w:bCs/>
          <w:sz w:val="28"/>
          <w:szCs w:val="28"/>
          <w:lang w:val="en-US"/>
        </w:rPr>
      </w:pPr>
    </w:p>
    <w:p w14:paraId="4FDE6758" w14:textId="222F7350" w:rsidR="007453A3" w:rsidRDefault="007453A3" w:rsidP="007453A3">
      <w:pPr>
        <w:jc w:val="center"/>
        <w:rPr>
          <w:rFonts w:ascii="Arial" w:hAnsi="Arial" w:cs="Arial"/>
          <w:b/>
          <w:bCs/>
          <w:sz w:val="28"/>
          <w:szCs w:val="28"/>
          <w:lang w:val="en-US"/>
        </w:rPr>
      </w:pPr>
    </w:p>
    <w:p w14:paraId="11677D76" w14:textId="4A44D096" w:rsidR="007453A3" w:rsidRDefault="007453A3" w:rsidP="007453A3">
      <w:pPr>
        <w:jc w:val="center"/>
        <w:rPr>
          <w:rFonts w:ascii="Arial" w:hAnsi="Arial" w:cs="Arial"/>
          <w:b/>
          <w:bCs/>
          <w:sz w:val="28"/>
          <w:szCs w:val="28"/>
          <w:lang w:val="en-US"/>
        </w:rPr>
      </w:pPr>
    </w:p>
    <w:p w14:paraId="4D02F796" w14:textId="05E12151" w:rsidR="007453A3" w:rsidRDefault="007453A3" w:rsidP="007453A3">
      <w:pPr>
        <w:jc w:val="center"/>
        <w:rPr>
          <w:rFonts w:ascii="Arial" w:hAnsi="Arial" w:cs="Arial"/>
          <w:b/>
          <w:bCs/>
          <w:sz w:val="28"/>
          <w:szCs w:val="28"/>
          <w:lang w:val="en-US"/>
        </w:rPr>
      </w:pPr>
    </w:p>
    <w:p w14:paraId="6EE631AC" w14:textId="77777777" w:rsidR="00D56812" w:rsidRDefault="00D56812" w:rsidP="00D56812">
      <w:pPr>
        <w:spacing w:line="360" w:lineRule="auto"/>
        <w:rPr>
          <w:rFonts w:ascii="Arial" w:hAnsi="Arial" w:cs="Arial"/>
          <w:b/>
          <w:bCs/>
          <w:lang w:val="en-US"/>
        </w:rPr>
      </w:pPr>
    </w:p>
    <w:p w14:paraId="4B4312DD" w14:textId="77777777" w:rsidR="00D56812" w:rsidRDefault="00D56812" w:rsidP="00D56812">
      <w:pPr>
        <w:spacing w:line="360" w:lineRule="auto"/>
        <w:rPr>
          <w:rFonts w:ascii="Arial" w:hAnsi="Arial" w:cs="Arial"/>
          <w:b/>
          <w:bCs/>
          <w:lang w:val="en-US"/>
        </w:rPr>
      </w:pPr>
    </w:p>
    <w:p w14:paraId="761888C3" w14:textId="77777777" w:rsidR="00B272EE" w:rsidRDefault="00B272EE" w:rsidP="009A79D8">
      <w:pPr>
        <w:spacing w:line="360" w:lineRule="auto"/>
        <w:jc w:val="both"/>
        <w:rPr>
          <w:rFonts w:ascii="Arial" w:hAnsi="Arial" w:cs="Arial"/>
          <w:b/>
          <w:bCs/>
          <w:lang w:val="en-US"/>
        </w:rPr>
      </w:pPr>
    </w:p>
    <w:p w14:paraId="0A32C402" w14:textId="77777777" w:rsidR="00B272EE" w:rsidRDefault="00B272EE" w:rsidP="009A79D8">
      <w:pPr>
        <w:spacing w:line="360" w:lineRule="auto"/>
        <w:jc w:val="both"/>
        <w:rPr>
          <w:rFonts w:ascii="Arial" w:hAnsi="Arial" w:cs="Arial"/>
          <w:b/>
          <w:bCs/>
          <w:lang w:val="en-US"/>
        </w:rPr>
      </w:pPr>
    </w:p>
    <w:p w14:paraId="147A6AC8" w14:textId="77777777" w:rsidR="00B272EE" w:rsidRDefault="00B272EE" w:rsidP="009A79D8">
      <w:pPr>
        <w:spacing w:line="360" w:lineRule="auto"/>
        <w:jc w:val="both"/>
        <w:rPr>
          <w:rFonts w:ascii="Arial" w:hAnsi="Arial" w:cs="Arial"/>
          <w:b/>
          <w:bCs/>
          <w:lang w:val="en-US"/>
        </w:rPr>
      </w:pPr>
    </w:p>
    <w:p w14:paraId="5C342099" w14:textId="77777777" w:rsidR="00B272EE" w:rsidRDefault="00B272EE" w:rsidP="009A79D8">
      <w:pPr>
        <w:spacing w:line="360" w:lineRule="auto"/>
        <w:jc w:val="both"/>
        <w:rPr>
          <w:rFonts w:ascii="Arial" w:hAnsi="Arial" w:cs="Arial"/>
          <w:b/>
          <w:bCs/>
          <w:lang w:val="en-US"/>
        </w:rPr>
      </w:pPr>
    </w:p>
    <w:p w14:paraId="0689D38A" w14:textId="77777777" w:rsidR="00B272EE" w:rsidRDefault="00B272EE" w:rsidP="009A79D8">
      <w:pPr>
        <w:spacing w:line="360" w:lineRule="auto"/>
        <w:jc w:val="both"/>
        <w:rPr>
          <w:rFonts w:ascii="Arial" w:hAnsi="Arial" w:cs="Arial"/>
          <w:b/>
          <w:bCs/>
          <w:lang w:val="en-US"/>
        </w:rPr>
      </w:pPr>
    </w:p>
    <w:p w14:paraId="3C8824BF" w14:textId="77777777" w:rsidR="00B272EE" w:rsidRDefault="00B272EE" w:rsidP="009A79D8">
      <w:pPr>
        <w:spacing w:line="360" w:lineRule="auto"/>
        <w:jc w:val="both"/>
        <w:rPr>
          <w:rFonts w:ascii="Arial" w:hAnsi="Arial" w:cs="Arial"/>
          <w:b/>
          <w:bCs/>
          <w:lang w:val="en-US"/>
        </w:rPr>
      </w:pPr>
    </w:p>
    <w:p w14:paraId="06DF7862" w14:textId="77777777" w:rsidR="00B272EE" w:rsidRDefault="00B272EE" w:rsidP="009A79D8">
      <w:pPr>
        <w:spacing w:line="360" w:lineRule="auto"/>
        <w:jc w:val="both"/>
        <w:rPr>
          <w:rFonts w:ascii="Arial" w:hAnsi="Arial" w:cs="Arial"/>
          <w:b/>
          <w:bCs/>
          <w:lang w:val="en-US"/>
        </w:rPr>
      </w:pPr>
    </w:p>
    <w:p w14:paraId="6EE17301" w14:textId="2D8E4C57" w:rsidR="00B272EE" w:rsidRDefault="00F5044C" w:rsidP="009A79D8">
      <w:pPr>
        <w:spacing w:line="360" w:lineRule="auto"/>
        <w:jc w:val="both"/>
        <w:rPr>
          <w:rFonts w:ascii="Arial" w:hAnsi="Arial" w:cs="Arial"/>
          <w:b/>
          <w:bCs/>
          <w:sz w:val="28"/>
          <w:szCs w:val="28"/>
          <w:lang w:val="en-US"/>
        </w:rPr>
      </w:pPr>
      <w:r>
        <w:rPr>
          <w:rFonts w:ascii="Arial" w:hAnsi="Arial" w:cs="Arial"/>
          <w:b/>
          <w:bCs/>
          <w:sz w:val="32"/>
          <w:szCs w:val="32"/>
          <w:lang w:val="en-US"/>
        </w:rPr>
        <w:t>Content</w:t>
      </w:r>
      <w:r w:rsidR="009A2675">
        <w:rPr>
          <w:rFonts w:ascii="Arial" w:hAnsi="Arial" w:cs="Arial"/>
          <w:b/>
          <w:bCs/>
          <w:sz w:val="28"/>
          <w:szCs w:val="28"/>
          <w:lang w:val="en-US"/>
        </w:rPr>
        <w:t>……………………………………………</w:t>
      </w:r>
      <w:proofErr w:type="gramStart"/>
      <w:r w:rsidR="009A2675">
        <w:rPr>
          <w:rFonts w:ascii="Arial" w:hAnsi="Arial" w:cs="Arial"/>
          <w:b/>
          <w:bCs/>
          <w:sz w:val="28"/>
          <w:szCs w:val="28"/>
          <w:lang w:val="en-US"/>
        </w:rPr>
        <w:t>…..</w:t>
      </w:r>
      <w:proofErr w:type="gramEnd"/>
      <w:r w:rsidR="009A2675">
        <w:rPr>
          <w:rFonts w:ascii="Arial" w:hAnsi="Arial" w:cs="Arial"/>
          <w:b/>
          <w:bCs/>
          <w:sz w:val="28"/>
          <w:szCs w:val="28"/>
          <w:lang w:val="en-US"/>
        </w:rPr>
        <w:t>………..………..</w:t>
      </w:r>
      <w:r w:rsidR="009A2675" w:rsidRPr="009A2675">
        <w:rPr>
          <w:rFonts w:ascii="Arial" w:hAnsi="Arial" w:cs="Arial"/>
          <w:sz w:val="28"/>
          <w:szCs w:val="28"/>
          <w:lang w:val="en-US"/>
        </w:rPr>
        <w:t>Page</w:t>
      </w:r>
    </w:p>
    <w:p w14:paraId="236312F4" w14:textId="7125543A" w:rsidR="004278A2" w:rsidRPr="009A2675" w:rsidRDefault="004278A2" w:rsidP="009A79D8">
      <w:pPr>
        <w:spacing w:line="360" w:lineRule="auto"/>
        <w:jc w:val="both"/>
        <w:rPr>
          <w:rFonts w:ascii="Arial" w:hAnsi="Arial" w:cs="Arial"/>
          <w:lang w:val="en-US"/>
        </w:rPr>
      </w:pPr>
      <w:r w:rsidRPr="009A2675">
        <w:rPr>
          <w:rFonts w:ascii="Arial" w:hAnsi="Arial" w:cs="Arial"/>
          <w:lang w:val="en-US"/>
        </w:rPr>
        <w:t>Introduction………………………………………………………………………...………………3</w:t>
      </w:r>
    </w:p>
    <w:p w14:paraId="41E2E7ED" w14:textId="344B129F" w:rsidR="004278A2" w:rsidRPr="009A2675" w:rsidRDefault="00E17C36" w:rsidP="009A79D8">
      <w:pPr>
        <w:spacing w:line="360" w:lineRule="auto"/>
        <w:jc w:val="both"/>
        <w:rPr>
          <w:rFonts w:ascii="Arial" w:hAnsi="Arial" w:cs="Arial"/>
          <w:lang w:val="en-US"/>
        </w:rPr>
      </w:pPr>
      <w:r w:rsidRPr="009A2675">
        <w:rPr>
          <w:rFonts w:ascii="Arial" w:hAnsi="Arial" w:cs="Arial"/>
          <w:lang w:val="en-US"/>
        </w:rPr>
        <w:t>Discussion………………………………………………………………………………………</w:t>
      </w:r>
      <w:r w:rsidR="009A2675">
        <w:rPr>
          <w:rFonts w:ascii="Arial" w:hAnsi="Arial" w:cs="Arial"/>
          <w:lang w:val="en-US"/>
        </w:rPr>
        <w:t>…</w:t>
      </w:r>
      <w:r w:rsidRPr="009A2675">
        <w:rPr>
          <w:rFonts w:ascii="Arial" w:hAnsi="Arial" w:cs="Arial"/>
          <w:lang w:val="en-US"/>
        </w:rPr>
        <w:t>.3</w:t>
      </w:r>
    </w:p>
    <w:p w14:paraId="7D50192D" w14:textId="6DFDC6AF" w:rsidR="00E17C36" w:rsidRPr="009A2675" w:rsidRDefault="00E17C36" w:rsidP="009A79D8">
      <w:pPr>
        <w:spacing w:line="360" w:lineRule="auto"/>
        <w:jc w:val="both"/>
        <w:rPr>
          <w:rFonts w:ascii="Arial" w:hAnsi="Arial" w:cs="Arial"/>
          <w:lang w:val="en-US"/>
        </w:rPr>
      </w:pPr>
      <w:r w:rsidRPr="009A2675">
        <w:rPr>
          <w:rFonts w:ascii="Arial" w:hAnsi="Arial" w:cs="Arial"/>
          <w:lang w:val="en-US"/>
        </w:rPr>
        <w:t>Conclusion…………………………………………………</w:t>
      </w:r>
      <w:r w:rsidR="005738EA" w:rsidRPr="009A2675">
        <w:rPr>
          <w:rFonts w:ascii="Arial" w:hAnsi="Arial" w:cs="Arial"/>
          <w:lang w:val="en-US"/>
        </w:rPr>
        <w:t>…………………………</w:t>
      </w:r>
      <w:proofErr w:type="gramStart"/>
      <w:r w:rsidR="005738EA" w:rsidRPr="009A2675">
        <w:rPr>
          <w:rFonts w:ascii="Arial" w:hAnsi="Arial" w:cs="Arial"/>
          <w:lang w:val="en-US"/>
        </w:rPr>
        <w:t>…..</w:t>
      </w:r>
      <w:proofErr w:type="gramEnd"/>
      <w:r w:rsidR="005738EA" w:rsidRPr="009A2675">
        <w:rPr>
          <w:rFonts w:ascii="Arial" w:hAnsi="Arial" w:cs="Arial"/>
          <w:lang w:val="en-US"/>
        </w:rPr>
        <w:t>………</w:t>
      </w:r>
      <w:r w:rsidR="009A2675">
        <w:rPr>
          <w:rFonts w:ascii="Arial" w:hAnsi="Arial" w:cs="Arial"/>
          <w:lang w:val="en-US"/>
        </w:rPr>
        <w:t>..5</w:t>
      </w:r>
    </w:p>
    <w:p w14:paraId="5EAEC366" w14:textId="4EDD3907" w:rsidR="00E17C36" w:rsidRPr="009A2675" w:rsidRDefault="00E17C36" w:rsidP="009A79D8">
      <w:pPr>
        <w:spacing w:line="360" w:lineRule="auto"/>
        <w:jc w:val="both"/>
        <w:rPr>
          <w:rFonts w:ascii="Arial" w:hAnsi="Arial" w:cs="Arial"/>
          <w:lang w:val="en-US"/>
        </w:rPr>
      </w:pPr>
      <w:r w:rsidRPr="009A2675">
        <w:rPr>
          <w:rFonts w:ascii="Arial" w:hAnsi="Arial" w:cs="Arial"/>
          <w:lang w:val="en-US"/>
        </w:rPr>
        <w:t>References ………………………………………………</w:t>
      </w:r>
      <w:r w:rsidR="005738EA" w:rsidRPr="009A2675">
        <w:rPr>
          <w:rFonts w:ascii="Arial" w:hAnsi="Arial" w:cs="Arial"/>
          <w:lang w:val="en-US"/>
        </w:rPr>
        <w:t>………………………………………</w:t>
      </w:r>
      <w:r w:rsidR="009A2675">
        <w:rPr>
          <w:rFonts w:ascii="Arial" w:hAnsi="Arial" w:cs="Arial"/>
          <w:lang w:val="en-US"/>
        </w:rPr>
        <w:t>…</w:t>
      </w:r>
      <w:r w:rsidR="005738EA" w:rsidRPr="009A2675">
        <w:rPr>
          <w:rFonts w:ascii="Arial" w:hAnsi="Arial" w:cs="Arial"/>
          <w:lang w:val="en-US"/>
        </w:rPr>
        <w:t>6</w:t>
      </w:r>
    </w:p>
    <w:p w14:paraId="2C221758" w14:textId="77777777" w:rsidR="00B272EE" w:rsidRDefault="00B272EE" w:rsidP="009A79D8">
      <w:pPr>
        <w:spacing w:line="360" w:lineRule="auto"/>
        <w:jc w:val="both"/>
        <w:rPr>
          <w:rFonts w:ascii="Arial" w:hAnsi="Arial" w:cs="Arial"/>
          <w:b/>
          <w:bCs/>
          <w:lang w:val="en-US"/>
        </w:rPr>
      </w:pPr>
    </w:p>
    <w:p w14:paraId="499CA30E" w14:textId="77777777" w:rsidR="00B272EE" w:rsidRDefault="00B272EE" w:rsidP="009A79D8">
      <w:pPr>
        <w:spacing w:line="360" w:lineRule="auto"/>
        <w:jc w:val="both"/>
        <w:rPr>
          <w:rFonts w:ascii="Arial" w:hAnsi="Arial" w:cs="Arial"/>
          <w:b/>
          <w:bCs/>
          <w:lang w:val="en-US"/>
        </w:rPr>
      </w:pPr>
    </w:p>
    <w:p w14:paraId="354D55BA" w14:textId="77777777" w:rsidR="00B272EE" w:rsidRDefault="00B272EE" w:rsidP="009A79D8">
      <w:pPr>
        <w:spacing w:line="360" w:lineRule="auto"/>
        <w:jc w:val="both"/>
        <w:rPr>
          <w:rFonts w:ascii="Arial" w:hAnsi="Arial" w:cs="Arial"/>
          <w:b/>
          <w:bCs/>
          <w:lang w:val="en-US"/>
        </w:rPr>
      </w:pPr>
    </w:p>
    <w:p w14:paraId="5FAE6D23" w14:textId="77777777" w:rsidR="00B272EE" w:rsidRDefault="00B272EE" w:rsidP="009A79D8">
      <w:pPr>
        <w:spacing w:line="360" w:lineRule="auto"/>
        <w:jc w:val="both"/>
        <w:rPr>
          <w:rFonts w:ascii="Arial" w:hAnsi="Arial" w:cs="Arial"/>
          <w:b/>
          <w:bCs/>
          <w:lang w:val="en-US"/>
        </w:rPr>
      </w:pPr>
    </w:p>
    <w:p w14:paraId="5A01E2A3" w14:textId="1AC1496D" w:rsidR="00B272EE" w:rsidRDefault="00B272EE" w:rsidP="009A79D8">
      <w:pPr>
        <w:spacing w:line="360" w:lineRule="auto"/>
        <w:jc w:val="both"/>
        <w:rPr>
          <w:rFonts w:ascii="Arial" w:hAnsi="Arial" w:cs="Arial"/>
          <w:b/>
          <w:bCs/>
          <w:lang w:val="en-US"/>
        </w:rPr>
      </w:pPr>
    </w:p>
    <w:p w14:paraId="042AA515" w14:textId="730BC45F" w:rsidR="00E17C36" w:rsidRDefault="00E17C36" w:rsidP="009A79D8">
      <w:pPr>
        <w:spacing w:line="360" w:lineRule="auto"/>
        <w:jc w:val="both"/>
        <w:rPr>
          <w:rFonts w:ascii="Arial" w:hAnsi="Arial" w:cs="Arial"/>
          <w:b/>
          <w:bCs/>
          <w:lang w:val="en-US"/>
        </w:rPr>
      </w:pPr>
    </w:p>
    <w:p w14:paraId="25795960" w14:textId="3B66867A" w:rsidR="00E17C36" w:rsidRDefault="00E17C36" w:rsidP="009A79D8">
      <w:pPr>
        <w:spacing w:line="360" w:lineRule="auto"/>
        <w:jc w:val="both"/>
        <w:rPr>
          <w:rFonts w:ascii="Arial" w:hAnsi="Arial" w:cs="Arial"/>
          <w:b/>
          <w:bCs/>
          <w:lang w:val="en-US"/>
        </w:rPr>
      </w:pPr>
    </w:p>
    <w:p w14:paraId="6741BE8D" w14:textId="603804F5" w:rsidR="00E17C36" w:rsidRDefault="00E17C36" w:rsidP="009A79D8">
      <w:pPr>
        <w:spacing w:line="360" w:lineRule="auto"/>
        <w:jc w:val="both"/>
        <w:rPr>
          <w:rFonts w:ascii="Arial" w:hAnsi="Arial" w:cs="Arial"/>
          <w:b/>
          <w:bCs/>
          <w:lang w:val="en-US"/>
        </w:rPr>
      </w:pPr>
    </w:p>
    <w:p w14:paraId="60230DC2" w14:textId="3BD3B4C0" w:rsidR="00E17C36" w:rsidRDefault="00E17C36" w:rsidP="009A79D8">
      <w:pPr>
        <w:spacing w:line="360" w:lineRule="auto"/>
        <w:jc w:val="both"/>
        <w:rPr>
          <w:rFonts w:ascii="Arial" w:hAnsi="Arial" w:cs="Arial"/>
          <w:b/>
          <w:bCs/>
          <w:lang w:val="en-US"/>
        </w:rPr>
      </w:pPr>
    </w:p>
    <w:p w14:paraId="43CA0B75" w14:textId="39265BF3" w:rsidR="00E17C36" w:rsidRDefault="00E17C36" w:rsidP="009A79D8">
      <w:pPr>
        <w:spacing w:line="360" w:lineRule="auto"/>
        <w:jc w:val="both"/>
        <w:rPr>
          <w:rFonts w:ascii="Arial" w:hAnsi="Arial" w:cs="Arial"/>
          <w:b/>
          <w:bCs/>
          <w:lang w:val="en-US"/>
        </w:rPr>
      </w:pPr>
    </w:p>
    <w:p w14:paraId="0FA247F5" w14:textId="5FAF2AD7" w:rsidR="00E17C36" w:rsidRDefault="00E17C36" w:rsidP="009A79D8">
      <w:pPr>
        <w:spacing w:line="360" w:lineRule="auto"/>
        <w:jc w:val="both"/>
        <w:rPr>
          <w:rFonts w:ascii="Arial" w:hAnsi="Arial" w:cs="Arial"/>
          <w:b/>
          <w:bCs/>
          <w:lang w:val="en-US"/>
        </w:rPr>
      </w:pPr>
    </w:p>
    <w:p w14:paraId="5E0B53B8" w14:textId="77777777" w:rsidR="00E17C36" w:rsidRDefault="00E17C36" w:rsidP="009A79D8">
      <w:pPr>
        <w:spacing w:line="360" w:lineRule="auto"/>
        <w:jc w:val="both"/>
        <w:rPr>
          <w:rFonts w:ascii="Arial" w:hAnsi="Arial" w:cs="Arial"/>
          <w:b/>
          <w:bCs/>
          <w:lang w:val="en-US"/>
        </w:rPr>
      </w:pPr>
    </w:p>
    <w:p w14:paraId="2D5B690D" w14:textId="77777777" w:rsidR="00B272EE" w:rsidRDefault="00B272EE" w:rsidP="009A79D8">
      <w:pPr>
        <w:spacing w:line="360" w:lineRule="auto"/>
        <w:jc w:val="both"/>
        <w:rPr>
          <w:rFonts w:ascii="Arial" w:hAnsi="Arial" w:cs="Arial"/>
          <w:b/>
          <w:bCs/>
          <w:lang w:val="en-US"/>
        </w:rPr>
      </w:pPr>
    </w:p>
    <w:p w14:paraId="618ACE00" w14:textId="77777777" w:rsidR="00FF755F" w:rsidRDefault="00FF755F" w:rsidP="00E17C36">
      <w:pPr>
        <w:spacing w:line="360" w:lineRule="auto"/>
        <w:jc w:val="both"/>
        <w:rPr>
          <w:rFonts w:ascii="Arial" w:hAnsi="Arial" w:cs="Arial"/>
          <w:b/>
          <w:bCs/>
          <w:lang w:val="en-US"/>
        </w:rPr>
      </w:pPr>
    </w:p>
    <w:p w14:paraId="1DFEE0F0" w14:textId="01778736" w:rsidR="00D56812" w:rsidRPr="009A79D8" w:rsidRDefault="009A79D8" w:rsidP="00E17C36">
      <w:pPr>
        <w:spacing w:line="360" w:lineRule="auto"/>
        <w:jc w:val="both"/>
        <w:rPr>
          <w:rFonts w:ascii="Arial" w:hAnsi="Arial" w:cs="Arial"/>
          <w:b/>
          <w:bCs/>
          <w:lang w:val="en-US"/>
        </w:rPr>
      </w:pPr>
      <w:r w:rsidRPr="009A79D8">
        <w:rPr>
          <w:rFonts w:ascii="Arial" w:hAnsi="Arial" w:cs="Arial"/>
          <w:b/>
          <w:bCs/>
          <w:lang w:val="en-US"/>
        </w:rPr>
        <w:lastRenderedPageBreak/>
        <w:t>Introduction</w:t>
      </w:r>
    </w:p>
    <w:p w14:paraId="0AC879F7" w14:textId="10BCCA4D" w:rsidR="0057725F" w:rsidRPr="00F63087" w:rsidRDefault="00E16A00" w:rsidP="00E17C36">
      <w:pPr>
        <w:spacing w:line="360" w:lineRule="auto"/>
        <w:jc w:val="both"/>
        <w:rPr>
          <w:rFonts w:ascii="Arial" w:hAnsi="Arial" w:cs="Arial"/>
          <w:lang w:val="en-US"/>
        </w:rPr>
      </w:pPr>
      <w:r w:rsidRPr="00F63087">
        <w:rPr>
          <w:rFonts w:ascii="Arial" w:hAnsi="Arial" w:cs="Arial"/>
          <w:lang w:val="en-US"/>
        </w:rPr>
        <w:t xml:space="preserve">This research examines the use of Agile methodology </w:t>
      </w:r>
      <w:r w:rsidR="00E0423E" w:rsidRPr="00F63087">
        <w:rPr>
          <w:rFonts w:ascii="Arial" w:hAnsi="Arial" w:cs="Arial"/>
          <w:lang w:val="en-US"/>
        </w:rPr>
        <w:t>(Agile</w:t>
      </w:r>
      <w:r w:rsidRPr="00F63087">
        <w:rPr>
          <w:rFonts w:ascii="Arial" w:hAnsi="Arial" w:cs="Arial"/>
          <w:lang w:val="en-US"/>
        </w:rPr>
        <w:t xml:space="preserve"> Software Development – ASD) and principles to business intelligence delivery, as well as the progress of Agile through time. The practice of delivering data analytics using an Agile method has grown; although, the evolution</w:t>
      </w:r>
      <w:r w:rsidR="00E0423E" w:rsidRPr="00F63087">
        <w:rPr>
          <w:rFonts w:ascii="Arial" w:hAnsi="Arial" w:cs="Arial"/>
          <w:lang w:val="en-US"/>
        </w:rPr>
        <w:t xml:space="preserve"> of business intelligence has developed the application of Agile concept. Big data, or the volume, variety, and velocity of data, has </w:t>
      </w:r>
      <w:r w:rsidR="00012FE3" w:rsidRPr="00F63087">
        <w:rPr>
          <w:rFonts w:ascii="Arial" w:hAnsi="Arial" w:cs="Arial"/>
          <w:lang w:val="en-US"/>
        </w:rPr>
        <w:t>influenced</w:t>
      </w:r>
      <w:r w:rsidR="00E0423E" w:rsidRPr="00F63087">
        <w:rPr>
          <w:rFonts w:ascii="Arial" w:hAnsi="Arial" w:cs="Arial"/>
          <w:lang w:val="en-US"/>
        </w:rPr>
        <w:t xml:space="preserve"> corporate intelligence and the utilization of information</w:t>
      </w:r>
      <w:r w:rsidR="00CF7DB2" w:rsidRPr="00F63087">
        <w:rPr>
          <w:rFonts w:ascii="Arial" w:hAnsi="Arial" w:cs="Arial"/>
          <w:lang w:val="en-US"/>
        </w:rPr>
        <w:t>.</w:t>
      </w:r>
      <w:r w:rsidR="0057725F" w:rsidRPr="00F63087">
        <w:rPr>
          <w:rFonts w:ascii="Arial" w:hAnsi="Arial" w:cs="Arial"/>
          <w:lang w:val="en-US"/>
        </w:rPr>
        <w:t xml:space="preserve"> Furthermore, </w:t>
      </w:r>
      <w:r w:rsidR="007A396D" w:rsidRPr="00F63087">
        <w:rPr>
          <w:rFonts w:ascii="Arial" w:hAnsi="Arial" w:cs="Arial"/>
          <w:lang w:val="en-US"/>
        </w:rPr>
        <w:t xml:space="preserve">this paper has couple </w:t>
      </w:r>
      <w:r w:rsidR="0057725F" w:rsidRPr="00F63087">
        <w:rPr>
          <w:rFonts w:ascii="Arial" w:hAnsi="Arial" w:cs="Arial"/>
          <w:lang w:val="en-US"/>
        </w:rPr>
        <w:t>main aims</w:t>
      </w:r>
      <w:r w:rsidR="007A396D" w:rsidRPr="00F63087">
        <w:rPr>
          <w:rFonts w:ascii="Arial" w:hAnsi="Arial" w:cs="Arial"/>
          <w:lang w:val="en-US"/>
        </w:rPr>
        <w:t>. First evaluation the connection among Agile concepts with Business Intelligence delivery, quick analytics, and data science.</w:t>
      </w:r>
      <w:r w:rsidR="00F63087" w:rsidRPr="00F63087">
        <w:rPr>
          <w:rFonts w:ascii="Arial" w:hAnsi="Arial" w:cs="Arial"/>
          <w:lang w:val="en-US"/>
        </w:rPr>
        <w:t xml:space="preserve"> Analyze further the application of </w:t>
      </w:r>
      <w:r w:rsidR="00F63087">
        <w:rPr>
          <w:rFonts w:ascii="Arial" w:hAnsi="Arial" w:cs="Arial"/>
          <w:lang w:val="en-US"/>
        </w:rPr>
        <w:t>A</w:t>
      </w:r>
      <w:r w:rsidR="00F63087" w:rsidRPr="00F63087">
        <w:rPr>
          <w:rFonts w:ascii="Arial" w:hAnsi="Arial" w:cs="Arial"/>
          <w:lang w:val="en-US"/>
        </w:rPr>
        <w:t>gile techniques with Business intelligence and their emergence with Bid Data. Finally, consider the impact of Big Data while reviewing the aspects and best practices of Agile Business intelligence delivery (Larson and Chang, 2016).</w:t>
      </w:r>
    </w:p>
    <w:p w14:paraId="5F098307" w14:textId="1697EAF3" w:rsidR="00012FE3" w:rsidRDefault="00012FE3" w:rsidP="009A79D8">
      <w:pPr>
        <w:spacing w:line="360" w:lineRule="auto"/>
        <w:jc w:val="both"/>
        <w:rPr>
          <w:rFonts w:ascii="Arial" w:hAnsi="Arial" w:cs="Arial"/>
          <w:b/>
          <w:bCs/>
          <w:lang w:val="en-US"/>
        </w:rPr>
      </w:pPr>
      <w:r w:rsidRPr="002C56E7">
        <w:rPr>
          <w:rFonts w:ascii="Arial" w:hAnsi="Arial" w:cs="Arial"/>
          <w:b/>
          <w:bCs/>
          <w:lang w:val="en-US"/>
        </w:rPr>
        <w:t xml:space="preserve">Discussion </w:t>
      </w:r>
    </w:p>
    <w:p w14:paraId="5D1D1976" w14:textId="55856750" w:rsidR="0030059F" w:rsidRPr="002C56E7" w:rsidRDefault="0030059F" w:rsidP="009A79D8">
      <w:pPr>
        <w:spacing w:line="360" w:lineRule="auto"/>
        <w:jc w:val="both"/>
        <w:rPr>
          <w:rFonts w:ascii="Arial" w:hAnsi="Arial" w:cs="Arial"/>
          <w:b/>
          <w:bCs/>
          <w:lang w:val="en-US"/>
        </w:rPr>
      </w:pPr>
      <w:r w:rsidRPr="00AF019B">
        <w:rPr>
          <w:rFonts w:ascii="Arial" w:hAnsi="Arial" w:cs="Arial"/>
          <w:lang w:val="en-US"/>
        </w:rPr>
        <w:t xml:space="preserve">The focus on this paper is based on current trends in Business intelligence thus, its try to clarify what it means the term business intelligence. Business intelligence is a collection of </w:t>
      </w:r>
      <w:r w:rsidR="00132A70">
        <w:rPr>
          <w:rFonts w:ascii="Arial" w:hAnsi="Arial" w:cs="Arial"/>
          <w:lang w:val="en-US"/>
        </w:rPr>
        <w:t>statistical equations</w:t>
      </w:r>
      <w:r w:rsidRPr="00AF019B">
        <w:rPr>
          <w:rFonts w:ascii="Arial" w:hAnsi="Arial" w:cs="Arial"/>
          <w:lang w:val="en-US"/>
        </w:rPr>
        <w:t xml:space="preserve"> and analysis techniques that systematically use existing data to obtain </w:t>
      </w:r>
      <w:r w:rsidR="00132A70">
        <w:rPr>
          <w:rFonts w:ascii="Arial" w:hAnsi="Arial" w:cs="Arial"/>
          <w:lang w:val="en-US"/>
        </w:rPr>
        <w:t>ideas</w:t>
      </w:r>
      <w:r w:rsidRPr="00AF019B">
        <w:rPr>
          <w:rFonts w:ascii="Arial" w:hAnsi="Arial" w:cs="Arial"/>
          <w:lang w:val="en-US"/>
        </w:rPr>
        <w:t xml:space="preserve"> and </w:t>
      </w:r>
      <w:r w:rsidR="00132A70">
        <w:rPr>
          <w:rFonts w:ascii="Arial" w:hAnsi="Arial" w:cs="Arial"/>
          <w:lang w:val="en-US"/>
        </w:rPr>
        <w:t>evidence</w:t>
      </w:r>
      <w:r w:rsidRPr="00AF019B">
        <w:rPr>
          <w:rFonts w:ascii="Arial" w:hAnsi="Arial" w:cs="Arial"/>
          <w:lang w:val="en-US"/>
        </w:rPr>
        <w:t xml:space="preserve"> helpful for assisting</w:t>
      </w:r>
      <w:r w:rsidR="00132A70">
        <w:rPr>
          <w:rFonts w:ascii="Arial" w:hAnsi="Arial" w:cs="Arial"/>
          <w:lang w:val="en-US"/>
        </w:rPr>
        <w:t xml:space="preserve"> sophisticated</w:t>
      </w:r>
      <w:r w:rsidRPr="00AF019B">
        <w:rPr>
          <w:rFonts w:ascii="Arial" w:hAnsi="Arial" w:cs="Arial"/>
          <w:lang w:val="en-US"/>
        </w:rPr>
        <w:t xml:space="preserve"> decision-making process. Methodologies for business intelligence are multidisciplinary and include a wide range of application areas. As a result, they focus on a variety of topics, such as decision theory, data warehousing, mathematical models for optimizing and data mining, operations research, and statistics, as well as a number of specific application areas, such as marketing, finance, logistics and more </w:t>
      </w:r>
      <w:proofErr w:type="gramStart"/>
      <w:r w:rsidRPr="00AF019B">
        <w:rPr>
          <w:rFonts w:ascii="Arial" w:hAnsi="Arial" w:cs="Arial"/>
          <w:lang w:val="en-US"/>
        </w:rPr>
        <w:t xml:space="preserve">( </w:t>
      </w:r>
      <w:bookmarkStart w:id="0" w:name="_Hlk106454390"/>
      <w:proofErr w:type="spellStart"/>
      <w:r w:rsidRPr="00AF019B">
        <w:rPr>
          <w:rFonts w:ascii="Arial" w:hAnsi="Arial" w:cs="Arial"/>
          <w:lang w:val="en-US"/>
        </w:rPr>
        <w:t>Vercellis</w:t>
      </w:r>
      <w:proofErr w:type="spellEnd"/>
      <w:proofErr w:type="gramEnd"/>
      <w:r w:rsidRPr="00AF019B">
        <w:rPr>
          <w:rFonts w:ascii="Arial" w:hAnsi="Arial" w:cs="Arial"/>
          <w:lang w:val="en-US"/>
        </w:rPr>
        <w:t>, 2009</w:t>
      </w:r>
      <w:bookmarkEnd w:id="0"/>
      <w:r w:rsidRPr="00AF019B">
        <w:rPr>
          <w:rFonts w:ascii="Arial" w:hAnsi="Arial" w:cs="Arial"/>
          <w:lang w:val="en-US"/>
        </w:rPr>
        <w:t>).</w:t>
      </w:r>
    </w:p>
    <w:p w14:paraId="2B5E3C82" w14:textId="1E9C9D0E" w:rsidR="00012FE3" w:rsidRDefault="002350B6" w:rsidP="00E17C36">
      <w:pPr>
        <w:spacing w:line="360" w:lineRule="auto"/>
        <w:jc w:val="both"/>
        <w:rPr>
          <w:rFonts w:ascii="Arial" w:hAnsi="Arial" w:cs="Arial"/>
          <w:lang w:val="en-US"/>
        </w:rPr>
      </w:pPr>
      <w:r>
        <w:rPr>
          <w:rFonts w:ascii="Arial" w:hAnsi="Arial" w:cs="Arial"/>
          <w:lang w:val="en-US"/>
        </w:rPr>
        <w:t>Business intelligence is performed through a method.</w:t>
      </w:r>
      <w:r w:rsidR="00DC4F79">
        <w:rPr>
          <w:rFonts w:ascii="Arial" w:hAnsi="Arial" w:cs="Arial"/>
          <w:lang w:val="en-US"/>
        </w:rPr>
        <w:t xml:space="preserve"> This</w:t>
      </w:r>
      <w:r>
        <w:rPr>
          <w:rFonts w:ascii="Arial" w:hAnsi="Arial" w:cs="Arial"/>
          <w:lang w:val="en-US"/>
        </w:rPr>
        <w:t xml:space="preserve"> methodology is a set of procedures, techniques, and principles used within a discipline. Successful business intelligence approach should place greater emphasis on the information value chain than on software development (</w:t>
      </w:r>
      <w:r w:rsidR="00DC4F79">
        <w:rPr>
          <w:rFonts w:ascii="Arial" w:hAnsi="Arial" w:cs="Arial"/>
          <w:lang w:val="en-US"/>
        </w:rPr>
        <w:t>Larson and Chang, 2016</w:t>
      </w:r>
      <w:r>
        <w:rPr>
          <w:rFonts w:ascii="Arial" w:hAnsi="Arial" w:cs="Arial"/>
          <w:lang w:val="en-US"/>
        </w:rPr>
        <w:t>).</w:t>
      </w:r>
    </w:p>
    <w:p w14:paraId="3FDC4BFB" w14:textId="1713536D" w:rsidR="00933C68" w:rsidRDefault="00933C68" w:rsidP="00E17C36">
      <w:pPr>
        <w:spacing w:line="360" w:lineRule="auto"/>
        <w:jc w:val="both"/>
        <w:rPr>
          <w:rFonts w:ascii="Arial" w:hAnsi="Arial" w:cs="Arial"/>
          <w:lang w:val="en-US"/>
        </w:rPr>
      </w:pPr>
      <w:r>
        <w:rPr>
          <w:rFonts w:ascii="Arial" w:hAnsi="Arial" w:cs="Arial"/>
          <w:lang w:val="en-US"/>
        </w:rPr>
        <w:t xml:space="preserve">In a competitive market, small or large </w:t>
      </w:r>
      <w:proofErr w:type="spellStart"/>
      <w:r>
        <w:rPr>
          <w:rFonts w:ascii="Arial" w:hAnsi="Arial" w:cs="Arial"/>
          <w:lang w:val="en-US"/>
        </w:rPr>
        <w:t>organisations</w:t>
      </w:r>
      <w:proofErr w:type="spellEnd"/>
      <w:r>
        <w:rPr>
          <w:rFonts w:ascii="Arial" w:hAnsi="Arial" w:cs="Arial"/>
          <w:lang w:val="en-US"/>
        </w:rPr>
        <w:t xml:space="preserve"> should remain with market growth. Business intelligence is learning and understanding new conditions by keeping update. Enterprises rely more on data or information to generate products and services </w:t>
      </w:r>
      <w:r w:rsidR="00C0361C">
        <w:rPr>
          <w:rFonts w:ascii="Arial" w:hAnsi="Arial" w:cs="Arial"/>
          <w:lang w:val="en-US"/>
        </w:rPr>
        <w:t>that</w:t>
      </w:r>
      <w:r>
        <w:rPr>
          <w:rFonts w:ascii="Arial" w:hAnsi="Arial" w:cs="Arial"/>
          <w:lang w:val="en-US"/>
        </w:rPr>
        <w:t xml:space="preserve"> outsell competitors. Consequently, businesses depend on analytical database solutions such as data warehouse. </w:t>
      </w:r>
      <w:r w:rsidR="00EA19B1">
        <w:rPr>
          <w:rFonts w:ascii="Arial" w:hAnsi="Arial" w:cs="Arial"/>
          <w:lang w:val="en-US"/>
        </w:rPr>
        <w:t>Furthermore,</w:t>
      </w:r>
      <w:r>
        <w:rPr>
          <w:rFonts w:ascii="Arial" w:hAnsi="Arial" w:cs="Arial"/>
          <w:lang w:val="en-US"/>
        </w:rPr>
        <w:t xml:space="preserve"> </w:t>
      </w:r>
      <w:r w:rsidR="00E311C4">
        <w:rPr>
          <w:rFonts w:ascii="Arial" w:hAnsi="Arial" w:cs="Arial"/>
          <w:lang w:val="en-US"/>
        </w:rPr>
        <w:t>throughout the entire process, a chain of procedures known as the value chain outlines the collection of information and its subsequent application. The value chain is the process by which data is converted into information and then used to make profitable business decisions; the result is the final value</w:t>
      </w:r>
      <w:r w:rsidR="00173B2A">
        <w:rPr>
          <w:rFonts w:ascii="Arial" w:hAnsi="Arial" w:cs="Arial"/>
          <w:lang w:val="en-US"/>
        </w:rPr>
        <w:t xml:space="preserve"> (RoseIndia.net, 2018).</w:t>
      </w:r>
    </w:p>
    <w:p w14:paraId="5B743504" w14:textId="136A4DB4" w:rsidR="00C0361C" w:rsidRDefault="00C0361C" w:rsidP="00E17C36">
      <w:pPr>
        <w:spacing w:line="360" w:lineRule="auto"/>
        <w:jc w:val="both"/>
        <w:rPr>
          <w:rFonts w:ascii="Arial" w:hAnsi="Arial" w:cs="Arial"/>
          <w:lang w:val="en-US"/>
        </w:rPr>
      </w:pPr>
      <w:r>
        <w:rPr>
          <w:rFonts w:ascii="Arial" w:hAnsi="Arial" w:cs="Arial"/>
          <w:lang w:val="en-US"/>
        </w:rPr>
        <w:lastRenderedPageBreak/>
        <w:t xml:space="preserve">In the past, business was all about transactions such as orders for goods and services, sales, shipments, inventories, and accounting. Structured, stable, and understandable by </w:t>
      </w:r>
      <w:proofErr w:type="spellStart"/>
      <w:r>
        <w:rPr>
          <w:rFonts w:ascii="Arial" w:hAnsi="Arial" w:cs="Arial"/>
          <w:lang w:val="en-US"/>
        </w:rPr>
        <w:t>organisations</w:t>
      </w:r>
      <w:proofErr w:type="spellEnd"/>
      <w:r>
        <w:rPr>
          <w:rFonts w:ascii="Arial" w:hAnsi="Arial" w:cs="Arial"/>
          <w:lang w:val="en-US"/>
        </w:rPr>
        <w:t xml:space="preserve"> are the characteristics of transactional data.</w:t>
      </w:r>
      <w:r w:rsidR="00BC36EF">
        <w:rPr>
          <w:rFonts w:ascii="Arial" w:hAnsi="Arial" w:cs="Arial"/>
          <w:lang w:val="en-US"/>
        </w:rPr>
        <w:t xml:space="preserve"> Rows and columns define the </w:t>
      </w:r>
      <w:r w:rsidR="001315C2">
        <w:rPr>
          <w:rFonts w:ascii="Arial" w:hAnsi="Arial" w:cs="Arial"/>
          <w:lang w:val="en-US"/>
        </w:rPr>
        <w:t>framework</w:t>
      </w:r>
      <w:r w:rsidR="00BC36EF">
        <w:rPr>
          <w:rFonts w:ascii="Arial" w:hAnsi="Arial" w:cs="Arial"/>
          <w:lang w:val="en-US"/>
        </w:rPr>
        <w:t xml:space="preserve"> of</w:t>
      </w:r>
      <w:r w:rsidR="001315C2">
        <w:rPr>
          <w:rFonts w:ascii="Arial" w:hAnsi="Arial" w:cs="Arial"/>
          <w:lang w:val="en-US"/>
        </w:rPr>
        <w:t xml:space="preserve"> structured data.</w:t>
      </w:r>
      <w:r>
        <w:rPr>
          <w:rFonts w:ascii="Arial" w:hAnsi="Arial" w:cs="Arial"/>
          <w:lang w:val="en-US"/>
        </w:rPr>
        <w:t xml:space="preserve"> The primary purpose of this data is decision assistance. Transactional data and Big Data are distinguished by their amount, variety, and </w:t>
      </w:r>
      <w:r w:rsidR="00652360">
        <w:rPr>
          <w:rFonts w:ascii="Arial" w:hAnsi="Arial" w:cs="Arial"/>
          <w:lang w:val="en-US"/>
        </w:rPr>
        <w:t>place. Volume</w:t>
      </w:r>
      <w:r>
        <w:rPr>
          <w:rFonts w:ascii="Arial" w:hAnsi="Arial" w:cs="Arial"/>
          <w:lang w:val="en-US"/>
        </w:rPr>
        <w:t xml:space="preserve"> </w:t>
      </w:r>
      <w:r w:rsidR="00652360">
        <w:rPr>
          <w:rFonts w:ascii="Arial" w:hAnsi="Arial" w:cs="Arial"/>
          <w:lang w:val="en-US"/>
        </w:rPr>
        <w:t xml:space="preserve">relates to the quantity of data, </w:t>
      </w:r>
      <w:r w:rsidR="00470B66">
        <w:rPr>
          <w:rFonts w:ascii="Arial" w:hAnsi="Arial" w:cs="Arial"/>
          <w:lang w:val="en-US"/>
        </w:rPr>
        <w:t>diversity to the sorts of data sources, and velocity to the age of the data. Volume, variety and velocity</w:t>
      </w:r>
      <w:r w:rsidR="003F14C1">
        <w:rPr>
          <w:rFonts w:ascii="Arial" w:hAnsi="Arial" w:cs="Arial"/>
          <w:lang w:val="en-US"/>
        </w:rPr>
        <w:t xml:space="preserve"> are known as the ‘3 V’s’ (Davenport, 2014).</w:t>
      </w:r>
    </w:p>
    <w:p w14:paraId="7033AC02" w14:textId="00B35907" w:rsidR="0021431B" w:rsidRDefault="0021431B" w:rsidP="00E17C36">
      <w:pPr>
        <w:spacing w:line="360" w:lineRule="auto"/>
        <w:jc w:val="both"/>
        <w:rPr>
          <w:rFonts w:ascii="Arial" w:hAnsi="Arial" w:cs="Arial"/>
          <w:lang w:val="en-US"/>
        </w:rPr>
      </w:pPr>
      <w:r>
        <w:rPr>
          <w:rFonts w:ascii="Arial" w:hAnsi="Arial" w:cs="Arial"/>
          <w:lang w:val="en-US"/>
        </w:rPr>
        <w:t xml:space="preserve">Big </w:t>
      </w:r>
      <w:r w:rsidR="00C869A8">
        <w:rPr>
          <w:rFonts w:ascii="Arial" w:hAnsi="Arial" w:cs="Arial"/>
          <w:lang w:val="en-US"/>
        </w:rPr>
        <w:t>D</w:t>
      </w:r>
      <w:r>
        <w:rPr>
          <w:rFonts w:ascii="Arial" w:hAnsi="Arial" w:cs="Arial"/>
          <w:lang w:val="en-US"/>
        </w:rPr>
        <w:t>ata life cycle is broken down into five phases:</w:t>
      </w:r>
    </w:p>
    <w:p w14:paraId="2E0EB956" w14:textId="7E523CB0" w:rsidR="0021431B" w:rsidRDefault="0021431B" w:rsidP="0021431B">
      <w:pPr>
        <w:pStyle w:val="ListParagraph"/>
        <w:numPr>
          <w:ilvl w:val="0"/>
          <w:numId w:val="3"/>
        </w:numPr>
        <w:spacing w:line="360" w:lineRule="auto"/>
        <w:jc w:val="both"/>
        <w:rPr>
          <w:rFonts w:ascii="Arial" w:hAnsi="Arial" w:cs="Arial"/>
          <w:lang w:val="en-US"/>
        </w:rPr>
      </w:pPr>
      <w:r>
        <w:rPr>
          <w:rFonts w:ascii="Arial" w:hAnsi="Arial" w:cs="Arial"/>
          <w:lang w:val="en-US"/>
        </w:rPr>
        <w:t xml:space="preserve">Collection </w:t>
      </w:r>
      <w:r w:rsidR="00C869A8">
        <w:rPr>
          <w:rFonts w:ascii="Arial" w:hAnsi="Arial" w:cs="Arial"/>
          <w:lang w:val="en-US"/>
        </w:rPr>
        <w:t>–</w:t>
      </w:r>
      <w:r>
        <w:rPr>
          <w:rFonts w:ascii="Arial" w:hAnsi="Arial" w:cs="Arial"/>
          <w:lang w:val="en-US"/>
        </w:rPr>
        <w:t xml:space="preserve"> </w:t>
      </w:r>
      <w:r w:rsidR="00C869A8">
        <w:rPr>
          <w:rFonts w:ascii="Arial" w:hAnsi="Arial" w:cs="Arial"/>
          <w:lang w:val="en-US"/>
        </w:rPr>
        <w:t>structured, semi-structured, and unstructured data are gathered from multiple sources. Big Data security should be prioritized throughout data acquisition. This phase should be ensured with accurate data.</w:t>
      </w:r>
    </w:p>
    <w:p w14:paraId="301A50D4" w14:textId="3FAA8E0A" w:rsidR="0021431B" w:rsidRDefault="0021431B" w:rsidP="0021431B">
      <w:pPr>
        <w:pStyle w:val="ListParagraph"/>
        <w:numPr>
          <w:ilvl w:val="0"/>
          <w:numId w:val="3"/>
        </w:numPr>
        <w:spacing w:line="360" w:lineRule="auto"/>
        <w:jc w:val="both"/>
        <w:rPr>
          <w:rFonts w:ascii="Arial" w:hAnsi="Arial" w:cs="Arial"/>
          <w:lang w:val="en-US"/>
        </w:rPr>
      </w:pPr>
      <w:r>
        <w:rPr>
          <w:rFonts w:ascii="Arial" w:hAnsi="Arial" w:cs="Arial"/>
          <w:lang w:val="en-US"/>
        </w:rPr>
        <w:t>Storage</w:t>
      </w:r>
      <w:r w:rsidR="00C869A8">
        <w:rPr>
          <w:rFonts w:ascii="Arial" w:hAnsi="Arial" w:cs="Arial"/>
          <w:lang w:val="en-US"/>
        </w:rPr>
        <w:t xml:space="preserve"> </w:t>
      </w:r>
      <w:r w:rsidR="00A52CA3">
        <w:rPr>
          <w:rFonts w:ascii="Arial" w:hAnsi="Arial" w:cs="Arial"/>
          <w:lang w:val="en-US"/>
        </w:rPr>
        <w:t>–</w:t>
      </w:r>
      <w:r w:rsidR="00C869A8">
        <w:rPr>
          <w:rFonts w:ascii="Arial" w:hAnsi="Arial" w:cs="Arial"/>
          <w:lang w:val="en-US"/>
        </w:rPr>
        <w:t xml:space="preserve"> </w:t>
      </w:r>
      <w:proofErr w:type="gramStart"/>
      <w:r w:rsidR="00A52CA3">
        <w:rPr>
          <w:rFonts w:ascii="Arial" w:hAnsi="Arial" w:cs="Arial"/>
          <w:lang w:val="en-US"/>
        </w:rPr>
        <w:t>due to the fact that</w:t>
      </w:r>
      <w:proofErr w:type="gramEnd"/>
      <w:r w:rsidR="00A52CA3">
        <w:rPr>
          <w:rFonts w:ascii="Arial" w:hAnsi="Arial" w:cs="Arial"/>
          <w:lang w:val="en-US"/>
        </w:rPr>
        <w:t xml:space="preserve"> acquired data may contain sensitive information, it is crucial to implement effective data storage protections.  Using a combination of physical security approaches and data protection </w:t>
      </w:r>
      <w:r w:rsidR="0042486C">
        <w:rPr>
          <w:rFonts w:ascii="Arial" w:hAnsi="Arial" w:cs="Arial"/>
          <w:lang w:val="en-US"/>
        </w:rPr>
        <w:t>technologies</w:t>
      </w:r>
      <w:r w:rsidR="00A52CA3">
        <w:rPr>
          <w:rFonts w:ascii="Arial" w:hAnsi="Arial" w:cs="Arial"/>
          <w:lang w:val="en-US"/>
        </w:rPr>
        <w:t>, the stored data should be shielded from multiple threats.</w:t>
      </w:r>
    </w:p>
    <w:p w14:paraId="1F5EA1BF" w14:textId="4DB90CB3" w:rsidR="0021431B" w:rsidRDefault="0021431B" w:rsidP="0021431B">
      <w:pPr>
        <w:pStyle w:val="ListParagraph"/>
        <w:numPr>
          <w:ilvl w:val="0"/>
          <w:numId w:val="3"/>
        </w:numPr>
        <w:spacing w:line="360" w:lineRule="auto"/>
        <w:jc w:val="both"/>
        <w:rPr>
          <w:rFonts w:ascii="Arial" w:hAnsi="Arial" w:cs="Arial"/>
          <w:lang w:val="en-US"/>
        </w:rPr>
      </w:pPr>
      <w:r>
        <w:rPr>
          <w:rFonts w:ascii="Arial" w:hAnsi="Arial" w:cs="Arial"/>
          <w:lang w:val="en-US"/>
        </w:rPr>
        <w:t>Analytics</w:t>
      </w:r>
      <w:r w:rsidR="0042486C">
        <w:rPr>
          <w:rFonts w:ascii="Arial" w:hAnsi="Arial" w:cs="Arial"/>
          <w:lang w:val="en-US"/>
        </w:rPr>
        <w:t xml:space="preserve"> – this step involves many data mining </w:t>
      </w:r>
      <w:r w:rsidR="005E6E47">
        <w:rPr>
          <w:rFonts w:ascii="Arial" w:hAnsi="Arial" w:cs="Arial"/>
          <w:lang w:val="en-US"/>
        </w:rPr>
        <w:t>algorithms</w:t>
      </w:r>
      <w:r w:rsidR="0042486C">
        <w:rPr>
          <w:rFonts w:ascii="Arial" w:hAnsi="Arial" w:cs="Arial"/>
          <w:lang w:val="en-US"/>
        </w:rPr>
        <w:t>, including clustering, classification, and link rule mining. It is essential to provide a safe processing and analysis environment during the data analytics phase.</w:t>
      </w:r>
    </w:p>
    <w:p w14:paraId="50A63357" w14:textId="60361116" w:rsidR="0021431B" w:rsidRDefault="0021431B" w:rsidP="0021431B">
      <w:pPr>
        <w:pStyle w:val="ListParagraph"/>
        <w:numPr>
          <w:ilvl w:val="0"/>
          <w:numId w:val="3"/>
        </w:numPr>
        <w:spacing w:line="360" w:lineRule="auto"/>
        <w:jc w:val="both"/>
        <w:rPr>
          <w:rFonts w:ascii="Arial" w:hAnsi="Arial" w:cs="Arial"/>
          <w:lang w:val="en-US"/>
        </w:rPr>
      </w:pPr>
      <w:r>
        <w:rPr>
          <w:rFonts w:ascii="Arial" w:hAnsi="Arial" w:cs="Arial"/>
          <w:lang w:val="en-US"/>
        </w:rPr>
        <w:t>Utilization</w:t>
      </w:r>
      <w:r w:rsidR="00E748FB">
        <w:rPr>
          <w:rFonts w:ascii="Arial" w:hAnsi="Arial" w:cs="Arial"/>
          <w:lang w:val="en-US"/>
        </w:rPr>
        <w:t xml:space="preserve"> – provides decision-makers with new knowledge and valuable insights. This information is considered sensitive, particularly in a competitive atmosphere.</w:t>
      </w:r>
    </w:p>
    <w:p w14:paraId="146D96D5" w14:textId="7A49B284" w:rsidR="0021431B" w:rsidRDefault="0021431B" w:rsidP="0021431B">
      <w:pPr>
        <w:pStyle w:val="ListParagraph"/>
        <w:numPr>
          <w:ilvl w:val="0"/>
          <w:numId w:val="3"/>
        </w:numPr>
        <w:spacing w:line="360" w:lineRule="auto"/>
        <w:jc w:val="both"/>
        <w:rPr>
          <w:rFonts w:ascii="Arial" w:hAnsi="Arial" w:cs="Arial"/>
          <w:lang w:val="en-US"/>
        </w:rPr>
      </w:pPr>
      <w:r>
        <w:rPr>
          <w:rFonts w:ascii="Arial" w:hAnsi="Arial" w:cs="Arial"/>
          <w:lang w:val="en-US"/>
        </w:rPr>
        <w:t>Destruction</w:t>
      </w:r>
      <w:r w:rsidR="00E748FB">
        <w:rPr>
          <w:rFonts w:ascii="Arial" w:hAnsi="Arial" w:cs="Arial"/>
          <w:lang w:val="en-US"/>
        </w:rPr>
        <w:t xml:space="preserve"> </w:t>
      </w:r>
      <w:r w:rsidR="00EC06C2">
        <w:rPr>
          <w:rFonts w:ascii="Arial" w:hAnsi="Arial" w:cs="Arial"/>
          <w:lang w:val="en-US"/>
        </w:rPr>
        <w:t>–</w:t>
      </w:r>
      <w:r w:rsidR="00E748FB">
        <w:rPr>
          <w:rFonts w:ascii="Arial" w:hAnsi="Arial" w:cs="Arial"/>
          <w:lang w:val="en-US"/>
        </w:rPr>
        <w:t xml:space="preserve"> </w:t>
      </w:r>
      <w:r w:rsidR="00EC06C2">
        <w:rPr>
          <w:rFonts w:ascii="Arial" w:hAnsi="Arial" w:cs="Arial"/>
          <w:lang w:val="en-US"/>
        </w:rPr>
        <w:t>after the expiration of the data holding period, privacy data should be erased without delay, unless otherwise specified by other laws and regulation</w:t>
      </w:r>
      <w:r w:rsidR="00DB2405">
        <w:rPr>
          <w:rFonts w:ascii="Arial" w:hAnsi="Arial" w:cs="Arial"/>
          <w:lang w:val="en-US"/>
        </w:rPr>
        <w:t xml:space="preserve"> (Koo and Kang, 2020).</w:t>
      </w:r>
    </w:p>
    <w:p w14:paraId="7A969205" w14:textId="77777777" w:rsidR="0021431B" w:rsidRPr="0021431B" w:rsidRDefault="0021431B" w:rsidP="0021431B">
      <w:pPr>
        <w:spacing w:line="360" w:lineRule="auto"/>
        <w:ind w:left="360"/>
        <w:jc w:val="both"/>
        <w:rPr>
          <w:rFonts w:ascii="Arial" w:hAnsi="Arial" w:cs="Arial"/>
          <w:lang w:val="en-US"/>
        </w:rPr>
      </w:pPr>
    </w:p>
    <w:p w14:paraId="57308001" w14:textId="2D5A74ED" w:rsidR="0073127F" w:rsidRDefault="00413CC4" w:rsidP="00E17C36">
      <w:pPr>
        <w:spacing w:line="360" w:lineRule="auto"/>
        <w:jc w:val="both"/>
        <w:rPr>
          <w:rFonts w:ascii="Arial" w:hAnsi="Arial" w:cs="Arial"/>
          <w:lang w:val="en-US"/>
        </w:rPr>
      </w:pPr>
      <w:r>
        <w:rPr>
          <w:rFonts w:ascii="Arial" w:hAnsi="Arial" w:cs="Arial"/>
          <w:lang w:val="en-US"/>
        </w:rPr>
        <w:t xml:space="preserve">Agile </w:t>
      </w:r>
      <w:r w:rsidR="00C357C4">
        <w:rPr>
          <w:rFonts w:ascii="Arial" w:hAnsi="Arial" w:cs="Arial"/>
          <w:lang w:val="en-US"/>
        </w:rPr>
        <w:t xml:space="preserve">data warehouse is </w:t>
      </w:r>
      <w:r>
        <w:rPr>
          <w:rFonts w:ascii="Arial" w:hAnsi="Arial" w:cs="Arial"/>
          <w:lang w:val="en-US"/>
        </w:rPr>
        <w:t>the most common Agile design methodology for</w:t>
      </w:r>
      <w:r w:rsidR="00C357C4">
        <w:rPr>
          <w:rFonts w:ascii="Arial" w:hAnsi="Arial" w:cs="Arial"/>
          <w:lang w:val="en-US"/>
        </w:rPr>
        <w:t xml:space="preserve"> business intelligence. A data warehouse is the most important store for </w:t>
      </w:r>
      <w:r w:rsidR="00243727">
        <w:rPr>
          <w:rFonts w:ascii="Arial" w:hAnsi="Arial" w:cs="Arial"/>
          <w:lang w:val="en-US"/>
        </w:rPr>
        <w:t xml:space="preserve">information used to build business intelligence framework and </w:t>
      </w:r>
      <w:r w:rsidR="006D21FB">
        <w:rPr>
          <w:rFonts w:ascii="Arial" w:hAnsi="Arial" w:cs="Arial"/>
          <w:lang w:val="en-US"/>
        </w:rPr>
        <w:t xml:space="preserve">management information </w:t>
      </w:r>
      <w:r w:rsidR="001B575D">
        <w:rPr>
          <w:rFonts w:ascii="Arial" w:hAnsi="Arial" w:cs="Arial"/>
          <w:lang w:val="en-US"/>
        </w:rPr>
        <w:t>systems.</w:t>
      </w:r>
      <w:r w:rsidR="00243727">
        <w:rPr>
          <w:rFonts w:ascii="Arial" w:hAnsi="Arial" w:cs="Arial"/>
          <w:lang w:val="en-US"/>
        </w:rPr>
        <w:t xml:space="preserve"> The phrase data warehousing refers to the comprehensive set of interdependent tasks </w:t>
      </w:r>
      <w:r w:rsidR="006D21FB">
        <w:rPr>
          <w:rFonts w:ascii="Arial" w:hAnsi="Arial" w:cs="Arial"/>
          <w:lang w:val="en-US"/>
        </w:rPr>
        <w:t>require</w:t>
      </w:r>
      <w:r w:rsidR="00243727">
        <w:rPr>
          <w:rFonts w:ascii="Arial" w:hAnsi="Arial" w:cs="Arial"/>
          <w:lang w:val="en-US"/>
        </w:rPr>
        <w:t xml:space="preserve"> in developing, creating, and utilizing a data warehouse. There are three major types of data that can feed a data warehouse: internal data, external data, and personal data</w:t>
      </w:r>
      <w:r w:rsidR="00CF24C4">
        <w:rPr>
          <w:rFonts w:ascii="Arial" w:hAnsi="Arial" w:cs="Arial"/>
          <w:lang w:val="en-US"/>
        </w:rPr>
        <w:t xml:space="preserve"> (</w:t>
      </w:r>
      <w:proofErr w:type="spellStart"/>
      <w:r w:rsidR="00CF24C4">
        <w:rPr>
          <w:rFonts w:ascii="Arial" w:hAnsi="Arial" w:cs="Arial"/>
          <w:lang w:val="en-US"/>
        </w:rPr>
        <w:t>Vercellis</w:t>
      </w:r>
      <w:proofErr w:type="spellEnd"/>
      <w:r w:rsidR="00CF24C4">
        <w:rPr>
          <w:rFonts w:ascii="Arial" w:hAnsi="Arial" w:cs="Arial"/>
          <w:lang w:val="en-US"/>
        </w:rPr>
        <w:t>, 2009, p.45).</w:t>
      </w:r>
      <w:r w:rsidR="00342CCA">
        <w:rPr>
          <w:rFonts w:ascii="Arial" w:hAnsi="Arial" w:cs="Arial"/>
          <w:lang w:val="en-US"/>
        </w:rPr>
        <w:t xml:space="preserve"> There are three data warehouse models from an architectural standpoint: the virtual warehouse, the data mart, and the enterprise warehouse. For instance, a data mart can be interpreted as a smaller and more specialized functional or departmental data warehouse than the enterprise data.</w:t>
      </w:r>
    </w:p>
    <w:p w14:paraId="21EBEAD9" w14:textId="05A9F634" w:rsidR="0073127F" w:rsidRDefault="0073127F" w:rsidP="00E17C36">
      <w:pPr>
        <w:spacing w:line="360" w:lineRule="auto"/>
        <w:jc w:val="both"/>
        <w:rPr>
          <w:rFonts w:ascii="Arial" w:hAnsi="Arial" w:cs="Arial"/>
          <w:lang w:val="en-US"/>
        </w:rPr>
      </w:pPr>
      <w:r>
        <w:rPr>
          <w:rFonts w:ascii="Arial" w:hAnsi="Arial" w:cs="Arial"/>
          <w:lang w:val="en-US"/>
        </w:rPr>
        <w:t xml:space="preserve">Data mining is an iterative process designed to extract accurate and possibly relevant information and knowledge from big datasets for knowledge workers engaged in decision </w:t>
      </w:r>
      <w:r>
        <w:rPr>
          <w:rFonts w:ascii="Arial" w:hAnsi="Arial" w:cs="Arial"/>
          <w:lang w:val="en-US"/>
        </w:rPr>
        <w:lastRenderedPageBreak/>
        <w:t>making and problem</w:t>
      </w:r>
      <w:r w:rsidR="00F26CFE">
        <w:rPr>
          <w:rFonts w:ascii="Arial" w:hAnsi="Arial" w:cs="Arial"/>
          <w:lang w:val="en-US"/>
        </w:rPr>
        <w:t xml:space="preserve"> solving.</w:t>
      </w:r>
      <w:r w:rsidR="00C477D9">
        <w:rPr>
          <w:rFonts w:ascii="Arial" w:hAnsi="Arial" w:cs="Arial"/>
          <w:lang w:val="en-US"/>
        </w:rPr>
        <w:t xml:space="preserve"> Based on inductive learning methods, a primary goal of data mining is to identify general rules from a set of previously reported cases in one or more databases</w:t>
      </w:r>
      <w:r w:rsidR="00F26CFE">
        <w:rPr>
          <w:rFonts w:ascii="Arial" w:hAnsi="Arial" w:cs="Arial"/>
          <w:lang w:val="en-US"/>
        </w:rPr>
        <w:t>.</w:t>
      </w:r>
      <w:r w:rsidR="0065184D">
        <w:rPr>
          <w:rFonts w:ascii="Arial" w:hAnsi="Arial" w:cs="Arial"/>
          <w:lang w:val="en-US"/>
        </w:rPr>
        <w:t xml:space="preserve"> According to the main objective of the analysis, data mining process can be categorized into two major investigation streams: interpretation and prediction (</w:t>
      </w:r>
      <w:proofErr w:type="spellStart"/>
      <w:r w:rsidR="0065184D">
        <w:rPr>
          <w:rFonts w:ascii="Arial" w:hAnsi="Arial" w:cs="Arial"/>
          <w:lang w:val="en-US"/>
        </w:rPr>
        <w:t>Vercellis</w:t>
      </w:r>
      <w:proofErr w:type="spellEnd"/>
      <w:r w:rsidR="0065184D">
        <w:rPr>
          <w:rFonts w:ascii="Arial" w:hAnsi="Arial" w:cs="Arial"/>
          <w:lang w:val="en-US"/>
        </w:rPr>
        <w:t>, 2009, p.78).</w:t>
      </w:r>
    </w:p>
    <w:p w14:paraId="4F3F55B0" w14:textId="5F4FDF0D" w:rsidR="0085108D" w:rsidRDefault="0085108D" w:rsidP="00E17C36">
      <w:pPr>
        <w:spacing w:line="360" w:lineRule="auto"/>
        <w:jc w:val="both"/>
        <w:rPr>
          <w:rFonts w:ascii="Arial" w:hAnsi="Arial" w:cs="Arial"/>
          <w:lang w:val="en-US"/>
        </w:rPr>
      </w:pPr>
      <w:r>
        <w:rPr>
          <w:rFonts w:ascii="Arial" w:hAnsi="Arial" w:cs="Arial"/>
          <w:lang w:val="en-US"/>
        </w:rPr>
        <w:t xml:space="preserve">The Agile manifesto consists of four core values and twelve supporting principles that guide the Agile methodology for software development. Each Agile approach implements the four values in a unique manner, but all rely on them to drive </w:t>
      </w:r>
      <w:r w:rsidR="007263CA">
        <w:rPr>
          <w:rFonts w:ascii="Arial" w:hAnsi="Arial" w:cs="Arial"/>
          <w:lang w:val="en-US"/>
        </w:rPr>
        <w:t xml:space="preserve">the creation and delivery of high-quality functional </w:t>
      </w:r>
      <w:bookmarkStart w:id="1" w:name="_Hlk106521109"/>
      <w:r w:rsidR="007263CA">
        <w:rPr>
          <w:rFonts w:ascii="Arial" w:hAnsi="Arial" w:cs="Arial"/>
          <w:lang w:val="en-US"/>
        </w:rPr>
        <w:t>software.</w:t>
      </w:r>
      <w:r w:rsidR="00F851A7">
        <w:rPr>
          <w:rFonts w:ascii="Arial" w:hAnsi="Arial" w:cs="Arial"/>
          <w:lang w:val="en-US"/>
        </w:rPr>
        <w:t xml:space="preserve"> The four values are:</w:t>
      </w:r>
    </w:p>
    <w:p w14:paraId="162CE272" w14:textId="5F437EFF" w:rsidR="00F851A7" w:rsidRDefault="00A4107D" w:rsidP="00E17C36">
      <w:pPr>
        <w:pStyle w:val="ListParagraph"/>
        <w:numPr>
          <w:ilvl w:val="0"/>
          <w:numId w:val="2"/>
        </w:numPr>
        <w:spacing w:line="360" w:lineRule="auto"/>
        <w:jc w:val="both"/>
        <w:rPr>
          <w:rFonts w:ascii="Arial" w:hAnsi="Arial" w:cs="Arial"/>
          <w:lang w:val="en-US"/>
        </w:rPr>
      </w:pPr>
      <w:r>
        <w:rPr>
          <w:rFonts w:ascii="Arial" w:hAnsi="Arial" w:cs="Arial"/>
          <w:lang w:val="en-US"/>
        </w:rPr>
        <w:t>People</w:t>
      </w:r>
      <w:r w:rsidR="00F851A7">
        <w:rPr>
          <w:rFonts w:ascii="Arial" w:hAnsi="Arial" w:cs="Arial"/>
          <w:lang w:val="en-US"/>
        </w:rPr>
        <w:t xml:space="preserve"> and Interactions over </w:t>
      </w:r>
      <w:r>
        <w:rPr>
          <w:rFonts w:ascii="Arial" w:hAnsi="Arial" w:cs="Arial"/>
          <w:lang w:val="en-US"/>
        </w:rPr>
        <w:t>models and methods</w:t>
      </w:r>
    </w:p>
    <w:p w14:paraId="16D6FD7B" w14:textId="72D6E18A" w:rsidR="00F851A7" w:rsidRDefault="00A4107D" w:rsidP="00E17C36">
      <w:pPr>
        <w:pStyle w:val="ListParagraph"/>
        <w:numPr>
          <w:ilvl w:val="0"/>
          <w:numId w:val="2"/>
        </w:numPr>
        <w:spacing w:line="360" w:lineRule="auto"/>
        <w:jc w:val="both"/>
        <w:rPr>
          <w:rFonts w:ascii="Arial" w:hAnsi="Arial" w:cs="Arial"/>
          <w:lang w:val="en-US"/>
        </w:rPr>
      </w:pPr>
      <w:r>
        <w:rPr>
          <w:rFonts w:ascii="Arial" w:hAnsi="Arial" w:cs="Arial"/>
          <w:lang w:val="en-US"/>
        </w:rPr>
        <w:t>Functional so</w:t>
      </w:r>
      <w:r w:rsidR="00F851A7">
        <w:rPr>
          <w:rFonts w:ascii="Arial" w:hAnsi="Arial" w:cs="Arial"/>
          <w:lang w:val="en-US"/>
        </w:rPr>
        <w:t xml:space="preserve">ftware </w:t>
      </w:r>
      <w:r>
        <w:rPr>
          <w:rFonts w:ascii="Arial" w:hAnsi="Arial" w:cs="Arial"/>
          <w:lang w:val="en-US"/>
        </w:rPr>
        <w:t>above exhaustive</w:t>
      </w:r>
      <w:r w:rsidR="00F851A7">
        <w:rPr>
          <w:rFonts w:ascii="Arial" w:hAnsi="Arial" w:cs="Arial"/>
          <w:lang w:val="en-US"/>
        </w:rPr>
        <w:t xml:space="preserve"> documentation</w:t>
      </w:r>
    </w:p>
    <w:p w14:paraId="72AC68B2" w14:textId="2133197B" w:rsidR="00F851A7" w:rsidRDefault="00F851A7" w:rsidP="00E17C36">
      <w:pPr>
        <w:pStyle w:val="ListParagraph"/>
        <w:numPr>
          <w:ilvl w:val="0"/>
          <w:numId w:val="2"/>
        </w:numPr>
        <w:spacing w:line="360" w:lineRule="auto"/>
        <w:jc w:val="both"/>
        <w:rPr>
          <w:rFonts w:ascii="Arial" w:hAnsi="Arial" w:cs="Arial"/>
          <w:lang w:val="en-US"/>
        </w:rPr>
      </w:pPr>
      <w:r>
        <w:rPr>
          <w:rFonts w:ascii="Arial" w:hAnsi="Arial" w:cs="Arial"/>
          <w:lang w:val="en-US"/>
        </w:rPr>
        <w:t>C</w:t>
      </w:r>
      <w:r w:rsidR="00A4107D">
        <w:rPr>
          <w:rFonts w:ascii="Arial" w:hAnsi="Arial" w:cs="Arial"/>
          <w:lang w:val="en-US"/>
        </w:rPr>
        <w:t>ollaboration with customers preceding</w:t>
      </w:r>
      <w:r>
        <w:rPr>
          <w:rFonts w:ascii="Arial" w:hAnsi="Arial" w:cs="Arial"/>
          <w:lang w:val="en-US"/>
        </w:rPr>
        <w:t xml:space="preserve"> contract negotiation</w:t>
      </w:r>
    </w:p>
    <w:p w14:paraId="2D5F46E7" w14:textId="3565A5F8" w:rsidR="00F851A7" w:rsidRDefault="00F851A7" w:rsidP="00E17C36">
      <w:pPr>
        <w:pStyle w:val="ListParagraph"/>
        <w:numPr>
          <w:ilvl w:val="0"/>
          <w:numId w:val="2"/>
        </w:numPr>
        <w:spacing w:line="360" w:lineRule="auto"/>
        <w:jc w:val="both"/>
        <w:rPr>
          <w:rFonts w:ascii="Arial" w:hAnsi="Arial" w:cs="Arial"/>
          <w:lang w:val="en-US"/>
        </w:rPr>
      </w:pPr>
      <w:r>
        <w:rPr>
          <w:rFonts w:ascii="Arial" w:hAnsi="Arial" w:cs="Arial"/>
          <w:lang w:val="en-US"/>
        </w:rPr>
        <w:t xml:space="preserve">Responding to </w:t>
      </w:r>
      <w:r w:rsidR="00A4107D">
        <w:rPr>
          <w:rFonts w:ascii="Arial" w:hAnsi="Arial" w:cs="Arial"/>
          <w:lang w:val="en-US"/>
        </w:rPr>
        <w:t>variation rather than adhering to</w:t>
      </w:r>
      <w:r>
        <w:rPr>
          <w:rFonts w:ascii="Arial" w:hAnsi="Arial" w:cs="Arial"/>
          <w:lang w:val="en-US"/>
        </w:rPr>
        <w:t xml:space="preserve"> a plan</w:t>
      </w:r>
    </w:p>
    <w:bookmarkEnd w:id="1"/>
    <w:p w14:paraId="048E0287" w14:textId="16CD0F6B" w:rsidR="00F851A7" w:rsidRPr="00F851A7" w:rsidRDefault="00E52953" w:rsidP="00E17C36">
      <w:pPr>
        <w:spacing w:line="360" w:lineRule="auto"/>
        <w:jc w:val="both"/>
        <w:rPr>
          <w:rFonts w:ascii="Arial" w:hAnsi="Arial" w:cs="Arial"/>
          <w:lang w:val="en-US"/>
        </w:rPr>
      </w:pPr>
      <w:r>
        <w:rPr>
          <w:rFonts w:ascii="Arial" w:hAnsi="Arial" w:cs="Arial"/>
          <w:lang w:val="en-US"/>
        </w:rPr>
        <w:t>These principles serve as guiding concepts for the methodologies that comprise ‘The Agile Movement’. They define a culture that embraces change and priorities the customers</w:t>
      </w:r>
      <w:r w:rsidR="00C26FFC">
        <w:rPr>
          <w:rFonts w:ascii="Arial" w:hAnsi="Arial" w:cs="Arial"/>
          <w:lang w:val="en-US"/>
        </w:rPr>
        <w:t xml:space="preserve">. For </w:t>
      </w:r>
      <w:r w:rsidR="00E17C36">
        <w:rPr>
          <w:rFonts w:ascii="Arial" w:hAnsi="Arial" w:cs="Arial"/>
          <w:lang w:val="en-US"/>
        </w:rPr>
        <w:t>instance,</w:t>
      </w:r>
      <w:r w:rsidR="00BA5D70">
        <w:rPr>
          <w:rFonts w:ascii="Arial" w:hAnsi="Arial" w:cs="Arial"/>
          <w:lang w:val="en-US"/>
        </w:rPr>
        <w:t xml:space="preserve"> customer experience through early and frequent system implementation; communication between business stakeholders and developers throughout the project; help, confidence, and enthusiasm of the individuals involved,</w:t>
      </w:r>
      <w:r w:rsidR="00C26FFC">
        <w:rPr>
          <w:rFonts w:ascii="Arial" w:hAnsi="Arial" w:cs="Arial"/>
          <w:lang w:val="en-US"/>
        </w:rPr>
        <w:t xml:space="preserve"> </w:t>
      </w:r>
      <w:proofErr w:type="gramStart"/>
      <w:r w:rsidR="00C26FFC">
        <w:rPr>
          <w:rFonts w:ascii="Arial" w:hAnsi="Arial" w:cs="Arial"/>
          <w:lang w:val="en-US"/>
        </w:rPr>
        <w:t>and etc.</w:t>
      </w:r>
      <w:proofErr w:type="gramEnd"/>
      <w:r w:rsidR="00C26FFC">
        <w:rPr>
          <w:rFonts w:ascii="Arial" w:hAnsi="Arial" w:cs="Arial"/>
          <w:lang w:val="en-US"/>
        </w:rPr>
        <w:t xml:space="preserve"> </w:t>
      </w:r>
      <w:r w:rsidR="00E17C36">
        <w:rPr>
          <w:rFonts w:ascii="Arial" w:hAnsi="Arial" w:cs="Arial"/>
          <w:lang w:val="en-US"/>
        </w:rPr>
        <w:t>(smartsheet.com</w:t>
      </w:r>
      <w:r w:rsidR="00C26FFC">
        <w:rPr>
          <w:rFonts w:ascii="Arial" w:hAnsi="Arial" w:cs="Arial"/>
          <w:lang w:val="en-US"/>
        </w:rPr>
        <w:t>, 2016).</w:t>
      </w:r>
    </w:p>
    <w:p w14:paraId="4B51A126" w14:textId="3F7D46A7" w:rsidR="00412A22" w:rsidRDefault="009B42A4" w:rsidP="00E17C36">
      <w:pPr>
        <w:spacing w:line="360" w:lineRule="auto"/>
        <w:jc w:val="both"/>
        <w:rPr>
          <w:rFonts w:ascii="Arial" w:hAnsi="Arial" w:cs="Arial"/>
          <w:lang w:val="en-US"/>
        </w:rPr>
      </w:pPr>
      <w:r>
        <w:rPr>
          <w:rFonts w:ascii="Arial" w:hAnsi="Arial" w:cs="Arial"/>
          <w:lang w:val="en-US"/>
        </w:rPr>
        <w:t>Once a company has chosen to implement Agile Methodology, they should be able to understand the importance that can be acquired.</w:t>
      </w:r>
      <w:r w:rsidR="00AF4E6B">
        <w:rPr>
          <w:rFonts w:ascii="Arial" w:hAnsi="Arial" w:cs="Arial"/>
          <w:lang w:val="en-US"/>
        </w:rPr>
        <w:t xml:space="preserve"> Thence there are some very important advantages of using it:</w:t>
      </w:r>
    </w:p>
    <w:p w14:paraId="159FFDC8" w14:textId="0A883C27" w:rsidR="00412A22" w:rsidRDefault="00412A22" w:rsidP="00E17C36">
      <w:pPr>
        <w:pStyle w:val="ListParagraph"/>
        <w:numPr>
          <w:ilvl w:val="0"/>
          <w:numId w:val="2"/>
        </w:numPr>
        <w:spacing w:line="360" w:lineRule="auto"/>
        <w:jc w:val="both"/>
        <w:rPr>
          <w:rFonts w:ascii="Arial" w:hAnsi="Arial" w:cs="Arial"/>
          <w:lang w:val="en-US"/>
        </w:rPr>
      </w:pPr>
      <w:r>
        <w:rPr>
          <w:rFonts w:ascii="Arial" w:hAnsi="Arial" w:cs="Arial"/>
          <w:lang w:val="en-US"/>
        </w:rPr>
        <w:t>Appropriate allocation of assets</w:t>
      </w:r>
    </w:p>
    <w:p w14:paraId="2D162D48" w14:textId="1BFE814F" w:rsidR="00412A22" w:rsidRDefault="00412A22" w:rsidP="00E17C36">
      <w:pPr>
        <w:pStyle w:val="ListParagraph"/>
        <w:numPr>
          <w:ilvl w:val="0"/>
          <w:numId w:val="2"/>
        </w:numPr>
        <w:spacing w:line="360" w:lineRule="auto"/>
        <w:jc w:val="both"/>
        <w:rPr>
          <w:rFonts w:ascii="Arial" w:hAnsi="Arial" w:cs="Arial"/>
          <w:lang w:val="en-US"/>
        </w:rPr>
      </w:pPr>
      <w:r>
        <w:rPr>
          <w:rFonts w:ascii="Arial" w:hAnsi="Arial" w:cs="Arial"/>
          <w:lang w:val="en-US"/>
        </w:rPr>
        <w:t>Simple management of the whole development procedure</w:t>
      </w:r>
    </w:p>
    <w:p w14:paraId="0DB36FF2" w14:textId="1DF9F3EF" w:rsidR="00412A22" w:rsidRPr="00412A22" w:rsidRDefault="00412A22" w:rsidP="00E17C36">
      <w:pPr>
        <w:pStyle w:val="ListParagraph"/>
        <w:numPr>
          <w:ilvl w:val="0"/>
          <w:numId w:val="2"/>
        </w:numPr>
        <w:spacing w:line="360" w:lineRule="auto"/>
        <w:jc w:val="both"/>
        <w:rPr>
          <w:rFonts w:ascii="Arial" w:hAnsi="Arial" w:cs="Arial"/>
          <w:lang w:val="en-US"/>
        </w:rPr>
      </w:pPr>
      <w:r>
        <w:rPr>
          <w:rFonts w:ascii="Arial" w:hAnsi="Arial" w:cs="Arial"/>
          <w:lang w:val="en-US"/>
        </w:rPr>
        <w:t>Option to include stakeholders in the process of development analysis and testing</w:t>
      </w:r>
    </w:p>
    <w:p w14:paraId="46D3E16C" w14:textId="78B9C092" w:rsidR="00412A22" w:rsidRDefault="00412A22" w:rsidP="00E17C36">
      <w:pPr>
        <w:pStyle w:val="ListParagraph"/>
        <w:numPr>
          <w:ilvl w:val="0"/>
          <w:numId w:val="2"/>
        </w:numPr>
        <w:spacing w:line="360" w:lineRule="auto"/>
        <w:jc w:val="both"/>
        <w:rPr>
          <w:rFonts w:ascii="Arial" w:hAnsi="Arial" w:cs="Arial"/>
          <w:lang w:val="en-US"/>
        </w:rPr>
      </w:pPr>
      <w:r>
        <w:rPr>
          <w:rFonts w:ascii="Arial" w:hAnsi="Arial" w:cs="Arial"/>
          <w:lang w:val="en-US"/>
        </w:rPr>
        <w:t>Can be included into a structure plan</w:t>
      </w:r>
    </w:p>
    <w:p w14:paraId="5CC29335" w14:textId="36323DCD" w:rsidR="004E4F5B" w:rsidRDefault="00412A22" w:rsidP="00E17C36">
      <w:pPr>
        <w:pStyle w:val="ListParagraph"/>
        <w:numPr>
          <w:ilvl w:val="0"/>
          <w:numId w:val="2"/>
        </w:numPr>
        <w:spacing w:line="360" w:lineRule="auto"/>
        <w:jc w:val="both"/>
        <w:rPr>
          <w:rFonts w:ascii="Arial" w:hAnsi="Arial" w:cs="Arial"/>
          <w:lang w:val="en-US"/>
        </w:rPr>
      </w:pPr>
      <w:r>
        <w:rPr>
          <w:rFonts w:ascii="Arial" w:hAnsi="Arial" w:cs="Arial"/>
          <w:lang w:val="en-US"/>
        </w:rPr>
        <w:t xml:space="preserve">This technique can assist to enhance </w:t>
      </w:r>
      <w:r w:rsidR="004E4F5B">
        <w:rPr>
          <w:rFonts w:ascii="Arial" w:hAnsi="Arial" w:cs="Arial"/>
          <w:lang w:val="en-US"/>
        </w:rPr>
        <w:t>quality</w:t>
      </w:r>
    </w:p>
    <w:p w14:paraId="4079A49C" w14:textId="7F957567" w:rsidR="004E4F5B" w:rsidRDefault="002E4B65" w:rsidP="00E17C36">
      <w:pPr>
        <w:spacing w:line="360" w:lineRule="auto"/>
        <w:jc w:val="both"/>
        <w:rPr>
          <w:rFonts w:ascii="Arial" w:hAnsi="Arial" w:cs="Arial"/>
          <w:lang w:val="en-US"/>
        </w:rPr>
      </w:pPr>
      <w:r>
        <w:rPr>
          <w:rFonts w:ascii="Arial" w:hAnsi="Arial" w:cs="Arial"/>
          <w:lang w:val="en-US"/>
        </w:rPr>
        <w:t>Not everything goes according to the plan while using Agile Software Development. There are some other things that could be termed agile approach weaknesses. For instance, this approach focuses primarily on the code work of development work but pays little attention to the required documentation work for the development project. In the early stages of a complex program, it is frequently difficult to predict the complete plan’s total costs (</w:t>
      </w:r>
      <w:r w:rsidR="00BE43CC">
        <w:rPr>
          <w:rFonts w:ascii="Arial" w:hAnsi="Arial" w:cs="Arial"/>
          <w:lang w:val="en-US"/>
        </w:rPr>
        <w:t>c-sharpcorner</w:t>
      </w:r>
      <w:r w:rsidR="00517480">
        <w:rPr>
          <w:rFonts w:ascii="Arial" w:hAnsi="Arial" w:cs="Arial"/>
          <w:lang w:val="en-US"/>
        </w:rPr>
        <w:t>.com, 2019).</w:t>
      </w:r>
    </w:p>
    <w:p w14:paraId="1293EA17" w14:textId="77777777" w:rsidR="006C575A" w:rsidRDefault="006C575A" w:rsidP="00E17C36">
      <w:pPr>
        <w:spacing w:line="360" w:lineRule="auto"/>
        <w:jc w:val="both"/>
        <w:rPr>
          <w:rFonts w:ascii="Arial" w:hAnsi="Arial" w:cs="Arial"/>
          <w:lang w:val="en-US"/>
        </w:rPr>
      </w:pPr>
    </w:p>
    <w:p w14:paraId="34C54031" w14:textId="7D9DD1A4" w:rsidR="003B78DA" w:rsidRPr="00E17C36" w:rsidRDefault="003B78DA" w:rsidP="004E4F5B">
      <w:pPr>
        <w:spacing w:line="360" w:lineRule="auto"/>
        <w:jc w:val="both"/>
        <w:rPr>
          <w:rFonts w:ascii="Arial" w:hAnsi="Arial" w:cs="Arial"/>
          <w:b/>
          <w:bCs/>
          <w:lang w:val="en-US"/>
        </w:rPr>
      </w:pPr>
      <w:r w:rsidRPr="00E17C36">
        <w:rPr>
          <w:rFonts w:ascii="Arial" w:hAnsi="Arial" w:cs="Arial"/>
          <w:b/>
          <w:bCs/>
          <w:lang w:val="en-US"/>
        </w:rPr>
        <w:lastRenderedPageBreak/>
        <w:t>Conclusion</w:t>
      </w:r>
    </w:p>
    <w:p w14:paraId="2A807DDC" w14:textId="67831BA4" w:rsidR="003B78DA" w:rsidRPr="004E4F5B" w:rsidRDefault="00947989" w:rsidP="00E17C36">
      <w:pPr>
        <w:spacing w:line="360" w:lineRule="auto"/>
        <w:jc w:val="both"/>
        <w:rPr>
          <w:rFonts w:ascii="Arial" w:hAnsi="Arial" w:cs="Arial"/>
          <w:lang w:val="en-US"/>
        </w:rPr>
      </w:pPr>
      <w:r>
        <w:rPr>
          <w:rFonts w:ascii="Arial" w:hAnsi="Arial" w:cs="Arial"/>
          <w:lang w:val="en-US"/>
        </w:rPr>
        <w:t xml:space="preserve">The focus on this paper was on current advances in the </w:t>
      </w:r>
      <w:r w:rsidR="003E2A70">
        <w:rPr>
          <w:rFonts w:ascii="Arial" w:hAnsi="Arial" w:cs="Arial"/>
          <w:lang w:val="en-US"/>
        </w:rPr>
        <w:t>use</w:t>
      </w:r>
      <w:r>
        <w:rPr>
          <w:rFonts w:ascii="Arial" w:hAnsi="Arial" w:cs="Arial"/>
          <w:lang w:val="en-US"/>
        </w:rPr>
        <w:t xml:space="preserve"> of Agile concepts to business intelligence delivery, </w:t>
      </w:r>
      <w:r w:rsidR="003E2A70">
        <w:rPr>
          <w:rFonts w:ascii="Arial" w:hAnsi="Arial" w:cs="Arial"/>
          <w:lang w:val="en-US"/>
        </w:rPr>
        <w:t>and</w:t>
      </w:r>
      <w:r>
        <w:rPr>
          <w:rFonts w:ascii="Arial" w:hAnsi="Arial" w:cs="Arial"/>
          <w:lang w:val="en-US"/>
        </w:rPr>
        <w:t xml:space="preserve"> how Agile has evolved along</w:t>
      </w:r>
      <w:r w:rsidR="003E2A70">
        <w:rPr>
          <w:rFonts w:ascii="Arial" w:hAnsi="Arial" w:cs="Arial"/>
          <w:lang w:val="en-US"/>
        </w:rPr>
        <w:t>side the</w:t>
      </w:r>
      <w:r>
        <w:rPr>
          <w:rFonts w:ascii="Arial" w:hAnsi="Arial" w:cs="Arial"/>
          <w:lang w:val="en-US"/>
        </w:rPr>
        <w:t xml:space="preserve"> business intelligence</w:t>
      </w:r>
      <w:r w:rsidR="003E2A70">
        <w:rPr>
          <w:rFonts w:ascii="Arial" w:hAnsi="Arial" w:cs="Arial"/>
          <w:lang w:val="en-US"/>
        </w:rPr>
        <w:t xml:space="preserve"> landscape.</w:t>
      </w:r>
      <w:r>
        <w:rPr>
          <w:rFonts w:ascii="Arial" w:hAnsi="Arial" w:cs="Arial"/>
          <w:lang w:val="en-US"/>
        </w:rPr>
        <w:t xml:space="preserve"> </w:t>
      </w:r>
      <w:r w:rsidR="009F7B24">
        <w:rPr>
          <w:rFonts w:ascii="Arial" w:hAnsi="Arial" w:cs="Arial"/>
          <w:lang w:val="en-US"/>
        </w:rPr>
        <w:t>Fast analytics and information science have been inserted into business intelligence.</w:t>
      </w:r>
      <w:r>
        <w:rPr>
          <w:rFonts w:ascii="Arial" w:hAnsi="Arial" w:cs="Arial"/>
          <w:lang w:val="en-US"/>
        </w:rPr>
        <w:t xml:space="preserve"> The </w:t>
      </w:r>
      <w:r w:rsidR="009F7B24">
        <w:rPr>
          <w:rFonts w:ascii="Arial" w:hAnsi="Arial" w:cs="Arial"/>
          <w:lang w:val="en-US"/>
        </w:rPr>
        <w:t>concepts</w:t>
      </w:r>
      <w:r>
        <w:rPr>
          <w:rFonts w:ascii="Arial" w:hAnsi="Arial" w:cs="Arial"/>
          <w:lang w:val="en-US"/>
        </w:rPr>
        <w:t xml:space="preserve"> of agile programming are well suited to the field of business intelligence, and research on their effective use has emerged. By encouraging engagement and partnership </w:t>
      </w:r>
      <w:r w:rsidR="00606392">
        <w:rPr>
          <w:rFonts w:ascii="Arial" w:hAnsi="Arial" w:cs="Arial"/>
          <w:lang w:val="en-US"/>
        </w:rPr>
        <w:t xml:space="preserve">between stakeholders, Agile </w:t>
      </w:r>
      <w:proofErr w:type="gramStart"/>
      <w:r w:rsidR="00606392">
        <w:rPr>
          <w:rFonts w:ascii="Arial" w:hAnsi="Arial" w:cs="Arial"/>
          <w:lang w:val="en-US"/>
        </w:rPr>
        <w:t>is able to</w:t>
      </w:r>
      <w:proofErr w:type="gramEnd"/>
      <w:r w:rsidR="00606392">
        <w:rPr>
          <w:rFonts w:ascii="Arial" w:hAnsi="Arial" w:cs="Arial"/>
          <w:lang w:val="en-US"/>
        </w:rPr>
        <w:t xml:space="preserve"> solve a significant number of the prevalent issues that are present in business intelligence projects. Intense collaboration between the various parties involved results is more precise requirements, a deeper comprehension of the facts, shared responsibility, and improved output quality. </w:t>
      </w:r>
      <w:r w:rsidR="009F7B24">
        <w:rPr>
          <w:rFonts w:ascii="Arial" w:hAnsi="Arial" w:cs="Arial"/>
          <w:lang w:val="en-US"/>
        </w:rPr>
        <w:t xml:space="preserve">Minimal time is spent determining information needs, and much more time is committed to determining what is feasible. </w:t>
      </w:r>
      <w:r w:rsidR="00606392">
        <w:rPr>
          <w:rFonts w:ascii="Arial" w:hAnsi="Arial" w:cs="Arial"/>
          <w:lang w:val="en-US"/>
        </w:rPr>
        <w:t xml:space="preserve">The environment of business intelligence and data analysis is shifting as a result of Big Data, which presents a wealth </w:t>
      </w:r>
      <w:r w:rsidR="008D1CE3">
        <w:rPr>
          <w:rFonts w:ascii="Arial" w:hAnsi="Arial" w:cs="Arial"/>
          <w:lang w:val="en-US"/>
        </w:rPr>
        <w:t xml:space="preserve">of potential for future research. These obstacles and trends apply to all type of </w:t>
      </w:r>
      <w:proofErr w:type="spellStart"/>
      <w:r w:rsidR="008D1CE3">
        <w:rPr>
          <w:rFonts w:ascii="Arial" w:hAnsi="Arial" w:cs="Arial"/>
          <w:lang w:val="en-US"/>
        </w:rPr>
        <w:t>organisations</w:t>
      </w:r>
      <w:proofErr w:type="spellEnd"/>
      <w:r w:rsidR="00C30A9E">
        <w:rPr>
          <w:rFonts w:ascii="Arial" w:hAnsi="Arial" w:cs="Arial"/>
          <w:lang w:val="en-US"/>
        </w:rPr>
        <w:t xml:space="preserve"> (Larson and Chang, 2016).</w:t>
      </w:r>
    </w:p>
    <w:p w14:paraId="11E13D70" w14:textId="611E966E" w:rsidR="00761646" w:rsidRDefault="00761646" w:rsidP="009A79D8">
      <w:pPr>
        <w:spacing w:line="360" w:lineRule="auto"/>
        <w:jc w:val="both"/>
        <w:rPr>
          <w:rFonts w:ascii="Arial" w:hAnsi="Arial" w:cs="Arial"/>
          <w:lang w:val="en-US"/>
        </w:rPr>
      </w:pPr>
    </w:p>
    <w:p w14:paraId="6D7DF07F" w14:textId="77777777" w:rsidR="00E17C36" w:rsidRDefault="00E17C36" w:rsidP="009A79D8">
      <w:pPr>
        <w:spacing w:line="360" w:lineRule="auto"/>
        <w:jc w:val="both"/>
        <w:rPr>
          <w:rFonts w:ascii="Arial" w:hAnsi="Arial" w:cs="Arial"/>
          <w:lang w:val="en-US"/>
        </w:rPr>
      </w:pPr>
    </w:p>
    <w:p w14:paraId="34D246CE" w14:textId="4F882D4D" w:rsidR="00761646" w:rsidRDefault="00761646" w:rsidP="009A79D8">
      <w:pPr>
        <w:spacing w:line="360" w:lineRule="auto"/>
        <w:jc w:val="both"/>
        <w:rPr>
          <w:rFonts w:ascii="Arial" w:hAnsi="Arial" w:cs="Arial"/>
          <w:lang w:val="en-US"/>
        </w:rPr>
      </w:pPr>
    </w:p>
    <w:p w14:paraId="363EBE9C" w14:textId="20234622" w:rsidR="006C575A" w:rsidRDefault="006C575A" w:rsidP="009A79D8">
      <w:pPr>
        <w:spacing w:line="360" w:lineRule="auto"/>
        <w:jc w:val="both"/>
        <w:rPr>
          <w:rFonts w:ascii="Arial" w:hAnsi="Arial" w:cs="Arial"/>
          <w:lang w:val="en-US"/>
        </w:rPr>
      </w:pPr>
    </w:p>
    <w:p w14:paraId="04464991" w14:textId="1780F088" w:rsidR="006C575A" w:rsidRDefault="006C575A" w:rsidP="009A79D8">
      <w:pPr>
        <w:spacing w:line="360" w:lineRule="auto"/>
        <w:jc w:val="both"/>
        <w:rPr>
          <w:rFonts w:ascii="Arial" w:hAnsi="Arial" w:cs="Arial"/>
          <w:lang w:val="en-US"/>
        </w:rPr>
      </w:pPr>
    </w:p>
    <w:p w14:paraId="4898555E" w14:textId="170FC753" w:rsidR="006C575A" w:rsidRDefault="006C575A" w:rsidP="009A79D8">
      <w:pPr>
        <w:spacing w:line="360" w:lineRule="auto"/>
        <w:jc w:val="both"/>
        <w:rPr>
          <w:rFonts w:ascii="Arial" w:hAnsi="Arial" w:cs="Arial"/>
          <w:lang w:val="en-US"/>
        </w:rPr>
      </w:pPr>
    </w:p>
    <w:p w14:paraId="535E7C44" w14:textId="6AD2109F" w:rsidR="006C575A" w:rsidRDefault="006C575A" w:rsidP="009A79D8">
      <w:pPr>
        <w:spacing w:line="360" w:lineRule="auto"/>
        <w:jc w:val="both"/>
        <w:rPr>
          <w:rFonts w:ascii="Arial" w:hAnsi="Arial" w:cs="Arial"/>
          <w:lang w:val="en-US"/>
        </w:rPr>
      </w:pPr>
    </w:p>
    <w:p w14:paraId="17D48E63" w14:textId="506731B9" w:rsidR="006C575A" w:rsidRDefault="006C575A" w:rsidP="009A79D8">
      <w:pPr>
        <w:spacing w:line="360" w:lineRule="auto"/>
        <w:jc w:val="both"/>
        <w:rPr>
          <w:rFonts w:ascii="Arial" w:hAnsi="Arial" w:cs="Arial"/>
          <w:lang w:val="en-US"/>
        </w:rPr>
      </w:pPr>
    </w:p>
    <w:p w14:paraId="21EB642B" w14:textId="5E6E96EB" w:rsidR="006C575A" w:rsidRDefault="006C575A" w:rsidP="009A79D8">
      <w:pPr>
        <w:spacing w:line="360" w:lineRule="auto"/>
        <w:jc w:val="both"/>
        <w:rPr>
          <w:rFonts w:ascii="Arial" w:hAnsi="Arial" w:cs="Arial"/>
          <w:lang w:val="en-US"/>
        </w:rPr>
      </w:pPr>
    </w:p>
    <w:p w14:paraId="53A09248" w14:textId="77777777" w:rsidR="006C575A" w:rsidRDefault="006C575A" w:rsidP="009A79D8">
      <w:pPr>
        <w:spacing w:line="360" w:lineRule="auto"/>
        <w:jc w:val="both"/>
        <w:rPr>
          <w:rFonts w:ascii="Arial" w:hAnsi="Arial" w:cs="Arial"/>
          <w:lang w:val="en-US"/>
        </w:rPr>
      </w:pPr>
    </w:p>
    <w:p w14:paraId="1930D1CB" w14:textId="12F9EDAD" w:rsidR="006C575A" w:rsidRDefault="006C575A" w:rsidP="009A79D8">
      <w:pPr>
        <w:spacing w:line="360" w:lineRule="auto"/>
        <w:jc w:val="both"/>
        <w:rPr>
          <w:rFonts w:ascii="Arial" w:hAnsi="Arial" w:cs="Arial"/>
          <w:b/>
          <w:bCs/>
          <w:sz w:val="24"/>
          <w:szCs w:val="24"/>
          <w:lang w:val="en-US"/>
        </w:rPr>
      </w:pPr>
    </w:p>
    <w:p w14:paraId="191FD367" w14:textId="77777777" w:rsidR="00C30A9E" w:rsidRDefault="00C30A9E" w:rsidP="009A79D8">
      <w:pPr>
        <w:spacing w:line="360" w:lineRule="auto"/>
        <w:jc w:val="both"/>
        <w:rPr>
          <w:rFonts w:ascii="Arial" w:hAnsi="Arial" w:cs="Arial"/>
          <w:b/>
          <w:bCs/>
          <w:sz w:val="24"/>
          <w:szCs w:val="24"/>
          <w:lang w:val="en-US"/>
        </w:rPr>
      </w:pPr>
    </w:p>
    <w:p w14:paraId="218A71EA" w14:textId="77777777" w:rsidR="006C575A" w:rsidRDefault="006C575A" w:rsidP="009A79D8">
      <w:pPr>
        <w:spacing w:line="360" w:lineRule="auto"/>
        <w:jc w:val="both"/>
        <w:rPr>
          <w:rFonts w:ascii="Arial" w:hAnsi="Arial" w:cs="Arial"/>
          <w:b/>
          <w:bCs/>
          <w:sz w:val="24"/>
          <w:szCs w:val="24"/>
          <w:lang w:val="en-US"/>
        </w:rPr>
      </w:pPr>
    </w:p>
    <w:p w14:paraId="703DB65A" w14:textId="77777777" w:rsidR="006C575A" w:rsidRDefault="006C575A" w:rsidP="009A79D8">
      <w:pPr>
        <w:spacing w:line="360" w:lineRule="auto"/>
        <w:jc w:val="both"/>
        <w:rPr>
          <w:rFonts w:ascii="Arial" w:hAnsi="Arial" w:cs="Arial"/>
          <w:b/>
          <w:bCs/>
          <w:sz w:val="24"/>
          <w:szCs w:val="24"/>
          <w:lang w:val="en-US"/>
        </w:rPr>
      </w:pPr>
    </w:p>
    <w:p w14:paraId="58B84160" w14:textId="77777777" w:rsidR="006C575A" w:rsidRDefault="006C575A" w:rsidP="009A79D8">
      <w:pPr>
        <w:spacing w:line="360" w:lineRule="auto"/>
        <w:jc w:val="both"/>
        <w:rPr>
          <w:rFonts w:ascii="Arial" w:hAnsi="Arial" w:cs="Arial"/>
          <w:b/>
          <w:bCs/>
          <w:sz w:val="24"/>
          <w:szCs w:val="24"/>
          <w:lang w:val="en-US"/>
        </w:rPr>
      </w:pPr>
    </w:p>
    <w:p w14:paraId="0E589C2B" w14:textId="0A8984CC" w:rsidR="00517480" w:rsidRPr="00E17C36" w:rsidRDefault="00761646" w:rsidP="009A79D8">
      <w:pPr>
        <w:spacing w:line="360" w:lineRule="auto"/>
        <w:jc w:val="both"/>
        <w:rPr>
          <w:rFonts w:ascii="Arial" w:hAnsi="Arial" w:cs="Arial"/>
          <w:b/>
          <w:bCs/>
          <w:sz w:val="24"/>
          <w:szCs w:val="24"/>
          <w:lang w:val="en-US"/>
        </w:rPr>
      </w:pPr>
      <w:r w:rsidRPr="00E17C36">
        <w:rPr>
          <w:rFonts w:ascii="Arial" w:hAnsi="Arial" w:cs="Arial"/>
          <w:b/>
          <w:bCs/>
          <w:sz w:val="24"/>
          <w:szCs w:val="24"/>
          <w:lang w:val="en-US"/>
        </w:rPr>
        <w:lastRenderedPageBreak/>
        <w:t>Reference</w:t>
      </w:r>
    </w:p>
    <w:p w14:paraId="0B8BB98D" w14:textId="77777777" w:rsidR="00517480" w:rsidRPr="00E17C36" w:rsidRDefault="00517480" w:rsidP="00E17C36">
      <w:pPr>
        <w:spacing w:line="360" w:lineRule="auto"/>
        <w:jc w:val="both"/>
        <w:rPr>
          <w:rFonts w:ascii="Arial" w:hAnsi="Arial" w:cs="Arial"/>
        </w:rPr>
      </w:pPr>
      <w:r w:rsidRPr="00E17C36">
        <w:rPr>
          <w:rFonts w:ascii="Arial" w:hAnsi="Arial" w:cs="Arial"/>
          <w:lang w:val="en-US"/>
        </w:rPr>
        <w:t xml:space="preserve">C-sharpcorner.com (2019) </w:t>
      </w:r>
      <w:r w:rsidRPr="00E17C36">
        <w:rPr>
          <w:rFonts w:ascii="Arial" w:hAnsi="Arial" w:cs="Arial"/>
          <w:i/>
          <w:iCs/>
          <w:lang w:val="en-US"/>
        </w:rPr>
        <w:t xml:space="preserve">‘Why Agile Is Important </w:t>
      </w:r>
      <w:proofErr w:type="gramStart"/>
      <w:r w:rsidRPr="00E17C36">
        <w:rPr>
          <w:rFonts w:ascii="Arial" w:hAnsi="Arial" w:cs="Arial"/>
          <w:i/>
          <w:iCs/>
          <w:lang w:val="en-US"/>
        </w:rPr>
        <w:t>In</w:t>
      </w:r>
      <w:proofErr w:type="gramEnd"/>
      <w:r w:rsidRPr="00E17C36">
        <w:rPr>
          <w:rFonts w:ascii="Arial" w:hAnsi="Arial" w:cs="Arial"/>
          <w:i/>
          <w:iCs/>
          <w:lang w:val="en-US"/>
        </w:rPr>
        <w:t xml:space="preserve"> Software Development’</w:t>
      </w:r>
      <w:r w:rsidRPr="00E17C36">
        <w:rPr>
          <w:rFonts w:ascii="Arial" w:hAnsi="Arial" w:cs="Arial"/>
          <w:lang w:val="en-US"/>
        </w:rPr>
        <w:t xml:space="preserve">. Available at:  </w:t>
      </w:r>
      <w:hyperlink r:id="rId8" w:history="1">
        <w:r w:rsidRPr="00E17C36">
          <w:rPr>
            <w:rFonts w:ascii="Arial" w:hAnsi="Arial" w:cs="Arial"/>
            <w:color w:val="0000FF"/>
            <w:u w:val="single"/>
          </w:rPr>
          <w:t xml:space="preserve">Why Agile Is Important </w:t>
        </w:r>
        <w:proofErr w:type="gramStart"/>
        <w:r w:rsidRPr="00E17C36">
          <w:rPr>
            <w:rFonts w:ascii="Arial" w:hAnsi="Arial" w:cs="Arial"/>
            <w:color w:val="0000FF"/>
            <w:u w:val="single"/>
          </w:rPr>
          <w:t>In</w:t>
        </w:r>
        <w:proofErr w:type="gramEnd"/>
        <w:r w:rsidRPr="00E17C36">
          <w:rPr>
            <w:rFonts w:ascii="Arial" w:hAnsi="Arial" w:cs="Arial"/>
            <w:color w:val="0000FF"/>
            <w:u w:val="single"/>
          </w:rPr>
          <w:t xml:space="preserve"> Software Development (c-sharpcorner.com)</w:t>
        </w:r>
      </w:hyperlink>
    </w:p>
    <w:p w14:paraId="4979C08E" w14:textId="00E968AA" w:rsidR="00517480" w:rsidRPr="00E17C36" w:rsidRDefault="00517480" w:rsidP="00E17C36">
      <w:pPr>
        <w:spacing w:line="360" w:lineRule="auto"/>
        <w:jc w:val="both"/>
        <w:rPr>
          <w:rFonts w:ascii="Arial" w:hAnsi="Arial" w:cs="Arial"/>
          <w:lang w:val="en-US"/>
        </w:rPr>
      </w:pPr>
      <w:r w:rsidRPr="00E17C36">
        <w:rPr>
          <w:rFonts w:ascii="Arial" w:hAnsi="Arial" w:cs="Arial"/>
          <w:lang w:val="en-GB"/>
        </w:rPr>
        <w:t>(Accessed:</w:t>
      </w:r>
      <w:r w:rsidRPr="00E17C36">
        <w:rPr>
          <w:rFonts w:ascii="Arial" w:hAnsi="Arial" w:cs="Arial"/>
          <w:lang w:val="en-US"/>
        </w:rPr>
        <w:t xml:space="preserve"> 14 June 2022)</w:t>
      </w:r>
    </w:p>
    <w:p w14:paraId="10803A79" w14:textId="78525C59" w:rsidR="003F14C1" w:rsidRDefault="003F14C1" w:rsidP="00E17C36">
      <w:pPr>
        <w:spacing w:line="360" w:lineRule="auto"/>
        <w:jc w:val="both"/>
        <w:rPr>
          <w:rFonts w:ascii="Arial" w:hAnsi="Arial" w:cs="Arial"/>
          <w:lang w:val="en-US"/>
        </w:rPr>
      </w:pPr>
      <w:proofErr w:type="spellStart"/>
      <w:r w:rsidRPr="00E17C36">
        <w:rPr>
          <w:rFonts w:ascii="Arial" w:hAnsi="Arial" w:cs="Arial"/>
          <w:lang w:val="en-US"/>
        </w:rPr>
        <w:t>Devenport</w:t>
      </w:r>
      <w:proofErr w:type="spellEnd"/>
      <w:r w:rsidRPr="00E17C36">
        <w:rPr>
          <w:rFonts w:ascii="Arial" w:hAnsi="Arial" w:cs="Arial"/>
          <w:lang w:val="en-US"/>
        </w:rPr>
        <w:t xml:space="preserve">, T.H (2014) </w:t>
      </w:r>
      <w:r w:rsidRPr="00E17C36">
        <w:rPr>
          <w:rFonts w:ascii="Arial" w:hAnsi="Arial" w:cs="Arial"/>
          <w:i/>
          <w:iCs/>
          <w:lang w:val="en-US"/>
        </w:rPr>
        <w:t>Big data @ work: dispelling the myth</w:t>
      </w:r>
      <w:r w:rsidR="00281D4D" w:rsidRPr="00E17C36">
        <w:rPr>
          <w:rFonts w:ascii="Arial" w:hAnsi="Arial" w:cs="Arial"/>
          <w:i/>
          <w:iCs/>
          <w:lang w:val="en-US"/>
        </w:rPr>
        <w:t>s, uncovering the opportunities</w:t>
      </w:r>
      <w:r w:rsidR="00281D4D" w:rsidRPr="00E17C36">
        <w:rPr>
          <w:rFonts w:ascii="Arial" w:hAnsi="Arial" w:cs="Arial"/>
          <w:lang w:val="en-US"/>
        </w:rPr>
        <w:t>. Harvard Business Review Press</w:t>
      </w:r>
    </w:p>
    <w:p w14:paraId="457B12D5" w14:textId="4A86D3D4" w:rsidR="006C575A" w:rsidRPr="006C575A" w:rsidRDefault="00DB2405" w:rsidP="00E17C36">
      <w:pPr>
        <w:spacing w:line="360" w:lineRule="auto"/>
        <w:jc w:val="both"/>
        <w:rPr>
          <w:rFonts w:ascii="Helvetica" w:hAnsi="Helvetica" w:cs="Helvetica"/>
          <w:color w:val="555555"/>
          <w:sz w:val="21"/>
          <w:szCs w:val="21"/>
          <w:shd w:val="clear" w:color="auto" w:fill="FFFFFF"/>
        </w:rPr>
      </w:pPr>
      <w:r>
        <w:rPr>
          <w:rFonts w:ascii="Arial" w:hAnsi="Arial" w:cs="Arial"/>
          <w:lang w:val="en-US"/>
        </w:rPr>
        <w:t xml:space="preserve">Koo, J. and Kang, G. (2020) </w:t>
      </w:r>
      <w:r w:rsidRPr="006C575A">
        <w:rPr>
          <w:rFonts w:ascii="Arial" w:hAnsi="Arial" w:cs="Arial"/>
          <w:i/>
          <w:iCs/>
          <w:lang w:val="en-US"/>
        </w:rPr>
        <w:t>‘Security and Privacy in Big Data Life Cycle: A Survey and Open Challenges’</w:t>
      </w:r>
      <w:r>
        <w:rPr>
          <w:rFonts w:ascii="Arial" w:hAnsi="Arial" w:cs="Arial"/>
          <w:lang w:val="en-US"/>
        </w:rPr>
        <w:t xml:space="preserve">. Scholarly Journal, 12(24), </w:t>
      </w:r>
      <w:r w:rsidR="006C575A">
        <w:rPr>
          <w:rFonts w:ascii="Arial" w:hAnsi="Arial" w:cs="Arial"/>
          <w:lang w:val="en-US"/>
        </w:rPr>
        <w:t>p.10571 DOI</w:t>
      </w:r>
      <w:proofErr w:type="gramStart"/>
      <w:r w:rsidR="006C575A">
        <w:rPr>
          <w:rFonts w:ascii="Arial" w:hAnsi="Arial" w:cs="Arial"/>
          <w:lang w:val="en-US"/>
        </w:rPr>
        <w:t>:</w:t>
      </w:r>
      <w:r>
        <w:rPr>
          <w:rFonts w:ascii="Arial" w:hAnsi="Arial" w:cs="Arial"/>
          <w:lang w:val="en-US"/>
        </w:rPr>
        <w:t xml:space="preserve"> </w:t>
      </w:r>
      <w:r w:rsidR="006C575A">
        <w:rPr>
          <w:rStyle w:val="titleauthoretc"/>
          <w:rFonts w:ascii="Helvetica" w:hAnsi="Helvetica" w:cs="Helvetica"/>
          <w:color w:val="555555"/>
          <w:sz w:val="21"/>
          <w:szCs w:val="21"/>
          <w:shd w:val="clear" w:color="auto" w:fill="FFFFFF"/>
        </w:rPr>
        <w:t>.</w:t>
      </w:r>
      <w:proofErr w:type="gramEnd"/>
      <w:r w:rsidR="006C575A">
        <w:rPr>
          <w:rFonts w:ascii="Helvetica" w:hAnsi="Helvetica" w:cs="Helvetica"/>
          <w:color w:val="555555"/>
          <w:sz w:val="21"/>
          <w:szCs w:val="21"/>
          <w:shd w:val="clear" w:color="auto" w:fill="FFFFFF"/>
        </w:rPr>
        <w:t> DOI:10.3390/su122410571</w:t>
      </w:r>
    </w:p>
    <w:p w14:paraId="4D1F140A" w14:textId="3BC01AFC" w:rsidR="00CF7DB2" w:rsidRPr="00E17C36" w:rsidRDefault="00CF7DB2" w:rsidP="00E17C36">
      <w:pPr>
        <w:spacing w:line="360" w:lineRule="auto"/>
        <w:jc w:val="both"/>
        <w:rPr>
          <w:rFonts w:ascii="Arial" w:hAnsi="Arial" w:cs="Arial"/>
          <w:lang w:val="en-US"/>
        </w:rPr>
      </w:pPr>
      <w:r w:rsidRPr="00E17C36">
        <w:rPr>
          <w:rFonts w:ascii="Arial" w:hAnsi="Arial" w:cs="Arial"/>
          <w:lang w:val="en-US"/>
        </w:rPr>
        <w:t>Larson, D. and Chang, V. (2016) ‘A review and future direction of agile, business intelligence, analytics and data science</w:t>
      </w:r>
      <w:r w:rsidR="00C65115" w:rsidRPr="00E17C36">
        <w:rPr>
          <w:rFonts w:ascii="Arial" w:hAnsi="Arial" w:cs="Arial"/>
          <w:lang w:val="en-US"/>
        </w:rPr>
        <w:t>’,</w:t>
      </w:r>
      <w:r w:rsidRPr="00E17C36">
        <w:rPr>
          <w:rFonts w:ascii="Arial" w:hAnsi="Arial" w:cs="Arial"/>
          <w:lang w:val="en-US"/>
        </w:rPr>
        <w:t xml:space="preserve"> </w:t>
      </w:r>
      <w:r w:rsidRPr="00E17C36">
        <w:rPr>
          <w:rFonts w:ascii="Arial" w:hAnsi="Arial" w:cs="Arial"/>
          <w:i/>
          <w:iCs/>
          <w:lang w:val="en-US"/>
        </w:rPr>
        <w:t>International Journal of Information management</w:t>
      </w:r>
      <w:r w:rsidRPr="00E17C36">
        <w:rPr>
          <w:rFonts w:ascii="Arial" w:hAnsi="Arial" w:cs="Arial"/>
          <w:lang w:val="en-US"/>
        </w:rPr>
        <w:t xml:space="preserve">, </w:t>
      </w:r>
      <w:r w:rsidR="00C65115" w:rsidRPr="00E17C36">
        <w:rPr>
          <w:rFonts w:ascii="Arial" w:hAnsi="Arial" w:cs="Arial"/>
          <w:lang w:val="en-US"/>
        </w:rPr>
        <w:t>36(5), pp.700-710  DOI:</w:t>
      </w:r>
      <w:r w:rsidR="00C65115" w:rsidRPr="00E17C36">
        <w:rPr>
          <w:rFonts w:ascii="Arial" w:hAnsi="Arial" w:cs="Arial"/>
        </w:rPr>
        <w:t xml:space="preserve"> </w:t>
      </w:r>
      <w:hyperlink r:id="rId9" w:history="1">
        <w:r w:rsidR="00C65115" w:rsidRPr="00E17C36">
          <w:rPr>
            <w:rStyle w:val="Hyperlink"/>
            <w:rFonts w:ascii="Arial" w:hAnsi="Arial" w:cs="Arial"/>
            <w:lang w:val="en-US"/>
          </w:rPr>
          <w:t>https://doi-org.ezproxy.uwtsd.ac.uk/10.1016/j.ijinfomgt.2016.04.013</w:t>
        </w:r>
      </w:hyperlink>
    </w:p>
    <w:p w14:paraId="53D811B5" w14:textId="374F56FA" w:rsidR="00EA19B1" w:rsidRPr="00E17C36" w:rsidRDefault="00EA19B1" w:rsidP="00E17C36">
      <w:pPr>
        <w:spacing w:line="360" w:lineRule="auto"/>
        <w:jc w:val="both"/>
        <w:rPr>
          <w:rFonts w:ascii="Arial" w:hAnsi="Arial" w:cs="Arial"/>
        </w:rPr>
      </w:pPr>
      <w:r w:rsidRPr="00E17C36">
        <w:rPr>
          <w:rFonts w:ascii="Arial" w:hAnsi="Arial" w:cs="Arial"/>
          <w:lang w:val="en-US"/>
        </w:rPr>
        <w:t>RoseIn</w:t>
      </w:r>
      <w:r w:rsidR="00173B2A" w:rsidRPr="00E17C36">
        <w:rPr>
          <w:rFonts w:ascii="Arial" w:hAnsi="Arial" w:cs="Arial"/>
          <w:lang w:val="en-US"/>
        </w:rPr>
        <w:t xml:space="preserve">dia.Net (2018) </w:t>
      </w:r>
      <w:r w:rsidR="00173B2A" w:rsidRPr="00E17C36">
        <w:rPr>
          <w:rFonts w:ascii="Arial" w:hAnsi="Arial" w:cs="Arial"/>
          <w:i/>
          <w:iCs/>
          <w:lang w:val="en-US"/>
        </w:rPr>
        <w:t>Business Intelligence Value Chain</w:t>
      </w:r>
      <w:r w:rsidR="00173B2A" w:rsidRPr="00E17C36">
        <w:rPr>
          <w:rFonts w:ascii="Arial" w:hAnsi="Arial" w:cs="Arial"/>
          <w:lang w:val="en-US"/>
        </w:rPr>
        <w:t xml:space="preserve">. Available at: </w:t>
      </w:r>
      <w:hyperlink r:id="rId10" w:history="1">
        <w:r w:rsidR="00173B2A" w:rsidRPr="00E17C36">
          <w:rPr>
            <w:rFonts w:ascii="Arial" w:hAnsi="Arial" w:cs="Arial"/>
            <w:color w:val="0000FF"/>
            <w:u w:val="single"/>
          </w:rPr>
          <w:t>Business Intelligence Value Chain (roseindia.net)</w:t>
        </w:r>
      </w:hyperlink>
    </w:p>
    <w:p w14:paraId="79C898B2" w14:textId="30525614" w:rsidR="00173B2A" w:rsidRPr="00E17C36" w:rsidRDefault="00173B2A" w:rsidP="00E17C36">
      <w:pPr>
        <w:spacing w:line="360" w:lineRule="auto"/>
        <w:jc w:val="both"/>
        <w:rPr>
          <w:rFonts w:ascii="Arial" w:hAnsi="Arial" w:cs="Arial"/>
          <w:lang w:val="en-GB"/>
        </w:rPr>
      </w:pPr>
      <w:r w:rsidRPr="00E17C36">
        <w:rPr>
          <w:rFonts w:ascii="Arial" w:hAnsi="Arial" w:cs="Arial"/>
          <w:lang w:val="en-GB"/>
        </w:rPr>
        <w:t>(Accessed: 18 June 2022)</w:t>
      </w:r>
    </w:p>
    <w:p w14:paraId="61BD081E" w14:textId="69CAC25C" w:rsidR="00C26FFC" w:rsidRPr="00E17C36" w:rsidRDefault="00C26FFC" w:rsidP="00E17C36">
      <w:pPr>
        <w:spacing w:line="360" w:lineRule="auto"/>
        <w:jc w:val="both"/>
        <w:rPr>
          <w:rFonts w:ascii="Arial" w:hAnsi="Arial" w:cs="Arial"/>
        </w:rPr>
      </w:pPr>
      <w:r w:rsidRPr="00E17C36">
        <w:rPr>
          <w:rFonts w:ascii="Arial" w:hAnsi="Arial" w:cs="Arial"/>
          <w:lang w:val="en-GB"/>
        </w:rPr>
        <w:t xml:space="preserve">Smartsheet.com (2016) </w:t>
      </w:r>
      <w:r w:rsidRPr="00E17C36">
        <w:rPr>
          <w:rFonts w:ascii="Arial" w:hAnsi="Arial" w:cs="Arial"/>
          <w:i/>
          <w:iCs/>
          <w:lang w:val="en-GB"/>
        </w:rPr>
        <w:t>Comprehensive Guide to the Agile Manifesto</w:t>
      </w:r>
      <w:r w:rsidR="00E73DC9" w:rsidRPr="00E17C36">
        <w:rPr>
          <w:rFonts w:ascii="Arial" w:hAnsi="Arial" w:cs="Arial"/>
          <w:lang w:val="en-GB"/>
        </w:rPr>
        <w:t xml:space="preserve">. Available at: </w:t>
      </w:r>
      <w:hyperlink r:id="rId11" w:history="1">
        <w:r w:rsidR="00E73DC9" w:rsidRPr="00E17C36">
          <w:rPr>
            <w:rFonts w:ascii="Arial" w:hAnsi="Arial" w:cs="Arial"/>
            <w:color w:val="0000FF"/>
            <w:u w:val="single"/>
          </w:rPr>
          <w:t>The 4 Values and 12 Principles of the Agile Manifesto (smartsheet.com)</w:t>
        </w:r>
      </w:hyperlink>
    </w:p>
    <w:p w14:paraId="503BEBAD" w14:textId="4101E1E9" w:rsidR="00C65115" w:rsidRPr="00E17C36" w:rsidRDefault="00E73DC9" w:rsidP="00E17C36">
      <w:pPr>
        <w:spacing w:line="360" w:lineRule="auto"/>
        <w:jc w:val="both"/>
        <w:rPr>
          <w:rFonts w:ascii="Arial" w:hAnsi="Arial" w:cs="Arial"/>
          <w:lang w:val="en-US"/>
        </w:rPr>
      </w:pPr>
      <w:r w:rsidRPr="00E17C36">
        <w:rPr>
          <w:rFonts w:ascii="Arial" w:hAnsi="Arial" w:cs="Arial"/>
          <w:lang w:val="en-GB"/>
        </w:rPr>
        <w:t>(Accessed: 18 June 2022)</w:t>
      </w:r>
    </w:p>
    <w:p w14:paraId="53BB67F5" w14:textId="3B3A06DB" w:rsidR="00761646" w:rsidRPr="00E17C36" w:rsidRDefault="00761646" w:rsidP="00E17C36">
      <w:pPr>
        <w:spacing w:line="360" w:lineRule="auto"/>
        <w:jc w:val="both"/>
        <w:rPr>
          <w:rFonts w:ascii="Arial" w:hAnsi="Arial" w:cs="Arial"/>
          <w:lang w:val="en-US"/>
        </w:rPr>
      </w:pPr>
      <w:proofErr w:type="spellStart"/>
      <w:r w:rsidRPr="00E17C36">
        <w:rPr>
          <w:rFonts w:ascii="Arial" w:hAnsi="Arial" w:cs="Arial"/>
          <w:lang w:val="en-US"/>
        </w:rPr>
        <w:t>Vercellis</w:t>
      </w:r>
      <w:proofErr w:type="spellEnd"/>
      <w:r w:rsidRPr="00E17C36">
        <w:rPr>
          <w:rFonts w:ascii="Arial" w:hAnsi="Arial" w:cs="Arial"/>
          <w:lang w:val="en-US"/>
        </w:rPr>
        <w:t xml:space="preserve">, C. (2009) </w:t>
      </w:r>
      <w:r w:rsidRPr="00E17C36">
        <w:rPr>
          <w:rFonts w:ascii="Arial" w:hAnsi="Arial" w:cs="Arial"/>
          <w:i/>
          <w:iCs/>
          <w:lang w:val="en-US"/>
        </w:rPr>
        <w:t>Business intelligence: data mining and optimization for decision making</w:t>
      </w:r>
      <w:r w:rsidRPr="00E17C36">
        <w:rPr>
          <w:rFonts w:ascii="Arial" w:hAnsi="Arial" w:cs="Arial"/>
          <w:lang w:val="en-US"/>
        </w:rPr>
        <w:t>. 1</w:t>
      </w:r>
      <w:r w:rsidRPr="00E17C36">
        <w:rPr>
          <w:rFonts w:ascii="Arial" w:hAnsi="Arial" w:cs="Arial"/>
          <w:vertAlign w:val="superscript"/>
          <w:lang w:val="en-US"/>
        </w:rPr>
        <w:t>st</w:t>
      </w:r>
      <w:r w:rsidRPr="00E17C36">
        <w:rPr>
          <w:rFonts w:ascii="Arial" w:hAnsi="Arial" w:cs="Arial"/>
          <w:lang w:val="en-US"/>
        </w:rPr>
        <w:t xml:space="preserve"> ed. Wiley</w:t>
      </w:r>
    </w:p>
    <w:sectPr w:rsidR="00761646" w:rsidRPr="00E17C36">
      <w:footerReference w:type="defaul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55C38" w14:textId="77777777" w:rsidR="003D621D" w:rsidRDefault="003D621D" w:rsidP="007453A3">
      <w:pPr>
        <w:spacing w:after="0" w:line="240" w:lineRule="auto"/>
      </w:pPr>
      <w:r>
        <w:separator/>
      </w:r>
    </w:p>
  </w:endnote>
  <w:endnote w:type="continuationSeparator" w:id="0">
    <w:p w14:paraId="104AEB50" w14:textId="77777777" w:rsidR="003D621D" w:rsidRDefault="003D621D" w:rsidP="00745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261228"/>
      <w:docPartObj>
        <w:docPartGallery w:val="Page Numbers (Bottom of Page)"/>
        <w:docPartUnique/>
      </w:docPartObj>
    </w:sdtPr>
    <w:sdtEndPr/>
    <w:sdtContent>
      <w:p w14:paraId="10354791" w14:textId="1BA11969" w:rsidR="007453A3" w:rsidRDefault="007453A3">
        <w:pPr>
          <w:pStyle w:val="Footer"/>
          <w:jc w:val="center"/>
        </w:pPr>
        <w:r>
          <w:fldChar w:fldCharType="begin"/>
        </w:r>
        <w:r>
          <w:instrText>PAGE   \* MERGEFORMAT</w:instrText>
        </w:r>
        <w:r>
          <w:fldChar w:fldCharType="separate"/>
        </w:r>
        <w:r>
          <w:t>2</w:t>
        </w:r>
        <w:r>
          <w:fldChar w:fldCharType="end"/>
        </w:r>
      </w:p>
    </w:sdtContent>
  </w:sdt>
  <w:p w14:paraId="3BF63442" w14:textId="77777777" w:rsidR="007453A3" w:rsidRDefault="00745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B886A" w14:textId="77777777" w:rsidR="003D621D" w:rsidRDefault="003D621D" w:rsidP="007453A3">
      <w:pPr>
        <w:spacing w:after="0" w:line="240" w:lineRule="auto"/>
      </w:pPr>
      <w:r>
        <w:separator/>
      </w:r>
    </w:p>
  </w:footnote>
  <w:footnote w:type="continuationSeparator" w:id="0">
    <w:p w14:paraId="1D06A5C3" w14:textId="77777777" w:rsidR="003D621D" w:rsidRDefault="003D621D" w:rsidP="007453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1879C0"/>
    <w:multiLevelType w:val="hybridMultilevel"/>
    <w:tmpl w:val="645488CA"/>
    <w:lvl w:ilvl="0" w:tplc="C0D0A43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C05464"/>
    <w:multiLevelType w:val="hybridMultilevel"/>
    <w:tmpl w:val="1CFAE48C"/>
    <w:lvl w:ilvl="0" w:tplc="04020011">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7D143B18"/>
    <w:multiLevelType w:val="hybridMultilevel"/>
    <w:tmpl w:val="A3B2962A"/>
    <w:lvl w:ilvl="0" w:tplc="EA4E4A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6970935">
    <w:abstractNumId w:val="1"/>
  </w:num>
  <w:num w:numId="2" w16cid:durableId="618679500">
    <w:abstractNumId w:val="2"/>
  </w:num>
  <w:num w:numId="3" w16cid:durableId="667680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3A3"/>
    <w:rsid w:val="000077CF"/>
    <w:rsid w:val="00012FE3"/>
    <w:rsid w:val="00017FEE"/>
    <w:rsid w:val="000655F6"/>
    <w:rsid w:val="00065DFD"/>
    <w:rsid w:val="00071061"/>
    <w:rsid w:val="00086148"/>
    <w:rsid w:val="000B1679"/>
    <w:rsid w:val="000B22E8"/>
    <w:rsid w:val="000D0D01"/>
    <w:rsid w:val="000E6A88"/>
    <w:rsid w:val="00106FFF"/>
    <w:rsid w:val="00116859"/>
    <w:rsid w:val="00125426"/>
    <w:rsid w:val="001315C2"/>
    <w:rsid w:val="00132A70"/>
    <w:rsid w:val="001543C0"/>
    <w:rsid w:val="00154E67"/>
    <w:rsid w:val="001723AA"/>
    <w:rsid w:val="00173B2A"/>
    <w:rsid w:val="001833B7"/>
    <w:rsid w:val="001836F7"/>
    <w:rsid w:val="00186107"/>
    <w:rsid w:val="001872EB"/>
    <w:rsid w:val="00196A8A"/>
    <w:rsid w:val="001B575D"/>
    <w:rsid w:val="001C611F"/>
    <w:rsid w:val="0020136D"/>
    <w:rsid w:val="00202E5C"/>
    <w:rsid w:val="00205154"/>
    <w:rsid w:val="0021431B"/>
    <w:rsid w:val="002238F9"/>
    <w:rsid w:val="002350B6"/>
    <w:rsid w:val="00243727"/>
    <w:rsid w:val="002616B1"/>
    <w:rsid w:val="00281D4D"/>
    <w:rsid w:val="00297124"/>
    <w:rsid w:val="002A6AA7"/>
    <w:rsid w:val="002C56E7"/>
    <w:rsid w:val="002E4B65"/>
    <w:rsid w:val="0030059F"/>
    <w:rsid w:val="00304547"/>
    <w:rsid w:val="00340118"/>
    <w:rsid w:val="00342CCA"/>
    <w:rsid w:val="00346A27"/>
    <w:rsid w:val="003B74E9"/>
    <w:rsid w:val="003B78DA"/>
    <w:rsid w:val="003C6BB6"/>
    <w:rsid w:val="003D621D"/>
    <w:rsid w:val="003E01D9"/>
    <w:rsid w:val="003E2A70"/>
    <w:rsid w:val="003F14C1"/>
    <w:rsid w:val="003F2C00"/>
    <w:rsid w:val="003F7B44"/>
    <w:rsid w:val="00412A22"/>
    <w:rsid w:val="00413CC4"/>
    <w:rsid w:val="0042486C"/>
    <w:rsid w:val="004278A2"/>
    <w:rsid w:val="00443D90"/>
    <w:rsid w:val="00465663"/>
    <w:rsid w:val="004676F7"/>
    <w:rsid w:val="00470B66"/>
    <w:rsid w:val="00471912"/>
    <w:rsid w:val="004A702D"/>
    <w:rsid w:val="004B263C"/>
    <w:rsid w:val="004D5A0E"/>
    <w:rsid w:val="004E1EDD"/>
    <w:rsid w:val="004E4F5B"/>
    <w:rsid w:val="005013B1"/>
    <w:rsid w:val="00501FAE"/>
    <w:rsid w:val="00502C67"/>
    <w:rsid w:val="00502F84"/>
    <w:rsid w:val="00513857"/>
    <w:rsid w:val="00517480"/>
    <w:rsid w:val="00523CFF"/>
    <w:rsid w:val="0055589F"/>
    <w:rsid w:val="005650E9"/>
    <w:rsid w:val="0056573B"/>
    <w:rsid w:val="005738EA"/>
    <w:rsid w:val="0057725F"/>
    <w:rsid w:val="005A49E3"/>
    <w:rsid w:val="005E2B9B"/>
    <w:rsid w:val="005E47D2"/>
    <w:rsid w:val="005E5836"/>
    <w:rsid w:val="005E6E47"/>
    <w:rsid w:val="00606392"/>
    <w:rsid w:val="0065184D"/>
    <w:rsid w:val="00652360"/>
    <w:rsid w:val="0066204E"/>
    <w:rsid w:val="00696B99"/>
    <w:rsid w:val="006A6C0E"/>
    <w:rsid w:val="006C575A"/>
    <w:rsid w:val="006D21FB"/>
    <w:rsid w:val="006E7F57"/>
    <w:rsid w:val="007160EA"/>
    <w:rsid w:val="007263CA"/>
    <w:rsid w:val="0073127F"/>
    <w:rsid w:val="00735F90"/>
    <w:rsid w:val="00737166"/>
    <w:rsid w:val="007453A3"/>
    <w:rsid w:val="00761646"/>
    <w:rsid w:val="00771402"/>
    <w:rsid w:val="00786558"/>
    <w:rsid w:val="007A396D"/>
    <w:rsid w:val="007B50A5"/>
    <w:rsid w:val="007D4B66"/>
    <w:rsid w:val="007D54FC"/>
    <w:rsid w:val="007D6026"/>
    <w:rsid w:val="008047C4"/>
    <w:rsid w:val="00814147"/>
    <w:rsid w:val="008168A0"/>
    <w:rsid w:val="00817817"/>
    <w:rsid w:val="00845552"/>
    <w:rsid w:val="0085108D"/>
    <w:rsid w:val="00857C8B"/>
    <w:rsid w:val="00893003"/>
    <w:rsid w:val="00896D74"/>
    <w:rsid w:val="008A6572"/>
    <w:rsid w:val="008D1CE3"/>
    <w:rsid w:val="008D44AF"/>
    <w:rsid w:val="008D583F"/>
    <w:rsid w:val="008D59F9"/>
    <w:rsid w:val="008E3F60"/>
    <w:rsid w:val="00902F1E"/>
    <w:rsid w:val="009238B8"/>
    <w:rsid w:val="009249E8"/>
    <w:rsid w:val="00932A8A"/>
    <w:rsid w:val="00933C68"/>
    <w:rsid w:val="0094623D"/>
    <w:rsid w:val="00947989"/>
    <w:rsid w:val="00954BFC"/>
    <w:rsid w:val="00975D8F"/>
    <w:rsid w:val="0097744A"/>
    <w:rsid w:val="00985CB3"/>
    <w:rsid w:val="0099459A"/>
    <w:rsid w:val="009A2675"/>
    <w:rsid w:val="009A79D8"/>
    <w:rsid w:val="009B1E6F"/>
    <w:rsid w:val="009B42A4"/>
    <w:rsid w:val="009C5CA6"/>
    <w:rsid w:val="009F2D4E"/>
    <w:rsid w:val="009F7B24"/>
    <w:rsid w:val="009F7F19"/>
    <w:rsid w:val="00A06D52"/>
    <w:rsid w:val="00A12F95"/>
    <w:rsid w:val="00A4107D"/>
    <w:rsid w:val="00A436E3"/>
    <w:rsid w:val="00A477CA"/>
    <w:rsid w:val="00A52CA3"/>
    <w:rsid w:val="00A60B36"/>
    <w:rsid w:val="00A6251E"/>
    <w:rsid w:val="00A7051C"/>
    <w:rsid w:val="00A93BDE"/>
    <w:rsid w:val="00A95FDA"/>
    <w:rsid w:val="00AC5F13"/>
    <w:rsid w:val="00AE1E59"/>
    <w:rsid w:val="00AE5763"/>
    <w:rsid w:val="00AF019B"/>
    <w:rsid w:val="00AF03F7"/>
    <w:rsid w:val="00AF4E6B"/>
    <w:rsid w:val="00AF594A"/>
    <w:rsid w:val="00B20899"/>
    <w:rsid w:val="00B24AB5"/>
    <w:rsid w:val="00B272EE"/>
    <w:rsid w:val="00B4201D"/>
    <w:rsid w:val="00B6433B"/>
    <w:rsid w:val="00B672FC"/>
    <w:rsid w:val="00B95183"/>
    <w:rsid w:val="00BA4228"/>
    <w:rsid w:val="00BA5D70"/>
    <w:rsid w:val="00BB0954"/>
    <w:rsid w:val="00BC082E"/>
    <w:rsid w:val="00BC357D"/>
    <w:rsid w:val="00BC36EF"/>
    <w:rsid w:val="00BC4437"/>
    <w:rsid w:val="00BD2014"/>
    <w:rsid w:val="00BE43CC"/>
    <w:rsid w:val="00C01CC5"/>
    <w:rsid w:val="00C0361C"/>
    <w:rsid w:val="00C22E98"/>
    <w:rsid w:val="00C26FFC"/>
    <w:rsid w:val="00C30A9E"/>
    <w:rsid w:val="00C357C4"/>
    <w:rsid w:val="00C4086B"/>
    <w:rsid w:val="00C477D9"/>
    <w:rsid w:val="00C65067"/>
    <w:rsid w:val="00C65115"/>
    <w:rsid w:val="00C7698B"/>
    <w:rsid w:val="00C77D1C"/>
    <w:rsid w:val="00C8533E"/>
    <w:rsid w:val="00C869A8"/>
    <w:rsid w:val="00CA76B8"/>
    <w:rsid w:val="00CD104A"/>
    <w:rsid w:val="00CD4C8C"/>
    <w:rsid w:val="00CE3612"/>
    <w:rsid w:val="00CF0054"/>
    <w:rsid w:val="00CF24C4"/>
    <w:rsid w:val="00CF2879"/>
    <w:rsid w:val="00CF3029"/>
    <w:rsid w:val="00CF305C"/>
    <w:rsid w:val="00CF7DB2"/>
    <w:rsid w:val="00CF7FA9"/>
    <w:rsid w:val="00D15528"/>
    <w:rsid w:val="00D2423B"/>
    <w:rsid w:val="00D24E81"/>
    <w:rsid w:val="00D469E4"/>
    <w:rsid w:val="00D56812"/>
    <w:rsid w:val="00D64F95"/>
    <w:rsid w:val="00D73DEA"/>
    <w:rsid w:val="00D82106"/>
    <w:rsid w:val="00DA5D5A"/>
    <w:rsid w:val="00DB2405"/>
    <w:rsid w:val="00DC350A"/>
    <w:rsid w:val="00DC4F79"/>
    <w:rsid w:val="00DD570E"/>
    <w:rsid w:val="00DE2CC3"/>
    <w:rsid w:val="00DE2F47"/>
    <w:rsid w:val="00DE46DB"/>
    <w:rsid w:val="00DF135A"/>
    <w:rsid w:val="00DF4ABE"/>
    <w:rsid w:val="00E0423E"/>
    <w:rsid w:val="00E16A00"/>
    <w:rsid w:val="00E17C36"/>
    <w:rsid w:val="00E21838"/>
    <w:rsid w:val="00E311C4"/>
    <w:rsid w:val="00E3615C"/>
    <w:rsid w:val="00E43825"/>
    <w:rsid w:val="00E52953"/>
    <w:rsid w:val="00E61F67"/>
    <w:rsid w:val="00E73DC9"/>
    <w:rsid w:val="00E748FB"/>
    <w:rsid w:val="00E8549C"/>
    <w:rsid w:val="00EA19B1"/>
    <w:rsid w:val="00EA5DD6"/>
    <w:rsid w:val="00EA6EDB"/>
    <w:rsid w:val="00EC06C2"/>
    <w:rsid w:val="00ED70D4"/>
    <w:rsid w:val="00EF4EC8"/>
    <w:rsid w:val="00F0782D"/>
    <w:rsid w:val="00F10DEF"/>
    <w:rsid w:val="00F23DB3"/>
    <w:rsid w:val="00F26CFE"/>
    <w:rsid w:val="00F5044C"/>
    <w:rsid w:val="00F63087"/>
    <w:rsid w:val="00F760F0"/>
    <w:rsid w:val="00F851A7"/>
    <w:rsid w:val="00F85EB1"/>
    <w:rsid w:val="00F95717"/>
    <w:rsid w:val="00FB701B"/>
    <w:rsid w:val="00FB75AA"/>
    <w:rsid w:val="00FC159D"/>
    <w:rsid w:val="00FC3F1A"/>
    <w:rsid w:val="00FE7B7F"/>
    <w:rsid w:val="00FF1CB3"/>
    <w:rsid w:val="00FF755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85BE4"/>
  <w15:chartTrackingRefBased/>
  <w15:docId w15:val="{179941DD-2C71-4441-B0B5-61477D0FC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53A3"/>
    <w:pPr>
      <w:tabs>
        <w:tab w:val="center" w:pos="4536"/>
        <w:tab w:val="right" w:pos="9072"/>
      </w:tabs>
      <w:spacing w:after="0" w:line="240" w:lineRule="auto"/>
    </w:pPr>
  </w:style>
  <w:style w:type="character" w:customStyle="1" w:styleId="HeaderChar">
    <w:name w:val="Header Char"/>
    <w:basedOn w:val="DefaultParagraphFont"/>
    <w:link w:val="Header"/>
    <w:uiPriority w:val="99"/>
    <w:rsid w:val="007453A3"/>
  </w:style>
  <w:style w:type="paragraph" w:styleId="Footer">
    <w:name w:val="footer"/>
    <w:basedOn w:val="Normal"/>
    <w:link w:val="FooterChar"/>
    <w:uiPriority w:val="99"/>
    <w:unhideWhenUsed/>
    <w:rsid w:val="007453A3"/>
    <w:pPr>
      <w:tabs>
        <w:tab w:val="center" w:pos="4536"/>
        <w:tab w:val="right" w:pos="9072"/>
      </w:tabs>
      <w:spacing w:after="0" w:line="240" w:lineRule="auto"/>
    </w:pPr>
  </w:style>
  <w:style w:type="character" w:customStyle="1" w:styleId="FooterChar">
    <w:name w:val="Footer Char"/>
    <w:basedOn w:val="DefaultParagraphFont"/>
    <w:link w:val="Footer"/>
    <w:uiPriority w:val="99"/>
    <w:rsid w:val="007453A3"/>
  </w:style>
  <w:style w:type="character" w:styleId="Hyperlink">
    <w:name w:val="Hyperlink"/>
    <w:basedOn w:val="DefaultParagraphFont"/>
    <w:uiPriority w:val="99"/>
    <w:unhideWhenUsed/>
    <w:rsid w:val="00BD2014"/>
    <w:rPr>
      <w:color w:val="0563C1" w:themeColor="hyperlink"/>
      <w:u w:val="single"/>
    </w:rPr>
  </w:style>
  <w:style w:type="character" w:styleId="UnresolvedMention">
    <w:name w:val="Unresolved Mention"/>
    <w:basedOn w:val="DefaultParagraphFont"/>
    <w:uiPriority w:val="99"/>
    <w:semiHidden/>
    <w:unhideWhenUsed/>
    <w:rsid w:val="00BD2014"/>
    <w:rPr>
      <w:color w:val="605E5C"/>
      <w:shd w:val="clear" w:color="auto" w:fill="E1DFDD"/>
    </w:rPr>
  </w:style>
  <w:style w:type="paragraph" w:styleId="ListParagraph">
    <w:name w:val="List Paragraph"/>
    <w:basedOn w:val="Normal"/>
    <w:uiPriority w:val="34"/>
    <w:qFormat/>
    <w:rsid w:val="00FE7B7F"/>
    <w:pPr>
      <w:ind w:left="720"/>
      <w:contextualSpacing/>
    </w:pPr>
  </w:style>
  <w:style w:type="character" w:customStyle="1" w:styleId="titleauthoretc">
    <w:name w:val="titleauthoretc"/>
    <w:basedOn w:val="DefaultParagraphFont"/>
    <w:rsid w:val="006C57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harpcorner.com/article/why-agile-is-important-in-software-develop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martsheet.com/comprehensive-guide-values-principles-agile-manifesto" TargetMode="External"/><Relationship Id="rId5" Type="http://schemas.openxmlformats.org/officeDocument/2006/relationships/footnotes" Target="footnotes.xml"/><Relationship Id="rId10" Type="http://schemas.openxmlformats.org/officeDocument/2006/relationships/hyperlink" Target="https://www.roseindia.net/technology/business-intelligence/business-intelligence-value-chain.shtml" TargetMode="External"/><Relationship Id="rId4" Type="http://schemas.openxmlformats.org/officeDocument/2006/relationships/webSettings" Target="webSettings.xml"/><Relationship Id="rId9" Type="http://schemas.openxmlformats.org/officeDocument/2006/relationships/hyperlink" Target="https://doi-org.ezproxy.uwtsd.ac.uk/10.1016/j.ijinfomgt.2016.04.013" TargetMode="External"/><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1252</TotalTime>
  <Pages>7</Pages>
  <Words>1650</Words>
  <Characters>9411</Characters>
  <Application>Microsoft Office Word</Application>
  <DocSecurity>0</DocSecurity>
  <Lines>78</Lines>
  <Paragraphs>22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RUMENOVA SOTIROVA</dc:creator>
  <cp:keywords/>
  <dc:description/>
  <cp:lastModifiedBy>Elena Rumenova Sotirova</cp:lastModifiedBy>
  <cp:revision>129</cp:revision>
  <dcterms:created xsi:type="dcterms:W3CDTF">2021-10-12T12:53:00Z</dcterms:created>
  <dcterms:modified xsi:type="dcterms:W3CDTF">2022-06-27T05:44:00Z</dcterms:modified>
</cp:coreProperties>
</file>