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color w:val="auto"/>
          <w:sz w:val="44"/>
        </w:rPr>
      </w:pPr>
    </w:p>
    <w:p w14:paraId="4655B689" w14:textId="2A93DC8E" w:rsidR="0085230E" w:rsidRPr="007B491F" w:rsidRDefault="0085230E" w:rsidP="00340E9A">
      <w:pPr>
        <w:ind w:right="237"/>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ind w:right="237"/>
        <w:rPr>
          <w:b/>
          <w:color w:val="auto"/>
          <w:sz w:val="44"/>
        </w:rPr>
      </w:pPr>
    </w:p>
    <w:p w14:paraId="55F4D7BC" w14:textId="1AFA1D08" w:rsidR="008F22BD" w:rsidRDefault="008F22BD" w:rsidP="00340E9A">
      <w:pPr>
        <w:ind w:right="237"/>
        <w:rPr>
          <w:b/>
          <w:color w:val="auto"/>
          <w:sz w:val="44"/>
        </w:rPr>
      </w:pPr>
    </w:p>
    <w:p w14:paraId="4389014C" w14:textId="512C7081" w:rsidR="005A1BA3" w:rsidRPr="00190913" w:rsidRDefault="005A1BA3" w:rsidP="00340E9A">
      <w:pPr>
        <w:ind w:right="237"/>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ind w:right="237"/>
        <w:rPr>
          <w:b/>
          <w:color w:val="auto"/>
          <w:sz w:val="36"/>
        </w:rPr>
      </w:pPr>
    </w:p>
    <w:p w14:paraId="39944230" w14:textId="7A038FE1" w:rsidR="00F927A1" w:rsidRPr="007B491F" w:rsidRDefault="00F927A1" w:rsidP="00340E9A">
      <w:pPr>
        <w:ind w:right="237"/>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ind w:right="237"/>
        <w:rPr>
          <w:b/>
          <w:color w:val="auto"/>
          <w:sz w:val="44"/>
        </w:rPr>
      </w:pPr>
    </w:p>
    <w:p w14:paraId="524030AE" w14:textId="77777777" w:rsidR="0085230E" w:rsidRPr="007B491F" w:rsidRDefault="0085230E" w:rsidP="00340E9A">
      <w:pPr>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253EEC" w:rsidR="007B491F" w:rsidRPr="008F22BD" w:rsidRDefault="007B491F" w:rsidP="00340E9A">
            <w:pPr>
              <w:ind w:right="237"/>
              <w:rPr>
                <w:b/>
                <w:color w:val="auto"/>
                <w:sz w:val="32"/>
              </w:rPr>
            </w:pPr>
            <w:r w:rsidRPr="008F22BD">
              <w:rPr>
                <w:b/>
                <w:color w:val="auto"/>
                <w:sz w:val="32"/>
              </w:rPr>
              <w:t>Learner name</w:t>
            </w:r>
            <w:r w:rsidR="005A1BA3">
              <w:rPr>
                <w:b/>
                <w:color w:val="auto"/>
                <w:sz w:val="32"/>
              </w:rPr>
              <w:t>: __</w:t>
            </w:r>
            <w:r w:rsidR="00DA6FD1">
              <w:rPr>
                <w:b/>
                <w:color w:val="auto"/>
                <w:sz w:val="32"/>
              </w:rPr>
              <w:t>Matthew Edwards</w:t>
            </w:r>
            <w:r w:rsidR="005A1BA3">
              <w:rPr>
                <w:b/>
                <w:color w:val="auto"/>
                <w:sz w:val="32"/>
              </w:rPr>
              <w:t>__________</w:t>
            </w:r>
          </w:p>
          <w:p w14:paraId="44290483" w14:textId="77777777" w:rsidR="00FF6BE0" w:rsidRDefault="00FF6BE0" w:rsidP="00340E9A">
            <w:pPr>
              <w:ind w:right="237"/>
              <w:rPr>
                <w:b/>
                <w:color w:val="auto"/>
                <w:sz w:val="32"/>
              </w:rPr>
            </w:pPr>
          </w:p>
          <w:p w14:paraId="07F4F00E" w14:textId="3CCA9E55" w:rsidR="0085230E" w:rsidRPr="008F22BD" w:rsidRDefault="0085230E" w:rsidP="00340E9A">
            <w:pPr>
              <w:ind w:right="237"/>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1921FC9" w:rsidR="005A1BA3" w:rsidRDefault="005A1BA3" w:rsidP="00340E9A">
            <w:pPr>
              <w:ind w:right="237"/>
              <w:rPr>
                <w:b/>
                <w:color w:val="auto"/>
                <w:sz w:val="32"/>
              </w:rPr>
            </w:pPr>
            <w:r>
              <w:rPr>
                <w:b/>
                <w:color w:val="auto"/>
                <w:sz w:val="32"/>
              </w:rPr>
              <w:t>_______</w:t>
            </w:r>
            <w:r w:rsidR="00DA6FD1">
              <w:rPr>
                <w:b/>
                <w:color w:val="auto"/>
                <w:sz w:val="32"/>
              </w:rPr>
              <w:t>1922394</w:t>
            </w:r>
            <w:r>
              <w:rPr>
                <w:b/>
                <w:color w:val="auto"/>
                <w:sz w:val="32"/>
              </w:rPr>
              <w:t>________________________</w:t>
            </w:r>
          </w:p>
          <w:p w14:paraId="161E8B2D" w14:textId="77777777" w:rsidR="005A1BA3" w:rsidRDefault="005A1BA3" w:rsidP="00340E9A">
            <w:pPr>
              <w:ind w:right="237"/>
              <w:rPr>
                <w:b/>
                <w:color w:val="auto"/>
                <w:sz w:val="32"/>
              </w:rPr>
            </w:pPr>
          </w:p>
          <w:p w14:paraId="52B439D7" w14:textId="44A05FEA" w:rsidR="005A1BA3" w:rsidRPr="008F22BD" w:rsidRDefault="005A1BA3" w:rsidP="00340E9A">
            <w:pPr>
              <w:ind w:right="237"/>
              <w:rPr>
                <w:b/>
                <w:color w:val="auto"/>
                <w:sz w:val="32"/>
              </w:rPr>
            </w:pPr>
          </w:p>
        </w:tc>
      </w:tr>
    </w:tbl>
    <w:p w14:paraId="3E964735" w14:textId="7322D960" w:rsidR="00A3273B" w:rsidRDefault="00A3273B" w:rsidP="00340E9A">
      <w:pPr>
        <w:ind w:right="237"/>
        <w:rPr>
          <w:b/>
          <w:color w:val="auto"/>
          <w:sz w:val="36"/>
        </w:rPr>
      </w:pPr>
    </w:p>
    <w:p w14:paraId="161214F0" w14:textId="4EB9FE53" w:rsidR="00A3273B" w:rsidRDefault="00A3273B" w:rsidP="00340E9A">
      <w:pPr>
        <w:ind w:right="237"/>
        <w:rPr>
          <w:b/>
          <w:color w:val="auto"/>
          <w:sz w:val="36"/>
        </w:rPr>
      </w:pPr>
    </w:p>
    <w:p w14:paraId="505E8666" w14:textId="77777777" w:rsidR="00A3273B" w:rsidRPr="00E7374A" w:rsidRDefault="00A3273B" w:rsidP="00340E9A">
      <w:pPr>
        <w:ind w:right="237"/>
        <w:rPr>
          <w:b/>
          <w:color w:val="auto"/>
          <w:sz w:val="36"/>
        </w:rPr>
      </w:pPr>
    </w:p>
    <w:p w14:paraId="0950084E" w14:textId="77777777" w:rsidR="00F927A1" w:rsidRDefault="00270EEB" w:rsidP="00340E9A">
      <w:pPr>
        <w:ind w:right="237"/>
        <w:rPr>
          <w:b/>
          <w:color w:val="auto"/>
          <w:sz w:val="40"/>
          <w:szCs w:val="56"/>
        </w:rPr>
      </w:pPr>
      <w:r>
        <w:rPr>
          <w:b/>
          <w:color w:val="auto"/>
          <w:sz w:val="40"/>
          <w:szCs w:val="56"/>
        </w:rPr>
        <w:t>FACULTY OF BUSINESS AND MANAGEMENT</w:t>
      </w:r>
    </w:p>
    <w:p w14:paraId="67E2874C" w14:textId="5E3F285C" w:rsidR="00190913" w:rsidRPr="00190913" w:rsidRDefault="00270EEB" w:rsidP="00340E9A">
      <w:pPr>
        <w:ind w:right="237"/>
        <w:rPr>
          <w:b/>
          <w:color w:val="auto"/>
          <w:sz w:val="40"/>
          <w:szCs w:val="56"/>
        </w:rPr>
      </w:pPr>
      <w:r>
        <w:rPr>
          <w:b/>
          <w:color w:val="auto"/>
          <w:sz w:val="40"/>
          <w:szCs w:val="56"/>
        </w:rPr>
        <w:t>PUBLIC SERVICE PROGRAMME</w:t>
      </w:r>
    </w:p>
    <w:p w14:paraId="01AF2F4E" w14:textId="77777777" w:rsidR="00A3273B" w:rsidRDefault="00A3273B" w:rsidP="00340E9A">
      <w:pPr>
        <w:ind w:right="237"/>
        <w:rPr>
          <w:b/>
          <w:i/>
          <w:color w:val="auto"/>
          <w:sz w:val="24"/>
        </w:rPr>
      </w:pPr>
    </w:p>
    <w:p w14:paraId="17C7C385" w14:textId="6E055376" w:rsidR="00190913" w:rsidRPr="00932CCA" w:rsidRDefault="31856DE5" w:rsidP="31856DE5">
      <w:pPr>
        <w:ind w:right="237"/>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ind w:right="237"/>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3F934BA3" w:rsidR="1DD1DFEA" w:rsidRDefault="1DD1DFEA" w:rsidP="1DD1DFEA">
      <w:pPr>
        <w:rPr>
          <w:rFonts w:eastAsia="Arial"/>
          <w:color w:val="000000" w:themeColor="text1"/>
          <w:sz w:val="24"/>
          <w:szCs w:val="24"/>
        </w:rPr>
      </w:pPr>
      <w:r w:rsidRPr="1DD1DFEA">
        <w:rPr>
          <w:rFonts w:eastAsia="Arial"/>
          <w:color w:val="000000" w:themeColor="text1"/>
          <w:sz w:val="24"/>
          <w:szCs w:val="24"/>
        </w:rPr>
        <w:t>Please rea</w:t>
      </w:r>
      <w:r w:rsidR="00C256C1">
        <w:rPr>
          <w:rFonts w:eastAsia="Arial"/>
          <w:color w:val="000000" w:themeColor="text1"/>
          <w:sz w:val="24"/>
          <w:szCs w:val="24"/>
        </w:rPr>
        <w:t>d</w:t>
      </w:r>
      <w:r w:rsidRPr="1DD1DFEA">
        <w:rPr>
          <w:rFonts w:eastAsia="Arial"/>
          <w:color w:val="000000" w:themeColor="text1"/>
          <w:sz w:val="24"/>
          <w:szCs w:val="24"/>
        </w:rPr>
        <w:t xml:space="preserve">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rPr>
          <w:b/>
          <w:sz w:val="24"/>
          <w:szCs w:val="24"/>
        </w:rPr>
      </w:pPr>
    </w:p>
    <w:p w14:paraId="5CD62538" w14:textId="605C200F" w:rsidR="1DD1DFEA" w:rsidRDefault="1DD1DFEA" w:rsidP="1DD1DFEA">
      <w:pPr>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rPr>
          <w:sz w:val="24"/>
          <w:szCs w:val="24"/>
        </w:rPr>
      </w:pPr>
    </w:p>
    <w:p w14:paraId="63641FAD" w14:textId="77777777" w:rsidR="005D1743" w:rsidRPr="005D1743" w:rsidRDefault="31856DE5" w:rsidP="00474AAF">
      <w:pPr>
        <w:pStyle w:val="ListParagraph"/>
        <w:numPr>
          <w:ilvl w:val="0"/>
          <w:numId w:val="5"/>
        </w:numPr>
        <w:spacing w:line="259" w:lineRule="auto"/>
        <w:ind w:right="237"/>
        <w:rPr>
          <w:b/>
          <w:bCs/>
          <w:color w:val="auto"/>
          <w:sz w:val="24"/>
          <w:szCs w:val="24"/>
        </w:rPr>
      </w:pPr>
      <w:r w:rsidRPr="00820B00">
        <w:rPr>
          <w:b/>
          <w:bCs/>
          <w:color w:val="auto"/>
          <w:sz w:val="24"/>
          <w:szCs w:val="24"/>
        </w:rPr>
        <w:t>Wellbeing and Resilience</w:t>
      </w:r>
    </w:p>
    <w:p w14:paraId="21C54352" w14:textId="77777777" w:rsidR="005D1743" w:rsidRPr="00820B00" w:rsidRDefault="005D1743" w:rsidP="00474AAF">
      <w:pPr>
        <w:pStyle w:val="ListParagraph"/>
        <w:numPr>
          <w:ilvl w:val="0"/>
          <w:numId w:val="5"/>
        </w:numPr>
        <w:spacing w:line="259" w:lineRule="auto"/>
        <w:ind w:right="237"/>
        <w:rPr>
          <w:b/>
          <w:bCs/>
          <w:color w:val="auto"/>
          <w:sz w:val="24"/>
          <w:szCs w:val="24"/>
        </w:rPr>
      </w:pPr>
      <w:r w:rsidRPr="005D1743">
        <w:rPr>
          <w:b/>
          <w:bCs/>
          <w:color w:val="auto"/>
          <w:sz w:val="24"/>
          <w:szCs w:val="24"/>
        </w:rPr>
        <w:t>Evidence based policing</w:t>
      </w:r>
    </w:p>
    <w:p w14:paraId="0350DF64" w14:textId="6E85E594" w:rsidR="005D1743" w:rsidRPr="00820B00" w:rsidRDefault="005D1743" w:rsidP="00474AAF">
      <w:pPr>
        <w:pStyle w:val="ListParagraph"/>
        <w:numPr>
          <w:ilvl w:val="0"/>
          <w:numId w:val="5"/>
        </w:numPr>
        <w:spacing w:line="259" w:lineRule="auto"/>
        <w:ind w:right="237"/>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spacing w:line="259" w:lineRule="auto"/>
        <w:ind w:right="237"/>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rPr>
          <w:sz w:val="24"/>
          <w:szCs w:val="24"/>
          <w:highlight w:val="yellow"/>
        </w:rPr>
      </w:pPr>
    </w:p>
    <w:p w14:paraId="2338F02B" w14:textId="687167BE" w:rsidR="31856DE5" w:rsidRDefault="31856DE5" w:rsidP="31856DE5">
      <w:pPr>
        <w:ind w:right="237"/>
        <w:rPr>
          <w:sz w:val="24"/>
          <w:szCs w:val="24"/>
          <w:highlight w:val="yellow"/>
        </w:rPr>
      </w:pPr>
    </w:p>
    <w:p w14:paraId="137DE606" w14:textId="537B6C04" w:rsidR="1DD1DFEA" w:rsidRPr="003D34AC" w:rsidRDefault="1DD1DFEA" w:rsidP="003D34AC">
      <w:pPr>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rPr>
          <w:rFonts w:eastAsia="Arial"/>
          <w:color w:val="000000" w:themeColor="text1"/>
          <w:sz w:val="24"/>
          <w:szCs w:val="24"/>
        </w:rPr>
      </w:pPr>
    </w:p>
    <w:p w14:paraId="51421B83" w14:textId="13579E32" w:rsidR="1DD1DFEA" w:rsidRDefault="1DD1DFEA" w:rsidP="1DD1DFEA">
      <w:pPr>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rPr>
          <w:rFonts w:eastAsia="Arial"/>
          <w:color w:val="000000" w:themeColor="text1"/>
          <w:sz w:val="24"/>
          <w:szCs w:val="24"/>
        </w:rPr>
      </w:pPr>
    </w:p>
    <w:p w14:paraId="6750CA68" w14:textId="2EF5407F" w:rsidR="31856DE5" w:rsidRDefault="31856DE5" w:rsidP="31856DE5">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r w:rsidRPr="31856DE5">
        <w:rPr>
          <w:rFonts w:eastAsia="Arial"/>
          <w:color w:val="000000" w:themeColor="text1"/>
          <w:sz w:val="24"/>
          <w:szCs w:val="24"/>
        </w:rPr>
        <w:t xml:space="preserve"> </w:t>
      </w:r>
    </w:p>
    <w:p w14:paraId="023B04B0" w14:textId="2FFE58B0" w:rsidR="31856DE5" w:rsidRDefault="31856DE5" w:rsidP="31856DE5">
      <w:r w:rsidRPr="31856DE5">
        <w:rPr>
          <w:rFonts w:eastAsia="Arial"/>
          <w:b/>
          <w:bCs/>
          <w:color w:val="000000" w:themeColor="text1"/>
          <w:sz w:val="24"/>
          <w:szCs w:val="24"/>
        </w:rPr>
        <w:t>How should the workbook be presented?</w:t>
      </w:r>
    </w:p>
    <w:p w14:paraId="42FD305A" w14:textId="71EE83A6" w:rsidR="31856DE5" w:rsidRDefault="31856DE5" w:rsidP="31856DE5">
      <w:r w:rsidRPr="31856DE5">
        <w:rPr>
          <w:rFonts w:eastAsia="Arial"/>
          <w:color w:val="000000" w:themeColor="text1"/>
          <w:sz w:val="24"/>
          <w:szCs w:val="24"/>
        </w:rPr>
        <w:t xml:space="preserve"> </w:t>
      </w:r>
    </w:p>
    <w:p w14:paraId="3385BD1A" w14:textId="5974270C" w:rsidR="31856DE5" w:rsidRDefault="31856DE5" w:rsidP="31856DE5">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r w:rsidRPr="31856DE5">
        <w:rPr>
          <w:rFonts w:eastAsia="Arial"/>
          <w:color w:val="000000" w:themeColor="text1"/>
          <w:sz w:val="24"/>
          <w:szCs w:val="24"/>
        </w:rPr>
        <w:t xml:space="preserve"> </w:t>
      </w:r>
    </w:p>
    <w:p w14:paraId="19F0B119" w14:textId="3047904A" w:rsidR="31856DE5" w:rsidRDefault="31856DE5" w:rsidP="31856DE5">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r w:rsidRPr="31856DE5">
        <w:rPr>
          <w:rFonts w:eastAsia="Arial"/>
          <w:color w:val="000000" w:themeColor="text1"/>
          <w:sz w:val="24"/>
          <w:szCs w:val="24"/>
        </w:rPr>
        <w:t xml:space="preserve"> </w:t>
      </w:r>
    </w:p>
    <w:p w14:paraId="2594BB60" w14:textId="2C89ED68" w:rsidR="31856DE5" w:rsidRDefault="31856DE5" w:rsidP="31856DE5">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227D19" w:rsidP="31856DE5">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r w:rsidRPr="31856DE5">
        <w:rPr>
          <w:rFonts w:eastAsia="Arial"/>
          <w:color w:val="000000" w:themeColor="text1"/>
          <w:sz w:val="24"/>
          <w:szCs w:val="24"/>
        </w:rPr>
        <w:t xml:space="preserve"> </w:t>
      </w:r>
    </w:p>
    <w:p w14:paraId="7B7A65D3" w14:textId="69FE0D4C" w:rsidR="31856DE5" w:rsidRDefault="31856DE5" w:rsidP="31856DE5">
      <w:r w:rsidRPr="31856DE5">
        <w:rPr>
          <w:rFonts w:eastAsia="Arial"/>
          <w:b/>
          <w:bCs/>
          <w:color w:val="000000" w:themeColor="text1"/>
          <w:sz w:val="24"/>
          <w:szCs w:val="24"/>
        </w:rPr>
        <w:t>How is the workbook assessed?</w:t>
      </w:r>
    </w:p>
    <w:p w14:paraId="5EF21373" w14:textId="43180C43" w:rsidR="31856DE5" w:rsidRDefault="31856DE5" w:rsidP="31856DE5">
      <w:r w:rsidRPr="31856DE5">
        <w:rPr>
          <w:rFonts w:eastAsia="Arial"/>
          <w:color w:val="000000" w:themeColor="text1"/>
          <w:sz w:val="24"/>
          <w:szCs w:val="24"/>
        </w:rPr>
        <w:t xml:space="preserve"> </w:t>
      </w:r>
    </w:p>
    <w:p w14:paraId="19DD1F14" w14:textId="55F153BA" w:rsidR="31856DE5" w:rsidRDefault="31856DE5" w:rsidP="31856DE5">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r w:rsidRPr="31856DE5">
        <w:rPr>
          <w:rFonts w:eastAsia="Arial"/>
          <w:color w:val="000000" w:themeColor="text1"/>
          <w:sz w:val="24"/>
          <w:szCs w:val="24"/>
        </w:rPr>
        <w:t xml:space="preserve"> </w:t>
      </w:r>
    </w:p>
    <w:p w14:paraId="008FD8F7" w14:textId="2F334E40" w:rsidR="31856DE5" w:rsidRDefault="31856DE5" w:rsidP="31856DE5">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r w:rsidRPr="31856DE5">
        <w:rPr>
          <w:rFonts w:eastAsia="Arial"/>
          <w:color w:val="000000" w:themeColor="text1"/>
          <w:sz w:val="24"/>
          <w:szCs w:val="24"/>
        </w:rPr>
        <w:t xml:space="preserve"> </w:t>
      </w:r>
    </w:p>
    <w:p w14:paraId="29606FF1" w14:textId="704D8DAC" w:rsidR="31856DE5" w:rsidRDefault="31856DE5" w:rsidP="31856DE5">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rPr>
          <w:rFonts w:eastAsia="Arial"/>
          <w:color w:val="000000" w:themeColor="text1"/>
          <w:sz w:val="24"/>
          <w:szCs w:val="24"/>
        </w:rPr>
      </w:pPr>
    </w:p>
    <w:p w14:paraId="687D2E8F" w14:textId="7E8573AC" w:rsidR="1DD1DFEA" w:rsidRDefault="1DD1DFEA" w:rsidP="1DD1DFEA">
      <w:pPr>
        <w:rPr>
          <w:rFonts w:eastAsia="Arial"/>
          <w:color w:val="000000" w:themeColor="text1"/>
          <w:sz w:val="24"/>
          <w:szCs w:val="24"/>
        </w:rPr>
      </w:pPr>
    </w:p>
    <w:p w14:paraId="696F38D9" w14:textId="32663116" w:rsidR="1DD1DFEA" w:rsidRDefault="1DD1DFEA" w:rsidP="1DD1DFEA">
      <w:pPr>
        <w:rPr>
          <w:rFonts w:eastAsia="Arial"/>
          <w:color w:val="000000" w:themeColor="text1"/>
          <w:sz w:val="24"/>
          <w:szCs w:val="24"/>
        </w:rPr>
      </w:pPr>
    </w:p>
    <w:p w14:paraId="06E54AC5" w14:textId="038CF02E" w:rsidR="1DD1DFEA" w:rsidRDefault="1DD1DFEA" w:rsidP="1DD1DFEA">
      <w:pPr>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rPr>
          <w:rFonts w:eastAsia="Arial"/>
          <w:color w:val="000000" w:themeColor="text1"/>
          <w:sz w:val="24"/>
          <w:szCs w:val="24"/>
        </w:rPr>
      </w:pPr>
      <w:r w:rsidRPr="1DD1DFEA">
        <w:rPr>
          <w:rFonts w:eastAsia="Arial"/>
          <w:b/>
          <w:bCs/>
          <w:color w:val="000000" w:themeColor="text1"/>
          <w:sz w:val="24"/>
          <w:szCs w:val="24"/>
        </w:rPr>
        <w:t>Confidentiality</w:t>
      </w:r>
    </w:p>
    <w:p w14:paraId="3A425A9E" w14:textId="5449413C" w:rsidR="1DD1DFEA" w:rsidRDefault="1DD1DFEA" w:rsidP="1DD1DFEA">
      <w:pPr>
        <w:rPr>
          <w:rFonts w:eastAsia="Arial"/>
          <w:color w:val="000000" w:themeColor="text1"/>
          <w:sz w:val="24"/>
          <w:szCs w:val="24"/>
        </w:rPr>
      </w:pPr>
    </w:p>
    <w:p w14:paraId="3ECBCEBC" w14:textId="564C34C4" w:rsidR="1DD1DFEA" w:rsidRDefault="1DD1DFEA" w:rsidP="1DD1DFEA">
      <w:pPr>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rPr>
          <w:rFonts w:eastAsia="Arial"/>
          <w:color w:val="000000" w:themeColor="text1"/>
          <w:sz w:val="24"/>
          <w:szCs w:val="24"/>
        </w:rPr>
      </w:pPr>
    </w:p>
    <w:p w14:paraId="3D084C00" w14:textId="47A56821" w:rsidR="1DD1DFEA" w:rsidRDefault="1DD1DFEA" w:rsidP="1DD1DFEA">
      <w:pPr>
        <w:pStyle w:val="ListParagraph"/>
        <w:numPr>
          <w:ilvl w:val="0"/>
          <w:numId w:val="3"/>
        </w:numPr>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rPr>
          <w:rFonts w:eastAsia="Arial"/>
          <w:color w:val="000000" w:themeColor="text1"/>
          <w:sz w:val="24"/>
          <w:szCs w:val="24"/>
        </w:rPr>
      </w:pPr>
    </w:p>
    <w:p w14:paraId="2CCA94EA" w14:textId="3A9F9ECA" w:rsidR="5FFFEBB1" w:rsidRDefault="5FFFEBB1" w:rsidP="60F6200D">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rPr>
          <w:rFonts w:ascii="Calibri" w:eastAsia="Calibri" w:hAnsi="Calibri" w:cs="Calibri"/>
          <w:color w:val="000000" w:themeColor="text1"/>
          <w:sz w:val="24"/>
          <w:szCs w:val="24"/>
        </w:rPr>
      </w:pPr>
    </w:p>
    <w:p w14:paraId="2F71653D" w14:textId="7933C106" w:rsidR="5FFFEBB1" w:rsidRDefault="5FFFEBB1" w:rsidP="60F6200D">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rPr>
          <w:rFonts w:eastAsia="Arial"/>
          <w:color w:val="000000" w:themeColor="text1"/>
          <w:sz w:val="24"/>
          <w:szCs w:val="24"/>
        </w:rPr>
      </w:pPr>
    </w:p>
    <w:p w14:paraId="611BDE71" w14:textId="52782CAB" w:rsidR="60F6200D" w:rsidRDefault="60F6200D" w:rsidP="60F6200D">
      <w:pPr>
        <w:rPr>
          <w:rFonts w:eastAsia="Arial"/>
          <w:color w:val="000000" w:themeColor="text1"/>
          <w:sz w:val="24"/>
          <w:szCs w:val="24"/>
        </w:rPr>
      </w:pPr>
    </w:p>
    <w:p w14:paraId="7D2E3EC8" w14:textId="517C75D9" w:rsidR="60F6200D" w:rsidRDefault="60F6200D" w:rsidP="60F6200D">
      <w:pPr>
        <w:rPr>
          <w:rFonts w:eastAsia="Arial"/>
          <w:color w:val="000000" w:themeColor="text1"/>
          <w:sz w:val="24"/>
          <w:szCs w:val="24"/>
        </w:rPr>
      </w:pPr>
    </w:p>
    <w:p w14:paraId="317A5490" w14:textId="3A2C53C9" w:rsidR="60F6200D" w:rsidRDefault="60F6200D" w:rsidP="60F6200D">
      <w:pPr>
        <w:rPr>
          <w:rFonts w:eastAsia="Arial"/>
          <w:color w:val="000000" w:themeColor="text1"/>
          <w:sz w:val="24"/>
          <w:szCs w:val="24"/>
        </w:rPr>
      </w:pPr>
    </w:p>
    <w:p w14:paraId="1C8327E2" w14:textId="28EB70D0" w:rsidR="1DD1DFEA" w:rsidRDefault="1DD1DFEA" w:rsidP="1DD1DFEA">
      <w:pPr>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rPr>
          <w:rFonts w:eastAsia="Arial"/>
          <w:color w:val="000000" w:themeColor="text1"/>
          <w:sz w:val="24"/>
          <w:szCs w:val="24"/>
        </w:rPr>
      </w:pPr>
    </w:p>
    <w:p w14:paraId="18FE9E27" w14:textId="181578D1" w:rsidR="1DD1DFEA" w:rsidRDefault="1DD1DFEA" w:rsidP="1DD1DFEA">
      <w:pPr>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rPr>
          <w:rFonts w:eastAsia="Arial"/>
          <w:color w:val="000000" w:themeColor="text1"/>
          <w:sz w:val="24"/>
          <w:szCs w:val="24"/>
        </w:rPr>
      </w:pPr>
    </w:p>
    <w:p w14:paraId="5681E9D5" w14:textId="45962A94" w:rsidR="1DD1DFEA" w:rsidRDefault="1DD1DFEA" w:rsidP="1DD1DFEA">
      <w:pPr>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rPr>
          <w:rFonts w:eastAsia="Arial"/>
          <w:color w:val="000000" w:themeColor="text1"/>
          <w:sz w:val="24"/>
          <w:szCs w:val="24"/>
        </w:rPr>
      </w:pPr>
    </w:p>
    <w:p w14:paraId="4944D600" w14:textId="2C291ED1" w:rsidR="1DD1DFEA" w:rsidRDefault="1DD1DFEA" w:rsidP="1DD1DFEA">
      <w:pPr>
        <w:rPr>
          <w:rFonts w:eastAsia="Arial"/>
          <w:color w:val="000000" w:themeColor="text1"/>
          <w:sz w:val="24"/>
          <w:szCs w:val="24"/>
        </w:rPr>
      </w:pPr>
    </w:p>
    <w:p w14:paraId="1D7133A2" w14:textId="214F846B" w:rsidR="1DD1DFEA" w:rsidRDefault="1DD1DFEA" w:rsidP="1DD1DFEA">
      <w:pPr>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rPr>
          <w:rFonts w:eastAsia="Arial"/>
          <w:color w:val="000000" w:themeColor="text1"/>
          <w:sz w:val="24"/>
          <w:szCs w:val="24"/>
        </w:rPr>
      </w:pPr>
    </w:p>
    <w:p w14:paraId="599123DB" w14:textId="759A13F4" w:rsidR="1DD1DFEA" w:rsidRDefault="1DD1DFEA" w:rsidP="1DD1DFEA">
      <w:pPr>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rPr>
          <w:rFonts w:eastAsia="Arial"/>
          <w:color w:val="000000" w:themeColor="text1"/>
          <w:sz w:val="24"/>
          <w:szCs w:val="24"/>
        </w:rPr>
      </w:pPr>
    </w:p>
    <w:p w14:paraId="359391ED" w14:textId="21D8D270" w:rsidR="1DD1DFEA" w:rsidRDefault="1DD1DFEA" w:rsidP="1DD1DFEA">
      <w:pPr>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rPr>
          <w:rFonts w:eastAsia="Arial"/>
          <w:color w:val="000000" w:themeColor="text1"/>
          <w:sz w:val="24"/>
          <w:szCs w:val="24"/>
        </w:rPr>
      </w:pPr>
      <w:r w:rsidRPr="1DD1DFEA">
        <w:rPr>
          <w:rFonts w:eastAsia="Arial"/>
          <w:b/>
          <w:bCs/>
          <w:color w:val="000000" w:themeColor="text1"/>
          <w:sz w:val="24"/>
          <w:szCs w:val="24"/>
        </w:rPr>
        <w:t xml:space="preserve">Guidance: </w:t>
      </w:r>
    </w:p>
    <w:p w14:paraId="3EF5616E" w14:textId="4FCFBACE" w:rsidR="1DD1DFEA" w:rsidRDefault="1DD1DFEA" w:rsidP="1DD1DFEA">
      <w:pPr>
        <w:rPr>
          <w:rFonts w:eastAsia="Arial"/>
          <w:color w:val="000000" w:themeColor="text1"/>
          <w:sz w:val="24"/>
          <w:szCs w:val="24"/>
        </w:rPr>
      </w:pPr>
    </w:p>
    <w:p w14:paraId="06631532" w14:textId="0D84EA0E" w:rsidR="1DD1DFEA" w:rsidRDefault="1DD1DFEA" w:rsidP="1DD1DFEA">
      <w:pPr>
        <w:pStyle w:val="ListParagraph"/>
        <w:numPr>
          <w:ilvl w:val="0"/>
          <w:numId w:val="1"/>
        </w:numPr>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rPr>
          <w:b/>
          <w:sz w:val="24"/>
          <w:szCs w:val="24"/>
        </w:rPr>
      </w:pPr>
    </w:p>
    <w:p w14:paraId="405CF10B" w14:textId="77777777" w:rsidR="008B28E7" w:rsidRPr="00270EEB" w:rsidRDefault="008B28E7" w:rsidP="00340E9A">
      <w:pPr>
        <w:ind w:right="237"/>
        <w:rPr>
          <w:b/>
          <w:sz w:val="24"/>
          <w:szCs w:val="24"/>
        </w:rPr>
      </w:pPr>
      <w:r w:rsidRPr="00270EEB">
        <w:rPr>
          <w:b/>
          <w:sz w:val="24"/>
          <w:szCs w:val="24"/>
        </w:rPr>
        <w:t xml:space="preserve">Contents </w:t>
      </w:r>
    </w:p>
    <w:p w14:paraId="48980C89" w14:textId="77777777" w:rsidR="00B12295" w:rsidRPr="00270EEB" w:rsidRDefault="00B12295" w:rsidP="00340E9A">
      <w:pPr>
        <w:ind w:right="237"/>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rPr>
                <w:b/>
                <w:color w:val="auto"/>
                <w:sz w:val="24"/>
                <w:szCs w:val="24"/>
              </w:rPr>
            </w:pPr>
          </w:p>
        </w:tc>
        <w:tc>
          <w:tcPr>
            <w:tcW w:w="1236" w:type="dxa"/>
          </w:tcPr>
          <w:p w14:paraId="0B5B7A74" w14:textId="18F87E3C" w:rsidR="00446F80" w:rsidRDefault="00446F80" w:rsidP="00340E9A">
            <w:pPr>
              <w:ind w:right="237"/>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rPr>
                <w:rFonts w:eastAsia="Arial"/>
                <w:b/>
                <w:bCs/>
                <w:sz w:val="24"/>
                <w:szCs w:val="24"/>
              </w:rPr>
            </w:pPr>
          </w:p>
        </w:tc>
        <w:tc>
          <w:tcPr>
            <w:tcW w:w="1236" w:type="dxa"/>
          </w:tcPr>
          <w:p w14:paraId="6787B963" w14:textId="5F728F63" w:rsidR="00446F80" w:rsidRPr="001E7592" w:rsidRDefault="31856DE5" w:rsidP="31856DE5">
            <w:pPr>
              <w:ind w:right="237"/>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spacing w:line="259" w:lineRule="auto"/>
              <w:ind w:right="237"/>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spacing w:line="259" w:lineRule="auto"/>
              <w:ind w:right="237"/>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spacing w:line="259" w:lineRule="auto"/>
              <w:ind w:right="237"/>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rPr>
                <w:rFonts w:eastAsia="Arial"/>
                <w:b/>
                <w:bCs/>
                <w:sz w:val="24"/>
                <w:szCs w:val="24"/>
              </w:rPr>
            </w:pPr>
          </w:p>
          <w:p w14:paraId="09719273" w14:textId="73BB43A2" w:rsidR="00446F80" w:rsidRPr="001E7592" w:rsidRDefault="00446F80" w:rsidP="31856DE5">
            <w:pPr>
              <w:ind w:right="237"/>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rPr>
                <w:rFonts w:eastAsia="Arial"/>
                <w:b/>
                <w:bCs/>
                <w:color w:val="auto"/>
                <w:sz w:val="24"/>
                <w:szCs w:val="24"/>
              </w:rPr>
            </w:pPr>
          </w:p>
        </w:tc>
        <w:tc>
          <w:tcPr>
            <w:tcW w:w="1210" w:type="dxa"/>
          </w:tcPr>
          <w:p w14:paraId="795A33A4" w14:textId="551E4E62" w:rsidR="5B63D80E" w:rsidRDefault="5B63D80E" w:rsidP="31856DE5">
            <w:pPr>
              <w:spacing w:line="360" w:lineRule="auto"/>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rPr>
          <w:b/>
          <w:sz w:val="24"/>
          <w:szCs w:val="24"/>
        </w:rPr>
      </w:pPr>
    </w:p>
    <w:p w14:paraId="4F7CF75F" w14:textId="77777777" w:rsidR="00D77A04" w:rsidRDefault="00D77A04" w:rsidP="00D77A04">
      <w:pPr>
        <w:ind w:right="237"/>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rPr>
          <w:b/>
          <w:sz w:val="24"/>
          <w:szCs w:val="24"/>
        </w:rPr>
      </w:pPr>
    </w:p>
    <w:p w14:paraId="6AB96EC0" w14:textId="54F04FE9" w:rsidR="004B69F6" w:rsidRPr="00003990" w:rsidRDefault="00C63D00" w:rsidP="00340E9A">
      <w:pPr>
        <w:ind w:right="237"/>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rPr>
                <w:sz w:val="24"/>
                <w:szCs w:val="24"/>
              </w:rPr>
            </w:pPr>
          </w:p>
          <w:p w14:paraId="34B45CF9" w14:textId="36E159B0" w:rsidR="00DF4CF5" w:rsidRDefault="31856DE5" w:rsidP="31856DE5">
            <w:pPr>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rPr>
                <w:sz w:val="24"/>
                <w:szCs w:val="24"/>
              </w:rPr>
            </w:pPr>
          </w:p>
          <w:p w14:paraId="204B917C" w14:textId="4C0ACA81" w:rsidR="009E0C5A" w:rsidRDefault="31856DE5" w:rsidP="31856DE5">
            <w:pPr>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rPr>
                <w:b/>
                <w:bCs/>
                <w:sz w:val="24"/>
                <w:szCs w:val="24"/>
              </w:rPr>
            </w:pPr>
          </w:p>
          <w:p w14:paraId="74CE531E" w14:textId="77777777" w:rsidR="009E0C5A" w:rsidRPr="00003990" w:rsidRDefault="009E0C5A" w:rsidP="31856DE5">
            <w:pPr>
              <w:ind w:right="237"/>
              <w:rPr>
                <w:b/>
                <w:bCs/>
                <w:sz w:val="24"/>
                <w:szCs w:val="24"/>
              </w:rPr>
            </w:pPr>
          </w:p>
          <w:p w14:paraId="4EE28371" w14:textId="7BAB65F7" w:rsidR="004F1E21" w:rsidRPr="00270EEB" w:rsidRDefault="31856DE5" w:rsidP="31856DE5">
            <w:pPr>
              <w:ind w:right="237"/>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rPr>
          <w:b/>
          <w:sz w:val="24"/>
          <w:szCs w:val="24"/>
        </w:rPr>
      </w:pPr>
    </w:p>
    <w:p w14:paraId="61825E14" w14:textId="77777777" w:rsidR="00AA666E" w:rsidRPr="00025650" w:rsidRDefault="00025650" w:rsidP="00340E9A">
      <w:pPr>
        <w:ind w:right="237"/>
        <w:rPr>
          <w:b/>
          <w:sz w:val="24"/>
          <w:szCs w:val="24"/>
        </w:rPr>
      </w:pPr>
      <w:r w:rsidRPr="00025650">
        <w:rPr>
          <w:b/>
          <w:sz w:val="24"/>
          <w:szCs w:val="24"/>
        </w:rPr>
        <w:t>ANSWER:</w:t>
      </w:r>
    </w:p>
    <w:p w14:paraId="616003F9" w14:textId="7AE61AE7" w:rsidR="00FF7784" w:rsidRDefault="00FF7784" w:rsidP="00340E9A">
      <w:pPr>
        <w:ind w:right="237"/>
        <w:rPr>
          <w:sz w:val="24"/>
          <w:szCs w:val="24"/>
        </w:rPr>
      </w:pPr>
    </w:p>
    <w:p w14:paraId="4F9D71B6" w14:textId="05C6F151" w:rsidR="009A61F4" w:rsidRPr="00101792" w:rsidRDefault="009A61F4" w:rsidP="009A61F4">
      <w:pPr>
        <w:ind w:right="237"/>
        <w:rPr>
          <w:rFonts w:asciiTheme="minorHAnsi" w:hAnsiTheme="minorHAnsi" w:cstheme="minorHAnsi"/>
          <w:sz w:val="22"/>
          <w:szCs w:val="22"/>
        </w:rPr>
      </w:pPr>
      <w:r w:rsidRPr="00411601">
        <w:rPr>
          <w:rFonts w:asciiTheme="minorHAnsi" w:hAnsiTheme="minorHAnsi" w:cstheme="minorHAnsi"/>
          <w:sz w:val="22"/>
          <w:szCs w:val="22"/>
        </w:rPr>
        <w:t>Since I joined the police force</w:t>
      </w:r>
      <w:r>
        <w:rPr>
          <w:rFonts w:asciiTheme="minorHAnsi" w:hAnsiTheme="minorHAnsi" w:cstheme="minorHAnsi"/>
          <w:sz w:val="22"/>
          <w:szCs w:val="22"/>
        </w:rPr>
        <w:t>,</w:t>
      </w:r>
      <w:r w:rsidRPr="00411601">
        <w:rPr>
          <w:rFonts w:asciiTheme="minorHAnsi" w:hAnsiTheme="minorHAnsi" w:cstheme="minorHAnsi"/>
          <w:sz w:val="22"/>
          <w:szCs w:val="22"/>
        </w:rPr>
        <w:t xml:space="preserve"> I have become aware of an underlying culture that exist</w:t>
      </w:r>
      <w:r w:rsidR="006A1A8D">
        <w:rPr>
          <w:rFonts w:asciiTheme="minorHAnsi" w:hAnsiTheme="minorHAnsi" w:cstheme="minorHAnsi"/>
          <w:sz w:val="22"/>
          <w:szCs w:val="22"/>
        </w:rPr>
        <w:t>s</w:t>
      </w:r>
      <w:r w:rsidRPr="00411601">
        <w:rPr>
          <w:rFonts w:asciiTheme="minorHAnsi" w:hAnsiTheme="minorHAnsi" w:cstheme="minorHAnsi"/>
          <w:sz w:val="22"/>
          <w:szCs w:val="22"/>
        </w:rPr>
        <w:t xml:space="preserve"> within each </w:t>
      </w:r>
      <w:r w:rsidRPr="00101792">
        <w:rPr>
          <w:rFonts w:asciiTheme="minorHAnsi" w:hAnsiTheme="minorHAnsi" w:cstheme="minorHAnsi"/>
          <w:sz w:val="22"/>
          <w:szCs w:val="22"/>
        </w:rPr>
        <w:t>force, area and even within each shift. This can be down to how the force</w:t>
      </w:r>
      <w:r w:rsidR="006A1A8D" w:rsidRPr="00101792">
        <w:rPr>
          <w:rFonts w:asciiTheme="minorHAnsi" w:hAnsiTheme="minorHAnsi" w:cstheme="minorHAnsi"/>
          <w:sz w:val="22"/>
          <w:szCs w:val="22"/>
        </w:rPr>
        <w:t xml:space="preserve"> or shift</w:t>
      </w:r>
      <w:r w:rsidRPr="00101792">
        <w:rPr>
          <w:rFonts w:asciiTheme="minorHAnsi" w:hAnsiTheme="minorHAnsi" w:cstheme="minorHAnsi"/>
          <w:sz w:val="22"/>
          <w:szCs w:val="22"/>
        </w:rPr>
        <w:t xml:space="preserve"> is run and the directives</w:t>
      </w:r>
      <w:r w:rsidR="006A1A8D" w:rsidRPr="00101792">
        <w:rPr>
          <w:rFonts w:asciiTheme="minorHAnsi" w:hAnsiTheme="minorHAnsi" w:cstheme="minorHAnsi"/>
          <w:sz w:val="22"/>
          <w:szCs w:val="22"/>
        </w:rPr>
        <w:t xml:space="preserve"> and expectations</w:t>
      </w:r>
      <w:r w:rsidRPr="00101792">
        <w:rPr>
          <w:rFonts w:asciiTheme="minorHAnsi" w:hAnsiTheme="minorHAnsi" w:cstheme="minorHAnsi"/>
          <w:sz w:val="22"/>
          <w:szCs w:val="22"/>
        </w:rPr>
        <w:t xml:space="preserve"> that are set out</w:t>
      </w:r>
      <w:r w:rsidR="006A1A8D" w:rsidRPr="00101792">
        <w:rPr>
          <w:rFonts w:asciiTheme="minorHAnsi" w:hAnsiTheme="minorHAnsi" w:cstheme="minorHAnsi"/>
          <w:sz w:val="22"/>
          <w:szCs w:val="22"/>
        </w:rPr>
        <w:t xml:space="preserve"> by supervisors and colleagues</w:t>
      </w:r>
      <w:r w:rsidRPr="00101792">
        <w:rPr>
          <w:rFonts w:asciiTheme="minorHAnsi" w:hAnsiTheme="minorHAnsi" w:cstheme="minorHAnsi"/>
          <w:sz w:val="22"/>
          <w:szCs w:val="22"/>
        </w:rPr>
        <w:t xml:space="preserve">. </w:t>
      </w:r>
    </w:p>
    <w:p w14:paraId="662031D3" w14:textId="77777777" w:rsidR="009A61F4" w:rsidRPr="00101792" w:rsidRDefault="009A61F4" w:rsidP="009A61F4">
      <w:pPr>
        <w:ind w:right="237"/>
        <w:rPr>
          <w:rFonts w:asciiTheme="minorHAnsi" w:hAnsiTheme="minorHAnsi" w:cstheme="minorHAnsi"/>
          <w:sz w:val="22"/>
          <w:szCs w:val="22"/>
        </w:rPr>
      </w:pPr>
    </w:p>
    <w:p w14:paraId="7C245C44" w14:textId="236AD688" w:rsidR="009A61F4" w:rsidRPr="00101792" w:rsidRDefault="00A50023" w:rsidP="009A61F4">
      <w:pPr>
        <w:ind w:right="237"/>
        <w:rPr>
          <w:rFonts w:asciiTheme="minorHAnsi" w:hAnsiTheme="minorHAnsi" w:cstheme="minorHAnsi"/>
          <w:sz w:val="22"/>
          <w:szCs w:val="22"/>
        </w:rPr>
      </w:pPr>
      <w:r w:rsidRPr="00101792">
        <w:rPr>
          <w:rFonts w:asciiTheme="minorHAnsi" w:hAnsiTheme="minorHAnsi" w:cstheme="minorHAnsi"/>
          <w:sz w:val="22"/>
          <w:szCs w:val="22"/>
        </w:rPr>
        <w:t>Organisational</w:t>
      </w:r>
      <w:r w:rsidR="009A61F4" w:rsidRPr="00101792">
        <w:rPr>
          <w:rFonts w:asciiTheme="minorHAnsi" w:hAnsiTheme="minorHAnsi" w:cstheme="minorHAnsi"/>
          <w:sz w:val="22"/>
          <w:szCs w:val="22"/>
        </w:rPr>
        <w:t xml:space="preserve"> culture within the police force is</w:t>
      </w:r>
      <w:r w:rsidRPr="00101792">
        <w:rPr>
          <w:rFonts w:asciiTheme="minorHAnsi" w:hAnsiTheme="minorHAnsi" w:cstheme="minorHAnsi"/>
          <w:sz w:val="22"/>
          <w:szCs w:val="22"/>
        </w:rPr>
        <w:t xml:space="preserve"> both</w:t>
      </w:r>
      <w:r w:rsidR="009A61F4" w:rsidRPr="00101792">
        <w:rPr>
          <w:rFonts w:asciiTheme="minorHAnsi" w:hAnsiTheme="minorHAnsi" w:cstheme="minorHAnsi"/>
          <w:sz w:val="22"/>
          <w:szCs w:val="22"/>
        </w:rPr>
        <w:t xml:space="preserve"> a good </w:t>
      </w:r>
      <w:r w:rsidRPr="00101792">
        <w:rPr>
          <w:rFonts w:asciiTheme="minorHAnsi" w:hAnsiTheme="minorHAnsi" w:cstheme="minorHAnsi"/>
          <w:sz w:val="22"/>
          <w:szCs w:val="22"/>
        </w:rPr>
        <w:t>and</w:t>
      </w:r>
      <w:r w:rsidR="009A61F4" w:rsidRPr="00101792">
        <w:rPr>
          <w:rFonts w:asciiTheme="minorHAnsi" w:hAnsiTheme="minorHAnsi" w:cstheme="minorHAnsi"/>
          <w:sz w:val="22"/>
          <w:szCs w:val="22"/>
        </w:rPr>
        <w:t xml:space="preserve"> bad </w:t>
      </w:r>
      <w:r w:rsidR="004F43F2" w:rsidRPr="00101792">
        <w:rPr>
          <w:rFonts w:asciiTheme="minorHAnsi" w:hAnsiTheme="minorHAnsi" w:cstheme="minorHAnsi"/>
          <w:sz w:val="22"/>
          <w:szCs w:val="22"/>
        </w:rPr>
        <w:t>concept</w:t>
      </w:r>
      <w:r w:rsidR="009A61F4" w:rsidRPr="00101792">
        <w:rPr>
          <w:rFonts w:asciiTheme="minorHAnsi" w:hAnsiTheme="minorHAnsi" w:cstheme="minorHAnsi"/>
          <w:sz w:val="22"/>
          <w:szCs w:val="22"/>
        </w:rPr>
        <w:t xml:space="preserve">. Some aspects of the culture form the key building blocks of the core values of every police officer. Some other values are </w:t>
      </w:r>
      <w:r w:rsidR="006C709C" w:rsidRPr="00101792">
        <w:rPr>
          <w:rFonts w:asciiTheme="minorHAnsi" w:hAnsiTheme="minorHAnsi" w:cstheme="minorHAnsi"/>
          <w:sz w:val="22"/>
          <w:szCs w:val="22"/>
        </w:rPr>
        <w:t>much less</w:t>
      </w:r>
      <w:r w:rsidR="009A61F4" w:rsidRPr="00101792">
        <w:rPr>
          <w:rFonts w:asciiTheme="minorHAnsi" w:hAnsiTheme="minorHAnsi" w:cstheme="minorHAnsi"/>
          <w:sz w:val="22"/>
          <w:szCs w:val="22"/>
        </w:rPr>
        <w:t xml:space="preserve"> </w:t>
      </w:r>
      <w:r w:rsidR="008A17CE" w:rsidRPr="00101792">
        <w:rPr>
          <w:rFonts w:asciiTheme="minorHAnsi" w:hAnsiTheme="minorHAnsi" w:cstheme="minorHAnsi"/>
          <w:sz w:val="22"/>
          <w:szCs w:val="22"/>
        </w:rPr>
        <w:t xml:space="preserve">appreciated </w:t>
      </w:r>
      <w:r w:rsidR="009A61F4" w:rsidRPr="00101792">
        <w:rPr>
          <w:rFonts w:asciiTheme="minorHAnsi" w:hAnsiTheme="minorHAnsi" w:cstheme="minorHAnsi"/>
          <w:sz w:val="22"/>
          <w:szCs w:val="22"/>
        </w:rPr>
        <w:t>but are equally important to what officers are trying to achieve every day.</w:t>
      </w:r>
    </w:p>
    <w:p w14:paraId="19F49D22" w14:textId="77777777" w:rsidR="009A61F4" w:rsidRPr="00101792" w:rsidRDefault="009A61F4" w:rsidP="009A61F4">
      <w:pPr>
        <w:ind w:right="237"/>
        <w:rPr>
          <w:rFonts w:asciiTheme="minorHAnsi" w:hAnsiTheme="minorHAnsi" w:cstheme="minorHAnsi"/>
          <w:sz w:val="22"/>
          <w:szCs w:val="22"/>
        </w:rPr>
      </w:pPr>
    </w:p>
    <w:p w14:paraId="583CE1B7" w14:textId="71D9670F"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Officers can be under immense pressure to</w:t>
      </w:r>
      <w:r w:rsidR="006C709C" w:rsidRPr="00101792">
        <w:rPr>
          <w:rFonts w:asciiTheme="minorHAnsi" w:hAnsiTheme="minorHAnsi" w:cstheme="minorHAnsi"/>
          <w:sz w:val="22"/>
          <w:szCs w:val="22"/>
        </w:rPr>
        <w:t xml:space="preserve"> perform at the highest level</w:t>
      </w:r>
      <w:r w:rsidRPr="00101792">
        <w:rPr>
          <w:rFonts w:asciiTheme="minorHAnsi" w:hAnsiTheme="minorHAnsi" w:cstheme="minorHAnsi"/>
          <w:sz w:val="22"/>
          <w:szCs w:val="22"/>
        </w:rPr>
        <w:t xml:space="preserve"> and make the correct decision every time. Vic</w:t>
      </w:r>
      <w:r w:rsidR="006C709C" w:rsidRPr="00101792">
        <w:rPr>
          <w:rFonts w:asciiTheme="minorHAnsi" w:hAnsiTheme="minorHAnsi" w:cstheme="minorHAnsi"/>
          <w:sz w:val="22"/>
          <w:szCs w:val="22"/>
        </w:rPr>
        <w:t>ti</w:t>
      </w:r>
      <w:r w:rsidRPr="00101792">
        <w:rPr>
          <w:rFonts w:asciiTheme="minorHAnsi" w:hAnsiTheme="minorHAnsi" w:cstheme="minorHAnsi"/>
          <w:sz w:val="22"/>
          <w:szCs w:val="22"/>
        </w:rPr>
        <w:t xml:space="preserve">m safety and wellbeing can rely on the </w:t>
      </w:r>
      <w:r w:rsidR="006C709C" w:rsidRPr="00101792">
        <w:rPr>
          <w:rFonts w:asciiTheme="minorHAnsi" w:hAnsiTheme="minorHAnsi" w:cstheme="minorHAnsi"/>
          <w:sz w:val="22"/>
          <w:szCs w:val="22"/>
        </w:rPr>
        <w:t>decisions</w:t>
      </w:r>
      <w:r w:rsidRPr="00101792">
        <w:rPr>
          <w:rFonts w:asciiTheme="minorHAnsi" w:hAnsiTheme="minorHAnsi" w:cstheme="minorHAnsi"/>
          <w:sz w:val="22"/>
          <w:szCs w:val="22"/>
        </w:rPr>
        <w:t xml:space="preserve"> and choices that officers have to make during the </w:t>
      </w:r>
      <w:r w:rsidR="006C709C" w:rsidRPr="00101792">
        <w:rPr>
          <w:rFonts w:asciiTheme="minorHAnsi" w:hAnsiTheme="minorHAnsi" w:cstheme="minorHAnsi"/>
          <w:sz w:val="22"/>
          <w:szCs w:val="22"/>
        </w:rPr>
        <w:t>course</w:t>
      </w:r>
      <w:r w:rsidRPr="00101792">
        <w:rPr>
          <w:rFonts w:asciiTheme="minorHAnsi" w:hAnsiTheme="minorHAnsi" w:cstheme="minorHAnsi"/>
          <w:sz w:val="22"/>
          <w:szCs w:val="22"/>
        </w:rPr>
        <w:t xml:space="preserve"> of their duties.</w:t>
      </w:r>
    </w:p>
    <w:p w14:paraId="32AC0472" w14:textId="77777777" w:rsidR="009A61F4" w:rsidRPr="00101792" w:rsidRDefault="009A61F4" w:rsidP="009A61F4">
      <w:pPr>
        <w:ind w:right="237"/>
        <w:rPr>
          <w:rFonts w:asciiTheme="minorHAnsi" w:hAnsiTheme="minorHAnsi" w:cstheme="minorHAnsi"/>
          <w:sz w:val="22"/>
          <w:szCs w:val="22"/>
        </w:rPr>
      </w:pPr>
    </w:p>
    <w:p w14:paraId="0C335086" w14:textId="1DE4A6A4"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 xml:space="preserve">This can cause its own issues as members of police forces can become ‘burnt out' if not supported and helped by the appropriate schemes and systems put in place by the </w:t>
      </w:r>
      <w:r w:rsidR="006364FC" w:rsidRPr="00101792">
        <w:rPr>
          <w:rFonts w:asciiTheme="minorHAnsi" w:hAnsiTheme="minorHAnsi" w:cstheme="minorHAnsi"/>
          <w:sz w:val="22"/>
          <w:szCs w:val="22"/>
        </w:rPr>
        <w:t>force.</w:t>
      </w:r>
      <w:r w:rsidRPr="00101792">
        <w:rPr>
          <w:rFonts w:asciiTheme="minorHAnsi" w:hAnsiTheme="minorHAnsi" w:cstheme="minorHAnsi"/>
          <w:sz w:val="22"/>
          <w:szCs w:val="22"/>
        </w:rPr>
        <w:t xml:space="preserve"> Many of these systems put in place are tried and tested methods for maintaining the effectiveness of officers, although they are always evolving and changing as new research and methods become available.</w:t>
      </w:r>
    </w:p>
    <w:p w14:paraId="27A4E69E" w14:textId="77777777" w:rsidR="009A61F4" w:rsidRPr="00101792" w:rsidRDefault="009A61F4" w:rsidP="009A61F4">
      <w:pPr>
        <w:ind w:right="237"/>
        <w:rPr>
          <w:rFonts w:asciiTheme="minorHAnsi" w:hAnsiTheme="minorHAnsi" w:cstheme="minorHAnsi"/>
          <w:sz w:val="22"/>
          <w:szCs w:val="22"/>
        </w:rPr>
      </w:pPr>
    </w:p>
    <w:p w14:paraId="7C300F3D" w14:textId="6B00BDE3"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Research suggests that police forces see themselves as performance and service</w:t>
      </w:r>
      <w:r w:rsidR="007E180C" w:rsidRPr="00101792">
        <w:rPr>
          <w:rFonts w:asciiTheme="minorHAnsi" w:hAnsiTheme="minorHAnsi" w:cstheme="minorHAnsi"/>
          <w:sz w:val="22"/>
          <w:szCs w:val="22"/>
        </w:rPr>
        <w:t>-</w:t>
      </w:r>
      <w:r w:rsidRPr="00101792">
        <w:rPr>
          <w:rFonts w:asciiTheme="minorHAnsi" w:hAnsiTheme="minorHAnsi" w:cstheme="minorHAnsi"/>
          <w:sz w:val="22"/>
          <w:szCs w:val="22"/>
        </w:rPr>
        <w:t xml:space="preserve">orientated organisations that are welcoming and friendly (Hesketh, 2011). This </w:t>
      </w:r>
      <w:r w:rsidR="007E180C" w:rsidRPr="00101792">
        <w:rPr>
          <w:rFonts w:asciiTheme="minorHAnsi" w:hAnsiTheme="minorHAnsi" w:cstheme="minorHAnsi"/>
          <w:sz w:val="22"/>
          <w:szCs w:val="22"/>
        </w:rPr>
        <w:t>cannot</w:t>
      </w:r>
      <w:r w:rsidRPr="00101792">
        <w:rPr>
          <w:rFonts w:asciiTheme="minorHAnsi" w:hAnsiTheme="minorHAnsi" w:cstheme="minorHAnsi"/>
          <w:sz w:val="22"/>
          <w:szCs w:val="22"/>
        </w:rPr>
        <w:t xml:space="preserve"> always be the case as due to outside pressures of life, education commitments, resourcing and experiences on the shift</w:t>
      </w:r>
      <w:r w:rsidR="00C17D1F" w:rsidRPr="00101792">
        <w:rPr>
          <w:rFonts w:asciiTheme="minorHAnsi" w:hAnsiTheme="minorHAnsi" w:cstheme="minorHAnsi"/>
          <w:sz w:val="22"/>
          <w:szCs w:val="22"/>
        </w:rPr>
        <w:t>,</w:t>
      </w:r>
      <w:r w:rsidRPr="00101792">
        <w:rPr>
          <w:rFonts w:asciiTheme="minorHAnsi" w:hAnsiTheme="minorHAnsi" w:cstheme="minorHAnsi"/>
          <w:sz w:val="22"/>
          <w:szCs w:val="22"/>
        </w:rPr>
        <w:t xml:space="preserve"> officers cannot always provide the ‘ideal’ service to the end users, the victims and witnesses who rely on them.</w:t>
      </w:r>
    </w:p>
    <w:p w14:paraId="5AC5A12D" w14:textId="77777777" w:rsidR="009A61F4" w:rsidRPr="00101792" w:rsidRDefault="009A61F4" w:rsidP="009A61F4">
      <w:pPr>
        <w:ind w:right="237"/>
        <w:rPr>
          <w:rFonts w:asciiTheme="minorHAnsi" w:hAnsiTheme="minorHAnsi" w:cstheme="minorHAnsi"/>
          <w:sz w:val="22"/>
          <w:szCs w:val="22"/>
        </w:rPr>
      </w:pPr>
    </w:p>
    <w:p w14:paraId="6AC52BAA" w14:textId="469C711F"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 xml:space="preserve">Within the force </w:t>
      </w:r>
      <w:r w:rsidR="00C17D1F" w:rsidRPr="00101792">
        <w:rPr>
          <w:rFonts w:asciiTheme="minorHAnsi" w:hAnsiTheme="minorHAnsi" w:cstheme="minorHAnsi"/>
          <w:sz w:val="22"/>
          <w:szCs w:val="22"/>
        </w:rPr>
        <w:t>that</w:t>
      </w:r>
      <w:r w:rsidRPr="00101792">
        <w:rPr>
          <w:rFonts w:asciiTheme="minorHAnsi" w:hAnsiTheme="minorHAnsi" w:cstheme="minorHAnsi"/>
          <w:sz w:val="22"/>
          <w:szCs w:val="22"/>
        </w:rPr>
        <w:t xml:space="preserve"> I currently work </w:t>
      </w:r>
      <w:r w:rsidR="00474AAF" w:rsidRPr="00101792">
        <w:rPr>
          <w:rFonts w:asciiTheme="minorHAnsi" w:hAnsiTheme="minorHAnsi" w:cstheme="minorHAnsi"/>
          <w:sz w:val="22"/>
          <w:szCs w:val="22"/>
        </w:rPr>
        <w:t>in</w:t>
      </w:r>
      <w:r w:rsidR="00C17D1F" w:rsidRPr="00101792">
        <w:rPr>
          <w:rFonts w:asciiTheme="minorHAnsi" w:hAnsiTheme="minorHAnsi" w:cstheme="minorHAnsi"/>
          <w:sz w:val="22"/>
          <w:szCs w:val="22"/>
        </w:rPr>
        <w:t>,</w:t>
      </w:r>
      <w:r w:rsidRPr="00101792">
        <w:rPr>
          <w:rFonts w:asciiTheme="minorHAnsi" w:hAnsiTheme="minorHAnsi" w:cstheme="minorHAnsi"/>
          <w:sz w:val="22"/>
          <w:szCs w:val="22"/>
        </w:rPr>
        <w:t xml:space="preserve"> there is a very strong work ethic around doing the best for the </w:t>
      </w:r>
      <w:r w:rsidR="00C17D1F" w:rsidRPr="00101792">
        <w:rPr>
          <w:rFonts w:asciiTheme="minorHAnsi" w:hAnsiTheme="minorHAnsi" w:cstheme="minorHAnsi"/>
          <w:sz w:val="22"/>
          <w:szCs w:val="22"/>
        </w:rPr>
        <w:t>victims</w:t>
      </w:r>
      <w:r w:rsidRPr="00101792">
        <w:rPr>
          <w:rFonts w:asciiTheme="minorHAnsi" w:hAnsiTheme="minorHAnsi" w:cstheme="minorHAnsi"/>
          <w:sz w:val="22"/>
          <w:szCs w:val="22"/>
        </w:rPr>
        <w:t xml:space="preserve"> of crime and attempting to gather the right </w:t>
      </w:r>
      <w:r w:rsidR="00C17D1F" w:rsidRPr="00101792">
        <w:rPr>
          <w:rFonts w:asciiTheme="minorHAnsi" w:hAnsiTheme="minorHAnsi" w:cstheme="minorHAnsi"/>
          <w:sz w:val="22"/>
          <w:szCs w:val="22"/>
        </w:rPr>
        <w:t>evidence</w:t>
      </w:r>
      <w:r w:rsidRPr="00101792">
        <w:rPr>
          <w:rFonts w:asciiTheme="minorHAnsi" w:hAnsiTheme="minorHAnsi" w:cstheme="minorHAnsi"/>
          <w:sz w:val="22"/>
          <w:szCs w:val="22"/>
        </w:rPr>
        <w:t xml:space="preserve"> in a timely manner so that they can feel safe within the community as well </w:t>
      </w:r>
      <w:r w:rsidR="00C17D1F" w:rsidRPr="00101792">
        <w:rPr>
          <w:rFonts w:asciiTheme="minorHAnsi" w:hAnsiTheme="minorHAnsi" w:cstheme="minorHAnsi"/>
          <w:sz w:val="22"/>
          <w:szCs w:val="22"/>
        </w:rPr>
        <w:t xml:space="preserve">as </w:t>
      </w:r>
      <w:r w:rsidRPr="00101792">
        <w:rPr>
          <w:rFonts w:asciiTheme="minorHAnsi" w:hAnsiTheme="minorHAnsi" w:cstheme="minorHAnsi"/>
          <w:sz w:val="22"/>
          <w:szCs w:val="22"/>
        </w:rPr>
        <w:t>securing a conviction against the perpetrator.</w:t>
      </w:r>
    </w:p>
    <w:p w14:paraId="7897E21B" w14:textId="77777777" w:rsidR="009A61F4" w:rsidRPr="00101792" w:rsidRDefault="009A61F4" w:rsidP="009A61F4">
      <w:pPr>
        <w:ind w:right="237"/>
        <w:rPr>
          <w:rFonts w:asciiTheme="minorHAnsi" w:hAnsiTheme="minorHAnsi" w:cstheme="minorHAnsi"/>
          <w:color w:val="333333"/>
          <w:sz w:val="22"/>
          <w:szCs w:val="22"/>
          <w:shd w:val="clear" w:color="auto" w:fill="FFFFFF"/>
        </w:rPr>
      </w:pPr>
    </w:p>
    <w:p w14:paraId="75CA215D" w14:textId="693B1967" w:rsidR="009A61F4" w:rsidRPr="00101792" w:rsidRDefault="009A61F4" w:rsidP="009A61F4">
      <w:pPr>
        <w:ind w:right="237"/>
        <w:rPr>
          <w:rFonts w:asciiTheme="minorHAnsi" w:hAnsiTheme="minorHAnsi" w:cstheme="minorHAnsi"/>
          <w:color w:val="333333"/>
          <w:sz w:val="22"/>
          <w:szCs w:val="22"/>
          <w:shd w:val="clear" w:color="auto" w:fill="FFFFFF"/>
        </w:rPr>
      </w:pPr>
      <w:r w:rsidRPr="00101792">
        <w:rPr>
          <w:rFonts w:asciiTheme="minorHAnsi" w:hAnsiTheme="minorHAnsi" w:cstheme="minorHAnsi"/>
          <w:color w:val="333333"/>
          <w:sz w:val="22"/>
          <w:szCs w:val="22"/>
          <w:shd w:val="clear" w:color="auto" w:fill="FFFFFF"/>
        </w:rPr>
        <w:t xml:space="preserve">There has been a huge focus and scrutiny of </w:t>
      </w:r>
      <w:r w:rsidR="00577CB5" w:rsidRPr="00101792">
        <w:rPr>
          <w:rFonts w:asciiTheme="minorHAnsi" w:hAnsiTheme="minorHAnsi" w:cstheme="minorHAnsi"/>
          <w:color w:val="333333"/>
          <w:sz w:val="22"/>
          <w:szCs w:val="22"/>
          <w:shd w:val="clear" w:color="auto" w:fill="FFFFFF"/>
        </w:rPr>
        <w:t>officers’</w:t>
      </w:r>
      <w:r w:rsidRPr="00101792">
        <w:rPr>
          <w:rFonts w:asciiTheme="minorHAnsi" w:hAnsiTheme="minorHAnsi" w:cstheme="minorHAnsi"/>
          <w:color w:val="333333"/>
          <w:sz w:val="22"/>
          <w:szCs w:val="22"/>
          <w:shd w:val="clear" w:color="auto" w:fill="FFFFFF"/>
        </w:rPr>
        <w:t xml:space="preserve"> ethics in recent years with multiple officers abusing the trust the public put in them. Various issues have been raised by the press and in some cases by the IOPC where standards have fallen drastically short. Officers have come into conflict with the code of ethics where they have abused the position they have the </w:t>
      </w:r>
      <w:r w:rsidR="005924E4" w:rsidRPr="00101792">
        <w:rPr>
          <w:rFonts w:asciiTheme="minorHAnsi" w:hAnsiTheme="minorHAnsi" w:cstheme="minorHAnsi"/>
          <w:color w:val="333333"/>
          <w:sz w:val="22"/>
          <w:szCs w:val="22"/>
          <w:shd w:val="clear" w:color="auto" w:fill="FFFFFF"/>
        </w:rPr>
        <w:t>privilege</w:t>
      </w:r>
      <w:r w:rsidRPr="00101792">
        <w:rPr>
          <w:rFonts w:asciiTheme="minorHAnsi" w:hAnsiTheme="minorHAnsi" w:cstheme="minorHAnsi"/>
          <w:color w:val="333333"/>
          <w:sz w:val="22"/>
          <w:szCs w:val="22"/>
          <w:shd w:val="clear" w:color="auto" w:fill="FFFFFF"/>
        </w:rPr>
        <w:t xml:space="preserve"> of holding.</w:t>
      </w:r>
    </w:p>
    <w:p w14:paraId="666EDADA" w14:textId="77777777" w:rsidR="009A61F4" w:rsidRPr="00101792" w:rsidRDefault="009A61F4" w:rsidP="009A61F4">
      <w:pPr>
        <w:ind w:right="237"/>
        <w:rPr>
          <w:rFonts w:asciiTheme="minorHAnsi" w:hAnsiTheme="minorHAnsi" w:cstheme="minorHAnsi"/>
          <w:sz w:val="22"/>
          <w:szCs w:val="22"/>
        </w:rPr>
      </w:pPr>
    </w:p>
    <w:p w14:paraId="45CED6F4" w14:textId="7A71858B"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 xml:space="preserve">As I have progressed through my time as a response </w:t>
      </w:r>
      <w:r w:rsidR="00C47B72" w:rsidRPr="00101792">
        <w:rPr>
          <w:rFonts w:asciiTheme="minorHAnsi" w:hAnsiTheme="minorHAnsi" w:cstheme="minorHAnsi"/>
          <w:sz w:val="22"/>
          <w:szCs w:val="22"/>
        </w:rPr>
        <w:t>officer,</w:t>
      </w:r>
      <w:r w:rsidRPr="00101792">
        <w:rPr>
          <w:rFonts w:asciiTheme="minorHAnsi" w:hAnsiTheme="minorHAnsi" w:cstheme="minorHAnsi"/>
          <w:sz w:val="22"/>
          <w:szCs w:val="22"/>
        </w:rPr>
        <w:t xml:space="preserve"> I have </w:t>
      </w:r>
      <w:r w:rsidR="005924E4" w:rsidRPr="00101792">
        <w:rPr>
          <w:rFonts w:asciiTheme="minorHAnsi" w:hAnsiTheme="minorHAnsi" w:cstheme="minorHAnsi"/>
          <w:sz w:val="22"/>
          <w:szCs w:val="22"/>
        </w:rPr>
        <w:t>realised</w:t>
      </w:r>
      <w:r w:rsidRPr="00101792">
        <w:rPr>
          <w:rFonts w:asciiTheme="minorHAnsi" w:hAnsiTheme="minorHAnsi" w:cstheme="minorHAnsi"/>
          <w:sz w:val="22"/>
          <w:szCs w:val="22"/>
        </w:rPr>
        <w:t xml:space="preserve"> how vitally important it is to understand the communities and areas that I patrol. As with any other </w:t>
      </w:r>
      <w:r w:rsidR="005924E4" w:rsidRPr="00101792">
        <w:rPr>
          <w:rFonts w:asciiTheme="minorHAnsi" w:hAnsiTheme="minorHAnsi" w:cstheme="minorHAnsi"/>
          <w:sz w:val="22"/>
          <w:szCs w:val="22"/>
        </w:rPr>
        <w:t>customer</w:t>
      </w:r>
      <w:r w:rsidRPr="00101792">
        <w:rPr>
          <w:rFonts w:asciiTheme="minorHAnsi" w:hAnsiTheme="minorHAnsi" w:cstheme="minorHAnsi"/>
          <w:sz w:val="22"/>
          <w:szCs w:val="22"/>
        </w:rPr>
        <w:t xml:space="preserve"> facing role, it is imperative that there is a relationship with this community. This will lead to and help ensure that the gap between what is expected and what is delivered is as small as possible.</w:t>
      </w:r>
    </w:p>
    <w:p w14:paraId="2B192EDA" w14:textId="77777777" w:rsidR="009A61F4" w:rsidRPr="00101792" w:rsidRDefault="009A61F4" w:rsidP="009A61F4">
      <w:pPr>
        <w:ind w:right="237"/>
        <w:rPr>
          <w:rFonts w:asciiTheme="minorHAnsi" w:hAnsiTheme="minorHAnsi" w:cstheme="minorHAnsi"/>
          <w:sz w:val="22"/>
          <w:szCs w:val="22"/>
        </w:rPr>
      </w:pPr>
    </w:p>
    <w:p w14:paraId="0F02BF3E" w14:textId="7B049AF6" w:rsidR="009A61F4" w:rsidRPr="00101792" w:rsidRDefault="006A1A8D" w:rsidP="009A61F4">
      <w:pPr>
        <w:ind w:right="237"/>
        <w:rPr>
          <w:rFonts w:asciiTheme="minorHAnsi" w:hAnsiTheme="minorHAnsi" w:cstheme="minorHAnsi"/>
          <w:sz w:val="22"/>
          <w:szCs w:val="22"/>
        </w:rPr>
      </w:pPr>
      <w:r w:rsidRPr="00101792">
        <w:rPr>
          <w:rFonts w:asciiTheme="minorHAnsi" w:hAnsiTheme="minorHAnsi" w:cstheme="minorHAnsi"/>
          <w:sz w:val="22"/>
          <w:szCs w:val="22"/>
        </w:rPr>
        <w:t>To quote Huczynski and Buchanan</w:t>
      </w:r>
      <w:r w:rsidR="00101792" w:rsidRPr="00101792">
        <w:rPr>
          <w:rFonts w:asciiTheme="minorHAnsi" w:hAnsiTheme="minorHAnsi" w:cstheme="minorHAnsi"/>
          <w:sz w:val="22"/>
          <w:szCs w:val="22"/>
        </w:rPr>
        <w:t xml:space="preserve"> (</w:t>
      </w:r>
      <w:r w:rsidRPr="00101792">
        <w:rPr>
          <w:rFonts w:asciiTheme="minorHAnsi" w:hAnsiTheme="minorHAnsi" w:cstheme="minorHAnsi"/>
          <w:sz w:val="22"/>
          <w:szCs w:val="22"/>
        </w:rPr>
        <w:t>2007)</w:t>
      </w:r>
      <w:r w:rsidR="00101792">
        <w:rPr>
          <w:rFonts w:asciiTheme="minorHAnsi" w:hAnsiTheme="minorHAnsi" w:cstheme="minorHAnsi"/>
          <w:sz w:val="22"/>
          <w:szCs w:val="22"/>
        </w:rPr>
        <w:t>,</w:t>
      </w:r>
      <w:r w:rsidR="009A61F4" w:rsidRPr="00101792">
        <w:rPr>
          <w:rFonts w:asciiTheme="minorHAnsi" w:hAnsiTheme="minorHAnsi" w:cstheme="minorHAnsi"/>
          <w:sz w:val="22"/>
          <w:szCs w:val="22"/>
        </w:rPr>
        <w:t xml:space="preserve"> police force culture</w:t>
      </w:r>
      <w:r w:rsidR="00101792" w:rsidRPr="00101792">
        <w:rPr>
          <w:rFonts w:asciiTheme="minorHAnsi" w:hAnsiTheme="minorHAnsi" w:cstheme="minorHAnsi"/>
          <w:sz w:val="22"/>
          <w:szCs w:val="22"/>
        </w:rPr>
        <w:t xml:space="preserve"> is</w:t>
      </w:r>
      <w:r w:rsidR="009A61F4" w:rsidRPr="00101792">
        <w:rPr>
          <w:rFonts w:asciiTheme="minorHAnsi" w:hAnsiTheme="minorHAnsi" w:cstheme="minorHAnsi"/>
          <w:sz w:val="22"/>
          <w:szCs w:val="22"/>
        </w:rPr>
        <w:t>, “the collection of relatively uniform and enduring values, beliefs, customs, traditions and practices that are shared by an organisation’s members, learned by new recruits and transmitted from one generation of employees to the next”</w:t>
      </w:r>
      <w:r w:rsidRPr="00101792">
        <w:rPr>
          <w:rFonts w:asciiTheme="minorHAnsi" w:hAnsiTheme="minorHAnsi" w:cstheme="minorHAnsi"/>
          <w:sz w:val="22"/>
          <w:szCs w:val="22"/>
        </w:rPr>
        <w:t>.</w:t>
      </w:r>
    </w:p>
    <w:p w14:paraId="776F68F0" w14:textId="77777777" w:rsidR="009A61F4" w:rsidRPr="00101792" w:rsidRDefault="009A61F4" w:rsidP="009A61F4">
      <w:pPr>
        <w:ind w:right="237"/>
        <w:rPr>
          <w:rFonts w:asciiTheme="minorHAnsi" w:hAnsiTheme="minorHAnsi" w:cstheme="minorHAnsi"/>
          <w:sz w:val="22"/>
          <w:szCs w:val="22"/>
        </w:rPr>
      </w:pPr>
    </w:p>
    <w:p w14:paraId="0819C0F8" w14:textId="7C3E603C"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 xml:space="preserve">Many officers join the force and integrate the values that longer serving officers portray to them into their own set of values and beliefs. This is not a problem for the majority of officers that join as long as their own values and beliefs prior to joining are still intact to a large degree. I achieve this </w:t>
      </w:r>
      <w:r w:rsidR="00A15297" w:rsidRPr="00101792">
        <w:rPr>
          <w:rFonts w:asciiTheme="minorHAnsi" w:hAnsiTheme="minorHAnsi" w:cstheme="minorHAnsi"/>
          <w:sz w:val="22"/>
          <w:szCs w:val="22"/>
        </w:rPr>
        <w:t>myself</w:t>
      </w:r>
      <w:r w:rsidRPr="00101792">
        <w:rPr>
          <w:rFonts w:asciiTheme="minorHAnsi" w:hAnsiTheme="minorHAnsi" w:cstheme="minorHAnsi"/>
          <w:sz w:val="22"/>
          <w:szCs w:val="22"/>
        </w:rPr>
        <w:t xml:space="preserve"> by maintaining strong </w:t>
      </w:r>
      <w:r w:rsidR="000F114E" w:rsidRPr="00101792">
        <w:rPr>
          <w:rFonts w:asciiTheme="minorHAnsi" w:hAnsiTheme="minorHAnsi" w:cstheme="minorHAnsi"/>
          <w:sz w:val="22"/>
          <w:szCs w:val="22"/>
        </w:rPr>
        <w:t>relationships</w:t>
      </w:r>
      <w:r w:rsidRPr="00101792">
        <w:rPr>
          <w:rFonts w:asciiTheme="minorHAnsi" w:hAnsiTheme="minorHAnsi" w:cstheme="minorHAnsi"/>
          <w:sz w:val="22"/>
          <w:szCs w:val="22"/>
        </w:rPr>
        <w:t xml:space="preserve"> to outside influences such as family and friends that were in place prior to me joining, who are </w:t>
      </w:r>
      <w:r w:rsidR="00B66339" w:rsidRPr="00101792">
        <w:rPr>
          <w:rFonts w:asciiTheme="minorHAnsi" w:hAnsiTheme="minorHAnsi" w:cstheme="minorHAnsi"/>
          <w:sz w:val="22"/>
          <w:szCs w:val="22"/>
        </w:rPr>
        <w:t>detached from the</w:t>
      </w:r>
      <w:r w:rsidRPr="00101792">
        <w:rPr>
          <w:rFonts w:asciiTheme="minorHAnsi" w:hAnsiTheme="minorHAnsi" w:cstheme="minorHAnsi"/>
          <w:sz w:val="22"/>
          <w:szCs w:val="22"/>
        </w:rPr>
        <w:t xml:space="preserve"> police culture.</w:t>
      </w:r>
    </w:p>
    <w:p w14:paraId="5F0C8E48" w14:textId="77777777" w:rsidR="009A61F4" w:rsidRPr="00101792" w:rsidRDefault="009A61F4" w:rsidP="009A61F4">
      <w:pPr>
        <w:ind w:right="237"/>
        <w:rPr>
          <w:rFonts w:asciiTheme="minorHAnsi" w:hAnsiTheme="minorHAnsi" w:cstheme="minorHAnsi"/>
          <w:sz w:val="24"/>
          <w:szCs w:val="24"/>
        </w:rPr>
      </w:pPr>
    </w:p>
    <w:p w14:paraId="7FBB5617" w14:textId="57BBD729"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 xml:space="preserve">Many officers, including myself, see the police culture as an asset to the line of work being undertaken and one of the reasons for </w:t>
      </w:r>
      <w:r w:rsidR="0020090D" w:rsidRPr="00101792">
        <w:rPr>
          <w:rFonts w:asciiTheme="minorHAnsi" w:hAnsiTheme="minorHAnsi" w:cstheme="minorHAnsi"/>
          <w:sz w:val="22"/>
          <w:szCs w:val="22"/>
        </w:rPr>
        <w:t>joining</w:t>
      </w:r>
      <w:r w:rsidRPr="00101792">
        <w:rPr>
          <w:rFonts w:asciiTheme="minorHAnsi" w:hAnsiTheme="minorHAnsi" w:cstheme="minorHAnsi"/>
          <w:sz w:val="22"/>
          <w:szCs w:val="22"/>
        </w:rPr>
        <w:t xml:space="preserve"> the force in the first place. </w:t>
      </w:r>
      <w:r w:rsidR="0020090D" w:rsidRPr="00101792">
        <w:rPr>
          <w:rFonts w:asciiTheme="minorHAnsi" w:hAnsiTheme="minorHAnsi" w:cstheme="minorHAnsi"/>
          <w:sz w:val="22"/>
          <w:szCs w:val="22"/>
        </w:rPr>
        <w:t>Recruitment</w:t>
      </w:r>
      <w:r w:rsidRPr="00101792">
        <w:rPr>
          <w:rFonts w:asciiTheme="minorHAnsi" w:hAnsiTheme="minorHAnsi" w:cstheme="minorHAnsi"/>
          <w:sz w:val="22"/>
          <w:szCs w:val="22"/>
        </w:rPr>
        <w:t xml:space="preserve"> of officers is not difficult, with each intake vastly oversubscribed with </w:t>
      </w:r>
      <w:r w:rsidR="0020090D" w:rsidRPr="00101792">
        <w:rPr>
          <w:rFonts w:asciiTheme="minorHAnsi" w:hAnsiTheme="minorHAnsi" w:cstheme="minorHAnsi"/>
          <w:sz w:val="22"/>
          <w:szCs w:val="22"/>
        </w:rPr>
        <w:t>applicants</w:t>
      </w:r>
      <w:r w:rsidRPr="00101792">
        <w:rPr>
          <w:rFonts w:asciiTheme="minorHAnsi" w:hAnsiTheme="minorHAnsi" w:cstheme="minorHAnsi"/>
          <w:sz w:val="22"/>
          <w:szCs w:val="22"/>
        </w:rPr>
        <w:t xml:space="preserve">. Although there are </w:t>
      </w:r>
      <w:r w:rsidR="0020090D" w:rsidRPr="00101792">
        <w:rPr>
          <w:rFonts w:asciiTheme="minorHAnsi" w:hAnsiTheme="minorHAnsi" w:cstheme="minorHAnsi"/>
          <w:sz w:val="22"/>
          <w:szCs w:val="22"/>
        </w:rPr>
        <w:t>multiple</w:t>
      </w:r>
      <w:r w:rsidRPr="00101792">
        <w:rPr>
          <w:rFonts w:asciiTheme="minorHAnsi" w:hAnsiTheme="minorHAnsi" w:cstheme="minorHAnsi"/>
          <w:sz w:val="22"/>
          <w:szCs w:val="22"/>
        </w:rPr>
        <w:t xml:space="preserve"> applicants for each role</w:t>
      </w:r>
      <w:r w:rsidR="000A6CDE" w:rsidRPr="00101792">
        <w:rPr>
          <w:rFonts w:asciiTheme="minorHAnsi" w:hAnsiTheme="minorHAnsi" w:cstheme="minorHAnsi"/>
          <w:sz w:val="22"/>
          <w:szCs w:val="22"/>
        </w:rPr>
        <w:t>,</w:t>
      </w:r>
      <w:r w:rsidRPr="00101792">
        <w:rPr>
          <w:rFonts w:asciiTheme="minorHAnsi" w:hAnsiTheme="minorHAnsi" w:cstheme="minorHAnsi"/>
          <w:sz w:val="22"/>
          <w:szCs w:val="22"/>
        </w:rPr>
        <w:t xml:space="preserve"> I think that there is a gap in what members of the public expect life </w:t>
      </w:r>
      <w:r w:rsidR="0020090D" w:rsidRPr="00101792">
        <w:rPr>
          <w:rFonts w:asciiTheme="minorHAnsi" w:hAnsiTheme="minorHAnsi" w:cstheme="minorHAnsi"/>
          <w:sz w:val="22"/>
          <w:szCs w:val="22"/>
        </w:rPr>
        <w:t>to</w:t>
      </w:r>
      <w:r w:rsidRPr="00101792">
        <w:rPr>
          <w:rFonts w:asciiTheme="minorHAnsi" w:hAnsiTheme="minorHAnsi" w:cstheme="minorHAnsi"/>
          <w:sz w:val="22"/>
          <w:szCs w:val="22"/>
        </w:rPr>
        <w:t xml:space="preserve"> be like as an </w:t>
      </w:r>
      <w:r w:rsidR="0020090D" w:rsidRPr="00101792">
        <w:rPr>
          <w:rFonts w:asciiTheme="minorHAnsi" w:hAnsiTheme="minorHAnsi" w:cstheme="minorHAnsi"/>
          <w:sz w:val="22"/>
          <w:szCs w:val="22"/>
        </w:rPr>
        <w:t>officer</w:t>
      </w:r>
      <w:r w:rsidRPr="00101792">
        <w:rPr>
          <w:rFonts w:asciiTheme="minorHAnsi" w:hAnsiTheme="minorHAnsi" w:cstheme="minorHAnsi"/>
          <w:sz w:val="22"/>
          <w:szCs w:val="22"/>
        </w:rPr>
        <w:t xml:space="preserve"> and the reality of what is expected by the force and by the code of ethics as a standard</w:t>
      </w:r>
      <w:r w:rsidR="006B3AF7" w:rsidRPr="00101792">
        <w:rPr>
          <w:rFonts w:asciiTheme="minorHAnsi" w:hAnsiTheme="minorHAnsi" w:cstheme="minorHAnsi"/>
          <w:sz w:val="22"/>
          <w:szCs w:val="22"/>
        </w:rPr>
        <w:t>.</w:t>
      </w:r>
    </w:p>
    <w:p w14:paraId="1CC3D702" w14:textId="77777777" w:rsidR="00756311" w:rsidRPr="00101792" w:rsidRDefault="00756311" w:rsidP="009A61F4">
      <w:pPr>
        <w:ind w:right="237"/>
        <w:rPr>
          <w:rFonts w:asciiTheme="minorHAnsi" w:hAnsiTheme="minorHAnsi" w:cstheme="minorHAnsi"/>
          <w:sz w:val="22"/>
          <w:szCs w:val="22"/>
        </w:rPr>
      </w:pPr>
    </w:p>
    <w:p w14:paraId="230C762A" w14:textId="54530FF6" w:rsidR="009A61F4" w:rsidRPr="00101792" w:rsidRDefault="00756311" w:rsidP="009A61F4">
      <w:pPr>
        <w:ind w:right="237"/>
        <w:rPr>
          <w:rFonts w:asciiTheme="minorHAnsi" w:hAnsiTheme="minorHAnsi" w:cstheme="minorHAnsi"/>
          <w:sz w:val="22"/>
          <w:szCs w:val="22"/>
        </w:rPr>
      </w:pPr>
      <w:r w:rsidRPr="00101792">
        <w:rPr>
          <w:rFonts w:asciiTheme="minorHAnsi" w:hAnsiTheme="minorHAnsi" w:cstheme="minorHAnsi"/>
          <w:sz w:val="22"/>
          <w:szCs w:val="22"/>
        </w:rPr>
        <w:t>Regarding force recruitment, i</w:t>
      </w:r>
      <w:r w:rsidR="00401561" w:rsidRPr="00101792">
        <w:rPr>
          <w:rFonts w:asciiTheme="minorHAnsi" w:hAnsiTheme="minorHAnsi" w:cstheme="minorHAnsi"/>
          <w:sz w:val="22"/>
          <w:szCs w:val="22"/>
        </w:rPr>
        <w:t>t has been said</w:t>
      </w:r>
      <w:r w:rsidR="009A61F4" w:rsidRPr="00101792">
        <w:rPr>
          <w:rFonts w:asciiTheme="minorHAnsi" w:hAnsiTheme="minorHAnsi" w:cstheme="minorHAnsi"/>
          <w:sz w:val="22"/>
          <w:szCs w:val="22"/>
        </w:rPr>
        <w:t xml:space="preserve"> previously </w:t>
      </w:r>
      <w:r w:rsidR="00401561" w:rsidRPr="00101792">
        <w:rPr>
          <w:rFonts w:asciiTheme="minorHAnsi" w:hAnsiTheme="minorHAnsi" w:cstheme="minorHAnsi"/>
          <w:sz w:val="22"/>
          <w:szCs w:val="22"/>
        </w:rPr>
        <w:t>that</w:t>
      </w:r>
      <w:r w:rsidR="009A61F4" w:rsidRPr="00101792">
        <w:rPr>
          <w:rFonts w:asciiTheme="minorHAnsi" w:hAnsiTheme="minorHAnsi" w:cstheme="minorHAnsi"/>
          <w:sz w:val="22"/>
          <w:szCs w:val="22"/>
        </w:rPr>
        <w:t xml:space="preserve"> </w:t>
      </w:r>
      <w:r w:rsidR="00101792" w:rsidRPr="00101792">
        <w:rPr>
          <w:rFonts w:asciiTheme="minorHAnsi" w:hAnsiTheme="minorHAnsi" w:cstheme="minorHAnsi"/>
          <w:sz w:val="22"/>
          <w:szCs w:val="22"/>
        </w:rPr>
        <w:t>“</w:t>
      </w:r>
      <w:r w:rsidR="00401561" w:rsidRPr="00101792">
        <w:rPr>
          <w:rFonts w:asciiTheme="minorHAnsi" w:hAnsiTheme="minorHAnsi" w:cstheme="minorHAnsi"/>
          <w:sz w:val="22"/>
          <w:szCs w:val="22"/>
        </w:rPr>
        <w:t>n</w:t>
      </w:r>
      <w:r w:rsidR="009A61F4" w:rsidRPr="00101792">
        <w:rPr>
          <w:rFonts w:asciiTheme="minorHAnsi" w:hAnsiTheme="minorHAnsi" w:cstheme="minorHAnsi"/>
          <w:sz w:val="22"/>
          <w:szCs w:val="22"/>
        </w:rPr>
        <w:t>ot many leave, recruitment has never been difficult, and it has always been vastly oversubscribed</w:t>
      </w:r>
      <w:r w:rsidR="00101792" w:rsidRPr="00101792">
        <w:rPr>
          <w:rFonts w:asciiTheme="minorHAnsi" w:hAnsiTheme="minorHAnsi" w:cstheme="minorHAnsi"/>
          <w:sz w:val="22"/>
          <w:szCs w:val="22"/>
        </w:rPr>
        <w:t>”</w:t>
      </w:r>
      <w:r w:rsidR="009A61F4" w:rsidRPr="00101792">
        <w:rPr>
          <w:rFonts w:asciiTheme="minorHAnsi" w:hAnsiTheme="minorHAnsi" w:cstheme="minorHAnsi"/>
          <w:sz w:val="22"/>
          <w:szCs w:val="22"/>
        </w:rPr>
        <w:t xml:space="preserve"> (Hesketh, 2011; Schein, 1984)</w:t>
      </w:r>
      <w:r w:rsidR="00101792" w:rsidRPr="00101792">
        <w:rPr>
          <w:rFonts w:asciiTheme="minorHAnsi" w:hAnsiTheme="minorHAnsi" w:cstheme="minorHAnsi"/>
          <w:sz w:val="22"/>
          <w:szCs w:val="22"/>
        </w:rPr>
        <w:t>. T</w:t>
      </w:r>
      <w:r w:rsidR="009A61F4" w:rsidRPr="00101792">
        <w:rPr>
          <w:rFonts w:asciiTheme="minorHAnsi" w:hAnsiTheme="minorHAnsi" w:cstheme="minorHAnsi"/>
          <w:sz w:val="22"/>
          <w:szCs w:val="22"/>
        </w:rPr>
        <w:t xml:space="preserve">his is broadly true but there are issues with the recruitment. This may be down to the </w:t>
      </w:r>
      <w:r w:rsidR="006B3AF7" w:rsidRPr="00101792">
        <w:rPr>
          <w:rFonts w:asciiTheme="minorHAnsi" w:hAnsiTheme="minorHAnsi" w:cstheme="minorHAnsi"/>
          <w:sz w:val="22"/>
          <w:szCs w:val="22"/>
        </w:rPr>
        <w:t>realities</w:t>
      </w:r>
      <w:r w:rsidR="009A61F4" w:rsidRPr="00101792">
        <w:rPr>
          <w:rFonts w:asciiTheme="minorHAnsi" w:hAnsiTheme="minorHAnsi" w:cstheme="minorHAnsi"/>
          <w:sz w:val="22"/>
          <w:szCs w:val="22"/>
        </w:rPr>
        <w:t xml:space="preserve"> of the job as mentioned above but it may also be down the organisational culture within </w:t>
      </w:r>
      <w:r w:rsidR="004A7B36" w:rsidRPr="00101792">
        <w:rPr>
          <w:rFonts w:asciiTheme="minorHAnsi" w:hAnsiTheme="minorHAnsi" w:cstheme="minorHAnsi"/>
          <w:sz w:val="22"/>
          <w:szCs w:val="22"/>
        </w:rPr>
        <w:t>policing</w:t>
      </w:r>
      <w:r w:rsidR="009A61F4" w:rsidRPr="00101792">
        <w:rPr>
          <w:rFonts w:asciiTheme="minorHAnsi" w:hAnsiTheme="minorHAnsi" w:cstheme="minorHAnsi"/>
          <w:sz w:val="22"/>
          <w:szCs w:val="22"/>
        </w:rPr>
        <w:t xml:space="preserve"> as a whole.</w:t>
      </w:r>
    </w:p>
    <w:p w14:paraId="6BBC3370" w14:textId="77777777" w:rsidR="009A61F4" w:rsidRPr="00101792" w:rsidRDefault="009A61F4" w:rsidP="009A61F4">
      <w:pPr>
        <w:ind w:right="237"/>
        <w:rPr>
          <w:rFonts w:asciiTheme="minorHAnsi" w:hAnsiTheme="minorHAnsi" w:cstheme="minorHAnsi"/>
          <w:sz w:val="22"/>
          <w:szCs w:val="22"/>
        </w:rPr>
      </w:pPr>
    </w:p>
    <w:p w14:paraId="2E0E3165" w14:textId="4478CF17"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I see this as a key part of the role that officers perform. Although there are days when officers cannot wait to</w:t>
      </w:r>
      <w:r w:rsidR="004A7B36" w:rsidRPr="00101792">
        <w:rPr>
          <w:rFonts w:asciiTheme="minorHAnsi" w:hAnsiTheme="minorHAnsi" w:cstheme="minorHAnsi"/>
          <w:sz w:val="22"/>
          <w:szCs w:val="22"/>
        </w:rPr>
        <w:t xml:space="preserve"> </w:t>
      </w:r>
      <w:r w:rsidRPr="00101792">
        <w:rPr>
          <w:rFonts w:asciiTheme="minorHAnsi" w:hAnsiTheme="minorHAnsi" w:cstheme="minorHAnsi"/>
          <w:sz w:val="22"/>
          <w:szCs w:val="22"/>
        </w:rPr>
        <w:t xml:space="preserve">see the </w:t>
      </w:r>
      <w:r w:rsidR="004A7B36" w:rsidRPr="00101792">
        <w:rPr>
          <w:rFonts w:asciiTheme="minorHAnsi" w:hAnsiTheme="minorHAnsi" w:cstheme="minorHAnsi"/>
          <w:sz w:val="22"/>
          <w:szCs w:val="22"/>
        </w:rPr>
        <w:t>end</w:t>
      </w:r>
      <w:r w:rsidRPr="00101792">
        <w:rPr>
          <w:rFonts w:asciiTheme="minorHAnsi" w:hAnsiTheme="minorHAnsi" w:cstheme="minorHAnsi"/>
          <w:sz w:val="22"/>
          <w:szCs w:val="22"/>
        </w:rPr>
        <w:t xml:space="preserve"> of a certain case, </w:t>
      </w:r>
      <w:r w:rsidR="00101792" w:rsidRPr="00101792">
        <w:rPr>
          <w:rFonts w:asciiTheme="minorHAnsi" w:hAnsiTheme="minorHAnsi" w:cstheme="minorHAnsi"/>
          <w:sz w:val="22"/>
          <w:szCs w:val="22"/>
        </w:rPr>
        <w:t>the</w:t>
      </w:r>
      <w:r w:rsidRPr="00101792">
        <w:rPr>
          <w:rFonts w:asciiTheme="minorHAnsi" w:hAnsiTheme="minorHAnsi" w:cstheme="minorHAnsi"/>
          <w:sz w:val="22"/>
          <w:szCs w:val="22"/>
        </w:rPr>
        <w:t xml:space="preserve"> experience should be one of satisfaction at a job well done, the correct result achieved. This can be the case even if the result may be a negative one from the </w:t>
      </w:r>
      <w:r w:rsidR="003E4265" w:rsidRPr="00101792">
        <w:rPr>
          <w:rFonts w:asciiTheme="minorHAnsi" w:hAnsiTheme="minorHAnsi" w:cstheme="minorHAnsi"/>
          <w:sz w:val="22"/>
          <w:szCs w:val="22"/>
        </w:rPr>
        <w:t>victim’s</w:t>
      </w:r>
      <w:r w:rsidRPr="00101792">
        <w:rPr>
          <w:rFonts w:asciiTheme="minorHAnsi" w:hAnsiTheme="minorHAnsi" w:cstheme="minorHAnsi"/>
          <w:sz w:val="22"/>
          <w:szCs w:val="22"/>
        </w:rPr>
        <w:t xml:space="preserve"> point of view, where an allegation has proved to be false</w:t>
      </w:r>
      <w:r w:rsidR="003E4265" w:rsidRPr="00101792">
        <w:rPr>
          <w:rFonts w:asciiTheme="minorHAnsi" w:hAnsiTheme="minorHAnsi" w:cstheme="minorHAnsi"/>
          <w:sz w:val="22"/>
          <w:szCs w:val="22"/>
        </w:rPr>
        <w:t>, for example</w:t>
      </w:r>
      <w:r w:rsidRPr="00101792">
        <w:rPr>
          <w:rFonts w:asciiTheme="minorHAnsi" w:hAnsiTheme="minorHAnsi" w:cstheme="minorHAnsi"/>
          <w:sz w:val="22"/>
          <w:szCs w:val="22"/>
        </w:rPr>
        <w:t>.</w:t>
      </w:r>
    </w:p>
    <w:p w14:paraId="7189C422" w14:textId="77777777" w:rsidR="009A61F4" w:rsidRPr="00101792" w:rsidRDefault="009A61F4" w:rsidP="009A61F4">
      <w:pPr>
        <w:ind w:right="237"/>
        <w:rPr>
          <w:rFonts w:asciiTheme="minorHAnsi" w:hAnsiTheme="minorHAnsi" w:cstheme="minorHAnsi"/>
          <w:sz w:val="22"/>
          <w:szCs w:val="22"/>
        </w:rPr>
      </w:pPr>
    </w:p>
    <w:p w14:paraId="4D364164" w14:textId="02918F42"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 xml:space="preserve">While </w:t>
      </w:r>
      <w:r w:rsidR="00101792" w:rsidRPr="00101792">
        <w:rPr>
          <w:rFonts w:asciiTheme="minorHAnsi" w:hAnsiTheme="minorHAnsi" w:cstheme="minorHAnsi"/>
          <w:sz w:val="22"/>
          <w:szCs w:val="22"/>
        </w:rPr>
        <w:t>each</w:t>
      </w:r>
      <w:r w:rsidRPr="00101792">
        <w:rPr>
          <w:rFonts w:asciiTheme="minorHAnsi" w:hAnsiTheme="minorHAnsi" w:cstheme="minorHAnsi"/>
          <w:sz w:val="22"/>
          <w:szCs w:val="22"/>
        </w:rPr>
        <w:t xml:space="preserve"> day is different and brings its own challenges, </w:t>
      </w:r>
      <w:r w:rsidR="00101792" w:rsidRPr="00101792">
        <w:rPr>
          <w:rFonts w:asciiTheme="minorHAnsi" w:hAnsiTheme="minorHAnsi" w:cstheme="minorHAnsi"/>
          <w:sz w:val="22"/>
          <w:szCs w:val="22"/>
        </w:rPr>
        <w:t>these are</w:t>
      </w:r>
      <w:r w:rsidRPr="00101792">
        <w:rPr>
          <w:rFonts w:asciiTheme="minorHAnsi" w:hAnsiTheme="minorHAnsi" w:cstheme="minorHAnsi"/>
          <w:sz w:val="22"/>
          <w:szCs w:val="22"/>
        </w:rPr>
        <w:t xml:space="preserve"> reasons officers join the force in the first place</w:t>
      </w:r>
      <w:r w:rsidR="00474AAF" w:rsidRPr="00101792">
        <w:rPr>
          <w:rFonts w:asciiTheme="minorHAnsi" w:hAnsiTheme="minorHAnsi" w:cstheme="minorHAnsi"/>
          <w:sz w:val="22"/>
          <w:szCs w:val="22"/>
        </w:rPr>
        <w:t>. A</w:t>
      </w:r>
      <w:r w:rsidRPr="00101792">
        <w:rPr>
          <w:rFonts w:asciiTheme="minorHAnsi" w:hAnsiTheme="minorHAnsi" w:cstheme="minorHAnsi"/>
          <w:sz w:val="22"/>
          <w:szCs w:val="22"/>
        </w:rPr>
        <w:t>t the core of what officers set out to achieve is t</w:t>
      </w:r>
      <w:r w:rsidR="006364FC" w:rsidRPr="00101792">
        <w:rPr>
          <w:rFonts w:asciiTheme="minorHAnsi" w:hAnsiTheme="minorHAnsi" w:cstheme="minorHAnsi"/>
          <w:sz w:val="22"/>
          <w:szCs w:val="22"/>
        </w:rPr>
        <w:t>o belong to the</w:t>
      </w:r>
      <w:r w:rsidRPr="00101792">
        <w:rPr>
          <w:rFonts w:asciiTheme="minorHAnsi" w:hAnsiTheme="minorHAnsi" w:cstheme="minorHAnsi"/>
          <w:sz w:val="22"/>
          <w:szCs w:val="22"/>
        </w:rPr>
        <w:t xml:space="preserve"> culture that is embedded within the force, the expectation set by the senior officers and long serving members. This sense of culture is passed on</w:t>
      </w:r>
      <w:r w:rsidR="00C9617D" w:rsidRPr="00101792">
        <w:rPr>
          <w:rFonts w:asciiTheme="minorHAnsi" w:hAnsiTheme="minorHAnsi" w:cstheme="minorHAnsi"/>
          <w:sz w:val="22"/>
          <w:szCs w:val="22"/>
        </w:rPr>
        <w:t xml:space="preserve"> to</w:t>
      </w:r>
      <w:r w:rsidRPr="00101792">
        <w:rPr>
          <w:rFonts w:asciiTheme="minorHAnsi" w:hAnsiTheme="minorHAnsi" w:cstheme="minorHAnsi"/>
          <w:sz w:val="22"/>
          <w:szCs w:val="22"/>
        </w:rPr>
        <w:t xml:space="preserve"> new recruits as one of the core beliefs of the force.</w:t>
      </w:r>
    </w:p>
    <w:p w14:paraId="357768AE" w14:textId="77777777" w:rsidR="009A61F4" w:rsidRPr="00101792" w:rsidRDefault="009A61F4" w:rsidP="009A61F4">
      <w:pPr>
        <w:ind w:right="237"/>
        <w:rPr>
          <w:rFonts w:asciiTheme="minorHAnsi" w:hAnsiTheme="minorHAnsi" w:cstheme="minorHAnsi"/>
          <w:sz w:val="22"/>
          <w:szCs w:val="22"/>
        </w:rPr>
      </w:pPr>
    </w:p>
    <w:p w14:paraId="40F79C66" w14:textId="02F16CA4"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Individuals will begin establishing the cultures as they grow up before even thinking of join</w:t>
      </w:r>
      <w:r w:rsidR="00C9617D" w:rsidRPr="00101792">
        <w:rPr>
          <w:rFonts w:asciiTheme="minorHAnsi" w:hAnsiTheme="minorHAnsi" w:cstheme="minorHAnsi"/>
          <w:sz w:val="22"/>
          <w:szCs w:val="22"/>
        </w:rPr>
        <w:t>in</w:t>
      </w:r>
      <w:r w:rsidRPr="00101792">
        <w:rPr>
          <w:rFonts w:asciiTheme="minorHAnsi" w:hAnsiTheme="minorHAnsi" w:cstheme="minorHAnsi"/>
          <w:sz w:val="22"/>
          <w:szCs w:val="22"/>
        </w:rPr>
        <w:t xml:space="preserve">g the police force. This is further enhanced by observing strong depictions in the media, TV dramas and in the abundance of Police based films. </w:t>
      </w:r>
      <w:r w:rsidR="001061A5" w:rsidRPr="00101792">
        <w:rPr>
          <w:rFonts w:asciiTheme="minorHAnsi" w:hAnsiTheme="minorHAnsi" w:cstheme="minorHAnsi"/>
          <w:sz w:val="22"/>
          <w:szCs w:val="22"/>
        </w:rPr>
        <w:t>All</w:t>
      </w:r>
      <w:r w:rsidRPr="00101792">
        <w:rPr>
          <w:rFonts w:asciiTheme="minorHAnsi" w:hAnsiTheme="minorHAnsi" w:cstheme="minorHAnsi"/>
          <w:sz w:val="22"/>
          <w:szCs w:val="22"/>
        </w:rPr>
        <w:t xml:space="preserve"> taken together</w:t>
      </w:r>
      <w:r w:rsidR="001061A5" w:rsidRPr="00101792">
        <w:rPr>
          <w:rFonts w:asciiTheme="minorHAnsi" w:hAnsiTheme="minorHAnsi" w:cstheme="minorHAnsi"/>
          <w:sz w:val="22"/>
          <w:szCs w:val="22"/>
        </w:rPr>
        <w:t>,</w:t>
      </w:r>
      <w:r w:rsidRPr="00101792">
        <w:rPr>
          <w:rFonts w:asciiTheme="minorHAnsi" w:hAnsiTheme="minorHAnsi" w:cstheme="minorHAnsi"/>
          <w:sz w:val="22"/>
          <w:szCs w:val="22"/>
        </w:rPr>
        <w:t xml:space="preserve"> it becomes easy to see why there is such a strong culture within each individual force area, as well as within police forces as a whole.</w:t>
      </w:r>
    </w:p>
    <w:p w14:paraId="7637CFF1" w14:textId="77777777" w:rsidR="009A61F4" w:rsidRPr="00101792" w:rsidRDefault="009A61F4" w:rsidP="009A61F4">
      <w:pPr>
        <w:ind w:right="237"/>
        <w:rPr>
          <w:rFonts w:asciiTheme="minorHAnsi" w:hAnsiTheme="minorHAnsi" w:cstheme="minorHAnsi"/>
          <w:sz w:val="22"/>
          <w:szCs w:val="22"/>
        </w:rPr>
      </w:pPr>
    </w:p>
    <w:p w14:paraId="5631370D" w14:textId="265D920A" w:rsidR="009A61F4" w:rsidRPr="00101792"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 xml:space="preserve">There is always the risk that when officers join as new </w:t>
      </w:r>
      <w:r w:rsidR="0071430E" w:rsidRPr="00101792">
        <w:rPr>
          <w:rFonts w:asciiTheme="minorHAnsi" w:hAnsiTheme="minorHAnsi" w:cstheme="minorHAnsi"/>
          <w:sz w:val="22"/>
          <w:szCs w:val="22"/>
        </w:rPr>
        <w:t>recruits,</w:t>
      </w:r>
      <w:r w:rsidRPr="00101792">
        <w:rPr>
          <w:rFonts w:asciiTheme="minorHAnsi" w:hAnsiTheme="minorHAnsi" w:cstheme="minorHAnsi"/>
          <w:sz w:val="22"/>
          <w:szCs w:val="22"/>
        </w:rPr>
        <w:t xml:space="preserve"> they lose the culture th</w:t>
      </w:r>
      <w:r w:rsidR="00474AAF" w:rsidRPr="00101792">
        <w:rPr>
          <w:rFonts w:asciiTheme="minorHAnsi" w:hAnsiTheme="minorHAnsi" w:cstheme="minorHAnsi"/>
          <w:sz w:val="22"/>
          <w:szCs w:val="22"/>
        </w:rPr>
        <w:t>ey</w:t>
      </w:r>
      <w:r w:rsidRPr="00101792">
        <w:rPr>
          <w:rFonts w:asciiTheme="minorHAnsi" w:hAnsiTheme="minorHAnsi" w:cstheme="minorHAnsi"/>
          <w:sz w:val="22"/>
          <w:szCs w:val="22"/>
        </w:rPr>
        <w:t xml:space="preserve"> have built </w:t>
      </w:r>
      <w:r w:rsidR="0071430E" w:rsidRPr="00101792">
        <w:rPr>
          <w:rFonts w:asciiTheme="minorHAnsi" w:hAnsiTheme="minorHAnsi" w:cstheme="minorHAnsi"/>
          <w:sz w:val="22"/>
          <w:szCs w:val="22"/>
        </w:rPr>
        <w:t>growing</w:t>
      </w:r>
      <w:r w:rsidRPr="00101792">
        <w:rPr>
          <w:rFonts w:asciiTheme="minorHAnsi" w:hAnsiTheme="minorHAnsi" w:cstheme="minorHAnsi"/>
          <w:sz w:val="22"/>
          <w:szCs w:val="22"/>
        </w:rPr>
        <w:t xml:space="preserve"> up and just conform to the existing </w:t>
      </w:r>
      <w:r w:rsidR="0071430E" w:rsidRPr="00101792">
        <w:rPr>
          <w:rFonts w:asciiTheme="minorHAnsi" w:hAnsiTheme="minorHAnsi" w:cstheme="minorHAnsi"/>
          <w:sz w:val="22"/>
          <w:szCs w:val="22"/>
        </w:rPr>
        <w:t>culture</w:t>
      </w:r>
      <w:r w:rsidRPr="00101792">
        <w:rPr>
          <w:rFonts w:asciiTheme="minorHAnsi" w:hAnsiTheme="minorHAnsi" w:cstheme="minorHAnsi"/>
          <w:sz w:val="22"/>
          <w:szCs w:val="22"/>
        </w:rPr>
        <w:t xml:space="preserve"> </w:t>
      </w:r>
      <w:r w:rsidR="0071430E" w:rsidRPr="00101792">
        <w:rPr>
          <w:rFonts w:asciiTheme="minorHAnsi" w:hAnsiTheme="minorHAnsi" w:cstheme="minorHAnsi"/>
          <w:sz w:val="22"/>
          <w:szCs w:val="22"/>
        </w:rPr>
        <w:t>within</w:t>
      </w:r>
      <w:r w:rsidRPr="00101792">
        <w:rPr>
          <w:rFonts w:asciiTheme="minorHAnsi" w:hAnsiTheme="minorHAnsi" w:cstheme="minorHAnsi"/>
          <w:sz w:val="22"/>
          <w:szCs w:val="22"/>
        </w:rPr>
        <w:t xml:space="preserve"> police </w:t>
      </w:r>
      <w:r w:rsidR="0071430E" w:rsidRPr="00101792">
        <w:rPr>
          <w:rFonts w:asciiTheme="minorHAnsi" w:hAnsiTheme="minorHAnsi" w:cstheme="minorHAnsi"/>
          <w:sz w:val="22"/>
          <w:szCs w:val="22"/>
        </w:rPr>
        <w:t>forces</w:t>
      </w:r>
      <w:r w:rsidRPr="00101792">
        <w:rPr>
          <w:rFonts w:asciiTheme="minorHAnsi" w:hAnsiTheme="minorHAnsi" w:cstheme="minorHAnsi"/>
          <w:sz w:val="22"/>
          <w:szCs w:val="22"/>
        </w:rPr>
        <w:t xml:space="preserve">. The risk here is that they do not add to the culture within the force and are just absorbed by it. This </w:t>
      </w:r>
      <w:r w:rsidR="0071430E" w:rsidRPr="00101792">
        <w:rPr>
          <w:rFonts w:asciiTheme="minorHAnsi" w:hAnsiTheme="minorHAnsi" w:cstheme="minorHAnsi"/>
          <w:sz w:val="22"/>
          <w:szCs w:val="22"/>
        </w:rPr>
        <w:t xml:space="preserve">runs the risk of them </w:t>
      </w:r>
      <w:r w:rsidRPr="00101792">
        <w:rPr>
          <w:rFonts w:asciiTheme="minorHAnsi" w:hAnsiTheme="minorHAnsi" w:cstheme="minorHAnsi"/>
          <w:sz w:val="22"/>
          <w:szCs w:val="22"/>
        </w:rPr>
        <w:t>becom</w:t>
      </w:r>
      <w:r w:rsidR="0071430E" w:rsidRPr="00101792">
        <w:rPr>
          <w:rFonts w:asciiTheme="minorHAnsi" w:hAnsiTheme="minorHAnsi" w:cstheme="minorHAnsi"/>
          <w:sz w:val="22"/>
          <w:szCs w:val="22"/>
        </w:rPr>
        <w:t>ing</w:t>
      </w:r>
      <w:r w:rsidRPr="00101792">
        <w:rPr>
          <w:rFonts w:asciiTheme="minorHAnsi" w:hAnsiTheme="minorHAnsi" w:cstheme="minorHAnsi"/>
          <w:sz w:val="22"/>
          <w:szCs w:val="22"/>
        </w:rPr>
        <w:t xml:space="preserve"> lost within the </w:t>
      </w:r>
      <w:r w:rsidR="0071430E" w:rsidRPr="00101792">
        <w:rPr>
          <w:rFonts w:asciiTheme="minorHAnsi" w:hAnsiTheme="minorHAnsi" w:cstheme="minorHAnsi"/>
          <w:sz w:val="22"/>
          <w:szCs w:val="22"/>
        </w:rPr>
        <w:t>organisation</w:t>
      </w:r>
      <w:r w:rsidRPr="00101792">
        <w:rPr>
          <w:rFonts w:asciiTheme="minorHAnsi" w:hAnsiTheme="minorHAnsi" w:cstheme="minorHAnsi"/>
          <w:sz w:val="22"/>
          <w:szCs w:val="22"/>
        </w:rPr>
        <w:t xml:space="preserve"> as a whole a</w:t>
      </w:r>
      <w:r w:rsidR="0071430E" w:rsidRPr="00101792">
        <w:rPr>
          <w:rFonts w:asciiTheme="minorHAnsi" w:hAnsiTheme="minorHAnsi" w:cstheme="minorHAnsi"/>
          <w:sz w:val="22"/>
          <w:szCs w:val="22"/>
        </w:rPr>
        <w:t>nd</w:t>
      </w:r>
      <w:r w:rsidRPr="00101792">
        <w:rPr>
          <w:rFonts w:asciiTheme="minorHAnsi" w:hAnsiTheme="minorHAnsi" w:cstheme="minorHAnsi"/>
          <w:sz w:val="22"/>
          <w:szCs w:val="22"/>
        </w:rPr>
        <w:t xml:space="preserve"> feel no sense of worth or belonging.</w:t>
      </w:r>
    </w:p>
    <w:p w14:paraId="3919DA25" w14:textId="77777777" w:rsidR="009A61F4" w:rsidRPr="00101792" w:rsidRDefault="009A61F4" w:rsidP="009A61F4">
      <w:pPr>
        <w:ind w:right="237"/>
        <w:rPr>
          <w:rFonts w:asciiTheme="minorHAnsi" w:hAnsiTheme="minorHAnsi" w:cstheme="minorHAnsi"/>
          <w:sz w:val="22"/>
          <w:szCs w:val="22"/>
        </w:rPr>
      </w:pPr>
    </w:p>
    <w:p w14:paraId="2FD290EA" w14:textId="6B946AC6" w:rsidR="009A61F4" w:rsidRDefault="009A61F4" w:rsidP="009A61F4">
      <w:pPr>
        <w:ind w:right="237"/>
        <w:rPr>
          <w:rFonts w:asciiTheme="minorHAnsi" w:hAnsiTheme="minorHAnsi" w:cstheme="minorHAnsi"/>
          <w:sz w:val="22"/>
          <w:szCs w:val="22"/>
        </w:rPr>
      </w:pPr>
      <w:r w:rsidRPr="00101792">
        <w:rPr>
          <w:rFonts w:asciiTheme="minorHAnsi" w:hAnsiTheme="minorHAnsi" w:cstheme="minorHAnsi"/>
          <w:sz w:val="22"/>
          <w:szCs w:val="22"/>
        </w:rPr>
        <w:t>This will mean that the culture for good or bad will continue to evolve and perpetuate throughout the organisation even with new recruits joining on a regular basis. It</w:t>
      </w:r>
      <w:r w:rsidR="006364FC" w:rsidRPr="00101792">
        <w:rPr>
          <w:rFonts w:asciiTheme="minorHAnsi" w:hAnsiTheme="minorHAnsi" w:cstheme="minorHAnsi"/>
          <w:sz w:val="22"/>
          <w:szCs w:val="22"/>
        </w:rPr>
        <w:t xml:space="preserve"> is</w:t>
      </w:r>
      <w:r w:rsidRPr="00101792">
        <w:rPr>
          <w:rFonts w:asciiTheme="minorHAnsi" w:hAnsiTheme="minorHAnsi" w:cstheme="minorHAnsi"/>
          <w:sz w:val="22"/>
          <w:szCs w:val="22"/>
        </w:rPr>
        <w:t xml:space="preserve"> also important to consider that one of the reasons that many join in the first place is to do with the culture within the police, either real or perceived.</w:t>
      </w:r>
    </w:p>
    <w:p w14:paraId="352815E9" w14:textId="77777777" w:rsidR="00003872" w:rsidRDefault="00003872" w:rsidP="009A61F4">
      <w:pPr>
        <w:ind w:right="237"/>
        <w:rPr>
          <w:rFonts w:asciiTheme="minorHAnsi" w:hAnsiTheme="minorHAnsi" w:cstheme="minorHAnsi"/>
          <w:sz w:val="22"/>
          <w:szCs w:val="22"/>
        </w:rPr>
      </w:pPr>
    </w:p>
    <w:p w14:paraId="10E45F39" w14:textId="1EB85D46" w:rsidR="00003872" w:rsidRDefault="00003872" w:rsidP="00003872">
      <w:pPr>
        <w:ind w:right="237"/>
        <w:jc w:val="right"/>
        <w:rPr>
          <w:rFonts w:asciiTheme="minorHAnsi" w:hAnsiTheme="minorHAnsi" w:cstheme="minorHAnsi"/>
          <w:sz w:val="22"/>
          <w:szCs w:val="22"/>
        </w:rPr>
      </w:pPr>
      <w:r>
        <w:rPr>
          <w:rFonts w:asciiTheme="minorHAnsi" w:hAnsiTheme="minorHAnsi" w:cstheme="minorHAnsi"/>
          <w:sz w:val="22"/>
          <w:szCs w:val="22"/>
        </w:rPr>
        <w:t>[</w:t>
      </w:r>
      <w:r w:rsidRPr="00003872">
        <w:rPr>
          <w:rFonts w:asciiTheme="minorHAnsi" w:hAnsiTheme="minorHAnsi" w:cstheme="minorHAnsi"/>
          <w:b/>
          <w:bCs/>
          <w:sz w:val="22"/>
          <w:szCs w:val="22"/>
        </w:rPr>
        <w:t>Word Count</w:t>
      </w:r>
      <w:r>
        <w:rPr>
          <w:rFonts w:asciiTheme="minorHAnsi" w:hAnsiTheme="minorHAnsi" w:cstheme="minorHAnsi"/>
          <w:sz w:val="22"/>
          <w:szCs w:val="22"/>
        </w:rPr>
        <w:t>:</w:t>
      </w:r>
      <w:r w:rsidR="00850B84">
        <w:rPr>
          <w:rFonts w:asciiTheme="minorHAnsi" w:hAnsiTheme="minorHAnsi" w:cstheme="minorHAnsi"/>
          <w:sz w:val="22"/>
          <w:szCs w:val="22"/>
        </w:rPr>
        <w:t xml:space="preserve"> </w:t>
      </w:r>
      <w:r w:rsidR="00850B84" w:rsidRPr="004B6F66">
        <w:rPr>
          <w:rFonts w:asciiTheme="minorHAnsi" w:hAnsiTheme="minorHAnsi" w:cstheme="minorHAnsi"/>
          <w:color w:val="auto"/>
          <w:sz w:val="22"/>
          <w:szCs w:val="22"/>
        </w:rPr>
        <w:t>1</w:t>
      </w:r>
      <w:r w:rsidR="00101792">
        <w:rPr>
          <w:rFonts w:asciiTheme="minorHAnsi" w:hAnsiTheme="minorHAnsi" w:cstheme="minorHAnsi"/>
          <w:color w:val="auto"/>
          <w:sz w:val="22"/>
          <w:szCs w:val="22"/>
        </w:rPr>
        <w:t>091</w:t>
      </w:r>
      <w:r>
        <w:rPr>
          <w:rFonts w:asciiTheme="minorHAnsi" w:hAnsiTheme="minorHAnsi" w:cstheme="minorHAnsi"/>
          <w:sz w:val="22"/>
          <w:szCs w:val="22"/>
        </w:rPr>
        <w:t>]</w:t>
      </w:r>
    </w:p>
    <w:p w14:paraId="014D2E81" w14:textId="77777777" w:rsidR="009A61F4" w:rsidRDefault="009A61F4" w:rsidP="00340E9A">
      <w:pPr>
        <w:ind w:right="237"/>
        <w:rPr>
          <w:sz w:val="24"/>
          <w:szCs w:val="24"/>
        </w:rPr>
      </w:pPr>
    </w:p>
    <w:p w14:paraId="0B2DEDC1" w14:textId="77777777" w:rsidR="009A61F4" w:rsidRDefault="009A61F4" w:rsidP="00340E9A">
      <w:pPr>
        <w:ind w:right="237"/>
        <w:rPr>
          <w:sz w:val="24"/>
          <w:szCs w:val="24"/>
        </w:rPr>
      </w:pPr>
    </w:p>
    <w:p w14:paraId="29477611" w14:textId="77777777" w:rsidR="009A61F4" w:rsidRDefault="009A61F4" w:rsidP="00340E9A">
      <w:pPr>
        <w:ind w:right="237"/>
        <w:rPr>
          <w:sz w:val="24"/>
          <w:szCs w:val="24"/>
        </w:rPr>
      </w:pPr>
    </w:p>
    <w:p w14:paraId="3F79355A" w14:textId="77777777" w:rsidR="00941F2B" w:rsidRPr="00941F2B" w:rsidRDefault="00941F2B" w:rsidP="00941F2B">
      <w:pPr>
        <w:ind w:right="237"/>
        <w:rPr>
          <w:rFonts w:asciiTheme="minorHAnsi" w:hAnsiTheme="minorHAnsi" w:cstheme="minorHAnsi"/>
          <w:sz w:val="22"/>
          <w:szCs w:val="22"/>
          <w:highlight w:val="yellow"/>
        </w:rPr>
      </w:pPr>
    </w:p>
    <w:p w14:paraId="3B855813" w14:textId="77777777" w:rsidR="00FF7784" w:rsidRPr="00270EEB" w:rsidRDefault="00FF7784" w:rsidP="00340E9A">
      <w:pPr>
        <w:ind w:right="237"/>
        <w:rPr>
          <w:sz w:val="24"/>
          <w:szCs w:val="24"/>
        </w:rPr>
      </w:pPr>
    </w:p>
    <w:p w14:paraId="0590AAF8" w14:textId="77777777" w:rsidR="00FF7784" w:rsidRPr="00270EEB" w:rsidRDefault="00FF7784" w:rsidP="00340E9A">
      <w:pPr>
        <w:ind w:right="237"/>
        <w:rPr>
          <w:sz w:val="24"/>
          <w:szCs w:val="24"/>
        </w:rPr>
      </w:pPr>
    </w:p>
    <w:p w14:paraId="19FBAC4F" w14:textId="77777777" w:rsidR="00FF7784" w:rsidRPr="00270EEB" w:rsidRDefault="00FF7784" w:rsidP="00340E9A">
      <w:pPr>
        <w:ind w:right="237"/>
        <w:rPr>
          <w:sz w:val="24"/>
          <w:szCs w:val="24"/>
        </w:rPr>
      </w:pPr>
    </w:p>
    <w:p w14:paraId="670E1FB9" w14:textId="77777777" w:rsidR="00FF7784" w:rsidRPr="00270EEB" w:rsidRDefault="00FF7784" w:rsidP="00340E9A">
      <w:pPr>
        <w:ind w:right="237"/>
        <w:rPr>
          <w:sz w:val="24"/>
          <w:szCs w:val="24"/>
        </w:rPr>
      </w:pPr>
    </w:p>
    <w:p w14:paraId="23E3F1EC" w14:textId="77777777" w:rsidR="00FF7784" w:rsidRPr="00270EEB" w:rsidRDefault="00FF7784" w:rsidP="00340E9A">
      <w:pPr>
        <w:ind w:right="237"/>
        <w:rPr>
          <w:sz w:val="24"/>
          <w:szCs w:val="24"/>
        </w:rPr>
      </w:pPr>
    </w:p>
    <w:p w14:paraId="7AC4ABEB" w14:textId="77777777" w:rsidR="00FF7784" w:rsidRPr="00270EEB" w:rsidRDefault="00FF7784" w:rsidP="00340E9A">
      <w:pPr>
        <w:ind w:right="237"/>
        <w:rPr>
          <w:sz w:val="24"/>
          <w:szCs w:val="24"/>
        </w:rPr>
      </w:pPr>
    </w:p>
    <w:p w14:paraId="6604579F" w14:textId="77777777" w:rsidR="00FF7784" w:rsidRPr="00270EEB" w:rsidRDefault="00FF7784" w:rsidP="00340E9A">
      <w:pPr>
        <w:ind w:right="237"/>
        <w:rPr>
          <w:sz w:val="24"/>
          <w:szCs w:val="24"/>
        </w:rPr>
      </w:pPr>
    </w:p>
    <w:p w14:paraId="4FA25557" w14:textId="77777777" w:rsidR="00FF7784" w:rsidRPr="00270EEB" w:rsidRDefault="00FF7784" w:rsidP="00340E9A">
      <w:pPr>
        <w:ind w:right="237"/>
        <w:rPr>
          <w:sz w:val="24"/>
          <w:szCs w:val="24"/>
        </w:rPr>
      </w:pPr>
    </w:p>
    <w:p w14:paraId="21B0B7A2" w14:textId="77777777" w:rsidR="00FF7784" w:rsidRPr="00270EEB" w:rsidRDefault="00FF7784" w:rsidP="00340E9A">
      <w:pPr>
        <w:ind w:right="237"/>
        <w:rPr>
          <w:sz w:val="24"/>
          <w:szCs w:val="24"/>
        </w:rPr>
      </w:pPr>
    </w:p>
    <w:p w14:paraId="13819134" w14:textId="77777777" w:rsidR="00FF7784" w:rsidRPr="00270EEB" w:rsidRDefault="00FF7784" w:rsidP="00340E9A">
      <w:pPr>
        <w:ind w:right="237"/>
        <w:rPr>
          <w:sz w:val="24"/>
          <w:szCs w:val="24"/>
        </w:rPr>
      </w:pPr>
    </w:p>
    <w:p w14:paraId="6CAC3913" w14:textId="77777777" w:rsidR="00FF7784" w:rsidRPr="00270EEB" w:rsidRDefault="00FF7784" w:rsidP="00340E9A">
      <w:pPr>
        <w:ind w:right="237"/>
        <w:rPr>
          <w:sz w:val="24"/>
          <w:szCs w:val="24"/>
        </w:rPr>
      </w:pPr>
    </w:p>
    <w:p w14:paraId="26168F28" w14:textId="77777777" w:rsidR="00FF7784" w:rsidRPr="00270EEB" w:rsidRDefault="00FF7784" w:rsidP="00340E9A">
      <w:pPr>
        <w:ind w:right="237"/>
        <w:rPr>
          <w:sz w:val="24"/>
          <w:szCs w:val="24"/>
        </w:rPr>
      </w:pPr>
    </w:p>
    <w:p w14:paraId="4A7EB1BF" w14:textId="77777777" w:rsidR="00FF7784" w:rsidRPr="00270EEB" w:rsidRDefault="00FF7784" w:rsidP="00340E9A">
      <w:pPr>
        <w:ind w:right="237"/>
        <w:rPr>
          <w:sz w:val="24"/>
          <w:szCs w:val="24"/>
        </w:rPr>
      </w:pPr>
    </w:p>
    <w:p w14:paraId="7975B969" w14:textId="77777777" w:rsidR="00FF7784" w:rsidRPr="00270EEB" w:rsidRDefault="00FF7784" w:rsidP="00340E9A">
      <w:pPr>
        <w:ind w:right="237"/>
        <w:rPr>
          <w:sz w:val="24"/>
          <w:szCs w:val="24"/>
        </w:rPr>
      </w:pPr>
    </w:p>
    <w:p w14:paraId="3456E6DC" w14:textId="77777777" w:rsidR="00FF7784" w:rsidRPr="00270EEB" w:rsidRDefault="00FF7784" w:rsidP="00340E9A">
      <w:pPr>
        <w:ind w:right="237"/>
        <w:rPr>
          <w:sz w:val="24"/>
          <w:szCs w:val="24"/>
        </w:rPr>
      </w:pPr>
    </w:p>
    <w:p w14:paraId="04E34730" w14:textId="77777777" w:rsidR="00FF7784" w:rsidRPr="00270EEB" w:rsidRDefault="00FF7784" w:rsidP="00340E9A">
      <w:pPr>
        <w:ind w:right="237"/>
        <w:rPr>
          <w:sz w:val="24"/>
          <w:szCs w:val="24"/>
        </w:rPr>
      </w:pPr>
    </w:p>
    <w:p w14:paraId="1E2EB7EF" w14:textId="77777777" w:rsidR="00FF7784" w:rsidRPr="00270EEB" w:rsidRDefault="00FF7784" w:rsidP="00340E9A">
      <w:pPr>
        <w:ind w:right="237"/>
        <w:rPr>
          <w:sz w:val="24"/>
          <w:szCs w:val="24"/>
        </w:rPr>
      </w:pPr>
    </w:p>
    <w:p w14:paraId="015307D9" w14:textId="77777777" w:rsidR="00FF7784" w:rsidRPr="00270EEB" w:rsidRDefault="00FF7784" w:rsidP="00340E9A">
      <w:pPr>
        <w:ind w:right="237"/>
        <w:rPr>
          <w:sz w:val="24"/>
          <w:szCs w:val="24"/>
        </w:rPr>
      </w:pPr>
    </w:p>
    <w:p w14:paraId="6960AFE6" w14:textId="77777777" w:rsidR="00AA666E" w:rsidRPr="00270EEB" w:rsidRDefault="00AA666E" w:rsidP="00340E9A">
      <w:pPr>
        <w:ind w:right="237"/>
        <w:rPr>
          <w:b/>
          <w:sz w:val="24"/>
          <w:szCs w:val="24"/>
        </w:rPr>
      </w:pPr>
    </w:p>
    <w:p w14:paraId="3D4900DE" w14:textId="77777777" w:rsidR="000F7ECD" w:rsidRPr="00270EEB" w:rsidRDefault="000F7ECD" w:rsidP="00340E9A">
      <w:pPr>
        <w:ind w:right="237"/>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rPr>
          <w:b/>
          <w:sz w:val="24"/>
          <w:szCs w:val="24"/>
        </w:rPr>
      </w:pPr>
    </w:p>
    <w:p w14:paraId="58046183" w14:textId="77777777" w:rsidR="00E50EF8" w:rsidRDefault="00E50EF8" w:rsidP="00340E9A">
      <w:pPr>
        <w:ind w:right="237"/>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spacing w:line="259" w:lineRule="auto"/>
        <w:ind w:right="237"/>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rPr>
          <w:sz w:val="24"/>
          <w:szCs w:val="24"/>
        </w:rPr>
      </w:pPr>
    </w:p>
    <w:p w14:paraId="7DE79D7D" w14:textId="64D2A04F" w:rsidR="00025650" w:rsidRPr="00270EEB" w:rsidRDefault="5B63D80E" w:rsidP="5B63D80E">
      <w:pPr>
        <w:ind w:right="237"/>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rPr>
                <w:rStyle w:val="normaltextrun"/>
                <w:sz w:val="18"/>
                <w:szCs w:val="18"/>
                <w:lang w:val="en-US"/>
              </w:rPr>
            </w:pPr>
          </w:p>
          <w:p w14:paraId="72487CC8" w14:textId="351F63EA" w:rsidR="00DF4CF5" w:rsidRPr="00270EEB" w:rsidRDefault="31856DE5" w:rsidP="31856DE5">
            <w:pPr>
              <w:ind w:right="237"/>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rPr>
                <w:sz w:val="24"/>
                <w:szCs w:val="24"/>
              </w:rPr>
            </w:pPr>
          </w:p>
          <w:p w14:paraId="787A7F59" w14:textId="6DFDA9F4" w:rsidR="00DF4CF5" w:rsidRPr="00DF4CF5" w:rsidRDefault="31856DE5" w:rsidP="31856DE5">
            <w:pPr>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rPr>
                <w:sz w:val="24"/>
                <w:szCs w:val="24"/>
              </w:rPr>
            </w:pPr>
          </w:p>
          <w:p w14:paraId="210494C7" w14:textId="2FB6581B" w:rsidR="00DF4CF5" w:rsidRPr="00DF4CF5" w:rsidRDefault="7FD84E4E" w:rsidP="7FD84E4E">
            <w:pPr>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rPr>
                <w:sz w:val="24"/>
                <w:szCs w:val="24"/>
              </w:rPr>
            </w:pPr>
            <w:r w:rsidRPr="31856DE5">
              <w:rPr>
                <w:sz w:val="24"/>
                <w:szCs w:val="24"/>
              </w:rPr>
              <w:t>Justify your intervention and highlight potential consequences.</w:t>
            </w:r>
          </w:p>
          <w:p w14:paraId="7E9F2456" w14:textId="3A41E04B" w:rsidR="00417925" w:rsidRDefault="00417925" w:rsidP="31856DE5">
            <w:pPr>
              <w:ind w:right="237"/>
              <w:rPr>
                <w:sz w:val="24"/>
                <w:szCs w:val="24"/>
              </w:rPr>
            </w:pPr>
          </w:p>
          <w:p w14:paraId="3FA823A9" w14:textId="77777777" w:rsidR="00C7108B" w:rsidRPr="00270EEB" w:rsidRDefault="00C7108B" w:rsidP="31856DE5">
            <w:pPr>
              <w:ind w:right="237"/>
              <w:rPr>
                <w:sz w:val="24"/>
                <w:szCs w:val="24"/>
              </w:rPr>
            </w:pPr>
          </w:p>
          <w:p w14:paraId="306CE1D6" w14:textId="212C7F77" w:rsidR="008171E4" w:rsidRPr="00270EEB" w:rsidRDefault="31856DE5" w:rsidP="31856DE5">
            <w:pPr>
              <w:ind w:right="237"/>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rPr>
          <w:sz w:val="24"/>
          <w:szCs w:val="24"/>
        </w:rPr>
      </w:pPr>
    </w:p>
    <w:p w14:paraId="5E868A48" w14:textId="77777777" w:rsidR="00450C83" w:rsidRPr="00450C83" w:rsidRDefault="00450C83" w:rsidP="00340E9A">
      <w:pPr>
        <w:ind w:right="237"/>
        <w:rPr>
          <w:b/>
          <w:sz w:val="24"/>
          <w:szCs w:val="24"/>
        </w:rPr>
      </w:pPr>
      <w:r w:rsidRPr="00450C83">
        <w:rPr>
          <w:b/>
          <w:sz w:val="24"/>
          <w:szCs w:val="24"/>
        </w:rPr>
        <w:t>ANSWER:</w:t>
      </w:r>
    </w:p>
    <w:p w14:paraId="6A73DBDF" w14:textId="77777777" w:rsidR="00AA666E" w:rsidRPr="00270EEB" w:rsidRDefault="00AA666E" w:rsidP="00340E9A">
      <w:pPr>
        <w:ind w:right="237"/>
        <w:rPr>
          <w:sz w:val="24"/>
          <w:szCs w:val="24"/>
        </w:rPr>
      </w:pPr>
    </w:p>
    <w:p w14:paraId="2EF7ADB1" w14:textId="75D9772C" w:rsidR="00404A86" w:rsidRPr="00133AED" w:rsidRDefault="00A0328E" w:rsidP="00340E9A">
      <w:pPr>
        <w:ind w:right="237"/>
        <w:rPr>
          <w:rFonts w:asciiTheme="minorHAnsi" w:hAnsiTheme="minorHAnsi" w:cstheme="minorHAnsi"/>
          <w:sz w:val="22"/>
          <w:szCs w:val="22"/>
        </w:rPr>
      </w:pPr>
      <w:r w:rsidRPr="00E502F9">
        <w:rPr>
          <w:rFonts w:asciiTheme="minorHAnsi" w:hAnsiTheme="minorHAnsi" w:cstheme="minorHAnsi"/>
          <w:sz w:val="22"/>
          <w:szCs w:val="22"/>
        </w:rPr>
        <w:t>Off</w:t>
      </w:r>
      <w:r w:rsidR="003325F2" w:rsidRPr="00E502F9">
        <w:rPr>
          <w:rFonts w:asciiTheme="minorHAnsi" w:hAnsiTheme="minorHAnsi" w:cstheme="minorHAnsi"/>
          <w:sz w:val="22"/>
          <w:szCs w:val="22"/>
        </w:rPr>
        <w:t>ic</w:t>
      </w:r>
      <w:r w:rsidRPr="00E502F9">
        <w:rPr>
          <w:rFonts w:asciiTheme="minorHAnsi" w:hAnsiTheme="minorHAnsi" w:cstheme="minorHAnsi"/>
          <w:sz w:val="22"/>
          <w:szCs w:val="22"/>
        </w:rPr>
        <w:t xml:space="preserve">ers </w:t>
      </w:r>
      <w:r w:rsidRPr="00133AED">
        <w:rPr>
          <w:rFonts w:asciiTheme="minorHAnsi" w:hAnsiTheme="minorHAnsi" w:cstheme="minorHAnsi"/>
          <w:sz w:val="22"/>
          <w:szCs w:val="22"/>
        </w:rPr>
        <w:t>received a call from staff at a social services care home</w:t>
      </w:r>
      <w:r w:rsidR="00EE7151" w:rsidRPr="00133AED">
        <w:rPr>
          <w:rFonts w:asciiTheme="minorHAnsi" w:hAnsiTheme="minorHAnsi" w:cstheme="minorHAnsi"/>
          <w:sz w:val="22"/>
          <w:szCs w:val="22"/>
        </w:rPr>
        <w:t xml:space="preserve"> who </w:t>
      </w:r>
      <w:r w:rsidR="00373E7D" w:rsidRPr="00133AED">
        <w:rPr>
          <w:rFonts w:asciiTheme="minorHAnsi" w:hAnsiTheme="minorHAnsi" w:cstheme="minorHAnsi"/>
          <w:sz w:val="22"/>
          <w:szCs w:val="22"/>
        </w:rPr>
        <w:t>described how</w:t>
      </w:r>
      <w:r w:rsidR="00EE7151" w:rsidRPr="00133AED">
        <w:rPr>
          <w:rFonts w:asciiTheme="minorHAnsi" w:hAnsiTheme="minorHAnsi" w:cstheme="minorHAnsi"/>
          <w:sz w:val="22"/>
          <w:szCs w:val="22"/>
        </w:rPr>
        <w:t xml:space="preserve"> they ha</w:t>
      </w:r>
      <w:r w:rsidR="00B22595" w:rsidRPr="00133AED">
        <w:rPr>
          <w:rFonts w:asciiTheme="minorHAnsi" w:hAnsiTheme="minorHAnsi" w:cstheme="minorHAnsi"/>
          <w:sz w:val="22"/>
          <w:szCs w:val="22"/>
        </w:rPr>
        <w:t>d</w:t>
      </w:r>
      <w:r w:rsidR="00EE7151" w:rsidRPr="00133AED">
        <w:rPr>
          <w:rFonts w:asciiTheme="minorHAnsi" w:hAnsiTheme="minorHAnsi" w:cstheme="minorHAnsi"/>
          <w:sz w:val="22"/>
          <w:szCs w:val="22"/>
        </w:rPr>
        <w:t xml:space="preserve"> a female living with them as an outpatient of a mental health hospital who ha</w:t>
      </w:r>
      <w:r w:rsidR="00B22595" w:rsidRPr="00133AED">
        <w:rPr>
          <w:rFonts w:asciiTheme="minorHAnsi" w:hAnsiTheme="minorHAnsi" w:cstheme="minorHAnsi"/>
          <w:sz w:val="22"/>
          <w:szCs w:val="22"/>
        </w:rPr>
        <w:t>d</w:t>
      </w:r>
      <w:r w:rsidR="00EE7151" w:rsidRPr="00133AED">
        <w:rPr>
          <w:rFonts w:asciiTheme="minorHAnsi" w:hAnsiTheme="minorHAnsi" w:cstheme="minorHAnsi"/>
          <w:sz w:val="22"/>
          <w:szCs w:val="22"/>
        </w:rPr>
        <w:t xml:space="preserve"> just left</w:t>
      </w:r>
      <w:r w:rsidR="00373E7D" w:rsidRPr="00133AED">
        <w:rPr>
          <w:rFonts w:asciiTheme="minorHAnsi" w:hAnsiTheme="minorHAnsi" w:cstheme="minorHAnsi"/>
          <w:sz w:val="22"/>
          <w:szCs w:val="22"/>
        </w:rPr>
        <w:t>,</w:t>
      </w:r>
      <w:r w:rsidR="00EE7151" w:rsidRPr="00133AED">
        <w:rPr>
          <w:rFonts w:asciiTheme="minorHAnsi" w:hAnsiTheme="minorHAnsi" w:cstheme="minorHAnsi"/>
          <w:sz w:val="22"/>
          <w:szCs w:val="22"/>
        </w:rPr>
        <w:t xml:space="preserve"> stating</w:t>
      </w:r>
      <w:r w:rsidR="00E553B3" w:rsidRPr="00133AED">
        <w:rPr>
          <w:rFonts w:asciiTheme="minorHAnsi" w:hAnsiTheme="minorHAnsi" w:cstheme="minorHAnsi"/>
          <w:sz w:val="22"/>
          <w:szCs w:val="22"/>
        </w:rPr>
        <w:t xml:space="preserve"> </w:t>
      </w:r>
      <w:r w:rsidR="00EE7151" w:rsidRPr="00133AED">
        <w:rPr>
          <w:rFonts w:asciiTheme="minorHAnsi" w:hAnsiTheme="minorHAnsi" w:cstheme="minorHAnsi"/>
          <w:sz w:val="22"/>
          <w:szCs w:val="22"/>
        </w:rPr>
        <w:t>she want</w:t>
      </w:r>
      <w:r w:rsidR="00373E7D" w:rsidRPr="00133AED">
        <w:rPr>
          <w:rFonts w:asciiTheme="minorHAnsi" w:hAnsiTheme="minorHAnsi" w:cstheme="minorHAnsi"/>
          <w:sz w:val="22"/>
          <w:szCs w:val="22"/>
        </w:rPr>
        <w:t>ed</w:t>
      </w:r>
      <w:r w:rsidR="00EE7151" w:rsidRPr="00133AED">
        <w:rPr>
          <w:rFonts w:asciiTheme="minorHAnsi" w:hAnsiTheme="minorHAnsi" w:cstheme="minorHAnsi"/>
          <w:sz w:val="22"/>
          <w:szCs w:val="22"/>
        </w:rPr>
        <w:t xml:space="preserve"> to end it all.</w:t>
      </w:r>
      <w:r w:rsidR="004372F4" w:rsidRPr="00133AED">
        <w:rPr>
          <w:rFonts w:asciiTheme="minorHAnsi" w:hAnsiTheme="minorHAnsi" w:cstheme="minorHAnsi"/>
          <w:sz w:val="22"/>
          <w:szCs w:val="22"/>
        </w:rPr>
        <w:t xml:space="preserve"> </w:t>
      </w:r>
    </w:p>
    <w:p w14:paraId="6BC192A1" w14:textId="7C232AFD" w:rsidR="00EE7151" w:rsidRPr="00133AED" w:rsidRDefault="00EE7151" w:rsidP="00340E9A">
      <w:pPr>
        <w:ind w:right="237"/>
        <w:rPr>
          <w:rFonts w:asciiTheme="minorHAnsi" w:hAnsiTheme="minorHAnsi" w:cstheme="minorHAnsi"/>
          <w:sz w:val="22"/>
          <w:szCs w:val="22"/>
        </w:rPr>
      </w:pPr>
    </w:p>
    <w:p w14:paraId="6C352511" w14:textId="378733B0" w:rsidR="00EE7151" w:rsidRPr="00133AED" w:rsidRDefault="00EE7151" w:rsidP="00340E9A">
      <w:pPr>
        <w:ind w:right="237"/>
        <w:rPr>
          <w:rFonts w:asciiTheme="minorHAnsi" w:hAnsiTheme="minorHAnsi" w:cstheme="minorHAnsi"/>
          <w:sz w:val="22"/>
          <w:szCs w:val="22"/>
        </w:rPr>
      </w:pPr>
      <w:r w:rsidRPr="00133AED">
        <w:rPr>
          <w:rFonts w:asciiTheme="minorHAnsi" w:hAnsiTheme="minorHAnsi" w:cstheme="minorHAnsi"/>
          <w:sz w:val="22"/>
          <w:szCs w:val="22"/>
        </w:rPr>
        <w:t>They ha</w:t>
      </w:r>
      <w:r w:rsidR="00373E7D" w:rsidRPr="00133AED">
        <w:rPr>
          <w:rFonts w:asciiTheme="minorHAnsi" w:hAnsiTheme="minorHAnsi" w:cstheme="minorHAnsi"/>
          <w:sz w:val="22"/>
          <w:szCs w:val="22"/>
        </w:rPr>
        <w:t>d</w:t>
      </w:r>
      <w:r w:rsidRPr="00133AED">
        <w:rPr>
          <w:rFonts w:asciiTheme="minorHAnsi" w:hAnsiTheme="minorHAnsi" w:cstheme="minorHAnsi"/>
          <w:sz w:val="22"/>
          <w:szCs w:val="22"/>
        </w:rPr>
        <w:t xml:space="preserve"> gone on to say that she ha</w:t>
      </w:r>
      <w:r w:rsidR="00373E7D" w:rsidRPr="00133AED">
        <w:rPr>
          <w:rFonts w:asciiTheme="minorHAnsi" w:hAnsiTheme="minorHAnsi" w:cstheme="minorHAnsi"/>
          <w:sz w:val="22"/>
          <w:szCs w:val="22"/>
        </w:rPr>
        <w:t>d</w:t>
      </w:r>
      <w:r w:rsidRPr="00133AED">
        <w:rPr>
          <w:rFonts w:asciiTheme="minorHAnsi" w:hAnsiTheme="minorHAnsi" w:cstheme="minorHAnsi"/>
          <w:sz w:val="22"/>
          <w:szCs w:val="22"/>
        </w:rPr>
        <w:t xml:space="preserve"> actively </w:t>
      </w:r>
      <w:r w:rsidR="00BE3B9E" w:rsidRPr="00133AED">
        <w:rPr>
          <w:rFonts w:asciiTheme="minorHAnsi" w:hAnsiTheme="minorHAnsi" w:cstheme="minorHAnsi"/>
          <w:sz w:val="22"/>
          <w:szCs w:val="22"/>
        </w:rPr>
        <w:t>tried</w:t>
      </w:r>
      <w:r w:rsidRPr="00133AED">
        <w:rPr>
          <w:rFonts w:asciiTheme="minorHAnsi" w:hAnsiTheme="minorHAnsi" w:cstheme="minorHAnsi"/>
          <w:sz w:val="22"/>
          <w:szCs w:val="22"/>
        </w:rPr>
        <w:t xml:space="preserve"> to </w:t>
      </w:r>
      <w:r w:rsidR="009F1068" w:rsidRPr="00133AED">
        <w:rPr>
          <w:rFonts w:asciiTheme="minorHAnsi" w:hAnsiTheme="minorHAnsi" w:cstheme="minorHAnsi"/>
          <w:sz w:val="22"/>
          <w:szCs w:val="22"/>
        </w:rPr>
        <w:t xml:space="preserve">inflict </w:t>
      </w:r>
      <w:r w:rsidRPr="00133AED">
        <w:rPr>
          <w:rFonts w:asciiTheme="minorHAnsi" w:hAnsiTheme="minorHAnsi" w:cstheme="minorHAnsi"/>
          <w:sz w:val="22"/>
          <w:szCs w:val="22"/>
        </w:rPr>
        <w:t xml:space="preserve">harm </w:t>
      </w:r>
      <w:r w:rsidR="009F1068" w:rsidRPr="00133AED">
        <w:rPr>
          <w:rFonts w:asciiTheme="minorHAnsi" w:hAnsiTheme="minorHAnsi" w:cstheme="minorHAnsi"/>
          <w:sz w:val="22"/>
          <w:szCs w:val="22"/>
        </w:rPr>
        <w:t xml:space="preserve">on </w:t>
      </w:r>
      <w:r w:rsidRPr="00133AED">
        <w:rPr>
          <w:rFonts w:asciiTheme="minorHAnsi" w:hAnsiTheme="minorHAnsi" w:cstheme="minorHAnsi"/>
          <w:sz w:val="22"/>
          <w:szCs w:val="22"/>
        </w:rPr>
        <w:t>herself</w:t>
      </w:r>
      <w:r w:rsidR="00F36DA3" w:rsidRPr="00133AED">
        <w:rPr>
          <w:rFonts w:asciiTheme="minorHAnsi" w:hAnsiTheme="minorHAnsi" w:cstheme="minorHAnsi"/>
          <w:sz w:val="22"/>
          <w:szCs w:val="22"/>
        </w:rPr>
        <w:t xml:space="preserve"> (cut wounds)</w:t>
      </w:r>
      <w:r w:rsidRPr="00133AED">
        <w:rPr>
          <w:rFonts w:asciiTheme="minorHAnsi" w:hAnsiTheme="minorHAnsi" w:cstheme="minorHAnsi"/>
          <w:sz w:val="22"/>
          <w:szCs w:val="22"/>
        </w:rPr>
        <w:t xml:space="preserve"> throughout the da</w:t>
      </w:r>
      <w:r w:rsidR="00F36DA3" w:rsidRPr="00133AED">
        <w:rPr>
          <w:rFonts w:asciiTheme="minorHAnsi" w:hAnsiTheme="minorHAnsi" w:cstheme="minorHAnsi"/>
          <w:sz w:val="22"/>
          <w:szCs w:val="22"/>
        </w:rPr>
        <w:t>y</w:t>
      </w:r>
      <w:r w:rsidR="004948C4" w:rsidRPr="00133AED">
        <w:rPr>
          <w:rFonts w:asciiTheme="minorHAnsi" w:hAnsiTheme="minorHAnsi" w:cstheme="minorHAnsi"/>
          <w:sz w:val="22"/>
          <w:szCs w:val="22"/>
        </w:rPr>
        <w:t>. They ha</w:t>
      </w:r>
      <w:r w:rsidR="00F36DA3" w:rsidRPr="00133AED">
        <w:rPr>
          <w:rFonts w:asciiTheme="minorHAnsi" w:hAnsiTheme="minorHAnsi" w:cstheme="minorHAnsi"/>
          <w:sz w:val="22"/>
          <w:szCs w:val="22"/>
        </w:rPr>
        <w:t>d</w:t>
      </w:r>
      <w:r w:rsidR="004948C4" w:rsidRPr="00133AED">
        <w:rPr>
          <w:rFonts w:asciiTheme="minorHAnsi" w:hAnsiTheme="minorHAnsi" w:cstheme="minorHAnsi"/>
          <w:sz w:val="22"/>
          <w:szCs w:val="22"/>
        </w:rPr>
        <w:t xml:space="preserve"> contacted the </w:t>
      </w:r>
      <w:r w:rsidR="00F36DA3" w:rsidRPr="00133AED">
        <w:rPr>
          <w:rFonts w:asciiTheme="minorHAnsi" w:hAnsiTheme="minorHAnsi" w:cstheme="minorHAnsi"/>
          <w:sz w:val="22"/>
          <w:szCs w:val="22"/>
        </w:rPr>
        <w:t>Mental</w:t>
      </w:r>
      <w:r w:rsidR="004948C4" w:rsidRPr="00133AED">
        <w:rPr>
          <w:rFonts w:asciiTheme="minorHAnsi" w:hAnsiTheme="minorHAnsi" w:cstheme="minorHAnsi"/>
          <w:sz w:val="22"/>
          <w:szCs w:val="22"/>
        </w:rPr>
        <w:t xml:space="preserve"> Health Crisis Team (MHCT)</w:t>
      </w:r>
      <w:r w:rsidR="004372F4" w:rsidRPr="00133AED">
        <w:rPr>
          <w:rFonts w:asciiTheme="minorHAnsi" w:hAnsiTheme="minorHAnsi" w:cstheme="minorHAnsi"/>
          <w:sz w:val="22"/>
          <w:szCs w:val="22"/>
        </w:rPr>
        <w:t xml:space="preserve"> earlier in the day to come and offer help and support</w:t>
      </w:r>
      <w:r w:rsidR="00597A2C" w:rsidRPr="00133AED">
        <w:rPr>
          <w:rFonts w:asciiTheme="minorHAnsi" w:hAnsiTheme="minorHAnsi" w:cstheme="minorHAnsi"/>
          <w:sz w:val="22"/>
          <w:szCs w:val="22"/>
        </w:rPr>
        <w:t>,</w:t>
      </w:r>
      <w:r w:rsidR="004372F4" w:rsidRPr="00133AED">
        <w:rPr>
          <w:rFonts w:asciiTheme="minorHAnsi" w:hAnsiTheme="minorHAnsi" w:cstheme="minorHAnsi"/>
          <w:sz w:val="22"/>
          <w:szCs w:val="22"/>
        </w:rPr>
        <w:t xml:space="preserve"> as well as performing an assessment </w:t>
      </w:r>
      <w:r w:rsidR="005E5AF5" w:rsidRPr="00133AED">
        <w:rPr>
          <w:rFonts w:asciiTheme="minorHAnsi" w:hAnsiTheme="minorHAnsi" w:cstheme="minorHAnsi"/>
          <w:sz w:val="22"/>
          <w:szCs w:val="22"/>
        </w:rPr>
        <w:t>on</w:t>
      </w:r>
      <w:r w:rsidR="004372F4" w:rsidRPr="00133AED">
        <w:rPr>
          <w:rFonts w:asciiTheme="minorHAnsi" w:hAnsiTheme="minorHAnsi" w:cstheme="minorHAnsi"/>
          <w:sz w:val="22"/>
          <w:szCs w:val="22"/>
        </w:rPr>
        <w:t xml:space="preserve"> the female</w:t>
      </w:r>
      <w:r w:rsidR="00597A2C" w:rsidRPr="00133AED">
        <w:rPr>
          <w:rFonts w:asciiTheme="minorHAnsi" w:hAnsiTheme="minorHAnsi" w:cstheme="minorHAnsi"/>
          <w:sz w:val="22"/>
          <w:szCs w:val="22"/>
        </w:rPr>
        <w:t>’s</w:t>
      </w:r>
      <w:r w:rsidR="004372F4" w:rsidRPr="00133AED">
        <w:rPr>
          <w:rFonts w:asciiTheme="minorHAnsi" w:hAnsiTheme="minorHAnsi" w:cstheme="minorHAnsi"/>
          <w:sz w:val="22"/>
          <w:szCs w:val="22"/>
        </w:rPr>
        <w:t xml:space="preserve"> needs. </w:t>
      </w:r>
    </w:p>
    <w:p w14:paraId="01925B66" w14:textId="3B9CA9E1" w:rsidR="00702338" w:rsidRPr="00133AED" w:rsidRDefault="00702338" w:rsidP="00340E9A">
      <w:pPr>
        <w:ind w:right="237"/>
        <w:rPr>
          <w:rFonts w:asciiTheme="minorHAnsi" w:hAnsiTheme="minorHAnsi" w:cstheme="minorHAnsi"/>
          <w:sz w:val="22"/>
          <w:szCs w:val="22"/>
        </w:rPr>
      </w:pPr>
    </w:p>
    <w:p w14:paraId="6EC466B1" w14:textId="6850294D" w:rsidR="00404A86" w:rsidRPr="00133AED" w:rsidRDefault="00404A86" w:rsidP="00404A86">
      <w:pPr>
        <w:ind w:right="237"/>
        <w:rPr>
          <w:rFonts w:asciiTheme="minorHAnsi" w:hAnsiTheme="minorHAnsi" w:cstheme="minorHAnsi"/>
          <w:sz w:val="22"/>
          <w:szCs w:val="22"/>
        </w:rPr>
      </w:pPr>
      <w:r w:rsidRPr="00133AED">
        <w:rPr>
          <w:rFonts w:asciiTheme="minorHAnsi" w:hAnsiTheme="minorHAnsi" w:cstheme="minorHAnsi"/>
          <w:sz w:val="22"/>
          <w:szCs w:val="22"/>
        </w:rPr>
        <w:t>Officers ha</w:t>
      </w:r>
      <w:r w:rsidR="00597A2C" w:rsidRPr="00133AED">
        <w:rPr>
          <w:rFonts w:asciiTheme="minorHAnsi" w:hAnsiTheme="minorHAnsi" w:cstheme="minorHAnsi"/>
          <w:sz w:val="22"/>
          <w:szCs w:val="22"/>
        </w:rPr>
        <w:t>d</w:t>
      </w:r>
      <w:r w:rsidRPr="00133AED">
        <w:rPr>
          <w:rFonts w:asciiTheme="minorHAnsi" w:hAnsiTheme="minorHAnsi" w:cstheme="minorHAnsi"/>
          <w:sz w:val="22"/>
          <w:szCs w:val="22"/>
        </w:rPr>
        <w:t xml:space="preserve"> not previously been called as the staff were able to control what was going on and</w:t>
      </w:r>
      <w:r w:rsidR="005E5AF5" w:rsidRPr="00133AED">
        <w:rPr>
          <w:rFonts w:asciiTheme="minorHAnsi" w:hAnsiTheme="minorHAnsi" w:cstheme="minorHAnsi"/>
          <w:sz w:val="22"/>
          <w:szCs w:val="22"/>
        </w:rPr>
        <w:t>,</w:t>
      </w:r>
      <w:r w:rsidRPr="00133AED">
        <w:rPr>
          <w:rFonts w:asciiTheme="minorHAnsi" w:hAnsiTheme="minorHAnsi" w:cstheme="minorHAnsi"/>
          <w:sz w:val="22"/>
          <w:szCs w:val="22"/>
        </w:rPr>
        <w:t xml:space="preserve"> with the help and support of </w:t>
      </w:r>
      <w:r w:rsidR="00597A2C" w:rsidRPr="00133AED">
        <w:rPr>
          <w:rFonts w:asciiTheme="minorHAnsi" w:hAnsiTheme="minorHAnsi" w:cstheme="minorHAnsi"/>
          <w:sz w:val="22"/>
          <w:szCs w:val="22"/>
        </w:rPr>
        <w:t>Mental</w:t>
      </w:r>
      <w:r w:rsidRPr="00133AED">
        <w:rPr>
          <w:rFonts w:asciiTheme="minorHAnsi" w:hAnsiTheme="minorHAnsi" w:cstheme="minorHAnsi"/>
          <w:sz w:val="22"/>
          <w:szCs w:val="22"/>
        </w:rPr>
        <w:t xml:space="preserve"> Health </w:t>
      </w:r>
      <w:r w:rsidR="007158F5" w:rsidRPr="00133AED">
        <w:rPr>
          <w:rFonts w:asciiTheme="minorHAnsi" w:hAnsiTheme="minorHAnsi" w:cstheme="minorHAnsi"/>
          <w:sz w:val="22"/>
          <w:szCs w:val="22"/>
        </w:rPr>
        <w:t>Crisis Team (MHCT)</w:t>
      </w:r>
      <w:r w:rsidR="005E5AF5" w:rsidRPr="00133AED">
        <w:rPr>
          <w:rFonts w:asciiTheme="minorHAnsi" w:hAnsiTheme="minorHAnsi" w:cstheme="minorHAnsi"/>
          <w:sz w:val="22"/>
          <w:szCs w:val="22"/>
        </w:rPr>
        <w:t>,</w:t>
      </w:r>
      <w:r w:rsidRPr="00133AED">
        <w:rPr>
          <w:rFonts w:asciiTheme="minorHAnsi" w:hAnsiTheme="minorHAnsi" w:cstheme="minorHAnsi"/>
          <w:sz w:val="22"/>
          <w:szCs w:val="22"/>
        </w:rPr>
        <w:t xml:space="preserve"> they had calmed the situation down. The female was also located inside of the premises</w:t>
      </w:r>
      <w:r w:rsidR="00FC0214" w:rsidRPr="00133AED">
        <w:rPr>
          <w:rFonts w:asciiTheme="minorHAnsi" w:hAnsiTheme="minorHAnsi" w:cstheme="minorHAnsi"/>
          <w:sz w:val="22"/>
          <w:szCs w:val="22"/>
        </w:rPr>
        <w:t>,</w:t>
      </w:r>
      <w:r w:rsidRPr="00133AED">
        <w:rPr>
          <w:rFonts w:asciiTheme="minorHAnsi" w:hAnsiTheme="minorHAnsi" w:cstheme="minorHAnsi"/>
          <w:sz w:val="22"/>
          <w:szCs w:val="22"/>
        </w:rPr>
        <w:t xml:space="preserve"> so officers would not have been able to use th</w:t>
      </w:r>
      <w:r w:rsidR="00FC0214" w:rsidRPr="00133AED">
        <w:rPr>
          <w:rFonts w:asciiTheme="minorHAnsi" w:hAnsiTheme="minorHAnsi" w:cstheme="minorHAnsi"/>
          <w:sz w:val="22"/>
          <w:szCs w:val="22"/>
        </w:rPr>
        <w:t>eir</w:t>
      </w:r>
      <w:r w:rsidRPr="00133AED">
        <w:rPr>
          <w:rFonts w:asciiTheme="minorHAnsi" w:hAnsiTheme="minorHAnsi" w:cstheme="minorHAnsi"/>
          <w:sz w:val="22"/>
          <w:szCs w:val="22"/>
        </w:rPr>
        <w:t xml:space="preserve"> powers under s.136 Mental Health Act</w:t>
      </w:r>
      <w:r w:rsidR="00FC0214" w:rsidRPr="00133AED">
        <w:rPr>
          <w:rFonts w:asciiTheme="minorHAnsi" w:hAnsiTheme="minorHAnsi" w:cstheme="minorHAnsi"/>
          <w:sz w:val="22"/>
          <w:szCs w:val="22"/>
        </w:rPr>
        <w:t xml:space="preserve"> (</w:t>
      </w:r>
      <w:r w:rsidR="00DC0BA4" w:rsidRPr="00133AED">
        <w:rPr>
          <w:rFonts w:asciiTheme="minorHAnsi" w:hAnsiTheme="minorHAnsi" w:cstheme="minorHAnsi"/>
          <w:sz w:val="22"/>
          <w:szCs w:val="22"/>
        </w:rPr>
        <w:t>HM Government, 1983</w:t>
      </w:r>
      <w:r w:rsidR="00FC0214" w:rsidRPr="00133AED">
        <w:rPr>
          <w:rFonts w:asciiTheme="minorHAnsi" w:hAnsiTheme="minorHAnsi" w:cstheme="minorHAnsi"/>
          <w:sz w:val="22"/>
          <w:szCs w:val="22"/>
        </w:rPr>
        <w:t>)</w:t>
      </w:r>
      <w:r w:rsidRPr="00133AED">
        <w:rPr>
          <w:rFonts w:asciiTheme="minorHAnsi" w:hAnsiTheme="minorHAnsi" w:cstheme="minorHAnsi"/>
          <w:sz w:val="22"/>
          <w:szCs w:val="22"/>
        </w:rPr>
        <w:t>.</w:t>
      </w:r>
    </w:p>
    <w:p w14:paraId="545B147F" w14:textId="77777777" w:rsidR="008B28E7" w:rsidRPr="00133AED" w:rsidRDefault="008B28E7" w:rsidP="00340E9A">
      <w:pPr>
        <w:ind w:right="237"/>
        <w:rPr>
          <w:rFonts w:asciiTheme="minorHAnsi" w:hAnsiTheme="minorHAnsi" w:cstheme="minorHAnsi"/>
          <w:sz w:val="22"/>
          <w:szCs w:val="22"/>
        </w:rPr>
      </w:pPr>
    </w:p>
    <w:p w14:paraId="452E40A6" w14:textId="6D057335" w:rsidR="008B28E7" w:rsidRPr="00133AED" w:rsidRDefault="00FC0214" w:rsidP="00340E9A">
      <w:pPr>
        <w:ind w:right="237"/>
        <w:rPr>
          <w:rFonts w:asciiTheme="minorHAnsi" w:hAnsiTheme="minorHAnsi" w:cstheme="minorHAnsi"/>
          <w:sz w:val="22"/>
          <w:szCs w:val="22"/>
        </w:rPr>
      </w:pPr>
      <w:r w:rsidRPr="00133AED">
        <w:rPr>
          <w:rFonts w:asciiTheme="minorHAnsi" w:hAnsiTheme="minorHAnsi" w:cstheme="minorHAnsi"/>
          <w:sz w:val="22"/>
          <w:szCs w:val="22"/>
        </w:rPr>
        <w:t>Officers</w:t>
      </w:r>
      <w:r w:rsidR="0022022C" w:rsidRPr="00133AED">
        <w:rPr>
          <w:rFonts w:asciiTheme="minorHAnsi" w:hAnsiTheme="minorHAnsi" w:cstheme="minorHAnsi"/>
          <w:sz w:val="22"/>
          <w:szCs w:val="22"/>
        </w:rPr>
        <w:t xml:space="preserve"> will often be </w:t>
      </w:r>
      <w:r w:rsidR="006C6F6A" w:rsidRPr="00133AED">
        <w:rPr>
          <w:rFonts w:asciiTheme="minorHAnsi" w:hAnsiTheme="minorHAnsi" w:cstheme="minorHAnsi"/>
          <w:sz w:val="22"/>
          <w:szCs w:val="22"/>
        </w:rPr>
        <w:t xml:space="preserve">dispatched to calls where the initial protection of </w:t>
      </w:r>
      <w:r w:rsidR="0051793D" w:rsidRPr="00133AED">
        <w:rPr>
          <w:rFonts w:asciiTheme="minorHAnsi" w:hAnsiTheme="minorHAnsi" w:cstheme="minorHAnsi"/>
          <w:sz w:val="22"/>
          <w:szCs w:val="22"/>
        </w:rPr>
        <w:t xml:space="preserve">people who are </w:t>
      </w:r>
      <w:r w:rsidR="006C6F6A" w:rsidRPr="00133AED">
        <w:rPr>
          <w:rFonts w:asciiTheme="minorHAnsi" w:hAnsiTheme="minorHAnsi" w:cstheme="minorHAnsi"/>
          <w:sz w:val="22"/>
          <w:szCs w:val="22"/>
        </w:rPr>
        <w:t>vulnerable, you</w:t>
      </w:r>
      <w:r w:rsidR="00FA67E5" w:rsidRPr="00133AED">
        <w:rPr>
          <w:rFonts w:asciiTheme="minorHAnsi" w:hAnsiTheme="minorHAnsi" w:cstheme="minorHAnsi"/>
          <w:sz w:val="22"/>
          <w:szCs w:val="22"/>
        </w:rPr>
        <w:t>ng or who lack the mental capacity to make decisions is paramount</w:t>
      </w:r>
      <w:r w:rsidR="00E165AB" w:rsidRPr="00133AED">
        <w:rPr>
          <w:rFonts w:asciiTheme="minorHAnsi" w:hAnsiTheme="minorHAnsi" w:cstheme="minorHAnsi"/>
          <w:sz w:val="22"/>
          <w:szCs w:val="22"/>
        </w:rPr>
        <w:t xml:space="preserve"> (</w:t>
      </w:r>
      <w:r w:rsidR="00850C87" w:rsidRPr="00133AED">
        <w:rPr>
          <w:rFonts w:asciiTheme="minorHAnsi" w:hAnsiTheme="minorHAnsi" w:cstheme="minorHAnsi"/>
          <w:sz w:val="22"/>
          <w:szCs w:val="22"/>
        </w:rPr>
        <w:t>College of Policing, 2015</w:t>
      </w:r>
      <w:r w:rsidR="00E165AB" w:rsidRPr="00133AED">
        <w:rPr>
          <w:rFonts w:asciiTheme="minorHAnsi" w:hAnsiTheme="minorHAnsi" w:cstheme="minorHAnsi"/>
          <w:sz w:val="22"/>
          <w:szCs w:val="22"/>
        </w:rPr>
        <w:t>)</w:t>
      </w:r>
      <w:r w:rsidR="00FA67E5" w:rsidRPr="00133AED">
        <w:rPr>
          <w:rFonts w:asciiTheme="minorHAnsi" w:hAnsiTheme="minorHAnsi" w:cstheme="minorHAnsi"/>
          <w:sz w:val="22"/>
          <w:szCs w:val="22"/>
        </w:rPr>
        <w:t>.</w:t>
      </w:r>
      <w:r w:rsidR="00AA7DCA" w:rsidRPr="00133AED">
        <w:rPr>
          <w:rFonts w:asciiTheme="minorHAnsi" w:hAnsiTheme="minorHAnsi" w:cstheme="minorHAnsi"/>
          <w:sz w:val="22"/>
          <w:szCs w:val="22"/>
        </w:rPr>
        <w:t xml:space="preserve"> An initial assessment </w:t>
      </w:r>
      <w:r w:rsidR="00036931" w:rsidRPr="00133AED">
        <w:rPr>
          <w:rFonts w:asciiTheme="minorHAnsi" w:hAnsiTheme="minorHAnsi" w:cstheme="minorHAnsi"/>
          <w:sz w:val="22"/>
          <w:szCs w:val="22"/>
        </w:rPr>
        <w:t xml:space="preserve">as to the most appropriate course of action to take </w:t>
      </w:r>
      <w:r w:rsidR="00AA7DCA" w:rsidRPr="00133AED">
        <w:rPr>
          <w:rFonts w:asciiTheme="minorHAnsi" w:hAnsiTheme="minorHAnsi" w:cstheme="minorHAnsi"/>
          <w:sz w:val="22"/>
          <w:szCs w:val="22"/>
        </w:rPr>
        <w:t>will often be</w:t>
      </w:r>
      <w:r w:rsidR="008B7296" w:rsidRPr="00133AED">
        <w:rPr>
          <w:rFonts w:asciiTheme="minorHAnsi" w:hAnsiTheme="minorHAnsi" w:cstheme="minorHAnsi"/>
          <w:sz w:val="22"/>
          <w:szCs w:val="22"/>
        </w:rPr>
        <w:t xml:space="preserve"> required</w:t>
      </w:r>
      <w:r w:rsidR="00AA7DCA" w:rsidRPr="00133AED">
        <w:rPr>
          <w:rFonts w:asciiTheme="minorHAnsi" w:hAnsiTheme="minorHAnsi" w:cstheme="minorHAnsi"/>
          <w:sz w:val="22"/>
          <w:szCs w:val="22"/>
        </w:rPr>
        <w:t xml:space="preserve"> by officers as they will be the first on scene. This may be through training, experience or in consultation with various other departments and agencies to provide the best course of action for the person in question.</w:t>
      </w:r>
    </w:p>
    <w:p w14:paraId="3299B472" w14:textId="4DAC4085" w:rsidR="00AA7DCA" w:rsidRPr="00133AED" w:rsidRDefault="00AA7DCA" w:rsidP="00340E9A">
      <w:pPr>
        <w:ind w:right="237"/>
        <w:rPr>
          <w:rFonts w:asciiTheme="minorHAnsi" w:hAnsiTheme="minorHAnsi" w:cstheme="minorHAnsi"/>
          <w:sz w:val="22"/>
          <w:szCs w:val="22"/>
        </w:rPr>
      </w:pPr>
    </w:p>
    <w:p w14:paraId="6434169D" w14:textId="49B623C6" w:rsidR="00AA7DCA" w:rsidRPr="00133AED" w:rsidRDefault="00B0702E" w:rsidP="00340E9A">
      <w:pPr>
        <w:ind w:right="237"/>
        <w:rPr>
          <w:rFonts w:asciiTheme="minorHAnsi" w:hAnsiTheme="minorHAnsi" w:cstheme="minorHAnsi"/>
          <w:sz w:val="22"/>
          <w:szCs w:val="22"/>
        </w:rPr>
      </w:pPr>
      <w:r w:rsidRPr="00133AED">
        <w:rPr>
          <w:rFonts w:asciiTheme="minorHAnsi" w:hAnsiTheme="minorHAnsi" w:cstheme="minorHAnsi"/>
          <w:sz w:val="22"/>
          <w:szCs w:val="22"/>
        </w:rPr>
        <w:t>Officers inevitably come into contact with people with mental health difficulties</w:t>
      </w:r>
      <w:r w:rsidR="00AE5EE3" w:rsidRPr="00133AED">
        <w:rPr>
          <w:rFonts w:asciiTheme="minorHAnsi" w:hAnsiTheme="minorHAnsi" w:cstheme="minorHAnsi"/>
          <w:sz w:val="22"/>
          <w:szCs w:val="22"/>
        </w:rPr>
        <w:t xml:space="preserve"> but are not always the best </w:t>
      </w:r>
      <w:r w:rsidR="00242828" w:rsidRPr="00133AED">
        <w:rPr>
          <w:rFonts w:asciiTheme="minorHAnsi" w:hAnsiTheme="minorHAnsi" w:cstheme="minorHAnsi"/>
          <w:sz w:val="22"/>
          <w:szCs w:val="22"/>
        </w:rPr>
        <w:t xml:space="preserve">equipped to deal with the issues at hand. Partner agencies are often in a much better place to </w:t>
      </w:r>
      <w:r w:rsidR="008C6456" w:rsidRPr="00133AED">
        <w:rPr>
          <w:rFonts w:asciiTheme="minorHAnsi" w:hAnsiTheme="minorHAnsi" w:cstheme="minorHAnsi"/>
          <w:sz w:val="22"/>
          <w:szCs w:val="22"/>
        </w:rPr>
        <w:t>deal with and treat the issues that are being presented and</w:t>
      </w:r>
      <w:r w:rsidR="00632B88" w:rsidRPr="00133AED">
        <w:rPr>
          <w:rFonts w:asciiTheme="minorHAnsi" w:hAnsiTheme="minorHAnsi" w:cstheme="minorHAnsi"/>
          <w:sz w:val="22"/>
          <w:szCs w:val="22"/>
        </w:rPr>
        <w:t xml:space="preserve"> a </w:t>
      </w:r>
      <w:r w:rsidR="00C157F2" w:rsidRPr="00133AED">
        <w:rPr>
          <w:rFonts w:asciiTheme="minorHAnsi" w:hAnsiTheme="minorHAnsi" w:cstheme="minorHAnsi"/>
          <w:sz w:val="22"/>
          <w:szCs w:val="22"/>
        </w:rPr>
        <w:t>multi-agency</w:t>
      </w:r>
      <w:r w:rsidR="00632B88" w:rsidRPr="00133AED">
        <w:rPr>
          <w:rFonts w:asciiTheme="minorHAnsi" w:hAnsiTheme="minorHAnsi" w:cstheme="minorHAnsi"/>
          <w:sz w:val="22"/>
          <w:szCs w:val="22"/>
        </w:rPr>
        <w:t xml:space="preserve"> approach is then established to provide the best help and support</w:t>
      </w:r>
      <w:r w:rsidR="00C157F2" w:rsidRPr="00133AED">
        <w:rPr>
          <w:rFonts w:asciiTheme="minorHAnsi" w:hAnsiTheme="minorHAnsi" w:cstheme="minorHAnsi"/>
          <w:sz w:val="22"/>
          <w:szCs w:val="22"/>
        </w:rPr>
        <w:t xml:space="preserve"> (</w:t>
      </w:r>
      <w:r w:rsidR="00874EF0" w:rsidRPr="00133AED">
        <w:rPr>
          <w:rFonts w:asciiTheme="minorHAnsi" w:hAnsiTheme="minorHAnsi" w:cstheme="minorHAnsi"/>
          <w:sz w:val="22"/>
          <w:szCs w:val="22"/>
        </w:rPr>
        <w:t>College of Policing, 2016</w:t>
      </w:r>
      <w:r w:rsidR="00C157F2" w:rsidRPr="00133AED">
        <w:rPr>
          <w:rFonts w:asciiTheme="minorHAnsi" w:hAnsiTheme="minorHAnsi" w:cstheme="minorHAnsi"/>
          <w:sz w:val="22"/>
          <w:szCs w:val="22"/>
        </w:rPr>
        <w:t>)</w:t>
      </w:r>
      <w:r w:rsidR="00632B88" w:rsidRPr="00133AED">
        <w:rPr>
          <w:rFonts w:asciiTheme="minorHAnsi" w:hAnsiTheme="minorHAnsi" w:cstheme="minorHAnsi"/>
          <w:sz w:val="22"/>
          <w:szCs w:val="22"/>
        </w:rPr>
        <w:t>.</w:t>
      </w:r>
    </w:p>
    <w:p w14:paraId="58A83792" w14:textId="4868C011" w:rsidR="00632B88" w:rsidRPr="00133AED" w:rsidRDefault="00632B88" w:rsidP="00340E9A">
      <w:pPr>
        <w:ind w:right="237"/>
        <w:rPr>
          <w:rFonts w:asciiTheme="minorHAnsi" w:hAnsiTheme="minorHAnsi" w:cstheme="minorHAnsi"/>
          <w:sz w:val="22"/>
          <w:szCs w:val="22"/>
        </w:rPr>
      </w:pPr>
    </w:p>
    <w:p w14:paraId="759D38D2" w14:textId="49E9A702" w:rsidR="00632B88" w:rsidRPr="00133AED" w:rsidRDefault="00952430" w:rsidP="00340E9A">
      <w:pPr>
        <w:ind w:right="237"/>
        <w:rPr>
          <w:rFonts w:asciiTheme="minorHAnsi" w:hAnsiTheme="minorHAnsi" w:cstheme="minorHAnsi"/>
          <w:sz w:val="22"/>
          <w:szCs w:val="22"/>
        </w:rPr>
      </w:pPr>
      <w:r w:rsidRPr="00133AED">
        <w:rPr>
          <w:rFonts w:asciiTheme="minorHAnsi" w:hAnsiTheme="minorHAnsi" w:cstheme="minorHAnsi"/>
          <w:sz w:val="22"/>
          <w:szCs w:val="22"/>
        </w:rPr>
        <w:t>Although officers in this case ha</w:t>
      </w:r>
      <w:r w:rsidR="00C157F2" w:rsidRPr="00133AED">
        <w:rPr>
          <w:rFonts w:asciiTheme="minorHAnsi" w:hAnsiTheme="minorHAnsi" w:cstheme="minorHAnsi"/>
          <w:sz w:val="22"/>
          <w:szCs w:val="22"/>
        </w:rPr>
        <w:t>d</w:t>
      </w:r>
      <w:r w:rsidRPr="00133AED">
        <w:rPr>
          <w:rFonts w:asciiTheme="minorHAnsi" w:hAnsiTheme="minorHAnsi" w:cstheme="minorHAnsi"/>
          <w:sz w:val="22"/>
          <w:szCs w:val="22"/>
        </w:rPr>
        <w:t xml:space="preserve"> been dispatched as part of their duties and responsibilities to save and protect life</w:t>
      </w:r>
      <w:r w:rsidR="006345E1" w:rsidRPr="00133AED">
        <w:rPr>
          <w:rFonts w:asciiTheme="minorHAnsi" w:hAnsiTheme="minorHAnsi" w:cstheme="minorHAnsi"/>
          <w:sz w:val="22"/>
          <w:szCs w:val="22"/>
        </w:rPr>
        <w:t>,</w:t>
      </w:r>
      <w:r w:rsidRPr="00133AED">
        <w:rPr>
          <w:rFonts w:asciiTheme="minorHAnsi" w:hAnsiTheme="minorHAnsi" w:cstheme="minorHAnsi"/>
          <w:sz w:val="22"/>
          <w:szCs w:val="22"/>
        </w:rPr>
        <w:t xml:space="preserve"> they are not</w:t>
      </w:r>
      <w:r w:rsidR="009A3F06" w:rsidRPr="00133AED">
        <w:rPr>
          <w:rFonts w:asciiTheme="minorHAnsi" w:hAnsiTheme="minorHAnsi" w:cstheme="minorHAnsi"/>
          <w:sz w:val="22"/>
          <w:szCs w:val="22"/>
        </w:rPr>
        <w:t xml:space="preserve"> the best placed to deal with the issues that the female was having. </w:t>
      </w:r>
      <w:r w:rsidR="006345E1" w:rsidRPr="00133AED">
        <w:rPr>
          <w:rFonts w:asciiTheme="minorHAnsi" w:hAnsiTheme="minorHAnsi" w:cstheme="minorHAnsi"/>
          <w:sz w:val="22"/>
          <w:szCs w:val="22"/>
        </w:rPr>
        <w:t>Officers</w:t>
      </w:r>
      <w:r w:rsidR="009A3F06" w:rsidRPr="00133AED">
        <w:rPr>
          <w:rFonts w:asciiTheme="minorHAnsi" w:hAnsiTheme="minorHAnsi" w:cstheme="minorHAnsi"/>
          <w:sz w:val="22"/>
          <w:szCs w:val="22"/>
        </w:rPr>
        <w:t xml:space="preserve"> can act as a </w:t>
      </w:r>
      <w:r w:rsidR="00807AA9" w:rsidRPr="00133AED">
        <w:rPr>
          <w:rFonts w:asciiTheme="minorHAnsi" w:hAnsiTheme="minorHAnsi" w:cstheme="minorHAnsi"/>
          <w:sz w:val="22"/>
          <w:szCs w:val="22"/>
        </w:rPr>
        <w:t>gateway to services in this instance, getting the female in front of the agencies and support services that can help and assist her moving forward.</w:t>
      </w:r>
    </w:p>
    <w:p w14:paraId="069E296B" w14:textId="7CA793EE" w:rsidR="00807AA9" w:rsidRPr="00133AED" w:rsidRDefault="00807AA9" w:rsidP="00340E9A">
      <w:pPr>
        <w:ind w:right="237"/>
        <w:rPr>
          <w:rFonts w:asciiTheme="minorHAnsi" w:hAnsiTheme="minorHAnsi" w:cstheme="minorHAnsi"/>
          <w:sz w:val="22"/>
          <w:szCs w:val="22"/>
        </w:rPr>
      </w:pPr>
    </w:p>
    <w:p w14:paraId="43E31C27" w14:textId="48D5CCE1" w:rsidR="00807AA9" w:rsidRPr="00133AED" w:rsidRDefault="003C0B70" w:rsidP="00340E9A">
      <w:pPr>
        <w:ind w:right="237"/>
        <w:rPr>
          <w:rFonts w:asciiTheme="minorHAnsi" w:hAnsiTheme="minorHAnsi" w:cstheme="minorHAnsi"/>
          <w:sz w:val="22"/>
          <w:szCs w:val="22"/>
        </w:rPr>
      </w:pPr>
      <w:r w:rsidRPr="00133AED">
        <w:rPr>
          <w:rFonts w:asciiTheme="minorHAnsi" w:hAnsiTheme="minorHAnsi" w:cstheme="minorHAnsi"/>
          <w:sz w:val="22"/>
          <w:szCs w:val="22"/>
        </w:rPr>
        <w:t>T</w:t>
      </w:r>
      <w:r w:rsidR="00F81568" w:rsidRPr="00133AED">
        <w:rPr>
          <w:rFonts w:asciiTheme="minorHAnsi" w:hAnsiTheme="minorHAnsi" w:cstheme="minorHAnsi"/>
          <w:sz w:val="22"/>
          <w:szCs w:val="22"/>
        </w:rPr>
        <w:t>he</w:t>
      </w:r>
      <w:r w:rsidRPr="00133AED">
        <w:rPr>
          <w:rFonts w:asciiTheme="minorHAnsi" w:hAnsiTheme="minorHAnsi" w:cstheme="minorHAnsi"/>
          <w:sz w:val="22"/>
          <w:szCs w:val="22"/>
        </w:rPr>
        <w:t xml:space="preserve"> female</w:t>
      </w:r>
      <w:r w:rsidR="006345E1" w:rsidRPr="00133AED">
        <w:rPr>
          <w:rFonts w:asciiTheme="minorHAnsi" w:hAnsiTheme="minorHAnsi" w:cstheme="minorHAnsi"/>
          <w:sz w:val="22"/>
          <w:szCs w:val="22"/>
        </w:rPr>
        <w:t>’</w:t>
      </w:r>
      <w:r w:rsidRPr="00133AED">
        <w:rPr>
          <w:rFonts w:asciiTheme="minorHAnsi" w:hAnsiTheme="minorHAnsi" w:cstheme="minorHAnsi"/>
          <w:sz w:val="22"/>
          <w:szCs w:val="22"/>
        </w:rPr>
        <w:t>s thought</w:t>
      </w:r>
      <w:r w:rsidR="00F81568" w:rsidRPr="00133AED">
        <w:rPr>
          <w:rFonts w:asciiTheme="minorHAnsi" w:hAnsiTheme="minorHAnsi" w:cstheme="minorHAnsi"/>
          <w:sz w:val="22"/>
          <w:szCs w:val="22"/>
        </w:rPr>
        <w:t>s</w:t>
      </w:r>
      <w:r w:rsidRPr="00133AED">
        <w:rPr>
          <w:rFonts w:asciiTheme="minorHAnsi" w:hAnsiTheme="minorHAnsi" w:cstheme="minorHAnsi"/>
          <w:sz w:val="22"/>
          <w:szCs w:val="22"/>
        </w:rPr>
        <w:t xml:space="preserve"> </w:t>
      </w:r>
      <w:r w:rsidR="002C4FFE" w:rsidRPr="00133AED">
        <w:rPr>
          <w:rFonts w:asciiTheme="minorHAnsi" w:hAnsiTheme="minorHAnsi" w:cstheme="minorHAnsi"/>
          <w:sz w:val="22"/>
          <w:szCs w:val="22"/>
        </w:rPr>
        <w:t xml:space="preserve">could be </w:t>
      </w:r>
      <w:r w:rsidR="006345E1" w:rsidRPr="00133AED">
        <w:rPr>
          <w:rFonts w:asciiTheme="minorHAnsi" w:hAnsiTheme="minorHAnsi" w:cstheme="minorHAnsi"/>
          <w:sz w:val="22"/>
          <w:szCs w:val="22"/>
        </w:rPr>
        <w:t>due</w:t>
      </w:r>
      <w:r w:rsidR="002C4FFE" w:rsidRPr="00133AED">
        <w:rPr>
          <w:rFonts w:asciiTheme="minorHAnsi" w:hAnsiTheme="minorHAnsi" w:cstheme="minorHAnsi"/>
          <w:sz w:val="22"/>
          <w:szCs w:val="22"/>
        </w:rPr>
        <w:t xml:space="preserve"> to a mental illness that causes distorted thoughts or feelings, or </w:t>
      </w:r>
      <w:r w:rsidR="00F81568" w:rsidRPr="00133AED">
        <w:rPr>
          <w:rFonts w:asciiTheme="minorHAnsi" w:hAnsiTheme="minorHAnsi" w:cstheme="minorHAnsi"/>
          <w:sz w:val="22"/>
          <w:szCs w:val="22"/>
        </w:rPr>
        <w:t>she</w:t>
      </w:r>
      <w:r w:rsidR="002C4FFE" w:rsidRPr="00133AED">
        <w:rPr>
          <w:rFonts w:asciiTheme="minorHAnsi" w:hAnsiTheme="minorHAnsi" w:cstheme="minorHAnsi"/>
          <w:sz w:val="22"/>
          <w:szCs w:val="22"/>
        </w:rPr>
        <w:t xml:space="preserve"> may </w:t>
      </w:r>
      <w:r w:rsidR="00F81568" w:rsidRPr="00133AED">
        <w:rPr>
          <w:rFonts w:asciiTheme="minorHAnsi" w:hAnsiTheme="minorHAnsi" w:cstheme="minorHAnsi"/>
          <w:sz w:val="22"/>
          <w:szCs w:val="22"/>
        </w:rPr>
        <w:t>find it hard to take</w:t>
      </w:r>
      <w:r w:rsidR="00627D04" w:rsidRPr="00133AED">
        <w:rPr>
          <w:rFonts w:asciiTheme="minorHAnsi" w:hAnsiTheme="minorHAnsi" w:cstheme="minorHAnsi"/>
          <w:sz w:val="22"/>
          <w:szCs w:val="22"/>
        </w:rPr>
        <w:t xml:space="preserve"> in basic facts and make decisions around </w:t>
      </w:r>
      <w:r w:rsidR="00130269" w:rsidRPr="00133AED">
        <w:rPr>
          <w:rFonts w:asciiTheme="minorHAnsi" w:hAnsiTheme="minorHAnsi" w:cstheme="minorHAnsi"/>
          <w:sz w:val="22"/>
          <w:szCs w:val="22"/>
        </w:rPr>
        <w:t>her own</w:t>
      </w:r>
      <w:r w:rsidR="00627D04" w:rsidRPr="00133AED">
        <w:rPr>
          <w:rFonts w:asciiTheme="minorHAnsi" w:hAnsiTheme="minorHAnsi" w:cstheme="minorHAnsi"/>
          <w:sz w:val="22"/>
          <w:szCs w:val="22"/>
        </w:rPr>
        <w:t xml:space="preserve"> welfare and wellbeing. </w:t>
      </w:r>
      <w:r w:rsidR="001C7AEE" w:rsidRPr="00133AED">
        <w:rPr>
          <w:rFonts w:asciiTheme="minorHAnsi" w:hAnsiTheme="minorHAnsi" w:cstheme="minorHAnsi"/>
          <w:sz w:val="22"/>
          <w:szCs w:val="22"/>
        </w:rPr>
        <w:t xml:space="preserve">A person suffering from mental </w:t>
      </w:r>
      <w:r w:rsidR="00130269" w:rsidRPr="00133AED">
        <w:rPr>
          <w:rFonts w:asciiTheme="minorHAnsi" w:hAnsiTheme="minorHAnsi" w:cstheme="minorHAnsi"/>
          <w:sz w:val="22"/>
          <w:szCs w:val="22"/>
        </w:rPr>
        <w:t>ill-health</w:t>
      </w:r>
      <w:r w:rsidR="001C7AEE" w:rsidRPr="00133AED">
        <w:rPr>
          <w:rFonts w:asciiTheme="minorHAnsi" w:hAnsiTheme="minorHAnsi" w:cstheme="minorHAnsi"/>
          <w:sz w:val="22"/>
          <w:szCs w:val="22"/>
        </w:rPr>
        <w:t xml:space="preserve"> may often find it hard to make rational dec</w:t>
      </w:r>
      <w:r w:rsidR="00130269" w:rsidRPr="00133AED">
        <w:rPr>
          <w:rFonts w:asciiTheme="minorHAnsi" w:hAnsiTheme="minorHAnsi" w:cstheme="minorHAnsi"/>
          <w:sz w:val="22"/>
          <w:szCs w:val="22"/>
        </w:rPr>
        <w:t>i</w:t>
      </w:r>
      <w:r w:rsidR="001C7AEE" w:rsidRPr="00133AED">
        <w:rPr>
          <w:rFonts w:asciiTheme="minorHAnsi" w:hAnsiTheme="minorHAnsi" w:cstheme="minorHAnsi"/>
          <w:sz w:val="22"/>
          <w:szCs w:val="22"/>
        </w:rPr>
        <w:t>sions</w:t>
      </w:r>
      <w:r w:rsidR="00AB527D" w:rsidRPr="00133AED">
        <w:rPr>
          <w:rFonts w:asciiTheme="minorHAnsi" w:hAnsiTheme="minorHAnsi" w:cstheme="minorHAnsi"/>
          <w:sz w:val="22"/>
          <w:szCs w:val="22"/>
        </w:rPr>
        <w:t>. This condition may be transient, due to certain factors at th</w:t>
      </w:r>
      <w:r w:rsidR="00130269" w:rsidRPr="00133AED">
        <w:rPr>
          <w:rFonts w:asciiTheme="minorHAnsi" w:hAnsiTheme="minorHAnsi" w:cstheme="minorHAnsi"/>
          <w:sz w:val="22"/>
          <w:szCs w:val="22"/>
        </w:rPr>
        <w:t>e</w:t>
      </w:r>
      <w:r w:rsidR="00AB527D" w:rsidRPr="00133AED">
        <w:rPr>
          <w:rFonts w:asciiTheme="minorHAnsi" w:hAnsiTheme="minorHAnsi" w:cstheme="minorHAnsi"/>
          <w:sz w:val="22"/>
          <w:szCs w:val="22"/>
        </w:rPr>
        <w:t xml:space="preserve"> </w:t>
      </w:r>
      <w:r w:rsidR="00130269" w:rsidRPr="00133AED">
        <w:rPr>
          <w:rFonts w:asciiTheme="minorHAnsi" w:hAnsiTheme="minorHAnsi" w:cstheme="minorHAnsi"/>
          <w:sz w:val="22"/>
          <w:szCs w:val="22"/>
        </w:rPr>
        <w:t>ti</w:t>
      </w:r>
      <w:r w:rsidR="00AB527D" w:rsidRPr="00133AED">
        <w:rPr>
          <w:rFonts w:asciiTheme="minorHAnsi" w:hAnsiTheme="minorHAnsi" w:cstheme="minorHAnsi"/>
          <w:sz w:val="22"/>
          <w:szCs w:val="22"/>
        </w:rPr>
        <w:t>me or may be a more permanent</w:t>
      </w:r>
      <w:r w:rsidR="005B5CA3" w:rsidRPr="00133AED">
        <w:rPr>
          <w:rFonts w:asciiTheme="minorHAnsi" w:hAnsiTheme="minorHAnsi" w:cstheme="minorHAnsi"/>
          <w:sz w:val="22"/>
          <w:szCs w:val="22"/>
        </w:rPr>
        <w:t xml:space="preserve"> ongoing issue</w:t>
      </w:r>
      <w:r w:rsidR="005414A6" w:rsidRPr="00133AED">
        <w:rPr>
          <w:rFonts w:asciiTheme="minorHAnsi" w:hAnsiTheme="minorHAnsi" w:cstheme="minorHAnsi"/>
          <w:sz w:val="22"/>
          <w:szCs w:val="22"/>
        </w:rPr>
        <w:t xml:space="preserve"> (Rethink Mental Illness, 2022)</w:t>
      </w:r>
      <w:r w:rsidR="005B5CA3" w:rsidRPr="00133AED">
        <w:rPr>
          <w:rFonts w:asciiTheme="minorHAnsi" w:hAnsiTheme="minorHAnsi" w:cstheme="minorHAnsi"/>
          <w:sz w:val="22"/>
          <w:szCs w:val="22"/>
        </w:rPr>
        <w:t>.</w:t>
      </w:r>
    </w:p>
    <w:p w14:paraId="3D9899BA" w14:textId="224E3C81" w:rsidR="005B5CA3" w:rsidRPr="00133AED" w:rsidRDefault="005B5CA3" w:rsidP="00340E9A">
      <w:pPr>
        <w:ind w:right="237"/>
        <w:rPr>
          <w:rFonts w:asciiTheme="minorHAnsi" w:hAnsiTheme="minorHAnsi" w:cstheme="minorHAnsi"/>
          <w:sz w:val="22"/>
          <w:szCs w:val="22"/>
        </w:rPr>
      </w:pPr>
    </w:p>
    <w:p w14:paraId="2E73E2BA" w14:textId="6AD583C2" w:rsidR="005B5CA3" w:rsidRPr="00133AED" w:rsidRDefault="00130269" w:rsidP="00340E9A">
      <w:pPr>
        <w:ind w:right="237"/>
        <w:rPr>
          <w:rFonts w:asciiTheme="minorHAnsi" w:hAnsiTheme="minorHAnsi" w:cstheme="minorHAnsi"/>
          <w:sz w:val="22"/>
          <w:szCs w:val="22"/>
        </w:rPr>
      </w:pPr>
      <w:r w:rsidRPr="00133AED">
        <w:rPr>
          <w:rFonts w:asciiTheme="minorHAnsi" w:hAnsiTheme="minorHAnsi" w:cstheme="minorHAnsi"/>
          <w:sz w:val="22"/>
          <w:szCs w:val="22"/>
        </w:rPr>
        <w:t>Mental</w:t>
      </w:r>
      <w:r w:rsidR="00D95D77" w:rsidRPr="00133AED">
        <w:rPr>
          <w:rFonts w:asciiTheme="minorHAnsi" w:hAnsiTheme="minorHAnsi" w:cstheme="minorHAnsi"/>
          <w:sz w:val="22"/>
          <w:szCs w:val="22"/>
        </w:rPr>
        <w:t xml:space="preserve"> ill</w:t>
      </w:r>
      <w:r w:rsidRPr="00133AED">
        <w:rPr>
          <w:rFonts w:asciiTheme="minorHAnsi" w:hAnsiTheme="minorHAnsi" w:cstheme="minorHAnsi"/>
          <w:sz w:val="22"/>
          <w:szCs w:val="22"/>
        </w:rPr>
        <w:t>-</w:t>
      </w:r>
      <w:r w:rsidR="00D95D77" w:rsidRPr="00133AED">
        <w:rPr>
          <w:rFonts w:asciiTheme="minorHAnsi" w:hAnsiTheme="minorHAnsi" w:cstheme="minorHAnsi"/>
          <w:sz w:val="22"/>
          <w:szCs w:val="22"/>
        </w:rPr>
        <w:t xml:space="preserve">health </w:t>
      </w:r>
      <w:r w:rsidRPr="00133AED">
        <w:rPr>
          <w:rFonts w:asciiTheme="minorHAnsi" w:hAnsiTheme="minorHAnsi" w:cstheme="minorHAnsi"/>
          <w:sz w:val="22"/>
          <w:szCs w:val="22"/>
        </w:rPr>
        <w:t>comprises</w:t>
      </w:r>
      <w:r w:rsidR="00D95D77" w:rsidRPr="00133AED">
        <w:rPr>
          <w:rFonts w:asciiTheme="minorHAnsi" w:hAnsiTheme="minorHAnsi" w:cstheme="minorHAnsi"/>
          <w:sz w:val="22"/>
          <w:szCs w:val="22"/>
        </w:rPr>
        <w:t xml:space="preserve"> a variety of disorders including psychotic disorders (</w:t>
      </w:r>
      <w:r w:rsidR="00A1212E" w:rsidRPr="00133AED">
        <w:rPr>
          <w:rFonts w:asciiTheme="minorHAnsi" w:hAnsiTheme="minorHAnsi" w:cstheme="minorHAnsi"/>
          <w:sz w:val="22"/>
          <w:szCs w:val="22"/>
        </w:rPr>
        <w:t xml:space="preserve">schizophrenia), mood disorders (depression or </w:t>
      </w:r>
      <w:r w:rsidRPr="00133AED">
        <w:rPr>
          <w:rFonts w:asciiTheme="minorHAnsi" w:hAnsiTheme="minorHAnsi" w:cstheme="minorHAnsi"/>
          <w:sz w:val="22"/>
          <w:szCs w:val="22"/>
        </w:rPr>
        <w:t>bipolar</w:t>
      </w:r>
      <w:r w:rsidR="00A1212E" w:rsidRPr="00133AED">
        <w:rPr>
          <w:rFonts w:asciiTheme="minorHAnsi" w:hAnsiTheme="minorHAnsi" w:cstheme="minorHAnsi"/>
          <w:sz w:val="22"/>
          <w:szCs w:val="22"/>
        </w:rPr>
        <w:t xml:space="preserve">), </w:t>
      </w:r>
      <w:r w:rsidR="00DA3E0F" w:rsidRPr="00133AED">
        <w:rPr>
          <w:rFonts w:asciiTheme="minorHAnsi" w:hAnsiTheme="minorHAnsi" w:cstheme="minorHAnsi"/>
          <w:sz w:val="22"/>
          <w:szCs w:val="22"/>
        </w:rPr>
        <w:t>personality and anxiety disorders (panic attacks and phobias)</w:t>
      </w:r>
      <w:r w:rsidRPr="00133AED">
        <w:rPr>
          <w:rFonts w:asciiTheme="minorHAnsi" w:hAnsiTheme="minorHAnsi" w:cstheme="minorHAnsi"/>
          <w:sz w:val="22"/>
          <w:szCs w:val="22"/>
        </w:rPr>
        <w:t xml:space="preserve"> (</w:t>
      </w:r>
      <w:r w:rsidR="004E5D1C" w:rsidRPr="00133AED">
        <w:rPr>
          <w:rFonts w:asciiTheme="minorHAnsi" w:hAnsiTheme="minorHAnsi" w:cstheme="minorHAnsi"/>
          <w:sz w:val="22"/>
          <w:szCs w:val="22"/>
        </w:rPr>
        <w:t>World Health Organization, 2019)</w:t>
      </w:r>
      <w:r w:rsidR="001358DD" w:rsidRPr="00133AED">
        <w:rPr>
          <w:rFonts w:asciiTheme="minorHAnsi" w:hAnsiTheme="minorHAnsi" w:cstheme="minorHAnsi"/>
          <w:sz w:val="22"/>
          <w:szCs w:val="22"/>
        </w:rPr>
        <w:t>. With such a wide definition</w:t>
      </w:r>
      <w:r w:rsidR="000C0826" w:rsidRPr="00133AED">
        <w:rPr>
          <w:rFonts w:asciiTheme="minorHAnsi" w:hAnsiTheme="minorHAnsi" w:cstheme="minorHAnsi"/>
          <w:sz w:val="22"/>
          <w:szCs w:val="22"/>
        </w:rPr>
        <w:t>,</w:t>
      </w:r>
      <w:r w:rsidR="001358DD" w:rsidRPr="00133AED">
        <w:rPr>
          <w:rFonts w:asciiTheme="minorHAnsi" w:hAnsiTheme="minorHAnsi" w:cstheme="minorHAnsi"/>
          <w:sz w:val="22"/>
          <w:szCs w:val="22"/>
        </w:rPr>
        <w:t xml:space="preserve"> officers will need to assess</w:t>
      </w:r>
      <w:r w:rsidR="0092776E" w:rsidRPr="00133AED">
        <w:rPr>
          <w:rFonts w:asciiTheme="minorHAnsi" w:hAnsiTheme="minorHAnsi" w:cstheme="minorHAnsi"/>
          <w:sz w:val="22"/>
          <w:szCs w:val="22"/>
        </w:rPr>
        <w:t xml:space="preserve"> each situation on an individual basis to determine how best to intervene and offer help and support.</w:t>
      </w:r>
    </w:p>
    <w:p w14:paraId="5096F1A7" w14:textId="49C1620B" w:rsidR="00E458C5" w:rsidRPr="00133AED" w:rsidRDefault="00E458C5" w:rsidP="00340E9A">
      <w:pPr>
        <w:ind w:right="237"/>
        <w:rPr>
          <w:rFonts w:asciiTheme="minorHAnsi" w:hAnsiTheme="minorHAnsi" w:cstheme="minorHAnsi"/>
          <w:sz w:val="22"/>
          <w:szCs w:val="22"/>
        </w:rPr>
      </w:pPr>
    </w:p>
    <w:p w14:paraId="1ADB19B0" w14:textId="61CC7F48" w:rsidR="00E458C5" w:rsidRPr="00133AED" w:rsidRDefault="00E458C5" w:rsidP="00340E9A">
      <w:pPr>
        <w:ind w:right="237"/>
        <w:rPr>
          <w:rFonts w:asciiTheme="minorHAnsi" w:hAnsiTheme="minorHAnsi" w:cstheme="minorHAnsi"/>
          <w:sz w:val="22"/>
          <w:szCs w:val="22"/>
        </w:rPr>
      </w:pPr>
      <w:r w:rsidRPr="00133AED">
        <w:rPr>
          <w:rFonts w:asciiTheme="minorHAnsi" w:hAnsiTheme="minorHAnsi" w:cstheme="minorHAnsi"/>
          <w:sz w:val="22"/>
          <w:szCs w:val="22"/>
        </w:rPr>
        <w:t>People experiencing fear, paranoia</w:t>
      </w:r>
      <w:r w:rsidR="001E667F" w:rsidRPr="00133AED">
        <w:rPr>
          <w:rFonts w:asciiTheme="minorHAnsi" w:hAnsiTheme="minorHAnsi" w:cstheme="minorHAnsi"/>
          <w:sz w:val="22"/>
          <w:szCs w:val="22"/>
        </w:rPr>
        <w:t>, confusion, anger, hearing voices and frustration may become aggressive towards members of the public as well as towards officers</w:t>
      </w:r>
      <w:r w:rsidR="000C0826" w:rsidRPr="00133AED">
        <w:rPr>
          <w:rFonts w:asciiTheme="minorHAnsi" w:hAnsiTheme="minorHAnsi" w:cstheme="minorHAnsi"/>
          <w:sz w:val="22"/>
          <w:szCs w:val="22"/>
        </w:rPr>
        <w:t>,</w:t>
      </w:r>
      <w:r w:rsidR="00F27A06" w:rsidRPr="00133AED">
        <w:rPr>
          <w:rFonts w:asciiTheme="minorHAnsi" w:hAnsiTheme="minorHAnsi" w:cstheme="minorHAnsi"/>
          <w:sz w:val="22"/>
          <w:szCs w:val="22"/>
        </w:rPr>
        <w:t xml:space="preserve"> even </w:t>
      </w:r>
      <w:r w:rsidR="000C0826" w:rsidRPr="00133AED">
        <w:rPr>
          <w:rFonts w:asciiTheme="minorHAnsi" w:hAnsiTheme="minorHAnsi" w:cstheme="minorHAnsi"/>
          <w:sz w:val="22"/>
          <w:szCs w:val="22"/>
        </w:rPr>
        <w:t>when</w:t>
      </w:r>
      <w:r w:rsidR="00F27A06" w:rsidRPr="00133AED">
        <w:rPr>
          <w:rFonts w:asciiTheme="minorHAnsi" w:hAnsiTheme="minorHAnsi" w:cstheme="minorHAnsi"/>
          <w:sz w:val="22"/>
          <w:szCs w:val="22"/>
        </w:rPr>
        <w:t xml:space="preserve"> they are trying to help</w:t>
      </w:r>
      <w:r w:rsidR="001E667F" w:rsidRPr="00133AED">
        <w:rPr>
          <w:rFonts w:asciiTheme="minorHAnsi" w:hAnsiTheme="minorHAnsi" w:cstheme="minorHAnsi"/>
          <w:sz w:val="22"/>
          <w:szCs w:val="22"/>
        </w:rPr>
        <w:t>. Officers</w:t>
      </w:r>
      <w:r w:rsidR="00B15DFA" w:rsidRPr="00133AED">
        <w:rPr>
          <w:rFonts w:asciiTheme="minorHAnsi" w:hAnsiTheme="minorHAnsi" w:cstheme="minorHAnsi"/>
          <w:sz w:val="22"/>
          <w:szCs w:val="22"/>
        </w:rPr>
        <w:t xml:space="preserve"> will need to look out for the signs of</w:t>
      </w:r>
      <w:r w:rsidR="00361C77" w:rsidRPr="00133AED">
        <w:rPr>
          <w:rFonts w:asciiTheme="minorHAnsi" w:hAnsiTheme="minorHAnsi" w:cstheme="minorHAnsi"/>
          <w:sz w:val="22"/>
          <w:szCs w:val="22"/>
        </w:rPr>
        <w:t xml:space="preserve"> aggression before they happen by noting any sweating, </w:t>
      </w:r>
      <w:r w:rsidR="0030116E" w:rsidRPr="00133AED">
        <w:rPr>
          <w:rFonts w:asciiTheme="minorHAnsi" w:hAnsiTheme="minorHAnsi" w:cstheme="minorHAnsi"/>
          <w:sz w:val="22"/>
          <w:szCs w:val="22"/>
        </w:rPr>
        <w:t>clenched</w:t>
      </w:r>
      <w:r w:rsidR="00361C77" w:rsidRPr="00133AED">
        <w:rPr>
          <w:rFonts w:asciiTheme="minorHAnsi" w:hAnsiTheme="minorHAnsi" w:cstheme="minorHAnsi"/>
          <w:sz w:val="22"/>
          <w:szCs w:val="22"/>
        </w:rPr>
        <w:t xml:space="preserve"> fists, </w:t>
      </w:r>
      <w:r w:rsidR="0035239E" w:rsidRPr="00133AED">
        <w:rPr>
          <w:rFonts w:asciiTheme="minorHAnsi" w:hAnsiTheme="minorHAnsi" w:cstheme="minorHAnsi"/>
          <w:sz w:val="22"/>
          <w:szCs w:val="22"/>
        </w:rPr>
        <w:t>rapidly moving eyes, frowning, increased reactions to sound</w:t>
      </w:r>
      <w:r w:rsidR="008C4CB1" w:rsidRPr="00133AED">
        <w:rPr>
          <w:rFonts w:asciiTheme="minorHAnsi" w:hAnsiTheme="minorHAnsi" w:cstheme="minorHAnsi"/>
          <w:sz w:val="22"/>
          <w:szCs w:val="22"/>
        </w:rPr>
        <w:t>, raised voices and threats</w:t>
      </w:r>
      <w:r w:rsidR="0030116E" w:rsidRPr="00133AED">
        <w:rPr>
          <w:rFonts w:asciiTheme="minorHAnsi" w:hAnsiTheme="minorHAnsi" w:cstheme="minorHAnsi"/>
          <w:sz w:val="22"/>
          <w:szCs w:val="22"/>
        </w:rPr>
        <w:t xml:space="preserve"> (</w:t>
      </w:r>
      <w:r w:rsidR="009E5D56" w:rsidRPr="00133AED">
        <w:rPr>
          <w:rFonts w:asciiTheme="minorHAnsi" w:hAnsiTheme="minorHAnsi" w:cstheme="minorHAnsi"/>
          <w:sz w:val="22"/>
          <w:szCs w:val="22"/>
        </w:rPr>
        <w:t>Calibre Press, 2019</w:t>
      </w:r>
      <w:r w:rsidR="0030116E" w:rsidRPr="00133AED">
        <w:rPr>
          <w:rFonts w:asciiTheme="minorHAnsi" w:hAnsiTheme="minorHAnsi" w:cstheme="minorHAnsi"/>
          <w:sz w:val="22"/>
          <w:szCs w:val="22"/>
        </w:rPr>
        <w:t>)</w:t>
      </w:r>
      <w:r w:rsidR="008C4CB1" w:rsidRPr="00133AED">
        <w:rPr>
          <w:rFonts w:asciiTheme="minorHAnsi" w:hAnsiTheme="minorHAnsi" w:cstheme="minorHAnsi"/>
          <w:sz w:val="22"/>
          <w:szCs w:val="22"/>
        </w:rPr>
        <w:t xml:space="preserve">. </w:t>
      </w:r>
    </w:p>
    <w:p w14:paraId="1A730B74" w14:textId="77777777" w:rsidR="008B28E7" w:rsidRPr="00133AED" w:rsidRDefault="008B28E7" w:rsidP="00340E9A">
      <w:pPr>
        <w:ind w:right="237"/>
        <w:rPr>
          <w:rFonts w:asciiTheme="minorHAnsi" w:hAnsiTheme="minorHAnsi" w:cstheme="minorHAnsi"/>
          <w:sz w:val="22"/>
          <w:szCs w:val="22"/>
        </w:rPr>
      </w:pPr>
    </w:p>
    <w:p w14:paraId="2FC85EEC" w14:textId="3927B0FC" w:rsidR="001F1696" w:rsidRPr="00133AED" w:rsidRDefault="009074A1" w:rsidP="00340E9A">
      <w:pPr>
        <w:ind w:right="237"/>
        <w:rPr>
          <w:rFonts w:asciiTheme="minorHAnsi" w:hAnsiTheme="minorHAnsi" w:cstheme="minorHAnsi"/>
          <w:sz w:val="22"/>
          <w:szCs w:val="22"/>
        </w:rPr>
      </w:pPr>
      <w:r w:rsidRPr="00133AED">
        <w:rPr>
          <w:rFonts w:asciiTheme="minorHAnsi" w:hAnsiTheme="minorHAnsi" w:cstheme="minorHAnsi"/>
          <w:sz w:val="22"/>
          <w:szCs w:val="22"/>
        </w:rPr>
        <w:t xml:space="preserve">When first </w:t>
      </w:r>
      <w:r w:rsidR="001F1696" w:rsidRPr="00133AED">
        <w:rPr>
          <w:rFonts w:asciiTheme="minorHAnsi" w:hAnsiTheme="minorHAnsi" w:cstheme="minorHAnsi"/>
          <w:sz w:val="22"/>
          <w:szCs w:val="22"/>
        </w:rPr>
        <w:t>approaching</w:t>
      </w:r>
      <w:r w:rsidRPr="00133AED">
        <w:rPr>
          <w:rFonts w:asciiTheme="minorHAnsi" w:hAnsiTheme="minorHAnsi" w:cstheme="minorHAnsi"/>
          <w:sz w:val="22"/>
          <w:szCs w:val="22"/>
        </w:rPr>
        <w:t xml:space="preserve"> </w:t>
      </w:r>
      <w:r w:rsidR="00633A7B" w:rsidRPr="00133AED">
        <w:rPr>
          <w:rFonts w:asciiTheme="minorHAnsi" w:hAnsiTheme="minorHAnsi" w:cstheme="minorHAnsi"/>
          <w:sz w:val="22"/>
          <w:szCs w:val="22"/>
        </w:rPr>
        <w:t xml:space="preserve">people </w:t>
      </w:r>
      <w:r w:rsidR="0030116E" w:rsidRPr="00133AED">
        <w:rPr>
          <w:rFonts w:asciiTheme="minorHAnsi" w:hAnsiTheme="minorHAnsi" w:cstheme="minorHAnsi"/>
          <w:sz w:val="22"/>
          <w:szCs w:val="22"/>
        </w:rPr>
        <w:t>who have</w:t>
      </w:r>
      <w:r w:rsidR="00633A7B" w:rsidRPr="00133AED">
        <w:rPr>
          <w:rFonts w:asciiTheme="minorHAnsi" w:hAnsiTheme="minorHAnsi" w:cstheme="minorHAnsi"/>
          <w:sz w:val="22"/>
          <w:szCs w:val="22"/>
        </w:rPr>
        <w:t xml:space="preserve"> mental health issues or episodes</w:t>
      </w:r>
      <w:r w:rsidR="00DB3856" w:rsidRPr="00133AED">
        <w:rPr>
          <w:rFonts w:asciiTheme="minorHAnsi" w:hAnsiTheme="minorHAnsi" w:cstheme="minorHAnsi"/>
          <w:sz w:val="22"/>
          <w:szCs w:val="22"/>
        </w:rPr>
        <w:t>,</w:t>
      </w:r>
      <w:r w:rsidR="00633A7B" w:rsidRPr="00133AED">
        <w:rPr>
          <w:rFonts w:asciiTheme="minorHAnsi" w:hAnsiTheme="minorHAnsi" w:cstheme="minorHAnsi"/>
          <w:sz w:val="22"/>
          <w:szCs w:val="22"/>
        </w:rPr>
        <w:t xml:space="preserve"> officer</w:t>
      </w:r>
      <w:r w:rsidR="00DB3856" w:rsidRPr="00133AED">
        <w:rPr>
          <w:rFonts w:asciiTheme="minorHAnsi" w:hAnsiTheme="minorHAnsi" w:cstheme="minorHAnsi"/>
          <w:sz w:val="22"/>
          <w:szCs w:val="22"/>
        </w:rPr>
        <w:t>s</w:t>
      </w:r>
      <w:r w:rsidR="00633A7B" w:rsidRPr="00133AED">
        <w:rPr>
          <w:rFonts w:asciiTheme="minorHAnsi" w:hAnsiTheme="minorHAnsi" w:cstheme="minorHAnsi"/>
          <w:sz w:val="22"/>
          <w:szCs w:val="22"/>
        </w:rPr>
        <w:t xml:space="preserve"> need to make note </w:t>
      </w:r>
      <w:r w:rsidR="00DB3856" w:rsidRPr="00133AED">
        <w:rPr>
          <w:rFonts w:asciiTheme="minorHAnsi" w:hAnsiTheme="minorHAnsi" w:cstheme="minorHAnsi"/>
          <w:sz w:val="22"/>
          <w:szCs w:val="22"/>
        </w:rPr>
        <w:t>of</w:t>
      </w:r>
      <w:r w:rsidR="00952E11" w:rsidRPr="00133AED">
        <w:rPr>
          <w:rFonts w:asciiTheme="minorHAnsi" w:hAnsiTheme="minorHAnsi" w:cstheme="minorHAnsi"/>
          <w:sz w:val="22"/>
          <w:szCs w:val="22"/>
        </w:rPr>
        <w:t xml:space="preserve"> any weapons and remove anything dangerous from the vicinity</w:t>
      </w:r>
      <w:r w:rsidR="001F1696" w:rsidRPr="00133AED">
        <w:rPr>
          <w:rFonts w:asciiTheme="minorHAnsi" w:hAnsiTheme="minorHAnsi" w:cstheme="minorHAnsi"/>
          <w:sz w:val="22"/>
          <w:szCs w:val="22"/>
        </w:rPr>
        <w:t>, particularly sharp objects.</w:t>
      </w:r>
      <w:r w:rsidR="003A7E99" w:rsidRPr="00133AED">
        <w:rPr>
          <w:rFonts w:asciiTheme="minorHAnsi" w:hAnsiTheme="minorHAnsi" w:cstheme="minorHAnsi"/>
          <w:sz w:val="22"/>
          <w:szCs w:val="22"/>
        </w:rPr>
        <w:t xml:space="preserve"> </w:t>
      </w:r>
      <w:r w:rsidR="006F04FA" w:rsidRPr="00133AED">
        <w:rPr>
          <w:rFonts w:asciiTheme="minorHAnsi" w:hAnsiTheme="minorHAnsi" w:cstheme="minorHAnsi"/>
          <w:sz w:val="22"/>
          <w:szCs w:val="22"/>
        </w:rPr>
        <w:t xml:space="preserve">A person experiencing mental health issues </w:t>
      </w:r>
      <w:r w:rsidR="00381A9C" w:rsidRPr="00133AED">
        <w:rPr>
          <w:rFonts w:asciiTheme="minorHAnsi" w:hAnsiTheme="minorHAnsi" w:cstheme="minorHAnsi"/>
          <w:sz w:val="22"/>
          <w:szCs w:val="22"/>
        </w:rPr>
        <w:t xml:space="preserve">may be unpredictable, so officers may </w:t>
      </w:r>
      <w:r w:rsidR="003A7E99" w:rsidRPr="00133AED">
        <w:rPr>
          <w:rFonts w:asciiTheme="minorHAnsi" w:hAnsiTheme="minorHAnsi" w:cstheme="minorHAnsi"/>
          <w:sz w:val="22"/>
          <w:szCs w:val="22"/>
        </w:rPr>
        <w:t xml:space="preserve">also </w:t>
      </w:r>
      <w:r w:rsidR="00381A9C" w:rsidRPr="00133AED">
        <w:rPr>
          <w:rFonts w:asciiTheme="minorHAnsi" w:hAnsiTheme="minorHAnsi" w:cstheme="minorHAnsi"/>
          <w:sz w:val="22"/>
          <w:szCs w:val="22"/>
        </w:rPr>
        <w:t xml:space="preserve">need to </w:t>
      </w:r>
      <w:r w:rsidR="00172E12" w:rsidRPr="00133AED">
        <w:rPr>
          <w:rFonts w:asciiTheme="minorHAnsi" w:hAnsiTheme="minorHAnsi" w:cstheme="minorHAnsi"/>
          <w:sz w:val="22"/>
          <w:szCs w:val="22"/>
        </w:rPr>
        <w:t xml:space="preserve">prevent them from </w:t>
      </w:r>
      <w:r w:rsidR="0058247E" w:rsidRPr="00133AED">
        <w:rPr>
          <w:rFonts w:asciiTheme="minorHAnsi" w:hAnsiTheme="minorHAnsi" w:cstheme="minorHAnsi"/>
          <w:sz w:val="22"/>
          <w:szCs w:val="22"/>
        </w:rPr>
        <w:t>engaging</w:t>
      </w:r>
      <w:r w:rsidR="00172E12" w:rsidRPr="00133AED">
        <w:rPr>
          <w:rFonts w:asciiTheme="minorHAnsi" w:hAnsiTheme="minorHAnsi" w:cstheme="minorHAnsi"/>
          <w:sz w:val="22"/>
          <w:szCs w:val="22"/>
        </w:rPr>
        <w:t xml:space="preserve"> in harmful behaviour towards themselves or others. </w:t>
      </w:r>
      <w:r w:rsidR="00816631" w:rsidRPr="00133AED">
        <w:rPr>
          <w:rFonts w:asciiTheme="minorHAnsi" w:hAnsiTheme="minorHAnsi" w:cstheme="minorHAnsi"/>
          <w:sz w:val="22"/>
          <w:szCs w:val="22"/>
        </w:rPr>
        <w:t>Under s.117 Police and Criminal Evidence Act</w:t>
      </w:r>
      <w:r w:rsidR="00565933" w:rsidRPr="00133AED">
        <w:rPr>
          <w:rFonts w:asciiTheme="minorHAnsi" w:hAnsiTheme="minorHAnsi" w:cstheme="minorHAnsi"/>
          <w:sz w:val="22"/>
          <w:szCs w:val="22"/>
        </w:rPr>
        <w:t xml:space="preserve"> 1984</w:t>
      </w:r>
      <w:r w:rsidR="00816631" w:rsidRPr="00133AED">
        <w:rPr>
          <w:rFonts w:asciiTheme="minorHAnsi" w:hAnsiTheme="minorHAnsi" w:cstheme="minorHAnsi"/>
          <w:sz w:val="22"/>
          <w:szCs w:val="22"/>
        </w:rPr>
        <w:t>, f</w:t>
      </w:r>
      <w:r w:rsidR="00D325D7" w:rsidRPr="00133AED">
        <w:rPr>
          <w:rFonts w:asciiTheme="minorHAnsi" w:hAnsiTheme="minorHAnsi" w:cstheme="minorHAnsi"/>
          <w:sz w:val="22"/>
          <w:szCs w:val="22"/>
        </w:rPr>
        <w:t xml:space="preserve">orce may be used in this instance but must be </w:t>
      </w:r>
      <w:r w:rsidR="00275D38" w:rsidRPr="00133AED">
        <w:rPr>
          <w:rFonts w:asciiTheme="minorHAnsi" w:hAnsiTheme="minorHAnsi" w:cstheme="minorHAnsi"/>
          <w:sz w:val="22"/>
          <w:szCs w:val="22"/>
        </w:rPr>
        <w:t>necessary</w:t>
      </w:r>
      <w:r w:rsidR="00D325D7" w:rsidRPr="00133AED">
        <w:rPr>
          <w:rFonts w:asciiTheme="minorHAnsi" w:hAnsiTheme="minorHAnsi" w:cstheme="minorHAnsi"/>
          <w:sz w:val="22"/>
          <w:szCs w:val="22"/>
        </w:rPr>
        <w:t xml:space="preserve"> and proportionate</w:t>
      </w:r>
      <w:r w:rsidR="008C0012" w:rsidRPr="00133AED">
        <w:rPr>
          <w:rFonts w:asciiTheme="minorHAnsi" w:hAnsiTheme="minorHAnsi" w:cstheme="minorHAnsi"/>
          <w:sz w:val="22"/>
          <w:szCs w:val="22"/>
        </w:rPr>
        <w:t xml:space="preserve"> (</w:t>
      </w:r>
      <w:r w:rsidR="00B97885" w:rsidRPr="00133AED">
        <w:rPr>
          <w:rFonts w:asciiTheme="minorHAnsi" w:hAnsiTheme="minorHAnsi" w:cstheme="minorHAnsi"/>
          <w:sz w:val="22"/>
          <w:szCs w:val="22"/>
        </w:rPr>
        <w:t>HM Government, 1984</w:t>
      </w:r>
      <w:r w:rsidR="008C0012" w:rsidRPr="00133AED">
        <w:rPr>
          <w:rFonts w:asciiTheme="minorHAnsi" w:hAnsiTheme="minorHAnsi" w:cstheme="minorHAnsi"/>
          <w:sz w:val="22"/>
          <w:szCs w:val="22"/>
        </w:rPr>
        <w:t>)</w:t>
      </w:r>
      <w:r w:rsidR="00D325D7" w:rsidRPr="00133AED">
        <w:rPr>
          <w:rFonts w:asciiTheme="minorHAnsi" w:hAnsiTheme="minorHAnsi" w:cstheme="minorHAnsi"/>
          <w:sz w:val="22"/>
          <w:szCs w:val="22"/>
        </w:rPr>
        <w:t>.</w:t>
      </w:r>
    </w:p>
    <w:p w14:paraId="4EF2B6EB" w14:textId="50602CE3" w:rsidR="0058247E" w:rsidRPr="00133AED" w:rsidRDefault="0058247E" w:rsidP="00340E9A">
      <w:pPr>
        <w:ind w:right="237"/>
        <w:rPr>
          <w:rFonts w:asciiTheme="minorHAnsi" w:hAnsiTheme="minorHAnsi" w:cstheme="minorHAnsi"/>
          <w:sz w:val="22"/>
          <w:szCs w:val="22"/>
        </w:rPr>
      </w:pPr>
    </w:p>
    <w:p w14:paraId="7AC7692D" w14:textId="69233251" w:rsidR="007B4058" w:rsidRPr="00133AED" w:rsidRDefault="0058247E" w:rsidP="00340E9A">
      <w:pPr>
        <w:ind w:right="237"/>
        <w:rPr>
          <w:rFonts w:asciiTheme="minorHAnsi" w:hAnsiTheme="minorHAnsi" w:cstheme="minorHAnsi"/>
          <w:sz w:val="22"/>
          <w:szCs w:val="22"/>
        </w:rPr>
      </w:pPr>
      <w:r w:rsidRPr="00133AED">
        <w:rPr>
          <w:rFonts w:asciiTheme="minorHAnsi" w:hAnsiTheme="minorHAnsi" w:cstheme="minorHAnsi"/>
          <w:sz w:val="22"/>
          <w:szCs w:val="22"/>
        </w:rPr>
        <w:t xml:space="preserve">In this </w:t>
      </w:r>
      <w:r w:rsidR="00275D38" w:rsidRPr="00133AED">
        <w:rPr>
          <w:rFonts w:asciiTheme="minorHAnsi" w:hAnsiTheme="minorHAnsi" w:cstheme="minorHAnsi"/>
          <w:sz w:val="22"/>
          <w:szCs w:val="22"/>
        </w:rPr>
        <w:t>occurrence</w:t>
      </w:r>
      <w:r w:rsidR="008C0012" w:rsidRPr="00133AED">
        <w:rPr>
          <w:rFonts w:asciiTheme="minorHAnsi" w:hAnsiTheme="minorHAnsi" w:cstheme="minorHAnsi"/>
          <w:sz w:val="22"/>
          <w:szCs w:val="22"/>
        </w:rPr>
        <w:t>,</w:t>
      </w:r>
      <w:r w:rsidRPr="00133AED">
        <w:rPr>
          <w:rFonts w:asciiTheme="minorHAnsi" w:hAnsiTheme="minorHAnsi" w:cstheme="minorHAnsi"/>
          <w:sz w:val="22"/>
          <w:szCs w:val="22"/>
        </w:rPr>
        <w:t xml:space="preserve"> the female had wrapped a pair of headphone cords around her throat and was attempting to </w:t>
      </w:r>
      <w:r w:rsidR="008C0012" w:rsidRPr="00133AED">
        <w:rPr>
          <w:rFonts w:asciiTheme="minorHAnsi" w:hAnsiTheme="minorHAnsi" w:cstheme="minorHAnsi"/>
          <w:sz w:val="22"/>
          <w:szCs w:val="22"/>
        </w:rPr>
        <w:t>p</w:t>
      </w:r>
      <w:r w:rsidRPr="00133AED">
        <w:rPr>
          <w:rFonts w:asciiTheme="minorHAnsi" w:hAnsiTheme="minorHAnsi" w:cstheme="minorHAnsi"/>
          <w:sz w:val="22"/>
          <w:szCs w:val="22"/>
        </w:rPr>
        <w:t xml:space="preserve">ull them tight when officers arrived. Officers were left with little choice but to </w:t>
      </w:r>
      <w:r w:rsidR="007B4058" w:rsidRPr="00133AED">
        <w:rPr>
          <w:rFonts w:asciiTheme="minorHAnsi" w:hAnsiTheme="minorHAnsi" w:cstheme="minorHAnsi"/>
          <w:sz w:val="22"/>
          <w:szCs w:val="22"/>
        </w:rPr>
        <w:t xml:space="preserve">use force to stop her doing this and </w:t>
      </w:r>
      <w:r w:rsidR="00112040" w:rsidRPr="00133AED">
        <w:rPr>
          <w:rFonts w:asciiTheme="minorHAnsi" w:hAnsiTheme="minorHAnsi" w:cstheme="minorHAnsi"/>
          <w:sz w:val="22"/>
          <w:szCs w:val="22"/>
        </w:rPr>
        <w:t>to</w:t>
      </w:r>
      <w:r w:rsidR="007B4058" w:rsidRPr="00133AED">
        <w:rPr>
          <w:rFonts w:asciiTheme="minorHAnsi" w:hAnsiTheme="minorHAnsi" w:cstheme="minorHAnsi"/>
          <w:sz w:val="22"/>
          <w:szCs w:val="22"/>
        </w:rPr>
        <w:t xml:space="preserve"> remove them from her possession.</w:t>
      </w:r>
      <w:r w:rsidR="007B3603" w:rsidRPr="00133AED">
        <w:rPr>
          <w:rFonts w:asciiTheme="minorHAnsi" w:hAnsiTheme="minorHAnsi" w:cstheme="minorHAnsi"/>
          <w:sz w:val="22"/>
          <w:szCs w:val="22"/>
        </w:rPr>
        <w:t xml:space="preserve"> </w:t>
      </w:r>
      <w:r w:rsidR="007B4058" w:rsidRPr="00133AED">
        <w:rPr>
          <w:rFonts w:asciiTheme="minorHAnsi" w:hAnsiTheme="minorHAnsi" w:cstheme="minorHAnsi"/>
          <w:sz w:val="22"/>
          <w:szCs w:val="22"/>
        </w:rPr>
        <w:t>After speaking to the female for a short time</w:t>
      </w:r>
      <w:r w:rsidR="00112040" w:rsidRPr="00133AED">
        <w:rPr>
          <w:rFonts w:asciiTheme="minorHAnsi" w:hAnsiTheme="minorHAnsi" w:cstheme="minorHAnsi"/>
          <w:sz w:val="22"/>
          <w:szCs w:val="22"/>
        </w:rPr>
        <w:t>,</w:t>
      </w:r>
      <w:r w:rsidR="00677736" w:rsidRPr="00133AED">
        <w:rPr>
          <w:rFonts w:asciiTheme="minorHAnsi" w:hAnsiTheme="minorHAnsi" w:cstheme="minorHAnsi"/>
          <w:sz w:val="22"/>
          <w:szCs w:val="22"/>
        </w:rPr>
        <w:t xml:space="preserve"> officers established that she was struggling with </w:t>
      </w:r>
      <w:r w:rsidR="000C70DC" w:rsidRPr="00133AED">
        <w:rPr>
          <w:rFonts w:asciiTheme="minorHAnsi" w:hAnsiTheme="minorHAnsi" w:cstheme="minorHAnsi"/>
          <w:sz w:val="22"/>
          <w:szCs w:val="22"/>
        </w:rPr>
        <w:t>day-to-day</w:t>
      </w:r>
      <w:r w:rsidR="00677736" w:rsidRPr="00133AED">
        <w:rPr>
          <w:rFonts w:asciiTheme="minorHAnsi" w:hAnsiTheme="minorHAnsi" w:cstheme="minorHAnsi"/>
          <w:sz w:val="22"/>
          <w:szCs w:val="22"/>
        </w:rPr>
        <w:t xml:space="preserve"> life and was hearing voices</w:t>
      </w:r>
      <w:r w:rsidR="000C70DC" w:rsidRPr="00133AED">
        <w:rPr>
          <w:rFonts w:asciiTheme="minorHAnsi" w:hAnsiTheme="minorHAnsi" w:cstheme="minorHAnsi"/>
          <w:sz w:val="22"/>
          <w:szCs w:val="22"/>
        </w:rPr>
        <w:t xml:space="preserve"> telling her to ‘be at peace and end it all’</w:t>
      </w:r>
      <w:r w:rsidR="00677736" w:rsidRPr="00133AED">
        <w:rPr>
          <w:rFonts w:asciiTheme="minorHAnsi" w:hAnsiTheme="minorHAnsi" w:cstheme="minorHAnsi"/>
          <w:sz w:val="22"/>
          <w:szCs w:val="22"/>
        </w:rPr>
        <w:t xml:space="preserve"> on an almost </w:t>
      </w:r>
      <w:r w:rsidR="00D53C14" w:rsidRPr="00133AED">
        <w:rPr>
          <w:rFonts w:asciiTheme="minorHAnsi" w:hAnsiTheme="minorHAnsi" w:cstheme="minorHAnsi"/>
          <w:sz w:val="22"/>
          <w:szCs w:val="22"/>
        </w:rPr>
        <w:t>constant basis. Although open to receiving help an</w:t>
      </w:r>
      <w:r w:rsidR="000C70DC" w:rsidRPr="00133AED">
        <w:rPr>
          <w:rFonts w:asciiTheme="minorHAnsi" w:hAnsiTheme="minorHAnsi" w:cstheme="minorHAnsi"/>
          <w:sz w:val="22"/>
          <w:szCs w:val="22"/>
        </w:rPr>
        <w:t>d</w:t>
      </w:r>
      <w:r w:rsidR="00D53C14" w:rsidRPr="00133AED">
        <w:rPr>
          <w:rFonts w:asciiTheme="minorHAnsi" w:hAnsiTheme="minorHAnsi" w:cstheme="minorHAnsi"/>
          <w:sz w:val="22"/>
          <w:szCs w:val="22"/>
        </w:rPr>
        <w:t xml:space="preserve"> support from mental health services</w:t>
      </w:r>
      <w:r w:rsidR="000C70DC" w:rsidRPr="00133AED">
        <w:rPr>
          <w:rFonts w:asciiTheme="minorHAnsi" w:hAnsiTheme="minorHAnsi" w:cstheme="minorHAnsi"/>
          <w:sz w:val="22"/>
          <w:szCs w:val="22"/>
        </w:rPr>
        <w:t>,</w:t>
      </w:r>
      <w:r w:rsidR="00D53C14" w:rsidRPr="00133AED">
        <w:rPr>
          <w:rFonts w:asciiTheme="minorHAnsi" w:hAnsiTheme="minorHAnsi" w:cstheme="minorHAnsi"/>
          <w:sz w:val="22"/>
          <w:szCs w:val="22"/>
        </w:rPr>
        <w:t xml:space="preserve"> the female did not know what to do</w:t>
      </w:r>
      <w:r w:rsidR="00AD1E6E" w:rsidRPr="00133AED">
        <w:rPr>
          <w:rFonts w:asciiTheme="minorHAnsi" w:hAnsiTheme="minorHAnsi" w:cstheme="minorHAnsi"/>
          <w:sz w:val="22"/>
          <w:szCs w:val="22"/>
        </w:rPr>
        <w:t xml:space="preserve"> and viewed this as her only option.</w:t>
      </w:r>
    </w:p>
    <w:p w14:paraId="55F2C816" w14:textId="5DF2DFD0" w:rsidR="00AD1E6E" w:rsidRPr="00133AED" w:rsidRDefault="00AD1E6E" w:rsidP="00340E9A">
      <w:pPr>
        <w:ind w:right="237"/>
        <w:rPr>
          <w:rFonts w:asciiTheme="minorHAnsi" w:hAnsiTheme="minorHAnsi" w:cstheme="minorHAnsi"/>
          <w:sz w:val="22"/>
          <w:szCs w:val="22"/>
        </w:rPr>
      </w:pPr>
    </w:p>
    <w:p w14:paraId="49811703" w14:textId="4AA6A5F6" w:rsidR="00AD1E6E" w:rsidRPr="00133AED" w:rsidRDefault="00AD1E6E" w:rsidP="00340E9A">
      <w:pPr>
        <w:ind w:right="237"/>
        <w:rPr>
          <w:rFonts w:asciiTheme="minorHAnsi" w:hAnsiTheme="minorHAnsi" w:cstheme="minorHAnsi"/>
          <w:sz w:val="22"/>
          <w:szCs w:val="22"/>
        </w:rPr>
      </w:pPr>
      <w:r w:rsidRPr="00133AED">
        <w:rPr>
          <w:rFonts w:asciiTheme="minorHAnsi" w:hAnsiTheme="minorHAnsi" w:cstheme="minorHAnsi"/>
          <w:sz w:val="22"/>
          <w:szCs w:val="22"/>
        </w:rPr>
        <w:t xml:space="preserve">Officers </w:t>
      </w:r>
      <w:r w:rsidR="00E35C17" w:rsidRPr="00133AED">
        <w:rPr>
          <w:rFonts w:asciiTheme="minorHAnsi" w:hAnsiTheme="minorHAnsi" w:cstheme="minorHAnsi"/>
          <w:sz w:val="22"/>
          <w:szCs w:val="22"/>
        </w:rPr>
        <w:t>at the</w:t>
      </w:r>
      <w:r w:rsidRPr="00133AED">
        <w:rPr>
          <w:rFonts w:asciiTheme="minorHAnsi" w:hAnsiTheme="minorHAnsi" w:cstheme="minorHAnsi"/>
          <w:sz w:val="22"/>
          <w:szCs w:val="22"/>
        </w:rPr>
        <w:t xml:space="preserve"> scene had various options at the time</w:t>
      </w:r>
      <w:r w:rsidR="00AA65BB" w:rsidRPr="00133AED">
        <w:rPr>
          <w:rFonts w:asciiTheme="minorHAnsi" w:hAnsiTheme="minorHAnsi" w:cstheme="minorHAnsi"/>
          <w:sz w:val="22"/>
          <w:szCs w:val="22"/>
        </w:rPr>
        <w:t xml:space="preserve"> of arriving at the incident. One option would be to </w:t>
      </w:r>
      <w:r w:rsidR="00764BFE" w:rsidRPr="00133AED">
        <w:rPr>
          <w:rFonts w:asciiTheme="minorHAnsi" w:hAnsiTheme="minorHAnsi" w:cstheme="minorHAnsi"/>
          <w:sz w:val="22"/>
          <w:szCs w:val="22"/>
        </w:rPr>
        <w:t xml:space="preserve">detain the female </w:t>
      </w:r>
      <w:r w:rsidR="00AA65BB" w:rsidRPr="00133AED">
        <w:rPr>
          <w:rFonts w:asciiTheme="minorHAnsi" w:hAnsiTheme="minorHAnsi" w:cstheme="minorHAnsi"/>
          <w:sz w:val="22"/>
          <w:szCs w:val="22"/>
        </w:rPr>
        <w:t>us</w:t>
      </w:r>
      <w:r w:rsidR="00764BFE" w:rsidRPr="00133AED">
        <w:rPr>
          <w:rFonts w:asciiTheme="minorHAnsi" w:hAnsiTheme="minorHAnsi" w:cstheme="minorHAnsi"/>
          <w:sz w:val="22"/>
          <w:szCs w:val="22"/>
        </w:rPr>
        <w:t>ing</w:t>
      </w:r>
      <w:r w:rsidR="00AA65BB" w:rsidRPr="00133AED">
        <w:rPr>
          <w:rFonts w:asciiTheme="minorHAnsi" w:hAnsiTheme="minorHAnsi" w:cstheme="minorHAnsi"/>
          <w:sz w:val="22"/>
          <w:szCs w:val="22"/>
        </w:rPr>
        <w:t xml:space="preserve"> </w:t>
      </w:r>
      <w:r w:rsidR="00E35C17" w:rsidRPr="00133AED">
        <w:rPr>
          <w:rFonts w:asciiTheme="minorHAnsi" w:hAnsiTheme="minorHAnsi" w:cstheme="minorHAnsi"/>
          <w:sz w:val="22"/>
          <w:szCs w:val="22"/>
        </w:rPr>
        <w:t>their</w:t>
      </w:r>
      <w:r w:rsidR="00AA65BB" w:rsidRPr="00133AED">
        <w:rPr>
          <w:rFonts w:asciiTheme="minorHAnsi" w:hAnsiTheme="minorHAnsi" w:cstheme="minorHAnsi"/>
          <w:sz w:val="22"/>
          <w:szCs w:val="22"/>
        </w:rPr>
        <w:t xml:space="preserve"> powers under s.136 Mental Health Act</w:t>
      </w:r>
      <w:r w:rsidR="00984E98" w:rsidRPr="00133AED">
        <w:rPr>
          <w:rFonts w:asciiTheme="minorHAnsi" w:hAnsiTheme="minorHAnsi" w:cstheme="minorHAnsi"/>
          <w:sz w:val="22"/>
          <w:szCs w:val="22"/>
        </w:rPr>
        <w:t xml:space="preserve"> 1983</w:t>
      </w:r>
      <w:r w:rsidR="00E35C17" w:rsidRPr="00133AED">
        <w:rPr>
          <w:rFonts w:asciiTheme="minorHAnsi" w:hAnsiTheme="minorHAnsi" w:cstheme="minorHAnsi"/>
          <w:sz w:val="22"/>
          <w:szCs w:val="22"/>
        </w:rPr>
        <w:t xml:space="preserve"> (</w:t>
      </w:r>
      <w:r w:rsidR="004A3AAB" w:rsidRPr="00133AED">
        <w:rPr>
          <w:rFonts w:asciiTheme="minorHAnsi" w:hAnsiTheme="minorHAnsi" w:cstheme="minorHAnsi"/>
          <w:sz w:val="22"/>
          <w:szCs w:val="22"/>
        </w:rPr>
        <w:t>HM Government, 1983</w:t>
      </w:r>
      <w:r w:rsidR="00E35C17" w:rsidRPr="00133AED">
        <w:rPr>
          <w:rFonts w:asciiTheme="minorHAnsi" w:hAnsiTheme="minorHAnsi" w:cstheme="minorHAnsi"/>
          <w:sz w:val="22"/>
          <w:szCs w:val="22"/>
        </w:rPr>
        <w:t>)</w:t>
      </w:r>
      <w:r w:rsidR="00984E98" w:rsidRPr="00133AED">
        <w:rPr>
          <w:rFonts w:asciiTheme="minorHAnsi" w:hAnsiTheme="minorHAnsi" w:cstheme="minorHAnsi"/>
          <w:sz w:val="22"/>
          <w:szCs w:val="22"/>
        </w:rPr>
        <w:t xml:space="preserve"> </w:t>
      </w:r>
      <w:r w:rsidR="00764BFE" w:rsidRPr="00133AED">
        <w:rPr>
          <w:rFonts w:asciiTheme="minorHAnsi" w:hAnsiTheme="minorHAnsi" w:cstheme="minorHAnsi"/>
          <w:sz w:val="22"/>
          <w:szCs w:val="22"/>
        </w:rPr>
        <w:t xml:space="preserve">and to </w:t>
      </w:r>
      <w:r w:rsidR="00984E98" w:rsidRPr="00133AED">
        <w:rPr>
          <w:rFonts w:asciiTheme="minorHAnsi" w:hAnsiTheme="minorHAnsi" w:cstheme="minorHAnsi"/>
          <w:sz w:val="22"/>
          <w:szCs w:val="22"/>
        </w:rPr>
        <w:t xml:space="preserve">transport her to a </w:t>
      </w:r>
      <w:r w:rsidR="002A00A3" w:rsidRPr="00133AED">
        <w:rPr>
          <w:rFonts w:asciiTheme="minorHAnsi" w:hAnsiTheme="minorHAnsi" w:cstheme="minorHAnsi"/>
          <w:sz w:val="22"/>
          <w:szCs w:val="22"/>
        </w:rPr>
        <w:t>place of safety at an appropriate</w:t>
      </w:r>
      <w:r w:rsidR="00984E98" w:rsidRPr="00133AED">
        <w:rPr>
          <w:rFonts w:asciiTheme="minorHAnsi" w:hAnsiTheme="minorHAnsi" w:cstheme="minorHAnsi"/>
          <w:sz w:val="22"/>
          <w:szCs w:val="22"/>
        </w:rPr>
        <w:t xml:space="preserve"> hospital ward for emergency assessment by med</w:t>
      </w:r>
      <w:r w:rsidR="00AD2C6F" w:rsidRPr="00133AED">
        <w:rPr>
          <w:rFonts w:asciiTheme="minorHAnsi" w:hAnsiTheme="minorHAnsi" w:cstheme="minorHAnsi"/>
          <w:sz w:val="22"/>
          <w:szCs w:val="22"/>
        </w:rPr>
        <w:t>ical professionals.</w:t>
      </w:r>
    </w:p>
    <w:p w14:paraId="7D92D197" w14:textId="047F922F" w:rsidR="00B634A1" w:rsidRPr="00133AED" w:rsidRDefault="00B634A1" w:rsidP="00340E9A">
      <w:pPr>
        <w:ind w:right="237"/>
        <w:rPr>
          <w:rFonts w:asciiTheme="minorHAnsi" w:hAnsiTheme="minorHAnsi" w:cstheme="minorHAnsi"/>
          <w:sz w:val="22"/>
          <w:szCs w:val="22"/>
        </w:rPr>
      </w:pPr>
    </w:p>
    <w:p w14:paraId="2D17C029" w14:textId="4B869985" w:rsidR="00B634A1" w:rsidRPr="00133AED" w:rsidRDefault="007343AA" w:rsidP="00340E9A">
      <w:pPr>
        <w:ind w:right="237"/>
        <w:rPr>
          <w:rFonts w:asciiTheme="minorHAnsi" w:hAnsiTheme="minorHAnsi" w:cstheme="minorHAnsi"/>
          <w:sz w:val="22"/>
          <w:szCs w:val="22"/>
        </w:rPr>
      </w:pPr>
      <w:r w:rsidRPr="00133AED">
        <w:rPr>
          <w:rFonts w:asciiTheme="minorHAnsi" w:hAnsiTheme="minorHAnsi" w:cstheme="minorHAnsi"/>
          <w:sz w:val="22"/>
          <w:szCs w:val="22"/>
        </w:rPr>
        <w:t>Another option would be to use these powers to remove</w:t>
      </w:r>
      <w:r w:rsidR="00AF4236" w:rsidRPr="00133AED">
        <w:rPr>
          <w:rFonts w:asciiTheme="minorHAnsi" w:hAnsiTheme="minorHAnsi" w:cstheme="minorHAnsi"/>
          <w:sz w:val="22"/>
          <w:szCs w:val="22"/>
        </w:rPr>
        <w:t xml:space="preserve"> the female to a place of safety at</w:t>
      </w:r>
      <w:r w:rsidR="00A7311E" w:rsidRPr="00133AED">
        <w:rPr>
          <w:rFonts w:asciiTheme="minorHAnsi" w:hAnsiTheme="minorHAnsi" w:cstheme="minorHAnsi"/>
          <w:sz w:val="22"/>
          <w:szCs w:val="22"/>
        </w:rPr>
        <w:t xml:space="preserve"> a</w:t>
      </w:r>
      <w:r w:rsidR="00AF4236" w:rsidRPr="00133AED">
        <w:rPr>
          <w:rFonts w:asciiTheme="minorHAnsi" w:hAnsiTheme="minorHAnsi" w:cstheme="minorHAnsi"/>
          <w:sz w:val="22"/>
          <w:szCs w:val="22"/>
        </w:rPr>
        <w:t xml:space="preserve"> social services </w:t>
      </w:r>
      <w:r w:rsidR="00E71166" w:rsidRPr="00133AED">
        <w:rPr>
          <w:rFonts w:asciiTheme="minorHAnsi" w:hAnsiTheme="minorHAnsi" w:cstheme="minorHAnsi"/>
          <w:sz w:val="22"/>
          <w:szCs w:val="22"/>
        </w:rPr>
        <w:t>care home</w:t>
      </w:r>
      <w:r w:rsidR="00A7311E" w:rsidRPr="00133AED">
        <w:rPr>
          <w:rFonts w:asciiTheme="minorHAnsi" w:hAnsiTheme="minorHAnsi" w:cstheme="minorHAnsi"/>
          <w:sz w:val="22"/>
          <w:szCs w:val="22"/>
        </w:rPr>
        <w:t>,</w:t>
      </w:r>
      <w:r w:rsidR="00767458" w:rsidRPr="00133AED">
        <w:rPr>
          <w:rFonts w:asciiTheme="minorHAnsi" w:hAnsiTheme="minorHAnsi" w:cstheme="minorHAnsi"/>
          <w:sz w:val="22"/>
          <w:szCs w:val="22"/>
        </w:rPr>
        <w:t xml:space="preserve"> which is where she was currently living as an outpatient of the local mental health hospital</w:t>
      </w:r>
      <w:r w:rsidR="00E71166" w:rsidRPr="00133AED">
        <w:rPr>
          <w:rFonts w:asciiTheme="minorHAnsi" w:hAnsiTheme="minorHAnsi" w:cstheme="minorHAnsi"/>
          <w:sz w:val="22"/>
          <w:szCs w:val="22"/>
        </w:rPr>
        <w:t>. Staff at this location are specially trained to deal with mental health and much better placed than officers to deal with the issues</w:t>
      </w:r>
      <w:r w:rsidR="009B47CB" w:rsidRPr="00133AED">
        <w:rPr>
          <w:rFonts w:asciiTheme="minorHAnsi" w:hAnsiTheme="minorHAnsi" w:cstheme="minorHAnsi"/>
          <w:sz w:val="22"/>
          <w:szCs w:val="22"/>
        </w:rPr>
        <w:t xml:space="preserve"> presented by the female.</w:t>
      </w:r>
    </w:p>
    <w:p w14:paraId="1EFB34F2" w14:textId="262AE7D4" w:rsidR="009B47CB" w:rsidRPr="00133AED" w:rsidRDefault="009B47CB" w:rsidP="00340E9A">
      <w:pPr>
        <w:ind w:right="237"/>
        <w:rPr>
          <w:rFonts w:asciiTheme="minorHAnsi" w:hAnsiTheme="minorHAnsi" w:cstheme="minorHAnsi"/>
          <w:sz w:val="22"/>
          <w:szCs w:val="22"/>
        </w:rPr>
      </w:pPr>
    </w:p>
    <w:p w14:paraId="570C8788" w14:textId="1027E538" w:rsidR="009B47CB" w:rsidRPr="00133AED" w:rsidRDefault="009B47CB" w:rsidP="00340E9A">
      <w:pPr>
        <w:ind w:right="237"/>
        <w:rPr>
          <w:rFonts w:asciiTheme="minorHAnsi" w:hAnsiTheme="minorHAnsi" w:cstheme="minorHAnsi"/>
          <w:sz w:val="22"/>
          <w:szCs w:val="22"/>
        </w:rPr>
      </w:pPr>
      <w:r w:rsidRPr="00133AED">
        <w:rPr>
          <w:rFonts w:asciiTheme="minorHAnsi" w:hAnsiTheme="minorHAnsi" w:cstheme="minorHAnsi"/>
          <w:sz w:val="22"/>
          <w:szCs w:val="22"/>
        </w:rPr>
        <w:t>Before considering these options</w:t>
      </w:r>
      <w:r w:rsidR="009F03E6" w:rsidRPr="00133AED">
        <w:rPr>
          <w:rFonts w:asciiTheme="minorHAnsi" w:hAnsiTheme="minorHAnsi" w:cstheme="minorHAnsi"/>
          <w:sz w:val="22"/>
          <w:szCs w:val="22"/>
        </w:rPr>
        <w:t>,</w:t>
      </w:r>
      <w:r w:rsidRPr="00133AED">
        <w:rPr>
          <w:rFonts w:asciiTheme="minorHAnsi" w:hAnsiTheme="minorHAnsi" w:cstheme="minorHAnsi"/>
          <w:sz w:val="22"/>
          <w:szCs w:val="22"/>
        </w:rPr>
        <w:t xml:space="preserve"> officers contacted the Accredited Mental Health Practitioner (</w:t>
      </w:r>
      <w:r w:rsidR="00472C34" w:rsidRPr="00133AED">
        <w:rPr>
          <w:rFonts w:asciiTheme="minorHAnsi" w:hAnsiTheme="minorHAnsi" w:cstheme="minorHAnsi"/>
          <w:sz w:val="22"/>
          <w:szCs w:val="22"/>
        </w:rPr>
        <w:t>AMHP)</w:t>
      </w:r>
      <w:r w:rsidR="00F72895" w:rsidRPr="00133AED">
        <w:rPr>
          <w:rFonts w:asciiTheme="minorHAnsi" w:hAnsiTheme="minorHAnsi" w:cstheme="minorHAnsi"/>
          <w:sz w:val="22"/>
          <w:szCs w:val="22"/>
        </w:rPr>
        <w:t xml:space="preserve"> in the control room. The AMHP is put in place as they are </w:t>
      </w:r>
      <w:r w:rsidR="00FB20B6" w:rsidRPr="00133AED">
        <w:rPr>
          <w:rFonts w:asciiTheme="minorHAnsi" w:hAnsiTheme="minorHAnsi" w:cstheme="minorHAnsi"/>
          <w:sz w:val="22"/>
          <w:szCs w:val="22"/>
        </w:rPr>
        <w:t>specially</w:t>
      </w:r>
      <w:r w:rsidR="00F72895" w:rsidRPr="00133AED">
        <w:rPr>
          <w:rFonts w:asciiTheme="minorHAnsi" w:hAnsiTheme="minorHAnsi" w:cstheme="minorHAnsi"/>
          <w:sz w:val="22"/>
          <w:szCs w:val="22"/>
        </w:rPr>
        <w:t xml:space="preserve"> trained to assess and deal with mental health patients</w:t>
      </w:r>
      <w:r w:rsidR="00FB20B6" w:rsidRPr="00133AED">
        <w:rPr>
          <w:rFonts w:asciiTheme="minorHAnsi" w:hAnsiTheme="minorHAnsi" w:cstheme="minorHAnsi"/>
          <w:sz w:val="22"/>
          <w:szCs w:val="22"/>
        </w:rPr>
        <w:t xml:space="preserve"> (</w:t>
      </w:r>
      <w:r w:rsidR="00F6382F" w:rsidRPr="00133AED">
        <w:rPr>
          <w:rFonts w:asciiTheme="minorHAnsi" w:hAnsiTheme="minorHAnsi" w:cstheme="minorHAnsi"/>
          <w:sz w:val="22"/>
          <w:szCs w:val="22"/>
        </w:rPr>
        <w:t>HCPC, 2019</w:t>
      </w:r>
      <w:r w:rsidR="00FB20B6" w:rsidRPr="00133AED">
        <w:rPr>
          <w:rFonts w:asciiTheme="minorHAnsi" w:hAnsiTheme="minorHAnsi" w:cstheme="minorHAnsi"/>
          <w:sz w:val="22"/>
          <w:szCs w:val="22"/>
        </w:rPr>
        <w:t>)</w:t>
      </w:r>
      <w:r w:rsidR="00F72895" w:rsidRPr="00133AED">
        <w:rPr>
          <w:rFonts w:asciiTheme="minorHAnsi" w:hAnsiTheme="minorHAnsi" w:cstheme="minorHAnsi"/>
          <w:sz w:val="22"/>
          <w:szCs w:val="22"/>
        </w:rPr>
        <w:t xml:space="preserve">. They have much more </w:t>
      </w:r>
      <w:r w:rsidR="00FB20B6" w:rsidRPr="00133AED">
        <w:rPr>
          <w:rFonts w:asciiTheme="minorHAnsi" w:hAnsiTheme="minorHAnsi" w:cstheme="minorHAnsi"/>
          <w:sz w:val="22"/>
          <w:szCs w:val="22"/>
        </w:rPr>
        <w:t>in-depth</w:t>
      </w:r>
      <w:r w:rsidR="00F72895" w:rsidRPr="00133AED">
        <w:rPr>
          <w:rFonts w:asciiTheme="minorHAnsi" w:hAnsiTheme="minorHAnsi" w:cstheme="minorHAnsi"/>
          <w:sz w:val="22"/>
          <w:szCs w:val="22"/>
        </w:rPr>
        <w:t xml:space="preserve"> training than officers and are better placed to assess the </w:t>
      </w:r>
      <w:r w:rsidR="00C82092" w:rsidRPr="00133AED">
        <w:rPr>
          <w:rFonts w:asciiTheme="minorHAnsi" w:hAnsiTheme="minorHAnsi" w:cstheme="minorHAnsi"/>
          <w:sz w:val="22"/>
          <w:szCs w:val="22"/>
        </w:rPr>
        <w:t>most appropriate</w:t>
      </w:r>
      <w:r w:rsidR="00F72895" w:rsidRPr="00133AED">
        <w:rPr>
          <w:rFonts w:asciiTheme="minorHAnsi" w:hAnsiTheme="minorHAnsi" w:cstheme="minorHAnsi"/>
          <w:sz w:val="22"/>
          <w:szCs w:val="22"/>
        </w:rPr>
        <w:t xml:space="preserve"> course of action </w:t>
      </w:r>
      <w:r w:rsidR="00FB20B6" w:rsidRPr="00133AED">
        <w:rPr>
          <w:rFonts w:asciiTheme="minorHAnsi" w:hAnsiTheme="minorHAnsi" w:cstheme="minorHAnsi"/>
          <w:sz w:val="22"/>
          <w:szCs w:val="22"/>
        </w:rPr>
        <w:t xml:space="preserve">for the female </w:t>
      </w:r>
      <w:r w:rsidR="00F72895" w:rsidRPr="00133AED">
        <w:rPr>
          <w:rFonts w:asciiTheme="minorHAnsi" w:hAnsiTheme="minorHAnsi" w:cstheme="minorHAnsi"/>
          <w:sz w:val="22"/>
          <w:szCs w:val="22"/>
        </w:rPr>
        <w:t>moving forward.</w:t>
      </w:r>
    </w:p>
    <w:p w14:paraId="1C97C2ED" w14:textId="051DCA27" w:rsidR="00B53D23" w:rsidRPr="00133AED" w:rsidRDefault="00B53D23" w:rsidP="00340E9A">
      <w:pPr>
        <w:ind w:right="237"/>
        <w:rPr>
          <w:rFonts w:asciiTheme="minorHAnsi" w:hAnsiTheme="minorHAnsi" w:cstheme="minorHAnsi"/>
          <w:sz w:val="22"/>
          <w:szCs w:val="22"/>
        </w:rPr>
      </w:pPr>
    </w:p>
    <w:p w14:paraId="62E0FBA7" w14:textId="23E1E53C" w:rsidR="00B53D23" w:rsidRPr="00133AED" w:rsidRDefault="00B53D23" w:rsidP="00340E9A">
      <w:pPr>
        <w:ind w:right="237"/>
        <w:rPr>
          <w:rFonts w:asciiTheme="minorHAnsi" w:hAnsiTheme="minorHAnsi" w:cstheme="minorHAnsi"/>
          <w:sz w:val="22"/>
          <w:szCs w:val="22"/>
        </w:rPr>
      </w:pPr>
      <w:r w:rsidRPr="00133AED">
        <w:rPr>
          <w:rFonts w:asciiTheme="minorHAnsi" w:hAnsiTheme="minorHAnsi" w:cstheme="minorHAnsi"/>
          <w:sz w:val="22"/>
          <w:szCs w:val="22"/>
        </w:rPr>
        <w:t>Various options were considered by those involved such as utilising s.136 M</w:t>
      </w:r>
      <w:r w:rsidR="002D0CBD" w:rsidRPr="00133AED">
        <w:rPr>
          <w:rFonts w:asciiTheme="minorHAnsi" w:hAnsiTheme="minorHAnsi" w:cstheme="minorHAnsi"/>
          <w:sz w:val="22"/>
          <w:szCs w:val="22"/>
        </w:rPr>
        <w:t>ental Health Act</w:t>
      </w:r>
      <w:r w:rsidR="0033405F" w:rsidRPr="00133AED">
        <w:rPr>
          <w:rFonts w:asciiTheme="minorHAnsi" w:hAnsiTheme="minorHAnsi" w:cstheme="minorHAnsi"/>
          <w:sz w:val="22"/>
          <w:szCs w:val="22"/>
        </w:rPr>
        <w:t xml:space="preserve"> powers</w:t>
      </w:r>
      <w:r w:rsidRPr="00133AED">
        <w:rPr>
          <w:rFonts w:asciiTheme="minorHAnsi" w:hAnsiTheme="minorHAnsi" w:cstheme="minorHAnsi"/>
          <w:sz w:val="22"/>
          <w:szCs w:val="22"/>
        </w:rPr>
        <w:t>,</w:t>
      </w:r>
      <w:r w:rsidR="0033405F" w:rsidRPr="00133AED">
        <w:rPr>
          <w:rFonts w:asciiTheme="minorHAnsi" w:hAnsiTheme="minorHAnsi" w:cstheme="minorHAnsi"/>
          <w:sz w:val="22"/>
          <w:szCs w:val="22"/>
        </w:rPr>
        <w:t xml:space="preserve"> voluntary attendance at a mental h</w:t>
      </w:r>
      <w:r w:rsidR="00192E16" w:rsidRPr="00133AED">
        <w:rPr>
          <w:rFonts w:asciiTheme="minorHAnsi" w:hAnsiTheme="minorHAnsi" w:cstheme="minorHAnsi"/>
          <w:sz w:val="22"/>
          <w:szCs w:val="22"/>
        </w:rPr>
        <w:t>eal</w:t>
      </w:r>
      <w:r w:rsidR="0033405F" w:rsidRPr="00133AED">
        <w:rPr>
          <w:rFonts w:asciiTheme="minorHAnsi" w:hAnsiTheme="minorHAnsi" w:cstheme="minorHAnsi"/>
          <w:sz w:val="22"/>
          <w:szCs w:val="22"/>
        </w:rPr>
        <w:t>th suite,</w:t>
      </w:r>
      <w:r w:rsidRPr="00133AED">
        <w:rPr>
          <w:rFonts w:asciiTheme="minorHAnsi" w:hAnsiTheme="minorHAnsi" w:cstheme="minorHAnsi"/>
          <w:sz w:val="22"/>
          <w:szCs w:val="22"/>
        </w:rPr>
        <w:t xml:space="preserve"> returning to </w:t>
      </w:r>
      <w:r w:rsidR="0033405F" w:rsidRPr="00133AED">
        <w:rPr>
          <w:rFonts w:asciiTheme="minorHAnsi" w:hAnsiTheme="minorHAnsi" w:cstheme="minorHAnsi"/>
          <w:sz w:val="22"/>
          <w:szCs w:val="22"/>
        </w:rPr>
        <w:t xml:space="preserve">the </w:t>
      </w:r>
      <w:r w:rsidRPr="00133AED">
        <w:rPr>
          <w:rFonts w:asciiTheme="minorHAnsi" w:hAnsiTheme="minorHAnsi" w:cstheme="minorHAnsi"/>
          <w:sz w:val="22"/>
          <w:szCs w:val="22"/>
        </w:rPr>
        <w:t>care home to get further</w:t>
      </w:r>
      <w:r w:rsidR="002C0BB2" w:rsidRPr="00133AED">
        <w:rPr>
          <w:rFonts w:asciiTheme="minorHAnsi" w:hAnsiTheme="minorHAnsi" w:cstheme="minorHAnsi"/>
          <w:sz w:val="22"/>
          <w:szCs w:val="22"/>
        </w:rPr>
        <w:t xml:space="preserve"> assessment</w:t>
      </w:r>
      <w:r w:rsidR="0033405F" w:rsidRPr="00133AED">
        <w:rPr>
          <w:rFonts w:asciiTheme="minorHAnsi" w:hAnsiTheme="minorHAnsi" w:cstheme="minorHAnsi"/>
          <w:sz w:val="22"/>
          <w:szCs w:val="22"/>
        </w:rPr>
        <w:t xml:space="preserve"> from MHCT</w:t>
      </w:r>
      <w:r w:rsidRPr="00133AED">
        <w:rPr>
          <w:rFonts w:asciiTheme="minorHAnsi" w:hAnsiTheme="minorHAnsi" w:cstheme="minorHAnsi"/>
          <w:sz w:val="22"/>
          <w:szCs w:val="22"/>
        </w:rPr>
        <w:t xml:space="preserve">, </w:t>
      </w:r>
      <w:r w:rsidR="0033405F" w:rsidRPr="00133AED">
        <w:rPr>
          <w:rFonts w:asciiTheme="minorHAnsi" w:hAnsiTheme="minorHAnsi" w:cstheme="minorHAnsi"/>
          <w:sz w:val="22"/>
          <w:szCs w:val="22"/>
        </w:rPr>
        <w:t>officers transporting to hospital for assessment by mental health practi</w:t>
      </w:r>
      <w:r w:rsidR="00192E16" w:rsidRPr="00133AED">
        <w:rPr>
          <w:rFonts w:asciiTheme="minorHAnsi" w:hAnsiTheme="minorHAnsi" w:cstheme="minorHAnsi"/>
          <w:sz w:val="22"/>
          <w:szCs w:val="22"/>
        </w:rPr>
        <w:t>ti</w:t>
      </w:r>
      <w:r w:rsidR="0033405F" w:rsidRPr="00133AED">
        <w:rPr>
          <w:rFonts w:asciiTheme="minorHAnsi" w:hAnsiTheme="minorHAnsi" w:cstheme="minorHAnsi"/>
          <w:sz w:val="22"/>
          <w:szCs w:val="22"/>
        </w:rPr>
        <w:t>oners there</w:t>
      </w:r>
      <w:r w:rsidR="00663C6A" w:rsidRPr="00133AED">
        <w:rPr>
          <w:rFonts w:asciiTheme="minorHAnsi" w:hAnsiTheme="minorHAnsi" w:cstheme="minorHAnsi"/>
          <w:sz w:val="22"/>
          <w:szCs w:val="22"/>
        </w:rPr>
        <w:t xml:space="preserve"> and staff transporting to hospital for assessment by mental health practi</w:t>
      </w:r>
      <w:r w:rsidR="00192E16" w:rsidRPr="00133AED">
        <w:rPr>
          <w:rFonts w:asciiTheme="minorHAnsi" w:hAnsiTheme="minorHAnsi" w:cstheme="minorHAnsi"/>
          <w:sz w:val="22"/>
          <w:szCs w:val="22"/>
        </w:rPr>
        <w:t>ti</w:t>
      </w:r>
      <w:r w:rsidR="00663C6A" w:rsidRPr="00133AED">
        <w:rPr>
          <w:rFonts w:asciiTheme="minorHAnsi" w:hAnsiTheme="minorHAnsi" w:cstheme="minorHAnsi"/>
          <w:sz w:val="22"/>
          <w:szCs w:val="22"/>
        </w:rPr>
        <w:t>oners</w:t>
      </w:r>
      <w:r w:rsidR="0078464A" w:rsidRPr="00133AED">
        <w:rPr>
          <w:rFonts w:asciiTheme="minorHAnsi" w:hAnsiTheme="minorHAnsi" w:cstheme="minorHAnsi"/>
          <w:sz w:val="22"/>
          <w:szCs w:val="22"/>
        </w:rPr>
        <w:t>.</w:t>
      </w:r>
    </w:p>
    <w:p w14:paraId="6562DBB0" w14:textId="1C92E673" w:rsidR="00F72895" w:rsidRPr="00133AED" w:rsidRDefault="00F72895" w:rsidP="00340E9A">
      <w:pPr>
        <w:ind w:right="237"/>
        <w:rPr>
          <w:rFonts w:asciiTheme="minorHAnsi" w:hAnsiTheme="minorHAnsi" w:cstheme="minorHAnsi"/>
          <w:sz w:val="22"/>
          <w:szCs w:val="22"/>
        </w:rPr>
      </w:pPr>
    </w:p>
    <w:p w14:paraId="4A9F98C0" w14:textId="5CF4DFC4" w:rsidR="00F72895" w:rsidRPr="00133AED" w:rsidRDefault="00F72895" w:rsidP="00340E9A">
      <w:pPr>
        <w:ind w:right="237"/>
        <w:rPr>
          <w:rFonts w:asciiTheme="minorHAnsi" w:hAnsiTheme="minorHAnsi" w:cstheme="minorHAnsi"/>
          <w:sz w:val="22"/>
          <w:szCs w:val="22"/>
        </w:rPr>
      </w:pPr>
      <w:r w:rsidRPr="00133AED">
        <w:rPr>
          <w:rFonts w:asciiTheme="minorHAnsi" w:hAnsiTheme="minorHAnsi" w:cstheme="minorHAnsi"/>
          <w:sz w:val="22"/>
          <w:szCs w:val="22"/>
        </w:rPr>
        <w:t>After running through what they had found and how the female was presenting</w:t>
      </w:r>
      <w:r w:rsidR="00691593" w:rsidRPr="00133AED">
        <w:rPr>
          <w:rFonts w:asciiTheme="minorHAnsi" w:hAnsiTheme="minorHAnsi" w:cstheme="minorHAnsi"/>
          <w:sz w:val="22"/>
          <w:szCs w:val="22"/>
        </w:rPr>
        <w:t>,</w:t>
      </w:r>
      <w:r w:rsidRPr="00133AED">
        <w:rPr>
          <w:rFonts w:asciiTheme="minorHAnsi" w:hAnsiTheme="minorHAnsi" w:cstheme="minorHAnsi"/>
          <w:sz w:val="22"/>
          <w:szCs w:val="22"/>
        </w:rPr>
        <w:t xml:space="preserve"> the AMHPs advice, due to the female having no active thoughts of harming </w:t>
      </w:r>
      <w:r w:rsidR="00337282" w:rsidRPr="00133AED">
        <w:rPr>
          <w:rFonts w:asciiTheme="minorHAnsi" w:hAnsiTheme="minorHAnsi" w:cstheme="minorHAnsi"/>
          <w:sz w:val="22"/>
          <w:szCs w:val="22"/>
        </w:rPr>
        <w:t xml:space="preserve">herself and feeling very low, was to return her to the staff at the care home and await the results of the </w:t>
      </w:r>
      <w:r w:rsidR="00D94AF0" w:rsidRPr="00133AED">
        <w:rPr>
          <w:rFonts w:asciiTheme="minorHAnsi" w:hAnsiTheme="minorHAnsi" w:cstheme="minorHAnsi"/>
          <w:sz w:val="22"/>
          <w:szCs w:val="22"/>
        </w:rPr>
        <w:t>MHCT</w:t>
      </w:r>
      <w:r w:rsidR="00690D40" w:rsidRPr="00133AED">
        <w:rPr>
          <w:rFonts w:asciiTheme="minorHAnsi" w:hAnsiTheme="minorHAnsi" w:cstheme="minorHAnsi"/>
          <w:sz w:val="22"/>
          <w:szCs w:val="22"/>
        </w:rPr>
        <w:t xml:space="preserve"> from earlier in the evening.</w:t>
      </w:r>
      <w:r w:rsidR="00A25090" w:rsidRPr="00133AED">
        <w:rPr>
          <w:rFonts w:asciiTheme="minorHAnsi" w:hAnsiTheme="minorHAnsi" w:cstheme="minorHAnsi"/>
          <w:sz w:val="22"/>
          <w:szCs w:val="22"/>
        </w:rPr>
        <w:t xml:space="preserve"> They also advised to update the </w:t>
      </w:r>
      <w:r w:rsidR="00D94AF0" w:rsidRPr="00133AED">
        <w:rPr>
          <w:rFonts w:asciiTheme="minorHAnsi" w:hAnsiTheme="minorHAnsi" w:cstheme="minorHAnsi"/>
          <w:sz w:val="22"/>
          <w:szCs w:val="22"/>
        </w:rPr>
        <w:t>MHCT on what had happened since they had left the address a few hours earlier and see if they wa</w:t>
      </w:r>
      <w:r w:rsidR="00FE731B" w:rsidRPr="00133AED">
        <w:rPr>
          <w:rFonts w:asciiTheme="minorHAnsi" w:hAnsiTheme="minorHAnsi" w:cstheme="minorHAnsi"/>
          <w:sz w:val="22"/>
          <w:szCs w:val="22"/>
        </w:rPr>
        <w:t>n</w:t>
      </w:r>
      <w:r w:rsidR="00D94AF0" w:rsidRPr="00133AED">
        <w:rPr>
          <w:rFonts w:asciiTheme="minorHAnsi" w:hAnsiTheme="minorHAnsi" w:cstheme="minorHAnsi"/>
          <w:sz w:val="22"/>
          <w:szCs w:val="22"/>
        </w:rPr>
        <w:t xml:space="preserve">ted to return and </w:t>
      </w:r>
      <w:r w:rsidR="00FE731B" w:rsidRPr="00133AED">
        <w:rPr>
          <w:rFonts w:asciiTheme="minorHAnsi" w:hAnsiTheme="minorHAnsi" w:cstheme="minorHAnsi"/>
          <w:sz w:val="22"/>
          <w:szCs w:val="22"/>
        </w:rPr>
        <w:t>conduct</w:t>
      </w:r>
      <w:r w:rsidR="00D94AF0" w:rsidRPr="00133AED">
        <w:rPr>
          <w:rFonts w:asciiTheme="minorHAnsi" w:hAnsiTheme="minorHAnsi" w:cstheme="minorHAnsi"/>
          <w:sz w:val="22"/>
          <w:szCs w:val="22"/>
        </w:rPr>
        <w:t xml:space="preserve"> another assessment</w:t>
      </w:r>
      <w:r w:rsidR="009B4291" w:rsidRPr="00133AED">
        <w:rPr>
          <w:rFonts w:asciiTheme="minorHAnsi" w:hAnsiTheme="minorHAnsi" w:cstheme="minorHAnsi"/>
          <w:sz w:val="22"/>
          <w:szCs w:val="22"/>
        </w:rPr>
        <w:t>.</w:t>
      </w:r>
    </w:p>
    <w:p w14:paraId="32529AC9" w14:textId="2608E012" w:rsidR="00A25090" w:rsidRPr="00133AED" w:rsidRDefault="00A25090" w:rsidP="00340E9A">
      <w:pPr>
        <w:ind w:right="237"/>
        <w:rPr>
          <w:rFonts w:asciiTheme="minorHAnsi" w:hAnsiTheme="minorHAnsi" w:cstheme="minorHAnsi"/>
          <w:sz w:val="22"/>
          <w:szCs w:val="22"/>
        </w:rPr>
      </w:pPr>
    </w:p>
    <w:p w14:paraId="3D88DE38" w14:textId="5790D197" w:rsidR="00A25090" w:rsidRPr="00133AED" w:rsidRDefault="00A25090" w:rsidP="00340E9A">
      <w:pPr>
        <w:ind w:right="237"/>
        <w:rPr>
          <w:rFonts w:asciiTheme="minorHAnsi" w:hAnsiTheme="minorHAnsi" w:cstheme="minorHAnsi"/>
          <w:sz w:val="22"/>
          <w:szCs w:val="22"/>
        </w:rPr>
      </w:pPr>
      <w:r w:rsidRPr="00133AED">
        <w:rPr>
          <w:rFonts w:asciiTheme="minorHAnsi" w:hAnsiTheme="minorHAnsi" w:cstheme="minorHAnsi"/>
          <w:sz w:val="22"/>
          <w:szCs w:val="22"/>
        </w:rPr>
        <w:t>On</w:t>
      </w:r>
      <w:r w:rsidR="009B4291" w:rsidRPr="00133AED">
        <w:rPr>
          <w:rFonts w:asciiTheme="minorHAnsi" w:hAnsiTheme="minorHAnsi" w:cstheme="minorHAnsi"/>
          <w:sz w:val="22"/>
          <w:szCs w:val="22"/>
        </w:rPr>
        <w:t xml:space="preserve"> </w:t>
      </w:r>
      <w:r w:rsidRPr="00133AED">
        <w:rPr>
          <w:rFonts w:asciiTheme="minorHAnsi" w:hAnsiTheme="minorHAnsi" w:cstheme="minorHAnsi"/>
          <w:sz w:val="22"/>
          <w:szCs w:val="22"/>
        </w:rPr>
        <w:t>returning to the care home and speaking to staff</w:t>
      </w:r>
      <w:r w:rsidR="006653CD" w:rsidRPr="00133AED">
        <w:rPr>
          <w:rFonts w:asciiTheme="minorHAnsi" w:hAnsiTheme="minorHAnsi" w:cstheme="minorHAnsi"/>
          <w:sz w:val="22"/>
          <w:szCs w:val="22"/>
        </w:rPr>
        <w:t>,</w:t>
      </w:r>
      <w:r w:rsidRPr="00133AED">
        <w:rPr>
          <w:rFonts w:asciiTheme="minorHAnsi" w:hAnsiTheme="minorHAnsi" w:cstheme="minorHAnsi"/>
          <w:sz w:val="22"/>
          <w:szCs w:val="22"/>
        </w:rPr>
        <w:t xml:space="preserve"> officers found that the female had been banging her head</w:t>
      </w:r>
      <w:r w:rsidR="009B4291" w:rsidRPr="00133AED">
        <w:rPr>
          <w:rFonts w:asciiTheme="minorHAnsi" w:hAnsiTheme="minorHAnsi" w:cstheme="minorHAnsi"/>
          <w:sz w:val="22"/>
          <w:szCs w:val="22"/>
        </w:rPr>
        <w:t xml:space="preserve"> against a wall before leaving and stating she wish</w:t>
      </w:r>
      <w:r w:rsidR="006653CD" w:rsidRPr="00133AED">
        <w:rPr>
          <w:rFonts w:asciiTheme="minorHAnsi" w:hAnsiTheme="minorHAnsi" w:cstheme="minorHAnsi"/>
          <w:sz w:val="22"/>
          <w:szCs w:val="22"/>
        </w:rPr>
        <w:t>ed</w:t>
      </w:r>
      <w:r w:rsidR="009B4291" w:rsidRPr="00133AED">
        <w:rPr>
          <w:rFonts w:asciiTheme="minorHAnsi" w:hAnsiTheme="minorHAnsi" w:cstheme="minorHAnsi"/>
          <w:sz w:val="22"/>
          <w:szCs w:val="22"/>
        </w:rPr>
        <w:t xml:space="preserve"> to end it all. Due to this new dis</w:t>
      </w:r>
      <w:r w:rsidR="002C7A10" w:rsidRPr="00133AED">
        <w:rPr>
          <w:rFonts w:asciiTheme="minorHAnsi" w:hAnsiTheme="minorHAnsi" w:cstheme="minorHAnsi"/>
          <w:sz w:val="22"/>
          <w:szCs w:val="22"/>
        </w:rPr>
        <w:t xml:space="preserve">closure officers </w:t>
      </w:r>
      <w:r w:rsidR="009B037E" w:rsidRPr="00133AED">
        <w:rPr>
          <w:rFonts w:asciiTheme="minorHAnsi" w:hAnsiTheme="minorHAnsi" w:cstheme="minorHAnsi"/>
          <w:sz w:val="22"/>
          <w:szCs w:val="22"/>
        </w:rPr>
        <w:t>ha</w:t>
      </w:r>
      <w:r w:rsidR="002C7A10" w:rsidRPr="00133AED">
        <w:rPr>
          <w:rFonts w:asciiTheme="minorHAnsi" w:hAnsiTheme="minorHAnsi" w:cstheme="minorHAnsi"/>
          <w:sz w:val="22"/>
          <w:szCs w:val="22"/>
        </w:rPr>
        <w:t>d to reassess the situation.</w:t>
      </w:r>
    </w:p>
    <w:p w14:paraId="71673199" w14:textId="1EE6B9D0" w:rsidR="002C7A10" w:rsidRPr="00133AED" w:rsidRDefault="002C7A10" w:rsidP="00340E9A">
      <w:pPr>
        <w:ind w:right="237"/>
        <w:rPr>
          <w:rFonts w:asciiTheme="minorHAnsi" w:hAnsiTheme="minorHAnsi" w:cstheme="minorHAnsi"/>
          <w:sz w:val="22"/>
          <w:szCs w:val="22"/>
        </w:rPr>
      </w:pPr>
    </w:p>
    <w:p w14:paraId="14732487" w14:textId="1C18D21C" w:rsidR="002C7A10" w:rsidRPr="00133AED" w:rsidRDefault="002C7A10" w:rsidP="00340E9A">
      <w:pPr>
        <w:ind w:right="237"/>
        <w:rPr>
          <w:rFonts w:asciiTheme="minorHAnsi" w:hAnsiTheme="minorHAnsi" w:cstheme="minorHAnsi"/>
          <w:sz w:val="22"/>
          <w:szCs w:val="22"/>
        </w:rPr>
      </w:pPr>
      <w:r w:rsidRPr="00133AED">
        <w:rPr>
          <w:rFonts w:asciiTheme="minorHAnsi" w:hAnsiTheme="minorHAnsi" w:cstheme="minorHAnsi"/>
          <w:sz w:val="22"/>
          <w:szCs w:val="22"/>
        </w:rPr>
        <w:t xml:space="preserve">It was decided in consultation with staff, AMHP and MHCT as well as </w:t>
      </w:r>
      <w:r w:rsidR="009B037E" w:rsidRPr="00133AED">
        <w:rPr>
          <w:rFonts w:asciiTheme="minorHAnsi" w:hAnsiTheme="minorHAnsi" w:cstheme="minorHAnsi"/>
          <w:sz w:val="22"/>
          <w:szCs w:val="22"/>
        </w:rPr>
        <w:t>officers’</w:t>
      </w:r>
      <w:r w:rsidRPr="00133AED">
        <w:rPr>
          <w:rFonts w:asciiTheme="minorHAnsi" w:hAnsiTheme="minorHAnsi" w:cstheme="minorHAnsi"/>
          <w:sz w:val="22"/>
          <w:szCs w:val="22"/>
        </w:rPr>
        <w:t xml:space="preserve"> input that the female would need to be seen by medical professionals to get her head injury assessed prior to getting any further </w:t>
      </w:r>
      <w:r w:rsidR="007158F5" w:rsidRPr="00133AED">
        <w:rPr>
          <w:rFonts w:asciiTheme="minorHAnsi" w:hAnsiTheme="minorHAnsi" w:cstheme="minorHAnsi"/>
          <w:sz w:val="22"/>
          <w:szCs w:val="22"/>
        </w:rPr>
        <w:t xml:space="preserve">mental health </w:t>
      </w:r>
      <w:r w:rsidRPr="00133AED">
        <w:rPr>
          <w:rFonts w:asciiTheme="minorHAnsi" w:hAnsiTheme="minorHAnsi" w:cstheme="minorHAnsi"/>
          <w:sz w:val="22"/>
          <w:szCs w:val="22"/>
        </w:rPr>
        <w:t xml:space="preserve">assessment completed. </w:t>
      </w:r>
      <w:r w:rsidR="00616DDE" w:rsidRPr="00133AED">
        <w:rPr>
          <w:rFonts w:asciiTheme="minorHAnsi" w:hAnsiTheme="minorHAnsi" w:cstheme="minorHAnsi"/>
          <w:sz w:val="22"/>
          <w:szCs w:val="22"/>
        </w:rPr>
        <w:t>As a hospital would be a place of safety</w:t>
      </w:r>
      <w:r w:rsidR="00271B6F" w:rsidRPr="00133AED">
        <w:rPr>
          <w:rFonts w:asciiTheme="minorHAnsi" w:hAnsiTheme="minorHAnsi" w:cstheme="minorHAnsi"/>
          <w:sz w:val="22"/>
          <w:szCs w:val="22"/>
        </w:rPr>
        <w:t>,</w:t>
      </w:r>
      <w:r w:rsidR="00616DDE" w:rsidRPr="00133AED">
        <w:rPr>
          <w:rFonts w:asciiTheme="minorHAnsi" w:hAnsiTheme="minorHAnsi" w:cstheme="minorHAnsi"/>
          <w:sz w:val="22"/>
          <w:szCs w:val="22"/>
        </w:rPr>
        <w:t xml:space="preserve"> this was decided as the best course of action.</w:t>
      </w:r>
    </w:p>
    <w:p w14:paraId="34024934" w14:textId="56BF21DC" w:rsidR="00616DDE" w:rsidRPr="00133AED" w:rsidRDefault="00616DDE" w:rsidP="00340E9A">
      <w:pPr>
        <w:ind w:right="237"/>
        <w:rPr>
          <w:rFonts w:asciiTheme="minorHAnsi" w:hAnsiTheme="minorHAnsi" w:cstheme="minorHAnsi"/>
          <w:sz w:val="22"/>
          <w:szCs w:val="22"/>
        </w:rPr>
      </w:pPr>
    </w:p>
    <w:p w14:paraId="7D82EA2E" w14:textId="2E7D7E24" w:rsidR="00616DDE" w:rsidRPr="00133AED" w:rsidRDefault="00616DDE" w:rsidP="00340E9A">
      <w:pPr>
        <w:ind w:right="237"/>
        <w:rPr>
          <w:rFonts w:asciiTheme="minorHAnsi" w:hAnsiTheme="minorHAnsi" w:cstheme="minorHAnsi"/>
          <w:sz w:val="22"/>
          <w:szCs w:val="22"/>
        </w:rPr>
      </w:pPr>
      <w:r w:rsidRPr="00133AED">
        <w:rPr>
          <w:rFonts w:asciiTheme="minorHAnsi" w:hAnsiTheme="minorHAnsi" w:cstheme="minorHAnsi"/>
          <w:sz w:val="22"/>
          <w:szCs w:val="22"/>
        </w:rPr>
        <w:t>Officers assisted staff in transporting the female</w:t>
      </w:r>
      <w:r w:rsidR="00822EA2" w:rsidRPr="00133AED">
        <w:rPr>
          <w:rFonts w:asciiTheme="minorHAnsi" w:hAnsiTheme="minorHAnsi" w:cstheme="minorHAnsi"/>
          <w:sz w:val="22"/>
          <w:szCs w:val="22"/>
        </w:rPr>
        <w:t>,</w:t>
      </w:r>
      <w:r w:rsidRPr="00133AED">
        <w:rPr>
          <w:rFonts w:asciiTheme="minorHAnsi" w:hAnsiTheme="minorHAnsi" w:cstheme="minorHAnsi"/>
          <w:sz w:val="22"/>
          <w:szCs w:val="22"/>
        </w:rPr>
        <w:t xml:space="preserve"> who was still willing to get help and support </w:t>
      </w:r>
      <w:r w:rsidR="00DD4CBB" w:rsidRPr="00133AED">
        <w:rPr>
          <w:rFonts w:asciiTheme="minorHAnsi" w:hAnsiTheme="minorHAnsi" w:cstheme="minorHAnsi"/>
          <w:sz w:val="22"/>
          <w:szCs w:val="22"/>
        </w:rPr>
        <w:t>from mental health services</w:t>
      </w:r>
      <w:r w:rsidR="00822EA2" w:rsidRPr="00133AED">
        <w:rPr>
          <w:rFonts w:asciiTheme="minorHAnsi" w:hAnsiTheme="minorHAnsi" w:cstheme="minorHAnsi"/>
          <w:sz w:val="22"/>
          <w:szCs w:val="22"/>
        </w:rPr>
        <w:t xml:space="preserve"> to the local A+E unit to</w:t>
      </w:r>
      <w:r w:rsidR="00B27350" w:rsidRPr="00133AED">
        <w:rPr>
          <w:rFonts w:asciiTheme="minorHAnsi" w:hAnsiTheme="minorHAnsi" w:cstheme="minorHAnsi"/>
          <w:sz w:val="22"/>
          <w:szCs w:val="22"/>
        </w:rPr>
        <w:t xml:space="preserve"> get her head injury seen to and assessed</w:t>
      </w:r>
      <w:r w:rsidR="00DD4CBB" w:rsidRPr="00133AED">
        <w:rPr>
          <w:rFonts w:asciiTheme="minorHAnsi" w:hAnsiTheme="minorHAnsi" w:cstheme="minorHAnsi"/>
          <w:sz w:val="22"/>
          <w:szCs w:val="22"/>
        </w:rPr>
        <w:t>,</w:t>
      </w:r>
      <w:r w:rsidR="00B27350" w:rsidRPr="00133AED">
        <w:rPr>
          <w:rFonts w:asciiTheme="minorHAnsi" w:hAnsiTheme="minorHAnsi" w:cstheme="minorHAnsi"/>
          <w:sz w:val="22"/>
          <w:szCs w:val="22"/>
        </w:rPr>
        <w:t xml:space="preserve"> as well as making MHCT aware of this so they could attend the s</w:t>
      </w:r>
      <w:r w:rsidR="00884BAC" w:rsidRPr="00133AED">
        <w:rPr>
          <w:rFonts w:asciiTheme="minorHAnsi" w:hAnsiTheme="minorHAnsi" w:cstheme="minorHAnsi"/>
          <w:sz w:val="22"/>
          <w:szCs w:val="22"/>
        </w:rPr>
        <w:t>am</w:t>
      </w:r>
      <w:r w:rsidR="00B27350" w:rsidRPr="00133AED">
        <w:rPr>
          <w:rFonts w:asciiTheme="minorHAnsi" w:hAnsiTheme="minorHAnsi" w:cstheme="minorHAnsi"/>
          <w:sz w:val="22"/>
          <w:szCs w:val="22"/>
        </w:rPr>
        <w:t>e location and be on hand to assess her</w:t>
      </w:r>
      <w:r w:rsidR="005B0F25" w:rsidRPr="00133AED">
        <w:rPr>
          <w:rFonts w:asciiTheme="minorHAnsi" w:hAnsiTheme="minorHAnsi" w:cstheme="minorHAnsi"/>
          <w:sz w:val="22"/>
          <w:szCs w:val="22"/>
        </w:rPr>
        <w:t xml:space="preserve"> mental health</w:t>
      </w:r>
      <w:r w:rsidR="00B27350" w:rsidRPr="00133AED">
        <w:rPr>
          <w:rFonts w:asciiTheme="minorHAnsi" w:hAnsiTheme="minorHAnsi" w:cstheme="minorHAnsi"/>
          <w:sz w:val="22"/>
          <w:szCs w:val="22"/>
        </w:rPr>
        <w:t xml:space="preserve"> once </w:t>
      </w:r>
      <w:r w:rsidR="005B0F25" w:rsidRPr="00133AED">
        <w:rPr>
          <w:rFonts w:asciiTheme="minorHAnsi" w:hAnsiTheme="minorHAnsi" w:cstheme="minorHAnsi"/>
          <w:sz w:val="22"/>
          <w:szCs w:val="22"/>
        </w:rPr>
        <w:t>this medical assessment had been completed.</w:t>
      </w:r>
      <w:r w:rsidR="000C0206" w:rsidRPr="00133AED">
        <w:rPr>
          <w:rFonts w:asciiTheme="minorHAnsi" w:hAnsiTheme="minorHAnsi" w:cstheme="minorHAnsi"/>
          <w:sz w:val="22"/>
          <w:szCs w:val="22"/>
        </w:rPr>
        <w:t xml:space="preserve"> While at the hospital, there were no threats made towards any staff or officers and she showed no aggression.</w:t>
      </w:r>
    </w:p>
    <w:p w14:paraId="495253BF" w14:textId="76639FC6" w:rsidR="005B0F25" w:rsidRPr="00133AED" w:rsidRDefault="005B0F25" w:rsidP="00340E9A">
      <w:pPr>
        <w:ind w:right="237"/>
        <w:rPr>
          <w:rFonts w:asciiTheme="minorHAnsi" w:hAnsiTheme="minorHAnsi" w:cstheme="minorHAnsi"/>
          <w:sz w:val="22"/>
          <w:szCs w:val="22"/>
        </w:rPr>
      </w:pPr>
    </w:p>
    <w:p w14:paraId="45130710" w14:textId="1DC8B63D" w:rsidR="00365EB2" w:rsidRPr="00133AED" w:rsidRDefault="005B0F25" w:rsidP="00340E9A">
      <w:pPr>
        <w:ind w:right="237"/>
        <w:rPr>
          <w:rFonts w:asciiTheme="minorHAnsi" w:hAnsiTheme="minorHAnsi" w:cstheme="minorHAnsi"/>
          <w:sz w:val="22"/>
          <w:szCs w:val="22"/>
        </w:rPr>
      </w:pPr>
      <w:r w:rsidRPr="00133AED">
        <w:rPr>
          <w:rFonts w:asciiTheme="minorHAnsi" w:hAnsiTheme="minorHAnsi" w:cstheme="minorHAnsi"/>
          <w:sz w:val="22"/>
          <w:szCs w:val="22"/>
        </w:rPr>
        <w:t>Although mental health</w:t>
      </w:r>
      <w:r w:rsidR="00DC01E7" w:rsidRPr="00133AED">
        <w:rPr>
          <w:rFonts w:asciiTheme="minorHAnsi" w:hAnsiTheme="minorHAnsi" w:cstheme="minorHAnsi"/>
          <w:sz w:val="22"/>
          <w:szCs w:val="22"/>
        </w:rPr>
        <w:t xml:space="preserve"> is a major issue and only seems to </w:t>
      </w:r>
      <w:r w:rsidR="00420DEE" w:rsidRPr="00133AED">
        <w:rPr>
          <w:rFonts w:asciiTheme="minorHAnsi" w:hAnsiTheme="minorHAnsi" w:cstheme="minorHAnsi"/>
          <w:sz w:val="22"/>
          <w:szCs w:val="22"/>
        </w:rPr>
        <w:t>be getting</w:t>
      </w:r>
      <w:r w:rsidR="00DC01E7" w:rsidRPr="00133AED">
        <w:rPr>
          <w:rFonts w:asciiTheme="minorHAnsi" w:hAnsiTheme="minorHAnsi" w:cstheme="minorHAnsi"/>
          <w:sz w:val="22"/>
          <w:szCs w:val="22"/>
        </w:rPr>
        <w:t xml:space="preserve"> more </w:t>
      </w:r>
      <w:r w:rsidR="00911459" w:rsidRPr="00133AED">
        <w:rPr>
          <w:rFonts w:asciiTheme="minorHAnsi" w:hAnsiTheme="minorHAnsi" w:cstheme="minorHAnsi"/>
          <w:sz w:val="22"/>
          <w:szCs w:val="22"/>
        </w:rPr>
        <w:t>prevalent</w:t>
      </w:r>
      <w:r w:rsidR="00420DEE" w:rsidRPr="00133AED">
        <w:rPr>
          <w:rFonts w:asciiTheme="minorHAnsi" w:hAnsiTheme="minorHAnsi" w:cstheme="minorHAnsi"/>
          <w:sz w:val="22"/>
          <w:szCs w:val="22"/>
        </w:rPr>
        <w:t>,</w:t>
      </w:r>
      <w:r w:rsidR="00911459" w:rsidRPr="00133AED">
        <w:rPr>
          <w:rFonts w:asciiTheme="minorHAnsi" w:hAnsiTheme="minorHAnsi" w:cstheme="minorHAnsi"/>
          <w:sz w:val="22"/>
          <w:szCs w:val="22"/>
        </w:rPr>
        <w:t xml:space="preserve"> ther</w:t>
      </w:r>
      <w:r w:rsidR="00884BAC" w:rsidRPr="00133AED">
        <w:rPr>
          <w:rFonts w:asciiTheme="minorHAnsi" w:hAnsiTheme="minorHAnsi" w:cstheme="minorHAnsi"/>
          <w:sz w:val="22"/>
          <w:szCs w:val="22"/>
        </w:rPr>
        <w:t>e</w:t>
      </w:r>
      <w:r w:rsidR="00911459" w:rsidRPr="00133AED">
        <w:rPr>
          <w:rFonts w:asciiTheme="minorHAnsi" w:hAnsiTheme="minorHAnsi" w:cstheme="minorHAnsi"/>
          <w:sz w:val="22"/>
          <w:szCs w:val="22"/>
        </w:rPr>
        <w:t xml:space="preserve"> does not seem to be as much help and support as there should be</w:t>
      </w:r>
      <w:r w:rsidR="00D036FE" w:rsidRPr="00133AED">
        <w:rPr>
          <w:rFonts w:asciiTheme="minorHAnsi" w:hAnsiTheme="minorHAnsi" w:cstheme="minorHAnsi"/>
          <w:sz w:val="22"/>
          <w:szCs w:val="22"/>
        </w:rPr>
        <w:t xml:space="preserve"> (</w:t>
      </w:r>
      <w:r w:rsidR="0042760C" w:rsidRPr="00133AED">
        <w:rPr>
          <w:rFonts w:asciiTheme="minorHAnsi" w:hAnsiTheme="minorHAnsi" w:cstheme="minorHAnsi"/>
          <w:sz w:val="22"/>
          <w:szCs w:val="22"/>
        </w:rPr>
        <w:t>Campbell, 2018</w:t>
      </w:r>
      <w:r w:rsidR="00D036FE" w:rsidRPr="00133AED">
        <w:rPr>
          <w:rFonts w:asciiTheme="minorHAnsi" w:hAnsiTheme="minorHAnsi" w:cstheme="minorHAnsi"/>
          <w:sz w:val="22"/>
          <w:szCs w:val="22"/>
        </w:rPr>
        <w:t>)</w:t>
      </w:r>
      <w:r w:rsidR="00911459" w:rsidRPr="00133AED">
        <w:rPr>
          <w:rFonts w:asciiTheme="minorHAnsi" w:hAnsiTheme="minorHAnsi" w:cstheme="minorHAnsi"/>
          <w:sz w:val="22"/>
          <w:szCs w:val="22"/>
        </w:rPr>
        <w:t xml:space="preserve">. Officers will come into contact with the same individuals who have been </w:t>
      </w:r>
      <w:r w:rsidR="00B25DB3" w:rsidRPr="00133AED">
        <w:rPr>
          <w:rFonts w:asciiTheme="minorHAnsi" w:hAnsiTheme="minorHAnsi" w:cstheme="minorHAnsi"/>
          <w:sz w:val="22"/>
          <w:szCs w:val="22"/>
        </w:rPr>
        <w:t>put in touch with or in some cases taken in front of the appropriate mental health support, either at a mental health institute, place of safety,</w:t>
      </w:r>
      <w:r w:rsidR="00DA3FA3" w:rsidRPr="00133AED">
        <w:rPr>
          <w:rFonts w:asciiTheme="minorHAnsi" w:hAnsiTheme="minorHAnsi" w:cstheme="minorHAnsi"/>
          <w:sz w:val="22"/>
          <w:szCs w:val="22"/>
        </w:rPr>
        <w:t xml:space="preserve"> hospital, MHCT or community mental health support agen</w:t>
      </w:r>
      <w:r w:rsidR="0025409D" w:rsidRPr="00133AED">
        <w:rPr>
          <w:rFonts w:asciiTheme="minorHAnsi" w:hAnsiTheme="minorHAnsi" w:cstheme="minorHAnsi"/>
          <w:sz w:val="22"/>
          <w:szCs w:val="22"/>
        </w:rPr>
        <w:t xml:space="preserve">cy. </w:t>
      </w:r>
    </w:p>
    <w:p w14:paraId="3205F2C9" w14:textId="77777777" w:rsidR="00365EB2" w:rsidRPr="00133AED" w:rsidRDefault="00365EB2" w:rsidP="00340E9A">
      <w:pPr>
        <w:ind w:right="237"/>
        <w:rPr>
          <w:rFonts w:asciiTheme="minorHAnsi" w:hAnsiTheme="minorHAnsi" w:cstheme="minorHAnsi"/>
          <w:sz w:val="22"/>
          <w:szCs w:val="22"/>
        </w:rPr>
      </w:pPr>
    </w:p>
    <w:p w14:paraId="66F56384" w14:textId="18A705D8" w:rsidR="005B0F25" w:rsidRPr="00133AED" w:rsidRDefault="00FC233B" w:rsidP="00340E9A">
      <w:pPr>
        <w:ind w:right="237"/>
        <w:rPr>
          <w:rFonts w:asciiTheme="minorHAnsi" w:hAnsiTheme="minorHAnsi" w:cstheme="minorHAnsi"/>
          <w:sz w:val="22"/>
          <w:szCs w:val="22"/>
        </w:rPr>
      </w:pPr>
      <w:r w:rsidRPr="00133AED">
        <w:rPr>
          <w:rFonts w:asciiTheme="minorHAnsi" w:hAnsiTheme="minorHAnsi" w:cstheme="minorHAnsi"/>
          <w:sz w:val="22"/>
          <w:szCs w:val="22"/>
        </w:rPr>
        <w:t>W</w:t>
      </w:r>
      <w:r w:rsidR="0025409D" w:rsidRPr="00133AED">
        <w:rPr>
          <w:rFonts w:asciiTheme="minorHAnsi" w:hAnsiTheme="minorHAnsi" w:cstheme="minorHAnsi"/>
          <w:sz w:val="22"/>
          <w:szCs w:val="22"/>
        </w:rPr>
        <w:t>hen s</w:t>
      </w:r>
      <w:r w:rsidR="00365EB2" w:rsidRPr="00133AED">
        <w:rPr>
          <w:rFonts w:asciiTheme="minorHAnsi" w:hAnsiTheme="minorHAnsi" w:cstheme="minorHAnsi"/>
          <w:sz w:val="22"/>
          <w:szCs w:val="22"/>
        </w:rPr>
        <w:t>p</w:t>
      </w:r>
      <w:r w:rsidR="0025409D" w:rsidRPr="00133AED">
        <w:rPr>
          <w:rFonts w:asciiTheme="minorHAnsi" w:hAnsiTheme="minorHAnsi" w:cstheme="minorHAnsi"/>
          <w:sz w:val="22"/>
          <w:szCs w:val="22"/>
        </w:rPr>
        <w:t>e</w:t>
      </w:r>
      <w:r w:rsidR="00365EB2" w:rsidRPr="00133AED">
        <w:rPr>
          <w:rFonts w:asciiTheme="minorHAnsi" w:hAnsiTheme="minorHAnsi" w:cstheme="minorHAnsi"/>
          <w:sz w:val="22"/>
          <w:szCs w:val="22"/>
        </w:rPr>
        <w:t>a</w:t>
      </w:r>
      <w:r w:rsidR="0025409D" w:rsidRPr="00133AED">
        <w:rPr>
          <w:rFonts w:asciiTheme="minorHAnsi" w:hAnsiTheme="minorHAnsi" w:cstheme="minorHAnsi"/>
          <w:sz w:val="22"/>
          <w:szCs w:val="22"/>
        </w:rPr>
        <w:t>king to these individuals</w:t>
      </w:r>
      <w:r w:rsidRPr="00133AED">
        <w:rPr>
          <w:rFonts w:asciiTheme="minorHAnsi" w:hAnsiTheme="minorHAnsi" w:cstheme="minorHAnsi"/>
          <w:sz w:val="22"/>
          <w:szCs w:val="22"/>
        </w:rPr>
        <w:t>, officers</w:t>
      </w:r>
      <w:r w:rsidR="0025409D" w:rsidRPr="00133AED">
        <w:rPr>
          <w:rFonts w:asciiTheme="minorHAnsi" w:hAnsiTheme="minorHAnsi" w:cstheme="minorHAnsi"/>
          <w:sz w:val="22"/>
          <w:szCs w:val="22"/>
        </w:rPr>
        <w:t xml:space="preserve"> </w:t>
      </w:r>
      <w:r w:rsidRPr="00133AED">
        <w:rPr>
          <w:rFonts w:asciiTheme="minorHAnsi" w:hAnsiTheme="minorHAnsi" w:cstheme="minorHAnsi"/>
          <w:sz w:val="22"/>
          <w:szCs w:val="22"/>
        </w:rPr>
        <w:t>hear</w:t>
      </w:r>
      <w:r w:rsidR="0025409D" w:rsidRPr="00133AED">
        <w:rPr>
          <w:rFonts w:asciiTheme="minorHAnsi" w:hAnsiTheme="minorHAnsi" w:cstheme="minorHAnsi"/>
          <w:sz w:val="22"/>
          <w:szCs w:val="22"/>
        </w:rPr>
        <w:t xml:space="preserve"> them say that they feel let down</w:t>
      </w:r>
      <w:r w:rsidR="00A17699" w:rsidRPr="00133AED">
        <w:rPr>
          <w:rFonts w:asciiTheme="minorHAnsi" w:hAnsiTheme="minorHAnsi" w:cstheme="minorHAnsi"/>
          <w:sz w:val="22"/>
          <w:szCs w:val="22"/>
        </w:rPr>
        <w:t xml:space="preserve"> due to a lack of support. As in the case of this female</w:t>
      </w:r>
      <w:r w:rsidR="00096B98" w:rsidRPr="00133AED">
        <w:rPr>
          <w:rFonts w:asciiTheme="minorHAnsi" w:hAnsiTheme="minorHAnsi" w:cstheme="minorHAnsi"/>
          <w:sz w:val="22"/>
          <w:szCs w:val="22"/>
        </w:rPr>
        <w:t>,</w:t>
      </w:r>
      <w:r w:rsidR="00A17699" w:rsidRPr="00133AED">
        <w:rPr>
          <w:rFonts w:asciiTheme="minorHAnsi" w:hAnsiTheme="minorHAnsi" w:cstheme="minorHAnsi"/>
          <w:sz w:val="22"/>
          <w:szCs w:val="22"/>
        </w:rPr>
        <w:t xml:space="preserve"> she ha</w:t>
      </w:r>
      <w:r w:rsidR="00096B98" w:rsidRPr="00133AED">
        <w:rPr>
          <w:rFonts w:asciiTheme="minorHAnsi" w:hAnsiTheme="minorHAnsi" w:cstheme="minorHAnsi"/>
          <w:sz w:val="22"/>
          <w:szCs w:val="22"/>
        </w:rPr>
        <w:t>d</w:t>
      </w:r>
      <w:r w:rsidR="00A17699" w:rsidRPr="00133AED">
        <w:rPr>
          <w:rFonts w:asciiTheme="minorHAnsi" w:hAnsiTheme="minorHAnsi" w:cstheme="minorHAnsi"/>
          <w:sz w:val="22"/>
          <w:szCs w:val="22"/>
        </w:rPr>
        <w:t xml:space="preserve"> been in contact with mental health services for a number of years since her father died</w:t>
      </w:r>
      <w:r w:rsidR="00365EB2" w:rsidRPr="00133AED">
        <w:rPr>
          <w:rFonts w:asciiTheme="minorHAnsi" w:hAnsiTheme="minorHAnsi" w:cstheme="minorHAnsi"/>
          <w:sz w:val="22"/>
          <w:szCs w:val="22"/>
        </w:rPr>
        <w:t xml:space="preserve">, and although </w:t>
      </w:r>
      <w:r w:rsidR="00096B98" w:rsidRPr="00133AED">
        <w:rPr>
          <w:rFonts w:asciiTheme="minorHAnsi" w:hAnsiTheme="minorHAnsi" w:cstheme="minorHAnsi"/>
          <w:sz w:val="22"/>
          <w:szCs w:val="22"/>
        </w:rPr>
        <w:t xml:space="preserve">she </w:t>
      </w:r>
      <w:r w:rsidR="00365EB2" w:rsidRPr="00133AED">
        <w:rPr>
          <w:rFonts w:asciiTheme="minorHAnsi" w:hAnsiTheme="minorHAnsi" w:cstheme="minorHAnsi"/>
          <w:sz w:val="22"/>
          <w:szCs w:val="22"/>
        </w:rPr>
        <w:t>ha</w:t>
      </w:r>
      <w:r w:rsidR="00096B98" w:rsidRPr="00133AED">
        <w:rPr>
          <w:rFonts w:asciiTheme="minorHAnsi" w:hAnsiTheme="minorHAnsi" w:cstheme="minorHAnsi"/>
          <w:sz w:val="22"/>
          <w:szCs w:val="22"/>
        </w:rPr>
        <w:t>d</w:t>
      </w:r>
      <w:r w:rsidR="00365EB2" w:rsidRPr="00133AED">
        <w:rPr>
          <w:rFonts w:asciiTheme="minorHAnsi" w:hAnsiTheme="minorHAnsi" w:cstheme="minorHAnsi"/>
          <w:sz w:val="22"/>
          <w:szCs w:val="22"/>
        </w:rPr>
        <w:t xml:space="preserve"> made numerous attempts at harming herself, is deemed safe enough to live in the community with only minor help and support from services.</w:t>
      </w:r>
    </w:p>
    <w:p w14:paraId="506EB5BF" w14:textId="423F3342" w:rsidR="00B6784C" w:rsidRPr="00133AED" w:rsidRDefault="00B6784C" w:rsidP="00340E9A">
      <w:pPr>
        <w:ind w:right="237"/>
        <w:rPr>
          <w:rFonts w:asciiTheme="minorHAnsi" w:hAnsiTheme="minorHAnsi" w:cstheme="minorHAnsi"/>
          <w:sz w:val="22"/>
          <w:szCs w:val="22"/>
        </w:rPr>
      </w:pPr>
    </w:p>
    <w:p w14:paraId="34E52077" w14:textId="52F8FE03" w:rsidR="001F1696" w:rsidRPr="00133AED" w:rsidRDefault="00013F61" w:rsidP="00340E9A">
      <w:pPr>
        <w:ind w:right="237"/>
        <w:rPr>
          <w:rFonts w:asciiTheme="minorHAnsi" w:hAnsiTheme="minorHAnsi" w:cstheme="minorHAnsi"/>
          <w:color w:val="202124"/>
          <w:sz w:val="22"/>
          <w:szCs w:val="22"/>
          <w:shd w:val="clear" w:color="auto" w:fill="FFFFFF"/>
        </w:rPr>
      </w:pPr>
      <w:r w:rsidRPr="00133AED">
        <w:rPr>
          <w:rFonts w:asciiTheme="minorHAnsi" w:hAnsiTheme="minorHAnsi" w:cstheme="minorHAnsi"/>
          <w:color w:val="202124"/>
          <w:sz w:val="22"/>
          <w:szCs w:val="22"/>
          <w:shd w:val="clear" w:color="auto" w:fill="FFFFFF"/>
        </w:rPr>
        <w:t xml:space="preserve">One of the key </w:t>
      </w:r>
      <w:r w:rsidR="000E5D16" w:rsidRPr="00133AED">
        <w:rPr>
          <w:rFonts w:asciiTheme="minorHAnsi" w:hAnsiTheme="minorHAnsi" w:cstheme="minorHAnsi"/>
          <w:color w:val="202124"/>
          <w:sz w:val="22"/>
          <w:szCs w:val="22"/>
          <w:shd w:val="clear" w:color="auto" w:fill="FFFFFF"/>
        </w:rPr>
        <w:t>components</w:t>
      </w:r>
      <w:r w:rsidRPr="00133AED">
        <w:rPr>
          <w:rFonts w:asciiTheme="minorHAnsi" w:hAnsiTheme="minorHAnsi" w:cstheme="minorHAnsi"/>
          <w:color w:val="202124"/>
          <w:sz w:val="22"/>
          <w:szCs w:val="22"/>
          <w:shd w:val="clear" w:color="auto" w:fill="FFFFFF"/>
        </w:rPr>
        <w:t xml:space="preserve"> to helping those with mental health issues is getting help and support from family. In order </w:t>
      </w:r>
      <w:r w:rsidR="003D0AC0" w:rsidRPr="00133AED">
        <w:rPr>
          <w:rFonts w:asciiTheme="minorHAnsi" w:hAnsiTheme="minorHAnsi" w:cstheme="minorHAnsi"/>
          <w:color w:val="202124"/>
          <w:sz w:val="22"/>
          <w:szCs w:val="22"/>
          <w:shd w:val="clear" w:color="auto" w:fill="FFFFFF"/>
        </w:rPr>
        <w:t xml:space="preserve">for someone to </w:t>
      </w:r>
      <w:r w:rsidR="00F555C7" w:rsidRPr="00133AED">
        <w:rPr>
          <w:rFonts w:asciiTheme="minorHAnsi" w:hAnsiTheme="minorHAnsi" w:cstheme="minorHAnsi"/>
          <w:color w:val="202124"/>
          <w:sz w:val="22"/>
          <w:szCs w:val="22"/>
          <w:shd w:val="clear" w:color="auto" w:fill="FFFFFF"/>
        </w:rPr>
        <w:t>have</w:t>
      </w:r>
      <w:r w:rsidRPr="00133AED">
        <w:rPr>
          <w:rFonts w:asciiTheme="minorHAnsi" w:hAnsiTheme="minorHAnsi" w:cstheme="minorHAnsi"/>
          <w:color w:val="202124"/>
          <w:sz w:val="22"/>
          <w:szCs w:val="22"/>
          <w:shd w:val="clear" w:color="auto" w:fill="FFFFFF"/>
        </w:rPr>
        <w:t xml:space="preserve"> strong relationships and family support in mental health recovery, </w:t>
      </w:r>
      <w:r w:rsidR="003D0AC0" w:rsidRPr="00133AED">
        <w:rPr>
          <w:rFonts w:asciiTheme="minorHAnsi" w:hAnsiTheme="minorHAnsi" w:cstheme="minorHAnsi"/>
          <w:color w:val="202124"/>
          <w:sz w:val="22"/>
          <w:szCs w:val="22"/>
          <w:shd w:val="clear" w:color="auto" w:fill="FFFFFF"/>
        </w:rPr>
        <w:t xml:space="preserve">the family themselves will need help and support to ensure </w:t>
      </w:r>
      <w:r w:rsidRPr="00133AED">
        <w:rPr>
          <w:rFonts w:asciiTheme="minorHAnsi" w:hAnsiTheme="minorHAnsi" w:cstheme="minorHAnsi"/>
          <w:color w:val="202124"/>
          <w:sz w:val="22"/>
          <w:szCs w:val="22"/>
          <w:shd w:val="clear" w:color="auto" w:fill="FFFFFF"/>
        </w:rPr>
        <w:t>the</w:t>
      </w:r>
      <w:r w:rsidR="00376AC3" w:rsidRPr="00133AED">
        <w:rPr>
          <w:rFonts w:asciiTheme="minorHAnsi" w:hAnsiTheme="minorHAnsi" w:cstheme="minorHAnsi"/>
          <w:color w:val="202124"/>
          <w:sz w:val="22"/>
          <w:szCs w:val="22"/>
          <w:shd w:val="clear" w:color="auto" w:fill="FFFFFF"/>
        </w:rPr>
        <w:t>ir</w:t>
      </w:r>
      <w:r w:rsidRPr="00133AED">
        <w:rPr>
          <w:rFonts w:asciiTheme="minorHAnsi" w:hAnsiTheme="minorHAnsi" w:cstheme="minorHAnsi"/>
          <w:color w:val="202124"/>
          <w:sz w:val="22"/>
          <w:szCs w:val="22"/>
          <w:shd w:val="clear" w:color="auto" w:fill="FFFFFF"/>
        </w:rPr>
        <w:t xml:space="preserve"> </w:t>
      </w:r>
      <w:r w:rsidR="006740A0" w:rsidRPr="00133AED">
        <w:rPr>
          <w:rFonts w:asciiTheme="minorHAnsi" w:hAnsiTheme="minorHAnsi" w:cstheme="minorHAnsi"/>
          <w:color w:val="202124"/>
          <w:sz w:val="22"/>
          <w:szCs w:val="22"/>
          <w:shd w:val="clear" w:color="auto" w:fill="FFFFFF"/>
        </w:rPr>
        <w:t>family member</w:t>
      </w:r>
      <w:r w:rsidRPr="00133AED">
        <w:rPr>
          <w:rFonts w:asciiTheme="minorHAnsi" w:hAnsiTheme="minorHAnsi" w:cstheme="minorHAnsi"/>
          <w:color w:val="202124"/>
          <w:sz w:val="22"/>
          <w:szCs w:val="22"/>
          <w:shd w:val="clear" w:color="auto" w:fill="FFFFFF"/>
        </w:rPr>
        <w:t xml:space="preserve"> is set up for success</w:t>
      </w:r>
      <w:r w:rsidR="00DD5D86" w:rsidRPr="00133AED">
        <w:rPr>
          <w:rFonts w:asciiTheme="minorHAnsi" w:hAnsiTheme="minorHAnsi" w:cstheme="minorHAnsi"/>
          <w:color w:val="202124"/>
          <w:sz w:val="22"/>
          <w:szCs w:val="22"/>
          <w:shd w:val="clear" w:color="auto" w:fill="FFFFFF"/>
        </w:rPr>
        <w:t xml:space="preserve"> (Banyan Mental</w:t>
      </w:r>
      <w:r w:rsidR="00004E5A" w:rsidRPr="00133AED">
        <w:rPr>
          <w:rFonts w:asciiTheme="minorHAnsi" w:hAnsiTheme="minorHAnsi" w:cstheme="minorHAnsi"/>
          <w:color w:val="202124"/>
          <w:sz w:val="22"/>
          <w:szCs w:val="22"/>
          <w:shd w:val="clear" w:color="auto" w:fill="FFFFFF"/>
        </w:rPr>
        <w:t xml:space="preserve"> Health, 2019)</w:t>
      </w:r>
      <w:r w:rsidRPr="00133AED">
        <w:rPr>
          <w:rFonts w:asciiTheme="minorHAnsi" w:hAnsiTheme="minorHAnsi" w:cstheme="minorHAnsi"/>
          <w:color w:val="202124"/>
          <w:sz w:val="22"/>
          <w:szCs w:val="22"/>
          <w:shd w:val="clear" w:color="auto" w:fill="FFFFFF"/>
        </w:rPr>
        <w:t>. The</w:t>
      </w:r>
      <w:r w:rsidR="0013655C" w:rsidRPr="00133AED">
        <w:rPr>
          <w:rFonts w:asciiTheme="minorHAnsi" w:hAnsiTheme="minorHAnsi" w:cstheme="minorHAnsi"/>
          <w:color w:val="202124"/>
          <w:sz w:val="22"/>
          <w:szCs w:val="22"/>
          <w:shd w:val="clear" w:color="auto" w:fill="FFFFFF"/>
        </w:rPr>
        <w:t xml:space="preserve"> person with mental health issues can then</w:t>
      </w:r>
      <w:r w:rsidRPr="00133AED">
        <w:rPr>
          <w:rFonts w:asciiTheme="minorHAnsi" w:hAnsiTheme="minorHAnsi" w:cstheme="minorHAnsi"/>
          <w:color w:val="202124"/>
          <w:sz w:val="22"/>
          <w:szCs w:val="22"/>
          <w:shd w:val="clear" w:color="auto" w:fill="FFFFFF"/>
        </w:rPr>
        <w:t> focus more on their mental health and less on their family problems that could be contributing to their disorder or making it worse.</w:t>
      </w:r>
    </w:p>
    <w:p w14:paraId="0BCCF206" w14:textId="77777777" w:rsidR="000E5D16" w:rsidRPr="00133AED" w:rsidRDefault="000E5D16" w:rsidP="00340E9A">
      <w:pPr>
        <w:ind w:right="237"/>
        <w:rPr>
          <w:rFonts w:asciiTheme="minorHAnsi" w:hAnsiTheme="minorHAnsi" w:cstheme="minorHAnsi"/>
          <w:sz w:val="22"/>
          <w:szCs w:val="22"/>
        </w:rPr>
      </w:pPr>
    </w:p>
    <w:p w14:paraId="58ECD1AB" w14:textId="79131E46" w:rsidR="008B28E7" w:rsidRPr="00133AED" w:rsidRDefault="00DB11F7" w:rsidP="00340E9A">
      <w:pPr>
        <w:ind w:right="237"/>
        <w:rPr>
          <w:rFonts w:asciiTheme="minorHAnsi" w:hAnsiTheme="minorHAnsi" w:cstheme="minorHAnsi"/>
          <w:sz w:val="22"/>
          <w:szCs w:val="22"/>
        </w:rPr>
      </w:pPr>
      <w:r w:rsidRPr="00133AED">
        <w:rPr>
          <w:rFonts w:asciiTheme="minorHAnsi" w:hAnsiTheme="minorHAnsi" w:cstheme="minorHAnsi"/>
          <w:sz w:val="22"/>
          <w:szCs w:val="22"/>
        </w:rPr>
        <w:t>The issue of mental health</w:t>
      </w:r>
      <w:r w:rsidR="00011F83" w:rsidRPr="00133AED">
        <w:rPr>
          <w:rFonts w:asciiTheme="minorHAnsi" w:hAnsiTheme="minorHAnsi" w:cstheme="minorHAnsi"/>
          <w:sz w:val="22"/>
          <w:szCs w:val="22"/>
        </w:rPr>
        <w:t xml:space="preserve"> is</w:t>
      </w:r>
      <w:r w:rsidR="00D64BDE" w:rsidRPr="00133AED">
        <w:rPr>
          <w:rFonts w:asciiTheme="minorHAnsi" w:hAnsiTheme="minorHAnsi" w:cstheme="minorHAnsi"/>
          <w:sz w:val="22"/>
          <w:szCs w:val="22"/>
        </w:rPr>
        <w:t xml:space="preserve"> </w:t>
      </w:r>
      <w:r w:rsidR="00011F83" w:rsidRPr="00133AED">
        <w:rPr>
          <w:rFonts w:asciiTheme="minorHAnsi" w:hAnsiTheme="minorHAnsi" w:cstheme="minorHAnsi"/>
          <w:sz w:val="22"/>
          <w:szCs w:val="22"/>
        </w:rPr>
        <w:t xml:space="preserve">useful in </w:t>
      </w:r>
      <w:r w:rsidR="0032135B" w:rsidRPr="00133AED">
        <w:rPr>
          <w:rFonts w:asciiTheme="minorHAnsi" w:hAnsiTheme="minorHAnsi" w:cstheme="minorHAnsi"/>
          <w:sz w:val="22"/>
          <w:szCs w:val="22"/>
        </w:rPr>
        <w:t>demonstrating</w:t>
      </w:r>
      <w:r w:rsidR="00011F83" w:rsidRPr="00133AED">
        <w:rPr>
          <w:rFonts w:asciiTheme="minorHAnsi" w:hAnsiTheme="minorHAnsi" w:cstheme="minorHAnsi"/>
          <w:sz w:val="22"/>
          <w:szCs w:val="22"/>
        </w:rPr>
        <w:t xml:space="preserve"> the compl</w:t>
      </w:r>
      <w:r w:rsidR="00D819F5" w:rsidRPr="00133AED">
        <w:rPr>
          <w:rFonts w:asciiTheme="minorHAnsi" w:hAnsiTheme="minorHAnsi" w:cstheme="minorHAnsi"/>
          <w:sz w:val="22"/>
          <w:szCs w:val="22"/>
        </w:rPr>
        <w:t>ex</w:t>
      </w:r>
      <w:r w:rsidR="00011F83" w:rsidRPr="00133AED">
        <w:rPr>
          <w:rFonts w:asciiTheme="minorHAnsi" w:hAnsiTheme="minorHAnsi" w:cstheme="minorHAnsi"/>
          <w:sz w:val="22"/>
          <w:szCs w:val="22"/>
        </w:rPr>
        <w:t xml:space="preserve"> nature of diversity</w:t>
      </w:r>
      <w:r w:rsidR="00D64BDE" w:rsidRPr="00133AED">
        <w:rPr>
          <w:rFonts w:asciiTheme="minorHAnsi" w:hAnsiTheme="minorHAnsi" w:cstheme="minorHAnsi"/>
          <w:sz w:val="22"/>
          <w:szCs w:val="22"/>
        </w:rPr>
        <w:t xml:space="preserve"> in the community</w:t>
      </w:r>
      <w:r w:rsidR="00A54FBA" w:rsidRPr="00133AED">
        <w:rPr>
          <w:rFonts w:asciiTheme="minorHAnsi" w:hAnsiTheme="minorHAnsi" w:cstheme="minorHAnsi"/>
          <w:sz w:val="22"/>
          <w:szCs w:val="22"/>
        </w:rPr>
        <w:t xml:space="preserve"> </w:t>
      </w:r>
      <w:r w:rsidR="00DD2818" w:rsidRPr="00133AED">
        <w:rPr>
          <w:rFonts w:asciiTheme="minorHAnsi" w:hAnsiTheme="minorHAnsi" w:cstheme="minorHAnsi"/>
          <w:sz w:val="22"/>
          <w:szCs w:val="22"/>
        </w:rPr>
        <w:t>(</w:t>
      </w:r>
      <w:r w:rsidR="00C44A98" w:rsidRPr="00133AED">
        <w:rPr>
          <w:rFonts w:asciiTheme="minorHAnsi" w:hAnsiTheme="minorHAnsi" w:cstheme="minorHAnsi"/>
          <w:sz w:val="22"/>
          <w:szCs w:val="22"/>
        </w:rPr>
        <w:t>Bryant and Bryant, 2019</w:t>
      </w:r>
      <w:r w:rsidR="00EA3EBC" w:rsidRPr="00133AED">
        <w:rPr>
          <w:rFonts w:asciiTheme="minorHAnsi" w:hAnsiTheme="minorHAnsi" w:cstheme="minorHAnsi"/>
          <w:sz w:val="22"/>
          <w:szCs w:val="22"/>
        </w:rPr>
        <w:t>a</w:t>
      </w:r>
      <w:r w:rsidR="00C44A98" w:rsidRPr="00133AED">
        <w:rPr>
          <w:rFonts w:asciiTheme="minorHAnsi" w:hAnsiTheme="minorHAnsi" w:cstheme="minorHAnsi"/>
          <w:sz w:val="22"/>
          <w:szCs w:val="22"/>
        </w:rPr>
        <w:t>)</w:t>
      </w:r>
      <w:r w:rsidR="00011F83" w:rsidRPr="00133AED">
        <w:rPr>
          <w:rFonts w:asciiTheme="minorHAnsi" w:hAnsiTheme="minorHAnsi" w:cstheme="minorHAnsi"/>
          <w:sz w:val="22"/>
          <w:szCs w:val="22"/>
        </w:rPr>
        <w:t xml:space="preserve">. </w:t>
      </w:r>
      <w:r w:rsidR="00A54FBA" w:rsidRPr="00133AED">
        <w:rPr>
          <w:rFonts w:asciiTheme="minorHAnsi" w:hAnsiTheme="minorHAnsi" w:cstheme="minorHAnsi"/>
          <w:sz w:val="22"/>
          <w:szCs w:val="22"/>
        </w:rPr>
        <w:t>Mental</w:t>
      </w:r>
      <w:r w:rsidR="00011F83" w:rsidRPr="00133AED">
        <w:rPr>
          <w:rFonts w:asciiTheme="minorHAnsi" w:hAnsiTheme="minorHAnsi" w:cstheme="minorHAnsi"/>
          <w:sz w:val="22"/>
          <w:szCs w:val="22"/>
        </w:rPr>
        <w:t xml:space="preserve"> health issues </w:t>
      </w:r>
      <w:r w:rsidR="00D67983" w:rsidRPr="00133AED">
        <w:rPr>
          <w:rFonts w:asciiTheme="minorHAnsi" w:hAnsiTheme="minorHAnsi" w:cstheme="minorHAnsi"/>
          <w:sz w:val="22"/>
          <w:szCs w:val="22"/>
        </w:rPr>
        <w:t>occur in</w:t>
      </w:r>
      <w:r w:rsidR="00011F83" w:rsidRPr="00133AED">
        <w:rPr>
          <w:rFonts w:asciiTheme="minorHAnsi" w:hAnsiTheme="minorHAnsi" w:cstheme="minorHAnsi"/>
          <w:sz w:val="22"/>
          <w:szCs w:val="22"/>
        </w:rPr>
        <w:t xml:space="preserve"> varying degrees</w:t>
      </w:r>
      <w:r w:rsidR="00EC763B" w:rsidRPr="00133AED">
        <w:rPr>
          <w:rFonts w:asciiTheme="minorHAnsi" w:hAnsiTheme="minorHAnsi" w:cstheme="minorHAnsi"/>
          <w:sz w:val="22"/>
          <w:szCs w:val="22"/>
        </w:rPr>
        <w:t xml:space="preserve"> in the general population and can have </w:t>
      </w:r>
      <w:r w:rsidR="00317647" w:rsidRPr="00133AED">
        <w:rPr>
          <w:rFonts w:asciiTheme="minorHAnsi" w:hAnsiTheme="minorHAnsi" w:cstheme="minorHAnsi"/>
          <w:sz w:val="22"/>
          <w:szCs w:val="22"/>
        </w:rPr>
        <w:t>significant</w:t>
      </w:r>
      <w:r w:rsidR="00EC763B" w:rsidRPr="00133AED">
        <w:rPr>
          <w:rFonts w:asciiTheme="minorHAnsi" w:hAnsiTheme="minorHAnsi" w:cstheme="minorHAnsi"/>
          <w:sz w:val="22"/>
          <w:szCs w:val="22"/>
        </w:rPr>
        <w:t xml:space="preserve"> effects in terms</w:t>
      </w:r>
      <w:r w:rsidR="00E669CA" w:rsidRPr="00133AED">
        <w:rPr>
          <w:rFonts w:asciiTheme="minorHAnsi" w:hAnsiTheme="minorHAnsi" w:cstheme="minorHAnsi"/>
          <w:sz w:val="22"/>
          <w:szCs w:val="22"/>
        </w:rPr>
        <w:t xml:space="preserve"> of individual and collective wellbeing. Many people have preconceived ideas</w:t>
      </w:r>
      <w:r w:rsidR="009370C0" w:rsidRPr="00133AED">
        <w:rPr>
          <w:rFonts w:asciiTheme="minorHAnsi" w:hAnsiTheme="minorHAnsi" w:cstheme="minorHAnsi"/>
          <w:sz w:val="22"/>
          <w:szCs w:val="22"/>
        </w:rPr>
        <w:t xml:space="preserve"> of what is healthy and is unhealthy</w:t>
      </w:r>
      <w:r w:rsidR="00896EBA" w:rsidRPr="00133AED">
        <w:rPr>
          <w:rFonts w:asciiTheme="minorHAnsi" w:hAnsiTheme="minorHAnsi" w:cstheme="minorHAnsi"/>
          <w:sz w:val="22"/>
          <w:szCs w:val="22"/>
        </w:rPr>
        <w:t>, which makes recogni</w:t>
      </w:r>
      <w:r w:rsidR="00163410" w:rsidRPr="00133AED">
        <w:rPr>
          <w:rFonts w:asciiTheme="minorHAnsi" w:hAnsiTheme="minorHAnsi" w:cstheme="minorHAnsi"/>
          <w:sz w:val="22"/>
          <w:szCs w:val="22"/>
        </w:rPr>
        <w:t>s</w:t>
      </w:r>
      <w:r w:rsidR="00896EBA" w:rsidRPr="00133AED">
        <w:rPr>
          <w:rFonts w:asciiTheme="minorHAnsi" w:hAnsiTheme="minorHAnsi" w:cstheme="minorHAnsi"/>
          <w:sz w:val="22"/>
          <w:szCs w:val="22"/>
        </w:rPr>
        <w:t>ing diversity and difference in relation to mental health particularly difficult</w:t>
      </w:r>
      <w:r w:rsidR="00163410" w:rsidRPr="00133AED">
        <w:rPr>
          <w:rFonts w:asciiTheme="minorHAnsi" w:hAnsiTheme="minorHAnsi" w:cstheme="minorHAnsi"/>
          <w:sz w:val="22"/>
          <w:szCs w:val="22"/>
        </w:rPr>
        <w:t xml:space="preserve"> (</w:t>
      </w:r>
      <w:r w:rsidR="00D33656" w:rsidRPr="00133AED">
        <w:rPr>
          <w:rFonts w:asciiTheme="minorHAnsi" w:hAnsiTheme="minorHAnsi" w:cstheme="minorHAnsi"/>
          <w:sz w:val="22"/>
          <w:szCs w:val="22"/>
        </w:rPr>
        <w:t>Bryant and Bryant, 2019</w:t>
      </w:r>
      <w:r w:rsidR="00EA3EBC" w:rsidRPr="00133AED">
        <w:rPr>
          <w:rFonts w:asciiTheme="minorHAnsi" w:hAnsiTheme="minorHAnsi" w:cstheme="minorHAnsi"/>
          <w:sz w:val="22"/>
          <w:szCs w:val="22"/>
        </w:rPr>
        <w:t>a</w:t>
      </w:r>
      <w:r w:rsidR="00163410" w:rsidRPr="00133AED">
        <w:rPr>
          <w:rFonts w:asciiTheme="minorHAnsi" w:hAnsiTheme="minorHAnsi" w:cstheme="minorHAnsi"/>
          <w:sz w:val="22"/>
          <w:szCs w:val="22"/>
        </w:rPr>
        <w:t>)</w:t>
      </w:r>
      <w:r w:rsidR="007841C1" w:rsidRPr="00133AED">
        <w:rPr>
          <w:rFonts w:asciiTheme="minorHAnsi" w:hAnsiTheme="minorHAnsi" w:cstheme="minorHAnsi"/>
          <w:sz w:val="22"/>
          <w:szCs w:val="22"/>
        </w:rPr>
        <w:t>.</w:t>
      </w:r>
    </w:p>
    <w:p w14:paraId="16709978" w14:textId="78BC6004" w:rsidR="007841C1" w:rsidRPr="00133AED" w:rsidRDefault="007841C1" w:rsidP="00340E9A">
      <w:pPr>
        <w:ind w:right="237"/>
        <w:rPr>
          <w:rFonts w:asciiTheme="minorHAnsi" w:hAnsiTheme="minorHAnsi" w:cstheme="minorHAnsi"/>
          <w:sz w:val="22"/>
          <w:szCs w:val="22"/>
        </w:rPr>
      </w:pPr>
    </w:p>
    <w:p w14:paraId="6DBC67F8" w14:textId="1DEFEEE6" w:rsidR="007841C1" w:rsidRDefault="0077410B" w:rsidP="00340E9A">
      <w:pPr>
        <w:ind w:right="237"/>
        <w:rPr>
          <w:rFonts w:asciiTheme="minorHAnsi" w:hAnsiTheme="minorHAnsi" w:cstheme="minorHAnsi"/>
          <w:sz w:val="22"/>
          <w:szCs w:val="22"/>
        </w:rPr>
      </w:pPr>
      <w:r w:rsidRPr="00133AED">
        <w:rPr>
          <w:rFonts w:asciiTheme="minorHAnsi" w:hAnsiTheme="minorHAnsi" w:cstheme="minorHAnsi"/>
          <w:sz w:val="22"/>
          <w:szCs w:val="22"/>
        </w:rPr>
        <w:t>Although</w:t>
      </w:r>
      <w:r w:rsidR="00413D81" w:rsidRPr="00133AED">
        <w:rPr>
          <w:rFonts w:asciiTheme="minorHAnsi" w:hAnsiTheme="minorHAnsi" w:cstheme="minorHAnsi"/>
          <w:sz w:val="22"/>
          <w:szCs w:val="22"/>
        </w:rPr>
        <w:t xml:space="preserve"> Mental </w:t>
      </w:r>
      <w:r w:rsidR="00D7316F" w:rsidRPr="00133AED">
        <w:rPr>
          <w:rFonts w:asciiTheme="minorHAnsi" w:hAnsiTheme="minorHAnsi" w:cstheme="minorHAnsi"/>
          <w:sz w:val="22"/>
          <w:szCs w:val="22"/>
        </w:rPr>
        <w:t>Health</w:t>
      </w:r>
      <w:r w:rsidR="00413D81" w:rsidRPr="00133AED">
        <w:rPr>
          <w:rFonts w:asciiTheme="minorHAnsi" w:hAnsiTheme="minorHAnsi" w:cstheme="minorHAnsi"/>
          <w:sz w:val="22"/>
          <w:szCs w:val="22"/>
        </w:rPr>
        <w:t xml:space="preserve"> is a widely recognised issue</w:t>
      </w:r>
      <w:r w:rsidR="009A3504" w:rsidRPr="00133AED">
        <w:rPr>
          <w:rFonts w:asciiTheme="minorHAnsi" w:hAnsiTheme="minorHAnsi" w:cstheme="minorHAnsi"/>
          <w:sz w:val="22"/>
          <w:szCs w:val="22"/>
        </w:rPr>
        <w:t>, it is extremely individual</w:t>
      </w:r>
      <w:r w:rsidR="000C1BDF" w:rsidRPr="00133AED">
        <w:rPr>
          <w:rFonts w:asciiTheme="minorHAnsi" w:hAnsiTheme="minorHAnsi" w:cstheme="minorHAnsi"/>
          <w:sz w:val="22"/>
          <w:szCs w:val="22"/>
        </w:rPr>
        <w:t xml:space="preserve"> and there is no one fix for all.</w:t>
      </w:r>
      <w:r w:rsidR="009A3504" w:rsidRPr="00133AED">
        <w:rPr>
          <w:rFonts w:asciiTheme="minorHAnsi" w:hAnsiTheme="minorHAnsi" w:cstheme="minorHAnsi"/>
          <w:sz w:val="22"/>
          <w:szCs w:val="22"/>
        </w:rPr>
        <w:t xml:space="preserve"> </w:t>
      </w:r>
      <w:r w:rsidR="000C1BDF" w:rsidRPr="00133AED">
        <w:rPr>
          <w:rFonts w:asciiTheme="minorHAnsi" w:hAnsiTheme="minorHAnsi" w:cstheme="minorHAnsi"/>
          <w:sz w:val="22"/>
          <w:szCs w:val="22"/>
        </w:rPr>
        <w:t>It</w:t>
      </w:r>
      <w:r w:rsidR="009A3504" w:rsidRPr="00133AED">
        <w:rPr>
          <w:rFonts w:asciiTheme="minorHAnsi" w:hAnsiTheme="minorHAnsi" w:cstheme="minorHAnsi"/>
          <w:sz w:val="22"/>
          <w:szCs w:val="22"/>
        </w:rPr>
        <w:t xml:space="preserve"> takes time to get assessed and then a course of treat</w:t>
      </w:r>
      <w:r w:rsidR="009777CD" w:rsidRPr="00133AED">
        <w:rPr>
          <w:rFonts w:asciiTheme="minorHAnsi" w:hAnsiTheme="minorHAnsi" w:cstheme="minorHAnsi"/>
          <w:sz w:val="22"/>
          <w:szCs w:val="22"/>
        </w:rPr>
        <w:t>m</w:t>
      </w:r>
      <w:r w:rsidR="009A3504" w:rsidRPr="00133AED">
        <w:rPr>
          <w:rFonts w:asciiTheme="minorHAnsi" w:hAnsiTheme="minorHAnsi" w:cstheme="minorHAnsi"/>
          <w:sz w:val="22"/>
          <w:szCs w:val="22"/>
        </w:rPr>
        <w:t>e</w:t>
      </w:r>
      <w:r w:rsidR="009777CD" w:rsidRPr="00133AED">
        <w:rPr>
          <w:rFonts w:asciiTheme="minorHAnsi" w:hAnsiTheme="minorHAnsi" w:cstheme="minorHAnsi"/>
          <w:sz w:val="22"/>
          <w:szCs w:val="22"/>
        </w:rPr>
        <w:t>nt</w:t>
      </w:r>
      <w:r w:rsidR="009A3504" w:rsidRPr="00133AED">
        <w:rPr>
          <w:rFonts w:asciiTheme="minorHAnsi" w:hAnsiTheme="minorHAnsi" w:cstheme="minorHAnsi"/>
          <w:sz w:val="22"/>
          <w:szCs w:val="22"/>
        </w:rPr>
        <w:t xml:space="preserve"> or therapy put in place to attem</w:t>
      </w:r>
      <w:r w:rsidR="00F60558" w:rsidRPr="00133AED">
        <w:rPr>
          <w:rFonts w:asciiTheme="minorHAnsi" w:hAnsiTheme="minorHAnsi" w:cstheme="minorHAnsi"/>
          <w:sz w:val="22"/>
          <w:szCs w:val="22"/>
        </w:rPr>
        <w:t>p</w:t>
      </w:r>
      <w:r w:rsidR="009A3504" w:rsidRPr="00133AED">
        <w:rPr>
          <w:rFonts w:asciiTheme="minorHAnsi" w:hAnsiTheme="minorHAnsi" w:cstheme="minorHAnsi"/>
          <w:sz w:val="22"/>
          <w:szCs w:val="22"/>
        </w:rPr>
        <w:t xml:space="preserve">t to resolve the situation. Sometimes the situation </w:t>
      </w:r>
      <w:r w:rsidR="00D7316F" w:rsidRPr="00133AED">
        <w:rPr>
          <w:rFonts w:asciiTheme="minorHAnsi" w:hAnsiTheme="minorHAnsi" w:cstheme="minorHAnsi"/>
          <w:sz w:val="22"/>
          <w:szCs w:val="22"/>
        </w:rPr>
        <w:t>cannot</w:t>
      </w:r>
      <w:r w:rsidR="009A3504" w:rsidRPr="00133AED">
        <w:rPr>
          <w:rFonts w:asciiTheme="minorHAnsi" w:hAnsiTheme="minorHAnsi" w:cstheme="minorHAnsi"/>
          <w:sz w:val="22"/>
          <w:szCs w:val="22"/>
        </w:rPr>
        <w:t xml:space="preserve"> be resolved</w:t>
      </w:r>
      <w:r w:rsidR="005270F7" w:rsidRPr="00133AED">
        <w:rPr>
          <w:rFonts w:asciiTheme="minorHAnsi" w:hAnsiTheme="minorHAnsi" w:cstheme="minorHAnsi"/>
          <w:sz w:val="22"/>
          <w:szCs w:val="22"/>
        </w:rPr>
        <w:t xml:space="preserve"> but in some cases with the appropriate help and support</w:t>
      </w:r>
      <w:r w:rsidR="00F60558" w:rsidRPr="00133AED">
        <w:rPr>
          <w:rFonts w:asciiTheme="minorHAnsi" w:hAnsiTheme="minorHAnsi" w:cstheme="minorHAnsi"/>
          <w:sz w:val="22"/>
          <w:szCs w:val="22"/>
        </w:rPr>
        <w:t xml:space="preserve"> in place the </w:t>
      </w:r>
      <w:r w:rsidR="009777CD" w:rsidRPr="00133AED">
        <w:rPr>
          <w:rFonts w:asciiTheme="minorHAnsi" w:hAnsiTheme="minorHAnsi" w:cstheme="minorHAnsi"/>
          <w:sz w:val="22"/>
          <w:szCs w:val="22"/>
        </w:rPr>
        <w:t>patient can retu</w:t>
      </w:r>
      <w:r w:rsidR="00CB7CE9" w:rsidRPr="00133AED">
        <w:rPr>
          <w:rFonts w:asciiTheme="minorHAnsi" w:hAnsiTheme="minorHAnsi" w:cstheme="minorHAnsi"/>
          <w:sz w:val="22"/>
          <w:szCs w:val="22"/>
        </w:rPr>
        <w:t>r</w:t>
      </w:r>
      <w:r w:rsidR="009777CD" w:rsidRPr="00133AED">
        <w:rPr>
          <w:rFonts w:asciiTheme="minorHAnsi" w:hAnsiTheme="minorHAnsi" w:cstheme="minorHAnsi"/>
          <w:sz w:val="22"/>
          <w:szCs w:val="22"/>
        </w:rPr>
        <w:t>n to a relatively normal life.</w:t>
      </w:r>
    </w:p>
    <w:p w14:paraId="41604051" w14:textId="77777777" w:rsidR="003F04DF" w:rsidRDefault="003F04DF" w:rsidP="00340E9A">
      <w:pPr>
        <w:ind w:right="237"/>
        <w:rPr>
          <w:rFonts w:asciiTheme="minorHAnsi" w:hAnsiTheme="minorHAnsi" w:cstheme="minorHAnsi"/>
          <w:sz w:val="22"/>
          <w:szCs w:val="22"/>
        </w:rPr>
      </w:pPr>
    </w:p>
    <w:p w14:paraId="4BAAF576" w14:textId="025DAA06" w:rsidR="003F04DF" w:rsidRPr="00E502F9" w:rsidRDefault="00355F1D" w:rsidP="00F64176">
      <w:pPr>
        <w:ind w:right="237"/>
        <w:jc w:val="right"/>
        <w:rPr>
          <w:rFonts w:asciiTheme="minorHAnsi" w:hAnsiTheme="minorHAnsi" w:cstheme="minorHAnsi"/>
          <w:sz w:val="22"/>
          <w:szCs w:val="22"/>
        </w:rPr>
      </w:pPr>
      <w:r>
        <w:rPr>
          <w:rFonts w:asciiTheme="minorHAnsi" w:hAnsiTheme="minorHAnsi" w:cstheme="minorHAnsi"/>
          <w:sz w:val="22"/>
          <w:szCs w:val="22"/>
        </w:rPr>
        <w:t>[</w:t>
      </w:r>
      <w:r w:rsidRPr="00F64176">
        <w:rPr>
          <w:rFonts w:asciiTheme="minorHAnsi" w:hAnsiTheme="minorHAnsi" w:cstheme="minorHAnsi"/>
          <w:b/>
          <w:bCs/>
          <w:sz w:val="22"/>
          <w:szCs w:val="22"/>
        </w:rPr>
        <w:t xml:space="preserve">Word </w:t>
      </w:r>
      <w:r w:rsidR="00F64176" w:rsidRPr="00F64176">
        <w:rPr>
          <w:rFonts w:asciiTheme="minorHAnsi" w:hAnsiTheme="minorHAnsi" w:cstheme="minorHAnsi"/>
          <w:b/>
          <w:bCs/>
          <w:sz w:val="22"/>
          <w:szCs w:val="22"/>
        </w:rPr>
        <w:t>C</w:t>
      </w:r>
      <w:r w:rsidRPr="00F64176">
        <w:rPr>
          <w:rFonts w:asciiTheme="minorHAnsi" w:hAnsiTheme="minorHAnsi" w:cstheme="minorHAnsi"/>
          <w:b/>
          <w:bCs/>
          <w:sz w:val="22"/>
          <w:szCs w:val="22"/>
        </w:rPr>
        <w:t>ount</w:t>
      </w:r>
      <w:r w:rsidR="00F64176">
        <w:rPr>
          <w:rFonts w:asciiTheme="minorHAnsi" w:hAnsiTheme="minorHAnsi" w:cstheme="minorHAnsi"/>
          <w:sz w:val="22"/>
          <w:szCs w:val="22"/>
        </w:rPr>
        <w:t xml:space="preserve"> =</w:t>
      </w:r>
      <w:r w:rsidR="00BF05F1">
        <w:rPr>
          <w:rFonts w:asciiTheme="minorHAnsi" w:hAnsiTheme="minorHAnsi" w:cstheme="minorHAnsi"/>
          <w:sz w:val="22"/>
          <w:szCs w:val="22"/>
        </w:rPr>
        <w:t xml:space="preserve"> 164</w:t>
      </w:r>
      <w:r w:rsidR="007158F5">
        <w:rPr>
          <w:rFonts w:asciiTheme="minorHAnsi" w:hAnsiTheme="minorHAnsi" w:cstheme="minorHAnsi"/>
          <w:sz w:val="22"/>
          <w:szCs w:val="22"/>
        </w:rPr>
        <w:t>5</w:t>
      </w:r>
      <w:r>
        <w:rPr>
          <w:rFonts w:asciiTheme="minorHAnsi" w:hAnsiTheme="minorHAnsi" w:cstheme="minorHAnsi"/>
          <w:sz w:val="22"/>
          <w:szCs w:val="22"/>
        </w:rPr>
        <w:t>]</w:t>
      </w:r>
    </w:p>
    <w:p w14:paraId="1034652A" w14:textId="77777777" w:rsidR="008B28E7" w:rsidRPr="00270EEB" w:rsidRDefault="008B28E7" w:rsidP="00340E9A">
      <w:pPr>
        <w:ind w:right="237"/>
        <w:rPr>
          <w:sz w:val="24"/>
          <w:szCs w:val="24"/>
        </w:rPr>
      </w:pPr>
    </w:p>
    <w:p w14:paraId="4519C025" w14:textId="77777777" w:rsidR="008B28E7" w:rsidRPr="00270EEB" w:rsidRDefault="008B28E7" w:rsidP="00340E9A">
      <w:pPr>
        <w:ind w:right="237"/>
        <w:rPr>
          <w:sz w:val="24"/>
          <w:szCs w:val="24"/>
        </w:rPr>
      </w:pPr>
    </w:p>
    <w:p w14:paraId="07ED14A6" w14:textId="77777777" w:rsidR="00AA666E" w:rsidRPr="00270EEB" w:rsidRDefault="00AA666E" w:rsidP="00340E9A">
      <w:pPr>
        <w:ind w:right="237"/>
        <w:rPr>
          <w:sz w:val="24"/>
          <w:szCs w:val="24"/>
        </w:rPr>
      </w:pPr>
    </w:p>
    <w:p w14:paraId="2D3DE98A" w14:textId="77777777" w:rsidR="00AA666E" w:rsidRPr="00025650" w:rsidRDefault="00AA666E" w:rsidP="00340E9A">
      <w:pPr>
        <w:ind w:right="237"/>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t>Task 3</w:t>
      </w:r>
    </w:p>
    <w:p w14:paraId="73E6B06A" w14:textId="77777777" w:rsidR="5B63D80E" w:rsidRDefault="5B63D80E" w:rsidP="5B63D80E">
      <w:pPr>
        <w:ind w:right="237"/>
        <w:rPr>
          <w:b/>
          <w:bCs/>
          <w:sz w:val="24"/>
          <w:szCs w:val="24"/>
        </w:rPr>
      </w:pPr>
    </w:p>
    <w:p w14:paraId="0976F805" w14:textId="77777777" w:rsidR="5B63D80E" w:rsidRDefault="5B63D80E" w:rsidP="5B63D80E">
      <w:pPr>
        <w:ind w:right="237"/>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rPr>
          <w:sz w:val="24"/>
          <w:szCs w:val="24"/>
        </w:rPr>
      </w:pPr>
    </w:p>
    <w:p w14:paraId="620A98E3" w14:textId="68033E2F" w:rsidR="5B63D80E" w:rsidRDefault="5B63D80E" w:rsidP="5B63D80E">
      <w:pPr>
        <w:ind w:right="237"/>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rPr>
                <w:sz w:val="24"/>
                <w:szCs w:val="24"/>
              </w:rPr>
            </w:pPr>
          </w:p>
          <w:p w14:paraId="2D9BDA76" w14:textId="77777777" w:rsidR="00820B00" w:rsidRDefault="00820B00" w:rsidP="00820B00">
            <w:pPr>
              <w:ind w:right="237"/>
              <w:rPr>
                <w:sz w:val="24"/>
                <w:szCs w:val="24"/>
              </w:rPr>
            </w:pPr>
          </w:p>
          <w:p w14:paraId="73578D85" w14:textId="10C5B1E9" w:rsidR="00820B00" w:rsidRDefault="00820B00" w:rsidP="00820B00">
            <w:pPr>
              <w:ind w:right="237"/>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rPr>
          <w:b/>
          <w:bCs/>
          <w:sz w:val="24"/>
          <w:szCs w:val="24"/>
        </w:rPr>
      </w:pPr>
    </w:p>
    <w:p w14:paraId="76633499" w14:textId="5D32269E" w:rsidR="5B63D80E" w:rsidRDefault="5B63D80E" w:rsidP="5B63D80E">
      <w:pPr>
        <w:ind w:right="237"/>
        <w:rPr>
          <w:b/>
          <w:bCs/>
          <w:sz w:val="24"/>
          <w:szCs w:val="24"/>
        </w:rPr>
      </w:pPr>
      <w:r w:rsidRPr="5B63D80E">
        <w:rPr>
          <w:b/>
          <w:bCs/>
          <w:sz w:val="24"/>
          <w:szCs w:val="24"/>
        </w:rPr>
        <w:t>ANSWER:</w:t>
      </w:r>
    </w:p>
    <w:p w14:paraId="7C9F5778" w14:textId="7FC43F5B" w:rsidR="00706C02" w:rsidRDefault="00706C02" w:rsidP="00AF159B">
      <w:pPr>
        <w:ind w:right="237"/>
      </w:pPr>
    </w:p>
    <w:p w14:paraId="0CB3FE6C"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Officers received numerous calls over a period of 6 months from a male who was being targeted continuously by some local youths. These youths were getting enjoyment from throwing rocks through this male’s window, as well as causing nuisance and harassment at all hours of the day.</w:t>
      </w:r>
    </w:p>
    <w:p w14:paraId="7034330C" w14:textId="77777777" w:rsidR="002B7E19" w:rsidRPr="00133AED" w:rsidRDefault="002B7E19" w:rsidP="00AF159B">
      <w:pPr>
        <w:ind w:right="237"/>
        <w:rPr>
          <w:rFonts w:asciiTheme="minorHAnsi" w:hAnsiTheme="minorHAnsi" w:cstheme="minorHAnsi"/>
          <w:sz w:val="22"/>
          <w:szCs w:val="22"/>
        </w:rPr>
      </w:pPr>
    </w:p>
    <w:p w14:paraId="1D974DF2"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They saw him as an easy target as he does not leave the house much, has various health issues, does not have much family support in the area and is classed as highly vulnerable. The male in question is a retired RAF ground crew, as well as a retired police officer. He does not like to complain or make a fuss and does not want to get anyone in trouble stating, ‘they are only kids, they don’t mean any harm’.</w:t>
      </w:r>
    </w:p>
    <w:p w14:paraId="5095F6AF" w14:textId="77777777" w:rsidR="002B7E19" w:rsidRPr="00133AED" w:rsidRDefault="002B7E19" w:rsidP="00AF159B">
      <w:pPr>
        <w:ind w:right="237"/>
        <w:rPr>
          <w:rFonts w:asciiTheme="minorHAnsi" w:hAnsiTheme="minorHAnsi" w:cstheme="minorHAnsi"/>
          <w:sz w:val="22"/>
          <w:szCs w:val="22"/>
        </w:rPr>
      </w:pPr>
    </w:p>
    <w:p w14:paraId="24257323"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The ‘kids’ in question see what they are doing as a game and then like getting chased by the neighbours and officers. They do not see the detrimental effect that they are having on the male’s health and wellbeing, as well as the financial cost of repairing the damage they are causing.</w:t>
      </w:r>
    </w:p>
    <w:p w14:paraId="4BBEDE34" w14:textId="77777777" w:rsidR="002B7E19" w:rsidRPr="00133AED" w:rsidRDefault="002B7E19" w:rsidP="00AF159B">
      <w:pPr>
        <w:ind w:right="237"/>
        <w:rPr>
          <w:rFonts w:asciiTheme="minorHAnsi" w:hAnsiTheme="minorHAnsi" w:cstheme="minorHAnsi"/>
          <w:sz w:val="22"/>
          <w:szCs w:val="22"/>
        </w:rPr>
      </w:pPr>
    </w:p>
    <w:p w14:paraId="745F5E95"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 xml:space="preserve">The male has previously been a victim of fraud where he has lost most of his savings and so can no longer afford to repair and maintain the house that he has lived in for over 60 years. The male constantly has broken windows that he cannot repair, as well as having little to no heating at his address. </w:t>
      </w:r>
    </w:p>
    <w:p w14:paraId="09BC7756" w14:textId="77777777" w:rsidR="002B7E19" w:rsidRPr="00133AED" w:rsidRDefault="002B7E19" w:rsidP="00AF159B">
      <w:pPr>
        <w:ind w:right="237"/>
        <w:rPr>
          <w:rFonts w:asciiTheme="minorHAnsi" w:hAnsiTheme="minorHAnsi" w:cstheme="minorHAnsi"/>
          <w:sz w:val="22"/>
          <w:szCs w:val="22"/>
        </w:rPr>
      </w:pPr>
    </w:p>
    <w:p w14:paraId="1E3AE5CD"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 xml:space="preserve">Anti-social behaviour (ASB) is not necessarily a crime as such, but the term covers several disruptive activities, some of which are criminal offences (Home Office, 2004). Dealing with civil disputes or court orders is not normally the responsibility of the police, but often they are the first at the scene when such a situation escalates. </w:t>
      </w:r>
    </w:p>
    <w:p w14:paraId="548EAEDB" w14:textId="77777777" w:rsidR="002B7E19" w:rsidRPr="00133AED" w:rsidRDefault="002B7E19" w:rsidP="00AF159B">
      <w:pPr>
        <w:ind w:right="237"/>
        <w:rPr>
          <w:rFonts w:asciiTheme="minorHAnsi" w:hAnsiTheme="minorHAnsi" w:cstheme="minorHAnsi"/>
          <w:sz w:val="22"/>
          <w:szCs w:val="22"/>
        </w:rPr>
      </w:pPr>
    </w:p>
    <w:p w14:paraId="00D6E90B"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Where no offences have been committed, the police can suggest an alternative to pursue in the courts. For example, if someone is being harassed by a neighbour an injunction can be brought about under s.3(1) of the Protection from Harassment Act 1997 (HM Government, 1997). In other circumstances, officers can apply for a civil order such as a Domestic Violence Protection Order (DVPN/DVPO) (Home Office, 2020).</w:t>
      </w:r>
    </w:p>
    <w:p w14:paraId="4FB70A89" w14:textId="77777777" w:rsidR="002B7E19" w:rsidRPr="00133AED" w:rsidRDefault="002B7E19" w:rsidP="00AF159B">
      <w:pPr>
        <w:ind w:right="237"/>
        <w:rPr>
          <w:sz w:val="22"/>
          <w:szCs w:val="22"/>
        </w:rPr>
      </w:pPr>
    </w:p>
    <w:p w14:paraId="3C1C04CF" w14:textId="77777777" w:rsidR="002B7E19" w:rsidRPr="00133AED" w:rsidRDefault="002B7E19" w:rsidP="00AF159B">
      <w:pPr>
        <w:ind w:right="237"/>
        <w:rPr>
          <w:sz w:val="22"/>
          <w:szCs w:val="22"/>
        </w:rPr>
      </w:pPr>
      <w:r w:rsidRPr="00133AED">
        <w:rPr>
          <w:rFonts w:asciiTheme="minorHAnsi" w:hAnsiTheme="minorHAnsi" w:cstheme="minorHAnsi"/>
          <w:sz w:val="22"/>
          <w:szCs w:val="22"/>
        </w:rPr>
        <w:t xml:space="preserve">The definition of ASB is any ‘behaviour which has caused or is likely to cause harassment, alarm or distress to any persons’ according to s2(1a) of the Anti-Social Behaviour, Crime and Policing Act 2014 (ASBCPA) (HM Government, 2014). The ASBCPA provides powers and injunctions to help police and local authorities address ASB and disorder in communities (Home Office, 2021). In terms of these powers, ASB is broadly categorised as either housing or non-housing (public places) related. </w:t>
      </w:r>
    </w:p>
    <w:p w14:paraId="19F152BE" w14:textId="77777777" w:rsidR="002B7E19" w:rsidRPr="00133AED" w:rsidRDefault="002B7E19" w:rsidP="00AF159B">
      <w:pPr>
        <w:ind w:right="237"/>
        <w:rPr>
          <w:sz w:val="22"/>
          <w:szCs w:val="22"/>
        </w:rPr>
      </w:pPr>
    </w:p>
    <w:p w14:paraId="59FFF8D2"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Housing related ASB will include neighbour disputes over lifestyle clashes, high hedges, boundary lines, noise and the behaviour of children. It also includes more serious incidents of ASB. An example would be where the behaviour of one household or group is causing serious problems within a whole neighbourhood and may involve harassment, violence and criminality.</w:t>
      </w:r>
    </w:p>
    <w:p w14:paraId="4BF97A2A" w14:textId="77777777" w:rsidR="002B7E19" w:rsidRPr="00133AED" w:rsidRDefault="002B7E19" w:rsidP="00AF159B">
      <w:pPr>
        <w:ind w:right="237"/>
        <w:rPr>
          <w:sz w:val="22"/>
          <w:szCs w:val="22"/>
        </w:rPr>
      </w:pPr>
    </w:p>
    <w:p w14:paraId="3CD069FC" w14:textId="2796D46F"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Measures are available under the ASBCPA to deal with ASB, such as civil injunctions and criminal behaviour orders (CBOs) (HM Government, 2022). Civil injunctions are generally used at an early stage to stop or prevent individuals engaging in ASB. CBOs are usually used to deal with the most persistently anti-social individuals who engage in criminality. They are issued by a criminal court on conviction for any criminal offence, but the ASB does not need to be part of the offence. A defendant could be brought before a court and found guilty of criminal damage but if there is additional evidence that they have engaged in ASB, the court could be asked to grant a CBO (The Crown Prosecution Service, 2020</w:t>
      </w:r>
      <w:r w:rsidR="0051373C" w:rsidRPr="00133AED">
        <w:rPr>
          <w:rFonts w:asciiTheme="minorHAnsi" w:hAnsiTheme="minorHAnsi" w:cstheme="minorHAnsi"/>
          <w:sz w:val="22"/>
          <w:szCs w:val="22"/>
        </w:rPr>
        <w:t>a</w:t>
      </w:r>
      <w:r w:rsidRPr="00133AED">
        <w:rPr>
          <w:rFonts w:asciiTheme="minorHAnsi" w:hAnsiTheme="minorHAnsi" w:cstheme="minorHAnsi"/>
          <w:sz w:val="22"/>
          <w:szCs w:val="22"/>
        </w:rPr>
        <w:t xml:space="preserve">). </w:t>
      </w:r>
    </w:p>
    <w:p w14:paraId="227EC263" w14:textId="77777777" w:rsidR="002B7E19" w:rsidRPr="00133AED" w:rsidRDefault="002B7E19" w:rsidP="00AF159B">
      <w:pPr>
        <w:ind w:right="237"/>
        <w:rPr>
          <w:sz w:val="22"/>
          <w:szCs w:val="22"/>
        </w:rPr>
      </w:pPr>
    </w:p>
    <w:p w14:paraId="73F421A2"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There are also injunctions to prevent nuisance and annoyance (IPNAs) that can be employed. These are intended for use in non-housing related ASB, where the behaviour is either causing or likely to cause harassment, alarm or distress, as well as for housing related ASB where the conduct may cause nuisance and annoyance (HM Government, 2014). There is no need to prove an injunction is necessary and they are obtainable on a civil standard of proof. CBOSs and IPNAs can require the defendant to address the cause of their ASB and can include prohibitions. Breaching the order is a criminal offence.</w:t>
      </w:r>
    </w:p>
    <w:p w14:paraId="77BB439A" w14:textId="77777777" w:rsidR="002B7E19" w:rsidRPr="00133AED" w:rsidRDefault="002B7E19" w:rsidP="00AF159B">
      <w:pPr>
        <w:ind w:right="237"/>
        <w:rPr>
          <w:sz w:val="22"/>
          <w:szCs w:val="22"/>
        </w:rPr>
      </w:pPr>
    </w:p>
    <w:p w14:paraId="661D5F9B" w14:textId="3E26F23F"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 xml:space="preserve">The government favours out of court disposals for dealing with young people who are involved </w:t>
      </w:r>
      <w:r w:rsidR="00133AED" w:rsidRPr="00133AED">
        <w:rPr>
          <w:rFonts w:asciiTheme="minorHAnsi" w:hAnsiTheme="minorHAnsi" w:cstheme="minorHAnsi"/>
          <w:sz w:val="22"/>
          <w:szCs w:val="22"/>
        </w:rPr>
        <w:t>with ASB</w:t>
      </w:r>
      <w:r w:rsidRPr="00133AED">
        <w:rPr>
          <w:rFonts w:asciiTheme="minorHAnsi" w:hAnsiTheme="minorHAnsi" w:cstheme="minorHAnsi"/>
          <w:sz w:val="22"/>
          <w:szCs w:val="22"/>
        </w:rPr>
        <w:t xml:space="preserve"> in the first instance in order to prevent their criminalisation and any negative future consequences (Office for Criminal Justice Reform, 2010). Examples of out of court disposals include acceptable behaviour contracts, community resolutions, mediation, parenting contracts, support and counselling, verbal warnings and written warnings (Home Office, 2021).</w:t>
      </w:r>
    </w:p>
    <w:p w14:paraId="0FE9B679" w14:textId="77777777" w:rsidR="002B7E19" w:rsidRPr="00133AED" w:rsidRDefault="002B7E19" w:rsidP="00AF159B">
      <w:pPr>
        <w:ind w:right="237"/>
        <w:rPr>
          <w:rFonts w:asciiTheme="minorHAnsi" w:hAnsiTheme="minorHAnsi" w:cstheme="minorHAnsi"/>
          <w:sz w:val="22"/>
          <w:szCs w:val="22"/>
        </w:rPr>
      </w:pPr>
    </w:p>
    <w:p w14:paraId="1409E86C"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One the more effective ways officers have found to deal with ASB is by victim engagement and community triggers (Home Office, 2021). These provide a way for victims and others to contribute to decisions about managing ASB in their own area and give the community a responsibility for the actions of certain individuals that live within it.</w:t>
      </w:r>
    </w:p>
    <w:p w14:paraId="5B262E01" w14:textId="77777777" w:rsidR="002B7E19" w:rsidRPr="00133AED" w:rsidRDefault="002B7E19" w:rsidP="00AF159B">
      <w:pPr>
        <w:ind w:right="237"/>
        <w:rPr>
          <w:sz w:val="22"/>
          <w:szCs w:val="22"/>
        </w:rPr>
      </w:pPr>
    </w:p>
    <w:p w14:paraId="62BFD419"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A community solution allows ASB victims to be able to choose the most appropriate out of court punitive, reparative or rehabilitative actions to be taken (Edmunds, 2018). This is put in place for low level crime and ASB. This option gives victims the chance to solve the situation the way they see fit rather than involving a court. This can include getting the perpetrator to repair any damage caused, perform community tasks as well as getting additional help and support to deal with the issues causing the ASB in the first place.</w:t>
      </w:r>
    </w:p>
    <w:p w14:paraId="7438A6F5" w14:textId="77777777" w:rsidR="002B7E19" w:rsidRPr="00133AED" w:rsidRDefault="002B7E19" w:rsidP="00AF159B">
      <w:pPr>
        <w:ind w:right="237"/>
        <w:rPr>
          <w:rFonts w:asciiTheme="minorHAnsi" w:hAnsiTheme="minorHAnsi" w:cstheme="minorHAnsi"/>
          <w:sz w:val="22"/>
          <w:szCs w:val="22"/>
        </w:rPr>
      </w:pPr>
    </w:p>
    <w:p w14:paraId="3C6A0A14"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The police work closely with the local council to find long-term sustainable solutions in areas where ASB is a regular problem (HM Government, 2014). However, officers can often deal with an individual’s behaviour straight away and provide immediate short-term relief to a local community.</w:t>
      </w:r>
    </w:p>
    <w:p w14:paraId="4B116B85" w14:textId="77777777" w:rsidR="002B7E19" w:rsidRPr="00133AED" w:rsidRDefault="002B7E19" w:rsidP="002B7E19">
      <w:pPr>
        <w:rPr>
          <w:rFonts w:asciiTheme="minorHAnsi" w:hAnsiTheme="minorHAnsi" w:cstheme="minorHAnsi"/>
          <w:sz w:val="22"/>
          <w:szCs w:val="22"/>
        </w:rPr>
      </w:pPr>
    </w:p>
    <w:p w14:paraId="7656A761"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Dispersal orders allow officers to direct any person committing or likely to commit ASB, crime or disorder to leave an area for up to 48 hours (HM Government, 2014). The ASB must be causing harassment, alarm or distress to the local community or to the occurrence of crime and disorder.</w:t>
      </w:r>
    </w:p>
    <w:p w14:paraId="75601AD0" w14:textId="77777777" w:rsidR="002B7E19" w:rsidRPr="00133AED" w:rsidRDefault="002B7E19" w:rsidP="002B7E19">
      <w:pPr>
        <w:rPr>
          <w:sz w:val="22"/>
          <w:szCs w:val="22"/>
        </w:rPr>
      </w:pPr>
    </w:p>
    <w:p w14:paraId="02F19108" w14:textId="7217EBA2"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 xml:space="preserve">A Community Protection Notice (CPN) is designed to address ASB that </w:t>
      </w:r>
      <w:r w:rsidR="00402EE9" w:rsidRPr="00133AED">
        <w:rPr>
          <w:rFonts w:asciiTheme="minorHAnsi" w:hAnsiTheme="minorHAnsi" w:cstheme="minorHAnsi"/>
          <w:sz w:val="22"/>
          <w:szCs w:val="22"/>
        </w:rPr>
        <w:t>i</w:t>
      </w:r>
      <w:r w:rsidRPr="00133AED">
        <w:rPr>
          <w:rFonts w:asciiTheme="minorHAnsi" w:hAnsiTheme="minorHAnsi" w:cstheme="minorHAnsi"/>
          <w:sz w:val="22"/>
          <w:szCs w:val="22"/>
        </w:rPr>
        <w:t>s having a detrimental effect on the quality of life for people in the locality and to be unreasonable and persistent (Chartered Institute of Environmental Health, 2018). The CPN can include requirements to refrain from or stop specific activities or behaviour and to take sensible steps to avoid any further behaviour.</w:t>
      </w:r>
    </w:p>
    <w:p w14:paraId="08558FF0" w14:textId="77777777" w:rsidR="002B7E19" w:rsidRPr="00133AED" w:rsidRDefault="002B7E19" w:rsidP="002B7E19">
      <w:pPr>
        <w:rPr>
          <w:sz w:val="22"/>
          <w:szCs w:val="22"/>
        </w:rPr>
      </w:pPr>
    </w:p>
    <w:p w14:paraId="557FAE39" w14:textId="77777777" w:rsidR="002B7E19" w:rsidRPr="00133AED" w:rsidRDefault="002B7E19" w:rsidP="00AF159B">
      <w:pPr>
        <w:ind w:right="237"/>
        <w:rPr>
          <w:rFonts w:asciiTheme="minorHAnsi" w:hAnsiTheme="minorHAnsi" w:cstheme="minorHAnsi"/>
          <w:sz w:val="22"/>
          <w:szCs w:val="22"/>
        </w:rPr>
      </w:pPr>
      <w:r w:rsidRPr="00133AED">
        <w:rPr>
          <w:rFonts w:asciiTheme="minorHAnsi" w:hAnsiTheme="minorHAnsi" w:cstheme="minorHAnsi"/>
          <w:sz w:val="22"/>
          <w:szCs w:val="22"/>
        </w:rPr>
        <w:t>The various approaches described above can be used to stop the ASB that is a general problem in the community or, in the case described, a targeted approach on a vulnerable individual and his home. While measures can be put in place to resolve the ASB, there needs to be other approaches set in to motion that help the victim with their existing vulnerabilities, which may have been exacerbated by the ASB, as well as any long-term effects to their mental health.</w:t>
      </w:r>
    </w:p>
    <w:p w14:paraId="1E4BAED8" w14:textId="77777777" w:rsidR="002B7E19" w:rsidRPr="00133AED" w:rsidRDefault="002B7E19" w:rsidP="002B7E19">
      <w:pPr>
        <w:rPr>
          <w:rFonts w:asciiTheme="minorHAnsi" w:hAnsiTheme="minorHAnsi" w:cstheme="minorHAnsi"/>
          <w:color w:val="auto"/>
          <w:sz w:val="22"/>
          <w:szCs w:val="22"/>
        </w:rPr>
      </w:pPr>
    </w:p>
    <w:p w14:paraId="73CD958C" w14:textId="77777777" w:rsidR="002B7E19" w:rsidRPr="00133AED" w:rsidRDefault="002B7E19" w:rsidP="002B7E19">
      <w:pPr>
        <w:ind w:right="237"/>
        <w:rPr>
          <w:rFonts w:asciiTheme="minorHAnsi" w:hAnsiTheme="minorHAnsi" w:cstheme="minorHAnsi"/>
          <w:color w:val="auto"/>
          <w:sz w:val="22"/>
          <w:szCs w:val="22"/>
        </w:rPr>
      </w:pPr>
      <w:r w:rsidRPr="00133AED">
        <w:rPr>
          <w:rFonts w:asciiTheme="minorHAnsi" w:hAnsiTheme="minorHAnsi" w:cstheme="minorHAnsi"/>
          <w:color w:val="auto"/>
          <w:sz w:val="22"/>
          <w:szCs w:val="22"/>
        </w:rPr>
        <w:t>Multi-agency working is fundamental for prompt and effective risk identification to vulnerable people, and to ensuring those risks do not escalate. Ideally these relationships generate better sharing of information, joint decision making and coordinated action (Smith, 2018). The Multi-Agency Safeguarding Hub (MASH), for example, provides high quality and timely safeguarding action in order to improve the safeguarding response to vulnerable children and adults (Tri.x., 2016). If a partner agency, such as the local authority social services, has concerns about a vulnerable person’s welfare, it should request the intervention of the most appropriate agency.</w:t>
      </w:r>
    </w:p>
    <w:p w14:paraId="30EF12FF" w14:textId="77777777" w:rsidR="002B7E19" w:rsidRPr="00133AED" w:rsidRDefault="002B7E19" w:rsidP="002B7E19">
      <w:pPr>
        <w:ind w:right="237"/>
        <w:rPr>
          <w:color w:val="auto"/>
          <w:sz w:val="22"/>
          <w:szCs w:val="22"/>
        </w:rPr>
      </w:pPr>
    </w:p>
    <w:p w14:paraId="5EB89348" w14:textId="77777777" w:rsidR="002B7E19" w:rsidRDefault="002B7E19" w:rsidP="002B7E19">
      <w:pPr>
        <w:ind w:right="237"/>
        <w:rPr>
          <w:rFonts w:asciiTheme="minorHAnsi" w:hAnsiTheme="minorHAnsi" w:cstheme="minorHAnsi"/>
          <w:color w:val="auto"/>
          <w:sz w:val="22"/>
          <w:szCs w:val="22"/>
        </w:rPr>
      </w:pPr>
      <w:r w:rsidRPr="00133AED">
        <w:rPr>
          <w:rFonts w:asciiTheme="minorHAnsi" w:hAnsiTheme="minorHAnsi" w:cstheme="minorHAnsi"/>
          <w:color w:val="auto"/>
          <w:sz w:val="22"/>
          <w:szCs w:val="22"/>
        </w:rPr>
        <w:t>Conducting a ‘safe and well check’ at a person’s place of residence is an example of such an intervention (Biskupski, 2017). During one of these checks, it is necessary to request police support if the check engages the police core duties of 1) preventing crime, 2) keeping the peace and 3) protecting life or property (West Midlands Police, 2020).</w:t>
      </w:r>
      <w:r w:rsidRPr="00602FA9">
        <w:rPr>
          <w:rFonts w:asciiTheme="minorHAnsi" w:hAnsiTheme="minorHAnsi" w:cstheme="minorHAnsi"/>
          <w:color w:val="auto"/>
          <w:sz w:val="22"/>
          <w:szCs w:val="22"/>
        </w:rPr>
        <w:t xml:space="preserve"> </w:t>
      </w:r>
    </w:p>
    <w:p w14:paraId="6C30B9C1" w14:textId="77777777" w:rsidR="008B522C" w:rsidRDefault="008B522C" w:rsidP="00C46A50">
      <w:pPr>
        <w:ind w:right="237"/>
        <w:rPr>
          <w:rFonts w:asciiTheme="minorHAnsi" w:hAnsiTheme="minorHAnsi" w:cstheme="minorHAnsi"/>
          <w:color w:val="auto"/>
          <w:sz w:val="22"/>
          <w:szCs w:val="22"/>
        </w:rPr>
      </w:pPr>
    </w:p>
    <w:p w14:paraId="1FBFA563" w14:textId="7B184709" w:rsidR="008B522C" w:rsidRPr="00602FA9" w:rsidRDefault="008B522C" w:rsidP="006642C2">
      <w:pPr>
        <w:ind w:right="237"/>
        <w:jc w:val="right"/>
        <w:rPr>
          <w:rFonts w:asciiTheme="minorHAnsi" w:hAnsiTheme="minorHAnsi" w:cstheme="minorHAnsi"/>
          <w:color w:val="auto"/>
          <w:sz w:val="22"/>
          <w:szCs w:val="22"/>
        </w:rPr>
      </w:pPr>
      <w:r>
        <w:rPr>
          <w:rFonts w:asciiTheme="minorHAnsi" w:hAnsiTheme="minorHAnsi" w:cstheme="minorHAnsi"/>
          <w:color w:val="auto"/>
          <w:sz w:val="22"/>
          <w:szCs w:val="22"/>
        </w:rPr>
        <w:t>[</w:t>
      </w:r>
      <w:r w:rsidRPr="008B522C">
        <w:rPr>
          <w:rFonts w:asciiTheme="minorHAnsi" w:hAnsiTheme="minorHAnsi" w:cstheme="minorHAnsi"/>
          <w:b/>
          <w:bCs/>
          <w:color w:val="auto"/>
          <w:sz w:val="22"/>
          <w:szCs w:val="22"/>
        </w:rPr>
        <w:t>Word Count</w:t>
      </w:r>
      <w:r>
        <w:rPr>
          <w:rFonts w:asciiTheme="minorHAnsi" w:hAnsiTheme="minorHAnsi" w:cstheme="minorHAnsi"/>
          <w:color w:val="auto"/>
          <w:sz w:val="22"/>
          <w:szCs w:val="22"/>
        </w:rPr>
        <w:t xml:space="preserve"> = </w:t>
      </w:r>
      <w:r w:rsidRPr="00D8732F">
        <w:rPr>
          <w:rFonts w:asciiTheme="minorHAnsi" w:hAnsiTheme="minorHAnsi" w:cstheme="minorHAnsi"/>
          <w:color w:val="auto"/>
          <w:sz w:val="22"/>
          <w:szCs w:val="22"/>
        </w:rPr>
        <w:t>1</w:t>
      </w:r>
      <w:r w:rsidR="00D8732F" w:rsidRPr="00D8732F">
        <w:rPr>
          <w:rFonts w:asciiTheme="minorHAnsi" w:hAnsiTheme="minorHAnsi" w:cstheme="minorHAnsi"/>
          <w:color w:val="auto"/>
          <w:sz w:val="22"/>
          <w:szCs w:val="22"/>
        </w:rPr>
        <w:t>31</w:t>
      </w:r>
      <w:r w:rsidR="00107286">
        <w:rPr>
          <w:rFonts w:asciiTheme="minorHAnsi" w:hAnsiTheme="minorHAnsi" w:cstheme="minorHAnsi"/>
          <w:color w:val="auto"/>
          <w:sz w:val="22"/>
          <w:szCs w:val="22"/>
        </w:rPr>
        <w:t>3</w:t>
      </w:r>
      <w:r w:rsidR="00D8732F" w:rsidRPr="00D8732F">
        <w:rPr>
          <w:rFonts w:asciiTheme="minorHAnsi" w:hAnsiTheme="minorHAnsi" w:cstheme="minorHAnsi"/>
          <w:color w:val="auto"/>
          <w:sz w:val="22"/>
          <w:szCs w:val="22"/>
        </w:rPr>
        <w:t>]</w:t>
      </w:r>
    </w:p>
    <w:p w14:paraId="08762935" w14:textId="77777777" w:rsidR="00635DBC" w:rsidRPr="00BB0E40" w:rsidRDefault="00635DBC" w:rsidP="00C46A50">
      <w:pPr>
        <w:rPr>
          <w:color w:val="auto"/>
          <w:sz w:val="22"/>
          <w:szCs w:val="22"/>
          <w:highlight w:val="yellow"/>
        </w:rPr>
      </w:pPr>
    </w:p>
    <w:p w14:paraId="76076AC7" w14:textId="77777777" w:rsidR="00706C02" w:rsidRDefault="00706C02"/>
    <w:p w14:paraId="73E9859F" w14:textId="77777777" w:rsidR="002B6D34" w:rsidRDefault="002B6D34"/>
    <w:p w14:paraId="139727AB" w14:textId="77777777" w:rsidR="002B6D34" w:rsidRDefault="002B6D34"/>
    <w:p w14:paraId="3EAEB927" w14:textId="77777777" w:rsidR="002B6D34" w:rsidRDefault="002B6D34"/>
    <w:p w14:paraId="761611BB" w14:textId="77777777" w:rsidR="002B6D34" w:rsidRDefault="002B6D34"/>
    <w:p w14:paraId="3CE3A3BF" w14:textId="77777777" w:rsidR="002B6D34" w:rsidRDefault="002B6D34"/>
    <w:p w14:paraId="1B3A1DBD" w14:textId="77777777" w:rsidR="002B6D34" w:rsidRDefault="002B6D34"/>
    <w:p w14:paraId="7B965B7F" w14:textId="77777777" w:rsidR="002B6D34" w:rsidRDefault="002B6D34"/>
    <w:p w14:paraId="22EA7BCE" w14:textId="77777777" w:rsidR="002B6D34" w:rsidRDefault="002B6D34"/>
    <w:p w14:paraId="3FC9F17B" w14:textId="77777777" w:rsidR="002B6D34" w:rsidRDefault="002B6D34"/>
    <w:p w14:paraId="16B49B54" w14:textId="77777777" w:rsidR="002B6D34" w:rsidRDefault="002B6D34"/>
    <w:p w14:paraId="0329FEDB" w14:textId="77777777" w:rsidR="007E7A60" w:rsidRDefault="007E7A60"/>
    <w:p w14:paraId="38B4A263" w14:textId="77777777" w:rsidR="007E7A60" w:rsidRDefault="007E7A60"/>
    <w:p w14:paraId="4F007CC0" w14:textId="77777777" w:rsidR="007E7A60" w:rsidRDefault="007E7A60"/>
    <w:p w14:paraId="0DCF5146" w14:textId="77777777" w:rsidR="007E7A60" w:rsidRDefault="007E7A60"/>
    <w:p w14:paraId="38022DF5" w14:textId="77777777" w:rsidR="007E7A60" w:rsidRDefault="007E7A60"/>
    <w:p w14:paraId="7C52399B" w14:textId="77777777" w:rsidR="007E7A60" w:rsidRDefault="007E7A60"/>
    <w:p w14:paraId="312733B7" w14:textId="77777777" w:rsidR="007E7A60" w:rsidRDefault="007E7A60"/>
    <w:p w14:paraId="06D7A81F" w14:textId="77777777" w:rsidR="007E7A60" w:rsidRDefault="007E7A60"/>
    <w:p w14:paraId="178A3E56" w14:textId="77777777" w:rsidR="007E7A60" w:rsidRDefault="007E7A60"/>
    <w:p w14:paraId="10EB23C6" w14:textId="77777777" w:rsidR="007E7A60" w:rsidRDefault="007E7A60"/>
    <w:p w14:paraId="03723A14" w14:textId="77777777" w:rsidR="002B6D34" w:rsidRDefault="002B6D34"/>
    <w:p w14:paraId="1457585C" w14:textId="77777777" w:rsidR="002B6D34" w:rsidRDefault="002B6D34"/>
    <w:p w14:paraId="3DECDED7" w14:textId="77777777" w:rsidR="00706C02" w:rsidRDefault="00706C02"/>
    <w:p w14:paraId="410CD2E9" w14:textId="77777777" w:rsidR="00706C02" w:rsidRDefault="00706C02" w:rsidP="5B63D80E">
      <w:pPr>
        <w:ind w:right="237"/>
        <w:jc w:val="center"/>
        <w:rPr>
          <w:b/>
          <w:bCs/>
          <w:sz w:val="24"/>
          <w:szCs w:val="24"/>
        </w:rPr>
      </w:pPr>
    </w:p>
    <w:p w14:paraId="3E7AABAF" w14:textId="34BB6532" w:rsidR="00025650" w:rsidRDefault="5B63D80E" w:rsidP="5B63D80E">
      <w:pPr>
        <w:ind w:right="237"/>
        <w:jc w:val="center"/>
        <w:rPr>
          <w:b/>
          <w:bCs/>
          <w:sz w:val="24"/>
          <w:szCs w:val="24"/>
        </w:rPr>
      </w:pPr>
      <w:r w:rsidRPr="5B63D80E">
        <w:rPr>
          <w:b/>
          <w:bCs/>
          <w:sz w:val="24"/>
          <w:szCs w:val="24"/>
        </w:rPr>
        <w:t>Task 4</w:t>
      </w:r>
    </w:p>
    <w:p w14:paraId="642FB19D" w14:textId="77777777" w:rsidR="008C016B" w:rsidRPr="00270EEB" w:rsidRDefault="008C016B" w:rsidP="5B63D80E">
      <w:pPr>
        <w:ind w:right="237"/>
        <w:jc w:val="center"/>
        <w:rPr>
          <w:b/>
          <w:bCs/>
          <w:sz w:val="24"/>
          <w:szCs w:val="24"/>
        </w:rPr>
      </w:pPr>
    </w:p>
    <w:p w14:paraId="072BE41E" w14:textId="5FBE65B9" w:rsidR="5A1BC7B5" w:rsidRDefault="5A1BC7B5" w:rsidP="5A1BC7B5">
      <w:pPr>
        <w:ind w:right="237"/>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rPr>
          <w:rFonts w:eastAsia="Arial"/>
          <w:color w:val="000000" w:themeColor="text1"/>
          <w:sz w:val="24"/>
          <w:szCs w:val="24"/>
        </w:rPr>
      </w:pPr>
    </w:p>
    <w:p w14:paraId="5D5317FF" w14:textId="77777777" w:rsidR="00BC31B1" w:rsidRPr="00E676F7" w:rsidRDefault="00BC31B1" w:rsidP="00BC31B1">
      <w:pPr>
        <w:ind w:right="237"/>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rPr>
                <w:rFonts w:eastAsia="Arial"/>
                <w:color w:val="000000" w:themeColor="text1"/>
                <w:sz w:val="24"/>
                <w:szCs w:val="24"/>
              </w:rPr>
            </w:pPr>
          </w:p>
          <w:p w14:paraId="1173CE25" w14:textId="7D632E47" w:rsidR="00F32664" w:rsidRDefault="002E3F6C" w:rsidP="00F32664">
            <w:pPr>
              <w:ind w:right="237"/>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rPr>
                <w:rFonts w:eastAsia="Arial"/>
                <w:color w:val="000000" w:themeColor="text1"/>
                <w:sz w:val="24"/>
                <w:szCs w:val="24"/>
              </w:rPr>
            </w:pPr>
          </w:p>
          <w:p w14:paraId="67A705E2" w14:textId="5D035D0D" w:rsidR="00F32664" w:rsidRDefault="00101DE4" w:rsidP="00EB069C">
            <w:pPr>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rPr>
                <w:rFonts w:eastAsia="Arial"/>
                <w:color w:val="000000" w:themeColor="text1"/>
                <w:sz w:val="24"/>
                <w:szCs w:val="24"/>
              </w:rPr>
            </w:pPr>
          </w:p>
          <w:p w14:paraId="274ECE98" w14:textId="77777777" w:rsidR="00C34A61" w:rsidRPr="00C34A61" w:rsidRDefault="00C34A61" w:rsidP="00C34A61">
            <w:pPr>
              <w:ind w:right="237"/>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rPr>
                <w:rFonts w:eastAsia="Arial"/>
                <w:color w:val="000000" w:themeColor="text1"/>
                <w:sz w:val="24"/>
                <w:szCs w:val="24"/>
              </w:rPr>
            </w:pPr>
          </w:p>
          <w:p w14:paraId="5A1C110C" w14:textId="0557E4A5" w:rsidR="00C34A61" w:rsidRDefault="71A4984C" w:rsidP="7FD84E4E">
            <w:pPr>
              <w:ind w:right="237"/>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rPr>
          <w:rFonts w:eastAsia="Arial"/>
          <w:color w:val="000000" w:themeColor="text1"/>
          <w:sz w:val="24"/>
          <w:szCs w:val="24"/>
        </w:rPr>
      </w:pPr>
    </w:p>
    <w:p w14:paraId="695BBD67" w14:textId="77777777" w:rsidR="00711A70" w:rsidRPr="00450C83" w:rsidRDefault="00711A70" w:rsidP="00340E9A">
      <w:pPr>
        <w:ind w:right="237"/>
        <w:rPr>
          <w:b/>
          <w:sz w:val="24"/>
          <w:szCs w:val="24"/>
        </w:rPr>
      </w:pPr>
      <w:r w:rsidRPr="00450C83">
        <w:rPr>
          <w:b/>
          <w:sz w:val="24"/>
          <w:szCs w:val="24"/>
        </w:rPr>
        <w:t>ANSWER:</w:t>
      </w:r>
    </w:p>
    <w:p w14:paraId="1B699247" w14:textId="3C1D7E91" w:rsidR="002B187B" w:rsidRPr="005F3B93" w:rsidRDefault="002B187B" w:rsidP="00340E9A">
      <w:pPr>
        <w:ind w:right="237"/>
        <w:rPr>
          <w:sz w:val="22"/>
          <w:szCs w:val="22"/>
        </w:rPr>
      </w:pPr>
    </w:p>
    <w:p w14:paraId="528D532C" w14:textId="2CCA393F" w:rsidR="002B187B" w:rsidRPr="00F6434C" w:rsidRDefault="002B187B" w:rsidP="00250BD3">
      <w:pPr>
        <w:ind w:right="237"/>
        <w:rPr>
          <w:rFonts w:asciiTheme="minorHAnsi" w:hAnsiTheme="minorHAnsi" w:cstheme="minorHAnsi"/>
          <w:sz w:val="22"/>
          <w:szCs w:val="22"/>
        </w:rPr>
      </w:pPr>
      <w:r w:rsidRPr="00F6434C">
        <w:rPr>
          <w:rFonts w:asciiTheme="minorHAnsi" w:hAnsiTheme="minorHAnsi" w:cstheme="minorHAnsi"/>
          <w:sz w:val="22"/>
          <w:szCs w:val="22"/>
        </w:rPr>
        <w:t>Off</w:t>
      </w:r>
      <w:r w:rsidR="00636F68" w:rsidRPr="00F6434C">
        <w:rPr>
          <w:rFonts w:asciiTheme="minorHAnsi" w:hAnsiTheme="minorHAnsi" w:cstheme="minorHAnsi"/>
          <w:sz w:val="22"/>
          <w:szCs w:val="22"/>
        </w:rPr>
        <w:t>ic</w:t>
      </w:r>
      <w:r w:rsidRPr="00F6434C">
        <w:rPr>
          <w:rFonts w:asciiTheme="minorHAnsi" w:hAnsiTheme="minorHAnsi" w:cstheme="minorHAnsi"/>
          <w:sz w:val="22"/>
          <w:szCs w:val="22"/>
        </w:rPr>
        <w:t xml:space="preserve">ers received third party reports of a Domestic Abuse incident where </w:t>
      </w:r>
      <w:r w:rsidR="00624EFE" w:rsidRPr="00F6434C">
        <w:rPr>
          <w:rFonts w:asciiTheme="minorHAnsi" w:hAnsiTheme="minorHAnsi" w:cstheme="minorHAnsi"/>
          <w:sz w:val="22"/>
          <w:szCs w:val="22"/>
        </w:rPr>
        <w:t>the</w:t>
      </w:r>
      <w:r w:rsidRPr="00F6434C">
        <w:rPr>
          <w:rFonts w:asciiTheme="minorHAnsi" w:hAnsiTheme="minorHAnsi" w:cstheme="minorHAnsi"/>
          <w:sz w:val="22"/>
          <w:szCs w:val="22"/>
        </w:rPr>
        <w:t xml:space="preserve"> victim ha</w:t>
      </w:r>
      <w:r w:rsidR="00FC55D0" w:rsidRPr="00F6434C">
        <w:rPr>
          <w:rFonts w:asciiTheme="minorHAnsi" w:hAnsiTheme="minorHAnsi" w:cstheme="minorHAnsi"/>
          <w:sz w:val="22"/>
          <w:szCs w:val="22"/>
        </w:rPr>
        <w:t>d</w:t>
      </w:r>
      <w:r w:rsidRPr="00F6434C">
        <w:rPr>
          <w:rFonts w:asciiTheme="minorHAnsi" w:hAnsiTheme="minorHAnsi" w:cstheme="minorHAnsi"/>
          <w:sz w:val="22"/>
          <w:szCs w:val="22"/>
        </w:rPr>
        <w:t xml:space="preserve"> been assaulted outside her address</w:t>
      </w:r>
      <w:r w:rsidR="00624EFE" w:rsidRPr="00F6434C">
        <w:rPr>
          <w:rFonts w:asciiTheme="minorHAnsi" w:hAnsiTheme="minorHAnsi" w:cstheme="minorHAnsi"/>
          <w:sz w:val="22"/>
          <w:szCs w:val="22"/>
        </w:rPr>
        <w:t>. She</w:t>
      </w:r>
      <w:r w:rsidRPr="00F6434C">
        <w:rPr>
          <w:rFonts w:asciiTheme="minorHAnsi" w:hAnsiTheme="minorHAnsi" w:cstheme="minorHAnsi"/>
          <w:sz w:val="22"/>
          <w:szCs w:val="22"/>
        </w:rPr>
        <w:t xml:space="preserve"> ha</w:t>
      </w:r>
      <w:r w:rsidR="00FC55D0" w:rsidRPr="00F6434C">
        <w:rPr>
          <w:rFonts w:asciiTheme="minorHAnsi" w:hAnsiTheme="minorHAnsi" w:cstheme="minorHAnsi"/>
          <w:sz w:val="22"/>
          <w:szCs w:val="22"/>
        </w:rPr>
        <w:t>d</w:t>
      </w:r>
      <w:r w:rsidR="00624EFE" w:rsidRPr="00F6434C">
        <w:rPr>
          <w:rFonts w:asciiTheme="minorHAnsi" w:hAnsiTheme="minorHAnsi" w:cstheme="minorHAnsi"/>
          <w:sz w:val="22"/>
          <w:szCs w:val="22"/>
        </w:rPr>
        <w:t xml:space="preserve"> then</w:t>
      </w:r>
      <w:r w:rsidRPr="00F6434C">
        <w:rPr>
          <w:rFonts w:asciiTheme="minorHAnsi" w:hAnsiTheme="minorHAnsi" w:cstheme="minorHAnsi"/>
          <w:sz w:val="22"/>
          <w:szCs w:val="22"/>
        </w:rPr>
        <w:t xml:space="preserve"> taken her children to her </w:t>
      </w:r>
      <w:r w:rsidR="008468B2" w:rsidRPr="00F6434C">
        <w:rPr>
          <w:rFonts w:asciiTheme="minorHAnsi" w:hAnsiTheme="minorHAnsi" w:cstheme="minorHAnsi"/>
          <w:sz w:val="22"/>
          <w:szCs w:val="22"/>
        </w:rPr>
        <w:t>mother’s</w:t>
      </w:r>
      <w:r w:rsidRPr="00F6434C">
        <w:rPr>
          <w:rFonts w:asciiTheme="minorHAnsi" w:hAnsiTheme="minorHAnsi" w:cstheme="minorHAnsi"/>
          <w:sz w:val="22"/>
          <w:szCs w:val="22"/>
        </w:rPr>
        <w:t xml:space="preserve"> address a short distance away.</w:t>
      </w:r>
    </w:p>
    <w:p w14:paraId="333EFA3B" w14:textId="12127869" w:rsidR="002B187B" w:rsidRPr="00F6434C" w:rsidRDefault="002B187B" w:rsidP="00250BD3">
      <w:pPr>
        <w:ind w:right="237"/>
        <w:rPr>
          <w:rFonts w:asciiTheme="minorHAnsi" w:hAnsiTheme="minorHAnsi" w:cstheme="minorHAnsi"/>
          <w:sz w:val="22"/>
          <w:szCs w:val="22"/>
        </w:rPr>
      </w:pPr>
    </w:p>
    <w:p w14:paraId="69A218DA" w14:textId="731D6266" w:rsidR="002B187B" w:rsidRPr="00F6434C" w:rsidRDefault="00A45BB2" w:rsidP="00250BD3">
      <w:pPr>
        <w:ind w:right="237"/>
        <w:rPr>
          <w:rFonts w:asciiTheme="minorHAnsi" w:hAnsiTheme="minorHAnsi" w:cstheme="minorHAnsi"/>
          <w:sz w:val="22"/>
          <w:szCs w:val="22"/>
        </w:rPr>
      </w:pPr>
      <w:r w:rsidRPr="00F6434C">
        <w:rPr>
          <w:rFonts w:asciiTheme="minorHAnsi" w:hAnsiTheme="minorHAnsi" w:cstheme="minorHAnsi"/>
          <w:sz w:val="22"/>
          <w:szCs w:val="22"/>
        </w:rPr>
        <w:t>Initially, o</w:t>
      </w:r>
      <w:r w:rsidR="002B187B" w:rsidRPr="00F6434C">
        <w:rPr>
          <w:rFonts w:asciiTheme="minorHAnsi" w:hAnsiTheme="minorHAnsi" w:cstheme="minorHAnsi"/>
          <w:sz w:val="22"/>
          <w:szCs w:val="22"/>
        </w:rPr>
        <w:t xml:space="preserve">n </w:t>
      </w:r>
      <w:r w:rsidR="00824513" w:rsidRPr="00F6434C">
        <w:rPr>
          <w:rFonts w:asciiTheme="minorHAnsi" w:hAnsiTheme="minorHAnsi" w:cstheme="minorHAnsi"/>
          <w:sz w:val="22"/>
          <w:szCs w:val="22"/>
        </w:rPr>
        <w:t>a</w:t>
      </w:r>
      <w:r w:rsidR="002B187B" w:rsidRPr="00F6434C">
        <w:rPr>
          <w:rFonts w:asciiTheme="minorHAnsi" w:hAnsiTheme="minorHAnsi" w:cstheme="minorHAnsi"/>
          <w:sz w:val="22"/>
          <w:szCs w:val="22"/>
        </w:rPr>
        <w:t xml:space="preserve">ttending the </w:t>
      </w:r>
      <w:r w:rsidR="00824513" w:rsidRPr="00F6434C">
        <w:rPr>
          <w:rFonts w:asciiTheme="minorHAnsi" w:hAnsiTheme="minorHAnsi" w:cstheme="minorHAnsi"/>
          <w:sz w:val="22"/>
          <w:szCs w:val="22"/>
        </w:rPr>
        <w:t>address,</w:t>
      </w:r>
      <w:r w:rsidR="002B187B" w:rsidRPr="00F6434C">
        <w:rPr>
          <w:rFonts w:asciiTheme="minorHAnsi" w:hAnsiTheme="minorHAnsi" w:cstheme="minorHAnsi"/>
          <w:sz w:val="22"/>
          <w:szCs w:val="22"/>
        </w:rPr>
        <w:t xml:space="preserve"> a minor assault </w:t>
      </w:r>
      <w:r w:rsidR="00824513" w:rsidRPr="00F6434C">
        <w:rPr>
          <w:rFonts w:asciiTheme="minorHAnsi" w:hAnsiTheme="minorHAnsi" w:cstheme="minorHAnsi"/>
          <w:sz w:val="22"/>
          <w:szCs w:val="22"/>
        </w:rPr>
        <w:t>was</w:t>
      </w:r>
      <w:r w:rsidR="002B187B" w:rsidRPr="00F6434C">
        <w:rPr>
          <w:rFonts w:asciiTheme="minorHAnsi" w:hAnsiTheme="minorHAnsi" w:cstheme="minorHAnsi"/>
          <w:sz w:val="22"/>
          <w:szCs w:val="22"/>
        </w:rPr>
        <w:t xml:space="preserve"> disclosed </w:t>
      </w:r>
      <w:r w:rsidR="00824513" w:rsidRPr="00F6434C">
        <w:rPr>
          <w:rFonts w:asciiTheme="minorHAnsi" w:hAnsiTheme="minorHAnsi" w:cstheme="minorHAnsi"/>
          <w:sz w:val="22"/>
          <w:szCs w:val="22"/>
        </w:rPr>
        <w:t>to officers. However,</w:t>
      </w:r>
      <w:r w:rsidR="002B187B" w:rsidRPr="00F6434C">
        <w:rPr>
          <w:rFonts w:asciiTheme="minorHAnsi" w:hAnsiTheme="minorHAnsi" w:cstheme="minorHAnsi"/>
          <w:sz w:val="22"/>
          <w:szCs w:val="22"/>
        </w:rPr>
        <w:t xml:space="preserve"> after spending time with the victim and her becoming </w:t>
      </w:r>
      <w:r w:rsidR="00824513" w:rsidRPr="00F6434C">
        <w:rPr>
          <w:rFonts w:asciiTheme="minorHAnsi" w:hAnsiTheme="minorHAnsi" w:cstheme="minorHAnsi"/>
          <w:sz w:val="22"/>
          <w:szCs w:val="22"/>
        </w:rPr>
        <w:t xml:space="preserve">more </w:t>
      </w:r>
      <w:r w:rsidR="002B187B" w:rsidRPr="00F6434C">
        <w:rPr>
          <w:rFonts w:asciiTheme="minorHAnsi" w:hAnsiTheme="minorHAnsi" w:cstheme="minorHAnsi"/>
          <w:sz w:val="22"/>
          <w:szCs w:val="22"/>
        </w:rPr>
        <w:t xml:space="preserve">comfortable talking with </w:t>
      </w:r>
      <w:r w:rsidR="009A2181" w:rsidRPr="00F6434C">
        <w:rPr>
          <w:rFonts w:asciiTheme="minorHAnsi" w:hAnsiTheme="minorHAnsi" w:cstheme="minorHAnsi"/>
          <w:sz w:val="22"/>
          <w:szCs w:val="22"/>
        </w:rPr>
        <w:t xml:space="preserve">the </w:t>
      </w:r>
      <w:r w:rsidR="00467682" w:rsidRPr="00F6434C">
        <w:rPr>
          <w:rFonts w:asciiTheme="minorHAnsi" w:hAnsiTheme="minorHAnsi" w:cstheme="minorHAnsi"/>
          <w:sz w:val="22"/>
          <w:szCs w:val="22"/>
        </w:rPr>
        <w:t>officers</w:t>
      </w:r>
      <w:r w:rsidR="009A2181" w:rsidRPr="00F6434C">
        <w:rPr>
          <w:rFonts w:asciiTheme="minorHAnsi" w:hAnsiTheme="minorHAnsi" w:cstheme="minorHAnsi"/>
          <w:sz w:val="22"/>
          <w:szCs w:val="22"/>
        </w:rPr>
        <w:t xml:space="preserve"> present</w:t>
      </w:r>
      <w:r w:rsidR="00EF6914" w:rsidRPr="00F6434C">
        <w:rPr>
          <w:rFonts w:asciiTheme="minorHAnsi" w:hAnsiTheme="minorHAnsi" w:cstheme="minorHAnsi"/>
          <w:sz w:val="22"/>
          <w:szCs w:val="22"/>
        </w:rPr>
        <w:t>,</w:t>
      </w:r>
      <w:r w:rsidR="002B187B" w:rsidRPr="00F6434C">
        <w:rPr>
          <w:rFonts w:asciiTheme="minorHAnsi" w:hAnsiTheme="minorHAnsi" w:cstheme="minorHAnsi"/>
          <w:sz w:val="22"/>
          <w:szCs w:val="22"/>
        </w:rPr>
        <w:t xml:space="preserve"> numerous other offences of a much more serious nature </w:t>
      </w:r>
      <w:r w:rsidR="00467682" w:rsidRPr="00F6434C">
        <w:rPr>
          <w:rFonts w:asciiTheme="minorHAnsi" w:hAnsiTheme="minorHAnsi" w:cstheme="minorHAnsi"/>
          <w:sz w:val="22"/>
          <w:szCs w:val="22"/>
        </w:rPr>
        <w:t>came</w:t>
      </w:r>
      <w:r w:rsidR="002B187B" w:rsidRPr="00F6434C">
        <w:rPr>
          <w:rFonts w:asciiTheme="minorHAnsi" w:hAnsiTheme="minorHAnsi" w:cstheme="minorHAnsi"/>
          <w:sz w:val="22"/>
          <w:szCs w:val="22"/>
        </w:rPr>
        <w:t xml:space="preserve"> to light that would lead to a </w:t>
      </w:r>
      <w:r w:rsidR="00636F68" w:rsidRPr="00F6434C">
        <w:rPr>
          <w:rFonts w:asciiTheme="minorHAnsi" w:hAnsiTheme="minorHAnsi" w:cstheme="minorHAnsi"/>
          <w:sz w:val="22"/>
          <w:szCs w:val="22"/>
        </w:rPr>
        <w:t>lengthier</w:t>
      </w:r>
      <w:r w:rsidR="002B187B" w:rsidRPr="00F6434C">
        <w:rPr>
          <w:rFonts w:asciiTheme="minorHAnsi" w:hAnsiTheme="minorHAnsi" w:cstheme="minorHAnsi"/>
          <w:sz w:val="22"/>
          <w:szCs w:val="22"/>
        </w:rPr>
        <w:t xml:space="preserve"> and more complex investigation.</w:t>
      </w:r>
    </w:p>
    <w:p w14:paraId="0598ABD7" w14:textId="4D051931" w:rsidR="002B187B" w:rsidRPr="00F6434C" w:rsidRDefault="002B187B" w:rsidP="00250BD3">
      <w:pPr>
        <w:ind w:right="237"/>
        <w:rPr>
          <w:rFonts w:asciiTheme="minorHAnsi" w:hAnsiTheme="minorHAnsi" w:cstheme="minorHAnsi"/>
          <w:sz w:val="22"/>
          <w:szCs w:val="22"/>
        </w:rPr>
      </w:pPr>
    </w:p>
    <w:p w14:paraId="57A44E95" w14:textId="2D523EA8" w:rsidR="002B187B" w:rsidRPr="00F6434C" w:rsidRDefault="002B187B" w:rsidP="00250BD3">
      <w:pPr>
        <w:ind w:right="237"/>
        <w:rPr>
          <w:rFonts w:asciiTheme="minorHAnsi" w:hAnsiTheme="minorHAnsi" w:cstheme="minorHAnsi"/>
          <w:sz w:val="22"/>
          <w:szCs w:val="22"/>
        </w:rPr>
      </w:pPr>
      <w:r w:rsidRPr="00F6434C">
        <w:rPr>
          <w:rFonts w:asciiTheme="minorHAnsi" w:hAnsiTheme="minorHAnsi" w:cstheme="minorHAnsi"/>
          <w:sz w:val="22"/>
          <w:szCs w:val="22"/>
        </w:rPr>
        <w:t xml:space="preserve">The </w:t>
      </w:r>
      <w:r w:rsidR="00636F68" w:rsidRPr="00F6434C">
        <w:rPr>
          <w:rFonts w:asciiTheme="minorHAnsi" w:hAnsiTheme="minorHAnsi" w:cstheme="minorHAnsi"/>
          <w:sz w:val="22"/>
          <w:szCs w:val="22"/>
        </w:rPr>
        <w:t>offences</w:t>
      </w:r>
      <w:r w:rsidRPr="00F6434C">
        <w:rPr>
          <w:rFonts w:asciiTheme="minorHAnsi" w:hAnsiTheme="minorHAnsi" w:cstheme="minorHAnsi"/>
          <w:sz w:val="22"/>
          <w:szCs w:val="22"/>
        </w:rPr>
        <w:t xml:space="preserve"> disclosed to officers while completing initial enquires ranged from</w:t>
      </w:r>
      <w:r w:rsidR="00D146A0" w:rsidRPr="00F6434C">
        <w:rPr>
          <w:rFonts w:asciiTheme="minorHAnsi" w:hAnsiTheme="minorHAnsi" w:cstheme="minorHAnsi"/>
          <w:sz w:val="22"/>
          <w:szCs w:val="22"/>
        </w:rPr>
        <w:t xml:space="preserve"> minor</w:t>
      </w:r>
      <w:r w:rsidRPr="00F6434C">
        <w:rPr>
          <w:rFonts w:asciiTheme="minorHAnsi" w:hAnsiTheme="minorHAnsi" w:cstheme="minorHAnsi"/>
          <w:sz w:val="22"/>
          <w:szCs w:val="22"/>
        </w:rPr>
        <w:t xml:space="preserve"> </w:t>
      </w:r>
      <w:r w:rsidR="00EC5332" w:rsidRPr="00F6434C">
        <w:rPr>
          <w:rFonts w:asciiTheme="minorHAnsi" w:hAnsiTheme="minorHAnsi" w:cstheme="minorHAnsi"/>
          <w:sz w:val="22"/>
          <w:szCs w:val="22"/>
        </w:rPr>
        <w:t>c</w:t>
      </w:r>
      <w:r w:rsidRPr="00F6434C">
        <w:rPr>
          <w:rFonts w:asciiTheme="minorHAnsi" w:hAnsiTheme="minorHAnsi" w:cstheme="minorHAnsi"/>
          <w:sz w:val="22"/>
          <w:szCs w:val="22"/>
        </w:rPr>
        <w:t xml:space="preserve">ommon assaults under </w:t>
      </w:r>
      <w:r w:rsidR="0010211E" w:rsidRPr="00F6434C">
        <w:rPr>
          <w:rFonts w:asciiTheme="minorHAnsi" w:hAnsiTheme="minorHAnsi" w:cstheme="minorHAnsi"/>
          <w:sz w:val="22"/>
          <w:szCs w:val="22"/>
        </w:rPr>
        <w:t xml:space="preserve">s.39 </w:t>
      </w:r>
      <w:r w:rsidR="00971C0B" w:rsidRPr="00F6434C">
        <w:rPr>
          <w:rFonts w:asciiTheme="minorHAnsi" w:hAnsiTheme="minorHAnsi" w:cstheme="minorHAnsi"/>
          <w:sz w:val="22"/>
          <w:szCs w:val="22"/>
        </w:rPr>
        <w:t xml:space="preserve">of the </w:t>
      </w:r>
      <w:r w:rsidR="0010211E" w:rsidRPr="00F6434C">
        <w:rPr>
          <w:rFonts w:asciiTheme="minorHAnsi" w:hAnsiTheme="minorHAnsi" w:cstheme="minorHAnsi"/>
          <w:sz w:val="22"/>
          <w:szCs w:val="22"/>
        </w:rPr>
        <w:t>Criminal Justice Act 1988 (HM Government, 1988)</w:t>
      </w:r>
      <w:r w:rsidRPr="00F6434C">
        <w:rPr>
          <w:rFonts w:asciiTheme="minorHAnsi" w:hAnsiTheme="minorHAnsi" w:cstheme="minorHAnsi"/>
          <w:sz w:val="22"/>
          <w:szCs w:val="22"/>
        </w:rPr>
        <w:t xml:space="preserve"> to</w:t>
      </w:r>
      <w:r w:rsidR="00871A15" w:rsidRPr="00F6434C">
        <w:rPr>
          <w:rFonts w:asciiTheme="minorHAnsi" w:hAnsiTheme="minorHAnsi" w:cstheme="minorHAnsi"/>
          <w:sz w:val="22"/>
          <w:szCs w:val="22"/>
        </w:rPr>
        <w:t xml:space="preserve"> the following:</w:t>
      </w:r>
    </w:p>
    <w:p w14:paraId="3EE6D6A3" w14:textId="38C50D4C" w:rsidR="00CF577F" w:rsidRPr="00F6434C" w:rsidRDefault="00CF577F" w:rsidP="00250BD3">
      <w:pPr>
        <w:ind w:right="237"/>
        <w:rPr>
          <w:rFonts w:asciiTheme="minorHAnsi" w:hAnsiTheme="minorHAnsi" w:cstheme="minorHAnsi"/>
          <w:sz w:val="22"/>
          <w:szCs w:val="22"/>
        </w:rPr>
      </w:pPr>
    </w:p>
    <w:p w14:paraId="64F598D5" w14:textId="6C67AA7D" w:rsidR="00CF577F" w:rsidRPr="00F6434C" w:rsidRDefault="00CF577F" w:rsidP="00250BD3">
      <w:pPr>
        <w:pStyle w:val="ListParagraph"/>
        <w:numPr>
          <w:ilvl w:val="0"/>
          <w:numId w:val="8"/>
        </w:numPr>
        <w:ind w:right="237"/>
        <w:rPr>
          <w:rFonts w:asciiTheme="minorHAnsi" w:hAnsiTheme="minorHAnsi" w:cstheme="minorHAnsi"/>
          <w:sz w:val="22"/>
          <w:szCs w:val="22"/>
        </w:rPr>
      </w:pPr>
      <w:r w:rsidRPr="00F6434C">
        <w:rPr>
          <w:rFonts w:asciiTheme="minorHAnsi" w:hAnsiTheme="minorHAnsi" w:cstheme="minorHAnsi"/>
          <w:sz w:val="22"/>
          <w:szCs w:val="22"/>
        </w:rPr>
        <w:t xml:space="preserve">Controlling or coercive behaviour </w:t>
      </w:r>
      <w:r w:rsidR="00235027" w:rsidRPr="00F6434C">
        <w:rPr>
          <w:rFonts w:asciiTheme="minorHAnsi" w:hAnsiTheme="minorHAnsi" w:cstheme="minorHAnsi"/>
          <w:sz w:val="22"/>
          <w:szCs w:val="22"/>
        </w:rPr>
        <w:t>–</w:t>
      </w:r>
      <w:r w:rsidRPr="00F6434C">
        <w:rPr>
          <w:rFonts w:asciiTheme="minorHAnsi" w:hAnsiTheme="minorHAnsi" w:cstheme="minorHAnsi"/>
          <w:sz w:val="22"/>
          <w:szCs w:val="22"/>
        </w:rPr>
        <w:t xml:space="preserve"> </w:t>
      </w:r>
      <w:r w:rsidR="00235027" w:rsidRPr="00F6434C">
        <w:rPr>
          <w:rFonts w:asciiTheme="minorHAnsi" w:hAnsiTheme="minorHAnsi" w:cstheme="minorHAnsi"/>
          <w:sz w:val="22"/>
          <w:szCs w:val="22"/>
        </w:rPr>
        <w:t>s.</w:t>
      </w:r>
      <w:r w:rsidRPr="00F6434C">
        <w:rPr>
          <w:rFonts w:asciiTheme="minorHAnsi" w:hAnsiTheme="minorHAnsi" w:cstheme="minorHAnsi"/>
          <w:sz w:val="22"/>
          <w:szCs w:val="22"/>
        </w:rPr>
        <w:t>76</w:t>
      </w:r>
      <w:r w:rsidR="00235027" w:rsidRPr="00F6434C">
        <w:rPr>
          <w:rFonts w:asciiTheme="minorHAnsi" w:hAnsiTheme="minorHAnsi" w:cstheme="minorHAnsi"/>
          <w:sz w:val="22"/>
          <w:szCs w:val="22"/>
        </w:rPr>
        <w:t xml:space="preserve"> </w:t>
      </w:r>
      <w:r w:rsidRPr="00F6434C">
        <w:rPr>
          <w:rFonts w:asciiTheme="minorHAnsi" w:hAnsiTheme="minorHAnsi" w:cstheme="minorHAnsi"/>
          <w:sz w:val="22"/>
          <w:szCs w:val="22"/>
        </w:rPr>
        <w:t>Serious Crime Act 2015</w:t>
      </w:r>
      <w:r w:rsidR="004C3E4E" w:rsidRPr="00F6434C">
        <w:rPr>
          <w:rFonts w:asciiTheme="minorHAnsi" w:hAnsiTheme="minorHAnsi" w:cstheme="minorHAnsi"/>
          <w:sz w:val="22"/>
          <w:szCs w:val="22"/>
        </w:rPr>
        <w:t xml:space="preserve"> (HM Government, 2015)</w:t>
      </w:r>
    </w:p>
    <w:p w14:paraId="3CF4FD12" w14:textId="2071B0EE" w:rsidR="00CF577F" w:rsidRPr="00F6434C" w:rsidRDefault="00CF577F" w:rsidP="00250BD3">
      <w:pPr>
        <w:pStyle w:val="ListParagraph"/>
        <w:numPr>
          <w:ilvl w:val="0"/>
          <w:numId w:val="8"/>
        </w:numPr>
        <w:ind w:right="237"/>
        <w:rPr>
          <w:rFonts w:asciiTheme="minorHAnsi" w:hAnsiTheme="minorHAnsi" w:cstheme="minorHAnsi"/>
          <w:sz w:val="22"/>
          <w:szCs w:val="22"/>
        </w:rPr>
      </w:pPr>
      <w:r w:rsidRPr="00F6434C">
        <w:rPr>
          <w:rFonts w:asciiTheme="minorHAnsi" w:hAnsiTheme="minorHAnsi" w:cstheme="minorHAnsi"/>
          <w:sz w:val="22"/>
          <w:szCs w:val="22"/>
        </w:rPr>
        <w:t xml:space="preserve">Threats to kill – s.16 </w:t>
      </w:r>
      <w:r w:rsidR="001F0676" w:rsidRPr="00F6434C">
        <w:rPr>
          <w:rFonts w:asciiTheme="minorHAnsi" w:hAnsiTheme="minorHAnsi" w:cstheme="minorHAnsi"/>
          <w:sz w:val="22"/>
          <w:szCs w:val="22"/>
        </w:rPr>
        <w:t xml:space="preserve">Offences against the Person Act </w:t>
      </w:r>
      <w:r w:rsidRPr="00F6434C">
        <w:rPr>
          <w:rFonts w:asciiTheme="minorHAnsi" w:hAnsiTheme="minorHAnsi" w:cstheme="minorHAnsi"/>
          <w:sz w:val="22"/>
          <w:szCs w:val="22"/>
        </w:rPr>
        <w:t>1861</w:t>
      </w:r>
      <w:r w:rsidR="001F0676" w:rsidRPr="00F6434C">
        <w:rPr>
          <w:rFonts w:asciiTheme="minorHAnsi" w:hAnsiTheme="minorHAnsi" w:cstheme="minorHAnsi"/>
          <w:sz w:val="22"/>
          <w:szCs w:val="22"/>
        </w:rPr>
        <w:t xml:space="preserve"> (OAPA) </w:t>
      </w:r>
      <w:r w:rsidR="00871A15" w:rsidRPr="00F6434C">
        <w:rPr>
          <w:rFonts w:asciiTheme="minorHAnsi" w:hAnsiTheme="minorHAnsi" w:cstheme="minorHAnsi"/>
          <w:sz w:val="22"/>
          <w:szCs w:val="22"/>
        </w:rPr>
        <w:t>(</w:t>
      </w:r>
      <w:r w:rsidR="006642C2" w:rsidRPr="00F6434C">
        <w:rPr>
          <w:rFonts w:asciiTheme="minorHAnsi" w:hAnsiTheme="minorHAnsi" w:cstheme="minorHAnsi"/>
          <w:sz w:val="22"/>
          <w:szCs w:val="22"/>
        </w:rPr>
        <w:t>two counts</w:t>
      </w:r>
      <w:r w:rsidR="00871A15" w:rsidRPr="00F6434C">
        <w:rPr>
          <w:rFonts w:asciiTheme="minorHAnsi" w:hAnsiTheme="minorHAnsi" w:cstheme="minorHAnsi"/>
          <w:sz w:val="22"/>
          <w:szCs w:val="22"/>
        </w:rPr>
        <w:t>)</w:t>
      </w:r>
      <w:r w:rsidR="009403F3" w:rsidRPr="00F6434C">
        <w:rPr>
          <w:rFonts w:asciiTheme="minorHAnsi" w:hAnsiTheme="minorHAnsi" w:cstheme="minorHAnsi"/>
          <w:sz w:val="22"/>
          <w:szCs w:val="22"/>
        </w:rPr>
        <w:t xml:space="preserve"> (HM Government, 1861</w:t>
      </w:r>
      <w:r w:rsidR="00133AED" w:rsidRPr="00F6434C">
        <w:rPr>
          <w:rFonts w:asciiTheme="minorHAnsi" w:hAnsiTheme="minorHAnsi" w:cstheme="minorHAnsi"/>
          <w:sz w:val="22"/>
          <w:szCs w:val="22"/>
        </w:rPr>
        <w:t>a</w:t>
      </w:r>
      <w:r w:rsidR="009403F3" w:rsidRPr="00F6434C">
        <w:rPr>
          <w:rFonts w:asciiTheme="minorHAnsi" w:hAnsiTheme="minorHAnsi" w:cstheme="minorHAnsi"/>
          <w:sz w:val="22"/>
          <w:szCs w:val="22"/>
        </w:rPr>
        <w:t>)</w:t>
      </w:r>
    </w:p>
    <w:p w14:paraId="1D9D5F47" w14:textId="2C241DE6" w:rsidR="00CF577F" w:rsidRPr="00F6434C" w:rsidRDefault="00CF577F" w:rsidP="00250BD3">
      <w:pPr>
        <w:pStyle w:val="ListParagraph"/>
        <w:numPr>
          <w:ilvl w:val="0"/>
          <w:numId w:val="8"/>
        </w:numPr>
        <w:ind w:right="237"/>
        <w:rPr>
          <w:rFonts w:asciiTheme="minorHAnsi" w:hAnsiTheme="minorHAnsi" w:cstheme="minorHAnsi"/>
          <w:sz w:val="22"/>
          <w:szCs w:val="22"/>
        </w:rPr>
      </w:pPr>
      <w:r w:rsidRPr="00F6434C">
        <w:rPr>
          <w:rFonts w:asciiTheme="minorHAnsi" w:hAnsiTheme="minorHAnsi" w:cstheme="minorHAnsi"/>
          <w:sz w:val="22"/>
          <w:szCs w:val="22"/>
        </w:rPr>
        <w:t xml:space="preserve">Common Assault – s.39 Criminal Justice Act 1988 </w:t>
      </w:r>
      <w:r w:rsidR="00871A15" w:rsidRPr="00F6434C">
        <w:rPr>
          <w:rFonts w:asciiTheme="minorHAnsi" w:hAnsiTheme="minorHAnsi" w:cstheme="minorHAnsi"/>
          <w:sz w:val="22"/>
          <w:szCs w:val="22"/>
        </w:rPr>
        <w:t>(</w:t>
      </w:r>
      <w:r w:rsidR="006642C2" w:rsidRPr="00F6434C">
        <w:rPr>
          <w:rFonts w:asciiTheme="minorHAnsi" w:hAnsiTheme="minorHAnsi" w:cstheme="minorHAnsi"/>
          <w:sz w:val="22"/>
          <w:szCs w:val="22"/>
        </w:rPr>
        <w:t>two counts</w:t>
      </w:r>
      <w:r w:rsidR="00871A15" w:rsidRPr="00F6434C">
        <w:rPr>
          <w:rFonts w:asciiTheme="minorHAnsi" w:hAnsiTheme="minorHAnsi" w:cstheme="minorHAnsi"/>
          <w:sz w:val="22"/>
          <w:szCs w:val="22"/>
        </w:rPr>
        <w:t>)</w:t>
      </w:r>
      <w:r w:rsidR="008B5770" w:rsidRPr="00F6434C">
        <w:rPr>
          <w:rFonts w:asciiTheme="minorHAnsi" w:hAnsiTheme="minorHAnsi" w:cstheme="minorHAnsi"/>
          <w:sz w:val="22"/>
          <w:szCs w:val="22"/>
        </w:rPr>
        <w:t xml:space="preserve"> (HM Government, 1988)</w:t>
      </w:r>
    </w:p>
    <w:p w14:paraId="383D9CF6" w14:textId="73DE12CE" w:rsidR="0086520D" w:rsidRPr="00F6434C" w:rsidRDefault="0086520D" w:rsidP="00474AAF">
      <w:pPr>
        <w:pStyle w:val="ListParagraph"/>
        <w:numPr>
          <w:ilvl w:val="0"/>
          <w:numId w:val="8"/>
        </w:numPr>
        <w:ind w:right="237"/>
        <w:rPr>
          <w:rFonts w:asciiTheme="minorHAnsi" w:hAnsiTheme="minorHAnsi" w:cstheme="minorHAnsi"/>
          <w:sz w:val="22"/>
          <w:szCs w:val="22"/>
        </w:rPr>
      </w:pPr>
      <w:r w:rsidRPr="00F6434C">
        <w:rPr>
          <w:rFonts w:asciiTheme="minorHAnsi" w:hAnsiTheme="minorHAnsi" w:cstheme="minorHAnsi"/>
          <w:sz w:val="22"/>
          <w:szCs w:val="22"/>
        </w:rPr>
        <w:t>Actual Bodily Harm – s.47</w:t>
      </w:r>
      <w:r w:rsidR="003F66F4" w:rsidRPr="00F6434C">
        <w:rPr>
          <w:rFonts w:asciiTheme="minorHAnsi" w:hAnsiTheme="minorHAnsi" w:cstheme="minorHAnsi"/>
          <w:sz w:val="22"/>
          <w:szCs w:val="22"/>
        </w:rPr>
        <w:t xml:space="preserve"> </w:t>
      </w:r>
      <w:r w:rsidR="00F36403" w:rsidRPr="00F6434C">
        <w:rPr>
          <w:rFonts w:asciiTheme="minorHAnsi" w:hAnsiTheme="minorHAnsi" w:cstheme="minorHAnsi"/>
          <w:sz w:val="22"/>
          <w:szCs w:val="22"/>
        </w:rPr>
        <w:t xml:space="preserve">OAPA </w:t>
      </w:r>
      <w:r w:rsidR="00D146A0" w:rsidRPr="00F6434C">
        <w:rPr>
          <w:rFonts w:asciiTheme="minorHAnsi" w:hAnsiTheme="minorHAnsi" w:cstheme="minorHAnsi"/>
          <w:sz w:val="22"/>
          <w:szCs w:val="22"/>
        </w:rPr>
        <w:t>1861</w:t>
      </w:r>
      <w:r w:rsidR="00D23478" w:rsidRPr="00F6434C">
        <w:rPr>
          <w:rFonts w:asciiTheme="minorHAnsi" w:hAnsiTheme="minorHAnsi" w:cstheme="minorHAnsi"/>
          <w:sz w:val="22"/>
          <w:szCs w:val="22"/>
        </w:rPr>
        <w:t xml:space="preserve"> </w:t>
      </w:r>
      <w:r w:rsidR="00871A15" w:rsidRPr="00F6434C">
        <w:rPr>
          <w:rFonts w:asciiTheme="minorHAnsi" w:hAnsiTheme="minorHAnsi" w:cstheme="minorHAnsi"/>
          <w:sz w:val="22"/>
          <w:szCs w:val="22"/>
        </w:rPr>
        <w:t>(</w:t>
      </w:r>
      <w:r w:rsidR="006642C2" w:rsidRPr="00F6434C">
        <w:rPr>
          <w:rFonts w:asciiTheme="minorHAnsi" w:hAnsiTheme="minorHAnsi" w:cstheme="minorHAnsi"/>
          <w:sz w:val="22"/>
          <w:szCs w:val="22"/>
        </w:rPr>
        <w:t>three counts</w:t>
      </w:r>
      <w:r w:rsidR="00871A15" w:rsidRPr="00F6434C">
        <w:rPr>
          <w:rFonts w:asciiTheme="minorHAnsi" w:hAnsiTheme="minorHAnsi" w:cstheme="minorHAnsi"/>
          <w:sz w:val="22"/>
          <w:szCs w:val="22"/>
        </w:rPr>
        <w:t>)</w:t>
      </w:r>
      <w:r w:rsidR="00D83597" w:rsidRPr="00F6434C">
        <w:rPr>
          <w:rFonts w:asciiTheme="minorHAnsi" w:hAnsiTheme="minorHAnsi" w:cstheme="minorHAnsi"/>
          <w:sz w:val="22"/>
          <w:szCs w:val="22"/>
        </w:rPr>
        <w:t xml:space="preserve"> (HM Government, 1861</w:t>
      </w:r>
      <w:r w:rsidR="00133AED" w:rsidRPr="00F6434C">
        <w:rPr>
          <w:rFonts w:asciiTheme="minorHAnsi" w:hAnsiTheme="minorHAnsi" w:cstheme="minorHAnsi"/>
          <w:sz w:val="22"/>
          <w:szCs w:val="22"/>
        </w:rPr>
        <w:t>b</w:t>
      </w:r>
      <w:r w:rsidR="00D83597" w:rsidRPr="00F6434C">
        <w:rPr>
          <w:rFonts w:asciiTheme="minorHAnsi" w:hAnsiTheme="minorHAnsi" w:cstheme="minorHAnsi"/>
          <w:sz w:val="22"/>
          <w:szCs w:val="22"/>
        </w:rPr>
        <w:t>)</w:t>
      </w:r>
    </w:p>
    <w:p w14:paraId="395CE210" w14:textId="3CC3D621" w:rsidR="00CF577F" w:rsidRPr="00F6434C" w:rsidRDefault="00CF577F" w:rsidP="00250BD3">
      <w:pPr>
        <w:pStyle w:val="ListParagraph"/>
        <w:numPr>
          <w:ilvl w:val="0"/>
          <w:numId w:val="8"/>
        </w:numPr>
        <w:ind w:right="237"/>
        <w:rPr>
          <w:rFonts w:asciiTheme="minorHAnsi" w:hAnsiTheme="minorHAnsi" w:cstheme="minorHAnsi"/>
          <w:sz w:val="22"/>
          <w:szCs w:val="22"/>
        </w:rPr>
      </w:pPr>
      <w:r w:rsidRPr="00F6434C">
        <w:rPr>
          <w:rFonts w:asciiTheme="minorHAnsi" w:hAnsiTheme="minorHAnsi" w:cstheme="minorHAnsi"/>
          <w:sz w:val="22"/>
          <w:szCs w:val="22"/>
        </w:rPr>
        <w:t xml:space="preserve">False imprisonment </w:t>
      </w:r>
      <w:r w:rsidR="00703351" w:rsidRPr="00F6434C">
        <w:rPr>
          <w:rFonts w:asciiTheme="minorHAnsi" w:hAnsiTheme="minorHAnsi" w:cstheme="minorHAnsi"/>
          <w:sz w:val="22"/>
          <w:szCs w:val="22"/>
        </w:rPr>
        <w:t xml:space="preserve">– Common Law </w:t>
      </w:r>
      <w:r w:rsidR="00871A15" w:rsidRPr="00F6434C">
        <w:rPr>
          <w:rFonts w:asciiTheme="minorHAnsi" w:hAnsiTheme="minorHAnsi" w:cstheme="minorHAnsi"/>
          <w:sz w:val="22"/>
          <w:szCs w:val="22"/>
        </w:rPr>
        <w:t>(</w:t>
      </w:r>
      <w:r w:rsidR="006642C2" w:rsidRPr="00F6434C">
        <w:rPr>
          <w:rFonts w:asciiTheme="minorHAnsi" w:hAnsiTheme="minorHAnsi" w:cstheme="minorHAnsi"/>
          <w:sz w:val="22"/>
          <w:szCs w:val="22"/>
        </w:rPr>
        <w:t>two counts</w:t>
      </w:r>
      <w:r w:rsidR="00871A15" w:rsidRPr="00F6434C">
        <w:rPr>
          <w:rFonts w:asciiTheme="minorHAnsi" w:hAnsiTheme="minorHAnsi" w:cstheme="minorHAnsi"/>
          <w:sz w:val="22"/>
          <w:szCs w:val="22"/>
        </w:rPr>
        <w:t>)</w:t>
      </w:r>
      <w:r w:rsidR="002135DD" w:rsidRPr="00F6434C">
        <w:rPr>
          <w:rFonts w:asciiTheme="minorHAnsi" w:hAnsiTheme="minorHAnsi" w:cstheme="minorHAnsi"/>
          <w:sz w:val="22"/>
          <w:szCs w:val="22"/>
        </w:rPr>
        <w:t xml:space="preserve"> (The Crown Prosecution Service, 2020</w:t>
      </w:r>
      <w:r w:rsidR="002E182A" w:rsidRPr="00F6434C">
        <w:rPr>
          <w:rFonts w:asciiTheme="minorHAnsi" w:hAnsiTheme="minorHAnsi" w:cstheme="minorHAnsi"/>
          <w:sz w:val="22"/>
          <w:szCs w:val="22"/>
        </w:rPr>
        <w:t>b</w:t>
      </w:r>
      <w:r w:rsidR="002135DD" w:rsidRPr="00F6434C">
        <w:rPr>
          <w:rFonts w:asciiTheme="minorHAnsi" w:hAnsiTheme="minorHAnsi" w:cstheme="minorHAnsi"/>
          <w:sz w:val="22"/>
          <w:szCs w:val="22"/>
        </w:rPr>
        <w:t>)</w:t>
      </w:r>
    </w:p>
    <w:p w14:paraId="3B594D4A" w14:textId="615E81CC" w:rsidR="00CF577F" w:rsidRPr="00F6434C" w:rsidRDefault="00CF577F" w:rsidP="00250BD3">
      <w:pPr>
        <w:pStyle w:val="ListParagraph"/>
        <w:numPr>
          <w:ilvl w:val="0"/>
          <w:numId w:val="8"/>
        </w:numPr>
        <w:ind w:right="237"/>
        <w:rPr>
          <w:rFonts w:asciiTheme="minorHAnsi" w:hAnsiTheme="minorHAnsi" w:cstheme="minorHAnsi"/>
          <w:sz w:val="22"/>
          <w:szCs w:val="22"/>
        </w:rPr>
      </w:pPr>
      <w:r w:rsidRPr="00F6434C">
        <w:rPr>
          <w:rFonts w:asciiTheme="minorHAnsi" w:hAnsiTheme="minorHAnsi" w:cstheme="minorHAnsi"/>
          <w:sz w:val="22"/>
          <w:szCs w:val="22"/>
        </w:rPr>
        <w:t xml:space="preserve">Theft </w:t>
      </w:r>
      <w:r w:rsidR="007D497E" w:rsidRPr="00F6434C">
        <w:rPr>
          <w:rFonts w:asciiTheme="minorHAnsi" w:hAnsiTheme="minorHAnsi" w:cstheme="minorHAnsi"/>
          <w:sz w:val="22"/>
          <w:szCs w:val="22"/>
        </w:rPr>
        <w:t>–</w:t>
      </w:r>
      <w:r w:rsidRPr="00F6434C">
        <w:rPr>
          <w:rFonts w:asciiTheme="minorHAnsi" w:hAnsiTheme="minorHAnsi" w:cstheme="minorHAnsi"/>
          <w:sz w:val="22"/>
          <w:szCs w:val="22"/>
        </w:rPr>
        <w:t xml:space="preserve"> </w:t>
      </w:r>
      <w:r w:rsidR="007D497E" w:rsidRPr="00F6434C">
        <w:rPr>
          <w:rFonts w:asciiTheme="minorHAnsi" w:hAnsiTheme="minorHAnsi" w:cstheme="minorHAnsi"/>
          <w:sz w:val="22"/>
          <w:szCs w:val="22"/>
        </w:rPr>
        <w:t>s.</w:t>
      </w:r>
      <w:r w:rsidRPr="00F6434C">
        <w:rPr>
          <w:rFonts w:asciiTheme="minorHAnsi" w:hAnsiTheme="minorHAnsi" w:cstheme="minorHAnsi"/>
          <w:sz w:val="22"/>
          <w:szCs w:val="22"/>
        </w:rPr>
        <w:t xml:space="preserve">1 Theft Act 1968 </w:t>
      </w:r>
      <w:r w:rsidR="00871A15" w:rsidRPr="00F6434C">
        <w:rPr>
          <w:rFonts w:asciiTheme="minorHAnsi" w:hAnsiTheme="minorHAnsi" w:cstheme="minorHAnsi"/>
          <w:sz w:val="22"/>
          <w:szCs w:val="22"/>
        </w:rPr>
        <w:t>(</w:t>
      </w:r>
      <w:r w:rsidR="006642C2" w:rsidRPr="00F6434C">
        <w:rPr>
          <w:rFonts w:asciiTheme="minorHAnsi" w:hAnsiTheme="minorHAnsi" w:cstheme="minorHAnsi"/>
          <w:sz w:val="22"/>
          <w:szCs w:val="22"/>
        </w:rPr>
        <w:t>one count</w:t>
      </w:r>
      <w:r w:rsidR="00871A15" w:rsidRPr="00F6434C">
        <w:rPr>
          <w:rFonts w:asciiTheme="minorHAnsi" w:hAnsiTheme="minorHAnsi" w:cstheme="minorHAnsi"/>
          <w:sz w:val="22"/>
          <w:szCs w:val="22"/>
        </w:rPr>
        <w:t>)</w:t>
      </w:r>
      <w:r w:rsidR="0085070A" w:rsidRPr="00F6434C">
        <w:rPr>
          <w:rFonts w:asciiTheme="minorHAnsi" w:hAnsiTheme="minorHAnsi" w:cstheme="minorHAnsi"/>
          <w:sz w:val="22"/>
          <w:szCs w:val="22"/>
        </w:rPr>
        <w:t xml:space="preserve"> (HM Government, 1968a)</w:t>
      </w:r>
    </w:p>
    <w:p w14:paraId="6BF6E2AD" w14:textId="33F2451A" w:rsidR="00CF577F" w:rsidRPr="00F6434C" w:rsidRDefault="00CF577F" w:rsidP="00250BD3">
      <w:pPr>
        <w:pStyle w:val="ListParagraph"/>
        <w:numPr>
          <w:ilvl w:val="0"/>
          <w:numId w:val="8"/>
        </w:numPr>
        <w:ind w:right="237"/>
        <w:rPr>
          <w:rFonts w:asciiTheme="minorHAnsi" w:hAnsiTheme="minorHAnsi" w:cstheme="minorHAnsi"/>
          <w:sz w:val="22"/>
          <w:szCs w:val="22"/>
        </w:rPr>
      </w:pPr>
      <w:r w:rsidRPr="00F6434C">
        <w:rPr>
          <w:rFonts w:asciiTheme="minorHAnsi" w:hAnsiTheme="minorHAnsi" w:cstheme="minorHAnsi"/>
          <w:sz w:val="22"/>
          <w:szCs w:val="22"/>
        </w:rPr>
        <w:t xml:space="preserve">Criminal damage - The Criminal Damage Act 1971 </w:t>
      </w:r>
      <w:r w:rsidR="00871A15" w:rsidRPr="00F6434C">
        <w:rPr>
          <w:rFonts w:asciiTheme="minorHAnsi" w:hAnsiTheme="minorHAnsi" w:cstheme="minorHAnsi"/>
          <w:sz w:val="22"/>
          <w:szCs w:val="22"/>
        </w:rPr>
        <w:t>(</w:t>
      </w:r>
      <w:r w:rsidR="006642C2" w:rsidRPr="00F6434C">
        <w:rPr>
          <w:rFonts w:asciiTheme="minorHAnsi" w:hAnsiTheme="minorHAnsi" w:cstheme="minorHAnsi"/>
          <w:sz w:val="22"/>
          <w:szCs w:val="22"/>
        </w:rPr>
        <w:t>five counts</w:t>
      </w:r>
      <w:r w:rsidR="00871A15" w:rsidRPr="00F6434C">
        <w:rPr>
          <w:rFonts w:asciiTheme="minorHAnsi" w:hAnsiTheme="minorHAnsi" w:cstheme="minorHAnsi"/>
          <w:sz w:val="22"/>
          <w:szCs w:val="22"/>
        </w:rPr>
        <w:t>)</w:t>
      </w:r>
      <w:r w:rsidR="00533207" w:rsidRPr="00F6434C">
        <w:rPr>
          <w:rFonts w:asciiTheme="minorHAnsi" w:hAnsiTheme="minorHAnsi" w:cstheme="minorHAnsi"/>
          <w:sz w:val="22"/>
          <w:szCs w:val="22"/>
        </w:rPr>
        <w:t xml:space="preserve"> (HM Government, 1971)</w:t>
      </w:r>
    </w:p>
    <w:p w14:paraId="7A9BED87" w14:textId="2F9D3213" w:rsidR="00CF577F" w:rsidRPr="00F6434C" w:rsidRDefault="00CF577F" w:rsidP="00250BD3">
      <w:pPr>
        <w:pStyle w:val="ListParagraph"/>
        <w:numPr>
          <w:ilvl w:val="0"/>
          <w:numId w:val="8"/>
        </w:numPr>
        <w:ind w:right="237"/>
        <w:rPr>
          <w:rFonts w:asciiTheme="minorHAnsi" w:hAnsiTheme="minorHAnsi" w:cstheme="minorHAnsi"/>
          <w:sz w:val="22"/>
          <w:szCs w:val="22"/>
        </w:rPr>
      </w:pPr>
      <w:r w:rsidRPr="00F6434C">
        <w:rPr>
          <w:rFonts w:asciiTheme="minorHAnsi" w:hAnsiTheme="minorHAnsi" w:cstheme="minorHAnsi"/>
          <w:sz w:val="22"/>
          <w:szCs w:val="22"/>
        </w:rPr>
        <w:t xml:space="preserve">Burglary </w:t>
      </w:r>
      <w:r w:rsidR="00235027" w:rsidRPr="00F6434C">
        <w:rPr>
          <w:rFonts w:asciiTheme="minorHAnsi" w:hAnsiTheme="minorHAnsi" w:cstheme="minorHAnsi"/>
          <w:sz w:val="22"/>
          <w:szCs w:val="22"/>
        </w:rPr>
        <w:t>–</w:t>
      </w:r>
      <w:r w:rsidRPr="00F6434C">
        <w:rPr>
          <w:rFonts w:asciiTheme="minorHAnsi" w:hAnsiTheme="minorHAnsi" w:cstheme="minorHAnsi"/>
          <w:sz w:val="22"/>
          <w:szCs w:val="22"/>
        </w:rPr>
        <w:t xml:space="preserve"> </w:t>
      </w:r>
      <w:r w:rsidR="00235027" w:rsidRPr="00F6434C">
        <w:rPr>
          <w:rFonts w:asciiTheme="minorHAnsi" w:hAnsiTheme="minorHAnsi" w:cstheme="minorHAnsi"/>
          <w:sz w:val="22"/>
          <w:szCs w:val="22"/>
        </w:rPr>
        <w:t>s.</w:t>
      </w:r>
      <w:r w:rsidRPr="00F6434C">
        <w:rPr>
          <w:rFonts w:asciiTheme="minorHAnsi" w:hAnsiTheme="minorHAnsi" w:cstheme="minorHAnsi"/>
          <w:sz w:val="22"/>
          <w:szCs w:val="22"/>
        </w:rPr>
        <w:t xml:space="preserve">9 Theft Act 1968 </w:t>
      </w:r>
      <w:r w:rsidR="00871A15" w:rsidRPr="00F6434C">
        <w:rPr>
          <w:rFonts w:asciiTheme="minorHAnsi" w:hAnsiTheme="minorHAnsi" w:cstheme="minorHAnsi"/>
          <w:sz w:val="22"/>
          <w:szCs w:val="22"/>
        </w:rPr>
        <w:t>(</w:t>
      </w:r>
      <w:r w:rsidR="006642C2" w:rsidRPr="00F6434C">
        <w:rPr>
          <w:rFonts w:asciiTheme="minorHAnsi" w:hAnsiTheme="minorHAnsi" w:cstheme="minorHAnsi"/>
          <w:sz w:val="22"/>
          <w:szCs w:val="22"/>
        </w:rPr>
        <w:t>two counts</w:t>
      </w:r>
      <w:r w:rsidR="00871A15" w:rsidRPr="00F6434C">
        <w:rPr>
          <w:rFonts w:asciiTheme="minorHAnsi" w:hAnsiTheme="minorHAnsi" w:cstheme="minorHAnsi"/>
          <w:sz w:val="22"/>
          <w:szCs w:val="22"/>
        </w:rPr>
        <w:t>)</w:t>
      </w:r>
      <w:r w:rsidR="00BB18E0" w:rsidRPr="00F6434C">
        <w:rPr>
          <w:rFonts w:asciiTheme="minorHAnsi" w:hAnsiTheme="minorHAnsi" w:cstheme="minorHAnsi"/>
          <w:sz w:val="22"/>
          <w:szCs w:val="22"/>
        </w:rPr>
        <w:t xml:space="preserve"> (HM Government, 1968b)</w:t>
      </w:r>
    </w:p>
    <w:p w14:paraId="1967E2A8" w14:textId="642D3C7E" w:rsidR="00025650" w:rsidRPr="00F6434C" w:rsidRDefault="00025650" w:rsidP="00250BD3">
      <w:pPr>
        <w:ind w:right="237"/>
        <w:rPr>
          <w:rFonts w:asciiTheme="minorHAnsi" w:hAnsiTheme="minorHAnsi" w:cstheme="minorHAnsi"/>
          <w:sz w:val="22"/>
          <w:szCs w:val="22"/>
        </w:rPr>
      </w:pPr>
    </w:p>
    <w:p w14:paraId="3676A728" w14:textId="7873C183" w:rsidR="00D146A0" w:rsidRPr="00F6434C" w:rsidRDefault="00885592" w:rsidP="00250BD3">
      <w:pPr>
        <w:ind w:right="237"/>
        <w:rPr>
          <w:rFonts w:asciiTheme="minorHAnsi" w:hAnsiTheme="minorHAnsi" w:cstheme="minorHAnsi"/>
          <w:sz w:val="22"/>
          <w:szCs w:val="22"/>
        </w:rPr>
      </w:pPr>
      <w:r w:rsidRPr="00F6434C">
        <w:rPr>
          <w:rFonts w:asciiTheme="minorHAnsi" w:hAnsiTheme="minorHAnsi" w:cstheme="minorHAnsi"/>
          <w:sz w:val="22"/>
          <w:szCs w:val="22"/>
        </w:rPr>
        <w:t>These offences happened over a period of a year but had not previously been disc</w:t>
      </w:r>
      <w:r w:rsidR="00B370F6" w:rsidRPr="00F6434C">
        <w:rPr>
          <w:rFonts w:asciiTheme="minorHAnsi" w:hAnsiTheme="minorHAnsi" w:cstheme="minorHAnsi"/>
          <w:sz w:val="22"/>
          <w:szCs w:val="22"/>
        </w:rPr>
        <w:t>l</w:t>
      </w:r>
      <w:r w:rsidRPr="00F6434C">
        <w:rPr>
          <w:rFonts w:asciiTheme="minorHAnsi" w:hAnsiTheme="minorHAnsi" w:cstheme="minorHAnsi"/>
          <w:sz w:val="22"/>
          <w:szCs w:val="22"/>
        </w:rPr>
        <w:t xml:space="preserve">osed to officers or any </w:t>
      </w:r>
      <w:r w:rsidR="00E10C9C" w:rsidRPr="00F6434C">
        <w:rPr>
          <w:rFonts w:asciiTheme="minorHAnsi" w:hAnsiTheme="minorHAnsi" w:cstheme="minorHAnsi"/>
          <w:sz w:val="22"/>
          <w:szCs w:val="22"/>
        </w:rPr>
        <w:t xml:space="preserve">other agency. This may have been </w:t>
      </w:r>
      <w:r w:rsidR="00E2640E" w:rsidRPr="00F6434C">
        <w:rPr>
          <w:rFonts w:asciiTheme="minorHAnsi" w:hAnsiTheme="minorHAnsi" w:cstheme="minorHAnsi"/>
          <w:sz w:val="22"/>
          <w:szCs w:val="22"/>
        </w:rPr>
        <w:t xml:space="preserve">due </w:t>
      </w:r>
      <w:r w:rsidR="00E10C9C" w:rsidRPr="00F6434C">
        <w:rPr>
          <w:rFonts w:asciiTheme="minorHAnsi" w:hAnsiTheme="minorHAnsi" w:cstheme="minorHAnsi"/>
          <w:sz w:val="22"/>
          <w:szCs w:val="22"/>
        </w:rPr>
        <w:t xml:space="preserve">to </w:t>
      </w:r>
      <w:r w:rsidR="0009278B" w:rsidRPr="00F6434C">
        <w:rPr>
          <w:rFonts w:asciiTheme="minorHAnsi" w:hAnsiTheme="minorHAnsi" w:cstheme="minorHAnsi"/>
          <w:sz w:val="22"/>
          <w:szCs w:val="22"/>
        </w:rPr>
        <w:t>several</w:t>
      </w:r>
      <w:r w:rsidR="00E10C9C" w:rsidRPr="00F6434C">
        <w:rPr>
          <w:rFonts w:asciiTheme="minorHAnsi" w:hAnsiTheme="minorHAnsi" w:cstheme="minorHAnsi"/>
          <w:sz w:val="22"/>
          <w:szCs w:val="22"/>
        </w:rPr>
        <w:t xml:space="preserve"> factors, </w:t>
      </w:r>
      <w:r w:rsidR="00E2640E" w:rsidRPr="00F6434C">
        <w:rPr>
          <w:rFonts w:asciiTheme="minorHAnsi" w:hAnsiTheme="minorHAnsi" w:cstheme="minorHAnsi"/>
          <w:sz w:val="22"/>
          <w:szCs w:val="22"/>
        </w:rPr>
        <w:t>including</w:t>
      </w:r>
      <w:r w:rsidR="00E10C9C" w:rsidRPr="00F6434C">
        <w:rPr>
          <w:rFonts w:asciiTheme="minorHAnsi" w:hAnsiTheme="minorHAnsi" w:cstheme="minorHAnsi"/>
          <w:sz w:val="22"/>
          <w:szCs w:val="22"/>
        </w:rPr>
        <w:t xml:space="preserve"> the victim being scared of retribution from the subject or </w:t>
      </w:r>
      <w:r w:rsidR="00BB4911" w:rsidRPr="00F6434C">
        <w:rPr>
          <w:rFonts w:asciiTheme="minorHAnsi" w:hAnsiTheme="minorHAnsi" w:cstheme="minorHAnsi"/>
          <w:sz w:val="22"/>
          <w:szCs w:val="22"/>
        </w:rPr>
        <w:t xml:space="preserve">not wanting to get social services involved due to the state of the living conditions at the home address where her </w:t>
      </w:r>
      <w:r w:rsidR="00690BBB" w:rsidRPr="00F6434C">
        <w:rPr>
          <w:rFonts w:asciiTheme="minorHAnsi" w:hAnsiTheme="minorHAnsi" w:cstheme="minorHAnsi"/>
          <w:sz w:val="22"/>
          <w:szCs w:val="22"/>
        </w:rPr>
        <w:t>three</w:t>
      </w:r>
      <w:r w:rsidR="00BB4911" w:rsidRPr="00F6434C">
        <w:rPr>
          <w:rFonts w:asciiTheme="minorHAnsi" w:hAnsiTheme="minorHAnsi" w:cstheme="minorHAnsi"/>
          <w:sz w:val="22"/>
          <w:szCs w:val="22"/>
        </w:rPr>
        <w:t xml:space="preserve"> children lived.</w:t>
      </w:r>
    </w:p>
    <w:p w14:paraId="2102BBC0" w14:textId="00E98707" w:rsidR="00A723CA" w:rsidRPr="00F6434C" w:rsidRDefault="00A723CA" w:rsidP="00250BD3">
      <w:pPr>
        <w:ind w:right="237"/>
        <w:rPr>
          <w:rFonts w:asciiTheme="minorHAnsi" w:hAnsiTheme="minorHAnsi" w:cstheme="minorHAnsi"/>
          <w:sz w:val="22"/>
          <w:szCs w:val="22"/>
        </w:rPr>
      </w:pPr>
    </w:p>
    <w:p w14:paraId="19EDB598" w14:textId="39E0D7DC" w:rsidR="00A723CA" w:rsidRPr="00F6434C" w:rsidRDefault="00C15206" w:rsidP="00250BD3">
      <w:pPr>
        <w:ind w:right="237"/>
        <w:rPr>
          <w:rFonts w:asciiTheme="minorHAnsi" w:hAnsiTheme="minorHAnsi" w:cstheme="minorHAnsi"/>
          <w:sz w:val="22"/>
          <w:szCs w:val="22"/>
        </w:rPr>
      </w:pPr>
      <w:r w:rsidRPr="00F6434C">
        <w:rPr>
          <w:rFonts w:asciiTheme="minorHAnsi" w:hAnsiTheme="minorHAnsi" w:cstheme="minorHAnsi"/>
          <w:sz w:val="22"/>
          <w:szCs w:val="22"/>
        </w:rPr>
        <w:t>The quality of any investigation and the chances of a successful prosecution are enhanced</w:t>
      </w:r>
      <w:r w:rsidR="007172F9" w:rsidRPr="00F6434C">
        <w:rPr>
          <w:rFonts w:asciiTheme="minorHAnsi" w:hAnsiTheme="minorHAnsi" w:cstheme="minorHAnsi"/>
          <w:sz w:val="22"/>
          <w:szCs w:val="22"/>
        </w:rPr>
        <w:t xml:space="preserve"> by actions taken </w:t>
      </w:r>
      <w:r w:rsidR="00690BBB" w:rsidRPr="00F6434C">
        <w:rPr>
          <w:rFonts w:asciiTheme="minorHAnsi" w:hAnsiTheme="minorHAnsi" w:cstheme="minorHAnsi"/>
          <w:sz w:val="22"/>
          <w:szCs w:val="22"/>
        </w:rPr>
        <w:t>early in the</w:t>
      </w:r>
      <w:r w:rsidR="007172F9" w:rsidRPr="00F6434C">
        <w:rPr>
          <w:rFonts w:asciiTheme="minorHAnsi" w:hAnsiTheme="minorHAnsi" w:cstheme="minorHAnsi"/>
          <w:sz w:val="22"/>
          <w:szCs w:val="22"/>
        </w:rPr>
        <w:t xml:space="preserve"> investigation. These actions include locating</w:t>
      </w:r>
      <w:r w:rsidR="00080274" w:rsidRPr="00F6434C">
        <w:rPr>
          <w:rFonts w:asciiTheme="minorHAnsi" w:hAnsiTheme="minorHAnsi" w:cstheme="minorHAnsi"/>
          <w:sz w:val="22"/>
          <w:szCs w:val="22"/>
        </w:rPr>
        <w:t>, gathering, retaining material and making an initial report</w:t>
      </w:r>
      <w:r w:rsidR="004948FD" w:rsidRPr="00F6434C">
        <w:rPr>
          <w:rFonts w:asciiTheme="minorHAnsi" w:hAnsiTheme="minorHAnsi" w:cstheme="minorHAnsi"/>
          <w:sz w:val="22"/>
          <w:szCs w:val="22"/>
        </w:rPr>
        <w:t xml:space="preserve"> (College of Policing, 2013</w:t>
      </w:r>
      <w:r w:rsidR="00EB6E99" w:rsidRPr="00F6434C">
        <w:rPr>
          <w:rFonts w:asciiTheme="minorHAnsi" w:hAnsiTheme="minorHAnsi" w:cstheme="minorHAnsi"/>
          <w:sz w:val="22"/>
          <w:szCs w:val="22"/>
        </w:rPr>
        <w:t>a</w:t>
      </w:r>
      <w:r w:rsidR="004948FD" w:rsidRPr="00F6434C">
        <w:rPr>
          <w:rFonts w:asciiTheme="minorHAnsi" w:hAnsiTheme="minorHAnsi" w:cstheme="minorHAnsi"/>
          <w:sz w:val="22"/>
          <w:szCs w:val="22"/>
        </w:rPr>
        <w:t>)</w:t>
      </w:r>
      <w:r w:rsidR="00CF0317" w:rsidRPr="00F6434C">
        <w:rPr>
          <w:rFonts w:asciiTheme="minorHAnsi" w:hAnsiTheme="minorHAnsi" w:cstheme="minorHAnsi"/>
          <w:sz w:val="22"/>
          <w:szCs w:val="22"/>
        </w:rPr>
        <w:t xml:space="preserve">. This is done so that the level of resources and seriousness of the </w:t>
      </w:r>
      <w:r w:rsidR="00C063E5" w:rsidRPr="00F6434C">
        <w:rPr>
          <w:rFonts w:asciiTheme="minorHAnsi" w:hAnsiTheme="minorHAnsi" w:cstheme="minorHAnsi"/>
          <w:sz w:val="22"/>
          <w:szCs w:val="22"/>
        </w:rPr>
        <w:t>crime can be established</w:t>
      </w:r>
      <w:r w:rsidR="00704E07" w:rsidRPr="00F6434C">
        <w:rPr>
          <w:rFonts w:asciiTheme="minorHAnsi" w:hAnsiTheme="minorHAnsi" w:cstheme="minorHAnsi"/>
          <w:sz w:val="22"/>
          <w:szCs w:val="22"/>
        </w:rPr>
        <w:t>,</w:t>
      </w:r>
      <w:r w:rsidR="00C063E5" w:rsidRPr="00F6434C">
        <w:rPr>
          <w:rFonts w:asciiTheme="minorHAnsi" w:hAnsiTheme="minorHAnsi" w:cstheme="minorHAnsi"/>
          <w:sz w:val="22"/>
          <w:szCs w:val="22"/>
        </w:rPr>
        <w:t xml:space="preserve"> and that the evidence needed to prove an offence is not lost</w:t>
      </w:r>
      <w:r w:rsidR="0094794A" w:rsidRPr="00F6434C">
        <w:rPr>
          <w:rFonts w:asciiTheme="minorHAnsi" w:hAnsiTheme="minorHAnsi" w:cstheme="minorHAnsi"/>
          <w:sz w:val="22"/>
          <w:szCs w:val="22"/>
        </w:rPr>
        <w:t>.</w:t>
      </w:r>
    </w:p>
    <w:p w14:paraId="2B25B293" w14:textId="60406E51" w:rsidR="00B370F6" w:rsidRPr="00F6434C" w:rsidRDefault="00B370F6" w:rsidP="00250BD3">
      <w:pPr>
        <w:ind w:right="237"/>
        <w:rPr>
          <w:rFonts w:asciiTheme="minorHAnsi" w:hAnsiTheme="minorHAnsi" w:cstheme="minorHAnsi"/>
          <w:sz w:val="22"/>
          <w:szCs w:val="22"/>
        </w:rPr>
      </w:pPr>
    </w:p>
    <w:p w14:paraId="7CD8CC82" w14:textId="4CF1C66A" w:rsidR="00E46E12" w:rsidRPr="00F6434C" w:rsidRDefault="00573B1F" w:rsidP="00250BD3">
      <w:pPr>
        <w:ind w:right="237"/>
        <w:rPr>
          <w:rFonts w:asciiTheme="minorHAnsi" w:hAnsiTheme="minorHAnsi" w:cstheme="minorHAnsi"/>
          <w:color w:val="202124"/>
          <w:sz w:val="22"/>
          <w:szCs w:val="22"/>
        </w:rPr>
      </w:pPr>
      <w:r w:rsidRPr="00F6434C">
        <w:rPr>
          <w:rFonts w:asciiTheme="minorHAnsi" w:hAnsiTheme="minorHAnsi" w:cstheme="minorHAnsi"/>
          <w:sz w:val="22"/>
          <w:szCs w:val="22"/>
        </w:rPr>
        <w:t xml:space="preserve">The </w:t>
      </w:r>
      <w:r w:rsidR="00B370F6" w:rsidRPr="00F6434C">
        <w:rPr>
          <w:rFonts w:asciiTheme="minorHAnsi" w:hAnsiTheme="minorHAnsi" w:cstheme="minorHAnsi"/>
          <w:sz w:val="22"/>
          <w:szCs w:val="22"/>
        </w:rPr>
        <w:t>first consider</w:t>
      </w:r>
      <w:r w:rsidR="00744951" w:rsidRPr="00F6434C">
        <w:rPr>
          <w:rFonts w:asciiTheme="minorHAnsi" w:hAnsiTheme="minorHAnsi" w:cstheme="minorHAnsi"/>
          <w:sz w:val="22"/>
          <w:szCs w:val="22"/>
        </w:rPr>
        <w:t>a</w:t>
      </w:r>
      <w:r w:rsidR="00B370F6" w:rsidRPr="00F6434C">
        <w:rPr>
          <w:rFonts w:asciiTheme="minorHAnsi" w:hAnsiTheme="minorHAnsi" w:cstheme="minorHAnsi"/>
          <w:sz w:val="22"/>
          <w:szCs w:val="22"/>
        </w:rPr>
        <w:t>tions</w:t>
      </w:r>
      <w:r w:rsidRPr="00F6434C">
        <w:rPr>
          <w:rFonts w:asciiTheme="minorHAnsi" w:hAnsiTheme="minorHAnsi" w:cstheme="minorHAnsi"/>
          <w:sz w:val="22"/>
          <w:szCs w:val="22"/>
        </w:rPr>
        <w:t xml:space="preserve"> for officers</w:t>
      </w:r>
      <w:r w:rsidR="00B370F6" w:rsidRPr="00F6434C">
        <w:rPr>
          <w:rFonts w:asciiTheme="minorHAnsi" w:hAnsiTheme="minorHAnsi" w:cstheme="minorHAnsi"/>
          <w:sz w:val="22"/>
          <w:szCs w:val="22"/>
        </w:rPr>
        <w:t xml:space="preserve"> when attending a</w:t>
      </w:r>
      <w:r w:rsidR="007E66D9" w:rsidRPr="00F6434C">
        <w:rPr>
          <w:rFonts w:asciiTheme="minorHAnsi" w:hAnsiTheme="minorHAnsi" w:cstheme="minorHAnsi"/>
          <w:sz w:val="22"/>
          <w:szCs w:val="22"/>
        </w:rPr>
        <w:t xml:space="preserve">n incident </w:t>
      </w:r>
      <w:r w:rsidR="00874DD5" w:rsidRPr="00F6434C">
        <w:rPr>
          <w:rFonts w:asciiTheme="minorHAnsi" w:hAnsiTheme="minorHAnsi" w:cstheme="minorHAnsi"/>
          <w:sz w:val="22"/>
          <w:szCs w:val="22"/>
        </w:rPr>
        <w:t>such as thi</w:t>
      </w:r>
      <w:r w:rsidR="00A769A4" w:rsidRPr="00F6434C">
        <w:rPr>
          <w:rFonts w:asciiTheme="minorHAnsi" w:hAnsiTheme="minorHAnsi" w:cstheme="minorHAnsi"/>
          <w:sz w:val="22"/>
          <w:szCs w:val="22"/>
        </w:rPr>
        <w:t xml:space="preserve">s </w:t>
      </w:r>
      <w:r w:rsidR="007E66D9" w:rsidRPr="00F6434C">
        <w:rPr>
          <w:rFonts w:asciiTheme="minorHAnsi" w:hAnsiTheme="minorHAnsi" w:cstheme="minorHAnsi"/>
          <w:sz w:val="22"/>
          <w:szCs w:val="22"/>
        </w:rPr>
        <w:t>as a first responder are as follows</w:t>
      </w:r>
      <w:r w:rsidR="00FF6586" w:rsidRPr="00F6434C">
        <w:rPr>
          <w:rFonts w:asciiTheme="minorHAnsi" w:hAnsiTheme="minorHAnsi" w:cstheme="minorHAnsi"/>
          <w:sz w:val="22"/>
          <w:szCs w:val="22"/>
        </w:rPr>
        <w:t xml:space="preserve"> and are </w:t>
      </w:r>
      <w:r w:rsidR="0070078F" w:rsidRPr="00F6434C">
        <w:rPr>
          <w:rFonts w:asciiTheme="minorHAnsi" w:hAnsiTheme="minorHAnsi" w:cstheme="minorHAnsi"/>
          <w:sz w:val="22"/>
          <w:szCs w:val="22"/>
        </w:rPr>
        <w:t>often</w:t>
      </w:r>
      <w:r w:rsidR="00FF6586" w:rsidRPr="00F6434C">
        <w:rPr>
          <w:rFonts w:asciiTheme="minorHAnsi" w:hAnsiTheme="minorHAnsi" w:cstheme="minorHAnsi"/>
          <w:sz w:val="22"/>
          <w:szCs w:val="22"/>
        </w:rPr>
        <w:t xml:space="preserve"> known as the </w:t>
      </w:r>
      <w:r w:rsidR="00E46E12" w:rsidRPr="00F6434C">
        <w:rPr>
          <w:rFonts w:asciiTheme="minorHAnsi" w:hAnsiTheme="minorHAnsi" w:cstheme="minorHAnsi"/>
          <w:color w:val="202124"/>
          <w:sz w:val="22"/>
          <w:szCs w:val="22"/>
        </w:rPr>
        <w:t>Five Building Blocks</w:t>
      </w:r>
      <w:r w:rsidR="00FF6586" w:rsidRPr="00F6434C">
        <w:rPr>
          <w:rFonts w:asciiTheme="minorHAnsi" w:hAnsiTheme="minorHAnsi" w:cstheme="minorHAnsi"/>
          <w:color w:val="202124"/>
          <w:sz w:val="22"/>
          <w:szCs w:val="22"/>
        </w:rPr>
        <w:t xml:space="preserve"> of an investigation</w:t>
      </w:r>
      <w:r w:rsidR="00B32B39" w:rsidRPr="00F6434C">
        <w:rPr>
          <w:rFonts w:asciiTheme="minorHAnsi" w:hAnsiTheme="minorHAnsi" w:cstheme="minorHAnsi"/>
          <w:color w:val="202124"/>
          <w:sz w:val="22"/>
          <w:szCs w:val="22"/>
        </w:rPr>
        <w:t xml:space="preserve"> (ACPO, 20</w:t>
      </w:r>
      <w:r w:rsidR="00501EEB" w:rsidRPr="00F6434C">
        <w:rPr>
          <w:rFonts w:asciiTheme="minorHAnsi" w:hAnsiTheme="minorHAnsi" w:cstheme="minorHAnsi"/>
          <w:color w:val="202124"/>
          <w:sz w:val="22"/>
          <w:szCs w:val="22"/>
        </w:rPr>
        <w:t>0</w:t>
      </w:r>
      <w:r w:rsidR="00B32B39" w:rsidRPr="00F6434C">
        <w:rPr>
          <w:rFonts w:asciiTheme="minorHAnsi" w:hAnsiTheme="minorHAnsi" w:cstheme="minorHAnsi"/>
          <w:color w:val="202124"/>
          <w:sz w:val="22"/>
          <w:szCs w:val="22"/>
        </w:rPr>
        <w:t>6</w:t>
      </w:r>
      <w:r w:rsidR="009B51E6" w:rsidRPr="00F6434C">
        <w:rPr>
          <w:rFonts w:asciiTheme="minorHAnsi" w:hAnsiTheme="minorHAnsi" w:cstheme="minorHAnsi"/>
          <w:color w:val="202124"/>
          <w:sz w:val="22"/>
          <w:szCs w:val="22"/>
        </w:rPr>
        <w:t xml:space="preserve">; </w:t>
      </w:r>
      <w:r w:rsidR="009B51E6" w:rsidRPr="00F6434C">
        <w:rPr>
          <w:rFonts w:asciiTheme="minorHAnsi" w:hAnsiTheme="minorHAnsi" w:cstheme="minorHAnsi"/>
          <w:sz w:val="22"/>
          <w:szCs w:val="22"/>
        </w:rPr>
        <w:t>College of Policing, 2013</w:t>
      </w:r>
      <w:r w:rsidR="005E6288" w:rsidRPr="00F6434C">
        <w:rPr>
          <w:rFonts w:asciiTheme="minorHAnsi" w:hAnsiTheme="minorHAnsi" w:cstheme="minorHAnsi"/>
          <w:sz w:val="22"/>
          <w:szCs w:val="22"/>
        </w:rPr>
        <w:t>a</w:t>
      </w:r>
      <w:r w:rsidR="00B32B39" w:rsidRPr="00F6434C">
        <w:rPr>
          <w:rFonts w:asciiTheme="minorHAnsi" w:hAnsiTheme="minorHAnsi" w:cstheme="minorHAnsi"/>
          <w:color w:val="202124"/>
          <w:sz w:val="22"/>
          <w:szCs w:val="22"/>
        </w:rPr>
        <w:t>)</w:t>
      </w:r>
      <w:r w:rsidR="00704E07" w:rsidRPr="00F6434C">
        <w:rPr>
          <w:rFonts w:asciiTheme="minorHAnsi" w:hAnsiTheme="minorHAnsi" w:cstheme="minorHAnsi"/>
          <w:color w:val="202124"/>
          <w:sz w:val="22"/>
          <w:szCs w:val="22"/>
        </w:rPr>
        <w:t>:</w:t>
      </w:r>
    </w:p>
    <w:p w14:paraId="52B6FE1A" w14:textId="77777777" w:rsidR="00FF6586" w:rsidRPr="00F6434C" w:rsidRDefault="00FF6586" w:rsidP="00250BD3">
      <w:pPr>
        <w:ind w:right="237"/>
        <w:rPr>
          <w:rFonts w:asciiTheme="minorHAnsi" w:hAnsiTheme="minorHAnsi" w:cstheme="minorHAnsi"/>
          <w:sz w:val="22"/>
          <w:szCs w:val="22"/>
        </w:rPr>
      </w:pPr>
    </w:p>
    <w:p w14:paraId="242A9230" w14:textId="77777777" w:rsidR="00E46E12" w:rsidRPr="00F6434C" w:rsidRDefault="00E46E12" w:rsidP="00250BD3">
      <w:pPr>
        <w:numPr>
          <w:ilvl w:val="0"/>
          <w:numId w:val="7"/>
        </w:numPr>
        <w:shd w:val="clear" w:color="auto" w:fill="FFFFFF"/>
        <w:spacing w:after="60"/>
        <w:rPr>
          <w:rFonts w:asciiTheme="minorHAnsi" w:hAnsiTheme="minorHAnsi" w:cstheme="minorHAnsi"/>
          <w:color w:val="202124"/>
          <w:sz w:val="22"/>
          <w:szCs w:val="22"/>
        </w:rPr>
      </w:pPr>
      <w:r w:rsidRPr="00F6434C">
        <w:rPr>
          <w:rFonts w:asciiTheme="minorHAnsi" w:hAnsiTheme="minorHAnsi" w:cstheme="minorHAnsi"/>
          <w:color w:val="202124"/>
          <w:sz w:val="22"/>
          <w:szCs w:val="22"/>
        </w:rPr>
        <w:t>preserving life,</w:t>
      </w:r>
    </w:p>
    <w:p w14:paraId="1036F1C4" w14:textId="77777777" w:rsidR="00E46E12" w:rsidRPr="00F6434C" w:rsidRDefault="00E46E12" w:rsidP="00250BD3">
      <w:pPr>
        <w:numPr>
          <w:ilvl w:val="0"/>
          <w:numId w:val="7"/>
        </w:numPr>
        <w:shd w:val="clear" w:color="auto" w:fill="FFFFFF"/>
        <w:spacing w:after="60"/>
        <w:rPr>
          <w:rFonts w:asciiTheme="minorHAnsi" w:hAnsiTheme="minorHAnsi" w:cstheme="minorHAnsi"/>
          <w:color w:val="202124"/>
          <w:sz w:val="22"/>
          <w:szCs w:val="22"/>
        </w:rPr>
      </w:pPr>
      <w:r w:rsidRPr="00F6434C">
        <w:rPr>
          <w:rFonts w:asciiTheme="minorHAnsi" w:hAnsiTheme="minorHAnsi" w:cstheme="minorHAnsi"/>
          <w:color w:val="202124"/>
          <w:sz w:val="22"/>
          <w:szCs w:val="22"/>
        </w:rPr>
        <w:t>preserving scenes,</w:t>
      </w:r>
    </w:p>
    <w:p w14:paraId="26E593C4" w14:textId="77777777" w:rsidR="00E46E12" w:rsidRPr="00F6434C" w:rsidRDefault="00E46E12" w:rsidP="00250BD3">
      <w:pPr>
        <w:numPr>
          <w:ilvl w:val="0"/>
          <w:numId w:val="7"/>
        </w:numPr>
        <w:shd w:val="clear" w:color="auto" w:fill="FFFFFF"/>
        <w:spacing w:after="60"/>
        <w:rPr>
          <w:rFonts w:asciiTheme="minorHAnsi" w:hAnsiTheme="minorHAnsi" w:cstheme="minorHAnsi"/>
          <w:color w:val="202124"/>
          <w:sz w:val="22"/>
          <w:szCs w:val="22"/>
        </w:rPr>
      </w:pPr>
      <w:r w:rsidRPr="00F6434C">
        <w:rPr>
          <w:rFonts w:asciiTheme="minorHAnsi" w:hAnsiTheme="minorHAnsi" w:cstheme="minorHAnsi"/>
          <w:color w:val="202124"/>
          <w:sz w:val="22"/>
          <w:szCs w:val="22"/>
        </w:rPr>
        <w:t>securing evidence,</w:t>
      </w:r>
    </w:p>
    <w:p w14:paraId="50629C72" w14:textId="41F44CD5" w:rsidR="00E46E12" w:rsidRPr="00F6434C" w:rsidRDefault="00E46E12" w:rsidP="00250BD3">
      <w:pPr>
        <w:numPr>
          <w:ilvl w:val="0"/>
          <w:numId w:val="7"/>
        </w:numPr>
        <w:shd w:val="clear" w:color="auto" w:fill="FFFFFF"/>
        <w:spacing w:after="60"/>
        <w:rPr>
          <w:rFonts w:asciiTheme="minorHAnsi" w:hAnsiTheme="minorHAnsi" w:cstheme="minorHAnsi"/>
          <w:color w:val="202124"/>
          <w:sz w:val="22"/>
          <w:szCs w:val="22"/>
        </w:rPr>
      </w:pPr>
      <w:r w:rsidRPr="00F6434C">
        <w:rPr>
          <w:rFonts w:asciiTheme="minorHAnsi" w:hAnsiTheme="minorHAnsi" w:cstheme="minorHAnsi"/>
          <w:color w:val="202124"/>
          <w:sz w:val="22"/>
          <w:szCs w:val="22"/>
        </w:rPr>
        <w:t>identifying victims</w:t>
      </w:r>
      <w:r w:rsidR="00865356" w:rsidRPr="00F6434C">
        <w:rPr>
          <w:rFonts w:asciiTheme="minorHAnsi" w:hAnsiTheme="minorHAnsi" w:cstheme="minorHAnsi"/>
          <w:color w:val="202124"/>
          <w:sz w:val="22"/>
          <w:szCs w:val="22"/>
        </w:rPr>
        <w:t>,</w:t>
      </w:r>
    </w:p>
    <w:p w14:paraId="72189DDF" w14:textId="33F00C9D" w:rsidR="00E46E12" w:rsidRPr="00F6434C" w:rsidRDefault="00E46E12" w:rsidP="00250BD3">
      <w:pPr>
        <w:numPr>
          <w:ilvl w:val="0"/>
          <w:numId w:val="7"/>
        </w:numPr>
        <w:shd w:val="clear" w:color="auto" w:fill="FFFFFF"/>
        <w:spacing w:after="60"/>
        <w:rPr>
          <w:rFonts w:asciiTheme="minorHAnsi" w:hAnsiTheme="minorHAnsi" w:cstheme="minorHAnsi"/>
          <w:color w:val="202124"/>
          <w:sz w:val="22"/>
          <w:szCs w:val="22"/>
        </w:rPr>
      </w:pPr>
      <w:r w:rsidRPr="00F6434C">
        <w:rPr>
          <w:rFonts w:asciiTheme="minorHAnsi" w:hAnsiTheme="minorHAnsi" w:cstheme="minorHAnsi"/>
          <w:color w:val="202124"/>
          <w:sz w:val="22"/>
          <w:szCs w:val="22"/>
        </w:rPr>
        <w:t>identifying suspects.</w:t>
      </w:r>
    </w:p>
    <w:p w14:paraId="1B20BA54" w14:textId="77777777" w:rsidR="00E83281" w:rsidRPr="00F6434C" w:rsidRDefault="00E83281" w:rsidP="00E83281">
      <w:pPr>
        <w:shd w:val="clear" w:color="auto" w:fill="FFFFFF"/>
        <w:spacing w:after="60"/>
        <w:ind w:left="720"/>
        <w:rPr>
          <w:color w:val="202124"/>
          <w:sz w:val="22"/>
          <w:szCs w:val="22"/>
        </w:rPr>
      </w:pPr>
    </w:p>
    <w:p w14:paraId="6F3A4176" w14:textId="40D5EA60" w:rsidR="007E66D9" w:rsidRPr="00F6434C" w:rsidRDefault="009675C3" w:rsidP="002E3787">
      <w:pPr>
        <w:shd w:val="clear" w:color="auto" w:fill="FFFFFF"/>
        <w:spacing w:after="60"/>
        <w:ind w:right="237"/>
        <w:rPr>
          <w:rFonts w:asciiTheme="minorHAnsi" w:hAnsiTheme="minorHAnsi" w:cstheme="minorHAnsi"/>
          <w:color w:val="202124"/>
          <w:sz w:val="22"/>
          <w:szCs w:val="22"/>
        </w:rPr>
      </w:pPr>
      <w:r w:rsidRPr="00F6434C">
        <w:rPr>
          <w:rFonts w:asciiTheme="minorHAnsi" w:hAnsiTheme="minorHAnsi" w:cstheme="minorHAnsi"/>
          <w:color w:val="202124"/>
          <w:sz w:val="22"/>
          <w:szCs w:val="22"/>
        </w:rPr>
        <w:t xml:space="preserve">After initially attending the scene and </w:t>
      </w:r>
      <w:r w:rsidR="00050EFA" w:rsidRPr="00F6434C">
        <w:rPr>
          <w:rFonts w:asciiTheme="minorHAnsi" w:hAnsiTheme="minorHAnsi" w:cstheme="minorHAnsi"/>
          <w:color w:val="202124"/>
          <w:sz w:val="22"/>
          <w:szCs w:val="22"/>
        </w:rPr>
        <w:t xml:space="preserve">performing </w:t>
      </w:r>
      <w:r w:rsidR="00A769A4" w:rsidRPr="00F6434C">
        <w:rPr>
          <w:rFonts w:asciiTheme="minorHAnsi" w:hAnsiTheme="minorHAnsi" w:cstheme="minorHAnsi"/>
          <w:color w:val="202124"/>
          <w:sz w:val="22"/>
          <w:szCs w:val="22"/>
        </w:rPr>
        <w:t>lifesaving</w:t>
      </w:r>
      <w:r w:rsidR="00050EFA" w:rsidRPr="00F6434C">
        <w:rPr>
          <w:rFonts w:asciiTheme="minorHAnsi" w:hAnsiTheme="minorHAnsi" w:cstheme="minorHAnsi"/>
          <w:color w:val="202124"/>
          <w:sz w:val="22"/>
          <w:szCs w:val="22"/>
        </w:rPr>
        <w:t xml:space="preserve"> or first aid duties to any victims or witne</w:t>
      </w:r>
      <w:r w:rsidR="00E83281" w:rsidRPr="00F6434C">
        <w:rPr>
          <w:rFonts w:asciiTheme="minorHAnsi" w:hAnsiTheme="minorHAnsi" w:cstheme="minorHAnsi"/>
          <w:color w:val="202124"/>
          <w:sz w:val="22"/>
          <w:szCs w:val="22"/>
        </w:rPr>
        <w:t>ss</w:t>
      </w:r>
      <w:r w:rsidR="00050EFA" w:rsidRPr="00F6434C">
        <w:rPr>
          <w:rFonts w:asciiTheme="minorHAnsi" w:hAnsiTheme="minorHAnsi" w:cstheme="minorHAnsi"/>
          <w:color w:val="202124"/>
          <w:sz w:val="22"/>
          <w:szCs w:val="22"/>
        </w:rPr>
        <w:t>es</w:t>
      </w:r>
      <w:r w:rsidR="00931B68" w:rsidRPr="00F6434C">
        <w:rPr>
          <w:rFonts w:asciiTheme="minorHAnsi" w:hAnsiTheme="minorHAnsi" w:cstheme="minorHAnsi"/>
          <w:color w:val="202124"/>
          <w:sz w:val="22"/>
          <w:szCs w:val="22"/>
        </w:rPr>
        <w:t xml:space="preserve"> when required</w:t>
      </w:r>
      <w:r w:rsidR="00050EFA" w:rsidRPr="00F6434C">
        <w:rPr>
          <w:rFonts w:asciiTheme="minorHAnsi" w:hAnsiTheme="minorHAnsi" w:cstheme="minorHAnsi"/>
          <w:color w:val="202124"/>
          <w:sz w:val="22"/>
          <w:szCs w:val="22"/>
        </w:rPr>
        <w:t xml:space="preserve">, priority </w:t>
      </w:r>
      <w:r w:rsidR="00787421" w:rsidRPr="00F6434C">
        <w:rPr>
          <w:rFonts w:asciiTheme="minorHAnsi" w:hAnsiTheme="minorHAnsi" w:cstheme="minorHAnsi"/>
          <w:color w:val="202124"/>
          <w:sz w:val="22"/>
          <w:szCs w:val="22"/>
        </w:rPr>
        <w:t>then</w:t>
      </w:r>
      <w:r w:rsidR="00050EFA" w:rsidRPr="00F6434C">
        <w:rPr>
          <w:rFonts w:asciiTheme="minorHAnsi" w:hAnsiTheme="minorHAnsi" w:cstheme="minorHAnsi"/>
          <w:color w:val="202124"/>
          <w:sz w:val="22"/>
          <w:szCs w:val="22"/>
        </w:rPr>
        <w:t xml:space="preserve"> turn</w:t>
      </w:r>
      <w:r w:rsidR="00787421" w:rsidRPr="00F6434C">
        <w:rPr>
          <w:rFonts w:asciiTheme="minorHAnsi" w:hAnsiTheme="minorHAnsi" w:cstheme="minorHAnsi"/>
          <w:color w:val="202124"/>
          <w:sz w:val="22"/>
          <w:szCs w:val="22"/>
        </w:rPr>
        <w:t>s</w:t>
      </w:r>
      <w:r w:rsidR="00050EFA" w:rsidRPr="00F6434C">
        <w:rPr>
          <w:rFonts w:asciiTheme="minorHAnsi" w:hAnsiTheme="minorHAnsi" w:cstheme="minorHAnsi"/>
          <w:color w:val="202124"/>
          <w:sz w:val="22"/>
          <w:szCs w:val="22"/>
        </w:rPr>
        <w:t xml:space="preserve"> to </w:t>
      </w:r>
      <w:r w:rsidR="00787421" w:rsidRPr="00F6434C">
        <w:rPr>
          <w:rFonts w:asciiTheme="minorHAnsi" w:hAnsiTheme="minorHAnsi" w:cstheme="minorHAnsi"/>
          <w:color w:val="202124"/>
          <w:sz w:val="22"/>
          <w:szCs w:val="22"/>
        </w:rPr>
        <w:t>scene preservation</w:t>
      </w:r>
      <w:r w:rsidR="00050EFA" w:rsidRPr="00F6434C">
        <w:rPr>
          <w:rFonts w:asciiTheme="minorHAnsi" w:hAnsiTheme="minorHAnsi" w:cstheme="minorHAnsi"/>
          <w:color w:val="202124"/>
          <w:sz w:val="22"/>
          <w:szCs w:val="22"/>
        </w:rPr>
        <w:t xml:space="preserve"> and starting the </w:t>
      </w:r>
      <w:r w:rsidR="00E83281" w:rsidRPr="00F6434C">
        <w:rPr>
          <w:rFonts w:asciiTheme="minorHAnsi" w:hAnsiTheme="minorHAnsi" w:cstheme="minorHAnsi"/>
          <w:color w:val="202124"/>
          <w:sz w:val="22"/>
          <w:szCs w:val="22"/>
        </w:rPr>
        <w:t>evidence gathering process</w:t>
      </w:r>
      <w:r w:rsidR="00E83281" w:rsidRPr="00F6434C">
        <w:rPr>
          <w:color w:val="202124"/>
          <w:sz w:val="22"/>
          <w:szCs w:val="22"/>
        </w:rPr>
        <w:t>.</w:t>
      </w:r>
      <w:r w:rsidR="002E3787" w:rsidRPr="00F6434C">
        <w:rPr>
          <w:color w:val="202124"/>
          <w:sz w:val="22"/>
          <w:szCs w:val="22"/>
        </w:rPr>
        <w:t xml:space="preserve"> </w:t>
      </w:r>
      <w:r w:rsidR="00AB2D5C" w:rsidRPr="00F6434C">
        <w:rPr>
          <w:rFonts w:asciiTheme="minorHAnsi" w:hAnsiTheme="minorHAnsi" w:cstheme="minorHAnsi"/>
          <w:color w:val="202124"/>
          <w:sz w:val="22"/>
          <w:szCs w:val="22"/>
        </w:rPr>
        <w:t>To</w:t>
      </w:r>
      <w:r w:rsidR="007E66D9" w:rsidRPr="00F6434C">
        <w:rPr>
          <w:rFonts w:asciiTheme="minorHAnsi" w:hAnsiTheme="minorHAnsi" w:cstheme="minorHAnsi"/>
          <w:color w:val="202124"/>
          <w:sz w:val="22"/>
          <w:szCs w:val="22"/>
        </w:rPr>
        <w:t xml:space="preserve"> complete this there is a certain method and procedure </w:t>
      </w:r>
      <w:r w:rsidR="00152494" w:rsidRPr="00F6434C">
        <w:rPr>
          <w:rFonts w:asciiTheme="minorHAnsi" w:hAnsiTheme="minorHAnsi" w:cstheme="minorHAnsi"/>
          <w:color w:val="202124"/>
          <w:sz w:val="22"/>
          <w:szCs w:val="22"/>
        </w:rPr>
        <w:t xml:space="preserve">to </w:t>
      </w:r>
      <w:r w:rsidR="007E66D9" w:rsidRPr="00F6434C">
        <w:rPr>
          <w:rFonts w:asciiTheme="minorHAnsi" w:hAnsiTheme="minorHAnsi" w:cstheme="minorHAnsi"/>
          <w:color w:val="202124"/>
          <w:sz w:val="22"/>
          <w:szCs w:val="22"/>
        </w:rPr>
        <w:t xml:space="preserve">follow to ensure that the best evidence is </w:t>
      </w:r>
      <w:r w:rsidR="001D5404" w:rsidRPr="00F6434C">
        <w:rPr>
          <w:rFonts w:asciiTheme="minorHAnsi" w:hAnsiTheme="minorHAnsi" w:cstheme="minorHAnsi"/>
          <w:color w:val="202124"/>
          <w:sz w:val="22"/>
          <w:szCs w:val="22"/>
        </w:rPr>
        <w:t>collected,</w:t>
      </w:r>
      <w:r w:rsidR="007E66D9" w:rsidRPr="00F6434C">
        <w:rPr>
          <w:rFonts w:asciiTheme="minorHAnsi" w:hAnsiTheme="minorHAnsi" w:cstheme="minorHAnsi"/>
          <w:color w:val="202124"/>
          <w:sz w:val="22"/>
          <w:szCs w:val="22"/>
        </w:rPr>
        <w:t xml:space="preserve"> and the officers have the best chance of presenting the relevant evidence to the CPS and courts to secure a conviction </w:t>
      </w:r>
      <w:r w:rsidR="00744951" w:rsidRPr="00F6434C">
        <w:rPr>
          <w:rFonts w:asciiTheme="minorHAnsi" w:hAnsiTheme="minorHAnsi" w:cstheme="minorHAnsi"/>
          <w:color w:val="202124"/>
          <w:sz w:val="22"/>
          <w:szCs w:val="22"/>
        </w:rPr>
        <w:t>of the subject.</w:t>
      </w:r>
    </w:p>
    <w:p w14:paraId="423C8839" w14:textId="6B708572" w:rsidR="00BB4911" w:rsidRPr="00F6434C" w:rsidRDefault="00BB4911" w:rsidP="00340E9A">
      <w:pPr>
        <w:ind w:right="237"/>
        <w:rPr>
          <w:sz w:val="22"/>
          <w:szCs w:val="22"/>
        </w:rPr>
      </w:pPr>
    </w:p>
    <w:p w14:paraId="091080FE" w14:textId="77777777" w:rsidR="00703351" w:rsidRPr="00F6434C" w:rsidRDefault="00F9079E" w:rsidP="00340E9A">
      <w:pPr>
        <w:ind w:right="237"/>
        <w:rPr>
          <w:rFonts w:asciiTheme="minorHAnsi" w:hAnsiTheme="minorHAnsi" w:cstheme="minorHAnsi"/>
          <w:color w:val="202124"/>
          <w:sz w:val="22"/>
          <w:szCs w:val="22"/>
          <w:shd w:val="clear" w:color="auto" w:fill="FFFFFF"/>
        </w:rPr>
      </w:pPr>
      <w:r w:rsidRPr="00F6434C">
        <w:rPr>
          <w:rFonts w:asciiTheme="minorHAnsi" w:hAnsiTheme="minorHAnsi" w:cstheme="minorHAnsi"/>
          <w:sz w:val="22"/>
          <w:szCs w:val="22"/>
        </w:rPr>
        <w:t xml:space="preserve">These are known as the golden hour principles and </w:t>
      </w:r>
      <w:r w:rsidR="00D74764" w:rsidRPr="00F6434C">
        <w:rPr>
          <w:rFonts w:asciiTheme="minorHAnsi" w:hAnsiTheme="minorHAnsi" w:cstheme="minorHAnsi"/>
          <w:sz w:val="22"/>
          <w:szCs w:val="22"/>
        </w:rPr>
        <w:t>are central to</w:t>
      </w:r>
      <w:r w:rsidR="00795C37" w:rsidRPr="00F6434C">
        <w:rPr>
          <w:rFonts w:asciiTheme="minorHAnsi" w:hAnsiTheme="minorHAnsi" w:cstheme="minorHAnsi"/>
          <w:sz w:val="22"/>
          <w:szCs w:val="22"/>
        </w:rPr>
        <w:t xml:space="preserve"> gathering evidence in the first instance when it is </w:t>
      </w:r>
      <w:r w:rsidR="00EE5733" w:rsidRPr="00F6434C">
        <w:rPr>
          <w:rFonts w:asciiTheme="minorHAnsi" w:hAnsiTheme="minorHAnsi" w:cstheme="minorHAnsi"/>
          <w:sz w:val="22"/>
          <w:szCs w:val="22"/>
        </w:rPr>
        <w:t>fresh in terms of its presence and</w:t>
      </w:r>
      <w:r w:rsidR="00795C37" w:rsidRPr="00F6434C">
        <w:rPr>
          <w:rFonts w:asciiTheme="minorHAnsi" w:hAnsiTheme="minorHAnsi" w:cstheme="minorHAnsi"/>
          <w:sz w:val="22"/>
          <w:szCs w:val="22"/>
        </w:rPr>
        <w:t xml:space="preserve"> in </w:t>
      </w:r>
      <w:r w:rsidR="00BF438E" w:rsidRPr="00F6434C">
        <w:rPr>
          <w:rFonts w:asciiTheme="minorHAnsi" w:hAnsiTheme="minorHAnsi" w:cstheme="minorHAnsi"/>
          <w:sz w:val="22"/>
          <w:szCs w:val="22"/>
        </w:rPr>
        <w:t>peoples’</w:t>
      </w:r>
      <w:r w:rsidR="00795C37" w:rsidRPr="00F6434C">
        <w:rPr>
          <w:rFonts w:asciiTheme="minorHAnsi" w:hAnsiTheme="minorHAnsi" w:cstheme="minorHAnsi"/>
          <w:sz w:val="22"/>
          <w:szCs w:val="22"/>
        </w:rPr>
        <w:t xml:space="preserve"> minds</w:t>
      </w:r>
      <w:r w:rsidR="00EA1913" w:rsidRPr="00F6434C">
        <w:rPr>
          <w:rFonts w:asciiTheme="minorHAnsi" w:hAnsiTheme="minorHAnsi" w:cstheme="minorHAnsi"/>
          <w:sz w:val="22"/>
          <w:szCs w:val="22"/>
        </w:rPr>
        <w:t xml:space="preserve">. </w:t>
      </w:r>
      <w:r w:rsidR="00EA1913" w:rsidRPr="00F6434C">
        <w:rPr>
          <w:rFonts w:asciiTheme="minorHAnsi" w:hAnsiTheme="minorHAnsi" w:cstheme="minorHAnsi"/>
          <w:color w:val="202124"/>
          <w:sz w:val="22"/>
          <w:szCs w:val="22"/>
          <w:shd w:val="clear" w:color="auto" w:fill="FFFFFF"/>
        </w:rPr>
        <w:t>In criminal investigations, the term 'golden hour' relates to </w:t>
      </w:r>
      <w:r w:rsidR="00156232" w:rsidRPr="00F6434C">
        <w:rPr>
          <w:rFonts w:asciiTheme="minorHAnsi" w:hAnsiTheme="minorHAnsi" w:cstheme="minorHAnsi"/>
          <w:color w:val="202124"/>
          <w:sz w:val="22"/>
          <w:szCs w:val="22"/>
          <w:shd w:val="clear" w:color="auto" w:fill="FFFFFF"/>
        </w:rPr>
        <w:t>attaining</w:t>
      </w:r>
      <w:r w:rsidR="00EA1913" w:rsidRPr="00F6434C">
        <w:rPr>
          <w:rFonts w:asciiTheme="minorHAnsi" w:hAnsiTheme="minorHAnsi" w:cstheme="minorHAnsi"/>
          <w:color w:val="202124"/>
          <w:sz w:val="22"/>
          <w:szCs w:val="22"/>
          <w:shd w:val="clear" w:color="auto" w:fill="FFFFFF"/>
        </w:rPr>
        <w:t xml:space="preserve"> the maximum amount of material, minimising material </w:t>
      </w:r>
      <w:r w:rsidR="00AA6448" w:rsidRPr="00F6434C">
        <w:rPr>
          <w:rFonts w:asciiTheme="minorHAnsi" w:hAnsiTheme="minorHAnsi" w:cstheme="minorHAnsi"/>
          <w:color w:val="202124"/>
          <w:sz w:val="22"/>
          <w:szCs w:val="22"/>
          <w:shd w:val="clear" w:color="auto" w:fill="FFFFFF"/>
        </w:rPr>
        <w:t xml:space="preserve">deterioration </w:t>
      </w:r>
      <w:r w:rsidR="00EA1913" w:rsidRPr="00F6434C">
        <w:rPr>
          <w:rFonts w:asciiTheme="minorHAnsi" w:hAnsiTheme="minorHAnsi" w:cstheme="minorHAnsi"/>
          <w:color w:val="202124"/>
          <w:sz w:val="22"/>
          <w:szCs w:val="22"/>
          <w:shd w:val="clear" w:color="auto" w:fill="FFFFFF"/>
        </w:rPr>
        <w:t>and maximising the opportunities to identify the offender</w:t>
      </w:r>
      <w:r w:rsidR="00BF438E" w:rsidRPr="00F6434C">
        <w:rPr>
          <w:rFonts w:asciiTheme="minorHAnsi" w:hAnsiTheme="minorHAnsi" w:cstheme="minorHAnsi"/>
          <w:color w:val="202124"/>
          <w:sz w:val="22"/>
          <w:szCs w:val="22"/>
          <w:shd w:val="clear" w:color="auto" w:fill="FFFFFF"/>
        </w:rPr>
        <w:t xml:space="preserve"> (FutureLearn, 2022)</w:t>
      </w:r>
      <w:r w:rsidR="00EA1913" w:rsidRPr="00F6434C">
        <w:rPr>
          <w:rFonts w:asciiTheme="minorHAnsi" w:hAnsiTheme="minorHAnsi" w:cstheme="minorHAnsi"/>
          <w:color w:val="202124"/>
          <w:sz w:val="22"/>
          <w:szCs w:val="22"/>
          <w:shd w:val="clear" w:color="auto" w:fill="FFFFFF"/>
        </w:rPr>
        <w:t>.</w:t>
      </w:r>
    </w:p>
    <w:p w14:paraId="1E10A2A6" w14:textId="77777777" w:rsidR="00703351" w:rsidRPr="00F6434C" w:rsidRDefault="00703351" w:rsidP="00340E9A">
      <w:pPr>
        <w:ind w:right="237"/>
        <w:rPr>
          <w:rFonts w:asciiTheme="minorHAnsi" w:hAnsiTheme="minorHAnsi" w:cstheme="minorHAnsi"/>
          <w:color w:val="202124"/>
          <w:sz w:val="22"/>
          <w:szCs w:val="22"/>
          <w:shd w:val="clear" w:color="auto" w:fill="FFFFFF"/>
        </w:rPr>
      </w:pPr>
    </w:p>
    <w:p w14:paraId="33D31E85" w14:textId="5442B46D" w:rsidR="00B63BE7" w:rsidRPr="00F6434C" w:rsidRDefault="00D16CB0" w:rsidP="00340E9A">
      <w:pPr>
        <w:ind w:right="237"/>
        <w:rPr>
          <w:rFonts w:asciiTheme="minorHAnsi" w:hAnsiTheme="minorHAnsi" w:cstheme="minorHAnsi"/>
          <w:sz w:val="22"/>
          <w:szCs w:val="22"/>
        </w:rPr>
      </w:pPr>
      <w:r w:rsidRPr="00F6434C">
        <w:rPr>
          <w:rFonts w:asciiTheme="minorHAnsi" w:hAnsiTheme="minorHAnsi" w:cstheme="minorHAnsi"/>
          <w:sz w:val="22"/>
          <w:szCs w:val="22"/>
        </w:rPr>
        <w:t>Identifying witnesses</w:t>
      </w:r>
      <w:r w:rsidR="00420779" w:rsidRPr="00F6434C">
        <w:rPr>
          <w:rFonts w:asciiTheme="minorHAnsi" w:hAnsiTheme="minorHAnsi" w:cstheme="minorHAnsi"/>
          <w:sz w:val="22"/>
          <w:szCs w:val="22"/>
        </w:rPr>
        <w:t xml:space="preserve"> and </w:t>
      </w:r>
      <w:r w:rsidR="00DC68DA" w:rsidRPr="00F6434C">
        <w:rPr>
          <w:rFonts w:asciiTheme="minorHAnsi" w:hAnsiTheme="minorHAnsi" w:cstheme="minorHAnsi"/>
          <w:sz w:val="22"/>
          <w:szCs w:val="22"/>
        </w:rPr>
        <w:t>quickly preserving a scene to protect</w:t>
      </w:r>
      <w:r w:rsidR="0023320D" w:rsidRPr="00F6434C">
        <w:rPr>
          <w:rFonts w:asciiTheme="minorHAnsi" w:hAnsiTheme="minorHAnsi" w:cstheme="minorHAnsi"/>
          <w:sz w:val="22"/>
          <w:szCs w:val="22"/>
        </w:rPr>
        <w:t xml:space="preserve"> evidence while it is fresh and undisturbed</w:t>
      </w:r>
      <w:r w:rsidR="00CD27B8" w:rsidRPr="00F6434C">
        <w:rPr>
          <w:rFonts w:asciiTheme="minorHAnsi" w:hAnsiTheme="minorHAnsi" w:cstheme="minorHAnsi"/>
          <w:sz w:val="22"/>
          <w:szCs w:val="22"/>
        </w:rPr>
        <w:t xml:space="preserve"> is the first </w:t>
      </w:r>
      <w:r w:rsidR="00DB5F49" w:rsidRPr="00F6434C">
        <w:rPr>
          <w:rFonts w:asciiTheme="minorHAnsi" w:hAnsiTheme="minorHAnsi" w:cstheme="minorHAnsi"/>
          <w:sz w:val="22"/>
          <w:szCs w:val="22"/>
        </w:rPr>
        <w:t>stage</w:t>
      </w:r>
      <w:r w:rsidR="00CD27B8" w:rsidRPr="00F6434C">
        <w:rPr>
          <w:rFonts w:asciiTheme="minorHAnsi" w:hAnsiTheme="minorHAnsi" w:cstheme="minorHAnsi"/>
          <w:sz w:val="22"/>
          <w:szCs w:val="22"/>
        </w:rPr>
        <w:t xml:space="preserve"> of any incident, </w:t>
      </w:r>
      <w:r w:rsidR="00166E86" w:rsidRPr="00F6434C">
        <w:rPr>
          <w:rFonts w:asciiTheme="minorHAnsi" w:hAnsiTheme="minorHAnsi" w:cstheme="minorHAnsi"/>
          <w:sz w:val="22"/>
          <w:szCs w:val="22"/>
        </w:rPr>
        <w:t xml:space="preserve">especially </w:t>
      </w:r>
      <w:r w:rsidR="00CD27B8" w:rsidRPr="00F6434C">
        <w:rPr>
          <w:rFonts w:asciiTheme="minorHAnsi" w:hAnsiTheme="minorHAnsi" w:cstheme="minorHAnsi"/>
          <w:sz w:val="22"/>
          <w:szCs w:val="22"/>
        </w:rPr>
        <w:t>in major crime and critical incidents.</w:t>
      </w:r>
      <w:r w:rsidR="00C00A17" w:rsidRPr="00F6434C">
        <w:rPr>
          <w:rFonts w:asciiTheme="minorHAnsi" w:hAnsiTheme="minorHAnsi" w:cstheme="minorHAnsi"/>
          <w:sz w:val="22"/>
          <w:szCs w:val="22"/>
        </w:rPr>
        <w:t xml:space="preserve"> </w:t>
      </w:r>
      <w:r w:rsidR="00CB66F0" w:rsidRPr="00F6434C">
        <w:rPr>
          <w:rFonts w:asciiTheme="minorHAnsi" w:hAnsiTheme="minorHAnsi" w:cstheme="minorHAnsi"/>
          <w:sz w:val="22"/>
          <w:szCs w:val="22"/>
        </w:rPr>
        <w:t xml:space="preserve">Examples include crime scene management, identifying victims, witnesses, CSI opportunities, CCTV and house to house enquires. If one of these is not </w:t>
      </w:r>
      <w:r w:rsidR="00DB6310" w:rsidRPr="00F6434C">
        <w:rPr>
          <w:rFonts w:asciiTheme="minorHAnsi" w:hAnsiTheme="minorHAnsi" w:cstheme="minorHAnsi"/>
          <w:sz w:val="22"/>
          <w:szCs w:val="22"/>
        </w:rPr>
        <w:t>completed,</w:t>
      </w:r>
      <w:r w:rsidR="00CB66F0" w:rsidRPr="00F6434C">
        <w:rPr>
          <w:rFonts w:asciiTheme="minorHAnsi" w:hAnsiTheme="minorHAnsi" w:cstheme="minorHAnsi"/>
          <w:sz w:val="22"/>
          <w:szCs w:val="22"/>
        </w:rPr>
        <w:t xml:space="preserve"> then vital evidence may be lost that </w:t>
      </w:r>
      <w:r w:rsidR="00DB6310" w:rsidRPr="00F6434C">
        <w:rPr>
          <w:rFonts w:asciiTheme="minorHAnsi" w:hAnsiTheme="minorHAnsi" w:cstheme="minorHAnsi"/>
          <w:sz w:val="22"/>
          <w:szCs w:val="22"/>
        </w:rPr>
        <w:t>could</w:t>
      </w:r>
      <w:r w:rsidR="00CB66F0" w:rsidRPr="00F6434C">
        <w:rPr>
          <w:rFonts w:asciiTheme="minorHAnsi" w:hAnsiTheme="minorHAnsi" w:cstheme="minorHAnsi"/>
          <w:sz w:val="22"/>
          <w:szCs w:val="22"/>
        </w:rPr>
        <w:t xml:space="preserve"> aid </w:t>
      </w:r>
      <w:r w:rsidR="00DB6310" w:rsidRPr="00F6434C">
        <w:rPr>
          <w:rFonts w:asciiTheme="minorHAnsi" w:hAnsiTheme="minorHAnsi" w:cstheme="minorHAnsi"/>
          <w:sz w:val="22"/>
          <w:szCs w:val="22"/>
        </w:rPr>
        <w:t xml:space="preserve">an </w:t>
      </w:r>
      <w:r w:rsidR="00CB66F0" w:rsidRPr="00F6434C">
        <w:rPr>
          <w:rFonts w:asciiTheme="minorHAnsi" w:hAnsiTheme="minorHAnsi" w:cstheme="minorHAnsi"/>
          <w:sz w:val="22"/>
          <w:szCs w:val="22"/>
        </w:rPr>
        <w:t>investigation.</w:t>
      </w:r>
    </w:p>
    <w:p w14:paraId="5C945FB0" w14:textId="4327C099" w:rsidR="00113B1E" w:rsidRPr="00F6434C" w:rsidRDefault="00113B1E" w:rsidP="00340E9A">
      <w:pPr>
        <w:ind w:right="237"/>
        <w:rPr>
          <w:sz w:val="22"/>
          <w:szCs w:val="22"/>
        </w:rPr>
      </w:pPr>
    </w:p>
    <w:p w14:paraId="6714895E" w14:textId="7255B7AE" w:rsidR="00113B1E" w:rsidRPr="00F6434C" w:rsidRDefault="00113B1E" w:rsidP="00340E9A">
      <w:pPr>
        <w:ind w:right="237"/>
        <w:rPr>
          <w:rFonts w:asciiTheme="minorHAnsi" w:hAnsiTheme="minorHAnsi" w:cstheme="minorHAnsi"/>
          <w:sz w:val="22"/>
          <w:szCs w:val="22"/>
        </w:rPr>
      </w:pPr>
      <w:r w:rsidRPr="00F6434C">
        <w:rPr>
          <w:rFonts w:asciiTheme="minorHAnsi" w:hAnsiTheme="minorHAnsi" w:cstheme="minorHAnsi"/>
          <w:sz w:val="22"/>
          <w:szCs w:val="22"/>
        </w:rPr>
        <w:t>Once the initial procedures of this ‘golden hour</w:t>
      </w:r>
      <w:r w:rsidR="0067728F" w:rsidRPr="00F6434C">
        <w:rPr>
          <w:rFonts w:asciiTheme="minorHAnsi" w:hAnsiTheme="minorHAnsi" w:cstheme="minorHAnsi"/>
          <w:sz w:val="22"/>
          <w:szCs w:val="22"/>
        </w:rPr>
        <w:t xml:space="preserve">’ have been completed then </w:t>
      </w:r>
      <w:r w:rsidR="00142C98" w:rsidRPr="00F6434C">
        <w:rPr>
          <w:rFonts w:asciiTheme="minorHAnsi" w:hAnsiTheme="minorHAnsi" w:cstheme="minorHAnsi"/>
          <w:sz w:val="22"/>
          <w:szCs w:val="22"/>
        </w:rPr>
        <w:t xml:space="preserve">depending </w:t>
      </w:r>
      <w:r w:rsidR="0067728F" w:rsidRPr="00F6434C">
        <w:rPr>
          <w:rFonts w:asciiTheme="minorHAnsi" w:hAnsiTheme="minorHAnsi" w:cstheme="minorHAnsi"/>
          <w:sz w:val="22"/>
          <w:szCs w:val="22"/>
        </w:rPr>
        <w:t>on what has been found and identified</w:t>
      </w:r>
      <w:r w:rsidR="00304E2D" w:rsidRPr="00F6434C">
        <w:rPr>
          <w:rFonts w:asciiTheme="minorHAnsi" w:hAnsiTheme="minorHAnsi" w:cstheme="minorHAnsi"/>
          <w:sz w:val="22"/>
          <w:szCs w:val="22"/>
        </w:rPr>
        <w:t xml:space="preserve"> different levels of investigation will commence</w:t>
      </w:r>
      <w:r w:rsidR="00C55D9F" w:rsidRPr="00F6434C">
        <w:rPr>
          <w:rFonts w:asciiTheme="minorHAnsi" w:hAnsiTheme="minorHAnsi" w:cstheme="minorHAnsi"/>
          <w:sz w:val="22"/>
          <w:szCs w:val="22"/>
        </w:rPr>
        <w:t xml:space="preserve"> (College of Policing, 2013</w:t>
      </w:r>
      <w:r w:rsidR="005E6288" w:rsidRPr="00F6434C">
        <w:rPr>
          <w:rFonts w:asciiTheme="minorHAnsi" w:hAnsiTheme="minorHAnsi" w:cstheme="minorHAnsi"/>
          <w:sz w:val="22"/>
          <w:szCs w:val="22"/>
        </w:rPr>
        <w:t>a</w:t>
      </w:r>
      <w:r w:rsidR="00C55D9F" w:rsidRPr="00F6434C">
        <w:rPr>
          <w:rFonts w:asciiTheme="minorHAnsi" w:hAnsiTheme="minorHAnsi" w:cstheme="minorHAnsi"/>
          <w:sz w:val="22"/>
          <w:szCs w:val="22"/>
        </w:rPr>
        <w:t>)</w:t>
      </w:r>
      <w:r w:rsidR="00304E2D" w:rsidRPr="00F6434C">
        <w:rPr>
          <w:rFonts w:asciiTheme="minorHAnsi" w:hAnsiTheme="minorHAnsi" w:cstheme="minorHAnsi"/>
          <w:sz w:val="22"/>
          <w:szCs w:val="22"/>
        </w:rPr>
        <w:t xml:space="preserve">. </w:t>
      </w:r>
      <w:r w:rsidR="00A701C5" w:rsidRPr="00F6434C">
        <w:rPr>
          <w:rFonts w:asciiTheme="minorHAnsi" w:hAnsiTheme="minorHAnsi" w:cstheme="minorHAnsi"/>
          <w:sz w:val="22"/>
          <w:szCs w:val="22"/>
        </w:rPr>
        <w:t>Part of this process will be safeguarding the victims and any witnesses that have been identified during the process.</w:t>
      </w:r>
    </w:p>
    <w:p w14:paraId="14C7975F" w14:textId="4806E12B" w:rsidR="00A701C5" w:rsidRPr="00F6434C" w:rsidRDefault="00A701C5" w:rsidP="00340E9A">
      <w:pPr>
        <w:ind w:right="237"/>
        <w:rPr>
          <w:sz w:val="22"/>
          <w:szCs w:val="22"/>
        </w:rPr>
      </w:pPr>
    </w:p>
    <w:p w14:paraId="4AF8F74D" w14:textId="6D87388F" w:rsidR="00A701C5" w:rsidRPr="00F6434C" w:rsidRDefault="00A701C5" w:rsidP="00340E9A">
      <w:pPr>
        <w:ind w:right="237"/>
        <w:rPr>
          <w:rFonts w:asciiTheme="minorHAnsi" w:hAnsiTheme="minorHAnsi" w:cstheme="minorHAnsi"/>
          <w:sz w:val="22"/>
          <w:szCs w:val="22"/>
        </w:rPr>
      </w:pPr>
      <w:r w:rsidRPr="00F6434C">
        <w:rPr>
          <w:rFonts w:asciiTheme="minorHAnsi" w:hAnsiTheme="minorHAnsi" w:cstheme="minorHAnsi"/>
          <w:sz w:val="22"/>
          <w:szCs w:val="22"/>
        </w:rPr>
        <w:t xml:space="preserve">For victims of </w:t>
      </w:r>
      <w:r w:rsidR="00457F57" w:rsidRPr="00F6434C">
        <w:rPr>
          <w:rFonts w:asciiTheme="minorHAnsi" w:hAnsiTheme="minorHAnsi" w:cstheme="minorHAnsi"/>
          <w:sz w:val="22"/>
          <w:szCs w:val="22"/>
        </w:rPr>
        <w:t>domestic violence, as in this case, the primary risk assessment that is completed is known as</w:t>
      </w:r>
      <w:r w:rsidR="004B613E" w:rsidRPr="00F6434C">
        <w:rPr>
          <w:rFonts w:asciiTheme="minorHAnsi" w:hAnsiTheme="minorHAnsi" w:cstheme="minorHAnsi"/>
          <w:sz w:val="22"/>
          <w:szCs w:val="22"/>
        </w:rPr>
        <w:t xml:space="preserve"> a Domestic Abuse, Stalking and Harassment risk assessment</w:t>
      </w:r>
      <w:r w:rsidR="00806F8A" w:rsidRPr="00F6434C">
        <w:rPr>
          <w:rFonts w:asciiTheme="minorHAnsi" w:hAnsiTheme="minorHAnsi" w:cstheme="minorHAnsi"/>
          <w:sz w:val="22"/>
          <w:szCs w:val="22"/>
        </w:rPr>
        <w:t xml:space="preserve"> (DASH) (Richards, 2010)</w:t>
      </w:r>
      <w:r w:rsidR="004B613E" w:rsidRPr="00F6434C">
        <w:rPr>
          <w:rFonts w:asciiTheme="minorHAnsi" w:hAnsiTheme="minorHAnsi" w:cstheme="minorHAnsi"/>
          <w:sz w:val="22"/>
          <w:szCs w:val="22"/>
        </w:rPr>
        <w:t xml:space="preserve">. Contained within this are a set of questions around risk and vulnerability that help officers to </w:t>
      </w:r>
      <w:r w:rsidR="00834EF3" w:rsidRPr="00F6434C">
        <w:rPr>
          <w:rFonts w:asciiTheme="minorHAnsi" w:hAnsiTheme="minorHAnsi" w:cstheme="minorHAnsi"/>
          <w:sz w:val="22"/>
          <w:szCs w:val="22"/>
        </w:rPr>
        <w:t>grade the risk to the victim from the subject. Th</w:t>
      </w:r>
      <w:r w:rsidR="00410354" w:rsidRPr="00F6434C">
        <w:rPr>
          <w:rFonts w:asciiTheme="minorHAnsi" w:hAnsiTheme="minorHAnsi" w:cstheme="minorHAnsi"/>
          <w:sz w:val="22"/>
          <w:szCs w:val="22"/>
        </w:rPr>
        <w:t>e</w:t>
      </w:r>
      <w:r w:rsidR="00834EF3" w:rsidRPr="00F6434C">
        <w:rPr>
          <w:rFonts w:asciiTheme="minorHAnsi" w:hAnsiTheme="minorHAnsi" w:cstheme="minorHAnsi"/>
          <w:sz w:val="22"/>
          <w:szCs w:val="22"/>
        </w:rPr>
        <w:t xml:space="preserve"> DASH will ask questions around previous relationships, financial </w:t>
      </w:r>
      <w:r w:rsidR="003F7506" w:rsidRPr="00F6434C">
        <w:rPr>
          <w:rFonts w:asciiTheme="minorHAnsi" w:hAnsiTheme="minorHAnsi" w:cstheme="minorHAnsi"/>
          <w:sz w:val="22"/>
          <w:szCs w:val="22"/>
        </w:rPr>
        <w:t>connections, previous abuse, levels of abuse and so on to establish</w:t>
      </w:r>
      <w:r w:rsidR="008E209A" w:rsidRPr="00F6434C">
        <w:rPr>
          <w:rFonts w:asciiTheme="minorHAnsi" w:hAnsiTheme="minorHAnsi" w:cstheme="minorHAnsi"/>
          <w:sz w:val="22"/>
          <w:szCs w:val="22"/>
        </w:rPr>
        <w:t xml:space="preserve"> exactly what level of risk there is to the victim.</w:t>
      </w:r>
    </w:p>
    <w:p w14:paraId="512BA100" w14:textId="11CC5A10" w:rsidR="008E209A" w:rsidRPr="00F6434C" w:rsidRDefault="008E209A" w:rsidP="00340E9A">
      <w:pPr>
        <w:ind w:right="237"/>
        <w:rPr>
          <w:rFonts w:asciiTheme="minorHAnsi" w:hAnsiTheme="minorHAnsi" w:cstheme="minorHAnsi"/>
          <w:sz w:val="22"/>
          <w:szCs w:val="22"/>
        </w:rPr>
      </w:pPr>
    </w:p>
    <w:p w14:paraId="67A7E237" w14:textId="6B14E90C" w:rsidR="008E209A" w:rsidRPr="00F6434C" w:rsidRDefault="008E209A" w:rsidP="00340E9A">
      <w:pPr>
        <w:ind w:right="237"/>
        <w:rPr>
          <w:rFonts w:asciiTheme="minorHAnsi" w:hAnsiTheme="minorHAnsi" w:cstheme="minorHAnsi"/>
          <w:sz w:val="22"/>
          <w:szCs w:val="22"/>
        </w:rPr>
      </w:pPr>
      <w:r w:rsidRPr="00F6434C">
        <w:rPr>
          <w:rFonts w:asciiTheme="minorHAnsi" w:hAnsiTheme="minorHAnsi" w:cstheme="minorHAnsi"/>
          <w:sz w:val="22"/>
          <w:szCs w:val="22"/>
        </w:rPr>
        <w:t>Once completed</w:t>
      </w:r>
      <w:r w:rsidR="002B5131" w:rsidRPr="00F6434C">
        <w:rPr>
          <w:rFonts w:asciiTheme="minorHAnsi" w:hAnsiTheme="minorHAnsi" w:cstheme="minorHAnsi"/>
          <w:sz w:val="22"/>
          <w:szCs w:val="22"/>
        </w:rPr>
        <w:t>,</w:t>
      </w:r>
      <w:r w:rsidRPr="00F6434C">
        <w:rPr>
          <w:rFonts w:asciiTheme="minorHAnsi" w:hAnsiTheme="minorHAnsi" w:cstheme="minorHAnsi"/>
          <w:sz w:val="22"/>
          <w:szCs w:val="22"/>
        </w:rPr>
        <w:t xml:space="preserve"> safety advice </w:t>
      </w:r>
      <w:r w:rsidR="002B5131" w:rsidRPr="00F6434C">
        <w:rPr>
          <w:rFonts w:asciiTheme="minorHAnsi" w:hAnsiTheme="minorHAnsi" w:cstheme="minorHAnsi"/>
          <w:sz w:val="22"/>
          <w:szCs w:val="22"/>
        </w:rPr>
        <w:t>was</w:t>
      </w:r>
      <w:r w:rsidRPr="00F6434C">
        <w:rPr>
          <w:rFonts w:asciiTheme="minorHAnsi" w:hAnsiTheme="minorHAnsi" w:cstheme="minorHAnsi"/>
          <w:sz w:val="22"/>
          <w:szCs w:val="22"/>
        </w:rPr>
        <w:t xml:space="preserve"> given to the victim</w:t>
      </w:r>
      <w:r w:rsidR="00BF3EB0" w:rsidRPr="00F6434C">
        <w:rPr>
          <w:rFonts w:asciiTheme="minorHAnsi" w:hAnsiTheme="minorHAnsi" w:cstheme="minorHAnsi"/>
          <w:sz w:val="22"/>
          <w:szCs w:val="22"/>
        </w:rPr>
        <w:t>,</w:t>
      </w:r>
      <w:r w:rsidRPr="00F6434C">
        <w:rPr>
          <w:rFonts w:asciiTheme="minorHAnsi" w:hAnsiTheme="minorHAnsi" w:cstheme="minorHAnsi"/>
          <w:sz w:val="22"/>
          <w:szCs w:val="22"/>
        </w:rPr>
        <w:t xml:space="preserve"> as well as any witnesses identified</w:t>
      </w:r>
      <w:r w:rsidR="00BF3EB0" w:rsidRPr="00F6434C">
        <w:rPr>
          <w:rFonts w:asciiTheme="minorHAnsi" w:hAnsiTheme="minorHAnsi" w:cstheme="minorHAnsi"/>
          <w:sz w:val="22"/>
          <w:szCs w:val="22"/>
        </w:rPr>
        <w:t>,</w:t>
      </w:r>
      <w:r w:rsidRPr="00F6434C">
        <w:rPr>
          <w:rFonts w:asciiTheme="minorHAnsi" w:hAnsiTheme="minorHAnsi" w:cstheme="minorHAnsi"/>
          <w:sz w:val="22"/>
          <w:szCs w:val="22"/>
        </w:rPr>
        <w:t xml:space="preserve"> </w:t>
      </w:r>
      <w:r w:rsidR="003A0F32" w:rsidRPr="00F6434C">
        <w:rPr>
          <w:rFonts w:asciiTheme="minorHAnsi" w:hAnsiTheme="minorHAnsi" w:cstheme="minorHAnsi"/>
          <w:sz w:val="22"/>
          <w:szCs w:val="22"/>
        </w:rPr>
        <w:t xml:space="preserve">to make sure that they stay </w:t>
      </w:r>
      <w:r w:rsidR="0075795A" w:rsidRPr="00F6434C">
        <w:rPr>
          <w:rFonts w:asciiTheme="minorHAnsi" w:hAnsiTheme="minorHAnsi" w:cstheme="minorHAnsi"/>
          <w:sz w:val="22"/>
          <w:szCs w:val="22"/>
        </w:rPr>
        <w:t>safe,</w:t>
      </w:r>
      <w:r w:rsidR="003A0F32" w:rsidRPr="00F6434C">
        <w:rPr>
          <w:rFonts w:asciiTheme="minorHAnsi" w:hAnsiTheme="minorHAnsi" w:cstheme="minorHAnsi"/>
          <w:sz w:val="22"/>
          <w:szCs w:val="22"/>
        </w:rPr>
        <w:t xml:space="preserve"> and any further instances are reported to officers</w:t>
      </w:r>
      <w:r w:rsidR="006937C9" w:rsidRPr="00F6434C">
        <w:rPr>
          <w:rFonts w:asciiTheme="minorHAnsi" w:hAnsiTheme="minorHAnsi" w:cstheme="minorHAnsi"/>
          <w:sz w:val="22"/>
          <w:szCs w:val="22"/>
        </w:rPr>
        <w:t>,</w:t>
      </w:r>
      <w:r w:rsidR="003A0F32" w:rsidRPr="00F6434C">
        <w:rPr>
          <w:rFonts w:asciiTheme="minorHAnsi" w:hAnsiTheme="minorHAnsi" w:cstheme="minorHAnsi"/>
          <w:sz w:val="22"/>
          <w:szCs w:val="22"/>
        </w:rPr>
        <w:t xml:space="preserve"> as well as attempt</w:t>
      </w:r>
      <w:r w:rsidR="00AB4BEF" w:rsidRPr="00F6434C">
        <w:rPr>
          <w:rFonts w:asciiTheme="minorHAnsi" w:hAnsiTheme="minorHAnsi" w:cstheme="minorHAnsi"/>
          <w:sz w:val="22"/>
          <w:szCs w:val="22"/>
        </w:rPr>
        <w:t>ing</w:t>
      </w:r>
      <w:r w:rsidR="003A0F32" w:rsidRPr="00F6434C">
        <w:rPr>
          <w:rFonts w:asciiTheme="minorHAnsi" w:hAnsiTheme="minorHAnsi" w:cstheme="minorHAnsi"/>
          <w:sz w:val="22"/>
          <w:szCs w:val="22"/>
        </w:rPr>
        <w:t xml:space="preserve"> to gather any evidence that m</w:t>
      </w:r>
      <w:r w:rsidR="00620648" w:rsidRPr="00F6434C">
        <w:rPr>
          <w:rFonts w:asciiTheme="minorHAnsi" w:hAnsiTheme="minorHAnsi" w:cstheme="minorHAnsi"/>
          <w:sz w:val="22"/>
          <w:szCs w:val="22"/>
        </w:rPr>
        <w:t>ight</w:t>
      </w:r>
      <w:r w:rsidR="003A0F32" w:rsidRPr="00F6434C">
        <w:rPr>
          <w:rFonts w:asciiTheme="minorHAnsi" w:hAnsiTheme="minorHAnsi" w:cstheme="minorHAnsi"/>
          <w:sz w:val="22"/>
          <w:szCs w:val="22"/>
        </w:rPr>
        <w:t xml:space="preserve"> be relevant </w:t>
      </w:r>
      <w:r w:rsidR="006764BB" w:rsidRPr="00F6434C">
        <w:rPr>
          <w:rFonts w:asciiTheme="minorHAnsi" w:hAnsiTheme="minorHAnsi" w:cstheme="minorHAnsi"/>
          <w:sz w:val="22"/>
          <w:szCs w:val="22"/>
        </w:rPr>
        <w:t>should</w:t>
      </w:r>
      <w:r w:rsidR="003A0F32" w:rsidRPr="00F6434C">
        <w:rPr>
          <w:rFonts w:asciiTheme="minorHAnsi" w:hAnsiTheme="minorHAnsi" w:cstheme="minorHAnsi"/>
          <w:sz w:val="22"/>
          <w:szCs w:val="22"/>
        </w:rPr>
        <w:t xml:space="preserve"> </w:t>
      </w:r>
      <w:r w:rsidR="006764BB" w:rsidRPr="00F6434C">
        <w:rPr>
          <w:rFonts w:asciiTheme="minorHAnsi" w:hAnsiTheme="minorHAnsi" w:cstheme="minorHAnsi"/>
          <w:sz w:val="22"/>
          <w:szCs w:val="22"/>
        </w:rPr>
        <w:t>any</w:t>
      </w:r>
      <w:r w:rsidR="003A0F32" w:rsidRPr="00F6434C">
        <w:rPr>
          <w:rFonts w:asciiTheme="minorHAnsi" w:hAnsiTheme="minorHAnsi" w:cstheme="minorHAnsi"/>
          <w:sz w:val="22"/>
          <w:szCs w:val="22"/>
        </w:rPr>
        <w:t xml:space="preserve"> future incident arise</w:t>
      </w:r>
      <w:r w:rsidR="0075795A" w:rsidRPr="00F6434C">
        <w:rPr>
          <w:rFonts w:asciiTheme="minorHAnsi" w:hAnsiTheme="minorHAnsi" w:cstheme="minorHAnsi"/>
          <w:sz w:val="22"/>
          <w:szCs w:val="22"/>
        </w:rPr>
        <w:t xml:space="preserve"> (College of Policing, 2013</w:t>
      </w:r>
      <w:r w:rsidR="005E6288" w:rsidRPr="00F6434C">
        <w:rPr>
          <w:rFonts w:asciiTheme="minorHAnsi" w:hAnsiTheme="minorHAnsi" w:cstheme="minorHAnsi"/>
          <w:sz w:val="22"/>
          <w:szCs w:val="22"/>
        </w:rPr>
        <w:t>a</w:t>
      </w:r>
      <w:r w:rsidR="0075795A" w:rsidRPr="00F6434C">
        <w:rPr>
          <w:rFonts w:asciiTheme="minorHAnsi" w:hAnsiTheme="minorHAnsi" w:cstheme="minorHAnsi"/>
          <w:sz w:val="22"/>
          <w:szCs w:val="22"/>
        </w:rPr>
        <w:t>)</w:t>
      </w:r>
      <w:r w:rsidR="003A0F32" w:rsidRPr="00F6434C">
        <w:rPr>
          <w:rFonts w:asciiTheme="minorHAnsi" w:hAnsiTheme="minorHAnsi" w:cstheme="minorHAnsi"/>
          <w:sz w:val="22"/>
          <w:szCs w:val="22"/>
        </w:rPr>
        <w:t>.</w:t>
      </w:r>
    </w:p>
    <w:p w14:paraId="433622F5" w14:textId="0EE7D664" w:rsidR="003A0F32" w:rsidRPr="00F6434C" w:rsidRDefault="003A0F32" w:rsidP="00340E9A">
      <w:pPr>
        <w:ind w:right="237"/>
        <w:rPr>
          <w:sz w:val="22"/>
          <w:szCs w:val="22"/>
        </w:rPr>
      </w:pPr>
    </w:p>
    <w:p w14:paraId="6F187572" w14:textId="10018954" w:rsidR="003A0F32" w:rsidRPr="00F6434C" w:rsidRDefault="000F12D1" w:rsidP="00340E9A">
      <w:pPr>
        <w:ind w:right="237"/>
        <w:rPr>
          <w:rFonts w:asciiTheme="minorHAnsi" w:hAnsiTheme="minorHAnsi" w:cstheme="minorHAnsi"/>
          <w:sz w:val="22"/>
          <w:szCs w:val="22"/>
        </w:rPr>
      </w:pPr>
      <w:r w:rsidRPr="00F6434C">
        <w:rPr>
          <w:rFonts w:asciiTheme="minorHAnsi" w:hAnsiTheme="minorHAnsi" w:cstheme="minorHAnsi"/>
          <w:sz w:val="22"/>
          <w:szCs w:val="22"/>
        </w:rPr>
        <w:t xml:space="preserve">Part of this ongoing process is a Public Protection Notice </w:t>
      </w:r>
      <w:r w:rsidR="00C93AE2" w:rsidRPr="00F6434C">
        <w:rPr>
          <w:rFonts w:asciiTheme="minorHAnsi" w:hAnsiTheme="minorHAnsi" w:cstheme="minorHAnsi"/>
          <w:sz w:val="22"/>
          <w:szCs w:val="22"/>
        </w:rPr>
        <w:t>(</w:t>
      </w:r>
      <w:r w:rsidRPr="00F6434C">
        <w:rPr>
          <w:rFonts w:asciiTheme="minorHAnsi" w:hAnsiTheme="minorHAnsi" w:cstheme="minorHAnsi"/>
          <w:sz w:val="22"/>
          <w:szCs w:val="22"/>
        </w:rPr>
        <w:t>PPN</w:t>
      </w:r>
      <w:r w:rsidR="00C93AE2" w:rsidRPr="00F6434C">
        <w:rPr>
          <w:rFonts w:asciiTheme="minorHAnsi" w:hAnsiTheme="minorHAnsi" w:cstheme="minorHAnsi"/>
          <w:sz w:val="22"/>
          <w:szCs w:val="22"/>
        </w:rPr>
        <w:t>)</w:t>
      </w:r>
      <w:r w:rsidR="0016187B" w:rsidRPr="00F6434C">
        <w:rPr>
          <w:rFonts w:asciiTheme="minorHAnsi" w:hAnsiTheme="minorHAnsi" w:cstheme="minorHAnsi"/>
          <w:sz w:val="22"/>
          <w:szCs w:val="22"/>
        </w:rPr>
        <w:t xml:space="preserve"> </w:t>
      </w:r>
      <w:r w:rsidRPr="00F6434C">
        <w:rPr>
          <w:rFonts w:asciiTheme="minorHAnsi" w:hAnsiTheme="minorHAnsi" w:cstheme="minorHAnsi"/>
          <w:sz w:val="22"/>
          <w:szCs w:val="22"/>
        </w:rPr>
        <w:t>that will get submitted to various agencies that will be able to offer more specialist help and support to the victim th</w:t>
      </w:r>
      <w:r w:rsidR="009B1105" w:rsidRPr="00F6434C">
        <w:rPr>
          <w:rFonts w:asciiTheme="minorHAnsi" w:hAnsiTheme="minorHAnsi" w:cstheme="minorHAnsi"/>
          <w:sz w:val="22"/>
          <w:szCs w:val="22"/>
        </w:rPr>
        <w:t>a</w:t>
      </w:r>
      <w:r w:rsidRPr="00F6434C">
        <w:rPr>
          <w:rFonts w:asciiTheme="minorHAnsi" w:hAnsiTheme="minorHAnsi" w:cstheme="minorHAnsi"/>
          <w:sz w:val="22"/>
          <w:szCs w:val="22"/>
        </w:rPr>
        <w:t xml:space="preserve">n officers can. This may be from </w:t>
      </w:r>
      <w:r w:rsidR="00E23E37" w:rsidRPr="00F6434C">
        <w:rPr>
          <w:rFonts w:asciiTheme="minorHAnsi" w:hAnsiTheme="minorHAnsi" w:cstheme="minorHAnsi"/>
          <w:sz w:val="22"/>
          <w:szCs w:val="22"/>
        </w:rPr>
        <w:t>agencies such as Women’s</w:t>
      </w:r>
      <w:r w:rsidRPr="00F6434C">
        <w:rPr>
          <w:rFonts w:asciiTheme="minorHAnsi" w:hAnsiTheme="minorHAnsi" w:cstheme="minorHAnsi"/>
          <w:sz w:val="22"/>
          <w:szCs w:val="22"/>
        </w:rPr>
        <w:t xml:space="preserve"> Aid, Social Services or Housing Association</w:t>
      </w:r>
      <w:r w:rsidR="003452A7" w:rsidRPr="00F6434C">
        <w:rPr>
          <w:rFonts w:asciiTheme="minorHAnsi" w:hAnsiTheme="minorHAnsi" w:cstheme="minorHAnsi"/>
          <w:sz w:val="22"/>
          <w:szCs w:val="22"/>
        </w:rPr>
        <w:t>s.</w:t>
      </w:r>
    </w:p>
    <w:p w14:paraId="4FF8F329" w14:textId="1C9554A6" w:rsidR="003452A7" w:rsidRPr="00F6434C" w:rsidRDefault="003452A7" w:rsidP="00340E9A">
      <w:pPr>
        <w:ind w:right="237"/>
        <w:rPr>
          <w:sz w:val="22"/>
          <w:szCs w:val="22"/>
        </w:rPr>
      </w:pPr>
    </w:p>
    <w:p w14:paraId="27DD153C" w14:textId="593A154F" w:rsidR="003452A7" w:rsidRPr="00F6434C" w:rsidRDefault="003452A7" w:rsidP="00340E9A">
      <w:pPr>
        <w:ind w:right="237"/>
        <w:rPr>
          <w:rFonts w:asciiTheme="minorHAnsi" w:hAnsiTheme="minorHAnsi" w:cstheme="minorHAnsi"/>
          <w:color w:val="auto"/>
          <w:sz w:val="22"/>
          <w:szCs w:val="22"/>
          <w:shd w:val="clear" w:color="auto" w:fill="FFFFFF"/>
        </w:rPr>
      </w:pPr>
      <w:r w:rsidRPr="00F6434C">
        <w:rPr>
          <w:rFonts w:asciiTheme="minorHAnsi" w:hAnsiTheme="minorHAnsi" w:cstheme="minorHAnsi"/>
          <w:sz w:val="22"/>
          <w:szCs w:val="22"/>
        </w:rPr>
        <w:t>During the</w:t>
      </w:r>
      <w:r w:rsidR="0016187B" w:rsidRPr="00F6434C">
        <w:rPr>
          <w:rFonts w:asciiTheme="minorHAnsi" w:hAnsiTheme="minorHAnsi" w:cstheme="minorHAnsi"/>
          <w:sz w:val="22"/>
          <w:szCs w:val="22"/>
        </w:rPr>
        <w:t xml:space="preserve"> information </w:t>
      </w:r>
      <w:r w:rsidR="0016187B" w:rsidRPr="00F6434C">
        <w:rPr>
          <w:rFonts w:asciiTheme="minorHAnsi" w:hAnsiTheme="minorHAnsi" w:cstheme="minorHAnsi"/>
          <w:color w:val="auto"/>
          <w:sz w:val="22"/>
          <w:szCs w:val="22"/>
        </w:rPr>
        <w:t xml:space="preserve">evaluation </w:t>
      </w:r>
      <w:r w:rsidRPr="00F6434C">
        <w:rPr>
          <w:rFonts w:asciiTheme="minorHAnsi" w:hAnsiTheme="minorHAnsi" w:cstheme="minorHAnsi"/>
          <w:color w:val="auto"/>
          <w:sz w:val="22"/>
          <w:szCs w:val="22"/>
        </w:rPr>
        <w:t>process</w:t>
      </w:r>
      <w:r w:rsidR="0016187B" w:rsidRPr="00F6434C">
        <w:rPr>
          <w:rFonts w:asciiTheme="minorHAnsi" w:hAnsiTheme="minorHAnsi" w:cstheme="minorHAnsi"/>
          <w:color w:val="auto"/>
          <w:sz w:val="22"/>
          <w:szCs w:val="22"/>
        </w:rPr>
        <w:t>,</w:t>
      </w:r>
      <w:r w:rsidRPr="00F6434C">
        <w:rPr>
          <w:rFonts w:asciiTheme="minorHAnsi" w:hAnsiTheme="minorHAnsi" w:cstheme="minorHAnsi"/>
          <w:color w:val="auto"/>
          <w:sz w:val="22"/>
          <w:szCs w:val="22"/>
        </w:rPr>
        <w:t xml:space="preserve"> a critical marker </w:t>
      </w:r>
      <w:r w:rsidR="0024658E" w:rsidRPr="00F6434C">
        <w:rPr>
          <w:rFonts w:asciiTheme="minorHAnsi" w:hAnsiTheme="minorHAnsi" w:cstheme="minorHAnsi"/>
          <w:color w:val="auto"/>
          <w:sz w:val="22"/>
          <w:szCs w:val="22"/>
        </w:rPr>
        <w:t>is</w:t>
      </w:r>
      <w:r w:rsidRPr="00F6434C">
        <w:rPr>
          <w:rFonts w:asciiTheme="minorHAnsi" w:hAnsiTheme="minorHAnsi" w:cstheme="minorHAnsi"/>
          <w:color w:val="auto"/>
          <w:sz w:val="22"/>
          <w:szCs w:val="22"/>
        </w:rPr>
        <w:t xml:space="preserve"> added to the address on PNC as well as referrals</w:t>
      </w:r>
      <w:r w:rsidR="0024658E" w:rsidRPr="00F6434C">
        <w:rPr>
          <w:rFonts w:asciiTheme="minorHAnsi" w:hAnsiTheme="minorHAnsi" w:cstheme="minorHAnsi"/>
          <w:color w:val="auto"/>
          <w:sz w:val="22"/>
          <w:szCs w:val="22"/>
        </w:rPr>
        <w:t xml:space="preserve"> made</w:t>
      </w:r>
      <w:r w:rsidRPr="00F6434C">
        <w:rPr>
          <w:rFonts w:asciiTheme="minorHAnsi" w:hAnsiTheme="minorHAnsi" w:cstheme="minorHAnsi"/>
          <w:color w:val="auto"/>
          <w:sz w:val="22"/>
          <w:szCs w:val="22"/>
        </w:rPr>
        <w:t xml:space="preserve"> to</w:t>
      </w:r>
      <w:r w:rsidR="001A0579" w:rsidRPr="00F6434C">
        <w:rPr>
          <w:rFonts w:asciiTheme="minorHAnsi" w:hAnsiTheme="minorHAnsi" w:cstheme="minorHAnsi"/>
          <w:color w:val="auto"/>
          <w:sz w:val="22"/>
          <w:szCs w:val="22"/>
        </w:rPr>
        <w:t xml:space="preserve"> the Multi Agency Risk Assessment </w:t>
      </w:r>
      <w:r w:rsidR="00EE3532" w:rsidRPr="00F6434C">
        <w:rPr>
          <w:rFonts w:asciiTheme="minorHAnsi" w:hAnsiTheme="minorHAnsi" w:cstheme="minorHAnsi"/>
          <w:color w:val="auto"/>
          <w:sz w:val="22"/>
          <w:szCs w:val="22"/>
        </w:rPr>
        <w:t>Conference (MARAC)</w:t>
      </w:r>
      <w:r w:rsidR="00E95D07" w:rsidRPr="00F6434C">
        <w:rPr>
          <w:rFonts w:asciiTheme="minorHAnsi" w:hAnsiTheme="minorHAnsi" w:cstheme="minorHAnsi"/>
          <w:color w:val="auto"/>
          <w:sz w:val="22"/>
          <w:szCs w:val="22"/>
        </w:rPr>
        <w:t xml:space="preserve"> (Home Office, 2011)</w:t>
      </w:r>
      <w:r w:rsidR="00EE3532" w:rsidRPr="00F6434C">
        <w:rPr>
          <w:rFonts w:asciiTheme="minorHAnsi" w:hAnsiTheme="minorHAnsi" w:cstheme="minorHAnsi"/>
          <w:color w:val="auto"/>
          <w:sz w:val="22"/>
          <w:szCs w:val="22"/>
        </w:rPr>
        <w:t xml:space="preserve">. </w:t>
      </w:r>
      <w:r w:rsidR="00EE3532" w:rsidRPr="00F6434C">
        <w:rPr>
          <w:rFonts w:asciiTheme="minorHAnsi" w:hAnsiTheme="minorHAnsi" w:cstheme="minorHAnsi"/>
          <w:color w:val="auto"/>
          <w:sz w:val="22"/>
          <w:szCs w:val="22"/>
          <w:shd w:val="clear" w:color="auto" w:fill="FFFFFF"/>
        </w:rPr>
        <w:t>A M</w:t>
      </w:r>
      <w:r w:rsidR="00001219" w:rsidRPr="00F6434C">
        <w:rPr>
          <w:rFonts w:asciiTheme="minorHAnsi" w:hAnsiTheme="minorHAnsi" w:cstheme="minorHAnsi"/>
          <w:color w:val="auto"/>
          <w:sz w:val="22"/>
          <w:szCs w:val="22"/>
          <w:shd w:val="clear" w:color="auto" w:fill="FFFFFF"/>
        </w:rPr>
        <w:t>ARAC</w:t>
      </w:r>
      <w:r w:rsidR="00EE3532" w:rsidRPr="00F6434C">
        <w:rPr>
          <w:rFonts w:asciiTheme="minorHAnsi" w:hAnsiTheme="minorHAnsi" w:cstheme="minorHAnsi"/>
          <w:color w:val="auto"/>
          <w:sz w:val="22"/>
          <w:szCs w:val="22"/>
          <w:shd w:val="clear" w:color="auto" w:fill="FFFFFF"/>
        </w:rPr>
        <w:t xml:space="preserve"> is a regular local meeting </w:t>
      </w:r>
      <w:r w:rsidR="00342F70" w:rsidRPr="00F6434C">
        <w:rPr>
          <w:rFonts w:asciiTheme="minorHAnsi" w:hAnsiTheme="minorHAnsi" w:cstheme="minorHAnsi"/>
          <w:color w:val="auto"/>
          <w:sz w:val="22"/>
          <w:szCs w:val="22"/>
          <w:shd w:val="clear" w:color="auto" w:fill="FFFFFF"/>
        </w:rPr>
        <w:t xml:space="preserve">where there are discussions </w:t>
      </w:r>
      <w:r w:rsidR="00F51DFC" w:rsidRPr="00F6434C">
        <w:rPr>
          <w:rFonts w:asciiTheme="minorHAnsi" w:hAnsiTheme="minorHAnsi" w:cstheme="minorHAnsi"/>
          <w:color w:val="auto"/>
          <w:sz w:val="22"/>
          <w:szCs w:val="22"/>
          <w:shd w:val="clear" w:color="auto" w:fill="FFFFFF"/>
        </w:rPr>
        <w:t>regarding the help of</w:t>
      </w:r>
      <w:r w:rsidR="00EE3532" w:rsidRPr="00F6434C">
        <w:rPr>
          <w:rFonts w:asciiTheme="minorHAnsi" w:hAnsiTheme="minorHAnsi" w:cstheme="minorHAnsi"/>
          <w:color w:val="auto"/>
          <w:sz w:val="22"/>
          <w:szCs w:val="22"/>
          <w:shd w:val="clear" w:color="auto" w:fill="FFFFFF"/>
        </w:rPr>
        <w:t xml:space="preserve"> victims at high risk of murder or serious harm.</w:t>
      </w:r>
      <w:r w:rsidR="00614E70" w:rsidRPr="00F6434C">
        <w:rPr>
          <w:rFonts w:asciiTheme="minorHAnsi" w:hAnsiTheme="minorHAnsi" w:cstheme="minorHAnsi"/>
          <w:color w:val="auto"/>
          <w:sz w:val="22"/>
          <w:szCs w:val="22"/>
          <w:shd w:val="clear" w:color="auto" w:fill="FFFFFF"/>
        </w:rPr>
        <w:t xml:space="preserve"> These are completed to further safeguard the victims.</w:t>
      </w:r>
    </w:p>
    <w:p w14:paraId="64D3C885" w14:textId="2BC07F4B" w:rsidR="00614E70" w:rsidRPr="00F6434C" w:rsidRDefault="00614E70" w:rsidP="00340E9A">
      <w:pPr>
        <w:ind w:right="237"/>
        <w:rPr>
          <w:color w:val="auto"/>
          <w:sz w:val="22"/>
          <w:szCs w:val="22"/>
          <w:shd w:val="clear" w:color="auto" w:fill="FFFFFF"/>
        </w:rPr>
      </w:pPr>
    </w:p>
    <w:p w14:paraId="1C39F4FC" w14:textId="77777777" w:rsidR="00703351" w:rsidRPr="00F6434C" w:rsidRDefault="009D2646" w:rsidP="0074033E">
      <w:pPr>
        <w:ind w:right="237"/>
        <w:rPr>
          <w:rFonts w:asciiTheme="minorHAnsi" w:hAnsiTheme="minorHAnsi" w:cstheme="minorHAnsi"/>
          <w:color w:val="auto"/>
          <w:sz w:val="22"/>
          <w:szCs w:val="22"/>
        </w:rPr>
      </w:pPr>
      <w:r w:rsidRPr="00F6434C">
        <w:rPr>
          <w:rFonts w:asciiTheme="minorHAnsi" w:hAnsiTheme="minorHAnsi" w:cstheme="minorHAnsi"/>
          <w:color w:val="auto"/>
          <w:sz w:val="22"/>
          <w:szCs w:val="22"/>
          <w:shd w:val="clear" w:color="auto" w:fill="FFFFFF"/>
        </w:rPr>
        <w:t>Another tool to</w:t>
      </w:r>
      <w:r w:rsidR="00614E70" w:rsidRPr="00F6434C">
        <w:rPr>
          <w:rFonts w:asciiTheme="minorHAnsi" w:hAnsiTheme="minorHAnsi" w:cstheme="minorHAnsi"/>
          <w:color w:val="auto"/>
          <w:sz w:val="22"/>
          <w:szCs w:val="22"/>
          <w:shd w:val="clear" w:color="auto" w:fill="FFFFFF"/>
        </w:rPr>
        <w:t xml:space="preserve"> further safeguard victims</w:t>
      </w:r>
      <w:r w:rsidR="00D47B4B" w:rsidRPr="00F6434C">
        <w:rPr>
          <w:rFonts w:asciiTheme="minorHAnsi" w:hAnsiTheme="minorHAnsi" w:cstheme="minorHAnsi"/>
          <w:color w:val="auto"/>
          <w:sz w:val="22"/>
          <w:szCs w:val="22"/>
          <w:shd w:val="clear" w:color="auto" w:fill="FFFFFF"/>
        </w:rPr>
        <w:t xml:space="preserve">, which </w:t>
      </w:r>
      <w:r w:rsidR="00833950" w:rsidRPr="00F6434C">
        <w:rPr>
          <w:rFonts w:asciiTheme="minorHAnsi" w:hAnsiTheme="minorHAnsi" w:cstheme="minorHAnsi"/>
          <w:color w:val="auto"/>
          <w:sz w:val="22"/>
          <w:szCs w:val="22"/>
          <w:shd w:val="clear" w:color="auto" w:fill="FFFFFF"/>
        </w:rPr>
        <w:t>was</w:t>
      </w:r>
      <w:r w:rsidR="00D47B4B" w:rsidRPr="00F6434C">
        <w:rPr>
          <w:rFonts w:asciiTheme="minorHAnsi" w:hAnsiTheme="minorHAnsi" w:cstheme="minorHAnsi"/>
          <w:color w:val="auto"/>
          <w:sz w:val="22"/>
          <w:szCs w:val="22"/>
          <w:shd w:val="clear" w:color="auto" w:fill="FFFFFF"/>
        </w:rPr>
        <w:t xml:space="preserve"> provided in the case described here,</w:t>
      </w:r>
      <w:r w:rsidR="00614E70" w:rsidRPr="00F6434C">
        <w:rPr>
          <w:rFonts w:asciiTheme="minorHAnsi" w:hAnsiTheme="minorHAnsi" w:cstheme="minorHAnsi"/>
          <w:color w:val="auto"/>
          <w:sz w:val="22"/>
          <w:szCs w:val="22"/>
          <w:shd w:val="clear" w:color="auto" w:fill="FFFFFF"/>
        </w:rPr>
        <w:t xml:space="preserve"> </w:t>
      </w:r>
      <w:r w:rsidR="00420889" w:rsidRPr="00F6434C">
        <w:rPr>
          <w:rFonts w:asciiTheme="minorHAnsi" w:hAnsiTheme="minorHAnsi" w:cstheme="minorHAnsi"/>
          <w:color w:val="auto"/>
          <w:sz w:val="22"/>
          <w:szCs w:val="22"/>
          <w:shd w:val="clear" w:color="auto" w:fill="FFFFFF"/>
        </w:rPr>
        <w:t xml:space="preserve">are </w:t>
      </w:r>
      <w:r w:rsidR="00D83C67" w:rsidRPr="00F6434C">
        <w:rPr>
          <w:rFonts w:asciiTheme="minorHAnsi" w:hAnsiTheme="minorHAnsi" w:cstheme="minorHAnsi"/>
          <w:color w:val="auto"/>
          <w:sz w:val="22"/>
          <w:szCs w:val="22"/>
        </w:rPr>
        <w:t>target hardening packs</w:t>
      </w:r>
      <w:r w:rsidRPr="00F6434C">
        <w:rPr>
          <w:rFonts w:asciiTheme="minorHAnsi" w:hAnsiTheme="minorHAnsi" w:cstheme="minorHAnsi"/>
          <w:color w:val="auto"/>
          <w:sz w:val="22"/>
          <w:szCs w:val="22"/>
        </w:rPr>
        <w:t>,</w:t>
      </w:r>
      <w:r w:rsidR="00D83C67" w:rsidRPr="00F6434C">
        <w:rPr>
          <w:rFonts w:asciiTheme="minorHAnsi" w:hAnsiTheme="minorHAnsi" w:cstheme="minorHAnsi"/>
          <w:color w:val="auto"/>
          <w:sz w:val="22"/>
          <w:szCs w:val="22"/>
        </w:rPr>
        <w:t xml:space="preserve"> w</w:t>
      </w:r>
      <w:r w:rsidR="00AF78B6" w:rsidRPr="00F6434C">
        <w:rPr>
          <w:rFonts w:asciiTheme="minorHAnsi" w:hAnsiTheme="minorHAnsi" w:cstheme="minorHAnsi"/>
          <w:color w:val="auto"/>
          <w:sz w:val="22"/>
          <w:szCs w:val="22"/>
        </w:rPr>
        <w:t>hich are</w:t>
      </w:r>
      <w:r w:rsidR="00D83C67" w:rsidRPr="00F6434C">
        <w:rPr>
          <w:rFonts w:asciiTheme="minorHAnsi" w:hAnsiTheme="minorHAnsi" w:cstheme="minorHAnsi"/>
          <w:color w:val="auto"/>
          <w:sz w:val="22"/>
          <w:szCs w:val="22"/>
        </w:rPr>
        <w:t xml:space="preserve"> available to medium-risk domestic abuse, domestic violence, stalking and harassment victims</w:t>
      </w:r>
      <w:r w:rsidR="00761F9E" w:rsidRPr="00F6434C">
        <w:rPr>
          <w:rFonts w:asciiTheme="minorHAnsi" w:hAnsiTheme="minorHAnsi" w:cstheme="minorHAnsi"/>
          <w:color w:val="auto"/>
          <w:sz w:val="22"/>
          <w:szCs w:val="22"/>
        </w:rPr>
        <w:t xml:space="preserve"> (Gwent Police</w:t>
      </w:r>
      <w:r w:rsidR="00420889" w:rsidRPr="00F6434C">
        <w:rPr>
          <w:rFonts w:asciiTheme="minorHAnsi" w:hAnsiTheme="minorHAnsi" w:cstheme="minorHAnsi"/>
          <w:color w:val="auto"/>
          <w:sz w:val="22"/>
          <w:szCs w:val="22"/>
        </w:rPr>
        <w:t>, 2022)</w:t>
      </w:r>
      <w:r w:rsidR="00D83C67" w:rsidRPr="00F6434C">
        <w:rPr>
          <w:rFonts w:asciiTheme="minorHAnsi" w:hAnsiTheme="minorHAnsi" w:cstheme="minorHAnsi"/>
          <w:color w:val="auto"/>
          <w:sz w:val="22"/>
          <w:szCs w:val="22"/>
        </w:rPr>
        <w:t>. The packs include a video doorbell, a door jar, a personal alarm with a torch, along with personal safety advice and details of support services. </w:t>
      </w:r>
      <w:r w:rsidR="00AF78B6" w:rsidRPr="00F6434C">
        <w:rPr>
          <w:rFonts w:asciiTheme="minorHAnsi" w:hAnsiTheme="minorHAnsi" w:cstheme="minorHAnsi"/>
          <w:color w:val="auto"/>
          <w:sz w:val="22"/>
          <w:szCs w:val="22"/>
        </w:rPr>
        <w:t xml:space="preserve">Part of this process </w:t>
      </w:r>
      <w:r w:rsidR="00842E2D" w:rsidRPr="00F6434C">
        <w:rPr>
          <w:rFonts w:asciiTheme="minorHAnsi" w:hAnsiTheme="minorHAnsi" w:cstheme="minorHAnsi"/>
          <w:color w:val="auto"/>
          <w:sz w:val="22"/>
          <w:szCs w:val="22"/>
        </w:rPr>
        <w:t>also includes the issue of</w:t>
      </w:r>
      <w:r w:rsidR="00AF78B6" w:rsidRPr="00F6434C">
        <w:rPr>
          <w:rFonts w:asciiTheme="minorHAnsi" w:hAnsiTheme="minorHAnsi" w:cstheme="minorHAnsi"/>
          <w:color w:val="auto"/>
          <w:sz w:val="22"/>
          <w:szCs w:val="22"/>
        </w:rPr>
        <w:t xml:space="preserve"> a TecSOS phone</w:t>
      </w:r>
      <w:r w:rsidR="005D3362" w:rsidRPr="00F6434C">
        <w:rPr>
          <w:rFonts w:asciiTheme="minorHAnsi" w:hAnsiTheme="minorHAnsi" w:cstheme="minorHAnsi"/>
          <w:color w:val="auto"/>
          <w:sz w:val="22"/>
          <w:szCs w:val="22"/>
        </w:rPr>
        <w:t xml:space="preserve"> (Vodafone</w:t>
      </w:r>
      <w:r w:rsidR="00592329" w:rsidRPr="00F6434C">
        <w:rPr>
          <w:rFonts w:asciiTheme="minorHAnsi" w:hAnsiTheme="minorHAnsi" w:cstheme="minorHAnsi"/>
          <w:color w:val="auto"/>
          <w:sz w:val="22"/>
          <w:szCs w:val="22"/>
        </w:rPr>
        <w:t>, 2022)</w:t>
      </w:r>
      <w:r w:rsidR="00842E2D" w:rsidRPr="00F6434C">
        <w:rPr>
          <w:rFonts w:asciiTheme="minorHAnsi" w:hAnsiTheme="minorHAnsi" w:cstheme="minorHAnsi"/>
          <w:color w:val="auto"/>
          <w:sz w:val="22"/>
          <w:szCs w:val="22"/>
        </w:rPr>
        <w:t xml:space="preserve">, for victims </w:t>
      </w:r>
      <w:r w:rsidR="00AF78B6" w:rsidRPr="00F6434C">
        <w:rPr>
          <w:rFonts w:asciiTheme="minorHAnsi" w:hAnsiTheme="minorHAnsi" w:cstheme="minorHAnsi"/>
          <w:color w:val="auto"/>
          <w:sz w:val="22"/>
          <w:szCs w:val="22"/>
        </w:rPr>
        <w:t>whos</w:t>
      </w:r>
      <w:r w:rsidR="00792CD9" w:rsidRPr="00F6434C">
        <w:rPr>
          <w:rFonts w:asciiTheme="minorHAnsi" w:hAnsiTheme="minorHAnsi" w:cstheme="minorHAnsi"/>
          <w:color w:val="auto"/>
          <w:sz w:val="22"/>
          <w:szCs w:val="22"/>
        </w:rPr>
        <w:t>e</w:t>
      </w:r>
      <w:r w:rsidR="00AF78B6" w:rsidRPr="00F6434C">
        <w:rPr>
          <w:rFonts w:asciiTheme="minorHAnsi" w:hAnsiTheme="minorHAnsi" w:cstheme="minorHAnsi"/>
          <w:color w:val="auto"/>
          <w:sz w:val="22"/>
          <w:szCs w:val="22"/>
        </w:rPr>
        <w:t xml:space="preserve"> mobile phones have been damaged during incidents</w:t>
      </w:r>
      <w:r w:rsidR="00561988" w:rsidRPr="00F6434C">
        <w:rPr>
          <w:rFonts w:asciiTheme="minorHAnsi" w:hAnsiTheme="minorHAnsi" w:cstheme="minorHAnsi"/>
          <w:color w:val="auto"/>
          <w:sz w:val="22"/>
          <w:szCs w:val="22"/>
        </w:rPr>
        <w:t xml:space="preserve">. </w:t>
      </w:r>
      <w:r w:rsidR="00D83C67" w:rsidRPr="00F6434C">
        <w:rPr>
          <w:rFonts w:asciiTheme="minorHAnsi" w:hAnsiTheme="minorHAnsi" w:cstheme="minorHAnsi"/>
          <w:color w:val="auto"/>
          <w:sz w:val="22"/>
          <w:szCs w:val="22"/>
        </w:rPr>
        <w:t>The aim is to protect victims, increase their feeling of safety, prevent crime and potentially provide evidence of re-offending or breaches of orders.</w:t>
      </w:r>
      <w:r w:rsidR="00F85AC4" w:rsidRPr="00F6434C">
        <w:rPr>
          <w:rFonts w:asciiTheme="minorHAnsi" w:hAnsiTheme="minorHAnsi" w:cstheme="minorHAnsi"/>
          <w:color w:val="auto"/>
          <w:sz w:val="22"/>
          <w:szCs w:val="22"/>
        </w:rPr>
        <w:t xml:space="preserve"> </w:t>
      </w:r>
    </w:p>
    <w:p w14:paraId="7CDBF6DE" w14:textId="77777777" w:rsidR="00703351" w:rsidRPr="00F6434C" w:rsidRDefault="00703351" w:rsidP="0074033E">
      <w:pPr>
        <w:ind w:right="237"/>
        <w:rPr>
          <w:rFonts w:asciiTheme="minorHAnsi" w:hAnsiTheme="minorHAnsi" w:cstheme="minorHAnsi"/>
          <w:color w:val="auto"/>
          <w:sz w:val="22"/>
          <w:szCs w:val="22"/>
        </w:rPr>
      </w:pPr>
    </w:p>
    <w:p w14:paraId="02CCBA28" w14:textId="767836D1" w:rsidR="0074033E" w:rsidRPr="00F6434C" w:rsidRDefault="0074033E" w:rsidP="0074033E">
      <w:pPr>
        <w:ind w:right="237"/>
        <w:rPr>
          <w:rFonts w:asciiTheme="minorHAnsi" w:hAnsiTheme="minorHAnsi" w:cstheme="minorHAnsi"/>
          <w:color w:val="auto"/>
          <w:sz w:val="22"/>
          <w:szCs w:val="22"/>
        </w:rPr>
      </w:pPr>
      <w:r w:rsidRPr="00F6434C">
        <w:rPr>
          <w:rFonts w:asciiTheme="minorHAnsi" w:hAnsiTheme="minorHAnsi" w:cstheme="minorHAnsi"/>
          <w:color w:val="auto"/>
          <w:sz w:val="22"/>
          <w:szCs w:val="22"/>
        </w:rPr>
        <w:t>Importantly, risk management should be made a priority throughout an investigation in relation to the victims, witnesses, colleagues, and other members of the public. There are examples in Independent Police Complaints Commission (IPCC) related cases where a failure to recognise the risks posed to victims of crime have subsequentially resulted in severe injuries or death (Morris, 2017).</w:t>
      </w:r>
    </w:p>
    <w:p w14:paraId="3BBE3E7A" w14:textId="77777777" w:rsidR="00426703" w:rsidRPr="00F6434C" w:rsidRDefault="00426703" w:rsidP="00842E2D">
      <w:pPr>
        <w:rPr>
          <w:rFonts w:asciiTheme="minorHAnsi" w:hAnsiTheme="minorHAnsi" w:cstheme="minorHAnsi"/>
          <w:color w:val="auto"/>
          <w:sz w:val="22"/>
          <w:szCs w:val="22"/>
        </w:rPr>
      </w:pPr>
    </w:p>
    <w:p w14:paraId="512F8DE3" w14:textId="241FAB15" w:rsidR="00703351" w:rsidRPr="00F6434C" w:rsidRDefault="00684E65" w:rsidP="00E428A0">
      <w:pPr>
        <w:ind w:right="237"/>
        <w:rPr>
          <w:rFonts w:asciiTheme="minorHAnsi" w:hAnsiTheme="minorHAnsi" w:cstheme="minorHAnsi"/>
          <w:sz w:val="22"/>
          <w:szCs w:val="22"/>
        </w:rPr>
      </w:pPr>
      <w:r w:rsidRPr="00F6434C">
        <w:rPr>
          <w:rFonts w:asciiTheme="minorHAnsi" w:hAnsiTheme="minorHAnsi" w:cstheme="minorHAnsi"/>
          <w:sz w:val="22"/>
          <w:szCs w:val="22"/>
        </w:rPr>
        <w:t xml:space="preserve">A criminal investigation is defined in s.22 of the Criminal Procedure and Investigations Act 1996 (CPIA) as </w:t>
      </w:r>
      <w:r w:rsidR="00C06BA6" w:rsidRPr="00F6434C">
        <w:rPr>
          <w:rFonts w:asciiTheme="minorHAnsi" w:hAnsiTheme="minorHAnsi" w:cstheme="minorHAnsi"/>
          <w:sz w:val="22"/>
          <w:szCs w:val="22"/>
        </w:rPr>
        <w:t>“</w:t>
      </w:r>
      <w:r w:rsidRPr="00F6434C">
        <w:rPr>
          <w:rFonts w:asciiTheme="minorHAnsi" w:hAnsiTheme="minorHAnsi" w:cstheme="minorHAnsi"/>
          <w:sz w:val="22"/>
          <w:szCs w:val="22"/>
        </w:rPr>
        <w:t xml:space="preserve">an investigation conducted by police officers with a view to ascertaining whether a person should be charged with an </w:t>
      </w:r>
      <w:r w:rsidR="0018754C" w:rsidRPr="00F6434C">
        <w:rPr>
          <w:rFonts w:asciiTheme="minorHAnsi" w:hAnsiTheme="minorHAnsi" w:cstheme="minorHAnsi"/>
          <w:sz w:val="22"/>
          <w:szCs w:val="22"/>
        </w:rPr>
        <w:t>offence</w:t>
      </w:r>
      <w:r w:rsidRPr="00F6434C">
        <w:rPr>
          <w:rFonts w:asciiTheme="minorHAnsi" w:hAnsiTheme="minorHAnsi" w:cstheme="minorHAnsi"/>
          <w:sz w:val="22"/>
          <w:szCs w:val="22"/>
        </w:rPr>
        <w:t>, or whether a person charged with an offence is guilty of it</w:t>
      </w:r>
      <w:r w:rsidR="00C06BA6" w:rsidRPr="00F6434C">
        <w:rPr>
          <w:rFonts w:asciiTheme="minorHAnsi" w:hAnsiTheme="minorHAnsi" w:cstheme="minorHAnsi"/>
          <w:sz w:val="22"/>
          <w:szCs w:val="22"/>
        </w:rPr>
        <w:t>”</w:t>
      </w:r>
      <w:r w:rsidR="00AA43A2" w:rsidRPr="00F6434C">
        <w:rPr>
          <w:rFonts w:asciiTheme="minorHAnsi" w:hAnsiTheme="minorHAnsi" w:cstheme="minorHAnsi"/>
          <w:sz w:val="22"/>
          <w:szCs w:val="22"/>
        </w:rPr>
        <w:t xml:space="preserve"> (HM Government, 1996)</w:t>
      </w:r>
      <w:r w:rsidRPr="00F6434C">
        <w:rPr>
          <w:rFonts w:asciiTheme="minorHAnsi" w:hAnsiTheme="minorHAnsi" w:cstheme="minorHAnsi"/>
          <w:sz w:val="22"/>
          <w:szCs w:val="22"/>
        </w:rPr>
        <w:t xml:space="preserve">. </w:t>
      </w:r>
      <w:r w:rsidR="00E446DC" w:rsidRPr="00F6434C">
        <w:rPr>
          <w:rFonts w:asciiTheme="minorHAnsi" w:hAnsiTheme="minorHAnsi" w:cstheme="minorHAnsi"/>
          <w:sz w:val="22"/>
          <w:szCs w:val="22"/>
        </w:rPr>
        <w:t xml:space="preserve">The CPIA </w:t>
      </w:r>
      <w:r w:rsidR="00CB3A37" w:rsidRPr="00F6434C">
        <w:rPr>
          <w:rFonts w:asciiTheme="minorHAnsi" w:hAnsiTheme="minorHAnsi" w:cstheme="minorHAnsi"/>
          <w:sz w:val="22"/>
          <w:szCs w:val="22"/>
        </w:rPr>
        <w:t>specifies</w:t>
      </w:r>
      <w:r w:rsidR="00E446DC" w:rsidRPr="00F6434C">
        <w:rPr>
          <w:rFonts w:asciiTheme="minorHAnsi" w:hAnsiTheme="minorHAnsi" w:cstheme="minorHAnsi"/>
          <w:sz w:val="22"/>
          <w:szCs w:val="22"/>
        </w:rPr>
        <w:t xml:space="preserve"> the roles of the investigator, disclosure officer and officers in the case. Each role is </w:t>
      </w:r>
      <w:r w:rsidR="007F0FFA" w:rsidRPr="00F6434C">
        <w:rPr>
          <w:rFonts w:asciiTheme="minorHAnsi" w:hAnsiTheme="minorHAnsi" w:cstheme="minorHAnsi"/>
          <w:sz w:val="22"/>
          <w:szCs w:val="22"/>
        </w:rPr>
        <w:t>given</w:t>
      </w:r>
      <w:r w:rsidR="00E446DC" w:rsidRPr="00F6434C">
        <w:rPr>
          <w:rFonts w:asciiTheme="minorHAnsi" w:hAnsiTheme="minorHAnsi" w:cstheme="minorHAnsi"/>
          <w:sz w:val="22"/>
          <w:szCs w:val="22"/>
        </w:rPr>
        <w:t xml:space="preserve"> particular duties in a criminal investigation. </w:t>
      </w:r>
      <w:r w:rsidR="00223131" w:rsidRPr="00F6434C">
        <w:rPr>
          <w:rFonts w:asciiTheme="minorHAnsi" w:hAnsiTheme="minorHAnsi" w:cstheme="minorHAnsi"/>
          <w:sz w:val="22"/>
          <w:szCs w:val="22"/>
        </w:rPr>
        <w:t>Some of</w:t>
      </w:r>
      <w:r w:rsidR="00E446DC" w:rsidRPr="00F6434C">
        <w:rPr>
          <w:rFonts w:asciiTheme="minorHAnsi" w:hAnsiTheme="minorHAnsi" w:cstheme="minorHAnsi"/>
          <w:sz w:val="22"/>
          <w:szCs w:val="22"/>
        </w:rPr>
        <w:t xml:space="preserve"> the most </w:t>
      </w:r>
      <w:r w:rsidR="007F0FFA" w:rsidRPr="00F6434C">
        <w:rPr>
          <w:rFonts w:asciiTheme="minorHAnsi" w:hAnsiTheme="minorHAnsi" w:cstheme="minorHAnsi"/>
          <w:sz w:val="22"/>
          <w:szCs w:val="22"/>
        </w:rPr>
        <w:t>important</w:t>
      </w:r>
      <w:r w:rsidR="00E446DC" w:rsidRPr="00F6434C">
        <w:rPr>
          <w:rFonts w:asciiTheme="minorHAnsi" w:hAnsiTheme="minorHAnsi" w:cstheme="minorHAnsi"/>
          <w:sz w:val="22"/>
          <w:szCs w:val="22"/>
        </w:rPr>
        <w:t xml:space="preserve"> duties are the </w:t>
      </w:r>
      <w:r w:rsidR="0053293A" w:rsidRPr="00F6434C">
        <w:rPr>
          <w:rFonts w:asciiTheme="minorHAnsi" w:hAnsiTheme="minorHAnsi" w:cstheme="minorHAnsi"/>
          <w:sz w:val="22"/>
          <w:szCs w:val="22"/>
        </w:rPr>
        <w:t>recording</w:t>
      </w:r>
      <w:r w:rsidR="00E446DC" w:rsidRPr="00F6434C">
        <w:rPr>
          <w:rFonts w:asciiTheme="minorHAnsi" w:hAnsiTheme="minorHAnsi" w:cstheme="minorHAnsi"/>
          <w:sz w:val="22"/>
          <w:szCs w:val="22"/>
        </w:rPr>
        <w:t>, retain</w:t>
      </w:r>
      <w:r w:rsidR="0053293A" w:rsidRPr="00F6434C">
        <w:rPr>
          <w:rFonts w:asciiTheme="minorHAnsi" w:hAnsiTheme="minorHAnsi" w:cstheme="minorHAnsi"/>
          <w:sz w:val="22"/>
          <w:szCs w:val="22"/>
        </w:rPr>
        <w:t>ing</w:t>
      </w:r>
      <w:r w:rsidR="00E446DC" w:rsidRPr="00F6434C">
        <w:rPr>
          <w:rFonts w:asciiTheme="minorHAnsi" w:hAnsiTheme="minorHAnsi" w:cstheme="minorHAnsi"/>
          <w:sz w:val="22"/>
          <w:szCs w:val="22"/>
        </w:rPr>
        <w:t xml:space="preserve"> and</w:t>
      </w:r>
      <w:r w:rsidR="0053293A" w:rsidRPr="00F6434C">
        <w:rPr>
          <w:rFonts w:asciiTheme="minorHAnsi" w:hAnsiTheme="minorHAnsi" w:cstheme="minorHAnsi"/>
          <w:sz w:val="22"/>
          <w:szCs w:val="22"/>
        </w:rPr>
        <w:t>,</w:t>
      </w:r>
      <w:r w:rsidR="00E446DC" w:rsidRPr="00F6434C">
        <w:rPr>
          <w:rFonts w:asciiTheme="minorHAnsi" w:hAnsiTheme="minorHAnsi" w:cstheme="minorHAnsi"/>
          <w:sz w:val="22"/>
          <w:szCs w:val="22"/>
        </w:rPr>
        <w:t xml:space="preserve"> </w:t>
      </w:r>
      <w:r w:rsidR="0095705B" w:rsidRPr="00F6434C">
        <w:rPr>
          <w:rFonts w:asciiTheme="minorHAnsi" w:hAnsiTheme="minorHAnsi" w:cstheme="minorHAnsi"/>
          <w:sz w:val="22"/>
          <w:szCs w:val="22"/>
        </w:rPr>
        <w:t>eventually</w:t>
      </w:r>
      <w:r w:rsidR="0053293A" w:rsidRPr="00F6434C">
        <w:rPr>
          <w:rFonts w:asciiTheme="minorHAnsi" w:hAnsiTheme="minorHAnsi" w:cstheme="minorHAnsi"/>
          <w:sz w:val="22"/>
          <w:szCs w:val="22"/>
        </w:rPr>
        <w:t>,</w:t>
      </w:r>
      <w:r w:rsidR="00E446DC" w:rsidRPr="00F6434C">
        <w:rPr>
          <w:rFonts w:asciiTheme="minorHAnsi" w:hAnsiTheme="minorHAnsi" w:cstheme="minorHAnsi"/>
          <w:sz w:val="22"/>
          <w:szCs w:val="22"/>
        </w:rPr>
        <w:t xml:space="preserve"> </w:t>
      </w:r>
      <w:r w:rsidR="0053293A" w:rsidRPr="00F6434C">
        <w:rPr>
          <w:rFonts w:asciiTheme="minorHAnsi" w:hAnsiTheme="minorHAnsi" w:cstheme="minorHAnsi"/>
          <w:sz w:val="22"/>
          <w:szCs w:val="22"/>
        </w:rPr>
        <w:t xml:space="preserve">the </w:t>
      </w:r>
      <w:r w:rsidR="000B79F9" w:rsidRPr="00F6434C">
        <w:rPr>
          <w:rFonts w:asciiTheme="minorHAnsi" w:hAnsiTheme="minorHAnsi" w:cstheme="minorHAnsi"/>
          <w:sz w:val="22"/>
          <w:szCs w:val="22"/>
        </w:rPr>
        <w:t>disclosure of</w:t>
      </w:r>
      <w:r w:rsidR="00E446DC" w:rsidRPr="00F6434C">
        <w:rPr>
          <w:rFonts w:asciiTheme="minorHAnsi" w:hAnsiTheme="minorHAnsi" w:cstheme="minorHAnsi"/>
          <w:sz w:val="22"/>
          <w:szCs w:val="22"/>
        </w:rPr>
        <w:t xml:space="preserve"> relevant material</w:t>
      </w:r>
      <w:r w:rsidR="000B79F9" w:rsidRPr="00F6434C">
        <w:rPr>
          <w:rFonts w:asciiTheme="minorHAnsi" w:hAnsiTheme="minorHAnsi" w:cstheme="minorHAnsi"/>
          <w:sz w:val="22"/>
          <w:szCs w:val="22"/>
        </w:rPr>
        <w:t xml:space="preserve"> (HM Government, 1996)</w:t>
      </w:r>
      <w:r w:rsidR="00E446DC" w:rsidRPr="00F6434C">
        <w:rPr>
          <w:rFonts w:asciiTheme="minorHAnsi" w:hAnsiTheme="minorHAnsi" w:cstheme="minorHAnsi"/>
          <w:sz w:val="22"/>
          <w:szCs w:val="22"/>
        </w:rPr>
        <w:t xml:space="preserve">. </w:t>
      </w:r>
    </w:p>
    <w:p w14:paraId="003F11F2" w14:textId="77777777" w:rsidR="00703351" w:rsidRPr="00F6434C" w:rsidRDefault="00703351" w:rsidP="00E428A0">
      <w:pPr>
        <w:ind w:right="237"/>
        <w:rPr>
          <w:rFonts w:asciiTheme="minorHAnsi" w:hAnsiTheme="minorHAnsi" w:cstheme="minorHAnsi"/>
          <w:sz w:val="22"/>
          <w:szCs w:val="22"/>
        </w:rPr>
      </w:pPr>
    </w:p>
    <w:p w14:paraId="2352216A" w14:textId="28633042" w:rsidR="00E428A0" w:rsidRPr="00F6434C" w:rsidRDefault="0095705B" w:rsidP="00E428A0">
      <w:pPr>
        <w:ind w:right="237"/>
        <w:rPr>
          <w:rFonts w:asciiTheme="minorHAnsi" w:hAnsiTheme="minorHAnsi" w:cstheme="minorHAnsi"/>
          <w:sz w:val="22"/>
          <w:szCs w:val="22"/>
        </w:rPr>
      </w:pPr>
      <w:r w:rsidRPr="00F6434C">
        <w:rPr>
          <w:rFonts w:asciiTheme="minorHAnsi" w:hAnsiTheme="minorHAnsi" w:cstheme="minorHAnsi"/>
          <w:sz w:val="22"/>
          <w:szCs w:val="22"/>
        </w:rPr>
        <w:t xml:space="preserve">In addition, </w:t>
      </w:r>
      <w:r w:rsidR="00FC0790" w:rsidRPr="00F6434C">
        <w:rPr>
          <w:rFonts w:asciiTheme="minorHAnsi" w:hAnsiTheme="minorHAnsi" w:cstheme="minorHAnsi"/>
          <w:sz w:val="22"/>
          <w:szCs w:val="22"/>
        </w:rPr>
        <w:t>they must</w:t>
      </w:r>
      <w:r w:rsidR="00E446DC" w:rsidRPr="00F6434C">
        <w:rPr>
          <w:rFonts w:asciiTheme="minorHAnsi" w:hAnsiTheme="minorHAnsi" w:cstheme="minorHAnsi"/>
          <w:sz w:val="22"/>
          <w:szCs w:val="22"/>
        </w:rPr>
        <w:t xml:space="preserve"> pursue all reasonable lines of enquiry, whether they point towards or away from the subject.</w:t>
      </w:r>
      <w:r w:rsidR="002D583D" w:rsidRPr="00F6434C">
        <w:rPr>
          <w:rFonts w:asciiTheme="minorHAnsi" w:hAnsiTheme="minorHAnsi" w:cstheme="minorHAnsi"/>
          <w:sz w:val="22"/>
          <w:szCs w:val="22"/>
        </w:rPr>
        <w:t xml:space="preserve"> </w:t>
      </w:r>
      <w:r w:rsidR="0018754C" w:rsidRPr="00F6434C">
        <w:rPr>
          <w:rFonts w:asciiTheme="minorHAnsi" w:hAnsiTheme="minorHAnsi" w:cstheme="minorHAnsi"/>
          <w:sz w:val="22"/>
          <w:szCs w:val="22"/>
        </w:rPr>
        <w:t>T</w:t>
      </w:r>
      <w:r w:rsidR="00684E65" w:rsidRPr="00F6434C">
        <w:rPr>
          <w:rFonts w:asciiTheme="minorHAnsi" w:hAnsiTheme="minorHAnsi" w:cstheme="minorHAnsi"/>
          <w:sz w:val="22"/>
          <w:szCs w:val="22"/>
        </w:rPr>
        <w:t xml:space="preserve">he collection, </w:t>
      </w:r>
      <w:r w:rsidR="00AE65A1" w:rsidRPr="00F6434C">
        <w:rPr>
          <w:rFonts w:asciiTheme="minorHAnsi" w:hAnsiTheme="minorHAnsi" w:cstheme="minorHAnsi"/>
          <w:sz w:val="22"/>
          <w:szCs w:val="22"/>
        </w:rPr>
        <w:t>collation,</w:t>
      </w:r>
      <w:r w:rsidR="00684E65" w:rsidRPr="00F6434C">
        <w:rPr>
          <w:rFonts w:asciiTheme="minorHAnsi" w:hAnsiTheme="minorHAnsi" w:cstheme="minorHAnsi"/>
          <w:sz w:val="22"/>
          <w:szCs w:val="22"/>
        </w:rPr>
        <w:t xml:space="preserve"> and evaluation of many differ</w:t>
      </w:r>
      <w:r w:rsidR="00AE65A1" w:rsidRPr="00F6434C">
        <w:rPr>
          <w:rFonts w:asciiTheme="minorHAnsi" w:hAnsiTheme="minorHAnsi" w:cstheme="minorHAnsi"/>
          <w:sz w:val="22"/>
          <w:szCs w:val="22"/>
        </w:rPr>
        <w:t>ent</w:t>
      </w:r>
      <w:r w:rsidR="00684E65" w:rsidRPr="00F6434C">
        <w:rPr>
          <w:rFonts w:asciiTheme="minorHAnsi" w:hAnsiTheme="minorHAnsi" w:cstheme="minorHAnsi"/>
          <w:sz w:val="22"/>
          <w:szCs w:val="22"/>
        </w:rPr>
        <w:t xml:space="preserve"> categories of information</w:t>
      </w:r>
      <w:r w:rsidR="0018754C" w:rsidRPr="00F6434C">
        <w:rPr>
          <w:rFonts w:asciiTheme="minorHAnsi" w:hAnsiTheme="minorHAnsi" w:cstheme="minorHAnsi"/>
          <w:sz w:val="22"/>
          <w:szCs w:val="22"/>
        </w:rPr>
        <w:t xml:space="preserve"> is central to the investigative process</w:t>
      </w:r>
      <w:r w:rsidR="00AE65A1" w:rsidRPr="00F6434C">
        <w:rPr>
          <w:rFonts w:asciiTheme="minorHAnsi" w:hAnsiTheme="minorHAnsi" w:cstheme="minorHAnsi"/>
          <w:sz w:val="22"/>
          <w:szCs w:val="22"/>
        </w:rPr>
        <w:t>.</w:t>
      </w:r>
      <w:r w:rsidR="00DB4029" w:rsidRPr="00F6434C">
        <w:rPr>
          <w:rFonts w:asciiTheme="minorHAnsi" w:hAnsiTheme="minorHAnsi" w:cstheme="minorHAnsi"/>
          <w:sz w:val="22"/>
          <w:szCs w:val="22"/>
        </w:rPr>
        <w:t xml:space="preserve"> It is </w:t>
      </w:r>
      <w:r w:rsidR="008A41B0" w:rsidRPr="00F6434C">
        <w:rPr>
          <w:rFonts w:asciiTheme="minorHAnsi" w:hAnsiTheme="minorHAnsi" w:cstheme="minorHAnsi"/>
          <w:sz w:val="22"/>
          <w:szCs w:val="22"/>
        </w:rPr>
        <w:t>crucial</w:t>
      </w:r>
      <w:r w:rsidR="00DB4029" w:rsidRPr="00F6434C">
        <w:rPr>
          <w:rFonts w:asciiTheme="minorHAnsi" w:hAnsiTheme="minorHAnsi" w:cstheme="minorHAnsi"/>
          <w:sz w:val="22"/>
          <w:szCs w:val="22"/>
        </w:rPr>
        <w:t xml:space="preserve"> that investigators know when </w:t>
      </w:r>
      <w:r w:rsidR="008A41B0" w:rsidRPr="00F6434C">
        <w:rPr>
          <w:rFonts w:asciiTheme="minorHAnsi" w:hAnsiTheme="minorHAnsi" w:cstheme="minorHAnsi"/>
          <w:sz w:val="22"/>
          <w:szCs w:val="22"/>
        </w:rPr>
        <w:t xml:space="preserve">an </w:t>
      </w:r>
      <w:r w:rsidR="00DB4029" w:rsidRPr="00F6434C">
        <w:rPr>
          <w:rFonts w:asciiTheme="minorHAnsi" w:hAnsiTheme="minorHAnsi" w:cstheme="minorHAnsi"/>
          <w:sz w:val="22"/>
          <w:szCs w:val="22"/>
        </w:rPr>
        <w:t xml:space="preserve">investigation has </w:t>
      </w:r>
      <w:r w:rsidR="008A41B0" w:rsidRPr="00F6434C">
        <w:rPr>
          <w:rFonts w:asciiTheme="minorHAnsi" w:hAnsiTheme="minorHAnsi" w:cstheme="minorHAnsi"/>
          <w:sz w:val="22"/>
          <w:szCs w:val="22"/>
        </w:rPr>
        <w:t>started</w:t>
      </w:r>
      <w:r w:rsidR="00DB4029" w:rsidRPr="00F6434C">
        <w:rPr>
          <w:rFonts w:asciiTheme="minorHAnsi" w:hAnsiTheme="minorHAnsi" w:cstheme="minorHAnsi"/>
          <w:sz w:val="22"/>
          <w:szCs w:val="22"/>
        </w:rPr>
        <w:t>, so they can ensure compliance with the CPIA and the associated codes of practice.</w:t>
      </w:r>
      <w:r w:rsidR="00E428A0" w:rsidRPr="00F6434C">
        <w:rPr>
          <w:sz w:val="22"/>
          <w:szCs w:val="22"/>
        </w:rPr>
        <w:t xml:space="preserve"> </w:t>
      </w:r>
    </w:p>
    <w:p w14:paraId="165CDC9D" w14:textId="77777777" w:rsidR="00684E65" w:rsidRPr="00F6434C" w:rsidRDefault="00684E65" w:rsidP="00426703">
      <w:pPr>
        <w:ind w:right="237"/>
        <w:rPr>
          <w:rFonts w:asciiTheme="minorHAnsi" w:hAnsiTheme="minorHAnsi" w:cstheme="minorHAnsi"/>
          <w:sz w:val="22"/>
          <w:szCs w:val="22"/>
        </w:rPr>
      </w:pPr>
    </w:p>
    <w:p w14:paraId="5FFC7158" w14:textId="73095659" w:rsidR="00426703" w:rsidRPr="00F6434C" w:rsidRDefault="00426703" w:rsidP="00426703">
      <w:pPr>
        <w:ind w:right="237"/>
        <w:rPr>
          <w:rFonts w:asciiTheme="minorHAnsi" w:hAnsiTheme="minorHAnsi" w:cstheme="minorHAnsi"/>
          <w:sz w:val="22"/>
          <w:szCs w:val="22"/>
        </w:rPr>
      </w:pPr>
      <w:r w:rsidRPr="00F6434C">
        <w:rPr>
          <w:rFonts w:asciiTheme="minorHAnsi" w:hAnsiTheme="minorHAnsi" w:cstheme="minorHAnsi"/>
          <w:sz w:val="22"/>
          <w:szCs w:val="22"/>
        </w:rPr>
        <w:t>Whilst at the incident detailed above</w:t>
      </w:r>
      <w:r w:rsidR="002D583D" w:rsidRPr="00F6434C">
        <w:rPr>
          <w:rFonts w:asciiTheme="minorHAnsi" w:hAnsiTheme="minorHAnsi" w:cstheme="minorHAnsi"/>
          <w:sz w:val="22"/>
          <w:szCs w:val="22"/>
        </w:rPr>
        <w:t>,</w:t>
      </w:r>
      <w:r w:rsidRPr="00F6434C">
        <w:rPr>
          <w:rFonts w:asciiTheme="minorHAnsi" w:hAnsiTheme="minorHAnsi" w:cstheme="minorHAnsi"/>
          <w:sz w:val="22"/>
          <w:szCs w:val="22"/>
        </w:rPr>
        <w:t xml:space="preserve"> officers were able to conduct a CCTV trawl of the local area to see if the suspect could be identified and to place him at the scene, even if no offences could be observed directly. Various locations were identified by officers that had CCTV including private dwellings, council run facilities and privately owned businesses.</w:t>
      </w:r>
      <w:r w:rsidR="00CF046A" w:rsidRPr="00F6434C">
        <w:rPr>
          <w:rFonts w:asciiTheme="minorHAnsi" w:hAnsiTheme="minorHAnsi" w:cstheme="minorHAnsi"/>
          <w:sz w:val="22"/>
          <w:szCs w:val="22"/>
        </w:rPr>
        <w:t xml:space="preserve"> </w:t>
      </w:r>
    </w:p>
    <w:p w14:paraId="72952651" w14:textId="77777777" w:rsidR="00426703" w:rsidRPr="00F6434C" w:rsidRDefault="00426703" w:rsidP="00426703">
      <w:pPr>
        <w:ind w:right="237"/>
        <w:rPr>
          <w:sz w:val="22"/>
          <w:szCs w:val="22"/>
        </w:rPr>
      </w:pPr>
    </w:p>
    <w:p w14:paraId="5EEBDA19" w14:textId="77777777" w:rsidR="00426703" w:rsidRPr="00F6434C" w:rsidRDefault="00426703" w:rsidP="00426703">
      <w:pPr>
        <w:ind w:right="237"/>
        <w:rPr>
          <w:rFonts w:asciiTheme="minorHAnsi" w:hAnsiTheme="minorHAnsi" w:cstheme="minorHAnsi"/>
          <w:sz w:val="22"/>
          <w:szCs w:val="22"/>
        </w:rPr>
      </w:pPr>
      <w:r w:rsidRPr="00F6434C">
        <w:rPr>
          <w:rFonts w:asciiTheme="minorHAnsi" w:hAnsiTheme="minorHAnsi" w:cstheme="minorHAnsi"/>
          <w:sz w:val="22"/>
          <w:szCs w:val="22"/>
        </w:rPr>
        <w:t>In each of these cases, the CCTV needed to be obtained and viewed by officers to establish whether it could provide any evidential value to the investigation. In this instance, due to the amount of footage that was identified and elements of it being on systems that the owners did not know how to use, an officer from the digital forensics unit was requested to review and collate all the footage. Once this was completed, they were able to provide a detailed report of what each video element showed, its value to the investigation and a transcript of what was seen, which could all be added to the investigation.</w:t>
      </w:r>
    </w:p>
    <w:p w14:paraId="311DFDA6" w14:textId="77777777" w:rsidR="00BB5DD4" w:rsidRPr="00F6434C" w:rsidRDefault="00BB5DD4" w:rsidP="00426703">
      <w:pPr>
        <w:ind w:right="237"/>
        <w:rPr>
          <w:rFonts w:asciiTheme="minorHAnsi" w:hAnsiTheme="minorHAnsi" w:cstheme="minorHAnsi"/>
          <w:sz w:val="22"/>
          <w:szCs w:val="22"/>
        </w:rPr>
      </w:pPr>
    </w:p>
    <w:p w14:paraId="5ACA568E" w14:textId="475517A6" w:rsidR="00BB5DD4" w:rsidRPr="00F6434C" w:rsidRDefault="005B1480" w:rsidP="00BB5DD4">
      <w:pPr>
        <w:ind w:right="237"/>
        <w:rPr>
          <w:rFonts w:asciiTheme="minorHAnsi" w:hAnsiTheme="minorHAnsi" w:cstheme="minorHAnsi"/>
          <w:sz w:val="22"/>
          <w:szCs w:val="22"/>
        </w:rPr>
      </w:pPr>
      <w:r w:rsidRPr="00F6434C">
        <w:rPr>
          <w:rFonts w:asciiTheme="minorHAnsi" w:hAnsiTheme="minorHAnsi" w:cstheme="minorHAnsi"/>
          <w:sz w:val="22"/>
          <w:szCs w:val="22"/>
        </w:rPr>
        <w:t>M</w:t>
      </w:r>
      <w:r w:rsidR="00BB5DD4" w:rsidRPr="00F6434C">
        <w:rPr>
          <w:rFonts w:asciiTheme="minorHAnsi" w:hAnsiTheme="minorHAnsi" w:cstheme="minorHAnsi"/>
          <w:sz w:val="22"/>
          <w:szCs w:val="22"/>
        </w:rPr>
        <w:t xml:space="preserve">aterial </w:t>
      </w:r>
      <w:r w:rsidR="00FA2638" w:rsidRPr="00F6434C">
        <w:rPr>
          <w:rFonts w:asciiTheme="minorHAnsi" w:hAnsiTheme="minorHAnsi" w:cstheme="minorHAnsi"/>
          <w:sz w:val="22"/>
          <w:szCs w:val="22"/>
        </w:rPr>
        <w:t xml:space="preserve">related to an investigation </w:t>
      </w:r>
      <w:r w:rsidRPr="00F6434C">
        <w:rPr>
          <w:rFonts w:asciiTheme="minorHAnsi" w:hAnsiTheme="minorHAnsi" w:cstheme="minorHAnsi"/>
          <w:sz w:val="22"/>
          <w:szCs w:val="22"/>
        </w:rPr>
        <w:t xml:space="preserve">must not be accepted </w:t>
      </w:r>
      <w:r w:rsidR="00BB5DD4" w:rsidRPr="00F6434C">
        <w:rPr>
          <w:rFonts w:asciiTheme="minorHAnsi" w:hAnsiTheme="minorHAnsi" w:cstheme="minorHAnsi"/>
          <w:sz w:val="22"/>
          <w:szCs w:val="22"/>
        </w:rPr>
        <w:t>at face value or assumptions</w:t>
      </w:r>
      <w:r w:rsidRPr="00F6434C">
        <w:rPr>
          <w:rFonts w:asciiTheme="minorHAnsi" w:hAnsiTheme="minorHAnsi" w:cstheme="minorHAnsi"/>
          <w:sz w:val="22"/>
          <w:szCs w:val="22"/>
        </w:rPr>
        <w:t xml:space="preserve"> made</w:t>
      </w:r>
      <w:r w:rsidR="00BB5DD4" w:rsidRPr="00F6434C">
        <w:rPr>
          <w:rFonts w:asciiTheme="minorHAnsi" w:hAnsiTheme="minorHAnsi" w:cstheme="minorHAnsi"/>
          <w:sz w:val="22"/>
          <w:szCs w:val="22"/>
        </w:rPr>
        <w:t xml:space="preserve"> </w:t>
      </w:r>
      <w:r w:rsidR="00EB2C5D" w:rsidRPr="00F6434C">
        <w:rPr>
          <w:rFonts w:asciiTheme="minorHAnsi" w:hAnsiTheme="minorHAnsi" w:cstheme="minorHAnsi"/>
          <w:sz w:val="22"/>
          <w:szCs w:val="22"/>
        </w:rPr>
        <w:t>on</w:t>
      </w:r>
      <w:r w:rsidR="00BB5DD4" w:rsidRPr="00F6434C">
        <w:rPr>
          <w:rFonts w:asciiTheme="minorHAnsi" w:hAnsiTheme="minorHAnsi" w:cstheme="minorHAnsi"/>
          <w:sz w:val="22"/>
          <w:szCs w:val="22"/>
        </w:rPr>
        <w:t xml:space="preserve"> its importance</w:t>
      </w:r>
      <w:r w:rsidR="00A367CE" w:rsidRPr="00F6434C">
        <w:rPr>
          <w:rFonts w:asciiTheme="minorHAnsi" w:hAnsiTheme="minorHAnsi" w:cstheme="minorHAnsi"/>
          <w:sz w:val="22"/>
          <w:szCs w:val="22"/>
        </w:rPr>
        <w:t>. I</w:t>
      </w:r>
      <w:r w:rsidR="00BB5DD4" w:rsidRPr="00F6434C">
        <w:rPr>
          <w:rFonts w:asciiTheme="minorHAnsi" w:hAnsiTheme="minorHAnsi" w:cstheme="minorHAnsi"/>
          <w:sz w:val="22"/>
          <w:szCs w:val="22"/>
        </w:rPr>
        <w:t xml:space="preserve">nvestigators must examine </w:t>
      </w:r>
      <w:r w:rsidR="00A367CE" w:rsidRPr="00F6434C">
        <w:rPr>
          <w:rFonts w:asciiTheme="minorHAnsi" w:hAnsiTheme="minorHAnsi" w:cstheme="minorHAnsi"/>
          <w:sz w:val="22"/>
          <w:szCs w:val="22"/>
        </w:rPr>
        <w:t>everything</w:t>
      </w:r>
      <w:r w:rsidR="00BB5DD4" w:rsidRPr="00F6434C">
        <w:rPr>
          <w:rFonts w:asciiTheme="minorHAnsi" w:hAnsiTheme="minorHAnsi" w:cstheme="minorHAnsi"/>
          <w:sz w:val="22"/>
          <w:szCs w:val="22"/>
        </w:rPr>
        <w:t xml:space="preserve"> with a critical eye</w:t>
      </w:r>
      <w:r w:rsidR="00A367CE" w:rsidRPr="00F6434C">
        <w:rPr>
          <w:rFonts w:asciiTheme="minorHAnsi" w:hAnsiTheme="minorHAnsi" w:cstheme="minorHAnsi"/>
          <w:sz w:val="22"/>
          <w:szCs w:val="22"/>
        </w:rPr>
        <w:t>, a</w:t>
      </w:r>
      <w:r w:rsidR="00BB5DD4" w:rsidRPr="00F6434C">
        <w:rPr>
          <w:rFonts w:asciiTheme="minorHAnsi" w:hAnsiTheme="minorHAnsi" w:cstheme="minorHAnsi"/>
          <w:sz w:val="22"/>
          <w:szCs w:val="22"/>
        </w:rPr>
        <w:t xml:space="preserve">ssuming nothing, believing nobody and checking everything. </w:t>
      </w:r>
      <w:r w:rsidR="00EA0F5B" w:rsidRPr="00F6434C">
        <w:rPr>
          <w:rFonts w:asciiTheme="minorHAnsi" w:hAnsiTheme="minorHAnsi" w:cstheme="minorHAnsi"/>
          <w:sz w:val="22"/>
          <w:szCs w:val="22"/>
        </w:rPr>
        <w:t>T</w:t>
      </w:r>
      <w:r w:rsidR="00BB5DD4" w:rsidRPr="00F6434C">
        <w:rPr>
          <w:rFonts w:asciiTheme="minorHAnsi" w:hAnsiTheme="minorHAnsi" w:cstheme="minorHAnsi"/>
          <w:sz w:val="22"/>
          <w:szCs w:val="22"/>
        </w:rPr>
        <w:t>he more serious and complex a case</w:t>
      </w:r>
      <w:r w:rsidR="00EA0F5B" w:rsidRPr="00F6434C">
        <w:rPr>
          <w:rFonts w:asciiTheme="minorHAnsi" w:hAnsiTheme="minorHAnsi" w:cstheme="minorHAnsi"/>
          <w:sz w:val="22"/>
          <w:szCs w:val="22"/>
        </w:rPr>
        <w:t xml:space="preserve"> is</w:t>
      </w:r>
      <w:r w:rsidR="00BB5DD4" w:rsidRPr="00F6434C">
        <w:rPr>
          <w:rFonts w:asciiTheme="minorHAnsi" w:hAnsiTheme="minorHAnsi" w:cstheme="minorHAnsi"/>
          <w:sz w:val="22"/>
          <w:szCs w:val="22"/>
        </w:rPr>
        <w:t xml:space="preserve"> the more time consuming th</w:t>
      </w:r>
      <w:r w:rsidR="00A022B7" w:rsidRPr="00F6434C">
        <w:rPr>
          <w:rFonts w:asciiTheme="minorHAnsi" w:hAnsiTheme="minorHAnsi" w:cstheme="minorHAnsi"/>
          <w:sz w:val="22"/>
          <w:szCs w:val="22"/>
        </w:rPr>
        <w:t>is</w:t>
      </w:r>
      <w:r w:rsidR="00BB5DD4" w:rsidRPr="00F6434C">
        <w:rPr>
          <w:rFonts w:asciiTheme="minorHAnsi" w:hAnsiTheme="minorHAnsi" w:cstheme="minorHAnsi"/>
          <w:sz w:val="22"/>
          <w:szCs w:val="22"/>
        </w:rPr>
        <w:t xml:space="preserve"> task becomes as the amount of material generated </w:t>
      </w:r>
      <w:r w:rsidR="0032376D" w:rsidRPr="00F6434C">
        <w:rPr>
          <w:rFonts w:asciiTheme="minorHAnsi" w:hAnsiTheme="minorHAnsi" w:cstheme="minorHAnsi"/>
          <w:sz w:val="22"/>
          <w:szCs w:val="22"/>
        </w:rPr>
        <w:t>increases.</w:t>
      </w:r>
    </w:p>
    <w:p w14:paraId="6CD3FD40" w14:textId="77777777" w:rsidR="0032376D" w:rsidRPr="00F6434C" w:rsidRDefault="0032376D" w:rsidP="00426703">
      <w:pPr>
        <w:ind w:right="237"/>
        <w:rPr>
          <w:rFonts w:asciiTheme="minorHAnsi" w:hAnsiTheme="minorHAnsi" w:cstheme="minorHAnsi"/>
          <w:sz w:val="22"/>
          <w:szCs w:val="22"/>
        </w:rPr>
      </w:pPr>
    </w:p>
    <w:p w14:paraId="31DFF3A6" w14:textId="77777777" w:rsidR="00703351" w:rsidRPr="00F6434C" w:rsidRDefault="00426703" w:rsidP="00426703">
      <w:pPr>
        <w:ind w:right="237"/>
        <w:rPr>
          <w:rFonts w:asciiTheme="minorHAnsi" w:hAnsiTheme="minorHAnsi" w:cstheme="minorHAnsi"/>
          <w:sz w:val="22"/>
          <w:szCs w:val="22"/>
        </w:rPr>
      </w:pPr>
      <w:r w:rsidRPr="00F6434C">
        <w:rPr>
          <w:rFonts w:asciiTheme="minorHAnsi" w:hAnsiTheme="minorHAnsi" w:cstheme="minorHAnsi"/>
          <w:sz w:val="22"/>
          <w:szCs w:val="22"/>
        </w:rPr>
        <w:t xml:space="preserve">While completing </w:t>
      </w:r>
      <w:r w:rsidR="00442B42" w:rsidRPr="00F6434C">
        <w:rPr>
          <w:rFonts w:asciiTheme="minorHAnsi" w:hAnsiTheme="minorHAnsi" w:cstheme="minorHAnsi"/>
          <w:sz w:val="22"/>
          <w:szCs w:val="22"/>
        </w:rPr>
        <w:t xml:space="preserve">the CCTV </w:t>
      </w:r>
      <w:r w:rsidR="00BB5DD4" w:rsidRPr="00F6434C">
        <w:rPr>
          <w:rFonts w:asciiTheme="minorHAnsi" w:hAnsiTheme="minorHAnsi" w:cstheme="minorHAnsi"/>
          <w:sz w:val="22"/>
          <w:szCs w:val="22"/>
        </w:rPr>
        <w:t>analysis</w:t>
      </w:r>
      <w:r w:rsidRPr="00F6434C">
        <w:rPr>
          <w:rFonts w:asciiTheme="minorHAnsi" w:hAnsiTheme="minorHAnsi" w:cstheme="minorHAnsi"/>
          <w:sz w:val="22"/>
          <w:szCs w:val="22"/>
        </w:rPr>
        <w:t xml:space="preserve">, extensive house to house was </w:t>
      </w:r>
      <w:r w:rsidR="00467FB0" w:rsidRPr="00F6434C">
        <w:rPr>
          <w:rFonts w:asciiTheme="minorHAnsi" w:hAnsiTheme="minorHAnsi" w:cstheme="minorHAnsi"/>
          <w:sz w:val="22"/>
          <w:szCs w:val="22"/>
        </w:rPr>
        <w:t>carried out</w:t>
      </w:r>
      <w:r w:rsidRPr="00F6434C">
        <w:rPr>
          <w:rFonts w:asciiTheme="minorHAnsi" w:hAnsiTheme="minorHAnsi" w:cstheme="minorHAnsi"/>
          <w:sz w:val="22"/>
          <w:szCs w:val="22"/>
        </w:rPr>
        <w:t xml:space="preserve"> by CSOs tasked by the initial attending officers to gather any information around incidents disclosed </w:t>
      </w:r>
      <w:r w:rsidR="00D90671" w:rsidRPr="00F6434C">
        <w:rPr>
          <w:rFonts w:asciiTheme="minorHAnsi" w:hAnsiTheme="minorHAnsi" w:cstheme="minorHAnsi"/>
          <w:sz w:val="22"/>
          <w:szCs w:val="22"/>
        </w:rPr>
        <w:t>and</w:t>
      </w:r>
      <w:r w:rsidRPr="00F6434C">
        <w:rPr>
          <w:rFonts w:asciiTheme="minorHAnsi" w:hAnsiTheme="minorHAnsi" w:cstheme="minorHAnsi"/>
          <w:sz w:val="22"/>
          <w:szCs w:val="22"/>
        </w:rPr>
        <w:t xml:space="preserve"> on the general behaviour at the occurrence address. This provided further witnesses </w:t>
      </w:r>
      <w:r w:rsidR="00FE5C24" w:rsidRPr="00F6434C">
        <w:rPr>
          <w:rFonts w:asciiTheme="minorHAnsi" w:hAnsiTheme="minorHAnsi" w:cstheme="minorHAnsi"/>
          <w:sz w:val="22"/>
          <w:szCs w:val="22"/>
        </w:rPr>
        <w:t>and</w:t>
      </w:r>
      <w:r w:rsidRPr="00F6434C">
        <w:rPr>
          <w:rFonts w:asciiTheme="minorHAnsi" w:hAnsiTheme="minorHAnsi" w:cstheme="minorHAnsi"/>
          <w:sz w:val="22"/>
          <w:szCs w:val="22"/>
        </w:rPr>
        <w:t xml:space="preserve"> additional evidence</w:t>
      </w:r>
      <w:r w:rsidR="00467FB0" w:rsidRPr="00F6434C">
        <w:rPr>
          <w:rFonts w:asciiTheme="minorHAnsi" w:hAnsiTheme="minorHAnsi" w:cstheme="minorHAnsi"/>
          <w:sz w:val="22"/>
          <w:szCs w:val="22"/>
        </w:rPr>
        <w:t xml:space="preserve"> </w:t>
      </w:r>
      <w:r w:rsidRPr="00F6434C">
        <w:rPr>
          <w:rFonts w:asciiTheme="minorHAnsi" w:hAnsiTheme="minorHAnsi" w:cstheme="minorHAnsi"/>
          <w:sz w:val="22"/>
          <w:szCs w:val="22"/>
        </w:rPr>
        <w:t>that put</w:t>
      </w:r>
      <w:r w:rsidR="00615E34" w:rsidRPr="00F6434C">
        <w:rPr>
          <w:rFonts w:asciiTheme="minorHAnsi" w:hAnsiTheme="minorHAnsi" w:cstheme="minorHAnsi"/>
          <w:sz w:val="22"/>
          <w:szCs w:val="22"/>
        </w:rPr>
        <w:t xml:space="preserve"> </w:t>
      </w:r>
      <w:r w:rsidRPr="00F6434C">
        <w:rPr>
          <w:rFonts w:asciiTheme="minorHAnsi" w:hAnsiTheme="minorHAnsi" w:cstheme="minorHAnsi"/>
          <w:sz w:val="22"/>
          <w:szCs w:val="22"/>
        </w:rPr>
        <w:t>the suspect at the scene when the incidents occurred.</w:t>
      </w:r>
      <w:r w:rsidR="00D90671" w:rsidRPr="00F6434C">
        <w:rPr>
          <w:rFonts w:asciiTheme="minorHAnsi" w:hAnsiTheme="minorHAnsi" w:cstheme="minorHAnsi"/>
          <w:sz w:val="22"/>
          <w:szCs w:val="22"/>
        </w:rPr>
        <w:t xml:space="preserve"> </w:t>
      </w:r>
      <w:r w:rsidR="00CA2ADE" w:rsidRPr="00F6434C">
        <w:rPr>
          <w:rFonts w:asciiTheme="minorHAnsi" w:hAnsiTheme="minorHAnsi" w:cstheme="minorHAnsi"/>
          <w:sz w:val="22"/>
          <w:szCs w:val="22"/>
        </w:rPr>
        <w:t>Witness evidence</w:t>
      </w:r>
      <w:r w:rsidR="00D90671" w:rsidRPr="00F6434C">
        <w:rPr>
          <w:rFonts w:asciiTheme="minorHAnsi" w:hAnsiTheme="minorHAnsi" w:cstheme="minorHAnsi"/>
          <w:sz w:val="22"/>
          <w:szCs w:val="22"/>
        </w:rPr>
        <w:t xml:space="preserve">, including </w:t>
      </w:r>
      <w:r w:rsidR="00CA2ADE" w:rsidRPr="00F6434C">
        <w:rPr>
          <w:rFonts w:asciiTheme="minorHAnsi" w:hAnsiTheme="minorHAnsi" w:cstheme="minorHAnsi"/>
          <w:sz w:val="22"/>
          <w:szCs w:val="22"/>
        </w:rPr>
        <w:t xml:space="preserve">the </w:t>
      </w:r>
      <w:r w:rsidR="00D90671" w:rsidRPr="00F6434C">
        <w:rPr>
          <w:rFonts w:asciiTheme="minorHAnsi" w:hAnsiTheme="minorHAnsi" w:cstheme="minorHAnsi"/>
          <w:sz w:val="22"/>
          <w:szCs w:val="22"/>
        </w:rPr>
        <w:t xml:space="preserve">victims, may be vital in obtaining a conviction. </w:t>
      </w:r>
    </w:p>
    <w:p w14:paraId="5A660748" w14:textId="77777777" w:rsidR="00703351" w:rsidRPr="00F6434C" w:rsidRDefault="00703351" w:rsidP="00426703">
      <w:pPr>
        <w:ind w:right="237"/>
        <w:rPr>
          <w:rFonts w:asciiTheme="minorHAnsi" w:hAnsiTheme="minorHAnsi" w:cstheme="minorHAnsi"/>
          <w:sz w:val="22"/>
          <w:szCs w:val="22"/>
        </w:rPr>
      </w:pPr>
    </w:p>
    <w:p w14:paraId="383D1F7D" w14:textId="7792EB9E" w:rsidR="00426703" w:rsidRPr="00F6434C" w:rsidRDefault="00D90671" w:rsidP="00426703">
      <w:pPr>
        <w:ind w:right="237"/>
        <w:rPr>
          <w:rFonts w:asciiTheme="minorHAnsi" w:hAnsiTheme="minorHAnsi" w:cstheme="minorHAnsi"/>
          <w:sz w:val="22"/>
          <w:szCs w:val="22"/>
        </w:rPr>
      </w:pPr>
      <w:r w:rsidRPr="00F6434C">
        <w:rPr>
          <w:rFonts w:asciiTheme="minorHAnsi" w:hAnsiTheme="minorHAnsi" w:cstheme="minorHAnsi"/>
          <w:sz w:val="22"/>
          <w:szCs w:val="22"/>
        </w:rPr>
        <w:t>Many witnesses will cooperate with officers if they are provided with reassurances and information about what to expect moving forward and what is expected of them</w:t>
      </w:r>
      <w:r w:rsidR="00527F8D" w:rsidRPr="00F6434C">
        <w:rPr>
          <w:rFonts w:asciiTheme="minorHAnsi" w:hAnsiTheme="minorHAnsi" w:cstheme="minorHAnsi"/>
          <w:sz w:val="22"/>
          <w:szCs w:val="22"/>
        </w:rPr>
        <w:t xml:space="preserve"> (College of Policing, 2013</w:t>
      </w:r>
      <w:r w:rsidR="005E6288" w:rsidRPr="00F6434C">
        <w:rPr>
          <w:rFonts w:asciiTheme="minorHAnsi" w:hAnsiTheme="minorHAnsi" w:cstheme="minorHAnsi"/>
          <w:sz w:val="22"/>
          <w:szCs w:val="22"/>
        </w:rPr>
        <w:t>b</w:t>
      </w:r>
      <w:r w:rsidR="00527F8D" w:rsidRPr="00F6434C">
        <w:rPr>
          <w:rFonts w:asciiTheme="minorHAnsi" w:hAnsiTheme="minorHAnsi" w:cstheme="minorHAnsi"/>
          <w:sz w:val="22"/>
          <w:szCs w:val="22"/>
        </w:rPr>
        <w:t>)</w:t>
      </w:r>
      <w:r w:rsidRPr="00F6434C">
        <w:rPr>
          <w:rFonts w:asciiTheme="minorHAnsi" w:hAnsiTheme="minorHAnsi" w:cstheme="minorHAnsi"/>
          <w:sz w:val="22"/>
          <w:szCs w:val="22"/>
        </w:rPr>
        <w:t>.</w:t>
      </w:r>
      <w:r w:rsidR="001A2664" w:rsidRPr="00F6434C">
        <w:rPr>
          <w:rFonts w:asciiTheme="minorHAnsi" w:hAnsiTheme="minorHAnsi" w:cstheme="minorHAnsi"/>
          <w:sz w:val="22"/>
          <w:szCs w:val="22"/>
        </w:rPr>
        <w:t xml:space="preserve"> A significant or key witness is someone who can provide evidence that is particularly vital to the case</w:t>
      </w:r>
      <w:r w:rsidR="00AB6A4D" w:rsidRPr="00F6434C">
        <w:rPr>
          <w:rFonts w:asciiTheme="minorHAnsi" w:hAnsiTheme="minorHAnsi" w:cstheme="minorHAnsi"/>
          <w:sz w:val="22"/>
          <w:szCs w:val="22"/>
        </w:rPr>
        <w:t xml:space="preserve"> (College of Policing, 2013b)</w:t>
      </w:r>
      <w:r w:rsidR="001A2664" w:rsidRPr="00F6434C">
        <w:rPr>
          <w:rFonts w:asciiTheme="minorHAnsi" w:hAnsiTheme="minorHAnsi" w:cstheme="minorHAnsi"/>
          <w:sz w:val="22"/>
          <w:szCs w:val="22"/>
        </w:rPr>
        <w:t xml:space="preserve">. In this case, due to the number of offences that had been disclosed to officers and the </w:t>
      </w:r>
      <w:r w:rsidR="00227775" w:rsidRPr="00F6434C">
        <w:rPr>
          <w:rFonts w:asciiTheme="minorHAnsi" w:hAnsiTheme="minorHAnsi" w:cstheme="minorHAnsi"/>
          <w:sz w:val="22"/>
          <w:szCs w:val="22"/>
        </w:rPr>
        <w:t>length of time</w:t>
      </w:r>
      <w:r w:rsidR="001A2664" w:rsidRPr="00F6434C">
        <w:rPr>
          <w:rFonts w:asciiTheme="minorHAnsi" w:hAnsiTheme="minorHAnsi" w:cstheme="minorHAnsi"/>
          <w:sz w:val="22"/>
          <w:szCs w:val="22"/>
        </w:rPr>
        <w:t xml:space="preserve"> that they had occurred over, there were multiple key witnesses that generated a large volume of information to be further investigated.</w:t>
      </w:r>
    </w:p>
    <w:p w14:paraId="1BEDC5F8" w14:textId="77777777" w:rsidR="00426703" w:rsidRPr="00F6434C" w:rsidRDefault="00426703" w:rsidP="00426703">
      <w:pPr>
        <w:ind w:right="237"/>
        <w:rPr>
          <w:sz w:val="22"/>
          <w:szCs w:val="22"/>
        </w:rPr>
      </w:pPr>
    </w:p>
    <w:p w14:paraId="0BD0807B" w14:textId="193E2EE9" w:rsidR="00426703" w:rsidRPr="00F6434C" w:rsidRDefault="00426703" w:rsidP="00426703">
      <w:pPr>
        <w:ind w:right="237"/>
        <w:rPr>
          <w:rFonts w:asciiTheme="minorHAnsi" w:hAnsiTheme="minorHAnsi" w:cstheme="minorHAnsi"/>
          <w:sz w:val="22"/>
          <w:szCs w:val="22"/>
        </w:rPr>
      </w:pPr>
      <w:r w:rsidRPr="00F6434C">
        <w:rPr>
          <w:rFonts w:asciiTheme="minorHAnsi" w:hAnsiTheme="minorHAnsi" w:cstheme="minorHAnsi"/>
          <w:sz w:val="22"/>
          <w:szCs w:val="22"/>
        </w:rPr>
        <w:t>Officers identified victims and witnesses that needed to provide statements. In some cases, these witnesses were the victim’s daughters who were under 18 years of age and, therefore, needed to be statemented by specially trained officers using a method known as</w:t>
      </w:r>
      <w:r w:rsidR="007E20CF" w:rsidRPr="00F6434C">
        <w:rPr>
          <w:rFonts w:asciiTheme="minorHAnsi" w:hAnsiTheme="minorHAnsi" w:cstheme="minorHAnsi"/>
          <w:sz w:val="22"/>
          <w:szCs w:val="22"/>
        </w:rPr>
        <w:t xml:space="preserve"> the</w:t>
      </w:r>
      <w:r w:rsidRPr="00F6434C">
        <w:rPr>
          <w:rFonts w:asciiTheme="minorHAnsi" w:hAnsiTheme="minorHAnsi" w:cstheme="minorHAnsi"/>
          <w:sz w:val="22"/>
          <w:szCs w:val="22"/>
        </w:rPr>
        <w:t xml:space="preserve"> ‘Achieving Best Evidence’ protocol (ABE) (Department of Justice, 2012). These officers obtain</w:t>
      </w:r>
      <w:r w:rsidR="007E20CF" w:rsidRPr="00F6434C">
        <w:rPr>
          <w:rFonts w:asciiTheme="minorHAnsi" w:hAnsiTheme="minorHAnsi" w:cstheme="minorHAnsi"/>
          <w:sz w:val="22"/>
          <w:szCs w:val="22"/>
        </w:rPr>
        <w:t>ed</w:t>
      </w:r>
      <w:r w:rsidRPr="00F6434C">
        <w:rPr>
          <w:rFonts w:asciiTheme="minorHAnsi" w:hAnsiTheme="minorHAnsi" w:cstheme="minorHAnsi"/>
          <w:sz w:val="22"/>
          <w:szCs w:val="22"/>
        </w:rPr>
        <w:t xml:space="preserve"> evidence using video recording and transcrib</w:t>
      </w:r>
      <w:r w:rsidR="007E20CF" w:rsidRPr="00F6434C">
        <w:rPr>
          <w:rFonts w:asciiTheme="minorHAnsi" w:hAnsiTheme="minorHAnsi" w:cstheme="minorHAnsi"/>
          <w:sz w:val="22"/>
          <w:szCs w:val="22"/>
        </w:rPr>
        <w:t>ed</w:t>
      </w:r>
      <w:r w:rsidRPr="00F6434C">
        <w:rPr>
          <w:rFonts w:asciiTheme="minorHAnsi" w:hAnsiTheme="minorHAnsi" w:cstheme="minorHAnsi"/>
          <w:sz w:val="22"/>
          <w:szCs w:val="22"/>
        </w:rPr>
        <w:t xml:space="preserve"> what ha</w:t>
      </w:r>
      <w:r w:rsidR="007E20CF" w:rsidRPr="00F6434C">
        <w:rPr>
          <w:rFonts w:asciiTheme="minorHAnsi" w:hAnsiTheme="minorHAnsi" w:cstheme="minorHAnsi"/>
          <w:sz w:val="22"/>
          <w:szCs w:val="22"/>
        </w:rPr>
        <w:t>d</w:t>
      </w:r>
      <w:r w:rsidRPr="00F6434C">
        <w:rPr>
          <w:rFonts w:asciiTheme="minorHAnsi" w:hAnsiTheme="minorHAnsi" w:cstheme="minorHAnsi"/>
          <w:sz w:val="22"/>
          <w:szCs w:val="22"/>
        </w:rPr>
        <w:t xml:space="preserve"> been discovered. The initial attending officers start this process using a </w:t>
      </w:r>
      <w:r w:rsidR="00A31FA1" w:rsidRPr="00F6434C">
        <w:rPr>
          <w:rFonts w:asciiTheme="minorHAnsi" w:hAnsiTheme="minorHAnsi" w:cstheme="minorHAnsi"/>
          <w:sz w:val="22"/>
          <w:szCs w:val="22"/>
        </w:rPr>
        <w:t>Witness Interview Book (</w:t>
      </w:r>
      <w:r w:rsidRPr="00F6434C">
        <w:rPr>
          <w:rFonts w:asciiTheme="minorHAnsi" w:hAnsiTheme="minorHAnsi" w:cstheme="minorHAnsi"/>
          <w:sz w:val="22"/>
          <w:szCs w:val="22"/>
        </w:rPr>
        <w:t>WIB</w:t>
      </w:r>
      <w:r w:rsidR="00A31FA1" w:rsidRPr="00F6434C">
        <w:rPr>
          <w:rFonts w:asciiTheme="minorHAnsi" w:hAnsiTheme="minorHAnsi" w:cstheme="minorHAnsi"/>
          <w:sz w:val="22"/>
          <w:szCs w:val="22"/>
        </w:rPr>
        <w:t>)</w:t>
      </w:r>
      <w:r w:rsidRPr="00F6434C">
        <w:rPr>
          <w:rFonts w:asciiTheme="minorHAnsi" w:hAnsiTheme="minorHAnsi" w:cstheme="minorHAnsi"/>
          <w:sz w:val="22"/>
          <w:szCs w:val="22"/>
        </w:rPr>
        <w:t xml:space="preserve"> booklet and then the ABE trained officers assess whether they need to complete using the more appropriate method of video statement.</w:t>
      </w:r>
    </w:p>
    <w:p w14:paraId="01353C9E" w14:textId="77777777" w:rsidR="003947CA" w:rsidRPr="00F6434C" w:rsidRDefault="003947CA" w:rsidP="00426703">
      <w:pPr>
        <w:ind w:right="237"/>
        <w:rPr>
          <w:rFonts w:asciiTheme="minorHAnsi" w:hAnsiTheme="minorHAnsi" w:cstheme="minorHAnsi"/>
          <w:sz w:val="22"/>
          <w:szCs w:val="22"/>
        </w:rPr>
      </w:pPr>
    </w:p>
    <w:p w14:paraId="4AC80360" w14:textId="77777777" w:rsidR="00426703" w:rsidRPr="00F6434C" w:rsidRDefault="00426703" w:rsidP="00426703">
      <w:pPr>
        <w:ind w:right="237"/>
        <w:rPr>
          <w:rFonts w:asciiTheme="minorHAnsi" w:hAnsiTheme="minorHAnsi" w:cstheme="minorHAnsi"/>
          <w:sz w:val="22"/>
          <w:szCs w:val="22"/>
        </w:rPr>
      </w:pPr>
      <w:r w:rsidRPr="00F6434C">
        <w:rPr>
          <w:rFonts w:asciiTheme="minorHAnsi" w:hAnsiTheme="minorHAnsi" w:cstheme="minorHAnsi"/>
          <w:sz w:val="22"/>
          <w:szCs w:val="22"/>
        </w:rPr>
        <w:t>During the process of an investigation, evidence may be available on digital platforms such as social media, mobile phones or laptops. In this case, a mobile phone and laptop were submitted by the victim for examination. These had been damaged by the suspect as well as being used in the commission of offences of fraud, malicious communications, and theft. Also, on these devices was evidence of previous injuries sustained by the victim in photographic form. XRY software, which is a digital forensics and mobile device forensics product, was used to retrieve the information (MSAB, 2021).</w:t>
      </w:r>
    </w:p>
    <w:p w14:paraId="763654E9" w14:textId="77777777" w:rsidR="00426703" w:rsidRPr="00F6434C" w:rsidRDefault="00426703" w:rsidP="00426703">
      <w:pPr>
        <w:ind w:right="237"/>
        <w:rPr>
          <w:rFonts w:asciiTheme="minorHAnsi" w:hAnsiTheme="minorHAnsi" w:cstheme="minorHAnsi"/>
          <w:sz w:val="22"/>
          <w:szCs w:val="22"/>
        </w:rPr>
      </w:pPr>
    </w:p>
    <w:p w14:paraId="1D646316" w14:textId="5C006427" w:rsidR="00426703" w:rsidRPr="00F6434C" w:rsidRDefault="00426703" w:rsidP="00426703">
      <w:pPr>
        <w:ind w:right="237"/>
        <w:rPr>
          <w:rFonts w:asciiTheme="minorHAnsi" w:hAnsiTheme="minorHAnsi" w:cstheme="minorHAnsi"/>
          <w:sz w:val="22"/>
          <w:szCs w:val="22"/>
        </w:rPr>
      </w:pPr>
      <w:r w:rsidRPr="00F6434C">
        <w:rPr>
          <w:rFonts w:asciiTheme="minorHAnsi" w:hAnsiTheme="minorHAnsi" w:cstheme="minorHAnsi"/>
          <w:sz w:val="22"/>
          <w:szCs w:val="22"/>
        </w:rPr>
        <w:t>To complete this process</w:t>
      </w:r>
      <w:r w:rsidR="00AA6EBF" w:rsidRPr="00F6434C">
        <w:rPr>
          <w:rFonts w:asciiTheme="minorHAnsi" w:hAnsiTheme="minorHAnsi" w:cstheme="minorHAnsi"/>
          <w:sz w:val="22"/>
          <w:szCs w:val="22"/>
        </w:rPr>
        <w:t>,</w:t>
      </w:r>
      <w:r w:rsidRPr="00F6434C">
        <w:rPr>
          <w:rFonts w:asciiTheme="minorHAnsi" w:hAnsiTheme="minorHAnsi" w:cstheme="minorHAnsi"/>
          <w:sz w:val="22"/>
          <w:szCs w:val="22"/>
        </w:rPr>
        <w:t xml:space="preserve"> various </w:t>
      </w:r>
      <w:r w:rsidR="0093701E" w:rsidRPr="00F6434C">
        <w:rPr>
          <w:rFonts w:asciiTheme="minorHAnsi" w:hAnsiTheme="minorHAnsi" w:cstheme="minorHAnsi"/>
          <w:sz w:val="22"/>
          <w:szCs w:val="22"/>
        </w:rPr>
        <w:t>authorised</w:t>
      </w:r>
      <w:r w:rsidRPr="00F6434C">
        <w:rPr>
          <w:rFonts w:asciiTheme="minorHAnsi" w:hAnsiTheme="minorHAnsi" w:cstheme="minorHAnsi"/>
          <w:sz w:val="22"/>
          <w:szCs w:val="22"/>
        </w:rPr>
        <w:t xml:space="preserve"> documents with detailed reasoning needed to be submitted</w:t>
      </w:r>
      <w:r w:rsidR="00020422" w:rsidRPr="00F6434C">
        <w:rPr>
          <w:rFonts w:asciiTheme="minorHAnsi" w:hAnsiTheme="minorHAnsi" w:cstheme="minorHAnsi"/>
          <w:color w:val="000000" w:themeColor="text1"/>
          <w:sz w:val="22"/>
          <w:szCs w:val="22"/>
          <w:shd w:val="clear" w:color="auto" w:fill="FFFFFF"/>
        </w:rPr>
        <w:t xml:space="preserve"> because</w:t>
      </w:r>
      <w:r w:rsidR="00061835" w:rsidRPr="00F6434C">
        <w:rPr>
          <w:rFonts w:asciiTheme="minorHAnsi" w:hAnsiTheme="minorHAnsi" w:cstheme="minorHAnsi"/>
          <w:color w:val="000000" w:themeColor="text1"/>
          <w:sz w:val="22"/>
          <w:szCs w:val="22"/>
          <w:shd w:val="clear" w:color="auto" w:fill="FFFFFF"/>
        </w:rPr>
        <w:t xml:space="preserve"> while</w:t>
      </w:r>
      <w:r w:rsidRPr="00F6434C">
        <w:rPr>
          <w:rFonts w:asciiTheme="minorHAnsi" w:hAnsiTheme="minorHAnsi" w:cstheme="minorHAnsi"/>
          <w:sz w:val="22"/>
          <w:szCs w:val="22"/>
        </w:rPr>
        <w:t xml:space="preserve"> examining these items breaches of human rights would be occurring </w:t>
      </w:r>
      <w:r w:rsidRPr="00F6434C">
        <w:rPr>
          <w:rFonts w:asciiTheme="minorHAnsi" w:hAnsiTheme="minorHAnsi" w:cstheme="minorHAnsi"/>
          <w:color w:val="000000" w:themeColor="text1"/>
          <w:sz w:val="22"/>
          <w:szCs w:val="22"/>
        </w:rPr>
        <w:t xml:space="preserve">(i.e., a </w:t>
      </w:r>
      <w:r w:rsidRPr="00F6434C">
        <w:rPr>
          <w:rFonts w:asciiTheme="minorHAnsi" w:hAnsiTheme="minorHAnsi" w:cstheme="minorHAnsi"/>
          <w:color w:val="000000" w:themeColor="text1"/>
          <w:sz w:val="22"/>
          <w:szCs w:val="22"/>
          <w:shd w:val="clear" w:color="auto" w:fill="FFFFFF"/>
        </w:rPr>
        <w:t xml:space="preserve">QF7-digital forensic submission form and either a DPNa or DPNc form with </w:t>
      </w:r>
      <w:r w:rsidR="00703351" w:rsidRPr="00F6434C">
        <w:rPr>
          <w:rFonts w:asciiTheme="minorHAnsi" w:hAnsiTheme="minorHAnsi" w:cstheme="minorHAnsi"/>
          <w:color w:val="000000" w:themeColor="text1"/>
          <w:sz w:val="22"/>
          <w:szCs w:val="22"/>
          <w:shd w:val="clear" w:color="auto" w:fill="FFFFFF"/>
        </w:rPr>
        <w:t>an</w:t>
      </w:r>
      <w:r w:rsidRPr="00F6434C">
        <w:rPr>
          <w:rFonts w:asciiTheme="minorHAnsi" w:hAnsiTheme="minorHAnsi" w:cstheme="minorHAnsi"/>
          <w:color w:val="000000" w:themeColor="text1"/>
          <w:sz w:val="22"/>
          <w:szCs w:val="22"/>
          <w:shd w:val="clear" w:color="auto" w:fill="FFFFFF"/>
        </w:rPr>
        <w:t xml:space="preserve"> inspector’s authority)</w:t>
      </w:r>
      <w:r w:rsidRPr="00F6434C">
        <w:rPr>
          <w:rFonts w:asciiTheme="minorHAnsi" w:hAnsiTheme="minorHAnsi" w:cstheme="minorHAnsi"/>
          <w:sz w:val="22"/>
          <w:szCs w:val="22"/>
        </w:rPr>
        <w:t>.</w:t>
      </w:r>
    </w:p>
    <w:p w14:paraId="2F3A00F6" w14:textId="77777777" w:rsidR="00426703" w:rsidRPr="00F6434C" w:rsidRDefault="00426703" w:rsidP="00426703">
      <w:pPr>
        <w:ind w:right="237"/>
        <w:rPr>
          <w:rFonts w:asciiTheme="minorHAnsi" w:hAnsiTheme="minorHAnsi" w:cstheme="minorHAnsi"/>
          <w:sz w:val="22"/>
          <w:szCs w:val="22"/>
        </w:rPr>
      </w:pPr>
    </w:p>
    <w:p w14:paraId="323CC273" w14:textId="6ED095E9" w:rsidR="00426703" w:rsidRDefault="00426703" w:rsidP="00ED5450">
      <w:pPr>
        <w:ind w:right="237"/>
        <w:rPr>
          <w:rFonts w:asciiTheme="minorHAnsi" w:hAnsiTheme="minorHAnsi" w:cstheme="minorHAnsi"/>
          <w:bCs/>
          <w:sz w:val="22"/>
          <w:szCs w:val="22"/>
        </w:rPr>
      </w:pPr>
      <w:r w:rsidRPr="00F6434C">
        <w:rPr>
          <w:rFonts w:asciiTheme="minorHAnsi" w:hAnsiTheme="minorHAnsi" w:cstheme="minorHAnsi"/>
          <w:sz w:val="22"/>
          <w:szCs w:val="22"/>
        </w:rPr>
        <w:t xml:space="preserve">Once all initial information had been gathered at the scene, processed and reviewed, and the victim and any witnesses had been safeguarded and risk assessed then officers began the investigation into the offences and collated the evidence they need to prove or disprove the subject’s involvement. </w:t>
      </w:r>
      <w:r w:rsidRPr="00F6434C">
        <w:rPr>
          <w:rFonts w:asciiTheme="minorHAnsi" w:hAnsiTheme="minorHAnsi" w:cstheme="minorHAnsi"/>
          <w:bCs/>
          <w:sz w:val="22"/>
          <w:szCs w:val="22"/>
        </w:rPr>
        <w:t>In this instance, a Senior Investigating Officer (SIO) was appointed to oversee the investigation to ensure that it took the right direction and that all avenues were explored. This was done to ensure the best evidence was presented to the CPS and the officers had the greatest chance of securing a conviction for the victim.</w:t>
      </w:r>
    </w:p>
    <w:p w14:paraId="1A7D18A7" w14:textId="77777777" w:rsidR="00DC4ECE" w:rsidRDefault="00DC4ECE" w:rsidP="00ED5450">
      <w:pPr>
        <w:ind w:right="237"/>
        <w:rPr>
          <w:rFonts w:asciiTheme="minorHAnsi" w:hAnsiTheme="minorHAnsi" w:cstheme="minorHAnsi"/>
          <w:bCs/>
          <w:sz w:val="22"/>
          <w:szCs w:val="22"/>
        </w:rPr>
      </w:pPr>
    </w:p>
    <w:p w14:paraId="2094E424" w14:textId="3AFA051D" w:rsidR="00DC4ECE" w:rsidRPr="00792CD9" w:rsidRDefault="00DC4ECE" w:rsidP="00DC4ECE">
      <w:pPr>
        <w:ind w:right="237"/>
        <w:jc w:val="right"/>
        <w:rPr>
          <w:rFonts w:asciiTheme="minorHAnsi" w:hAnsiTheme="minorHAnsi" w:cstheme="minorHAnsi"/>
          <w:color w:val="auto"/>
          <w:sz w:val="22"/>
          <w:szCs w:val="22"/>
        </w:rPr>
      </w:pPr>
      <w:r>
        <w:rPr>
          <w:rFonts w:asciiTheme="minorHAnsi" w:hAnsiTheme="minorHAnsi" w:cstheme="minorHAnsi"/>
          <w:bCs/>
          <w:sz w:val="22"/>
          <w:szCs w:val="22"/>
        </w:rPr>
        <w:t>[</w:t>
      </w:r>
      <w:r w:rsidRPr="00DC4ECE">
        <w:rPr>
          <w:rFonts w:asciiTheme="minorHAnsi" w:hAnsiTheme="minorHAnsi" w:cstheme="minorHAnsi"/>
          <w:b/>
          <w:sz w:val="22"/>
          <w:szCs w:val="22"/>
        </w:rPr>
        <w:t>Word Count</w:t>
      </w:r>
      <w:r>
        <w:rPr>
          <w:rFonts w:asciiTheme="minorHAnsi" w:hAnsiTheme="minorHAnsi" w:cstheme="minorHAnsi"/>
          <w:bCs/>
          <w:sz w:val="22"/>
          <w:szCs w:val="22"/>
        </w:rPr>
        <w:t xml:space="preserve"> = </w:t>
      </w:r>
      <w:r w:rsidR="00613FB3">
        <w:rPr>
          <w:rFonts w:asciiTheme="minorHAnsi" w:hAnsiTheme="minorHAnsi" w:cstheme="minorHAnsi"/>
          <w:bCs/>
          <w:sz w:val="22"/>
          <w:szCs w:val="22"/>
        </w:rPr>
        <w:t>19</w:t>
      </w:r>
      <w:r w:rsidR="00F6434C">
        <w:rPr>
          <w:rFonts w:asciiTheme="minorHAnsi" w:hAnsiTheme="minorHAnsi" w:cstheme="minorHAnsi"/>
          <w:bCs/>
          <w:sz w:val="22"/>
          <w:szCs w:val="22"/>
        </w:rPr>
        <w:t>20</w:t>
      </w:r>
      <w:r>
        <w:rPr>
          <w:rFonts w:asciiTheme="minorHAnsi" w:hAnsiTheme="minorHAnsi" w:cstheme="minorHAnsi"/>
          <w:bCs/>
          <w:sz w:val="22"/>
          <w:szCs w:val="22"/>
        </w:rPr>
        <w:t>]</w:t>
      </w:r>
    </w:p>
    <w:p w14:paraId="43FAC071" w14:textId="05B58A3E" w:rsidR="00710B5A" w:rsidRPr="00303444" w:rsidRDefault="00710B5A" w:rsidP="00340E9A">
      <w:pPr>
        <w:ind w:right="237"/>
        <w:rPr>
          <w:sz w:val="22"/>
          <w:szCs w:val="22"/>
        </w:rPr>
      </w:pPr>
    </w:p>
    <w:p w14:paraId="6027CE17" w14:textId="77777777" w:rsidR="00E77CF0" w:rsidRDefault="00E77CF0" w:rsidP="5B63D80E">
      <w:pPr>
        <w:ind w:right="237"/>
        <w:jc w:val="center"/>
        <w:rPr>
          <w:b/>
          <w:bCs/>
          <w:sz w:val="24"/>
          <w:szCs w:val="24"/>
        </w:rPr>
      </w:pPr>
    </w:p>
    <w:p w14:paraId="2D17D992" w14:textId="77777777" w:rsidR="0095647A" w:rsidRDefault="0095647A" w:rsidP="5B63D80E">
      <w:pPr>
        <w:ind w:right="237"/>
        <w:jc w:val="center"/>
        <w:rPr>
          <w:b/>
          <w:bCs/>
          <w:sz w:val="24"/>
          <w:szCs w:val="24"/>
        </w:rPr>
      </w:pPr>
    </w:p>
    <w:p w14:paraId="054B7F76" w14:textId="77777777" w:rsidR="0095647A" w:rsidRDefault="0095647A" w:rsidP="5B63D80E">
      <w:pPr>
        <w:ind w:right="237"/>
        <w:jc w:val="center"/>
        <w:rPr>
          <w:b/>
          <w:bCs/>
          <w:sz w:val="24"/>
          <w:szCs w:val="24"/>
        </w:rPr>
      </w:pPr>
    </w:p>
    <w:p w14:paraId="1E4BEC0C" w14:textId="77777777" w:rsidR="0095647A" w:rsidRDefault="0095647A" w:rsidP="5B63D80E">
      <w:pPr>
        <w:ind w:right="237"/>
        <w:jc w:val="center"/>
        <w:rPr>
          <w:b/>
          <w:bCs/>
          <w:sz w:val="24"/>
          <w:szCs w:val="24"/>
        </w:rPr>
      </w:pPr>
    </w:p>
    <w:p w14:paraId="041190AA" w14:textId="77777777" w:rsidR="0095647A" w:rsidRDefault="0095647A" w:rsidP="5B63D80E">
      <w:pPr>
        <w:ind w:right="237"/>
        <w:jc w:val="center"/>
        <w:rPr>
          <w:b/>
          <w:bCs/>
          <w:sz w:val="24"/>
          <w:szCs w:val="24"/>
        </w:rPr>
      </w:pPr>
    </w:p>
    <w:p w14:paraId="3B745BB4" w14:textId="77777777" w:rsidR="0095647A" w:rsidRDefault="0095647A" w:rsidP="5B63D80E">
      <w:pPr>
        <w:ind w:right="237"/>
        <w:jc w:val="center"/>
        <w:rPr>
          <w:b/>
          <w:bCs/>
          <w:sz w:val="24"/>
          <w:szCs w:val="24"/>
        </w:rPr>
      </w:pPr>
    </w:p>
    <w:p w14:paraId="5A89B8B4" w14:textId="77777777" w:rsidR="0095647A" w:rsidRDefault="0095647A" w:rsidP="5B63D80E">
      <w:pPr>
        <w:ind w:right="237"/>
        <w:jc w:val="center"/>
        <w:rPr>
          <w:b/>
          <w:bCs/>
          <w:sz w:val="24"/>
          <w:szCs w:val="24"/>
        </w:rPr>
      </w:pPr>
    </w:p>
    <w:p w14:paraId="6C714CC2" w14:textId="77777777" w:rsidR="0095647A" w:rsidRDefault="0095647A" w:rsidP="5B63D80E">
      <w:pPr>
        <w:ind w:right="237"/>
        <w:jc w:val="center"/>
        <w:rPr>
          <w:b/>
          <w:bCs/>
          <w:sz w:val="24"/>
          <w:szCs w:val="24"/>
        </w:rPr>
      </w:pPr>
    </w:p>
    <w:p w14:paraId="355D2445" w14:textId="77777777" w:rsidR="0095647A" w:rsidRDefault="0095647A" w:rsidP="5B63D80E">
      <w:pPr>
        <w:ind w:right="237"/>
        <w:jc w:val="center"/>
        <w:rPr>
          <w:b/>
          <w:bCs/>
          <w:sz w:val="24"/>
          <w:szCs w:val="24"/>
        </w:rPr>
      </w:pPr>
    </w:p>
    <w:p w14:paraId="68E4704A" w14:textId="77777777" w:rsidR="0095647A" w:rsidRDefault="0095647A" w:rsidP="5B63D80E">
      <w:pPr>
        <w:ind w:right="237"/>
        <w:jc w:val="center"/>
        <w:rPr>
          <w:b/>
          <w:bCs/>
          <w:sz w:val="24"/>
          <w:szCs w:val="24"/>
        </w:rPr>
      </w:pPr>
    </w:p>
    <w:p w14:paraId="13F97A33" w14:textId="77777777" w:rsidR="0095647A" w:rsidRDefault="0095647A" w:rsidP="5B63D80E">
      <w:pPr>
        <w:ind w:right="237"/>
        <w:jc w:val="center"/>
        <w:rPr>
          <w:b/>
          <w:bCs/>
          <w:sz w:val="24"/>
          <w:szCs w:val="24"/>
        </w:rPr>
      </w:pPr>
    </w:p>
    <w:p w14:paraId="5B34515E" w14:textId="77777777" w:rsidR="0095647A" w:rsidRDefault="0095647A" w:rsidP="5B63D80E">
      <w:pPr>
        <w:ind w:right="237"/>
        <w:jc w:val="center"/>
        <w:rPr>
          <w:b/>
          <w:bCs/>
          <w:sz w:val="24"/>
          <w:szCs w:val="24"/>
        </w:rPr>
      </w:pPr>
    </w:p>
    <w:p w14:paraId="22E25335" w14:textId="77777777" w:rsidR="0095647A" w:rsidRDefault="0095647A" w:rsidP="5B63D80E">
      <w:pPr>
        <w:ind w:right="237"/>
        <w:jc w:val="center"/>
        <w:rPr>
          <w:b/>
          <w:bCs/>
          <w:sz w:val="24"/>
          <w:szCs w:val="24"/>
        </w:rPr>
      </w:pPr>
    </w:p>
    <w:p w14:paraId="6CC0A229" w14:textId="77777777" w:rsidR="0095647A" w:rsidRDefault="0095647A" w:rsidP="5B63D80E">
      <w:pPr>
        <w:ind w:right="237"/>
        <w:jc w:val="center"/>
        <w:rPr>
          <w:b/>
          <w:bCs/>
          <w:sz w:val="24"/>
          <w:szCs w:val="24"/>
        </w:rPr>
      </w:pPr>
    </w:p>
    <w:p w14:paraId="406D9E7D" w14:textId="77777777" w:rsidR="0095647A" w:rsidRDefault="0095647A" w:rsidP="5B63D80E">
      <w:pPr>
        <w:ind w:right="237"/>
        <w:jc w:val="center"/>
        <w:rPr>
          <w:b/>
          <w:bCs/>
          <w:sz w:val="24"/>
          <w:szCs w:val="24"/>
        </w:rPr>
      </w:pPr>
    </w:p>
    <w:p w14:paraId="0AD7BE43" w14:textId="77777777" w:rsidR="0095647A" w:rsidRDefault="0095647A" w:rsidP="5B63D80E">
      <w:pPr>
        <w:ind w:right="237"/>
        <w:jc w:val="center"/>
        <w:rPr>
          <w:b/>
          <w:bCs/>
          <w:sz w:val="24"/>
          <w:szCs w:val="24"/>
        </w:rPr>
      </w:pPr>
    </w:p>
    <w:p w14:paraId="6099C9EA" w14:textId="77777777" w:rsidR="0095647A" w:rsidRDefault="0095647A" w:rsidP="5B63D80E">
      <w:pPr>
        <w:ind w:right="237"/>
        <w:jc w:val="center"/>
        <w:rPr>
          <w:b/>
          <w:bCs/>
          <w:sz w:val="24"/>
          <w:szCs w:val="24"/>
        </w:rPr>
      </w:pPr>
    </w:p>
    <w:p w14:paraId="7235C0D6" w14:textId="77777777" w:rsidR="0095647A" w:rsidRDefault="0095647A" w:rsidP="5B63D80E">
      <w:pPr>
        <w:ind w:right="237"/>
        <w:jc w:val="center"/>
        <w:rPr>
          <w:b/>
          <w:bCs/>
          <w:sz w:val="24"/>
          <w:szCs w:val="24"/>
        </w:rPr>
      </w:pPr>
    </w:p>
    <w:p w14:paraId="44D6706C" w14:textId="77777777" w:rsidR="0095647A" w:rsidRDefault="0095647A" w:rsidP="5B63D80E">
      <w:pPr>
        <w:ind w:right="237"/>
        <w:jc w:val="center"/>
        <w:rPr>
          <w:b/>
          <w:bCs/>
          <w:sz w:val="24"/>
          <w:szCs w:val="24"/>
        </w:rPr>
      </w:pPr>
    </w:p>
    <w:p w14:paraId="33C5DFA2" w14:textId="77777777" w:rsidR="0095647A" w:rsidRDefault="0095647A" w:rsidP="5B63D80E">
      <w:pPr>
        <w:ind w:right="237"/>
        <w:jc w:val="center"/>
        <w:rPr>
          <w:b/>
          <w:bCs/>
          <w:sz w:val="24"/>
          <w:szCs w:val="24"/>
        </w:rPr>
      </w:pPr>
    </w:p>
    <w:p w14:paraId="1443F2EE" w14:textId="77777777" w:rsidR="0095647A" w:rsidRDefault="0095647A" w:rsidP="5B63D80E">
      <w:pPr>
        <w:ind w:right="237"/>
        <w:jc w:val="center"/>
        <w:rPr>
          <w:b/>
          <w:bCs/>
          <w:sz w:val="24"/>
          <w:szCs w:val="24"/>
        </w:rPr>
      </w:pPr>
    </w:p>
    <w:p w14:paraId="49B91DB0" w14:textId="77777777" w:rsidR="0095647A" w:rsidRDefault="0095647A" w:rsidP="5B63D80E">
      <w:pPr>
        <w:ind w:right="237"/>
        <w:jc w:val="center"/>
        <w:rPr>
          <w:b/>
          <w:bCs/>
          <w:sz w:val="24"/>
          <w:szCs w:val="24"/>
        </w:rPr>
      </w:pPr>
    </w:p>
    <w:p w14:paraId="7B8153E0" w14:textId="77777777" w:rsidR="0095647A" w:rsidRDefault="0095647A" w:rsidP="5B63D80E">
      <w:pPr>
        <w:ind w:right="237"/>
        <w:jc w:val="center"/>
        <w:rPr>
          <w:b/>
          <w:bCs/>
          <w:sz w:val="24"/>
          <w:szCs w:val="24"/>
        </w:rPr>
      </w:pPr>
    </w:p>
    <w:p w14:paraId="4225F161" w14:textId="77777777" w:rsidR="0095647A" w:rsidRDefault="0095647A" w:rsidP="5B63D80E">
      <w:pPr>
        <w:ind w:right="237"/>
        <w:jc w:val="center"/>
        <w:rPr>
          <w:b/>
          <w:bCs/>
          <w:sz w:val="24"/>
          <w:szCs w:val="24"/>
        </w:rPr>
      </w:pPr>
    </w:p>
    <w:p w14:paraId="446F37D4" w14:textId="77777777" w:rsidR="0095647A" w:rsidRDefault="0095647A" w:rsidP="5B63D80E">
      <w:pPr>
        <w:ind w:right="237"/>
        <w:jc w:val="center"/>
        <w:rPr>
          <w:b/>
          <w:bCs/>
          <w:sz w:val="24"/>
          <w:szCs w:val="24"/>
        </w:rPr>
      </w:pPr>
    </w:p>
    <w:p w14:paraId="79C71819" w14:textId="77777777" w:rsidR="0095647A" w:rsidRDefault="0095647A" w:rsidP="5B63D80E">
      <w:pPr>
        <w:ind w:right="237"/>
        <w:jc w:val="center"/>
        <w:rPr>
          <w:b/>
          <w:bCs/>
          <w:sz w:val="24"/>
          <w:szCs w:val="24"/>
        </w:rPr>
      </w:pPr>
    </w:p>
    <w:p w14:paraId="6DE48506" w14:textId="77777777" w:rsidR="0095647A" w:rsidRDefault="0095647A" w:rsidP="5B63D80E">
      <w:pPr>
        <w:ind w:right="237"/>
        <w:jc w:val="center"/>
        <w:rPr>
          <w:b/>
          <w:bCs/>
          <w:sz w:val="24"/>
          <w:szCs w:val="24"/>
        </w:rPr>
      </w:pPr>
    </w:p>
    <w:p w14:paraId="36B335E7" w14:textId="77777777" w:rsidR="0095647A" w:rsidRDefault="0095647A" w:rsidP="5B63D80E">
      <w:pPr>
        <w:ind w:right="237"/>
        <w:jc w:val="center"/>
        <w:rPr>
          <w:b/>
          <w:bCs/>
          <w:sz w:val="24"/>
          <w:szCs w:val="24"/>
        </w:rPr>
      </w:pPr>
    </w:p>
    <w:p w14:paraId="501EDC38" w14:textId="77777777" w:rsidR="0095647A" w:rsidRDefault="0095647A" w:rsidP="5B63D80E">
      <w:pPr>
        <w:ind w:right="237"/>
        <w:jc w:val="center"/>
        <w:rPr>
          <w:b/>
          <w:bCs/>
          <w:sz w:val="24"/>
          <w:szCs w:val="24"/>
        </w:rPr>
      </w:pPr>
    </w:p>
    <w:p w14:paraId="7143B51A" w14:textId="77777777" w:rsidR="0095647A" w:rsidRDefault="0095647A" w:rsidP="5B63D80E">
      <w:pPr>
        <w:ind w:right="237"/>
        <w:jc w:val="center"/>
        <w:rPr>
          <w:b/>
          <w:bCs/>
          <w:sz w:val="24"/>
          <w:szCs w:val="24"/>
        </w:rPr>
      </w:pPr>
    </w:p>
    <w:p w14:paraId="649BA7E2" w14:textId="77777777" w:rsidR="0095647A" w:rsidRDefault="0095647A" w:rsidP="5B63D80E">
      <w:pPr>
        <w:ind w:right="237"/>
        <w:jc w:val="center"/>
        <w:rPr>
          <w:b/>
          <w:bCs/>
          <w:sz w:val="24"/>
          <w:szCs w:val="24"/>
        </w:rPr>
      </w:pPr>
    </w:p>
    <w:p w14:paraId="6D4D1847" w14:textId="77777777" w:rsidR="0095647A" w:rsidRDefault="0095647A" w:rsidP="5B63D80E">
      <w:pPr>
        <w:ind w:right="237"/>
        <w:jc w:val="center"/>
        <w:rPr>
          <w:b/>
          <w:bCs/>
          <w:sz w:val="24"/>
          <w:szCs w:val="24"/>
        </w:rPr>
      </w:pPr>
    </w:p>
    <w:p w14:paraId="18BF7CDF" w14:textId="77777777" w:rsidR="0095647A" w:rsidRDefault="0095647A" w:rsidP="5B63D80E">
      <w:pPr>
        <w:ind w:right="237"/>
        <w:jc w:val="center"/>
        <w:rPr>
          <w:b/>
          <w:bCs/>
          <w:sz w:val="24"/>
          <w:szCs w:val="24"/>
        </w:rPr>
      </w:pPr>
    </w:p>
    <w:p w14:paraId="27B6C6DD" w14:textId="77777777" w:rsidR="0095647A" w:rsidRDefault="0095647A" w:rsidP="5B63D80E">
      <w:pPr>
        <w:ind w:right="237"/>
        <w:jc w:val="center"/>
        <w:rPr>
          <w:b/>
          <w:bCs/>
          <w:sz w:val="24"/>
          <w:szCs w:val="24"/>
        </w:rPr>
      </w:pPr>
    </w:p>
    <w:p w14:paraId="23DA271B" w14:textId="77777777" w:rsidR="0095647A" w:rsidRDefault="0095647A" w:rsidP="5B63D80E">
      <w:pPr>
        <w:ind w:right="237"/>
        <w:jc w:val="center"/>
        <w:rPr>
          <w:b/>
          <w:bCs/>
          <w:sz w:val="24"/>
          <w:szCs w:val="24"/>
        </w:rPr>
      </w:pPr>
    </w:p>
    <w:p w14:paraId="3B165EA2" w14:textId="77777777" w:rsidR="0095647A" w:rsidRDefault="0095647A" w:rsidP="5B63D80E">
      <w:pPr>
        <w:ind w:right="237"/>
        <w:jc w:val="center"/>
        <w:rPr>
          <w:b/>
          <w:bCs/>
          <w:sz w:val="24"/>
          <w:szCs w:val="24"/>
        </w:rPr>
      </w:pPr>
    </w:p>
    <w:p w14:paraId="00B966C1" w14:textId="77777777" w:rsidR="0095647A" w:rsidRDefault="0095647A" w:rsidP="5B63D80E">
      <w:pPr>
        <w:ind w:right="237"/>
        <w:jc w:val="center"/>
        <w:rPr>
          <w:b/>
          <w:bCs/>
          <w:sz w:val="24"/>
          <w:szCs w:val="24"/>
        </w:rPr>
      </w:pPr>
    </w:p>
    <w:p w14:paraId="2F90B000" w14:textId="77777777" w:rsidR="0095647A" w:rsidRDefault="0095647A" w:rsidP="5B63D80E">
      <w:pPr>
        <w:ind w:right="237"/>
        <w:jc w:val="center"/>
        <w:rPr>
          <w:b/>
          <w:bCs/>
          <w:sz w:val="24"/>
          <w:szCs w:val="24"/>
        </w:rPr>
      </w:pPr>
    </w:p>
    <w:p w14:paraId="4F2E0A95" w14:textId="77777777" w:rsidR="0095647A" w:rsidRDefault="0095647A" w:rsidP="5B63D80E">
      <w:pPr>
        <w:ind w:right="237"/>
        <w:jc w:val="center"/>
        <w:rPr>
          <w:b/>
          <w:bCs/>
          <w:sz w:val="24"/>
          <w:szCs w:val="24"/>
        </w:rPr>
      </w:pPr>
    </w:p>
    <w:p w14:paraId="4EAAC934" w14:textId="77777777" w:rsidR="0095647A" w:rsidRDefault="0095647A" w:rsidP="5B63D80E">
      <w:pPr>
        <w:ind w:right="237"/>
        <w:jc w:val="center"/>
        <w:rPr>
          <w:b/>
          <w:bCs/>
          <w:sz w:val="24"/>
          <w:szCs w:val="24"/>
        </w:rPr>
      </w:pPr>
    </w:p>
    <w:p w14:paraId="559C8429" w14:textId="77777777" w:rsidR="0095647A" w:rsidRDefault="0095647A" w:rsidP="5B63D80E">
      <w:pPr>
        <w:ind w:right="237"/>
        <w:jc w:val="center"/>
        <w:rPr>
          <w:b/>
          <w:bCs/>
          <w:sz w:val="24"/>
          <w:szCs w:val="24"/>
        </w:rPr>
      </w:pPr>
    </w:p>
    <w:p w14:paraId="080BDA94" w14:textId="77777777" w:rsidR="0095647A" w:rsidRDefault="0095647A" w:rsidP="5B63D80E">
      <w:pPr>
        <w:ind w:right="237"/>
        <w:jc w:val="center"/>
        <w:rPr>
          <w:b/>
          <w:bCs/>
          <w:sz w:val="24"/>
          <w:szCs w:val="24"/>
        </w:rPr>
      </w:pPr>
    </w:p>
    <w:p w14:paraId="5D0BB050" w14:textId="77777777" w:rsidR="0095647A" w:rsidRDefault="0095647A" w:rsidP="5B63D80E">
      <w:pPr>
        <w:ind w:right="237"/>
        <w:jc w:val="center"/>
        <w:rPr>
          <w:b/>
          <w:bCs/>
          <w:sz w:val="24"/>
          <w:szCs w:val="24"/>
        </w:rPr>
      </w:pPr>
    </w:p>
    <w:p w14:paraId="23D6C96B" w14:textId="77777777" w:rsidR="0095647A" w:rsidRDefault="0095647A" w:rsidP="5B63D80E">
      <w:pPr>
        <w:ind w:right="237"/>
        <w:jc w:val="center"/>
        <w:rPr>
          <w:b/>
          <w:bCs/>
          <w:sz w:val="24"/>
          <w:szCs w:val="24"/>
        </w:rPr>
      </w:pPr>
    </w:p>
    <w:p w14:paraId="66CE75BE" w14:textId="77777777" w:rsidR="0095647A" w:rsidRDefault="0095647A" w:rsidP="5B63D80E">
      <w:pPr>
        <w:ind w:right="237"/>
        <w:jc w:val="center"/>
        <w:rPr>
          <w:b/>
          <w:bCs/>
          <w:sz w:val="24"/>
          <w:szCs w:val="24"/>
        </w:rPr>
      </w:pPr>
    </w:p>
    <w:p w14:paraId="6B0989EF" w14:textId="01F9CA31" w:rsidR="00025650" w:rsidRDefault="004F3912" w:rsidP="5B63D80E">
      <w:pPr>
        <w:ind w:right="237"/>
        <w:jc w:val="center"/>
        <w:rPr>
          <w:b/>
          <w:bCs/>
          <w:sz w:val="24"/>
          <w:szCs w:val="24"/>
        </w:rPr>
      </w:pPr>
      <w:r>
        <w:rPr>
          <w:b/>
          <w:bCs/>
          <w:sz w:val="24"/>
          <w:szCs w:val="24"/>
        </w:rPr>
        <w:t>T</w:t>
      </w:r>
      <w:r w:rsidR="5B63D80E" w:rsidRPr="5B63D80E">
        <w:rPr>
          <w:b/>
          <w:bCs/>
          <w:sz w:val="24"/>
          <w:szCs w:val="24"/>
        </w:rPr>
        <w:t>ask 5</w:t>
      </w:r>
    </w:p>
    <w:p w14:paraId="0CBBF17B" w14:textId="77777777" w:rsidR="008A734E" w:rsidRPr="00270EEB" w:rsidRDefault="008A734E" w:rsidP="5B63D80E">
      <w:pPr>
        <w:ind w:right="237"/>
        <w:jc w:val="center"/>
        <w:rPr>
          <w:b/>
          <w:bCs/>
          <w:sz w:val="24"/>
          <w:szCs w:val="24"/>
        </w:rPr>
      </w:pPr>
    </w:p>
    <w:p w14:paraId="33CE0981" w14:textId="77777777" w:rsidR="00D11C62" w:rsidRDefault="00D11C62" w:rsidP="00D11C62">
      <w:pPr>
        <w:ind w:right="237"/>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rPr>
                <w:sz w:val="24"/>
                <w:szCs w:val="24"/>
              </w:rPr>
            </w:pPr>
          </w:p>
          <w:p w14:paraId="77D8AC39" w14:textId="5E6D36CD" w:rsidR="003C458C" w:rsidRPr="00C34A61" w:rsidRDefault="5B63D80E" w:rsidP="5B63D80E">
            <w:pPr>
              <w:ind w:right="237"/>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rPr>
          <w:sz w:val="24"/>
          <w:szCs w:val="24"/>
        </w:rPr>
      </w:pPr>
    </w:p>
    <w:p w14:paraId="76035EA8" w14:textId="77777777" w:rsidR="003C458C" w:rsidRPr="00450C83" w:rsidRDefault="003C458C" w:rsidP="00340E9A">
      <w:pPr>
        <w:ind w:right="237"/>
        <w:rPr>
          <w:b/>
          <w:sz w:val="24"/>
          <w:szCs w:val="24"/>
        </w:rPr>
      </w:pPr>
      <w:r w:rsidRPr="00450C83">
        <w:rPr>
          <w:b/>
          <w:sz w:val="24"/>
          <w:szCs w:val="24"/>
        </w:rPr>
        <w:t>ANSWER:</w:t>
      </w:r>
    </w:p>
    <w:p w14:paraId="2039FB92" w14:textId="444CAFAE" w:rsidR="008D0A03" w:rsidRDefault="008D0A03" w:rsidP="00340E9A">
      <w:pPr>
        <w:ind w:right="237"/>
        <w:rPr>
          <w:sz w:val="24"/>
          <w:szCs w:val="24"/>
        </w:rPr>
      </w:pPr>
    </w:p>
    <w:p w14:paraId="4CFC7975" w14:textId="10378EF1" w:rsidR="008D0A03" w:rsidRPr="00873FD6" w:rsidRDefault="008D0A03" w:rsidP="000E012F">
      <w:pPr>
        <w:ind w:right="237"/>
        <w:rPr>
          <w:rFonts w:asciiTheme="minorHAnsi" w:hAnsiTheme="minorHAnsi" w:cstheme="minorHAnsi"/>
          <w:sz w:val="22"/>
          <w:szCs w:val="22"/>
        </w:rPr>
      </w:pPr>
      <w:r w:rsidRPr="00873FD6">
        <w:rPr>
          <w:rFonts w:asciiTheme="minorHAnsi" w:hAnsiTheme="minorHAnsi" w:cstheme="minorHAnsi"/>
          <w:sz w:val="22"/>
          <w:szCs w:val="22"/>
        </w:rPr>
        <w:t>Off</w:t>
      </w:r>
      <w:r w:rsidR="00681431" w:rsidRPr="00873FD6">
        <w:rPr>
          <w:rFonts w:asciiTheme="minorHAnsi" w:hAnsiTheme="minorHAnsi" w:cstheme="minorHAnsi"/>
          <w:sz w:val="22"/>
          <w:szCs w:val="22"/>
        </w:rPr>
        <w:t>ic</w:t>
      </w:r>
      <w:r w:rsidRPr="00873FD6">
        <w:rPr>
          <w:rFonts w:asciiTheme="minorHAnsi" w:hAnsiTheme="minorHAnsi" w:cstheme="minorHAnsi"/>
          <w:sz w:val="22"/>
          <w:szCs w:val="22"/>
        </w:rPr>
        <w:t>ers attended an incident</w:t>
      </w:r>
      <w:r w:rsidR="005A41DA" w:rsidRPr="00873FD6">
        <w:rPr>
          <w:rFonts w:asciiTheme="minorHAnsi" w:hAnsiTheme="minorHAnsi" w:cstheme="minorHAnsi"/>
          <w:sz w:val="22"/>
          <w:szCs w:val="22"/>
        </w:rPr>
        <w:t xml:space="preserve"> where a </w:t>
      </w:r>
      <w:r w:rsidR="000B25FC" w:rsidRPr="00873FD6">
        <w:rPr>
          <w:rFonts w:asciiTheme="minorHAnsi" w:hAnsiTheme="minorHAnsi" w:cstheme="minorHAnsi"/>
          <w:sz w:val="22"/>
          <w:szCs w:val="22"/>
        </w:rPr>
        <w:t>14-year-old</w:t>
      </w:r>
      <w:r w:rsidR="005A41DA" w:rsidRPr="00873FD6">
        <w:rPr>
          <w:rFonts w:asciiTheme="minorHAnsi" w:hAnsiTheme="minorHAnsi" w:cstheme="minorHAnsi"/>
          <w:sz w:val="22"/>
          <w:szCs w:val="22"/>
        </w:rPr>
        <w:t xml:space="preserve"> female ha</w:t>
      </w:r>
      <w:r w:rsidR="000B25FC" w:rsidRPr="00873FD6">
        <w:rPr>
          <w:rFonts w:asciiTheme="minorHAnsi" w:hAnsiTheme="minorHAnsi" w:cstheme="minorHAnsi"/>
          <w:sz w:val="22"/>
          <w:szCs w:val="22"/>
        </w:rPr>
        <w:t>d</w:t>
      </w:r>
      <w:r w:rsidR="005A41DA" w:rsidRPr="00873FD6">
        <w:rPr>
          <w:rFonts w:asciiTheme="minorHAnsi" w:hAnsiTheme="minorHAnsi" w:cstheme="minorHAnsi"/>
          <w:sz w:val="22"/>
          <w:szCs w:val="22"/>
        </w:rPr>
        <w:t xml:space="preserve"> been in contact with an unknown male over Snapchat</w:t>
      </w:r>
      <w:r w:rsidR="00F67061" w:rsidRPr="00873FD6">
        <w:rPr>
          <w:rFonts w:asciiTheme="minorHAnsi" w:hAnsiTheme="minorHAnsi" w:cstheme="minorHAnsi"/>
          <w:sz w:val="22"/>
          <w:szCs w:val="22"/>
        </w:rPr>
        <w:t>. The male ha</w:t>
      </w:r>
      <w:r w:rsidR="000B25FC" w:rsidRPr="00873FD6">
        <w:rPr>
          <w:rFonts w:asciiTheme="minorHAnsi" w:hAnsiTheme="minorHAnsi" w:cstheme="minorHAnsi"/>
          <w:sz w:val="22"/>
          <w:szCs w:val="22"/>
        </w:rPr>
        <w:t>d</w:t>
      </w:r>
      <w:r w:rsidR="00F67061" w:rsidRPr="00873FD6">
        <w:rPr>
          <w:rFonts w:asciiTheme="minorHAnsi" w:hAnsiTheme="minorHAnsi" w:cstheme="minorHAnsi"/>
          <w:sz w:val="22"/>
          <w:szCs w:val="22"/>
        </w:rPr>
        <w:t xml:space="preserve"> been sending the female indecent image</w:t>
      </w:r>
      <w:r w:rsidR="00F52C7F" w:rsidRPr="00873FD6">
        <w:rPr>
          <w:rFonts w:asciiTheme="minorHAnsi" w:hAnsiTheme="minorHAnsi" w:cstheme="minorHAnsi"/>
          <w:sz w:val="22"/>
          <w:szCs w:val="22"/>
        </w:rPr>
        <w:t>s</w:t>
      </w:r>
      <w:r w:rsidR="00681431" w:rsidRPr="00873FD6">
        <w:rPr>
          <w:rFonts w:asciiTheme="minorHAnsi" w:hAnsiTheme="minorHAnsi" w:cstheme="minorHAnsi"/>
          <w:sz w:val="22"/>
          <w:szCs w:val="22"/>
        </w:rPr>
        <w:t xml:space="preserve"> </w:t>
      </w:r>
      <w:r w:rsidR="00747CDC" w:rsidRPr="00873FD6">
        <w:rPr>
          <w:rFonts w:asciiTheme="minorHAnsi" w:hAnsiTheme="minorHAnsi" w:cstheme="minorHAnsi"/>
          <w:sz w:val="22"/>
          <w:szCs w:val="22"/>
        </w:rPr>
        <w:t xml:space="preserve">and she </w:t>
      </w:r>
      <w:r w:rsidR="000B25FC" w:rsidRPr="00873FD6">
        <w:rPr>
          <w:rFonts w:asciiTheme="minorHAnsi" w:hAnsiTheme="minorHAnsi" w:cstheme="minorHAnsi"/>
          <w:sz w:val="22"/>
          <w:szCs w:val="22"/>
        </w:rPr>
        <w:t>had</w:t>
      </w:r>
      <w:r w:rsidR="00681431" w:rsidRPr="00873FD6">
        <w:rPr>
          <w:rFonts w:asciiTheme="minorHAnsi" w:hAnsiTheme="minorHAnsi" w:cstheme="minorHAnsi"/>
          <w:sz w:val="22"/>
          <w:szCs w:val="22"/>
        </w:rPr>
        <w:t xml:space="preserve"> informed her parents of what she ha</w:t>
      </w:r>
      <w:r w:rsidR="000B25FC" w:rsidRPr="00873FD6">
        <w:rPr>
          <w:rFonts w:asciiTheme="minorHAnsi" w:hAnsiTheme="minorHAnsi" w:cstheme="minorHAnsi"/>
          <w:sz w:val="22"/>
          <w:szCs w:val="22"/>
        </w:rPr>
        <w:t>d</w:t>
      </w:r>
      <w:r w:rsidR="00681431" w:rsidRPr="00873FD6">
        <w:rPr>
          <w:rFonts w:asciiTheme="minorHAnsi" w:hAnsiTheme="minorHAnsi" w:cstheme="minorHAnsi"/>
          <w:sz w:val="22"/>
          <w:szCs w:val="22"/>
        </w:rPr>
        <w:t xml:space="preserve"> been sent</w:t>
      </w:r>
      <w:r w:rsidR="00747CDC" w:rsidRPr="00873FD6">
        <w:rPr>
          <w:rFonts w:asciiTheme="minorHAnsi" w:hAnsiTheme="minorHAnsi" w:cstheme="minorHAnsi"/>
          <w:sz w:val="22"/>
          <w:szCs w:val="22"/>
        </w:rPr>
        <w:t>.</w:t>
      </w:r>
    </w:p>
    <w:p w14:paraId="51452868" w14:textId="6E184420" w:rsidR="00747CDC" w:rsidRPr="00873FD6" w:rsidRDefault="00747CDC" w:rsidP="000E012F">
      <w:pPr>
        <w:ind w:right="237"/>
        <w:rPr>
          <w:rFonts w:asciiTheme="minorHAnsi" w:hAnsiTheme="minorHAnsi" w:cstheme="minorHAnsi"/>
          <w:sz w:val="22"/>
          <w:szCs w:val="22"/>
        </w:rPr>
      </w:pPr>
    </w:p>
    <w:p w14:paraId="33FA7EA1" w14:textId="552F533A" w:rsidR="00DB65FE" w:rsidRPr="00873FD6" w:rsidRDefault="00DB65FE" w:rsidP="000E012F">
      <w:pPr>
        <w:ind w:right="237"/>
        <w:rPr>
          <w:rFonts w:asciiTheme="minorHAnsi" w:hAnsiTheme="minorHAnsi" w:cstheme="minorHAnsi"/>
          <w:sz w:val="22"/>
          <w:szCs w:val="22"/>
        </w:rPr>
      </w:pPr>
      <w:r w:rsidRPr="00873FD6">
        <w:rPr>
          <w:rFonts w:asciiTheme="minorHAnsi" w:hAnsiTheme="minorHAnsi" w:cstheme="minorHAnsi"/>
          <w:sz w:val="22"/>
          <w:szCs w:val="22"/>
        </w:rPr>
        <w:t>During this incident the female involved stated that she d</w:t>
      </w:r>
      <w:r w:rsidR="000B25FC" w:rsidRPr="00873FD6">
        <w:rPr>
          <w:rFonts w:asciiTheme="minorHAnsi" w:hAnsiTheme="minorHAnsi" w:cstheme="minorHAnsi"/>
          <w:sz w:val="22"/>
          <w:szCs w:val="22"/>
        </w:rPr>
        <w:t>id</w:t>
      </w:r>
      <w:r w:rsidRPr="00873FD6">
        <w:rPr>
          <w:rFonts w:asciiTheme="minorHAnsi" w:hAnsiTheme="minorHAnsi" w:cstheme="minorHAnsi"/>
          <w:sz w:val="22"/>
          <w:szCs w:val="22"/>
        </w:rPr>
        <w:t xml:space="preserve"> not know the person at the other end of the messages and ha</w:t>
      </w:r>
      <w:r w:rsidR="000B25FC" w:rsidRPr="00873FD6">
        <w:rPr>
          <w:rFonts w:asciiTheme="minorHAnsi" w:hAnsiTheme="minorHAnsi" w:cstheme="minorHAnsi"/>
          <w:sz w:val="22"/>
          <w:szCs w:val="22"/>
        </w:rPr>
        <w:t>d</w:t>
      </w:r>
      <w:r w:rsidRPr="00873FD6">
        <w:rPr>
          <w:rFonts w:asciiTheme="minorHAnsi" w:hAnsiTheme="minorHAnsi" w:cstheme="minorHAnsi"/>
          <w:sz w:val="22"/>
          <w:szCs w:val="22"/>
        </w:rPr>
        <w:t xml:space="preserve"> never met him. She informed officers that he had added her </w:t>
      </w:r>
      <w:r w:rsidR="00E07985" w:rsidRPr="00873FD6">
        <w:rPr>
          <w:rFonts w:asciiTheme="minorHAnsi" w:hAnsiTheme="minorHAnsi" w:cstheme="minorHAnsi"/>
          <w:sz w:val="22"/>
          <w:szCs w:val="22"/>
        </w:rPr>
        <w:t xml:space="preserve">on Snapchat and then began </w:t>
      </w:r>
      <w:r w:rsidR="00EA5298" w:rsidRPr="00873FD6">
        <w:rPr>
          <w:rFonts w:asciiTheme="minorHAnsi" w:hAnsiTheme="minorHAnsi" w:cstheme="minorHAnsi"/>
          <w:sz w:val="22"/>
          <w:szCs w:val="22"/>
        </w:rPr>
        <w:t>messaging</w:t>
      </w:r>
      <w:r w:rsidR="00E07985" w:rsidRPr="00873FD6">
        <w:rPr>
          <w:rFonts w:asciiTheme="minorHAnsi" w:hAnsiTheme="minorHAnsi" w:cstheme="minorHAnsi"/>
          <w:sz w:val="22"/>
          <w:szCs w:val="22"/>
        </w:rPr>
        <w:t xml:space="preserve"> her. This ha</w:t>
      </w:r>
      <w:r w:rsidR="00EA5298" w:rsidRPr="00873FD6">
        <w:rPr>
          <w:rFonts w:asciiTheme="minorHAnsi" w:hAnsiTheme="minorHAnsi" w:cstheme="minorHAnsi"/>
          <w:sz w:val="22"/>
          <w:szCs w:val="22"/>
        </w:rPr>
        <w:t>d</w:t>
      </w:r>
      <w:r w:rsidR="00E07985" w:rsidRPr="00873FD6">
        <w:rPr>
          <w:rFonts w:asciiTheme="minorHAnsi" w:hAnsiTheme="minorHAnsi" w:cstheme="minorHAnsi"/>
          <w:sz w:val="22"/>
          <w:szCs w:val="22"/>
        </w:rPr>
        <w:t xml:space="preserve"> started out </w:t>
      </w:r>
      <w:r w:rsidR="000E012F" w:rsidRPr="00873FD6">
        <w:rPr>
          <w:rFonts w:asciiTheme="minorHAnsi" w:hAnsiTheme="minorHAnsi" w:cstheme="minorHAnsi"/>
          <w:sz w:val="22"/>
          <w:szCs w:val="22"/>
        </w:rPr>
        <w:t xml:space="preserve">as </w:t>
      </w:r>
      <w:r w:rsidR="00CF3E37" w:rsidRPr="00873FD6">
        <w:rPr>
          <w:rFonts w:asciiTheme="minorHAnsi" w:hAnsiTheme="minorHAnsi" w:cstheme="minorHAnsi"/>
          <w:sz w:val="22"/>
          <w:szCs w:val="22"/>
        </w:rPr>
        <w:t>harmless</w:t>
      </w:r>
      <w:r w:rsidR="000E012F" w:rsidRPr="00873FD6">
        <w:rPr>
          <w:rFonts w:asciiTheme="minorHAnsi" w:hAnsiTheme="minorHAnsi" w:cstheme="minorHAnsi"/>
          <w:sz w:val="22"/>
          <w:szCs w:val="22"/>
        </w:rPr>
        <w:t xml:space="preserve"> </w:t>
      </w:r>
      <w:r w:rsidR="00CF3E37" w:rsidRPr="00873FD6">
        <w:rPr>
          <w:rFonts w:asciiTheme="minorHAnsi" w:hAnsiTheme="minorHAnsi" w:cstheme="minorHAnsi"/>
          <w:sz w:val="22"/>
          <w:szCs w:val="22"/>
        </w:rPr>
        <w:t>conversation</w:t>
      </w:r>
      <w:r w:rsidR="00E07985" w:rsidRPr="00873FD6">
        <w:rPr>
          <w:rFonts w:asciiTheme="minorHAnsi" w:hAnsiTheme="minorHAnsi" w:cstheme="minorHAnsi"/>
          <w:sz w:val="22"/>
          <w:szCs w:val="22"/>
        </w:rPr>
        <w:t xml:space="preserve"> but had then </w:t>
      </w:r>
      <w:r w:rsidR="00CF3E37" w:rsidRPr="00873FD6">
        <w:rPr>
          <w:rFonts w:asciiTheme="minorHAnsi" w:hAnsiTheme="minorHAnsi" w:cstheme="minorHAnsi"/>
          <w:sz w:val="22"/>
          <w:szCs w:val="22"/>
        </w:rPr>
        <w:t>escalated</w:t>
      </w:r>
      <w:r w:rsidR="00E07985" w:rsidRPr="00873FD6">
        <w:rPr>
          <w:rFonts w:asciiTheme="minorHAnsi" w:hAnsiTheme="minorHAnsi" w:cstheme="minorHAnsi"/>
          <w:sz w:val="22"/>
          <w:szCs w:val="22"/>
        </w:rPr>
        <w:t xml:space="preserve"> to sending indecent images as well as requesting them</w:t>
      </w:r>
      <w:r w:rsidR="00F14989" w:rsidRPr="00873FD6">
        <w:rPr>
          <w:rFonts w:asciiTheme="minorHAnsi" w:hAnsiTheme="minorHAnsi" w:cstheme="minorHAnsi"/>
          <w:sz w:val="22"/>
          <w:szCs w:val="22"/>
        </w:rPr>
        <w:t xml:space="preserve">. She also informed officers that this male had </w:t>
      </w:r>
      <w:r w:rsidR="00E06175" w:rsidRPr="00873FD6">
        <w:rPr>
          <w:rFonts w:asciiTheme="minorHAnsi" w:hAnsiTheme="minorHAnsi" w:cstheme="minorHAnsi"/>
          <w:sz w:val="22"/>
          <w:szCs w:val="22"/>
        </w:rPr>
        <w:t>wanted</w:t>
      </w:r>
      <w:r w:rsidR="00F14989" w:rsidRPr="00873FD6">
        <w:rPr>
          <w:rFonts w:asciiTheme="minorHAnsi" w:hAnsiTheme="minorHAnsi" w:cstheme="minorHAnsi"/>
          <w:sz w:val="22"/>
          <w:szCs w:val="22"/>
        </w:rPr>
        <w:t xml:space="preserve"> to meet her in person.</w:t>
      </w:r>
    </w:p>
    <w:p w14:paraId="168F4C16" w14:textId="1266A942" w:rsidR="00F14989" w:rsidRPr="00873FD6" w:rsidRDefault="00F14989" w:rsidP="000E012F">
      <w:pPr>
        <w:ind w:right="237"/>
        <w:rPr>
          <w:rFonts w:asciiTheme="minorHAnsi" w:hAnsiTheme="minorHAnsi" w:cstheme="minorHAnsi"/>
          <w:sz w:val="24"/>
          <w:szCs w:val="24"/>
        </w:rPr>
      </w:pPr>
    </w:p>
    <w:p w14:paraId="07780479" w14:textId="6501593F" w:rsidR="00F14989" w:rsidRPr="00873FD6" w:rsidRDefault="00E54806" w:rsidP="000E012F">
      <w:pPr>
        <w:ind w:right="237"/>
        <w:rPr>
          <w:rFonts w:asciiTheme="minorHAnsi" w:hAnsiTheme="minorHAnsi" w:cstheme="minorHAnsi"/>
          <w:sz w:val="22"/>
          <w:szCs w:val="22"/>
        </w:rPr>
      </w:pPr>
      <w:r w:rsidRPr="00873FD6">
        <w:rPr>
          <w:rFonts w:asciiTheme="minorHAnsi" w:hAnsiTheme="minorHAnsi" w:cstheme="minorHAnsi"/>
          <w:sz w:val="22"/>
          <w:szCs w:val="22"/>
        </w:rPr>
        <w:t xml:space="preserve">One of the risks associated with this sort of crime is the unknown person at the other end sending the messages and pictures. The victim in this instance had no idea if the male was </w:t>
      </w:r>
      <w:r w:rsidR="00A94E78" w:rsidRPr="00873FD6">
        <w:rPr>
          <w:rFonts w:asciiTheme="minorHAnsi" w:hAnsiTheme="minorHAnsi" w:cstheme="minorHAnsi"/>
          <w:sz w:val="22"/>
          <w:szCs w:val="22"/>
        </w:rPr>
        <w:t>15 years old</w:t>
      </w:r>
      <w:r w:rsidRPr="00873FD6">
        <w:rPr>
          <w:rFonts w:asciiTheme="minorHAnsi" w:hAnsiTheme="minorHAnsi" w:cstheme="minorHAnsi"/>
          <w:sz w:val="22"/>
          <w:szCs w:val="22"/>
        </w:rPr>
        <w:t xml:space="preserve"> </w:t>
      </w:r>
      <w:r w:rsidR="00E06175" w:rsidRPr="00873FD6">
        <w:rPr>
          <w:rFonts w:asciiTheme="minorHAnsi" w:hAnsiTheme="minorHAnsi" w:cstheme="minorHAnsi"/>
          <w:sz w:val="22"/>
          <w:szCs w:val="22"/>
        </w:rPr>
        <w:t xml:space="preserve">as stated to her </w:t>
      </w:r>
      <w:r w:rsidRPr="00873FD6">
        <w:rPr>
          <w:rFonts w:asciiTheme="minorHAnsi" w:hAnsiTheme="minorHAnsi" w:cstheme="minorHAnsi"/>
          <w:sz w:val="22"/>
          <w:szCs w:val="22"/>
        </w:rPr>
        <w:t>or was in fact a much older person who was trying to exploit her.</w:t>
      </w:r>
    </w:p>
    <w:p w14:paraId="1AB3A75D" w14:textId="7928658F" w:rsidR="00C96D58" w:rsidRPr="00873FD6" w:rsidRDefault="00C96D58" w:rsidP="000E012F">
      <w:pPr>
        <w:ind w:right="237"/>
        <w:rPr>
          <w:rFonts w:asciiTheme="minorHAnsi" w:hAnsiTheme="minorHAnsi" w:cstheme="minorHAnsi"/>
          <w:sz w:val="22"/>
          <w:szCs w:val="22"/>
        </w:rPr>
      </w:pPr>
    </w:p>
    <w:p w14:paraId="1DCD29CB" w14:textId="4B9178DF" w:rsidR="00C96D58" w:rsidRPr="00873FD6" w:rsidRDefault="00C96D58" w:rsidP="000E012F">
      <w:pPr>
        <w:ind w:right="237"/>
        <w:rPr>
          <w:rFonts w:asciiTheme="minorHAnsi" w:hAnsiTheme="minorHAnsi" w:cstheme="minorHAnsi"/>
          <w:sz w:val="22"/>
          <w:szCs w:val="22"/>
        </w:rPr>
      </w:pPr>
      <w:r w:rsidRPr="00873FD6">
        <w:rPr>
          <w:rFonts w:asciiTheme="minorHAnsi" w:hAnsiTheme="minorHAnsi" w:cstheme="minorHAnsi"/>
          <w:sz w:val="22"/>
          <w:szCs w:val="22"/>
        </w:rPr>
        <w:t xml:space="preserve">When speaking to her about this she had not realised what risk she was at and had certainly not thought that a much older male would have contacted her to try and exploit her for </w:t>
      </w:r>
      <w:r w:rsidR="00071541" w:rsidRPr="00873FD6">
        <w:rPr>
          <w:rFonts w:asciiTheme="minorHAnsi" w:hAnsiTheme="minorHAnsi" w:cstheme="minorHAnsi"/>
          <w:sz w:val="22"/>
          <w:szCs w:val="22"/>
        </w:rPr>
        <w:t>personal gain</w:t>
      </w:r>
      <w:r w:rsidRPr="00873FD6">
        <w:rPr>
          <w:rFonts w:asciiTheme="minorHAnsi" w:hAnsiTheme="minorHAnsi" w:cstheme="minorHAnsi"/>
          <w:sz w:val="22"/>
          <w:szCs w:val="22"/>
        </w:rPr>
        <w:t>.</w:t>
      </w:r>
      <w:r w:rsidR="00FF591E" w:rsidRPr="00873FD6">
        <w:rPr>
          <w:rFonts w:asciiTheme="minorHAnsi" w:hAnsiTheme="minorHAnsi" w:cstheme="minorHAnsi"/>
          <w:sz w:val="22"/>
          <w:szCs w:val="22"/>
        </w:rPr>
        <w:t xml:space="preserve"> She stated she knew something was wrong when indecent images had started to come through as well as a request to meet.</w:t>
      </w:r>
    </w:p>
    <w:p w14:paraId="30832876" w14:textId="77777777" w:rsidR="00105195" w:rsidRPr="00873FD6" w:rsidRDefault="00105195" w:rsidP="000E012F">
      <w:pPr>
        <w:ind w:right="237"/>
        <w:rPr>
          <w:rFonts w:asciiTheme="minorHAnsi" w:hAnsiTheme="minorHAnsi" w:cstheme="minorHAnsi"/>
          <w:sz w:val="22"/>
          <w:szCs w:val="22"/>
        </w:rPr>
      </w:pPr>
    </w:p>
    <w:p w14:paraId="23B46027" w14:textId="77777777" w:rsidR="009958E1" w:rsidRPr="00873FD6" w:rsidRDefault="00025C3E" w:rsidP="006E4B69">
      <w:pPr>
        <w:ind w:right="237"/>
        <w:rPr>
          <w:rFonts w:asciiTheme="minorHAnsi" w:hAnsiTheme="minorHAnsi" w:cstheme="minorHAnsi"/>
          <w:sz w:val="22"/>
          <w:szCs w:val="22"/>
        </w:rPr>
      </w:pPr>
      <w:r w:rsidRPr="00873FD6">
        <w:rPr>
          <w:rFonts w:asciiTheme="minorHAnsi" w:hAnsiTheme="minorHAnsi" w:cstheme="minorHAnsi"/>
          <w:sz w:val="22"/>
          <w:szCs w:val="22"/>
        </w:rPr>
        <w:t xml:space="preserve">On attending a small scale cyber-enabled crime, officers </w:t>
      </w:r>
      <w:r w:rsidR="008036E4" w:rsidRPr="00873FD6">
        <w:rPr>
          <w:rFonts w:asciiTheme="minorHAnsi" w:hAnsiTheme="minorHAnsi" w:cstheme="minorHAnsi"/>
          <w:sz w:val="22"/>
          <w:szCs w:val="22"/>
        </w:rPr>
        <w:t>are</w:t>
      </w:r>
      <w:r w:rsidRPr="00873FD6">
        <w:rPr>
          <w:rFonts w:asciiTheme="minorHAnsi" w:hAnsiTheme="minorHAnsi" w:cstheme="minorHAnsi"/>
          <w:sz w:val="22"/>
          <w:szCs w:val="22"/>
        </w:rPr>
        <w:t xml:space="preserve"> expected to provide some cybercrime prevention advice to victims. Advice can include not opening attachments or links that appear in emails, unless it is from a known source</w:t>
      </w:r>
      <w:r w:rsidR="00CE46A3" w:rsidRPr="00873FD6">
        <w:rPr>
          <w:rFonts w:asciiTheme="minorHAnsi" w:hAnsiTheme="minorHAnsi" w:cstheme="minorHAnsi"/>
          <w:sz w:val="22"/>
          <w:szCs w:val="22"/>
        </w:rPr>
        <w:t xml:space="preserve"> (NCSC, 2021</w:t>
      </w:r>
      <w:r w:rsidR="00435BAA" w:rsidRPr="00873FD6">
        <w:rPr>
          <w:rFonts w:asciiTheme="minorHAnsi" w:hAnsiTheme="minorHAnsi" w:cstheme="minorHAnsi"/>
          <w:sz w:val="22"/>
          <w:szCs w:val="22"/>
        </w:rPr>
        <w:t>a</w:t>
      </w:r>
      <w:r w:rsidR="00CE46A3" w:rsidRPr="00873FD6">
        <w:rPr>
          <w:rFonts w:asciiTheme="minorHAnsi" w:hAnsiTheme="minorHAnsi" w:cstheme="minorHAnsi"/>
          <w:sz w:val="22"/>
          <w:szCs w:val="22"/>
        </w:rPr>
        <w:t>)</w:t>
      </w:r>
      <w:r w:rsidRPr="00873FD6">
        <w:rPr>
          <w:rFonts w:asciiTheme="minorHAnsi" w:hAnsiTheme="minorHAnsi" w:cstheme="minorHAnsi"/>
          <w:sz w:val="22"/>
          <w:szCs w:val="22"/>
        </w:rPr>
        <w:t xml:space="preserve">. </w:t>
      </w:r>
      <w:r w:rsidR="00C81CCF" w:rsidRPr="00873FD6">
        <w:rPr>
          <w:rFonts w:asciiTheme="minorHAnsi" w:hAnsiTheme="minorHAnsi" w:cstheme="minorHAnsi"/>
          <w:sz w:val="22"/>
          <w:szCs w:val="22"/>
        </w:rPr>
        <w:t xml:space="preserve">They are also advised to </w:t>
      </w:r>
      <w:r w:rsidR="00BF3840" w:rsidRPr="00873FD6">
        <w:rPr>
          <w:rFonts w:asciiTheme="minorHAnsi" w:hAnsiTheme="minorHAnsi" w:cstheme="minorHAnsi"/>
          <w:sz w:val="22"/>
          <w:szCs w:val="22"/>
        </w:rPr>
        <w:t>k</w:t>
      </w:r>
      <w:r w:rsidRPr="00873FD6">
        <w:rPr>
          <w:rFonts w:asciiTheme="minorHAnsi" w:hAnsiTheme="minorHAnsi" w:cstheme="minorHAnsi"/>
          <w:sz w:val="22"/>
          <w:szCs w:val="22"/>
        </w:rPr>
        <w:t xml:space="preserve">eep their </w:t>
      </w:r>
      <w:r w:rsidR="00C81CCF" w:rsidRPr="00873FD6">
        <w:rPr>
          <w:rFonts w:asciiTheme="minorHAnsi" w:hAnsiTheme="minorHAnsi" w:cstheme="minorHAnsi"/>
          <w:sz w:val="22"/>
          <w:szCs w:val="22"/>
        </w:rPr>
        <w:t>anti-virus</w:t>
      </w:r>
      <w:r w:rsidRPr="00873FD6">
        <w:rPr>
          <w:rFonts w:asciiTheme="minorHAnsi" w:hAnsiTheme="minorHAnsi" w:cstheme="minorHAnsi"/>
          <w:sz w:val="22"/>
          <w:szCs w:val="22"/>
        </w:rPr>
        <w:t xml:space="preserve"> software up to date and switched on at all times</w:t>
      </w:r>
      <w:r w:rsidR="00D97464" w:rsidRPr="00873FD6">
        <w:rPr>
          <w:rFonts w:asciiTheme="minorHAnsi" w:hAnsiTheme="minorHAnsi" w:cstheme="minorHAnsi"/>
          <w:sz w:val="22"/>
          <w:szCs w:val="22"/>
        </w:rPr>
        <w:t>,</w:t>
      </w:r>
      <w:r w:rsidRPr="00873FD6">
        <w:rPr>
          <w:rFonts w:asciiTheme="minorHAnsi" w:hAnsiTheme="minorHAnsi" w:cstheme="minorHAnsi"/>
          <w:sz w:val="22"/>
          <w:szCs w:val="22"/>
        </w:rPr>
        <w:t xml:space="preserve"> as well as updating and </w:t>
      </w:r>
      <w:r w:rsidR="00B6632F" w:rsidRPr="00873FD6">
        <w:rPr>
          <w:rFonts w:asciiTheme="minorHAnsi" w:hAnsiTheme="minorHAnsi" w:cstheme="minorHAnsi"/>
          <w:sz w:val="22"/>
          <w:szCs w:val="22"/>
        </w:rPr>
        <w:t xml:space="preserve">carrying out </w:t>
      </w:r>
      <w:r w:rsidRPr="00873FD6">
        <w:rPr>
          <w:rFonts w:asciiTheme="minorHAnsi" w:hAnsiTheme="minorHAnsi" w:cstheme="minorHAnsi"/>
          <w:sz w:val="22"/>
          <w:szCs w:val="22"/>
        </w:rPr>
        <w:t>security patches for thei</w:t>
      </w:r>
      <w:r w:rsidR="00423807" w:rsidRPr="00873FD6">
        <w:rPr>
          <w:rFonts w:asciiTheme="minorHAnsi" w:hAnsiTheme="minorHAnsi" w:cstheme="minorHAnsi"/>
          <w:sz w:val="22"/>
          <w:szCs w:val="22"/>
        </w:rPr>
        <w:t>r</w:t>
      </w:r>
      <w:r w:rsidRPr="00873FD6">
        <w:rPr>
          <w:rFonts w:asciiTheme="minorHAnsi" w:hAnsiTheme="minorHAnsi" w:cstheme="minorHAnsi"/>
          <w:sz w:val="22"/>
          <w:szCs w:val="22"/>
        </w:rPr>
        <w:t xml:space="preserve"> operating systems. One of the </w:t>
      </w:r>
      <w:r w:rsidR="00C26B09" w:rsidRPr="00873FD6">
        <w:rPr>
          <w:rFonts w:asciiTheme="minorHAnsi" w:hAnsiTheme="minorHAnsi" w:cstheme="minorHAnsi"/>
          <w:sz w:val="22"/>
          <w:szCs w:val="22"/>
        </w:rPr>
        <w:t>key</w:t>
      </w:r>
      <w:r w:rsidRPr="00873FD6">
        <w:rPr>
          <w:rFonts w:asciiTheme="minorHAnsi" w:hAnsiTheme="minorHAnsi" w:cstheme="minorHAnsi"/>
          <w:sz w:val="22"/>
          <w:szCs w:val="22"/>
        </w:rPr>
        <w:t xml:space="preserve"> pieces of advice that can be given is making sure that they have secure </w:t>
      </w:r>
      <w:r w:rsidR="00423807" w:rsidRPr="00873FD6">
        <w:rPr>
          <w:rFonts w:asciiTheme="minorHAnsi" w:hAnsiTheme="minorHAnsi" w:cstheme="minorHAnsi"/>
          <w:sz w:val="22"/>
          <w:szCs w:val="22"/>
        </w:rPr>
        <w:t>passwords</w:t>
      </w:r>
      <w:r w:rsidRPr="00873FD6">
        <w:rPr>
          <w:rFonts w:asciiTheme="minorHAnsi" w:hAnsiTheme="minorHAnsi" w:cstheme="minorHAnsi"/>
          <w:sz w:val="22"/>
          <w:szCs w:val="22"/>
        </w:rPr>
        <w:t xml:space="preserve"> that cannot be easily guessed or obtained</w:t>
      </w:r>
      <w:r w:rsidR="00CE46A3" w:rsidRPr="00873FD6">
        <w:rPr>
          <w:rFonts w:asciiTheme="minorHAnsi" w:hAnsiTheme="minorHAnsi" w:cstheme="minorHAnsi"/>
          <w:sz w:val="22"/>
          <w:szCs w:val="22"/>
        </w:rPr>
        <w:t xml:space="preserve"> (NCSC, 2021</w:t>
      </w:r>
      <w:r w:rsidR="00435BAA" w:rsidRPr="00873FD6">
        <w:rPr>
          <w:rFonts w:asciiTheme="minorHAnsi" w:hAnsiTheme="minorHAnsi" w:cstheme="minorHAnsi"/>
          <w:sz w:val="22"/>
          <w:szCs w:val="22"/>
        </w:rPr>
        <w:t>a</w:t>
      </w:r>
      <w:r w:rsidR="00CE46A3" w:rsidRPr="00873FD6">
        <w:rPr>
          <w:rFonts w:asciiTheme="minorHAnsi" w:hAnsiTheme="minorHAnsi" w:cstheme="minorHAnsi"/>
          <w:sz w:val="22"/>
          <w:szCs w:val="22"/>
        </w:rPr>
        <w:t>)</w:t>
      </w:r>
      <w:r w:rsidRPr="00873FD6">
        <w:rPr>
          <w:rFonts w:asciiTheme="minorHAnsi" w:hAnsiTheme="minorHAnsi" w:cstheme="minorHAnsi"/>
          <w:sz w:val="22"/>
          <w:szCs w:val="22"/>
        </w:rPr>
        <w:t>.</w:t>
      </w:r>
      <w:r w:rsidR="00C26B09" w:rsidRPr="00873FD6">
        <w:rPr>
          <w:rFonts w:asciiTheme="minorHAnsi" w:hAnsiTheme="minorHAnsi" w:cstheme="minorHAnsi"/>
          <w:sz w:val="22"/>
          <w:szCs w:val="22"/>
        </w:rPr>
        <w:t xml:space="preserve"> </w:t>
      </w:r>
    </w:p>
    <w:p w14:paraId="0A5318F2" w14:textId="77777777" w:rsidR="009958E1" w:rsidRPr="00873FD6" w:rsidRDefault="009958E1" w:rsidP="006E4B69">
      <w:pPr>
        <w:ind w:right="237"/>
        <w:rPr>
          <w:rFonts w:asciiTheme="minorHAnsi" w:hAnsiTheme="minorHAnsi" w:cstheme="minorHAnsi"/>
          <w:sz w:val="22"/>
          <w:szCs w:val="22"/>
        </w:rPr>
      </w:pPr>
    </w:p>
    <w:p w14:paraId="1FBE5BE3" w14:textId="77777777" w:rsidR="009958E1" w:rsidRPr="00873FD6" w:rsidRDefault="00B060AC" w:rsidP="006E4B69">
      <w:pPr>
        <w:ind w:right="237"/>
        <w:rPr>
          <w:rFonts w:asciiTheme="minorHAnsi" w:hAnsiTheme="minorHAnsi" w:cstheme="minorHAnsi"/>
          <w:sz w:val="22"/>
          <w:szCs w:val="22"/>
        </w:rPr>
      </w:pPr>
      <w:r w:rsidRPr="00873FD6">
        <w:rPr>
          <w:rFonts w:asciiTheme="minorHAnsi" w:hAnsiTheme="minorHAnsi" w:cstheme="minorHAnsi"/>
          <w:sz w:val="22"/>
          <w:szCs w:val="22"/>
        </w:rPr>
        <w:t>During the course of th</w:t>
      </w:r>
      <w:r w:rsidR="00025C3E" w:rsidRPr="00873FD6">
        <w:rPr>
          <w:rFonts w:asciiTheme="minorHAnsi" w:hAnsiTheme="minorHAnsi" w:cstheme="minorHAnsi"/>
          <w:sz w:val="22"/>
          <w:szCs w:val="22"/>
        </w:rPr>
        <w:t>e</w:t>
      </w:r>
      <w:r w:rsidRPr="00873FD6">
        <w:rPr>
          <w:rFonts w:asciiTheme="minorHAnsi" w:hAnsiTheme="minorHAnsi" w:cstheme="minorHAnsi"/>
          <w:sz w:val="22"/>
          <w:szCs w:val="22"/>
        </w:rPr>
        <w:t xml:space="preserve"> investigation</w:t>
      </w:r>
      <w:r w:rsidR="00025C3E" w:rsidRPr="00873FD6">
        <w:rPr>
          <w:rFonts w:asciiTheme="minorHAnsi" w:hAnsiTheme="minorHAnsi" w:cstheme="minorHAnsi"/>
          <w:sz w:val="22"/>
          <w:szCs w:val="22"/>
        </w:rPr>
        <w:t xml:space="preserve"> described here</w:t>
      </w:r>
      <w:r w:rsidRPr="00873FD6">
        <w:rPr>
          <w:rFonts w:asciiTheme="minorHAnsi" w:hAnsiTheme="minorHAnsi" w:cstheme="minorHAnsi"/>
          <w:sz w:val="22"/>
          <w:szCs w:val="22"/>
        </w:rPr>
        <w:t xml:space="preserve">, </w:t>
      </w:r>
      <w:r w:rsidR="00CD0A64" w:rsidRPr="00873FD6">
        <w:rPr>
          <w:rFonts w:asciiTheme="minorHAnsi" w:hAnsiTheme="minorHAnsi" w:cstheme="minorHAnsi"/>
          <w:sz w:val="22"/>
          <w:szCs w:val="22"/>
        </w:rPr>
        <w:t>the female was provided with information</w:t>
      </w:r>
      <w:r w:rsidRPr="00873FD6">
        <w:rPr>
          <w:rFonts w:asciiTheme="minorHAnsi" w:hAnsiTheme="minorHAnsi" w:cstheme="minorHAnsi"/>
          <w:sz w:val="22"/>
          <w:szCs w:val="22"/>
        </w:rPr>
        <w:t xml:space="preserve"> around keeping herself safe online and not putting herself at risk by meeting anyone </w:t>
      </w:r>
      <w:r w:rsidR="00CD3EA0" w:rsidRPr="00873FD6">
        <w:rPr>
          <w:rFonts w:asciiTheme="minorHAnsi" w:hAnsiTheme="minorHAnsi" w:cstheme="minorHAnsi"/>
          <w:sz w:val="22"/>
          <w:szCs w:val="22"/>
        </w:rPr>
        <w:t>who contacts her</w:t>
      </w:r>
      <w:r w:rsidRPr="00873FD6">
        <w:rPr>
          <w:rFonts w:asciiTheme="minorHAnsi" w:hAnsiTheme="minorHAnsi" w:cstheme="minorHAnsi"/>
          <w:sz w:val="22"/>
          <w:szCs w:val="22"/>
        </w:rPr>
        <w:t xml:space="preserve"> there. Various resources are available to </w:t>
      </w:r>
      <w:r w:rsidR="00996E55" w:rsidRPr="00873FD6">
        <w:rPr>
          <w:rFonts w:asciiTheme="minorHAnsi" w:hAnsiTheme="minorHAnsi" w:cstheme="minorHAnsi"/>
          <w:sz w:val="22"/>
          <w:szCs w:val="22"/>
        </w:rPr>
        <w:t>assist</w:t>
      </w:r>
      <w:r w:rsidRPr="00873FD6">
        <w:rPr>
          <w:rFonts w:asciiTheme="minorHAnsi" w:hAnsiTheme="minorHAnsi" w:cstheme="minorHAnsi"/>
          <w:sz w:val="22"/>
          <w:szCs w:val="22"/>
        </w:rPr>
        <w:t xml:space="preserve"> social media users in the sites and apps they use to make them aware of and keep them safe from those who </w:t>
      </w:r>
      <w:r w:rsidR="00996E55" w:rsidRPr="00873FD6">
        <w:rPr>
          <w:rFonts w:asciiTheme="minorHAnsi" w:hAnsiTheme="minorHAnsi" w:cstheme="minorHAnsi"/>
          <w:sz w:val="22"/>
          <w:szCs w:val="22"/>
        </w:rPr>
        <w:t>could</w:t>
      </w:r>
      <w:r w:rsidRPr="00873FD6">
        <w:rPr>
          <w:rFonts w:asciiTheme="minorHAnsi" w:hAnsiTheme="minorHAnsi" w:cstheme="minorHAnsi"/>
          <w:sz w:val="22"/>
          <w:szCs w:val="22"/>
        </w:rPr>
        <w:t xml:space="preserve"> exploit them for sexual or monetary gain. </w:t>
      </w:r>
    </w:p>
    <w:p w14:paraId="45E0B2BF" w14:textId="77777777" w:rsidR="009958E1" w:rsidRPr="00873FD6" w:rsidRDefault="009958E1" w:rsidP="006E4B69">
      <w:pPr>
        <w:ind w:right="237"/>
        <w:rPr>
          <w:rFonts w:asciiTheme="minorHAnsi" w:hAnsiTheme="minorHAnsi" w:cstheme="minorHAnsi"/>
          <w:sz w:val="22"/>
          <w:szCs w:val="22"/>
        </w:rPr>
      </w:pPr>
    </w:p>
    <w:p w14:paraId="52183841" w14:textId="64D7CD02" w:rsidR="00C93E35" w:rsidRPr="00873FD6" w:rsidRDefault="00031AE3" w:rsidP="006E4B69">
      <w:pPr>
        <w:ind w:right="237"/>
        <w:rPr>
          <w:rFonts w:asciiTheme="minorHAnsi" w:hAnsiTheme="minorHAnsi" w:cstheme="minorHAnsi"/>
          <w:color w:val="auto"/>
          <w:sz w:val="22"/>
          <w:szCs w:val="22"/>
        </w:rPr>
      </w:pPr>
      <w:r w:rsidRPr="00873FD6">
        <w:rPr>
          <w:rFonts w:asciiTheme="minorHAnsi" w:hAnsiTheme="minorHAnsi" w:cstheme="minorHAnsi"/>
          <w:sz w:val="22"/>
          <w:szCs w:val="22"/>
        </w:rPr>
        <w:t xml:space="preserve">The advice and </w:t>
      </w:r>
      <w:r w:rsidR="00A4612A" w:rsidRPr="00873FD6">
        <w:rPr>
          <w:rFonts w:asciiTheme="minorHAnsi" w:hAnsiTheme="minorHAnsi" w:cstheme="minorHAnsi"/>
          <w:sz w:val="22"/>
          <w:szCs w:val="22"/>
        </w:rPr>
        <w:t>resources that were</w:t>
      </w:r>
      <w:r w:rsidR="00B060AC" w:rsidRPr="00873FD6">
        <w:rPr>
          <w:rFonts w:asciiTheme="minorHAnsi" w:hAnsiTheme="minorHAnsi" w:cstheme="minorHAnsi"/>
          <w:sz w:val="22"/>
          <w:szCs w:val="22"/>
        </w:rPr>
        <w:t xml:space="preserve"> given to </w:t>
      </w:r>
      <w:r w:rsidR="00B060AC" w:rsidRPr="00873FD6">
        <w:rPr>
          <w:rFonts w:asciiTheme="minorHAnsi" w:hAnsiTheme="minorHAnsi" w:cstheme="minorHAnsi"/>
          <w:color w:val="auto"/>
          <w:sz w:val="22"/>
          <w:szCs w:val="22"/>
        </w:rPr>
        <w:t>the female in this case were to 1</w:t>
      </w:r>
      <w:r w:rsidR="00D40251" w:rsidRPr="00873FD6">
        <w:rPr>
          <w:rFonts w:asciiTheme="minorHAnsi" w:hAnsiTheme="minorHAnsi" w:cstheme="minorHAnsi"/>
          <w:color w:val="auto"/>
          <w:sz w:val="22"/>
          <w:szCs w:val="22"/>
        </w:rPr>
        <w:t>)</w:t>
      </w:r>
      <w:r w:rsidR="00140DA0" w:rsidRPr="00873FD6">
        <w:rPr>
          <w:rFonts w:asciiTheme="minorHAnsi" w:hAnsiTheme="minorHAnsi" w:cstheme="minorHAnsi"/>
          <w:color w:val="auto"/>
          <w:sz w:val="22"/>
          <w:szCs w:val="22"/>
        </w:rPr>
        <w:t xml:space="preserve"> avoid (and report) duplicate friend requests</w:t>
      </w:r>
      <w:r w:rsidR="00A2057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2</w:t>
      </w:r>
      <w:r w:rsidR="00D40251"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6E4B69" w:rsidRPr="00873FD6">
        <w:rPr>
          <w:rFonts w:asciiTheme="minorHAnsi" w:hAnsiTheme="minorHAnsi" w:cstheme="minorHAnsi"/>
          <w:color w:val="auto"/>
          <w:sz w:val="22"/>
          <w:szCs w:val="22"/>
        </w:rPr>
        <w:t>u</w:t>
      </w:r>
      <w:r w:rsidR="00B060AC" w:rsidRPr="00873FD6">
        <w:rPr>
          <w:rFonts w:asciiTheme="minorHAnsi" w:hAnsiTheme="minorHAnsi" w:cstheme="minorHAnsi"/>
          <w:color w:val="auto"/>
          <w:sz w:val="22"/>
          <w:szCs w:val="22"/>
        </w:rPr>
        <w:t xml:space="preserve">se </w:t>
      </w:r>
      <w:r w:rsidR="00D40251" w:rsidRPr="00873FD6">
        <w:rPr>
          <w:rFonts w:asciiTheme="minorHAnsi" w:hAnsiTheme="minorHAnsi" w:cstheme="minorHAnsi"/>
          <w:color w:val="auto"/>
          <w:sz w:val="22"/>
          <w:szCs w:val="22"/>
        </w:rPr>
        <w:t>t</w:t>
      </w:r>
      <w:r w:rsidR="00B060AC" w:rsidRPr="00873FD6">
        <w:rPr>
          <w:rFonts w:asciiTheme="minorHAnsi" w:hAnsiTheme="minorHAnsi" w:cstheme="minorHAnsi"/>
          <w:color w:val="auto"/>
          <w:sz w:val="22"/>
          <w:szCs w:val="22"/>
        </w:rPr>
        <w:t xml:space="preserve">ext </w:t>
      </w:r>
      <w:r w:rsidR="00D40251" w:rsidRPr="00873FD6">
        <w:rPr>
          <w:rFonts w:asciiTheme="minorHAnsi" w:hAnsiTheme="minorHAnsi" w:cstheme="minorHAnsi"/>
          <w:color w:val="auto"/>
          <w:sz w:val="22"/>
          <w:szCs w:val="22"/>
        </w:rPr>
        <w:t>m</w:t>
      </w:r>
      <w:r w:rsidR="00B060AC" w:rsidRPr="00873FD6">
        <w:rPr>
          <w:rFonts w:asciiTheme="minorHAnsi" w:hAnsiTheme="minorHAnsi" w:cstheme="minorHAnsi"/>
          <w:color w:val="auto"/>
          <w:sz w:val="22"/>
          <w:szCs w:val="22"/>
        </w:rPr>
        <w:t xml:space="preserve">essaging to </w:t>
      </w:r>
      <w:r w:rsidR="00D40251" w:rsidRPr="00873FD6">
        <w:rPr>
          <w:rFonts w:asciiTheme="minorHAnsi" w:hAnsiTheme="minorHAnsi" w:cstheme="minorHAnsi"/>
          <w:color w:val="auto"/>
          <w:sz w:val="22"/>
          <w:szCs w:val="22"/>
        </w:rPr>
        <w:t>p</w:t>
      </w:r>
      <w:r w:rsidR="00B060AC" w:rsidRPr="00873FD6">
        <w:rPr>
          <w:rFonts w:asciiTheme="minorHAnsi" w:hAnsiTheme="minorHAnsi" w:cstheme="minorHAnsi"/>
          <w:color w:val="auto"/>
          <w:sz w:val="22"/>
          <w:szCs w:val="22"/>
        </w:rPr>
        <w:t xml:space="preserve">revent </w:t>
      </w:r>
      <w:r w:rsidR="00D40251" w:rsidRPr="00873FD6">
        <w:rPr>
          <w:rFonts w:asciiTheme="minorHAnsi" w:hAnsiTheme="minorHAnsi" w:cstheme="minorHAnsi"/>
          <w:color w:val="auto"/>
          <w:sz w:val="22"/>
          <w:szCs w:val="22"/>
        </w:rPr>
        <w:t>u</w:t>
      </w:r>
      <w:r w:rsidR="00B060AC" w:rsidRPr="00873FD6">
        <w:rPr>
          <w:rFonts w:asciiTheme="minorHAnsi" w:hAnsiTheme="minorHAnsi" w:cstheme="minorHAnsi"/>
          <w:color w:val="auto"/>
          <w:sz w:val="22"/>
          <w:szCs w:val="22"/>
        </w:rPr>
        <w:t>nauthori</w:t>
      </w:r>
      <w:r w:rsidR="00D40251" w:rsidRPr="00873FD6">
        <w:rPr>
          <w:rFonts w:asciiTheme="minorHAnsi" w:hAnsiTheme="minorHAnsi" w:cstheme="minorHAnsi"/>
          <w:color w:val="auto"/>
          <w:sz w:val="22"/>
          <w:szCs w:val="22"/>
        </w:rPr>
        <w:t>s</w:t>
      </w:r>
      <w:r w:rsidR="00B060AC" w:rsidRPr="00873FD6">
        <w:rPr>
          <w:rFonts w:asciiTheme="minorHAnsi" w:hAnsiTheme="minorHAnsi" w:cstheme="minorHAnsi"/>
          <w:color w:val="auto"/>
          <w:sz w:val="22"/>
          <w:szCs w:val="22"/>
        </w:rPr>
        <w:t xml:space="preserve">ed </w:t>
      </w:r>
      <w:r w:rsidR="00D40251" w:rsidRPr="00873FD6">
        <w:rPr>
          <w:rFonts w:asciiTheme="minorHAnsi" w:hAnsiTheme="minorHAnsi" w:cstheme="minorHAnsi"/>
          <w:color w:val="auto"/>
          <w:sz w:val="22"/>
          <w:szCs w:val="22"/>
        </w:rPr>
        <w:t>l</w:t>
      </w:r>
      <w:r w:rsidR="00B060AC" w:rsidRPr="00873FD6">
        <w:rPr>
          <w:rFonts w:asciiTheme="minorHAnsi" w:hAnsiTheme="minorHAnsi" w:cstheme="minorHAnsi"/>
          <w:color w:val="auto"/>
          <w:sz w:val="22"/>
          <w:szCs w:val="22"/>
        </w:rPr>
        <w:t>ogins</w:t>
      </w:r>
      <w:r w:rsidR="006E4B6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3</w:t>
      </w:r>
      <w:r w:rsidR="00D40251"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6E4B69" w:rsidRPr="00873FD6">
        <w:rPr>
          <w:rFonts w:asciiTheme="minorHAnsi" w:hAnsiTheme="minorHAnsi" w:cstheme="minorHAnsi"/>
          <w:color w:val="auto"/>
          <w:sz w:val="22"/>
          <w:szCs w:val="22"/>
        </w:rPr>
        <w:t>b</w:t>
      </w:r>
      <w:r w:rsidR="00B060AC" w:rsidRPr="00873FD6">
        <w:rPr>
          <w:rFonts w:asciiTheme="minorHAnsi" w:hAnsiTheme="minorHAnsi" w:cstheme="minorHAnsi"/>
          <w:color w:val="auto"/>
          <w:sz w:val="22"/>
          <w:szCs w:val="22"/>
        </w:rPr>
        <w:t xml:space="preserve">e </w:t>
      </w:r>
      <w:r w:rsidR="00D40251" w:rsidRPr="00873FD6">
        <w:rPr>
          <w:rFonts w:asciiTheme="minorHAnsi" w:hAnsiTheme="minorHAnsi" w:cstheme="minorHAnsi"/>
          <w:color w:val="auto"/>
          <w:sz w:val="22"/>
          <w:szCs w:val="22"/>
        </w:rPr>
        <w:t>d</w:t>
      </w:r>
      <w:r w:rsidR="00B060AC" w:rsidRPr="00873FD6">
        <w:rPr>
          <w:rFonts w:asciiTheme="minorHAnsi" w:hAnsiTheme="minorHAnsi" w:cstheme="minorHAnsi"/>
          <w:color w:val="auto"/>
          <w:sz w:val="22"/>
          <w:szCs w:val="22"/>
        </w:rPr>
        <w:t xml:space="preserve">iscreet </w:t>
      </w:r>
      <w:r w:rsidR="00D40251" w:rsidRPr="00873FD6">
        <w:rPr>
          <w:rFonts w:asciiTheme="minorHAnsi" w:hAnsiTheme="minorHAnsi" w:cstheme="minorHAnsi"/>
          <w:color w:val="auto"/>
          <w:sz w:val="22"/>
          <w:szCs w:val="22"/>
        </w:rPr>
        <w:t>a</w:t>
      </w:r>
      <w:r w:rsidR="00B060AC" w:rsidRPr="00873FD6">
        <w:rPr>
          <w:rFonts w:asciiTheme="minorHAnsi" w:hAnsiTheme="minorHAnsi" w:cstheme="minorHAnsi"/>
          <w:color w:val="auto"/>
          <w:sz w:val="22"/>
          <w:szCs w:val="22"/>
        </w:rPr>
        <w:t xml:space="preserve">bout </w:t>
      </w:r>
      <w:r w:rsidR="00D40251" w:rsidRPr="00873FD6">
        <w:rPr>
          <w:rFonts w:asciiTheme="minorHAnsi" w:hAnsiTheme="minorHAnsi" w:cstheme="minorHAnsi"/>
          <w:color w:val="auto"/>
          <w:sz w:val="22"/>
          <w:szCs w:val="22"/>
        </w:rPr>
        <w:t>her</w:t>
      </w:r>
      <w:r w:rsidR="00B060AC" w:rsidRPr="00873FD6">
        <w:rPr>
          <w:rFonts w:asciiTheme="minorHAnsi" w:hAnsiTheme="minorHAnsi" w:cstheme="minorHAnsi"/>
          <w:color w:val="auto"/>
          <w:sz w:val="22"/>
          <w:szCs w:val="22"/>
        </w:rPr>
        <w:t xml:space="preserve"> </w:t>
      </w:r>
      <w:r w:rsidR="00A20579" w:rsidRPr="00873FD6">
        <w:rPr>
          <w:rFonts w:asciiTheme="minorHAnsi" w:hAnsiTheme="minorHAnsi" w:cstheme="minorHAnsi"/>
          <w:color w:val="auto"/>
          <w:sz w:val="22"/>
          <w:szCs w:val="22"/>
        </w:rPr>
        <w:t>location</w:t>
      </w:r>
      <w:r w:rsidR="006E4B6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4</w:t>
      </w:r>
      <w:r w:rsidR="00D40251"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EE05AB" w:rsidRPr="00873FD6">
        <w:rPr>
          <w:rFonts w:asciiTheme="minorHAnsi" w:hAnsiTheme="minorHAnsi" w:cstheme="minorHAnsi"/>
          <w:color w:val="auto"/>
          <w:sz w:val="22"/>
          <w:szCs w:val="22"/>
        </w:rPr>
        <w:t>turn on all</w:t>
      </w:r>
      <w:r w:rsidR="00140DA0" w:rsidRPr="00873FD6">
        <w:rPr>
          <w:rFonts w:asciiTheme="minorHAnsi" w:hAnsiTheme="minorHAnsi" w:cstheme="minorHAnsi"/>
          <w:color w:val="auto"/>
          <w:sz w:val="22"/>
          <w:szCs w:val="22"/>
        </w:rPr>
        <w:t xml:space="preserve"> privacy settings</w:t>
      </w:r>
      <w:r w:rsidR="006E4B6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5</w:t>
      </w:r>
      <w:r w:rsidR="00D40251" w:rsidRPr="00873FD6">
        <w:rPr>
          <w:rFonts w:asciiTheme="minorHAnsi" w:hAnsiTheme="minorHAnsi" w:cstheme="minorHAnsi"/>
          <w:color w:val="auto"/>
          <w:sz w:val="22"/>
          <w:szCs w:val="22"/>
        </w:rPr>
        <w:t>)</w:t>
      </w:r>
      <w:r w:rsidR="00A20579" w:rsidRPr="00873FD6">
        <w:rPr>
          <w:rFonts w:asciiTheme="minorHAnsi" w:hAnsiTheme="minorHAnsi" w:cstheme="minorHAnsi"/>
          <w:color w:val="auto"/>
          <w:sz w:val="22"/>
          <w:szCs w:val="22"/>
        </w:rPr>
        <w:t xml:space="preserve"> avoid quizzes and games that require access to profile information</w:t>
      </w:r>
      <w:r w:rsidR="006E4B6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6</w:t>
      </w:r>
      <w:r w:rsidR="00D40251"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A20579" w:rsidRPr="00873FD6">
        <w:rPr>
          <w:rFonts w:asciiTheme="minorHAnsi" w:hAnsiTheme="minorHAnsi" w:cstheme="minorHAnsi"/>
          <w:color w:val="auto"/>
          <w:sz w:val="22"/>
          <w:szCs w:val="22"/>
        </w:rPr>
        <w:t>don't use social credentials to sign into third-party sites</w:t>
      </w:r>
      <w:r w:rsidR="00A7229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7</w:t>
      </w:r>
      <w:r w:rsidR="00A7229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6E4B69" w:rsidRPr="00873FD6">
        <w:rPr>
          <w:rFonts w:asciiTheme="minorHAnsi" w:hAnsiTheme="minorHAnsi" w:cstheme="minorHAnsi"/>
          <w:color w:val="auto"/>
          <w:sz w:val="22"/>
          <w:szCs w:val="22"/>
        </w:rPr>
        <w:t>h</w:t>
      </w:r>
      <w:r w:rsidR="00B060AC" w:rsidRPr="00873FD6">
        <w:rPr>
          <w:rFonts w:asciiTheme="minorHAnsi" w:hAnsiTheme="minorHAnsi" w:cstheme="minorHAnsi"/>
          <w:color w:val="auto"/>
          <w:sz w:val="22"/>
          <w:szCs w:val="22"/>
        </w:rPr>
        <w:t xml:space="preserve">andle </w:t>
      </w:r>
      <w:r w:rsidR="006E4B69" w:rsidRPr="00873FD6">
        <w:rPr>
          <w:rFonts w:asciiTheme="minorHAnsi" w:hAnsiTheme="minorHAnsi" w:cstheme="minorHAnsi"/>
          <w:color w:val="auto"/>
          <w:sz w:val="22"/>
          <w:szCs w:val="22"/>
        </w:rPr>
        <w:t xml:space="preserve">her </w:t>
      </w:r>
      <w:r w:rsidR="00A72299" w:rsidRPr="00873FD6">
        <w:rPr>
          <w:rFonts w:asciiTheme="minorHAnsi" w:hAnsiTheme="minorHAnsi" w:cstheme="minorHAnsi"/>
          <w:color w:val="auto"/>
          <w:sz w:val="22"/>
          <w:szCs w:val="22"/>
        </w:rPr>
        <w:t>p</w:t>
      </w:r>
      <w:r w:rsidR="00B060AC" w:rsidRPr="00873FD6">
        <w:rPr>
          <w:rFonts w:asciiTheme="minorHAnsi" w:hAnsiTheme="minorHAnsi" w:cstheme="minorHAnsi"/>
          <w:color w:val="auto"/>
          <w:sz w:val="22"/>
          <w:szCs w:val="22"/>
        </w:rPr>
        <w:t xml:space="preserve">asswords </w:t>
      </w:r>
      <w:r w:rsidR="00A72299" w:rsidRPr="00873FD6">
        <w:rPr>
          <w:rFonts w:asciiTheme="minorHAnsi" w:hAnsiTheme="minorHAnsi" w:cstheme="minorHAnsi"/>
          <w:color w:val="auto"/>
          <w:sz w:val="22"/>
          <w:szCs w:val="22"/>
        </w:rPr>
        <w:t>w</w:t>
      </w:r>
      <w:r w:rsidR="00B060AC" w:rsidRPr="00873FD6">
        <w:rPr>
          <w:rFonts w:asciiTheme="minorHAnsi" w:hAnsiTheme="minorHAnsi" w:cstheme="minorHAnsi"/>
          <w:color w:val="auto"/>
          <w:sz w:val="22"/>
          <w:szCs w:val="22"/>
        </w:rPr>
        <w:t xml:space="preserve">ith </w:t>
      </w:r>
      <w:r w:rsidR="00A72299" w:rsidRPr="00873FD6">
        <w:rPr>
          <w:rFonts w:asciiTheme="minorHAnsi" w:hAnsiTheme="minorHAnsi" w:cstheme="minorHAnsi"/>
          <w:color w:val="auto"/>
          <w:sz w:val="22"/>
          <w:szCs w:val="22"/>
        </w:rPr>
        <w:t>c</w:t>
      </w:r>
      <w:r w:rsidR="00B060AC" w:rsidRPr="00873FD6">
        <w:rPr>
          <w:rFonts w:asciiTheme="minorHAnsi" w:hAnsiTheme="minorHAnsi" w:cstheme="minorHAnsi"/>
          <w:color w:val="auto"/>
          <w:sz w:val="22"/>
          <w:szCs w:val="22"/>
        </w:rPr>
        <w:t xml:space="preserve">are </w:t>
      </w:r>
      <w:r w:rsidR="00A72299" w:rsidRPr="00873FD6">
        <w:rPr>
          <w:rFonts w:asciiTheme="minorHAnsi" w:hAnsiTheme="minorHAnsi" w:cstheme="minorHAnsi"/>
          <w:color w:val="auto"/>
          <w:sz w:val="22"/>
          <w:szCs w:val="22"/>
        </w:rPr>
        <w:t xml:space="preserve">and </w:t>
      </w:r>
      <w:r w:rsidR="00B060AC" w:rsidRPr="00873FD6">
        <w:rPr>
          <w:rFonts w:asciiTheme="minorHAnsi" w:hAnsiTheme="minorHAnsi" w:cstheme="minorHAnsi"/>
          <w:color w:val="auto"/>
          <w:sz w:val="22"/>
          <w:szCs w:val="22"/>
        </w:rPr>
        <w:t>8</w:t>
      </w:r>
      <w:r w:rsidR="006E4B69" w:rsidRPr="00873FD6">
        <w:rPr>
          <w:rFonts w:asciiTheme="minorHAnsi" w:hAnsiTheme="minorHAnsi" w:cstheme="minorHAnsi"/>
          <w:color w:val="auto"/>
          <w:sz w:val="22"/>
          <w:szCs w:val="22"/>
        </w:rPr>
        <w:t xml:space="preserve">) </w:t>
      </w:r>
      <w:r w:rsidR="00140DA0" w:rsidRPr="00873FD6">
        <w:rPr>
          <w:rFonts w:asciiTheme="minorHAnsi" w:hAnsiTheme="minorHAnsi" w:cstheme="minorHAnsi"/>
          <w:color w:val="auto"/>
          <w:sz w:val="22"/>
          <w:szCs w:val="22"/>
        </w:rPr>
        <w:t>c</w:t>
      </w:r>
      <w:r w:rsidR="00B060AC" w:rsidRPr="00873FD6">
        <w:rPr>
          <w:rFonts w:asciiTheme="minorHAnsi" w:hAnsiTheme="minorHAnsi" w:cstheme="minorHAnsi"/>
          <w:color w:val="auto"/>
          <w:sz w:val="22"/>
          <w:szCs w:val="22"/>
        </w:rPr>
        <w:t xml:space="preserve">onsider </w:t>
      </w:r>
      <w:r w:rsidR="00A72299" w:rsidRPr="00873FD6">
        <w:rPr>
          <w:rFonts w:asciiTheme="minorHAnsi" w:hAnsiTheme="minorHAnsi" w:cstheme="minorHAnsi"/>
          <w:color w:val="auto"/>
          <w:sz w:val="22"/>
          <w:szCs w:val="22"/>
        </w:rPr>
        <w:t>i</w:t>
      </w:r>
      <w:r w:rsidR="00B060AC" w:rsidRPr="00873FD6">
        <w:rPr>
          <w:rFonts w:asciiTheme="minorHAnsi" w:hAnsiTheme="minorHAnsi" w:cstheme="minorHAnsi"/>
          <w:color w:val="auto"/>
          <w:sz w:val="22"/>
          <w:szCs w:val="22"/>
        </w:rPr>
        <w:t xml:space="preserve">dentity </w:t>
      </w:r>
      <w:r w:rsidR="00A72299" w:rsidRPr="00873FD6">
        <w:rPr>
          <w:rFonts w:asciiTheme="minorHAnsi" w:hAnsiTheme="minorHAnsi" w:cstheme="minorHAnsi"/>
          <w:color w:val="auto"/>
          <w:sz w:val="22"/>
          <w:szCs w:val="22"/>
        </w:rPr>
        <w:t>t</w:t>
      </w:r>
      <w:r w:rsidR="00B060AC" w:rsidRPr="00873FD6">
        <w:rPr>
          <w:rFonts w:asciiTheme="minorHAnsi" w:hAnsiTheme="minorHAnsi" w:cstheme="minorHAnsi"/>
          <w:color w:val="auto"/>
          <w:sz w:val="22"/>
          <w:szCs w:val="22"/>
        </w:rPr>
        <w:t xml:space="preserve">heft </w:t>
      </w:r>
      <w:r w:rsidR="006E4B69" w:rsidRPr="00873FD6">
        <w:rPr>
          <w:rFonts w:asciiTheme="minorHAnsi" w:hAnsiTheme="minorHAnsi" w:cstheme="minorHAnsi"/>
          <w:color w:val="auto"/>
          <w:sz w:val="22"/>
          <w:szCs w:val="22"/>
        </w:rPr>
        <w:t>p</w:t>
      </w:r>
      <w:r w:rsidR="00B060AC" w:rsidRPr="00873FD6">
        <w:rPr>
          <w:rFonts w:asciiTheme="minorHAnsi" w:hAnsiTheme="minorHAnsi" w:cstheme="minorHAnsi"/>
          <w:color w:val="auto"/>
          <w:sz w:val="22"/>
          <w:szCs w:val="22"/>
        </w:rPr>
        <w:t>rotection</w:t>
      </w:r>
      <w:r w:rsidR="006E4B69" w:rsidRPr="00873FD6">
        <w:rPr>
          <w:rFonts w:asciiTheme="minorHAnsi" w:hAnsiTheme="minorHAnsi" w:cstheme="minorHAnsi"/>
          <w:color w:val="auto"/>
          <w:sz w:val="22"/>
          <w:szCs w:val="22"/>
        </w:rPr>
        <w:t>.</w:t>
      </w:r>
    </w:p>
    <w:p w14:paraId="46A8B86D" w14:textId="77777777" w:rsidR="006E4B69" w:rsidRPr="00873FD6" w:rsidRDefault="006E4B69" w:rsidP="00E645CE">
      <w:pPr>
        <w:ind w:right="237"/>
        <w:rPr>
          <w:color w:val="auto"/>
          <w:sz w:val="24"/>
          <w:szCs w:val="24"/>
        </w:rPr>
      </w:pPr>
    </w:p>
    <w:p w14:paraId="0C980548" w14:textId="698C7571" w:rsidR="00C72110" w:rsidRPr="00873FD6" w:rsidRDefault="000C640D" w:rsidP="00823687">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z w:val="22"/>
          <w:szCs w:val="22"/>
        </w:rPr>
        <w:t>Unfortunately, advances</w:t>
      </w:r>
      <w:r w:rsidR="00924CC2" w:rsidRPr="00873FD6">
        <w:rPr>
          <w:rFonts w:asciiTheme="minorHAnsi" w:hAnsiTheme="minorHAnsi" w:cstheme="minorHAnsi"/>
          <w:color w:val="auto"/>
          <w:sz w:val="22"/>
          <w:szCs w:val="22"/>
        </w:rPr>
        <w:t xml:space="preserve"> in </w:t>
      </w:r>
      <w:r w:rsidR="0015687E" w:rsidRPr="00873FD6">
        <w:rPr>
          <w:rFonts w:asciiTheme="minorHAnsi" w:hAnsiTheme="minorHAnsi" w:cstheme="minorHAnsi"/>
          <w:color w:val="auto"/>
          <w:sz w:val="22"/>
          <w:szCs w:val="22"/>
        </w:rPr>
        <w:t xml:space="preserve">digital media </w:t>
      </w:r>
      <w:r w:rsidR="00D917C9" w:rsidRPr="00873FD6">
        <w:rPr>
          <w:rFonts w:asciiTheme="minorHAnsi" w:hAnsiTheme="minorHAnsi" w:cstheme="minorHAnsi"/>
          <w:color w:val="auto"/>
          <w:sz w:val="22"/>
          <w:szCs w:val="22"/>
        </w:rPr>
        <w:t xml:space="preserve">have helped those </w:t>
      </w:r>
      <w:r w:rsidR="00EF2400" w:rsidRPr="00873FD6">
        <w:rPr>
          <w:rFonts w:asciiTheme="minorHAnsi" w:hAnsiTheme="minorHAnsi" w:cstheme="minorHAnsi"/>
          <w:color w:val="auto"/>
          <w:sz w:val="22"/>
          <w:szCs w:val="22"/>
        </w:rPr>
        <w:t>who intentionally want to exploit</w:t>
      </w:r>
      <w:r w:rsidR="00D917C9" w:rsidRPr="00873FD6">
        <w:rPr>
          <w:rFonts w:asciiTheme="minorHAnsi" w:hAnsiTheme="minorHAnsi" w:cstheme="minorHAnsi"/>
          <w:color w:val="auto"/>
          <w:sz w:val="22"/>
          <w:szCs w:val="22"/>
        </w:rPr>
        <w:t xml:space="preserve"> children</w:t>
      </w:r>
      <w:r w:rsidR="00924CC2" w:rsidRPr="00873FD6">
        <w:rPr>
          <w:rFonts w:asciiTheme="minorHAnsi" w:hAnsiTheme="minorHAnsi" w:cstheme="minorHAnsi"/>
          <w:color w:val="auto"/>
          <w:sz w:val="22"/>
          <w:szCs w:val="22"/>
        </w:rPr>
        <w:t>. </w:t>
      </w:r>
      <w:r w:rsidR="005610A6" w:rsidRPr="00873FD6">
        <w:rPr>
          <w:rFonts w:asciiTheme="minorHAnsi" w:hAnsiTheme="minorHAnsi" w:cstheme="minorHAnsi"/>
          <w:color w:val="auto"/>
          <w:spacing w:val="2"/>
          <w:sz w:val="22"/>
          <w:szCs w:val="22"/>
          <w:shd w:val="clear" w:color="auto" w:fill="FCFCFC"/>
        </w:rPr>
        <w:t xml:space="preserve">Online paedophile activity in social media has become a major </w:t>
      </w:r>
      <w:r w:rsidR="00F35F39" w:rsidRPr="00873FD6">
        <w:rPr>
          <w:rFonts w:asciiTheme="minorHAnsi" w:hAnsiTheme="minorHAnsi" w:cstheme="minorHAnsi"/>
          <w:color w:val="auto"/>
          <w:spacing w:val="2"/>
          <w:sz w:val="22"/>
          <w:szCs w:val="22"/>
          <w:shd w:val="clear" w:color="auto" w:fill="FCFCFC"/>
        </w:rPr>
        <w:t xml:space="preserve">societal </w:t>
      </w:r>
      <w:r w:rsidR="005610A6" w:rsidRPr="00873FD6">
        <w:rPr>
          <w:rFonts w:asciiTheme="minorHAnsi" w:hAnsiTheme="minorHAnsi" w:cstheme="minorHAnsi"/>
          <w:color w:val="auto"/>
          <w:spacing w:val="2"/>
          <w:sz w:val="22"/>
          <w:szCs w:val="22"/>
          <w:shd w:val="clear" w:color="auto" w:fill="FCFCFC"/>
        </w:rPr>
        <w:t>concern</w:t>
      </w:r>
      <w:r w:rsidR="00F35F39" w:rsidRPr="00873FD6">
        <w:rPr>
          <w:rFonts w:asciiTheme="minorHAnsi" w:hAnsiTheme="minorHAnsi" w:cstheme="minorHAnsi"/>
          <w:color w:val="auto"/>
          <w:spacing w:val="2"/>
          <w:sz w:val="22"/>
          <w:szCs w:val="22"/>
          <w:shd w:val="clear" w:color="auto" w:fill="FCFCFC"/>
        </w:rPr>
        <w:t xml:space="preserve"> </w:t>
      </w:r>
      <w:r w:rsidR="005610A6" w:rsidRPr="00873FD6">
        <w:rPr>
          <w:rFonts w:asciiTheme="minorHAnsi" w:hAnsiTheme="minorHAnsi" w:cstheme="minorHAnsi"/>
          <w:color w:val="auto"/>
          <w:spacing w:val="2"/>
          <w:sz w:val="22"/>
          <w:szCs w:val="22"/>
          <w:shd w:val="clear" w:color="auto" w:fill="FCFCFC"/>
        </w:rPr>
        <w:t xml:space="preserve">as </w:t>
      </w:r>
      <w:r w:rsidR="00D84BEB" w:rsidRPr="00873FD6">
        <w:rPr>
          <w:rFonts w:asciiTheme="minorHAnsi" w:hAnsiTheme="minorHAnsi" w:cstheme="minorHAnsi"/>
          <w:color w:val="auto"/>
          <w:spacing w:val="2"/>
          <w:sz w:val="22"/>
          <w:szCs w:val="22"/>
          <w:shd w:val="clear" w:color="auto" w:fill="FCFCFC"/>
        </w:rPr>
        <w:t xml:space="preserve">a </w:t>
      </w:r>
      <w:r w:rsidR="005610A6" w:rsidRPr="00873FD6">
        <w:rPr>
          <w:rFonts w:asciiTheme="minorHAnsi" w:hAnsiTheme="minorHAnsi" w:cstheme="minorHAnsi"/>
          <w:color w:val="auto"/>
          <w:spacing w:val="2"/>
          <w:sz w:val="22"/>
          <w:szCs w:val="22"/>
          <w:shd w:val="clear" w:color="auto" w:fill="FCFCFC"/>
        </w:rPr>
        <w:t>broader younger population</w:t>
      </w:r>
      <w:r w:rsidR="00D84BEB" w:rsidRPr="00873FD6">
        <w:rPr>
          <w:rFonts w:asciiTheme="minorHAnsi" w:hAnsiTheme="minorHAnsi" w:cstheme="minorHAnsi"/>
          <w:color w:val="auto"/>
          <w:spacing w:val="2"/>
          <w:sz w:val="22"/>
          <w:szCs w:val="22"/>
          <w:shd w:val="clear" w:color="auto" w:fill="FCFCFC"/>
        </w:rPr>
        <w:t xml:space="preserve"> now have </w:t>
      </w:r>
      <w:r w:rsidR="00CB69B4" w:rsidRPr="00873FD6">
        <w:rPr>
          <w:rFonts w:asciiTheme="minorHAnsi" w:hAnsiTheme="minorHAnsi" w:cstheme="minorHAnsi"/>
          <w:color w:val="auto"/>
          <w:spacing w:val="2"/>
          <w:sz w:val="22"/>
          <w:szCs w:val="22"/>
          <w:shd w:val="clear" w:color="auto" w:fill="FCFCFC"/>
        </w:rPr>
        <w:t xml:space="preserve">easy </w:t>
      </w:r>
      <w:r w:rsidR="00D84BEB" w:rsidRPr="00873FD6">
        <w:rPr>
          <w:rFonts w:asciiTheme="minorHAnsi" w:hAnsiTheme="minorHAnsi" w:cstheme="minorHAnsi"/>
          <w:color w:val="auto"/>
          <w:spacing w:val="2"/>
          <w:sz w:val="22"/>
          <w:szCs w:val="22"/>
          <w:shd w:val="clear" w:color="auto" w:fill="FCFCFC"/>
        </w:rPr>
        <w:t xml:space="preserve">access </w:t>
      </w:r>
      <w:r w:rsidR="00CB69B4" w:rsidRPr="00873FD6">
        <w:rPr>
          <w:rFonts w:asciiTheme="minorHAnsi" w:hAnsiTheme="minorHAnsi" w:cstheme="minorHAnsi"/>
          <w:color w:val="auto"/>
          <w:spacing w:val="2"/>
          <w:sz w:val="22"/>
          <w:szCs w:val="22"/>
          <w:shd w:val="clear" w:color="auto" w:fill="FCFCFC"/>
        </w:rPr>
        <w:t>to the internet</w:t>
      </w:r>
      <w:r w:rsidR="006232A5" w:rsidRPr="00873FD6">
        <w:rPr>
          <w:rFonts w:asciiTheme="minorHAnsi" w:hAnsiTheme="minorHAnsi" w:cstheme="minorHAnsi"/>
          <w:color w:val="auto"/>
          <w:spacing w:val="2"/>
          <w:sz w:val="22"/>
          <w:szCs w:val="22"/>
          <w:shd w:val="clear" w:color="auto" w:fill="FCFCFC"/>
        </w:rPr>
        <w:t xml:space="preserve"> (Cano et al., 2014)</w:t>
      </w:r>
      <w:r w:rsidR="005610A6" w:rsidRPr="00873FD6">
        <w:rPr>
          <w:rFonts w:asciiTheme="minorHAnsi" w:hAnsiTheme="minorHAnsi" w:cstheme="minorHAnsi"/>
          <w:color w:val="auto"/>
          <w:spacing w:val="2"/>
          <w:sz w:val="22"/>
          <w:szCs w:val="22"/>
          <w:shd w:val="clear" w:color="auto" w:fill="FCFCFC"/>
        </w:rPr>
        <w:t xml:space="preserve">. </w:t>
      </w:r>
      <w:r w:rsidR="004358A3" w:rsidRPr="00873FD6">
        <w:rPr>
          <w:rFonts w:asciiTheme="minorHAnsi" w:hAnsiTheme="minorHAnsi" w:cstheme="minorHAnsi"/>
          <w:color w:val="auto"/>
          <w:spacing w:val="2"/>
          <w:sz w:val="22"/>
          <w:szCs w:val="22"/>
          <w:shd w:val="clear" w:color="auto" w:fill="FCFCFC"/>
        </w:rPr>
        <w:t>With internet user</w:t>
      </w:r>
      <w:r w:rsidR="007662A2" w:rsidRPr="00873FD6">
        <w:rPr>
          <w:rFonts w:asciiTheme="minorHAnsi" w:hAnsiTheme="minorHAnsi" w:cstheme="minorHAnsi"/>
          <w:color w:val="auto"/>
          <w:spacing w:val="2"/>
          <w:sz w:val="22"/>
          <w:szCs w:val="22"/>
          <w:shd w:val="clear" w:color="auto" w:fill="FCFCFC"/>
        </w:rPr>
        <w:t>s</w:t>
      </w:r>
      <w:r w:rsidR="004358A3" w:rsidRPr="00873FD6">
        <w:rPr>
          <w:rFonts w:asciiTheme="minorHAnsi" w:hAnsiTheme="minorHAnsi" w:cstheme="minorHAnsi"/>
          <w:color w:val="auto"/>
          <w:spacing w:val="2"/>
          <w:sz w:val="22"/>
          <w:szCs w:val="22"/>
          <w:shd w:val="clear" w:color="auto" w:fill="FCFCFC"/>
        </w:rPr>
        <w:t xml:space="preserve"> </w:t>
      </w:r>
      <w:r w:rsidR="003329C0" w:rsidRPr="00873FD6">
        <w:rPr>
          <w:rFonts w:asciiTheme="minorHAnsi" w:hAnsiTheme="minorHAnsi" w:cstheme="minorHAnsi"/>
          <w:color w:val="auto"/>
          <w:spacing w:val="2"/>
          <w:sz w:val="22"/>
          <w:szCs w:val="22"/>
          <w:shd w:val="clear" w:color="auto" w:fill="FCFCFC"/>
        </w:rPr>
        <w:t xml:space="preserve">being able to stay anonymous, people </w:t>
      </w:r>
      <w:r w:rsidR="001A07D1" w:rsidRPr="00873FD6">
        <w:rPr>
          <w:rFonts w:asciiTheme="minorHAnsi" w:hAnsiTheme="minorHAnsi" w:cstheme="minorHAnsi"/>
          <w:color w:val="auto"/>
          <w:spacing w:val="2"/>
          <w:sz w:val="22"/>
          <w:szCs w:val="22"/>
          <w:shd w:val="clear" w:color="auto" w:fill="FCFCFC"/>
        </w:rPr>
        <w:t xml:space="preserve">are able </w:t>
      </w:r>
      <w:r w:rsidR="00E9193D" w:rsidRPr="00873FD6">
        <w:rPr>
          <w:rFonts w:asciiTheme="minorHAnsi" w:hAnsiTheme="minorHAnsi" w:cstheme="minorHAnsi"/>
          <w:color w:val="auto"/>
          <w:spacing w:val="2"/>
          <w:sz w:val="22"/>
          <w:szCs w:val="22"/>
          <w:shd w:val="clear" w:color="auto" w:fill="FCFCFC"/>
        </w:rPr>
        <w:t xml:space="preserve">to </w:t>
      </w:r>
      <w:r w:rsidR="00B44C8B" w:rsidRPr="00873FD6">
        <w:rPr>
          <w:rFonts w:asciiTheme="minorHAnsi" w:hAnsiTheme="minorHAnsi" w:cstheme="minorHAnsi"/>
          <w:color w:val="auto"/>
          <w:spacing w:val="2"/>
          <w:sz w:val="22"/>
          <w:szCs w:val="22"/>
          <w:shd w:val="clear" w:color="auto" w:fill="FCFCFC"/>
        </w:rPr>
        <w:t xml:space="preserve">exploit this ability and </w:t>
      </w:r>
      <w:r w:rsidR="00E9193D" w:rsidRPr="00873FD6">
        <w:rPr>
          <w:rFonts w:asciiTheme="minorHAnsi" w:hAnsiTheme="minorHAnsi" w:cstheme="minorHAnsi"/>
          <w:color w:val="auto"/>
          <w:spacing w:val="2"/>
          <w:sz w:val="22"/>
          <w:szCs w:val="22"/>
          <w:shd w:val="clear" w:color="auto" w:fill="FCFCFC"/>
        </w:rPr>
        <w:t xml:space="preserve">share and obtain offensive images and material for personal satisfaction or </w:t>
      </w:r>
      <w:r w:rsidR="007662A2" w:rsidRPr="00873FD6">
        <w:rPr>
          <w:rFonts w:asciiTheme="minorHAnsi" w:hAnsiTheme="minorHAnsi" w:cstheme="minorHAnsi"/>
          <w:color w:val="auto"/>
          <w:spacing w:val="2"/>
          <w:sz w:val="22"/>
          <w:szCs w:val="22"/>
          <w:shd w:val="clear" w:color="auto" w:fill="FCFCFC"/>
        </w:rPr>
        <w:t>commercial gain</w:t>
      </w:r>
      <w:r w:rsidR="00797C1E" w:rsidRPr="00873FD6">
        <w:rPr>
          <w:rFonts w:asciiTheme="minorHAnsi" w:hAnsiTheme="minorHAnsi" w:cstheme="minorHAnsi"/>
          <w:color w:val="auto"/>
          <w:spacing w:val="2"/>
          <w:sz w:val="22"/>
          <w:szCs w:val="22"/>
          <w:shd w:val="clear" w:color="auto" w:fill="FCFCFC"/>
        </w:rPr>
        <w:t xml:space="preserve"> (</w:t>
      </w:r>
      <w:r w:rsidR="00EA3EBC" w:rsidRPr="00873FD6">
        <w:rPr>
          <w:rFonts w:asciiTheme="minorHAnsi" w:hAnsiTheme="minorHAnsi" w:cstheme="minorHAnsi"/>
          <w:color w:val="auto"/>
          <w:spacing w:val="2"/>
          <w:sz w:val="22"/>
          <w:szCs w:val="22"/>
          <w:shd w:val="clear" w:color="auto" w:fill="FCFCFC"/>
        </w:rPr>
        <w:t>Bryant and Bryant, 2019b).</w:t>
      </w:r>
    </w:p>
    <w:p w14:paraId="4C2B2D49" w14:textId="77777777" w:rsidR="00C72110" w:rsidRPr="00873FD6" w:rsidRDefault="00C72110" w:rsidP="00823687">
      <w:pPr>
        <w:ind w:right="237"/>
        <w:rPr>
          <w:color w:val="333333"/>
          <w:spacing w:val="2"/>
          <w:sz w:val="22"/>
          <w:szCs w:val="22"/>
          <w:shd w:val="clear" w:color="auto" w:fill="FCFCFC"/>
        </w:rPr>
      </w:pPr>
    </w:p>
    <w:p w14:paraId="05AADAC6" w14:textId="124BDEEC" w:rsidR="00322D5A" w:rsidRPr="00873FD6" w:rsidRDefault="00161CD9" w:rsidP="005A35DD">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pacing w:val="2"/>
          <w:sz w:val="22"/>
          <w:szCs w:val="22"/>
          <w:shd w:val="clear" w:color="auto" w:fill="FCFCFC"/>
        </w:rPr>
        <w:t xml:space="preserve">The </w:t>
      </w:r>
      <w:r w:rsidR="005A35DD" w:rsidRPr="00873FD6">
        <w:rPr>
          <w:rFonts w:asciiTheme="minorHAnsi" w:hAnsiTheme="minorHAnsi" w:cstheme="minorHAnsi"/>
          <w:color w:val="auto"/>
          <w:spacing w:val="2"/>
          <w:sz w:val="22"/>
          <w:szCs w:val="22"/>
          <w:shd w:val="clear" w:color="auto" w:fill="FCFCFC"/>
        </w:rPr>
        <w:t>form of online child exploitation</w:t>
      </w:r>
      <w:r w:rsidRPr="00873FD6">
        <w:rPr>
          <w:rFonts w:asciiTheme="minorHAnsi" w:hAnsiTheme="minorHAnsi" w:cstheme="minorHAnsi"/>
          <w:color w:val="auto"/>
          <w:spacing w:val="2"/>
          <w:sz w:val="22"/>
          <w:szCs w:val="22"/>
          <w:shd w:val="clear" w:color="auto" w:fill="FCFCFC"/>
        </w:rPr>
        <w:t xml:space="preserve"> </w:t>
      </w:r>
      <w:r w:rsidR="006F5389" w:rsidRPr="00873FD6">
        <w:rPr>
          <w:rFonts w:asciiTheme="minorHAnsi" w:hAnsiTheme="minorHAnsi" w:cstheme="minorHAnsi"/>
          <w:color w:val="auto"/>
          <w:spacing w:val="2"/>
          <w:sz w:val="22"/>
          <w:szCs w:val="22"/>
          <w:shd w:val="clear" w:color="auto" w:fill="FCFCFC"/>
        </w:rPr>
        <w:t xml:space="preserve">that </w:t>
      </w:r>
      <w:r w:rsidR="00936B49" w:rsidRPr="00873FD6">
        <w:rPr>
          <w:rFonts w:asciiTheme="minorHAnsi" w:hAnsiTheme="minorHAnsi" w:cstheme="minorHAnsi"/>
          <w:color w:val="auto"/>
          <w:spacing w:val="2"/>
          <w:sz w:val="22"/>
          <w:szCs w:val="22"/>
          <w:shd w:val="clear" w:color="auto" w:fill="FCFCFC"/>
        </w:rPr>
        <w:t xml:space="preserve">may </w:t>
      </w:r>
      <w:r w:rsidR="006F5389" w:rsidRPr="00873FD6">
        <w:rPr>
          <w:rFonts w:asciiTheme="minorHAnsi" w:hAnsiTheme="minorHAnsi" w:cstheme="minorHAnsi"/>
          <w:color w:val="auto"/>
          <w:spacing w:val="2"/>
          <w:sz w:val="22"/>
          <w:szCs w:val="22"/>
          <w:shd w:val="clear" w:color="auto" w:fill="FCFCFC"/>
        </w:rPr>
        <w:t>have occurred</w:t>
      </w:r>
      <w:r w:rsidR="00AF7AF0" w:rsidRPr="00873FD6">
        <w:rPr>
          <w:rFonts w:asciiTheme="minorHAnsi" w:hAnsiTheme="minorHAnsi" w:cstheme="minorHAnsi"/>
          <w:color w:val="auto"/>
          <w:spacing w:val="2"/>
          <w:sz w:val="22"/>
          <w:szCs w:val="22"/>
          <w:shd w:val="clear" w:color="auto" w:fill="FCFCFC"/>
        </w:rPr>
        <w:t xml:space="preserve"> in the incident</w:t>
      </w:r>
      <w:r w:rsidRPr="00873FD6">
        <w:rPr>
          <w:rFonts w:asciiTheme="minorHAnsi" w:hAnsiTheme="minorHAnsi" w:cstheme="minorHAnsi"/>
          <w:color w:val="auto"/>
          <w:spacing w:val="2"/>
          <w:sz w:val="22"/>
          <w:szCs w:val="22"/>
          <w:shd w:val="clear" w:color="auto" w:fill="FCFCFC"/>
        </w:rPr>
        <w:t xml:space="preserve"> above is referred to as child grooming</w:t>
      </w:r>
      <w:r w:rsidR="005A35DD" w:rsidRPr="00873FD6">
        <w:rPr>
          <w:rFonts w:asciiTheme="minorHAnsi" w:hAnsiTheme="minorHAnsi" w:cstheme="minorHAnsi"/>
          <w:color w:val="auto"/>
          <w:spacing w:val="2"/>
          <w:sz w:val="22"/>
          <w:szCs w:val="22"/>
          <w:shd w:val="clear" w:color="auto" w:fill="FCFCFC"/>
        </w:rPr>
        <w:t xml:space="preserve">, which is when </w:t>
      </w:r>
      <w:r w:rsidR="000A31EF" w:rsidRPr="00873FD6">
        <w:rPr>
          <w:rFonts w:asciiTheme="minorHAnsi" w:hAnsiTheme="minorHAnsi" w:cstheme="minorHAnsi"/>
          <w:color w:val="auto"/>
          <w:spacing w:val="2"/>
          <w:sz w:val="22"/>
          <w:szCs w:val="22"/>
          <w:shd w:val="clear" w:color="auto" w:fill="FCFCFC"/>
        </w:rPr>
        <w:t>a</w:t>
      </w:r>
      <w:r w:rsidR="00CF519F" w:rsidRPr="00873FD6">
        <w:rPr>
          <w:rFonts w:asciiTheme="minorHAnsi" w:hAnsiTheme="minorHAnsi" w:cstheme="minorHAnsi"/>
          <w:color w:val="auto"/>
          <w:spacing w:val="2"/>
          <w:sz w:val="22"/>
          <w:szCs w:val="22"/>
          <w:shd w:val="clear" w:color="auto" w:fill="FCFCFC"/>
        </w:rPr>
        <w:t>dults and minors exchange sexual text and media via social media platforms</w:t>
      </w:r>
      <w:r w:rsidR="000A31EF" w:rsidRPr="00873FD6">
        <w:rPr>
          <w:rFonts w:asciiTheme="minorHAnsi" w:hAnsiTheme="minorHAnsi" w:cstheme="minorHAnsi"/>
          <w:color w:val="auto"/>
          <w:spacing w:val="2"/>
          <w:sz w:val="22"/>
          <w:szCs w:val="22"/>
          <w:shd w:val="clear" w:color="auto" w:fill="FCFCFC"/>
        </w:rPr>
        <w:t xml:space="preserve">. It </w:t>
      </w:r>
      <w:r w:rsidR="00A81812" w:rsidRPr="00873FD6">
        <w:rPr>
          <w:rFonts w:asciiTheme="minorHAnsi" w:hAnsiTheme="minorHAnsi" w:cstheme="minorHAnsi"/>
          <w:color w:val="auto"/>
          <w:spacing w:val="2"/>
          <w:sz w:val="22"/>
          <w:szCs w:val="22"/>
          <w:shd w:val="clear" w:color="auto" w:fill="FCFCFC"/>
        </w:rPr>
        <w:t xml:space="preserve">involves </w:t>
      </w:r>
      <w:r w:rsidR="00CC3928" w:rsidRPr="00873FD6">
        <w:rPr>
          <w:rFonts w:asciiTheme="minorHAnsi" w:hAnsiTheme="minorHAnsi" w:cstheme="minorHAnsi"/>
          <w:color w:val="auto"/>
          <w:spacing w:val="2"/>
          <w:sz w:val="22"/>
          <w:szCs w:val="22"/>
          <w:shd w:val="clear" w:color="auto" w:fill="FCFCFC"/>
        </w:rPr>
        <w:t>several stages performed by a predator</w:t>
      </w:r>
      <w:r w:rsidR="00314DF1" w:rsidRPr="00873FD6">
        <w:rPr>
          <w:rFonts w:asciiTheme="minorHAnsi" w:hAnsiTheme="minorHAnsi" w:cstheme="minorHAnsi"/>
          <w:color w:val="auto"/>
          <w:spacing w:val="2"/>
          <w:sz w:val="22"/>
          <w:szCs w:val="22"/>
          <w:shd w:val="clear" w:color="auto" w:fill="FCFCFC"/>
        </w:rPr>
        <w:t xml:space="preserve"> (adult)</w:t>
      </w:r>
      <w:r w:rsidR="009B6950" w:rsidRPr="00873FD6">
        <w:rPr>
          <w:rFonts w:asciiTheme="minorHAnsi" w:hAnsiTheme="minorHAnsi" w:cstheme="minorHAnsi"/>
          <w:color w:val="auto"/>
          <w:spacing w:val="2"/>
          <w:sz w:val="22"/>
          <w:szCs w:val="22"/>
          <w:shd w:val="clear" w:color="auto" w:fill="FCFCFC"/>
        </w:rPr>
        <w:t xml:space="preserve"> who builds up trust </w:t>
      </w:r>
      <w:r w:rsidR="007E4CDB" w:rsidRPr="00873FD6">
        <w:rPr>
          <w:rFonts w:asciiTheme="minorHAnsi" w:hAnsiTheme="minorHAnsi" w:cstheme="minorHAnsi"/>
          <w:color w:val="auto"/>
          <w:spacing w:val="2"/>
          <w:sz w:val="22"/>
          <w:szCs w:val="22"/>
          <w:shd w:val="clear" w:color="auto" w:fill="FCFCFC"/>
        </w:rPr>
        <w:t>with a victim (minor)</w:t>
      </w:r>
      <w:r w:rsidR="00314DF1" w:rsidRPr="00873FD6">
        <w:rPr>
          <w:rFonts w:asciiTheme="minorHAnsi" w:hAnsiTheme="minorHAnsi" w:cstheme="minorHAnsi"/>
          <w:color w:val="auto"/>
          <w:spacing w:val="2"/>
          <w:sz w:val="22"/>
          <w:szCs w:val="22"/>
          <w:shd w:val="clear" w:color="auto" w:fill="FCFCFC"/>
        </w:rPr>
        <w:t xml:space="preserve"> with the end goal of meeting</w:t>
      </w:r>
      <w:r w:rsidR="00B92950" w:rsidRPr="00873FD6">
        <w:rPr>
          <w:rFonts w:asciiTheme="minorHAnsi" w:hAnsiTheme="minorHAnsi" w:cstheme="minorHAnsi"/>
          <w:color w:val="auto"/>
          <w:spacing w:val="2"/>
          <w:sz w:val="22"/>
          <w:szCs w:val="22"/>
          <w:shd w:val="clear" w:color="auto" w:fill="FCFCFC"/>
        </w:rPr>
        <w:t xml:space="preserve"> </w:t>
      </w:r>
      <w:r w:rsidR="007E4CDB" w:rsidRPr="00873FD6">
        <w:rPr>
          <w:rFonts w:asciiTheme="minorHAnsi" w:hAnsiTheme="minorHAnsi" w:cstheme="minorHAnsi"/>
          <w:color w:val="auto"/>
          <w:spacing w:val="2"/>
          <w:sz w:val="22"/>
          <w:szCs w:val="22"/>
          <w:shd w:val="clear" w:color="auto" w:fill="FCFCFC"/>
        </w:rPr>
        <w:t xml:space="preserve">them </w:t>
      </w:r>
      <w:r w:rsidR="00B92950" w:rsidRPr="00873FD6">
        <w:rPr>
          <w:rFonts w:asciiTheme="minorHAnsi" w:hAnsiTheme="minorHAnsi" w:cstheme="minorHAnsi"/>
          <w:color w:val="auto"/>
          <w:spacing w:val="2"/>
          <w:sz w:val="22"/>
          <w:szCs w:val="22"/>
          <w:shd w:val="clear" w:color="auto" w:fill="FCFCFC"/>
        </w:rPr>
        <w:t>in person (Cano et al., 2014)</w:t>
      </w:r>
      <w:r w:rsidR="005A35DD" w:rsidRPr="00873FD6">
        <w:rPr>
          <w:rFonts w:asciiTheme="minorHAnsi" w:hAnsiTheme="minorHAnsi" w:cstheme="minorHAnsi"/>
          <w:color w:val="auto"/>
          <w:spacing w:val="2"/>
          <w:sz w:val="22"/>
          <w:szCs w:val="22"/>
          <w:shd w:val="clear" w:color="auto" w:fill="FCFCFC"/>
        </w:rPr>
        <w:t>.</w:t>
      </w:r>
      <w:r w:rsidR="00845FC3" w:rsidRPr="00873FD6">
        <w:rPr>
          <w:rFonts w:asciiTheme="minorHAnsi" w:hAnsiTheme="minorHAnsi" w:cstheme="minorHAnsi"/>
          <w:color w:val="auto"/>
          <w:spacing w:val="2"/>
          <w:sz w:val="22"/>
          <w:szCs w:val="22"/>
          <w:shd w:val="clear" w:color="auto" w:fill="FCFCFC"/>
        </w:rPr>
        <w:t xml:space="preserve"> Sadly, </w:t>
      </w:r>
      <w:r w:rsidR="00B41B3E" w:rsidRPr="00873FD6">
        <w:rPr>
          <w:rFonts w:asciiTheme="minorHAnsi" w:hAnsiTheme="minorHAnsi" w:cstheme="minorHAnsi"/>
          <w:color w:val="auto"/>
          <w:spacing w:val="2"/>
          <w:sz w:val="22"/>
          <w:szCs w:val="22"/>
          <w:shd w:val="clear" w:color="auto" w:fill="FCFCFC"/>
        </w:rPr>
        <w:t xml:space="preserve">the exposure of children to paedophiles via online platforms is </w:t>
      </w:r>
      <w:r w:rsidR="001015F3" w:rsidRPr="00873FD6">
        <w:rPr>
          <w:rFonts w:asciiTheme="minorHAnsi" w:hAnsiTheme="minorHAnsi" w:cstheme="minorHAnsi"/>
          <w:color w:val="auto"/>
          <w:spacing w:val="2"/>
          <w:sz w:val="22"/>
          <w:szCs w:val="22"/>
          <w:shd w:val="clear" w:color="auto" w:fill="FCFCFC"/>
        </w:rPr>
        <w:t>a rapidly growing issue</w:t>
      </w:r>
      <w:r w:rsidR="00AB1E98" w:rsidRPr="00873FD6">
        <w:rPr>
          <w:rFonts w:asciiTheme="minorHAnsi" w:hAnsiTheme="minorHAnsi" w:cstheme="minorHAnsi"/>
          <w:color w:val="auto"/>
          <w:spacing w:val="2"/>
          <w:sz w:val="22"/>
          <w:szCs w:val="22"/>
          <w:shd w:val="clear" w:color="auto" w:fill="FCFCFC"/>
        </w:rPr>
        <w:t xml:space="preserve"> and </w:t>
      </w:r>
      <w:r w:rsidR="002B73B3" w:rsidRPr="00873FD6">
        <w:rPr>
          <w:rFonts w:asciiTheme="minorHAnsi" w:hAnsiTheme="minorHAnsi" w:cstheme="minorHAnsi"/>
          <w:color w:val="auto"/>
          <w:spacing w:val="2"/>
          <w:sz w:val="22"/>
          <w:szCs w:val="22"/>
          <w:shd w:val="clear" w:color="auto" w:fill="FCFCFC"/>
        </w:rPr>
        <w:t xml:space="preserve">with </w:t>
      </w:r>
      <w:r w:rsidR="00AB1E98" w:rsidRPr="00873FD6">
        <w:rPr>
          <w:rFonts w:asciiTheme="minorHAnsi" w:hAnsiTheme="minorHAnsi" w:cstheme="minorHAnsi"/>
          <w:color w:val="auto"/>
          <w:spacing w:val="2"/>
          <w:sz w:val="22"/>
          <w:szCs w:val="22"/>
          <w:shd w:val="clear" w:color="auto" w:fill="FCFCFC"/>
        </w:rPr>
        <w:t xml:space="preserve">the vast array of social media outlets, including </w:t>
      </w:r>
      <w:r w:rsidR="00443F15" w:rsidRPr="00873FD6">
        <w:rPr>
          <w:rFonts w:asciiTheme="minorHAnsi" w:hAnsiTheme="minorHAnsi" w:cstheme="minorHAnsi"/>
          <w:color w:val="auto"/>
          <w:spacing w:val="2"/>
          <w:sz w:val="22"/>
          <w:szCs w:val="22"/>
          <w:shd w:val="clear" w:color="auto" w:fill="FCFCFC"/>
        </w:rPr>
        <w:t xml:space="preserve">microblogs and </w:t>
      </w:r>
      <w:r w:rsidR="007E4CDB" w:rsidRPr="00873FD6">
        <w:rPr>
          <w:rFonts w:asciiTheme="minorHAnsi" w:hAnsiTheme="minorHAnsi" w:cstheme="minorHAnsi"/>
          <w:color w:val="auto"/>
          <w:spacing w:val="2"/>
          <w:sz w:val="22"/>
          <w:szCs w:val="22"/>
          <w:shd w:val="clear" w:color="auto" w:fill="FCFCFC"/>
        </w:rPr>
        <w:t>chatrooms</w:t>
      </w:r>
      <w:r w:rsidR="002B73B3" w:rsidRPr="00873FD6">
        <w:rPr>
          <w:rFonts w:asciiTheme="minorHAnsi" w:hAnsiTheme="minorHAnsi" w:cstheme="minorHAnsi"/>
          <w:color w:val="auto"/>
          <w:spacing w:val="2"/>
          <w:sz w:val="22"/>
          <w:szCs w:val="22"/>
          <w:shd w:val="clear" w:color="auto" w:fill="FCFCFC"/>
        </w:rPr>
        <w:t>,</w:t>
      </w:r>
      <w:r w:rsidR="00443F15" w:rsidRPr="00873FD6">
        <w:rPr>
          <w:rFonts w:asciiTheme="minorHAnsi" w:hAnsiTheme="minorHAnsi" w:cstheme="minorHAnsi"/>
          <w:color w:val="auto"/>
          <w:spacing w:val="2"/>
          <w:sz w:val="22"/>
          <w:szCs w:val="22"/>
          <w:shd w:val="clear" w:color="auto" w:fill="FCFCFC"/>
        </w:rPr>
        <w:t xml:space="preserve"> there are man</w:t>
      </w:r>
      <w:r w:rsidR="002B73B3" w:rsidRPr="00873FD6">
        <w:rPr>
          <w:rFonts w:asciiTheme="minorHAnsi" w:hAnsiTheme="minorHAnsi" w:cstheme="minorHAnsi"/>
          <w:color w:val="auto"/>
          <w:spacing w:val="2"/>
          <w:sz w:val="22"/>
          <w:szCs w:val="22"/>
          <w:shd w:val="clear" w:color="auto" w:fill="FCFCFC"/>
        </w:rPr>
        <w:t xml:space="preserve">y contact points for predators to </w:t>
      </w:r>
      <w:r w:rsidR="000E4B51" w:rsidRPr="00873FD6">
        <w:rPr>
          <w:rFonts w:asciiTheme="minorHAnsi" w:hAnsiTheme="minorHAnsi" w:cstheme="minorHAnsi"/>
          <w:color w:val="auto"/>
          <w:spacing w:val="2"/>
          <w:sz w:val="22"/>
          <w:szCs w:val="22"/>
          <w:shd w:val="clear" w:color="auto" w:fill="FCFCFC"/>
        </w:rPr>
        <w:t>exploit children.</w:t>
      </w:r>
    </w:p>
    <w:p w14:paraId="601136D5" w14:textId="77777777" w:rsidR="006F3E57" w:rsidRPr="00873FD6" w:rsidRDefault="006F3E57" w:rsidP="005A35DD">
      <w:pPr>
        <w:ind w:right="237"/>
        <w:rPr>
          <w:rFonts w:asciiTheme="minorHAnsi" w:hAnsiTheme="minorHAnsi" w:cstheme="minorHAnsi"/>
          <w:color w:val="auto"/>
          <w:spacing w:val="2"/>
          <w:sz w:val="22"/>
          <w:szCs w:val="22"/>
          <w:shd w:val="clear" w:color="auto" w:fill="FCFCFC"/>
        </w:rPr>
      </w:pPr>
    </w:p>
    <w:p w14:paraId="3198C6BC" w14:textId="77777777" w:rsidR="009958E1" w:rsidRPr="00873FD6" w:rsidRDefault="006F3E57" w:rsidP="00012286">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pacing w:val="2"/>
          <w:sz w:val="22"/>
          <w:szCs w:val="22"/>
          <w:shd w:val="clear" w:color="auto" w:fill="FCFCFC"/>
        </w:rPr>
        <w:t>For most cyber-enabled crime, existing legislation can often be used to address the particular crime concerned. Many crimes that occur online are prosecuted under non</w:t>
      </w:r>
      <w:r w:rsidR="00B02F23" w:rsidRPr="00873FD6">
        <w:rPr>
          <w:rFonts w:asciiTheme="minorHAnsi" w:hAnsiTheme="minorHAnsi" w:cstheme="minorHAnsi"/>
          <w:color w:val="auto"/>
          <w:spacing w:val="2"/>
          <w:sz w:val="22"/>
          <w:szCs w:val="22"/>
          <w:shd w:val="clear" w:color="auto" w:fill="FCFCFC"/>
        </w:rPr>
        <w:t>-</w:t>
      </w:r>
      <w:r w:rsidRPr="00873FD6">
        <w:rPr>
          <w:rFonts w:asciiTheme="minorHAnsi" w:hAnsiTheme="minorHAnsi" w:cstheme="minorHAnsi"/>
          <w:color w:val="auto"/>
          <w:spacing w:val="2"/>
          <w:sz w:val="22"/>
          <w:szCs w:val="22"/>
          <w:shd w:val="clear" w:color="auto" w:fill="FCFCFC"/>
        </w:rPr>
        <w:t>cybercrime legislation such as the Fraud Act 2006</w:t>
      </w:r>
      <w:r w:rsidR="00022A7C" w:rsidRPr="00873FD6">
        <w:rPr>
          <w:rFonts w:asciiTheme="minorHAnsi" w:hAnsiTheme="minorHAnsi" w:cstheme="minorHAnsi"/>
          <w:color w:val="auto"/>
          <w:spacing w:val="2"/>
          <w:sz w:val="22"/>
          <w:szCs w:val="22"/>
          <w:shd w:val="clear" w:color="auto" w:fill="FCFCFC"/>
        </w:rPr>
        <w:t xml:space="preserve"> (HM Government, 2006)</w:t>
      </w:r>
      <w:r w:rsidRPr="00873FD6">
        <w:rPr>
          <w:rFonts w:asciiTheme="minorHAnsi" w:hAnsiTheme="minorHAnsi" w:cstheme="minorHAnsi"/>
          <w:color w:val="auto"/>
          <w:spacing w:val="2"/>
          <w:sz w:val="22"/>
          <w:szCs w:val="22"/>
          <w:shd w:val="clear" w:color="auto" w:fill="FCFCFC"/>
        </w:rPr>
        <w:t xml:space="preserve">. For example, hacking will often be prosecuted as extortion, even though hacking is explicitly covered by the </w:t>
      </w:r>
      <w:r w:rsidR="003C5DD4" w:rsidRPr="00873FD6">
        <w:rPr>
          <w:rFonts w:asciiTheme="minorHAnsi" w:hAnsiTheme="minorHAnsi" w:cstheme="minorHAnsi"/>
          <w:color w:val="auto"/>
          <w:spacing w:val="2"/>
          <w:sz w:val="22"/>
          <w:szCs w:val="22"/>
          <w:shd w:val="clear" w:color="auto" w:fill="FCFCFC"/>
        </w:rPr>
        <w:t>Computer</w:t>
      </w:r>
      <w:r w:rsidRPr="00873FD6">
        <w:rPr>
          <w:rFonts w:asciiTheme="minorHAnsi" w:hAnsiTheme="minorHAnsi" w:cstheme="minorHAnsi"/>
          <w:color w:val="auto"/>
          <w:spacing w:val="2"/>
          <w:sz w:val="22"/>
          <w:szCs w:val="22"/>
          <w:shd w:val="clear" w:color="auto" w:fill="FCFCFC"/>
        </w:rPr>
        <w:t xml:space="preserve"> </w:t>
      </w:r>
      <w:r w:rsidR="003C5DD4" w:rsidRPr="00873FD6">
        <w:rPr>
          <w:rFonts w:asciiTheme="minorHAnsi" w:hAnsiTheme="minorHAnsi" w:cstheme="minorHAnsi"/>
          <w:color w:val="auto"/>
          <w:spacing w:val="2"/>
          <w:sz w:val="22"/>
          <w:szCs w:val="22"/>
          <w:shd w:val="clear" w:color="auto" w:fill="FCFCFC"/>
        </w:rPr>
        <w:t>Misuse</w:t>
      </w:r>
      <w:r w:rsidRPr="00873FD6">
        <w:rPr>
          <w:rFonts w:asciiTheme="minorHAnsi" w:hAnsiTheme="minorHAnsi" w:cstheme="minorHAnsi"/>
          <w:color w:val="auto"/>
          <w:spacing w:val="2"/>
          <w:sz w:val="22"/>
          <w:szCs w:val="22"/>
          <w:shd w:val="clear" w:color="auto" w:fill="FCFCFC"/>
        </w:rPr>
        <w:t xml:space="preserve"> Act 1990</w:t>
      </w:r>
      <w:r w:rsidR="0044523D" w:rsidRPr="00873FD6">
        <w:rPr>
          <w:rFonts w:asciiTheme="minorHAnsi" w:hAnsiTheme="minorHAnsi" w:cstheme="minorHAnsi"/>
          <w:color w:val="auto"/>
          <w:spacing w:val="2"/>
          <w:sz w:val="22"/>
          <w:szCs w:val="22"/>
          <w:shd w:val="clear" w:color="auto" w:fill="FCFCFC"/>
        </w:rPr>
        <w:t xml:space="preserve"> (HM Government, 1990)</w:t>
      </w:r>
      <w:r w:rsidRPr="00873FD6">
        <w:rPr>
          <w:rFonts w:asciiTheme="minorHAnsi" w:hAnsiTheme="minorHAnsi" w:cstheme="minorHAnsi"/>
          <w:color w:val="auto"/>
          <w:spacing w:val="2"/>
          <w:sz w:val="22"/>
          <w:szCs w:val="22"/>
          <w:shd w:val="clear" w:color="auto" w:fill="FCFCFC"/>
        </w:rPr>
        <w:t>. This is often because the penalty for the traditional offence will carry a heavier penalty on conviction.</w:t>
      </w:r>
    </w:p>
    <w:p w14:paraId="0061498B" w14:textId="77777777" w:rsidR="009958E1" w:rsidRPr="00873FD6" w:rsidRDefault="009958E1" w:rsidP="00012286">
      <w:pPr>
        <w:ind w:right="237"/>
        <w:rPr>
          <w:rFonts w:asciiTheme="minorHAnsi" w:hAnsiTheme="minorHAnsi" w:cstheme="minorHAnsi"/>
          <w:color w:val="auto"/>
          <w:spacing w:val="2"/>
          <w:sz w:val="22"/>
          <w:szCs w:val="22"/>
          <w:shd w:val="clear" w:color="auto" w:fill="FCFCFC"/>
        </w:rPr>
      </w:pPr>
    </w:p>
    <w:p w14:paraId="6D9FC21B" w14:textId="0E7C5FDC" w:rsidR="009958E1" w:rsidRPr="00873FD6" w:rsidRDefault="002E4FD4" w:rsidP="00012286">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pacing w:val="2"/>
          <w:sz w:val="22"/>
          <w:szCs w:val="22"/>
          <w:shd w:val="clear" w:color="auto" w:fill="FCFCFC"/>
        </w:rPr>
        <w:t xml:space="preserve">In relation to the </w:t>
      </w:r>
      <w:r w:rsidR="000366D9" w:rsidRPr="00873FD6">
        <w:rPr>
          <w:rFonts w:asciiTheme="minorHAnsi" w:hAnsiTheme="minorHAnsi" w:cstheme="minorHAnsi"/>
          <w:color w:val="auto"/>
          <w:spacing w:val="2"/>
          <w:sz w:val="22"/>
          <w:szCs w:val="22"/>
          <w:shd w:val="clear" w:color="auto" w:fill="FCFCFC"/>
        </w:rPr>
        <w:t>incident described, u</w:t>
      </w:r>
      <w:r w:rsidR="00984A89" w:rsidRPr="00873FD6">
        <w:rPr>
          <w:rFonts w:asciiTheme="minorHAnsi" w:hAnsiTheme="minorHAnsi" w:cstheme="minorHAnsi"/>
          <w:color w:val="auto"/>
          <w:spacing w:val="2"/>
          <w:sz w:val="22"/>
          <w:szCs w:val="22"/>
          <w:shd w:val="clear" w:color="auto" w:fill="FCFCFC"/>
        </w:rPr>
        <w:t>nder s.15A of the Sexual Offences Act 2003</w:t>
      </w:r>
      <w:r w:rsidR="00D85207" w:rsidRPr="00873FD6">
        <w:rPr>
          <w:rFonts w:asciiTheme="minorHAnsi" w:hAnsiTheme="minorHAnsi" w:cstheme="minorHAnsi"/>
          <w:color w:val="auto"/>
          <w:spacing w:val="2"/>
          <w:sz w:val="22"/>
          <w:szCs w:val="22"/>
          <w:shd w:val="clear" w:color="auto" w:fill="FCFCFC"/>
        </w:rPr>
        <w:t xml:space="preserve"> (HM Government, 2003</w:t>
      </w:r>
      <w:r w:rsidR="001D7536" w:rsidRPr="00873FD6">
        <w:rPr>
          <w:rFonts w:asciiTheme="minorHAnsi" w:hAnsiTheme="minorHAnsi" w:cstheme="minorHAnsi"/>
          <w:color w:val="auto"/>
          <w:spacing w:val="2"/>
          <w:sz w:val="22"/>
          <w:szCs w:val="22"/>
          <w:shd w:val="clear" w:color="auto" w:fill="FCFCFC"/>
        </w:rPr>
        <w:t>a</w:t>
      </w:r>
      <w:r w:rsidR="00D85207" w:rsidRPr="00873FD6">
        <w:rPr>
          <w:rFonts w:asciiTheme="minorHAnsi" w:hAnsiTheme="minorHAnsi" w:cstheme="minorHAnsi"/>
          <w:color w:val="auto"/>
          <w:spacing w:val="2"/>
          <w:sz w:val="22"/>
          <w:szCs w:val="22"/>
          <w:shd w:val="clear" w:color="auto" w:fill="FCFCFC"/>
        </w:rPr>
        <w:t>)</w:t>
      </w:r>
      <w:r w:rsidR="00E97FA2" w:rsidRPr="00873FD6">
        <w:rPr>
          <w:rFonts w:asciiTheme="minorHAnsi" w:hAnsiTheme="minorHAnsi" w:cstheme="minorHAnsi"/>
          <w:color w:val="auto"/>
          <w:spacing w:val="2"/>
          <w:sz w:val="22"/>
          <w:szCs w:val="22"/>
          <w:shd w:val="clear" w:color="auto" w:fill="FCFCFC"/>
        </w:rPr>
        <w:t>, it is an offence for a person of 18 years of age</w:t>
      </w:r>
      <w:r w:rsidR="009958E1" w:rsidRPr="00873FD6">
        <w:rPr>
          <w:rFonts w:asciiTheme="minorHAnsi" w:hAnsiTheme="minorHAnsi" w:cstheme="minorHAnsi"/>
          <w:color w:val="auto"/>
          <w:spacing w:val="2"/>
          <w:sz w:val="22"/>
          <w:szCs w:val="22"/>
          <w:shd w:val="clear" w:color="auto" w:fill="FCFCFC"/>
        </w:rPr>
        <w:t xml:space="preserve"> or over</w:t>
      </w:r>
      <w:r w:rsidR="0061569A" w:rsidRPr="00873FD6">
        <w:rPr>
          <w:rFonts w:asciiTheme="minorHAnsi" w:hAnsiTheme="minorHAnsi" w:cstheme="minorHAnsi"/>
          <w:color w:val="auto"/>
          <w:spacing w:val="2"/>
          <w:sz w:val="22"/>
          <w:szCs w:val="22"/>
          <w:shd w:val="clear" w:color="auto" w:fill="FCFCFC"/>
        </w:rPr>
        <w:t xml:space="preserve"> to communicate with a person under the age of 16 years if the communication is for the purpose of </w:t>
      </w:r>
      <w:r w:rsidR="006457D2" w:rsidRPr="00873FD6">
        <w:rPr>
          <w:rFonts w:asciiTheme="minorHAnsi" w:hAnsiTheme="minorHAnsi" w:cstheme="minorHAnsi"/>
          <w:color w:val="auto"/>
          <w:spacing w:val="2"/>
          <w:sz w:val="22"/>
          <w:szCs w:val="22"/>
          <w:shd w:val="clear" w:color="auto" w:fill="FCFCFC"/>
        </w:rPr>
        <w:t xml:space="preserve">sexual </w:t>
      </w:r>
      <w:r w:rsidR="0061569A" w:rsidRPr="00873FD6">
        <w:rPr>
          <w:rFonts w:asciiTheme="minorHAnsi" w:hAnsiTheme="minorHAnsi" w:cstheme="minorHAnsi"/>
          <w:color w:val="auto"/>
          <w:spacing w:val="2"/>
          <w:sz w:val="22"/>
          <w:szCs w:val="22"/>
          <w:shd w:val="clear" w:color="auto" w:fill="FCFCFC"/>
        </w:rPr>
        <w:t>gratification</w:t>
      </w:r>
      <w:r w:rsidR="006457D2" w:rsidRPr="00873FD6">
        <w:rPr>
          <w:rFonts w:asciiTheme="minorHAnsi" w:hAnsiTheme="minorHAnsi" w:cstheme="minorHAnsi"/>
          <w:color w:val="auto"/>
          <w:spacing w:val="2"/>
          <w:sz w:val="22"/>
          <w:szCs w:val="22"/>
          <w:shd w:val="clear" w:color="auto" w:fill="FCFCFC"/>
        </w:rPr>
        <w:t xml:space="preserve"> for the sender (Bryant and Bryant, 2019c)</w:t>
      </w:r>
      <w:r w:rsidR="007E76F5" w:rsidRPr="00873FD6">
        <w:rPr>
          <w:rFonts w:asciiTheme="minorHAnsi" w:hAnsiTheme="minorHAnsi" w:cstheme="minorHAnsi"/>
          <w:color w:val="auto"/>
          <w:spacing w:val="2"/>
          <w:sz w:val="22"/>
          <w:szCs w:val="22"/>
          <w:shd w:val="clear" w:color="auto" w:fill="FCFCFC"/>
        </w:rPr>
        <w:t xml:space="preserve">. </w:t>
      </w:r>
      <w:r w:rsidR="00443770" w:rsidRPr="00873FD6">
        <w:rPr>
          <w:rFonts w:asciiTheme="minorHAnsi" w:hAnsiTheme="minorHAnsi" w:cstheme="minorHAnsi"/>
          <w:color w:val="auto"/>
          <w:spacing w:val="2"/>
          <w:sz w:val="22"/>
          <w:szCs w:val="22"/>
          <w:shd w:val="clear" w:color="auto" w:fill="FCFCFC"/>
        </w:rPr>
        <w:t xml:space="preserve">Sexualised communication with a child with no intention of meeting up was not previously </w:t>
      </w:r>
      <w:r w:rsidR="002004D7" w:rsidRPr="00873FD6">
        <w:rPr>
          <w:rFonts w:asciiTheme="minorHAnsi" w:hAnsiTheme="minorHAnsi" w:cstheme="minorHAnsi"/>
          <w:color w:val="auto"/>
          <w:spacing w:val="2"/>
          <w:sz w:val="22"/>
          <w:szCs w:val="22"/>
          <w:shd w:val="clear" w:color="auto" w:fill="FCFCFC"/>
        </w:rPr>
        <w:t>a criminal offence, so this offence fills an important gap in the law</w:t>
      </w:r>
      <w:r w:rsidR="00264446" w:rsidRPr="00873FD6">
        <w:rPr>
          <w:rFonts w:asciiTheme="minorHAnsi" w:hAnsiTheme="minorHAnsi" w:cstheme="minorHAnsi"/>
          <w:color w:val="auto"/>
          <w:spacing w:val="2"/>
          <w:sz w:val="22"/>
          <w:szCs w:val="22"/>
          <w:shd w:val="clear" w:color="auto" w:fill="FCFCFC"/>
        </w:rPr>
        <w:t xml:space="preserve">. </w:t>
      </w:r>
    </w:p>
    <w:p w14:paraId="37405A69" w14:textId="77777777" w:rsidR="009958E1" w:rsidRPr="00873FD6" w:rsidRDefault="009958E1" w:rsidP="00012286">
      <w:pPr>
        <w:ind w:right="237"/>
        <w:rPr>
          <w:rFonts w:asciiTheme="minorHAnsi" w:hAnsiTheme="minorHAnsi" w:cstheme="minorHAnsi"/>
          <w:color w:val="auto"/>
          <w:spacing w:val="2"/>
          <w:sz w:val="22"/>
          <w:szCs w:val="22"/>
          <w:shd w:val="clear" w:color="auto" w:fill="FCFCFC"/>
        </w:rPr>
      </w:pPr>
    </w:p>
    <w:p w14:paraId="221589FD" w14:textId="24E66F16" w:rsidR="00C8636B" w:rsidRPr="00873FD6" w:rsidRDefault="00D94E49" w:rsidP="00012286">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pacing w:val="2"/>
          <w:sz w:val="22"/>
          <w:szCs w:val="22"/>
          <w:shd w:val="clear" w:color="auto" w:fill="FCFCFC"/>
        </w:rPr>
        <w:t xml:space="preserve">Section 15 of the Sexual Offences </w:t>
      </w:r>
      <w:r w:rsidR="001E560A" w:rsidRPr="00873FD6">
        <w:rPr>
          <w:rFonts w:asciiTheme="minorHAnsi" w:hAnsiTheme="minorHAnsi" w:cstheme="minorHAnsi"/>
          <w:color w:val="auto"/>
          <w:spacing w:val="2"/>
          <w:sz w:val="22"/>
          <w:szCs w:val="22"/>
          <w:shd w:val="clear" w:color="auto" w:fill="FCFCFC"/>
        </w:rPr>
        <w:t>Act 2003</w:t>
      </w:r>
      <w:r w:rsidR="00867872" w:rsidRPr="00873FD6">
        <w:rPr>
          <w:rFonts w:asciiTheme="minorHAnsi" w:hAnsiTheme="minorHAnsi" w:cstheme="minorHAnsi"/>
          <w:color w:val="auto"/>
          <w:spacing w:val="2"/>
          <w:sz w:val="22"/>
          <w:szCs w:val="22"/>
          <w:shd w:val="clear" w:color="auto" w:fill="FCFCFC"/>
        </w:rPr>
        <w:t xml:space="preserve"> (HM Government, 2003b)</w:t>
      </w:r>
      <w:r w:rsidR="000366D9" w:rsidRPr="00873FD6">
        <w:rPr>
          <w:rFonts w:asciiTheme="minorHAnsi" w:hAnsiTheme="minorHAnsi" w:cstheme="minorHAnsi"/>
          <w:color w:val="auto"/>
          <w:spacing w:val="2"/>
          <w:sz w:val="22"/>
          <w:szCs w:val="22"/>
          <w:shd w:val="clear" w:color="auto" w:fill="FCFCFC"/>
        </w:rPr>
        <w:t xml:space="preserve"> provides an offence of meeting or travelling to</w:t>
      </w:r>
      <w:r w:rsidR="00923C05" w:rsidRPr="00873FD6">
        <w:rPr>
          <w:rFonts w:asciiTheme="minorHAnsi" w:hAnsiTheme="minorHAnsi" w:cstheme="minorHAnsi"/>
          <w:color w:val="auto"/>
          <w:spacing w:val="2"/>
          <w:sz w:val="22"/>
          <w:szCs w:val="22"/>
          <w:shd w:val="clear" w:color="auto" w:fill="FCFCFC"/>
        </w:rPr>
        <w:t xml:space="preserve"> meet a child following sexual grooming. </w:t>
      </w:r>
      <w:r w:rsidR="00AE1747" w:rsidRPr="00873FD6">
        <w:rPr>
          <w:rFonts w:asciiTheme="minorHAnsi" w:hAnsiTheme="minorHAnsi" w:cstheme="minorHAnsi"/>
          <w:color w:val="auto"/>
          <w:spacing w:val="2"/>
          <w:sz w:val="22"/>
          <w:szCs w:val="22"/>
          <w:shd w:val="clear" w:color="auto" w:fill="FCFCFC"/>
        </w:rPr>
        <w:t>If</w:t>
      </w:r>
      <w:r w:rsidR="00923C05" w:rsidRPr="00873FD6">
        <w:rPr>
          <w:rFonts w:asciiTheme="minorHAnsi" w:hAnsiTheme="minorHAnsi" w:cstheme="minorHAnsi"/>
          <w:color w:val="auto"/>
          <w:spacing w:val="2"/>
          <w:sz w:val="22"/>
          <w:szCs w:val="22"/>
          <w:shd w:val="clear" w:color="auto" w:fill="FCFCFC"/>
        </w:rPr>
        <w:t xml:space="preserve"> an adult </w:t>
      </w:r>
      <w:r w:rsidR="00365CC8" w:rsidRPr="00873FD6">
        <w:rPr>
          <w:rFonts w:asciiTheme="minorHAnsi" w:hAnsiTheme="minorHAnsi" w:cstheme="minorHAnsi"/>
          <w:color w:val="auto"/>
          <w:spacing w:val="2"/>
          <w:sz w:val="22"/>
          <w:szCs w:val="22"/>
          <w:shd w:val="clear" w:color="auto" w:fill="FCFCFC"/>
        </w:rPr>
        <w:t>contacts a child on one or more occasions and meets (or intends to meet, as i</w:t>
      </w:r>
      <w:r w:rsidR="007408BD" w:rsidRPr="00873FD6">
        <w:rPr>
          <w:rFonts w:asciiTheme="minorHAnsi" w:hAnsiTheme="minorHAnsi" w:cstheme="minorHAnsi"/>
          <w:color w:val="auto"/>
          <w:spacing w:val="2"/>
          <w:sz w:val="22"/>
          <w:szCs w:val="22"/>
          <w:shd w:val="clear" w:color="auto" w:fill="FCFCFC"/>
        </w:rPr>
        <w:t>s</w:t>
      </w:r>
      <w:r w:rsidR="00365CC8" w:rsidRPr="00873FD6">
        <w:rPr>
          <w:rFonts w:asciiTheme="minorHAnsi" w:hAnsiTheme="minorHAnsi" w:cstheme="minorHAnsi"/>
          <w:color w:val="auto"/>
          <w:spacing w:val="2"/>
          <w:sz w:val="22"/>
          <w:szCs w:val="22"/>
          <w:shd w:val="clear" w:color="auto" w:fill="FCFCFC"/>
        </w:rPr>
        <w:t xml:space="preserve"> the case here)</w:t>
      </w:r>
      <w:r w:rsidR="007A64CF" w:rsidRPr="00873FD6">
        <w:rPr>
          <w:rFonts w:asciiTheme="minorHAnsi" w:hAnsiTheme="minorHAnsi" w:cstheme="minorHAnsi"/>
          <w:color w:val="auto"/>
          <w:spacing w:val="2"/>
          <w:sz w:val="22"/>
          <w:szCs w:val="22"/>
          <w:shd w:val="clear" w:color="auto" w:fill="FCFCFC"/>
        </w:rPr>
        <w:t xml:space="preserve"> the child</w:t>
      </w:r>
      <w:r w:rsidR="000B5055" w:rsidRPr="00873FD6">
        <w:rPr>
          <w:rFonts w:asciiTheme="minorHAnsi" w:hAnsiTheme="minorHAnsi" w:cstheme="minorHAnsi"/>
          <w:color w:val="auto"/>
          <w:spacing w:val="2"/>
          <w:sz w:val="22"/>
          <w:szCs w:val="22"/>
          <w:shd w:val="clear" w:color="auto" w:fill="FCFCFC"/>
        </w:rPr>
        <w:t xml:space="preserve"> in order to commit any offence</w:t>
      </w:r>
      <w:r w:rsidR="00012286" w:rsidRPr="00873FD6">
        <w:rPr>
          <w:rFonts w:asciiTheme="minorHAnsi" w:hAnsiTheme="minorHAnsi" w:cstheme="minorHAnsi"/>
          <w:color w:val="auto"/>
          <w:spacing w:val="2"/>
          <w:sz w:val="22"/>
          <w:szCs w:val="22"/>
          <w:shd w:val="clear" w:color="auto" w:fill="FCFCFC"/>
        </w:rPr>
        <w:t xml:space="preserve">, </w:t>
      </w:r>
      <w:r w:rsidR="00AE1747" w:rsidRPr="00873FD6">
        <w:rPr>
          <w:rFonts w:asciiTheme="minorHAnsi" w:hAnsiTheme="minorHAnsi" w:cstheme="minorHAnsi"/>
          <w:color w:val="auto"/>
          <w:spacing w:val="2"/>
          <w:sz w:val="22"/>
          <w:szCs w:val="22"/>
          <w:shd w:val="clear" w:color="auto" w:fill="FCFCFC"/>
        </w:rPr>
        <w:t xml:space="preserve">then the legislation </w:t>
      </w:r>
      <w:r w:rsidR="007408BD" w:rsidRPr="00873FD6">
        <w:rPr>
          <w:rFonts w:asciiTheme="minorHAnsi" w:hAnsiTheme="minorHAnsi" w:cstheme="minorHAnsi"/>
          <w:color w:val="auto"/>
          <w:spacing w:val="2"/>
          <w:sz w:val="22"/>
          <w:szCs w:val="22"/>
          <w:shd w:val="clear" w:color="auto" w:fill="FCFCFC"/>
        </w:rPr>
        <w:t>criminalise</w:t>
      </w:r>
      <w:r w:rsidR="00BA058F" w:rsidRPr="00873FD6">
        <w:rPr>
          <w:rFonts w:asciiTheme="minorHAnsi" w:hAnsiTheme="minorHAnsi" w:cstheme="minorHAnsi"/>
          <w:color w:val="auto"/>
          <w:spacing w:val="2"/>
          <w:sz w:val="22"/>
          <w:szCs w:val="22"/>
          <w:shd w:val="clear" w:color="auto" w:fill="FCFCFC"/>
        </w:rPr>
        <w:t>s</w:t>
      </w:r>
      <w:r w:rsidR="00DF1881" w:rsidRPr="00873FD6">
        <w:rPr>
          <w:rFonts w:asciiTheme="minorHAnsi" w:hAnsiTheme="minorHAnsi" w:cstheme="minorHAnsi"/>
          <w:color w:val="auto"/>
          <w:spacing w:val="2"/>
          <w:sz w:val="22"/>
          <w:szCs w:val="22"/>
          <w:shd w:val="clear" w:color="auto" w:fill="FCFCFC"/>
        </w:rPr>
        <w:t xml:space="preserve"> this </w:t>
      </w:r>
      <w:r w:rsidR="007408BD" w:rsidRPr="00873FD6">
        <w:rPr>
          <w:rFonts w:asciiTheme="minorHAnsi" w:hAnsiTheme="minorHAnsi" w:cstheme="minorHAnsi"/>
          <w:color w:val="auto"/>
          <w:spacing w:val="2"/>
          <w:sz w:val="22"/>
          <w:szCs w:val="22"/>
          <w:shd w:val="clear" w:color="auto" w:fill="FCFCFC"/>
        </w:rPr>
        <w:t>behaviour</w:t>
      </w:r>
      <w:r w:rsidR="00DF1881" w:rsidRPr="00873FD6">
        <w:rPr>
          <w:rFonts w:asciiTheme="minorHAnsi" w:hAnsiTheme="minorHAnsi" w:cstheme="minorHAnsi"/>
          <w:color w:val="auto"/>
          <w:spacing w:val="2"/>
          <w:sz w:val="22"/>
          <w:szCs w:val="22"/>
          <w:shd w:val="clear" w:color="auto" w:fill="FCFCFC"/>
        </w:rPr>
        <w:t xml:space="preserve"> under Part One of the Sexual Offences </w:t>
      </w:r>
      <w:r w:rsidR="007408BD" w:rsidRPr="00873FD6">
        <w:rPr>
          <w:rFonts w:asciiTheme="minorHAnsi" w:hAnsiTheme="minorHAnsi" w:cstheme="minorHAnsi"/>
          <w:color w:val="auto"/>
          <w:spacing w:val="2"/>
          <w:sz w:val="22"/>
          <w:szCs w:val="22"/>
          <w:shd w:val="clear" w:color="auto" w:fill="FCFCFC"/>
        </w:rPr>
        <w:t>Act 2003</w:t>
      </w:r>
      <w:r w:rsidR="0009046D" w:rsidRPr="00873FD6">
        <w:rPr>
          <w:rFonts w:asciiTheme="minorHAnsi" w:hAnsiTheme="minorHAnsi" w:cstheme="minorHAnsi"/>
          <w:color w:val="auto"/>
          <w:spacing w:val="2"/>
          <w:sz w:val="22"/>
          <w:szCs w:val="22"/>
          <w:shd w:val="clear" w:color="auto" w:fill="FCFCFC"/>
        </w:rPr>
        <w:t xml:space="preserve"> (Bryant and Bryant, 2019c)</w:t>
      </w:r>
      <w:r w:rsidR="007408BD" w:rsidRPr="00873FD6">
        <w:rPr>
          <w:rFonts w:asciiTheme="minorHAnsi" w:hAnsiTheme="minorHAnsi" w:cstheme="minorHAnsi"/>
          <w:color w:val="auto"/>
          <w:spacing w:val="2"/>
          <w:sz w:val="22"/>
          <w:szCs w:val="22"/>
          <w:shd w:val="clear" w:color="auto" w:fill="FCFCFC"/>
        </w:rPr>
        <w:t>.</w:t>
      </w:r>
    </w:p>
    <w:p w14:paraId="22ACDFCF" w14:textId="77777777" w:rsidR="00012286" w:rsidRPr="00873FD6" w:rsidRDefault="00012286" w:rsidP="00012286">
      <w:pPr>
        <w:ind w:right="237"/>
        <w:rPr>
          <w:color w:val="auto"/>
          <w:sz w:val="22"/>
          <w:szCs w:val="22"/>
        </w:rPr>
      </w:pPr>
    </w:p>
    <w:p w14:paraId="269F17C8" w14:textId="77777777" w:rsidR="009958E1" w:rsidRPr="00873FD6" w:rsidRDefault="00942A8D" w:rsidP="00DB2137">
      <w:pPr>
        <w:ind w:right="237"/>
        <w:rPr>
          <w:rFonts w:asciiTheme="minorHAnsi" w:hAnsiTheme="minorHAnsi" w:cstheme="minorHAnsi"/>
          <w:color w:val="auto"/>
          <w:sz w:val="22"/>
          <w:szCs w:val="22"/>
          <w:shd w:val="clear" w:color="auto" w:fill="FFFFFF"/>
        </w:rPr>
      </w:pPr>
      <w:r w:rsidRPr="00873FD6">
        <w:rPr>
          <w:rFonts w:asciiTheme="minorHAnsi" w:hAnsiTheme="minorHAnsi" w:cstheme="minorHAnsi"/>
          <w:color w:val="auto"/>
          <w:sz w:val="22"/>
          <w:szCs w:val="22"/>
          <w:shd w:val="clear" w:color="auto" w:fill="FFFFFF"/>
        </w:rPr>
        <w:t xml:space="preserve">Analysis of a </w:t>
      </w:r>
      <w:r w:rsidR="00B06054" w:rsidRPr="00873FD6">
        <w:rPr>
          <w:rFonts w:asciiTheme="minorHAnsi" w:hAnsiTheme="minorHAnsi" w:cstheme="minorHAnsi"/>
          <w:color w:val="auto"/>
          <w:sz w:val="22"/>
          <w:szCs w:val="22"/>
          <w:shd w:val="clear" w:color="auto" w:fill="FFFFFF"/>
        </w:rPr>
        <w:t xml:space="preserve">Cybercrime Report published by </w:t>
      </w:r>
      <w:r w:rsidR="00C8636B" w:rsidRPr="00873FD6">
        <w:rPr>
          <w:rFonts w:asciiTheme="minorHAnsi" w:hAnsiTheme="minorHAnsi" w:cstheme="minorHAnsi"/>
          <w:color w:val="auto"/>
          <w:sz w:val="22"/>
          <w:szCs w:val="22"/>
          <w:shd w:val="clear" w:color="auto" w:fill="FFFFFF"/>
        </w:rPr>
        <w:t>LexisNexis Risk Solutions</w:t>
      </w:r>
      <w:r w:rsidRPr="00873FD6">
        <w:rPr>
          <w:rFonts w:asciiTheme="minorHAnsi" w:hAnsiTheme="minorHAnsi" w:cstheme="minorHAnsi"/>
          <w:color w:val="auto"/>
          <w:sz w:val="22"/>
          <w:szCs w:val="22"/>
          <w:shd w:val="clear" w:color="auto" w:fill="FFFFFF"/>
        </w:rPr>
        <w:t xml:space="preserve"> showed that</w:t>
      </w:r>
      <w:r w:rsidR="000E4058" w:rsidRPr="00873FD6">
        <w:rPr>
          <w:rFonts w:asciiTheme="minorHAnsi" w:hAnsiTheme="minorHAnsi" w:cstheme="minorHAnsi"/>
          <w:color w:val="auto"/>
          <w:sz w:val="22"/>
          <w:szCs w:val="22"/>
          <w:shd w:val="clear" w:color="auto" w:fill="FFFFFF"/>
        </w:rPr>
        <w:t xml:space="preserve"> the age group that is most vulnerable to fraud attacks</w:t>
      </w:r>
      <w:r w:rsidR="002A7E73" w:rsidRPr="00873FD6">
        <w:rPr>
          <w:rFonts w:asciiTheme="minorHAnsi" w:hAnsiTheme="minorHAnsi" w:cstheme="minorHAnsi"/>
          <w:color w:val="auto"/>
          <w:sz w:val="22"/>
          <w:szCs w:val="22"/>
          <w:shd w:val="clear" w:color="auto" w:fill="FFFFFF"/>
        </w:rPr>
        <w:t xml:space="preserve"> is the</w:t>
      </w:r>
      <w:r w:rsidR="000E4058" w:rsidRPr="00873FD6">
        <w:rPr>
          <w:rFonts w:asciiTheme="minorHAnsi" w:hAnsiTheme="minorHAnsi" w:cstheme="minorHAnsi"/>
          <w:color w:val="auto"/>
          <w:sz w:val="22"/>
          <w:szCs w:val="22"/>
          <w:shd w:val="clear" w:color="auto" w:fill="FFFFFF"/>
        </w:rPr>
        <w:t xml:space="preserve"> u</w:t>
      </w:r>
      <w:r w:rsidR="00C8636B" w:rsidRPr="00873FD6">
        <w:rPr>
          <w:rFonts w:asciiTheme="minorHAnsi" w:hAnsiTheme="minorHAnsi" w:cstheme="minorHAnsi"/>
          <w:color w:val="auto"/>
          <w:sz w:val="22"/>
          <w:szCs w:val="22"/>
          <w:shd w:val="clear" w:color="auto" w:fill="FFFFFF"/>
        </w:rPr>
        <w:t xml:space="preserve">nder 25 age group </w:t>
      </w:r>
      <w:r w:rsidR="002A7E73" w:rsidRPr="00873FD6">
        <w:rPr>
          <w:rFonts w:asciiTheme="minorHAnsi" w:hAnsiTheme="minorHAnsi" w:cstheme="minorHAnsi"/>
          <w:color w:val="auto"/>
          <w:sz w:val="22"/>
          <w:szCs w:val="22"/>
          <w:shd w:val="clear" w:color="auto" w:fill="FFFFFF"/>
        </w:rPr>
        <w:t xml:space="preserve">and </w:t>
      </w:r>
      <w:r w:rsidR="00C52C12" w:rsidRPr="00873FD6">
        <w:rPr>
          <w:rFonts w:asciiTheme="minorHAnsi" w:hAnsiTheme="minorHAnsi" w:cstheme="minorHAnsi"/>
          <w:color w:val="auto"/>
          <w:sz w:val="22"/>
          <w:szCs w:val="22"/>
          <w:shd w:val="clear" w:color="auto" w:fill="FFFFFF"/>
        </w:rPr>
        <w:t>those that are 75 and older experienced the next highest attack rate</w:t>
      </w:r>
      <w:r w:rsidR="00AF1A74" w:rsidRPr="00873FD6">
        <w:rPr>
          <w:rFonts w:asciiTheme="minorHAnsi" w:hAnsiTheme="minorHAnsi" w:cstheme="minorHAnsi"/>
          <w:color w:val="auto"/>
          <w:sz w:val="22"/>
          <w:szCs w:val="22"/>
          <w:shd w:val="clear" w:color="auto" w:fill="FFFFFF"/>
        </w:rPr>
        <w:t xml:space="preserve"> and los</w:t>
      </w:r>
      <w:r w:rsidR="009958E1" w:rsidRPr="00873FD6">
        <w:rPr>
          <w:rFonts w:asciiTheme="minorHAnsi" w:hAnsiTheme="minorHAnsi" w:cstheme="minorHAnsi"/>
          <w:color w:val="auto"/>
          <w:sz w:val="22"/>
          <w:szCs w:val="22"/>
          <w:shd w:val="clear" w:color="auto" w:fill="FFFFFF"/>
        </w:rPr>
        <w:t>t</w:t>
      </w:r>
      <w:r w:rsidR="00AF1A74" w:rsidRPr="00873FD6">
        <w:rPr>
          <w:rFonts w:asciiTheme="minorHAnsi" w:hAnsiTheme="minorHAnsi" w:cstheme="minorHAnsi"/>
          <w:color w:val="auto"/>
          <w:sz w:val="22"/>
          <w:szCs w:val="22"/>
          <w:shd w:val="clear" w:color="auto" w:fill="FFFFFF"/>
        </w:rPr>
        <w:t xml:space="preserve"> the most money </w:t>
      </w:r>
      <w:r w:rsidR="008B270D" w:rsidRPr="00873FD6">
        <w:rPr>
          <w:rFonts w:asciiTheme="minorHAnsi" w:hAnsiTheme="minorHAnsi" w:cstheme="minorHAnsi"/>
          <w:color w:val="auto"/>
          <w:sz w:val="22"/>
          <w:szCs w:val="22"/>
          <w:shd w:val="clear" w:color="auto" w:fill="FFFFFF"/>
        </w:rPr>
        <w:t>(LexisNexis Risk Solutions, 2021)</w:t>
      </w:r>
      <w:r w:rsidR="00C8636B" w:rsidRPr="00873FD6">
        <w:rPr>
          <w:rFonts w:asciiTheme="minorHAnsi" w:hAnsiTheme="minorHAnsi" w:cstheme="minorHAnsi"/>
          <w:color w:val="auto"/>
          <w:sz w:val="22"/>
          <w:szCs w:val="22"/>
          <w:shd w:val="clear" w:color="auto" w:fill="FFFFFF"/>
        </w:rPr>
        <w:t>.</w:t>
      </w:r>
      <w:r w:rsidR="001E3D9A" w:rsidRPr="00873FD6">
        <w:rPr>
          <w:rFonts w:asciiTheme="minorHAnsi" w:hAnsiTheme="minorHAnsi" w:cstheme="minorHAnsi"/>
          <w:color w:val="auto"/>
          <w:sz w:val="22"/>
          <w:szCs w:val="22"/>
          <w:shd w:val="clear" w:color="auto" w:fill="FFFFFF"/>
        </w:rPr>
        <w:t xml:space="preserve"> </w:t>
      </w:r>
    </w:p>
    <w:p w14:paraId="430C2656" w14:textId="77777777" w:rsidR="009958E1" w:rsidRPr="00873FD6" w:rsidRDefault="009958E1" w:rsidP="00DB2137">
      <w:pPr>
        <w:ind w:right="237"/>
        <w:rPr>
          <w:rFonts w:asciiTheme="minorHAnsi" w:hAnsiTheme="minorHAnsi" w:cstheme="minorHAnsi"/>
          <w:color w:val="auto"/>
          <w:sz w:val="22"/>
          <w:szCs w:val="22"/>
          <w:shd w:val="clear" w:color="auto" w:fill="FFFFFF"/>
        </w:rPr>
      </w:pPr>
    </w:p>
    <w:p w14:paraId="627523A2" w14:textId="4060222E" w:rsidR="00C8636B" w:rsidRPr="00873FD6" w:rsidRDefault="001E3D9A" w:rsidP="00DB2137">
      <w:pPr>
        <w:ind w:right="237"/>
        <w:rPr>
          <w:rFonts w:asciiTheme="minorHAnsi" w:hAnsiTheme="minorHAnsi" w:cstheme="minorHAnsi"/>
          <w:color w:val="auto"/>
          <w:sz w:val="22"/>
          <w:szCs w:val="22"/>
          <w:shd w:val="clear" w:color="auto" w:fill="FFFFFF"/>
        </w:rPr>
      </w:pPr>
      <w:r w:rsidRPr="00873FD6">
        <w:rPr>
          <w:rFonts w:asciiTheme="minorHAnsi" w:hAnsiTheme="minorHAnsi" w:cstheme="minorHAnsi"/>
          <w:color w:val="auto"/>
          <w:sz w:val="22"/>
          <w:szCs w:val="22"/>
          <w:shd w:val="clear" w:color="auto" w:fill="FFFFFF"/>
        </w:rPr>
        <w:t>The under 25 age group</w:t>
      </w:r>
      <w:r w:rsidR="00171C18" w:rsidRPr="00873FD6">
        <w:rPr>
          <w:rFonts w:asciiTheme="minorHAnsi" w:hAnsiTheme="minorHAnsi" w:cstheme="minorHAnsi"/>
          <w:color w:val="auto"/>
          <w:sz w:val="22"/>
          <w:szCs w:val="22"/>
          <w:shd w:val="clear" w:color="auto" w:fill="FFFFFF"/>
        </w:rPr>
        <w:t xml:space="preserve"> are thought to be susceptible to online attacks because they are new users</w:t>
      </w:r>
      <w:r w:rsidR="00921A52" w:rsidRPr="00873FD6">
        <w:rPr>
          <w:rFonts w:asciiTheme="minorHAnsi" w:hAnsiTheme="minorHAnsi" w:cstheme="minorHAnsi"/>
          <w:color w:val="auto"/>
          <w:sz w:val="22"/>
          <w:szCs w:val="22"/>
          <w:shd w:val="clear" w:color="auto" w:fill="FFFFFF"/>
        </w:rPr>
        <w:t xml:space="preserve"> and inexperienced with the </w:t>
      </w:r>
      <w:r w:rsidR="00E71BBF" w:rsidRPr="00873FD6">
        <w:rPr>
          <w:rFonts w:asciiTheme="minorHAnsi" w:hAnsiTheme="minorHAnsi" w:cstheme="minorHAnsi"/>
          <w:color w:val="auto"/>
          <w:sz w:val="22"/>
          <w:szCs w:val="22"/>
          <w:shd w:val="clear" w:color="auto" w:fill="FFFFFF"/>
        </w:rPr>
        <w:t xml:space="preserve">digital </w:t>
      </w:r>
      <w:r w:rsidR="00921A52" w:rsidRPr="00873FD6">
        <w:rPr>
          <w:rFonts w:asciiTheme="minorHAnsi" w:hAnsiTheme="minorHAnsi" w:cstheme="minorHAnsi"/>
          <w:color w:val="auto"/>
          <w:sz w:val="22"/>
          <w:szCs w:val="22"/>
          <w:shd w:val="clear" w:color="auto" w:fill="FFFFFF"/>
        </w:rPr>
        <w:t>networks.</w:t>
      </w:r>
      <w:r w:rsidR="00E71BBF" w:rsidRPr="00873FD6">
        <w:rPr>
          <w:rFonts w:asciiTheme="minorHAnsi" w:hAnsiTheme="minorHAnsi" w:cstheme="minorHAnsi"/>
          <w:color w:val="auto"/>
          <w:sz w:val="22"/>
          <w:szCs w:val="22"/>
          <w:shd w:val="clear" w:color="auto" w:fill="FFFFFF"/>
        </w:rPr>
        <w:t xml:space="preserve"> Similarly, the older</w:t>
      </w:r>
      <w:r w:rsidR="00C83724" w:rsidRPr="00873FD6">
        <w:rPr>
          <w:rFonts w:asciiTheme="minorHAnsi" w:hAnsiTheme="minorHAnsi" w:cstheme="minorHAnsi"/>
          <w:color w:val="auto"/>
          <w:sz w:val="22"/>
          <w:szCs w:val="22"/>
          <w:shd w:val="clear" w:color="auto" w:fill="FFFFFF"/>
        </w:rPr>
        <w:t xml:space="preserve"> age group also have less </w:t>
      </w:r>
      <w:r w:rsidR="00310508" w:rsidRPr="00873FD6">
        <w:rPr>
          <w:rFonts w:asciiTheme="minorHAnsi" w:hAnsiTheme="minorHAnsi" w:cstheme="minorHAnsi"/>
          <w:color w:val="auto"/>
          <w:sz w:val="22"/>
          <w:szCs w:val="22"/>
          <w:shd w:val="clear" w:color="auto" w:fill="FFFFFF"/>
        </w:rPr>
        <w:t>knowledge of digital technologies and are</w:t>
      </w:r>
      <w:r w:rsidR="00BD284D" w:rsidRPr="00873FD6">
        <w:rPr>
          <w:rFonts w:asciiTheme="minorHAnsi" w:hAnsiTheme="minorHAnsi" w:cstheme="minorHAnsi"/>
          <w:color w:val="auto"/>
          <w:sz w:val="22"/>
          <w:szCs w:val="22"/>
          <w:shd w:val="clear" w:color="auto" w:fill="FFFFFF"/>
        </w:rPr>
        <w:t xml:space="preserve"> more vulnerable </w:t>
      </w:r>
      <w:r w:rsidR="00D04CA3" w:rsidRPr="00873FD6">
        <w:rPr>
          <w:rFonts w:asciiTheme="minorHAnsi" w:hAnsiTheme="minorHAnsi" w:cstheme="minorHAnsi"/>
          <w:color w:val="auto"/>
          <w:sz w:val="22"/>
          <w:szCs w:val="22"/>
          <w:shd w:val="clear" w:color="auto" w:fill="FFFFFF"/>
        </w:rPr>
        <w:t>to scams and attempts at phishing</w:t>
      </w:r>
      <w:r w:rsidR="001863EB" w:rsidRPr="00873FD6">
        <w:rPr>
          <w:rFonts w:asciiTheme="minorHAnsi" w:hAnsiTheme="minorHAnsi" w:cstheme="minorHAnsi"/>
          <w:color w:val="auto"/>
          <w:sz w:val="22"/>
          <w:szCs w:val="22"/>
          <w:shd w:val="clear" w:color="auto" w:fill="FFFFFF"/>
        </w:rPr>
        <w:t xml:space="preserve"> (Cano et al., 2014</w:t>
      </w:r>
      <w:r w:rsidR="00DB2137" w:rsidRPr="00873FD6">
        <w:rPr>
          <w:rFonts w:asciiTheme="minorHAnsi" w:hAnsiTheme="minorHAnsi" w:cstheme="minorHAnsi"/>
          <w:color w:val="auto"/>
          <w:sz w:val="22"/>
          <w:szCs w:val="22"/>
          <w:shd w:val="clear" w:color="auto" w:fill="FFFFFF"/>
        </w:rPr>
        <w:t>; LexisNexis Risk Solutions, 2021</w:t>
      </w:r>
      <w:r w:rsidR="001863EB" w:rsidRPr="00873FD6">
        <w:rPr>
          <w:rFonts w:asciiTheme="minorHAnsi" w:hAnsiTheme="minorHAnsi" w:cstheme="minorHAnsi"/>
          <w:color w:val="auto"/>
          <w:sz w:val="22"/>
          <w:szCs w:val="22"/>
          <w:shd w:val="clear" w:color="auto" w:fill="FFFFFF"/>
        </w:rPr>
        <w:t>)</w:t>
      </w:r>
      <w:r w:rsidR="00DB2137" w:rsidRPr="00873FD6">
        <w:rPr>
          <w:rFonts w:asciiTheme="minorHAnsi" w:hAnsiTheme="minorHAnsi" w:cstheme="minorHAnsi"/>
          <w:color w:val="auto"/>
          <w:sz w:val="22"/>
          <w:szCs w:val="22"/>
          <w:shd w:val="clear" w:color="auto" w:fill="FFFFFF"/>
        </w:rPr>
        <w:t>.</w:t>
      </w:r>
    </w:p>
    <w:p w14:paraId="38390AD4" w14:textId="77777777" w:rsidR="0084538C" w:rsidRPr="00873FD6" w:rsidRDefault="0084538C" w:rsidP="00DB2137">
      <w:pPr>
        <w:ind w:right="237"/>
        <w:rPr>
          <w:rFonts w:asciiTheme="minorHAnsi" w:hAnsiTheme="minorHAnsi" w:cstheme="minorHAnsi"/>
          <w:color w:val="auto"/>
          <w:sz w:val="22"/>
          <w:szCs w:val="22"/>
          <w:shd w:val="clear" w:color="auto" w:fill="FFFFFF"/>
        </w:rPr>
      </w:pPr>
    </w:p>
    <w:p w14:paraId="4F94D3A7" w14:textId="75CFBEC8" w:rsidR="0084538C" w:rsidRPr="00873FD6" w:rsidRDefault="00CE7285" w:rsidP="00DB2137">
      <w:pPr>
        <w:ind w:right="237"/>
        <w:rPr>
          <w:rFonts w:asciiTheme="minorHAnsi" w:hAnsiTheme="minorHAnsi" w:cstheme="minorHAnsi"/>
          <w:color w:val="auto"/>
          <w:sz w:val="22"/>
          <w:szCs w:val="22"/>
          <w:shd w:val="clear" w:color="auto" w:fill="FFFFFF"/>
        </w:rPr>
      </w:pPr>
      <w:r w:rsidRPr="00873FD6">
        <w:rPr>
          <w:rFonts w:asciiTheme="minorHAnsi" w:hAnsiTheme="minorHAnsi" w:cstheme="minorHAnsi"/>
          <w:color w:val="auto"/>
          <w:sz w:val="22"/>
          <w:szCs w:val="22"/>
          <w:shd w:val="clear" w:color="auto" w:fill="FFFFFF"/>
        </w:rPr>
        <w:t>Other</w:t>
      </w:r>
      <w:r w:rsidR="0084538C" w:rsidRPr="00873FD6">
        <w:rPr>
          <w:rFonts w:asciiTheme="minorHAnsi" w:hAnsiTheme="minorHAnsi" w:cstheme="minorHAnsi"/>
          <w:color w:val="auto"/>
          <w:sz w:val="22"/>
          <w:szCs w:val="22"/>
          <w:shd w:val="clear" w:color="auto" w:fill="FFFFFF"/>
        </w:rPr>
        <w:t xml:space="preserve"> categories of the public </w:t>
      </w:r>
      <w:r w:rsidR="002F55E6" w:rsidRPr="00873FD6">
        <w:rPr>
          <w:rFonts w:asciiTheme="minorHAnsi" w:hAnsiTheme="minorHAnsi" w:cstheme="minorHAnsi"/>
          <w:color w:val="auto"/>
          <w:sz w:val="22"/>
          <w:szCs w:val="22"/>
          <w:shd w:val="clear" w:color="auto" w:fill="FFFFFF"/>
        </w:rPr>
        <w:t>that may</w:t>
      </w:r>
      <w:r w:rsidRPr="00873FD6">
        <w:rPr>
          <w:rFonts w:asciiTheme="minorHAnsi" w:hAnsiTheme="minorHAnsi" w:cstheme="minorHAnsi"/>
          <w:color w:val="auto"/>
          <w:sz w:val="22"/>
          <w:szCs w:val="22"/>
          <w:shd w:val="clear" w:color="auto" w:fill="FFFFFF"/>
        </w:rPr>
        <w:t xml:space="preserve"> </w:t>
      </w:r>
      <w:r w:rsidR="0084538C" w:rsidRPr="00873FD6">
        <w:rPr>
          <w:rFonts w:asciiTheme="minorHAnsi" w:hAnsiTheme="minorHAnsi" w:cstheme="minorHAnsi"/>
          <w:color w:val="auto"/>
          <w:sz w:val="22"/>
          <w:szCs w:val="22"/>
          <w:shd w:val="clear" w:color="auto" w:fill="FFFFFF"/>
        </w:rPr>
        <w:t xml:space="preserve">be more susceptible to certain </w:t>
      </w:r>
      <w:r w:rsidRPr="00873FD6">
        <w:rPr>
          <w:rFonts w:asciiTheme="minorHAnsi" w:hAnsiTheme="minorHAnsi" w:cstheme="minorHAnsi"/>
          <w:color w:val="auto"/>
          <w:sz w:val="22"/>
          <w:szCs w:val="22"/>
          <w:shd w:val="clear" w:color="auto" w:fill="FFFFFF"/>
        </w:rPr>
        <w:t>cybercrimes</w:t>
      </w:r>
      <w:r w:rsidR="002F55E6" w:rsidRPr="00873FD6">
        <w:rPr>
          <w:rFonts w:asciiTheme="minorHAnsi" w:hAnsiTheme="minorHAnsi" w:cstheme="minorHAnsi"/>
          <w:color w:val="auto"/>
          <w:sz w:val="22"/>
          <w:szCs w:val="22"/>
          <w:shd w:val="clear" w:color="auto" w:fill="FFFFFF"/>
        </w:rPr>
        <w:t xml:space="preserve"> are</w:t>
      </w:r>
      <w:r w:rsidR="0084538C" w:rsidRPr="00873FD6">
        <w:rPr>
          <w:rFonts w:asciiTheme="minorHAnsi" w:hAnsiTheme="minorHAnsi" w:cstheme="minorHAnsi"/>
          <w:color w:val="auto"/>
          <w:sz w:val="22"/>
          <w:szCs w:val="22"/>
          <w:shd w:val="clear" w:color="auto" w:fill="FFFFFF"/>
        </w:rPr>
        <w:t xml:space="preserve"> widowed or single people. Middle aged people may become victims of ‘romance fraud’ and young</w:t>
      </w:r>
      <w:r w:rsidR="002F55E6" w:rsidRPr="00873FD6">
        <w:rPr>
          <w:rFonts w:asciiTheme="minorHAnsi" w:hAnsiTheme="minorHAnsi" w:cstheme="minorHAnsi"/>
          <w:color w:val="auto"/>
          <w:sz w:val="22"/>
          <w:szCs w:val="22"/>
          <w:shd w:val="clear" w:color="auto" w:fill="FFFFFF"/>
        </w:rPr>
        <w:t>er</w:t>
      </w:r>
      <w:r w:rsidR="0084538C" w:rsidRPr="00873FD6">
        <w:rPr>
          <w:rFonts w:asciiTheme="minorHAnsi" w:hAnsiTheme="minorHAnsi" w:cstheme="minorHAnsi"/>
          <w:color w:val="auto"/>
          <w:sz w:val="22"/>
          <w:szCs w:val="22"/>
          <w:shd w:val="clear" w:color="auto" w:fill="FFFFFF"/>
        </w:rPr>
        <w:t xml:space="preserve"> people to sextortion threats. However, </w:t>
      </w:r>
      <w:r w:rsidR="00E9754E" w:rsidRPr="00873FD6">
        <w:rPr>
          <w:rFonts w:asciiTheme="minorHAnsi" w:hAnsiTheme="minorHAnsi" w:cstheme="minorHAnsi"/>
          <w:color w:val="auto"/>
          <w:sz w:val="22"/>
          <w:szCs w:val="22"/>
          <w:shd w:val="clear" w:color="auto" w:fill="FFFFFF"/>
        </w:rPr>
        <w:t xml:space="preserve">in </w:t>
      </w:r>
      <w:r w:rsidR="006D02DB" w:rsidRPr="00873FD6">
        <w:rPr>
          <w:rFonts w:asciiTheme="minorHAnsi" w:hAnsiTheme="minorHAnsi" w:cstheme="minorHAnsi"/>
          <w:color w:val="auto"/>
          <w:sz w:val="22"/>
          <w:szCs w:val="22"/>
          <w:shd w:val="clear" w:color="auto" w:fill="FFFFFF"/>
        </w:rPr>
        <w:t xml:space="preserve">the hope that some people will respond, </w:t>
      </w:r>
      <w:r w:rsidR="0084538C" w:rsidRPr="00873FD6">
        <w:rPr>
          <w:rFonts w:asciiTheme="minorHAnsi" w:hAnsiTheme="minorHAnsi" w:cstheme="minorHAnsi"/>
          <w:color w:val="auto"/>
          <w:sz w:val="22"/>
          <w:szCs w:val="22"/>
          <w:shd w:val="clear" w:color="auto" w:fill="FFFFFF"/>
        </w:rPr>
        <w:t xml:space="preserve">criminals </w:t>
      </w:r>
      <w:r w:rsidR="006D02DB" w:rsidRPr="00873FD6">
        <w:rPr>
          <w:rFonts w:asciiTheme="minorHAnsi" w:hAnsiTheme="minorHAnsi" w:cstheme="minorHAnsi"/>
          <w:color w:val="auto"/>
          <w:sz w:val="22"/>
          <w:szCs w:val="22"/>
          <w:shd w:val="clear" w:color="auto" w:fill="FFFFFF"/>
        </w:rPr>
        <w:t xml:space="preserve">will </w:t>
      </w:r>
      <w:r w:rsidR="0084538C" w:rsidRPr="00873FD6">
        <w:rPr>
          <w:rFonts w:asciiTheme="minorHAnsi" w:hAnsiTheme="minorHAnsi" w:cstheme="minorHAnsi"/>
          <w:color w:val="auto"/>
          <w:sz w:val="22"/>
          <w:szCs w:val="22"/>
          <w:shd w:val="clear" w:color="auto" w:fill="FFFFFF"/>
        </w:rPr>
        <w:t>often circulate their attempts to a large and no</w:t>
      </w:r>
      <w:r w:rsidR="006D02DB" w:rsidRPr="00873FD6">
        <w:rPr>
          <w:rFonts w:asciiTheme="minorHAnsi" w:hAnsiTheme="minorHAnsi" w:cstheme="minorHAnsi"/>
          <w:color w:val="auto"/>
          <w:sz w:val="22"/>
          <w:szCs w:val="22"/>
          <w:shd w:val="clear" w:color="auto" w:fill="FFFFFF"/>
        </w:rPr>
        <w:t>n-</w:t>
      </w:r>
      <w:r w:rsidR="0084538C" w:rsidRPr="00873FD6">
        <w:rPr>
          <w:rFonts w:asciiTheme="minorHAnsi" w:hAnsiTheme="minorHAnsi" w:cstheme="minorHAnsi"/>
          <w:color w:val="auto"/>
          <w:sz w:val="22"/>
          <w:szCs w:val="22"/>
          <w:shd w:val="clear" w:color="auto" w:fill="FFFFFF"/>
        </w:rPr>
        <w:t>specific audience.</w:t>
      </w:r>
    </w:p>
    <w:p w14:paraId="7F7852A9" w14:textId="77777777" w:rsidR="00924CC2" w:rsidRPr="00873FD6" w:rsidRDefault="00924CC2" w:rsidP="00E645CE">
      <w:pPr>
        <w:ind w:right="237"/>
        <w:rPr>
          <w:color w:val="auto"/>
          <w:sz w:val="24"/>
          <w:szCs w:val="24"/>
        </w:rPr>
      </w:pPr>
    </w:p>
    <w:p w14:paraId="185A23D3" w14:textId="310EF1A7" w:rsidR="003D5EBC" w:rsidRPr="00873FD6" w:rsidRDefault="00932D4E" w:rsidP="00412F07">
      <w:pPr>
        <w:ind w:right="237"/>
        <w:rPr>
          <w:rFonts w:asciiTheme="minorHAnsi" w:hAnsiTheme="minorHAnsi" w:cstheme="minorHAnsi"/>
          <w:sz w:val="22"/>
          <w:szCs w:val="22"/>
        </w:rPr>
      </w:pPr>
      <w:r w:rsidRPr="00873FD6">
        <w:rPr>
          <w:rFonts w:asciiTheme="minorHAnsi" w:hAnsiTheme="minorHAnsi" w:cstheme="minorHAnsi"/>
          <w:color w:val="auto"/>
          <w:sz w:val="22"/>
          <w:szCs w:val="22"/>
        </w:rPr>
        <w:t xml:space="preserve">Cybercrime is </w:t>
      </w:r>
      <w:r w:rsidR="004A2359" w:rsidRPr="00873FD6">
        <w:rPr>
          <w:rFonts w:asciiTheme="minorHAnsi" w:hAnsiTheme="minorHAnsi" w:cstheme="minorHAnsi"/>
          <w:color w:val="auto"/>
          <w:sz w:val="22"/>
          <w:szCs w:val="22"/>
        </w:rPr>
        <w:t xml:space="preserve">thought of as a relatively </w:t>
      </w:r>
      <w:r w:rsidRPr="00873FD6">
        <w:rPr>
          <w:rFonts w:asciiTheme="minorHAnsi" w:hAnsiTheme="minorHAnsi" w:cstheme="minorHAnsi"/>
          <w:color w:val="auto"/>
          <w:sz w:val="22"/>
          <w:szCs w:val="22"/>
        </w:rPr>
        <w:t xml:space="preserve">recent </w:t>
      </w:r>
      <w:r w:rsidR="00AA69A8" w:rsidRPr="00873FD6">
        <w:rPr>
          <w:rFonts w:asciiTheme="minorHAnsi" w:hAnsiTheme="minorHAnsi" w:cstheme="minorHAnsi"/>
          <w:color w:val="auto"/>
          <w:sz w:val="22"/>
          <w:szCs w:val="22"/>
        </w:rPr>
        <w:t>phenomenon</w:t>
      </w:r>
      <w:r w:rsidR="004A2359" w:rsidRPr="00873FD6">
        <w:rPr>
          <w:rFonts w:asciiTheme="minorHAnsi" w:hAnsiTheme="minorHAnsi" w:cstheme="minorHAnsi"/>
          <w:color w:val="auto"/>
          <w:sz w:val="22"/>
          <w:szCs w:val="22"/>
        </w:rPr>
        <w:t>,</w:t>
      </w:r>
      <w:r w:rsidRPr="00873FD6">
        <w:rPr>
          <w:rFonts w:asciiTheme="minorHAnsi" w:hAnsiTheme="minorHAnsi" w:cstheme="minorHAnsi"/>
          <w:color w:val="auto"/>
          <w:sz w:val="22"/>
          <w:szCs w:val="22"/>
        </w:rPr>
        <w:t xml:space="preserve"> however</w:t>
      </w:r>
      <w:r w:rsidR="004A2359" w:rsidRPr="00873FD6">
        <w:rPr>
          <w:rFonts w:asciiTheme="minorHAnsi" w:hAnsiTheme="minorHAnsi" w:cstheme="minorHAnsi"/>
          <w:color w:val="auto"/>
          <w:sz w:val="22"/>
          <w:szCs w:val="22"/>
        </w:rPr>
        <w:t xml:space="preserve">, </w:t>
      </w:r>
      <w:r w:rsidR="00EB4390" w:rsidRPr="00873FD6">
        <w:rPr>
          <w:rFonts w:asciiTheme="minorHAnsi" w:hAnsiTheme="minorHAnsi" w:cstheme="minorHAnsi"/>
          <w:color w:val="auto"/>
          <w:sz w:val="22"/>
          <w:szCs w:val="22"/>
        </w:rPr>
        <w:t>it has had an impact on policing in the UK since th</w:t>
      </w:r>
      <w:r w:rsidR="00F26761" w:rsidRPr="00873FD6">
        <w:rPr>
          <w:rFonts w:asciiTheme="minorHAnsi" w:hAnsiTheme="minorHAnsi" w:cstheme="minorHAnsi"/>
          <w:color w:val="auto"/>
          <w:sz w:val="22"/>
          <w:szCs w:val="22"/>
        </w:rPr>
        <w:t>e</w:t>
      </w:r>
      <w:r w:rsidR="00BB0442" w:rsidRPr="00873FD6">
        <w:rPr>
          <w:rFonts w:asciiTheme="minorHAnsi" w:hAnsiTheme="minorHAnsi" w:cstheme="minorHAnsi"/>
          <w:color w:val="auto"/>
          <w:sz w:val="22"/>
          <w:szCs w:val="22"/>
        </w:rPr>
        <w:t xml:space="preserve"> 1980s</w:t>
      </w:r>
      <w:r w:rsidR="003C6142" w:rsidRPr="00873FD6">
        <w:rPr>
          <w:rFonts w:asciiTheme="minorHAnsi" w:hAnsiTheme="minorHAnsi" w:cstheme="minorHAnsi"/>
          <w:color w:val="auto"/>
          <w:sz w:val="22"/>
          <w:szCs w:val="22"/>
        </w:rPr>
        <w:t xml:space="preserve"> (Emm, 2009)</w:t>
      </w:r>
      <w:r w:rsidR="00BB0442" w:rsidRPr="00873FD6">
        <w:rPr>
          <w:rFonts w:asciiTheme="minorHAnsi" w:hAnsiTheme="minorHAnsi" w:cstheme="minorHAnsi"/>
          <w:color w:val="auto"/>
          <w:sz w:val="22"/>
          <w:szCs w:val="22"/>
        </w:rPr>
        <w:t>. The first national response was created in 2001 as the National High Tech Crime Unit (</w:t>
      </w:r>
      <w:r w:rsidR="002375E4" w:rsidRPr="00873FD6">
        <w:rPr>
          <w:rFonts w:asciiTheme="minorHAnsi" w:hAnsiTheme="minorHAnsi" w:cstheme="minorHAnsi"/>
          <w:color w:val="auto"/>
          <w:sz w:val="22"/>
          <w:szCs w:val="22"/>
        </w:rPr>
        <w:t>NHTC</w:t>
      </w:r>
      <w:r w:rsidR="00D87400" w:rsidRPr="00873FD6">
        <w:rPr>
          <w:rFonts w:asciiTheme="minorHAnsi" w:hAnsiTheme="minorHAnsi" w:cstheme="minorHAnsi"/>
          <w:color w:val="auto"/>
          <w:sz w:val="22"/>
          <w:szCs w:val="22"/>
        </w:rPr>
        <w:t>U</w:t>
      </w:r>
      <w:r w:rsidR="002375E4" w:rsidRPr="00873FD6">
        <w:rPr>
          <w:rFonts w:asciiTheme="minorHAnsi" w:hAnsiTheme="minorHAnsi" w:cstheme="minorHAnsi"/>
          <w:color w:val="auto"/>
          <w:sz w:val="22"/>
          <w:szCs w:val="22"/>
        </w:rPr>
        <w:t>)</w:t>
      </w:r>
      <w:r w:rsidR="009004A1" w:rsidRPr="00873FD6">
        <w:rPr>
          <w:rFonts w:asciiTheme="minorHAnsi" w:hAnsiTheme="minorHAnsi" w:cstheme="minorHAnsi"/>
          <w:color w:val="auto"/>
          <w:sz w:val="22"/>
          <w:szCs w:val="22"/>
        </w:rPr>
        <w:t xml:space="preserve"> (Enterprise Systems Journal, 2001)</w:t>
      </w:r>
      <w:r w:rsidR="002375E4" w:rsidRPr="00873FD6">
        <w:rPr>
          <w:rFonts w:asciiTheme="minorHAnsi" w:hAnsiTheme="minorHAnsi" w:cstheme="minorHAnsi"/>
          <w:color w:val="auto"/>
          <w:sz w:val="22"/>
          <w:szCs w:val="22"/>
        </w:rPr>
        <w:t xml:space="preserve">. </w:t>
      </w:r>
      <w:r w:rsidR="001A4F50" w:rsidRPr="00873FD6">
        <w:rPr>
          <w:rFonts w:asciiTheme="minorHAnsi" w:hAnsiTheme="minorHAnsi" w:cstheme="minorHAnsi"/>
          <w:color w:val="auto"/>
          <w:sz w:val="22"/>
          <w:szCs w:val="22"/>
        </w:rPr>
        <w:t xml:space="preserve">The </w:t>
      </w:r>
      <w:r w:rsidR="00C979D1" w:rsidRPr="00873FD6">
        <w:rPr>
          <w:rFonts w:asciiTheme="minorHAnsi" w:hAnsiTheme="minorHAnsi" w:cstheme="minorHAnsi"/>
          <w:color w:val="auto"/>
          <w:sz w:val="22"/>
          <w:szCs w:val="22"/>
        </w:rPr>
        <w:t xml:space="preserve">most </w:t>
      </w:r>
      <w:r w:rsidR="001A4F50" w:rsidRPr="00873FD6">
        <w:rPr>
          <w:rFonts w:asciiTheme="minorHAnsi" w:hAnsiTheme="minorHAnsi" w:cstheme="minorHAnsi"/>
          <w:color w:val="auto"/>
          <w:sz w:val="22"/>
          <w:szCs w:val="22"/>
        </w:rPr>
        <w:t xml:space="preserve">sensible piece of advice with </w:t>
      </w:r>
      <w:r w:rsidR="001A4F50" w:rsidRPr="00873FD6">
        <w:rPr>
          <w:rFonts w:asciiTheme="minorHAnsi" w:hAnsiTheme="minorHAnsi" w:cstheme="minorHAnsi"/>
          <w:sz w:val="22"/>
          <w:szCs w:val="22"/>
        </w:rPr>
        <w:t>respect to</w:t>
      </w:r>
      <w:r w:rsidR="00412F07" w:rsidRPr="00873FD6">
        <w:rPr>
          <w:rFonts w:asciiTheme="minorHAnsi" w:hAnsiTheme="minorHAnsi" w:cstheme="minorHAnsi"/>
          <w:sz w:val="22"/>
          <w:szCs w:val="22"/>
        </w:rPr>
        <w:t xml:space="preserve"> cyber-enabled and cyber-dependent crime is </w:t>
      </w:r>
      <w:r w:rsidR="002375E4" w:rsidRPr="00873FD6">
        <w:rPr>
          <w:rFonts w:asciiTheme="minorHAnsi" w:hAnsiTheme="minorHAnsi" w:cstheme="minorHAnsi"/>
          <w:sz w:val="22"/>
          <w:szCs w:val="22"/>
        </w:rPr>
        <w:t>prevention is better than a cure</w:t>
      </w:r>
      <w:r w:rsidR="00412F07" w:rsidRPr="00873FD6">
        <w:rPr>
          <w:rFonts w:asciiTheme="minorHAnsi" w:hAnsiTheme="minorHAnsi" w:cstheme="minorHAnsi"/>
          <w:sz w:val="22"/>
          <w:szCs w:val="22"/>
        </w:rPr>
        <w:t>.</w:t>
      </w:r>
    </w:p>
    <w:p w14:paraId="1F66D584" w14:textId="77777777" w:rsidR="008E770B" w:rsidRPr="00873FD6" w:rsidRDefault="008E770B" w:rsidP="00412F07">
      <w:pPr>
        <w:ind w:right="237"/>
        <w:rPr>
          <w:rFonts w:asciiTheme="minorHAnsi" w:hAnsiTheme="minorHAnsi" w:cstheme="minorHAnsi"/>
          <w:sz w:val="22"/>
          <w:szCs w:val="22"/>
        </w:rPr>
      </w:pPr>
    </w:p>
    <w:p w14:paraId="3D430877" w14:textId="77777777" w:rsidR="009958E1" w:rsidRPr="00873FD6" w:rsidRDefault="008E770B" w:rsidP="008E770B">
      <w:pPr>
        <w:ind w:right="237"/>
        <w:rPr>
          <w:rFonts w:asciiTheme="minorHAnsi" w:hAnsiTheme="minorHAnsi" w:cstheme="minorHAnsi"/>
          <w:sz w:val="22"/>
          <w:szCs w:val="22"/>
        </w:rPr>
      </w:pPr>
      <w:r w:rsidRPr="00873FD6">
        <w:rPr>
          <w:rFonts w:asciiTheme="minorHAnsi" w:hAnsiTheme="minorHAnsi" w:cstheme="minorHAnsi"/>
          <w:sz w:val="22"/>
          <w:szCs w:val="22"/>
        </w:rPr>
        <w:t>There are many online resources that the public can be directed towards to provide further guidance and support. Th</w:t>
      </w:r>
      <w:r w:rsidR="00E36EC9" w:rsidRPr="00873FD6">
        <w:rPr>
          <w:rFonts w:asciiTheme="minorHAnsi" w:hAnsiTheme="minorHAnsi" w:cstheme="minorHAnsi"/>
          <w:sz w:val="22"/>
          <w:szCs w:val="22"/>
        </w:rPr>
        <w:t>is includes</w:t>
      </w:r>
      <w:r w:rsidRPr="00873FD6">
        <w:rPr>
          <w:rFonts w:asciiTheme="minorHAnsi" w:hAnsiTheme="minorHAnsi" w:cstheme="minorHAnsi"/>
          <w:sz w:val="22"/>
          <w:szCs w:val="22"/>
        </w:rPr>
        <w:t xml:space="preserve"> The National Cyber Security Centre (NCSC)</w:t>
      </w:r>
      <w:r w:rsidR="00B476AA" w:rsidRPr="00873FD6">
        <w:rPr>
          <w:rFonts w:asciiTheme="minorHAnsi" w:hAnsiTheme="minorHAnsi" w:cstheme="minorHAnsi"/>
          <w:sz w:val="22"/>
          <w:szCs w:val="22"/>
        </w:rPr>
        <w:t>,</w:t>
      </w:r>
      <w:r w:rsidRPr="00873FD6">
        <w:rPr>
          <w:rFonts w:asciiTheme="minorHAnsi" w:hAnsiTheme="minorHAnsi" w:cstheme="minorHAnsi"/>
          <w:sz w:val="22"/>
          <w:szCs w:val="22"/>
        </w:rPr>
        <w:t xml:space="preserve"> which provides security </w:t>
      </w:r>
      <w:r w:rsidR="00C979D1" w:rsidRPr="00873FD6">
        <w:rPr>
          <w:rFonts w:asciiTheme="minorHAnsi" w:hAnsiTheme="minorHAnsi" w:cstheme="minorHAnsi"/>
          <w:sz w:val="22"/>
          <w:szCs w:val="22"/>
        </w:rPr>
        <w:t>advice</w:t>
      </w:r>
      <w:r w:rsidRPr="00873FD6">
        <w:rPr>
          <w:rFonts w:asciiTheme="minorHAnsi" w:hAnsiTheme="minorHAnsi" w:cstheme="minorHAnsi"/>
          <w:sz w:val="22"/>
          <w:szCs w:val="22"/>
        </w:rPr>
        <w:t xml:space="preserve"> and information to everyone in the UK</w:t>
      </w:r>
      <w:r w:rsidR="00C172D9" w:rsidRPr="00873FD6">
        <w:rPr>
          <w:rFonts w:asciiTheme="minorHAnsi" w:hAnsiTheme="minorHAnsi" w:cstheme="minorHAnsi"/>
          <w:sz w:val="22"/>
          <w:szCs w:val="22"/>
        </w:rPr>
        <w:t xml:space="preserve"> </w:t>
      </w:r>
      <w:r w:rsidR="00CA54A4" w:rsidRPr="00873FD6">
        <w:rPr>
          <w:rFonts w:asciiTheme="minorHAnsi" w:hAnsiTheme="minorHAnsi" w:cstheme="minorHAnsi"/>
          <w:sz w:val="22"/>
          <w:szCs w:val="22"/>
        </w:rPr>
        <w:t>(NCSC, 2022)</w:t>
      </w:r>
      <w:r w:rsidRPr="00873FD6">
        <w:rPr>
          <w:rFonts w:asciiTheme="minorHAnsi" w:hAnsiTheme="minorHAnsi" w:cstheme="minorHAnsi"/>
          <w:sz w:val="22"/>
          <w:szCs w:val="22"/>
        </w:rPr>
        <w:t xml:space="preserve">. They have published the 10 steps to cyber security which </w:t>
      </w:r>
      <w:r w:rsidR="00C979D1" w:rsidRPr="00873FD6">
        <w:rPr>
          <w:rFonts w:asciiTheme="minorHAnsi" w:hAnsiTheme="minorHAnsi" w:cstheme="minorHAnsi"/>
          <w:sz w:val="22"/>
          <w:szCs w:val="22"/>
        </w:rPr>
        <w:t>outlines</w:t>
      </w:r>
      <w:r w:rsidRPr="00873FD6">
        <w:rPr>
          <w:rFonts w:asciiTheme="minorHAnsi" w:hAnsiTheme="minorHAnsi" w:cstheme="minorHAnsi"/>
          <w:sz w:val="22"/>
          <w:szCs w:val="22"/>
        </w:rPr>
        <w:t xml:space="preserve"> basic measures for protection against </w:t>
      </w:r>
      <w:r w:rsidR="0082017C" w:rsidRPr="00873FD6">
        <w:rPr>
          <w:rFonts w:asciiTheme="minorHAnsi" w:hAnsiTheme="minorHAnsi" w:cstheme="minorHAnsi"/>
          <w:sz w:val="22"/>
          <w:szCs w:val="22"/>
        </w:rPr>
        <w:t>cyber-attack (NCSC, 2021</w:t>
      </w:r>
      <w:r w:rsidR="00435BAA" w:rsidRPr="00873FD6">
        <w:rPr>
          <w:rFonts w:asciiTheme="minorHAnsi" w:hAnsiTheme="minorHAnsi" w:cstheme="minorHAnsi"/>
          <w:sz w:val="22"/>
          <w:szCs w:val="22"/>
        </w:rPr>
        <w:t>b</w:t>
      </w:r>
      <w:r w:rsidR="0082017C" w:rsidRPr="00873FD6">
        <w:rPr>
          <w:rFonts w:asciiTheme="minorHAnsi" w:hAnsiTheme="minorHAnsi" w:cstheme="minorHAnsi"/>
          <w:sz w:val="22"/>
          <w:szCs w:val="22"/>
        </w:rPr>
        <w:t>)</w:t>
      </w:r>
      <w:r w:rsidR="00B476AA" w:rsidRPr="00873FD6">
        <w:rPr>
          <w:rFonts w:asciiTheme="minorHAnsi" w:hAnsiTheme="minorHAnsi" w:cstheme="minorHAnsi"/>
          <w:sz w:val="22"/>
          <w:szCs w:val="22"/>
        </w:rPr>
        <w:t>.</w:t>
      </w:r>
      <w:r w:rsidR="00E36EC9" w:rsidRPr="00873FD6">
        <w:rPr>
          <w:rFonts w:asciiTheme="minorHAnsi" w:hAnsiTheme="minorHAnsi" w:cstheme="minorHAnsi"/>
          <w:sz w:val="22"/>
          <w:szCs w:val="22"/>
        </w:rPr>
        <w:t xml:space="preserve"> </w:t>
      </w:r>
    </w:p>
    <w:p w14:paraId="0ECFE0B6" w14:textId="77777777" w:rsidR="009958E1" w:rsidRPr="00873FD6" w:rsidRDefault="009958E1" w:rsidP="008E770B">
      <w:pPr>
        <w:ind w:right="237"/>
        <w:rPr>
          <w:rFonts w:asciiTheme="minorHAnsi" w:hAnsiTheme="minorHAnsi" w:cstheme="minorHAnsi"/>
          <w:sz w:val="22"/>
          <w:szCs w:val="22"/>
        </w:rPr>
      </w:pPr>
    </w:p>
    <w:p w14:paraId="201F1A70" w14:textId="77777777" w:rsidR="009958E1" w:rsidRPr="00873FD6" w:rsidRDefault="00E36EC9" w:rsidP="008E770B">
      <w:pPr>
        <w:ind w:right="237"/>
        <w:rPr>
          <w:rFonts w:asciiTheme="minorHAnsi" w:hAnsiTheme="minorHAnsi" w:cstheme="minorHAnsi"/>
          <w:sz w:val="22"/>
          <w:szCs w:val="22"/>
        </w:rPr>
      </w:pPr>
      <w:r w:rsidRPr="00873FD6">
        <w:rPr>
          <w:rFonts w:asciiTheme="minorHAnsi" w:hAnsiTheme="minorHAnsi" w:cstheme="minorHAnsi"/>
          <w:sz w:val="22"/>
          <w:szCs w:val="22"/>
        </w:rPr>
        <w:t xml:space="preserve">There is also </w:t>
      </w:r>
      <w:r w:rsidR="005264A5" w:rsidRPr="00873FD6">
        <w:rPr>
          <w:rFonts w:asciiTheme="minorHAnsi" w:hAnsiTheme="minorHAnsi" w:cstheme="minorHAnsi"/>
          <w:sz w:val="22"/>
          <w:szCs w:val="22"/>
        </w:rPr>
        <w:t xml:space="preserve">a campaign called </w:t>
      </w:r>
      <w:r w:rsidR="008E770B" w:rsidRPr="00873FD6">
        <w:rPr>
          <w:rFonts w:asciiTheme="minorHAnsi" w:hAnsiTheme="minorHAnsi" w:cstheme="minorHAnsi"/>
          <w:sz w:val="22"/>
          <w:szCs w:val="22"/>
        </w:rPr>
        <w:t>ThinkUKnow</w:t>
      </w:r>
      <w:r w:rsidR="005264A5" w:rsidRPr="00873FD6">
        <w:rPr>
          <w:rFonts w:asciiTheme="minorHAnsi" w:hAnsiTheme="minorHAnsi" w:cstheme="minorHAnsi"/>
          <w:sz w:val="22"/>
          <w:szCs w:val="22"/>
        </w:rPr>
        <w:t xml:space="preserve">, which is </w:t>
      </w:r>
      <w:r w:rsidR="008E770B" w:rsidRPr="00873FD6">
        <w:rPr>
          <w:rFonts w:asciiTheme="minorHAnsi" w:hAnsiTheme="minorHAnsi" w:cstheme="minorHAnsi"/>
          <w:sz w:val="22"/>
          <w:szCs w:val="22"/>
        </w:rPr>
        <w:t>run by</w:t>
      </w:r>
      <w:r w:rsidR="00A75E8E" w:rsidRPr="00873FD6">
        <w:rPr>
          <w:rFonts w:asciiTheme="minorHAnsi" w:hAnsiTheme="minorHAnsi" w:cstheme="minorHAnsi"/>
          <w:sz w:val="22"/>
          <w:szCs w:val="22"/>
        </w:rPr>
        <w:t xml:space="preserve"> the</w:t>
      </w:r>
      <w:r w:rsidR="008E770B" w:rsidRPr="00873FD6">
        <w:rPr>
          <w:rFonts w:asciiTheme="minorHAnsi" w:hAnsiTheme="minorHAnsi" w:cstheme="minorHAnsi"/>
          <w:sz w:val="22"/>
          <w:szCs w:val="22"/>
        </w:rPr>
        <w:t xml:space="preserve"> </w:t>
      </w:r>
      <w:r w:rsidR="00A75E8E" w:rsidRPr="00873FD6">
        <w:rPr>
          <w:rFonts w:asciiTheme="minorHAnsi" w:hAnsiTheme="minorHAnsi" w:cstheme="minorHAnsi"/>
          <w:sz w:val="22"/>
          <w:szCs w:val="22"/>
        </w:rPr>
        <w:t xml:space="preserve">National Crime Agency's </w:t>
      </w:r>
      <w:r w:rsidR="004D65C8" w:rsidRPr="00873FD6">
        <w:rPr>
          <w:rFonts w:asciiTheme="minorHAnsi" w:hAnsiTheme="minorHAnsi" w:cstheme="minorHAnsi"/>
          <w:sz w:val="22"/>
          <w:szCs w:val="22"/>
        </w:rPr>
        <w:t xml:space="preserve">Child Exploitation and Online Protection (CEOP) centre </w:t>
      </w:r>
      <w:r w:rsidR="00A75E8E" w:rsidRPr="00873FD6">
        <w:rPr>
          <w:rFonts w:asciiTheme="minorHAnsi" w:hAnsiTheme="minorHAnsi" w:cstheme="minorHAnsi"/>
          <w:sz w:val="22"/>
          <w:szCs w:val="22"/>
        </w:rPr>
        <w:t>education team</w:t>
      </w:r>
      <w:r w:rsidR="005264A5" w:rsidRPr="00873FD6">
        <w:rPr>
          <w:rFonts w:asciiTheme="minorHAnsi" w:hAnsiTheme="minorHAnsi" w:cstheme="minorHAnsi"/>
          <w:sz w:val="22"/>
          <w:szCs w:val="22"/>
        </w:rPr>
        <w:t xml:space="preserve"> and </w:t>
      </w:r>
      <w:r w:rsidR="008E770B" w:rsidRPr="00873FD6">
        <w:rPr>
          <w:rFonts w:asciiTheme="minorHAnsi" w:hAnsiTheme="minorHAnsi" w:cstheme="minorHAnsi"/>
          <w:sz w:val="22"/>
          <w:szCs w:val="22"/>
        </w:rPr>
        <w:t xml:space="preserve">aims to increase </w:t>
      </w:r>
      <w:r w:rsidR="00837756" w:rsidRPr="00873FD6">
        <w:rPr>
          <w:rFonts w:asciiTheme="minorHAnsi" w:hAnsiTheme="minorHAnsi" w:cstheme="minorHAnsi"/>
          <w:sz w:val="22"/>
          <w:szCs w:val="22"/>
        </w:rPr>
        <w:t>young</w:t>
      </w:r>
      <w:r w:rsidR="008E770B" w:rsidRPr="00873FD6">
        <w:rPr>
          <w:rFonts w:asciiTheme="minorHAnsi" w:hAnsiTheme="minorHAnsi" w:cstheme="minorHAnsi"/>
          <w:sz w:val="22"/>
          <w:szCs w:val="22"/>
        </w:rPr>
        <w:t xml:space="preserve"> </w:t>
      </w:r>
      <w:r w:rsidR="00837756" w:rsidRPr="00873FD6">
        <w:rPr>
          <w:rFonts w:asciiTheme="minorHAnsi" w:hAnsiTheme="minorHAnsi" w:cstheme="minorHAnsi"/>
          <w:sz w:val="22"/>
          <w:szCs w:val="22"/>
        </w:rPr>
        <w:t>people’s</w:t>
      </w:r>
      <w:r w:rsidR="008E770B" w:rsidRPr="00873FD6">
        <w:rPr>
          <w:rFonts w:asciiTheme="minorHAnsi" w:hAnsiTheme="minorHAnsi" w:cstheme="minorHAnsi"/>
          <w:sz w:val="22"/>
          <w:szCs w:val="22"/>
        </w:rPr>
        <w:t xml:space="preserve"> </w:t>
      </w:r>
      <w:r w:rsidR="00837756" w:rsidRPr="00873FD6">
        <w:rPr>
          <w:rFonts w:asciiTheme="minorHAnsi" w:hAnsiTheme="minorHAnsi" w:cstheme="minorHAnsi"/>
          <w:sz w:val="22"/>
          <w:szCs w:val="22"/>
        </w:rPr>
        <w:t>understanding</w:t>
      </w:r>
      <w:r w:rsidR="008E770B" w:rsidRPr="00873FD6">
        <w:rPr>
          <w:rFonts w:asciiTheme="minorHAnsi" w:hAnsiTheme="minorHAnsi" w:cstheme="minorHAnsi"/>
          <w:sz w:val="22"/>
          <w:szCs w:val="22"/>
        </w:rPr>
        <w:t xml:space="preserve"> of </w:t>
      </w:r>
      <w:r w:rsidR="00B33A3F" w:rsidRPr="00873FD6">
        <w:rPr>
          <w:rFonts w:asciiTheme="minorHAnsi" w:hAnsiTheme="minorHAnsi" w:cstheme="minorHAnsi"/>
          <w:sz w:val="22"/>
          <w:szCs w:val="22"/>
        </w:rPr>
        <w:t>the online risks</w:t>
      </w:r>
      <w:r w:rsidR="008E770B" w:rsidRPr="00873FD6">
        <w:rPr>
          <w:rFonts w:asciiTheme="minorHAnsi" w:hAnsiTheme="minorHAnsi" w:cstheme="minorHAnsi"/>
          <w:sz w:val="22"/>
          <w:szCs w:val="22"/>
        </w:rPr>
        <w:t xml:space="preserve"> through websites and social media and how to</w:t>
      </w:r>
      <w:r w:rsidR="00B33A3F" w:rsidRPr="00873FD6">
        <w:rPr>
          <w:rFonts w:asciiTheme="minorHAnsi" w:hAnsiTheme="minorHAnsi" w:cstheme="minorHAnsi"/>
          <w:sz w:val="22"/>
          <w:szCs w:val="22"/>
        </w:rPr>
        <w:t xml:space="preserve"> use them whilst</w:t>
      </w:r>
      <w:r w:rsidR="008E770B" w:rsidRPr="00873FD6">
        <w:rPr>
          <w:rFonts w:asciiTheme="minorHAnsi" w:hAnsiTheme="minorHAnsi" w:cstheme="minorHAnsi"/>
          <w:sz w:val="22"/>
          <w:szCs w:val="22"/>
        </w:rPr>
        <w:t xml:space="preserve"> remain</w:t>
      </w:r>
      <w:r w:rsidR="00B33A3F" w:rsidRPr="00873FD6">
        <w:rPr>
          <w:rFonts w:asciiTheme="minorHAnsi" w:hAnsiTheme="minorHAnsi" w:cstheme="minorHAnsi"/>
          <w:sz w:val="22"/>
          <w:szCs w:val="22"/>
        </w:rPr>
        <w:t>ing</w:t>
      </w:r>
      <w:r w:rsidR="008E770B" w:rsidRPr="00873FD6">
        <w:rPr>
          <w:rFonts w:asciiTheme="minorHAnsi" w:hAnsiTheme="minorHAnsi" w:cstheme="minorHAnsi"/>
          <w:sz w:val="22"/>
          <w:szCs w:val="22"/>
        </w:rPr>
        <w:t xml:space="preserve"> safe</w:t>
      </w:r>
      <w:r w:rsidR="00A026A3" w:rsidRPr="00873FD6">
        <w:rPr>
          <w:rFonts w:asciiTheme="minorHAnsi" w:hAnsiTheme="minorHAnsi" w:cstheme="minorHAnsi"/>
          <w:sz w:val="22"/>
          <w:szCs w:val="22"/>
        </w:rPr>
        <w:t xml:space="preserve"> (National Crime Agency, 2016)</w:t>
      </w:r>
      <w:r w:rsidR="002D6C6B" w:rsidRPr="00873FD6">
        <w:rPr>
          <w:rFonts w:asciiTheme="minorHAnsi" w:hAnsiTheme="minorHAnsi" w:cstheme="minorHAnsi"/>
          <w:sz w:val="22"/>
          <w:szCs w:val="22"/>
        </w:rPr>
        <w:t xml:space="preserve">. </w:t>
      </w:r>
    </w:p>
    <w:p w14:paraId="6C2757E6" w14:textId="77777777" w:rsidR="009958E1" w:rsidRPr="00873FD6" w:rsidRDefault="009958E1" w:rsidP="008E770B">
      <w:pPr>
        <w:ind w:right="237"/>
        <w:rPr>
          <w:rFonts w:asciiTheme="minorHAnsi" w:hAnsiTheme="minorHAnsi" w:cstheme="minorHAnsi"/>
          <w:sz w:val="22"/>
          <w:szCs w:val="22"/>
        </w:rPr>
      </w:pPr>
    </w:p>
    <w:p w14:paraId="07C2E676" w14:textId="6445FDD2" w:rsidR="008E770B" w:rsidRPr="00873FD6" w:rsidRDefault="00707C70" w:rsidP="008E770B">
      <w:pPr>
        <w:ind w:right="237"/>
        <w:rPr>
          <w:rFonts w:asciiTheme="minorHAnsi" w:hAnsiTheme="minorHAnsi" w:cstheme="minorHAnsi"/>
          <w:sz w:val="22"/>
          <w:szCs w:val="22"/>
        </w:rPr>
      </w:pPr>
      <w:r w:rsidRPr="00873FD6">
        <w:rPr>
          <w:rFonts w:asciiTheme="minorHAnsi" w:hAnsiTheme="minorHAnsi" w:cstheme="minorHAnsi"/>
          <w:sz w:val="22"/>
          <w:szCs w:val="22"/>
        </w:rPr>
        <w:t>The CEOP centre also works closely with the National Cyber Crime Unit (NCCU), who are responsible for investigations into high end cyber dependant crime, for example investigating large scale distributed denial-of-service (DDoS), other hacking attacks and significant cyber enabled frauds (</w:t>
      </w:r>
      <w:r w:rsidR="00284B42" w:rsidRPr="00873FD6">
        <w:rPr>
          <w:rFonts w:asciiTheme="minorHAnsi" w:hAnsiTheme="minorHAnsi" w:cstheme="minorHAnsi"/>
          <w:sz w:val="22"/>
          <w:szCs w:val="22"/>
        </w:rPr>
        <w:t>National Crime Agency, 2013</w:t>
      </w:r>
      <w:r w:rsidRPr="00873FD6">
        <w:rPr>
          <w:rFonts w:asciiTheme="minorHAnsi" w:hAnsiTheme="minorHAnsi" w:cstheme="minorHAnsi"/>
          <w:sz w:val="22"/>
          <w:szCs w:val="22"/>
        </w:rPr>
        <w:t>)</w:t>
      </w:r>
      <w:r w:rsidR="005A7A2E" w:rsidRPr="00873FD6">
        <w:rPr>
          <w:rFonts w:asciiTheme="minorHAnsi" w:hAnsiTheme="minorHAnsi" w:cstheme="minorHAnsi"/>
          <w:sz w:val="22"/>
          <w:szCs w:val="22"/>
        </w:rPr>
        <w:t>.</w:t>
      </w:r>
      <w:r w:rsidRPr="00873FD6">
        <w:rPr>
          <w:rFonts w:asciiTheme="minorHAnsi" w:hAnsiTheme="minorHAnsi" w:cstheme="minorHAnsi"/>
          <w:sz w:val="22"/>
          <w:szCs w:val="22"/>
        </w:rPr>
        <w:t xml:space="preserve"> </w:t>
      </w:r>
      <w:r w:rsidR="002D6C6B" w:rsidRPr="00873FD6">
        <w:rPr>
          <w:rFonts w:asciiTheme="minorHAnsi" w:hAnsiTheme="minorHAnsi" w:cstheme="minorHAnsi"/>
          <w:sz w:val="22"/>
          <w:szCs w:val="22"/>
        </w:rPr>
        <w:t>Another site that</w:t>
      </w:r>
      <w:r w:rsidR="00E0392B" w:rsidRPr="00873FD6">
        <w:rPr>
          <w:rFonts w:asciiTheme="minorHAnsi" w:hAnsiTheme="minorHAnsi" w:cstheme="minorHAnsi"/>
          <w:sz w:val="22"/>
          <w:szCs w:val="22"/>
        </w:rPr>
        <w:t xml:space="preserve"> </w:t>
      </w:r>
      <w:r w:rsidR="004E3B10" w:rsidRPr="00873FD6">
        <w:rPr>
          <w:rFonts w:asciiTheme="minorHAnsi" w:hAnsiTheme="minorHAnsi" w:cstheme="minorHAnsi"/>
          <w:sz w:val="22"/>
          <w:szCs w:val="22"/>
        </w:rPr>
        <w:t>provides</w:t>
      </w:r>
      <w:r w:rsidR="00E0392B" w:rsidRPr="00873FD6">
        <w:rPr>
          <w:rFonts w:asciiTheme="minorHAnsi" w:hAnsiTheme="minorHAnsi" w:cstheme="minorHAnsi"/>
          <w:sz w:val="22"/>
          <w:szCs w:val="22"/>
        </w:rPr>
        <w:t xml:space="preserve"> cybercrime prevention guidance is GetOnlineSafe.org</w:t>
      </w:r>
      <w:r w:rsidR="00B83CCF" w:rsidRPr="00873FD6">
        <w:rPr>
          <w:rFonts w:asciiTheme="minorHAnsi" w:hAnsiTheme="minorHAnsi" w:cstheme="minorHAnsi"/>
          <w:sz w:val="22"/>
          <w:szCs w:val="22"/>
        </w:rPr>
        <w:t xml:space="preserve">, which </w:t>
      </w:r>
      <w:r w:rsidR="004E3B10" w:rsidRPr="00873FD6">
        <w:rPr>
          <w:rFonts w:asciiTheme="minorHAnsi" w:hAnsiTheme="minorHAnsi" w:cstheme="minorHAnsi"/>
          <w:sz w:val="22"/>
          <w:szCs w:val="22"/>
        </w:rPr>
        <w:t>publishes</w:t>
      </w:r>
      <w:r w:rsidR="00B83CCF" w:rsidRPr="00873FD6">
        <w:rPr>
          <w:rFonts w:asciiTheme="minorHAnsi" w:hAnsiTheme="minorHAnsi" w:cstheme="minorHAnsi"/>
          <w:sz w:val="22"/>
          <w:szCs w:val="22"/>
        </w:rPr>
        <w:t xml:space="preserve"> advice for</w:t>
      </w:r>
      <w:r w:rsidR="000609CB" w:rsidRPr="00873FD6">
        <w:rPr>
          <w:rFonts w:asciiTheme="minorHAnsi" w:hAnsiTheme="minorHAnsi" w:cstheme="minorHAnsi"/>
          <w:sz w:val="22"/>
          <w:szCs w:val="22"/>
        </w:rPr>
        <w:t xml:space="preserve"> both</w:t>
      </w:r>
      <w:r w:rsidR="00B83CCF" w:rsidRPr="00873FD6">
        <w:rPr>
          <w:rFonts w:asciiTheme="minorHAnsi" w:hAnsiTheme="minorHAnsi" w:cstheme="minorHAnsi"/>
          <w:sz w:val="22"/>
          <w:szCs w:val="22"/>
        </w:rPr>
        <w:t xml:space="preserve"> individuals and businesses</w:t>
      </w:r>
      <w:r w:rsidR="000609CB" w:rsidRPr="00873FD6">
        <w:rPr>
          <w:rFonts w:asciiTheme="minorHAnsi" w:hAnsiTheme="minorHAnsi" w:cstheme="minorHAnsi"/>
          <w:sz w:val="22"/>
          <w:szCs w:val="22"/>
        </w:rPr>
        <w:t>.</w:t>
      </w:r>
    </w:p>
    <w:p w14:paraId="0A90262D" w14:textId="77777777" w:rsidR="00A47886" w:rsidRPr="00873FD6" w:rsidRDefault="00A47886" w:rsidP="008E770B">
      <w:pPr>
        <w:ind w:right="237"/>
        <w:rPr>
          <w:rFonts w:asciiTheme="minorHAnsi" w:hAnsiTheme="minorHAnsi" w:cstheme="minorHAnsi"/>
          <w:sz w:val="22"/>
          <w:szCs w:val="22"/>
        </w:rPr>
      </w:pPr>
    </w:p>
    <w:p w14:paraId="63872CF2" w14:textId="77777777" w:rsidR="009958E1" w:rsidRPr="00873FD6" w:rsidRDefault="00D53D9F" w:rsidP="001B0F63">
      <w:pPr>
        <w:ind w:right="237"/>
        <w:rPr>
          <w:rFonts w:asciiTheme="minorHAnsi" w:hAnsiTheme="minorHAnsi" w:cstheme="minorHAnsi"/>
          <w:sz w:val="22"/>
          <w:szCs w:val="22"/>
        </w:rPr>
      </w:pPr>
      <w:r w:rsidRPr="00873FD6">
        <w:rPr>
          <w:rFonts w:asciiTheme="minorHAnsi" w:hAnsiTheme="minorHAnsi" w:cstheme="minorHAnsi"/>
          <w:sz w:val="22"/>
          <w:szCs w:val="22"/>
        </w:rPr>
        <w:t xml:space="preserve">UK </w:t>
      </w:r>
      <w:r w:rsidR="00A47886" w:rsidRPr="00873FD6">
        <w:rPr>
          <w:rFonts w:asciiTheme="minorHAnsi" w:hAnsiTheme="minorHAnsi" w:cstheme="minorHAnsi"/>
          <w:sz w:val="22"/>
          <w:szCs w:val="22"/>
        </w:rPr>
        <w:t>Police forces each have their own locally based resources to investigate cyber</w:t>
      </w:r>
      <w:r w:rsidR="003A69F6" w:rsidRPr="00873FD6">
        <w:rPr>
          <w:rFonts w:asciiTheme="minorHAnsi" w:hAnsiTheme="minorHAnsi" w:cstheme="minorHAnsi"/>
          <w:sz w:val="22"/>
          <w:szCs w:val="22"/>
        </w:rPr>
        <w:t>-</w:t>
      </w:r>
      <w:r w:rsidR="00C741CC" w:rsidRPr="00873FD6">
        <w:rPr>
          <w:rFonts w:asciiTheme="minorHAnsi" w:hAnsiTheme="minorHAnsi" w:cstheme="minorHAnsi"/>
          <w:sz w:val="22"/>
          <w:szCs w:val="22"/>
        </w:rPr>
        <w:t>enabled</w:t>
      </w:r>
      <w:r w:rsidR="00A47886" w:rsidRPr="00873FD6">
        <w:rPr>
          <w:rFonts w:asciiTheme="minorHAnsi" w:hAnsiTheme="minorHAnsi" w:cstheme="minorHAnsi"/>
          <w:sz w:val="22"/>
          <w:szCs w:val="22"/>
        </w:rPr>
        <w:t xml:space="preserve"> crime</w:t>
      </w:r>
      <w:r w:rsidR="00074517" w:rsidRPr="00873FD6">
        <w:rPr>
          <w:rFonts w:asciiTheme="minorHAnsi" w:hAnsiTheme="minorHAnsi" w:cstheme="minorHAnsi"/>
          <w:sz w:val="22"/>
          <w:szCs w:val="22"/>
        </w:rPr>
        <w:t xml:space="preserve"> and</w:t>
      </w:r>
      <w:r w:rsidR="00555272" w:rsidRPr="00873FD6">
        <w:rPr>
          <w:rFonts w:asciiTheme="minorHAnsi" w:hAnsiTheme="minorHAnsi" w:cstheme="minorHAnsi"/>
          <w:sz w:val="22"/>
          <w:szCs w:val="22"/>
        </w:rPr>
        <w:t>,</w:t>
      </w:r>
      <w:r w:rsidR="00074517" w:rsidRPr="00873FD6">
        <w:rPr>
          <w:rFonts w:asciiTheme="minorHAnsi" w:hAnsiTheme="minorHAnsi" w:cstheme="minorHAnsi"/>
          <w:sz w:val="22"/>
          <w:szCs w:val="22"/>
        </w:rPr>
        <w:t xml:space="preserve"> a</w:t>
      </w:r>
      <w:r w:rsidRPr="00873FD6">
        <w:rPr>
          <w:rFonts w:asciiTheme="minorHAnsi" w:hAnsiTheme="minorHAnsi" w:cstheme="minorHAnsi"/>
          <w:sz w:val="22"/>
          <w:szCs w:val="22"/>
        </w:rPr>
        <w:t>s technology develops, t</w:t>
      </w:r>
      <w:r w:rsidR="00A47886" w:rsidRPr="00873FD6">
        <w:rPr>
          <w:rFonts w:asciiTheme="minorHAnsi" w:hAnsiTheme="minorHAnsi" w:cstheme="minorHAnsi"/>
          <w:sz w:val="22"/>
          <w:szCs w:val="22"/>
        </w:rPr>
        <w:t>heir capabilities are growing. They also provide additional support to other investigation</w:t>
      </w:r>
      <w:r w:rsidR="00074517" w:rsidRPr="00873FD6">
        <w:rPr>
          <w:rFonts w:asciiTheme="minorHAnsi" w:hAnsiTheme="minorHAnsi" w:cstheme="minorHAnsi"/>
          <w:sz w:val="22"/>
          <w:szCs w:val="22"/>
        </w:rPr>
        <w:t>s</w:t>
      </w:r>
      <w:r w:rsidR="00A47886" w:rsidRPr="00873FD6">
        <w:rPr>
          <w:rFonts w:asciiTheme="minorHAnsi" w:hAnsiTheme="minorHAnsi" w:cstheme="minorHAnsi"/>
          <w:sz w:val="22"/>
          <w:szCs w:val="22"/>
        </w:rPr>
        <w:t>, such as those</w:t>
      </w:r>
      <w:r w:rsidR="00555272" w:rsidRPr="00873FD6">
        <w:rPr>
          <w:rFonts w:asciiTheme="minorHAnsi" w:hAnsiTheme="minorHAnsi" w:cstheme="minorHAnsi"/>
          <w:sz w:val="22"/>
          <w:szCs w:val="22"/>
        </w:rPr>
        <w:t xml:space="preserve"> described here</w:t>
      </w:r>
      <w:r w:rsidR="00A47886" w:rsidRPr="00873FD6">
        <w:rPr>
          <w:rFonts w:asciiTheme="minorHAnsi" w:hAnsiTheme="minorHAnsi" w:cstheme="minorHAnsi"/>
          <w:sz w:val="22"/>
          <w:szCs w:val="22"/>
        </w:rPr>
        <w:t xml:space="preserve"> involving child sexual exploitation and abuse.</w:t>
      </w:r>
      <w:r w:rsidR="004D7422" w:rsidRPr="00873FD6">
        <w:rPr>
          <w:rFonts w:asciiTheme="minorHAnsi" w:hAnsiTheme="minorHAnsi" w:cstheme="minorHAnsi"/>
          <w:sz w:val="22"/>
          <w:szCs w:val="22"/>
        </w:rPr>
        <w:t xml:space="preserve"> </w:t>
      </w:r>
    </w:p>
    <w:p w14:paraId="0F95BD1E" w14:textId="77777777" w:rsidR="009958E1" w:rsidRPr="00873FD6" w:rsidRDefault="009958E1" w:rsidP="001B0F63">
      <w:pPr>
        <w:ind w:right="237"/>
        <w:rPr>
          <w:rFonts w:asciiTheme="minorHAnsi" w:hAnsiTheme="minorHAnsi" w:cstheme="minorHAnsi"/>
          <w:sz w:val="22"/>
          <w:szCs w:val="22"/>
        </w:rPr>
      </w:pPr>
    </w:p>
    <w:p w14:paraId="7987B1BB" w14:textId="75AE975E" w:rsidR="00641A16" w:rsidRDefault="00A00D0F" w:rsidP="001B0F63">
      <w:pPr>
        <w:ind w:right="237"/>
        <w:rPr>
          <w:rFonts w:asciiTheme="minorHAnsi" w:hAnsiTheme="minorHAnsi" w:cstheme="minorHAnsi"/>
          <w:sz w:val="22"/>
          <w:szCs w:val="22"/>
        </w:rPr>
      </w:pPr>
      <w:r w:rsidRPr="00873FD6">
        <w:rPr>
          <w:rFonts w:asciiTheme="minorHAnsi" w:hAnsiTheme="minorHAnsi" w:cstheme="minorHAnsi"/>
          <w:sz w:val="22"/>
          <w:szCs w:val="22"/>
        </w:rPr>
        <w:t>In 20</w:t>
      </w:r>
      <w:r w:rsidR="001B2D8F" w:rsidRPr="00873FD6">
        <w:rPr>
          <w:rFonts w:asciiTheme="minorHAnsi" w:hAnsiTheme="minorHAnsi" w:cstheme="minorHAnsi"/>
          <w:sz w:val="22"/>
          <w:szCs w:val="22"/>
        </w:rPr>
        <w:t>1</w:t>
      </w:r>
      <w:r w:rsidRPr="00873FD6">
        <w:rPr>
          <w:rFonts w:asciiTheme="minorHAnsi" w:hAnsiTheme="minorHAnsi" w:cstheme="minorHAnsi"/>
          <w:sz w:val="22"/>
          <w:szCs w:val="22"/>
        </w:rPr>
        <w:t>1</w:t>
      </w:r>
      <w:r w:rsidR="00FA14E4" w:rsidRPr="00873FD6">
        <w:rPr>
          <w:rFonts w:asciiTheme="minorHAnsi" w:hAnsiTheme="minorHAnsi" w:cstheme="minorHAnsi"/>
          <w:sz w:val="22"/>
          <w:szCs w:val="22"/>
        </w:rPr>
        <w:t>,</w:t>
      </w:r>
      <w:r w:rsidRPr="00873FD6">
        <w:rPr>
          <w:rFonts w:asciiTheme="minorHAnsi" w:hAnsiTheme="minorHAnsi" w:cstheme="minorHAnsi"/>
          <w:sz w:val="22"/>
          <w:szCs w:val="22"/>
        </w:rPr>
        <w:t xml:space="preserve"> the UK </w:t>
      </w:r>
      <w:r w:rsidR="00101621" w:rsidRPr="00873FD6">
        <w:rPr>
          <w:rFonts w:asciiTheme="minorHAnsi" w:hAnsiTheme="minorHAnsi" w:cstheme="minorHAnsi"/>
          <w:sz w:val="22"/>
          <w:szCs w:val="22"/>
        </w:rPr>
        <w:t>agreed</w:t>
      </w:r>
      <w:r w:rsidRPr="00873FD6">
        <w:rPr>
          <w:rFonts w:asciiTheme="minorHAnsi" w:hAnsiTheme="minorHAnsi" w:cstheme="minorHAnsi"/>
          <w:sz w:val="22"/>
          <w:szCs w:val="22"/>
        </w:rPr>
        <w:t xml:space="preserve"> to </w:t>
      </w:r>
      <w:r w:rsidR="00D27B54" w:rsidRPr="00873FD6">
        <w:rPr>
          <w:rFonts w:asciiTheme="minorHAnsi" w:hAnsiTheme="minorHAnsi" w:cstheme="minorHAnsi"/>
          <w:sz w:val="22"/>
          <w:szCs w:val="22"/>
        </w:rPr>
        <w:t xml:space="preserve">a treaty called </w:t>
      </w:r>
      <w:r w:rsidRPr="00873FD6">
        <w:rPr>
          <w:rFonts w:asciiTheme="minorHAnsi" w:hAnsiTheme="minorHAnsi" w:cstheme="minorHAnsi"/>
          <w:sz w:val="22"/>
          <w:szCs w:val="22"/>
        </w:rPr>
        <w:t xml:space="preserve">the Budapest convention on cybercrime, </w:t>
      </w:r>
      <w:r w:rsidR="00101621" w:rsidRPr="00873FD6">
        <w:rPr>
          <w:rFonts w:asciiTheme="minorHAnsi" w:hAnsiTheme="minorHAnsi" w:cstheme="minorHAnsi"/>
          <w:sz w:val="22"/>
          <w:szCs w:val="22"/>
        </w:rPr>
        <w:t xml:space="preserve">which is </w:t>
      </w:r>
      <w:r w:rsidRPr="00873FD6">
        <w:rPr>
          <w:rFonts w:asciiTheme="minorHAnsi" w:hAnsiTheme="minorHAnsi" w:cstheme="minorHAnsi"/>
          <w:sz w:val="22"/>
          <w:szCs w:val="22"/>
        </w:rPr>
        <w:t xml:space="preserve">a major international </w:t>
      </w:r>
      <w:r w:rsidR="00641A16" w:rsidRPr="00873FD6">
        <w:rPr>
          <w:rFonts w:asciiTheme="minorHAnsi" w:hAnsiTheme="minorHAnsi" w:cstheme="minorHAnsi"/>
          <w:sz w:val="22"/>
          <w:szCs w:val="22"/>
        </w:rPr>
        <w:t>agreement</w:t>
      </w:r>
      <w:r w:rsidRPr="00873FD6">
        <w:rPr>
          <w:rFonts w:asciiTheme="minorHAnsi" w:hAnsiTheme="minorHAnsi" w:cstheme="minorHAnsi"/>
          <w:sz w:val="22"/>
          <w:szCs w:val="22"/>
        </w:rPr>
        <w:t xml:space="preserve"> designed to harmoni</w:t>
      </w:r>
      <w:r w:rsidR="00101621" w:rsidRPr="00873FD6">
        <w:rPr>
          <w:rFonts w:asciiTheme="minorHAnsi" w:hAnsiTheme="minorHAnsi" w:cstheme="minorHAnsi"/>
          <w:sz w:val="22"/>
          <w:szCs w:val="22"/>
        </w:rPr>
        <w:t>s</w:t>
      </w:r>
      <w:r w:rsidRPr="00873FD6">
        <w:rPr>
          <w:rFonts w:asciiTheme="minorHAnsi" w:hAnsiTheme="minorHAnsi" w:cstheme="minorHAnsi"/>
          <w:sz w:val="22"/>
          <w:szCs w:val="22"/>
        </w:rPr>
        <w:t>e legislation and facilitate the effective investigation of cybercrime</w:t>
      </w:r>
      <w:r w:rsidR="00101621" w:rsidRPr="00873FD6">
        <w:rPr>
          <w:rFonts w:asciiTheme="minorHAnsi" w:hAnsiTheme="minorHAnsi" w:cstheme="minorHAnsi"/>
          <w:sz w:val="22"/>
          <w:szCs w:val="22"/>
        </w:rPr>
        <w:t xml:space="preserve"> (</w:t>
      </w:r>
      <w:r w:rsidR="001E7E66" w:rsidRPr="00873FD6">
        <w:rPr>
          <w:rFonts w:asciiTheme="minorHAnsi" w:hAnsiTheme="minorHAnsi" w:cstheme="minorHAnsi"/>
          <w:sz w:val="22"/>
          <w:szCs w:val="22"/>
        </w:rPr>
        <w:t>HM Government, 2012)</w:t>
      </w:r>
      <w:r w:rsidRPr="00873FD6">
        <w:rPr>
          <w:rFonts w:asciiTheme="minorHAnsi" w:hAnsiTheme="minorHAnsi" w:cstheme="minorHAnsi"/>
          <w:sz w:val="22"/>
          <w:szCs w:val="22"/>
        </w:rPr>
        <w:t xml:space="preserve">. </w:t>
      </w:r>
      <w:r w:rsidR="002B2562" w:rsidRPr="00873FD6">
        <w:rPr>
          <w:rFonts w:asciiTheme="minorHAnsi" w:hAnsiTheme="minorHAnsi" w:cstheme="minorHAnsi"/>
          <w:sz w:val="22"/>
          <w:szCs w:val="22"/>
        </w:rPr>
        <w:t xml:space="preserve">This treaty </w:t>
      </w:r>
      <w:r w:rsidRPr="00873FD6">
        <w:rPr>
          <w:rFonts w:asciiTheme="minorHAnsi" w:hAnsiTheme="minorHAnsi" w:cstheme="minorHAnsi"/>
          <w:sz w:val="22"/>
          <w:szCs w:val="22"/>
        </w:rPr>
        <w:t xml:space="preserve">improves international cooperation between nations, including the rapid transfer of electronic evidence across international borders where </w:t>
      </w:r>
      <w:r w:rsidR="002B2562" w:rsidRPr="00873FD6">
        <w:rPr>
          <w:rFonts w:asciiTheme="minorHAnsi" w:hAnsiTheme="minorHAnsi" w:cstheme="minorHAnsi"/>
          <w:sz w:val="22"/>
          <w:szCs w:val="22"/>
        </w:rPr>
        <w:t>needed</w:t>
      </w:r>
      <w:r w:rsidRPr="00873FD6">
        <w:rPr>
          <w:rFonts w:asciiTheme="minorHAnsi" w:hAnsiTheme="minorHAnsi" w:cstheme="minorHAnsi"/>
          <w:sz w:val="22"/>
          <w:szCs w:val="22"/>
        </w:rPr>
        <w:t>. It sets out procedures for processes such as the preservation and partial disclosure of traffic data, the preserv</w:t>
      </w:r>
      <w:r w:rsidR="004D7422" w:rsidRPr="00873FD6">
        <w:rPr>
          <w:rFonts w:asciiTheme="minorHAnsi" w:hAnsiTheme="minorHAnsi" w:cstheme="minorHAnsi"/>
          <w:sz w:val="22"/>
          <w:szCs w:val="22"/>
        </w:rPr>
        <w:t>ing</w:t>
      </w:r>
      <w:r w:rsidRPr="00873FD6">
        <w:rPr>
          <w:rFonts w:asciiTheme="minorHAnsi" w:hAnsiTheme="minorHAnsi" w:cstheme="minorHAnsi"/>
          <w:sz w:val="22"/>
          <w:szCs w:val="22"/>
        </w:rPr>
        <w:t xml:space="preserve"> </w:t>
      </w:r>
      <w:r w:rsidR="004D7422" w:rsidRPr="00873FD6">
        <w:rPr>
          <w:rFonts w:asciiTheme="minorHAnsi" w:hAnsiTheme="minorHAnsi" w:cstheme="minorHAnsi"/>
          <w:sz w:val="22"/>
          <w:szCs w:val="22"/>
        </w:rPr>
        <w:t xml:space="preserve">of </w:t>
      </w:r>
      <w:r w:rsidRPr="00873FD6">
        <w:rPr>
          <w:rFonts w:asciiTheme="minorHAnsi" w:hAnsiTheme="minorHAnsi" w:cstheme="minorHAnsi"/>
          <w:sz w:val="22"/>
          <w:szCs w:val="22"/>
        </w:rPr>
        <w:t xml:space="preserve">stored data, the legal means available to produce evidence, the search and seizure of computer data, the real time collection of traffic data and the </w:t>
      </w:r>
      <w:r w:rsidR="003A69F6" w:rsidRPr="00873FD6">
        <w:rPr>
          <w:rFonts w:asciiTheme="minorHAnsi" w:hAnsiTheme="minorHAnsi" w:cstheme="minorHAnsi"/>
          <w:sz w:val="22"/>
          <w:szCs w:val="22"/>
        </w:rPr>
        <w:t>interception</w:t>
      </w:r>
      <w:r w:rsidRPr="00873FD6">
        <w:rPr>
          <w:rFonts w:asciiTheme="minorHAnsi" w:hAnsiTheme="minorHAnsi" w:cstheme="minorHAnsi"/>
          <w:sz w:val="22"/>
          <w:szCs w:val="22"/>
        </w:rPr>
        <w:t xml:space="preserve"> of traffic dat</w:t>
      </w:r>
      <w:r w:rsidR="001B0F63" w:rsidRPr="00873FD6">
        <w:rPr>
          <w:rFonts w:asciiTheme="minorHAnsi" w:hAnsiTheme="minorHAnsi" w:cstheme="minorHAnsi"/>
          <w:sz w:val="22"/>
          <w:szCs w:val="22"/>
        </w:rPr>
        <w:t>a</w:t>
      </w:r>
      <w:r w:rsidR="00694C56" w:rsidRPr="00873FD6">
        <w:rPr>
          <w:rFonts w:asciiTheme="minorHAnsi" w:hAnsiTheme="minorHAnsi" w:cstheme="minorHAnsi"/>
          <w:sz w:val="22"/>
          <w:szCs w:val="22"/>
        </w:rPr>
        <w:t xml:space="preserve"> (Council of Europe, 2020</w:t>
      </w:r>
      <w:r w:rsidR="001B0F63" w:rsidRPr="00873FD6">
        <w:rPr>
          <w:rFonts w:asciiTheme="minorHAnsi" w:hAnsiTheme="minorHAnsi" w:cstheme="minorHAnsi"/>
          <w:sz w:val="22"/>
          <w:szCs w:val="22"/>
        </w:rPr>
        <w:t>)</w:t>
      </w:r>
      <w:r w:rsidRPr="00873FD6">
        <w:rPr>
          <w:rFonts w:asciiTheme="minorHAnsi" w:hAnsiTheme="minorHAnsi" w:cstheme="minorHAnsi"/>
          <w:sz w:val="22"/>
          <w:szCs w:val="22"/>
        </w:rPr>
        <w:t>.</w:t>
      </w:r>
    </w:p>
    <w:p w14:paraId="209468A5" w14:textId="77777777" w:rsidR="001B0F63" w:rsidRDefault="001B0F63" w:rsidP="00641A16">
      <w:pPr>
        <w:rPr>
          <w:rFonts w:asciiTheme="minorHAnsi" w:hAnsiTheme="minorHAnsi" w:cstheme="minorHAnsi"/>
          <w:sz w:val="22"/>
          <w:szCs w:val="22"/>
        </w:rPr>
      </w:pPr>
    </w:p>
    <w:p w14:paraId="7FE20737" w14:textId="297E7C88" w:rsidR="007E4213" w:rsidRPr="007E4213" w:rsidRDefault="00435BAA" w:rsidP="001B0F63">
      <w:pPr>
        <w:ind w:right="237"/>
        <w:jc w:val="right"/>
        <w:rPr>
          <w:rFonts w:asciiTheme="minorHAnsi" w:hAnsiTheme="minorHAnsi" w:cstheme="minorHAnsi"/>
          <w:sz w:val="22"/>
          <w:szCs w:val="22"/>
        </w:rPr>
      </w:pPr>
      <w:r>
        <w:rPr>
          <w:rFonts w:asciiTheme="minorHAnsi" w:hAnsiTheme="minorHAnsi" w:cstheme="minorHAnsi"/>
          <w:sz w:val="22"/>
          <w:szCs w:val="22"/>
        </w:rPr>
        <w:t>[</w:t>
      </w:r>
      <w:r w:rsidRPr="00435BAA">
        <w:rPr>
          <w:rFonts w:asciiTheme="minorHAnsi" w:hAnsiTheme="minorHAnsi" w:cstheme="minorHAnsi"/>
          <w:b/>
          <w:bCs/>
          <w:sz w:val="22"/>
          <w:szCs w:val="22"/>
        </w:rPr>
        <w:t>Word Count</w:t>
      </w:r>
      <w:r>
        <w:rPr>
          <w:rFonts w:asciiTheme="minorHAnsi" w:hAnsiTheme="minorHAnsi" w:cstheme="minorHAnsi"/>
          <w:sz w:val="22"/>
          <w:szCs w:val="22"/>
        </w:rPr>
        <w:t xml:space="preserve"> </w:t>
      </w:r>
      <w:r w:rsidR="004804B6">
        <w:rPr>
          <w:rFonts w:asciiTheme="minorHAnsi" w:hAnsiTheme="minorHAnsi" w:cstheme="minorHAnsi"/>
          <w:sz w:val="22"/>
          <w:szCs w:val="22"/>
        </w:rPr>
        <w:t>= 14</w:t>
      </w:r>
      <w:r w:rsidR="001B0F63">
        <w:rPr>
          <w:rFonts w:asciiTheme="minorHAnsi" w:hAnsiTheme="minorHAnsi" w:cstheme="minorHAnsi"/>
          <w:sz w:val="22"/>
          <w:szCs w:val="22"/>
        </w:rPr>
        <w:t>2</w:t>
      </w:r>
      <w:r w:rsidR="009958E1">
        <w:rPr>
          <w:rFonts w:asciiTheme="minorHAnsi" w:hAnsiTheme="minorHAnsi" w:cstheme="minorHAnsi"/>
          <w:sz w:val="22"/>
          <w:szCs w:val="22"/>
        </w:rPr>
        <w:t>4</w:t>
      </w:r>
      <w:r w:rsidR="004804B6">
        <w:rPr>
          <w:rFonts w:asciiTheme="minorHAnsi" w:hAnsiTheme="minorHAnsi" w:cstheme="minorHAnsi"/>
          <w:sz w:val="22"/>
          <w:szCs w:val="22"/>
        </w:rPr>
        <w:t>]</w:t>
      </w:r>
    </w:p>
    <w:p w14:paraId="67A577A5" w14:textId="1D3BCF2E" w:rsidR="00A47886" w:rsidRPr="008E770B" w:rsidRDefault="00A47886" w:rsidP="008E770B">
      <w:pPr>
        <w:ind w:right="237"/>
        <w:rPr>
          <w:rFonts w:asciiTheme="minorHAnsi" w:hAnsiTheme="minorHAnsi" w:cstheme="minorHAnsi"/>
          <w:sz w:val="22"/>
          <w:szCs w:val="22"/>
        </w:rPr>
      </w:pPr>
    </w:p>
    <w:p w14:paraId="5B0FFC8E" w14:textId="77777777" w:rsidR="008E770B" w:rsidRPr="008E770B" w:rsidRDefault="008E770B" w:rsidP="008E770B">
      <w:pPr>
        <w:ind w:right="237"/>
        <w:rPr>
          <w:rFonts w:asciiTheme="minorHAnsi" w:hAnsiTheme="minorHAnsi" w:cstheme="minorHAnsi"/>
          <w:sz w:val="22"/>
          <w:szCs w:val="22"/>
        </w:rPr>
      </w:pPr>
    </w:p>
    <w:p w14:paraId="4A9181D5" w14:textId="4B2E964E" w:rsidR="00055174" w:rsidRPr="006F18DA" w:rsidRDefault="00055174" w:rsidP="00E645CE">
      <w:pPr>
        <w:ind w:right="237"/>
        <w:rPr>
          <w:sz w:val="22"/>
          <w:szCs w:val="22"/>
        </w:rPr>
      </w:pPr>
    </w:p>
    <w:p w14:paraId="031B14F3" w14:textId="40FF5D42" w:rsidR="0046488B" w:rsidRPr="006F18DA" w:rsidRDefault="0046488B" w:rsidP="00E645CE">
      <w:pPr>
        <w:ind w:right="237"/>
        <w:rPr>
          <w:sz w:val="22"/>
          <w:szCs w:val="22"/>
        </w:rPr>
      </w:pPr>
    </w:p>
    <w:p w14:paraId="52DC455F" w14:textId="675E2FE4" w:rsidR="00404D3C" w:rsidRPr="006F18DA" w:rsidRDefault="00404D3C" w:rsidP="00E645CE">
      <w:pPr>
        <w:ind w:right="237"/>
        <w:rPr>
          <w:sz w:val="22"/>
          <w:szCs w:val="22"/>
        </w:rPr>
      </w:pPr>
    </w:p>
    <w:p w14:paraId="23602AA0" w14:textId="4747F142" w:rsidR="00404D3C" w:rsidRPr="006F18DA" w:rsidRDefault="00404D3C" w:rsidP="00E645CE">
      <w:pPr>
        <w:ind w:right="237"/>
        <w:rPr>
          <w:sz w:val="22"/>
          <w:szCs w:val="22"/>
        </w:rPr>
      </w:pPr>
    </w:p>
    <w:p w14:paraId="7859E01C" w14:textId="2AF782A4" w:rsidR="00B7436E" w:rsidRPr="006F18DA" w:rsidRDefault="00B7436E" w:rsidP="00E645CE">
      <w:pPr>
        <w:ind w:right="237"/>
        <w:rPr>
          <w:sz w:val="22"/>
          <w:szCs w:val="22"/>
        </w:rPr>
      </w:pPr>
    </w:p>
    <w:p w14:paraId="4B3E33D2" w14:textId="2C56DEE6" w:rsidR="005911A3" w:rsidRPr="006F18DA" w:rsidRDefault="005911A3" w:rsidP="00E645CE">
      <w:pPr>
        <w:ind w:right="237"/>
        <w:rPr>
          <w:sz w:val="22"/>
          <w:szCs w:val="22"/>
        </w:rPr>
      </w:pPr>
    </w:p>
    <w:p w14:paraId="6C6677CF" w14:textId="320F2E45" w:rsidR="00C93E35" w:rsidRDefault="00C93E35" w:rsidP="00340E9A">
      <w:pPr>
        <w:ind w:right="237"/>
        <w:rPr>
          <w:sz w:val="24"/>
          <w:szCs w:val="24"/>
        </w:rPr>
      </w:pPr>
    </w:p>
    <w:p w14:paraId="0B6EE077" w14:textId="37A5EF13" w:rsidR="00C93E35" w:rsidRDefault="00C93E35" w:rsidP="00340E9A">
      <w:pPr>
        <w:ind w:right="237"/>
        <w:rPr>
          <w:sz w:val="24"/>
          <w:szCs w:val="24"/>
        </w:rPr>
      </w:pPr>
    </w:p>
    <w:p w14:paraId="00C53B91" w14:textId="7A7F1CB5" w:rsidR="00C93E35" w:rsidRDefault="00C93E35" w:rsidP="00340E9A">
      <w:pPr>
        <w:ind w:right="237"/>
        <w:rPr>
          <w:sz w:val="24"/>
          <w:szCs w:val="24"/>
        </w:rPr>
      </w:pPr>
    </w:p>
    <w:p w14:paraId="797D3A1F" w14:textId="77777777" w:rsidR="00C93E35" w:rsidRPr="00270EEB" w:rsidRDefault="00C93E35" w:rsidP="00340E9A">
      <w:pPr>
        <w:ind w:right="237"/>
        <w:rPr>
          <w:sz w:val="24"/>
          <w:szCs w:val="24"/>
        </w:rPr>
      </w:pPr>
    </w:p>
    <w:p w14:paraId="4C811AD3" w14:textId="77777777" w:rsidR="00025650" w:rsidRPr="00270EEB" w:rsidRDefault="00025650" w:rsidP="00340E9A">
      <w:pPr>
        <w:ind w:right="237"/>
        <w:rPr>
          <w:sz w:val="24"/>
          <w:szCs w:val="24"/>
        </w:rPr>
      </w:pPr>
    </w:p>
    <w:p w14:paraId="592CAEBA" w14:textId="307D3281" w:rsidR="000F7ECD" w:rsidRPr="00270EEB" w:rsidRDefault="000F7ECD" w:rsidP="5B63D80E">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rPr>
          <w:rFonts w:ascii="Segoe UI" w:eastAsia="Segoe UI" w:hAnsi="Segoe UI" w:cs="Segoe UI"/>
          <w:color w:val="000000" w:themeColor="text1"/>
          <w:sz w:val="18"/>
          <w:szCs w:val="18"/>
        </w:rPr>
      </w:pPr>
    </w:p>
    <w:p w14:paraId="18B0FB9C" w14:textId="5A733008" w:rsidR="3CABB76C" w:rsidRDefault="3CABB76C" w:rsidP="4C3E8AB8">
      <w:pPr>
        <w:spacing w:beforeAutospacing="1" w:afterAutospacing="1"/>
        <w:ind w:right="225"/>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 xml:space="preserve">olicing in the workplace </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9FF68E2"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Signed:  _ _</w:t>
      </w:r>
      <w:r w:rsidR="005254FE">
        <w:rPr>
          <w:rStyle w:val="normaltextrun"/>
          <w:rFonts w:eastAsia="Arial"/>
          <w:color w:val="000000" w:themeColor="text1"/>
          <w:sz w:val="24"/>
          <w:szCs w:val="24"/>
        </w:rPr>
        <w:pict w14:anchorId="479B75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57.6pt">
            <v:imagedata r:id="rId15" o:title=""/>
            <o:lock v:ext="edit" ungrouping="t" rotation="t" cropping="t" verticies="t" text="t" grouping="t"/>
            <o:signatureline v:ext="edit" id="{FCD5FD6C-0736-4E25-981E-6D02E7B191D5}" provid="{00000000-0000-0000-0000-000000000000}" issignatureline="t"/>
          </v:shape>
        </w:pict>
      </w:r>
      <w:r w:rsidRPr="4C3E8AB8">
        <w:rPr>
          <w:rStyle w:val="normaltextrun"/>
          <w:rFonts w:eastAsia="Arial"/>
          <w:color w:val="000000" w:themeColor="text1"/>
          <w:sz w:val="24"/>
          <w:szCs w:val="24"/>
        </w:rPr>
        <w:t xml:space="preserve"> _ _ _ _ _ _ _ _ _ _ _ _ _ (Learner – electronic signature accepted.) </w:t>
      </w:r>
    </w:p>
    <w:p w14:paraId="08D32745" w14:textId="2CDD3A2D"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335D835" w14:textId="42DE8E3D"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Date: _</w:t>
      </w:r>
      <w:r w:rsidR="00D145C4">
        <w:rPr>
          <w:rStyle w:val="normaltextrun"/>
          <w:rFonts w:eastAsia="Arial"/>
          <w:color w:val="000000" w:themeColor="text1"/>
          <w:sz w:val="24"/>
          <w:szCs w:val="24"/>
        </w:rPr>
        <w:t>2</w:t>
      </w:r>
      <w:r w:rsidR="00B4766B">
        <w:rPr>
          <w:rStyle w:val="normaltextrun"/>
          <w:rFonts w:eastAsia="Arial"/>
          <w:color w:val="000000" w:themeColor="text1"/>
          <w:sz w:val="24"/>
          <w:szCs w:val="24"/>
        </w:rPr>
        <w:t>1</w:t>
      </w:r>
      <w:r w:rsidR="009A453D">
        <w:rPr>
          <w:rStyle w:val="normaltextrun"/>
          <w:rFonts w:eastAsia="Arial"/>
          <w:color w:val="000000" w:themeColor="text1"/>
          <w:sz w:val="24"/>
          <w:szCs w:val="24"/>
        </w:rPr>
        <w:t>-/02-2022</w:t>
      </w:r>
      <w:r w:rsidRPr="4C3E8AB8">
        <w:rPr>
          <w:rStyle w:val="normaltextrun"/>
          <w:rFonts w:eastAsia="Arial"/>
          <w:color w:val="000000" w:themeColor="text1"/>
          <w:sz w:val="24"/>
          <w:szCs w:val="24"/>
        </w:rPr>
        <w:t xml:space="preserve"> _ _ _ _ _ _ _ _ _ </w:t>
      </w:r>
    </w:p>
    <w:p w14:paraId="20F5CC64" w14:textId="6929C7BC" w:rsidR="4C3E8AB8" w:rsidRDefault="4C3E8AB8" w:rsidP="4C3E8AB8">
      <w:pPr>
        <w:spacing w:before="240" w:after="60"/>
        <w:ind w:right="237"/>
        <w:rPr>
          <w:b/>
          <w:bCs/>
          <w:color w:val="000000" w:themeColor="text1"/>
          <w:sz w:val="24"/>
          <w:szCs w:val="24"/>
        </w:rPr>
      </w:pPr>
    </w:p>
    <w:p w14:paraId="4227747D" w14:textId="77777777" w:rsidR="00221238" w:rsidRDefault="00221238" w:rsidP="00221238">
      <w:pPr>
        <w:keepNext/>
        <w:rPr>
          <w:b/>
          <w:sz w:val="24"/>
          <w:szCs w:val="24"/>
        </w:rPr>
      </w:pPr>
    </w:p>
    <w:p w14:paraId="4265A845" w14:textId="77777777" w:rsidR="00221238" w:rsidRDefault="00221238" w:rsidP="00221238">
      <w:pPr>
        <w:keepNext/>
        <w:rPr>
          <w:b/>
          <w:sz w:val="24"/>
          <w:szCs w:val="24"/>
        </w:rPr>
      </w:pPr>
    </w:p>
    <w:p w14:paraId="6833895E" w14:textId="77777777" w:rsidR="00221238" w:rsidRDefault="00221238" w:rsidP="00221238">
      <w:pPr>
        <w:keepNext/>
        <w:rPr>
          <w:b/>
          <w:sz w:val="24"/>
          <w:szCs w:val="24"/>
        </w:rPr>
      </w:pPr>
    </w:p>
    <w:p w14:paraId="34AF008F" w14:textId="77777777" w:rsidR="00221238" w:rsidRDefault="00221238" w:rsidP="00221238">
      <w:pPr>
        <w:keepNext/>
        <w:rPr>
          <w:b/>
          <w:sz w:val="24"/>
          <w:szCs w:val="24"/>
        </w:rPr>
      </w:pPr>
    </w:p>
    <w:p w14:paraId="12FB168F" w14:textId="77777777" w:rsidR="00AC1F5F" w:rsidRDefault="00AC1F5F" w:rsidP="00221238">
      <w:pPr>
        <w:keepNext/>
        <w:rPr>
          <w:b/>
          <w:sz w:val="24"/>
          <w:szCs w:val="24"/>
        </w:rPr>
      </w:pPr>
    </w:p>
    <w:p w14:paraId="37EDE8B8" w14:textId="77777777" w:rsidR="00AC1F5F" w:rsidRDefault="00AC1F5F" w:rsidP="00221238">
      <w:pPr>
        <w:keepNext/>
        <w:rPr>
          <w:b/>
          <w:sz w:val="24"/>
          <w:szCs w:val="24"/>
        </w:rPr>
      </w:pPr>
    </w:p>
    <w:p w14:paraId="1E77A774" w14:textId="35522AB1" w:rsidR="00221238" w:rsidRDefault="00221238" w:rsidP="00221238">
      <w:pPr>
        <w:keepNext/>
        <w:rPr>
          <w:b/>
          <w:sz w:val="24"/>
          <w:szCs w:val="24"/>
        </w:rPr>
      </w:pPr>
      <w:r w:rsidRPr="00270EEB">
        <w:rPr>
          <w:b/>
          <w:sz w:val="24"/>
          <w:szCs w:val="24"/>
        </w:rPr>
        <w:t>Bibliography</w:t>
      </w:r>
    </w:p>
    <w:p w14:paraId="1DA23CBE" w14:textId="77777777" w:rsidR="00221238" w:rsidRPr="00270EEB" w:rsidRDefault="00221238" w:rsidP="00221238">
      <w:pPr>
        <w:keepNext/>
        <w:rPr>
          <w:b/>
          <w:sz w:val="24"/>
          <w:szCs w:val="24"/>
        </w:rPr>
      </w:pPr>
    </w:p>
    <w:p w14:paraId="6F5FCB54" w14:textId="77777777" w:rsidR="00221238" w:rsidRDefault="00221238" w:rsidP="00221238">
      <w:pPr>
        <w:keepNext/>
        <w:ind w:right="237"/>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49084C94" w14:textId="77777777" w:rsidR="00221238" w:rsidRDefault="00221238" w:rsidP="00221238">
      <w:pPr>
        <w:keepNext/>
        <w:ind w:right="237"/>
        <w:rPr>
          <w:sz w:val="24"/>
          <w:szCs w:val="24"/>
        </w:rPr>
      </w:pPr>
    </w:p>
    <w:p w14:paraId="5E6E955E"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70078F">
        <w:rPr>
          <w:rFonts w:asciiTheme="minorHAnsi" w:eastAsiaTheme="minorHAnsi" w:hAnsiTheme="minorHAnsi" w:cstheme="minorBidi"/>
          <w:color w:val="auto"/>
          <w:sz w:val="22"/>
          <w:szCs w:val="22"/>
          <w:lang w:eastAsia="en-US"/>
        </w:rPr>
        <w:t xml:space="preserve">ACPO (2006) </w:t>
      </w:r>
      <w:r w:rsidRPr="00D35703">
        <w:rPr>
          <w:rFonts w:asciiTheme="minorHAnsi" w:eastAsiaTheme="minorHAnsi" w:hAnsiTheme="minorHAnsi" w:cstheme="minorBidi"/>
          <w:i/>
          <w:iCs/>
          <w:color w:val="auto"/>
          <w:sz w:val="22"/>
          <w:szCs w:val="22"/>
          <w:lang w:eastAsia="en-US"/>
        </w:rPr>
        <w:t>Murder Investigation Manual</w:t>
      </w:r>
      <w:r w:rsidRPr="0070078F">
        <w:rPr>
          <w:rFonts w:asciiTheme="minorHAnsi" w:eastAsiaTheme="minorHAnsi" w:hAnsiTheme="minorHAnsi" w:cstheme="minorBidi"/>
          <w:color w:val="auto"/>
          <w:sz w:val="22"/>
          <w:szCs w:val="22"/>
          <w:lang w:eastAsia="en-US"/>
        </w:rPr>
        <w:t xml:space="preserve"> [online] Available at: </w:t>
      </w:r>
      <w:r w:rsidRPr="00243A14">
        <w:rPr>
          <w:rFonts w:asciiTheme="minorHAnsi" w:eastAsiaTheme="minorHAnsi" w:hAnsiTheme="minorHAnsi" w:cstheme="minorBidi"/>
          <w:color w:val="auto"/>
          <w:sz w:val="22"/>
          <w:szCs w:val="22"/>
          <w:lang w:eastAsia="en-US"/>
        </w:rPr>
        <w:t>&lt;</w:t>
      </w:r>
      <w:r w:rsidRPr="0070078F">
        <w:rPr>
          <w:rFonts w:asciiTheme="minorHAnsi" w:eastAsiaTheme="minorHAnsi" w:hAnsiTheme="minorHAnsi" w:cstheme="minorBidi"/>
          <w:color w:val="auto"/>
          <w:sz w:val="22"/>
          <w:szCs w:val="22"/>
          <w:lang w:eastAsia="en-US"/>
        </w:rPr>
        <w:t>http://library.college.police.uk/docs/APPREF/murder-investigation-manual-redacted.pdf</w:t>
      </w:r>
      <w:r w:rsidRPr="00243A14">
        <w:rPr>
          <w:rFonts w:asciiTheme="minorHAnsi" w:eastAsiaTheme="minorHAnsi" w:hAnsiTheme="minorHAnsi" w:cstheme="minorBidi"/>
          <w:color w:val="auto"/>
          <w:sz w:val="22"/>
          <w:szCs w:val="22"/>
          <w:lang w:eastAsia="en-US"/>
        </w:rPr>
        <w:t>&gt;</w:t>
      </w:r>
      <w:r>
        <w:rPr>
          <w:rFonts w:asciiTheme="minorHAnsi" w:eastAsiaTheme="minorHAnsi" w:hAnsiTheme="minorHAnsi" w:cstheme="minorBidi"/>
          <w:color w:val="auto"/>
          <w:sz w:val="22"/>
          <w:szCs w:val="22"/>
          <w:lang w:eastAsia="en-US"/>
        </w:rPr>
        <w:t xml:space="preserve"> [</w:t>
      </w:r>
      <w:r w:rsidRPr="0070078F">
        <w:rPr>
          <w:rFonts w:asciiTheme="minorHAnsi" w:eastAsiaTheme="minorHAnsi" w:hAnsiTheme="minorHAnsi" w:cstheme="minorBidi"/>
          <w:color w:val="auto"/>
          <w:sz w:val="22"/>
          <w:szCs w:val="22"/>
          <w:lang w:eastAsia="en-US"/>
        </w:rPr>
        <w:t xml:space="preserve">Accessed: </w:t>
      </w:r>
      <w:r>
        <w:rPr>
          <w:rFonts w:asciiTheme="minorHAnsi" w:eastAsiaTheme="minorHAnsi" w:hAnsiTheme="minorHAnsi" w:cstheme="minorBidi"/>
          <w:color w:val="auto"/>
          <w:sz w:val="22"/>
          <w:szCs w:val="22"/>
          <w:lang w:eastAsia="en-US"/>
        </w:rPr>
        <w:t>10 February 2022</w:t>
      </w:r>
      <w:r w:rsidRPr="0070078F">
        <w:rPr>
          <w:rFonts w:asciiTheme="minorHAnsi" w:eastAsiaTheme="minorHAnsi" w:hAnsiTheme="minorHAnsi" w:cstheme="minorBidi"/>
          <w:color w:val="auto"/>
          <w:sz w:val="22"/>
          <w:szCs w:val="22"/>
          <w:lang w:eastAsia="en-US"/>
        </w:rPr>
        <w:t>]</w:t>
      </w:r>
      <w:r>
        <w:rPr>
          <w:rFonts w:asciiTheme="minorHAnsi" w:eastAsiaTheme="minorHAnsi" w:hAnsiTheme="minorHAnsi" w:cstheme="minorBidi"/>
          <w:color w:val="auto"/>
          <w:sz w:val="22"/>
          <w:szCs w:val="22"/>
          <w:lang w:eastAsia="en-US"/>
        </w:rPr>
        <w:t>.</w:t>
      </w:r>
    </w:p>
    <w:p w14:paraId="53651B8D"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8DED958"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Banyan Mental Health (2019) </w:t>
      </w:r>
      <w:r w:rsidRPr="00243A14">
        <w:rPr>
          <w:rFonts w:asciiTheme="minorHAnsi" w:eastAsiaTheme="minorHAnsi" w:hAnsiTheme="minorHAnsi" w:cstheme="minorBidi"/>
          <w:i/>
          <w:iCs/>
          <w:color w:val="auto"/>
          <w:sz w:val="22"/>
          <w:szCs w:val="22"/>
          <w:lang w:eastAsia="en-US"/>
        </w:rPr>
        <w:t>Why Family Support In Mental Health Recovery Is Key.</w:t>
      </w:r>
      <w:r w:rsidRPr="00243A14">
        <w:rPr>
          <w:rFonts w:asciiTheme="minorHAnsi" w:eastAsiaTheme="minorHAnsi" w:hAnsiTheme="minorHAnsi" w:cstheme="minorBidi"/>
          <w:color w:val="auto"/>
          <w:sz w:val="22"/>
          <w:szCs w:val="22"/>
          <w:lang w:eastAsia="en-US"/>
        </w:rPr>
        <w:t xml:space="preserve"> [online] Available at: &lt;https://www.banyanmentalhealth.com/2019/11/12/why-family-support-in-mental-health-recovery-is-key/&gt; [Accessed 11 February 2022].</w:t>
      </w:r>
    </w:p>
    <w:p w14:paraId="4844FF1A"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19FB6522"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Biskupski, E. (2017) </w:t>
      </w:r>
      <w:r w:rsidRPr="00243A14">
        <w:rPr>
          <w:rFonts w:asciiTheme="minorHAnsi" w:eastAsiaTheme="minorHAnsi" w:hAnsiTheme="minorHAnsi" w:cstheme="minorBidi"/>
          <w:i/>
          <w:iCs/>
          <w:color w:val="auto"/>
          <w:sz w:val="22"/>
          <w:szCs w:val="22"/>
          <w:lang w:eastAsia="en-US"/>
        </w:rPr>
        <w:t>Practice Note: Police Welfare Checks</w:t>
      </w:r>
      <w:r w:rsidRPr="00243A14">
        <w:rPr>
          <w:rFonts w:asciiTheme="minorHAnsi" w:eastAsiaTheme="minorHAnsi" w:hAnsiTheme="minorHAnsi" w:cstheme="minorBidi"/>
          <w:color w:val="auto"/>
          <w:sz w:val="22"/>
          <w:szCs w:val="22"/>
          <w:lang w:eastAsia="en-US"/>
        </w:rPr>
        <w:t>. [PDF] LSCB. Available at: &lt;https://www.rbkc.gov.uk/lscb/sites/default/files/atoms/files/Practice%20Note%20Requesting%20a%20Police%20Welfare%20Check.pdf&gt; [Accessed 14 February 2022].</w:t>
      </w:r>
    </w:p>
    <w:p w14:paraId="5C639747"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73AF550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Bryant, R. and Bryant, S. ed. (2019</w:t>
      </w:r>
      <w:r>
        <w:rPr>
          <w:rFonts w:asciiTheme="minorHAnsi" w:eastAsiaTheme="minorHAnsi" w:hAnsiTheme="minorHAnsi" w:cstheme="minorBidi"/>
          <w:color w:val="auto"/>
          <w:sz w:val="22"/>
          <w:szCs w:val="22"/>
          <w:lang w:eastAsia="en-US"/>
        </w:rPr>
        <w:t>a</w:t>
      </w:r>
      <w:r w:rsidRPr="00243A14">
        <w:rPr>
          <w:rFonts w:asciiTheme="minorHAnsi" w:eastAsiaTheme="minorHAnsi" w:hAnsiTheme="minorHAnsi" w:cstheme="minorBidi"/>
          <w:color w:val="auto"/>
          <w:sz w:val="22"/>
          <w:szCs w:val="22"/>
          <w:lang w:eastAsia="en-US"/>
        </w:rPr>
        <w:t xml:space="preserve">) Policing Local Communities. In: </w:t>
      </w:r>
      <w:r w:rsidRPr="00243A14">
        <w:rPr>
          <w:rFonts w:asciiTheme="minorHAnsi" w:eastAsiaTheme="minorHAnsi" w:hAnsiTheme="minorHAnsi" w:cstheme="minorBidi"/>
          <w:i/>
          <w:iCs/>
          <w:color w:val="auto"/>
          <w:sz w:val="22"/>
          <w:szCs w:val="22"/>
          <w:lang w:eastAsia="en-US"/>
        </w:rPr>
        <w:t>Blackstone's Handbook for Policing Students</w:t>
      </w:r>
      <w:r w:rsidRPr="00243A14">
        <w:rPr>
          <w:rFonts w:asciiTheme="minorHAnsi" w:eastAsiaTheme="minorHAnsi" w:hAnsiTheme="minorHAnsi" w:cstheme="minorBidi"/>
          <w:color w:val="auto"/>
          <w:sz w:val="22"/>
          <w:szCs w:val="22"/>
          <w:lang w:eastAsia="en-US"/>
        </w:rPr>
        <w:t>, 14th ed. Oxford: Oxford University Press, p.162.</w:t>
      </w:r>
    </w:p>
    <w:p w14:paraId="285E16BC"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C9AE37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Bryant, R. and Bryant, S. ed. (2019</w:t>
      </w:r>
      <w:r>
        <w:rPr>
          <w:rFonts w:asciiTheme="minorHAnsi" w:eastAsiaTheme="minorHAnsi" w:hAnsiTheme="minorHAnsi" w:cstheme="minorBidi"/>
          <w:color w:val="auto"/>
          <w:sz w:val="22"/>
          <w:szCs w:val="22"/>
          <w:lang w:eastAsia="en-US"/>
        </w:rPr>
        <w:t>b</w:t>
      </w:r>
      <w:r w:rsidRPr="00243A14">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Cybercrime</w:t>
      </w:r>
      <w:r w:rsidRPr="00243A14">
        <w:rPr>
          <w:rFonts w:asciiTheme="minorHAnsi" w:eastAsiaTheme="minorHAnsi" w:hAnsiTheme="minorHAnsi" w:cstheme="minorBidi"/>
          <w:color w:val="auto"/>
          <w:sz w:val="22"/>
          <w:szCs w:val="22"/>
          <w:lang w:eastAsia="en-US"/>
        </w:rPr>
        <w:t xml:space="preserve">. In: </w:t>
      </w:r>
      <w:r w:rsidRPr="00243A14">
        <w:rPr>
          <w:rFonts w:asciiTheme="minorHAnsi" w:eastAsiaTheme="minorHAnsi" w:hAnsiTheme="minorHAnsi" w:cstheme="minorBidi"/>
          <w:i/>
          <w:iCs/>
          <w:color w:val="auto"/>
          <w:sz w:val="22"/>
          <w:szCs w:val="22"/>
          <w:lang w:eastAsia="en-US"/>
        </w:rPr>
        <w:t>Blackstone's Handbook for Policing Students</w:t>
      </w:r>
      <w:r w:rsidRPr="00243A14">
        <w:rPr>
          <w:rFonts w:asciiTheme="minorHAnsi" w:eastAsiaTheme="minorHAnsi" w:hAnsiTheme="minorHAnsi" w:cstheme="minorBidi"/>
          <w:color w:val="auto"/>
          <w:sz w:val="22"/>
          <w:szCs w:val="22"/>
          <w:lang w:eastAsia="en-US"/>
        </w:rPr>
        <w:t>, 14th ed. Oxford: Oxford University Press, p.</w:t>
      </w:r>
      <w:r>
        <w:rPr>
          <w:rFonts w:asciiTheme="minorHAnsi" w:eastAsiaTheme="minorHAnsi" w:hAnsiTheme="minorHAnsi" w:cstheme="minorBidi"/>
          <w:color w:val="auto"/>
          <w:sz w:val="22"/>
          <w:szCs w:val="22"/>
          <w:lang w:eastAsia="en-US"/>
        </w:rPr>
        <w:t>505</w:t>
      </w:r>
      <w:r w:rsidRPr="00243A14">
        <w:rPr>
          <w:rFonts w:asciiTheme="minorHAnsi" w:eastAsiaTheme="minorHAnsi" w:hAnsiTheme="minorHAnsi" w:cstheme="minorBidi"/>
          <w:color w:val="auto"/>
          <w:sz w:val="22"/>
          <w:szCs w:val="22"/>
          <w:lang w:eastAsia="en-US"/>
        </w:rPr>
        <w:t>.</w:t>
      </w:r>
    </w:p>
    <w:p w14:paraId="1D153CC6"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2C94B06"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Bryant, R. and Bryant, S. ed. (2019</w:t>
      </w:r>
      <w:r>
        <w:rPr>
          <w:rFonts w:asciiTheme="minorHAnsi" w:eastAsiaTheme="minorHAnsi" w:hAnsiTheme="minorHAnsi" w:cstheme="minorBidi"/>
          <w:color w:val="auto"/>
          <w:sz w:val="22"/>
          <w:szCs w:val="22"/>
          <w:lang w:eastAsia="en-US"/>
        </w:rPr>
        <w:t>c</w:t>
      </w:r>
      <w:r w:rsidRPr="00243A14">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Sexual Offences</w:t>
      </w:r>
      <w:r w:rsidRPr="00243A14">
        <w:rPr>
          <w:rFonts w:asciiTheme="minorHAnsi" w:eastAsiaTheme="minorHAnsi" w:hAnsiTheme="minorHAnsi" w:cstheme="minorBidi"/>
          <w:color w:val="auto"/>
          <w:sz w:val="22"/>
          <w:szCs w:val="22"/>
          <w:lang w:eastAsia="en-US"/>
        </w:rPr>
        <w:t xml:space="preserve">. In: </w:t>
      </w:r>
      <w:r w:rsidRPr="00243A14">
        <w:rPr>
          <w:rFonts w:asciiTheme="minorHAnsi" w:eastAsiaTheme="minorHAnsi" w:hAnsiTheme="minorHAnsi" w:cstheme="minorBidi"/>
          <w:i/>
          <w:iCs/>
          <w:color w:val="auto"/>
          <w:sz w:val="22"/>
          <w:szCs w:val="22"/>
          <w:lang w:eastAsia="en-US"/>
        </w:rPr>
        <w:t>Blackstone's Handbook for Policing Students</w:t>
      </w:r>
      <w:r w:rsidRPr="00243A14">
        <w:rPr>
          <w:rFonts w:asciiTheme="minorHAnsi" w:eastAsiaTheme="minorHAnsi" w:hAnsiTheme="minorHAnsi" w:cstheme="minorBidi"/>
          <w:color w:val="auto"/>
          <w:sz w:val="22"/>
          <w:szCs w:val="22"/>
          <w:lang w:eastAsia="en-US"/>
        </w:rPr>
        <w:t>, 14th ed. Oxford: Oxford University Press, p.</w:t>
      </w:r>
      <w:r>
        <w:rPr>
          <w:rFonts w:asciiTheme="minorHAnsi" w:eastAsiaTheme="minorHAnsi" w:hAnsiTheme="minorHAnsi" w:cstheme="minorBidi"/>
          <w:color w:val="auto"/>
          <w:sz w:val="22"/>
          <w:szCs w:val="22"/>
          <w:lang w:eastAsia="en-US"/>
        </w:rPr>
        <w:t>393</w:t>
      </w:r>
      <w:r w:rsidRPr="00243A14">
        <w:rPr>
          <w:rFonts w:asciiTheme="minorHAnsi" w:eastAsiaTheme="minorHAnsi" w:hAnsiTheme="minorHAnsi" w:cstheme="minorBidi"/>
          <w:color w:val="auto"/>
          <w:sz w:val="22"/>
          <w:szCs w:val="22"/>
          <w:lang w:eastAsia="en-US"/>
        </w:rPr>
        <w:t>.</w:t>
      </w:r>
    </w:p>
    <w:p w14:paraId="0F500FE2"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0D7DF765"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Calibre Press (2019) </w:t>
      </w:r>
      <w:r w:rsidRPr="00243A14">
        <w:rPr>
          <w:rFonts w:asciiTheme="minorHAnsi" w:eastAsiaTheme="minorHAnsi" w:hAnsiTheme="minorHAnsi" w:cstheme="minorBidi"/>
          <w:i/>
          <w:iCs/>
          <w:color w:val="auto"/>
          <w:sz w:val="22"/>
          <w:szCs w:val="22"/>
          <w:lang w:eastAsia="en-US"/>
        </w:rPr>
        <w:t>10 non-verbal signs all officers should be able to recognize and interpret</w:t>
      </w:r>
      <w:r w:rsidRPr="00243A14">
        <w:rPr>
          <w:rFonts w:asciiTheme="minorHAnsi" w:eastAsiaTheme="minorHAnsi" w:hAnsiTheme="minorHAnsi" w:cstheme="minorBidi"/>
          <w:color w:val="auto"/>
          <w:sz w:val="22"/>
          <w:szCs w:val="22"/>
          <w:lang w:eastAsia="en-US"/>
        </w:rPr>
        <w:t>. [online] Available at: &lt;https://www.police1.com/officer-safety/articles/10-non-verbal-signs-all-officers-should-be-able-to-recognize-and-interpret-Xj0bx7nVn0PRlDne/&gt; [Accessed 11 February 2022].</w:t>
      </w:r>
    </w:p>
    <w:p w14:paraId="34888A3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752A9C5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Campbell, D. (2018) </w:t>
      </w:r>
      <w:r w:rsidRPr="00243A14">
        <w:rPr>
          <w:rFonts w:asciiTheme="minorHAnsi" w:eastAsiaTheme="minorHAnsi" w:hAnsiTheme="minorHAnsi" w:cstheme="minorBidi"/>
          <w:i/>
          <w:iCs/>
          <w:color w:val="auto"/>
          <w:sz w:val="22"/>
          <w:szCs w:val="22"/>
          <w:lang w:eastAsia="en-US"/>
        </w:rPr>
        <w:t>Delays in NHS mental health treatment 'ruining lives'</w:t>
      </w:r>
      <w:r w:rsidRPr="00243A14">
        <w:rPr>
          <w:rFonts w:asciiTheme="minorHAnsi" w:eastAsiaTheme="minorHAnsi" w:hAnsiTheme="minorHAnsi" w:cstheme="minorBidi"/>
          <w:color w:val="auto"/>
          <w:sz w:val="22"/>
          <w:szCs w:val="22"/>
          <w:lang w:eastAsia="en-US"/>
        </w:rPr>
        <w:t>. [online] Available at: &lt;https://www.theguardian.com/society/2018/oct/09/mental-health-patients-waiting-nhs-treatment-delays&gt; [Accessed 11 February 2022].</w:t>
      </w:r>
    </w:p>
    <w:p w14:paraId="7EBBCECD"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05F98696"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6232A5">
        <w:rPr>
          <w:rFonts w:asciiTheme="minorHAnsi" w:eastAsiaTheme="minorHAnsi" w:hAnsiTheme="minorHAnsi" w:cstheme="minorBidi"/>
          <w:color w:val="auto"/>
          <w:sz w:val="22"/>
          <w:szCs w:val="22"/>
          <w:lang w:eastAsia="en-US"/>
        </w:rPr>
        <w:t>Cano, A., Fernandez, M. and Alani, H.</w:t>
      </w:r>
      <w:r>
        <w:rPr>
          <w:rFonts w:asciiTheme="minorHAnsi" w:eastAsiaTheme="minorHAnsi" w:hAnsiTheme="minorHAnsi" w:cstheme="minorBidi"/>
          <w:color w:val="auto"/>
          <w:sz w:val="22"/>
          <w:szCs w:val="22"/>
          <w:lang w:eastAsia="en-US"/>
        </w:rPr>
        <w:t xml:space="preserve"> (</w:t>
      </w:r>
      <w:r w:rsidRPr="006232A5">
        <w:rPr>
          <w:rFonts w:asciiTheme="minorHAnsi" w:eastAsiaTheme="minorHAnsi" w:hAnsiTheme="minorHAnsi" w:cstheme="minorBidi"/>
          <w:color w:val="auto"/>
          <w:sz w:val="22"/>
          <w:szCs w:val="22"/>
          <w:lang w:eastAsia="en-US"/>
        </w:rPr>
        <w:t>2014</w:t>
      </w:r>
      <w:r>
        <w:rPr>
          <w:rFonts w:asciiTheme="minorHAnsi" w:eastAsiaTheme="minorHAnsi" w:hAnsiTheme="minorHAnsi" w:cstheme="minorBidi"/>
          <w:color w:val="auto"/>
          <w:sz w:val="22"/>
          <w:szCs w:val="22"/>
          <w:lang w:eastAsia="en-US"/>
        </w:rPr>
        <w:t>)</w:t>
      </w:r>
      <w:r w:rsidRPr="006232A5">
        <w:rPr>
          <w:rFonts w:asciiTheme="minorHAnsi" w:eastAsiaTheme="minorHAnsi" w:hAnsiTheme="minorHAnsi" w:cstheme="minorBidi"/>
          <w:color w:val="auto"/>
          <w:sz w:val="22"/>
          <w:szCs w:val="22"/>
          <w:lang w:eastAsia="en-US"/>
        </w:rPr>
        <w:t xml:space="preserve"> Detecting Child Grooming Behaviour Patterns on Social</w:t>
      </w:r>
      <w:r>
        <w:rPr>
          <w:rFonts w:asciiTheme="minorHAnsi" w:eastAsiaTheme="minorHAnsi" w:hAnsiTheme="minorHAnsi" w:cstheme="minorBidi"/>
          <w:color w:val="auto"/>
          <w:sz w:val="22"/>
          <w:szCs w:val="22"/>
          <w:lang w:eastAsia="en-US"/>
        </w:rPr>
        <w:t xml:space="preserve"> </w:t>
      </w:r>
      <w:r w:rsidRPr="006232A5">
        <w:rPr>
          <w:rFonts w:asciiTheme="minorHAnsi" w:eastAsiaTheme="minorHAnsi" w:hAnsiTheme="minorHAnsi" w:cstheme="minorBidi"/>
          <w:color w:val="auto"/>
          <w:sz w:val="22"/>
          <w:szCs w:val="22"/>
          <w:lang w:eastAsia="en-US"/>
        </w:rPr>
        <w:t xml:space="preserve">Media. In: L. Aiello and D. McFarland, ed., </w:t>
      </w:r>
      <w:r w:rsidRPr="004061AD">
        <w:rPr>
          <w:rFonts w:asciiTheme="minorHAnsi" w:eastAsiaTheme="minorHAnsi" w:hAnsiTheme="minorHAnsi" w:cstheme="minorBidi"/>
          <w:i/>
          <w:iCs/>
          <w:color w:val="auto"/>
          <w:sz w:val="22"/>
          <w:szCs w:val="22"/>
          <w:lang w:eastAsia="en-US"/>
        </w:rPr>
        <w:t>Social Informatics. SocInfo 2014. Lecture Notes in Computer Science</w:t>
      </w:r>
      <w:r w:rsidRPr="006232A5">
        <w:rPr>
          <w:rFonts w:asciiTheme="minorHAnsi" w:eastAsiaTheme="minorHAnsi" w:hAnsiTheme="minorHAnsi" w:cstheme="minorBidi"/>
          <w:color w:val="auto"/>
          <w:sz w:val="22"/>
          <w:szCs w:val="22"/>
          <w:lang w:eastAsia="en-US"/>
        </w:rPr>
        <w:t>. Springer, Cham.</w:t>
      </w:r>
    </w:p>
    <w:p w14:paraId="50ACE290"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137C7F63"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Chartered Institute of Environmental Health (2018) </w:t>
      </w:r>
      <w:r w:rsidRPr="00243A14">
        <w:rPr>
          <w:rFonts w:asciiTheme="minorHAnsi" w:eastAsiaTheme="minorHAnsi" w:hAnsiTheme="minorHAnsi" w:cstheme="minorBidi"/>
          <w:i/>
          <w:iCs/>
          <w:color w:val="auto"/>
          <w:sz w:val="22"/>
          <w:szCs w:val="22"/>
          <w:lang w:eastAsia="en-US"/>
        </w:rPr>
        <w:t>Professional Practice Note - Guidance on the use of Community Protection Notices</w:t>
      </w:r>
      <w:r w:rsidRPr="00243A14">
        <w:rPr>
          <w:rFonts w:asciiTheme="minorHAnsi" w:eastAsiaTheme="minorHAnsi" w:hAnsiTheme="minorHAnsi" w:cstheme="minorBidi"/>
          <w:color w:val="auto"/>
          <w:sz w:val="22"/>
          <w:szCs w:val="22"/>
          <w:lang w:eastAsia="en-US"/>
        </w:rPr>
        <w:t>. [PDF] Available at: &lt;https://www.cieh.org/media/1238/guidance-on-the-use-of-community-protection-notices.pdf&gt; [Accessed 10 February 2022].</w:t>
      </w:r>
    </w:p>
    <w:p w14:paraId="2A2FC0F9"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050AD94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6642C2">
        <w:rPr>
          <w:rFonts w:asciiTheme="minorHAnsi" w:eastAsiaTheme="minorHAnsi" w:hAnsiTheme="minorHAnsi" w:cstheme="minorBidi"/>
          <w:color w:val="auto"/>
          <w:sz w:val="22"/>
          <w:szCs w:val="22"/>
          <w:lang w:eastAsia="en-US"/>
        </w:rPr>
        <w:t>College of Policing</w:t>
      </w:r>
      <w:r>
        <w:rPr>
          <w:rFonts w:asciiTheme="minorHAnsi" w:eastAsiaTheme="minorHAnsi" w:hAnsiTheme="minorHAnsi" w:cstheme="minorBidi"/>
          <w:color w:val="auto"/>
          <w:sz w:val="22"/>
          <w:szCs w:val="22"/>
          <w:lang w:eastAsia="en-US"/>
        </w:rPr>
        <w:t xml:space="preserve"> (</w:t>
      </w:r>
      <w:r w:rsidRPr="006642C2">
        <w:rPr>
          <w:rFonts w:asciiTheme="minorHAnsi" w:eastAsiaTheme="minorHAnsi" w:hAnsiTheme="minorHAnsi" w:cstheme="minorBidi"/>
          <w:color w:val="auto"/>
          <w:sz w:val="22"/>
          <w:szCs w:val="22"/>
          <w:lang w:eastAsia="en-US"/>
        </w:rPr>
        <w:t>2013</w:t>
      </w:r>
      <w:r>
        <w:rPr>
          <w:rFonts w:asciiTheme="minorHAnsi" w:eastAsiaTheme="minorHAnsi" w:hAnsiTheme="minorHAnsi" w:cstheme="minorBidi"/>
          <w:color w:val="auto"/>
          <w:sz w:val="22"/>
          <w:szCs w:val="22"/>
          <w:lang w:eastAsia="en-US"/>
        </w:rPr>
        <w:t>a)</w:t>
      </w:r>
      <w:r w:rsidRPr="006642C2">
        <w:rPr>
          <w:rFonts w:asciiTheme="minorHAnsi" w:eastAsiaTheme="minorHAnsi" w:hAnsiTheme="minorHAnsi" w:cstheme="minorBidi"/>
          <w:color w:val="auto"/>
          <w:sz w:val="22"/>
          <w:szCs w:val="22"/>
          <w:lang w:eastAsia="en-US"/>
        </w:rPr>
        <w:t xml:space="preserve"> </w:t>
      </w:r>
      <w:r w:rsidRPr="006642C2">
        <w:rPr>
          <w:rFonts w:asciiTheme="minorHAnsi" w:eastAsiaTheme="minorHAnsi" w:hAnsiTheme="minorHAnsi" w:cstheme="minorBidi"/>
          <w:i/>
          <w:iCs/>
          <w:color w:val="auto"/>
          <w:sz w:val="22"/>
          <w:szCs w:val="22"/>
          <w:lang w:eastAsia="en-US"/>
        </w:rPr>
        <w:t>Investigation process.</w:t>
      </w:r>
      <w:r w:rsidRPr="006642C2">
        <w:rPr>
          <w:rFonts w:asciiTheme="minorHAnsi" w:eastAsiaTheme="minorHAnsi" w:hAnsiTheme="minorHAnsi" w:cstheme="minorBidi"/>
          <w:color w:val="auto"/>
          <w:sz w:val="22"/>
          <w:szCs w:val="22"/>
          <w:lang w:eastAsia="en-US"/>
        </w:rPr>
        <w:t xml:space="preserve"> [online] Available at: &lt;https://www.app.college.police.uk/app-content/investigations/investigation-process/&gt; [Accessed 13 February 2022].</w:t>
      </w:r>
    </w:p>
    <w:p w14:paraId="0C3EB4A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CA4B95D"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5E6288">
        <w:rPr>
          <w:rFonts w:asciiTheme="minorHAnsi" w:eastAsiaTheme="minorHAnsi" w:hAnsiTheme="minorHAnsi" w:cstheme="minorBidi"/>
          <w:color w:val="auto"/>
          <w:sz w:val="22"/>
          <w:szCs w:val="22"/>
          <w:lang w:eastAsia="en-US"/>
        </w:rPr>
        <w:t>College of Policing</w:t>
      </w:r>
      <w:r>
        <w:rPr>
          <w:rFonts w:asciiTheme="minorHAnsi" w:eastAsiaTheme="minorHAnsi" w:hAnsiTheme="minorHAnsi" w:cstheme="minorBidi"/>
          <w:color w:val="auto"/>
          <w:sz w:val="22"/>
          <w:szCs w:val="22"/>
          <w:lang w:eastAsia="en-US"/>
        </w:rPr>
        <w:t xml:space="preserve"> (</w:t>
      </w:r>
      <w:r w:rsidRPr="005E6288">
        <w:rPr>
          <w:rFonts w:asciiTheme="minorHAnsi" w:eastAsiaTheme="minorHAnsi" w:hAnsiTheme="minorHAnsi" w:cstheme="minorBidi"/>
          <w:color w:val="auto"/>
          <w:sz w:val="22"/>
          <w:szCs w:val="22"/>
          <w:lang w:eastAsia="en-US"/>
        </w:rPr>
        <w:t>2013</w:t>
      </w:r>
      <w:r>
        <w:rPr>
          <w:rFonts w:asciiTheme="minorHAnsi" w:eastAsiaTheme="minorHAnsi" w:hAnsiTheme="minorHAnsi" w:cstheme="minorBidi"/>
          <w:color w:val="auto"/>
          <w:sz w:val="22"/>
          <w:szCs w:val="22"/>
          <w:lang w:eastAsia="en-US"/>
        </w:rPr>
        <w:t>b)</w:t>
      </w:r>
      <w:r w:rsidRPr="005E6288">
        <w:rPr>
          <w:rFonts w:asciiTheme="minorHAnsi" w:eastAsiaTheme="minorHAnsi" w:hAnsiTheme="minorHAnsi" w:cstheme="minorBidi"/>
          <w:color w:val="auto"/>
          <w:sz w:val="22"/>
          <w:szCs w:val="22"/>
          <w:lang w:eastAsia="en-US"/>
        </w:rPr>
        <w:t xml:space="preserve"> </w:t>
      </w:r>
      <w:r w:rsidRPr="005E6288">
        <w:rPr>
          <w:rFonts w:asciiTheme="minorHAnsi" w:eastAsiaTheme="minorHAnsi" w:hAnsiTheme="minorHAnsi" w:cstheme="minorBidi"/>
          <w:i/>
          <w:iCs/>
          <w:color w:val="auto"/>
          <w:sz w:val="22"/>
          <w:szCs w:val="22"/>
          <w:lang w:eastAsia="en-US"/>
        </w:rPr>
        <w:t>Working with victims and witnesses</w:t>
      </w:r>
      <w:r w:rsidRPr="005E6288">
        <w:rPr>
          <w:rFonts w:asciiTheme="minorHAnsi" w:eastAsiaTheme="minorHAnsi" w:hAnsiTheme="minorHAnsi" w:cstheme="minorBidi"/>
          <w:color w:val="auto"/>
          <w:sz w:val="22"/>
          <w:szCs w:val="22"/>
          <w:lang w:eastAsia="en-US"/>
        </w:rPr>
        <w:t>. [online] Available at: &lt;https://www.app.college.police.uk/app-content/investigations/victims-and-witnesses/&gt; [Accessed 12 February 2022].</w:t>
      </w:r>
    </w:p>
    <w:p w14:paraId="3668110F"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516331FB"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College of Policing (2015) </w:t>
      </w:r>
      <w:r w:rsidRPr="00243A14">
        <w:rPr>
          <w:rFonts w:asciiTheme="minorHAnsi" w:eastAsiaTheme="minorHAnsi" w:hAnsiTheme="minorHAnsi" w:cstheme="minorBidi"/>
          <w:i/>
          <w:iCs/>
          <w:color w:val="auto"/>
          <w:sz w:val="22"/>
          <w:szCs w:val="22"/>
          <w:lang w:eastAsia="en-US"/>
        </w:rPr>
        <w:t>First response quick reference guide</w:t>
      </w:r>
      <w:r w:rsidRPr="00243A14">
        <w:rPr>
          <w:rFonts w:asciiTheme="minorHAnsi" w:eastAsiaTheme="minorHAnsi" w:hAnsiTheme="minorHAnsi" w:cstheme="minorBidi"/>
          <w:color w:val="auto"/>
          <w:sz w:val="22"/>
          <w:szCs w:val="22"/>
          <w:lang w:eastAsia="en-US"/>
        </w:rPr>
        <w:t>. [online] Available at: &lt;https://www.app.college.police.uk/app-content/major-investigation-and-public protection/domestic-abuse/first-response/first-response-quick-reference-guide/&gt; [Accessed 12 February 2022].</w:t>
      </w:r>
    </w:p>
    <w:p w14:paraId="6581599A"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2E57469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College of Policing (2016) </w:t>
      </w:r>
      <w:r w:rsidRPr="00243A14">
        <w:rPr>
          <w:rFonts w:asciiTheme="minorHAnsi" w:eastAsiaTheme="minorHAnsi" w:hAnsiTheme="minorHAnsi" w:cstheme="minorBidi"/>
          <w:i/>
          <w:iCs/>
          <w:color w:val="auto"/>
          <w:sz w:val="22"/>
          <w:szCs w:val="22"/>
          <w:lang w:eastAsia="en-US"/>
        </w:rPr>
        <w:t>Introduction and strategic considerations</w:t>
      </w:r>
      <w:r w:rsidRPr="00243A14">
        <w:rPr>
          <w:rFonts w:asciiTheme="minorHAnsi" w:eastAsiaTheme="minorHAnsi" w:hAnsiTheme="minorHAnsi" w:cstheme="minorBidi"/>
          <w:color w:val="auto"/>
          <w:sz w:val="22"/>
          <w:szCs w:val="22"/>
          <w:lang w:eastAsia="en-US"/>
        </w:rPr>
        <w:t>. [online] Available at: &lt;https://www.app.college.police.uk/app-content/mental-health/introduction-and-strategic-considerations/&gt; [Accessed 12 February 2022].</w:t>
      </w:r>
    </w:p>
    <w:p w14:paraId="653C841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DA47A1D"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1B0F63">
        <w:rPr>
          <w:rFonts w:asciiTheme="minorHAnsi" w:eastAsiaTheme="minorHAnsi" w:hAnsiTheme="minorHAnsi" w:cstheme="minorBidi"/>
          <w:color w:val="auto"/>
          <w:sz w:val="22"/>
          <w:szCs w:val="22"/>
          <w:lang w:eastAsia="en-US"/>
        </w:rPr>
        <w:t>Council of Europe</w:t>
      </w:r>
      <w:r>
        <w:rPr>
          <w:rFonts w:asciiTheme="minorHAnsi" w:eastAsiaTheme="minorHAnsi" w:hAnsiTheme="minorHAnsi" w:cstheme="minorBidi"/>
          <w:color w:val="auto"/>
          <w:sz w:val="22"/>
          <w:szCs w:val="22"/>
          <w:lang w:eastAsia="en-US"/>
        </w:rPr>
        <w:t xml:space="preserve"> (</w:t>
      </w:r>
      <w:r w:rsidRPr="001B0F63">
        <w:rPr>
          <w:rFonts w:asciiTheme="minorHAnsi" w:eastAsiaTheme="minorHAnsi" w:hAnsiTheme="minorHAnsi" w:cstheme="minorBidi"/>
          <w:color w:val="auto"/>
          <w:sz w:val="22"/>
          <w:szCs w:val="22"/>
          <w:lang w:eastAsia="en-US"/>
        </w:rPr>
        <w:t>2020</w:t>
      </w:r>
      <w:r>
        <w:rPr>
          <w:rFonts w:asciiTheme="minorHAnsi" w:eastAsiaTheme="minorHAnsi" w:hAnsiTheme="minorHAnsi" w:cstheme="minorBidi"/>
          <w:color w:val="auto"/>
          <w:sz w:val="22"/>
          <w:szCs w:val="22"/>
          <w:lang w:eastAsia="en-US"/>
        </w:rPr>
        <w:t>)</w:t>
      </w:r>
      <w:r w:rsidRPr="001B0F63">
        <w:rPr>
          <w:rFonts w:asciiTheme="minorHAnsi" w:eastAsiaTheme="minorHAnsi" w:hAnsiTheme="minorHAnsi" w:cstheme="minorBidi"/>
          <w:color w:val="auto"/>
          <w:sz w:val="22"/>
          <w:szCs w:val="22"/>
          <w:lang w:eastAsia="en-US"/>
        </w:rPr>
        <w:t xml:space="preserve"> </w:t>
      </w:r>
      <w:r w:rsidRPr="001B0F63">
        <w:rPr>
          <w:rFonts w:asciiTheme="minorHAnsi" w:eastAsiaTheme="minorHAnsi" w:hAnsiTheme="minorHAnsi" w:cstheme="minorBidi"/>
          <w:i/>
          <w:iCs/>
          <w:color w:val="auto"/>
          <w:sz w:val="22"/>
          <w:szCs w:val="22"/>
          <w:lang w:eastAsia="en-US"/>
        </w:rPr>
        <w:t>The Budapest Convention on Cybercrime: Benefits and impact in practice</w:t>
      </w:r>
      <w:r w:rsidRPr="001B0F63">
        <w:rPr>
          <w:rFonts w:asciiTheme="minorHAnsi" w:eastAsiaTheme="minorHAnsi" w:hAnsiTheme="minorHAnsi" w:cstheme="minorBidi"/>
          <w:color w:val="auto"/>
          <w:sz w:val="22"/>
          <w:szCs w:val="22"/>
          <w:lang w:eastAsia="en-US"/>
        </w:rPr>
        <w:t>. [</w:t>
      </w:r>
      <w:r>
        <w:rPr>
          <w:rFonts w:asciiTheme="minorHAnsi" w:eastAsiaTheme="minorHAnsi" w:hAnsiTheme="minorHAnsi" w:cstheme="minorBidi"/>
          <w:color w:val="auto"/>
          <w:sz w:val="22"/>
          <w:szCs w:val="22"/>
          <w:lang w:eastAsia="en-US"/>
        </w:rPr>
        <w:t>PDF</w:t>
      </w:r>
      <w:r w:rsidRPr="001B0F63">
        <w:rPr>
          <w:rFonts w:asciiTheme="minorHAnsi" w:eastAsiaTheme="minorHAnsi" w:hAnsiTheme="minorHAnsi" w:cstheme="minorBidi"/>
          <w:color w:val="auto"/>
          <w:sz w:val="22"/>
          <w:szCs w:val="22"/>
          <w:lang w:eastAsia="en-US"/>
        </w:rPr>
        <w:t>] Available at: &lt;https://rm.coe.int/t-cy-2020-16-bc-benefits-rep-provisional/16809ef6ac&gt; [Accessed 11 February 2022].</w:t>
      </w:r>
    </w:p>
    <w:p w14:paraId="09ED8BDF"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791B9B9C"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D12C79">
        <w:rPr>
          <w:rFonts w:asciiTheme="minorHAnsi" w:eastAsiaTheme="minorHAnsi" w:hAnsiTheme="minorHAnsi" w:cstheme="minorBidi"/>
          <w:color w:val="auto"/>
          <w:sz w:val="22"/>
          <w:szCs w:val="22"/>
          <w:lang w:eastAsia="en-US"/>
        </w:rPr>
        <w:t>Department of Justice</w:t>
      </w:r>
      <w:r>
        <w:rPr>
          <w:rFonts w:asciiTheme="minorHAnsi" w:eastAsiaTheme="minorHAnsi" w:hAnsiTheme="minorHAnsi" w:cstheme="minorBidi"/>
          <w:color w:val="auto"/>
          <w:sz w:val="22"/>
          <w:szCs w:val="22"/>
          <w:lang w:eastAsia="en-US"/>
        </w:rPr>
        <w:t xml:space="preserve"> (</w:t>
      </w:r>
      <w:r w:rsidRPr="00D12C79">
        <w:rPr>
          <w:rFonts w:asciiTheme="minorHAnsi" w:eastAsiaTheme="minorHAnsi" w:hAnsiTheme="minorHAnsi" w:cstheme="minorBidi"/>
          <w:color w:val="auto"/>
          <w:sz w:val="22"/>
          <w:szCs w:val="22"/>
          <w:lang w:eastAsia="en-US"/>
        </w:rPr>
        <w:t>2012</w:t>
      </w:r>
      <w:r>
        <w:rPr>
          <w:rFonts w:asciiTheme="minorHAnsi" w:eastAsiaTheme="minorHAnsi" w:hAnsiTheme="minorHAnsi" w:cstheme="minorBidi"/>
          <w:color w:val="auto"/>
          <w:sz w:val="22"/>
          <w:szCs w:val="22"/>
          <w:lang w:eastAsia="en-US"/>
        </w:rPr>
        <w:t>)</w:t>
      </w:r>
      <w:r w:rsidRPr="00D12C79">
        <w:rPr>
          <w:rFonts w:asciiTheme="minorHAnsi" w:eastAsiaTheme="minorHAnsi" w:hAnsiTheme="minorHAnsi" w:cstheme="minorBidi"/>
          <w:color w:val="auto"/>
          <w:sz w:val="22"/>
          <w:szCs w:val="22"/>
          <w:lang w:eastAsia="en-US"/>
        </w:rPr>
        <w:t xml:space="preserve"> </w:t>
      </w:r>
      <w:r w:rsidRPr="00D12C79">
        <w:rPr>
          <w:rFonts w:asciiTheme="minorHAnsi" w:eastAsiaTheme="minorHAnsi" w:hAnsiTheme="minorHAnsi" w:cstheme="minorBidi"/>
          <w:i/>
          <w:iCs/>
          <w:color w:val="auto"/>
          <w:sz w:val="22"/>
          <w:szCs w:val="22"/>
          <w:lang w:eastAsia="en-US"/>
        </w:rPr>
        <w:t>Achieving Best Evidence in Criminal Proceedings - Guidance on interviewing victims and witnesses, the use of special measures, and the provision of pre-trial therapy.</w:t>
      </w:r>
      <w:r>
        <w:rPr>
          <w:rFonts w:asciiTheme="minorHAnsi" w:eastAsiaTheme="minorHAnsi" w:hAnsiTheme="minorHAnsi" w:cstheme="minorBidi"/>
          <w:color w:val="auto"/>
          <w:sz w:val="22"/>
          <w:szCs w:val="22"/>
          <w:lang w:eastAsia="en-US"/>
        </w:rPr>
        <w:t xml:space="preserve"> </w:t>
      </w:r>
      <w:r w:rsidRPr="00D12C79">
        <w:rPr>
          <w:rFonts w:asciiTheme="minorHAnsi" w:eastAsiaTheme="minorHAnsi" w:hAnsiTheme="minorHAnsi" w:cstheme="minorBidi"/>
          <w:color w:val="auto"/>
          <w:sz w:val="22"/>
          <w:szCs w:val="22"/>
          <w:lang w:eastAsia="en-US"/>
        </w:rPr>
        <w:t>[</w:t>
      </w:r>
      <w:r>
        <w:rPr>
          <w:rFonts w:asciiTheme="minorHAnsi" w:eastAsiaTheme="minorHAnsi" w:hAnsiTheme="minorHAnsi" w:cstheme="minorBidi"/>
          <w:color w:val="auto"/>
          <w:sz w:val="22"/>
          <w:szCs w:val="22"/>
          <w:lang w:eastAsia="en-US"/>
        </w:rPr>
        <w:t>PDF</w:t>
      </w:r>
      <w:r w:rsidRPr="00D12C79">
        <w:rPr>
          <w:rFonts w:asciiTheme="minorHAnsi" w:eastAsiaTheme="minorHAnsi" w:hAnsiTheme="minorHAnsi" w:cstheme="minorBidi"/>
          <w:color w:val="auto"/>
          <w:sz w:val="22"/>
          <w:szCs w:val="22"/>
          <w:lang w:eastAsia="en-US"/>
        </w:rPr>
        <w:t xml:space="preserve">] Available at: &lt;https://www.justice-ni.gov.uk/sites/default/files/publications/doj/achieving-best-evidence-a-practioner-guide.pdf&gt; [Accessed </w:t>
      </w:r>
      <w:r>
        <w:rPr>
          <w:rFonts w:asciiTheme="minorHAnsi" w:eastAsiaTheme="minorHAnsi" w:hAnsiTheme="minorHAnsi" w:cstheme="minorBidi"/>
          <w:color w:val="auto"/>
          <w:sz w:val="22"/>
          <w:szCs w:val="22"/>
          <w:lang w:eastAsia="en-US"/>
        </w:rPr>
        <w:t>10</w:t>
      </w:r>
      <w:r w:rsidRPr="00D12C79">
        <w:rPr>
          <w:rFonts w:asciiTheme="minorHAnsi" w:eastAsiaTheme="minorHAnsi" w:hAnsiTheme="minorHAnsi" w:cstheme="minorBidi"/>
          <w:color w:val="auto"/>
          <w:sz w:val="22"/>
          <w:szCs w:val="22"/>
          <w:lang w:eastAsia="en-US"/>
        </w:rPr>
        <w:t xml:space="preserve"> February 2022].</w:t>
      </w:r>
    </w:p>
    <w:p w14:paraId="332DB951"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7C2B25D3"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Edmunds, D. (2018) </w:t>
      </w:r>
      <w:r w:rsidRPr="00243A14">
        <w:rPr>
          <w:rFonts w:asciiTheme="minorHAnsi" w:eastAsiaTheme="minorHAnsi" w:hAnsiTheme="minorHAnsi" w:cstheme="minorBidi"/>
          <w:i/>
          <w:iCs/>
          <w:color w:val="auto"/>
          <w:sz w:val="22"/>
          <w:szCs w:val="22"/>
          <w:lang w:eastAsia="en-US"/>
        </w:rPr>
        <w:t>Anti–Social Behaviour tools available to councils</w:t>
      </w:r>
      <w:r w:rsidRPr="00243A14">
        <w:rPr>
          <w:rFonts w:asciiTheme="minorHAnsi" w:eastAsiaTheme="minorHAnsi" w:hAnsiTheme="minorHAnsi" w:cstheme="minorBidi"/>
          <w:color w:val="auto"/>
          <w:sz w:val="22"/>
          <w:szCs w:val="22"/>
          <w:lang w:eastAsia="en-US"/>
        </w:rPr>
        <w:t>. [PDF] Available at: &lt;https://www.local.gov.uk/sites/default/files/documents/WORKSHOP%20-%20ASB%20powers%20-%20Daryl%20Edmunds.pdf&gt; [Accessed 14 February 2022].</w:t>
      </w:r>
    </w:p>
    <w:p w14:paraId="1E5701D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0AEE8E6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D140F6">
        <w:rPr>
          <w:rFonts w:asciiTheme="minorHAnsi" w:eastAsiaTheme="minorHAnsi" w:hAnsiTheme="minorHAnsi" w:cstheme="minorBidi"/>
          <w:color w:val="auto"/>
          <w:sz w:val="22"/>
          <w:szCs w:val="22"/>
          <w:lang w:eastAsia="en-US"/>
        </w:rPr>
        <w:t>Emm, D.</w:t>
      </w:r>
      <w:r>
        <w:rPr>
          <w:rFonts w:asciiTheme="minorHAnsi" w:eastAsiaTheme="minorHAnsi" w:hAnsiTheme="minorHAnsi" w:cstheme="minorBidi"/>
          <w:color w:val="auto"/>
          <w:sz w:val="22"/>
          <w:szCs w:val="22"/>
          <w:lang w:eastAsia="en-US"/>
        </w:rPr>
        <w:t xml:space="preserve"> (</w:t>
      </w:r>
      <w:r w:rsidRPr="00D140F6">
        <w:rPr>
          <w:rFonts w:asciiTheme="minorHAnsi" w:eastAsiaTheme="minorHAnsi" w:hAnsiTheme="minorHAnsi" w:cstheme="minorBidi"/>
          <w:color w:val="auto"/>
          <w:sz w:val="22"/>
          <w:szCs w:val="22"/>
          <w:lang w:eastAsia="en-US"/>
        </w:rPr>
        <w:t>2009</w:t>
      </w:r>
      <w:r>
        <w:rPr>
          <w:rFonts w:asciiTheme="minorHAnsi" w:eastAsiaTheme="minorHAnsi" w:hAnsiTheme="minorHAnsi" w:cstheme="minorBidi"/>
          <w:color w:val="auto"/>
          <w:sz w:val="22"/>
          <w:szCs w:val="22"/>
          <w:lang w:eastAsia="en-US"/>
        </w:rPr>
        <w:t>)</w:t>
      </w:r>
      <w:r w:rsidRPr="00D140F6">
        <w:rPr>
          <w:rFonts w:asciiTheme="minorHAnsi" w:eastAsiaTheme="minorHAnsi" w:hAnsiTheme="minorHAnsi" w:cstheme="minorBidi"/>
          <w:color w:val="auto"/>
          <w:sz w:val="22"/>
          <w:szCs w:val="22"/>
          <w:lang w:eastAsia="en-US"/>
        </w:rPr>
        <w:t xml:space="preserve"> </w:t>
      </w:r>
      <w:r w:rsidRPr="00D140F6">
        <w:rPr>
          <w:rFonts w:asciiTheme="minorHAnsi" w:eastAsiaTheme="minorHAnsi" w:hAnsiTheme="minorHAnsi" w:cstheme="minorBidi"/>
          <w:i/>
          <w:iCs/>
          <w:color w:val="auto"/>
          <w:sz w:val="22"/>
          <w:szCs w:val="22"/>
          <w:lang w:eastAsia="en-US"/>
        </w:rPr>
        <w:t>Cybercrime and the law: A review of UK computer crime legislation</w:t>
      </w:r>
      <w:r w:rsidRPr="00D140F6">
        <w:rPr>
          <w:rFonts w:asciiTheme="minorHAnsi" w:eastAsiaTheme="minorHAnsi" w:hAnsiTheme="minorHAnsi" w:cstheme="minorBidi"/>
          <w:color w:val="auto"/>
          <w:sz w:val="22"/>
          <w:szCs w:val="22"/>
          <w:lang w:eastAsia="en-US"/>
        </w:rPr>
        <w:t>. [online] Available at: &lt;https://securelist.com/cybercrime-and-the-law-a-review-of-uk-computer-crime-legislation/36253/&gt; [Accessed 12 February 2022].</w:t>
      </w:r>
    </w:p>
    <w:p w14:paraId="7CDA554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F060CF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51A0">
        <w:rPr>
          <w:rFonts w:asciiTheme="minorHAnsi" w:eastAsiaTheme="minorHAnsi" w:hAnsiTheme="minorHAnsi" w:cstheme="minorBidi"/>
          <w:color w:val="auto"/>
          <w:sz w:val="22"/>
          <w:szCs w:val="22"/>
          <w:lang w:eastAsia="en-US"/>
        </w:rPr>
        <w:t>Enterprise Systems Journal</w:t>
      </w:r>
      <w:r>
        <w:rPr>
          <w:rFonts w:asciiTheme="minorHAnsi" w:eastAsiaTheme="minorHAnsi" w:hAnsiTheme="minorHAnsi" w:cstheme="minorBidi"/>
          <w:color w:val="auto"/>
          <w:sz w:val="22"/>
          <w:szCs w:val="22"/>
          <w:lang w:eastAsia="en-US"/>
        </w:rPr>
        <w:t xml:space="preserve"> (</w:t>
      </w:r>
      <w:r w:rsidRPr="002451A0">
        <w:rPr>
          <w:rFonts w:asciiTheme="minorHAnsi" w:eastAsiaTheme="minorHAnsi" w:hAnsiTheme="minorHAnsi" w:cstheme="minorBidi"/>
          <w:color w:val="auto"/>
          <w:sz w:val="22"/>
          <w:szCs w:val="22"/>
          <w:lang w:eastAsia="en-US"/>
        </w:rPr>
        <w:t>2001</w:t>
      </w:r>
      <w:r>
        <w:rPr>
          <w:rFonts w:asciiTheme="minorHAnsi" w:eastAsiaTheme="minorHAnsi" w:hAnsiTheme="minorHAnsi" w:cstheme="minorBidi"/>
          <w:color w:val="auto"/>
          <w:sz w:val="22"/>
          <w:szCs w:val="22"/>
          <w:lang w:eastAsia="en-US"/>
        </w:rPr>
        <w:t>)</w:t>
      </w:r>
      <w:r w:rsidRPr="002451A0">
        <w:rPr>
          <w:rFonts w:asciiTheme="minorHAnsi" w:eastAsiaTheme="minorHAnsi" w:hAnsiTheme="minorHAnsi" w:cstheme="minorBidi"/>
          <w:color w:val="auto"/>
          <w:sz w:val="22"/>
          <w:szCs w:val="22"/>
          <w:lang w:eastAsia="en-US"/>
        </w:rPr>
        <w:t xml:space="preserve"> </w:t>
      </w:r>
      <w:r w:rsidRPr="002451A0">
        <w:rPr>
          <w:rFonts w:asciiTheme="minorHAnsi" w:eastAsiaTheme="minorHAnsi" w:hAnsiTheme="minorHAnsi" w:cstheme="minorBidi"/>
          <w:i/>
          <w:iCs/>
          <w:color w:val="auto"/>
          <w:sz w:val="22"/>
          <w:szCs w:val="22"/>
          <w:lang w:eastAsia="en-US"/>
        </w:rPr>
        <w:t>UK Launches First National High-Tech Crime Unit -- Enterprise Systems</w:t>
      </w:r>
      <w:r w:rsidRPr="002451A0">
        <w:rPr>
          <w:rFonts w:asciiTheme="minorHAnsi" w:eastAsiaTheme="minorHAnsi" w:hAnsiTheme="minorHAnsi" w:cstheme="minorBidi"/>
          <w:color w:val="auto"/>
          <w:sz w:val="22"/>
          <w:szCs w:val="22"/>
          <w:lang w:eastAsia="en-US"/>
        </w:rPr>
        <w:t>. [online] Available at: &lt;https://esj.com/articles/2001/04/23/uk-launches-first-national-hightech-crime-unit.aspx?m=1&gt; [Accessed 10 February 2022].</w:t>
      </w:r>
    </w:p>
    <w:p w14:paraId="062C0B9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2C4771D"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964F6">
        <w:rPr>
          <w:rFonts w:asciiTheme="minorHAnsi" w:eastAsiaTheme="minorHAnsi" w:hAnsiTheme="minorHAnsi" w:cstheme="minorBidi"/>
          <w:color w:val="auto"/>
          <w:sz w:val="22"/>
          <w:szCs w:val="22"/>
          <w:lang w:eastAsia="en-US"/>
        </w:rPr>
        <w:t>FutureLearn</w:t>
      </w:r>
      <w:r>
        <w:rPr>
          <w:rFonts w:asciiTheme="minorHAnsi" w:eastAsiaTheme="minorHAnsi" w:hAnsiTheme="minorHAnsi" w:cstheme="minorBidi"/>
          <w:color w:val="auto"/>
          <w:sz w:val="22"/>
          <w:szCs w:val="22"/>
          <w:lang w:eastAsia="en-US"/>
        </w:rPr>
        <w:t xml:space="preserve"> (</w:t>
      </w:r>
      <w:r w:rsidRPr="002964F6">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2964F6">
        <w:rPr>
          <w:rFonts w:asciiTheme="minorHAnsi" w:eastAsiaTheme="minorHAnsi" w:hAnsiTheme="minorHAnsi" w:cstheme="minorBidi"/>
          <w:color w:val="auto"/>
          <w:sz w:val="22"/>
          <w:szCs w:val="22"/>
          <w:lang w:eastAsia="en-US"/>
        </w:rPr>
        <w:t xml:space="preserve"> </w:t>
      </w:r>
      <w:r w:rsidRPr="002964F6">
        <w:rPr>
          <w:rFonts w:asciiTheme="minorHAnsi" w:eastAsiaTheme="minorHAnsi" w:hAnsiTheme="minorHAnsi" w:cstheme="minorBidi"/>
          <w:i/>
          <w:iCs/>
          <w:color w:val="auto"/>
          <w:sz w:val="22"/>
          <w:szCs w:val="22"/>
          <w:lang w:eastAsia="en-US"/>
        </w:rPr>
        <w:t>Undertaking an investigation – Gathering evidence</w:t>
      </w:r>
      <w:r w:rsidRPr="002964F6">
        <w:rPr>
          <w:rFonts w:asciiTheme="minorHAnsi" w:eastAsiaTheme="minorHAnsi" w:hAnsiTheme="minorHAnsi" w:cstheme="minorBidi"/>
          <w:color w:val="auto"/>
          <w:sz w:val="22"/>
          <w:szCs w:val="22"/>
          <w:lang w:eastAsia="en-US"/>
        </w:rPr>
        <w:t>. [online] Available at: &lt;https://www.futurelearn.com/info/courses/fraud-investigation-making-a-difference/0/steps/65545&gt; [Accessed 15 February 2022].</w:t>
      </w:r>
    </w:p>
    <w:p w14:paraId="261A91A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4520EF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7B6322">
        <w:rPr>
          <w:rFonts w:asciiTheme="minorHAnsi" w:eastAsiaTheme="minorHAnsi" w:hAnsiTheme="minorHAnsi" w:cstheme="minorBidi"/>
          <w:color w:val="auto"/>
          <w:sz w:val="22"/>
          <w:szCs w:val="22"/>
          <w:lang w:eastAsia="en-US"/>
        </w:rPr>
        <w:t>Gwent Police</w:t>
      </w:r>
      <w:r>
        <w:rPr>
          <w:rFonts w:asciiTheme="minorHAnsi" w:eastAsiaTheme="minorHAnsi" w:hAnsiTheme="minorHAnsi" w:cstheme="minorBidi"/>
          <w:color w:val="auto"/>
          <w:sz w:val="22"/>
          <w:szCs w:val="22"/>
          <w:lang w:eastAsia="en-US"/>
        </w:rPr>
        <w:t xml:space="preserve"> (</w:t>
      </w:r>
      <w:r w:rsidRPr="007B6322">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7B6322">
        <w:rPr>
          <w:rFonts w:asciiTheme="minorHAnsi" w:eastAsiaTheme="minorHAnsi" w:hAnsiTheme="minorHAnsi" w:cstheme="minorBidi"/>
          <w:color w:val="auto"/>
          <w:sz w:val="22"/>
          <w:szCs w:val="22"/>
          <w:lang w:eastAsia="en-US"/>
        </w:rPr>
        <w:t xml:space="preserve"> </w:t>
      </w:r>
      <w:r w:rsidRPr="007B6322">
        <w:rPr>
          <w:rFonts w:asciiTheme="minorHAnsi" w:eastAsiaTheme="minorHAnsi" w:hAnsiTheme="minorHAnsi" w:cstheme="minorBidi"/>
          <w:i/>
          <w:iCs/>
          <w:color w:val="auto"/>
          <w:sz w:val="22"/>
          <w:szCs w:val="22"/>
          <w:lang w:eastAsia="en-US"/>
        </w:rPr>
        <w:t>Additional help for domestic abuse victims</w:t>
      </w:r>
      <w:r w:rsidRPr="007B6322">
        <w:rPr>
          <w:rFonts w:asciiTheme="minorHAnsi" w:eastAsiaTheme="minorHAnsi" w:hAnsiTheme="minorHAnsi" w:cstheme="minorBidi"/>
          <w:color w:val="auto"/>
          <w:sz w:val="22"/>
          <w:szCs w:val="22"/>
          <w:lang w:eastAsia="en-US"/>
        </w:rPr>
        <w:t>. [online] Available at: &lt;https://www.gwent.police.uk/news/gwent/news/news/2022/february/additional-help-for-domestic-abuse-victims/&gt; [Accessed 13 February 2022].</w:t>
      </w:r>
    </w:p>
    <w:p w14:paraId="3B14805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1C8C009E"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F6382F">
        <w:rPr>
          <w:rFonts w:asciiTheme="minorHAnsi" w:eastAsiaTheme="minorHAnsi" w:hAnsiTheme="minorHAnsi" w:cstheme="minorBidi"/>
          <w:color w:val="auto"/>
          <w:sz w:val="22"/>
          <w:szCs w:val="22"/>
          <w:lang w:eastAsia="en-US"/>
        </w:rPr>
        <w:t>HCPC</w:t>
      </w:r>
      <w:r>
        <w:rPr>
          <w:rFonts w:asciiTheme="minorHAnsi" w:eastAsiaTheme="minorHAnsi" w:hAnsiTheme="minorHAnsi" w:cstheme="minorBidi"/>
          <w:color w:val="auto"/>
          <w:sz w:val="22"/>
          <w:szCs w:val="22"/>
          <w:lang w:eastAsia="en-US"/>
        </w:rPr>
        <w:t xml:space="preserve"> (</w:t>
      </w:r>
      <w:r w:rsidRPr="00F6382F">
        <w:rPr>
          <w:rFonts w:asciiTheme="minorHAnsi" w:eastAsiaTheme="minorHAnsi" w:hAnsiTheme="minorHAnsi" w:cstheme="minorBidi"/>
          <w:color w:val="auto"/>
          <w:sz w:val="22"/>
          <w:szCs w:val="22"/>
          <w:lang w:eastAsia="en-US"/>
        </w:rPr>
        <w:t>2019</w:t>
      </w:r>
      <w:r>
        <w:rPr>
          <w:rFonts w:asciiTheme="minorHAnsi" w:eastAsiaTheme="minorHAnsi" w:hAnsiTheme="minorHAnsi" w:cstheme="minorBidi"/>
          <w:color w:val="auto"/>
          <w:sz w:val="22"/>
          <w:szCs w:val="22"/>
          <w:lang w:eastAsia="en-US"/>
        </w:rPr>
        <w:t>)</w:t>
      </w:r>
      <w:r w:rsidRPr="00F6382F">
        <w:rPr>
          <w:rFonts w:asciiTheme="minorHAnsi" w:eastAsiaTheme="minorHAnsi" w:hAnsiTheme="minorHAnsi" w:cstheme="minorBidi"/>
          <w:color w:val="auto"/>
          <w:sz w:val="22"/>
          <w:szCs w:val="22"/>
          <w:lang w:eastAsia="en-US"/>
        </w:rPr>
        <w:t xml:space="preserve"> </w:t>
      </w:r>
      <w:r w:rsidRPr="00F6382F">
        <w:rPr>
          <w:rFonts w:asciiTheme="minorHAnsi" w:eastAsiaTheme="minorHAnsi" w:hAnsiTheme="minorHAnsi" w:cstheme="minorBidi"/>
          <w:i/>
          <w:iCs/>
          <w:color w:val="auto"/>
          <w:sz w:val="22"/>
          <w:szCs w:val="22"/>
          <w:lang w:eastAsia="en-US"/>
        </w:rPr>
        <w:t>AMHP criteria</w:t>
      </w:r>
      <w:r w:rsidRPr="00F6382F">
        <w:rPr>
          <w:rFonts w:asciiTheme="minorHAnsi" w:eastAsiaTheme="minorHAnsi" w:hAnsiTheme="minorHAnsi" w:cstheme="minorBidi"/>
          <w:color w:val="auto"/>
          <w:sz w:val="22"/>
          <w:szCs w:val="22"/>
          <w:lang w:eastAsia="en-US"/>
        </w:rPr>
        <w:t>. [online] Available at: &lt;https://www.hcpc-uk.org/standards/standards-relevant-to-education-and-training/amh-criteria/&gt; [Accessed 14 February 2022].</w:t>
      </w:r>
    </w:p>
    <w:p w14:paraId="420068A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24BC3599" w14:textId="77777777" w:rsidR="00221238" w:rsidRDefault="00221238" w:rsidP="00221238">
      <w:pPr>
        <w:ind w:right="237"/>
        <w:rPr>
          <w:rFonts w:asciiTheme="minorHAnsi" w:hAnsiTheme="minorHAnsi" w:cstheme="minorHAnsi"/>
          <w:bCs/>
          <w:sz w:val="22"/>
          <w:szCs w:val="22"/>
        </w:rPr>
      </w:pPr>
      <w:r w:rsidRPr="007A4874">
        <w:rPr>
          <w:rFonts w:asciiTheme="minorHAnsi" w:hAnsiTheme="minorHAnsi" w:cstheme="minorHAnsi"/>
          <w:bCs/>
          <w:sz w:val="22"/>
          <w:szCs w:val="22"/>
        </w:rPr>
        <w:t xml:space="preserve">Hesketh, I. </w:t>
      </w:r>
      <w:r>
        <w:rPr>
          <w:rFonts w:asciiTheme="minorHAnsi" w:hAnsiTheme="minorHAnsi" w:cstheme="minorHAnsi"/>
          <w:bCs/>
          <w:sz w:val="22"/>
          <w:szCs w:val="22"/>
        </w:rPr>
        <w:t>(</w:t>
      </w:r>
      <w:r w:rsidRPr="007A4874">
        <w:rPr>
          <w:rFonts w:asciiTheme="minorHAnsi" w:hAnsiTheme="minorHAnsi" w:cstheme="minorHAnsi"/>
          <w:bCs/>
          <w:sz w:val="22"/>
          <w:szCs w:val="22"/>
        </w:rPr>
        <w:t>2011</w:t>
      </w:r>
      <w:r>
        <w:rPr>
          <w:rFonts w:asciiTheme="minorHAnsi" w:hAnsiTheme="minorHAnsi" w:cstheme="minorHAnsi"/>
          <w:bCs/>
          <w:sz w:val="22"/>
          <w:szCs w:val="22"/>
        </w:rPr>
        <w:t>)</w:t>
      </w:r>
      <w:r w:rsidRPr="007A4874">
        <w:rPr>
          <w:rFonts w:asciiTheme="minorHAnsi" w:hAnsiTheme="minorHAnsi" w:cstheme="minorHAnsi"/>
          <w:bCs/>
          <w:sz w:val="22"/>
          <w:szCs w:val="22"/>
        </w:rPr>
        <w:t xml:space="preserve"> </w:t>
      </w:r>
      <w:r w:rsidRPr="006F191C">
        <w:rPr>
          <w:rFonts w:asciiTheme="minorHAnsi" w:hAnsiTheme="minorHAnsi" w:cstheme="minorHAnsi"/>
          <w:bCs/>
          <w:i/>
          <w:iCs/>
          <w:sz w:val="22"/>
          <w:szCs w:val="22"/>
        </w:rPr>
        <w:t>Organisational culture and the police: keeping your head above the water</w:t>
      </w:r>
      <w:r w:rsidRPr="007A4874">
        <w:rPr>
          <w:rFonts w:asciiTheme="minorHAnsi" w:hAnsiTheme="minorHAnsi" w:cstheme="minorHAnsi"/>
          <w:bCs/>
          <w:sz w:val="22"/>
          <w:szCs w:val="22"/>
        </w:rPr>
        <w:t xml:space="preserve"> [</w:t>
      </w:r>
      <w:r>
        <w:rPr>
          <w:rFonts w:asciiTheme="minorHAnsi" w:hAnsiTheme="minorHAnsi" w:cstheme="minorHAnsi"/>
          <w:bCs/>
          <w:sz w:val="22"/>
          <w:szCs w:val="22"/>
        </w:rPr>
        <w:t>PDF</w:t>
      </w:r>
      <w:r w:rsidRPr="007A4874">
        <w:rPr>
          <w:rFonts w:asciiTheme="minorHAnsi" w:hAnsiTheme="minorHAnsi" w:cstheme="minorHAnsi"/>
          <w:bCs/>
          <w:sz w:val="22"/>
          <w:szCs w:val="22"/>
        </w:rPr>
        <w:t xml:space="preserve">] Chartered Management Institute. Available at: &lt;https://www.bl.uk/collection-items/organisational-culture-and-the-police-keeping-your-head-above-the-water&gt; [Accessed </w:t>
      </w:r>
      <w:r>
        <w:rPr>
          <w:rFonts w:asciiTheme="minorHAnsi" w:hAnsiTheme="minorHAnsi" w:cstheme="minorHAnsi"/>
          <w:bCs/>
          <w:sz w:val="22"/>
          <w:szCs w:val="22"/>
        </w:rPr>
        <w:t>1</w:t>
      </w:r>
      <w:r w:rsidRPr="007A4874">
        <w:rPr>
          <w:rFonts w:asciiTheme="minorHAnsi" w:hAnsiTheme="minorHAnsi" w:cstheme="minorHAnsi"/>
          <w:bCs/>
          <w:sz w:val="22"/>
          <w:szCs w:val="22"/>
        </w:rPr>
        <w:t xml:space="preserve">1 </w:t>
      </w:r>
      <w:r>
        <w:rPr>
          <w:rFonts w:asciiTheme="minorHAnsi" w:hAnsiTheme="minorHAnsi" w:cstheme="minorHAnsi"/>
          <w:bCs/>
          <w:sz w:val="22"/>
          <w:szCs w:val="22"/>
        </w:rPr>
        <w:t>February 2022</w:t>
      </w:r>
      <w:r w:rsidRPr="007A4874">
        <w:rPr>
          <w:rFonts w:asciiTheme="minorHAnsi" w:hAnsiTheme="minorHAnsi" w:cstheme="minorHAnsi"/>
          <w:bCs/>
          <w:sz w:val="22"/>
          <w:szCs w:val="22"/>
        </w:rPr>
        <w:t>].</w:t>
      </w:r>
    </w:p>
    <w:p w14:paraId="63610160" w14:textId="77777777" w:rsidR="00221238" w:rsidRDefault="00221238" w:rsidP="00221238">
      <w:pPr>
        <w:ind w:right="237"/>
        <w:rPr>
          <w:rFonts w:asciiTheme="minorHAnsi" w:hAnsiTheme="minorHAnsi" w:cstheme="minorHAnsi"/>
          <w:bCs/>
          <w:sz w:val="22"/>
          <w:szCs w:val="22"/>
        </w:rPr>
      </w:pPr>
    </w:p>
    <w:p w14:paraId="60A552A6" w14:textId="534C2997" w:rsidR="00221238" w:rsidRDefault="00221238" w:rsidP="00221238">
      <w:pPr>
        <w:ind w:right="237"/>
        <w:rPr>
          <w:rFonts w:asciiTheme="minorHAnsi" w:hAnsiTheme="minorHAnsi" w:cstheme="minorHAnsi"/>
          <w:bCs/>
          <w:sz w:val="22"/>
          <w:szCs w:val="22"/>
        </w:rPr>
      </w:pPr>
      <w:r w:rsidRPr="00515FC6">
        <w:rPr>
          <w:rFonts w:asciiTheme="minorHAnsi" w:hAnsiTheme="minorHAnsi" w:cstheme="minorHAnsi"/>
          <w:bCs/>
          <w:sz w:val="22"/>
          <w:szCs w:val="22"/>
        </w:rPr>
        <w:t>HM Government</w:t>
      </w:r>
      <w:r>
        <w:rPr>
          <w:rFonts w:asciiTheme="minorHAnsi" w:hAnsiTheme="minorHAnsi" w:cstheme="minorHAnsi"/>
          <w:bCs/>
          <w:sz w:val="22"/>
          <w:szCs w:val="22"/>
        </w:rPr>
        <w:t xml:space="preserve"> (</w:t>
      </w:r>
      <w:r w:rsidRPr="00515FC6">
        <w:rPr>
          <w:rFonts w:asciiTheme="minorHAnsi" w:hAnsiTheme="minorHAnsi" w:cstheme="minorHAnsi"/>
          <w:bCs/>
          <w:sz w:val="22"/>
          <w:szCs w:val="22"/>
        </w:rPr>
        <w:t>1861</w:t>
      </w:r>
      <w:r w:rsidR="00133AED">
        <w:rPr>
          <w:rFonts w:asciiTheme="minorHAnsi" w:hAnsiTheme="minorHAnsi" w:cstheme="minorHAnsi"/>
          <w:bCs/>
          <w:sz w:val="22"/>
          <w:szCs w:val="22"/>
        </w:rPr>
        <w:t>a</w:t>
      </w:r>
      <w:r>
        <w:rPr>
          <w:rFonts w:asciiTheme="minorHAnsi" w:hAnsiTheme="minorHAnsi" w:cstheme="minorHAnsi"/>
          <w:bCs/>
          <w:sz w:val="22"/>
          <w:szCs w:val="22"/>
        </w:rPr>
        <w:t>)</w:t>
      </w:r>
      <w:r w:rsidRPr="00515FC6">
        <w:rPr>
          <w:rFonts w:asciiTheme="minorHAnsi" w:hAnsiTheme="minorHAnsi" w:cstheme="minorHAnsi"/>
          <w:bCs/>
          <w:sz w:val="22"/>
          <w:szCs w:val="22"/>
        </w:rPr>
        <w:t xml:space="preserve"> </w:t>
      </w:r>
      <w:r w:rsidRPr="00515FC6">
        <w:rPr>
          <w:rFonts w:asciiTheme="minorHAnsi" w:hAnsiTheme="minorHAnsi" w:cstheme="minorHAnsi"/>
          <w:bCs/>
          <w:i/>
          <w:iCs/>
          <w:sz w:val="22"/>
          <w:szCs w:val="22"/>
        </w:rPr>
        <w:t xml:space="preserve">Offences against the Person Act </w:t>
      </w:r>
      <w:r w:rsidRPr="000D6229">
        <w:rPr>
          <w:rFonts w:asciiTheme="minorHAnsi" w:hAnsiTheme="minorHAnsi" w:cstheme="minorHAnsi"/>
          <w:bCs/>
          <w:i/>
          <w:iCs/>
          <w:sz w:val="22"/>
          <w:szCs w:val="22"/>
        </w:rPr>
        <w:t>1861 – Section 16.</w:t>
      </w:r>
      <w:r w:rsidRPr="00515FC6">
        <w:rPr>
          <w:rFonts w:asciiTheme="minorHAnsi" w:hAnsiTheme="minorHAnsi" w:cstheme="minorHAnsi"/>
          <w:bCs/>
          <w:sz w:val="22"/>
          <w:szCs w:val="22"/>
        </w:rPr>
        <w:t xml:space="preserve"> [online] Available at: &lt;https://www.legislation.gov.uk/ukpga/Vict/24-25/100/section/16&gt; [Accessed 9 February 2022].</w:t>
      </w:r>
    </w:p>
    <w:p w14:paraId="41608E2F" w14:textId="77777777" w:rsidR="00221238" w:rsidRDefault="00221238" w:rsidP="00221238">
      <w:pPr>
        <w:ind w:right="237"/>
        <w:rPr>
          <w:rFonts w:asciiTheme="minorHAnsi" w:hAnsiTheme="minorHAnsi" w:cstheme="minorHAnsi"/>
          <w:bCs/>
          <w:sz w:val="22"/>
          <w:szCs w:val="22"/>
        </w:rPr>
      </w:pPr>
    </w:p>
    <w:p w14:paraId="303B7FC9" w14:textId="774B7263" w:rsidR="00221238" w:rsidRDefault="00221238" w:rsidP="00221238">
      <w:pPr>
        <w:ind w:right="237"/>
        <w:rPr>
          <w:rFonts w:asciiTheme="minorHAnsi" w:hAnsiTheme="minorHAnsi" w:cstheme="minorHAnsi"/>
          <w:bCs/>
          <w:sz w:val="22"/>
          <w:szCs w:val="22"/>
        </w:rPr>
      </w:pPr>
      <w:r w:rsidRPr="00D85A11">
        <w:rPr>
          <w:rFonts w:asciiTheme="minorHAnsi" w:hAnsiTheme="minorHAnsi" w:cstheme="minorHAnsi"/>
          <w:bCs/>
          <w:sz w:val="22"/>
          <w:szCs w:val="22"/>
        </w:rPr>
        <w:t>HM Government</w:t>
      </w:r>
      <w:r>
        <w:rPr>
          <w:rFonts w:asciiTheme="minorHAnsi" w:hAnsiTheme="minorHAnsi" w:cstheme="minorHAnsi"/>
          <w:bCs/>
          <w:sz w:val="22"/>
          <w:szCs w:val="22"/>
        </w:rPr>
        <w:t xml:space="preserve"> (1861</w:t>
      </w:r>
      <w:r w:rsidR="00133AED">
        <w:rPr>
          <w:rFonts w:asciiTheme="minorHAnsi" w:hAnsiTheme="minorHAnsi" w:cstheme="minorHAnsi"/>
          <w:bCs/>
          <w:sz w:val="22"/>
          <w:szCs w:val="22"/>
        </w:rPr>
        <w:t>b</w:t>
      </w:r>
      <w:r>
        <w:rPr>
          <w:rFonts w:asciiTheme="minorHAnsi" w:hAnsiTheme="minorHAnsi" w:cstheme="minorHAnsi"/>
          <w:bCs/>
          <w:sz w:val="22"/>
          <w:szCs w:val="22"/>
        </w:rPr>
        <w:t>)</w:t>
      </w:r>
      <w:r w:rsidRPr="00D85A11">
        <w:rPr>
          <w:rFonts w:asciiTheme="minorHAnsi" w:hAnsiTheme="minorHAnsi" w:cstheme="minorHAnsi"/>
          <w:bCs/>
          <w:sz w:val="22"/>
          <w:szCs w:val="22"/>
        </w:rPr>
        <w:t xml:space="preserve"> </w:t>
      </w:r>
      <w:r w:rsidRPr="00D85A11">
        <w:rPr>
          <w:rFonts w:asciiTheme="minorHAnsi" w:hAnsiTheme="minorHAnsi" w:cstheme="minorHAnsi"/>
          <w:bCs/>
          <w:i/>
          <w:iCs/>
          <w:sz w:val="22"/>
          <w:szCs w:val="22"/>
        </w:rPr>
        <w:t>Offences against the Person Act 1861 - Section 47</w:t>
      </w:r>
      <w:r w:rsidRPr="00D85A11">
        <w:rPr>
          <w:rFonts w:asciiTheme="minorHAnsi" w:hAnsiTheme="minorHAnsi" w:cstheme="minorHAnsi"/>
          <w:bCs/>
          <w:sz w:val="22"/>
          <w:szCs w:val="22"/>
        </w:rPr>
        <w:t>. [online] Available at: &lt;https://www.legislation.gov.uk/ukpga/Vict/24-25/100/section/47&gt; [Accessed 10 February 2022].</w:t>
      </w:r>
    </w:p>
    <w:p w14:paraId="75A20C45" w14:textId="77777777" w:rsidR="00221238" w:rsidRDefault="00221238" w:rsidP="00221238">
      <w:pPr>
        <w:ind w:right="237"/>
        <w:rPr>
          <w:rFonts w:asciiTheme="minorHAnsi" w:hAnsiTheme="minorHAnsi" w:cstheme="minorHAnsi"/>
          <w:bCs/>
          <w:sz w:val="22"/>
          <w:szCs w:val="22"/>
        </w:rPr>
      </w:pPr>
    </w:p>
    <w:p w14:paraId="64BDB37E" w14:textId="77777777" w:rsidR="00221238" w:rsidRDefault="00221238" w:rsidP="00221238">
      <w:pPr>
        <w:ind w:right="237"/>
        <w:rPr>
          <w:rFonts w:asciiTheme="minorHAnsi" w:hAnsiTheme="minorHAnsi" w:cstheme="minorHAnsi"/>
          <w:bCs/>
          <w:sz w:val="22"/>
          <w:szCs w:val="22"/>
        </w:rPr>
      </w:pPr>
      <w:r w:rsidRPr="005618B0">
        <w:rPr>
          <w:rFonts w:asciiTheme="minorHAnsi" w:hAnsiTheme="minorHAnsi" w:cstheme="minorHAnsi"/>
          <w:bCs/>
          <w:sz w:val="22"/>
          <w:szCs w:val="22"/>
        </w:rPr>
        <w:t>HM Government</w:t>
      </w:r>
      <w:r>
        <w:rPr>
          <w:rFonts w:asciiTheme="minorHAnsi" w:hAnsiTheme="minorHAnsi" w:cstheme="minorHAnsi"/>
          <w:bCs/>
          <w:sz w:val="22"/>
          <w:szCs w:val="22"/>
        </w:rPr>
        <w:t xml:space="preserve"> (</w:t>
      </w:r>
      <w:r w:rsidRPr="005618B0">
        <w:rPr>
          <w:rFonts w:asciiTheme="minorHAnsi" w:hAnsiTheme="minorHAnsi" w:cstheme="minorHAnsi"/>
          <w:bCs/>
          <w:sz w:val="22"/>
          <w:szCs w:val="22"/>
        </w:rPr>
        <w:t>1968</w:t>
      </w:r>
      <w:r>
        <w:rPr>
          <w:rFonts w:asciiTheme="minorHAnsi" w:hAnsiTheme="minorHAnsi" w:cstheme="minorHAnsi"/>
          <w:bCs/>
          <w:sz w:val="22"/>
          <w:szCs w:val="22"/>
        </w:rPr>
        <w:t>a)</w:t>
      </w:r>
      <w:r w:rsidRPr="005618B0">
        <w:rPr>
          <w:rFonts w:asciiTheme="minorHAnsi" w:hAnsiTheme="minorHAnsi" w:cstheme="minorHAnsi"/>
          <w:bCs/>
          <w:sz w:val="22"/>
          <w:szCs w:val="22"/>
        </w:rPr>
        <w:t xml:space="preserve"> </w:t>
      </w:r>
      <w:r w:rsidRPr="005618B0">
        <w:rPr>
          <w:rFonts w:asciiTheme="minorHAnsi" w:hAnsiTheme="minorHAnsi" w:cstheme="minorHAnsi"/>
          <w:bCs/>
          <w:i/>
          <w:iCs/>
          <w:sz w:val="22"/>
          <w:szCs w:val="22"/>
        </w:rPr>
        <w:t>Theft Act 1968 – Section 1.</w:t>
      </w:r>
      <w:r w:rsidRPr="005618B0">
        <w:rPr>
          <w:rFonts w:asciiTheme="minorHAnsi" w:hAnsiTheme="minorHAnsi" w:cstheme="minorHAnsi"/>
          <w:bCs/>
          <w:sz w:val="22"/>
          <w:szCs w:val="22"/>
        </w:rPr>
        <w:t xml:space="preserve"> [online] Available at: &lt;https://www.legislation.gov.uk/ukpga/1968/60/section/1&gt; [Accessed 11 February 2022].</w:t>
      </w:r>
    </w:p>
    <w:p w14:paraId="5C9BCF80" w14:textId="77777777" w:rsidR="00221238" w:rsidRDefault="00221238" w:rsidP="00221238">
      <w:pPr>
        <w:ind w:right="237"/>
        <w:rPr>
          <w:rFonts w:asciiTheme="minorHAnsi" w:hAnsiTheme="minorHAnsi" w:cstheme="minorHAnsi"/>
          <w:bCs/>
          <w:sz w:val="22"/>
          <w:szCs w:val="22"/>
        </w:rPr>
      </w:pPr>
    </w:p>
    <w:p w14:paraId="60743C76" w14:textId="77777777" w:rsidR="00221238" w:rsidRDefault="00221238" w:rsidP="00221238">
      <w:pPr>
        <w:ind w:right="237"/>
        <w:rPr>
          <w:rFonts w:asciiTheme="minorHAnsi" w:hAnsiTheme="minorHAnsi" w:cstheme="minorHAnsi"/>
          <w:bCs/>
          <w:sz w:val="22"/>
          <w:szCs w:val="22"/>
        </w:rPr>
      </w:pPr>
      <w:r w:rsidRPr="00883BDD">
        <w:rPr>
          <w:rFonts w:asciiTheme="minorHAnsi" w:hAnsiTheme="minorHAnsi" w:cstheme="minorHAnsi"/>
          <w:bCs/>
          <w:sz w:val="22"/>
          <w:szCs w:val="22"/>
        </w:rPr>
        <w:t>HM Government</w:t>
      </w:r>
      <w:r>
        <w:rPr>
          <w:rFonts w:asciiTheme="minorHAnsi" w:hAnsiTheme="minorHAnsi" w:cstheme="minorHAnsi"/>
          <w:bCs/>
          <w:sz w:val="22"/>
          <w:szCs w:val="22"/>
        </w:rPr>
        <w:t xml:space="preserve"> (</w:t>
      </w:r>
      <w:r w:rsidRPr="00883BDD">
        <w:rPr>
          <w:rFonts w:asciiTheme="minorHAnsi" w:hAnsiTheme="minorHAnsi" w:cstheme="minorHAnsi"/>
          <w:bCs/>
          <w:sz w:val="22"/>
          <w:szCs w:val="22"/>
        </w:rPr>
        <w:t>1968</w:t>
      </w:r>
      <w:r>
        <w:rPr>
          <w:rFonts w:asciiTheme="minorHAnsi" w:hAnsiTheme="minorHAnsi" w:cstheme="minorHAnsi"/>
          <w:bCs/>
          <w:sz w:val="22"/>
          <w:szCs w:val="22"/>
        </w:rPr>
        <w:t>b)</w:t>
      </w:r>
      <w:r w:rsidRPr="00883BDD">
        <w:rPr>
          <w:rFonts w:asciiTheme="minorHAnsi" w:hAnsiTheme="minorHAnsi" w:cstheme="minorHAnsi"/>
          <w:bCs/>
          <w:sz w:val="22"/>
          <w:szCs w:val="22"/>
        </w:rPr>
        <w:t xml:space="preserve"> </w:t>
      </w:r>
      <w:r w:rsidRPr="00883BDD">
        <w:rPr>
          <w:rFonts w:asciiTheme="minorHAnsi" w:hAnsiTheme="minorHAnsi" w:cstheme="minorHAnsi"/>
          <w:bCs/>
          <w:i/>
          <w:iCs/>
          <w:sz w:val="22"/>
          <w:szCs w:val="22"/>
        </w:rPr>
        <w:t>Theft Act 1968 - Section 9.</w:t>
      </w:r>
      <w:r w:rsidRPr="00883BDD">
        <w:rPr>
          <w:rFonts w:asciiTheme="minorHAnsi" w:hAnsiTheme="minorHAnsi" w:cstheme="minorHAnsi"/>
          <w:bCs/>
          <w:sz w:val="22"/>
          <w:szCs w:val="22"/>
        </w:rPr>
        <w:t xml:space="preserve"> [online] Available at: &lt;https://www.legislation.gov.uk/ukpga/1968/60/section/9&gt; [Accessed 12 February 2022].</w:t>
      </w:r>
    </w:p>
    <w:p w14:paraId="66406856" w14:textId="77777777" w:rsidR="00221238" w:rsidRDefault="00221238" w:rsidP="00221238">
      <w:pPr>
        <w:ind w:right="237"/>
        <w:rPr>
          <w:rFonts w:asciiTheme="minorHAnsi" w:hAnsiTheme="minorHAnsi" w:cstheme="minorHAnsi"/>
          <w:bCs/>
          <w:sz w:val="22"/>
          <w:szCs w:val="22"/>
        </w:rPr>
      </w:pPr>
    </w:p>
    <w:p w14:paraId="4FEF938B" w14:textId="77777777" w:rsidR="00221238" w:rsidRDefault="00221238" w:rsidP="00221238">
      <w:pPr>
        <w:ind w:right="237"/>
        <w:rPr>
          <w:rFonts w:asciiTheme="minorHAnsi" w:hAnsiTheme="minorHAnsi" w:cstheme="minorHAnsi"/>
          <w:bCs/>
          <w:sz w:val="22"/>
          <w:szCs w:val="22"/>
        </w:rPr>
      </w:pPr>
      <w:r w:rsidRPr="00533207">
        <w:rPr>
          <w:rFonts w:asciiTheme="minorHAnsi" w:hAnsiTheme="minorHAnsi" w:cstheme="minorHAnsi"/>
          <w:bCs/>
          <w:sz w:val="22"/>
          <w:szCs w:val="22"/>
        </w:rPr>
        <w:t>HM Government</w:t>
      </w:r>
      <w:r>
        <w:rPr>
          <w:rFonts w:asciiTheme="minorHAnsi" w:hAnsiTheme="minorHAnsi" w:cstheme="minorHAnsi"/>
          <w:bCs/>
          <w:sz w:val="22"/>
          <w:szCs w:val="22"/>
        </w:rPr>
        <w:t xml:space="preserve"> (</w:t>
      </w:r>
      <w:r w:rsidRPr="00533207">
        <w:rPr>
          <w:rFonts w:asciiTheme="minorHAnsi" w:hAnsiTheme="minorHAnsi" w:cstheme="minorHAnsi"/>
          <w:bCs/>
          <w:sz w:val="22"/>
          <w:szCs w:val="22"/>
        </w:rPr>
        <w:t>1971</w:t>
      </w:r>
      <w:r>
        <w:rPr>
          <w:rFonts w:asciiTheme="minorHAnsi" w:hAnsiTheme="minorHAnsi" w:cstheme="minorHAnsi"/>
          <w:bCs/>
          <w:sz w:val="22"/>
          <w:szCs w:val="22"/>
        </w:rPr>
        <w:t>)</w:t>
      </w:r>
      <w:r w:rsidRPr="00533207">
        <w:rPr>
          <w:rFonts w:asciiTheme="minorHAnsi" w:hAnsiTheme="minorHAnsi" w:cstheme="minorHAnsi"/>
          <w:bCs/>
          <w:sz w:val="22"/>
          <w:szCs w:val="22"/>
        </w:rPr>
        <w:t xml:space="preserve"> </w:t>
      </w:r>
      <w:r w:rsidRPr="00533207">
        <w:rPr>
          <w:rFonts w:asciiTheme="minorHAnsi" w:hAnsiTheme="minorHAnsi" w:cstheme="minorHAnsi"/>
          <w:bCs/>
          <w:i/>
          <w:iCs/>
          <w:sz w:val="22"/>
          <w:szCs w:val="22"/>
        </w:rPr>
        <w:t>Criminal Damage Act 1971.</w:t>
      </w:r>
      <w:r w:rsidRPr="00533207">
        <w:rPr>
          <w:rFonts w:asciiTheme="minorHAnsi" w:hAnsiTheme="minorHAnsi" w:cstheme="minorHAnsi"/>
          <w:bCs/>
          <w:sz w:val="22"/>
          <w:szCs w:val="22"/>
        </w:rPr>
        <w:t xml:space="preserve"> [online] Available at: &lt;https://www.legislation.gov.uk/ukpga/1971/48/contents&gt; [Accessed 10 February 2022].</w:t>
      </w:r>
    </w:p>
    <w:p w14:paraId="34FC0F58"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44E5604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HM Government (1983) </w:t>
      </w:r>
      <w:r w:rsidRPr="00243A14">
        <w:rPr>
          <w:rFonts w:asciiTheme="minorHAnsi" w:eastAsiaTheme="minorHAnsi" w:hAnsiTheme="minorHAnsi" w:cstheme="minorBidi"/>
          <w:i/>
          <w:iCs/>
          <w:color w:val="auto"/>
          <w:sz w:val="22"/>
          <w:szCs w:val="22"/>
          <w:lang w:eastAsia="en-US"/>
        </w:rPr>
        <w:t>Mental Health Act 1983</w:t>
      </w:r>
      <w:r w:rsidRPr="00243A14">
        <w:rPr>
          <w:rFonts w:asciiTheme="minorHAnsi" w:eastAsiaTheme="minorHAnsi" w:hAnsiTheme="minorHAnsi" w:cstheme="minorBidi"/>
          <w:color w:val="auto"/>
          <w:sz w:val="22"/>
          <w:szCs w:val="22"/>
          <w:lang w:eastAsia="en-US"/>
        </w:rPr>
        <w:t>. [online] Available at: &lt;https://www.legislation.gov.uk/ukpga/1983/20/section/136&gt; [Accessed 13 February 2022].</w:t>
      </w:r>
    </w:p>
    <w:p w14:paraId="2EAAB425"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65CDC60E"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HM Government (1984) </w:t>
      </w:r>
      <w:r w:rsidRPr="00243A14">
        <w:rPr>
          <w:rFonts w:asciiTheme="minorHAnsi" w:eastAsiaTheme="minorHAnsi" w:hAnsiTheme="minorHAnsi" w:cstheme="minorBidi"/>
          <w:i/>
          <w:iCs/>
          <w:color w:val="auto"/>
          <w:sz w:val="22"/>
          <w:szCs w:val="22"/>
          <w:lang w:eastAsia="en-US"/>
        </w:rPr>
        <w:t>Police and Criminal Evidence Act 1984</w:t>
      </w:r>
      <w:r w:rsidRPr="00243A14">
        <w:rPr>
          <w:rFonts w:asciiTheme="minorHAnsi" w:eastAsiaTheme="minorHAnsi" w:hAnsiTheme="minorHAnsi" w:cstheme="minorBidi"/>
          <w:color w:val="auto"/>
          <w:sz w:val="22"/>
          <w:szCs w:val="22"/>
          <w:lang w:eastAsia="en-US"/>
        </w:rPr>
        <w:t>. [online] Available at: &lt;https://www.legislation.gov.uk/ukpga/1984/60/section/117&gt; [Accessed 10 February 2022].</w:t>
      </w:r>
    </w:p>
    <w:p w14:paraId="2234066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40E5F51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1F14C7">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1F14C7">
        <w:rPr>
          <w:rFonts w:asciiTheme="minorHAnsi" w:eastAsiaTheme="minorHAnsi" w:hAnsiTheme="minorHAnsi" w:cstheme="minorBidi"/>
          <w:color w:val="auto"/>
          <w:sz w:val="22"/>
          <w:szCs w:val="22"/>
          <w:lang w:eastAsia="en-US"/>
        </w:rPr>
        <w:t>1988</w:t>
      </w:r>
      <w:r>
        <w:rPr>
          <w:rFonts w:asciiTheme="minorHAnsi" w:eastAsiaTheme="minorHAnsi" w:hAnsiTheme="minorHAnsi" w:cstheme="minorBidi"/>
          <w:color w:val="auto"/>
          <w:sz w:val="22"/>
          <w:szCs w:val="22"/>
          <w:lang w:eastAsia="en-US"/>
        </w:rPr>
        <w:t>)</w:t>
      </w:r>
      <w:r w:rsidRPr="001F14C7">
        <w:rPr>
          <w:rFonts w:asciiTheme="minorHAnsi" w:eastAsiaTheme="minorHAnsi" w:hAnsiTheme="minorHAnsi" w:cstheme="minorBidi"/>
          <w:color w:val="auto"/>
          <w:sz w:val="22"/>
          <w:szCs w:val="22"/>
          <w:lang w:eastAsia="en-US"/>
        </w:rPr>
        <w:t xml:space="preserve"> </w:t>
      </w:r>
      <w:r w:rsidRPr="001F14C7">
        <w:rPr>
          <w:rFonts w:asciiTheme="minorHAnsi" w:eastAsiaTheme="minorHAnsi" w:hAnsiTheme="minorHAnsi" w:cstheme="minorBidi"/>
          <w:i/>
          <w:iCs/>
          <w:color w:val="auto"/>
          <w:sz w:val="22"/>
          <w:szCs w:val="22"/>
          <w:lang w:eastAsia="en-US"/>
        </w:rPr>
        <w:t>Criminal Justice Act 1988</w:t>
      </w:r>
      <w:r w:rsidRPr="001F14C7">
        <w:rPr>
          <w:rFonts w:asciiTheme="minorHAnsi" w:eastAsiaTheme="minorHAnsi" w:hAnsiTheme="minorHAnsi" w:cstheme="minorBidi"/>
          <w:color w:val="auto"/>
          <w:sz w:val="22"/>
          <w:szCs w:val="22"/>
          <w:lang w:eastAsia="en-US"/>
        </w:rPr>
        <w:t>. [online] Available at: &lt;https://www.legislation.gov.uk/ukpga/1988/33/section/39&gt; [Accessed 9 February 2022].</w:t>
      </w:r>
    </w:p>
    <w:p w14:paraId="50F8F149"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794D6D9C"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BD07F5">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BD07F5">
        <w:rPr>
          <w:rFonts w:asciiTheme="minorHAnsi" w:eastAsiaTheme="minorHAnsi" w:hAnsiTheme="minorHAnsi" w:cstheme="minorBidi"/>
          <w:color w:val="auto"/>
          <w:sz w:val="22"/>
          <w:szCs w:val="22"/>
          <w:lang w:eastAsia="en-US"/>
        </w:rPr>
        <w:t>1990</w:t>
      </w:r>
      <w:r>
        <w:rPr>
          <w:rFonts w:asciiTheme="minorHAnsi" w:eastAsiaTheme="minorHAnsi" w:hAnsiTheme="minorHAnsi" w:cstheme="minorBidi"/>
          <w:color w:val="auto"/>
          <w:sz w:val="22"/>
          <w:szCs w:val="22"/>
          <w:lang w:eastAsia="en-US"/>
        </w:rPr>
        <w:t>)</w:t>
      </w:r>
      <w:r w:rsidRPr="00BD07F5">
        <w:rPr>
          <w:rFonts w:asciiTheme="minorHAnsi" w:eastAsiaTheme="minorHAnsi" w:hAnsiTheme="minorHAnsi" w:cstheme="minorBidi"/>
          <w:color w:val="auto"/>
          <w:sz w:val="22"/>
          <w:szCs w:val="22"/>
          <w:lang w:eastAsia="en-US"/>
        </w:rPr>
        <w:t xml:space="preserve"> </w:t>
      </w:r>
      <w:r w:rsidRPr="00BD07F5">
        <w:rPr>
          <w:rFonts w:asciiTheme="minorHAnsi" w:eastAsiaTheme="minorHAnsi" w:hAnsiTheme="minorHAnsi" w:cstheme="minorBidi"/>
          <w:i/>
          <w:iCs/>
          <w:color w:val="auto"/>
          <w:sz w:val="22"/>
          <w:szCs w:val="22"/>
          <w:lang w:eastAsia="en-US"/>
        </w:rPr>
        <w:t>Computer Misuse Act 1990</w:t>
      </w:r>
      <w:r w:rsidRPr="00BD07F5">
        <w:rPr>
          <w:rFonts w:asciiTheme="minorHAnsi" w:eastAsiaTheme="minorHAnsi" w:hAnsiTheme="minorHAnsi" w:cstheme="minorBidi"/>
          <w:color w:val="auto"/>
          <w:sz w:val="22"/>
          <w:szCs w:val="22"/>
          <w:lang w:eastAsia="en-US"/>
        </w:rPr>
        <w:t>. [online] Available at: &lt;https://www.legislation.gov.uk/ukpga/1990/18/contents&gt; [Accessed 15 February 2022].</w:t>
      </w:r>
    </w:p>
    <w:p w14:paraId="2A72EFB0"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1661E9B7"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AE65A1">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AE65A1">
        <w:rPr>
          <w:rFonts w:asciiTheme="minorHAnsi" w:eastAsiaTheme="minorHAnsi" w:hAnsiTheme="minorHAnsi" w:cstheme="minorBidi"/>
          <w:color w:val="auto"/>
          <w:sz w:val="22"/>
          <w:szCs w:val="22"/>
          <w:lang w:eastAsia="en-US"/>
        </w:rPr>
        <w:t>1996</w:t>
      </w:r>
      <w:r>
        <w:rPr>
          <w:rFonts w:asciiTheme="minorHAnsi" w:eastAsiaTheme="minorHAnsi" w:hAnsiTheme="minorHAnsi" w:cstheme="minorBidi"/>
          <w:color w:val="auto"/>
          <w:sz w:val="22"/>
          <w:szCs w:val="22"/>
          <w:lang w:eastAsia="en-US"/>
        </w:rPr>
        <w:t>)</w:t>
      </w:r>
      <w:r w:rsidRPr="00AE65A1">
        <w:rPr>
          <w:rFonts w:asciiTheme="minorHAnsi" w:eastAsiaTheme="minorHAnsi" w:hAnsiTheme="minorHAnsi" w:cstheme="minorBidi"/>
          <w:color w:val="auto"/>
          <w:sz w:val="22"/>
          <w:szCs w:val="22"/>
          <w:lang w:eastAsia="en-US"/>
        </w:rPr>
        <w:t xml:space="preserve"> </w:t>
      </w:r>
      <w:r w:rsidRPr="00AE65A1">
        <w:rPr>
          <w:rFonts w:asciiTheme="minorHAnsi" w:eastAsiaTheme="minorHAnsi" w:hAnsiTheme="minorHAnsi" w:cstheme="minorBidi"/>
          <w:i/>
          <w:iCs/>
          <w:color w:val="auto"/>
          <w:sz w:val="22"/>
          <w:szCs w:val="22"/>
          <w:lang w:eastAsia="en-US"/>
        </w:rPr>
        <w:t>Criminal Procedure and Investigations Act 1996</w:t>
      </w:r>
      <w:r w:rsidRPr="00AE65A1">
        <w:rPr>
          <w:rFonts w:asciiTheme="minorHAnsi" w:eastAsiaTheme="minorHAnsi" w:hAnsiTheme="minorHAnsi" w:cstheme="minorBidi"/>
          <w:color w:val="auto"/>
          <w:sz w:val="22"/>
          <w:szCs w:val="22"/>
          <w:lang w:eastAsia="en-US"/>
        </w:rPr>
        <w:t>. [online] Available at: &lt;https://www.legislation.gov.uk/ukpga/1996/25/section/22&gt; [Accessed 9 February 2022].</w:t>
      </w:r>
    </w:p>
    <w:p w14:paraId="454FBC7D"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1EFEEB4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HM Government (1997) </w:t>
      </w:r>
      <w:r w:rsidRPr="00243A14">
        <w:rPr>
          <w:rFonts w:asciiTheme="minorHAnsi" w:eastAsiaTheme="minorHAnsi" w:hAnsiTheme="minorHAnsi" w:cstheme="minorBidi"/>
          <w:i/>
          <w:iCs/>
          <w:color w:val="auto"/>
          <w:sz w:val="22"/>
          <w:szCs w:val="22"/>
          <w:lang w:eastAsia="en-US"/>
        </w:rPr>
        <w:t>Protection from Harassment Act 1997</w:t>
      </w:r>
      <w:r w:rsidRPr="00243A14">
        <w:rPr>
          <w:rFonts w:asciiTheme="minorHAnsi" w:eastAsiaTheme="minorHAnsi" w:hAnsiTheme="minorHAnsi" w:cstheme="minorBidi"/>
          <w:color w:val="auto"/>
          <w:sz w:val="22"/>
          <w:szCs w:val="22"/>
          <w:lang w:eastAsia="en-US"/>
        </w:rPr>
        <w:t>. [online] Available at: &lt;https://www.legislation.gov.uk/ukpga/1997/40/section/3&gt; [Accessed 15 February 2022].</w:t>
      </w:r>
    </w:p>
    <w:p w14:paraId="3495549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FDB1579"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55F04">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255F04">
        <w:rPr>
          <w:rFonts w:asciiTheme="minorHAnsi" w:eastAsiaTheme="minorHAnsi" w:hAnsiTheme="minorHAnsi" w:cstheme="minorBidi"/>
          <w:color w:val="auto"/>
          <w:sz w:val="22"/>
          <w:szCs w:val="22"/>
          <w:lang w:eastAsia="en-US"/>
        </w:rPr>
        <w:t>2003</w:t>
      </w:r>
      <w:r>
        <w:rPr>
          <w:rFonts w:asciiTheme="minorHAnsi" w:eastAsiaTheme="minorHAnsi" w:hAnsiTheme="minorHAnsi" w:cstheme="minorBidi"/>
          <w:color w:val="auto"/>
          <w:sz w:val="22"/>
          <w:szCs w:val="22"/>
          <w:lang w:eastAsia="en-US"/>
        </w:rPr>
        <w:t>a)</w:t>
      </w:r>
      <w:r w:rsidRPr="00255F04">
        <w:rPr>
          <w:rFonts w:asciiTheme="minorHAnsi" w:eastAsiaTheme="minorHAnsi" w:hAnsiTheme="minorHAnsi" w:cstheme="minorBidi"/>
          <w:color w:val="auto"/>
          <w:sz w:val="22"/>
          <w:szCs w:val="22"/>
          <w:lang w:eastAsia="en-US"/>
        </w:rPr>
        <w:t xml:space="preserve"> </w:t>
      </w:r>
      <w:r w:rsidRPr="00255F04">
        <w:rPr>
          <w:rFonts w:asciiTheme="minorHAnsi" w:eastAsiaTheme="minorHAnsi" w:hAnsiTheme="minorHAnsi" w:cstheme="minorBidi"/>
          <w:i/>
          <w:iCs/>
          <w:color w:val="auto"/>
          <w:sz w:val="22"/>
          <w:szCs w:val="22"/>
          <w:lang w:eastAsia="en-US"/>
        </w:rPr>
        <w:t>Sexual Offences Act 2003</w:t>
      </w:r>
      <w:r>
        <w:rPr>
          <w:rFonts w:asciiTheme="minorHAnsi" w:eastAsiaTheme="minorHAnsi" w:hAnsiTheme="minorHAnsi" w:cstheme="minorBidi"/>
          <w:i/>
          <w:iCs/>
          <w:color w:val="auto"/>
          <w:sz w:val="22"/>
          <w:szCs w:val="22"/>
          <w:lang w:eastAsia="en-US"/>
        </w:rPr>
        <w:t xml:space="preserve"> – Section 15A</w:t>
      </w:r>
      <w:r w:rsidRPr="00255F04">
        <w:rPr>
          <w:rFonts w:asciiTheme="minorHAnsi" w:eastAsiaTheme="minorHAnsi" w:hAnsiTheme="minorHAnsi" w:cstheme="minorBidi"/>
          <w:i/>
          <w:iCs/>
          <w:color w:val="auto"/>
          <w:sz w:val="22"/>
          <w:szCs w:val="22"/>
          <w:lang w:eastAsia="en-US"/>
        </w:rPr>
        <w:t>.</w:t>
      </w:r>
      <w:r w:rsidRPr="00255F04">
        <w:rPr>
          <w:rFonts w:asciiTheme="minorHAnsi" w:eastAsiaTheme="minorHAnsi" w:hAnsiTheme="minorHAnsi" w:cstheme="minorBidi"/>
          <w:color w:val="auto"/>
          <w:sz w:val="22"/>
          <w:szCs w:val="22"/>
          <w:lang w:eastAsia="en-US"/>
        </w:rPr>
        <w:t xml:space="preserve"> [online] Available at: &lt;https://www.legislation.gov.uk/ukpga/2003/42/section/15A&gt; [Accessed 11 February 2022].</w:t>
      </w:r>
    </w:p>
    <w:p w14:paraId="72D39D0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B3BAF6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55F04">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255F04">
        <w:rPr>
          <w:rFonts w:asciiTheme="minorHAnsi" w:eastAsiaTheme="minorHAnsi" w:hAnsiTheme="minorHAnsi" w:cstheme="minorBidi"/>
          <w:color w:val="auto"/>
          <w:sz w:val="22"/>
          <w:szCs w:val="22"/>
          <w:lang w:eastAsia="en-US"/>
        </w:rPr>
        <w:t>2003</w:t>
      </w:r>
      <w:r>
        <w:rPr>
          <w:rFonts w:asciiTheme="minorHAnsi" w:eastAsiaTheme="minorHAnsi" w:hAnsiTheme="minorHAnsi" w:cstheme="minorBidi"/>
          <w:color w:val="auto"/>
          <w:sz w:val="22"/>
          <w:szCs w:val="22"/>
          <w:lang w:eastAsia="en-US"/>
        </w:rPr>
        <w:t>b)</w:t>
      </w:r>
      <w:r w:rsidRPr="00255F04">
        <w:rPr>
          <w:rFonts w:asciiTheme="minorHAnsi" w:eastAsiaTheme="minorHAnsi" w:hAnsiTheme="minorHAnsi" w:cstheme="minorBidi"/>
          <w:color w:val="auto"/>
          <w:sz w:val="22"/>
          <w:szCs w:val="22"/>
          <w:lang w:eastAsia="en-US"/>
        </w:rPr>
        <w:t xml:space="preserve"> </w:t>
      </w:r>
      <w:r w:rsidRPr="00255F04">
        <w:rPr>
          <w:rFonts w:asciiTheme="minorHAnsi" w:eastAsiaTheme="minorHAnsi" w:hAnsiTheme="minorHAnsi" w:cstheme="minorBidi"/>
          <w:i/>
          <w:iCs/>
          <w:color w:val="auto"/>
          <w:sz w:val="22"/>
          <w:szCs w:val="22"/>
          <w:lang w:eastAsia="en-US"/>
        </w:rPr>
        <w:t>Sexual Offences Act 2003</w:t>
      </w:r>
      <w:r>
        <w:rPr>
          <w:rFonts w:asciiTheme="minorHAnsi" w:eastAsiaTheme="minorHAnsi" w:hAnsiTheme="minorHAnsi" w:cstheme="minorBidi"/>
          <w:i/>
          <w:iCs/>
          <w:color w:val="auto"/>
          <w:sz w:val="22"/>
          <w:szCs w:val="22"/>
          <w:lang w:eastAsia="en-US"/>
        </w:rPr>
        <w:t xml:space="preserve"> – Section 15</w:t>
      </w:r>
      <w:r w:rsidRPr="00255F04">
        <w:rPr>
          <w:rFonts w:asciiTheme="minorHAnsi" w:eastAsiaTheme="minorHAnsi" w:hAnsiTheme="minorHAnsi" w:cstheme="minorBidi"/>
          <w:i/>
          <w:iCs/>
          <w:color w:val="auto"/>
          <w:sz w:val="22"/>
          <w:szCs w:val="22"/>
          <w:lang w:eastAsia="en-US"/>
        </w:rPr>
        <w:t>.</w:t>
      </w:r>
      <w:r w:rsidRPr="00255F04">
        <w:rPr>
          <w:rFonts w:asciiTheme="minorHAnsi" w:eastAsiaTheme="minorHAnsi" w:hAnsiTheme="minorHAnsi" w:cstheme="minorBidi"/>
          <w:color w:val="auto"/>
          <w:sz w:val="22"/>
          <w:szCs w:val="22"/>
          <w:lang w:eastAsia="en-US"/>
        </w:rPr>
        <w:t xml:space="preserve"> [online] Available at: &lt;https://www.legislation.gov.uk/ukpga/2003/42/section/15A&gt; [Accessed 11 February 2022].</w:t>
      </w:r>
    </w:p>
    <w:p w14:paraId="7BC482CA"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CDA7C10"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B725F">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2B725F">
        <w:rPr>
          <w:rFonts w:asciiTheme="minorHAnsi" w:eastAsiaTheme="minorHAnsi" w:hAnsiTheme="minorHAnsi" w:cstheme="minorBidi"/>
          <w:color w:val="auto"/>
          <w:sz w:val="22"/>
          <w:szCs w:val="22"/>
          <w:lang w:eastAsia="en-US"/>
        </w:rPr>
        <w:t>2006</w:t>
      </w:r>
      <w:r>
        <w:rPr>
          <w:rFonts w:asciiTheme="minorHAnsi" w:eastAsiaTheme="minorHAnsi" w:hAnsiTheme="minorHAnsi" w:cstheme="minorBidi"/>
          <w:color w:val="auto"/>
          <w:sz w:val="22"/>
          <w:szCs w:val="22"/>
          <w:lang w:eastAsia="en-US"/>
        </w:rPr>
        <w:t>)</w:t>
      </w:r>
      <w:r w:rsidRPr="002B725F">
        <w:rPr>
          <w:rFonts w:asciiTheme="minorHAnsi" w:eastAsiaTheme="minorHAnsi" w:hAnsiTheme="minorHAnsi" w:cstheme="minorBidi"/>
          <w:color w:val="auto"/>
          <w:sz w:val="22"/>
          <w:szCs w:val="22"/>
          <w:lang w:eastAsia="en-US"/>
        </w:rPr>
        <w:t xml:space="preserve"> </w:t>
      </w:r>
      <w:r w:rsidRPr="002B725F">
        <w:rPr>
          <w:rFonts w:asciiTheme="minorHAnsi" w:eastAsiaTheme="minorHAnsi" w:hAnsiTheme="minorHAnsi" w:cstheme="minorBidi"/>
          <w:i/>
          <w:iCs/>
          <w:color w:val="auto"/>
          <w:sz w:val="22"/>
          <w:szCs w:val="22"/>
          <w:lang w:eastAsia="en-US"/>
        </w:rPr>
        <w:t>Fraud Act 2006.</w:t>
      </w:r>
      <w:r w:rsidRPr="002B725F">
        <w:rPr>
          <w:rFonts w:asciiTheme="minorHAnsi" w:eastAsiaTheme="minorHAnsi" w:hAnsiTheme="minorHAnsi" w:cstheme="minorBidi"/>
          <w:color w:val="auto"/>
          <w:sz w:val="22"/>
          <w:szCs w:val="22"/>
          <w:lang w:eastAsia="en-US"/>
        </w:rPr>
        <w:t xml:space="preserve"> [online] Available at: &lt;https://www.legislation.gov.uk/ukpga/2006/35/contents&gt; [Accessed 15 February 2022].</w:t>
      </w:r>
    </w:p>
    <w:p w14:paraId="24D6553F"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4D9106C9"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087A81">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087A81">
        <w:rPr>
          <w:rFonts w:asciiTheme="minorHAnsi" w:eastAsiaTheme="minorHAnsi" w:hAnsiTheme="minorHAnsi" w:cstheme="minorBidi"/>
          <w:color w:val="auto"/>
          <w:sz w:val="22"/>
          <w:szCs w:val="22"/>
          <w:lang w:eastAsia="en-US"/>
        </w:rPr>
        <w:t>2012</w:t>
      </w:r>
      <w:r>
        <w:rPr>
          <w:rFonts w:asciiTheme="minorHAnsi" w:eastAsiaTheme="minorHAnsi" w:hAnsiTheme="minorHAnsi" w:cstheme="minorBidi"/>
          <w:color w:val="auto"/>
          <w:sz w:val="22"/>
          <w:szCs w:val="22"/>
          <w:lang w:eastAsia="en-US"/>
        </w:rPr>
        <w:t>)</w:t>
      </w:r>
      <w:r w:rsidRPr="00087A81">
        <w:rPr>
          <w:rFonts w:asciiTheme="minorHAnsi" w:eastAsiaTheme="minorHAnsi" w:hAnsiTheme="minorHAnsi" w:cstheme="minorBidi"/>
          <w:color w:val="auto"/>
          <w:sz w:val="22"/>
          <w:szCs w:val="22"/>
          <w:lang w:eastAsia="en-US"/>
        </w:rPr>
        <w:t xml:space="preserve">. </w:t>
      </w:r>
      <w:r w:rsidRPr="00087A81">
        <w:rPr>
          <w:rFonts w:asciiTheme="minorHAnsi" w:eastAsiaTheme="minorHAnsi" w:hAnsiTheme="minorHAnsi" w:cstheme="minorBidi"/>
          <w:i/>
          <w:iCs/>
          <w:color w:val="auto"/>
          <w:sz w:val="22"/>
          <w:szCs w:val="22"/>
          <w:lang w:eastAsia="en-US"/>
        </w:rPr>
        <w:t>International treaty - Convention on cybercrime</w:t>
      </w:r>
      <w:r w:rsidRPr="00087A81">
        <w:rPr>
          <w:rFonts w:asciiTheme="minorHAnsi" w:eastAsiaTheme="minorHAnsi" w:hAnsiTheme="minorHAnsi" w:cstheme="minorBidi"/>
          <w:color w:val="auto"/>
          <w:sz w:val="22"/>
          <w:szCs w:val="22"/>
          <w:lang w:eastAsia="en-US"/>
        </w:rPr>
        <w:t>. [online] Available at: &lt;https://www.gov.uk/government/publications/convention-on-cybercrime--2&gt; [Accessed 12 February 2022].</w:t>
      </w:r>
    </w:p>
    <w:p w14:paraId="4FBE3000"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4E4447D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HM Government (2014) </w:t>
      </w:r>
      <w:r w:rsidRPr="00243A14">
        <w:rPr>
          <w:rFonts w:asciiTheme="minorHAnsi" w:eastAsiaTheme="minorHAnsi" w:hAnsiTheme="minorHAnsi" w:cstheme="minorBidi"/>
          <w:i/>
          <w:iCs/>
          <w:color w:val="auto"/>
          <w:sz w:val="22"/>
          <w:szCs w:val="22"/>
          <w:lang w:eastAsia="en-US"/>
        </w:rPr>
        <w:t>Anti-social Behaviour, Crime and Policing Act 2014</w:t>
      </w:r>
      <w:r w:rsidRPr="00243A14">
        <w:rPr>
          <w:rFonts w:asciiTheme="minorHAnsi" w:eastAsiaTheme="minorHAnsi" w:hAnsiTheme="minorHAnsi" w:cstheme="minorBidi"/>
          <w:color w:val="auto"/>
          <w:sz w:val="22"/>
          <w:szCs w:val="22"/>
          <w:lang w:eastAsia="en-US"/>
        </w:rPr>
        <w:t>. [online] Available at: &lt;https://www.legislation.gov.uk/ukpga/2014/12/section/2/enacted&gt; [Accessed 11 February 2022].</w:t>
      </w:r>
    </w:p>
    <w:p w14:paraId="2C83F24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CF216A2"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E71E1E">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E71E1E">
        <w:rPr>
          <w:rFonts w:asciiTheme="minorHAnsi" w:eastAsiaTheme="minorHAnsi" w:hAnsiTheme="minorHAnsi" w:cstheme="minorBidi"/>
          <w:color w:val="auto"/>
          <w:sz w:val="22"/>
          <w:szCs w:val="22"/>
          <w:lang w:eastAsia="en-US"/>
        </w:rPr>
        <w:t>2015</w:t>
      </w:r>
      <w:r>
        <w:rPr>
          <w:rFonts w:asciiTheme="minorHAnsi" w:eastAsiaTheme="minorHAnsi" w:hAnsiTheme="minorHAnsi" w:cstheme="minorBidi"/>
          <w:color w:val="auto"/>
          <w:sz w:val="22"/>
          <w:szCs w:val="22"/>
          <w:lang w:eastAsia="en-US"/>
        </w:rPr>
        <w:t>)</w:t>
      </w:r>
      <w:r w:rsidRPr="00E71E1E">
        <w:rPr>
          <w:rFonts w:asciiTheme="minorHAnsi" w:eastAsiaTheme="minorHAnsi" w:hAnsiTheme="minorHAnsi" w:cstheme="minorBidi"/>
          <w:color w:val="auto"/>
          <w:sz w:val="22"/>
          <w:szCs w:val="22"/>
          <w:lang w:eastAsia="en-US"/>
        </w:rPr>
        <w:t xml:space="preserve"> </w:t>
      </w:r>
      <w:r w:rsidRPr="00E71E1E">
        <w:rPr>
          <w:rFonts w:asciiTheme="minorHAnsi" w:eastAsiaTheme="minorHAnsi" w:hAnsiTheme="minorHAnsi" w:cstheme="minorBidi"/>
          <w:i/>
          <w:iCs/>
          <w:color w:val="auto"/>
          <w:sz w:val="22"/>
          <w:szCs w:val="22"/>
          <w:lang w:eastAsia="en-US"/>
        </w:rPr>
        <w:t>Serious Crime Act 2015</w:t>
      </w:r>
      <w:r w:rsidRPr="00E71E1E">
        <w:rPr>
          <w:rFonts w:asciiTheme="minorHAnsi" w:eastAsiaTheme="minorHAnsi" w:hAnsiTheme="minorHAnsi" w:cstheme="minorBidi"/>
          <w:color w:val="auto"/>
          <w:sz w:val="22"/>
          <w:szCs w:val="22"/>
          <w:lang w:eastAsia="en-US"/>
        </w:rPr>
        <w:t>. [online] Available at: &lt;https://www.legislation.gov.uk/ukpga/2015/9/section/76/enacted&gt; [Accessed 10 February 2022].</w:t>
      </w:r>
    </w:p>
    <w:p w14:paraId="4E5B2F5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1B336144"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HM Government (2022) </w:t>
      </w:r>
      <w:r w:rsidRPr="00243A14">
        <w:rPr>
          <w:rFonts w:asciiTheme="minorHAnsi" w:eastAsiaTheme="minorHAnsi" w:hAnsiTheme="minorHAnsi" w:cstheme="minorBidi"/>
          <w:i/>
          <w:iCs/>
          <w:color w:val="auto"/>
          <w:sz w:val="22"/>
          <w:szCs w:val="22"/>
          <w:lang w:eastAsia="en-US"/>
        </w:rPr>
        <w:t>Punishments for antisocial behaviour</w:t>
      </w:r>
      <w:r w:rsidRPr="00243A14">
        <w:rPr>
          <w:rFonts w:asciiTheme="minorHAnsi" w:eastAsiaTheme="minorHAnsi" w:hAnsiTheme="minorHAnsi" w:cstheme="minorBidi"/>
          <w:color w:val="auto"/>
          <w:sz w:val="22"/>
          <w:szCs w:val="22"/>
          <w:lang w:eastAsia="en-US"/>
        </w:rPr>
        <w:t>. [online] Available at: &lt;https://www.gov.uk/civil-injunctions-criminal-behaviour-orders&gt; [Accessed 14 February 2022].</w:t>
      </w:r>
    </w:p>
    <w:p w14:paraId="1D27269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01FFAA13"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Home Office (2004) </w:t>
      </w:r>
      <w:r w:rsidRPr="00243A14">
        <w:rPr>
          <w:rFonts w:asciiTheme="minorHAnsi" w:eastAsiaTheme="minorHAnsi" w:hAnsiTheme="minorHAnsi" w:cstheme="minorBidi"/>
          <w:i/>
          <w:iCs/>
          <w:color w:val="auto"/>
          <w:sz w:val="22"/>
          <w:szCs w:val="22"/>
          <w:lang w:eastAsia="en-US"/>
        </w:rPr>
        <w:t>Defining and measuring anti-social behaviour - Home Office Development and Practice Report.</w:t>
      </w:r>
      <w:r w:rsidRPr="00243A14">
        <w:rPr>
          <w:rFonts w:asciiTheme="minorHAnsi" w:eastAsiaTheme="minorHAnsi" w:hAnsiTheme="minorHAnsi" w:cstheme="minorBidi"/>
          <w:color w:val="auto"/>
          <w:sz w:val="22"/>
          <w:szCs w:val="22"/>
          <w:lang w:eastAsia="en-US"/>
        </w:rPr>
        <w:t xml:space="preserve"> [PDF] Home Office Research, Development and Statistics Directorate. Available at: &lt;https://assets.publishing.service.gov.uk/government/uploads/system/uploads/attachment_data/file/116655/dpr26.pdf&gt; [Accessed 13 February 2022].</w:t>
      </w:r>
    </w:p>
    <w:p w14:paraId="482C581E"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83D6019"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F51DFC">
        <w:rPr>
          <w:rFonts w:asciiTheme="minorHAnsi" w:eastAsiaTheme="minorHAnsi" w:hAnsiTheme="minorHAnsi" w:cstheme="minorBidi"/>
          <w:color w:val="auto"/>
          <w:sz w:val="22"/>
          <w:szCs w:val="22"/>
          <w:lang w:eastAsia="en-US"/>
        </w:rPr>
        <w:t>Home Office</w:t>
      </w:r>
      <w:r>
        <w:rPr>
          <w:rFonts w:asciiTheme="minorHAnsi" w:eastAsiaTheme="minorHAnsi" w:hAnsiTheme="minorHAnsi" w:cstheme="minorBidi"/>
          <w:color w:val="auto"/>
          <w:sz w:val="22"/>
          <w:szCs w:val="22"/>
          <w:lang w:eastAsia="en-US"/>
        </w:rPr>
        <w:t xml:space="preserve"> (</w:t>
      </w:r>
      <w:r w:rsidRPr="00F51DFC">
        <w:rPr>
          <w:rFonts w:asciiTheme="minorHAnsi" w:eastAsiaTheme="minorHAnsi" w:hAnsiTheme="minorHAnsi" w:cstheme="minorBidi"/>
          <w:color w:val="auto"/>
          <w:sz w:val="22"/>
          <w:szCs w:val="22"/>
          <w:lang w:eastAsia="en-US"/>
        </w:rPr>
        <w:t>2011</w:t>
      </w:r>
      <w:r>
        <w:rPr>
          <w:rFonts w:asciiTheme="minorHAnsi" w:eastAsiaTheme="minorHAnsi" w:hAnsiTheme="minorHAnsi" w:cstheme="minorBidi"/>
          <w:color w:val="auto"/>
          <w:sz w:val="22"/>
          <w:szCs w:val="22"/>
          <w:lang w:eastAsia="en-US"/>
        </w:rPr>
        <w:t>)</w:t>
      </w:r>
      <w:r w:rsidRPr="00F51DFC">
        <w:rPr>
          <w:rFonts w:asciiTheme="minorHAnsi" w:eastAsiaTheme="minorHAnsi" w:hAnsiTheme="minorHAnsi" w:cstheme="minorBidi"/>
          <w:color w:val="auto"/>
          <w:sz w:val="22"/>
          <w:szCs w:val="22"/>
          <w:lang w:eastAsia="en-US"/>
        </w:rPr>
        <w:t xml:space="preserve"> </w:t>
      </w:r>
      <w:r w:rsidRPr="00F51DFC">
        <w:rPr>
          <w:rFonts w:asciiTheme="minorHAnsi" w:eastAsiaTheme="minorHAnsi" w:hAnsiTheme="minorHAnsi" w:cstheme="minorBidi"/>
          <w:i/>
          <w:iCs/>
          <w:color w:val="auto"/>
          <w:sz w:val="22"/>
          <w:szCs w:val="22"/>
          <w:lang w:eastAsia="en-US"/>
        </w:rPr>
        <w:t>Research into Multi-Agency Risk Assessment Conferences</w:t>
      </w:r>
      <w:r w:rsidRPr="00F51DFC">
        <w:rPr>
          <w:rFonts w:asciiTheme="minorHAnsi" w:eastAsiaTheme="minorHAnsi" w:hAnsiTheme="minorHAnsi" w:cstheme="minorBidi"/>
          <w:color w:val="auto"/>
          <w:sz w:val="22"/>
          <w:szCs w:val="22"/>
          <w:lang w:eastAsia="en-US"/>
        </w:rPr>
        <w:t xml:space="preserve"> (MARACs). [</w:t>
      </w:r>
      <w:r>
        <w:rPr>
          <w:rFonts w:asciiTheme="minorHAnsi" w:eastAsiaTheme="minorHAnsi" w:hAnsiTheme="minorHAnsi" w:cstheme="minorBidi"/>
          <w:color w:val="auto"/>
          <w:sz w:val="22"/>
          <w:szCs w:val="22"/>
          <w:lang w:eastAsia="en-US"/>
        </w:rPr>
        <w:t>PDF</w:t>
      </w:r>
      <w:r w:rsidRPr="00F51DFC">
        <w:rPr>
          <w:rFonts w:asciiTheme="minorHAnsi" w:eastAsiaTheme="minorHAnsi" w:hAnsiTheme="minorHAnsi" w:cstheme="minorBidi"/>
          <w:color w:val="auto"/>
          <w:sz w:val="22"/>
          <w:szCs w:val="22"/>
          <w:lang w:eastAsia="en-US"/>
        </w:rPr>
        <w:t>] CordisBright Consulting. Available at: &lt;https://assets.publishing.service.gov.uk/government/uploads/system/uploads/attachment_data/file/116538/horr55-technical-annex.pdf&gt; [Accessed 12 February 2022].</w:t>
      </w:r>
    </w:p>
    <w:p w14:paraId="159C90D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326CBE27"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Home Office (2020) </w:t>
      </w:r>
      <w:r w:rsidRPr="00243A14">
        <w:rPr>
          <w:rFonts w:asciiTheme="minorHAnsi" w:eastAsiaTheme="minorHAnsi" w:hAnsiTheme="minorHAnsi" w:cstheme="minorBidi"/>
          <w:i/>
          <w:iCs/>
          <w:color w:val="auto"/>
          <w:sz w:val="22"/>
          <w:szCs w:val="22"/>
          <w:lang w:eastAsia="en-US"/>
        </w:rPr>
        <w:t>Domestic Violence Protection Notices (DVPNs) and Domestic Violence Protection Orders (DVPOs) guidance</w:t>
      </w:r>
      <w:r w:rsidRPr="00243A14">
        <w:rPr>
          <w:rFonts w:asciiTheme="minorHAnsi" w:eastAsiaTheme="minorHAnsi" w:hAnsiTheme="minorHAnsi" w:cstheme="minorBidi"/>
          <w:color w:val="auto"/>
          <w:sz w:val="22"/>
          <w:szCs w:val="22"/>
          <w:lang w:eastAsia="en-US"/>
        </w:rPr>
        <w:t>. [online] Available at: &lt;https://www.gov.uk/government/publications/domestic-violence-protection-orders/domestic-violence-protection-notices-dvpns-and-domestic-violence-protection-orders-dvpos-guidance-sections-24-33-crime-and-security-act-2010&gt; [Accessed 13 February 2022].</w:t>
      </w:r>
    </w:p>
    <w:p w14:paraId="10C7AD4C"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574FE8E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Home Office (2021) </w:t>
      </w:r>
      <w:r w:rsidRPr="00243A14">
        <w:rPr>
          <w:rFonts w:asciiTheme="minorHAnsi" w:eastAsiaTheme="minorHAnsi" w:hAnsiTheme="minorHAnsi" w:cstheme="minorBidi"/>
          <w:i/>
          <w:iCs/>
          <w:color w:val="auto"/>
          <w:sz w:val="22"/>
          <w:szCs w:val="22"/>
          <w:lang w:eastAsia="en-US"/>
        </w:rPr>
        <w:t>Anti-social Behaviour, Crime and Policing Act 2014: Anti-social behaviour powers - Statutory guidance for frontline professionals.</w:t>
      </w:r>
      <w:r w:rsidRPr="00243A14">
        <w:rPr>
          <w:rFonts w:asciiTheme="minorHAnsi" w:eastAsiaTheme="minorHAnsi" w:hAnsiTheme="minorHAnsi" w:cstheme="minorBidi"/>
          <w:color w:val="auto"/>
          <w:sz w:val="22"/>
          <w:szCs w:val="22"/>
          <w:lang w:eastAsia="en-US"/>
        </w:rPr>
        <w:t xml:space="preserve"> [PDF] Available at: &lt;https://assets.publishing.service.gov.uk/government/uploads/system/uploads/attachment_data/file/956143/ASB_Statutory_Guidance.pdf&gt; [Accessed 10 February 2022].</w:t>
      </w:r>
    </w:p>
    <w:p w14:paraId="2FA65A1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1BDA96A5" w14:textId="77777777" w:rsidR="00221238" w:rsidRDefault="00221238" w:rsidP="00221238">
      <w:pPr>
        <w:keepNext/>
        <w:ind w:right="237"/>
        <w:rPr>
          <w:rFonts w:asciiTheme="minorHAnsi" w:hAnsiTheme="minorHAnsi" w:cstheme="minorHAnsi"/>
          <w:bCs/>
          <w:sz w:val="22"/>
          <w:szCs w:val="22"/>
        </w:rPr>
      </w:pPr>
      <w:r w:rsidRPr="00CD02C7">
        <w:rPr>
          <w:rFonts w:asciiTheme="minorHAnsi" w:hAnsiTheme="minorHAnsi" w:cstheme="minorHAnsi"/>
          <w:bCs/>
          <w:sz w:val="22"/>
          <w:szCs w:val="22"/>
        </w:rPr>
        <w:t>Huczynski, A.</w:t>
      </w:r>
      <w:r>
        <w:rPr>
          <w:rFonts w:asciiTheme="minorHAnsi" w:hAnsiTheme="minorHAnsi" w:cstheme="minorHAnsi"/>
          <w:bCs/>
          <w:sz w:val="22"/>
          <w:szCs w:val="22"/>
        </w:rPr>
        <w:t xml:space="preserve"> and</w:t>
      </w:r>
      <w:r w:rsidRPr="00CD02C7">
        <w:rPr>
          <w:rFonts w:asciiTheme="minorHAnsi" w:hAnsiTheme="minorHAnsi" w:cstheme="minorHAnsi"/>
          <w:bCs/>
          <w:sz w:val="22"/>
          <w:szCs w:val="22"/>
        </w:rPr>
        <w:t xml:space="preserve"> Buchanan, D. (2007) </w:t>
      </w:r>
      <w:r w:rsidRPr="006F191C">
        <w:rPr>
          <w:rFonts w:asciiTheme="minorHAnsi" w:hAnsiTheme="minorHAnsi" w:cstheme="minorHAnsi"/>
          <w:bCs/>
          <w:i/>
          <w:iCs/>
          <w:sz w:val="22"/>
          <w:szCs w:val="22"/>
        </w:rPr>
        <w:t>Organizational Behaviour</w:t>
      </w:r>
      <w:r w:rsidRPr="00CD02C7">
        <w:rPr>
          <w:rFonts w:asciiTheme="minorHAnsi" w:hAnsiTheme="minorHAnsi" w:cstheme="minorHAnsi"/>
          <w:bCs/>
          <w:sz w:val="22"/>
          <w:szCs w:val="22"/>
        </w:rPr>
        <w:t>. Harlow: Pearson Ed</w:t>
      </w:r>
      <w:r>
        <w:rPr>
          <w:rFonts w:asciiTheme="minorHAnsi" w:hAnsiTheme="minorHAnsi" w:cstheme="minorHAnsi"/>
          <w:bCs/>
          <w:sz w:val="22"/>
          <w:szCs w:val="22"/>
        </w:rPr>
        <w:t>ucation, pp.623.</w:t>
      </w:r>
    </w:p>
    <w:p w14:paraId="2BD2089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39F673C" w14:textId="77777777" w:rsidR="00221238" w:rsidRDefault="00221238" w:rsidP="00221238">
      <w:pPr>
        <w:keepNext/>
        <w:ind w:right="237"/>
        <w:rPr>
          <w:rFonts w:asciiTheme="minorHAnsi" w:hAnsiTheme="minorHAnsi" w:cstheme="minorHAnsi"/>
          <w:bCs/>
          <w:sz w:val="22"/>
          <w:szCs w:val="22"/>
        </w:rPr>
      </w:pPr>
      <w:r w:rsidRPr="00586CBE">
        <w:rPr>
          <w:rFonts w:asciiTheme="minorHAnsi" w:hAnsiTheme="minorHAnsi" w:cstheme="minorHAnsi"/>
          <w:bCs/>
          <w:sz w:val="22"/>
          <w:szCs w:val="22"/>
        </w:rPr>
        <w:t>Johnson, G., Scholes, K. and Whittington, R.</w:t>
      </w:r>
      <w:r>
        <w:rPr>
          <w:rFonts w:asciiTheme="minorHAnsi" w:hAnsiTheme="minorHAnsi" w:cstheme="minorHAnsi"/>
          <w:bCs/>
          <w:sz w:val="22"/>
          <w:szCs w:val="22"/>
        </w:rPr>
        <w:t xml:space="preserve"> (</w:t>
      </w:r>
      <w:r w:rsidRPr="00586CBE">
        <w:rPr>
          <w:rFonts w:asciiTheme="minorHAnsi" w:hAnsiTheme="minorHAnsi" w:cstheme="minorHAnsi"/>
          <w:bCs/>
          <w:sz w:val="22"/>
          <w:szCs w:val="22"/>
        </w:rPr>
        <w:t>2008</w:t>
      </w:r>
      <w:r>
        <w:rPr>
          <w:rFonts w:asciiTheme="minorHAnsi" w:hAnsiTheme="minorHAnsi" w:cstheme="minorHAnsi"/>
          <w:bCs/>
          <w:sz w:val="22"/>
          <w:szCs w:val="22"/>
        </w:rPr>
        <w:t>)</w:t>
      </w:r>
      <w:r w:rsidRPr="00586CBE">
        <w:rPr>
          <w:rFonts w:asciiTheme="minorHAnsi" w:hAnsiTheme="minorHAnsi" w:cstheme="minorHAnsi"/>
          <w:bCs/>
          <w:sz w:val="22"/>
          <w:szCs w:val="22"/>
        </w:rPr>
        <w:t xml:space="preserve"> </w:t>
      </w:r>
      <w:r w:rsidRPr="006F191C">
        <w:rPr>
          <w:rFonts w:asciiTheme="minorHAnsi" w:hAnsiTheme="minorHAnsi" w:cstheme="minorHAnsi"/>
          <w:bCs/>
          <w:i/>
          <w:iCs/>
          <w:sz w:val="22"/>
          <w:szCs w:val="22"/>
        </w:rPr>
        <w:t>Exploring corporate strategy</w:t>
      </w:r>
      <w:r w:rsidRPr="00586CBE">
        <w:rPr>
          <w:rFonts w:asciiTheme="minorHAnsi" w:hAnsiTheme="minorHAnsi" w:cstheme="minorHAnsi"/>
          <w:bCs/>
          <w:sz w:val="22"/>
          <w:szCs w:val="22"/>
        </w:rPr>
        <w:t>. 8th ed. London: Pearson Education</w:t>
      </w:r>
      <w:r>
        <w:rPr>
          <w:rFonts w:asciiTheme="minorHAnsi" w:hAnsiTheme="minorHAnsi" w:cstheme="minorHAnsi"/>
          <w:bCs/>
          <w:sz w:val="22"/>
          <w:szCs w:val="22"/>
        </w:rPr>
        <w:t>.</w:t>
      </w:r>
    </w:p>
    <w:p w14:paraId="05484A5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41594B9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5C51EC">
        <w:rPr>
          <w:rFonts w:asciiTheme="minorHAnsi" w:eastAsiaTheme="minorHAnsi" w:hAnsiTheme="minorHAnsi" w:cstheme="minorBidi"/>
          <w:color w:val="auto"/>
          <w:sz w:val="22"/>
          <w:szCs w:val="22"/>
          <w:lang w:eastAsia="en-US"/>
        </w:rPr>
        <w:t>LexisNexis Risk Solutions</w:t>
      </w:r>
      <w:r>
        <w:rPr>
          <w:rFonts w:asciiTheme="minorHAnsi" w:eastAsiaTheme="minorHAnsi" w:hAnsiTheme="minorHAnsi" w:cstheme="minorBidi"/>
          <w:color w:val="auto"/>
          <w:sz w:val="22"/>
          <w:szCs w:val="22"/>
          <w:lang w:eastAsia="en-US"/>
        </w:rPr>
        <w:t xml:space="preserve"> (</w:t>
      </w:r>
      <w:r w:rsidRPr="005C51EC">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w:t>
      </w:r>
      <w:r w:rsidRPr="005C51EC">
        <w:rPr>
          <w:rFonts w:asciiTheme="minorHAnsi" w:eastAsiaTheme="minorHAnsi" w:hAnsiTheme="minorHAnsi" w:cstheme="minorBidi"/>
          <w:color w:val="auto"/>
          <w:sz w:val="22"/>
          <w:szCs w:val="22"/>
          <w:lang w:eastAsia="en-US"/>
        </w:rPr>
        <w:t xml:space="preserve"> </w:t>
      </w:r>
      <w:r w:rsidRPr="005C51EC">
        <w:rPr>
          <w:rFonts w:asciiTheme="minorHAnsi" w:eastAsiaTheme="minorHAnsi" w:hAnsiTheme="minorHAnsi" w:cstheme="minorBidi"/>
          <w:i/>
          <w:iCs/>
          <w:color w:val="auto"/>
          <w:sz w:val="22"/>
          <w:szCs w:val="22"/>
          <w:lang w:eastAsia="en-US"/>
        </w:rPr>
        <w:t>LexisNexis Risk Solutions Cybercrime Report Finds Young Adults and Adults Over 75 Most Vulnerable to Fraud Attacks</w:t>
      </w:r>
      <w:r w:rsidRPr="005C51EC">
        <w:rPr>
          <w:rFonts w:asciiTheme="minorHAnsi" w:eastAsiaTheme="minorHAnsi" w:hAnsiTheme="minorHAnsi" w:cstheme="minorBidi"/>
          <w:color w:val="auto"/>
          <w:sz w:val="22"/>
          <w:szCs w:val="22"/>
          <w:lang w:eastAsia="en-US"/>
        </w:rPr>
        <w:t>. [online] Available at: &lt;https://risk.lexisnexis.com/global/en/about-us/press-room/press-release/20200223-biannual-cybercrime-report&gt; [Accessed 10 February 2022].</w:t>
      </w:r>
    </w:p>
    <w:p w14:paraId="19B4D09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48B325A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1B153D">
        <w:rPr>
          <w:rFonts w:asciiTheme="minorHAnsi" w:eastAsiaTheme="minorHAnsi" w:hAnsiTheme="minorHAnsi" w:cstheme="minorBidi"/>
          <w:color w:val="auto"/>
          <w:sz w:val="22"/>
          <w:szCs w:val="22"/>
          <w:lang w:eastAsia="en-US"/>
        </w:rPr>
        <w:t>MSAB</w:t>
      </w:r>
      <w:r>
        <w:rPr>
          <w:rFonts w:asciiTheme="minorHAnsi" w:eastAsiaTheme="minorHAnsi" w:hAnsiTheme="minorHAnsi" w:cstheme="minorBidi"/>
          <w:color w:val="auto"/>
          <w:sz w:val="22"/>
          <w:szCs w:val="22"/>
          <w:lang w:eastAsia="en-US"/>
        </w:rPr>
        <w:t xml:space="preserve"> (</w:t>
      </w:r>
      <w:r w:rsidRPr="001B153D">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w:t>
      </w:r>
      <w:r w:rsidRPr="001B153D">
        <w:rPr>
          <w:rFonts w:asciiTheme="minorHAnsi" w:eastAsiaTheme="minorHAnsi" w:hAnsiTheme="minorHAnsi" w:cstheme="minorBidi"/>
          <w:color w:val="auto"/>
          <w:sz w:val="22"/>
          <w:szCs w:val="22"/>
          <w:lang w:eastAsia="en-US"/>
        </w:rPr>
        <w:t xml:space="preserve"> </w:t>
      </w:r>
      <w:r w:rsidRPr="001B153D">
        <w:rPr>
          <w:rFonts w:asciiTheme="minorHAnsi" w:eastAsiaTheme="minorHAnsi" w:hAnsiTheme="minorHAnsi" w:cstheme="minorBidi"/>
          <w:i/>
          <w:iCs/>
          <w:color w:val="auto"/>
          <w:sz w:val="22"/>
          <w:szCs w:val="22"/>
          <w:lang w:eastAsia="en-US"/>
        </w:rPr>
        <w:t>Mobile forensics - Complete solution from MSAB</w:t>
      </w:r>
      <w:r w:rsidRPr="001B153D">
        <w:rPr>
          <w:rFonts w:asciiTheme="minorHAnsi" w:eastAsiaTheme="minorHAnsi" w:hAnsiTheme="minorHAnsi" w:cstheme="minorBidi"/>
          <w:color w:val="auto"/>
          <w:sz w:val="22"/>
          <w:szCs w:val="22"/>
          <w:lang w:eastAsia="en-US"/>
        </w:rPr>
        <w:t>. [online] Available at: &lt;https://www.msab.com/&gt; [Accessed 10 February 2022].</w:t>
      </w:r>
    </w:p>
    <w:p w14:paraId="1BB8F1C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21204546"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0940A7">
        <w:rPr>
          <w:rFonts w:asciiTheme="minorHAnsi" w:eastAsiaTheme="minorHAnsi" w:hAnsiTheme="minorHAnsi" w:cstheme="minorBidi"/>
          <w:color w:val="auto"/>
          <w:sz w:val="22"/>
          <w:szCs w:val="22"/>
          <w:lang w:eastAsia="en-US"/>
        </w:rPr>
        <w:t>Morris, S.</w:t>
      </w:r>
      <w:r>
        <w:rPr>
          <w:rFonts w:asciiTheme="minorHAnsi" w:eastAsiaTheme="minorHAnsi" w:hAnsiTheme="minorHAnsi" w:cstheme="minorBidi"/>
          <w:color w:val="auto"/>
          <w:sz w:val="22"/>
          <w:szCs w:val="22"/>
          <w:lang w:eastAsia="en-US"/>
        </w:rPr>
        <w:t xml:space="preserve"> (</w:t>
      </w:r>
      <w:r w:rsidRPr="000940A7">
        <w:rPr>
          <w:rFonts w:asciiTheme="minorHAnsi" w:eastAsiaTheme="minorHAnsi" w:hAnsiTheme="minorHAnsi" w:cstheme="minorBidi"/>
          <w:color w:val="auto"/>
          <w:sz w:val="22"/>
          <w:szCs w:val="22"/>
          <w:lang w:eastAsia="en-US"/>
        </w:rPr>
        <w:t>2017</w:t>
      </w:r>
      <w:r>
        <w:rPr>
          <w:rFonts w:asciiTheme="minorHAnsi" w:eastAsiaTheme="minorHAnsi" w:hAnsiTheme="minorHAnsi" w:cstheme="minorBidi"/>
          <w:color w:val="auto"/>
          <w:sz w:val="22"/>
          <w:szCs w:val="22"/>
          <w:lang w:eastAsia="en-US"/>
        </w:rPr>
        <w:t xml:space="preserve">) </w:t>
      </w:r>
      <w:r w:rsidRPr="000940A7">
        <w:rPr>
          <w:rFonts w:asciiTheme="minorHAnsi" w:eastAsiaTheme="minorHAnsi" w:hAnsiTheme="minorHAnsi" w:cstheme="minorBidi"/>
          <w:i/>
          <w:iCs/>
          <w:color w:val="auto"/>
          <w:sz w:val="22"/>
          <w:szCs w:val="22"/>
          <w:lang w:eastAsia="en-US"/>
        </w:rPr>
        <w:t>Police failed to protect Bijan Ebrahimi prior to his murder, IPCC says</w:t>
      </w:r>
      <w:r w:rsidRPr="000940A7">
        <w:rPr>
          <w:rFonts w:asciiTheme="minorHAnsi" w:eastAsiaTheme="minorHAnsi" w:hAnsiTheme="minorHAnsi" w:cstheme="minorBidi"/>
          <w:color w:val="auto"/>
          <w:sz w:val="22"/>
          <w:szCs w:val="22"/>
          <w:lang w:eastAsia="en-US"/>
        </w:rPr>
        <w:t>. [online] The Guardian. Available at: &lt;https://www.theguardian.com/uk-news/2017/jul/05/police-failure-protect-bijan-ebrahimi-murder-ipcc&gt; [Accessed 10 February 2022].</w:t>
      </w:r>
    </w:p>
    <w:p w14:paraId="6E0E4A12"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53C84DC"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F90CED">
        <w:rPr>
          <w:rFonts w:asciiTheme="minorHAnsi" w:eastAsiaTheme="minorHAnsi" w:hAnsiTheme="minorHAnsi" w:cstheme="minorBidi"/>
          <w:color w:val="auto"/>
          <w:sz w:val="22"/>
          <w:szCs w:val="22"/>
          <w:lang w:eastAsia="en-US"/>
        </w:rPr>
        <w:t>National Crime Agency</w:t>
      </w:r>
      <w:r>
        <w:rPr>
          <w:rFonts w:asciiTheme="minorHAnsi" w:eastAsiaTheme="minorHAnsi" w:hAnsiTheme="minorHAnsi" w:cstheme="minorBidi"/>
          <w:color w:val="auto"/>
          <w:sz w:val="22"/>
          <w:szCs w:val="22"/>
          <w:lang w:eastAsia="en-US"/>
        </w:rPr>
        <w:t xml:space="preserve"> (</w:t>
      </w:r>
      <w:r w:rsidRPr="00F90CED">
        <w:rPr>
          <w:rFonts w:asciiTheme="minorHAnsi" w:eastAsiaTheme="minorHAnsi" w:hAnsiTheme="minorHAnsi" w:cstheme="minorBidi"/>
          <w:color w:val="auto"/>
          <w:sz w:val="22"/>
          <w:szCs w:val="22"/>
          <w:lang w:eastAsia="en-US"/>
        </w:rPr>
        <w:t>2013</w:t>
      </w:r>
      <w:r>
        <w:rPr>
          <w:rFonts w:asciiTheme="minorHAnsi" w:eastAsiaTheme="minorHAnsi" w:hAnsiTheme="minorHAnsi" w:cstheme="minorBidi"/>
          <w:color w:val="auto"/>
          <w:sz w:val="22"/>
          <w:szCs w:val="22"/>
          <w:lang w:eastAsia="en-US"/>
        </w:rPr>
        <w:t>)</w:t>
      </w:r>
      <w:r w:rsidRPr="00F90CED">
        <w:rPr>
          <w:rFonts w:asciiTheme="minorHAnsi" w:eastAsiaTheme="minorHAnsi" w:hAnsiTheme="minorHAnsi" w:cstheme="minorBidi"/>
          <w:color w:val="auto"/>
          <w:sz w:val="22"/>
          <w:szCs w:val="22"/>
          <w:lang w:eastAsia="en-US"/>
        </w:rPr>
        <w:t xml:space="preserve"> </w:t>
      </w:r>
      <w:r w:rsidRPr="00F90CED">
        <w:rPr>
          <w:rFonts w:asciiTheme="minorHAnsi" w:eastAsiaTheme="minorHAnsi" w:hAnsiTheme="minorHAnsi" w:cstheme="minorBidi"/>
          <w:i/>
          <w:iCs/>
          <w:color w:val="auto"/>
          <w:sz w:val="22"/>
          <w:szCs w:val="22"/>
          <w:lang w:eastAsia="en-US"/>
        </w:rPr>
        <w:t>National Cyber Crime Unit</w:t>
      </w:r>
      <w:r w:rsidRPr="00F90CED">
        <w:rPr>
          <w:rFonts w:asciiTheme="minorHAnsi" w:eastAsiaTheme="minorHAnsi" w:hAnsiTheme="minorHAnsi" w:cstheme="minorBidi"/>
          <w:color w:val="auto"/>
          <w:sz w:val="22"/>
          <w:szCs w:val="22"/>
          <w:lang w:eastAsia="en-US"/>
        </w:rPr>
        <w:t>. [online] Available at: &lt;https://web.archive.org/web/20131014171419/http://www.nationalcrimeagency.gov.uk/about-us/what-we-do/national-cyber-crime-unit&gt; [Accessed 10 February 2022].</w:t>
      </w:r>
    </w:p>
    <w:p w14:paraId="6DC1AA2F"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9AACB1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C13D21">
        <w:rPr>
          <w:rFonts w:asciiTheme="minorHAnsi" w:eastAsiaTheme="minorHAnsi" w:hAnsiTheme="minorHAnsi" w:cstheme="minorBidi"/>
          <w:color w:val="auto"/>
          <w:sz w:val="22"/>
          <w:szCs w:val="22"/>
          <w:lang w:eastAsia="en-US"/>
        </w:rPr>
        <w:t>National Crime Agency</w:t>
      </w:r>
      <w:r>
        <w:rPr>
          <w:rFonts w:asciiTheme="minorHAnsi" w:eastAsiaTheme="minorHAnsi" w:hAnsiTheme="minorHAnsi" w:cstheme="minorBidi"/>
          <w:color w:val="auto"/>
          <w:sz w:val="22"/>
          <w:szCs w:val="22"/>
          <w:lang w:eastAsia="en-US"/>
        </w:rPr>
        <w:t xml:space="preserve"> (</w:t>
      </w:r>
      <w:r w:rsidRPr="00C13D21">
        <w:rPr>
          <w:rFonts w:asciiTheme="minorHAnsi" w:eastAsiaTheme="minorHAnsi" w:hAnsiTheme="minorHAnsi" w:cstheme="minorBidi"/>
          <w:color w:val="auto"/>
          <w:sz w:val="22"/>
          <w:szCs w:val="22"/>
          <w:lang w:eastAsia="en-US"/>
        </w:rPr>
        <w:t>2016</w:t>
      </w:r>
      <w:r>
        <w:rPr>
          <w:rFonts w:asciiTheme="minorHAnsi" w:eastAsiaTheme="minorHAnsi" w:hAnsiTheme="minorHAnsi" w:cstheme="minorBidi"/>
          <w:color w:val="auto"/>
          <w:sz w:val="22"/>
          <w:szCs w:val="22"/>
          <w:lang w:eastAsia="en-US"/>
        </w:rPr>
        <w:t>)</w:t>
      </w:r>
      <w:r w:rsidRPr="00C13D21">
        <w:rPr>
          <w:rFonts w:asciiTheme="minorHAnsi" w:eastAsiaTheme="minorHAnsi" w:hAnsiTheme="minorHAnsi" w:cstheme="minorBidi"/>
          <w:color w:val="auto"/>
          <w:sz w:val="22"/>
          <w:szCs w:val="22"/>
          <w:lang w:eastAsia="en-US"/>
        </w:rPr>
        <w:t xml:space="preserve"> </w:t>
      </w:r>
      <w:r w:rsidRPr="00C13D21">
        <w:rPr>
          <w:rFonts w:asciiTheme="minorHAnsi" w:eastAsiaTheme="minorHAnsi" w:hAnsiTheme="minorHAnsi" w:cstheme="minorBidi"/>
          <w:i/>
          <w:iCs/>
          <w:color w:val="auto"/>
          <w:sz w:val="22"/>
          <w:szCs w:val="22"/>
          <w:lang w:eastAsia="en-US"/>
        </w:rPr>
        <w:t xml:space="preserve">CEOP </w:t>
      </w:r>
      <w:r w:rsidRPr="00DF77F6">
        <w:rPr>
          <w:rFonts w:asciiTheme="minorHAnsi" w:eastAsiaTheme="minorHAnsi" w:hAnsiTheme="minorHAnsi" w:cstheme="minorBidi"/>
          <w:i/>
          <w:iCs/>
          <w:color w:val="auto"/>
          <w:sz w:val="22"/>
          <w:szCs w:val="22"/>
          <w:lang w:eastAsia="en-US"/>
        </w:rPr>
        <w:t>Education –</w:t>
      </w:r>
      <w:r>
        <w:rPr>
          <w:rFonts w:asciiTheme="minorHAnsi" w:eastAsiaTheme="minorHAnsi" w:hAnsiTheme="minorHAnsi" w:cstheme="minorBidi"/>
          <w:color w:val="auto"/>
          <w:sz w:val="22"/>
          <w:szCs w:val="22"/>
          <w:lang w:eastAsia="en-US"/>
        </w:rPr>
        <w:t xml:space="preserve"> </w:t>
      </w:r>
      <w:r w:rsidRPr="00DF77F6">
        <w:rPr>
          <w:rFonts w:asciiTheme="minorHAnsi" w:eastAsiaTheme="minorHAnsi" w:hAnsiTheme="minorHAnsi" w:cstheme="minorBidi"/>
          <w:i/>
          <w:iCs/>
          <w:color w:val="auto"/>
          <w:sz w:val="22"/>
          <w:szCs w:val="22"/>
          <w:lang w:eastAsia="en-US"/>
        </w:rPr>
        <w:t>ThinkuKnow Campaign</w:t>
      </w:r>
      <w:r w:rsidRPr="00C13D21">
        <w:rPr>
          <w:rFonts w:asciiTheme="minorHAnsi" w:eastAsiaTheme="minorHAnsi" w:hAnsiTheme="minorHAnsi" w:cstheme="minorBidi"/>
          <w:color w:val="auto"/>
          <w:sz w:val="22"/>
          <w:szCs w:val="22"/>
          <w:lang w:eastAsia="en-US"/>
        </w:rPr>
        <w:t>. [online] Available at: &lt;https://www.thinkuknow.co.uk/&gt; [Accessed 14 February 2022].</w:t>
      </w:r>
    </w:p>
    <w:p w14:paraId="683E925D"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4381E58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BA2B4F">
        <w:rPr>
          <w:rFonts w:asciiTheme="minorHAnsi" w:eastAsiaTheme="minorHAnsi" w:hAnsiTheme="minorHAnsi" w:cstheme="minorBidi"/>
          <w:color w:val="auto"/>
          <w:sz w:val="22"/>
          <w:szCs w:val="22"/>
          <w:lang w:eastAsia="en-US"/>
        </w:rPr>
        <w:t>NCSC</w:t>
      </w:r>
      <w:r>
        <w:rPr>
          <w:rFonts w:asciiTheme="minorHAnsi" w:eastAsiaTheme="minorHAnsi" w:hAnsiTheme="minorHAnsi" w:cstheme="minorBidi"/>
          <w:color w:val="auto"/>
          <w:sz w:val="22"/>
          <w:szCs w:val="22"/>
          <w:lang w:eastAsia="en-US"/>
        </w:rPr>
        <w:t xml:space="preserve"> (</w:t>
      </w:r>
      <w:r w:rsidRPr="00BA2B4F">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a)</w:t>
      </w:r>
      <w:r w:rsidRPr="00BA2B4F">
        <w:rPr>
          <w:rFonts w:asciiTheme="minorHAnsi" w:eastAsiaTheme="minorHAnsi" w:hAnsiTheme="minorHAnsi" w:cstheme="minorBidi"/>
          <w:color w:val="auto"/>
          <w:sz w:val="22"/>
          <w:szCs w:val="22"/>
          <w:lang w:eastAsia="en-US"/>
        </w:rPr>
        <w:t xml:space="preserve"> </w:t>
      </w:r>
      <w:r w:rsidRPr="00BA2B4F">
        <w:rPr>
          <w:rFonts w:asciiTheme="minorHAnsi" w:eastAsiaTheme="minorHAnsi" w:hAnsiTheme="minorHAnsi" w:cstheme="minorBidi"/>
          <w:i/>
          <w:iCs/>
          <w:color w:val="auto"/>
          <w:sz w:val="22"/>
          <w:szCs w:val="22"/>
          <w:lang w:eastAsia="en-US"/>
        </w:rPr>
        <w:t>Improve your online security today</w:t>
      </w:r>
      <w:r w:rsidRPr="00BA2B4F">
        <w:rPr>
          <w:rFonts w:asciiTheme="minorHAnsi" w:eastAsiaTheme="minorHAnsi" w:hAnsiTheme="minorHAnsi" w:cstheme="minorBidi"/>
          <w:color w:val="auto"/>
          <w:sz w:val="22"/>
          <w:szCs w:val="22"/>
          <w:lang w:eastAsia="en-US"/>
        </w:rPr>
        <w:t>. [online] Available at: &lt;https://www.ncsc.gov.uk/cyberaware/home&gt; [Accessed 13 February 2022].</w:t>
      </w:r>
    </w:p>
    <w:p w14:paraId="694F73E3"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281DB15E"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02644F">
        <w:rPr>
          <w:rFonts w:asciiTheme="minorHAnsi" w:eastAsiaTheme="minorHAnsi" w:hAnsiTheme="minorHAnsi" w:cstheme="minorBidi"/>
          <w:color w:val="auto"/>
          <w:sz w:val="22"/>
          <w:szCs w:val="22"/>
          <w:lang w:eastAsia="en-US"/>
        </w:rPr>
        <w:t>NCSC</w:t>
      </w:r>
      <w:r>
        <w:rPr>
          <w:rFonts w:asciiTheme="minorHAnsi" w:eastAsiaTheme="minorHAnsi" w:hAnsiTheme="minorHAnsi" w:cstheme="minorBidi"/>
          <w:color w:val="auto"/>
          <w:sz w:val="22"/>
          <w:szCs w:val="22"/>
          <w:lang w:eastAsia="en-US"/>
        </w:rPr>
        <w:t xml:space="preserve"> (</w:t>
      </w:r>
      <w:r w:rsidRPr="0002644F">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b)</w:t>
      </w:r>
      <w:r w:rsidRPr="0002644F">
        <w:rPr>
          <w:rFonts w:asciiTheme="minorHAnsi" w:eastAsiaTheme="minorHAnsi" w:hAnsiTheme="minorHAnsi" w:cstheme="minorBidi"/>
          <w:color w:val="auto"/>
          <w:sz w:val="22"/>
          <w:szCs w:val="22"/>
          <w:lang w:eastAsia="en-US"/>
        </w:rPr>
        <w:t xml:space="preserve"> </w:t>
      </w:r>
      <w:r w:rsidRPr="0002644F">
        <w:rPr>
          <w:rFonts w:asciiTheme="minorHAnsi" w:eastAsiaTheme="minorHAnsi" w:hAnsiTheme="minorHAnsi" w:cstheme="minorBidi"/>
          <w:i/>
          <w:iCs/>
          <w:color w:val="auto"/>
          <w:sz w:val="22"/>
          <w:szCs w:val="22"/>
          <w:lang w:eastAsia="en-US"/>
        </w:rPr>
        <w:t>10 Steps to Cyber Security</w:t>
      </w:r>
      <w:r w:rsidRPr="0002644F">
        <w:rPr>
          <w:rFonts w:asciiTheme="minorHAnsi" w:eastAsiaTheme="minorHAnsi" w:hAnsiTheme="minorHAnsi" w:cstheme="minorBidi"/>
          <w:color w:val="auto"/>
          <w:sz w:val="22"/>
          <w:szCs w:val="22"/>
          <w:lang w:eastAsia="en-US"/>
        </w:rPr>
        <w:t>. [</w:t>
      </w:r>
      <w:r>
        <w:rPr>
          <w:rFonts w:asciiTheme="minorHAnsi" w:eastAsiaTheme="minorHAnsi" w:hAnsiTheme="minorHAnsi" w:cstheme="minorBidi"/>
          <w:color w:val="auto"/>
          <w:sz w:val="22"/>
          <w:szCs w:val="22"/>
          <w:lang w:eastAsia="en-US"/>
        </w:rPr>
        <w:t>PDF</w:t>
      </w:r>
      <w:r w:rsidRPr="0002644F">
        <w:rPr>
          <w:rFonts w:asciiTheme="minorHAnsi" w:eastAsiaTheme="minorHAnsi" w:hAnsiTheme="minorHAnsi" w:cstheme="minorBidi"/>
          <w:color w:val="auto"/>
          <w:sz w:val="22"/>
          <w:szCs w:val="22"/>
          <w:lang w:eastAsia="en-US"/>
        </w:rPr>
        <w:t>] Available at: &lt;https://www.ncsc.gov.uk/files/2021-10-steps-to-cyber-security-infographic.pdf&gt; [Accessed 11 February 2022].</w:t>
      </w:r>
    </w:p>
    <w:p w14:paraId="162A3E30"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DA0858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NCSC (</w:t>
      </w:r>
      <w:r w:rsidRPr="00A94D0A">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A94D0A">
        <w:rPr>
          <w:rFonts w:asciiTheme="minorHAnsi" w:eastAsiaTheme="minorHAnsi" w:hAnsiTheme="minorHAnsi" w:cstheme="minorBidi"/>
          <w:color w:val="auto"/>
          <w:sz w:val="22"/>
          <w:szCs w:val="22"/>
          <w:lang w:eastAsia="en-US"/>
        </w:rPr>
        <w:t xml:space="preserve"> </w:t>
      </w:r>
      <w:r w:rsidRPr="00A94D0A">
        <w:rPr>
          <w:rFonts w:asciiTheme="minorHAnsi" w:eastAsiaTheme="minorHAnsi" w:hAnsiTheme="minorHAnsi" w:cstheme="minorBidi"/>
          <w:i/>
          <w:iCs/>
          <w:color w:val="auto"/>
          <w:sz w:val="22"/>
          <w:szCs w:val="22"/>
          <w:lang w:eastAsia="en-US"/>
        </w:rPr>
        <w:t>The National Cyber Security Centre - Helping to make the UK the safest place to live and work online</w:t>
      </w:r>
      <w:r w:rsidRPr="00A94D0A">
        <w:rPr>
          <w:rFonts w:asciiTheme="minorHAnsi" w:eastAsiaTheme="minorHAnsi" w:hAnsiTheme="minorHAnsi" w:cstheme="minorBidi"/>
          <w:color w:val="auto"/>
          <w:sz w:val="22"/>
          <w:szCs w:val="22"/>
          <w:lang w:eastAsia="en-US"/>
        </w:rPr>
        <w:t>. [online] Available at: &lt;https://www.ncsc.gov.uk/&gt; [Accessed 11 February 2022].</w:t>
      </w:r>
    </w:p>
    <w:p w14:paraId="422ED6C5"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19F217DD"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Office for Criminal Justice Reform (2010) </w:t>
      </w:r>
      <w:r w:rsidRPr="00243A14">
        <w:rPr>
          <w:rFonts w:asciiTheme="minorHAnsi" w:eastAsiaTheme="minorHAnsi" w:hAnsiTheme="minorHAnsi" w:cstheme="minorBidi"/>
          <w:i/>
          <w:iCs/>
          <w:color w:val="auto"/>
          <w:sz w:val="22"/>
          <w:szCs w:val="22"/>
          <w:lang w:eastAsia="en-US"/>
        </w:rPr>
        <w:t xml:space="preserve">Initial findings from a review of the use of out-of-court disposals. </w:t>
      </w:r>
      <w:r w:rsidRPr="00243A14">
        <w:rPr>
          <w:rFonts w:asciiTheme="minorHAnsi" w:eastAsiaTheme="minorHAnsi" w:hAnsiTheme="minorHAnsi" w:cstheme="minorBidi"/>
          <w:color w:val="auto"/>
          <w:sz w:val="22"/>
          <w:szCs w:val="22"/>
          <w:lang w:eastAsia="en-US"/>
        </w:rPr>
        <w:t>[PDF] HM Government. Available at: &lt;https://assets.publishing.service.gov.uk/government/uploads/system/uploads/attachment_data/file/217353/out-of-court-disposals-june2011.pdf&gt; [Accessed 11 February 2022].</w:t>
      </w:r>
    </w:p>
    <w:p w14:paraId="778A3A05"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0CE0CFA0"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Rethink Mental Illness (2022) </w:t>
      </w:r>
      <w:r w:rsidRPr="00243A14">
        <w:rPr>
          <w:rFonts w:asciiTheme="minorHAnsi" w:eastAsiaTheme="minorHAnsi" w:hAnsiTheme="minorHAnsi" w:cstheme="minorBidi"/>
          <w:i/>
          <w:iCs/>
          <w:color w:val="auto"/>
          <w:sz w:val="22"/>
          <w:szCs w:val="22"/>
          <w:lang w:eastAsia="en-US"/>
        </w:rPr>
        <w:t>Mental capacity and mental illness.</w:t>
      </w:r>
      <w:r w:rsidRPr="00243A14">
        <w:rPr>
          <w:rFonts w:asciiTheme="minorHAnsi" w:eastAsiaTheme="minorHAnsi" w:hAnsiTheme="minorHAnsi" w:cstheme="minorBidi"/>
          <w:color w:val="auto"/>
          <w:sz w:val="22"/>
          <w:szCs w:val="22"/>
          <w:lang w:eastAsia="en-US"/>
        </w:rPr>
        <w:t xml:space="preserve"> [online] Available at: &lt;https://www.rethink.org/advice-and-information/rights-restrictions/mental-health-laws/mental-capacity-and-mental-illness/&gt; [Accessed 13 February 2022].</w:t>
      </w:r>
    </w:p>
    <w:p w14:paraId="2789DFB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F57C72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806F8A">
        <w:rPr>
          <w:rFonts w:asciiTheme="minorHAnsi" w:eastAsiaTheme="minorHAnsi" w:hAnsiTheme="minorHAnsi" w:cstheme="minorBidi"/>
          <w:color w:val="auto"/>
          <w:sz w:val="22"/>
          <w:szCs w:val="22"/>
          <w:lang w:eastAsia="en-US"/>
        </w:rPr>
        <w:t>Richards, L.</w:t>
      </w:r>
      <w:r>
        <w:rPr>
          <w:rFonts w:asciiTheme="minorHAnsi" w:eastAsiaTheme="minorHAnsi" w:hAnsiTheme="minorHAnsi" w:cstheme="minorBidi"/>
          <w:color w:val="auto"/>
          <w:sz w:val="22"/>
          <w:szCs w:val="22"/>
          <w:lang w:eastAsia="en-US"/>
        </w:rPr>
        <w:t xml:space="preserve"> (</w:t>
      </w:r>
      <w:r w:rsidRPr="00806F8A">
        <w:rPr>
          <w:rFonts w:asciiTheme="minorHAnsi" w:eastAsiaTheme="minorHAnsi" w:hAnsiTheme="minorHAnsi" w:cstheme="minorBidi"/>
          <w:color w:val="auto"/>
          <w:sz w:val="22"/>
          <w:szCs w:val="22"/>
          <w:lang w:eastAsia="en-US"/>
        </w:rPr>
        <w:t>2010</w:t>
      </w:r>
      <w:r>
        <w:rPr>
          <w:rFonts w:asciiTheme="minorHAnsi" w:eastAsiaTheme="minorHAnsi" w:hAnsiTheme="minorHAnsi" w:cstheme="minorBidi"/>
          <w:color w:val="auto"/>
          <w:sz w:val="22"/>
          <w:szCs w:val="22"/>
          <w:lang w:eastAsia="en-US"/>
        </w:rPr>
        <w:t>)</w:t>
      </w:r>
      <w:r w:rsidRPr="00806F8A">
        <w:rPr>
          <w:rFonts w:asciiTheme="minorHAnsi" w:eastAsiaTheme="minorHAnsi" w:hAnsiTheme="minorHAnsi" w:cstheme="minorBidi"/>
          <w:color w:val="auto"/>
          <w:sz w:val="22"/>
          <w:szCs w:val="22"/>
          <w:lang w:eastAsia="en-US"/>
        </w:rPr>
        <w:t xml:space="preserve"> </w:t>
      </w:r>
      <w:r w:rsidRPr="00806F8A">
        <w:rPr>
          <w:rFonts w:asciiTheme="minorHAnsi" w:eastAsiaTheme="minorHAnsi" w:hAnsiTheme="minorHAnsi" w:cstheme="minorBidi"/>
          <w:i/>
          <w:iCs/>
          <w:color w:val="auto"/>
          <w:sz w:val="22"/>
          <w:szCs w:val="22"/>
          <w:lang w:eastAsia="en-US"/>
        </w:rPr>
        <w:t>Domestic Abuse, Stalking and Harassment and Honour Based Violence (DASH, 2009) Risk Identification and Assessment and Management Model.</w:t>
      </w:r>
      <w:r w:rsidRPr="00806F8A">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PDF</w:t>
      </w:r>
      <w:r w:rsidRPr="00806F8A">
        <w:rPr>
          <w:rFonts w:asciiTheme="minorHAnsi" w:eastAsiaTheme="minorHAnsi" w:hAnsiTheme="minorHAnsi" w:cstheme="minorBidi"/>
          <w:color w:val="auto"/>
          <w:sz w:val="22"/>
          <w:szCs w:val="22"/>
          <w:lang w:eastAsia="en-US"/>
        </w:rPr>
        <w:t>] Available at: &lt;https://www.dashriskchecklist.co.uk/wp-content/uploads/2021/12/DASH-2009.pdf&gt; [Accessed 11 February 2022].</w:t>
      </w:r>
    </w:p>
    <w:p w14:paraId="1580A11A"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02B12C41" w14:textId="77777777" w:rsidR="00221238" w:rsidRDefault="00221238" w:rsidP="00221238">
      <w:pPr>
        <w:ind w:right="237"/>
        <w:rPr>
          <w:rFonts w:asciiTheme="minorHAnsi" w:hAnsiTheme="minorHAnsi" w:cstheme="minorHAnsi"/>
          <w:bCs/>
          <w:sz w:val="22"/>
          <w:szCs w:val="22"/>
        </w:rPr>
      </w:pPr>
      <w:r w:rsidRPr="00FE0239">
        <w:rPr>
          <w:rFonts w:asciiTheme="minorHAnsi" w:hAnsiTheme="minorHAnsi" w:cstheme="minorHAnsi"/>
          <w:bCs/>
          <w:sz w:val="22"/>
          <w:szCs w:val="22"/>
        </w:rPr>
        <w:t xml:space="preserve">Schein, E. (1984) Culture as an environmental context for careers. </w:t>
      </w:r>
      <w:r w:rsidRPr="00FE0239">
        <w:rPr>
          <w:rFonts w:asciiTheme="minorHAnsi" w:hAnsiTheme="minorHAnsi" w:cstheme="minorHAnsi"/>
          <w:bCs/>
          <w:i/>
          <w:iCs/>
          <w:sz w:val="22"/>
          <w:szCs w:val="22"/>
        </w:rPr>
        <w:t>Journal of Occupational Behavior</w:t>
      </w:r>
      <w:r w:rsidRPr="00FE0239">
        <w:rPr>
          <w:rFonts w:asciiTheme="minorHAnsi" w:hAnsiTheme="minorHAnsi" w:cstheme="minorHAnsi"/>
          <w:bCs/>
          <w:sz w:val="22"/>
          <w:szCs w:val="22"/>
        </w:rPr>
        <w:t xml:space="preserve"> </w:t>
      </w:r>
      <w:r w:rsidRPr="00FE0239">
        <w:rPr>
          <w:rFonts w:asciiTheme="minorHAnsi" w:hAnsiTheme="minorHAnsi" w:cstheme="minorHAnsi"/>
          <w:bCs/>
          <w:i/>
          <w:iCs/>
          <w:sz w:val="22"/>
          <w:szCs w:val="22"/>
        </w:rPr>
        <w:t>(pre-1986)</w:t>
      </w:r>
      <w:r w:rsidRPr="00FE0239">
        <w:rPr>
          <w:rFonts w:asciiTheme="minorHAnsi" w:hAnsiTheme="minorHAnsi" w:cstheme="minorHAnsi"/>
          <w:bCs/>
          <w:sz w:val="22"/>
          <w:szCs w:val="22"/>
        </w:rPr>
        <w:t xml:space="preserve">, 5(1), </w:t>
      </w:r>
      <w:r>
        <w:rPr>
          <w:rFonts w:asciiTheme="minorHAnsi" w:hAnsiTheme="minorHAnsi" w:cstheme="minorHAnsi"/>
          <w:bCs/>
          <w:sz w:val="22"/>
          <w:szCs w:val="22"/>
        </w:rPr>
        <w:t>pp.</w:t>
      </w:r>
      <w:r w:rsidRPr="00FE0239">
        <w:rPr>
          <w:rFonts w:asciiTheme="minorHAnsi" w:hAnsiTheme="minorHAnsi" w:cstheme="minorHAnsi"/>
          <w:bCs/>
          <w:sz w:val="22"/>
          <w:szCs w:val="22"/>
        </w:rPr>
        <w:t>71.</w:t>
      </w:r>
    </w:p>
    <w:p w14:paraId="61FB69DE"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05194298"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Smith, L. (2018) </w:t>
      </w:r>
      <w:r w:rsidRPr="00243A14">
        <w:rPr>
          <w:rFonts w:asciiTheme="minorHAnsi" w:eastAsiaTheme="minorHAnsi" w:hAnsiTheme="minorHAnsi" w:cstheme="minorBidi"/>
          <w:i/>
          <w:iCs/>
          <w:color w:val="auto"/>
          <w:sz w:val="22"/>
          <w:szCs w:val="22"/>
          <w:lang w:eastAsia="en-US"/>
        </w:rPr>
        <w:t>Collaborative practice to support adults with complex needs</w:t>
      </w:r>
      <w:r w:rsidRPr="00243A14">
        <w:rPr>
          <w:rFonts w:asciiTheme="minorHAnsi" w:eastAsiaTheme="minorHAnsi" w:hAnsiTheme="minorHAnsi" w:cstheme="minorBidi"/>
          <w:color w:val="auto"/>
          <w:sz w:val="22"/>
          <w:szCs w:val="22"/>
          <w:lang w:eastAsia="en-US"/>
        </w:rPr>
        <w:t>. [online] Iriss. Available at: &lt;https://www.iriss.org.uk/resources/esss-outlines/collaborative-practice&gt; [Accessed 9 February 2022].</w:t>
      </w:r>
    </w:p>
    <w:p w14:paraId="351C7CA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20E654A1" w14:textId="0477363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The Crown Prosecution Service (2020</w:t>
      </w:r>
      <w:r w:rsidR="002E182A">
        <w:rPr>
          <w:rFonts w:asciiTheme="minorHAnsi" w:eastAsiaTheme="minorHAnsi" w:hAnsiTheme="minorHAnsi" w:cstheme="minorBidi"/>
          <w:color w:val="auto"/>
          <w:sz w:val="22"/>
          <w:szCs w:val="22"/>
          <w:lang w:eastAsia="en-US"/>
        </w:rPr>
        <w:t>a</w:t>
      </w:r>
      <w:r w:rsidRPr="00243A14">
        <w:rPr>
          <w:rFonts w:asciiTheme="minorHAnsi" w:eastAsiaTheme="minorHAnsi" w:hAnsiTheme="minorHAnsi" w:cstheme="minorBidi"/>
          <w:color w:val="auto"/>
          <w:sz w:val="22"/>
          <w:szCs w:val="22"/>
          <w:lang w:eastAsia="en-US"/>
        </w:rPr>
        <w:t xml:space="preserve">) </w:t>
      </w:r>
      <w:r w:rsidRPr="00243A14">
        <w:rPr>
          <w:rFonts w:asciiTheme="minorHAnsi" w:eastAsiaTheme="minorHAnsi" w:hAnsiTheme="minorHAnsi" w:cstheme="minorBidi"/>
          <w:i/>
          <w:iCs/>
          <w:color w:val="auto"/>
          <w:sz w:val="22"/>
          <w:szCs w:val="22"/>
          <w:lang w:eastAsia="en-US"/>
        </w:rPr>
        <w:t>Criminal Behaviour Orders.</w:t>
      </w:r>
      <w:r w:rsidRPr="00243A14">
        <w:rPr>
          <w:rFonts w:asciiTheme="minorHAnsi" w:eastAsiaTheme="minorHAnsi" w:hAnsiTheme="minorHAnsi" w:cstheme="minorBidi"/>
          <w:color w:val="auto"/>
          <w:sz w:val="22"/>
          <w:szCs w:val="22"/>
          <w:lang w:eastAsia="en-US"/>
        </w:rPr>
        <w:t xml:space="preserve"> [online] Available at: &lt;https://www.cps.gov.uk/legal-guidance/criminal-behaviour-orders&gt; [Accessed 13 February 2022].</w:t>
      </w:r>
    </w:p>
    <w:p w14:paraId="5A95BD15" w14:textId="77777777" w:rsidR="002E182A" w:rsidRDefault="002E182A" w:rsidP="00221238">
      <w:pPr>
        <w:ind w:right="237"/>
        <w:contextualSpacing/>
        <w:rPr>
          <w:rFonts w:asciiTheme="minorHAnsi" w:eastAsiaTheme="minorHAnsi" w:hAnsiTheme="minorHAnsi" w:cstheme="minorBidi"/>
          <w:color w:val="auto"/>
          <w:sz w:val="22"/>
          <w:szCs w:val="22"/>
          <w:lang w:eastAsia="en-US"/>
        </w:rPr>
      </w:pPr>
    </w:p>
    <w:p w14:paraId="000DC7D2" w14:textId="7C04630F" w:rsidR="002E182A" w:rsidRPr="00243A14" w:rsidRDefault="002E182A" w:rsidP="00221238">
      <w:pPr>
        <w:ind w:right="237"/>
        <w:contextualSpacing/>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T</w:t>
      </w:r>
      <w:r w:rsidRPr="002E182A">
        <w:rPr>
          <w:rFonts w:asciiTheme="minorHAnsi" w:eastAsiaTheme="minorHAnsi" w:hAnsiTheme="minorHAnsi" w:cstheme="minorBidi"/>
          <w:color w:val="auto"/>
          <w:sz w:val="22"/>
          <w:szCs w:val="22"/>
          <w:lang w:eastAsia="en-US"/>
        </w:rPr>
        <w:t>he Crown Prosecution Service</w:t>
      </w:r>
      <w:r>
        <w:rPr>
          <w:rFonts w:asciiTheme="minorHAnsi" w:eastAsiaTheme="minorHAnsi" w:hAnsiTheme="minorHAnsi" w:cstheme="minorBidi"/>
          <w:color w:val="auto"/>
          <w:sz w:val="22"/>
          <w:szCs w:val="22"/>
          <w:lang w:eastAsia="en-US"/>
        </w:rPr>
        <w:t xml:space="preserve"> (</w:t>
      </w:r>
      <w:r w:rsidRPr="002E182A">
        <w:rPr>
          <w:rFonts w:asciiTheme="minorHAnsi" w:eastAsiaTheme="minorHAnsi" w:hAnsiTheme="minorHAnsi" w:cstheme="minorBidi"/>
          <w:color w:val="auto"/>
          <w:sz w:val="22"/>
          <w:szCs w:val="22"/>
          <w:lang w:eastAsia="en-US"/>
        </w:rPr>
        <w:t>2020</w:t>
      </w:r>
      <w:r>
        <w:rPr>
          <w:rFonts w:asciiTheme="minorHAnsi" w:eastAsiaTheme="minorHAnsi" w:hAnsiTheme="minorHAnsi" w:cstheme="minorBidi"/>
          <w:color w:val="auto"/>
          <w:sz w:val="22"/>
          <w:szCs w:val="22"/>
          <w:lang w:eastAsia="en-US"/>
        </w:rPr>
        <w:t>b)</w:t>
      </w:r>
      <w:r w:rsidRPr="002E182A">
        <w:rPr>
          <w:rFonts w:asciiTheme="minorHAnsi" w:eastAsiaTheme="minorHAnsi" w:hAnsiTheme="minorHAnsi" w:cstheme="minorBidi"/>
          <w:color w:val="auto"/>
          <w:sz w:val="22"/>
          <w:szCs w:val="22"/>
          <w:lang w:eastAsia="en-US"/>
        </w:rPr>
        <w:t xml:space="preserve"> </w:t>
      </w:r>
      <w:r w:rsidRPr="002E182A">
        <w:rPr>
          <w:rFonts w:asciiTheme="minorHAnsi" w:eastAsiaTheme="minorHAnsi" w:hAnsiTheme="minorHAnsi" w:cstheme="minorBidi"/>
          <w:i/>
          <w:iCs/>
          <w:color w:val="auto"/>
          <w:sz w:val="22"/>
          <w:szCs w:val="22"/>
          <w:lang w:eastAsia="en-US"/>
        </w:rPr>
        <w:t>Offences against the Person, incorporating the Charging Standard</w:t>
      </w:r>
      <w:r w:rsidRPr="002E182A">
        <w:rPr>
          <w:rFonts w:asciiTheme="minorHAnsi" w:eastAsiaTheme="minorHAnsi" w:hAnsiTheme="minorHAnsi" w:cstheme="minorBidi"/>
          <w:color w:val="auto"/>
          <w:sz w:val="22"/>
          <w:szCs w:val="22"/>
          <w:lang w:eastAsia="en-US"/>
        </w:rPr>
        <w:t>. [online] Available at: &lt;https://www.cps.gov.uk/legal-guidance/offences-against-person-incorporating-charging-standard&gt; [Accessed 13 February 2022].</w:t>
      </w:r>
    </w:p>
    <w:p w14:paraId="3F496F0B"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7F35C89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Tri.x. (2016) </w:t>
      </w:r>
      <w:r w:rsidRPr="00243A14">
        <w:rPr>
          <w:rFonts w:asciiTheme="minorHAnsi" w:eastAsiaTheme="minorHAnsi" w:hAnsiTheme="minorHAnsi" w:cstheme="minorBidi"/>
          <w:i/>
          <w:iCs/>
          <w:color w:val="auto"/>
          <w:sz w:val="22"/>
          <w:szCs w:val="22"/>
          <w:lang w:eastAsia="en-US"/>
        </w:rPr>
        <w:t>Multi-agency Safeguarding Hub (MASH) Practice Standards for Partners.</w:t>
      </w:r>
      <w:r w:rsidRPr="00243A14">
        <w:rPr>
          <w:rFonts w:asciiTheme="minorHAnsi" w:eastAsiaTheme="minorHAnsi" w:hAnsiTheme="minorHAnsi" w:cstheme="minorBidi"/>
          <w:color w:val="auto"/>
          <w:sz w:val="22"/>
          <w:szCs w:val="22"/>
          <w:lang w:eastAsia="en-US"/>
        </w:rPr>
        <w:t xml:space="preserve"> [PDF] Tri.x. Available at: &lt;https://proceduresonline.com/trixcms1/media/2888/mash-practice-standards-final-july-2016.pdf&gt; [Accessed 10 February 2022].</w:t>
      </w:r>
    </w:p>
    <w:p w14:paraId="4D5C5F22"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BBA69F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592329">
        <w:rPr>
          <w:rFonts w:asciiTheme="minorHAnsi" w:eastAsiaTheme="minorHAnsi" w:hAnsiTheme="minorHAnsi" w:cstheme="minorBidi"/>
          <w:color w:val="auto"/>
          <w:sz w:val="22"/>
          <w:szCs w:val="22"/>
          <w:lang w:eastAsia="en-US"/>
        </w:rPr>
        <w:t>Vodafone</w:t>
      </w:r>
      <w:r>
        <w:rPr>
          <w:rFonts w:asciiTheme="minorHAnsi" w:eastAsiaTheme="minorHAnsi" w:hAnsiTheme="minorHAnsi" w:cstheme="minorBidi"/>
          <w:color w:val="auto"/>
          <w:sz w:val="22"/>
          <w:szCs w:val="22"/>
          <w:lang w:eastAsia="en-US"/>
        </w:rPr>
        <w:t xml:space="preserve"> (</w:t>
      </w:r>
      <w:r w:rsidRPr="00592329">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592329">
        <w:rPr>
          <w:rFonts w:asciiTheme="minorHAnsi" w:eastAsiaTheme="minorHAnsi" w:hAnsiTheme="minorHAnsi" w:cstheme="minorBidi"/>
          <w:color w:val="auto"/>
          <w:sz w:val="22"/>
          <w:szCs w:val="22"/>
          <w:lang w:eastAsia="en-US"/>
        </w:rPr>
        <w:t xml:space="preserve"> </w:t>
      </w:r>
      <w:r w:rsidRPr="00592329">
        <w:rPr>
          <w:rFonts w:asciiTheme="minorHAnsi" w:eastAsiaTheme="minorHAnsi" w:hAnsiTheme="minorHAnsi" w:cstheme="minorBidi"/>
          <w:i/>
          <w:iCs/>
          <w:color w:val="auto"/>
          <w:sz w:val="22"/>
          <w:szCs w:val="22"/>
          <w:lang w:eastAsia="en-US"/>
        </w:rPr>
        <w:t>Vodafone TecSOS for UK Police Forces</w:t>
      </w:r>
      <w:r w:rsidRPr="00592329">
        <w:rPr>
          <w:rFonts w:asciiTheme="minorHAnsi" w:eastAsiaTheme="minorHAnsi" w:hAnsiTheme="minorHAnsi" w:cstheme="minorBidi"/>
          <w:color w:val="auto"/>
          <w:sz w:val="22"/>
          <w:szCs w:val="22"/>
          <w:lang w:eastAsia="en-US"/>
        </w:rPr>
        <w:t>. [online] Vodafone Public Sector Portal. Available at: &lt;https://publicsector.vodafone.co.uk/services/Vodafone-tecsos/&gt; [Accessed 11 February 2022].</w:t>
      </w:r>
    </w:p>
    <w:p w14:paraId="697F7DDF"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5B0CB1BF"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West Midlands Police (2020) </w:t>
      </w:r>
      <w:r w:rsidRPr="00243A14">
        <w:rPr>
          <w:rFonts w:asciiTheme="minorHAnsi" w:eastAsiaTheme="minorHAnsi" w:hAnsiTheme="minorHAnsi" w:cstheme="minorBidi"/>
          <w:i/>
          <w:iCs/>
          <w:color w:val="auto"/>
          <w:sz w:val="22"/>
          <w:szCs w:val="22"/>
          <w:lang w:eastAsia="en-US"/>
        </w:rPr>
        <w:t>Crisis Incidents in Private Premises &amp; Mental Health Welfare Checks.</w:t>
      </w:r>
      <w:r w:rsidRPr="00243A14">
        <w:rPr>
          <w:rFonts w:asciiTheme="minorHAnsi" w:eastAsiaTheme="minorHAnsi" w:hAnsiTheme="minorHAnsi" w:cstheme="minorBidi"/>
          <w:color w:val="auto"/>
          <w:sz w:val="22"/>
          <w:szCs w:val="22"/>
          <w:lang w:eastAsia="en-US"/>
        </w:rPr>
        <w:t xml:space="preserve"> [PDF] West Midlands Police. Available at: &lt;https://foi.west-midlands.police.uk/wp-content/uploads/2020/03/1-Crisis-Welfare-Checks-1.pdf&gt; [Accessed 9 February 2022].</w:t>
      </w:r>
    </w:p>
    <w:p w14:paraId="110BCF25"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0D16815B"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World Health Organization (2019) </w:t>
      </w:r>
      <w:r w:rsidRPr="00243A14">
        <w:rPr>
          <w:rFonts w:asciiTheme="minorHAnsi" w:eastAsiaTheme="minorHAnsi" w:hAnsiTheme="minorHAnsi" w:cstheme="minorBidi"/>
          <w:i/>
          <w:iCs/>
          <w:color w:val="auto"/>
          <w:sz w:val="22"/>
          <w:szCs w:val="22"/>
          <w:lang w:eastAsia="en-US"/>
        </w:rPr>
        <w:t>Mental disorders.</w:t>
      </w:r>
      <w:r w:rsidRPr="00243A14">
        <w:rPr>
          <w:rFonts w:asciiTheme="minorHAnsi" w:eastAsiaTheme="minorHAnsi" w:hAnsiTheme="minorHAnsi" w:cstheme="minorBidi"/>
          <w:color w:val="auto"/>
          <w:sz w:val="22"/>
          <w:szCs w:val="22"/>
          <w:lang w:eastAsia="en-US"/>
        </w:rPr>
        <w:t xml:space="preserve"> [online] Available at: &lt;https://www.who.int/news-room/fact-sheets/detail/mental-disorders&gt; [Accessed 10 February 2022].</w:t>
      </w:r>
    </w:p>
    <w:p w14:paraId="336D3B67" w14:textId="77777777" w:rsidR="00221238" w:rsidRPr="00B50199" w:rsidRDefault="00221238" w:rsidP="00221238">
      <w:pPr>
        <w:keepNext/>
        <w:ind w:right="237"/>
        <w:rPr>
          <w:rFonts w:asciiTheme="minorHAnsi" w:hAnsiTheme="minorHAnsi" w:cstheme="minorHAnsi"/>
          <w:bCs/>
          <w:sz w:val="22"/>
          <w:szCs w:val="22"/>
        </w:rPr>
      </w:pPr>
    </w:p>
    <w:p w14:paraId="008CB2DE" w14:textId="77777777" w:rsidR="00221238" w:rsidRPr="00270EEB" w:rsidRDefault="00221238" w:rsidP="00221238">
      <w:pPr>
        <w:ind w:right="237"/>
        <w:rPr>
          <w:b/>
          <w:sz w:val="24"/>
          <w:szCs w:val="24"/>
        </w:rPr>
      </w:pPr>
    </w:p>
    <w:p w14:paraId="30B696F6" w14:textId="77777777" w:rsidR="00221238" w:rsidRPr="00DD7FFD" w:rsidRDefault="00221238" w:rsidP="00221238">
      <w:pPr>
        <w:keepNext/>
        <w:ind w:right="237"/>
        <w:rPr>
          <w:b/>
          <w:sz w:val="24"/>
          <w:szCs w:val="24"/>
          <w:highlight w:val="yellow"/>
        </w:rPr>
      </w:pPr>
    </w:p>
    <w:p w14:paraId="67CA2A91" w14:textId="77777777" w:rsidR="00221238" w:rsidRDefault="00221238" w:rsidP="00221238"/>
    <w:p w14:paraId="62165D1A" w14:textId="07CFF7FC" w:rsidR="6E85A413" w:rsidRPr="00DD7FFD" w:rsidRDefault="6E85A413" w:rsidP="00221238">
      <w:pPr>
        <w:keepNext/>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CFB6C8" w14:textId="77777777" w:rsidR="00227D19" w:rsidRDefault="00227D19">
      <w:r>
        <w:separator/>
      </w:r>
    </w:p>
  </w:endnote>
  <w:endnote w:type="continuationSeparator" w:id="0">
    <w:p w14:paraId="4A53F50F" w14:textId="77777777" w:rsidR="00227D19" w:rsidRDefault="00227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474AAF" w:rsidRDefault="00474AA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474AAF" w:rsidRPr="00BB5EAA" w:rsidRDefault="00474AA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1012AE" w14:textId="77777777" w:rsidR="00227D19" w:rsidRDefault="00227D19">
      <w:r>
        <w:separator/>
      </w:r>
    </w:p>
  </w:footnote>
  <w:footnote w:type="continuationSeparator" w:id="0">
    <w:p w14:paraId="7C305120" w14:textId="77777777" w:rsidR="00227D19" w:rsidRDefault="00227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875E4"/>
    <w:multiLevelType w:val="hybridMultilevel"/>
    <w:tmpl w:val="7DBE7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20837ABB"/>
    <w:multiLevelType w:val="multilevel"/>
    <w:tmpl w:val="67B0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6" w15:restartNumberingAfterBreak="0">
    <w:nsid w:val="7C7F6E7E"/>
    <w:multiLevelType w:val="multilevel"/>
    <w:tmpl w:val="5A56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7"/>
  </w:num>
  <w:num w:numId="6">
    <w:abstractNumId w:val="2"/>
  </w:num>
  <w:num w:numId="7">
    <w:abstractNumId w:val="6"/>
  </w:num>
  <w:num w:numId="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19"/>
    <w:rsid w:val="00003119"/>
    <w:rsid w:val="00003872"/>
    <w:rsid w:val="00003990"/>
    <w:rsid w:val="00003FE4"/>
    <w:rsid w:val="000045B8"/>
    <w:rsid w:val="00004E5A"/>
    <w:rsid w:val="00007C0E"/>
    <w:rsid w:val="00010FF5"/>
    <w:rsid w:val="00011F83"/>
    <w:rsid w:val="00012286"/>
    <w:rsid w:val="00013F61"/>
    <w:rsid w:val="00014F7C"/>
    <w:rsid w:val="00016D7F"/>
    <w:rsid w:val="00020422"/>
    <w:rsid w:val="00020EEC"/>
    <w:rsid w:val="00022A7C"/>
    <w:rsid w:val="00023375"/>
    <w:rsid w:val="00025650"/>
    <w:rsid w:val="00025C3E"/>
    <w:rsid w:val="0002644F"/>
    <w:rsid w:val="00026FAB"/>
    <w:rsid w:val="00027B1F"/>
    <w:rsid w:val="0003088B"/>
    <w:rsid w:val="00031074"/>
    <w:rsid w:val="0003185C"/>
    <w:rsid w:val="00031AE3"/>
    <w:rsid w:val="000325D9"/>
    <w:rsid w:val="00033067"/>
    <w:rsid w:val="00034DC0"/>
    <w:rsid w:val="000366D9"/>
    <w:rsid w:val="00036931"/>
    <w:rsid w:val="000372B2"/>
    <w:rsid w:val="0003765A"/>
    <w:rsid w:val="000400D2"/>
    <w:rsid w:val="0004079F"/>
    <w:rsid w:val="00045B87"/>
    <w:rsid w:val="00045C07"/>
    <w:rsid w:val="000506A0"/>
    <w:rsid w:val="00050B7B"/>
    <w:rsid w:val="00050EFA"/>
    <w:rsid w:val="00055174"/>
    <w:rsid w:val="00055D43"/>
    <w:rsid w:val="00056FAC"/>
    <w:rsid w:val="00057751"/>
    <w:rsid w:val="00060798"/>
    <w:rsid w:val="000609CB"/>
    <w:rsid w:val="00061835"/>
    <w:rsid w:val="00062E39"/>
    <w:rsid w:val="00071541"/>
    <w:rsid w:val="000717B5"/>
    <w:rsid w:val="0007221F"/>
    <w:rsid w:val="00074517"/>
    <w:rsid w:val="00076F13"/>
    <w:rsid w:val="00077B64"/>
    <w:rsid w:val="00080274"/>
    <w:rsid w:val="00080E58"/>
    <w:rsid w:val="00081C54"/>
    <w:rsid w:val="00083D99"/>
    <w:rsid w:val="00084EA6"/>
    <w:rsid w:val="00085699"/>
    <w:rsid w:val="00087891"/>
    <w:rsid w:val="00087A81"/>
    <w:rsid w:val="00087CB7"/>
    <w:rsid w:val="0009046D"/>
    <w:rsid w:val="00091F52"/>
    <w:rsid w:val="0009278B"/>
    <w:rsid w:val="00092862"/>
    <w:rsid w:val="00092970"/>
    <w:rsid w:val="00092BC7"/>
    <w:rsid w:val="00093720"/>
    <w:rsid w:val="000938E6"/>
    <w:rsid w:val="00093B3C"/>
    <w:rsid w:val="000940A7"/>
    <w:rsid w:val="0009488C"/>
    <w:rsid w:val="00095C1B"/>
    <w:rsid w:val="00096B98"/>
    <w:rsid w:val="00096DEA"/>
    <w:rsid w:val="000978CA"/>
    <w:rsid w:val="000A0DD5"/>
    <w:rsid w:val="000A2ED4"/>
    <w:rsid w:val="000A31EF"/>
    <w:rsid w:val="000A3AA3"/>
    <w:rsid w:val="000A4240"/>
    <w:rsid w:val="000A469A"/>
    <w:rsid w:val="000A4FE6"/>
    <w:rsid w:val="000A6CDE"/>
    <w:rsid w:val="000B0A77"/>
    <w:rsid w:val="000B180F"/>
    <w:rsid w:val="000B1E96"/>
    <w:rsid w:val="000B22BF"/>
    <w:rsid w:val="000B25FC"/>
    <w:rsid w:val="000B5055"/>
    <w:rsid w:val="000B69F3"/>
    <w:rsid w:val="000B79F9"/>
    <w:rsid w:val="000C0206"/>
    <w:rsid w:val="000C0826"/>
    <w:rsid w:val="000C1BDF"/>
    <w:rsid w:val="000C378F"/>
    <w:rsid w:val="000C3AE7"/>
    <w:rsid w:val="000C44BC"/>
    <w:rsid w:val="000C640D"/>
    <w:rsid w:val="000C6892"/>
    <w:rsid w:val="000C6FFE"/>
    <w:rsid w:val="000C70DC"/>
    <w:rsid w:val="000C7678"/>
    <w:rsid w:val="000D0BB6"/>
    <w:rsid w:val="000D5DD8"/>
    <w:rsid w:val="000D6229"/>
    <w:rsid w:val="000E012F"/>
    <w:rsid w:val="000E21AD"/>
    <w:rsid w:val="000E26B0"/>
    <w:rsid w:val="000E4058"/>
    <w:rsid w:val="000E4B51"/>
    <w:rsid w:val="000E5D16"/>
    <w:rsid w:val="000E7175"/>
    <w:rsid w:val="000F114E"/>
    <w:rsid w:val="000F12D1"/>
    <w:rsid w:val="000F1599"/>
    <w:rsid w:val="000F15EB"/>
    <w:rsid w:val="000F1769"/>
    <w:rsid w:val="000F1E2F"/>
    <w:rsid w:val="000F352E"/>
    <w:rsid w:val="000F4269"/>
    <w:rsid w:val="000F6196"/>
    <w:rsid w:val="000F7ECD"/>
    <w:rsid w:val="00100758"/>
    <w:rsid w:val="00100B50"/>
    <w:rsid w:val="001015F3"/>
    <w:rsid w:val="00101621"/>
    <w:rsid w:val="00101792"/>
    <w:rsid w:val="00101DE4"/>
    <w:rsid w:val="0010211E"/>
    <w:rsid w:val="00102E64"/>
    <w:rsid w:val="0010312C"/>
    <w:rsid w:val="001033A2"/>
    <w:rsid w:val="00105195"/>
    <w:rsid w:val="001061A5"/>
    <w:rsid w:val="00106DC7"/>
    <w:rsid w:val="00107286"/>
    <w:rsid w:val="00111B0A"/>
    <w:rsid w:val="00112040"/>
    <w:rsid w:val="00112391"/>
    <w:rsid w:val="00113B1E"/>
    <w:rsid w:val="00114F52"/>
    <w:rsid w:val="00120A2A"/>
    <w:rsid w:val="0012135C"/>
    <w:rsid w:val="001233CE"/>
    <w:rsid w:val="001236A4"/>
    <w:rsid w:val="00123857"/>
    <w:rsid w:val="00124F04"/>
    <w:rsid w:val="00130269"/>
    <w:rsid w:val="001316DF"/>
    <w:rsid w:val="00132FB0"/>
    <w:rsid w:val="00133AED"/>
    <w:rsid w:val="001347F8"/>
    <w:rsid w:val="001358DD"/>
    <w:rsid w:val="0013655C"/>
    <w:rsid w:val="00137BB5"/>
    <w:rsid w:val="00137E05"/>
    <w:rsid w:val="00140DA0"/>
    <w:rsid w:val="001426FD"/>
    <w:rsid w:val="00142C98"/>
    <w:rsid w:val="0014358F"/>
    <w:rsid w:val="001447F6"/>
    <w:rsid w:val="00144AAE"/>
    <w:rsid w:val="001459F1"/>
    <w:rsid w:val="00147DE3"/>
    <w:rsid w:val="00150794"/>
    <w:rsid w:val="00152494"/>
    <w:rsid w:val="00152A4A"/>
    <w:rsid w:val="00156232"/>
    <w:rsid w:val="0015687E"/>
    <w:rsid w:val="001608C4"/>
    <w:rsid w:val="0016187B"/>
    <w:rsid w:val="00161CD9"/>
    <w:rsid w:val="00161EFB"/>
    <w:rsid w:val="00163410"/>
    <w:rsid w:val="00163D6B"/>
    <w:rsid w:val="001649F5"/>
    <w:rsid w:val="00166E86"/>
    <w:rsid w:val="0016711E"/>
    <w:rsid w:val="00171418"/>
    <w:rsid w:val="00171C18"/>
    <w:rsid w:val="001721CF"/>
    <w:rsid w:val="00172E12"/>
    <w:rsid w:val="00174174"/>
    <w:rsid w:val="00177474"/>
    <w:rsid w:val="0018143D"/>
    <w:rsid w:val="001863EB"/>
    <w:rsid w:val="0018754C"/>
    <w:rsid w:val="00190913"/>
    <w:rsid w:val="00192724"/>
    <w:rsid w:val="00192E16"/>
    <w:rsid w:val="001946EF"/>
    <w:rsid w:val="001961CF"/>
    <w:rsid w:val="001A0579"/>
    <w:rsid w:val="001A07D1"/>
    <w:rsid w:val="001A0F20"/>
    <w:rsid w:val="001A1C5F"/>
    <w:rsid w:val="001A2664"/>
    <w:rsid w:val="001A4F50"/>
    <w:rsid w:val="001A59BB"/>
    <w:rsid w:val="001A6A46"/>
    <w:rsid w:val="001A6A51"/>
    <w:rsid w:val="001A783F"/>
    <w:rsid w:val="001A79C4"/>
    <w:rsid w:val="001A7D1C"/>
    <w:rsid w:val="001A7E23"/>
    <w:rsid w:val="001B0F63"/>
    <w:rsid w:val="001B153D"/>
    <w:rsid w:val="001B2D8F"/>
    <w:rsid w:val="001B331A"/>
    <w:rsid w:val="001B3B24"/>
    <w:rsid w:val="001B6921"/>
    <w:rsid w:val="001B7D15"/>
    <w:rsid w:val="001C06E2"/>
    <w:rsid w:val="001C0E74"/>
    <w:rsid w:val="001C321F"/>
    <w:rsid w:val="001C37B2"/>
    <w:rsid w:val="001C4DF4"/>
    <w:rsid w:val="001C6CEC"/>
    <w:rsid w:val="001C77DE"/>
    <w:rsid w:val="001C7AEE"/>
    <w:rsid w:val="001D229F"/>
    <w:rsid w:val="001D234A"/>
    <w:rsid w:val="001D2F69"/>
    <w:rsid w:val="001D5014"/>
    <w:rsid w:val="001D50DC"/>
    <w:rsid w:val="001D5404"/>
    <w:rsid w:val="001D6162"/>
    <w:rsid w:val="001D7536"/>
    <w:rsid w:val="001E3D9A"/>
    <w:rsid w:val="001E43F4"/>
    <w:rsid w:val="001E5509"/>
    <w:rsid w:val="001E560A"/>
    <w:rsid w:val="001E667F"/>
    <w:rsid w:val="001E7193"/>
    <w:rsid w:val="001E7592"/>
    <w:rsid w:val="001E7D93"/>
    <w:rsid w:val="001E7E66"/>
    <w:rsid w:val="001F0676"/>
    <w:rsid w:val="001F0EC7"/>
    <w:rsid w:val="001F14C7"/>
    <w:rsid w:val="001F1696"/>
    <w:rsid w:val="001F3878"/>
    <w:rsid w:val="001F4552"/>
    <w:rsid w:val="002004D7"/>
    <w:rsid w:val="0020090D"/>
    <w:rsid w:val="002019EB"/>
    <w:rsid w:val="00201C87"/>
    <w:rsid w:val="00202167"/>
    <w:rsid w:val="002030F2"/>
    <w:rsid w:val="00205051"/>
    <w:rsid w:val="00211F65"/>
    <w:rsid w:val="00213049"/>
    <w:rsid w:val="002135DD"/>
    <w:rsid w:val="002178C9"/>
    <w:rsid w:val="00217E9A"/>
    <w:rsid w:val="0022001B"/>
    <w:rsid w:val="0022022C"/>
    <w:rsid w:val="00220752"/>
    <w:rsid w:val="00220D06"/>
    <w:rsid w:val="00220FED"/>
    <w:rsid w:val="00221238"/>
    <w:rsid w:val="002219BA"/>
    <w:rsid w:val="00222C8D"/>
    <w:rsid w:val="00223131"/>
    <w:rsid w:val="0022402D"/>
    <w:rsid w:val="002242CD"/>
    <w:rsid w:val="0022459D"/>
    <w:rsid w:val="002246A0"/>
    <w:rsid w:val="00224AF9"/>
    <w:rsid w:val="002269BD"/>
    <w:rsid w:val="00227775"/>
    <w:rsid w:val="00227D19"/>
    <w:rsid w:val="00230093"/>
    <w:rsid w:val="00230439"/>
    <w:rsid w:val="0023047E"/>
    <w:rsid w:val="0023052E"/>
    <w:rsid w:val="00231E14"/>
    <w:rsid w:val="00231E1B"/>
    <w:rsid w:val="0023320D"/>
    <w:rsid w:val="00235027"/>
    <w:rsid w:val="00235176"/>
    <w:rsid w:val="00235EF2"/>
    <w:rsid w:val="00236061"/>
    <w:rsid w:val="002375E4"/>
    <w:rsid w:val="0024100E"/>
    <w:rsid w:val="00241C1B"/>
    <w:rsid w:val="00242828"/>
    <w:rsid w:val="0024288B"/>
    <w:rsid w:val="0024319A"/>
    <w:rsid w:val="00243A14"/>
    <w:rsid w:val="00243DA3"/>
    <w:rsid w:val="002445DF"/>
    <w:rsid w:val="002451A0"/>
    <w:rsid w:val="00245B4B"/>
    <w:rsid w:val="00246507"/>
    <w:rsid w:val="0024658E"/>
    <w:rsid w:val="00250BD3"/>
    <w:rsid w:val="002537CA"/>
    <w:rsid w:val="0025409D"/>
    <w:rsid w:val="00255D8E"/>
    <w:rsid w:val="00255F04"/>
    <w:rsid w:val="002609B9"/>
    <w:rsid w:val="00260CE8"/>
    <w:rsid w:val="00264446"/>
    <w:rsid w:val="00265118"/>
    <w:rsid w:val="002657E9"/>
    <w:rsid w:val="0026611B"/>
    <w:rsid w:val="0026665E"/>
    <w:rsid w:val="00270EEB"/>
    <w:rsid w:val="00271113"/>
    <w:rsid w:val="0027147E"/>
    <w:rsid w:val="002716C0"/>
    <w:rsid w:val="002717F1"/>
    <w:rsid w:val="00271B6F"/>
    <w:rsid w:val="00272B49"/>
    <w:rsid w:val="00274DE8"/>
    <w:rsid w:val="00275723"/>
    <w:rsid w:val="00275D38"/>
    <w:rsid w:val="002761F4"/>
    <w:rsid w:val="002775E1"/>
    <w:rsid w:val="00277802"/>
    <w:rsid w:val="00277979"/>
    <w:rsid w:val="002808EB"/>
    <w:rsid w:val="0028095D"/>
    <w:rsid w:val="00280A68"/>
    <w:rsid w:val="002810F9"/>
    <w:rsid w:val="00281705"/>
    <w:rsid w:val="00282B87"/>
    <w:rsid w:val="00284B42"/>
    <w:rsid w:val="00286B54"/>
    <w:rsid w:val="00290CA6"/>
    <w:rsid w:val="00291ADD"/>
    <w:rsid w:val="002945D8"/>
    <w:rsid w:val="00294868"/>
    <w:rsid w:val="002957B3"/>
    <w:rsid w:val="00295CA1"/>
    <w:rsid w:val="002964F6"/>
    <w:rsid w:val="002A00A3"/>
    <w:rsid w:val="002A088A"/>
    <w:rsid w:val="002A291A"/>
    <w:rsid w:val="002A33E5"/>
    <w:rsid w:val="002A5604"/>
    <w:rsid w:val="002A7E73"/>
    <w:rsid w:val="002B1701"/>
    <w:rsid w:val="002B1736"/>
    <w:rsid w:val="002B187B"/>
    <w:rsid w:val="002B23C3"/>
    <w:rsid w:val="002B2562"/>
    <w:rsid w:val="002B443A"/>
    <w:rsid w:val="002B5131"/>
    <w:rsid w:val="002B535F"/>
    <w:rsid w:val="002B5B35"/>
    <w:rsid w:val="002B6D34"/>
    <w:rsid w:val="002B725F"/>
    <w:rsid w:val="002B73B3"/>
    <w:rsid w:val="002B7E19"/>
    <w:rsid w:val="002C0BB2"/>
    <w:rsid w:val="002C256A"/>
    <w:rsid w:val="002C496D"/>
    <w:rsid w:val="002C4FFE"/>
    <w:rsid w:val="002C6495"/>
    <w:rsid w:val="002C7A10"/>
    <w:rsid w:val="002D05EB"/>
    <w:rsid w:val="002D0CBD"/>
    <w:rsid w:val="002D1586"/>
    <w:rsid w:val="002D2F29"/>
    <w:rsid w:val="002D2FD3"/>
    <w:rsid w:val="002D4D42"/>
    <w:rsid w:val="002D583D"/>
    <w:rsid w:val="002D6C19"/>
    <w:rsid w:val="002D6C6B"/>
    <w:rsid w:val="002E1109"/>
    <w:rsid w:val="002E1202"/>
    <w:rsid w:val="002E182A"/>
    <w:rsid w:val="002E1925"/>
    <w:rsid w:val="002E3787"/>
    <w:rsid w:val="002E3F6C"/>
    <w:rsid w:val="002E4FD4"/>
    <w:rsid w:val="002E5F78"/>
    <w:rsid w:val="002E60B6"/>
    <w:rsid w:val="002E7017"/>
    <w:rsid w:val="002F168E"/>
    <w:rsid w:val="002F2A0B"/>
    <w:rsid w:val="002F4F6E"/>
    <w:rsid w:val="002F55E6"/>
    <w:rsid w:val="0030116E"/>
    <w:rsid w:val="003015C3"/>
    <w:rsid w:val="00303444"/>
    <w:rsid w:val="00304E2D"/>
    <w:rsid w:val="00305FC5"/>
    <w:rsid w:val="0030698D"/>
    <w:rsid w:val="00310508"/>
    <w:rsid w:val="00311417"/>
    <w:rsid w:val="0031350A"/>
    <w:rsid w:val="00314DF1"/>
    <w:rsid w:val="0031569E"/>
    <w:rsid w:val="00316815"/>
    <w:rsid w:val="003168CA"/>
    <w:rsid w:val="00317647"/>
    <w:rsid w:val="00321255"/>
    <w:rsid w:val="0032135B"/>
    <w:rsid w:val="0032230D"/>
    <w:rsid w:val="00322A0B"/>
    <w:rsid w:val="00322C4F"/>
    <w:rsid w:val="00322D5A"/>
    <w:rsid w:val="0032376D"/>
    <w:rsid w:val="00324980"/>
    <w:rsid w:val="0032572D"/>
    <w:rsid w:val="00326B97"/>
    <w:rsid w:val="00327CC8"/>
    <w:rsid w:val="00332321"/>
    <w:rsid w:val="003325F2"/>
    <w:rsid w:val="003329C0"/>
    <w:rsid w:val="0033405F"/>
    <w:rsid w:val="00334330"/>
    <w:rsid w:val="00335FC5"/>
    <w:rsid w:val="00337282"/>
    <w:rsid w:val="00340E9A"/>
    <w:rsid w:val="00342DD8"/>
    <w:rsid w:val="00342F70"/>
    <w:rsid w:val="00343477"/>
    <w:rsid w:val="003452A7"/>
    <w:rsid w:val="003511F3"/>
    <w:rsid w:val="003516C0"/>
    <w:rsid w:val="0035239E"/>
    <w:rsid w:val="00352E59"/>
    <w:rsid w:val="00354DBE"/>
    <w:rsid w:val="00355210"/>
    <w:rsid w:val="00355F1D"/>
    <w:rsid w:val="0035630A"/>
    <w:rsid w:val="00357532"/>
    <w:rsid w:val="003600F0"/>
    <w:rsid w:val="00361C77"/>
    <w:rsid w:val="003650CC"/>
    <w:rsid w:val="003657A3"/>
    <w:rsid w:val="0036599A"/>
    <w:rsid w:val="00365CC8"/>
    <w:rsid w:val="00365DF9"/>
    <w:rsid w:val="00365EB2"/>
    <w:rsid w:val="0036668D"/>
    <w:rsid w:val="003701CD"/>
    <w:rsid w:val="00371216"/>
    <w:rsid w:val="00371E85"/>
    <w:rsid w:val="00372DB4"/>
    <w:rsid w:val="00373E7D"/>
    <w:rsid w:val="0037490C"/>
    <w:rsid w:val="00375AF5"/>
    <w:rsid w:val="003761BD"/>
    <w:rsid w:val="003769F6"/>
    <w:rsid w:val="00376AC3"/>
    <w:rsid w:val="00376E17"/>
    <w:rsid w:val="00381A9C"/>
    <w:rsid w:val="00383F02"/>
    <w:rsid w:val="00385414"/>
    <w:rsid w:val="00386B14"/>
    <w:rsid w:val="00390074"/>
    <w:rsid w:val="0039036C"/>
    <w:rsid w:val="0039281D"/>
    <w:rsid w:val="003947CA"/>
    <w:rsid w:val="00394A9C"/>
    <w:rsid w:val="0039762B"/>
    <w:rsid w:val="003A0C37"/>
    <w:rsid w:val="003A0D45"/>
    <w:rsid w:val="003A0F32"/>
    <w:rsid w:val="003A1B6B"/>
    <w:rsid w:val="003A2F82"/>
    <w:rsid w:val="003A46C0"/>
    <w:rsid w:val="003A600E"/>
    <w:rsid w:val="003A6513"/>
    <w:rsid w:val="003A67B8"/>
    <w:rsid w:val="003A69F6"/>
    <w:rsid w:val="003A7E99"/>
    <w:rsid w:val="003B01C0"/>
    <w:rsid w:val="003B16C7"/>
    <w:rsid w:val="003B295B"/>
    <w:rsid w:val="003B4869"/>
    <w:rsid w:val="003B7147"/>
    <w:rsid w:val="003B7216"/>
    <w:rsid w:val="003C0B70"/>
    <w:rsid w:val="003C19F1"/>
    <w:rsid w:val="003C269D"/>
    <w:rsid w:val="003C4186"/>
    <w:rsid w:val="003C4243"/>
    <w:rsid w:val="003C458C"/>
    <w:rsid w:val="003C5DD4"/>
    <w:rsid w:val="003C6142"/>
    <w:rsid w:val="003C6185"/>
    <w:rsid w:val="003C6267"/>
    <w:rsid w:val="003C7031"/>
    <w:rsid w:val="003D0AC0"/>
    <w:rsid w:val="003D0D2D"/>
    <w:rsid w:val="003D34AC"/>
    <w:rsid w:val="003D4710"/>
    <w:rsid w:val="003D4C58"/>
    <w:rsid w:val="003D5EBC"/>
    <w:rsid w:val="003D6D06"/>
    <w:rsid w:val="003D6ECE"/>
    <w:rsid w:val="003E043C"/>
    <w:rsid w:val="003E1454"/>
    <w:rsid w:val="003E16D7"/>
    <w:rsid w:val="003E197E"/>
    <w:rsid w:val="003E4265"/>
    <w:rsid w:val="003E6BC4"/>
    <w:rsid w:val="003E7ED1"/>
    <w:rsid w:val="003F04DF"/>
    <w:rsid w:val="003F0590"/>
    <w:rsid w:val="003F0C0B"/>
    <w:rsid w:val="003F66F4"/>
    <w:rsid w:val="003F7506"/>
    <w:rsid w:val="00401561"/>
    <w:rsid w:val="00402EE9"/>
    <w:rsid w:val="004046F0"/>
    <w:rsid w:val="00404A86"/>
    <w:rsid w:val="00404D3C"/>
    <w:rsid w:val="00404DE2"/>
    <w:rsid w:val="004058D1"/>
    <w:rsid w:val="004061AD"/>
    <w:rsid w:val="0040668F"/>
    <w:rsid w:val="00410354"/>
    <w:rsid w:val="0041138E"/>
    <w:rsid w:val="00412363"/>
    <w:rsid w:val="00412677"/>
    <w:rsid w:val="00412F07"/>
    <w:rsid w:val="004133CD"/>
    <w:rsid w:val="00413D81"/>
    <w:rsid w:val="004174BB"/>
    <w:rsid w:val="00417925"/>
    <w:rsid w:val="00420779"/>
    <w:rsid w:val="00420889"/>
    <w:rsid w:val="00420DEE"/>
    <w:rsid w:val="00423807"/>
    <w:rsid w:val="00423DC2"/>
    <w:rsid w:val="0042419E"/>
    <w:rsid w:val="00426703"/>
    <w:rsid w:val="0042760C"/>
    <w:rsid w:val="00432CDF"/>
    <w:rsid w:val="00433643"/>
    <w:rsid w:val="004348AE"/>
    <w:rsid w:val="00435606"/>
    <w:rsid w:val="004358A3"/>
    <w:rsid w:val="00435BAA"/>
    <w:rsid w:val="00436906"/>
    <w:rsid w:val="004372F4"/>
    <w:rsid w:val="004376C0"/>
    <w:rsid w:val="0044115F"/>
    <w:rsid w:val="00441215"/>
    <w:rsid w:val="0044223A"/>
    <w:rsid w:val="00442B42"/>
    <w:rsid w:val="00443770"/>
    <w:rsid w:val="00443F15"/>
    <w:rsid w:val="0044523D"/>
    <w:rsid w:val="00446792"/>
    <w:rsid w:val="00446F80"/>
    <w:rsid w:val="00450BA5"/>
    <w:rsid w:val="00450C83"/>
    <w:rsid w:val="00451851"/>
    <w:rsid w:val="00453343"/>
    <w:rsid w:val="00453761"/>
    <w:rsid w:val="00455CCD"/>
    <w:rsid w:val="0045650B"/>
    <w:rsid w:val="004567EB"/>
    <w:rsid w:val="00456D19"/>
    <w:rsid w:val="00457F57"/>
    <w:rsid w:val="004608B9"/>
    <w:rsid w:val="00460ADB"/>
    <w:rsid w:val="0046488B"/>
    <w:rsid w:val="00465144"/>
    <w:rsid w:val="00465947"/>
    <w:rsid w:val="004665EF"/>
    <w:rsid w:val="00467682"/>
    <w:rsid w:val="00467FB0"/>
    <w:rsid w:val="00470BB1"/>
    <w:rsid w:val="004718F7"/>
    <w:rsid w:val="00472C34"/>
    <w:rsid w:val="00473153"/>
    <w:rsid w:val="00473D4F"/>
    <w:rsid w:val="004743AF"/>
    <w:rsid w:val="00474AAF"/>
    <w:rsid w:val="004804B6"/>
    <w:rsid w:val="0048052E"/>
    <w:rsid w:val="00482C17"/>
    <w:rsid w:val="004911B4"/>
    <w:rsid w:val="0049196A"/>
    <w:rsid w:val="0049209C"/>
    <w:rsid w:val="004923DA"/>
    <w:rsid w:val="00493434"/>
    <w:rsid w:val="0049374C"/>
    <w:rsid w:val="004948C4"/>
    <w:rsid w:val="004948FD"/>
    <w:rsid w:val="004962F9"/>
    <w:rsid w:val="004968E2"/>
    <w:rsid w:val="004A2359"/>
    <w:rsid w:val="004A2A49"/>
    <w:rsid w:val="004A3AAB"/>
    <w:rsid w:val="004A4F71"/>
    <w:rsid w:val="004A7B36"/>
    <w:rsid w:val="004B29EF"/>
    <w:rsid w:val="004B38E7"/>
    <w:rsid w:val="004B600B"/>
    <w:rsid w:val="004B613E"/>
    <w:rsid w:val="004B6822"/>
    <w:rsid w:val="004B69F6"/>
    <w:rsid w:val="004B6F66"/>
    <w:rsid w:val="004B7090"/>
    <w:rsid w:val="004C2D3A"/>
    <w:rsid w:val="004C3E4E"/>
    <w:rsid w:val="004C5E44"/>
    <w:rsid w:val="004D03C4"/>
    <w:rsid w:val="004D0BF1"/>
    <w:rsid w:val="004D24D2"/>
    <w:rsid w:val="004D35A4"/>
    <w:rsid w:val="004D445F"/>
    <w:rsid w:val="004D44EE"/>
    <w:rsid w:val="004D65C8"/>
    <w:rsid w:val="004D7422"/>
    <w:rsid w:val="004D75FC"/>
    <w:rsid w:val="004E087B"/>
    <w:rsid w:val="004E0EA0"/>
    <w:rsid w:val="004E19A2"/>
    <w:rsid w:val="004E244F"/>
    <w:rsid w:val="004E3B10"/>
    <w:rsid w:val="004E3CD2"/>
    <w:rsid w:val="004E44A4"/>
    <w:rsid w:val="004E5D1C"/>
    <w:rsid w:val="004E7B8B"/>
    <w:rsid w:val="004E7BDD"/>
    <w:rsid w:val="004F0CBC"/>
    <w:rsid w:val="004F12B6"/>
    <w:rsid w:val="004F1E21"/>
    <w:rsid w:val="004F26BB"/>
    <w:rsid w:val="004F3912"/>
    <w:rsid w:val="004F3FC6"/>
    <w:rsid w:val="004F43F2"/>
    <w:rsid w:val="004F61F1"/>
    <w:rsid w:val="004F740D"/>
    <w:rsid w:val="004F74CB"/>
    <w:rsid w:val="004F7B8F"/>
    <w:rsid w:val="00500748"/>
    <w:rsid w:val="005011D6"/>
    <w:rsid w:val="0050167A"/>
    <w:rsid w:val="00501EEB"/>
    <w:rsid w:val="005021E4"/>
    <w:rsid w:val="005042F1"/>
    <w:rsid w:val="00506DDE"/>
    <w:rsid w:val="005117E4"/>
    <w:rsid w:val="0051197D"/>
    <w:rsid w:val="0051315A"/>
    <w:rsid w:val="005134D6"/>
    <w:rsid w:val="0051373C"/>
    <w:rsid w:val="00513C7D"/>
    <w:rsid w:val="00514BF6"/>
    <w:rsid w:val="00515FC6"/>
    <w:rsid w:val="005169D1"/>
    <w:rsid w:val="0051793D"/>
    <w:rsid w:val="00521123"/>
    <w:rsid w:val="00521221"/>
    <w:rsid w:val="005254FE"/>
    <w:rsid w:val="005264A5"/>
    <w:rsid w:val="005270F7"/>
    <w:rsid w:val="00527F8D"/>
    <w:rsid w:val="00530B36"/>
    <w:rsid w:val="00531C13"/>
    <w:rsid w:val="005321B1"/>
    <w:rsid w:val="0053293A"/>
    <w:rsid w:val="00533207"/>
    <w:rsid w:val="00535087"/>
    <w:rsid w:val="005359D6"/>
    <w:rsid w:val="00535D1F"/>
    <w:rsid w:val="00535ED2"/>
    <w:rsid w:val="00536FA9"/>
    <w:rsid w:val="0054126B"/>
    <w:rsid w:val="005414A6"/>
    <w:rsid w:val="005414F4"/>
    <w:rsid w:val="00541FE5"/>
    <w:rsid w:val="00546187"/>
    <w:rsid w:val="005463F1"/>
    <w:rsid w:val="005534F2"/>
    <w:rsid w:val="00555272"/>
    <w:rsid w:val="00555444"/>
    <w:rsid w:val="00557BF4"/>
    <w:rsid w:val="00557D77"/>
    <w:rsid w:val="005610A6"/>
    <w:rsid w:val="005618B0"/>
    <w:rsid w:val="00561988"/>
    <w:rsid w:val="005619F9"/>
    <w:rsid w:val="00562EAA"/>
    <w:rsid w:val="00563B58"/>
    <w:rsid w:val="00563E41"/>
    <w:rsid w:val="005640C4"/>
    <w:rsid w:val="00564C53"/>
    <w:rsid w:val="00565933"/>
    <w:rsid w:val="005659B7"/>
    <w:rsid w:val="0056684C"/>
    <w:rsid w:val="00570604"/>
    <w:rsid w:val="005713E6"/>
    <w:rsid w:val="00571403"/>
    <w:rsid w:val="00573B1F"/>
    <w:rsid w:val="00574A0C"/>
    <w:rsid w:val="00574E54"/>
    <w:rsid w:val="005755C2"/>
    <w:rsid w:val="00575F66"/>
    <w:rsid w:val="005761CF"/>
    <w:rsid w:val="005763A4"/>
    <w:rsid w:val="00576E4C"/>
    <w:rsid w:val="0057780F"/>
    <w:rsid w:val="00577CB5"/>
    <w:rsid w:val="00581E0A"/>
    <w:rsid w:val="0058247E"/>
    <w:rsid w:val="00586748"/>
    <w:rsid w:val="00586D89"/>
    <w:rsid w:val="00587850"/>
    <w:rsid w:val="00590231"/>
    <w:rsid w:val="005911A3"/>
    <w:rsid w:val="005916B8"/>
    <w:rsid w:val="00592329"/>
    <w:rsid w:val="005924E4"/>
    <w:rsid w:val="00592E76"/>
    <w:rsid w:val="005939C5"/>
    <w:rsid w:val="0059561D"/>
    <w:rsid w:val="0059621F"/>
    <w:rsid w:val="005971C0"/>
    <w:rsid w:val="00597A2C"/>
    <w:rsid w:val="005A1B4C"/>
    <w:rsid w:val="005A1BA3"/>
    <w:rsid w:val="005A35DD"/>
    <w:rsid w:val="005A41DA"/>
    <w:rsid w:val="005A4794"/>
    <w:rsid w:val="005A51D5"/>
    <w:rsid w:val="005A545C"/>
    <w:rsid w:val="005A728D"/>
    <w:rsid w:val="005A7A2E"/>
    <w:rsid w:val="005B0F25"/>
    <w:rsid w:val="005B1480"/>
    <w:rsid w:val="005B1CF8"/>
    <w:rsid w:val="005B23E0"/>
    <w:rsid w:val="005B4F61"/>
    <w:rsid w:val="005B5CA3"/>
    <w:rsid w:val="005C0422"/>
    <w:rsid w:val="005C09C9"/>
    <w:rsid w:val="005C1567"/>
    <w:rsid w:val="005C51EC"/>
    <w:rsid w:val="005C6CE5"/>
    <w:rsid w:val="005C7CD4"/>
    <w:rsid w:val="005D1743"/>
    <w:rsid w:val="005D2A9A"/>
    <w:rsid w:val="005D3362"/>
    <w:rsid w:val="005D3714"/>
    <w:rsid w:val="005D3BDF"/>
    <w:rsid w:val="005D3F07"/>
    <w:rsid w:val="005D583E"/>
    <w:rsid w:val="005D6084"/>
    <w:rsid w:val="005E13EA"/>
    <w:rsid w:val="005E21C3"/>
    <w:rsid w:val="005E53BD"/>
    <w:rsid w:val="005E5AF5"/>
    <w:rsid w:val="005E6288"/>
    <w:rsid w:val="005F14FD"/>
    <w:rsid w:val="005F2015"/>
    <w:rsid w:val="005F3B93"/>
    <w:rsid w:val="006016BF"/>
    <w:rsid w:val="00602259"/>
    <w:rsid w:val="00602FA9"/>
    <w:rsid w:val="00603C0E"/>
    <w:rsid w:val="00603C15"/>
    <w:rsid w:val="00603CF8"/>
    <w:rsid w:val="0060544C"/>
    <w:rsid w:val="00606E27"/>
    <w:rsid w:val="006108C9"/>
    <w:rsid w:val="006113FA"/>
    <w:rsid w:val="00613FB3"/>
    <w:rsid w:val="006149CA"/>
    <w:rsid w:val="00614E70"/>
    <w:rsid w:val="0061569A"/>
    <w:rsid w:val="00615C7E"/>
    <w:rsid w:val="00615E34"/>
    <w:rsid w:val="00616DDE"/>
    <w:rsid w:val="006205C0"/>
    <w:rsid w:val="00620648"/>
    <w:rsid w:val="0062158D"/>
    <w:rsid w:val="006218FE"/>
    <w:rsid w:val="006232A5"/>
    <w:rsid w:val="00624939"/>
    <w:rsid w:val="00624BF7"/>
    <w:rsid w:val="00624EFE"/>
    <w:rsid w:val="00627D04"/>
    <w:rsid w:val="00630F39"/>
    <w:rsid w:val="006326D1"/>
    <w:rsid w:val="00632B88"/>
    <w:rsid w:val="00632E0A"/>
    <w:rsid w:val="00633165"/>
    <w:rsid w:val="00633A7B"/>
    <w:rsid w:val="006345E1"/>
    <w:rsid w:val="00635A3A"/>
    <w:rsid w:val="00635DBC"/>
    <w:rsid w:val="006364FC"/>
    <w:rsid w:val="00636B6C"/>
    <w:rsid w:val="00636F68"/>
    <w:rsid w:val="006374B7"/>
    <w:rsid w:val="00641A16"/>
    <w:rsid w:val="00642A6C"/>
    <w:rsid w:val="006434E3"/>
    <w:rsid w:val="006447DE"/>
    <w:rsid w:val="006457D2"/>
    <w:rsid w:val="00647C1A"/>
    <w:rsid w:val="0065276E"/>
    <w:rsid w:val="00654329"/>
    <w:rsid w:val="00654CEC"/>
    <w:rsid w:val="00655507"/>
    <w:rsid w:val="00656D91"/>
    <w:rsid w:val="00663C6A"/>
    <w:rsid w:val="006642C2"/>
    <w:rsid w:val="0066472E"/>
    <w:rsid w:val="006653CD"/>
    <w:rsid w:val="00665F41"/>
    <w:rsid w:val="00666055"/>
    <w:rsid w:val="00666E0E"/>
    <w:rsid w:val="00670DEC"/>
    <w:rsid w:val="006712A7"/>
    <w:rsid w:val="006733CC"/>
    <w:rsid w:val="006740A0"/>
    <w:rsid w:val="00674FC2"/>
    <w:rsid w:val="006764BB"/>
    <w:rsid w:val="0067728F"/>
    <w:rsid w:val="00677736"/>
    <w:rsid w:val="00677E42"/>
    <w:rsid w:val="00681431"/>
    <w:rsid w:val="00682334"/>
    <w:rsid w:val="00684B16"/>
    <w:rsid w:val="00684E65"/>
    <w:rsid w:val="00690BBB"/>
    <w:rsid w:val="00690C40"/>
    <w:rsid w:val="00690D40"/>
    <w:rsid w:val="006912F7"/>
    <w:rsid w:val="00691593"/>
    <w:rsid w:val="006937C9"/>
    <w:rsid w:val="00694057"/>
    <w:rsid w:val="0069434F"/>
    <w:rsid w:val="006945BB"/>
    <w:rsid w:val="00694926"/>
    <w:rsid w:val="00694C00"/>
    <w:rsid w:val="00694C56"/>
    <w:rsid w:val="006958C8"/>
    <w:rsid w:val="006964D1"/>
    <w:rsid w:val="00696F65"/>
    <w:rsid w:val="006A1A8D"/>
    <w:rsid w:val="006A21FB"/>
    <w:rsid w:val="006A38EF"/>
    <w:rsid w:val="006A42FD"/>
    <w:rsid w:val="006A4465"/>
    <w:rsid w:val="006A7A6D"/>
    <w:rsid w:val="006B3904"/>
    <w:rsid w:val="006B3AF7"/>
    <w:rsid w:val="006B5A25"/>
    <w:rsid w:val="006B5E67"/>
    <w:rsid w:val="006B5F9F"/>
    <w:rsid w:val="006B7396"/>
    <w:rsid w:val="006C26DB"/>
    <w:rsid w:val="006C2700"/>
    <w:rsid w:val="006C2EB5"/>
    <w:rsid w:val="006C3261"/>
    <w:rsid w:val="006C3927"/>
    <w:rsid w:val="006C44F7"/>
    <w:rsid w:val="006C5F7D"/>
    <w:rsid w:val="006C6F6A"/>
    <w:rsid w:val="006C709C"/>
    <w:rsid w:val="006C7CF4"/>
    <w:rsid w:val="006D02DB"/>
    <w:rsid w:val="006D18A3"/>
    <w:rsid w:val="006D34CA"/>
    <w:rsid w:val="006D5970"/>
    <w:rsid w:val="006E38A6"/>
    <w:rsid w:val="006E481E"/>
    <w:rsid w:val="006E4B69"/>
    <w:rsid w:val="006E6A9B"/>
    <w:rsid w:val="006E6F1C"/>
    <w:rsid w:val="006E795F"/>
    <w:rsid w:val="006F04FA"/>
    <w:rsid w:val="006F18DA"/>
    <w:rsid w:val="006F20B6"/>
    <w:rsid w:val="006F23FE"/>
    <w:rsid w:val="006F28D9"/>
    <w:rsid w:val="006F3E57"/>
    <w:rsid w:val="006F42A8"/>
    <w:rsid w:val="006F5389"/>
    <w:rsid w:val="006F7C58"/>
    <w:rsid w:val="00700249"/>
    <w:rsid w:val="0070027C"/>
    <w:rsid w:val="0070078F"/>
    <w:rsid w:val="00701923"/>
    <w:rsid w:val="00702338"/>
    <w:rsid w:val="0070262D"/>
    <w:rsid w:val="00703351"/>
    <w:rsid w:val="00704E07"/>
    <w:rsid w:val="0070604C"/>
    <w:rsid w:val="007069CD"/>
    <w:rsid w:val="00706C02"/>
    <w:rsid w:val="0070773C"/>
    <w:rsid w:val="00707C70"/>
    <w:rsid w:val="00710B5A"/>
    <w:rsid w:val="007110E6"/>
    <w:rsid w:val="00711A70"/>
    <w:rsid w:val="00712E6F"/>
    <w:rsid w:val="00712E90"/>
    <w:rsid w:val="00713B7E"/>
    <w:rsid w:val="0071430E"/>
    <w:rsid w:val="007158F5"/>
    <w:rsid w:val="00715DE2"/>
    <w:rsid w:val="007172F9"/>
    <w:rsid w:val="00717EAE"/>
    <w:rsid w:val="0072046B"/>
    <w:rsid w:val="007204AE"/>
    <w:rsid w:val="00720EC7"/>
    <w:rsid w:val="007243DA"/>
    <w:rsid w:val="0072678F"/>
    <w:rsid w:val="00727C4C"/>
    <w:rsid w:val="007305CA"/>
    <w:rsid w:val="00732856"/>
    <w:rsid w:val="00733908"/>
    <w:rsid w:val="007343AA"/>
    <w:rsid w:val="00734809"/>
    <w:rsid w:val="00736249"/>
    <w:rsid w:val="00736414"/>
    <w:rsid w:val="0074033E"/>
    <w:rsid w:val="007406E1"/>
    <w:rsid w:val="007408BD"/>
    <w:rsid w:val="00742406"/>
    <w:rsid w:val="00743E40"/>
    <w:rsid w:val="00744674"/>
    <w:rsid w:val="00744951"/>
    <w:rsid w:val="007472EF"/>
    <w:rsid w:val="00747CDC"/>
    <w:rsid w:val="00751263"/>
    <w:rsid w:val="007522B7"/>
    <w:rsid w:val="00756311"/>
    <w:rsid w:val="00756612"/>
    <w:rsid w:val="0075704F"/>
    <w:rsid w:val="007574DC"/>
    <w:rsid w:val="0075795A"/>
    <w:rsid w:val="00761F9E"/>
    <w:rsid w:val="00763B2D"/>
    <w:rsid w:val="00764147"/>
    <w:rsid w:val="00764BFE"/>
    <w:rsid w:val="007662A2"/>
    <w:rsid w:val="00767458"/>
    <w:rsid w:val="00772924"/>
    <w:rsid w:val="0077410B"/>
    <w:rsid w:val="00774579"/>
    <w:rsid w:val="007774D3"/>
    <w:rsid w:val="00781802"/>
    <w:rsid w:val="007825FA"/>
    <w:rsid w:val="007841C1"/>
    <w:rsid w:val="0078464A"/>
    <w:rsid w:val="00784EC4"/>
    <w:rsid w:val="0078688F"/>
    <w:rsid w:val="007872F2"/>
    <w:rsid w:val="00787421"/>
    <w:rsid w:val="007874BC"/>
    <w:rsid w:val="007908E0"/>
    <w:rsid w:val="00790AE7"/>
    <w:rsid w:val="00792CD9"/>
    <w:rsid w:val="0079359F"/>
    <w:rsid w:val="00793832"/>
    <w:rsid w:val="00793EB3"/>
    <w:rsid w:val="00794205"/>
    <w:rsid w:val="00794FAE"/>
    <w:rsid w:val="00795C37"/>
    <w:rsid w:val="007967DC"/>
    <w:rsid w:val="00797012"/>
    <w:rsid w:val="00797C1E"/>
    <w:rsid w:val="007A0B65"/>
    <w:rsid w:val="007A1F6A"/>
    <w:rsid w:val="007A3454"/>
    <w:rsid w:val="007A63B8"/>
    <w:rsid w:val="007A64CF"/>
    <w:rsid w:val="007B0DE3"/>
    <w:rsid w:val="007B3603"/>
    <w:rsid w:val="007B4058"/>
    <w:rsid w:val="007B491F"/>
    <w:rsid w:val="007B5CB2"/>
    <w:rsid w:val="007B6322"/>
    <w:rsid w:val="007B7191"/>
    <w:rsid w:val="007C1634"/>
    <w:rsid w:val="007C1D94"/>
    <w:rsid w:val="007C2879"/>
    <w:rsid w:val="007C6A87"/>
    <w:rsid w:val="007C705D"/>
    <w:rsid w:val="007D0A07"/>
    <w:rsid w:val="007D0C96"/>
    <w:rsid w:val="007D133D"/>
    <w:rsid w:val="007D3EB4"/>
    <w:rsid w:val="007D3F16"/>
    <w:rsid w:val="007D45A9"/>
    <w:rsid w:val="007D497E"/>
    <w:rsid w:val="007D78CC"/>
    <w:rsid w:val="007E180C"/>
    <w:rsid w:val="007E20CF"/>
    <w:rsid w:val="007E22ED"/>
    <w:rsid w:val="007E2846"/>
    <w:rsid w:val="007E4213"/>
    <w:rsid w:val="007E4CDB"/>
    <w:rsid w:val="007E4FC2"/>
    <w:rsid w:val="007E66D9"/>
    <w:rsid w:val="007E76F5"/>
    <w:rsid w:val="007E7A60"/>
    <w:rsid w:val="007E7FA7"/>
    <w:rsid w:val="007F0FFA"/>
    <w:rsid w:val="007F3F7E"/>
    <w:rsid w:val="007F44A0"/>
    <w:rsid w:val="007F4BF5"/>
    <w:rsid w:val="007F4D20"/>
    <w:rsid w:val="007F5497"/>
    <w:rsid w:val="00800668"/>
    <w:rsid w:val="00800B29"/>
    <w:rsid w:val="00802BE3"/>
    <w:rsid w:val="00802F97"/>
    <w:rsid w:val="008036E4"/>
    <w:rsid w:val="00804C54"/>
    <w:rsid w:val="008057DE"/>
    <w:rsid w:val="00806F8A"/>
    <w:rsid w:val="00807AA9"/>
    <w:rsid w:val="00807C31"/>
    <w:rsid w:val="00813CEC"/>
    <w:rsid w:val="008144CE"/>
    <w:rsid w:val="0081534C"/>
    <w:rsid w:val="00816631"/>
    <w:rsid w:val="008171E4"/>
    <w:rsid w:val="0082017C"/>
    <w:rsid w:val="008208EA"/>
    <w:rsid w:val="00820B00"/>
    <w:rsid w:val="00822EA2"/>
    <w:rsid w:val="00823687"/>
    <w:rsid w:val="008242CA"/>
    <w:rsid w:val="00824513"/>
    <w:rsid w:val="00824E67"/>
    <w:rsid w:val="00825A64"/>
    <w:rsid w:val="00826071"/>
    <w:rsid w:val="00826F48"/>
    <w:rsid w:val="0082717F"/>
    <w:rsid w:val="008308AE"/>
    <w:rsid w:val="0083166E"/>
    <w:rsid w:val="00831DC3"/>
    <w:rsid w:val="008322C7"/>
    <w:rsid w:val="00833950"/>
    <w:rsid w:val="00834EF3"/>
    <w:rsid w:val="00834F1D"/>
    <w:rsid w:val="00835675"/>
    <w:rsid w:val="00836C3A"/>
    <w:rsid w:val="00836FEC"/>
    <w:rsid w:val="00837756"/>
    <w:rsid w:val="008403FD"/>
    <w:rsid w:val="00841F9D"/>
    <w:rsid w:val="008420E1"/>
    <w:rsid w:val="00842E2D"/>
    <w:rsid w:val="00843D58"/>
    <w:rsid w:val="00843EBA"/>
    <w:rsid w:val="00844BE5"/>
    <w:rsid w:val="00844D98"/>
    <w:rsid w:val="0084506C"/>
    <w:rsid w:val="00845087"/>
    <w:rsid w:val="0084538C"/>
    <w:rsid w:val="00845FC3"/>
    <w:rsid w:val="008468B2"/>
    <w:rsid w:val="00846D84"/>
    <w:rsid w:val="0085070A"/>
    <w:rsid w:val="008509A0"/>
    <w:rsid w:val="00850B84"/>
    <w:rsid w:val="00850C87"/>
    <w:rsid w:val="0085230E"/>
    <w:rsid w:val="0085355E"/>
    <w:rsid w:val="00853F01"/>
    <w:rsid w:val="008550A1"/>
    <w:rsid w:val="00861035"/>
    <w:rsid w:val="00861038"/>
    <w:rsid w:val="00861069"/>
    <w:rsid w:val="008632F9"/>
    <w:rsid w:val="00865008"/>
    <w:rsid w:val="0086520D"/>
    <w:rsid w:val="00865356"/>
    <w:rsid w:val="008665C1"/>
    <w:rsid w:val="00866B50"/>
    <w:rsid w:val="00867872"/>
    <w:rsid w:val="008708F1"/>
    <w:rsid w:val="00871A15"/>
    <w:rsid w:val="00873FD6"/>
    <w:rsid w:val="00874DD5"/>
    <w:rsid w:val="00874EF0"/>
    <w:rsid w:val="0087584C"/>
    <w:rsid w:val="00875BF4"/>
    <w:rsid w:val="00877B36"/>
    <w:rsid w:val="00880539"/>
    <w:rsid w:val="008835F8"/>
    <w:rsid w:val="00883BDD"/>
    <w:rsid w:val="0088437C"/>
    <w:rsid w:val="00884BAC"/>
    <w:rsid w:val="00885592"/>
    <w:rsid w:val="008859E8"/>
    <w:rsid w:val="00886088"/>
    <w:rsid w:val="0088737B"/>
    <w:rsid w:val="00887CDD"/>
    <w:rsid w:val="00892716"/>
    <w:rsid w:val="00893067"/>
    <w:rsid w:val="008933DE"/>
    <w:rsid w:val="00893ECF"/>
    <w:rsid w:val="00894509"/>
    <w:rsid w:val="00895FCE"/>
    <w:rsid w:val="00896019"/>
    <w:rsid w:val="00896EBA"/>
    <w:rsid w:val="00897F3E"/>
    <w:rsid w:val="008A0F1B"/>
    <w:rsid w:val="008A15A2"/>
    <w:rsid w:val="008A17CE"/>
    <w:rsid w:val="008A1BA8"/>
    <w:rsid w:val="008A21B4"/>
    <w:rsid w:val="008A2E56"/>
    <w:rsid w:val="008A41B0"/>
    <w:rsid w:val="008A4576"/>
    <w:rsid w:val="008A734E"/>
    <w:rsid w:val="008A74FF"/>
    <w:rsid w:val="008B07DE"/>
    <w:rsid w:val="008B270D"/>
    <w:rsid w:val="008B28E7"/>
    <w:rsid w:val="008B2FEC"/>
    <w:rsid w:val="008B34D2"/>
    <w:rsid w:val="008B3921"/>
    <w:rsid w:val="008B46C2"/>
    <w:rsid w:val="008B522C"/>
    <w:rsid w:val="008B5770"/>
    <w:rsid w:val="008B7296"/>
    <w:rsid w:val="008C0012"/>
    <w:rsid w:val="008C016B"/>
    <w:rsid w:val="008C0309"/>
    <w:rsid w:val="008C14C7"/>
    <w:rsid w:val="008C2264"/>
    <w:rsid w:val="008C2C07"/>
    <w:rsid w:val="008C2FFB"/>
    <w:rsid w:val="008C45AA"/>
    <w:rsid w:val="008C4806"/>
    <w:rsid w:val="008C4CB1"/>
    <w:rsid w:val="008C6456"/>
    <w:rsid w:val="008C6EEA"/>
    <w:rsid w:val="008C7D4D"/>
    <w:rsid w:val="008D0301"/>
    <w:rsid w:val="008D0A03"/>
    <w:rsid w:val="008D5813"/>
    <w:rsid w:val="008D634E"/>
    <w:rsid w:val="008D778A"/>
    <w:rsid w:val="008E122F"/>
    <w:rsid w:val="008E19F0"/>
    <w:rsid w:val="008E1BF2"/>
    <w:rsid w:val="008E209A"/>
    <w:rsid w:val="008E770B"/>
    <w:rsid w:val="008E77BC"/>
    <w:rsid w:val="008E7821"/>
    <w:rsid w:val="008F22BD"/>
    <w:rsid w:val="009004A1"/>
    <w:rsid w:val="009027BA"/>
    <w:rsid w:val="00904863"/>
    <w:rsid w:val="00904AAA"/>
    <w:rsid w:val="009074A1"/>
    <w:rsid w:val="009079BD"/>
    <w:rsid w:val="00910909"/>
    <w:rsid w:val="00911459"/>
    <w:rsid w:val="00912BD9"/>
    <w:rsid w:val="00915CF1"/>
    <w:rsid w:val="009164F0"/>
    <w:rsid w:val="00917146"/>
    <w:rsid w:val="00920E5B"/>
    <w:rsid w:val="00921A52"/>
    <w:rsid w:val="00923626"/>
    <w:rsid w:val="00923C05"/>
    <w:rsid w:val="00924CC2"/>
    <w:rsid w:val="009256A4"/>
    <w:rsid w:val="00926436"/>
    <w:rsid w:val="009265EA"/>
    <w:rsid w:val="0092776E"/>
    <w:rsid w:val="0093018C"/>
    <w:rsid w:val="0093077B"/>
    <w:rsid w:val="00931B68"/>
    <w:rsid w:val="00932CCA"/>
    <w:rsid w:val="00932D4E"/>
    <w:rsid w:val="00936B49"/>
    <w:rsid w:val="0093701E"/>
    <w:rsid w:val="009370C0"/>
    <w:rsid w:val="009403F3"/>
    <w:rsid w:val="00941F2B"/>
    <w:rsid w:val="00942A8D"/>
    <w:rsid w:val="00943FED"/>
    <w:rsid w:val="0094794A"/>
    <w:rsid w:val="00952430"/>
    <w:rsid w:val="00952E11"/>
    <w:rsid w:val="00953E15"/>
    <w:rsid w:val="009544C0"/>
    <w:rsid w:val="00954EED"/>
    <w:rsid w:val="00954FA4"/>
    <w:rsid w:val="0095647A"/>
    <w:rsid w:val="00956AE9"/>
    <w:rsid w:val="0095705B"/>
    <w:rsid w:val="00957375"/>
    <w:rsid w:val="0096106E"/>
    <w:rsid w:val="00964A26"/>
    <w:rsid w:val="00964CC6"/>
    <w:rsid w:val="009675C3"/>
    <w:rsid w:val="0097019A"/>
    <w:rsid w:val="00970834"/>
    <w:rsid w:val="009710A6"/>
    <w:rsid w:val="00971323"/>
    <w:rsid w:val="00971C0B"/>
    <w:rsid w:val="00972E69"/>
    <w:rsid w:val="00975264"/>
    <w:rsid w:val="009777CD"/>
    <w:rsid w:val="00977B4C"/>
    <w:rsid w:val="00980840"/>
    <w:rsid w:val="00981ED7"/>
    <w:rsid w:val="00983ACD"/>
    <w:rsid w:val="00984A89"/>
    <w:rsid w:val="00984E98"/>
    <w:rsid w:val="009851CA"/>
    <w:rsid w:val="009857DB"/>
    <w:rsid w:val="00987EFE"/>
    <w:rsid w:val="0099190D"/>
    <w:rsid w:val="00991FDA"/>
    <w:rsid w:val="009924ED"/>
    <w:rsid w:val="009927A1"/>
    <w:rsid w:val="009958E1"/>
    <w:rsid w:val="00996678"/>
    <w:rsid w:val="00996D0C"/>
    <w:rsid w:val="00996E55"/>
    <w:rsid w:val="0099774D"/>
    <w:rsid w:val="009A2181"/>
    <w:rsid w:val="009A2F5D"/>
    <w:rsid w:val="009A3504"/>
    <w:rsid w:val="009A3F06"/>
    <w:rsid w:val="009A453D"/>
    <w:rsid w:val="009A5F3B"/>
    <w:rsid w:val="009A61F4"/>
    <w:rsid w:val="009B037E"/>
    <w:rsid w:val="009B0B61"/>
    <w:rsid w:val="009B0C8C"/>
    <w:rsid w:val="009B1105"/>
    <w:rsid w:val="009B13A2"/>
    <w:rsid w:val="009B1B1F"/>
    <w:rsid w:val="009B1ED4"/>
    <w:rsid w:val="009B28C0"/>
    <w:rsid w:val="009B2DD8"/>
    <w:rsid w:val="009B4291"/>
    <w:rsid w:val="009B47CB"/>
    <w:rsid w:val="009B51E6"/>
    <w:rsid w:val="009B6950"/>
    <w:rsid w:val="009B6979"/>
    <w:rsid w:val="009B7136"/>
    <w:rsid w:val="009B7806"/>
    <w:rsid w:val="009C078E"/>
    <w:rsid w:val="009C0D74"/>
    <w:rsid w:val="009C3AC2"/>
    <w:rsid w:val="009C5AC1"/>
    <w:rsid w:val="009D2646"/>
    <w:rsid w:val="009D30DE"/>
    <w:rsid w:val="009D4365"/>
    <w:rsid w:val="009D4E3B"/>
    <w:rsid w:val="009D577C"/>
    <w:rsid w:val="009D6ABA"/>
    <w:rsid w:val="009D7BC9"/>
    <w:rsid w:val="009E0C5A"/>
    <w:rsid w:val="009E14DE"/>
    <w:rsid w:val="009E1982"/>
    <w:rsid w:val="009E204C"/>
    <w:rsid w:val="009E4D2C"/>
    <w:rsid w:val="009E5AB4"/>
    <w:rsid w:val="009E5D56"/>
    <w:rsid w:val="009F03E6"/>
    <w:rsid w:val="009F0978"/>
    <w:rsid w:val="009F0A44"/>
    <w:rsid w:val="009F1068"/>
    <w:rsid w:val="009F3AEC"/>
    <w:rsid w:val="009F3E34"/>
    <w:rsid w:val="009F65B5"/>
    <w:rsid w:val="009F71D3"/>
    <w:rsid w:val="009F7956"/>
    <w:rsid w:val="00A00081"/>
    <w:rsid w:val="00A00D0F"/>
    <w:rsid w:val="00A010EE"/>
    <w:rsid w:val="00A0146F"/>
    <w:rsid w:val="00A015F7"/>
    <w:rsid w:val="00A022B7"/>
    <w:rsid w:val="00A026A3"/>
    <w:rsid w:val="00A0328E"/>
    <w:rsid w:val="00A0331C"/>
    <w:rsid w:val="00A06E91"/>
    <w:rsid w:val="00A10290"/>
    <w:rsid w:val="00A10D56"/>
    <w:rsid w:val="00A1212E"/>
    <w:rsid w:val="00A12AAE"/>
    <w:rsid w:val="00A13BB2"/>
    <w:rsid w:val="00A15297"/>
    <w:rsid w:val="00A16DD1"/>
    <w:rsid w:val="00A17699"/>
    <w:rsid w:val="00A17B18"/>
    <w:rsid w:val="00A20579"/>
    <w:rsid w:val="00A22441"/>
    <w:rsid w:val="00A23F3B"/>
    <w:rsid w:val="00A24406"/>
    <w:rsid w:val="00A25090"/>
    <w:rsid w:val="00A25F64"/>
    <w:rsid w:val="00A279D7"/>
    <w:rsid w:val="00A27CC2"/>
    <w:rsid w:val="00A31FA1"/>
    <w:rsid w:val="00A32003"/>
    <w:rsid w:val="00A3221B"/>
    <w:rsid w:val="00A3273B"/>
    <w:rsid w:val="00A367CE"/>
    <w:rsid w:val="00A3759F"/>
    <w:rsid w:val="00A40BE6"/>
    <w:rsid w:val="00A40ED6"/>
    <w:rsid w:val="00A44073"/>
    <w:rsid w:val="00A45BB2"/>
    <w:rsid w:val="00A45FEA"/>
    <w:rsid w:val="00A4612A"/>
    <w:rsid w:val="00A470EE"/>
    <w:rsid w:val="00A47621"/>
    <w:rsid w:val="00A47886"/>
    <w:rsid w:val="00A479CD"/>
    <w:rsid w:val="00A50023"/>
    <w:rsid w:val="00A50CFC"/>
    <w:rsid w:val="00A51489"/>
    <w:rsid w:val="00A52C2F"/>
    <w:rsid w:val="00A53EC1"/>
    <w:rsid w:val="00A54D67"/>
    <w:rsid w:val="00A54FBA"/>
    <w:rsid w:val="00A55A3F"/>
    <w:rsid w:val="00A55AC2"/>
    <w:rsid w:val="00A56BC4"/>
    <w:rsid w:val="00A6396B"/>
    <w:rsid w:val="00A652F6"/>
    <w:rsid w:val="00A65B5F"/>
    <w:rsid w:val="00A67EEC"/>
    <w:rsid w:val="00A701C5"/>
    <w:rsid w:val="00A72299"/>
    <w:rsid w:val="00A723CA"/>
    <w:rsid w:val="00A7311E"/>
    <w:rsid w:val="00A732EA"/>
    <w:rsid w:val="00A7489E"/>
    <w:rsid w:val="00A75E8E"/>
    <w:rsid w:val="00A769A4"/>
    <w:rsid w:val="00A8015F"/>
    <w:rsid w:val="00A80BD2"/>
    <w:rsid w:val="00A81812"/>
    <w:rsid w:val="00A8309D"/>
    <w:rsid w:val="00A85039"/>
    <w:rsid w:val="00A851F7"/>
    <w:rsid w:val="00A86876"/>
    <w:rsid w:val="00A87A1C"/>
    <w:rsid w:val="00A906AA"/>
    <w:rsid w:val="00A94C5E"/>
    <w:rsid w:val="00A94D0A"/>
    <w:rsid w:val="00A94E78"/>
    <w:rsid w:val="00A96B1A"/>
    <w:rsid w:val="00AA1F98"/>
    <w:rsid w:val="00AA2068"/>
    <w:rsid w:val="00AA241A"/>
    <w:rsid w:val="00AA252C"/>
    <w:rsid w:val="00AA43A2"/>
    <w:rsid w:val="00AA6316"/>
    <w:rsid w:val="00AA6448"/>
    <w:rsid w:val="00AA65BB"/>
    <w:rsid w:val="00AA666E"/>
    <w:rsid w:val="00AA69A8"/>
    <w:rsid w:val="00AA6EBF"/>
    <w:rsid w:val="00AA7DCA"/>
    <w:rsid w:val="00AB1E98"/>
    <w:rsid w:val="00AB2D5C"/>
    <w:rsid w:val="00AB4BEF"/>
    <w:rsid w:val="00AB527D"/>
    <w:rsid w:val="00AB5518"/>
    <w:rsid w:val="00AB6A4D"/>
    <w:rsid w:val="00AB7EE8"/>
    <w:rsid w:val="00AC01D4"/>
    <w:rsid w:val="00AC1ACB"/>
    <w:rsid w:val="00AC1F5F"/>
    <w:rsid w:val="00AC3EE4"/>
    <w:rsid w:val="00AC4A04"/>
    <w:rsid w:val="00AC5F96"/>
    <w:rsid w:val="00AC6E07"/>
    <w:rsid w:val="00AC78B9"/>
    <w:rsid w:val="00AD05A5"/>
    <w:rsid w:val="00AD1E6E"/>
    <w:rsid w:val="00AD2C6F"/>
    <w:rsid w:val="00AD336F"/>
    <w:rsid w:val="00AD3550"/>
    <w:rsid w:val="00AD4DB4"/>
    <w:rsid w:val="00AD50B4"/>
    <w:rsid w:val="00AD6799"/>
    <w:rsid w:val="00AE1747"/>
    <w:rsid w:val="00AE2564"/>
    <w:rsid w:val="00AE301F"/>
    <w:rsid w:val="00AE305B"/>
    <w:rsid w:val="00AE3302"/>
    <w:rsid w:val="00AE46E1"/>
    <w:rsid w:val="00AE4AB6"/>
    <w:rsid w:val="00AE5EE3"/>
    <w:rsid w:val="00AE65A1"/>
    <w:rsid w:val="00AE7077"/>
    <w:rsid w:val="00AF0587"/>
    <w:rsid w:val="00AF0676"/>
    <w:rsid w:val="00AF159B"/>
    <w:rsid w:val="00AF1A74"/>
    <w:rsid w:val="00AF4236"/>
    <w:rsid w:val="00AF61C2"/>
    <w:rsid w:val="00AF6CC6"/>
    <w:rsid w:val="00AF78B6"/>
    <w:rsid w:val="00AF7AF0"/>
    <w:rsid w:val="00B011CD"/>
    <w:rsid w:val="00B01270"/>
    <w:rsid w:val="00B0296A"/>
    <w:rsid w:val="00B02F23"/>
    <w:rsid w:val="00B06054"/>
    <w:rsid w:val="00B060AC"/>
    <w:rsid w:val="00B0702E"/>
    <w:rsid w:val="00B07F26"/>
    <w:rsid w:val="00B12295"/>
    <w:rsid w:val="00B137BE"/>
    <w:rsid w:val="00B13CE2"/>
    <w:rsid w:val="00B15DFA"/>
    <w:rsid w:val="00B17622"/>
    <w:rsid w:val="00B17D13"/>
    <w:rsid w:val="00B17FA0"/>
    <w:rsid w:val="00B22595"/>
    <w:rsid w:val="00B24344"/>
    <w:rsid w:val="00B25529"/>
    <w:rsid w:val="00B25DB3"/>
    <w:rsid w:val="00B26769"/>
    <w:rsid w:val="00B27350"/>
    <w:rsid w:val="00B313B7"/>
    <w:rsid w:val="00B31C91"/>
    <w:rsid w:val="00B32B39"/>
    <w:rsid w:val="00B33A3F"/>
    <w:rsid w:val="00B3526D"/>
    <w:rsid w:val="00B370F6"/>
    <w:rsid w:val="00B3747F"/>
    <w:rsid w:val="00B403FD"/>
    <w:rsid w:val="00B41B3E"/>
    <w:rsid w:val="00B43194"/>
    <w:rsid w:val="00B44C8B"/>
    <w:rsid w:val="00B4766B"/>
    <w:rsid w:val="00B476AA"/>
    <w:rsid w:val="00B47734"/>
    <w:rsid w:val="00B47C90"/>
    <w:rsid w:val="00B500DB"/>
    <w:rsid w:val="00B50199"/>
    <w:rsid w:val="00B50FBA"/>
    <w:rsid w:val="00B51150"/>
    <w:rsid w:val="00B529F2"/>
    <w:rsid w:val="00B53D23"/>
    <w:rsid w:val="00B55599"/>
    <w:rsid w:val="00B558EB"/>
    <w:rsid w:val="00B577D3"/>
    <w:rsid w:val="00B60466"/>
    <w:rsid w:val="00B634A1"/>
    <w:rsid w:val="00B63BE7"/>
    <w:rsid w:val="00B6548F"/>
    <w:rsid w:val="00B6632F"/>
    <w:rsid w:val="00B66339"/>
    <w:rsid w:val="00B67584"/>
    <w:rsid w:val="00B6784C"/>
    <w:rsid w:val="00B70356"/>
    <w:rsid w:val="00B722FD"/>
    <w:rsid w:val="00B72EFF"/>
    <w:rsid w:val="00B7436E"/>
    <w:rsid w:val="00B746F6"/>
    <w:rsid w:val="00B7502A"/>
    <w:rsid w:val="00B763E5"/>
    <w:rsid w:val="00B77305"/>
    <w:rsid w:val="00B80AC3"/>
    <w:rsid w:val="00B813C1"/>
    <w:rsid w:val="00B819BE"/>
    <w:rsid w:val="00B82CC2"/>
    <w:rsid w:val="00B83CCF"/>
    <w:rsid w:val="00B84A89"/>
    <w:rsid w:val="00B92950"/>
    <w:rsid w:val="00B92BEF"/>
    <w:rsid w:val="00B93786"/>
    <w:rsid w:val="00B9689A"/>
    <w:rsid w:val="00B97885"/>
    <w:rsid w:val="00B97BE0"/>
    <w:rsid w:val="00BA058F"/>
    <w:rsid w:val="00BA1FFA"/>
    <w:rsid w:val="00BA2B4F"/>
    <w:rsid w:val="00BA358B"/>
    <w:rsid w:val="00BA478D"/>
    <w:rsid w:val="00BA4BCA"/>
    <w:rsid w:val="00BA7FF1"/>
    <w:rsid w:val="00BB0442"/>
    <w:rsid w:val="00BB06CB"/>
    <w:rsid w:val="00BB0E40"/>
    <w:rsid w:val="00BB18E0"/>
    <w:rsid w:val="00BB261F"/>
    <w:rsid w:val="00BB2887"/>
    <w:rsid w:val="00BB4911"/>
    <w:rsid w:val="00BB5DD4"/>
    <w:rsid w:val="00BB5EAA"/>
    <w:rsid w:val="00BB5F11"/>
    <w:rsid w:val="00BC0401"/>
    <w:rsid w:val="00BC04FA"/>
    <w:rsid w:val="00BC1676"/>
    <w:rsid w:val="00BC1C22"/>
    <w:rsid w:val="00BC31B1"/>
    <w:rsid w:val="00BC460B"/>
    <w:rsid w:val="00BC5725"/>
    <w:rsid w:val="00BC71C2"/>
    <w:rsid w:val="00BD07F5"/>
    <w:rsid w:val="00BD284D"/>
    <w:rsid w:val="00BD30B1"/>
    <w:rsid w:val="00BD56B0"/>
    <w:rsid w:val="00BE0F7B"/>
    <w:rsid w:val="00BE10C2"/>
    <w:rsid w:val="00BE26BC"/>
    <w:rsid w:val="00BE2C05"/>
    <w:rsid w:val="00BE3B9E"/>
    <w:rsid w:val="00BE4E31"/>
    <w:rsid w:val="00BE54D8"/>
    <w:rsid w:val="00BE5A66"/>
    <w:rsid w:val="00BF05F1"/>
    <w:rsid w:val="00BF3840"/>
    <w:rsid w:val="00BF3EB0"/>
    <w:rsid w:val="00BF438E"/>
    <w:rsid w:val="00BF4916"/>
    <w:rsid w:val="00BF52FB"/>
    <w:rsid w:val="00BF5AE5"/>
    <w:rsid w:val="00C009F3"/>
    <w:rsid w:val="00C00A17"/>
    <w:rsid w:val="00C00DFB"/>
    <w:rsid w:val="00C01D14"/>
    <w:rsid w:val="00C025B4"/>
    <w:rsid w:val="00C056B4"/>
    <w:rsid w:val="00C063E5"/>
    <w:rsid w:val="00C06BA6"/>
    <w:rsid w:val="00C10B4D"/>
    <w:rsid w:val="00C11F61"/>
    <w:rsid w:val="00C134D6"/>
    <w:rsid w:val="00C13D21"/>
    <w:rsid w:val="00C14367"/>
    <w:rsid w:val="00C14F7F"/>
    <w:rsid w:val="00C15206"/>
    <w:rsid w:val="00C157F2"/>
    <w:rsid w:val="00C161FD"/>
    <w:rsid w:val="00C16B03"/>
    <w:rsid w:val="00C16BBC"/>
    <w:rsid w:val="00C172D9"/>
    <w:rsid w:val="00C17D1F"/>
    <w:rsid w:val="00C23F17"/>
    <w:rsid w:val="00C256C1"/>
    <w:rsid w:val="00C265BD"/>
    <w:rsid w:val="00C26B09"/>
    <w:rsid w:val="00C26D0D"/>
    <w:rsid w:val="00C27C95"/>
    <w:rsid w:val="00C300D2"/>
    <w:rsid w:val="00C322C2"/>
    <w:rsid w:val="00C3270F"/>
    <w:rsid w:val="00C3278B"/>
    <w:rsid w:val="00C33375"/>
    <w:rsid w:val="00C34A61"/>
    <w:rsid w:val="00C34C23"/>
    <w:rsid w:val="00C3583B"/>
    <w:rsid w:val="00C402C3"/>
    <w:rsid w:val="00C40442"/>
    <w:rsid w:val="00C412CF"/>
    <w:rsid w:val="00C42005"/>
    <w:rsid w:val="00C42388"/>
    <w:rsid w:val="00C44446"/>
    <w:rsid w:val="00C44A98"/>
    <w:rsid w:val="00C451C8"/>
    <w:rsid w:val="00C4664D"/>
    <w:rsid w:val="00C46A50"/>
    <w:rsid w:val="00C472AA"/>
    <w:rsid w:val="00C47B72"/>
    <w:rsid w:val="00C50A05"/>
    <w:rsid w:val="00C52C12"/>
    <w:rsid w:val="00C54AED"/>
    <w:rsid w:val="00C55B2F"/>
    <w:rsid w:val="00C55D9F"/>
    <w:rsid w:val="00C577D5"/>
    <w:rsid w:val="00C630A7"/>
    <w:rsid w:val="00C633A7"/>
    <w:rsid w:val="00C63D00"/>
    <w:rsid w:val="00C6441B"/>
    <w:rsid w:val="00C6538B"/>
    <w:rsid w:val="00C657F6"/>
    <w:rsid w:val="00C65A9F"/>
    <w:rsid w:val="00C7108B"/>
    <w:rsid w:val="00C72110"/>
    <w:rsid w:val="00C728BB"/>
    <w:rsid w:val="00C741CC"/>
    <w:rsid w:val="00C8089F"/>
    <w:rsid w:val="00C81CCF"/>
    <w:rsid w:val="00C82092"/>
    <w:rsid w:val="00C836CC"/>
    <w:rsid w:val="00C83724"/>
    <w:rsid w:val="00C8510F"/>
    <w:rsid w:val="00C8618B"/>
    <w:rsid w:val="00C8636B"/>
    <w:rsid w:val="00C86A03"/>
    <w:rsid w:val="00C87A74"/>
    <w:rsid w:val="00C90A71"/>
    <w:rsid w:val="00C91574"/>
    <w:rsid w:val="00C91BC2"/>
    <w:rsid w:val="00C928AD"/>
    <w:rsid w:val="00C92C71"/>
    <w:rsid w:val="00C93337"/>
    <w:rsid w:val="00C93AE2"/>
    <w:rsid w:val="00C93E35"/>
    <w:rsid w:val="00C93F8F"/>
    <w:rsid w:val="00C9617D"/>
    <w:rsid w:val="00C96D58"/>
    <w:rsid w:val="00C979D1"/>
    <w:rsid w:val="00C97EC8"/>
    <w:rsid w:val="00CA2745"/>
    <w:rsid w:val="00CA2ADE"/>
    <w:rsid w:val="00CA3593"/>
    <w:rsid w:val="00CA46BD"/>
    <w:rsid w:val="00CA53C5"/>
    <w:rsid w:val="00CA54A4"/>
    <w:rsid w:val="00CA57D6"/>
    <w:rsid w:val="00CA7F4F"/>
    <w:rsid w:val="00CB1966"/>
    <w:rsid w:val="00CB1CA2"/>
    <w:rsid w:val="00CB258E"/>
    <w:rsid w:val="00CB276A"/>
    <w:rsid w:val="00CB3A37"/>
    <w:rsid w:val="00CB3C8F"/>
    <w:rsid w:val="00CB3D5D"/>
    <w:rsid w:val="00CB543B"/>
    <w:rsid w:val="00CB5B74"/>
    <w:rsid w:val="00CB5FCF"/>
    <w:rsid w:val="00CB66F0"/>
    <w:rsid w:val="00CB69B4"/>
    <w:rsid w:val="00CB75CE"/>
    <w:rsid w:val="00CB7CE9"/>
    <w:rsid w:val="00CC02F1"/>
    <w:rsid w:val="00CC082A"/>
    <w:rsid w:val="00CC11A6"/>
    <w:rsid w:val="00CC135E"/>
    <w:rsid w:val="00CC2F8D"/>
    <w:rsid w:val="00CC3928"/>
    <w:rsid w:val="00CC7D85"/>
    <w:rsid w:val="00CD0A64"/>
    <w:rsid w:val="00CD12B4"/>
    <w:rsid w:val="00CD2386"/>
    <w:rsid w:val="00CD27B8"/>
    <w:rsid w:val="00CD3566"/>
    <w:rsid w:val="00CD3EA0"/>
    <w:rsid w:val="00CD5BEA"/>
    <w:rsid w:val="00CD5D3F"/>
    <w:rsid w:val="00CD7B88"/>
    <w:rsid w:val="00CE2A42"/>
    <w:rsid w:val="00CE3DC0"/>
    <w:rsid w:val="00CE46A3"/>
    <w:rsid w:val="00CE6A62"/>
    <w:rsid w:val="00CE7285"/>
    <w:rsid w:val="00CF0317"/>
    <w:rsid w:val="00CF046A"/>
    <w:rsid w:val="00CF12AB"/>
    <w:rsid w:val="00CF17D1"/>
    <w:rsid w:val="00CF1D8B"/>
    <w:rsid w:val="00CF1E90"/>
    <w:rsid w:val="00CF2D3B"/>
    <w:rsid w:val="00CF307A"/>
    <w:rsid w:val="00CF3DB3"/>
    <w:rsid w:val="00CF3E37"/>
    <w:rsid w:val="00CF519F"/>
    <w:rsid w:val="00CF577F"/>
    <w:rsid w:val="00CF75B5"/>
    <w:rsid w:val="00D03047"/>
    <w:rsid w:val="00D036FE"/>
    <w:rsid w:val="00D04CA3"/>
    <w:rsid w:val="00D052BC"/>
    <w:rsid w:val="00D069E6"/>
    <w:rsid w:val="00D07026"/>
    <w:rsid w:val="00D10419"/>
    <w:rsid w:val="00D11C62"/>
    <w:rsid w:val="00D12C79"/>
    <w:rsid w:val="00D140F6"/>
    <w:rsid w:val="00D145C4"/>
    <w:rsid w:val="00D146A0"/>
    <w:rsid w:val="00D16CB0"/>
    <w:rsid w:val="00D21542"/>
    <w:rsid w:val="00D22C8F"/>
    <w:rsid w:val="00D23478"/>
    <w:rsid w:val="00D27B54"/>
    <w:rsid w:val="00D27C77"/>
    <w:rsid w:val="00D325D7"/>
    <w:rsid w:val="00D33491"/>
    <w:rsid w:val="00D33656"/>
    <w:rsid w:val="00D35703"/>
    <w:rsid w:val="00D37B24"/>
    <w:rsid w:val="00D40251"/>
    <w:rsid w:val="00D40F5B"/>
    <w:rsid w:val="00D41F1C"/>
    <w:rsid w:val="00D44F8E"/>
    <w:rsid w:val="00D44FD0"/>
    <w:rsid w:val="00D451C1"/>
    <w:rsid w:val="00D47B4B"/>
    <w:rsid w:val="00D51F98"/>
    <w:rsid w:val="00D5390D"/>
    <w:rsid w:val="00D53C14"/>
    <w:rsid w:val="00D53D9F"/>
    <w:rsid w:val="00D56196"/>
    <w:rsid w:val="00D5733C"/>
    <w:rsid w:val="00D607EF"/>
    <w:rsid w:val="00D60EFC"/>
    <w:rsid w:val="00D60F88"/>
    <w:rsid w:val="00D62570"/>
    <w:rsid w:val="00D625E7"/>
    <w:rsid w:val="00D63CC6"/>
    <w:rsid w:val="00D646BD"/>
    <w:rsid w:val="00D64BDE"/>
    <w:rsid w:val="00D65DEF"/>
    <w:rsid w:val="00D67748"/>
    <w:rsid w:val="00D67983"/>
    <w:rsid w:val="00D70239"/>
    <w:rsid w:val="00D71198"/>
    <w:rsid w:val="00D71201"/>
    <w:rsid w:val="00D720C7"/>
    <w:rsid w:val="00D7248C"/>
    <w:rsid w:val="00D7316F"/>
    <w:rsid w:val="00D73A26"/>
    <w:rsid w:val="00D74664"/>
    <w:rsid w:val="00D74764"/>
    <w:rsid w:val="00D74833"/>
    <w:rsid w:val="00D75D32"/>
    <w:rsid w:val="00D77A04"/>
    <w:rsid w:val="00D819F5"/>
    <w:rsid w:val="00D81D06"/>
    <w:rsid w:val="00D83597"/>
    <w:rsid w:val="00D83C67"/>
    <w:rsid w:val="00D84BEB"/>
    <w:rsid w:val="00D85207"/>
    <w:rsid w:val="00D85A11"/>
    <w:rsid w:val="00D8652C"/>
    <w:rsid w:val="00D8732F"/>
    <w:rsid w:val="00D87365"/>
    <w:rsid w:val="00D87400"/>
    <w:rsid w:val="00D876E6"/>
    <w:rsid w:val="00D90652"/>
    <w:rsid w:val="00D90671"/>
    <w:rsid w:val="00D916FE"/>
    <w:rsid w:val="00D917C9"/>
    <w:rsid w:val="00D91D2E"/>
    <w:rsid w:val="00D93101"/>
    <w:rsid w:val="00D94AF0"/>
    <w:rsid w:val="00D94E49"/>
    <w:rsid w:val="00D95D77"/>
    <w:rsid w:val="00D96E49"/>
    <w:rsid w:val="00D97464"/>
    <w:rsid w:val="00DA1025"/>
    <w:rsid w:val="00DA1A7E"/>
    <w:rsid w:val="00DA22EC"/>
    <w:rsid w:val="00DA2872"/>
    <w:rsid w:val="00DA3E0F"/>
    <w:rsid w:val="00DA3FA3"/>
    <w:rsid w:val="00DA41DE"/>
    <w:rsid w:val="00DA5860"/>
    <w:rsid w:val="00DA6198"/>
    <w:rsid w:val="00DA6FD1"/>
    <w:rsid w:val="00DB0C41"/>
    <w:rsid w:val="00DB0D6F"/>
    <w:rsid w:val="00DB11F7"/>
    <w:rsid w:val="00DB2137"/>
    <w:rsid w:val="00DB2767"/>
    <w:rsid w:val="00DB3856"/>
    <w:rsid w:val="00DB4029"/>
    <w:rsid w:val="00DB42CC"/>
    <w:rsid w:val="00DB5F49"/>
    <w:rsid w:val="00DB6310"/>
    <w:rsid w:val="00DB65FE"/>
    <w:rsid w:val="00DB6E72"/>
    <w:rsid w:val="00DC01E7"/>
    <w:rsid w:val="00DC0BA4"/>
    <w:rsid w:val="00DC1820"/>
    <w:rsid w:val="00DC4729"/>
    <w:rsid w:val="00DC4ECE"/>
    <w:rsid w:val="00DC68DA"/>
    <w:rsid w:val="00DC6B90"/>
    <w:rsid w:val="00DC7C5C"/>
    <w:rsid w:val="00DC7D31"/>
    <w:rsid w:val="00DD1139"/>
    <w:rsid w:val="00DD17C6"/>
    <w:rsid w:val="00DD2818"/>
    <w:rsid w:val="00DD4CBB"/>
    <w:rsid w:val="00DD5D86"/>
    <w:rsid w:val="00DD6827"/>
    <w:rsid w:val="00DD7C48"/>
    <w:rsid w:val="00DD7FFD"/>
    <w:rsid w:val="00DE3225"/>
    <w:rsid w:val="00DE3FED"/>
    <w:rsid w:val="00DE556F"/>
    <w:rsid w:val="00DE5B3F"/>
    <w:rsid w:val="00DE7FB2"/>
    <w:rsid w:val="00DF1881"/>
    <w:rsid w:val="00DF4003"/>
    <w:rsid w:val="00DF4250"/>
    <w:rsid w:val="00DF4CF5"/>
    <w:rsid w:val="00DF77F6"/>
    <w:rsid w:val="00E00D77"/>
    <w:rsid w:val="00E02CA4"/>
    <w:rsid w:val="00E0392B"/>
    <w:rsid w:val="00E03B6D"/>
    <w:rsid w:val="00E0607F"/>
    <w:rsid w:val="00E06175"/>
    <w:rsid w:val="00E07985"/>
    <w:rsid w:val="00E10C14"/>
    <w:rsid w:val="00E10C9C"/>
    <w:rsid w:val="00E15CE6"/>
    <w:rsid w:val="00E165AB"/>
    <w:rsid w:val="00E165DF"/>
    <w:rsid w:val="00E17160"/>
    <w:rsid w:val="00E23E37"/>
    <w:rsid w:val="00E244CA"/>
    <w:rsid w:val="00E2640E"/>
    <w:rsid w:val="00E27E98"/>
    <w:rsid w:val="00E303E5"/>
    <w:rsid w:val="00E336CA"/>
    <w:rsid w:val="00E34061"/>
    <w:rsid w:val="00E35559"/>
    <w:rsid w:val="00E35BEC"/>
    <w:rsid w:val="00E35C17"/>
    <w:rsid w:val="00E35F0E"/>
    <w:rsid w:val="00E36EC9"/>
    <w:rsid w:val="00E378BD"/>
    <w:rsid w:val="00E37EB9"/>
    <w:rsid w:val="00E402F7"/>
    <w:rsid w:val="00E413CE"/>
    <w:rsid w:val="00E428A0"/>
    <w:rsid w:val="00E446DC"/>
    <w:rsid w:val="00E458C5"/>
    <w:rsid w:val="00E45A7F"/>
    <w:rsid w:val="00E46E12"/>
    <w:rsid w:val="00E502F9"/>
    <w:rsid w:val="00E506FF"/>
    <w:rsid w:val="00E50821"/>
    <w:rsid w:val="00E50EF8"/>
    <w:rsid w:val="00E50F95"/>
    <w:rsid w:val="00E51F91"/>
    <w:rsid w:val="00E54806"/>
    <w:rsid w:val="00E553B3"/>
    <w:rsid w:val="00E57B0A"/>
    <w:rsid w:val="00E60A6A"/>
    <w:rsid w:val="00E645CE"/>
    <w:rsid w:val="00E669CA"/>
    <w:rsid w:val="00E674E1"/>
    <w:rsid w:val="00E67880"/>
    <w:rsid w:val="00E70192"/>
    <w:rsid w:val="00E7086E"/>
    <w:rsid w:val="00E71166"/>
    <w:rsid w:val="00E71BBF"/>
    <w:rsid w:val="00E71E1E"/>
    <w:rsid w:val="00E7350E"/>
    <w:rsid w:val="00E7374A"/>
    <w:rsid w:val="00E73C41"/>
    <w:rsid w:val="00E73D6D"/>
    <w:rsid w:val="00E7598F"/>
    <w:rsid w:val="00E76E33"/>
    <w:rsid w:val="00E76F60"/>
    <w:rsid w:val="00E77CF0"/>
    <w:rsid w:val="00E83281"/>
    <w:rsid w:val="00E83D90"/>
    <w:rsid w:val="00E83EA1"/>
    <w:rsid w:val="00E83F28"/>
    <w:rsid w:val="00E83F91"/>
    <w:rsid w:val="00E8548F"/>
    <w:rsid w:val="00E9107A"/>
    <w:rsid w:val="00E9193D"/>
    <w:rsid w:val="00E91F62"/>
    <w:rsid w:val="00E929FD"/>
    <w:rsid w:val="00E93240"/>
    <w:rsid w:val="00E9479B"/>
    <w:rsid w:val="00E95D07"/>
    <w:rsid w:val="00E9754E"/>
    <w:rsid w:val="00E97FA2"/>
    <w:rsid w:val="00EA07FC"/>
    <w:rsid w:val="00EA0F5B"/>
    <w:rsid w:val="00EA175A"/>
    <w:rsid w:val="00EA1913"/>
    <w:rsid w:val="00EA3EBC"/>
    <w:rsid w:val="00EA4D48"/>
    <w:rsid w:val="00EA5298"/>
    <w:rsid w:val="00EA7423"/>
    <w:rsid w:val="00EB00BF"/>
    <w:rsid w:val="00EB069C"/>
    <w:rsid w:val="00EB2173"/>
    <w:rsid w:val="00EB28DC"/>
    <w:rsid w:val="00EB2C5D"/>
    <w:rsid w:val="00EB3E2F"/>
    <w:rsid w:val="00EB4390"/>
    <w:rsid w:val="00EB62E6"/>
    <w:rsid w:val="00EB6E99"/>
    <w:rsid w:val="00EC0173"/>
    <w:rsid w:val="00EC2D9D"/>
    <w:rsid w:val="00EC50FD"/>
    <w:rsid w:val="00EC5332"/>
    <w:rsid w:val="00EC763B"/>
    <w:rsid w:val="00ED1B30"/>
    <w:rsid w:val="00ED250E"/>
    <w:rsid w:val="00ED5148"/>
    <w:rsid w:val="00ED5450"/>
    <w:rsid w:val="00ED6535"/>
    <w:rsid w:val="00ED715E"/>
    <w:rsid w:val="00ED7976"/>
    <w:rsid w:val="00EE05AB"/>
    <w:rsid w:val="00EE1AC1"/>
    <w:rsid w:val="00EE2133"/>
    <w:rsid w:val="00EE3532"/>
    <w:rsid w:val="00EE39D6"/>
    <w:rsid w:val="00EE413C"/>
    <w:rsid w:val="00EE52AD"/>
    <w:rsid w:val="00EE5733"/>
    <w:rsid w:val="00EE7151"/>
    <w:rsid w:val="00EF2400"/>
    <w:rsid w:val="00EF4EA2"/>
    <w:rsid w:val="00EF5B38"/>
    <w:rsid w:val="00EF66B0"/>
    <w:rsid w:val="00EF6914"/>
    <w:rsid w:val="00EF6C00"/>
    <w:rsid w:val="00EF6F75"/>
    <w:rsid w:val="00F01F92"/>
    <w:rsid w:val="00F025DD"/>
    <w:rsid w:val="00F03442"/>
    <w:rsid w:val="00F03F3F"/>
    <w:rsid w:val="00F0743A"/>
    <w:rsid w:val="00F10A08"/>
    <w:rsid w:val="00F11A5A"/>
    <w:rsid w:val="00F139CF"/>
    <w:rsid w:val="00F14989"/>
    <w:rsid w:val="00F20533"/>
    <w:rsid w:val="00F226C0"/>
    <w:rsid w:val="00F22AC5"/>
    <w:rsid w:val="00F254D1"/>
    <w:rsid w:val="00F26761"/>
    <w:rsid w:val="00F26BD0"/>
    <w:rsid w:val="00F26DFD"/>
    <w:rsid w:val="00F27A06"/>
    <w:rsid w:val="00F31DD2"/>
    <w:rsid w:val="00F32664"/>
    <w:rsid w:val="00F32B82"/>
    <w:rsid w:val="00F35570"/>
    <w:rsid w:val="00F35F39"/>
    <w:rsid w:val="00F36403"/>
    <w:rsid w:val="00F36DA3"/>
    <w:rsid w:val="00F4043E"/>
    <w:rsid w:val="00F40CB5"/>
    <w:rsid w:val="00F41262"/>
    <w:rsid w:val="00F41BBC"/>
    <w:rsid w:val="00F424A7"/>
    <w:rsid w:val="00F43B9D"/>
    <w:rsid w:val="00F444F0"/>
    <w:rsid w:val="00F468AE"/>
    <w:rsid w:val="00F4777A"/>
    <w:rsid w:val="00F50590"/>
    <w:rsid w:val="00F50847"/>
    <w:rsid w:val="00F51DFC"/>
    <w:rsid w:val="00F52C7F"/>
    <w:rsid w:val="00F53531"/>
    <w:rsid w:val="00F53F27"/>
    <w:rsid w:val="00F546D1"/>
    <w:rsid w:val="00F555C7"/>
    <w:rsid w:val="00F55F01"/>
    <w:rsid w:val="00F56E54"/>
    <w:rsid w:val="00F5712F"/>
    <w:rsid w:val="00F60558"/>
    <w:rsid w:val="00F61D98"/>
    <w:rsid w:val="00F6285F"/>
    <w:rsid w:val="00F62C63"/>
    <w:rsid w:val="00F62FF2"/>
    <w:rsid w:val="00F6382F"/>
    <w:rsid w:val="00F64176"/>
    <w:rsid w:val="00F6434C"/>
    <w:rsid w:val="00F6513F"/>
    <w:rsid w:val="00F66272"/>
    <w:rsid w:val="00F67061"/>
    <w:rsid w:val="00F709C0"/>
    <w:rsid w:val="00F710D3"/>
    <w:rsid w:val="00F71D0C"/>
    <w:rsid w:val="00F72895"/>
    <w:rsid w:val="00F737BD"/>
    <w:rsid w:val="00F746E1"/>
    <w:rsid w:val="00F81568"/>
    <w:rsid w:val="00F85770"/>
    <w:rsid w:val="00F85AC4"/>
    <w:rsid w:val="00F9079E"/>
    <w:rsid w:val="00F90CED"/>
    <w:rsid w:val="00F91D56"/>
    <w:rsid w:val="00F927A1"/>
    <w:rsid w:val="00F92E4D"/>
    <w:rsid w:val="00F92F3A"/>
    <w:rsid w:val="00F94033"/>
    <w:rsid w:val="00F94950"/>
    <w:rsid w:val="00F96C18"/>
    <w:rsid w:val="00FA14E4"/>
    <w:rsid w:val="00FA2638"/>
    <w:rsid w:val="00FA2E24"/>
    <w:rsid w:val="00FA3764"/>
    <w:rsid w:val="00FA531E"/>
    <w:rsid w:val="00FA56ED"/>
    <w:rsid w:val="00FA67E5"/>
    <w:rsid w:val="00FA6B07"/>
    <w:rsid w:val="00FA7F1D"/>
    <w:rsid w:val="00FB20B6"/>
    <w:rsid w:val="00FB34AF"/>
    <w:rsid w:val="00FB580E"/>
    <w:rsid w:val="00FB5FA6"/>
    <w:rsid w:val="00FB7B8E"/>
    <w:rsid w:val="00FC0214"/>
    <w:rsid w:val="00FC04A2"/>
    <w:rsid w:val="00FC0790"/>
    <w:rsid w:val="00FC1310"/>
    <w:rsid w:val="00FC233B"/>
    <w:rsid w:val="00FC2FF3"/>
    <w:rsid w:val="00FC3263"/>
    <w:rsid w:val="00FC51F9"/>
    <w:rsid w:val="00FC55D0"/>
    <w:rsid w:val="00FC5B40"/>
    <w:rsid w:val="00FC5FF8"/>
    <w:rsid w:val="00FC624B"/>
    <w:rsid w:val="00FC63A8"/>
    <w:rsid w:val="00FC702B"/>
    <w:rsid w:val="00FD16C4"/>
    <w:rsid w:val="00FD3D7C"/>
    <w:rsid w:val="00FD4F8F"/>
    <w:rsid w:val="00FD52AD"/>
    <w:rsid w:val="00FD683A"/>
    <w:rsid w:val="00FD6B64"/>
    <w:rsid w:val="00FE0C16"/>
    <w:rsid w:val="00FE14AD"/>
    <w:rsid w:val="00FE14B1"/>
    <w:rsid w:val="00FE1F6A"/>
    <w:rsid w:val="00FE5652"/>
    <w:rsid w:val="00FE5C24"/>
    <w:rsid w:val="00FE731B"/>
    <w:rsid w:val="00FF0070"/>
    <w:rsid w:val="00FF1DDD"/>
    <w:rsid w:val="00FF30AE"/>
    <w:rsid w:val="00FF31EC"/>
    <w:rsid w:val="00FF591E"/>
    <w:rsid w:val="00FF5F6A"/>
    <w:rsid w:val="00FF6586"/>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pPr>
        <w:ind w:right="23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C3E"/>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spacing w:before="100" w:beforeAutospacing="1" w:after="100" w:afterAutospacing="1"/>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C93E35"/>
    <w:rPr>
      <w:color w:val="605E5C"/>
      <w:shd w:val="clear" w:color="auto" w:fill="E1DFDD"/>
    </w:rPr>
  </w:style>
  <w:style w:type="character" w:styleId="Emphasis">
    <w:name w:val="Emphasis"/>
    <w:basedOn w:val="DefaultParagraphFont"/>
    <w:uiPriority w:val="20"/>
    <w:qFormat/>
    <w:rsid w:val="005610A6"/>
    <w:rPr>
      <w:i/>
      <w:iCs/>
    </w:rPr>
  </w:style>
  <w:style w:type="paragraph" w:styleId="NormalWeb">
    <w:name w:val="Normal (Web)"/>
    <w:basedOn w:val="Normal"/>
    <w:uiPriority w:val="99"/>
    <w:unhideWhenUsed/>
    <w:rsid w:val="00C8636B"/>
    <w:pPr>
      <w:spacing w:before="100" w:beforeAutospacing="1" w:after="100" w:afterAutospacing="1"/>
    </w:pPr>
    <w:rPr>
      <w:rFonts w:ascii="Times New Roman" w:hAnsi="Times New Roman" w:cs="Times New Roman"/>
      <w:color w:val="auto"/>
      <w:sz w:val="24"/>
      <w:szCs w:val="24"/>
    </w:rPr>
  </w:style>
  <w:style w:type="paragraph" w:customStyle="1" w:styleId="trt0xe">
    <w:name w:val="trt0xe"/>
    <w:basedOn w:val="Normal"/>
    <w:rsid w:val="00E46E12"/>
    <w:pPr>
      <w:spacing w:before="100" w:beforeAutospacing="1" w:after="100" w:afterAutospacing="1"/>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1A4F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0737259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945990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6753940">
      <w:bodyDiv w:val="1"/>
      <w:marLeft w:val="0"/>
      <w:marRight w:val="0"/>
      <w:marTop w:val="0"/>
      <w:marBottom w:val="0"/>
      <w:divBdr>
        <w:top w:val="none" w:sz="0" w:space="0" w:color="auto"/>
        <w:left w:val="none" w:sz="0" w:space="0" w:color="auto"/>
        <w:bottom w:val="none" w:sz="0" w:space="0" w:color="auto"/>
        <w:right w:val="none" w:sz="0" w:space="0" w:color="auto"/>
      </w:divBdr>
      <w:divsChild>
        <w:div w:id="2028554231">
          <w:marLeft w:val="0"/>
          <w:marRight w:val="0"/>
          <w:marTop w:val="0"/>
          <w:marBottom w:val="180"/>
          <w:divBdr>
            <w:top w:val="none" w:sz="0" w:space="0" w:color="auto"/>
            <w:left w:val="none" w:sz="0" w:space="0" w:color="auto"/>
            <w:bottom w:val="none" w:sz="0" w:space="0" w:color="auto"/>
            <w:right w:val="none" w:sz="0" w:space="0" w:color="auto"/>
          </w:divBdr>
        </w:div>
        <w:div w:id="1845515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Ev6959TS5Nb7fh3DJDABNzSd2Q63Rl86ZhoxsCTiw3o=</DigestValue>
    </Reference>
    <Reference Type="http://www.w3.org/2000/09/xmldsig#Object" URI="#idOfficeObject">
      <DigestMethod Algorithm="http://www.w3.org/2001/04/xmlenc#sha256"/>
      <DigestValue>uWJXhrPF99cwzoQizRM5O5f5Cet4vTbQnY2evBlDLFs=</DigestValue>
    </Reference>
    <Reference Type="http://uri.etsi.org/01903#SignedProperties" URI="#idSignedProperties">
      <Transforms>
        <Transform Algorithm="http://www.w3.org/TR/2001/REC-xml-c14n-20010315"/>
      </Transforms>
      <DigestMethod Algorithm="http://www.w3.org/2001/04/xmlenc#sha256"/>
      <DigestValue>PWxzS4vHR5TTW6WuYauEu+gqFuSyao8PCUj5ZFsLZXs=</DigestValue>
    </Reference>
    <Reference Type="http://www.w3.org/2000/09/xmldsig#Object" URI="#idValidSigLnImg">
      <DigestMethod Algorithm="http://www.w3.org/2001/04/xmlenc#sha256"/>
      <DigestValue>TjLv0aadX11FdNbydajxU9jqJBDMKdU5t4UalKp+jwc=</DigestValue>
    </Reference>
    <Reference Type="http://www.w3.org/2000/09/xmldsig#Object" URI="#idInvalidSigLnImg">
      <DigestMethod Algorithm="http://www.w3.org/2001/04/xmlenc#sha256"/>
      <DigestValue>0Q4MnG4K7fErz7ZZ7Obf7Y2Tso2f9or5x9rXduRj2Og=</DigestValue>
    </Reference>
  </SignedInfo>
  <SignatureValue>ol2/bL/qRTnLunFqgPd37eZMheLltWaceZMGGsKS6AT+uvq6i+9d65cUrmX2xIy04WBBe9+xXPKD
xauEgXYSNoYxOg1BfGO98n8IP3c5EpCvMJKGPvTJh8sjQ6mAnu9wq/qoNzj44KPPyxq3v2+p4UU5
KhT5DG8ibPKTev9ODPv6924GRg28kj2Xndb0+sn4lqgPYI4gaSIxKZvTu6vXUVnSElam3XpNx38/
UvcLDKbU/0F6Qspp1+2nKV1qoW/dnaEHnMYxnGFKehHxzQcBiY7OQ4cpd2PRhbmJhCH/j8z45HLu
PeRPVIG6B2vu2rNemPJ/JwMpInCntYmPBAJIEg==</SignatureValue>
  <KeyInfo>
    <X509Data>
      <X509Certificate>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</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OQ9YJbw7jLCQ4VjoEp9T8J/3NMauqHK9ZGLRIMcAJd8=</DigestValue>
      </Reference>
      <Reference URI="/word/document.xml?ContentType=application/vnd.openxmlformats-officedocument.wordprocessingml.document.main+xml">
        <DigestMethod Algorithm="http://www.w3.org/2001/04/xmlenc#sha256"/>
        <DigestValue>Jp+ABDL9R1WTfcxhVZLthTuZxGA8fIsloIMqD68kZ8A=</DigestValue>
      </Reference>
      <Reference URI="/word/endnotes.xml?ContentType=application/vnd.openxmlformats-officedocument.wordprocessingml.endnotes+xml">
        <DigestMethod Algorithm="http://www.w3.org/2001/04/xmlenc#sha256"/>
        <DigestValue>y3YM5O7XN1gjeWwB2YoZmwrg4oBjXABUnzxLBwvRcv0=</DigestValue>
      </Reference>
      <Reference URI="/word/fontTable.xml?ContentType=application/vnd.openxmlformats-officedocument.wordprocessingml.fontTable+xml">
        <DigestMethod Algorithm="http://www.w3.org/2001/04/xmlenc#sha256"/>
        <DigestValue>cB56au+AwGPVOT63gb8ETpf2ZXvLPfk6SEEjFNNjNIs=</DigestValue>
      </Reference>
      <Reference URI="/word/footer1.xml?ContentType=application/vnd.openxmlformats-officedocument.wordprocessingml.footer+xml">
        <DigestMethod Algorithm="http://www.w3.org/2001/04/xmlenc#sha256"/>
        <DigestValue>fe4Vxf8yulYGJF7RiLY325W4btthoVENRHR6wMnPFD0=</DigestValue>
      </Reference>
      <Reference URI="/word/footnotes.xml?ContentType=application/vnd.openxmlformats-officedocument.wordprocessingml.footnotes+xml">
        <DigestMethod Algorithm="http://www.w3.org/2001/04/xmlenc#sha256"/>
        <DigestValue>lpBINv7vAeYa40O9NaaMH84qrXHx7NN0m1cLNi8C0TE=</DigestValue>
      </Reference>
      <Reference URI="/word/media/image1.png?ContentType=image/png">
        <DigestMethod Algorithm="http://www.w3.org/2001/04/xmlenc#sha256"/>
        <DigestValue>r1SSMu/lKZVciQyfwcQVa2DIl+GCqFWEeEMGusHcOBY=</DigestValue>
      </Reference>
      <Reference URI="/word/media/image2.emf?ContentType=image/x-emf">
        <DigestMethod Algorithm="http://www.w3.org/2001/04/xmlenc#sha256"/>
        <DigestValue>kN1c3dOnff1V7afMoemUidnhuQB81tVOK3b4RJWQ1tY=</DigestValue>
      </Reference>
      <Reference URI="/word/numbering.xml?ContentType=application/vnd.openxmlformats-officedocument.wordprocessingml.numbering+xml">
        <DigestMethod Algorithm="http://www.w3.org/2001/04/xmlenc#sha256"/>
        <DigestValue>KAB5jf2uy95L6MbBvboR37N+NIIbCzL0vaKbfmV8Zvw=</DigestValue>
      </Reference>
      <Reference URI="/word/settings.xml?ContentType=application/vnd.openxmlformats-officedocument.wordprocessingml.settings+xml">
        <DigestMethod Algorithm="http://www.w3.org/2001/04/xmlenc#sha256"/>
        <DigestValue>yjE0lyu41aAL1M7Sv3tgsJeDZgrYdYykupLDQFB2mb0=</DigestValue>
      </Reference>
      <Reference URI="/word/styles.xml?ContentType=application/vnd.openxmlformats-officedocument.wordprocessingml.styles+xml">
        <DigestMethod Algorithm="http://www.w3.org/2001/04/xmlenc#sha256"/>
        <DigestValue>MBb/RjO0tTD1Y7D5AW7UFnRDdRnvH3GwwOrnvRg8Ovs=</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jEe5EvsOCsrqX/yeJTqHXv9cHjGALUY9yDurqNy7LfE=</DigestValue>
      </Reference>
    </Manifest>
    <SignatureProperties>
      <SignatureProperty Id="idSignatureTime" Target="#idPackageSignature">
        <mdssi:SignatureTime xmlns:mdssi="http://schemas.openxmlformats.org/package/2006/digital-signature">
          <mdssi:Format>YYYY-MM-DDThh:mm:ssTZD</mdssi:Format>
          <mdssi:Value>2022-02-21T21:12:29Z</mdssi:Value>
        </mdssi:SignatureTime>
      </SignatureProperty>
    </SignatureProperties>
  </Object>
  <Object Id="idOfficeObject">
    <SignatureProperties>
      <SignatureProperty Id="idOfficeV1Details" Target="#idPackageSignature">
        <SignatureInfoV1 xmlns="http://schemas.microsoft.com/office/2006/digsig">
          <SetupID>{FCD5FD6C-0736-4E25-981E-6D02E7B191D5}</SetupID>
          <SignatureText/>
          <SignatureImage>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</SignatureImage>
          <SignatureComments/>
          <WindowsVersion>10.0</WindowsVersion>
          <OfficeVersion>16.0.13530/22</OfficeVersion>
          <ApplicationVersion>16.0.13530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2022-02-21T21:12:29Z</xd:SigningTime>
          <xd:SigningCertificate>
            <xd:Cert>
              <xd:CertDigest>
                <DigestMethod Algorithm="http://www.w3.org/2001/04/xmlenc#sha256"/>
                <DigestValue>+pPw3SrkH7qOd/TgP3StXbuGQ5y1UUDcNjBLDxxtCz0=</DigestValue>
              </xd:CertDigest>
              <xd:IssuerSerial>
                <X509IssuerName>CN=GP-CA03-CA, DC=Gwent, DC=Police</X509IssuerName>
                <X509SerialNumber>2319277595528288928133130605840083919552137057</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</xd:EncapsulatedX509Certificate>
            <xd:EncapsulatedX509Certificate>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</xd:EncapsulatedX509Certificate>
          </xd:CertificateValues>
        </xd:UnsignedSignatureProperties>
      </xd:UnsignedProperties>
    </xd:QualifyingProperties>
  </Object>
  <Object Id="idValidSigLnImg">AQAAAGwAAAAAAAAAAAAAAD8BAACfAAAAAAAAAAAAAAAUEwAAjQkAACBFTUYAAAEAkB8AAM0AAAAGAAAAAAAAAAAAAAAAAAAAgAcAADgEAAAlAQAApQAAAAAAAAAAAAAAAAAAAIh4BACIhA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</Object>
  <Object Id="idInvalidSigLnImg">AQAAAGwAAAAAAAAAAAAAAD8BAACfAAAAAAAAAAAAAAAUEwAAjQkAACBFTUYAAAEAGCYAANQAAAAGAAAAAAAAAAAAAAAAAAAAgAcAADgEAAAlAQAApQAAAAAAAAAAAAAAAAAAAIh4BACIhA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4" ma:contentTypeDescription="Create a new document." ma:contentTypeScope="" ma:versionID="cd4397495db7e02fc8dbee59856408f8">
  <xsd:schema xmlns:xsd="http://www.w3.org/2001/XMLSchema" xmlns:xs="http://www.w3.org/2001/XMLSchema" xmlns:p="http://schemas.microsoft.com/office/2006/metadata/properties" xmlns:ns3="e383f68b-8da6-4b00-a9bc-cdca5e689bba" targetNamespace="http://schemas.microsoft.com/office/2006/metadata/properties" ma:root="true" ma:fieldsID="124d41a04bc340bca51407378f6f6fbb"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4.xml><?xml version="1.0" encoding="utf-8"?>
<ds:datastoreItem xmlns:ds="http://schemas.openxmlformats.org/officeDocument/2006/customXml" ds:itemID="{23E9C932-2563-4760-99FE-FDE690F9C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10480</Words>
  <Characters>59738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 Matthew S</cp:lastModifiedBy>
  <cp:revision>2</cp:revision>
  <cp:lastPrinted>2014-08-26T08:55:00Z</cp:lastPrinted>
  <dcterms:created xsi:type="dcterms:W3CDTF">2022-02-21T21:11:00Z</dcterms:created>
  <dcterms:modified xsi:type="dcterms:W3CDTF">2022-02-21T21:11:00Z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2021-10-05T16:36:13Z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a74fcb23-d902-4118-82c7-16e4da5ba64e</vt:lpwstr>
  </property>
  <property fmtid="{D5CDD505-2E9C-101B-9397-08002B2CF9AE}" pid="9" name="MSIP_Label_f2acd28b-79a3-4a0f-b0ff-4b75658b1549_ContentBits">
    <vt:lpwstr>0</vt:lpwstr>
  </property>
</Properties>
</file>