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color w:val="156082" w:themeColor="accent1"/>
        </w:rPr>
        <w:id w:val="-550149082"/>
        <w:docPartObj>
          <w:docPartGallery w:val="Cover Pages"/>
          <w:docPartUnique/>
        </w:docPartObj>
      </w:sdtPr>
      <w:sdtEndPr>
        <w:rPr>
          <w:color w:val="auto"/>
        </w:rPr>
      </w:sdtEndPr>
      <w:sdtContent>
        <w:p w14:paraId="3EADBAEF" w14:textId="77777777" w:rsidR="00B551DD" w:rsidRPr="001B656B" w:rsidRDefault="00B551DD" w:rsidP="00B551DD">
          <w:pPr>
            <w:jc w:val="center"/>
            <w:rPr>
              <w:sz w:val="32"/>
              <w:szCs w:val="32"/>
            </w:rPr>
          </w:pPr>
          <w:r w:rsidRPr="001B656B">
            <w:rPr>
              <w:rFonts w:ascii="Arial" w:eastAsia="Arial" w:hAnsi="Arial" w:cs="Arial"/>
              <w:b/>
              <w:bCs/>
              <w:noProof/>
              <w:color w:val="313131"/>
              <w:sz w:val="32"/>
              <w:szCs w:val="32"/>
            </w:rPr>
            <w:drawing>
              <wp:inline distT="114300" distB="114300" distL="114300" distR="114300" wp14:anchorId="1B036151" wp14:editId="6BB92EB9">
                <wp:extent cx="3435188" cy="2686050"/>
                <wp:effectExtent l="0" t="0" r="0" b="0"/>
                <wp:docPr id="24" name="image10.jpg"/>
                <wp:cNvGraphicFramePr/>
                <a:graphic xmlns:a="http://schemas.openxmlformats.org/drawingml/2006/main">
                  <a:graphicData uri="http://schemas.openxmlformats.org/drawingml/2006/picture">
                    <pic:pic xmlns:pic="http://schemas.openxmlformats.org/drawingml/2006/picture">
                      <pic:nvPicPr>
                        <pic:cNvPr id="0" name="image10.jpg"/>
                        <pic:cNvPicPr preferRelativeResize="0"/>
                      </pic:nvPicPr>
                      <pic:blipFill>
                        <a:blip r:embed="rId7"/>
                        <a:srcRect/>
                        <a:stretch>
                          <a:fillRect/>
                        </a:stretch>
                      </pic:blipFill>
                      <pic:spPr>
                        <a:xfrm>
                          <a:off x="0" y="0"/>
                          <a:ext cx="3435188" cy="2686050"/>
                        </a:xfrm>
                        <a:prstGeom prst="rect">
                          <a:avLst/>
                        </a:prstGeom>
                        <a:ln/>
                      </pic:spPr>
                    </pic:pic>
                  </a:graphicData>
                </a:graphic>
              </wp:inline>
            </w:drawing>
          </w:r>
        </w:p>
        <w:p w14:paraId="29E93639" w14:textId="77777777" w:rsidR="00B551DD" w:rsidRPr="001B656B" w:rsidRDefault="00B551DD" w:rsidP="00B551DD">
          <w:pPr>
            <w:jc w:val="center"/>
            <w:rPr>
              <w:b/>
              <w:bCs/>
              <w:sz w:val="32"/>
              <w:szCs w:val="32"/>
            </w:rPr>
          </w:pPr>
          <w:proofErr w:type="spellStart"/>
          <w:r w:rsidRPr="001B656B">
            <w:rPr>
              <w:b/>
              <w:bCs/>
              <w:sz w:val="32"/>
              <w:szCs w:val="32"/>
            </w:rPr>
            <w:t>Programme</w:t>
          </w:r>
          <w:proofErr w:type="spellEnd"/>
          <w:r w:rsidRPr="001B656B">
            <w:rPr>
              <w:b/>
              <w:bCs/>
              <w:sz w:val="32"/>
              <w:szCs w:val="32"/>
            </w:rPr>
            <w:t>: Master Of Business Administration</w:t>
          </w:r>
        </w:p>
        <w:p w14:paraId="72D1E28D" w14:textId="53CC0F7C" w:rsidR="00B551DD" w:rsidRPr="001B656B" w:rsidRDefault="00B551DD" w:rsidP="00B551DD">
          <w:pPr>
            <w:jc w:val="center"/>
            <w:rPr>
              <w:b/>
              <w:bCs/>
              <w:sz w:val="32"/>
              <w:szCs w:val="32"/>
            </w:rPr>
          </w:pPr>
          <w:r w:rsidRPr="001B656B">
            <w:rPr>
              <w:b/>
              <w:bCs/>
              <w:sz w:val="32"/>
              <w:szCs w:val="32"/>
            </w:rPr>
            <w:t xml:space="preserve">Module: </w:t>
          </w:r>
          <w:r w:rsidR="00C45917" w:rsidRPr="00C45917">
            <w:rPr>
              <w:b/>
              <w:bCs/>
              <w:sz w:val="32"/>
              <w:szCs w:val="32"/>
            </w:rPr>
            <w:t>International Business Concepts</w:t>
          </w:r>
        </w:p>
        <w:p w14:paraId="78ED1DC0" w14:textId="77777777" w:rsidR="00B551DD" w:rsidRPr="001B656B" w:rsidRDefault="00B551DD" w:rsidP="00B551DD">
          <w:pPr>
            <w:jc w:val="center"/>
            <w:rPr>
              <w:b/>
              <w:bCs/>
              <w:sz w:val="32"/>
              <w:szCs w:val="32"/>
            </w:rPr>
          </w:pPr>
          <w:r w:rsidRPr="001B656B">
            <w:rPr>
              <w:b/>
              <w:bCs/>
              <w:sz w:val="32"/>
              <w:szCs w:val="32"/>
            </w:rPr>
            <w:t>Assignment</w:t>
          </w:r>
        </w:p>
        <w:p w14:paraId="4F61C1B3" w14:textId="69EF683E" w:rsidR="00B551DD" w:rsidRPr="001B656B" w:rsidRDefault="00B551DD" w:rsidP="006A5179">
          <w:pPr>
            <w:jc w:val="center"/>
            <w:rPr>
              <w:b/>
              <w:bCs/>
              <w:sz w:val="32"/>
              <w:szCs w:val="32"/>
            </w:rPr>
          </w:pPr>
          <w:r w:rsidRPr="001B656B">
            <w:rPr>
              <w:b/>
              <w:bCs/>
              <w:sz w:val="32"/>
              <w:szCs w:val="32"/>
            </w:rPr>
            <w:t xml:space="preserve">Title: </w:t>
          </w:r>
          <w:r w:rsidR="003C26D9">
            <w:rPr>
              <w:b/>
              <w:bCs/>
              <w:sz w:val="32"/>
              <w:szCs w:val="32"/>
            </w:rPr>
            <w:t>I</w:t>
          </w:r>
          <w:r w:rsidR="009F5DE4" w:rsidRPr="009F5DE4">
            <w:rPr>
              <w:b/>
              <w:bCs/>
              <w:sz w:val="32"/>
              <w:szCs w:val="32"/>
            </w:rPr>
            <w:t>ndia’s Satellite Telecommunications Industry and SpaceX</w:t>
          </w:r>
        </w:p>
        <w:p w14:paraId="7450C631" w14:textId="77777777" w:rsidR="00B551DD" w:rsidRPr="001B656B" w:rsidRDefault="00B551DD" w:rsidP="00B551DD">
          <w:pPr>
            <w:jc w:val="center"/>
            <w:rPr>
              <w:b/>
              <w:bCs/>
              <w:sz w:val="32"/>
              <w:szCs w:val="32"/>
            </w:rPr>
          </w:pPr>
          <w:r w:rsidRPr="001B656B">
            <w:rPr>
              <w:b/>
              <w:bCs/>
              <w:sz w:val="32"/>
              <w:szCs w:val="32"/>
            </w:rPr>
            <w:t>Student Name</w:t>
          </w:r>
          <w:proofErr w:type="gramStart"/>
          <w:r w:rsidRPr="001B656B">
            <w:rPr>
              <w:b/>
              <w:bCs/>
              <w:sz w:val="32"/>
              <w:szCs w:val="32"/>
            </w:rPr>
            <w:t>:  Harsh</w:t>
          </w:r>
          <w:proofErr w:type="gramEnd"/>
          <w:r w:rsidRPr="001B656B">
            <w:rPr>
              <w:b/>
              <w:bCs/>
              <w:sz w:val="32"/>
              <w:szCs w:val="32"/>
            </w:rPr>
            <w:t xml:space="preserve"> Deep Singh</w:t>
          </w:r>
        </w:p>
        <w:p w14:paraId="59D041A8" w14:textId="77777777" w:rsidR="00B551DD" w:rsidRPr="001B656B" w:rsidRDefault="00B551DD" w:rsidP="00B551DD">
          <w:pPr>
            <w:spacing w:before="240"/>
            <w:jc w:val="center"/>
            <w:rPr>
              <w:b/>
              <w:bCs/>
              <w:sz w:val="32"/>
              <w:szCs w:val="32"/>
            </w:rPr>
          </w:pPr>
          <w:r w:rsidRPr="001B656B">
            <w:rPr>
              <w:b/>
              <w:bCs/>
              <w:sz w:val="32"/>
              <w:szCs w:val="32"/>
            </w:rPr>
            <w:t>Student Id:</w:t>
          </w:r>
          <w:r>
            <w:rPr>
              <w:b/>
              <w:bCs/>
              <w:sz w:val="32"/>
              <w:szCs w:val="32"/>
            </w:rPr>
            <w:t xml:space="preserve"> 2436567</w:t>
          </w:r>
        </w:p>
        <w:p w14:paraId="2573AD9D" w14:textId="633A81A9" w:rsidR="00B551DD" w:rsidRPr="001B656B" w:rsidRDefault="00B551DD" w:rsidP="00B551DD">
          <w:pPr>
            <w:spacing w:before="240"/>
            <w:jc w:val="center"/>
            <w:rPr>
              <w:b/>
              <w:bCs/>
              <w:sz w:val="32"/>
              <w:szCs w:val="32"/>
            </w:rPr>
          </w:pPr>
          <w:r w:rsidRPr="001B656B">
            <w:rPr>
              <w:b/>
              <w:bCs/>
              <w:sz w:val="32"/>
              <w:szCs w:val="32"/>
            </w:rPr>
            <w:t>Submission Date:</w:t>
          </w:r>
          <w:r>
            <w:rPr>
              <w:b/>
              <w:bCs/>
              <w:sz w:val="32"/>
              <w:szCs w:val="32"/>
            </w:rPr>
            <w:t xml:space="preserve"> 2</w:t>
          </w:r>
          <w:r w:rsidR="00EC7F34">
            <w:rPr>
              <w:b/>
              <w:bCs/>
              <w:sz w:val="32"/>
              <w:szCs w:val="32"/>
            </w:rPr>
            <w:t>7</w:t>
          </w:r>
          <w:r>
            <w:rPr>
              <w:b/>
              <w:bCs/>
              <w:sz w:val="32"/>
              <w:szCs w:val="32"/>
            </w:rPr>
            <w:t>.6.2026</w:t>
          </w:r>
        </w:p>
        <w:p w14:paraId="61D822DF" w14:textId="26D3B73F" w:rsidR="00B551DD" w:rsidRPr="001B656B" w:rsidRDefault="00B551DD" w:rsidP="00B551DD">
          <w:pPr>
            <w:jc w:val="center"/>
            <w:rPr>
              <w:b/>
              <w:bCs/>
              <w:sz w:val="32"/>
              <w:szCs w:val="32"/>
            </w:rPr>
          </w:pPr>
          <w:r w:rsidRPr="001B656B">
            <w:rPr>
              <w:b/>
              <w:bCs/>
              <w:sz w:val="32"/>
              <w:szCs w:val="32"/>
            </w:rPr>
            <w:t xml:space="preserve">Word Count: </w:t>
          </w:r>
          <w:r>
            <w:rPr>
              <w:b/>
              <w:bCs/>
              <w:sz w:val="32"/>
              <w:szCs w:val="32"/>
            </w:rPr>
            <w:t>5200</w:t>
          </w:r>
        </w:p>
        <w:p w14:paraId="7D96DAE4" w14:textId="3BBE9FC0" w:rsidR="007D2F7F" w:rsidRDefault="007D2F7F" w:rsidP="00373728">
          <w:pPr>
            <w:pStyle w:val="NoSpacing"/>
            <w:spacing w:before="1540" w:after="240"/>
            <w:jc w:val="center"/>
            <w:rPr>
              <w:color w:val="156082" w:themeColor="accent1"/>
            </w:rPr>
          </w:pPr>
        </w:p>
        <w:p w14:paraId="638B65E6" w14:textId="77777777" w:rsidR="00643CB5" w:rsidRPr="00643CB5" w:rsidRDefault="007D2F7F" w:rsidP="00643CB5">
          <w:pPr>
            <w:rPr>
              <w:b/>
              <w:bCs/>
            </w:rPr>
          </w:pPr>
          <w:r>
            <w:br w:type="page"/>
          </w:r>
          <w:r w:rsidR="00643CB5" w:rsidRPr="00643CB5">
            <w:rPr>
              <w:b/>
              <w:bCs/>
            </w:rPr>
            <w:lastRenderedPageBreak/>
            <w:t>Table of Contents</w:t>
          </w:r>
        </w:p>
        <w:p w14:paraId="75D117AC" w14:textId="1DA8828F" w:rsidR="00643CB5" w:rsidRPr="00643CB5" w:rsidRDefault="00643CB5" w:rsidP="00643CB5">
          <w:r w:rsidRPr="00643CB5">
            <w:rPr>
              <w:b/>
              <w:bCs/>
            </w:rPr>
            <w:t>1. Introduction</w:t>
          </w:r>
          <w:r w:rsidRPr="00643CB5">
            <w:t xml:space="preserve"> </w:t>
          </w:r>
        </w:p>
        <w:p w14:paraId="718609A2" w14:textId="2C6F1FAC" w:rsidR="00643CB5" w:rsidRPr="00643CB5" w:rsidRDefault="00643CB5" w:rsidP="00643CB5">
          <w:r w:rsidRPr="00643CB5">
            <w:rPr>
              <w:b/>
              <w:bCs/>
            </w:rPr>
            <w:t>2. Industry and Country Overview</w:t>
          </w:r>
          <w:r w:rsidRPr="00643CB5">
            <w:t xml:space="preserve"> </w:t>
          </w:r>
          <w:r w:rsidRPr="00643CB5">
            <w:br/>
            <w:t>2.1 Introduction to the Industry in India</w:t>
          </w:r>
          <w:r w:rsidRPr="00643CB5">
            <w:br/>
            <w:t>2.2 Size, Scope, and Economic Importance</w:t>
          </w:r>
          <w:r w:rsidRPr="00643CB5">
            <w:br/>
            <w:t>2.3 Major Firms and Competitive Landscape</w:t>
          </w:r>
          <w:r w:rsidRPr="00643CB5">
            <w:br/>
            <w:t>2.4 Competitive Positioning</w:t>
          </w:r>
          <w:r w:rsidRPr="00643CB5">
            <w:br/>
            <w:t>2.5 Key Trends</w:t>
          </w:r>
        </w:p>
        <w:p w14:paraId="3E2C7846" w14:textId="34AC3E11" w:rsidR="00643CB5" w:rsidRPr="00643CB5" w:rsidRDefault="00643CB5" w:rsidP="00643CB5">
          <w:r w:rsidRPr="00643CB5">
            <w:rPr>
              <w:b/>
              <w:bCs/>
            </w:rPr>
            <w:t>3. Porter’s Diamond Model Analysis</w:t>
          </w:r>
          <w:r w:rsidRPr="00643CB5">
            <w:t xml:space="preserve"> </w:t>
          </w:r>
          <w:r w:rsidRPr="00643CB5">
            <w:br/>
            <w:t>3.1 Factor Conditions</w:t>
          </w:r>
          <w:r w:rsidRPr="00643CB5">
            <w:br/>
            <w:t>3.2 Demand Conditions</w:t>
          </w:r>
          <w:r w:rsidRPr="00643CB5">
            <w:br/>
            <w:t>3.3 Related and Supporting Industries</w:t>
          </w:r>
          <w:r w:rsidRPr="00643CB5">
            <w:br/>
            <w:t>3.4 Firm Strategy, Structure, and Rivalry</w:t>
          </w:r>
          <w:r w:rsidRPr="00643CB5">
            <w:br/>
            <w:t>3.5 Government Role</w:t>
          </w:r>
          <w:r w:rsidRPr="00643CB5">
            <w:br/>
            <w:t>3.6 Chance Factors</w:t>
          </w:r>
        </w:p>
        <w:p w14:paraId="4B0EE8F9" w14:textId="2C342A65" w:rsidR="00643CB5" w:rsidRPr="00643CB5" w:rsidRDefault="00643CB5" w:rsidP="00643CB5">
          <w:r w:rsidRPr="00643CB5">
            <w:rPr>
              <w:b/>
              <w:bCs/>
            </w:rPr>
            <w:t>4. SpaceX in India: Critical Evaluation</w:t>
          </w:r>
          <w:r w:rsidRPr="00643CB5">
            <w:t xml:space="preserve"> </w:t>
          </w:r>
          <w:r w:rsidRPr="00643CB5">
            <w:br/>
            <w:t>4.1 Overview of SpaceX</w:t>
          </w:r>
          <w:r w:rsidRPr="00643CB5">
            <w:br/>
            <w:t>4.2 PESTLE Analysis</w:t>
          </w:r>
          <w:r w:rsidRPr="00643CB5">
            <w:br/>
            <w:t>4.3 Market Attractiveness</w:t>
          </w:r>
          <w:r w:rsidRPr="00643CB5">
            <w:br/>
            <w:t>4.4 Opportunities for SpaceX</w:t>
          </w:r>
          <w:r w:rsidRPr="00643CB5">
            <w:br/>
            <w:t>4.5 Challenges</w:t>
          </w:r>
          <w:r w:rsidRPr="00643CB5">
            <w:br/>
            <w:t>4.6 Strategic Recommendations</w:t>
          </w:r>
        </w:p>
        <w:p w14:paraId="79949C3B" w14:textId="75735ED7" w:rsidR="00643CB5" w:rsidRPr="00643CB5" w:rsidRDefault="002D608A" w:rsidP="00643CB5">
          <w:r>
            <w:rPr>
              <w:b/>
              <w:bCs/>
            </w:rPr>
            <w:t>5</w:t>
          </w:r>
          <w:r w:rsidR="00643CB5" w:rsidRPr="00643CB5">
            <w:rPr>
              <w:b/>
              <w:bCs/>
            </w:rPr>
            <w:t>. Conclusion</w:t>
          </w:r>
          <w:r w:rsidR="00643CB5" w:rsidRPr="00643CB5">
            <w:t xml:space="preserve"> </w:t>
          </w:r>
        </w:p>
        <w:p w14:paraId="553A7EEA" w14:textId="127E11A1" w:rsidR="00643CB5" w:rsidRPr="00643CB5" w:rsidRDefault="00643CB5" w:rsidP="00643CB5">
          <w:r w:rsidRPr="00643CB5">
            <w:rPr>
              <w:b/>
              <w:bCs/>
            </w:rPr>
            <w:t>Section 2: Reflective Account (Kolb’s Cycle)</w:t>
          </w:r>
          <w:r w:rsidRPr="00643CB5">
            <w:t xml:space="preserve"> </w:t>
          </w:r>
        </w:p>
        <w:p w14:paraId="4023BE09" w14:textId="3DD172DB" w:rsidR="00643CB5" w:rsidRDefault="00643CB5" w:rsidP="00643CB5">
          <w:r w:rsidRPr="00643CB5">
            <w:rPr>
              <w:b/>
              <w:bCs/>
            </w:rPr>
            <w:t xml:space="preserve"> References</w:t>
          </w:r>
          <w:r w:rsidRPr="00643CB5">
            <w:t xml:space="preserve"> </w:t>
          </w:r>
        </w:p>
        <w:p w14:paraId="29125FEF" w14:textId="77777777" w:rsidR="00BE4BBF" w:rsidRDefault="00BE4BBF" w:rsidP="00643CB5"/>
        <w:p w14:paraId="6F702F3F" w14:textId="77777777" w:rsidR="0072593C" w:rsidRDefault="0072593C" w:rsidP="00643CB5"/>
        <w:p w14:paraId="63CB1982" w14:textId="77777777" w:rsidR="00BE4BBF" w:rsidRDefault="00BE4BBF" w:rsidP="00643CB5"/>
        <w:p w14:paraId="3834DEDF" w14:textId="77777777" w:rsidR="00BE4BBF" w:rsidRDefault="00BE4BBF" w:rsidP="00643CB5"/>
        <w:p w14:paraId="2229851B" w14:textId="77777777" w:rsidR="00BE4BBF" w:rsidRPr="00643CB5" w:rsidRDefault="00BE4BBF" w:rsidP="00643CB5"/>
        <w:p w14:paraId="6E4D69E4" w14:textId="363E2FBE" w:rsidR="007D2F7F" w:rsidRDefault="007D2F7F"/>
      </w:sdtContent>
    </w:sdt>
    <w:p w14:paraId="2FF9A494" w14:textId="77777777" w:rsidR="004A6D5A" w:rsidRDefault="004A6D5A" w:rsidP="004A6D5A">
      <w:pPr>
        <w:pStyle w:val="ListParagraph"/>
        <w:rPr>
          <w:sz w:val="44"/>
          <w:szCs w:val="36"/>
        </w:rPr>
      </w:pPr>
      <w:r w:rsidRPr="004A6D5A">
        <w:rPr>
          <w:sz w:val="44"/>
          <w:szCs w:val="36"/>
        </w:rPr>
        <w:lastRenderedPageBreak/>
        <w:t>1 Introduction.</w:t>
      </w:r>
    </w:p>
    <w:p w14:paraId="72D97775" w14:textId="26C35DFE" w:rsidR="007D2F7F" w:rsidRPr="004A6D5A" w:rsidRDefault="007D2F7F" w:rsidP="004A6D5A">
      <w:pPr>
        <w:pStyle w:val="ListParagraph"/>
        <w:rPr>
          <w:sz w:val="44"/>
          <w:szCs w:val="36"/>
        </w:rPr>
      </w:pPr>
      <w:r w:rsidRPr="007D2F7F">
        <w:t>Over the past 20 years</w:t>
      </w:r>
      <w:r>
        <w:t>,</w:t>
      </w:r>
      <w:r w:rsidRPr="007D2F7F">
        <w:t xml:space="preserve"> Aerospace industry has. Seen a dramatic </w:t>
      </w:r>
      <w:proofErr w:type="gramStart"/>
      <w:r w:rsidRPr="007D2F7F">
        <w:t>par</w:t>
      </w:r>
      <w:r>
        <w:t xml:space="preserve">adigm </w:t>
      </w:r>
      <w:r w:rsidRPr="007D2F7F">
        <w:t>Shift</w:t>
      </w:r>
      <w:proofErr w:type="gramEnd"/>
      <w:r>
        <w:t>,</w:t>
      </w:r>
      <w:r w:rsidRPr="007D2F7F">
        <w:t xml:space="preserve"> </w:t>
      </w:r>
      <w:proofErr w:type="gramStart"/>
      <w:r w:rsidRPr="007D2F7F">
        <w:t>Moving</w:t>
      </w:r>
      <w:proofErr w:type="gramEnd"/>
      <w:r w:rsidRPr="007D2F7F">
        <w:t xml:space="preserve"> from state dominated sector to dynamic</w:t>
      </w:r>
      <w:r>
        <w:t>,</w:t>
      </w:r>
      <w:r w:rsidRPr="007D2F7F">
        <w:t xml:space="preserve"> Competitive global market marked by technical</w:t>
      </w:r>
      <w:r>
        <w:t>,</w:t>
      </w:r>
      <w:r w:rsidRPr="007D2F7F">
        <w:t xml:space="preserve"> Description</w:t>
      </w:r>
      <w:r>
        <w:t>,</w:t>
      </w:r>
      <w:r w:rsidRPr="007D2F7F">
        <w:t xml:space="preserve"> Commercialization</w:t>
      </w:r>
      <w:r>
        <w:t>,</w:t>
      </w:r>
      <w:r w:rsidRPr="007D2F7F">
        <w:t xml:space="preserve"> And innovation </w:t>
      </w:r>
      <w:proofErr w:type="gramStart"/>
      <w:r w:rsidRPr="007D2F7F">
        <w:t>From</w:t>
      </w:r>
      <w:proofErr w:type="gramEnd"/>
      <w:r w:rsidRPr="007D2F7F">
        <w:t xml:space="preserve"> private sector. Satellite telecommunication. Which is essential to worldwide connectivity</w:t>
      </w:r>
      <w:r>
        <w:t>,</w:t>
      </w:r>
      <w:r w:rsidRPr="007D2F7F">
        <w:t xml:space="preserve"> Broadcasting, </w:t>
      </w:r>
      <w:proofErr w:type="gramStart"/>
      <w:r w:rsidRPr="007D2F7F">
        <w:t>navigation</w:t>
      </w:r>
      <w:proofErr w:type="gramEnd"/>
      <w:r w:rsidRPr="007D2F7F">
        <w:t xml:space="preserve"> and data transmission is one of the industry's most revolutionary Sector.</w:t>
      </w:r>
      <w:r>
        <w:t xml:space="preserve"> </w:t>
      </w:r>
      <w:r w:rsidRPr="007D2F7F">
        <w:t xml:space="preserve">Satellite based communication </w:t>
      </w:r>
      <w:proofErr w:type="gramStart"/>
      <w:r w:rsidRPr="007D2F7F">
        <w:t>system</w:t>
      </w:r>
      <w:proofErr w:type="gramEnd"/>
      <w:r w:rsidRPr="007D2F7F">
        <w:t xml:space="preserve"> </w:t>
      </w:r>
      <w:proofErr w:type="gramStart"/>
      <w:r w:rsidRPr="007D2F7F">
        <w:t>are</w:t>
      </w:r>
      <w:proofErr w:type="gramEnd"/>
      <w:r w:rsidRPr="007D2F7F">
        <w:t xml:space="preserve"> now crucial for closing connectivity gaps due to quick growth of digital economic and growing dependence on Internet infrastructure, especially in underserved</w:t>
      </w:r>
      <w:r>
        <w:t xml:space="preserve"> and </w:t>
      </w:r>
      <w:proofErr w:type="gramStart"/>
      <w:r w:rsidRPr="007D2F7F">
        <w:t>Geographically</w:t>
      </w:r>
      <w:proofErr w:type="gramEnd"/>
      <w:r w:rsidRPr="007D2F7F">
        <w:t xml:space="preserve"> difficult areas.</w:t>
      </w:r>
      <w:r>
        <w:t xml:space="preserve"> </w:t>
      </w:r>
    </w:p>
    <w:p w14:paraId="4A890074" w14:textId="7D1451B5" w:rsidR="007D2F7F" w:rsidRDefault="007D2F7F" w:rsidP="007D2F7F">
      <w:pPr>
        <w:pStyle w:val="ListParagraph"/>
      </w:pPr>
      <w:r w:rsidRPr="007D2F7F">
        <w:t xml:space="preserve">One of the most attractive developing </w:t>
      </w:r>
      <w:proofErr w:type="gramStart"/>
      <w:r w:rsidRPr="007D2F7F">
        <w:t>market</w:t>
      </w:r>
      <w:proofErr w:type="gramEnd"/>
      <w:r w:rsidRPr="007D2F7F">
        <w:t xml:space="preserve"> in This Field is India. The need for dependable and ubiquitous Internet Access has increased dramatically due to this world's </w:t>
      </w:r>
      <w:proofErr w:type="gramStart"/>
      <w:r w:rsidRPr="007D2F7F">
        <w:t>population</w:t>
      </w:r>
      <w:proofErr w:type="gramEnd"/>
      <w:r w:rsidRPr="007D2F7F">
        <w:t xml:space="preserve"> over 1.4 billion people and fast expanding digital economy.</w:t>
      </w:r>
    </w:p>
    <w:p w14:paraId="3E49DA7F" w14:textId="20423058" w:rsidR="00B03550" w:rsidRDefault="00B03550" w:rsidP="007D2F7F">
      <w:pPr>
        <w:pStyle w:val="ListParagraph"/>
      </w:pPr>
      <w:r w:rsidRPr="00B03550">
        <w:t xml:space="preserve">The adoption of digital technology has </w:t>
      </w:r>
      <w:proofErr w:type="gramStart"/>
      <w:r w:rsidRPr="00B03550">
        <w:t>been further posed</w:t>
      </w:r>
      <w:proofErr w:type="gramEnd"/>
      <w:r w:rsidRPr="00B03550">
        <w:t xml:space="preserve"> by government LED effort like Digital India</w:t>
      </w:r>
      <w:r>
        <w:t>,</w:t>
      </w:r>
      <w:r w:rsidRPr="00B03550">
        <w:t xml:space="preserve"> Underscoring the significance of satellite telecommunication in advancing national development goals. Public organization have historically controlled India's space industry</w:t>
      </w:r>
      <w:r>
        <w:t>,</w:t>
      </w:r>
      <w:r w:rsidRPr="00B03550">
        <w:t xml:space="preserve"> Especially the Indian Space Research organization</w:t>
      </w:r>
      <w:r>
        <w:t xml:space="preserve"> (ISRO) </w:t>
      </w:r>
      <w:r w:rsidRPr="00B03550">
        <w:t xml:space="preserve">Which has been instrumental in creating affordable satellite and launch capability. Multinational </w:t>
      </w:r>
      <w:proofErr w:type="gramStart"/>
      <w:r w:rsidRPr="00B03550">
        <w:t>firm are</w:t>
      </w:r>
      <w:proofErr w:type="gramEnd"/>
      <w:r w:rsidRPr="00B03550">
        <w:t xml:space="preserve"> now </w:t>
      </w:r>
      <w:proofErr w:type="gramStart"/>
      <w:r w:rsidRPr="00B03550">
        <w:t>have</w:t>
      </w:r>
      <w:proofErr w:type="gramEnd"/>
      <w:r w:rsidRPr="00B03550">
        <w:t xml:space="preserve"> more opportunities thanks to policy </w:t>
      </w:r>
      <w:proofErr w:type="gramStart"/>
      <w:r w:rsidRPr="00B03550">
        <w:t>change</w:t>
      </w:r>
      <w:proofErr w:type="gramEnd"/>
      <w:r w:rsidRPr="00B03550">
        <w:t xml:space="preserve"> that have made the industry more accessible to private and foreign investment.</w:t>
      </w:r>
    </w:p>
    <w:p w14:paraId="4E459B13" w14:textId="4569A2F2" w:rsidR="00B03550" w:rsidRDefault="00B03550" w:rsidP="007D2F7F">
      <w:pPr>
        <w:pStyle w:val="ListParagraph"/>
      </w:pPr>
      <w:r w:rsidRPr="00B03550">
        <w:t>The objective of the research is to present through analysis of the satellite Telecommunications sector in India</w:t>
      </w:r>
      <w:r>
        <w:t>,</w:t>
      </w:r>
      <w:r w:rsidRPr="00B03550">
        <w:t xml:space="preserve"> Looking at its competitive dynamics</w:t>
      </w:r>
      <w:r>
        <w:t>,</w:t>
      </w:r>
      <w:r w:rsidR="004A6D5A" w:rsidRPr="004A6D5A">
        <w:t xml:space="preserve"> Economic </w:t>
      </w:r>
      <w:proofErr w:type="gramStart"/>
      <w:r w:rsidR="004A6D5A" w:rsidRPr="004A6D5A">
        <w:t>significance</w:t>
      </w:r>
      <w:proofErr w:type="gramEnd"/>
      <w:r w:rsidR="004A6D5A" w:rsidRPr="004A6D5A">
        <w:t xml:space="preserve"> </w:t>
      </w:r>
      <w:r w:rsidR="004A6D5A">
        <w:t xml:space="preserve">AND </w:t>
      </w:r>
      <w:r w:rsidR="004A6D5A" w:rsidRPr="004A6D5A">
        <w:t xml:space="preserve">structure. Potter's diamond module </w:t>
      </w:r>
      <w:proofErr w:type="gramStart"/>
      <w:r w:rsidR="004A6D5A" w:rsidRPr="004A6D5A">
        <w:t>is used</w:t>
      </w:r>
      <w:proofErr w:type="gramEnd"/>
      <w:r w:rsidR="004A6D5A" w:rsidRPr="004A6D5A">
        <w:t xml:space="preserve"> to assess </w:t>
      </w:r>
      <w:proofErr w:type="gramStart"/>
      <w:r w:rsidR="004A6D5A" w:rsidRPr="004A6D5A">
        <w:t>The</w:t>
      </w:r>
      <w:proofErr w:type="gramEnd"/>
      <w:r w:rsidR="004A6D5A" w:rsidRPr="004A6D5A">
        <w:t xml:space="preserve"> industries level of global competitiveness. The market entry and operational difficulties that SpaceX</w:t>
      </w:r>
      <w:r w:rsidR="004A6D5A">
        <w:t>,</w:t>
      </w:r>
      <w:r w:rsidR="004A6D5A" w:rsidRPr="004A6D5A">
        <w:t xml:space="preserve"> Prominent international aerospace business</w:t>
      </w:r>
      <w:r w:rsidR="004A6D5A">
        <w:t>,</w:t>
      </w:r>
      <w:r w:rsidR="004A6D5A" w:rsidRPr="004A6D5A">
        <w:t xml:space="preserve"> </w:t>
      </w:r>
      <w:proofErr w:type="gramStart"/>
      <w:r w:rsidR="004A6D5A" w:rsidRPr="004A6D5A">
        <w:t>Encountered</w:t>
      </w:r>
      <w:proofErr w:type="gramEnd"/>
      <w:r w:rsidR="004A6D5A" w:rsidRPr="004A6D5A">
        <w:t xml:space="preserve"> in the Indian environment </w:t>
      </w:r>
      <w:proofErr w:type="gramStart"/>
      <w:r w:rsidR="004A6D5A" w:rsidRPr="004A6D5A">
        <w:t>are also critically evaluated</w:t>
      </w:r>
      <w:proofErr w:type="gramEnd"/>
      <w:r w:rsidR="004A6D5A" w:rsidRPr="004A6D5A">
        <w:t xml:space="preserve"> in this research. Lastly, A reflective account based on. </w:t>
      </w:r>
      <w:proofErr w:type="gramStart"/>
      <w:r w:rsidR="004A6D5A" w:rsidRPr="004A6D5A">
        <w:t>KOLB</w:t>
      </w:r>
      <w:r w:rsidR="004A6D5A">
        <w:t>,S</w:t>
      </w:r>
      <w:proofErr w:type="gramEnd"/>
      <w:r w:rsidR="004A6D5A" w:rsidRPr="004A6D5A">
        <w:t xml:space="preserve"> Learning cycle </w:t>
      </w:r>
      <w:r w:rsidR="004A6D5A">
        <w:t>assesses</w:t>
      </w:r>
      <w:r w:rsidR="004A6D5A" w:rsidRPr="004A6D5A">
        <w:t xml:space="preserve"> </w:t>
      </w:r>
      <w:proofErr w:type="gramStart"/>
      <w:r w:rsidR="004A6D5A" w:rsidRPr="004A6D5A">
        <w:t>The</w:t>
      </w:r>
      <w:proofErr w:type="gramEnd"/>
      <w:r w:rsidR="004A6D5A" w:rsidRPr="004A6D5A">
        <w:t xml:space="preserve"> analytical and research method used to finish this study.</w:t>
      </w:r>
    </w:p>
    <w:p w14:paraId="21803149" w14:textId="77777777" w:rsidR="004A6D5A" w:rsidRDefault="004A6D5A" w:rsidP="007D2F7F">
      <w:pPr>
        <w:pStyle w:val="ListParagraph"/>
      </w:pPr>
    </w:p>
    <w:p w14:paraId="537F4DB5" w14:textId="77777777" w:rsidR="004A6D5A" w:rsidRDefault="004A6D5A" w:rsidP="007D2F7F">
      <w:pPr>
        <w:pStyle w:val="ListParagraph"/>
      </w:pPr>
    </w:p>
    <w:p w14:paraId="67B5E882" w14:textId="77777777" w:rsidR="004A6D5A" w:rsidRDefault="004A6D5A" w:rsidP="007D2F7F">
      <w:pPr>
        <w:pStyle w:val="ListParagraph"/>
      </w:pPr>
    </w:p>
    <w:p w14:paraId="14F4A1F0" w14:textId="77777777" w:rsidR="004A6D5A" w:rsidRDefault="004A6D5A" w:rsidP="007D2F7F">
      <w:pPr>
        <w:pStyle w:val="ListParagraph"/>
      </w:pPr>
    </w:p>
    <w:p w14:paraId="62757CA3" w14:textId="77777777" w:rsidR="004A6D5A" w:rsidRDefault="004A6D5A" w:rsidP="007D2F7F">
      <w:pPr>
        <w:pStyle w:val="ListParagraph"/>
      </w:pPr>
    </w:p>
    <w:p w14:paraId="0FC2C831" w14:textId="77777777" w:rsidR="004A6D5A" w:rsidRDefault="004A6D5A" w:rsidP="007D2F7F">
      <w:pPr>
        <w:pStyle w:val="ListParagraph"/>
      </w:pPr>
    </w:p>
    <w:p w14:paraId="50D1F9E1" w14:textId="77777777" w:rsidR="004A6D5A" w:rsidRDefault="004A6D5A" w:rsidP="007D2F7F">
      <w:pPr>
        <w:pStyle w:val="ListParagraph"/>
      </w:pPr>
    </w:p>
    <w:p w14:paraId="2459780B" w14:textId="77777777" w:rsidR="004A6D5A" w:rsidRDefault="004A6D5A" w:rsidP="007D2F7F">
      <w:pPr>
        <w:pStyle w:val="ListParagraph"/>
      </w:pPr>
    </w:p>
    <w:p w14:paraId="34F74BDD" w14:textId="77777777" w:rsidR="004A6D5A" w:rsidRDefault="004A6D5A" w:rsidP="007D2F7F">
      <w:pPr>
        <w:pStyle w:val="ListParagraph"/>
      </w:pPr>
    </w:p>
    <w:p w14:paraId="7A2A11A1" w14:textId="2BE35C83" w:rsidR="004A6D5A" w:rsidRDefault="004A6D5A" w:rsidP="007D2F7F">
      <w:pPr>
        <w:pStyle w:val="ListParagraph"/>
        <w:rPr>
          <w:sz w:val="40"/>
          <w:szCs w:val="32"/>
        </w:rPr>
      </w:pPr>
      <w:r w:rsidRPr="004A6D5A">
        <w:rPr>
          <w:sz w:val="40"/>
          <w:szCs w:val="32"/>
        </w:rPr>
        <w:t>2 Industry and country overview.</w:t>
      </w:r>
    </w:p>
    <w:p w14:paraId="3C02DF7D" w14:textId="41BD1601" w:rsidR="004A6D5A" w:rsidRDefault="004A6D5A" w:rsidP="007D2F7F">
      <w:pPr>
        <w:pStyle w:val="ListParagraph"/>
        <w:rPr>
          <w:sz w:val="40"/>
          <w:szCs w:val="32"/>
        </w:rPr>
      </w:pPr>
    </w:p>
    <w:p w14:paraId="7A9F23CC" w14:textId="03B29C88" w:rsidR="004A6D5A" w:rsidRPr="00CE2BD0" w:rsidRDefault="004A6D5A" w:rsidP="007D2F7F">
      <w:pPr>
        <w:pStyle w:val="ListParagraph"/>
        <w:rPr>
          <w:sz w:val="32"/>
          <w:szCs w:val="24"/>
        </w:rPr>
      </w:pPr>
      <w:r w:rsidRPr="00CE2BD0">
        <w:rPr>
          <w:sz w:val="32"/>
          <w:szCs w:val="24"/>
        </w:rPr>
        <w:t xml:space="preserve">2.1 Introduction to the industry in India. </w:t>
      </w:r>
    </w:p>
    <w:p w14:paraId="0509CD01" w14:textId="13535406" w:rsidR="004A6D5A" w:rsidRDefault="004A6D5A" w:rsidP="007D2F7F">
      <w:pPr>
        <w:pStyle w:val="ListParagraph"/>
        <w:rPr>
          <w:szCs w:val="20"/>
        </w:rPr>
      </w:pPr>
      <w:r w:rsidRPr="004A6D5A">
        <w:rPr>
          <w:szCs w:val="20"/>
        </w:rPr>
        <w:t>The use of man-made satellites to deliver communication service</w:t>
      </w:r>
      <w:r>
        <w:rPr>
          <w:szCs w:val="20"/>
        </w:rPr>
        <w:t>,</w:t>
      </w:r>
      <w:r w:rsidRPr="004A6D5A">
        <w:rPr>
          <w:szCs w:val="20"/>
        </w:rPr>
        <w:t xml:space="preserve"> Such as Internet access</w:t>
      </w:r>
      <w:r>
        <w:rPr>
          <w:szCs w:val="20"/>
        </w:rPr>
        <w:t>,</w:t>
      </w:r>
      <w:r w:rsidRPr="004A6D5A">
        <w:rPr>
          <w:szCs w:val="20"/>
        </w:rPr>
        <w:t xml:space="preserve"> Television transmission</w:t>
      </w:r>
      <w:r>
        <w:rPr>
          <w:szCs w:val="20"/>
        </w:rPr>
        <w:t>,</w:t>
      </w:r>
      <w:r w:rsidRPr="004A6D5A">
        <w:rPr>
          <w:szCs w:val="20"/>
        </w:rPr>
        <w:t xml:space="preserve"> Navigation system</w:t>
      </w:r>
      <w:r>
        <w:rPr>
          <w:szCs w:val="20"/>
        </w:rPr>
        <w:t>,</w:t>
      </w:r>
      <w:r w:rsidRPr="004A6D5A">
        <w:rPr>
          <w:szCs w:val="20"/>
        </w:rPr>
        <w:t xml:space="preserve"> </w:t>
      </w:r>
      <w:proofErr w:type="gramStart"/>
      <w:r w:rsidRPr="004A6D5A">
        <w:rPr>
          <w:szCs w:val="20"/>
        </w:rPr>
        <w:t>And</w:t>
      </w:r>
      <w:proofErr w:type="gramEnd"/>
      <w:r w:rsidRPr="004A6D5A">
        <w:rPr>
          <w:szCs w:val="20"/>
        </w:rPr>
        <w:t xml:space="preserve"> military communication</w:t>
      </w:r>
      <w:r>
        <w:rPr>
          <w:szCs w:val="20"/>
        </w:rPr>
        <w:t xml:space="preserve">, </w:t>
      </w:r>
      <w:proofErr w:type="gramStart"/>
      <w:r w:rsidRPr="004A6D5A">
        <w:rPr>
          <w:szCs w:val="20"/>
        </w:rPr>
        <w:t>Is</w:t>
      </w:r>
      <w:proofErr w:type="gramEnd"/>
      <w:r w:rsidRPr="004A6D5A">
        <w:rPr>
          <w:szCs w:val="20"/>
        </w:rPr>
        <w:t xml:space="preserve"> known as satellite telecommunications. Since its establishment in 1970s</w:t>
      </w:r>
      <w:r>
        <w:rPr>
          <w:szCs w:val="20"/>
        </w:rPr>
        <w:t>,</w:t>
      </w:r>
      <w:r w:rsidRPr="004A6D5A">
        <w:rPr>
          <w:szCs w:val="20"/>
        </w:rPr>
        <w:t xml:space="preserve"> This industry in India has been seeing substantial change, moving from system under government control to one that is more liberalized and competitive.</w:t>
      </w:r>
    </w:p>
    <w:p w14:paraId="60F89C16" w14:textId="35640426" w:rsidR="004272FC" w:rsidRDefault="004272FC" w:rsidP="007D2F7F">
      <w:pPr>
        <w:pStyle w:val="ListParagraph"/>
        <w:rPr>
          <w:szCs w:val="20"/>
        </w:rPr>
      </w:pPr>
      <w:r w:rsidRPr="004272FC">
        <w:rPr>
          <w:szCs w:val="20"/>
        </w:rPr>
        <w:t>At first</w:t>
      </w:r>
      <w:r>
        <w:rPr>
          <w:szCs w:val="20"/>
        </w:rPr>
        <w:t xml:space="preserve">, </w:t>
      </w:r>
      <w:r w:rsidRPr="004272FC">
        <w:rPr>
          <w:szCs w:val="20"/>
        </w:rPr>
        <w:t xml:space="preserve">The Indian space program. </w:t>
      </w:r>
      <w:proofErr w:type="gramStart"/>
      <w:r w:rsidRPr="004272FC">
        <w:rPr>
          <w:szCs w:val="20"/>
        </w:rPr>
        <w:t>Concentrated</w:t>
      </w:r>
      <w:proofErr w:type="gramEnd"/>
      <w:r w:rsidRPr="004272FC">
        <w:rPr>
          <w:szCs w:val="20"/>
        </w:rPr>
        <w:t xml:space="preserve"> on development goals, including ruler connectivity</w:t>
      </w:r>
      <w:r>
        <w:rPr>
          <w:szCs w:val="20"/>
        </w:rPr>
        <w:t>,</w:t>
      </w:r>
      <w:r w:rsidRPr="004272FC">
        <w:rPr>
          <w:szCs w:val="20"/>
        </w:rPr>
        <w:t xml:space="preserve"> Education</w:t>
      </w:r>
      <w:r>
        <w:rPr>
          <w:szCs w:val="20"/>
        </w:rPr>
        <w:t>,</w:t>
      </w:r>
      <w:r w:rsidRPr="004272FC">
        <w:rPr>
          <w:szCs w:val="20"/>
        </w:rPr>
        <w:t xml:space="preserve"> And weather forecasting. India was able to develop </w:t>
      </w:r>
      <w:proofErr w:type="gramStart"/>
      <w:r w:rsidRPr="004272FC">
        <w:rPr>
          <w:szCs w:val="20"/>
        </w:rPr>
        <w:t>a strong communication</w:t>
      </w:r>
      <w:proofErr w:type="gramEnd"/>
      <w:r w:rsidRPr="004272FC">
        <w:rPr>
          <w:szCs w:val="20"/>
        </w:rPr>
        <w:t xml:space="preserve"> infrastructure throughout time thanks to the development of satellite system like GS</w:t>
      </w:r>
      <w:r>
        <w:rPr>
          <w:szCs w:val="20"/>
        </w:rPr>
        <w:t xml:space="preserve">AT </w:t>
      </w:r>
      <w:r w:rsidRPr="004272FC">
        <w:rPr>
          <w:szCs w:val="20"/>
        </w:rPr>
        <w:t>And INS</w:t>
      </w:r>
      <w:r>
        <w:rPr>
          <w:szCs w:val="20"/>
        </w:rPr>
        <w:t>AT (</w:t>
      </w:r>
      <w:r w:rsidRPr="004272FC">
        <w:rPr>
          <w:szCs w:val="20"/>
        </w:rPr>
        <w:t>Indian National satellite System</w:t>
      </w:r>
      <w:r>
        <w:rPr>
          <w:szCs w:val="20"/>
        </w:rPr>
        <w:t>) (ISRO,2023).</w:t>
      </w:r>
    </w:p>
    <w:p w14:paraId="6C0B5C22" w14:textId="64E596A6" w:rsidR="004272FC" w:rsidRDefault="004272FC" w:rsidP="007D2F7F">
      <w:pPr>
        <w:pStyle w:val="ListParagraph"/>
        <w:rPr>
          <w:szCs w:val="20"/>
        </w:rPr>
      </w:pPr>
      <w:r w:rsidRPr="004272FC">
        <w:rPr>
          <w:szCs w:val="20"/>
        </w:rPr>
        <w:t>Telecommunication service</w:t>
      </w:r>
      <w:r>
        <w:rPr>
          <w:szCs w:val="20"/>
        </w:rPr>
        <w:t xml:space="preserve">, </w:t>
      </w:r>
      <w:r w:rsidRPr="004272FC">
        <w:rPr>
          <w:szCs w:val="20"/>
        </w:rPr>
        <w:t>Disaster relief</w:t>
      </w:r>
      <w:r>
        <w:rPr>
          <w:szCs w:val="20"/>
        </w:rPr>
        <w:t xml:space="preserve">, </w:t>
      </w:r>
      <w:proofErr w:type="gramStart"/>
      <w:r w:rsidRPr="004272FC">
        <w:rPr>
          <w:szCs w:val="20"/>
        </w:rPr>
        <w:t>And</w:t>
      </w:r>
      <w:proofErr w:type="gramEnd"/>
      <w:r w:rsidRPr="004272FC">
        <w:rPr>
          <w:szCs w:val="20"/>
        </w:rPr>
        <w:t xml:space="preserve"> television broadcast </w:t>
      </w:r>
      <w:proofErr w:type="gramStart"/>
      <w:r w:rsidRPr="004272FC">
        <w:rPr>
          <w:szCs w:val="20"/>
        </w:rPr>
        <w:t>have</w:t>
      </w:r>
      <w:proofErr w:type="gramEnd"/>
      <w:r w:rsidRPr="004272FC">
        <w:rPr>
          <w:szCs w:val="20"/>
        </w:rPr>
        <w:t xml:space="preserve"> all benefited </w:t>
      </w:r>
      <w:proofErr w:type="gramStart"/>
      <w:r w:rsidRPr="004272FC">
        <w:rPr>
          <w:szCs w:val="20"/>
        </w:rPr>
        <w:t>greatly from</w:t>
      </w:r>
      <w:proofErr w:type="gramEnd"/>
      <w:r w:rsidRPr="004272FC">
        <w:rPr>
          <w:szCs w:val="20"/>
        </w:rPr>
        <w:t xml:space="preserve"> </w:t>
      </w:r>
      <w:proofErr w:type="gramStart"/>
      <w:r w:rsidRPr="004272FC">
        <w:rPr>
          <w:szCs w:val="20"/>
        </w:rPr>
        <w:t>these system</w:t>
      </w:r>
      <w:proofErr w:type="gramEnd"/>
      <w:r w:rsidRPr="004272FC">
        <w:rPr>
          <w:szCs w:val="20"/>
        </w:rPr>
        <w:t xml:space="preserve"> nationwide.</w:t>
      </w:r>
    </w:p>
    <w:p w14:paraId="36FE6B9A" w14:textId="7B14AE36" w:rsidR="004272FC" w:rsidRDefault="004272FC" w:rsidP="007D2F7F">
      <w:pPr>
        <w:pStyle w:val="ListParagraph"/>
        <w:rPr>
          <w:szCs w:val="20"/>
        </w:rPr>
      </w:pPr>
      <w:r w:rsidRPr="004272FC">
        <w:rPr>
          <w:szCs w:val="20"/>
        </w:rPr>
        <w:t xml:space="preserve">The Indian government has implanted measures in recent years to promote involvement from the private sector. More Participation from commercial companies and foreign investor has </w:t>
      </w:r>
      <w:proofErr w:type="gramStart"/>
      <w:r w:rsidRPr="004272FC">
        <w:rPr>
          <w:szCs w:val="20"/>
        </w:rPr>
        <w:t>been made</w:t>
      </w:r>
      <w:proofErr w:type="gramEnd"/>
      <w:r w:rsidRPr="004272FC">
        <w:rPr>
          <w:szCs w:val="20"/>
        </w:rPr>
        <w:t xml:space="preserve"> Possible by establishment of the Indian National Space Promotion and Authorization Centra</w:t>
      </w:r>
      <w:r>
        <w:rPr>
          <w:szCs w:val="20"/>
        </w:rPr>
        <w:t xml:space="preserve"> (</w:t>
      </w:r>
      <w:r w:rsidRPr="004272FC">
        <w:rPr>
          <w:szCs w:val="20"/>
        </w:rPr>
        <w:t>Government of India</w:t>
      </w:r>
      <w:r>
        <w:rPr>
          <w:szCs w:val="20"/>
        </w:rPr>
        <w:t>,2022).</w:t>
      </w:r>
      <w:r w:rsidRPr="004272FC">
        <w:rPr>
          <w:szCs w:val="20"/>
        </w:rPr>
        <w:t xml:space="preserve"> This change is Indicative. Of a large worldwide trend towards the commercialization and privatization of space operation.</w:t>
      </w:r>
    </w:p>
    <w:p w14:paraId="5A9D406C" w14:textId="77777777" w:rsidR="004272FC" w:rsidRPr="00CE2BD0" w:rsidRDefault="004272FC" w:rsidP="007D2F7F">
      <w:pPr>
        <w:pStyle w:val="ListParagraph"/>
        <w:rPr>
          <w:sz w:val="32"/>
          <w:szCs w:val="24"/>
        </w:rPr>
      </w:pPr>
    </w:p>
    <w:p w14:paraId="4E53D334" w14:textId="6635D6D8" w:rsidR="004272FC" w:rsidRPr="00CE2BD0" w:rsidRDefault="004272FC" w:rsidP="007D2F7F">
      <w:pPr>
        <w:pStyle w:val="ListParagraph"/>
        <w:rPr>
          <w:sz w:val="32"/>
          <w:szCs w:val="24"/>
        </w:rPr>
      </w:pPr>
      <w:r w:rsidRPr="00CE2BD0">
        <w:rPr>
          <w:sz w:val="32"/>
          <w:szCs w:val="24"/>
        </w:rPr>
        <w:t>2.2 Size, Scope, And Economic Importance.</w:t>
      </w:r>
    </w:p>
    <w:p w14:paraId="03FE1879" w14:textId="77777777" w:rsidR="00132846" w:rsidRDefault="004272FC" w:rsidP="00132846">
      <w:pPr>
        <w:pStyle w:val="ListParagraph"/>
        <w:rPr>
          <w:szCs w:val="20"/>
        </w:rPr>
      </w:pPr>
      <w:r w:rsidRPr="004272FC">
        <w:rPr>
          <w:szCs w:val="20"/>
        </w:rPr>
        <w:t>As of right now</w:t>
      </w:r>
      <w:r>
        <w:rPr>
          <w:szCs w:val="20"/>
        </w:rPr>
        <w:t>,</w:t>
      </w:r>
      <w:r w:rsidRPr="004272FC">
        <w:rPr>
          <w:szCs w:val="20"/>
        </w:rPr>
        <w:t xml:space="preserve"> India's space industry is worth betwee</w:t>
      </w:r>
      <w:r>
        <w:rPr>
          <w:szCs w:val="20"/>
        </w:rPr>
        <w:t>n $</w:t>
      </w:r>
      <w:r w:rsidRPr="004272FC">
        <w:rPr>
          <w:szCs w:val="20"/>
        </w:rPr>
        <w:t>8 and $10 billion</w:t>
      </w:r>
      <w:r>
        <w:rPr>
          <w:szCs w:val="20"/>
        </w:rPr>
        <w:t>,</w:t>
      </w:r>
      <w:r w:rsidRPr="004272FC">
        <w:rPr>
          <w:szCs w:val="20"/>
        </w:rPr>
        <w:t xml:space="preserve"> Or around 2% of world's space </w:t>
      </w:r>
      <w:proofErr w:type="gramStart"/>
      <w:r w:rsidRPr="004272FC">
        <w:rPr>
          <w:szCs w:val="20"/>
        </w:rPr>
        <w:t>market</w:t>
      </w:r>
      <w:r>
        <w:rPr>
          <w:szCs w:val="20"/>
        </w:rPr>
        <w:t>(</w:t>
      </w:r>
      <w:proofErr w:type="gramEnd"/>
      <w:r>
        <w:rPr>
          <w:szCs w:val="20"/>
        </w:rPr>
        <w:t xml:space="preserve">Deloitte, 2023). </w:t>
      </w:r>
      <w:r w:rsidRPr="004272FC">
        <w:rPr>
          <w:szCs w:val="20"/>
        </w:rPr>
        <w:t>The government has set aggressive goal to raise this percentage to $40 billion. By 2024</w:t>
      </w:r>
      <w:r>
        <w:rPr>
          <w:szCs w:val="20"/>
        </w:rPr>
        <w:t>,</w:t>
      </w:r>
      <w:r w:rsidRPr="004272FC">
        <w:rPr>
          <w:szCs w:val="20"/>
        </w:rPr>
        <w:t xml:space="preserve"> Underscoring the sector's strategic significance.</w:t>
      </w:r>
    </w:p>
    <w:p w14:paraId="0F059507" w14:textId="21B6FC69" w:rsidR="004272FC" w:rsidRPr="00132846" w:rsidRDefault="004272FC" w:rsidP="0093294C">
      <w:pPr>
        <w:pStyle w:val="ListParagraph"/>
        <w:numPr>
          <w:ilvl w:val="0"/>
          <w:numId w:val="3"/>
        </w:numPr>
        <w:rPr>
          <w:szCs w:val="20"/>
        </w:rPr>
      </w:pPr>
      <w:r w:rsidRPr="00132846">
        <w:rPr>
          <w:sz w:val="32"/>
          <w:szCs w:val="24"/>
        </w:rPr>
        <w:t>Important industry segments.</w:t>
      </w:r>
    </w:p>
    <w:p w14:paraId="4B0B9E99" w14:textId="45CCAF02" w:rsidR="00132846" w:rsidRDefault="00132846" w:rsidP="00132846">
      <w:pPr>
        <w:pStyle w:val="ListParagraph"/>
        <w:rPr>
          <w:sz w:val="28"/>
          <w:szCs w:val="22"/>
        </w:rPr>
      </w:pPr>
      <w:r w:rsidRPr="00132846">
        <w:rPr>
          <w:szCs w:val="20"/>
        </w:rPr>
        <w:t xml:space="preserve">Production of satellites Start service infrastructure on ground Satellite based services including broadcasting, </w:t>
      </w:r>
      <w:proofErr w:type="gramStart"/>
      <w:r w:rsidRPr="00132846">
        <w:rPr>
          <w:szCs w:val="20"/>
        </w:rPr>
        <w:t>navigation</w:t>
      </w:r>
      <w:proofErr w:type="gramEnd"/>
      <w:r w:rsidRPr="00132846">
        <w:rPr>
          <w:szCs w:val="20"/>
        </w:rPr>
        <w:t xml:space="preserve"> and telecommunication</w:t>
      </w:r>
      <w:r w:rsidRPr="00132846">
        <w:rPr>
          <w:sz w:val="28"/>
          <w:szCs w:val="22"/>
        </w:rPr>
        <w:t>.</w:t>
      </w:r>
    </w:p>
    <w:p w14:paraId="5F085AC0" w14:textId="131F6440" w:rsidR="00132846" w:rsidRDefault="00132846" w:rsidP="00132846">
      <w:pPr>
        <w:pStyle w:val="ListParagraph"/>
        <w:rPr>
          <w:szCs w:val="20"/>
        </w:rPr>
      </w:pPr>
      <w:r w:rsidRPr="00132846">
        <w:rPr>
          <w:szCs w:val="20"/>
        </w:rPr>
        <w:t>Due to The growing demand for connectivity services, Satellite telecommunication make up a sizable share of these.</w:t>
      </w:r>
    </w:p>
    <w:p w14:paraId="69BCE12C" w14:textId="77777777" w:rsidR="008B3E11" w:rsidRDefault="008B3E11" w:rsidP="00132846">
      <w:pPr>
        <w:pStyle w:val="ListParagraph"/>
        <w:rPr>
          <w:szCs w:val="20"/>
        </w:rPr>
      </w:pPr>
    </w:p>
    <w:p w14:paraId="2E1AFBE8" w14:textId="77777777" w:rsidR="008B3E11" w:rsidRDefault="008B3E11" w:rsidP="00132846">
      <w:pPr>
        <w:pStyle w:val="ListParagraph"/>
        <w:rPr>
          <w:szCs w:val="20"/>
        </w:rPr>
      </w:pPr>
    </w:p>
    <w:p w14:paraId="6EE5C03A" w14:textId="77777777" w:rsidR="008B3E11" w:rsidRDefault="008B3E11" w:rsidP="00132846">
      <w:pPr>
        <w:pStyle w:val="ListParagraph"/>
        <w:rPr>
          <w:szCs w:val="20"/>
        </w:rPr>
      </w:pPr>
    </w:p>
    <w:p w14:paraId="18A4FBBC" w14:textId="77777777" w:rsidR="008B3E11" w:rsidRPr="00132846" w:rsidRDefault="008B3E11" w:rsidP="00132846">
      <w:pPr>
        <w:pStyle w:val="ListParagraph"/>
        <w:rPr>
          <w:szCs w:val="20"/>
        </w:rPr>
      </w:pPr>
    </w:p>
    <w:p w14:paraId="107477B1" w14:textId="4851DE46" w:rsidR="00132846" w:rsidRDefault="00132846" w:rsidP="00132846">
      <w:pPr>
        <w:pStyle w:val="ListParagraph"/>
        <w:rPr>
          <w:sz w:val="32"/>
          <w:szCs w:val="24"/>
        </w:rPr>
      </w:pPr>
      <w:r w:rsidRPr="00132846">
        <w:rPr>
          <w:sz w:val="32"/>
          <w:szCs w:val="24"/>
        </w:rPr>
        <w:t>Financial contribution.</w:t>
      </w:r>
    </w:p>
    <w:p w14:paraId="52891C9B" w14:textId="4729F896" w:rsidR="008B3E11" w:rsidRPr="00132846" w:rsidRDefault="008B3E11" w:rsidP="00132846">
      <w:pPr>
        <w:pStyle w:val="ListParagraph"/>
        <w:rPr>
          <w:sz w:val="32"/>
          <w:szCs w:val="24"/>
        </w:rPr>
      </w:pPr>
      <w:r w:rsidRPr="008B3E11">
        <w:rPr>
          <w:sz w:val="32"/>
          <w:szCs w:val="24"/>
        </w:rPr>
        <w:t xml:space="preserve">India's economy </w:t>
      </w:r>
      <w:proofErr w:type="gramStart"/>
      <w:r w:rsidRPr="008B3E11">
        <w:rPr>
          <w:sz w:val="32"/>
          <w:szCs w:val="24"/>
        </w:rPr>
        <w:t>benefit</w:t>
      </w:r>
      <w:proofErr w:type="gramEnd"/>
      <w:r w:rsidRPr="008B3E11">
        <w:rPr>
          <w:sz w:val="32"/>
          <w:szCs w:val="24"/>
        </w:rPr>
        <w:t xml:space="preserve"> from the satellite telecommunications sector number</w:t>
      </w:r>
      <w:r>
        <w:rPr>
          <w:sz w:val="32"/>
          <w:szCs w:val="24"/>
        </w:rPr>
        <w:t xml:space="preserve"> of ways:</w:t>
      </w:r>
    </w:p>
    <w:p w14:paraId="0E492346" w14:textId="77777777" w:rsidR="008B3E11" w:rsidRDefault="00132846" w:rsidP="008B3E11">
      <w:pPr>
        <w:pStyle w:val="ListParagraph"/>
        <w:numPr>
          <w:ilvl w:val="0"/>
          <w:numId w:val="2"/>
        </w:numPr>
        <w:rPr>
          <w:szCs w:val="20"/>
        </w:rPr>
      </w:pPr>
      <w:r w:rsidRPr="008B3E11">
        <w:rPr>
          <w:szCs w:val="20"/>
        </w:rPr>
        <w:t xml:space="preserve">Development Of digital infrastructure is isolated and rural location with insufficient terrestrial </w:t>
      </w:r>
      <w:proofErr w:type="gramStart"/>
      <w:r w:rsidRPr="008B3E11">
        <w:rPr>
          <w:szCs w:val="20"/>
        </w:rPr>
        <w:t>infrastructure,</w:t>
      </w:r>
      <w:proofErr w:type="gramEnd"/>
      <w:r w:rsidRPr="008B3E11">
        <w:rPr>
          <w:szCs w:val="20"/>
        </w:rPr>
        <w:t xml:space="preserve"> Satellite communication is essential to increasing Internet availability.</w:t>
      </w:r>
    </w:p>
    <w:p w14:paraId="45330B88" w14:textId="2AD6D228" w:rsidR="00132846" w:rsidRDefault="00132846" w:rsidP="008B3E11">
      <w:pPr>
        <w:pStyle w:val="ListParagraph"/>
        <w:numPr>
          <w:ilvl w:val="0"/>
          <w:numId w:val="2"/>
        </w:numPr>
        <w:rPr>
          <w:szCs w:val="20"/>
        </w:rPr>
      </w:pPr>
      <w:r w:rsidRPr="008B3E11">
        <w:rPr>
          <w:szCs w:val="20"/>
        </w:rPr>
        <w:t xml:space="preserve"> Creation of employment. High skilled position in manufacturing Data science, </w:t>
      </w:r>
      <w:proofErr w:type="gramStart"/>
      <w:r w:rsidRPr="008B3E11">
        <w:rPr>
          <w:szCs w:val="20"/>
        </w:rPr>
        <w:t>And</w:t>
      </w:r>
      <w:proofErr w:type="gramEnd"/>
      <w:r w:rsidRPr="008B3E11">
        <w:rPr>
          <w:szCs w:val="20"/>
        </w:rPr>
        <w:t xml:space="preserve"> engineering </w:t>
      </w:r>
      <w:proofErr w:type="gramStart"/>
      <w:r w:rsidRPr="008B3E11">
        <w:rPr>
          <w:szCs w:val="20"/>
        </w:rPr>
        <w:t>are</w:t>
      </w:r>
      <w:proofErr w:type="gramEnd"/>
      <w:r w:rsidRPr="008B3E11">
        <w:rPr>
          <w:szCs w:val="20"/>
        </w:rPr>
        <w:t xml:space="preserve"> produced by the sector.</w:t>
      </w:r>
    </w:p>
    <w:p w14:paraId="18AC737A" w14:textId="5310A2CC" w:rsidR="008B3E11" w:rsidRDefault="008B3E11" w:rsidP="008B3E11">
      <w:pPr>
        <w:pStyle w:val="ListParagraph"/>
        <w:numPr>
          <w:ilvl w:val="0"/>
          <w:numId w:val="2"/>
        </w:numPr>
        <w:rPr>
          <w:szCs w:val="20"/>
        </w:rPr>
      </w:pPr>
      <w:r w:rsidRPr="008B3E11">
        <w:rPr>
          <w:szCs w:val="20"/>
        </w:rPr>
        <w:t xml:space="preserve">Technological innovation has improved by competitiveness. Internationally by developing satellite technology and </w:t>
      </w:r>
      <w:proofErr w:type="gramStart"/>
      <w:r w:rsidRPr="008B3E11">
        <w:rPr>
          <w:szCs w:val="20"/>
        </w:rPr>
        <w:t>cost effective</w:t>
      </w:r>
      <w:proofErr w:type="gramEnd"/>
      <w:r w:rsidRPr="008B3E11">
        <w:rPr>
          <w:szCs w:val="20"/>
        </w:rPr>
        <w:t xml:space="preserve"> Launch capabilities.</w:t>
      </w:r>
    </w:p>
    <w:p w14:paraId="49099261" w14:textId="604E2674" w:rsidR="008B3E11" w:rsidRDefault="008B3E11" w:rsidP="008B3E11">
      <w:pPr>
        <w:pStyle w:val="ListParagraph"/>
        <w:numPr>
          <w:ilvl w:val="0"/>
          <w:numId w:val="2"/>
        </w:numPr>
        <w:rPr>
          <w:szCs w:val="20"/>
        </w:rPr>
      </w:pPr>
      <w:r w:rsidRPr="008B3E11">
        <w:rPr>
          <w:szCs w:val="20"/>
        </w:rPr>
        <w:t xml:space="preserve">Security of the nation's satellite system </w:t>
      </w:r>
      <w:proofErr w:type="gramStart"/>
      <w:r w:rsidRPr="008B3E11">
        <w:rPr>
          <w:szCs w:val="20"/>
        </w:rPr>
        <w:t>are</w:t>
      </w:r>
      <w:proofErr w:type="gramEnd"/>
      <w:r w:rsidRPr="008B3E11">
        <w:rPr>
          <w:szCs w:val="20"/>
        </w:rPr>
        <w:t xml:space="preserve"> essential for disaster relief, </w:t>
      </w:r>
      <w:proofErr w:type="gramStart"/>
      <w:r w:rsidRPr="008B3E11">
        <w:rPr>
          <w:szCs w:val="20"/>
        </w:rPr>
        <w:t>surveillance</w:t>
      </w:r>
      <w:proofErr w:type="gramEnd"/>
      <w:r w:rsidRPr="008B3E11">
        <w:rPr>
          <w:szCs w:val="20"/>
        </w:rPr>
        <w:t xml:space="preserve"> and </w:t>
      </w:r>
      <w:r w:rsidR="00CE2BD0" w:rsidRPr="008B3E11">
        <w:rPr>
          <w:szCs w:val="20"/>
        </w:rPr>
        <w:t>defense</w:t>
      </w:r>
      <w:r w:rsidRPr="008B3E11">
        <w:rPr>
          <w:szCs w:val="20"/>
        </w:rPr>
        <w:t>.</w:t>
      </w:r>
    </w:p>
    <w:p w14:paraId="460DD678" w14:textId="70BB1105" w:rsidR="008B3E11" w:rsidRDefault="008B3E11" w:rsidP="008B3E11">
      <w:pPr>
        <w:pStyle w:val="ListParagraph"/>
        <w:ind w:left="1440"/>
        <w:rPr>
          <w:szCs w:val="20"/>
        </w:rPr>
      </w:pPr>
      <w:r w:rsidRPr="008B3E11">
        <w:rPr>
          <w:sz w:val="32"/>
          <w:szCs w:val="24"/>
        </w:rPr>
        <w:t>Demand</w:t>
      </w:r>
      <w:r>
        <w:rPr>
          <w:sz w:val="32"/>
          <w:szCs w:val="24"/>
        </w:rPr>
        <w:t xml:space="preserve"> </w:t>
      </w:r>
      <w:r w:rsidRPr="008B3E11">
        <w:rPr>
          <w:sz w:val="32"/>
          <w:szCs w:val="24"/>
        </w:rPr>
        <w:t>and Internet presentation</w:t>
      </w:r>
      <w:r w:rsidRPr="008B3E11">
        <w:rPr>
          <w:szCs w:val="20"/>
        </w:rPr>
        <w:t>.</w:t>
      </w:r>
    </w:p>
    <w:p w14:paraId="42E359A3" w14:textId="43B43EAB" w:rsidR="008B3E11" w:rsidRDefault="008B3E11" w:rsidP="008B3E11">
      <w:pPr>
        <w:pStyle w:val="ListParagraph"/>
        <w:ind w:left="1440"/>
        <w:rPr>
          <w:szCs w:val="20"/>
        </w:rPr>
      </w:pPr>
      <w:r w:rsidRPr="008B3E11">
        <w:rPr>
          <w:szCs w:val="20"/>
        </w:rPr>
        <w:t xml:space="preserve">Although there are more than </w:t>
      </w:r>
      <w:proofErr w:type="gramStart"/>
      <w:r w:rsidRPr="008B3E11">
        <w:rPr>
          <w:szCs w:val="20"/>
        </w:rPr>
        <w:t>800</w:t>
      </w:r>
      <w:proofErr w:type="gramEnd"/>
      <w:r w:rsidRPr="008B3E11">
        <w:rPr>
          <w:szCs w:val="20"/>
        </w:rPr>
        <w:t xml:space="preserve"> million Internet users in India, there are notable difference between urban and rural location</w:t>
      </w:r>
      <w:r>
        <w:rPr>
          <w:szCs w:val="20"/>
        </w:rPr>
        <w:t xml:space="preserve"> (TRAI, </w:t>
      </w:r>
      <w:proofErr w:type="gramStart"/>
      <w:r>
        <w:rPr>
          <w:szCs w:val="20"/>
        </w:rPr>
        <w:t>2023</w:t>
      </w:r>
      <w:r w:rsidRPr="008B3E11">
        <w:rPr>
          <w:szCs w:val="20"/>
        </w:rPr>
        <w:t xml:space="preserve"> </w:t>
      </w:r>
      <w:r>
        <w:rPr>
          <w:szCs w:val="20"/>
        </w:rPr>
        <w:t>)</w:t>
      </w:r>
      <w:proofErr w:type="gramEnd"/>
      <w:r>
        <w:rPr>
          <w:szCs w:val="20"/>
        </w:rPr>
        <w:t xml:space="preserve"> .</w:t>
      </w:r>
      <w:r w:rsidRPr="008B3E11">
        <w:rPr>
          <w:szCs w:val="20"/>
        </w:rPr>
        <w:t xml:space="preserve"> </w:t>
      </w:r>
      <w:proofErr w:type="gramStart"/>
      <w:r w:rsidRPr="008B3E11">
        <w:rPr>
          <w:szCs w:val="20"/>
        </w:rPr>
        <w:t>In order to</w:t>
      </w:r>
      <w:proofErr w:type="gramEnd"/>
      <w:r w:rsidRPr="008B3E11">
        <w:rPr>
          <w:szCs w:val="20"/>
        </w:rPr>
        <w:t xml:space="preserve"> close this gap, satellite broadband </w:t>
      </w:r>
      <w:proofErr w:type="gramStart"/>
      <w:r w:rsidRPr="008B3E11">
        <w:rPr>
          <w:szCs w:val="20"/>
        </w:rPr>
        <w:t>is anticipated</w:t>
      </w:r>
      <w:proofErr w:type="gramEnd"/>
      <w:r w:rsidRPr="008B3E11">
        <w:rPr>
          <w:szCs w:val="20"/>
        </w:rPr>
        <w:t xml:space="preserve"> to be crucial.</w:t>
      </w:r>
    </w:p>
    <w:p w14:paraId="02573C52" w14:textId="77777777" w:rsidR="00CE2BD0" w:rsidRPr="00CE2BD0" w:rsidRDefault="00CE2BD0" w:rsidP="008B3E11">
      <w:pPr>
        <w:pStyle w:val="ListParagraph"/>
        <w:ind w:left="1440"/>
        <w:rPr>
          <w:sz w:val="32"/>
          <w:szCs w:val="24"/>
        </w:rPr>
      </w:pPr>
    </w:p>
    <w:p w14:paraId="28891E24" w14:textId="36E98D3A" w:rsidR="00CE2BD0" w:rsidRPr="00FB4DF1" w:rsidRDefault="00CE2BD0" w:rsidP="00FB4DF1">
      <w:pPr>
        <w:rPr>
          <w:sz w:val="32"/>
          <w:szCs w:val="24"/>
        </w:rPr>
      </w:pPr>
      <w:r w:rsidRPr="00FB4DF1">
        <w:rPr>
          <w:sz w:val="32"/>
          <w:szCs w:val="24"/>
        </w:rPr>
        <w:t xml:space="preserve">2.3 Major Firms and </w:t>
      </w:r>
      <w:proofErr w:type="gramStart"/>
      <w:r w:rsidRPr="00FB4DF1">
        <w:rPr>
          <w:sz w:val="32"/>
          <w:szCs w:val="24"/>
        </w:rPr>
        <w:t>Competitive  Landscape</w:t>
      </w:r>
      <w:proofErr w:type="gramEnd"/>
      <w:r w:rsidRPr="00FB4DF1">
        <w:rPr>
          <w:sz w:val="32"/>
          <w:szCs w:val="24"/>
        </w:rPr>
        <w:t xml:space="preserve"> </w:t>
      </w:r>
    </w:p>
    <w:p w14:paraId="2072B925" w14:textId="6FDC94D4" w:rsidR="00CE2BD0" w:rsidRDefault="00CE2BD0" w:rsidP="008B3E11">
      <w:pPr>
        <w:pStyle w:val="ListParagraph"/>
        <w:ind w:left="1440"/>
        <w:rPr>
          <w:szCs w:val="20"/>
        </w:rPr>
      </w:pPr>
      <w:r w:rsidRPr="00CE2BD0">
        <w:rPr>
          <w:szCs w:val="20"/>
        </w:rPr>
        <w:t>A hybrid competitive structure is evident in India's satellite telecommunication industry, which combines growing private and international involvement with significant public sector dominance.</w:t>
      </w:r>
    </w:p>
    <w:p w14:paraId="3713F1A6" w14:textId="77777777" w:rsidR="00CE2BD0" w:rsidRDefault="00CE2BD0" w:rsidP="008B3E11">
      <w:pPr>
        <w:pStyle w:val="ListParagraph"/>
        <w:ind w:left="1440"/>
        <w:rPr>
          <w:szCs w:val="20"/>
        </w:rPr>
      </w:pPr>
    </w:p>
    <w:p w14:paraId="56C1B614" w14:textId="072AC6F3" w:rsidR="00CE2BD0" w:rsidRDefault="00CE2BD0" w:rsidP="0093294C">
      <w:pPr>
        <w:pStyle w:val="ListParagraph"/>
        <w:numPr>
          <w:ilvl w:val="0"/>
          <w:numId w:val="2"/>
        </w:numPr>
        <w:rPr>
          <w:szCs w:val="20"/>
        </w:rPr>
      </w:pPr>
      <w:r w:rsidRPr="00CE2BD0">
        <w:rPr>
          <w:szCs w:val="20"/>
        </w:rPr>
        <w:t>Dominance of the public sector.</w:t>
      </w:r>
    </w:p>
    <w:p w14:paraId="345AC510" w14:textId="42E694D4" w:rsidR="00CE2BD0" w:rsidRDefault="00CE2BD0" w:rsidP="008B3E11">
      <w:pPr>
        <w:pStyle w:val="ListParagraph"/>
        <w:ind w:left="1440"/>
        <w:rPr>
          <w:szCs w:val="20"/>
        </w:rPr>
      </w:pPr>
      <w:r w:rsidRPr="00CE2BD0">
        <w:rPr>
          <w:szCs w:val="20"/>
        </w:rPr>
        <w:t xml:space="preserve">With decades of scientific advancement, government support and policy protection, the Indian Space Research organization, </w:t>
      </w:r>
      <w:r>
        <w:rPr>
          <w:szCs w:val="20"/>
        </w:rPr>
        <w:t>(</w:t>
      </w:r>
      <w:r w:rsidRPr="00CE2BD0">
        <w:rPr>
          <w:szCs w:val="20"/>
        </w:rPr>
        <w:t>ISRO</w:t>
      </w:r>
      <w:r>
        <w:rPr>
          <w:szCs w:val="20"/>
        </w:rPr>
        <w:t>)</w:t>
      </w:r>
      <w:r w:rsidRPr="00CE2BD0">
        <w:rPr>
          <w:szCs w:val="20"/>
        </w:rPr>
        <w:t xml:space="preserve"> Continues to constitute the industry backbone</w:t>
      </w:r>
      <w:r>
        <w:rPr>
          <w:szCs w:val="20"/>
        </w:rPr>
        <w:t xml:space="preserve">. </w:t>
      </w:r>
      <w:r w:rsidRPr="00CE2BD0">
        <w:rPr>
          <w:szCs w:val="20"/>
        </w:rPr>
        <w:t>Compared to international rivals</w:t>
      </w:r>
      <w:r>
        <w:rPr>
          <w:szCs w:val="20"/>
        </w:rPr>
        <w:t>,</w:t>
      </w:r>
      <w:r w:rsidRPr="00CE2BD0">
        <w:rPr>
          <w:szCs w:val="20"/>
        </w:rPr>
        <w:t xml:space="preserve"> </w:t>
      </w:r>
      <w:proofErr w:type="gramStart"/>
      <w:r w:rsidRPr="00CE2BD0">
        <w:rPr>
          <w:szCs w:val="20"/>
        </w:rPr>
        <w:t>It</w:t>
      </w:r>
      <w:proofErr w:type="gramEnd"/>
      <w:r w:rsidRPr="00CE2BD0">
        <w:rPr>
          <w:szCs w:val="20"/>
        </w:rPr>
        <w:t xml:space="preserve"> provides satellite infrastructure and launches service through its commercial divisions at </w:t>
      </w:r>
      <w:proofErr w:type="gramStart"/>
      <w:r w:rsidRPr="00CE2BD0">
        <w:rPr>
          <w:szCs w:val="20"/>
        </w:rPr>
        <w:t>substantially reduced</w:t>
      </w:r>
      <w:proofErr w:type="gramEnd"/>
      <w:r w:rsidRPr="00CE2BD0">
        <w:rPr>
          <w:szCs w:val="20"/>
        </w:rPr>
        <w:t xml:space="preserve"> price.</w:t>
      </w:r>
    </w:p>
    <w:p w14:paraId="487B795A" w14:textId="791E984A" w:rsidR="00CE2BD0" w:rsidRDefault="00CE2BD0" w:rsidP="0093294C">
      <w:pPr>
        <w:pStyle w:val="ListParagraph"/>
        <w:numPr>
          <w:ilvl w:val="0"/>
          <w:numId w:val="2"/>
        </w:numPr>
        <w:rPr>
          <w:szCs w:val="20"/>
        </w:rPr>
      </w:pPr>
      <w:r w:rsidRPr="00CE2BD0">
        <w:rPr>
          <w:szCs w:val="20"/>
        </w:rPr>
        <w:t>Growth in private sector.</w:t>
      </w:r>
    </w:p>
    <w:p w14:paraId="5214ED1C" w14:textId="5D1DDB75" w:rsidR="00544401" w:rsidRDefault="00CE2BD0" w:rsidP="00544401">
      <w:pPr>
        <w:pStyle w:val="ListParagraph"/>
        <w:ind w:left="1440"/>
        <w:rPr>
          <w:szCs w:val="20"/>
        </w:rPr>
      </w:pPr>
      <w:r w:rsidRPr="00CE2BD0">
        <w:rPr>
          <w:szCs w:val="20"/>
        </w:rPr>
        <w:t xml:space="preserve">A move toward commercial competitiveness. </w:t>
      </w:r>
      <w:proofErr w:type="gramStart"/>
      <w:r w:rsidRPr="00CE2BD0">
        <w:rPr>
          <w:szCs w:val="20"/>
        </w:rPr>
        <w:t>Is indicated</w:t>
      </w:r>
      <w:proofErr w:type="gramEnd"/>
      <w:r w:rsidRPr="00CE2BD0">
        <w:rPr>
          <w:szCs w:val="20"/>
        </w:rPr>
        <w:t xml:space="preserve"> by rice </w:t>
      </w:r>
      <w:r w:rsidR="00544401" w:rsidRPr="00CE2BD0">
        <w:rPr>
          <w:szCs w:val="20"/>
        </w:rPr>
        <w:t>of</w:t>
      </w:r>
      <w:r w:rsidRPr="00CE2BD0">
        <w:rPr>
          <w:szCs w:val="20"/>
        </w:rPr>
        <w:t xml:space="preserve"> business like</w:t>
      </w:r>
      <w:r w:rsidR="00544401">
        <w:rPr>
          <w:szCs w:val="20"/>
        </w:rPr>
        <w:t xml:space="preserve"> </w:t>
      </w:r>
      <w:r w:rsidRPr="00CE2BD0">
        <w:rPr>
          <w:szCs w:val="20"/>
        </w:rPr>
        <w:t>Bharti Airtel</w:t>
      </w:r>
      <w:r w:rsidR="00544401">
        <w:rPr>
          <w:szCs w:val="20"/>
        </w:rPr>
        <w:t xml:space="preserve"> </w:t>
      </w:r>
      <w:r w:rsidRPr="00CE2BD0">
        <w:rPr>
          <w:szCs w:val="20"/>
        </w:rPr>
        <w:t xml:space="preserve">This business </w:t>
      </w:r>
      <w:r w:rsidR="00544401" w:rsidRPr="00544401">
        <w:rPr>
          <w:szCs w:val="20"/>
        </w:rPr>
        <w:t>Use alliance to get around obstacle to entrance and quicken market penetration.</w:t>
      </w:r>
    </w:p>
    <w:p w14:paraId="26D216B7" w14:textId="3C597FD1" w:rsidR="0093294C" w:rsidRDefault="0093294C" w:rsidP="00544401">
      <w:pPr>
        <w:pStyle w:val="ListParagraph"/>
        <w:ind w:left="1440"/>
        <w:rPr>
          <w:szCs w:val="20"/>
        </w:rPr>
      </w:pPr>
      <w:r w:rsidRPr="0093294C">
        <w:rPr>
          <w:szCs w:val="20"/>
        </w:rPr>
        <w:t>International entrance.</w:t>
      </w:r>
    </w:p>
    <w:p w14:paraId="732B80F0" w14:textId="77777777" w:rsidR="0093294C" w:rsidRDefault="0093294C" w:rsidP="0093294C">
      <w:pPr>
        <w:pStyle w:val="ListParagraph"/>
        <w:ind w:left="1440"/>
        <w:rPr>
          <w:szCs w:val="20"/>
        </w:rPr>
      </w:pPr>
      <w:r w:rsidRPr="0093294C">
        <w:rPr>
          <w:szCs w:val="20"/>
        </w:rPr>
        <w:lastRenderedPageBreak/>
        <w:t xml:space="preserve"> With its Field of low earth orbit satellites</w:t>
      </w:r>
      <w:r>
        <w:rPr>
          <w:szCs w:val="20"/>
        </w:rPr>
        <w:t>,</w:t>
      </w:r>
      <w:r w:rsidRPr="0093294C">
        <w:rPr>
          <w:szCs w:val="20"/>
        </w:rPr>
        <w:t xml:space="preserve"> SpaceX </w:t>
      </w:r>
      <w:proofErr w:type="gramStart"/>
      <w:r w:rsidRPr="0093294C">
        <w:rPr>
          <w:szCs w:val="20"/>
        </w:rPr>
        <w:t>present</w:t>
      </w:r>
      <w:proofErr w:type="gramEnd"/>
      <w:r w:rsidRPr="0093294C">
        <w:rPr>
          <w:szCs w:val="20"/>
        </w:rPr>
        <w:t xml:space="preserve"> dispositive innovation that </w:t>
      </w:r>
      <w:proofErr w:type="gramStart"/>
      <w:r w:rsidRPr="0093294C">
        <w:rPr>
          <w:szCs w:val="20"/>
        </w:rPr>
        <w:t>provides</w:t>
      </w:r>
      <w:r>
        <w:rPr>
          <w:szCs w:val="20"/>
        </w:rPr>
        <w:t>;</w:t>
      </w:r>
      <w:proofErr w:type="gramEnd"/>
      <w:r>
        <w:rPr>
          <w:szCs w:val="20"/>
        </w:rPr>
        <w:t xml:space="preserve"> </w:t>
      </w:r>
    </w:p>
    <w:p w14:paraId="707635E5" w14:textId="54985617" w:rsidR="0093294C" w:rsidRDefault="0093294C" w:rsidP="0093294C">
      <w:pPr>
        <w:pStyle w:val="ListParagraph"/>
        <w:numPr>
          <w:ilvl w:val="0"/>
          <w:numId w:val="2"/>
        </w:numPr>
        <w:rPr>
          <w:szCs w:val="20"/>
        </w:rPr>
      </w:pPr>
      <w:r w:rsidRPr="0093294C">
        <w:rPr>
          <w:szCs w:val="20"/>
        </w:rPr>
        <w:t>Reduce latency.</w:t>
      </w:r>
    </w:p>
    <w:p w14:paraId="4A5F72B3" w14:textId="5B84E410" w:rsidR="0093294C" w:rsidRDefault="0093294C" w:rsidP="0093294C">
      <w:pPr>
        <w:pStyle w:val="ListParagraph"/>
        <w:numPr>
          <w:ilvl w:val="0"/>
          <w:numId w:val="2"/>
        </w:numPr>
        <w:rPr>
          <w:szCs w:val="20"/>
        </w:rPr>
      </w:pPr>
      <w:r w:rsidRPr="0093294C">
        <w:rPr>
          <w:szCs w:val="20"/>
        </w:rPr>
        <w:t>Increased speed.</w:t>
      </w:r>
    </w:p>
    <w:p w14:paraId="48894A42" w14:textId="620A8B55" w:rsidR="0093294C" w:rsidRDefault="0093294C" w:rsidP="0093294C">
      <w:pPr>
        <w:pStyle w:val="ListParagraph"/>
        <w:numPr>
          <w:ilvl w:val="0"/>
          <w:numId w:val="2"/>
        </w:numPr>
        <w:rPr>
          <w:szCs w:val="20"/>
        </w:rPr>
      </w:pPr>
      <w:r w:rsidRPr="0093294C">
        <w:rPr>
          <w:szCs w:val="20"/>
        </w:rPr>
        <w:t>Worldwide coverage.</w:t>
      </w:r>
    </w:p>
    <w:p w14:paraId="1414479F" w14:textId="77777777" w:rsidR="0093294C" w:rsidRDefault="0093294C" w:rsidP="0093294C">
      <w:pPr>
        <w:pStyle w:val="ListParagraph"/>
        <w:ind w:left="1440"/>
        <w:rPr>
          <w:szCs w:val="20"/>
        </w:rPr>
      </w:pPr>
    </w:p>
    <w:p w14:paraId="3A166911" w14:textId="41C5F30E" w:rsidR="0093294C" w:rsidRDefault="0093294C" w:rsidP="0093294C">
      <w:pPr>
        <w:pStyle w:val="ListParagraph"/>
        <w:ind w:left="1440"/>
        <w:rPr>
          <w:szCs w:val="20"/>
        </w:rPr>
      </w:pPr>
      <w:r w:rsidRPr="0093294C">
        <w:rPr>
          <w:szCs w:val="20"/>
        </w:rPr>
        <w:t>However, overseas business. In contrast to domestic, one deals with.</w:t>
      </w:r>
    </w:p>
    <w:p w14:paraId="29E20C17" w14:textId="77777777" w:rsidR="0093294C" w:rsidRDefault="0093294C" w:rsidP="0093294C">
      <w:pPr>
        <w:pStyle w:val="ListParagraph"/>
        <w:numPr>
          <w:ilvl w:val="0"/>
          <w:numId w:val="2"/>
        </w:numPr>
        <w:rPr>
          <w:szCs w:val="20"/>
        </w:rPr>
      </w:pPr>
      <w:r w:rsidRPr="0093294C">
        <w:rPr>
          <w:szCs w:val="20"/>
        </w:rPr>
        <w:t xml:space="preserve">Regulatory limitations. </w:t>
      </w:r>
    </w:p>
    <w:p w14:paraId="14CA75E6" w14:textId="77777777" w:rsidR="0093294C" w:rsidRDefault="0093294C" w:rsidP="0093294C">
      <w:pPr>
        <w:pStyle w:val="ListParagraph"/>
        <w:numPr>
          <w:ilvl w:val="0"/>
          <w:numId w:val="2"/>
        </w:numPr>
        <w:rPr>
          <w:szCs w:val="20"/>
        </w:rPr>
      </w:pPr>
      <w:r w:rsidRPr="0093294C">
        <w:rPr>
          <w:szCs w:val="20"/>
        </w:rPr>
        <w:t xml:space="preserve">Examining national security. </w:t>
      </w:r>
    </w:p>
    <w:p w14:paraId="3C601627" w14:textId="5FF6A951" w:rsidR="0093294C" w:rsidRDefault="0093294C" w:rsidP="0093294C">
      <w:pPr>
        <w:pStyle w:val="ListParagraph"/>
        <w:numPr>
          <w:ilvl w:val="0"/>
          <w:numId w:val="2"/>
        </w:numPr>
        <w:rPr>
          <w:szCs w:val="20"/>
        </w:rPr>
      </w:pPr>
      <w:r w:rsidRPr="0093294C">
        <w:rPr>
          <w:szCs w:val="20"/>
        </w:rPr>
        <w:t>Critical perspective</w:t>
      </w:r>
    </w:p>
    <w:p w14:paraId="792BB2F8" w14:textId="77777777" w:rsidR="0093294C" w:rsidRDefault="0093294C" w:rsidP="0093294C">
      <w:pPr>
        <w:pStyle w:val="ListParagraph"/>
        <w:ind w:left="1440"/>
        <w:rPr>
          <w:szCs w:val="20"/>
        </w:rPr>
      </w:pPr>
    </w:p>
    <w:p w14:paraId="73960727" w14:textId="77777777" w:rsidR="00B670E4" w:rsidRDefault="0093294C" w:rsidP="00B670E4">
      <w:pPr>
        <w:pStyle w:val="ListParagraph"/>
        <w:ind w:left="1440"/>
        <w:rPr>
          <w:sz w:val="32"/>
          <w:szCs w:val="24"/>
        </w:rPr>
      </w:pPr>
      <w:r w:rsidRPr="0093294C">
        <w:rPr>
          <w:szCs w:val="20"/>
        </w:rPr>
        <w:t>The industry is changing from ISRO</w:t>
      </w:r>
      <w:r>
        <w:rPr>
          <w:szCs w:val="20"/>
        </w:rPr>
        <w:t xml:space="preserve"> led </w:t>
      </w:r>
      <w:proofErr w:type="gramStart"/>
      <w:r w:rsidRPr="0093294C">
        <w:rPr>
          <w:szCs w:val="20"/>
        </w:rPr>
        <w:t xml:space="preserve">Monopoly </w:t>
      </w:r>
      <w:r>
        <w:rPr>
          <w:szCs w:val="20"/>
        </w:rPr>
        <w:t xml:space="preserve"> to</w:t>
      </w:r>
      <w:proofErr w:type="gramEnd"/>
      <w:r>
        <w:rPr>
          <w:szCs w:val="20"/>
        </w:rPr>
        <w:t xml:space="preserve"> an </w:t>
      </w:r>
      <w:r w:rsidRPr="0093294C">
        <w:rPr>
          <w:szCs w:val="20"/>
        </w:rPr>
        <w:t>Oligopolistic structure</w:t>
      </w:r>
      <w:r>
        <w:rPr>
          <w:szCs w:val="20"/>
        </w:rPr>
        <w:t xml:space="preserve"> </w:t>
      </w:r>
      <w:r w:rsidRPr="0093294C">
        <w:rPr>
          <w:szCs w:val="20"/>
        </w:rPr>
        <w:t>Where success is determined by regulatory alignment and. Technological dominance.</w:t>
      </w:r>
    </w:p>
    <w:p w14:paraId="66B14404" w14:textId="4DB72BAF" w:rsidR="0093294C" w:rsidRPr="00FB4DF1" w:rsidRDefault="0093294C" w:rsidP="00FB4DF1">
      <w:pPr>
        <w:rPr>
          <w:sz w:val="32"/>
          <w:szCs w:val="24"/>
        </w:rPr>
      </w:pPr>
      <w:r w:rsidRPr="00FB4DF1">
        <w:rPr>
          <w:sz w:val="32"/>
          <w:szCs w:val="24"/>
        </w:rPr>
        <w:t>2.4 Competitive positioning.</w:t>
      </w:r>
    </w:p>
    <w:p w14:paraId="2E514BD9" w14:textId="455B2EA0" w:rsidR="00B670E4" w:rsidRDefault="00B670E4" w:rsidP="00B670E4">
      <w:pPr>
        <w:pStyle w:val="ListParagraph"/>
        <w:ind w:left="1440"/>
        <w:rPr>
          <w:szCs w:val="20"/>
        </w:rPr>
      </w:pPr>
      <w:r w:rsidRPr="00B670E4">
        <w:rPr>
          <w:sz w:val="32"/>
          <w:szCs w:val="24"/>
        </w:rPr>
        <w:t xml:space="preserve"> </w:t>
      </w:r>
      <w:r w:rsidRPr="00B670E4">
        <w:rPr>
          <w:szCs w:val="20"/>
        </w:rPr>
        <w:t>Difference in technology</w:t>
      </w:r>
      <w:r>
        <w:rPr>
          <w:szCs w:val="20"/>
        </w:rPr>
        <w:t xml:space="preserve">, </w:t>
      </w:r>
      <w:r w:rsidRPr="00B670E4">
        <w:rPr>
          <w:szCs w:val="20"/>
        </w:rPr>
        <w:t>Have a good cost effectiveness regulatory alignment. And. Collaboration all influence competitive positioning in India satellites telecommunications sector. The market has A hybrid structure in which international cooperation, domestic business</w:t>
      </w:r>
      <w:r>
        <w:rPr>
          <w:szCs w:val="20"/>
        </w:rPr>
        <w:t xml:space="preserve"> </w:t>
      </w:r>
      <w:proofErr w:type="gramStart"/>
      <w:r w:rsidRPr="00B670E4">
        <w:rPr>
          <w:szCs w:val="20"/>
        </w:rPr>
        <w:t>And</w:t>
      </w:r>
      <w:proofErr w:type="gramEnd"/>
      <w:r w:rsidRPr="00B670E4">
        <w:rPr>
          <w:szCs w:val="20"/>
        </w:rPr>
        <w:t xml:space="preserve"> government. Backed organization </w:t>
      </w:r>
      <w:proofErr w:type="gramStart"/>
      <w:r w:rsidRPr="00B670E4">
        <w:rPr>
          <w:szCs w:val="20"/>
        </w:rPr>
        <w:t>compete</w:t>
      </w:r>
      <w:proofErr w:type="gramEnd"/>
      <w:r w:rsidRPr="00B670E4">
        <w:rPr>
          <w:szCs w:val="20"/>
        </w:rPr>
        <w:t xml:space="preserve"> across </w:t>
      </w:r>
      <w:proofErr w:type="gramStart"/>
      <w:r w:rsidRPr="00B670E4">
        <w:rPr>
          <w:szCs w:val="20"/>
        </w:rPr>
        <w:t>many</w:t>
      </w:r>
      <w:proofErr w:type="gramEnd"/>
      <w:r w:rsidRPr="00B670E4">
        <w:rPr>
          <w:szCs w:val="20"/>
        </w:rPr>
        <w:t xml:space="preserve"> strategic dimensions.</w:t>
      </w:r>
    </w:p>
    <w:p w14:paraId="05B9A2AF" w14:textId="00257328" w:rsidR="00B670E4" w:rsidRDefault="00B670E4" w:rsidP="00B670E4">
      <w:pPr>
        <w:pStyle w:val="ListParagraph"/>
        <w:ind w:left="1440"/>
        <w:rPr>
          <w:szCs w:val="20"/>
        </w:rPr>
      </w:pPr>
      <w:r w:rsidRPr="00B670E4">
        <w:rPr>
          <w:szCs w:val="20"/>
        </w:rPr>
        <w:t xml:space="preserve">First, companies use. Technology instead of cost leadership to set themselves apart. By using low earth orbit. Leo. Satellites to provide high speed, low latency Internet. SpaceX Char Link </w:t>
      </w:r>
      <w:proofErr w:type="gramStart"/>
      <w:r w:rsidRPr="00B670E4">
        <w:rPr>
          <w:szCs w:val="20"/>
        </w:rPr>
        <w:t>employs</w:t>
      </w:r>
      <w:proofErr w:type="gramEnd"/>
      <w:r w:rsidRPr="00B670E4">
        <w:rPr>
          <w:szCs w:val="20"/>
        </w:rPr>
        <w:t xml:space="preserve"> A differentiation strategy. Compared to conventional </w:t>
      </w:r>
      <w:proofErr w:type="gramStart"/>
      <w:r w:rsidRPr="00B670E4">
        <w:rPr>
          <w:szCs w:val="20"/>
        </w:rPr>
        <w:t>system</w:t>
      </w:r>
      <w:proofErr w:type="gramEnd"/>
      <w:r w:rsidRPr="00B670E4">
        <w:rPr>
          <w:szCs w:val="20"/>
        </w:rPr>
        <w:t xml:space="preserve">, this offers a </w:t>
      </w:r>
      <w:proofErr w:type="gramStart"/>
      <w:r w:rsidRPr="00B670E4">
        <w:rPr>
          <w:szCs w:val="20"/>
        </w:rPr>
        <w:t>high</w:t>
      </w:r>
      <w:proofErr w:type="gramEnd"/>
      <w:r w:rsidRPr="00B670E4">
        <w:rPr>
          <w:szCs w:val="20"/>
        </w:rPr>
        <w:t xml:space="preserve"> significant technology </w:t>
      </w:r>
      <w:proofErr w:type="gramStart"/>
      <w:r w:rsidRPr="00B670E4">
        <w:rPr>
          <w:szCs w:val="20"/>
        </w:rPr>
        <w:t>Advantage.</w:t>
      </w:r>
      <w:r>
        <w:rPr>
          <w:szCs w:val="20"/>
        </w:rPr>
        <w:t>(</w:t>
      </w:r>
      <w:proofErr w:type="gramEnd"/>
      <w:r>
        <w:rPr>
          <w:szCs w:val="20"/>
        </w:rPr>
        <w:t xml:space="preserve">  OECD, 2022). </w:t>
      </w:r>
      <w:r w:rsidRPr="00B670E4">
        <w:rPr>
          <w:szCs w:val="20"/>
        </w:rPr>
        <w:t>India's.</w:t>
      </w:r>
      <w:r w:rsidR="007A348A">
        <w:rPr>
          <w:szCs w:val="20"/>
        </w:rPr>
        <w:t xml:space="preserve"> </w:t>
      </w:r>
      <w:r>
        <w:rPr>
          <w:szCs w:val="20"/>
        </w:rPr>
        <w:t xml:space="preserve">ISRO, </w:t>
      </w:r>
      <w:r w:rsidRPr="00B670E4">
        <w:rPr>
          <w:szCs w:val="20"/>
        </w:rPr>
        <w:t>On the other hand. Concentrates on cost leadership by providing reasonable price satellite and launch service which is essential in market where prices are crucial</w:t>
      </w:r>
      <w:proofErr w:type="gramStart"/>
      <w:r>
        <w:rPr>
          <w:szCs w:val="20"/>
        </w:rPr>
        <w:t xml:space="preserve">   (</w:t>
      </w:r>
      <w:proofErr w:type="gramEnd"/>
      <w:r>
        <w:rPr>
          <w:szCs w:val="20"/>
        </w:rPr>
        <w:t xml:space="preserve">Deloitte, 2023). </w:t>
      </w:r>
      <w:r w:rsidRPr="00B670E4">
        <w:rPr>
          <w:szCs w:val="20"/>
        </w:rPr>
        <w:t>With the help of Bharat Airtel</w:t>
      </w:r>
      <w:r>
        <w:rPr>
          <w:szCs w:val="20"/>
        </w:rPr>
        <w:t>,</w:t>
      </w:r>
      <w:r w:rsidRPr="00B670E4">
        <w:rPr>
          <w:szCs w:val="20"/>
        </w:rPr>
        <w:t xml:space="preserve"> One web </w:t>
      </w:r>
      <w:proofErr w:type="gramStart"/>
      <w:r w:rsidRPr="00B670E4">
        <w:rPr>
          <w:szCs w:val="20"/>
        </w:rPr>
        <w:t>plac</w:t>
      </w:r>
      <w:r>
        <w:rPr>
          <w:szCs w:val="20"/>
        </w:rPr>
        <w:t>es</w:t>
      </w:r>
      <w:proofErr w:type="gramEnd"/>
      <w:r w:rsidRPr="00B670E4">
        <w:rPr>
          <w:szCs w:val="20"/>
        </w:rPr>
        <w:t xml:space="preserve"> Itself. The between. Of </w:t>
      </w:r>
      <w:proofErr w:type="gramStart"/>
      <w:r w:rsidRPr="00B670E4">
        <w:rPr>
          <w:szCs w:val="20"/>
        </w:rPr>
        <w:t>this</w:t>
      </w:r>
      <w:proofErr w:type="gramEnd"/>
      <w:r w:rsidRPr="00B670E4">
        <w:rPr>
          <w:szCs w:val="20"/>
        </w:rPr>
        <w:t xml:space="preserve"> extreme Figures Fishing Local alliance with Leo technology to facilitate quicker market access.</w:t>
      </w:r>
    </w:p>
    <w:p w14:paraId="4D4837D8" w14:textId="77777777" w:rsidR="00B670E4" w:rsidRDefault="00B670E4" w:rsidP="00B670E4">
      <w:pPr>
        <w:pStyle w:val="ListParagraph"/>
        <w:ind w:left="1440"/>
        <w:rPr>
          <w:szCs w:val="20"/>
        </w:rPr>
      </w:pPr>
      <w:r w:rsidRPr="00B670E4">
        <w:rPr>
          <w:szCs w:val="20"/>
        </w:rPr>
        <w:t xml:space="preserve">Second, competition </w:t>
      </w:r>
      <w:proofErr w:type="gramStart"/>
      <w:r w:rsidRPr="00B670E4">
        <w:rPr>
          <w:szCs w:val="20"/>
        </w:rPr>
        <w:t>was impacted</w:t>
      </w:r>
      <w:proofErr w:type="gramEnd"/>
      <w:r w:rsidRPr="00B670E4">
        <w:rPr>
          <w:szCs w:val="20"/>
        </w:rPr>
        <w:t xml:space="preserve"> by market segmentation. One group focus on the business and telecom sector</w:t>
      </w:r>
      <w:r>
        <w:rPr>
          <w:szCs w:val="20"/>
        </w:rPr>
        <w:t>,</w:t>
      </w:r>
      <w:r w:rsidRPr="00B670E4">
        <w:rPr>
          <w:szCs w:val="20"/>
        </w:rPr>
        <w:t xml:space="preserve"> Where Israel dominates government and </w:t>
      </w:r>
      <w:proofErr w:type="spellStart"/>
      <w:r w:rsidRPr="00B670E4">
        <w:rPr>
          <w:szCs w:val="20"/>
        </w:rPr>
        <w:t>defence</w:t>
      </w:r>
      <w:proofErr w:type="spellEnd"/>
      <w:r w:rsidRPr="00B670E4">
        <w:rPr>
          <w:szCs w:val="20"/>
        </w:rPr>
        <w:t xml:space="preserve"> service. Consumer Broadband, </w:t>
      </w:r>
      <w:proofErr w:type="gramStart"/>
      <w:r w:rsidRPr="00B670E4">
        <w:rPr>
          <w:szCs w:val="20"/>
        </w:rPr>
        <w:t>specially</w:t>
      </w:r>
      <w:proofErr w:type="gramEnd"/>
      <w:r w:rsidRPr="00B670E4">
        <w:rPr>
          <w:szCs w:val="20"/>
        </w:rPr>
        <w:t xml:space="preserve"> ruler access and SpaceX</w:t>
      </w:r>
      <w:proofErr w:type="gramStart"/>
      <w:r w:rsidRPr="00B670E4">
        <w:rPr>
          <w:szCs w:val="20"/>
        </w:rPr>
        <w:t xml:space="preserve"> main</w:t>
      </w:r>
      <w:proofErr w:type="gramEnd"/>
      <w:r w:rsidRPr="00B670E4">
        <w:rPr>
          <w:szCs w:val="20"/>
        </w:rPr>
        <w:t xml:space="preserve"> priority. However, this </w:t>
      </w:r>
      <w:proofErr w:type="gramStart"/>
      <w:r w:rsidRPr="00B670E4">
        <w:rPr>
          <w:szCs w:val="20"/>
        </w:rPr>
        <w:t>markets</w:t>
      </w:r>
      <w:proofErr w:type="gramEnd"/>
      <w:r w:rsidRPr="00B670E4">
        <w:rPr>
          <w:szCs w:val="20"/>
        </w:rPr>
        <w:t xml:space="preserve"> immediately scalability </w:t>
      </w:r>
      <w:proofErr w:type="gramStart"/>
      <w:r w:rsidRPr="00B670E4">
        <w:rPr>
          <w:szCs w:val="20"/>
        </w:rPr>
        <w:t>is limited</w:t>
      </w:r>
      <w:proofErr w:type="gramEnd"/>
      <w:r w:rsidRPr="00B670E4">
        <w:rPr>
          <w:szCs w:val="20"/>
        </w:rPr>
        <w:t xml:space="preserve"> due to its high sensitivity to pricing and regulation.</w:t>
      </w:r>
    </w:p>
    <w:p w14:paraId="32675588" w14:textId="34049FEA" w:rsidR="00B670E4" w:rsidRDefault="00B670E4" w:rsidP="00B670E4">
      <w:pPr>
        <w:pStyle w:val="ListParagraph"/>
        <w:ind w:left="1440"/>
        <w:rPr>
          <w:szCs w:val="20"/>
        </w:rPr>
      </w:pPr>
      <w:r>
        <w:rPr>
          <w:szCs w:val="20"/>
        </w:rPr>
        <w:t>(TRAI, 2023)</w:t>
      </w:r>
    </w:p>
    <w:p w14:paraId="7641BE72" w14:textId="05EF0565" w:rsidR="00B670E4" w:rsidRDefault="00B670E4" w:rsidP="00B670E4">
      <w:pPr>
        <w:pStyle w:val="ListParagraph"/>
        <w:ind w:left="1440"/>
        <w:rPr>
          <w:szCs w:val="20"/>
        </w:rPr>
      </w:pPr>
      <w:r w:rsidRPr="00B670E4">
        <w:rPr>
          <w:szCs w:val="20"/>
        </w:rPr>
        <w:lastRenderedPageBreak/>
        <w:t>Thirdly</w:t>
      </w:r>
      <w:r>
        <w:rPr>
          <w:szCs w:val="20"/>
        </w:rPr>
        <w:t>,</w:t>
      </w:r>
      <w:r w:rsidRPr="00B670E4">
        <w:rPr>
          <w:szCs w:val="20"/>
        </w:rPr>
        <w:t xml:space="preserve"> </w:t>
      </w:r>
      <w:proofErr w:type="gramStart"/>
      <w:r w:rsidRPr="00B670E4">
        <w:rPr>
          <w:szCs w:val="20"/>
        </w:rPr>
        <w:t>One</w:t>
      </w:r>
      <w:proofErr w:type="gramEnd"/>
      <w:r w:rsidRPr="00B670E4">
        <w:rPr>
          <w:szCs w:val="20"/>
        </w:rPr>
        <w:t xml:space="preserve"> of the main competitive factor is regulatory alignment. While international companies like SpaceX have difficulty with licensing and spectrum allocation, domestic companies profit from fair, favorable policies. Despite technology dominance, this </w:t>
      </w:r>
      <w:proofErr w:type="gramStart"/>
      <w:r w:rsidRPr="00B670E4">
        <w:rPr>
          <w:szCs w:val="20"/>
        </w:rPr>
        <w:t>result</w:t>
      </w:r>
      <w:proofErr w:type="gramEnd"/>
      <w:r w:rsidRPr="00B670E4">
        <w:rPr>
          <w:szCs w:val="20"/>
        </w:rPr>
        <w:t xml:space="preserve"> in a </w:t>
      </w:r>
      <w:proofErr w:type="gramStart"/>
      <w:r w:rsidRPr="00B670E4">
        <w:rPr>
          <w:szCs w:val="20"/>
        </w:rPr>
        <w:t>structural disadvantages</w:t>
      </w:r>
      <w:proofErr w:type="gramEnd"/>
      <w:r w:rsidRPr="00B670E4">
        <w:rPr>
          <w:szCs w:val="20"/>
        </w:rPr>
        <w:t xml:space="preserve">. </w:t>
      </w:r>
      <w:r>
        <w:rPr>
          <w:szCs w:val="20"/>
        </w:rPr>
        <w:t>(</w:t>
      </w:r>
      <w:r w:rsidRPr="00B670E4">
        <w:rPr>
          <w:szCs w:val="20"/>
        </w:rPr>
        <w:t>Government of India, 2022</w:t>
      </w:r>
      <w:r>
        <w:rPr>
          <w:szCs w:val="20"/>
        </w:rPr>
        <w:t xml:space="preserve">). </w:t>
      </w:r>
    </w:p>
    <w:p w14:paraId="6F10DCA5" w14:textId="573644E4" w:rsidR="00B670E4" w:rsidRDefault="00B670E4" w:rsidP="00B670E4">
      <w:pPr>
        <w:pStyle w:val="ListParagraph"/>
        <w:ind w:left="1440"/>
        <w:rPr>
          <w:szCs w:val="20"/>
        </w:rPr>
      </w:pPr>
      <w:r w:rsidRPr="00B670E4">
        <w:rPr>
          <w:szCs w:val="20"/>
        </w:rPr>
        <w:t xml:space="preserve">Lastly, collaboration and ecosystem interrogation are essential. While SpaceX </w:t>
      </w:r>
      <w:proofErr w:type="gramStart"/>
      <w:r w:rsidRPr="00B670E4">
        <w:rPr>
          <w:szCs w:val="20"/>
        </w:rPr>
        <w:t>lack of</w:t>
      </w:r>
      <w:proofErr w:type="gramEnd"/>
      <w:r w:rsidRPr="00B670E4">
        <w:rPr>
          <w:szCs w:val="20"/>
        </w:rPr>
        <w:t xml:space="preserve"> solid local alliance </w:t>
      </w:r>
      <w:proofErr w:type="gramStart"/>
      <w:r w:rsidRPr="00B670E4">
        <w:rPr>
          <w:szCs w:val="20"/>
        </w:rPr>
        <w:t>restrict</w:t>
      </w:r>
      <w:proofErr w:type="gramEnd"/>
      <w:r w:rsidRPr="00B670E4">
        <w:rPr>
          <w:szCs w:val="20"/>
        </w:rPr>
        <w:t xml:space="preserve"> its market penetration, 1 Babs deal with Airtel </w:t>
      </w:r>
      <w:proofErr w:type="gramStart"/>
      <w:r w:rsidRPr="00B670E4">
        <w:rPr>
          <w:szCs w:val="20"/>
        </w:rPr>
        <w:t>enhance</w:t>
      </w:r>
      <w:proofErr w:type="gramEnd"/>
      <w:r w:rsidRPr="00B670E4">
        <w:rPr>
          <w:szCs w:val="20"/>
        </w:rPr>
        <w:t xml:space="preserve"> its competitive position</w:t>
      </w:r>
      <w:r>
        <w:rPr>
          <w:szCs w:val="20"/>
        </w:rPr>
        <w:t>.</w:t>
      </w:r>
    </w:p>
    <w:p w14:paraId="3FBB7A97" w14:textId="43A3B8A5" w:rsidR="00B670E4" w:rsidRPr="00FB4DF1" w:rsidRDefault="008A4E0A" w:rsidP="00FB4DF1">
      <w:pPr>
        <w:rPr>
          <w:sz w:val="32"/>
          <w:szCs w:val="32"/>
        </w:rPr>
      </w:pPr>
      <w:r w:rsidRPr="00FB4DF1">
        <w:rPr>
          <w:sz w:val="32"/>
          <w:szCs w:val="32"/>
        </w:rPr>
        <w:t>2.5 Key trends.</w:t>
      </w:r>
    </w:p>
    <w:p w14:paraId="50BB6A29" w14:textId="18925AC1" w:rsidR="008A4E0A" w:rsidRDefault="008A4E0A" w:rsidP="00B670E4">
      <w:pPr>
        <w:pStyle w:val="ListParagraph"/>
        <w:ind w:left="1440"/>
        <w:rPr>
          <w:szCs w:val="20"/>
        </w:rPr>
      </w:pPr>
      <w:r w:rsidRPr="008A4E0A">
        <w:rPr>
          <w:szCs w:val="20"/>
        </w:rPr>
        <w:t xml:space="preserve">The growing commercialization and privatization of space operation Is one of the biggest </w:t>
      </w:r>
      <w:proofErr w:type="gramStart"/>
      <w:r w:rsidRPr="008A4E0A">
        <w:rPr>
          <w:szCs w:val="20"/>
        </w:rPr>
        <w:t>development</w:t>
      </w:r>
      <w:proofErr w:type="gramEnd"/>
      <w:r w:rsidRPr="008A4E0A">
        <w:rPr>
          <w:szCs w:val="20"/>
        </w:rPr>
        <w:t xml:space="preserve"> influencing Indian satellites telecommunications sector</w:t>
      </w:r>
      <w:r>
        <w:rPr>
          <w:szCs w:val="20"/>
        </w:rPr>
        <w:t xml:space="preserve">. </w:t>
      </w:r>
      <w:r w:rsidRPr="008A4E0A">
        <w:rPr>
          <w:szCs w:val="20"/>
        </w:rPr>
        <w:t xml:space="preserve">A shift toward A more market driven ecosystem </w:t>
      </w:r>
      <w:proofErr w:type="gramStart"/>
      <w:r w:rsidRPr="008A4E0A">
        <w:rPr>
          <w:szCs w:val="20"/>
        </w:rPr>
        <w:t>is seen</w:t>
      </w:r>
      <w:proofErr w:type="gramEnd"/>
      <w:r w:rsidRPr="008A4E0A">
        <w:rPr>
          <w:szCs w:val="20"/>
        </w:rPr>
        <w:t xml:space="preserve"> government effort like </w:t>
      </w:r>
      <w:r>
        <w:rPr>
          <w:szCs w:val="20"/>
        </w:rPr>
        <w:t>IN-</w:t>
      </w:r>
      <w:proofErr w:type="spellStart"/>
      <w:r>
        <w:rPr>
          <w:szCs w:val="20"/>
        </w:rPr>
        <w:t>SPACe</w:t>
      </w:r>
      <w:proofErr w:type="spellEnd"/>
      <w:r>
        <w:rPr>
          <w:szCs w:val="20"/>
        </w:rPr>
        <w:t xml:space="preserve">, </w:t>
      </w:r>
      <w:proofErr w:type="gramStart"/>
      <w:r w:rsidRPr="008A4E0A">
        <w:rPr>
          <w:szCs w:val="20"/>
        </w:rPr>
        <w:t>Which</w:t>
      </w:r>
      <w:proofErr w:type="gramEnd"/>
      <w:r w:rsidRPr="008A4E0A">
        <w:rPr>
          <w:szCs w:val="20"/>
        </w:rPr>
        <w:t xml:space="preserve"> have Promoted private sector participation, </w:t>
      </w:r>
      <w:r>
        <w:rPr>
          <w:szCs w:val="20"/>
        </w:rPr>
        <w:t>(</w:t>
      </w:r>
      <w:r w:rsidRPr="008A4E0A">
        <w:rPr>
          <w:szCs w:val="20"/>
        </w:rPr>
        <w:t>Government of India, 2022</w:t>
      </w:r>
      <w:r>
        <w:rPr>
          <w:szCs w:val="20"/>
        </w:rPr>
        <w:t>).</w:t>
      </w:r>
      <w:r w:rsidRPr="008A4E0A">
        <w:rPr>
          <w:szCs w:val="20"/>
        </w:rPr>
        <w:t xml:space="preserve"> This pattern is consistent with worldwide advancement in </w:t>
      </w:r>
      <w:proofErr w:type="gramStart"/>
      <w:r w:rsidRPr="008A4E0A">
        <w:rPr>
          <w:szCs w:val="20"/>
        </w:rPr>
        <w:t>the space</w:t>
      </w:r>
      <w:proofErr w:type="gramEnd"/>
      <w:r w:rsidRPr="008A4E0A">
        <w:rPr>
          <w:szCs w:val="20"/>
        </w:rPr>
        <w:t xml:space="preserve">. Sector where private companies are becoming </w:t>
      </w:r>
      <w:proofErr w:type="gramStart"/>
      <w:r w:rsidRPr="008A4E0A">
        <w:rPr>
          <w:szCs w:val="20"/>
        </w:rPr>
        <w:t>more and more</w:t>
      </w:r>
      <w:proofErr w:type="gramEnd"/>
      <w:r w:rsidRPr="008A4E0A">
        <w:rPr>
          <w:szCs w:val="20"/>
        </w:rPr>
        <w:t xml:space="preserve"> important</w:t>
      </w:r>
      <w:r>
        <w:rPr>
          <w:szCs w:val="20"/>
        </w:rPr>
        <w:t xml:space="preserve"> (OECD,2021).</w:t>
      </w:r>
    </w:p>
    <w:p w14:paraId="255EF235" w14:textId="38BE7207" w:rsidR="008A4E0A" w:rsidRDefault="008A4E0A" w:rsidP="00B670E4">
      <w:pPr>
        <w:pStyle w:val="ListParagraph"/>
        <w:ind w:left="1440"/>
        <w:rPr>
          <w:szCs w:val="20"/>
        </w:rPr>
      </w:pPr>
      <w:r w:rsidRPr="008A4E0A">
        <w:rPr>
          <w:szCs w:val="20"/>
        </w:rPr>
        <w:t xml:space="preserve">Emergence of Leo satellite constellation which </w:t>
      </w:r>
      <w:proofErr w:type="gramStart"/>
      <w:r w:rsidRPr="008A4E0A">
        <w:rPr>
          <w:szCs w:val="20"/>
        </w:rPr>
        <w:t>provide</w:t>
      </w:r>
      <w:proofErr w:type="gramEnd"/>
      <w:r w:rsidRPr="008A4E0A">
        <w:rPr>
          <w:szCs w:val="20"/>
        </w:rPr>
        <w:t xml:space="preserve"> better performance than conventional geostationary system is another significant trend. Business like SpaceX </w:t>
      </w:r>
      <w:proofErr w:type="gramStart"/>
      <w:r w:rsidRPr="008A4E0A">
        <w:rPr>
          <w:szCs w:val="20"/>
        </w:rPr>
        <w:t>are</w:t>
      </w:r>
      <w:proofErr w:type="gramEnd"/>
      <w:r w:rsidRPr="008A4E0A">
        <w:rPr>
          <w:szCs w:val="20"/>
        </w:rPr>
        <w:t xml:space="preserve"> spearheading </w:t>
      </w:r>
      <w:proofErr w:type="spellStart"/>
      <w:r w:rsidRPr="008A4E0A">
        <w:rPr>
          <w:szCs w:val="20"/>
        </w:rPr>
        <w:t>its</w:t>
      </w:r>
      <w:proofErr w:type="spellEnd"/>
      <w:r w:rsidRPr="008A4E0A">
        <w:rPr>
          <w:szCs w:val="20"/>
        </w:rPr>
        <w:t xml:space="preserve"> this </w:t>
      </w:r>
      <w:proofErr w:type="gramStart"/>
      <w:r w:rsidRPr="008A4E0A">
        <w:rPr>
          <w:szCs w:val="20"/>
        </w:rPr>
        <w:t>change</w:t>
      </w:r>
      <w:proofErr w:type="gramEnd"/>
      <w:r w:rsidRPr="008A4E0A">
        <w:rPr>
          <w:szCs w:val="20"/>
        </w:rPr>
        <w:t xml:space="preserve"> by offering high speed Internet with reduced latency which Especially. Advantages for underserved and distant places</w:t>
      </w:r>
      <w:r>
        <w:rPr>
          <w:szCs w:val="20"/>
        </w:rPr>
        <w:t xml:space="preserve"> (McKinsey, 2023). </w:t>
      </w:r>
      <w:r w:rsidRPr="008A4E0A">
        <w:rPr>
          <w:szCs w:val="20"/>
        </w:rPr>
        <w:t xml:space="preserve">Global satellite telecommunication competition </w:t>
      </w:r>
      <w:proofErr w:type="gramStart"/>
      <w:r w:rsidRPr="008A4E0A">
        <w:rPr>
          <w:szCs w:val="20"/>
        </w:rPr>
        <w:t>is predicted</w:t>
      </w:r>
      <w:proofErr w:type="gramEnd"/>
      <w:r w:rsidRPr="008A4E0A">
        <w:rPr>
          <w:szCs w:val="20"/>
        </w:rPr>
        <w:t xml:space="preserve"> to change </w:t>
      </w:r>
      <w:proofErr w:type="gramStart"/>
      <w:r w:rsidRPr="008A4E0A">
        <w:rPr>
          <w:szCs w:val="20"/>
        </w:rPr>
        <w:t>as a result of</w:t>
      </w:r>
      <w:proofErr w:type="gramEnd"/>
      <w:r w:rsidRPr="008A4E0A">
        <w:rPr>
          <w:szCs w:val="20"/>
        </w:rPr>
        <w:t xml:space="preserve"> this technology advancement</w:t>
      </w:r>
      <w:r w:rsidRPr="008A4E0A">
        <w:rPr>
          <w:szCs w:val="20"/>
        </w:rPr>
        <w:t> (Euroconsult, 2022).</w:t>
      </w:r>
    </w:p>
    <w:p w14:paraId="1FE3E391" w14:textId="77777777" w:rsidR="00112FA4" w:rsidRDefault="008A4E0A" w:rsidP="00112FA4">
      <w:pPr>
        <w:pStyle w:val="ListParagraph"/>
        <w:ind w:left="1440"/>
        <w:rPr>
          <w:szCs w:val="20"/>
        </w:rPr>
      </w:pPr>
      <w:r w:rsidRPr="008A4E0A">
        <w:rPr>
          <w:szCs w:val="20"/>
        </w:rPr>
        <w:t>Furthermore, A crucial advancement is thus integration of satellite communication with terrestrial 5G network. Particularly in rural regions, this coverage improves connectivity and Broaden</w:t>
      </w:r>
      <w:r>
        <w:rPr>
          <w:szCs w:val="20"/>
        </w:rPr>
        <w:t xml:space="preserve">s </w:t>
      </w:r>
      <w:r w:rsidRPr="008A4E0A">
        <w:rPr>
          <w:szCs w:val="20"/>
        </w:rPr>
        <w:t>The reach of digital service.</w:t>
      </w:r>
      <w:r>
        <w:rPr>
          <w:szCs w:val="20"/>
        </w:rPr>
        <w:t xml:space="preserve"> (IEA,2023) </w:t>
      </w:r>
      <w:r w:rsidRPr="008A4E0A">
        <w:rPr>
          <w:szCs w:val="20"/>
        </w:rPr>
        <w:t xml:space="preserve">The growing need </w:t>
      </w:r>
      <w:r>
        <w:rPr>
          <w:szCs w:val="20"/>
        </w:rPr>
        <w:t>for</w:t>
      </w:r>
      <w:r w:rsidRPr="008A4E0A">
        <w:rPr>
          <w:szCs w:val="20"/>
        </w:rPr>
        <w:t xml:space="preserve"> digital infrastructure. In India</w:t>
      </w:r>
      <w:r>
        <w:rPr>
          <w:szCs w:val="20"/>
        </w:rPr>
        <w:t xml:space="preserve"> </w:t>
      </w:r>
      <w:r w:rsidRPr="008A4E0A">
        <w:rPr>
          <w:szCs w:val="20"/>
        </w:rPr>
        <w:t>fueled by government programs like Digital India, supports this trend (World Bank, 2023)</w:t>
      </w:r>
    </w:p>
    <w:p w14:paraId="5B159E58" w14:textId="7553830C" w:rsidR="00FF5FA5" w:rsidRDefault="00FF5FA5" w:rsidP="00112FA4">
      <w:pPr>
        <w:pStyle w:val="ListParagraph"/>
        <w:ind w:left="1440"/>
        <w:rPr>
          <w:sz w:val="32"/>
          <w:szCs w:val="24"/>
        </w:rPr>
      </w:pPr>
    </w:p>
    <w:p w14:paraId="0B05168D" w14:textId="77777777" w:rsidR="00FF5FA5" w:rsidRPr="00FF5FA5" w:rsidRDefault="00FF5FA5" w:rsidP="00112FA4">
      <w:pPr>
        <w:pStyle w:val="ListParagraph"/>
        <w:ind w:left="1440"/>
        <w:rPr>
          <w:sz w:val="32"/>
          <w:szCs w:val="24"/>
        </w:rPr>
      </w:pPr>
    </w:p>
    <w:p w14:paraId="340A9DCA" w14:textId="77777777" w:rsidR="004B2E26" w:rsidRPr="00FF5FA5" w:rsidRDefault="004B2E26" w:rsidP="00112FA4">
      <w:pPr>
        <w:rPr>
          <w:sz w:val="48"/>
          <w:szCs w:val="40"/>
        </w:rPr>
      </w:pPr>
    </w:p>
    <w:p w14:paraId="69A3E4C4" w14:textId="77777777" w:rsidR="00CC5349" w:rsidRDefault="00CC5349" w:rsidP="00112FA4">
      <w:pPr>
        <w:rPr>
          <w:sz w:val="40"/>
          <w:szCs w:val="32"/>
        </w:rPr>
      </w:pPr>
    </w:p>
    <w:p w14:paraId="0C0A5505" w14:textId="1B8F75B8" w:rsidR="00112FA4" w:rsidRDefault="00EC304A" w:rsidP="00112FA4">
      <w:pPr>
        <w:rPr>
          <w:sz w:val="40"/>
          <w:szCs w:val="32"/>
        </w:rPr>
      </w:pPr>
      <w:r w:rsidRPr="00112FA4">
        <w:rPr>
          <w:sz w:val="40"/>
          <w:szCs w:val="32"/>
        </w:rPr>
        <w:lastRenderedPageBreak/>
        <w:t>3 Porter's Diamond model analysis.</w:t>
      </w:r>
    </w:p>
    <w:p w14:paraId="59FC194A" w14:textId="6B563C4E" w:rsidR="00CC5349" w:rsidRPr="00112FA4" w:rsidRDefault="00CC5349" w:rsidP="00112FA4">
      <w:pPr>
        <w:rPr>
          <w:sz w:val="40"/>
          <w:szCs w:val="32"/>
        </w:rPr>
      </w:pPr>
      <w:r>
        <w:rPr>
          <w:noProof/>
          <w:sz w:val="40"/>
          <w:szCs w:val="32"/>
        </w:rPr>
        <w:drawing>
          <wp:anchor distT="0" distB="0" distL="114300" distR="114300" simplePos="0" relativeHeight="251663360" behindDoc="0" locked="0" layoutInCell="1" allowOverlap="1" wp14:anchorId="02FB614A" wp14:editId="72429A46">
            <wp:simplePos x="0" y="0"/>
            <wp:positionH relativeFrom="column">
              <wp:posOffset>0</wp:posOffset>
            </wp:positionH>
            <wp:positionV relativeFrom="paragraph">
              <wp:posOffset>-3810</wp:posOffset>
            </wp:positionV>
            <wp:extent cx="3552825" cy="3329940"/>
            <wp:effectExtent l="0" t="0" r="9525" b="3810"/>
            <wp:wrapSquare wrapText="bothSides"/>
            <wp:docPr id="212907722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9077227" name="Picture 2129077227"/>
                    <pic:cNvPicPr/>
                  </pic:nvPicPr>
                  <pic:blipFill>
                    <a:blip r:embed="rId8" cstate="print">
                      <a:extLst>
                        <a:ext uri="{28A0092B-C50C-407E-A947-70E740481C1C}">
                          <a14:useLocalDpi xmlns:a14="http://schemas.microsoft.com/office/drawing/2010/main" val="0"/>
                        </a:ext>
                      </a:extLst>
                    </a:blip>
                    <a:stretch>
                      <a:fillRect/>
                    </a:stretch>
                  </pic:blipFill>
                  <pic:spPr>
                    <a:xfrm>
                      <a:off x="0" y="0"/>
                      <a:ext cx="3552825" cy="3329940"/>
                    </a:xfrm>
                    <a:prstGeom prst="rect">
                      <a:avLst/>
                    </a:prstGeom>
                  </pic:spPr>
                </pic:pic>
              </a:graphicData>
            </a:graphic>
          </wp:anchor>
        </w:drawing>
      </w:r>
    </w:p>
    <w:p w14:paraId="2E361F85" w14:textId="77777777" w:rsidR="00CC5349" w:rsidRDefault="00CC5349" w:rsidP="00DE7ED5">
      <w:pPr>
        <w:rPr>
          <w:sz w:val="32"/>
          <w:szCs w:val="24"/>
        </w:rPr>
      </w:pPr>
    </w:p>
    <w:p w14:paraId="32AAE817" w14:textId="77777777" w:rsidR="00CC5349" w:rsidRDefault="00CC5349" w:rsidP="00DE7ED5">
      <w:pPr>
        <w:rPr>
          <w:sz w:val="32"/>
          <w:szCs w:val="24"/>
        </w:rPr>
      </w:pPr>
    </w:p>
    <w:p w14:paraId="6938CE67" w14:textId="77777777" w:rsidR="00CC5349" w:rsidRDefault="00CC5349" w:rsidP="00DE7ED5">
      <w:pPr>
        <w:rPr>
          <w:sz w:val="32"/>
          <w:szCs w:val="24"/>
        </w:rPr>
      </w:pPr>
    </w:p>
    <w:p w14:paraId="69A05917" w14:textId="77777777" w:rsidR="00CC5349" w:rsidRDefault="00CC5349" w:rsidP="00DE7ED5">
      <w:pPr>
        <w:rPr>
          <w:sz w:val="32"/>
          <w:szCs w:val="24"/>
        </w:rPr>
      </w:pPr>
    </w:p>
    <w:p w14:paraId="175AD95E" w14:textId="77777777" w:rsidR="00CC5349" w:rsidRDefault="00CC5349" w:rsidP="00DE7ED5">
      <w:pPr>
        <w:rPr>
          <w:sz w:val="32"/>
          <w:szCs w:val="24"/>
        </w:rPr>
      </w:pPr>
    </w:p>
    <w:p w14:paraId="3ED336CC" w14:textId="77777777" w:rsidR="007A348A" w:rsidRDefault="007A348A" w:rsidP="00DE7ED5">
      <w:pPr>
        <w:rPr>
          <w:sz w:val="32"/>
          <w:szCs w:val="24"/>
        </w:rPr>
      </w:pPr>
    </w:p>
    <w:p w14:paraId="766779A6" w14:textId="77777777" w:rsidR="007A348A" w:rsidRDefault="007A348A" w:rsidP="00DE7ED5">
      <w:pPr>
        <w:rPr>
          <w:sz w:val="32"/>
          <w:szCs w:val="24"/>
        </w:rPr>
      </w:pPr>
    </w:p>
    <w:p w14:paraId="3E982247" w14:textId="77777777" w:rsidR="00CC5349" w:rsidRDefault="00CC5349" w:rsidP="00DE7ED5">
      <w:pPr>
        <w:rPr>
          <w:sz w:val="32"/>
          <w:szCs w:val="24"/>
        </w:rPr>
      </w:pPr>
    </w:p>
    <w:p w14:paraId="4457ED0F" w14:textId="77777777" w:rsidR="00CC5349" w:rsidRDefault="00CC5349" w:rsidP="00DE7ED5">
      <w:pPr>
        <w:rPr>
          <w:sz w:val="32"/>
          <w:szCs w:val="24"/>
        </w:rPr>
      </w:pPr>
    </w:p>
    <w:p w14:paraId="1118ABE8" w14:textId="77777777" w:rsidR="00CC5349" w:rsidRDefault="00CC5349" w:rsidP="00DE7ED5">
      <w:pPr>
        <w:rPr>
          <w:sz w:val="32"/>
          <w:szCs w:val="24"/>
        </w:rPr>
      </w:pPr>
    </w:p>
    <w:p w14:paraId="682E5A6E" w14:textId="7C2E2399" w:rsidR="00112FA4" w:rsidRPr="00DE7ED5" w:rsidRDefault="00112FA4" w:rsidP="00DE7ED5">
      <w:pPr>
        <w:rPr>
          <w:sz w:val="32"/>
          <w:szCs w:val="24"/>
        </w:rPr>
      </w:pPr>
      <w:r w:rsidRPr="00DE7ED5">
        <w:rPr>
          <w:sz w:val="32"/>
          <w:szCs w:val="24"/>
        </w:rPr>
        <w:t>3.1 Factor conditions.</w:t>
      </w:r>
    </w:p>
    <w:p w14:paraId="7022E016" w14:textId="4E041CBF" w:rsidR="00116CFD" w:rsidRPr="004B2E26" w:rsidRDefault="009D6B7D" w:rsidP="00112FA4">
      <w:pPr>
        <w:pStyle w:val="ListParagraph"/>
        <w:ind w:left="1440"/>
        <w:rPr>
          <w:szCs w:val="24"/>
        </w:rPr>
      </w:pPr>
      <w:r w:rsidRPr="004B2E26">
        <w:rPr>
          <w:szCs w:val="24"/>
        </w:rPr>
        <w:t>India satellite telecommunication sector has a solid basis Thanks to its favorable factor conditions. The nation benefits from sizeable pool of highly qualified scientists and engineers,</w:t>
      </w:r>
      <w:r w:rsidR="007F738F" w:rsidRPr="004B2E26">
        <w:rPr>
          <w:szCs w:val="24"/>
        </w:rPr>
        <w:t xml:space="preserve"> </w:t>
      </w:r>
      <w:proofErr w:type="gramStart"/>
      <w:r w:rsidR="007F738F" w:rsidRPr="004B2E26">
        <w:rPr>
          <w:szCs w:val="24"/>
        </w:rPr>
        <w:t>Many</w:t>
      </w:r>
      <w:proofErr w:type="gramEnd"/>
      <w:r w:rsidR="007F738F" w:rsidRPr="004B2E26">
        <w:rPr>
          <w:szCs w:val="24"/>
        </w:rPr>
        <w:t xml:space="preserve"> of whom receive their training in aerospace from Information Technology Focused University. (OECD, 2021). </w:t>
      </w:r>
      <w:r w:rsidR="007B7BF1" w:rsidRPr="004B2E26">
        <w:rPr>
          <w:szCs w:val="24"/>
        </w:rPr>
        <w:t xml:space="preserve">India's capacity to create affordable space technology </w:t>
      </w:r>
      <w:proofErr w:type="gramStart"/>
      <w:r w:rsidR="007B7BF1" w:rsidRPr="004B2E26">
        <w:rPr>
          <w:szCs w:val="24"/>
        </w:rPr>
        <w:t>is aided</w:t>
      </w:r>
      <w:proofErr w:type="gramEnd"/>
      <w:r w:rsidR="007B7BF1" w:rsidRPr="004B2E26">
        <w:rPr>
          <w:szCs w:val="24"/>
        </w:rPr>
        <w:t xml:space="preserve"> by human capital advantage. (ISRO, 2023).</w:t>
      </w:r>
    </w:p>
    <w:p w14:paraId="526C95F3" w14:textId="7D7932C6" w:rsidR="004B2E26" w:rsidRPr="004B2E26" w:rsidRDefault="004B2E26" w:rsidP="00112FA4">
      <w:pPr>
        <w:pStyle w:val="ListParagraph"/>
        <w:ind w:left="1440"/>
        <w:rPr>
          <w:szCs w:val="24"/>
        </w:rPr>
      </w:pPr>
      <w:r w:rsidRPr="004B2E26">
        <w:rPr>
          <w:szCs w:val="24"/>
        </w:rPr>
        <w:t>Additionally, India has a competitive edge in manufacturing and service delivery due to its comparatively low labor costs. Because of its cost-effectiveness, ISRO has been able to accomplish important milestones at a much lower cost than other space organizations (Deloitte, 2023). However, the nation's capacity for advanced manufacturing </w:t>
      </w:r>
      <w:proofErr w:type="gramStart"/>
      <w:r w:rsidRPr="004B2E26">
        <w:rPr>
          <w:szCs w:val="24"/>
        </w:rPr>
        <w:t>is limited</w:t>
      </w:r>
      <w:proofErr w:type="gramEnd"/>
      <w:r w:rsidRPr="004B2E26">
        <w:rPr>
          <w:szCs w:val="24"/>
        </w:rPr>
        <w:t>, especially when it comes to producing high-tech satellite components, which frequently need imports (PwC, 2022). Therefore, additional investment in technological capabilities </w:t>
      </w:r>
      <w:proofErr w:type="gramStart"/>
      <w:r w:rsidRPr="004B2E26">
        <w:rPr>
          <w:szCs w:val="24"/>
        </w:rPr>
        <w:t>is required</w:t>
      </w:r>
      <w:proofErr w:type="gramEnd"/>
      <w:r w:rsidRPr="004B2E26">
        <w:rPr>
          <w:szCs w:val="24"/>
        </w:rPr>
        <w:t> to i</w:t>
      </w:r>
      <w:r w:rsidRPr="004B2E26">
        <w:rPr>
          <w:szCs w:val="24"/>
        </w:rPr>
        <w:lastRenderedPageBreak/>
        <w:t>mprove global competitiveness, even while India's factor conditions promote cost competitiveness (Porter, 1990).</w:t>
      </w:r>
    </w:p>
    <w:p w14:paraId="4BDA2549" w14:textId="77777777" w:rsidR="00CC5349" w:rsidRDefault="00CC5349" w:rsidP="00DE7ED5">
      <w:pPr>
        <w:rPr>
          <w:sz w:val="32"/>
          <w:szCs w:val="24"/>
        </w:rPr>
      </w:pPr>
    </w:p>
    <w:p w14:paraId="549483A8" w14:textId="4F8C13A3" w:rsidR="00112FA4" w:rsidRPr="00DE7ED5" w:rsidRDefault="00FF5FA5" w:rsidP="00DE7ED5">
      <w:pPr>
        <w:rPr>
          <w:sz w:val="40"/>
          <w:szCs w:val="32"/>
        </w:rPr>
      </w:pPr>
      <w:r w:rsidRPr="00DE7ED5">
        <w:rPr>
          <w:sz w:val="32"/>
          <w:szCs w:val="24"/>
        </w:rPr>
        <w:t>3.2</w:t>
      </w:r>
      <w:r w:rsidR="00DE7ED5" w:rsidRPr="00DE7ED5">
        <w:rPr>
          <w:sz w:val="32"/>
          <w:szCs w:val="24"/>
        </w:rPr>
        <w:t xml:space="preserve"> Demand condition.</w:t>
      </w:r>
    </w:p>
    <w:p w14:paraId="6B0489C2" w14:textId="3165914F" w:rsidR="00DE7ED5" w:rsidRDefault="00C419C8" w:rsidP="00112FA4">
      <w:pPr>
        <w:pStyle w:val="ListParagraph"/>
        <w:ind w:left="1440"/>
        <w:rPr>
          <w:szCs w:val="20"/>
        </w:rPr>
      </w:pPr>
      <w:r w:rsidRPr="00C419C8">
        <w:rPr>
          <w:szCs w:val="20"/>
        </w:rPr>
        <w:t>Due to its sizable population and quickly expanding digital economy, India has very favorable demand conditions. With more than </w:t>
      </w:r>
      <w:proofErr w:type="gramStart"/>
      <w:r w:rsidRPr="00C419C8">
        <w:rPr>
          <w:szCs w:val="20"/>
        </w:rPr>
        <w:t>800</w:t>
      </w:r>
      <w:proofErr w:type="gramEnd"/>
      <w:r w:rsidRPr="00C419C8">
        <w:rPr>
          <w:szCs w:val="20"/>
        </w:rPr>
        <w:t> million internet users, there is a growing need for connectivity, especially in rural areas where access is still restricted (TRAI, 2023). As a result, satellite telecommunications services have </w:t>
      </w:r>
      <w:proofErr w:type="gramStart"/>
      <w:r w:rsidRPr="00C419C8">
        <w:rPr>
          <w:szCs w:val="20"/>
        </w:rPr>
        <w:t>a lot of</w:t>
      </w:r>
      <w:proofErr w:type="gramEnd"/>
      <w:r w:rsidRPr="00C419C8">
        <w:rPr>
          <w:szCs w:val="20"/>
        </w:rPr>
        <w:t> potential (World Bank, 2023). Additionally, by encouraging digital inclusion and increasing internet access, government programs like Digital India have increased demand (Government of India, 2022). Strong domestic demand boosts the industry's competitiveness by promoting investment and innovation (Porter, 1990).</w:t>
      </w:r>
    </w:p>
    <w:p w14:paraId="74C9DAB9" w14:textId="77777777" w:rsidR="003B3900" w:rsidRDefault="003B3900" w:rsidP="00112FA4">
      <w:pPr>
        <w:pStyle w:val="ListParagraph"/>
        <w:ind w:left="1440"/>
        <w:rPr>
          <w:szCs w:val="20"/>
        </w:rPr>
      </w:pPr>
    </w:p>
    <w:p w14:paraId="60002D2B" w14:textId="77777777" w:rsidR="003B3900" w:rsidRDefault="003B3900" w:rsidP="00112FA4">
      <w:pPr>
        <w:pStyle w:val="ListParagraph"/>
        <w:ind w:left="1440"/>
        <w:rPr>
          <w:szCs w:val="20"/>
        </w:rPr>
      </w:pPr>
    </w:p>
    <w:p w14:paraId="06CFEC83" w14:textId="343A429C" w:rsidR="00C419C8" w:rsidRPr="00D55F84" w:rsidRDefault="00C419C8" w:rsidP="00D55F84">
      <w:pPr>
        <w:rPr>
          <w:sz w:val="32"/>
          <w:szCs w:val="24"/>
        </w:rPr>
      </w:pPr>
      <w:r w:rsidRPr="00D55F84">
        <w:rPr>
          <w:sz w:val="32"/>
          <w:szCs w:val="24"/>
        </w:rPr>
        <w:t>3.3</w:t>
      </w:r>
      <w:r w:rsidR="003B3900" w:rsidRPr="00D55F84">
        <w:rPr>
          <w:sz w:val="32"/>
          <w:szCs w:val="24"/>
        </w:rPr>
        <w:t xml:space="preserve"> Related and supporting industry.</w:t>
      </w:r>
    </w:p>
    <w:p w14:paraId="63348DD0" w14:textId="74094810" w:rsidR="003B3900" w:rsidRDefault="00D55F84" w:rsidP="00112FA4">
      <w:pPr>
        <w:pStyle w:val="ListParagraph"/>
        <w:ind w:left="1440"/>
        <w:rPr>
          <w:szCs w:val="20"/>
        </w:rPr>
      </w:pPr>
      <w:r w:rsidRPr="00D55F84">
        <w:rPr>
          <w:szCs w:val="20"/>
        </w:rPr>
        <w:t>Strong connected and supporting sectors, especially in the areas of information technology and telecommunications, are advantageous to India's satellite telecommunications sector. The nation's IT industry offers </w:t>
      </w:r>
      <w:proofErr w:type="gramStart"/>
      <w:r w:rsidRPr="00D55F84">
        <w:rPr>
          <w:szCs w:val="20"/>
        </w:rPr>
        <w:t>cutting-edge</w:t>
      </w:r>
      <w:proofErr w:type="gramEnd"/>
      <w:r w:rsidRPr="00D55F84">
        <w:rPr>
          <w:szCs w:val="20"/>
        </w:rPr>
        <w:t> software capabilities that facilitate data processing and satellite operations (OECD, 2021). Furthermore, </w:t>
      </w:r>
      <w:proofErr w:type="gramStart"/>
      <w:r w:rsidRPr="00D55F84">
        <w:rPr>
          <w:szCs w:val="20"/>
        </w:rPr>
        <w:t>in order to</w:t>
      </w:r>
      <w:proofErr w:type="gramEnd"/>
      <w:r w:rsidRPr="00D55F84">
        <w:rPr>
          <w:szCs w:val="20"/>
        </w:rPr>
        <w:t> improve overall connectivity, big telecom companies like Bharti Airtel and Reliance Jio are essential in combining satellite services with terrestrial networks (PwC, 2022). However, the industry's capacity to attain complete vertical integration </w:t>
      </w:r>
      <w:proofErr w:type="gramStart"/>
      <w:r w:rsidRPr="00D55F84">
        <w:rPr>
          <w:szCs w:val="20"/>
        </w:rPr>
        <w:t>is constrained</w:t>
      </w:r>
      <w:proofErr w:type="gramEnd"/>
      <w:r w:rsidRPr="00D55F84">
        <w:rPr>
          <w:szCs w:val="20"/>
        </w:rPr>
        <w:t> by the aerospace manufacturing sector's continued underdevelopment in comparison to global leaders (Deloitte, 2023).</w:t>
      </w:r>
    </w:p>
    <w:p w14:paraId="5DFA289C" w14:textId="1BAFA59C" w:rsidR="006552DF" w:rsidRPr="00D76DB5" w:rsidRDefault="006552DF" w:rsidP="00D76DB5">
      <w:pPr>
        <w:rPr>
          <w:szCs w:val="20"/>
        </w:rPr>
      </w:pPr>
      <w:r w:rsidRPr="00D76DB5">
        <w:rPr>
          <w:sz w:val="32"/>
          <w:szCs w:val="24"/>
        </w:rPr>
        <w:t>3.4</w:t>
      </w:r>
      <w:r w:rsidR="00D76DB5" w:rsidRPr="00D76DB5">
        <w:rPr>
          <w:sz w:val="32"/>
          <w:szCs w:val="24"/>
        </w:rPr>
        <w:t xml:space="preserve"> Firm strategy, structure and regularly</w:t>
      </w:r>
      <w:r w:rsidR="00D76DB5" w:rsidRPr="00D76DB5">
        <w:rPr>
          <w:szCs w:val="20"/>
        </w:rPr>
        <w:t xml:space="preserve">. </w:t>
      </w:r>
    </w:p>
    <w:p w14:paraId="65A0B536" w14:textId="0C5E81A2" w:rsidR="00D76DB5" w:rsidRDefault="00D76DB5" w:rsidP="00112FA4">
      <w:pPr>
        <w:pStyle w:val="ListParagraph"/>
        <w:ind w:left="1440"/>
        <w:rPr>
          <w:szCs w:val="20"/>
        </w:rPr>
      </w:pPr>
      <w:r w:rsidRPr="00D76DB5">
        <w:rPr>
          <w:szCs w:val="20"/>
        </w:rPr>
        <w:t>India's satellite telecommunications sector is changing from a state-dominated paradigm to one that is more dynamic and competitive. Increased competition brought forth by the admission of foreign and private c</w:t>
      </w:r>
      <w:r w:rsidRPr="00D76DB5">
        <w:rPr>
          <w:szCs w:val="20"/>
        </w:rPr>
        <w:lastRenderedPageBreak/>
        <w:t>ompanies has spurred efficiency and innovation (OECD, 2021). Nonetheless, competitive dynamics </w:t>
      </w:r>
      <w:proofErr w:type="gramStart"/>
      <w:r w:rsidRPr="00D76DB5">
        <w:rPr>
          <w:szCs w:val="20"/>
        </w:rPr>
        <w:t>are still shaped</w:t>
      </w:r>
      <w:proofErr w:type="gramEnd"/>
      <w:r w:rsidRPr="00D76DB5">
        <w:rPr>
          <w:szCs w:val="20"/>
        </w:rPr>
        <w:t> by the existence of powerful government organizations like ISRO. Although this offers stability, it may also reduce competition by making it more difficult for new businesses to enter the market (Porter, 1990). As a result, rivalry is still moderate but </w:t>
      </w:r>
      <w:proofErr w:type="gramStart"/>
      <w:r w:rsidRPr="00D76DB5">
        <w:rPr>
          <w:szCs w:val="20"/>
        </w:rPr>
        <w:t>is predicted</w:t>
      </w:r>
      <w:proofErr w:type="gramEnd"/>
      <w:r w:rsidRPr="00D76DB5">
        <w:rPr>
          <w:szCs w:val="20"/>
        </w:rPr>
        <w:t> to grow as liberalization advances (Hill, 2021).</w:t>
      </w:r>
    </w:p>
    <w:p w14:paraId="3303573D" w14:textId="6DC1C979" w:rsidR="00112FA4" w:rsidRPr="00E51E9A" w:rsidRDefault="00776AB0" w:rsidP="00E51E9A">
      <w:pPr>
        <w:rPr>
          <w:sz w:val="32"/>
          <w:szCs w:val="24"/>
        </w:rPr>
      </w:pPr>
      <w:r w:rsidRPr="00E51E9A">
        <w:rPr>
          <w:sz w:val="32"/>
          <w:szCs w:val="24"/>
        </w:rPr>
        <w:t>3.5 Government role.</w:t>
      </w:r>
    </w:p>
    <w:p w14:paraId="469608B3" w14:textId="18660106" w:rsidR="00776AB0" w:rsidRDefault="00E51E9A" w:rsidP="00776AB0">
      <w:pPr>
        <w:pStyle w:val="ListParagraph"/>
        <w:ind w:left="1440"/>
        <w:rPr>
          <w:szCs w:val="20"/>
        </w:rPr>
      </w:pPr>
      <w:r w:rsidRPr="00E51E9A">
        <w:rPr>
          <w:szCs w:val="20"/>
        </w:rPr>
        <w:t>India's satellite telecommunications sector </w:t>
      </w:r>
      <w:proofErr w:type="gramStart"/>
      <w:r w:rsidRPr="00E51E9A">
        <w:rPr>
          <w:szCs w:val="20"/>
        </w:rPr>
        <w:t>is significantly shaped</w:t>
      </w:r>
      <w:proofErr w:type="gramEnd"/>
      <w:r w:rsidRPr="00E51E9A">
        <w:rPr>
          <w:szCs w:val="20"/>
        </w:rPr>
        <w:t> by the government. It affects market entrance, competition, and investment through policy initiatives and regulatory frameworks (Government of India, 2022). Even if recent changes have promoted private involvement, bureaucratic procedures and regulatory complexity still provide difficulties for international businesses (PwC, 2022). Therefore, regulatory inefficiencies constitute a major limitation even while government backing is a crucial strength (IMF, 2023).</w:t>
      </w:r>
    </w:p>
    <w:p w14:paraId="1B7E75CB" w14:textId="77777777" w:rsidR="00020FF6" w:rsidRDefault="00020FF6" w:rsidP="00020FF6">
      <w:pPr>
        <w:rPr>
          <w:szCs w:val="20"/>
        </w:rPr>
      </w:pPr>
    </w:p>
    <w:p w14:paraId="4976568A" w14:textId="229A7B71" w:rsidR="002E1B32" w:rsidRPr="00020FF6" w:rsidRDefault="002E1B32" w:rsidP="00020FF6">
      <w:pPr>
        <w:rPr>
          <w:sz w:val="32"/>
          <w:szCs w:val="24"/>
        </w:rPr>
      </w:pPr>
      <w:r w:rsidRPr="00020FF6">
        <w:rPr>
          <w:sz w:val="32"/>
          <w:szCs w:val="24"/>
        </w:rPr>
        <w:t>3.6 Chance factors</w:t>
      </w:r>
    </w:p>
    <w:p w14:paraId="79D924CC" w14:textId="77777777" w:rsidR="00020FF6" w:rsidRDefault="00020FF6" w:rsidP="00776AB0">
      <w:pPr>
        <w:pStyle w:val="ListParagraph"/>
        <w:ind w:left="1440"/>
        <w:rPr>
          <w:szCs w:val="20"/>
        </w:rPr>
      </w:pPr>
    </w:p>
    <w:p w14:paraId="22EBD00A" w14:textId="77777777" w:rsidR="00333EC5" w:rsidRDefault="00020FF6" w:rsidP="00333EC5">
      <w:pPr>
        <w:pStyle w:val="ListParagraph"/>
        <w:ind w:left="1440"/>
        <w:rPr>
          <w:szCs w:val="20"/>
        </w:rPr>
      </w:pPr>
      <w:r w:rsidRPr="00020FF6">
        <w:rPr>
          <w:szCs w:val="20"/>
        </w:rPr>
        <w:t>The sector is </w:t>
      </w:r>
      <w:proofErr w:type="gramStart"/>
      <w:r w:rsidRPr="00020FF6">
        <w:rPr>
          <w:szCs w:val="20"/>
        </w:rPr>
        <w:t>greatly impacted</w:t>
      </w:r>
      <w:proofErr w:type="gramEnd"/>
      <w:r w:rsidRPr="00020FF6">
        <w:rPr>
          <w:szCs w:val="20"/>
        </w:rPr>
        <w:t> by chance elements like geopolitical developments and technical advancements. Reusable rockets, for example, have lowered prices and made space more accessible (McKinsey, 2023). Investment and policy choices </w:t>
      </w:r>
      <w:proofErr w:type="gramStart"/>
      <w:r w:rsidRPr="00020FF6">
        <w:rPr>
          <w:szCs w:val="20"/>
        </w:rPr>
        <w:t>are also influenced</w:t>
      </w:r>
      <w:proofErr w:type="gramEnd"/>
      <w:r w:rsidRPr="00020FF6">
        <w:rPr>
          <w:szCs w:val="20"/>
        </w:rPr>
        <w:t> by the worldwide need for connection and geopolitical rivalry in space exploration (UN, 2022). For businesses in the sector, these elements present both opportunities and risks (OECD, 2021).</w:t>
      </w:r>
    </w:p>
    <w:p w14:paraId="14DE1FC3" w14:textId="7D6B4F59" w:rsidR="00333EC5" w:rsidRPr="00CB3A25" w:rsidRDefault="00333EC5" w:rsidP="00CB3A25">
      <w:pPr>
        <w:rPr>
          <w:sz w:val="40"/>
          <w:szCs w:val="32"/>
        </w:rPr>
      </w:pPr>
      <w:r w:rsidRPr="00CB3A25">
        <w:rPr>
          <w:sz w:val="40"/>
          <w:szCs w:val="32"/>
        </w:rPr>
        <w:t>4. SpaceX in India</w:t>
      </w:r>
    </w:p>
    <w:p w14:paraId="7C9DE608" w14:textId="1700CDEF" w:rsidR="00BE7D98" w:rsidRPr="00CB3A25" w:rsidRDefault="00BE7D98" w:rsidP="00CB3A25">
      <w:pPr>
        <w:rPr>
          <w:sz w:val="32"/>
          <w:szCs w:val="24"/>
        </w:rPr>
      </w:pPr>
      <w:r w:rsidRPr="00CB3A25">
        <w:rPr>
          <w:sz w:val="32"/>
          <w:szCs w:val="24"/>
        </w:rPr>
        <w:t xml:space="preserve">4.1 overview of </w:t>
      </w:r>
      <w:proofErr w:type="spellStart"/>
      <w:r w:rsidRPr="00CB3A25">
        <w:rPr>
          <w:sz w:val="32"/>
          <w:szCs w:val="24"/>
        </w:rPr>
        <w:t>spacex</w:t>
      </w:r>
      <w:proofErr w:type="spellEnd"/>
    </w:p>
    <w:p w14:paraId="4CFBFA19" w14:textId="187DFFC2" w:rsidR="00BE7D98" w:rsidRDefault="00CB3A25" w:rsidP="00333EC5">
      <w:pPr>
        <w:pStyle w:val="ListParagraph"/>
        <w:ind w:left="1440"/>
        <w:rPr>
          <w:szCs w:val="20"/>
        </w:rPr>
      </w:pPr>
      <w:r w:rsidRPr="00CB3A25">
        <w:rPr>
          <w:szCs w:val="20"/>
        </w:rPr>
        <w:t>Leading aerospace firm SpaceX is renowned for its </w:t>
      </w:r>
      <w:proofErr w:type="gramStart"/>
      <w:r w:rsidRPr="00CB3A25">
        <w:rPr>
          <w:szCs w:val="20"/>
        </w:rPr>
        <w:t>cutting-edge</w:t>
      </w:r>
      <w:proofErr w:type="gramEnd"/>
      <w:r w:rsidRPr="00CB3A25">
        <w:rPr>
          <w:szCs w:val="20"/>
        </w:rPr>
        <w:t> technologies and audacious </w:t>
      </w:r>
      <w:proofErr w:type="gramStart"/>
      <w:r w:rsidRPr="00CB3A25">
        <w:rPr>
          <w:szCs w:val="20"/>
        </w:rPr>
        <w:t>plan</w:t>
      </w:r>
      <w:proofErr w:type="gramEnd"/>
      <w:r w:rsidRPr="00CB3A25">
        <w:rPr>
          <w:szCs w:val="20"/>
        </w:rPr>
        <w:t xml:space="preserve"> to transform space travel. </w:t>
      </w:r>
      <w:r w:rsidRPr="00CB3A25">
        <w:rPr>
          <w:szCs w:val="20"/>
        </w:rPr>
        <w:lastRenderedPageBreak/>
        <w:t>Through a constellation of low-Earth orbit (LEO) satellites, the Starlink project seeks to deliver worldwide broadband access, marking </w:t>
      </w:r>
      <w:proofErr w:type="gramStart"/>
      <w:r w:rsidRPr="00CB3A25">
        <w:rPr>
          <w:szCs w:val="20"/>
        </w:rPr>
        <w:t>a major breakthrough</w:t>
      </w:r>
      <w:proofErr w:type="gramEnd"/>
      <w:r w:rsidRPr="00CB3A25">
        <w:rPr>
          <w:szCs w:val="20"/>
        </w:rPr>
        <w:t> in satellite telecommunications (McKinsey, 2023).</w:t>
      </w:r>
    </w:p>
    <w:p w14:paraId="3611BD22" w14:textId="11B8E1BF" w:rsidR="00CB3A25" w:rsidRDefault="00CB3A25" w:rsidP="00E0474E">
      <w:pPr>
        <w:rPr>
          <w:sz w:val="32"/>
          <w:szCs w:val="24"/>
        </w:rPr>
      </w:pPr>
      <w:r w:rsidRPr="00E0474E">
        <w:rPr>
          <w:sz w:val="32"/>
          <w:szCs w:val="24"/>
        </w:rPr>
        <w:t>4.2</w:t>
      </w:r>
      <w:r w:rsidR="00867010" w:rsidRPr="00E0474E">
        <w:rPr>
          <w:sz w:val="32"/>
          <w:szCs w:val="24"/>
        </w:rPr>
        <w:t xml:space="preserve"> Pestle ana</w:t>
      </w:r>
      <w:r w:rsidR="00034947" w:rsidRPr="00E0474E">
        <w:rPr>
          <w:sz w:val="32"/>
          <w:szCs w:val="24"/>
        </w:rPr>
        <w:t>lysis</w:t>
      </w:r>
    </w:p>
    <w:p w14:paraId="104A4EFA" w14:textId="0CAEA0F5" w:rsidR="00E42DBD" w:rsidRDefault="00BD5A0D" w:rsidP="00E0474E">
      <w:pPr>
        <w:rPr>
          <w:sz w:val="32"/>
          <w:szCs w:val="24"/>
        </w:rPr>
      </w:pPr>
      <w:r>
        <w:rPr>
          <w:sz w:val="32"/>
          <w:szCs w:val="24"/>
        </w:rPr>
        <w:t>Introduction</w:t>
      </w:r>
    </w:p>
    <w:p w14:paraId="13E4D888" w14:textId="68F72D2E" w:rsidR="00BD5A0D" w:rsidRDefault="00BD5A0D" w:rsidP="00E0474E">
      <w:pPr>
        <w:rPr>
          <w:szCs w:val="20"/>
        </w:rPr>
      </w:pPr>
      <w:r w:rsidRPr="00443BEC">
        <w:rPr>
          <w:szCs w:val="20"/>
        </w:rPr>
        <w:t xml:space="preserve">An organized framework for assisting the micro environmental element. Affecting a company's operation in foreign market </w:t>
      </w:r>
      <w:proofErr w:type="gramStart"/>
      <w:r w:rsidRPr="00443BEC">
        <w:rPr>
          <w:szCs w:val="20"/>
        </w:rPr>
        <w:t>is offered</w:t>
      </w:r>
      <w:proofErr w:type="gramEnd"/>
      <w:r w:rsidRPr="00443BEC">
        <w:rPr>
          <w:szCs w:val="20"/>
        </w:rPr>
        <w:t xml:space="preserve"> by a PESTEL analysis.</w:t>
      </w:r>
      <w:r w:rsidR="001032D0" w:rsidRPr="00443BEC">
        <w:rPr>
          <w:szCs w:val="20"/>
        </w:rPr>
        <w:t xml:space="preserve"> For SpaceX. Entering India with its Starlink satellite Internet service offer both enormous potential and difficult obstacles. The viability</w:t>
      </w:r>
      <w:r w:rsidR="00D229C7" w:rsidRPr="00443BEC">
        <w:rPr>
          <w:szCs w:val="20"/>
        </w:rPr>
        <w:t xml:space="preserve"> And Longevity Of space activity </w:t>
      </w:r>
      <w:proofErr w:type="gramStart"/>
      <w:r w:rsidR="00D229C7" w:rsidRPr="00443BEC">
        <w:rPr>
          <w:szCs w:val="20"/>
        </w:rPr>
        <w:t>are shaped</w:t>
      </w:r>
      <w:proofErr w:type="gramEnd"/>
      <w:r w:rsidR="00D229C7" w:rsidRPr="00443BEC">
        <w:rPr>
          <w:szCs w:val="20"/>
        </w:rPr>
        <w:t xml:space="preserve"> by the Indian market, rapid digital expansion, robust government involvement</w:t>
      </w:r>
      <w:r w:rsidR="00920A67" w:rsidRPr="00443BEC">
        <w:rPr>
          <w:szCs w:val="20"/>
        </w:rPr>
        <w:t xml:space="preserve"> </w:t>
      </w:r>
      <w:proofErr w:type="gramStart"/>
      <w:r w:rsidR="00920A67" w:rsidRPr="00443BEC">
        <w:rPr>
          <w:szCs w:val="20"/>
        </w:rPr>
        <w:t>And</w:t>
      </w:r>
      <w:proofErr w:type="gramEnd"/>
      <w:r w:rsidR="00920A67" w:rsidRPr="00443BEC">
        <w:rPr>
          <w:szCs w:val="20"/>
        </w:rPr>
        <w:t xml:space="preserve"> changing regulatory frameworks. </w:t>
      </w:r>
      <w:proofErr w:type="gramStart"/>
      <w:r w:rsidR="00920A67" w:rsidRPr="00443BEC">
        <w:rPr>
          <w:szCs w:val="20"/>
        </w:rPr>
        <w:t>A political</w:t>
      </w:r>
      <w:proofErr w:type="gramEnd"/>
      <w:r w:rsidR="00920A67" w:rsidRPr="00443BEC">
        <w:rPr>
          <w:szCs w:val="20"/>
        </w:rPr>
        <w:t xml:space="preserve">, economic, social, technological. Legal and environmental aspect influencing SpaceX entry and expansion in India </w:t>
      </w:r>
      <w:proofErr w:type="gramStart"/>
      <w:r w:rsidR="00920A67" w:rsidRPr="00443BEC">
        <w:rPr>
          <w:szCs w:val="20"/>
        </w:rPr>
        <w:t>are critically assisted</w:t>
      </w:r>
      <w:proofErr w:type="gramEnd"/>
      <w:r w:rsidR="00920A67" w:rsidRPr="00443BEC">
        <w:rPr>
          <w:szCs w:val="20"/>
        </w:rPr>
        <w:t xml:space="preserve"> in this section.</w:t>
      </w:r>
    </w:p>
    <w:p w14:paraId="5B303D45" w14:textId="1ED291DE" w:rsidR="00443BEC" w:rsidRDefault="00443BEC" w:rsidP="00E0474E">
      <w:pPr>
        <w:rPr>
          <w:szCs w:val="20"/>
        </w:rPr>
      </w:pPr>
      <w:r>
        <w:rPr>
          <w:noProof/>
          <w:szCs w:val="20"/>
        </w:rPr>
        <w:drawing>
          <wp:anchor distT="0" distB="0" distL="114300" distR="114300" simplePos="0" relativeHeight="251664384" behindDoc="0" locked="0" layoutInCell="1" allowOverlap="1" wp14:anchorId="0F32AAD2" wp14:editId="46490162">
            <wp:simplePos x="0" y="0"/>
            <wp:positionH relativeFrom="column">
              <wp:posOffset>0</wp:posOffset>
            </wp:positionH>
            <wp:positionV relativeFrom="paragraph">
              <wp:posOffset>1270</wp:posOffset>
            </wp:positionV>
            <wp:extent cx="5943600" cy="3544570"/>
            <wp:effectExtent l="0" t="0" r="0" b="0"/>
            <wp:wrapSquare wrapText="bothSides"/>
            <wp:docPr id="190177993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1779934" name="Picture 1901779934"/>
                    <pic:cNvPicPr/>
                  </pic:nvPicPr>
                  <pic:blipFill>
                    <a:blip r:embed="rId9">
                      <a:extLst>
                        <a:ext uri="{28A0092B-C50C-407E-A947-70E740481C1C}">
                          <a14:useLocalDpi xmlns:a14="http://schemas.microsoft.com/office/drawing/2010/main" val="0"/>
                        </a:ext>
                      </a:extLst>
                    </a:blip>
                    <a:stretch>
                      <a:fillRect/>
                    </a:stretch>
                  </pic:blipFill>
                  <pic:spPr>
                    <a:xfrm>
                      <a:off x="0" y="0"/>
                      <a:ext cx="5943600" cy="3544570"/>
                    </a:xfrm>
                    <a:prstGeom prst="rect">
                      <a:avLst/>
                    </a:prstGeom>
                  </pic:spPr>
                </pic:pic>
              </a:graphicData>
            </a:graphic>
          </wp:anchor>
        </w:drawing>
      </w:r>
    </w:p>
    <w:p w14:paraId="34AF6B1C" w14:textId="77777777" w:rsidR="00443BEC" w:rsidRPr="00443BEC" w:rsidRDefault="00443BEC" w:rsidP="00E0474E">
      <w:pPr>
        <w:rPr>
          <w:szCs w:val="20"/>
        </w:rPr>
      </w:pPr>
    </w:p>
    <w:p w14:paraId="65EC9D10" w14:textId="7B48AB46" w:rsidR="00034947" w:rsidRPr="00CA17FD" w:rsidRDefault="0069176C" w:rsidP="0069176C">
      <w:pPr>
        <w:pStyle w:val="ListParagraph"/>
        <w:numPr>
          <w:ilvl w:val="0"/>
          <w:numId w:val="5"/>
        </w:numPr>
        <w:rPr>
          <w:szCs w:val="20"/>
        </w:rPr>
      </w:pPr>
      <w:r w:rsidRPr="00CA17FD">
        <w:rPr>
          <w:szCs w:val="20"/>
        </w:rPr>
        <w:t>P</w:t>
      </w:r>
      <w:r w:rsidR="00E0474E" w:rsidRPr="00CA17FD">
        <w:rPr>
          <w:szCs w:val="20"/>
        </w:rPr>
        <w:t>olitical</w:t>
      </w:r>
    </w:p>
    <w:p w14:paraId="0C348EED" w14:textId="3F0EA8CA" w:rsidR="0069176C" w:rsidRDefault="00717969" w:rsidP="0069176C">
      <w:pPr>
        <w:pStyle w:val="ListParagraph"/>
        <w:ind w:left="2160"/>
        <w:rPr>
          <w:szCs w:val="20"/>
        </w:rPr>
      </w:pPr>
      <w:r w:rsidRPr="00717969">
        <w:rPr>
          <w:szCs w:val="20"/>
        </w:rPr>
        <w:t xml:space="preserve">One of the most important </w:t>
      </w:r>
      <w:proofErr w:type="gramStart"/>
      <w:r w:rsidRPr="00717969">
        <w:rPr>
          <w:szCs w:val="20"/>
        </w:rPr>
        <w:t>aspect</w:t>
      </w:r>
      <w:proofErr w:type="gramEnd"/>
      <w:r w:rsidRPr="00717969">
        <w:rPr>
          <w:szCs w:val="20"/>
        </w:rPr>
        <w:t xml:space="preserve"> affecting SpaceX operation in India is</w:t>
      </w:r>
      <w:r>
        <w:rPr>
          <w:szCs w:val="20"/>
        </w:rPr>
        <w:t xml:space="preserve"> </w:t>
      </w:r>
      <w:r w:rsidRPr="00717969">
        <w:rPr>
          <w:szCs w:val="20"/>
        </w:rPr>
        <w:t>politic</w:t>
      </w:r>
      <w:r w:rsidR="000917C3">
        <w:rPr>
          <w:szCs w:val="20"/>
        </w:rPr>
        <w:t xml:space="preserve">s. </w:t>
      </w:r>
      <w:r w:rsidR="000917C3" w:rsidRPr="000917C3">
        <w:rPr>
          <w:szCs w:val="20"/>
        </w:rPr>
        <w:t xml:space="preserve">Due to strategic and national security concerns, the Indian </w:t>
      </w:r>
      <w:r w:rsidR="000917C3" w:rsidRPr="000917C3">
        <w:rPr>
          <w:szCs w:val="20"/>
        </w:rPr>
        <w:lastRenderedPageBreak/>
        <w:t>government strictly regulates satellite communication</w:t>
      </w:r>
      <w:r w:rsidR="000917C3">
        <w:rPr>
          <w:szCs w:val="20"/>
        </w:rPr>
        <w:t xml:space="preserve"> </w:t>
      </w:r>
      <w:r w:rsidR="000917C3" w:rsidRPr="000917C3">
        <w:rPr>
          <w:szCs w:val="20"/>
        </w:rPr>
        <w:t>(Government of India, 2022).</w:t>
      </w:r>
      <w:r w:rsidR="000242B2" w:rsidRPr="000242B2">
        <w:rPr>
          <w:szCs w:val="20"/>
        </w:rPr>
        <w:t xml:space="preserve"> Because of this, foreign </w:t>
      </w:r>
      <w:proofErr w:type="gramStart"/>
      <w:r w:rsidR="000242B2" w:rsidRPr="000242B2">
        <w:rPr>
          <w:szCs w:val="20"/>
        </w:rPr>
        <w:t>business</w:t>
      </w:r>
      <w:proofErr w:type="gramEnd"/>
      <w:r w:rsidR="000242B2" w:rsidRPr="000242B2">
        <w:rPr>
          <w:szCs w:val="20"/>
        </w:rPr>
        <w:t xml:space="preserve"> </w:t>
      </w:r>
      <w:proofErr w:type="gramStart"/>
      <w:r w:rsidR="000242B2" w:rsidRPr="000242B2">
        <w:rPr>
          <w:szCs w:val="20"/>
        </w:rPr>
        <w:t>have</w:t>
      </w:r>
      <w:proofErr w:type="gramEnd"/>
      <w:r w:rsidR="000242B2" w:rsidRPr="000242B2">
        <w:rPr>
          <w:szCs w:val="20"/>
        </w:rPr>
        <w:t xml:space="preserve"> to get </w:t>
      </w:r>
      <w:proofErr w:type="gramStart"/>
      <w:r w:rsidR="000242B2" w:rsidRPr="000242B2">
        <w:rPr>
          <w:szCs w:val="20"/>
        </w:rPr>
        <w:t>several</w:t>
      </w:r>
      <w:proofErr w:type="gramEnd"/>
      <w:r w:rsidR="000242B2" w:rsidRPr="000242B2">
        <w:rPr>
          <w:szCs w:val="20"/>
        </w:rPr>
        <w:t xml:space="preserve"> </w:t>
      </w:r>
      <w:proofErr w:type="gramStart"/>
      <w:r w:rsidR="000242B2" w:rsidRPr="000242B2">
        <w:rPr>
          <w:szCs w:val="20"/>
        </w:rPr>
        <w:t>approval</w:t>
      </w:r>
      <w:proofErr w:type="gramEnd"/>
      <w:r w:rsidR="000242B2" w:rsidRPr="000242B2">
        <w:rPr>
          <w:szCs w:val="20"/>
        </w:rPr>
        <w:t xml:space="preserve"> and adhere to the law</w:t>
      </w:r>
      <w:r w:rsidR="000242B2">
        <w:rPr>
          <w:szCs w:val="20"/>
        </w:rPr>
        <w:t>s</w:t>
      </w:r>
      <w:r w:rsidR="000242B2" w:rsidRPr="000242B2">
        <w:rPr>
          <w:szCs w:val="20"/>
        </w:rPr>
        <w:t xml:space="preserve"> Net control, satellite </w:t>
      </w:r>
      <w:proofErr w:type="gramStart"/>
      <w:r w:rsidR="000242B2" w:rsidRPr="000242B2">
        <w:rPr>
          <w:szCs w:val="20"/>
        </w:rPr>
        <w:t>operation</w:t>
      </w:r>
      <w:proofErr w:type="gramEnd"/>
      <w:r w:rsidR="000242B2" w:rsidRPr="000242B2">
        <w:rPr>
          <w:szCs w:val="20"/>
        </w:rPr>
        <w:t xml:space="preserve"> and spectrum distribution. These procedures can </w:t>
      </w:r>
      <w:proofErr w:type="gramStart"/>
      <w:r w:rsidR="000242B2" w:rsidRPr="000242B2">
        <w:rPr>
          <w:szCs w:val="20"/>
        </w:rPr>
        <w:t>be drawn</w:t>
      </w:r>
      <w:proofErr w:type="gramEnd"/>
      <w:r w:rsidR="000242B2" w:rsidRPr="000242B2">
        <w:rPr>
          <w:szCs w:val="20"/>
        </w:rPr>
        <w:t xml:space="preserve"> out and Complicated, making it difficult to enter market.</w:t>
      </w:r>
    </w:p>
    <w:p w14:paraId="299360A5" w14:textId="2FEE0490" w:rsidR="006E2009" w:rsidRDefault="006E2009" w:rsidP="0069176C">
      <w:pPr>
        <w:pStyle w:val="ListParagraph"/>
        <w:ind w:left="2160"/>
        <w:rPr>
          <w:szCs w:val="20"/>
        </w:rPr>
      </w:pPr>
      <w:r w:rsidRPr="006E2009">
        <w:rPr>
          <w:szCs w:val="20"/>
        </w:rPr>
        <w:t>Furthermore, India plays a higher priority on developing its own capability in the space factor, which could result in local business and joint venture receiving personal treatment</w:t>
      </w:r>
      <w:r>
        <w:rPr>
          <w:szCs w:val="20"/>
        </w:rPr>
        <w:t xml:space="preserve"> </w:t>
      </w:r>
      <w:r w:rsidRPr="006E2009">
        <w:rPr>
          <w:szCs w:val="20"/>
        </w:rPr>
        <w:t>(OECD, 2021).</w:t>
      </w:r>
      <w:r>
        <w:rPr>
          <w:szCs w:val="20"/>
        </w:rPr>
        <w:t xml:space="preserve"> </w:t>
      </w:r>
      <w:r w:rsidRPr="006E2009">
        <w:rPr>
          <w:szCs w:val="20"/>
        </w:rPr>
        <w:t>That program like Make in India, this policy approach is part of larger goal of technical self-</w:t>
      </w:r>
      <w:proofErr w:type="gramStart"/>
      <w:r w:rsidRPr="006E2009">
        <w:rPr>
          <w:szCs w:val="20"/>
        </w:rPr>
        <w:t>reliance</w:t>
      </w:r>
      <w:r w:rsidR="00862237">
        <w:rPr>
          <w:szCs w:val="20"/>
        </w:rPr>
        <w:t xml:space="preserve"> </w:t>
      </w:r>
      <w:r w:rsidR="00862237" w:rsidRPr="00862237">
        <w:rPr>
          <w:szCs w:val="20"/>
        </w:rPr>
        <w:t> (</w:t>
      </w:r>
      <w:proofErr w:type="gramEnd"/>
      <w:r w:rsidR="00862237" w:rsidRPr="00862237">
        <w:rPr>
          <w:szCs w:val="20"/>
        </w:rPr>
        <w:t>Deloitte, 2023).</w:t>
      </w:r>
      <w:r w:rsidR="00862237" w:rsidRPr="00862237">
        <w:rPr>
          <w:szCs w:val="20"/>
        </w:rPr>
        <w:t xml:space="preserve"> This means that SpaceX must watch its Activities with national interest, either through local investment or alliance. Due to growing connections between space, </w:t>
      </w:r>
      <w:proofErr w:type="gramStart"/>
      <w:r w:rsidR="00862237" w:rsidRPr="00862237">
        <w:rPr>
          <w:szCs w:val="20"/>
        </w:rPr>
        <w:t>infrastructure</w:t>
      </w:r>
      <w:proofErr w:type="gramEnd"/>
      <w:r w:rsidR="00862237" w:rsidRPr="00862237">
        <w:rPr>
          <w:szCs w:val="20"/>
        </w:rPr>
        <w:t xml:space="preserve"> and state sovereignty and </w:t>
      </w:r>
      <w:proofErr w:type="spellStart"/>
      <w:r w:rsidR="00862237" w:rsidRPr="00862237">
        <w:rPr>
          <w:szCs w:val="20"/>
        </w:rPr>
        <w:t>defence</w:t>
      </w:r>
      <w:proofErr w:type="spellEnd"/>
      <w:r w:rsidR="00862237" w:rsidRPr="00862237">
        <w:rPr>
          <w:szCs w:val="20"/>
        </w:rPr>
        <w:t xml:space="preserve">, geopolitical factors also come </w:t>
      </w:r>
      <w:r w:rsidR="00374D65">
        <w:rPr>
          <w:szCs w:val="20"/>
        </w:rPr>
        <w:t>in</w:t>
      </w:r>
      <w:r w:rsidR="00862237" w:rsidRPr="00862237">
        <w:rPr>
          <w:szCs w:val="20"/>
        </w:rPr>
        <w:t>to play.</w:t>
      </w:r>
      <w:r w:rsidR="00374D65">
        <w:rPr>
          <w:szCs w:val="20"/>
        </w:rPr>
        <w:t xml:space="preserve"> </w:t>
      </w:r>
      <w:r w:rsidR="00374D65" w:rsidRPr="00374D65">
        <w:rPr>
          <w:szCs w:val="20"/>
        </w:rPr>
        <w:t xml:space="preserve">As a result, Indian political climate can be. Characterized. As both. Protective of national interest. And </w:t>
      </w:r>
      <w:proofErr w:type="gramStart"/>
      <w:r w:rsidR="00374D65" w:rsidRPr="00374D65">
        <w:rPr>
          <w:szCs w:val="20"/>
        </w:rPr>
        <w:t>encouraging of</w:t>
      </w:r>
      <w:proofErr w:type="gramEnd"/>
      <w:r w:rsidR="00374D65" w:rsidRPr="00374D65">
        <w:rPr>
          <w:szCs w:val="20"/>
        </w:rPr>
        <w:t xml:space="preserve"> innovation, making it difficult for international business to operate there</w:t>
      </w:r>
      <w:r w:rsidR="00ED4501">
        <w:rPr>
          <w:szCs w:val="20"/>
        </w:rPr>
        <w:t xml:space="preserve"> </w:t>
      </w:r>
      <w:r w:rsidR="00ED4501" w:rsidRPr="00ED4501">
        <w:rPr>
          <w:szCs w:val="20"/>
        </w:rPr>
        <w:t>(Hill, 2021).</w:t>
      </w:r>
      <w:r w:rsidR="00ED4501">
        <w:rPr>
          <w:szCs w:val="20"/>
        </w:rPr>
        <w:t xml:space="preserve"> </w:t>
      </w:r>
    </w:p>
    <w:p w14:paraId="1545DC86" w14:textId="27CDC895" w:rsidR="0069176C" w:rsidRDefault="0069176C" w:rsidP="00B75E51">
      <w:pPr>
        <w:pStyle w:val="ListParagraph"/>
        <w:numPr>
          <w:ilvl w:val="0"/>
          <w:numId w:val="5"/>
        </w:numPr>
        <w:tabs>
          <w:tab w:val="left" w:pos="3864"/>
        </w:tabs>
        <w:rPr>
          <w:szCs w:val="20"/>
        </w:rPr>
      </w:pPr>
      <w:proofErr w:type="gramStart"/>
      <w:r>
        <w:rPr>
          <w:szCs w:val="20"/>
        </w:rPr>
        <w:t>Economic</w:t>
      </w:r>
      <w:proofErr w:type="gramEnd"/>
      <w:r w:rsidR="000F416A">
        <w:rPr>
          <w:szCs w:val="20"/>
        </w:rPr>
        <w:tab/>
      </w:r>
    </w:p>
    <w:p w14:paraId="13F8873E" w14:textId="03D66D09" w:rsidR="000F416A" w:rsidRDefault="00813B25" w:rsidP="000F416A">
      <w:pPr>
        <w:pStyle w:val="ListParagraph"/>
        <w:tabs>
          <w:tab w:val="left" w:pos="3864"/>
        </w:tabs>
        <w:ind w:left="2160"/>
        <w:rPr>
          <w:szCs w:val="20"/>
        </w:rPr>
      </w:pPr>
      <w:r w:rsidRPr="00813B25">
        <w:rPr>
          <w:szCs w:val="20"/>
        </w:rPr>
        <w:t>India's economy</w:t>
      </w:r>
      <w:r>
        <w:rPr>
          <w:szCs w:val="20"/>
        </w:rPr>
        <w:t xml:space="preserve"> </w:t>
      </w:r>
      <w:r w:rsidRPr="00813B25">
        <w:rPr>
          <w:szCs w:val="20"/>
        </w:rPr>
        <w:t>Present SpaceX with both significant expansion opportunity and problems India has</w:t>
      </w:r>
      <w:r w:rsidR="00510754" w:rsidRPr="00510754">
        <w:rPr>
          <w:szCs w:val="20"/>
        </w:rPr>
        <w:t xml:space="preserve"> A sizeable and increasing market for digital service, including satellite Internet as one of the fastest growing global econom</w:t>
      </w:r>
      <w:r w:rsidR="00510754">
        <w:rPr>
          <w:szCs w:val="20"/>
        </w:rPr>
        <w:t>ies</w:t>
      </w:r>
      <w:r w:rsidR="00B02268" w:rsidRPr="00B02268">
        <w:rPr>
          <w:szCs w:val="20"/>
        </w:rPr>
        <w:t> (IMF, 2023)</w:t>
      </w:r>
      <w:proofErr w:type="gramStart"/>
      <w:r w:rsidR="00B02268">
        <w:rPr>
          <w:szCs w:val="20"/>
        </w:rPr>
        <w:t xml:space="preserve">. </w:t>
      </w:r>
      <w:r w:rsidR="00B02268" w:rsidRPr="00B02268">
        <w:rPr>
          <w:szCs w:val="20"/>
        </w:rPr>
        <w:t xml:space="preserve"> </w:t>
      </w:r>
      <w:proofErr w:type="gramEnd"/>
      <w:r w:rsidR="00B02268" w:rsidRPr="00B02268">
        <w:rPr>
          <w:szCs w:val="20"/>
        </w:rPr>
        <w:t xml:space="preserve">The need for dependable connectivity is further fluid by the growing use of </w:t>
      </w:r>
      <w:proofErr w:type="gramStart"/>
      <w:r w:rsidR="00B02268" w:rsidRPr="00B02268">
        <w:rPr>
          <w:szCs w:val="20"/>
        </w:rPr>
        <w:t>smartphone</w:t>
      </w:r>
      <w:proofErr w:type="gramEnd"/>
      <w:r w:rsidR="00B02268" w:rsidRPr="00B02268">
        <w:rPr>
          <w:szCs w:val="20"/>
        </w:rPr>
        <w:t xml:space="preserve"> and digital </w:t>
      </w:r>
      <w:proofErr w:type="gramStart"/>
      <w:r w:rsidR="00B02268" w:rsidRPr="00B02268">
        <w:rPr>
          <w:szCs w:val="20"/>
        </w:rPr>
        <w:t>platform</w:t>
      </w:r>
      <w:proofErr w:type="gramEnd"/>
      <w:r w:rsidR="00B02268">
        <w:rPr>
          <w:szCs w:val="20"/>
        </w:rPr>
        <w:t xml:space="preserve"> (</w:t>
      </w:r>
      <w:r w:rsidR="00B02268" w:rsidRPr="00B02268">
        <w:rPr>
          <w:szCs w:val="20"/>
        </w:rPr>
        <w:t>World Bank, 2023).</w:t>
      </w:r>
      <w:r w:rsidR="00BD5459" w:rsidRPr="00BD5459">
        <w:rPr>
          <w:szCs w:val="20"/>
        </w:rPr>
        <w:t xml:space="preserve"> Nonetheless, the Indian market is extremely price sensitive, especially in rural areas with lower income levels. Although SpaceX Starlink service provider fastest Internet, a sizeable segment of population might not be able to afford the pricing </w:t>
      </w:r>
      <w:proofErr w:type="gramStart"/>
      <w:r w:rsidR="00BD5459" w:rsidRPr="00BD5459">
        <w:rPr>
          <w:szCs w:val="20"/>
        </w:rPr>
        <w:t>model</w:t>
      </w:r>
      <w:r w:rsidR="00BD5459">
        <w:rPr>
          <w:szCs w:val="20"/>
        </w:rPr>
        <w:t xml:space="preserve"> </w:t>
      </w:r>
      <w:r w:rsidR="00BD5459" w:rsidRPr="00BD5459">
        <w:rPr>
          <w:szCs w:val="20"/>
        </w:rPr>
        <w:t> (</w:t>
      </w:r>
      <w:proofErr w:type="gramEnd"/>
      <w:r w:rsidR="00BD5459" w:rsidRPr="00BD5459">
        <w:rPr>
          <w:szCs w:val="20"/>
        </w:rPr>
        <w:t>PwC, 2022).</w:t>
      </w:r>
      <w:r w:rsidR="00BD5459" w:rsidRPr="00BD5459">
        <w:rPr>
          <w:szCs w:val="20"/>
        </w:rPr>
        <w:t xml:space="preserve"> As a result, there is conflict between market affordability and technology competition.</w:t>
      </w:r>
    </w:p>
    <w:p w14:paraId="2867D301" w14:textId="3126312F" w:rsidR="00BD5459" w:rsidRDefault="001776D9" w:rsidP="000F416A">
      <w:pPr>
        <w:pStyle w:val="ListParagraph"/>
        <w:tabs>
          <w:tab w:val="left" w:pos="3864"/>
        </w:tabs>
        <w:ind w:left="2160"/>
        <w:rPr>
          <w:szCs w:val="20"/>
        </w:rPr>
      </w:pPr>
      <w:r w:rsidRPr="001776D9">
        <w:rPr>
          <w:szCs w:val="20"/>
        </w:rPr>
        <w:t xml:space="preserve">In addition, significant infrastructure investment </w:t>
      </w:r>
      <w:proofErr w:type="gramStart"/>
      <w:r w:rsidRPr="001776D9">
        <w:rPr>
          <w:szCs w:val="20"/>
        </w:rPr>
        <w:t>is needed</w:t>
      </w:r>
      <w:proofErr w:type="gramEnd"/>
      <w:r w:rsidRPr="001776D9">
        <w:rPr>
          <w:szCs w:val="20"/>
        </w:rPr>
        <w:t xml:space="preserve">, Significant capital expenditure </w:t>
      </w:r>
      <w:proofErr w:type="gramStart"/>
      <w:r w:rsidRPr="001776D9">
        <w:rPr>
          <w:szCs w:val="20"/>
        </w:rPr>
        <w:t>is required</w:t>
      </w:r>
      <w:proofErr w:type="gramEnd"/>
      <w:r w:rsidRPr="001776D9">
        <w:rPr>
          <w:szCs w:val="20"/>
        </w:rPr>
        <w:t xml:space="preserve"> to establish ground situation and guarantee service dependability, which might have an immediate. Negative effect on profitability</w:t>
      </w:r>
      <w:r w:rsidRPr="001776D9">
        <w:rPr>
          <w:rFonts w:ascii="Open Sans" w:hAnsi="Open Sans" w:cs="Open Sans"/>
          <w:color w:val="385793"/>
          <w:spacing w:val="2"/>
          <w:shd w:val="clear" w:color="auto" w:fill="FFFFFF"/>
        </w:rPr>
        <w:t xml:space="preserve"> </w:t>
      </w:r>
      <w:r w:rsidRPr="001776D9">
        <w:rPr>
          <w:szCs w:val="20"/>
        </w:rPr>
        <w:t>(McKinsey, 2023)</w:t>
      </w:r>
      <w:r>
        <w:rPr>
          <w:szCs w:val="20"/>
        </w:rPr>
        <w:t xml:space="preserve">. </w:t>
      </w:r>
      <w:r w:rsidR="006B3632" w:rsidRPr="006B3632">
        <w:rPr>
          <w:szCs w:val="20"/>
        </w:rPr>
        <w:t>Despite these obstacles, India digital economy is desirable place to invest due to its potential for long term growth.</w:t>
      </w:r>
    </w:p>
    <w:p w14:paraId="5346ADFE" w14:textId="1624E347" w:rsidR="000F416A" w:rsidRDefault="000F416A" w:rsidP="00B75E51">
      <w:pPr>
        <w:pStyle w:val="ListParagraph"/>
        <w:numPr>
          <w:ilvl w:val="0"/>
          <w:numId w:val="5"/>
        </w:numPr>
        <w:tabs>
          <w:tab w:val="left" w:pos="3864"/>
        </w:tabs>
        <w:rPr>
          <w:szCs w:val="20"/>
        </w:rPr>
      </w:pPr>
      <w:r>
        <w:rPr>
          <w:szCs w:val="20"/>
        </w:rPr>
        <w:t>Social</w:t>
      </w:r>
    </w:p>
    <w:p w14:paraId="0AC48DF6" w14:textId="62945CA1" w:rsidR="00816F74" w:rsidRDefault="00816F74" w:rsidP="00816F74">
      <w:pPr>
        <w:pStyle w:val="ListParagraph"/>
        <w:tabs>
          <w:tab w:val="left" w:pos="3864"/>
        </w:tabs>
        <w:ind w:left="2160"/>
        <w:rPr>
          <w:szCs w:val="20"/>
        </w:rPr>
      </w:pPr>
      <w:r w:rsidRPr="00816F74">
        <w:rPr>
          <w:szCs w:val="20"/>
        </w:rPr>
        <w:t xml:space="preserve">The demand for satellites telecommunication in India </w:t>
      </w:r>
      <w:proofErr w:type="gramStart"/>
      <w:r w:rsidRPr="00816F74">
        <w:rPr>
          <w:szCs w:val="20"/>
        </w:rPr>
        <w:t>is significantly influenced</w:t>
      </w:r>
      <w:proofErr w:type="gramEnd"/>
      <w:r w:rsidRPr="00816F74">
        <w:rPr>
          <w:szCs w:val="20"/>
        </w:rPr>
        <w:t xml:space="preserve"> by social variable. With population of over 1.4 billion, the </w:t>
      </w:r>
      <w:r w:rsidRPr="00816F74">
        <w:rPr>
          <w:szCs w:val="20"/>
        </w:rPr>
        <w:lastRenderedPageBreak/>
        <w:t>nation has significant prospective market</w:t>
      </w:r>
      <w:proofErr w:type="gramStart"/>
      <w:r w:rsidRPr="00816F74">
        <w:rPr>
          <w:szCs w:val="20"/>
        </w:rPr>
        <w:t>.</w:t>
      </w:r>
      <w:r w:rsidR="00C913FA" w:rsidRPr="00C913FA">
        <w:rPr>
          <w:rFonts w:ascii="Open Sans" w:hAnsi="Open Sans" w:cs="Open Sans"/>
          <w:color w:val="5000B9"/>
          <w:spacing w:val="2"/>
          <w:shd w:val="clear" w:color="auto" w:fill="EDFAFF"/>
        </w:rPr>
        <w:t xml:space="preserve"> </w:t>
      </w:r>
      <w:r w:rsidR="00C913FA" w:rsidRPr="00C913FA">
        <w:rPr>
          <w:szCs w:val="20"/>
        </w:rPr>
        <w:t> </w:t>
      </w:r>
      <w:proofErr w:type="gramEnd"/>
      <w:r w:rsidR="00C913FA" w:rsidRPr="00C913FA">
        <w:rPr>
          <w:szCs w:val="20"/>
        </w:rPr>
        <w:t>(World Bank, 2023).</w:t>
      </w:r>
      <w:r w:rsidR="00C913FA" w:rsidRPr="00C913FA">
        <w:rPr>
          <w:szCs w:val="20"/>
        </w:rPr>
        <w:t xml:space="preserve"> However, there are notable </w:t>
      </w:r>
      <w:proofErr w:type="gramStart"/>
      <w:r w:rsidR="00C913FA" w:rsidRPr="00C913FA">
        <w:rPr>
          <w:szCs w:val="20"/>
        </w:rPr>
        <w:t>difference</w:t>
      </w:r>
      <w:proofErr w:type="gramEnd"/>
      <w:r w:rsidR="00C913FA" w:rsidRPr="00C913FA">
        <w:rPr>
          <w:szCs w:val="20"/>
        </w:rPr>
        <w:t xml:space="preserve"> in Internet availability between rural and urban </w:t>
      </w:r>
      <w:proofErr w:type="gramStart"/>
      <w:r w:rsidR="00C913FA" w:rsidRPr="00C913FA">
        <w:rPr>
          <w:szCs w:val="20"/>
        </w:rPr>
        <w:t>area</w:t>
      </w:r>
      <w:proofErr w:type="gramEnd"/>
      <w:r w:rsidR="00C913FA" w:rsidRPr="00C913FA">
        <w:rPr>
          <w:szCs w:val="20"/>
        </w:rPr>
        <w:t>, creating a clear digital divide.</w:t>
      </w:r>
    </w:p>
    <w:p w14:paraId="08A4A3D4" w14:textId="23696D30" w:rsidR="00C913FA" w:rsidRDefault="00C913FA" w:rsidP="00816F74">
      <w:pPr>
        <w:pStyle w:val="ListParagraph"/>
        <w:tabs>
          <w:tab w:val="left" w:pos="3864"/>
        </w:tabs>
        <w:ind w:left="2160"/>
        <w:rPr>
          <w:szCs w:val="20"/>
        </w:rPr>
      </w:pPr>
      <w:r w:rsidRPr="00C913FA">
        <w:rPr>
          <w:szCs w:val="20"/>
        </w:rPr>
        <w:t xml:space="preserve">By offering access in isolated </w:t>
      </w:r>
      <w:proofErr w:type="gramStart"/>
      <w:r w:rsidRPr="00C913FA">
        <w:rPr>
          <w:szCs w:val="20"/>
        </w:rPr>
        <w:t>area</w:t>
      </w:r>
      <w:proofErr w:type="gramEnd"/>
      <w:r w:rsidRPr="00C913FA">
        <w:rPr>
          <w:szCs w:val="20"/>
        </w:rPr>
        <w:t xml:space="preserve"> lacking traditional infrastructure, satellite Internet service like Starlink </w:t>
      </w:r>
      <w:proofErr w:type="gramStart"/>
      <w:r w:rsidRPr="00C913FA">
        <w:rPr>
          <w:szCs w:val="20"/>
        </w:rPr>
        <w:t xml:space="preserve">can </w:t>
      </w:r>
      <w:r w:rsidR="00B17F3A" w:rsidRPr="00B17F3A">
        <w:rPr>
          <w:szCs w:val="20"/>
        </w:rPr>
        <w:t xml:space="preserve"> close</w:t>
      </w:r>
      <w:proofErr w:type="gramEnd"/>
      <w:r w:rsidR="00B17F3A" w:rsidRPr="00B17F3A">
        <w:rPr>
          <w:szCs w:val="20"/>
        </w:rPr>
        <w:t xml:space="preserve"> this gap</w:t>
      </w:r>
      <w:r w:rsidR="00B17F3A">
        <w:rPr>
          <w:szCs w:val="20"/>
        </w:rPr>
        <w:t xml:space="preserve"> </w:t>
      </w:r>
      <w:r w:rsidR="00B17F3A" w:rsidRPr="00B17F3A">
        <w:rPr>
          <w:szCs w:val="20"/>
        </w:rPr>
        <w:t>(OECD, 2021).</w:t>
      </w:r>
      <w:r w:rsidR="00B17F3A">
        <w:rPr>
          <w:szCs w:val="20"/>
        </w:rPr>
        <w:t xml:space="preserve"> </w:t>
      </w:r>
      <w:r w:rsidR="00B17F3A" w:rsidRPr="00B17F3A">
        <w:rPr>
          <w:szCs w:val="20"/>
        </w:rPr>
        <w:t xml:space="preserve">This </w:t>
      </w:r>
      <w:r w:rsidR="00655814" w:rsidRPr="00655814">
        <w:rPr>
          <w:szCs w:val="20"/>
        </w:rPr>
        <w:t xml:space="preserve">Is in line with government program that support digital inclusion and provide access to economic, </w:t>
      </w:r>
      <w:proofErr w:type="gramStart"/>
      <w:r w:rsidR="00655814" w:rsidRPr="00655814">
        <w:rPr>
          <w:szCs w:val="20"/>
        </w:rPr>
        <w:t>healthcare</w:t>
      </w:r>
      <w:proofErr w:type="gramEnd"/>
      <w:r w:rsidR="00655814" w:rsidRPr="00655814">
        <w:rPr>
          <w:szCs w:val="20"/>
        </w:rPr>
        <w:t xml:space="preserve"> and educational possibility.</w:t>
      </w:r>
      <w:r w:rsidR="00655814" w:rsidRPr="00655814">
        <w:rPr>
          <w:rFonts w:ascii="Open Sans" w:hAnsi="Open Sans" w:cs="Open Sans"/>
          <w:color w:val="006ACC"/>
          <w:spacing w:val="2"/>
          <w:shd w:val="clear" w:color="auto" w:fill="FFFFFF"/>
        </w:rPr>
        <w:t xml:space="preserve"> </w:t>
      </w:r>
      <w:r w:rsidR="00655814" w:rsidRPr="00655814">
        <w:rPr>
          <w:szCs w:val="20"/>
        </w:rPr>
        <w:t>(Government of India, 2022).</w:t>
      </w:r>
      <w:r w:rsidR="00B17F3A">
        <w:rPr>
          <w:szCs w:val="20"/>
        </w:rPr>
        <w:t xml:space="preserve"> </w:t>
      </w:r>
    </w:p>
    <w:p w14:paraId="05F04E44" w14:textId="4F689BFB" w:rsidR="00655814" w:rsidRPr="00BD1BA9" w:rsidRDefault="00655814" w:rsidP="00816F74">
      <w:pPr>
        <w:pStyle w:val="ListParagraph"/>
        <w:tabs>
          <w:tab w:val="left" w:pos="3864"/>
        </w:tabs>
        <w:ind w:left="2160"/>
      </w:pPr>
      <w:r w:rsidRPr="00655814">
        <w:rPr>
          <w:szCs w:val="20"/>
        </w:rPr>
        <w:t xml:space="preserve"> Adoption </w:t>
      </w:r>
      <w:proofErr w:type="gramStart"/>
      <w:r w:rsidRPr="00655814">
        <w:rPr>
          <w:szCs w:val="20"/>
        </w:rPr>
        <w:t>is also influenced</w:t>
      </w:r>
      <w:proofErr w:type="gramEnd"/>
      <w:r w:rsidRPr="00655814">
        <w:rPr>
          <w:szCs w:val="20"/>
        </w:rPr>
        <w:t xml:space="preserve"> by culture variable digital technology </w:t>
      </w:r>
      <w:proofErr w:type="gramStart"/>
      <w:r w:rsidRPr="00655814">
        <w:rPr>
          <w:szCs w:val="20"/>
        </w:rPr>
        <w:t>are widely accepted</w:t>
      </w:r>
      <w:proofErr w:type="gramEnd"/>
      <w:r w:rsidRPr="00655814">
        <w:rPr>
          <w:szCs w:val="20"/>
        </w:rPr>
        <w:t xml:space="preserve"> in </w:t>
      </w:r>
      <w:proofErr w:type="spellStart"/>
      <w:r w:rsidRPr="00655814">
        <w:rPr>
          <w:szCs w:val="20"/>
        </w:rPr>
        <w:t>india</w:t>
      </w:r>
      <w:proofErr w:type="spellEnd"/>
      <w:r w:rsidRPr="00655814">
        <w:rPr>
          <w:szCs w:val="20"/>
        </w:rPr>
        <w:t xml:space="preserve"> especially among younger </w:t>
      </w:r>
      <w:proofErr w:type="gramStart"/>
      <w:r w:rsidRPr="00655814">
        <w:rPr>
          <w:szCs w:val="20"/>
        </w:rPr>
        <w:t>generation</w:t>
      </w:r>
      <w:proofErr w:type="gramEnd"/>
      <w:r w:rsidRPr="00655814">
        <w:rPr>
          <w:szCs w:val="20"/>
        </w:rPr>
        <w:t xml:space="preserve"> but awareness and costs continue to be major obstacle necessitating focused tactics to guarantee broad adoption</w:t>
      </w:r>
      <w:r w:rsidR="00BD1BA9">
        <w:rPr>
          <w:szCs w:val="20"/>
        </w:rPr>
        <w:t xml:space="preserve"> </w:t>
      </w:r>
      <w:r w:rsidR="00BD1BA9" w:rsidRPr="00BD1BA9">
        <w:rPr>
          <w:szCs w:val="20"/>
        </w:rPr>
        <w:t>(IMF, 2023).</w:t>
      </w:r>
    </w:p>
    <w:p w14:paraId="191FEA7B" w14:textId="77777777" w:rsidR="00816F74" w:rsidRDefault="00816F74" w:rsidP="00816F74">
      <w:pPr>
        <w:pStyle w:val="ListParagraph"/>
        <w:tabs>
          <w:tab w:val="left" w:pos="3864"/>
        </w:tabs>
        <w:ind w:left="2160"/>
        <w:rPr>
          <w:szCs w:val="20"/>
        </w:rPr>
      </w:pPr>
    </w:p>
    <w:p w14:paraId="060401AB" w14:textId="77777777" w:rsidR="00312EF9" w:rsidRDefault="00312EF9" w:rsidP="00816F74">
      <w:pPr>
        <w:pStyle w:val="ListParagraph"/>
        <w:tabs>
          <w:tab w:val="left" w:pos="3864"/>
        </w:tabs>
        <w:ind w:left="2160"/>
        <w:rPr>
          <w:szCs w:val="20"/>
        </w:rPr>
      </w:pPr>
    </w:p>
    <w:p w14:paraId="15662DB4" w14:textId="77777777" w:rsidR="00312EF9" w:rsidRDefault="00312EF9" w:rsidP="00816F74">
      <w:pPr>
        <w:pStyle w:val="ListParagraph"/>
        <w:tabs>
          <w:tab w:val="left" w:pos="3864"/>
        </w:tabs>
        <w:ind w:left="2160"/>
        <w:rPr>
          <w:szCs w:val="20"/>
        </w:rPr>
      </w:pPr>
    </w:p>
    <w:p w14:paraId="512B66AF" w14:textId="08552998" w:rsidR="00B11D8C" w:rsidRPr="00B11D8C" w:rsidRDefault="00AA1CDF" w:rsidP="00B11D8C">
      <w:pPr>
        <w:pStyle w:val="ListParagraph"/>
        <w:numPr>
          <w:ilvl w:val="0"/>
          <w:numId w:val="5"/>
        </w:numPr>
        <w:tabs>
          <w:tab w:val="left" w:pos="3864"/>
        </w:tabs>
        <w:rPr>
          <w:szCs w:val="20"/>
        </w:rPr>
      </w:pPr>
      <w:r>
        <w:rPr>
          <w:szCs w:val="20"/>
        </w:rPr>
        <w:t>Technological</w:t>
      </w:r>
    </w:p>
    <w:p w14:paraId="7B25F541" w14:textId="74F58B7F" w:rsidR="00B75E51" w:rsidRDefault="00312EF9" w:rsidP="00B11D8C">
      <w:pPr>
        <w:pStyle w:val="ListParagraph"/>
        <w:tabs>
          <w:tab w:val="left" w:pos="3864"/>
        </w:tabs>
        <w:rPr>
          <w:szCs w:val="20"/>
        </w:rPr>
      </w:pPr>
      <w:r w:rsidRPr="00312EF9">
        <w:rPr>
          <w:szCs w:val="20"/>
        </w:rPr>
        <w:t>A key component of SpaceX's competitive advantage is technology.Compared to conventional geostationary systems, the company's utilization of LEO satellite constellations allows for quicker and </w:t>
      </w:r>
      <w:r w:rsidR="004C1A95" w:rsidRPr="00312EF9">
        <w:rPr>
          <w:szCs w:val="20"/>
        </w:rPr>
        <w:t>lowerlatency</w:t>
      </w:r>
      <w:r w:rsidRPr="00312EF9">
        <w:rPr>
          <w:szCs w:val="20"/>
        </w:rPr>
        <w:t> internet (McKinsey, 2023).SpaceX is now positioned as a global leader in satellite telecommunications thanks to this</w:t>
      </w:r>
      <w:r w:rsidR="00F718AD">
        <w:rPr>
          <w:szCs w:val="20"/>
        </w:rPr>
        <w:t xml:space="preserve">                </w:t>
      </w:r>
      <w:r w:rsidRPr="00312EF9">
        <w:rPr>
          <w:szCs w:val="20"/>
        </w:rPr>
        <w:t> breakthrough.This potential is further supported by India's technical ecosystem. The nation's expanding telecommunications infrastructure and robust IT sector can make it easier to integrate satellite and terrestrial networks (OECD, 2021). In addition to improving overall connectivity, the development of 5G networks</w:t>
      </w:r>
      <w:r w:rsidR="00F718AD">
        <w:rPr>
          <w:szCs w:val="20"/>
        </w:rPr>
        <w:t xml:space="preserve">             </w:t>
      </w:r>
      <w:r w:rsidRPr="00312EF9">
        <w:rPr>
          <w:szCs w:val="20"/>
        </w:rPr>
        <w:t> </w:t>
      </w:r>
      <w:proofErr w:type="gramStart"/>
      <w:r w:rsidRPr="00312EF9">
        <w:rPr>
          <w:szCs w:val="20"/>
        </w:rPr>
        <w:t>opens up</w:t>
      </w:r>
      <w:proofErr w:type="gramEnd"/>
      <w:r w:rsidRPr="00312EF9">
        <w:rPr>
          <w:szCs w:val="20"/>
        </w:rPr>
        <w:t> prospects for supplementary services (IEA, 2023). But there are still issues with infrastructural preparedness and regulatory licensing</w:t>
      </w:r>
      <w:r w:rsidR="00F718AD">
        <w:rPr>
          <w:szCs w:val="20"/>
        </w:rPr>
        <w:t xml:space="preserve">  </w:t>
      </w:r>
      <w:r w:rsidRPr="00312EF9">
        <w:rPr>
          <w:szCs w:val="20"/>
        </w:rPr>
        <w:t> for </w:t>
      </w:r>
      <w:proofErr w:type="gramStart"/>
      <w:r w:rsidRPr="00312EF9">
        <w:rPr>
          <w:szCs w:val="20"/>
        </w:rPr>
        <w:t>cutting-edge</w:t>
      </w:r>
      <w:proofErr w:type="gramEnd"/>
      <w:r w:rsidRPr="00312EF9">
        <w:rPr>
          <w:szCs w:val="20"/>
        </w:rPr>
        <w:t> technologies. Despite India's technological prowess, policy choices and investment levels may</w:t>
      </w:r>
      <w:r w:rsidR="00F718AD">
        <w:rPr>
          <w:szCs w:val="20"/>
        </w:rPr>
        <w:t xml:space="preserve">    </w:t>
      </w:r>
      <w:r w:rsidRPr="00312EF9">
        <w:rPr>
          <w:szCs w:val="20"/>
        </w:rPr>
        <w:t> have an impact on the rate of adoption (Deloitte, 2023).</w:t>
      </w:r>
    </w:p>
    <w:p w14:paraId="1D5F924B" w14:textId="0D79224F" w:rsidR="00AA1CDF" w:rsidRDefault="0000080F" w:rsidP="00B75E51">
      <w:pPr>
        <w:pStyle w:val="ListParagraph"/>
        <w:numPr>
          <w:ilvl w:val="0"/>
          <w:numId w:val="5"/>
        </w:numPr>
        <w:tabs>
          <w:tab w:val="left" w:pos="3864"/>
        </w:tabs>
        <w:rPr>
          <w:szCs w:val="20"/>
        </w:rPr>
      </w:pPr>
      <w:r>
        <w:rPr>
          <w:szCs w:val="20"/>
        </w:rPr>
        <w:t>L</w:t>
      </w:r>
      <w:r w:rsidR="00AA1CDF">
        <w:rPr>
          <w:szCs w:val="20"/>
        </w:rPr>
        <w:t>e</w:t>
      </w:r>
      <w:r>
        <w:rPr>
          <w:szCs w:val="20"/>
        </w:rPr>
        <w:t>gal</w:t>
      </w:r>
    </w:p>
    <w:p w14:paraId="17ADEE51" w14:textId="3369E383" w:rsidR="002434F0" w:rsidRDefault="004824C1" w:rsidP="004824C1">
      <w:pPr>
        <w:pStyle w:val="ListParagraph"/>
        <w:tabs>
          <w:tab w:val="left" w:pos="3864"/>
        </w:tabs>
        <w:rPr>
          <w:szCs w:val="20"/>
        </w:rPr>
      </w:pPr>
      <w:r w:rsidRPr="004824C1">
        <w:rPr>
          <w:szCs w:val="20"/>
        </w:rPr>
        <w:t>One major obstacle to SpaceX's foray into India is legal considerations. Multiple authorities </w:t>
      </w:r>
      <w:proofErr w:type="gramStart"/>
      <w:r w:rsidRPr="004824C1">
        <w:rPr>
          <w:szCs w:val="20"/>
        </w:rPr>
        <w:t>are involved in</w:t>
      </w:r>
      <w:proofErr w:type="gramEnd"/>
      <w:r w:rsidRPr="004824C1">
        <w:rPr>
          <w:szCs w:val="20"/>
        </w:rPr>
        <w:t> the complicated regulatory structure that </w:t>
      </w:r>
      <w:r w:rsidR="00F718AD">
        <w:rPr>
          <w:szCs w:val="20"/>
        </w:rPr>
        <w:t xml:space="preserve">              </w:t>
      </w:r>
      <w:r w:rsidRPr="004824C1">
        <w:rPr>
          <w:szCs w:val="20"/>
        </w:rPr>
        <w:t>oversees satellite communications. Businesses </w:t>
      </w:r>
      <w:proofErr w:type="gramStart"/>
      <w:r w:rsidRPr="004824C1">
        <w:rPr>
          <w:szCs w:val="20"/>
        </w:rPr>
        <w:t>are required</w:t>
      </w:r>
      <w:proofErr w:type="gramEnd"/>
      <w:r w:rsidRPr="004824C1">
        <w:rPr>
          <w:szCs w:val="20"/>
        </w:rPr>
        <w:t> to get permits for data transmission, satellite </w:t>
      </w:r>
      <w:proofErr w:type="gramStart"/>
      <w:r w:rsidRPr="004824C1">
        <w:rPr>
          <w:szCs w:val="20"/>
        </w:rPr>
        <w:t>operations, </w:t>
      </w:r>
      <w:r w:rsidR="00F718AD">
        <w:rPr>
          <w:szCs w:val="20"/>
        </w:rPr>
        <w:t xml:space="preserve">  </w:t>
      </w:r>
      <w:proofErr w:type="gramEnd"/>
      <w:r w:rsidR="00F718AD">
        <w:rPr>
          <w:szCs w:val="20"/>
        </w:rPr>
        <w:t xml:space="preserve"> </w:t>
      </w:r>
      <w:r w:rsidRPr="004824C1">
        <w:rPr>
          <w:szCs w:val="20"/>
        </w:rPr>
        <w:t>and spectrum usage, all of which are subject to stringent regulations </w:t>
      </w:r>
      <w:r w:rsidR="00F718AD">
        <w:rPr>
          <w:szCs w:val="20"/>
        </w:rPr>
        <w:t xml:space="preserve">                             </w:t>
      </w:r>
      <w:proofErr w:type="gramStart"/>
      <w:r w:rsidR="00F718AD">
        <w:rPr>
          <w:szCs w:val="20"/>
        </w:rPr>
        <w:t xml:space="preserve">   </w:t>
      </w:r>
      <w:r w:rsidRPr="004824C1">
        <w:rPr>
          <w:szCs w:val="20"/>
        </w:rPr>
        <w:t>(</w:t>
      </w:r>
      <w:proofErr w:type="gramEnd"/>
      <w:r w:rsidRPr="004824C1">
        <w:rPr>
          <w:szCs w:val="20"/>
        </w:rPr>
        <w:t>Government of India, 2022</w:t>
      </w:r>
      <w:proofErr w:type="gramStart"/>
      <w:r w:rsidRPr="004824C1">
        <w:rPr>
          <w:szCs w:val="20"/>
        </w:rPr>
        <w:t>).Laws</w:t>
      </w:r>
      <w:proofErr w:type="gramEnd"/>
      <w:r w:rsidRPr="004824C1">
        <w:rPr>
          <w:szCs w:val="20"/>
        </w:rPr>
        <w:t> pertaining to localization and data protection further complicate the legal landscape. India mandates that </w:t>
      </w:r>
      <w:proofErr w:type="gramStart"/>
      <w:r w:rsidRPr="004824C1">
        <w:rPr>
          <w:szCs w:val="20"/>
        </w:rPr>
        <w:t>some</w:t>
      </w:r>
      <w:proofErr w:type="gramEnd"/>
      <w:r w:rsidRPr="004824C1">
        <w:rPr>
          <w:szCs w:val="20"/>
        </w:rPr>
        <w:t> kinds of data </w:t>
      </w:r>
      <w:proofErr w:type="gramStart"/>
      <w:r w:rsidRPr="004824C1">
        <w:rPr>
          <w:szCs w:val="20"/>
        </w:rPr>
        <w:t>be kept</w:t>
      </w:r>
      <w:proofErr w:type="gramEnd"/>
      <w:r w:rsidRPr="004824C1">
        <w:rPr>
          <w:szCs w:val="20"/>
        </w:rPr>
        <w:t> domestically, which might call for</w:t>
      </w:r>
      <w:r w:rsidR="00F718AD">
        <w:rPr>
          <w:szCs w:val="20"/>
        </w:rPr>
        <w:t xml:space="preserve">          </w:t>
      </w:r>
      <w:r w:rsidRPr="004824C1">
        <w:rPr>
          <w:szCs w:val="20"/>
        </w:rPr>
        <w:lastRenderedPageBreak/>
        <w:t> extra infrastructure and compliance requirements (PwC, 2022). These specifications raise the complexity and cost of operations. India has comparatively robust intellectual property protection, which gives </w:t>
      </w:r>
      <w:r w:rsidR="00F718AD">
        <w:rPr>
          <w:szCs w:val="20"/>
        </w:rPr>
        <w:t xml:space="preserve">                 </w:t>
      </w:r>
      <w:r w:rsidRPr="004824C1">
        <w:rPr>
          <w:szCs w:val="20"/>
        </w:rPr>
        <w:t>technological innovation </w:t>
      </w:r>
      <w:proofErr w:type="gramStart"/>
      <w:r w:rsidRPr="004824C1">
        <w:rPr>
          <w:szCs w:val="20"/>
        </w:rPr>
        <w:t>some</w:t>
      </w:r>
      <w:proofErr w:type="gramEnd"/>
      <w:r w:rsidRPr="004824C1">
        <w:rPr>
          <w:szCs w:val="20"/>
        </w:rPr>
        <w:t> confidence. However, enforcement can differ, and international businesses may find it difficult</w:t>
      </w:r>
      <w:r w:rsidR="00F718AD">
        <w:rPr>
          <w:szCs w:val="20"/>
        </w:rPr>
        <w:t xml:space="preserve">    </w:t>
      </w:r>
      <w:r w:rsidRPr="004824C1">
        <w:rPr>
          <w:szCs w:val="20"/>
        </w:rPr>
        <w:t> to navigate the legal system (Hill, 2021)</w:t>
      </w:r>
    </w:p>
    <w:p w14:paraId="1562F0CD" w14:textId="77777777" w:rsidR="00F718AD" w:rsidRDefault="004824C1" w:rsidP="00AE493D">
      <w:pPr>
        <w:pStyle w:val="ListParagraph"/>
        <w:numPr>
          <w:ilvl w:val="0"/>
          <w:numId w:val="5"/>
        </w:numPr>
        <w:tabs>
          <w:tab w:val="left" w:pos="3864"/>
        </w:tabs>
        <w:rPr>
          <w:szCs w:val="20"/>
        </w:rPr>
      </w:pPr>
      <w:proofErr w:type="gramStart"/>
      <w:r w:rsidRPr="004824C1">
        <w:rPr>
          <w:szCs w:val="20"/>
        </w:rPr>
        <w:t>.</w:t>
      </w:r>
      <w:r w:rsidR="0000080F">
        <w:rPr>
          <w:szCs w:val="20"/>
        </w:rPr>
        <w:t>Environmental</w:t>
      </w:r>
      <w:proofErr w:type="gramEnd"/>
    </w:p>
    <w:p w14:paraId="4921BCCB" w14:textId="7DEB3E21" w:rsidR="00B11D8C" w:rsidRPr="00F718AD" w:rsidRDefault="00B11D8C" w:rsidP="00F718AD">
      <w:pPr>
        <w:pStyle w:val="ListParagraph"/>
        <w:tabs>
          <w:tab w:val="left" w:pos="3864"/>
        </w:tabs>
        <w:rPr>
          <w:szCs w:val="20"/>
        </w:rPr>
      </w:pPr>
      <w:r w:rsidRPr="00F718AD">
        <w:rPr>
          <w:szCs w:val="20"/>
        </w:rPr>
        <w:t>In the space sector, environmental factors are becoming </w:t>
      </w:r>
      <w:proofErr w:type="gramStart"/>
      <w:r w:rsidRPr="00F718AD">
        <w:rPr>
          <w:szCs w:val="20"/>
        </w:rPr>
        <w:t>more and more</w:t>
      </w:r>
      <w:proofErr w:type="gramEnd"/>
      <w:r w:rsidRPr="00F718AD">
        <w:rPr>
          <w:szCs w:val="20"/>
        </w:rPr>
        <w:t> significant. Space debris is one of the main issues, endangering both </w:t>
      </w:r>
      <w:proofErr w:type="spellStart"/>
      <w:r w:rsidRPr="00F718AD">
        <w:rPr>
          <w:szCs w:val="20"/>
        </w:rPr>
        <w:t>longterm</w:t>
      </w:r>
      <w:proofErr w:type="spellEnd"/>
      <w:r w:rsidRPr="00F718AD">
        <w:rPr>
          <w:szCs w:val="20"/>
        </w:rPr>
        <w:t> sustainability </w:t>
      </w:r>
      <w:r w:rsidR="00E100E5">
        <w:rPr>
          <w:szCs w:val="20"/>
        </w:rPr>
        <w:t xml:space="preserve">     </w:t>
      </w:r>
      <w:r w:rsidRPr="00F718AD">
        <w:rPr>
          <w:szCs w:val="20"/>
        </w:rPr>
        <w:t>and satellite operations (UN, 2022).SpaceX must address these issues by adhering </w:t>
      </w:r>
      <w:r w:rsidR="00E100E5">
        <w:rPr>
          <w:szCs w:val="20"/>
        </w:rPr>
        <w:t xml:space="preserve">  </w:t>
      </w:r>
      <w:r w:rsidRPr="00F718AD">
        <w:rPr>
          <w:szCs w:val="20"/>
        </w:rPr>
        <w:t>to </w:t>
      </w:r>
      <w:r w:rsidR="00E100E5">
        <w:rPr>
          <w:szCs w:val="20"/>
        </w:rPr>
        <w:t xml:space="preserve">  </w:t>
      </w:r>
      <w:r w:rsidRPr="00F718AD">
        <w:rPr>
          <w:szCs w:val="20"/>
        </w:rPr>
        <w:t>international regulations and using appropriate techniques as it grows its</w:t>
      </w:r>
      <w:r w:rsidR="00E100E5">
        <w:rPr>
          <w:szCs w:val="20"/>
        </w:rPr>
        <w:t xml:space="preserve">               </w:t>
      </w:r>
      <w:r w:rsidRPr="00F718AD">
        <w:rPr>
          <w:szCs w:val="20"/>
        </w:rPr>
        <w:t> satellite network.Environmental laws in India are changing to take into account effects from space as well as those on land.Future policy decisions may be influenced </w:t>
      </w:r>
      <w:r w:rsidR="00E100E5">
        <w:rPr>
          <w:szCs w:val="20"/>
        </w:rPr>
        <w:t xml:space="preserve"> </w:t>
      </w:r>
      <w:r w:rsidRPr="00F718AD">
        <w:rPr>
          <w:szCs w:val="20"/>
        </w:rPr>
        <w:t>by the government's growing emphasis on sustainability and environmental responsibility (ESA, 2023). Additionally, by lowering the demand for physical infrastructure and facilitating</w:t>
      </w:r>
      <w:r w:rsidR="00E100E5">
        <w:rPr>
          <w:szCs w:val="20"/>
        </w:rPr>
        <w:t xml:space="preserve">           </w:t>
      </w:r>
      <w:r w:rsidRPr="00F718AD">
        <w:rPr>
          <w:szCs w:val="20"/>
        </w:rPr>
        <w:t> remote work and digital services, satellite telecommunications can help achieve </w:t>
      </w:r>
      <w:r w:rsidR="00E100E5">
        <w:rPr>
          <w:szCs w:val="20"/>
        </w:rPr>
        <w:t xml:space="preserve">     </w:t>
      </w:r>
      <w:r w:rsidRPr="00F718AD">
        <w:rPr>
          <w:szCs w:val="20"/>
        </w:rPr>
        <w:t>environmental goals. This demonstrates how technology can be both a problem and a solution for environmental sustainability.</w:t>
      </w:r>
    </w:p>
    <w:p w14:paraId="008F7492" w14:textId="77777777" w:rsidR="00B11D8C" w:rsidRDefault="00B11D8C" w:rsidP="00AE493D">
      <w:pPr>
        <w:rPr>
          <w:szCs w:val="20"/>
        </w:rPr>
      </w:pPr>
    </w:p>
    <w:p w14:paraId="65CBB42C" w14:textId="2E54A6CB" w:rsidR="002C59A5" w:rsidRDefault="002C59A5" w:rsidP="00AE493D">
      <w:pPr>
        <w:rPr>
          <w:sz w:val="32"/>
          <w:szCs w:val="24"/>
        </w:rPr>
      </w:pPr>
      <w:r w:rsidRPr="002C59A5">
        <w:rPr>
          <w:sz w:val="32"/>
          <w:szCs w:val="24"/>
        </w:rPr>
        <w:t>4.3 Market attractiveness.</w:t>
      </w:r>
    </w:p>
    <w:p w14:paraId="2F21C35D" w14:textId="59686936" w:rsidR="00734379" w:rsidRPr="002C59A5" w:rsidRDefault="00734379" w:rsidP="00AE493D">
      <w:pPr>
        <w:rPr>
          <w:sz w:val="32"/>
          <w:szCs w:val="24"/>
        </w:rPr>
      </w:pPr>
      <w:r>
        <w:rPr>
          <w:noProof/>
          <w:sz w:val="32"/>
          <w:szCs w:val="24"/>
        </w:rPr>
        <w:drawing>
          <wp:anchor distT="0" distB="0" distL="114300" distR="114300" simplePos="0" relativeHeight="251665408" behindDoc="0" locked="0" layoutInCell="1" allowOverlap="1" wp14:anchorId="15991051" wp14:editId="77A80372">
            <wp:simplePos x="0" y="0"/>
            <wp:positionH relativeFrom="column">
              <wp:posOffset>0</wp:posOffset>
            </wp:positionH>
            <wp:positionV relativeFrom="paragraph">
              <wp:posOffset>-1905</wp:posOffset>
            </wp:positionV>
            <wp:extent cx="3977640" cy="2651760"/>
            <wp:effectExtent l="0" t="0" r="3810" b="0"/>
            <wp:wrapTopAndBottom/>
            <wp:docPr id="40098061"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098061" name="Picture 40098061"/>
                    <pic:cNvPicPr/>
                  </pic:nvPicPr>
                  <pic:blipFill>
                    <a:blip r:embed="rId10" cstate="print">
                      <a:extLst>
                        <a:ext uri="{28A0092B-C50C-407E-A947-70E740481C1C}">
                          <a14:useLocalDpi xmlns:a14="http://schemas.microsoft.com/office/drawing/2010/main" val="0"/>
                        </a:ext>
                      </a:extLst>
                    </a:blip>
                    <a:stretch>
                      <a:fillRect/>
                    </a:stretch>
                  </pic:blipFill>
                  <pic:spPr>
                    <a:xfrm>
                      <a:off x="0" y="0"/>
                      <a:ext cx="3977640" cy="2651760"/>
                    </a:xfrm>
                    <a:prstGeom prst="rect">
                      <a:avLst/>
                    </a:prstGeom>
                  </pic:spPr>
                </pic:pic>
              </a:graphicData>
            </a:graphic>
          </wp:anchor>
        </w:drawing>
      </w:r>
    </w:p>
    <w:p w14:paraId="7337F0B8" w14:textId="1EC25FA9" w:rsidR="00E615E2" w:rsidRDefault="00E615E2" w:rsidP="00AE493D">
      <w:pPr>
        <w:rPr>
          <w:szCs w:val="20"/>
        </w:rPr>
      </w:pPr>
      <w:r w:rsidRPr="00E615E2">
        <w:rPr>
          <w:szCs w:val="20"/>
        </w:rPr>
        <w:lastRenderedPageBreak/>
        <w:t>For SpaceX, India is a very appealing but challenging market, especially in the satellite</w:t>
      </w:r>
      <w:r w:rsidR="00DB232D">
        <w:rPr>
          <w:szCs w:val="20"/>
        </w:rPr>
        <w:t xml:space="preserve">         </w:t>
      </w:r>
      <w:r w:rsidRPr="00E615E2">
        <w:rPr>
          <w:szCs w:val="20"/>
        </w:rPr>
        <w:t> telecommunications </w:t>
      </w:r>
      <w:proofErr w:type="gramStart"/>
      <w:r w:rsidRPr="00E615E2">
        <w:rPr>
          <w:szCs w:val="20"/>
        </w:rPr>
        <w:t>industry</w:t>
      </w:r>
      <w:r w:rsidR="00D22615">
        <w:rPr>
          <w:szCs w:val="20"/>
        </w:rPr>
        <w:t>.</w:t>
      </w:r>
      <w:r w:rsidRPr="00E615E2">
        <w:rPr>
          <w:szCs w:val="20"/>
        </w:rPr>
        <w:t>There</w:t>
      </w:r>
      <w:proofErr w:type="gramEnd"/>
      <w:r w:rsidRPr="00E615E2">
        <w:rPr>
          <w:szCs w:val="20"/>
        </w:rPr>
        <w:t> is a significant need for dependable and fast</w:t>
      </w:r>
      <w:r w:rsidR="00DB232D">
        <w:rPr>
          <w:szCs w:val="20"/>
        </w:rPr>
        <w:t xml:space="preserve">                          </w:t>
      </w:r>
      <w:r w:rsidRPr="00E615E2">
        <w:rPr>
          <w:szCs w:val="20"/>
        </w:rPr>
        <w:t> connectivity due to the nation's massive population of over 1.4 billion people and the</w:t>
      </w:r>
      <w:r w:rsidR="00DB232D">
        <w:rPr>
          <w:szCs w:val="20"/>
        </w:rPr>
        <w:t xml:space="preserve">            </w:t>
      </w:r>
      <w:r w:rsidRPr="00E615E2">
        <w:rPr>
          <w:szCs w:val="20"/>
        </w:rPr>
        <w:t> rapidly rising internet penetration rate (World Bank, 2023). Satellitebased internet solutions are especially useful for closing connectivity gaps </w:t>
      </w:r>
      <w:r w:rsidR="00DB232D">
        <w:rPr>
          <w:szCs w:val="20"/>
        </w:rPr>
        <w:t xml:space="preserve">                </w:t>
      </w:r>
      <w:r w:rsidRPr="00E615E2">
        <w:rPr>
          <w:szCs w:val="20"/>
        </w:rPr>
        <w:t>because, despite this expansion, there is still a sizable digital divide between urban and </w:t>
      </w:r>
      <w:r w:rsidR="00DB232D">
        <w:rPr>
          <w:szCs w:val="20"/>
        </w:rPr>
        <w:t xml:space="preserve">               </w:t>
      </w:r>
      <w:r w:rsidRPr="00E615E2">
        <w:rPr>
          <w:szCs w:val="20"/>
        </w:rPr>
        <w:t>rural areas (TRAI, 2023).India's appeal as a potential market for Starlink services is </w:t>
      </w:r>
      <w:r w:rsidR="00DB232D">
        <w:rPr>
          <w:szCs w:val="20"/>
        </w:rPr>
        <w:t xml:space="preserve">                           </w:t>
      </w:r>
      <w:r w:rsidRPr="00E615E2">
        <w:rPr>
          <w:szCs w:val="20"/>
        </w:rPr>
        <w:t>increased by this unfulfilled demand.From an economic standpoint, market potential is further increased by India's robust GDP growth and growing digital economy. In order to provide favorable conditions for investment, government efforts like Digital India seek to enhance digital infrastructure and encourage broad internet access </w:t>
      </w:r>
      <w:r w:rsidR="00DB232D">
        <w:rPr>
          <w:szCs w:val="20"/>
        </w:rPr>
        <w:t xml:space="preserve">                                         </w:t>
      </w:r>
      <w:r w:rsidRPr="00E615E2">
        <w:rPr>
          <w:szCs w:val="20"/>
        </w:rPr>
        <w:t>(Government of India, 2022).Furthermore, the increasing dependence on digital services in industries like ecommerce, healthcare, and education highlights the significance of </w:t>
      </w:r>
      <w:r w:rsidR="00DB232D">
        <w:rPr>
          <w:szCs w:val="20"/>
        </w:rPr>
        <w:t xml:space="preserve">                     </w:t>
      </w:r>
      <w:r w:rsidRPr="00E615E2">
        <w:rPr>
          <w:szCs w:val="20"/>
        </w:rPr>
        <w:t>satellite telecommunications (IMF, 2023).</w:t>
      </w:r>
      <w:r w:rsidR="00DB232D" w:rsidRPr="00DB232D">
        <w:rPr>
          <w:szCs w:val="20"/>
        </w:rPr>
        <w:t>However, a number of obstacles limit market desirability.The regulatory landscape is still complicated, with foreign satellite operators being impacted by stringent licensing requirements and national security issues (PwC, 2022). Additionally, unless pricing tactics </w:t>
      </w:r>
      <w:proofErr w:type="gramStart"/>
      <w:r w:rsidR="00DB232D" w:rsidRPr="00DB232D">
        <w:rPr>
          <w:szCs w:val="20"/>
        </w:rPr>
        <w:t>are modified</w:t>
      </w:r>
      <w:proofErr w:type="gramEnd"/>
      <w:r w:rsidR="00DB232D" w:rsidRPr="00DB232D">
        <w:rPr>
          <w:szCs w:val="20"/>
        </w:rPr>
        <w:t>, Indian customers' price sensitivity may</w:t>
      </w:r>
      <w:r w:rsidR="00C112D9">
        <w:rPr>
          <w:szCs w:val="20"/>
        </w:rPr>
        <w:t xml:space="preserve">      </w:t>
      </w:r>
      <w:r w:rsidR="00DB232D" w:rsidRPr="00DB232D">
        <w:rPr>
          <w:szCs w:val="20"/>
        </w:rPr>
        <w:t> restrict the uptake of premium services (Deloitte, 2023).</w:t>
      </w:r>
      <w:r w:rsidR="00C112D9">
        <w:rPr>
          <w:szCs w:val="20"/>
        </w:rPr>
        <w:t xml:space="preserve"> </w:t>
      </w:r>
      <w:r w:rsidR="00DB232D" w:rsidRPr="00DB232D">
        <w:rPr>
          <w:szCs w:val="20"/>
        </w:rPr>
        <w:t>The market's general appeal </w:t>
      </w:r>
      <w:proofErr w:type="gramStart"/>
      <w:r w:rsidR="00DB232D" w:rsidRPr="00DB232D">
        <w:rPr>
          <w:szCs w:val="20"/>
        </w:rPr>
        <w:t>is also impacted</w:t>
      </w:r>
      <w:proofErr w:type="gramEnd"/>
      <w:r w:rsidR="00DB232D" w:rsidRPr="00DB232D">
        <w:rPr>
          <w:szCs w:val="20"/>
        </w:rPr>
        <w:t> by competitive pressures from companies</w:t>
      </w:r>
      <w:r w:rsidR="00C112D9">
        <w:rPr>
          <w:szCs w:val="20"/>
        </w:rPr>
        <w:t xml:space="preserve">      </w:t>
      </w:r>
      <w:r w:rsidR="00DB232D" w:rsidRPr="00DB232D">
        <w:rPr>
          <w:szCs w:val="20"/>
        </w:rPr>
        <w:t xml:space="preserve"> like OneWeb. </w:t>
      </w:r>
      <w:proofErr w:type="gramStart"/>
      <w:r w:rsidR="00DB232D" w:rsidRPr="00DB232D">
        <w:rPr>
          <w:szCs w:val="20"/>
        </w:rPr>
        <w:t>All things considered</w:t>
      </w:r>
      <w:proofErr w:type="gramEnd"/>
      <w:r w:rsidR="00DB232D" w:rsidRPr="00DB232D">
        <w:rPr>
          <w:szCs w:val="20"/>
        </w:rPr>
        <w:t>, India is a high-opportunity, moderate</w:t>
      </w:r>
      <w:r w:rsidR="00D22615">
        <w:rPr>
          <w:szCs w:val="20"/>
        </w:rPr>
        <w:t xml:space="preserve"> </w:t>
      </w:r>
      <w:r w:rsidR="00DB232D" w:rsidRPr="00DB232D">
        <w:rPr>
          <w:szCs w:val="20"/>
        </w:rPr>
        <w:t>to</w:t>
      </w:r>
      <w:r w:rsidR="00D22615">
        <w:rPr>
          <w:szCs w:val="20"/>
        </w:rPr>
        <w:t xml:space="preserve"> </w:t>
      </w:r>
      <w:r w:rsidR="00DB232D" w:rsidRPr="00DB232D">
        <w:rPr>
          <w:szCs w:val="20"/>
        </w:rPr>
        <w:t>highrisk market with substantial longterm potential that is dependent on successful strategic adaption and regulatory compliance (Hill, 2021).</w:t>
      </w:r>
    </w:p>
    <w:p w14:paraId="5789B19C" w14:textId="77777777" w:rsidR="00FE292E" w:rsidRDefault="00FE292E" w:rsidP="00AE493D">
      <w:pPr>
        <w:rPr>
          <w:szCs w:val="20"/>
        </w:rPr>
      </w:pPr>
    </w:p>
    <w:p w14:paraId="4D2F6160" w14:textId="77777777" w:rsidR="00FE292E" w:rsidRDefault="00FE292E" w:rsidP="00AE493D">
      <w:pPr>
        <w:rPr>
          <w:szCs w:val="20"/>
        </w:rPr>
      </w:pPr>
    </w:p>
    <w:p w14:paraId="744941B1" w14:textId="77777777" w:rsidR="00FE292E" w:rsidRDefault="00FE292E" w:rsidP="00AE493D">
      <w:pPr>
        <w:rPr>
          <w:szCs w:val="20"/>
        </w:rPr>
      </w:pPr>
    </w:p>
    <w:p w14:paraId="108E022D" w14:textId="77777777" w:rsidR="00DB232D" w:rsidRDefault="00DB232D" w:rsidP="00AE493D">
      <w:pPr>
        <w:rPr>
          <w:szCs w:val="20"/>
        </w:rPr>
      </w:pPr>
    </w:p>
    <w:p w14:paraId="1E62E5D8" w14:textId="4F651087" w:rsidR="002C59A5" w:rsidRPr="00414B40" w:rsidRDefault="002C54BD" w:rsidP="00AE493D">
      <w:pPr>
        <w:rPr>
          <w:sz w:val="32"/>
          <w:szCs w:val="24"/>
        </w:rPr>
      </w:pPr>
      <w:r w:rsidRPr="00414B40">
        <w:rPr>
          <w:sz w:val="32"/>
          <w:szCs w:val="24"/>
        </w:rPr>
        <w:t>4.4 Opportunities.</w:t>
      </w:r>
    </w:p>
    <w:p w14:paraId="6FC58D69" w14:textId="1F596AE1" w:rsidR="00741506" w:rsidRDefault="00741506" w:rsidP="00AE493D">
      <w:pPr>
        <w:rPr>
          <w:szCs w:val="20"/>
        </w:rPr>
      </w:pPr>
      <w:r w:rsidRPr="00741506">
        <w:rPr>
          <w:szCs w:val="20"/>
        </w:rPr>
        <w:t>SpaceX has </w:t>
      </w:r>
      <w:proofErr w:type="gramStart"/>
      <w:r w:rsidRPr="00741506">
        <w:rPr>
          <w:szCs w:val="20"/>
        </w:rPr>
        <w:t>a lot of</w:t>
      </w:r>
      <w:proofErr w:type="gramEnd"/>
      <w:r w:rsidRPr="00741506">
        <w:rPr>
          <w:szCs w:val="20"/>
        </w:rPr>
        <w:t> prospects in India, especially because of its sizable underprivileged population and growing digital economy. Expanding broadband in rural areas, where traditional fiber and mobile infrastructure are still scarce, is one of the biggest </w:t>
      </w:r>
      <w:proofErr w:type="gramStart"/>
      <w:r w:rsidRPr="00741506">
        <w:rPr>
          <w:szCs w:val="20"/>
        </w:rPr>
        <w:t>potential</w:t>
      </w:r>
      <w:proofErr w:type="gramEnd"/>
      <w:r w:rsidRPr="00741506">
        <w:rPr>
          <w:szCs w:val="20"/>
        </w:rPr>
        <w:t xml:space="preserve">. By offering high-speed connectivity to isolated and geographically difficult areas, satellite internet services like Starlink can close the digital gap (World Bank, 2023). This is consistent with government programs such as Digital India, which seek to improve economic engagement and digital inclusion (Government of India, 2022). </w:t>
      </w:r>
      <w:r w:rsidRPr="00741506">
        <w:rPr>
          <w:szCs w:val="20"/>
        </w:rPr>
        <w:lastRenderedPageBreak/>
        <w:t xml:space="preserve">Enterprise and government services, such as catastrophe management, remote learning, and defense communications, present another significant possibility. In places where terrestrial infrastructure is weak or nonexistent, satellite networks provide dependable access (OECD, 2021). Additionally, the need for reliable and scalable internet solutions is growing due to the quick expansion of India's digital economy, which includes fintech and e-commerce (IMF, 2023). Strategic alliances with regional telecom companies like Reliance Jio or Bharti Airtel may also speed up market entry and increase regulatory acceptability. Infrastructure sharing, cost savings, and access to existing clientele are all made possible by these partnerships (PwC, 2022). </w:t>
      </w:r>
      <w:proofErr w:type="gramStart"/>
      <w:r w:rsidRPr="00741506">
        <w:rPr>
          <w:szCs w:val="20"/>
        </w:rPr>
        <w:t>All things considered</w:t>
      </w:r>
      <w:proofErr w:type="gramEnd"/>
      <w:r w:rsidRPr="00741506">
        <w:rPr>
          <w:szCs w:val="20"/>
        </w:rPr>
        <w:t>, India offers a very favorable environment for SpaceX's expansion because to its huge demand, regulatory support, and technological necessity.</w:t>
      </w:r>
    </w:p>
    <w:p w14:paraId="7FEA05F4" w14:textId="77777777" w:rsidR="00414B40" w:rsidRDefault="00414B40" w:rsidP="00AE493D">
      <w:pPr>
        <w:rPr>
          <w:sz w:val="32"/>
          <w:szCs w:val="24"/>
        </w:rPr>
      </w:pPr>
    </w:p>
    <w:p w14:paraId="485C1D70" w14:textId="77777777" w:rsidR="00414B40" w:rsidRDefault="00414B40" w:rsidP="00AE493D">
      <w:pPr>
        <w:rPr>
          <w:sz w:val="32"/>
          <w:szCs w:val="24"/>
        </w:rPr>
      </w:pPr>
    </w:p>
    <w:p w14:paraId="76902021" w14:textId="4FF36AFC" w:rsidR="002C54BD" w:rsidRPr="00414B40" w:rsidRDefault="002C54BD" w:rsidP="00AE493D">
      <w:pPr>
        <w:rPr>
          <w:sz w:val="32"/>
          <w:szCs w:val="24"/>
        </w:rPr>
      </w:pPr>
      <w:r w:rsidRPr="00414B40">
        <w:rPr>
          <w:sz w:val="32"/>
          <w:szCs w:val="24"/>
        </w:rPr>
        <w:t>4.5 Challenges.</w:t>
      </w:r>
    </w:p>
    <w:p w14:paraId="1C7971C2" w14:textId="04C16C4F" w:rsidR="00741506" w:rsidRDefault="00624A0C" w:rsidP="00AE493D">
      <w:pPr>
        <w:rPr>
          <w:szCs w:val="20"/>
        </w:rPr>
      </w:pPr>
      <w:r w:rsidRPr="00624A0C">
        <w:rPr>
          <w:szCs w:val="20"/>
        </w:rPr>
        <w:t>Notwithstanding its potential, India poses </w:t>
      </w:r>
      <w:proofErr w:type="gramStart"/>
      <w:r w:rsidRPr="00624A0C">
        <w:rPr>
          <w:szCs w:val="20"/>
        </w:rPr>
        <w:t>a number of</w:t>
      </w:r>
      <w:proofErr w:type="gramEnd"/>
      <w:r w:rsidRPr="00624A0C">
        <w:rPr>
          <w:szCs w:val="20"/>
        </w:rPr>
        <w:t> significant obstacles to SpaceX's</w:t>
      </w:r>
      <w:r w:rsidR="009622E6">
        <w:rPr>
          <w:szCs w:val="20"/>
        </w:rPr>
        <w:t xml:space="preserve">     </w:t>
      </w:r>
      <w:r w:rsidRPr="00624A0C">
        <w:rPr>
          <w:szCs w:val="20"/>
        </w:rPr>
        <w:t> l</w:t>
      </w:r>
      <w:r w:rsidR="009622E6">
        <w:rPr>
          <w:szCs w:val="20"/>
        </w:rPr>
        <w:t>o</w:t>
      </w:r>
      <w:r w:rsidRPr="00624A0C">
        <w:rPr>
          <w:szCs w:val="20"/>
        </w:rPr>
        <w:t>ng-term operations and effective market entry. Since satellite communications </w:t>
      </w:r>
      <w:proofErr w:type="gramStart"/>
      <w:r w:rsidRPr="00624A0C">
        <w:rPr>
          <w:szCs w:val="20"/>
        </w:rPr>
        <w:t>are regarded</w:t>
      </w:r>
      <w:proofErr w:type="gramEnd"/>
      <w:r w:rsidRPr="00624A0C">
        <w:rPr>
          <w:szCs w:val="20"/>
        </w:rPr>
        <w:t> as strategically sensitive, the most important obstacle is the complicated regulatory environment. Approvals may </w:t>
      </w:r>
      <w:proofErr w:type="gramStart"/>
      <w:r w:rsidRPr="00624A0C">
        <w:rPr>
          <w:szCs w:val="20"/>
        </w:rPr>
        <w:t>be delayed</w:t>
      </w:r>
      <w:proofErr w:type="gramEnd"/>
      <w:r w:rsidRPr="00624A0C">
        <w:rPr>
          <w:szCs w:val="20"/>
        </w:rPr>
        <w:t> and international participation may </w:t>
      </w:r>
      <w:proofErr w:type="gramStart"/>
      <w:r w:rsidRPr="00624A0C">
        <w:rPr>
          <w:szCs w:val="20"/>
        </w:rPr>
        <w:t>be limited</w:t>
      </w:r>
      <w:proofErr w:type="gramEnd"/>
      <w:r w:rsidRPr="00624A0C">
        <w:rPr>
          <w:szCs w:val="20"/>
        </w:rPr>
        <w:t> due to licensing</w:t>
      </w:r>
      <w:r w:rsidR="009622E6">
        <w:rPr>
          <w:szCs w:val="20"/>
        </w:rPr>
        <w:t xml:space="preserve">   </w:t>
      </w:r>
      <w:r w:rsidRPr="00624A0C">
        <w:rPr>
          <w:szCs w:val="20"/>
        </w:rPr>
        <w:t> regulations, spectrum allotment, and national security concerns</w:t>
      </w:r>
      <w:r w:rsidR="009622E6">
        <w:rPr>
          <w:szCs w:val="20"/>
        </w:rPr>
        <w:t xml:space="preserve"> </w:t>
      </w:r>
      <w:r w:rsidRPr="00624A0C">
        <w:rPr>
          <w:szCs w:val="20"/>
        </w:rPr>
        <w:t>(Government of India, 2022)</w:t>
      </w:r>
      <w:proofErr w:type="gramStart"/>
      <w:r w:rsidRPr="00624A0C">
        <w:rPr>
          <w:szCs w:val="20"/>
        </w:rPr>
        <w:t>.</w:t>
      </w:r>
      <w:r w:rsidR="009622E6">
        <w:rPr>
          <w:szCs w:val="20"/>
        </w:rPr>
        <w:t xml:space="preserve"> </w:t>
      </w:r>
      <w:r w:rsidRPr="00624A0C">
        <w:rPr>
          <w:szCs w:val="20"/>
        </w:rPr>
        <w:t xml:space="preserve"> </w:t>
      </w:r>
      <w:proofErr w:type="gramEnd"/>
      <w:r w:rsidRPr="00624A0C">
        <w:rPr>
          <w:szCs w:val="20"/>
        </w:rPr>
        <w:t>These regulatory obstacles raise operational risk and produce uncertainty (PwC, 2022). The Indian market's price sensitivity is another significant obstacle. Affordability is still a big issue, especially in rural regions, despite the enormous demand </w:t>
      </w:r>
      <w:r w:rsidR="009622E6">
        <w:rPr>
          <w:szCs w:val="20"/>
        </w:rPr>
        <w:t xml:space="preserve">    </w:t>
      </w:r>
      <w:r w:rsidRPr="00624A0C">
        <w:rPr>
          <w:szCs w:val="20"/>
        </w:rPr>
        <w:t> </w:t>
      </w:r>
      <w:r w:rsidR="009622E6">
        <w:rPr>
          <w:szCs w:val="20"/>
        </w:rPr>
        <w:t>for i</w:t>
      </w:r>
      <w:r w:rsidRPr="00624A0C">
        <w:rPr>
          <w:szCs w:val="20"/>
        </w:rPr>
        <w:t>nternet connectivity. When compared to regional telecom companies that have less expensive options, </w:t>
      </w:r>
      <w:proofErr w:type="spellStart"/>
      <w:proofErr w:type="gramStart"/>
      <w:r w:rsidRPr="00624A0C">
        <w:rPr>
          <w:szCs w:val="20"/>
        </w:rPr>
        <w:t>SpaceXs</w:t>
      </w:r>
      <w:proofErr w:type="spellEnd"/>
      <w:r w:rsidR="009622E6">
        <w:rPr>
          <w:szCs w:val="20"/>
        </w:rPr>
        <w:t xml:space="preserve"> </w:t>
      </w:r>
      <w:r w:rsidRPr="00624A0C">
        <w:rPr>
          <w:szCs w:val="20"/>
        </w:rPr>
        <w:t> present</w:t>
      </w:r>
      <w:proofErr w:type="gramEnd"/>
      <w:r w:rsidRPr="00624A0C">
        <w:rPr>
          <w:szCs w:val="20"/>
        </w:rPr>
        <w:t> pricing strategy might not be as competitive (IMF, 2023). If pricing tactics </w:t>
      </w:r>
      <w:proofErr w:type="gramStart"/>
      <w:r w:rsidRPr="00624A0C">
        <w:rPr>
          <w:szCs w:val="20"/>
        </w:rPr>
        <w:t>are not adjusted</w:t>
      </w:r>
      <w:proofErr w:type="gramEnd"/>
      <w:r w:rsidRPr="00624A0C">
        <w:rPr>
          <w:szCs w:val="20"/>
        </w:rPr>
        <w:t> to local conditions, this could restrict adoption. A major challenge </w:t>
      </w:r>
      <w:proofErr w:type="gramStart"/>
      <w:r w:rsidRPr="00624A0C">
        <w:rPr>
          <w:szCs w:val="20"/>
        </w:rPr>
        <w:t>is also posed</w:t>
      </w:r>
      <w:proofErr w:type="gramEnd"/>
      <w:r w:rsidRPr="00624A0C">
        <w:rPr>
          <w:szCs w:val="20"/>
        </w:rPr>
        <w:t> by fierce competition from both domestic and foreign companies, such as OneWeb and new Reliance Jio projects. These rivals frequently possess better local market knowledge and regulatory alignment </w:t>
      </w:r>
      <w:r w:rsidR="009622E6">
        <w:rPr>
          <w:szCs w:val="20"/>
        </w:rPr>
        <w:t xml:space="preserve">  </w:t>
      </w:r>
      <w:proofErr w:type="gramStart"/>
      <w:r w:rsidR="009622E6">
        <w:rPr>
          <w:szCs w:val="20"/>
        </w:rPr>
        <w:t xml:space="preserve">   </w:t>
      </w:r>
      <w:r w:rsidRPr="00624A0C">
        <w:rPr>
          <w:szCs w:val="20"/>
        </w:rPr>
        <w:t>(</w:t>
      </w:r>
      <w:proofErr w:type="gramEnd"/>
      <w:r w:rsidRPr="00624A0C">
        <w:rPr>
          <w:szCs w:val="20"/>
        </w:rPr>
        <w:t>Deloitte, 2023</w:t>
      </w:r>
      <w:proofErr w:type="gramStart"/>
      <w:r w:rsidRPr="00624A0C">
        <w:rPr>
          <w:szCs w:val="20"/>
        </w:rPr>
        <w:t>).Lastly</w:t>
      </w:r>
      <w:proofErr w:type="gramEnd"/>
      <w:r w:rsidRPr="00624A0C">
        <w:rPr>
          <w:szCs w:val="20"/>
        </w:rPr>
        <w:t>, worries about environmental sustainability and space debris are be</w:t>
      </w:r>
      <w:r w:rsidRPr="00624A0C">
        <w:rPr>
          <w:szCs w:val="20"/>
        </w:rPr>
        <w:lastRenderedPageBreak/>
        <w:t>coming more significant on a worldwide scale, which may result in more stringent laws that affect satellite operations (UN, 2022).</w:t>
      </w:r>
    </w:p>
    <w:p w14:paraId="2502287E" w14:textId="790A8174" w:rsidR="002C54BD" w:rsidRPr="00624A0C" w:rsidRDefault="002C54BD" w:rsidP="00AE493D">
      <w:pPr>
        <w:rPr>
          <w:sz w:val="32"/>
          <w:szCs w:val="24"/>
        </w:rPr>
      </w:pPr>
      <w:r w:rsidRPr="00624A0C">
        <w:rPr>
          <w:sz w:val="32"/>
          <w:szCs w:val="24"/>
        </w:rPr>
        <w:t>4.6 strategic recommendations</w:t>
      </w:r>
    </w:p>
    <w:p w14:paraId="500B8772" w14:textId="6DBD4763" w:rsidR="00414B40" w:rsidRDefault="0031366F" w:rsidP="00AE493D">
      <w:pPr>
        <w:rPr>
          <w:szCs w:val="20"/>
        </w:rPr>
      </w:pPr>
      <w:r w:rsidRPr="008E2385">
        <w:rPr>
          <w:szCs w:val="20"/>
        </w:rPr>
        <w:t>SpaceX needs to implement a well-thought-out plan that tackles both structural issues and market opportunities </w:t>
      </w:r>
      <w:proofErr w:type="gramStart"/>
      <w:r w:rsidRPr="008E2385">
        <w:rPr>
          <w:szCs w:val="20"/>
        </w:rPr>
        <w:t>in order to</w:t>
      </w:r>
      <w:proofErr w:type="gramEnd"/>
      <w:r w:rsidRPr="008E2385">
        <w:rPr>
          <w:szCs w:val="20"/>
        </w:rPr>
        <w:t> be successful in India.Creating strategic alliances with regional telecom providers like Bharti Airtel or Reliance Jio is one of the most important suggestions. Infrastructure sharing, regulatory approvals, and access to </w:t>
      </w:r>
      <w:r w:rsidR="00CC6A35" w:rsidRPr="008E2385">
        <w:rPr>
          <w:szCs w:val="20"/>
        </w:rPr>
        <w:t>well established</w:t>
      </w:r>
      <w:r w:rsidRPr="008E2385">
        <w:rPr>
          <w:szCs w:val="20"/>
        </w:rPr>
        <w:t> distribution</w:t>
      </w:r>
      <w:r w:rsidR="00CC6A35">
        <w:rPr>
          <w:szCs w:val="20"/>
        </w:rPr>
        <w:t xml:space="preserve"> </w:t>
      </w:r>
      <w:r w:rsidRPr="008E2385">
        <w:rPr>
          <w:szCs w:val="20"/>
        </w:rPr>
        <w:t>networks are all made possible by these collaborations (Hill, 2021.</w:t>
      </w:r>
      <w:r w:rsidR="00C120A8">
        <w:rPr>
          <w:szCs w:val="20"/>
        </w:rPr>
        <w:t xml:space="preserve"> </w:t>
      </w:r>
      <w:proofErr w:type="gramStart"/>
      <w:r w:rsidRPr="008E2385">
        <w:rPr>
          <w:szCs w:val="20"/>
        </w:rPr>
        <w:t>In</w:t>
      </w:r>
      <w:proofErr w:type="gramEnd"/>
      <w:r w:rsidRPr="008E2385">
        <w:rPr>
          <w:szCs w:val="20"/>
        </w:rPr>
        <w:t> order to successfully navigate India's complicated business environment, such cooperation is crucial. Adopting a localized pricing plan is another crucial tactic. SpaceX should think about tiered pricing or subsidized programs aimed at rural and low-income groups, given the extreme price sensitivity of Indian consumers. This strategy would improve market penetration and support government goals for digital inclusion (IMF, 2023). Additionally, SpaceX should place a high priority on regulatory engagement and compliane, collaborating closely with government agencies to resolve issues related to data</w:t>
      </w:r>
      <w:r w:rsidR="009622E6">
        <w:rPr>
          <w:szCs w:val="20"/>
        </w:rPr>
        <w:t xml:space="preserve">                     </w:t>
      </w:r>
      <w:r w:rsidRPr="008E2385">
        <w:rPr>
          <w:szCs w:val="20"/>
        </w:rPr>
        <w:t> localization and national security. Building trust and lowering entrance barriers are two benefits of </w:t>
      </w:r>
      <w:proofErr w:type="gramStart"/>
      <w:r w:rsidRPr="008E2385">
        <w:rPr>
          <w:szCs w:val="20"/>
        </w:rPr>
        <w:t>proactive</w:t>
      </w:r>
      <w:proofErr w:type="gramEnd"/>
      <w:r w:rsidRPr="008E2385">
        <w:rPr>
          <w:szCs w:val="20"/>
        </w:rPr>
        <w:t> engagement</w:t>
      </w:r>
      <w:r w:rsidR="009622E6">
        <w:rPr>
          <w:szCs w:val="20"/>
        </w:rPr>
        <w:t xml:space="preserve">         </w:t>
      </w:r>
      <w:proofErr w:type="gramStart"/>
      <w:r w:rsidR="009622E6">
        <w:rPr>
          <w:szCs w:val="20"/>
        </w:rPr>
        <w:t xml:space="preserve">  </w:t>
      </w:r>
      <w:r w:rsidRPr="008E2385">
        <w:rPr>
          <w:szCs w:val="20"/>
        </w:rPr>
        <w:t> (</w:t>
      </w:r>
      <w:proofErr w:type="gramEnd"/>
      <w:r w:rsidRPr="008E2385">
        <w:rPr>
          <w:szCs w:val="20"/>
        </w:rPr>
        <w:t>Government of India, 2022). Lastly, making investments in regional industry and infrastructure could boost</w:t>
      </w:r>
      <w:r w:rsidR="009622E6">
        <w:rPr>
          <w:szCs w:val="20"/>
        </w:rPr>
        <w:t xml:space="preserve">                                    </w:t>
      </w:r>
      <w:r w:rsidRPr="008E2385">
        <w:rPr>
          <w:szCs w:val="20"/>
        </w:rPr>
        <w:t> long-term competitiveness and increase cost effectiveness. This supports India's "Make in India" campaign and could give foreign investors more incentives (Deloitte, 2023).</w:t>
      </w:r>
    </w:p>
    <w:p w14:paraId="34ECDF8C" w14:textId="77777777" w:rsidR="00FE292E" w:rsidRDefault="00FE292E" w:rsidP="00AE493D">
      <w:pPr>
        <w:rPr>
          <w:szCs w:val="20"/>
        </w:rPr>
      </w:pPr>
    </w:p>
    <w:p w14:paraId="4CE94FCB" w14:textId="77777777" w:rsidR="00FE292E" w:rsidRDefault="00FE292E" w:rsidP="00AE493D">
      <w:pPr>
        <w:rPr>
          <w:szCs w:val="20"/>
        </w:rPr>
      </w:pPr>
    </w:p>
    <w:p w14:paraId="7853B2E7" w14:textId="77777777" w:rsidR="00FE292E" w:rsidRPr="008E2385" w:rsidRDefault="00FE292E" w:rsidP="00AE493D">
      <w:pPr>
        <w:rPr>
          <w:szCs w:val="20"/>
        </w:rPr>
      </w:pPr>
    </w:p>
    <w:p w14:paraId="078EB180" w14:textId="34D68822" w:rsidR="00AE493D" w:rsidRDefault="00A4773A" w:rsidP="00AE493D">
      <w:pPr>
        <w:tabs>
          <w:tab w:val="left" w:pos="3864"/>
        </w:tabs>
        <w:rPr>
          <w:sz w:val="32"/>
          <w:szCs w:val="24"/>
        </w:rPr>
      </w:pPr>
      <w:proofErr w:type="gramStart"/>
      <w:r w:rsidRPr="00016002">
        <w:rPr>
          <w:sz w:val="32"/>
          <w:szCs w:val="24"/>
        </w:rPr>
        <w:t>5</w:t>
      </w:r>
      <w:proofErr w:type="gramEnd"/>
      <w:r w:rsidRPr="00016002">
        <w:rPr>
          <w:sz w:val="32"/>
          <w:szCs w:val="24"/>
        </w:rPr>
        <w:t xml:space="preserve"> </w:t>
      </w:r>
      <w:proofErr w:type="gramStart"/>
      <w:r w:rsidRPr="00016002">
        <w:rPr>
          <w:sz w:val="32"/>
          <w:szCs w:val="24"/>
        </w:rPr>
        <w:t>conclusion</w:t>
      </w:r>
      <w:proofErr w:type="gramEnd"/>
    </w:p>
    <w:p w14:paraId="392119EF" w14:textId="77777777" w:rsidR="00E76CAE" w:rsidRPr="00E76CAE" w:rsidRDefault="00CC6A35" w:rsidP="00E76CAE">
      <w:pPr>
        <w:tabs>
          <w:tab w:val="left" w:pos="3864"/>
        </w:tabs>
        <w:rPr>
          <w:szCs w:val="20"/>
        </w:rPr>
      </w:pPr>
      <w:r w:rsidRPr="00CC6A35">
        <w:rPr>
          <w:szCs w:val="20"/>
        </w:rPr>
        <w:t>India's satellite telecommunications sector is changing dramatically due to increased </w:t>
      </w:r>
      <w:r>
        <w:rPr>
          <w:szCs w:val="20"/>
        </w:rPr>
        <w:t xml:space="preserve">          </w:t>
      </w:r>
      <w:r w:rsidRPr="00CC6A35">
        <w:rPr>
          <w:szCs w:val="20"/>
        </w:rPr>
        <w:t>demand for connection, technological advancements, and liberalization. Strong demand conditions, government initiatives, and an expanding private sector</w:t>
      </w:r>
      <w:r>
        <w:rPr>
          <w:szCs w:val="20"/>
        </w:rPr>
        <w:t xml:space="preserve">               </w:t>
      </w:r>
      <w:r w:rsidRPr="00CC6A35">
        <w:rPr>
          <w:szCs w:val="20"/>
        </w:rPr>
        <w:t> presence all contribute to the industry's success. However, obstacles like infrastructure constraints and complicated regulations still have </w:t>
      </w:r>
      <w:r>
        <w:rPr>
          <w:szCs w:val="20"/>
        </w:rPr>
        <w:t xml:space="preserve">   </w:t>
      </w:r>
      <w:r w:rsidRPr="00CC6A35">
        <w:rPr>
          <w:szCs w:val="20"/>
        </w:rPr>
        <w:t xml:space="preserve">an impact on its advancement. </w:t>
      </w:r>
      <w:r w:rsidRPr="00CC6A35">
        <w:rPr>
          <w:szCs w:val="20"/>
        </w:rPr>
        <w:lastRenderedPageBreak/>
        <w:t>The use of Porter's Diamond Model identifies areas that need improvement while </w:t>
      </w:r>
      <w:r>
        <w:rPr>
          <w:szCs w:val="20"/>
        </w:rPr>
        <w:t xml:space="preserve">                    </w:t>
      </w:r>
      <w:r w:rsidRPr="00CC6A35">
        <w:rPr>
          <w:szCs w:val="20"/>
        </w:rPr>
        <w:t>highlighting India's advantages in terms of human capital, demand, and supporting </w:t>
      </w:r>
      <w:r>
        <w:rPr>
          <w:szCs w:val="20"/>
        </w:rPr>
        <w:t xml:space="preserve">                         I</w:t>
      </w:r>
      <w:r w:rsidRPr="00CC6A35">
        <w:rPr>
          <w:szCs w:val="20"/>
        </w:rPr>
        <w:t>ndustries.The market is now more competitive and has new technological capabilities thanks to the advent of global companies like SpaceX.India is a very appealing but </w:t>
      </w:r>
      <w:r>
        <w:rPr>
          <w:szCs w:val="20"/>
        </w:rPr>
        <w:t xml:space="preserve">                             </w:t>
      </w:r>
      <w:r w:rsidRPr="00CC6A35">
        <w:rPr>
          <w:szCs w:val="20"/>
        </w:rPr>
        <w:t>complicated market for SpaceX.Although there is a lot of room for expansion, the </w:t>
      </w:r>
      <w:r>
        <w:rPr>
          <w:szCs w:val="20"/>
        </w:rPr>
        <w:t xml:space="preserve">                     </w:t>
      </w:r>
      <w:r w:rsidRPr="00CC6A35">
        <w:rPr>
          <w:szCs w:val="20"/>
        </w:rPr>
        <w:t>company's ability to successfully traverse legal frameworks, adjust to local market</w:t>
      </w:r>
      <w:r>
        <w:rPr>
          <w:szCs w:val="20"/>
        </w:rPr>
        <w:t xml:space="preserve">                           </w:t>
      </w:r>
      <w:r w:rsidRPr="00CC6A35">
        <w:rPr>
          <w:szCs w:val="20"/>
        </w:rPr>
        <w:t xml:space="preserve"> conditions, and form strategic alliances will determine its success. </w:t>
      </w:r>
      <w:proofErr w:type="gramStart"/>
      <w:r w:rsidRPr="00CC6A35">
        <w:rPr>
          <w:szCs w:val="20"/>
        </w:rPr>
        <w:t>All things considered</w:t>
      </w:r>
      <w:proofErr w:type="gramEnd"/>
      <w:r w:rsidRPr="00CC6A35">
        <w:rPr>
          <w:szCs w:val="20"/>
        </w:rPr>
        <w:t>, India is becoming a major force in the global satellite</w:t>
      </w:r>
      <w:r>
        <w:rPr>
          <w:szCs w:val="20"/>
        </w:rPr>
        <w:t xml:space="preserve">                                 </w:t>
      </w:r>
      <w:r w:rsidRPr="00CC6A35">
        <w:rPr>
          <w:szCs w:val="20"/>
        </w:rPr>
        <w:t> telecommunications market, providing both domestic and foreign businesses with </w:t>
      </w:r>
      <w:r>
        <w:rPr>
          <w:szCs w:val="20"/>
        </w:rPr>
        <w:t xml:space="preserve">                 </w:t>
      </w:r>
      <w:r w:rsidRPr="00CC6A35">
        <w:rPr>
          <w:szCs w:val="20"/>
        </w:rPr>
        <w:t>enormous prospects.</w:t>
      </w:r>
      <w:r w:rsidR="00E76CAE">
        <w:rPr>
          <w:szCs w:val="20"/>
        </w:rPr>
        <w:br/>
      </w:r>
      <w:r w:rsidR="00E76CAE" w:rsidRPr="00E76CAE">
        <w:rPr>
          <w:szCs w:val="20"/>
        </w:rPr>
        <w:t>Skill Level</w:t>
      </w:r>
    </w:p>
    <w:p w14:paraId="72377512" w14:textId="31AF3BA7" w:rsidR="00CC6A35" w:rsidRDefault="00CC6A35" w:rsidP="00E76CAE">
      <w:pPr>
        <w:tabs>
          <w:tab w:val="left" w:pos="3864"/>
        </w:tabs>
        <w:rPr>
          <w:sz w:val="40"/>
          <w:szCs w:val="32"/>
        </w:rPr>
      </w:pPr>
    </w:p>
    <w:p w14:paraId="57F6800E" w14:textId="77777777" w:rsidR="00D51FCF" w:rsidRDefault="00D51FCF" w:rsidP="00E76CAE">
      <w:pPr>
        <w:tabs>
          <w:tab w:val="left" w:pos="3864"/>
        </w:tabs>
        <w:rPr>
          <w:sz w:val="40"/>
          <w:szCs w:val="32"/>
        </w:rPr>
      </w:pPr>
    </w:p>
    <w:p w14:paraId="36358D05" w14:textId="77777777" w:rsidR="00D51FCF" w:rsidRDefault="00D51FCF" w:rsidP="00E76CAE">
      <w:pPr>
        <w:tabs>
          <w:tab w:val="left" w:pos="3864"/>
        </w:tabs>
        <w:rPr>
          <w:sz w:val="40"/>
          <w:szCs w:val="32"/>
        </w:rPr>
      </w:pPr>
    </w:p>
    <w:p w14:paraId="3C900FA1" w14:textId="77777777" w:rsidR="00D51FCF" w:rsidRDefault="00D51FCF" w:rsidP="00E76CAE">
      <w:pPr>
        <w:tabs>
          <w:tab w:val="left" w:pos="3864"/>
        </w:tabs>
        <w:rPr>
          <w:sz w:val="40"/>
          <w:szCs w:val="32"/>
        </w:rPr>
      </w:pPr>
    </w:p>
    <w:p w14:paraId="6FCD38FE" w14:textId="77777777" w:rsidR="00877C53" w:rsidRDefault="00877C53" w:rsidP="00E76CAE">
      <w:pPr>
        <w:tabs>
          <w:tab w:val="left" w:pos="3864"/>
        </w:tabs>
        <w:rPr>
          <w:sz w:val="40"/>
          <w:szCs w:val="32"/>
        </w:rPr>
      </w:pPr>
    </w:p>
    <w:p w14:paraId="229C0C9F" w14:textId="77777777" w:rsidR="00877C53" w:rsidRDefault="00877C53" w:rsidP="00E76CAE">
      <w:pPr>
        <w:tabs>
          <w:tab w:val="left" w:pos="3864"/>
        </w:tabs>
        <w:rPr>
          <w:sz w:val="40"/>
          <w:szCs w:val="32"/>
        </w:rPr>
      </w:pPr>
    </w:p>
    <w:p w14:paraId="39140957" w14:textId="77777777" w:rsidR="00877C53" w:rsidRDefault="00877C53" w:rsidP="00E76CAE">
      <w:pPr>
        <w:tabs>
          <w:tab w:val="left" w:pos="3864"/>
        </w:tabs>
        <w:rPr>
          <w:sz w:val="40"/>
          <w:szCs w:val="32"/>
        </w:rPr>
      </w:pPr>
    </w:p>
    <w:p w14:paraId="1E18C945" w14:textId="77777777" w:rsidR="00877C53" w:rsidRDefault="00877C53" w:rsidP="00E76CAE">
      <w:pPr>
        <w:tabs>
          <w:tab w:val="left" w:pos="3864"/>
        </w:tabs>
        <w:rPr>
          <w:sz w:val="40"/>
          <w:szCs w:val="32"/>
        </w:rPr>
      </w:pPr>
    </w:p>
    <w:p w14:paraId="43BA2EF4" w14:textId="77777777" w:rsidR="00877C53" w:rsidRDefault="00877C53" w:rsidP="00E76CAE">
      <w:pPr>
        <w:tabs>
          <w:tab w:val="left" w:pos="3864"/>
        </w:tabs>
        <w:rPr>
          <w:sz w:val="40"/>
          <w:szCs w:val="32"/>
        </w:rPr>
      </w:pPr>
    </w:p>
    <w:p w14:paraId="4215E155" w14:textId="77777777" w:rsidR="00877C53" w:rsidRDefault="00877C53" w:rsidP="00E76CAE">
      <w:pPr>
        <w:tabs>
          <w:tab w:val="left" w:pos="3864"/>
        </w:tabs>
        <w:rPr>
          <w:sz w:val="40"/>
          <w:szCs w:val="32"/>
        </w:rPr>
      </w:pPr>
    </w:p>
    <w:p w14:paraId="2B33124C" w14:textId="77777777" w:rsidR="00877C53" w:rsidRDefault="00877C53" w:rsidP="00E76CAE">
      <w:pPr>
        <w:tabs>
          <w:tab w:val="left" w:pos="3864"/>
        </w:tabs>
        <w:rPr>
          <w:sz w:val="40"/>
          <w:szCs w:val="32"/>
        </w:rPr>
      </w:pPr>
    </w:p>
    <w:p w14:paraId="0DFC4B9D" w14:textId="77777777" w:rsidR="00D51FCF" w:rsidRPr="00D51FCF" w:rsidRDefault="00D51FCF" w:rsidP="00E76CAE">
      <w:pPr>
        <w:tabs>
          <w:tab w:val="left" w:pos="3864"/>
        </w:tabs>
        <w:rPr>
          <w:sz w:val="40"/>
          <w:szCs w:val="32"/>
        </w:rPr>
      </w:pPr>
    </w:p>
    <w:p w14:paraId="4362C323" w14:textId="6E45244C" w:rsidR="00B66B35" w:rsidRDefault="00B66B35" w:rsidP="00E76CAE">
      <w:pPr>
        <w:tabs>
          <w:tab w:val="left" w:pos="3864"/>
        </w:tabs>
        <w:rPr>
          <w:sz w:val="40"/>
          <w:szCs w:val="32"/>
        </w:rPr>
      </w:pPr>
      <w:r w:rsidRPr="00D51FCF">
        <w:rPr>
          <w:sz w:val="40"/>
          <w:szCs w:val="32"/>
        </w:rPr>
        <w:lastRenderedPageBreak/>
        <w:t>Section</w:t>
      </w:r>
      <w:proofErr w:type="gramStart"/>
      <w:r w:rsidRPr="00D51FCF">
        <w:rPr>
          <w:sz w:val="40"/>
          <w:szCs w:val="32"/>
        </w:rPr>
        <w:t>2 :</w:t>
      </w:r>
      <w:proofErr w:type="gramEnd"/>
      <w:r w:rsidRPr="00D51FCF">
        <w:rPr>
          <w:sz w:val="40"/>
          <w:szCs w:val="32"/>
        </w:rPr>
        <w:t xml:space="preserve"> reflective account </w:t>
      </w:r>
      <w:r w:rsidR="00A9251C" w:rsidRPr="00D51FCF">
        <w:rPr>
          <w:sz w:val="40"/>
          <w:szCs w:val="32"/>
        </w:rPr>
        <w:t>Kolb’s reflective cycle</w:t>
      </w:r>
    </w:p>
    <w:p w14:paraId="65309793" w14:textId="19C820E6" w:rsidR="006B5526" w:rsidRPr="00D51FCF" w:rsidRDefault="006B5526" w:rsidP="00E76CAE">
      <w:pPr>
        <w:tabs>
          <w:tab w:val="left" w:pos="3864"/>
        </w:tabs>
        <w:rPr>
          <w:sz w:val="40"/>
          <w:szCs w:val="32"/>
        </w:rPr>
      </w:pPr>
      <w:r>
        <w:rPr>
          <w:sz w:val="40"/>
          <w:szCs w:val="32"/>
        </w:rPr>
        <w:t>Introduction</w:t>
      </w:r>
    </w:p>
    <w:p w14:paraId="2C97D636" w14:textId="1E00FC0F" w:rsidR="00D51FCF" w:rsidRDefault="00D51FCF" w:rsidP="00E76CAE">
      <w:pPr>
        <w:tabs>
          <w:tab w:val="left" w:pos="3864"/>
        </w:tabs>
        <w:rPr>
          <w:szCs w:val="20"/>
        </w:rPr>
      </w:pPr>
      <w:r w:rsidRPr="00D51FCF">
        <w:rPr>
          <w:szCs w:val="20"/>
        </w:rPr>
        <w:t>A key element of higher education is reflective practice, which helps students assess their education critically and improve their performance in the future. The research, analysis, and preparation of the international business report on India's</w:t>
      </w:r>
      <w:r>
        <w:rPr>
          <w:szCs w:val="20"/>
        </w:rPr>
        <w:t xml:space="preserve">              </w:t>
      </w:r>
      <w:r w:rsidRPr="00D51FCF">
        <w:rPr>
          <w:szCs w:val="20"/>
        </w:rPr>
        <w:t> satellite telecommunications sector and SpaceX's participation </w:t>
      </w:r>
      <w:proofErr w:type="gramStart"/>
      <w:r w:rsidRPr="00D51FCF">
        <w:rPr>
          <w:szCs w:val="20"/>
        </w:rPr>
        <w:t>are examined</w:t>
      </w:r>
      <w:proofErr w:type="gramEnd"/>
      <w:r w:rsidRPr="00D51FCF">
        <w:rPr>
          <w:szCs w:val="20"/>
        </w:rPr>
        <w:t> in this</w:t>
      </w:r>
      <w:r>
        <w:rPr>
          <w:szCs w:val="20"/>
        </w:rPr>
        <w:t xml:space="preserve">                      </w:t>
      </w:r>
      <w:r w:rsidRPr="00D51FCF">
        <w:rPr>
          <w:szCs w:val="20"/>
        </w:rPr>
        <w:t> section using David A. Kolb's Experiential Learning Cycle. Concrete experience, reflective observation, abstract conceptualization, and active </w:t>
      </w:r>
      <w:r>
        <w:rPr>
          <w:szCs w:val="20"/>
        </w:rPr>
        <w:t xml:space="preserve">               </w:t>
      </w:r>
      <w:r w:rsidRPr="00D51FCF">
        <w:rPr>
          <w:szCs w:val="20"/>
        </w:rPr>
        <w:t>experimentation are the four phases of Kolb's approach (Kolb, 1984). This methodical approach offers a methodical framework for assessing the research</w:t>
      </w:r>
      <w:r>
        <w:rPr>
          <w:szCs w:val="20"/>
        </w:rPr>
        <w:t xml:space="preserve">            </w:t>
      </w:r>
      <w:r w:rsidRPr="00D51FCF">
        <w:rPr>
          <w:szCs w:val="20"/>
        </w:rPr>
        <w:t> process's advantages and disadvantages.</w:t>
      </w:r>
    </w:p>
    <w:p w14:paraId="4B0B284B" w14:textId="77777777" w:rsidR="00684AF9" w:rsidRDefault="00684AF9" w:rsidP="00E76CAE">
      <w:pPr>
        <w:tabs>
          <w:tab w:val="left" w:pos="3864"/>
        </w:tabs>
        <w:rPr>
          <w:szCs w:val="20"/>
        </w:rPr>
      </w:pPr>
    </w:p>
    <w:p w14:paraId="0462B93D" w14:textId="5D97372E" w:rsidR="00684AF9" w:rsidRDefault="00684AF9" w:rsidP="00E76CAE">
      <w:pPr>
        <w:tabs>
          <w:tab w:val="left" w:pos="3864"/>
        </w:tabs>
        <w:rPr>
          <w:szCs w:val="20"/>
        </w:rPr>
      </w:pPr>
    </w:p>
    <w:p w14:paraId="0D610082" w14:textId="26D29F4C" w:rsidR="00684AF9" w:rsidRDefault="005065F1" w:rsidP="00E76CAE">
      <w:pPr>
        <w:tabs>
          <w:tab w:val="left" w:pos="3864"/>
        </w:tabs>
        <w:rPr>
          <w:szCs w:val="20"/>
        </w:rPr>
      </w:pPr>
      <w:r>
        <w:rPr>
          <w:noProof/>
          <w:sz w:val="40"/>
          <w:szCs w:val="32"/>
        </w:rPr>
        <w:drawing>
          <wp:anchor distT="0" distB="0" distL="114300" distR="114300" simplePos="0" relativeHeight="251658752" behindDoc="1" locked="0" layoutInCell="1" allowOverlap="1" wp14:anchorId="0DE38F66" wp14:editId="559135E6">
            <wp:simplePos x="0" y="0"/>
            <wp:positionH relativeFrom="margin">
              <wp:posOffset>678815</wp:posOffset>
            </wp:positionH>
            <wp:positionV relativeFrom="paragraph">
              <wp:posOffset>309880</wp:posOffset>
            </wp:positionV>
            <wp:extent cx="4690110" cy="2617470"/>
            <wp:effectExtent l="0" t="0" r="0" b="0"/>
            <wp:wrapTopAndBottom/>
            <wp:docPr id="115925535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9255353" name="Picture 1159255353"/>
                    <pic:cNvPicPr/>
                  </pic:nvPicPr>
                  <pic:blipFill>
                    <a:blip r:embed="rId11" cstate="print">
                      <a:extLst>
                        <a:ext uri="{28A0092B-C50C-407E-A947-70E740481C1C}">
                          <a14:useLocalDpi xmlns:a14="http://schemas.microsoft.com/office/drawing/2010/main" val="0"/>
                        </a:ext>
                      </a:extLst>
                    </a:blip>
                    <a:stretch>
                      <a:fillRect/>
                    </a:stretch>
                  </pic:blipFill>
                  <pic:spPr>
                    <a:xfrm>
                      <a:off x="0" y="0"/>
                      <a:ext cx="4690110" cy="2617470"/>
                    </a:xfrm>
                    <a:prstGeom prst="rect">
                      <a:avLst/>
                    </a:prstGeom>
                  </pic:spPr>
                </pic:pic>
              </a:graphicData>
            </a:graphic>
            <wp14:sizeRelH relativeFrom="margin">
              <wp14:pctWidth>0</wp14:pctWidth>
            </wp14:sizeRelH>
            <wp14:sizeRelV relativeFrom="margin">
              <wp14:pctHeight>0</wp14:pctHeight>
            </wp14:sizeRelV>
          </wp:anchor>
        </w:drawing>
      </w:r>
    </w:p>
    <w:p w14:paraId="5B42BC26" w14:textId="77777777" w:rsidR="00684AF9" w:rsidRDefault="00684AF9" w:rsidP="00E76CAE">
      <w:pPr>
        <w:tabs>
          <w:tab w:val="left" w:pos="3864"/>
        </w:tabs>
        <w:rPr>
          <w:szCs w:val="20"/>
        </w:rPr>
      </w:pPr>
    </w:p>
    <w:p w14:paraId="612BACD2" w14:textId="77777777" w:rsidR="00684AF9" w:rsidRDefault="00684AF9" w:rsidP="00E76CAE">
      <w:pPr>
        <w:tabs>
          <w:tab w:val="left" w:pos="3864"/>
        </w:tabs>
        <w:rPr>
          <w:szCs w:val="20"/>
        </w:rPr>
      </w:pPr>
    </w:p>
    <w:p w14:paraId="6C725016" w14:textId="77777777" w:rsidR="00684AF9" w:rsidRDefault="00684AF9" w:rsidP="00E76CAE">
      <w:pPr>
        <w:tabs>
          <w:tab w:val="left" w:pos="3864"/>
        </w:tabs>
        <w:rPr>
          <w:szCs w:val="20"/>
        </w:rPr>
      </w:pPr>
    </w:p>
    <w:p w14:paraId="16523954" w14:textId="77777777" w:rsidR="00684AF9" w:rsidRDefault="00684AF9" w:rsidP="00E76CAE">
      <w:pPr>
        <w:tabs>
          <w:tab w:val="left" w:pos="3864"/>
        </w:tabs>
        <w:rPr>
          <w:szCs w:val="20"/>
        </w:rPr>
      </w:pPr>
    </w:p>
    <w:p w14:paraId="75FEA664" w14:textId="77777777" w:rsidR="00684AF9" w:rsidRDefault="00684AF9" w:rsidP="00E76CAE">
      <w:pPr>
        <w:tabs>
          <w:tab w:val="left" w:pos="3864"/>
        </w:tabs>
        <w:rPr>
          <w:szCs w:val="20"/>
        </w:rPr>
      </w:pPr>
    </w:p>
    <w:p w14:paraId="197D28D0" w14:textId="77777777" w:rsidR="00684AF9" w:rsidRDefault="00684AF9" w:rsidP="00E76CAE">
      <w:pPr>
        <w:tabs>
          <w:tab w:val="left" w:pos="3864"/>
        </w:tabs>
        <w:rPr>
          <w:szCs w:val="20"/>
        </w:rPr>
      </w:pPr>
    </w:p>
    <w:p w14:paraId="30FE6999" w14:textId="77777777" w:rsidR="00877C53" w:rsidRDefault="00321D77" w:rsidP="00E76CAE">
      <w:pPr>
        <w:tabs>
          <w:tab w:val="left" w:pos="3864"/>
        </w:tabs>
        <w:rPr>
          <w:szCs w:val="20"/>
        </w:rPr>
      </w:pPr>
      <w:r>
        <w:rPr>
          <w:szCs w:val="20"/>
        </w:rPr>
        <w:t xml:space="preserve">                     </w:t>
      </w:r>
    </w:p>
    <w:p w14:paraId="41C1BB54" w14:textId="5161D392" w:rsidR="00684AF9" w:rsidRDefault="00321D77" w:rsidP="00E76CAE">
      <w:pPr>
        <w:tabs>
          <w:tab w:val="left" w:pos="3864"/>
        </w:tabs>
        <w:rPr>
          <w:szCs w:val="20"/>
        </w:rPr>
      </w:pPr>
      <w:r>
        <w:rPr>
          <w:szCs w:val="20"/>
        </w:rPr>
        <w:t xml:space="preserve">            s</w:t>
      </w:r>
      <w:r w:rsidRPr="00321D77">
        <w:rPr>
          <w:szCs w:val="20"/>
        </w:rPr>
        <w:t>ource: Modified</w:t>
      </w:r>
      <w:r w:rsidRPr="00321D77">
        <w:rPr>
          <w:szCs w:val="20"/>
        </w:rPr>
        <w:t> from Kolb, 1984</w:t>
      </w:r>
    </w:p>
    <w:p w14:paraId="64D2D25F" w14:textId="36CE7487" w:rsidR="00684AF9" w:rsidRDefault="003A084A" w:rsidP="00E76CAE">
      <w:pPr>
        <w:tabs>
          <w:tab w:val="left" w:pos="3864"/>
        </w:tabs>
        <w:rPr>
          <w:szCs w:val="20"/>
        </w:rPr>
      </w:pPr>
      <w:r>
        <w:rPr>
          <w:szCs w:val="20"/>
        </w:rPr>
        <w:t>F</w:t>
      </w:r>
      <w:r w:rsidR="00684AF9">
        <w:rPr>
          <w:szCs w:val="20"/>
        </w:rPr>
        <w:t>igure</w:t>
      </w:r>
      <w:r>
        <w:rPr>
          <w:szCs w:val="20"/>
        </w:rPr>
        <w:t>1</w:t>
      </w:r>
      <w:proofErr w:type="gramStart"/>
      <w:r>
        <w:rPr>
          <w:szCs w:val="20"/>
        </w:rPr>
        <w:t xml:space="preserve">:  </w:t>
      </w:r>
      <w:proofErr w:type="spellStart"/>
      <w:r>
        <w:rPr>
          <w:szCs w:val="20"/>
        </w:rPr>
        <w:t>kolb’s</w:t>
      </w:r>
      <w:proofErr w:type="spellEnd"/>
      <w:proofErr w:type="gramEnd"/>
      <w:r>
        <w:rPr>
          <w:szCs w:val="20"/>
        </w:rPr>
        <w:t xml:space="preserve"> experiential learning cycle </w:t>
      </w:r>
    </w:p>
    <w:p w14:paraId="50147F91" w14:textId="77777777" w:rsidR="00E54BC3" w:rsidRDefault="00E54BC3" w:rsidP="00E76CAE">
      <w:pPr>
        <w:tabs>
          <w:tab w:val="left" w:pos="3864"/>
        </w:tabs>
        <w:rPr>
          <w:szCs w:val="20"/>
        </w:rPr>
      </w:pPr>
    </w:p>
    <w:p w14:paraId="7435A01A" w14:textId="77777777" w:rsidR="00877C53" w:rsidRDefault="00877C53" w:rsidP="00E76CAE">
      <w:pPr>
        <w:tabs>
          <w:tab w:val="left" w:pos="3864"/>
        </w:tabs>
        <w:rPr>
          <w:szCs w:val="20"/>
        </w:rPr>
      </w:pPr>
    </w:p>
    <w:p w14:paraId="2622D2D5" w14:textId="77777777" w:rsidR="00877C53" w:rsidRDefault="00877C53" w:rsidP="00E76CAE">
      <w:pPr>
        <w:tabs>
          <w:tab w:val="left" w:pos="3864"/>
        </w:tabs>
        <w:rPr>
          <w:szCs w:val="20"/>
        </w:rPr>
      </w:pPr>
    </w:p>
    <w:p w14:paraId="5E2C55F9" w14:textId="77777777" w:rsidR="00E54BC3" w:rsidRDefault="00E54BC3" w:rsidP="00E76CAE">
      <w:pPr>
        <w:tabs>
          <w:tab w:val="left" w:pos="3864"/>
        </w:tabs>
        <w:rPr>
          <w:szCs w:val="20"/>
        </w:rPr>
      </w:pPr>
    </w:p>
    <w:p w14:paraId="0828313D" w14:textId="77777777" w:rsidR="00E54BC3" w:rsidRDefault="00E54BC3" w:rsidP="00E76CAE">
      <w:pPr>
        <w:tabs>
          <w:tab w:val="left" w:pos="3864"/>
        </w:tabs>
        <w:rPr>
          <w:szCs w:val="20"/>
        </w:rPr>
      </w:pPr>
    </w:p>
    <w:p w14:paraId="5204BB09" w14:textId="77777777" w:rsidR="00E54BC3" w:rsidRDefault="00E54BC3" w:rsidP="00E76CAE">
      <w:pPr>
        <w:tabs>
          <w:tab w:val="left" w:pos="3864"/>
        </w:tabs>
        <w:rPr>
          <w:szCs w:val="20"/>
        </w:rPr>
      </w:pPr>
    </w:p>
    <w:p w14:paraId="61E012E4" w14:textId="77777777" w:rsidR="00D049E5" w:rsidRDefault="00D049E5" w:rsidP="00D049E5">
      <w:pPr>
        <w:pStyle w:val="ListParagraph"/>
        <w:tabs>
          <w:tab w:val="left" w:pos="3864"/>
        </w:tabs>
        <w:rPr>
          <w:sz w:val="36"/>
          <w:szCs w:val="28"/>
        </w:rPr>
      </w:pPr>
    </w:p>
    <w:p w14:paraId="0C0FB314" w14:textId="5155C129" w:rsidR="00D049E5" w:rsidRDefault="00BA7614" w:rsidP="00D049E5">
      <w:pPr>
        <w:pStyle w:val="ListParagraph"/>
        <w:numPr>
          <w:ilvl w:val="0"/>
          <w:numId w:val="5"/>
        </w:numPr>
        <w:tabs>
          <w:tab w:val="left" w:pos="3864"/>
        </w:tabs>
        <w:rPr>
          <w:sz w:val="36"/>
          <w:szCs w:val="28"/>
        </w:rPr>
      </w:pPr>
      <w:r w:rsidRPr="00D049E5">
        <w:rPr>
          <w:sz w:val="36"/>
          <w:szCs w:val="28"/>
        </w:rPr>
        <w:t>1</w:t>
      </w:r>
      <w:r w:rsidR="00E54BC3" w:rsidRPr="00D049E5">
        <w:rPr>
          <w:sz w:val="36"/>
          <w:szCs w:val="28"/>
        </w:rPr>
        <w:t xml:space="preserve">. </w:t>
      </w:r>
      <w:r w:rsidRPr="00D049E5">
        <w:rPr>
          <w:sz w:val="36"/>
          <w:szCs w:val="28"/>
        </w:rPr>
        <w:t>concrete experience</w:t>
      </w:r>
    </w:p>
    <w:p w14:paraId="115EA147" w14:textId="11127498" w:rsidR="00BA7614" w:rsidRPr="00D049E5" w:rsidRDefault="00FF3C1F" w:rsidP="00D049E5">
      <w:pPr>
        <w:pStyle w:val="ListParagraph"/>
        <w:tabs>
          <w:tab w:val="left" w:pos="3864"/>
        </w:tabs>
        <w:rPr>
          <w:sz w:val="36"/>
          <w:szCs w:val="28"/>
        </w:rPr>
      </w:pPr>
      <w:r w:rsidRPr="00D049E5">
        <w:rPr>
          <w:szCs w:val="20"/>
        </w:rPr>
        <w:t xml:space="preserve">The first stage of learning cycle was the </w:t>
      </w:r>
      <w:proofErr w:type="gramStart"/>
      <w:r w:rsidRPr="00D049E5">
        <w:rPr>
          <w:szCs w:val="20"/>
        </w:rPr>
        <w:t>hands on</w:t>
      </w:r>
      <w:proofErr w:type="gramEnd"/>
      <w:r w:rsidRPr="00D049E5">
        <w:rPr>
          <w:szCs w:val="20"/>
        </w:rPr>
        <w:t xml:space="preserve"> experience of conducting research and writing the international Business Report.</w:t>
      </w:r>
      <w:r w:rsidR="00F75245" w:rsidRPr="00D049E5">
        <w:rPr>
          <w:szCs w:val="20"/>
        </w:rPr>
        <w:t xml:space="preserve"> Finding a suitable country. Industry coupling. Selecting India satellite. Telecommunication industry and analyzing SpaceX market </w:t>
      </w:r>
      <w:r w:rsidR="00A53E6C" w:rsidRPr="00D049E5">
        <w:rPr>
          <w:szCs w:val="20"/>
        </w:rPr>
        <w:t xml:space="preserve">Environment We're all necessary to finish this process. Government publication, business </w:t>
      </w:r>
      <w:proofErr w:type="gramStart"/>
      <w:r w:rsidR="00A53E6C" w:rsidRPr="00D049E5">
        <w:rPr>
          <w:szCs w:val="20"/>
        </w:rPr>
        <w:t>articles</w:t>
      </w:r>
      <w:proofErr w:type="gramEnd"/>
      <w:r w:rsidR="00A53E6C" w:rsidRPr="00D049E5">
        <w:rPr>
          <w:szCs w:val="20"/>
        </w:rPr>
        <w:t xml:space="preserve"> and academic journal, including those </w:t>
      </w:r>
      <w:proofErr w:type="gramStart"/>
      <w:r w:rsidR="00A53E6C" w:rsidRPr="00D049E5">
        <w:rPr>
          <w:szCs w:val="20"/>
        </w:rPr>
        <w:t>for</w:t>
      </w:r>
      <w:r w:rsidR="002520E6" w:rsidRPr="00D049E5">
        <w:rPr>
          <w:szCs w:val="20"/>
        </w:rPr>
        <w:t xml:space="preserve">m </w:t>
      </w:r>
      <w:r w:rsidR="002520E6" w:rsidRPr="00D049E5">
        <w:rPr>
          <w:szCs w:val="20"/>
        </w:rPr>
        <w:t> Deloitte</w:t>
      </w:r>
      <w:proofErr w:type="gramEnd"/>
      <w:r w:rsidR="002520E6" w:rsidRPr="00D049E5">
        <w:rPr>
          <w:szCs w:val="20"/>
        </w:rPr>
        <w:t>, the OECD</w:t>
      </w:r>
      <w:r w:rsidR="002520E6" w:rsidRPr="00D049E5">
        <w:rPr>
          <w:szCs w:val="20"/>
        </w:rPr>
        <w:t xml:space="preserve">, And Government of India provided </w:t>
      </w:r>
      <w:r w:rsidR="001226BA" w:rsidRPr="00D049E5">
        <w:rPr>
          <w:szCs w:val="20"/>
        </w:rPr>
        <w:t>study’s data.</w:t>
      </w:r>
    </w:p>
    <w:p w14:paraId="77A1C781" w14:textId="1BF3C02A" w:rsidR="001226BA" w:rsidRDefault="001226BA" w:rsidP="00BA7614">
      <w:pPr>
        <w:pStyle w:val="ListParagraph"/>
        <w:tabs>
          <w:tab w:val="left" w:pos="3864"/>
        </w:tabs>
        <w:rPr>
          <w:szCs w:val="20"/>
        </w:rPr>
      </w:pPr>
      <w:r w:rsidRPr="001226BA">
        <w:rPr>
          <w:szCs w:val="20"/>
        </w:rPr>
        <w:t xml:space="preserve">During this phase, I organized my understanding of industry using a variety of theoretical framework including porters, diamond </w:t>
      </w:r>
      <w:proofErr w:type="gramStart"/>
      <w:r w:rsidRPr="001226BA">
        <w:rPr>
          <w:szCs w:val="20"/>
        </w:rPr>
        <w:t>model</w:t>
      </w:r>
      <w:proofErr w:type="gramEnd"/>
      <w:r w:rsidRPr="001226BA">
        <w:rPr>
          <w:szCs w:val="20"/>
        </w:rPr>
        <w:t xml:space="preserve"> and PESTEL analysis. Using these concepts in real world context allowed me to explore the complexity of global </w:t>
      </w:r>
      <w:proofErr w:type="gramStart"/>
      <w:r w:rsidRPr="001226BA">
        <w:rPr>
          <w:szCs w:val="20"/>
        </w:rPr>
        <w:t>competitive</w:t>
      </w:r>
      <w:proofErr w:type="gramEnd"/>
      <w:r w:rsidRPr="001226BA">
        <w:rPr>
          <w:szCs w:val="20"/>
        </w:rPr>
        <w:t xml:space="preserve"> and market. Country Strategies</w:t>
      </w:r>
      <w:r w:rsidR="00851117" w:rsidRPr="00851117">
        <w:rPr>
          <w:rFonts w:ascii="Open Sans" w:hAnsi="Open Sans" w:cs="Open Sans"/>
          <w:color w:val="5000B9"/>
          <w:spacing w:val="2"/>
        </w:rPr>
        <w:t xml:space="preserve"> </w:t>
      </w:r>
      <w:r w:rsidR="00851117" w:rsidRPr="00851117">
        <w:rPr>
          <w:szCs w:val="20"/>
        </w:rPr>
        <w:t>(Johnson et al., 2020).</w:t>
      </w:r>
      <w:r w:rsidR="00851117" w:rsidRPr="00851117">
        <w:rPr>
          <w:szCs w:val="20"/>
        </w:rPr>
        <w:t xml:space="preserve"> However, this process </w:t>
      </w:r>
      <w:proofErr w:type="gramStart"/>
      <w:r w:rsidR="00851117" w:rsidRPr="00851117">
        <w:rPr>
          <w:szCs w:val="20"/>
        </w:rPr>
        <w:t>were</w:t>
      </w:r>
      <w:proofErr w:type="gramEnd"/>
      <w:r w:rsidR="00851117" w:rsidRPr="00851117">
        <w:rPr>
          <w:szCs w:val="20"/>
        </w:rPr>
        <w:t xml:space="preserve"> initially challenging due to the volume of information accessible and the need to locate trustworthy and relevant </w:t>
      </w:r>
      <w:proofErr w:type="gramStart"/>
      <w:r w:rsidR="00851117" w:rsidRPr="00851117">
        <w:rPr>
          <w:szCs w:val="20"/>
        </w:rPr>
        <w:t>source</w:t>
      </w:r>
      <w:proofErr w:type="gramEnd"/>
      <w:r w:rsidR="00851117" w:rsidRPr="00851117">
        <w:rPr>
          <w:szCs w:val="20"/>
        </w:rPr>
        <w:t>.</w:t>
      </w:r>
    </w:p>
    <w:p w14:paraId="6E3D71EB" w14:textId="64573E5D" w:rsidR="00851117" w:rsidRDefault="00851117" w:rsidP="00BA7614">
      <w:pPr>
        <w:pStyle w:val="ListParagraph"/>
        <w:tabs>
          <w:tab w:val="left" w:pos="3864"/>
        </w:tabs>
        <w:rPr>
          <w:szCs w:val="20"/>
        </w:rPr>
      </w:pPr>
      <w:r w:rsidRPr="00851117">
        <w:rPr>
          <w:szCs w:val="20"/>
        </w:rPr>
        <w:t>The incidents also.</w:t>
      </w:r>
      <w:r w:rsidR="00680835" w:rsidRPr="00680835">
        <w:rPr>
          <w:szCs w:val="20"/>
        </w:rPr>
        <w:t xml:space="preserve"> Demonstrated The need of time management and organization. Managing a large amount of data while upholding academic rig</w:t>
      </w:r>
      <w:r w:rsidR="00262C5B">
        <w:rPr>
          <w:szCs w:val="20"/>
        </w:rPr>
        <w:t xml:space="preserve">or </w:t>
      </w:r>
      <w:r w:rsidR="00262C5B" w:rsidRPr="00262C5B">
        <w:rPr>
          <w:szCs w:val="20"/>
        </w:rPr>
        <w:t xml:space="preserve">Required careful preparation and prioritization. This bluster, the notion that actively engaging the in </w:t>
      </w:r>
      <w:proofErr w:type="gramStart"/>
      <w:r w:rsidR="00262C5B" w:rsidRPr="00262C5B">
        <w:rPr>
          <w:szCs w:val="20"/>
        </w:rPr>
        <w:t>difficult task</w:t>
      </w:r>
      <w:proofErr w:type="gramEnd"/>
      <w:r w:rsidR="00262C5B" w:rsidRPr="00262C5B">
        <w:rPr>
          <w:szCs w:val="20"/>
        </w:rPr>
        <w:t xml:space="preserve"> is necessary for experience or learning.</w:t>
      </w:r>
      <w:r w:rsidR="00F61A4C" w:rsidRPr="00F61A4C">
        <w:rPr>
          <w:szCs w:val="20"/>
        </w:rPr>
        <w:t xml:space="preserve"> </w:t>
      </w:r>
      <w:proofErr w:type="gramStart"/>
      <w:r w:rsidR="00F61A4C" w:rsidRPr="00F61A4C">
        <w:rPr>
          <w:szCs w:val="20"/>
        </w:rPr>
        <w:t>In order to</w:t>
      </w:r>
      <w:proofErr w:type="gramEnd"/>
      <w:r w:rsidR="00F61A4C" w:rsidRPr="00F61A4C">
        <w:rPr>
          <w:szCs w:val="20"/>
        </w:rPr>
        <w:t xml:space="preserve"> acquire a deeper </w:t>
      </w:r>
      <w:proofErr w:type="gramStart"/>
      <w:r w:rsidR="00F61A4C" w:rsidRPr="00F61A4C">
        <w:rPr>
          <w:szCs w:val="20"/>
        </w:rPr>
        <w:t>understanding</w:t>
      </w:r>
      <w:r w:rsidR="00F61A4C">
        <w:rPr>
          <w:szCs w:val="20"/>
        </w:rPr>
        <w:t xml:space="preserve"> </w:t>
      </w:r>
      <w:r w:rsidR="00F61A4C" w:rsidRPr="00F61A4C">
        <w:rPr>
          <w:szCs w:val="20"/>
        </w:rPr>
        <w:t> (</w:t>
      </w:r>
      <w:proofErr w:type="gramEnd"/>
      <w:r w:rsidR="00F61A4C" w:rsidRPr="00F61A4C">
        <w:rPr>
          <w:szCs w:val="20"/>
        </w:rPr>
        <w:t>Kolb, 1984).</w:t>
      </w:r>
    </w:p>
    <w:p w14:paraId="21E8CBE9" w14:textId="6E9E0DC2" w:rsidR="00F61A4C" w:rsidRPr="009B1FA3" w:rsidRDefault="00F61A4C" w:rsidP="00D049E5">
      <w:pPr>
        <w:pStyle w:val="ListParagraph"/>
        <w:numPr>
          <w:ilvl w:val="0"/>
          <w:numId w:val="5"/>
        </w:numPr>
        <w:tabs>
          <w:tab w:val="left" w:pos="3864"/>
        </w:tabs>
        <w:rPr>
          <w:sz w:val="36"/>
          <w:szCs w:val="28"/>
        </w:rPr>
      </w:pPr>
      <w:r w:rsidRPr="009B1FA3">
        <w:rPr>
          <w:sz w:val="36"/>
          <w:szCs w:val="28"/>
        </w:rPr>
        <w:t>2. Reflective observation.</w:t>
      </w:r>
    </w:p>
    <w:p w14:paraId="68A63499" w14:textId="6D858AF3" w:rsidR="00827507" w:rsidRDefault="009B1FA3" w:rsidP="00BA7614">
      <w:pPr>
        <w:pStyle w:val="ListParagraph"/>
        <w:tabs>
          <w:tab w:val="left" w:pos="3864"/>
        </w:tabs>
        <w:rPr>
          <w:szCs w:val="20"/>
        </w:rPr>
      </w:pPr>
      <w:r w:rsidRPr="009B1FA3">
        <w:rPr>
          <w:szCs w:val="20"/>
        </w:rPr>
        <w:lastRenderedPageBreak/>
        <w:t>Upon reflection on the research process, </w:t>
      </w:r>
      <w:proofErr w:type="gramStart"/>
      <w:r w:rsidRPr="009B1FA3">
        <w:rPr>
          <w:szCs w:val="20"/>
        </w:rPr>
        <w:t>a number of</w:t>
      </w:r>
      <w:proofErr w:type="gramEnd"/>
      <w:r w:rsidRPr="009B1FA3">
        <w:rPr>
          <w:szCs w:val="20"/>
        </w:rPr>
        <w:t> important insights were </w:t>
      </w:r>
      <w:r w:rsidR="009B6144">
        <w:rPr>
          <w:szCs w:val="20"/>
        </w:rPr>
        <w:t xml:space="preserve">           </w:t>
      </w:r>
      <w:r w:rsidRPr="009B1FA3">
        <w:rPr>
          <w:szCs w:val="20"/>
        </w:rPr>
        <w:t xml:space="preserve">apparent. </w:t>
      </w:r>
      <w:proofErr w:type="gramStart"/>
      <w:r w:rsidRPr="009B1FA3">
        <w:rPr>
          <w:szCs w:val="20"/>
        </w:rPr>
        <w:t>First of all</w:t>
      </w:r>
      <w:proofErr w:type="gramEnd"/>
      <w:r w:rsidRPr="009B1FA3">
        <w:rPr>
          <w:szCs w:val="20"/>
        </w:rPr>
        <w:t>, I saw that my first strategy was unfocused since I tried to collect too</w:t>
      </w:r>
      <w:r w:rsidR="009B6144">
        <w:rPr>
          <w:szCs w:val="20"/>
        </w:rPr>
        <w:t xml:space="preserve">         </w:t>
      </w:r>
      <w:r w:rsidRPr="009B1FA3">
        <w:rPr>
          <w:szCs w:val="20"/>
        </w:rPr>
        <w:t> much data without explicitly specifying the parameters of the research. This led to inefficiencies and necessitated further improvement of the research </w:t>
      </w:r>
      <w:r w:rsidR="009B6144">
        <w:rPr>
          <w:szCs w:val="20"/>
        </w:rPr>
        <w:t xml:space="preserve">        </w:t>
      </w:r>
      <w:r w:rsidRPr="009B1FA3">
        <w:rPr>
          <w:szCs w:val="20"/>
        </w:rPr>
        <w:t>approach. Gibbs (1988) asserts that reflection helps people recognize their shortcomings and create better strategies. The crucial influence of political and regulatory elements on the development of </w:t>
      </w:r>
      <w:r w:rsidR="009B6144">
        <w:rPr>
          <w:szCs w:val="20"/>
        </w:rPr>
        <w:t xml:space="preserve">          </w:t>
      </w:r>
      <w:r w:rsidRPr="009B1FA3">
        <w:rPr>
          <w:szCs w:val="20"/>
        </w:rPr>
        <w:t>India's satellite telecommunications sector was another significant finding. At first, I did not realize how </w:t>
      </w:r>
      <w:proofErr w:type="gramStart"/>
      <w:r w:rsidRPr="009B1FA3">
        <w:rPr>
          <w:szCs w:val="20"/>
        </w:rPr>
        <w:t>much</w:t>
      </w:r>
      <w:proofErr w:type="gramEnd"/>
      <w:r w:rsidRPr="009B1FA3">
        <w:rPr>
          <w:szCs w:val="20"/>
        </w:rPr>
        <w:t> government regulations affected competitiveness and market entry. But further investigation revealed that regulatory frameworks have </w:t>
      </w:r>
      <w:proofErr w:type="gramStart"/>
      <w:r w:rsidRPr="009B1FA3">
        <w:rPr>
          <w:szCs w:val="20"/>
        </w:rPr>
        <w:t>a big impact</w:t>
      </w:r>
      <w:proofErr w:type="gramEnd"/>
      <w:r w:rsidRPr="009B1FA3">
        <w:rPr>
          <w:szCs w:val="20"/>
        </w:rPr>
        <w:t> on </w:t>
      </w:r>
      <w:r w:rsidR="00D974DF">
        <w:rPr>
          <w:szCs w:val="20"/>
        </w:rPr>
        <w:t xml:space="preserve">  </w:t>
      </w:r>
      <w:r w:rsidRPr="009B1FA3">
        <w:rPr>
          <w:szCs w:val="20"/>
        </w:rPr>
        <w:t>how well global corporations like SpaceX perform (Hill, 2021). I also realized how crucial critical thinking is while assessing sources. Differentiating between academic and non-academic sources was crucial to preserving the report's quality because not all </w:t>
      </w:r>
      <w:r w:rsidR="00D974DF">
        <w:rPr>
          <w:szCs w:val="20"/>
        </w:rPr>
        <w:t xml:space="preserve">          </w:t>
      </w:r>
      <w:r w:rsidRPr="009B1FA3">
        <w:rPr>
          <w:szCs w:val="20"/>
        </w:rPr>
        <w:t>information was equally trustworthy or pertinent. This is consistent with academic research practices, which place a strong focus on using </w:t>
      </w:r>
      <w:proofErr w:type="gramStart"/>
      <w:r w:rsidRPr="009B1FA3">
        <w:rPr>
          <w:szCs w:val="20"/>
        </w:rPr>
        <w:t>reliable</w:t>
      </w:r>
      <w:proofErr w:type="gramEnd"/>
      <w:r w:rsidRPr="009B1FA3">
        <w:rPr>
          <w:szCs w:val="20"/>
        </w:rPr>
        <w:t>, peer-reviewed sources (Saunders et al., 2019).</w:t>
      </w:r>
    </w:p>
    <w:p w14:paraId="73E35848" w14:textId="22C0435F" w:rsidR="00A2649D" w:rsidRPr="00F06F20" w:rsidRDefault="00A137C5" w:rsidP="00D049E5">
      <w:pPr>
        <w:pStyle w:val="ListParagraph"/>
        <w:numPr>
          <w:ilvl w:val="0"/>
          <w:numId w:val="5"/>
        </w:numPr>
        <w:tabs>
          <w:tab w:val="left" w:pos="3864"/>
        </w:tabs>
        <w:rPr>
          <w:sz w:val="36"/>
          <w:szCs w:val="28"/>
        </w:rPr>
      </w:pPr>
      <w:r w:rsidRPr="00F06F20">
        <w:rPr>
          <w:sz w:val="36"/>
          <w:szCs w:val="28"/>
        </w:rPr>
        <w:t xml:space="preserve">3. Abstract </w:t>
      </w:r>
      <w:proofErr w:type="spellStart"/>
      <w:r w:rsidR="002800CD" w:rsidRPr="00F06F20">
        <w:rPr>
          <w:sz w:val="36"/>
          <w:szCs w:val="28"/>
        </w:rPr>
        <w:t>Conceptualisation</w:t>
      </w:r>
      <w:proofErr w:type="spellEnd"/>
      <w:r w:rsidR="002800CD" w:rsidRPr="00F06F20">
        <w:rPr>
          <w:sz w:val="36"/>
          <w:szCs w:val="28"/>
        </w:rPr>
        <w:t xml:space="preserve"> </w:t>
      </w:r>
    </w:p>
    <w:p w14:paraId="3005AE5A" w14:textId="5B41CDD8" w:rsidR="002800CD" w:rsidRPr="002800CD" w:rsidRDefault="002800CD" w:rsidP="002800CD">
      <w:pPr>
        <w:pStyle w:val="ListParagraph"/>
        <w:tabs>
          <w:tab w:val="left" w:pos="3864"/>
        </w:tabs>
        <w:rPr>
          <w:szCs w:val="20"/>
        </w:rPr>
      </w:pPr>
      <w:r w:rsidRPr="002800CD">
        <w:rPr>
          <w:szCs w:val="20"/>
        </w:rPr>
        <w:t>Creating theoretical ideas based on introspection is the third step in Kolb's cycle. I now have a better understanding of how to analyze complicated sectors using</w:t>
      </w:r>
      <w:r w:rsidR="00F06F20">
        <w:rPr>
          <w:szCs w:val="20"/>
        </w:rPr>
        <w:t xml:space="preserve">          </w:t>
      </w:r>
      <w:r w:rsidRPr="002800CD">
        <w:rPr>
          <w:szCs w:val="20"/>
        </w:rPr>
        <w:t> international business frameworks thanks to this procedure. Porter's Diamond Model, for instance, offered an organized method for assessing </w:t>
      </w:r>
      <w:r w:rsidR="00F06F20">
        <w:rPr>
          <w:szCs w:val="20"/>
        </w:rPr>
        <w:t xml:space="preserve">     </w:t>
      </w:r>
      <w:r w:rsidRPr="002800CD">
        <w:rPr>
          <w:szCs w:val="20"/>
        </w:rPr>
        <w:t>India's competitive advantages by emphasizing the significance of factor </w:t>
      </w:r>
      <w:r w:rsidR="00F06F20">
        <w:rPr>
          <w:szCs w:val="20"/>
        </w:rPr>
        <w:t xml:space="preserve">                                </w:t>
      </w:r>
      <w:r w:rsidRPr="002800CD">
        <w:rPr>
          <w:szCs w:val="20"/>
        </w:rPr>
        <w:t>conditions, demand conditions, and government support (Porter, 1990). In a similar vein, a thorough examination of the macroenvironmental elements </w:t>
      </w:r>
      <w:r w:rsidR="00F06F20">
        <w:rPr>
          <w:szCs w:val="20"/>
        </w:rPr>
        <w:t xml:space="preserve">                  </w:t>
      </w:r>
      <w:r w:rsidRPr="002800CD">
        <w:rPr>
          <w:szCs w:val="20"/>
        </w:rPr>
        <w:t>influencing SpaceX's activities in India </w:t>
      </w:r>
      <w:proofErr w:type="gramStart"/>
      <w:r w:rsidRPr="002800CD">
        <w:rPr>
          <w:szCs w:val="20"/>
        </w:rPr>
        <w:t>was made</w:t>
      </w:r>
      <w:proofErr w:type="gramEnd"/>
      <w:r w:rsidRPr="002800CD">
        <w:rPr>
          <w:szCs w:val="20"/>
        </w:rPr>
        <w:t> possible by the PESTLE</w:t>
      </w:r>
      <w:r w:rsidR="00F06F20">
        <w:rPr>
          <w:szCs w:val="20"/>
        </w:rPr>
        <w:t xml:space="preserve">                                 </w:t>
      </w:r>
      <w:r w:rsidRPr="002800CD">
        <w:rPr>
          <w:szCs w:val="20"/>
        </w:rPr>
        <w:t> framework. This made it easier for me to comprehend how political, economic, and </w:t>
      </w:r>
      <w:r w:rsidR="00F06F20">
        <w:rPr>
          <w:szCs w:val="20"/>
        </w:rPr>
        <w:t xml:space="preserve">                                   </w:t>
      </w:r>
      <w:r w:rsidRPr="002800CD">
        <w:rPr>
          <w:szCs w:val="20"/>
        </w:rPr>
        <w:t>technological issues interact to shape company strategies (Johnson et al., 2020). One important conceptual takeaway from this experience is that institutional and</w:t>
      </w:r>
      <w:r w:rsidR="00F06F20">
        <w:rPr>
          <w:szCs w:val="20"/>
        </w:rPr>
        <w:t xml:space="preserve">        </w:t>
      </w:r>
      <w:r w:rsidRPr="002800CD">
        <w:rPr>
          <w:szCs w:val="20"/>
        </w:rPr>
        <w:t> regulatory settings have a role in determining global competitiveness in addition to </w:t>
      </w:r>
      <w:r w:rsidR="00F06F20">
        <w:rPr>
          <w:szCs w:val="20"/>
        </w:rPr>
        <w:t xml:space="preserve">  </w:t>
      </w:r>
      <w:r w:rsidRPr="002800CD">
        <w:rPr>
          <w:szCs w:val="20"/>
        </w:rPr>
        <w:t>technological prowess. This was especially clear in the case of SpaceX, where success in a highly regulated market like India cannot </w:t>
      </w:r>
      <w:proofErr w:type="gramStart"/>
      <w:r w:rsidRPr="002800CD">
        <w:rPr>
          <w:szCs w:val="20"/>
        </w:rPr>
        <w:t>be guaranteed</w:t>
      </w:r>
      <w:proofErr w:type="gramEnd"/>
      <w:r w:rsidRPr="002800CD">
        <w:rPr>
          <w:szCs w:val="20"/>
        </w:rPr>
        <w:t> by </w:t>
      </w:r>
      <w:proofErr w:type="gramStart"/>
      <w:r w:rsidRPr="002800CD">
        <w:rPr>
          <w:szCs w:val="20"/>
        </w:rPr>
        <w:t>cutting-edge</w:t>
      </w:r>
      <w:proofErr w:type="gramEnd"/>
      <w:r w:rsidRPr="002800CD">
        <w:rPr>
          <w:szCs w:val="20"/>
        </w:rPr>
        <w:t xml:space="preserve"> technology alone. </w:t>
      </w:r>
      <w:r w:rsidRPr="002800CD">
        <w:rPr>
          <w:szCs w:val="20"/>
        </w:rPr>
        <w:lastRenderedPageBreak/>
        <w:t>Additionally, the process of learning reaffirmed how crucial it is to combine theory</w:t>
      </w:r>
      <w:r w:rsidR="00F06F20">
        <w:rPr>
          <w:szCs w:val="20"/>
        </w:rPr>
        <w:t xml:space="preserve">     </w:t>
      </w:r>
      <w:r w:rsidRPr="002800CD">
        <w:rPr>
          <w:szCs w:val="20"/>
        </w:rPr>
        <w:t> and practice. I was able to gain a more critical and nuanced understanding of international</w:t>
      </w:r>
      <w:r w:rsidR="00F06F20">
        <w:rPr>
          <w:szCs w:val="20"/>
        </w:rPr>
        <w:t xml:space="preserve">              </w:t>
      </w:r>
      <w:r w:rsidRPr="002800CD">
        <w:rPr>
          <w:szCs w:val="20"/>
        </w:rPr>
        <w:t> corporate strategy by applying theoretical frameworks to practical situations </w:t>
      </w:r>
      <w:r w:rsidR="00F06F20">
        <w:rPr>
          <w:szCs w:val="20"/>
        </w:rPr>
        <w:t xml:space="preserve">                 </w:t>
      </w:r>
      <w:proofErr w:type="gramStart"/>
      <w:r w:rsidR="00F06F20">
        <w:rPr>
          <w:szCs w:val="20"/>
        </w:rPr>
        <w:t xml:space="preserve">   </w:t>
      </w:r>
      <w:r w:rsidRPr="002800CD">
        <w:rPr>
          <w:szCs w:val="20"/>
        </w:rPr>
        <w:t>(</w:t>
      </w:r>
      <w:proofErr w:type="gramEnd"/>
      <w:r w:rsidRPr="002800CD">
        <w:rPr>
          <w:szCs w:val="20"/>
        </w:rPr>
        <w:t>Hill, 2021).</w:t>
      </w:r>
    </w:p>
    <w:p w14:paraId="3FEB986D" w14:textId="4A90BFCC" w:rsidR="007D11CB" w:rsidRPr="00D049E5" w:rsidRDefault="00D049E5" w:rsidP="00D049E5">
      <w:pPr>
        <w:pStyle w:val="ListParagraph"/>
        <w:numPr>
          <w:ilvl w:val="0"/>
          <w:numId w:val="5"/>
        </w:numPr>
        <w:tabs>
          <w:tab w:val="left" w:pos="3864"/>
        </w:tabs>
        <w:rPr>
          <w:sz w:val="36"/>
          <w:szCs w:val="28"/>
        </w:rPr>
      </w:pPr>
      <w:r>
        <w:rPr>
          <w:sz w:val="36"/>
          <w:szCs w:val="28"/>
        </w:rPr>
        <w:t>4.</w:t>
      </w:r>
      <w:r w:rsidR="007D11CB" w:rsidRPr="00D049E5">
        <w:rPr>
          <w:sz w:val="36"/>
          <w:szCs w:val="28"/>
        </w:rPr>
        <w:t xml:space="preserve">Active experimentation. </w:t>
      </w:r>
    </w:p>
    <w:p w14:paraId="037BAF5A" w14:textId="6CA3E17C" w:rsidR="00D049E5" w:rsidRDefault="00D049E5" w:rsidP="00BA7614">
      <w:pPr>
        <w:pStyle w:val="ListParagraph"/>
        <w:tabs>
          <w:tab w:val="left" w:pos="3864"/>
        </w:tabs>
        <w:rPr>
          <w:szCs w:val="20"/>
        </w:rPr>
      </w:pPr>
      <w:proofErr w:type="gramStart"/>
      <w:r w:rsidRPr="00D049E5">
        <w:rPr>
          <w:szCs w:val="20"/>
        </w:rPr>
        <w:t>Kolb's cycle's</w:t>
      </w:r>
      <w:proofErr w:type="gramEnd"/>
      <w:r w:rsidRPr="00D049E5">
        <w:rPr>
          <w:szCs w:val="20"/>
        </w:rPr>
        <w:t> last phase is all about applying newly acquired knowledge to new </w:t>
      </w:r>
      <w:proofErr w:type="gramStart"/>
      <w:r w:rsidRPr="00D049E5">
        <w:rPr>
          <w:szCs w:val="20"/>
        </w:rPr>
        <w:t>circumstances.I</w:t>
      </w:r>
      <w:proofErr w:type="gramEnd"/>
      <w:r w:rsidRPr="00D049E5">
        <w:rPr>
          <w:szCs w:val="20"/>
        </w:rPr>
        <w:t> have discovered </w:t>
      </w:r>
      <w:proofErr w:type="gramStart"/>
      <w:r w:rsidRPr="00D049E5">
        <w:rPr>
          <w:szCs w:val="20"/>
        </w:rPr>
        <w:t>a number of</w:t>
      </w:r>
      <w:proofErr w:type="gramEnd"/>
      <w:r w:rsidRPr="00D049E5">
        <w:rPr>
          <w:szCs w:val="20"/>
        </w:rPr>
        <w:t> techniques for enhancing my academic </w:t>
      </w:r>
      <w:r>
        <w:rPr>
          <w:szCs w:val="20"/>
        </w:rPr>
        <w:t xml:space="preserve">     </w:t>
      </w:r>
      <w:r w:rsidRPr="00D049E5">
        <w:rPr>
          <w:szCs w:val="20"/>
        </w:rPr>
        <w:t>and analytical performance in upcoming tasks based on this reflecting process. First, I will take a more methodical approach to my research by establishing precise goals and limiting the scope early </w:t>
      </w:r>
      <w:proofErr w:type="gramStart"/>
      <w:r w:rsidRPr="00D049E5">
        <w:rPr>
          <w:szCs w:val="20"/>
        </w:rPr>
        <w:t>on.This</w:t>
      </w:r>
      <w:proofErr w:type="gramEnd"/>
      <w:r w:rsidRPr="00D049E5">
        <w:rPr>
          <w:szCs w:val="20"/>
        </w:rPr>
        <w:t> will increase productivity and guarantee </w:t>
      </w:r>
      <w:r>
        <w:rPr>
          <w:szCs w:val="20"/>
        </w:rPr>
        <w:t xml:space="preserve">    </w:t>
      </w:r>
      <w:r w:rsidRPr="00D049E5">
        <w:rPr>
          <w:szCs w:val="20"/>
        </w:rPr>
        <w:t>that the analysis stays pertinent and focused. Second, by giving peerreviewed publications priority and absorbing a greater variety of viewpoints, I intend to improve my utilization of scholarly materials. This will increase my analysis's depth and legitimacy (Saunders et al., 2019). By challenging presumptions and considering different perspectives, I also hope to strengthen my critical evaluation abilities. This is especially crucial in complicated industries like international </w:t>
      </w:r>
      <w:proofErr w:type="gramStart"/>
      <w:r w:rsidRPr="00D049E5">
        <w:rPr>
          <w:szCs w:val="20"/>
        </w:rPr>
        <w:t>business, </w:t>
      </w:r>
      <w:r>
        <w:rPr>
          <w:szCs w:val="20"/>
        </w:rPr>
        <w:t xml:space="preserve">  </w:t>
      </w:r>
      <w:proofErr w:type="gramEnd"/>
      <w:r>
        <w:rPr>
          <w:szCs w:val="20"/>
        </w:rPr>
        <w:t xml:space="preserve">                  </w:t>
      </w:r>
      <w:r w:rsidRPr="00D049E5">
        <w:rPr>
          <w:szCs w:val="20"/>
        </w:rPr>
        <w:t>where a variety of factors affect results. Gaining proficiency in this area will help me create more thoughtful and impartial analyses. Lastly, I want to get better at using graphs, charts, and diagrams to convey information graphically. Effective communication in academic and professional settings requires the use of visual representations to improve comprehension and make difficult knowledge</w:t>
      </w:r>
      <w:r>
        <w:rPr>
          <w:szCs w:val="20"/>
        </w:rPr>
        <w:t xml:space="preserve">               </w:t>
      </w:r>
      <w:r w:rsidRPr="00D049E5">
        <w:rPr>
          <w:szCs w:val="20"/>
        </w:rPr>
        <w:t> more approachable (Johnson et al., 2020).</w:t>
      </w:r>
    </w:p>
    <w:p w14:paraId="12D9EB5B" w14:textId="61A988A2" w:rsidR="00A137C5" w:rsidRDefault="007D11CB" w:rsidP="000E3F69">
      <w:pPr>
        <w:pStyle w:val="ListParagraph"/>
        <w:numPr>
          <w:ilvl w:val="0"/>
          <w:numId w:val="5"/>
        </w:numPr>
        <w:tabs>
          <w:tab w:val="left" w:pos="3864"/>
        </w:tabs>
        <w:rPr>
          <w:szCs w:val="20"/>
        </w:rPr>
      </w:pPr>
      <w:r w:rsidRPr="000E3F69">
        <w:rPr>
          <w:sz w:val="40"/>
          <w:szCs w:val="32"/>
        </w:rPr>
        <w:t>Conclusion.</w:t>
      </w:r>
    </w:p>
    <w:p w14:paraId="6ED257BC" w14:textId="053B6716" w:rsidR="000E3F69" w:rsidRDefault="000E3F69" w:rsidP="00BA7614">
      <w:pPr>
        <w:pStyle w:val="ListParagraph"/>
        <w:tabs>
          <w:tab w:val="left" w:pos="3864"/>
        </w:tabs>
        <w:rPr>
          <w:szCs w:val="20"/>
        </w:rPr>
      </w:pPr>
      <w:r w:rsidRPr="000E3F69">
        <w:rPr>
          <w:szCs w:val="20"/>
        </w:rPr>
        <w:t>In summary, the use of Kolb's Experiential Learning Cycle has yielded insightful </w:t>
      </w:r>
      <w:r>
        <w:rPr>
          <w:szCs w:val="20"/>
        </w:rPr>
        <w:t xml:space="preserve">          </w:t>
      </w:r>
      <w:r w:rsidRPr="000E3F69">
        <w:rPr>
          <w:szCs w:val="20"/>
        </w:rPr>
        <w:t>information on the learning and research process that went into </w:t>
      </w:r>
      <w:proofErr w:type="gramStart"/>
      <w:r w:rsidRPr="000E3F69">
        <w:rPr>
          <w:szCs w:val="20"/>
        </w:rPr>
        <w:t>writing</w:t>
      </w:r>
      <w:proofErr w:type="gramEnd"/>
      <w:r w:rsidRPr="000E3F69">
        <w:rPr>
          <w:szCs w:val="20"/>
        </w:rPr>
        <w:t> this report. The experience made clear how crucial it is to conduct systematic </w:t>
      </w:r>
      <w:proofErr w:type="gramStart"/>
      <w:r w:rsidRPr="000E3F69">
        <w:rPr>
          <w:szCs w:val="20"/>
        </w:rPr>
        <w:t>research,</w:t>
      </w:r>
      <w:r>
        <w:rPr>
          <w:szCs w:val="20"/>
        </w:rPr>
        <w:t xml:space="preserve">   </w:t>
      </w:r>
      <w:proofErr w:type="gramEnd"/>
      <w:r>
        <w:rPr>
          <w:szCs w:val="20"/>
        </w:rPr>
        <w:t xml:space="preserve">            </w:t>
      </w:r>
      <w:r w:rsidRPr="000E3F69">
        <w:rPr>
          <w:szCs w:val="20"/>
        </w:rPr>
        <w:t> exercise critical thinking, and apply theoretical frameworks while analyzing </w:t>
      </w:r>
      <w:r>
        <w:rPr>
          <w:szCs w:val="20"/>
        </w:rPr>
        <w:t xml:space="preserve">                   </w:t>
      </w:r>
      <w:r w:rsidRPr="000E3F69">
        <w:rPr>
          <w:szCs w:val="20"/>
        </w:rPr>
        <w:t>intricate global business situations. I discovered </w:t>
      </w:r>
      <w:proofErr w:type="gramStart"/>
      <w:r w:rsidRPr="000E3F69">
        <w:rPr>
          <w:szCs w:val="20"/>
        </w:rPr>
        <w:t>important areas</w:t>
      </w:r>
      <w:proofErr w:type="gramEnd"/>
      <w:r w:rsidRPr="000E3F69">
        <w:rPr>
          <w:szCs w:val="20"/>
        </w:rPr>
        <w:t> for development through introspection, such as </w:t>
      </w:r>
      <w:r>
        <w:rPr>
          <w:szCs w:val="20"/>
        </w:rPr>
        <w:t xml:space="preserve">                        </w:t>
      </w:r>
      <w:r w:rsidRPr="000E3F69">
        <w:rPr>
          <w:szCs w:val="20"/>
        </w:rPr>
        <w:t>analytical depth, source evaluation, and research emphasis. My comprehension of the material and my personal method of learning have both </w:t>
      </w:r>
      <w:r>
        <w:rPr>
          <w:szCs w:val="20"/>
        </w:rPr>
        <w:t xml:space="preserve">    </w:t>
      </w:r>
      <w:r w:rsidRPr="000E3F69">
        <w:rPr>
          <w:szCs w:val="20"/>
        </w:rPr>
        <w:t>improved </w:t>
      </w:r>
      <w:proofErr w:type="gramStart"/>
      <w:r w:rsidRPr="000E3F69">
        <w:rPr>
          <w:szCs w:val="20"/>
        </w:rPr>
        <w:t>as a result of</w:t>
      </w:r>
      <w:proofErr w:type="gramEnd"/>
      <w:r w:rsidRPr="000E3F69">
        <w:rPr>
          <w:szCs w:val="20"/>
        </w:rPr>
        <w:t> this reflective process. I hope to improve my abilities and perform at a higher level by using these insights</w:t>
      </w:r>
      <w:r>
        <w:rPr>
          <w:szCs w:val="20"/>
        </w:rPr>
        <w:t xml:space="preserve">    </w:t>
      </w:r>
      <w:r w:rsidRPr="000E3F69">
        <w:rPr>
          <w:szCs w:val="20"/>
        </w:rPr>
        <w:t> </w:t>
      </w:r>
      <w:r w:rsidRPr="000E3F69">
        <w:rPr>
          <w:szCs w:val="20"/>
        </w:rPr>
        <w:lastRenderedPageBreak/>
        <w:t>in my upcoming academic work. In the end, reflective practice is an ongoing process that supports professional</w:t>
      </w:r>
      <w:r>
        <w:rPr>
          <w:szCs w:val="20"/>
        </w:rPr>
        <w:t xml:space="preserve">             </w:t>
      </w:r>
      <w:r w:rsidRPr="000E3F69">
        <w:rPr>
          <w:szCs w:val="20"/>
        </w:rPr>
        <w:t> growth and academic achievement (Kolb, 1984).</w:t>
      </w:r>
    </w:p>
    <w:p w14:paraId="7511A0DA" w14:textId="3D9B0571" w:rsidR="00F61A4C" w:rsidRDefault="00F61A4C" w:rsidP="00BA7614">
      <w:pPr>
        <w:pStyle w:val="ListParagraph"/>
        <w:tabs>
          <w:tab w:val="left" w:pos="3864"/>
        </w:tabs>
        <w:rPr>
          <w:szCs w:val="20"/>
        </w:rPr>
      </w:pPr>
    </w:p>
    <w:p w14:paraId="2672D788" w14:textId="77777777" w:rsidR="00970851" w:rsidRDefault="00970851" w:rsidP="00BA7614">
      <w:pPr>
        <w:pStyle w:val="ListParagraph"/>
        <w:tabs>
          <w:tab w:val="left" w:pos="3864"/>
        </w:tabs>
        <w:rPr>
          <w:szCs w:val="20"/>
        </w:rPr>
      </w:pPr>
    </w:p>
    <w:p w14:paraId="415E5F48" w14:textId="77777777" w:rsidR="00970851" w:rsidRDefault="00970851" w:rsidP="00BA7614">
      <w:pPr>
        <w:pStyle w:val="ListParagraph"/>
        <w:tabs>
          <w:tab w:val="left" w:pos="3864"/>
        </w:tabs>
        <w:rPr>
          <w:szCs w:val="20"/>
        </w:rPr>
      </w:pPr>
    </w:p>
    <w:p w14:paraId="55B8307D" w14:textId="77777777" w:rsidR="00970851" w:rsidRDefault="00970851" w:rsidP="00BA7614">
      <w:pPr>
        <w:pStyle w:val="ListParagraph"/>
        <w:tabs>
          <w:tab w:val="left" w:pos="3864"/>
        </w:tabs>
        <w:rPr>
          <w:szCs w:val="20"/>
        </w:rPr>
      </w:pPr>
    </w:p>
    <w:p w14:paraId="3F9E4FB5" w14:textId="77777777" w:rsidR="00970851" w:rsidRDefault="00970851" w:rsidP="00BA7614">
      <w:pPr>
        <w:pStyle w:val="ListParagraph"/>
        <w:tabs>
          <w:tab w:val="left" w:pos="3864"/>
        </w:tabs>
        <w:rPr>
          <w:szCs w:val="20"/>
        </w:rPr>
      </w:pPr>
    </w:p>
    <w:p w14:paraId="296115DF" w14:textId="77777777" w:rsidR="00970851" w:rsidRDefault="00970851" w:rsidP="00BA7614">
      <w:pPr>
        <w:pStyle w:val="ListParagraph"/>
        <w:tabs>
          <w:tab w:val="left" w:pos="3864"/>
        </w:tabs>
        <w:rPr>
          <w:szCs w:val="20"/>
        </w:rPr>
      </w:pPr>
    </w:p>
    <w:p w14:paraId="2A3F76DD" w14:textId="77777777" w:rsidR="00970851" w:rsidRDefault="00970851" w:rsidP="00BA7614">
      <w:pPr>
        <w:pStyle w:val="ListParagraph"/>
        <w:tabs>
          <w:tab w:val="left" w:pos="3864"/>
        </w:tabs>
        <w:rPr>
          <w:szCs w:val="20"/>
        </w:rPr>
      </w:pPr>
    </w:p>
    <w:p w14:paraId="5DC2B894" w14:textId="77777777" w:rsidR="00970851" w:rsidRDefault="00970851" w:rsidP="00BA7614">
      <w:pPr>
        <w:pStyle w:val="ListParagraph"/>
        <w:tabs>
          <w:tab w:val="left" w:pos="3864"/>
        </w:tabs>
        <w:rPr>
          <w:szCs w:val="20"/>
        </w:rPr>
      </w:pPr>
    </w:p>
    <w:p w14:paraId="55D7FE7B" w14:textId="77777777" w:rsidR="00970851" w:rsidRDefault="00970851" w:rsidP="00BA7614">
      <w:pPr>
        <w:pStyle w:val="ListParagraph"/>
        <w:tabs>
          <w:tab w:val="left" w:pos="3864"/>
        </w:tabs>
        <w:rPr>
          <w:szCs w:val="20"/>
        </w:rPr>
      </w:pPr>
    </w:p>
    <w:p w14:paraId="7D582DA9" w14:textId="77777777" w:rsidR="00970851" w:rsidRDefault="00970851" w:rsidP="00BA7614">
      <w:pPr>
        <w:pStyle w:val="ListParagraph"/>
        <w:tabs>
          <w:tab w:val="left" w:pos="3864"/>
        </w:tabs>
        <w:rPr>
          <w:szCs w:val="20"/>
        </w:rPr>
      </w:pPr>
    </w:p>
    <w:p w14:paraId="4009CD91" w14:textId="77777777" w:rsidR="00970851" w:rsidRDefault="00970851" w:rsidP="00BA7614">
      <w:pPr>
        <w:pStyle w:val="ListParagraph"/>
        <w:tabs>
          <w:tab w:val="left" w:pos="3864"/>
        </w:tabs>
        <w:rPr>
          <w:szCs w:val="20"/>
        </w:rPr>
      </w:pPr>
    </w:p>
    <w:p w14:paraId="66061E45" w14:textId="77777777" w:rsidR="00877C53" w:rsidRDefault="00877C53" w:rsidP="00BA7614">
      <w:pPr>
        <w:pStyle w:val="ListParagraph"/>
        <w:tabs>
          <w:tab w:val="left" w:pos="3864"/>
        </w:tabs>
        <w:rPr>
          <w:szCs w:val="20"/>
        </w:rPr>
      </w:pPr>
    </w:p>
    <w:p w14:paraId="68BA6565" w14:textId="77777777" w:rsidR="00877C53" w:rsidRDefault="00877C53" w:rsidP="00BA7614">
      <w:pPr>
        <w:pStyle w:val="ListParagraph"/>
        <w:tabs>
          <w:tab w:val="left" w:pos="3864"/>
        </w:tabs>
        <w:rPr>
          <w:szCs w:val="20"/>
        </w:rPr>
      </w:pPr>
    </w:p>
    <w:p w14:paraId="4F6FB720" w14:textId="77777777" w:rsidR="00877C53" w:rsidRDefault="00877C53" w:rsidP="00BA7614">
      <w:pPr>
        <w:pStyle w:val="ListParagraph"/>
        <w:tabs>
          <w:tab w:val="left" w:pos="3864"/>
        </w:tabs>
        <w:rPr>
          <w:szCs w:val="20"/>
        </w:rPr>
      </w:pPr>
    </w:p>
    <w:p w14:paraId="0EE17C12" w14:textId="77777777" w:rsidR="00970851" w:rsidRDefault="00970851" w:rsidP="00BA7614">
      <w:pPr>
        <w:pStyle w:val="ListParagraph"/>
        <w:tabs>
          <w:tab w:val="left" w:pos="3864"/>
        </w:tabs>
        <w:rPr>
          <w:szCs w:val="20"/>
        </w:rPr>
      </w:pPr>
    </w:p>
    <w:p w14:paraId="6365C060" w14:textId="77777777" w:rsidR="00970851" w:rsidRDefault="00970851" w:rsidP="00BA7614">
      <w:pPr>
        <w:pStyle w:val="ListParagraph"/>
        <w:tabs>
          <w:tab w:val="left" w:pos="3864"/>
        </w:tabs>
        <w:rPr>
          <w:szCs w:val="20"/>
        </w:rPr>
      </w:pPr>
    </w:p>
    <w:p w14:paraId="6A8733E8" w14:textId="77777777" w:rsidR="00970851" w:rsidRDefault="00970851" w:rsidP="00BA7614">
      <w:pPr>
        <w:pStyle w:val="ListParagraph"/>
        <w:tabs>
          <w:tab w:val="left" w:pos="3864"/>
        </w:tabs>
        <w:rPr>
          <w:szCs w:val="20"/>
        </w:rPr>
      </w:pPr>
    </w:p>
    <w:p w14:paraId="5A842DB1" w14:textId="77777777" w:rsidR="00970851" w:rsidRDefault="00970851" w:rsidP="00BA7614">
      <w:pPr>
        <w:pStyle w:val="ListParagraph"/>
        <w:tabs>
          <w:tab w:val="left" w:pos="3864"/>
        </w:tabs>
        <w:rPr>
          <w:szCs w:val="20"/>
        </w:rPr>
      </w:pPr>
    </w:p>
    <w:p w14:paraId="2B0A1831" w14:textId="0144D533" w:rsidR="00970851" w:rsidRDefault="00970851" w:rsidP="00970851">
      <w:pPr>
        <w:pStyle w:val="ListParagraph"/>
        <w:numPr>
          <w:ilvl w:val="0"/>
          <w:numId w:val="5"/>
        </w:numPr>
        <w:tabs>
          <w:tab w:val="left" w:pos="3864"/>
        </w:tabs>
        <w:rPr>
          <w:sz w:val="40"/>
          <w:szCs w:val="32"/>
        </w:rPr>
      </w:pPr>
      <w:r w:rsidRPr="00970851">
        <w:rPr>
          <w:sz w:val="40"/>
          <w:szCs w:val="32"/>
        </w:rPr>
        <w:t xml:space="preserve">Reference </w:t>
      </w:r>
    </w:p>
    <w:p w14:paraId="3C5C045A" w14:textId="77777777" w:rsidR="00970851" w:rsidRDefault="00970851" w:rsidP="00970851">
      <w:pPr>
        <w:pStyle w:val="NormalWeb"/>
        <w:numPr>
          <w:ilvl w:val="0"/>
          <w:numId w:val="5"/>
        </w:numPr>
      </w:pPr>
      <w:r>
        <w:t xml:space="preserve">Deloitte (2023) </w:t>
      </w:r>
      <w:r>
        <w:rPr>
          <w:rStyle w:val="Emphasis"/>
          <w:rFonts w:eastAsiaTheme="majorEastAsia"/>
        </w:rPr>
        <w:t>India’s space economy: Ready for lift-off</w:t>
      </w:r>
      <w:r>
        <w:t xml:space="preserve">. Available at: </w:t>
      </w:r>
      <w:hyperlink r:id="rId12" w:tgtFrame="_new" w:history="1">
        <w:r>
          <w:rPr>
            <w:rStyle w:val="Hyperlink"/>
            <w:rFonts w:eastAsiaTheme="majorEastAsia"/>
          </w:rPr>
          <w:t>https://www2.deloitte.com</w:t>
        </w:r>
      </w:hyperlink>
    </w:p>
    <w:p w14:paraId="311FBBB3" w14:textId="77777777" w:rsidR="00970851" w:rsidRDefault="00970851" w:rsidP="00970851">
      <w:pPr>
        <w:pStyle w:val="NormalWeb"/>
        <w:numPr>
          <w:ilvl w:val="0"/>
          <w:numId w:val="5"/>
        </w:numPr>
      </w:pPr>
      <w:r>
        <w:t xml:space="preserve">Euroconsult (2022) </w:t>
      </w:r>
      <w:r>
        <w:rPr>
          <w:rStyle w:val="Emphasis"/>
          <w:rFonts w:eastAsiaTheme="majorEastAsia"/>
        </w:rPr>
        <w:t>Satellite Communications and Broadcasting Markets Survey</w:t>
      </w:r>
      <w:r>
        <w:t>. Paris: Euroconsult.</w:t>
      </w:r>
    </w:p>
    <w:p w14:paraId="2970950D" w14:textId="77777777" w:rsidR="00970851" w:rsidRDefault="00970851" w:rsidP="00970851">
      <w:pPr>
        <w:pStyle w:val="NormalWeb"/>
        <w:numPr>
          <w:ilvl w:val="0"/>
          <w:numId w:val="5"/>
        </w:numPr>
      </w:pPr>
      <w:r>
        <w:t xml:space="preserve">Gibbs, G. (1988) </w:t>
      </w:r>
      <w:r>
        <w:rPr>
          <w:rStyle w:val="Emphasis"/>
          <w:rFonts w:eastAsiaTheme="majorEastAsia"/>
        </w:rPr>
        <w:t>Learning by Doing: A Guide to Teaching and Learning Methods</w:t>
      </w:r>
      <w:r>
        <w:t>. Oxford: Oxford Polytechnic.</w:t>
      </w:r>
    </w:p>
    <w:p w14:paraId="5F12D116" w14:textId="77777777" w:rsidR="00970851" w:rsidRDefault="00970851" w:rsidP="00970851">
      <w:pPr>
        <w:pStyle w:val="NormalWeb"/>
        <w:numPr>
          <w:ilvl w:val="0"/>
          <w:numId w:val="5"/>
        </w:numPr>
      </w:pPr>
      <w:r>
        <w:t xml:space="preserve">Government of India (2022) </w:t>
      </w:r>
      <w:r>
        <w:rPr>
          <w:rStyle w:val="Emphasis"/>
          <w:rFonts w:eastAsiaTheme="majorEastAsia"/>
        </w:rPr>
        <w:t>Indian Space Policy and IN-</w:t>
      </w:r>
      <w:proofErr w:type="spellStart"/>
      <w:r>
        <w:rPr>
          <w:rStyle w:val="Emphasis"/>
          <w:rFonts w:eastAsiaTheme="majorEastAsia"/>
        </w:rPr>
        <w:t>SPACe</w:t>
      </w:r>
      <w:proofErr w:type="spellEnd"/>
      <w:r>
        <w:rPr>
          <w:rStyle w:val="Emphasis"/>
          <w:rFonts w:eastAsiaTheme="majorEastAsia"/>
        </w:rPr>
        <w:t xml:space="preserve"> Framework</w:t>
      </w:r>
      <w:r>
        <w:t>. New Delhi: Government of India.</w:t>
      </w:r>
    </w:p>
    <w:p w14:paraId="6FEC3020" w14:textId="77777777" w:rsidR="00970851" w:rsidRDefault="00970851" w:rsidP="00970851">
      <w:pPr>
        <w:pStyle w:val="NormalWeb"/>
        <w:numPr>
          <w:ilvl w:val="0"/>
          <w:numId w:val="5"/>
        </w:numPr>
      </w:pPr>
      <w:r>
        <w:t xml:space="preserve">Hill, C.W.L. (2021) </w:t>
      </w:r>
      <w:r>
        <w:rPr>
          <w:rStyle w:val="Emphasis"/>
          <w:rFonts w:eastAsiaTheme="majorEastAsia"/>
        </w:rPr>
        <w:t>International Business: Competing in the Global Marketplace</w:t>
      </w:r>
      <w:r>
        <w:t xml:space="preserve">. 13th </w:t>
      </w:r>
      <w:proofErr w:type="spellStart"/>
      <w:r>
        <w:t>edn</w:t>
      </w:r>
      <w:proofErr w:type="spellEnd"/>
      <w:r>
        <w:t>. New York: McGraw-Hill.</w:t>
      </w:r>
    </w:p>
    <w:p w14:paraId="52FF347C" w14:textId="77777777" w:rsidR="00970851" w:rsidRDefault="00970851" w:rsidP="00970851">
      <w:pPr>
        <w:pStyle w:val="NormalWeb"/>
        <w:numPr>
          <w:ilvl w:val="0"/>
          <w:numId w:val="5"/>
        </w:numPr>
      </w:pPr>
      <w:r>
        <w:t xml:space="preserve">International Monetary Fund (IMF) (2023) </w:t>
      </w:r>
      <w:r>
        <w:rPr>
          <w:rStyle w:val="Emphasis"/>
          <w:rFonts w:eastAsiaTheme="majorEastAsia"/>
        </w:rPr>
        <w:t>India Economic Outlook Report</w:t>
      </w:r>
      <w:r>
        <w:t>. Washington, DC: IMF.</w:t>
      </w:r>
    </w:p>
    <w:p w14:paraId="238D5270" w14:textId="77777777" w:rsidR="00970851" w:rsidRDefault="00970851" w:rsidP="00970851">
      <w:pPr>
        <w:pStyle w:val="NormalWeb"/>
        <w:numPr>
          <w:ilvl w:val="0"/>
          <w:numId w:val="5"/>
        </w:numPr>
      </w:pPr>
      <w:r>
        <w:t xml:space="preserve">International Telecommunication Union (ITU) (2022) </w:t>
      </w:r>
      <w:r>
        <w:rPr>
          <w:rStyle w:val="Emphasis"/>
          <w:rFonts w:eastAsiaTheme="majorEastAsia"/>
        </w:rPr>
        <w:t>Global Connectivity Report</w:t>
      </w:r>
      <w:r>
        <w:t>. Geneva: ITU.</w:t>
      </w:r>
    </w:p>
    <w:p w14:paraId="7FA060E9" w14:textId="77777777" w:rsidR="00970851" w:rsidRDefault="00970851" w:rsidP="00970851">
      <w:pPr>
        <w:pStyle w:val="NormalWeb"/>
        <w:numPr>
          <w:ilvl w:val="0"/>
          <w:numId w:val="5"/>
        </w:numPr>
      </w:pPr>
      <w:r>
        <w:t xml:space="preserve">ISRO (2023) </w:t>
      </w:r>
      <w:r>
        <w:rPr>
          <w:rStyle w:val="Emphasis"/>
          <w:rFonts w:eastAsiaTheme="majorEastAsia"/>
        </w:rPr>
        <w:t>Annual Report 2022–23</w:t>
      </w:r>
      <w:r>
        <w:t xml:space="preserve">. Bengaluru: Indian Space Research </w:t>
      </w:r>
      <w:proofErr w:type="spellStart"/>
      <w:r>
        <w:t>Organisation</w:t>
      </w:r>
      <w:proofErr w:type="spellEnd"/>
      <w:r>
        <w:t>.</w:t>
      </w:r>
    </w:p>
    <w:p w14:paraId="46B2BCC3" w14:textId="77777777" w:rsidR="00970851" w:rsidRDefault="00970851" w:rsidP="00970851">
      <w:pPr>
        <w:pStyle w:val="NormalWeb"/>
        <w:numPr>
          <w:ilvl w:val="0"/>
          <w:numId w:val="5"/>
        </w:numPr>
      </w:pPr>
      <w:r>
        <w:t xml:space="preserve">Johnson, G., Scholes, </w:t>
      </w:r>
      <w:proofErr w:type="gramStart"/>
      <w:r>
        <w:t>K.</w:t>
      </w:r>
      <w:proofErr w:type="gramEnd"/>
      <w:r>
        <w:t xml:space="preserve"> and Whittington, R. (2020) </w:t>
      </w:r>
      <w:r>
        <w:rPr>
          <w:rStyle w:val="Emphasis"/>
          <w:rFonts w:eastAsiaTheme="majorEastAsia"/>
        </w:rPr>
        <w:t>Exploring Strategy</w:t>
      </w:r>
      <w:r>
        <w:t xml:space="preserve">. 12th </w:t>
      </w:r>
      <w:proofErr w:type="spellStart"/>
      <w:proofErr w:type="gramStart"/>
      <w:r>
        <w:t>edn</w:t>
      </w:r>
      <w:proofErr w:type="spellEnd"/>
      <w:proofErr w:type="gramEnd"/>
      <w:r>
        <w:t>. Harlow: Pearson Education.</w:t>
      </w:r>
    </w:p>
    <w:p w14:paraId="520050E4" w14:textId="77777777" w:rsidR="00970851" w:rsidRDefault="00970851" w:rsidP="00970851">
      <w:pPr>
        <w:pStyle w:val="NormalWeb"/>
        <w:numPr>
          <w:ilvl w:val="0"/>
          <w:numId w:val="5"/>
        </w:numPr>
      </w:pPr>
      <w:r>
        <w:lastRenderedPageBreak/>
        <w:t xml:space="preserve">Kolb, D.A. (1984) </w:t>
      </w:r>
      <w:r>
        <w:rPr>
          <w:rStyle w:val="Emphasis"/>
          <w:rFonts w:eastAsiaTheme="majorEastAsia"/>
        </w:rPr>
        <w:t>Experiential Learning: Experience as the Source of Learning and Development</w:t>
      </w:r>
      <w:r>
        <w:t>. New Jersey: Prentice Hall.</w:t>
      </w:r>
    </w:p>
    <w:p w14:paraId="734E2C61" w14:textId="77777777" w:rsidR="00A90725" w:rsidRDefault="00A90725" w:rsidP="00A90725">
      <w:pPr>
        <w:pStyle w:val="NormalWeb"/>
        <w:numPr>
          <w:ilvl w:val="0"/>
          <w:numId w:val="5"/>
        </w:numPr>
      </w:pPr>
      <w:r>
        <w:t xml:space="preserve">McKinsey &amp; Company (2023) </w:t>
      </w:r>
      <w:r>
        <w:rPr>
          <w:rStyle w:val="Emphasis"/>
          <w:rFonts w:eastAsiaTheme="majorEastAsia"/>
        </w:rPr>
        <w:t>The future of satellite internet and connectivity</w:t>
      </w:r>
      <w:r>
        <w:t xml:space="preserve">. Available at: </w:t>
      </w:r>
      <w:hyperlink r:id="rId13" w:tgtFrame="_new" w:history="1">
        <w:r>
          <w:rPr>
            <w:rStyle w:val="Hyperlink"/>
            <w:rFonts w:eastAsiaTheme="majorEastAsia"/>
          </w:rPr>
          <w:t>https://www.mckinsey.com</w:t>
        </w:r>
      </w:hyperlink>
    </w:p>
    <w:p w14:paraId="19097316" w14:textId="77777777" w:rsidR="00A90725" w:rsidRDefault="00A90725" w:rsidP="00A90725">
      <w:pPr>
        <w:pStyle w:val="NormalWeb"/>
        <w:numPr>
          <w:ilvl w:val="0"/>
          <w:numId w:val="5"/>
        </w:numPr>
      </w:pPr>
      <w:r>
        <w:t xml:space="preserve">NASA (2023) </w:t>
      </w:r>
      <w:r>
        <w:rPr>
          <w:rStyle w:val="Emphasis"/>
          <w:rFonts w:eastAsiaTheme="majorEastAsia"/>
        </w:rPr>
        <w:t>State of the Space Industry Report</w:t>
      </w:r>
      <w:r>
        <w:t>. Washington, DC: NASA.</w:t>
      </w:r>
    </w:p>
    <w:p w14:paraId="1A90D18F" w14:textId="77777777" w:rsidR="00A90725" w:rsidRDefault="00A90725" w:rsidP="00A90725">
      <w:pPr>
        <w:pStyle w:val="NormalWeb"/>
        <w:numPr>
          <w:ilvl w:val="0"/>
          <w:numId w:val="5"/>
        </w:numPr>
      </w:pPr>
      <w:r>
        <w:t xml:space="preserve">OECD (2020) </w:t>
      </w:r>
      <w:r>
        <w:rPr>
          <w:rStyle w:val="Emphasis"/>
          <w:rFonts w:eastAsiaTheme="majorEastAsia"/>
        </w:rPr>
        <w:t>The Space Economy in Figures: How Space Contributes to the Global Economy</w:t>
      </w:r>
      <w:r>
        <w:t>. Paris: OECD Publishing.</w:t>
      </w:r>
    </w:p>
    <w:p w14:paraId="40C42820" w14:textId="77777777" w:rsidR="00A90725" w:rsidRDefault="00A90725" w:rsidP="00A90725">
      <w:pPr>
        <w:pStyle w:val="NormalWeb"/>
        <w:numPr>
          <w:ilvl w:val="0"/>
          <w:numId w:val="5"/>
        </w:numPr>
      </w:pPr>
      <w:r>
        <w:t xml:space="preserve">OECD (2021) </w:t>
      </w:r>
      <w:r>
        <w:rPr>
          <w:rStyle w:val="Emphasis"/>
          <w:rFonts w:eastAsiaTheme="majorEastAsia"/>
        </w:rPr>
        <w:t>The Space Economy and Innovation</w:t>
      </w:r>
      <w:r>
        <w:t>. Paris: OECD Publishing.</w:t>
      </w:r>
    </w:p>
    <w:p w14:paraId="404430E9" w14:textId="77777777" w:rsidR="00A90725" w:rsidRDefault="00A90725" w:rsidP="00A90725">
      <w:pPr>
        <w:pStyle w:val="NormalWeb"/>
        <w:numPr>
          <w:ilvl w:val="0"/>
          <w:numId w:val="5"/>
        </w:numPr>
      </w:pPr>
      <w:r>
        <w:t xml:space="preserve">Porter, M.E. (1990) </w:t>
      </w:r>
      <w:r>
        <w:rPr>
          <w:rStyle w:val="Emphasis"/>
          <w:rFonts w:eastAsiaTheme="majorEastAsia"/>
        </w:rPr>
        <w:t>The Competitive Advantage of Nations</w:t>
      </w:r>
      <w:r>
        <w:t>. New York: Free Press.</w:t>
      </w:r>
    </w:p>
    <w:p w14:paraId="131539F5" w14:textId="77777777" w:rsidR="00A90725" w:rsidRDefault="00A90725" w:rsidP="00A90725">
      <w:pPr>
        <w:pStyle w:val="NormalWeb"/>
        <w:numPr>
          <w:ilvl w:val="0"/>
          <w:numId w:val="5"/>
        </w:numPr>
      </w:pPr>
      <w:r>
        <w:t xml:space="preserve">PwC (2022) </w:t>
      </w:r>
      <w:r>
        <w:rPr>
          <w:rStyle w:val="Emphasis"/>
          <w:rFonts w:eastAsiaTheme="majorEastAsia"/>
        </w:rPr>
        <w:t>Space Industry Outlook Report</w:t>
      </w:r>
      <w:r>
        <w:t>. London: PricewaterhouseCoopers.</w:t>
      </w:r>
    </w:p>
    <w:p w14:paraId="305D2147" w14:textId="77777777" w:rsidR="00A90725" w:rsidRDefault="00A90725" w:rsidP="00A90725">
      <w:pPr>
        <w:pStyle w:val="NormalWeb"/>
        <w:numPr>
          <w:ilvl w:val="0"/>
          <w:numId w:val="5"/>
        </w:numPr>
      </w:pPr>
      <w:r>
        <w:t xml:space="preserve">Saunders, M., Lewis, </w:t>
      </w:r>
      <w:proofErr w:type="gramStart"/>
      <w:r>
        <w:t>P.</w:t>
      </w:r>
      <w:proofErr w:type="gramEnd"/>
      <w:r>
        <w:t xml:space="preserve"> and Thornhill, A. (2019) </w:t>
      </w:r>
      <w:r>
        <w:rPr>
          <w:rStyle w:val="Emphasis"/>
          <w:rFonts w:eastAsiaTheme="majorEastAsia"/>
        </w:rPr>
        <w:t>Research Methods for Business Students</w:t>
      </w:r>
      <w:r>
        <w:t xml:space="preserve">. 8th </w:t>
      </w:r>
      <w:proofErr w:type="spellStart"/>
      <w:proofErr w:type="gramStart"/>
      <w:r>
        <w:t>edn</w:t>
      </w:r>
      <w:proofErr w:type="spellEnd"/>
      <w:proofErr w:type="gramEnd"/>
      <w:r>
        <w:t>. Harlow: Pearson.</w:t>
      </w:r>
    </w:p>
    <w:p w14:paraId="7FD2803F" w14:textId="77777777" w:rsidR="00A90725" w:rsidRDefault="00A90725" w:rsidP="00A90725">
      <w:pPr>
        <w:pStyle w:val="NormalWeb"/>
        <w:numPr>
          <w:ilvl w:val="0"/>
          <w:numId w:val="5"/>
        </w:numPr>
      </w:pPr>
      <w:r>
        <w:t xml:space="preserve">Statista (2024) </w:t>
      </w:r>
      <w:r>
        <w:rPr>
          <w:rStyle w:val="Emphasis"/>
          <w:rFonts w:eastAsiaTheme="majorEastAsia"/>
        </w:rPr>
        <w:t>Global space industry market size statistics</w:t>
      </w:r>
      <w:r>
        <w:t xml:space="preserve">. Available at: </w:t>
      </w:r>
      <w:hyperlink r:id="rId14" w:tgtFrame="_new" w:history="1">
        <w:r>
          <w:rPr>
            <w:rStyle w:val="Hyperlink"/>
            <w:rFonts w:eastAsiaTheme="majorEastAsia"/>
          </w:rPr>
          <w:t>https://www.statista.com</w:t>
        </w:r>
      </w:hyperlink>
    </w:p>
    <w:p w14:paraId="498F00D3" w14:textId="77777777" w:rsidR="00A90725" w:rsidRDefault="00A90725" w:rsidP="00A90725">
      <w:pPr>
        <w:pStyle w:val="NormalWeb"/>
        <w:numPr>
          <w:ilvl w:val="0"/>
          <w:numId w:val="5"/>
        </w:numPr>
      </w:pPr>
      <w:r>
        <w:t xml:space="preserve">Telecom Regulatory Authority of India (TRAI) (2023) </w:t>
      </w:r>
      <w:r>
        <w:rPr>
          <w:rStyle w:val="Emphasis"/>
          <w:rFonts w:eastAsiaTheme="majorEastAsia"/>
        </w:rPr>
        <w:t>The Indian Telecom Services Performance Indicators</w:t>
      </w:r>
      <w:r>
        <w:t>. New Delhi: TRAI.</w:t>
      </w:r>
    </w:p>
    <w:p w14:paraId="402B8EF1" w14:textId="77777777" w:rsidR="00A90725" w:rsidRDefault="00A90725" w:rsidP="00A90725">
      <w:pPr>
        <w:pStyle w:val="NormalWeb"/>
        <w:numPr>
          <w:ilvl w:val="0"/>
          <w:numId w:val="5"/>
        </w:numPr>
      </w:pPr>
      <w:r>
        <w:t xml:space="preserve">United Nations (UN) (2022) </w:t>
      </w:r>
      <w:r>
        <w:rPr>
          <w:rStyle w:val="Emphasis"/>
          <w:rFonts w:eastAsiaTheme="majorEastAsia"/>
        </w:rPr>
        <w:t>Sustainability Guidelines for Outer Space Activities</w:t>
      </w:r>
      <w:r>
        <w:t>. New York: United Nations.</w:t>
      </w:r>
    </w:p>
    <w:p w14:paraId="621790E9" w14:textId="77777777" w:rsidR="00A90725" w:rsidRDefault="00A90725" w:rsidP="00A90725">
      <w:pPr>
        <w:pStyle w:val="NormalWeb"/>
        <w:numPr>
          <w:ilvl w:val="0"/>
          <w:numId w:val="5"/>
        </w:numPr>
      </w:pPr>
      <w:r>
        <w:t xml:space="preserve">World Bank (2023) </w:t>
      </w:r>
      <w:r>
        <w:rPr>
          <w:rStyle w:val="Emphasis"/>
          <w:rFonts w:eastAsiaTheme="majorEastAsia"/>
        </w:rPr>
        <w:t>World Development Report: Digital Development</w:t>
      </w:r>
      <w:r>
        <w:t>. Washington, DC: World Bank.</w:t>
      </w:r>
    </w:p>
    <w:p w14:paraId="3D1F20EC" w14:textId="77777777" w:rsidR="00A90725" w:rsidRDefault="00A90725" w:rsidP="00A90725">
      <w:pPr>
        <w:pStyle w:val="NormalWeb"/>
        <w:numPr>
          <w:ilvl w:val="0"/>
          <w:numId w:val="5"/>
        </w:numPr>
      </w:pPr>
      <w:r>
        <w:rPr>
          <w:rStyle w:val="whitespace-normal"/>
          <w:rFonts w:eastAsiaTheme="majorEastAsia"/>
        </w:rPr>
        <w:t>SpaceX</w:t>
      </w:r>
      <w:r>
        <w:t xml:space="preserve"> (2024) </w:t>
      </w:r>
      <w:r>
        <w:rPr>
          <w:rStyle w:val="Emphasis"/>
          <w:rFonts w:eastAsiaTheme="majorEastAsia"/>
        </w:rPr>
        <w:t>Starlink mission and services overview</w:t>
      </w:r>
      <w:r>
        <w:t xml:space="preserve">. Available at: </w:t>
      </w:r>
      <w:hyperlink r:id="rId15" w:tgtFrame="_new" w:history="1">
        <w:r>
          <w:rPr>
            <w:rStyle w:val="Hyperlink"/>
            <w:rFonts w:eastAsiaTheme="majorEastAsia"/>
          </w:rPr>
          <w:t>https://www.spacex.com</w:t>
        </w:r>
      </w:hyperlink>
    </w:p>
    <w:p w14:paraId="6E3ED540" w14:textId="77777777" w:rsidR="00A90725" w:rsidRDefault="00A90725" w:rsidP="00A90725">
      <w:pPr>
        <w:pStyle w:val="NormalWeb"/>
        <w:numPr>
          <w:ilvl w:val="0"/>
          <w:numId w:val="5"/>
        </w:numPr>
      </w:pPr>
      <w:r>
        <w:rPr>
          <w:rStyle w:val="whitespace-normal"/>
          <w:rFonts w:eastAsiaTheme="majorEastAsia"/>
        </w:rPr>
        <w:t>OneWeb</w:t>
      </w:r>
      <w:r>
        <w:t xml:space="preserve"> (2023) </w:t>
      </w:r>
      <w:r>
        <w:rPr>
          <w:rStyle w:val="Emphasis"/>
          <w:rFonts w:eastAsiaTheme="majorEastAsia"/>
        </w:rPr>
        <w:t>Company overview and satellite network</w:t>
      </w:r>
      <w:r>
        <w:t xml:space="preserve">. Available at: </w:t>
      </w:r>
      <w:hyperlink r:id="rId16" w:tgtFrame="_new" w:history="1">
        <w:r>
          <w:rPr>
            <w:rStyle w:val="Hyperlink"/>
            <w:rFonts w:eastAsiaTheme="majorEastAsia"/>
          </w:rPr>
          <w:t>https://www.oneweb.net</w:t>
        </w:r>
      </w:hyperlink>
    </w:p>
    <w:p w14:paraId="7B87D814" w14:textId="77777777" w:rsidR="00A90725" w:rsidRDefault="00A90725" w:rsidP="00A90725">
      <w:pPr>
        <w:pStyle w:val="NormalWeb"/>
        <w:numPr>
          <w:ilvl w:val="0"/>
          <w:numId w:val="5"/>
        </w:numPr>
      </w:pPr>
      <w:r>
        <w:rPr>
          <w:rStyle w:val="whitespace-normal"/>
          <w:rFonts w:eastAsiaTheme="majorEastAsia"/>
        </w:rPr>
        <w:t xml:space="preserve">Indian Space Research </w:t>
      </w:r>
      <w:proofErr w:type="spellStart"/>
      <w:r>
        <w:rPr>
          <w:rStyle w:val="whitespace-normal"/>
          <w:rFonts w:eastAsiaTheme="majorEastAsia"/>
        </w:rPr>
        <w:t>Organisation</w:t>
      </w:r>
      <w:proofErr w:type="spellEnd"/>
      <w:r>
        <w:t xml:space="preserve"> (2023) </w:t>
      </w:r>
      <w:r>
        <w:rPr>
          <w:rStyle w:val="Emphasis"/>
          <w:rFonts w:eastAsiaTheme="majorEastAsia"/>
        </w:rPr>
        <w:t xml:space="preserve">Satellite </w:t>
      </w:r>
      <w:proofErr w:type="spellStart"/>
      <w:r>
        <w:rPr>
          <w:rStyle w:val="Emphasis"/>
          <w:rFonts w:eastAsiaTheme="majorEastAsia"/>
        </w:rPr>
        <w:t>programmes</w:t>
      </w:r>
      <w:proofErr w:type="spellEnd"/>
      <w:r>
        <w:rPr>
          <w:rStyle w:val="Emphasis"/>
          <w:rFonts w:eastAsiaTheme="majorEastAsia"/>
        </w:rPr>
        <w:t xml:space="preserve"> and missions</w:t>
      </w:r>
      <w:r>
        <w:t xml:space="preserve">. Available at: </w:t>
      </w:r>
      <w:hyperlink r:id="rId17" w:tgtFrame="_new" w:history="1">
        <w:r>
          <w:rPr>
            <w:rStyle w:val="Hyperlink"/>
            <w:rFonts w:eastAsiaTheme="majorEastAsia"/>
          </w:rPr>
          <w:t>https://www.isro.gov.in</w:t>
        </w:r>
      </w:hyperlink>
    </w:p>
    <w:p w14:paraId="257983C2" w14:textId="77777777" w:rsidR="00A90725" w:rsidRDefault="00A90725" w:rsidP="00A90725">
      <w:pPr>
        <w:pStyle w:val="NormalWeb"/>
        <w:numPr>
          <w:ilvl w:val="0"/>
          <w:numId w:val="5"/>
        </w:numPr>
      </w:pPr>
      <w:r>
        <w:t xml:space="preserve">European Space Agency (ESA) (2023) </w:t>
      </w:r>
      <w:r>
        <w:rPr>
          <w:rStyle w:val="Emphasis"/>
          <w:rFonts w:eastAsiaTheme="majorEastAsia"/>
        </w:rPr>
        <w:t>Annual Space Environment Report</w:t>
      </w:r>
      <w:r>
        <w:t>. Paris: ESA.</w:t>
      </w:r>
    </w:p>
    <w:p w14:paraId="41C07322" w14:textId="77777777" w:rsidR="00A90725" w:rsidRDefault="00A90725" w:rsidP="00A90725">
      <w:pPr>
        <w:pStyle w:val="NormalWeb"/>
        <w:numPr>
          <w:ilvl w:val="0"/>
          <w:numId w:val="5"/>
        </w:numPr>
      </w:pPr>
      <w:r>
        <w:t xml:space="preserve">International Energy Agency (IEA) (2023) </w:t>
      </w:r>
      <w:r>
        <w:rPr>
          <w:rStyle w:val="Emphasis"/>
          <w:rFonts w:eastAsiaTheme="majorEastAsia"/>
        </w:rPr>
        <w:t>Technology and Innovation Outlook</w:t>
      </w:r>
      <w:r>
        <w:t>. Paris: IEA.</w:t>
      </w:r>
    </w:p>
    <w:p w14:paraId="0F0DA809" w14:textId="77777777" w:rsidR="00A90725" w:rsidRDefault="00A90725" w:rsidP="00A90725">
      <w:pPr>
        <w:pStyle w:val="NormalWeb"/>
        <w:numPr>
          <w:ilvl w:val="0"/>
          <w:numId w:val="5"/>
        </w:numPr>
      </w:pPr>
      <w:r>
        <w:t xml:space="preserve">Harvard Business Review (2021) </w:t>
      </w:r>
      <w:r>
        <w:rPr>
          <w:rStyle w:val="Emphasis"/>
          <w:rFonts w:eastAsiaTheme="majorEastAsia"/>
        </w:rPr>
        <w:t>SpaceX and the Commercial Space Revolution</w:t>
      </w:r>
      <w:r>
        <w:t>. Boston: HBR Publishing.</w:t>
      </w:r>
    </w:p>
    <w:p w14:paraId="33A777B3" w14:textId="77777777" w:rsidR="00970851" w:rsidRPr="00970851" w:rsidRDefault="00970851" w:rsidP="00970851">
      <w:pPr>
        <w:tabs>
          <w:tab w:val="left" w:pos="3864"/>
        </w:tabs>
        <w:rPr>
          <w:sz w:val="40"/>
          <w:szCs w:val="32"/>
        </w:rPr>
      </w:pPr>
    </w:p>
    <w:sectPr w:rsidR="00970851" w:rsidRPr="00970851" w:rsidSect="007D2F7F">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EB11CE9" w14:textId="77777777" w:rsidR="00C54784" w:rsidRDefault="00C54784" w:rsidP="004A6D5A">
      <w:pPr>
        <w:spacing w:after="0" w:line="240" w:lineRule="auto"/>
      </w:pPr>
      <w:r>
        <w:separator/>
      </w:r>
    </w:p>
  </w:endnote>
  <w:endnote w:type="continuationSeparator" w:id="0">
    <w:p w14:paraId="6F5B4D17" w14:textId="77777777" w:rsidR="00C54784" w:rsidRDefault="00C54784" w:rsidP="004A6D5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Mangal">
    <w:panose1 w:val="02040503050203030202"/>
    <w:charset w:val="00"/>
    <w:family w:val="roman"/>
    <w:pitch w:val="variable"/>
    <w:sig w:usb0="00008003" w:usb1="00000000" w:usb2="00000000" w:usb3="00000000" w:csb0="00000001"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Open Sans">
    <w:charset w:val="00"/>
    <w:family w:val="swiss"/>
    <w:pitch w:val="variable"/>
    <w:sig w:usb0="E00002EF" w:usb1="4000205B" w:usb2="00000028"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3AAA23C" w14:textId="77777777" w:rsidR="00C54784" w:rsidRDefault="00C54784" w:rsidP="004A6D5A">
      <w:pPr>
        <w:spacing w:after="0" w:line="240" w:lineRule="auto"/>
      </w:pPr>
      <w:r>
        <w:separator/>
      </w:r>
    </w:p>
  </w:footnote>
  <w:footnote w:type="continuationSeparator" w:id="0">
    <w:p w14:paraId="4DF26DF0" w14:textId="77777777" w:rsidR="00C54784" w:rsidRDefault="00C54784" w:rsidP="004A6D5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847129"/>
    <w:multiLevelType w:val="hybridMultilevel"/>
    <w:tmpl w:val="FDA44058"/>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 w15:restartNumberingAfterBreak="0">
    <w:nsid w:val="13735FFD"/>
    <w:multiLevelType w:val="hybridMultilevel"/>
    <w:tmpl w:val="389869A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BAC3A0B"/>
    <w:multiLevelType w:val="hybridMultilevel"/>
    <w:tmpl w:val="796E0520"/>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3" w15:restartNumberingAfterBreak="0">
    <w:nsid w:val="6C110E95"/>
    <w:multiLevelType w:val="hybridMultilevel"/>
    <w:tmpl w:val="47F623EC"/>
    <w:lvl w:ilvl="0" w:tplc="04090001">
      <w:start w:val="1"/>
      <w:numFmt w:val="bullet"/>
      <w:lvlText w:val=""/>
      <w:lvlJc w:val="left"/>
      <w:pPr>
        <w:ind w:left="2160" w:hanging="360"/>
      </w:pPr>
      <w:rPr>
        <w:rFonts w:ascii="Symbol" w:hAnsi="Symbol" w:hint="default"/>
      </w:rPr>
    </w:lvl>
    <w:lvl w:ilvl="1" w:tplc="04090003" w:tentative="1">
      <w:start w:val="1"/>
      <w:numFmt w:val="bullet"/>
      <w:lvlText w:val="o"/>
      <w:lvlJc w:val="left"/>
      <w:pPr>
        <w:ind w:left="2880" w:hanging="360"/>
      </w:pPr>
      <w:rPr>
        <w:rFonts w:ascii="Courier New" w:hAnsi="Courier New" w:cs="Courier New" w:hint="default"/>
      </w:rPr>
    </w:lvl>
    <w:lvl w:ilvl="2" w:tplc="04090005" w:tentative="1">
      <w:start w:val="1"/>
      <w:numFmt w:val="bullet"/>
      <w:lvlText w:val=""/>
      <w:lvlJc w:val="left"/>
      <w:pPr>
        <w:ind w:left="3600" w:hanging="360"/>
      </w:pPr>
      <w:rPr>
        <w:rFonts w:ascii="Wingdings" w:hAnsi="Wingdings" w:hint="default"/>
      </w:rPr>
    </w:lvl>
    <w:lvl w:ilvl="3" w:tplc="04090001" w:tentative="1">
      <w:start w:val="1"/>
      <w:numFmt w:val="bullet"/>
      <w:lvlText w:val=""/>
      <w:lvlJc w:val="left"/>
      <w:pPr>
        <w:ind w:left="4320" w:hanging="360"/>
      </w:pPr>
      <w:rPr>
        <w:rFonts w:ascii="Symbol" w:hAnsi="Symbol" w:hint="default"/>
      </w:rPr>
    </w:lvl>
    <w:lvl w:ilvl="4" w:tplc="04090003" w:tentative="1">
      <w:start w:val="1"/>
      <w:numFmt w:val="bullet"/>
      <w:lvlText w:val="o"/>
      <w:lvlJc w:val="left"/>
      <w:pPr>
        <w:ind w:left="5040" w:hanging="360"/>
      </w:pPr>
      <w:rPr>
        <w:rFonts w:ascii="Courier New" w:hAnsi="Courier New" w:cs="Courier New" w:hint="default"/>
      </w:rPr>
    </w:lvl>
    <w:lvl w:ilvl="5" w:tplc="04090005" w:tentative="1">
      <w:start w:val="1"/>
      <w:numFmt w:val="bullet"/>
      <w:lvlText w:val=""/>
      <w:lvlJc w:val="left"/>
      <w:pPr>
        <w:ind w:left="5760" w:hanging="360"/>
      </w:pPr>
      <w:rPr>
        <w:rFonts w:ascii="Wingdings" w:hAnsi="Wingdings" w:hint="default"/>
      </w:rPr>
    </w:lvl>
    <w:lvl w:ilvl="6" w:tplc="04090001" w:tentative="1">
      <w:start w:val="1"/>
      <w:numFmt w:val="bullet"/>
      <w:lvlText w:val=""/>
      <w:lvlJc w:val="left"/>
      <w:pPr>
        <w:ind w:left="6480" w:hanging="360"/>
      </w:pPr>
      <w:rPr>
        <w:rFonts w:ascii="Symbol" w:hAnsi="Symbol" w:hint="default"/>
      </w:rPr>
    </w:lvl>
    <w:lvl w:ilvl="7" w:tplc="04090003" w:tentative="1">
      <w:start w:val="1"/>
      <w:numFmt w:val="bullet"/>
      <w:lvlText w:val="o"/>
      <w:lvlJc w:val="left"/>
      <w:pPr>
        <w:ind w:left="7200" w:hanging="360"/>
      </w:pPr>
      <w:rPr>
        <w:rFonts w:ascii="Courier New" w:hAnsi="Courier New" w:cs="Courier New" w:hint="default"/>
      </w:rPr>
    </w:lvl>
    <w:lvl w:ilvl="8" w:tplc="04090005" w:tentative="1">
      <w:start w:val="1"/>
      <w:numFmt w:val="bullet"/>
      <w:lvlText w:val=""/>
      <w:lvlJc w:val="left"/>
      <w:pPr>
        <w:ind w:left="7920" w:hanging="360"/>
      </w:pPr>
      <w:rPr>
        <w:rFonts w:ascii="Wingdings" w:hAnsi="Wingdings" w:hint="default"/>
      </w:rPr>
    </w:lvl>
  </w:abstractNum>
  <w:abstractNum w:abstractNumId="4" w15:restartNumberingAfterBreak="0">
    <w:nsid w:val="7CFF1DBC"/>
    <w:multiLevelType w:val="hybridMultilevel"/>
    <w:tmpl w:val="89588D70"/>
    <w:lvl w:ilvl="0" w:tplc="34CCC210">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717120258">
    <w:abstractNumId w:val="4"/>
  </w:num>
  <w:num w:numId="2" w16cid:durableId="654336183">
    <w:abstractNumId w:val="2"/>
  </w:num>
  <w:num w:numId="3" w16cid:durableId="1350332453">
    <w:abstractNumId w:val="0"/>
  </w:num>
  <w:num w:numId="4" w16cid:durableId="525749208">
    <w:abstractNumId w:val="3"/>
  </w:num>
  <w:num w:numId="5" w16cid:durableId="51728002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D2F7F"/>
    <w:rsid w:val="0000080F"/>
    <w:rsid w:val="00016002"/>
    <w:rsid w:val="00020FF6"/>
    <w:rsid w:val="000242B2"/>
    <w:rsid w:val="00034947"/>
    <w:rsid w:val="00051900"/>
    <w:rsid w:val="000917C3"/>
    <w:rsid w:val="000E3F69"/>
    <w:rsid w:val="000F416A"/>
    <w:rsid w:val="001032D0"/>
    <w:rsid w:val="00112FA4"/>
    <w:rsid w:val="00116CFD"/>
    <w:rsid w:val="001226BA"/>
    <w:rsid w:val="00132846"/>
    <w:rsid w:val="001776D9"/>
    <w:rsid w:val="002434F0"/>
    <w:rsid w:val="002520E6"/>
    <w:rsid w:val="00262C5B"/>
    <w:rsid w:val="002800CD"/>
    <w:rsid w:val="002C54BD"/>
    <w:rsid w:val="002C59A5"/>
    <w:rsid w:val="002D608A"/>
    <w:rsid w:val="002E1B32"/>
    <w:rsid w:val="00312EF9"/>
    <w:rsid w:val="0031366F"/>
    <w:rsid w:val="00321D77"/>
    <w:rsid w:val="00333EC5"/>
    <w:rsid w:val="00373728"/>
    <w:rsid w:val="00374D65"/>
    <w:rsid w:val="003A084A"/>
    <w:rsid w:val="003B3900"/>
    <w:rsid w:val="003C26D9"/>
    <w:rsid w:val="004123AB"/>
    <w:rsid w:val="00414B40"/>
    <w:rsid w:val="004272FC"/>
    <w:rsid w:val="00443BEC"/>
    <w:rsid w:val="004824C1"/>
    <w:rsid w:val="004A6D5A"/>
    <w:rsid w:val="004B2E26"/>
    <w:rsid w:val="004C1A95"/>
    <w:rsid w:val="005065F1"/>
    <w:rsid w:val="00510754"/>
    <w:rsid w:val="00544401"/>
    <w:rsid w:val="00593E75"/>
    <w:rsid w:val="00624A0C"/>
    <w:rsid w:val="00643CB5"/>
    <w:rsid w:val="006552DF"/>
    <w:rsid w:val="00655814"/>
    <w:rsid w:val="00680835"/>
    <w:rsid w:val="00684AF9"/>
    <w:rsid w:val="0069176C"/>
    <w:rsid w:val="006A5179"/>
    <w:rsid w:val="006B3632"/>
    <w:rsid w:val="006B5526"/>
    <w:rsid w:val="006C64A9"/>
    <w:rsid w:val="006E2009"/>
    <w:rsid w:val="00717969"/>
    <w:rsid w:val="0072593C"/>
    <w:rsid w:val="00734379"/>
    <w:rsid w:val="00741506"/>
    <w:rsid w:val="00776AB0"/>
    <w:rsid w:val="007A348A"/>
    <w:rsid w:val="007B7BF1"/>
    <w:rsid w:val="007D11CB"/>
    <w:rsid w:val="007D2F7F"/>
    <w:rsid w:val="007F738F"/>
    <w:rsid w:val="00813B25"/>
    <w:rsid w:val="00816F74"/>
    <w:rsid w:val="00827507"/>
    <w:rsid w:val="00851117"/>
    <w:rsid w:val="00862237"/>
    <w:rsid w:val="00867010"/>
    <w:rsid w:val="00877C53"/>
    <w:rsid w:val="008A4E0A"/>
    <w:rsid w:val="008B3E11"/>
    <w:rsid w:val="008E2385"/>
    <w:rsid w:val="00920A67"/>
    <w:rsid w:val="0093294C"/>
    <w:rsid w:val="009622E6"/>
    <w:rsid w:val="00970851"/>
    <w:rsid w:val="009B1FA3"/>
    <w:rsid w:val="009B6144"/>
    <w:rsid w:val="009D6B7D"/>
    <w:rsid w:val="009F5DE4"/>
    <w:rsid w:val="00A137C5"/>
    <w:rsid w:val="00A2649D"/>
    <w:rsid w:val="00A4773A"/>
    <w:rsid w:val="00A53320"/>
    <w:rsid w:val="00A53E6C"/>
    <w:rsid w:val="00A90725"/>
    <w:rsid w:val="00A9251C"/>
    <w:rsid w:val="00AA1CDF"/>
    <w:rsid w:val="00AD19BB"/>
    <w:rsid w:val="00AE493D"/>
    <w:rsid w:val="00B02268"/>
    <w:rsid w:val="00B03550"/>
    <w:rsid w:val="00B11D8C"/>
    <w:rsid w:val="00B17F3A"/>
    <w:rsid w:val="00B551DD"/>
    <w:rsid w:val="00B66B35"/>
    <w:rsid w:val="00B670E4"/>
    <w:rsid w:val="00B75E51"/>
    <w:rsid w:val="00BA7614"/>
    <w:rsid w:val="00BB7657"/>
    <w:rsid w:val="00BD1BA9"/>
    <w:rsid w:val="00BD5459"/>
    <w:rsid w:val="00BD5A0D"/>
    <w:rsid w:val="00BE3107"/>
    <w:rsid w:val="00BE4BBF"/>
    <w:rsid w:val="00BE7D98"/>
    <w:rsid w:val="00C112D9"/>
    <w:rsid w:val="00C120A8"/>
    <w:rsid w:val="00C419C8"/>
    <w:rsid w:val="00C45917"/>
    <w:rsid w:val="00C54784"/>
    <w:rsid w:val="00C913FA"/>
    <w:rsid w:val="00CA17FD"/>
    <w:rsid w:val="00CB3A25"/>
    <w:rsid w:val="00CC5349"/>
    <w:rsid w:val="00CC6A35"/>
    <w:rsid w:val="00CE2BD0"/>
    <w:rsid w:val="00D049E5"/>
    <w:rsid w:val="00D22615"/>
    <w:rsid w:val="00D229C7"/>
    <w:rsid w:val="00D51FCF"/>
    <w:rsid w:val="00D55F84"/>
    <w:rsid w:val="00D76DB5"/>
    <w:rsid w:val="00D974DF"/>
    <w:rsid w:val="00DB232D"/>
    <w:rsid w:val="00DE7ED5"/>
    <w:rsid w:val="00E0474E"/>
    <w:rsid w:val="00E100E5"/>
    <w:rsid w:val="00E42DBD"/>
    <w:rsid w:val="00E51E9A"/>
    <w:rsid w:val="00E54BC3"/>
    <w:rsid w:val="00E615E2"/>
    <w:rsid w:val="00E76CAE"/>
    <w:rsid w:val="00EC304A"/>
    <w:rsid w:val="00EC7F34"/>
    <w:rsid w:val="00ED4501"/>
    <w:rsid w:val="00F06F20"/>
    <w:rsid w:val="00F61A4C"/>
    <w:rsid w:val="00F718AD"/>
    <w:rsid w:val="00F75245"/>
    <w:rsid w:val="00FB4DF1"/>
    <w:rsid w:val="00FD495F"/>
    <w:rsid w:val="00FE292E"/>
    <w:rsid w:val="00FF3C1F"/>
    <w:rsid w:val="00FF5FA5"/>
  </w:rsids>
  <m:mathPr>
    <m:mathFont m:val="Cambria Math"/>
    <m:brkBin m:val="before"/>
    <m:brkBinSub m:val="--"/>
    <m:smallFrac m:val="0"/>
    <m:dispDef/>
    <m:lMargin m:val="0"/>
    <m:rMargin m:val="0"/>
    <m:defJc m:val="centerGroup"/>
    <m:wrapIndent m:val="1440"/>
    <m:intLim m:val="subSup"/>
    <m:naryLim m:val="undOvr"/>
  </m:mathPr>
  <w:themeFontLang w:val="en-US" w:bidi="hi-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BBAC77"/>
  <w15:chartTrackingRefBased/>
  <w15:docId w15:val="{F70EB4BB-CAA3-48C6-9827-767E4CDD3B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1"/>
        <w:lang w:val="en-US" w:eastAsia="en-US" w:bidi="hi-IN"/>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2F7F"/>
    <w:pPr>
      <w:keepNext/>
      <w:keepLines/>
      <w:spacing w:before="360" w:after="80"/>
      <w:outlineLvl w:val="0"/>
    </w:pPr>
    <w:rPr>
      <w:rFonts w:asciiTheme="majorHAnsi" w:eastAsiaTheme="majorEastAsia" w:hAnsiTheme="majorHAnsi" w:cstheme="majorBidi"/>
      <w:color w:val="0F4761" w:themeColor="accent1" w:themeShade="BF"/>
      <w:sz w:val="40"/>
      <w:szCs w:val="36"/>
    </w:rPr>
  </w:style>
  <w:style w:type="paragraph" w:styleId="Heading2">
    <w:name w:val="heading 2"/>
    <w:basedOn w:val="Normal"/>
    <w:next w:val="Normal"/>
    <w:link w:val="Heading2Char"/>
    <w:uiPriority w:val="9"/>
    <w:semiHidden/>
    <w:unhideWhenUsed/>
    <w:qFormat/>
    <w:rsid w:val="007D2F7F"/>
    <w:pPr>
      <w:keepNext/>
      <w:keepLines/>
      <w:spacing w:before="160" w:after="80"/>
      <w:outlineLvl w:val="1"/>
    </w:pPr>
    <w:rPr>
      <w:rFonts w:asciiTheme="majorHAnsi" w:eastAsiaTheme="majorEastAsia" w:hAnsiTheme="majorHAnsi" w:cstheme="majorBidi"/>
      <w:color w:val="0F4761" w:themeColor="accent1" w:themeShade="BF"/>
      <w:sz w:val="32"/>
      <w:szCs w:val="29"/>
    </w:rPr>
  </w:style>
  <w:style w:type="paragraph" w:styleId="Heading3">
    <w:name w:val="heading 3"/>
    <w:basedOn w:val="Normal"/>
    <w:next w:val="Normal"/>
    <w:link w:val="Heading3Char"/>
    <w:uiPriority w:val="9"/>
    <w:semiHidden/>
    <w:unhideWhenUsed/>
    <w:qFormat/>
    <w:rsid w:val="007D2F7F"/>
    <w:pPr>
      <w:keepNext/>
      <w:keepLines/>
      <w:spacing w:before="160" w:after="80"/>
      <w:outlineLvl w:val="2"/>
    </w:pPr>
    <w:rPr>
      <w:rFonts w:eastAsiaTheme="majorEastAsia" w:cstheme="majorBidi"/>
      <w:color w:val="0F4761" w:themeColor="accent1" w:themeShade="BF"/>
      <w:sz w:val="28"/>
      <w:szCs w:val="25"/>
    </w:rPr>
  </w:style>
  <w:style w:type="paragraph" w:styleId="Heading4">
    <w:name w:val="heading 4"/>
    <w:basedOn w:val="Normal"/>
    <w:next w:val="Normal"/>
    <w:link w:val="Heading4Char"/>
    <w:uiPriority w:val="9"/>
    <w:semiHidden/>
    <w:unhideWhenUsed/>
    <w:qFormat/>
    <w:rsid w:val="007D2F7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D2F7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D2F7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D2F7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D2F7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D2F7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D2F7F"/>
    <w:rPr>
      <w:rFonts w:asciiTheme="majorHAnsi" w:eastAsiaTheme="majorEastAsia" w:hAnsiTheme="majorHAnsi" w:cstheme="majorBidi"/>
      <w:color w:val="0F4761" w:themeColor="accent1" w:themeShade="BF"/>
      <w:sz w:val="40"/>
      <w:szCs w:val="36"/>
    </w:rPr>
  </w:style>
  <w:style w:type="character" w:customStyle="1" w:styleId="Heading2Char">
    <w:name w:val="Heading 2 Char"/>
    <w:basedOn w:val="DefaultParagraphFont"/>
    <w:link w:val="Heading2"/>
    <w:uiPriority w:val="9"/>
    <w:semiHidden/>
    <w:rsid w:val="007D2F7F"/>
    <w:rPr>
      <w:rFonts w:asciiTheme="majorHAnsi" w:eastAsiaTheme="majorEastAsia" w:hAnsiTheme="majorHAnsi" w:cstheme="majorBidi"/>
      <w:color w:val="0F4761" w:themeColor="accent1" w:themeShade="BF"/>
      <w:sz w:val="32"/>
      <w:szCs w:val="29"/>
    </w:rPr>
  </w:style>
  <w:style w:type="character" w:customStyle="1" w:styleId="Heading3Char">
    <w:name w:val="Heading 3 Char"/>
    <w:basedOn w:val="DefaultParagraphFont"/>
    <w:link w:val="Heading3"/>
    <w:uiPriority w:val="9"/>
    <w:semiHidden/>
    <w:rsid w:val="007D2F7F"/>
    <w:rPr>
      <w:rFonts w:eastAsiaTheme="majorEastAsia" w:cstheme="majorBidi"/>
      <w:color w:val="0F4761" w:themeColor="accent1" w:themeShade="BF"/>
      <w:sz w:val="28"/>
      <w:szCs w:val="25"/>
    </w:rPr>
  </w:style>
  <w:style w:type="character" w:customStyle="1" w:styleId="Heading4Char">
    <w:name w:val="Heading 4 Char"/>
    <w:basedOn w:val="DefaultParagraphFont"/>
    <w:link w:val="Heading4"/>
    <w:uiPriority w:val="9"/>
    <w:semiHidden/>
    <w:rsid w:val="007D2F7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D2F7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D2F7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D2F7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D2F7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D2F7F"/>
    <w:rPr>
      <w:rFonts w:eastAsiaTheme="majorEastAsia" w:cstheme="majorBidi"/>
      <w:color w:val="272727" w:themeColor="text1" w:themeTint="D8"/>
    </w:rPr>
  </w:style>
  <w:style w:type="paragraph" w:styleId="Title">
    <w:name w:val="Title"/>
    <w:basedOn w:val="Normal"/>
    <w:next w:val="Normal"/>
    <w:link w:val="TitleChar"/>
    <w:uiPriority w:val="10"/>
    <w:qFormat/>
    <w:rsid w:val="007D2F7F"/>
    <w:pPr>
      <w:spacing w:after="80" w:line="240" w:lineRule="auto"/>
      <w:contextualSpacing/>
    </w:pPr>
    <w:rPr>
      <w:rFonts w:asciiTheme="majorHAnsi" w:eastAsiaTheme="majorEastAsia" w:hAnsiTheme="majorHAnsi" w:cstheme="majorBidi"/>
      <w:spacing w:val="-10"/>
      <w:kern w:val="28"/>
      <w:sz w:val="56"/>
      <w:szCs w:val="50"/>
    </w:rPr>
  </w:style>
  <w:style w:type="character" w:customStyle="1" w:styleId="TitleChar">
    <w:name w:val="Title Char"/>
    <w:basedOn w:val="DefaultParagraphFont"/>
    <w:link w:val="Title"/>
    <w:uiPriority w:val="10"/>
    <w:rsid w:val="007D2F7F"/>
    <w:rPr>
      <w:rFonts w:asciiTheme="majorHAnsi" w:eastAsiaTheme="majorEastAsia" w:hAnsiTheme="majorHAnsi" w:cstheme="majorBidi"/>
      <w:spacing w:val="-10"/>
      <w:kern w:val="28"/>
      <w:sz w:val="56"/>
      <w:szCs w:val="50"/>
    </w:rPr>
  </w:style>
  <w:style w:type="paragraph" w:styleId="Subtitle">
    <w:name w:val="Subtitle"/>
    <w:basedOn w:val="Normal"/>
    <w:next w:val="Normal"/>
    <w:link w:val="SubtitleChar"/>
    <w:uiPriority w:val="11"/>
    <w:qFormat/>
    <w:rsid w:val="007D2F7F"/>
    <w:pPr>
      <w:numPr>
        <w:ilvl w:val="1"/>
      </w:numPr>
    </w:pPr>
    <w:rPr>
      <w:rFonts w:eastAsiaTheme="majorEastAsia" w:cstheme="majorBidi"/>
      <w:color w:val="595959" w:themeColor="text1" w:themeTint="A6"/>
      <w:spacing w:val="15"/>
      <w:sz w:val="28"/>
      <w:szCs w:val="25"/>
    </w:rPr>
  </w:style>
  <w:style w:type="character" w:customStyle="1" w:styleId="SubtitleChar">
    <w:name w:val="Subtitle Char"/>
    <w:basedOn w:val="DefaultParagraphFont"/>
    <w:link w:val="Subtitle"/>
    <w:uiPriority w:val="11"/>
    <w:rsid w:val="007D2F7F"/>
    <w:rPr>
      <w:rFonts w:eastAsiaTheme="majorEastAsia" w:cstheme="majorBidi"/>
      <w:color w:val="595959" w:themeColor="text1" w:themeTint="A6"/>
      <w:spacing w:val="15"/>
      <w:sz w:val="28"/>
      <w:szCs w:val="25"/>
    </w:rPr>
  </w:style>
  <w:style w:type="paragraph" w:styleId="Quote">
    <w:name w:val="Quote"/>
    <w:basedOn w:val="Normal"/>
    <w:next w:val="Normal"/>
    <w:link w:val="QuoteChar"/>
    <w:uiPriority w:val="29"/>
    <w:qFormat/>
    <w:rsid w:val="007D2F7F"/>
    <w:pPr>
      <w:spacing w:before="160"/>
      <w:jc w:val="center"/>
    </w:pPr>
    <w:rPr>
      <w:i/>
      <w:iCs/>
      <w:color w:val="404040" w:themeColor="text1" w:themeTint="BF"/>
    </w:rPr>
  </w:style>
  <w:style w:type="character" w:customStyle="1" w:styleId="QuoteChar">
    <w:name w:val="Quote Char"/>
    <w:basedOn w:val="DefaultParagraphFont"/>
    <w:link w:val="Quote"/>
    <w:uiPriority w:val="29"/>
    <w:rsid w:val="007D2F7F"/>
    <w:rPr>
      <w:i/>
      <w:iCs/>
      <w:color w:val="404040" w:themeColor="text1" w:themeTint="BF"/>
    </w:rPr>
  </w:style>
  <w:style w:type="paragraph" w:styleId="ListParagraph">
    <w:name w:val="List Paragraph"/>
    <w:basedOn w:val="Normal"/>
    <w:uiPriority w:val="34"/>
    <w:qFormat/>
    <w:rsid w:val="007D2F7F"/>
    <w:pPr>
      <w:ind w:left="720"/>
      <w:contextualSpacing/>
    </w:pPr>
  </w:style>
  <w:style w:type="character" w:styleId="IntenseEmphasis">
    <w:name w:val="Intense Emphasis"/>
    <w:basedOn w:val="DefaultParagraphFont"/>
    <w:uiPriority w:val="21"/>
    <w:qFormat/>
    <w:rsid w:val="007D2F7F"/>
    <w:rPr>
      <w:i/>
      <w:iCs/>
      <w:color w:val="0F4761" w:themeColor="accent1" w:themeShade="BF"/>
    </w:rPr>
  </w:style>
  <w:style w:type="paragraph" w:styleId="IntenseQuote">
    <w:name w:val="Intense Quote"/>
    <w:basedOn w:val="Normal"/>
    <w:next w:val="Normal"/>
    <w:link w:val="IntenseQuoteChar"/>
    <w:uiPriority w:val="30"/>
    <w:qFormat/>
    <w:rsid w:val="007D2F7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D2F7F"/>
    <w:rPr>
      <w:i/>
      <w:iCs/>
      <w:color w:val="0F4761" w:themeColor="accent1" w:themeShade="BF"/>
    </w:rPr>
  </w:style>
  <w:style w:type="character" w:styleId="IntenseReference">
    <w:name w:val="Intense Reference"/>
    <w:basedOn w:val="DefaultParagraphFont"/>
    <w:uiPriority w:val="32"/>
    <w:qFormat/>
    <w:rsid w:val="007D2F7F"/>
    <w:rPr>
      <w:b/>
      <w:bCs/>
      <w:smallCaps/>
      <w:color w:val="0F4761" w:themeColor="accent1" w:themeShade="BF"/>
      <w:spacing w:val="5"/>
    </w:rPr>
  </w:style>
  <w:style w:type="paragraph" w:styleId="NoSpacing">
    <w:name w:val="No Spacing"/>
    <w:link w:val="NoSpacingChar"/>
    <w:uiPriority w:val="1"/>
    <w:qFormat/>
    <w:rsid w:val="007D2F7F"/>
    <w:pPr>
      <w:spacing w:after="0" w:line="240" w:lineRule="auto"/>
    </w:pPr>
    <w:rPr>
      <w:rFonts w:eastAsiaTheme="minorEastAsia"/>
      <w:kern w:val="0"/>
      <w:sz w:val="22"/>
      <w:szCs w:val="22"/>
      <w:lang w:bidi="ar-SA"/>
      <w14:ligatures w14:val="none"/>
    </w:rPr>
  </w:style>
  <w:style w:type="character" w:customStyle="1" w:styleId="NoSpacingChar">
    <w:name w:val="No Spacing Char"/>
    <w:basedOn w:val="DefaultParagraphFont"/>
    <w:link w:val="NoSpacing"/>
    <w:uiPriority w:val="1"/>
    <w:rsid w:val="007D2F7F"/>
    <w:rPr>
      <w:rFonts w:eastAsiaTheme="minorEastAsia"/>
      <w:kern w:val="0"/>
      <w:sz w:val="22"/>
      <w:szCs w:val="22"/>
      <w:lang w:bidi="ar-SA"/>
      <w14:ligatures w14:val="none"/>
    </w:rPr>
  </w:style>
  <w:style w:type="paragraph" w:styleId="Header">
    <w:name w:val="header"/>
    <w:basedOn w:val="Normal"/>
    <w:link w:val="HeaderChar"/>
    <w:uiPriority w:val="99"/>
    <w:unhideWhenUsed/>
    <w:rsid w:val="004A6D5A"/>
    <w:pPr>
      <w:tabs>
        <w:tab w:val="center" w:pos="4680"/>
        <w:tab w:val="right" w:pos="9360"/>
      </w:tabs>
      <w:spacing w:after="0" w:line="240" w:lineRule="auto"/>
    </w:pPr>
  </w:style>
  <w:style w:type="character" w:customStyle="1" w:styleId="HeaderChar">
    <w:name w:val="Header Char"/>
    <w:basedOn w:val="DefaultParagraphFont"/>
    <w:link w:val="Header"/>
    <w:uiPriority w:val="99"/>
    <w:rsid w:val="004A6D5A"/>
  </w:style>
  <w:style w:type="paragraph" w:styleId="Footer">
    <w:name w:val="footer"/>
    <w:basedOn w:val="Normal"/>
    <w:link w:val="FooterChar"/>
    <w:uiPriority w:val="99"/>
    <w:unhideWhenUsed/>
    <w:rsid w:val="004A6D5A"/>
    <w:pPr>
      <w:tabs>
        <w:tab w:val="center" w:pos="4680"/>
        <w:tab w:val="right" w:pos="9360"/>
      </w:tabs>
      <w:spacing w:after="0" w:line="240" w:lineRule="auto"/>
    </w:pPr>
  </w:style>
  <w:style w:type="character" w:customStyle="1" w:styleId="FooterChar">
    <w:name w:val="Footer Char"/>
    <w:basedOn w:val="DefaultParagraphFont"/>
    <w:link w:val="Footer"/>
    <w:uiPriority w:val="99"/>
    <w:rsid w:val="004A6D5A"/>
  </w:style>
  <w:style w:type="paragraph" w:styleId="NormalWeb">
    <w:name w:val="Normal (Web)"/>
    <w:basedOn w:val="Normal"/>
    <w:uiPriority w:val="99"/>
    <w:semiHidden/>
    <w:unhideWhenUsed/>
    <w:rsid w:val="00970851"/>
    <w:pPr>
      <w:spacing w:before="100" w:beforeAutospacing="1" w:after="100" w:afterAutospacing="1" w:line="240" w:lineRule="auto"/>
    </w:pPr>
    <w:rPr>
      <w:rFonts w:ascii="Times New Roman" w:eastAsia="Times New Roman" w:hAnsi="Times New Roman" w:cs="Times New Roman"/>
      <w:kern w:val="0"/>
      <w:szCs w:val="24"/>
      <w14:ligatures w14:val="none"/>
    </w:rPr>
  </w:style>
  <w:style w:type="character" w:styleId="Emphasis">
    <w:name w:val="Emphasis"/>
    <w:basedOn w:val="DefaultParagraphFont"/>
    <w:uiPriority w:val="20"/>
    <w:qFormat/>
    <w:rsid w:val="00970851"/>
    <w:rPr>
      <w:i/>
      <w:iCs/>
    </w:rPr>
  </w:style>
  <w:style w:type="character" w:styleId="Hyperlink">
    <w:name w:val="Hyperlink"/>
    <w:basedOn w:val="DefaultParagraphFont"/>
    <w:uiPriority w:val="99"/>
    <w:semiHidden/>
    <w:unhideWhenUsed/>
    <w:rsid w:val="00970851"/>
    <w:rPr>
      <w:color w:val="0000FF"/>
      <w:u w:val="single"/>
    </w:rPr>
  </w:style>
  <w:style w:type="character" w:customStyle="1" w:styleId="whitespace-normal">
    <w:name w:val="whitespace-normal"/>
    <w:basedOn w:val="DefaultParagraphFont"/>
    <w:rsid w:val="00A9072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mckinsey.com"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g"/><Relationship Id="rId12" Type="http://schemas.openxmlformats.org/officeDocument/2006/relationships/hyperlink" Target="https://www2.deloitte.com" TargetMode="External"/><Relationship Id="rId17" Type="http://schemas.openxmlformats.org/officeDocument/2006/relationships/hyperlink" Target="https://www.isro.gov.in" TargetMode="External"/><Relationship Id="rId2" Type="http://schemas.openxmlformats.org/officeDocument/2006/relationships/styles" Target="styles.xml"/><Relationship Id="rId16" Type="http://schemas.openxmlformats.org/officeDocument/2006/relationships/hyperlink" Target="https://www.oneweb.net"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hyperlink" Target="https://www.spacex.com" TargetMode="External"/><Relationship Id="rId10" Type="http://schemas.openxmlformats.org/officeDocument/2006/relationships/image" Target="media/image4.png"/><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www.statista.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24</Pages>
  <Words>5489</Words>
  <Characters>35024</Characters>
  <Application>Microsoft Office Word</Application>
  <DocSecurity>0</DocSecurity>
  <Lines>761</Lines>
  <Paragraphs>211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40302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Govind Nema [Student-BUS]</dc:creator>
  <cp:keywords/>
  <dc:description/>
  <cp:lastModifiedBy>Govind Nema [Student-BUS]</cp:lastModifiedBy>
  <cp:revision>2</cp:revision>
  <dcterms:created xsi:type="dcterms:W3CDTF">2026-04-27T01:36:00Z</dcterms:created>
  <dcterms:modified xsi:type="dcterms:W3CDTF">2026-04-27T01:36:00Z</dcterms:modified>
</cp:coreProperties>
</file>