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D8599B3" w14:textId="77777777" w:rsidR="00533855" w:rsidRDefault="00533855" w:rsidP="003F0D01">
      <w:pPr>
        <w:pStyle w:val="NoSpacing"/>
        <w:pageBreakBefore/>
        <w:rPr>
          <w:rFonts w:ascii="Times New Roman" w:hAnsi="Times New Roman" w:cs="Times New Roman"/>
          <w:b/>
          <w:bCs/>
          <w:color w:val="000000"/>
          <w:sz w:val="96"/>
          <w:szCs w:val="96"/>
        </w:rPr>
      </w:pPr>
    </w:p>
    <w:p w14:paraId="238A484A" w14:textId="04B19808" w:rsidR="005675CE" w:rsidRDefault="005675CE" w:rsidP="00DC0CE5">
      <w:pPr>
        <w:rPr>
          <w:b/>
          <w:sz w:val="32"/>
        </w:rPr>
      </w:pPr>
      <w:r>
        <w:rPr>
          <w:b/>
          <w:sz w:val="32"/>
        </w:rPr>
        <w:t xml:space="preserve">                                        </w:t>
      </w:r>
      <w:r w:rsidR="003F0D01">
        <w:rPr>
          <w:b/>
          <w:sz w:val="32"/>
        </w:rPr>
        <w:t xml:space="preserve"> </w:t>
      </w:r>
      <w:r>
        <w:rPr>
          <w:b/>
          <w:sz w:val="32"/>
        </w:rPr>
        <w:t xml:space="preserve"> A</w:t>
      </w:r>
      <w:r w:rsidR="00D64674">
        <w:rPr>
          <w:b/>
          <w:sz w:val="32"/>
        </w:rPr>
        <w:t>S</w:t>
      </w:r>
      <w:r>
        <w:rPr>
          <w:b/>
          <w:sz w:val="32"/>
        </w:rPr>
        <w:t xml:space="preserve">SESSMENT </w:t>
      </w:r>
      <w:r w:rsidR="00FB3CD1">
        <w:rPr>
          <w:b/>
          <w:sz w:val="32"/>
        </w:rPr>
        <w:t>2</w:t>
      </w:r>
    </w:p>
    <w:p w14:paraId="0B040B8A" w14:textId="77777777" w:rsidR="005675CE" w:rsidRDefault="005675CE" w:rsidP="00DC0CE5">
      <w:pPr>
        <w:rPr>
          <w:b/>
          <w:sz w:val="32"/>
        </w:rPr>
      </w:pPr>
      <w:r>
        <w:rPr>
          <w:b/>
          <w:sz w:val="32"/>
        </w:rPr>
        <w:t xml:space="preserve">        LCBB4005 THE GLOBAL BUSINESS ENVIRONMENT</w:t>
      </w:r>
    </w:p>
    <w:p w14:paraId="353B59A4" w14:textId="77777777" w:rsidR="005675CE" w:rsidRDefault="005675CE" w:rsidP="00DC0CE5">
      <w:pPr>
        <w:rPr>
          <w:b/>
          <w:sz w:val="32"/>
        </w:rPr>
      </w:pPr>
      <w:r>
        <w:rPr>
          <w:b/>
          <w:sz w:val="32"/>
        </w:rPr>
        <w:t xml:space="preserve">           STUDENT NAME: VASILICA-DANIELA STEFAN</w:t>
      </w:r>
    </w:p>
    <w:p w14:paraId="40EABE5F" w14:textId="77777777" w:rsidR="005675CE" w:rsidRDefault="005675CE" w:rsidP="00DC0CE5">
      <w:pPr>
        <w:rPr>
          <w:b/>
          <w:sz w:val="32"/>
        </w:rPr>
      </w:pPr>
      <w:r>
        <w:rPr>
          <w:b/>
          <w:sz w:val="32"/>
        </w:rPr>
        <w:t xml:space="preserve">                                   STUDENT ID: 1714718</w:t>
      </w:r>
    </w:p>
    <w:p w14:paraId="69EFD2D3" w14:textId="77777777" w:rsidR="00DD0F8B" w:rsidRDefault="005675CE" w:rsidP="00E95B5C">
      <w:pPr>
        <w:rPr>
          <w:b/>
          <w:sz w:val="32"/>
        </w:rPr>
      </w:pPr>
      <w:r>
        <w:rPr>
          <w:b/>
          <w:sz w:val="32"/>
        </w:rPr>
        <w:t xml:space="preserve">                           LECTURER: TAYE OSADIYA</w:t>
      </w:r>
    </w:p>
    <w:p w14:paraId="17643CC9" w14:textId="40858204" w:rsidR="00DD0F8B" w:rsidRDefault="00DD0F8B" w:rsidP="00E95B5C">
      <w:pPr>
        <w:rPr>
          <w:b/>
          <w:sz w:val="32"/>
        </w:rPr>
      </w:pPr>
      <w:r>
        <w:rPr>
          <w:b/>
          <w:sz w:val="32"/>
        </w:rPr>
        <w:t xml:space="preserve">       </w:t>
      </w:r>
      <w:r w:rsidR="00FB3CD1">
        <w:rPr>
          <w:b/>
          <w:sz w:val="32"/>
        </w:rPr>
        <w:t xml:space="preserve">   </w:t>
      </w:r>
      <w:r w:rsidR="00E95B5C">
        <w:rPr>
          <w:b/>
          <w:sz w:val="32"/>
        </w:rPr>
        <w:t xml:space="preserve">ENVIRONMENTAL ANALYSIS </w:t>
      </w:r>
      <w:r>
        <w:rPr>
          <w:b/>
          <w:sz w:val="32"/>
        </w:rPr>
        <w:t xml:space="preserve">OF AUTOMOBILE </w:t>
      </w:r>
    </w:p>
    <w:p w14:paraId="6F6C1C3A" w14:textId="2AB7F247" w:rsidR="00DD0F8B" w:rsidRDefault="00DD0F8B" w:rsidP="00E95B5C">
      <w:pPr>
        <w:rPr>
          <w:b/>
          <w:sz w:val="32"/>
        </w:rPr>
      </w:pPr>
      <w:r>
        <w:rPr>
          <w:b/>
          <w:sz w:val="32"/>
        </w:rPr>
        <w:t xml:space="preserve">                         INDUSTRY</w:t>
      </w:r>
      <w:r w:rsidR="0053458C">
        <w:rPr>
          <w:b/>
          <w:sz w:val="32"/>
        </w:rPr>
        <w:t xml:space="preserve">: </w:t>
      </w:r>
      <w:r>
        <w:rPr>
          <w:b/>
          <w:sz w:val="32"/>
        </w:rPr>
        <w:t>COVID</w:t>
      </w:r>
      <w:r w:rsidR="00D47996">
        <w:rPr>
          <w:b/>
          <w:sz w:val="32"/>
        </w:rPr>
        <w:t>-</w:t>
      </w:r>
      <w:r>
        <w:rPr>
          <w:b/>
          <w:sz w:val="32"/>
        </w:rPr>
        <w:t xml:space="preserve">19 </w:t>
      </w:r>
      <w:r w:rsidR="00427A73">
        <w:rPr>
          <w:b/>
          <w:sz w:val="32"/>
        </w:rPr>
        <w:t xml:space="preserve">IMPACT </w:t>
      </w:r>
    </w:p>
    <w:p w14:paraId="0EE63681" w14:textId="212947A6" w:rsidR="00427A73" w:rsidRPr="00DD0F8B" w:rsidRDefault="00427A73" w:rsidP="00E95B5C">
      <w:pPr>
        <w:rPr>
          <w:b/>
          <w:sz w:val="32"/>
        </w:rPr>
      </w:pPr>
      <w:r>
        <w:rPr>
          <w:b/>
          <w:sz w:val="32"/>
        </w:rPr>
        <w:t xml:space="preserve">                          </w:t>
      </w:r>
      <w:r w:rsidR="0053458C">
        <w:rPr>
          <w:b/>
          <w:sz w:val="32"/>
        </w:rPr>
        <w:t xml:space="preserve"> </w:t>
      </w:r>
      <w:r>
        <w:rPr>
          <w:b/>
          <w:sz w:val="32"/>
        </w:rPr>
        <w:t>ROLLS ROYCE CASE STUDY</w:t>
      </w:r>
    </w:p>
    <w:p w14:paraId="2573B97A" w14:textId="2183DBA0" w:rsidR="00533855" w:rsidRDefault="00FE3021">
      <w:pPr>
        <w:pStyle w:val="ContentsHeading"/>
        <w:pageBreakBefore/>
      </w:pPr>
      <w:r>
        <w:t>Table of Contents</w:t>
      </w:r>
    </w:p>
    <w:p w14:paraId="639F3EA8" w14:textId="77777777" w:rsidR="00533855" w:rsidRDefault="00FE3021">
      <w:pPr>
        <w:pStyle w:val="TOC1"/>
      </w:pPr>
      <w:r>
        <w:fldChar w:fldCharType="begin"/>
      </w:r>
      <w:r>
        <w:instrText xml:space="preserve"> TOC \f \o "1-9" \o "1-9" </w:instrText>
      </w:r>
      <w:r>
        <w:fldChar w:fldCharType="separate"/>
      </w:r>
      <w:r>
        <w:t>INTRODUCTION</w:t>
      </w:r>
      <w:r>
        <w:tab/>
        <w:t>3</w:t>
      </w:r>
    </w:p>
    <w:p w14:paraId="6F339BDA" w14:textId="77777777" w:rsidR="00533855" w:rsidRDefault="00FE3021">
      <w:pPr>
        <w:pStyle w:val="TOC1"/>
      </w:pPr>
      <w:r>
        <w:t>TASK</w:t>
      </w:r>
      <w:r>
        <w:tab/>
        <w:t>3</w:t>
      </w:r>
    </w:p>
    <w:p w14:paraId="29EEFED2" w14:textId="77777777" w:rsidR="00533855" w:rsidRDefault="00FE3021">
      <w:pPr>
        <w:pStyle w:val="TOC2"/>
        <w:tabs>
          <w:tab w:val="clear" w:pos="9077"/>
          <w:tab w:val="right" w:leader="dot" w:pos="9360"/>
        </w:tabs>
      </w:pPr>
      <w:r>
        <w:t>Analysis of internal and external factors of business environment.</w:t>
      </w:r>
      <w:r>
        <w:tab/>
        <w:t>3</w:t>
      </w:r>
    </w:p>
    <w:p w14:paraId="50B2853F" w14:textId="77777777" w:rsidR="00533855" w:rsidRDefault="00FE3021">
      <w:pPr>
        <w:pStyle w:val="TOC2"/>
        <w:tabs>
          <w:tab w:val="clear" w:pos="9077"/>
          <w:tab w:val="right" w:leader="dot" w:pos="9360"/>
        </w:tabs>
      </w:pPr>
      <w:r>
        <w:t>Analysis of the macro environment factors.</w:t>
      </w:r>
      <w:r>
        <w:tab/>
        <w:t>4</w:t>
      </w:r>
    </w:p>
    <w:p w14:paraId="6BAE9C3F" w14:textId="77777777" w:rsidR="00533855" w:rsidRDefault="00FE3021">
      <w:pPr>
        <w:pStyle w:val="TOC2"/>
        <w:tabs>
          <w:tab w:val="clear" w:pos="9077"/>
          <w:tab w:val="right" w:leader="dot" w:pos="9360"/>
        </w:tabs>
      </w:pPr>
      <w:r>
        <w:t>Porter's five forces</w:t>
      </w:r>
      <w:r>
        <w:tab/>
        <w:t>6</w:t>
      </w:r>
    </w:p>
    <w:p w14:paraId="24AD1F57" w14:textId="77777777" w:rsidR="00533855" w:rsidRDefault="00FE3021">
      <w:pPr>
        <w:pStyle w:val="TOC2"/>
        <w:tabs>
          <w:tab w:val="clear" w:pos="9077"/>
          <w:tab w:val="right" w:leader="dot" w:pos="9360"/>
        </w:tabs>
      </w:pPr>
      <w:r>
        <w:t>Value Chain</w:t>
      </w:r>
      <w:r>
        <w:tab/>
        <w:t>7</w:t>
      </w:r>
    </w:p>
    <w:p w14:paraId="2098093A" w14:textId="77777777" w:rsidR="00533855" w:rsidRDefault="00FE3021">
      <w:pPr>
        <w:pStyle w:val="TOC2"/>
        <w:tabs>
          <w:tab w:val="clear" w:pos="9077"/>
          <w:tab w:val="right" w:leader="dot" w:pos="9360"/>
        </w:tabs>
      </w:pPr>
      <w:r>
        <w:t>Competitive benefits their core values on sustainability.</w:t>
      </w:r>
      <w:r>
        <w:tab/>
        <w:t>8</w:t>
      </w:r>
    </w:p>
    <w:p w14:paraId="03A6A787" w14:textId="77777777" w:rsidR="00533855" w:rsidRDefault="00FE3021">
      <w:pPr>
        <w:pStyle w:val="TOC1"/>
      </w:pPr>
      <w:r>
        <w:t>CONCLUSION</w:t>
      </w:r>
      <w:r>
        <w:tab/>
        <w:t>8</w:t>
      </w:r>
    </w:p>
    <w:p w14:paraId="2B759506" w14:textId="77777777" w:rsidR="00533855" w:rsidRDefault="00FE3021">
      <w:pPr>
        <w:pStyle w:val="TOC1"/>
      </w:pPr>
      <w:r>
        <w:t>REFERENCES</w:t>
      </w:r>
      <w:r>
        <w:tab/>
        <w:t>9</w:t>
      </w:r>
    </w:p>
    <w:p w14:paraId="58E2DCBF" w14:textId="77777777" w:rsidR="00533855" w:rsidRDefault="00FE3021">
      <w:pPr>
        <w:pStyle w:val="TOC2"/>
        <w:tabs>
          <w:tab w:val="clear" w:pos="9077"/>
          <w:tab w:val="right" w:leader="dot" w:pos="9360"/>
        </w:tabs>
      </w:pPr>
      <w:r>
        <w:t>Books and Journals:</w:t>
      </w:r>
      <w:r>
        <w:tab/>
        <w:t>9</w:t>
      </w:r>
    </w:p>
    <w:p w14:paraId="123B75DD" w14:textId="77777777" w:rsidR="00533855" w:rsidRDefault="00FE3021">
      <w:pPr>
        <w:pStyle w:val="TOC2"/>
        <w:tabs>
          <w:tab w:val="clear" w:pos="9077"/>
          <w:tab w:val="right" w:leader="dot" w:pos="9360"/>
        </w:tabs>
        <w:rPr>
          <w:rFonts w:cs="Times New Roman"/>
          <w:b/>
          <w:bCs/>
          <w:i/>
          <w:iCs/>
          <w:sz w:val="96"/>
          <w:szCs w:val="96"/>
        </w:rPr>
      </w:pPr>
      <w:r>
        <w:t>Online:</w:t>
      </w:r>
      <w:r>
        <w:tab/>
        <w:t>9</w:t>
      </w:r>
      <w:r>
        <w:fldChar w:fldCharType="end"/>
      </w:r>
    </w:p>
    <w:p w14:paraId="0E255709" w14:textId="77777777" w:rsidR="00533855" w:rsidRDefault="00533855">
      <w:pPr>
        <w:pStyle w:val="NoSpacing"/>
        <w:jc w:val="center"/>
        <w:rPr>
          <w:rFonts w:ascii="Times New Roman" w:hAnsi="Times New Roman" w:cs="Times New Roman"/>
          <w:b/>
          <w:bCs/>
          <w:i/>
          <w:iCs/>
          <w:color w:val="000000"/>
          <w:sz w:val="96"/>
          <w:szCs w:val="96"/>
        </w:rPr>
      </w:pPr>
    </w:p>
    <w:p w14:paraId="4988AD24" w14:textId="77777777" w:rsidR="00533855" w:rsidRDefault="00533855">
      <w:pPr>
        <w:pStyle w:val="NoSpacing"/>
        <w:jc w:val="right"/>
        <w:rPr>
          <w:rFonts w:ascii="Times New Roman" w:hAnsi="Times New Roman" w:cs="Times New Roman"/>
          <w:color w:val="000000"/>
          <w:sz w:val="96"/>
          <w:szCs w:val="96"/>
        </w:rPr>
      </w:pPr>
    </w:p>
    <w:p w14:paraId="1B6712C0" w14:textId="77777777" w:rsidR="00533855" w:rsidRDefault="00533855">
      <w:pPr>
        <w:pStyle w:val="NoSpacing"/>
        <w:jc w:val="right"/>
        <w:rPr>
          <w:rFonts w:ascii="Times New Roman" w:hAnsi="Times New Roman" w:cs="Times New Roman"/>
          <w:color w:val="000000"/>
          <w:sz w:val="96"/>
          <w:szCs w:val="96"/>
        </w:rPr>
      </w:pPr>
    </w:p>
    <w:p w14:paraId="5C470CF7" w14:textId="77777777" w:rsidR="00533855" w:rsidRDefault="00533855">
      <w:pPr>
        <w:pStyle w:val="NoSpacing"/>
        <w:jc w:val="right"/>
        <w:rPr>
          <w:rFonts w:ascii="Times New Roman" w:hAnsi="Times New Roman" w:cs="Times New Roman"/>
          <w:color w:val="000000"/>
          <w:sz w:val="96"/>
          <w:szCs w:val="96"/>
        </w:rPr>
      </w:pPr>
    </w:p>
    <w:p w14:paraId="2CC948EE" w14:textId="77777777" w:rsidR="00533855" w:rsidRDefault="00533855">
      <w:pPr>
        <w:jc w:val="center"/>
        <w:rPr>
          <w:b/>
          <w:bCs/>
          <w:sz w:val="72"/>
          <w:szCs w:val="72"/>
        </w:rPr>
      </w:pPr>
    </w:p>
    <w:p w14:paraId="40FFAD33" w14:textId="77777777" w:rsidR="00533855" w:rsidRDefault="00FE3021">
      <w:pPr>
        <w:pStyle w:val="Heading1"/>
        <w:pageBreakBefore/>
      </w:pPr>
      <w:r>
        <w:t>INTRODUCTION</w:t>
      </w:r>
    </w:p>
    <w:p w14:paraId="2BA45618" w14:textId="3900E51C" w:rsidR="00533855" w:rsidRDefault="00FE3021">
      <w:r>
        <w:tab/>
        <w:t xml:space="preserve">The global business environment represents the environment in diverse autonomous nations, with variables endogenous to the home environment of the business, affecting the process of decision-making on resource utilization and capabilities. There are many </w:t>
      </w:r>
      <w:r w:rsidR="00AB7E4E">
        <w:t>components in</w:t>
      </w:r>
      <w:r>
        <w:t xml:space="preserve"> the global business environment such as cultural and social factors, geography, political factors, economic conditions and legal factors </w:t>
      </w:r>
      <w:r>
        <w:rPr>
          <w:color w:val="222222"/>
          <w:szCs w:val="24"/>
          <w:shd w:val="clear" w:color="auto" w:fill="FFFFFF"/>
        </w:rPr>
        <w:t>(</w:t>
      </w:r>
      <w:proofErr w:type="spellStart"/>
      <w:r>
        <w:rPr>
          <w:color w:val="222222"/>
          <w:szCs w:val="24"/>
          <w:shd w:val="clear" w:color="auto" w:fill="FFFFFF"/>
        </w:rPr>
        <w:t>Gaganis</w:t>
      </w:r>
      <w:proofErr w:type="spellEnd"/>
      <w:r>
        <w:rPr>
          <w:color w:val="222222"/>
          <w:szCs w:val="24"/>
          <w:shd w:val="clear" w:color="auto" w:fill="FFFFFF"/>
        </w:rPr>
        <w:t xml:space="preserve">, </w:t>
      </w:r>
      <w:proofErr w:type="spellStart"/>
      <w:r>
        <w:rPr>
          <w:color w:val="222222"/>
          <w:szCs w:val="24"/>
          <w:shd w:val="clear" w:color="auto" w:fill="FFFFFF"/>
        </w:rPr>
        <w:t>Pasiouras</w:t>
      </w:r>
      <w:proofErr w:type="spellEnd"/>
      <w:r>
        <w:rPr>
          <w:color w:val="222222"/>
          <w:szCs w:val="24"/>
          <w:shd w:val="clear" w:color="auto" w:fill="FFFFFF"/>
        </w:rPr>
        <w:t xml:space="preserve"> and </w:t>
      </w:r>
      <w:proofErr w:type="spellStart"/>
      <w:r>
        <w:rPr>
          <w:color w:val="222222"/>
          <w:szCs w:val="24"/>
          <w:shd w:val="clear" w:color="auto" w:fill="FFFFFF"/>
        </w:rPr>
        <w:t>Voulgari</w:t>
      </w:r>
      <w:proofErr w:type="spellEnd"/>
      <w:r>
        <w:rPr>
          <w:color w:val="222222"/>
          <w:szCs w:val="24"/>
          <w:shd w:val="clear" w:color="auto" w:fill="FFFFFF"/>
        </w:rPr>
        <w:t>, 2019)</w:t>
      </w:r>
      <w:r>
        <w:t xml:space="preserve">. Global business environment has many positive and negative aspects in spite of many issues such as it makes a contribution to the new technology, managerial skills, infrastructure development, creating jobs and so on. Negative aspects are increasing competition, removal of protection, expensive imports and many more. The following report is based on the Rolls-Royce Company. It is a luxury automobile company in British administration. It is founded in 1998, with headquarters in </w:t>
      </w:r>
      <w:proofErr w:type="spellStart"/>
      <w:r>
        <w:t>Goodwood</w:t>
      </w:r>
      <w:proofErr w:type="spellEnd"/>
      <w:r>
        <w:t xml:space="preserve">, West Sussex, United Kingdom. It is known as the exclusive producer of Rolls-Royce branded motor cars, since 2003 </w:t>
      </w:r>
      <w:r>
        <w:rPr>
          <w:color w:val="222222"/>
          <w:szCs w:val="24"/>
          <w:shd w:val="clear" w:color="auto" w:fill="FFFFFF"/>
        </w:rPr>
        <w:t>(</w:t>
      </w:r>
      <w:proofErr w:type="spellStart"/>
      <w:r>
        <w:rPr>
          <w:color w:val="222222"/>
          <w:szCs w:val="24"/>
          <w:shd w:val="clear" w:color="auto" w:fill="FFFFFF"/>
        </w:rPr>
        <w:t>Gorondutse</w:t>
      </w:r>
      <w:proofErr w:type="spellEnd"/>
      <w:r>
        <w:rPr>
          <w:color w:val="222222"/>
          <w:szCs w:val="24"/>
          <w:shd w:val="clear" w:color="auto" w:fill="FFFFFF"/>
        </w:rPr>
        <w:t xml:space="preserve"> and </w:t>
      </w:r>
      <w:proofErr w:type="spellStart"/>
      <w:r>
        <w:rPr>
          <w:color w:val="222222"/>
          <w:szCs w:val="24"/>
          <w:shd w:val="clear" w:color="auto" w:fill="FFFFFF"/>
        </w:rPr>
        <w:t>Hilman</w:t>
      </w:r>
      <w:proofErr w:type="spellEnd"/>
      <w:r>
        <w:rPr>
          <w:color w:val="222222"/>
          <w:szCs w:val="24"/>
          <w:shd w:val="clear" w:color="auto" w:fill="FFFFFF"/>
        </w:rPr>
        <w:t>, 2019)</w:t>
      </w:r>
      <w:r>
        <w:t xml:space="preserve">. In this report, challenges of internal and external environments of business will be evaluated. </w:t>
      </w:r>
      <w:r>
        <w:tab/>
      </w:r>
    </w:p>
    <w:p w14:paraId="5A87A504" w14:textId="77777777" w:rsidR="00533855" w:rsidRDefault="00FE3021">
      <w:pPr>
        <w:pStyle w:val="Heading1"/>
      </w:pPr>
      <w:bookmarkStart w:id="0" w:name="__RefHeading__1092_277916077"/>
      <w:bookmarkStart w:id="1" w:name="__RefHeading__9543_166173563"/>
      <w:bookmarkEnd w:id="0"/>
      <w:bookmarkEnd w:id="1"/>
      <w:r>
        <w:t>TASK</w:t>
      </w:r>
    </w:p>
    <w:p w14:paraId="20D2838A" w14:textId="77777777" w:rsidR="00533855" w:rsidRDefault="00FE3021">
      <w:pPr>
        <w:pStyle w:val="Heading2"/>
      </w:pPr>
      <w:r>
        <w:t>Analysis of internal and external factors of business environment.</w:t>
      </w:r>
    </w:p>
    <w:p w14:paraId="470D0CFD" w14:textId="77777777" w:rsidR="00533855" w:rsidRDefault="00FE3021">
      <w:pPr>
        <w:rPr>
          <w:b/>
          <w:bCs/>
        </w:rPr>
      </w:pPr>
      <w:r>
        <w:tab/>
        <w:t>In the context of Rolls-Royce, SWOT analysis refers the analysis of internal and external factors in which strengths and weaknesses are internal and opportunities and threats are external factors. It helps the business to benchmark its performance among other key players in the automobile industry. SWOT analysis is discussed below:</w:t>
      </w:r>
    </w:p>
    <w:p w14:paraId="5AB8272A" w14:textId="77777777" w:rsidR="00533855" w:rsidRDefault="00FE3021">
      <w:pPr>
        <w:numPr>
          <w:ilvl w:val="0"/>
          <w:numId w:val="3"/>
        </w:numPr>
        <w:rPr>
          <w:b/>
          <w:bCs/>
        </w:rPr>
      </w:pPr>
      <w:r>
        <w:rPr>
          <w:b/>
          <w:bCs/>
        </w:rPr>
        <w:t xml:space="preserve">Brand image: </w:t>
      </w:r>
      <w:r>
        <w:t xml:space="preserve">Rolls-Royce motors have always been related with luxurious quality and quantity and are regarded to be the sovereign word in the luxury world. In this way, the brand is able to charge premium prices for their cars </w:t>
      </w:r>
      <w:r>
        <w:rPr>
          <w:color w:val="222222"/>
          <w:szCs w:val="24"/>
          <w:shd w:val="clear" w:color="auto" w:fill="FFFFFF"/>
        </w:rPr>
        <w:t>(</w:t>
      </w:r>
      <w:proofErr w:type="spellStart"/>
      <w:r>
        <w:rPr>
          <w:color w:val="222222"/>
          <w:szCs w:val="24"/>
          <w:shd w:val="clear" w:color="auto" w:fill="FFFFFF"/>
        </w:rPr>
        <w:t>Grenčíková</w:t>
      </w:r>
      <w:proofErr w:type="spellEnd"/>
      <w:r>
        <w:rPr>
          <w:color w:val="222222"/>
          <w:szCs w:val="24"/>
          <w:shd w:val="clear" w:color="auto" w:fill="FFFFFF"/>
        </w:rPr>
        <w:t xml:space="preserve"> and </w:t>
      </w:r>
      <w:proofErr w:type="spellStart"/>
      <w:r>
        <w:rPr>
          <w:color w:val="222222"/>
          <w:szCs w:val="24"/>
          <w:shd w:val="clear" w:color="auto" w:fill="FFFFFF"/>
        </w:rPr>
        <w:t>et.al</w:t>
      </w:r>
      <w:proofErr w:type="spellEnd"/>
      <w:r>
        <w:rPr>
          <w:color w:val="222222"/>
          <w:szCs w:val="24"/>
          <w:shd w:val="clear" w:color="auto" w:fill="FFFFFF"/>
        </w:rPr>
        <w:t>., 2021)</w:t>
      </w:r>
      <w:r>
        <w:t xml:space="preserve">. </w:t>
      </w:r>
    </w:p>
    <w:p w14:paraId="65C36D9E" w14:textId="77777777" w:rsidR="00533855" w:rsidRDefault="00FE3021">
      <w:pPr>
        <w:numPr>
          <w:ilvl w:val="0"/>
          <w:numId w:val="3"/>
        </w:numPr>
        <w:rPr>
          <w:b/>
          <w:bCs/>
        </w:rPr>
      </w:pPr>
      <w:r>
        <w:rPr>
          <w:b/>
          <w:bCs/>
        </w:rPr>
        <w:t xml:space="preserve">Luxury variants: </w:t>
      </w:r>
      <w:r>
        <w:t xml:space="preserve">There are lots variations such as Phantom </w:t>
      </w:r>
      <w:proofErr w:type="spellStart"/>
      <w:r>
        <w:t>Drophead</w:t>
      </w:r>
      <w:proofErr w:type="spellEnd"/>
      <w:r>
        <w:t xml:space="preserve"> Coupe, Phantom, Ghost, Phantom Coupe and much more are well-known in the segment of luxury. </w:t>
      </w:r>
    </w:p>
    <w:p w14:paraId="15512DCD" w14:textId="77777777" w:rsidR="00533855" w:rsidRDefault="00FE3021">
      <w:pPr>
        <w:numPr>
          <w:ilvl w:val="0"/>
          <w:numId w:val="3"/>
        </w:numPr>
        <w:rPr>
          <w:b/>
          <w:bCs/>
        </w:rPr>
      </w:pPr>
      <w:r>
        <w:rPr>
          <w:b/>
          <w:bCs/>
        </w:rPr>
        <w:t xml:space="preserve">Highly skilled workforce: </w:t>
      </w:r>
      <w:r>
        <w:t xml:space="preserve">The respective organization employs talent who pay a lot of care and the workforce for Rolls-Royce are highly certified and skilled in their special expertise. </w:t>
      </w:r>
    </w:p>
    <w:p w14:paraId="6656DE6C" w14:textId="77777777" w:rsidR="00533855" w:rsidRDefault="00FE3021">
      <w:pPr>
        <w:rPr>
          <w:b/>
          <w:bCs/>
        </w:rPr>
      </w:pPr>
      <w:r>
        <w:rPr>
          <w:b/>
          <w:bCs/>
        </w:rPr>
        <w:t xml:space="preserve">Weaknesses:  </w:t>
      </w:r>
    </w:p>
    <w:p w14:paraId="2D9FC3FB" w14:textId="77777777" w:rsidR="00533855" w:rsidRDefault="00FE3021">
      <w:pPr>
        <w:numPr>
          <w:ilvl w:val="0"/>
          <w:numId w:val="4"/>
        </w:numPr>
        <w:rPr>
          <w:b/>
          <w:bCs/>
        </w:rPr>
      </w:pPr>
      <w:r>
        <w:rPr>
          <w:b/>
          <w:bCs/>
        </w:rPr>
        <w:t xml:space="preserve">Status symbol: </w:t>
      </w:r>
      <w:r>
        <w:t xml:space="preserve">It is seen as the luxurious brand that is connected with a high-end dignity and status. It visualises as the vehicle of the wealthy and hence, is regarded as the impossible for masses of lower income. </w:t>
      </w:r>
    </w:p>
    <w:p w14:paraId="652E397E" w14:textId="77777777" w:rsidR="00533855" w:rsidRDefault="00FE3021">
      <w:pPr>
        <w:numPr>
          <w:ilvl w:val="0"/>
          <w:numId w:val="4"/>
        </w:numPr>
        <w:rPr>
          <w:b/>
          <w:bCs/>
        </w:rPr>
      </w:pPr>
      <w:r>
        <w:rPr>
          <w:b/>
          <w:bCs/>
        </w:rPr>
        <w:t>Over dependence on repeat purchases:</w:t>
      </w:r>
      <w:r>
        <w:t xml:space="preserve"> Rolls-Royce motor cars are premium cars that are marked to only a certain segment of customers. They rely on their customers' loyalty and repeat business to attain their earnings. </w:t>
      </w:r>
    </w:p>
    <w:p w14:paraId="3960714A" w14:textId="77777777" w:rsidR="00533855" w:rsidRDefault="00FE3021">
      <w:pPr>
        <w:rPr>
          <w:b/>
          <w:bCs/>
        </w:rPr>
      </w:pPr>
      <w:r>
        <w:rPr>
          <w:b/>
          <w:bCs/>
        </w:rPr>
        <w:t>Opportunities:</w:t>
      </w:r>
    </w:p>
    <w:p w14:paraId="43E6E78B" w14:textId="77777777" w:rsidR="00533855" w:rsidRDefault="00FE3021">
      <w:pPr>
        <w:numPr>
          <w:ilvl w:val="0"/>
          <w:numId w:val="5"/>
        </w:numPr>
        <w:rPr>
          <w:b/>
          <w:bCs/>
        </w:rPr>
      </w:pPr>
      <w:r>
        <w:rPr>
          <w:b/>
          <w:bCs/>
        </w:rPr>
        <w:t>Increase customer spending:</w:t>
      </w:r>
      <w:r>
        <w:t xml:space="preserve"> The user has </w:t>
      </w:r>
      <w:proofErr w:type="gramStart"/>
      <w:r>
        <w:t>an</w:t>
      </w:r>
      <w:proofErr w:type="gramEnd"/>
      <w:r>
        <w:t xml:space="preserve"> scarcity of money and there is a rise in the family percentage that have two incomes that means that they have more money to invest in the most appropriate transportation selection of their preference </w:t>
      </w:r>
      <w:r>
        <w:rPr>
          <w:color w:val="222222"/>
          <w:szCs w:val="24"/>
          <w:shd w:val="clear" w:color="auto" w:fill="FFFFFF"/>
        </w:rPr>
        <w:t xml:space="preserve">(Hung and </w:t>
      </w:r>
      <w:proofErr w:type="spellStart"/>
      <w:r>
        <w:rPr>
          <w:color w:val="222222"/>
          <w:szCs w:val="24"/>
          <w:shd w:val="clear" w:color="auto" w:fill="FFFFFF"/>
        </w:rPr>
        <w:t>et.al</w:t>
      </w:r>
      <w:proofErr w:type="spellEnd"/>
      <w:r>
        <w:rPr>
          <w:color w:val="222222"/>
          <w:szCs w:val="24"/>
          <w:shd w:val="clear" w:color="auto" w:fill="FFFFFF"/>
        </w:rPr>
        <w:t>., 2021)</w:t>
      </w:r>
      <w:r>
        <w:t xml:space="preserve">.  </w:t>
      </w:r>
    </w:p>
    <w:p w14:paraId="0C4D9A2A" w14:textId="77777777" w:rsidR="00533855" w:rsidRDefault="00FE3021">
      <w:pPr>
        <w:numPr>
          <w:ilvl w:val="0"/>
          <w:numId w:val="5"/>
        </w:numPr>
        <w:rPr>
          <w:b/>
          <w:bCs/>
        </w:rPr>
      </w:pPr>
      <w:r>
        <w:rPr>
          <w:b/>
          <w:bCs/>
        </w:rPr>
        <w:t xml:space="preserve">Modifications: </w:t>
      </w:r>
      <w:r>
        <w:t xml:space="preserve">Customers are ready to pay on luxury motor cars they desire which will result in an increasing demand for personalised cars and is a chance or opportunity which the company can easily tap into. </w:t>
      </w:r>
    </w:p>
    <w:p w14:paraId="181FE87F" w14:textId="77777777" w:rsidR="00533855" w:rsidRDefault="00FE3021">
      <w:pPr>
        <w:rPr>
          <w:b/>
          <w:bCs/>
        </w:rPr>
      </w:pPr>
      <w:r>
        <w:rPr>
          <w:b/>
          <w:bCs/>
        </w:rPr>
        <w:t>Threats:</w:t>
      </w:r>
    </w:p>
    <w:p w14:paraId="1B26FC32" w14:textId="77777777" w:rsidR="00533855" w:rsidRDefault="00FE3021">
      <w:pPr>
        <w:numPr>
          <w:ilvl w:val="0"/>
          <w:numId w:val="6"/>
        </w:numPr>
        <w:rPr>
          <w:b/>
          <w:bCs/>
        </w:rPr>
      </w:pPr>
      <w:r>
        <w:rPr>
          <w:b/>
          <w:bCs/>
        </w:rPr>
        <w:t xml:space="preserve">Sustainability focus: </w:t>
      </w:r>
      <w:r>
        <w:t xml:space="preserve">The entire globe is facing grave problems and difficulties considering sustainable transport options, as the existing transportation system is not environmentally friendly. Addition to this, sustainable vehicles can be quite expensive. </w:t>
      </w:r>
    </w:p>
    <w:p w14:paraId="41A5DC83" w14:textId="77777777" w:rsidR="00533855" w:rsidRDefault="00FE3021">
      <w:pPr>
        <w:numPr>
          <w:ilvl w:val="0"/>
          <w:numId w:val="6"/>
        </w:numPr>
      </w:pPr>
      <w:r>
        <w:rPr>
          <w:b/>
          <w:bCs/>
        </w:rPr>
        <w:t xml:space="preserve">Competition is rising: </w:t>
      </w:r>
      <w:r>
        <w:t xml:space="preserve">Mercedes Benz, BMW, Lamborghini or Audi are main competitions in the automobile industry </w:t>
      </w:r>
      <w:r>
        <w:rPr>
          <w:i/>
          <w:iCs/>
        </w:rPr>
        <w:t>(Rolls Royce SWOT Analysis, 2021)</w:t>
      </w:r>
      <w:r>
        <w:t xml:space="preserve">.  </w:t>
      </w:r>
    </w:p>
    <w:p w14:paraId="130958F9" w14:textId="77777777" w:rsidR="00533855" w:rsidRDefault="00FE3021">
      <w:r>
        <w:tab/>
        <w:t xml:space="preserve">By analysing all the above factors, it can be said that Rolls-Royce is a company which gives luxurious cars to a special segment of customers who can afford the luxury lifestyle. On the other side, it is challenging for the people who have low or middle income and cannot be able to acquire such motor cars. Competitors are also high in the respective sector which is also a great challenge. As the sustainability becomes the prior concern in the world, handling such deals is another challenge. </w:t>
      </w:r>
    </w:p>
    <w:p w14:paraId="68A6F197" w14:textId="77777777" w:rsidR="00533855" w:rsidRDefault="00FE3021">
      <w:pPr>
        <w:pStyle w:val="Heading2"/>
        <w:rPr>
          <w:u w:val="none"/>
        </w:rPr>
      </w:pPr>
      <w:r>
        <w:t>Analysis of the macro environment factors.</w:t>
      </w:r>
    </w:p>
    <w:p w14:paraId="678F2357" w14:textId="77777777" w:rsidR="00533855" w:rsidRDefault="00FE3021">
      <w:pPr>
        <w:rPr>
          <w:b/>
          <w:bCs/>
        </w:rPr>
      </w:pPr>
      <w:r>
        <w:tab/>
        <w:t xml:space="preserve">A macro business environment can be related with the set of conditions that present in the whole economy, rather in a specific region or sector. Factors in </w:t>
      </w:r>
      <w:proofErr w:type="gramStart"/>
      <w:r>
        <w:t>these environment</w:t>
      </w:r>
      <w:proofErr w:type="gramEnd"/>
      <w:r>
        <w:t xml:space="preserve"> are uncontrollable in nature and can affect the decision-making of an organization. </w:t>
      </w:r>
    </w:p>
    <w:p w14:paraId="794BB99D" w14:textId="77777777" w:rsidR="00533855" w:rsidRDefault="00FE3021">
      <w:pPr>
        <w:numPr>
          <w:ilvl w:val="0"/>
          <w:numId w:val="7"/>
        </w:numPr>
        <w:rPr>
          <w:b/>
          <w:bCs/>
        </w:rPr>
      </w:pPr>
      <w:r>
        <w:rPr>
          <w:b/>
          <w:bCs/>
        </w:rPr>
        <w:t xml:space="preserve">Political factors: </w:t>
      </w:r>
      <w:r>
        <w:t xml:space="preserve">Since Rolls-Royce is the multinational automobile brand, it operates their business operations almost in every section of world, where different political reasons directly influence their sales. In European market, the stability is not good after </w:t>
      </w:r>
      <w:proofErr w:type="spellStart"/>
      <w:r>
        <w:t>Brexit</w:t>
      </w:r>
      <w:proofErr w:type="spellEnd"/>
      <w:r>
        <w:t xml:space="preserve"> news as there were several uncertainties had been created that the organization faced, in terms of lower business sales and increased costing. It also had decreased the ease of operations. </w:t>
      </w:r>
    </w:p>
    <w:p w14:paraId="691CA349" w14:textId="77777777" w:rsidR="00533855" w:rsidRDefault="00FE3021">
      <w:pPr>
        <w:numPr>
          <w:ilvl w:val="0"/>
          <w:numId w:val="7"/>
        </w:numPr>
        <w:rPr>
          <w:b/>
          <w:bCs/>
        </w:rPr>
      </w:pPr>
      <w:r>
        <w:rPr>
          <w:b/>
          <w:bCs/>
        </w:rPr>
        <w:t xml:space="preserve">Economic factors: </w:t>
      </w:r>
      <w:r>
        <w:t xml:space="preserve">Since, the respective organization operates their business around the world, the level of economic condition in that region posses an important role. The segment which company targeted is premium group of customers who can buy luxury and premium automobile products </w:t>
      </w:r>
      <w:r>
        <w:rPr>
          <w:color w:val="222222"/>
          <w:szCs w:val="24"/>
          <w:shd w:val="clear" w:color="auto" w:fill="FFFFFF"/>
        </w:rPr>
        <w:t>(</w:t>
      </w:r>
      <w:r>
        <w:rPr>
          <w:szCs w:val="24"/>
          <w:shd w:val="clear" w:color="auto" w:fill="FFFFFF"/>
        </w:rPr>
        <w:t xml:space="preserve">Kumar, </w:t>
      </w:r>
      <w:proofErr w:type="spellStart"/>
      <w:r>
        <w:rPr>
          <w:szCs w:val="24"/>
          <w:shd w:val="clear" w:color="auto" w:fill="FFFFFF"/>
        </w:rPr>
        <w:t>Giridhar</w:t>
      </w:r>
      <w:proofErr w:type="spellEnd"/>
      <w:r>
        <w:rPr>
          <w:szCs w:val="24"/>
          <w:shd w:val="clear" w:color="auto" w:fill="FFFFFF"/>
        </w:rPr>
        <w:t xml:space="preserve"> and Sadarangani,2019)</w:t>
      </w:r>
      <w:r>
        <w:t xml:space="preserve">. The modification in rates of exchanges might influence the organization, but, not so much, since the consumers are already </w:t>
      </w:r>
      <w:proofErr w:type="gramStart"/>
      <w:r>
        <w:t>high end</w:t>
      </w:r>
      <w:proofErr w:type="gramEnd"/>
      <w:r>
        <w:t xml:space="preserve"> people. </w:t>
      </w:r>
    </w:p>
    <w:p w14:paraId="0AB10D0D" w14:textId="77777777" w:rsidR="00533855" w:rsidRDefault="00FE3021">
      <w:pPr>
        <w:numPr>
          <w:ilvl w:val="0"/>
          <w:numId w:val="7"/>
        </w:numPr>
        <w:rPr>
          <w:b/>
          <w:bCs/>
        </w:rPr>
      </w:pPr>
      <w:r>
        <w:rPr>
          <w:b/>
          <w:bCs/>
        </w:rPr>
        <w:t xml:space="preserve">Social factors: </w:t>
      </w:r>
      <w:r>
        <w:t xml:space="preserve">Rolls-Royce is an organization that is highly known throughout the world, for its premium and luxury automobiles. These motor cars are a piece of art and a symbol of status. Owning Rolls-Royce signifies a lot and is recognised to make an influence on the society. Though, the organization is now owned by BMW, but it is still </w:t>
      </w:r>
      <w:proofErr w:type="gramStart"/>
      <w:r>
        <w:t>performs</w:t>
      </w:r>
      <w:proofErr w:type="gramEnd"/>
      <w:r>
        <w:t xml:space="preserve"> stand-out in the industry. It is more appreciated by the civil aircraft customers who helps company to become more lucrative and influential in the market.  </w:t>
      </w:r>
    </w:p>
    <w:p w14:paraId="454E63EB" w14:textId="77777777" w:rsidR="00533855" w:rsidRDefault="00FE3021">
      <w:pPr>
        <w:numPr>
          <w:ilvl w:val="0"/>
          <w:numId w:val="7"/>
        </w:numPr>
        <w:rPr>
          <w:b/>
          <w:bCs/>
        </w:rPr>
      </w:pPr>
      <w:r>
        <w:rPr>
          <w:b/>
          <w:bCs/>
        </w:rPr>
        <w:t xml:space="preserve">Technological factors: </w:t>
      </w:r>
      <w:r>
        <w:t xml:space="preserve">Since the chosen organization is operating in the aerospace segment, the advanced technology is compulsory to stay in the sector. The organization is also anticipated to invest more in the R&amp;D projects connected to growing new and latest technologies. It is found that start-ups like </w:t>
      </w:r>
      <w:proofErr w:type="spellStart"/>
      <w:r>
        <w:t>Lunaz</w:t>
      </w:r>
      <w:proofErr w:type="spellEnd"/>
      <w:r>
        <w:t xml:space="preserve"> from UK is ready to work with traditional models of automobiles and strip down to their external body while remodel them electrified. Hence, this has an opportunity to go wholly electric and manufacture hybrid vehicles in its advances section. </w:t>
      </w:r>
    </w:p>
    <w:p w14:paraId="6B5C110D" w14:textId="77777777" w:rsidR="00533855" w:rsidRDefault="00FE3021">
      <w:pPr>
        <w:numPr>
          <w:ilvl w:val="0"/>
          <w:numId w:val="7"/>
        </w:numPr>
        <w:rPr>
          <w:b/>
          <w:bCs/>
        </w:rPr>
      </w:pPr>
      <w:r>
        <w:rPr>
          <w:b/>
          <w:bCs/>
        </w:rPr>
        <w:t xml:space="preserve">Legal factors: </w:t>
      </w:r>
      <w:r>
        <w:t>It is another challenge as the working throughout the world enables company to have an eye on the various legalities they require to follow. Different environment laws alteration, which influences the automobile production. Moreover, in various nations, the rules for hybrid and whole electrified cars have not yet been explained suitably which carries a further challenge to the organization if it launches its hybrid vehicles before such as rules are constituted. It also affects the profitability.</w:t>
      </w:r>
    </w:p>
    <w:p w14:paraId="46070207" w14:textId="77777777" w:rsidR="00533855" w:rsidRDefault="00FE3021">
      <w:pPr>
        <w:numPr>
          <w:ilvl w:val="0"/>
          <w:numId w:val="7"/>
        </w:numPr>
      </w:pPr>
      <w:r>
        <w:rPr>
          <w:b/>
          <w:bCs/>
        </w:rPr>
        <w:t xml:space="preserve">Environmental factors: </w:t>
      </w:r>
      <w:r>
        <w:t xml:space="preserve">The chosen organization is making efforts to increase the use of renewable sources. It has created a wider sustainable supply chain systems and willing to offer more efficient goods and services across it all segment of business operations. Also, the engines that the business manufactures have become more modernised with hybrid technology, as well as low emissions. </w:t>
      </w:r>
    </w:p>
    <w:p w14:paraId="15E5AC60" w14:textId="77777777" w:rsidR="00533855" w:rsidRDefault="00FE3021">
      <w:pPr>
        <w:pStyle w:val="Heading2"/>
      </w:pPr>
      <w:r>
        <w:t>Porter's five forces</w:t>
      </w:r>
    </w:p>
    <w:p w14:paraId="27128C95" w14:textId="77777777" w:rsidR="00533855" w:rsidRDefault="00FE3021">
      <w:pPr>
        <w:rPr>
          <w:b/>
          <w:bCs/>
        </w:rPr>
      </w:pPr>
      <w:r>
        <w:tab/>
        <w:t>Porter's five forces refers the model that identifies and assesses give key competitive forces of industry that shapes every sector and supports determine strengths and weaknesses of an industry. In case of Rolls-Royce, these forces are as follows:</w:t>
      </w:r>
    </w:p>
    <w:p w14:paraId="0DA80254" w14:textId="77777777" w:rsidR="00533855" w:rsidRDefault="00FE3021">
      <w:pPr>
        <w:numPr>
          <w:ilvl w:val="0"/>
          <w:numId w:val="8"/>
        </w:numPr>
        <w:rPr>
          <w:b/>
          <w:bCs/>
        </w:rPr>
      </w:pPr>
      <w:r>
        <w:rPr>
          <w:b/>
          <w:bCs/>
        </w:rPr>
        <w:t xml:space="preserve">Competition: </w:t>
      </w:r>
      <w:r>
        <w:t xml:space="preserve">By analysing all the factors in business environment, it can be said there are various companies in the automobile industry which gives stiff competition to the Rolls-Royce. These key players are Audi, Mercedes </w:t>
      </w:r>
      <w:proofErr w:type="spellStart"/>
      <w:proofErr w:type="gramStart"/>
      <w:r>
        <w:t>Benx</w:t>
      </w:r>
      <w:proofErr w:type="spellEnd"/>
      <w:r>
        <w:t xml:space="preserve"> ,</w:t>
      </w:r>
      <w:proofErr w:type="gramEnd"/>
      <w:r>
        <w:t xml:space="preserve"> Tesla and much more. These are highly focused on innovation and tries to different themselves on customer experience. Hence, the influence of this force is high in the industry. </w:t>
      </w:r>
    </w:p>
    <w:p w14:paraId="016E0DF6" w14:textId="77777777" w:rsidR="00533855" w:rsidRDefault="00FE3021">
      <w:pPr>
        <w:numPr>
          <w:ilvl w:val="0"/>
          <w:numId w:val="8"/>
        </w:numPr>
        <w:rPr>
          <w:b/>
          <w:bCs/>
        </w:rPr>
      </w:pPr>
      <w:r>
        <w:rPr>
          <w:b/>
          <w:bCs/>
        </w:rPr>
        <w:t xml:space="preserve">Threat of substitute: </w:t>
      </w:r>
      <w:r>
        <w:t xml:space="preserve">Taxis, public transport or taxi services can be regarded as alternatives, but they do not come with the social and experiential benefits that the organization gives. The new luxury electric cars might prove to be possible alternatives. The deciding points such as affordability, switching costs or availability can be </w:t>
      </w:r>
      <w:proofErr w:type="spellStart"/>
      <w:r>
        <w:t>theat</w:t>
      </w:r>
      <w:proofErr w:type="spellEnd"/>
      <w:r>
        <w:t xml:space="preserve"> from substitutes. These key points are readily available and are in the affordable segment of customers of the chosen company. Switching costs are relatively high as well as the value of proposition of some of the alternatives is vitally unique from Rolls-Royce. Therefore, the threat from substitutes can be taken as low force. </w:t>
      </w:r>
    </w:p>
    <w:p w14:paraId="761A47BE" w14:textId="77777777" w:rsidR="00533855" w:rsidRDefault="00FE3021">
      <w:pPr>
        <w:numPr>
          <w:ilvl w:val="0"/>
          <w:numId w:val="8"/>
        </w:numPr>
        <w:rPr>
          <w:b/>
          <w:bCs/>
        </w:rPr>
      </w:pPr>
      <w:r>
        <w:rPr>
          <w:b/>
          <w:bCs/>
        </w:rPr>
        <w:t xml:space="preserve">Threat of new entrants: </w:t>
      </w:r>
      <w:r>
        <w:t xml:space="preserve">While analysing internal and external factors, it is seen that Rolls-Royce has number of key players in the market, cost of production is high which becoming the challenges to the new entrants to enter into the market. Legal requirements imposed by the domestic governments can add to the hurdles to entry. Thus, the threat of new entrants is low </w:t>
      </w:r>
      <w:r>
        <w:rPr>
          <w:color w:val="222222"/>
          <w:szCs w:val="24"/>
          <w:shd w:val="clear" w:color="auto" w:fill="FFFFFF"/>
        </w:rPr>
        <w:t>(</w:t>
      </w:r>
      <w:proofErr w:type="spellStart"/>
      <w:r>
        <w:rPr>
          <w:color w:val="222222"/>
          <w:szCs w:val="24"/>
          <w:shd w:val="clear" w:color="auto" w:fill="FFFFFF"/>
        </w:rPr>
        <w:t>Shammugam</w:t>
      </w:r>
      <w:proofErr w:type="spellEnd"/>
      <w:r>
        <w:rPr>
          <w:color w:val="222222"/>
          <w:szCs w:val="24"/>
          <w:shd w:val="clear" w:color="auto" w:fill="FFFFFF"/>
        </w:rPr>
        <w:t xml:space="preserve"> and </w:t>
      </w:r>
      <w:proofErr w:type="spellStart"/>
      <w:r>
        <w:rPr>
          <w:color w:val="222222"/>
          <w:szCs w:val="24"/>
          <w:shd w:val="clear" w:color="auto" w:fill="FFFFFF"/>
        </w:rPr>
        <w:t>Marimuthu</w:t>
      </w:r>
      <w:proofErr w:type="spellEnd"/>
      <w:r>
        <w:rPr>
          <w:color w:val="222222"/>
          <w:szCs w:val="24"/>
          <w:shd w:val="clear" w:color="auto" w:fill="FFFFFF"/>
        </w:rPr>
        <w:t>, 2019)</w:t>
      </w:r>
      <w:r>
        <w:t>.</w:t>
      </w:r>
    </w:p>
    <w:p w14:paraId="693F38C3" w14:textId="77777777" w:rsidR="00533855" w:rsidRDefault="00FE3021">
      <w:pPr>
        <w:numPr>
          <w:ilvl w:val="0"/>
          <w:numId w:val="8"/>
        </w:numPr>
        <w:rPr>
          <w:b/>
          <w:bCs/>
        </w:rPr>
      </w:pPr>
      <w:r>
        <w:rPr>
          <w:b/>
          <w:bCs/>
        </w:rPr>
        <w:t xml:space="preserve">Bargaining power of customers: </w:t>
      </w:r>
      <w:r>
        <w:t xml:space="preserve">It is observed that there are limited luxury and premium brands where the customers can choose from, hence, mitigating their choices. Also, they cannot request for lower prices. Therefore, the bargaining power of customers is low to moderate. </w:t>
      </w:r>
    </w:p>
    <w:p w14:paraId="39717612" w14:textId="77777777" w:rsidR="00533855" w:rsidRDefault="00FE3021">
      <w:pPr>
        <w:numPr>
          <w:ilvl w:val="0"/>
          <w:numId w:val="8"/>
        </w:numPr>
      </w:pPr>
      <w:r>
        <w:rPr>
          <w:b/>
          <w:bCs/>
        </w:rPr>
        <w:t xml:space="preserve">Bargaining power of suppliers: </w:t>
      </w:r>
      <w:r>
        <w:t xml:space="preserve">Suppliers offers the raw resources and final products needed to manufacture motors for Rolls-Royce. They will acquire high power to limit the availability of such inputs, thereby the competence to influence the production process. In UK, there are number of suppliers such as </w:t>
      </w:r>
      <w:proofErr w:type="spellStart"/>
      <w:r>
        <w:t>Thyssenkrupp</w:t>
      </w:r>
      <w:proofErr w:type="spellEnd"/>
      <w:r>
        <w:t xml:space="preserve">, </w:t>
      </w:r>
      <w:proofErr w:type="spellStart"/>
      <w:r>
        <w:t>Brembo</w:t>
      </w:r>
      <w:proofErr w:type="spellEnd"/>
      <w:r>
        <w:t xml:space="preserve"> and many more which reduced the bargaining power of suppliers. On the other side of fact, the brand is not stick to single supplier which helps in creating differentiation with high brand equity and high R&amp;D expenses and much more. Hence, this force is low to Rolls-Royce </w:t>
      </w:r>
      <w:r>
        <w:rPr>
          <w:i/>
          <w:iCs/>
        </w:rPr>
        <w:t>(Porter's five forces analysis of Rolls-Royce Holdings, 2021).</w:t>
      </w:r>
    </w:p>
    <w:p w14:paraId="50CB5339" w14:textId="77777777" w:rsidR="00533855" w:rsidRDefault="00FE3021">
      <w:pPr>
        <w:pStyle w:val="Heading2"/>
      </w:pPr>
      <w:r>
        <w:t>Value Chain</w:t>
      </w:r>
    </w:p>
    <w:p w14:paraId="2344A4E0" w14:textId="77777777" w:rsidR="00533855" w:rsidRDefault="00FE3021">
      <w:pPr>
        <w:rPr>
          <w:b/>
          <w:bCs/>
          <w:u w:val="single"/>
        </w:rPr>
      </w:pPr>
      <w:r>
        <w:tab/>
        <w:t>Value chain analysis is very significant for the management and companies which want to attain competitive benefits and value of customers. It refers as the series of activities that contribute to the value of good more than its costs. In case of Rolls-Royce, this analysis is as follows:</w:t>
      </w:r>
    </w:p>
    <w:p w14:paraId="1B75DFD2" w14:textId="77777777" w:rsidR="00533855" w:rsidRDefault="00FE3021">
      <w:pPr>
        <w:rPr>
          <w:b/>
          <w:bCs/>
        </w:rPr>
      </w:pPr>
      <w:r>
        <w:rPr>
          <w:b/>
          <w:bCs/>
          <w:u w:val="single"/>
        </w:rPr>
        <w:t>Primary activities:</w:t>
      </w:r>
    </w:p>
    <w:p w14:paraId="141848D8" w14:textId="77777777" w:rsidR="00533855" w:rsidRDefault="00FE3021">
      <w:pPr>
        <w:numPr>
          <w:ilvl w:val="0"/>
          <w:numId w:val="9"/>
        </w:numPr>
        <w:rPr>
          <w:b/>
          <w:bCs/>
        </w:rPr>
      </w:pPr>
      <w:r>
        <w:rPr>
          <w:b/>
          <w:bCs/>
        </w:rPr>
        <w:t xml:space="preserve">Inbound logistics: </w:t>
      </w:r>
      <w:r>
        <w:t>It involves in getting raw products from vendors and dispense them through their production line to begin with the process. Rolls-Royce is maintaining their healthy relationship with their suppliers to get the resources in lowest price possible.</w:t>
      </w:r>
    </w:p>
    <w:p w14:paraId="02AF39E0" w14:textId="77777777" w:rsidR="00533855" w:rsidRDefault="00FE3021">
      <w:pPr>
        <w:numPr>
          <w:ilvl w:val="0"/>
          <w:numId w:val="9"/>
        </w:numPr>
        <w:rPr>
          <w:b/>
          <w:bCs/>
        </w:rPr>
      </w:pPr>
      <w:r>
        <w:rPr>
          <w:b/>
          <w:bCs/>
        </w:rPr>
        <w:t xml:space="preserve">Outbound logistics: </w:t>
      </w:r>
      <w:r>
        <w:t xml:space="preserve">It involves in assembling, managing, sharing and dispensing the product to its place. The company should focus on structure transportation as well as its delivery are at the high standards to adjust with demands of consumer. </w:t>
      </w:r>
    </w:p>
    <w:p w14:paraId="174BEAB8" w14:textId="77777777" w:rsidR="00533855" w:rsidRDefault="00FE3021">
      <w:pPr>
        <w:numPr>
          <w:ilvl w:val="0"/>
          <w:numId w:val="9"/>
        </w:numPr>
        <w:rPr>
          <w:b/>
          <w:bCs/>
        </w:rPr>
      </w:pPr>
      <w:r>
        <w:rPr>
          <w:b/>
          <w:bCs/>
        </w:rPr>
        <w:t xml:space="preserve">Operations: </w:t>
      </w:r>
      <w:r>
        <w:t xml:space="preserve">It consists taking those raw materials </w:t>
      </w:r>
      <w:proofErr w:type="spellStart"/>
      <w:r>
        <w:t>antecedently</w:t>
      </w:r>
      <w:proofErr w:type="spellEnd"/>
      <w:r>
        <w:t xml:space="preserve"> delivered and transmute them into the good the organization is designing. </w:t>
      </w:r>
    </w:p>
    <w:p w14:paraId="56784BFE" w14:textId="77777777" w:rsidR="00533855" w:rsidRDefault="00FE3021">
      <w:pPr>
        <w:rPr>
          <w:b/>
          <w:bCs/>
        </w:rPr>
      </w:pPr>
      <w:r>
        <w:rPr>
          <w:b/>
          <w:bCs/>
        </w:rPr>
        <w:t>Support activities:</w:t>
      </w:r>
    </w:p>
    <w:p w14:paraId="60083420" w14:textId="77777777" w:rsidR="00533855" w:rsidRDefault="00FE3021">
      <w:pPr>
        <w:numPr>
          <w:ilvl w:val="0"/>
          <w:numId w:val="10"/>
        </w:numPr>
        <w:rPr>
          <w:b/>
          <w:bCs/>
        </w:rPr>
      </w:pPr>
      <w:r>
        <w:rPr>
          <w:b/>
          <w:bCs/>
        </w:rPr>
        <w:t xml:space="preserve">Human Resource Management: </w:t>
      </w:r>
      <w:r>
        <w:t xml:space="preserve">The manager's key concern should be in hiring, getting and managing resources superior to their rivalries. </w:t>
      </w:r>
    </w:p>
    <w:p w14:paraId="35C49C32" w14:textId="77777777" w:rsidR="00533855" w:rsidRDefault="00FE3021">
      <w:pPr>
        <w:numPr>
          <w:ilvl w:val="0"/>
          <w:numId w:val="10"/>
        </w:numPr>
        <w:rPr>
          <w:b/>
          <w:bCs/>
        </w:rPr>
      </w:pPr>
      <w:r>
        <w:rPr>
          <w:b/>
          <w:bCs/>
        </w:rPr>
        <w:t xml:space="preserve">Technology development: </w:t>
      </w:r>
      <w:r>
        <w:t>It aims to reach the motor design, control over emissions and the safety of customers.</w:t>
      </w:r>
    </w:p>
    <w:p w14:paraId="52A90B92" w14:textId="77777777" w:rsidR="00533855" w:rsidRDefault="00FE3021">
      <w:pPr>
        <w:numPr>
          <w:ilvl w:val="0"/>
          <w:numId w:val="10"/>
        </w:numPr>
      </w:pPr>
      <w:r>
        <w:rPr>
          <w:b/>
          <w:bCs/>
        </w:rPr>
        <w:t xml:space="preserve">Procurement: </w:t>
      </w:r>
      <w:r>
        <w:t xml:space="preserve">Rolls-Royce aims to limit the costs of raw materials and it is vital to keep low costs throughout the journey of the value chain. </w:t>
      </w:r>
    </w:p>
    <w:p w14:paraId="3A2DBEF9" w14:textId="77777777" w:rsidR="00533855" w:rsidRDefault="00533855"/>
    <w:p w14:paraId="0804359F" w14:textId="77777777" w:rsidR="00533855" w:rsidRDefault="00FE3021">
      <w:r>
        <w:tab/>
        <w:t xml:space="preserve">The chosen company considers this approach as a main contributor of developing value chain in their motor cars. It considers all such activities that rises the utility of items that customer will get, evolve value </w:t>
      </w:r>
      <w:r>
        <w:rPr>
          <w:color w:val="222222"/>
          <w:szCs w:val="24"/>
          <w:shd w:val="clear" w:color="auto" w:fill="FFFFFF"/>
        </w:rPr>
        <w:t>(</w:t>
      </w:r>
      <w:proofErr w:type="spellStart"/>
      <w:r>
        <w:rPr>
          <w:color w:val="222222"/>
          <w:szCs w:val="24"/>
          <w:shd w:val="clear" w:color="auto" w:fill="FFFFFF"/>
        </w:rPr>
        <w:t>Sreenivasan</w:t>
      </w:r>
      <w:proofErr w:type="spellEnd"/>
      <w:r>
        <w:rPr>
          <w:color w:val="222222"/>
          <w:szCs w:val="24"/>
          <w:shd w:val="clear" w:color="auto" w:fill="FFFFFF"/>
        </w:rPr>
        <w:t xml:space="preserve"> and </w:t>
      </w:r>
      <w:proofErr w:type="spellStart"/>
      <w:r>
        <w:rPr>
          <w:color w:val="222222"/>
          <w:szCs w:val="24"/>
          <w:shd w:val="clear" w:color="auto" w:fill="FFFFFF"/>
        </w:rPr>
        <w:t>Kothandaraman</w:t>
      </w:r>
      <w:proofErr w:type="spellEnd"/>
      <w:r>
        <w:rPr>
          <w:color w:val="222222"/>
          <w:szCs w:val="24"/>
          <w:shd w:val="clear" w:color="auto" w:fill="FFFFFF"/>
        </w:rPr>
        <w:t>, 2019)</w:t>
      </w:r>
      <w:r>
        <w:t xml:space="preserve">. Many important approaches such as customer </w:t>
      </w:r>
      <w:proofErr w:type="gramStart"/>
      <w:r>
        <w:t>service,  reduction</w:t>
      </w:r>
      <w:proofErr w:type="gramEnd"/>
      <w:r>
        <w:t xml:space="preserve"> of wastes, employee empowerment are combined inside the value chain. They are primary activities involves maintenance and services, inbound logistics, outbound logistics, marketing and sales and many more. These add value in the processes. It is researched that key determinant of competitive benefits and organizational profitability are its resources. </w:t>
      </w:r>
    </w:p>
    <w:p w14:paraId="2489BC1A" w14:textId="77777777" w:rsidR="00533855" w:rsidRDefault="00FE3021">
      <w:pPr>
        <w:pStyle w:val="Heading2"/>
      </w:pPr>
      <w:r>
        <w:t>Competitive benefits their core values on sustainability.</w:t>
      </w:r>
    </w:p>
    <w:p w14:paraId="5301F2C8" w14:textId="77777777" w:rsidR="00533855" w:rsidRDefault="00FE3021">
      <w:r>
        <w:tab/>
        <w:t xml:space="preserve">Rolls-Royce has concentrated on various sectors such as military, civil, energy and marine and the organization continued its </w:t>
      </w:r>
      <w:proofErr w:type="gramStart"/>
      <w:r>
        <w:t>expensed on</w:t>
      </w:r>
      <w:proofErr w:type="gramEnd"/>
      <w:r>
        <w:t xml:space="preserve"> investment and R&amp;D, it gives new technologies and new products. Its competitive benefits highly focus on core technology and core markets. It has </w:t>
      </w:r>
      <w:proofErr w:type="gramStart"/>
      <w:r>
        <w:t>gain</w:t>
      </w:r>
      <w:proofErr w:type="gramEnd"/>
      <w:r>
        <w:t xml:space="preserve"> its sustainable core benefits by diminishing the carbon exploitation in order to become net zero carbon business by 2050. It also has reduced GHG emissions, waste to landfill and energy consumption since 2014 </w:t>
      </w:r>
      <w:r>
        <w:rPr>
          <w:szCs w:val="24"/>
          <w:shd w:val="clear" w:color="auto" w:fill="FFFFFF"/>
        </w:rPr>
        <w:t>(</w:t>
      </w:r>
      <w:r>
        <w:rPr>
          <w:color w:val="222222"/>
          <w:szCs w:val="24"/>
          <w:shd w:val="clear" w:color="auto" w:fill="FFFFFF"/>
        </w:rPr>
        <w:t xml:space="preserve">Luiz, </w:t>
      </w:r>
      <w:proofErr w:type="spellStart"/>
      <w:r>
        <w:rPr>
          <w:color w:val="222222"/>
          <w:szCs w:val="24"/>
          <w:shd w:val="clear" w:color="auto" w:fill="FFFFFF"/>
        </w:rPr>
        <w:t>Ganson</w:t>
      </w:r>
      <w:proofErr w:type="spellEnd"/>
      <w:r>
        <w:rPr>
          <w:color w:val="222222"/>
          <w:szCs w:val="24"/>
          <w:shd w:val="clear" w:color="auto" w:fill="FFFFFF"/>
        </w:rPr>
        <w:t xml:space="preserve"> and </w:t>
      </w:r>
      <w:proofErr w:type="spellStart"/>
      <w:r>
        <w:rPr>
          <w:color w:val="222222"/>
          <w:szCs w:val="24"/>
          <w:shd w:val="clear" w:color="auto" w:fill="FFFFFF"/>
        </w:rPr>
        <w:t>Wennmann</w:t>
      </w:r>
      <w:proofErr w:type="spellEnd"/>
      <w:r>
        <w:rPr>
          <w:color w:val="222222"/>
          <w:szCs w:val="24"/>
          <w:shd w:val="clear" w:color="auto" w:fill="FFFFFF"/>
        </w:rPr>
        <w:t>, 2019)</w:t>
      </w:r>
      <w:r>
        <w:t xml:space="preserve">. It helps in gaining more customer base among other players in the market. When customers see, they are deal with the business which are more environment concerned aids in increasing their demand towards such products. </w:t>
      </w:r>
    </w:p>
    <w:p w14:paraId="0CCBCB7C" w14:textId="77777777" w:rsidR="00533855" w:rsidRDefault="00FE3021">
      <w:pPr>
        <w:pStyle w:val="Heading1"/>
      </w:pPr>
      <w:r>
        <w:t>CONCLUSION</w:t>
      </w:r>
    </w:p>
    <w:p w14:paraId="014A0BF3" w14:textId="77777777" w:rsidR="00533855" w:rsidRDefault="00FE3021">
      <w:pPr>
        <w:rPr>
          <w:b/>
          <w:bCs/>
        </w:rPr>
      </w:pPr>
      <w:r>
        <w:rPr>
          <w:b/>
          <w:bCs/>
        </w:rPr>
        <w:tab/>
      </w:r>
      <w:r>
        <w:t xml:space="preserve">The conclusion is that global business environment is concerned with various internal and external factors that influence the decision-making and performance of business. All such factors </w:t>
      </w:r>
      <w:proofErr w:type="gramStart"/>
      <w:r>
        <w:t>creates</w:t>
      </w:r>
      <w:proofErr w:type="gramEnd"/>
      <w:r>
        <w:t xml:space="preserve"> several challenges and threats, along with opportunities to the business. Different frameworks are used to analyse these factors such as SWOT, pestle, porter's five forces and many more. </w:t>
      </w:r>
    </w:p>
    <w:p w14:paraId="10B909B9" w14:textId="77777777" w:rsidR="00533855" w:rsidRDefault="00533855">
      <w:pPr>
        <w:rPr>
          <w:b/>
          <w:bCs/>
        </w:rPr>
      </w:pPr>
    </w:p>
    <w:p w14:paraId="25B6CAA3" w14:textId="77777777" w:rsidR="00533855" w:rsidRDefault="00533855">
      <w:pPr>
        <w:rPr>
          <w:b/>
          <w:bCs/>
        </w:rPr>
      </w:pPr>
    </w:p>
    <w:p w14:paraId="708898AE" w14:textId="77777777" w:rsidR="00533855" w:rsidRDefault="00533855">
      <w:pPr>
        <w:pStyle w:val="Heading1"/>
        <w:rPr>
          <w:b w:val="0"/>
          <w:bCs w:val="0"/>
          <w:shd w:val="clear" w:color="auto" w:fill="FFFFFF"/>
        </w:rPr>
      </w:pPr>
    </w:p>
    <w:p w14:paraId="43563C04" w14:textId="77777777" w:rsidR="00533855" w:rsidRDefault="00FE3021">
      <w:pPr>
        <w:pStyle w:val="Heading1"/>
        <w:pageBreakBefore/>
      </w:pPr>
      <w:r>
        <w:t>REFERENCES</w:t>
      </w:r>
    </w:p>
    <w:p w14:paraId="5E493DCB" w14:textId="77777777" w:rsidR="00533855" w:rsidRDefault="00FE3021">
      <w:pPr>
        <w:pStyle w:val="Heading2"/>
        <w:rPr>
          <w:color w:val="222222"/>
          <w:szCs w:val="24"/>
          <w:shd w:val="clear" w:color="auto" w:fill="FFFFFF"/>
        </w:rPr>
      </w:pPr>
      <w:r>
        <w:t>Books and Journals:</w:t>
      </w:r>
    </w:p>
    <w:p w14:paraId="3AD47481" w14:textId="77777777" w:rsidR="00533855" w:rsidRDefault="00FE3021">
      <w:pPr>
        <w:spacing w:line="100" w:lineRule="atLeast"/>
        <w:ind w:left="852" w:hanging="852"/>
        <w:rPr>
          <w:color w:val="222222"/>
          <w:szCs w:val="24"/>
          <w:shd w:val="clear" w:color="auto" w:fill="FFFFFF"/>
        </w:rPr>
      </w:pPr>
      <w:proofErr w:type="spellStart"/>
      <w:r>
        <w:rPr>
          <w:color w:val="222222"/>
          <w:szCs w:val="24"/>
          <w:shd w:val="clear" w:color="auto" w:fill="FFFFFF"/>
        </w:rPr>
        <w:t>Gaganis</w:t>
      </w:r>
      <w:proofErr w:type="spellEnd"/>
      <w:r>
        <w:rPr>
          <w:color w:val="222222"/>
          <w:szCs w:val="24"/>
          <w:shd w:val="clear" w:color="auto" w:fill="FFFFFF"/>
        </w:rPr>
        <w:t xml:space="preserve">, C., </w:t>
      </w:r>
      <w:proofErr w:type="spellStart"/>
      <w:r>
        <w:rPr>
          <w:color w:val="222222"/>
          <w:szCs w:val="24"/>
          <w:shd w:val="clear" w:color="auto" w:fill="FFFFFF"/>
        </w:rPr>
        <w:t>Pasiouras</w:t>
      </w:r>
      <w:proofErr w:type="spellEnd"/>
      <w:r>
        <w:rPr>
          <w:color w:val="222222"/>
          <w:szCs w:val="24"/>
          <w:shd w:val="clear" w:color="auto" w:fill="FFFFFF"/>
        </w:rPr>
        <w:t xml:space="preserve">, F. and </w:t>
      </w:r>
      <w:proofErr w:type="spellStart"/>
      <w:r>
        <w:rPr>
          <w:color w:val="222222"/>
          <w:szCs w:val="24"/>
          <w:shd w:val="clear" w:color="auto" w:fill="FFFFFF"/>
        </w:rPr>
        <w:t>Voulgari</w:t>
      </w:r>
      <w:proofErr w:type="spellEnd"/>
      <w:r>
        <w:rPr>
          <w:color w:val="222222"/>
          <w:szCs w:val="24"/>
          <w:shd w:val="clear" w:color="auto" w:fill="FFFFFF"/>
        </w:rPr>
        <w:t>, F., 2019. Culture, business environment and SMEs' profitability: Evidence from European Countries. </w:t>
      </w:r>
      <w:r>
        <w:rPr>
          <w:i/>
          <w:color w:val="222222"/>
          <w:szCs w:val="24"/>
          <w:shd w:val="clear" w:color="auto" w:fill="FFFFFF"/>
        </w:rPr>
        <w:t>Economic Modelling</w:t>
      </w:r>
      <w:r>
        <w:rPr>
          <w:color w:val="222222"/>
          <w:szCs w:val="24"/>
          <w:shd w:val="clear" w:color="auto" w:fill="FFFFFF"/>
        </w:rPr>
        <w:t>, </w:t>
      </w:r>
      <w:r>
        <w:rPr>
          <w:i/>
          <w:color w:val="222222"/>
          <w:szCs w:val="24"/>
          <w:shd w:val="clear" w:color="auto" w:fill="FFFFFF"/>
        </w:rPr>
        <w:t>78</w:t>
      </w:r>
      <w:r>
        <w:rPr>
          <w:color w:val="222222"/>
          <w:szCs w:val="24"/>
          <w:shd w:val="clear" w:color="auto" w:fill="FFFFFF"/>
        </w:rPr>
        <w:t>, pp.275-292.</w:t>
      </w:r>
    </w:p>
    <w:p w14:paraId="038657F4" w14:textId="77777777" w:rsidR="00533855" w:rsidRDefault="00FE3021">
      <w:pPr>
        <w:spacing w:line="100" w:lineRule="atLeast"/>
        <w:ind w:left="852" w:hanging="852"/>
        <w:rPr>
          <w:color w:val="222222"/>
          <w:szCs w:val="24"/>
          <w:shd w:val="clear" w:color="auto" w:fill="FFFFFF"/>
        </w:rPr>
      </w:pPr>
      <w:proofErr w:type="spellStart"/>
      <w:r>
        <w:rPr>
          <w:color w:val="222222"/>
          <w:szCs w:val="24"/>
          <w:shd w:val="clear" w:color="auto" w:fill="FFFFFF"/>
        </w:rPr>
        <w:t>Gorondutse</w:t>
      </w:r>
      <w:proofErr w:type="spellEnd"/>
      <w:r>
        <w:rPr>
          <w:color w:val="222222"/>
          <w:szCs w:val="24"/>
          <w:shd w:val="clear" w:color="auto" w:fill="FFFFFF"/>
        </w:rPr>
        <w:t xml:space="preserve">, A.H. and </w:t>
      </w:r>
      <w:proofErr w:type="spellStart"/>
      <w:r>
        <w:rPr>
          <w:color w:val="222222"/>
          <w:szCs w:val="24"/>
          <w:shd w:val="clear" w:color="auto" w:fill="FFFFFF"/>
        </w:rPr>
        <w:t>Hilman</w:t>
      </w:r>
      <w:proofErr w:type="spellEnd"/>
      <w:r>
        <w:rPr>
          <w:color w:val="222222"/>
          <w:szCs w:val="24"/>
          <w:shd w:val="clear" w:color="auto" w:fill="FFFFFF"/>
        </w:rPr>
        <w:t>, H., 2019. Testing the effect of business-level strategy on performance of hotels. </w:t>
      </w:r>
      <w:r>
        <w:rPr>
          <w:i/>
          <w:color w:val="222222"/>
          <w:szCs w:val="24"/>
          <w:shd w:val="clear" w:color="auto" w:fill="FFFFFF"/>
        </w:rPr>
        <w:t>Global Business Review</w:t>
      </w:r>
      <w:r>
        <w:rPr>
          <w:color w:val="222222"/>
          <w:szCs w:val="24"/>
          <w:shd w:val="clear" w:color="auto" w:fill="FFFFFF"/>
        </w:rPr>
        <w:t>, </w:t>
      </w:r>
      <w:r>
        <w:rPr>
          <w:i/>
          <w:color w:val="222222"/>
          <w:szCs w:val="24"/>
          <w:shd w:val="clear" w:color="auto" w:fill="FFFFFF"/>
        </w:rPr>
        <w:t>20</w:t>
      </w:r>
      <w:r>
        <w:rPr>
          <w:color w:val="222222"/>
          <w:szCs w:val="24"/>
          <w:shd w:val="clear" w:color="auto" w:fill="FFFFFF"/>
        </w:rPr>
        <w:t>(5), pp.1141-1154.</w:t>
      </w:r>
    </w:p>
    <w:p w14:paraId="53E8CC02" w14:textId="77777777" w:rsidR="00533855" w:rsidRDefault="00FE3021">
      <w:pPr>
        <w:spacing w:line="100" w:lineRule="atLeast"/>
        <w:ind w:left="852" w:hanging="852"/>
        <w:rPr>
          <w:color w:val="222222"/>
          <w:szCs w:val="24"/>
          <w:shd w:val="clear" w:color="auto" w:fill="FFFFFF"/>
        </w:rPr>
      </w:pPr>
      <w:proofErr w:type="spellStart"/>
      <w:r>
        <w:rPr>
          <w:color w:val="222222"/>
          <w:szCs w:val="24"/>
          <w:shd w:val="clear" w:color="auto" w:fill="FFFFFF"/>
        </w:rPr>
        <w:t>Grenčíková</w:t>
      </w:r>
      <w:proofErr w:type="spellEnd"/>
      <w:r>
        <w:rPr>
          <w:color w:val="222222"/>
          <w:szCs w:val="24"/>
          <w:shd w:val="clear" w:color="auto" w:fill="FFFFFF"/>
        </w:rPr>
        <w:t xml:space="preserve">, A. and </w:t>
      </w:r>
      <w:proofErr w:type="spellStart"/>
      <w:r>
        <w:rPr>
          <w:color w:val="222222"/>
          <w:szCs w:val="24"/>
          <w:shd w:val="clear" w:color="auto" w:fill="FFFFFF"/>
        </w:rPr>
        <w:t>et.al</w:t>
      </w:r>
      <w:proofErr w:type="spellEnd"/>
      <w:r>
        <w:rPr>
          <w:color w:val="222222"/>
          <w:szCs w:val="24"/>
          <w:shd w:val="clear" w:color="auto" w:fill="FFFFFF"/>
        </w:rPr>
        <w:t>., 2021. Slovak business environment development under the industry 4.0 and global pandemic outbreak issues. </w:t>
      </w:r>
      <w:r>
        <w:rPr>
          <w:i/>
          <w:color w:val="222222"/>
          <w:szCs w:val="24"/>
          <w:shd w:val="clear" w:color="auto" w:fill="FFFFFF"/>
        </w:rPr>
        <w:t>Entrepreneurship and Sustainability Issues</w:t>
      </w:r>
      <w:r>
        <w:rPr>
          <w:color w:val="222222"/>
          <w:szCs w:val="24"/>
          <w:shd w:val="clear" w:color="auto" w:fill="FFFFFF"/>
        </w:rPr>
        <w:t>, </w:t>
      </w:r>
      <w:r>
        <w:rPr>
          <w:i/>
          <w:color w:val="222222"/>
          <w:szCs w:val="24"/>
          <w:shd w:val="clear" w:color="auto" w:fill="FFFFFF"/>
        </w:rPr>
        <w:t>8</w:t>
      </w:r>
      <w:r>
        <w:rPr>
          <w:color w:val="222222"/>
          <w:szCs w:val="24"/>
          <w:shd w:val="clear" w:color="auto" w:fill="FFFFFF"/>
        </w:rPr>
        <w:t>(4), p.164.</w:t>
      </w:r>
    </w:p>
    <w:p w14:paraId="24E7548D" w14:textId="77777777" w:rsidR="00533855" w:rsidRDefault="00FE3021">
      <w:pPr>
        <w:spacing w:line="100" w:lineRule="atLeast"/>
        <w:ind w:left="852" w:hanging="852"/>
        <w:rPr>
          <w:color w:val="222222"/>
          <w:szCs w:val="24"/>
          <w:shd w:val="clear" w:color="auto" w:fill="FFFFFF"/>
        </w:rPr>
      </w:pPr>
      <w:r>
        <w:rPr>
          <w:color w:val="222222"/>
          <w:szCs w:val="24"/>
          <w:shd w:val="clear" w:color="auto" w:fill="FFFFFF"/>
        </w:rPr>
        <w:t xml:space="preserve">Hung, S.W. and </w:t>
      </w:r>
      <w:proofErr w:type="spellStart"/>
      <w:r>
        <w:rPr>
          <w:color w:val="222222"/>
          <w:szCs w:val="24"/>
          <w:shd w:val="clear" w:color="auto" w:fill="FFFFFF"/>
        </w:rPr>
        <w:t>et.al</w:t>
      </w:r>
      <w:proofErr w:type="spellEnd"/>
      <w:r>
        <w:rPr>
          <w:color w:val="222222"/>
          <w:szCs w:val="24"/>
          <w:shd w:val="clear" w:color="auto" w:fill="FFFFFF"/>
        </w:rPr>
        <w:t>., 2021. Inclusion in global virtual teams: Exploring non-spatial proximity and knowledge sharing on innovation. </w:t>
      </w:r>
      <w:r>
        <w:rPr>
          <w:i/>
          <w:color w:val="222222"/>
          <w:szCs w:val="24"/>
          <w:shd w:val="clear" w:color="auto" w:fill="FFFFFF"/>
        </w:rPr>
        <w:t>Journal of Business Research</w:t>
      </w:r>
      <w:r>
        <w:rPr>
          <w:color w:val="222222"/>
          <w:szCs w:val="24"/>
          <w:shd w:val="clear" w:color="auto" w:fill="FFFFFF"/>
        </w:rPr>
        <w:t>, </w:t>
      </w:r>
      <w:r>
        <w:rPr>
          <w:i/>
          <w:color w:val="222222"/>
          <w:szCs w:val="24"/>
          <w:shd w:val="clear" w:color="auto" w:fill="FFFFFF"/>
        </w:rPr>
        <w:t>128</w:t>
      </w:r>
      <w:r>
        <w:rPr>
          <w:color w:val="222222"/>
          <w:szCs w:val="24"/>
          <w:shd w:val="clear" w:color="auto" w:fill="FFFFFF"/>
        </w:rPr>
        <w:t>, pp.599-610.</w:t>
      </w:r>
    </w:p>
    <w:p w14:paraId="59A3674F" w14:textId="77777777" w:rsidR="00533855" w:rsidRDefault="00FE3021">
      <w:pPr>
        <w:spacing w:line="100" w:lineRule="atLeast"/>
        <w:ind w:left="852" w:hanging="852"/>
        <w:rPr>
          <w:color w:val="222222"/>
          <w:szCs w:val="24"/>
          <w:shd w:val="clear" w:color="auto" w:fill="FFFFFF"/>
        </w:rPr>
      </w:pPr>
      <w:r>
        <w:rPr>
          <w:color w:val="222222"/>
          <w:szCs w:val="24"/>
          <w:shd w:val="clear" w:color="auto" w:fill="FFFFFF"/>
        </w:rPr>
        <w:t xml:space="preserve">Kumar, S., </w:t>
      </w:r>
      <w:proofErr w:type="spellStart"/>
      <w:r>
        <w:rPr>
          <w:color w:val="222222"/>
          <w:szCs w:val="24"/>
          <w:shd w:val="clear" w:color="auto" w:fill="FFFFFF"/>
        </w:rPr>
        <w:t>Giridhar</w:t>
      </w:r>
      <w:proofErr w:type="spellEnd"/>
      <w:r>
        <w:rPr>
          <w:color w:val="222222"/>
          <w:szCs w:val="24"/>
          <w:shd w:val="clear" w:color="auto" w:fill="FFFFFF"/>
        </w:rPr>
        <w:t xml:space="preserve">, V. and </w:t>
      </w:r>
      <w:proofErr w:type="spellStart"/>
      <w:r>
        <w:rPr>
          <w:color w:val="222222"/>
          <w:szCs w:val="24"/>
          <w:shd w:val="clear" w:color="auto" w:fill="FFFFFF"/>
        </w:rPr>
        <w:t>Sadarangani</w:t>
      </w:r>
      <w:proofErr w:type="spellEnd"/>
      <w:r>
        <w:rPr>
          <w:color w:val="222222"/>
          <w:szCs w:val="24"/>
          <w:shd w:val="clear" w:color="auto" w:fill="FFFFFF"/>
        </w:rPr>
        <w:t>, P., 2019. A cross-national study of environmental performance and culture: Implications of the findings and strategies. </w:t>
      </w:r>
      <w:r>
        <w:rPr>
          <w:i/>
          <w:color w:val="222222"/>
          <w:szCs w:val="24"/>
          <w:shd w:val="clear" w:color="auto" w:fill="FFFFFF"/>
        </w:rPr>
        <w:t>Global Business Review</w:t>
      </w:r>
      <w:r>
        <w:rPr>
          <w:color w:val="222222"/>
          <w:szCs w:val="24"/>
          <w:shd w:val="clear" w:color="auto" w:fill="FFFFFF"/>
        </w:rPr>
        <w:t>, </w:t>
      </w:r>
      <w:r>
        <w:rPr>
          <w:i/>
          <w:color w:val="222222"/>
          <w:szCs w:val="24"/>
          <w:shd w:val="clear" w:color="auto" w:fill="FFFFFF"/>
        </w:rPr>
        <w:t>20</w:t>
      </w:r>
      <w:r>
        <w:rPr>
          <w:color w:val="222222"/>
          <w:szCs w:val="24"/>
          <w:shd w:val="clear" w:color="auto" w:fill="FFFFFF"/>
        </w:rPr>
        <w:t>(4), pp.1051-1068.</w:t>
      </w:r>
    </w:p>
    <w:p w14:paraId="6CBF237A" w14:textId="77777777" w:rsidR="00533855" w:rsidRDefault="00FE3021">
      <w:pPr>
        <w:spacing w:line="100" w:lineRule="atLeast"/>
        <w:ind w:left="852" w:hanging="852"/>
        <w:rPr>
          <w:color w:val="222222"/>
          <w:szCs w:val="24"/>
          <w:shd w:val="clear" w:color="auto" w:fill="FFFFFF"/>
        </w:rPr>
      </w:pPr>
      <w:r>
        <w:rPr>
          <w:color w:val="222222"/>
          <w:szCs w:val="24"/>
          <w:shd w:val="clear" w:color="auto" w:fill="FFFFFF"/>
        </w:rPr>
        <w:t xml:space="preserve">Luiz, J.M., </w:t>
      </w:r>
      <w:proofErr w:type="spellStart"/>
      <w:r>
        <w:rPr>
          <w:color w:val="222222"/>
          <w:szCs w:val="24"/>
          <w:shd w:val="clear" w:color="auto" w:fill="FFFFFF"/>
        </w:rPr>
        <w:t>Ganson</w:t>
      </w:r>
      <w:proofErr w:type="spellEnd"/>
      <w:r>
        <w:rPr>
          <w:color w:val="222222"/>
          <w:szCs w:val="24"/>
          <w:shd w:val="clear" w:color="auto" w:fill="FFFFFF"/>
        </w:rPr>
        <w:t xml:space="preserve">, B. and </w:t>
      </w:r>
      <w:proofErr w:type="spellStart"/>
      <w:r>
        <w:rPr>
          <w:color w:val="222222"/>
          <w:szCs w:val="24"/>
          <w:shd w:val="clear" w:color="auto" w:fill="FFFFFF"/>
        </w:rPr>
        <w:t>Wennmann</w:t>
      </w:r>
      <w:proofErr w:type="spellEnd"/>
      <w:r>
        <w:rPr>
          <w:color w:val="222222"/>
          <w:szCs w:val="24"/>
          <w:shd w:val="clear" w:color="auto" w:fill="FFFFFF"/>
        </w:rPr>
        <w:t xml:space="preserve">, A., 2019. Business environment reforms in fragile and conflict-affected states: From a </w:t>
      </w:r>
      <w:proofErr w:type="gramStart"/>
      <w:r>
        <w:rPr>
          <w:color w:val="222222"/>
          <w:szCs w:val="24"/>
          <w:shd w:val="clear" w:color="auto" w:fill="FFFFFF"/>
        </w:rPr>
        <w:t>transactions</w:t>
      </w:r>
      <w:proofErr w:type="gramEnd"/>
      <w:r>
        <w:rPr>
          <w:color w:val="222222"/>
          <w:szCs w:val="24"/>
          <w:shd w:val="clear" w:color="auto" w:fill="FFFFFF"/>
        </w:rPr>
        <w:t xml:space="preserve"> towards a systems approach. </w:t>
      </w:r>
      <w:r>
        <w:rPr>
          <w:i/>
          <w:color w:val="222222"/>
          <w:szCs w:val="24"/>
          <w:shd w:val="clear" w:color="auto" w:fill="FFFFFF"/>
        </w:rPr>
        <w:t>Journal of International Business Policy</w:t>
      </w:r>
      <w:r>
        <w:rPr>
          <w:color w:val="222222"/>
          <w:szCs w:val="24"/>
          <w:shd w:val="clear" w:color="auto" w:fill="FFFFFF"/>
        </w:rPr>
        <w:t>, </w:t>
      </w:r>
      <w:r>
        <w:rPr>
          <w:i/>
          <w:color w:val="222222"/>
          <w:szCs w:val="24"/>
          <w:shd w:val="clear" w:color="auto" w:fill="FFFFFF"/>
        </w:rPr>
        <w:t>2</w:t>
      </w:r>
      <w:r>
        <w:rPr>
          <w:color w:val="222222"/>
          <w:szCs w:val="24"/>
          <w:shd w:val="clear" w:color="auto" w:fill="FFFFFF"/>
        </w:rPr>
        <w:t>(3), pp.217-236.</w:t>
      </w:r>
    </w:p>
    <w:p w14:paraId="7BC10118" w14:textId="77777777" w:rsidR="00533855" w:rsidRDefault="00FE3021">
      <w:pPr>
        <w:spacing w:line="100" w:lineRule="atLeast"/>
        <w:ind w:left="852" w:hanging="852"/>
        <w:rPr>
          <w:color w:val="222222"/>
          <w:szCs w:val="24"/>
          <w:shd w:val="clear" w:color="auto" w:fill="FFFFFF"/>
        </w:rPr>
      </w:pPr>
      <w:proofErr w:type="spellStart"/>
      <w:r>
        <w:rPr>
          <w:color w:val="222222"/>
          <w:szCs w:val="24"/>
          <w:shd w:val="clear" w:color="auto" w:fill="FFFFFF"/>
        </w:rPr>
        <w:t>Shammugam</w:t>
      </w:r>
      <w:proofErr w:type="spellEnd"/>
      <w:r>
        <w:rPr>
          <w:color w:val="222222"/>
          <w:szCs w:val="24"/>
          <w:shd w:val="clear" w:color="auto" w:fill="FFFFFF"/>
        </w:rPr>
        <w:t xml:space="preserve">, S. and </w:t>
      </w:r>
      <w:proofErr w:type="spellStart"/>
      <w:r>
        <w:rPr>
          <w:color w:val="222222"/>
          <w:szCs w:val="24"/>
          <w:shd w:val="clear" w:color="auto" w:fill="FFFFFF"/>
        </w:rPr>
        <w:t>Marimuthu</w:t>
      </w:r>
      <w:proofErr w:type="spellEnd"/>
      <w:r>
        <w:rPr>
          <w:color w:val="222222"/>
          <w:szCs w:val="24"/>
          <w:shd w:val="clear" w:color="auto" w:fill="FFFFFF"/>
        </w:rPr>
        <w:t>, M., 2019. Does Conflict of Top Management Team Impact the Firm Performance? A Conceptual Review on Large Companies in Malaysia. </w:t>
      </w:r>
      <w:r>
        <w:rPr>
          <w:i/>
          <w:color w:val="222222"/>
          <w:szCs w:val="24"/>
          <w:shd w:val="clear" w:color="auto" w:fill="FFFFFF"/>
        </w:rPr>
        <w:t>Global Business &amp; Management Research</w:t>
      </w:r>
      <w:r>
        <w:rPr>
          <w:color w:val="222222"/>
          <w:szCs w:val="24"/>
          <w:shd w:val="clear" w:color="auto" w:fill="FFFFFF"/>
        </w:rPr>
        <w:t>, </w:t>
      </w:r>
      <w:r>
        <w:rPr>
          <w:i/>
          <w:color w:val="222222"/>
          <w:szCs w:val="24"/>
          <w:shd w:val="clear" w:color="auto" w:fill="FFFFFF"/>
        </w:rPr>
        <w:t>11</w:t>
      </w:r>
      <w:r>
        <w:rPr>
          <w:color w:val="222222"/>
          <w:szCs w:val="24"/>
          <w:shd w:val="clear" w:color="auto" w:fill="FFFFFF"/>
        </w:rPr>
        <w:t>(2).</w:t>
      </w:r>
    </w:p>
    <w:p w14:paraId="3653E6A3" w14:textId="77777777" w:rsidR="00533855" w:rsidRDefault="00FE3021">
      <w:pPr>
        <w:spacing w:line="100" w:lineRule="atLeast"/>
        <w:ind w:left="852" w:hanging="852"/>
      </w:pPr>
      <w:proofErr w:type="spellStart"/>
      <w:r>
        <w:rPr>
          <w:color w:val="222222"/>
          <w:szCs w:val="24"/>
          <w:shd w:val="clear" w:color="auto" w:fill="FFFFFF"/>
        </w:rPr>
        <w:t>Sreenivasan</w:t>
      </w:r>
      <w:proofErr w:type="spellEnd"/>
      <w:r>
        <w:rPr>
          <w:color w:val="222222"/>
          <w:szCs w:val="24"/>
          <w:shd w:val="clear" w:color="auto" w:fill="FFFFFF"/>
        </w:rPr>
        <w:t xml:space="preserve">, S. and </w:t>
      </w:r>
      <w:proofErr w:type="spellStart"/>
      <w:r>
        <w:rPr>
          <w:color w:val="222222"/>
          <w:szCs w:val="24"/>
          <w:shd w:val="clear" w:color="auto" w:fill="FFFFFF"/>
        </w:rPr>
        <w:t>Kothandaraman</w:t>
      </w:r>
      <w:proofErr w:type="spellEnd"/>
      <w:r>
        <w:rPr>
          <w:color w:val="222222"/>
          <w:szCs w:val="24"/>
          <w:shd w:val="clear" w:color="auto" w:fill="FFFFFF"/>
        </w:rPr>
        <w:t>, K., 2019. Improving processes by aligning capability maturity model integration and the Scaled Agile Framework®. </w:t>
      </w:r>
      <w:r>
        <w:rPr>
          <w:i/>
          <w:color w:val="222222"/>
          <w:szCs w:val="24"/>
          <w:shd w:val="clear" w:color="auto" w:fill="FFFFFF"/>
        </w:rPr>
        <w:t>Global Business and Organizational Excellence</w:t>
      </w:r>
      <w:r>
        <w:rPr>
          <w:color w:val="222222"/>
          <w:szCs w:val="24"/>
          <w:shd w:val="clear" w:color="auto" w:fill="FFFFFF"/>
        </w:rPr>
        <w:t>, </w:t>
      </w:r>
      <w:r>
        <w:rPr>
          <w:i/>
          <w:color w:val="222222"/>
          <w:szCs w:val="24"/>
          <w:shd w:val="clear" w:color="auto" w:fill="FFFFFF"/>
        </w:rPr>
        <w:t>38</w:t>
      </w:r>
      <w:r>
        <w:rPr>
          <w:color w:val="222222"/>
          <w:szCs w:val="24"/>
          <w:shd w:val="clear" w:color="auto" w:fill="FFFFFF"/>
        </w:rPr>
        <w:t>(6), pp.42-51.</w:t>
      </w:r>
    </w:p>
    <w:p w14:paraId="4BC3CADD" w14:textId="77777777" w:rsidR="00533855" w:rsidRDefault="00FE3021">
      <w:pPr>
        <w:pStyle w:val="Heading2"/>
      </w:pPr>
      <w:r>
        <w:t>Online:</w:t>
      </w:r>
    </w:p>
    <w:p w14:paraId="314A5D59" w14:textId="77777777" w:rsidR="00533855" w:rsidRDefault="00FE3021">
      <w:pPr>
        <w:spacing w:line="100" w:lineRule="atLeast"/>
        <w:ind w:left="852" w:hanging="852"/>
      </w:pPr>
      <w:r>
        <w:t>Rolls Royce SWOT Analysis, 2021. [Online] Available Through: &lt;</w:t>
      </w:r>
      <w:hyperlink r:id="rId7" w:history="1">
        <w:r>
          <w:rPr>
            <w:rStyle w:val="Hyperlink"/>
          </w:rPr>
          <w:t>https://swotanalysis.website/rolls-royce-swot-analysis/</w:t>
        </w:r>
      </w:hyperlink>
      <w:r>
        <w:t>&gt;</w:t>
      </w:r>
    </w:p>
    <w:p w14:paraId="0CEBE9BD" w14:textId="77777777" w:rsidR="00533855" w:rsidRDefault="00FE3021">
      <w:pPr>
        <w:spacing w:line="100" w:lineRule="atLeast"/>
        <w:ind w:left="840" w:hanging="840"/>
      </w:pPr>
      <w:r>
        <w:t>Porter's five forces analysis of Rolls-Royce Holdings, 2021. Online] Available Through: &lt;</w:t>
      </w:r>
      <w:hyperlink r:id="rId8" w:history="1">
        <w:r>
          <w:rPr>
            <w:rStyle w:val="Hyperlink"/>
          </w:rPr>
          <w:t>https://www.porteranalysis.com/porters-five-forces-analysis-of-rolls-royce-holdings/</w:t>
        </w:r>
      </w:hyperlink>
      <w:r>
        <w:t>&gt;</w:t>
      </w:r>
    </w:p>
    <w:p w14:paraId="5172B94C" w14:textId="77777777" w:rsidR="00533855" w:rsidRDefault="00533855">
      <w:pPr>
        <w:spacing w:line="100" w:lineRule="atLeast"/>
      </w:pPr>
    </w:p>
    <w:p w14:paraId="393B76F2" w14:textId="77777777" w:rsidR="00533855" w:rsidRDefault="00533855">
      <w:pPr>
        <w:spacing w:line="100" w:lineRule="atLeast"/>
        <w:ind w:left="852" w:hanging="852"/>
        <w:rPr>
          <w:szCs w:val="24"/>
          <w:shd w:val="clear" w:color="auto" w:fill="FFFFFF"/>
        </w:rPr>
      </w:pPr>
    </w:p>
    <w:sectPr w:rsidR="0053385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1127A" w14:textId="77777777" w:rsidR="00A11788" w:rsidRDefault="00A11788" w:rsidP="00FE3021">
      <w:pPr>
        <w:spacing w:line="240" w:lineRule="auto"/>
      </w:pPr>
      <w:r>
        <w:separator/>
      </w:r>
    </w:p>
  </w:endnote>
  <w:endnote w:type="continuationSeparator" w:id="0">
    <w:p w14:paraId="410EF817" w14:textId="77777777" w:rsidR="00A11788" w:rsidRDefault="00A11788" w:rsidP="00FE30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AD22E" w14:textId="77777777" w:rsidR="00FE3021" w:rsidRDefault="00FE30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01531" w14:textId="77777777" w:rsidR="00FE3021" w:rsidRDefault="00FE30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92A6C" w14:textId="77777777" w:rsidR="00FE3021" w:rsidRDefault="00FE3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88CF1" w14:textId="77777777" w:rsidR="00A11788" w:rsidRDefault="00A11788" w:rsidP="00FE3021">
      <w:pPr>
        <w:spacing w:line="240" w:lineRule="auto"/>
      </w:pPr>
      <w:r>
        <w:separator/>
      </w:r>
    </w:p>
  </w:footnote>
  <w:footnote w:type="continuationSeparator" w:id="0">
    <w:p w14:paraId="582AFCD1" w14:textId="77777777" w:rsidR="00A11788" w:rsidRDefault="00A11788" w:rsidP="00FE30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4EC40" w14:textId="77777777" w:rsidR="00FE3021" w:rsidRDefault="00FE30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B0D0" w14:textId="77777777" w:rsidR="00FE3021" w:rsidRDefault="00FE30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036F5" w14:textId="77777777" w:rsidR="00FE3021" w:rsidRDefault="00FE30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021"/>
    <w:rsid w:val="000E5409"/>
    <w:rsid w:val="00206084"/>
    <w:rsid w:val="003B4F83"/>
    <w:rsid w:val="003F0D01"/>
    <w:rsid w:val="00427A73"/>
    <w:rsid w:val="00445C8F"/>
    <w:rsid w:val="004F749F"/>
    <w:rsid w:val="00533855"/>
    <w:rsid w:val="0053458C"/>
    <w:rsid w:val="005675CE"/>
    <w:rsid w:val="00601963"/>
    <w:rsid w:val="00863310"/>
    <w:rsid w:val="00A11788"/>
    <w:rsid w:val="00AB7E4E"/>
    <w:rsid w:val="00BF448E"/>
    <w:rsid w:val="00C862B2"/>
    <w:rsid w:val="00D47996"/>
    <w:rsid w:val="00D64260"/>
    <w:rsid w:val="00D64674"/>
    <w:rsid w:val="00DC2AF3"/>
    <w:rsid w:val="00DD0F8B"/>
    <w:rsid w:val="00E95B5C"/>
    <w:rsid w:val="00FB3CD1"/>
    <w:rsid w:val="00FE3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977EACB"/>
  <w15:chartTrackingRefBased/>
  <w15:docId w15:val="{DF9D1D36-EF33-B24F-806E-3623DD6D3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60"/>
</w:webSettings>
</file>

<file path=word/_rels/document.xml.rels><?xml version="1.0" encoding="UTF-8" standalone="yes"?>
<Relationships xmlns="http://schemas.openxmlformats.org/package/2006/relationships"><Relationship Id="rId8" Type="http://schemas.openxmlformats.org/officeDocument/2006/relationships/hyperlink" Target="https://www.porteranalysis.com/porters-five-forces-analysis-of-rolls-royce-holdings/" TargetMode="External" /><Relationship Id="rId13" Type="http://schemas.openxmlformats.org/officeDocument/2006/relationships/header" Target="header3.xml" /><Relationship Id="rId3" Type="http://schemas.openxmlformats.org/officeDocument/2006/relationships/settings" Target="settings.xml" /><Relationship Id="rId7" Type="http://schemas.openxmlformats.org/officeDocument/2006/relationships/hyperlink" Target="https://swotanalysis.website/rolls-royce-swot-analysis/" TargetMode="External" /><Relationship Id="rId12" Type="http://schemas.openxmlformats.org/officeDocument/2006/relationships/footer" Target="footer2.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2395</Words>
  <Characters>13653</Characters>
  <Application>Microsoft Office Word</Application>
  <DocSecurity>0</DocSecurity>
  <Lines>113</Lines>
  <Paragraphs>32</Paragraphs>
  <ScaleCrop>false</ScaleCrop>
  <Company/>
  <LinksUpToDate>false</LinksUpToDate>
  <CharactersWithSpaces>16016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Daniela Stefan</cp:lastModifiedBy>
  <cp:revision>3</cp:revision>
  <cp:lastPrinted>1899-12-31T22:00:00Z</cp:lastPrinted>
  <dcterms:created xsi:type="dcterms:W3CDTF">2022-04-28T00:04:00Z</dcterms:created>
  <dcterms:modified xsi:type="dcterms:W3CDTF">2022-04-28T00:08:00Z</dcterms:modified>
</cp:coreProperties>
</file>