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51EDEA" w14:textId="0EFB9418" w:rsidR="00B3597F" w:rsidRPr="00B3597F" w:rsidRDefault="00B3597F" w:rsidP="00B3597F">
      <w:pPr>
        <w:pStyle w:val="NormalWeb"/>
        <w:jc w:val="center"/>
        <w:rPr>
          <w:sz w:val="32"/>
          <w:szCs w:val="32"/>
        </w:rPr>
      </w:pPr>
      <w:proofErr w:type="gramStart"/>
      <w:r w:rsidRPr="00B3597F">
        <w:rPr>
          <w:sz w:val="32"/>
          <w:szCs w:val="32"/>
        </w:rPr>
        <w:t>Jozef  Sugar</w:t>
      </w:r>
      <w:proofErr w:type="gramEnd"/>
    </w:p>
    <w:p w14:paraId="45C2CEF8" w14:textId="151D9A7C" w:rsidR="00B3597F" w:rsidRPr="00B3597F" w:rsidRDefault="00B3597F" w:rsidP="00B3597F">
      <w:pPr>
        <w:pStyle w:val="NormalWeb"/>
        <w:jc w:val="center"/>
        <w:rPr>
          <w:sz w:val="32"/>
          <w:szCs w:val="32"/>
        </w:rPr>
      </w:pPr>
      <w:r w:rsidRPr="00B3597F">
        <w:rPr>
          <w:sz w:val="32"/>
          <w:szCs w:val="32"/>
        </w:rPr>
        <w:t>The Humanities – Assignment 1</w:t>
      </w:r>
    </w:p>
    <w:p w14:paraId="715FBE5B" w14:textId="77777777" w:rsidR="00B3597F" w:rsidRPr="00B3597F" w:rsidRDefault="00B3597F" w:rsidP="00B3597F">
      <w:pPr>
        <w:pStyle w:val="NormalWeb"/>
        <w:jc w:val="center"/>
        <w:rPr>
          <w:sz w:val="32"/>
          <w:szCs w:val="32"/>
        </w:rPr>
      </w:pPr>
    </w:p>
    <w:p w14:paraId="59F0091F" w14:textId="1DE63B6E" w:rsidR="00B3597F" w:rsidRPr="00B3597F" w:rsidRDefault="00B3597F" w:rsidP="00B3597F">
      <w:pPr>
        <w:pStyle w:val="NormalWeb"/>
        <w:jc w:val="center"/>
        <w:rPr>
          <w:sz w:val="32"/>
          <w:szCs w:val="32"/>
        </w:rPr>
      </w:pPr>
      <w:r w:rsidRPr="00B3597F">
        <w:rPr>
          <w:sz w:val="32"/>
          <w:szCs w:val="32"/>
        </w:rPr>
        <w:t>The Domestication of Animals: Historical Impacts and Societal Transformations</w:t>
      </w:r>
    </w:p>
    <w:p w14:paraId="79576B9F" w14:textId="77777777" w:rsidR="00B3597F" w:rsidRDefault="00B3597F" w:rsidP="00B3597F">
      <w:pPr>
        <w:pStyle w:val="NormalWeb"/>
      </w:pPr>
    </w:p>
    <w:p w14:paraId="0FFD0825" w14:textId="77777777" w:rsidR="00B3597F" w:rsidRDefault="00B3597F" w:rsidP="00B3597F">
      <w:pPr>
        <w:pStyle w:val="NormalWeb"/>
      </w:pPr>
    </w:p>
    <w:p w14:paraId="7998028D" w14:textId="77777777" w:rsidR="00B3597F" w:rsidRDefault="00B3597F" w:rsidP="00B3597F">
      <w:pPr>
        <w:pStyle w:val="NormalWeb"/>
      </w:pPr>
    </w:p>
    <w:p w14:paraId="34A79417" w14:textId="77777777" w:rsidR="00B3597F" w:rsidRDefault="00B3597F" w:rsidP="00B3597F">
      <w:pPr>
        <w:pStyle w:val="NormalWeb"/>
      </w:pPr>
    </w:p>
    <w:p w14:paraId="566A07FB" w14:textId="77777777" w:rsidR="00B3597F" w:rsidRDefault="00B3597F" w:rsidP="00B3597F">
      <w:pPr>
        <w:pStyle w:val="NormalWeb"/>
      </w:pPr>
    </w:p>
    <w:p w14:paraId="57CFDFCD" w14:textId="77777777" w:rsidR="00B3597F" w:rsidRDefault="00B3597F" w:rsidP="00B3597F">
      <w:pPr>
        <w:pStyle w:val="NormalWeb"/>
      </w:pPr>
    </w:p>
    <w:p w14:paraId="278793BC" w14:textId="3CC11F05" w:rsidR="00B3597F" w:rsidRDefault="00B3597F" w:rsidP="00B3597F">
      <w:pPr>
        <w:pStyle w:val="NormalWeb"/>
      </w:pPr>
      <w:r>
        <w:t>Summary:</w:t>
      </w:r>
    </w:p>
    <w:p w14:paraId="173B5FF4" w14:textId="7959C6CC" w:rsidR="00B3597F" w:rsidRDefault="00B3597F" w:rsidP="00B3597F">
      <w:pPr>
        <w:pStyle w:val="NormalWeb"/>
      </w:pPr>
      <w:r>
        <w:t xml:space="preserve">I have selected the domestication of animals as a cornerstone of human culture and civilization, which has influenced agricultural practices and economic growth while also changing humanity’s way of living. This provides a rich vein of resource for investigating the pathways by which animals were domesticated, the selective criteria that </w:t>
      </w:r>
      <w:r>
        <w:t>favoured</w:t>
      </w:r>
      <w:r>
        <w:t xml:space="preserve"> </w:t>
      </w:r>
      <w:proofErr w:type="gramStart"/>
      <w:r>
        <w:t>particular species</w:t>
      </w:r>
      <w:proofErr w:type="gramEnd"/>
      <w:r>
        <w:t xml:space="preserve">, and how these interactions have developed over many thousands of years. Knowledge of the domestication process is essential for understanding how societies have developed as well as what has been going on with </w:t>
      </w:r>
      <w:r>
        <w:t>currencies</w:t>
      </w:r>
      <w:r>
        <w:t xml:space="preserve"> in agriculture, pet-keeping, and wildlife management.</w:t>
      </w:r>
    </w:p>
    <w:p w14:paraId="5BDCC026" w14:textId="1A27A063" w:rsidR="00B3597F" w:rsidRDefault="00B3597F" w:rsidP="00B3597F">
      <w:pPr>
        <w:pStyle w:val="NormalWeb"/>
      </w:pPr>
      <w:r>
        <w:t xml:space="preserve">Given the plethora of academic research already in existence, this is a great opportunity to jumpstart your own investigation. Extensive evidence concerning animal domestication in anthropology, </w:t>
      </w:r>
      <w:r>
        <w:t>archaeology</w:t>
      </w:r>
      <w:r>
        <w:t xml:space="preserve">, and zoology that permits multidisciplinary examination. Such foundational pieces exist in texts like Jared Diamond’s Guns, Germs, and Steel (which establishes the historical importance of animal domestication on socio-technological development). In the meantime, the work of Charles Darwin on animal breeding and adaptation provides further scientific evidence of the selection processes involved in domestication. Greger Larson and Dorian Fuller’s study of genetic markers in domesticated animals, as well as a number of recent works, provide perspectives on a broader biological and ecological basis which guided decisions about the </w:t>
      </w:r>
      <w:proofErr w:type="gramStart"/>
      <w:r>
        <w:t>types(</w:t>
      </w:r>
      <w:proofErr w:type="gramEnd"/>
      <w:r>
        <w:t>)This is probably more than one factor influencing other forms)of domesticate that were exploited.</w:t>
      </w:r>
    </w:p>
    <w:p w14:paraId="3EC44799" w14:textId="32568DDD" w:rsidR="00B3597F" w:rsidRDefault="00B3597F" w:rsidP="00B3597F">
      <w:pPr>
        <w:pStyle w:val="NormalWeb"/>
      </w:pPr>
      <w:r>
        <w:t xml:space="preserve">This has clear practical implications for contemporary debates on animal ethics, conservation and sustainability. An examination of domestication demonstrates how the genes and habits of a species can be </w:t>
      </w:r>
      <w:r>
        <w:t>moulded</w:t>
      </w:r>
      <w:r>
        <w:t xml:space="preserve"> by human hands and raises serious questions about what humans owe some recalcitrant creatures in terms of biodiversity maintenance and proper treatment. Historical domestication can shed light on current difficulties in rewinding and maintaining genetic variation.</w:t>
      </w:r>
    </w:p>
    <w:p w14:paraId="0AFB919A" w14:textId="200D7763" w:rsidR="00B3597F" w:rsidRDefault="00B3597F" w:rsidP="00B3597F">
      <w:pPr>
        <w:pStyle w:val="NormalWeb"/>
      </w:pPr>
      <w:r>
        <w:t xml:space="preserve">A study includes enough references, such as </w:t>
      </w:r>
      <w:r>
        <w:t>archaeological</w:t>
      </w:r>
      <w:r>
        <w:t xml:space="preserve"> evidence, genetic research, and sociological surveys. </w:t>
      </w:r>
      <w:r>
        <w:t>Archaeological</w:t>
      </w:r>
      <w:r>
        <w:t xml:space="preserve"> findings from more than 10,000 years ago, historical writings, and fossil records have contributed to editorials based on different perspectives. I plan to use search engines such as Google Scholar and JSTOR for peer-reviewed academic books and to share articles/journals to gain a full understanding of how domestication has affected human society.</w:t>
      </w:r>
    </w:p>
    <w:p w14:paraId="62DE103E" w14:textId="77777777" w:rsidR="00B3597F" w:rsidRPr="00B3597F" w:rsidRDefault="00B3597F" w:rsidP="00B3597F">
      <w:pPr>
        <w:spacing w:before="100" w:beforeAutospacing="1" w:after="100" w:afterAutospacing="1" w:line="240" w:lineRule="auto"/>
        <w:rPr>
          <w:rFonts w:ascii="Times New Roman" w:eastAsia="Times New Roman" w:hAnsi="Times New Roman" w:cs="Times New Roman"/>
          <w:kern w:val="0"/>
          <w:lang w:eastAsia="en-GB"/>
          <w14:ligatures w14:val="none"/>
        </w:rPr>
      </w:pPr>
      <w:r w:rsidRPr="00B3597F">
        <w:rPr>
          <w:rFonts w:ascii="Times New Roman" w:eastAsia="Times New Roman" w:hAnsi="Times New Roman" w:cs="Times New Roman"/>
          <w:b/>
          <w:bCs/>
          <w:kern w:val="0"/>
          <w:lang w:eastAsia="en-GB"/>
          <w14:ligatures w14:val="none"/>
        </w:rPr>
        <w:t>Bibliography:</w:t>
      </w:r>
    </w:p>
    <w:p w14:paraId="7C220093" w14:textId="77777777" w:rsidR="00B3597F" w:rsidRPr="00B3597F" w:rsidRDefault="00B3597F" w:rsidP="00B3597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3597F">
        <w:rPr>
          <w:rFonts w:ascii="Times New Roman" w:eastAsia="Times New Roman" w:hAnsi="Times New Roman" w:cs="Times New Roman"/>
          <w:kern w:val="0"/>
          <w:lang w:eastAsia="en-GB"/>
          <w14:ligatures w14:val="none"/>
        </w:rPr>
        <w:t xml:space="preserve">Diamond, Jared. </w:t>
      </w:r>
      <w:r w:rsidRPr="00B3597F">
        <w:rPr>
          <w:rFonts w:ascii="Times New Roman" w:eastAsia="Times New Roman" w:hAnsi="Times New Roman" w:cs="Times New Roman"/>
          <w:i/>
          <w:iCs/>
          <w:kern w:val="0"/>
          <w:lang w:eastAsia="en-GB"/>
          <w14:ligatures w14:val="none"/>
        </w:rPr>
        <w:t>Guns, Germs, and Steel: The Fates of Human Societies</w:t>
      </w:r>
      <w:r w:rsidRPr="00B3597F">
        <w:rPr>
          <w:rFonts w:ascii="Times New Roman" w:eastAsia="Times New Roman" w:hAnsi="Times New Roman" w:cs="Times New Roman"/>
          <w:kern w:val="0"/>
          <w:lang w:eastAsia="en-GB"/>
          <w14:ligatures w14:val="none"/>
        </w:rPr>
        <w:t>. W.W. Norton &amp; Company, 1997.</w:t>
      </w:r>
    </w:p>
    <w:p w14:paraId="3F7CF061" w14:textId="77777777" w:rsidR="00B3597F" w:rsidRPr="00B3597F" w:rsidRDefault="00B3597F" w:rsidP="00B3597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3597F">
        <w:rPr>
          <w:rFonts w:ascii="Times New Roman" w:eastAsia="Times New Roman" w:hAnsi="Times New Roman" w:cs="Times New Roman"/>
          <w:kern w:val="0"/>
          <w:lang w:eastAsia="en-GB"/>
          <w14:ligatures w14:val="none"/>
        </w:rPr>
        <w:t xml:space="preserve">Darwin, Charles. </w:t>
      </w:r>
      <w:r w:rsidRPr="00B3597F">
        <w:rPr>
          <w:rFonts w:ascii="Times New Roman" w:eastAsia="Times New Roman" w:hAnsi="Times New Roman" w:cs="Times New Roman"/>
          <w:i/>
          <w:iCs/>
          <w:kern w:val="0"/>
          <w:lang w:eastAsia="en-GB"/>
          <w14:ligatures w14:val="none"/>
        </w:rPr>
        <w:t>The Variation of Animals and Plants under Domestication</w:t>
      </w:r>
      <w:r w:rsidRPr="00B3597F">
        <w:rPr>
          <w:rFonts w:ascii="Times New Roman" w:eastAsia="Times New Roman" w:hAnsi="Times New Roman" w:cs="Times New Roman"/>
          <w:kern w:val="0"/>
          <w:lang w:eastAsia="en-GB"/>
          <w14:ligatures w14:val="none"/>
        </w:rPr>
        <w:t>. John Murray, 1868.</w:t>
      </w:r>
    </w:p>
    <w:p w14:paraId="371E7F26" w14:textId="77777777" w:rsidR="00B3597F" w:rsidRPr="00B3597F" w:rsidRDefault="00B3597F" w:rsidP="00B3597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3597F">
        <w:rPr>
          <w:rFonts w:ascii="Times New Roman" w:eastAsia="Times New Roman" w:hAnsi="Times New Roman" w:cs="Times New Roman"/>
          <w:kern w:val="0"/>
          <w:lang w:eastAsia="en-GB"/>
          <w14:ligatures w14:val="none"/>
        </w:rPr>
        <w:t xml:space="preserve">Larson, Greger, and Fuller, Dorian. "The Evolution of Animal Domestication." </w:t>
      </w:r>
      <w:r w:rsidRPr="00B3597F">
        <w:rPr>
          <w:rFonts w:ascii="Times New Roman" w:eastAsia="Times New Roman" w:hAnsi="Times New Roman" w:cs="Times New Roman"/>
          <w:i/>
          <w:iCs/>
          <w:kern w:val="0"/>
          <w:lang w:eastAsia="en-GB"/>
          <w14:ligatures w14:val="none"/>
        </w:rPr>
        <w:t>Annual Review of Ecology, Evolution, and Systematics</w:t>
      </w:r>
      <w:r w:rsidRPr="00B3597F">
        <w:rPr>
          <w:rFonts w:ascii="Times New Roman" w:eastAsia="Times New Roman" w:hAnsi="Times New Roman" w:cs="Times New Roman"/>
          <w:kern w:val="0"/>
          <w:lang w:eastAsia="en-GB"/>
          <w14:ligatures w14:val="none"/>
        </w:rPr>
        <w:t>, vol. 45, 2014, pp. 115-136.</w:t>
      </w:r>
    </w:p>
    <w:p w14:paraId="28009A57" w14:textId="77777777" w:rsidR="00B3597F" w:rsidRPr="00B3597F" w:rsidRDefault="00B3597F" w:rsidP="00B3597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3597F">
        <w:rPr>
          <w:rFonts w:ascii="Times New Roman" w:eastAsia="Times New Roman" w:hAnsi="Times New Roman" w:cs="Times New Roman"/>
          <w:kern w:val="0"/>
          <w:lang w:eastAsia="en-GB"/>
          <w14:ligatures w14:val="none"/>
        </w:rPr>
        <w:t xml:space="preserve">Clutton-Brock, Juliet. </w:t>
      </w:r>
      <w:r w:rsidRPr="00B3597F">
        <w:rPr>
          <w:rFonts w:ascii="Times New Roman" w:eastAsia="Times New Roman" w:hAnsi="Times New Roman" w:cs="Times New Roman"/>
          <w:i/>
          <w:iCs/>
          <w:kern w:val="0"/>
          <w:lang w:eastAsia="en-GB"/>
          <w14:ligatures w14:val="none"/>
        </w:rPr>
        <w:t>A Natural History of Domesticated Mammals</w:t>
      </w:r>
      <w:r w:rsidRPr="00B3597F">
        <w:rPr>
          <w:rFonts w:ascii="Times New Roman" w:eastAsia="Times New Roman" w:hAnsi="Times New Roman" w:cs="Times New Roman"/>
          <w:kern w:val="0"/>
          <w:lang w:eastAsia="en-GB"/>
          <w14:ligatures w14:val="none"/>
        </w:rPr>
        <w:t>. Cambridge University Press, 1999.</w:t>
      </w:r>
    </w:p>
    <w:p w14:paraId="3A2DC4A9" w14:textId="77777777" w:rsidR="00B3597F" w:rsidRPr="00B3597F" w:rsidRDefault="00B3597F" w:rsidP="00B3597F">
      <w:pPr>
        <w:spacing w:before="100" w:beforeAutospacing="1" w:after="100" w:afterAutospacing="1" w:line="240" w:lineRule="auto"/>
        <w:rPr>
          <w:rFonts w:ascii="Times New Roman" w:eastAsia="Times New Roman" w:hAnsi="Times New Roman" w:cs="Times New Roman"/>
          <w:kern w:val="0"/>
          <w:lang w:eastAsia="en-GB"/>
          <w14:ligatures w14:val="none"/>
        </w:rPr>
      </w:pPr>
      <w:r w:rsidRPr="00B3597F">
        <w:rPr>
          <w:rFonts w:ascii="Times New Roman" w:eastAsia="Times New Roman" w:hAnsi="Times New Roman" w:cs="Times New Roman"/>
          <w:kern w:val="0"/>
          <w:lang w:eastAsia="en-GB"/>
          <w14:ligatures w14:val="none"/>
        </w:rPr>
        <w:t>The extensive documentation on domestication across these fields ensures that I have access to the necessary sources to develop a comprehensive, well-supported analysis. This topic will allow me to investigate both the historical aspects of domestication and the broader implications for society and environmental ethics.</w:t>
      </w:r>
    </w:p>
    <w:p w14:paraId="3ED63430" w14:textId="77777777" w:rsidR="00B3597F" w:rsidRDefault="00B3597F" w:rsidP="00B3597F">
      <w:pPr>
        <w:pStyle w:val="NormalWeb"/>
      </w:pPr>
    </w:p>
    <w:p w14:paraId="14DCB20B" w14:textId="77777777" w:rsidR="001E5192" w:rsidRDefault="001E5192"/>
    <w:sectPr w:rsidR="001E51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2A832E" w14:textId="77777777" w:rsidR="00667793" w:rsidRDefault="00667793" w:rsidP="00667793">
      <w:pPr>
        <w:spacing w:after="0" w:line="240" w:lineRule="auto"/>
      </w:pPr>
      <w:r>
        <w:separator/>
      </w:r>
    </w:p>
  </w:endnote>
  <w:endnote w:type="continuationSeparator" w:id="0">
    <w:p w14:paraId="52AA50CA" w14:textId="77777777" w:rsidR="00667793" w:rsidRDefault="00667793" w:rsidP="00667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C2A8B6" w14:textId="77777777" w:rsidR="00667793" w:rsidRDefault="00667793" w:rsidP="00667793">
      <w:pPr>
        <w:spacing w:after="0" w:line="240" w:lineRule="auto"/>
      </w:pPr>
      <w:r>
        <w:separator/>
      </w:r>
    </w:p>
  </w:footnote>
  <w:footnote w:type="continuationSeparator" w:id="0">
    <w:p w14:paraId="068DC2C3" w14:textId="77777777" w:rsidR="00667793" w:rsidRDefault="00667793" w:rsidP="00667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CC5716"/>
    <w:multiLevelType w:val="multilevel"/>
    <w:tmpl w:val="7F4C2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1786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97F"/>
    <w:rsid w:val="001E5192"/>
    <w:rsid w:val="00534447"/>
    <w:rsid w:val="00667793"/>
    <w:rsid w:val="00B35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8B8F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9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59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9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9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9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9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9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9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9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9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59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9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9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9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9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9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9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97F"/>
    <w:rPr>
      <w:rFonts w:eastAsiaTheme="majorEastAsia" w:cstheme="majorBidi"/>
      <w:color w:val="272727" w:themeColor="text1" w:themeTint="D8"/>
    </w:rPr>
  </w:style>
  <w:style w:type="paragraph" w:styleId="Title">
    <w:name w:val="Title"/>
    <w:basedOn w:val="Normal"/>
    <w:next w:val="Normal"/>
    <w:link w:val="TitleChar"/>
    <w:uiPriority w:val="10"/>
    <w:qFormat/>
    <w:rsid w:val="00B359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9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9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9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97F"/>
    <w:pPr>
      <w:spacing w:before="160"/>
      <w:jc w:val="center"/>
    </w:pPr>
    <w:rPr>
      <w:i/>
      <w:iCs/>
      <w:color w:val="404040" w:themeColor="text1" w:themeTint="BF"/>
    </w:rPr>
  </w:style>
  <w:style w:type="character" w:customStyle="1" w:styleId="QuoteChar">
    <w:name w:val="Quote Char"/>
    <w:basedOn w:val="DefaultParagraphFont"/>
    <w:link w:val="Quote"/>
    <w:uiPriority w:val="29"/>
    <w:rsid w:val="00B3597F"/>
    <w:rPr>
      <w:i/>
      <w:iCs/>
      <w:color w:val="404040" w:themeColor="text1" w:themeTint="BF"/>
    </w:rPr>
  </w:style>
  <w:style w:type="paragraph" w:styleId="ListParagraph">
    <w:name w:val="List Paragraph"/>
    <w:basedOn w:val="Normal"/>
    <w:uiPriority w:val="34"/>
    <w:qFormat/>
    <w:rsid w:val="00B3597F"/>
    <w:pPr>
      <w:ind w:left="720"/>
      <w:contextualSpacing/>
    </w:pPr>
  </w:style>
  <w:style w:type="character" w:styleId="IntenseEmphasis">
    <w:name w:val="Intense Emphasis"/>
    <w:basedOn w:val="DefaultParagraphFont"/>
    <w:uiPriority w:val="21"/>
    <w:qFormat/>
    <w:rsid w:val="00B3597F"/>
    <w:rPr>
      <w:i/>
      <w:iCs/>
      <w:color w:val="0F4761" w:themeColor="accent1" w:themeShade="BF"/>
    </w:rPr>
  </w:style>
  <w:style w:type="paragraph" w:styleId="IntenseQuote">
    <w:name w:val="Intense Quote"/>
    <w:basedOn w:val="Normal"/>
    <w:next w:val="Normal"/>
    <w:link w:val="IntenseQuoteChar"/>
    <w:uiPriority w:val="30"/>
    <w:qFormat/>
    <w:rsid w:val="00B359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97F"/>
    <w:rPr>
      <w:i/>
      <w:iCs/>
      <w:color w:val="0F4761" w:themeColor="accent1" w:themeShade="BF"/>
    </w:rPr>
  </w:style>
  <w:style w:type="character" w:styleId="IntenseReference">
    <w:name w:val="Intense Reference"/>
    <w:basedOn w:val="DefaultParagraphFont"/>
    <w:uiPriority w:val="32"/>
    <w:qFormat/>
    <w:rsid w:val="00B3597F"/>
    <w:rPr>
      <w:b/>
      <w:bCs/>
      <w:smallCaps/>
      <w:color w:val="0F4761" w:themeColor="accent1" w:themeShade="BF"/>
      <w:spacing w:val="5"/>
    </w:rPr>
  </w:style>
  <w:style w:type="paragraph" w:styleId="NormalWeb">
    <w:name w:val="Normal (Web)"/>
    <w:basedOn w:val="Normal"/>
    <w:uiPriority w:val="99"/>
    <w:semiHidden/>
    <w:unhideWhenUsed/>
    <w:rsid w:val="00B359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67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93"/>
  </w:style>
  <w:style w:type="paragraph" w:styleId="Footer">
    <w:name w:val="footer"/>
    <w:basedOn w:val="Normal"/>
    <w:link w:val="FooterChar"/>
    <w:uiPriority w:val="99"/>
    <w:unhideWhenUsed/>
    <w:rsid w:val="00667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2401611">
      <w:bodyDiv w:val="1"/>
      <w:marLeft w:val="0"/>
      <w:marRight w:val="0"/>
      <w:marTop w:val="0"/>
      <w:marBottom w:val="0"/>
      <w:divBdr>
        <w:top w:val="none" w:sz="0" w:space="0" w:color="auto"/>
        <w:left w:val="none" w:sz="0" w:space="0" w:color="auto"/>
        <w:bottom w:val="none" w:sz="0" w:space="0" w:color="auto"/>
        <w:right w:val="none" w:sz="0" w:space="0" w:color="auto"/>
      </w:divBdr>
    </w:div>
    <w:div w:id="96083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518</Words>
  <Characters>2955</Characters>
  <Application>Microsoft Office Word</Application>
  <DocSecurity>0</DocSecurity>
  <Lines>24</Lines>
  <Paragraphs>6</Paragraphs>
  <ScaleCrop>false</ScaleCrop>
  <Company/>
  <LinksUpToDate>false</LinksUpToDate>
  <CharactersWithSpaces>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2024-10-27T20:24:00Z</dcterms:created>
  <dcterms:modified xsi:type="dcterms:W3CDTF">2024-10-27T20:24:00Z</dcterms:modified>
</cp:coreProperties>
</file>