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4E708" w14:textId="65755809" w:rsidR="00F3537A" w:rsidRDefault="00F932C0">
      <w:r>
        <w:t xml:space="preserve"> </w:t>
      </w:r>
      <w:r w:rsidR="00F3537A">
        <w:t xml:space="preserve">Melitsa Beyhan Ahmed </w:t>
      </w:r>
    </w:p>
    <w:p w14:paraId="5B1BFF20" w14:textId="4608B36B" w:rsidR="00E66B38" w:rsidRDefault="00F3537A">
      <w:r>
        <w:t>Student ID2111603</w:t>
      </w:r>
      <w:r w:rsidR="00F932C0">
        <w:t xml:space="preserve">                                               </w:t>
      </w:r>
    </w:p>
    <w:p w14:paraId="08C771EC" w14:textId="095AC62F" w:rsidR="00E66B38" w:rsidRDefault="00022667">
      <w:r>
        <w:t>Lecture name :</w:t>
      </w:r>
      <w:r w:rsidRPr="00022667">
        <w:t xml:space="preserve"> </w:t>
      </w:r>
      <w:r w:rsidRPr="00022667">
        <w:t>Md Nazmul Hasan</w:t>
      </w:r>
      <w:r>
        <w:t xml:space="preserve"> </w:t>
      </w:r>
    </w:p>
    <w:p w14:paraId="7BCD03FC" w14:textId="08EF93FD" w:rsidR="00D73E9D" w:rsidRDefault="00F3537A">
      <w:pPr>
        <w:rPr>
          <w:sz w:val="32"/>
          <w:szCs w:val="32"/>
        </w:rPr>
      </w:pPr>
      <w:r>
        <w:rPr>
          <w:sz w:val="32"/>
          <w:szCs w:val="32"/>
        </w:rPr>
        <w:t xml:space="preserve">                                           </w:t>
      </w:r>
      <w:r w:rsidR="00F932C0" w:rsidRPr="00F932C0">
        <w:rPr>
          <w:sz w:val="32"/>
          <w:szCs w:val="32"/>
        </w:rPr>
        <w:t>Flexible working</w:t>
      </w:r>
      <w:r w:rsidR="00F932C0" w:rsidRPr="00F932C0">
        <w:rPr>
          <w:sz w:val="32"/>
          <w:szCs w:val="32"/>
        </w:rPr>
        <w:t xml:space="preserve"> </w:t>
      </w:r>
    </w:p>
    <w:p w14:paraId="515897C4" w14:textId="23296E08" w:rsidR="00F932C0" w:rsidRDefault="00F932C0">
      <w:pPr>
        <w:rPr>
          <w:sz w:val="24"/>
          <w:szCs w:val="24"/>
        </w:rPr>
      </w:pPr>
      <w:r w:rsidRPr="00F932C0">
        <w:rPr>
          <w:sz w:val="24"/>
          <w:szCs w:val="24"/>
        </w:rPr>
        <w:t>What is flexible working?</w:t>
      </w:r>
      <w:r w:rsidRPr="00F932C0">
        <w:rPr>
          <w:sz w:val="24"/>
          <w:szCs w:val="24"/>
        </w:rPr>
        <w:t xml:space="preserve"> </w:t>
      </w:r>
    </w:p>
    <w:p w14:paraId="076EE0BB" w14:textId="60B2BE38" w:rsidR="00F932C0" w:rsidRDefault="00F932C0">
      <w:pPr>
        <w:rPr>
          <w:sz w:val="24"/>
          <w:szCs w:val="24"/>
        </w:rPr>
      </w:pPr>
      <w:r>
        <w:rPr>
          <w:sz w:val="24"/>
          <w:szCs w:val="24"/>
        </w:rPr>
        <w:t xml:space="preserve"> Flexible </w:t>
      </w:r>
      <w:r w:rsidRPr="00F932C0">
        <w:rPr>
          <w:sz w:val="24"/>
          <w:szCs w:val="24"/>
        </w:rPr>
        <w:t>work helps employees gain more control over their work schedule and balance their professional and personal lives.</w:t>
      </w:r>
      <w:r w:rsidR="00BC4729" w:rsidRPr="00BC4729">
        <w:t xml:space="preserve"> </w:t>
      </w:r>
      <w:r w:rsidR="00BC4729" w:rsidRPr="00BC4729">
        <w:rPr>
          <w:sz w:val="24"/>
          <w:szCs w:val="24"/>
        </w:rPr>
        <w:t>‘Flexible working’ describes an arrangement that gives flexibility on how long, where, when, and at what times employees work</w:t>
      </w:r>
      <w:r w:rsidR="00BC4729">
        <w:rPr>
          <w:sz w:val="24"/>
          <w:szCs w:val="24"/>
        </w:rPr>
        <w:t>.</w:t>
      </w:r>
    </w:p>
    <w:p w14:paraId="44386779" w14:textId="6272A999" w:rsidR="00BC4729" w:rsidRDefault="00BC4729">
      <w:pPr>
        <w:rPr>
          <w:sz w:val="24"/>
          <w:szCs w:val="24"/>
        </w:rPr>
      </w:pPr>
      <w:r>
        <w:rPr>
          <w:sz w:val="24"/>
          <w:szCs w:val="24"/>
        </w:rPr>
        <w:t xml:space="preserve">Flexible working might include </w:t>
      </w:r>
      <w:r w:rsidRPr="00BC4729">
        <w:rPr>
          <w:sz w:val="24"/>
          <w:szCs w:val="24"/>
        </w:rPr>
        <w:t xml:space="preserve">the following </w:t>
      </w:r>
      <w:r w:rsidRPr="00BC4729">
        <w:rPr>
          <w:sz w:val="24"/>
          <w:szCs w:val="24"/>
        </w:rPr>
        <w:t>suggestions</w:t>
      </w:r>
      <w:r>
        <w:rPr>
          <w:sz w:val="24"/>
          <w:szCs w:val="24"/>
        </w:rPr>
        <w:t>:</w:t>
      </w:r>
    </w:p>
    <w:p w14:paraId="479D608A" w14:textId="0AF2D4E6" w:rsidR="00BC4729" w:rsidRDefault="00B359BD">
      <w:pPr>
        <w:rPr>
          <w:sz w:val="24"/>
          <w:szCs w:val="24"/>
        </w:rPr>
      </w:pPr>
      <w:r w:rsidRPr="00B359BD">
        <w:rPr>
          <w:sz w:val="24"/>
          <w:szCs w:val="24"/>
        </w:rPr>
        <w:t>•Part-time working is flexible work, which means employers are contracted to work less than full-time hours.</w:t>
      </w:r>
    </w:p>
    <w:p w14:paraId="265DD35D" w14:textId="681B8EC5" w:rsidR="00B359BD" w:rsidRDefault="00B359BD">
      <w:pPr>
        <w:rPr>
          <w:sz w:val="24"/>
          <w:szCs w:val="24"/>
        </w:rPr>
      </w:pPr>
      <w:r w:rsidRPr="00B359BD">
        <w:rPr>
          <w:sz w:val="24"/>
          <w:szCs w:val="24"/>
        </w:rPr>
        <w:t>•Flexitime:</w:t>
      </w:r>
      <w:r>
        <w:rPr>
          <w:sz w:val="24"/>
          <w:szCs w:val="24"/>
        </w:rPr>
        <w:t xml:space="preserve"> </w:t>
      </w:r>
      <w:r w:rsidRPr="00B359BD">
        <w:rPr>
          <w:sz w:val="24"/>
          <w:szCs w:val="24"/>
        </w:rPr>
        <w:t>a system of working in which people work a set number of hours within a fixed period of time, but can change the time they start or finish work</w:t>
      </w:r>
      <w:r>
        <w:rPr>
          <w:sz w:val="24"/>
          <w:szCs w:val="24"/>
        </w:rPr>
        <w:t>.</w:t>
      </w:r>
    </w:p>
    <w:p w14:paraId="1BD3D201" w14:textId="3AE6750E" w:rsidR="00B359BD" w:rsidRDefault="00B359BD">
      <w:pPr>
        <w:rPr>
          <w:sz w:val="24"/>
          <w:szCs w:val="24"/>
        </w:rPr>
      </w:pPr>
      <w:r w:rsidRPr="00B359BD">
        <w:rPr>
          <w:sz w:val="24"/>
          <w:szCs w:val="24"/>
        </w:rPr>
        <w:t>• Temporary work: means that employers can take paid or unpaid time off during the school holidays.</w:t>
      </w:r>
    </w:p>
    <w:p w14:paraId="36257D97" w14:textId="7518CAB5" w:rsidR="00CB2EA2" w:rsidRDefault="00CB2EA2">
      <w:pPr>
        <w:rPr>
          <w:sz w:val="24"/>
          <w:szCs w:val="24"/>
        </w:rPr>
      </w:pPr>
      <w:r w:rsidRPr="00CB2EA2">
        <w:rPr>
          <w:sz w:val="24"/>
          <w:szCs w:val="24"/>
        </w:rPr>
        <w:t>•Working remotely allows employers to complete work outside of work, which means, employers can work from home or elsewhere.</w:t>
      </w:r>
    </w:p>
    <w:p w14:paraId="53257FA2" w14:textId="6BDB71AF" w:rsidR="00363424" w:rsidRDefault="00363424">
      <w:pPr>
        <w:rPr>
          <w:sz w:val="24"/>
          <w:szCs w:val="24"/>
        </w:rPr>
      </w:pPr>
      <w:r w:rsidRPr="00363424">
        <w:rPr>
          <w:sz w:val="24"/>
          <w:szCs w:val="24"/>
        </w:rPr>
        <w:t>•Mobile working/teleworking</w:t>
      </w:r>
      <w:r>
        <w:rPr>
          <w:sz w:val="24"/>
          <w:szCs w:val="24"/>
        </w:rPr>
        <w:t xml:space="preserve"> is the same almost like working remotely ,employers can work from home.</w:t>
      </w:r>
    </w:p>
    <w:p w14:paraId="4A965DAE" w14:textId="334F2CE6" w:rsidR="00363424" w:rsidRDefault="00363424" w:rsidP="00363424">
      <w:pPr>
        <w:rPr>
          <w:sz w:val="24"/>
          <w:szCs w:val="24"/>
        </w:rPr>
      </w:pPr>
      <w:r w:rsidRPr="00363424">
        <w:rPr>
          <w:sz w:val="24"/>
          <w:szCs w:val="24"/>
        </w:rPr>
        <w:t>•Annualised hours</w:t>
      </w:r>
      <w:r>
        <w:rPr>
          <w:sz w:val="24"/>
          <w:szCs w:val="24"/>
        </w:rPr>
        <w:t xml:space="preserve"> -</w:t>
      </w:r>
      <w:r w:rsidRPr="00363424">
        <w:rPr>
          <w:sz w:val="24"/>
          <w:szCs w:val="24"/>
        </w:rPr>
        <w:t>The employee has to work a certain number of hours over the year but they have some flexibility about when they work. There are sometimes ‘core hours’ which the employee regularly works each week, and they work the rest of their hours flexibly or when there’s extra demand at work.</w:t>
      </w:r>
      <w:r>
        <w:rPr>
          <w:sz w:val="24"/>
          <w:szCs w:val="24"/>
        </w:rPr>
        <w:t xml:space="preserve"> </w:t>
      </w:r>
    </w:p>
    <w:p w14:paraId="7F7A388F" w14:textId="46CCC0F5" w:rsidR="00363424" w:rsidRPr="00915A8D" w:rsidRDefault="00363424" w:rsidP="00363424">
      <w:pPr>
        <w:rPr>
          <w:rFonts w:ascii="Arial" w:hAnsi="Arial" w:cs="Arial"/>
          <w:shd w:val="clear" w:color="auto" w:fill="FAF9F8"/>
        </w:rPr>
      </w:pPr>
      <w:r w:rsidRPr="00363424">
        <w:rPr>
          <w:rFonts w:ascii="Arial" w:hAnsi="Arial" w:cs="Arial"/>
          <w:sz w:val="20"/>
          <w:szCs w:val="20"/>
          <w:shd w:val="clear" w:color="auto" w:fill="FAF9F8"/>
        </w:rPr>
        <w:t xml:space="preserve">The list above isn't exhaustive. Flexible working can include other practices for example employee </w:t>
      </w:r>
      <w:r w:rsidRPr="00915A8D">
        <w:rPr>
          <w:rFonts w:ascii="Arial" w:hAnsi="Arial" w:cs="Arial"/>
          <w:shd w:val="clear" w:color="auto" w:fill="FAF9F8"/>
        </w:rPr>
        <w:t>self-rostering, shift-swapping or taking time off for training.</w:t>
      </w:r>
    </w:p>
    <w:p w14:paraId="38135138" w14:textId="0D94783D" w:rsidR="00363424" w:rsidRPr="00915A8D" w:rsidRDefault="00915A8D" w:rsidP="00363424">
      <w:r w:rsidRPr="00915A8D">
        <w:t>Flexible can benefit everyone: employers, employees and their families. Most employers now recognise that it makes good business sense to provide flexible working opportunities for their staff.</w:t>
      </w:r>
    </w:p>
    <w:p w14:paraId="13D57FAD" w14:textId="1A19700A" w:rsidR="00915A8D" w:rsidRDefault="00915A8D" w:rsidP="00363424">
      <w:pPr>
        <w:rPr>
          <w:sz w:val="24"/>
          <w:szCs w:val="24"/>
        </w:rPr>
      </w:pPr>
      <w:r w:rsidRPr="00915A8D">
        <w:rPr>
          <w:sz w:val="24"/>
          <w:szCs w:val="24"/>
        </w:rPr>
        <w:t>Anyone can ask their employer for flexible working arrangements, but the law provides just some employees with the statutory right to request a flexible working pattern.</w:t>
      </w:r>
    </w:p>
    <w:p w14:paraId="5CEBF6E3" w14:textId="70442E15" w:rsidR="00915A8D" w:rsidRDefault="00E66B38" w:rsidP="00363424">
      <w:pPr>
        <w:rPr>
          <w:sz w:val="28"/>
          <w:szCs w:val="28"/>
        </w:rPr>
      </w:pPr>
      <w:r>
        <w:rPr>
          <w:sz w:val="24"/>
          <w:szCs w:val="24"/>
        </w:rPr>
        <w:t xml:space="preserve">                 </w:t>
      </w:r>
      <w:r w:rsidR="00915A8D" w:rsidRPr="00E66B38">
        <w:rPr>
          <w:sz w:val="28"/>
          <w:szCs w:val="28"/>
        </w:rPr>
        <w:t>Flexible working in the time of coronavirus</w:t>
      </w:r>
    </w:p>
    <w:p w14:paraId="34890B19" w14:textId="1C1CFF19" w:rsidR="00E66B38" w:rsidRDefault="00E66B38" w:rsidP="00363424">
      <w:r w:rsidRPr="00E66B38">
        <w:t>During the covid 19 pandemic, most employers started working remotely or the so-called remote working from home</w:t>
      </w:r>
      <w:r>
        <w:t>.</w:t>
      </w:r>
      <w:r w:rsidRPr="00E66B38">
        <w:t xml:space="preserve"> </w:t>
      </w:r>
      <w:r w:rsidRPr="00E66B38">
        <w:t>Home or remote working can mean people avoid lengthy commutes and have fewer distractions than in an office environment.</w:t>
      </w:r>
      <w:r w:rsidRPr="00E66B38">
        <w:t xml:space="preserve"> </w:t>
      </w:r>
      <w:r w:rsidRPr="00E66B38">
        <w:t>Flexible working can lead to direct and indirect business benefits. Direct benefits for business include saving office ,</w:t>
      </w:r>
      <w:r>
        <w:t xml:space="preserve">rent </w:t>
      </w:r>
      <w:r w:rsidRPr="00E66B38">
        <w:t xml:space="preserve"> funds use of technological Flexible working also enables a better match between business resources and demand, for example, 24/7 customer service</w:t>
      </w:r>
      <w:r>
        <w:t>.</w:t>
      </w:r>
      <w:r w:rsidRPr="00E66B38">
        <w:t xml:space="preserve"> </w:t>
      </w:r>
      <w:r>
        <w:t xml:space="preserve"> </w:t>
      </w:r>
      <w:r w:rsidRPr="00E66B38">
        <w:t xml:space="preserve">The employer benefits from greater motivation and productivity, less </w:t>
      </w:r>
      <w:r w:rsidRPr="00E66B38">
        <w:lastRenderedPageBreak/>
        <w:t xml:space="preserve">overhead and improved trust and employer/employee relations. Despite these oft-cited benefits, flexible working </w:t>
      </w:r>
      <w:r w:rsidRPr="00E66B38">
        <w:t>divide’s</w:t>
      </w:r>
      <w:r w:rsidRPr="00E66B38">
        <w:t xml:space="preserve"> opinion and is seen by some as a slippery slope towards too much employee freedom and reduced productivity expectations.</w:t>
      </w:r>
      <w:r w:rsidRPr="00E66B38">
        <w:t xml:space="preserve"> </w:t>
      </w:r>
      <w:r w:rsidRPr="00E66B38">
        <w:t>One of the logistical tasks associated with flexitime is recording and managing each employee's hours to ensure they continue to meet their contractual obligations. HR software is becoming increasingly popular as an easy way for employees to record and managers to track hours worked.</w:t>
      </w:r>
      <w:r w:rsidR="00F3537A" w:rsidRPr="00F3537A">
        <w:t xml:space="preserve"> </w:t>
      </w:r>
      <w:r w:rsidR="00F3537A">
        <w:rPr>
          <w:lang w:val="bg-BG"/>
        </w:rPr>
        <w:t>М</w:t>
      </w:r>
      <w:r w:rsidR="00F3537A" w:rsidRPr="00F3537A">
        <w:t>any people want to work flexible hours because it is more convenient for them, especially for families with children or families who care for people with disabilities</w:t>
      </w:r>
      <w:r w:rsidR="00F3537A">
        <w:rPr>
          <w:lang w:val="bg-BG"/>
        </w:rPr>
        <w:t>,</w:t>
      </w:r>
      <w:r w:rsidR="00F3537A">
        <w:t>health condition .</w:t>
      </w:r>
    </w:p>
    <w:p w14:paraId="5F575688" w14:textId="2B815673" w:rsidR="00FF6CFF" w:rsidRDefault="00FF6CFF" w:rsidP="00363424">
      <w:r w:rsidRPr="00FF6CFF">
        <w:t>While flexible working boasts many benefits, it can also be a source of some challenges. Some cons</w:t>
      </w:r>
      <w:r>
        <w:t xml:space="preserve"> ,like :</w:t>
      </w:r>
    </w:p>
    <w:p w14:paraId="1F7324FF" w14:textId="1BDE51D2" w:rsidR="00FF6CFF" w:rsidRDefault="00FF6CFF" w:rsidP="00363424">
      <w:r>
        <w:t>-</w:t>
      </w:r>
      <w:r w:rsidRPr="00FF6CFF">
        <w:t xml:space="preserve">Less personal and social contact with managers and </w:t>
      </w:r>
      <w:proofErr w:type="spellStart"/>
      <w:r w:rsidRPr="00FF6CFF">
        <w:t>coworkers</w:t>
      </w:r>
      <w:proofErr w:type="spellEnd"/>
      <w:r w:rsidRPr="00FF6CFF">
        <w:t>.</w:t>
      </w:r>
    </w:p>
    <w:p w14:paraId="3AF5A92D" w14:textId="04B3E364" w:rsidR="00FF6CFF" w:rsidRDefault="00FF6CFF" w:rsidP="00363424">
      <w:r w:rsidRPr="00FF6CFF">
        <w:t>Employers can’t control how workers will make use of their time.</w:t>
      </w:r>
      <w:r>
        <w:t xml:space="preserve"> </w:t>
      </w:r>
    </w:p>
    <w:p w14:paraId="042737D1" w14:textId="6386E72E" w:rsidR="00FF6CFF" w:rsidRDefault="00FF6CFF" w:rsidP="00363424">
      <w:r w:rsidRPr="00FF6CFF">
        <w:t>Telecommuting could mean reduced security for the organization.</w:t>
      </w:r>
    </w:p>
    <w:p w14:paraId="2EA4935F" w14:textId="1492C1FD" w:rsidR="00F3537A" w:rsidRDefault="00F3537A" w:rsidP="00363424">
      <w:r>
        <w:t>Reference:</w:t>
      </w:r>
    </w:p>
    <w:p w14:paraId="0FFD3778" w14:textId="14E946F7" w:rsidR="00F3537A" w:rsidRDefault="00FF6CFF" w:rsidP="00363424">
      <w:hyperlink r:id="rId7" w:history="1">
        <w:r w:rsidRPr="004F7CD7">
          <w:rPr>
            <w:rStyle w:val="Hyperlink"/>
          </w:rPr>
          <w:t>https://zhooshbenefits.co.uk/?gclid=CjwKCAjwv4SaBhBPEiwA9YzZvAwAmEhT-RmTLZ0uGED1jYZYHbEi_x54HSf5bTb-d2Cluw9PgqWF0RoCCukQAvD_BwE</w:t>
        </w:r>
      </w:hyperlink>
    </w:p>
    <w:p w14:paraId="1B7542A1" w14:textId="7CF12F06" w:rsidR="00FF6CFF" w:rsidRDefault="00FF6CFF" w:rsidP="00363424">
      <w:hyperlink r:id="rId8" w:history="1">
        <w:r w:rsidRPr="004F7CD7">
          <w:rPr>
            <w:rStyle w:val="Hyperlink"/>
          </w:rPr>
          <w:t>https://www.hrzone.com/hr-glossary/what-is-flexible-working</w:t>
        </w:r>
      </w:hyperlink>
    </w:p>
    <w:p w14:paraId="786B50E1" w14:textId="3F628FD5" w:rsidR="00FF6CFF" w:rsidRDefault="00FF6CFF" w:rsidP="00363424">
      <w:hyperlink r:id="rId9" w:history="1">
        <w:r w:rsidRPr="004F7CD7">
          <w:rPr>
            <w:rStyle w:val="Hyperlink"/>
          </w:rPr>
          <w:t>https://www.techtarget.com/searchmobilecomputing/definition/telecommuting</w:t>
        </w:r>
      </w:hyperlink>
    </w:p>
    <w:p w14:paraId="399F1373" w14:textId="77777777" w:rsidR="00FF6CFF" w:rsidRPr="00F3537A" w:rsidRDefault="00FF6CFF" w:rsidP="00363424"/>
    <w:sectPr w:rsidR="00FF6CFF" w:rsidRPr="00F353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2C0"/>
    <w:rsid w:val="00022667"/>
    <w:rsid w:val="00363424"/>
    <w:rsid w:val="00915A8D"/>
    <w:rsid w:val="00B359BD"/>
    <w:rsid w:val="00BC4729"/>
    <w:rsid w:val="00CB2EA2"/>
    <w:rsid w:val="00D73E9D"/>
    <w:rsid w:val="00E66B38"/>
    <w:rsid w:val="00F3537A"/>
    <w:rsid w:val="00F932C0"/>
    <w:rsid w:val="00FF6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F650B"/>
  <w15:chartTrackingRefBased/>
  <w15:docId w15:val="{8674E707-212A-4620-8360-F13F4ACE3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2EA2"/>
    <w:rPr>
      <w:color w:val="0000FF"/>
      <w:u w:val="single"/>
    </w:rPr>
  </w:style>
  <w:style w:type="character" w:styleId="UnresolvedMention">
    <w:name w:val="Unresolved Mention"/>
    <w:basedOn w:val="DefaultParagraphFont"/>
    <w:uiPriority w:val="99"/>
    <w:semiHidden/>
    <w:unhideWhenUsed/>
    <w:rsid w:val="00FF6C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zone.com/hr-glossary/what-is-flexible-working" TargetMode="External"/><Relationship Id="rId3" Type="http://schemas.openxmlformats.org/officeDocument/2006/relationships/customXml" Target="../customXml/item3.xml"/><Relationship Id="rId7" Type="http://schemas.openxmlformats.org/officeDocument/2006/relationships/hyperlink" Target="https://zhooshbenefits.co.uk/?gclid=CjwKCAjwv4SaBhBPEiwA9YzZvAwAmEhT-RmTLZ0uGED1jYZYHbEi_x54HSf5bTb-d2Cluw9PgqWF0RoCCukQAvD_Bw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techtarget.com/searchmobilecomputing/definition/telecommu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BC6BC72D2F154A8CB271C24D43DEC0" ma:contentTypeVersion="12" ma:contentTypeDescription="Create a new document." ma:contentTypeScope="" ma:versionID="9fc27a7cec30f7f8f25bedf433e9b328">
  <xsd:schema xmlns:xsd="http://www.w3.org/2001/XMLSchema" xmlns:xs="http://www.w3.org/2001/XMLSchema" xmlns:p="http://schemas.microsoft.com/office/2006/metadata/properties" xmlns:ns3="74c4e2ad-1bb4-4542-bd56-1e51b9e99941" xmlns:ns4="202a8f95-fd93-4ba3-921d-2da8d93c9f5b" targetNamespace="http://schemas.microsoft.com/office/2006/metadata/properties" ma:root="true" ma:fieldsID="59f00090a3660a6d07515874d7dc9a78" ns3:_="" ns4:_="">
    <xsd:import namespace="74c4e2ad-1bb4-4542-bd56-1e51b9e99941"/>
    <xsd:import namespace="202a8f95-fd93-4ba3-921d-2da8d93c9f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4e2ad-1bb4-4542-bd56-1e51b9e999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2a8f95-fd93-4ba3-921d-2da8d93c9f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1D9EDB-5A27-4D55-A2EB-F98BE1C60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4e2ad-1bb4-4542-bd56-1e51b9e99941"/>
    <ds:schemaRef ds:uri="202a8f95-fd93-4ba3-921d-2da8d93c9f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939F97-DD1D-48CC-96FB-863C78A6D433}">
  <ds:schemaRefs>
    <ds:schemaRef ds:uri="http://schemas.microsoft.com/sharepoint/v3/contenttype/forms"/>
  </ds:schemaRefs>
</ds:datastoreItem>
</file>

<file path=customXml/itemProps3.xml><?xml version="1.0" encoding="utf-8"?>
<ds:datastoreItem xmlns:ds="http://schemas.openxmlformats.org/officeDocument/2006/customXml" ds:itemID="{8391FD39-A40E-406B-94FE-E87694E44B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622</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Melitsa Beyhan</dc:creator>
  <cp:keywords/>
  <dc:description/>
  <cp:lastModifiedBy>Melitsa Beyhan</cp:lastModifiedBy>
  <cp:revision>3</cp:revision>
  <dcterms:created xsi:type="dcterms:W3CDTF">2022-10-08T10:01:00Z</dcterms:created>
  <dcterms:modified xsi:type="dcterms:W3CDTF">2022-10-08T10:03:00Z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0x010100A8BC6BC72D2F154A8CB271C24D43DEC0</vt:lpwstr>
  </property>
</Properties>
</file>