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911E8" w14:textId="77777777" w:rsidR="00236DD7" w:rsidRPr="00923E78" w:rsidRDefault="00233317" w:rsidP="00923E78">
      <w:pPr>
        <w:jc w:val="center"/>
        <w:rPr>
          <w:b/>
          <w:sz w:val="32"/>
          <w:szCs w:val="32"/>
          <w:u w:val="single"/>
        </w:rPr>
      </w:pPr>
      <w:r w:rsidRPr="00923E78">
        <w:rPr>
          <w:b/>
          <w:sz w:val="32"/>
          <w:szCs w:val="32"/>
          <w:u w:val="single"/>
        </w:rPr>
        <w:t>Costing your work….A simple Guide</w:t>
      </w:r>
    </w:p>
    <w:p w14:paraId="6CE0BED4" w14:textId="77777777" w:rsidR="00233317" w:rsidRDefault="00233317"/>
    <w:p w14:paraId="0505CB26" w14:textId="77777777" w:rsidR="00233317" w:rsidRDefault="00233317">
      <w:r>
        <w:t>Remember there are several ways you can cost your work, be it a product or a project (freelance work). You also need to bear in mind the prices similar products are on the market for, who your target customer is and how much you feel they would pay for it.  If a product is too expensive find ways you can reduce costs in time and material.  If a product is too cheap you are possibly selling yourself too short and might put people off buying it due to a perceived lower value or desire to purchase.</w:t>
      </w:r>
    </w:p>
    <w:p w14:paraId="399CA5C3" w14:textId="4CEE7D4F" w:rsidR="00112240" w:rsidRDefault="00112240">
      <w:r>
        <w:t>More detailed guides and advice on pricing can be found on www.thedesigntrust.co.uk</w:t>
      </w:r>
    </w:p>
    <w:p w14:paraId="4A4F154B" w14:textId="77777777" w:rsidR="00233317" w:rsidRDefault="00233317"/>
    <w:p w14:paraId="56F0C9B1" w14:textId="77777777" w:rsidR="00233317" w:rsidRDefault="00233317"/>
    <w:p w14:paraId="6E767745" w14:textId="77777777" w:rsidR="00233317" w:rsidRDefault="00233317" w:rsidP="00233317">
      <w:pPr>
        <w:pStyle w:val="ListParagraph"/>
        <w:numPr>
          <w:ilvl w:val="0"/>
          <w:numId w:val="1"/>
        </w:numPr>
      </w:pPr>
      <w:r>
        <w:t>Cost price – what it cost you in time and materials to make the work.</w:t>
      </w:r>
    </w:p>
    <w:p w14:paraId="51CA8874" w14:textId="77777777" w:rsidR="00233317" w:rsidRDefault="00233317" w:rsidP="00233317">
      <w:pPr>
        <w:pStyle w:val="ListParagraph"/>
      </w:pPr>
    </w:p>
    <w:p w14:paraId="61E1A3AE" w14:textId="6D41A2F0" w:rsidR="00233317" w:rsidRDefault="00233317" w:rsidP="00233317">
      <w:pPr>
        <w:pStyle w:val="ListParagraph"/>
      </w:pPr>
      <w:r>
        <w:t>How much do you want to be paid? What is your hourly rate? Is it £15 per hour for example? Or more?</w:t>
      </w:r>
      <w:r w:rsidR="00254C42">
        <w:t xml:space="preserve"> In the future you might have an hourly overhead rate also to cover the cost of rent, lighting, marketing etc</w:t>
      </w:r>
    </w:p>
    <w:p w14:paraId="28512660" w14:textId="77777777" w:rsidR="00233317" w:rsidRDefault="00233317" w:rsidP="00233317">
      <w:pPr>
        <w:pStyle w:val="ListParagraph"/>
      </w:pPr>
      <w:r>
        <w:t>How long are you spending on making your product? Record the time of every part!</w:t>
      </w:r>
    </w:p>
    <w:p w14:paraId="4C39F463" w14:textId="77777777" w:rsidR="00233317" w:rsidRDefault="00233317" w:rsidP="00233317">
      <w:pPr>
        <w:pStyle w:val="ListParagraph"/>
      </w:pPr>
    </w:p>
    <w:p w14:paraId="666146B0" w14:textId="77777777" w:rsidR="00233317" w:rsidRDefault="00233317" w:rsidP="00233317">
      <w:pPr>
        <w:pStyle w:val="ListParagraph"/>
      </w:pPr>
      <w:r>
        <w:t>What are your material costs? Print, fabric, ink, packaging, everything…. Work it out per unit, how can you maximise the use of the material (eg print layout, working in batches)</w:t>
      </w:r>
    </w:p>
    <w:p w14:paraId="3CE1CE24" w14:textId="77777777" w:rsidR="00233317" w:rsidRDefault="00233317" w:rsidP="00233317">
      <w:r>
        <w:t xml:space="preserve">    </w:t>
      </w:r>
    </w:p>
    <w:p w14:paraId="3DAE0CC0" w14:textId="77777777" w:rsidR="00233317" w:rsidRDefault="00233317" w:rsidP="00233317">
      <w:pPr>
        <w:pStyle w:val="ListParagraph"/>
        <w:numPr>
          <w:ilvl w:val="0"/>
          <w:numId w:val="1"/>
        </w:numPr>
      </w:pPr>
      <w:r>
        <w:t>When you have your cost price figure, add 10% contingency for unexpected expenses</w:t>
      </w:r>
    </w:p>
    <w:p w14:paraId="592BFB23" w14:textId="77777777" w:rsidR="00233317" w:rsidRDefault="00233317" w:rsidP="00233317">
      <w:pPr>
        <w:pStyle w:val="ListParagraph"/>
      </w:pPr>
    </w:p>
    <w:p w14:paraId="074E624F" w14:textId="77777777" w:rsidR="00233317" w:rsidRDefault="00233317" w:rsidP="00233317">
      <w:pPr>
        <w:pStyle w:val="ListParagraph"/>
        <w:numPr>
          <w:ilvl w:val="0"/>
          <w:numId w:val="1"/>
        </w:numPr>
      </w:pPr>
      <w:r>
        <w:t>We want to make a profit on the work don’t we? So double this figure (or at least add 30%</w:t>
      </w:r>
    </w:p>
    <w:p w14:paraId="651E1616" w14:textId="77777777" w:rsidR="00233317" w:rsidRDefault="00233317" w:rsidP="00233317"/>
    <w:p w14:paraId="4E423C55" w14:textId="77777777" w:rsidR="00233317" w:rsidRDefault="00233317" w:rsidP="00233317">
      <w:pPr>
        <w:pStyle w:val="ListParagraph"/>
        <w:numPr>
          <w:ilvl w:val="0"/>
          <w:numId w:val="1"/>
        </w:numPr>
      </w:pPr>
      <w:r>
        <w:t>This is then the wholesale price (the price you sell at to the gallery, this ensures you have covered your costs, paid for your own time and earned a profit)</w:t>
      </w:r>
    </w:p>
    <w:p w14:paraId="5E1169C2" w14:textId="77777777" w:rsidR="00233317" w:rsidRDefault="00233317" w:rsidP="00233317"/>
    <w:p w14:paraId="5D13325C" w14:textId="595BD5F9" w:rsidR="00233317" w:rsidRDefault="00233317" w:rsidP="00233317">
      <w:pPr>
        <w:pStyle w:val="ListParagraph"/>
        <w:numPr>
          <w:ilvl w:val="0"/>
          <w:numId w:val="1"/>
        </w:numPr>
      </w:pPr>
      <w:r>
        <w:t>Recommended retail price rrp – this is the price the end user/customer pays, you should always ensure that your retail prices are the same, even when you sell direct to a customer, never undercut your own supplie</w:t>
      </w:r>
      <w:r w:rsidR="00254C42">
        <w:t>rs/galleries, rrp is the same accross</w:t>
      </w:r>
      <w:bookmarkStart w:id="0" w:name="_GoBack"/>
      <w:bookmarkEnd w:id="0"/>
      <w:r>
        <w:t xml:space="preserve"> the market, although your wholesale might vary depending on who you sell to.</w:t>
      </w:r>
    </w:p>
    <w:p w14:paraId="447FC911" w14:textId="77777777" w:rsidR="00233317" w:rsidRDefault="00233317" w:rsidP="00233317"/>
    <w:p w14:paraId="75515C40" w14:textId="77777777" w:rsidR="00233317" w:rsidRDefault="00233317" w:rsidP="00233317">
      <w:pPr>
        <w:pStyle w:val="ListParagraph"/>
        <w:numPr>
          <w:ilvl w:val="0"/>
          <w:numId w:val="1"/>
        </w:numPr>
      </w:pPr>
      <w:r>
        <w:t>Mission gallery in this case will double your wholesale price, so if your wholesale is £40 it will sell in the shop at £80 – ask yourself does this sit well in the market?</w:t>
      </w:r>
    </w:p>
    <w:p w14:paraId="4D4D039A" w14:textId="77777777" w:rsidR="0013647B" w:rsidRDefault="0013647B" w:rsidP="0013647B"/>
    <w:p w14:paraId="1E900AA2" w14:textId="77777777" w:rsidR="0013647B" w:rsidRDefault="0013647B" w:rsidP="0013647B">
      <w:r>
        <w:t>Good luck!</w:t>
      </w:r>
    </w:p>
    <w:p w14:paraId="16F49A9B" w14:textId="77777777" w:rsidR="0013647B" w:rsidRDefault="0013647B" w:rsidP="0013647B">
      <w:r>
        <w:t xml:space="preserve"> </w:t>
      </w:r>
    </w:p>
    <w:sectPr w:rsidR="0013647B" w:rsidSect="008F5A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8579C6"/>
    <w:multiLevelType w:val="hybridMultilevel"/>
    <w:tmpl w:val="9F5C1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317"/>
    <w:rsid w:val="00112240"/>
    <w:rsid w:val="0013647B"/>
    <w:rsid w:val="00233317"/>
    <w:rsid w:val="00254C42"/>
    <w:rsid w:val="008F5AD2"/>
    <w:rsid w:val="00923E78"/>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0AB1DF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317"/>
    <w:pPr>
      <w:ind w:left="720"/>
      <w:contextualSpacing/>
    </w:pPr>
  </w:style>
  <w:style w:type="character" w:styleId="Hyperlink">
    <w:name w:val="Hyperlink"/>
    <w:basedOn w:val="DefaultParagraphFont"/>
    <w:uiPriority w:val="99"/>
    <w:unhideWhenUsed/>
    <w:rsid w:val="00112240"/>
    <w:rPr>
      <w:color w:val="0563C1" w:themeColor="hyperlink"/>
      <w:u w:val="single"/>
    </w:rPr>
  </w:style>
  <w:style w:type="character" w:styleId="FollowedHyperlink">
    <w:name w:val="FollowedHyperlink"/>
    <w:basedOn w:val="DefaultParagraphFont"/>
    <w:uiPriority w:val="99"/>
    <w:semiHidden/>
    <w:unhideWhenUsed/>
    <w:rsid w:val="001122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300</Words>
  <Characters>1715</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Lewis</dc:creator>
  <cp:keywords/>
  <dc:description/>
  <cp:lastModifiedBy>Anna Lewis</cp:lastModifiedBy>
  <cp:revision>3</cp:revision>
  <dcterms:created xsi:type="dcterms:W3CDTF">2017-10-25T14:52:00Z</dcterms:created>
  <dcterms:modified xsi:type="dcterms:W3CDTF">2017-10-25T15:07:00Z</dcterms:modified>
</cp:coreProperties>
</file>