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67728" w:rsidP="2FE4E66C" w:rsidRDefault="00341C7E" w14:paraId="7C2A2D42" w14:textId="67BAD9BF">
      <w:pPr>
        <w:pStyle w:val="Normal"/>
        <w:rPr>
          <w:rFonts w:ascii="Calibri" w:hAnsi="Calibri" w:eastAsia="Calibri" w:cs="Calibri"/>
          <w:noProof w:val="0"/>
          <w:color w:val="000000" w:themeColor="text1" w:themeTint="FF" w:themeShade="FF"/>
          <w:sz w:val="22"/>
          <w:szCs w:val="22"/>
          <w:lang w:val="en-GB"/>
        </w:rPr>
      </w:pPr>
      <w:r w:rsidR="16D1F370">
        <w:drawing>
          <wp:inline wp14:editId="54E25943" wp14:anchorId="03DF8423">
            <wp:extent cx="5724525" cy="1204536"/>
            <wp:effectExtent l="0" t="0" r="0" b="0"/>
            <wp:docPr id="287366816" name="" title=""/>
            <wp:cNvGraphicFramePr>
              <a:graphicFrameLocks noChangeAspect="1"/>
            </wp:cNvGraphicFramePr>
            <a:graphic>
              <a:graphicData uri="http://schemas.openxmlformats.org/drawingml/2006/picture">
                <pic:pic>
                  <pic:nvPicPr>
                    <pic:cNvPr id="0" name=""/>
                    <pic:cNvPicPr/>
                  </pic:nvPicPr>
                  <pic:blipFill>
                    <a:blip r:embed="R23d1801a825d4f5b">
                      <a:extLst>
                        <a:ext xmlns:a="http://schemas.openxmlformats.org/drawingml/2006/main" uri="{28A0092B-C50C-407E-A947-70E740481C1C}">
                          <a14:useLocalDpi val="0"/>
                        </a:ext>
                      </a:extLst>
                    </a:blip>
                    <a:stretch>
                      <a:fillRect/>
                    </a:stretch>
                  </pic:blipFill>
                  <pic:spPr>
                    <a:xfrm>
                      <a:off x="0" y="0"/>
                      <a:ext cx="5724525" cy="1204536"/>
                    </a:xfrm>
                    <a:prstGeom prst="rect">
                      <a:avLst/>
                    </a:prstGeom>
                  </pic:spPr>
                </pic:pic>
              </a:graphicData>
            </a:graphic>
          </wp:inline>
        </w:drawing>
      </w:r>
    </w:p>
    <w:p w:rsidR="00F67728" w:rsidP="2FE4E66C" w:rsidRDefault="00341C7E" w14:paraId="6C4EF93C" w14:textId="738E4768">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FE4E66C"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Whether you are new to referencing, or just need some help with that one problematic reference we are here to help and support you.</w:t>
      </w:r>
    </w:p>
    <w:p w:rsidR="00F67728" w:rsidP="2FE4E66C" w:rsidRDefault="00341C7E" w14:paraId="4AD5A78D" w14:textId="4B72DD29">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FE4E66C"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We will be available across campuses during the week of 27</w:t>
      </w:r>
      <w:r w:rsidRPr="2FE4E66C" w:rsidR="3972A055">
        <w:rPr>
          <w:rFonts w:ascii="Calibri" w:hAnsi="Calibri" w:eastAsia="Calibri" w:cs="Calibri" w:asciiTheme="minorAscii" w:hAnsiTheme="minorAscii" w:eastAsiaTheme="minorAscii" w:cstheme="minorAscii"/>
          <w:noProof w:val="0"/>
          <w:color w:val="000000" w:themeColor="text1" w:themeTint="FF" w:themeShade="FF"/>
          <w:sz w:val="22"/>
          <w:szCs w:val="22"/>
          <w:vertAlign w:val="superscript"/>
          <w:lang w:val="en-GB"/>
        </w:rPr>
        <w:t>th</w:t>
      </w:r>
      <w:r w:rsidRPr="2FE4E66C"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November</w:t>
      </w:r>
    </w:p>
    <w:p w:rsidR="00F67728" w:rsidP="2FE4E66C" w:rsidRDefault="00341C7E" w14:paraId="34531452" w14:textId="6F10E0C9">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FE4E66C"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Pop down to speak to your friendly librarian for advice and support on all aspects of referencing, including how to access our Referencing Handbooks, and how using our Cite Them Right website can help you create better references.</w:t>
      </w:r>
    </w:p>
    <w:p w:rsidR="00F67728" w:rsidP="2FE4E66C" w:rsidRDefault="00341C7E" w14:paraId="022A6434" w14:textId="0A88509A">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4E25943"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Follow us on social media and check out which days we are on a campus near you.</w:t>
      </w:r>
      <w:r w:rsidRPr="54E25943"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Set a reminder in your calendar</w:t>
      </w:r>
      <w:r w:rsidRPr="54E25943" w:rsidR="0F2D61C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w:t>
      </w:r>
      <w:r w:rsidRPr="54E25943"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diary!</w:t>
      </w:r>
    </w:p>
    <w:p w:rsidR="003302EB" w:rsidP="54E25943" w:rsidRDefault="003302EB" w14:paraId="71DD2AD6" w14:textId="428F5ECD">
      <w:pPr>
        <w:spacing w:before="0" w:beforeAutospacing="off" w:after="0" w:afterAutospacing="off"/>
        <w:textAlignment w:val="baselin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1368CD4"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We look forward to seeing you </w:t>
      </w:r>
      <w:r w:rsidRPr="41368CD4" w:rsidR="3972A05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54E25943" w:rsidP="41368CD4" w:rsidRDefault="54E25943" w14:paraId="7004BFEA" w14:textId="21FDA695">
      <w:pPr>
        <w:pStyle w:val="Normal"/>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54E25943" w:rsidP="41368CD4" w:rsidRDefault="54E25943" w14:paraId="6D185585" w14:textId="02F2205B">
      <w:pPr>
        <w:pStyle w:val="paragraph"/>
        <w:jc w:val="center"/>
      </w:pPr>
      <w:r w:rsidR="29ED8F69">
        <w:drawing>
          <wp:inline wp14:editId="5D4AADDA" wp14:anchorId="6E608102">
            <wp:extent cx="3228975" cy="4572000"/>
            <wp:effectExtent l="0" t="0" r="0" b="0"/>
            <wp:docPr id="159892294" name="" title=""/>
            <wp:cNvGraphicFramePr>
              <a:graphicFrameLocks noChangeAspect="1"/>
            </wp:cNvGraphicFramePr>
            <a:graphic>
              <a:graphicData uri="http://schemas.openxmlformats.org/drawingml/2006/picture">
                <pic:pic>
                  <pic:nvPicPr>
                    <pic:cNvPr id="0" name=""/>
                    <pic:cNvPicPr/>
                  </pic:nvPicPr>
                  <pic:blipFill>
                    <a:blip r:embed="R7f7f5b14f1644216">
                      <a:extLst>
                        <a:ext xmlns:a="http://schemas.openxmlformats.org/drawingml/2006/main" uri="{28A0092B-C50C-407E-A947-70E740481C1C}">
                          <a14:useLocalDpi val="0"/>
                        </a:ext>
                      </a:extLst>
                    </a:blip>
                    <a:stretch>
                      <a:fillRect/>
                    </a:stretch>
                  </pic:blipFill>
                  <pic:spPr>
                    <a:xfrm>
                      <a:off x="0" y="0"/>
                      <a:ext cx="3228975" cy="4572000"/>
                    </a:xfrm>
                    <a:prstGeom prst="rect">
                      <a:avLst/>
                    </a:prstGeom>
                  </pic:spPr>
                </pic:pic>
              </a:graphicData>
            </a:graphic>
          </wp:inline>
        </w:drawing>
      </w:r>
    </w:p>
    <w:p w:rsidR="04583CA9" w:rsidP="04583CA9" w:rsidRDefault="04583CA9" w14:paraId="4E407289" w14:textId="11EF296E">
      <w:pPr>
        <w:pStyle w:val="paragraph"/>
        <w:spacing w:before="0" w:beforeAutospacing="off" w:after="0" w:afterAutospacing="off"/>
        <w:rPr>
          <w:rStyle w:val="normaltextrun"/>
          <w:rFonts w:ascii="Calibri" w:hAnsi="Calibri" w:cs="Calibri"/>
          <w:sz w:val="22"/>
          <w:szCs w:val="22"/>
        </w:rPr>
      </w:pPr>
    </w:p>
    <w:p w:rsidR="04583CA9" w:rsidP="04583CA9" w:rsidRDefault="04583CA9" w14:paraId="402CDAEE" w14:textId="7F963AE6">
      <w:pPr>
        <w:pStyle w:val="paragraph"/>
        <w:spacing w:before="0" w:beforeAutospacing="off" w:after="0" w:afterAutospacing="off"/>
        <w:rPr>
          <w:rStyle w:val="normaltextrun"/>
          <w:rFonts w:ascii="Calibri" w:hAnsi="Calibri" w:cs="Calibri"/>
          <w:sz w:val="22"/>
          <w:szCs w:val="22"/>
        </w:rPr>
      </w:pPr>
    </w:p>
    <w:p w:rsidR="37EBEBE1" w:rsidP="54E25943" w:rsidRDefault="37EBEBE1" w14:paraId="10B6F57A" w14:textId="2403227D">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3DF0BFBE">
        <w:drawing>
          <wp:inline wp14:editId="7C7110E4" wp14:anchorId="18C4FB19">
            <wp:extent cx="5705475" cy="1200527"/>
            <wp:effectExtent l="0" t="0" r="0" b="0"/>
            <wp:docPr id="1817415675" name="" title=""/>
            <wp:cNvGraphicFramePr>
              <a:graphicFrameLocks noChangeAspect="1"/>
            </wp:cNvGraphicFramePr>
            <a:graphic>
              <a:graphicData uri="http://schemas.openxmlformats.org/drawingml/2006/picture">
                <pic:pic>
                  <pic:nvPicPr>
                    <pic:cNvPr id="0" name=""/>
                    <pic:cNvPicPr/>
                  </pic:nvPicPr>
                  <pic:blipFill>
                    <a:blip r:embed="Rbaa00de6192a42c6">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705475" cy="1200527"/>
                    </a:xfrm>
                    <a:prstGeom xmlns:a="http://schemas.openxmlformats.org/drawingml/2006/main" prst="rect">
                      <a:avLst/>
                    </a:prstGeom>
                  </pic:spPr>
                </pic:pic>
              </a:graphicData>
            </a:graphic>
          </wp:inline>
        </w:drawing>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32477ECA" w14:textId="2CD7FC93">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yw</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cyfeirnodi’n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ddieithr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chi, neu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mae</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angen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ychydig</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 help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arnoch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gydag</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cyfeiriad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trafferthus</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rydym</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yma</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cefnogi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090EF938" w14:textId="4F6B69C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42825386" w14:textId="7B1DBDF8">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Byddwn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gael</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draws y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campysau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ystod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wythnos</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 27</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 xml:space="preserve">ain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Tachwedd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w:t>
      </w:r>
    </w:p>
    <w:p w:rsidR="37EBEBE1" w:rsidP="54E25943" w:rsidRDefault="37EBEBE1" w14:paraId="5C94E0D2" w14:textId="5D32B17C">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387EDBBF" w14:textId="59524C8F">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Dewch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draw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siarad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gyda’ch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llyfrgellydd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cyfeillgar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gyngor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chymorth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bob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agwedd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gyfeirnodi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gynnwys</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sut</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gael</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mynediad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llawlyfrau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Cyfeirnodi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sut</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 gall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defnyddio</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ein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gwefan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Cite Them Right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eich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gwell</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cyfeiriadau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7306C9F0" w14:textId="2B0AE40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0FA1851B" w14:textId="7C59FA55">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Dilynwch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cyfryngau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cymdeithasol</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weld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ddiwrnodau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y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byddwn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gampws</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agos</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chi.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Rhowch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nodyn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atgoffa</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eich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calendr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7B0D3D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neu</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dyddiadur</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7CE3199D" w14:textId="3A11B5F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7EBEBE1" w:rsidP="54E25943" w:rsidRDefault="37EBEBE1" w14:paraId="2AF69027" w14:textId="6D8C08B2">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Edrychwn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ymlaen</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eich</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gweld</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4E25943" w:rsidR="37EBEB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4583CA9" w:rsidP="54E25943" w:rsidRDefault="04583CA9" w14:paraId="397A895D" w14:textId="0C8C7DFE">
      <w:pPr>
        <w:pStyle w:val="Normal"/>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04583CA9" w:rsidP="41368CD4" w:rsidRDefault="04583CA9" w14:paraId="710FA0D1" w14:textId="0E0CBD3C">
      <w:pPr>
        <w:pStyle w:val="Normal"/>
        <w:spacing w:before="0" w:beforeAutospacing="off" w:after="0" w:afterAutospacing="off"/>
        <w:jc w:val="center"/>
      </w:pPr>
      <w:r w:rsidR="32F892FB">
        <w:drawing>
          <wp:inline wp14:editId="0FE87FDD" wp14:anchorId="67E9E309">
            <wp:extent cx="3228975" cy="4572000"/>
            <wp:effectExtent l="0" t="0" r="0" b="0"/>
            <wp:docPr id="944683145" name="" title=""/>
            <wp:cNvGraphicFramePr>
              <a:graphicFrameLocks noChangeAspect="1"/>
            </wp:cNvGraphicFramePr>
            <a:graphic>
              <a:graphicData uri="http://schemas.openxmlformats.org/drawingml/2006/picture">
                <pic:pic>
                  <pic:nvPicPr>
                    <pic:cNvPr id="0" name=""/>
                    <pic:cNvPicPr/>
                  </pic:nvPicPr>
                  <pic:blipFill>
                    <a:blip r:embed="R2067d3dd90414790">
                      <a:extLst>
                        <a:ext xmlns:a="http://schemas.openxmlformats.org/drawingml/2006/main" uri="{28A0092B-C50C-407E-A947-70E740481C1C}">
                          <a14:useLocalDpi val="0"/>
                        </a:ext>
                      </a:extLst>
                    </a:blip>
                    <a:stretch>
                      <a:fillRect/>
                    </a:stretch>
                  </pic:blipFill>
                  <pic:spPr>
                    <a:xfrm>
                      <a:off x="0" y="0"/>
                      <a:ext cx="3228975" cy="4572000"/>
                    </a:xfrm>
                    <a:prstGeom prst="rect">
                      <a:avLst/>
                    </a:prstGeom>
                  </pic:spPr>
                </pic:pic>
              </a:graphicData>
            </a:graphic>
          </wp:inline>
        </w:drawing>
      </w:r>
    </w:p>
    <w:sectPr w:rsidR="003302E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22921"/>
    <w:multiLevelType w:val="multilevel"/>
    <w:tmpl w:val="44164B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649430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C7E"/>
    <w:rsid w:val="003302EB"/>
    <w:rsid w:val="00341C7E"/>
    <w:rsid w:val="0099609A"/>
    <w:rsid w:val="00B17E72"/>
    <w:rsid w:val="00F62B9C"/>
    <w:rsid w:val="00F67728"/>
    <w:rsid w:val="00F81403"/>
    <w:rsid w:val="020F017F"/>
    <w:rsid w:val="04072D33"/>
    <w:rsid w:val="04583CA9"/>
    <w:rsid w:val="059B4C9A"/>
    <w:rsid w:val="09CE22BD"/>
    <w:rsid w:val="0BF843E2"/>
    <w:rsid w:val="0C7C7604"/>
    <w:rsid w:val="0F2D61CA"/>
    <w:rsid w:val="16D1F370"/>
    <w:rsid w:val="1789B0BC"/>
    <w:rsid w:val="1A02AE5E"/>
    <w:rsid w:val="1B749D8B"/>
    <w:rsid w:val="1CA6A225"/>
    <w:rsid w:val="1E2AD328"/>
    <w:rsid w:val="1E427286"/>
    <w:rsid w:val="1EEB52B7"/>
    <w:rsid w:val="215701CD"/>
    <w:rsid w:val="217A1348"/>
    <w:rsid w:val="22FF192C"/>
    <w:rsid w:val="2315E3A9"/>
    <w:rsid w:val="29ED8F69"/>
    <w:rsid w:val="2B83E0F2"/>
    <w:rsid w:val="2FE4E66C"/>
    <w:rsid w:val="310512F7"/>
    <w:rsid w:val="32F892FB"/>
    <w:rsid w:val="361EF041"/>
    <w:rsid w:val="37EBEBE1"/>
    <w:rsid w:val="3972A055"/>
    <w:rsid w:val="3B1096D5"/>
    <w:rsid w:val="3D82595F"/>
    <w:rsid w:val="3DF0BFBE"/>
    <w:rsid w:val="3ED8608F"/>
    <w:rsid w:val="3EE2B556"/>
    <w:rsid w:val="3F4B8151"/>
    <w:rsid w:val="3F4E5997"/>
    <w:rsid w:val="3FFCA4AC"/>
    <w:rsid w:val="4098BC41"/>
    <w:rsid w:val="41368CD4"/>
    <w:rsid w:val="42048F34"/>
    <w:rsid w:val="4973549A"/>
    <w:rsid w:val="49A58F45"/>
    <w:rsid w:val="4C8D87E4"/>
    <w:rsid w:val="4CEFAA2C"/>
    <w:rsid w:val="50EA0E04"/>
    <w:rsid w:val="5285DE65"/>
    <w:rsid w:val="534688E2"/>
    <w:rsid w:val="54E25943"/>
    <w:rsid w:val="54E9B702"/>
    <w:rsid w:val="569277C0"/>
    <w:rsid w:val="5751B9CC"/>
    <w:rsid w:val="57792D80"/>
    <w:rsid w:val="584D127B"/>
    <w:rsid w:val="58F51FE9"/>
    <w:rsid w:val="59768A5B"/>
    <w:rsid w:val="5FFBE6FE"/>
    <w:rsid w:val="66AE3D87"/>
    <w:rsid w:val="684A0DE8"/>
    <w:rsid w:val="68FA08DC"/>
    <w:rsid w:val="6AE31BCD"/>
    <w:rsid w:val="6BCEE89C"/>
    <w:rsid w:val="6D1F3C20"/>
    <w:rsid w:val="6D5543A5"/>
    <w:rsid w:val="70BE5212"/>
    <w:rsid w:val="734E55EB"/>
    <w:rsid w:val="7387F3EE"/>
    <w:rsid w:val="74E82C07"/>
    <w:rsid w:val="752523F4"/>
    <w:rsid w:val="788DB5DD"/>
    <w:rsid w:val="79CCE4F9"/>
    <w:rsid w:val="79FD05E8"/>
    <w:rsid w:val="7A03EF99"/>
    <w:rsid w:val="7B0D3DAF"/>
    <w:rsid w:val="7C5FD45E"/>
    <w:rsid w:val="7FC144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73D8"/>
  <w15:chartTrackingRefBased/>
  <w15:docId w15:val="{EB309398-014A-4879-B4CF-F909F9C61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341C7E"/>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341C7E"/>
  </w:style>
  <w:style w:type="character" w:styleId="eop" w:customStyle="1">
    <w:name w:val="eop"/>
    <w:basedOn w:val="DefaultParagraphFont"/>
    <w:rsid w:val="00341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362999">
      <w:bodyDiv w:val="1"/>
      <w:marLeft w:val="0"/>
      <w:marRight w:val="0"/>
      <w:marTop w:val="0"/>
      <w:marBottom w:val="0"/>
      <w:divBdr>
        <w:top w:val="none" w:sz="0" w:space="0" w:color="auto"/>
        <w:left w:val="none" w:sz="0" w:space="0" w:color="auto"/>
        <w:bottom w:val="none" w:sz="0" w:space="0" w:color="auto"/>
        <w:right w:val="none" w:sz="0" w:space="0" w:color="auto"/>
      </w:divBdr>
    </w:div>
    <w:div w:id="13971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image" Target="/media/image.png" Id="R23d1801a825d4f5b" /><Relationship Type="http://schemas.openxmlformats.org/officeDocument/2006/relationships/image" Target="/media/image3.png" Id="Rbaa00de6192a42c6" /><Relationship Type="http://schemas.openxmlformats.org/officeDocument/2006/relationships/image" Target="/media/image4.png" Id="R7f7f5b14f1644216" /><Relationship Type="http://schemas.openxmlformats.org/officeDocument/2006/relationships/image" Target="/media/image5.png" Id="R2067d3dd904147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6A6464D68AC41B2A31F0FB708C5B1" ma:contentTypeVersion="18" ma:contentTypeDescription="Create a new document." ma:contentTypeScope="" ma:versionID="61df06ac14be58ae1f5efb4ddb8f7b36">
  <xsd:schema xmlns:xsd="http://www.w3.org/2001/XMLSchema" xmlns:xs="http://www.w3.org/2001/XMLSchema" xmlns:p="http://schemas.microsoft.com/office/2006/metadata/properties" xmlns:ns2="73012627-71d2-45e1-a650-cfd029f64439" xmlns:ns3="a9c4d5d7-11e7-46c4-952a-e251c57a00f9" targetNamespace="http://schemas.microsoft.com/office/2006/metadata/properties" ma:root="true" ma:fieldsID="cb196fad60f5c29eaf95f56a3dcf22bd" ns2:_="" ns3:_="">
    <xsd:import namespace="73012627-71d2-45e1-a650-cfd029f64439"/>
    <xsd:import namespace="a9c4d5d7-11e7-46c4-952a-e251c57a00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12627-71d2-45e1-a650-cfd029f64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c4d5d7-11e7-46c4-952a-e251c57a00f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e805f8e-271a-4dbc-9eb3-60451228d008}" ma:internalName="TaxCatchAll" ma:showField="CatchAllData" ma:web="a9c4d5d7-11e7-46c4-952a-e251c57a00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9c4d5d7-11e7-46c4-952a-e251c57a00f9" xsi:nil="true"/>
    <lcf76f155ced4ddcb4097134ff3c332f xmlns="73012627-71d2-45e1-a650-cfd029f6443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473EF5-64FC-4B0E-9212-0274F4019356}"/>
</file>

<file path=customXml/itemProps2.xml><?xml version="1.0" encoding="utf-8"?>
<ds:datastoreItem xmlns:ds="http://schemas.openxmlformats.org/officeDocument/2006/customXml" ds:itemID="{32304238-9B7D-4B81-8F69-FB08CB94BB7F}"/>
</file>

<file path=customXml/itemProps3.xml><?xml version="1.0" encoding="utf-8"?>
<ds:datastoreItem xmlns:ds="http://schemas.openxmlformats.org/officeDocument/2006/customXml" ds:itemID="{088184BF-0D6F-4DEB-A609-7485CFA5A4F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Wild</dc:creator>
  <keywords/>
  <dc:description/>
  <lastModifiedBy>Mirella Burgess</lastModifiedBy>
  <revision>6</revision>
  <dcterms:created xsi:type="dcterms:W3CDTF">2023-09-29T12:46:00.0000000Z</dcterms:created>
  <dcterms:modified xsi:type="dcterms:W3CDTF">2023-11-13T16:57:55.3165228Z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0x0101002866A6464D68AC41B2A31F0FB708C5B1</vt:lpwstr>
  </property>
  <property fmtid="{D5CDD505-2E9C-101B-9397-08002B2CF9AE}" pid="3" name="MediaServiceImageTags">
    <vt:lpwstr/>
  </property>
</Properties>
</file>