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title: Marketing Essentials BMIH4005</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Assesment 1-Summer 2023</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Essay on</w:t>
      </w:r>
    </w:p>
    <w:p>
      <w:pPr>
        <w:spacing w:before="0" w:after="20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“A comparison of the marketing methods of two multinational hotel brands</w:t>
      </w:r>
      <w:r>
        <w:rPr>
          <w:rFonts w:ascii="Times New Roman" w:hAnsi="Times New Roman" w:cs="Times New Roman" w:eastAsia="Times New Roman"/>
          <w:b/>
          <w:color w:val="auto"/>
          <w:spacing w:val="0"/>
          <w:position w:val="0"/>
          <w:sz w:val="28"/>
          <w:shd w:fill="auto" w:val="clear"/>
        </w:rPr>
        <w:t xml:space="preserve">.”</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Name:Cristina Croitoru</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ID:2243006</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 Name:Dale Clarke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Word Count: 1597</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Date:18.05.2023</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hospitality sector is fiercely competitive, and multinational hotel companies constantly work to stand out from the competition and draw in clients from around the world. Two significant companies in the market, Six Senses Hotel and Holiday Inn, are renowned for their broad brand portfolios and global reach. The Six Senses Hotel was established in 1995, and its Bangkok headquarters (Jobber and Ellis-Chadwick, 2020. The 2003 establishment of Holiday Inn has its headquarters in England (Bowie, et al., 2017). By examining their strategies, techniques, and methods for connecting with and interacting with customers, Six Senses and Holiday Inn's marketing strategies will be thoroughly compared in this research. Beginning with a comparison of Six Senses and Holiday Inn, the research goes through each company's history, positioning within the market, and standing. The analysis of these two hotel brands' marketing strategies follows, looking at a range of topics including branding tactics, market segmentation, and promotional activities (Smith &amp; Zook, 2020).</w:t>
      </w:r>
    </w:p>
    <w:p>
      <w:pPr>
        <w:spacing w:before="0" w:after="20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000000"/>
          <w:spacing w:val="0"/>
          <w:position w:val="0"/>
          <w:sz w:val="32"/>
          <w:shd w:fill="FFFFFF" w:val="clear"/>
        </w:rPr>
        <w:t xml:space="preserve">A comparison of the marketing methods of Six Sense Hotel and Holiday Inn Hotel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internal management and marketing of these two hotels are described on basis of Strengths and weaknesses.Six senses has Strong global brand recognition, a broad range of hotel brands, a customer loyalty programme called Six Senses Honours that encourages repeat business, a focus on first-rate hospitality, and opulent lodgings are all examples of strong hotel brand awareness (Kotler, et al., 2020).Holiday Inn has Strong global presence, extensive distribution network, emphasis on direct booking incentives, loyalty programme, and attention on sustainability and ethical business practises.In term of weaknesses, Price points that are somewhat higher than those of certain competitors, potential market saturation, lack of presence in the cheap or economy hotel segments, and reliance on outside travel agencies for reservations are some of the drawbacks (Clow &amp; Baack, 2013). Holiday Inn has Relative lack of luxury hotel presence compared to Six Senses, possibly inconsistent client experiences across brands, and reliance on internet travel agencies for a sizable share of bookings are some of the company's drawbacks. The customers evaluate these hotels on basis of their different services. And the opportunities and threats of this hotels are described by doing PESTLE analysis (Chaffey, and Ellis- Chadwick, 2019).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some potential threats for both of these hotels. Economic downturns can result in decreased travel demand and discretionary expenditure, which can affect these hotels' occupancy rates and income. The rivalry from well-established firms as well as new boutique hotels, online travel agencies, and home-sharing platforms poses a danger to both Six Senses and Holiday Inn (Ghauri, 2014). Both brands may face difficulties due to changes in governmental rules, tax laws, visa requirements, and geopolitical conflicts. To improve the visitor experience, Six Senses and Holiday Inn must stay up with technological advancements. Losing competitive advantage could result from a failure to adjust to changing customer demands and technological advancements.</w:t>
      </w:r>
    </w:p>
    <w:p>
      <w:pPr>
        <w:spacing w:before="0" w:after="20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color w:val="auto"/>
          <w:spacing w:val="0"/>
          <w:position w:val="0"/>
          <w:sz w:val="24"/>
          <w:shd w:fill="auto" w:val="clear"/>
        </w:rPr>
        <w:t xml:space="preserve">Holiday Inn and Six Senses hotels have some competitive opportunities in the industry. These hotels benefit from favourable market conditions brought on by rising disposable incomes, an increase in foreign travel, and a desire for unusual experiences (Housden, 2008). With its emphasis on sustainability and wellbeing, Six Senses is well-positioned to capitalise on the rising demand for environmentally and physically responsible travel. Holiday Inn and Six Senses can tap into unexplored markets, especially in developing nations with a growing middle class and expanding disposable incomes. Today's travellers look for distinctive and immersive experiences. There are some challenges that are faced by these hotels. Such as Six Senses fave challenges while maintaining brand differentiation and uniqueness within the diverse brand portfolio. Holiday Inns face challenges while making sure that quality and customer experience are consistent across a global network of properties. Both of these hotels fave hurdles to adapt to shifting customer expectations and preferences.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mix are discussed on basis of 7 P’s of these hotels and making a fair comparison of their similarities and strategies. Six Senses provides a variety of hotel brands and lodging options, catering to various consumer demographics and travel needs. They place a strong emphasis on superior quality, opulent amenities, and first-rate customer service (Kotler and Kartajaya, 2017). Six Sense’s pricing policy matches its status as a premium hotel brand. Depending on the brand and location of the hotel, they offer different price categories. Six Senses has hotels spread across many different locations in the world, giving it a global footprint. They carefully choose the best sites for their properties, such as city centres, airports, and well-known tourist destinations. Six Senses uses a variety of strategies to market its hotels and brands, including digital marketing, advertising campaigns, public relations, collaborations with influencers, and participation in events. Six Senses places a high value on providing great customer service and carefully selects and develops its workforce. They place a high value on professionalism, knowledge, and attention (Ryan, 2012). Six Senses is committed to making the entire visitor experience, from making reservations to leaving, smooth and quick. They make investments in technology to manage loyalty programmes, check-in/check-out online and other activities including online reservations. The layout, ambiance, and aesthetics of Six Senses' hotels are tangible proof. They want to give visitors access to an affluent, opulent setting. Luxury, mid-scale, and economy hotels are all part of the extensive variety of hotel brands operated by Holiday Inn. To meet the needs of various consumer groups and travel tastes, each brand provides distinctive features and services(Kang &amp; Namkung, 2022) Holiday Inn uses a variety of pricing strategies across its brand portfolio to cater to various consumer budgets and market niches. Holiday Inn has a presence all over the world and carefully places its hotels in major markets and locations, such as urban cores, commercial hubs, and well-liked tourist attractions. Holiday Inn advertises its hotels through a variety of platforms, such as social media, advertising campaigns, collaborations, and rewards from its loyalty programmes. They emphasise content marketing as well in order to captivate and educate their audience. Holiday Inn places a high value on providing excellent customer service, and they hire and train staff to do so. They want to provide visitors with a warm and accommodating environment (Laurie &amp; Mortimer, 2019). Holiday Inn places a strong emphasis on offering visitors quick and easy procedures, such as online booking, check-in/check-out, and individualised technological experiences.  The physical proof of Holiday Inn's hotels includes their layout, atmosphere, and general visitor experience. They want to design surroundings that are distinctive and memorable and that reflect the personality of each brand.</w:t>
      </w:r>
    </w:p>
    <w:p>
      <w:pPr>
        <w:spacing w:before="0" w:after="20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color w:val="auto"/>
          <w:spacing w:val="0"/>
          <w:position w:val="0"/>
          <w:sz w:val="24"/>
          <w:shd w:fill="auto" w:val="clear"/>
        </w:rPr>
        <w:t xml:space="preserve">Holiday Inn positions itself at a lower price point than Six Senses, which provides a wider range of pricing alternatives to accommodate various spending levels. While Holiday Inn concentrates on content marketing and collaborations with airlines and travel agents, Six Senses prioritises influencer partnerships and event sponsorships (Ahmadimanesha &amp; Helaliyanb, 2022). With hotels spread throughout numerous locations globally, Six Senses and Holiday Inn both have a significant international presence. Both companies place a high priority on providing great guest experiences.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 Segmentation for Six Senses and Holiday Inn based on Demography, Geography, Psychographic, and Behavioral factors. The brands of Six Senses appeal to a variety of consumer groups. Luxury companies like Waldorf Astoria and Conrad mostly target wealthy people and high-earning households. The brands of Holiday Inn take a similar stance on demographic segmentation. The main target market for InterContinental Hotels &amp; Resorts and Kimpton Hotels &amp; Restaurants is wealthy people looking for luxurious experiences (Chai &amp; Yat, 2019).  Six Senses has a presence all over the world and targets tourists in both urban and resort areas. They own homes in well-known tourist attractions, cosmopolitan cities, and popular vacation places. Luxury brands from Six Senses, like Waldorf Astoria and Conrad, cater to travellers looking for upscale, unique experiences and attentive service. The brands of Holiday Inn serve a range of psychographic profiles. Six Senses Honours, Senses' loyalty programme, is aimed for regular travellers who value prizes, advantages, and a tailored experience. The goal of the Holiday Inn Rewards Club is to draw in and keep repeat business. The target customers of these two hotels are affluent welness seekers, eco-consciuos travellers, nature and adventure enthusiasts, business travellers, family vacationers, budget-conscious travellers, etc. Both Holiday Inn and Six Senses have unique positioning strategies that target various market niches. Six Senses caters to affluent travellers looking for life-changing vacations and focuses on luxury, wellness, sustainability, and immersive experiences. Holiday Inn, on the other hand, portrays itself as a dependable and approachable brand, appealing to a wider clientele that includes business travellers, families, vacationers, and frugal people (Hadi, 2021). Each brand's positioning complements its distinctive offers, enabling it to stand out from the competition and successfully target its specific target markets. Six Senses' emphasis on upmarket and luxury goods, well-known brand, and influencer collaborations point to a strategy geared at preserving its position as a world leader in luxury hospitality and luring affluent clients. Alternatively, Holiday Inn's extensive portfolio, which caters to various market categories and pricing points, enables a wider target market reach.</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w:t>
      </w:r>
      <w:r>
        <w:rPr>
          <w:rFonts w:ascii="Times New Roman" w:hAnsi="Times New Roman" w:cs="Times New Roman" w:eastAsia="Times New Roman"/>
          <w:color w:val="auto"/>
          <w:spacing w:val="0"/>
          <w:position w:val="0"/>
          <w:sz w:val="24"/>
          <w:shd w:fill="auto" w:val="clear"/>
        </w:rPr>
        <w:t xml:space="preserve">his article has presented a thorough comparison of the advertising strategies used by the hotels Six Senses versus Holiday Inn. Both companies use different approaches to marketing, focusing on various customer groups and carving out unique niches for themselves in the hotel sector. Both brands will need to remain aware of shifting consumer tastes, market trends, and technical developments as the hotel sector develops further. In order to remain competitive and retain growth in the future, businesses will need to adapt their marketing techniques and strategies to match changing consumer needs.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Ahmadimanesha, M., &amp; Helaliyanb, M. H. (2022). Hypermarket segmentation based on lifestyle criteria of VALS, to identify the customers’ requirements using Kano model and prioritize their motivational needs using DANP (DEMATEL and ANP) Case study: Daily Chain hypermarket. Journal of Systems Thinking in Practice.</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Bowie,D. Buttle,F. Brookes,M &amp; Mariussen,A (2017), Hospitality Marketing. 3</w:t>
      </w:r>
      <w:r>
        <w:rPr>
          <w:rFonts w:ascii="Times New Roman" w:hAnsi="Times New Roman" w:cs="Times New Roman" w:eastAsia="Times New Roman"/>
          <w:color w:val="auto"/>
          <w:spacing w:val="0"/>
          <w:position w:val="0"/>
          <w:sz w:val="24"/>
          <w:shd w:fill="auto" w:val="clear"/>
          <w:vertAlign w:val="superscript"/>
        </w:rPr>
        <w:t xml:space="preserve">rd</w:t>
      </w:r>
      <w:r>
        <w:rPr>
          <w:rFonts w:ascii="Times New Roman" w:hAnsi="Times New Roman" w:cs="Times New Roman" w:eastAsia="Times New Roman"/>
          <w:color w:val="auto"/>
          <w:spacing w:val="0"/>
          <w:position w:val="0"/>
          <w:sz w:val="24"/>
          <w:shd w:fill="auto" w:val="clear"/>
        </w:rPr>
        <w:t xml:space="preserve"> ed, Routledge, London </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Chaffey, D and Ellis- Chadwick, F. (2019) Digital Marketing.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ed, Pearsons, London.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Chai, L. T., &amp; Yat, D. N. C. (2019). Online food delivery services: Making food delivery the new normal. Journal of Marketing advances and Practices, 1(1), 62-77.</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Clow, K &amp; Baack, D (2013), Integrated Advertising, Promotion and Marketing Communications. 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ed, Pearson, London  </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Ghauri, P N (2014) International Marketing, 4</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Ed, McGraw Hill, London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Hadi, A. S. (2021). The influence of product attribute, promotion mix, distribution channel, and price toward repurchase intention on iPhone. Asian Management and Business Review, 95-104.</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Housden M (2008), Marketing Research &amp; Information, Butterworth Heinemann, Oxford. </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Jobber, D. and Ellis-Chadwick, F (2020), Principles and practice of marketing. 9th ed. London: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Kang, J. W., &amp; Namkung, Y. (2022). Measuring the Service Quality of Fresh Food Delivery Platforms: Development and Validation of the “Food PlatQual” Scale. Sustainability, 14(10), 5940.</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Kotler, P., Armstrong, G., Harris, L. and He, H., 2020. Principles of marketing. 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European ed, London: Pearson Education Limited.  </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Kotler,P and Kartajaya, H. Marketing 4.0 Moving from Traditional to Digital (2017) Wiley. New York.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Laurie, S., &amp; Mortimer, K. (2019). How to achieve true integration: the impact of integrated marketing communication on the client/agency relationship. Journal of Marketing Management, 35(3-4), 231-252.</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Ryan, D. (2012) Understanding Digital marketing: Marketing Strategies for Engaging The Digital Generation. Kogan Page, London. .</w:t>
      </w:r>
    </w:p>
    <w:p>
      <w:pPr>
        <w:spacing w:before="0" w:after="4" w:line="360"/>
        <w:ind w:right="363" w:left="-5" w:hanging="1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Smith PR &amp; Zook ZE (2020) Marketing Communications.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ed, Kogan Page, London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Appendices</w: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object w:dxaOrig="11232" w:dyaOrig="5993">
          <v:rect xmlns:o="urn:schemas-microsoft-com:office:office" xmlns:v="urn:schemas-microsoft-com:vml" id="rectole0000000000" style="width:561.600000pt;height:299.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w:t>
      </w:r>
      <w:r>
        <w:rPr>
          <w:rFonts w:ascii="Times New Roman" w:hAnsi="Times New Roman" w:cs="Times New Roman" w:eastAsia="Times New Roman"/>
          <w:color w:val="auto"/>
          <w:spacing w:val="0"/>
          <w:position w:val="0"/>
          <w:sz w:val="24"/>
          <w:shd w:fill="auto" w:val="clear"/>
        </w:rPr>
        <w:t xml:space="preserve"> Target Positioning of Holiday Inn and Six Senses Hotel along with other potential competitors.</w:t>
      </w:r>
    </w:p>
    <w:p>
      <w:pPr>
        <w:spacing w:before="0" w:after="200" w:line="240"/>
        <w:ind w:right="0" w:left="0" w:firstLine="0"/>
        <w:jc w:val="both"/>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