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22C9F" w14:textId="77777777" w:rsidR="00490BB1" w:rsidRDefault="00000000" w:rsidP="00886117">
      <w:pPr>
        <w:rPr>
          <w:rFonts w:ascii="Times New Roman" w:hAnsi="Times New Roman" w:cs="Times New Roman"/>
          <w:b/>
          <w:bCs/>
          <w:i/>
          <w:iCs/>
          <w:sz w:val="24"/>
          <w:szCs w:val="24"/>
          <w:u w:val="single"/>
        </w:rPr>
      </w:pPr>
      <w:r w:rsidRPr="00A40962">
        <w:rPr>
          <w:rFonts w:ascii="Times New Roman" w:hAnsi="Times New Roman" w:cs="Times New Roman"/>
          <w:b/>
          <w:bCs/>
          <w:i/>
          <w:iCs/>
          <w:sz w:val="24"/>
          <w:szCs w:val="24"/>
          <w:u w:val="single"/>
        </w:rPr>
        <w:t>Chapter 3- Research Methodology</w:t>
      </w:r>
    </w:p>
    <w:p w14:paraId="1746900E" w14:textId="77777777" w:rsidR="002E50C4" w:rsidRDefault="002E50C4" w:rsidP="00886117">
      <w:pPr>
        <w:rPr>
          <w:rFonts w:ascii="Times New Roman" w:hAnsi="Times New Roman" w:cs="Times New Roman"/>
          <w:b/>
          <w:bCs/>
          <w:i/>
          <w:iCs/>
          <w:sz w:val="24"/>
          <w:szCs w:val="24"/>
          <w:u w:val="single"/>
        </w:rPr>
      </w:pPr>
    </w:p>
    <w:p w14:paraId="091116B9" w14:textId="77777777" w:rsidR="00886117" w:rsidRDefault="00000000" w:rsidP="00886117">
      <w:pPr>
        <w:rPr>
          <w:rFonts w:ascii="Times New Roman" w:hAnsi="Times New Roman" w:cs="Times New Roman"/>
          <w:b/>
          <w:bCs/>
          <w:sz w:val="24"/>
          <w:szCs w:val="24"/>
        </w:rPr>
      </w:pPr>
      <w:r>
        <w:rPr>
          <w:rFonts w:ascii="Times New Roman" w:hAnsi="Times New Roman" w:cs="Times New Roman"/>
          <w:b/>
          <w:bCs/>
          <w:sz w:val="24"/>
          <w:szCs w:val="24"/>
        </w:rPr>
        <w:t>3.0 Introduction</w:t>
      </w:r>
    </w:p>
    <w:p w14:paraId="6FA15C12" w14:textId="77777777" w:rsidR="00886117" w:rsidRPr="00D723C8" w:rsidRDefault="00000000" w:rsidP="00886117">
      <w:pPr>
        <w:rPr>
          <w:rFonts w:ascii="Times New Roman" w:hAnsi="Times New Roman" w:cs="Times New Roman"/>
          <w:sz w:val="24"/>
          <w:szCs w:val="24"/>
        </w:rPr>
      </w:pPr>
      <w:r>
        <w:rPr>
          <w:rFonts w:ascii="Times New Roman" w:hAnsi="Times New Roman" w:cs="Times New Roman"/>
          <w:sz w:val="24"/>
          <w:szCs w:val="24"/>
        </w:rPr>
        <w:t>This chapter is going to focus on the primary empirical research that will be conducted for this investigation</w:t>
      </w:r>
      <w:r w:rsidR="00714C10">
        <w:rPr>
          <w:rFonts w:ascii="Times New Roman" w:hAnsi="Times New Roman" w:cs="Times New Roman"/>
          <w:sz w:val="24"/>
          <w:szCs w:val="24"/>
        </w:rPr>
        <w:t xml:space="preserve"> and S</w:t>
      </w:r>
      <w:r w:rsidR="00490BB1">
        <w:rPr>
          <w:rFonts w:ascii="Times New Roman" w:hAnsi="Times New Roman" w:cs="Times New Roman"/>
          <w:sz w:val="24"/>
          <w:szCs w:val="24"/>
        </w:rPr>
        <w:t xml:space="preserve">aunder’s ‘research onion’ will be used </w:t>
      </w:r>
      <w:r w:rsidR="00714C10">
        <w:rPr>
          <w:rFonts w:ascii="Times New Roman" w:hAnsi="Times New Roman" w:cs="Times New Roman"/>
          <w:sz w:val="24"/>
          <w:szCs w:val="24"/>
        </w:rPr>
        <w:t>to help make</w:t>
      </w:r>
      <w:r w:rsidR="00490BB1">
        <w:rPr>
          <w:rFonts w:ascii="Times New Roman" w:hAnsi="Times New Roman" w:cs="Times New Roman"/>
          <w:sz w:val="24"/>
          <w:szCs w:val="24"/>
        </w:rPr>
        <w:t xml:space="preserve"> </w:t>
      </w:r>
      <w:r w:rsidR="00714C10">
        <w:rPr>
          <w:rFonts w:ascii="Times New Roman" w:hAnsi="Times New Roman" w:cs="Times New Roman"/>
          <w:sz w:val="24"/>
          <w:szCs w:val="24"/>
        </w:rPr>
        <w:t>decisions for/plan this research. First, the term</w:t>
      </w:r>
      <w:r>
        <w:rPr>
          <w:rFonts w:ascii="Times New Roman" w:hAnsi="Times New Roman" w:cs="Times New Roman"/>
          <w:sz w:val="24"/>
          <w:szCs w:val="24"/>
        </w:rPr>
        <w:t xml:space="preserve"> research</w:t>
      </w:r>
      <w:r w:rsidR="00714C10">
        <w:rPr>
          <w:rFonts w:ascii="Times New Roman" w:hAnsi="Times New Roman" w:cs="Times New Roman"/>
          <w:sz w:val="24"/>
          <w:szCs w:val="24"/>
        </w:rPr>
        <w:t xml:space="preserve"> will be defined and</w:t>
      </w:r>
      <w:r>
        <w:rPr>
          <w:rFonts w:ascii="Times New Roman" w:hAnsi="Times New Roman" w:cs="Times New Roman"/>
          <w:sz w:val="24"/>
          <w:szCs w:val="24"/>
        </w:rPr>
        <w:t xml:space="preserve"> a brief introduction into the various types</w:t>
      </w:r>
      <w:r w:rsidR="00714C10">
        <w:rPr>
          <w:rFonts w:ascii="Times New Roman" w:hAnsi="Times New Roman" w:cs="Times New Roman"/>
          <w:sz w:val="24"/>
          <w:szCs w:val="24"/>
        </w:rPr>
        <w:t>/</w:t>
      </w:r>
      <w:r>
        <w:rPr>
          <w:rFonts w:ascii="Times New Roman" w:hAnsi="Times New Roman" w:cs="Times New Roman"/>
          <w:sz w:val="24"/>
          <w:szCs w:val="24"/>
        </w:rPr>
        <w:t>philosophies behind it</w:t>
      </w:r>
      <w:r w:rsidR="00714C10">
        <w:rPr>
          <w:rFonts w:ascii="Times New Roman" w:hAnsi="Times New Roman" w:cs="Times New Roman"/>
          <w:sz w:val="24"/>
          <w:szCs w:val="24"/>
        </w:rPr>
        <w:t xml:space="preserve"> will be discussed</w:t>
      </w:r>
      <w:r w:rsidR="00F13D8C">
        <w:rPr>
          <w:rFonts w:ascii="Times New Roman" w:hAnsi="Times New Roman" w:cs="Times New Roman"/>
          <w:sz w:val="24"/>
          <w:szCs w:val="24"/>
        </w:rPr>
        <w:t>; the philosophy that is most applicable for th</w:t>
      </w:r>
      <w:r w:rsidR="007E1559">
        <w:rPr>
          <w:rFonts w:ascii="Times New Roman" w:hAnsi="Times New Roman" w:cs="Times New Roman"/>
          <w:sz w:val="24"/>
          <w:szCs w:val="24"/>
        </w:rPr>
        <w:t>e</w:t>
      </w:r>
      <w:r w:rsidR="00F13D8C">
        <w:rPr>
          <w:rFonts w:ascii="Times New Roman" w:hAnsi="Times New Roman" w:cs="Times New Roman"/>
          <w:sz w:val="24"/>
          <w:szCs w:val="24"/>
        </w:rPr>
        <w:t xml:space="preserve"> research will be </w:t>
      </w:r>
      <w:r w:rsidR="00B374D8">
        <w:rPr>
          <w:rFonts w:ascii="Times New Roman" w:hAnsi="Times New Roman" w:cs="Times New Roman"/>
          <w:sz w:val="24"/>
          <w:szCs w:val="24"/>
        </w:rPr>
        <w:t>identified</w:t>
      </w:r>
      <w:r>
        <w:rPr>
          <w:rFonts w:ascii="Times New Roman" w:hAnsi="Times New Roman" w:cs="Times New Roman"/>
          <w:sz w:val="24"/>
          <w:szCs w:val="24"/>
        </w:rPr>
        <w:t xml:space="preserve">. Then, the research </w:t>
      </w:r>
      <w:r w:rsidR="0045277A">
        <w:rPr>
          <w:rFonts w:ascii="Times New Roman" w:hAnsi="Times New Roman" w:cs="Times New Roman"/>
          <w:sz w:val="24"/>
          <w:szCs w:val="24"/>
        </w:rPr>
        <w:t xml:space="preserve">approach (inductive or deductive) and research </w:t>
      </w:r>
      <w:r>
        <w:rPr>
          <w:rFonts w:ascii="Times New Roman" w:hAnsi="Times New Roman" w:cs="Times New Roman"/>
          <w:sz w:val="24"/>
          <w:szCs w:val="24"/>
        </w:rPr>
        <w:t>strategy that will be implemented for this project will be discussed including the reasons for choosing it</w:t>
      </w:r>
      <w:r w:rsidR="0045277A">
        <w:rPr>
          <w:rFonts w:ascii="Times New Roman" w:hAnsi="Times New Roman" w:cs="Times New Roman"/>
          <w:sz w:val="24"/>
          <w:szCs w:val="24"/>
        </w:rPr>
        <w:t xml:space="preserve">. Both the </w:t>
      </w:r>
      <w:r w:rsidR="003D0E6E">
        <w:rPr>
          <w:rFonts w:ascii="Times New Roman" w:hAnsi="Times New Roman" w:cs="Times New Roman"/>
          <w:sz w:val="24"/>
          <w:szCs w:val="24"/>
        </w:rPr>
        <w:t xml:space="preserve">type of </w:t>
      </w:r>
      <w:r w:rsidR="0045277A">
        <w:rPr>
          <w:rFonts w:ascii="Times New Roman" w:hAnsi="Times New Roman" w:cs="Times New Roman"/>
          <w:sz w:val="24"/>
          <w:szCs w:val="24"/>
        </w:rPr>
        <w:t>approach</w:t>
      </w:r>
      <w:r w:rsidR="003D0E6E">
        <w:rPr>
          <w:rFonts w:ascii="Times New Roman" w:hAnsi="Times New Roman" w:cs="Times New Roman"/>
          <w:sz w:val="24"/>
          <w:szCs w:val="24"/>
        </w:rPr>
        <w:t>es</w:t>
      </w:r>
      <w:r w:rsidR="0045277A">
        <w:rPr>
          <w:rFonts w:ascii="Times New Roman" w:hAnsi="Times New Roman" w:cs="Times New Roman"/>
          <w:sz w:val="24"/>
          <w:szCs w:val="24"/>
        </w:rPr>
        <w:t xml:space="preserve"> and t</w:t>
      </w:r>
      <w:r w:rsidR="003D0E6E">
        <w:rPr>
          <w:rFonts w:ascii="Times New Roman" w:hAnsi="Times New Roman" w:cs="Times New Roman"/>
          <w:sz w:val="24"/>
          <w:szCs w:val="24"/>
        </w:rPr>
        <w:t>ype of time horizons will be explored and analysed, and which is most suitable for this project will be concluded. Furthermore, this section will identify the chosen method for collecting data</w:t>
      </w:r>
      <w:r w:rsidR="001F5B52">
        <w:rPr>
          <w:rFonts w:ascii="Times New Roman" w:hAnsi="Times New Roman" w:cs="Times New Roman"/>
          <w:sz w:val="24"/>
          <w:szCs w:val="24"/>
        </w:rPr>
        <w:t xml:space="preserve"> </w:t>
      </w:r>
      <w:r w:rsidR="003D0E6E">
        <w:rPr>
          <w:rFonts w:ascii="Times New Roman" w:hAnsi="Times New Roman" w:cs="Times New Roman"/>
          <w:sz w:val="24"/>
          <w:szCs w:val="24"/>
        </w:rPr>
        <w:t>and the reasons behind this choice will be discussed, along with</w:t>
      </w:r>
      <w:r>
        <w:rPr>
          <w:rFonts w:ascii="Times New Roman" w:hAnsi="Times New Roman" w:cs="Times New Roman"/>
          <w:sz w:val="24"/>
          <w:szCs w:val="24"/>
        </w:rPr>
        <w:t xml:space="preserve"> </w:t>
      </w:r>
      <w:r w:rsidR="001F5B52">
        <w:rPr>
          <w:rFonts w:ascii="Times New Roman" w:hAnsi="Times New Roman" w:cs="Times New Roman"/>
          <w:sz w:val="24"/>
          <w:szCs w:val="24"/>
        </w:rPr>
        <w:t xml:space="preserve">the desired sample size, </w:t>
      </w:r>
      <w:r>
        <w:rPr>
          <w:rFonts w:ascii="Times New Roman" w:hAnsi="Times New Roman" w:cs="Times New Roman"/>
          <w:sz w:val="24"/>
          <w:szCs w:val="24"/>
        </w:rPr>
        <w:t xml:space="preserve">how </w:t>
      </w:r>
      <w:r w:rsidR="001F5B52">
        <w:rPr>
          <w:rFonts w:ascii="Times New Roman" w:hAnsi="Times New Roman" w:cs="Times New Roman"/>
          <w:sz w:val="24"/>
          <w:szCs w:val="24"/>
        </w:rPr>
        <w:t>they</w:t>
      </w:r>
      <w:r>
        <w:rPr>
          <w:rFonts w:ascii="Times New Roman" w:hAnsi="Times New Roman" w:cs="Times New Roman"/>
          <w:sz w:val="24"/>
          <w:szCs w:val="24"/>
        </w:rPr>
        <w:t xml:space="preserve"> will be sampled, and again the reasons for choosing this sampling approach. Finally, this chapter will conclude with </w:t>
      </w:r>
      <w:r w:rsidR="002E50C4">
        <w:rPr>
          <w:rFonts w:ascii="Times New Roman" w:hAnsi="Times New Roman" w:cs="Times New Roman"/>
          <w:sz w:val="24"/>
          <w:szCs w:val="24"/>
        </w:rPr>
        <w:t xml:space="preserve">how the reliability/validity of the research will be ensured, what </w:t>
      </w:r>
      <w:r>
        <w:rPr>
          <w:rFonts w:ascii="Times New Roman" w:hAnsi="Times New Roman" w:cs="Times New Roman"/>
          <w:sz w:val="24"/>
          <w:szCs w:val="24"/>
        </w:rPr>
        <w:t>possible limitations/problems th</w:t>
      </w:r>
      <w:r w:rsidR="002E50C4">
        <w:rPr>
          <w:rFonts w:ascii="Times New Roman" w:hAnsi="Times New Roman" w:cs="Times New Roman"/>
          <w:sz w:val="24"/>
          <w:szCs w:val="24"/>
        </w:rPr>
        <w:t>is</w:t>
      </w:r>
      <w:r>
        <w:rPr>
          <w:rFonts w:ascii="Times New Roman" w:hAnsi="Times New Roman" w:cs="Times New Roman"/>
          <w:sz w:val="24"/>
          <w:szCs w:val="24"/>
        </w:rPr>
        <w:t xml:space="preserve"> research </w:t>
      </w:r>
      <w:r w:rsidR="002E50C4">
        <w:rPr>
          <w:rFonts w:ascii="Times New Roman" w:hAnsi="Times New Roman" w:cs="Times New Roman"/>
          <w:sz w:val="24"/>
          <w:szCs w:val="24"/>
        </w:rPr>
        <w:t xml:space="preserve">could </w:t>
      </w:r>
      <w:r>
        <w:rPr>
          <w:rFonts w:ascii="Times New Roman" w:hAnsi="Times New Roman" w:cs="Times New Roman"/>
          <w:sz w:val="24"/>
          <w:szCs w:val="24"/>
        </w:rPr>
        <w:t>face</w:t>
      </w:r>
      <w:r w:rsidR="002E50C4">
        <w:rPr>
          <w:rFonts w:ascii="Times New Roman" w:hAnsi="Times New Roman" w:cs="Times New Roman"/>
          <w:sz w:val="24"/>
          <w:szCs w:val="24"/>
        </w:rPr>
        <w:t>, and the ethical standards that will need to be met</w:t>
      </w:r>
      <w:r>
        <w:rPr>
          <w:rFonts w:ascii="Times New Roman" w:hAnsi="Times New Roman" w:cs="Times New Roman"/>
          <w:sz w:val="24"/>
          <w:szCs w:val="24"/>
        </w:rPr>
        <w:t>.</w:t>
      </w:r>
    </w:p>
    <w:p w14:paraId="1C560678" w14:textId="77777777" w:rsidR="00886117" w:rsidRPr="00486EFA" w:rsidRDefault="00000000" w:rsidP="00886117">
      <w:pPr>
        <w:rPr>
          <w:rFonts w:ascii="Times New Roman" w:hAnsi="Times New Roman" w:cs="Times New Roman"/>
          <w:b/>
          <w:bCs/>
          <w:sz w:val="24"/>
          <w:szCs w:val="24"/>
        </w:rPr>
      </w:pPr>
      <w:r w:rsidRPr="00486EFA">
        <w:rPr>
          <w:rFonts w:ascii="Times New Roman" w:hAnsi="Times New Roman" w:cs="Times New Roman"/>
          <w:b/>
          <w:bCs/>
          <w:sz w:val="24"/>
          <w:szCs w:val="24"/>
        </w:rPr>
        <w:t xml:space="preserve">3.1 </w:t>
      </w:r>
      <w:r>
        <w:rPr>
          <w:rFonts w:ascii="Times New Roman" w:hAnsi="Times New Roman" w:cs="Times New Roman"/>
          <w:b/>
          <w:bCs/>
          <w:sz w:val="24"/>
          <w:szCs w:val="24"/>
        </w:rPr>
        <w:t>Defining Research and its Methodologies</w:t>
      </w:r>
    </w:p>
    <w:p w14:paraId="2B42DAAC" w14:textId="77777777" w:rsidR="00886117" w:rsidRDefault="00000000" w:rsidP="00886117">
      <w:pPr>
        <w:rPr>
          <w:rFonts w:ascii="Times New Roman" w:hAnsi="Times New Roman" w:cs="Times New Roman"/>
          <w:sz w:val="24"/>
          <w:szCs w:val="24"/>
        </w:rPr>
      </w:pPr>
      <w:r>
        <w:rPr>
          <w:rFonts w:ascii="Times New Roman" w:hAnsi="Times New Roman" w:cs="Times New Roman"/>
          <w:sz w:val="24"/>
          <w:szCs w:val="24"/>
        </w:rPr>
        <w:t xml:space="preserve">Several definitions have been proposed for the term ‘research’ but all of them tend to focus on the aspect that it is a tool </w:t>
      </w:r>
      <w:r>
        <w:rPr>
          <w:rFonts w:ascii="Times New Roman" w:hAnsi="Times New Roman" w:cs="Times New Roman"/>
          <w:color w:val="212121"/>
          <w:sz w:val="24"/>
          <w:szCs w:val="24"/>
          <w:shd w:val="clear" w:color="auto" w:fill="FFFFFF"/>
        </w:rPr>
        <w:t xml:space="preserve">that is used to increase or brush up on knowledge (Ahmad et al, 2019). </w:t>
      </w:r>
      <w:r>
        <w:rPr>
          <w:rFonts w:ascii="Times New Roman" w:hAnsi="Times New Roman" w:cs="Times New Roman"/>
          <w:sz w:val="24"/>
          <w:szCs w:val="24"/>
        </w:rPr>
        <w:t xml:space="preserve">Garg (2016) offers a solid and detailed definition which again identifies </w:t>
      </w:r>
      <w:r w:rsidRPr="00E47D08">
        <w:rPr>
          <w:rFonts w:ascii="Times New Roman" w:hAnsi="Times New Roman" w:cs="Times New Roman"/>
          <w:color w:val="212121"/>
          <w:sz w:val="24"/>
          <w:szCs w:val="24"/>
          <w:shd w:val="clear" w:color="auto" w:fill="FFFFFF"/>
        </w:rPr>
        <w:t>research as a process that is used to acquire new knowledge</w:t>
      </w:r>
      <w:r>
        <w:rPr>
          <w:rFonts w:ascii="Times New Roman" w:hAnsi="Times New Roman" w:cs="Times New Roman"/>
          <w:color w:val="212121"/>
          <w:sz w:val="24"/>
          <w:szCs w:val="24"/>
          <w:shd w:val="clear" w:color="auto" w:fill="FFFFFF"/>
        </w:rPr>
        <w:t>, but further adds how</w:t>
      </w:r>
      <w:r w:rsidRPr="00E47D08">
        <w:rPr>
          <w:rFonts w:ascii="Times New Roman" w:hAnsi="Times New Roman" w:cs="Times New Roman"/>
          <w:color w:val="212121"/>
          <w:sz w:val="24"/>
          <w:szCs w:val="24"/>
          <w:shd w:val="clear" w:color="auto" w:fill="FFFFFF"/>
        </w:rPr>
        <w:t xml:space="preserve"> it </w:t>
      </w:r>
      <w:r>
        <w:rPr>
          <w:rFonts w:ascii="Times New Roman" w:hAnsi="Times New Roman" w:cs="Times New Roman"/>
          <w:color w:val="212121"/>
          <w:sz w:val="24"/>
          <w:szCs w:val="24"/>
          <w:shd w:val="clear" w:color="auto" w:fill="FFFFFF"/>
        </w:rPr>
        <w:t>requires</w:t>
      </w:r>
      <w:r w:rsidRPr="00E47D08">
        <w:rPr>
          <w:rFonts w:ascii="Times New Roman" w:hAnsi="Times New Roman" w:cs="Times New Roman"/>
          <w:color w:val="212121"/>
          <w:sz w:val="24"/>
          <w:szCs w:val="24"/>
          <w:shd w:val="clear" w:color="auto" w:fill="FFFFFF"/>
        </w:rPr>
        <w:t xml:space="preserve"> a </w:t>
      </w:r>
      <w:r>
        <w:rPr>
          <w:rFonts w:ascii="Times New Roman" w:hAnsi="Times New Roman" w:cs="Times New Roman"/>
          <w:color w:val="212121"/>
          <w:sz w:val="24"/>
          <w:szCs w:val="24"/>
          <w:shd w:val="clear" w:color="auto" w:fill="FFFFFF"/>
        </w:rPr>
        <w:t>‘</w:t>
      </w:r>
      <w:r w:rsidRPr="00E47D08">
        <w:rPr>
          <w:rFonts w:ascii="Times New Roman" w:hAnsi="Times New Roman" w:cs="Times New Roman"/>
          <w:color w:val="212121"/>
          <w:sz w:val="24"/>
          <w:szCs w:val="24"/>
          <w:shd w:val="clear" w:color="auto" w:fill="FFFFFF"/>
        </w:rPr>
        <w:t>systematic approach that involves diligent planning and interventions</w:t>
      </w:r>
      <w:r>
        <w:rPr>
          <w:rFonts w:ascii="Times New Roman" w:hAnsi="Times New Roman" w:cs="Times New Roman"/>
          <w:color w:val="212121"/>
          <w:sz w:val="24"/>
          <w:szCs w:val="24"/>
          <w:shd w:val="clear" w:color="auto" w:fill="FFFFFF"/>
        </w:rPr>
        <w:t>,</w:t>
      </w:r>
      <w:r w:rsidRPr="00E47D08">
        <w:rPr>
          <w:rFonts w:ascii="Times New Roman" w:hAnsi="Times New Roman" w:cs="Times New Roman"/>
          <w:color w:val="212121"/>
          <w:sz w:val="24"/>
          <w:szCs w:val="24"/>
          <w:shd w:val="clear" w:color="auto" w:fill="FFFFFF"/>
        </w:rPr>
        <w:t xml:space="preserve"> for discovery</w:t>
      </w:r>
      <w:r>
        <w:rPr>
          <w:rFonts w:ascii="Times New Roman" w:hAnsi="Times New Roman" w:cs="Times New Roman"/>
          <w:color w:val="212121"/>
          <w:sz w:val="24"/>
          <w:szCs w:val="24"/>
          <w:shd w:val="clear" w:color="auto" w:fill="FFFFFF"/>
        </w:rPr>
        <w:t>/</w:t>
      </w:r>
      <w:r w:rsidRPr="00E47D08">
        <w:rPr>
          <w:rFonts w:ascii="Times New Roman" w:hAnsi="Times New Roman" w:cs="Times New Roman"/>
          <w:color w:val="212121"/>
          <w:sz w:val="24"/>
          <w:szCs w:val="24"/>
          <w:shd w:val="clear" w:color="auto" w:fill="FFFFFF"/>
        </w:rPr>
        <w:t>interpretation of the new-gained information</w:t>
      </w:r>
      <w:r>
        <w:rPr>
          <w:rFonts w:ascii="Times New Roman" w:hAnsi="Times New Roman" w:cs="Times New Roman"/>
          <w:color w:val="212121"/>
          <w:sz w:val="24"/>
          <w:szCs w:val="24"/>
          <w:shd w:val="clear" w:color="auto" w:fill="FFFFFF"/>
        </w:rPr>
        <w:t xml:space="preserve">’. </w:t>
      </w:r>
      <w:r>
        <w:rPr>
          <w:rFonts w:ascii="Times New Roman" w:hAnsi="Times New Roman" w:cs="Times New Roman"/>
          <w:sz w:val="24"/>
          <w:szCs w:val="24"/>
        </w:rPr>
        <w:t xml:space="preserve">Furthermore, </w:t>
      </w:r>
      <w:r w:rsidRPr="007019C7">
        <w:rPr>
          <w:rFonts w:ascii="Times New Roman" w:hAnsi="Times New Roman" w:cs="Times New Roman"/>
          <w:sz w:val="24"/>
          <w:szCs w:val="24"/>
        </w:rPr>
        <w:t xml:space="preserve">to tackle </w:t>
      </w:r>
      <w:r>
        <w:rPr>
          <w:rFonts w:ascii="Times New Roman" w:hAnsi="Times New Roman" w:cs="Times New Roman"/>
          <w:sz w:val="24"/>
          <w:szCs w:val="24"/>
        </w:rPr>
        <w:t>a</w:t>
      </w:r>
      <w:r w:rsidRPr="007019C7">
        <w:rPr>
          <w:rFonts w:ascii="Times New Roman" w:hAnsi="Times New Roman" w:cs="Times New Roman"/>
          <w:sz w:val="24"/>
          <w:szCs w:val="24"/>
        </w:rPr>
        <w:t xml:space="preserve"> research problem</w:t>
      </w:r>
      <w:r>
        <w:rPr>
          <w:rFonts w:ascii="Times New Roman" w:hAnsi="Times New Roman" w:cs="Times New Roman"/>
          <w:sz w:val="24"/>
          <w:szCs w:val="24"/>
        </w:rPr>
        <w:t>,</w:t>
      </w:r>
      <w:r w:rsidRPr="007019C7">
        <w:rPr>
          <w:rFonts w:ascii="Times New Roman" w:hAnsi="Times New Roman" w:cs="Times New Roman"/>
          <w:sz w:val="24"/>
          <w:szCs w:val="24"/>
        </w:rPr>
        <w:t xml:space="preserve"> adopting an effective and appropriate methodology is key. Methodology is referred to as the 'philosophy and framework that are fundamentally related to the entire process of the research' (Ahmed</w:t>
      </w:r>
      <w:r>
        <w:rPr>
          <w:rFonts w:ascii="Times New Roman" w:hAnsi="Times New Roman" w:cs="Times New Roman"/>
          <w:sz w:val="24"/>
          <w:szCs w:val="24"/>
        </w:rPr>
        <w:t xml:space="preserve"> et al</w:t>
      </w:r>
      <w:r w:rsidRPr="007019C7">
        <w:rPr>
          <w:rFonts w:ascii="Times New Roman" w:hAnsi="Times New Roman" w:cs="Times New Roman"/>
          <w:sz w:val="24"/>
          <w:szCs w:val="24"/>
        </w:rPr>
        <w:t>, 2016, p.33). There are three different types of methodolog</w:t>
      </w:r>
      <w:r>
        <w:rPr>
          <w:rFonts w:ascii="Times New Roman" w:hAnsi="Times New Roman" w:cs="Times New Roman"/>
          <w:sz w:val="24"/>
          <w:szCs w:val="24"/>
        </w:rPr>
        <w:t>ies</w:t>
      </w:r>
      <w:r w:rsidRPr="007019C7">
        <w:rPr>
          <w:rFonts w:ascii="Times New Roman" w:hAnsi="Times New Roman" w:cs="Times New Roman"/>
          <w:sz w:val="24"/>
          <w:szCs w:val="24"/>
        </w:rPr>
        <w:t>; quantitative methods, qualitative methods, and mixed methods (Ahmed</w:t>
      </w:r>
      <w:r>
        <w:rPr>
          <w:rFonts w:ascii="Times New Roman" w:hAnsi="Times New Roman" w:cs="Times New Roman"/>
          <w:sz w:val="24"/>
          <w:szCs w:val="24"/>
        </w:rPr>
        <w:t xml:space="preserve"> et al</w:t>
      </w:r>
      <w:r w:rsidRPr="007019C7">
        <w:rPr>
          <w:rFonts w:ascii="Times New Roman" w:hAnsi="Times New Roman" w:cs="Times New Roman"/>
          <w:sz w:val="24"/>
          <w:szCs w:val="24"/>
        </w:rPr>
        <w:t xml:space="preserve">, 2016). </w:t>
      </w:r>
    </w:p>
    <w:p w14:paraId="3ECBD15A" w14:textId="77777777" w:rsidR="00012862" w:rsidRDefault="00000000" w:rsidP="00886117">
      <w:pPr>
        <w:rPr>
          <w:rFonts w:ascii="Times New Roman" w:hAnsi="Times New Roman" w:cs="Times New Roman"/>
          <w:sz w:val="24"/>
          <w:szCs w:val="24"/>
        </w:rPr>
      </w:pPr>
      <w:r>
        <w:rPr>
          <w:rFonts w:ascii="Times New Roman" w:hAnsi="Times New Roman" w:cs="Times New Roman"/>
          <w:sz w:val="24"/>
          <w:szCs w:val="24"/>
        </w:rPr>
        <w:t xml:space="preserve">Firstly, quantitative methods are methods which employ a logical, statistical, and mathematical technique that allows for the data to be accurately measured (Ahmad et al, 2019). This then results in quantitative data being drawn which would include any sort of numerical data (Albers, 2017). For example, statistics or data/figures which can then be made into graphs, charts, or tables. Therefore, the type of data that is collected is measurable and it helps to see the big picture (Ahmad et al, 2019). Whereas, qualitative methods are methods which are used to gain an in-depth understanding of human behaviour, attitudes, experiences, intentions and motivations (Ahmad et al, 2019). In other words, they are used to find out people's thoughts and feelings. Consequently, the type of data which is collected is verbal and it helps to add details for a thorough analysis (Ahmad et al, 2019). Finally, a mixed methods approach is when both quantitative and qualitative methods are applied; both methods work well together and are often used simultaneously in research (Ahmad et al, 2019). </w:t>
      </w:r>
    </w:p>
    <w:p w14:paraId="2C2B2D82" w14:textId="77777777" w:rsidR="00886117" w:rsidRDefault="00886117" w:rsidP="00886117">
      <w:pPr>
        <w:rPr>
          <w:rFonts w:ascii="Times New Roman" w:hAnsi="Times New Roman" w:cs="Times New Roman"/>
          <w:sz w:val="24"/>
          <w:szCs w:val="24"/>
        </w:rPr>
      </w:pPr>
    </w:p>
    <w:p w14:paraId="0F7D9677" w14:textId="0E2F4E8A" w:rsidR="00886117" w:rsidRDefault="00886117" w:rsidP="00886117">
      <w:pPr>
        <w:rPr>
          <w:rFonts w:ascii="Times New Roman" w:hAnsi="Times New Roman" w:cs="Times New Roman"/>
          <w:sz w:val="24"/>
          <w:szCs w:val="24"/>
        </w:rPr>
      </w:pPr>
    </w:p>
    <w:p w14:paraId="47E4C851" w14:textId="77777777" w:rsidR="005F438B" w:rsidRDefault="005F438B" w:rsidP="00886117">
      <w:pPr>
        <w:rPr>
          <w:rFonts w:ascii="Times New Roman" w:hAnsi="Times New Roman" w:cs="Times New Roman"/>
          <w:sz w:val="24"/>
          <w:szCs w:val="24"/>
        </w:rPr>
      </w:pPr>
    </w:p>
    <w:p w14:paraId="60021C95" w14:textId="77777777" w:rsidR="00886117" w:rsidRDefault="00000000" w:rsidP="00886117">
      <w:pPr>
        <w:rPr>
          <w:rFonts w:ascii="Times New Roman" w:hAnsi="Times New Roman" w:cs="Times New Roman"/>
          <w:b/>
          <w:bCs/>
          <w:noProof/>
          <w:sz w:val="24"/>
          <w:szCs w:val="24"/>
        </w:rPr>
      </w:pPr>
      <w:r w:rsidRPr="001D4459">
        <w:rPr>
          <w:rFonts w:ascii="Times New Roman" w:hAnsi="Times New Roman" w:cs="Times New Roman"/>
          <w:b/>
          <w:bCs/>
          <w:noProof/>
          <w:sz w:val="24"/>
          <w:szCs w:val="24"/>
        </w:rPr>
        <w:lastRenderedPageBreak/>
        <w:t>3.</w:t>
      </w:r>
      <w:r>
        <w:rPr>
          <w:rFonts w:ascii="Times New Roman" w:hAnsi="Times New Roman" w:cs="Times New Roman"/>
          <w:b/>
          <w:bCs/>
          <w:noProof/>
          <w:sz w:val="24"/>
          <w:szCs w:val="24"/>
        </w:rPr>
        <w:t xml:space="preserve">2 </w:t>
      </w:r>
      <w:r w:rsidRPr="001D4459">
        <w:rPr>
          <w:rFonts w:ascii="Times New Roman" w:hAnsi="Times New Roman" w:cs="Times New Roman"/>
          <w:b/>
          <w:bCs/>
          <w:noProof/>
          <w:sz w:val="24"/>
          <w:szCs w:val="24"/>
        </w:rPr>
        <w:t>Research</w:t>
      </w:r>
      <w:r>
        <w:rPr>
          <w:rFonts w:ascii="Times New Roman" w:hAnsi="Times New Roman" w:cs="Times New Roman"/>
          <w:b/>
          <w:bCs/>
          <w:noProof/>
          <w:sz w:val="24"/>
          <w:szCs w:val="24"/>
        </w:rPr>
        <w:t xml:space="preserve"> Design</w:t>
      </w:r>
    </w:p>
    <w:p w14:paraId="4C0F79AA" w14:textId="77777777" w:rsidR="00886117" w:rsidRPr="00C5734D" w:rsidRDefault="00000000" w:rsidP="00886117">
      <w:pPr>
        <w:rPr>
          <w:rFonts w:ascii="Times New Roman" w:hAnsi="Times New Roman" w:cs="Times New Roman"/>
          <w:b/>
          <w:bCs/>
          <w:noProof/>
          <w:sz w:val="24"/>
          <w:szCs w:val="24"/>
        </w:rPr>
      </w:pPr>
      <w:r>
        <w:rPr>
          <w:noProof/>
        </w:rPr>
        <w:drawing>
          <wp:anchor distT="0" distB="0" distL="114300" distR="114300" simplePos="0" relativeHeight="251658240" behindDoc="1" locked="0" layoutInCell="1" allowOverlap="1" wp14:anchorId="6298F892" wp14:editId="2184DA13">
            <wp:simplePos x="0" y="0"/>
            <wp:positionH relativeFrom="column">
              <wp:posOffset>292100</wp:posOffset>
            </wp:positionH>
            <wp:positionV relativeFrom="paragraph">
              <wp:posOffset>1283970</wp:posOffset>
            </wp:positionV>
            <wp:extent cx="5219700" cy="3308350"/>
            <wp:effectExtent l="0" t="0" r="0" b="6350"/>
            <wp:wrapTight wrapText="bothSides">
              <wp:wrapPolygon edited="0">
                <wp:start x="0" y="0"/>
                <wp:lineTo x="0" y="21517"/>
                <wp:lineTo x="21521" y="21517"/>
                <wp:lineTo x="215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4">
                      <a:extLst>
                        <a:ext uri="{28A0092B-C50C-407E-A947-70E740481C1C}">
                          <a14:useLocalDpi xmlns:a14="http://schemas.microsoft.com/office/drawing/2010/main" val="0"/>
                        </a:ext>
                      </a:extLst>
                    </a:blip>
                    <a:srcRect l="34055" t="29250" r="15281" b="13669"/>
                    <a:stretch>
                      <a:fillRect/>
                    </a:stretch>
                  </pic:blipFill>
                  <pic:spPr bwMode="auto">
                    <a:xfrm>
                      <a:off x="0" y="0"/>
                      <a:ext cx="5219700" cy="3308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B1CBC">
        <w:rPr>
          <w:rFonts w:ascii="Times New Roman" w:hAnsi="Times New Roman" w:cs="Times New Roman"/>
          <w:noProof/>
          <w:sz w:val="24"/>
          <w:szCs w:val="24"/>
        </w:rPr>
        <w:t xml:space="preserve">To ensure </w:t>
      </w:r>
      <w:r>
        <w:rPr>
          <w:rFonts w:ascii="Times New Roman" w:hAnsi="Times New Roman" w:cs="Times New Roman"/>
          <w:noProof/>
          <w:sz w:val="24"/>
          <w:szCs w:val="24"/>
        </w:rPr>
        <w:t>the research is effective and thorough, a framework will be applied/followed for the methodology. The chosen research methodology framework is that by Saunders et al in 2007, which is known as the ‘Research Onion’. It describes the different decisions/stages that occur when developing a research methodology; there are 6 layers and you work from the outside in (Saunders et al</w:t>
      </w:r>
      <w:r w:rsidR="00012862">
        <w:rPr>
          <w:rFonts w:ascii="Times New Roman" w:hAnsi="Times New Roman" w:cs="Times New Roman"/>
          <w:noProof/>
          <w:sz w:val="24"/>
          <w:szCs w:val="24"/>
        </w:rPr>
        <w:t xml:space="preserve">, </w:t>
      </w:r>
      <w:r>
        <w:rPr>
          <w:rFonts w:ascii="Times New Roman" w:hAnsi="Times New Roman" w:cs="Times New Roman"/>
          <w:noProof/>
          <w:sz w:val="24"/>
          <w:szCs w:val="24"/>
        </w:rPr>
        <w:t>2012). Figure 1 below exhibits an illustration of the ‘Research Onion’.</w:t>
      </w:r>
    </w:p>
    <w:p w14:paraId="08BB3A10" w14:textId="77777777" w:rsidR="00886117" w:rsidRDefault="00886117" w:rsidP="00886117">
      <w:pPr>
        <w:rPr>
          <w:rFonts w:ascii="Times New Roman" w:hAnsi="Times New Roman" w:cs="Times New Roman"/>
          <w:b/>
          <w:bCs/>
          <w:noProof/>
          <w:sz w:val="24"/>
          <w:szCs w:val="24"/>
        </w:rPr>
      </w:pPr>
    </w:p>
    <w:p w14:paraId="11AF4059" w14:textId="77777777" w:rsidR="00886117" w:rsidRDefault="00000000" w:rsidP="00886117">
      <w:pPr>
        <w:rPr>
          <w:rFonts w:ascii="Times New Roman" w:hAnsi="Times New Roman" w:cs="Times New Roman"/>
          <w:noProof/>
          <w:sz w:val="24"/>
          <w:szCs w:val="24"/>
        </w:rPr>
      </w:pPr>
      <w:r w:rsidRPr="00651584">
        <w:rPr>
          <w:rFonts w:ascii="Times New Roman" w:hAnsi="Times New Roman" w:cs="Times New Roman"/>
          <w:noProof/>
          <w:sz w:val="24"/>
          <w:szCs w:val="24"/>
        </w:rPr>
        <w:t>Figure 1: The ‘Research Onion’ (Saunders, Lewis, and Thornhill, 2012)</w:t>
      </w:r>
    </w:p>
    <w:p w14:paraId="0B444338" w14:textId="77777777" w:rsidR="00886117" w:rsidRDefault="00000000" w:rsidP="00886117">
      <w:pPr>
        <w:rPr>
          <w:rFonts w:ascii="Times New Roman" w:hAnsi="Times New Roman" w:cs="Times New Roman"/>
          <w:b/>
          <w:bCs/>
          <w:noProof/>
          <w:sz w:val="24"/>
          <w:szCs w:val="24"/>
        </w:rPr>
      </w:pPr>
      <w:r w:rsidRPr="00651584">
        <w:rPr>
          <w:rFonts w:ascii="Times New Roman" w:hAnsi="Times New Roman" w:cs="Times New Roman"/>
          <w:b/>
          <w:bCs/>
          <w:noProof/>
          <w:sz w:val="24"/>
          <w:szCs w:val="24"/>
        </w:rPr>
        <w:t>3.2</w:t>
      </w:r>
      <w:r>
        <w:rPr>
          <w:rFonts w:ascii="Times New Roman" w:hAnsi="Times New Roman" w:cs="Times New Roman"/>
          <w:b/>
          <w:bCs/>
          <w:noProof/>
          <w:sz w:val="24"/>
          <w:szCs w:val="24"/>
        </w:rPr>
        <w:t>.</w:t>
      </w:r>
      <w:r w:rsidRPr="00651584">
        <w:rPr>
          <w:rFonts w:ascii="Times New Roman" w:hAnsi="Times New Roman" w:cs="Times New Roman"/>
          <w:b/>
          <w:bCs/>
          <w:noProof/>
          <w:sz w:val="24"/>
          <w:szCs w:val="24"/>
        </w:rPr>
        <w:t>1</w:t>
      </w:r>
      <w:r>
        <w:rPr>
          <w:rFonts w:ascii="Times New Roman" w:hAnsi="Times New Roman" w:cs="Times New Roman"/>
          <w:b/>
          <w:bCs/>
          <w:noProof/>
          <w:sz w:val="24"/>
          <w:szCs w:val="24"/>
        </w:rPr>
        <w:t xml:space="preserve"> Research Philosophy</w:t>
      </w:r>
    </w:p>
    <w:p w14:paraId="54D36740" w14:textId="77777777" w:rsidR="00886117" w:rsidRDefault="00000000" w:rsidP="00886117">
      <w:pPr>
        <w:rPr>
          <w:rFonts w:ascii="Times New Roman" w:hAnsi="Times New Roman" w:cs="Times New Roman"/>
          <w:sz w:val="24"/>
          <w:szCs w:val="24"/>
          <w:shd w:val="clear" w:color="auto" w:fill="FFFFFF"/>
        </w:rPr>
      </w:pPr>
      <w:r w:rsidRPr="0077451E">
        <w:rPr>
          <w:rFonts w:ascii="Times New Roman" w:hAnsi="Times New Roman" w:cs="Times New Roman"/>
          <w:noProof/>
          <w:sz w:val="24"/>
          <w:szCs w:val="24"/>
        </w:rPr>
        <w:t xml:space="preserve">Due to this </w:t>
      </w:r>
      <w:r>
        <w:rPr>
          <w:rFonts w:ascii="Times New Roman" w:hAnsi="Times New Roman" w:cs="Times New Roman"/>
          <w:noProof/>
          <w:sz w:val="24"/>
          <w:szCs w:val="24"/>
        </w:rPr>
        <w:t>research project focusing solely on analysing the feelings/thoughts the public (participants) have on the police, it will adopt an interpretivism philosophy as its foundation. Interpretivism em</w:t>
      </w:r>
      <w:r w:rsidRPr="001D49E9">
        <w:rPr>
          <w:rFonts w:ascii="Times New Roman" w:hAnsi="Times New Roman" w:cs="Times New Roman"/>
          <w:noProof/>
          <w:sz w:val="24"/>
          <w:szCs w:val="24"/>
        </w:rPr>
        <w:t>phasises</w:t>
      </w:r>
      <w:r w:rsidRPr="001D49E9">
        <w:rPr>
          <w:rFonts w:ascii="Georgia" w:hAnsi="Georgia"/>
          <w:sz w:val="30"/>
          <w:szCs w:val="30"/>
          <w:shd w:val="clear" w:color="auto" w:fill="FFFFFF"/>
        </w:rPr>
        <w:t xml:space="preserve"> </w:t>
      </w:r>
      <w:r w:rsidRPr="001D49E9">
        <w:rPr>
          <w:rFonts w:ascii="Times New Roman" w:hAnsi="Times New Roman" w:cs="Times New Roman"/>
          <w:sz w:val="24"/>
          <w:szCs w:val="24"/>
          <w:shd w:val="clear" w:color="auto" w:fill="FFFFFF"/>
        </w:rPr>
        <w:t xml:space="preserve">the </w:t>
      </w:r>
      <w:r>
        <w:rPr>
          <w:rFonts w:ascii="Times New Roman" w:hAnsi="Times New Roman" w:cs="Times New Roman"/>
          <w:sz w:val="24"/>
          <w:szCs w:val="24"/>
          <w:shd w:val="clear" w:color="auto" w:fill="FFFFFF"/>
        </w:rPr>
        <w:t>impacts/</w:t>
      </w:r>
      <w:r w:rsidRPr="001D49E9">
        <w:rPr>
          <w:rFonts w:ascii="Times New Roman" w:hAnsi="Times New Roman" w:cs="Times New Roman"/>
          <w:sz w:val="24"/>
          <w:szCs w:val="24"/>
          <w:shd w:val="clear" w:color="auto" w:fill="FFFFFF"/>
        </w:rPr>
        <w:t>influence </w:t>
      </w:r>
      <w:r w:rsidRPr="00F13D8C">
        <w:rPr>
          <w:rStyle w:val="Strong"/>
          <w:rFonts w:ascii="Times New Roman" w:hAnsi="Times New Roman" w:cs="Times New Roman"/>
          <w:b w:val="0"/>
          <w:bCs w:val="0"/>
          <w:sz w:val="24"/>
          <w:szCs w:val="24"/>
          <w:bdr w:val="none" w:sz="0" w:space="0" w:color="auto" w:frame="1"/>
          <w:shd w:val="clear" w:color="auto" w:fill="FFFFFF"/>
        </w:rPr>
        <w:t>social and cultural factors</w:t>
      </w:r>
      <w:r w:rsidRPr="001D49E9">
        <w:rPr>
          <w:rFonts w:ascii="Times New Roman" w:hAnsi="Times New Roman" w:cs="Times New Roman"/>
          <w:b/>
          <w:bCs/>
          <w:sz w:val="24"/>
          <w:szCs w:val="24"/>
          <w:shd w:val="clear" w:color="auto" w:fill="FFFFFF"/>
        </w:rPr>
        <w:t> </w:t>
      </w:r>
      <w:r w:rsidRPr="001D49E9">
        <w:rPr>
          <w:rFonts w:ascii="Times New Roman" w:hAnsi="Times New Roman" w:cs="Times New Roman"/>
          <w:sz w:val="24"/>
          <w:szCs w:val="24"/>
          <w:shd w:val="clear" w:color="auto" w:fill="FFFFFF"/>
        </w:rPr>
        <w:t>can have on an individual</w:t>
      </w:r>
      <w:r w:rsidR="00F65D36">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and it focuses on the researcher playing an active role; assessing the participants' views as well as using their own interpretations (Phair and Warren, 2021). This research project will implement qualitative methods to determine how the public feels about the police (do they trust them, why they mistrust them, any personal experiences, and how they could be better). Therefore, the interpretivism philosophy is most appropriate as although quantitative data will also be collected, the qualitative data</w:t>
      </w:r>
      <w:r>
        <w:rPr>
          <w:rFonts w:ascii="Segoe UI" w:hAnsi="Segoe UI" w:cs="Segoe UI"/>
          <w:color w:val="212529"/>
          <w:sz w:val="30"/>
          <w:szCs w:val="30"/>
          <w:shd w:val="clear" w:color="auto" w:fill="FFFFFF"/>
        </w:rPr>
        <w:t xml:space="preserve"> </w:t>
      </w:r>
      <w:r w:rsidRPr="00BC6FC3">
        <w:rPr>
          <w:rFonts w:ascii="Times New Roman" w:hAnsi="Times New Roman" w:cs="Times New Roman"/>
          <w:color w:val="212529"/>
          <w:sz w:val="24"/>
          <w:szCs w:val="24"/>
          <w:shd w:val="clear" w:color="auto" w:fill="FFFFFF"/>
        </w:rPr>
        <w:t>(</w:t>
      </w:r>
      <w:r w:rsidRPr="00BC6FC3">
        <w:rPr>
          <w:rFonts w:ascii="Times New Roman" w:hAnsi="Times New Roman" w:cs="Times New Roman"/>
          <w:sz w:val="24"/>
          <w:szCs w:val="24"/>
          <w:shd w:val="clear" w:color="auto" w:fill="FFFFFF"/>
        </w:rPr>
        <w:t xml:space="preserve">individuals' beliefs/reasonings) </w:t>
      </w:r>
      <w:r>
        <w:rPr>
          <w:rFonts w:ascii="Times New Roman" w:hAnsi="Times New Roman" w:cs="Times New Roman"/>
          <w:sz w:val="24"/>
          <w:szCs w:val="24"/>
          <w:shd w:val="clear" w:color="auto" w:fill="FFFFFF"/>
        </w:rPr>
        <w:t>that is</w:t>
      </w:r>
      <w:r w:rsidRPr="00883575">
        <w:rPr>
          <w:rFonts w:ascii="Times New Roman" w:hAnsi="Times New Roman" w:cs="Times New Roman"/>
          <w:sz w:val="24"/>
          <w:szCs w:val="24"/>
          <w:shd w:val="clear" w:color="auto" w:fill="FFFFFF"/>
        </w:rPr>
        <w:t xml:space="preserve"> collected</w:t>
      </w:r>
      <w:r>
        <w:rPr>
          <w:rFonts w:ascii="Times New Roman" w:hAnsi="Times New Roman" w:cs="Times New Roman"/>
          <w:sz w:val="24"/>
          <w:szCs w:val="24"/>
          <w:shd w:val="clear" w:color="auto" w:fill="FFFFFF"/>
        </w:rPr>
        <w:t xml:space="preserve"> will be most dominant.</w:t>
      </w:r>
    </w:p>
    <w:p w14:paraId="4D2CED06" w14:textId="77777777" w:rsidR="00886117" w:rsidRDefault="00000000" w:rsidP="00886117">
      <w:pPr>
        <w:rPr>
          <w:rFonts w:ascii="Times New Roman" w:hAnsi="Times New Roman" w:cs="Times New Roman"/>
          <w:b/>
          <w:bCs/>
          <w:sz w:val="24"/>
          <w:szCs w:val="24"/>
          <w:shd w:val="clear" w:color="auto" w:fill="FFFFFF"/>
        </w:rPr>
      </w:pPr>
      <w:r w:rsidRPr="000E0144">
        <w:rPr>
          <w:rFonts w:ascii="Times New Roman" w:hAnsi="Times New Roman" w:cs="Times New Roman"/>
          <w:b/>
          <w:bCs/>
          <w:sz w:val="24"/>
          <w:szCs w:val="24"/>
          <w:shd w:val="clear" w:color="auto" w:fill="FFFFFF"/>
        </w:rPr>
        <w:t>3.2</w:t>
      </w:r>
      <w:r>
        <w:rPr>
          <w:rFonts w:ascii="Times New Roman" w:hAnsi="Times New Roman" w:cs="Times New Roman"/>
          <w:b/>
          <w:bCs/>
          <w:sz w:val="24"/>
          <w:szCs w:val="24"/>
          <w:shd w:val="clear" w:color="auto" w:fill="FFFFFF"/>
        </w:rPr>
        <w:t>.</w:t>
      </w:r>
      <w:r w:rsidRPr="000E0144">
        <w:rPr>
          <w:rFonts w:ascii="Times New Roman" w:hAnsi="Times New Roman" w:cs="Times New Roman"/>
          <w:b/>
          <w:bCs/>
          <w:sz w:val="24"/>
          <w:szCs w:val="24"/>
          <w:shd w:val="clear" w:color="auto" w:fill="FFFFFF"/>
        </w:rPr>
        <w:t>2 Research Approach</w:t>
      </w:r>
    </w:p>
    <w:p w14:paraId="4F8DD2CD" w14:textId="77777777" w:rsidR="00886117" w:rsidRDefault="00000000" w:rsidP="00886117">
      <w:pPr>
        <w:rPr>
          <w:rFonts w:ascii="Times New Roman" w:hAnsi="Times New Roman" w:cs="Times New Roman"/>
          <w:sz w:val="24"/>
          <w:szCs w:val="24"/>
        </w:rPr>
      </w:pPr>
      <w:r w:rsidRPr="000E0144">
        <w:rPr>
          <w:rFonts w:ascii="Times New Roman" w:hAnsi="Times New Roman" w:cs="Times New Roman"/>
          <w:sz w:val="24"/>
          <w:szCs w:val="24"/>
          <w:shd w:val="clear" w:color="auto" w:fill="FFFFFF"/>
        </w:rPr>
        <w:t xml:space="preserve">Two research approaches are used </w:t>
      </w:r>
      <w:r>
        <w:rPr>
          <w:rFonts w:ascii="Times New Roman" w:hAnsi="Times New Roman" w:cs="Times New Roman"/>
          <w:sz w:val="24"/>
          <w:szCs w:val="24"/>
          <w:shd w:val="clear" w:color="auto" w:fill="FFFFFF"/>
        </w:rPr>
        <w:t xml:space="preserve">when undertaking </w:t>
      </w:r>
      <w:r w:rsidRPr="000E0144">
        <w:rPr>
          <w:rFonts w:ascii="Times New Roman" w:hAnsi="Times New Roman" w:cs="Times New Roman"/>
          <w:sz w:val="24"/>
          <w:szCs w:val="24"/>
          <w:shd w:val="clear" w:color="auto" w:fill="FFFFFF"/>
        </w:rPr>
        <w:t>research, these are inductive and deductive</w:t>
      </w:r>
      <w:r>
        <w:rPr>
          <w:rFonts w:ascii="Times New Roman" w:hAnsi="Times New Roman" w:cs="Times New Roman"/>
          <w:sz w:val="24"/>
          <w:szCs w:val="24"/>
          <w:shd w:val="clear" w:color="auto" w:fill="FFFFFF"/>
        </w:rPr>
        <w:t xml:space="preserve"> approaches</w:t>
      </w:r>
      <w:r w:rsidRPr="000E014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Inductive approaches are closely linked to qualitative research and it is where there is a lack of theories/knowledge on the research topic, so the research will gather </w:t>
      </w:r>
      <w:r>
        <w:rPr>
          <w:rFonts w:ascii="Times New Roman" w:hAnsi="Times New Roman" w:cs="Times New Roman"/>
          <w:sz w:val="24"/>
          <w:szCs w:val="24"/>
          <w:shd w:val="clear" w:color="auto" w:fill="FFFFFF"/>
        </w:rPr>
        <w:lastRenderedPageBreak/>
        <w:t xml:space="preserve">knowledge which subsequently helps form theories (Phair and Warren, 2021). In contrast, deductive approaches already have theories forming its foundation, so the research will/aims to build on these; this approach is closely linked to quantitative data (Phair and Warren, 2021). As </w:t>
      </w:r>
      <w:r w:rsidRPr="00A65F6E">
        <w:rPr>
          <w:rFonts w:ascii="Times New Roman" w:hAnsi="Times New Roman" w:cs="Times New Roman"/>
          <w:sz w:val="24"/>
          <w:szCs w:val="24"/>
          <w:shd w:val="clear" w:color="auto" w:fill="FFFFFF"/>
        </w:rPr>
        <w:t xml:space="preserve">this research project is using qualitative data/methods that </w:t>
      </w:r>
      <w:r w:rsidRPr="00A65F6E">
        <w:rPr>
          <w:rFonts w:ascii="Times New Roman" w:hAnsi="Times New Roman" w:cs="Times New Roman"/>
          <w:sz w:val="24"/>
          <w:szCs w:val="24"/>
        </w:rPr>
        <w:t>will use and analyse participants’ views in order to build themes, theories, and identify patterns/trends in responses, the inductive approach is most fitting.</w:t>
      </w:r>
    </w:p>
    <w:p w14:paraId="0EDCD13A" w14:textId="77777777" w:rsidR="00886117" w:rsidRPr="00ED600C" w:rsidRDefault="00000000" w:rsidP="00886117">
      <w:pPr>
        <w:rPr>
          <w:rFonts w:ascii="Times New Roman" w:hAnsi="Times New Roman" w:cs="Times New Roman"/>
          <w:b/>
          <w:bCs/>
          <w:sz w:val="24"/>
          <w:szCs w:val="24"/>
        </w:rPr>
      </w:pPr>
      <w:r w:rsidRPr="00ED600C">
        <w:rPr>
          <w:rFonts w:ascii="Times New Roman" w:hAnsi="Times New Roman" w:cs="Times New Roman"/>
          <w:b/>
          <w:bCs/>
          <w:sz w:val="24"/>
          <w:szCs w:val="24"/>
        </w:rPr>
        <w:t>3.2</w:t>
      </w:r>
      <w:r>
        <w:rPr>
          <w:rFonts w:ascii="Times New Roman" w:hAnsi="Times New Roman" w:cs="Times New Roman"/>
          <w:b/>
          <w:bCs/>
          <w:sz w:val="24"/>
          <w:szCs w:val="24"/>
        </w:rPr>
        <w:t>.</w:t>
      </w:r>
      <w:r w:rsidRPr="00ED600C">
        <w:rPr>
          <w:rFonts w:ascii="Times New Roman" w:hAnsi="Times New Roman" w:cs="Times New Roman"/>
          <w:b/>
          <w:bCs/>
          <w:sz w:val="24"/>
          <w:szCs w:val="24"/>
        </w:rPr>
        <w:t>3 Research Strategy</w:t>
      </w:r>
    </w:p>
    <w:p w14:paraId="48534DE0" w14:textId="77777777" w:rsidR="00886117" w:rsidRDefault="00000000" w:rsidP="00886117">
      <w:pPr>
        <w:rPr>
          <w:rFonts w:ascii="Times New Roman" w:hAnsi="Times New Roman" w:cs="Times New Roman"/>
          <w:noProof/>
          <w:sz w:val="24"/>
          <w:szCs w:val="24"/>
        </w:rPr>
      </w:pPr>
      <w:r w:rsidRPr="00ED600C">
        <w:rPr>
          <w:rFonts w:ascii="Times New Roman" w:hAnsi="Times New Roman" w:cs="Times New Roman"/>
          <w:noProof/>
          <w:sz w:val="24"/>
          <w:szCs w:val="24"/>
        </w:rPr>
        <w:t xml:space="preserve">The strategy that will be implemented for this research project is </w:t>
      </w:r>
      <w:r>
        <w:rPr>
          <w:rFonts w:ascii="Times New Roman" w:hAnsi="Times New Roman" w:cs="Times New Roman"/>
          <w:noProof/>
          <w:sz w:val="24"/>
          <w:szCs w:val="24"/>
        </w:rPr>
        <w:t>a survey. Coleman and Briggs (2002, p.93) state how surveys are a method that collects data from 'preformulated questions in a predetermined sequence'. They also outline the advantages and disadvantages of surveys as a research method, including how they can be used to investigate a wide range of research topics/questions (Coleman and Briggs, 2002). Surveys cost less to conduct and are representative of the population due to the usually large sample size</w:t>
      </w:r>
      <w:r w:rsidR="00304F04">
        <w:rPr>
          <w:rFonts w:ascii="Times New Roman" w:hAnsi="Times New Roman" w:cs="Times New Roman"/>
          <w:noProof/>
          <w:sz w:val="24"/>
          <w:szCs w:val="24"/>
        </w:rPr>
        <w:t xml:space="preserve">, consequently, </w:t>
      </w:r>
      <w:r>
        <w:rPr>
          <w:rFonts w:ascii="Times New Roman" w:hAnsi="Times New Roman" w:cs="Times New Roman"/>
          <w:noProof/>
          <w:sz w:val="24"/>
          <w:szCs w:val="24"/>
        </w:rPr>
        <w:t xml:space="preserve">results are generalisable (Sincero, 2012). Despite this, surveys are believed to have an inflexible design as they cannot be changed/altered once the data has started to be gathered (Sincero, 2012). </w:t>
      </w:r>
      <w:r>
        <w:rPr>
          <w:rFonts w:ascii="Times New Roman" w:hAnsi="Times New Roman" w:cs="Times New Roman"/>
          <w:sz w:val="24"/>
          <w:szCs w:val="24"/>
        </w:rPr>
        <w:t xml:space="preserve">For this research project, the type of survey that will be implemented is an online questionnaire. This questionnaire will focus specifically on the South Wales public and their police (South Wales Police- SWP), instead of the whole of the UK. This is to ensure the reliability/validity of the research, and avoid any possible limitations that are present with the wider-ranged sample of participants; a truly representative sample of the UK public may be more difficult to achieve. </w:t>
      </w:r>
    </w:p>
    <w:p w14:paraId="3EDF5FDE" w14:textId="77777777" w:rsidR="00886117" w:rsidRDefault="00000000" w:rsidP="00886117">
      <w:pPr>
        <w:rPr>
          <w:rFonts w:ascii="Times New Roman" w:hAnsi="Times New Roman" w:cs="Times New Roman"/>
          <w:sz w:val="24"/>
          <w:szCs w:val="24"/>
        </w:rPr>
      </w:pPr>
      <w:r>
        <w:rPr>
          <w:rFonts w:ascii="Times New Roman" w:hAnsi="Times New Roman" w:cs="Times New Roman"/>
          <w:sz w:val="24"/>
          <w:szCs w:val="24"/>
        </w:rPr>
        <w:t xml:space="preserve">Moreover, the questionnaire </w:t>
      </w:r>
      <w:r w:rsidRPr="007019C7">
        <w:rPr>
          <w:rFonts w:ascii="Times New Roman" w:hAnsi="Times New Roman" w:cs="Times New Roman"/>
          <w:sz w:val="24"/>
          <w:szCs w:val="24"/>
        </w:rPr>
        <w:t>will consist of</w:t>
      </w:r>
      <w:r>
        <w:rPr>
          <w:rFonts w:ascii="Times New Roman" w:hAnsi="Times New Roman" w:cs="Times New Roman"/>
          <w:sz w:val="24"/>
          <w:szCs w:val="24"/>
        </w:rPr>
        <w:t xml:space="preserve"> around 15 Questions which are</w:t>
      </w:r>
      <w:r w:rsidRPr="007019C7">
        <w:rPr>
          <w:rFonts w:ascii="Times New Roman" w:hAnsi="Times New Roman" w:cs="Times New Roman"/>
          <w:sz w:val="24"/>
          <w:szCs w:val="24"/>
        </w:rPr>
        <w:t xml:space="preserve"> both open and closed questions, so both qualitative data and quantitative data can be gathered. Open-ended questions will allow participants to input their own thoughts and feelings, and an example question of this would be ‘What is your perception of the police?’. These types of questions are beneficial as they are argued to allow a greater level of discovery (Gillham, 2000). More specifically they are useful for this research topic as it is emotive, thus, it allows participants to express their views in their own words, which means a wide range of answers are collected, and without the influence of suggested responses (Reja et al, 2003). The closed questions will include multiple choice questions; an example question being ‘Please tick the box for which gender you are: Male, Female’. These closed questions are beneficial as the ‘data can be quickly coded, entered, and analysed’ (Hyman</w:t>
      </w:r>
      <w:r>
        <w:rPr>
          <w:rFonts w:ascii="Times New Roman" w:hAnsi="Times New Roman" w:cs="Times New Roman"/>
          <w:sz w:val="24"/>
          <w:szCs w:val="24"/>
        </w:rPr>
        <w:t xml:space="preserve"> and Sierra</w:t>
      </w:r>
      <w:r w:rsidRPr="007019C7">
        <w:rPr>
          <w:rFonts w:ascii="Times New Roman" w:hAnsi="Times New Roman" w:cs="Times New Roman"/>
          <w:sz w:val="24"/>
          <w:szCs w:val="24"/>
        </w:rPr>
        <w:t xml:space="preserve">, 2016, p.2). This allows quantitative data to be given such as statistics, and conclusions can be drawn i.e. if certain types of individuals are more likely to not trust the police. Overall, it will be favourable to include both closed-ended and open-ended questions as they will complement each other and avoid any bias (Zohrabi, 2013). </w:t>
      </w:r>
    </w:p>
    <w:p w14:paraId="1A6DAB28" w14:textId="77777777" w:rsidR="00886117" w:rsidRDefault="00000000" w:rsidP="00886117">
      <w:pPr>
        <w:rPr>
          <w:rFonts w:ascii="Times New Roman" w:hAnsi="Times New Roman" w:cs="Times New Roman"/>
          <w:b/>
          <w:bCs/>
          <w:noProof/>
          <w:sz w:val="24"/>
          <w:szCs w:val="24"/>
        </w:rPr>
      </w:pPr>
      <w:r w:rsidRPr="00D1226D">
        <w:rPr>
          <w:rFonts w:ascii="Times New Roman" w:hAnsi="Times New Roman" w:cs="Times New Roman"/>
          <w:b/>
          <w:bCs/>
          <w:noProof/>
          <w:sz w:val="24"/>
          <w:szCs w:val="24"/>
        </w:rPr>
        <w:t>3.2</w:t>
      </w:r>
      <w:r>
        <w:rPr>
          <w:rFonts w:ascii="Times New Roman" w:hAnsi="Times New Roman" w:cs="Times New Roman"/>
          <w:b/>
          <w:bCs/>
          <w:noProof/>
          <w:sz w:val="24"/>
          <w:szCs w:val="24"/>
        </w:rPr>
        <w:t>.</w:t>
      </w:r>
      <w:r w:rsidRPr="00D1226D">
        <w:rPr>
          <w:rFonts w:ascii="Times New Roman" w:hAnsi="Times New Roman" w:cs="Times New Roman"/>
          <w:b/>
          <w:bCs/>
          <w:noProof/>
          <w:sz w:val="24"/>
          <w:szCs w:val="24"/>
        </w:rPr>
        <w:t>4 Choices</w:t>
      </w:r>
    </w:p>
    <w:p w14:paraId="7C4BD965" w14:textId="77777777" w:rsidR="00886117" w:rsidRDefault="00000000" w:rsidP="00886117">
      <w:pPr>
        <w:rPr>
          <w:rFonts w:ascii="Times New Roman" w:hAnsi="Times New Roman" w:cs="Times New Roman"/>
          <w:sz w:val="24"/>
          <w:szCs w:val="24"/>
          <w:shd w:val="clear" w:color="auto" w:fill="FFFFFF"/>
        </w:rPr>
      </w:pPr>
      <w:r w:rsidRPr="002775B4">
        <w:rPr>
          <w:rFonts w:ascii="Times New Roman" w:hAnsi="Times New Roman" w:cs="Times New Roman"/>
          <w:noProof/>
          <w:sz w:val="24"/>
          <w:szCs w:val="24"/>
        </w:rPr>
        <w:t>This research project will be taking a mixed-methods approach as both quantita</w:t>
      </w:r>
      <w:r w:rsidR="00304F04">
        <w:rPr>
          <w:rFonts w:ascii="Times New Roman" w:hAnsi="Times New Roman" w:cs="Times New Roman"/>
          <w:noProof/>
          <w:sz w:val="24"/>
          <w:szCs w:val="24"/>
        </w:rPr>
        <w:t>t</w:t>
      </w:r>
      <w:r w:rsidRPr="002775B4">
        <w:rPr>
          <w:rFonts w:ascii="Times New Roman" w:hAnsi="Times New Roman" w:cs="Times New Roman"/>
          <w:noProof/>
          <w:sz w:val="24"/>
          <w:szCs w:val="24"/>
        </w:rPr>
        <w:t xml:space="preserve">ive and qualitative data will be collected and used. A mixed-methods approach </w:t>
      </w:r>
      <w:r w:rsidRPr="002775B4">
        <w:rPr>
          <w:rFonts w:ascii="Times New Roman" w:hAnsi="Times New Roman" w:cs="Times New Roman"/>
          <w:sz w:val="24"/>
          <w:szCs w:val="24"/>
          <w:shd w:val="clear" w:color="auto" w:fill="FFFFFF"/>
        </w:rPr>
        <w:t>is when research includes elements of both qualitative and quantitative approaches such as using ‘qualitative and quantitative viewpoints, data collection, analysis, or inference techniques’,</w:t>
      </w:r>
      <w:r w:rsidRPr="002775B4">
        <w:rPr>
          <w:rFonts w:ascii="Times New Roman" w:hAnsi="Times New Roman" w:cs="Times New Roman"/>
          <w:i/>
          <w:iCs/>
          <w:sz w:val="24"/>
          <w:szCs w:val="24"/>
          <w:shd w:val="clear" w:color="auto" w:fill="FFFFFF"/>
        </w:rPr>
        <w:t xml:space="preserve"> </w:t>
      </w:r>
      <w:r w:rsidRPr="002775B4">
        <w:rPr>
          <w:rFonts w:ascii="Times New Roman" w:hAnsi="Times New Roman" w:cs="Times New Roman"/>
          <w:sz w:val="24"/>
          <w:szCs w:val="24"/>
          <w:shd w:val="clear" w:color="auto" w:fill="FFFFFF"/>
        </w:rPr>
        <w:t xml:space="preserve">for an in-depth understanding (Schoonenboom and Johnson, 2017, p.108). </w:t>
      </w:r>
      <w:r>
        <w:rPr>
          <w:rFonts w:ascii="Times New Roman" w:hAnsi="Times New Roman" w:cs="Times New Roman"/>
          <w:sz w:val="24"/>
          <w:szCs w:val="24"/>
          <w:shd w:val="clear" w:color="auto" w:fill="FFFFFF"/>
        </w:rPr>
        <w:t>Q</w:t>
      </w:r>
      <w:r>
        <w:rPr>
          <w:rFonts w:ascii="Times New Roman" w:hAnsi="Times New Roman" w:cs="Times New Roman"/>
          <w:sz w:val="24"/>
          <w:szCs w:val="24"/>
        </w:rPr>
        <w:t>ualitative data is required for this research as it is</w:t>
      </w:r>
      <w:r w:rsidRPr="007019C7">
        <w:rPr>
          <w:rFonts w:ascii="Times New Roman" w:hAnsi="Times New Roman" w:cs="Times New Roman"/>
          <w:sz w:val="24"/>
          <w:szCs w:val="24"/>
        </w:rPr>
        <w:t xml:space="preserve"> </w:t>
      </w:r>
      <w:r>
        <w:rPr>
          <w:rFonts w:ascii="Times New Roman" w:hAnsi="Times New Roman" w:cs="Times New Roman"/>
          <w:sz w:val="24"/>
          <w:szCs w:val="24"/>
        </w:rPr>
        <w:t>an</w:t>
      </w:r>
      <w:r w:rsidRPr="007019C7">
        <w:rPr>
          <w:rFonts w:ascii="Times New Roman" w:hAnsi="Times New Roman" w:cs="Times New Roman"/>
          <w:sz w:val="24"/>
          <w:szCs w:val="24"/>
        </w:rPr>
        <w:t xml:space="preserve"> emotive</w:t>
      </w:r>
      <w:r>
        <w:rPr>
          <w:rFonts w:ascii="Times New Roman" w:hAnsi="Times New Roman" w:cs="Times New Roman"/>
          <w:sz w:val="24"/>
          <w:szCs w:val="24"/>
        </w:rPr>
        <w:t xml:space="preserve"> topic; </w:t>
      </w:r>
      <w:r w:rsidRPr="007019C7">
        <w:rPr>
          <w:rFonts w:ascii="Times New Roman" w:hAnsi="Times New Roman" w:cs="Times New Roman"/>
          <w:sz w:val="24"/>
          <w:szCs w:val="24"/>
        </w:rPr>
        <w:t xml:space="preserve">people’s thoughts and feelings </w:t>
      </w:r>
      <w:r>
        <w:rPr>
          <w:rFonts w:ascii="Times New Roman" w:hAnsi="Times New Roman" w:cs="Times New Roman"/>
          <w:sz w:val="24"/>
          <w:szCs w:val="24"/>
        </w:rPr>
        <w:t xml:space="preserve">will </w:t>
      </w:r>
      <w:r w:rsidRPr="007019C7">
        <w:rPr>
          <w:rFonts w:ascii="Times New Roman" w:hAnsi="Times New Roman" w:cs="Times New Roman"/>
          <w:sz w:val="24"/>
          <w:szCs w:val="24"/>
        </w:rPr>
        <w:t xml:space="preserve">be analysed </w:t>
      </w:r>
      <w:r>
        <w:rPr>
          <w:rFonts w:ascii="Times New Roman" w:hAnsi="Times New Roman" w:cs="Times New Roman"/>
          <w:sz w:val="24"/>
          <w:szCs w:val="24"/>
        </w:rPr>
        <w:t>along with</w:t>
      </w:r>
      <w:r w:rsidRPr="007019C7">
        <w:rPr>
          <w:rFonts w:ascii="Times New Roman" w:hAnsi="Times New Roman" w:cs="Times New Roman"/>
          <w:sz w:val="24"/>
          <w:szCs w:val="24"/>
        </w:rPr>
        <w:t xml:space="preserve"> their personal interactions/experiences with the police.</w:t>
      </w:r>
      <w:r>
        <w:rPr>
          <w:rFonts w:ascii="Times New Roman" w:hAnsi="Times New Roman" w:cs="Times New Roman"/>
          <w:sz w:val="24"/>
          <w:szCs w:val="24"/>
        </w:rPr>
        <w:t xml:space="preserve"> Then, q</w:t>
      </w:r>
      <w:r w:rsidRPr="007019C7">
        <w:rPr>
          <w:rFonts w:ascii="Times New Roman" w:hAnsi="Times New Roman" w:cs="Times New Roman"/>
          <w:sz w:val="24"/>
          <w:szCs w:val="24"/>
        </w:rPr>
        <w:t>uantitative data is</w:t>
      </w:r>
      <w:r>
        <w:rPr>
          <w:rFonts w:ascii="Times New Roman" w:hAnsi="Times New Roman" w:cs="Times New Roman"/>
          <w:sz w:val="24"/>
          <w:szCs w:val="24"/>
        </w:rPr>
        <w:t xml:space="preserve"> </w:t>
      </w:r>
      <w:r>
        <w:rPr>
          <w:rFonts w:ascii="Times New Roman" w:hAnsi="Times New Roman" w:cs="Times New Roman"/>
          <w:sz w:val="24"/>
          <w:szCs w:val="24"/>
        </w:rPr>
        <w:lastRenderedPageBreak/>
        <w:t>needed</w:t>
      </w:r>
      <w:r w:rsidRPr="007019C7">
        <w:rPr>
          <w:rFonts w:ascii="Times New Roman" w:hAnsi="Times New Roman" w:cs="Times New Roman"/>
          <w:sz w:val="24"/>
          <w:szCs w:val="24"/>
        </w:rPr>
        <w:t xml:space="preserve"> </w:t>
      </w:r>
      <w:r>
        <w:rPr>
          <w:rFonts w:ascii="Times New Roman" w:hAnsi="Times New Roman" w:cs="Times New Roman"/>
          <w:sz w:val="24"/>
          <w:szCs w:val="24"/>
        </w:rPr>
        <w:t>as</w:t>
      </w:r>
      <w:r w:rsidRPr="007019C7">
        <w:rPr>
          <w:rFonts w:ascii="Times New Roman" w:hAnsi="Times New Roman" w:cs="Times New Roman"/>
          <w:sz w:val="24"/>
          <w:szCs w:val="24"/>
        </w:rPr>
        <w:t xml:space="preserve"> statistics </w:t>
      </w:r>
      <w:r>
        <w:rPr>
          <w:rFonts w:ascii="Times New Roman" w:hAnsi="Times New Roman" w:cs="Times New Roman"/>
          <w:sz w:val="24"/>
          <w:szCs w:val="24"/>
        </w:rPr>
        <w:t>on public police mistrust and on who mistrusts them the most (age, gender, ethnicity) will be</w:t>
      </w:r>
      <w:r w:rsidRPr="007019C7">
        <w:rPr>
          <w:rFonts w:ascii="Times New Roman" w:hAnsi="Times New Roman" w:cs="Times New Roman"/>
          <w:sz w:val="24"/>
          <w:szCs w:val="24"/>
        </w:rPr>
        <w:t xml:space="preserve"> </w:t>
      </w:r>
      <w:r>
        <w:rPr>
          <w:rFonts w:ascii="Times New Roman" w:hAnsi="Times New Roman" w:cs="Times New Roman"/>
          <w:sz w:val="24"/>
          <w:szCs w:val="24"/>
        </w:rPr>
        <w:t>inferred from the results.</w:t>
      </w:r>
      <w:r>
        <w:rPr>
          <w:rFonts w:ascii="Times New Roman" w:hAnsi="Times New Roman" w:cs="Times New Roman"/>
          <w:sz w:val="24"/>
          <w:szCs w:val="24"/>
          <w:shd w:val="clear" w:color="auto" w:fill="FFFFFF"/>
        </w:rPr>
        <w:t xml:space="preserve"> Therefore, as previously mentioned, it is t</w:t>
      </w:r>
      <w:r w:rsidRPr="002775B4">
        <w:rPr>
          <w:rFonts w:ascii="Times New Roman" w:hAnsi="Times New Roman" w:cs="Times New Roman"/>
          <w:sz w:val="24"/>
          <w:szCs w:val="24"/>
          <w:shd w:val="clear" w:color="auto" w:fill="FFFFFF"/>
        </w:rPr>
        <w:t xml:space="preserve">he closed and open-ended questions </w:t>
      </w:r>
      <w:r>
        <w:rPr>
          <w:rFonts w:ascii="Times New Roman" w:hAnsi="Times New Roman" w:cs="Times New Roman"/>
          <w:sz w:val="24"/>
          <w:szCs w:val="24"/>
          <w:shd w:val="clear" w:color="auto" w:fill="FFFFFF"/>
        </w:rPr>
        <w:t xml:space="preserve">that </w:t>
      </w:r>
      <w:r w:rsidRPr="002775B4">
        <w:rPr>
          <w:rFonts w:ascii="Times New Roman" w:hAnsi="Times New Roman" w:cs="Times New Roman"/>
          <w:sz w:val="24"/>
          <w:szCs w:val="24"/>
          <w:shd w:val="clear" w:color="auto" w:fill="FFFFFF"/>
        </w:rPr>
        <w:t xml:space="preserve">will allow for </w:t>
      </w:r>
      <w:r>
        <w:rPr>
          <w:rFonts w:ascii="Times New Roman" w:hAnsi="Times New Roman" w:cs="Times New Roman"/>
          <w:sz w:val="24"/>
          <w:szCs w:val="24"/>
          <w:shd w:val="clear" w:color="auto" w:fill="FFFFFF"/>
        </w:rPr>
        <w:t xml:space="preserve">this </w:t>
      </w:r>
      <w:r w:rsidRPr="002775B4">
        <w:rPr>
          <w:rFonts w:ascii="Times New Roman" w:hAnsi="Times New Roman" w:cs="Times New Roman"/>
          <w:sz w:val="24"/>
          <w:szCs w:val="24"/>
          <w:shd w:val="clear" w:color="auto" w:fill="FFFFFF"/>
        </w:rPr>
        <w:t>data to be collected and analysed</w:t>
      </w:r>
      <w:r>
        <w:rPr>
          <w:rFonts w:ascii="Times New Roman" w:hAnsi="Times New Roman" w:cs="Times New Roman"/>
          <w:sz w:val="24"/>
          <w:szCs w:val="24"/>
          <w:shd w:val="clear" w:color="auto" w:fill="FFFFFF"/>
        </w:rPr>
        <w:t>.</w:t>
      </w:r>
    </w:p>
    <w:p w14:paraId="04DFFCEB" w14:textId="77777777" w:rsidR="00886117" w:rsidRDefault="00000000" w:rsidP="00886117">
      <w:pPr>
        <w:rPr>
          <w:rFonts w:ascii="Times New Roman" w:hAnsi="Times New Roman" w:cs="Times New Roman"/>
          <w:sz w:val="24"/>
          <w:szCs w:val="24"/>
        </w:rPr>
      </w:pPr>
      <w:r>
        <w:rPr>
          <w:rFonts w:ascii="Times New Roman" w:hAnsi="Times New Roman" w:cs="Times New Roman"/>
          <w:sz w:val="24"/>
          <w:szCs w:val="24"/>
          <w:shd w:val="clear" w:color="auto" w:fill="FFFFFF"/>
        </w:rPr>
        <w:t>A</w:t>
      </w:r>
      <w:r w:rsidRPr="002775B4">
        <w:rPr>
          <w:rFonts w:ascii="Times New Roman" w:hAnsi="Times New Roman" w:cs="Times New Roman"/>
          <w:sz w:val="24"/>
          <w:szCs w:val="24"/>
        </w:rPr>
        <w:t xml:space="preserve"> multi-method approach would have also worked for this research project, for example, implementing interviews along with the online questionnaire. However, this would have been more time-consuming for both participants and the researcher, which in turn may impact the ability to acquire a large sample size (Zohrabi, 2013). Also, an issue with interviews is that participants may not give honest answers due to a perceived lack of anonymity (Zohrabi, 2013). Therefore, due to the time constraints of this project and both a large sample size and honest answers being required, a mixed-methods approach (online questionnaire) has been chosen.</w:t>
      </w:r>
    </w:p>
    <w:p w14:paraId="1FF6755A" w14:textId="77777777" w:rsidR="00886117" w:rsidRPr="00C54B21" w:rsidRDefault="00000000" w:rsidP="00886117">
      <w:pPr>
        <w:rPr>
          <w:rFonts w:ascii="Times New Roman" w:hAnsi="Times New Roman" w:cs="Times New Roman"/>
          <w:b/>
          <w:bCs/>
          <w:sz w:val="24"/>
          <w:szCs w:val="24"/>
          <w:shd w:val="clear" w:color="auto" w:fill="FFFFFF"/>
        </w:rPr>
      </w:pPr>
      <w:r w:rsidRPr="00C54B21">
        <w:rPr>
          <w:rFonts w:ascii="Times New Roman" w:hAnsi="Times New Roman" w:cs="Times New Roman"/>
          <w:b/>
          <w:bCs/>
          <w:sz w:val="24"/>
          <w:szCs w:val="24"/>
        </w:rPr>
        <w:t>3.3.5 Time Horizons</w:t>
      </w:r>
    </w:p>
    <w:p w14:paraId="4D00B717" w14:textId="77777777" w:rsidR="00886117" w:rsidRPr="00226929" w:rsidRDefault="00000000" w:rsidP="00886117">
      <w:pPr>
        <w:rPr>
          <w:rFonts w:ascii="Times New Roman" w:hAnsi="Times New Roman" w:cs="Times New Roman"/>
          <w:noProof/>
          <w:sz w:val="24"/>
          <w:szCs w:val="24"/>
        </w:rPr>
      </w:pPr>
      <w:r>
        <w:rPr>
          <w:rFonts w:ascii="Times New Roman" w:hAnsi="Times New Roman" w:cs="Times New Roman"/>
          <w:noProof/>
          <w:sz w:val="24"/>
          <w:szCs w:val="24"/>
        </w:rPr>
        <w:t>As t</w:t>
      </w:r>
      <w:r w:rsidRPr="006E09BE">
        <w:rPr>
          <w:rFonts w:ascii="Times New Roman" w:hAnsi="Times New Roman" w:cs="Times New Roman"/>
          <w:noProof/>
          <w:sz w:val="24"/>
          <w:szCs w:val="24"/>
        </w:rPr>
        <w:t xml:space="preserve">his research project </w:t>
      </w:r>
      <w:r>
        <w:rPr>
          <w:rFonts w:ascii="Times New Roman" w:hAnsi="Times New Roman" w:cs="Times New Roman"/>
          <w:noProof/>
          <w:sz w:val="24"/>
          <w:szCs w:val="24"/>
        </w:rPr>
        <w:t xml:space="preserve">is focusing on police mistrust and whether the public currently </w:t>
      </w:r>
      <w:r w:rsidR="00A94E72">
        <w:rPr>
          <w:rFonts w:ascii="Times New Roman" w:hAnsi="Times New Roman" w:cs="Times New Roman"/>
          <w:noProof/>
          <w:sz w:val="24"/>
          <w:szCs w:val="24"/>
        </w:rPr>
        <w:t>trusts</w:t>
      </w:r>
      <w:r>
        <w:rPr>
          <w:rFonts w:ascii="Times New Roman" w:hAnsi="Times New Roman" w:cs="Times New Roman"/>
          <w:noProof/>
          <w:sz w:val="24"/>
          <w:szCs w:val="24"/>
        </w:rPr>
        <w:t xml:space="preserve"> their police (</w:t>
      </w:r>
      <w:r w:rsidR="00304F04">
        <w:rPr>
          <w:rFonts w:ascii="Times New Roman" w:hAnsi="Times New Roman" w:cs="Times New Roman"/>
          <w:noProof/>
          <w:sz w:val="24"/>
          <w:szCs w:val="24"/>
        </w:rPr>
        <w:t>SWP</w:t>
      </w:r>
      <w:r>
        <w:rPr>
          <w:rFonts w:ascii="Times New Roman" w:hAnsi="Times New Roman" w:cs="Times New Roman"/>
          <w:noProof/>
          <w:sz w:val="24"/>
          <w:szCs w:val="24"/>
        </w:rPr>
        <w:t xml:space="preserve">), a </w:t>
      </w:r>
      <w:r w:rsidRPr="006E09BE">
        <w:rPr>
          <w:rFonts w:ascii="Times New Roman" w:hAnsi="Times New Roman" w:cs="Times New Roman"/>
          <w:noProof/>
          <w:sz w:val="24"/>
          <w:szCs w:val="24"/>
        </w:rPr>
        <w:t xml:space="preserve">cross-sectional time </w:t>
      </w:r>
      <w:r w:rsidR="00A94E72">
        <w:rPr>
          <w:rFonts w:ascii="Times New Roman" w:hAnsi="Times New Roman" w:cs="Times New Roman"/>
          <w:noProof/>
          <w:sz w:val="24"/>
          <w:szCs w:val="24"/>
        </w:rPr>
        <w:t>horizon</w:t>
      </w:r>
      <w:r>
        <w:rPr>
          <w:rFonts w:ascii="Times New Roman" w:hAnsi="Times New Roman" w:cs="Times New Roman"/>
          <w:noProof/>
          <w:sz w:val="24"/>
          <w:szCs w:val="24"/>
        </w:rPr>
        <w:t xml:space="preserve"> has been chosen</w:t>
      </w:r>
      <w:r w:rsidRPr="006E09BE">
        <w:rPr>
          <w:rFonts w:ascii="Times New Roman" w:hAnsi="Times New Roman" w:cs="Times New Roman"/>
          <w:noProof/>
          <w:sz w:val="24"/>
          <w:szCs w:val="24"/>
        </w:rPr>
        <w:t xml:space="preserve"> </w:t>
      </w:r>
      <w:r>
        <w:rPr>
          <w:rFonts w:ascii="Times New Roman" w:hAnsi="Times New Roman" w:cs="Times New Roman"/>
          <w:noProof/>
          <w:sz w:val="24"/>
          <w:szCs w:val="24"/>
        </w:rPr>
        <w:t>as</w:t>
      </w:r>
      <w:r w:rsidRPr="006E09BE">
        <w:rPr>
          <w:rFonts w:ascii="Times New Roman" w:hAnsi="Times New Roman" w:cs="Times New Roman"/>
          <w:noProof/>
          <w:sz w:val="24"/>
          <w:szCs w:val="24"/>
        </w:rPr>
        <w:t xml:space="preserve"> the data </w:t>
      </w:r>
      <w:r>
        <w:rPr>
          <w:rFonts w:ascii="Times New Roman" w:hAnsi="Times New Roman" w:cs="Times New Roman"/>
          <w:noProof/>
          <w:sz w:val="24"/>
          <w:szCs w:val="24"/>
        </w:rPr>
        <w:t xml:space="preserve">will be </w:t>
      </w:r>
      <w:r w:rsidRPr="006E09BE">
        <w:rPr>
          <w:rFonts w:ascii="Times New Roman" w:hAnsi="Times New Roman" w:cs="Times New Roman"/>
          <w:noProof/>
          <w:sz w:val="24"/>
          <w:szCs w:val="24"/>
        </w:rPr>
        <w:t>collected at a single point in time (Rindfleisch et al, 2008</w:t>
      </w:r>
      <w:r w:rsidRPr="00C206E3">
        <w:rPr>
          <w:rFonts w:ascii="Times New Roman" w:hAnsi="Times New Roman" w:cs="Times New Roman"/>
          <w:noProof/>
          <w:sz w:val="24"/>
          <w:szCs w:val="24"/>
        </w:rPr>
        <w:t>). This research project will look at whether mistrust in the police</w:t>
      </w:r>
      <w:r>
        <w:rPr>
          <w:rFonts w:ascii="Times New Roman" w:hAnsi="Times New Roman" w:cs="Times New Roman"/>
          <w:noProof/>
          <w:sz w:val="24"/>
          <w:szCs w:val="24"/>
        </w:rPr>
        <w:t xml:space="preserve"> has increased over the last 20 years, and to do this current figures (this year) are required. Cross-sectional studies are usually used to determine </w:t>
      </w:r>
      <w:r w:rsidR="00A94E72">
        <w:rPr>
          <w:rFonts w:ascii="Times New Roman" w:hAnsi="Times New Roman" w:cs="Times New Roman"/>
          <w:noProof/>
          <w:sz w:val="24"/>
          <w:szCs w:val="24"/>
        </w:rPr>
        <w:t>the prevalence</w:t>
      </w:r>
      <w:r>
        <w:rPr>
          <w:rFonts w:ascii="Times New Roman" w:hAnsi="Times New Roman" w:cs="Times New Roman"/>
          <w:noProof/>
          <w:sz w:val="24"/>
          <w:szCs w:val="24"/>
        </w:rPr>
        <w:t xml:space="preserve"> and to infer causation (Mann, 2003). Again, this affirms that this time horizon is appropriate for this research project as one of this research objectives </w:t>
      </w:r>
      <w:r w:rsidR="00A94E72">
        <w:rPr>
          <w:rFonts w:ascii="Times New Roman" w:hAnsi="Times New Roman" w:cs="Times New Roman"/>
          <w:noProof/>
          <w:sz w:val="24"/>
          <w:szCs w:val="24"/>
        </w:rPr>
        <w:t>focuses</w:t>
      </w:r>
      <w:r>
        <w:rPr>
          <w:rFonts w:ascii="Times New Roman" w:hAnsi="Times New Roman" w:cs="Times New Roman"/>
          <w:noProof/>
          <w:sz w:val="24"/>
          <w:szCs w:val="24"/>
        </w:rPr>
        <w:t xml:space="preserve"> on identifying the causes of public mistrust, thus, these </w:t>
      </w:r>
      <w:r w:rsidR="00304F04">
        <w:rPr>
          <w:rFonts w:ascii="Times New Roman" w:hAnsi="Times New Roman" w:cs="Times New Roman"/>
          <w:noProof/>
          <w:sz w:val="24"/>
          <w:szCs w:val="24"/>
        </w:rPr>
        <w:t>can be</w:t>
      </w:r>
      <w:r>
        <w:rPr>
          <w:rFonts w:ascii="Times New Roman" w:hAnsi="Times New Roman" w:cs="Times New Roman"/>
          <w:noProof/>
          <w:sz w:val="24"/>
          <w:szCs w:val="24"/>
        </w:rPr>
        <w:t xml:space="preserve"> inferred from the online questionnaire.</w:t>
      </w:r>
    </w:p>
    <w:p w14:paraId="2F7CCC71" w14:textId="77777777" w:rsidR="00886117" w:rsidRPr="001D4459" w:rsidRDefault="00000000" w:rsidP="00886117">
      <w:pPr>
        <w:rPr>
          <w:rFonts w:ascii="Times New Roman" w:hAnsi="Times New Roman" w:cs="Times New Roman"/>
          <w:b/>
          <w:bCs/>
          <w:sz w:val="24"/>
          <w:szCs w:val="24"/>
        </w:rPr>
      </w:pPr>
      <w:r>
        <w:rPr>
          <w:rFonts w:ascii="Times New Roman" w:hAnsi="Times New Roman" w:cs="Times New Roman"/>
          <w:b/>
          <w:bCs/>
          <w:noProof/>
          <w:sz w:val="24"/>
          <w:szCs w:val="24"/>
        </w:rPr>
        <w:t>3.3 Technique and Procedures</w:t>
      </w:r>
    </w:p>
    <w:p w14:paraId="61BBD1C8" w14:textId="77777777" w:rsidR="00886117" w:rsidRDefault="00000000" w:rsidP="00886117">
      <w:pPr>
        <w:rPr>
          <w:rFonts w:ascii="Times New Roman" w:hAnsi="Times New Roman" w:cs="Times New Roman"/>
          <w:sz w:val="24"/>
          <w:szCs w:val="24"/>
        </w:rPr>
      </w:pPr>
      <w:r w:rsidRPr="007019C7">
        <w:rPr>
          <w:rFonts w:ascii="Times New Roman" w:hAnsi="Times New Roman" w:cs="Times New Roman"/>
          <w:sz w:val="24"/>
          <w:szCs w:val="24"/>
        </w:rPr>
        <w:t>The primary method</w:t>
      </w:r>
      <w:r>
        <w:rPr>
          <w:rFonts w:ascii="Times New Roman" w:hAnsi="Times New Roman" w:cs="Times New Roman"/>
          <w:sz w:val="24"/>
          <w:szCs w:val="24"/>
        </w:rPr>
        <w:t xml:space="preserve"> that will be employed</w:t>
      </w:r>
      <w:r w:rsidRPr="007019C7">
        <w:rPr>
          <w:rFonts w:ascii="Times New Roman" w:hAnsi="Times New Roman" w:cs="Times New Roman"/>
          <w:sz w:val="24"/>
          <w:szCs w:val="24"/>
        </w:rPr>
        <w:t xml:space="preserve"> </w:t>
      </w:r>
      <w:r>
        <w:rPr>
          <w:rFonts w:ascii="Times New Roman" w:hAnsi="Times New Roman" w:cs="Times New Roman"/>
          <w:sz w:val="24"/>
          <w:szCs w:val="24"/>
        </w:rPr>
        <w:t xml:space="preserve">to collect this data </w:t>
      </w:r>
      <w:r w:rsidRPr="007019C7">
        <w:rPr>
          <w:rFonts w:ascii="Times New Roman" w:hAnsi="Times New Roman" w:cs="Times New Roman"/>
          <w:sz w:val="24"/>
          <w:szCs w:val="24"/>
        </w:rPr>
        <w:t xml:space="preserve">is an online questionnaire on the platform ‘SurveyMonkey’. </w:t>
      </w:r>
      <w:r>
        <w:rPr>
          <w:rFonts w:ascii="Times New Roman" w:hAnsi="Times New Roman" w:cs="Times New Roman"/>
          <w:sz w:val="24"/>
          <w:szCs w:val="24"/>
        </w:rPr>
        <w:t>Survey Monkey has</w:t>
      </w:r>
      <w:r w:rsidRPr="00744620">
        <w:rPr>
          <w:rFonts w:ascii="Times New Roman" w:hAnsi="Times New Roman" w:cs="Times New Roman"/>
        </w:rPr>
        <w:t xml:space="preserve"> </w:t>
      </w:r>
      <w:r w:rsidRPr="00744620">
        <w:rPr>
          <w:rFonts w:ascii="Times New Roman" w:hAnsi="Times New Roman" w:cs="Times New Roman"/>
          <w:sz w:val="24"/>
          <w:szCs w:val="24"/>
        </w:rPr>
        <w:t>nearly 20 years of survey expertise and</w:t>
      </w:r>
      <w:r>
        <w:rPr>
          <w:rFonts w:ascii="Times New Roman" w:hAnsi="Times New Roman" w:cs="Times New Roman"/>
          <w:sz w:val="24"/>
          <w:szCs w:val="24"/>
        </w:rPr>
        <w:t xml:space="preserve"> </w:t>
      </w:r>
      <w:r w:rsidRPr="00744620">
        <w:rPr>
          <w:rFonts w:ascii="Times New Roman" w:hAnsi="Times New Roman" w:cs="Times New Roman"/>
          <w:sz w:val="24"/>
          <w:szCs w:val="24"/>
        </w:rPr>
        <w:t>is one of the most popular survey software</w:t>
      </w:r>
      <w:r>
        <w:rPr>
          <w:rFonts w:ascii="Times New Roman" w:hAnsi="Times New Roman" w:cs="Times New Roman"/>
          <w:sz w:val="24"/>
          <w:szCs w:val="24"/>
        </w:rPr>
        <w:t>s, therefore, it is a reliable and credible research tool</w:t>
      </w:r>
      <w:r w:rsidRPr="00744620">
        <w:rPr>
          <w:rFonts w:ascii="Times New Roman" w:hAnsi="Times New Roman" w:cs="Times New Roman"/>
          <w:sz w:val="24"/>
          <w:szCs w:val="24"/>
        </w:rPr>
        <w:t xml:space="preserve"> </w:t>
      </w:r>
      <w:r>
        <w:rPr>
          <w:rFonts w:ascii="Times New Roman" w:hAnsi="Times New Roman" w:cs="Times New Roman"/>
          <w:sz w:val="24"/>
          <w:szCs w:val="24"/>
        </w:rPr>
        <w:t xml:space="preserve">that is suitable for this project </w:t>
      </w:r>
      <w:r w:rsidRPr="00744620">
        <w:rPr>
          <w:rFonts w:ascii="Times New Roman" w:hAnsi="Times New Roman" w:cs="Times New Roman"/>
          <w:sz w:val="24"/>
          <w:szCs w:val="24"/>
        </w:rPr>
        <w:t>(Survey Monkey, 2022)</w:t>
      </w:r>
      <w:r>
        <w:rPr>
          <w:rFonts w:ascii="Times New Roman" w:hAnsi="Times New Roman" w:cs="Times New Roman"/>
          <w:sz w:val="24"/>
          <w:szCs w:val="24"/>
        </w:rPr>
        <w:t>. The questionnaire will be distributed via social media platforms such as Facebook and Instagram and it will also be sent to relatives/friends via message, and then forwarded to their friends/family to get a good</w:t>
      </w:r>
      <w:r w:rsidR="008F34A6">
        <w:rPr>
          <w:rFonts w:ascii="Times New Roman" w:hAnsi="Times New Roman" w:cs="Times New Roman"/>
          <w:sz w:val="24"/>
          <w:szCs w:val="24"/>
        </w:rPr>
        <w:t>/</w:t>
      </w:r>
      <w:r w:rsidR="00A94E72">
        <w:rPr>
          <w:rFonts w:ascii="Times New Roman" w:hAnsi="Times New Roman" w:cs="Times New Roman"/>
          <w:sz w:val="24"/>
          <w:szCs w:val="24"/>
        </w:rPr>
        <w:t>wider range</w:t>
      </w:r>
      <w:r>
        <w:rPr>
          <w:rFonts w:ascii="Times New Roman" w:hAnsi="Times New Roman" w:cs="Times New Roman"/>
          <w:sz w:val="24"/>
          <w:szCs w:val="24"/>
        </w:rPr>
        <w:t xml:space="preserve"> of participants.</w:t>
      </w:r>
    </w:p>
    <w:p w14:paraId="7D6BD17A" w14:textId="49BE2ABD" w:rsidR="00886117" w:rsidRDefault="00000000" w:rsidP="00886117">
      <w:pPr>
        <w:rPr>
          <w:rFonts w:ascii="Times New Roman" w:hAnsi="Times New Roman" w:cs="Times New Roman"/>
          <w:sz w:val="24"/>
          <w:szCs w:val="24"/>
        </w:rPr>
      </w:pPr>
      <w:r>
        <w:rPr>
          <w:rFonts w:ascii="Times New Roman" w:hAnsi="Times New Roman" w:cs="Times New Roman"/>
          <w:noProof/>
          <w:sz w:val="24"/>
          <w:szCs w:val="24"/>
        </w:rPr>
        <w:t xml:space="preserve">Furthermore, questionnaires </w:t>
      </w:r>
      <w:r w:rsidRPr="007019C7">
        <w:rPr>
          <w:rFonts w:ascii="Times New Roman" w:hAnsi="Times New Roman" w:cs="Times New Roman"/>
          <w:sz w:val="24"/>
          <w:szCs w:val="24"/>
        </w:rPr>
        <w:t>are the most prominent method implemented by researchers for answering their research questions (Ahmed</w:t>
      </w:r>
      <w:r>
        <w:rPr>
          <w:rFonts w:ascii="Times New Roman" w:hAnsi="Times New Roman" w:cs="Times New Roman"/>
          <w:sz w:val="24"/>
          <w:szCs w:val="24"/>
        </w:rPr>
        <w:t xml:space="preserve"> et al</w:t>
      </w:r>
      <w:r w:rsidRPr="007019C7">
        <w:rPr>
          <w:rFonts w:ascii="Times New Roman" w:hAnsi="Times New Roman" w:cs="Times New Roman"/>
          <w:sz w:val="24"/>
          <w:szCs w:val="24"/>
        </w:rPr>
        <w:t xml:space="preserve">, 2016). </w:t>
      </w:r>
      <w:r>
        <w:rPr>
          <w:rFonts w:ascii="Times New Roman" w:hAnsi="Times New Roman" w:cs="Times New Roman"/>
          <w:sz w:val="24"/>
          <w:szCs w:val="24"/>
        </w:rPr>
        <w:t>Thus, t</w:t>
      </w:r>
      <w:r w:rsidRPr="007019C7">
        <w:rPr>
          <w:rFonts w:ascii="Times New Roman" w:hAnsi="Times New Roman" w:cs="Times New Roman"/>
          <w:sz w:val="24"/>
          <w:szCs w:val="24"/>
        </w:rPr>
        <w:t>his prominence</w:t>
      </w:r>
      <w:r>
        <w:rPr>
          <w:rFonts w:ascii="Times New Roman" w:hAnsi="Times New Roman" w:cs="Times New Roman"/>
          <w:sz w:val="24"/>
          <w:szCs w:val="24"/>
        </w:rPr>
        <w:t xml:space="preserve"> </w:t>
      </w:r>
      <w:r w:rsidRPr="007019C7">
        <w:rPr>
          <w:rFonts w:ascii="Times New Roman" w:hAnsi="Times New Roman" w:cs="Times New Roman"/>
          <w:sz w:val="24"/>
          <w:szCs w:val="24"/>
        </w:rPr>
        <w:t>reflects that it is an effective method.</w:t>
      </w:r>
      <w:r>
        <w:rPr>
          <w:rFonts w:ascii="Times New Roman" w:hAnsi="Times New Roman" w:cs="Times New Roman"/>
          <w:noProof/>
          <w:sz w:val="24"/>
          <w:szCs w:val="24"/>
        </w:rPr>
        <w:t xml:space="preserve"> As technology has advanced globally over the years, online questionnaires in particular are now more prominent and a popular tool for academics (Regmi et al, 2016). One benefit of online questionnaires is that they can collect a large amount of data, very quickl</w:t>
      </w:r>
      <w:r w:rsidR="007F2FCC">
        <w:rPr>
          <w:rFonts w:ascii="Times New Roman" w:hAnsi="Times New Roman" w:cs="Times New Roman"/>
          <w:noProof/>
          <w:sz w:val="24"/>
          <w:szCs w:val="24"/>
        </w:rPr>
        <w:t xml:space="preserve">y and </w:t>
      </w:r>
      <w:r>
        <w:rPr>
          <w:rFonts w:ascii="Times New Roman" w:hAnsi="Times New Roman" w:cs="Times New Roman"/>
          <w:noProof/>
          <w:sz w:val="24"/>
          <w:szCs w:val="24"/>
        </w:rPr>
        <w:t>efficiently (Regmi et al, 2016). Due to this, th</w:t>
      </w:r>
      <w:r w:rsidR="007F2FCC">
        <w:rPr>
          <w:rFonts w:ascii="Times New Roman" w:hAnsi="Times New Roman" w:cs="Times New Roman"/>
          <w:noProof/>
          <w:sz w:val="24"/>
          <w:szCs w:val="24"/>
        </w:rPr>
        <w:t>is</w:t>
      </w:r>
      <w:r>
        <w:rPr>
          <w:rFonts w:ascii="Times New Roman" w:hAnsi="Times New Roman" w:cs="Times New Roman"/>
          <w:noProof/>
          <w:sz w:val="24"/>
          <w:szCs w:val="24"/>
        </w:rPr>
        <w:t xml:space="preserve"> strategy is ideal for this research project as there are time constraints</w:t>
      </w:r>
      <w:r w:rsidR="007F2FCC">
        <w:rPr>
          <w:rFonts w:ascii="Times New Roman" w:hAnsi="Times New Roman" w:cs="Times New Roman"/>
          <w:noProof/>
          <w:sz w:val="24"/>
          <w:szCs w:val="24"/>
        </w:rPr>
        <w:t xml:space="preserve"> </w:t>
      </w:r>
      <w:r>
        <w:rPr>
          <w:rFonts w:ascii="Times New Roman" w:hAnsi="Times New Roman" w:cs="Times New Roman"/>
          <w:noProof/>
          <w:sz w:val="24"/>
          <w:szCs w:val="24"/>
        </w:rPr>
        <w:t xml:space="preserve">and a large sample is required. Online questionnaires also work effectively </w:t>
      </w:r>
      <w:r w:rsidR="00A94E72">
        <w:rPr>
          <w:rFonts w:ascii="Times New Roman" w:hAnsi="Times New Roman" w:cs="Times New Roman"/>
          <w:noProof/>
          <w:sz w:val="24"/>
          <w:szCs w:val="24"/>
        </w:rPr>
        <w:t>on</w:t>
      </w:r>
      <w:r>
        <w:rPr>
          <w:rFonts w:ascii="Times New Roman" w:hAnsi="Times New Roman" w:cs="Times New Roman"/>
          <w:noProof/>
          <w:sz w:val="24"/>
          <w:szCs w:val="24"/>
        </w:rPr>
        <w:t xml:space="preserve"> sensitive/emotive topics due to the ability of participants to remain anonymous</w:t>
      </w:r>
      <w:r w:rsidR="007F2FCC">
        <w:rPr>
          <w:rFonts w:ascii="Times New Roman" w:hAnsi="Times New Roman" w:cs="Times New Roman"/>
          <w:noProof/>
          <w:sz w:val="24"/>
          <w:szCs w:val="24"/>
        </w:rPr>
        <w:t xml:space="preserve">; this confirms </w:t>
      </w:r>
      <w:r>
        <w:rPr>
          <w:rFonts w:ascii="Times New Roman" w:hAnsi="Times New Roman" w:cs="Times New Roman"/>
          <w:noProof/>
          <w:sz w:val="24"/>
          <w:szCs w:val="24"/>
        </w:rPr>
        <w:t xml:space="preserve">it is an appropriate strategy for this project (Regmi et al, 2016). Wright (2005) also states how online questionnaires are an advantageous strategy as they allow the researcher to reach people, no matter the distance and at any time. </w:t>
      </w:r>
      <w:r w:rsidRPr="007019C7">
        <w:rPr>
          <w:rFonts w:ascii="Times New Roman" w:hAnsi="Times New Roman" w:cs="Times New Roman"/>
          <w:sz w:val="24"/>
          <w:szCs w:val="24"/>
        </w:rPr>
        <w:t>This is important for this research topic as it focuses on the public</w:t>
      </w:r>
      <w:r>
        <w:rPr>
          <w:rFonts w:ascii="Times New Roman" w:hAnsi="Times New Roman" w:cs="Times New Roman"/>
          <w:sz w:val="24"/>
          <w:szCs w:val="24"/>
        </w:rPr>
        <w:t xml:space="preserve"> of South Wales, </w:t>
      </w:r>
      <w:r w:rsidRPr="007019C7">
        <w:rPr>
          <w:rFonts w:ascii="Times New Roman" w:hAnsi="Times New Roman" w:cs="Times New Roman"/>
          <w:sz w:val="24"/>
          <w:szCs w:val="24"/>
        </w:rPr>
        <w:t xml:space="preserve">so a good sample of participants from across </w:t>
      </w:r>
      <w:r>
        <w:rPr>
          <w:rFonts w:ascii="Times New Roman" w:hAnsi="Times New Roman" w:cs="Times New Roman"/>
          <w:sz w:val="24"/>
          <w:szCs w:val="24"/>
        </w:rPr>
        <w:t>South Wales</w:t>
      </w:r>
      <w:r w:rsidRPr="007019C7">
        <w:rPr>
          <w:rFonts w:ascii="Times New Roman" w:hAnsi="Times New Roman" w:cs="Times New Roman"/>
          <w:sz w:val="24"/>
          <w:szCs w:val="24"/>
        </w:rPr>
        <w:t xml:space="preserve"> </w:t>
      </w:r>
      <w:r>
        <w:rPr>
          <w:rFonts w:ascii="Times New Roman" w:hAnsi="Times New Roman" w:cs="Times New Roman"/>
          <w:sz w:val="24"/>
          <w:szCs w:val="24"/>
        </w:rPr>
        <w:t>is req</w:t>
      </w:r>
      <w:r w:rsidRPr="007019C7">
        <w:rPr>
          <w:rFonts w:ascii="Times New Roman" w:hAnsi="Times New Roman" w:cs="Times New Roman"/>
          <w:sz w:val="24"/>
          <w:szCs w:val="24"/>
        </w:rPr>
        <w:t>uired</w:t>
      </w:r>
      <w:r>
        <w:rPr>
          <w:rFonts w:ascii="Times New Roman" w:hAnsi="Times New Roman" w:cs="Times New Roman"/>
          <w:sz w:val="24"/>
          <w:szCs w:val="24"/>
        </w:rPr>
        <w:t xml:space="preserve">; including </w:t>
      </w:r>
      <w:r>
        <w:rPr>
          <w:rFonts w:ascii="Times New Roman" w:hAnsi="Times New Roman" w:cs="Times New Roman"/>
          <w:noProof/>
          <w:sz w:val="24"/>
          <w:szCs w:val="24"/>
        </w:rPr>
        <w:t>a variety of ages, backgrounds, gender, and communities.</w:t>
      </w:r>
      <w:r w:rsidRPr="007019C7">
        <w:rPr>
          <w:rFonts w:ascii="Times New Roman" w:hAnsi="Times New Roman" w:cs="Times New Roman"/>
          <w:sz w:val="24"/>
          <w:szCs w:val="24"/>
        </w:rPr>
        <w:t xml:space="preserve"> </w:t>
      </w:r>
      <w:r>
        <w:rPr>
          <w:rFonts w:ascii="Times New Roman" w:hAnsi="Times New Roman" w:cs="Times New Roman"/>
          <w:sz w:val="24"/>
          <w:szCs w:val="24"/>
        </w:rPr>
        <w:t xml:space="preserve">Despite this, online questionnaires also have their criticisms such as </w:t>
      </w:r>
      <w:r w:rsidRPr="002A2CB8">
        <w:rPr>
          <w:rFonts w:ascii="Times New Roman" w:hAnsi="Times New Roman" w:cs="Times New Roman"/>
          <w:sz w:val="24"/>
          <w:szCs w:val="24"/>
        </w:rPr>
        <w:t>they can result in s</w:t>
      </w:r>
      <w:r w:rsidRPr="002A2CB8">
        <w:rPr>
          <w:rFonts w:ascii="Times New Roman" w:hAnsi="Times New Roman" w:cs="Times New Roman"/>
          <w:sz w:val="24"/>
          <w:szCs w:val="24"/>
          <w:shd w:val="clear" w:color="auto" w:fill="FFFFFF"/>
        </w:rPr>
        <w:t>elf-selection bias</w:t>
      </w:r>
      <w:r>
        <w:rPr>
          <w:rFonts w:ascii="Times New Roman" w:hAnsi="Times New Roman" w:cs="Times New Roman"/>
          <w:sz w:val="24"/>
          <w:szCs w:val="24"/>
          <w:shd w:val="clear" w:color="auto" w:fill="FFFFFF"/>
        </w:rPr>
        <w:t xml:space="preserve"> as some individuals may be more </w:t>
      </w:r>
      <w:r>
        <w:rPr>
          <w:rFonts w:ascii="Times New Roman" w:hAnsi="Times New Roman" w:cs="Times New Roman"/>
          <w:sz w:val="24"/>
          <w:szCs w:val="24"/>
          <w:shd w:val="clear" w:color="auto" w:fill="FFFFFF"/>
        </w:rPr>
        <w:lastRenderedPageBreak/>
        <w:t xml:space="preserve">likely to partake than others, </w:t>
      </w:r>
      <w:r w:rsidR="009C56FE">
        <w:rPr>
          <w:rFonts w:ascii="Times New Roman" w:hAnsi="Times New Roman" w:cs="Times New Roman"/>
          <w:sz w:val="24"/>
          <w:szCs w:val="24"/>
          <w:shd w:val="clear" w:color="auto" w:fill="FFFFFF"/>
        </w:rPr>
        <w:t xml:space="preserve">and </w:t>
      </w:r>
      <w:r w:rsidR="00873197">
        <w:rPr>
          <w:rFonts w:ascii="Times New Roman" w:hAnsi="Times New Roman" w:cs="Times New Roman"/>
          <w:sz w:val="24"/>
          <w:szCs w:val="24"/>
          <w:shd w:val="clear" w:color="auto" w:fill="FFFFFF"/>
        </w:rPr>
        <w:t xml:space="preserve">subsequently, </w:t>
      </w:r>
      <w:r w:rsidR="009C56FE">
        <w:rPr>
          <w:rFonts w:ascii="Times New Roman" w:hAnsi="Times New Roman" w:cs="Times New Roman"/>
          <w:sz w:val="24"/>
          <w:szCs w:val="24"/>
          <w:shd w:val="clear" w:color="auto" w:fill="FFFFFF"/>
        </w:rPr>
        <w:t xml:space="preserve">this </w:t>
      </w:r>
      <w:r w:rsidR="00B51714">
        <w:rPr>
          <w:rFonts w:ascii="Times New Roman" w:hAnsi="Times New Roman" w:cs="Times New Roman"/>
          <w:sz w:val="24"/>
          <w:szCs w:val="24"/>
          <w:shd w:val="clear" w:color="auto" w:fill="FFFFFF"/>
        </w:rPr>
        <w:t xml:space="preserve">could </w:t>
      </w:r>
      <w:r w:rsidR="009C56FE">
        <w:rPr>
          <w:rFonts w:ascii="Times New Roman" w:hAnsi="Times New Roman" w:cs="Times New Roman"/>
          <w:sz w:val="24"/>
          <w:szCs w:val="24"/>
          <w:shd w:val="clear" w:color="auto" w:fill="FFFFFF"/>
        </w:rPr>
        <w:t>cause</w:t>
      </w:r>
      <w:r w:rsidR="00B5171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the data </w:t>
      </w:r>
      <w:r w:rsidR="009C56FE">
        <w:rPr>
          <w:rFonts w:ascii="Times New Roman" w:hAnsi="Times New Roman" w:cs="Times New Roman"/>
          <w:sz w:val="24"/>
          <w:szCs w:val="24"/>
          <w:shd w:val="clear" w:color="auto" w:fill="FFFFFF"/>
        </w:rPr>
        <w:t xml:space="preserve">to </w:t>
      </w:r>
      <w:r>
        <w:rPr>
          <w:rFonts w:ascii="Times New Roman" w:hAnsi="Times New Roman" w:cs="Times New Roman"/>
          <w:sz w:val="24"/>
          <w:szCs w:val="24"/>
          <w:shd w:val="clear" w:color="auto" w:fill="FFFFFF"/>
        </w:rPr>
        <w:t xml:space="preserve">not </w:t>
      </w:r>
      <w:r w:rsidR="009C56FE">
        <w:rPr>
          <w:rFonts w:ascii="Times New Roman" w:hAnsi="Times New Roman" w:cs="Times New Roman"/>
          <w:sz w:val="24"/>
          <w:szCs w:val="24"/>
          <w:shd w:val="clear" w:color="auto" w:fill="FFFFFF"/>
        </w:rPr>
        <w:t xml:space="preserve">be </w:t>
      </w:r>
      <w:r>
        <w:rPr>
          <w:rFonts w:ascii="Times New Roman" w:hAnsi="Times New Roman" w:cs="Times New Roman"/>
          <w:sz w:val="24"/>
          <w:szCs w:val="24"/>
          <w:shd w:val="clear" w:color="auto" w:fill="FFFFFF"/>
        </w:rPr>
        <w:t>entirely representative of the South Wales population</w:t>
      </w:r>
      <w:r w:rsidRPr="002A2CB8">
        <w:rPr>
          <w:rFonts w:ascii="Times New Roman" w:hAnsi="Times New Roman" w:cs="Times New Roman"/>
          <w:sz w:val="24"/>
          <w:szCs w:val="24"/>
          <w:shd w:val="clear" w:color="auto" w:fill="FFFFFF"/>
        </w:rPr>
        <w:t xml:space="preserve"> (Wright, 2005).</w:t>
      </w:r>
      <w:r>
        <w:rPr>
          <w:rFonts w:ascii="Times New Roman" w:hAnsi="Times New Roman" w:cs="Times New Roman"/>
          <w:sz w:val="24"/>
          <w:szCs w:val="24"/>
          <w:shd w:val="clear" w:color="auto" w:fill="FFFFFF"/>
        </w:rPr>
        <w:t xml:space="preserve"> For example, elderly people may not use or have access to the internet/technology as much as youths do. </w:t>
      </w:r>
      <w:r w:rsidR="003A5D4E">
        <w:rPr>
          <w:rFonts w:ascii="Times New Roman" w:hAnsi="Times New Roman" w:cs="Times New Roman"/>
          <w:sz w:val="24"/>
          <w:szCs w:val="24"/>
          <w:shd w:val="clear" w:color="auto" w:fill="FFFFFF"/>
        </w:rPr>
        <w:t xml:space="preserve">To counter this disadvantage a couple of paper copies of the questionnaire will be handed out to reach this </w:t>
      </w:r>
      <w:r w:rsidR="005C05CC">
        <w:rPr>
          <w:rFonts w:ascii="Times New Roman" w:hAnsi="Times New Roman" w:cs="Times New Roman"/>
          <w:sz w:val="24"/>
          <w:szCs w:val="24"/>
          <w:shd w:val="clear" w:color="auto" w:fill="FFFFFF"/>
        </w:rPr>
        <w:t xml:space="preserve">subset of the </w:t>
      </w:r>
      <w:r w:rsidR="003A5D4E">
        <w:rPr>
          <w:rFonts w:ascii="Times New Roman" w:hAnsi="Times New Roman" w:cs="Times New Roman"/>
          <w:sz w:val="24"/>
          <w:szCs w:val="24"/>
          <w:shd w:val="clear" w:color="auto" w:fill="FFFFFF"/>
        </w:rPr>
        <w:t>population</w:t>
      </w:r>
      <w:r w:rsidR="005C05CC">
        <w:rPr>
          <w:rFonts w:ascii="Times New Roman" w:hAnsi="Times New Roman" w:cs="Times New Roman"/>
          <w:sz w:val="24"/>
          <w:szCs w:val="24"/>
          <w:shd w:val="clear" w:color="auto" w:fill="FFFFFF"/>
        </w:rPr>
        <w:t>.</w:t>
      </w:r>
    </w:p>
    <w:p w14:paraId="2C501DC6" w14:textId="77777777" w:rsidR="00886117" w:rsidRPr="00531F32" w:rsidRDefault="00000000" w:rsidP="00886117">
      <w:pPr>
        <w:rPr>
          <w:rFonts w:ascii="Times New Roman" w:hAnsi="Times New Roman" w:cs="Times New Roman"/>
          <w:b/>
          <w:bCs/>
          <w:sz w:val="24"/>
          <w:szCs w:val="24"/>
        </w:rPr>
      </w:pPr>
      <w:r w:rsidRPr="00531F32">
        <w:rPr>
          <w:rFonts w:ascii="Times New Roman" w:hAnsi="Times New Roman" w:cs="Times New Roman"/>
          <w:b/>
          <w:bCs/>
          <w:sz w:val="24"/>
          <w:szCs w:val="24"/>
        </w:rPr>
        <w:t>3.3</w:t>
      </w:r>
      <w:r>
        <w:rPr>
          <w:rFonts w:ascii="Times New Roman" w:hAnsi="Times New Roman" w:cs="Times New Roman"/>
          <w:b/>
          <w:bCs/>
          <w:sz w:val="24"/>
          <w:szCs w:val="24"/>
        </w:rPr>
        <w:t>.</w:t>
      </w:r>
      <w:r w:rsidRPr="00531F32">
        <w:rPr>
          <w:rFonts w:ascii="Times New Roman" w:hAnsi="Times New Roman" w:cs="Times New Roman"/>
          <w:b/>
          <w:bCs/>
          <w:sz w:val="24"/>
          <w:szCs w:val="24"/>
        </w:rPr>
        <w:t>1 Sampling</w:t>
      </w:r>
      <w:r>
        <w:rPr>
          <w:rFonts w:ascii="Times New Roman" w:hAnsi="Times New Roman" w:cs="Times New Roman"/>
          <w:b/>
          <w:bCs/>
          <w:sz w:val="24"/>
          <w:szCs w:val="24"/>
        </w:rPr>
        <w:t xml:space="preserve"> and Sample Size</w:t>
      </w:r>
    </w:p>
    <w:p w14:paraId="1892F080" w14:textId="77777777" w:rsidR="00886117" w:rsidRDefault="00000000" w:rsidP="00886117">
      <w:pPr>
        <w:rPr>
          <w:rFonts w:ascii="Times New Roman" w:hAnsi="Times New Roman" w:cs="Times New Roman"/>
          <w:sz w:val="24"/>
          <w:szCs w:val="24"/>
        </w:rPr>
      </w:pPr>
      <w:r w:rsidRPr="00E74A14">
        <w:rPr>
          <w:rFonts w:ascii="Times New Roman" w:hAnsi="Times New Roman" w:cs="Times New Roman"/>
          <w:sz w:val="24"/>
          <w:szCs w:val="24"/>
        </w:rPr>
        <w:t>Sampling is a technique used when conducting research and is where a subset of the population is selected and is to be representative of the larger population (Acharya et al, 2013).</w:t>
      </w:r>
      <w:r>
        <w:rPr>
          <w:rFonts w:ascii="Times New Roman" w:hAnsi="Times New Roman" w:cs="Times New Roman"/>
          <w:sz w:val="24"/>
          <w:szCs w:val="24"/>
        </w:rPr>
        <w:t xml:space="preserve"> For this research, purposive sampling will be employed</w:t>
      </w:r>
      <w:r w:rsidR="00BC716F">
        <w:rPr>
          <w:rFonts w:ascii="Times New Roman" w:hAnsi="Times New Roman" w:cs="Times New Roman"/>
          <w:sz w:val="24"/>
          <w:szCs w:val="24"/>
        </w:rPr>
        <w:t xml:space="preserve">, </w:t>
      </w:r>
      <w:r w:rsidRPr="0096214A">
        <w:rPr>
          <w:rFonts w:ascii="Times New Roman" w:hAnsi="Times New Roman" w:cs="Times New Roman"/>
          <w:sz w:val="24"/>
          <w:szCs w:val="24"/>
        </w:rPr>
        <w:t xml:space="preserve">and this is a </w:t>
      </w:r>
      <w:r>
        <w:rPr>
          <w:rFonts w:ascii="Times New Roman" w:hAnsi="Times New Roman" w:cs="Times New Roman"/>
          <w:sz w:val="24"/>
          <w:szCs w:val="24"/>
        </w:rPr>
        <w:t>non-</w:t>
      </w:r>
      <w:r w:rsidRPr="0096214A">
        <w:rPr>
          <w:rFonts w:ascii="Times New Roman" w:hAnsi="Times New Roman" w:cs="Times New Roman"/>
          <w:sz w:val="24"/>
          <w:szCs w:val="24"/>
        </w:rPr>
        <w:t xml:space="preserve">probability sample method which means </w:t>
      </w:r>
      <w:r>
        <w:rPr>
          <w:rFonts w:ascii="Times New Roman" w:hAnsi="Times New Roman" w:cs="Times New Roman"/>
          <w:sz w:val="24"/>
          <w:szCs w:val="24"/>
        </w:rPr>
        <w:t xml:space="preserve">the </w:t>
      </w:r>
      <w:r w:rsidRPr="00636795">
        <w:rPr>
          <w:rFonts w:ascii="Times New Roman" w:hAnsi="Times New Roman" w:cs="Times New Roman"/>
          <w:sz w:val="24"/>
          <w:szCs w:val="24"/>
        </w:rPr>
        <w:t xml:space="preserve">participants are chosen on the basis of the convenience of the researcher </w:t>
      </w:r>
      <w:r w:rsidRPr="0096214A">
        <w:rPr>
          <w:rFonts w:ascii="Times New Roman" w:hAnsi="Times New Roman" w:cs="Times New Roman"/>
          <w:sz w:val="24"/>
          <w:szCs w:val="24"/>
        </w:rPr>
        <w:t xml:space="preserve">(Acharya </w:t>
      </w:r>
      <w:r>
        <w:rPr>
          <w:rFonts w:ascii="Times New Roman" w:hAnsi="Times New Roman" w:cs="Times New Roman"/>
          <w:sz w:val="24"/>
          <w:szCs w:val="24"/>
        </w:rPr>
        <w:t>e</w:t>
      </w:r>
      <w:r w:rsidRPr="0096214A">
        <w:rPr>
          <w:rFonts w:ascii="Times New Roman" w:hAnsi="Times New Roman" w:cs="Times New Roman"/>
          <w:sz w:val="24"/>
          <w:szCs w:val="24"/>
        </w:rPr>
        <w:t>t al, 2013).</w:t>
      </w:r>
      <w:r>
        <w:rPr>
          <w:rFonts w:ascii="Times New Roman" w:hAnsi="Times New Roman" w:cs="Times New Roman"/>
          <w:sz w:val="24"/>
          <w:szCs w:val="24"/>
        </w:rPr>
        <w:t xml:space="preserve"> This method is suitable for this research project as it will ensure that a sample representative of the population is acquired (Acharya et al, 2013). Although there is no set target group required, for example, no specific ages, ethnicities, or genders, there is the criteria that the participants reside in South Wales. This is so the results reflect the public of South Wales</w:t>
      </w:r>
      <w:r w:rsidR="00520B04">
        <w:rPr>
          <w:rFonts w:ascii="Times New Roman" w:hAnsi="Times New Roman" w:cs="Times New Roman"/>
          <w:sz w:val="24"/>
          <w:szCs w:val="24"/>
        </w:rPr>
        <w:t>, t</w:t>
      </w:r>
      <w:r>
        <w:rPr>
          <w:rFonts w:ascii="Times New Roman" w:hAnsi="Times New Roman" w:cs="Times New Roman"/>
          <w:sz w:val="24"/>
          <w:szCs w:val="24"/>
        </w:rPr>
        <w:t xml:space="preserve">hus, purposive sampling is most appropriate as a specific criterion for participants is present. Furthermore, </w:t>
      </w:r>
      <w:r w:rsidR="00340A9A">
        <w:rPr>
          <w:rFonts w:ascii="Times New Roman" w:hAnsi="Times New Roman" w:cs="Times New Roman"/>
          <w:sz w:val="24"/>
          <w:szCs w:val="24"/>
        </w:rPr>
        <w:t>due to</w:t>
      </w:r>
      <w:r>
        <w:rPr>
          <w:rFonts w:ascii="Times New Roman" w:hAnsi="Times New Roman" w:cs="Times New Roman"/>
          <w:sz w:val="24"/>
          <w:szCs w:val="24"/>
        </w:rPr>
        <w:t xml:space="preserve"> </w:t>
      </w:r>
      <w:r w:rsidR="00340A9A">
        <w:rPr>
          <w:rFonts w:ascii="Times New Roman" w:hAnsi="Times New Roman" w:cs="Times New Roman"/>
          <w:sz w:val="24"/>
          <w:szCs w:val="24"/>
        </w:rPr>
        <w:t xml:space="preserve">the questionnaire being </w:t>
      </w:r>
      <w:r>
        <w:rPr>
          <w:rFonts w:ascii="Times New Roman" w:hAnsi="Times New Roman" w:cs="Times New Roman"/>
          <w:sz w:val="24"/>
          <w:szCs w:val="24"/>
        </w:rPr>
        <w:t>broadcasted on social media</w:t>
      </w:r>
      <w:r w:rsidR="00340A9A">
        <w:rPr>
          <w:rFonts w:ascii="Times New Roman" w:hAnsi="Times New Roman" w:cs="Times New Roman"/>
          <w:sz w:val="24"/>
          <w:szCs w:val="24"/>
        </w:rPr>
        <w:t xml:space="preserve"> and the </w:t>
      </w:r>
      <w:r>
        <w:rPr>
          <w:rFonts w:ascii="Times New Roman" w:hAnsi="Times New Roman" w:cs="Times New Roman"/>
          <w:sz w:val="24"/>
          <w:szCs w:val="24"/>
        </w:rPr>
        <w:t xml:space="preserve">relatives, friends, and colleagues </w:t>
      </w:r>
      <w:r w:rsidR="00340A9A">
        <w:rPr>
          <w:rFonts w:ascii="Times New Roman" w:hAnsi="Times New Roman" w:cs="Times New Roman"/>
          <w:sz w:val="24"/>
          <w:szCs w:val="24"/>
        </w:rPr>
        <w:t>of the researcher being</w:t>
      </w:r>
      <w:r>
        <w:rPr>
          <w:rFonts w:ascii="Times New Roman" w:hAnsi="Times New Roman" w:cs="Times New Roman"/>
          <w:sz w:val="24"/>
          <w:szCs w:val="24"/>
        </w:rPr>
        <w:t xml:space="preserve"> invited to </w:t>
      </w:r>
      <w:r w:rsidR="00340A9A">
        <w:rPr>
          <w:rFonts w:ascii="Times New Roman" w:hAnsi="Times New Roman" w:cs="Times New Roman"/>
          <w:sz w:val="24"/>
          <w:szCs w:val="24"/>
        </w:rPr>
        <w:t xml:space="preserve">take part, </w:t>
      </w:r>
      <w:r>
        <w:rPr>
          <w:rFonts w:ascii="Times New Roman" w:hAnsi="Times New Roman" w:cs="Times New Roman"/>
          <w:sz w:val="24"/>
          <w:szCs w:val="24"/>
        </w:rPr>
        <w:t>purposive sampling is a fitting method as it is based on the researcher’s judgement/choice.</w:t>
      </w:r>
    </w:p>
    <w:p w14:paraId="5821217C" w14:textId="77777777" w:rsidR="00886117" w:rsidRDefault="00000000" w:rsidP="00886117">
      <w:pPr>
        <w:rPr>
          <w:rFonts w:ascii="Times New Roman" w:hAnsi="Times New Roman" w:cs="Times New Roman"/>
          <w:noProof/>
          <w:sz w:val="24"/>
          <w:szCs w:val="24"/>
        </w:rPr>
      </w:pPr>
      <w:r>
        <w:rPr>
          <w:rFonts w:ascii="Times New Roman" w:hAnsi="Times New Roman" w:cs="Times New Roman"/>
          <w:sz w:val="24"/>
          <w:szCs w:val="24"/>
        </w:rPr>
        <w:t>Moreover, the sample size for this study will be</w:t>
      </w:r>
      <w:r w:rsidRPr="007019C7">
        <w:rPr>
          <w:rFonts w:ascii="Times New Roman" w:hAnsi="Times New Roman" w:cs="Times New Roman"/>
          <w:sz w:val="24"/>
          <w:szCs w:val="24"/>
        </w:rPr>
        <w:t xml:space="preserve"> </w:t>
      </w:r>
      <w:r>
        <w:rPr>
          <w:rFonts w:ascii="Times New Roman" w:hAnsi="Times New Roman" w:cs="Times New Roman"/>
          <w:sz w:val="24"/>
          <w:szCs w:val="24"/>
        </w:rPr>
        <w:t xml:space="preserve">at least </w:t>
      </w:r>
      <w:r w:rsidRPr="007019C7">
        <w:rPr>
          <w:rFonts w:ascii="Times New Roman" w:hAnsi="Times New Roman" w:cs="Times New Roman"/>
          <w:sz w:val="24"/>
          <w:szCs w:val="24"/>
        </w:rPr>
        <w:t>100 participants</w:t>
      </w:r>
      <w:r w:rsidR="00BD09A7">
        <w:rPr>
          <w:rFonts w:ascii="Times New Roman" w:hAnsi="Times New Roman" w:cs="Times New Roman"/>
          <w:sz w:val="24"/>
          <w:szCs w:val="24"/>
        </w:rPr>
        <w:t xml:space="preserve"> </w:t>
      </w:r>
      <w:r>
        <w:rPr>
          <w:rFonts w:ascii="Times New Roman" w:hAnsi="Times New Roman" w:cs="Times New Roman"/>
          <w:sz w:val="24"/>
          <w:szCs w:val="24"/>
        </w:rPr>
        <w:t xml:space="preserve">and this is because having an adequate/larger sample size will avoid the likelihood of any biases (Taherdoost, 2017). Thus, ensuring the data recorded is reliable and valid. </w:t>
      </w:r>
      <w:r w:rsidR="00BD09A7">
        <w:rPr>
          <w:rFonts w:ascii="Times New Roman" w:hAnsi="Times New Roman" w:cs="Times New Roman"/>
          <w:sz w:val="24"/>
          <w:szCs w:val="24"/>
        </w:rPr>
        <w:t>In order t</w:t>
      </w:r>
      <w:r>
        <w:rPr>
          <w:rFonts w:ascii="Times New Roman" w:hAnsi="Times New Roman" w:cs="Times New Roman"/>
          <w:sz w:val="24"/>
          <w:szCs w:val="24"/>
        </w:rPr>
        <w:t>o acquire this sample size</w:t>
      </w:r>
      <w:r w:rsidR="003A1A82">
        <w:rPr>
          <w:rFonts w:ascii="Times New Roman" w:hAnsi="Times New Roman" w:cs="Times New Roman"/>
          <w:sz w:val="24"/>
          <w:szCs w:val="24"/>
        </w:rPr>
        <w:t>,</w:t>
      </w:r>
      <w:r>
        <w:rPr>
          <w:rFonts w:ascii="Times New Roman" w:hAnsi="Times New Roman" w:cs="Times New Roman"/>
          <w:sz w:val="24"/>
          <w:szCs w:val="24"/>
        </w:rPr>
        <w:t xml:space="preserve"> an online questionnaire</w:t>
      </w:r>
      <w:r w:rsidRPr="007019C7">
        <w:rPr>
          <w:rFonts w:ascii="Times New Roman" w:hAnsi="Times New Roman" w:cs="Times New Roman"/>
          <w:sz w:val="24"/>
          <w:szCs w:val="24"/>
        </w:rPr>
        <w:t xml:space="preserve"> </w:t>
      </w:r>
      <w:r>
        <w:rPr>
          <w:rFonts w:ascii="Times New Roman" w:hAnsi="Times New Roman" w:cs="Times New Roman"/>
          <w:sz w:val="24"/>
          <w:szCs w:val="24"/>
        </w:rPr>
        <w:t>is the most appropriate method</w:t>
      </w:r>
      <w:r w:rsidRPr="007019C7">
        <w:rPr>
          <w:rFonts w:ascii="Times New Roman" w:hAnsi="Times New Roman" w:cs="Times New Roman"/>
          <w:sz w:val="24"/>
          <w:szCs w:val="24"/>
        </w:rPr>
        <w:t xml:space="preserve"> as it will allow quicker access to a larger number of individuals (Wright, 2005). </w:t>
      </w:r>
      <w:r>
        <w:rPr>
          <w:rFonts w:ascii="Times New Roman" w:hAnsi="Times New Roman" w:cs="Times New Roman"/>
          <w:sz w:val="24"/>
          <w:szCs w:val="24"/>
        </w:rPr>
        <w:t xml:space="preserve">This larger sample will also increase the likelihood of the data being representative of the entire population. </w:t>
      </w:r>
      <w:r>
        <w:rPr>
          <w:rFonts w:ascii="Times New Roman" w:hAnsi="Times New Roman" w:cs="Times New Roman"/>
          <w:noProof/>
          <w:sz w:val="24"/>
          <w:szCs w:val="24"/>
        </w:rPr>
        <w:t>Additionally, as it is online it allows participants to take as long as they want/need to answer the questions, making their answers more honest and them more likely to partake than if they were stopped in the streets.</w:t>
      </w:r>
    </w:p>
    <w:p w14:paraId="0A0E7ABA" w14:textId="77777777" w:rsidR="00886117" w:rsidRPr="00DD6014" w:rsidRDefault="00000000" w:rsidP="00886117">
      <w:pPr>
        <w:rPr>
          <w:rFonts w:ascii="Times New Roman" w:hAnsi="Times New Roman" w:cs="Times New Roman"/>
          <w:b/>
          <w:bCs/>
          <w:noProof/>
          <w:sz w:val="24"/>
          <w:szCs w:val="24"/>
        </w:rPr>
      </w:pPr>
      <w:r w:rsidRPr="00DD6014">
        <w:rPr>
          <w:rFonts w:ascii="Times New Roman" w:hAnsi="Times New Roman" w:cs="Times New Roman"/>
          <w:b/>
          <w:bCs/>
          <w:noProof/>
          <w:sz w:val="24"/>
          <w:szCs w:val="24"/>
        </w:rPr>
        <w:t>3.4 Reliability and Validity</w:t>
      </w:r>
    </w:p>
    <w:p w14:paraId="6886DB87" w14:textId="77777777" w:rsidR="00886117" w:rsidRDefault="00000000" w:rsidP="00886117">
      <w:pPr>
        <w:rPr>
          <w:rFonts w:ascii="Times New Roman" w:hAnsi="Times New Roman" w:cs="Times New Roman"/>
          <w:sz w:val="24"/>
          <w:szCs w:val="24"/>
        </w:rPr>
      </w:pPr>
      <w:r w:rsidRPr="00DD6014">
        <w:rPr>
          <w:rFonts w:ascii="Times New Roman" w:hAnsi="Times New Roman" w:cs="Times New Roman"/>
          <w:sz w:val="24"/>
          <w:szCs w:val="24"/>
        </w:rPr>
        <w:t>There are two important aspects when assessing the quality of the results from research and they are reliability and validity. Reliability is where something can be measured consistently and similar results are produced each time (Fitzner,</w:t>
      </w:r>
      <w:r>
        <w:rPr>
          <w:rFonts w:ascii="Times New Roman" w:hAnsi="Times New Roman" w:cs="Times New Roman"/>
          <w:sz w:val="24"/>
          <w:szCs w:val="24"/>
        </w:rPr>
        <w:t xml:space="preserve"> </w:t>
      </w:r>
      <w:r w:rsidRPr="00DD6014">
        <w:rPr>
          <w:rFonts w:ascii="Times New Roman" w:hAnsi="Times New Roman" w:cs="Times New Roman"/>
          <w:sz w:val="24"/>
          <w:szCs w:val="24"/>
        </w:rPr>
        <w:t xml:space="preserve">2007). </w:t>
      </w:r>
      <w:r>
        <w:rPr>
          <w:rFonts w:ascii="Times New Roman" w:hAnsi="Times New Roman" w:cs="Times New Roman"/>
          <w:sz w:val="24"/>
          <w:szCs w:val="24"/>
        </w:rPr>
        <w:t xml:space="preserve"> Due to this research using purposive sampling, there being a brief explanation of the research at the beginning of the questionnaire, and instructions on how to answer each question throughout, participants will understand the purpose of the study and what the questions are asking. Consequently, this increases the reliability of the research project and its design by avoiding answers that are not relevant to the research/illogical answers (misinterpreting the question asked). Moreover,</w:t>
      </w:r>
      <w:r w:rsidRPr="00DD6014">
        <w:rPr>
          <w:rFonts w:ascii="Times New Roman" w:hAnsi="Times New Roman" w:cs="Times New Roman"/>
          <w:sz w:val="24"/>
          <w:szCs w:val="24"/>
        </w:rPr>
        <w:t xml:space="preserve"> validity </w:t>
      </w:r>
      <w:r>
        <w:rPr>
          <w:rFonts w:ascii="Times New Roman" w:hAnsi="Times New Roman" w:cs="Times New Roman"/>
          <w:sz w:val="24"/>
          <w:szCs w:val="24"/>
        </w:rPr>
        <w:t>is</w:t>
      </w:r>
      <w:r w:rsidRPr="00DD6014">
        <w:rPr>
          <w:rFonts w:ascii="Times New Roman" w:hAnsi="Times New Roman" w:cs="Times New Roman"/>
          <w:sz w:val="24"/>
          <w:szCs w:val="24"/>
        </w:rPr>
        <w:t xml:space="preserve"> when </w:t>
      </w:r>
      <w:r w:rsidR="003A1A82" w:rsidRPr="00DD6014">
        <w:rPr>
          <w:rFonts w:ascii="Times New Roman" w:hAnsi="Times New Roman" w:cs="Times New Roman"/>
          <w:sz w:val="24"/>
          <w:szCs w:val="24"/>
        </w:rPr>
        <w:t>test</w:t>
      </w:r>
      <w:r w:rsidR="003A1A82">
        <w:rPr>
          <w:rFonts w:ascii="Times New Roman" w:hAnsi="Times New Roman" w:cs="Times New Roman"/>
          <w:sz w:val="24"/>
          <w:szCs w:val="24"/>
        </w:rPr>
        <w:t>s</w:t>
      </w:r>
      <w:r w:rsidR="003A1A82" w:rsidRPr="00DD6014">
        <w:rPr>
          <w:rFonts w:ascii="Times New Roman" w:hAnsi="Times New Roman" w:cs="Times New Roman"/>
          <w:sz w:val="24"/>
          <w:szCs w:val="24"/>
        </w:rPr>
        <w:t>/research</w:t>
      </w:r>
      <w:r w:rsidRPr="00DD6014">
        <w:rPr>
          <w:rFonts w:ascii="Times New Roman" w:hAnsi="Times New Roman" w:cs="Times New Roman"/>
          <w:sz w:val="24"/>
          <w:szCs w:val="24"/>
        </w:rPr>
        <w:t xml:space="preserve"> accurately measures what it wants/needs to measure (Fitzner, 2007).</w:t>
      </w:r>
      <w:r>
        <w:rPr>
          <w:rFonts w:ascii="Times New Roman" w:hAnsi="Times New Roman" w:cs="Times New Roman"/>
          <w:sz w:val="24"/>
          <w:szCs w:val="24"/>
        </w:rPr>
        <w:t xml:space="preserve"> To ensure the validity of this research, each question that is included in the questionnaire will be based on the literature review and link/relate to one of the research’s objectives. </w:t>
      </w:r>
      <w:r w:rsidR="003A1A82">
        <w:rPr>
          <w:rFonts w:ascii="Times New Roman" w:hAnsi="Times New Roman" w:cs="Times New Roman"/>
          <w:sz w:val="24"/>
          <w:szCs w:val="24"/>
        </w:rPr>
        <w:t>Furthermore</w:t>
      </w:r>
      <w:r>
        <w:rPr>
          <w:rFonts w:ascii="Times New Roman" w:hAnsi="Times New Roman" w:cs="Times New Roman"/>
          <w:sz w:val="24"/>
          <w:szCs w:val="24"/>
        </w:rPr>
        <w:t>, data analysis tools such as Excel will be used to analyse the results, for example, the quantitative questions will generate measurable data that can then be put into graphs/tallies. This ensures the research’s validity as appropriate/suited methods have been employed.</w:t>
      </w:r>
    </w:p>
    <w:p w14:paraId="18A0BF75" w14:textId="77777777" w:rsidR="00886117" w:rsidRDefault="00886117" w:rsidP="00886117">
      <w:pPr>
        <w:rPr>
          <w:rFonts w:ascii="Times New Roman" w:hAnsi="Times New Roman" w:cs="Times New Roman"/>
          <w:sz w:val="24"/>
          <w:szCs w:val="24"/>
        </w:rPr>
      </w:pPr>
    </w:p>
    <w:p w14:paraId="69DDB72E" w14:textId="77777777" w:rsidR="00886117" w:rsidRPr="00E33EEB" w:rsidRDefault="00000000" w:rsidP="00886117">
      <w:pPr>
        <w:rPr>
          <w:rFonts w:ascii="Times New Roman" w:hAnsi="Times New Roman" w:cs="Times New Roman"/>
          <w:sz w:val="24"/>
          <w:szCs w:val="24"/>
        </w:rPr>
      </w:pPr>
      <w:r>
        <w:rPr>
          <w:rFonts w:ascii="Times New Roman" w:hAnsi="Times New Roman" w:cs="Times New Roman"/>
          <w:b/>
          <w:bCs/>
          <w:sz w:val="24"/>
          <w:szCs w:val="24"/>
        </w:rPr>
        <w:t>3.5 Limitations and Potential Problems</w:t>
      </w:r>
    </w:p>
    <w:p w14:paraId="79C94B14" w14:textId="517B7737" w:rsidR="00886117" w:rsidRPr="008637A4" w:rsidRDefault="00000000" w:rsidP="00886117">
      <w:pPr>
        <w:rPr>
          <w:rFonts w:ascii="Times New Roman" w:hAnsi="Times New Roman" w:cs="Times New Roman"/>
          <w:sz w:val="24"/>
          <w:szCs w:val="24"/>
        </w:rPr>
      </w:pPr>
      <w:r>
        <w:rPr>
          <w:rFonts w:ascii="Times New Roman" w:hAnsi="Times New Roman" w:cs="Times New Roman"/>
          <w:sz w:val="24"/>
          <w:szCs w:val="24"/>
        </w:rPr>
        <w:t xml:space="preserve">One possible limitation </w:t>
      </w:r>
      <w:r w:rsidR="00645596">
        <w:rPr>
          <w:rFonts w:ascii="Times New Roman" w:hAnsi="Times New Roman" w:cs="Times New Roman"/>
          <w:sz w:val="24"/>
          <w:szCs w:val="24"/>
        </w:rPr>
        <w:t xml:space="preserve">of this research </w:t>
      </w:r>
      <w:r>
        <w:rPr>
          <w:rFonts w:ascii="Times New Roman" w:hAnsi="Times New Roman" w:cs="Times New Roman"/>
          <w:sz w:val="24"/>
          <w:szCs w:val="24"/>
        </w:rPr>
        <w:t>is that b</w:t>
      </w:r>
      <w:r w:rsidRPr="002C0259">
        <w:rPr>
          <w:rFonts w:ascii="Times New Roman" w:hAnsi="Times New Roman" w:cs="Times New Roman"/>
          <w:sz w:val="24"/>
          <w:szCs w:val="24"/>
        </w:rPr>
        <w:t xml:space="preserve">y guiding participants </w:t>
      </w:r>
      <w:r>
        <w:rPr>
          <w:rFonts w:ascii="Times New Roman" w:hAnsi="Times New Roman" w:cs="Times New Roman"/>
          <w:sz w:val="24"/>
          <w:szCs w:val="24"/>
        </w:rPr>
        <w:t>in the</w:t>
      </w:r>
      <w:r w:rsidRPr="002C0259">
        <w:rPr>
          <w:rFonts w:ascii="Times New Roman" w:hAnsi="Times New Roman" w:cs="Times New Roman"/>
          <w:sz w:val="24"/>
          <w:szCs w:val="24"/>
        </w:rPr>
        <w:t xml:space="preserve"> que</w:t>
      </w:r>
      <w:r>
        <w:rPr>
          <w:rFonts w:ascii="Times New Roman" w:hAnsi="Times New Roman" w:cs="Times New Roman"/>
          <w:sz w:val="24"/>
          <w:szCs w:val="24"/>
        </w:rPr>
        <w:t>s</w:t>
      </w:r>
      <w:r w:rsidRPr="002C0259">
        <w:rPr>
          <w:rFonts w:ascii="Times New Roman" w:hAnsi="Times New Roman" w:cs="Times New Roman"/>
          <w:sz w:val="24"/>
          <w:szCs w:val="24"/>
        </w:rPr>
        <w:t xml:space="preserve">tionnaire, </w:t>
      </w:r>
      <w:r>
        <w:rPr>
          <w:rFonts w:ascii="Times New Roman" w:hAnsi="Times New Roman" w:cs="Times New Roman"/>
          <w:sz w:val="24"/>
          <w:szCs w:val="24"/>
        </w:rPr>
        <w:t>it could result in guiding them</w:t>
      </w:r>
      <w:r w:rsidRPr="002C0259">
        <w:rPr>
          <w:rFonts w:ascii="Times New Roman" w:hAnsi="Times New Roman" w:cs="Times New Roman"/>
          <w:sz w:val="24"/>
          <w:szCs w:val="24"/>
        </w:rPr>
        <w:t xml:space="preserve"> too far in a biased direction</w:t>
      </w:r>
      <w:r w:rsidR="007D60E7">
        <w:rPr>
          <w:rFonts w:ascii="Times New Roman" w:hAnsi="Times New Roman" w:cs="Times New Roman"/>
          <w:sz w:val="24"/>
          <w:szCs w:val="24"/>
        </w:rPr>
        <w:t xml:space="preserve"> (Sharman and Powell, 2011)</w:t>
      </w:r>
      <w:r>
        <w:rPr>
          <w:rFonts w:ascii="Times New Roman" w:hAnsi="Times New Roman" w:cs="Times New Roman"/>
          <w:sz w:val="24"/>
          <w:szCs w:val="24"/>
        </w:rPr>
        <w:t>. They may give desirable answers or it may lead them to answer in a certain way, thus,</w:t>
      </w:r>
      <w:r w:rsidRPr="002C0259">
        <w:rPr>
          <w:rFonts w:ascii="Times New Roman" w:hAnsi="Times New Roman" w:cs="Times New Roman"/>
          <w:sz w:val="24"/>
          <w:szCs w:val="24"/>
        </w:rPr>
        <w:t xml:space="preserve"> </w:t>
      </w:r>
      <w:r>
        <w:rPr>
          <w:rFonts w:ascii="Times New Roman" w:hAnsi="Times New Roman" w:cs="Times New Roman"/>
          <w:sz w:val="24"/>
          <w:szCs w:val="24"/>
        </w:rPr>
        <w:t>the</w:t>
      </w:r>
      <w:r w:rsidRPr="002C0259">
        <w:rPr>
          <w:rFonts w:ascii="Times New Roman" w:hAnsi="Times New Roman" w:cs="Times New Roman"/>
          <w:sz w:val="24"/>
          <w:szCs w:val="24"/>
        </w:rPr>
        <w:t xml:space="preserve"> wording of the questions is important </w:t>
      </w:r>
      <w:r w:rsidR="002B1990">
        <w:rPr>
          <w:rFonts w:ascii="Times New Roman" w:hAnsi="Times New Roman" w:cs="Times New Roman"/>
          <w:sz w:val="24"/>
          <w:szCs w:val="24"/>
        </w:rPr>
        <w:t xml:space="preserve">and leading questions will need to be avoided </w:t>
      </w:r>
      <w:r w:rsidRPr="002C0259">
        <w:rPr>
          <w:rFonts w:ascii="Times New Roman" w:hAnsi="Times New Roman" w:cs="Times New Roman"/>
          <w:sz w:val="24"/>
          <w:szCs w:val="24"/>
        </w:rPr>
        <w:t>to keep a neutral stance</w:t>
      </w:r>
      <w:r>
        <w:rPr>
          <w:rFonts w:ascii="Times New Roman" w:hAnsi="Times New Roman" w:cs="Times New Roman"/>
          <w:sz w:val="24"/>
          <w:szCs w:val="24"/>
        </w:rPr>
        <w:t xml:space="preserve">. </w:t>
      </w:r>
      <w:r w:rsidR="002B1990">
        <w:rPr>
          <w:rFonts w:ascii="Times New Roman" w:hAnsi="Times New Roman" w:cs="Times New Roman"/>
          <w:sz w:val="24"/>
          <w:szCs w:val="24"/>
        </w:rPr>
        <w:t xml:space="preserve">Another possible limitation is </w:t>
      </w:r>
      <w:r>
        <w:rPr>
          <w:rFonts w:ascii="Times New Roman" w:hAnsi="Times New Roman" w:cs="Times New Roman"/>
          <w:sz w:val="24"/>
          <w:szCs w:val="24"/>
        </w:rPr>
        <w:t>time constraints</w:t>
      </w:r>
      <w:r w:rsidR="00C12839">
        <w:rPr>
          <w:rFonts w:ascii="Times New Roman" w:hAnsi="Times New Roman" w:cs="Times New Roman"/>
          <w:sz w:val="24"/>
          <w:szCs w:val="24"/>
        </w:rPr>
        <w:t xml:space="preserve"> as they </w:t>
      </w:r>
      <w:r>
        <w:rPr>
          <w:rFonts w:ascii="Times New Roman" w:hAnsi="Times New Roman" w:cs="Times New Roman"/>
          <w:sz w:val="24"/>
          <w:szCs w:val="24"/>
        </w:rPr>
        <w:t xml:space="preserve">may impact the ability </w:t>
      </w:r>
      <w:r w:rsidR="000E6B84">
        <w:rPr>
          <w:rFonts w:ascii="Times New Roman" w:hAnsi="Times New Roman" w:cs="Times New Roman"/>
          <w:sz w:val="24"/>
          <w:szCs w:val="24"/>
        </w:rPr>
        <w:t>to acquire</w:t>
      </w:r>
      <w:r>
        <w:rPr>
          <w:rFonts w:ascii="Times New Roman" w:hAnsi="Times New Roman" w:cs="Times New Roman"/>
          <w:sz w:val="24"/>
          <w:szCs w:val="24"/>
        </w:rPr>
        <w:t xml:space="preserve"> a large sample size</w:t>
      </w:r>
      <w:r w:rsidR="00F12BF9">
        <w:rPr>
          <w:rFonts w:ascii="Times New Roman" w:hAnsi="Times New Roman" w:cs="Times New Roman"/>
          <w:sz w:val="24"/>
          <w:szCs w:val="24"/>
        </w:rPr>
        <w:t xml:space="preserve"> (Biggam, 2015)</w:t>
      </w:r>
      <w:r w:rsidR="00C12839">
        <w:rPr>
          <w:rFonts w:ascii="Times New Roman" w:hAnsi="Times New Roman" w:cs="Times New Roman"/>
          <w:sz w:val="24"/>
          <w:szCs w:val="24"/>
        </w:rPr>
        <w:t>. I</w:t>
      </w:r>
      <w:r>
        <w:rPr>
          <w:rFonts w:ascii="Times New Roman" w:hAnsi="Times New Roman" w:cs="Times New Roman"/>
          <w:sz w:val="24"/>
          <w:szCs w:val="24"/>
        </w:rPr>
        <w:t xml:space="preserve">t may be difficult to achieve </w:t>
      </w:r>
      <w:r w:rsidR="00C12839">
        <w:rPr>
          <w:rFonts w:ascii="Times New Roman" w:hAnsi="Times New Roman" w:cs="Times New Roman"/>
          <w:sz w:val="24"/>
          <w:szCs w:val="24"/>
        </w:rPr>
        <w:t xml:space="preserve">the sample </w:t>
      </w:r>
      <w:r>
        <w:rPr>
          <w:rFonts w:ascii="Times New Roman" w:hAnsi="Times New Roman" w:cs="Times New Roman"/>
          <w:sz w:val="24"/>
          <w:szCs w:val="24"/>
        </w:rPr>
        <w:t>in such a short space of time even with it being online</w:t>
      </w:r>
      <w:r w:rsidR="00C12839">
        <w:rPr>
          <w:rFonts w:ascii="Times New Roman" w:hAnsi="Times New Roman" w:cs="Times New Roman"/>
          <w:sz w:val="24"/>
          <w:szCs w:val="24"/>
        </w:rPr>
        <w:t xml:space="preserve">, </w:t>
      </w:r>
      <w:r>
        <w:rPr>
          <w:rFonts w:ascii="Times New Roman" w:hAnsi="Times New Roman" w:cs="Times New Roman"/>
          <w:sz w:val="24"/>
          <w:szCs w:val="24"/>
        </w:rPr>
        <w:t>as people may not take part or not get around to doing it. Th</w:t>
      </w:r>
      <w:r w:rsidR="00FB3C24">
        <w:rPr>
          <w:rFonts w:ascii="Times New Roman" w:hAnsi="Times New Roman" w:cs="Times New Roman"/>
          <w:sz w:val="24"/>
          <w:szCs w:val="24"/>
        </w:rPr>
        <w:t>erefore</w:t>
      </w:r>
      <w:r>
        <w:rPr>
          <w:rFonts w:ascii="Times New Roman" w:hAnsi="Times New Roman" w:cs="Times New Roman"/>
          <w:sz w:val="24"/>
          <w:szCs w:val="24"/>
        </w:rPr>
        <w:t>, 10 days will be given to try and reduce this possibility and gain the sample size that is required.</w:t>
      </w:r>
    </w:p>
    <w:p w14:paraId="3A5249A2" w14:textId="77777777" w:rsidR="00886117" w:rsidRPr="00F2675C" w:rsidRDefault="00000000" w:rsidP="00886117">
      <w:pPr>
        <w:rPr>
          <w:rFonts w:ascii="Times New Roman" w:hAnsi="Times New Roman" w:cs="Times New Roman"/>
          <w:b/>
          <w:bCs/>
          <w:sz w:val="24"/>
          <w:szCs w:val="24"/>
        </w:rPr>
      </w:pPr>
      <w:r>
        <w:rPr>
          <w:rFonts w:ascii="Times New Roman" w:hAnsi="Times New Roman" w:cs="Times New Roman"/>
          <w:b/>
          <w:bCs/>
          <w:sz w:val="24"/>
          <w:szCs w:val="24"/>
        </w:rPr>
        <w:t>3.6 Ethics</w:t>
      </w:r>
    </w:p>
    <w:p w14:paraId="01DFA000" w14:textId="77777777" w:rsidR="00886117" w:rsidRPr="007019C7" w:rsidRDefault="00000000" w:rsidP="00886117">
      <w:pPr>
        <w:rPr>
          <w:rFonts w:ascii="Times New Roman" w:hAnsi="Times New Roman" w:cs="Times New Roman"/>
          <w:sz w:val="24"/>
          <w:szCs w:val="24"/>
        </w:rPr>
      </w:pPr>
      <w:r>
        <w:rPr>
          <w:rFonts w:ascii="Times New Roman" w:hAnsi="Times New Roman" w:cs="Times New Roman"/>
          <w:sz w:val="24"/>
          <w:szCs w:val="24"/>
        </w:rPr>
        <w:t>Finally, a</w:t>
      </w:r>
      <w:r w:rsidRPr="007019C7">
        <w:rPr>
          <w:rFonts w:ascii="Times New Roman" w:hAnsi="Times New Roman" w:cs="Times New Roman"/>
          <w:sz w:val="24"/>
          <w:szCs w:val="24"/>
        </w:rPr>
        <w:t xml:space="preserve">dhering to ethical principles is very important in research as they will protect the dignity, rights, and welfare of research participants (WHO, 2022). For this research project, appropriate ethical standards will need to be met such as </w:t>
      </w:r>
      <w:r w:rsidRPr="007019C7">
        <w:rPr>
          <w:rFonts w:ascii="Times New Roman" w:hAnsi="Times New Roman" w:cs="Times New Roman"/>
          <w:sz w:val="24"/>
          <w:szCs w:val="24"/>
          <w:shd w:val="clear" w:color="auto" w:fill="FFFFFF"/>
        </w:rPr>
        <w:t>acquiring informed</w:t>
      </w:r>
      <w:r w:rsidRPr="007019C7">
        <w:rPr>
          <w:rFonts w:ascii="Times New Roman" w:hAnsi="Times New Roman" w:cs="Times New Roman"/>
          <w:color w:val="4C4C4C"/>
          <w:sz w:val="24"/>
          <w:szCs w:val="24"/>
          <w:shd w:val="clear" w:color="auto" w:fill="FFFFFF"/>
        </w:rPr>
        <w:t xml:space="preserve"> </w:t>
      </w:r>
      <w:r w:rsidRPr="007019C7">
        <w:rPr>
          <w:rFonts w:ascii="Times New Roman" w:hAnsi="Times New Roman" w:cs="Times New Roman"/>
          <w:sz w:val="24"/>
          <w:szCs w:val="24"/>
        </w:rPr>
        <w:t xml:space="preserve">consent to use the data that has been gathered. At the start of the questionnaire, the information that is necessary for participants to make their decision on whether to participate will be given. This information will include the </w:t>
      </w:r>
      <w:r w:rsidRPr="007019C7">
        <w:rPr>
          <w:rFonts w:ascii="Times New Roman" w:hAnsi="Times New Roman" w:cs="Times New Roman"/>
          <w:sz w:val="24"/>
          <w:szCs w:val="24"/>
          <w:shd w:val="clear" w:color="auto" w:fill="FFFFFF"/>
        </w:rPr>
        <w:t>purpose of the study, who is conducting it, what will be done with their data during the study and after the study (discarded in a suitable manner), how their data will only be used for its purpose, their answers will remain anonymous, whom to contact if they have any queries, that they are taking part voluntarily and have the right to withdraw at any time (NIH, 2016). This ensures that the participants have sufficient information before making an informed decision. Also, this research project and its methods will be approved by the University beforehand to ensure that the ethical principles are upheld.</w:t>
      </w:r>
    </w:p>
    <w:p w14:paraId="7B09D2CC" w14:textId="77777777" w:rsidR="00886117" w:rsidRDefault="00886117" w:rsidP="00886117">
      <w:pPr>
        <w:rPr>
          <w:rFonts w:ascii="Times New Roman" w:hAnsi="Times New Roman" w:cs="Times New Roman"/>
          <w:b/>
          <w:bCs/>
          <w:sz w:val="24"/>
          <w:szCs w:val="24"/>
        </w:rPr>
      </w:pPr>
    </w:p>
    <w:p w14:paraId="42E8E229" w14:textId="77777777" w:rsidR="00886117" w:rsidRDefault="00886117" w:rsidP="00886117">
      <w:pPr>
        <w:rPr>
          <w:rFonts w:ascii="Times New Roman" w:hAnsi="Times New Roman" w:cs="Times New Roman"/>
          <w:b/>
          <w:bCs/>
          <w:sz w:val="24"/>
          <w:szCs w:val="24"/>
        </w:rPr>
      </w:pPr>
    </w:p>
    <w:p w14:paraId="7B3907A6" w14:textId="77777777" w:rsidR="00886117" w:rsidRDefault="00886117" w:rsidP="00886117">
      <w:pPr>
        <w:rPr>
          <w:rFonts w:ascii="Times New Roman" w:hAnsi="Times New Roman" w:cs="Times New Roman"/>
          <w:b/>
          <w:bCs/>
          <w:sz w:val="24"/>
          <w:szCs w:val="24"/>
        </w:rPr>
      </w:pPr>
    </w:p>
    <w:p w14:paraId="55E75374" w14:textId="77777777" w:rsidR="00886117" w:rsidRDefault="00886117" w:rsidP="00886117">
      <w:pPr>
        <w:rPr>
          <w:rFonts w:ascii="Times New Roman" w:hAnsi="Times New Roman" w:cs="Times New Roman"/>
          <w:b/>
          <w:bCs/>
          <w:sz w:val="24"/>
          <w:szCs w:val="24"/>
        </w:rPr>
      </w:pPr>
    </w:p>
    <w:p w14:paraId="26797590" w14:textId="77777777" w:rsidR="00886117" w:rsidRDefault="00886117" w:rsidP="00886117">
      <w:pPr>
        <w:rPr>
          <w:rFonts w:ascii="Times New Roman" w:hAnsi="Times New Roman" w:cs="Times New Roman"/>
          <w:b/>
          <w:bCs/>
          <w:sz w:val="24"/>
          <w:szCs w:val="24"/>
        </w:rPr>
      </w:pPr>
    </w:p>
    <w:p w14:paraId="1C9FE8C9" w14:textId="77777777" w:rsidR="00886117" w:rsidRDefault="00886117" w:rsidP="00886117">
      <w:pPr>
        <w:rPr>
          <w:rFonts w:ascii="Times New Roman" w:hAnsi="Times New Roman" w:cs="Times New Roman"/>
          <w:b/>
          <w:bCs/>
          <w:sz w:val="24"/>
          <w:szCs w:val="24"/>
        </w:rPr>
      </w:pPr>
    </w:p>
    <w:p w14:paraId="3DB227D5" w14:textId="77777777" w:rsidR="00886117" w:rsidRDefault="00886117" w:rsidP="00886117">
      <w:pPr>
        <w:rPr>
          <w:rFonts w:ascii="Times New Roman" w:hAnsi="Times New Roman" w:cs="Times New Roman"/>
          <w:b/>
          <w:bCs/>
          <w:sz w:val="24"/>
          <w:szCs w:val="24"/>
        </w:rPr>
      </w:pPr>
    </w:p>
    <w:p w14:paraId="76AEF4C9" w14:textId="77777777" w:rsidR="00886117" w:rsidRDefault="00886117" w:rsidP="00886117">
      <w:pPr>
        <w:rPr>
          <w:rFonts w:ascii="Times New Roman" w:hAnsi="Times New Roman" w:cs="Times New Roman"/>
          <w:b/>
          <w:bCs/>
          <w:sz w:val="24"/>
          <w:szCs w:val="24"/>
        </w:rPr>
      </w:pPr>
    </w:p>
    <w:p w14:paraId="30F1BE21" w14:textId="77777777" w:rsidR="00886117" w:rsidRDefault="00886117" w:rsidP="00886117">
      <w:pPr>
        <w:rPr>
          <w:rFonts w:ascii="Times New Roman" w:hAnsi="Times New Roman" w:cs="Times New Roman"/>
          <w:b/>
          <w:bCs/>
          <w:sz w:val="24"/>
          <w:szCs w:val="24"/>
        </w:rPr>
      </w:pPr>
    </w:p>
    <w:p w14:paraId="4517BC3F" w14:textId="77777777" w:rsidR="00886117" w:rsidRDefault="00886117" w:rsidP="00886117">
      <w:pPr>
        <w:rPr>
          <w:rFonts w:ascii="Times New Roman" w:hAnsi="Times New Roman" w:cs="Times New Roman"/>
          <w:b/>
          <w:bCs/>
          <w:sz w:val="24"/>
          <w:szCs w:val="24"/>
        </w:rPr>
      </w:pPr>
    </w:p>
    <w:p w14:paraId="3A9DA8EF" w14:textId="77777777" w:rsidR="00886117" w:rsidRDefault="00886117" w:rsidP="00886117">
      <w:pPr>
        <w:rPr>
          <w:rFonts w:ascii="Times New Roman" w:hAnsi="Times New Roman" w:cs="Times New Roman"/>
          <w:b/>
          <w:bCs/>
          <w:sz w:val="24"/>
          <w:szCs w:val="24"/>
        </w:rPr>
      </w:pPr>
    </w:p>
    <w:p w14:paraId="4D66AFD1" w14:textId="77777777" w:rsidR="00886117" w:rsidRDefault="00886117" w:rsidP="00886117">
      <w:pPr>
        <w:rPr>
          <w:rFonts w:ascii="Times New Roman" w:hAnsi="Times New Roman" w:cs="Times New Roman"/>
          <w:b/>
          <w:bCs/>
          <w:sz w:val="24"/>
          <w:szCs w:val="24"/>
        </w:rPr>
      </w:pPr>
    </w:p>
    <w:p w14:paraId="7773BA57" w14:textId="77777777" w:rsidR="00886117" w:rsidRDefault="00886117" w:rsidP="00886117">
      <w:pPr>
        <w:rPr>
          <w:rFonts w:ascii="Times New Roman" w:hAnsi="Times New Roman" w:cs="Times New Roman"/>
          <w:b/>
          <w:bCs/>
          <w:sz w:val="24"/>
          <w:szCs w:val="24"/>
        </w:rPr>
      </w:pPr>
    </w:p>
    <w:p w14:paraId="2DC09E82" w14:textId="77777777" w:rsidR="00886117" w:rsidRDefault="00886117" w:rsidP="00886117">
      <w:pPr>
        <w:rPr>
          <w:rFonts w:ascii="Times New Roman" w:hAnsi="Times New Roman" w:cs="Times New Roman"/>
          <w:b/>
          <w:bCs/>
          <w:sz w:val="24"/>
          <w:szCs w:val="24"/>
        </w:rPr>
      </w:pPr>
    </w:p>
    <w:p w14:paraId="518DA14A" w14:textId="77777777" w:rsidR="00886117" w:rsidRDefault="00886117" w:rsidP="00886117">
      <w:pPr>
        <w:rPr>
          <w:rFonts w:ascii="Times New Roman" w:hAnsi="Times New Roman" w:cs="Times New Roman"/>
          <w:b/>
          <w:bCs/>
          <w:sz w:val="24"/>
          <w:szCs w:val="24"/>
        </w:rPr>
      </w:pPr>
    </w:p>
    <w:p w14:paraId="41717956" w14:textId="77777777" w:rsidR="00B6480A" w:rsidRDefault="00000000" w:rsidP="00886117">
      <w:pPr>
        <w:rPr>
          <w:rFonts w:ascii="Times New Roman" w:hAnsi="Times New Roman" w:cs="Times New Roman"/>
          <w:b/>
          <w:bCs/>
          <w:sz w:val="24"/>
          <w:szCs w:val="24"/>
        </w:rPr>
      </w:pPr>
      <w:r>
        <w:rPr>
          <w:rFonts w:ascii="Times New Roman" w:hAnsi="Times New Roman" w:cs="Times New Roman"/>
          <w:b/>
          <w:bCs/>
          <w:sz w:val="24"/>
          <w:szCs w:val="24"/>
        </w:rPr>
        <w:t>Bibliography</w:t>
      </w:r>
    </w:p>
    <w:p w14:paraId="348E652E" w14:textId="3677C672" w:rsidR="00886117" w:rsidRDefault="00000000" w:rsidP="00886117">
      <w:pPr>
        <w:rPr>
          <w:rFonts w:ascii="Times New Roman" w:hAnsi="Times New Roman" w:cs="Times New Roman"/>
          <w:sz w:val="24"/>
          <w:szCs w:val="24"/>
        </w:rPr>
      </w:pPr>
      <w:r w:rsidRPr="00CF67C4">
        <w:rPr>
          <w:rFonts w:ascii="Times New Roman" w:hAnsi="Times New Roman" w:cs="Times New Roman"/>
          <w:sz w:val="24"/>
          <w:szCs w:val="24"/>
        </w:rPr>
        <w:t>Acharya</w:t>
      </w:r>
      <w:r>
        <w:rPr>
          <w:rFonts w:ascii="Times New Roman" w:hAnsi="Times New Roman" w:cs="Times New Roman"/>
          <w:sz w:val="24"/>
          <w:szCs w:val="24"/>
        </w:rPr>
        <w:t xml:space="preserve">, A.S., Prakash, A., Saxena, P., and Nigam, A. (2013) ‘Sampling: Why and How of it?’, </w:t>
      </w:r>
      <w:r w:rsidRPr="00150A59">
        <w:rPr>
          <w:rFonts w:ascii="Times New Roman" w:hAnsi="Times New Roman" w:cs="Times New Roman"/>
          <w:i/>
          <w:iCs/>
          <w:sz w:val="24"/>
          <w:szCs w:val="24"/>
        </w:rPr>
        <w:t>Indian Journal of Medical Specialities</w:t>
      </w:r>
      <w:r>
        <w:rPr>
          <w:rFonts w:ascii="Times New Roman" w:hAnsi="Times New Roman" w:cs="Times New Roman"/>
          <w:sz w:val="24"/>
          <w:szCs w:val="24"/>
        </w:rPr>
        <w:t>, 4(2), pp. 330-333. Available at:</w:t>
      </w:r>
      <w:r w:rsidR="005F438B">
        <w:rPr>
          <w:rFonts w:ascii="Times New Roman" w:hAnsi="Times New Roman" w:cs="Times New Roman"/>
          <w:sz w:val="24"/>
          <w:szCs w:val="24"/>
        </w:rPr>
        <w:br/>
      </w:r>
      <w:hyperlink r:id="rId5" w:history="1">
        <w:r w:rsidR="005F438B" w:rsidRPr="00BF4BB2">
          <w:rPr>
            <w:rStyle w:val="Hyperlink"/>
            <w:rFonts w:ascii="Times New Roman" w:hAnsi="Times New Roman" w:cs="Times New Roman"/>
            <w:sz w:val="24"/>
            <w:szCs w:val="24"/>
          </w:rPr>
          <w:t>https://www.researchgate.net/profile/Anita-Acharya-2/publication/256446902_Sampling_Why_and_How_of_it_Anita_S_Acharya_Anupam_Prakash_Pikee_Saxena_Aruna_Nigam/links/0c960527c82d449788000000/Sampling-Why-and-How-of-it-Anita-S-Acharya-Anupam-Prakash-Pikee-Saxena-Aruna-Nigam.pdf</w:t>
        </w:r>
      </w:hyperlink>
      <w:r>
        <w:rPr>
          <w:rFonts w:ascii="Times New Roman" w:hAnsi="Times New Roman" w:cs="Times New Roman"/>
          <w:sz w:val="24"/>
          <w:szCs w:val="24"/>
        </w:rPr>
        <w:t xml:space="preserve"> (Accessed: 2</w:t>
      </w:r>
      <w:r w:rsidRPr="00150A59">
        <w:rPr>
          <w:rFonts w:ascii="Times New Roman" w:hAnsi="Times New Roman" w:cs="Times New Roman"/>
          <w:sz w:val="24"/>
          <w:szCs w:val="24"/>
          <w:vertAlign w:val="superscript"/>
        </w:rPr>
        <w:t>nd</w:t>
      </w:r>
      <w:r>
        <w:rPr>
          <w:rFonts w:ascii="Times New Roman" w:hAnsi="Times New Roman" w:cs="Times New Roman"/>
          <w:sz w:val="24"/>
          <w:szCs w:val="24"/>
        </w:rPr>
        <w:t xml:space="preserve"> September 2022)</w:t>
      </w:r>
    </w:p>
    <w:p w14:paraId="2016B7EE" w14:textId="6E3185F4" w:rsidR="00886117" w:rsidRDefault="00000000" w:rsidP="00886117">
      <w:pPr>
        <w:rPr>
          <w:rFonts w:ascii="Times New Roman" w:hAnsi="Times New Roman" w:cs="Times New Roman"/>
          <w:sz w:val="24"/>
          <w:szCs w:val="24"/>
        </w:rPr>
      </w:pPr>
      <w:r>
        <w:rPr>
          <w:rFonts w:ascii="Times New Roman" w:hAnsi="Times New Roman" w:cs="Times New Roman"/>
          <w:sz w:val="24"/>
          <w:szCs w:val="24"/>
        </w:rPr>
        <w:t xml:space="preserve">Ahmad, S., Wasim, S., Irfan, S., Gogoi, S., Srivastava, A., and Farheen, Z. (2019) ‘Qualitative v/s Quantitative Research’, </w:t>
      </w:r>
      <w:r w:rsidRPr="00F95B7D">
        <w:rPr>
          <w:rFonts w:ascii="Times New Roman" w:hAnsi="Times New Roman" w:cs="Times New Roman"/>
          <w:i/>
          <w:iCs/>
          <w:sz w:val="24"/>
          <w:szCs w:val="24"/>
        </w:rPr>
        <w:t>Journal of Evidence Based Medicine and Healthcare</w:t>
      </w:r>
      <w:r>
        <w:rPr>
          <w:rFonts w:ascii="Times New Roman" w:hAnsi="Times New Roman" w:cs="Times New Roman"/>
          <w:sz w:val="24"/>
          <w:szCs w:val="24"/>
        </w:rPr>
        <w:t>, 6(43), pp. 2828-2832. Available at:</w:t>
      </w:r>
      <w:r w:rsidR="005F438B">
        <w:rPr>
          <w:rFonts w:ascii="Times New Roman" w:hAnsi="Times New Roman" w:cs="Times New Roman"/>
          <w:sz w:val="24"/>
          <w:szCs w:val="24"/>
        </w:rPr>
        <w:br/>
      </w:r>
      <w:hyperlink r:id="rId6" w:history="1">
        <w:r w:rsidR="005F438B" w:rsidRPr="00BF4BB2">
          <w:rPr>
            <w:rStyle w:val="Hyperlink"/>
            <w:rFonts w:ascii="Times New Roman" w:hAnsi="Times New Roman" w:cs="Times New Roman"/>
            <w:sz w:val="24"/>
            <w:szCs w:val="24"/>
          </w:rPr>
          <w:t>https://www.researchgate.net/publication/337101789_Qualitative_vs_Quantitative_Research</w:t>
        </w:r>
      </w:hyperlink>
      <w:r>
        <w:rPr>
          <w:rFonts w:ascii="Times New Roman" w:hAnsi="Times New Roman" w:cs="Times New Roman"/>
          <w:sz w:val="24"/>
          <w:szCs w:val="24"/>
        </w:rPr>
        <w:t xml:space="preserve"> (Accessed: 25</w:t>
      </w:r>
      <w:r w:rsidRPr="00F95B7D">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2022)</w:t>
      </w:r>
    </w:p>
    <w:p w14:paraId="229AE7C6" w14:textId="77777777" w:rsidR="00886117" w:rsidRPr="001C6A7E" w:rsidRDefault="00000000" w:rsidP="00886117">
      <w:pPr>
        <w:rPr>
          <w:rFonts w:ascii="Times New Roman" w:hAnsi="Times New Roman" w:cs="Times New Roman"/>
          <w:sz w:val="24"/>
          <w:szCs w:val="24"/>
          <w:u w:val="single"/>
        </w:rPr>
      </w:pPr>
      <w:r w:rsidRPr="001C6A7E">
        <w:rPr>
          <w:rFonts w:ascii="Times New Roman" w:hAnsi="Times New Roman" w:cs="Times New Roman"/>
          <w:sz w:val="24"/>
          <w:szCs w:val="24"/>
        </w:rPr>
        <w:t xml:space="preserve">Ahmed, V., Opoku, A., and Aziz, Z. (2016) </w:t>
      </w:r>
      <w:r w:rsidRPr="001C6A7E">
        <w:rPr>
          <w:rFonts w:ascii="Times New Roman" w:hAnsi="Times New Roman" w:cs="Times New Roman"/>
          <w:i/>
          <w:iCs/>
          <w:sz w:val="24"/>
          <w:szCs w:val="24"/>
        </w:rPr>
        <w:t>Research Methodology in the Built Environment: A Selection of Case Studies</w:t>
      </w:r>
      <w:r w:rsidRPr="001C6A7E">
        <w:rPr>
          <w:rFonts w:ascii="Times New Roman" w:hAnsi="Times New Roman" w:cs="Times New Roman"/>
          <w:sz w:val="24"/>
          <w:szCs w:val="24"/>
        </w:rPr>
        <w:t>. Routledge: New York.</w:t>
      </w:r>
    </w:p>
    <w:p w14:paraId="2917F7AA" w14:textId="706A8AD3" w:rsidR="00886117" w:rsidRDefault="00000000" w:rsidP="00886117">
      <w:pPr>
        <w:rPr>
          <w:rFonts w:ascii="Times New Roman" w:hAnsi="Times New Roman" w:cs="Times New Roman"/>
          <w:sz w:val="24"/>
          <w:szCs w:val="24"/>
        </w:rPr>
      </w:pPr>
      <w:r>
        <w:rPr>
          <w:rFonts w:ascii="Times New Roman" w:hAnsi="Times New Roman" w:cs="Times New Roman"/>
          <w:sz w:val="24"/>
          <w:szCs w:val="24"/>
        </w:rPr>
        <w:t>Albers, M.J. (2017) ‘Quantitative Data Analysis- In the Graduate Curriculum</w:t>
      </w:r>
      <w:r w:rsidR="00941B4F">
        <w:rPr>
          <w:rFonts w:ascii="Times New Roman" w:hAnsi="Times New Roman" w:cs="Times New Roman"/>
          <w:sz w:val="24"/>
          <w:szCs w:val="24"/>
        </w:rPr>
        <w:t>’</w:t>
      </w:r>
      <w:r>
        <w:rPr>
          <w:rFonts w:ascii="Times New Roman" w:hAnsi="Times New Roman" w:cs="Times New Roman"/>
          <w:sz w:val="24"/>
          <w:szCs w:val="24"/>
        </w:rPr>
        <w:t xml:space="preserve">, </w:t>
      </w:r>
      <w:r w:rsidRPr="00386E39">
        <w:rPr>
          <w:rFonts w:ascii="Times New Roman" w:hAnsi="Times New Roman" w:cs="Times New Roman"/>
          <w:i/>
          <w:iCs/>
          <w:sz w:val="24"/>
          <w:szCs w:val="24"/>
        </w:rPr>
        <w:t>Journal of Technical Writing and Communication</w:t>
      </w:r>
      <w:r>
        <w:rPr>
          <w:rFonts w:ascii="Times New Roman" w:hAnsi="Times New Roman" w:cs="Times New Roman"/>
          <w:sz w:val="24"/>
          <w:szCs w:val="24"/>
        </w:rPr>
        <w:t>, 47(2), pp. 215-233. Available at:</w:t>
      </w:r>
      <w:r w:rsidR="005F438B">
        <w:rPr>
          <w:rFonts w:ascii="Times New Roman" w:hAnsi="Times New Roman" w:cs="Times New Roman"/>
          <w:sz w:val="24"/>
          <w:szCs w:val="24"/>
        </w:rPr>
        <w:br/>
      </w:r>
      <w:hyperlink r:id="rId7" w:history="1">
        <w:r w:rsidR="005F438B" w:rsidRPr="00BF4BB2">
          <w:rPr>
            <w:rStyle w:val="Hyperlink"/>
            <w:rFonts w:ascii="Times New Roman" w:hAnsi="Times New Roman" w:cs="Times New Roman"/>
            <w:sz w:val="24"/>
            <w:szCs w:val="24"/>
          </w:rPr>
          <w:t>https://journals.sagepub.com/doi/abs/10.1177/0047281617692067</w:t>
        </w:r>
      </w:hyperlink>
      <w:r>
        <w:rPr>
          <w:rFonts w:ascii="Times New Roman" w:hAnsi="Times New Roman" w:cs="Times New Roman"/>
          <w:sz w:val="24"/>
          <w:szCs w:val="24"/>
        </w:rPr>
        <w:t xml:space="preserve"> (Accessed: 25</w:t>
      </w:r>
      <w:r w:rsidRPr="00386E39">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2022)</w:t>
      </w:r>
    </w:p>
    <w:p w14:paraId="425CAC2D" w14:textId="5D9DDAD1" w:rsidR="00BB3975" w:rsidRDefault="00BB3975" w:rsidP="00886117">
      <w:pPr>
        <w:rPr>
          <w:rFonts w:ascii="Times New Roman" w:hAnsi="Times New Roman" w:cs="Times New Roman"/>
          <w:sz w:val="24"/>
          <w:szCs w:val="24"/>
        </w:rPr>
      </w:pPr>
      <w:r>
        <w:rPr>
          <w:rFonts w:ascii="Times New Roman" w:hAnsi="Times New Roman" w:cs="Times New Roman"/>
          <w:sz w:val="24"/>
          <w:szCs w:val="24"/>
        </w:rPr>
        <w:t xml:space="preserve">Biggam, J. (2015) </w:t>
      </w:r>
      <w:r w:rsidRPr="00BB3975">
        <w:rPr>
          <w:rFonts w:ascii="Times New Roman" w:hAnsi="Times New Roman" w:cs="Times New Roman"/>
          <w:i/>
          <w:iCs/>
          <w:sz w:val="24"/>
          <w:szCs w:val="24"/>
        </w:rPr>
        <w:t>Succeeding with your Master’s Dissertation</w:t>
      </w:r>
      <w:r>
        <w:rPr>
          <w:rFonts w:ascii="Times New Roman" w:hAnsi="Times New Roman" w:cs="Times New Roman"/>
          <w:sz w:val="24"/>
          <w:szCs w:val="24"/>
        </w:rPr>
        <w:t>. 3</w:t>
      </w:r>
      <w:r w:rsidRPr="00BB3975">
        <w:rPr>
          <w:rFonts w:ascii="Times New Roman" w:hAnsi="Times New Roman" w:cs="Times New Roman"/>
          <w:sz w:val="24"/>
          <w:szCs w:val="24"/>
          <w:vertAlign w:val="superscript"/>
        </w:rPr>
        <w:t>rd</w:t>
      </w:r>
      <w:r>
        <w:rPr>
          <w:rFonts w:ascii="Times New Roman" w:hAnsi="Times New Roman" w:cs="Times New Roman"/>
          <w:sz w:val="24"/>
          <w:szCs w:val="24"/>
        </w:rPr>
        <w:t xml:space="preserve"> Ed. England: Open University Press.</w:t>
      </w:r>
    </w:p>
    <w:p w14:paraId="17850070" w14:textId="77777777" w:rsidR="00886117" w:rsidRPr="006F4D18" w:rsidRDefault="00000000" w:rsidP="00886117">
      <w:pPr>
        <w:rPr>
          <w:rFonts w:ascii="Times New Roman" w:hAnsi="Times New Roman" w:cs="Times New Roman"/>
          <w:sz w:val="24"/>
          <w:szCs w:val="24"/>
        </w:rPr>
      </w:pPr>
      <w:r>
        <w:rPr>
          <w:rFonts w:ascii="Times New Roman" w:hAnsi="Times New Roman" w:cs="Times New Roman"/>
          <w:sz w:val="24"/>
          <w:szCs w:val="24"/>
        </w:rPr>
        <w:t xml:space="preserve">Coleman, M. and Briggs, A.R.J. (2002) </w:t>
      </w:r>
      <w:r w:rsidRPr="004523CE">
        <w:rPr>
          <w:rFonts w:ascii="Times New Roman" w:hAnsi="Times New Roman" w:cs="Times New Roman"/>
          <w:i/>
          <w:iCs/>
          <w:sz w:val="24"/>
          <w:szCs w:val="24"/>
        </w:rPr>
        <w:t>Research Methods in Educational Leadership and Management.</w:t>
      </w:r>
      <w:r>
        <w:rPr>
          <w:rFonts w:ascii="Times New Roman" w:hAnsi="Times New Roman" w:cs="Times New Roman"/>
          <w:sz w:val="24"/>
          <w:szCs w:val="24"/>
        </w:rPr>
        <w:t xml:space="preserve"> London</w:t>
      </w:r>
      <w:r w:rsidRPr="006F4D18">
        <w:rPr>
          <w:rFonts w:ascii="Times New Roman" w:hAnsi="Times New Roman" w:cs="Times New Roman"/>
          <w:sz w:val="24"/>
          <w:szCs w:val="24"/>
        </w:rPr>
        <w:t>: SAGE Publications.</w:t>
      </w:r>
    </w:p>
    <w:p w14:paraId="003ECAAC" w14:textId="2972714F" w:rsidR="00886117" w:rsidRDefault="00000000" w:rsidP="00886117">
      <w:pPr>
        <w:rPr>
          <w:rFonts w:ascii="Times New Roman" w:hAnsi="Times New Roman" w:cs="Times New Roman"/>
          <w:sz w:val="24"/>
          <w:szCs w:val="24"/>
        </w:rPr>
      </w:pPr>
      <w:r w:rsidRPr="006F4D18">
        <w:rPr>
          <w:rFonts w:ascii="Times New Roman" w:hAnsi="Times New Roman" w:cs="Times New Roman"/>
          <w:sz w:val="24"/>
          <w:szCs w:val="24"/>
        </w:rPr>
        <w:t xml:space="preserve">Fitzner, K. (2007) ‘Reliability and Validity A Quick Review’, </w:t>
      </w:r>
      <w:r w:rsidRPr="006F4D18">
        <w:rPr>
          <w:rFonts w:ascii="Times New Roman" w:hAnsi="Times New Roman" w:cs="Times New Roman"/>
          <w:i/>
          <w:iCs/>
          <w:sz w:val="24"/>
          <w:szCs w:val="24"/>
          <w:shd w:val="clear" w:color="auto" w:fill="FFFFFF"/>
        </w:rPr>
        <w:t>The Science of Diabetes Self-Management and Care</w:t>
      </w:r>
      <w:r w:rsidRPr="006F4D18">
        <w:rPr>
          <w:rFonts w:ascii="Times New Roman" w:hAnsi="Times New Roman" w:cs="Times New Roman"/>
          <w:sz w:val="24"/>
          <w:szCs w:val="24"/>
        </w:rPr>
        <w:t>, 33(5), pp.775-780. Available at:</w:t>
      </w:r>
      <w:r w:rsidR="005F438B">
        <w:rPr>
          <w:rFonts w:ascii="Times New Roman" w:hAnsi="Times New Roman" w:cs="Times New Roman"/>
          <w:sz w:val="24"/>
          <w:szCs w:val="24"/>
        </w:rPr>
        <w:br/>
      </w:r>
      <w:hyperlink r:id="rId8" w:history="1">
        <w:r w:rsidR="005F438B" w:rsidRPr="00BF4BB2">
          <w:rPr>
            <w:rStyle w:val="Hyperlink"/>
            <w:rFonts w:ascii="Times New Roman" w:hAnsi="Times New Roman" w:cs="Times New Roman"/>
            <w:sz w:val="24"/>
            <w:szCs w:val="24"/>
          </w:rPr>
          <w:t>https://journals.sagepub.com/doi/abs/10.1177/0145721707308172</w:t>
        </w:r>
      </w:hyperlink>
      <w:r w:rsidRPr="006F4D18">
        <w:rPr>
          <w:rFonts w:ascii="Times New Roman" w:hAnsi="Times New Roman" w:cs="Times New Roman"/>
          <w:sz w:val="24"/>
          <w:szCs w:val="24"/>
        </w:rPr>
        <w:t xml:space="preserve"> </w:t>
      </w:r>
      <w:r>
        <w:rPr>
          <w:rFonts w:ascii="Times New Roman" w:hAnsi="Times New Roman" w:cs="Times New Roman"/>
          <w:sz w:val="24"/>
          <w:szCs w:val="24"/>
        </w:rPr>
        <w:t>(Accessed: 7</w:t>
      </w:r>
      <w:r w:rsidRPr="006F4D18">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2022)</w:t>
      </w:r>
    </w:p>
    <w:p w14:paraId="6FB5C7DE" w14:textId="036C23F0" w:rsidR="00886117" w:rsidRDefault="00000000" w:rsidP="00886117">
      <w:pPr>
        <w:rPr>
          <w:rFonts w:ascii="Times New Roman" w:hAnsi="Times New Roman" w:cs="Times New Roman"/>
          <w:sz w:val="24"/>
          <w:szCs w:val="24"/>
        </w:rPr>
      </w:pPr>
      <w:r>
        <w:rPr>
          <w:rFonts w:ascii="Times New Roman" w:hAnsi="Times New Roman" w:cs="Times New Roman"/>
          <w:sz w:val="24"/>
          <w:szCs w:val="24"/>
        </w:rPr>
        <w:t xml:space="preserve">Garg, R. (2016) ‘Methodology for Research I’, </w:t>
      </w:r>
      <w:r w:rsidRPr="00857D5E">
        <w:rPr>
          <w:rFonts w:ascii="Times New Roman" w:hAnsi="Times New Roman" w:cs="Times New Roman"/>
          <w:i/>
          <w:iCs/>
          <w:sz w:val="24"/>
          <w:szCs w:val="24"/>
        </w:rPr>
        <w:t>Indian Journal of Anaesthesia</w:t>
      </w:r>
      <w:r>
        <w:rPr>
          <w:rFonts w:ascii="Times New Roman" w:hAnsi="Times New Roman" w:cs="Times New Roman"/>
          <w:sz w:val="24"/>
          <w:szCs w:val="24"/>
        </w:rPr>
        <w:t>, 60(9), pp.640-645. Available at:</w:t>
      </w:r>
      <w:r w:rsidR="005F438B">
        <w:rPr>
          <w:rFonts w:ascii="Times New Roman" w:hAnsi="Times New Roman" w:cs="Times New Roman"/>
          <w:sz w:val="24"/>
          <w:szCs w:val="24"/>
        </w:rPr>
        <w:br/>
      </w:r>
      <w:hyperlink r:id="rId9" w:history="1">
        <w:r w:rsidR="005F438B" w:rsidRPr="00BF4BB2">
          <w:rPr>
            <w:rStyle w:val="Hyperlink"/>
            <w:rFonts w:ascii="Times New Roman" w:hAnsi="Times New Roman" w:cs="Times New Roman"/>
            <w:sz w:val="24"/>
            <w:szCs w:val="24"/>
          </w:rPr>
          <w:t>https://www.ncbi.nlm.nih.gov/pmc/articles/PMC5037944/</w:t>
        </w:r>
      </w:hyperlink>
      <w:r>
        <w:rPr>
          <w:rFonts w:ascii="Times New Roman" w:hAnsi="Times New Roman" w:cs="Times New Roman"/>
          <w:sz w:val="24"/>
          <w:szCs w:val="24"/>
        </w:rPr>
        <w:t xml:space="preserve"> (Accessed: 25</w:t>
      </w:r>
      <w:r w:rsidRPr="00857D5E">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2022)</w:t>
      </w:r>
    </w:p>
    <w:p w14:paraId="2BC17DB5" w14:textId="77777777" w:rsidR="00886117" w:rsidRDefault="00000000" w:rsidP="00886117">
      <w:pPr>
        <w:rPr>
          <w:rFonts w:ascii="Times New Roman" w:hAnsi="Times New Roman" w:cs="Times New Roman"/>
          <w:sz w:val="24"/>
          <w:szCs w:val="24"/>
        </w:rPr>
      </w:pPr>
      <w:r w:rsidRPr="0087104D">
        <w:rPr>
          <w:rFonts w:ascii="Times New Roman" w:hAnsi="Times New Roman" w:cs="Times New Roman"/>
          <w:sz w:val="24"/>
          <w:szCs w:val="24"/>
        </w:rPr>
        <w:t xml:space="preserve">Gillham, B. (2000) </w:t>
      </w:r>
      <w:r w:rsidRPr="0087104D">
        <w:rPr>
          <w:rFonts w:ascii="Times New Roman" w:hAnsi="Times New Roman" w:cs="Times New Roman"/>
          <w:i/>
          <w:iCs/>
          <w:sz w:val="24"/>
          <w:szCs w:val="24"/>
        </w:rPr>
        <w:t>Developing a questionnaire</w:t>
      </w:r>
      <w:r w:rsidRPr="0087104D">
        <w:rPr>
          <w:rFonts w:ascii="Times New Roman" w:hAnsi="Times New Roman" w:cs="Times New Roman"/>
          <w:sz w:val="24"/>
          <w:szCs w:val="24"/>
        </w:rPr>
        <w:t>. London: Continuum.</w:t>
      </w:r>
    </w:p>
    <w:p w14:paraId="5A6C6596" w14:textId="7958CACA" w:rsidR="00886117" w:rsidRPr="00306D68" w:rsidRDefault="00000000" w:rsidP="00886117">
      <w:pPr>
        <w:rPr>
          <w:rFonts w:ascii="Times New Roman" w:hAnsi="Times New Roman" w:cs="Times New Roman"/>
          <w:sz w:val="24"/>
          <w:szCs w:val="24"/>
        </w:rPr>
      </w:pPr>
      <w:r w:rsidRPr="00306D68">
        <w:rPr>
          <w:rFonts w:ascii="Times New Roman" w:hAnsi="Times New Roman" w:cs="Times New Roman"/>
          <w:sz w:val="24"/>
          <w:szCs w:val="24"/>
        </w:rPr>
        <w:t xml:space="preserve">Hyman, M.R. and Sierra, J.J. (2016) ‘Open- versus close-ended survey questions’, </w:t>
      </w:r>
      <w:r w:rsidRPr="00306D68">
        <w:rPr>
          <w:rFonts w:ascii="Times New Roman" w:hAnsi="Times New Roman" w:cs="Times New Roman"/>
          <w:i/>
          <w:iCs/>
          <w:sz w:val="24"/>
          <w:szCs w:val="24"/>
        </w:rPr>
        <w:t>Business Outlook,</w:t>
      </w:r>
      <w:r w:rsidRPr="00306D68">
        <w:rPr>
          <w:rFonts w:ascii="Times New Roman" w:hAnsi="Times New Roman" w:cs="Times New Roman"/>
          <w:sz w:val="24"/>
          <w:szCs w:val="24"/>
        </w:rPr>
        <w:t xml:space="preserve"> 14(2), pp. 1-5. Available at:</w:t>
      </w:r>
      <w:r w:rsidR="005F438B">
        <w:rPr>
          <w:rFonts w:ascii="Times New Roman" w:hAnsi="Times New Roman" w:cs="Times New Roman"/>
          <w:sz w:val="24"/>
          <w:szCs w:val="24"/>
        </w:rPr>
        <w:br/>
      </w:r>
      <w:hyperlink r:id="rId10" w:history="1">
        <w:r w:rsidR="005F438B" w:rsidRPr="00BF4BB2">
          <w:rPr>
            <w:rStyle w:val="Hyperlink"/>
            <w:rFonts w:ascii="Times New Roman" w:hAnsi="Times New Roman" w:cs="Times New Roman"/>
            <w:sz w:val="24"/>
            <w:szCs w:val="24"/>
          </w:rPr>
          <w:t>https://www.researchgate.net/publication/282249876_Open-_versus_close-ended_survey_questions</w:t>
        </w:r>
      </w:hyperlink>
      <w:r w:rsidRPr="00306D68">
        <w:rPr>
          <w:rFonts w:ascii="Times New Roman" w:hAnsi="Times New Roman" w:cs="Times New Roman"/>
          <w:sz w:val="24"/>
          <w:szCs w:val="24"/>
        </w:rPr>
        <w:t xml:space="preserve"> (Accessed: 13</w:t>
      </w:r>
      <w:r w:rsidRPr="00306D68">
        <w:rPr>
          <w:rFonts w:ascii="Times New Roman" w:hAnsi="Times New Roman" w:cs="Times New Roman"/>
          <w:sz w:val="24"/>
          <w:szCs w:val="24"/>
          <w:vertAlign w:val="superscript"/>
        </w:rPr>
        <w:t>th</w:t>
      </w:r>
      <w:r w:rsidRPr="00306D68">
        <w:rPr>
          <w:rFonts w:ascii="Times New Roman" w:hAnsi="Times New Roman" w:cs="Times New Roman"/>
          <w:sz w:val="24"/>
          <w:szCs w:val="24"/>
        </w:rPr>
        <w:t xml:space="preserve"> June 2022)</w:t>
      </w:r>
    </w:p>
    <w:p w14:paraId="16A31916" w14:textId="69B36763" w:rsidR="00886117" w:rsidRDefault="00000000" w:rsidP="00886117">
      <w:pPr>
        <w:rPr>
          <w:rFonts w:ascii="Times New Roman" w:hAnsi="Times New Roman" w:cs="Times New Roman"/>
          <w:sz w:val="24"/>
          <w:szCs w:val="24"/>
        </w:rPr>
      </w:pPr>
      <w:r>
        <w:rPr>
          <w:rFonts w:ascii="Times New Roman" w:hAnsi="Times New Roman" w:cs="Times New Roman"/>
          <w:sz w:val="24"/>
          <w:szCs w:val="24"/>
        </w:rPr>
        <w:lastRenderedPageBreak/>
        <w:t>Mann, C.J. (2003) ‘</w:t>
      </w:r>
      <w:r w:rsidRPr="00B50339">
        <w:rPr>
          <w:rFonts w:ascii="Times New Roman" w:hAnsi="Times New Roman" w:cs="Times New Roman"/>
          <w:sz w:val="24"/>
          <w:szCs w:val="24"/>
        </w:rPr>
        <w:t>Observational research methods. Research design II: cohort, cross-sectional, and case-control studies</w:t>
      </w:r>
      <w:r>
        <w:rPr>
          <w:rFonts w:ascii="Times New Roman" w:hAnsi="Times New Roman" w:cs="Times New Roman"/>
          <w:sz w:val="24"/>
          <w:szCs w:val="24"/>
        </w:rPr>
        <w:t>’</w:t>
      </w:r>
      <w:r w:rsidRPr="00B50339">
        <w:rPr>
          <w:rFonts w:ascii="Times New Roman" w:hAnsi="Times New Roman" w:cs="Times New Roman"/>
          <w:i/>
          <w:iCs/>
          <w:sz w:val="24"/>
          <w:szCs w:val="24"/>
        </w:rPr>
        <w:t>, Emerg Med J,</w:t>
      </w:r>
      <w:r w:rsidRPr="00B50339">
        <w:rPr>
          <w:rFonts w:ascii="Times New Roman" w:hAnsi="Times New Roman" w:cs="Times New Roman"/>
          <w:sz w:val="24"/>
          <w:szCs w:val="24"/>
        </w:rPr>
        <w:t xml:space="preserve"> 20, pp. 54-60. Available at:</w:t>
      </w:r>
      <w:r w:rsidR="005F438B">
        <w:rPr>
          <w:rFonts w:ascii="Times New Roman" w:hAnsi="Times New Roman" w:cs="Times New Roman"/>
          <w:sz w:val="24"/>
          <w:szCs w:val="24"/>
        </w:rPr>
        <w:br/>
      </w:r>
      <w:hyperlink r:id="rId11" w:history="1">
        <w:r w:rsidR="005F438B" w:rsidRPr="00BF4BB2">
          <w:rPr>
            <w:rStyle w:val="Hyperlink"/>
            <w:rFonts w:ascii="Times New Roman" w:hAnsi="Times New Roman" w:cs="Times New Roman"/>
            <w:sz w:val="24"/>
            <w:szCs w:val="24"/>
          </w:rPr>
          <w:t>https://emj.bmj.com/content/emermed/20/1/54.full.pdf</w:t>
        </w:r>
      </w:hyperlink>
      <w:r>
        <w:rPr>
          <w:rFonts w:ascii="Times New Roman" w:hAnsi="Times New Roman" w:cs="Times New Roman"/>
          <w:sz w:val="24"/>
          <w:szCs w:val="24"/>
        </w:rPr>
        <w:t xml:space="preserve"> (Accessed: 28</w:t>
      </w:r>
      <w:r w:rsidRPr="00B50339">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2022)</w:t>
      </w:r>
    </w:p>
    <w:p w14:paraId="29D86866" w14:textId="7C494368" w:rsidR="00886117" w:rsidRPr="00306D68" w:rsidRDefault="00000000" w:rsidP="00886117">
      <w:pPr>
        <w:rPr>
          <w:rFonts w:ascii="Times New Roman" w:hAnsi="Times New Roman" w:cs="Times New Roman"/>
          <w:sz w:val="24"/>
          <w:szCs w:val="24"/>
        </w:rPr>
      </w:pPr>
      <w:r w:rsidRPr="00306D68">
        <w:rPr>
          <w:rFonts w:ascii="Times New Roman" w:hAnsi="Times New Roman" w:cs="Times New Roman"/>
          <w:sz w:val="24"/>
          <w:szCs w:val="24"/>
        </w:rPr>
        <w:t xml:space="preserve">National Institute of Health- NIH (2016) </w:t>
      </w:r>
      <w:r w:rsidRPr="00306D68">
        <w:rPr>
          <w:rFonts w:ascii="Times New Roman" w:hAnsi="Times New Roman" w:cs="Times New Roman"/>
          <w:i/>
          <w:iCs/>
          <w:spacing w:val="-12"/>
          <w:sz w:val="24"/>
          <w:szCs w:val="24"/>
        </w:rPr>
        <w:t>Guiding Principles for Ethical Research.</w:t>
      </w:r>
      <w:r w:rsidRPr="00306D68">
        <w:rPr>
          <w:rFonts w:ascii="Times New Roman" w:hAnsi="Times New Roman" w:cs="Times New Roman"/>
          <w:spacing w:val="-12"/>
          <w:sz w:val="24"/>
          <w:szCs w:val="24"/>
        </w:rPr>
        <w:t xml:space="preserve"> Available at:</w:t>
      </w:r>
      <w:r w:rsidR="005F438B">
        <w:rPr>
          <w:rFonts w:ascii="Times New Roman" w:hAnsi="Times New Roman" w:cs="Times New Roman"/>
          <w:sz w:val="24"/>
          <w:szCs w:val="24"/>
        </w:rPr>
        <w:br/>
      </w:r>
      <w:hyperlink r:id="rId12" w:history="1">
        <w:r w:rsidR="005F438B" w:rsidRPr="00BF4BB2">
          <w:rPr>
            <w:rStyle w:val="Hyperlink"/>
            <w:rFonts w:ascii="Times New Roman" w:hAnsi="Times New Roman" w:cs="Times New Roman"/>
            <w:sz w:val="24"/>
            <w:szCs w:val="24"/>
          </w:rPr>
          <w:t>https://www.nih.gov/health-information/nih-clinical-research-trials-you/guiding-principles-ethical-research</w:t>
        </w:r>
      </w:hyperlink>
      <w:r w:rsidRPr="00306D68">
        <w:rPr>
          <w:rFonts w:ascii="Times New Roman" w:hAnsi="Times New Roman" w:cs="Times New Roman"/>
          <w:sz w:val="24"/>
          <w:szCs w:val="24"/>
        </w:rPr>
        <w:t xml:space="preserve"> (Accessed: 15</w:t>
      </w:r>
      <w:r w:rsidRPr="00306D68">
        <w:rPr>
          <w:rFonts w:ascii="Times New Roman" w:hAnsi="Times New Roman" w:cs="Times New Roman"/>
          <w:sz w:val="24"/>
          <w:szCs w:val="24"/>
          <w:vertAlign w:val="superscript"/>
        </w:rPr>
        <w:t>th</w:t>
      </w:r>
      <w:r w:rsidRPr="00306D68">
        <w:rPr>
          <w:rFonts w:ascii="Times New Roman" w:hAnsi="Times New Roman" w:cs="Times New Roman"/>
          <w:sz w:val="24"/>
          <w:szCs w:val="24"/>
        </w:rPr>
        <w:t xml:space="preserve"> June 2022)</w:t>
      </w:r>
    </w:p>
    <w:p w14:paraId="59646204" w14:textId="11856A64" w:rsidR="00886117" w:rsidRDefault="00000000" w:rsidP="00886117">
      <w:pPr>
        <w:rPr>
          <w:rFonts w:ascii="Times New Roman" w:hAnsi="Times New Roman" w:cs="Times New Roman"/>
          <w:sz w:val="24"/>
          <w:szCs w:val="24"/>
        </w:rPr>
      </w:pPr>
      <w:r>
        <w:rPr>
          <w:rFonts w:ascii="Times New Roman" w:hAnsi="Times New Roman" w:cs="Times New Roman"/>
          <w:sz w:val="24"/>
          <w:szCs w:val="24"/>
        </w:rPr>
        <w:t>Phair, D. and Warren, K. (2021</w:t>
      </w:r>
      <w:r w:rsidRPr="00941B4F">
        <w:rPr>
          <w:rFonts w:ascii="Times New Roman" w:hAnsi="Times New Roman" w:cs="Times New Roman"/>
          <w:b/>
          <w:bCs/>
          <w:sz w:val="24"/>
          <w:szCs w:val="24"/>
        </w:rPr>
        <w:t xml:space="preserve">) </w:t>
      </w:r>
      <w:r w:rsidRPr="00941B4F">
        <w:rPr>
          <w:rStyle w:val="Strong"/>
          <w:rFonts w:ascii="Times New Roman" w:hAnsi="Times New Roman" w:cs="Times New Roman"/>
          <w:b w:val="0"/>
          <w:bCs w:val="0"/>
          <w:i/>
          <w:iCs/>
          <w:sz w:val="24"/>
          <w:szCs w:val="24"/>
          <w:bdr w:val="none" w:sz="0" w:space="0" w:color="auto" w:frame="1"/>
        </w:rPr>
        <w:t>Saunders’ Research Onion: Explained Simply</w:t>
      </w:r>
      <w:r w:rsidRPr="00941B4F">
        <w:rPr>
          <w:rStyle w:val="Strong"/>
          <w:rFonts w:ascii="Times New Roman" w:hAnsi="Times New Roman" w:cs="Times New Roman"/>
          <w:b w:val="0"/>
          <w:bCs w:val="0"/>
          <w:sz w:val="24"/>
          <w:szCs w:val="24"/>
          <w:bdr w:val="none" w:sz="0" w:space="0" w:color="auto" w:frame="1"/>
        </w:rPr>
        <w:t>. Available at:</w:t>
      </w:r>
      <w:r w:rsidR="005F438B">
        <w:rPr>
          <w:rFonts w:ascii="Times New Roman" w:hAnsi="Times New Roman" w:cs="Times New Roman"/>
          <w:sz w:val="24"/>
          <w:szCs w:val="24"/>
        </w:rPr>
        <w:br/>
      </w:r>
      <w:hyperlink r:id="rId13" w:history="1">
        <w:r w:rsidR="005F438B" w:rsidRPr="00BF4BB2">
          <w:rPr>
            <w:rStyle w:val="Hyperlink"/>
            <w:rFonts w:ascii="Times New Roman" w:hAnsi="Times New Roman" w:cs="Times New Roman"/>
            <w:sz w:val="24"/>
            <w:szCs w:val="24"/>
          </w:rPr>
          <w:t>https://gradcoach.com/saunders-research-onion/</w:t>
        </w:r>
      </w:hyperlink>
      <w:r>
        <w:rPr>
          <w:rFonts w:ascii="Times New Roman" w:hAnsi="Times New Roman" w:cs="Times New Roman"/>
          <w:sz w:val="24"/>
          <w:szCs w:val="24"/>
        </w:rPr>
        <w:t xml:space="preserve"> (Accessed: 25 August 2022)</w:t>
      </w:r>
    </w:p>
    <w:p w14:paraId="5BCF9E88" w14:textId="6D755935" w:rsidR="00886117" w:rsidRDefault="00000000" w:rsidP="00886117">
      <w:pPr>
        <w:rPr>
          <w:rFonts w:ascii="Times New Roman" w:hAnsi="Times New Roman" w:cs="Times New Roman"/>
          <w:sz w:val="24"/>
          <w:szCs w:val="24"/>
        </w:rPr>
      </w:pPr>
      <w:r>
        <w:rPr>
          <w:rFonts w:ascii="Times New Roman" w:hAnsi="Times New Roman" w:cs="Times New Roman"/>
          <w:sz w:val="24"/>
          <w:szCs w:val="24"/>
        </w:rPr>
        <w:t>Regmi, P.R., Waithaka, E., Paudyal, A., Simkhada, P., and Teijlingen,  E.V. (2016) ‘G</w:t>
      </w:r>
      <w:r w:rsidRPr="001F50EB">
        <w:rPr>
          <w:rFonts w:ascii="Times New Roman" w:hAnsi="Times New Roman" w:cs="Times New Roman"/>
          <w:color w:val="000000"/>
          <w:spacing w:val="-2"/>
          <w:sz w:val="24"/>
          <w:szCs w:val="24"/>
        </w:rPr>
        <w:t>uide to the design and application of online questionnaire surveys</w:t>
      </w:r>
      <w:r>
        <w:rPr>
          <w:rFonts w:ascii="Times New Roman" w:hAnsi="Times New Roman" w:cs="Times New Roman"/>
          <w:color w:val="000000"/>
          <w:spacing w:val="-2"/>
          <w:sz w:val="24"/>
          <w:szCs w:val="24"/>
        </w:rPr>
        <w:t xml:space="preserve">’, </w:t>
      </w:r>
      <w:r w:rsidRPr="001F50EB">
        <w:rPr>
          <w:rFonts w:ascii="Times New Roman" w:hAnsi="Times New Roman" w:cs="Times New Roman"/>
          <w:i/>
          <w:iCs/>
          <w:color w:val="000000"/>
          <w:spacing w:val="-2"/>
          <w:sz w:val="24"/>
          <w:szCs w:val="24"/>
        </w:rPr>
        <w:t>Nepal J Epidemiol</w:t>
      </w:r>
      <w:r>
        <w:rPr>
          <w:rFonts w:ascii="Times New Roman" w:hAnsi="Times New Roman" w:cs="Times New Roman"/>
          <w:color w:val="000000"/>
          <w:spacing w:val="-2"/>
          <w:sz w:val="24"/>
          <w:szCs w:val="24"/>
        </w:rPr>
        <w:t>, 6(4), pp.640-644. Available at:</w:t>
      </w:r>
      <w:r w:rsidR="005F438B">
        <w:rPr>
          <w:rFonts w:ascii="Times New Roman" w:hAnsi="Times New Roman" w:cs="Times New Roman"/>
          <w:sz w:val="24"/>
          <w:szCs w:val="24"/>
        </w:rPr>
        <w:br/>
      </w:r>
      <w:hyperlink r:id="rId14" w:history="1">
        <w:r w:rsidR="005F438B" w:rsidRPr="00BF4BB2">
          <w:rPr>
            <w:rStyle w:val="Hyperlink"/>
            <w:rFonts w:ascii="Times New Roman" w:hAnsi="Times New Roman" w:cs="Times New Roman"/>
            <w:sz w:val="24"/>
            <w:szCs w:val="24"/>
          </w:rPr>
          <w:t>https://www.ncbi.nlm.nih.gov/pmc/articles/PMC5506389/#__ffn_sectitle</w:t>
        </w:r>
      </w:hyperlink>
      <w:r>
        <w:rPr>
          <w:rFonts w:ascii="Times New Roman" w:hAnsi="Times New Roman" w:cs="Times New Roman"/>
          <w:sz w:val="24"/>
          <w:szCs w:val="24"/>
        </w:rPr>
        <w:t xml:space="preserve"> (Accessed: 2</w:t>
      </w:r>
      <w:r w:rsidRPr="001F50EB">
        <w:rPr>
          <w:rFonts w:ascii="Times New Roman" w:hAnsi="Times New Roman" w:cs="Times New Roman"/>
          <w:sz w:val="24"/>
          <w:szCs w:val="24"/>
          <w:vertAlign w:val="superscript"/>
        </w:rPr>
        <w:t>nd</w:t>
      </w:r>
      <w:r>
        <w:rPr>
          <w:rFonts w:ascii="Times New Roman" w:hAnsi="Times New Roman" w:cs="Times New Roman"/>
          <w:sz w:val="24"/>
          <w:szCs w:val="24"/>
        </w:rPr>
        <w:t xml:space="preserve"> September 2022)</w:t>
      </w:r>
    </w:p>
    <w:p w14:paraId="282016B2" w14:textId="374F4072" w:rsidR="00886117" w:rsidRPr="00306D68" w:rsidRDefault="00000000" w:rsidP="00886117">
      <w:pPr>
        <w:rPr>
          <w:rFonts w:ascii="Times New Roman" w:hAnsi="Times New Roman" w:cs="Times New Roman"/>
          <w:sz w:val="24"/>
          <w:szCs w:val="24"/>
        </w:rPr>
      </w:pPr>
      <w:r w:rsidRPr="00306D68">
        <w:rPr>
          <w:rFonts w:ascii="Times New Roman" w:hAnsi="Times New Roman" w:cs="Times New Roman"/>
          <w:sz w:val="24"/>
          <w:szCs w:val="24"/>
        </w:rPr>
        <w:t xml:space="preserve">Reja, U., Manfreda, K.L., Hlebec, V. and Vehovar, V. (2003) ‘Open-ended vs. Close-ended Questions in Web Questionnaires’, </w:t>
      </w:r>
      <w:r w:rsidRPr="00306D68">
        <w:rPr>
          <w:rFonts w:ascii="Times New Roman" w:hAnsi="Times New Roman" w:cs="Times New Roman"/>
          <w:i/>
          <w:iCs/>
          <w:sz w:val="24"/>
          <w:szCs w:val="24"/>
        </w:rPr>
        <w:t>Developments in Applied Statistics,</w:t>
      </w:r>
      <w:r w:rsidRPr="00306D68">
        <w:rPr>
          <w:rFonts w:ascii="Times New Roman" w:hAnsi="Times New Roman" w:cs="Times New Roman"/>
          <w:sz w:val="24"/>
          <w:szCs w:val="24"/>
        </w:rPr>
        <w:t xml:space="preserve"> 19, pp. 159-177. Available at:</w:t>
      </w:r>
      <w:r w:rsidR="005F438B">
        <w:rPr>
          <w:rFonts w:ascii="Times New Roman" w:hAnsi="Times New Roman" w:cs="Times New Roman"/>
          <w:sz w:val="24"/>
          <w:szCs w:val="24"/>
        </w:rPr>
        <w:br/>
      </w:r>
      <w:hyperlink r:id="rId15" w:history="1">
        <w:r w:rsidR="005F438B" w:rsidRPr="00BF4BB2">
          <w:rPr>
            <w:rStyle w:val="Hyperlink"/>
            <w:rFonts w:ascii="Times New Roman" w:hAnsi="Times New Roman" w:cs="Times New Roman"/>
            <w:sz w:val="24"/>
            <w:szCs w:val="24"/>
          </w:rPr>
          <w:t>https://begrijpelijkeformulieren.org/sites/begrijpelijkeformulieren/files/Reja_e.a._Open-ended_vs._Close-ended_Questions_in_Web.pdf</w:t>
        </w:r>
      </w:hyperlink>
      <w:r w:rsidRPr="00306D68">
        <w:rPr>
          <w:rFonts w:ascii="Times New Roman" w:hAnsi="Times New Roman" w:cs="Times New Roman"/>
          <w:sz w:val="24"/>
          <w:szCs w:val="24"/>
          <w:u w:val="single"/>
        </w:rPr>
        <w:t xml:space="preserve"> </w:t>
      </w:r>
      <w:r w:rsidRPr="00306D68">
        <w:rPr>
          <w:rFonts w:ascii="Times New Roman" w:hAnsi="Times New Roman" w:cs="Times New Roman"/>
          <w:sz w:val="24"/>
          <w:szCs w:val="24"/>
        </w:rPr>
        <w:t>(Accessed: 13</w:t>
      </w:r>
      <w:r w:rsidRPr="00306D68">
        <w:rPr>
          <w:rFonts w:ascii="Times New Roman" w:hAnsi="Times New Roman" w:cs="Times New Roman"/>
          <w:sz w:val="24"/>
          <w:szCs w:val="24"/>
          <w:vertAlign w:val="superscript"/>
        </w:rPr>
        <w:t>th</w:t>
      </w:r>
      <w:r w:rsidRPr="00306D68">
        <w:rPr>
          <w:rFonts w:ascii="Times New Roman" w:hAnsi="Times New Roman" w:cs="Times New Roman"/>
          <w:sz w:val="24"/>
          <w:szCs w:val="24"/>
        </w:rPr>
        <w:t xml:space="preserve"> June 2022)</w:t>
      </w:r>
    </w:p>
    <w:p w14:paraId="6C4E99E7" w14:textId="39EFB1AA" w:rsidR="00886117" w:rsidRDefault="00000000" w:rsidP="00886117">
      <w:pPr>
        <w:rPr>
          <w:rFonts w:ascii="Times New Roman" w:hAnsi="Times New Roman" w:cs="Times New Roman"/>
          <w:sz w:val="24"/>
          <w:szCs w:val="24"/>
        </w:rPr>
      </w:pPr>
      <w:r>
        <w:rPr>
          <w:rFonts w:ascii="Times New Roman" w:hAnsi="Times New Roman" w:cs="Times New Roman"/>
          <w:sz w:val="24"/>
          <w:szCs w:val="24"/>
        </w:rPr>
        <w:t>Rindfleisch, A., Malter, A.J., Ganesan, S., and Moorman, C. (2008</w:t>
      </w:r>
      <w:r w:rsidRPr="00DE127E">
        <w:rPr>
          <w:rFonts w:ascii="Times New Roman" w:hAnsi="Times New Roman" w:cs="Times New Roman"/>
          <w:sz w:val="24"/>
          <w:szCs w:val="24"/>
        </w:rPr>
        <w:t xml:space="preserve">) ‘Cross-Sectional versus Longitudinal Survey Research: Concepts, Findings, and Guidelines’, </w:t>
      </w:r>
      <w:r w:rsidRPr="00DE127E">
        <w:rPr>
          <w:rFonts w:ascii="Times New Roman" w:hAnsi="Times New Roman" w:cs="Times New Roman"/>
          <w:i/>
          <w:iCs/>
          <w:sz w:val="24"/>
          <w:szCs w:val="24"/>
        </w:rPr>
        <w:t>Journal of Marketing</w:t>
      </w:r>
      <w:r>
        <w:rPr>
          <w:rFonts w:ascii="Times New Roman" w:hAnsi="Times New Roman" w:cs="Times New Roman"/>
          <w:i/>
          <w:iCs/>
          <w:sz w:val="24"/>
          <w:szCs w:val="24"/>
        </w:rPr>
        <w:t xml:space="preserve">, </w:t>
      </w:r>
      <w:r>
        <w:rPr>
          <w:rFonts w:ascii="Times New Roman" w:hAnsi="Times New Roman" w:cs="Times New Roman"/>
          <w:sz w:val="24"/>
          <w:szCs w:val="24"/>
        </w:rPr>
        <w:t>45(3), pp.261-279. Available at:</w:t>
      </w:r>
      <w:r w:rsidR="005F438B">
        <w:rPr>
          <w:rFonts w:ascii="Times New Roman" w:hAnsi="Times New Roman" w:cs="Times New Roman"/>
          <w:sz w:val="24"/>
          <w:szCs w:val="24"/>
        </w:rPr>
        <w:br/>
      </w:r>
      <w:hyperlink r:id="rId16" w:history="1">
        <w:r w:rsidR="005F438B" w:rsidRPr="00BF4BB2">
          <w:rPr>
            <w:rStyle w:val="Hyperlink"/>
            <w:rFonts w:ascii="Times New Roman" w:hAnsi="Times New Roman" w:cs="Times New Roman"/>
            <w:sz w:val="24"/>
            <w:szCs w:val="24"/>
          </w:rPr>
          <w:t>https://journals.sagepub.com/doi/full/10.1509/jmkr.45.3.261</w:t>
        </w:r>
      </w:hyperlink>
      <w:r>
        <w:rPr>
          <w:rFonts w:ascii="Times New Roman" w:hAnsi="Times New Roman" w:cs="Times New Roman"/>
          <w:sz w:val="24"/>
          <w:szCs w:val="24"/>
        </w:rPr>
        <w:t xml:space="preserve"> (Accessed: 6</w:t>
      </w:r>
      <w:r w:rsidRPr="00AC1D1B">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2022)</w:t>
      </w:r>
    </w:p>
    <w:p w14:paraId="38E4809A" w14:textId="4B59435A" w:rsidR="00BB3975" w:rsidRDefault="00000000" w:rsidP="00886117">
      <w:pPr>
        <w:rPr>
          <w:rFonts w:ascii="Times New Roman" w:hAnsi="Times New Roman" w:cs="Times New Roman"/>
          <w:sz w:val="24"/>
          <w:szCs w:val="24"/>
        </w:rPr>
      </w:pPr>
      <w:r>
        <w:rPr>
          <w:rFonts w:ascii="Times New Roman" w:hAnsi="Times New Roman" w:cs="Times New Roman"/>
          <w:sz w:val="24"/>
          <w:szCs w:val="24"/>
        </w:rPr>
        <w:t xml:space="preserve">Saunders, M., Lewis, P., and Thornhill, A. (2012) </w:t>
      </w:r>
      <w:r w:rsidRPr="0083299E">
        <w:rPr>
          <w:rFonts w:ascii="Times New Roman" w:hAnsi="Times New Roman" w:cs="Times New Roman"/>
          <w:i/>
          <w:iCs/>
          <w:sz w:val="24"/>
          <w:szCs w:val="24"/>
        </w:rPr>
        <w:t>Research Methods for Business Students</w:t>
      </w:r>
      <w:r w:rsidRPr="0083299E">
        <w:rPr>
          <w:rFonts w:ascii="Times New Roman" w:hAnsi="Times New Roman" w:cs="Times New Roman"/>
          <w:sz w:val="24"/>
          <w:szCs w:val="24"/>
        </w:rPr>
        <w:t>. 6 Ed. Essex: Pearson.</w:t>
      </w:r>
    </w:p>
    <w:p w14:paraId="6E684386" w14:textId="77777777" w:rsidR="00BB3975" w:rsidRDefault="00000000" w:rsidP="00BB3975">
      <w:pPr>
        <w:rPr>
          <w:rFonts w:ascii="Times New Roman" w:hAnsi="Times New Roman" w:cs="Times New Roman"/>
          <w:sz w:val="24"/>
          <w:szCs w:val="24"/>
        </w:rPr>
      </w:pPr>
      <w:r>
        <w:rPr>
          <w:rFonts w:ascii="Times New Roman" w:hAnsi="Times New Roman" w:cs="Times New Roman"/>
          <w:sz w:val="24"/>
          <w:szCs w:val="24"/>
        </w:rPr>
        <w:t xml:space="preserve">Schoonenboom, J. and Johnson, R.B. (2017) </w:t>
      </w:r>
      <w:r w:rsidRPr="00800A9A">
        <w:rPr>
          <w:rFonts w:ascii="Times New Roman" w:hAnsi="Times New Roman" w:cs="Times New Roman"/>
          <w:sz w:val="24"/>
          <w:szCs w:val="24"/>
        </w:rPr>
        <w:t>‘</w:t>
      </w:r>
      <w:r w:rsidRPr="00800A9A">
        <w:rPr>
          <w:rFonts w:ascii="Times New Roman" w:hAnsi="Times New Roman" w:cs="Times New Roman"/>
          <w:color w:val="000000"/>
          <w:spacing w:val="-2"/>
          <w:sz w:val="24"/>
          <w:szCs w:val="24"/>
          <w:lang w:val="en"/>
        </w:rPr>
        <w:t>How to Construct a Mixed Methods Research Design</w:t>
      </w:r>
      <w:r w:rsidRPr="00800A9A">
        <w:rPr>
          <w:rFonts w:ascii="Times New Roman" w:hAnsi="Times New Roman" w:cs="Times New Roman"/>
          <w:b/>
          <w:bCs/>
          <w:color w:val="000000"/>
          <w:spacing w:val="-2"/>
          <w:sz w:val="24"/>
          <w:szCs w:val="24"/>
          <w:lang w:val="en"/>
        </w:rPr>
        <w:t>’</w:t>
      </w:r>
      <w:r>
        <w:rPr>
          <w:rFonts w:ascii="Times New Roman" w:hAnsi="Times New Roman" w:cs="Times New Roman"/>
          <w:sz w:val="24"/>
          <w:szCs w:val="24"/>
        </w:rPr>
        <w:t xml:space="preserve">, </w:t>
      </w:r>
      <w:hyperlink r:id="rId17" w:history="1">
        <w:r w:rsidRPr="00454227">
          <w:rPr>
            <w:rStyle w:val="Hyperlink"/>
            <w:rFonts w:ascii="Times New Roman" w:hAnsi="Times New Roman" w:cs="Times New Roman"/>
            <w:i/>
            <w:iCs/>
            <w:color w:val="auto"/>
            <w:sz w:val="24"/>
            <w:szCs w:val="24"/>
            <w:u w:val="none"/>
            <w:shd w:val="clear" w:color="auto" w:fill="FFFFFF"/>
          </w:rPr>
          <w:t>Kolner Z Soz Sozpsychol</w:t>
        </w:r>
      </w:hyperlink>
      <w:r w:rsidRPr="00454227">
        <w:rPr>
          <w:rFonts w:ascii="Times New Roman" w:hAnsi="Times New Roman" w:cs="Times New Roman"/>
          <w:sz w:val="24"/>
          <w:szCs w:val="24"/>
        </w:rPr>
        <w:t>,</w:t>
      </w:r>
      <w:r w:rsidRPr="00454227">
        <w:rPr>
          <w:rFonts w:ascii="Times New Roman" w:hAnsi="Times New Roman" w:cs="Times New Roman"/>
          <w:i/>
          <w:iCs/>
          <w:sz w:val="24"/>
          <w:szCs w:val="24"/>
        </w:rPr>
        <w:t xml:space="preserve"> </w:t>
      </w:r>
      <w:r w:rsidRPr="00800A9A">
        <w:rPr>
          <w:rFonts w:ascii="Times New Roman" w:hAnsi="Times New Roman" w:cs="Times New Roman"/>
          <w:sz w:val="24"/>
          <w:szCs w:val="24"/>
        </w:rPr>
        <w:t>69(2), pp.107-131. Available at:</w:t>
      </w:r>
      <w:r w:rsidR="005F438B">
        <w:rPr>
          <w:rFonts w:ascii="Times New Roman" w:hAnsi="Times New Roman" w:cs="Times New Roman"/>
          <w:sz w:val="24"/>
          <w:szCs w:val="24"/>
        </w:rPr>
        <w:br/>
      </w:r>
      <w:hyperlink r:id="rId18" w:history="1">
        <w:r w:rsidR="005F438B" w:rsidRPr="00BF4BB2">
          <w:rPr>
            <w:rStyle w:val="Hyperlink"/>
            <w:rFonts w:ascii="Times New Roman" w:hAnsi="Times New Roman" w:cs="Times New Roman"/>
            <w:sz w:val="24"/>
            <w:szCs w:val="24"/>
          </w:rPr>
          <w:t>https://www.ncbi.nlm.nih.gov/pmc/articles/PMC5602001/</w:t>
        </w:r>
      </w:hyperlink>
      <w:r>
        <w:rPr>
          <w:rFonts w:ascii="Times New Roman" w:hAnsi="Times New Roman" w:cs="Times New Roman"/>
          <w:sz w:val="24"/>
          <w:szCs w:val="24"/>
        </w:rPr>
        <w:t xml:space="preserve"> (Accessed: 31</w:t>
      </w:r>
      <w:r w:rsidR="00C23585" w:rsidRPr="00C23585">
        <w:rPr>
          <w:rFonts w:ascii="Times New Roman" w:hAnsi="Times New Roman" w:cs="Times New Roman"/>
          <w:sz w:val="24"/>
          <w:szCs w:val="24"/>
          <w:vertAlign w:val="superscript"/>
        </w:rPr>
        <w:t>st</w:t>
      </w:r>
      <w:r>
        <w:rPr>
          <w:rFonts w:ascii="Times New Roman" w:hAnsi="Times New Roman" w:cs="Times New Roman"/>
          <w:sz w:val="24"/>
          <w:szCs w:val="24"/>
        </w:rPr>
        <w:t xml:space="preserve"> August 2022)</w:t>
      </w:r>
    </w:p>
    <w:p w14:paraId="6C618BA4" w14:textId="48234E89" w:rsidR="00BB3975" w:rsidRPr="00BB3975" w:rsidRDefault="00BB3975" w:rsidP="00BB3975">
      <w:pPr>
        <w:rPr>
          <w:rFonts w:ascii="Times New Roman" w:hAnsi="Times New Roman" w:cs="Times New Roman"/>
          <w:sz w:val="24"/>
          <w:szCs w:val="24"/>
        </w:rPr>
      </w:pPr>
      <w:r>
        <w:rPr>
          <w:rFonts w:ascii="Times New Roman" w:hAnsi="Times New Roman" w:cs="Times New Roman"/>
          <w:sz w:val="24"/>
          <w:szCs w:val="24"/>
        </w:rPr>
        <w:t xml:space="preserve">Sharman, S.J. and Powell, M.B. (2011) </w:t>
      </w:r>
      <w:r w:rsidRPr="00BB3975">
        <w:rPr>
          <w:rFonts w:ascii="Times New Roman" w:hAnsi="Times New Roman" w:cs="Times New Roman"/>
          <w:sz w:val="24"/>
          <w:szCs w:val="24"/>
        </w:rPr>
        <w:t>‘</w:t>
      </w:r>
      <w:r w:rsidRPr="00BB3975">
        <w:rPr>
          <w:rFonts w:ascii="Times New Roman" w:hAnsi="Times New Roman" w:cs="Times New Roman"/>
          <w:sz w:val="24"/>
          <w:szCs w:val="24"/>
        </w:rPr>
        <w:t>A Comparison of Adult Witnesses' Suggestibility Across Various Types of Leading Questions</w:t>
      </w:r>
      <w:r w:rsidRPr="00BB3975">
        <w:rPr>
          <w:rFonts w:ascii="Times New Roman" w:hAnsi="Times New Roman" w:cs="Times New Roman"/>
          <w:sz w:val="24"/>
          <w:szCs w:val="24"/>
        </w:rPr>
        <w:t>’,</w:t>
      </w:r>
      <w:r w:rsidRPr="00BB3975">
        <w:rPr>
          <w:rFonts w:ascii="Open Sans" w:hAnsi="Open Sans" w:cs="Open Sans"/>
        </w:rPr>
        <w:t xml:space="preserve"> </w:t>
      </w:r>
      <w:r w:rsidRPr="00BB3975">
        <w:rPr>
          <w:rFonts w:ascii="Times New Roman" w:hAnsi="Times New Roman" w:cs="Times New Roman"/>
          <w:i/>
          <w:iCs/>
          <w:sz w:val="24"/>
          <w:szCs w:val="24"/>
        </w:rPr>
        <w:t>Applied Cognitive Psychology</w:t>
      </w:r>
      <w:r w:rsidRPr="00BB3975">
        <w:rPr>
          <w:rFonts w:ascii="Times New Roman" w:hAnsi="Times New Roman" w:cs="Times New Roman"/>
          <w:sz w:val="24"/>
          <w:szCs w:val="24"/>
        </w:rPr>
        <w:t>, 26(1), pp. 48-53. Available at:</w:t>
      </w:r>
      <w:r>
        <w:rPr>
          <w:rFonts w:ascii="Times New Roman" w:hAnsi="Times New Roman" w:cs="Times New Roman"/>
          <w:sz w:val="24"/>
          <w:szCs w:val="24"/>
        </w:rPr>
        <w:t xml:space="preserve"> </w:t>
      </w:r>
      <w:r>
        <w:rPr>
          <w:rFonts w:ascii="Times New Roman" w:hAnsi="Times New Roman" w:cs="Times New Roman"/>
          <w:sz w:val="24"/>
          <w:szCs w:val="24"/>
        </w:rPr>
        <w:br/>
      </w:r>
      <w:hyperlink r:id="rId19" w:history="1">
        <w:r w:rsidRPr="00BF4BB2">
          <w:rPr>
            <w:rStyle w:val="Hyperlink"/>
            <w:rFonts w:ascii="Times New Roman" w:hAnsi="Times New Roman" w:cs="Times New Roman"/>
            <w:sz w:val="24"/>
            <w:szCs w:val="24"/>
          </w:rPr>
          <w:t>https://onlinelibrary.wiley.com/doi/full/10.1002/acp.1793</w:t>
        </w:r>
      </w:hyperlink>
      <w:r>
        <w:rPr>
          <w:rFonts w:ascii="Times New Roman" w:hAnsi="Times New Roman" w:cs="Times New Roman"/>
          <w:sz w:val="24"/>
          <w:szCs w:val="24"/>
        </w:rPr>
        <w:t xml:space="preserve"> (Accessed: 10</w:t>
      </w:r>
      <w:r w:rsidRPr="00BB3975">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2022)</w:t>
      </w:r>
    </w:p>
    <w:p w14:paraId="3BFD4D5D" w14:textId="72BE67A3" w:rsidR="00886117" w:rsidRDefault="00000000" w:rsidP="00886117">
      <w:pPr>
        <w:rPr>
          <w:rFonts w:ascii="Times New Roman" w:hAnsi="Times New Roman" w:cs="Times New Roman"/>
          <w:sz w:val="24"/>
          <w:szCs w:val="24"/>
        </w:rPr>
      </w:pPr>
      <w:r>
        <w:rPr>
          <w:rFonts w:ascii="Times New Roman" w:hAnsi="Times New Roman" w:cs="Times New Roman"/>
          <w:sz w:val="24"/>
          <w:szCs w:val="24"/>
        </w:rPr>
        <w:t>Sincero, S.M. (2012)</w:t>
      </w:r>
      <w:r w:rsidRPr="00060D75">
        <w:t xml:space="preserve"> </w:t>
      </w:r>
      <w:r w:rsidRPr="0001548C">
        <w:rPr>
          <w:rFonts w:ascii="Times New Roman" w:hAnsi="Times New Roman" w:cs="Times New Roman"/>
          <w:i/>
          <w:iCs/>
          <w:spacing w:val="3"/>
          <w:sz w:val="24"/>
          <w:szCs w:val="24"/>
        </w:rPr>
        <w:t>Advantages and Disadvantages of Surveys.</w:t>
      </w:r>
      <w:r w:rsidRPr="0001548C">
        <w:rPr>
          <w:rFonts w:ascii="Times New Roman" w:hAnsi="Times New Roman" w:cs="Times New Roman"/>
          <w:spacing w:val="3"/>
          <w:sz w:val="24"/>
          <w:szCs w:val="24"/>
        </w:rPr>
        <w:t xml:space="preserve"> Available </w:t>
      </w:r>
      <w:r>
        <w:rPr>
          <w:rFonts w:ascii="Times New Roman" w:hAnsi="Times New Roman" w:cs="Times New Roman"/>
          <w:color w:val="3D3D3D"/>
          <w:spacing w:val="3"/>
          <w:sz w:val="24"/>
          <w:szCs w:val="24"/>
        </w:rPr>
        <w:t>at:</w:t>
      </w:r>
      <w:r w:rsidR="005F438B">
        <w:rPr>
          <w:rFonts w:ascii="Times New Roman" w:hAnsi="Times New Roman" w:cs="Times New Roman"/>
          <w:sz w:val="24"/>
          <w:szCs w:val="24"/>
        </w:rPr>
        <w:br/>
      </w:r>
      <w:hyperlink r:id="rId20" w:history="1">
        <w:r w:rsidR="005F438B" w:rsidRPr="00BF4BB2">
          <w:rPr>
            <w:rStyle w:val="Hyperlink"/>
            <w:rFonts w:ascii="Times New Roman" w:hAnsi="Times New Roman" w:cs="Times New Roman"/>
            <w:sz w:val="24"/>
            <w:szCs w:val="24"/>
          </w:rPr>
          <w:t>https://explorable.com/advantages-and-disadvantages-of-surveys</w:t>
        </w:r>
      </w:hyperlink>
      <w:r>
        <w:rPr>
          <w:rFonts w:ascii="Times New Roman" w:hAnsi="Times New Roman" w:cs="Times New Roman"/>
          <w:sz w:val="24"/>
          <w:szCs w:val="24"/>
        </w:rPr>
        <w:t xml:space="preserve"> (Accessed: 2</w:t>
      </w:r>
      <w:r w:rsidRPr="0001548C">
        <w:rPr>
          <w:rFonts w:ascii="Times New Roman" w:hAnsi="Times New Roman" w:cs="Times New Roman"/>
          <w:sz w:val="24"/>
          <w:szCs w:val="24"/>
          <w:vertAlign w:val="superscript"/>
        </w:rPr>
        <w:t>nd</w:t>
      </w:r>
      <w:r>
        <w:rPr>
          <w:rFonts w:ascii="Times New Roman" w:hAnsi="Times New Roman" w:cs="Times New Roman"/>
          <w:sz w:val="24"/>
          <w:szCs w:val="24"/>
        </w:rPr>
        <w:t xml:space="preserve"> September 2022)</w:t>
      </w:r>
    </w:p>
    <w:p w14:paraId="7A8D5B85" w14:textId="02654D09" w:rsidR="00886117" w:rsidRDefault="00000000" w:rsidP="00886117">
      <w:pPr>
        <w:rPr>
          <w:rFonts w:ascii="Times New Roman" w:hAnsi="Times New Roman" w:cs="Times New Roman"/>
          <w:sz w:val="24"/>
          <w:szCs w:val="24"/>
        </w:rPr>
      </w:pPr>
      <w:r>
        <w:rPr>
          <w:rFonts w:ascii="Times New Roman" w:hAnsi="Times New Roman" w:cs="Times New Roman"/>
          <w:sz w:val="24"/>
          <w:szCs w:val="24"/>
        </w:rPr>
        <w:t xml:space="preserve">Survey Monkey (2022) </w:t>
      </w:r>
      <w:r w:rsidRPr="0001548C">
        <w:rPr>
          <w:rFonts w:ascii="Times New Roman" w:hAnsi="Times New Roman" w:cs="Times New Roman"/>
          <w:i/>
          <w:iCs/>
          <w:sz w:val="24"/>
          <w:szCs w:val="24"/>
        </w:rPr>
        <w:t xml:space="preserve">Why Choose Survey Monkey?. </w:t>
      </w:r>
      <w:r>
        <w:rPr>
          <w:rFonts w:ascii="Times New Roman" w:hAnsi="Times New Roman" w:cs="Times New Roman"/>
          <w:sz w:val="24"/>
          <w:szCs w:val="24"/>
        </w:rPr>
        <w:t>Available at:</w:t>
      </w:r>
      <w:r w:rsidR="005F438B">
        <w:rPr>
          <w:rFonts w:ascii="Times New Roman" w:hAnsi="Times New Roman" w:cs="Times New Roman"/>
          <w:sz w:val="24"/>
          <w:szCs w:val="24"/>
        </w:rPr>
        <w:br/>
      </w:r>
      <w:hyperlink r:id="rId21" w:history="1">
        <w:r w:rsidR="005F438B" w:rsidRPr="00BF4BB2">
          <w:rPr>
            <w:rStyle w:val="Hyperlink"/>
            <w:rFonts w:ascii="Times New Roman" w:hAnsi="Times New Roman" w:cs="Times New Roman"/>
            <w:sz w:val="24"/>
            <w:szCs w:val="24"/>
          </w:rPr>
          <w:t>https://www.surveymonkey.co.uk/mp/why-choose-surveymonkey/</w:t>
        </w:r>
      </w:hyperlink>
      <w:r>
        <w:rPr>
          <w:rFonts w:ascii="Times New Roman" w:hAnsi="Times New Roman" w:cs="Times New Roman"/>
          <w:sz w:val="24"/>
          <w:szCs w:val="24"/>
        </w:rPr>
        <w:t xml:space="preserve"> (Accessed: 7</w:t>
      </w:r>
      <w:r w:rsidRPr="0001548C">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2022)</w:t>
      </w:r>
    </w:p>
    <w:p w14:paraId="53D0267A" w14:textId="69E999FB" w:rsidR="00886117" w:rsidRDefault="00000000" w:rsidP="00886117">
      <w:pPr>
        <w:rPr>
          <w:rFonts w:ascii="Times New Roman" w:hAnsi="Times New Roman" w:cs="Times New Roman"/>
          <w:sz w:val="24"/>
          <w:szCs w:val="24"/>
        </w:rPr>
      </w:pPr>
      <w:r w:rsidRPr="00B01C6E">
        <w:rPr>
          <w:rFonts w:ascii="Times New Roman" w:hAnsi="Times New Roman" w:cs="Times New Roman"/>
          <w:sz w:val="24"/>
          <w:szCs w:val="24"/>
        </w:rPr>
        <w:t>Taherdoost, H. (2017) ‘Determining Sample Size; How to Calculate Survey Sample Size</w:t>
      </w:r>
      <w:r>
        <w:rPr>
          <w:rFonts w:ascii="Times New Roman" w:hAnsi="Times New Roman" w:cs="Times New Roman"/>
          <w:sz w:val="24"/>
          <w:szCs w:val="24"/>
        </w:rPr>
        <w:t>’</w:t>
      </w:r>
      <w:r w:rsidRPr="00B01C6E">
        <w:rPr>
          <w:rFonts w:ascii="Times New Roman" w:hAnsi="Times New Roman" w:cs="Times New Roman"/>
          <w:sz w:val="24"/>
          <w:szCs w:val="24"/>
        </w:rPr>
        <w:t xml:space="preserve">, </w:t>
      </w:r>
      <w:r w:rsidRPr="00B01C6E">
        <w:rPr>
          <w:rFonts w:ascii="Times New Roman" w:hAnsi="Times New Roman" w:cs="Times New Roman"/>
          <w:i/>
          <w:iCs/>
          <w:sz w:val="24"/>
          <w:szCs w:val="24"/>
          <w:shd w:val="clear" w:color="auto" w:fill="FFFFFF"/>
        </w:rPr>
        <w:t>International Journal of Economics and Management Systems</w:t>
      </w:r>
      <w:r w:rsidRPr="00B01C6E">
        <w:rPr>
          <w:rFonts w:ascii="Times New Roman" w:hAnsi="Times New Roman" w:cs="Times New Roman"/>
          <w:sz w:val="24"/>
          <w:szCs w:val="24"/>
          <w:shd w:val="clear" w:color="auto" w:fill="FFFFFF"/>
        </w:rPr>
        <w:t>, 2, pp. 237-239. Available at:</w:t>
      </w:r>
      <w:r w:rsidR="005F438B">
        <w:rPr>
          <w:rFonts w:ascii="Times New Roman" w:hAnsi="Times New Roman" w:cs="Times New Roman"/>
          <w:sz w:val="24"/>
          <w:szCs w:val="24"/>
        </w:rPr>
        <w:br/>
      </w:r>
      <w:hyperlink r:id="rId22" w:history="1">
        <w:r w:rsidR="005F438B" w:rsidRPr="00BF4BB2">
          <w:rPr>
            <w:rStyle w:val="Hyperlink"/>
            <w:rFonts w:ascii="Times New Roman" w:hAnsi="Times New Roman" w:cs="Times New Roman"/>
            <w:sz w:val="24"/>
            <w:szCs w:val="24"/>
          </w:rPr>
          <w:t>https://deliverypdf.ssrn.com/delivery.php?ID=81309811509400508811206502407211509302406806405801903609609907703000802511202000409202502101803200012100100109506</w:t>
        </w:r>
        <w:r w:rsidR="005F438B" w:rsidRPr="00BF4BB2">
          <w:rPr>
            <w:rStyle w:val="Hyperlink"/>
            <w:rFonts w:ascii="Times New Roman" w:hAnsi="Times New Roman" w:cs="Times New Roman"/>
            <w:sz w:val="24"/>
            <w:szCs w:val="24"/>
          </w:rPr>
          <w:lastRenderedPageBreak/>
          <w:t>8002090024017049037039013080023107102109066121096127004069000113121008009070066122030115089000094113015083026077121077122072103009090121089&amp;EXT=pdf&amp;INDEX=TRUE</w:t>
        </w:r>
      </w:hyperlink>
      <w:r>
        <w:rPr>
          <w:rFonts w:ascii="Times New Roman" w:hAnsi="Times New Roman" w:cs="Times New Roman"/>
          <w:sz w:val="24"/>
          <w:szCs w:val="24"/>
        </w:rPr>
        <w:t xml:space="preserve"> (Accessed: 6</w:t>
      </w:r>
      <w:r w:rsidRPr="00037847">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2022)</w:t>
      </w:r>
    </w:p>
    <w:p w14:paraId="6909C524" w14:textId="0A84EA33" w:rsidR="00886117" w:rsidRPr="00306D68" w:rsidRDefault="00000000" w:rsidP="00886117">
      <w:pPr>
        <w:rPr>
          <w:rFonts w:ascii="Times New Roman" w:hAnsi="Times New Roman" w:cs="Times New Roman"/>
          <w:sz w:val="24"/>
          <w:szCs w:val="24"/>
        </w:rPr>
      </w:pPr>
      <w:r w:rsidRPr="00306D68">
        <w:rPr>
          <w:rFonts w:ascii="Times New Roman" w:hAnsi="Times New Roman" w:cs="Times New Roman"/>
          <w:sz w:val="24"/>
          <w:szCs w:val="24"/>
        </w:rPr>
        <w:t xml:space="preserve">World Health Organisation (2022) </w:t>
      </w:r>
      <w:r w:rsidRPr="00C23585">
        <w:rPr>
          <w:rFonts w:ascii="Times New Roman" w:hAnsi="Times New Roman" w:cs="Times New Roman"/>
          <w:i/>
          <w:iCs/>
          <w:sz w:val="24"/>
          <w:szCs w:val="24"/>
        </w:rPr>
        <w:t>Ensuring ethical standards and procedures for research with human beings.</w:t>
      </w:r>
      <w:r w:rsidRPr="00C23585">
        <w:rPr>
          <w:rFonts w:ascii="Times New Roman" w:hAnsi="Times New Roman" w:cs="Times New Roman"/>
          <w:sz w:val="24"/>
          <w:szCs w:val="24"/>
        </w:rPr>
        <w:t xml:space="preserve"> Available at:</w:t>
      </w:r>
      <w:r w:rsidR="005F438B">
        <w:rPr>
          <w:rFonts w:ascii="Times New Roman" w:hAnsi="Times New Roman" w:cs="Times New Roman"/>
          <w:sz w:val="24"/>
          <w:szCs w:val="24"/>
        </w:rPr>
        <w:br/>
      </w:r>
      <w:hyperlink r:id="rId23" w:history="1">
        <w:r w:rsidR="005F438B" w:rsidRPr="00BF4BB2">
          <w:rPr>
            <w:rStyle w:val="Hyperlink"/>
            <w:rFonts w:ascii="Times New Roman" w:hAnsi="Times New Roman" w:cs="Times New Roman"/>
            <w:sz w:val="24"/>
            <w:szCs w:val="24"/>
          </w:rPr>
          <w:t>https://www.who.int/activities/ensuring-ethical-standards-and-procedures-for-research-with-human-beings</w:t>
        </w:r>
      </w:hyperlink>
      <w:r w:rsidRPr="00306D68">
        <w:rPr>
          <w:rFonts w:ascii="Times New Roman" w:hAnsi="Times New Roman" w:cs="Times New Roman"/>
          <w:sz w:val="24"/>
          <w:szCs w:val="24"/>
        </w:rPr>
        <w:t xml:space="preserve"> (Accessed: 15</w:t>
      </w:r>
      <w:r w:rsidRPr="00306D68">
        <w:rPr>
          <w:rFonts w:ascii="Times New Roman" w:hAnsi="Times New Roman" w:cs="Times New Roman"/>
          <w:sz w:val="24"/>
          <w:szCs w:val="24"/>
          <w:vertAlign w:val="superscript"/>
        </w:rPr>
        <w:t>th</w:t>
      </w:r>
      <w:r w:rsidRPr="00306D68">
        <w:rPr>
          <w:rFonts w:ascii="Times New Roman" w:hAnsi="Times New Roman" w:cs="Times New Roman"/>
          <w:sz w:val="24"/>
          <w:szCs w:val="24"/>
        </w:rPr>
        <w:t xml:space="preserve"> June 2022)</w:t>
      </w:r>
    </w:p>
    <w:p w14:paraId="54C74680" w14:textId="2C2F4680" w:rsidR="00886117" w:rsidRDefault="00000000" w:rsidP="00886117">
      <w:pPr>
        <w:rPr>
          <w:rFonts w:ascii="Times New Roman" w:hAnsi="Times New Roman" w:cs="Times New Roman"/>
          <w:sz w:val="24"/>
          <w:szCs w:val="24"/>
        </w:rPr>
      </w:pPr>
      <w:r>
        <w:rPr>
          <w:rFonts w:ascii="Times New Roman" w:hAnsi="Times New Roman" w:cs="Times New Roman"/>
          <w:sz w:val="24"/>
          <w:szCs w:val="24"/>
        </w:rPr>
        <w:t>Wright, K.B. (2005)</w:t>
      </w:r>
      <w:r w:rsidRPr="009B0ED1">
        <w:rPr>
          <w:rFonts w:ascii="Times New Roman" w:hAnsi="Times New Roman" w:cs="Times New Roman"/>
          <w:color w:val="2A2A2A"/>
          <w:sz w:val="24"/>
          <w:szCs w:val="24"/>
          <w:shd w:val="clear" w:color="auto" w:fill="FFFFFF"/>
        </w:rPr>
        <w:t xml:space="preserve"> ‘Researching Internet-Based Populations: Advantages and Disadvantages of Online Survey Research, Online Questionnaire Authoring Software Packages, and Web Survey Services</w:t>
      </w:r>
      <w:r>
        <w:rPr>
          <w:rFonts w:ascii="Times New Roman" w:hAnsi="Times New Roman" w:cs="Times New Roman"/>
          <w:color w:val="2A2A2A"/>
          <w:sz w:val="24"/>
          <w:szCs w:val="24"/>
          <w:shd w:val="clear" w:color="auto" w:fill="FFFFFF"/>
        </w:rPr>
        <w:t>’</w:t>
      </w:r>
      <w:r w:rsidRPr="009B0ED1">
        <w:rPr>
          <w:rFonts w:ascii="Times New Roman" w:hAnsi="Times New Roman" w:cs="Times New Roman"/>
          <w:i/>
          <w:iCs/>
          <w:color w:val="2A2A2A"/>
          <w:sz w:val="24"/>
          <w:szCs w:val="24"/>
          <w:shd w:val="clear" w:color="auto" w:fill="FFFFFF"/>
        </w:rPr>
        <w:t>, Journal of Computer-Mediated Communication,</w:t>
      </w:r>
      <w:r w:rsidRPr="0001548C">
        <w:rPr>
          <w:rFonts w:ascii="Times New Roman" w:hAnsi="Times New Roman" w:cs="Times New Roman"/>
          <w:color w:val="2A2A2A"/>
          <w:sz w:val="24"/>
          <w:szCs w:val="24"/>
          <w:shd w:val="clear" w:color="auto" w:fill="FFFFFF"/>
        </w:rPr>
        <w:t>10(3)</w:t>
      </w:r>
      <w:r w:rsidR="00C23585">
        <w:rPr>
          <w:rFonts w:ascii="Times New Roman" w:hAnsi="Times New Roman" w:cs="Times New Roman"/>
          <w:color w:val="2A2A2A"/>
          <w:sz w:val="24"/>
          <w:szCs w:val="24"/>
          <w:shd w:val="clear" w:color="auto" w:fill="FFFFFF"/>
        </w:rPr>
        <w:t>,</w:t>
      </w:r>
      <w:r w:rsidRPr="0001548C">
        <w:rPr>
          <w:rFonts w:ascii="Times New Roman" w:hAnsi="Times New Roman" w:cs="Times New Roman"/>
          <w:color w:val="2A2A2A"/>
          <w:sz w:val="24"/>
          <w:szCs w:val="24"/>
          <w:shd w:val="clear" w:color="auto" w:fill="FFFFFF"/>
        </w:rPr>
        <w:t xml:space="preserve"> Available at:</w:t>
      </w:r>
      <w:r w:rsidR="005F438B">
        <w:rPr>
          <w:rFonts w:ascii="Times New Roman" w:hAnsi="Times New Roman" w:cs="Times New Roman"/>
          <w:sz w:val="24"/>
          <w:szCs w:val="24"/>
        </w:rPr>
        <w:br/>
      </w:r>
      <w:hyperlink r:id="rId24" w:history="1">
        <w:r w:rsidR="005F438B" w:rsidRPr="00BF4BB2">
          <w:rPr>
            <w:rStyle w:val="Hyperlink"/>
            <w:rFonts w:ascii="Times New Roman" w:hAnsi="Times New Roman" w:cs="Times New Roman"/>
            <w:sz w:val="24"/>
            <w:szCs w:val="24"/>
          </w:rPr>
          <w:t>https://academic.oup.com/jcmc/article/10/3/JCMC1034/4614509?login=false</w:t>
        </w:r>
      </w:hyperlink>
      <w:r>
        <w:rPr>
          <w:rFonts w:ascii="Times New Roman" w:hAnsi="Times New Roman" w:cs="Times New Roman"/>
          <w:sz w:val="24"/>
          <w:szCs w:val="24"/>
        </w:rPr>
        <w:t xml:space="preserve"> (Accessed: 29</w:t>
      </w:r>
      <w:r w:rsidRPr="0001548C">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2022)</w:t>
      </w:r>
    </w:p>
    <w:p w14:paraId="23079723" w14:textId="15C7B6E0" w:rsidR="00886117" w:rsidRPr="00306D68" w:rsidRDefault="00000000" w:rsidP="00886117">
      <w:pPr>
        <w:rPr>
          <w:rFonts w:ascii="Times New Roman" w:hAnsi="Times New Roman" w:cs="Times New Roman"/>
          <w:sz w:val="24"/>
          <w:szCs w:val="24"/>
        </w:rPr>
      </w:pPr>
      <w:r w:rsidRPr="00306D68">
        <w:rPr>
          <w:rFonts w:ascii="Times New Roman" w:hAnsi="Times New Roman" w:cs="Times New Roman"/>
          <w:sz w:val="24"/>
          <w:szCs w:val="24"/>
        </w:rPr>
        <w:t xml:space="preserve">Zohrabi, M. (2013) ‘Mixed Method Research: Instruments, Validity, Reliability and Reporting Findings’, </w:t>
      </w:r>
      <w:r w:rsidRPr="00306D68">
        <w:rPr>
          <w:rFonts w:ascii="Times New Roman" w:hAnsi="Times New Roman" w:cs="Times New Roman"/>
          <w:i/>
          <w:iCs/>
          <w:sz w:val="24"/>
          <w:szCs w:val="24"/>
        </w:rPr>
        <w:t>Theory and Practice in Language Studies</w:t>
      </w:r>
      <w:r w:rsidRPr="00306D68">
        <w:rPr>
          <w:rFonts w:ascii="Times New Roman" w:hAnsi="Times New Roman" w:cs="Times New Roman"/>
          <w:sz w:val="24"/>
          <w:szCs w:val="24"/>
        </w:rPr>
        <w:t>, 3(2), pp. 254-262. Available at:</w:t>
      </w:r>
      <w:r w:rsidR="005F438B">
        <w:rPr>
          <w:rFonts w:ascii="Times New Roman" w:hAnsi="Times New Roman" w:cs="Times New Roman"/>
          <w:sz w:val="24"/>
          <w:szCs w:val="24"/>
        </w:rPr>
        <w:br/>
      </w:r>
      <w:hyperlink r:id="rId25" w:history="1">
        <w:r w:rsidR="006A3A28" w:rsidRPr="00BF4BB2">
          <w:rPr>
            <w:rStyle w:val="Hyperlink"/>
            <w:rFonts w:ascii="Times New Roman" w:hAnsi="Times New Roman" w:cs="Times New Roman"/>
            <w:sz w:val="24"/>
            <w:szCs w:val="24"/>
          </w:rPr>
          <w:t>http://www.academypublication.com/issues/past/tpls/vol03/02/06.pdf</w:t>
        </w:r>
      </w:hyperlink>
      <w:r w:rsidRPr="00306D68">
        <w:rPr>
          <w:rFonts w:ascii="Times New Roman" w:hAnsi="Times New Roman" w:cs="Times New Roman"/>
          <w:sz w:val="24"/>
          <w:szCs w:val="24"/>
        </w:rPr>
        <w:t xml:space="preserve"> (Accessed: 15</w:t>
      </w:r>
      <w:r w:rsidRPr="00306D68">
        <w:rPr>
          <w:rFonts w:ascii="Times New Roman" w:hAnsi="Times New Roman" w:cs="Times New Roman"/>
          <w:sz w:val="24"/>
          <w:szCs w:val="24"/>
          <w:vertAlign w:val="superscript"/>
        </w:rPr>
        <w:t>th</w:t>
      </w:r>
      <w:r w:rsidRPr="00306D68">
        <w:rPr>
          <w:rFonts w:ascii="Times New Roman" w:hAnsi="Times New Roman" w:cs="Times New Roman"/>
          <w:sz w:val="24"/>
          <w:szCs w:val="24"/>
        </w:rPr>
        <w:t xml:space="preserve"> June 2022)</w:t>
      </w:r>
    </w:p>
    <w:p w14:paraId="753DE577" w14:textId="77777777" w:rsidR="00AD1065" w:rsidRDefault="00AD1065"/>
    <w:sectPr w:rsidR="00AD10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117"/>
    <w:rsid w:val="00012862"/>
    <w:rsid w:val="0001548C"/>
    <w:rsid w:val="00037847"/>
    <w:rsid w:val="00060D75"/>
    <w:rsid w:val="000E0144"/>
    <w:rsid w:val="000E6B84"/>
    <w:rsid w:val="001273A8"/>
    <w:rsid w:val="00127D92"/>
    <w:rsid w:val="00147C81"/>
    <w:rsid w:val="00150A59"/>
    <w:rsid w:val="001B4E24"/>
    <w:rsid w:val="001C6A7E"/>
    <w:rsid w:val="001D4459"/>
    <w:rsid w:val="001D49E9"/>
    <w:rsid w:val="001F50EB"/>
    <w:rsid w:val="001F5B52"/>
    <w:rsid w:val="00226929"/>
    <w:rsid w:val="002775B4"/>
    <w:rsid w:val="002A2CB8"/>
    <w:rsid w:val="002B1990"/>
    <w:rsid w:val="002C0259"/>
    <w:rsid w:val="002C4542"/>
    <w:rsid w:val="002E50C4"/>
    <w:rsid w:val="002E633B"/>
    <w:rsid w:val="003031D6"/>
    <w:rsid w:val="00304F04"/>
    <w:rsid w:val="00306D68"/>
    <w:rsid w:val="00340A9A"/>
    <w:rsid w:val="00386E39"/>
    <w:rsid w:val="003A1A82"/>
    <w:rsid w:val="003A5D4E"/>
    <w:rsid w:val="003B1CBC"/>
    <w:rsid w:val="003D0E6E"/>
    <w:rsid w:val="004523CE"/>
    <w:rsid w:val="0045277A"/>
    <w:rsid w:val="00454227"/>
    <w:rsid w:val="00486EFA"/>
    <w:rsid w:val="00490BB1"/>
    <w:rsid w:val="00491D74"/>
    <w:rsid w:val="00520B04"/>
    <w:rsid w:val="00531F32"/>
    <w:rsid w:val="005C05CC"/>
    <w:rsid w:val="005F438B"/>
    <w:rsid w:val="00636795"/>
    <w:rsid w:val="00645596"/>
    <w:rsid w:val="00651584"/>
    <w:rsid w:val="006A3A28"/>
    <w:rsid w:val="006E09BE"/>
    <w:rsid w:val="006F4D18"/>
    <w:rsid w:val="007019C7"/>
    <w:rsid w:val="00714C10"/>
    <w:rsid w:val="007433D8"/>
    <w:rsid w:val="00744620"/>
    <w:rsid w:val="0077451E"/>
    <w:rsid w:val="007B4FF1"/>
    <w:rsid w:val="007D60E7"/>
    <w:rsid w:val="007E1559"/>
    <w:rsid w:val="007F2FCC"/>
    <w:rsid w:val="00800A9A"/>
    <w:rsid w:val="00822C56"/>
    <w:rsid w:val="0083299E"/>
    <w:rsid w:val="00857D5E"/>
    <w:rsid w:val="008637A4"/>
    <w:rsid w:val="0087104D"/>
    <w:rsid w:val="00873197"/>
    <w:rsid w:val="00883575"/>
    <w:rsid w:val="00886117"/>
    <w:rsid w:val="008F34A6"/>
    <w:rsid w:val="00941B4F"/>
    <w:rsid w:val="0096214A"/>
    <w:rsid w:val="009B0ED1"/>
    <w:rsid w:val="009B18F8"/>
    <w:rsid w:val="009C56FE"/>
    <w:rsid w:val="00A40962"/>
    <w:rsid w:val="00A65F6E"/>
    <w:rsid w:val="00A94E72"/>
    <w:rsid w:val="00AC1D1B"/>
    <w:rsid w:val="00AD1065"/>
    <w:rsid w:val="00B01C6E"/>
    <w:rsid w:val="00B374D8"/>
    <w:rsid w:val="00B50339"/>
    <w:rsid w:val="00B51714"/>
    <w:rsid w:val="00B6480A"/>
    <w:rsid w:val="00BB3975"/>
    <w:rsid w:val="00BC6FC3"/>
    <w:rsid w:val="00BC716F"/>
    <w:rsid w:val="00BD09A7"/>
    <w:rsid w:val="00BF4BB2"/>
    <w:rsid w:val="00C12839"/>
    <w:rsid w:val="00C206E3"/>
    <w:rsid w:val="00C23585"/>
    <w:rsid w:val="00C54B21"/>
    <w:rsid w:val="00C5734D"/>
    <w:rsid w:val="00C83CDC"/>
    <w:rsid w:val="00CF67C4"/>
    <w:rsid w:val="00D1226D"/>
    <w:rsid w:val="00D164DF"/>
    <w:rsid w:val="00D723C8"/>
    <w:rsid w:val="00DD6014"/>
    <w:rsid w:val="00DE127E"/>
    <w:rsid w:val="00E33EEB"/>
    <w:rsid w:val="00E47D08"/>
    <w:rsid w:val="00E74A14"/>
    <w:rsid w:val="00ED600C"/>
    <w:rsid w:val="00F12BF9"/>
    <w:rsid w:val="00F13D8C"/>
    <w:rsid w:val="00F2675C"/>
    <w:rsid w:val="00F65D36"/>
    <w:rsid w:val="00F95B7D"/>
    <w:rsid w:val="00FB3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4F20A"/>
  <w15:chartTrackingRefBased/>
  <w15:docId w15:val="{D02D0DA1-98CB-4189-88D9-AFB8D2D62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17"/>
  </w:style>
  <w:style w:type="paragraph" w:styleId="Heading1">
    <w:name w:val="heading 1"/>
    <w:basedOn w:val="Normal"/>
    <w:link w:val="Heading1Char"/>
    <w:uiPriority w:val="9"/>
    <w:qFormat/>
    <w:rsid w:val="00BB39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6117"/>
    <w:rPr>
      <w:color w:val="0000FF"/>
      <w:u w:val="single"/>
    </w:rPr>
  </w:style>
  <w:style w:type="character" w:styleId="Strong">
    <w:name w:val="Strong"/>
    <w:basedOn w:val="DefaultParagraphFont"/>
    <w:uiPriority w:val="22"/>
    <w:qFormat/>
    <w:rsid w:val="00886117"/>
    <w:rPr>
      <w:b/>
      <w:bCs/>
    </w:rPr>
  </w:style>
  <w:style w:type="character" w:styleId="UnresolvedMention">
    <w:name w:val="Unresolved Mention"/>
    <w:basedOn w:val="DefaultParagraphFont"/>
    <w:uiPriority w:val="99"/>
    <w:rsid w:val="005F438B"/>
    <w:rPr>
      <w:color w:val="605E5C"/>
      <w:shd w:val="clear" w:color="auto" w:fill="E1DFDD"/>
    </w:rPr>
  </w:style>
  <w:style w:type="character" w:customStyle="1" w:styleId="Heading1Char">
    <w:name w:val="Heading 1 Char"/>
    <w:basedOn w:val="DefaultParagraphFont"/>
    <w:link w:val="Heading1"/>
    <w:uiPriority w:val="9"/>
    <w:rsid w:val="00BB3975"/>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075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abs/10.1177/0145721707308172" TargetMode="External"/><Relationship Id="rId13" Type="http://schemas.openxmlformats.org/officeDocument/2006/relationships/hyperlink" Target="https://gradcoach.com/saunders-research-onion/" TargetMode="External"/><Relationship Id="rId18" Type="http://schemas.openxmlformats.org/officeDocument/2006/relationships/hyperlink" Target="https://www.ncbi.nlm.nih.gov/pmc/articles/PMC5602001/"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surveymonkey.co.uk/mp/why-choose-surveymonkey/" TargetMode="External"/><Relationship Id="rId7" Type="http://schemas.openxmlformats.org/officeDocument/2006/relationships/hyperlink" Target="https://journals.sagepub.com/doi/abs/10.1177/0047281617692067" TargetMode="External"/><Relationship Id="rId12" Type="http://schemas.openxmlformats.org/officeDocument/2006/relationships/hyperlink" Target="https://www.nih.gov/health-information/nih-clinical-research-trials-you/guiding-principles-ethical-research" TargetMode="External"/><Relationship Id="rId17" Type="http://schemas.openxmlformats.org/officeDocument/2006/relationships/hyperlink" Target="https://www.ncbi.nlm.nih.gov/pmc/articles/PMC5602001/" TargetMode="External"/><Relationship Id="rId25" Type="http://schemas.openxmlformats.org/officeDocument/2006/relationships/hyperlink" Target="http://www.academypublication.com/issues/past/tpls/vol03/02/06.pdf" TargetMode="External"/><Relationship Id="rId2" Type="http://schemas.openxmlformats.org/officeDocument/2006/relationships/settings" Target="settings.xml"/><Relationship Id="rId16" Type="http://schemas.openxmlformats.org/officeDocument/2006/relationships/hyperlink" Target="https://journals.sagepub.com/doi/full/10.1509/jmkr.45.3.261" TargetMode="External"/><Relationship Id="rId20" Type="http://schemas.openxmlformats.org/officeDocument/2006/relationships/hyperlink" Target="https://explorable.com/advantages-and-disadvantages-of-surveys" TargetMode="External"/><Relationship Id="rId1" Type="http://schemas.openxmlformats.org/officeDocument/2006/relationships/styles" Target="styles.xml"/><Relationship Id="rId6" Type="http://schemas.openxmlformats.org/officeDocument/2006/relationships/hyperlink" Target="https://www.researchgate.net/publication/337101789_Qualitative_vs_Quantitative_Research" TargetMode="External"/><Relationship Id="rId11" Type="http://schemas.openxmlformats.org/officeDocument/2006/relationships/hyperlink" Target="https://emj.bmj.com/content/emermed/20/1/54.full.pdf" TargetMode="External"/><Relationship Id="rId24" Type="http://schemas.openxmlformats.org/officeDocument/2006/relationships/hyperlink" Target="https://academic.oup.com/jcmc/article/10/3/JCMC1034/4614509?login=false" TargetMode="External"/><Relationship Id="rId5" Type="http://schemas.openxmlformats.org/officeDocument/2006/relationships/hyperlink" Target="https://www.researchgate.net/profile/Anita-Acharya-2/publication/256446902_Sampling_Why_and_How_of_it_Anita_S_Acharya_Anupam_Prakash_Pikee_Saxena_Aruna_Nigam/links/0c960527c82d449788000000/Sampling-Why-and-How-of-it-Anita-S-Acharya-Anupam-Prakash-Pikee-Saxena-Aruna-Nigam.pdf" TargetMode="External"/><Relationship Id="rId15" Type="http://schemas.openxmlformats.org/officeDocument/2006/relationships/hyperlink" Target="https://begrijpelijkeformulieren.org/sites/begrijpelijkeformulieren/files/Reja_e.a._Open-ended_vs._Close-ended_Questions_in_Web.pdf" TargetMode="External"/><Relationship Id="rId23" Type="http://schemas.openxmlformats.org/officeDocument/2006/relationships/hyperlink" Target="https://www.who.int/activities/ensuring-ethical-standards-and-procedures-for-research-with-human-beings" TargetMode="External"/><Relationship Id="rId10" Type="http://schemas.openxmlformats.org/officeDocument/2006/relationships/hyperlink" Target="https://www.researchgate.net/publication/282249876_Open-_versus_close-ended_survey_questions" TargetMode="External"/><Relationship Id="rId19" Type="http://schemas.openxmlformats.org/officeDocument/2006/relationships/hyperlink" Target="https://onlinelibrary.wiley.com/doi/full/10.1002/acp.1793" TargetMode="External"/><Relationship Id="rId4" Type="http://schemas.openxmlformats.org/officeDocument/2006/relationships/image" Target="media/image1.png"/><Relationship Id="rId9" Type="http://schemas.openxmlformats.org/officeDocument/2006/relationships/hyperlink" Target="https://www.ncbi.nlm.nih.gov/pmc/articles/PMC5037944/" TargetMode="External"/><Relationship Id="rId14" Type="http://schemas.openxmlformats.org/officeDocument/2006/relationships/hyperlink" Target="https://www.ncbi.nlm.nih.gov/pmc/articles/PMC5506389/#__ffn_sectitle" TargetMode="External"/><Relationship Id="rId22" Type="http://schemas.openxmlformats.org/officeDocument/2006/relationships/hyperlink" Target="https://deliverypdf.ssrn.com/delivery.php?ID=813098115094005088112065024072115093024068064058019036096099077030008025112020004092025021018032000121001001095068002090024017049037039013080023107102109066121096127004069000113121008009070066122030115089000094113015083026077121077122072103009090121089&amp;EXT=pdf&amp;INDEX=TRU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9</Pages>
  <Words>3945</Words>
  <Characters>22493</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Jenkins</dc:creator>
  <cp:lastModifiedBy>Jonathan Jenkins</cp:lastModifiedBy>
  <cp:revision>10</cp:revision>
  <dcterms:created xsi:type="dcterms:W3CDTF">2022-09-12T14:06:00Z</dcterms:created>
  <dcterms:modified xsi:type="dcterms:W3CDTF">2022-09-12T15:21:00Z</dcterms:modified>
</cp:coreProperties>
</file>