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F3D808A" w14:textId="4A44936E" w:rsidR="006C2F39" w:rsidRDefault="00AF0FCC">
      <w:pPr>
        <w:rPr>
          <w:rFonts w:ascii="Arial" w:hAnsi="Arial" w:cs="Arial"/>
          <w:sz w:val="48"/>
          <w:szCs w:val="48"/>
          <w:lang w:val="en-US"/>
        </w:rPr>
      </w:pPr>
      <w:r>
        <w:rPr>
          <w:rFonts w:ascii="Arial" w:hAnsi="Arial" w:cs="Arial"/>
          <w:sz w:val="36"/>
          <w:szCs w:val="36"/>
          <w:lang w:val="en-US"/>
        </w:rPr>
        <w:t xml:space="preserve">                              </w:t>
      </w:r>
      <w:r w:rsidRPr="00AF0FCC">
        <w:rPr>
          <w:rFonts w:ascii="Arial" w:hAnsi="Arial" w:cs="Arial"/>
          <w:sz w:val="48"/>
          <w:szCs w:val="48"/>
          <w:lang w:val="en-US"/>
        </w:rPr>
        <w:t xml:space="preserve">Open Book </w:t>
      </w:r>
      <w:r>
        <w:rPr>
          <w:rFonts w:ascii="Arial" w:hAnsi="Arial" w:cs="Arial"/>
          <w:sz w:val="48"/>
          <w:szCs w:val="48"/>
          <w:lang w:val="en-US"/>
        </w:rPr>
        <w:t xml:space="preserve"> </w:t>
      </w:r>
    </w:p>
    <w:p w14:paraId="43D8D0E1" w14:textId="26D11C43" w:rsidR="00AF0FCC" w:rsidRDefault="00AF0FCC">
      <w:pPr>
        <w:rPr>
          <w:rFonts w:ascii="Arial" w:hAnsi="Arial" w:cs="Arial"/>
          <w:sz w:val="36"/>
          <w:szCs w:val="36"/>
          <w:lang w:val="en-US"/>
        </w:rPr>
      </w:pPr>
    </w:p>
    <w:p w14:paraId="3F360551" w14:textId="1676B923" w:rsidR="00AF0FCC" w:rsidRDefault="00AF0FCC">
      <w:pPr>
        <w:rPr>
          <w:rFonts w:ascii="Arial" w:hAnsi="Arial" w:cs="Arial"/>
          <w:sz w:val="36"/>
          <w:szCs w:val="36"/>
          <w:lang w:val="en-US"/>
        </w:rPr>
      </w:pPr>
    </w:p>
    <w:p w14:paraId="63A93CD8" w14:textId="6E900F18" w:rsidR="00AF0FCC" w:rsidRDefault="00AF0FCC">
      <w:pPr>
        <w:rPr>
          <w:rFonts w:ascii="Arial" w:hAnsi="Arial" w:cs="Arial"/>
          <w:sz w:val="36"/>
          <w:szCs w:val="36"/>
          <w:lang w:val="en-US"/>
        </w:rPr>
      </w:pPr>
    </w:p>
    <w:p w14:paraId="27A009C0" w14:textId="5A8DD4B6" w:rsidR="00AF0FCC" w:rsidRDefault="00AF0FCC">
      <w:pPr>
        <w:rPr>
          <w:rFonts w:ascii="Arial" w:hAnsi="Arial" w:cs="Arial"/>
          <w:sz w:val="36"/>
          <w:szCs w:val="36"/>
          <w:lang w:val="en-US"/>
        </w:rPr>
      </w:pPr>
      <w:r>
        <w:rPr>
          <w:rFonts w:ascii="Arial" w:hAnsi="Arial" w:cs="Arial"/>
          <w:sz w:val="36"/>
          <w:szCs w:val="36"/>
          <w:lang w:val="en-US"/>
        </w:rPr>
        <w:t>Student Name: Andreea Rotariu</w:t>
      </w:r>
    </w:p>
    <w:p w14:paraId="0E263425" w14:textId="2EC25BA7" w:rsidR="00AF0FCC" w:rsidRDefault="00AF0FCC">
      <w:pPr>
        <w:rPr>
          <w:rFonts w:ascii="Arial" w:hAnsi="Arial" w:cs="Arial"/>
          <w:sz w:val="36"/>
          <w:szCs w:val="36"/>
          <w:lang w:val="en-US"/>
        </w:rPr>
      </w:pPr>
      <w:r>
        <w:rPr>
          <w:rFonts w:ascii="Arial" w:hAnsi="Arial" w:cs="Arial"/>
          <w:sz w:val="36"/>
          <w:szCs w:val="36"/>
          <w:lang w:val="en-US"/>
        </w:rPr>
        <w:t>Student ID: 2107119</w:t>
      </w:r>
    </w:p>
    <w:p w14:paraId="7142EC82" w14:textId="3C35C364" w:rsidR="00AF0FCC" w:rsidRDefault="00AF0FCC">
      <w:pPr>
        <w:rPr>
          <w:rFonts w:ascii="Arial" w:hAnsi="Arial" w:cs="Arial"/>
          <w:sz w:val="36"/>
          <w:szCs w:val="36"/>
          <w:lang w:val="en-US"/>
        </w:rPr>
      </w:pPr>
      <w:r>
        <w:rPr>
          <w:rFonts w:ascii="Arial" w:hAnsi="Arial" w:cs="Arial"/>
          <w:sz w:val="36"/>
          <w:szCs w:val="36"/>
          <w:lang w:val="en-US"/>
        </w:rPr>
        <w:t>Course Name: Professional Career Development 4005</w:t>
      </w:r>
    </w:p>
    <w:p w14:paraId="75959F27" w14:textId="0807947B" w:rsidR="00AF0FCC" w:rsidRDefault="00AF0FCC">
      <w:pPr>
        <w:rPr>
          <w:rFonts w:ascii="Arial" w:hAnsi="Arial" w:cs="Arial"/>
          <w:sz w:val="36"/>
          <w:szCs w:val="36"/>
          <w:lang w:val="en-US"/>
        </w:rPr>
      </w:pPr>
    </w:p>
    <w:p w14:paraId="25D7E929" w14:textId="67187F64" w:rsidR="00AF0FCC" w:rsidRDefault="00AF0FCC">
      <w:pPr>
        <w:rPr>
          <w:rFonts w:ascii="Arial" w:hAnsi="Arial" w:cs="Arial"/>
          <w:sz w:val="36"/>
          <w:szCs w:val="36"/>
          <w:lang w:val="en-US"/>
        </w:rPr>
      </w:pPr>
    </w:p>
    <w:p w14:paraId="31DC13B1" w14:textId="62EC4A83" w:rsidR="00AF0FCC" w:rsidRDefault="00AF0FCC">
      <w:pPr>
        <w:rPr>
          <w:rFonts w:ascii="Arial" w:hAnsi="Arial" w:cs="Arial"/>
          <w:sz w:val="36"/>
          <w:szCs w:val="36"/>
          <w:lang w:val="en-US"/>
        </w:rPr>
      </w:pPr>
    </w:p>
    <w:p w14:paraId="1DF35BEF" w14:textId="1C1A9939" w:rsidR="00AF0FCC" w:rsidRDefault="00AF0FCC">
      <w:pPr>
        <w:rPr>
          <w:rFonts w:ascii="Arial" w:hAnsi="Arial" w:cs="Arial"/>
          <w:sz w:val="36"/>
          <w:szCs w:val="36"/>
          <w:lang w:val="en-US"/>
        </w:rPr>
      </w:pPr>
    </w:p>
    <w:p w14:paraId="4374D86E" w14:textId="749FBAB1" w:rsidR="00AF0FCC" w:rsidRDefault="00AF0FCC">
      <w:pPr>
        <w:rPr>
          <w:rFonts w:ascii="Arial" w:hAnsi="Arial" w:cs="Arial"/>
          <w:sz w:val="36"/>
          <w:szCs w:val="36"/>
          <w:lang w:val="en-US"/>
        </w:rPr>
      </w:pPr>
    </w:p>
    <w:p w14:paraId="2ECA0420" w14:textId="170D01CA" w:rsidR="00AF0FCC" w:rsidRDefault="00AF0FCC">
      <w:pPr>
        <w:rPr>
          <w:rFonts w:ascii="Arial" w:hAnsi="Arial" w:cs="Arial"/>
          <w:sz w:val="36"/>
          <w:szCs w:val="36"/>
          <w:lang w:val="en-US"/>
        </w:rPr>
      </w:pPr>
    </w:p>
    <w:p w14:paraId="690A64C4" w14:textId="4EC8B0DB" w:rsidR="00AF0FCC" w:rsidRDefault="00AF0FCC">
      <w:pPr>
        <w:rPr>
          <w:rFonts w:ascii="Arial" w:hAnsi="Arial" w:cs="Arial"/>
          <w:sz w:val="36"/>
          <w:szCs w:val="36"/>
          <w:lang w:val="en-US"/>
        </w:rPr>
      </w:pPr>
    </w:p>
    <w:p w14:paraId="0435B2DB" w14:textId="1B1B2140" w:rsidR="00AF0FCC" w:rsidRDefault="00AF0FCC">
      <w:pPr>
        <w:rPr>
          <w:rFonts w:ascii="Arial" w:hAnsi="Arial" w:cs="Arial"/>
          <w:sz w:val="36"/>
          <w:szCs w:val="36"/>
          <w:lang w:val="en-US"/>
        </w:rPr>
      </w:pPr>
    </w:p>
    <w:p w14:paraId="7AD755BC" w14:textId="3201040F" w:rsidR="00AF0FCC" w:rsidRDefault="00AF0FCC">
      <w:pPr>
        <w:rPr>
          <w:rFonts w:ascii="Arial" w:hAnsi="Arial" w:cs="Arial"/>
          <w:sz w:val="36"/>
          <w:szCs w:val="36"/>
          <w:lang w:val="en-US"/>
        </w:rPr>
      </w:pPr>
    </w:p>
    <w:p w14:paraId="6C05898A" w14:textId="2B7A6806" w:rsidR="00AF0FCC" w:rsidRDefault="00AF0FCC">
      <w:pPr>
        <w:rPr>
          <w:rFonts w:ascii="Arial" w:hAnsi="Arial" w:cs="Arial"/>
          <w:sz w:val="36"/>
          <w:szCs w:val="36"/>
          <w:lang w:val="en-US"/>
        </w:rPr>
      </w:pPr>
    </w:p>
    <w:p w14:paraId="11F56F72" w14:textId="0FC123E9" w:rsidR="00AF0FCC" w:rsidRDefault="00AF0FCC">
      <w:pPr>
        <w:rPr>
          <w:rFonts w:ascii="Arial" w:hAnsi="Arial" w:cs="Arial"/>
          <w:sz w:val="36"/>
          <w:szCs w:val="36"/>
          <w:lang w:val="en-US"/>
        </w:rPr>
      </w:pPr>
    </w:p>
    <w:p w14:paraId="7F8B5DA9" w14:textId="20950931" w:rsidR="00AF0FCC" w:rsidRDefault="00AF0FCC">
      <w:pPr>
        <w:rPr>
          <w:rFonts w:ascii="Arial" w:hAnsi="Arial" w:cs="Arial"/>
          <w:sz w:val="36"/>
          <w:szCs w:val="36"/>
          <w:lang w:val="en-US"/>
        </w:rPr>
      </w:pPr>
    </w:p>
    <w:p w14:paraId="108E6CC1" w14:textId="42EED452" w:rsidR="00AF0FCC" w:rsidRDefault="00AF0FCC">
      <w:pPr>
        <w:rPr>
          <w:rFonts w:ascii="Arial" w:hAnsi="Arial" w:cs="Arial"/>
          <w:sz w:val="36"/>
          <w:szCs w:val="36"/>
          <w:lang w:val="en-US"/>
        </w:rPr>
      </w:pPr>
    </w:p>
    <w:p w14:paraId="5F542E12" w14:textId="3B78520A" w:rsidR="00AF0FCC" w:rsidRDefault="00AF0FCC">
      <w:pPr>
        <w:rPr>
          <w:rFonts w:ascii="Arial" w:hAnsi="Arial" w:cs="Arial"/>
          <w:sz w:val="36"/>
          <w:szCs w:val="36"/>
          <w:lang w:val="en-US"/>
        </w:rPr>
      </w:pPr>
    </w:p>
    <w:p w14:paraId="11F019E2" w14:textId="431DBB2F" w:rsidR="00AF0FCC" w:rsidRDefault="00AF0FCC">
      <w:pPr>
        <w:rPr>
          <w:rFonts w:ascii="Arial" w:hAnsi="Arial" w:cs="Arial"/>
          <w:sz w:val="36"/>
          <w:szCs w:val="36"/>
          <w:lang w:val="en-US"/>
        </w:rPr>
      </w:pPr>
    </w:p>
    <w:p w14:paraId="66A2C9DF" w14:textId="0E275B03" w:rsidR="00AF0FCC" w:rsidRDefault="00AF0FCC">
      <w:pPr>
        <w:rPr>
          <w:rFonts w:ascii="Arial" w:hAnsi="Arial" w:cs="Arial"/>
          <w:sz w:val="36"/>
          <w:szCs w:val="36"/>
          <w:lang w:val="en-US"/>
        </w:rPr>
      </w:pPr>
    </w:p>
    <w:p w14:paraId="16DB4441" w14:textId="15B2955A" w:rsidR="00AF0FCC" w:rsidRDefault="00D106BE">
      <w:pPr>
        <w:rPr>
          <w:rFonts w:ascii="Arial" w:hAnsi="Arial" w:cs="Arial"/>
          <w:sz w:val="36"/>
          <w:szCs w:val="36"/>
          <w:lang w:val="en-US"/>
        </w:rPr>
      </w:pPr>
      <w:r>
        <w:rPr>
          <w:rFonts w:ascii="Arial" w:hAnsi="Arial" w:cs="Arial"/>
          <w:sz w:val="36"/>
          <w:szCs w:val="36"/>
          <w:lang w:val="en-US"/>
        </w:rPr>
        <w:lastRenderedPageBreak/>
        <w:t xml:space="preserve">                                  </w:t>
      </w:r>
      <w:r w:rsidRPr="00D106BE">
        <w:rPr>
          <w:rFonts w:ascii="Arial" w:hAnsi="Arial" w:cs="Arial"/>
          <w:sz w:val="36"/>
          <w:szCs w:val="36"/>
          <w:lang w:val="en-US"/>
        </w:rPr>
        <w:t>Scenario 1</w:t>
      </w:r>
      <w:r>
        <w:rPr>
          <w:rFonts w:ascii="Arial" w:hAnsi="Arial" w:cs="Arial"/>
          <w:sz w:val="36"/>
          <w:szCs w:val="36"/>
          <w:lang w:val="en-US"/>
        </w:rPr>
        <w:t>.</w:t>
      </w:r>
    </w:p>
    <w:p w14:paraId="7F184FBE" w14:textId="2C83D8F7" w:rsidR="00D106BE" w:rsidRDefault="00AE77AC">
      <w:pPr>
        <w:rPr>
          <w:rFonts w:ascii="Arial" w:hAnsi="Arial" w:cs="Arial"/>
          <w:color w:val="000000" w:themeColor="text1"/>
        </w:rPr>
      </w:pPr>
      <w:r w:rsidRPr="00AE77AC">
        <w:rPr>
          <w:rFonts w:ascii="Arial" w:hAnsi="Arial" w:cs="Arial"/>
          <w:lang w:val="en-US"/>
        </w:rPr>
        <w:t xml:space="preserve">Yes, I agree. </w:t>
      </w:r>
      <w:r>
        <w:rPr>
          <w:rFonts w:ascii="Arial" w:hAnsi="Arial" w:cs="Arial"/>
          <w:lang w:val="en-US"/>
        </w:rPr>
        <w:t xml:space="preserve">Laws against discrimination </w:t>
      </w:r>
      <w:proofErr w:type="gramStart"/>
      <w:r>
        <w:rPr>
          <w:rFonts w:ascii="Arial" w:hAnsi="Arial" w:cs="Arial"/>
          <w:lang w:val="en-US"/>
        </w:rPr>
        <w:t>on the basis of</w:t>
      </w:r>
      <w:proofErr w:type="gramEnd"/>
      <w:r>
        <w:rPr>
          <w:rFonts w:ascii="Arial" w:hAnsi="Arial" w:cs="Arial"/>
          <w:lang w:val="en-US"/>
        </w:rPr>
        <w:t xml:space="preserve"> Fatimah.</w:t>
      </w:r>
      <w:r w:rsidRPr="00AE77AC">
        <w:rPr>
          <w:rFonts w:ascii="Montserrat" w:hAnsi="Montserrat"/>
          <w:color w:val="454545"/>
          <w:sz w:val="27"/>
          <w:szCs w:val="27"/>
        </w:rPr>
        <w:t xml:space="preserve"> </w:t>
      </w:r>
      <w:r w:rsidR="007F305F">
        <w:rPr>
          <w:rFonts w:ascii="Arial" w:hAnsi="Arial" w:cs="Arial"/>
          <w:color w:val="000000" w:themeColor="text1"/>
        </w:rPr>
        <w:t xml:space="preserve">Discrimination may become evident in any workplace circumstances. In promotion </w:t>
      </w:r>
      <w:r w:rsidR="003744F6">
        <w:rPr>
          <w:rFonts w:ascii="Arial" w:hAnsi="Arial" w:cs="Arial"/>
          <w:color w:val="000000" w:themeColor="text1"/>
        </w:rPr>
        <w:t>exercises, training</w:t>
      </w:r>
      <w:r w:rsidR="007F305F">
        <w:rPr>
          <w:rFonts w:ascii="Arial" w:hAnsi="Arial" w:cs="Arial"/>
          <w:color w:val="000000" w:themeColor="text1"/>
        </w:rPr>
        <w:t xml:space="preserve"> opportunities or in selection for redundancy or other types of dismissal.</w:t>
      </w:r>
    </w:p>
    <w:p w14:paraId="503B8DC4" w14:textId="726C5E72" w:rsidR="0083020D" w:rsidRDefault="003744F6">
      <w:pPr>
        <w:rPr>
          <w:rFonts w:ascii="Arial" w:hAnsi="Arial" w:cs="Arial"/>
          <w:color w:val="000000" w:themeColor="text1"/>
        </w:rPr>
      </w:pPr>
      <w:r>
        <w:rPr>
          <w:rFonts w:ascii="Arial" w:hAnsi="Arial" w:cs="Arial"/>
          <w:color w:val="000000" w:themeColor="text1"/>
        </w:rPr>
        <w:t xml:space="preserve">Even if Fatimah </w:t>
      </w:r>
      <w:proofErr w:type="gramStart"/>
      <w:r w:rsidR="00301469">
        <w:rPr>
          <w:rFonts w:ascii="Arial" w:hAnsi="Arial" w:cs="Arial"/>
          <w:color w:val="000000" w:themeColor="text1"/>
        </w:rPr>
        <w:t>have</w:t>
      </w:r>
      <w:proofErr w:type="gramEnd"/>
      <w:r w:rsidR="00301469">
        <w:rPr>
          <w:rFonts w:ascii="Arial" w:hAnsi="Arial" w:cs="Arial"/>
          <w:color w:val="000000" w:themeColor="text1"/>
        </w:rPr>
        <w:t xml:space="preserve"> </w:t>
      </w:r>
      <w:r>
        <w:rPr>
          <w:rFonts w:ascii="Arial" w:hAnsi="Arial" w:cs="Arial"/>
          <w:color w:val="000000" w:themeColor="text1"/>
        </w:rPr>
        <w:t xml:space="preserve">to close early to pick up her baby at the nursery she has not contacted before her line manager selected other employees </w:t>
      </w:r>
      <w:r w:rsidR="00301469">
        <w:rPr>
          <w:rFonts w:ascii="Arial" w:hAnsi="Arial" w:cs="Arial"/>
          <w:color w:val="000000" w:themeColor="text1"/>
        </w:rPr>
        <w:t xml:space="preserve">she has right to know.  </w:t>
      </w:r>
    </w:p>
    <w:p w14:paraId="151FA129" w14:textId="462E1F1C" w:rsidR="00B67A65" w:rsidRDefault="00B67A65">
      <w:pPr>
        <w:rPr>
          <w:rFonts w:ascii="Arial" w:hAnsi="Arial" w:cs="Arial"/>
          <w:color w:val="000000" w:themeColor="text1"/>
        </w:rPr>
      </w:pPr>
      <w:r>
        <w:rPr>
          <w:rFonts w:ascii="Arial" w:hAnsi="Arial" w:cs="Arial"/>
          <w:color w:val="000000" w:themeColor="text1"/>
        </w:rPr>
        <w:t xml:space="preserve">It may be maternity discrimination if your role has been demoted or changed if your responsibilities have been taken and have been given to your other </w:t>
      </w:r>
      <w:proofErr w:type="gramStart"/>
      <w:r>
        <w:rPr>
          <w:rFonts w:ascii="Arial" w:hAnsi="Arial" w:cs="Arial"/>
          <w:color w:val="000000" w:themeColor="text1"/>
        </w:rPr>
        <w:t xml:space="preserve">colleague </w:t>
      </w:r>
      <w:r w:rsidR="002976F2">
        <w:rPr>
          <w:rFonts w:ascii="Arial" w:hAnsi="Arial" w:cs="Arial"/>
          <w:color w:val="000000" w:themeColor="text1"/>
        </w:rPr>
        <w:t>,it</w:t>
      </w:r>
      <w:proofErr w:type="gramEnd"/>
      <w:r w:rsidR="002976F2">
        <w:rPr>
          <w:rFonts w:ascii="Arial" w:hAnsi="Arial" w:cs="Arial"/>
          <w:color w:val="000000" w:themeColor="text1"/>
        </w:rPr>
        <w:t xml:space="preserve"> is even worse if that happening without you been contacted.</w:t>
      </w:r>
    </w:p>
    <w:p w14:paraId="3C018AF1" w14:textId="63CE9402" w:rsidR="002976F2" w:rsidRDefault="003748D3">
      <w:pPr>
        <w:rPr>
          <w:rFonts w:ascii="Arial" w:hAnsi="Arial" w:cs="Arial"/>
          <w:color w:val="000000" w:themeColor="text1"/>
        </w:rPr>
      </w:pPr>
      <w:r>
        <w:rPr>
          <w:rFonts w:ascii="Arial" w:hAnsi="Arial" w:cs="Arial"/>
          <w:color w:val="000000" w:themeColor="text1"/>
        </w:rPr>
        <w:t xml:space="preserve">You should and it is important to give them information about your right to return to your old job and set up why you feel you have been disadvantaged. It is important to keep talking your employer in the order to try to resolve it and </w:t>
      </w:r>
      <w:r w:rsidR="00226E3B">
        <w:rPr>
          <w:rFonts w:ascii="Arial" w:hAnsi="Arial" w:cs="Arial"/>
          <w:color w:val="000000" w:themeColor="text1"/>
        </w:rPr>
        <w:t xml:space="preserve">keep it amicable for as long as possible. </w:t>
      </w:r>
      <w:r w:rsidR="00743F24">
        <w:rPr>
          <w:rFonts w:ascii="Arial" w:hAnsi="Arial" w:cs="Arial"/>
          <w:color w:val="000000" w:themeColor="text1"/>
        </w:rPr>
        <w:t xml:space="preserve"> </w:t>
      </w:r>
    </w:p>
    <w:p w14:paraId="07110518" w14:textId="2C86E6B7" w:rsidR="00743F24" w:rsidRDefault="00CC108D">
      <w:pPr>
        <w:rPr>
          <w:rFonts w:ascii="Arial" w:hAnsi="Arial" w:cs="Arial"/>
          <w:color w:val="000000" w:themeColor="text1"/>
        </w:rPr>
      </w:pPr>
      <w:r>
        <w:rPr>
          <w:rFonts w:ascii="Arial" w:hAnsi="Arial" w:cs="Arial"/>
          <w:color w:val="000000" w:themeColor="text1"/>
        </w:rPr>
        <w:t xml:space="preserve">Employees have right to be offered any suitable alternative </w:t>
      </w:r>
      <w:proofErr w:type="gramStart"/>
      <w:r>
        <w:rPr>
          <w:rFonts w:ascii="Arial" w:hAnsi="Arial" w:cs="Arial"/>
          <w:color w:val="000000" w:themeColor="text1"/>
        </w:rPr>
        <w:t>job ,where</w:t>
      </w:r>
      <w:proofErr w:type="gramEnd"/>
      <w:r>
        <w:rPr>
          <w:rFonts w:ascii="Arial" w:hAnsi="Arial" w:cs="Arial"/>
          <w:color w:val="000000" w:themeColor="text1"/>
        </w:rPr>
        <w:t xml:space="preserve"> one is available, if they are selected for redundancy ,even if other colleagues are more suitable for the role , while on maternity.</w:t>
      </w:r>
    </w:p>
    <w:p w14:paraId="4E4DD1BC" w14:textId="6EC32FB7" w:rsidR="00297273" w:rsidRDefault="00297273">
      <w:pPr>
        <w:rPr>
          <w:rFonts w:ascii="Arial" w:hAnsi="Arial" w:cs="Arial"/>
          <w:color w:val="000000" w:themeColor="text1"/>
        </w:rPr>
      </w:pPr>
      <w:r>
        <w:rPr>
          <w:rFonts w:ascii="Arial" w:hAnsi="Arial" w:cs="Arial"/>
          <w:color w:val="000000" w:themeColor="text1"/>
        </w:rPr>
        <w:t xml:space="preserve">There are a lot of employers and </w:t>
      </w:r>
      <w:proofErr w:type="gramStart"/>
      <w:r>
        <w:rPr>
          <w:rFonts w:ascii="Arial" w:hAnsi="Arial" w:cs="Arial"/>
          <w:color w:val="000000" w:themeColor="text1"/>
        </w:rPr>
        <w:t>employees</w:t>
      </w:r>
      <w:proofErr w:type="gramEnd"/>
      <w:r>
        <w:rPr>
          <w:rFonts w:ascii="Arial" w:hAnsi="Arial" w:cs="Arial"/>
          <w:color w:val="000000" w:themeColor="text1"/>
        </w:rPr>
        <w:t xml:space="preserve"> law against discrimination on the basis of your pregnancy and maternity leave.  </w:t>
      </w:r>
    </w:p>
    <w:p w14:paraId="510A847A" w14:textId="4F1E4BD0" w:rsidR="00297273" w:rsidRPr="00B67A65" w:rsidRDefault="00297273">
      <w:pPr>
        <w:rPr>
          <w:rFonts w:ascii="Arial" w:hAnsi="Arial" w:cs="Arial"/>
          <w:color w:val="000000" w:themeColor="text1"/>
        </w:rPr>
      </w:pPr>
      <w:r>
        <w:rPr>
          <w:rFonts w:ascii="Arial" w:hAnsi="Arial" w:cs="Arial"/>
          <w:color w:val="000000" w:themeColor="text1"/>
        </w:rPr>
        <w:t>Once you</w:t>
      </w:r>
      <w:r w:rsidR="005B25B2">
        <w:rPr>
          <w:rFonts w:ascii="Arial" w:hAnsi="Arial" w:cs="Arial"/>
          <w:color w:val="000000" w:themeColor="text1"/>
        </w:rPr>
        <w:t xml:space="preserve">r maternity leave has ended, the employees right to return to the same job depends on how much leave they have taken, they have right to return to the same job unless the employer </w:t>
      </w:r>
      <w:proofErr w:type="spellStart"/>
      <w:r w:rsidR="005B25B2">
        <w:rPr>
          <w:rFonts w:ascii="Arial" w:hAnsi="Arial" w:cs="Arial"/>
          <w:color w:val="000000" w:themeColor="text1"/>
        </w:rPr>
        <w:t>bhas</w:t>
      </w:r>
      <w:proofErr w:type="spellEnd"/>
      <w:r w:rsidR="005B25B2">
        <w:rPr>
          <w:rFonts w:ascii="Arial" w:hAnsi="Arial" w:cs="Arial"/>
          <w:color w:val="000000" w:themeColor="text1"/>
        </w:rPr>
        <w:t xml:space="preserve"> a genuine </w:t>
      </w:r>
      <w:r w:rsidR="00A73E4B">
        <w:rPr>
          <w:rFonts w:ascii="Arial" w:hAnsi="Arial" w:cs="Arial"/>
          <w:color w:val="000000" w:themeColor="text1"/>
        </w:rPr>
        <w:t>reason to offer them an alternative.</w:t>
      </w:r>
    </w:p>
    <w:p w14:paraId="2D492AF2" w14:textId="77777777" w:rsidR="00A73E4B" w:rsidRDefault="00A73E4B">
      <w:pPr>
        <w:rPr>
          <w:rFonts w:ascii="Arial" w:hAnsi="Arial" w:cs="Arial"/>
          <w:lang w:val="en-US"/>
        </w:rPr>
      </w:pPr>
    </w:p>
    <w:p w14:paraId="2B0EAB77" w14:textId="77777777" w:rsidR="00A73E4B" w:rsidRDefault="00A73E4B">
      <w:pPr>
        <w:rPr>
          <w:rFonts w:ascii="Arial" w:hAnsi="Arial" w:cs="Arial"/>
          <w:lang w:val="en-US"/>
        </w:rPr>
      </w:pPr>
    </w:p>
    <w:p w14:paraId="37B67F75" w14:textId="77777777" w:rsidR="00A73E4B" w:rsidRDefault="00A73E4B">
      <w:pPr>
        <w:rPr>
          <w:rFonts w:ascii="Arial" w:hAnsi="Arial" w:cs="Arial"/>
          <w:lang w:val="en-US"/>
        </w:rPr>
      </w:pPr>
    </w:p>
    <w:p w14:paraId="3254D74C" w14:textId="77777777" w:rsidR="00A73E4B" w:rsidRDefault="00A73E4B">
      <w:pPr>
        <w:rPr>
          <w:rFonts w:ascii="Arial" w:hAnsi="Arial" w:cs="Arial"/>
          <w:lang w:val="en-US"/>
        </w:rPr>
      </w:pPr>
    </w:p>
    <w:p w14:paraId="1B830EC3" w14:textId="77777777" w:rsidR="00A73E4B" w:rsidRDefault="00A73E4B">
      <w:pPr>
        <w:rPr>
          <w:rFonts w:ascii="Arial" w:hAnsi="Arial" w:cs="Arial"/>
          <w:lang w:val="en-US"/>
        </w:rPr>
      </w:pPr>
    </w:p>
    <w:p w14:paraId="03C4FEFE" w14:textId="77777777" w:rsidR="00A73E4B" w:rsidRDefault="00A73E4B">
      <w:pPr>
        <w:rPr>
          <w:rFonts w:ascii="Arial" w:hAnsi="Arial" w:cs="Arial"/>
          <w:lang w:val="en-US"/>
        </w:rPr>
      </w:pPr>
    </w:p>
    <w:p w14:paraId="6CE61A9C" w14:textId="77777777" w:rsidR="00A73E4B" w:rsidRDefault="00A73E4B">
      <w:pPr>
        <w:rPr>
          <w:rFonts w:ascii="Arial" w:hAnsi="Arial" w:cs="Arial"/>
          <w:lang w:val="en-US"/>
        </w:rPr>
      </w:pPr>
    </w:p>
    <w:p w14:paraId="228ACF44" w14:textId="77777777" w:rsidR="00A73E4B" w:rsidRDefault="00A73E4B">
      <w:pPr>
        <w:rPr>
          <w:rFonts w:ascii="Arial" w:hAnsi="Arial" w:cs="Arial"/>
          <w:lang w:val="en-US"/>
        </w:rPr>
      </w:pPr>
    </w:p>
    <w:p w14:paraId="66170E55" w14:textId="77777777" w:rsidR="00A73E4B" w:rsidRDefault="00A73E4B">
      <w:pPr>
        <w:rPr>
          <w:rFonts w:ascii="Arial" w:hAnsi="Arial" w:cs="Arial"/>
          <w:lang w:val="en-US"/>
        </w:rPr>
      </w:pPr>
    </w:p>
    <w:p w14:paraId="64328672" w14:textId="77777777" w:rsidR="00A73E4B" w:rsidRDefault="00A73E4B">
      <w:pPr>
        <w:rPr>
          <w:rFonts w:ascii="Arial" w:hAnsi="Arial" w:cs="Arial"/>
          <w:lang w:val="en-US"/>
        </w:rPr>
      </w:pPr>
    </w:p>
    <w:p w14:paraId="5D62063C" w14:textId="77777777" w:rsidR="00A73E4B" w:rsidRDefault="00A73E4B">
      <w:pPr>
        <w:rPr>
          <w:rFonts w:ascii="Arial" w:hAnsi="Arial" w:cs="Arial"/>
          <w:lang w:val="en-US"/>
        </w:rPr>
      </w:pPr>
    </w:p>
    <w:p w14:paraId="5CC75FCE" w14:textId="77777777" w:rsidR="00A73E4B" w:rsidRDefault="00A73E4B">
      <w:pPr>
        <w:rPr>
          <w:rFonts w:ascii="Arial" w:hAnsi="Arial" w:cs="Arial"/>
          <w:lang w:val="en-US"/>
        </w:rPr>
      </w:pPr>
    </w:p>
    <w:p w14:paraId="616FB43E" w14:textId="77777777" w:rsidR="00A73E4B" w:rsidRDefault="00A73E4B">
      <w:pPr>
        <w:rPr>
          <w:rFonts w:ascii="Arial" w:hAnsi="Arial" w:cs="Arial"/>
          <w:lang w:val="en-US"/>
        </w:rPr>
      </w:pPr>
    </w:p>
    <w:p w14:paraId="03634370" w14:textId="77777777" w:rsidR="00A73E4B" w:rsidRDefault="00A73E4B">
      <w:pPr>
        <w:rPr>
          <w:rFonts w:ascii="Arial" w:hAnsi="Arial" w:cs="Arial"/>
          <w:lang w:val="en-US"/>
        </w:rPr>
      </w:pPr>
    </w:p>
    <w:p w14:paraId="45EDA908" w14:textId="77777777" w:rsidR="00A73E4B" w:rsidRDefault="00A73E4B">
      <w:pPr>
        <w:rPr>
          <w:rFonts w:ascii="Arial" w:hAnsi="Arial" w:cs="Arial"/>
          <w:lang w:val="en-US"/>
        </w:rPr>
      </w:pPr>
    </w:p>
    <w:p w14:paraId="775F5598" w14:textId="77777777" w:rsidR="00A73E4B" w:rsidRDefault="00A73E4B">
      <w:pPr>
        <w:rPr>
          <w:rFonts w:ascii="Arial" w:hAnsi="Arial" w:cs="Arial"/>
          <w:lang w:val="en-US"/>
        </w:rPr>
      </w:pPr>
    </w:p>
    <w:p w14:paraId="4A9AA780" w14:textId="77777777" w:rsidR="00A73E4B" w:rsidRDefault="00A73E4B">
      <w:pPr>
        <w:rPr>
          <w:rFonts w:ascii="Arial" w:hAnsi="Arial" w:cs="Arial"/>
          <w:lang w:val="en-US"/>
        </w:rPr>
      </w:pPr>
    </w:p>
    <w:p w14:paraId="13A45FC0" w14:textId="77777777" w:rsidR="00A73E4B" w:rsidRDefault="00A73E4B">
      <w:pPr>
        <w:rPr>
          <w:rFonts w:ascii="Arial" w:hAnsi="Arial" w:cs="Arial"/>
          <w:lang w:val="en-US"/>
        </w:rPr>
      </w:pPr>
    </w:p>
    <w:p w14:paraId="07CE3E80" w14:textId="2A18C759" w:rsidR="00AF0FCC" w:rsidRDefault="00297273">
      <w:pPr>
        <w:rPr>
          <w:rFonts w:ascii="Arial" w:hAnsi="Arial" w:cs="Arial"/>
          <w:lang w:val="en-US"/>
        </w:rPr>
      </w:pPr>
      <w:r>
        <w:rPr>
          <w:rFonts w:ascii="Arial" w:hAnsi="Arial" w:cs="Arial"/>
          <w:lang w:val="en-US"/>
        </w:rPr>
        <w:t xml:space="preserve"> </w:t>
      </w:r>
      <w:hyperlink r:id="rId7" w:history="1">
        <w:r w:rsidR="00CC108D" w:rsidRPr="0009648A">
          <w:rPr>
            <w:rStyle w:val="Hyperlink"/>
            <w:rFonts w:ascii="Arial" w:hAnsi="Arial" w:cs="Arial"/>
            <w:lang w:val="en-US"/>
          </w:rPr>
          <w:t>https://www.monacosolicitors.co.uk/discrimination/maternity-and-pregnancy?utm_source=google&amp;utm_medium=cpc&amp;utm_campaign=Performance-Max&amp;utm_term=&amp;gclid=CjwKCAjwh-CVBhB8EiwAjFEPGX3ylLKNS2LAZG9xihTVCFSNB281qLugkVs0vKUvsz2fOUhWPNgR_hoCEGwQAvD_B</w:t>
        </w:r>
      </w:hyperlink>
    </w:p>
    <w:p w14:paraId="40B190BC" w14:textId="195C719C" w:rsidR="00CC108D" w:rsidRDefault="005B25B2">
      <w:pPr>
        <w:rPr>
          <w:rFonts w:ascii="Arial" w:hAnsi="Arial" w:cs="Arial"/>
          <w:lang w:val="en-US"/>
        </w:rPr>
      </w:pPr>
      <w:hyperlink r:id="rId8" w:history="1">
        <w:r w:rsidRPr="0009648A">
          <w:rPr>
            <w:rStyle w:val="Hyperlink"/>
            <w:rFonts w:ascii="Arial" w:hAnsi="Arial" w:cs="Arial"/>
            <w:lang w:val="en-US"/>
          </w:rPr>
          <w:t>https://www.gov.uk/employee-rights-when-on-leave</w:t>
        </w:r>
      </w:hyperlink>
    </w:p>
    <w:p w14:paraId="5BCC4846" w14:textId="0F9FEA18" w:rsidR="005B25B2" w:rsidRPr="00301469" w:rsidRDefault="005B25B2">
      <w:pPr>
        <w:rPr>
          <w:rFonts w:ascii="Arial" w:hAnsi="Arial" w:cs="Arial"/>
          <w:lang w:val="en-US"/>
        </w:rPr>
      </w:pPr>
      <w:r w:rsidRPr="005B25B2">
        <w:rPr>
          <w:rFonts w:ascii="Arial" w:hAnsi="Arial" w:cs="Arial"/>
          <w:lang w:val="en-US"/>
        </w:rPr>
        <w:t>https://www.acas.org.uk/managing-your-employees-maternity-leave-and-pay/returning-to-work</w:t>
      </w:r>
    </w:p>
    <w:sectPr w:rsidR="005B25B2" w:rsidRPr="00301469">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Montserrat">
    <w:charset w:val="00"/>
    <w:family w:val="auto"/>
    <w:pitch w:val="variable"/>
    <w:sig w:usb0="2000020F" w:usb1="00000003" w:usb2="00000000" w:usb3="00000000" w:csb0="00000197"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F0FCC"/>
    <w:rsid w:val="00226E3B"/>
    <w:rsid w:val="00297273"/>
    <w:rsid w:val="002976F2"/>
    <w:rsid w:val="00301469"/>
    <w:rsid w:val="003744F6"/>
    <w:rsid w:val="003748D3"/>
    <w:rsid w:val="005B25B2"/>
    <w:rsid w:val="006C2F39"/>
    <w:rsid w:val="00743F24"/>
    <w:rsid w:val="007F305F"/>
    <w:rsid w:val="0083020D"/>
    <w:rsid w:val="00A73E4B"/>
    <w:rsid w:val="00AE77AC"/>
    <w:rsid w:val="00AF0FCC"/>
    <w:rsid w:val="00B67A65"/>
    <w:rsid w:val="00C778B6"/>
    <w:rsid w:val="00CC108D"/>
    <w:rsid w:val="00D106B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E0B9A73"/>
  <w15:chartTrackingRefBased/>
  <w15:docId w15:val="{7F5E4F0D-DDAC-424E-A989-AB88B80663D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CC108D"/>
    <w:rPr>
      <w:color w:val="0563C1" w:themeColor="hyperlink"/>
      <w:u w:val="single"/>
    </w:rPr>
  </w:style>
  <w:style w:type="character" w:styleId="UnresolvedMention">
    <w:name w:val="Unresolved Mention"/>
    <w:basedOn w:val="DefaultParagraphFont"/>
    <w:uiPriority w:val="99"/>
    <w:semiHidden/>
    <w:unhideWhenUsed/>
    <w:rsid w:val="00CC108D"/>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gov.uk/employee-rights-when-on-leave" TargetMode="External"/><Relationship Id="rId3" Type="http://schemas.openxmlformats.org/officeDocument/2006/relationships/customXml" Target="../customXml/item3.xml"/><Relationship Id="rId7" Type="http://schemas.openxmlformats.org/officeDocument/2006/relationships/hyperlink" Target="https://www.monacosolicitors.co.uk/discrimination/maternity-and-pregnancy?utm_source=google&amp;utm_medium=cpc&amp;utm_campaign=Performance-Max&amp;utm_term=&amp;gclid=CjwKCAjwh-CVBhB8EiwAjFEPGX3ylLKNS2LAZG9xihTVCFSNB281qLugkVs0vKUvsz2fOUhWPNgR_hoCEGwQAvD_B" TargetMode="Externa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5" Type="http://schemas.openxmlformats.org/officeDocument/2006/relationships/settings" Target="settings.xml"/><Relationship Id="rId10" Type="http://schemas.openxmlformats.org/officeDocument/2006/relationships/theme" Target="theme/theme1.xml"/><Relationship Id="rId4" Type="http://schemas.openxmlformats.org/officeDocument/2006/relationships/styles" Target="style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891B451D30E41240A96500EC6D397FB6" ma:contentTypeVersion="7" ma:contentTypeDescription="Create a new document." ma:contentTypeScope="" ma:versionID="bb68af9a08aae3d38e007fef8d82a879">
  <xsd:schema xmlns:xsd="http://www.w3.org/2001/XMLSchema" xmlns:xs="http://www.w3.org/2001/XMLSchema" xmlns:p="http://schemas.microsoft.com/office/2006/metadata/properties" xmlns:ns3="be49ff73-cec0-4379-9da8-63ff3cc411bb" xmlns:ns4="90b58af8-24e5-4252-ab67-b2f2985aee88" targetNamespace="http://schemas.microsoft.com/office/2006/metadata/properties" ma:root="true" ma:fieldsID="0ee31b5605bda83a0a0a9024347e7a62" ns3:_="" ns4:_="">
    <xsd:import namespace="be49ff73-cec0-4379-9da8-63ff3cc411bb"/>
    <xsd:import namespace="90b58af8-24e5-4252-ab67-b2f2985aee88"/>
    <xsd:element name="properties">
      <xsd:complexType>
        <xsd:sequence>
          <xsd:element name="documentManagement">
            <xsd:complexType>
              <xsd:all>
                <xsd:element ref="ns3:MediaServiceMetadata" minOccurs="0"/>
                <xsd:element ref="ns3:MediaServiceFastMetadata" minOccurs="0"/>
                <xsd:element ref="ns4:SharedWithUsers" minOccurs="0"/>
                <xsd:element ref="ns4:SharedWithDetails" minOccurs="0"/>
                <xsd:element ref="ns4:SharingHintHash" minOccurs="0"/>
                <xsd:element ref="ns3:MediaServiceAutoKeyPoints" minOccurs="0"/>
                <xsd:element ref="ns3: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be49ff73-cec0-4379-9da8-63ff3cc411bb"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3" nillable="true" ma:displayName="MediaServiceAutoKeyPoints" ma:hidden="true" ma:internalName="MediaServiceAutoKeyPoints" ma:readOnly="true">
      <xsd:simpleType>
        <xsd:restriction base="dms:Note"/>
      </xsd:simpleType>
    </xsd:element>
    <xsd:element name="MediaServiceKeyPoints" ma:index="14"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90b58af8-24e5-4252-ab67-b2f2985aee88"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element name="SharingHintHash" ma:index="12"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73AD79EB-E54C-4753-8B77-D59D1733BA85}">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be49ff73-cec0-4379-9da8-63ff3cc411bb"/>
    <ds:schemaRef ds:uri="90b58af8-24e5-4252-ab67-b2f2985aee8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7CD8BDFC-F9A4-4553-8AEB-9DA7D4473C40}">
  <ds:schemaRefs>
    <ds:schemaRef ds:uri="http://schemas.microsoft.com/sharepoint/v3/contenttype/forms"/>
  </ds:schemaRefs>
</ds:datastoreItem>
</file>

<file path=customXml/itemProps3.xml><?xml version="1.0" encoding="utf-8"?>
<ds:datastoreItem xmlns:ds="http://schemas.openxmlformats.org/officeDocument/2006/customXml" ds:itemID="{2EEAB555-8AA6-49CD-82AF-25A06BA0593A}">
  <ds:schemaRefs>
    <ds:schemaRef ds:uri="http://schemas.microsoft.com/office/2006/metadata/properties"/>
    <ds:schemaRef ds:uri="http://purl.org/dc/elements/1.1/"/>
    <ds:schemaRef ds:uri="http://purl.org/dc/terms/"/>
    <ds:schemaRef ds:uri="http://schemas.microsoft.com/office/infopath/2007/PartnerControls"/>
    <ds:schemaRef ds:uri="90b58af8-24e5-4252-ab67-b2f2985aee88"/>
    <ds:schemaRef ds:uri="http://schemas.openxmlformats.org/package/2006/metadata/core-properties"/>
    <ds:schemaRef ds:uri="http://schemas.microsoft.com/office/2006/documentManagement/types"/>
    <ds:schemaRef ds:uri="http://www.w3.org/XML/1998/namespace"/>
    <ds:schemaRef ds:uri="be49ff73-cec0-4379-9da8-63ff3cc411bb"/>
    <ds:schemaRef ds:uri="http://purl.org/dc/dcmitype/"/>
  </ds:schemaRefs>
</ds:datastoreItem>
</file>

<file path=docProps/app.xml><?xml version="1.0" encoding="utf-8"?>
<Properties xmlns="http://schemas.openxmlformats.org/officeDocument/2006/extended-properties" xmlns:vt="http://schemas.openxmlformats.org/officeDocument/2006/docPropsVTypes">
  <Template>Normal</Template>
  <TotalTime>110</TotalTime>
  <Pages>3</Pages>
  <Words>359</Words>
  <Characters>2051</Characters>
  <Application>Microsoft Office Word</Application>
  <DocSecurity>0</DocSecurity>
  <Lines>17</Lines>
  <Paragraphs>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2406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Andreea Rotariu (2107119)</dc:creator>
  <cp:keywords/>
  <dc:description/>
  <cp:lastModifiedBy>Andreea Rotariu (2107119)</cp:lastModifiedBy>
  <cp:revision>1</cp:revision>
  <dcterms:created xsi:type="dcterms:W3CDTF">2022-06-26T09:08:00Z</dcterms:created>
  <dcterms:modified xsi:type="dcterms:W3CDTF">2022-06-26T10:58:00Z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0x010100891B451D30E41240A96500EC6D397FB6</vt:lpwstr>
  </property>
</Properties>
</file>