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3AB40" w14:textId="77777777" w:rsidR="006E7CDD" w:rsidRPr="00EA2CC3" w:rsidRDefault="006E7CDD" w:rsidP="00402849">
      <w:r w:rsidRPr="00EA2CC3">
        <w:t xml:space="preserve">Name: Luke Pitson </w:t>
      </w:r>
      <w:r w:rsidRPr="00EA2CC3">
        <w:tab/>
      </w:r>
      <w:r w:rsidRPr="00EA2CC3">
        <w:tab/>
        <w:t>Student number: 2016621</w:t>
      </w:r>
      <w:r w:rsidRPr="00EA2CC3">
        <w:tab/>
      </w:r>
      <w:r w:rsidRPr="00EA2CC3">
        <w:tab/>
        <w:t xml:space="preserve">PCDA 4/20 </w:t>
      </w:r>
    </w:p>
    <w:p w14:paraId="507D8EF4" w14:textId="77777777" w:rsidR="006E7CDD" w:rsidRDefault="006E7CDD" w:rsidP="00402849">
      <w:pPr>
        <w:rPr>
          <w:rFonts w:eastAsia="Times New Roman" w:cstheme="minorHAnsi"/>
          <w:b/>
          <w:bCs/>
          <w:lang w:eastAsia="en-GB"/>
        </w:rPr>
      </w:pPr>
    </w:p>
    <w:p w14:paraId="7BE219F4" w14:textId="77777777" w:rsidR="006E7CDD" w:rsidRPr="006E7CDD" w:rsidRDefault="006E7CDD" w:rsidP="00402849">
      <w:pPr>
        <w:rPr>
          <w:rFonts w:eastAsia="Times New Roman" w:cstheme="minorHAnsi"/>
          <w:b/>
          <w:bCs/>
          <w:u w:val="single"/>
          <w:lang w:eastAsia="en-GB"/>
        </w:rPr>
      </w:pPr>
      <w:r>
        <w:rPr>
          <w:rFonts w:eastAsia="Times New Roman" w:cstheme="minorHAnsi"/>
          <w:b/>
          <w:bCs/>
          <w:u w:val="single"/>
          <w:lang w:eastAsia="en-GB"/>
        </w:rPr>
        <w:t>Assignment 2</w:t>
      </w:r>
    </w:p>
    <w:p w14:paraId="2C0A9463" w14:textId="0DFE9F63" w:rsidR="006E7CDD" w:rsidRDefault="006E7CDD" w:rsidP="00402849">
      <w:pPr>
        <w:rPr>
          <w:rFonts w:eastAsia="Times New Roman" w:cstheme="minorHAnsi"/>
          <w:b/>
          <w:bCs/>
          <w:lang w:eastAsia="en-GB"/>
        </w:rPr>
      </w:pPr>
    </w:p>
    <w:p w14:paraId="7C35585A" w14:textId="631FA980" w:rsidR="00AF60A3" w:rsidRDefault="00AF60A3" w:rsidP="00402849">
      <w:pPr>
        <w:rPr>
          <w:rFonts w:eastAsia="Times New Roman" w:cstheme="minorHAnsi"/>
          <w:b/>
          <w:bCs/>
          <w:u w:val="single"/>
          <w:lang w:eastAsia="en-GB"/>
        </w:rPr>
      </w:pPr>
      <w:r>
        <w:rPr>
          <w:rFonts w:eastAsia="Times New Roman" w:cstheme="minorHAnsi"/>
          <w:b/>
          <w:bCs/>
          <w:u w:val="single"/>
          <w:lang w:eastAsia="en-GB"/>
        </w:rPr>
        <w:t>Essay 1</w:t>
      </w:r>
    </w:p>
    <w:p w14:paraId="68E28D59" w14:textId="57EB8BBA" w:rsidR="006E7CDD" w:rsidRPr="006E7CDD" w:rsidRDefault="006E7CDD" w:rsidP="00402849">
      <w:pPr>
        <w:rPr>
          <w:rFonts w:eastAsia="Times New Roman" w:cstheme="minorHAnsi"/>
          <w:lang w:eastAsia="en-GB"/>
        </w:rPr>
      </w:pPr>
      <w:r w:rsidRPr="006E7CDD">
        <w:rPr>
          <w:rFonts w:eastAsia="Times New Roman" w:cstheme="minorHAnsi"/>
          <w:lang w:eastAsia="en-GB"/>
        </w:rPr>
        <w:t>Review complex types of internet-dependent crimes.</w:t>
      </w:r>
    </w:p>
    <w:p w14:paraId="29C11FD8" w14:textId="77777777" w:rsidR="006E7CDD" w:rsidRDefault="006E7CDD" w:rsidP="00402849">
      <w:pPr>
        <w:rPr>
          <w:rFonts w:eastAsia="Times New Roman" w:cstheme="minorHAnsi"/>
          <w:lang w:eastAsia="en-GB"/>
        </w:rPr>
      </w:pPr>
    </w:p>
    <w:p w14:paraId="0C32FE9E" w14:textId="100DB7DA" w:rsidR="006E7CDD" w:rsidRPr="00B84A2A" w:rsidRDefault="00E749E7" w:rsidP="00402849">
      <w:pPr>
        <w:rPr>
          <w:lang w:eastAsia="en-GB"/>
        </w:rPr>
      </w:pPr>
      <w:r>
        <w:rPr>
          <w:lang w:eastAsia="en-GB"/>
        </w:rPr>
        <w:t xml:space="preserve">Technology has been used in everyday life for many years. This includes the use of internet which has simplified everyday life; however, it has its downfalls. </w:t>
      </w:r>
      <w:r w:rsidR="00424F5F">
        <w:rPr>
          <w:lang w:eastAsia="en-GB"/>
        </w:rPr>
        <w:t xml:space="preserve">It provides people and organisations with new ways to develop but has </w:t>
      </w:r>
      <w:proofErr w:type="gramStart"/>
      <w:r w:rsidR="00424F5F">
        <w:rPr>
          <w:lang w:eastAsia="en-GB"/>
        </w:rPr>
        <w:t>opened up</w:t>
      </w:r>
      <w:proofErr w:type="gramEnd"/>
      <w:r w:rsidR="00424F5F">
        <w:rPr>
          <w:lang w:eastAsia="en-GB"/>
        </w:rPr>
        <w:t xml:space="preserve"> pathways for </w:t>
      </w:r>
      <w:r w:rsidR="00504525">
        <w:rPr>
          <w:lang w:eastAsia="en-GB"/>
        </w:rPr>
        <w:t>criminals</w:t>
      </w:r>
      <w:r w:rsidR="00424F5F">
        <w:rPr>
          <w:lang w:eastAsia="en-GB"/>
        </w:rPr>
        <w:t xml:space="preserve"> to commit crime </w:t>
      </w:r>
      <w:r w:rsidR="0079776D">
        <w:rPr>
          <w:lang w:eastAsia="en-GB"/>
        </w:rPr>
        <w:t>with the use of</w:t>
      </w:r>
      <w:r w:rsidR="00424F5F">
        <w:rPr>
          <w:lang w:eastAsia="en-GB"/>
        </w:rPr>
        <w:t xml:space="preserve"> the internet. </w:t>
      </w:r>
      <w:r w:rsidR="009B78C5" w:rsidRPr="00B84A2A">
        <w:rPr>
          <w:lang w:eastAsia="en-GB"/>
        </w:rPr>
        <w:t>Over recent years the internet has developed and progressed</w:t>
      </w:r>
      <w:r w:rsidR="002540B7" w:rsidRPr="00B84A2A">
        <w:rPr>
          <w:lang w:eastAsia="en-GB"/>
        </w:rPr>
        <w:t xml:space="preserve"> hugely which has become a main component </w:t>
      </w:r>
      <w:r>
        <w:rPr>
          <w:lang w:eastAsia="en-GB"/>
        </w:rPr>
        <w:t>for</w:t>
      </w:r>
      <w:r w:rsidR="002540B7" w:rsidRPr="00B84A2A">
        <w:rPr>
          <w:lang w:eastAsia="en-GB"/>
        </w:rPr>
        <w:t xml:space="preserve"> criminals for many cases. </w:t>
      </w:r>
    </w:p>
    <w:p w14:paraId="01AF9DF5" w14:textId="77777777" w:rsidR="002540B7" w:rsidRDefault="002540B7" w:rsidP="00402849">
      <w:pPr>
        <w:rPr>
          <w:lang w:eastAsia="en-GB"/>
        </w:rPr>
      </w:pPr>
    </w:p>
    <w:p w14:paraId="4429594E" w14:textId="77CAAB1D" w:rsidR="002540B7" w:rsidRDefault="009B78C5" w:rsidP="00402849">
      <w:pPr>
        <w:rPr>
          <w:lang w:eastAsia="en-GB"/>
        </w:rPr>
      </w:pPr>
      <w:r>
        <w:rPr>
          <w:lang w:eastAsia="en-GB"/>
        </w:rPr>
        <w:t xml:space="preserve">(Norfolk Constabulary, 2022) </w:t>
      </w:r>
      <w:r w:rsidR="002540B7">
        <w:rPr>
          <w:lang w:eastAsia="en-GB"/>
        </w:rPr>
        <w:t xml:space="preserve">state that Cybercrime is an umbrella term used to describe cyber-dependant crimes and cyber-enabled crimes. Cyber-dependant crimes are crimes that can only be committed using a computer or network of computers. </w:t>
      </w:r>
    </w:p>
    <w:p w14:paraId="351382AE" w14:textId="48890C86" w:rsidR="00B84A2A" w:rsidRDefault="00B84A2A" w:rsidP="00402849">
      <w:pPr>
        <w:rPr>
          <w:lang w:eastAsia="en-GB"/>
        </w:rPr>
      </w:pPr>
    </w:p>
    <w:p w14:paraId="32FE26A8" w14:textId="77777777" w:rsidR="00E749E7" w:rsidRDefault="00E749E7" w:rsidP="00402849">
      <w:pPr>
        <w:rPr>
          <w:lang w:eastAsia="en-GB"/>
        </w:rPr>
      </w:pPr>
      <w:r>
        <w:rPr>
          <w:lang w:eastAsia="en-GB"/>
        </w:rPr>
        <w:t>There are two categories for cyber-dependant crimes.</w:t>
      </w:r>
    </w:p>
    <w:p w14:paraId="1F548507" w14:textId="77777777" w:rsidR="00E749E7" w:rsidRDefault="00E749E7" w:rsidP="00402849">
      <w:pPr>
        <w:rPr>
          <w:lang w:eastAsia="en-GB"/>
        </w:rPr>
      </w:pPr>
    </w:p>
    <w:p w14:paraId="6FDA6B0E" w14:textId="5B1DBFD0" w:rsidR="00B84A2A" w:rsidRPr="00B84A2A" w:rsidRDefault="00B84A2A" w:rsidP="00402849">
      <w:r w:rsidRPr="00B84A2A">
        <w:rPr>
          <w:lang w:eastAsia="en-GB"/>
        </w:rPr>
        <w:t>“</w:t>
      </w:r>
      <w:r w:rsidRPr="00B84A2A">
        <w:t xml:space="preserve">Cyber-dependent crimes fall broadly into two main categories: </w:t>
      </w:r>
    </w:p>
    <w:p w14:paraId="14291341" w14:textId="4BF10D96" w:rsidR="00B84A2A" w:rsidRPr="00B84A2A" w:rsidRDefault="00B84A2A" w:rsidP="00402849">
      <w:r w:rsidRPr="00B84A2A">
        <w:t xml:space="preserve">• </w:t>
      </w:r>
      <w:r w:rsidR="00072C34" w:rsidRPr="00B84A2A">
        <w:t>Illicit</w:t>
      </w:r>
      <w:r w:rsidRPr="00B84A2A">
        <w:t xml:space="preserve"> intrusions into computer networks (for example, hacking); and </w:t>
      </w:r>
    </w:p>
    <w:p w14:paraId="4CB25D2D" w14:textId="07C9F131" w:rsidR="00B84A2A" w:rsidRDefault="00072C34" w:rsidP="00402849">
      <w:r>
        <w:t>• T</w:t>
      </w:r>
      <w:r w:rsidR="00B84A2A" w:rsidRPr="00B84A2A">
        <w:t>he disruption or downgrading of computer functionality and network space (for example, viruses and D</w:t>
      </w:r>
      <w:r>
        <w:t xml:space="preserve">istributed </w:t>
      </w:r>
      <w:r w:rsidR="00B84A2A" w:rsidRPr="00B84A2A">
        <w:t>D</w:t>
      </w:r>
      <w:r>
        <w:t xml:space="preserve">enial </w:t>
      </w:r>
      <w:r w:rsidR="00B84A2A" w:rsidRPr="00B84A2A">
        <w:t>o</w:t>
      </w:r>
      <w:r>
        <w:t xml:space="preserve">f </w:t>
      </w:r>
      <w:r w:rsidR="00B84A2A" w:rsidRPr="00B84A2A">
        <w:t>S</w:t>
      </w:r>
      <w:r>
        <w:t>ervice (DDoS)</w:t>
      </w:r>
      <w:r w:rsidR="00B84A2A" w:rsidRPr="00B84A2A">
        <w:t xml:space="preserve"> attacks).” (Maguire and Dowling, 2013)</w:t>
      </w:r>
    </w:p>
    <w:p w14:paraId="40A6E95B" w14:textId="5E53318E" w:rsidR="00B84A2A" w:rsidRDefault="00B84A2A" w:rsidP="00402849"/>
    <w:p w14:paraId="01652E89" w14:textId="7F782F9E" w:rsidR="00B84A2A" w:rsidRDefault="00D07854" w:rsidP="00402849">
      <w:pPr>
        <w:rPr>
          <w:lang w:eastAsia="en-GB"/>
        </w:rPr>
      </w:pPr>
      <w:r w:rsidRPr="006C208E">
        <w:rPr>
          <w:lang w:eastAsia="en-GB"/>
        </w:rPr>
        <w:t>Cyber enabled crimes are, “o</w:t>
      </w:r>
      <w:r w:rsidR="00B84A2A" w:rsidRPr="006C208E">
        <w:rPr>
          <w:lang w:eastAsia="en-GB"/>
        </w:rPr>
        <w:t>ther crimes which are carried out online, but could be committed without the use of the internet, such as sexual grooming, stalking or harassment, bullying, and financial or romance fraud</w:t>
      </w:r>
      <w:r w:rsidRPr="006C208E">
        <w:rPr>
          <w:lang w:eastAsia="en-GB"/>
        </w:rPr>
        <w:t>.” (Victims First, 2020).</w:t>
      </w:r>
    </w:p>
    <w:p w14:paraId="38A10B33" w14:textId="03D489D5" w:rsidR="00B84A2A" w:rsidRDefault="00B84A2A" w:rsidP="00402849">
      <w:pPr>
        <w:rPr>
          <w:lang w:eastAsia="en-GB"/>
        </w:rPr>
      </w:pPr>
    </w:p>
    <w:p w14:paraId="7016C3C4" w14:textId="77777777" w:rsidR="00033721" w:rsidRDefault="00BF0D6F" w:rsidP="00402849">
      <w:pPr>
        <w:rPr>
          <w:lang w:eastAsia="en-GB"/>
        </w:rPr>
      </w:pPr>
      <w:r>
        <w:rPr>
          <w:lang w:eastAsia="en-GB"/>
        </w:rPr>
        <w:t>Cyber enabled crimes have been enhanced by social media. Social media has enabled criminals access to endless personal information and a person’s whereabouts, and the ease of contact. This has enabled crim</w:t>
      </w:r>
      <w:r w:rsidR="00033721">
        <w:rPr>
          <w:lang w:eastAsia="en-GB"/>
        </w:rPr>
        <w:t>i</w:t>
      </w:r>
      <w:r>
        <w:rPr>
          <w:lang w:eastAsia="en-GB"/>
        </w:rPr>
        <w:t xml:space="preserve">nals to harass, stalk and groom </w:t>
      </w:r>
      <w:r w:rsidR="00033721">
        <w:rPr>
          <w:lang w:eastAsia="en-GB"/>
        </w:rPr>
        <w:t>vulnerable people.</w:t>
      </w:r>
    </w:p>
    <w:p w14:paraId="0E20E02C" w14:textId="77777777" w:rsidR="00033721" w:rsidRDefault="00033721" w:rsidP="00402849">
      <w:pPr>
        <w:rPr>
          <w:lang w:eastAsia="en-GB"/>
        </w:rPr>
      </w:pPr>
    </w:p>
    <w:p w14:paraId="6F3EA2BC" w14:textId="346126F9" w:rsidR="00033721" w:rsidRDefault="00033721" w:rsidP="00402849">
      <w:pPr>
        <w:rPr>
          <w:lang w:eastAsia="en-GB"/>
        </w:rPr>
      </w:pPr>
      <w:r>
        <w:rPr>
          <w:lang w:eastAsia="en-GB"/>
        </w:rPr>
        <w:t xml:space="preserve">(Victim Support, 2022) state “If you’re experiencing persistent and unwanted attention and the behaviour is making you feel fearful, harassed or anxious, then you are a victim of stalking.” As highlighted the use of social media is an easy access point for information surrounding stalking. </w:t>
      </w:r>
    </w:p>
    <w:p w14:paraId="52B1488A" w14:textId="7638C22D" w:rsidR="00033721" w:rsidRDefault="00033721" w:rsidP="00402849">
      <w:pPr>
        <w:rPr>
          <w:lang w:eastAsia="en-GB"/>
        </w:rPr>
      </w:pPr>
    </w:p>
    <w:p w14:paraId="215F592C" w14:textId="1E44B6ED" w:rsidR="00033721" w:rsidRDefault="00033721" w:rsidP="00402849">
      <w:pPr>
        <w:rPr>
          <w:rFonts w:cstheme="minorHAnsi"/>
          <w:color w:val="333333"/>
          <w:shd w:val="clear" w:color="auto" w:fill="FFFFFF"/>
        </w:rPr>
      </w:pPr>
      <w:r>
        <w:rPr>
          <w:lang w:eastAsia="en-GB"/>
        </w:rPr>
        <w:lastRenderedPageBreak/>
        <w:t xml:space="preserve">Furthermore, this is illustrated by </w:t>
      </w:r>
      <w:r>
        <w:rPr>
          <w:rFonts w:cstheme="minorHAnsi"/>
          <w:color w:val="333333"/>
          <w:shd w:val="clear" w:color="auto" w:fill="FFFFFF"/>
        </w:rPr>
        <w:t>(Maguire, Morgan, and Reiner, 2007 p.317)</w:t>
      </w:r>
      <w:r>
        <w:rPr>
          <w:rFonts w:cstheme="minorHAnsi"/>
          <w:color w:val="333333"/>
          <w:shd w:val="clear" w:color="auto" w:fill="FFFFFF"/>
        </w:rPr>
        <w:t xml:space="preserve">. </w:t>
      </w:r>
      <w:r>
        <w:rPr>
          <w:rFonts w:cstheme="minorHAnsi"/>
          <w:color w:val="333333"/>
          <w:shd w:val="clear" w:color="auto" w:fill="FFFFFF"/>
        </w:rPr>
        <w:t xml:space="preserve">“New forms of media have sometimes been seen as creating new means to commit crime. This concern has been particularly stimulated by the internet, which is feared as facilitating all sorts of offences, from fraud, identity theft, child pornography and grooming children for sex to organising transnational crime and terrorism.” </w:t>
      </w:r>
    </w:p>
    <w:p w14:paraId="4D2A6BC0" w14:textId="2D708CEB" w:rsidR="00033721" w:rsidRDefault="00033721" w:rsidP="00402849">
      <w:pPr>
        <w:rPr>
          <w:rFonts w:cstheme="minorHAnsi"/>
          <w:color w:val="333333"/>
          <w:shd w:val="clear" w:color="auto" w:fill="FFFFFF"/>
        </w:rPr>
      </w:pPr>
    </w:p>
    <w:p w14:paraId="41570F18" w14:textId="77777777" w:rsidR="00AA3BDA" w:rsidRDefault="003064A7" w:rsidP="00402849">
      <w:pPr>
        <w:rPr>
          <w:rFonts w:cstheme="minorHAnsi"/>
          <w:color w:val="333333"/>
          <w:shd w:val="clear" w:color="auto" w:fill="FFFFFF"/>
        </w:rPr>
      </w:pPr>
      <w:r>
        <w:rPr>
          <w:rFonts w:cstheme="minorHAnsi"/>
          <w:color w:val="333333"/>
          <w:shd w:val="clear" w:color="auto" w:fill="FFFFFF"/>
        </w:rPr>
        <w:t>Transnational crime is described as “c</w:t>
      </w:r>
      <w:r>
        <w:rPr>
          <w:rFonts w:cstheme="minorHAnsi"/>
          <w:color w:val="333333"/>
          <w:shd w:val="clear" w:color="auto" w:fill="FFFFFF"/>
        </w:rPr>
        <w:t>rimes that occur across national borders.</w:t>
      </w:r>
      <w:r>
        <w:rPr>
          <w:rFonts w:cstheme="minorHAnsi"/>
          <w:color w:val="333333"/>
          <w:shd w:val="clear" w:color="auto" w:fill="FFFFFF"/>
        </w:rPr>
        <w:t>”</w:t>
      </w:r>
      <w:r>
        <w:rPr>
          <w:rFonts w:cstheme="minorHAnsi"/>
          <w:color w:val="333333"/>
          <w:shd w:val="clear" w:color="auto" w:fill="FFFFFF"/>
        </w:rPr>
        <w:t xml:space="preserve"> </w:t>
      </w:r>
      <w:r>
        <w:rPr>
          <w:rFonts w:cstheme="minorHAnsi"/>
          <w:color w:val="333333"/>
          <w:shd w:val="clear" w:color="auto" w:fill="FFFFFF"/>
        </w:rPr>
        <w:t>(</w:t>
      </w:r>
      <w:r>
        <w:rPr>
          <w:rFonts w:cstheme="minorHAnsi"/>
          <w:color w:val="333333"/>
          <w:shd w:val="clear" w:color="auto" w:fill="FFFFFF"/>
        </w:rPr>
        <w:t>Reichel P and Albanese J</w:t>
      </w:r>
      <w:r>
        <w:rPr>
          <w:rFonts w:cstheme="minorHAnsi"/>
          <w:color w:val="333333"/>
          <w:shd w:val="clear" w:color="auto" w:fill="FFFFFF"/>
        </w:rPr>
        <w:t>,</w:t>
      </w:r>
      <w:r>
        <w:rPr>
          <w:rFonts w:cstheme="minorHAnsi"/>
          <w:color w:val="333333"/>
          <w:shd w:val="clear" w:color="auto" w:fill="FFFFFF"/>
        </w:rPr>
        <w:t xml:space="preserve"> 2014, p 1)</w:t>
      </w:r>
      <w:r>
        <w:rPr>
          <w:rFonts w:cstheme="minorHAnsi"/>
          <w:color w:val="333333"/>
          <w:shd w:val="clear" w:color="auto" w:fill="FFFFFF"/>
        </w:rPr>
        <w:t xml:space="preserve">. Most often transnational crimes are committed by Organised Crime Groups who facilitate an exhaustive list of criminal activity including, human trafficking, sex trafficking, drug dealing, weapon dealing and terrorism. </w:t>
      </w:r>
    </w:p>
    <w:p w14:paraId="275E1AA3" w14:textId="77777777" w:rsidR="00AA3BDA" w:rsidRDefault="00AA3BDA" w:rsidP="00402849">
      <w:pPr>
        <w:rPr>
          <w:rFonts w:cstheme="minorHAnsi"/>
          <w:color w:val="333333"/>
          <w:shd w:val="clear" w:color="auto" w:fill="FFFFFF"/>
        </w:rPr>
      </w:pPr>
    </w:p>
    <w:p w14:paraId="3DFCEDCD" w14:textId="647426F0" w:rsidR="003064A7" w:rsidRDefault="00AA3BDA" w:rsidP="00402849">
      <w:pPr>
        <w:rPr>
          <w:rFonts w:cstheme="minorHAnsi"/>
          <w:color w:val="333333"/>
          <w:shd w:val="clear" w:color="auto" w:fill="FFFFFF"/>
        </w:rPr>
      </w:pPr>
      <w:r>
        <w:rPr>
          <w:rFonts w:cstheme="minorHAnsi"/>
          <w:color w:val="333333"/>
          <w:shd w:val="clear" w:color="auto" w:fill="FFFFFF"/>
        </w:rPr>
        <w:t>Many of these deals are conducted online to allow for communication between different Organised Crime Groups within different countries. Items are also sold on the ‘black market.’ “A black market is an economic activity that involves people exchanging goods illegally and conducting all transactions through illicit channels.” (</w:t>
      </w:r>
      <w:proofErr w:type="spellStart"/>
      <w:r>
        <w:rPr>
          <w:rFonts w:cstheme="minorHAnsi"/>
          <w:color w:val="333333"/>
          <w:shd w:val="clear" w:color="auto" w:fill="FFFFFF"/>
        </w:rPr>
        <w:t>Sendpulse</w:t>
      </w:r>
      <w:proofErr w:type="spellEnd"/>
      <w:r>
        <w:rPr>
          <w:rFonts w:cstheme="minorHAnsi"/>
          <w:color w:val="333333"/>
          <w:shd w:val="clear" w:color="auto" w:fill="FFFFFF"/>
        </w:rPr>
        <w:t>, 2021).</w:t>
      </w:r>
      <w:r w:rsidR="00A23018">
        <w:rPr>
          <w:rFonts w:cstheme="minorHAnsi"/>
          <w:color w:val="333333"/>
          <w:shd w:val="clear" w:color="auto" w:fill="FFFFFF"/>
        </w:rPr>
        <w:t xml:space="preserve"> The black market is also used for selling information that has been stolen as part of hacking and other cybercrimes. </w:t>
      </w:r>
    </w:p>
    <w:p w14:paraId="29925D37" w14:textId="6F0ECC5D" w:rsidR="00AA3BDA" w:rsidRDefault="00AA3BDA" w:rsidP="00402849">
      <w:pPr>
        <w:rPr>
          <w:rFonts w:cstheme="minorHAnsi"/>
          <w:color w:val="333333"/>
          <w:shd w:val="clear" w:color="auto" w:fill="FFFFFF"/>
        </w:rPr>
      </w:pPr>
    </w:p>
    <w:p w14:paraId="090EBD96" w14:textId="431E2805" w:rsidR="00033721" w:rsidRDefault="00AA3BDA" w:rsidP="00402849">
      <w:pPr>
        <w:rPr>
          <w:rFonts w:cstheme="minorHAnsi"/>
          <w:color w:val="333333"/>
          <w:shd w:val="clear" w:color="auto" w:fill="FFFFFF"/>
        </w:rPr>
      </w:pPr>
      <w:r>
        <w:rPr>
          <w:rFonts w:cstheme="minorHAnsi"/>
          <w:color w:val="333333"/>
          <w:shd w:val="clear" w:color="auto" w:fill="FFFFFF"/>
        </w:rPr>
        <w:t>Cybercriminals who commit offences on the ‘black market’ often hide their identity. “</w:t>
      </w:r>
      <w:r w:rsidRPr="004F5A91">
        <w:rPr>
          <w:rFonts w:cstheme="minorHAnsi"/>
          <w:color w:val="333333"/>
          <w:shd w:val="clear" w:color="auto" w:fill="FFFFFF"/>
        </w:rPr>
        <w:t xml:space="preserve">Cybercriminals operate behind anonymous and peer-to-peer networks </w:t>
      </w:r>
      <w:r>
        <w:rPr>
          <w:rFonts w:cstheme="minorHAnsi"/>
          <w:color w:val="333333"/>
          <w:shd w:val="clear" w:color="auto" w:fill="FFFFFF"/>
        </w:rPr>
        <w:t>a</w:t>
      </w:r>
      <w:r w:rsidRPr="004F5A91">
        <w:rPr>
          <w:rFonts w:cstheme="minorHAnsi"/>
          <w:color w:val="333333"/>
          <w:shd w:val="clear" w:color="auto" w:fill="FFFFFF"/>
        </w:rPr>
        <w:t>nd use encryption technologies and digital currencies (such as Bitcoin) to hide their communications and transactions.</w:t>
      </w:r>
      <w:r>
        <w:rPr>
          <w:rFonts w:cstheme="minorHAnsi"/>
          <w:color w:val="333333"/>
          <w:shd w:val="clear" w:color="auto" w:fill="FFFFFF"/>
        </w:rPr>
        <w:t>”</w:t>
      </w:r>
      <w:r>
        <w:rPr>
          <w:rFonts w:cstheme="minorHAnsi"/>
          <w:color w:val="333333"/>
          <w:shd w:val="clear" w:color="auto" w:fill="FFFFFF"/>
        </w:rPr>
        <w:t xml:space="preserve"> (</w:t>
      </w:r>
      <w:proofErr w:type="spellStart"/>
      <w:r>
        <w:rPr>
          <w:rFonts w:cstheme="minorHAnsi"/>
          <w:color w:val="333333"/>
          <w:shd w:val="clear" w:color="auto" w:fill="FFFFFF"/>
        </w:rPr>
        <w:t>Ablon</w:t>
      </w:r>
      <w:proofErr w:type="spellEnd"/>
      <w:r>
        <w:rPr>
          <w:rFonts w:cstheme="minorHAnsi"/>
          <w:color w:val="333333"/>
          <w:shd w:val="clear" w:color="auto" w:fill="FFFFFF"/>
        </w:rPr>
        <w:t>, 2018). This makes it extremely hard for law enforcement to catch the perpetrators of cybercrime offences</w:t>
      </w:r>
      <w:r>
        <w:rPr>
          <w:rFonts w:cstheme="minorHAnsi"/>
          <w:color w:val="333333"/>
          <w:shd w:val="clear" w:color="auto" w:fill="FFFFFF"/>
        </w:rPr>
        <w:t xml:space="preserve"> due to the identities of the perpetrators being unknown. </w:t>
      </w:r>
      <w:r w:rsidR="00C8681E">
        <w:rPr>
          <w:rFonts w:cstheme="minorHAnsi"/>
          <w:color w:val="333333"/>
          <w:shd w:val="clear" w:color="auto" w:fill="FFFFFF"/>
        </w:rPr>
        <w:t xml:space="preserve">Bitcoin and other digital currencies are extremely hard for the police and other law enforcement agencies to trace. This is evidenced by the Financial News (2020) who state that </w:t>
      </w:r>
      <w:r w:rsidR="00A23018">
        <w:rPr>
          <w:rFonts w:cstheme="minorHAnsi"/>
          <w:color w:val="333333"/>
          <w:shd w:val="clear" w:color="auto" w:fill="FFFFFF"/>
        </w:rPr>
        <w:t xml:space="preserve">bitcoin is a digital currency that any person can start to trade. </w:t>
      </w:r>
      <w:r w:rsidR="006F20CA">
        <w:rPr>
          <w:rFonts w:cstheme="minorHAnsi"/>
          <w:color w:val="333333"/>
          <w:shd w:val="clear" w:color="auto" w:fill="FFFFFF"/>
        </w:rPr>
        <w:t>A person</w:t>
      </w:r>
      <w:r w:rsidR="00A23018">
        <w:rPr>
          <w:rFonts w:cstheme="minorHAnsi"/>
          <w:color w:val="333333"/>
          <w:shd w:val="clear" w:color="auto" w:fill="FFFFFF"/>
        </w:rPr>
        <w:t xml:space="preserve"> do</w:t>
      </w:r>
      <w:r w:rsidR="006F20CA">
        <w:rPr>
          <w:rFonts w:cstheme="minorHAnsi"/>
          <w:color w:val="333333"/>
          <w:shd w:val="clear" w:color="auto" w:fill="FFFFFF"/>
        </w:rPr>
        <w:t>es</w:t>
      </w:r>
      <w:r w:rsidR="00A23018">
        <w:rPr>
          <w:rFonts w:cstheme="minorHAnsi"/>
          <w:color w:val="333333"/>
          <w:shd w:val="clear" w:color="auto" w:fill="FFFFFF"/>
        </w:rPr>
        <w:t xml:space="preserve"> not need to have any identification to open an account unlike normal bank accounts. Digital currencies are traceable due to all transactions being logged however the user’s details are anonymous. Financial News use the analogy of a transaction as a fingerprint. It can conclusively identify </w:t>
      </w:r>
      <w:r w:rsidR="006F20CA">
        <w:rPr>
          <w:rFonts w:cstheme="minorHAnsi"/>
          <w:color w:val="333333"/>
          <w:shd w:val="clear" w:color="auto" w:fill="FFFFFF"/>
        </w:rPr>
        <w:t>an individual</w:t>
      </w:r>
      <w:r w:rsidR="00A23018">
        <w:rPr>
          <w:rFonts w:cstheme="minorHAnsi"/>
          <w:color w:val="333333"/>
          <w:shd w:val="clear" w:color="auto" w:fill="FFFFFF"/>
        </w:rPr>
        <w:t xml:space="preserve">, but only if it can be connected to </w:t>
      </w:r>
      <w:r w:rsidR="006F20CA">
        <w:rPr>
          <w:rFonts w:cstheme="minorHAnsi"/>
          <w:color w:val="333333"/>
          <w:shd w:val="clear" w:color="auto" w:fill="FFFFFF"/>
        </w:rPr>
        <w:t>that person</w:t>
      </w:r>
      <w:r w:rsidR="00A23018">
        <w:rPr>
          <w:rFonts w:cstheme="minorHAnsi"/>
          <w:color w:val="333333"/>
          <w:shd w:val="clear" w:color="auto" w:fill="FFFFFF"/>
        </w:rPr>
        <w:t>. This is clearly a way for criminals to accept payment for their services and to remain anonymous.</w:t>
      </w:r>
    </w:p>
    <w:p w14:paraId="14840EBA" w14:textId="77777777" w:rsidR="00A23018" w:rsidRDefault="00A23018" w:rsidP="00402849">
      <w:pPr>
        <w:rPr>
          <w:rFonts w:cstheme="minorHAnsi"/>
          <w:color w:val="333333"/>
          <w:shd w:val="clear" w:color="auto" w:fill="FFFFFF"/>
        </w:rPr>
      </w:pPr>
    </w:p>
    <w:p w14:paraId="4CDC0B14" w14:textId="1F01C3D5" w:rsidR="009C5807" w:rsidRDefault="009C5807" w:rsidP="00402849">
      <w:pPr>
        <w:rPr>
          <w:lang w:eastAsia="en-GB"/>
        </w:rPr>
      </w:pPr>
      <w:r>
        <w:rPr>
          <w:lang w:eastAsia="en-GB"/>
        </w:rPr>
        <w:t>Action Fraud, as stated on their website, are the National Fraud and Cyber Crime Reporting Centre</w:t>
      </w:r>
      <w:r w:rsidR="001D1F70">
        <w:rPr>
          <w:lang w:eastAsia="en-GB"/>
        </w:rPr>
        <w:t xml:space="preserve"> in the United Kingdom.</w:t>
      </w:r>
      <w:r>
        <w:rPr>
          <w:lang w:eastAsia="en-GB"/>
        </w:rPr>
        <w:t xml:space="preserve"> </w:t>
      </w:r>
    </w:p>
    <w:p w14:paraId="604DEDB1" w14:textId="4A387E71" w:rsidR="009C5807" w:rsidRDefault="009C5807" w:rsidP="00402849">
      <w:pPr>
        <w:rPr>
          <w:lang w:eastAsia="en-GB"/>
        </w:rPr>
      </w:pPr>
      <w:r>
        <w:rPr>
          <w:lang w:eastAsia="en-GB"/>
        </w:rPr>
        <w:t xml:space="preserve">Action Fraud (2022) produce </w:t>
      </w:r>
      <w:r w:rsidR="0079776D">
        <w:rPr>
          <w:lang w:eastAsia="en-GB"/>
        </w:rPr>
        <w:t>Cybercrime</w:t>
      </w:r>
      <w:r>
        <w:rPr>
          <w:lang w:eastAsia="en-GB"/>
        </w:rPr>
        <w:t xml:space="preserve"> trend statistics </w:t>
      </w:r>
      <w:r w:rsidR="00072C34">
        <w:rPr>
          <w:lang w:eastAsia="en-GB"/>
        </w:rPr>
        <w:t xml:space="preserve">every year to inform members of the public the seriousness of cybercrime. The data </w:t>
      </w:r>
      <w:r>
        <w:rPr>
          <w:lang w:eastAsia="en-GB"/>
        </w:rPr>
        <w:t xml:space="preserve">for the past two years are as follows. In the year 2019-2020 they received a total of 27,187 reports of </w:t>
      </w:r>
      <w:r w:rsidR="0079776D">
        <w:rPr>
          <w:lang w:eastAsia="en-GB"/>
        </w:rPr>
        <w:t>cybercrime</w:t>
      </w:r>
      <w:r>
        <w:rPr>
          <w:lang w:eastAsia="en-GB"/>
        </w:rPr>
        <w:t xml:space="preserve">. The highest type of </w:t>
      </w:r>
      <w:r w:rsidR="0079776D">
        <w:rPr>
          <w:lang w:eastAsia="en-GB"/>
        </w:rPr>
        <w:t>cybercrime</w:t>
      </w:r>
      <w:r>
        <w:rPr>
          <w:lang w:eastAsia="en-GB"/>
        </w:rPr>
        <w:t xml:space="preserve"> reported was hacking of social media and emails, whereby there was a reported total loss of £5.4 million across </w:t>
      </w:r>
      <w:r w:rsidR="00FE183D">
        <w:rPr>
          <w:lang w:eastAsia="en-GB"/>
        </w:rPr>
        <w:t>all</w:t>
      </w:r>
      <w:r>
        <w:rPr>
          <w:lang w:eastAsia="en-GB"/>
        </w:rPr>
        <w:t xml:space="preserve"> the reported cybercrimes. Action Fraud (2022) further state that the statistics for the year 2020-2021 increased to 31,322 reports received and an increase on the reported total loss to £9.6 million. </w:t>
      </w:r>
    </w:p>
    <w:p w14:paraId="4B8E23F3" w14:textId="669881C8" w:rsidR="00D07854" w:rsidRDefault="00D07854" w:rsidP="00402849">
      <w:pPr>
        <w:rPr>
          <w:lang w:eastAsia="en-GB"/>
        </w:rPr>
      </w:pPr>
    </w:p>
    <w:p w14:paraId="03B7C142" w14:textId="69C7C581" w:rsidR="00FE183D" w:rsidRDefault="00FE183D" w:rsidP="00402849">
      <w:pPr>
        <w:rPr>
          <w:lang w:eastAsia="en-GB"/>
        </w:rPr>
      </w:pPr>
      <w:r>
        <w:rPr>
          <w:lang w:eastAsia="en-GB"/>
        </w:rPr>
        <w:t>There is a small increase of just over 4000 more reports between the two years, however, there is a dramatic rise of 77% in the total reported loss. This could be for many considerable reasons.</w:t>
      </w:r>
      <w:r w:rsidR="00072C34">
        <w:rPr>
          <w:lang w:eastAsia="en-GB"/>
        </w:rPr>
        <w:t xml:space="preserve"> One could be that more technology is being used in the world and is making people more vulnerable to </w:t>
      </w:r>
      <w:r w:rsidR="00072C34">
        <w:rPr>
          <w:lang w:eastAsia="en-GB"/>
        </w:rPr>
        <w:lastRenderedPageBreak/>
        <w:t>attacks from cyber criminals. Another reason could be down to lack of knowledge surround cybercrime. Furthermore, d</w:t>
      </w:r>
      <w:r>
        <w:rPr>
          <w:lang w:eastAsia="en-GB"/>
        </w:rPr>
        <w:t xml:space="preserve">uring the year 2020 to 2021 the world was in the middle of a pandemic of Covid-19. This forced many people within the United Kingdom to isolate and </w:t>
      </w:r>
      <w:r w:rsidR="00072C34">
        <w:rPr>
          <w:lang w:eastAsia="en-GB"/>
        </w:rPr>
        <w:t>work from home. This would mean</w:t>
      </w:r>
      <w:r>
        <w:rPr>
          <w:lang w:eastAsia="en-GB"/>
        </w:rPr>
        <w:t xml:space="preserve"> that many people were using computers at home that may have lacked the cyber security needed.</w:t>
      </w:r>
      <w:r w:rsidR="00A118DD">
        <w:rPr>
          <w:lang w:eastAsia="en-GB"/>
        </w:rPr>
        <w:t xml:space="preserve"> </w:t>
      </w:r>
    </w:p>
    <w:p w14:paraId="2249B832" w14:textId="012C102A" w:rsidR="007F6327" w:rsidRDefault="007F6327" w:rsidP="00402849">
      <w:pPr>
        <w:rPr>
          <w:lang w:eastAsia="en-GB"/>
        </w:rPr>
      </w:pPr>
    </w:p>
    <w:p w14:paraId="1274CA81" w14:textId="2FF0DC07" w:rsidR="007F6327" w:rsidRDefault="007F6327" w:rsidP="00402849">
      <w:pPr>
        <w:rPr>
          <w:rFonts w:cstheme="minorHAnsi"/>
          <w:shd w:val="clear" w:color="auto" w:fill="FFFFFF"/>
        </w:rPr>
      </w:pPr>
      <w:r w:rsidRPr="00AA6340">
        <w:rPr>
          <w:lang w:eastAsia="en-GB"/>
        </w:rPr>
        <w:t>This is proven by Security Magazine (2020) “</w:t>
      </w:r>
      <w:r w:rsidRPr="00AA6340">
        <w:rPr>
          <w:rFonts w:cstheme="minorHAnsi"/>
          <w:shd w:val="clear" w:color="auto" w:fill="FFFFFF"/>
        </w:rPr>
        <w:t>we have been thrown out of our</w:t>
      </w:r>
      <w:r w:rsidRPr="00AA6340">
        <w:rPr>
          <w:rFonts w:ascii="Lora" w:hAnsi="Lora"/>
          <w:shd w:val="clear" w:color="auto" w:fill="FFFFFF"/>
        </w:rPr>
        <w:t> </w:t>
      </w:r>
      <w:r w:rsidRPr="00AA6340">
        <w:rPr>
          <w:rFonts w:cstheme="minorHAnsi"/>
          <w:shd w:val="clear" w:color="auto" w:fill="FFFFFF"/>
        </w:rPr>
        <w:t>usual routines and away from reliable systems. Across the country, millions of people switched to work from home and for many businesses, this left the door ajar as cyber security took a back seat with such short notice.”</w:t>
      </w:r>
    </w:p>
    <w:p w14:paraId="4635BD2D" w14:textId="16A74FE0" w:rsidR="00072C34" w:rsidRDefault="00072C34" w:rsidP="00402849">
      <w:pPr>
        <w:rPr>
          <w:rFonts w:cstheme="minorHAnsi"/>
          <w:shd w:val="clear" w:color="auto" w:fill="FFFFFF"/>
        </w:rPr>
      </w:pPr>
    </w:p>
    <w:p w14:paraId="2BB006C3" w14:textId="16C29965" w:rsidR="00072C34" w:rsidRPr="00AA6340" w:rsidRDefault="00072C34" w:rsidP="00402849">
      <w:pPr>
        <w:rPr>
          <w:rFonts w:cstheme="minorHAnsi"/>
          <w:shd w:val="clear" w:color="auto" w:fill="FFFFFF"/>
        </w:rPr>
      </w:pPr>
      <w:r>
        <w:rPr>
          <w:rFonts w:cstheme="minorHAnsi"/>
          <w:shd w:val="clear" w:color="auto" w:fill="FFFFFF"/>
        </w:rPr>
        <w:t xml:space="preserve">This could have caused a spike in the figures due to the lack of security at home. This not only would leave companies at risk but also the employees at having personal information stolen leading to embezzlement. </w:t>
      </w:r>
    </w:p>
    <w:p w14:paraId="35E01BDB" w14:textId="5EE9BFB2" w:rsidR="00E749E7" w:rsidRPr="00AA6340" w:rsidRDefault="00E749E7" w:rsidP="00402849">
      <w:pPr>
        <w:rPr>
          <w:rFonts w:cstheme="minorHAnsi"/>
          <w:shd w:val="clear" w:color="auto" w:fill="FFFFFF"/>
        </w:rPr>
      </w:pPr>
    </w:p>
    <w:p w14:paraId="2858F7CA" w14:textId="6F89E8F9" w:rsidR="00F9017D" w:rsidRDefault="004F5A91" w:rsidP="00402849">
      <w:pPr>
        <w:rPr>
          <w:rFonts w:cstheme="minorHAnsi"/>
          <w:shd w:val="clear" w:color="auto" w:fill="FFFFFF"/>
        </w:rPr>
      </w:pPr>
      <w:r w:rsidRPr="00AA6340">
        <w:rPr>
          <w:rFonts w:cstheme="minorHAnsi"/>
          <w:shd w:val="clear" w:color="auto" w:fill="FFFFFF"/>
        </w:rPr>
        <w:t>There are numerous reasons as to why criminals commit cybercrime offences. (</w:t>
      </w:r>
      <w:proofErr w:type="spellStart"/>
      <w:r w:rsidRPr="00AA6340">
        <w:rPr>
          <w:rFonts w:cstheme="minorHAnsi"/>
          <w:shd w:val="clear" w:color="auto" w:fill="FFFFFF"/>
        </w:rPr>
        <w:t>Mottl</w:t>
      </w:r>
      <w:proofErr w:type="spellEnd"/>
      <w:r w:rsidR="005A045B">
        <w:rPr>
          <w:rFonts w:cstheme="minorHAnsi"/>
          <w:shd w:val="clear" w:color="auto" w:fill="FFFFFF"/>
        </w:rPr>
        <w:t xml:space="preserve"> C</w:t>
      </w:r>
      <w:r w:rsidRPr="00AA6340">
        <w:rPr>
          <w:rFonts w:cstheme="minorHAnsi"/>
          <w:shd w:val="clear" w:color="auto" w:fill="FFFFFF"/>
        </w:rPr>
        <w:t xml:space="preserve">, 2022) states that there are 6 motivations of cybercrime. These are financial gain, recognition and achievement, insider threat, political motivation, state actors or corporate espionage. </w:t>
      </w:r>
    </w:p>
    <w:p w14:paraId="1302C429" w14:textId="6C2C0EFE" w:rsidR="003F6EAC" w:rsidRDefault="003F6EAC" w:rsidP="00402849">
      <w:pPr>
        <w:rPr>
          <w:rFonts w:cstheme="minorHAnsi"/>
          <w:shd w:val="clear" w:color="auto" w:fill="FFFFFF"/>
        </w:rPr>
      </w:pPr>
    </w:p>
    <w:p w14:paraId="13FFE2C8" w14:textId="68B18BDE" w:rsidR="004F5A91" w:rsidRDefault="004F5A91" w:rsidP="00402849">
      <w:pPr>
        <w:rPr>
          <w:rFonts w:cstheme="minorHAnsi"/>
          <w:shd w:val="clear" w:color="auto" w:fill="FFFFFF"/>
        </w:rPr>
      </w:pPr>
      <w:r w:rsidRPr="00AA6340">
        <w:rPr>
          <w:rFonts w:cstheme="minorHAnsi"/>
          <w:shd w:val="clear" w:color="auto" w:fill="FFFFFF"/>
        </w:rPr>
        <w:t>The Verizon Business 2020 Data Breach Investigations Report</w:t>
      </w:r>
      <w:r w:rsidR="00AA6340" w:rsidRPr="00AA6340">
        <w:rPr>
          <w:rFonts w:cstheme="minorHAnsi"/>
          <w:shd w:val="clear" w:color="auto" w:fill="FFFFFF"/>
        </w:rPr>
        <w:t xml:space="preserve"> in 2020</w:t>
      </w:r>
      <w:r w:rsidRPr="00AA6340">
        <w:rPr>
          <w:rFonts w:cstheme="minorHAnsi"/>
          <w:shd w:val="clear" w:color="auto" w:fill="FFFFFF"/>
        </w:rPr>
        <w:t xml:space="preserve"> shows that financial gain remains the key driver for cybercrime with nearly nine in 10 (86 percent) breaches investigated </w:t>
      </w:r>
      <w:r w:rsidR="00A23018" w:rsidRPr="00AA6340">
        <w:rPr>
          <w:rFonts w:cstheme="minorHAnsi"/>
          <w:shd w:val="clear" w:color="auto" w:fill="FFFFFF"/>
        </w:rPr>
        <w:t>financially driven</w:t>
      </w:r>
      <w:r w:rsidRPr="00AA6340">
        <w:rPr>
          <w:rFonts w:cstheme="minorHAnsi"/>
          <w:shd w:val="clear" w:color="auto" w:fill="FFFFFF"/>
        </w:rPr>
        <w:t>.</w:t>
      </w:r>
      <w:r w:rsidR="00AA6340" w:rsidRPr="00AA6340">
        <w:rPr>
          <w:rFonts w:cstheme="minorHAnsi"/>
          <w:shd w:val="clear" w:color="auto" w:fill="FFFFFF"/>
        </w:rPr>
        <w:t xml:space="preserve"> (Verizon Communications, 2020)</w:t>
      </w:r>
      <w:r w:rsidR="00AA6340">
        <w:rPr>
          <w:rFonts w:cstheme="minorHAnsi"/>
          <w:shd w:val="clear" w:color="auto" w:fill="FFFFFF"/>
        </w:rPr>
        <w:t xml:space="preserve">. Even though Verizon Communications are an American company, this figure shows that monetary gain is the preeminent reason for cybercrime and is an issue throughout the world. </w:t>
      </w:r>
      <w:r w:rsidR="003F6EAC">
        <w:rPr>
          <w:rFonts w:cstheme="minorHAnsi"/>
          <w:shd w:val="clear" w:color="auto" w:fill="FFFFFF"/>
        </w:rPr>
        <w:t xml:space="preserve">This is also backed up from the statistics produced by Action Fraud in their report surrounding cybercrime, which shows the mass of money loss by victims of cybercrime. </w:t>
      </w:r>
    </w:p>
    <w:p w14:paraId="375D23EF" w14:textId="0B384738" w:rsidR="00A356D4" w:rsidRDefault="00A356D4" w:rsidP="00402849">
      <w:pPr>
        <w:rPr>
          <w:rFonts w:cstheme="minorHAnsi"/>
          <w:shd w:val="clear" w:color="auto" w:fill="FFFFFF"/>
        </w:rPr>
      </w:pPr>
    </w:p>
    <w:p w14:paraId="0910D616" w14:textId="06E81096" w:rsidR="00A356D4" w:rsidRDefault="00A356D4" w:rsidP="00402849">
      <w:pPr>
        <w:rPr>
          <w:rFonts w:cstheme="minorHAnsi"/>
          <w:shd w:val="clear" w:color="auto" w:fill="FFFFFF"/>
        </w:rPr>
      </w:pPr>
      <w:r>
        <w:rPr>
          <w:rFonts w:cstheme="minorHAnsi"/>
          <w:shd w:val="clear" w:color="auto" w:fill="FFFFFF"/>
        </w:rPr>
        <w:t>There is no stereotypical cybercriminal, however, cybercriminals are separated into three different categories, white hats, black hats</w:t>
      </w:r>
      <w:r w:rsidR="00033721">
        <w:rPr>
          <w:rFonts w:cstheme="minorHAnsi"/>
          <w:shd w:val="clear" w:color="auto" w:fill="FFFFFF"/>
        </w:rPr>
        <w:t>,</w:t>
      </w:r>
      <w:r>
        <w:rPr>
          <w:rFonts w:cstheme="minorHAnsi"/>
          <w:shd w:val="clear" w:color="auto" w:fill="FFFFFF"/>
        </w:rPr>
        <w:t xml:space="preserve"> and grey hats. </w:t>
      </w:r>
    </w:p>
    <w:p w14:paraId="72D595FD" w14:textId="77777777" w:rsidR="00033721" w:rsidRDefault="00033721" w:rsidP="00402849">
      <w:pPr>
        <w:rPr>
          <w:rFonts w:cstheme="minorHAnsi"/>
          <w:shd w:val="clear" w:color="auto" w:fill="FFFFFF"/>
        </w:rPr>
      </w:pPr>
    </w:p>
    <w:p w14:paraId="53AA59AE" w14:textId="748CD4AF" w:rsidR="00313438" w:rsidRDefault="00313438" w:rsidP="00402849">
      <w:pPr>
        <w:rPr>
          <w:rFonts w:cstheme="minorHAnsi"/>
          <w:shd w:val="clear" w:color="auto" w:fill="FFFFFF"/>
        </w:rPr>
      </w:pPr>
      <w:r>
        <w:rPr>
          <w:rFonts w:cstheme="minorHAnsi"/>
          <w:shd w:val="clear" w:color="auto" w:fill="FFFFFF"/>
        </w:rPr>
        <w:t>“</w:t>
      </w:r>
      <w:r w:rsidRPr="00313438">
        <w:rPr>
          <w:rFonts w:cstheme="minorHAnsi"/>
          <w:shd w:val="clear" w:color="auto" w:fill="FFFFFF"/>
        </w:rPr>
        <w:t xml:space="preserve">At one end of the spectrum is the black hat, who hacks for evil and malicious intent and without permission. On the other end of the spectrum is the white hat, who hacks against a black hat </w:t>
      </w:r>
      <w:proofErr w:type="gramStart"/>
      <w:r w:rsidRPr="00313438">
        <w:rPr>
          <w:rFonts w:cstheme="minorHAnsi"/>
          <w:shd w:val="clear" w:color="auto" w:fill="FFFFFF"/>
        </w:rPr>
        <w:t>in order to</w:t>
      </w:r>
      <w:proofErr w:type="gramEnd"/>
      <w:r w:rsidRPr="00313438">
        <w:rPr>
          <w:rFonts w:cstheme="minorHAnsi"/>
          <w:shd w:val="clear" w:color="auto" w:fill="FFFFFF"/>
        </w:rPr>
        <w:t xml:space="preserve"> protect computer and network access and has the company's permission to do so. In the middle is the grey hat, who hacks not for evil and not for good; they are neutral in their cause and usually try to sell their skills for monetary gain</w:t>
      </w:r>
      <w:r>
        <w:rPr>
          <w:rFonts w:cstheme="minorHAnsi"/>
          <w:shd w:val="clear" w:color="auto" w:fill="FFFFFF"/>
        </w:rPr>
        <w:t>.” (Cena</w:t>
      </w:r>
      <w:r w:rsidR="005A045B">
        <w:rPr>
          <w:rFonts w:cstheme="minorHAnsi"/>
          <w:shd w:val="clear" w:color="auto" w:fill="FFFFFF"/>
        </w:rPr>
        <w:t xml:space="preserve"> C</w:t>
      </w:r>
      <w:r>
        <w:rPr>
          <w:rFonts w:cstheme="minorHAnsi"/>
          <w:shd w:val="clear" w:color="auto" w:fill="FFFFFF"/>
        </w:rPr>
        <w:t xml:space="preserve">, 2021). </w:t>
      </w:r>
    </w:p>
    <w:p w14:paraId="6304ED20" w14:textId="4F09C0DC" w:rsidR="00313438" w:rsidRDefault="00313438" w:rsidP="00402849">
      <w:pPr>
        <w:rPr>
          <w:rFonts w:cstheme="minorHAnsi"/>
          <w:shd w:val="clear" w:color="auto" w:fill="FFFFFF"/>
        </w:rPr>
      </w:pPr>
    </w:p>
    <w:p w14:paraId="4438A8C4" w14:textId="2935AE71" w:rsidR="00313438" w:rsidRDefault="00313438" w:rsidP="00402849">
      <w:pPr>
        <w:rPr>
          <w:rFonts w:cstheme="minorHAnsi"/>
          <w:shd w:val="clear" w:color="auto" w:fill="FFFFFF"/>
        </w:rPr>
      </w:pPr>
      <w:r>
        <w:rPr>
          <w:rFonts w:cstheme="minorHAnsi"/>
          <w:shd w:val="clear" w:color="auto" w:fill="FFFFFF"/>
        </w:rPr>
        <w:t xml:space="preserve">Notably, this shows that not all hackers are criminals. ‘White hats’ are in fact defending their </w:t>
      </w:r>
      <w:r w:rsidR="00BF0D6F">
        <w:rPr>
          <w:rFonts w:cstheme="minorHAnsi"/>
          <w:shd w:val="clear" w:color="auto" w:fill="FFFFFF"/>
        </w:rPr>
        <w:t xml:space="preserve">employers’ </w:t>
      </w:r>
      <w:r>
        <w:rPr>
          <w:rFonts w:cstheme="minorHAnsi"/>
          <w:shd w:val="clear" w:color="auto" w:fill="FFFFFF"/>
        </w:rPr>
        <w:t xml:space="preserve">systems and information in fighting against cybercriminals, the ‘black hats.’ </w:t>
      </w:r>
      <w:r w:rsidR="00D11D20">
        <w:rPr>
          <w:rFonts w:cstheme="minorHAnsi"/>
          <w:shd w:val="clear" w:color="auto" w:fill="FFFFFF"/>
        </w:rPr>
        <w:t>This is illustrated by (Chen K, 2018) who states that</w:t>
      </w:r>
      <w:r w:rsidR="005A045B">
        <w:rPr>
          <w:rFonts w:cstheme="minorHAnsi"/>
          <w:shd w:val="clear" w:color="auto" w:fill="FFFFFF"/>
        </w:rPr>
        <w:t xml:space="preserve"> white hat hackers “</w:t>
      </w:r>
      <w:r w:rsidR="005A045B" w:rsidRPr="005A045B">
        <w:rPr>
          <w:rFonts w:cstheme="minorHAnsi"/>
          <w:shd w:val="clear" w:color="auto" w:fill="FFFFFF"/>
        </w:rPr>
        <w:t xml:space="preserve">who are contracted to conduct </w:t>
      </w:r>
      <w:r w:rsidR="005A045B" w:rsidRPr="005A045B">
        <w:rPr>
          <w:rFonts w:cstheme="minorHAnsi"/>
          <w:shd w:val="clear" w:color="auto" w:fill="FFFFFF"/>
        </w:rPr>
        <w:lastRenderedPageBreak/>
        <w:t>penetration tests and report the security vulnerabilities they find. It is evident that ethical hackers have been regarded as an inte</w:t>
      </w:r>
      <w:r w:rsidR="005A045B">
        <w:rPr>
          <w:rFonts w:cstheme="minorHAnsi"/>
          <w:shd w:val="clear" w:color="auto" w:fill="FFFFFF"/>
        </w:rPr>
        <w:t xml:space="preserve">gral part of a security program.” </w:t>
      </w:r>
    </w:p>
    <w:p w14:paraId="0B71F9B9" w14:textId="2E85EB6D" w:rsidR="00A23018" w:rsidRDefault="00A23018" w:rsidP="00402849">
      <w:pPr>
        <w:rPr>
          <w:rFonts w:cstheme="minorHAnsi"/>
          <w:shd w:val="clear" w:color="auto" w:fill="FFFFFF"/>
        </w:rPr>
      </w:pPr>
    </w:p>
    <w:p w14:paraId="62A5776F" w14:textId="3803A418" w:rsidR="00A23018" w:rsidRDefault="00A23018" w:rsidP="00402849">
      <w:pPr>
        <w:rPr>
          <w:rFonts w:cstheme="minorHAnsi"/>
          <w:shd w:val="clear" w:color="auto" w:fill="FFFFFF"/>
        </w:rPr>
      </w:pPr>
      <w:r>
        <w:rPr>
          <w:rFonts w:cstheme="minorHAnsi"/>
          <w:shd w:val="clear" w:color="auto" w:fill="FFFFFF"/>
        </w:rPr>
        <w:t xml:space="preserve">There are many ways </w:t>
      </w:r>
      <w:r w:rsidR="006F20CA">
        <w:rPr>
          <w:rFonts w:cstheme="minorHAnsi"/>
          <w:shd w:val="clear" w:color="auto" w:fill="FFFFFF"/>
        </w:rPr>
        <w:t xml:space="preserve">people can </w:t>
      </w:r>
      <w:r>
        <w:rPr>
          <w:rFonts w:cstheme="minorHAnsi"/>
          <w:shd w:val="clear" w:color="auto" w:fill="FFFFFF"/>
        </w:rPr>
        <w:t xml:space="preserve">protect </w:t>
      </w:r>
      <w:r w:rsidR="006F20CA">
        <w:rPr>
          <w:rFonts w:cstheme="minorHAnsi"/>
          <w:shd w:val="clear" w:color="auto" w:fill="FFFFFF"/>
        </w:rPr>
        <w:t xml:space="preserve">themselves </w:t>
      </w:r>
      <w:r>
        <w:rPr>
          <w:rFonts w:cstheme="minorHAnsi"/>
          <w:shd w:val="clear" w:color="auto" w:fill="FFFFFF"/>
        </w:rPr>
        <w:t>from becoming a victim of any cybercrime. One way is to no</w:t>
      </w:r>
      <w:r w:rsidR="00504525">
        <w:rPr>
          <w:rFonts w:cstheme="minorHAnsi"/>
          <w:shd w:val="clear" w:color="auto" w:fill="FFFFFF"/>
        </w:rPr>
        <w:t>t</w:t>
      </w:r>
      <w:r>
        <w:rPr>
          <w:rFonts w:cstheme="minorHAnsi"/>
          <w:shd w:val="clear" w:color="auto" w:fill="FFFFFF"/>
        </w:rPr>
        <w:t xml:space="preserve"> trust any email or phone call from someone</w:t>
      </w:r>
      <w:r w:rsidR="00504525">
        <w:rPr>
          <w:rFonts w:cstheme="minorHAnsi"/>
          <w:shd w:val="clear" w:color="auto" w:fill="FFFFFF"/>
        </w:rPr>
        <w:t xml:space="preserve"> that someone that </w:t>
      </w:r>
      <w:r w:rsidR="006F20CA">
        <w:rPr>
          <w:rFonts w:cstheme="minorHAnsi"/>
          <w:shd w:val="clear" w:color="auto" w:fill="FFFFFF"/>
        </w:rPr>
        <w:t>canno</w:t>
      </w:r>
      <w:r w:rsidR="00504525">
        <w:rPr>
          <w:rFonts w:cstheme="minorHAnsi"/>
          <w:shd w:val="clear" w:color="auto" w:fill="FFFFFF"/>
        </w:rPr>
        <w:t>t</w:t>
      </w:r>
      <w:r w:rsidR="006F20CA">
        <w:rPr>
          <w:rFonts w:cstheme="minorHAnsi"/>
          <w:shd w:val="clear" w:color="auto" w:fill="FFFFFF"/>
        </w:rPr>
        <w:t xml:space="preserve"> be</w:t>
      </w:r>
      <w:r w:rsidR="00504525">
        <w:rPr>
          <w:rFonts w:cstheme="minorHAnsi"/>
          <w:shd w:val="clear" w:color="auto" w:fill="FFFFFF"/>
        </w:rPr>
        <w:t xml:space="preserve"> trust</w:t>
      </w:r>
      <w:r w:rsidR="006F20CA">
        <w:rPr>
          <w:rFonts w:cstheme="minorHAnsi"/>
          <w:shd w:val="clear" w:color="auto" w:fill="FFFFFF"/>
        </w:rPr>
        <w:t>ed</w:t>
      </w:r>
      <w:r w:rsidR="00504525">
        <w:rPr>
          <w:rFonts w:cstheme="minorHAnsi"/>
          <w:shd w:val="clear" w:color="auto" w:fill="FFFFFF"/>
        </w:rPr>
        <w:t>. If it is not trustworthy then contact the company or person directly so that they can confirm its authenticity. Moreover, (Norton, 2022) state there are eight ways to help protect yourself from any cybercrime offences. These are:</w:t>
      </w:r>
    </w:p>
    <w:p w14:paraId="1F268F20" w14:textId="77777777" w:rsidR="00504525" w:rsidRDefault="00504525" w:rsidP="00402849">
      <w:pPr>
        <w:rPr>
          <w:rFonts w:cstheme="minorHAnsi"/>
          <w:shd w:val="clear" w:color="auto" w:fill="FFFFFF"/>
        </w:rPr>
      </w:pPr>
    </w:p>
    <w:p w14:paraId="0571F732" w14:textId="5BF6F8F5" w:rsidR="00504525" w:rsidRDefault="00504525" w:rsidP="00402849">
      <w:pPr>
        <w:rPr>
          <w:lang w:eastAsia="en-GB"/>
        </w:rPr>
      </w:pPr>
      <w:r>
        <w:rPr>
          <w:lang w:eastAsia="en-GB"/>
        </w:rPr>
        <w:t>1. Use a full-service internet security suite such as Norton – Internet security help protect computer</w:t>
      </w:r>
      <w:r w:rsidR="006F20CA">
        <w:rPr>
          <w:lang w:eastAsia="en-GB"/>
        </w:rPr>
        <w:t>s</w:t>
      </w:r>
      <w:r>
        <w:rPr>
          <w:lang w:eastAsia="en-GB"/>
        </w:rPr>
        <w:t xml:space="preserve"> from cyberattacks and help keep </w:t>
      </w:r>
      <w:r w:rsidR="006F20CA">
        <w:rPr>
          <w:lang w:eastAsia="en-GB"/>
        </w:rPr>
        <w:t xml:space="preserve">them </w:t>
      </w:r>
      <w:r>
        <w:rPr>
          <w:lang w:eastAsia="en-GB"/>
        </w:rPr>
        <w:t>safe whilst online</w:t>
      </w:r>
    </w:p>
    <w:p w14:paraId="0024E9F2" w14:textId="2CB9AF10" w:rsidR="00504525" w:rsidRDefault="00504525" w:rsidP="00402849">
      <w:pPr>
        <w:rPr>
          <w:lang w:eastAsia="en-GB"/>
        </w:rPr>
      </w:pPr>
      <w:r>
        <w:rPr>
          <w:lang w:eastAsia="en-GB"/>
        </w:rPr>
        <w:t>2. Use strong passwords – Don’t repeat passwords and ensure they are complex. This makes it harder for cyber criminals to hack into accounts</w:t>
      </w:r>
    </w:p>
    <w:p w14:paraId="232FA5E8" w14:textId="115CBC0E" w:rsidR="00504525" w:rsidRDefault="00504525" w:rsidP="00402849">
      <w:pPr>
        <w:rPr>
          <w:lang w:eastAsia="en-GB"/>
        </w:rPr>
      </w:pPr>
      <w:r>
        <w:rPr>
          <w:lang w:eastAsia="en-GB"/>
        </w:rPr>
        <w:t>3. Keep software updated – Cyber criminals often use known flaws to gain access to system</w:t>
      </w:r>
      <w:r w:rsidR="006F20CA">
        <w:rPr>
          <w:lang w:eastAsia="en-GB"/>
        </w:rPr>
        <w:t>s</w:t>
      </w:r>
      <w:r>
        <w:rPr>
          <w:lang w:eastAsia="en-GB"/>
        </w:rPr>
        <w:t xml:space="preserve">. Updating </w:t>
      </w:r>
      <w:r w:rsidR="006F20CA">
        <w:rPr>
          <w:lang w:eastAsia="en-GB"/>
        </w:rPr>
        <w:t>the</w:t>
      </w:r>
      <w:r>
        <w:rPr>
          <w:lang w:eastAsia="en-GB"/>
        </w:rPr>
        <w:t xml:space="preserve"> software provides protection against cyber criminals</w:t>
      </w:r>
    </w:p>
    <w:p w14:paraId="75FC8993" w14:textId="77777777" w:rsidR="00504525" w:rsidRDefault="00504525" w:rsidP="00402849">
      <w:pPr>
        <w:rPr>
          <w:lang w:eastAsia="en-GB"/>
        </w:rPr>
      </w:pPr>
      <w:r>
        <w:rPr>
          <w:lang w:eastAsia="en-GB"/>
        </w:rPr>
        <w:t>4. Manage social media settings – Keeping personal information private on social media is vital as criminals will be able to access this through social media</w:t>
      </w:r>
    </w:p>
    <w:p w14:paraId="7436C1E3" w14:textId="77777777" w:rsidR="00504525" w:rsidRDefault="00504525" w:rsidP="00402849">
      <w:pPr>
        <w:rPr>
          <w:lang w:eastAsia="en-GB"/>
        </w:rPr>
      </w:pPr>
      <w:r>
        <w:rPr>
          <w:lang w:eastAsia="en-GB"/>
        </w:rPr>
        <w:t xml:space="preserve">5. Strengthen security on Wi-Fi – It is always good to have strong password as well as a virtual private network. A virtual private network encrypts information until it reaches its destination. </w:t>
      </w:r>
    </w:p>
    <w:p w14:paraId="73B91A79" w14:textId="77777777" w:rsidR="00504525" w:rsidRDefault="00504525" w:rsidP="00402849">
      <w:pPr>
        <w:rPr>
          <w:lang w:eastAsia="en-GB"/>
        </w:rPr>
      </w:pPr>
      <w:r>
        <w:rPr>
          <w:lang w:eastAsia="en-GB"/>
        </w:rPr>
        <w:t>6. Discuss internet security with children – Speaking with children about internet security and how to protect themselves from any kind of cyberbullying, stalking and harassment online.</w:t>
      </w:r>
    </w:p>
    <w:p w14:paraId="1F397B49" w14:textId="05228797" w:rsidR="00504525" w:rsidRDefault="00504525" w:rsidP="00402849">
      <w:pPr>
        <w:rPr>
          <w:lang w:eastAsia="en-GB"/>
        </w:rPr>
      </w:pPr>
      <w:r>
        <w:rPr>
          <w:lang w:eastAsia="en-GB"/>
        </w:rPr>
        <w:t xml:space="preserve">7. Keep up to date on major security breaches – Ensure if a website that has been breached by cyber criminals ensure </w:t>
      </w:r>
      <w:r w:rsidR="006F20CA">
        <w:rPr>
          <w:lang w:eastAsia="en-GB"/>
        </w:rPr>
        <w:t>the information that has been leaked does not affect personal data.</w:t>
      </w:r>
    </w:p>
    <w:p w14:paraId="0DA5B7F4" w14:textId="63C3C599" w:rsidR="004F5A91" w:rsidRDefault="00504525" w:rsidP="00402849">
      <w:pPr>
        <w:rPr>
          <w:rFonts w:cstheme="minorHAnsi"/>
          <w:color w:val="333333"/>
          <w:shd w:val="clear" w:color="auto" w:fill="FFFFFF"/>
        </w:rPr>
      </w:pPr>
      <w:r>
        <w:rPr>
          <w:lang w:eastAsia="en-GB"/>
        </w:rPr>
        <w:t xml:space="preserve">8. Take measures to protect </w:t>
      </w:r>
      <w:r w:rsidR="006F20CA">
        <w:rPr>
          <w:lang w:eastAsia="en-GB"/>
        </w:rPr>
        <w:t>computers and systems</w:t>
      </w:r>
      <w:r>
        <w:rPr>
          <w:lang w:eastAsia="en-GB"/>
        </w:rPr>
        <w:t xml:space="preserve"> against personal information attacks – Cyber criminals will try to trick </w:t>
      </w:r>
      <w:r w:rsidR="006F20CA">
        <w:rPr>
          <w:lang w:eastAsia="en-GB"/>
        </w:rPr>
        <w:t>people</w:t>
      </w:r>
      <w:r>
        <w:rPr>
          <w:lang w:eastAsia="en-GB"/>
        </w:rPr>
        <w:t xml:space="preserve"> into giving them personal information</w:t>
      </w:r>
      <w:r w:rsidR="006F20CA">
        <w:rPr>
          <w:lang w:eastAsia="en-GB"/>
        </w:rPr>
        <w:t>.</w:t>
      </w:r>
      <w:r>
        <w:rPr>
          <w:lang w:eastAsia="en-GB"/>
        </w:rPr>
        <w:t xml:space="preserve"> Ensure </w:t>
      </w:r>
      <w:r w:rsidR="006F20CA">
        <w:rPr>
          <w:lang w:eastAsia="en-GB"/>
        </w:rPr>
        <w:t>no personal information is given to anyone.</w:t>
      </w:r>
    </w:p>
    <w:p w14:paraId="348AB6D4" w14:textId="4894A7CD" w:rsidR="006C208E" w:rsidRDefault="006C208E" w:rsidP="00402849">
      <w:pPr>
        <w:rPr>
          <w:rFonts w:cstheme="minorHAnsi"/>
          <w:color w:val="333333"/>
          <w:shd w:val="clear" w:color="auto" w:fill="FFFFFF"/>
        </w:rPr>
      </w:pPr>
    </w:p>
    <w:p w14:paraId="745E68BE" w14:textId="4734EF4A" w:rsidR="0042159C" w:rsidRDefault="00504525" w:rsidP="00402849">
      <w:pPr>
        <w:rPr>
          <w:rFonts w:cstheme="minorHAnsi"/>
          <w:color w:val="333333"/>
          <w:shd w:val="clear" w:color="auto" w:fill="FFFFFF"/>
        </w:rPr>
      </w:pPr>
      <w:r>
        <w:rPr>
          <w:rFonts w:cstheme="minorHAnsi"/>
          <w:color w:val="333333"/>
          <w:shd w:val="clear" w:color="auto" w:fill="FFFFFF"/>
        </w:rPr>
        <w:t xml:space="preserve">In conclusion, the development of the internet has </w:t>
      </w:r>
      <w:r w:rsidR="001D1F70">
        <w:rPr>
          <w:rFonts w:cstheme="minorHAnsi"/>
          <w:color w:val="333333"/>
          <w:shd w:val="clear" w:color="auto" w:fill="FFFFFF"/>
        </w:rPr>
        <w:t xml:space="preserve">augmented cybercrime. This has enhanced criminals in how they are using the internet to commit these crimes which includes stalking, harassment, grooming, fraud etc. Additionally, Organised Crime Groups also commit cybercrimes by committing offences via ‘the black market.’ Their use of digital currency enables them to transfer funds for services anonymously, preventing the police and law enforcement agencies to bring them to justice. Furthermore, in the year of 2020-2021, there was a rise of 77% for total reported loss </w:t>
      </w:r>
      <w:proofErr w:type="gramStart"/>
      <w:r w:rsidR="001D1F70">
        <w:rPr>
          <w:rFonts w:cstheme="minorHAnsi"/>
          <w:color w:val="333333"/>
          <w:shd w:val="clear" w:color="auto" w:fill="FFFFFF"/>
        </w:rPr>
        <w:t>as a result of</w:t>
      </w:r>
      <w:proofErr w:type="gramEnd"/>
      <w:r w:rsidR="001D1F70">
        <w:rPr>
          <w:rFonts w:cstheme="minorHAnsi"/>
          <w:color w:val="333333"/>
          <w:shd w:val="clear" w:color="auto" w:fill="FFFFFF"/>
        </w:rPr>
        <w:t xml:space="preserve"> cybercrimes within the United Kingdom. This has shown the substantial rise in </w:t>
      </w:r>
      <w:r w:rsidR="0042159C">
        <w:rPr>
          <w:rFonts w:cstheme="minorHAnsi"/>
          <w:color w:val="333333"/>
          <w:shd w:val="clear" w:color="auto" w:fill="FFFFFF"/>
        </w:rPr>
        <w:t xml:space="preserve">monetary loss during the year ending 2021, thus evidencing the difficulties of the police and law enforcement agencies. In the world of hacking there are three types of hackers. The black hats, white hats, and grey hats. The black hats are the stereotypical hackers who usually motivated by financial gain. The white hats are often employed by companies to fight against the black hats, whereas the grey hats are somewhere between the black hats and white hats. Finally, there are ways to prevent </w:t>
      </w:r>
      <w:r w:rsidR="006F20CA">
        <w:rPr>
          <w:rFonts w:cstheme="minorHAnsi"/>
          <w:color w:val="333333"/>
          <w:shd w:val="clear" w:color="auto" w:fill="FFFFFF"/>
        </w:rPr>
        <w:t>a person</w:t>
      </w:r>
      <w:r w:rsidR="0042159C">
        <w:rPr>
          <w:rFonts w:cstheme="minorHAnsi"/>
          <w:color w:val="333333"/>
          <w:shd w:val="clear" w:color="auto" w:fill="FFFFFF"/>
        </w:rPr>
        <w:t xml:space="preserve"> from becoming a victim of cybercrime. These can be simple things by using common sense and not </w:t>
      </w:r>
      <w:r w:rsidR="0042159C">
        <w:rPr>
          <w:rFonts w:cstheme="minorHAnsi"/>
          <w:color w:val="333333"/>
          <w:shd w:val="clear" w:color="auto" w:fill="FFFFFF"/>
        </w:rPr>
        <w:lastRenderedPageBreak/>
        <w:t xml:space="preserve">to give personal information to people </w:t>
      </w:r>
      <w:r w:rsidR="006F20CA">
        <w:rPr>
          <w:rFonts w:cstheme="minorHAnsi"/>
          <w:color w:val="333333"/>
          <w:shd w:val="clear" w:color="auto" w:fill="FFFFFF"/>
        </w:rPr>
        <w:t xml:space="preserve">that are </w:t>
      </w:r>
      <w:r w:rsidR="0042159C">
        <w:rPr>
          <w:rFonts w:cstheme="minorHAnsi"/>
          <w:color w:val="333333"/>
          <w:shd w:val="clear" w:color="auto" w:fill="FFFFFF"/>
        </w:rPr>
        <w:t>not know</w:t>
      </w:r>
      <w:r w:rsidR="006F20CA">
        <w:rPr>
          <w:rFonts w:cstheme="minorHAnsi"/>
          <w:color w:val="333333"/>
          <w:shd w:val="clear" w:color="auto" w:fill="FFFFFF"/>
        </w:rPr>
        <w:t>n</w:t>
      </w:r>
      <w:r w:rsidR="0042159C">
        <w:rPr>
          <w:rFonts w:cstheme="minorHAnsi"/>
          <w:color w:val="333333"/>
          <w:shd w:val="clear" w:color="auto" w:fill="FFFFFF"/>
        </w:rPr>
        <w:t xml:space="preserve"> or trust</w:t>
      </w:r>
      <w:r w:rsidR="006F20CA">
        <w:rPr>
          <w:rFonts w:cstheme="minorHAnsi"/>
          <w:color w:val="333333"/>
          <w:shd w:val="clear" w:color="auto" w:fill="FFFFFF"/>
        </w:rPr>
        <w:t>ed</w:t>
      </w:r>
      <w:r w:rsidR="0042159C">
        <w:rPr>
          <w:rFonts w:cstheme="minorHAnsi"/>
          <w:color w:val="333333"/>
          <w:shd w:val="clear" w:color="auto" w:fill="FFFFFF"/>
        </w:rPr>
        <w:t xml:space="preserve">. Furthermore, purchasing an internet security suite will help protect computer systems from cyberattacks. </w:t>
      </w:r>
    </w:p>
    <w:p w14:paraId="3CA4510E" w14:textId="06C655F7" w:rsidR="0042159C" w:rsidRDefault="0042159C" w:rsidP="00402849">
      <w:pPr>
        <w:rPr>
          <w:rFonts w:cstheme="minorHAnsi"/>
          <w:color w:val="333333"/>
          <w:shd w:val="clear" w:color="auto" w:fill="FFFFFF"/>
        </w:rPr>
      </w:pPr>
    </w:p>
    <w:p w14:paraId="01DC89F9" w14:textId="5157E9A1" w:rsidR="0042159C" w:rsidRDefault="0042159C" w:rsidP="00402849">
      <w:pPr>
        <w:rPr>
          <w:rFonts w:cstheme="minorHAnsi"/>
          <w:color w:val="333333"/>
          <w:shd w:val="clear" w:color="auto" w:fill="FFFFFF"/>
        </w:rPr>
      </w:pPr>
      <w:r>
        <w:rPr>
          <w:rFonts w:cstheme="minorHAnsi"/>
          <w:color w:val="333333"/>
          <w:shd w:val="clear" w:color="auto" w:fill="FFFFFF"/>
        </w:rPr>
        <w:t>All the evidence has shown how much of a problem cybercrime is within the United Kingdom. Unfortunately, looking at the statistics this will only increase due to the intelligence and capabilities of the criminals committing these crimes.</w:t>
      </w:r>
    </w:p>
    <w:p w14:paraId="283A94AA" w14:textId="6A660E87" w:rsidR="0042159C" w:rsidRDefault="0042159C" w:rsidP="00402849">
      <w:pPr>
        <w:rPr>
          <w:rFonts w:cstheme="minorHAnsi"/>
          <w:color w:val="333333"/>
          <w:shd w:val="clear" w:color="auto" w:fill="FFFFFF"/>
        </w:rPr>
      </w:pPr>
    </w:p>
    <w:p w14:paraId="684849E6" w14:textId="4A72173B" w:rsidR="0042159C" w:rsidRPr="00823591" w:rsidRDefault="00823591" w:rsidP="00402849">
      <w:pPr>
        <w:rPr>
          <w:rFonts w:cstheme="minorHAnsi"/>
          <w:color w:val="333333"/>
          <w:shd w:val="clear" w:color="auto" w:fill="FFFFFF"/>
        </w:rPr>
      </w:pPr>
      <w:r>
        <w:rPr>
          <w:rFonts w:cstheme="minorHAnsi"/>
          <w:b/>
          <w:bCs/>
          <w:color w:val="333333"/>
          <w:shd w:val="clear" w:color="auto" w:fill="FFFFFF"/>
        </w:rPr>
        <w:t>Word Count: 1819 words</w:t>
      </w:r>
    </w:p>
    <w:p w14:paraId="02753214" w14:textId="77777777" w:rsidR="00F9017D" w:rsidRDefault="00F9017D" w:rsidP="00402849">
      <w:pPr>
        <w:rPr>
          <w:rFonts w:cstheme="minorHAnsi"/>
          <w:color w:val="333333"/>
          <w:shd w:val="clear" w:color="auto" w:fill="FFFFFF"/>
        </w:rPr>
      </w:pPr>
    </w:p>
    <w:p w14:paraId="04264E7F" w14:textId="77777777" w:rsidR="00F9017D" w:rsidRDefault="00F9017D" w:rsidP="00402849">
      <w:pPr>
        <w:rPr>
          <w:rFonts w:cstheme="minorHAnsi"/>
          <w:color w:val="333333"/>
          <w:shd w:val="clear" w:color="auto" w:fill="FFFFFF"/>
        </w:rPr>
      </w:pPr>
    </w:p>
    <w:p w14:paraId="407B1EB7" w14:textId="4E5617A4" w:rsidR="007F6327" w:rsidRDefault="007F6327" w:rsidP="00402849">
      <w:pPr>
        <w:rPr>
          <w:rFonts w:cstheme="minorHAnsi"/>
          <w:color w:val="333333"/>
          <w:shd w:val="clear" w:color="auto" w:fill="FFFFFF"/>
        </w:rPr>
      </w:pPr>
    </w:p>
    <w:p w14:paraId="622716A0" w14:textId="3A2B7AB9" w:rsidR="00EE5968" w:rsidRDefault="00EE5968" w:rsidP="00402849">
      <w:pPr>
        <w:rPr>
          <w:lang w:eastAsia="en-GB"/>
        </w:rPr>
      </w:pPr>
    </w:p>
    <w:p w14:paraId="7B678B0F" w14:textId="2B8F8284" w:rsidR="00304CF5" w:rsidRDefault="00304CF5" w:rsidP="00402849">
      <w:pPr>
        <w:rPr>
          <w:lang w:eastAsia="en-GB"/>
        </w:rPr>
      </w:pPr>
    </w:p>
    <w:p w14:paraId="66DDC3AF" w14:textId="77777777" w:rsidR="006E7CDD" w:rsidRPr="003327E7" w:rsidRDefault="006E7CDD" w:rsidP="00402849">
      <w:pPr>
        <w:rPr>
          <w:rFonts w:eastAsia="Times New Roman" w:cstheme="minorHAnsi"/>
          <w:lang w:eastAsia="en-GB"/>
        </w:rPr>
      </w:pPr>
    </w:p>
    <w:p w14:paraId="7BFAA896" w14:textId="77777777" w:rsidR="002B7926" w:rsidRDefault="002B7926" w:rsidP="00402849">
      <w:pPr>
        <w:rPr>
          <w:rFonts w:eastAsia="Times New Roman" w:cstheme="minorHAnsi"/>
          <w:lang w:eastAsia="en-GB"/>
        </w:rPr>
      </w:pPr>
    </w:p>
    <w:p w14:paraId="7A24CB29" w14:textId="77777777" w:rsidR="002B7926" w:rsidRDefault="002B7926" w:rsidP="00402849">
      <w:pPr>
        <w:rPr>
          <w:rFonts w:eastAsia="Times New Roman" w:cstheme="minorHAnsi"/>
          <w:lang w:eastAsia="en-GB"/>
        </w:rPr>
      </w:pPr>
    </w:p>
    <w:p w14:paraId="4FEBF1E4" w14:textId="77777777" w:rsidR="002B7926" w:rsidRDefault="002B7926" w:rsidP="00402849">
      <w:pPr>
        <w:rPr>
          <w:rFonts w:eastAsia="Times New Roman" w:cstheme="minorHAnsi"/>
          <w:lang w:eastAsia="en-GB"/>
        </w:rPr>
      </w:pPr>
    </w:p>
    <w:p w14:paraId="393BF98C" w14:textId="77777777" w:rsidR="002B7926" w:rsidRDefault="002B7926" w:rsidP="00402849">
      <w:pPr>
        <w:rPr>
          <w:rFonts w:eastAsia="Times New Roman" w:cstheme="minorHAnsi"/>
          <w:lang w:eastAsia="en-GB"/>
        </w:rPr>
      </w:pPr>
    </w:p>
    <w:p w14:paraId="7A1FE655" w14:textId="77777777" w:rsidR="002B7926" w:rsidRDefault="002B7926" w:rsidP="00402849">
      <w:pPr>
        <w:rPr>
          <w:rFonts w:eastAsia="Times New Roman" w:cstheme="minorHAnsi"/>
          <w:lang w:eastAsia="en-GB"/>
        </w:rPr>
      </w:pPr>
    </w:p>
    <w:p w14:paraId="5070A971" w14:textId="77777777" w:rsidR="002B7926" w:rsidRDefault="002B7926" w:rsidP="00402849">
      <w:pPr>
        <w:rPr>
          <w:rFonts w:eastAsia="Times New Roman" w:cstheme="minorHAnsi"/>
          <w:lang w:eastAsia="en-GB"/>
        </w:rPr>
      </w:pPr>
    </w:p>
    <w:p w14:paraId="4F5FD92D" w14:textId="016815F6" w:rsidR="002B7926" w:rsidRDefault="002B7926" w:rsidP="00402849">
      <w:pPr>
        <w:rPr>
          <w:rFonts w:eastAsia="Times New Roman" w:cstheme="minorHAnsi"/>
          <w:lang w:eastAsia="en-GB"/>
        </w:rPr>
      </w:pPr>
    </w:p>
    <w:p w14:paraId="111F409B" w14:textId="76FE43A9" w:rsidR="00AF60A3" w:rsidRDefault="00AF60A3" w:rsidP="00402849">
      <w:pPr>
        <w:rPr>
          <w:rFonts w:eastAsia="Times New Roman" w:cstheme="minorHAnsi"/>
          <w:lang w:eastAsia="en-GB"/>
        </w:rPr>
      </w:pPr>
    </w:p>
    <w:p w14:paraId="1376AF6F" w14:textId="4B34E8F3" w:rsidR="00AF60A3" w:rsidRDefault="00AF60A3" w:rsidP="00402849">
      <w:pPr>
        <w:rPr>
          <w:rFonts w:eastAsia="Times New Roman" w:cstheme="minorHAnsi"/>
          <w:lang w:eastAsia="en-GB"/>
        </w:rPr>
      </w:pPr>
    </w:p>
    <w:p w14:paraId="47D991E3" w14:textId="00BE829E" w:rsidR="00AF60A3" w:rsidRDefault="00AF60A3" w:rsidP="00402849">
      <w:pPr>
        <w:rPr>
          <w:rFonts w:eastAsia="Times New Roman" w:cstheme="minorHAnsi"/>
          <w:lang w:eastAsia="en-GB"/>
        </w:rPr>
      </w:pPr>
    </w:p>
    <w:p w14:paraId="27A59003" w14:textId="159287CE" w:rsidR="00AF60A3" w:rsidRDefault="00AF60A3" w:rsidP="00402849">
      <w:pPr>
        <w:rPr>
          <w:rFonts w:eastAsia="Times New Roman" w:cstheme="minorHAnsi"/>
          <w:lang w:eastAsia="en-GB"/>
        </w:rPr>
      </w:pPr>
    </w:p>
    <w:p w14:paraId="3170981B" w14:textId="478810B9" w:rsidR="00AF60A3" w:rsidRDefault="00AF60A3" w:rsidP="00402849">
      <w:pPr>
        <w:rPr>
          <w:rFonts w:eastAsia="Times New Roman" w:cstheme="minorHAnsi"/>
          <w:lang w:eastAsia="en-GB"/>
        </w:rPr>
      </w:pPr>
    </w:p>
    <w:p w14:paraId="49F66149" w14:textId="0BFF0809" w:rsidR="00AF60A3" w:rsidRDefault="00AF60A3" w:rsidP="00402849">
      <w:pPr>
        <w:rPr>
          <w:rFonts w:eastAsia="Times New Roman" w:cstheme="minorHAnsi"/>
          <w:lang w:eastAsia="en-GB"/>
        </w:rPr>
      </w:pPr>
    </w:p>
    <w:p w14:paraId="51E404EE" w14:textId="77777777" w:rsidR="00AF60A3" w:rsidRDefault="00AF60A3" w:rsidP="00402849">
      <w:pPr>
        <w:rPr>
          <w:rFonts w:eastAsia="Times New Roman" w:cstheme="minorHAnsi"/>
          <w:lang w:eastAsia="en-GB"/>
        </w:rPr>
      </w:pPr>
    </w:p>
    <w:p w14:paraId="58E1DD75" w14:textId="77777777" w:rsidR="002B7926" w:rsidRDefault="002B7926" w:rsidP="00402849">
      <w:pPr>
        <w:rPr>
          <w:rFonts w:eastAsia="Times New Roman" w:cstheme="minorHAnsi"/>
          <w:lang w:eastAsia="en-GB"/>
        </w:rPr>
      </w:pPr>
    </w:p>
    <w:p w14:paraId="673A1D97" w14:textId="77777777" w:rsidR="002B7926" w:rsidRDefault="002B7926" w:rsidP="00402849">
      <w:pPr>
        <w:rPr>
          <w:rFonts w:eastAsia="Times New Roman" w:cstheme="minorHAnsi"/>
          <w:lang w:eastAsia="en-GB"/>
        </w:rPr>
      </w:pPr>
    </w:p>
    <w:p w14:paraId="283D15F2" w14:textId="6B2E62C6" w:rsidR="002B7926" w:rsidRDefault="002B7926" w:rsidP="00402849">
      <w:pPr>
        <w:rPr>
          <w:rFonts w:eastAsia="Times New Roman" w:cstheme="minorHAnsi"/>
          <w:lang w:eastAsia="en-GB"/>
        </w:rPr>
      </w:pPr>
    </w:p>
    <w:p w14:paraId="6D903499" w14:textId="77777777" w:rsidR="00DF1BCF" w:rsidRDefault="00DF1BCF" w:rsidP="00402849">
      <w:pPr>
        <w:rPr>
          <w:rFonts w:eastAsia="Times New Roman" w:cstheme="minorHAnsi"/>
          <w:lang w:eastAsia="en-GB"/>
        </w:rPr>
      </w:pPr>
    </w:p>
    <w:p w14:paraId="78FE0639" w14:textId="4441B803" w:rsidR="002B7926" w:rsidRPr="002B7926" w:rsidRDefault="002B7926" w:rsidP="00402849">
      <w:pPr>
        <w:rPr>
          <w:rFonts w:eastAsia="Times New Roman" w:cstheme="minorHAnsi"/>
          <w:u w:val="single"/>
          <w:lang w:eastAsia="en-GB"/>
        </w:rPr>
      </w:pPr>
      <w:r w:rsidRPr="002B7926">
        <w:rPr>
          <w:rFonts w:eastAsia="Times New Roman" w:cstheme="minorHAnsi"/>
          <w:u w:val="single"/>
          <w:lang w:eastAsia="en-GB"/>
        </w:rPr>
        <w:lastRenderedPageBreak/>
        <w:t>Essay 2</w:t>
      </w:r>
    </w:p>
    <w:p w14:paraId="1EA9879C" w14:textId="77777777" w:rsidR="002B7926" w:rsidRDefault="002B7926" w:rsidP="00402849">
      <w:pPr>
        <w:rPr>
          <w:rFonts w:eastAsia="Times New Roman" w:cstheme="minorHAnsi"/>
          <w:lang w:eastAsia="en-GB"/>
        </w:rPr>
      </w:pPr>
      <w:r>
        <w:rPr>
          <w:rFonts w:eastAsia="Times New Roman" w:cstheme="minorHAnsi"/>
          <w:lang w:eastAsia="en-GB"/>
        </w:rPr>
        <w:t xml:space="preserve"> </w:t>
      </w:r>
    </w:p>
    <w:p w14:paraId="466F3A93" w14:textId="339DF920" w:rsidR="003327E7" w:rsidRDefault="006E7CDD" w:rsidP="00402849">
      <w:pPr>
        <w:rPr>
          <w:rFonts w:eastAsia="Times New Roman" w:cstheme="minorHAnsi"/>
          <w:lang w:eastAsia="en-GB"/>
        </w:rPr>
      </w:pPr>
      <w:r w:rsidRPr="006E7CDD">
        <w:rPr>
          <w:rFonts w:eastAsia="Times New Roman" w:cstheme="minorHAnsi"/>
          <w:lang w:eastAsia="en-GB"/>
        </w:rPr>
        <w:t xml:space="preserve">Evaluate the disruption options available to target criminal activity on the road network. </w:t>
      </w:r>
    </w:p>
    <w:p w14:paraId="5390D73D" w14:textId="769E317F" w:rsidR="003327E7" w:rsidRDefault="003327E7" w:rsidP="00402849">
      <w:pPr>
        <w:rPr>
          <w:rFonts w:eastAsia="Times New Roman" w:cstheme="minorHAnsi"/>
          <w:lang w:eastAsia="en-GB"/>
        </w:rPr>
      </w:pPr>
    </w:p>
    <w:p w14:paraId="2DDDDC62" w14:textId="55895B93" w:rsidR="003327E7" w:rsidRPr="00E239D5" w:rsidRDefault="00400BC0" w:rsidP="00402849">
      <w:pPr>
        <w:rPr>
          <w:rFonts w:eastAsia="Times New Roman" w:cstheme="minorHAnsi"/>
          <w:lang w:eastAsia="en-GB"/>
        </w:rPr>
      </w:pPr>
      <w:r w:rsidRPr="00E239D5">
        <w:rPr>
          <w:rFonts w:eastAsia="Times New Roman" w:cstheme="minorHAnsi"/>
          <w:lang w:eastAsia="en-GB"/>
        </w:rPr>
        <w:t xml:space="preserve">The road network within the United Kingdom is vital to the infrastructure and the economy. The use of motorways, “A” roads and other minor roads, connecting cities and towns is pivotal for transport and for emergency services. Not only is this vital for the police service it is also where a vast </w:t>
      </w:r>
      <w:r w:rsidR="00961FB2" w:rsidRPr="00E239D5">
        <w:rPr>
          <w:rFonts w:eastAsia="Times New Roman" w:cstheme="minorHAnsi"/>
          <w:lang w:eastAsia="en-GB"/>
        </w:rPr>
        <w:t>number</w:t>
      </w:r>
      <w:r w:rsidRPr="00E239D5">
        <w:rPr>
          <w:rFonts w:eastAsia="Times New Roman" w:cstheme="minorHAnsi"/>
          <w:lang w:eastAsia="en-GB"/>
        </w:rPr>
        <w:t xml:space="preserve"> of offences are committed. </w:t>
      </w:r>
    </w:p>
    <w:p w14:paraId="118AF856" w14:textId="1B65BE3B" w:rsidR="00961FB2" w:rsidRPr="00E239D5" w:rsidRDefault="00961FB2" w:rsidP="00402849">
      <w:pPr>
        <w:rPr>
          <w:rFonts w:eastAsia="Times New Roman" w:cstheme="minorHAnsi"/>
          <w:lang w:eastAsia="en-GB"/>
        </w:rPr>
      </w:pPr>
    </w:p>
    <w:p w14:paraId="293F9FBF" w14:textId="6827DB21" w:rsidR="00961FB2" w:rsidRPr="00E239D5" w:rsidRDefault="00961FB2" w:rsidP="00DF1BCF">
      <w:pPr>
        <w:rPr>
          <w:rFonts w:cstheme="minorHAnsi"/>
          <w:shd w:val="clear" w:color="auto" w:fill="FFFFFF"/>
        </w:rPr>
      </w:pPr>
      <w:r w:rsidRPr="00E239D5">
        <w:rPr>
          <w:rFonts w:cstheme="minorHAnsi"/>
          <w:shd w:val="clear" w:color="auto" w:fill="FFFFFF"/>
        </w:rPr>
        <w:t>“</w:t>
      </w:r>
      <w:r w:rsidRPr="00E239D5">
        <w:rPr>
          <w:rFonts w:cstheme="minorHAnsi"/>
          <w:shd w:val="clear" w:color="auto" w:fill="FFFFFF"/>
        </w:rPr>
        <w:t>Understandably, ordinary users wish to feel reassured of their safety and security when using the roads, and that compliance with the laws of the road is enforced. For this, they are most likely to look to the roads police</w:t>
      </w:r>
      <w:r w:rsidRPr="00E239D5">
        <w:rPr>
          <w:rFonts w:cstheme="minorHAnsi"/>
          <w:shd w:val="clear" w:color="auto" w:fill="FFFFFF"/>
        </w:rPr>
        <w:t>.” (Corbett</w:t>
      </w:r>
      <w:r w:rsidR="00BB3F10">
        <w:rPr>
          <w:rFonts w:cstheme="minorHAnsi"/>
          <w:shd w:val="clear" w:color="auto" w:fill="FFFFFF"/>
        </w:rPr>
        <w:t>,</w:t>
      </w:r>
      <w:r w:rsidR="00DF1BCF">
        <w:rPr>
          <w:rFonts w:cstheme="minorHAnsi"/>
          <w:shd w:val="clear" w:color="auto" w:fill="FFFFFF"/>
        </w:rPr>
        <w:t xml:space="preserve"> C</w:t>
      </w:r>
      <w:r w:rsidRPr="00E239D5">
        <w:rPr>
          <w:rFonts w:cstheme="minorHAnsi"/>
          <w:shd w:val="clear" w:color="auto" w:fill="FFFFFF"/>
        </w:rPr>
        <w:t>, 2008, p.1)</w:t>
      </w:r>
    </w:p>
    <w:p w14:paraId="5F8DF37D" w14:textId="77777777" w:rsidR="00E239D5" w:rsidRPr="00E239D5" w:rsidRDefault="00E239D5" w:rsidP="00402849">
      <w:pPr>
        <w:rPr>
          <w:rFonts w:cstheme="minorHAnsi"/>
          <w:shd w:val="clear" w:color="auto" w:fill="FFFFFF"/>
        </w:rPr>
      </w:pPr>
    </w:p>
    <w:p w14:paraId="0CD03740" w14:textId="41E57FAA" w:rsidR="00E239D5" w:rsidRPr="00E239D5" w:rsidRDefault="00961FB2" w:rsidP="00402849">
      <w:r w:rsidRPr="00E239D5">
        <w:rPr>
          <w:rFonts w:cstheme="minorHAnsi"/>
          <w:shd w:val="clear" w:color="auto" w:fill="FFFFFF"/>
        </w:rPr>
        <w:t xml:space="preserve">This shows that members of the public look towards the police force’s road policing unit to ensure road users are kept safe and road laws are abided to. </w:t>
      </w:r>
      <w:r w:rsidR="00E239D5" w:rsidRPr="00E239D5">
        <w:rPr>
          <w:rFonts w:cstheme="minorHAnsi"/>
          <w:shd w:val="clear" w:color="auto" w:fill="FFFFFF"/>
        </w:rPr>
        <w:t xml:space="preserve">The issue the police have is the extensive number of roads within the United Kingdom. This is evidenced by the </w:t>
      </w:r>
      <w:r w:rsidR="00E239D5" w:rsidRPr="00E239D5">
        <w:t>Department of Transport</w:t>
      </w:r>
      <w:r w:rsidR="00E239D5" w:rsidRPr="00E239D5">
        <w:t xml:space="preserve"> (</w:t>
      </w:r>
      <w:r w:rsidR="00E239D5" w:rsidRPr="00E239D5">
        <w:t xml:space="preserve">2020) </w:t>
      </w:r>
      <w:r w:rsidR="00E239D5" w:rsidRPr="00E239D5">
        <w:t>who state, an o</w:t>
      </w:r>
      <w:r w:rsidR="00E239D5" w:rsidRPr="00E239D5">
        <w:t xml:space="preserve">rdnance survey conducted a review of all roads in 2020. </w:t>
      </w:r>
      <w:r w:rsidR="00E239D5" w:rsidRPr="00E239D5">
        <w:t xml:space="preserve">The </w:t>
      </w:r>
      <w:r w:rsidR="00E239D5" w:rsidRPr="00E239D5">
        <w:t>total len</w:t>
      </w:r>
      <w:r w:rsidR="00E239D5" w:rsidRPr="00E239D5">
        <w:t>g</w:t>
      </w:r>
      <w:r w:rsidR="00E239D5" w:rsidRPr="00E239D5">
        <w:t>th of roads in the United Kingdom</w:t>
      </w:r>
      <w:r w:rsidR="00E239D5" w:rsidRPr="00E239D5">
        <w:t xml:space="preserve"> totals</w:t>
      </w:r>
      <w:r w:rsidR="00E239D5" w:rsidRPr="00E239D5">
        <w:t xml:space="preserve"> 247,500 miles</w:t>
      </w:r>
      <w:r w:rsidR="00E239D5" w:rsidRPr="00E239D5">
        <w:t xml:space="preserve">. The total mileage of major roads such as motorways and “A” roads adds up to </w:t>
      </w:r>
      <w:r w:rsidR="00E239D5" w:rsidRPr="00E239D5">
        <w:t>31,800 miles</w:t>
      </w:r>
      <w:r w:rsidR="00E239D5" w:rsidRPr="00E239D5">
        <w:t xml:space="preserve">, and </w:t>
      </w:r>
      <w:r w:rsidR="00E239D5" w:rsidRPr="00E239D5">
        <w:t xml:space="preserve">215,700 miles </w:t>
      </w:r>
      <w:r w:rsidR="00E239D5" w:rsidRPr="00E239D5">
        <w:t>for other</w:t>
      </w:r>
      <w:r w:rsidR="00E239D5" w:rsidRPr="00E239D5">
        <w:t xml:space="preserve"> minor roads</w:t>
      </w:r>
      <w:r w:rsidR="00E239D5" w:rsidRPr="00E239D5">
        <w:t xml:space="preserve">. </w:t>
      </w:r>
    </w:p>
    <w:p w14:paraId="1C5F73D4" w14:textId="14EB420B" w:rsidR="00E239D5" w:rsidRPr="00E239D5" w:rsidRDefault="00E239D5" w:rsidP="00402849"/>
    <w:p w14:paraId="0FDC7F65" w14:textId="77777777" w:rsidR="00A8782D" w:rsidRDefault="00A8782D" w:rsidP="00402849">
      <w:pPr>
        <w:rPr>
          <w:rFonts w:cstheme="minorHAnsi"/>
          <w:color w:val="2A2A2A"/>
          <w:shd w:val="clear" w:color="auto" w:fill="FFFFFF"/>
        </w:rPr>
      </w:pPr>
      <w:r>
        <w:rPr>
          <w:rFonts w:cstheme="minorHAnsi"/>
          <w:color w:val="2A2A2A"/>
          <w:shd w:val="clear" w:color="auto" w:fill="FFFFFF"/>
        </w:rPr>
        <w:t>“</w:t>
      </w:r>
      <w:r w:rsidRPr="00A8782D">
        <w:rPr>
          <w:rFonts w:cstheme="minorHAnsi"/>
          <w:color w:val="2A2A2A"/>
          <w:shd w:val="clear" w:color="auto" w:fill="FFFFFF"/>
        </w:rPr>
        <w:t>Transport Select Committee's 2006 report on roads policing affirms that roads policing plays a core role in policing, it also notes that this is just one of 27 types of policing</w:t>
      </w:r>
      <w:r>
        <w:rPr>
          <w:rFonts w:cstheme="minorHAnsi"/>
          <w:color w:val="2A2A2A"/>
          <w:shd w:val="clear" w:color="auto" w:fill="FFFFFF"/>
        </w:rPr>
        <w:t>.” (House of Commons Transport Committee, 2006).</w:t>
      </w:r>
    </w:p>
    <w:p w14:paraId="16F31FFC" w14:textId="77777777" w:rsidR="00A8782D" w:rsidRDefault="00A8782D" w:rsidP="00402849">
      <w:pPr>
        <w:rPr>
          <w:rFonts w:cstheme="minorHAnsi"/>
          <w:color w:val="2A2A2A"/>
          <w:shd w:val="clear" w:color="auto" w:fill="FFFFFF"/>
        </w:rPr>
      </w:pPr>
    </w:p>
    <w:p w14:paraId="2051520D" w14:textId="081EB215" w:rsidR="00E239D5" w:rsidRPr="00E239D5" w:rsidRDefault="00E239D5" w:rsidP="00402849">
      <w:pPr>
        <w:rPr>
          <w:rFonts w:cstheme="minorHAnsi"/>
          <w:shd w:val="clear" w:color="auto" w:fill="FFFFFF"/>
        </w:rPr>
      </w:pPr>
      <w:r w:rsidRPr="00E239D5">
        <w:t xml:space="preserve">Furthermore, the number of </w:t>
      </w:r>
      <w:r w:rsidRPr="00E239D5">
        <w:rPr>
          <w:rFonts w:eastAsia="Times New Roman" w:cstheme="minorHAnsi"/>
          <w:color w:val="1F2025"/>
          <w:lang w:eastAsia="en-GB"/>
        </w:rPr>
        <w:t>“Dedicated roads policing officers make up just 4% of total police force strength in England and Wales.” (Brake, 2022</w:t>
      </w:r>
      <w:r w:rsidR="00CB5294">
        <w:rPr>
          <w:rFonts w:eastAsia="Times New Roman" w:cstheme="minorHAnsi"/>
          <w:color w:val="1F2025"/>
          <w:lang w:eastAsia="en-GB"/>
        </w:rPr>
        <w:t>a</w:t>
      </w:r>
      <w:r w:rsidRPr="00E239D5">
        <w:rPr>
          <w:rFonts w:eastAsia="Times New Roman" w:cstheme="minorHAnsi"/>
          <w:color w:val="1F2025"/>
          <w:lang w:eastAsia="en-GB"/>
        </w:rPr>
        <w:t>)</w:t>
      </w:r>
      <w:r>
        <w:rPr>
          <w:rFonts w:eastAsia="Times New Roman" w:cstheme="minorHAnsi"/>
          <w:color w:val="1F2025"/>
          <w:lang w:eastAsia="en-GB"/>
        </w:rPr>
        <w:t xml:space="preserve">. </w:t>
      </w:r>
      <w:r w:rsidR="005778F2">
        <w:rPr>
          <w:rFonts w:eastAsia="Times New Roman" w:cstheme="minorHAnsi"/>
          <w:color w:val="1F2025"/>
          <w:lang w:eastAsia="en-GB"/>
        </w:rPr>
        <w:t>Additionally,</w:t>
      </w:r>
      <w:r>
        <w:rPr>
          <w:rFonts w:eastAsia="Times New Roman" w:cstheme="minorHAnsi"/>
          <w:color w:val="1F2025"/>
          <w:lang w:eastAsia="en-GB"/>
        </w:rPr>
        <w:t xml:space="preserve"> this evidences the struggles that the Road Policing Unit have within the United Kingdom. </w:t>
      </w:r>
    </w:p>
    <w:p w14:paraId="029EFF51" w14:textId="28B57C87" w:rsidR="00400BC0" w:rsidRDefault="00400BC0" w:rsidP="00402849">
      <w:pPr>
        <w:rPr>
          <w:rFonts w:eastAsia="Times New Roman" w:cstheme="minorHAnsi"/>
          <w:lang w:eastAsia="en-GB"/>
        </w:rPr>
      </w:pPr>
    </w:p>
    <w:p w14:paraId="55770011" w14:textId="0E83583B" w:rsidR="00400BC0" w:rsidRDefault="005778F2" w:rsidP="00402849">
      <w:pPr>
        <w:rPr>
          <w:rFonts w:eastAsia="Times New Roman" w:cstheme="minorHAnsi"/>
          <w:lang w:eastAsia="en-GB"/>
        </w:rPr>
      </w:pPr>
      <w:r>
        <w:rPr>
          <w:rFonts w:eastAsia="Times New Roman" w:cstheme="minorHAnsi"/>
          <w:lang w:eastAsia="en-GB"/>
        </w:rPr>
        <w:t xml:space="preserve">This number of road policing officers appears to be an </w:t>
      </w:r>
      <w:r w:rsidRPr="005778F2">
        <w:rPr>
          <w:rFonts w:eastAsia="Times New Roman" w:cstheme="minorHAnsi"/>
          <w:lang w:eastAsia="en-GB"/>
        </w:rPr>
        <w:t>inappreciable</w:t>
      </w:r>
      <w:r>
        <w:rPr>
          <w:rFonts w:eastAsia="Times New Roman" w:cstheme="minorHAnsi"/>
          <w:lang w:eastAsia="en-GB"/>
        </w:rPr>
        <w:t xml:space="preserve"> number. </w:t>
      </w:r>
      <w:r w:rsidR="000B4CF6">
        <w:rPr>
          <w:rFonts w:eastAsia="Times New Roman" w:cstheme="minorHAnsi"/>
          <w:lang w:eastAsia="en-GB"/>
        </w:rPr>
        <w:t xml:space="preserve">This is revealed by </w:t>
      </w:r>
      <w:r w:rsidR="000B4CF6" w:rsidRPr="000B4CF6">
        <w:rPr>
          <w:rFonts w:eastAsia="Times New Roman" w:cstheme="minorHAnsi"/>
          <w:lang w:eastAsia="en-GB"/>
        </w:rPr>
        <w:t xml:space="preserve">YouGov (2019), </w:t>
      </w:r>
      <w:r w:rsidR="000B4CF6">
        <w:rPr>
          <w:rFonts w:eastAsia="Times New Roman" w:cstheme="minorHAnsi"/>
          <w:lang w:eastAsia="en-GB"/>
        </w:rPr>
        <w:t xml:space="preserve">who </w:t>
      </w:r>
      <w:r w:rsidR="000B4CF6" w:rsidRPr="000B4CF6">
        <w:rPr>
          <w:rFonts w:eastAsia="Times New Roman" w:cstheme="minorHAnsi"/>
          <w:lang w:eastAsia="en-GB"/>
        </w:rPr>
        <w:t xml:space="preserve">conducted a survey of over 5500 </w:t>
      </w:r>
      <w:r w:rsidR="000B4CF6" w:rsidRPr="000B4CF6">
        <w:rPr>
          <w:rFonts w:eastAsia="Times New Roman" w:cstheme="minorHAnsi"/>
          <w:lang w:eastAsia="en-GB"/>
        </w:rPr>
        <w:t>British</w:t>
      </w:r>
      <w:r w:rsidR="000B4CF6" w:rsidRPr="000B4CF6">
        <w:rPr>
          <w:rFonts w:eastAsia="Times New Roman" w:cstheme="minorHAnsi"/>
          <w:lang w:eastAsia="en-GB"/>
        </w:rPr>
        <w:t xml:space="preserve"> adults. 77% stated they believed that the rise in violent crime is linked with the decline in police officer numbers.</w:t>
      </w:r>
    </w:p>
    <w:p w14:paraId="5FDC8B3A" w14:textId="2AD607F6" w:rsidR="000B4CF6" w:rsidRDefault="000B4CF6" w:rsidP="00402849">
      <w:pPr>
        <w:rPr>
          <w:rFonts w:eastAsia="Times New Roman" w:cstheme="minorHAnsi"/>
          <w:lang w:eastAsia="en-GB"/>
        </w:rPr>
      </w:pPr>
    </w:p>
    <w:p w14:paraId="6FFC44AD" w14:textId="42E86EAA" w:rsidR="000B4CF6" w:rsidRDefault="000B4CF6" w:rsidP="00402849">
      <w:pPr>
        <w:rPr>
          <w:rFonts w:eastAsia="Times New Roman" w:cstheme="minorHAnsi"/>
          <w:lang w:eastAsia="en-GB"/>
        </w:rPr>
      </w:pPr>
      <w:r>
        <w:rPr>
          <w:rFonts w:eastAsia="Times New Roman" w:cstheme="minorHAnsi"/>
          <w:lang w:eastAsia="en-GB"/>
        </w:rPr>
        <w:t xml:space="preserve">However, even </w:t>
      </w:r>
      <w:r w:rsidR="00B658FA">
        <w:rPr>
          <w:rFonts w:eastAsia="Times New Roman" w:cstheme="minorHAnsi"/>
          <w:lang w:eastAsia="en-GB"/>
        </w:rPr>
        <w:t>though</w:t>
      </w:r>
      <w:r>
        <w:rPr>
          <w:rFonts w:eastAsia="Times New Roman" w:cstheme="minorHAnsi"/>
          <w:lang w:eastAsia="en-GB"/>
        </w:rPr>
        <w:t xml:space="preserve"> the small number of road policing officers there has been a staggering number of road related crime and road related offences</w:t>
      </w:r>
      <w:r w:rsidR="00554AB0">
        <w:rPr>
          <w:rFonts w:eastAsia="Times New Roman" w:cstheme="minorHAnsi"/>
          <w:lang w:eastAsia="en-GB"/>
        </w:rPr>
        <w:t xml:space="preserve"> in recent years. According to </w:t>
      </w:r>
      <w:proofErr w:type="spellStart"/>
      <w:r w:rsidR="00554AB0">
        <w:rPr>
          <w:rFonts w:eastAsia="Times New Roman" w:cstheme="minorHAnsi"/>
          <w:lang w:eastAsia="en-GB"/>
        </w:rPr>
        <w:t>Moneyshake</w:t>
      </w:r>
      <w:proofErr w:type="spellEnd"/>
      <w:r w:rsidR="00554AB0">
        <w:rPr>
          <w:rFonts w:eastAsia="Times New Roman" w:cstheme="minorHAnsi"/>
          <w:lang w:eastAsia="en-GB"/>
        </w:rPr>
        <w:t xml:space="preserve">, (2021) they sent a freedom of information request to the Driver and Vehicle Licencing Agency (DVLA) regarding disqualified drivers between January 2017 and March 2021. The data reveals that during this period 502,888 drivers have been disqualified from driving in the last four years. 358,542 drivers have been banned from committing a ‘single serious offence,’ which averages at approximately 86,000 drivers per year over this period. The statistics continue stating that 192,100 </w:t>
      </w:r>
      <w:r w:rsidR="00554AB0">
        <w:rPr>
          <w:rFonts w:eastAsia="Times New Roman" w:cstheme="minorHAnsi"/>
          <w:lang w:eastAsia="en-GB"/>
        </w:rPr>
        <w:lastRenderedPageBreak/>
        <w:t xml:space="preserve">drink drivers have been banned, which equates to 3,767 every month. Moreover, 11,972 drug related offences related to disqualifications in 2017, however this has almost doubled with 19,568 recorded in 2020. Furthermore, of the </w:t>
      </w:r>
      <w:r w:rsidR="005949E9">
        <w:rPr>
          <w:rFonts w:eastAsia="Times New Roman" w:cstheme="minorHAnsi"/>
          <w:lang w:eastAsia="en-GB"/>
        </w:rPr>
        <w:t xml:space="preserve">already disqualified drivers within the United Kingdom, on average 21 are caught everyday for driving offences. </w:t>
      </w:r>
    </w:p>
    <w:p w14:paraId="69EA3A29" w14:textId="59C61EE5" w:rsidR="005949E9" w:rsidRDefault="005949E9" w:rsidP="00402849">
      <w:pPr>
        <w:rPr>
          <w:rFonts w:eastAsia="Times New Roman" w:cstheme="minorHAnsi"/>
          <w:lang w:eastAsia="en-GB"/>
        </w:rPr>
      </w:pPr>
    </w:p>
    <w:p w14:paraId="209C1587" w14:textId="1E600D63" w:rsidR="005949E9" w:rsidRDefault="005949E9" w:rsidP="00402849">
      <w:pPr>
        <w:rPr>
          <w:rFonts w:eastAsia="Times New Roman" w:cstheme="minorHAnsi"/>
          <w:lang w:eastAsia="en-GB"/>
        </w:rPr>
      </w:pPr>
      <w:r>
        <w:rPr>
          <w:rFonts w:eastAsia="Times New Roman" w:cstheme="minorHAnsi"/>
          <w:lang w:eastAsia="en-GB"/>
        </w:rPr>
        <w:t>Over and above the</w:t>
      </w:r>
      <w:r w:rsidR="00FC322C">
        <w:rPr>
          <w:rFonts w:eastAsia="Times New Roman" w:cstheme="minorHAnsi"/>
          <w:lang w:eastAsia="en-GB"/>
        </w:rPr>
        <w:t xml:space="preserve">se </w:t>
      </w:r>
      <w:r>
        <w:rPr>
          <w:rFonts w:eastAsia="Times New Roman" w:cstheme="minorHAnsi"/>
          <w:lang w:eastAsia="en-GB"/>
        </w:rPr>
        <w:t xml:space="preserve">statistics, South Wales Police recorded 659 vehicle related crimes for the year 2021 to 2022. (Home Office, 2022). These include aggravated vehicle taking, causing death or serious injury by dangerous driving, dangerous driving, interference with a motor vehicle, and theft of a motor vehicle. </w:t>
      </w:r>
    </w:p>
    <w:p w14:paraId="1DE12B80" w14:textId="4314B2F5" w:rsidR="005949E9" w:rsidRDefault="005949E9" w:rsidP="00402849">
      <w:pPr>
        <w:rPr>
          <w:rFonts w:eastAsia="Times New Roman" w:cstheme="minorHAnsi"/>
          <w:lang w:eastAsia="en-GB"/>
        </w:rPr>
      </w:pPr>
    </w:p>
    <w:p w14:paraId="79F2FA43" w14:textId="0A89ECF4" w:rsidR="005949E9" w:rsidRDefault="00402849" w:rsidP="00402849">
      <w:pPr>
        <w:rPr>
          <w:color w:val="232323"/>
          <w:shd w:val="clear" w:color="auto" w:fill="FFFFFF"/>
        </w:rPr>
      </w:pPr>
      <w:r>
        <w:rPr>
          <w:rFonts w:eastAsia="Times New Roman" w:cstheme="minorHAnsi"/>
          <w:lang w:eastAsia="en-GB"/>
        </w:rPr>
        <w:t xml:space="preserve">This could be a consequence of </w:t>
      </w:r>
      <w:proofErr w:type="gramStart"/>
      <w:r>
        <w:rPr>
          <w:rFonts w:eastAsia="Times New Roman" w:cstheme="minorHAnsi"/>
          <w:lang w:eastAsia="en-GB"/>
        </w:rPr>
        <w:t>a number of</w:t>
      </w:r>
      <w:proofErr w:type="gramEnd"/>
      <w:r>
        <w:rPr>
          <w:rFonts w:eastAsia="Times New Roman" w:cstheme="minorHAnsi"/>
          <w:lang w:eastAsia="en-GB"/>
        </w:rPr>
        <w:t xml:space="preserve"> reasons</w:t>
      </w:r>
      <w:r w:rsidRPr="00402849">
        <w:rPr>
          <w:rFonts w:eastAsia="Times New Roman" w:cstheme="minorHAnsi"/>
          <w:lang w:eastAsia="en-GB"/>
        </w:rPr>
        <w:t xml:space="preserve">. </w:t>
      </w:r>
      <w:r>
        <w:rPr>
          <w:rFonts w:eastAsia="Times New Roman" w:cstheme="minorHAnsi"/>
          <w:lang w:eastAsia="en-GB"/>
        </w:rPr>
        <w:t>“</w:t>
      </w:r>
      <w:r w:rsidR="00FC322C" w:rsidRPr="00402849">
        <w:rPr>
          <w:color w:val="232323"/>
          <w:shd w:val="clear" w:color="auto" w:fill="FFFFFF"/>
        </w:rPr>
        <w:t xml:space="preserve">In 2019, Boris Johnson announced plans to recruit an additional 20,000 police officers.  By April 2021, the number of police officers had risen by 8,771, suggesting the government was close to </w:t>
      </w:r>
      <w:r w:rsidRPr="00402849">
        <w:rPr>
          <w:color w:val="232323"/>
          <w:shd w:val="clear" w:color="auto" w:fill="FFFFFF"/>
        </w:rPr>
        <w:t>halfway</w:t>
      </w:r>
      <w:r w:rsidR="00FC322C" w:rsidRPr="00402849">
        <w:rPr>
          <w:color w:val="232323"/>
          <w:shd w:val="clear" w:color="auto" w:fill="FFFFFF"/>
        </w:rPr>
        <w:t xml:space="preserve"> </w:t>
      </w:r>
      <w:proofErr w:type="spellStart"/>
      <w:r w:rsidR="00FC322C" w:rsidRPr="00402849">
        <w:rPr>
          <w:color w:val="232323"/>
          <w:shd w:val="clear" w:color="auto" w:fill="FFFFFF"/>
        </w:rPr>
        <w:t>en</w:t>
      </w:r>
      <w:proofErr w:type="spellEnd"/>
      <w:r>
        <w:rPr>
          <w:color w:val="232323"/>
          <w:shd w:val="clear" w:color="auto" w:fill="FFFFFF"/>
        </w:rPr>
        <w:t xml:space="preserve"> </w:t>
      </w:r>
      <w:r w:rsidR="00FC322C" w:rsidRPr="00402849">
        <w:rPr>
          <w:color w:val="232323"/>
          <w:shd w:val="clear" w:color="auto" w:fill="FFFFFF"/>
        </w:rPr>
        <w:t>route to their recruitment plan.</w:t>
      </w:r>
      <w:r>
        <w:rPr>
          <w:color w:val="232323"/>
          <w:shd w:val="clear" w:color="auto" w:fill="FFFFFF"/>
        </w:rPr>
        <w:t xml:space="preserve">” (Politics.co.uk, 2022).  Due to a rise in the number of police officers, this could result in a higher number of drivers within the United Kingdom to be caught committing the stated driving offences. </w:t>
      </w:r>
    </w:p>
    <w:p w14:paraId="6853F061" w14:textId="7739ABBA" w:rsidR="00402849" w:rsidRDefault="00402849" w:rsidP="00402849">
      <w:pPr>
        <w:rPr>
          <w:color w:val="232323"/>
          <w:shd w:val="clear" w:color="auto" w:fill="FFFFFF"/>
        </w:rPr>
      </w:pPr>
    </w:p>
    <w:p w14:paraId="0B5D9E68" w14:textId="0D97B034" w:rsidR="002B7926" w:rsidRPr="00BA74B4" w:rsidRDefault="00402849" w:rsidP="00402849">
      <w:r w:rsidRPr="00402849">
        <w:rPr>
          <w:color w:val="232323"/>
          <w:shd w:val="clear" w:color="auto" w:fill="FFFFFF"/>
        </w:rPr>
        <w:t xml:space="preserve">Additionally, a major focus for the road policing unit is the </w:t>
      </w:r>
      <w:r>
        <w:rPr>
          <w:color w:val="232323"/>
          <w:shd w:val="clear" w:color="auto" w:fill="FFFFFF"/>
        </w:rPr>
        <w:t>‘</w:t>
      </w:r>
      <w:r w:rsidRPr="00402849">
        <w:rPr>
          <w:color w:val="232323"/>
          <w:shd w:val="clear" w:color="auto" w:fill="FFFFFF"/>
        </w:rPr>
        <w:t xml:space="preserve">fatal four.’ </w:t>
      </w:r>
      <w:r>
        <w:rPr>
          <w:color w:val="232323"/>
          <w:shd w:val="clear" w:color="auto" w:fill="FFFFFF"/>
        </w:rPr>
        <w:t>“T</w:t>
      </w:r>
      <w:r>
        <w:t>he fatal four offences (speeding, drink and drug driving, non-wearing of seat belts and mobile phone use).</w:t>
      </w:r>
      <w:r>
        <w:t>”</w:t>
      </w:r>
      <w:r>
        <w:t xml:space="preserve"> (Norbury</w:t>
      </w:r>
      <w:r w:rsidR="00BB3F10">
        <w:t>,</w:t>
      </w:r>
      <w:r>
        <w:t xml:space="preserve"> F, 2020, p.6)</w:t>
      </w:r>
      <w:r>
        <w:t xml:space="preserve">. </w:t>
      </w:r>
      <w:r w:rsidR="002B7926">
        <w:t>These are “</w:t>
      </w:r>
      <w:r w:rsidR="002B7926" w:rsidRPr="002B7926">
        <w:rPr>
          <w:rFonts w:cstheme="minorHAnsi"/>
          <w:shd w:val="clear" w:color="auto" w:fill="FFFFFF"/>
        </w:rPr>
        <w:t>the four most common reasons why a death occurs on the road</w:t>
      </w:r>
      <w:r w:rsidR="002B7926">
        <w:rPr>
          <w:rFonts w:cstheme="minorHAnsi"/>
          <w:shd w:val="clear" w:color="auto" w:fill="FFFFFF"/>
        </w:rPr>
        <w:t xml:space="preserve">.” (Northumbria Police, 2019). </w:t>
      </w:r>
    </w:p>
    <w:p w14:paraId="4B32F534" w14:textId="0BC62D9C" w:rsidR="002B7926" w:rsidRDefault="002B7926" w:rsidP="00402849">
      <w:pPr>
        <w:rPr>
          <w:rFonts w:cstheme="minorHAnsi"/>
          <w:shd w:val="clear" w:color="auto" w:fill="FFFFFF"/>
        </w:rPr>
      </w:pPr>
    </w:p>
    <w:p w14:paraId="773CE498" w14:textId="2C492831" w:rsidR="002B7926" w:rsidRDefault="00BA74B4" w:rsidP="00402849">
      <w:r>
        <w:rPr>
          <w:rFonts w:cstheme="minorHAnsi"/>
          <w:shd w:val="clear" w:color="auto" w:fill="FFFFFF"/>
        </w:rPr>
        <w:t xml:space="preserve">A further reason to the increase of statistics could be due to the rise of county lines within the United Kingdom. </w:t>
      </w:r>
      <w:r w:rsidR="002B7926">
        <w:t>“</w:t>
      </w:r>
      <w:r w:rsidR="002B7926">
        <w:t xml:space="preserve">County lines drug dealing is a new, and rapidly evolving, drug supply model which sees urban drug dealers cross police borders to exploit provincial drug markets. County lines activity is defined as </w:t>
      </w:r>
      <w:r>
        <w:t>out-of-town</w:t>
      </w:r>
      <w:r w:rsidR="002B7926">
        <w:t xml:space="preserve"> dealers from a large urban area travelling to smaller locations (such as a county or coastal town) to sell class A drugs, specifically crack cocaine and heroin</w:t>
      </w:r>
      <w:r w:rsidR="002B7926">
        <w:t>.” (Windle</w:t>
      </w:r>
      <w:r w:rsidR="00BB3F10">
        <w:t>,</w:t>
      </w:r>
      <w:r w:rsidR="002B7926">
        <w:t xml:space="preserve"> J, Moyle</w:t>
      </w:r>
      <w:r w:rsidR="00BB3F10">
        <w:t>,</w:t>
      </w:r>
      <w:r w:rsidR="002B7926">
        <w:t xml:space="preserve"> L and </w:t>
      </w:r>
      <w:proofErr w:type="spellStart"/>
      <w:r w:rsidR="002B7926">
        <w:t>Coomber</w:t>
      </w:r>
      <w:proofErr w:type="spellEnd"/>
      <w:r w:rsidR="00BB3F10">
        <w:t>,</w:t>
      </w:r>
      <w:r w:rsidR="002B7926">
        <w:t xml:space="preserve"> R, 2020, p.64). </w:t>
      </w:r>
    </w:p>
    <w:p w14:paraId="10F9DA9D" w14:textId="5C44720E" w:rsidR="00BA74B4" w:rsidRDefault="00BA74B4" w:rsidP="00402849"/>
    <w:p w14:paraId="5ED0A567" w14:textId="0471E4DE" w:rsidR="00B336E9" w:rsidRDefault="00BA74B4" w:rsidP="00402849">
      <w:r>
        <w:t xml:space="preserve">Consequently, this would result in a higher number of vehicles on the roads that are travelling longer distances. This </w:t>
      </w:r>
      <w:r w:rsidR="00EB6955">
        <w:t xml:space="preserve">is a problem for police forces because they would not know information, or intelligence, on individuals and vehicles, who enter their force area as part of a county line. This is not only a risk to police officers but a risk to members of the public. Not only is there a potential increase of vehicles and vehicle offences, but there is also an increase of violent crime. This is stated by the Crown Prosecution Service (2022), whereby they state that county lines can include, drug, offensive weapons, firearms, violent, sexual offences, and modern-day slavery offences. </w:t>
      </w:r>
    </w:p>
    <w:p w14:paraId="2065DD23" w14:textId="7EE13BF0" w:rsidR="003B5D78" w:rsidRDefault="003B5D78" w:rsidP="00402849"/>
    <w:p w14:paraId="21C5572E" w14:textId="2B8307C0" w:rsidR="003B5D78" w:rsidRDefault="003B5D78" w:rsidP="00402849">
      <w:r>
        <w:t>A third reason as to why figures have risen could be due to the number of young drivers who have recently passed their driving tests. Due to Covid-19, practical driving tests were put on hold. This caused a huge back log in young persons waiting to do their test. Since the easing of restrictions, there has been an increase in drivers passing their driving test. According to Chapman</w:t>
      </w:r>
      <w:r w:rsidR="00BB3F10">
        <w:t>,</w:t>
      </w:r>
      <w:r>
        <w:t xml:space="preserve"> E.A, </w:t>
      </w:r>
      <w:proofErr w:type="spellStart"/>
      <w:r>
        <w:t>Masten</w:t>
      </w:r>
      <w:proofErr w:type="spellEnd"/>
      <w:r w:rsidR="00BB3F10">
        <w:t>,</w:t>
      </w:r>
      <w:r>
        <w:t xml:space="preserve"> S.V, and Browning</w:t>
      </w:r>
      <w:r w:rsidR="00BB3F10">
        <w:t>,</w:t>
      </w:r>
      <w:r>
        <w:t xml:space="preserve"> K.K (2014, p.125-138) “Research found that more than half of young people </w:t>
      </w:r>
      <w:r>
        <w:lastRenderedPageBreak/>
        <w:t>licensed when they are 16 or 17 had a recorded traffic offence within the first three years of driving.” Furthermore, “despite self-reporting compliance with most road rules, many young people concurrently reported non-compliance with speed limits.” (Scott-Parker et al. 2012, p. 98-106).</w:t>
      </w:r>
    </w:p>
    <w:p w14:paraId="4E722AFC" w14:textId="0CE7F2CC" w:rsidR="00A8782D" w:rsidRDefault="00A8782D" w:rsidP="00402849"/>
    <w:p w14:paraId="52E92A49" w14:textId="7BCB0F64" w:rsidR="00A8782D" w:rsidRDefault="00A8782D" w:rsidP="00A8782D">
      <w:pPr>
        <w:rPr>
          <w:rFonts w:eastAsia="Times New Roman" w:cstheme="minorHAnsi"/>
          <w:color w:val="1F2025"/>
          <w:lang w:eastAsia="en-GB"/>
        </w:rPr>
      </w:pPr>
      <w:r>
        <w:rPr>
          <w:rFonts w:eastAsia="Times New Roman" w:cstheme="minorHAnsi"/>
          <w:color w:val="1F2025"/>
          <w:lang w:eastAsia="en-GB"/>
        </w:rPr>
        <w:t>Rose (2000) found that “convicted drink drivers and disqualified or dangerous drivers are more than likely as the general population to have a criminal record for mainstream offending.”</w:t>
      </w:r>
      <w:r>
        <w:rPr>
          <w:rFonts w:eastAsia="Times New Roman" w:cstheme="minorHAnsi"/>
          <w:color w:val="1F2025"/>
          <w:lang w:eastAsia="en-GB"/>
        </w:rPr>
        <w:t xml:space="preserve"> This also proves that the number of crim</w:t>
      </w:r>
      <w:r w:rsidR="003A2708">
        <w:rPr>
          <w:rFonts w:eastAsia="Times New Roman" w:cstheme="minorHAnsi"/>
          <w:color w:val="1F2025"/>
          <w:lang w:eastAsia="en-GB"/>
        </w:rPr>
        <w:t>i</w:t>
      </w:r>
      <w:r>
        <w:rPr>
          <w:rFonts w:eastAsia="Times New Roman" w:cstheme="minorHAnsi"/>
          <w:color w:val="1F2025"/>
          <w:lang w:eastAsia="en-GB"/>
        </w:rPr>
        <w:t xml:space="preserve">nals on the road is vast and </w:t>
      </w:r>
      <w:r w:rsidR="003A2708">
        <w:rPr>
          <w:rFonts w:eastAsia="Times New Roman" w:cstheme="minorHAnsi"/>
          <w:color w:val="1F2025"/>
          <w:lang w:eastAsia="en-GB"/>
        </w:rPr>
        <w:t xml:space="preserve">there is likely to be a snowball effect once a person has committed an offence. </w:t>
      </w:r>
    </w:p>
    <w:p w14:paraId="6A3DB8F8" w14:textId="5CEE04D8" w:rsidR="00B336E9" w:rsidRDefault="00B336E9" w:rsidP="00402849">
      <w:pPr>
        <w:rPr>
          <w:rFonts w:eastAsia="Times New Roman" w:cstheme="minorHAnsi"/>
          <w:color w:val="1F2025"/>
          <w:lang w:eastAsia="en-GB"/>
        </w:rPr>
      </w:pPr>
    </w:p>
    <w:p w14:paraId="4D1DB8B2" w14:textId="15DAB933" w:rsidR="00975882" w:rsidRDefault="00975882" w:rsidP="00402849">
      <w:pPr>
        <w:rPr>
          <w:rFonts w:eastAsia="Times New Roman" w:cstheme="minorHAnsi"/>
          <w:color w:val="1F2025"/>
          <w:lang w:eastAsia="en-GB"/>
        </w:rPr>
      </w:pPr>
      <w:r>
        <w:rPr>
          <w:rFonts w:eastAsia="Times New Roman" w:cstheme="minorHAnsi"/>
          <w:color w:val="1F2025"/>
          <w:lang w:eastAsia="en-GB"/>
        </w:rPr>
        <w:t xml:space="preserve">From the figures produced there appears to be a huge struggle for police officers to combat criminal behaviour on the roads in the United Kingdom. In some cases, it is believed that disruption to criminals is often a more positive action than prosecution. “a view of enacting a prosecution, the objective of disruption </w:t>
      </w:r>
      <w:r w:rsidR="00DE4A0F">
        <w:rPr>
          <w:rFonts w:eastAsia="Times New Roman" w:cstheme="minorHAnsi"/>
          <w:color w:val="1F2025"/>
          <w:lang w:eastAsia="en-GB"/>
        </w:rPr>
        <w:t>appears</w:t>
      </w:r>
      <w:r>
        <w:rPr>
          <w:rFonts w:eastAsia="Times New Roman" w:cstheme="minorHAnsi"/>
          <w:color w:val="1F2025"/>
          <w:lang w:eastAsia="en-GB"/>
        </w:rPr>
        <w:t xml:space="preserve"> to provide a comparatively </w:t>
      </w:r>
      <w:r w:rsidR="00DE4A0F">
        <w:rPr>
          <w:rFonts w:eastAsia="Times New Roman" w:cstheme="minorHAnsi"/>
          <w:color w:val="1F2025"/>
          <w:lang w:eastAsia="en-GB"/>
        </w:rPr>
        <w:t>cost-effective</w:t>
      </w:r>
      <w:r>
        <w:rPr>
          <w:rFonts w:eastAsia="Times New Roman" w:cstheme="minorHAnsi"/>
          <w:color w:val="1F2025"/>
          <w:lang w:eastAsia="en-GB"/>
        </w:rPr>
        <w:t xml:space="preserve"> mode of </w:t>
      </w:r>
      <w:r w:rsidR="00DE4A0F">
        <w:rPr>
          <w:rFonts w:eastAsia="Times New Roman" w:cstheme="minorHAnsi"/>
          <w:color w:val="1F2025"/>
          <w:lang w:eastAsia="en-GB"/>
        </w:rPr>
        <w:t>intervention. C</w:t>
      </w:r>
      <w:r>
        <w:rPr>
          <w:rFonts w:eastAsia="Times New Roman" w:cstheme="minorHAnsi"/>
          <w:color w:val="1F2025"/>
          <w:lang w:eastAsia="en-GB"/>
        </w:rPr>
        <w:t>ompared with the financial costs involved in preparing for a full criminal trial, disrupting a known criminal seems comparatively inexpensive, and it is still measured by performance indicators.</w:t>
      </w:r>
      <w:r w:rsidR="00DE4A0F">
        <w:rPr>
          <w:rFonts w:eastAsia="Times New Roman" w:cstheme="minorHAnsi"/>
          <w:color w:val="1F2025"/>
          <w:lang w:eastAsia="en-GB"/>
        </w:rPr>
        <w:t>” (Innes</w:t>
      </w:r>
      <w:r w:rsidR="00BB3F10">
        <w:rPr>
          <w:rFonts w:eastAsia="Times New Roman" w:cstheme="minorHAnsi"/>
          <w:color w:val="1F2025"/>
          <w:lang w:eastAsia="en-GB"/>
        </w:rPr>
        <w:t>,</w:t>
      </w:r>
      <w:r w:rsidR="00DE4A0F">
        <w:rPr>
          <w:rFonts w:eastAsia="Times New Roman" w:cstheme="minorHAnsi"/>
          <w:color w:val="1F2025"/>
          <w:lang w:eastAsia="en-GB"/>
        </w:rPr>
        <w:t xml:space="preserve"> M and </w:t>
      </w:r>
      <w:proofErr w:type="spellStart"/>
      <w:r w:rsidR="00DE4A0F">
        <w:rPr>
          <w:rFonts w:eastAsia="Times New Roman" w:cstheme="minorHAnsi"/>
          <w:color w:val="1F2025"/>
          <w:lang w:eastAsia="en-GB"/>
        </w:rPr>
        <w:t>Sheptycki</w:t>
      </w:r>
      <w:proofErr w:type="spellEnd"/>
      <w:r w:rsidR="00BB3F10">
        <w:rPr>
          <w:rFonts w:eastAsia="Times New Roman" w:cstheme="minorHAnsi"/>
          <w:color w:val="1F2025"/>
          <w:lang w:eastAsia="en-GB"/>
        </w:rPr>
        <w:t>,</w:t>
      </w:r>
      <w:r w:rsidR="00DE4A0F">
        <w:rPr>
          <w:rFonts w:eastAsia="Times New Roman" w:cstheme="minorHAnsi"/>
          <w:color w:val="1F2025"/>
          <w:lang w:eastAsia="en-GB"/>
        </w:rPr>
        <w:t xml:space="preserve"> J.W.E, 2004a). </w:t>
      </w:r>
    </w:p>
    <w:p w14:paraId="17F85B70" w14:textId="2DD88505" w:rsidR="00DE4A0F" w:rsidRDefault="00DE4A0F" w:rsidP="00402849">
      <w:pPr>
        <w:rPr>
          <w:rFonts w:eastAsia="Times New Roman" w:cstheme="minorHAnsi"/>
          <w:color w:val="1F2025"/>
          <w:lang w:eastAsia="en-GB"/>
        </w:rPr>
      </w:pPr>
    </w:p>
    <w:p w14:paraId="6673E688" w14:textId="0A8B27CF" w:rsidR="00DE4A0F" w:rsidRDefault="00DE4A0F" w:rsidP="00402849">
      <w:pPr>
        <w:rPr>
          <w:rFonts w:eastAsia="Times New Roman" w:cstheme="minorHAnsi"/>
          <w:color w:val="1F2025"/>
          <w:lang w:eastAsia="en-GB"/>
        </w:rPr>
      </w:pPr>
      <w:r>
        <w:rPr>
          <w:rFonts w:eastAsia="Times New Roman" w:cstheme="minorHAnsi"/>
          <w:color w:val="1F2025"/>
          <w:lang w:eastAsia="en-GB"/>
        </w:rPr>
        <w:t>This is further evidenced by Johnston</w:t>
      </w:r>
      <w:r w:rsidR="00BB3F10">
        <w:rPr>
          <w:rFonts w:eastAsia="Times New Roman" w:cstheme="minorHAnsi"/>
          <w:color w:val="1F2025"/>
          <w:lang w:eastAsia="en-GB"/>
        </w:rPr>
        <w:t>,</w:t>
      </w:r>
      <w:r>
        <w:rPr>
          <w:rFonts w:eastAsia="Times New Roman" w:cstheme="minorHAnsi"/>
          <w:color w:val="1F2025"/>
          <w:lang w:eastAsia="en-GB"/>
        </w:rPr>
        <w:t xml:space="preserve"> L (2000), “The rational of disruption is to circumvent the formal justice system in order, more easily, to effect the speedy closure of a given problem.”</w:t>
      </w:r>
    </w:p>
    <w:p w14:paraId="70518389" w14:textId="02302558" w:rsidR="00DE4A0F" w:rsidRDefault="00DE4A0F" w:rsidP="00402849">
      <w:pPr>
        <w:rPr>
          <w:rFonts w:eastAsia="Times New Roman" w:cstheme="minorHAnsi"/>
          <w:color w:val="1F2025"/>
          <w:lang w:eastAsia="en-GB"/>
        </w:rPr>
      </w:pPr>
    </w:p>
    <w:p w14:paraId="0C155D24" w14:textId="66028A93" w:rsidR="00DE4A0F" w:rsidRDefault="00DE4A0F" w:rsidP="00402849">
      <w:pPr>
        <w:rPr>
          <w:rFonts w:eastAsia="Times New Roman" w:cstheme="minorHAnsi"/>
          <w:color w:val="1F2025"/>
          <w:lang w:eastAsia="en-GB"/>
        </w:rPr>
      </w:pPr>
      <w:r>
        <w:rPr>
          <w:rFonts w:eastAsia="Times New Roman" w:cstheme="minorHAnsi"/>
          <w:color w:val="1F2025"/>
          <w:lang w:eastAsia="en-GB"/>
        </w:rPr>
        <w:t>Disruption of criminals can have its issues. The main problem is that disruption is led highly on the intelligence the police force receives. Innes</w:t>
      </w:r>
      <w:r w:rsidR="00BB3F10">
        <w:rPr>
          <w:rFonts w:eastAsia="Times New Roman" w:cstheme="minorHAnsi"/>
          <w:color w:val="1F2025"/>
          <w:lang w:eastAsia="en-GB"/>
        </w:rPr>
        <w:t>,</w:t>
      </w:r>
      <w:r>
        <w:rPr>
          <w:rFonts w:eastAsia="Times New Roman" w:cstheme="minorHAnsi"/>
          <w:color w:val="1F2025"/>
          <w:lang w:eastAsia="en-GB"/>
        </w:rPr>
        <w:t xml:space="preserve"> M and </w:t>
      </w:r>
      <w:proofErr w:type="spellStart"/>
      <w:r>
        <w:rPr>
          <w:rFonts w:eastAsia="Times New Roman" w:cstheme="minorHAnsi"/>
          <w:color w:val="1F2025"/>
          <w:lang w:eastAsia="en-GB"/>
        </w:rPr>
        <w:t>Sheptycki</w:t>
      </w:r>
      <w:proofErr w:type="spellEnd"/>
      <w:r w:rsidR="00BB3F10">
        <w:rPr>
          <w:rFonts w:eastAsia="Times New Roman" w:cstheme="minorHAnsi"/>
          <w:color w:val="1F2025"/>
          <w:lang w:eastAsia="en-GB"/>
        </w:rPr>
        <w:t>,</w:t>
      </w:r>
      <w:r>
        <w:rPr>
          <w:rFonts w:eastAsia="Times New Roman" w:cstheme="minorHAnsi"/>
          <w:color w:val="1F2025"/>
          <w:lang w:eastAsia="en-GB"/>
        </w:rPr>
        <w:t xml:space="preserve"> J.W.E (2004b) evidence this by stating the limits of disruption “is dependant upon the accuracy of their intelligence manufactured through the intelligence analysis process.”</w:t>
      </w:r>
    </w:p>
    <w:p w14:paraId="19E99F6B" w14:textId="77777777" w:rsidR="00975882" w:rsidRDefault="00975882" w:rsidP="00402849">
      <w:pPr>
        <w:rPr>
          <w:rFonts w:eastAsia="Times New Roman" w:cstheme="minorHAnsi"/>
          <w:color w:val="1F2025"/>
          <w:lang w:eastAsia="en-GB"/>
        </w:rPr>
      </w:pPr>
    </w:p>
    <w:p w14:paraId="323CAAE3" w14:textId="7421A94F" w:rsidR="00B336E9" w:rsidRDefault="007B3641" w:rsidP="00402849">
      <w:pPr>
        <w:rPr>
          <w:rFonts w:eastAsia="Times New Roman" w:cstheme="minorHAnsi"/>
          <w:color w:val="1F2025"/>
          <w:lang w:eastAsia="en-GB"/>
        </w:rPr>
      </w:pPr>
      <w:r>
        <w:rPr>
          <w:rFonts w:eastAsia="Times New Roman" w:cstheme="minorHAnsi"/>
          <w:color w:val="1F2025"/>
          <w:lang w:eastAsia="en-GB"/>
        </w:rPr>
        <w:t xml:space="preserve">Police officers have several options readily available to them to help target criminal activity on the road. One of these options would be speed cameras and speed guns. </w:t>
      </w:r>
      <w:r w:rsidR="00CB5294">
        <w:rPr>
          <w:rFonts w:eastAsia="Times New Roman" w:cstheme="minorHAnsi"/>
          <w:color w:val="1F2025"/>
          <w:lang w:eastAsia="en-GB"/>
        </w:rPr>
        <w:t xml:space="preserve">Speed cameras are either fixed to the roadside or are a mobile speed camera van, which is operated by police staff. </w:t>
      </w:r>
    </w:p>
    <w:p w14:paraId="4A693216" w14:textId="40B34F88" w:rsidR="00CB5294" w:rsidRDefault="00CB5294" w:rsidP="00402849">
      <w:pPr>
        <w:rPr>
          <w:rFonts w:eastAsia="Times New Roman" w:cstheme="minorHAnsi"/>
          <w:color w:val="1F2025"/>
          <w:lang w:eastAsia="en-GB"/>
        </w:rPr>
      </w:pPr>
    </w:p>
    <w:p w14:paraId="39FEF092" w14:textId="7B4ABF2F" w:rsidR="00CB5294" w:rsidRDefault="00CB5294" w:rsidP="00402849">
      <w:pPr>
        <w:rPr>
          <w:rFonts w:eastAsia="Times New Roman" w:cstheme="minorHAnsi"/>
          <w:color w:val="1F2025"/>
          <w:lang w:eastAsia="en-GB"/>
        </w:rPr>
      </w:pPr>
      <w:r>
        <w:rPr>
          <w:rFonts w:eastAsia="Times New Roman" w:cstheme="minorHAnsi"/>
          <w:color w:val="1F2025"/>
          <w:lang w:eastAsia="en-GB"/>
        </w:rPr>
        <w:t>“Speed cameras are generally considered a successful tool internationally in the endeavour to reduce road casualties through encouraging compliance with speed limits.” (Corbett</w:t>
      </w:r>
      <w:r w:rsidR="00BB3F10">
        <w:rPr>
          <w:rFonts w:eastAsia="Times New Roman" w:cstheme="minorHAnsi"/>
          <w:color w:val="1F2025"/>
          <w:lang w:eastAsia="en-GB"/>
        </w:rPr>
        <w:t>,</w:t>
      </w:r>
      <w:r>
        <w:rPr>
          <w:rFonts w:eastAsia="Times New Roman" w:cstheme="minorHAnsi"/>
          <w:color w:val="1F2025"/>
          <w:lang w:eastAsia="en-GB"/>
        </w:rPr>
        <w:t xml:space="preserve"> C and Grayson</w:t>
      </w:r>
      <w:r w:rsidR="00BB3F10">
        <w:rPr>
          <w:rFonts w:eastAsia="Times New Roman" w:cstheme="minorHAnsi"/>
          <w:color w:val="1F2025"/>
          <w:lang w:eastAsia="en-GB"/>
        </w:rPr>
        <w:t>,</w:t>
      </w:r>
      <w:r>
        <w:rPr>
          <w:rFonts w:eastAsia="Times New Roman" w:cstheme="minorHAnsi"/>
          <w:color w:val="1F2025"/>
          <w:lang w:eastAsia="en-GB"/>
        </w:rPr>
        <w:t xml:space="preserve"> G</w:t>
      </w:r>
      <w:r w:rsidR="00AE39E0">
        <w:rPr>
          <w:rFonts w:eastAsia="Times New Roman" w:cstheme="minorHAnsi"/>
          <w:color w:val="1F2025"/>
          <w:lang w:eastAsia="en-GB"/>
        </w:rPr>
        <w:t xml:space="preserve">, 2010). </w:t>
      </w:r>
    </w:p>
    <w:p w14:paraId="2A6110E6" w14:textId="68D21FD1" w:rsidR="00AE39E0" w:rsidRDefault="00AE39E0" w:rsidP="00402849">
      <w:pPr>
        <w:rPr>
          <w:rFonts w:eastAsia="Times New Roman" w:cstheme="minorHAnsi"/>
          <w:color w:val="1F2025"/>
          <w:lang w:eastAsia="en-GB"/>
        </w:rPr>
      </w:pPr>
    </w:p>
    <w:p w14:paraId="628D447B" w14:textId="64054C08" w:rsidR="00CB5294" w:rsidRDefault="00AE39E0" w:rsidP="00402849">
      <w:pPr>
        <w:rPr>
          <w:rFonts w:eastAsia="Times New Roman" w:cstheme="minorHAnsi"/>
          <w:color w:val="1F2025"/>
          <w:lang w:eastAsia="en-GB"/>
        </w:rPr>
      </w:pPr>
      <w:r>
        <w:rPr>
          <w:rFonts w:eastAsia="Times New Roman" w:cstheme="minorHAnsi"/>
          <w:color w:val="1F2025"/>
          <w:lang w:eastAsia="en-GB"/>
        </w:rPr>
        <w:t>Additionally, this is backed up by research from Brake (2022b). They state that speed is a contributing factor to approximately a third of all fatal road traffic collisions, and to a quarter of road traffic collisions that result in serious injury. Brake, further state that an average of a 1mph reduction in speed, reduces the chance of a road traffic collision by 5%.</w:t>
      </w:r>
    </w:p>
    <w:p w14:paraId="3A42ADC4" w14:textId="2B111065" w:rsidR="00AE39E0" w:rsidRDefault="00AE39E0" w:rsidP="00402849">
      <w:pPr>
        <w:rPr>
          <w:rFonts w:eastAsia="Times New Roman" w:cstheme="minorHAnsi"/>
          <w:color w:val="1F2025"/>
          <w:lang w:eastAsia="en-GB"/>
        </w:rPr>
      </w:pPr>
    </w:p>
    <w:p w14:paraId="48AEC483" w14:textId="5E518F8D" w:rsidR="00AE39E0" w:rsidRDefault="00AE39E0" w:rsidP="00402849">
      <w:pPr>
        <w:rPr>
          <w:rFonts w:eastAsia="Times New Roman" w:cstheme="minorHAnsi"/>
          <w:color w:val="1F2025"/>
          <w:lang w:eastAsia="en-GB"/>
        </w:rPr>
      </w:pPr>
      <w:r>
        <w:rPr>
          <w:rFonts w:eastAsia="Times New Roman" w:cstheme="minorHAnsi"/>
          <w:color w:val="1F2025"/>
          <w:lang w:eastAsia="en-GB"/>
        </w:rPr>
        <w:lastRenderedPageBreak/>
        <w:t xml:space="preserve">A further tool that police forces </w:t>
      </w:r>
      <w:proofErr w:type="gramStart"/>
      <w:r>
        <w:rPr>
          <w:rFonts w:eastAsia="Times New Roman" w:cstheme="minorHAnsi"/>
          <w:color w:val="1F2025"/>
          <w:lang w:eastAsia="en-GB"/>
        </w:rPr>
        <w:t>ha</w:t>
      </w:r>
      <w:r w:rsidR="00BB3F10">
        <w:rPr>
          <w:rFonts w:eastAsia="Times New Roman" w:cstheme="minorHAnsi"/>
          <w:color w:val="1F2025"/>
          <w:lang w:eastAsia="en-GB"/>
        </w:rPr>
        <w:t>ve</w:t>
      </w:r>
      <w:r>
        <w:rPr>
          <w:rFonts w:eastAsia="Times New Roman" w:cstheme="minorHAnsi"/>
          <w:color w:val="1F2025"/>
          <w:lang w:eastAsia="en-GB"/>
        </w:rPr>
        <w:t xml:space="preserve"> to</w:t>
      </w:r>
      <w:proofErr w:type="gramEnd"/>
      <w:r>
        <w:rPr>
          <w:rFonts w:eastAsia="Times New Roman" w:cstheme="minorHAnsi"/>
          <w:color w:val="1F2025"/>
          <w:lang w:eastAsia="en-GB"/>
        </w:rPr>
        <w:t xml:space="preserve"> assist them is Automatic Number Plate Recognition (ANPR). </w:t>
      </w:r>
      <w:r w:rsidRPr="00AE39E0">
        <w:rPr>
          <w:rFonts w:eastAsia="Times New Roman" w:cstheme="minorHAnsi"/>
          <w:color w:val="1F2025"/>
          <w:lang w:eastAsia="en-GB"/>
        </w:rPr>
        <w:t>South Wales Police</w:t>
      </w:r>
      <w:r>
        <w:rPr>
          <w:rFonts w:eastAsia="Times New Roman" w:cstheme="minorHAnsi"/>
          <w:color w:val="1F2025"/>
          <w:lang w:eastAsia="en-GB"/>
        </w:rPr>
        <w:t xml:space="preserve"> (2022) state “We use ANPR technology to help detect, deter and disrupt criminal activity at a local, force, regional and national level. ANPR provides lines of enquiry and evidence in the investigation of crime and is used by forces throughout England, Wales, Scotland and Northern Ireland.”</w:t>
      </w:r>
    </w:p>
    <w:p w14:paraId="17E1725A" w14:textId="3EECAC4E" w:rsidR="00AE39E0" w:rsidRDefault="00AE39E0" w:rsidP="00402849">
      <w:pPr>
        <w:rPr>
          <w:rFonts w:eastAsia="Times New Roman" w:cstheme="minorHAnsi"/>
          <w:color w:val="1F2025"/>
          <w:lang w:eastAsia="en-GB"/>
        </w:rPr>
      </w:pPr>
    </w:p>
    <w:p w14:paraId="189AFC5D" w14:textId="7C095FE1" w:rsidR="00AE39E0" w:rsidRDefault="00AE39E0" w:rsidP="00402849">
      <w:pPr>
        <w:rPr>
          <w:rFonts w:eastAsia="Times New Roman" w:cstheme="minorHAnsi"/>
          <w:color w:val="1F2025"/>
          <w:lang w:eastAsia="en-GB"/>
        </w:rPr>
      </w:pPr>
      <w:r>
        <w:rPr>
          <w:rFonts w:eastAsia="Times New Roman" w:cstheme="minorHAnsi"/>
          <w:color w:val="1F2025"/>
          <w:lang w:eastAsia="en-GB"/>
        </w:rPr>
        <w:t xml:space="preserve">ANPR can be used to track </w:t>
      </w:r>
      <w:r w:rsidR="0037694C">
        <w:rPr>
          <w:rFonts w:eastAsia="Times New Roman" w:cstheme="minorHAnsi"/>
          <w:color w:val="1F2025"/>
          <w:lang w:eastAsia="en-GB"/>
        </w:rPr>
        <w:t>criminals’</w:t>
      </w:r>
      <w:r>
        <w:rPr>
          <w:rFonts w:eastAsia="Times New Roman" w:cstheme="minorHAnsi"/>
          <w:color w:val="1F2025"/>
          <w:lang w:eastAsia="en-GB"/>
        </w:rPr>
        <w:t xml:space="preserve"> movements along </w:t>
      </w:r>
      <w:r w:rsidR="0037694C">
        <w:rPr>
          <w:rFonts w:eastAsia="Times New Roman" w:cstheme="minorHAnsi"/>
          <w:color w:val="1F2025"/>
          <w:lang w:eastAsia="en-GB"/>
        </w:rPr>
        <w:t>roads. This is done when</w:t>
      </w:r>
      <w:r>
        <w:rPr>
          <w:rFonts w:eastAsia="Times New Roman" w:cstheme="minorHAnsi"/>
          <w:color w:val="1F2025"/>
          <w:lang w:eastAsia="en-GB"/>
        </w:rPr>
        <w:t xml:space="preserve"> “</w:t>
      </w:r>
      <w:r w:rsidR="0037694C">
        <w:rPr>
          <w:rFonts w:eastAsia="Times New Roman" w:cstheme="minorHAnsi"/>
          <w:color w:val="1F2025"/>
          <w:lang w:eastAsia="en-GB"/>
        </w:rPr>
        <w:t>a vehicle passes an ANPR camera, its registration number is read and instantly checked against database records of vehicles of interest. Police officers can intercept and stop a vehicle, check it for evidence and, where necessary, make arrests. (Suffolk Police, 2022).</w:t>
      </w:r>
    </w:p>
    <w:p w14:paraId="0EB02C68" w14:textId="17A45A64" w:rsidR="0037694C" w:rsidRDefault="0037694C" w:rsidP="00402849">
      <w:pPr>
        <w:rPr>
          <w:rFonts w:eastAsia="Times New Roman" w:cstheme="minorHAnsi"/>
          <w:color w:val="1F2025"/>
          <w:lang w:eastAsia="en-GB"/>
        </w:rPr>
      </w:pPr>
    </w:p>
    <w:p w14:paraId="172C622E" w14:textId="329D73BC" w:rsidR="0037694C" w:rsidRDefault="0037694C" w:rsidP="00402849">
      <w:pPr>
        <w:rPr>
          <w:rFonts w:eastAsia="Times New Roman" w:cstheme="minorHAnsi"/>
          <w:color w:val="1F2025"/>
          <w:lang w:eastAsia="en-GB"/>
        </w:rPr>
      </w:pPr>
      <w:r>
        <w:rPr>
          <w:rFonts w:eastAsia="Times New Roman" w:cstheme="minorHAnsi"/>
          <w:color w:val="1F2025"/>
          <w:lang w:eastAsia="en-GB"/>
        </w:rPr>
        <w:t>(Metropolitan Police, 2022) advise that police vehicles are fitted with ANPR cameras along with being at fixed locations. These locations are not shared as that information is likely to assist offenders.</w:t>
      </w:r>
    </w:p>
    <w:p w14:paraId="5D6DBCE0" w14:textId="55F3C573" w:rsidR="0037694C" w:rsidRDefault="0037694C" w:rsidP="00402849">
      <w:pPr>
        <w:rPr>
          <w:rFonts w:eastAsia="Times New Roman" w:cstheme="minorHAnsi"/>
          <w:color w:val="1F2025"/>
          <w:lang w:eastAsia="en-GB"/>
        </w:rPr>
      </w:pPr>
    </w:p>
    <w:p w14:paraId="03EAB216" w14:textId="097F3ADB" w:rsidR="0037694C" w:rsidRDefault="0037694C" w:rsidP="00402849">
      <w:pPr>
        <w:rPr>
          <w:rFonts w:eastAsia="Times New Roman" w:cstheme="minorHAnsi"/>
          <w:color w:val="1F2025"/>
          <w:lang w:eastAsia="en-GB"/>
        </w:rPr>
      </w:pPr>
      <w:r>
        <w:rPr>
          <w:rFonts w:eastAsia="Times New Roman" w:cstheme="minorHAnsi"/>
          <w:color w:val="1F2025"/>
          <w:lang w:eastAsia="en-GB"/>
        </w:rPr>
        <w:t xml:space="preserve">A further piece of equipment to assist police officers is the ‘stinger.’ Northamptonshire Police (2019) state “the hollow spike tire deflation device, commonly called a stinger, works by puncturing one or more tires of an oncoming vehicle when they are thrown into its path by an officer from the side of the road.” If used effectively, the stinger will deflate the vehicles tires making it difficult for the </w:t>
      </w:r>
      <w:r w:rsidR="00911AC7">
        <w:rPr>
          <w:rFonts w:eastAsia="Times New Roman" w:cstheme="minorHAnsi"/>
          <w:color w:val="1F2025"/>
          <w:lang w:eastAsia="en-GB"/>
        </w:rPr>
        <w:t>driver</w:t>
      </w:r>
      <w:r>
        <w:rPr>
          <w:rFonts w:eastAsia="Times New Roman" w:cstheme="minorHAnsi"/>
          <w:color w:val="1F2025"/>
          <w:lang w:eastAsia="en-GB"/>
        </w:rPr>
        <w:t xml:space="preserve"> to evade the police. </w:t>
      </w:r>
    </w:p>
    <w:p w14:paraId="549C4712" w14:textId="7101A019" w:rsidR="0037694C" w:rsidRDefault="0037694C" w:rsidP="00402849">
      <w:pPr>
        <w:rPr>
          <w:rFonts w:eastAsia="Times New Roman" w:cstheme="minorHAnsi"/>
          <w:color w:val="1F2025"/>
          <w:lang w:eastAsia="en-GB"/>
        </w:rPr>
      </w:pPr>
    </w:p>
    <w:p w14:paraId="6667D64A" w14:textId="6257FAAC" w:rsidR="00911AC7" w:rsidRDefault="00911AC7" w:rsidP="00402849">
      <w:pPr>
        <w:rPr>
          <w:rFonts w:eastAsia="Times New Roman" w:cstheme="minorHAnsi"/>
          <w:color w:val="1F2025"/>
          <w:lang w:eastAsia="en-GB"/>
        </w:rPr>
      </w:pPr>
      <w:r>
        <w:rPr>
          <w:rFonts w:eastAsia="Times New Roman" w:cstheme="minorHAnsi"/>
          <w:color w:val="1F2025"/>
          <w:lang w:eastAsia="en-GB"/>
        </w:rPr>
        <w:t xml:space="preserve">Another issue that traffic police are required to deal with are drink and drug drivers. Therefore, the road traffic unit have access to breathalysers and drug swipe kits. </w:t>
      </w:r>
    </w:p>
    <w:p w14:paraId="64388BB9" w14:textId="68551FFB" w:rsidR="00911AC7" w:rsidRDefault="00911AC7" w:rsidP="00402849">
      <w:pPr>
        <w:rPr>
          <w:rFonts w:eastAsia="Times New Roman" w:cstheme="minorHAnsi"/>
          <w:color w:val="1F2025"/>
          <w:lang w:eastAsia="en-GB"/>
        </w:rPr>
      </w:pPr>
    </w:p>
    <w:p w14:paraId="24B8CFFB" w14:textId="6AAB13B1" w:rsidR="00911AC7" w:rsidRDefault="00911AC7" w:rsidP="00402849">
      <w:pPr>
        <w:rPr>
          <w:rFonts w:eastAsia="Times New Roman" w:cstheme="minorHAnsi"/>
          <w:color w:val="1F2025"/>
          <w:lang w:eastAsia="en-GB"/>
        </w:rPr>
      </w:pPr>
      <w:r>
        <w:rPr>
          <w:rFonts w:eastAsia="Times New Roman" w:cstheme="minorHAnsi"/>
          <w:color w:val="1F2025"/>
          <w:lang w:eastAsia="en-GB"/>
        </w:rPr>
        <w:t>“Motorists can be stopped and required to take a beath test by police at the scene of a road traffic accident, if a police officer suspects a motorist may be driving under the influence of alcohol, or if a motorist commits a moving traffic offence.” (Berger</w:t>
      </w:r>
      <w:r w:rsidR="00BB3F10">
        <w:rPr>
          <w:rFonts w:eastAsia="Times New Roman" w:cstheme="minorHAnsi"/>
          <w:color w:val="1F2025"/>
          <w:lang w:eastAsia="en-GB"/>
        </w:rPr>
        <w:t>,</w:t>
      </w:r>
      <w:r>
        <w:rPr>
          <w:rFonts w:eastAsia="Times New Roman" w:cstheme="minorHAnsi"/>
          <w:color w:val="1F2025"/>
          <w:lang w:eastAsia="en-GB"/>
        </w:rPr>
        <w:t xml:space="preserve"> A, 2002). </w:t>
      </w:r>
    </w:p>
    <w:p w14:paraId="3E1D35EE" w14:textId="01AAB951" w:rsidR="00911AC7" w:rsidRDefault="00911AC7" w:rsidP="00402849">
      <w:pPr>
        <w:rPr>
          <w:rFonts w:eastAsia="Times New Roman" w:cstheme="minorHAnsi"/>
          <w:color w:val="1F2025"/>
          <w:lang w:eastAsia="en-GB"/>
        </w:rPr>
      </w:pPr>
    </w:p>
    <w:p w14:paraId="0D940157" w14:textId="401F6855" w:rsidR="00911AC7" w:rsidRDefault="00911AC7" w:rsidP="00402849">
      <w:pPr>
        <w:rPr>
          <w:rFonts w:eastAsia="Times New Roman" w:cstheme="minorHAnsi"/>
          <w:color w:val="1F2025"/>
          <w:lang w:eastAsia="en-GB"/>
        </w:rPr>
      </w:pPr>
      <w:r>
        <w:rPr>
          <w:rFonts w:eastAsia="Times New Roman" w:cstheme="minorHAnsi"/>
          <w:color w:val="1F2025"/>
          <w:lang w:eastAsia="en-GB"/>
        </w:rPr>
        <w:t>Drivers are “required to blow into a breathalyser device which provides a preliminary blood alcohol reading. If this reading exceeds the legal limit, then drivers are taken for further, more sensitive, testing.” (Tudor-Owen</w:t>
      </w:r>
      <w:r w:rsidR="00BB3F10">
        <w:rPr>
          <w:rFonts w:eastAsia="Times New Roman" w:cstheme="minorHAnsi"/>
          <w:color w:val="1F2025"/>
          <w:lang w:eastAsia="en-GB"/>
        </w:rPr>
        <w:t>,</w:t>
      </w:r>
      <w:r>
        <w:rPr>
          <w:rFonts w:eastAsia="Times New Roman" w:cstheme="minorHAnsi"/>
          <w:color w:val="1F2025"/>
          <w:lang w:eastAsia="en-GB"/>
        </w:rPr>
        <w:t xml:space="preserve"> J, 2019).</w:t>
      </w:r>
    </w:p>
    <w:p w14:paraId="5E5DC831" w14:textId="4ED5E9AD" w:rsidR="00911AC7" w:rsidRDefault="00911AC7" w:rsidP="00402849">
      <w:pPr>
        <w:rPr>
          <w:rFonts w:eastAsia="Times New Roman" w:cstheme="minorHAnsi"/>
          <w:color w:val="1F2025"/>
          <w:lang w:eastAsia="en-GB"/>
        </w:rPr>
      </w:pPr>
    </w:p>
    <w:p w14:paraId="7F725E92" w14:textId="7CE1DB14" w:rsidR="00911AC7" w:rsidRDefault="00911AC7" w:rsidP="00402849">
      <w:pPr>
        <w:rPr>
          <w:rFonts w:eastAsia="Times New Roman" w:cstheme="minorHAnsi"/>
          <w:color w:val="1F2025"/>
          <w:lang w:eastAsia="en-GB"/>
        </w:rPr>
      </w:pPr>
      <w:r>
        <w:rPr>
          <w:rFonts w:eastAsia="Times New Roman" w:cstheme="minorHAnsi"/>
          <w:color w:val="1F2025"/>
          <w:lang w:eastAsia="en-GB"/>
        </w:rPr>
        <w:t>Police.UK (2022) state police officer can conduct a drugs test for the same reasons as stated above and can test for “cannabis and cocaine at the roadside, and screen for other drugs including ecstasy, LSD, ketamine and heroin at a police station.”</w:t>
      </w:r>
    </w:p>
    <w:p w14:paraId="2FAACA5E" w14:textId="46224A32" w:rsidR="0037694C" w:rsidRDefault="0037694C" w:rsidP="00402849">
      <w:pPr>
        <w:rPr>
          <w:rFonts w:eastAsia="Times New Roman" w:cstheme="minorHAnsi"/>
          <w:color w:val="1F2025"/>
          <w:lang w:eastAsia="en-GB"/>
        </w:rPr>
      </w:pPr>
    </w:p>
    <w:p w14:paraId="771751AA" w14:textId="1CD28111" w:rsidR="00CB5294" w:rsidRDefault="003A2708" w:rsidP="00402849">
      <w:pPr>
        <w:rPr>
          <w:rFonts w:eastAsia="Times New Roman" w:cstheme="minorHAnsi"/>
          <w:color w:val="1F2025"/>
          <w:lang w:eastAsia="en-GB"/>
        </w:rPr>
      </w:pPr>
      <w:r>
        <w:rPr>
          <w:rFonts w:eastAsia="Times New Roman" w:cstheme="minorHAnsi"/>
          <w:color w:val="1F2025"/>
          <w:lang w:eastAsia="en-GB"/>
        </w:rPr>
        <w:t xml:space="preserve">In conclusion, road policing unit is a vital department within the police force. The abundant number of roads within the United Kingdom, with a relatively small number of road policing officers is a huge task. However, from the statistics provided this shows that </w:t>
      </w:r>
      <w:proofErr w:type="gramStart"/>
      <w:r>
        <w:rPr>
          <w:rFonts w:eastAsia="Times New Roman" w:cstheme="minorHAnsi"/>
          <w:color w:val="1F2025"/>
          <w:lang w:eastAsia="en-GB"/>
        </w:rPr>
        <w:t>a large number of</w:t>
      </w:r>
      <w:proofErr w:type="gramEnd"/>
      <w:r>
        <w:rPr>
          <w:rFonts w:eastAsia="Times New Roman" w:cstheme="minorHAnsi"/>
          <w:color w:val="1F2025"/>
          <w:lang w:eastAsia="en-GB"/>
        </w:rPr>
        <w:t xml:space="preserve"> motorists are being </w:t>
      </w:r>
      <w:r>
        <w:rPr>
          <w:rFonts w:eastAsia="Times New Roman" w:cstheme="minorHAnsi"/>
          <w:color w:val="1F2025"/>
          <w:lang w:eastAsia="en-GB"/>
        </w:rPr>
        <w:lastRenderedPageBreak/>
        <w:t>brought to justice for their crimes. There is without doubt many motorists are getting away with these crimes, however, police officers have several tools and equipment to assist in capturing offenders. These include speed cameras, ANPR cameras, stingers, breathalyser, and drug swipe kit. If used correctly these can impact the criminal world and disrupt their business. This is often a better tool than the costly effect of a criminal prosecution. As the police develop and learn new skills it is hoped that more criminals will be brought to justice.</w:t>
      </w:r>
    </w:p>
    <w:p w14:paraId="52AE250B" w14:textId="7DCFF5DA" w:rsidR="003A2708" w:rsidRDefault="003A2708" w:rsidP="00402849">
      <w:pPr>
        <w:rPr>
          <w:rFonts w:eastAsia="Times New Roman" w:cstheme="minorHAnsi"/>
          <w:color w:val="1F2025"/>
          <w:lang w:eastAsia="en-GB"/>
        </w:rPr>
      </w:pPr>
    </w:p>
    <w:p w14:paraId="2E17AAC0" w14:textId="32EE6B92" w:rsidR="003A2708" w:rsidRDefault="003A2708" w:rsidP="00402849">
      <w:pPr>
        <w:rPr>
          <w:rFonts w:eastAsia="Times New Roman" w:cstheme="minorHAnsi"/>
          <w:b/>
          <w:bCs/>
          <w:color w:val="1F2025"/>
          <w:lang w:eastAsia="en-GB"/>
        </w:rPr>
      </w:pPr>
      <w:r>
        <w:rPr>
          <w:rFonts w:eastAsia="Times New Roman" w:cstheme="minorHAnsi"/>
          <w:b/>
          <w:bCs/>
          <w:color w:val="1F2025"/>
          <w:lang w:eastAsia="en-GB"/>
        </w:rPr>
        <w:t>Word count – 1877 words</w:t>
      </w:r>
    </w:p>
    <w:p w14:paraId="7FA1941B" w14:textId="74BBC85E" w:rsidR="00BB3F10" w:rsidRDefault="00BB3F10" w:rsidP="00402849">
      <w:pPr>
        <w:rPr>
          <w:rFonts w:eastAsia="Times New Roman" w:cstheme="minorHAnsi"/>
          <w:b/>
          <w:bCs/>
          <w:color w:val="1F2025"/>
          <w:lang w:eastAsia="en-GB"/>
        </w:rPr>
      </w:pPr>
    </w:p>
    <w:p w14:paraId="1609E654" w14:textId="77777777" w:rsidR="00BB3F10" w:rsidRDefault="00BB3F10" w:rsidP="00402849">
      <w:pPr>
        <w:rPr>
          <w:rFonts w:eastAsia="Times New Roman" w:cstheme="minorHAnsi"/>
          <w:b/>
          <w:bCs/>
          <w:color w:val="1F2025"/>
          <w:u w:val="single"/>
          <w:lang w:eastAsia="en-GB"/>
        </w:rPr>
      </w:pPr>
    </w:p>
    <w:p w14:paraId="6BA952FC" w14:textId="77777777" w:rsidR="00BB3F10" w:rsidRDefault="00BB3F10" w:rsidP="00402849">
      <w:pPr>
        <w:rPr>
          <w:rFonts w:eastAsia="Times New Roman" w:cstheme="minorHAnsi"/>
          <w:b/>
          <w:bCs/>
          <w:color w:val="1F2025"/>
          <w:u w:val="single"/>
          <w:lang w:eastAsia="en-GB"/>
        </w:rPr>
      </w:pPr>
    </w:p>
    <w:p w14:paraId="3B670353" w14:textId="77777777" w:rsidR="00BB3F10" w:rsidRDefault="00BB3F10" w:rsidP="00402849">
      <w:pPr>
        <w:rPr>
          <w:rFonts w:eastAsia="Times New Roman" w:cstheme="minorHAnsi"/>
          <w:b/>
          <w:bCs/>
          <w:color w:val="1F2025"/>
          <w:u w:val="single"/>
          <w:lang w:eastAsia="en-GB"/>
        </w:rPr>
      </w:pPr>
    </w:p>
    <w:p w14:paraId="21E666BC" w14:textId="77777777" w:rsidR="00BB3F10" w:rsidRDefault="00BB3F10" w:rsidP="00402849">
      <w:pPr>
        <w:rPr>
          <w:rFonts w:eastAsia="Times New Roman" w:cstheme="minorHAnsi"/>
          <w:b/>
          <w:bCs/>
          <w:color w:val="1F2025"/>
          <w:u w:val="single"/>
          <w:lang w:eastAsia="en-GB"/>
        </w:rPr>
      </w:pPr>
    </w:p>
    <w:p w14:paraId="5B1DD8EE" w14:textId="77777777" w:rsidR="00BB3F10" w:rsidRDefault="00BB3F10" w:rsidP="00402849">
      <w:pPr>
        <w:rPr>
          <w:rFonts w:eastAsia="Times New Roman" w:cstheme="minorHAnsi"/>
          <w:b/>
          <w:bCs/>
          <w:color w:val="1F2025"/>
          <w:u w:val="single"/>
          <w:lang w:eastAsia="en-GB"/>
        </w:rPr>
      </w:pPr>
    </w:p>
    <w:p w14:paraId="69C3ECD1" w14:textId="77777777" w:rsidR="00BB3F10" w:rsidRDefault="00BB3F10" w:rsidP="00402849">
      <w:pPr>
        <w:rPr>
          <w:rFonts w:eastAsia="Times New Roman" w:cstheme="minorHAnsi"/>
          <w:b/>
          <w:bCs/>
          <w:color w:val="1F2025"/>
          <w:u w:val="single"/>
          <w:lang w:eastAsia="en-GB"/>
        </w:rPr>
      </w:pPr>
    </w:p>
    <w:p w14:paraId="4E4BC8FE" w14:textId="3EA8F553" w:rsidR="00BB3F10" w:rsidRDefault="00BB3F10" w:rsidP="00402849">
      <w:pPr>
        <w:rPr>
          <w:rFonts w:eastAsia="Times New Roman" w:cstheme="minorHAnsi"/>
          <w:b/>
          <w:bCs/>
          <w:color w:val="1F2025"/>
          <w:u w:val="single"/>
          <w:lang w:eastAsia="en-GB"/>
        </w:rPr>
      </w:pPr>
    </w:p>
    <w:p w14:paraId="72D83C87" w14:textId="6C96FCE7" w:rsidR="00BB3F10" w:rsidRDefault="00BB3F10" w:rsidP="00402849">
      <w:pPr>
        <w:rPr>
          <w:rFonts w:eastAsia="Times New Roman" w:cstheme="minorHAnsi"/>
          <w:b/>
          <w:bCs/>
          <w:color w:val="1F2025"/>
          <w:u w:val="single"/>
          <w:lang w:eastAsia="en-GB"/>
        </w:rPr>
      </w:pPr>
    </w:p>
    <w:p w14:paraId="77711F7A" w14:textId="49D18B5F" w:rsidR="00BB3F10" w:rsidRDefault="00BB3F10" w:rsidP="00402849">
      <w:pPr>
        <w:rPr>
          <w:rFonts w:eastAsia="Times New Roman" w:cstheme="minorHAnsi"/>
          <w:b/>
          <w:bCs/>
          <w:color w:val="1F2025"/>
          <w:u w:val="single"/>
          <w:lang w:eastAsia="en-GB"/>
        </w:rPr>
      </w:pPr>
    </w:p>
    <w:p w14:paraId="06DCA5B0" w14:textId="59CD132C" w:rsidR="00BB3F10" w:rsidRDefault="00BB3F10" w:rsidP="00402849">
      <w:pPr>
        <w:rPr>
          <w:rFonts w:eastAsia="Times New Roman" w:cstheme="minorHAnsi"/>
          <w:b/>
          <w:bCs/>
          <w:color w:val="1F2025"/>
          <w:u w:val="single"/>
          <w:lang w:eastAsia="en-GB"/>
        </w:rPr>
      </w:pPr>
    </w:p>
    <w:p w14:paraId="2B656EB4" w14:textId="6D54C28F" w:rsidR="00BB3F10" w:rsidRDefault="00BB3F10" w:rsidP="00402849">
      <w:pPr>
        <w:rPr>
          <w:rFonts w:eastAsia="Times New Roman" w:cstheme="minorHAnsi"/>
          <w:b/>
          <w:bCs/>
          <w:color w:val="1F2025"/>
          <w:u w:val="single"/>
          <w:lang w:eastAsia="en-GB"/>
        </w:rPr>
      </w:pPr>
    </w:p>
    <w:p w14:paraId="67B8D99D" w14:textId="39814B01" w:rsidR="00BB3F10" w:rsidRDefault="00BB3F10" w:rsidP="00402849">
      <w:pPr>
        <w:rPr>
          <w:rFonts w:eastAsia="Times New Roman" w:cstheme="minorHAnsi"/>
          <w:b/>
          <w:bCs/>
          <w:color w:val="1F2025"/>
          <w:u w:val="single"/>
          <w:lang w:eastAsia="en-GB"/>
        </w:rPr>
      </w:pPr>
    </w:p>
    <w:p w14:paraId="30273F94" w14:textId="6CBEDEEA" w:rsidR="00BB3F10" w:rsidRDefault="00BB3F10" w:rsidP="00402849">
      <w:pPr>
        <w:rPr>
          <w:rFonts w:eastAsia="Times New Roman" w:cstheme="minorHAnsi"/>
          <w:b/>
          <w:bCs/>
          <w:color w:val="1F2025"/>
          <w:u w:val="single"/>
          <w:lang w:eastAsia="en-GB"/>
        </w:rPr>
      </w:pPr>
    </w:p>
    <w:p w14:paraId="717AA227" w14:textId="08ABA8C8" w:rsidR="00BB3F10" w:rsidRDefault="00BB3F10" w:rsidP="00402849">
      <w:pPr>
        <w:rPr>
          <w:rFonts w:eastAsia="Times New Roman" w:cstheme="minorHAnsi"/>
          <w:b/>
          <w:bCs/>
          <w:color w:val="1F2025"/>
          <w:u w:val="single"/>
          <w:lang w:eastAsia="en-GB"/>
        </w:rPr>
      </w:pPr>
    </w:p>
    <w:p w14:paraId="3C76C8D0" w14:textId="77777777" w:rsidR="00BB3F10" w:rsidRDefault="00BB3F10" w:rsidP="00402849">
      <w:pPr>
        <w:rPr>
          <w:rFonts w:eastAsia="Times New Roman" w:cstheme="minorHAnsi"/>
          <w:b/>
          <w:bCs/>
          <w:color w:val="1F2025"/>
          <w:u w:val="single"/>
          <w:lang w:eastAsia="en-GB"/>
        </w:rPr>
      </w:pPr>
    </w:p>
    <w:p w14:paraId="3134A009" w14:textId="77777777" w:rsidR="00BB3F10" w:rsidRDefault="00BB3F10" w:rsidP="00402849">
      <w:pPr>
        <w:rPr>
          <w:rFonts w:eastAsia="Times New Roman" w:cstheme="minorHAnsi"/>
          <w:b/>
          <w:bCs/>
          <w:color w:val="1F2025"/>
          <w:u w:val="single"/>
          <w:lang w:eastAsia="en-GB"/>
        </w:rPr>
      </w:pPr>
    </w:p>
    <w:p w14:paraId="62D09DCC" w14:textId="77777777" w:rsidR="00BB3F10" w:rsidRDefault="00BB3F10" w:rsidP="00402849">
      <w:pPr>
        <w:rPr>
          <w:rFonts w:eastAsia="Times New Roman" w:cstheme="minorHAnsi"/>
          <w:b/>
          <w:bCs/>
          <w:color w:val="1F2025"/>
          <w:u w:val="single"/>
          <w:lang w:eastAsia="en-GB"/>
        </w:rPr>
      </w:pPr>
    </w:p>
    <w:p w14:paraId="2A594B42" w14:textId="77777777" w:rsidR="00BB3F10" w:rsidRDefault="00BB3F10" w:rsidP="00402849">
      <w:pPr>
        <w:rPr>
          <w:rFonts w:eastAsia="Times New Roman" w:cstheme="minorHAnsi"/>
          <w:b/>
          <w:bCs/>
          <w:color w:val="1F2025"/>
          <w:u w:val="single"/>
          <w:lang w:eastAsia="en-GB"/>
        </w:rPr>
      </w:pPr>
    </w:p>
    <w:p w14:paraId="654D3F64" w14:textId="77777777" w:rsidR="00BB3F10" w:rsidRDefault="00BB3F10" w:rsidP="00402849">
      <w:pPr>
        <w:rPr>
          <w:rFonts w:eastAsia="Times New Roman" w:cstheme="minorHAnsi"/>
          <w:b/>
          <w:bCs/>
          <w:color w:val="1F2025"/>
          <w:u w:val="single"/>
          <w:lang w:eastAsia="en-GB"/>
        </w:rPr>
      </w:pPr>
    </w:p>
    <w:p w14:paraId="2A5F3E4D" w14:textId="77777777" w:rsidR="00BB3F10" w:rsidRDefault="00BB3F10" w:rsidP="00402849">
      <w:pPr>
        <w:rPr>
          <w:rFonts w:eastAsia="Times New Roman" w:cstheme="minorHAnsi"/>
          <w:b/>
          <w:bCs/>
          <w:color w:val="1F2025"/>
          <w:u w:val="single"/>
          <w:lang w:eastAsia="en-GB"/>
        </w:rPr>
      </w:pPr>
    </w:p>
    <w:p w14:paraId="65CF6A32" w14:textId="77777777" w:rsidR="00BB3F10" w:rsidRDefault="00BB3F10" w:rsidP="00402849">
      <w:pPr>
        <w:rPr>
          <w:rFonts w:eastAsia="Times New Roman" w:cstheme="minorHAnsi"/>
          <w:b/>
          <w:bCs/>
          <w:color w:val="1F2025"/>
          <w:u w:val="single"/>
          <w:lang w:eastAsia="en-GB"/>
        </w:rPr>
      </w:pPr>
    </w:p>
    <w:p w14:paraId="1EA87E03" w14:textId="5C0E60AC" w:rsidR="00BB3F10" w:rsidRDefault="00BB3F10" w:rsidP="00402849">
      <w:pPr>
        <w:rPr>
          <w:rFonts w:eastAsia="Times New Roman" w:cstheme="minorHAnsi"/>
          <w:b/>
          <w:bCs/>
          <w:color w:val="1F2025"/>
          <w:u w:val="single"/>
          <w:lang w:eastAsia="en-GB"/>
        </w:rPr>
      </w:pPr>
    </w:p>
    <w:p w14:paraId="2E9F7E9A" w14:textId="37C8A4CD" w:rsidR="00DF1BCF" w:rsidRDefault="00DF1BCF" w:rsidP="00402849">
      <w:pPr>
        <w:rPr>
          <w:rFonts w:eastAsia="Times New Roman" w:cstheme="minorHAnsi"/>
          <w:b/>
          <w:bCs/>
          <w:color w:val="1F2025"/>
          <w:u w:val="single"/>
          <w:lang w:eastAsia="en-GB"/>
        </w:rPr>
      </w:pPr>
    </w:p>
    <w:p w14:paraId="2767118F" w14:textId="77777777" w:rsidR="00DF1BCF" w:rsidRDefault="00DF1BCF" w:rsidP="00402849">
      <w:pPr>
        <w:rPr>
          <w:rFonts w:eastAsia="Times New Roman" w:cstheme="minorHAnsi"/>
          <w:b/>
          <w:bCs/>
          <w:color w:val="1F2025"/>
          <w:u w:val="single"/>
          <w:lang w:eastAsia="en-GB"/>
        </w:rPr>
      </w:pPr>
    </w:p>
    <w:p w14:paraId="50D00D8E" w14:textId="77777777" w:rsidR="004A4603" w:rsidRDefault="00BB3F10" w:rsidP="004A4603">
      <w:pPr>
        <w:rPr>
          <w:rFonts w:eastAsia="Times New Roman" w:cstheme="minorHAnsi"/>
          <w:b/>
          <w:bCs/>
          <w:color w:val="1F2025"/>
          <w:u w:val="single"/>
          <w:lang w:eastAsia="en-GB"/>
        </w:rPr>
      </w:pPr>
      <w:r>
        <w:rPr>
          <w:rFonts w:eastAsia="Times New Roman" w:cstheme="minorHAnsi"/>
          <w:b/>
          <w:bCs/>
          <w:color w:val="1F2025"/>
          <w:u w:val="single"/>
          <w:lang w:eastAsia="en-GB"/>
        </w:rPr>
        <w:lastRenderedPageBreak/>
        <w:t>Bibliography</w:t>
      </w:r>
    </w:p>
    <w:p w14:paraId="6D2921F8" w14:textId="77777777" w:rsidR="00DF1BCF" w:rsidRDefault="00DF1BCF" w:rsidP="00DF1BCF">
      <w:pPr>
        <w:rPr>
          <w:rFonts w:eastAsia="Times New Roman" w:cstheme="minorHAnsi"/>
          <w:b/>
          <w:bCs/>
          <w:color w:val="1F2025"/>
          <w:u w:val="single"/>
          <w:lang w:eastAsia="en-GB"/>
        </w:rPr>
      </w:pPr>
    </w:p>
    <w:p w14:paraId="77C985DC" w14:textId="62D053BB" w:rsidR="00DF1BCF" w:rsidRPr="004F5A91" w:rsidRDefault="00DF1BCF" w:rsidP="00DF1BCF">
      <w:proofErr w:type="spellStart"/>
      <w:r>
        <w:t>Ablon</w:t>
      </w:r>
      <w:proofErr w:type="spellEnd"/>
      <w:r>
        <w:t>, L (2018) ‘</w:t>
      </w:r>
      <w:r>
        <w:rPr>
          <w:i/>
        </w:rPr>
        <w:t xml:space="preserve">Data Thieves’ </w:t>
      </w:r>
      <w:r>
        <w:t>Accessed at: http://</w:t>
      </w:r>
      <w:r w:rsidRPr="004F5A91">
        <w:t xml:space="preserve"> </w:t>
      </w:r>
      <w:hyperlink r:id="rId8" w:history="1">
        <w:r w:rsidRPr="004F5A91">
          <w:rPr>
            <w:rStyle w:val="Hyperlink"/>
            <w:color w:val="auto"/>
            <w:u w:val="none"/>
          </w:rPr>
          <w:t>www.rand.org/content/dam/rand/pubs/testimonies/CT400/CT490/RAND_CT490.pdf</w:t>
        </w:r>
      </w:hyperlink>
      <w:r w:rsidRPr="004F5A91">
        <w:t xml:space="preserve"> (</w:t>
      </w:r>
      <w:r>
        <w:t>A</w:t>
      </w:r>
      <w:r w:rsidRPr="004F5A91">
        <w:t xml:space="preserve">ccessed on </w:t>
      </w:r>
      <w:r>
        <w:t>May 2022)</w:t>
      </w:r>
    </w:p>
    <w:p w14:paraId="092139C4" w14:textId="77777777" w:rsidR="00DF1BCF" w:rsidRPr="00FE183D" w:rsidRDefault="00DF1BCF" w:rsidP="00DF1BCF">
      <w:pPr>
        <w:rPr>
          <w:lang w:eastAsia="en-GB"/>
        </w:rPr>
      </w:pPr>
      <w:r>
        <w:rPr>
          <w:lang w:eastAsia="en-GB"/>
        </w:rPr>
        <w:t xml:space="preserve">Action Fraud (2022) </w:t>
      </w:r>
      <w:r>
        <w:rPr>
          <w:i/>
          <w:iCs/>
          <w:lang w:eastAsia="en-GB"/>
        </w:rPr>
        <w:t xml:space="preserve">Fraud and Cyber Crime Statistics </w:t>
      </w:r>
      <w:r>
        <w:rPr>
          <w:lang w:eastAsia="en-GB"/>
        </w:rPr>
        <w:t xml:space="preserve">Accessed at: </w:t>
      </w:r>
      <w:hyperlink r:id="rId9" w:history="1">
        <w:r w:rsidRPr="00FE183D">
          <w:rPr>
            <w:rStyle w:val="Hyperlink"/>
            <w:color w:val="auto"/>
            <w:u w:val="none"/>
            <w:lang w:eastAsia="en-GB"/>
          </w:rPr>
          <w:t>http://www.actionfraud.police.uk/fraud-stats</w:t>
        </w:r>
      </w:hyperlink>
      <w:r w:rsidRPr="00FE183D">
        <w:rPr>
          <w:lang w:eastAsia="en-GB"/>
        </w:rPr>
        <w:t xml:space="preserve"> (Accessed on May 2022)</w:t>
      </w:r>
    </w:p>
    <w:p w14:paraId="5AB1DCF5" w14:textId="77777777" w:rsidR="00DF1BCF" w:rsidRPr="004A4603" w:rsidRDefault="00DF1BCF" w:rsidP="004A4603">
      <w:pPr>
        <w:spacing w:after="0"/>
        <w:rPr>
          <w:rFonts w:eastAsia="Times New Roman" w:cstheme="minorHAnsi"/>
          <w:b/>
          <w:bCs/>
          <w:color w:val="1F2025"/>
          <w:u w:val="single"/>
          <w:lang w:eastAsia="en-GB"/>
        </w:rPr>
      </w:pPr>
      <w:r w:rsidRPr="004A4603">
        <w:rPr>
          <w:rFonts w:cstheme="minorHAnsi"/>
          <w:color w:val="333333"/>
          <w:shd w:val="clear" w:color="auto" w:fill="FFFFFF"/>
        </w:rPr>
        <w:t xml:space="preserve">Berger, A (2002) </w:t>
      </w:r>
      <w:r w:rsidRPr="004A4603">
        <w:rPr>
          <w:rFonts w:cstheme="minorHAnsi"/>
          <w:i/>
          <w:iCs/>
          <w:color w:val="333333"/>
          <w:shd w:val="clear" w:color="auto" w:fill="FFFFFF"/>
        </w:rPr>
        <w:t xml:space="preserve">‘Alcohol Breath Testing’ </w:t>
      </w:r>
      <w:r w:rsidRPr="004A4603">
        <w:rPr>
          <w:rFonts w:cstheme="minorHAnsi"/>
          <w:color w:val="333333"/>
          <w:shd w:val="clear" w:color="auto" w:fill="FFFFFF"/>
        </w:rPr>
        <w:t xml:space="preserve">Accessed at: </w:t>
      </w:r>
      <w:r w:rsidRPr="004A4603">
        <w:rPr>
          <w:rFonts w:cstheme="minorHAnsi"/>
          <w:shd w:val="clear" w:color="auto" w:fill="FFFFFF"/>
        </w:rPr>
        <w:t>http://</w:t>
      </w:r>
      <w:hyperlink r:id="rId10" w:history="1">
        <w:r w:rsidRPr="004A4603">
          <w:rPr>
            <w:rStyle w:val="Hyperlink"/>
            <w:rFonts w:cstheme="minorHAnsi"/>
            <w:color w:val="auto"/>
            <w:u w:val="none"/>
            <w:shd w:val="clear" w:color="auto" w:fill="FFFFFF"/>
          </w:rPr>
          <w:t>www.bmj.com/content/325/7377/1403.short</w:t>
        </w:r>
      </w:hyperlink>
      <w:r w:rsidRPr="004A4603">
        <w:rPr>
          <w:rFonts w:cstheme="minorHAnsi"/>
          <w:shd w:val="clear" w:color="auto" w:fill="FFFFFF"/>
        </w:rPr>
        <w:t xml:space="preserve"> (Accessed on: May 2022)</w:t>
      </w:r>
    </w:p>
    <w:p w14:paraId="74768B27"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color w:val="1F2025"/>
          <w:lang w:eastAsia="en-GB"/>
        </w:rPr>
      </w:pPr>
      <w:r w:rsidRPr="004A4603">
        <w:rPr>
          <w:rFonts w:eastAsia="Times New Roman" w:cstheme="minorHAnsi"/>
          <w:lang w:eastAsia="en-GB"/>
        </w:rPr>
        <w:t xml:space="preserve">Brake (2022a) </w:t>
      </w:r>
      <w:r w:rsidRPr="004A4603">
        <w:rPr>
          <w:rFonts w:eastAsia="Times New Roman" w:cstheme="minorHAnsi"/>
          <w:i/>
          <w:iCs/>
          <w:lang w:eastAsia="en-GB"/>
        </w:rPr>
        <w:t xml:space="preserve">‘Roads </w:t>
      </w:r>
      <w:r w:rsidRPr="004A4603">
        <w:rPr>
          <w:rFonts w:eastAsia="Times New Roman" w:cstheme="minorHAnsi"/>
          <w:lang w:eastAsia="en-GB"/>
        </w:rPr>
        <w:t xml:space="preserve">Policing’ Accessed at: </w:t>
      </w:r>
      <w:hyperlink r:id="rId11" w:history="1">
        <w:r w:rsidRPr="004A4603">
          <w:rPr>
            <w:rStyle w:val="Hyperlink"/>
            <w:rFonts w:eastAsia="Times New Roman" w:cstheme="minorHAnsi"/>
            <w:color w:val="auto"/>
            <w:u w:val="none"/>
            <w:lang w:eastAsia="en-GB"/>
          </w:rPr>
          <w:t>http://www.brake.org.uk/get-involved/take-action/mybrake/knowledge-centre/roads-policing</w:t>
        </w:r>
      </w:hyperlink>
      <w:r w:rsidRPr="004A4603">
        <w:rPr>
          <w:rFonts w:eastAsia="Times New Roman" w:cstheme="minorHAnsi"/>
          <w:color w:val="1F2025"/>
          <w:lang w:eastAsia="en-GB"/>
        </w:rPr>
        <w:t xml:space="preserve"> (Accessed on: May 2022)</w:t>
      </w:r>
    </w:p>
    <w:p w14:paraId="02C54372"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lang w:eastAsia="en-GB"/>
        </w:rPr>
      </w:pPr>
      <w:r w:rsidRPr="004A4603">
        <w:rPr>
          <w:rFonts w:eastAsia="Times New Roman" w:cstheme="minorHAnsi"/>
          <w:lang w:eastAsia="en-GB"/>
        </w:rPr>
        <w:t xml:space="preserve">Brake (2022b) </w:t>
      </w:r>
      <w:r w:rsidRPr="004A4603">
        <w:rPr>
          <w:rFonts w:eastAsia="Times New Roman" w:cstheme="minorHAnsi"/>
          <w:i/>
          <w:iCs/>
          <w:lang w:eastAsia="en-GB"/>
        </w:rPr>
        <w:t xml:space="preserve">‘Speed’ </w:t>
      </w:r>
      <w:r w:rsidRPr="004A4603">
        <w:rPr>
          <w:rFonts w:eastAsia="Times New Roman" w:cstheme="minorHAnsi"/>
          <w:lang w:eastAsia="en-GB"/>
        </w:rPr>
        <w:t>Accessed at: http://</w:t>
      </w:r>
      <w:r w:rsidRPr="004A4603">
        <w:rPr>
          <w:rFonts w:cstheme="minorHAnsi"/>
        </w:rPr>
        <w:t xml:space="preserve"> </w:t>
      </w:r>
      <w:hyperlink r:id="rId12" w:history="1">
        <w:r w:rsidRPr="004A4603">
          <w:rPr>
            <w:rStyle w:val="Hyperlink"/>
            <w:rFonts w:eastAsia="Times New Roman" w:cstheme="minorHAnsi"/>
            <w:color w:val="auto"/>
            <w:u w:val="none"/>
            <w:lang w:eastAsia="en-GB"/>
          </w:rPr>
          <w:t>www.brake.org.uk/get-involved/take-action/mybrake/knowledge-centre/speed</w:t>
        </w:r>
      </w:hyperlink>
      <w:r w:rsidRPr="004A4603">
        <w:rPr>
          <w:rFonts w:eastAsia="Times New Roman" w:cstheme="minorHAnsi"/>
          <w:lang w:eastAsia="en-GB"/>
        </w:rPr>
        <w:t xml:space="preserve"> (Accessed on: May 2022)</w:t>
      </w:r>
    </w:p>
    <w:p w14:paraId="64B90BA8" w14:textId="77777777" w:rsidR="00DF1BCF" w:rsidRDefault="00DF1BCF" w:rsidP="00DF1BCF">
      <w:r>
        <w:t xml:space="preserve">Cena, C (2021) </w:t>
      </w:r>
      <w:r>
        <w:rPr>
          <w:i/>
        </w:rPr>
        <w:t xml:space="preserve">‘What is a hacker?’ </w:t>
      </w:r>
      <w:r>
        <w:t>Accessed at: http://</w:t>
      </w:r>
      <w:r w:rsidRPr="00313438">
        <w:t xml:space="preserve"> study.com/academy/lesson/what-is-a-hacker-definition-lesson-quiz.html</w:t>
      </w:r>
      <w:r>
        <w:t xml:space="preserve"> (Accessed on May 2022)</w:t>
      </w:r>
    </w:p>
    <w:p w14:paraId="2A01226C" w14:textId="77777777" w:rsidR="00DF1BCF" w:rsidRPr="00CF064D" w:rsidRDefault="00DF1BCF" w:rsidP="004A4603">
      <w:pPr>
        <w:spacing w:before="240" w:after="0" w:line="276" w:lineRule="auto"/>
      </w:pPr>
      <w:r w:rsidRPr="00CF064D">
        <w:t xml:space="preserve">Chapman, E.A, </w:t>
      </w:r>
      <w:proofErr w:type="spellStart"/>
      <w:r>
        <w:t>Masten</w:t>
      </w:r>
      <w:proofErr w:type="spellEnd"/>
      <w:r w:rsidRPr="00CF064D">
        <w:t xml:space="preserve">, S.V and </w:t>
      </w:r>
      <w:r>
        <w:t>Browning</w:t>
      </w:r>
      <w:r w:rsidRPr="00CF064D">
        <w:t xml:space="preserve">, K.K (2014, p125-138) </w:t>
      </w:r>
      <w:r w:rsidRPr="004A4603">
        <w:rPr>
          <w:i/>
          <w:iCs/>
        </w:rPr>
        <w:t>‘Crash and traffic violation rates before and after licensure for novice California drivers subject to different driver licensing requirements’</w:t>
      </w:r>
    </w:p>
    <w:p w14:paraId="0892536B" w14:textId="77777777" w:rsidR="00DF1BCF" w:rsidRDefault="00DF1BCF" w:rsidP="00DF1BCF">
      <w:r>
        <w:t xml:space="preserve">Chen, K (2018) </w:t>
      </w:r>
      <w:r>
        <w:rPr>
          <w:i/>
        </w:rPr>
        <w:t xml:space="preserve">‘Cyber Weaponry: issues and implications of digital arms’ </w:t>
      </w:r>
      <w:r>
        <w:t>Accessed at: http://</w:t>
      </w:r>
      <w:r w:rsidRPr="005A045B">
        <w:t xml:space="preserve"> academic.oup.com/</w:t>
      </w:r>
      <w:proofErr w:type="spellStart"/>
      <w:r w:rsidRPr="005A045B">
        <w:t>ia</w:t>
      </w:r>
      <w:proofErr w:type="spellEnd"/>
      <w:r w:rsidRPr="005A045B">
        <w:t>/article/94/6/1462/5162439?login=true</w:t>
      </w:r>
      <w:r>
        <w:t xml:space="preserve"> (Accessed </w:t>
      </w:r>
      <w:proofErr w:type="gramStart"/>
      <w:r>
        <w:t>on</w:t>
      </w:r>
      <w:proofErr w:type="gramEnd"/>
      <w:r>
        <w:t xml:space="preserve"> April 2022)</w:t>
      </w:r>
    </w:p>
    <w:p w14:paraId="7096DC9A" w14:textId="77777777" w:rsidR="00DF1BCF" w:rsidRPr="004A4603" w:rsidRDefault="00DF1BCF" w:rsidP="004A4603">
      <w:pPr>
        <w:spacing w:before="240" w:after="0" w:line="276" w:lineRule="auto"/>
        <w:rPr>
          <w:rFonts w:eastAsia="Times New Roman" w:cstheme="minorHAnsi"/>
          <w:b/>
          <w:bCs/>
          <w:lang w:eastAsia="en-GB"/>
        </w:rPr>
      </w:pPr>
      <w:r w:rsidRPr="004A4603">
        <w:rPr>
          <w:rFonts w:eastAsia="Times New Roman" w:cstheme="minorHAnsi"/>
          <w:lang w:eastAsia="en-GB"/>
        </w:rPr>
        <w:t>Corbett, C and Grayson, G (2010) ‘</w:t>
      </w:r>
      <w:r w:rsidRPr="004A4603">
        <w:rPr>
          <w:rFonts w:eastAsia="Times New Roman" w:cstheme="minorHAnsi"/>
          <w:i/>
          <w:iCs/>
          <w:lang w:eastAsia="en-GB"/>
        </w:rPr>
        <w:t xml:space="preserve">Speed Limit Enforcement as Perceived by Offenders: Implications for Roads </w:t>
      </w:r>
      <w:r w:rsidRPr="004A4603">
        <w:rPr>
          <w:rFonts w:eastAsia="Times New Roman" w:cstheme="minorHAnsi"/>
          <w:lang w:eastAsia="en-GB"/>
        </w:rPr>
        <w:t>Policing’ Accessed at:</w:t>
      </w:r>
      <w:r>
        <w:rPr>
          <w:rFonts w:eastAsia="Times New Roman" w:cstheme="minorHAnsi"/>
          <w:lang w:eastAsia="en-GB"/>
        </w:rPr>
        <w:t xml:space="preserve"> </w:t>
      </w:r>
      <w:r w:rsidRPr="004A4603">
        <w:rPr>
          <w:rFonts w:eastAsia="Times New Roman" w:cstheme="minorHAnsi"/>
          <w:lang w:eastAsia="en-GB"/>
        </w:rPr>
        <w:t>http://watermark.silverchair.com/paq014.pdf?token=AQECAHi208BE49Ooan9kkhW_Ercy7Dm3ZL_9Cf3qfKAc485ysgAAAuwwggLoBgkqhkiG9w0BBwagggLZMIIC1QIBADCCAs4GCSqGSIb3DQEHATAeBglghkgBZQMEAS4wEQQMTsj624id7okMqGrWAgEQgIICn7WAU9wzYv6HfuIvjbn-CUNadMmsYDfbdZQ12l-4nd5FaPPAkjDDWuEQHzZpua_8p-5g2iB5j4v6Qxn3oh_-liOAza1LaNs1Vv19HORgsQfSQGZhUt1ostQXSKttbYKPx00MDR9_gMT7h-IqxR0jbatCB3Q3g1N7oEkg8VgEJtbNzyVd7ABKnWGxPjeoxG3WWbJj4zzcV0kJA0rTxzj3pubYVsQWaMGow7z3q3NuF8QU3U1PadyefDyGc-ijwC_9Ps482POAsaI5maioiSFz3lp6DkpAseMB77vsnhG3XILl_vvo6EiSAYaNtsBGofTJUpVUjWzCjSB_jWnPWz4MnPknXKi__uaeqXuUQ_MWg3KlZzGsIQELzklucdohk8d6ujGd3StZgqE_EBTCp0nJbgJyRBkrprzU-rjDmsFjde21nnwYynQB76fSKjuEZ3sjOWG1YdAmr4zyjFDziBURiv9Y5KCopxIwNQ4cJQBQRjQy7f6uDhQMNxxUnniNM6ECoos4TOxiHP8Mlc4uggOFy5gFOcHVVzLR1z9uIsKHIMizBNRM86Kqks7d-Pxdl_IsRfDndKlXzuMRSJ2ANtZGRD305PNIespsqUpz5xEkuaXdtoKDE7-t7jGnLm6ugLxJ3uEFgfNb5iEcaAkvxGiSYMfx9yx5NhtRdh8B6p0jApjElETKlVeclTduxLSyLqdChRwqKd7Kro9knb-IMVi2nqS5aF6YzqsyfZ_Y-gW-gVNAZ0FUGgm2jISPFVicnr7OfWWjItp5dpbw13N1OklxyJw37mrUuAd3OxL7QdiMB_AQmKZ97h4gyAexZ1KIEgRShn3R2NaHTpI5l8yHTdSQmAyL-D_4gjhUGAnpFCkzIPt670IbkfqLVQiW0pEYkWvG (Accessed on: May 2020)</w:t>
      </w:r>
    </w:p>
    <w:p w14:paraId="6699EAA4" w14:textId="77777777" w:rsidR="00DF1BCF" w:rsidRPr="004A4603" w:rsidRDefault="00DF1BCF" w:rsidP="004A4603">
      <w:pPr>
        <w:spacing w:after="0" w:line="276" w:lineRule="auto"/>
        <w:rPr>
          <w:rFonts w:cstheme="minorHAnsi"/>
          <w:color w:val="2A2A2A"/>
          <w:shd w:val="clear" w:color="auto" w:fill="FFFFFF"/>
        </w:rPr>
      </w:pPr>
      <w:r w:rsidRPr="004A4603">
        <w:rPr>
          <w:rFonts w:cstheme="minorHAnsi"/>
          <w:color w:val="2A2A2A"/>
          <w:shd w:val="clear" w:color="auto" w:fill="FFFFFF"/>
        </w:rPr>
        <w:t xml:space="preserve">Corbett, C, (2008, p1) </w:t>
      </w:r>
      <w:r w:rsidRPr="004A4603">
        <w:rPr>
          <w:rFonts w:cstheme="minorHAnsi"/>
          <w:i/>
          <w:iCs/>
          <w:color w:val="2A2A2A"/>
          <w:shd w:val="clear" w:color="auto" w:fill="FFFFFF"/>
        </w:rPr>
        <w:t>‘Roads Policing: Current Context and Imminent Dangers’</w:t>
      </w:r>
      <w:r w:rsidRPr="004A4603">
        <w:rPr>
          <w:rFonts w:cstheme="minorHAnsi"/>
          <w:color w:val="2A2A2A"/>
          <w:shd w:val="clear" w:color="auto" w:fill="FFFFFF"/>
        </w:rPr>
        <w:t xml:space="preserve">   </w:t>
      </w:r>
    </w:p>
    <w:p w14:paraId="39CB8898"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lang w:eastAsia="en-GB"/>
        </w:rPr>
      </w:pPr>
      <w:r w:rsidRPr="004A4603">
        <w:rPr>
          <w:rFonts w:eastAsia="Times New Roman" w:cstheme="minorHAnsi"/>
          <w:lang w:eastAsia="en-GB"/>
        </w:rPr>
        <w:lastRenderedPageBreak/>
        <w:t xml:space="preserve">Crown Prosecution Service (2022) </w:t>
      </w:r>
      <w:r w:rsidRPr="004A4603">
        <w:rPr>
          <w:rFonts w:eastAsia="Times New Roman" w:cstheme="minorHAnsi"/>
          <w:i/>
          <w:iCs/>
          <w:lang w:eastAsia="en-GB"/>
        </w:rPr>
        <w:t>‘County Lines Offending’</w:t>
      </w:r>
      <w:r w:rsidRPr="004A4603">
        <w:rPr>
          <w:rFonts w:eastAsia="Times New Roman" w:cstheme="minorHAnsi"/>
          <w:lang w:eastAsia="en-GB"/>
        </w:rPr>
        <w:t xml:space="preserve"> Accessed at: http://</w:t>
      </w:r>
      <w:r w:rsidRPr="004A4603">
        <w:rPr>
          <w:rFonts w:cstheme="minorHAnsi"/>
        </w:rPr>
        <w:t xml:space="preserve"> </w:t>
      </w:r>
      <w:hyperlink r:id="rId13" w:history="1">
        <w:r w:rsidRPr="004A4603">
          <w:rPr>
            <w:rStyle w:val="Hyperlink"/>
            <w:rFonts w:eastAsia="Times New Roman" w:cstheme="minorHAnsi"/>
            <w:color w:val="auto"/>
            <w:u w:val="none"/>
            <w:lang w:eastAsia="en-GB"/>
          </w:rPr>
          <w:t>www.cps.gov.uk/legal-guidance/county-lines-offending</w:t>
        </w:r>
      </w:hyperlink>
      <w:r w:rsidRPr="004A4603">
        <w:rPr>
          <w:rFonts w:eastAsia="Times New Roman" w:cstheme="minorHAnsi"/>
          <w:lang w:eastAsia="en-GB"/>
        </w:rPr>
        <w:t xml:space="preserve"> (Accessed on: May 2022)</w:t>
      </w:r>
    </w:p>
    <w:p w14:paraId="50440217" w14:textId="77777777" w:rsidR="00DF1BCF" w:rsidRPr="004A4603" w:rsidRDefault="00DF1BCF" w:rsidP="004A4603">
      <w:pPr>
        <w:spacing w:after="0" w:line="276" w:lineRule="auto"/>
        <w:rPr>
          <w:rFonts w:cstheme="minorHAnsi"/>
        </w:rPr>
      </w:pPr>
      <w:r w:rsidRPr="004A4603">
        <w:rPr>
          <w:rFonts w:cstheme="minorHAnsi"/>
        </w:rPr>
        <w:t xml:space="preserve">Department of Transport (2020) </w:t>
      </w:r>
      <w:r w:rsidRPr="004A4603">
        <w:rPr>
          <w:rFonts w:cstheme="minorHAnsi"/>
          <w:i/>
          <w:iCs/>
        </w:rPr>
        <w:t>‘Road lengths in Great Britain: 2020’</w:t>
      </w:r>
      <w:r w:rsidRPr="004A4603">
        <w:rPr>
          <w:rFonts w:cstheme="minorHAnsi"/>
        </w:rPr>
        <w:t xml:space="preserve"> Accessed at: http:// </w:t>
      </w:r>
      <w:hyperlink r:id="rId14" w:history="1">
        <w:r w:rsidRPr="004A4603">
          <w:rPr>
            <w:rStyle w:val="Hyperlink"/>
            <w:rFonts w:cstheme="minorHAnsi"/>
            <w:color w:val="auto"/>
            <w:u w:val="none"/>
          </w:rPr>
          <w:t>www.gov.uk/government/statistics/road-lengths-in-great-britain-2020/road-lengths-in-great-britain-2020</w:t>
        </w:r>
      </w:hyperlink>
      <w:r w:rsidRPr="004A4603">
        <w:rPr>
          <w:rFonts w:cstheme="minorHAnsi"/>
        </w:rPr>
        <w:t xml:space="preserve"> (Accessed on: May 2022)</w:t>
      </w:r>
    </w:p>
    <w:p w14:paraId="5C110226" w14:textId="77777777" w:rsidR="00DF1BCF" w:rsidRPr="004A4603" w:rsidRDefault="00DF1BCF" w:rsidP="004A4603">
      <w:pPr>
        <w:spacing w:after="0" w:line="276" w:lineRule="auto"/>
        <w:rPr>
          <w:rFonts w:cstheme="minorHAnsi"/>
        </w:rPr>
      </w:pPr>
      <w:r w:rsidRPr="004A4603">
        <w:rPr>
          <w:rFonts w:cstheme="minorHAnsi"/>
        </w:rPr>
        <w:t xml:space="preserve">Home Office (2020) </w:t>
      </w:r>
      <w:r w:rsidRPr="004A4603">
        <w:rPr>
          <w:rFonts w:cstheme="minorHAnsi"/>
          <w:i/>
          <w:iCs/>
        </w:rPr>
        <w:t xml:space="preserve">‘Police recorded crime and outcomes open data tables’ </w:t>
      </w:r>
      <w:r w:rsidRPr="004A4603">
        <w:rPr>
          <w:rFonts w:cstheme="minorHAnsi"/>
        </w:rPr>
        <w:t xml:space="preserve">Accessed at: </w:t>
      </w:r>
      <w:hyperlink r:id="rId15" w:history="1">
        <w:r w:rsidRPr="004A4603">
          <w:rPr>
            <w:rStyle w:val="Hyperlink"/>
            <w:rFonts w:cstheme="minorHAnsi"/>
            <w:color w:val="auto"/>
            <w:u w:val="none"/>
          </w:rPr>
          <w:t>http://www.gov.uk/government/statistics/police-recorded-crime-open-data-tables</w:t>
        </w:r>
      </w:hyperlink>
      <w:r w:rsidRPr="004A4603">
        <w:rPr>
          <w:rFonts w:cstheme="minorHAnsi"/>
        </w:rPr>
        <w:t xml:space="preserve"> (Accessed on: May 2022)</w:t>
      </w:r>
    </w:p>
    <w:p w14:paraId="138C44D3" w14:textId="77777777" w:rsidR="00DF1BCF" w:rsidRPr="004A4603" w:rsidRDefault="00DF1BCF" w:rsidP="004A4603">
      <w:pPr>
        <w:spacing w:after="0" w:line="276" w:lineRule="auto"/>
        <w:rPr>
          <w:rFonts w:cstheme="minorHAnsi"/>
          <w:shd w:val="clear" w:color="auto" w:fill="FFFFFF"/>
        </w:rPr>
      </w:pPr>
      <w:r w:rsidRPr="004A4603">
        <w:rPr>
          <w:rFonts w:cstheme="minorHAnsi"/>
          <w:color w:val="2A2A2A"/>
          <w:shd w:val="clear" w:color="auto" w:fill="FFFFFF"/>
        </w:rPr>
        <w:t xml:space="preserve">House of Commons Transport Committee (2006) </w:t>
      </w:r>
      <w:r w:rsidRPr="004A4603">
        <w:rPr>
          <w:rFonts w:cstheme="minorHAnsi"/>
          <w:i/>
          <w:iCs/>
          <w:color w:val="2A2A2A"/>
          <w:shd w:val="clear" w:color="auto" w:fill="FFFFFF"/>
        </w:rPr>
        <w:t xml:space="preserve">‘Roads Policing and Technology: Getting the right balance’ </w:t>
      </w:r>
      <w:r w:rsidRPr="004A4603">
        <w:rPr>
          <w:rFonts w:cstheme="minorHAnsi"/>
          <w:color w:val="2A2A2A"/>
          <w:shd w:val="clear" w:color="auto" w:fill="FFFFFF"/>
        </w:rPr>
        <w:t>Accessed at: http://publications.parliament.uk/pa/cm200506/cmselect/cmtran/975/975.pdf</w:t>
      </w:r>
      <w:r w:rsidRPr="004A4603">
        <w:rPr>
          <w:rFonts w:cstheme="minorHAnsi"/>
          <w:shd w:val="clear" w:color="auto" w:fill="FFFFFF"/>
        </w:rPr>
        <w:t xml:space="preserve"> (Accessed on: May 2022)</w:t>
      </w:r>
    </w:p>
    <w:p w14:paraId="0738FE0A" w14:textId="77777777" w:rsidR="00DF1BCF" w:rsidRPr="00CF064D" w:rsidRDefault="00DF1BCF" w:rsidP="004A4603">
      <w:pPr>
        <w:spacing w:before="240" w:after="0" w:line="276" w:lineRule="auto"/>
      </w:pPr>
      <w:r w:rsidRPr="00CF064D">
        <w:t xml:space="preserve">Innes, M &amp; </w:t>
      </w:r>
      <w:proofErr w:type="spellStart"/>
      <w:proofErr w:type="gramStart"/>
      <w:r w:rsidRPr="00CF064D">
        <w:t>Sheptycki</w:t>
      </w:r>
      <w:proofErr w:type="spellEnd"/>
      <w:r>
        <w:t>,</w:t>
      </w:r>
      <w:r w:rsidRPr="00CF064D">
        <w:t>,</w:t>
      </w:r>
      <w:proofErr w:type="gramEnd"/>
      <w:r w:rsidRPr="00CF064D">
        <w:t xml:space="preserve"> J.W.E (2004a,) </w:t>
      </w:r>
      <w:r w:rsidRPr="004A4603">
        <w:rPr>
          <w:i/>
          <w:iCs/>
        </w:rPr>
        <w:t xml:space="preserve">‘FROM DETECTION TO DISRUPTION: INTELLIGENCE AND THE CHANGING LOGIC OF POLICE CRIME CONTROL IN THE UNITED KINGDOM’ </w:t>
      </w:r>
      <w:r w:rsidRPr="00CF064D">
        <w:t>Accessed at: http:// journals.sagepub.com/</w:t>
      </w:r>
      <w:proofErr w:type="spellStart"/>
      <w:r w:rsidRPr="00CF064D">
        <w:t>doi</w:t>
      </w:r>
      <w:proofErr w:type="spellEnd"/>
      <w:r w:rsidRPr="00CF064D">
        <w:t>/pdf/10.1177/105756770401400101 (Accessed on: May 2022)</w:t>
      </w:r>
    </w:p>
    <w:p w14:paraId="30767FA1" w14:textId="77777777" w:rsidR="00DF1BCF" w:rsidRPr="00CF064D" w:rsidRDefault="00DF1BCF" w:rsidP="004A4603">
      <w:pPr>
        <w:spacing w:before="240" w:after="0" w:line="276" w:lineRule="auto"/>
      </w:pPr>
      <w:r w:rsidRPr="00CF064D">
        <w:t xml:space="preserve">Innes, M &amp; </w:t>
      </w:r>
      <w:proofErr w:type="spellStart"/>
      <w:proofErr w:type="gramStart"/>
      <w:r w:rsidRPr="00CF064D">
        <w:t>Sheptycki</w:t>
      </w:r>
      <w:proofErr w:type="spellEnd"/>
      <w:r>
        <w:t>,</w:t>
      </w:r>
      <w:r w:rsidRPr="00CF064D">
        <w:t>,</w:t>
      </w:r>
      <w:proofErr w:type="gramEnd"/>
      <w:r w:rsidRPr="00CF064D">
        <w:t xml:space="preserve"> J.W.E (2004b,) </w:t>
      </w:r>
      <w:r w:rsidRPr="004A4603">
        <w:rPr>
          <w:i/>
          <w:iCs/>
        </w:rPr>
        <w:t xml:space="preserve">‘FROM DETECTION TO DISRUPTION: INTELLIGENCE AND THE CHANGING LOGIC OF POLICE CRIME CONTROL IN THE UNITED KINGDOM’ </w:t>
      </w:r>
      <w:r w:rsidRPr="00CF064D">
        <w:t>Accessed at: http:// journals.sagepub.com/</w:t>
      </w:r>
      <w:proofErr w:type="spellStart"/>
      <w:r w:rsidRPr="00CF064D">
        <w:t>doi</w:t>
      </w:r>
      <w:proofErr w:type="spellEnd"/>
      <w:r w:rsidRPr="00CF064D">
        <w:t>/pdf/10.1177/105756770401400101 (Accessed on: May 2022)</w:t>
      </w:r>
    </w:p>
    <w:p w14:paraId="4D0B0D98" w14:textId="77777777" w:rsidR="00DF1BCF" w:rsidRPr="00CF064D" w:rsidRDefault="00DF1BCF" w:rsidP="004A4603">
      <w:pPr>
        <w:spacing w:before="240" w:after="0" w:line="276" w:lineRule="auto"/>
        <w:rPr>
          <w:rFonts w:eastAsia="Times New Roman" w:cstheme="minorHAnsi"/>
          <w:b/>
          <w:bCs/>
          <w:lang w:eastAsia="en-GB"/>
        </w:rPr>
      </w:pPr>
      <w:r w:rsidRPr="00CF064D">
        <w:t>Johnston, L. (2000). ‘</w:t>
      </w:r>
      <w:r w:rsidRPr="00CF064D">
        <w:rPr>
          <w:i/>
          <w:iCs/>
        </w:rPr>
        <w:t>Policing Britain: Risk, security, and governance’</w:t>
      </w:r>
    </w:p>
    <w:p w14:paraId="3C154C59" w14:textId="77777777" w:rsidR="00DF1BCF" w:rsidRDefault="00DF1BCF" w:rsidP="00DF1BCF">
      <w:r>
        <w:t>Maguire M, Morgan, R and Reiner, R (2007, p317) ‘</w:t>
      </w:r>
      <w:r>
        <w:rPr>
          <w:i/>
          <w:iCs/>
        </w:rPr>
        <w:t xml:space="preserve">The Oxford Handbook of Criminology’ </w:t>
      </w:r>
      <w:r>
        <w:t>Fourth edition, Oxford University Press</w:t>
      </w:r>
    </w:p>
    <w:p w14:paraId="181EBACA" w14:textId="77777777" w:rsidR="00DF1BCF" w:rsidRDefault="00DF1BCF" w:rsidP="00DF1BCF">
      <w:r>
        <w:rPr>
          <w:lang w:eastAsia="en-GB"/>
        </w:rPr>
        <w:t xml:space="preserve">Maguire, M and Dowling, S (2013) </w:t>
      </w:r>
      <w:proofErr w:type="spellStart"/>
      <w:r w:rsidRPr="00B84A2A">
        <w:rPr>
          <w:i/>
          <w:iCs/>
        </w:rPr>
        <w:t>Cyber crime</w:t>
      </w:r>
      <w:proofErr w:type="spellEnd"/>
      <w:r w:rsidRPr="00B84A2A">
        <w:rPr>
          <w:i/>
          <w:iCs/>
        </w:rPr>
        <w:t>: A review of the evidence</w:t>
      </w:r>
      <w:r>
        <w:rPr>
          <w:i/>
          <w:iCs/>
        </w:rPr>
        <w:t xml:space="preserve"> </w:t>
      </w:r>
      <w:r>
        <w:t xml:space="preserve">Available at: </w:t>
      </w:r>
      <w:hyperlink r:id="rId16" w:history="1">
        <w:r w:rsidRPr="00B84A2A">
          <w:rPr>
            <w:rStyle w:val="Hyperlink"/>
            <w:color w:val="auto"/>
            <w:sz w:val="24"/>
            <w:szCs w:val="24"/>
            <w:u w:val="none"/>
          </w:rPr>
          <w:t>http://assets.publishing.service.gov.uk/government/uploads/system/uploads/attachment_data/file/246751/horr75-chap1.pdf</w:t>
        </w:r>
      </w:hyperlink>
      <w:r>
        <w:t xml:space="preserve"> (Accessed on May 2022)</w:t>
      </w:r>
    </w:p>
    <w:p w14:paraId="6DF0A3A8" w14:textId="77777777" w:rsidR="00DF1BCF" w:rsidRDefault="00DF1BCF" w:rsidP="00DF1BCF">
      <w:r>
        <w:t>Maguire, M, Morgan, R and Reiner, R (2007, p780-781) ‘</w:t>
      </w:r>
      <w:r>
        <w:rPr>
          <w:i/>
          <w:iCs/>
        </w:rPr>
        <w:t xml:space="preserve">The Oxford Handbook of Criminology’ </w:t>
      </w:r>
      <w:r>
        <w:t>Fourth edition, Oxford University Press</w:t>
      </w:r>
    </w:p>
    <w:p w14:paraId="43C360C9" w14:textId="77777777" w:rsidR="00DF1BCF" w:rsidRPr="004A4603" w:rsidRDefault="00DF1BCF" w:rsidP="004A4603">
      <w:pPr>
        <w:shd w:val="clear" w:color="auto" w:fill="FFFFFF"/>
        <w:spacing w:before="100" w:beforeAutospacing="1" w:after="0" w:line="360" w:lineRule="atLeast"/>
        <w:textAlignment w:val="baseline"/>
        <w:rPr>
          <w:rFonts w:cstheme="minorHAnsi"/>
          <w:shd w:val="clear" w:color="auto" w:fill="FFFFFF"/>
        </w:rPr>
      </w:pPr>
      <w:r w:rsidRPr="004A4603">
        <w:rPr>
          <w:rFonts w:cstheme="minorHAnsi"/>
          <w:color w:val="1F2025"/>
          <w:shd w:val="clear" w:color="auto" w:fill="FFFFFF"/>
        </w:rPr>
        <w:t xml:space="preserve">Metropolitan Police, (2022) </w:t>
      </w:r>
      <w:r w:rsidRPr="004A4603">
        <w:rPr>
          <w:rFonts w:eastAsia="Times New Roman" w:cstheme="minorHAnsi"/>
          <w:i/>
          <w:iCs/>
          <w:color w:val="1F2025"/>
          <w:lang w:eastAsia="en-GB"/>
        </w:rPr>
        <w:t>‘Automatic Number Plate Recognition (ANPR)’</w:t>
      </w:r>
      <w:r w:rsidRPr="004A4603">
        <w:rPr>
          <w:rFonts w:eastAsia="Times New Roman" w:cstheme="minorHAnsi"/>
          <w:color w:val="1F2025"/>
          <w:lang w:eastAsia="en-GB"/>
        </w:rPr>
        <w:t xml:space="preserve"> Accessed at: </w:t>
      </w:r>
      <w:hyperlink r:id="rId17" w:history="1">
        <w:r w:rsidRPr="004A4603">
          <w:rPr>
            <w:rStyle w:val="Hyperlink"/>
            <w:rFonts w:eastAsia="Times New Roman" w:cstheme="minorHAnsi"/>
            <w:color w:val="auto"/>
            <w:u w:val="none"/>
            <w:lang w:eastAsia="en-GB"/>
          </w:rPr>
          <w:t>http://</w:t>
        </w:r>
        <w:r w:rsidRPr="004A4603">
          <w:rPr>
            <w:rStyle w:val="Hyperlink"/>
            <w:rFonts w:cstheme="minorHAnsi"/>
            <w:color w:val="auto"/>
            <w:u w:val="none"/>
            <w:shd w:val="clear" w:color="auto" w:fill="FFFFFF"/>
          </w:rPr>
          <w:t>www.met.police.uk/advice/advice-and-information/rs/road-safety/automatic-number-plate-recognition-anpr/</w:t>
        </w:r>
      </w:hyperlink>
      <w:r w:rsidRPr="004A4603">
        <w:rPr>
          <w:rFonts w:cstheme="minorHAnsi"/>
          <w:shd w:val="clear" w:color="auto" w:fill="FFFFFF"/>
        </w:rPr>
        <w:t xml:space="preserve"> (Accessed on: May 2022)</w:t>
      </w:r>
    </w:p>
    <w:p w14:paraId="3964E97E" w14:textId="77777777" w:rsidR="00DF1BCF" w:rsidRPr="004A4603" w:rsidRDefault="00DF1BCF" w:rsidP="004A4603">
      <w:pPr>
        <w:spacing w:after="0" w:line="276" w:lineRule="auto"/>
        <w:rPr>
          <w:rFonts w:cstheme="minorHAnsi"/>
          <w:color w:val="000000"/>
          <w:shd w:val="clear" w:color="auto" w:fill="FFFFFF"/>
        </w:rPr>
      </w:pPr>
      <w:proofErr w:type="spellStart"/>
      <w:r w:rsidRPr="004A4603">
        <w:rPr>
          <w:rFonts w:cstheme="minorHAnsi"/>
          <w:color w:val="000000"/>
          <w:shd w:val="clear" w:color="auto" w:fill="FFFFFF"/>
        </w:rPr>
        <w:t>Moneyshake</w:t>
      </w:r>
      <w:proofErr w:type="spellEnd"/>
      <w:r w:rsidRPr="004A4603">
        <w:rPr>
          <w:rFonts w:cstheme="minorHAnsi"/>
          <w:color w:val="000000"/>
          <w:shd w:val="clear" w:color="auto" w:fill="FFFFFF"/>
        </w:rPr>
        <w:t xml:space="preserve"> (2021) </w:t>
      </w:r>
      <w:r w:rsidRPr="004A4603">
        <w:rPr>
          <w:rFonts w:cstheme="minorHAnsi"/>
          <w:i/>
          <w:iCs/>
          <w:color w:val="000000"/>
          <w:shd w:val="clear" w:color="auto" w:fill="FFFFFF"/>
        </w:rPr>
        <w:t xml:space="preserve">‘Disqualified Drivers: How 86,000 Brits Lose Their Licence Every Year from ONE Offence’ </w:t>
      </w:r>
      <w:r w:rsidRPr="004A4603">
        <w:rPr>
          <w:rFonts w:cstheme="minorHAnsi"/>
          <w:color w:val="000000"/>
          <w:shd w:val="clear" w:color="auto" w:fill="FFFFFF"/>
        </w:rPr>
        <w:t>Accessed at: http</w:t>
      </w:r>
      <w:r w:rsidRPr="004A4603">
        <w:rPr>
          <w:rFonts w:cstheme="minorHAnsi"/>
          <w:shd w:val="clear" w:color="auto" w:fill="FFFFFF"/>
        </w:rPr>
        <w:t>://</w:t>
      </w:r>
      <w:hyperlink r:id="rId18" w:history="1">
        <w:r w:rsidRPr="004A4603">
          <w:rPr>
            <w:rStyle w:val="Hyperlink"/>
            <w:rFonts w:cstheme="minorHAnsi"/>
            <w:color w:val="auto"/>
            <w:u w:val="none"/>
            <w:shd w:val="clear" w:color="auto" w:fill="FFFFFF"/>
          </w:rPr>
          <w:t>www.moneyshake.com/shaking-news/miscellaneous/uk-disqualified-drivers</w:t>
        </w:r>
      </w:hyperlink>
      <w:r w:rsidRPr="004A4603">
        <w:rPr>
          <w:rFonts w:cstheme="minorHAnsi"/>
          <w:color w:val="000000"/>
          <w:shd w:val="clear" w:color="auto" w:fill="FFFFFF"/>
        </w:rPr>
        <w:t>. (Accessed on: May 2022)</w:t>
      </w:r>
    </w:p>
    <w:p w14:paraId="6F5E64E1" w14:textId="77777777" w:rsidR="00DF1BCF" w:rsidRDefault="00DF1BCF" w:rsidP="00DF1BCF">
      <w:proofErr w:type="spellStart"/>
      <w:r>
        <w:t>Mottl</w:t>
      </w:r>
      <w:proofErr w:type="spellEnd"/>
      <w:r>
        <w:t xml:space="preserve">, C (2022) </w:t>
      </w:r>
      <w:r>
        <w:rPr>
          <w:i/>
        </w:rPr>
        <w:t xml:space="preserve">‘^ motivations of Cyber Criminals’ </w:t>
      </w:r>
      <w:r>
        <w:t>Accessed at: http://</w:t>
      </w:r>
      <w:r w:rsidRPr="005A045B">
        <w:t xml:space="preserve"> </w:t>
      </w:r>
      <w:hyperlink r:id="rId19" w:anchor=":~:text=They%20are%20usually%20motivated%20by,not%20align%20with%20their%20own" w:history="1">
        <w:r w:rsidRPr="005A045B">
          <w:rPr>
            <w:rStyle w:val="Hyperlink"/>
            <w:color w:val="auto"/>
            <w:u w:val="none"/>
          </w:rPr>
          <w:t>www.coretech.us/blog/6-motivations-of-cyber-criminals#:~:text=They%20are%20usually%20motivated%20by,not%20align%20with%20their%20own</w:t>
        </w:r>
      </w:hyperlink>
      <w:r w:rsidRPr="005A045B">
        <w:t>.</w:t>
      </w:r>
      <w:r>
        <w:t xml:space="preserve"> (Accessed on: April 2022)</w:t>
      </w:r>
    </w:p>
    <w:p w14:paraId="13511157" w14:textId="77777777" w:rsidR="00DF1BCF" w:rsidRPr="00B80A14" w:rsidRDefault="00DF1BCF" w:rsidP="004A4603">
      <w:pPr>
        <w:shd w:val="clear" w:color="auto" w:fill="FFFFFF"/>
        <w:spacing w:before="100" w:beforeAutospacing="1" w:after="0" w:line="360" w:lineRule="atLeast"/>
        <w:textAlignment w:val="baseline"/>
        <w:rPr>
          <w:rFonts w:eastAsia="Times New Roman" w:cstheme="minorHAnsi"/>
          <w:color w:val="1F2025"/>
          <w:lang w:eastAsia="en-GB"/>
        </w:rPr>
      </w:pPr>
      <w:r w:rsidRPr="00B80A14">
        <w:rPr>
          <w:rFonts w:eastAsia="Times New Roman" w:cstheme="minorHAnsi"/>
          <w:color w:val="1F2025"/>
          <w:lang w:eastAsia="en-GB"/>
        </w:rPr>
        <w:t>Norbury</w:t>
      </w:r>
      <w:r>
        <w:rPr>
          <w:rFonts w:eastAsia="Times New Roman" w:cstheme="minorHAnsi"/>
          <w:color w:val="1F2025"/>
          <w:lang w:eastAsia="en-GB"/>
        </w:rPr>
        <w:t>,</w:t>
      </w:r>
      <w:r w:rsidRPr="00B80A14">
        <w:rPr>
          <w:rFonts w:eastAsia="Times New Roman" w:cstheme="minorHAnsi"/>
          <w:color w:val="1F2025"/>
          <w:lang w:eastAsia="en-GB"/>
        </w:rPr>
        <w:t xml:space="preserve"> F (2020, p6) </w:t>
      </w:r>
      <w:r w:rsidRPr="00B80A14">
        <w:rPr>
          <w:rFonts w:eastAsia="Times New Roman" w:cstheme="minorHAnsi"/>
          <w:i/>
          <w:iCs/>
          <w:color w:val="1F2025"/>
          <w:lang w:eastAsia="en-GB"/>
        </w:rPr>
        <w:t>‘Roads policing and its contribution to road safety’</w:t>
      </w:r>
      <w:r w:rsidRPr="00B80A14">
        <w:rPr>
          <w:rFonts w:eastAsia="Times New Roman" w:cstheme="minorHAnsi"/>
          <w:color w:val="1F2025"/>
          <w:lang w:eastAsia="en-GB"/>
        </w:rPr>
        <w:t xml:space="preserve"> Accessed at: </w:t>
      </w:r>
      <w:hyperlink r:id="rId20" w:history="1">
        <w:r w:rsidRPr="00B80A14">
          <w:rPr>
            <w:rStyle w:val="Hyperlink"/>
            <w:rFonts w:eastAsia="Times New Roman" w:cstheme="minorHAnsi"/>
            <w:color w:val="auto"/>
            <w:u w:val="none"/>
            <w:lang w:eastAsia="en-GB"/>
          </w:rPr>
          <w:t>http://</w:t>
        </w:r>
        <w:r w:rsidRPr="00B80A14">
          <w:rPr>
            <w:rStyle w:val="Hyperlink"/>
            <w:rFonts w:cstheme="minorHAnsi"/>
            <w:color w:val="auto"/>
            <w:u w:val="none"/>
          </w:rPr>
          <w:t>www.</w:t>
        </w:r>
        <w:r w:rsidRPr="00B80A14">
          <w:rPr>
            <w:rStyle w:val="Hyperlink"/>
            <w:rFonts w:eastAsia="Times New Roman" w:cstheme="minorHAnsi"/>
            <w:color w:val="auto"/>
            <w:u w:val="none"/>
            <w:lang w:eastAsia="en-GB"/>
          </w:rPr>
          <w:t>pacts.org.uk/wp-content/uploads/Roads-Policing-Report-FinalV1-merged-1.pdf</w:t>
        </w:r>
      </w:hyperlink>
      <w:r w:rsidRPr="00B80A14">
        <w:rPr>
          <w:rFonts w:eastAsia="Times New Roman" w:cstheme="minorHAnsi"/>
          <w:lang w:eastAsia="en-GB"/>
        </w:rPr>
        <w:t xml:space="preserve"> </w:t>
      </w:r>
      <w:r w:rsidRPr="00B80A14">
        <w:rPr>
          <w:rFonts w:eastAsia="Times New Roman" w:cstheme="minorHAnsi"/>
          <w:color w:val="1F2025"/>
          <w:lang w:eastAsia="en-GB"/>
        </w:rPr>
        <w:t>(Accessed on: May 2022)</w:t>
      </w:r>
    </w:p>
    <w:p w14:paraId="2812E4FD" w14:textId="77777777" w:rsidR="00DF1BCF" w:rsidRPr="009B78C5" w:rsidRDefault="00DF1BCF" w:rsidP="00DF1BCF">
      <w:pPr>
        <w:rPr>
          <w:lang w:eastAsia="en-GB"/>
        </w:rPr>
      </w:pPr>
      <w:r>
        <w:rPr>
          <w:lang w:eastAsia="en-GB"/>
        </w:rPr>
        <w:lastRenderedPageBreak/>
        <w:t xml:space="preserve">Norfolk Constabulary (2022) </w:t>
      </w:r>
      <w:r>
        <w:rPr>
          <w:i/>
          <w:lang w:eastAsia="en-GB"/>
        </w:rPr>
        <w:t xml:space="preserve">What is Cybercrime? </w:t>
      </w:r>
      <w:r>
        <w:rPr>
          <w:lang w:eastAsia="en-GB"/>
        </w:rPr>
        <w:t xml:space="preserve">Available at: </w:t>
      </w:r>
      <w:hyperlink r:id="rId21" w:history="1">
        <w:r w:rsidRPr="009B78C5">
          <w:rPr>
            <w:rStyle w:val="Hyperlink"/>
            <w:rFonts w:eastAsia="Times New Roman" w:cstheme="minorHAnsi"/>
            <w:color w:val="auto"/>
            <w:sz w:val="24"/>
            <w:szCs w:val="24"/>
            <w:u w:val="none"/>
            <w:lang w:eastAsia="en-GB"/>
          </w:rPr>
          <w:t>http://www.norfolk.police.uk/advice/cybercrime/1-what-cybercrime</w:t>
        </w:r>
      </w:hyperlink>
      <w:r w:rsidRPr="009B78C5">
        <w:rPr>
          <w:lang w:eastAsia="en-GB"/>
        </w:rPr>
        <w:t xml:space="preserve"> (Accessed </w:t>
      </w:r>
      <w:proofErr w:type="gramStart"/>
      <w:r w:rsidRPr="009B78C5">
        <w:rPr>
          <w:lang w:eastAsia="en-GB"/>
        </w:rPr>
        <w:t>on</w:t>
      </w:r>
      <w:proofErr w:type="gramEnd"/>
      <w:r w:rsidRPr="009B78C5">
        <w:rPr>
          <w:lang w:eastAsia="en-GB"/>
        </w:rPr>
        <w:t xml:space="preserve"> </w:t>
      </w:r>
      <w:r>
        <w:rPr>
          <w:lang w:eastAsia="en-GB"/>
        </w:rPr>
        <w:t>April 2022)</w:t>
      </w:r>
    </w:p>
    <w:p w14:paraId="77E78218" w14:textId="77777777" w:rsidR="00DF1BCF" w:rsidRPr="00B80A14" w:rsidRDefault="00DF1BCF" w:rsidP="004A4603">
      <w:pPr>
        <w:pStyle w:val="NormalWeb"/>
        <w:shd w:val="clear" w:color="auto" w:fill="FFFFFF"/>
        <w:spacing w:before="0" w:beforeAutospacing="0" w:after="0" w:afterAutospacing="0" w:line="360" w:lineRule="atLeast"/>
        <w:textAlignment w:val="baseline"/>
        <w:rPr>
          <w:rFonts w:asciiTheme="minorHAnsi" w:hAnsiTheme="minorHAnsi" w:cstheme="minorHAnsi"/>
          <w:color w:val="1F2025"/>
          <w:sz w:val="22"/>
          <w:szCs w:val="22"/>
        </w:rPr>
      </w:pPr>
      <w:r w:rsidRPr="00CF064D">
        <w:rPr>
          <w:rFonts w:asciiTheme="minorHAnsi" w:hAnsiTheme="minorHAnsi" w:cstheme="minorHAnsi"/>
          <w:sz w:val="22"/>
          <w:szCs w:val="22"/>
        </w:rPr>
        <w:t xml:space="preserve">Northamptonshire Police </w:t>
      </w:r>
      <w:r>
        <w:rPr>
          <w:rFonts w:asciiTheme="minorHAnsi" w:hAnsiTheme="minorHAnsi" w:cstheme="minorHAnsi"/>
          <w:sz w:val="22"/>
          <w:szCs w:val="22"/>
        </w:rPr>
        <w:t>(</w:t>
      </w:r>
      <w:r w:rsidRPr="00CF064D">
        <w:rPr>
          <w:rFonts w:asciiTheme="minorHAnsi" w:hAnsiTheme="minorHAnsi" w:cstheme="minorHAnsi"/>
          <w:sz w:val="22"/>
          <w:szCs w:val="22"/>
        </w:rPr>
        <w:t xml:space="preserve">2019) </w:t>
      </w:r>
      <w:r w:rsidRPr="00CF064D">
        <w:rPr>
          <w:rFonts w:asciiTheme="minorHAnsi" w:hAnsiTheme="minorHAnsi" w:cstheme="minorHAnsi"/>
          <w:i/>
          <w:iCs/>
          <w:color w:val="1F2025"/>
          <w:sz w:val="22"/>
          <w:szCs w:val="22"/>
        </w:rPr>
        <w:t xml:space="preserve">‘More response vehicles to be equipped with stinger’ </w:t>
      </w:r>
      <w:r w:rsidRPr="00CF064D">
        <w:rPr>
          <w:rFonts w:asciiTheme="minorHAnsi" w:hAnsiTheme="minorHAnsi" w:cstheme="minorHAnsi"/>
          <w:color w:val="1F2025"/>
          <w:sz w:val="22"/>
          <w:szCs w:val="22"/>
        </w:rPr>
        <w:t xml:space="preserve">Accessed at: </w:t>
      </w:r>
      <w:hyperlink r:id="rId22" w:history="1">
        <w:r w:rsidRPr="00B80A14">
          <w:rPr>
            <w:rStyle w:val="Hyperlink"/>
            <w:rFonts w:asciiTheme="minorHAnsi" w:hAnsiTheme="minorHAnsi" w:cstheme="minorHAnsi"/>
            <w:color w:val="auto"/>
            <w:sz w:val="22"/>
            <w:szCs w:val="22"/>
            <w:u w:val="none"/>
          </w:rPr>
          <w:t>http://www.northants.police.uk/news/northants/news/news/2019/october-19/stinger/</w:t>
        </w:r>
      </w:hyperlink>
      <w:r w:rsidRPr="00B80A14">
        <w:rPr>
          <w:rFonts w:asciiTheme="minorHAnsi" w:hAnsiTheme="minorHAnsi" w:cstheme="minorHAnsi"/>
          <w:sz w:val="22"/>
          <w:szCs w:val="22"/>
        </w:rPr>
        <w:t xml:space="preserve"> (Accessed </w:t>
      </w:r>
      <w:r w:rsidRPr="00CF064D">
        <w:rPr>
          <w:rFonts w:asciiTheme="minorHAnsi" w:hAnsiTheme="minorHAnsi" w:cstheme="minorHAnsi"/>
          <w:color w:val="1F2025"/>
          <w:sz w:val="22"/>
          <w:szCs w:val="22"/>
        </w:rPr>
        <w:t>on May 2022)</w:t>
      </w:r>
    </w:p>
    <w:p w14:paraId="0776B7CD"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lang w:eastAsia="en-GB"/>
        </w:rPr>
      </w:pPr>
      <w:r w:rsidRPr="004A4603">
        <w:rPr>
          <w:rFonts w:eastAsia="Times New Roman" w:cstheme="minorHAnsi"/>
          <w:color w:val="1F2025"/>
          <w:lang w:eastAsia="en-GB"/>
        </w:rPr>
        <w:t xml:space="preserve">Northumbria Police (2019) </w:t>
      </w:r>
      <w:r w:rsidRPr="004A4603">
        <w:rPr>
          <w:rFonts w:eastAsia="Times New Roman" w:cstheme="minorHAnsi"/>
          <w:i/>
          <w:iCs/>
          <w:color w:val="1F2025"/>
          <w:lang w:eastAsia="en-GB"/>
        </w:rPr>
        <w:t xml:space="preserve">‘Fatal Four road safety campaign hailed a success after 150 vehicles stopped’ </w:t>
      </w:r>
      <w:r w:rsidRPr="004A4603">
        <w:rPr>
          <w:rFonts w:eastAsia="Times New Roman" w:cstheme="minorHAnsi"/>
          <w:color w:val="1F2025"/>
          <w:lang w:eastAsia="en-GB"/>
        </w:rPr>
        <w:t xml:space="preserve">Accessed at: </w:t>
      </w:r>
      <w:hyperlink r:id="rId23" w:history="1">
        <w:r w:rsidRPr="004A4603">
          <w:rPr>
            <w:rStyle w:val="Hyperlink"/>
            <w:rFonts w:eastAsia="Times New Roman" w:cstheme="minorHAnsi"/>
            <w:color w:val="auto"/>
            <w:u w:val="none"/>
            <w:lang w:eastAsia="en-GB"/>
          </w:rPr>
          <w:t>http://beta.northumbria.police.uk/latest-news/2019/august/fatal-four-road-safety-campaign-hailed-a-success-after-150-vehicles-stopped/</w:t>
        </w:r>
      </w:hyperlink>
      <w:r w:rsidRPr="004A4603">
        <w:rPr>
          <w:rFonts w:eastAsia="Times New Roman" w:cstheme="minorHAnsi"/>
          <w:lang w:eastAsia="en-GB"/>
        </w:rPr>
        <w:t xml:space="preserve"> (Accessed on: May 2022)</w:t>
      </w:r>
    </w:p>
    <w:p w14:paraId="7075E84B" w14:textId="77777777" w:rsidR="00DF1BCF" w:rsidRDefault="00DF1BCF" w:rsidP="00DF1BCF">
      <w:pPr>
        <w:rPr>
          <w:lang w:eastAsia="en-GB"/>
        </w:rPr>
      </w:pPr>
      <w:r>
        <w:rPr>
          <w:rFonts w:cstheme="minorHAnsi"/>
          <w:color w:val="333333"/>
          <w:shd w:val="clear" w:color="auto" w:fill="FFFFFF"/>
        </w:rPr>
        <w:t>Norton (2022) ‘</w:t>
      </w:r>
      <w:r>
        <w:rPr>
          <w:rFonts w:cstheme="minorHAnsi"/>
          <w:i/>
          <w:iCs/>
          <w:color w:val="333333"/>
          <w:shd w:val="clear" w:color="auto" w:fill="FFFFFF"/>
        </w:rPr>
        <w:t xml:space="preserve">How to recognise and protect yourself from cybercrime’ </w:t>
      </w:r>
      <w:r>
        <w:rPr>
          <w:rFonts w:cstheme="minorHAnsi"/>
          <w:color w:val="333333"/>
          <w:shd w:val="clear" w:color="auto" w:fill="FFFFFF"/>
        </w:rPr>
        <w:t xml:space="preserve">Accessed at: </w:t>
      </w:r>
      <w:r>
        <w:rPr>
          <w:lang w:eastAsia="en-GB"/>
        </w:rPr>
        <w:t>http://</w:t>
      </w:r>
      <w:r w:rsidRPr="00304CF5">
        <w:t xml:space="preserve"> </w:t>
      </w:r>
      <w:r w:rsidRPr="00304CF5">
        <w:rPr>
          <w:lang w:eastAsia="en-GB"/>
        </w:rPr>
        <w:t>uk.norton.com/internetsecurity-how-to-how-to-recognize-and-protect-yourself-from-cybercrime.html</w:t>
      </w:r>
      <w:r>
        <w:rPr>
          <w:lang w:eastAsia="en-GB"/>
        </w:rPr>
        <w:t xml:space="preserve"> (Accessed on May 2022).</w:t>
      </w:r>
    </w:p>
    <w:p w14:paraId="765D879E" w14:textId="77777777" w:rsidR="00DF1BCF" w:rsidRPr="004A4603" w:rsidRDefault="00DF1BCF" w:rsidP="004A4603">
      <w:pPr>
        <w:shd w:val="clear" w:color="auto" w:fill="FFFFFF"/>
        <w:spacing w:before="100" w:beforeAutospacing="1" w:after="0" w:line="360" w:lineRule="atLeast"/>
        <w:textAlignment w:val="baseline"/>
        <w:rPr>
          <w:rFonts w:cstheme="minorHAnsi"/>
          <w:shd w:val="clear" w:color="auto" w:fill="FDFCFC"/>
        </w:rPr>
      </w:pPr>
      <w:r w:rsidRPr="004A4603">
        <w:rPr>
          <w:rFonts w:cstheme="minorHAnsi"/>
          <w:color w:val="1F2025"/>
          <w:shd w:val="clear" w:color="auto" w:fill="FDFCFC"/>
        </w:rPr>
        <w:t xml:space="preserve">Police.UK (2022) </w:t>
      </w:r>
      <w:r w:rsidRPr="004A4603">
        <w:rPr>
          <w:rFonts w:cstheme="minorHAnsi"/>
          <w:i/>
          <w:iCs/>
          <w:color w:val="1F2025"/>
          <w:shd w:val="clear" w:color="auto" w:fill="FDFCFC"/>
        </w:rPr>
        <w:t xml:space="preserve">‘Driving under the influence of alcohol or drugs’ </w:t>
      </w:r>
      <w:r w:rsidRPr="004A4603">
        <w:rPr>
          <w:rFonts w:cstheme="minorHAnsi"/>
          <w:color w:val="1F2025"/>
          <w:shd w:val="clear" w:color="auto" w:fill="FDFCFC"/>
        </w:rPr>
        <w:t>Accessed at: http://</w:t>
      </w:r>
      <w:r w:rsidRPr="004A4603">
        <w:rPr>
          <w:rFonts w:cstheme="minorHAnsi"/>
        </w:rPr>
        <w:t xml:space="preserve"> </w:t>
      </w:r>
      <w:hyperlink r:id="rId24" w:history="1">
        <w:r w:rsidRPr="004A4603">
          <w:rPr>
            <w:rStyle w:val="Hyperlink"/>
            <w:rFonts w:cstheme="minorHAnsi"/>
            <w:color w:val="auto"/>
            <w:u w:val="none"/>
            <w:shd w:val="clear" w:color="auto" w:fill="FDFCFC"/>
          </w:rPr>
          <w:t>www.police.uk/advice/advice-and-information/rs/road-safety/alcohol-drug-driving/#:~:text=If%20you%27re%20found%20to,an%20unlimited%20fine</w:t>
        </w:r>
      </w:hyperlink>
      <w:r w:rsidRPr="004A4603">
        <w:rPr>
          <w:rFonts w:cstheme="minorHAnsi"/>
          <w:shd w:val="clear" w:color="auto" w:fill="FDFCFC"/>
        </w:rPr>
        <w:t xml:space="preserve"> (Accessed on: May 2022)</w:t>
      </w:r>
    </w:p>
    <w:p w14:paraId="7D28BAB2"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color w:val="1F2025"/>
          <w:lang w:eastAsia="en-GB"/>
        </w:rPr>
      </w:pPr>
      <w:r w:rsidRPr="004A4603">
        <w:rPr>
          <w:rFonts w:eastAsia="Times New Roman" w:cstheme="minorHAnsi"/>
          <w:color w:val="1F2025"/>
          <w:lang w:eastAsia="en-GB"/>
        </w:rPr>
        <w:t xml:space="preserve">Politics.co.uk, (2022) </w:t>
      </w:r>
      <w:r w:rsidRPr="004A4603">
        <w:rPr>
          <w:rFonts w:eastAsia="Times New Roman" w:cstheme="minorHAnsi"/>
          <w:i/>
          <w:iCs/>
          <w:color w:val="1F2025"/>
          <w:lang w:eastAsia="en-GB"/>
        </w:rPr>
        <w:t xml:space="preserve">‘Police numbers’ </w:t>
      </w:r>
      <w:r w:rsidRPr="004A4603">
        <w:rPr>
          <w:rFonts w:eastAsia="Times New Roman" w:cstheme="minorHAnsi"/>
          <w:color w:val="1F2025"/>
          <w:lang w:eastAsia="en-GB"/>
        </w:rPr>
        <w:t xml:space="preserve">Accessed at: </w:t>
      </w:r>
      <w:hyperlink r:id="rId25" w:history="1">
        <w:r w:rsidRPr="004A4603">
          <w:rPr>
            <w:rStyle w:val="Hyperlink"/>
            <w:rFonts w:eastAsia="Times New Roman" w:cstheme="minorHAnsi"/>
            <w:color w:val="auto"/>
            <w:u w:val="none"/>
            <w:lang w:eastAsia="en-GB"/>
          </w:rPr>
          <w:t>http://www.politics.co.uk/reference/police-numbers-and-recruitment/</w:t>
        </w:r>
      </w:hyperlink>
      <w:r w:rsidRPr="004A4603">
        <w:rPr>
          <w:rFonts w:eastAsia="Times New Roman" w:cstheme="minorHAnsi"/>
          <w:lang w:eastAsia="en-GB"/>
        </w:rPr>
        <w:t xml:space="preserve"> (Accessed on: May </w:t>
      </w:r>
      <w:r w:rsidRPr="004A4603">
        <w:rPr>
          <w:rFonts w:eastAsia="Times New Roman" w:cstheme="minorHAnsi"/>
          <w:color w:val="1F2025"/>
          <w:lang w:eastAsia="en-GB"/>
        </w:rPr>
        <w:t>2022)</w:t>
      </w:r>
    </w:p>
    <w:p w14:paraId="1E8F3A13" w14:textId="77777777" w:rsidR="00DF1BCF" w:rsidRDefault="00DF1BCF" w:rsidP="00DF1BCF">
      <w:pPr>
        <w:rPr>
          <w:rFonts w:cstheme="minorHAnsi"/>
          <w:color w:val="333333"/>
          <w:shd w:val="clear" w:color="auto" w:fill="FFFFFF"/>
        </w:rPr>
      </w:pPr>
      <w:r>
        <w:rPr>
          <w:rFonts w:cstheme="minorHAnsi"/>
          <w:color w:val="333333"/>
          <w:shd w:val="clear" w:color="auto" w:fill="FFFFFF"/>
        </w:rPr>
        <w:t xml:space="preserve">Reichel, P and Albanese, J (2014, p 1) </w:t>
      </w:r>
      <w:r w:rsidRPr="003064A7">
        <w:rPr>
          <w:rFonts w:cstheme="minorHAnsi"/>
          <w:i/>
          <w:iCs/>
          <w:color w:val="333333"/>
          <w:shd w:val="clear" w:color="auto" w:fill="FFFFFF"/>
        </w:rPr>
        <w:t>‘The Handbook of Transnational Crime and Justice</w:t>
      </w:r>
      <w:r>
        <w:rPr>
          <w:rFonts w:cstheme="minorHAnsi"/>
          <w:i/>
          <w:iCs/>
          <w:color w:val="333333"/>
          <w:shd w:val="clear" w:color="auto" w:fill="FFFFFF"/>
        </w:rPr>
        <w:t xml:space="preserve">’ </w:t>
      </w:r>
      <w:r>
        <w:rPr>
          <w:rFonts w:cstheme="minorHAnsi"/>
          <w:color w:val="333333"/>
          <w:shd w:val="clear" w:color="auto" w:fill="FFFFFF"/>
        </w:rPr>
        <w:t>Second edition, Sage Publications</w:t>
      </w:r>
    </w:p>
    <w:p w14:paraId="77B3A4AB" w14:textId="77777777" w:rsidR="00DF1BCF" w:rsidRPr="004A4603" w:rsidRDefault="00DF1BCF" w:rsidP="004A4603">
      <w:pPr>
        <w:spacing w:after="0" w:line="276" w:lineRule="auto"/>
        <w:rPr>
          <w:rFonts w:cstheme="minorHAnsi"/>
          <w:color w:val="2A2A2A"/>
          <w:shd w:val="clear" w:color="auto" w:fill="FFFFFF"/>
        </w:rPr>
      </w:pPr>
      <w:r w:rsidRPr="004A4603">
        <w:rPr>
          <w:rFonts w:cstheme="minorHAnsi"/>
          <w:color w:val="2A2A2A"/>
          <w:shd w:val="clear" w:color="auto" w:fill="FFFFFF"/>
        </w:rPr>
        <w:t>Rose, G (2000</w:t>
      </w:r>
      <w:r w:rsidRPr="004A4603">
        <w:rPr>
          <w:rFonts w:cstheme="minorHAnsi"/>
          <w:i/>
          <w:iCs/>
          <w:color w:val="2A2A2A"/>
          <w:shd w:val="clear" w:color="auto" w:fill="FFFFFF"/>
        </w:rPr>
        <w:t>) ‘Criminal Histories of Serious Traffic Offenders’</w:t>
      </w:r>
      <w:r w:rsidRPr="004A4603">
        <w:rPr>
          <w:rFonts w:cstheme="minorHAnsi"/>
          <w:color w:val="2A2A2A"/>
          <w:shd w:val="clear" w:color="auto" w:fill="FFFFFF"/>
        </w:rPr>
        <w:t xml:space="preserve"> Accessed at: http:/www.ojp.gov/ncjrs/virtual-library/abstracts/criminal-histories-serious-traffic-offenders (Accessed on: May 2022)</w:t>
      </w:r>
    </w:p>
    <w:p w14:paraId="41C1360C" w14:textId="77777777" w:rsidR="00DF1BCF" w:rsidRDefault="00DF1BCF" w:rsidP="004A4603">
      <w:pPr>
        <w:spacing w:before="240" w:after="0" w:line="276" w:lineRule="auto"/>
      </w:pPr>
      <w:r w:rsidRPr="00CF064D">
        <w:t>Scott-Parker</w:t>
      </w:r>
      <w:r>
        <w:t>,</w:t>
      </w:r>
      <w:r w:rsidRPr="00CF064D">
        <w:t xml:space="preserve"> B et al (2012, p.98-106) </w:t>
      </w:r>
      <w:r w:rsidRPr="004A4603">
        <w:rPr>
          <w:i/>
          <w:iCs/>
        </w:rPr>
        <w:t>‘Young, Inexperienced, and on the Road: Do Novice Drivers Comply with Road Rules?’</w:t>
      </w:r>
      <w:r w:rsidRPr="00CF064D">
        <w:t xml:space="preserve"> Transportation Research Record. </w:t>
      </w:r>
    </w:p>
    <w:p w14:paraId="2C434300" w14:textId="77777777" w:rsidR="00DF1BCF" w:rsidRDefault="00DF1BCF" w:rsidP="00DF1BCF">
      <w:pPr>
        <w:rPr>
          <w:rFonts w:cstheme="minorHAnsi"/>
          <w:color w:val="333333"/>
          <w:shd w:val="clear" w:color="auto" w:fill="FFFFFF"/>
        </w:rPr>
      </w:pPr>
      <w:proofErr w:type="spellStart"/>
      <w:r>
        <w:rPr>
          <w:rFonts w:cstheme="minorHAnsi"/>
          <w:color w:val="333333"/>
          <w:shd w:val="clear" w:color="auto" w:fill="FFFFFF"/>
        </w:rPr>
        <w:t>Sendpulse</w:t>
      </w:r>
      <w:proofErr w:type="spellEnd"/>
      <w:r>
        <w:rPr>
          <w:rFonts w:cstheme="minorHAnsi"/>
          <w:color w:val="333333"/>
          <w:shd w:val="clear" w:color="auto" w:fill="FFFFFF"/>
        </w:rPr>
        <w:t xml:space="preserve"> (2021) </w:t>
      </w:r>
      <w:r>
        <w:rPr>
          <w:rFonts w:cstheme="minorHAnsi"/>
          <w:i/>
          <w:iCs/>
          <w:color w:val="333333"/>
          <w:shd w:val="clear" w:color="auto" w:fill="FFFFFF"/>
        </w:rPr>
        <w:t xml:space="preserve">‘Black Market’ </w:t>
      </w:r>
      <w:r>
        <w:rPr>
          <w:rFonts w:cstheme="minorHAnsi"/>
          <w:color w:val="333333"/>
          <w:shd w:val="clear" w:color="auto" w:fill="FFFFFF"/>
        </w:rPr>
        <w:t>Accessed at: http://</w:t>
      </w:r>
      <w:r w:rsidRPr="00AA3BDA">
        <w:t xml:space="preserve"> </w:t>
      </w:r>
      <w:r w:rsidRPr="00AA3BDA">
        <w:rPr>
          <w:rFonts w:cstheme="minorHAnsi"/>
          <w:color w:val="333333"/>
          <w:shd w:val="clear" w:color="auto" w:fill="FFFFFF"/>
        </w:rPr>
        <w:t>sendpulse.com/support/glossary/black-market</w:t>
      </w:r>
      <w:r>
        <w:rPr>
          <w:rFonts w:cstheme="minorHAnsi"/>
          <w:color w:val="333333"/>
          <w:shd w:val="clear" w:color="auto" w:fill="FFFFFF"/>
        </w:rPr>
        <w:t xml:space="preserve"> (Accessed on: May 2022)</w:t>
      </w:r>
    </w:p>
    <w:p w14:paraId="2B6E2C45" w14:textId="77777777" w:rsidR="00DF1BCF" w:rsidRPr="00B80A14" w:rsidRDefault="00DF1BCF" w:rsidP="004A4603">
      <w:pPr>
        <w:shd w:val="clear" w:color="auto" w:fill="FFFFFF"/>
        <w:spacing w:before="100" w:beforeAutospacing="1" w:after="0" w:line="360" w:lineRule="atLeast"/>
        <w:textAlignment w:val="baseline"/>
        <w:rPr>
          <w:rFonts w:eastAsia="Times New Roman" w:cstheme="minorHAnsi"/>
          <w:lang w:eastAsia="en-GB"/>
        </w:rPr>
      </w:pPr>
      <w:r w:rsidRPr="00CF064D">
        <w:rPr>
          <w:rFonts w:eastAsia="Times New Roman" w:cstheme="minorHAnsi"/>
          <w:color w:val="1F2025"/>
          <w:lang w:eastAsia="en-GB"/>
        </w:rPr>
        <w:t xml:space="preserve">South Wales Police, (2022), </w:t>
      </w:r>
      <w:r w:rsidRPr="00CF064D">
        <w:rPr>
          <w:rFonts w:eastAsia="Times New Roman" w:cstheme="minorHAnsi"/>
          <w:i/>
          <w:iCs/>
          <w:color w:val="1F2025"/>
          <w:lang w:eastAsia="en-GB"/>
        </w:rPr>
        <w:t>‘Automatic Number Plate Recognition (ANPR)’</w:t>
      </w:r>
      <w:r w:rsidRPr="00CF064D">
        <w:rPr>
          <w:rFonts w:eastAsia="Times New Roman" w:cstheme="minorHAnsi"/>
          <w:color w:val="1F2025"/>
          <w:lang w:eastAsia="en-GB"/>
        </w:rPr>
        <w:t xml:space="preserve"> Accessed at: http://</w:t>
      </w:r>
      <w:r w:rsidRPr="00CF064D">
        <w:rPr>
          <w:rFonts w:cstheme="minorHAnsi"/>
        </w:rPr>
        <w:t xml:space="preserve"> </w:t>
      </w:r>
      <w:hyperlink r:id="rId26" w:history="1">
        <w:r w:rsidRPr="00B80A14">
          <w:rPr>
            <w:rStyle w:val="Hyperlink"/>
            <w:rFonts w:eastAsia="Times New Roman" w:cstheme="minorHAnsi"/>
            <w:color w:val="auto"/>
            <w:u w:val="none"/>
            <w:lang w:eastAsia="en-GB"/>
          </w:rPr>
          <w:t>www.south-wales.police.uk/advice/advice-and-information/rs/road-safety/automatic-</w:t>
        </w:r>
      </w:hyperlink>
      <w:r w:rsidRPr="00B80A14">
        <w:rPr>
          <w:rFonts w:eastAsia="Times New Roman" w:cstheme="minorHAnsi"/>
          <w:lang w:eastAsia="en-GB"/>
        </w:rPr>
        <w:t>number-plate-recognition-anpr/ (Accessed on: May 2022)</w:t>
      </w:r>
    </w:p>
    <w:p w14:paraId="3CA521AB" w14:textId="77777777" w:rsidR="00DF1BCF" w:rsidRPr="004A4603" w:rsidRDefault="00DF1BCF" w:rsidP="004A4603">
      <w:pPr>
        <w:spacing w:after="0" w:line="276" w:lineRule="auto"/>
        <w:rPr>
          <w:rFonts w:cstheme="minorHAnsi"/>
        </w:rPr>
      </w:pPr>
      <w:r w:rsidRPr="004A4603">
        <w:rPr>
          <w:rFonts w:cstheme="minorHAnsi"/>
        </w:rPr>
        <w:t xml:space="preserve">Suffolk Police (2022) </w:t>
      </w:r>
      <w:r w:rsidRPr="004A4603">
        <w:rPr>
          <w:rFonts w:cstheme="minorHAnsi"/>
          <w:i/>
          <w:iCs/>
        </w:rPr>
        <w:t xml:space="preserve">‘Automatic Number Plate Recognition (ANPR)’ </w:t>
      </w:r>
      <w:r w:rsidRPr="004A4603">
        <w:rPr>
          <w:rFonts w:cstheme="minorHAnsi"/>
        </w:rPr>
        <w:t xml:space="preserve">Accessed at: http:// </w:t>
      </w:r>
      <w:hyperlink r:id="rId27" w:history="1">
        <w:r w:rsidRPr="004A4603">
          <w:rPr>
            <w:rStyle w:val="Hyperlink"/>
            <w:rFonts w:cstheme="minorHAnsi"/>
            <w:color w:val="auto"/>
            <w:u w:val="none"/>
          </w:rPr>
          <w:t>www.suffolk.police.uk/advice/roads-and-vehicles/automatic-number-plate-recognition-anpr</w:t>
        </w:r>
      </w:hyperlink>
      <w:r w:rsidRPr="004A4603">
        <w:rPr>
          <w:rFonts w:cstheme="minorHAnsi"/>
        </w:rPr>
        <w:t xml:space="preserve"> (Accessed on: May 2022)</w:t>
      </w:r>
    </w:p>
    <w:p w14:paraId="2609655B" w14:textId="77777777" w:rsidR="00DF1BCF" w:rsidRPr="004A4603" w:rsidRDefault="00DF1BCF" w:rsidP="004A4603">
      <w:pPr>
        <w:shd w:val="clear" w:color="auto" w:fill="FFFFFF"/>
        <w:spacing w:before="100" w:beforeAutospacing="1" w:after="0" w:line="360" w:lineRule="atLeast"/>
        <w:textAlignment w:val="baseline"/>
        <w:rPr>
          <w:rFonts w:cstheme="minorHAnsi"/>
          <w:i/>
          <w:iCs/>
          <w:color w:val="2A2A2A"/>
          <w:shd w:val="clear" w:color="auto" w:fill="FFFFFF"/>
        </w:rPr>
      </w:pPr>
      <w:r w:rsidRPr="004A4603">
        <w:rPr>
          <w:rFonts w:cstheme="minorHAnsi"/>
          <w:color w:val="2A2A2A"/>
          <w:shd w:val="clear" w:color="auto" w:fill="FFFFFF"/>
        </w:rPr>
        <w:t xml:space="preserve">Tudor-Owen, J (2019) </w:t>
      </w:r>
      <w:r w:rsidRPr="004A4603">
        <w:rPr>
          <w:rFonts w:cstheme="minorHAnsi"/>
          <w:i/>
          <w:iCs/>
          <w:color w:val="2A2A2A"/>
          <w:shd w:val="clear" w:color="auto" w:fill="FFFFFF"/>
        </w:rPr>
        <w:t>‘The Importance of ‘Blue Shirts’ in Traffic Policing’ Accessed at: http://academic.oup.com/policing/article/15/1/480/5321161?login=true#251414637 (Accessed on: May 2022)</w:t>
      </w:r>
    </w:p>
    <w:p w14:paraId="51820B6E" w14:textId="77777777" w:rsidR="00DF1BCF" w:rsidRDefault="00DF1BCF" w:rsidP="00DF1BCF">
      <w:r>
        <w:t xml:space="preserve">Verizon Communications (2020) </w:t>
      </w:r>
      <w:r>
        <w:rPr>
          <w:i/>
        </w:rPr>
        <w:t xml:space="preserve">‘Money still makes the cybercrime world go round’ </w:t>
      </w:r>
      <w:r>
        <w:t xml:space="preserve">Accessed at: </w:t>
      </w:r>
      <w:r w:rsidRPr="00AA6340">
        <w:t xml:space="preserve">http:// </w:t>
      </w:r>
      <w:hyperlink r:id="rId28" w:history="1">
        <w:r w:rsidRPr="00AA6340">
          <w:rPr>
            <w:rStyle w:val="Hyperlink"/>
            <w:color w:val="auto"/>
            <w:u w:val="none"/>
          </w:rPr>
          <w:t>www.globenewswire.com/news-release/2020/05/19/2035340/0/en/Money-still-makes-the-</w:t>
        </w:r>
        <w:r w:rsidRPr="00AA6340">
          <w:rPr>
            <w:rStyle w:val="Hyperlink"/>
            <w:color w:val="auto"/>
            <w:u w:val="none"/>
          </w:rPr>
          <w:lastRenderedPageBreak/>
          <w:t>cyber-crime-world-go-round-Verizon-Business-2020-Data-Breach-Investigations-Report-is-live.html</w:t>
        </w:r>
      </w:hyperlink>
      <w:r>
        <w:t xml:space="preserve"> (Accessed on: May 2022)</w:t>
      </w:r>
    </w:p>
    <w:p w14:paraId="04FD5DB8" w14:textId="77777777" w:rsidR="00DF1BCF" w:rsidRDefault="00DF1BCF" w:rsidP="00DF1BCF">
      <w:r>
        <w:t xml:space="preserve">Victims First (2020) </w:t>
      </w:r>
      <w:r>
        <w:rPr>
          <w:i/>
          <w:iCs/>
        </w:rPr>
        <w:t xml:space="preserve">Cybercrime </w:t>
      </w:r>
      <w:r>
        <w:t>Accessed at: http://</w:t>
      </w:r>
      <w:hyperlink r:id="rId29" w:anchor=":~:text=Cyber%20-%20enabled%20crime,are%20called%20cyber-enabled%20crimes" w:history="1">
        <w:r w:rsidRPr="00D07854">
          <w:rPr>
            <w:rStyle w:val="Hyperlink"/>
            <w:color w:val="auto"/>
            <w:u w:val="none"/>
          </w:rPr>
          <w:t>www.victims-first.org.uk/crime-info/guidance-and-support/cyber-crime/#:~:text=Cyber%20-%20enabled%20crime,are%20called%20cyber-enabled%20crimes</w:t>
        </w:r>
      </w:hyperlink>
      <w:r w:rsidRPr="00D07854">
        <w:t xml:space="preserve">. </w:t>
      </w:r>
      <w:r>
        <w:t>(Accessed on May 2022)</w:t>
      </w:r>
    </w:p>
    <w:p w14:paraId="07011EC2"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color w:val="1F2025"/>
          <w:lang w:eastAsia="en-GB"/>
        </w:rPr>
      </w:pPr>
      <w:r w:rsidRPr="004A4603">
        <w:rPr>
          <w:rFonts w:eastAsia="Times New Roman" w:cstheme="minorHAnsi"/>
          <w:lang w:eastAsia="en-GB"/>
        </w:rPr>
        <w:t xml:space="preserve">Windle, J, Moyle, L and </w:t>
      </w:r>
      <w:proofErr w:type="spellStart"/>
      <w:r w:rsidRPr="004A4603">
        <w:rPr>
          <w:rFonts w:eastAsia="Times New Roman" w:cstheme="minorHAnsi"/>
          <w:lang w:eastAsia="en-GB"/>
        </w:rPr>
        <w:t>Coomber</w:t>
      </w:r>
      <w:proofErr w:type="spellEnd"/>
      <w:r w:rsidRPr="004A4603">
        <w:rPr>
          <w:rFonts w:eastAsia="Times New Roman" w:cstheme="minorHAnsi"/>
          <w:lang w:eastAsia="en-GB"/>
        </w:rPr>
        <w:t>, R (2020, p.64) ‘Youth Justice’, Vol 20, Sage Publications.</w:t>
      </w:r>
    </w:p>
    <w:p w14:paraId="5105B3D2" w14:textId="77777777" w:rsidR="00DF1BCF" w:rsidRPr="004A4603" w:rsidRDefault="00DF1BCF" w:rsidP="004A4603">
      <w:pPr>
        <w:shd w:val="clear" w:color="auto" w:fill="FFFFFF"/>
        <w:spacing w:before="100" w:beforeAutospacing="1" w:after="0" w:line="360" w:lineRule="atLeast"/>
        <w:textAlignment w:val="baseline"/>
        <w:rPr>
          <w:rFonts w:eastAsia="Times New Roman" w:cstheme="minorHAnsi"/>
          <w:color w:val="1F2025"/>
          <w:lang w:eastAsia="en-GB"/>
        </w:rPr>
      </w:pPr>
      <w:r w:rsidRPr="004A4603">
        <w:rPr>
          <w:rFonts w:eastAsia="Times New Roman" w:cstheme="minorHAnsi"/>
          <w:color w:val="1F2025"/>
          <w:lang w:eastAsia="en-GB"/>
        </w:rPr>
        <w:t xml:space="preserve">YouGov (2019) </w:t>
      </w:r>
      <w:r w:rsidRPr="004A4603">
        <w:rPr>
          <w:rFonts w:eastAsia="Times New Roman" w:cstheme="minorHAnsi"/>
          <w:i/>
          <w:iCs/>
          <w:color w:val="1F2025"/>
          <w:lang w:eastAsia="en-GB"/>
        </w:rPr>
        <w:t xml:space="preserve">‘Do you think there is, or is not, a link between the decline in police officer number and the rise in violent crime?’ </w:t>
      </w:r>
      <w:r w:rsidRPr="004A4603">
        <w:rPr>
          <w:rFonts w:eastAsia="Times New Roman" w:cstheme="minorHAnsi"/>
          <w:color w:val="1F2025"/>
          <w:lang w:eastAsia="en-GB"/>
        </w:rPr>
        <w:t xml:space="preserve">Accessed at: </w:t>
      </w:r>
      <w:hyperlink r:id="rId30" w:history="1">
        <w:r w:rsidRPr="004A4603">
          <w:rPr>
            <w:rStyle w:val="Hyperlink"/>
            <w:rFonts w:eastAsia="Times New Roman" w:cstheme="minorHAnsi"/>
            <w:color w:val="auto"/>
            <w:u w:val="none"/>
            <w:lang w:eastAsia="en-GB"/>
          </w:rPr>
          <w:t>http://yougov.co.uk/topics/health/survey-results/daily/2019/03/06/d9f2d/1</w:t>
        </w:r>
      </w:hyperlink>
      <w:r w:rsidRPr="004A4603">
        <w:rPr>
          <w:rFonts w:eastAsia="Times New Roman" w:cstheme="minorHAnsi"/>
          <w:lang w:eastAsia="en-GB"/>
        </w:rPr>
        <w:t xml:space="preserve"> (Accessed </w:t>
      </w:r>
      <w:r w:rsidRPr="004A4603">
        <w:rPr>
          <w:rFonts w:eastAsia="Times New Roman" w:cstheme="minorHAnsi"/>
          <w:color w:val="1F2025"/>
          <w:lang w:eastAsia="en-GB"/>
        </w:rPr>
        <w:t>on: May 2022)</w:t>
      </w:r>
    </w:p>
    <w:p w14:paraId="409A1DF9" w14:textId="77777777" w:rsidR="00DF1BCF" w:rsidRPr="00CF064D" w:rsidRDefault="00DF1BCF" w:rsidP="004A4603">
      <w:pPr>
        <w:rPr>
          <w:rFonts w:cstheme="minorHAnsi"/>
        </w:rPr>
      </w:pPr>
    </w:p>
    <w:p w14:paraId="4807D23B" w14:textId="77777777" w:rsidR="00BB3F10" w:rsidRPr="00BB3F10" w:rsidRDefault="00BB3F10" w:rsidP="00402849">
      <w:pPr>
        <w:rPr>
          <w:rFonts w:eastAsia="Times New Roman" w:cstheme="minorHAnsi"/>
          <w:color w:val="1F2025"/>
          <w:lang w:eastAsia="en-GB"/>
        </w:rPr>
      </w:pPr>
    </w:p>
    <w:sectPr w:rsidR="00BB3F10" w:rsidRPr="00BB3F10" w:rsidSect="00841E16">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0A9CE" w14:textId="77777777" w:rsidR="00841E16" w:rsidRDefault="00841E16" w:rsidP="00841E16">
      <w:pPr>
        <w:spacing w:after="0" w:line="240" w:lineRule="auto"/>
      </w:pPr>
      <w:r>
        <w:separator/>
      </w:r>
    </w:p>
  </w:endnote>
  <w:endnote w:type="continuationSeparator" w:id="0">
    <w:p w14:paraId="445735C3" w14:textId="77777777" w:rsidR="00841E16" w:rsidRDefault="00841E16" w:rsidP="00841E16">
      <w:pPr>
        <w:spacing w:after="0" w:line="240" w:lineRule="auto"/>
      </w:pPr>
      <w:r>
        <w:continuationSeparator/>
      </w:r>
    </w:p>
  </w:endnote>
  <w:endnote w:type="continuationNotice" w:id="1">
    <w:p w14:paraId="08220AAF" w14:textId="77777777" w:rsidR="00BF0D6F" w:rsidRDefault="00BF0D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ra">
    <w:altName w:val="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76E14" w14:textId="28398AE6" w:rsidR="00EE5968" w:rsidRDefault="00D11D20" w:rsidP="00D11D20">
    <w:pPr>
      <w:pStyle w:val="Footer"/>
      <w:rPr>
        <w:color w:val="000000"/>
        <w:sz w:val="17"/>
      </w:rPr>
    </w:pPr>
    <w:bookmarkStart w:id="2" w:name="TITUS1FooterEvenPages"/>
    <w:r>
      <w:rPr>
        <w:color w:val="000000"/>
        <w:sz w:val="17"/>
      </w:rPr>
      <w:t> </w:t>
    </w:r>
  </w:p>
  <w:bookmarkEnd w:id="2"/>
  <w:p w14:paraId="19793415" w14:textId="77777777" w:rsidR="00EE5968" w:rsidRDefault="00EE5968" w:rsidP="00EE5968">
    <w:pPr>
      <w:pStyle w:val="Footer"/>
    </w:pPr>
  </w:p>
  <w:p w14:paraId="4D2D3AE0" w14:textId="77777777" w:rsidR="00841E16" w:rsidRDefault="00841E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84D25" w14:textId="55402418" w:rsidR="00841E16" w:rsidRDefault="00D11D20" w:rsidP="00D11D20">
    <w:pPr>
      <w:pStyle w:val="Footer"/>
      <w:rPr>
        <w:color w:val="000000"/>
        <w:sz w:val="17"/>
      </w:rPr>
    </w:pPr>
    <w:bookmarkStart w:id="3" w:name="TITUS1FooterPrimary"/>
    <w:r>
      <w:rPr>
        <w:color w:val="000000"/>
        <w:sz w:val="17"/>
      </w:rPr>
      <w:t> </w:t>
    </w:r>
  </w:p>
  <w:bookmarkEnd w:id="3"/>
  <w:p w14:paraId="7F244853" w14:textId="77777777" w:rsidR="00841E16" w:rsidRDefault="00841E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DA47" w14:textId="370897C7" w:rsidR="00841E16" w:rsidRDefault="00D11D20" w:rsidP="00D11D20">
    <w:pPr>
      <w:pStyle w:val="Footer"/>
      <w:rPr>
        <w:color w:val="000000"/>
        <w:sz w:val="17"/>
      </w:rPr>
    </w:pPr>
    <w:bookmarkStart w:id="5" w:name="TITUS1FooterFirstPage"/>
    <w:r>
      <w:rPr>
        <w:color w:val="000000"/>
        <w:sz w:val="17"/>
      </w:rPr>
      <w:t> </w:t>
    </w:r>
  </w:p>
  <w:bookmarkEnd w:id="5"/>
  <w:p w14:paraId="2643A764" w14:textId="77777777" w:rsidR="00841E16" w:rsidRDefault="00841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D4291" w14:textId="77777777" w:rsidR="00841E16" w:rsidRDefault="00841E16" w:rsidP="00841E16">
      <w:pPr>
        <w:spacing w:after="0" w:line="240" w:lineRule="auto"/>
      </w:pPr>
      <w:r>
        <w:separator/>
      </w:r>
    </w:p>
  </w:footnote>
  <w:footnote w:type="continuationSeparator" w:id="0">
    <w:p w14:paraId="54326AA7" w14:textId="77777777" w:rsidR="00841E16" w:rsidRDefault="00841E16" w:rsidP="00841E16">
      <w:pPr>
        <w:spacing w:after="0" w:line="240" w:lineRule="auto"/>
      </w:pPr>
      <w:r>
        <w:continuationSeparator/>
      </w:r>
    </w:p>
  </w:footnote>
  <w:footnote w:type="continuationNotice" w:id="1">
    <w:p w14:paraId="798AB6DD" w14:textId="77777777" w:rsidR="00BF0D6F" w:rsidRDefault="00BF0D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2D122" w14:textId="4117CAC0" w:rsidR="00EE5968" w:rsidRDefault="00D11D20" w:rsidP="00D11D20">
    <w:pPr>
      <w:pStyle w:val="Header"/>
      <w:rPr>
        <w:color w:val="000000"/>
        <w:sz w:val="17"/>
      </w:rPr>
    </w:pPr>
    <w:bookmarkStart w:id="0" w:name="TITUS1HeaderEvenPages"/>
    <w:r>
      <w:rPr>
        <w:color w:val="000000"/>
        <w:sz w:val="17"/>
      </w:rPr>
      <w:t> </w:t>
    </w:r>
  </w:p>
  <w:bookmarkEnd w:id="0"/>
  <w:p w14:paraId="6921CC45" w14:textId="77777777" w:rsidR="00EE5968" w:rsidRDefault="00EE5968" w:rsidP="00EE5968">
    <w:pPr>
      <w:pStyle w:val="Header"/>
    </w:pPr>
  </w:p>
  <w:p w14:paraId="66D59395" w14:textId="77777777" w:rsidR="00841E16" w:rsidRDefault="00841E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13810" w14:textId="6B2AD63C" w:rsidR="00841E16" w:rsidRDefault="00D11D20" w:rsidP="00D11D20">
    <w:pPr>
      <w:pStyle w:val="Header"/>
      <w:rPr>
        <w:color w:val="000000"/>
        <w:sz w:val="17"/>
      </w:rPr>
    </w:pPr>
    <w:bookmarkStart w:id="1" w:name="TITUS1HeaderPrimary"/>
    <w:r>
      <w:rPr>
        <w:color w:val="000000"/>
        <w:sz w:val="17"/>
      </w:rPr>
      <w:t> </w:t>
    </w:r>
  </w:p>
  <w:bookmarkEnd w:id="1"/>
  <w:p w14:paraId="05E09808" w14:textId="77777777" w:rsidR="00841E16" w:rsidRDefault="00841E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E8985" w14:textId="052C51E0" w:rsidR="00841E16" w:rsidRDefault="00D11D20" w:rsidP="00D11D20">
    <w:pPr>
      <w:pStyle w:val="Header"/>
      <w:rPr>
        <w:color w:val="000000"/>
        <w:sz w:val="17"/>
      </w:rPr>
    </w:pPr>
    <w:bookmarkStart w:id="4" w:name="TITUS1HeaderFirstPage"/>
    <w:r>
      <w:rPr>
        <w:color w:val="000000"/>
        <w:sz w:val="17"/>
      </w:rPr>
      <w:t> </w:t>
    </w:r>
  </w:p>
  <w:bookmarkEnd w:id="4"/>
  <w:p w14:paraId="0A8E6778" w14:textId="77777777" w:rsidR="00841E16" w:rsidRDefault="00841E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61F30"/>
    <w:multiLevelType w:val="multilevel"/>
    <w:tmpl w:val="4E2C7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653B2A"/>
    <w:multiLevelType w:val="hybridMultilevel"/>
    <w:tmpl w:val="E384F65E"/>
    <w:lvl w:ilvl="0" w:tplc="2F9E1EEE">
      <w:start w:val="8"/>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00201"/>
    <w:multiLevelType w:val="hybridMultilevel"/>
    <w:tmpl w:val="8534B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F0025"/>
    <w:multiLevelType w:val="hybridMultilevel"/>
    <w:tmpl w:val="008A2FE0"/>
    <w:lvl w:ilvl="0" w:tplc="72EA0284">
      <w:start w:val="8"/>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AF00CD"/>
    <w:multiLevelType w:val="hybridMultilevel"/>
    <w:tmpl w:val="C0181068"/>
    <w:lvl w:ilvl="0" w:tplc="53042A00">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BA2A6E"/>
    <w:multiLevelType w:val="hybridMultilevel"/>
    <w:tmpl w:val="405A4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B92E7C"/>
    <w:multiLevelType w:val="hybridMultilevel"/>
    <w:tmpl w:val="7076BD62"/>
    <w:lvl w:ilvl="0" w:tplc="06EAB5DC">
      <w:start w:val="8"/>
      <w:numFmt w:val="bullet"/>
      <w:lvlText w:val="-"/>
      <w:lvlJc w:val="left"/>
      <w:pPr>
        <w:ind w:left="720" w:hanging="360"/>
      </w:pPr>
      <w:rPr>
        <w:rFonts w:ascii="Georgia" w:eastAsiaTheme="minorHAnsi" w:hAnsi="Georgia" w:cstheme="minorBidi" w:hint="default"/>
        <w:color w:val="2E2E2E"/>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6"/>
  </w:num>
  <w:num w:numId="5">
    <w:abstractNumId w:val="7"/>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CDD"/>
    <w:rsid w:val="00033721"/>
    <w:rsid w:val="00072C34"/>
    <w:rsid w:val="000B4CF6"/>
    <w:rsid w:val="00137B65"/>
    <w:rsid w:val="0017322A"/>
    <w:rsid w:val="001D1F70"/>
    <w:rsid w:val="00240F4B"/>
    <w:rsid w:val="002540B7"/>
    <w:rsid w:val="00292E1D"/>
    <w:rsid w:val="002B7926"/>
    <w:rsid w:val="002F4630"/>
    <w:rsid w:val="00304CF5"/>
    <w:rsid w:val="003064A7"/>
    <w:rsid w:val="00313438"/>
    <w:rsid w:val="00314F9B"/>
    <w:rsid w:val="00323462"/>
    <w:rsid w:val="003327E7"/>
    <w:rsid w:val="0037694C"/>
    <w:rsid w:val="003A2708"/>
    <w:rsid w:val="003B5D78"/>
    <w:rsid w:val="003C5F45"/>
    <w:rsid w:val="003F6EAC"/>
    <w:rsid w:val="00400BC0"/>
    <w:rsid w:val="00402849"/>
    <w:rsid w:val="0042159C"/>
    <w:rsid w:val="00424F5F"/>
    <w:rsid w:val="00491176"/>
    <w:rsid w:val="004A4603"/>
    <w:rsid w:val="004A78F6"/>
    <w:rsid w:val="004E3C3F"/>
    <w:rsid w:val="004F5A91"/>
    <w:rsid w:val="004F5E96"/>
    <w:rsid w:val="00504525"/>
    <w:rsid w:val="00545B03"/>
    <w:rsid w:val="00554AB0"/>
    <w:rsid w:val="005778F2"/>
    <w:rsid w:val="005949E9"/>
    <w:rsid w:val="00596579"/>
    <w:rsid w:val="00597726"/>
    <w:rsid w:val="005A045B"/>
    <w:rsid w:val="00651BC2"/>
    <w:rsid w:val="00672906"/>
    <w:rsid w:val="00685E27"/>
    <w:rsid w:val="006C208E"/>
    <w:rsid w:val="006E7CDD"/>
    <w:rsid w:val="006F20CA"/>
    <w:rsid w:val="007006F9"/>
    <w:rsid w:val="00781EC0"/>
    <w:rsid w:val="0079776D"/>
    <w:rsid w:val="007B3641"/>
    <w:rsid w:val="007F6327"/>
    <w:rsid w:val="008145F7"/>
    <w:rsid w:val="00823591"/>
    <w:rsid w:val="00824D0C"/>
    <w:rsid w:val="00841E16"/>
    <w:rsid w:val="00911AC7"/>
    <w:rsid w:val="00961FB2"/>
    <w:rsid w:val="00975882"/>
    <w:rsid w:val="009B09C8"/>
    <w:rsid w:val="009B78C5"/>
    <w:rsid w:val="009C5807"/>
    <w:rsid w:val="00A118DD"/>
    <w:rsid w:val="00A23018"/>
    <w:rsid w:val="00A356D4"/>
    <w:rsid w:val="00A8782D"/>
    <w:rsid w:val="00AA3BDA"/>
    <w:rsid w:val="00AA6340"/>
    <w:rsid w:val="00AE39E0"/>
    <w:rsid w:val="00AF60A3"/>
    <w:rsid w:val="00B25701"/>
    <w:rsid w:val="00B336E9"/>
    <w:rsid w:val="00B658FA"/>
    <w:rsid w:val="00B84A2A"/>
    <w:rsid w:val="00BA74B4"/>
    <w:rsid w:val="00BB3F10"/>
    <w:rsid w:val="00BF0D6F"/>
    <w:rsid w:val="00BF32A5"/>
    <w:rsid w:val="00C71C0C"/>
    <w:rsid w:val="00C8681E"/>
    <w:rsid w:val="00CB5294"/>
    <w:rsid w:val="00CD06E5"/>
    <w:rsid w:val="00D07854"/>
    <w:rsid w:val="00D11D20"/>
    <w:rsid w:val="00D8788F"/>
    <w:rsid w:val="00D90D94"/>
    <w:rsid w:val="00DE4A0F"/>
    <w:rsid w:val="00DF1BCF"/>
    <w:rsid w:val="00E239D5"/>
    <w:rsid w:val="00E63AF4"/>
    <w:rsid w:val="00E749E7"/>
    <w:rsid w:val="00EB6955"/>
    <w:rsid w:val="00EC7C1F"/>
    <w:rsid w:val="00EE5968"/>
    <w:rsid w:val="00F61909"/>
    <w:rsid w:val="00F9017D"/>
    <w:rsid w:val="00FC322C"/>
    <w:rsid w:val="00FE1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564555E"/>
  <w15:chartTrackingRefBased/>
  <w15:docId w15:val="{747F02A2-207B-42BF-AFF8-12E3608E7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CDD"/>
  </w:style>
  <w:style w:type="paragraph" w:styleId="Heading1">
    <w:name w:val="heading 1"/>
    <w:basedOn w:val="Normal"/>
    <w:next w:val="Normal"/>
    <w:link w:val="Heading1Char"/>
    <w:uiPriority w:val="9"/>
    <w:qFormat/>
    <w:rsid w:val="007006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B84A2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CDD"/>
    <w:pPr>
      <w:ind w:left="720"/>
      <w:contextualSpacing/>
    </w:pPr>
  </w:style>
  <w:style w:type="character" w:styleId="Hyperlink">
    <w:name w:val="Hyperlink"/>
    <w:basedOn w:val="DefaultParagraphFont"/>
    <w:uiPriority w:val="99"/>
    <w:unhideWhenUsed/>
    <w:rsid w:val="009B78C5"/>
    <w:rPr>
      <w:color w:val="0563C1" w:themeColor="hyperlink"/>
      <w:u w:val="single"/>
    </w:rPr>
  </w:style>
  <w:style w:type="paragraph" w:styleId="Header">
    <w:name w:val="header"/>
    <w:basedOn w:val="Normal"/>
    <w:link w:val="HeaderChar"/>
    <w:uiPriority w:val="99"/>
    <w:unhideWhenUsed/>
    <w:rsid w:val="00841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E16"/>
  </w:style>
  <w:style w:type="paragraph" w:styleId="Footer">
    <w:name w:val="footer"/>
    <w:basedOn w:val="Normal"/>
    <w:link w:val="FooterChar"/>
    <w:uiPriority w:val="99"/>
    <w:unhideWhenUsed/>
    <w:rsid w:val="00841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E16"/>
  </w:style>
  <w:style w:type="character" w:customStyle="1" w:styleId="UnresolvedMention1">
    <w:name w:val="Unresolved Mention1"/>
    <w:basedOn w:val="DefaultParagraphFont"/>
    <w:uiPriority w:val="99"/>
    <w:semiHidden/>
    <w:unhideWhenUsed/>
    <w:rsid w:val="00B84A2A"/>
    <w:rPr>
      <w:color w:val="605E5C"/>
      <w:shd w:val="clear" w:color="auto" w:fill="E1DFDD"/>
    </w:rPr>
  </w:style>
  <w:style w:type="character" w:customStyle="1" w:styleId="Heading3Char">
    <w:name w:val="Heading 3 Char"/>
    <w:basedOn w:val="DefaultParagraphFont"/>
    <w:link w:val="Heading3"/>
    <w:uiPriority w:val="9"/>
    <w:rsid w:val="00B84A2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84A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327E7"/>
    <w:rPr>
      <w:b/>
      <w:bCs/>
    </w:rPr>
  </w:style>
  <w:style w:type="character" w:styleId="UnresolvedMention">
    <w:name w:val="Unresolved Mention"/>
    <w:basedOn w:val="DefaultParagraphFont"/>
    <w:uiPriority w:val="99"/>
    <w:semiHidden/>
    <w:unhideWhenUsed/>
    <w:rsid w:val="004E3C3F"/>
    <w:rPr>
      <w:color w:val="605E5C"/>
      <w:shd w:val="clear" w:color="auto" w:fill="E1DFDD"/>
    </w:rPr>
  </w:style>
  <w:style w:type="character" w:customStyle="1" w:styleId="Heading1Char">
    <w:name w:val="Heading 1 Char"/>
    <w:basedOn w:val="DefaultParagraphFont"/>
    <w:link w:val="Heading1"/>
    <w:uiPriority w:val="9"/>
    <w:rsid w:val="007006F9"/>
    <w:rPr>
      <w:rFonts w:asciiTheme="majorHAnsi" w:eastAsiaTheme="majorEastAsia" w:hAnsiTheme="majorHAnsi" w:cstheme="majorBidi"/>
      <w:color w:val="2E74B5" w:themeColor="accent1" w:themeShade="BF"/>
      <w:sz w:val="32"/>
      <w:szCs w:val="32"/>
    </w:rPr>
  </w:style>
  <w:style w:type="character" w:customStyle="1" w:styleId="govuk-caption-xl">
    <w:name w:val="govuk-caption-xl"/>
    <w:basedOn w:val="DefaultParagraphFont"/>
    <w:rsid w:val="00700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007756">
      <w:bodyDiv w:val="1"/>
      <w:marLeft w:val="0"/>
      <w:marRight w:val="0"/>
      <w:marTop w:val="0"/>
      <w:marBottom w:val="0"/>
      <w:divBdr>
        <w:top w:val="none" w:sz="0" w:space="0" w:color="auto"/>
        <w:left w:val="none" w:sz="0" w:space="0" w:color="auto"/>
        <w:bottom w:val="none" w:sz="0" w:space="0" w:color="auto"/>
        <w:right w:val="none" w:sz="0" w:space="0" w:color="auto"/>
      </w:divBdr>
    </w:div>
    <w:div w:id="1038436616">
      <w:bodyDiv w:val="1"/>
      <w:marLeft w:val="0"/>
      <w:marRight w:val="0"/>
      <w:marTop w:val="0"/>
      <w:marBottom w:val="0"/>
      <w:divBdr>
        <w:top w:val="none" w:sz="0" w:space="0" w:color="auto"/>
        <w:left w:val="none" w:sz="0" w:space="0" w:color="auto"/>
        <w:bottom w:val="none" w:sz="0" w:space="0" w:color="auto"/>
        <w:right w:val="none" w:sz="0" w:space="0" w:color="auto"/>
      </w:divBdr>
    </w:div>
    <w:div w:id="1343435416">
      <w:bodyDiv w:val="1"/>
      <w:marLeft w:val="0"/>
      <w:marRight w:val="0"/>
      <w:marTop w:val="0"/>
      <w:marBottom w:val="0"/>
      <w:divBdr>
        <w:top w:val="none" w:sz="0" w:space="0" w:color="auto"/>
        <w:left w:val="none" w:sz="0" w:space="0" w:color="auto"/>
        <w:bottom w:val="none" w:sz="0" w:space="0" w:color="auto"/>
        <w:right w:val="none" w:sz="0" w:space="0" w:color="auto"/>
      </w:divBdr>
      <w:divsChild>
        <w:div w:id="983198366">
          <w:marLeft w:val="0"/>
          <w:marRight w:val="0"/>
          <w:marTop w:val="0"/>
          <w:marBottom w:val="0"/>
          <w:divBdr>
            <w:top w:val="none" w:sz="0" w:space="0" w:color="auto"/>
            <w:left w:val="none" w:sz="0" w:space="0" w:color="auto"/>
            <w:bottom w:val="none" w:sz="0" w:space="0" w:color="auto"/>
            <w:right w:val="none" w:sz="0" w:space="0" w:color="auto"/>
          </w:divBdr>
          <w:divsChild>
            <w:div w:id="1891071569">
              <w:marLeft w:val="0"/>
              <w:marRight w:val="0"/>
              <w:marTop w:val="0"/>
              <w:marBottom w:val="0"/>
              <w:divBdr>
                <w:top w:val="none" w:sz="0" w:space="0" w:color="auto"/>
                <w:left w:val="none" w:sz="0" w:space="0" w:color="auto"/>
                <w:bottom w:val="none" w:sz="0" w:space="0" w:color="auto"/>
                <w:right w:val="none" w:sz="0" w:space="0" w:color="auto"/>
              </w:divBdr>
            </w:div>
          </w:divsChild>
        </w:div>
        <w:div w:id="1322848296">
          <w:marLeft w:val="0"/>
          <w:marRight w:val="0"/>
          <w:marTop w:val="0"/>
          <w:marBottom w:val="0"/>
          <w:divBdr>
            <w:top w:val="none" w:sz="0" w:space="0" w:color="auto"/>
            <w:left w:val="none" w:sz="0" w:space="0" w:color="auto"/>
            <w:bottom w:val="none" w:sz="0" w:space="0" w:color="auto"/>
            <w:right w:val="none" w:sz="0" w:space="0" w:color="auto"/>
          </w:divBdr>
        </w:div>
      </w:divsChild>
    </w:div>
    <w:div w:id="1505701740">
      <w:bodyDiv w:val="1"/>
      <w:marLeft w:val="0"/>
      <w:marRight w:val="0"/>
      <w:marTop w:val="0"/>
      <w:marBottom w:val="0"/>
      <w:divBdr>
        <w:top w:val="none" w:sz="0" w:space="0" w:color="auto"/>
        <w:left w:val="none" w:sz="0" w:space="0" w:color="auto"/>
        <w:bottom w:val="none" w:sz="0" w:space="0" w:color="auto"/>
        <w:right w:val="none" w:sz="0" w:space="0" w:color="auto"/>
      </w:divBdr>
      <w:divsChild>
        <w:div w:id="1955206154">
          <w:marLeft w:val="0"/>
          <w:marRight w:val="0"/>
          <w:marTop w:val="0"/>
          <w:marBottom w:val="0"/>
          <w:divBdr>
            <w:top w:val="none" w:sz="0" w:space="0" w:color="auto"/>
            <w:left w:val="none" w:sz="0" w:space="0" w:color="auto"/>
            <w:bottom w:val="none" w:sz="0" w:space="0" w:color="auto"/>
            <w:right w:val="none" w:sz="0" w:space="0" w:color="auto"/>
          </w:divBdr>
          <w:divsChild>
            <w:div w:id="44109411">
              <w:marLeft w:val="0"/>
              <w:marRight w:val="0"/>
              <w:marTop w:val="0"/>
              <w:marBottom w:val="0"/>
              <w:divBdr>
                <w:top w:val="none" w:sz="0" w:space="0" w:color="auto"/>
                <w:left w:val="none" w:sz="0" w:space="0" w:color="auto"/>
                <w:bottom w:val="none" w:sz="0" w:space="0" w:color="auto"/>
                <w:right w:val="none" w:sz="0" w:space="0" w:color="auto"/>
              </w:divBdr>
            </w:div>
          </w:divsChild>
        </w:div>
        <w:div w:id="1371295738">
          <w:marLeft w:val="0"/>
          <w:marRight w:val="0"/>
          <w:marTop w:val="0"/>
          <w:marBottom w:val="0"/>
          <w:divBdr>
            <w:top w:val="none" w:sz="0" w:space="0" w:color="auto"/>
            <w:left w:val="none" w:sz="0" w:space="0" w:color="auto"/>
            <w:bottom w:val="none" w:sz="0" w:space="0" w:color="auto"/>
            <w:right w:val="none" w:sz="0" w:space="0" w:color="auto"/>
          </w:divBdr>
        </w:div>
      </w:divsChild>
    </w:div>
    <w:div w:id="1671516923">
      <w:bodyDiv w:val="1"/>
      <w:marLeft w:val="0"/>
      <w:marRight w:val="0"/>
      <w:marTop w:val="0"/>
      <w:marBottom w:val="0"/>
      <w:divBdr>
        <w:top w:val="none" w:sz="0" w:space="0" w:color="auto"/>
        <w:left w:val="none" w:sz="0" w:space="0" w:color="auto"/>
        <w:bottom w:val="none" w:sz="0" w:space="0" w:color="auto"/>
        <w:right w:val="none" w:sz="0" w:space="0" w:color="auto"/>
      </w:divBdr>
    </w:div>
    <w:div w:id="2062052656">
      <w:bodyDiv w:val="1"/>
      <w:marLeft w:val="0"/>
      <w:marRight w:val="0"/>
      <w:marTop w:val="0"/>
      <w:marBottom w:val="0"/>
      <w:divBdr>
        <w:top w:val="none" w:sz="0" w:space="0" w:color="auto"/>
        <w:left w:val="none" w:sz="0" w:space="0" w:color="auto"/>
        <w:bottom w:val="none" w:sz="0" w:space="0" w:color="auto"/>
        <w:right w:val="none" w:sz="0" w:space="0" w:color="auto"/>
      </w:divBdr>
    </w:div>
    <w:div w:id="208306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ps.gov.uk/legal-guidance/county-lines-offending" TargetMode="External"/><Relationship Id="rId18" Type="http://schemas.openxmlformats.org/officeDocument/2006/relationships/hyperlink" Target="http://www.moneyshake.com/shaking-news/miscellaneous/uk-disqualified-drivers" TargetMode="External"/><Relationship Id="rId26" Type="http://schemas.openxmlformats.org/officeDocument/2006/relationships/hyperlink" Target="http://www.south-wales.police.uk/advice/advice-and-information/rs/road-safety/automatic-" TargetMode="External"/><Relationship Id="rId21" Type="http://schemas.openxmlformats.org/officeDocument/2006/relationships/hyperlink" Target="http://www.norfolk.police.uk/advice/cybercrime/1-what-cybercrime"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brake.org.uk/get-involved/take-action/mybrake/knowledge-centre/speed" TargetMode="External"/><Relationship Id="rId17" Type="http://schemas.openxmlformats.org/officeDocument/2006/relationships/hyperlink" Target="http://www.met.police.uk/advice/advice-and-information/rs/road-safety/automatic-number-plate-recognition-anpr/" TargetMode="External"/><Relationship Id="rId25" Type="http://schemas.openxmlformats.org/officeDocument/2006/relationships/hyperlink" Target="http://www.politics.co.uk/reference/police-numbers-and-recruitment/"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assets.publishing.service.gov.uk/government/uploads/system/uploads/attachment_data/file/246751/horr75-chap1.pdf" TargetMode="External"/><Relationship Id="rId20" Type="http://schemas.openxmlformats.org/officeDocument/2006/relationships/hyperlink" Target="http://www.pacts.org.uk/wp-content/uploads/Roads-Policing-Report-FinalV1-merged-1.pdf" TargetMode="External"/><Relationship Id="rId29" Type="http://schemas.openxmlformats.org/officeDocument/2006/relationships/hyperlink" Target="http://www.victims-first.org.uk/crime-info/guidance-and-support/cyber-cri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ake.org.uk/get-involved/take-action/mybrake/knowledge-centre/roads-policing" TargetMode="External"/><Relationship Id="rId24" Type="http://schemas.openxmlformats.org/officeDocument/2006/relationships/hyperlink" Target="http://www.police.uk/advice/advice-and-information/rs/road-safety/alcohol-drug-driving/#:~:text=If%20you%27re%20found%20to,an%20unlimited%20fine"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gov.uk/government/statistics/police-recorded-crime-open-data-tables" TargetMode="External"/><Relationship Id="rId23" Type="http://schemas.openxmlformats.org/officeDocument/2006/relationships/hyperlink" Target="http://beta.northumbria.police.uk/latest-news/2019/august/fatal-four-road-safety-campaign-hailed-a-success-after-150-vehicles-stopped/" TargetMode="External"/><Relationship Id="rId28" Type="http://schemas.openxmlformats.org/officeDocument/2006/relationships/hyperlink" Target="http://www.globenewswire.com/news-release/2020/05/19/2035340/0/en/Money-still-makes-the-cyber-crime-world-go-round-Verizon-Business-2020-Data-Breach-Investigations-Report-is-live.html" TargetMode="External"/><Relationship Id="rId36" Type="http://schemas.openxmlformats.org/officeDocument/2006/relationships/footer" Target="footer3.xml"/><Relationship Id="rId10" Type="http://schemas.openxmlformats.org/officeDocument/2006/relationships/hyperlink" Target="http://www.bmj.com/content/325/7377/1403.short" TargetMode="External"/><Relationship Id="rId19" Type="http://schemas.openxmlformats.org/officeDocument/2006/relationships/hyperlink" Target="http://www.coretech.us/blog/6-motivations-of-cyber-criminals"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actionfraud.police.uk/fraud-stats" TargetMode="External"/><Relationship Id="rId14" Type="http://schemas.openxmlformats.org/officeDocument/2006/relationships/hyperlink" Target="http://www.gov.uk/government/statistics/road-lengths-in-great-britain-2020/road-lengths-in-great-britain-2020" TargetMode="External"/><Relationship Id="rId22" Type="http://schemas.openxmlformats.org/officeDocument/2006/relationships/hyperlink" Target="http://www.northants.police.uk/news/northants/news/news/2019/october-19/stinger/" TargetMode="External"/><Relationship Id="rId27" Type="http://schemas.openxmlformats.org/officeDocument/2006/relationships/hyperlink" Target="http://www.suffolk.police.uk/advice/roads-and-vehicles/automatic-number-plate-recognition-anpr" TargetMode="External"/><Relationship Id="rId30" Type="http://schemas.openxmlformats.org/officeDocument/2006/relationships/hyperlink" Target="http://yougov.co.uk/topics/health/survey-results/daily/2019/03/06/d9f2d/1" TargetMode="External"/><Relationship Id="rId35" Type="http://schemas.openxmlformats.org/officeDocument/2006/relationships/header" Target="header3.xml"/><Relationship Id="rId8" Type="http://schemas.openxmlformats.org/officeDocument/2006/relationships/hyperlink" Target="http://www.rand.org/content/dam/rand/pubs/testimonies/CT400/CT490/RAND_CT490.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967A8-5A0C-40B1-AC7F-D7E76DB08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29071</TotalTime>
  <Pages>14</Pages>
  <Words>5183</Words>
  <Characters>29545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Pitson,Luke swp6769</dc:creator>
  <cp:keywords/>
  <dc:description/>
  <cp:lastModifiedBy>Pitson,Luke swp6769</cp:lastModifiedBy>
  <cp:revision>31</cp:revision>
  <dcterms:created xsi:type="dcterms:W3CDTF">2022-04-19T17:43:00Z</dcterms:created>
  <dcterms:modified xsi:type="dcterms:W3CDTF">2022-05-26T11:44:00Z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f9298794-fe53-440e-a29d-fc137471cb5a</vt:lpwstr>
  </property>
  <property fmtid="{D5CDD505-2E9C-101B-9397-08002B2CF9AE}" pid="3" name="MSIP_Label_66cf8fe5-b7b7-4df7-b38d-1c61ac2f6639_Enabled">
    <vt:lpwstr>true</vt:lpwstr>
  </property>
  <property fmtid="{D5CDD505-2E9C-101B-9397-08002B2CF9AE}" pid="4" name="MSIP_Label_66cf8fe5-b7b7-4df7-b38d-1c61ac2f6639_SetDate">
    <vt:lpwstr>2022-05-02T14:51:46Z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01ba3a7d-2ca8-47c3-ae17-b03283d7ca02</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