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42653" w14:textId="0ED9CC39" w:rsidR="00A61216" w:rsidRDefault="00A61216" w:rsidP="00A61216">
      <w:pPr>
        <w:jc w:val="center"/>
        <w:rPr>
          <w:rFonts w:ascii="Arial" w:hAnsi="Arial" w:cs="Arial"/>
          <w:b/>
          <w:bCs/>
          <w:sz w:val="28"/>
          <w:szCs w:val="28"/>
        </w:rPr>
      </w:pPr>
      <w:bookmarkStart w:id="0" w:name="_Hlk220244588"/>
      <w:bookmarkEnd w:id="0"/>
      <w:r>
        <w:rPr>
          <w:rFonts w:ascii="Arial" w:hAnsi="Arial" w:cs="Arial"/>
          <w:b/>
          <w:bCs/>
          <w:sz w:val="28"/>
          <w:szCs w:val="28"/>
        </w:rPr>
        <w:t>Module BNPF 7010</w:t>
      </w:r>
    </w:p>
    <w:p w14:paraId="54FBFD2D" w14:textId="77777777" w:rsidR="00A61216" w:rsidRDefault="00A61216" w:rsidP="00A61216">
      <w:pPr>
        <w:jc w:val="center"/>
        <w:rPr>
          <w:rFonts w:ascii="Arial" w:hAnsi="Arial" w:cs="Arial"/>
          <w:sz w:val="28"/>
          <w:szCs w:val="28"/>
        </w:rPr>
      </w:pPr>
      <w:r>
        <w:rPr>
          <w:rFonts w:ascii="Arial" w:hAnsi="Arial" w:cs="Arial"/>
          <w:sz w:val="28"/>
          <w:szCs w:val="28"/>
        </w:rPr>
        <w:t>Helen Fracchia</w:t>
      </w:r>
    </w:p>
    <w:p w14:paraId="622C8036" w14:textId="77777777" w:rsidR="00A61216" w:rsidRDefault="00A61216" w:rsidP="00A61216">
      <w:pPr>
        <w:jc w:val="center"/>
        <w:rPr>
          <w:rFonts w:ascii="Arial" w:hAnsi="Arial" w:cs="Arial"/>
          <w:sz w:val="28"/>
          <w:szCs w:val="28"/>
        </w:rPr>
      </w:pPr>
      <w:r>
        <w:rPr>
          <w:rFonts w:ascii="Arial" w:hAnsi="Arial" w:cs="Arial"/>
          <w:sz w:val="28"/>
          <w:szCs w:val="28"/>
        </w:rPr>
        <w:t>2246291</w:t>
      </w:r>
    </w:p>
    <w:p w14:paraId="424FFC35" w14:textId="77777777" w:rsidR="00A61216" w:rsidRDefault="00A61216" w:rsidP="00A61216">
      <w:pPr>
        <w:jc w:val="center"/>
        <w:rPr>
          <w:rFonts w:ascii="Arial" w:hAnsi="Arial" w:cs="Arial"/>
          <w:sz w:val="28"/>
          <w:szCs w:val="28"/>
        </w:rPr>
      </w:pPr>
    </w:p>
    <w:p w14:paraId="27A4DBE5" w14:textId="77777777" w:rsidR="00A61216" w:rsidRDefault="00A61216" w:rsidP="00A61216">
      <w:pPr>
        <w:jc w:val="center"/>
        <w:rPr>
          <w:rFonts w:ascii="Arial" w:hAnsi="Arial" w:cs="Arial"/>
          <w:sz w:val="28"/>
          <w:szCs w:val="28"/>
        </w:rPr>
      </w:pPr>
    </w:p>
    <w:p w14:paraId="34DA2BCA" w14:textId="77777777" w:rsidR="00A61216" w:rsidRDefault="00A61216" w:rsidP="00A61216">
      <w:pPr>
        <w:jc w:val="center"/>
        <w:rPr>
          <w:rFonts w:ascii="Arial" w:hAnsi="Arial" w:cs="Arial"/>
          <w:sz w:val="28"/>
          <w:szCs w:val="28"/>
        </w:rPr>
      </w:pPr>
    </w:p>
    <w:p w14:paraId="04257C3F" w14:textId="77777777" w:rsidR="00A61216" w:rsidRDefault="00A61216" w:rsidP="00A61216">
      <w:pPr>
        <w:jc w:val="center"/>
        <w:rPr>
          <w:rFonts w:ascii="Arial" w:hAnsi="Arial" w:cs="Arial"/>
          <w:sz w:val="28"/>
          <w:szCs w:val="28"/>
        </w:rPr>
      </w:pPr>
    </w:p>
    <w:p w14:paraId="359E486F" w14:textId="77777777" w:rsidR="00A61216" w:rsidRDefault="00A61216" w:rsidP="00A61216">
      <w:pPr>
        <w:spacing w:line="360" w:lineRule="auto"/>
        <w:jc w:val="center"/>
        <w:rPr>
          <w:rFonts w:ascii="Arial" w:hAnsi="Arial" w:cs="Arial"/>
          <w:b/>
          <w:bCs/>
          <w:sz w:val="28"/>
          <w:szCs w:val="28"/>
        </w:rPr>
      </w:pPr>
      <w:r w:rsidRPr="00E54241">
        <w:rPr>
          <w:rFonts w:ascii="Arial" w:hAnsi="Arial" w:cs="Arial"/>
          <w:b/>
          <w:bCs/>
          <w:sz w:val="28"/>
          <w:szCs w:val="28"/>
        </w:rPr>
        <w:t>Exercise Prescription for Voice Therapy: Speech and Language Therapists (SLT) perceptions and practice.</w:t>
      </w:r>
    </w:p>
    <w:p w14:paraId="68436A55" w14:textId="46D08BC1" w:rsidR="00BF2C1B" w:rsidRDefault="00BF2C1B" w:rsidP="00A61216">
      <w:pPr>
        <w:spacing w:line="360" w:lineRule="auto"/>
        <w:jc w:val="center"/>
        <w:rPr>
          <w:rFonts w:ascii="Arial" w:hAnsi="Arial" w:cs="Arial"/>
          <w:b/>
          <w:bCs/>
          <w:sz w:val="28"/>
          <w:szCs w:val="28"/>
        </w:rPr>
      </w:pPr>
      <w:r>
        <w:rPr>
          <w:rFonts w:ascii="Arial" w:hAnsi="Arial" w:cs="Arial"/>
          <w:b/>
          <w:bCs/>
          <w:sz w:val="28"/>
          <w:szCs w:val="28"/>
        </w:rPr>
        <w:t>Word Count:</w:t>
      </w:r>
      <w:r w:rsidR="009661DC">
        <w:rPr>
          <w:rFonts w:ascii="Arial" w:hAnsi="Arial" w:cs="Arial"/>
          <w:b/>
          <w:bCs/>
          <w:sz w:val="28"/>
          <w:szCs w:val="28"/>
        </w:rPr>
        <w:t xml:space="preserve"> </w:t>
      </w:r>
      <w:r>
        <w:rPr>
          <w:rFonts w:ascii="Arial" w:hAnsi="Arial" w:cs="Arial"/>
          <w:b/>
          <w:bCs/>
          <w:sz w:val="28"/>
          <w:szCs w:val="28"/>
        </w:rPr>
        <w:t>14,</w:t>
      </w:r>
      <w:r w:rsidR="009661DC">
        <w:rPr>
          <w:rFonts w:ascii="Arial" w:hAnsi="Arial" w:cs="Arial"/>
          <w:b/>
          <w:bCs/>
          <w:sz w:val="28"/>
          <w:szCs w:val="28"/>
        </w:rPr>
        <w:t>9</w:t>
      </w:r>
      <w:r w:rsidR="00637850">
        <w:rPr>
          <w:rFonts w:ascii="Arial" w:hAnsi="Arial" w:cs="Arial"/>
          <w:b/>
          <w:bCs/>
          <w:sz w:val="28"/>
          <w:szCs w:val="28"/>
        </w:rPr>
        <w:t>96</w:t>
      </w:r>
      <w:r>
        <w:rPr>
          <w:rFonts w:ascii="Arial" w:hAnsi="Arial" w:cs="Arial"/>
          <w:b/>
          <w:bCs/>
          <w:sz w:val="28"/>
          <w:szCs w:val="28"/>
        </w:rPr>
        <w:t xml:space="preserve"> </w:t>
      </w:r>
    </w:p>
    <w:p w14:paraId="01F8CCED" w14:textId="40DA4676" w:rsidR="00A61216" w:rsidRDefault="00A61216">
      <w:pPr>
        <w:rPr>
          <w:rFonts w:ascii="Arial" w:hAnsi="Arial" w:cs="Arial"/>
          <w:b/>
          <w:bCs/>
          <w:sz w:val="28"/>
          <w:szCs w:val="28"/>
        </w:rPr>
      </w:pPr>
      <w:r>
        <w:rPr>
          <w:rFonts w:ascii="Arial" w:hAnsi="Arial" w:cs="Arial"/>
          <w:b/>
          <w:bCs/>
          <w:sz w:val="28"/>
          <w:szCs w:val="28"/>
        </w:rPr>
        <w:br w:type="page"/>
      </w:r>
    </w:p>
    <w:p w14:paraId="10CDF6B6" w14:textId="7B7503A5" w:rsidR="00A61216" w:rsidRDefault="00A61216" w:rsidP="00A61216">
      <w:pPr>
        <w:spacing w:line="360" w:lineRule="auto"/>
        <w:rPr>
          <w:rFonts w:ascii="Arial" w:hAnsi="Arial" w:cs="Arial"/>
          <w:b/>
          <w:bCs/>
          <w:sz w:val="28"/>
          <w:szCs w:val="28"/>
        </w:rPr>
      </w:pPr>
      <w:r>
        <w:rPr>
          <w:rFonts w:ascii="Arial" w:hAnsi="Arial" w:cs="Arial"/>
          <w:b/>
          <w:bCs/>
          <w:sz w:val="28"/>
          <w:szCs w:val="28"/>
        </w:rPr>
        <w:lastRenderedPageBreak/>
        <w:t>Contents</w:t>
      </w:r>
    </w:p>
    <w:p w14:paraId="2159801A" w14:textId="657EFDF4" w:rsidR="00A61216" w:rsidRDefault="00A61216" w:rsidP="00A61216">
      <w:pPr>
        <w:spacing w:line="360" w:lineRule="auto"/>
        <w:rPr>
          <w:rFonts w:ascii="Arial" w:hAnsi="Arial" w:cs="Arial"/>
          <w:sz w:val="22"/>
          <w:szCs w:val="22"/>
        </w:rPr>
      </w:pPr>
      <w:r>
        <w:rPr>
          <w:rFonts w:ascii="Arial" w:hAnsi="Arial" w:cs="Arial"/>
          <w:sz w:val="22"/>
          <w:szCs w:val="22"/>
        </w:rPr>
        <w:t>Project Proposal</w:t>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t>3</w:t>
      </w:r>
    </w:p>
    <w:p w14:paraId="060354A3" w14:textId="063651E8" w:rsidR="00A61216" w:rsidRDefault="00A61216" w:rsidP="00A61216">
      <w:pPr>
        <w:spacing w:line="360" w:lineRule="auto"/>
        <w:rPr>
          <w:rFonts w:ascii="Arial" w:hAnsi="Arial" w:cs="Arial"/>
          <w:sz w:val="22"/>
          <w:szCs w:val="22"/>
        </w:rPr>
      </w:pPr>
      <w:r>
        <w:rPr>
          <w:rFonts w:ascii="Arial" w:hAnsi="Arial" w:cs="Arial"/>
          <w:sz w:val="22"/>
          <w:szCs w:val="22"/>
        </w:rPr>
        <w:t>Project</w:t>
      </w:r>
    </w:p>
    <w:p w14:paraId="48430438" w14:textId="591C331A" w:rsidR="00A61216" w:rsidRDefault="00A61216" w:rsidP="00A61216">
      <w:pPr>
        <w:spacing w:line="360" w:lineRule="auto"/>
        <w:rPr>
          <w:rFonts w:ascii="Arial" w:hAnsi="Arial" w:cs="Arial"/>
          <w:sz w:val="22"/>
          <w:szCs w:val="22"/>
        </w:rPr>
      </w:pPr>
      <w:r>
        <w:rPr>
          <w:rFonts w:ascii="Arial" w:hAnsi="Arial" w:cs="Arial"/>
          <w:sz w:val="22"/>
          <w:szCs w:val="22"/>
        </w:rPr>
        <w:tab/>
        <w:t>Introduction</w:t>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r>
      <w:r w:rsidR="00902FE7">
        <w:rPr>
          <w:rFonts w:ascii="Arial" w:hAnsi="Arial" w:cs="Arial"/>
          <w:sz w:val="22"/>
          <w:szCs w:val="22"/>
        </w:rPr>
        <w:tab/>
        <w:t>7</w:t>
      </w:r>
    </w:p>
    <w:p w14:paraId="43EC6F92" w14:textId="06A8E25F" w:rsidR="00A61216" w:rsidRDefault="00A61216" w:rsidP="00A61216">
      <w:pPr>
        <w:spacing w:line="360" w:lineRule="auto"/>
        <w:rPr>
          <w:rFonts w:ascii="Arial" w:hAnsi="Arial" w:cs="Arial"/>
          <w:sz w:val="22"/>
          <w:szCs w:val="22"/>
        </w:rPr>
      </w:pPr>
      <w:r>
        <w:rPr>
          <w:rFonts w:ascii="Arial" w:hAnsi="Arial" w:cs="Arial"/>
          <w:sz w:val="22"/>
          <w:szCs w:val="22"/>
        </w:rPr>
        <w:tab/>
        <w:t>Literature Review</w:t>
      </w:r>
      <w:r w:rsidR="00FA57B0">
        <w:rPr>
          <w:rFonts w:ascii="Arial" w:hAnsi="Arial" w:cs="Arial"/>
          <w:sz w:val="22"/>
          <w:szCs w:val="22"/>
        </w:rPr>
        <w:tab/>
      </w:r>
      <w:r w:rsidR="00FA57B0">
        <w:rPr>
          <w:rFonts w:ascii="Arial" w:hAnsi="Arial" w:cs="Arial"/>
          <w:sz w:val="22"/>
          <w:szCs w:val="22"/>
        </w:rPr>
        <w:tab/>
      </w:r>
      <w:r w:rsidR="00FA57B0">
        <w:rPr>
          <w:rFonts w:ascii="Arial" w:hAnsi="Arial" w:cs="Arial"/>
          <w:sz w:val="22"/>
          <w:szCs w:val="22"/>
        </w:rPr>
        <w:tab/>
      </w:r>
      <w:r w:rsidR="00FA57B0">
        <w:rPr>
          <w:rFonts w:ascii="Arial" w:hAnsi="Arial" w:cs="Arial"/>
          <w:sz w:val="22"/>
          <w:szCs w:val="22"/>
        </w:rPr>
        <w:tab/>
      </w:r>
      <w:r w:rsidR="00FA57B0">
        <w:rPr>
          <w:rFonts w:ascii="Arial" w:hAnsi="Arial" w:cs="Arial"/>
          <w:sz w:val="22"/>
          <w:szCs w:val="22"/>
        </w:rPr>
        <w:tab/>
      </w:r>
      <w:r w:rsidR="00FA57B0">
        <w:rPr>
          <w:rFonts w:ascii="Arial" w:hAnsi="Arial" w:cs="Arial"/>
          <w:sz w:val="22"/>
          <w:szCs w:val="22"/>
        </w:rPr>
        <w:tab/>
      </w:r>
      <w:r w:rsidR="00FA57B0">
        <w:rPr>
          <w:rFonts w:ascii="Arial" w:hAnsi="Arial" w:cs="Arial"/>
          <w:sz w:val="22"/>
          <w:szCs w:val="22"/>
        </w:rPr>
        <w:tab/>
      </w:r>
      <w:r w:rsidR="00FA57B0">
        <w:rPr>
          <w:rFonts w:ascii="Arial" w:hAnsi="Arial" w:cs="Arial"/>
          <w:sz w:val="22"/>
          <w:szCs w:val="22"/>
        </w:rPr>
        <w:tab/>
      </w:r>
      <w:r w:rsidR="00723A8F">
        <w:rPr>
          <w:rFonts w:ascii="Arial" w:hAnsi="Arial" w:cs="Arial"/>
          <w:sz w:val="22"/>
          <w:szCs w:val="22"/>
        </w:rPr>
        <w:t>9</w:t>
      </w:r>
    </w:p>
    <w:p w14:paraId="5A62F0EC" w14:textId="1AA6F96B" w:rsidR="00A61216" w:rsidRDefault="00A61216" w:rsidP="00A61216">
      <w:pPr>
        <w:spacing w:line="360" w:lineRule="auto"/>
        <w:rPr>
          <w:rFonts w:ascii="Arial" w:hAnsi="Arial" w:cs="Arial"/>
          <w:sz w:val="22"/>
          <w:szCs w:val="22"/>
        </w:rPr>
      </w:pPr>
      <w:r>
        <w:rPr>
          <w:rFonts w:ascii="Arial" w:hAnsi="Arial" w:cs="Arial"/>
          <w:sz w:val="22"/>
          <w:szCs w:val="22"/>
        </w:rPr>
        <w:tab/>
        <w:t>Methodology</w:t>
      </w:r>
      <w:r w:rsidR="009A08A5">
        <w:rPr>
          <w:rFonts w:ascii="Arial" w:hAnsi="Arial" w:cs="Arial"/>
          <w:sz w:val="22"/>
          <w:szCs w:val="22"/>
        </w:rPr>
        <w:tab/>
      </w:r>
      <w:r w:rsidR="009A08A5">
        <w:rPr>
          <w:rFonts w:ascii="Arial" w:hAnsi="Arial" w:cs="Arial"/>
          <w:sz w:val="22"/>
          <w:szCs w:val="22"/>
        </w:rPr>
        <w:tab/>
      </w:r>
      <w:r w:rsidR="009A08A5">
        <w:rPr>
          <w:rFonts w:ascii="Arial" w:hAnsi="Arial" w:cs="Arial"/>
          <w:sz w:val="22"/>
          <w:szCs w:val="22"/>
        </w:rPr>
        <w:tab/>
      </w:r>
      <w:r w:rsidR="009A08A5">
        <w:rPr>
          <w:rFonts w:ascii="Arial" w:hAnsi="Arial" w:cs="Arial"/>
          <w:sz w:val="22"/>
          <w:szCs w:val="22"/>
        </w:rPr>
        <w:tab/>
      </w:r>
      <w:r w:rsidR="009A08A5">
        <w:rPr>
          <w:rFonts w:ascii="Arial" w:hAnsi="Arial" w:cs="Arial"/>
          <w:sz w:val="22"/>
          <w:szCs w:val="22"/>
        </w:rPr>
        <w:tab/>
      </w:r>
      <w:r w:rsidR="009A08A5">
        <w:rPr>
          <w:rFonts w:ascii="Arial" w:hAnsi="Arial" w:cs="Arial"/>
          <w:sz w:val="22"/>
          <w:szCs w:val="22"/>
        </w:rPr>
        <w:tab/>
      </w:r>
      <w:r w:rsidR="009A08A5">
        <w:rPr>
          <w:rFonts w:ascii="Arial" w:hAnsi="Arial" w:cs="Arial"/>
          <w:sz w:val="22"/>
          <w:szCs w:val="22"/>
        </w:rPr>
        <w:tab/>
      </w:r>
      <w:r w:rsidR="009A08A5">
        <w:rPr>
          <w:rFonts w:ascii="Arial" w:hAnsi="Arial" w:cs="Arial"/>
          <w:sz w:val="22"/>
          <w:szCs w:val="22"/>
        </w:rPr>
        <w:tab/>
      </w:r>
      <w:r w:rsidR="009A08A5">
        <w:rPr>
          <w:rFonts w:ascii="Arial" w:hAnsi="Arial" w:cs="Arial"/>
          <w:sz w:val="22"/>
          <w:szCs w:val="22"/>
        </w:rPr>
        <w:tab/>
        <w:t>14</w:t>
      </w:r>
    </w:p>
    <w:p w14:paraId="004A4A87" w14:textId="55B73F9D" w:rsidR="00A61216" w:rsidRDefault="00A61216" w:rsidP="00A61216">
      <w:pPr>
        <w:spacing w:line="360" w:lineRule="auto"/>
        <w:rPr>
          <w:rFonts w:ascii="Arial" w:hAnsi="Arial" w:cs="Arial"/>
          <w:sz w:val="22"/>
          <w:szCs w:val="22"/>
        </w:rPr>
      </w:pPr>
      <w:r>
        <w:rPr>
          <w:rFonts w:ascii="Arial" w:hAnsi="Arial" w:cs="Arial"/>
          <w:sz w:val="22"/>
          <w:szCs w:val="22"/>
        </w:rPr>
        <w:tab/>
      </w:r>
      <w:r w:rsidR="00EB4B55">
        <w:rPr>
          <w:rFonts w:ascii="Arial" w:hAnsi="Arial" w:cs="Arial"/>
          <w:sz w:val="22"/>
          <w:szCs w:val="22"/>
        </w:rPr>
        <w:t xml:space="preserve">Questionnaire </w:t>
      </w:r>
      <w:r>
        <w:rPr>
          <w:rFonts w:ascii="Arial" w:hAnsi="Arial" w:cs="Arial"/>
          <w:sz w:val="22"/>
          <w:szCs w:val="22"/>
        </w:rPr>
        <w:t>Results</w:t>
      </w:r>
      <w:r w:rsidR="00EB4B55">
        <w:rPr>
          <w:rFonts w:ascii="Arial" w:hAnsi="Arial" w:cs="Arial"/>
          <w:sz w:val="22"/>
          <w:szCs w:val="22"/>
        </w:rPr>
        <w:tab/>
      </w:r>
      <w:r w:rsidR="00EB4B55">
        <w:rPr>
          <w:rFonts w:ascii="Arial" w:hAnsi="Arial" w:cs="Arial"/>
          <w:sz w:val="22"/>
          <w:szCs w:val="22"/>
        </w:rPr>
        <w:tab/>
      </w:r>
      <w:r w:rsidR="00EB4B55">
        <w:rPr>
          <w:rFonts w:ascii="Arial" w:hAnsi="Arial" w:cs="Arial"/>
          <w:sz w:val="22"/>
          <w:szCs w:val="22"/>
        </w:rPr>
        <w:tab/>
      </w:r>
      <w:r w:rsidR="00EB4B55">
        <w:rPr>
          <w:rFonts w:ascii="Arial" w:hAnsi="Arial" w:cs="Arial"/>
          <w:sz w:val="22"/>
          <w:szCs w:val="22"/>
        </w:rPr>
        <w:tab/>
      </w:r>
      <w:r w:rsidR="00EB4B55">
        <w:rPr>
          <w:rFonts w:ascii="Arial" w:hAnsi="Arial" w:cs="Arial"/>
          <w:sz w:val="22"/>
          <w:szCs w:val="22"/>
        </w:rPr>
        <w:tab/>
      </w:r>
      <w:r w:rsidR="00EB4B55">
        <w:rPr>
          <w:rFonts w:ascii="Arial" w:hAnsi="Arial" w:cs="Arial"/>
          <w:sz w:val="22"/>
          <w:szCs w:val="22"/>
        </w:rPr>
        <w:tab/>
      </w:r>
      <w:r w:rsidR="00EB4B55">
        <w:rPr>
          <w:rFonts w:ascii="Arial" w:hAnsi="Arial" w:cs="Arial"/>
          <w:sz w:val="22"/>
          <w:szCs w:val="22"/>
        </w:rPr>
        <w:tab/>
        <w:t>21</w:t>
      </w:r>
    </w:p>
    <w:p w14:paraId="3AB2C458" w14:textId="6711737D" w:rsidR="00A61216" w:rsidRDefault="00A61216" w:rsidP="00A61216">
      <w:pPr>
        <w:spacing w:line="360" w:lineRule="auto"/>
        <w:rPr>
          <w:rFonts w:ascii="Arial" w:hAnsi="Arial" w:cs="Arial"/>
          <w:sz w:val="22"/>
          <w:szCs w:val="22"/>
        </w:rPr>
      </w:pPr>
      <w:r>
        <w:rPr>
          <w:rFonts w:ascii="Arial" w:hAnsi="Arial" w:cs="Arial"/>
          <w:sz w:val="22"/>
          <w:szCs w:val="22"/>
        </w:rPr>
        <w:tab/>
        <w:t>Findings</w:t>
      </w:r>
      <w:r w:rsidR="00AA20DB">
        <w:rPr>
          <w:rFonts w:ascii="Arial" w:hAnsi="Arial" w:cs="Arial"/>
          <w:sz w:val="22"/>
          <w:szCs w:val="22"/>
        </w:rPr>
        <w:tab/>
      </w:r>
      <w:r w:rsidR="00AA20DB">
        <w:rPr>
          <w:rFonts w:ascii="Arial" w:hAnsi="Arial" w:cs="Arial"/>
          <w:sz w:val="22"/>
          <w:szCs w:val="22"/>
        </w:rPr>
        <w:tab/>
      </w:r>
      <w:r w:rsidR="00AA20DB">
        <w:rPr>
          <w:rFonts w:ascii="Arial" w:hAnsi="Arial" w:cs="Arial"/>
          <w:sz w:val="22"/>
          <w:szCs w:val="22"/>
        </w:rPr>
        <w:tab/>
      </w:r>
      <w:r w:rsidR="00AA20DB">
        <w:rPr>
          <w:rFonts w:ascii="Arial" w:hAnsi="Arial" w:cs="Arial"/>
          <w:sz w:val="22"/>
          <w:szCs w:val="22"/>
        </w:rPr>
        <w:tab/>
      </w:r>
      <w:r w:rsidR="00AA20DB">
        <w:rPr>
          <w:rFonts w:ascii="Arial" w:hAnsi="Arial" w:cs="Arial"/>
          <w:sz w:val="22"/>
          <w:szCs w:val="22"/>
        </w:rPr>
        <w:tab/>
      </w:r>
      <w:r w:rsidR="00AA20DB">
        <w:rPr>
          <w:rFonts w:ascii="Arial" w:hAnsi="Arial" w:cs="Arial"/>
          <w:sz w:val="22"/>
          <w:szCs w:val="22"/>
        </w:rPr>
        <w:tab/>
      </w:r>
      <w:r w:rsidR="00AA20DB">
        <w:rPr>
          <w:rFonts w:ascii="Arial" w:hAnsi="Arial" w:cs="Arial"/>
          <w:sz w:val="22"/>
          <w:szCs w:val="22"/>
        </w:rPr>
        <w:tab/>
      </w:r>
      <w:r w:rsidR="00AA20DB">
        <w:rPr>
          <w:rFonts w:ascii="Arial" w:hAnsi="Arial" w:cs="Arial"/>
          <w:sz w:val="22"/>
          <w:szCs w:val="22"/>
        </w:rPr>
        <w:tab/>
      </w:r>
      <w:r w:rsidR="00AA20DB">
        <w:rPr>
          <w:rFonts w:ascii="Arial" w:hAnsi="Arial" w:cs="Arial"/>
          <w:sz w:val="22"/>
          <w:szCs w:val="22"/>
        </w:rPr>
        <w:tab/>
        <w:t>27</w:t>
      </w:r>
    </w:p>
    <w:p w14:paraId="7B2736AF" w14:textId="36148CC1" w:rsidR="00A61216" w:rsidRDefault="00A61216" w:rsidP="00A61216">
      <w:pPr>
        <w:spacing w:line="360" w:lineRule="auto"/>
        <w:rPr>
          <w:rFonts w:ascii="Arial" w:hAnsi="Arial" w:cs="Arial"/>
          <w:sz w:val="22"/>
          <w:szCs w:val="22"/>
        </w:rPr>
      </w:pPr>
      <w:r>
        <w:rPr>
          <w:rFonts w:ascii="Arial" w:hAnsi="Arial" w:cs="Arial"/>
          <w:sz w:val="22"/>
          <w:szCs w:val="22"/>
        </w:rPr>
        <w:tab/>
        <w:t>Limitations and Further Research</w:t>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t>40</w:t>
      </w:r>
    </w:p>
    <w:p w14:paraId="61BB1399" w14:textId="662BADEC" w:rsidR="00A61216" w:rsidRDefault="00A61216" w:rsidP="00A61216">
      <w:pPr>
        <w:spacing w:line="360" w:lineRule="auto"/>
        <w:rPr>
          <w:rFonts w:ascii="Arial" w:hAnsi="Arial" w:cs="Arial"/>
          <w:sz w:val="22"/>
          <w:szCs w:val="22"/>
        </w:rPr>
      </w:pPr>
      <w:r>
        <w:rPr>
          <w:rFonts w:ascii="Arial" w:hAnsi="Arial" w:cs="Arial"/>
          <w:sz w:val="22"/>
          <w:szCs w:val="22"/>
        </w:rPr>
        <w:tab/>
        <w:t>Conclusion</w:t>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r>
      <w:r w:rsidR="006338BC">
        <w:rPr>
          <w:rFonts w:ascii="Arial" w:hAnsi="Arial" w:cs="Arial"/>
          <w:sz w:val="22"/>
          <w:szCs w:val="22"/>
        </w:rPr>
        <w:tab/>
        <w:t>40</w:t>
      </w:r>
    </w:p>
    <w:p w14:paraId="3D36DBCE" w14:textId="577A116D" w:rsidR="00A61216" w:rsidRDefault="00A61216" w:rsidP="00A61216">
      <w:pPr>
        <w:spacing w:line="360" w:lineRule="auto"/>
        <w:rPr>
          <w:rFonts w:ascii="Arial" w:hAnsi="Arial" w:cs="Arial"/>
          <w:sz w:val="22"/>
          <w:szCs w:val="22"/>
        </w:rPr>
      </w:pPr>
      <w:r>
        <w:rPr>
          <w:rFonts w:ascii="Arial" w:hAnsi="Arial" w:cs="Arial"/>
          <w:sz w:val="22"/>
          <w:szCs w:val="22"/>
        </w:rPr>
        <w:t>References</w:t>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t>44</w:t>
      </w:r>
    </w:p>
    <w:p w14:paraId="6C95087D" w14:textId="64956EED" w:rsidR="00A61216" w:rsidRDefault="00A61216" w:rsidP="00A61216">
      <w:pPr>
        <w:spacing w:line="360" w:lineRule="auto"/>
        <w:rPr>
          <w:rFonts w:ascii="Arial" w:hAnsi="Arial" w:cs="Arial"/>
          <w:sz w:val="22"/>
          <w:szCs w:val="22"/>
        </w:rPr>
      </w:pPr>
      <w:r>
        <w:rPr>
          <w:rFonts w:ascii="Arial" w:hAnsi="Arial" w:cs="Arial"/>
          <w:sz w:val="22"/>
          <w:szCs w:val="22"/>
        </w:rPr>
        <w:t>Appendices</w:t>
      </w:r>
    </w:p>
    <w:p w14:paraId="0861A11F" w14:textId="093D6811" w:rsidR="00A61216" w:rsidRDefault="00E45E65" w:rsidP="00E45E65">
      <w:pPr>
        <w:pStyle w:val="ListParagraph"/>
        <w:numPr>
          <w:ilvl w:val="0"/>
          <w:numId w:val="10"/>
        </w:numPr>
        <w:spacing w:line="360" w:lineRule="auto"/>
        <w:rPr>
          <w:rFonts w:ascii="Arial" w:hAnsi="Arial" w:cs="Arial"/>
          <w:sz w:val="22"/>
          <w:szCs w:val="22"/>
        </w:rPr>
      </w:pPr>
      <w:r>
        <w:rPr>
          <w:rFonts w:ascii="Arial" w:hAnsi="Arial" w:cs="Arial"/>
          <w:sz w:val="22"/>
          <w:szCs w:val="22"/>
        </w:rPr>
        <w:t>Motor Learning Classification System</w:t>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t>52</w:t>
      </w:r>
    </w:p>
    <w:p w14:paraId="30B8AEF3" w14:textId="1B8170F0" w:rsidR="00E45E65" w:rsidRDefault="00E45E65" w:rsidP="00E45E65">
      <w:pPr>
        <w:pStyle w:val="ListParagraph"/>
        <w:numPr>
          <w:ilvl w:val="0"/>
          <w:numId w:val="10"/>
        </w:numPr>
        <w:spacing w:line="360" w:lineRule="auto"/>
        <w:rPr>
          <w:rFonts w:ascii="Arial" w:hAnsi="Arial" w:cs="Arial"/>
          <w:sz w:val="22"/>
          <w:szCs w:val="22"/>
        </w:rPr>
      </w:pPr>
      <w:r>
        <w:rPr>
          <w:rFonts w:ascii="Arial" w:hAnsi="Arial" w:cs="Arial"/>
          <w:sz w:val="22"/>
          <w:szCs w:val="22"/>
        </w:rPr>
        <w:t>Rehabilitation Treatment Specification System</w:t>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t>53</w:t>
      </w:r>
    </w:p>
    <w:p w14:paraId="0E5E93B4" w14:textId="4BB44B5A" w:rsidR="00E45E65" w:rsidRDefault="00E45E65" w:rsidP="00E45E65">
      <w:pPr>
        <w:pStyle w:val="ListParagraph"/>
        <w:numPr>
          <w:ilvl w:val="0"/>
          <w:numId w:val="10"/>
        </w:numPr>
        <w:spacing w:line="360" w:lineRule="auto"/>
        <w:rPr>
          <w:rFonts w:ascii="Arial" w:hAnsi="Arial" w:cs="Arial"/>
          <w:sz w:val="22"/>
          <w:szCs w:val="22"/>
        </w:rPr>
      </w:pPr>
      <w:r>
        <w:rPr>
          <w:rFonts w:ascii="Arial" w:hAnsi="Arial" w:cs="Arial"/>
          <w:sz w:val="22"/>
          <w:szCs w:val="22"/>
        </w:rPr>
        <w:t>Ethical Approval (UWTSD)</w:t>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t>54</w:t>
      </w:r>
    </w:p>
    <w:p w14:paraId="20C5B1CD" w14:textId="63CB0AA6" w:rsidR="00E45E65" w:rsidRDefault="00BA0BEF" w:rsidP="00E45E65">
      <w:pPr>
        <w:pStyle w:val="ListParagraph"/>
        <w:numPr>
          <w:ilvl w:val="0"/>
          <w:numId w:val="10"/>
        </w:numPr>
        <w:spacing w:line="360" w:lineRule="auto"/>
        <w:rPr>
          <w:rFonts w:ascii="Arial" w:hAnsi="Arial" w:cs="Arial"/>
          <w:sz w:val="22"/>
          <w:szCs w:val="22"/>
        </w:rPr>
      </w:pPr>
      <w:r>
        <w:rPr>
          <w:rFonts w:ascii="Arial" w:hAnsi="Arial" w:cs="Arial"/>
          <w:sz w:val="22"/>
          <w:szCs w:val="22"/>
        </w:rPr>
        <w:t>Questionnaire</w:t>
      </w:r>
      <w:r w:rsidR="00EB389D">
        <w:rPr>
          <w:rFonts w:ascii="Arial" w:hAnsi="Arial" w:cs="Arial"/>
          <w:sz w:val="22"/>
          <w:szCs w:val="22"/>
        </w:rPr>
        <w:t xml:space="preserve"> development</w:t>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t>71</w:t>
      </w:r>
    </w:p>
    <w:p w14:paraId="6B8DC97F" w14:textId="01474A90" w:rsidR="00E45E65" w:rsidRDefault="00BA0BEF" w:rsidP="00E45E65">
      <w:pPr>
        <w:pStyle w:val="ListParagraph"/>
        <w:numPr>
          <w:ilvl w:val="0"/>
          <w:numId w:val="10"/>
        </w:numPr>
        <w:spacing w:line="360" w:lineRule="auto"/>
        <w:rPr>
          <w:rFonts w:ascii="Arial" w:hAnsi="Arial" w:cs="Arial"/>
          <w:sz w:val="22"/>
          <w:szCs w:val="22"/>
        </w:rPr>
      </w:pPr>
      <w:r>
        <w:rPr>
          <w:rFonts w:ascii="Arial" w:hAnsi="Arial" w:cs="Arial"/>
          <w:sz w:val="22"/>
          <w:szCs w:val="22"/>
        </w:rPr>
        <w:t>Questionnaire results</w:t>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8B5388">
        <w:rPr>
          <w:rFonts w:ascii="Arial" w:hAnsi="Arial" w:cs="Arial"/>
          <w:sz w:val="22"/>
          <w:szCs w:val="22"/>
        </w:rPr>
        <w:t>79</w:t>
      </w:r>
    </w:p>
    <w:p w14:paraId="179E7E5E" w14:textId="659BBDDD" w:rsidR="00BA0BEF" w:rsidRDefault="00BA0BEF" w:rsidP="00E45E65">
      <w:pPr>
        <w:pStyle w:val="ListParagraph"/>
        <w:numPr>
          <w:ilvl w:val="0"/>
          <w:numId w:val="10"/>
        </w:numPr>
        <w:spacing w:line="360" w:lineRule="auto"/>
        <w:rPr>
          <w:rFonts w:ascii="Arial" w:hAnsi="Arial" w:cs="Arial"/>
          <w:sz w:val="22"/>
          <w:szCs w:val="22"/>
        </w:rPr>
      </w:pPr>
      <w:r>
        <w:rPr>
          <w:rFonts w:ascii="Arial" w:hAnsi="Arial" w:cs="Arial"/>
          <w:sz w:val="22"/>
          <w:szCs w:val="22"/>
        </w:rPr>
        <w:t>Interview consent form</w:t>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r>
      <w:r w:rsidR="00733FE8">
        <w:rPr>
          <w:rFonts w:ascii="Arial" w:hAnsi="Arial" w:cs="Arial"/>
          <w:sz w:val="22"/>
          <w:szCs w:val="22"/>
        </w:rPr>
        <w:tab/>
        <w:t>8</w:t>
      </w:r>
      <w:r w:rsidR="008B5388">
        <w:rPr>
          <w:rFonts w:ascii="Arial" w:hAnsi="Arial" w:cs="Arial"/>
          <w:sz w:val="22"/>
          <w:szCs w:val="22"/>
        </w:rPr>
        <w:t>5</w:t>
      </w:r>
    </w:p>
    <w:p w14:paraId="27E01848" w14:textId="103A7F65" w:rsidR="00BA0BEF" w:rsidRDefault="00BA0BEF" w:rsidP="00E45E65">
      <w:pPr>
        <w:pStyle w:val="ListParagraph"/>
        <w:numPr>
          <w:ilvl w:val="0"/>
          <w:numId w:val="10"/>
        </w:numPr>
        <w:spacing w:line="360" w:lineRule="auto"/>
        <w:rPr>
          <w:rFonts w:ascii="Arial" w:hAnsi="Arial" w:cs="Arial"/>
          <w:sz w:val="22"/>
          <w:szCs w:val="22"/>
        </w:rPr>
      </w:pPr>
      <w:r>
        <w:rPr>
          <w:rFonts w:ascii="Arial" w:hAnsi="Arial" w:cs="Arial"/>
          <w:sz w:val="22"/>
          <w:szCs w:val="22"/>
        </w:rPr>
        <w:t>Interview guide</w:t>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t>9</w:t>
      </w:r>
      <w:r w:rsidR="00930EF1">
        <w:rPr>
          <w:rFonts w:ascii="Arial" w:hAnsi="Arial" w:cs="Arial"/>
          <w:sz w:val="22"/>
          <w:szCs w:val="22"/>
        </w:rPr>
        <w:t>4</w:t>
      </w:r>
    </w:p>
    <w:p w14:paraId="1E14C437" w14:textId="4476BA5D" w:rsidR="00BC2ACB" w:rsidRDefault="00BC2ACB" w:rsidP="00E45E65">
      <w:pPr>
        <w:pStyle w:val="ListParagraph"/>
        <w:numPr>
          <w:ilvl w:val="0"/>
          <w:numId w:val="10"/>
        </w:numPr>
        <w:spacing w:line="360" w:lineRule="auto"/>
        <w:rPr>
          <w:rFonts w:ascii="Arial" w:hAnsi="Arial" w:cs="Arial"/>
          <w:sz w:val="22"/>
          <w:szCs w:val="22"/>
        </w:rPr>
      </w:pPr>
      <w:r>
        <w:rPr>
          <w:rFonts w:ascii="Arial" w:hAnsi="Arial" w:cs="Arial"/>
          <w:sz w:val="22"/>
          <w:szCs w:val="22"/>
        </w:rPr>
        <w:t>Excerpts from reflexive journal</w:t>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t>9</w:t>
      </w:r>
      <w:r w:rsidR="00930EF1">
        <w:rPr>
          <w:rFonts w:ascii="Arial" w:hAnsi="Arial" w:cs="Arial"/>
          <w:sz w:val="22"/>
          <w:szCs w:val="22"/>
        </w:rPr>
        <w:t>5</w:t>
      </w:r>
    </w:p>
    <w:p w14:paraId="75BBC07E" w14:textId="1A90AE33" w:rsidR="00BA0BEF" w:rsidRDefault="00BE0B56" w:rsidP="00E45E65">
      <w:pPr>
        <w:pStyle w:val="ListParagraph"/>
        <w:numPr>
          <w:ilvl w:val="0"/>
          <w:numId w:val="10"/>
        </w:numPr>
        <w:spacing w:line="360" w:lineRule="auto"/>
        <w:rPr>
          <w:rFonts w:ascii="Arial" w:hAnsi="Arial" w:cs="Arial"/>
          <w:sz w:val="22"/>
          <w:szCs w:val="22"/>
        </w:rPr>
      </w:pPr>
      <w:r>
        <w:rPr>
          <w:rFonts w:ascii="Arial" w:hAnsi="Arial" w:cs="Arial"/>
          <w:sz w:val="22"/>
          <w:szCs w:val="22"/>
        </w:rPr>
        <w:t>Interview transcription and initial coding</w:t>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t>9</w:t>
      </w:r>
      <w:r w:rsidR="00930EF1">
        <w:rPr>
          <w:rFonts w:ascii="Arial" w:hAnsi="Arial" w:cs="Arial"/>
          <w:sz w:val="22"/>
          <w:szCs w:val="22"/>
        </w:rPr>
        <w:t>6</w:t>
      </w:r>
    </w:p>
    <w:p w14:paraId="2001EB22" w14:textId="28C7143D" w:rsidR="00BE0B56" w:rsidRDefault="00BE0B56" w:rsidP="00E45E65">
      <w:pPr>
        <w:pStyle w:val="ListParagraph"/>
        <w:numPr>
          <w:ilvl w:val="0"/>
          <w:numId w:val="10"/>
        </w:numPr>
        <w:spacing w:line="360" w:lineRule="auto"/>
        <w:rPr>
          <w:rFonts w:ascii="Arial" w:hAnsi="Arial" w:cs="Arial"/>
          <w:sz w:val="22"/>
          <w:szCs w:val="22"/>
        </w:rPr>
      </w:pPr>
      <w:r>
        <w:rPr>
          <w:rFonts w:ascii="Arial" w:hAnsi="Arial" w:cs="Arial"/>
          <w:sz w:val="22"/>
          <w:szCs w:val="22"/>
        </w:rPr>
        <w:t>Generating initial themes</w:t>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t>1</w:t>
      </w:r>
      <w:r w:rsidR="00930EF1">
        <w:rPr>
          <w:rFonts w:ascii="Arial" w:hAnsi="Arial" w:cs="Arial"/>
          <w:sz w:val="22"/>
          <w:szCs w:val="22"/>
        </w:rPr>
        <w:t>39</w:t>
      </w:r>
    </w:p>
    <w:p w14:paraId="290B4C6E" w14:textId="200D28F5" w:rsidR="008E0EC4" w:rsidRDefault="008E0EC4" w:rsidP="00E45E65">
      <w:pPr>
        <w:pStyle w:val="ListParagraph"/>
        <w:numPr>
          <w:ilvl w:val="0"/>
          <w:numId w:val="10"/>
        </w:numPr>
        <w:spacing w:line="360" w:lineRule="auto"/>
        <w:rPr>
          <w:rFonts w:ascii="Arial" w:hAnsi="Arial" w:cs="Arial"/>
          <w:sz w:val="22"/>
          <w:szCs w:val="22"/>
        </w:rPr>
      </w:pPr>
      <w:r>
        <w:rPr>
          <w:rFonts w:ascii="Arial" w:hAnsi="Arial" w:cs="Arial"/>
          <w:sz w:val="22"/>
          <w:szCs w:val="22"/>
        </w:rPr>
        <w:t>Iterations of the thematic map</w:t>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t>14</w:t>
      </w:r>
      <w:r w:rsidR="00930EF1">
        <w:rPr>
          <w:rFonts w:ascii="Arial" w:hAnsi="Arial" w:cs="Arial"/>
          <w:sz w:val="22"/>
          <w:szCs w:val="22"/>
        </w:rPr>
        <w:t>0</w:t>
      </w:r>
    </w:p>
    <w:p w14:paraId="2B1D532A" w14:textId="0EE3F9BB" w:rsidR="00BE0B56" w:rsidRDefault="00BE0B56" w:rsidP="00E45E65">
      <w:pPr>
        <w:pStyle w:val="ListParagraph"/>
        <w:numPr>
          <w:ilvl w:val="0"/>
          <w:numId w:val="10"/>
        </w:numPr>
        <w:spacing w:line="360" w:lineRule="auto"/>
        <w:rPr>
          <w:rFonts w:ascii="Arial" w:hAnsi="Arial" w:cs="Arial"/>
          <w:sz w:val="22"/>
          <w:szCs w:val="22"/>
        </w:rPr>
      </w:pPr>
      <w:r>
        <w:rPr>
          <w:rFonts w:ascii="Arial" w:hAnsi="Arial" w:cs="Arial"/>
          <w:sz w:val="22"/>
          <w:szCs w:val="22"/>
        </w:rPr>
        <w:t>Developing and reviewing themes</w:t>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r>
      <w:r w:rsidR="009661DC">
        <w:rPr>
          <w:rFonts w:ascii="Arial" w:hAnsi="Arial" w:cs="Arial"/>
          <w:sz w:val="22"/>
          <w:szCs w:val="22"/>
        </w:rPr>
        <w:tab/>
        <w:t>14</w:t>
      </w:r>
      <w:r w:rsidR="00930EF1">
        <w:rPr>
          <w:rFonts w:ascii="Arial" w:hAnsi="Arial" w:cs="Arial"/>
          <w:sz w:val="22"/>
          <w:szCs w:val="22"/>
        </w:rPr>
        <w:t>1</w:t>
      </w:r>
    </w:p>
    <w:p w14:paraId="3100A963" w14:textId="4EA0DC3E" w:rsidR="00723A8F" w:rsidRPr="00E45E65" w:rsidRDefault="00723A8F" w:rsidP="00E45E65">
      <w:pPr>
        <w:pStyle w:val="ListParagraph"/>
        <w:numPr>
          <w:ilvl w:val="0"/>
          <w:numId w:val="10"/>
        </w:numPr>
        <w:spacing w:line="360" w:lineRule="auto"/>
        <w:rPr>
          <w:rFonts w:ascii="Arial" w:hAnsi="Arial" w:cs="Arial"/>
          <w:sz w:val="22"/>
          <w:szCs w:val="22"/>
        </w:rPr>
      </w:pPr>
      <w:r>
        <w:rPr>
          <w:rFonts w:ascii="Arial" w:hAnsi="Arial" w:cs="Arial"/>
          <w:sz w:val="22"/>
          <w:szCs w:val="22"/>
        </w:rPr>
        <w:t>Project Timetable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w:t>
      </w:r>
      <w:r w:rsidR="00637850">
        <w:rPr>
          <w:rFonts w:ascii="Arial" w:hAnsi="Arial" w:cs="Arial"/>
          <w:sz w:val="22"/>
          <w:szCs w:val="22"/>
        </w:rPr>
        <w:t>4</w:t>
      </w:r>
      <w:r w:rsidR="00930EF1">
        <w:rPr>
          <w:rFonts w:ascii="Arial" w:hAnsi="Arial" w:cs="Arial"/>
          <w:sz w:val="22"/>
          <w:szCs w:val="22"/>
        </w:rPr>
        <w:t>8</w:t>
      </w:r>
    </w:p>
    <w:p w14:paraId="71900C1E" w14:textId="3E2DDB1A" w:rsidR="00A61216" w:rsidRPr="00A61216" w:rsidRDefault="00A61216" w:rsidP="00A61216">
      <w:pPr>
        <w:spacing w:line="360" w:lineRule="auto"/>
        <w:rPr>
          <w:rFonts w:ascii="Arial" w:hAnsi="Arial" w:cs="Arial"/>
          <w:sz w:val="22"/>
          <w:szCs w:val="22"/>
        </w:rPr>
      </w:pPr>
      <w:r>
        <w:rPr>
          <w:rFonts w:ascii="Arial" w:hAnsi="Arial" w:cs="Arial"/>
          <w:sz w:val="22"/>
          <w:szCs w:val="22"/>
        </w:rPr>
        <w:tab/>
      </w:r>
    </w:p>
    <w:p w14:paraId="302FD229" w14:textId="77777777" w:rsidR="00A61216" w:rsidRDefault="00A61216" w:rsidP="00A61216">
      <w:pPr>
        <w:jc w:val="center"/>
        <w:rPr>
          <w:rFonts w:ascii="Arial" w:hAnsi="Arial" w:cs="Arial"/>
          <w:sz w:val="28"/>
          <w:szCs w:val="28"/>
        </w:rPr>
      </w:pPr>
    </w:p>
    <w:p w14:paraId="47DCF2DD" w14:textId="77777777" w:rsidR="00A61216" w:rsidRDefault="00A61216" w:rsidP="00A61216">
      <w:pPr>
        <w:jc w:val="center"/>
        <w:rPr>
          <w:rFonts w:ascii="Arial" w:hAnsi="Arial" w:cs="Arial"/>
          <w:sz w:val="28"/>
          <w:szCs w:val="28"/>
        </w:rPr>
      </w:pPr>
    </w:p>
    <w:p w14:paraId="0BFF14F3" w14:textId="7309B62A" w:rsidR="00070CA0" w:rsidRPr="00E54241" w:rsidRDefault="00070CA0" w:rsidP="0011475A">
      <w:pPr>
        <w:spacing w:line="360" w:lineRule="auto"/>
        <w:rPr>
          <w:rFonts w:ascii="Arial" w:hAnsi="Arial" w:cs="Arial"/>
          <w:b/>
          <w:bCs/>
          <w:sz w:val="28"/>
          <w:szCs w:val="28"/>
        </w:rPr>
      </w:pPr>
      <w:r w:rsidRPr="00E54241">
        <w:rPr>
          <w:rFonts w:ascii="Arial" w:hAnsi="Arial" w:cs="Arial"/>
          <w:b/>
          <w:bCs/>
          <w:sz w:val="28"/>
          <w:szCs w:val="28"/>
        </w:rPr>
        <w:lastRenderedPageBreak/>
        <w:t>Exercise Prescription for Voice Therapy: Speech and Language Therapists (SLT) perceptions and practice.</w:t>
      </w:r>
    </w:p>
    <w:p w14:paraId="7B9DDA2F" w14:textId="34A05EA4" w:rsidR="00E54241" w:rsidRPr="00E54241" w:rsidRDefault="00E54241" w:rsidP="00E54241">
      <w:pPr>
        <w:spacing w:line="360" w:lineRule="auto"/>
        <w:rPr>
          <w:rFonts w:ascii="Arial" w:hAnsi="Arial" w:cs="Arial"/>
          <w:b/>
          <w:bCs/>
          <w:sz w:val="28"/>
          <w:szCs w:val="28"/>
        </w:rPr>
      </w:pPr>
      <w:r w:rsidRPr="00E54241">
        <w:rPr>
          <w:rFonts w:ascii="Arial" w:hAnsi="Arial" w:cs="Arial"/>
          <w:b/>
          <w:bCs/>
          <w:sz w:val="28"/>
          <w:szCs w:val="28"/>
        </w:rPr>
        <w:t>Project Proposal</w:t>
      </w:r>
    </w:p>
    <w:p w14:paraId="71C8472A" w14:textId="77777777" w:rsidR="00E54241" w:rsidRPr="00E54241" w:rsidRDefault="00E54241" w:rsidP="00E54241">
      <w:pPr>
        <w:spacing w:line="360" w:lineRule="auto"/>
        <w:rPr>
          <w:rFonts w:ascii="Arial" w:hAnsi="Arial" w:cs="Arial"/>
          <w:b/>
          <w:bCs/>
        </w:rPr>
      </w:pPr>
      <w:r w:rsidRPr="00E54241">
        <w:rPr>
          <w:rFonts w:ascii="Arial" w:hAnsi="Arial" w:cs="Arial"/>
          <w:b/>
          <w:bCs/>
        </w:rPr>
        <w:t>The Context</w:t>
      </w:r>
    </w:p>
    <w:p w14:paraId="2B5F0D78" w14:textId="2BA1A061" w:rsidR="00E54241" w:rsidRPr="00E54241" w:rsidRDefault="00E54241" w:rsidP="00E54241">
      <w:pPr>
        <w:spacing w:line="360" w:lineRule="auto"/>
        <w:rPr>
          <w:rFonts w:ascii="Arial" w:hAnsi="Arial" w:cs="Arial"/>
          <w:sz w:val="22"/>
          <w:szCs w:val="22"/>
        </w:rPr>
      </w:pPr>
      <w:r w:rsidRPr="00E54241">
        <w:rPr>
          <w:rFonts w:ascii="Arial" w:hAnsi="Arial" w:cs="Arial"/>
          <w:sz w:val="22"/>
          <w:szCs w:val="22"/>
        </w:rPr>
        <w:t xml:space="preserve">Voice therapy is offered to clients who present with persistent changes to their voice quality (dysphonia) following a laryngeal examination by an Ear, Nose and Throat (ENT) consultant (RCSLT, 2019). It is carried out by a Voice Specialist Speech and Language Therapist and is usually the first line of treatment offered to clients with a range of benign voice disorders. Up to 40,000 referrals for voice therapy are made in the UK each year (Wilson, 1995). Voice disorders can be complex and multifactorial and a range of approaches are often required to treat the client. Voice therapists offer a combination of both direct and indirect therapy techniques to effect change on client’s voices and usually suggest a range of lifestyle changes and exercises to support improvement in voice quality (De Cuhna Pereira </w:t>
      </w:r>
      <w:r w:rsidRPr="00E54241">
        <w:rPr>
          <w:rFonts w:ascii="Arial" w:hAnsi="Arial" w:cs="Arial"/>
          <w:i/>
          <w:iCs/>
          <w:sz w:val="22"/>
          <w:szCs w:val="22"/>
        </w:rPr>
        <w:t>et al</w:t>
      </w:r>
      <w:r w:rsidRPr="00E54241">
        <w:rPr>
          <w:rFonts w:ascii="Arial" w:hAnsi="Arial" w:cs="Arial"/>
          <w:sz w:val="22"/>
          <w:szCs w:val="22"/>
        </w:rPr>
        <w:t xml:space="preserve">., 2017). While there is evidence to support the efficacy of SLT voice exercises in the treatment of voice disorders, there is little evidence currently to support exercise prescriptions and the modalities of resources which will offer the most efficient outcomes for patients (Madill </w:t>
      </w:r>
      <w:r w:rsidRPr="00E54241">
        <w:rPr>
          <w:rFonts w:ascii="Arial" w:hAnsi="Arial" w:cs="Arial"/>
          <w:i/>
          <w:iCs/>
          <w:sz w:val="22"/>
          <w:szCs w:val="22"/>
        </w:rPr>
        <w:t>et al</w:t>
      </w:r>
      <w:r w:rsidRPr="00E54241">
        <w:rPr>
          <w:rFonts w:ascii="Arial" w:hAnsi="Arial" w:cs="Arial"/>
          <w:sz w:val="22"/>
          <w:szCs w:val="22"/>
        </w:rPr>
        <w:t>., 2021). Little is currently known about the impact of different levels of exercise on the laryngeal musculature or o</w:t>
      </w:r>
      <w:r w:rsidR="00A60FC9">
        <w:rPr>
          <w:rFonts w:ascii="Arial" w:hAnsi="Arial" w:cs="Arial"/>
          <w:sz w:val="22"/>
          <w:szCs w:val="22"/>
        </w:rPr>
        <w:t>f</w:t>
      </w:r>
      <w:r w:rsidRPr="00E54241">
        <w:rPr>
          <w:rFonts w:ascii="Arial" w:hAnsi="Arial" w:cs="Arial"/>
          <w:sz w:val="22"/>
          <w:szCs w:val="22"/>
        </w:rPr>
        <w:t xml:space="preserve"> effective lengths of treatment to restore acceptable voice quality (Meershman </w:t>
      </w:r>
      <w:r w:rsidRPr="00E54241">
        <w:rPr>
          <w:rFonts w:ascii="Arial" w:hAnsi="Arial" w:cs="Arial"/>
          <w:i/>
          <w:iCs/>
          <w:sz w:val="22"/>
          <w:szCs w:val="22"/>
        </w:rPr>
        <w:t>et al</w:t>
      </w:r>
      <w:r w:rsidRPr="00E54241">
        <w:rPr>
          <w:rFonts w:ascii="Arial" w:hAnsi="Arial" w:cs="Arial"/>
          <w:sz w:val="22"/>
          <w:szCs w:val="22"/>
        </w:rPr>
        <w:t>., 2018; Sandage and Hoch, 2017).</w:t>
      </w:r>
    </w:p>
    <w:p w14:paraId="78948E21" w14:textId="7EC2F899" w:rsidR="00E54241" w:rsidRPr="00E54241" w:rsidRDefault="00E54241" w:rsidP="00E54241">
      <w:pPr>
        <w:spacing w:line="360" w:lineRule="auto"/>
        <w:rPr>
          <w:rFonts w:ascii="Arial" w:hAnsi="Arial" w:cs="Arial"/>
          <w:sz w:val="22"/>
          <w:szCs w:val="22"/>
        </w:rPr>
      </w:pPr>
      <w:r w:rsidRPr="00E54241">
        <w:rPr>
          <w:rFonts w:ascii="Arial" w:hAnsi="Arial" w:cs="Arial"/>
          <w:sz w:val="22"/>
          <w:szCs w:val="22"/>
        </w:rPr>
        <w:t xml:space="preserve">Current waiting list and budget pressures </w:t>
      </w:r>
      <w:r w:rsidR="00CA3728">
        <w:rPr>
          <w:rFonts w:ascii="Arial" w:hAnsi="Arial" w:cs="Arial"/>
          <w:sz w:val="22"/>
          <w:szCs w:val="22"/>
        </w:rPr>
        <w:t>across</w:t>
      </w:r>
      <w:r w:rsidRPr="00E54241">
        <w:rPr>
          <w:rFonts w:ascii="Arial" w:hAnsi="Arial" w:cs="Arial"/>
          <w:sz w:val="22"/>
          <w:szCs w:val="22"/>
        </w:rPr>
        <w:t xml:space="preserve"> the NHS</w:t>
      </w:r>
      <w:r w:rsidR="00CA3728">
        <w:rPr>
          <w:rFonts w:ascii="Arial" w:hAnsi="Arial" w:cs="Arial"/>
          <w:sz w:val="22"/>
          <w:szCs w:val="22"/>
        </w:rPr>
        <w:t>, and particularly in the field of Allied Health Professionals (AHPs)</w:t>
      </w:r>
      <w:r w:rsidR="001043AA">
        <w:rPr>
          <w:rFonts w:ascii="Arial" w:hAnsi="Arial" w:cs="Arial"/>
          <w:sz w:val="22"/>
          <w:szCs w:val="22"/>
        </w:rPr>
        <w:t xml:space="preserve"> are compounded by staff shortages and resource restrictions (NHS, 2022). This</w:t>
      </w:r>
      <w:r w:rsidRPr="00E54241">
        <w:rPr>
          <w:rFonts w:ascii="Arial" w:hAnsi="Arial" w:cs="Arial"/>
          <w:sz w:val="22"/>
          <w:szCs w:val="22"/>
        </w:rPr>
        <w:t xml:space="preserve"> mean</w:t>
      </w:r>
      <w:r w:rsidR="001043AA">
        <w:rPr>
          <w:rFonts w:ascii="Arial" w:hAnsi="Arial" w:cs="Arial"/>
          <w:sz w:val="22"/>
          <w:szCs w:val="22"/>
        </w:rPr>
        <w:t>s</w:t>
      </w:r>
      <w:r w:rsidRPr="00E54241">
        <w:rPr>
          <w:rFonts w:ascii="Arial" w:hAnsi="Arial" w:cs="Arial"/>
          <w:sz w:val="22"/>
          <w:szCs w:val="22"/>
        </w:rPr>
        <w:t xml:space="preserve"> that clinicians need to offer the most efficient, evidence-based approaches t</w:t>
      </w:r>
      <w:r w:rsidR="00A60FC9">
        <w:rPr>
          <w:rFonts w:ascii="Arial" w:hAnsi="Arial" w:cs="Arial"/>
          <w:sz w:val="22"/>
          <w:szCs w:val="22"/>
        </w:rPr>
        <w:t>hrough</w:t>
      </w:r>
      <w:r w:rsidRPr="00E54241">
        <w:rPr>
          <w:rFonts w:ascii="Arial" w:hAnsi="Arial" w:cs="Arial"/>
          <w:sz w:val="22"/>
          <w:szCs w:val="22"/>
        </w:rPr>
        <w:t xml:space="preserve"> their intervention, yet there are few resources to support decision making around exercise programmes, and few patient-ready programmes to support client’s independent therapy practice between therapy sessions (Batista </w:t>
      </w:r>
      <w:r w:rsidRPr="00E54241">
        <w:rPr>
          <w:rFonts w:ascii="Arial" w:hAnsi="Arial" w:cs="Arial"/>
          <w:i/>
          <w:iCs/>
          <w:sz w:val="22"/>
          <w:szCs w:val="22"/>
        </w:rPr>
        <w:t>et al</w:t>
      </w:r>
      <w:r w:rsidRPr="00E54241">
        <w:rPr>
          <w:rFonts w:ascii="Arial" w:hAnsi="Arial" w:cs="Arial"/>
          <w:sz w:val="22"/>
          <w:szCs w:val="22"/>
        </w:rPr>
        <w:t>., 2022). There are few standardised treatment pathways within the field of voice therapy to inform workforce planning and waiting list management</w:t>
      </w:r>
      <w:r w:rsidR="001043AA">
        <w:rPr>
          <w:rFonts w:ascii="Arial" w:hAnsi="Arial" w:cs="Arial"/>
          <w:sz w:val="22"/>
          <w:szCs w:val="22"/>
        </w:rPr>
        <w:t xml:space="preserve"> (RCSLT, 2025)</w:t>
      </w:r>
      <w:r w:rsidRPr="00E54241">
        <w:rPr>
          <w:rFonts w:ascii="Arial" w:hAnsi="Arial" w:cs="Arial"/>
          <w:sz w:val="22"/>
          <w:szCs w:val="22"/>
        </w:rPr>
        <w:t xml:space="preserve">.  </w:t>
      </w:r>
    </w:p>
    <w:p w14:paraId="761D8A83" w14:textId="77777777" w:rsidR="00E54241" w:rsidRPr="00E54241" w:rsidRDefault="00E54241" w:rsidP="00E54241">
      <w:pPr>
        <w:spacing w:line="360" w:lineRule="auto"/>
        <w:rPr>
          <w:rFonts w:ascii="Arial" w:hAnsi="Arial" w:cs="Arial"/>
          <w:b/>
          <w:bCs/>
        </w:rPr>
      </w:pPr>
      <w:r w:rsidRPr="00E54241">
        <w:rPr>
          <w:rFonts w:ascii="Arial" w:hAnsi="Arial" w:cs="Arial"/>
          <w:b/>
          <w:bCs/>
        </w:rPr>
        <w:t>The Justification</w:t>
      </w:r>
    </w:p>
    <w:p w14:paraId="6657AD9D" w14:textId="12AB56A7" w:rsidR="00E54241" w:rsidRPr="00E54241" w:rsidRDefault="00E54241" w:rsidP="00E54241">
      <w:pPr>
        <w:spacing w:line="360" w:lineRule="auto"/>
        <w:rPr>
          <w:rFonts w:ascii="Arial" w:hAnsi="Arial" w:cs="Arial"/>
          <w:sz w:val="22"/>
          <w:szCs w:val="22"/>
        </w:rPr>
      </w:pPr>
      <w:r w:rsidRPr="00E54241">
        <w:rPr>
          <w:rFonts w:ascii="Arial" w:hAnsi="Arial" w:cs="Arial"/>
          <w:sz w:val="22"/>
          <w:szCs w:val="22"/>
        </w:rPr>
        <w:t>There is little qualitative research looking at how SLTs make the</w:t>
      </w:r>
      <w:r w:rsidR="00A60FC9">
        <w:rPr>
          <w:rFonts w:ascii="Arial" w:hAnsi="Arial" w:cs="Arial"/>
          <w:sz w:val="22"/>
          <w:szCs w:val="22"/>
        </w:rPr>
        <w:t>ir</w:t>
      </w:r>
      <w:r w:rsidRPr="00E54241">
        <w:rPr>
          <w:rFonts w:ascii="Arial" w:hAnsi="Arial" w:cs="Arial"/>
          <w:sz w:val="22"/>
          <w:szCs w:val="22"/>
        </w:rPr>
        <w:t xml:space="preserve"> decisions around exercise prescription and what factors may be considered in suggesting a treatment plan for clients. Few resources currently exist to support decision-making around treatment prescription, and relatively little is understood about the evidence base to support decisions around different treatment choices. These decisions include the type of exercises offered, the frequency and duration of exercise, the effectiveness of resources provided to support exercise, the influence of individual client factors and methods of motivation which may be required. Decisions may also be influenced by caseload pressure and efficiency targets, particularly in the NHS setting. A qualitative research approach using interviews with individual therapists from a range of services nationally could contribute to a greater understanding of what factors are considered in the decisions around exercise </w:t>
      </w:r>
      <w:r w:rsidR="00A60FC9" w:rsidRPr="00E54241">
        <w:rPr>
          <w:rFonts w:ascii="Arial" w:hAnsi="Arial" w:cs="Arial"/>
          <w:sz w:val="22"/>
          <w:szCs w:val="22"/>
        </w:rPr>
        <w:t>prescription and</w:t>
      </w:r>
      <w:r w:rsidRPr="00E54241">
        <w:rPr>
          <w:rFonts w:ascii="Arial" w:hAnsi="Arial" w:cs="Arial"/>
          <w:sz w:val="22"/>
          <w:szCs w:val="22"/>
        </w:rPr>
        <w:t xml:space="preserve"> offer an insight into what resources and training may be useful for therapists to enable evidence-based decision-making around exercise prescription. It offers an opportunity to establish any consistency of decision making approach and whether any general principles of exercise prescription could be applied to voice therapy decision-making. </w:t>
      </w:r>
    </w:p>
    <w:p w14:paraId="4CAC3AC6" w14:textId="77777777" w:rsidR="00E54241" w:rsidRPr="00E54241" w:rsidRDefault="00E54241" w:rsidP="00E54241">
      <w:pPr>
        <w:spacing w:line="360" w:lineRule="auto"/>
        <w:rPr>
          <w:rFonts w:ascii="Arial" w:hAnsi="Arial" w:cs="Arial"/>
          <w:b/>
          <w:bCs/>
        </w:rPr>
      </w:pPr>
      <w:r w:rsidRPr="00E54241">
        <w:rPr>
          <w:rFonts w:ascii="Arial" w:hAnsi="Arial" w:cs="Arial"/>
          <w:b/>
          <w:bCs/>
        </w:rPr>
        <w:t>The Intended Impact</w:t>
      </w:r>
    </w:p>
    <w:p w14:paraId="06579680" w14:textId="73C164BD" w:rsidR="00E54241" w:rsidRPr="00E54241" w:rsidRDefault="00E54241" w:rsidP="00E54241">
      <w:pPr>
        <w:spacing w:line="360" w:lineRule="auto"/>
        <w:rPr>
          <w:rFonts w:ascii="Arial" w:hAnsi="Arial" w:cs="Arial"/>
          <w:sz w:val="22"/>
          <w:szCs w:val="22"/>
        </w:rPr>
      </w:pPr>
      <w:r w:rsidRPr="00E54241">
        <w:rPr>
          <w:rFonts w:ascii="Arial" w:hAnsi="Arial" w:cs="Arial"/>
          <w:sz w:val="22"/>
          <w:szCs w:val="22"/>
        </w:rPr>
        <w:t>This research could provide a benchmark for SLT services to support a greater understanding of the complexities of decision-making for voice patients, and more clarity of treatment practices to inform treatment pathways. It may reveal a pattern of established treatment protocols which could be standardised and tested for treatment efficacy through further research. It may help to establish what clinicians find to be the most helpful and motivating resources to support patient practice which will inform the most efficient and effective clinical practice. In my own practice, it will help to clarify whether my own assumptions a</w:t>
      </w:r>
      <w:r w:rsidR="00A60FC9">
        <w:rPr>
          <w:rFonts w:ascii="Arial" w:hAnsi="Arial" w:cs="Arial"/>
          <w:sz w:val="22"/>
          <w:szCs w:val="22"/>
        </w:rPr>
        <w:t>round</w:t>
      </w:r>
      <w:r w:rsidRPr="00E54241">
        <w:rPr>
          <w:rFonts w:ascii="Arial" w:hAnsi="Arial" w:cs="Arial"/>
          <w:sz w:val="22"/>
          <w:szCs w:val="22"/>
        </w:rPr>
        <w:t xml:space="preserve"> exercise practice are in line with other members of my profession, and with current research evidence. As the lead clinician of a voice service, it could help to inform my workforce planning and lead to effective waiting list management if general patterns of treatment pathways were better understood and implemented. It could help commissioning bodies to understand what skills and workforce are required for effective management of voice disorders, and support evidence-based practice for specific treatment pathways. </w:t>
      </w:r>
    </w:p>
    <w:p w14:paraId="6935546F" w14:textId="77777777" w:rsidR="00E54241" w:rsidRPr="00E54241" w:rsidRDefault="00E54241" w:rsidP="00E54241">
      <w:pPr>
        <w:spacing w:line="360" w:lineRule="auto"/>
        <w:rPr>
          <w:rFonts w:ascii="Arial" w:hAnsi="Arial" w:cs="Arial"/>
          <w:b/>
          <w:bCs/>
          <w:sz w:val="22"/>
          <w:szCs w:val="22"/>
        </w:rPr>
      </w:pPr>
      <w:r w:rsidRPr="00E54241">
        <w:rPr>
          <w:rFonts w:ascii="Arial" w:hAnsi="Arial" w:cs="Arial"/>
          <w:b/>
          <w:bCs/>
          <w:sz w:val="22"/>
          <w:szCs w:val="22"/>
        </w:rPr>
        <w:t>Aims</w:t>
      </w:r>
    </w:p>
    <w:p w14:paraId="3DF51F69" w14:textId="206FF145" w:rsidR="00E54241" w:rsidRPr="00E54241" w:rsidRDefault="00E54241" w:rsidP="00E54241">
      <w:pPr>
        <w:pStyle w:val="ListParagraph"/>
        <w:numPr>
          <w:ilvl w:val="0"/>
          <w:numId w:val="1"/>
        </w:numPr>
        <w:spacing w:line="360" w:lineRule="auto"/>
        <w:rPr>
          <w:rFonts w:ascii="Arial" w:hAnsi="Arial" w:cs="Arial"/>
          <w:sz w:val="22"/>
          <w:szCs w:val="22"/>
        </w:rPr>
      </w:pPr>
      <w:r w:rsidRPr="00E54241">
        <w:rPr>
          <w:rFonts w:ascii="Arial" w:hAnsi="Arial" w:cs="Arial"/>
          <w:sz w:val="22"/>
          <w:szCs w:val="22"/>
        </w:rPr>
        <w:t>To understand how SLTs make decisions about exercise prescriptions</w:t>
      </w:r>
      <w:r w:rsidR="00A60FC9">
        <w:rPr>
          <w:rFonts w:ascii="Arial" w:hAnsi="Arial" w:cs="Arial"/>
          <w:sz w:val="22"/>
          <w:szCs w:val="22"/>
        </w:rPr>
        <w:t>.</w:t>
      </w:r>
    </w:p>
    <w:p w14:paraId="7FC2C6FF" w14:textId="01879659" w:rsidR="00E54241" w:rsidRPr="00E54241" w:rsidRDefault="00E54241" w:rsidP="00E54241">
      <w:pPr>
        <w:pStyle w:val="ListParagraph"/>
        <w:numPr>
          <w:ilvl w:val="0"/>
          <w:numId w:val="1"/>
        </w:numPr>
        <w:spacing w:line="360" w:lineRule="auto"/>
        <w:rPr>
          <w:rFonts w:ascii="Arial" w:hAnsi="Arial" w:cs="Arial"/>
          <w:sz w:val="22"/>
          <w:szCs w:val="22"/>
        </w:rPr>
      </w:pPr>
      <w:r w:rsidRPr="00E54241">
        <w:rPr>
          <w:rFonts w:ascii="Arial" w:hAnsi="Arial" w:cs="Arial"/>
          <w:sz w:val="22"/>
          <w:szCs w:val="22"/>
        </w:rPr>
        <w:t>To understand what factors influence decisions around exercise prescriptions</w:t>
      </w:r>
      <w:r w:rsidR="00A60FC9">
        <w:rPr>
          <w:rFonts w:ascii="Arial" w:hAnsi="Arial" w:cs="Arial"/>
          <w:sz w:val="22"/>
          <w:szCs w:val="22"/>
        </w:rPr>
        <w:t>.</w:t>
      </w:r>
    </w:p>
    <w:p w14:paraId="6E592C41" w14:textId="499F833D" w:rsidR="00E54241" w:rsidRPr="00E54241" w:rsidRDefault="00E54241" w:rsidP="00E54241">
      <w:pPr>
        <w:pStyle w:val="ListParagraph"/>
        <w:numPr>
          <w:ilvl w:val="0"/>
          <w:numId w:val="1"/>
        </w:numPr>
        <w:spacing w:line="360" w:lineRule="auto"/>
        <w:rPr>
          <w:rFonts w:ascii="Arial" w:hAnsi="Arial" w:cs="Arial"/>
          <w:sz w:val="22"/>
          <w:szCs w:val="22"/>
        </w:rPr>
      </w:pPr>
      <w:r w:rsidRPr="00E54241">
        <w:rPr>
          <w:rFonts w:ascii="Arial" w:hAnsi="Arial" w:cs="Arial"/>
          <w:sz w:val="22"/>
          <w:szCs w:val="22"/>
        </w:rPr>
        <w:t>To investigate whether there is a consensus within the SLT profession on what exercise prescriptions are offered</w:t>
      </w:r>
      <w:r w:rsidR="00A60FC9">
        <w:rPr>
          <w:rFonts w:ascii="Arial" w:hAnsi="Arial" w:cs="Arial"/>
          <w:sz w:val="22"/>
          <w:szCs w:val="22"/>
        </w:rPr>
        <w:t>.</w:t>
      </w:r>
    </w:p>
    <w:p w14:paraId="6E03B11F" w14:textId="77777777" w:rsidR="00E54241" w:rsidRPr="00E54241" w:rsidRDefault="00E54241" w:rsidP="00E54241">
      <w:pPr>
        <w:pStyle w:val="ListParagraph"/>
        <w:numPr>
          <w:ilvl w:val="0"/>
          <w:numId w:val="1"/>
        </w:numPr>
        <w:spacing w:line="360" w:lineRule="auto"/>
        <w:rPr>
          <w:rFonts w:ascii="Arial" w:hAnsi="Arial" w:cs="Arial"/>
          <w:sz w:val="22"/>
          <w:szCs w:val="22"/>
        </w:rPr>
      </w:pPr>
      <w:r w:rsidRPr="00E54241">
        <w:rPr>
          <w:rFonts w:ascii="Arial" w:hAnsi="Arial" w:cs="Arial"/>
          <w:sz w:val="22"/>
          <w:szCs w:val="22"/>
        </w:rPr>
        <w:t xml:space="preserve">To understand what modalities of resources are most commonly offered to patients to support exercise programmes. </w:t>
      </w:r>
    </w:p>
    <w:p w14:paraId="5EA9B93E" w14:textId="77777777" w:rsidR="00A60FC9" w:rsidRDefault="00A60FC9" w:rsidP="00E54241">
      <w:pPr>
        <w:spacing w:line="360" w:lineRule="auto"/>
        <w:rPr>
          <w:rFonts w:ascii="Arial" w:hAnsi="Arial" w:cs="Arial"/>
          <w:b/>
          <w:bCs/>
          <w:sz w:val="22"/>
          <w:szCs w:val="22"/>
        </w:rPr>
      </w:pPr>
    </w:p>
    <w:p w14:paraId="67180B21" w14:textId="77777777" w:rsidR="00A60FC9" w:rsidRDefault="00A60FC9" w:rsidP="00E54241">
      <w:pPr>
        <w:spacing w:line="360" w:lineRule="auto"/>
        <w:rPr>
          <w:rFonts w:ascii="Arial" w:hAnsi="Arial" w:cs="Arial"/>
          <w:b/>
          <w:bCs/>
          <w:sz w:val="22"/>
          <w:szCs w:val="22"/>
        </w:rPr>
      </w:pPr>
    </w:p>
    <w:p w14:paraId="5823CD9C" w14:textId="77777777" w:rsidR="00723A8F" w:rsidRDefault="00723A8F" w:rsidP="00E54241">
      <w:pPr>
        <w:spacing w:line="360" w:lineRule="auto"/>
        <w:rPr>
          <w:rFonts w:ascii="Arial" w:hAnsi="Arial" w:cs="Arial"/>
          <w:b/>
          <w:bCs/>
          <w:sz w:val="22"/>
          <w:szCs w:val="22"/>
        </w:rPr>
      </w:pPr>
    </w:p>
    <w:p w14:paraId="1EAEE7AD" w14:textId="64BD95AC" w:rsidR="00E54241" w:rsidRPr="00E54241" w:rsidRDefault="00E54241" w:rsidP="00E54241">
      <w:pPr>
        <w:spacing w:line="360" w:lineRule="auto"/>
        <w:rPr>
          <w:rFonts w:ascii="Arial" w:hAnsi="Arial" w:cs="Arial"/>
          <w:b/>
          <w:bCs/>
          <w:sz w:val="22"/>
          <w:szCs w:val="22"/>
        </w:rPr>
      </w:pPr>
      <w:r w:rsidRPr="00E54241">
        <w:rPr>
          <w:rFonts w:ascii="Arial" w:hAnsi="Arial" w:cs="Arial"/>
          <w:b/>
          <w:bCs/>
          <w:sz w:val="22"/>
          <w:szCs w:val="22"/>
        </w:rPr>
        <w:t>Objectives</w:t>
      </w:r>
    </w:p>
    <w:p w14:paraId="36FAA39A" w14:textId="77777777" w:rsidR="00E54241" w:rsidRPr="00E54241" w:rsidRDefault="00E54241" w:rsidP="00E54241">
      <w:pPr>
        <w:pStyle w:val="ListParagraph"/>
        <w:numPr>
          <w:ilvl w:val="0"/>
          <w:numId w:val="6"/>
        </w:numPr>
        <w:spacing w:line="360" w:lineRule="auto"/>
        <w:rPr>
          <w:rFonts w:ascii="Arial" w:hAnsi="Arial" w:cs="Arial"/>
          <w:sz w:val="22"/>
          <w:szCs w:val="22"/>
        </w:rPr>
      </w:pPr>
      <w:r w:rsidRPr="00E54241">
        <w:rPr>
          <w:rFonts w:ascii="Arial" w:hAnsi="Arial" w:cs="Arial"/>
          <w:sz w:val="22"/>
          <w:szCs w:val="22"/>
        </w:rPr>
        <w:t>To complete a literature review of current research around exercise prescription in SLT voice therapy</w:t>
      </w:r>
    </w:p>
    <w:p w14:paraId="486316EC" w14:textId="77777777" w:rsidR="00E54241" w:rsidRPr="00E54241" w:rsidRDefault="00E54241" w:rsidP="00E54241">
      <w:pPr>
        <w:pStyle w:val="ListParagraph"/>
        <w:numPr>
          <w:ilvl w:val="0"/>
          <w:numId w:val="6"/>
        </w:numPr>
        <w:spacing w:line="360" w:lineRule="auto"/>
        <w:rPr>
          <w:rFonts w:ascii="Arial" w:hAnsi="Arial" w:cs="Arial"/>
          <w:sz w:val="22"/>
          <w:szCs w:val="22"/>
        </w:rPr>
      </w:pPr>
      <w:r w:rsidRPr="00E54241">
        <w:rPr>
          <w:rFonts w:ascii="Arial" w:hAnsi="Arial" w:cs="Arial"/>
          <w:sz w:val="22"/>
          <w:szCs w:val="22"/>
        </w:rPr>
        <w:t>To develop a questionnaire to gain information on SLT current practice around exercise prescription</w:t>
      </w:r>
    </w:p>
    <w:p w14:paraId="1C733C9F" w14:textId="77777777" w:rsidR="00E54241" w:rsidRPr="00E54241" w:rsidRDefault="00E54241" w:rsidP="00E54241">
      <w:pPr>
        <w:pStyle w:val="ListParagraph"/>
        <w:numPr>
          <w:ilvl w:val="0"/>
          <w:numId w:val="6"/>
        </w:numPr>
        <w:spacing w:line="360" w:lineRule="auto"/>
        <w:rPr>
          <w:rFonts w:ascii="Arial" w:hAnsi="Arial" w:cs="Arial"/>
          <w:sz w:val="22"/>
          <w:szCs w:val="22"/>
        </w:rPr>
      </w:pPr>
      <w:r w:rsidRPr="00E54241">
        <w:rPr>
          <w:rFonts w:ascii="Arial" w:hAnsi="Arial" w:cs="Arial"/>
          <w:sz w:val="22"/>
          <w:szCs w:val="22"/>
        </w:rPr>
        <w:t>To complete a series of interviews to further inform how SLTs make decisions around exercise prescription</w:t>
      </w:r>
    </w:p>
    <w:p w14:paraId="0BE94DEC" w14:textId="77777777" w:rsidR="00E54241" w:rsidRPr="00E54241" w:rsidRDefault="00E54241" w:rsidP="00E54241">
      <w:pPr>
        <w:pStyle w:val="ListParagraph"/>
        <w:numPr>
          <w:ilvl w:val="0"/>
          <w:numId w:val="6"/>
        </w:numPr>
        <w:spacing w:line="360" w:lineRule="auto"/>
        <w:rPr>
          <w:rFonts w:ascii="Arial" w:hAnsi="Arial" w:cs="Arial"/>
          <w:sz w:val="22"/>
          <w:szCs w:val="22"/>
        </w:rPr>
      </w:pPr>
      <w:r w:rsidRPr="00E54241">
        <w:rPr>
          <w:rFonts w:ascii="Arial" w:hAnsi="Arial" w:cs="Arial"/>
          <w:sz w:val="22"/>
          <w:szCs w:val="22"/>
        </w:rPr>
        <w:t>To complete a reflexive thematic analysis of the data collected from questionnaires and interviews</w:t>
      </w:r>
    </w:p>
    <w:p w14:paraId="105F0604" w14:textId="77777777" w:rsidR="00E54241" w:rsidRPr="00E54241" w:rsidRDefault="00E54241" w:rsidP="00E54241">
      <w:pPr>
        <w:spacing w:line="360" w:lineRule="auto"/>
        <w:rPr>
          <w:rFonts w:ascii="Arial" w:hAnsi="Arial" w:cs="Arial"/>
          <w:b/>
          <w:bCs/>
        </w:rPr>
      </w:pPr>
      <w:r w:rsidRPr="00E54241">
        <w:rPr>
          <w:rFonts w:ascii="Arial" w:hAnsi="Arial" w:cs="Arial"/>
          <w:b/>
          <w:bCs/>
        </w:rPr>
        <w:t>The Outlined Intention</w:t>
      </w:r>
    </w:p>
    <w:p w14:paraId="28769288" w14:textId="0E2BA95E" w:rsidR="00E54241" w:rsidRPr="00E54241" w:rsidRDefault="00E54241" w:rsidP="00E54241">
      <w:pPr>
        <w:spacing w:line="360" w:lineRule="auto"/>
        <w:rPr>
          <w:rFonts w:ascii="Arial" w:hAnsi="Arial" w:cs="Arial"/>
          <w:sz w:val="22"/>
          <w:szCs w:val="22"/>
        </w:rPr>
      </w:pPr>
      <w:r w:rsidRPr="00E54241">
        <w:rPr>
          <w:rFonts w:ascii="Arial" w:hAnsi="Arial" w:cs="Arial"/>
          <w:sz w:val="22"/>
          <w:szCs w:val="22"/>
        </w:rPr>
        <w:t>I intend to have approximately 20 questionnaires completed by qualified SLTs regularly working with benign voice disorders. These will provide a broader perspective and allow for participants to express their views anonymously, thus reducing any restraint they may feel in expressing their views. 5-6 follow-up semi-structure</w:t>
      </w:r>
      <w:r w:rsidR="00A60FC9">
        <w:rPr>
          <w:rFonts w:ascii="Arial" w:hAnsi="Arial" w:cs="Arial"/>
          <w:sz w:val="22"/>
          <w:szCs w:val="22"/>
        </w:rPr>
        <w:t>d</w:t>
      </w:r>
      <w:r w:rsidRPr="00E54241">
        <w:rPr>
          <w:rFonts w:ascii="Arial" w:hAnsi="Arial" w:cs="Arial"/>
          <w:sz w:val="22"/>
          <w:szCs w:val="22"/>
        </w:rPr>
        <w:t xml:space="preserve"> </w:t>
      </w:r>
      <w:r w:rsidR="00A60FC9">
        <w:rPr>
          <w:rFonts w:ascii="Arial" w:hAnsi="Arial" w:cs="Arial"/>
          <w:sz w:val="22"/>
          <w:szCs w:val="22"/>
        </w:rPr>
        <w:t>interviews</w:t>
      </w:r>
      <w:r w:rsidRPr="00E54241">
        <w:rPr>
          <w:rFonts w:ascii="Arial" w:hAnsi="Arial" w:cs="Arial"/>
          <w:sz w:val="22"/>
          <w:szCs w:val="22"/>
        </w:rPr>
        <w:t xml:space="preserve"> will then be completed. Participants will be given the opportunity to opt in or out of completing a follow-up interview after the questionnaire. Semi-structured interviews have been chosen to ensure the relevant themes are discussed, but to allow the interviewer to explore answers in greater depth to support greater understanding of the answers given. Interviews will be held online and recorded. Participants will be sought through the Clinical Excellence Networks (CENs) which are part of the Royal College of Speech and Language Therapists (RCSLT) Continuing Professional Development (CPD) network. Interviews will be transcribed and analysed using reflexive thematic analysis (Braun and Clarke, 2006). This will allow for data </w:t>
      </w:r>
      <w:r w:rsidR="00A60FC9">
        <w:rPr>
          <w:rFonts w:ascii="Arial" w:hAnsi="Arial" w:cs="Arial"/>
          <w:sz w:val="22"/>
          <w:szCs w:val="22"/>
        </w:rPr>
        <w:t xml:space="preserve">to be </w:t>
      </w:r>
      <w:r w:rsidRPr="00E54241">
        <w:rPr>
          <w:rFonts w:ascii="Arial" w:hAnsi="Arial" w:cs="Arial"/>
          <w:sz w:val="22"/>
          <w:szCs w:val="22"/>
        </w:rPr>
        <w:t>analysed for themes and patterns of practice, and to be compared with current literature and the researcher’s current practice.</w:t>
      </w:r>
    </w:p>
    <w:p w14:paraId="67E04565" w14:textId="77777777" w:rsidR="00E54241" w:rsidRPr="00E54241" w:rsidRDefault="00E54241" w:rsidP="00E54241">
      <w:pPr>
        <w:spacing w:line="360" w:lineRule="auto"/>
        <w:rPr>
          <w:rFonts w:ascii="Arial" w:hAnsi="Arial" w:cs="Arial"/>
          <w:b/>
          <w:bCs/>
        </w:rPr>
      </w:pPr>
      <w:r w:rsidRPr="00E54241">
        <w:rPr>
          <w:rFonts w:ascii="Arial" w:hAnsi="Arial" w:cs="Arial"/>
          <w:b/>
          <w:bCs/>
        </w:rPr>
        <w:t>Ethics and Insider Research</w:t>
      </w:r>
    </w:p>
    <w:p w14:paraId="21D3134D" w14:textId="3D78AC70" w:rsidR="00E54241" w:rsidRPr="00E54241" w:rsidRDefault="00E54241" w:rsidP="00E54241">
      <w:pPr>
        <w:spacing w:line="360" w:lineRule="auto"/>
        <w:rPr>
          <w:rFonts w:ascii="Arial" w:hAnsi="Arial" w:cs="Arial"/>
          <w:sz w:val="22"/>
          <w:szCs w:val="22"/>
        </w:rPr>
      </w:pPr>
      <w:r w:rsidRPr="00E54241">
        <w:rPr>
          <w:rFonts w:ascii="Arial" w:hAnsi="Arial" w:cs="Arial"/>
          <w:sz w:val="22"/>
          <w:szCs w:val="22"/>
        </w:rPr>
        <w:t xml:space="preserve">The ethical framework set out by Costley </w:t>
      </w:r>
      <w:r w:rsidRPr="00E54241">
        <w:rPr>
          <w:rFonts w:ascii="Arial" w:hAnsi="Arial" w:cs="Arial"/>
          <w:i/>
          <w:iCs/>
          <w:sz w:val="22"/>
          <w:szCs w:val="22"/>
        </w:rPr>
        <w:t>et al</w:t>
      </w:r>
      <w:r w:rsidRPr="00E54241">
        <w:rPr>
          <w:rFonts w:ascii="Arial" w:hAnsi="Arial" w:cs="Arial"/>
          <w:sz w:val="22"/>
          <w:szCs w:val="22"/>
        </w:rPr>
        <w:t>., (2010) will be considered throughout the project. Participants will be self-selected by replying to a request for participants</w:t>
      </w:r>
      <w:r w:rsidR="00A60FC9">
        <w:rPr>
          <w:rFonts w:ascii="Arial" w:hAnsi="Arial" w:cs="Arial"/>
          <w:sz w:val="22"/>
          <w:szCs w:val="22"/>
        </w:rPr>
        <w:t xml:space="preserve"> to complete the questionnaire</w:t>
      </w:r>
      <w:r w:rsidRPr="00E54241">
        <w:rPr>
          <w:rFonts w:ascii="Arial" w:hAnsi="Arial" w:cs="Arial"/>
          <w:sz w:val="22"/>
          <w:szCs w:val="22"/>
        </w:rPr>
        <w:t xml:space="preserve">. They will largely be </w:t>
      </w:r>
      <w:r w:rsidR="00A60FC9">
        <w:rPr>
          <w:rFonts w:ascii="Arial" w:hAnsi="Arial" w:cs="Arial"/>
          <w:sz w:val="22"/>
          <w:szCs w:val="22"/>
        </w:rPr>
        <w:t xml:space="preserve">indirect </w:t>
      </w:r>
      <w:r w:rsidRPr="00E54241">
        <w:rPr>
          <w:rFonts w:ascii="Arial" w:hAnsi="Arial" w:cs="Arial"/>
          <w:sz w:val="22"/>
          <w:szCs w:val="22"/>
        </w:rPr>
        <w:t xml:space="preserve">professional colleagues </w:t>
      </w:r>
      <w:r w:rsidR="00A60FC9">
        <w:rPr>
          <w:rFonts w:ascii="Arial" w:hAnsi="Arial" w:cs="Arial"/>
          <w:sz w:val="22"/>
          <w:szCs w:val="22"/>
        </w:rPr>
        <w:t xml:space="preserve">who may be </w:t>
      </w:r>
      <w:r w:rsidRPr="00E54241">
        <w:rPr>
          <w:rFonts w:ascii="Arial" w:hAnsi="Arial" w:cs="Arial"/>
          <w:sz w:val="22"/>
          <w:szCs w:val="22"/>
        </w:rPr>
        <w:t xml:space="preserve">known remotely to the researcher but without close relationships. Informed consent will be sought from all participants as part of the questionnaire. In order to reduce any compulsion participants may feel to participate, it will be made clear that participation is entirely voluntary and questionnaire responses can remain entirely confidential if participant wish. This will allow for immediate team members to participate in the study without concerns around compulsion to participate or feeling the need to give answers which fit with the researcher’s perceived perspective. Participants who are willing to take part in a follow-up interview will be asked to </w:t>
      </w:r>
      <w:r w:rsidR="00A60FC9">
        <w:rPr>
          <w:rFonts w:ascii="Arial" w:hAnsi="Arial" w:cs="Arial"/>
          <w:sz w:val="22"/>
          <w:szCs w:val="22"/>
        </w:rPr>
        <w:t>provide an email address at the end of the questionnaire</w:t>
      </w:r>
      <w:r w:rsidRPr="00E54241">
        <w:rPr>
          <w:rFonts w:ascii="Arial" w:hAnsi="Arial" w:cs="Arial"/>
          <w:sz w:val="22"/>
          <w:szCs w:val="22"/>
        </w:rPr>
        <w:t xml:space="preserve">. Direct colleagues of the researcher will not be chosen for participation in interviews to reduce any impact on direct work-based relationships. Participants names will not be used during interviews and transcriptions will be coded. Any personally identifiable information will be redacted from the transcriptions. Interview recordings and transcriptions will be stored on a password protected personal computer, only accessible to the researcher. To reduce the risk of participants’ distress during the interviews, participants will be aware that they can stop the interviews at any time and do not have to disclose any information they do not wish to discuss. Interviews will be held in non-work time to reduce any work-based pressures. Participants will be offered the opportunity to debrief at the end of the interview and will be directed to support via the RCSLT clinical supervisors if required. Participants will be given the opportunity to check their interview transcriptions for accuracy. </w:t>
      </w:r>
    </w:p>
    <w:p w14:paraId="3998421F" w14:textId="06F61BB8" w:rsidR="00E54241" w:rsidRPr="00E54241" w:rsidRDefault="00E54241" w:rsidP="00E54241">
      <w:pPr>
        <w:spacing w:line="360" w:lineRule="auto"/>
        <w:rPr>
          <w:rFonts w:ascii="Arial" w:hAnsi="Arial" w:cs="Arial"/>
          <w:sz w:val="22"/>
          <w:szCs w:val="22"/>
        </w:rPr>
      </w:pPr>
      <w:r w:rsidRPr="00E54241">
        <w:rPr>
          <w:rFonts w:ascii="Arial" w:hAnsi="Arial" w:cs="Arial"/>
          <w:sz w:val="22"/>
          <w:szCs w:val="22"/>
        </w:rPr>
        <w:t xml:space="preserve">As an insider researcher, it will be necessary to try and maintain a neutral stance during the interviews. An interview guide will be developed to ensure that all participants are offered the same opportunities and prompts to express their views, however some flexibility will be allowed to ensure views can be clarified and expanded on for a deeper, nuanced understanding of their views (Weiss, 2019). SLTs who work directly with </w:t>
      </w:r>
      <w:r w:rsidR="00902FE7">
        <w:rPr>
          <w:rFonts w:ascii="Arial" w:hAnsi="Arial" w:cs="Arial"/>
          <w:sz w:val="22"/>
          <w:szCs w:val="22"/>
        </w:rPr>
        <w:t>the researcher</w:t>
      </w:r>
      <w:r w:rsidRPr="00E54241">
        <w:rPr>
          <w:rFonts w:ascii="Arial" w:hAnsi="Arial" w:cs="Arial"/>
          <w:sz w:val="22"/>
          <w:szCs w:val="22"/>
        </w:rPr>
        <w:t xml:space="preserve"> will be excluded from the study, as they are more likely to be influenced by knowledge of my views on the topic, and seek to confirm them (Bell, 2005). A reflective diary will be kept </w:t>
      </w:r>
      <w:r w:rsidR="00902FE7" w:rsidRPr="00E54241">
        <w:rPr>
          <w:rFonts w:ascii="Arial" w:hAnsi="Arial" w:cs="Arial"/>
          <w:sz w:val="22"/>
          <w:szCs w:val="22"/>
        </w:rPr>
        <w:t>exploring</w:t>
      </w:r>
      <w:r w:rsidRPr="00E54241">
        <w:rPr>
          <w:rFonts w:ascii="Arial" w:hAnsi="Arial" w:cs="Arial"/>
          <w:sz w:val="22"/>
          <w:szCs w:val="22"/>
        </w:rPr>
        <w:t xml:space="preserve"> my thoughts throughout the project and compare with research and participant data to mitigate against the influence of my own bias (Braun and Clarke, 2006). </w:t>
      </w:r>
    </w:p>
    <w:p w14:paraId="212D6E3D" w14:textId="77777777" w:rsidR="00E54241" w:rsidRPr="00E54241" w:rsidRDefault="00E54241" w:rsidP="00E54241">
      <w:pPr>
        <w:spacing w:line="360" w:lineRule="auto"/>
        <w:rPr>
          <w:rFonts w:ascii="Arial" w:hAnsi="Arial" w:cs="Arial"/>
          <w:b/>
          <w:bCs/>
        </w:rPr>
      </w:pPr>
      <w:r w:rsidRPr="00E54241">
        <w:rPr>
          <w:rFonts w:ascii="Arial" w:hAnsi="Arial" w:cs="Arial"/>
          <w:b/>
          <w:bCs/>
        </w:rPr>
        <w:t>Expected Learning Outcomes</w:t>
      </w:r>
    </w:p>
    <w:p w14:paraId="66EADEDE" w14:textId="05BB5A2B" w:rsidR="00E54241" w:rsidRPr="00E54241" w:rsidRDefault="00E54241" w:rsidP="00E54241">
      <w:pPr>
        <w:pStyle w:val="ListParagraph"/>
        <w:numPr>
          <w:ilvl w:val="0"/>
          <w:numId w:val="2"/>
        </w:numPr>
        <w:spacing w:line="360" w:lineRule="auto"/>
        <w:rPr>
          <w:rFonts w:ascii="Arial" w:hAnsi="Arial" w:cs="Arial"/>
          <w:sz w:val="22"/>
          <w:szCs w:val="22"/>
        </w:rPr>
      </w:pPr>
      <w:r w:rsidRPr="00E54241">
        <w:rPr>
          <w:rFonts w:ascii="Arial" w:hAnsi="Arial" w:cs="Arial"/>
          <w:sz w:val="22"/>
          <w:szCs w:val="22"/>
        </w:rPr>
        <w:t>To deepen my knowledge and understanding of how SLTs make decisions around exercise prescription</w:t>
      </w:r>
      <w:r w:rsidR="002858A2">
        <w:rPr>
          <w:rFonts w:ascii="Arial" w:hAnsi="Arial" w:cs="Arial"/>
          <w:sz w:val="22"/>
          <w:szCs w:val="22"/>
        </w:rPr>
        <w:t xml:space="preserve"> to enhance professional understanding of the complexity of SLT practice</w:t>
      </w:r>
      <w:r w:rsidRPr="00E54241">
        <w:rPr>
          <w:rFonts w:ascii="Arial" w:hAnsi="Arial" w:cs="Arial"/>
          <w:sz w:val="22"/>
          <w:szCs w:val="22"/>
        </w:rPr>
        <w:t>.</w:t>
      </w:r>
    </w:p>
    <w:p w14:paraId="5B74DA24" w14:textId="22FDC2CD" w:rsidR="00E54241" w:rsidRPr="00E54241" w:rsidRDefault="00E54241" w:rsidP="00E54241">
      <w:pPr>
        <w:pStyle w:val="ListParagraph"/>
        <w:numPr>
          <w:ilvl w:val="0"/>
          <w:numId w:val="2"/>
        </w:numPr>
        <w:spacing w:line="360" w:lineRule="auto"/>
        <w:rPr>
          <w:rFonts w:ascii="Arial" w:hAnsi="Arial" w:cs="Arial"/>
          <w:sz w:val="22"/>
          <w:szCs w:val="22"/>
        </w:rPr>
      </w:pPr>
      <w:r w:rsidRPr="00E54241">
        <w:rPr>
          <w:rFonts w:ascii="Arial" w:hAnsi="Arial" w:cs="Arial"/>
          <w:sz w:val="22"/>
          <w:szCs w:val="22"/>
        </w:rPr>
        <w:t xml:space="preserve">To increase my knowledge of the evidence base for exercise prescription for </w:t>
      </w:r>
      <w:r w:rsidR="00A41BBA">
        <w:rPr>
          <w:rFonts w:ascii="Arial" w:hAnsi="Arial" w:cs="Arial"/>
          <w:sz w:val="22"/>
          <w:szCs w:val="22"/>
        </w:rPr>
        <w:t>voice therapy in order to offer the most efficient and effective treatment for clients</w:t>
      </w:r>
      <w:r w:rsidRPr="00E54241">
        <w:rPr>
          <w:rFonts w:ascii="Arial" w:hAnsi="Arial" w:cs="Arial"/>
          <w:sz w:val="22"/>
          <w:szCs w:val="22"/>
        </w:rPr>
        <w:t>.</w:t>
      </w:r>
    </w:p>
    <w:p w14:paraId="2CE17BB5" w14:textId="6165CE1B" w:rsidR="00E54241" w:rsidRPr="00E54241" w:rsidRDefault="00E54241" w:rsidP="00E54241">
      <w:pPr>
        <w:pStyle w:val="ListParagraph"/>
        <w:numPr>
          <w:ilvl w:val="0"/>
          <w:numId w:val="2"/>
        </w:numPr>
        <w:spacing w:line="360" w:lineRule="auto"/>
        <w:rPr>
          <w:rFonts w:ascii="Arial" w:hAnsi="Arial" w:cs="Arial"/>
          <w:sz w:val="22"/>
          <w:szCs w:val="22"/>
        </w:rPr>
      </w:pPr>
      <w:r w:rsidRPr="00E54241">
        <w:rPr>
          <w:rFonts w:ascii="Arial" w:hAnsi="Arial" w:cs="Arial"/>
          <w:sz w:val="22"/>
          <w:szCs w:val="22"/>
        </w:rPr>
        <w:t>To increase my knowledge on what resources and strategies motivate clients to complete exercise programmes</w:t>
      </w:r>
      <w:r w:rsidR="00A41BBA">
        <w:rPr>
          <w:rFonts w:ascii="Arial" w:hAnsi="Arial" w:cs="Arial"/>
          <w:sz w:val="22"/>
          <w:szCs w:val="22"/>
        </w:rPr>
        <w:t xml:space="preserve"> to inform SLT practice and planning around resource development</w:t>
      </w:r>
      <w:r w:rsidRPr="00E54241">
        <w:rPr>
          <w:rFonts w:ascii="Arial" w:hAnsi="Arial" w:cs="Arial"/>
          <w:sz w:val="22"/>
          <w:szCs w:val="22"/>
        </w:rPr>
        <w:t>.</w:t>
      </w:r>
    </w:p>
    <w:p w14:paraId="6153A66B" w14:textId="77777777" w:rsidR="00E54241" w:rsidRPr="00E54241" w:rsidRDefault="00E54241" w:rsidP="00E54241">
      <w:pPr>
        <w:pStyle w:val="ListParagraph"/>
        <w:numPr>
          <w:ilvl w:val="0"/>
          <w:numId w:val="2"/>
        </w:numPr>
        <w:spacing w:line="360" w:lineRule="auto"/>
        <w:rPr>
          <w:rFonts w:ascii="Arial" w:hAnsi="Arial" w:cs="Arial"/>
          <w:sz w:val="22"/>
          <w:szCs w:val="22"/>
        </w:rPr>
      </w:pPr>
      <w:r w:rsidRPr="00E54241">
        <w:rPr>
          <w:rFonts w:ascii="Arial" w:hAnsi="Arial" w:cs="Arial"/>
          <w:sz w:val="22"/>
          <w:szCs w:val="22"/>
        </w:rPr>
        <w:t>To improve my interviewing skills.</w:t>
      </w:r>
    </w:p>
    <w:p w14:paraId="612444A4" w14:textId="77777777" w:rsidR="00E54241" w:rsidRPr="00E54241" w:rsidRDefault="00E54241" w:rsidP="00E54241">
      <w:pPr>
        <w:pStyle w:val="ListParagraph"/>
        <w:numPr>
          <w:ilvl w:val="0"/>
          <w:numId w:val="2"/>
        </w:numPr>
        <w:spacing w:line="360" w:lineRule="auto"/>
        <w:rPr>
          <w:rFonts w:ascii="Arial" w:hAnsi="Arial" w:cs="Arial"/>
          <w:sz w:val="22"/>
          <w:szCs w:val="22"/>
        </w:rPr>
      </w:pPr>
      <w:r w:rsidRPr="00E54241">
        <w:rPr>
          <w:rFonts w:ascii="Arial" w:hAnsi="Arial" w:cs="Arial"/>
          <w:sz w:val="22"/>
          <w:szCs w:val="22"/>
        </w:rPr>
        <w:t>To improve my qualitative data analysis skills.</w:t>
      </w:r>
    </w:p>
    <w:p w14:paraId="3FA50F58" w14:textId="77777777" w:rsidR="00902FE7" w:rsidRDefault="00902FE7" w:rsidP="000934C3">
      <w:pPr>
        <w:rPr>
          <w:rFonts w:ascii="Arial" w:hAnsi="Arial" w:cs="Arial"/>
          <w:b/>
          <w:bCs/>
          <w:sz w:val="28"/>
          <w:szCs w:val="28"/>
        </w:rPr>
      </w:pPr>
    </w:p>
    <w:p w14:paraId="61B40E72" w14:textId="2A920A62" w:rsidR="006676D6" w:rsidRPr="00E54241" w:rsidRDefault="00070CA0" w:rsidP="000934C3">
      <w:pPr>
        <w:rPr>
          <w:rFonts w:ascii="Arial" w:hAnsi="Arial" w:cs="Arial"/>
          <w:b/>
          <w:bCs/>
          <w:sz w:val="28"/>
          <w:szCs w:val="28"/>
        </w:rPr>
      </w:pPr>
      <w:r w:rsidRPr="00E54241">
        <w:rPr>
          <w:rFonts w:ascii="Arial" w:hAnsi="Arial" w:cs="Arial"/>
          <w:b/>
          <w:bCs/>
          <w:sz w:val="28"/>
          <w:szCs w:val="28"/>
        </w:rPr>
        <w:t>Introduction</w:t>
      </w:r>
    </w:p>
    <w:p w14:paraId="689CE1A7" w14:textId="060C29AF" w:rsidR="00070CA0" w:rsidRPr="00E54241" w:rsidRDefault="00070CA0" w:rsidP="0011475A">
      <w:pPr>
        <w:spacing w:line="360" w:lineRule="auto"/>
        <w:rPr>
          <w:rFonts w:ascii="Arial" w:hAnsi="Arial" w:cs="Arial"/>
          <w:sz w:val="22"/>
          <w:szCs w:val="22"/>
        </w:rPr>
      </w:pPr>
      <w:r w:rsidRPr="00E54241">
        <w:rPr>
          <w:rFonts w:ascii="Arial" w:hAnsi="Arial" w:cs="Arial"/>
          <w:sz w:val="22"/>
          <w:szCs w:val="22"/>
        </w:rPr>
        <w:t xml:space="preserve">Dysphonia, or problems with the voice, are known to effect around 30% of the US population over a lifetime (Roy </w:t>
      </w:r>
      <w:r w:rsidRPr="00E54241">
        <w:rPr>
          <w:rFonts w:ascii="Arial" w:hAnsi="Arial" w:cs="Arial"/>
          <w:i/>
          <w:iCs/>
          <w:sz w:val="22"/>
          <w:szCs w:val="22"/>
        </w:rPr>
        <w:t>et al</w:t>
      </w:r>
      <w:r w:rsidRPr="00E54241">
        <w:rPr>
          <w:rFonts w:ascii="Arial" w:hAnsi="Arial" w:cs="Arial"/>
          <w:sz w:val="22"/>
          <w:szCs w:val="22"/>
        </w:rPr>
        <w:t>., 2005</w:t>
      </w:r>
      <w:r w:rsidR="005E01F5" w:rsidRPr="00E54241">
        <w:rPr>
          <w:rFonts w:ascii="Arial" w:hAnsi="Arial" w:cs="Arial"/>
          <w:sz w:val="22"/>
          <w:szCs w:val="22"/>
        </w:rPr>
        <w:t>;</w:t>
      </w:r>
      <w:r w:rsidRPr="00E54241">
        <w:rPr>
          <w:rFonts w:ascii="Arial" w:hAnsi="Arial" w:cs="Arial"/>
          <w:sz w:val="22"/>
          <w:szCs w:val="22"/>
        </w:rPr>
        <w:t xml:space="preserve"> Verdolini and Ramig, 1998), and 6.6% at any one time. The majority of these are benign, functional disorders for whom the first line of treatment is Speech and Language Therapy</w:t>
      </w:r>
      <w:r w:rsidR="008E401D" w:rsidRPr="00E54241">
        <w:rPr>
          <w:rFonts w:ascii="Arial" w:hAnsi="Arial" w:cs="Arial"/>
          <w:sz w:val="22"/>
          <w:szCs w:val="22"/>
        </w:rPr>
        <w:t xml:space="preserve"> (SLT)</w:t>
      </w:r>
      <w:r w:rsidR="005E01F5" w:rsidRPr="00E54241">
        <w:rPr>
          <w:rFonts w:ascii="Arial" w:hAnsi="Arial" w:cs="Arial"/>
          <w:sz w:val="22"/>
          <w:szCs w:val="22"/>
        </w:rPr>
        <w:t xml:space="preserve"> (Lucchini </w:t>
      </w:r>
      <w:r w:rsidR="005E01F5" w:rsidRPr="00E54241">
        <w:rPr>
          <w:rFonts w:ascii="Arial" w:hAnsi="Arial" w:cs="Arial"/>
          <w:i/>
          <w:iCs/>
          <w:sz w:val="22"/>
          <w:szCs w:val="22"/>
        </w:rPr>
        <w:t>et al</w:t>
      </w:r>
      <w:r w:rsidR="005E01F5" w:rsidRPr="00E54241">
        <w:rPr>
          <w:rFonts w:ascii="Arial" w:hAnsi="Arial" w:cs="Arial"/>
          <w:sz w:val="22"/>
          <w:szCs w:val="22"/>
        </w:rPr>
        <w:t>., 2018)</w:t>
      </w:r>
      <w:r w:rsidRPr="00E54241">
        <w:rPr>
          <w:rFonts w:ascii="Arial" w:hAnsi="Arial" w:cs="Arial"/>
          <w:sz w:val="22"/>
          <w:szCs w:val="22"/>
        </w:rPr>
        <w:t>. Around 40,000 referrals are made for voice therapy each year in the UK (Wilson, 1995).</w:t>
      </w:r>
      <w:r w:rsidR="005E01F5" w:rsidRPr="00E54241">
        <w:rPr>
          <w:rFonts w:ascii="Arial" w:hAnsi="Arial" w:cs="Arial"/>
          <w:sz w:val="22"/>
          <w:szCs w:val="22"/>
        </w:rPr>
        <w:t xml:space="preserve"> </w:t>
      </w:r>
      <w:r w:rsidR="002359F5" w:rsidRPr="00E54241">
        <w:rPr>
          <w:rFonts w:ascii="Arial" w:hAnsi="Arial" w:cs="Arial"/>
          <w:sz w:val="22"/>
          <w:szCs w:val="22"/>
        </w:rPr>
        <w:t xml:space="preserve">Dysphonia has a range of impacts on the individual’s quality of life including emotional, psychological, social and financial implications through loss of occupational earnings, all of which has wider implications for the health service in general (Wenke </w:t>
      </w:r>
      <w:r w:rsidR="002359F5" w:rsidRPr="00E54241">
        <w:rPr>
          <w:rFonts w:ascii="Arial" w:hAnsi="Arial" w:cs="Arial"/>
          <w:i/>
          <w:iCs/>
          <w:sz w:val="22"/>
          <w:szCs w:val="22"/>
        </w:rPr>
        <w:t>et al</w:t>
      </w:r>
      <w:r w:rsidR="002359F5" w:rsidRPr="00E54241">
        <w:rPr>
          <w:rFonts w:ascii="Arial" w:hAnsi="Arial" w:cs="Arial"/>
          <w:sz w:val="22"/>
          <w:szCs w:val="22"/>
        </w:rPr>
        <w:t xml:space="preserve">., 2014; Dietrich </w:t>
      </w:r>
      <w:r w:rsidR="002359F5" w:rsidRPr="00E54241">
        <w:rPr>
          <w:rFonts w:ascii="Arial" w:hAnsi="Arial" w:cs="Arial"/>
          <w:i/>
          <w:iCs/>
          <w:sz w:val="22"/>
          <w:szCs w:val="22"/>
        </w:rPr>
        <w:t>et al</w:t>
      </w:r>
      <w:r w:rsidR="002359F5" w:rsidRPr="00E54241">
        <w:rPr>
          <w:rFonts w:ascii="Arial" w:hAnsi="Arial" w:cs="Arial"/>
          <w:sz w:val="22"/>
          <w:szCs w:val="22"/>
        </w:rPr>
        <w:t xml:space="preserve">., 2008). </w:t>
      </w:r>
    </w:p>
    <w:p w14:paraId="3C177523" w14:textId="77777777" w:rsidR="00315AEA" w:rsidRPr="00E54241" w:rsidRDefault="008E401D" w:rsidP="0011475A">
      <w:pPr>
        <w:spacing w:line="360" w:lineRule="auto"/>
        <w:rPr>
          <w:rFonts w:ascii="Arial" w:hAnsi="Arial" w:cs="Arial"/>
          <w:sz w:val="22"/>
          <w:szCs w:val="22"/>
        </w:rPr>
      </w:pPr>
      <w:r w:rsidRPr="00E54241">
        <w:rPr>
          <w:rFonts w:ascii="Arial" w:hAnsi="Arial" w:cs="Arial"/>
          <w:sz w:val="22"/>
          <w:szCs w:val="22"/>
        </w:rPr>
        <w:t xml:space="preserve">The causes of dysphonia can be complex and multifactorial, involving a range of physiological, psychological, behavioural and neurological factors (Van Houtte </w:t>
      </w:r>
      <w:r w:rsidRPr="00E54241">
        <w:rPr>
          <w:rFonts w:ascii="Arial" w:hAnsi="Arial" w:cs="Arial"/>
          <w:i/>
          <w:iCs/>
          <w:sz w:val="22"/>
          <w:szCs w:val="22"/>
        </w:rPr>
        <w:t>et al</w:t>
      </w:r>
      <w:r w:rsidRPr="00E54241">
        <w:rPr>
          <w:rFonts w:ascii="Arial" w:hAnsi="Arial" w:cs="Arial"/>
          <w:sz w:val="22"/>
          <w:szCs w:val="22"/>
        </w:rPr>
        <w:t xml:space="preserve">., 2011; Misono </w:t>
      </w:r>
      <w:r w:rsidRPr="00E54241">
        <w:rPr>
          <w:rFonts w:ascii="Arial" w:hAnsi="Arial" w:cs="Arial"/>
          <w:i/>
          <w:iCs/>
          <w:sz w:val="22"/>
          <w:szCs w:val="22"/>
        </w:rPr>
        <w:t>et al</w:t>
      </w:r>
      <w:r w:rsidRPr="00E54241">
        <w:rPr>
          <w:rFonts w:ascii="Arial" w:hAnsi="Arial" w:cs="Arial"/>
          <w:sz w:val="22"/>
          <w:szCs w:val="22"/>
        </w:rPr>
        <w:t xml:space="preserve">., 2018; Hacki </w:t>
      </w:r>
      <w:r w:rsidRPr="00E54241">
        <w:rPr>
          <w:rFonts w:ascii="Arial" w:hAnsi="Arial" w:cs="Arial"/>
          <w:i/>
          <w:iCs/>
          <w:sz w:val="22"/>
          <w:szCs w:val="22"/>
        </w:rPr>
        <w:t>et al</w:t>
      </w:r>
      <w:r w:rsidRPr="00E54241">
        <w:rPr>
          <w:rFonts w:ascii="Arial" w:hAnsi="Arial" w:cs="Arial"/>
          <w:sz w:val="22"/>
          <w:szCs w:val="22"/>
        </w:rPr>
        <w:t xml:space="preserve">., 2022; Tezcaner </w:t>
      </w:r>
      <w:r w:rsidRPr="00E54241">
        <w:rPr>
          <w:rFonts w:ascii="Arial" w:hAnsi="Arial" w:cs="Arial"/>
          <w:i/>
          <w:iCs/>
          <w:sz w:val="22"/>
          <w:szCs w:val="22"/>
        </w:rPr>
        <w:t>et al</w:t>
      </w:r>
      <w:r w:rsidRPr="00E54241">
        <w:rPr>
          <w:rFonts w:ascii="Arial" w:hAnsi="Arial" w:cs="Arial"/>
          <w:sz w:val="22"/>
          <w:szCs w:val="22"/>
        </w:rPr>
        <w:t xml:space="preserve">., 2017). It presents with a wide range </w:t>
      </w:r>
      <w:r w:rsidR="00DE65CF" w:rsidRPr="00E54241">
        <w:rPr>
          <w:rFonts w:ascii="Arial" w:hAnsi="Arial" w:cs="Arial"/>
          <w:sz w:val="22"/>
          <w:szCs w:val="22"/>
        </w:rPr>
        <w:t xml:space="preserve">of signs and symptoms including changes in voice quality, strength and stamina, muscle tension and vocal fatigue (Watts </w:t>
      </w:r>
      <w:r w:rsidR="00DE65CF" w:rsidRPr="00E54241">
        <w:rPr>
          <w:rFonts w:ascii="Arial" w:hAnsi="Arial" w:cs="Arial"/>
          <w:i/>
          <w:iCs/>
          <w:sz w:val="22"/>
          <w:szCs w:val="22"/>
        </w:rPr>
        <w:t>et al</w:t>
      </w:r>
      <w:r w:rsidR="00DE65CF" w:rsidRPr="00E54241">
        <w:rPr>
          <w:rFonts w:ascii="Arial" w:hAnsi="Arial" w:cs="Arial"/>
          <w:sz w:val="22"/>
          <w:szCs w:val="22"/>
        </w:rPr>
        <w:t xml:space="preserve">., 2019; Kolbrunner and Seifert, 2017). </w:t>
      </w:r>
      <w:r w:rsidRPr="00E54241">
        <w:rPr>
          <w:rFonts w:ascii="Arial" w:hAnsi="Arial" w:cs="Arial"/>
          <w:sz w:val="22"/>
          <w:szCs w:val="22"/>
        </w:rPr>
        <w:t xml:space="preserve">Once malignancy has been ruled out by Ear, Nose and Throat (ENT) Specialists, patients are referred to SLT Voice specialist services for rehabilitation of their voice (RCSLT, 2019). </w:t>
      </w:r>
      <w:r w:rsidR="00DE65CF" w:rsidRPr="00E54241">
        <w:rPr>
          <w:rFonts w:ascii="Arial" w:hAnsi="Arial" w:cs="Arial"/>
          <w:sz w:val="22"/>
          <w:szCs w:val="22"/>
        </w:rPr>
        <w:t>Faced with a complex picture of wide ranging diagnoses</w:t>
      </w:r>
      <w:r w:rsidR="00315AEA" w:rsidRPr="00E54241">
        <w:rPr>
          <w:rFonts w:ascii="Arial" w:hAnsi="Arial" w:cs="Arial"/>
          <w:sz w:val="22"/>
          <w:szCs w:val="22"/>
        </w:rPr>
        <w:t>, nomenclature</w:t>
      </w:r>
      <w:r w:rsidR="00DE65CF" w:rsidRPr="00E54241">
        <w:rPr>
          <w:rFonts w:ascii="Arial" w:hAnsi="Arial" w:cs="Arial"/>
          <w:sz w:val="22"/>
          <w:szCs w:val="22"/>
        </w:rPr>
        <w:t xml:space="preserve"> and presentations, SLTs offer a wide range of treatment approaches to treat dysphonia.</w:t>
      </w:r>
      <w:r w:rsidR="00315AEA" w:rsidRPr="00E54241">
        <w:rPr>
          <w:rFonts w:ascii="Arial" w:hAnsi="Arial" w:cs="Arial"/>
          <w:sz w:val="22"/>
          <w:szCs w:val="22"/>
        </w:rPr>
        <w:t xml:space="preserve"> </w:t>
      </w:r>
    </w:p>
    <w:p w14:paraId="030009C4" w14:textId="478F4851" w:rsidR="00A627C5" w:rsidRPr="00E54241" w:rsidRDefault="00315AEA" w:rsidP="0011475A">
      <w:pPr>
        <w:spacing w:line="360" w:lineRule="auto"/>
        <w:rPr>
          <w:rFonts w:ascii="Arial" w:hAnsi="Arial" w:cs="Arial"/>
          <w:sz w:val="22"/>
          <w:szCs w:val="22"/>
        </w:rPr>
      </w:pPr>
      <w:r w:rsidRPr="00E54241">
        <w:rPr>
          <w:rFonts w:ascii="Arial" w:hAnsi="Arial" w:cs="Arial"/>
          <w:sz w:val="22"/>
          <w:szCs w:val="22"/>
        </w:rPr>
        <w:t>Referrals to SLT have increased dramatically in the last 10 years throughout the NHS with little uplift in staffing levels</w:t>
      </w:r>
      <w:r w:rsidR="00ED1C3F" w:rsidRPr="00E54241">
        <w:rPr>
          <w:rFonts w:ascii="Arial" w:hAnsi="Arial" w:cs="Arial"/>
          <w:sz w:val="22"/>
          <w:szCs w:val="22"/>
        </w:rPr>
        <w:t>. The impact has therefore been increasing waiting times for treatment</w:t>
      </w:r>
      <w:r w:rsidR="006D7161" w:rsidRPr="00E54241">
        <w:rPr>
          <w:rFonts w:ascii="Arial" w:hAnsi="Arial" w:cs="Arial"/>
          <w:sz w:val="22"/>
          <w:szCs w:val="22"/>
        </w:rPr>
        <w:t xml:space="preserve"> and pressure on services and therapists to reduce waiting times whilst achieving efficiency and efficacy of treatment (RCSLT, 2025)</w:t>
      </w:r>
      <w:r w:rsidR="00ED1C3F" w:rsidRPr="00E54241">
        <w:rPr>
          <w:rFonts w:ascii="Arial" w:hAnsi="Arial" w:cs="Arial"/>
          <w:sz w:val="22"/>
          <w:szCs w:val="22"/>
        </w:rPr>
        <w:t>. While clinical guidelines exist for treatment of voice patients (RCSLT, 2019) there are no competencies for voice specialists to adhere to and few evidence-based practice protocols or treatment pathways for therapist to follow. Research has shown that SLTs use a variety of direct and indirect therapy techniques in practice to change both lifestyle and behavioural factors influencing the voice, as well as offering exercises aimed at strengthening or rebalancing the complex systems involved in voice production</w:t>
      </w:r>
      <w:r w:rsidR="0011475A" w:rsidRPr="00E54241">
        <w:rPr>
          <w:rFonts w:ascii="Arial" w:hAnsi="Arial" w:cs="Arial"/>
          <w:sz w:val="22"/>
          <w:szCs w:val="22"/>
        </w:rPr>
        <w:t xml:space="preserve"> (Mackenzie </w:t>
      </w:r>
      <w:r w:rsidR="0011475A" w:rsidRPr="00E54241">
        <w:rPr>
          <w:rFonts w:ascii="Arial" w:hAnsi="Arial" w:cs="Arial"/>
          <w:i/>
          <w:iCs/>
          <w:sz w:val="22"/>
          <w:szCs w:val="22"/>
        </w:rPr>
        <w:t>et al</w:t>
      </w:r>
      <w:r w:rsidR="0011475A" w:rsidRPr="00E54241">
        <w:rPr>
          <w:rFonts w:ascii="Arial" w:hAnsi="Arial" w:cs="Arial"/>
          <w:sz w:val="22"/>
          <w:szCs w:val="22"/>
        </w:rPr>
        <w:t xml:space="preserve">., 2001; Carding </w:t>
      </w:r>
      <w:r w:rsidR="0011475A" w:rsidRPr="00E54241">
        <w:rPr>
          <w:rFonts w:ascii="Arial" w:hAnsi="Arial" w:cs="Arial"/>
          <w:i/>
          <w:iCs/>
          <w:sz w:val="22"/>
          <w:szCs w:val="22"/>
        </w:rPr>
        <w:t>et al</w:t>
      </w:r>
      <w:r w:rsidR="0011475A" w:rsidRPr="00E54241">
        <w:rPr>
          <w:rFonts w:ascii="Arial" w:hAnsi="Arial" w:cs="Arial"/>
          <w:sz w:val="22"/>
          <w:szCs w:val="22"/>
        </w:rPr>
        <w:t xml:space="preserve">., 1999; Ruotsalainen </w:t>
      </w:r>
      <w:r w:rsidR="0011475A" w:rsidRPr="00E54241">
        <w:rPr>
          <w:rFonts w:ascii="Arial" w:hAnsi="Arial" w:cs="Arial"/>
          <w:i/>
          <w:iCs/>
          <w:sz w:val="22"/>
          <w:szCs w:val="22"/>
        </w:rPr>
        <w:t>et al</w:t>
      </w:r>
      <w:r w:rsidR="0011475A" w:rsidRPr="00E54241">
        <w:rPr>
          <w:rFonts w:ascii="Arial" w:hAnsi="Arial" w:cs="Arial"/>
          <w:sz w:val="22"/>
          <w:szCs w:val="22"/>
        </w:rPr>
        <w:t>., 2008)</w:t>
      </w:r>
      <w:r w:rsidR="00ED1C3F" w:rsidRPr="00E54241">
        <w:rPr>
          <w:rFonts w:ascii="Arial" w:hAnsi="Arial" w:cs="Arial"/>
          <w:sz w:val="22"/>
          <w:szCs w:val="22"/>
        </w:rPr>
        <w:t>.</w:t>
      </w:r>
      <w:r w:rsidR="008A1A66" w:rsidRPr="00E54241">
        <w:rPr>
          <w:rFonts w:ascii="Arial" w:hAnsi="Arial" w:cs="Arial"/>
          <w:sz w:val="22"/>
          <w:szCs w:val="22"/>
        </w:rPr>
        <w:t xml:space="preserve"> These are carried out simultaneously to offer the most time</w:t>
      </w:r>
      <w:r w:rsidR="00FB0AAA">
        <w:rPr>
          <w:rFonts w:ascii="Arial" w:hAnsi="Arial" w:cs="Arial"/>
          <w:sz w:val="22"/>
          <w:szCs w:val="22"/>
        </w:rPr>
        <w:t>-</w:t>
      </w:r>
      <w:r w:rsidR="008A1A66" w:rsidRPr="00E54241">
        <w:rPr>
          <w:rFonts w:ascii="Arial" w:hAnsi="Arial" w:cs="Arial"/>
          <w:sz w:val="22"/>
          <w:szCs w:val="22"/>
        </w:rPr>
        <w:t xml:space="preserve">efficient treatment for patients (Chan </w:t>
      </w:r>
      <w:r w:rsidR="008A1A66" w:rsidRPr="00E54241">
        <w:rPr>
          <w:rFonts w:ascii="Arial" w:hAnsi="Arial" w:cs="Arial"/>
          <w:i/>
          <w:iCs/>
          <w:sz w:val="22"/>
          <w:szCs w:val="22"/>
        </w:rPr>
        <w:t>et al</w:t>
      </w:r>
      <w:r w:rsidR="008A1A66" w:rsidRPr="00E54241">
        <w:rPr>
          <w:rFonts w:ascii="Arial" w:hAnsi="Arial" w:cs="Arial"/>
          <w:sz w:val="22"/>
          <w:szCs w:val="22"/>
        </w:rPr>
        <w:t xml:space="preserve">., 2013; Pedrosa </w:t>
      </w:r>
      <w:r w:rsidR="008A1A66" w:rsidRPr="00E54241">
        <w:rPr>
          <w:rFonts w:ascii="Arial" w:hAnsi="Arial" w:cs="Arial"/>
          <w:i/>
          <w:iCs/>
          <w:sz w:val="22"/>
          <w:szCs w:val="22"/>
        </w:rPr>
        <w:t>et al</w:t>
      </w:r>
      <w:r w:rsidR="008A1A66" w:rsidRPr="00E54241">
        <w:rPr>
          <w:rFonts w:ascii="Arial" w:hAnsi="Arial" w:cs="Arial"/>
          <w:sz w:val="22"/>
          <w:szCs w:val="22"/>
        </w:rPr>
        <w:t xml:space="preserve">., 2016; Watts </w:t>
      </w:r>
      <w:r w:rsidR="008A1A66" w:rsidRPr="00E54241">
        <w:rPr>
          <w:rFonts w:ascii="Arial" w:hAnsi="Arial" w:cs="Arial"/>
          <w:i/>
          <w:iCs/>
          <w:sz w:val="22"/>
          <w:szCs w:val="22"/>
        </w:rPr>
        <w:t>et al</w:t>
      </w:r>
      <w:r w:rsidR="008A1A66" w:rsidRPr="00E54241">
        <w:rPr>
          <w:rFonts w:ascii="Arial" w:hAnsi="Arial" w:cs="Arial"/>
          <w:sz w:val="22"/>
          <w:szCs w:val="22"/>
        </w:rPr>
        <w:t xml:space="preserve">., 2019; Ribiero </w:t>
      </w:r>
      <w:r w:rsidR="008A1A66" w:rsidRPr="00E54241">
        <w:rPr>
          <w:rFonts w:ascii="Arial" w:hAnsi="Arial" w:cs="Arial"/>
          <w:i/>
          <w:iCs/>
          <w:sz w:val="22"/>
          <w:szCs w:val="22"/>
        </w:rPr>
        <w:t>et al</w:t>
      </w:r>
      <w:r w:rsidR="008A1A66" w:rsidRPr="00E54241">
        <w:rPr>
          <w:rFonts w:ascii="Arial" w:hAnsi="Arial" w:cs="Arial"/>
          <w:sz w:val="22"/>
          <w:szCs w:val="22"/>
        </w:rPr>
        <w:t xml:space="preserve">., 2018), the impact being that little practice-based evidence exists to support one technique or approach over another (Madill </w:t>
      </w:r>
      <w:r w:rsidR="008A1A66" w:rsidRPr="00E54241">
        <w:rPr>
          <w:rFonts w:ascii="Arial" w:hAnsi="Arial" w:cs="Arial"/>
          <w:i/>
          <w:iCs/>
          <w:sz w:val="22"/>
          <w:szCs w:val="22"/>
        </w:rPr>
        <w:t>et al</w:t>
      </w:r>
      <w:r w:rsidR="008A1A66" w:rsidRPr="00E54241">
        <w:rPr>
          <w:rFonts w:ascii="Arial" w:hAnsi="Arial" w:cs="Arial"/>
          <w:sz w:val="22"/>
          <w:szCs w:val="22"/>
        </w:rPr>
        <w:t xml:space="preserve">., 2021). </w:t>
      </w:r>
      <w:r w:rsidR="00B82E10" w:rsidRPr="00E54241">
        <w:rPr>
          <w:rFonts w:ascii="Arial" w:hAnsi="Arial" w:cs="Arial"/>
          <w:sz w:val="22"/>
          <w:szCs w:val="22"/>
        </w:rPr>
        <w:t xml:space="preserve">Home practice is often recommended to patients to maximise the effectiveness of treatment and achieve efficient carry-over of techniques into everyday voice use. </w:t>
      </w:r>
      <w:r w:rsidR="008A1A66" w:rsidRPr="00E54241">
        <w:rPr>
          <w:rFonts w:ascii="Arial" w:hAnsi="Arial" w:cs="Arial"/>
          <w:sz w:val="22"/>
          <w:szCs w:val="22"/>
        </w:rPr>
        <w:t>Little research currently exists</w:t>
      </w:r>
      <w:r w:rsidR="00B82E10" w:rsidRPr="00E54241">
        <w:rPr>
          <w:rFonts w:ascii="Arial" w:hAnsi="Arial" w:cs="Arial"/>
          <w:sz w:val="22"/>
          <w:szCs w:val="22"/>
        </w:rPr>
        <w:t xml:space="preserve"> however on how to ensure </w:t>
      </w:r>
      <w:r w:rsidR="00A627C5" w:rsidRPr="00E54241">
        <w:rPr>
          <w:rFonts w:ascii="Arial" w:hAnsi="Arial" w:cs="Arial"/>
          <w:sz w:val="22"/>
          <w:szCs w:val="22"/>
        </w:rPr>
        <w:t>exercise programmes</w:t>
      </w:r>
      <w:r w:rsidR="00B82E10" w:rsidRPr="00E54241">
        <w:rPr>
          <w:rFonts w:ascii="Arial" w:hAnsi="Arial" w:cs="Arial"/>
          <w:sz w:val="22"/>
          <w:szCs w:val="22"/>
        </w:rPr>
        <w:t xml:space="preserve"> are carried out effectively and what is the optimum exercise prescription to achieve the therapeutic goals. There is also little research</w:t>
      </w:r>
      <w:r w:rsidR="008A1A66" w:rsidRPr="00E54241">
        <w:rPr>
          <w:rFonts w:ascii="Arial" w:hAnsi="Arial" w:cs="Arial"/>
          <w:sz w:val="22"/>
          <w:szCs w:val="22"/>
        </w:rPr>
        <w:t xml:space="preserve"> into </w:t>
      </w:r>
      <w:r w:rsidR="00B82E10" w:rsidRPr="00E54241">
        <w:rPr>
          <w:rFonts w:ascii="Arial" w:hAnsi="Arial" w:cs="Arial"/>
          <w:sz w:val="22"/>
          <w:szCs w:val="22"/>
        </w:rPr>
        <w:t>how SLTs decide on the treatments offered, and less on how decisions are reached regarding exercise prescription (Ch</w:t>
      </w:r>
      <w:r w:rsidR="00770261" w:rsidRPr="00E54241">
        <w:rPr>
          <w:rFonts w:ascii="Arial" w:hAnsi="Arial" w:cs="Arial"/>
          <w:sz w:val="22"/>
          <w:szCs w:val="22"/>
        </w:rPr>
        <w:t>a</w:t>
      </w:r>
      <w:r w:rsidR="00B82E10" w:rsidRPr="00E54241">
        <w:rPr>
          <w:rFonts w:ascii="Arial" w:hAnsi="Arial" w:cs="Arial"/>
          <w:sz w:val="22"/>
          <w:szCs w:val="22"/>
        </w:rPr>
        <w:t xml:space="preserve">n </w:t>
      </w:r>
      <w:r w:rsidR="00B82E10" w:rsidRPr="00E54241">
        <w:rPr>
          <w:rFonts w:ascii="Arial" w:hAnsi="Arial" w:cs="Arial"/>
          <w:i/>
          <w:iCs/>
          <w:sz w:val="22"/>
          <w:szCs w:val="22"/>
        </w:rPr>
        <w:t>et al</w:t>
      </w:r>
      <w:r w:rsidR="00B82E10" w:rsidRPr="00E54241">
        <w:rPr>
          <w:rFonts w:ascii="Arial" w:hAnsi="Arial" w:cs="Arial"/>
          <w:sz w:val="22"/>
          <w:szCs w:val="22"/>
        </w:rPr>
        <w:t xml:space="preserve">., 2013; </w:t>
      </w:r>
      <w:r w:rsidR="000F67F9" w:rsidRPr="00E54241">
        <w:rPr>
          <w:rFonts w:ascii="Arial" w:hAnsi="Arial" w:cs="Arial"/>
          <w:sz w:val="22"/>
          <w:szCs w:val="22"/>
        </w:rPr>
        <w:t xml:space="preserve">Burg </w:t>
      </w:r>
      <w:r w:rsidR="000F67F9" w:rsidRPr="00E54241">
        <w:rPr>
          <w:rFonts w:ascii="Arial" w:hAnsi="Arial" w:cs="Arial"/>
          <w:i/>
          <w:iCs/>
          <w:sz w:val="22"/>
          <w:szCs w:val="22"/>
        </w:rPr>
        <w:t>et al</w:t>
      </w:r>
      <w:r w:rsidR="000F67F9" w:rsidRPr="00E54241">
        <w:rPr>
          <w:rFonts w:ascii="Arial" w:hAnsi="Arial" w:cs="Arial"/>
          <w:sz w:val="22"/>
          <w:szCs w:val="22"/>
        </w:rPr>
        <w:t xml:space="preserve">., 2015; </w:t>
      </w:r>
      <w:r w:rsidR="00B82E10" w:rsidRPr="00E54241">
        <w:rPr>
          <w:rFonts w:ascii="Arial" w:hAnsi="Arial" w:cs="Arial"/>
          <w:sz w:val="22"/>
          <w:szCs w:val="22"/>
        </w:rPr>
        <w:t xml:space="preserve">Madill </w:t>
      </w:r>
      <w:r w:rsidR="00B82E10" w:rsidRPr="00E54241">
        <w:rPr>
          <w:rFonts w:ascii="Arial" w:hAnsi="Arial" w:cs="Arial"/>
          <w:i/>
          <w:iCs/>
          <w:sz w:val="22"/>
          <w:szCs w:val="22"/>
        </w:rPr>
        <w:t>et al</w:t>
      </w:r>
      <w:r w:rsidR="00B82E10" w:rsidRPr="00E54241">
        <w:rPr>
          <w:rFonts w:ascii="Arial" w:hAnsi="Arial" w:cs="Arial"/>
          <w:sz w:val="22"/>
          <w:szCs w:val="22"/>
        </w:rPr>
        <w:t xml:space="preserve">., 2021). </w:t>
      </w:r>
      <w:r w:rsidR="008A1A66" w:rsidRPr="00E54241">
        <w:rPr>
          <w:rFonts w:ascii="Arial" w:hAnsi="Arial" w:cs="Arial"/>
          <w:sz w:val="22"/>
          <w:szCs w:val="22"/>
        </w:rPr>
        <w:t xml:space="preserve"> </w:t>
      </w:r>
    </w:p>
    <w:p w14:paraId="559CC1F1" w14:textId="01C4A5FC" w:rsidR="00A627C5" w:rsidRPr="00E54241" w:rsidRDefault="000F67F9" w:rsidP="0011475A">
      <w:pPr>
        <w:spacing w:line="360" w:lineRule="auto"/>
        <w:rPr>
          <w:rFonts w:ascii="Arial" w:hAnsi="Arial" w:cs="Arial"/>
          <w:sz w:val="22"/>
          <w:szCs w:val="22"/>
        </w:rPr>
      </w:pPr>
      <w:r w:rsidRPr="00E54241">
        <w:rPr>
          <w:rFonts w:ascii="Arial" w:hAnsi="Arial" w:cs="Arial"/>
          <w:sz w:val="22"/>
          <w:szCs w:val="22"/>
        </w:rPr>
        <w:t>By carrying out a deeper study into the decision making processes used by SLTs around exercise prescription, I intend</w:t>
      </w:r>
      <w:r w:rsidR="00A627C5" w:rsidRPr="00E54241">
        <w:rPr>
          <w:rFonts w:ascii="Arial" w:hAnsi="Arial" w:cs="Arial"/>
          <w:sz w:val="22"/>
          <w:szCs w:val="22"/>
        </w:rPr>
        <w:t>:</w:t>
      </w:r>
    </w:p>
    <w:p w14:paraId="5DAA2799" w14:textId="77777777" w:rsidR="000F67F9" w:rsidRPr="00E54241" w:rsidRDefault="000F67F9" w:rsidP="0082411D">
      <w:pPr>
        <w:pStyle w:val="ListParagraph"/>
        <w:numPr>
          <w:ilvl w:val="0"/>
          <w:numId w:val="7"/>
        </w:numPr>
        <w:spacing w:line="360" w:lineRule="auto"/>
        <w:rPr>
          <w:rFonts w:ascii="Arial" w:hAnsi="Arial" w:cs="Arial"/>
          <w:sz w:val="22"/>
          <w:szCs w:val="22"/>
        </w:rPr>
      </w:pPr>
      <w:r w:rsidRPr="00E54241">
        <w:rPr>
          <w:rFonts w:ascii="Arial" w:hAnsi="Arial" w:cs="Arial"/>
          <w:sz w:val="22"/>
          <w:szCs w:val="22"/>
        </w:rPr>
        <w:t>To deepen my knowledge and understanding of how SLTs make decisions around exercise prescription.</w:t>
      </w:r>
    </w:p>
    <w:p w14:paraId="63BE01A1" w14:textId="77777777" w:rsidR="000F67F9" w:rsidRPr="00E54241" w:rsidRDefault="000F67F9" w:rsidP="0082411D">
      <w:pPr>
        <w:pStyle w:val="ListParagraph"/>
        <w:numPr>
          <w:ilvl w:val="0"/>
          <w:numId w:val="7"/>
        </w:numPr>
        <w:spacing w:line="360" w:lineRule="auto"/>
        <w:rPr>
          <w:rFonts w:ascii="Arial" w:hAnsi="Arial" w:cs="Arial"/>
          <w:sz w:val="22"/>
          <w:szCs w:val="22"/>
        </w:rPr>
      </w:pPr>
      <w:r w:rsidRPr="00E54241">
        <w:rPr>
          <w:rFonts w:ascii="Arial" w:hAnsi="Arial" w:cs="Arial"/>
          <w:sz w:val="22"/>
          <w:szCs w:val="22"/>
        </w:rPr>
        <w:t>To increase my knowledge of the evidence base for exercise prescription for different treatment targets.</w:t>
      </w:r>
    </w:p>
    <w:p w14:paraId="0B5170A8" w14:textId="77777777" w:rsidR="000F67F9" w:rsidRPr="00E54241" w:rsidRDefault="000F67F9" w:rsidP="0082411D">
      <w:pPr>
        <w:pStyle w:val="ListParagraph"/>
        <w:numPr>
          <w:ilvl w:val="0"/>
          <w:numId w:val="7"/>
        </w:numPr>
        <w:spacing w:line="360" w:lineRule="auto"/>
        <w:rPr>
          <w:rFonts w:ascii="Arial" w:hAnsi="Arial" w:cs="Arial"/>
          <w:sz w:val="22"/>
          <w:szCs w:val="22"/>
        </w:rPr>
      </w:pPr>
      <w:r w:rsidRPr="00E54241">
        <w:rPr>
          <w:rFonts w:ascii="Arial" w:hAnsi="Arial" w:cs="Arial"/>
          <w:sz w:val="22"/>
          <w:szCs w:val="22"/>
        </w:rPr>
        <w:t>To increase my knowledge on what resources and strategies motivate clients to complete exercise programmes.</w:t>
      </w:r>
    </w:p>
    <w:p w14:paraId="4E5B977A" w14:textId="77777777" w:rsidR="000F67F9" w:rsidRPr="00E54241" w:rsidRDefault="000F67F9" w:rsidP="0082411D">
      <w:pPr>
        <w:pStyle w:val="ListParagraph"/>
        <w:numPr>
          <w:ilvl w:val="0"/>
          <w:numId w:val="7"/>
        </w:numPr>
        <w:spacing w:line="360" w:lineRule="auto"/>
        <w:rPr>
          <w:rFonts w:ascii="Arial" w:hAnsi="Arial" w:cs="Arial"/>
          <w:sz w:val="22"/>
          <w:szCs w:val="22"/>
        </w:rPr>
      </w:pPr>
      <w:r w:rsidRPr="00E54241">
        <w:rPr>
          <w:rFonts w:ascii="Arial" w:hAnsi="Arial" w:cs="Arial"/>
          <w:sz w:val="22"/>
          <w:szCs w:val="22"/>
        </w:rPr>
        <w:t>To improve my interviewing skills.</w:t>
      </w:r>
    </w:p>
    <w:p w14:paraId="2ACEF0DF" w14:textId="77777777" w:rsidR="000F67F9" w:rsidRPr="00E54241" w:rsidRDefault="000F67F9" w:rsidP="0082411D">
      <w:pPr>
        <w:pStyle w:val="ListParagraph"/>
        <w:numPr>
          <w:ilvl w:val="0"/>
          <w:numId w:val="7"/>
        </w:numPr>
        <w:spacing w:line="360" w:lineRule="auto"/>
        <w:rPr>
          <w:rFonts w:ascii="Arial" w:hAnsi="Arial" w:cs="Arial"/>
          <w:sz w:val="22"/>
          <w:szCs w:val="22"/>
        </w:rPr>
      </w:pPr>
      <w:r w:rsidRPr="00E54241">
        <w:rPr>
          <w:rFonts w:ascii="Arial" w:hAnsi="Arial" w:cs="Arial"/>
          <w:sz w:val="22"/>
          <w:szCs w:val="22"/>
        </w:rPr>
        <w:t>To improve my qualitative data analysis skills.</w:t>
      </w:r>
    </w:p>
    <w:p w14:paraId="18620518" w14:textId="6B4911F9" w:rsidR="001A10C5" w:rsidRPr="00E54241" w:rsidRDefault="00A627C5" w:rsidP="00A627C5">
      <w:pPr>
        <w:spacing w:line="360" w:lineRule="auto"/>
        <w:rPr>
          <w:rFonts w:ascii="Arial" w:hAnsi="Arial" w:cs="Arial"/>
          <w:sz w:val="22"/>
          <w:szCs w:val="22"/>
        </w:rPr>
      </w:pPr>
      <w:r w:rsidRPr="00E54241">
        <w:rPr>
          <w:rFonts w:ascii="Arial" w:hAnsi="Arial" w:cs="Arial"/>
          <w:sz w:val="22"/>
          <w:szCs w:val="22"/>
        </w:rPr>
        <w:t>This will enable</w:t>
      </w:r>
      <w:r w:rsidR="000F67F9" w:rsidRPr="00E54241">
        <w:rPr>
          <w:rFonts w:ascii="Arial" w:hAnsi="Arial" w:cs="Arial"/>
          <w:sz w:val="22"/>
          <w:szCs w:val="22"/>
        </w:rPr>
        <w:t xml:space="preserve"> me</w:t>
      </w:r>
      <w:r w:rsidRPr="00E54241">
        <w:rPr>
          <w:rFonts w:ascii="Arial" w:hAnsi="Arial" w:cs="Arial"/>
          <w:sz w:val="22"/>
          <w:szCs w:val="22"/>
        </w:rPr>
        <w:t xml:space="preserve"> to offer treatment programmes and exercise prescriptions </w:t>
      </w:r>
      <w:r w:rsidR="00F51AFE" w:rsidRPr="00E54241">
        <w:rPr>
          <w:rFonts w:ascii="Arial" w:hAnsi="Arial" w:cs="Arial"/>
          <w:sz w:val="22"/>
          <w:szCs w:val="22"/>
        </w:rPr>
        <w:t>based on</w:t>
      </w:r>
      <w:r w:rsidRPr="00E54241">
        <w:rPr>
          <w:rFonts w:ascii="Arial" w:hAnsi="Arial" w:cs="Arial"/>
          <w:sz w:val="22"/>
          <w:szCs w:val="22"/>
        </w:rPr>
        <w:t xml:space="preserve"> the most effective and efficient, evidence-based therapy to effectively manage individual patients, whilst having a positive impact on waiting list pressures. It may also inform</w:t>
      </w:r>
      <w:r w:rsidR="00F51AFE" w:rsidRPr="00E54241">
        <w:rPr>
          <w:rFonts w:ascii="Arial" w:hAnsi="Arial" w:cs="Arial"/>
          <w:sz w:val="22"/>
          <w:szCs w:val="22"/>
        </w:rPr>
        <w:t xml:space="preserve"> the training of </w:t>
      </w:r>
      <w:r w:rsidRPr="00E54241">
        <w:rPr>
          <w:rFonts w:ascii="Arial" w:hAnsi="Arial" w:cs="Arial"/>
          <w:sz w:val="22"/>
          <w:szCs w:val="22"/>
        </w:rPr>
        <w:t>SLT</w:t>
      </w:r>
      <w:r w:rsidR="00F51AFE" w:rsidRPr="00E54241">
        <w:rPr>
          <w:rFonts w:ascii="Arial" w:hAnsi="Arial" w:cs="Arial"/>
          <w:sz w:val="22"/>
          <w:szCs w:val="22"/>
        </w:rPr>
        <w:t>s</w:t>
      </w:r>
      <w:r w:rsidRPr="00E54241">
        <w:rPr>
          <w:rFonts w:ascii="Arial" w:hAnsi="Arial" w:cs="Arial"/>
          <w:sz w:val="22"/>
          <w:szCs w:val="22"/>
        </w:rPr>
        <w:t xml:space="preserve"> </w:t>
      </w:r>
      <w:r w:rsidR="00F51AFE" w:rsidRPr="00E54241">
        <w:rPr>
          <w:rFonts w:ascii="Arial" w:hAnsi="Arial" w:cs="Arial"/>
          <w:sz w:val="22"/>
          <w:szCs w:val="22"/>
        </w:rPr>
        <w:t xml:space="preserve">in my current team to streamline our current therapy process and </w:t>
      </w:r>
      <w:r w:rsidRPr="00E54241">
        <w:rPr>
          <w:rFonts w:ascii="Arial" w:hAnsi="Arial" w:cs="Arial"/>
          <w:sz w:val="22"/>
          <w:szCs w:val="22"/>
        </w:rPr>
        <w:t>practice and</w:t>
      </w:r>
      <w:r w:rsidR="00F51AFE" w:rsidRPr="00E54241">
        <w:rPr>
          <w:rFonts w:ascii="Arial" w:hAnsi="Arial" w:cs="Arial"/>
          <w:sz w:val="22"/>
          <w:szCs w:val="22"/>
        </w:rPr>
        <w:t xml:space="preserve"> inform on the</w:t>
      </w:r>
      <w:r w:rsidRPr="00E54241">
        <w:rPr>
          <w:rFonts w:ascii="Arial" w:hAnsi="Arial" w:cs="Arial"/>
          <w:sz w:val="22"/>
          <w:szCs w:val="22"/>
        </w:rPr>
        <w:t xml:space="preserve"> training offered to therapists starting their careers in voice therapy. </w:t>
      </w:r>
    </w:p>
    <w:p w14:paraId="4595D44A" w14:textId="77777777" w:rsidR="00FB0AAA" w:rsidRDefault="00FB0AAA" w:rsidP="00FB0AAA">
      <w:pPr>
        <w:rPr>
          <w:rFonts w:ascii="Arial" w:hAnsi="Arial" w:cs="Arial"/>
          <w:sz w:val="22"/>
          <w:szCs w:val="22"/>
        </w:rPr>
      </w:pPr>
    </w:p>
    <w:p w14:paraId="6A71A818" w14:textId="77777777" w:rsidR="00FB0AAA" w:rsidRDefault="00FB0AAA" w:rsidP="00FB0AAA">
      <w:pPr>
        <w:rPr>
          <w:rFonts w:ascii="Arial" w:hAnsi="Arial" w:cs="Arial"/>
          <w:sz w:val="22"/>
          <w:szCs w:val="22"/>
        </w:rPr>
      </w:pPr>
    </w:p>
    <w:p w14:paraId="3AAD73AD" w14:textId="77777777" w:rsidR="00FB0AAA" w:rsidRDefault="00FB0AAA" w:rsidP="00FB0AAA">
      <w:pPr>
        <w:rPr>
          <w:rFonts w:ascii="Arial" w:hAnsi="Arial" w:cs="Arial"/>
          <w:sz w:val="22"/>
          <w:szCs w:val="22"/>
        </w:rPr>
      </w:pPr>
    </w:p>
    <w:p w14:paraId="24086985" w14:textId="77777777" w:rsidR="00FB0AAA" w:rsidRDefault="00FB0AAA" w:rsidP="00FB0AAA">
      <w:pPr>
        <w:rPr>
          <w:rFonts w:ascii="Arial" w:hAnsi="Arial" w:cs="Arial"/>
          <w:sz w:val="22"/>
          <w:szCs w:val="22"/>
        </w:rPr>
      </w:pPr>
    </w:p>
    <w:p w14:paraId="28D99F94" w14:textId="77777777" w:rsidR="00FB0AAA" w:rsidRDefault="00FB0AAA" w:rsidP="00FB0AAA">
      <w:pPr>
        <w:rPr>
          <w:rFonts w:ascii="Arial" w:hAnsi="Arial" w:cs="Arial"/>
          <w:sz w:val="22"/>
          <w:szCs w:val="22"/>
        </w:rPr>
      </w:pPr>
    </w:p>
    <w:p w14:paraId="05B5CA2D" w14:textId="77777777" w:rsidR="00FB0AAA" w:rsidRDefault="00FB0AAA" w:rsidP="00FB0AAA">
      <w:pPr>
        <w:rPr>
          <w:rFonts w:ascii="Arial" w:hAnsi="Arial" w:cs="Arial"/>
          <w:sz w:val="22"/>
          <w:szCs w:val="22"/>
        </w:rPr>
      </w:pPr>
    </w:p>
    <w:p w14:paraId="3E35FC6D" w14:textId="77777777" w:rsidR="00FB0AAA" w:rsidRDefault="00FB0AAA" w:rsidP="00FB0AAA">
      <w:pPr>
        <w:rPr>
          <w:rFonts w:ascii="Arial" w:hAnsi="Arial" w:cs="Arial"/>
          <w:sz w:val="22"/>
          <w:szCs w:val="22"/>
        </w:rPr>
      </w:pPr>
    </w:p>
    <w:p w14:paraId="7F1560E5" w14:textId="77777777" w:rsidR="00FB0AAA" w:rsidRDefault="00FB0AAA" w:rsidP="00FB0AAA">
      <w:pPr>
        <w:rPr>
          <w:rFonts w:ascii="Arial" w:hAnsi="Arial" w:cs="Arial"/>
          <w:sz w:val="22"/>
          <w:szCs w:val="22"/>
        </w:rPr>
      </w:pPr>
    </w:p>
    <w:p w14:paraId="2E545FF6" w14:textId="77777777" w:rsidR="00FB0AAA" w:rsidRDefault="00FB0AAA" w:rsidP="00FB0AAA">
      <w:pPr>
        <w:rPr>
          <w:rFonts w:ascii="Arial" w:hAnsi="Arial" w:cs="Arial"/>
          <w:sz w:val="22"/>
          <w:szCs w:val="22"/>
        </w:rPr>
      </w:pPr>
    </w:p>
    <w:p w14:paraId="65F2747B" w14:textId="77777777" w:rsidR="00FB0AAA" w:rsidRDefault="00FB0AAA" w:rsidP="00FB0AAA">
      <w:pPr>
        <w:rPr>
          <w:rFonts w:ascii="Arial" w:hAnsi="Arial" w:cs="Arial"/>
          <w:sz w:val="22"/>
          <w:szCs w:val="22"/>
        </w:rPr>
      </w:pPr>
    </w:p>
    <w:p w14:paraId="325A14E7" w14:textId="77777777" w:rsidR="00FB0AAA" w:rsidRDefault="00FB0AAA" w:rsidP="00FB0AAA">
      <w:pPr>
        <w:rPr>
          <w:rFonts w:ascii="Arial" w:hAnsi="Arial" w:cs="Arial"/>
          <w:sz w:val="22"/>
          <w:szCs w:val="22"/>
        </w:rPr>
      </w:pPr>
    </w:p>
    <w:p w14:paraId="7B819F4D" w14:textId="77777777" w:rsidR="00FB0AAA" w:rsidRDefault="00FB0AAA" w:rsidP="00FB0AAA">
      <w:pPr>
        <w:rPr>
          <w:rFonts w:ascii="Arial" w:hAnsi="Arial" w:cs="Arial"/>
          <w:sz w:val="22"/>
          <w:szCs w:val="22"/>
        </w:rPr>
      </w:pPr>
    </w:p>
    <w:p w14:paraId="64210367" w14:textId="77777777" w:rsidR="00FB0AAA" w:rsidRDefault="00FB0AAA" w:rsidP="00FB0AAA">
      <w:pPr>
        <w:rPr>
          <w:rFonts w:ascii="Arial" w:hAnsi="Arial" w:cs="Arial"/>
          <w:sz w:val="22"/>
          <w:szCs w:val="22"/>
        </w:rPr>
      </w:pPr>
    </w:p>
    <w:p w14:paraId="63E2184A" w14:textId="77777777" w:rsidR="00FB0AAA" w:rsidRDefault="00FB0AAA" w:rsidP="00FB0AAA">
      <w:pPr>
        <w:rPr>
          <w:rFonts w:ascii="Arial" w:hAnsi="Arial" w:cs="Arial"/>
          <w:sz w:val="22"/>
          <w:szCs w:val="22"/>
        </w:rPr>
      </w:pPr>
    </w:p>
    <w:p w14:paraId="7FB559F5" w14:textId="618C7144" w:rsidR="00A627C5" w:rsidRPr="00FB0AAA" w:rsidRDefault="001A10C5" w:rsidP="00FB0AAA">
      <w:pPr>
        <w:rPr>
          <w:rFonts w:ascii="Arial" w:hAnsi="Arial" w:cs="Arial"/>
          <w:sz w:val="22"/>
          <w:szCs w:val="22"/>
        </w:rPr>
      </w:pPr>
      <w:r w:rsidRPr="00A61216">
        <w:rPr>
          <w:rFonts w:ascii="Arial" w:hAnsi="Arial" w:cs="Arial"/>
          <w:b/>
          <w:bCs/>
          <w:sz w:val="28"/>
          <w:szCs w:val="28"/>
        </w:rPr>
        <w:t>Literature Review</w:t>
      </w:r>
    </w:p>
    <w:p w14:paraId="5E2C5578" w14:textId="0482D757" w:rsidR="00315E73" w:rsidRPr="00E54241" w:rsidRDefault="001A10C5" w:rsidP="00A627C5">
      <w:pPr>
        <w:spacing w:line="360" w:lineRule="auto"/>
        <w:rPr>
          <w:rFonts w:ascii="Arial" w:hAnsi="Arial" w:cs="Arial"/>
          <w:sz w:val="22"/>
          <w:szCs w:val="22"/>
        </w:rPr>
      </w:pPr>
      <w:r w:rsidRPr="00E54241">
        <w:rPr>
          <w:rFonts w:ascii="Arial" w:hAnsi="Arial" w:cs="Arial"/>
          <w:sz w:val="22"/>
          <w:szCs w:val="22"/>
        </w:rPr>
        <w:t xml:space="preserve">Voice Specialist SLTs have been working with patients with a range of voice disorders since the inception of the profession in the 1940s. Voice disorders are known to be complex and multifactorial, and the treatment process is equally complex in </w:t>
      </w:r>
      <w:r w:rsidR="00315E73" w:rsidRPr="00E54241">
        <w:rPr>
          <w:rFonts w:ascii="Arial" w:hAnsi="Arial" w:cs="Arial"/>
          <w:sz w:val="22"/>
          <w:szCs w:val="22"/>
        </w:rPr>
        <w:t xml:space="preserve">terms </w:t>
      </w:r>
      <w:r w:rsidR="008D383D">
        <w:rPr>
          <w:rFonts w:ascii="Arial" w:hAnsi="Arial" w:cs="Arial"/>
          <w:sz w:val="22"/>
          <w:szCs w:val="22"/>
        </w:rPr>
        <w:t xml:space="preserve">of </w:t>
      </w:r>
      <w:r w:rsidRPr="00E54241">
        <w:rPr>
          <w:rFonts w:ascii="Arial" w:hAnsi="Arial" w:cs="Arial"/>
          <w:sz w:val="22"/>
          <w:szCs w:val="22"/>
        </w:rPr>
        <w:t xml:space="preserve">the range of </w:t>
      </w:r>
      <w:r w:rsidR="00315E73" w:rsidRPr="00E54241">
        <w:rPr>
          <w:rFonts w:ascii="Arial" w:hAnsi="Arial" w:cs="Arial"/>
          <w:sz w:val="22"/>
          <w:szCs w:val="22"/>
        </w:rPr>
        <w:t>treatment strategies used to manage them</w:t>
      </w:r>
      <w:r w:rsidR="0065698D" w:rsidRPr="00E54241">
        <w:rPr>
          <w:rFonts w:ascii="Arial" w:hAnsi="Arial" w:cs="Arial"/>
          <w:sz w:val="22"/>
          <w:szCs w:val="22"/>
        </w:rPr>
        <w:t xml:space="preserve"> (Patel </w:t>
      </w:r>
      <w:r w:rsidR="0065698D" w:rsidRPr="00E54241">
        <w:rPr>
          <w:rFonts w:ascii="Arial" w:hAnsi="Arial" w:cs="Arial"/>
          <w:i/>
          <w:iCs/>
          <w:sz w:val="22"/>
          <w:szCs w:val="22"/>
        </w:rPr>
        <w:t>et al</w:t>
      </w:r>
      <w:r w:rsidR="0065698D" w:rsidRPr="00E54241">
        <w:rPr>
          <w:rFonts w:ascii="Arial" w:hAnsi="Arial" w:cs="Arial"/>
          <w:sz w:val="22"/>
          <w:szCs w:val="22"/>
        </w:rPr>
        <w:t>., 2011; De Bodt, 2015)</w:t>
      </w:r>
      <w:r w:rsidR="00315E73" w:rsidRPr="00E54241">
        <w:rPr>
          <w:rFonts w:ascii="Arial" w:hAnsi="Arial" w:cs="Arial"/>
          <w:sz w:val="22"/>
          <w:szCs w:val="22"/>
        </w:rPr>
        <w:t>.</w:t>
      </w:r>
      <w:r w:rsidRPr="00E54241">
        <w:rPr>
          <w:rFonts w:ascii="Arial" w:hAnsi="Arial" w:cs="Arial"/>
          <w:sz w:val="22"/>
          <w:szCs w:val="22"/>
        </w:rPr>
        <w:t xml:space="preserve"> SLT has been shown to be effective in the treatment of voice disorders, but little is understood about the</w:t>
      </w:r>
      <w:r w:rsidR="00315E73" w:rsidRPr="00E54241">
        <w:rPr>
          <w:rFonts w:ascii="Arial" w:hAnsi="Arial" w:cs="Arial"/>
          <w:sz w:val="22"/>
          <w:szCs w:val="22"/>
        </w:rPr>
        <w:t xml:space="preserve"> factors involved in achieving the optimum treatment dosage and the active ingredients involved in effective treatment</w:t>
      </w:r>
      <w:r w:rsidR="0065698D" w:rsidRPr="00E54241">
        <w:rPr>
          <w:rFonts w:ascii="Arial" w:hAnsi="Arial" w:cs="Arial"/>
          <w:sz w:val="22"/>
          <w:szCs w:val="22"/>
        </w:rPr>
        <w:t xml:space="preserve"> (Roy, 2012; McCurtin </w:t>
      </w:r>
      <w:r w:rsidR="00082D72">
        <w:rPr>
          <w:rFonts w:ascii="Arial" w:hAnsi="Arial" w:cs="Arial"/>
          <w:sz w:val="22"/>
          <w:szCs w:val="22"/>
        </w:rPr>
        <w:t>and</w:t>
      </w:r>
      <w:r w:rsidR="0065698D" w:rsidRPr="00E54241">
        <w:rPr>
          <w:rFonts w:ascii="Arial" w:hAnsi="Arial" w:cs="Arial"/>
          <w:sz w:val="22"/>
          <w:szCs w:val="22"/>
        </w:rPr>
        <w:t xml:space="preserve"> Carter, 2015; Desjardins </w:t>
      </w:r>
      <w:r w:rsidR="0065698D" w:rsidRPr="00E54241">
        <w:rPr>
          <w:rFonts w:ascii="Arial" w:hAnsi="Arial" w:cs="Arial"/>
          <w:i/>
          <w:iCs/>
          <w:sz w:val="22"/>
          <w:szCs w:val="22"/>
        </w:rPr>
        <w:t>et al</w:t>
      </w:r>
      <w:r w:rsidR="0065698D" w:rsidRPr="00E54241">
        <w:rPr>
          <w:rFonts w:ascii="Arial" w:hAnsi="Arial" w:cs="Arial"/>
          <w:sz w:val="22"/>
          <w:szCs w:val="22"/>
        </w:rPr>
        <w:t>., 2017)</w:t>
      </w:r>
      <w:r w:rsidR="00315E73" w:rsidRPr="00E54241">
        <w:rPr>
          <w:rFonts w:ascii="Arial" w:hAnsi="Arial" w:cs="Arial"/>
          <w:sz w:val="22"/>
          <w:szCs w:val="22"/>
        </w:rPr>
        <w:t xml:space="preserve">. There has been a significant increase in the last 15 years into the study of what factors contribute to effective treatment and how to support </w:t>
      </w:r>
      <w:r w:rsidR="00FB0AAA" w:rsidRPr="00E54241">
        <w:rPr>
          <w:rFonts w:ascii="Arial" w:hAnsi="Arial" w:cs="Arial"/>
          <w:sz w:val="22"/>
          <w:szCs w:val="22"/>
        </w:rPr>
        <w:t>patients’</w:t>
      </w:r>
      <w:r w:rsidR="00315E73" w:rsidRPr="00E54241">
        <w:rPr>
          <w:rFonts w:ascii="Arial" w:hAnsi="Arial" w:cs="Arial"/>
          <w:sz w:val="22"/>
          <w:szCs w:val="22"/>
        </w:rPr>
        <w:t xml:space="preserve"> motivation to implement the strategies and exercises recommended to them to ensure the most efficient and effective recovery of their voice. This increased interest is undoubtedly partly related to the increase in referrals over recent years, and the ongoing pressure within health services to offer the most efficient treatment in order to manage ever-increasing waiting lists on a background of tightening resources</w:t>
      </w:r>
      <w:r w:rsidR="0065698D" w:rsidRPr="00E54241">
        <w:rPr>
          <w:rFonts w:ascii="Arial" w:hAnsi="Arial" w:cs="Arial"/>
          <w:sz w:val="22"/>
          <w:szCs w:val="22"/>
        </w:rPr>
        <w:t xml:space="preserve"> (RCSLT, 2025)</w:t>
      </w:r>
      <w:r w:rsidR="00315E73" w:rsidRPr="00E54241">
        <w:rPr>
          <w:rFonts w:ascii="Arial" w:hAnsi="Arial" w:cs="Arial"/>
          <w:sz w:val="22"/>
          <w:szCs w:val="22"/>
        </w:rPr>
        <w:t>.</w:t>
      </w:r>
    </w:p>
    <w:p w14:paraId="178B5FEB" w14:textId="3F31387B" w:rsidR="00942E45" w:rsidRPr="00E54241" w:rsidRDefault="00942E45" w:rsidP="00A627C5">
      <w:pPr>
        <w:spacing w:line="360" w:lineRule="auto"/>
        <w:rPr>
          <w:rFonts w:ascii="Arial" w:hAnsi="Arial" w:cs="Arial"/>
          <w:b/>
          <w:bCs/>
          <w:sz w:val="22"/>
          <w:szCs w:val="22"/>
        </w:rPr>
      </w:pPr>
      <w:r w:rsidRPr="00E54241">
        <w:rPr>
          <w:rFonts w:ascii="Arial" w:hAnsi="Arial" w:cs="Arial"/>
          <w:b/>
          <w:bCs/>
          <w:sz w:val="22"/>
          <w:szCs w:val="22"/>
        </w:rPr>
        <w:t>Clinical Decision Making</w:t>
      </w:r>
    </w:p>
    <w:p w14:paraId="32857937" w14:textId="1FE65C41" w:rsidR="00B8107F" w:rsidRPr="00E54241" w:rsidRDefault="0065698D" w:rsidP="00A627C5">
      <w:pPr>
        <w:spacing w:line="360" w:lineRule="auto"/>
        <w:rPr>
          <w:rFonts w:ascii="Arial" w:hAnsi="Arial" w:cs="Arial"/>
          <w:sz w:val="22"/>
          <w:szCs w:val="22"/>
        </w:rPr>
      </w:pPr>
      <w:r w:rsidRPr="00E54241">
        <w:rPr>
          <w:rFonts w:ascii="Arial" w:hAnsi="Arial" w:cs="Arial"/>
          <w:sz w:val="22"/>
          <w:szCs w:val="22"/>
        </w:rPr>
        <w:t>SLT clinical decision making in voice is as complex and multifactorial as the voice disorder itself</w:t>
      </w:r>
      <w:r w:rsidR="00047379" w:rsidRPr="00E54241">
        <w:rPr>
          <w:rFonts w:ascii="Arial" w:hAnsi="Arial" w:cs="Arial"/>
          <w:sz w:val="22"/>
          <w:szCs w:val="22"/>
        </w:rPr>
        <w:t>, drawing from</w:t>
      </w:r>
      <w:r w:rsidR="00B8107F" w:rsidRPr="00E54241">
        <w:rPr>
          <w:rFonts w:ascii="Arial" w:hAnsi="Arial" w:cs="Arial"/>
          <w:sz w:val="22"/>
          <w:szCs w:val="22"/>
        </w:rPr>
        <w:t xml:space="preserve"> neurobiology, exercise physiology, motor learning, psychology and language therapy </w:t>
      </w:r>
      <w:r w:rsidR="00FB0AAA">
        <w:rPr>
          <w:rFonts w:ascii="Arial" w:hAnsi="Arial" w:cs="Arial"/>
          <w:sz w:val="22"/>
          <w:szCs w:val="22"/>
        </w:rPr>
        <w:t xml:space="preserve">disciplines </w:t>
      </w:r>
      <w:r w:rsidR="00B8107F" w:rsidRPr="00E54241">
        <w:rPr>
          <w:rFonts w:ascii="Arial" w:hAnsi="Arial" w:cs="Arial"/>
          <w:sz w:val="22"/>
          <w:szCs w:val="22"/>
        </w:rPr>
        <w:t>(Patel, 2011)</w:t>
      </w:r>
      <w:r w:rsidRPr="00E54241">
        <w:rPr>
          <w:rFonts w:ascii="Arial" w:hAnsi="Arial" w:cs="Arial"/>
          <w:sz w:val="22"/>
          <w:szCs w:val="22"/>
        </w:rPr>
        <w:t xml:space="preserve">. </w:t>
      </w:r>
      <w:r w:rsidR="00C248C0" w:rsidRPr="00E54241">
        <w:rPr>
          <w:rFonts w:ascii="Arial" w:hAnsi="Arial" w:cs="Arial"/>
          <w:sz w:val="22"/>
          <w:szCs w:val="22"/>
        </w:rPr>
        <w:t>The RCSLT clinical guidelines for working with voice disorders encourage an Evidence Based Practice (EBP) approach to treatment decisions (RCSLT, 2019) which involves incorporating current research</w:t>
      </w:r>
      <w:r w:rsidR="00D928F2" w:rsidRPr="00E54241">
        <w:rPr>
          <w:rFonts w:ascii="Arial" w:hAnsi="Arial" w:cs="Arial"/>
          <w:sz w:val="22"/>
          <w:szCs w:val="22"/>
        </w:rPr>
        <w:t xml:space="preserve">, clinical experience and patient priorities into treatment decisions (McCurtin </w:t>
      </w:r>
      <w:r w:rsidR="00082D72">
        <w:rPr>
          <w:rFonts w:ascii="Arial" w:hAnsi="Arial" w:cs="Arial"/>
          <w:sz w:val="22"/>
          <w:szCs w:val="22"/>
        </w:rPr>
        <w:t>and</w:t>
      </w:r>
      <w:r w:rsidR="00D928F2" w:rsidRPr="00E54241">
        <w:rPr>
          <w:rFonts w:ascii="Arial" w:hAnsi="Arial" w:cs="Arial"/>
          <w:sz w:val="22"/>
          <w:szCs w:val="22"/>
        </w:rPr>
        <w:t xml:space="preserve"> Carter, 2015). EBP is not always viewed positively by SLTs due to the challenges of applying and implementing research evidence into clinical practice. Questions exist around the ability to apply researched strategies into the practical application of therapy, given the inability to control variables</w:t>
      </w:r>
      <w:r w:rsidR="008F3D18" w:rsidRPr="00E54241">
        <w:rPr>
          <w:rFonts w:ascii="Arial" w:hAnsi="Arial" w:cs="Arial"/>
          <w:sz w:val="22"/>
          <w:szCs w:val="22"/>
        </w:rPr>
        <w:t xml:space="preserve">, and frequently working without clear diagnoses (McCurtin </w:t>
      </w:r>
      <w:r w:rsidR="00082D72">
        <w:rPr>
          <w:rFonts w:ascii="Arial" w:hAnsi="Arial" w:cs="Arial"/>
          <w:sz w:val="22"/>
          <w:szCs w:val="22"/>
        </w:rPr>
        <w:t>and</w:t>
      </w:r>
      <w:r w:rsidR="008F3D18" w:rsidRPr="00E54241">
        <w:rPr>
          <w:rFonts w:ascii="Arial" w:hAnsi="Arial" w:cs="Arial"/>
          <w:sz w:val="22"/>
          <w:szCs w:val="22"/>
        </w:rPr>
        <w:t xml:space="preserve"> Carter, 2015). Research articles do not always produce clear guidance on optimal dosage and intensity of treatment, and </w:t>
      </w:r>
      <w:r w:rsidR="00B8107F" w:rsidRPr="00E54241">
        <w:rPr>
          <w:rFonts w:ascii="Arial" w:hAnsi="Arial" w:cs="Arial"/>
          <w:sz w:val="22"/>
          <w:szCs w:val="22"/>
        </w:rPr>
        <w:t>efficacy can be</w:t>
      </w:r>
      <w:r w:rsidR="008F3D18" w:rsidRPr="00E54241">
        <w:rPr>
          <w:rFonts w:ascii="Arial" w:hAnsi="Arial" w:cs="Arial"/>
          <w:sz w:val="22"/>
          <w:szCs w:val="22"/>
        </w:rPr>
        <w:t xml:space="preserve"> limited by the length of </w:t>
      </w:r>
      <w:r w:rsidR="00B8107F" w:rsidRPr="00E54241">
        <w:rPr>
          <w:rFonts w:ascii="Arial" w:hAnsi="Arial" w:cs="Arial"/>
          <w:sz w:val="22"/>
          <w:szCs w:val="22"/>
        </w:rPr>
        <w:t xml:space="preserve">the </w:t>
      </w:r>
      <w:r w:rsidR="008F3D18" w:rsidRPr="00E54241">
        <w:rPr>
          <w:rFonts w:ascii="Arial" w:hAnsi="Arial" w:cs="Arial"/>
          <w:sz w:val="22"/>
          <w:szCs w:val="22"/>
        </w:rPr>
        <w:t xml:space="preserve">research </w:t>
      </w:r>
      <w:r w:rsidR="00B8107F" w:rsidRPr="00E54241">
        <w:rPr>
          <w:rFonts w:ascii="Arial" w:hAnsi="Arial" w:cs="Arial"/>
          <w:sz w:val="22"/>
          <w:szCs w:val="22"/>
        </w:rPr>
        <w:t>project</w:t>
      </w:r>
      <w:r w:rsidR="008F3D18" w:rsidRPr="00E54241">
        <w:rPr>
          <w:rFonts w:ascii="Arial" w:hAnsi="Arial" w:cs="Arial"/>
          <w:sz w:val="22"/>
          <w:szCs w:val="22"/>
        </w:rPr>
        <w:t xml:space="preserve"> rather than seeking to evidence the optimum required length of treatment (Baker, 2012; De Bodt, 2015; Bane </w:t>
      </w:r>
      <w:r w:rsidR="008F3D18" w:rsidRPr="00E54241">
        <w:rPr>
          <w:rFonts w:ascii="Arial" w:hAnsi="Arial" w:cs="Arial"/>
          <w:i/>
          <w:iCs/>
          <w:sz w:val="22"/>
          <w:szCs w:val="22"/>
        </w:rPr>
        <w:t>et al</w:t>
      </w:r>
      <w:r w:rsidR="008F3D18" w:rsidRPr="00E54241">
        <w:rPr>
          <w:rFonts w:ascii="Arial" w:hAnsi="Arial" w:cs="Arial"/>
          <w:sz w:val="22"/>
          <w:szCs w:val="22"/>
        </w:rPr>
        <w:t xml:space="preserve">., 2019). </w:t>
      </w:r>
      <w:r w:rsidR="00047379" w:rsidRPr="00E54241">
        <w:rPr>
          <w:rFonts w:ascii="Arial" w:hAnsi="Arial" w:cs="Arial"/>
          <w:sz w:val="22"/>
          <w:szCs w:val="22"/>
        </w:rPr>
        <w:t>A lack of understanding of the active ingredients involved in therapeutic intervention also contributes to a lack of confidence within SLT in applying research evidence</w:t>
      </w:r>
      <w:r w:rsidR="00B8107F" w:rsidRPr="00E54241">
        <w:rPr>
          <w:rFonts w:ascii="Arial" w:hAnsi="Arial" w:cs="Arial"/>
          <w:sz w:val="22"/>
          <w:szCs w:val="22"/>
        </w:rPr>
        <w:t xml:space="preserve"> directly in</w:t>
      </w:r>
      <w:r w:rsidR="00047379" w:rsidRPr="00E54241">
        <w:rPr>
          <w:rFonts w:ascii="Arial" w:hAnsi="Arial" w:cs="Arial"/>
          <w:sz w:val="22"/>
          <w:szCs w:val="22"/>
        </w:rPr>
        <w:t xml:space="preserve">to clinical practice (Kamhi, 2012; Roy 2012; Turkstra </w:t>
      </w:r>
      <w:r w:rsidR="00047379" w:rsidRPr="00E54241">
        <w:rPr>
          <w:rFonts w:ascii="Arial" w:hAnsi="Arial" w:cs="Arial"/>
          <w:i/>
          <w:iCs/>
          <w:sz w:val="22"/>
          <w:szCs w:val="22"/>
        </w:rPr>
        <w:t>et al</w:t>
      </w:r>
      <w:r w:rsidR="00047379" w:rsidRPr="00E54241">
        <w:rPr>
          <w:rFonts w:ascii="Arial" w:hAnsi="Arial" w:cs="Arial"/>
          <w:sz w:val="22"/>
          <w:szCs w:val="22"/>
        </w:rPr>
        <w:t xml:space="preserve">., 2016; Eastwood </w:t>
      </w:r>
      <w:r w:rsidR="00047379" w:rsidRPr="00E54241">
        <w:rPr>
          <w:rFonts w:ascii="Arial" w:hAnsi="Arial" w:cs="Arial"/>
          <w:i/>
          <w:iCs/>
          <w:sz w:val="22"/>
          <w:szCs w:val="22"/>
        </w:rPr>
        <w:t>et al</w:t>
      </w:r>
      <w:r w:rsidR="00047379" w:rsidRPr="00E54241">
        <w:rPr>
          <w:rFonts w:ascii="Arial" w:hAnsi="Arial" w:cs="Arial"/>
          <w:sz w:val="22"/>
          <w:szCs w:val="22"/>
        </w:rPr>
        <w:t>., 2024).</w:t>
      </w:r>
      <w:r w:rsidR="00D928F2" w:rsidRPr="00E54241">
        <w:rPr>
          <w:rFonts w:ascii="Arial" w:hAnsi="Arial" w:cs="Arial"/>
          <w:sz w:val="22"/>
          <w:szCs w:val="22"/>
        </w:rPr>
        <w:t xml:space="preserve">  </w:t>
      </w:r>
    </w:p>
    <w:p w14:paraId="071C6EDF" w14:textId="0E39F27C" w:rsidR="00FF5068" w:rsidRPr="00E54241" w:rsidRDefault="008308C3" w:rsidP="00A627C5">
      <w:pPr>
        <w:spacing w:line="360" w:lineRule="auto"/>
        <w:rPr>
          <w:rFonts w:ascii="Arial" w:hAnsi="Arial" w:cs="Arial"/>
          <w:sz w:val="22"/>
          <w:szCs w:val="22"/>
        </w:rPr>
      </w:pPr>
      <w:r w:rsidRPr="00E54241">
        <w:rPr>
          <w:rFonts w:ascii="Arial" w:hAnsi="Arial" w:cs="Arial"/>
          <w:sz w:val="22"/>
          <w:szCs w:val="22"/>
        </w:rPr>
        <w:t>In the last 10 years, efforts have be</w:t>
      </w:r>
      <w:r w:rsidR="00F41A9A" w:rsidRPr="00E54241">
        <w:rPr>
          <w:rFonts w:ascii="Arial" w:hAnsi="Arial" w:cs="Arial"/>
          <w:sz w:val="22"/>
          <w:szCs w:val="22"/>
        </w:rPr>
        <w:t>e</w:t>
      </w:r>
      <w:r w:rsidRPr="00E54241">
        <w:rPr>
          <w:rFonts w:ascii="Arial" w:hAnsi="Arial" w:cs="Arial"/>
          <w:sz w:val="22"/>
          <w:szCs w:val="22"/>
        </w:rPr>
        <w:t>n made to try and conceptualise the elements involved in voice therapy practice</w:t>
      </w:r>
      <w:r w:rsidR="00254EBA" w:rsidRPr="00E54241">
        <w:rPr>
          <w:rFonts w:ascii="Arial" w:hAnsi="Arial" w:cs="Arial"/>
          <w:sz w:val="22"/>
          <w:szCs w:val="22"/>
        </w:rPr>
        <w:t xml:space="preserve">, often referred to as the ‘black box’ phenomenon due to the lack of specificity and limited understanding of the active elements in treatment (Desjardins </w:t>
      </w:r>
      <w:r w:rsidR="00254EBA" w:rsidRPr="00E54241">
        <w:rPr>
          <w:rFonts w:ascii="Arial" w:hAnsi="Arial" w:cs="Arial"/>
          <w:i/>
          <w:iCs/>
          <w:sz w:val="22"/>
          <w:szCs w:val="22"/>
        </w:rPr>
        <w:t>et al</w:t>
      </w:r>
      <w:r w:rsidR="00254EBA" w:rsidRPr="00E54241">
        <w:rPr>
          <w:rFonts w:ascii="Arial" w:hAnsi="Arial" w:cs="Arial"/>
          <w:sz w:val="22"/>
          <w:szCs w:val="22"/>
        </w:rPr>
        <w:t xml:space="preserve">., 2017; Eastwood </w:t>
      </w:r>
      <w:r w:rsidR="00254EBA" w:rsidRPr="00E54241">
        <w:rPr>
          <w:rFonts w:ascii="Arial" w:hAnsi="Arial" w:cs="Arial"/>
          <w:i/>
          <w:iCs/>
          <w:sz w:val="22"/>
          <w:szCs w:val="22"/>
        </w:rPr>
        <w:t>et al</w:t>
      </w:r>
      <w:r w:rsidR="00254EBA" w:rsidRPr="00E54241">
        <w:rPr>
          <w:rFonts w:ascii="Arial" w:hAnsi="Arial" w:cs="Arial"/>
          <w:sz w:val="22"/>
          <w:szCs w:val="22"/>
        </w:rPr>
        <w:t>., 2024)</w:t>
      </w:r>
      <w:r w:rsidRPr="00E54241">
        <w:rPr>
          <w:rFonts w:ascii="Arial" w:hAnsi="Arial" w:cs="Arial"/>
          <w:sz w:val="22"/>
          <w:szCs w:val="22"/>
        </w:rPr>
        <w:t>.</w:t>
      </w:r>
      <w:r w:rsidR="00254EBA" w:rsidRPr="00E54241">
        <w:rPr>
          <w:rFonts w:ascii="Arial" w:hAnsi="Arial" w:cs="Arial"/>
          <w:sz w:val="22"/>
          <w:szCs w:val="22"/>
        </w:rPr>
        <w:t xml:space="preserve"> </w:t>
      </w:r>
      <w:r w:rsidR="00F41A9A" w:rsidRPr="00E54241">
        <w:rPr>
          <w:rFonts w:ascii="Arial" w:hAnsi="Arial" w:cs="Arial"/>
          <w:sz w:val="22"/>
          <w:szCs w:val="22"/>
        </w:rPr>
        <w:t>Madill</w:t>
      </w:r>
      <w:r w:rsidR="00D916CB" w:rsidRPr="00E54241">
        <w:rPr>
          <w:rFonts w:ascii="Arial" w:hAnsi="Arial" w:cs="Arial"/>
          <w:sz w:val="22"/>
          <w:szCs w:val="22"/>
        </w:rPr>
        <w:t xml:space="preserve"> </w:t>
      </w:r>
      <w:r w:rsidR="00D916CB" w:rsidRPr="00E54241">
        <w:rPr>
          <w:rFonts w:ascii="Arial" w:hAnsi="Arial" w:cs="Arial"/>
          <w:i/>
          <w:iCs/>
          <w:sz w:val="22"/>
          <w:szCs w:val="22"/>
        </w:rPr>
        <w:t>et al</w:t>
      </w:r>
      <w:r w:rsidR="00D916CB" w:rsidRPr="00E54241">
        <w:rPr>
          <w:rFonts w:ascii="Arial" w:hAnsi="Arial" w:cs="Arial"/>
          <w:sz w:val="22"/>
          <w:szCs w:val="22"/>
        </w:rPr>
        <w:t>.</w:t>
      </w:r>
      <w:r w:rsidR="00F41A9A" w:rsidRPr="00E54241">
        <w:rPr>
          <w:rFonts w:ascii="Arial" w:hAnsi="Arial" w:cs="Arial"/>
          <w:sz w:val="22"/>
          <w:szCs w:val="22"/>
        </w:rPr>
        <w:t xml:space="preserve"> (2020) developed the Motor Learning Classification Framework (MCLF) </w:t>
      </w:r>
      <w:r w:rsidR="00D916CB" w:rsidRPr="00E54241">
        <w:rPr>
          <w:rFonts w:ascii="Arial" w:hAnsi="Arial" w:cs="Arial"/>
          <w:sz w:val="22"/>
          <w:szCs w:val="22"/>
        </w:rPr>
        <w:t xml:space="preserve">(see </w:t>
      </w:r>
      <w:r w:rsidR="00711918" w:rsidRPr="00E54241">
        <w:rPr>
          <w:rFonts w:ascii="Arial" w:hAnsi="Arial" w:cs="Arial"/>
          <w:sz w:val="22"/>
          <w:szCs w:val="22"/>
        </w:rPr>
        <w:t>A</w:t>
      </w:r>
      <w:r w:rsidR="00D916CB" w:rsidRPr="00E54241">
        <w:rPr>
          <w:rFonts w:ascii="Arial" w:hAnsi="Arial" w:cs="Arial"/>
          <w:sz w:val="22"/>
          <w:szCs w:val="22"/>
        </w:rPr>
        <w:t xml:space="preserve">ppendix 1) </w:t>
      </w:r>
      <w:r w:rsidR="00F41A9A" w:rsidRPr="00E54241">
        <w:rPr>
          <w:rFonts w:ascii="Arial" w:hAnsi="Arial" w:cs="Arial"/>
          <w:sz w:val="22"/>
          <w:szCs w:val="22"/>
        </w:rPr>
        <w:t xml:space="preserve">to identify the elements involved in the pre-practice phase of treatment which included </w:t>
      </w:r>
      <w:r w:rsidR="00D916CB" w:rsidRPr="00E54241">
        <w:rPr>
          <w:rFonts w:ascii="Arial" w:hAnsi="Arial" w:cs="Arial"/>
          <w:sz w:val="22"/>
          <w:szCs w:val="22"/>
        </w:rPr>
        <w:t>modelling, verbal information, modification and feedback. Clinicians were observed and these behaviours were identified. Modification and feedback were found to be the most difficult to measure with poor inter-rater reliability between those recording observations. Th</w:t>
      </w:r>
      <w:r w:rsidR="00E03803" w:rsidRPr="00E54241">
        <w:rPr>
          <w:rFonts w:ascii="Arial" w:hAnsi="Arial" w:cs="Arial"/>
          <w:sz w:val="22"/>
          <w:szCs w:val="22"/>
        </w:rPr>
        <w:t>e MCLF</w:t>
      </w:r>
      <w:r w:rsidR="00D916CB" w:rsidRPr="00E54241">
        <w:rPr>
          <w:rFonts w:ascii="Arial" w:hAnsi="Arial" w:cs="Arial"/>
          <w:sz w:val="22"/>
          <w:szCs w:val="22"/>
        </w:rPr>
        <w:t xml:space="preserve"> was revised by Eastwood </w:t>
      </w:r>
      <w:r w:rsidR="00D916CB" w:rsidRPr="00E54241">
        <w:rPr>
          <w:rFonts w:ascii="Arial" w:hAnsi="Arial" w:cs="Arial"/>
          <w:i/>
          <w:iCs/>
          <w:sz w:val="22"/>
          <w:szCs w:val="22"/>
        </w:rPr>
        <w:t>et al</w:t>
      </w:r>
      <w:r w:rsidR="00D916CB" w:rsidRPr="00E54241">
        <w:rPr>
          <w:rFonts w:ascii="Arial" w:hAnsi="Arial" w:cs="Arial"/>
          <w:sz w:val="22"/>
          <w:szCs w:val="22"/>
        </w:rPr>
        <w:t xml:space="preserve">. (2024) </w:t>
      </w:r>
      <w:r w:rsidR="008863E1" w:rsidRPr="00E54241">
        <w:rPr>
          <w:rFonts w:ascii="Arial" w:hAnsi="Arial" w:cs="Arial"/>
          <w:sz w:val="22"/>
          <w:szCs w:val="22"/>
        </w:rPr>
        <w:t xml:space="preserve">to place greater emphasis on attentional focus and self-evaluation. Both models focus on the pre-practice phase of therapy which occurs face to face with clinician and patient, but do not address the internal decision making process involved in deciding what treatment to offer. </w:t>
      </w:r>
      <w:r w:rsidR="00887A99" w:rsidRPr="00E54241">
        <w:rPr>
          <w:rFonts w:ascii="Arial" w:hAnsi="Arial" w:cs="Arial"/>
          <w:sz w:val="22"/>
          <w:szCs w:val="22"/>
        </w:rPr>
        <w:t xml:space="preserve">Van Stan </w:t>
      </w:r>
      <w:r w:rsidR="00887A99" w:rsidRPr="00E54241">
        <w:rPr>
          <w:rFonts w:ascii="Arial" w:hAnsi="Arial" w:cs="Arial"/>
          <w:i/>
          <w:iCs/>
          <w:sz w:val="22"/>
          <w:szCs w:val="22"/>
        </w:rPr>
        <w:t>et al</w:t>
      </w:r>
      <w:r w:rsidR="00887A99" w:rsidRPr="00E54241">
        <w:rPr>
          <w:rFonts w:ascii="Arial" w:hAnsi="Arial" w:cs="Arial"/>
          <w:sz w:val="22"/>
          <w:szCs w:val="22"/>
        </w:rPr>
        <w:t>. (2021</w:t>
      </w:r>
      <w:r w:rsidR="00374925" w:rsidRPr="00E54241">
        <w:rPr>
          <w:rFonts w:ascii="Arial" w:hAnsi="Arial" w:cs="Arial"/>
          <w:sz w:val="22"/>
          <w:szCs w:val="22"/>
        </w:rPr>
        <w:t>a</w:t>
      </w:r>
      <w:r w:rsidR="00887A99" w:rsidRPr="00E54241">
        <w:rPr>
          <w:rFonts w:ascii="Arial" w:hAnsi="Arial" w:cs="Arial"/>
          <w:sz w:val="22"/>
          <w:szCs w:val="22"/>
        </w:rPr>
        <w:t xml:space="preserve">) applied the Rehabilitation Treatment Specification System (RTSS) to voice treatment </w:t>
      </w:r>
      <w:r w:rsidR="006155D4" w:rsidRPr="00E54241">
        <w:rPr>
          <w:rFonts w:ascii="Arial" w:hAnsi="Arial" w:cs="Arial"/>
          <w:sz w:val="22"/>
          <w:szCs w:val="22"/>
        </w:rPr>
        <w:t>t</w:t>
      </w:r>
      <w:r w:rsidR="00887A99" w:rsidRPr="00E54241">
        <w:rPr>
          <w:rFonts w:ascii="Arial" w:hAnsi="Arial" w:cs="Arial"/>
          <w:sz w:val="22"/>
          <w:szCs w:val="22"/>
        </w:rPr>
        <w:t>o attempt to</w:t>
      </w:r>
      <w:r w:rsidR="006155D4" w:rsidRPr="00E54241">
        <w:rPr>
          <w:rFonts w:ascii="Arial" w:hAnsi="Arial" w:cs="Arial"/>
          <w:sz w:val="22"/>
          <w:szCs w:val="22"/>
        </w:rPr>
        <w:t xml:space="preserve"> classify the different elements of treatment into </w:t>
      </w:r>
      <w:r w:rsidR="006155D4" w:rsidRPr="00E45E65">
        <w:rPr>
          <w:rFonts w:ascii="Arial" w:hAnsi="Arial" w:cs="Arial"/>
          <w:sz w:val="22"/>
          <w:szCs w:val="22"/>
        </w:rPr>
        <w:t>organ</w:t>
      </w:r>
      <w:r w:rsidR="006155D4" w:rsidRPr="00E54241">
        <w:rPr>
          <w:rFonts w:ascii="Arial" w:hAnsi="Arial" w:cs="Arial"/>
          <w:sz w:val="22"/>
          <w:szCs w:val="22"/>
        </w:rPr>
        <w:t xml:space="preserve"> functions (e.g.</w:t>
      </w:r>
      <w:r w:rsidR="00357AF8" w:rsidRPr="00E54241">
        <w:rPr>
          <w:rFonts w:ascii="Arial" w:hAnsi="Arial" w:cs="Arial"/>
          <w:sz w:val="22"/>
          <w:szCs w:val="22"/>
        </w:rPr>
        <w:t>,</w:t>
      </w:r>
      <w:r w:rsidR="006155D4" w:rsidRPr="00E54241">
        <w:rPr>
          <w:rFonts w:ascii="Arial" w:hAnsi="Arial" w:cs="Arial"/>
          <w:sz w:val="22"/>
          <w:szCs w:val="22"/>
        </w:rPr>
        <w:t xml:space="preserve"> exercises to improve strength), skills and habits (to change behaviours) and representations (to change emotions or thoughts around the voice e.g.</w:t>
      </w:r>
      <w:r w:rsidR="00711918" w:rsidRPr="00E54241">
        <w:rPr>
          <w:rFonts w:ascii="Arial" w:hAnsi="Arial" w:cs="Arial"/>
          <w:sz w:val="22"/>
          <w:szCs w:val="22"/>
        </w:rPr>
        <w:t>,</w:t>
      </w:r>
      <w:r w:rsidR="006155D4" w:rsidRPr="00E54241">
        <w:rPr>
          <w:rFonts w:ascii="Arial" w:hAnsi="Arial" w:cs="Arial"/>
          <w:sz w:val="22"/>
          <w:szCs w:val="22"/>
        </w:rPr>
        <w:t xml:space="preserve"> through education). Each is separated into an ingredient (what is done), from which a mechanism of action is hypothesi</w:t>
      </w:r>
      <w:r w:rsidR="00711918" w:rsidRPr="00E54241">
        <w:rPr>
          <w:rFonts w:ascii="Arial" w:hAnsi="Arial" w:cs="Arial"/>
          <w:sz w:val="22"/>
          <w:szCs w:val="22"/>
        </w:rPr>
        <w:t>s</w:t>
      </w:r>
      <w:r w:rsidR="006155D4" w:rsidRPr="00E54241">
        <w:rPr>
          <w:rFonts w:ascii="Arial" w:hAnsi="Arial" w:cs="Arial"/>
          <w:sz w:val="22"/>
          <w:szCs w:val="22"/>
        </w:rPr>
        <w:t xml:space="preserve">ed and a target for change in identified, all of which may feed into one overall aim (see </w:t>
      </w:r>
      <w:r w:rsidR="00711918" w:rsidRPr="00E54241">
        <w:rPr>
          <w:rFonts w:ascii="Arial" w:hAnsi="Arial" w:cs="Arial"/>
          <w:sz w:val="22"/>
          <w:szCs w:val="22"/>
        </w:rPr>
        <w:t>A</w:t>
      </w:r>
      <w:r w:rsidR="006155D4" w:rsidRPr="00E54241">
        <w:rPr>
          <w:rFonts w:ascii="Arial" w:hAnsi="Arial" w:cs="Arial"/>
          <w:sz w:val="22"/>
          <w:szCs w:val="22"/>
        </w:rPr>
        <w:t xml:space="preserve">ppendix 2). </w:t>
      </w:r>
      <w:r w:rsidR="00046DCE" w:rsidRPr="00E54241">
        <w:rPr>
          <w:rFonts w:ascii="Arial" w:hAnsi="Arial" w:cs="Arial"/>
          <w:sz w:val="22"/>
          <w:szCs w:val="22"/>
        </w:rPr>
        <w:t xml:space="preserve">While the RTSS-Voice has been shown to cover the majority of treatment ingredients, further work is required to understand the impact of how different clinicians address different targets and how decisions are made regarding dosage of targets and disorder specific protocols (Wolfberg </w:t>
      </w:r>
      <w:r w:rsidR="00046DCE" w:rsidRPr="00E54241">
        <w:rPr>
          <w:rFonts w:ascii="Arial" w:hAnsi="Arial" w:cs="Arial"/>
          <w:i/>
          <w:iCs/>
          <w:sz w:val="22"/>
          <w:szCs w:val="22"/>
        </w:rPr>
        <w:t>et al</w:t>
      </w:r>
      <w:r w:rsidR="00046DCE" w:rsidRPr="00E54241">
        <w:rPr>
          <w:rFonts w:ascii="Arial" w:hAnsi="Arial" w:cs="Arial"/>
          <w:sz w:val="22"/>
          <w:szCs w:val="22"/>
        </w:rPr>
        <w:t>., 2024). While the MLCF and RTSS are significant steps forward in understanding the ingredients of voice therapy,</w:t>
      </w:r>
      <w:r w:rsidR="00942E45" w:rsidRPr="00E54241">
        <w:rPr>
          <w:rFonts w:ascii="Arial" w:hAnsi="Arial" w:cs="Arial"/>
          <w:sz w:val="22"/>
          <w:szCs w:val="22"/>
        </w:rPr>
        <w:t xml:space="preserve"> they are yet to be integrated into wider SLT practice (Madill </w:t>
      </w:r>
      <w:r w:rsidR="00942E45" w:rsidRPr="00E54241">
        <w:rPr>
          <w:rFonts w:ascii="Arial" w:hAnsi="Arial" w:cs="Arial"/>
          <w:i/>
          <w:iCs/>
          <w:sz w:val="22"/>
          <w:szCs w:val="22"/>
        </w:rPr>
        <w:t>et al</w:t>
      </w:r>
      <w:r w:rsidR="00942E45" w:rsidRPr="00E54241">
        <w:rPr>
          <w:rFonts w:ascii="Arial" w:hAnsi="Arial" w:cs="Arial"/>
          <w:sz w:val="22"/>
          <w:szCs w:val="22"/>
        </w:rPr>
        <w:t>., 2020).</w:t>
      </w:r>
      <w:r w:rsidR="00046DCE" w:rsidRPr="00E54241">
        <w:rPr>
          <w:rFonts w:ascii="Arial" w:hAnsi="Arial" w:cs="Arial"/>
          <w:sz w:val="22"/>
          <w:szCs w:val="22"/>
        </w:rPr>
        <w:t xml:space="preserve"> </w:t>
      </w:r>
      <w:r w:rsidR="00942E45" w:rsidRPr="00E54241">
        <w:rPr>
          <w:rFonts w:ascii="Arial" w:hAnsi="Arial" w:cs="Arial"/>
          <w:sz w:val="22"/>
          <w:szCs w:val="22"/>
        </w:rPr>
        <w:t>T</w:t>
      </w:r>
      <w:r w:rsidR="00046DCE" w:rsidRPr="00E54241">
        <w:rPr>
          <w:rFonts w:ascii="Arial" w:hAnsi="Arial" w:cs="Arial"/>
          <w:sz w:val="22"/>
          <w:szCs w:val="22"/>
        </w:rPr>
        <w:t>he decision</w:t>
      </w:r>
      <w:r w:rsidR="00FA57B0">
        <w:rPr>
          <w:rFonts w:ascii="Arial" w:hAnsi="Arial" w:cs="Arial"/>
          <w:sz w:val="22"/>
          <w:szCs w:val="22"/>
        </w:rPr>
        <w:t>-</w:t>
      </w:r>
      <w:r w:rsidR="00046DCE" w:rsidRPr="00E54241">
        <w:rPr>
          <w:rFonts w:ascii="Arial" w:hAnsi="Arial" w:cs="Arial"/>
          <w:sz w:val="22"/>
          <w:szCs w:val="22"/>
        </w:rPr>
        <w:t xml:space="preserve">making practice of SLTs </w:t>
      </w:r>
      <w:r w:rsidR="00942E45" w:rsidRPr="00E54241">
        <w:rPr>
          <w:rFonts w:ascii="Arial" w:hAnsi="Arial" w:cs="Arial"/>
          <w:sz w:val="22"/>
          <w:szCs w:val="22"/>
        </w:rPr>
        <w:t xml:space="preserve">therefore </w:t>
      </w:r>
      <w:r w:rsidR="00046DCE" w:rsidRPr="00E54241">
        <w:rPr>
          <w:rFonts w:ascii="Arial" w:hAnsi="Arial" w:cs="Arial"/>
          <w:sz w:val="22"/>
          <w:szCs w:val="22"/>
        </w:rPr>
        <w:t>remains largely invisible through observational study (</w:t>
      </w:r>
      <w:r w:rsidR="00FF5068" w:rsidRPr="00E54241">
        <w:rPr>
          <w:rFonts w:ascii="Arial" w:hAnsi="Arial" w:cs="Arial"/>
          <w:sz w:val="22"/>
          <w:szCs w:val="22"/>
        </w:rPr>
        <w:t>M</w:t>
      </w:r>
      <w:r w:rsidR="00046DCE" w:rsidRPr="00E54241">
        <w:rPr>
          <w:rFonts w:ascii="Arial" w:hAnsi="Arial" w:cs="Arial"/>
          <w:sz w:val="22"/>
          <w:szCs w:val="22"/>
        </w:rPr>
        <w:t>c</w:t>
      </w:r>
      <w:r w:rsidR="00FF5068" w:rsidRPr="00E54241">
        <w:rPr>
          <w:rFonts w:ascii="Arial" w:hAnsi="Arial" w:cs="Arial"/>
          <w:sz w:val="22"/>
          <w:szCs w:val="22"/>
        </w:rPr>
        <w:t>C</w:t>
      </w:r>
      <w:r w:rsidR="00046DCE" w:rsidRPr="00E54241">
        <w:rPr>
          <w:rFonts w:ascii="Arial" w:hAnsi="Arial" w:cs="Arial"/>
          <w:sz w:val="22"/>
          <w:szCs w:val="22"/>
        </w:rPr>
        <w:t xml:space="preserve">urtin </w:t>
      </w:r>
      <w:r w:rsidR="00082D72">
        <w:rPr>
          <w:rFonts w:ascii="Arial" w:hAnsi="Arial" w:cs="Arial"/>
          <w:sz w:val="22"/>
          <w:szCs w:val="22"/>
        </w:rPr>
        <w:t>and</w:t>
      </w:r>
      <w:r w:rsidR="00046DCE" w:rsidRPr="00E54241">
        <w:rPr>
          <w:rFonts w:ascii="Arial" w:hAnsi="Arial" w:cs="Arial"/>
          <w:sz w:val="22"/>
          <w:szCs w:val="22"/>
        </w:rPr>
        <w:t xml:space="preserve"> </w:t>
      </w:r>
      <w:r w:rsidR="00FF5068" w:rsidRPr="00E54241">
        <w:rPr>
          <w:rFonts w:ascii="Arial" w:hAnsi="Arial" w:cs="Arial"/>
          <w:sz w:val="22"/>
          <w:szCs w:val="22"/>
        </w:rPr>
        <w:t>C</w:t>
      </w:r>
      <w:r w:rsidR="00046DCE" w:rsidRPr="00E54241">
        <w:rPr>
          <w:rFonts w:ascii="Arial" w:hAnsi="Arial" w:cs="Arial"/>
          <w:sz w:val="22"/>
          <w:szCs w:val="22"/>
        </w:rPr>
        <w:t>arter</w:t>
      </w:r>
      <w:r w:rsidR="00FA57B0">
        <w:rPr>
          <w:rFonts w:ascii="Arial" w:hAnsi="Arial" w:cs="Arial"/>
          <w:sz w:val="22"/>
          <w:szCs w:val="22"/>
        </w:rPr>
        <w:t>,</w:t>
      </w:r>
      <w:r w:rsidR="00046DCE" w:rsidRPr="00E54241">
        <w:rPr>
          <w:rFonts w:ascii="Arial" w:hAnsi="Arial" w:cs="Arial"/>
          <w:sz w:val="22"/>
          <w:szCs w:val="22"/>
        </w:rPr>
        <w:t xml:space="preserve"> 2015; </w:t>
      </w:r>
      <w:r w:rsidR="00FF5068" w:rsidRPr="00E54241">
        <w:rPr>
          <w:rFonts w:ascii="Arial" w:hAnsi="Arial" w:cs="Arial"/>
          <w:sz w:val="22"/>
          <w:szCs w:val="22"/>
        </w:rPr>
        <w:t xml:space="preserve">Turkstra </w:t>
      </w:r>
      <w:r w:rsidR="00FF5068" w:rsidRPr="00E54241">
        <w:rPr>
          <w:rFonts w:ascii="Arial" w:hAnsi="Arial" w:cs="Arial"/>
          <w:i/>
          <w:iCs/>
          <w:sz w:val="22"/>
          <w:szCs w:val="22"/>
        </w:rPr>
        <w:t>et al</w:t>
      </w:r>
      <w:r w:rsidR="00FF5068" w:rsidRPr="00E54241">
        <w:rPr>
          <w:rFonts w:ascii="Arial" w:hAnsi="Arial" w:cs="Arial"/>
          <w:sz w:val="22"/>
          <w:szCs w:val="22"/>
        </w:rPr>
        <w:t xml:space="preserve">., 2016; </w:t>
      </w:r>
      <w:r w:rsidR="00046DCE" w:rsidRPr="00E54241">
        <w:rPr>
          <w:rFonts w:ascii="Arial" w:hAnsi="Arial" w:cs="Arial"/>
          <w:sz w:val="22"/>
          <w:szCs w:val="22"/>
        </w:rPr>
        <w:t xml:space="preserve">Kwong </w:t>
      </w:r>
      <w:r w:rsidR="00FF5068" w:rsidRPr="00E54241">
        <w:rPr>
          <w:rFonts w:ascii="Arial" w:hAnsi="Arial" w:cs="Arial"/>
          <w:i/>
          <w:iCs/>
          <w:sz w:val="22"/>
          <w:szCs w:val="22"/>
        </w:rPr>
        <w:t>et al</w:t>
      </w:r>
      <w:r w:rsidR="00FF5068" w:rsidRPr="00E54241">
        <w:rPr>
          <w:rFonts w:ascii="Arial" w:hAnsi="Arial" w:cs="Arial"/>
          <w:sz w:val="22"/>
          <w:szCs w:val="22"/>
        </w:rPr>
        <w:t>., 2020).</w:t>
      </w:r>
    </w:p>
    <w:p w14:paraId="47FACD82" w14:textId="7D87BC09" w:rsidR="00942E45" w:rsidRPr="00E54241" w:rsidRDefault="00942E45" w:rsidP="00A627C5">
      <w:pPr>
        <w:spacing w:line="360" w:lineRule="auto"/>
        <w:rPr>
          <w:rFonts w:ascii="Arial" w:hAnsi="Arial" w:cs="Arial"/>
          <w:b/>
          <w:bCs/>
          <w:sz w:val="22"/>
          <w:szCs w:val="22"/>
        </w:rPr>
      </w:pPr>
      <w:r w:rsidRPr="00E54241">
        <w:rPr>
          <w:rFonts w:ascii="Arial" w:hAnsi="Arial" w:cs="Arial"/>
          <w:b/>
          <w:bCs/>
          <w:sz w:val="22"/>
          <w:szCs w:val="22"/>
        </w:rPr>
        <w:t>Treatment D</w:t>
      </w:r>
      <w:r w:rsidR="001673F2" w:rsidRPr="00E54241">
        <w:rPr>
          <w:rFonts w:ascii="Arial" w:hAnsi="Arial" w:cs="Arial"/>
          <w:b/>
          <w:bCs/>
          <w:sz w:val="22"/>
          <w:szCs w:val="22"/>
        </w:rPr>
        <w:t>osag</w:t>
      </w:r>
      <w:r w:rsidRPr="00E54241">
        <w:rPr>
          <w:rFonts w:ascii="Arial" w:hAnsi="Arial" w:cs="Arial"/>
          <w:b/>
          <w:bCs/>
          <w:sz w:val="22"/>
          <w:szCs w:val="22"/>
        </w:rPr>
        <w:t>e Decisions</w:t>
      </w:r>
    </w:p>
    <w:p w14:paraId="1BA5D8B0" w14:textId="3CFEA8FD" w:rsidR="005C1AD1" w:rsidRPr="00E54241" w:rsidRDefault="002C635D" w:rsidP="00A627C5">
      <w:pPr>
        <w:spacing w:line="360" w:lineRule="auto"/>
        <w:rPr>
          <w:rFonts w:ascii="Arial" w:hAnsi="Arial" w:cs="Arial"/>
          <w:sz w:val="22"/>
          <w:szCs w:val="22"/>
        </w:rPr>
      </w:pPr>
      <w:r w:rsidRPr="00E54241">
        <w:rPr>
          <w:rFonts w:ascii="Arial" w:hAnsi="Arial" w:cs="Arial"/>
          <w:sz w:val="22"/>
          <w:szCs w:val="22"/>
        </w:rPr>
        <w:t>Another complex area of decision-making for SLTs is the dosage recommendations for treatment, including both the frequency of therapy sessions and recommendations for independent practice.</w:t>
      </w:r>
      <w:r w:rsidR="0047220F" w:rsidRPr="00E54241">
        <w:rPr>
          <w:rFonts w:ascii="Arial" w:hAnsi="Arial" w:cs="Arial"/>
          <w:sz w:val="22"/>
          <w:szCs w:val="22"/>
        </w:rPr>
        <w:t xml:space="preserve"> As yet, little research exists into the optimal quantity and effectiveness of dosage recommendations (Baker, 2012; De Bodt, 2015; Bane </w:t>
      </w:r>
      <w:r w:rsidR="0047220F" w:rsidRPr="00E54241">
        <w:rPr>
          <w:rFonts w:ascii="Arial" w:hAnsi="Arial" w:cs="Arial"/>
          <w:i/>
          <w:iCs/>
          <w:sz w:val="22"/>
          <w:szCs w:val="22"/>
        </w:rPr>
        <w:t>et al</w:t>
      </w:r>
      <w:r w:rsidR="0047220F" w:rsidRPr="00E54241">
        <w:rPr>
          <w:rFonts w:ascii="Arial" w:hAnsi="Arial" w:cs="Arial"/>
          <w:sz w:val="22"/>
          <w:szCs w:val="22"/>
        </w:rPr>
        <w:t xml:space="preserve">., 2019; Batista </w:t>
      </w:r>
      <w:r w:rsidR="0047220F" w:rsidRPr="00E54241">
        <w:rPr>
          <w:rFonts w:ascii="Arial" w:hAnsi="Arial" w:cs="Arial"/>
          <w:i/>
          <w:iCs/>
          <w:sz w:val="22"/>
          <w:szCs w:val="22"/>
        </w:rPr>
        <w:t>et al</w:t>
      </w:r>
      <w:r w:rsidR="0047220F" w:rsidRPr="00E54241">
        <w:rPr>
          <w:rFonts w:ascii="Arial" w:hAnsi="Arial" w:cs="Arial"/>
          <w:sz w:val="22"/>
          <w:szCs w:val="22"/>
        </w:rPr>
        <w:t>., 2022)</w:t>
      </w:r>
      <w:r w:rsidR="0044509F" w:rsidRPr="00E54241">
        <w:rPr>
          <w:rFonts w:ascii="Arial" w:hAnsi="Arial" w:cs="Arial"/>
          <w:sz w:val="22"/>
          <w:szCs w:val="22"/>
        </w:rPr>
        <w:t xml:space="preserve"> and is impacted by confusion</w:t>
      </w:r>
      <w:r w:rsidR="009B6524" w:rsidRPr="00E54241">
        <w:rPr>
          <w:rFonts w:ascii="Arial" w:hAnsi="Arial" w:cs="Arial"/>
          <w:sz w:val="22"/>
          <w:szCs w:val="22"/>
        </w:rPr>
        <w:t xml:space="preserve"> over the variety of components included in a dosage decision</w:t>
      </w:r>
      <w:r w:rsidR="0047220F" w:rsidRPr="00E54241">
        <w:rPr>
          <w:rFonts w:ascii="Arial" w:hAnsi="Arial" w:cs="Arial"/>
          <w:sz w:val="22"/>
          <w:szCs w:val="22"/>
        </w:rPr>
        <w:t>.</w:t>
      </w:r>
      <w:r w:rsidR="009B6524" w:rsidRPr="00E54241">
        <w:rPr>
          <w:rFonts w:ascii="Arial" w:hAnsi="Arial" w:cs="Arial"/>
          <w:sz w:val="22"/>
          <w:szCs w:val="22"/>
        </w:rPr>
        <w:t xml:space="preserve"> Warren </w:t>
      </w:r>
      <w:r w:rsidR="009B6524" w:rsidRPr="00E54241">
        <w:rPr>
          <w:rFonts w:ascii="Arial" w:hAnsi="Arial" w:cs="Arial"/>
          <w:i/>
          <w:iCs/>
          <w:sz w:val="22"/>
          <w:szCs w:val="22"/>
        </w:rPr>
        <w:t>et al</w:t>
      </w:r>
      <w:r w:rsidR="009B6524" w:rsidRPr="00E54241">
        <w:rPr>
          <w:rFonts w:ascii="Arial" w:hAnsi="Arial" w:cs="Arial"/>
          <w:sz w:val="22"/>
          <w:szCs w:val="22"/>
        </w:rPr>
        <w:t xml:space="preserve">. (2007) suggested </w:t>
      </w:r>
      <w:r w:rsidR="00711918" w:rsidRPr="00E54241">
        <w:rPr>
          <w:rFonts w:ascii="Arial" w:hAnsi="Arial" w:cs="Arial"/>
          <w:sz w:val="22"/>
          <w:szCs w:val="22"/>
        </w:rPr>
        <w:t>five</w:t>
      </w:r>
      <w:r w:rsidR="009B6524" w:rsidRPr="00E54241">
        <w:rPr>
          <w:rFonts w:ascii="Arial" w:hAnsi="Arial" w:cs="Arial"/>
          <w:sz w:val="22"/>
          <w:szCs w:val="22"/>
        </w:rPr>
        <w:t xml:space="preserve"> aspects involved in dosage prescription: the task itself, number of repetitions in a session, number of intervention sessions, the duration of intervention and cumulative intervention intensity.</w:t>
      </w:r>
      <w:r w:rsidR="0047220F" w:rsidRPr="00E54241">
        <w:rPr>
          <w:rFonts w:ascii="Arial" w:hAnsi="Arial" w:cs="Arial"/>
          <w:sz w:val="22"/>
          <w:szCs w:val="22"/>
        </w:rPr>
        <w:t xml:space="preserve"> Traditionally, direct therapy sessions have been offered up to once a week over a period of months (Wenke </w:t>
      </w:r>
      <w:r w:rsidR="0047220F" w:rsidRPr="00E54241">
        <w:rPr>
          <w:rFonts w:ascii="Arial" w:hAnsi="Arial" w:cs="Arial"/>
          <w:i/>
          <w:iCs/>
          <w:sz w:val="22"/>
          <w:szCs w:val="22"/>
        </w:rPr>
        <w:t>et al</w:t>
      </w:r>
      <w:r w:rsidR="0047220F" w:rsidRPr="00E54241">
        <w:rPr>
          <w:rFonts w:ascii="Arial" w:hAnsi="Arial" w:cs="Arial"/>
          <w:sz w:val="22"/>
          <w:szCs w:val="22"/>
        </w:rPr>
        <w:t>., 2014)</w:t>
      </w:r>
      <w:r w:rsidR="00FA57B0">
        <w:rPr>
          <w:rFonts w:ascii="Arial" w:hAnsi="Arial" w:cs="Arial"/>
          <w:sz w:val="22"/>
          <w:szCs w:val="22"/>
        </w:rPr>
        <w:t>.</w:t>
      </w:r>
      <w:r w:rsidR="0044509F" w:rsidRPr="00E54241">
        <w:rPr>
          <w:rFonts w:ascii="Arial" w:hAnsi="Arial" w:cs="Arial"/>
          <w:sz w:val="22"/>
          <w:szCs w:val="22"/>
        </w:rPr>
        <w:t xml:space="preserve"> </w:t>
      </w:r>
      <w:r w:rsidR="00FA57B0">
        <w:rPr>
          <w:rFonts w:ascii="Arial" w:hAnsi="Arial" w:cs="Arial"/>
          <w:sz w:val="22"/>
          <w:szCs w:val="22"/>
        </w:rPr>
        <w:t>M</w:t>
      </w:r>
      <w:r w:rsidR="0044509F" w:rsidRPr="00E54241">
        <w:rPr>
          <w:rFonts w:ascii="Arial" w:hAnsi="Arial" w:cs="Arial"/>
          <w:sz w:val="22"/>
          <w:szCs w:val="22"/>
        </w:rPr>
        <w:t>ore recently</w:t>
      </w:r>
      <w:r w:rsidR="00FA57B0">
        <w:rPr>
          <w:rFonts w:ascii="Arial" w:hAnsi="Arial" w:cs="Arial"/>
          <w:sz w:val="22"/>
          <w:szCs w:val="22"/>
        </w:rPr>
        <w:t>,</w:t>
      </w:r>
      <w:r w:rsidR="0044509F" w:rsidRPr="00E54241">
        <w:rPr>
          <w:rFonts w:ascii="Arial" w:hAnsi="Arial" w:cs="Arial"/>
          <w:sz w:val="22"/>
          <w:szCs w:val="22"/>
        </w:rPr>
        <w:t xml:space="preserve"> it has been suggested that intensive voice therapy can have similar positive outcomes, but has the benefit of enhancing motor learning resulting in more effective transfer of techniques into everyday life (Meershman, 2018; Bane </w:t>
      </w:r>
      <w:r w:rsidR="0044509F" w:rsidRPr="00E54241">
        <w:rPr>
          <w:rFonts w:ascii="Arial" w:hAnsi="Arial" w:cs="Arial"/>
          <w:i/>
          <w:iCs/>
          <w:sz w:val="22"/>
          <w:szCs w:val="22"/>
        </w:rPr>
        <w:t>et al</w:t>
      </w:r>
      <w:r w:rsidR="0044509F" w:rsidRPr="00E54241">
        <w:rPr>
          <w:rFonts w:ascii="Arial" w:hAnsi="Arial" w:cs="Arial"/>
          <w:sz w:val="22"/>
          <w:szCs w:val="22"/>
        </w:rPr>
        <w:t xml:space="preserve">., 2019; Wenke </w:t>
      </w:r>
      <w:r w:rsidR="0044509F" w:rsidRPr="00E54241">
        <w:rPr>
          <w:rFonts w:ascii="Arial" w:hAnsi="Arial" w:cs="Arial"/>
          <w:i/>
          <w:iCs/>
          <w:sz w:val="22"/>
          <w:szCs w:val="22"/>
        </w:rPr>
        <w:t>et al</w:t>
      </w:r>
      <w:r w:rsidR="0044509F" w:rsidRPr="00E54241">
        <w:rPr>
          <w:rFonts w:ascii="Arial" w:hAnsi="Arial" w:cs="Arial"/>
          <w:sz w:val="22"/>
          <w:szCs w:val="22"/>
        </w:rPr>
        <w:t>., 2014).</w:t>
      </w:r>
      <w:r w:rsidR="00F6716E" w:rsidRPr="00E54241">
        <w:rPr>
          <w:rFonts w:ascii="Arial" w:hAnsi="Arial" w:cs="Arial"/>
          <w:sz w:val="22"/>
          <w:szCs w:val="22"/>
        </w:rPr>
        <w:t xml:space="preserve"> Lee Silverman Voice Treatment (LSVT), (Ramig </w:t>
      </w:r>
      <w:r w:rsidR="00F6716E" w:rsidRPr="00E54241">
        <w:rPr>
          <w:rFonts w:ascii="Arial" w:hAnsi="Arial" w:cs="Arial"/>
          <w:i/>
          <w:iCs/>
          <w:sz w:val="22"/>
          <w:szCs w:val="22"/>
        </w:rPr>
        <w:t>et al</w:t>
      </w:r>
      <w:r w:rsidR="00F6716E" w:rsidRPr="00E54241">
        <w:rPr>
          <w:rFonts w:ascii="Arial" w:hAnsi="Arial" w:cs="Arial"/>
          <w:sz w:val="22"/>
          <w:szCs w:val="22"/>
        </w:rPr>
        <w:t>., 1996)</w:t>
      </w:r>
      <w:r w:rsidR="005C1AD1" w:rsidRPr="00E54241">
        <w:rPr>
          <w:rFonts w:ascii="Arial" w:hAnsi="Arial" w:cs="Arial"/>
          <w:sz w:val="22"/>
          <w:szCs w:val="22"/>
        </w:rPr>
        <w:t xml:space="preserve"> and Vocal Function Exercises (VFE), (Stemple </w:t>
      </w:r>
      <w:r w:rsidR="005C1AD1" w:rsidRPr="00E54241">
        <w:rPr>
          <w:rFonts w:ascii="Arial" w:hAnsi="Arial" w:cs="Arial"/>
          <w:i/>
          <w:iCs/>
          <w:sz w:val="22"/>
          <w:szCs w:val="22"/>
        </w:rPr>
        <w:t>et al</w:t>
      </w:r>
      <w:r w:rsidR="005C1AD1" w:rsidRPr="00E54241">
        <w:rPr>
          <w:rFonts w:ascii="Arial" w:hAnsi="Arial" w:cs="Arial"/>
          <w:sz w:val="22"/>
          <w:szCs w:val="22"/>
        </w:rPr>
        <w:t xml:space="preserve">., 1994, Bane </w:t>
      </w:r>
      <w:r w:rsidR="005C1AD1" w:rsidRPr="00E54241">
        <w:rPr>
          <w:rFonts w:ascii="Arial" w:hAnsi="Arial" w:cs="Arial"/>
          <w:i/>
          <w:iCs/>
          <w:sz w:val="22"/>
          <w:szCs w:val="22"/>
        </w:rPr>
        <w:t>et al</w:t>
      </w:r>
      <w:r w:rsidR="005C1AD1" w:rsidRPr="00E54241">
        <w:rPr>
          <w:rFonts w:ascii="Arial" w:hAnsi="Arial" w:cs="Arial"/>
          <w:sz w:val="22"/>
          <w:szCs w:val="22"/>
        </w:rPr>
        <w:t>., 2019)</w:t>
      </w:r>
      <w:r w:rsidR="00F6716E" w:rsidRPr="00E54241">
        <w:rPr>
          <w:rFonts w:ascii="Arial" w:hAnsi="Arial" w:cs="Arial"/>
          <w:sz w:val="22"/>
          <w:szCs w:val="22"/>
        </w:rPr>
        <w:t xml:space="preserve"> </w:t>
      </w:r>
      <w:r w:rsidR="005C1AD1" w:rsidRPr="00E54241">
        <w:rPr>
          <w:rFonts w:ascii="Arial" w:hAnsi="Arial" w:cs="Arial"/>
          <w:sz w:val="22"/>
          <w:szCs w:val="22"/>
        </w:rPr>
        <w:t xml:space="preserve">are </w:t>
      </w:r>
      <w:r w:rsidR="00F6716E" w:rsidRPr="00E54241">
        <w:rPr>
          <w:rFonts w:ascii="Arial" w:hAnsi="Arial" w:cs="Arial"/>
          <w:sz w:val="22"/>
          <w:szCs w:val="22"/>
        </w:rPr>
        <w:t>currently the only</w:t>
      </w:r>
      <w:r w:rsidR="005C1AD1" w:rsidRPr="00E54241">
        <w:rPr>
          <w:rFonts w:ascii="Arial" w:hAnsi="Arial" w:cs="Arial"/>
          <w:sz w:val="22"/>
          <w:szCs w:val="22"/>
        </w:rPr>
        <w:t xml:space="preserve"> </w:t>
      </w:r>
      <w:r w:rsidR="00F6716E" w:rsidRPr="00E54241">
        <w:rPr>
          <w:rFonts w:ascii="Arial" w:hAnsi="Arial" w:cs="Arial"/>
          <w:sz w:val="22"/>
          <w:szCs w:val="22"/>
        </w:rPr>
        <w:t>prescriptive treatment programme</w:t>
      </w:r>
      <w:r w:rsidR="005C1AD1" w:rsidRPr="00E54241">
        <w:rPr>
          <w:rFonts w:ascii="Arial" w:hAnsi="Arial" w:cs="Arial"/>
          <w:sz w:val="22"/>
          <w:szCs w:val="22"/>
        </w:rPr>
        <w:t xml:space="preserve">s to be researched in terms of treatment intensity. Both demonstrated positive outcomes of intensive treatment, however high dosage of VFEs did result in higher patient withdrawal suggesting treatment can be too intense for some participants. </w:t>
      </w:r>
    </w:p>
    <w:p w14:paraId="2ED14FB6" w14:textId="0DDFA761" w:rsidR="00441442" w:rsidRPr="00E54241" w:rsidRDefault="005C1AD1" w:rsidP="00A627C5">
      <w:pPr>
        <w:spacing w:line="360" w:lineRule="auto"/>
        <w:rPr>
          <w:rFonts w:ascii="Arial" w:hAnsi="Arial" w:cs="Arial"/>
          <w:sz w:val="22"/>
          <w:szCs w:val="22"/>
        </w:rPr>
      </w:pPr>
      <w:r w:rsidRPr="00E54241">
        <w:rPr>
          <w:rFonts w:ascii="Arial" w:hAnsi="Arial" w:cs="Arial"/>
          <w:sz w:val="22"/>
          <w:szCs w:val="22"/>
        </w:rPr>
        <w:t xml:space="preserve">Consideration of the treatment goals may also be a relevant factor in dosage decisions. A different dosage may be required for hyperfunctional disorders </w:t>
      </w:r>
      <w:r w:rsidR="00231477" w:rsidRPr="00E54241">
        <w:rPr>
          <w:rFonts w:ascii="Arial" w:hAnsi="Arial" w:cs="Arial"/>
          <w:sz w:val="22"/>
          <w:szCs w:val="22"/>
        </w:rPr>
        <w:t xml:space="preserve">such as Muscle Tension Dysphonia (MTD) </w:t>
      </w:r>
      <w:r w:rsidRPr="00E54241">
        <w:rPr>
          <w:rFonts w:ascii="Arial" w:hAnsi="Arial" w:cs="Arial"/>
          <w:sz w:val="22"/>
          <w:szCs w:val="22"/>
        </w:rPr>
        <w:t>where the goal is to change vocal behaviour and rebalance muscle tension</w:t>
      </w:r>
      <w:r w:rsidR="00231477" w:rsidRPr="00E54241">
        <w:rPr>
          <w:rFonts w:ascii="Arial" w:hAnsi="Arial" w:cs="Arial"/>
          <w:sz w:val="22"/>
          <w:szCs w:val="22"/>
        </w:rPr>
        <w:t xml:space="preserve"> (Van Stan </w:t>
      </w:r>
      <w:r w:rsidR="00231477" w:rsidRPr="00E54241">
        <w:rPr>
          <w:rFonts w:ascii="Arial" w:hAnsi="Arial" w:cs="Arial"/>
          <w:i/>
          <w:iCs/>
          <w:sz w:val="22"/>
          <w:szCs w:val="22"/>
        </w:rPr>
        <w:t>et al</w:t>
      </w:r>
      <w:r w:rsidR="00231477" w:rsidRPr="00E54241">
        <w:rPr>
          <w:rFonts w:ascii="Arial" w:hAnsi="Arial" w:cs="Arial"/>
          <w:sz w:val="22"/>
          <w:szCs w:val="22"/>
        </w:rPr>
        <w:t xml:space="preserve">., 2017; Eastwood </w:t>
      </w:r>
      <w:r w:rsidR="00231477" w:rsidRPr="00E54241">
        <w:rPr>
          <w:rFonts w:ascii="Arial" w:hAnsi="Arial" w:cs="Arial"/>
          <w:i/>
          <w:iCs/>
          <w:sz w:val="22"/>
          <w:szCs w:val="22"/>
        </w:rPr>
        <w:t>et al</w:t>
      </w:r>
      <w:r w:rsidR="00231477" w:rsidRPr="00E54241">
        <w:rPr>
          <w:rFonts w:ascii="Arial" w:hAnsi="Arial" w:cs="Arial"/>
          <w:sz w:val="22"/>
          <w:szCs w:val="22"/>
        </w:rPr>
        <w:t>., 2024)</w:t>
      </w:r>
      <w:r w:rsidRPr="00E54241">
        <w:rPr>
          <w:rFonts w:ascii="Arial" w:hAnsi="Arial" w:cs="Arial"/>
          <w:sz w:val="22"/>
          <w:szCs w:val="22"/>
        </w:rPr>
        <w:t>,</w:t>
      </w:r>
      <w:r w:rsidR="00231477" w:rsidRPr="00E54241">
        <w:rPr>
          <w:rFonts w:ascii="Arial" w:hAnsi="Arial" w:cs="Arial"/>
          <w:sz w:val="22"/>
          <w:szCs w:val="22"/>
        </w:rPr>
        <w:t xml:space="preserve"> as compared to hypofunctional disorders such as Presbyphonia (elderly voice) where the goal may be a more physiological strengthening-based approach based on upregulation of the muscles involved in voice production (Johnson </w:t>
      </w:r>
      <w:r w:rsidR="00082D72">
        <w:rPr>
          <w:rFonts w:ascii="Arial" w:hAnsi="Arial" w:cs="Arial"/>
          <w:sz w:val="22"/>
          <w:szCs w:val="22"/>
        </w:rPr>
        <w:t>and</w:t>
      </w:r>
      <w:r w:rsidR="00231477" w:rsidRPr="00E54241">
        <w:rPr>
          <w:rFonts w:ascii="Arial" w:hAnsi="Arial" w:cs="Arial"/>
          <w:sz w:val="22"/>
          <w:szCs w:val="22"/>
        </w:rPr>
        <w:t xml:space="preserve"> Sandage, 2021). A behaviour change approach may require an intensive </w:t>
      </w:r>
      <w:r w:rsidR="00EE78BE" w:rsidRPr="00E54241">
        <w:rPr>
          <w:rFonts w:ascii="Arial" w:hAnsi="Arial" w:cs="Arial"/>
          <w:sz w:val="22"/>
          <w:szCs w:val="22"/>
        </w:rPr>
        <w:t xml:space="preserve">dosage at the </w:t>
      </w:r>
      <w:r w:rsidR="00231477" w:rsidRPr="00E54241">
        <w:rPr>
          <w:rFonts w:ascii="Arial" w:hAnsi="Arial" w:cs="Arial"/>
          <w:sz w:val="22"/>
          <w:szCs w:val="22"/>
        </w:rPr>
        <w:t xml:space="preserve">early stage </w:t>
      </w:r>
      <w:r w:rsidR="00EE78BE" w:rsidRPr="00E54241">
        <w:rPr>
          <w:rFonts w:ascii="Arial" w:hAnsi="Arial" w:cs="Arial"/>
          <w:sz w:val="22"/>
          <w:szCs w:val="22"/>
        </w:rPr>
        <w:t xml:space="preserve">of treatment </w:t>
      </w:r>
      <w:r w:rsidR="00231477" w:rsidRPr="00E54241">
        <w:rPr>
          <w:rFonts w:ascii="Arial" w:hAnsi="Arial" w:cs="Arial"/>
          <w:sz w:val="22"/>
          <w:szCs w:val="22"/>
        </w:rPr>
        <w:t xml:space="preserve">as new behaviours are learned, then reducing over time as </w:t>
      </w:r>
      <w:r w:rsidR="00EE78BE" w:rsidRPr="00E54241">
        <w:rPr>
          <w:rFonts w:ascii="Arial" w:hAnsi="Arial" w:cs="Arial"/>
          <w:sz w:val="22"/>
          <w:szCs w:val="22"/>
        </w:rPr>
        <w:t xml:space="preserve">these </w:t>
      </w:r>
      <w:r w:rsidR="00231477" w:rsidRPr="00E54241">
        <w:rPr>
          <w:rFonts w:ascii="Arial" w:hAnsi="Arial" w:cs="Arial"/>
          <w:sz w:val="22"/>
          <w:szCs w:val="22"/>
        </w:rPr>
        <w:t>behaviours are transferred into normal voice production</w:t>
      </w:r>
      <w:r w:rsidR="00EE78BE" w:rsidRPr="00E54241">
        <w:rPr>
          <w:rFonts w:ascii="Arial" w:hAnsi="Arial" w:cs="Arial"/>
          <w:sz w:val="22"/>
          <w:szCs w:val="22"/>
        </w:rPr>
        <w:t xml:space="preserve"> (Madill </w:t>
      </w:r>
      <w:r w:rsidR="00EE78BE" w:rsidRPr="00E54241">
        <w:rPr>
          <w:rFonts w:ascii="Arial" w:hAnsi="Arial" w:cs="Arial"/>
          <w:i/>
          <w:iCs/>
          <w:sz w:val="22"/>
          <w:szCs w:val="22"/>
        </w:rPr>
        <w:t>et al</w:t>
      </w:r>
      <w:r w:rsidR="00EE78BE" w:rsidRPr="00E54241">
        <w:rPr>
          <w:rFonts w:ascii="Arial" w:hAnsi="Arial" w:cs="Arial"/>
          <w:sz w:val="22"/>
          <w:szCs w:val="22"/>
        </w:rPr>
        <w:t xml:space="preserve">., 2020; Maas </w:t>
      </w:r>
      <w:r w:rsidR="00EE78BE" w:rsidRPr="00E54241">
        <w:rPr>
          <w:rFonts w:ascii="Arial" w:hAnsi="Arial" w:cs="Arial"/>
          <w:i/>
          <w:iCs/>
          <w:sz w:val="22"/>
          <w:szCs w:val="22"/>
        </w:rPr>
        <w:t>et al</w:t>
      </w:r>
      <w:r w:rsidR="00EE78BE" w:rsidRPr="00E54241">
        <w:rPr>
          <w:rFonts w:ascii="Arial" w:hAnsi="Arial" w:cs="Arial"/>
          <w:sz w:val="22"/>
          <w:szCs w:val="22"/>
        </w:rPr>
        <w:t xml:space="preserve">.,2008). In contrast, an increasing and maintenance dosage may be required when muscle strengthening and prevention of deterioration is the treatment goal (Johnson </w:t>
      </w:r>
      <w:r w:rsidR="00082D72">
        <w:rPr>
          <w:rFonts w:ascii="Arial" w:hAnsi="Arial" w:cs="Arial"/>
          <w:sz w:val="22"/>
          <w:szCs w:val="22"/>
        </w:rPr>
        <w:t>and</w:t>
      </w:r>
      <w:r w:rsidR="00EE78BE" w:rsidRPr="00E54241">
        <w:rPr>
          <w:rFonts w:ascii="Arial" w:hAnsi="Arial" w:cs="Arial"/>
          <w:sz w:val="22"/>
          <w:szCs w:val="22"/>
        </w:rPr>
        <w:t xml:space="preserve"> Sandage, 2021; Sandage </w:t>
      </w:r>
      <w:r w:rsidR="00082D72">
        <w:rPr>
          <w:rFonts w:ascii="Arial" w:hAnsi="Arial" w:cs="Arial"/>
          <w:sz w:val="22"/>
          <w:szCs w:val="22"/>
        </w:rPr>
        <w:t>and</w:t>
      </w:r>
      <w:r w:rsidR="00357AF8" w:rsidRPr="00E54241">
        <w:rPr>
          <w:rFonts w:ascii="Arial" w:hAnsi="Arial" w:cs="Arial"/>
          <w:sz w:val="22"/>
          <w:szCs w:val="22"/>
        </w:rPr>
        <w:t xml:space="preserve"> </w:t>
      </w:r>
      <w:r w:rsidR="00EE78BE" w:rsidRPr="00E54241">
        <w:rPr>
          <w:rFonts w:ascii="Arial" w:hAnsi="Arial" w:cs="Arial"/>
          <w:sz w:val="22"/>
          <w:szCs w:val="22"/>
        </w:rPr>
        <w:t xml:space="preserve">Hoch, 2017).  </w:t>
      </w:r>
      <w:r w:rsidR="00231477" w:rsidRPr="00E54241">
        <w:rPr>
          <w:rFonts w:ascii="Arial" w:hAnsi="Arial" w:cs="Arial"/>
          <w:sz w:val="22"/>
          <w:szCs w:val="22"/>
        </w:rPr>
        <w:t xml:space="preserve">   </w:t>
      </w:r>
    </w:p>
    <w:p w14:paraId="12A43A4A" w14:textId="10A51B6E" w:rsidR="0025436B" w:rsidRPr="00E54241" w:rsidRDefault="00441442" w:rsidP="00A627C5">
      <w:pPr>
        <w:spacing w:line="360" w:lineRule="auto"/>
        <w:rPr>
          <w:rFonts w:ascii="Arial" w:hAnsi="Arial" w:cs="Arial"/>
          <w:sz w:val="22"/>
          <w:szCs w:val="22"/>
        </w:rPr>
      </w:pPr>
      <w:r w:rsidRPr="00E54241">
        <w:rPr>
          <w:rFonts w:ascii="Arial" w:hAnsi="Arial" w:cs="Arial"/>
          <w:sz w:val="22"/>
          <w:szCs w:val="22"/>
        </w:rPr>
        <w:t xml:space="preserve">While SLTs are keen to offer gold standard treatment to their clients, pressure of waiting times and busy caseloads also influence treatment decisions (Kenny </w:t>
      </w:r>
      <w:r w:rsidR="00082D72">
        <w:rPr>
          <w:rFonts w:ascii="Arial" w:hAnsi="Arial" w:cs="Arial"/>
          <w:sz w:val="22"/>
          <w:szCs w:val="22"/>
        </w:rPr>
        <w:t>and</w:t>
      </w:r>
      <w:r w:rsidRPr="00E54241">
        <w:rPr>
          <w:rFonts w:ascii="Arial" w:hAnsi="Arial" w:cs="Arial"/>
          <w:sz w:val="22"/>
          <w:szCs w:val="22"/>
        </w:rPr>
        <w:t xml:space="preserve"> Lincoln, 2012; RCSLT, 2025). Treatment length can be curtailed or a limited number of sessions is sometimes offered in order to free time to take another patient off the waiting list. The NHS national focus on waiting times unfortunately means patients can be discharged while still in recovery which can have long term implications on health. </w:t>
      </w:r>
      <w:r w:rsidR="0025436B" w:rsidRPr="00E54241">
        <w:rPr>
          <w:rFonts w:ascii="Arial" w:hAnsi="Arial" w:cs="Arial"/>
          <w:sz w:val="22"/>
          <w:szCs w:val="22"/>
        </w:rPr>
        <w:t xml:space="preserve">SLTs are therefore under pressure to work as flexibly and efficiently as possible to achieve the best possible outcomes which may not be in line with evidence-based practice (McCurtin </w:t>
      </w:r>
      <w:r w:rsidR="00082D72">
        <w:rPr>
          <w:rFonts w:ascii="Arial" w:hAnsi="Arial" w:cs="Arial"/>
          <w:sz w:val="22"/>
          <w:szCs w:val="22"/>
        </w:rPr>
        <w:t>and</w:t>
      </w:r>
      <w:r w:rsidR="0025436B" w:rsidRPr="00E54241">
        <w:rPr>
          <w:rFonts w:ascii="Arial" w:hAnsi="Arial" w:cs="Arial"/>
          <w:sz w:val="22"/>
          <w:szCs w:val="22"/>
        </w:rPr>
        <w:t xml:space="preserve"> Carter, 2015; Venkatraman </w:t>
      </w:r>
      <w:r w:rsidR="0025436B" w:rsidRPr="00E54241">
        <w:rPr>
          <w:rFonts w:ascii="Arial" w:hAnsi="Arial" w:cs="Arial"/>
          <w:i/>
          <w:iCs/>
          <w:sz w:val="22"/>
          <w:szCs w:val="22"/>
        </w:rPr>
        <w:t>et al</w:t>
      </w:r>
      <w:r w:rsidR="0025436B" w:rsidRPr="00E54241">
        <w:rPr>
          <w:rFonts w:ascii="Arial" w:hAnsi="Arial" w:cs="Arial"/>
          <w:sz w:val="22"/>
          <w:szCs w:val="22"/>
        </w:rPr>
        <w:t>., 2022).</w:t>
      </w:r>
    </w:p>
    <w:p w14:paraId="3CAD8678" w14:textId="61F05390" w:rsidR="0025436B" w:rsidRPr="00E54241" w:rsidRDefault="00823AEB" w:rsidP="00A627C5">
      <w:pPr>
        <w:spacing w:line="360" w:lineRule="auto"/>
        <w:rPr>
          <w:rFonts w:ascii="Arial" w:hAnsi="Arial" w:cs="Arial"/>
          <w:b/>
          <w:bCs/>
          <w:sz w:val="22"/>
          <w:szCs w:val="22"/>
        </w:rPr>
      </w:pPr>
      <w:r w:rsidRPr="00E54241">
        <w:rPr>
          <w:rFonts w:ascii="Arial" w:hAnsi="Arial" w:cs="Arial"/>
          <w:b/>
          <w:bCs/>
          <w:sz w:val="22"/>
          <w:szCs w:val="22"/>
        </w:rPr>
        <w:t>Decision Factors in</w:t>
      </w:r>
      <w:r w:rsidR="0025436B" w:rsidRPr="00E54241">
        <w:rPr>
          <w:rFonts w:ascii="Arial" w:hAnsi="Arial" w:cs="Arial"/>
          <w:b/>
          <w:bCs/>
          <w:sz w:val="22"/>
          <w:szCs w:val="22"/>
        </w:rPr>
        <w:t xml:space="preserve"> Home Practice</w:t>
      </w:r>
    </w:p>
    <w:p w14:paraId="55536EA5" w14:textId="29070D28" w:rsidR="00823AEB" w:rsidRPr="00E54241" w:rsidRDefault="00823AEB" w:rsidP="00A627C5">
      <w:pPr>
        <w:spacing w:line="360" w:lineRule="auto"/>
        <w:rPr>
          <w:rFonts w:ascii="Arial" w:hAnsi="Arial" w:cs="Arial"/>
          <w:sz w:val="22"/>
          <w:szCs w:val="22"/>
        </w:rPr>
      </w:pPr>
      <w:r w:rsidRPr="00E54241">
        <w:rPr>
          <w:rFonts w:ascii="Arial" w:hAnsi="Arial" w:cs="Arial"/>
          <w:sz w:val="22"/>
          <w:szCs w:val="22"/>
        </w:rPr>
        <w:t>Key to the effectiveness of SLT intervention is carry-over of the techniques into everyday communication</w:t>
      </w:r>
      <w:r w:rsidR="00154C9C" w:rsidRPr="00E54241">
        <w:rPr>
          <w:rFonts w:ascii="Arial" w:hAnsi="Arial" w:cs="Arial"/>
          <w:sz w:val="22"/>
          <w:szCs w:val="22"/>
        </w:rPr>
        <w:t xml:space="preserve"> (Madill </w:t>
      </w:r>
      <w:r w:rsidR="00154C9C" w:rsidRPr="00E54241">
        <w:rPr>
          <w:rFonts w:ascii="Arial" w:hAnsi="Arial" w:cs="Arial"/>
          <w:i/>
          <w:iCs/>
          <w:sz w:val="22"/>
          <w:szCs w:val="22"/>
        </w:rPr>
        <w:t>et al</w:t>
      </w:r>
      <w:r w:rsidR="00154C9C" w:rsidRPr="00E54241">
        <w:rPr>
          <w:rFonts w:ascii="Arial" w:hAnsi="Arial" w:cs="Arial"/>
          <w:sz w:val="22"/>
          <w:szCs w:val="22"/>
        </w:rPr>
        <w:t xml:space="preserve">., 2020; Van Leer </w:t>
      </w:r>
      <w:r w:rsidR="00154C9C" w:rsidRPr="00E54241">
        <w:rPr>
          <w:rFonts w:ascii="Arial" w:hAnsi="Arial" w:cs="Arial"/>
          <w:i/>
          <w:iCs/>
          <w:sz w:val="22"/>
          <w:szCs w:val="22"/>
        </w:rPr>
        <w:t>et al</w:t>
      </w:r>
      <w:r w:rsidR="00154C9C" w:rsidRPr="00E54241">
        <w:rPr>
          <w:rFonts w:ascii="Arial" w:hAnsi="Arial" w:cs="Arial"/>
          <w:sz w:val="22"/>
          <w:szCs w:val="22"/>
        </w:rPr>
        <w:t>., 2019)</w:t>
      </w:r>
      <w:r w:rsidRPr="00E54241">
        <w:rPr>
          <w:rFonts w:ascii="Arial" w:hAnsi="Arial" w:cs="Arial"/>
          <w:sz w:val="22"/>
          <w:szCs w:val="22"/>
        </w:rPr>
        <w:t>. Both behavioural and reconditioning interventions require patients to practice their exercises and techniques in between face to face clinical interventions. Homework practice has been shown to be a predictor of success</w:t>
      </w:r>
      <w:r w:rsidR="00154C9C" w:rsidRPr="00E54241">
        <w:rPr>
          <w:rFonts w:ascii="Arial" w:hAnsi="Arial" w:cs="Arial"/>
          <w:sz w:val="22"/>
          <w:szCs w:val="22"/>
        </w:rPr>
        <w:t>, yet non-adherence to therapy programmes has been shown to be as high as 74% for some caseloads</w:t>
      </w:r>
      <w:r w:rsidRPr="00E54241">
        <w:rPr>
          <w:rFonts w:ascii="Arial" w:hAnsi="Arial" w:cs="Arial"/>
          <w:sz w:val="22"/>
          <w:szCs w:val="22"/>
        </w:rPr>
        <w:t xml:space="preserve"> (</w:t>
      </w:r>
      <w:r w:rsidR="00154C9C" w:rsidRPr="00E54241">
        <w:rPr>
          <w:rFonts w:ascii="Arial" w:hAnsi="Arial" w:cs="Arial"/>
          <w:sz w:val="22"/>
          <w:szCs w:val="22"/>
        </w:rPr>
        <w:t xml:space="preserve">Wenke </w:t>
      </w:r>
      <w:r w:rsidR="00154C9C" w:rsidRPr="00E54241">
        <w:rPr>
          <w:rFonts w:ascii="Arial" w:hAnsi="Arial" w:cs="Arial"/>
          <w:i/>
          <w:iCs/>
          <w:sz w:val="22"/>
          <w:szCs w:val="22"/>
        </w:rPr>
        <w:t>et al</w:t>
      </w:r>
      <w:r w:rsidR="00154C9C" w:rsidRPr="00E54241">
        <w:rPr>
          <w:rFonts w:ascii="Arial" w:hAnsi="Arial" w:cs="Arial"/>
          <w:sz w:val="22"/>
          <w:szCs w:val="22"/>
        </w:rPr>
        <w:t>., 2014;</w:t>
      </w:r>
      <w:r w:rsidR="007C38BC" w:rsidRPr="00E54241">
        <w:rPr>
          <w:rFonts w:ascii="Arial" w:hAnsi="Arial" w:cs="Arial"/>
          <w:sz w:val="22"/>
          <w:szCs w:val="22"/>
        </w:rPr>
        <w:t xml:space="preserve"> Van Leer </w:t>
      </w:r>
      <w:r w:rsidR="007C38BC" w:rsidRPr="00E54241">
        <w:rPr>
          <w:rFonts w:ascii="Arial" w:hAnsi="Arial" w:cs="Arial"/>
          <w:i/>
          <w:iCs/>
          <w:sz w:val="22"/>
          <w:szCs w:val="22"/>
        </w:rPr>
        <w:t>et al</w:t>
      </w:r>
      <w:r w:rsidR="007C38BC" w:rsidRPr="00E54241">
        <w:rPr>
          <w:rFonts w:ascii="Arial" w:hAnsi="Arial" w:cs="Arial"/>
          <w:sz w:val="22"/>
          <w:szCs w:val="22"/>
        </w:rPr>
        <w:t>., 2021;</w:t>
      </w:r>
      <w:r w:rsidR="00154C9C" w:rsidRPr="00E54241">
        <w:rPr>
          <w:rFonts w:ascii="Arial" w:hAnsi="Arial" w:cs="Arial"/>
          <w:sz w:val="22"/>
          <w:szCs w:val="22"/>
        </w:rPr>
        <w:t xml:space="preserve"> Rubino </w:t>
      </w:r>
      <w:r w:rsidR="00082D72">
        <w:rPr>
          <w:rFonts w:ascii="Arial" w:hAnsi="Arial" w:cs="Arial"/>
          <w:sz w:val="22"/>
          <w:szCs w:val="22"/>
        </w:rPr>
        <w:t>and</w:t>
      </w:r>
      <w:r w:rsidR="00154C9C" w:rsidRPr="00E54241">
        <w:rPr>
          <w:rFonts w:ascii="Arial" w:hAnsi="Arial" w:cs="Arial"/>
          <w:sz w:val="22"/>
          <w:szCs w:val="22"/>
        </w:rPr>
        <w:t xml:space="preserve"> Abbott, 2024). It is essential therefore that SLTs consider a range of factors when deciding on home exercise prescription to ensure the maximum motivation and adherence </w:t>
      </w:r>
      <w:r w:rsidR="009F57FC">
        <w:rPr>
          <w:rFonts w:ascii="Arial" w:hAnsi="Arial" w:cs="Arial"/>
          <w:sz w:val="22"/>
          <w:szCs w:val="22"/>
        </w:rPr>
        <w:t>for</w:t>
      </w:r>
      <w:r w:rsidR="00154C9C" w:rsidRPr="00E54241">
        <w:rPr>
          <w:rFonts w:ascii="Arial" w:hAnsi="Arial" w:cs="Arial"/>
          <w:sz w:val="22"/>
          <w:szCs w:val="22"/>
        </w:rPr>
        <w:t xml:space="preserve"> effective and efficient intervention. As yet, the factors </w:t>
      </w:r>
      <w:r w:rsidR="007C38BC" w:rsidRPr="00E54241">
        <w:rPr>
          <w:rFonts w:ascii="Arial" w:hAnsi="Arial" w:cs="Arial"/>
          <w:sz w:val="22"/>
          <w:szCs w:val="22"/>
        </w:rPr>
        <w:t>influencing motivation and adherence have not been clearly identified and it is currently unknown what quantities offer the most benefit (Roy</w:t>
      </w:r>
      <w:r w:rsidR="00E07064" w:rsidRPr="00E54241">
        <w:rPr>
          <w:rFonts w:ascii="Arial" w:hAnsi="Arial" w:cs="Arial"/>
          <w:sz w:val="22"/>
          <w:szCs w:val="22"/>
        </w:rPr>
        <w:t>,</w:t>
      </w:r>
      <w:r w:rsidR="007C38BC" w:rsidRPr="00E54241">
        <w:rPr>
          <w:rFonts w:ascii="Arial" w:hAnsi="Arial" w:cs="Arial"/>
          <w:sz w:val="22"/>
          <w:szCs w:val="22"/>
        </w:rPr>
        <w:t xml:space="preserve"> 2012; </w:t>
      </w:r>
      <w:r w:rsidR="00180227" w:rsidRPr="00E54241">
        <w:rPr>
          <w:rFonts w:ascii="Arial" w:hAnsi="Arial" w:cs="Arial"/>
          <w:sz w:val="22"/>
          <w:szCs w:val="22"/>
        </w:rPr>
        <w:t xml:space="preserve">Almarcha </w:t>
      </w:r>
      <w:r w:rsidR="00180227" w:rsidRPr="00E54241">
        <w:rPr>
          <w:rFonts w:ascii="Arial" w:hAnsi="Arial" w:cs="Arial"/>
          <w:i/>
          <w:iCs/>
          <w:sz w:val="22"/>
          <w:szCs w:val="22"/>
        </w:rPr>
        <w:t>et al</w:t>
      </w:r>
      <w:r w:rsidR="00180227" w:rsidRPr="00E54241">
        <w:rPr>
          <w:rFonts w:ascii="Arial" w:hAnsi="Arial" w:cs="Arial"/>
          <w:sz w:val="22"/>
          <w:szCs w:val="22"/>
        </w:rPr>
        <w:t xml:space="preserve">., 2024; </w:t>
      </w:r>
      <w:r w:rsidR="007C38BC" w:rsidRPr="00E54241">
        <w:rPr>
          <w:rFonts w:ascii="Arial" w:hAnsi="Arial" w:cs="Arial"/>
          <w:sz w:val="22"/>
          <w:szCs w:val="22"/>
        </w:rPr>
        <w:t xml:space="preserve">Sulwarajan </w:t>
      </w:r>
      <w:r w:rsidR="007C38BC" w:rsidRPr="00E54241">
        <w:rPr>
          <w:rFonts w:ascii="Arial" w:hAnsi="Arial" w:cs="Arial"/>
          <w:i/>
          <w:iCs/>
          <w:sz w:val="22"/>
          <w:szCs w:val="22"/>
        </w:rPr>
        <w:t>et al</w:t>
      </w:r>
      <w:r w:rsidR="007C38BC" w:rsidRPr="00E54241">
        <w:rPr>
          <w:rFonts w:ascii="Arial" w:hAnsi="Arial" w:cs="Arial"/>
          <w:sz w:val="22"/>
          <w:szCs w:val="22"/>
        </w:rPr>
        <w:t>.</w:t>
      </w:r>
      <w:r w:rsidR="00E07064" w:rsidRPr="00E54241">
        <w:rPr>
          <w:rFonts w:ascii="Arial" w:hAnsi="Arial" w:cs="Arial"/>
          <w:sz w:val="22"/>
          <w:szCs w:val="22"/>
        </w:rPr>
        <w:t>,</w:t>
      </w:r>
      <w:r w:rsidR="007C38BC" w:rsidRPr="00E54241">
        <w:rPr>
          <w:rFonts w:ascii="Arial" w:hAnsi="Arial" w:cs="Arial"/>
          <w:sz w:val="22"/>
          <w:szCs w:val="22"/>
        </w:rPr>
        <w:t xml:space="preserve"> 2025). </w:t>
      </w:r>
    </w:p>
    <w:p w14:paraId="01304EE8" w14:textId="36B51DBC" w:rsidR="00536824" w:rsidRPr="00E54241" w:rsidRDefault="00117E46" w:rsidP="00A627C5">
      <w:pPr>
        <w:spacing w:line="360" w:lineRule="auto"/>
        <w:rPr>
          <w:rFonts w:ascii="Arial" w:hAnsi="Arial" w:cs="Arial"/>
          <w:sz w:val="22"/>
          <w:szCs w:val="22"/>
        </w:rPr>
      </w:pPr>
      <w:r w:rsidRPr="00E54241">
        <w:rPr>
          <w:rFonts w:ascii="Arial" w:hAnsi="Arial" w:cs="Arial"/>
          <w:sz w:val="22"/>
          <w:szCs w:val="22"/>
        </w:rPr>
        <w:t>From a motor learning perspective, there are some key features to be considered when prescribing an exercise programme. Ensuring that exercises have an appropriate level of challenge has been shown</w:t>
      </w:r>
      <w:r w:rsidR="00C5590A">
        <w:rPr>
          <w:rFonts w:ascii="Arial" w:hAnsi="Arial" w:cs="Arial"/>
          <w:sz w:val="22"/>
          <w:szCs w:val="22"/>
        </w:rPr>
        <w:t xml:space="preserve"> to</w:t>
      </w:r>
      <w:r w:rsidRPr="00E54241">
        <w:rPr>
          <w:rFonts w:ascii="Arial" w:hAnsi="Arial" w:cs="Arial"/>
          <w:sz w:val="22"/>
          <w:szCs w:val="22"/>
        </w:rPr>
        <w:t xml:space="preserve"> increase motivation (Maas </w:t>
      </w:r>
      <w:r w:rsidRPr="00E54241">
        <w:rPr>
          <w:rFonts w:ascii="Arial" w:hAnsi="Arial" w:cs="Arial"/>
          <w:i/>
          <w:iCs/>
          <w:sz w:val="22"/>
          <w:szCs w:val="22"/>
        </w:rPr>
        <w:t>et al</w:t>
      </w:r>
      <w:r w:rsidRPr="00E54241">
        <w:rPr>
          <w:rFonts w:ascii="Arial" w:hAnsi="Arial" w:cs="Arial"/>
          <w:sz w:val="22"/>
          <w:szCs w:val="22"/>
        </w:rPr>
        <w:t xml:space="preserve">., 2008; Madill, 2025). </w:t>
      </w:r>
      <w:r w:rsidR="004623AE" w:rsidRPr="00E54241">
        <w:rPr>
          <w:rFonts w:ascii="Arial" w:hAnsi="Arial" w:cs="Arial"/>
          <w:sz w:val="22"/>
          <w:szCs w:val="22"/>
        </w:rPr>
        <w:t xml:space="preserve">Variation in exercise application, including random exercise order, times of practice and situational variation have been shown to encourage faster learning and more accurate execution of vocal behaviours (Van Stan </w:t>
      </w:r>
      <w:r w:rsidR="004623AE" w:rsidRPr="00E54241">
        <w:rPr>
          <w:rFonts w:ascii="Arial" w:hAnsi="Arial" w:cs="Arial"/>
          <w:i/>
          <w:iCs/>
          <w:sz w:val="22"/>
          <w:szCs w:val="22"/>
        </w:rPr>
        <w:t>et al</w:t>
      </w:r>
      <w:r w:rsidR="004623AE" w:rsidRPr="00E54241">
        <w:rPr>
          <w:rFonts w:ascii="Arial" w:hAnsi="Arial" w:cs="Arial"/>
          <w:sz w:val="22"/>
          <w:szCs w:val="22"/>
        </w:rPr>
        <w:t>., 202</w:t>
      </w:r>
      <w:r w:rsidR="00330FAC" w:rsidRPr="00E54241">
        <w:rPr>
          <w:rFonts w:ascii="Arial" w:hAnsi="Arial" w:cs="Arial"/>
          <w:sz w:val="22"/>
          <w:szCs w:val="22"/>
        </w:rPr>
        <w:t>1</w:t>
      </w:r>
      <w:r w:rsidR="00374925" w:rsidRPr="00E54241">
        <w:rPr>
          <w:rFonts w:ascii="Arial" w:hAnsi="Arial" w:cs="Arial"/>
          <w:sz w:val="22"/>
          <w:szCs w:val="22"/>
        </w:rPr>
        <w:t>b</w:t>
      </w:r>
      <w:r w:rsidR="004623AE" w:rsidRPr="00E54241">
        <w:rPr>
          <w:rFonts w:ascii="Arial" w:hAnsi="Arial" w:cs="Arial"/>
          <w:sz w:val="22"/>
          <w:szCs w:val="22"/>
        </w:rPr>
        <w:t>; Steinhauer</w:t>
      </w:r>
      <w:r w:rsidR="00642F9C" w:rsidRPr="00E54241">
        <w:rPr>
          <w:rFonts w:ascii="Arial" w:hAnsi="Arial" w:cs="Arial"/>
          <w:sz w:val="22"/>
          <w:szCs w:val="22"/>
        </w:rPr>
        <w:t xml:space="preserve"> </w:t>
      </w:r>
      <w:r w:rsidR="00082D72">
        <w:rPr>
          <w:rFonts w:ascii="Arial" w:hAnsi="Arial" w:cs="Arial"/>
          <w:sz w:val="22"/>
          <w:szCs w:val="22"/>
        </w:rPr>
        <w:t>and</w:t>
      </w:r>
      <w:r w:rsidR="004623AE" w:rsidRPr="00E54241">
        <w:rPr>
          <w:rFonts w:ascii="Arial" w:hAnsi="Arial" w:cs="Arial"/>
          <w:sz w:val="22"/>
          <w:szCs w:val="22"/>
        </w:rPr>
        <w:t xml:space="preserve"> Eichhorn, 202</w:t>
      </w:r>
      <w:r w:rsidR="004A0DE1">
        <w:rPr>
          <w:rFonts w:ascii="Arial" w:hAnsi="Arial" w:cs="Arial"/>
          <w:sz w:val="22"/>
          <w:szCs w:val="22"/>
        </w:rPr>
        <w:t>5</w:t>
      </w:r>
      <w:r w:rsidR="004623AE" w:rsidRPr="00E54241">
        <w:rPr>
          <w:rFonts w:ascii="Arial" w:hAnsi="Arial" w:cs="Arial"/>
          <w:sz w:val="22"/>
          <w:szCs w:val="22"/>
        </w:rPr>
        <w:t xml:space="preserve">). Directing attentional focus to internal and external feedback has also been shown to reinforce new learning (Wulf </w:t>
      </w:r>
      <w:r w:rsidR="00082D72">
        <w:rPr>
          <w:rFonts w:ascii="Arial" w:hAnsi="Arial" w:cs="Arial"/>
          <w:sz w:val="22"/>
          <w:szCs w:val="22"/>
        </w:rPr>
        <w:t>and</w:t>
      </w:r>
      <w:r w:rsidR="004623AE" w:rsidRPr="00E54241">
        <w:rPr>
          <w:rFonts w:ascii="Arial" w:hAnsi="Arial" w:cs="Arial"/>
          <w:sz w:val="22"/>
          <w:szCs w:val="22"/>
        </w:rPr>
        <w:t xml:space="preserve"> Shea, 2010).</w:t>
      </w:r>
      <w:r w:rsidR="00536824" w:rsidRPr="00E54241">
        <w:rPr>
          <w:rFonts w:ascii="Arial" w:hAnsi="Arial" w:cs="Arial"/>
          <w:sz w:val="22"/>
          <w:szCs w:val="22"/>
        </w:rPr>
        <w:t xml:space="preserve"> Short, frequent periods of practice with regular breaks ha</w:t>
      </w:r>
      <w:r w:rsidR="004C71BB">
        <w:rPr>
          <w:rFonts w:ascii="Arial" w:hAnsi="Arial" w:cs="Arial"/>
          <w:sz w:val="22"/>
          <w:szCs w:val="22"/>
        </w:rPr>
        <w:t>s</w:t>
      </w:r>
      <w:r w:rsidR="00536824" w:rsidRPr="00E54241">
        <w:rPr>
          <w:rFonts w:ascii="Arial" w:hAnsi="Arial" w:cs="Arial"/>
          <w:sz w:val="22"/>
          <w:szCs w:val="22"/>
        </w:rPr>
        <w:t xml:space="preserve"> been shown to improve memory consolidation and long-term behaviour change (Maas </w:t>
      </w:r>
      <w:r w:rsidR="00536824" w:rsidRPr="00E54241">
        <w:rPr>
          <w:rFonts w:ascii="Arial" w:hAnsi="Arial" w:cs="Arial"/>
          <w:i/>
          <w:iCs/>
          <w:sz w:val="22"/>
          <w:szCs w:val="22"/>
        </w:rPr>
        <w:t>et al</w:t>
      </w:r>
      <w:r w:rsidR="00536824" w:rsidRPr="00E54241">
        <w:rPr>
          <w:rFonts w:ascii="Arial" w:hAnsi="Arial" w:cs="Arial"/>
          <w:sz w:val="22"/>
          <w:szCs w:val="22"/>
        </w:rPr>
        <w:t xml:space="preserve">., 2008). </w:t>
      </w:r>
    </w:p>
    <w:p w14:paraId="38366683" w14:textId="6C72A1D4" w:rsidR="00786180" w:rsidRPr="00E54241" w:rsidRDefault="00536824" w:rsidP="00A627C5">
      <w:pPr>
        <w:spacing w:line="360" w:lineRule="auto"/>
        <w:rPr>
          <w:rFonts w:ascii="Arial" w:hAnsi="Arial" w:cs="Arial"/>
          <w:sz w:val="22"/>
          <w:szCs w:val="22"/>
        </w:rPr>
      </w:pPr>
      <w:r w:rsidRPr="00E54241">
        <w:rPr>
          <w:rFonts w:ascii="Arial" w:hAnsi="Arial" w:cs="Arial"/>
          <w:sz w:val="22"/>
          <w:szCs w:val="22"/>
        </w:rPr>
        <w:t>From a psycho-social perspective, adherence and motivation is linked to a range of factors</w:t>
      </w:r>
      <w:r w:rsidR="004B33F5" w:rsidRPr="00E54241">
        <w:rPr>
          <w:rFonts w:ascii="Arial" w:hAnsi="Arial" w:cs="Arial"/>
          <w:sz w:val="22"/>
          <w:szCs w:val="22"/>
        </w:rPr>
        <w:t xml:space="preserve">, the ultimate aim being to encourage confidence and motivation to complete any exercises prescribed (Almarcha </w:t>
      </w:r>
      <w:r w:rsidR="004B33F5" w:rsidRPr="00E54241">
        <w:rPr>
          <w:rFonts w:ascii="Arial" w:hAnsi="Arial" w:cs="Arial"/>
          <w:i/>
          <w:iCs/>
          <w:sz w:val="22"/>
          <w:szCs w:val="22"/>
        </w:rPr>
        <w:t>et al</w:t>
      </w:r>
      <w:r w:rsidR="004B33F5" w:rsidRPr="00E54241">
        <w:rPr>
          <w:rFonts w:ascii="Arial" w:hAnsi="Arial" w:cs="Arial"/>
          <w:sz w:val="22"/>
          <w:szCs w:val="22"/>
        </w:rPr>
        <w:t>., 2024).</w:t>
      </w:r>
      <w:r w:rsidR="003C481B" w:rsidRPr="00E54241">
        <w:rPr>
          <w:rFonts w:ascii="Arial" w:hAnsi="Arial" w:cs="Arial"/>
          <w:sz w:val="22"/>
          <w:szCs w:val="22"/>
        </w:rPr>
        <w:t xml:space="preserve"> The clinician</w:t>
      </w:r>
      <w:r w:rsidR="00357AF8" w:rsidRPr="00E54241">
        <w:rPr>
          <w:rFonts w:ascii="Arial" w:hAnsi="Arial" w:cs="Arial"/>
          <w:sz w:val="22"/>
          <w:szCs w:val="22"/>
        </w:rPr>
        <w:t>–</w:t>
      </w:r>
      <w:r w:rsidR="003C481B" w:rsidRPr="00E54241">
        <w:rPr>
          <w:rFonts w:ascii="Arial" w:hAnsi="Arial" w:cs="Arial"/>
          <w:sz w:val="22"/>
          <w:szCs w:val="22"/>
        </w:rPr>
        <w:t xml:space="preserve">client relationship is considered to be key in developing a shared understanding of the </w:t>
      </w:r>
      <w:r w:rsidR="00357AF8" w:rsidRPr="00E54241">
        <w:rPr>
          <w:rFonts w:ascii="Arial" w:hAnsi="Arial" w:cs="Arial"/>
          <w:sz w:val="22"/>
          <w:szCs w:val="22"/>
        </w:rPr>
        <w:t>client’s</w:t>
      </w:r>
      <w:r w:rsidR="003C481B" w:rsidRPr="00E54241">
        <w:rPr>
          <w:rFonts w:ascii="Arial" w:hAnsi="Arial" w:cs="Arial"/>
          <w:sz w:val="22"/>
          <w:szCs w:val="22"/>
        </w:rPr>
        <w:t xml:space="preserve"> goals, self-efficacy, understanding and competence to complete an exercise programme</w:t>
      </w:r>
      <w:r w:rsidR="00180227" w:rsidRPr="00E54241">
        <w:rPr>
          <w:rFonts w:ascii="Arial" w:hAnsi="Arial" w:cs="Arial"/>
          <w:sz w:val="22"/>
          <w:szCs w:val="22"/>
        </w:rPr>
        <w:t xml:space="preserve"> (Van Leer </w:t>
      </w:r>
      <w:r w:rsidR="00082D72">
        <w:rPr>
          <w:rFonts w:ascii="Arial" w:hAnsi="Arial" w:cs="Arial"/>
          <w:sz w:val="22"/>
          <w:szCs w:val="22"/>
        </w:rPr>
        <w:t>and</w:t>
      </w:r>
      <w:r w:rsidR="00180227" w:rsidRPr="00E54241">
        <w:rPr>
          <w:rFonts w:ascii="Arial" w:hAnsi="Arial" w:cs="Arial"/>
          <w:sz w:val="22"/>
          <w:szCs w:val="22"/>
        </w:rPr>
        <w:t xml:space="preserve"> Connor</w:t>
      </w:r>
      <w:r w:rsidR="00E07064" w:rsidRPr="00E54241">
        <w:rPr>
          <w:rFonts w:ascii="Arial" w:hAnsi="Arial" w:cs="Arial"/>
          <w:sz w:val="22"/>
          <w:szCs w:val="22"/>
        </w:rPr>
        <w:t>,</w:t>
      </w:r>
      <w:r w:rsidR="00180227" w:rsidRPr="00E54241">
        <w:rPr>
          <w:rFonts w:ascii="Arial" w:hAnsi="Arial" w:cs="Arial"/>
          <w:sz w:val="22"/>
          <w:szCs w:val="22"/>
        </w:rPr>
        <w:t xml:space="preserve"> 2015; Rubino </w:t>
      </w:r>
      <w:r w:rsidR="00082D72">
        <w:rPr>
          <w:rFonts w:ascii="Arial" w:hAnsi="Arial" w:cs="Arial"/>
          <w:sz w:val="22"/>
          <w:szCs w:val="22"/>
        </w:rPr>
        <w:t>and</w:t>
      </w:r>
      <w:r w:rsidR="00180227" w:rsidRPr="00E54241">
        <w:rPr>
          <w:rFonts w:ascii="Arial" w:hAnsi="Arial" w:cs="Arial"/>
          <w:sz w:val="22"/>
          <w:szCs w:val="22"/>
        </w:rPr>
        <w:t xml:space="preserve"> Abbott, 2024)</w:t>
      </w:r>
      <w:r w:rsidR="003C481B" w:rsidRPr="00E54241">
        <w:rPr>
          <w:rFonts w:ascii="Arial" w:hAnsi="Arial" w:cs="Arial"/>
          <w:sz w:val="22"/>
          <w:szCs w:val="22"/>
        </w:rPr>
        <w:t xml:space="preserve">. Clients need to be educated to </w:t>
      </w:r>
      <w:r w:rsidR="009F57FC">
        <w:rPr>
          <w:rFonts w:ascii="Arial" w:hAnsi="Arial" w:cs="Arial"/>
          <w:sz w:val="22"/>
          <w:szCs w:val="22"/>
        </w:rPr>
        <w:t>an appropriate level</w:t>
      </w:r>
      <w:r w:rsidR="003C481B" w:rsidRPr="00E54241">
        <w:rPr>
          <w:rFonts w:ascii="Arial" w:hAnsi="Arial" w:cs="Arial"/>
          <w:sz w:val="22"/>
          <w:szCs w:val="22"/>
        </w:rPr>
        <w:t xml:space="preserve"> on the </w:t>
      </w:r>
      <w:r w:rsidR="009A4BAE" w:rsidRPr="00E54241">
        <w:rPr>
          <w:rFonts w:ascii="Arial" w:hAnsi="Arial" w:cs="Arial"/>
          <w:sz w:val="22"/>
          <w:szCs w:val="22"/>
        </w:rPr>
        <w:t xml:space="preserve">reasons for and theory behind any exercise strategy (Bane </w:t>
      </w:r>
      <w:r w:rsidR="009A4BAE" w:rsidRPr="00E54241">
        <w:rPr>
          <w:rFonts w:ascii="Arial" w:hAnsi="Arial" w:cs="Arial"/>
          <w:i/>
          <w:iCs/>
          <w:sz w:val="22"/>
          <w:szCs w:val="22"/>
        </w:rPr>
        <w:t>et al</w:t>
      </w:r>
      <w:r w:rsidR="009A4BAE" w:rsidRPr="00E54241">
        <w:rPr>
          <w:rFonts w:ascii="Arial" w:hAnsi="Arial" w:cs="Arial"/>
          <w:sz w:val="22"/>
          <w:szCs w:val="22"/>
        </w:rPr>
        <w:t xml:space="preserve">., 2019, Collado-Mateo </w:t>
      </w:r>
      <w:r w:rsidR="009A4BAE" w:rsidRPr="00E54241">
        <w:rPr>
          <w:rFonts w:ascii="Arial" w:hAnsi="Arial" w:cs="Arial"/>
          <w:i/>
          <w:iCs/>
          <w:sz w:val="22"/>
          <w:szCs w:val="22"/>
        </w:rPr>
        <w:t>et al</w:t>
      </w:r>
      <w:r w:rsidR="009A4BAE" w:rsidRPr="00E54241">
        <w:rPr>
          <w:rFonts w:ascii="Arial" w:hAnsi="Arial" w:cs="Arial"/>
          <w:sz w:val="22"/>
          <w:szCs w:val="22"/>
        </w:rPr>
        <w:t>., 2021). This encourages self-efficacy, ensuring that patients have reasonable expectations of what can be achieved</w:t>
      </w:r>
      <w:r w:rsidR="00180227" w:rsidRPr="00E54241">
        <w:rPr>
          <w:rFonts w:ascii="Arial" w:hAnsi="Arial" w:cs="Arial"/>
          <w:sz w:val="22"/>
          <w:szCs w:val="22"/>
        </w:rPr>
        <w:t>, and reduces the risk of overdosing</w:t>
      </w:r>
      <w:r w:rsidR="009A4BAE" w:rsidRPr="00E54241">
        <w:rPr>
          <w:rFonts w:ascii="Arial" w:hAnsi="Arial" w:cs="Arial"/>
          <w:sz w:val="22"/>
          <w:szCs w:val="22"/>
        </w:rPr>
        <w:t xml:space="preserve"> (Jones </w:t>
      </w:r>
      <w:r w:rsidR="009A4BAE" w:rsidRPr="00E54241">
        <w:rPr>
          <w:rFonts w:ascii="Arial" w:hAnsi="Arial" w:cs="Arial"/>
          <w:i/>
          <w:iCs/>
          <w:sz w:val="22"/>
          <w:szCs w:val="22"/>
        </w:rPr>
        <w:t>et al</w:t>
      </w:r>
      <w:r w:rsidR="009A4BAE" w:rsidRPr="00E54241">
        <w:rPr>
          <w:rFonts w:ascii="Arial" w:hAnsi="Arial" w:cs="Arial"/>
          <w:sz w:val="22"/>
          <w:szCs w:val="22"/>
        </w:rPr>
        <w:t>., 2005</w:t>
      </w:r>
      <w:r w:rsidR="00180227" w:rsidRPr="00E54241">
        <w:rPr>
          <w:rFonts w:ascii="Arial" w:hAnsi="Arial" w:cs="Arial"/>
          <w:sz w:val="22"/>
          <w:szCs w:val="22"/>
        </w:rPr>
        <w:t>; Roy 2012</w:t>
      </w:r>
      <w:r w:rsidR="009A4BAE" w:rsidRPr="00E54241">
        <w:rPr>
          <w:rFonts w:ascii="Arial" w:hAnsi="Arial" w:cs="Arial"/>
          <w:sz w:val="22"/>
          <w:szCs w:val="22"/>
        </w:rPr>
        <w:t xml:space="preserve">). Shared decision-making and </w:t>
      </w:r>
      <w:r w:rsidR="009A08A5" w:rsidRPr="00E54241">
        <w:rPr>
          <w:rFonts w:ascii="Arial" w:hAnsi="Arial" w:cs="Arial"/>
          <w:sz w:val="22"/>
          <w:szCs w:val="22"/>
        </w:rPr>
        <w:t>goal</w:t>
      </w:r>
      <w:r w:rsidR="009A08A5">
        <w:rPr>
          <w:rFonts w:ascii="Arial" w:hAnsi="Arial" w:cs="Arial"/>
          <w:sz w:val="22"/>
          <w:szCs w:val="22"/>
        </w:rPr>
        <w:t xml:space="preserve"> setting</w:t>
      </w:r>
      <w:r w:rsidR="009A4BAE" w:rsidRPr="00E54241">
        <w:rPr>
          <w:rFonts w:ascii="Arial" w:hAnsi="Arial" w:cs="Arial"/>
          <w:sz w:val="22"/>
          <w:szCs w:val="22"/>
        </w:rPr>
        <w:t xml:space="preserve"> encourages a sense of autonomy and can result in higher motivation and adherence </w:t>
      </w:r>
      <w:r w:rsidR="004C71BB">
        <w:rPr>
          <w:rFonts w:ascii="Arial" w:hAnsi="Arial" w:cs="Arial"/>
          <w:sz w:val="22"/>
          <w:szCs w:val="22"/>
        </w:rPr>
        <w:t xml:space="preserve">to exercise programmes </w:t>
      </w:r>
      <w:r w:rsidR="009A4BAE" w:rsidRPr="00E54241">
        <w:rPr>
          <w:rFonts w:ascii="Arial" w:hAnsi="Arial" w:cs="Arial"/>
          <w:sz w:val="22"/>
          <w:szCs w:val="22"/>
        </w:rPr>
        <w:t>(</w:t>
      </w:r>
      <w:r w:rsidR="0029006A" w:rsidRPr="00E54241">
        <w:rPr>
          <w:rFonts w:ascii="Arial" w:hAnsi="Arial" w:cs="Arial"/>
          <w:sz w:val="22"/>
          <w:szCs w:val="22"/>
        </w:rPr>
        <w:t xml:space="preserve">Bane </w:t>
      </w:r>
      <w:r w:rsidR="0029006A" w:rsidRPr="00E54241">
        <w:rPr>
          <w:rFonts w:ascii="Arial" w:hAnsi="Arial" w:cs="Arial"/>
          <w:i/>
          <w:iCs/>
          <w:sz w:val="22"/>
          <w:szCs w:val="22"/>
        </w:rPr>
        <w:t>et al</w:t>
      </w:r>
      <w:r w:rsidR="009F57FC">
        <w:rPr>
          <w:rFonts w:ascii="Arial" w:hAnsi="Arial" w:cs="Arial"/>
          <w:i/>
          <w:iCs/>
          <w:sz w:val="22"/>
          <w:szCs w:val="22"/>
        </w:rPr>
        <w:t>.</w:t>
      </w:r>
      <w:r w:rsidR="0029006A" w:rsidRPr="00E54241">
        <w:rPr>
          <w:rFonts w:ascii="Arial" w:hAnsi="Arial" w:cs="Arial"/>
          <w:sz w:val="22"/>
          <w:szCs w:val="22"/>
        </w:rPr>
        <w:t xml:space="preserve">, 2019; </w:t>
      </w:r>
      <w:r w:rsidR="009A4BAE" w:rsidRPr="00E54241">
        <w:rPr>
          <w:rFonts w:ascii="Arial" w:hAnsi="Arial" w:cs="Arial"/>
          <w:sz w:val="22"/>
          <w:szCs w:val="22"/>
        </w:rPr>
        <w:t xml:space="preserve">Meershman </w:t>
      </w:r>
      <w:r w:rsidR="009A4BAE" w:rsidRPr="00E54241">
        <w:rPr>
          <w:rFonts w:ascii="Arial" w:hAnsi="Arial" w:cs="Arial"/>
          <w:i/>
          <w:iCs/>
          <w:sz w:val="22"/>
          <w:szCs w:val="22"/>
        </w:rPr>
        <w:t>et al</w:t>
      </w:r>
      <w:r w:rsidR="009A4BAE" w:rsidRPr="00E54241">
        <w:rPr>
          <w:rFonts w:ascii="Arial" w:hAnsi="Arial" w:cs="Arial"/>
          <w:sz w:val="22"/>
          <w:szCs w:val="22"/>
        </w:rPr>
        <w:t>., 2020</w:t>
      </w:r>
      <w:r w:rsidR="00180227" w:rsidRPr="00E54241">
        <w:rPr>
          <w:rFonts w:ascii="Arial" w:hAnsi="Arial" w:cs="Arial"/>
          <w:sz w:val="22"/>
          <w:szCs w:val="22"/>
        </w:rPr>
        <w:t xml:space="preserve">; Almarcha </w:t>
      </w:r>
      <w:r w:rsidR="00180227" w:rsidRPr="00E54241">
        <w:rPr>
          <w:rFonts w:ascii="Arial" w:hAnsi="Arial" w:cs="Arial"/>
          <w:i/>
          <w:iCs/>
          <w:sz w:val="22"/>
          <w:szCs w:val="22"/>
        </w:rPr>
        <w:t>et al</w:t>
      </w:r>
      <w:r w:rsidR="00180227" w:rsidRPr="00E54241">
        <w:rPr>
          <w:rFonts w:ascii="Arial" w:hAnsi="Arial" w:cs="Arial"/>
          <w:sz w:val="22"/>
          <w:szCs w:val="22"/>
        </w:rPr>
        <w:t>., 2024</w:t>
      </w:r>
      <w:r w:rsidR="009A4BAE" w:rsidRPr="00E54241">
        <w:rPr>
          <w:rFonts w:ascii="Arial" w:hAnsi="Arial" w:cs="Arial"/>
          <w:sz w:val="22"/>
          <w:szCs w:val="22"/>
        </w:rPr>
        <w:t>)</w:t>
      </w:r>
      <w:r w:rsidR="00180227" w:rsidRPr="00E54241">
        <w:rPr>
          <w:rFonts w:ascii="Arial" w:hAnsi="Arial" w:cs="Arial"/>
          <w:sz w:val="22"/>
          <w:szCs w:val="22"/>
        </w:rPr>
        <w:t>. These can all be considered active ingredients in the therapy process, but as yet little research has identified the extent to which these factors influence the effectiveness of therapy</w:t>
      </w:r>
      <w:r w:rsidR="0029006A" w:rsidRPr="00E54241">
        <w:rPr>
          <w:rFonts w:ascii="Arial" w:hAnsi="Arial" w:cs="Arial"/>
          <w:sz w:val="22"/>
          <w:szCs w:val="22"/>
        </w:rPr>
        <w:t xml:space="preserve"> (Jones </w:t>
      </w:r>
      <w:r w:rsidR="0029006A" w:rsidRPr="00E54241">
        <w:rPr>
          <w:rFonts w:ascii="Arial" w:hAnsi="Arial" w:cs="Arial"/>
          <w:i/>
          <w:iCs/>
          <w:sz w:val="22"/>
          <w:szCs w:val="22"/>
        </w:rPr>
        <w:t>et al</w:t>
      </w:r>
      <w:r w:rsidR="0029006A" w:rsidRPr="00E54241">
        <w:rPr>
          <w:rFonts w:ascii="Arial" w:hAnsi="Arial" w:cs="Arial"/>
          <w:sz w:val="22"/>
          <w:szCs w:val="22"/>
        </w:rPr>
        <w:t xml:space="preserve">., 2005; Kamhi, 2012; Van Leer </w:t>
      </w:r>
      <w:r w:rsidR="00082D72">
        <w:rPr>
          <w:rFonts w:ascii="Arial" w:hAnsi="Arial" w:cs="Arial"/>
          <w:sz w:val="22"/>
          <w:szCs w:val="22"/>
        </w:rPr>
        <w:t>and</w:t>
      </w:r>
      <w:r w:rsidR="0029006A" w:rsidRPr="00E54241">
        <w:rPr>
          <w:rFonts w:ascii="Arial" w:hAnsi="Arial" w:cs="Arial"/>
          <w:sz w:val="22"/>
          <w:szCs w:val="22"/>
        </w:rPr>
        <w:t xml:space="preserve"> Connor</w:t>
      </w:r>
      <w:r w:rsidR="00E07064" w:rsidRPr="00E54241">
        <w:rPr>
          <w:rFonts w:ascii="Arial" w:hAnsi="Arial" w:cs="Arial"/>
          <w:sz w:val="22"/>
          <w:szCs w:val="22"/>
        </w:rPr>
        <w:t>,</w:t>
      </w:r>
      <w:r w:rsidR="0029006A" w:rsidRPr="00E54241">
        <w:rPr>
          <w:rFonts w:ascii="Arial" w:hAnsi="Arial" w:cs="Arial"/>
          <w:sz w:val="22"/>
          <w:szCs w:val="22"/>
        </w:rPr>
        <w:t xml:space="preserve"> 2015; Turkstra </w:t>
      </w:r>
      <w:r w:rsidR="0029006A" w:rsidRPr="00E54241">
        <w:rPr>
          <w:rFonts w:ascii="Arial" w:hAnsi="Arial" w:cs="Arial"/>
          <w:i/>
          <w:iCs/>
          <w:sz w:val="22"/>
          <w:szCs w:val="22"/>
        </w:rPr>
        <w:t>et al</w:t>
      </w:r>
      <w:r w:rsidR="0029006A" w:rsidRPr="00E54241">
        <w:rPr>
          <w:rFonts w:ascii="Arial" w:hAnsi="Arial" w:cs="Arial"/>
          <w:sz w:val="22"/>
          <w:szCs w:val="22"/>
        </w:rPr>
        <w:t xml:space="preserve">., 2016; Rubino </w:t>
      </w:r>
      <w:r w:rsidR="00082D72">
        <w:rPr>
          <w:rFonts w:ascii="Arial" w:hAnsi="Arial" w:cs="Arial"/>
          <w:sz w:val="22"/>
          <w:szCs w:val="22"/>
        </w:rPr>
        <w:t>and</w:t>
      </w:r>
      <w:r w:rsidR="0029006A" w:rsidRPr="00E54241">
        <w:rPr>
          <w:rFonts w:ascii="Arial" w:hAnsi="Arial" w:cs="Arial"/>
          <w:sz w:val="22"/>
          <w:szCs w:val="22"/>
        </w:rPr>
        <w:t xml:space="preserve"> Abbott 2024)</w:t>
      </w:r>
      <w:r w:rsidR="00180227" w:rsidRPr="00E54241">
        <w:rPr>
          <w:rFonts w:ascii="Arial" w:hAnsi="Arial" w:cs="Arial"/>
          <w:sz w:val="22"/>
          <w:szCs w:val="22"/>
        </w:rPr>
        <w:t xml:space="preserve">.  </w:t>
      </w:r>
      <w:r w:rsidR="009A4BAE" w:rsidRPr="00E54241">
        <w:rPr>
          <w:rFonts w:ascii="Arial" w:hAnsi="Arial" w:cs="Arial"/>
          <w:sz w:val="22"/>
          <w:szCs w:val="22"/>
        </w:rPr>
        <w:t xml:space="preserve"> </w:t>
      </w:r>
    </w:p>
    <w:p w14:paraId="47206DC5" w14:textId="13A3AEF6" w:rsidR="00A8587D" w:rsidRDefault="00786180" w:rsidP="00A627C5">
      <w:pPr>
        <w:spacing w:line="360" w:lineRule="auto"/>
        <w:rPr>
          <w:rFonts w:ascii="Arial" w:hAnsi="Arial" w:cs="Arial"/>
          <w:sz w:val="22"/>
          <w:szCs w:val="22"/>
        </w:rPr>
      </w:pPr>
      <w:r w:rsidRPr="00E54241">
        <w:rPr>
          <w:rFonts w:ascii="Arial" w:hAnsi="Arial" w:cs="Arial"/>
          <w:sz w:val="22"/>
          <w:szCs w:val="22"/>
        </w:rPr>
        <w:t xml:space="preserve">In order to support home practice, a number of different resources are used and have been researched on a small scale. </w:t>
      </w:r>
      <w:r w:rsidR="00B345DB" w:rsidRPr="00E54241">
        <w:rPr>
          <w:rFonts w:ascii="Arial" w:hAnsi="Arial" w:cs="Arial"/>
          <w:sz w:val="22"/>
          <w:szCs w:val="22"/>
        </w:rPr>
        <w:t xml:space="preserve">The advent of smartphones and apps has led to a significant increase in interest in using technology to support exercise practice (Angadi </w:t>
      </w:r>
      <w:r w:rsidR="00B345DB" w:rsidRPr="00E54241">
        <w:rPr>
          <w:rFonts w:ascii="Arial" w:hAnsi="Arial" w:cs="Arial"/>
          <w:i/>
          <w:iCs/>
          <w:sz w:val="22"/>
          <w:szCs w:val="22"/>
        </w:rPr>
        <w:t>et al</w:t>
      </w:r>
      <w:r w:rsidR="009F57FC">
        <w:rPr>
          <w:rFonts w:ascii="Arial" w:hAnsi="Arial" w:cs="Arial"/>
          <w:i/>
          <w:iCs/>
          <w:sz w:val="22"/>
          <w:szCs w:val="22"/>
        </w:rPr>
        <w:t>.</w:t>
      </w:r>
      <w:r w:rsidR="00B345DB" w:rsidRPr="00E54241">
        <w:rPr>
          <w:rFonts w:ascii="Arial" w:hAnsi="Arial" w:cs="Arial"/>
          <w:sz w:val="22"/>
          <w:szCs w:val="22"/>
        </w:rPr>
        <w:t xml:space="preserve">, 2023). </w:t>
      </w:r>
      <w:r w:rsidR="00B345DB" w:rsidRPr="0034073D">
        <w:rPr>
          <w:rFonts w:ascii="Arial" w:hAnsi="Arial" w:cs="Arial"/>
          <w:sz w:val="22"/>
          <w:szCs w:val="22"/>
          <w:lang w:val="nl-NL"/>
        </w:rPr>
        <w:t xml:space="preserve">Angadi </w:t>
      </w:r>
      <w:r w:rsidR="00B345DB" w:rsidRPr="0034073D">
        <w:rPr>
          <w:rFonts w:ascii="Arial" w:hAnsi="Arial" w:cs="Arial"/>
          <w:i/>
          <w:iCs/>
          <w:sz w:val="22"/>
          <w:szCs w:val="22"/>
          <w:lang w:val="nl-NL"/>
        </w:rPr>
        <w:t>et al</w:t>
      </w:r>
      <w:r w:rsidR="00B345DB" w:rsidRPr="0034073D">
        <w:rPr>
          <w:rFonts w:ascii="Arial" w:hAnsi="Arial" w:cs="Arial"/>
          <w:sz w:val="22"/>
          <w:szCs w:val="22"/>
          <w:lang w:val="nl-NL"/>
        </w:rPr>
        <w:t>. (2023)</w:t>
      </w:r>
      <w:r w:rsidR="009F57FC" w:rsidRPr="0034073D">
        <w:rPr>
          <w:rFonts w:ascii="Arial" w:hAnsi="Arial" w:cs="Arial"/>
          <w:sz w:val="22"/>
          <w:szCs w:val="22"/>
          <w:lang w:val="nl-NL"/>
        </w:rPr>
        <w:t>,</w:t>
      </w:r>
      <w:r w:rsidR="00B345DB" w:rsidRPr="0034073D">
        <w:rPr>
          <w:rFonts w:ascii="Arial" w:hAnsi="Arial" w:cs="Arial"/>
          <w:sz w:val="22"/>
          <w:szCs w:val="22"/>
          <w:lang w:val="nl-NL"/>
        </w:rPr>
        <w:t xml:space="preserve"> Van Leer</w:t>
      </w:r>
      <w:r w:rsidR="00E07064" w:rsidRPr="0034073D">
        <w:rPr>
          <w:rFonts w:ascii="Arial" w:hAnsi="Arial" w:cs="Arial"/>
          <w:sz w:val="22"/>
          <w:szCs w:val="22"/>
          <w:lang w:val="nl-NL"/>
        </w:rPr>
        <w:t xml:space="preserve"> </w:t>
      </w:r>
      <w:r w:rsidR="00642F9C" w:rsidRPr="0034073D">
        <w:rPr>
          <w:rFonts w:ascii="Arial" w:hAnsi="Arial" w:cs="Arial"/>
          <w:sz w:val="22"/>
          <w:szCs w:val="22"/>
          <w:lang w:val="nl-NL"/>
        </w:rPr>
        <w:t>and</w:t>
      </w:r>
      <w:r w:rsidR="00E07064" w:rsidRPr="0034073D">
        <w:rPr>
          <w:rFonts w:ascii="Arial" w:hAnsi="Arial" w:cs="Arial"/>
          <w:sz w:val="22"/>
          <w:szCs w:val="22"/>
          <w:lang w:val="nl-NL"/>
        </w:rPr>
        <w:t xml:space="preserve"> Connor (2012) and Van Leer</w:t>
      </w:r>
      <w:r w:rsidR="00B345DB" w:rsidRPr="0034073D">
        <w:rPr>
          <w:rFonts w:ascii="Arial" w:hAnsi="Arial" w:cs="Arial"/>
          <w:sz w:val="22"/>
          <w:szCs w:val="22"/>
          <w:lang w:val="nl-NL"/>
        </w:rPr>
        <w:t xml:space="preserve"> </w:t>
      </w:r>
      <w:r w:rsidR="00B345DB" w:rsidRPr="0034073D">
        <w:rPr>
          <w:rFonts w:ascii="Arial" w:hAnsi="Arial" w:cs="Arial"/>
          <w:i/>
          <w:iCs/>
          <w:sz w:val="22"/>
          <w:szCs w:val="22"/>
          <w:lang w:val="nl-NL"/>
        </w:rPr>
        <w:t>et al.</w:t>
      </w:r>
      <w:r w:rsidR="00B345DB" w:rsidRPr="0034073D">
        <w:rPr>
          <w:rFonts w:ascii="Arial" w:hAnsi="Arial" w:cs="Arial"/>
          <w:sz w:val="22"/>
          <w:szCs w:val="22"/>
          <w:lang w:val="nl-NL"/>
        </w:rPr>
        <w:t xml:space="preserve"> </w:t>
      </w:r>
      <w:r w:rsidR="00B345DB" w:rsidRPr="00E54241">
        <w:rPr>
          <w:rFonts w:ascii="Arial" w:hAnsi="Arial" w:cs="Arial"/>
          <w:sz w:val="22"/>
          <w:szCs w:val="22"/>
        </w:rPr>
        <w:t>(2012) found that video support for exercises increased exercise</w:t>
      </w:r>
      <w:r w:rsidR="00517E67" w:rsidRPr="00E54241">
        <w:rPr>
          <w:rFonts w:ascii="Arial" w:hAnsi="Arial" w:cs="Arial"/>
          <w:sz w:val="22"/>
          <w:szCs w:val="22"/>
        </w:rPr>
        <w:t xml:space="preserve"> practice</w:t>
      </w:r>
      <w:r w:rsidR="00B345DB" w:rsidRPr="00E54241">
        <w:rPr>
          <w:rFonts w:ascii="Arial" w:hAnsi="Arial" w:cs="Arial"/>
          <w:sz w:val="22"/>
          <w:szCs w:val="22"/>
        </w:rPr>
        <w:t xml:space="preserve"> frequency</w:t>
      </w:r>
      <w:r w:rsidR="00517E67" w:rsidRPr="00E54241">
        <w:rPr>
          <w:rFonts w:ascii="Arial" w:hAnsi="Arial" w:cs="Arial"/>
          <w:sz w:val="22"/>
          <w:szCs w:val="22"/>
        </w:rPr>
        <w:t>, though this was still below the frequency suggested in the treatment programme</w:t>
      </w:r>
      <w:r w:rsidR="00B345DB" w:rsidRPr="00E54241">
        <w:rPr>
          <w:rFonts w:ascii="Arial" w:hAnsi="Arial" w:cs="Arial"/>
          <w:sz w:val="22"/>
          <w:szCs w:val="22"/>
        </w:rPr>
        <w:t xml:space="preserve">. Patients also reported increased accuracy and self-efficacy when following a video model, in line with social- cognitive theory because they felt connected to their therapist. A scoping review completed by Sulwarajan </w:t>
      </w:r>
      <w:r w:rsidR="00B345DB" w:rsidRPr="00E54241">
        <w:rPr>
          <w:rFonts w:ascii="Arial" w:hAnsi="Arial" w:cs="Arial"/>
          <w:i/>
          <w:iCs/>
          <w:sz w:val="22"/>
          <w:szCs w:val="22"/>
        </w:rPr>
        <w:t>et al</w:t>
      </w:r>
      <w:r w:rsidR="009F57FC">
        <w:rPr>
          <w:rFonts w:ascii="Arial" w:hAnsi="Arial" w:cs="Arial"/>
          <w:i/>
          <w:iCs/>
          <w:sz w:val="22"/>
          <w:szCs w:val="22"/>
        </w:rPr>
        <w:t>.</w:t>
      </w:r>
      <w:r w:rsidR="00B345DB" w:rsidRPr="00E54241">
        <w:rPr>
          <w:rFonts w:ascii="Arial" w:hAnsi="Arial" w:cs="Arial"/>
          <w:sz w:val="22"/>
          <w:szCs w:val="22"/>
        </w:rPr>
        <w:t xml:space="preserve"> (2025) found that messages, reminders, reward systems and feedback increased motivation and exercise adherence. </w:t>
      </w:r>
      <w:r w:rsidR="00404B56" w:rsidRPr="00E54241">
        <w:rPr>
          <w:rFonts w:ascii="Arial" w:hAnsi="Arial" w:cs="Arial"/>
          <w:sz w:val="22"/>
          <w:szCs w:val="22"/>
        </w:rPr>
        <w:t>Patients have however qualified this and reported the need to individualise the frequency of reminders, offer variety and increasing challenge and ensure that any feedback application can be interpreted easily without advanced clinical knowledge</w:t>
      </w:r>
      <w:r w:rsidR="00A8587D" w:rsidRPr="00E54241">
        <w:rPr>
          <w:rFonts w:ascii="Arial" w:hAnsi="Arial" w:cs="Arial"/>
          <w:sz w:val="22"/>
          <w:szCs w:val="22"/>
        </w:rPr>
        <w:t>, as suggested by motor learning theory</w:t>
      </w:r>
      <w:r w:rsidR="00404B56" w:rsidRPr="00E54241">
        <w:rPr>
          <w:rFonts w:ascii="Arial" w:hAnsi="Arial" w:cs="Arial"/>
          <w:sz w:val="22"/>
          <w:szCs w:val="22"/>
        </w:rPr>
        <w:t xml:space="preserve"> (</w:t>
      </w:r>
      <w:r w:rsidR="00A8587D" w:rsidRPr="00E54241">
        <w:rPr>
          <w:rFonts w:ascii="Arial" w:hAnsi="Arial" w:cs="Arial"/>
          <w:sz w:val="22"/>
          <w:szCs w:val="22"/>
        </w:rPr>
        <w:t xml:space="preserve">Maas </w:t>
      </w:r>
      <w:r w:rsidR="00A8587D" w:rsidRPr="00E54241">
        <w:rPr>
          <w:rFonts w:ascii="Arial" w:hAnsi="Arial" w:cs="Arial"/>
          <w:i/>
          <w:iCs/>
          <w:sz w:val="22"/>
          <w:szCs w:val="22"/>
        </w:rPr>
        <w:t>et al</w:t>
      </w:r>
      <w:r w:rsidR="00A8587D" w:rsidRPr="00E54241">
        <w:rPr>
          <w:rFonts w:ascii="Arial" w:hAnsi="Arial" w:cs="Arial"/>
          <w:sz w:val="22"/>
          <w:szCs w:val="22"/>
        </w:rPr>
        <w:t xml:space="preserve">., 2008; </w:t>
      </w:r>
      <w:r w:rsidR="00404B56" w:rsidRPr="00E54241">
        <w:rPr>
          <w:rFonts w:ascii="Arial" w:hAnsi="Arial" w:cs="Arial"/>
          <w:sz w:val="22"/>
          <w:szCs w:val="22"/>
        </w:rPr>
        <w:t xml:space="preserve">Van Leer </w:t>
      </w:r>
      <w:r w:rsidR="00404B56" w:rsidRPr="00E54241">
        <w:rPr>
          <w:rFonts w:ascii="Arial" w:hAnsi="Arial" w:cs="Arial"/>
          <w:i/>
          <w:iCs/>
          <w:sz w:val="22"/>
          <w:szCs w:val="22"/>
        </w:rPr>
        <w:t>et al</w:t>
      </w:r>
      <w:r w:rsidR="00404B56" w:rsidRPr="00E54241">
        <w:rPr>
          <w:rFonts w:ascii="Arial" w:hAnsi="Arial" w:cs="Arial"/>
          <w:sz w:val="22"/>
          <w:szCs w:val="22"/>
        </w:rPr>
        <w:t xml:space="preserve">., 2021; </w:t>
      </w:r>
      <w:r w:rsidR="00B345DB" w:rsidRPr="00E54241">
        <w:rPr>
          <w:rFonts w:ascii="Arial" w:hAnsi="Arial" w:cs="Arial"/>
          <w:sz w:val="22"/>
          <w:szCs w:val="22"/>
        </w:rPr>
        <w:t xml:space="preserve">Johnson </w:t>
      </w:r>
      <w:r w:rsidR="00B345DB" w:rsidRPr="00E54241">
        <w:rPr>
          <w:rFonts w:ascii="Arial" w:hAnsi="Arial" w:cs="Arial"/>
          <w:i/>
          <w:iCs/>
          <w:sz w:val="22"/>
          <w:szCs w:val="22"/>
        </w:rPr>
        <w:t>et al</w:t>
      </w:r>
      <w:r w:rsidR="00B345DB" w:rsidRPr="00E54241">
        <w:rPr>
          <w:rFonts w:ascii="Arial" w:hAnsi="Arial" w:cs="Arial"/>
          <w:sz w:val="22"/>
          <w:szCs w:val="22"/>
        </w:rPr>
        <w:t xml:space="preserve">., </w:t>
      </w:r>
      <w:r w:rsidR="00404B56" w:rsidRPr="00E54241">
        <w:rPr>
          <w:rFonts w:ascii="Arial" w:hAnsi="Arial" w:cs="Arial"/>
          <w:sz w:val="22"/>
          <w:szCs w:val="22"/>
        </w:rPr>
        <w:t xml:space="preserve">2022). </w:t>
      </w:r>
      <w:r w:rsidR="00517E67" w:rsidRPr="00E54241">
        <w:rPr>
          <w:rFonts w:ascii="Arial" w:hAnsi="Arial" w:cs="Arial"/>
          <w:sz w:val="22"/>
          <w:szCs w:val="22"/>
        </w:rPr>
        <w:t xml:space="preserve">Technology glitches and </w:t>
      </w:r>
      <w:r w:rsidR="004C71BB">
        <w:rPr>
          <w:rFonts w:ascii="Arial" w:hAnsi="Arial" w:cs="Arial"/>
          <w:sz w:val="22"/>
          <w:szCs w:val="22"/>
        </w:rPr>
        <w:t>poor</w:t>
      </w:r>
      <w:r w:rsidR="00517E67" w:rsidRPr="00E54241">
        <w:rPr>
          <w:rFonts w:ascii="Arial" w:hAnsi="Arial" w:cs="Arial"/>
          <w:sz w:val="22"/>
          <w:szCs w:val="22"/>
        </w:rPr>
        <w:t xml:space="preserve"> useability were also highlighted as having a negative impact on motivation, suggesting that a low tech back-up remains useful for continuity of practice and individual preference </w:t>
      </w:r>
      <w:r w:rsidR="00A8587D" w:rsidRPr="00E54241">
        <w:rPr>
          <w:rFonts w:ascii="Arial" w:hAnsi="Arial" w:cs="Arial"/>
          <w:sz w:val="22"/>
          <w:szCs w:val="22"/>
        </w:rPr>
        <w:t xml:space="preserve">(Johnson </w:t>
      </w:r>
      <w:r w:rsidR="00A8587D" w:rsidRPr="00E54241">
        <w:rPr>
          <w:rFonts w:ascii="Arial" w:hAnsi="Arial" w:cs="Arial"/>
          <w:i/>
          <w:iCs/>
          <w:sz w:val="22"/>
          <w:szCs w:val="22"/>
        </w:rPr>
        <w:t>et al</w:t>
      </w:r>
      <w:r w:rsidR="00A8587D" w:rsidRPr="00E54241">
        <w:rPr>
          <w:rFonts w:ascii="Arial" w:hAnsi="Arial" w:cs="Arial"/>
          <w:sz w:val="22"/>
          <w:szCs w:val="22"/>
        </w:rPr>
        <w:t>., 2022)</w:t>
      </w:r>
      <w:r w:rsidR="00517E67" w:rsidRPr="00E54241">
        <w:rPr>
          <w:rFonts w:ascii="Arial" w:hAnsi="Arial" w:cs="Arial"/>
          <w:sz w:val="22"/>
          <w:szCs w:val="22"/>
        </w:rPr>
        <w:t xml:space="preserve">. The </w:t>
      </w:r>
      <w:r w:rsidR="00A12876" w:rsidRPr="00E54241">
        <w:rPr>
          <w:rFonts w:ascii="Arial" w:hAnsi="Arial" w:cs="Arial"/>
          <w:sz w:val="22"/>
          <w:szCs w:val="22"/>
        </w:rPr>
        <w:t>clinician–client</w:t>
      </w:r>
      <w:r w:rsidR="00517E67" w:rsidRPr="00E54241">
        <w:rPr>
          <w:rFonts w:ascii="Arial" w:hAnsi="Arial" w:cs="Arial"/>
          <w:sz w:val="22"/>
          <w:szCs w:val="22"/>
        </w:rPr>
        <w:t xml:space="preserve"> relationship, and initial face to face teaching of exercises and behavioural modifications was still felt to be the most important aspect in treatment effectiveness</w:t>
      </w:r>
      <w:r w:rsidR="004C71BB">
        <w:rPr>
          <w:rFonts w:ascii="Arial" w:hAnsi="Arial" w:cs="Arial"/>
          <w:sz w:val="22"/>
          <w:szCs w:val="22"/>
        </w:rPr>
        <w:t>,</w:t>
      </w:r>
      <w:r w:rsidR="00517E67" w:rsidRPr="00E54241">
        <w:rPr>
          <w:rFonts w:ascii="Arial" w:hAnsi="Arial" w:cs="Arial"/>
          <w:sz w:val="22"/>
          <w:szCs w:val="22"/>
        </w:rPr>
        <w:t xml:space="preserve"> and the use of supportive resources considered supplementary</w:t>
      </w:r>
      <w:r w:rsidR="00A8587D" w:rsidRPr="00E54241">
        <w:rPr>
          <w:rFonts w:ascii="Arial" w:hAnsi="Arial" w:cs="Arial"/>
          <w:sz w:val="22"/>
          <w:szCs w:val="22"/>
        </w:rPr>
        <w:t xml:space="preserve"> rather than a replacement to live therapy treatment. </w:t>
      </w:r>
    </w:p>
    <w:p w14:paraId="6D6E13CB" w14:textId="1EBE231B" w:rsidR="004C71BB" w:rsidRPr="004C71BB" w:rsidRDefault="004C71BB" w:rsidP="00A627C5">
      <w:pPr>
        <w:spacing w:line="360" w:lineRule="auto"/>
        <w:rPr>
          <w:rFonts w:ascii="Arial" w:hAnsi="Arial" w:cs="Arial"/>
          <w:b/>
          <w:bCs/>
          <w:sz w:val="22"/>
          <w:szCs w:val="22"/>
        </w:rPr>
      </w:pPr>
      <w:r w:rsidRPr="004C71BB">
        <w:rPr>
          <w:rFonts w:ascii="Arial" w:hAnsi="Arial" w:cs="Arial"/>
          <w:b/>
          <w:bCs/>
          <w:sz w:val="22"/>
          <w:szCs w:val="22"/>
        </w:rPr>
        <w:t>Treatment Decisions</w:t>
      </w:r>
    </w:p>
    <w:p w14:paraId="7E123B67" w14:textId="56CC7D09" w:rsidR="0092047B" w:rsidRDefault="00AF47EB" w:rsidP="00A627C5">
      <w:pPr>
        <w:spacing w:line="360" w:lineRule="auto"/>
        <w:rPr>
          <w:rFonts w:ascii="Arial" w:hAnsi="Arial" w:cs="Arial"/>
          <w:sz w:val="22"/>
          <w:szCs w:val="22"/>
        </w:rPr>
      </w:pPr>
      <w:r w:rsidRPr="00E54241">
        <w:rPr>
          <w:rFonts w:ascii="Arial" w:hAnsi="Arial" w:cs="Arial"/>
          <w:sz w:val="22"/>
          <w:szCs w:val="22"/>
        </w:rPr>
        <w:t xml:space="preserve">Few attempts have been made to investigate the treatment decisions made by SLTs in practice. </w:t>
      </w:r>
      <w:r w:rsidR="0093462C">
        <w:rPr>
          <w:rFonts w:ascii="Arial" w:hAnsi="Arial" w:cs="Arial"/>
          <w:sz w:val="22"/>
          <w:szCs w:val="22"/>
        </w:rPr>
        <w:t xml:space="preserve">Three surveys have been completed investigating the range of techniques used by SLTs. </w:t>
      </w:r>
      <w:r w:rsidRPr="00E54241">
        <w:rPr>
          <w:rFonts w:ascii="Arial" w:hAnsi="Arial" w:cs="Arial"/>
          <w:sz w:val="22"/>
          <w:szCs w:val="22"/>
        </w:rPr>
        <w:t xml:space="preserve">Chan </w:t>
      </w:r>
      <w:r w:rsidRPr="00E54241">
        <w:rPr>
          <w:rFonts w:ascii="Arial" w:hAnsi="Arial" w:cs="Arial"/>
          <w:i/>
          <w:iCs/>
          <w:sz w:val="22"/>
          <w:szCs w:val="22"/>
        </w:rPr>
        <w:t>et al</w:t>
      </w:r>
      <w:r w:rsidRPr="00E54241">
        <w:rPr>
          <w:rFonts w:ascii="Arial" w:hAnsi="Arial" w:cs="Arial"/>
          <w:sz w:val="22"/>
          <w:szCs w:val="22"/>
        </w:rPr>
        <w:t>. (2013) surveyed Australian SLTs and found that treatment decisions were impacted by the client’s goals and preferences, clinician experience and some knowledge of the supporting evidence. They suggested a Practice Based Evidence (PBE) approach rather than relying solely on research evidence. Clinicians reported flexibly using a range of techniques at the same time in order to improve t</w:t>
      </w:r>
      <w:r w:rsidR="00686619">
        <w:rPr>
          <w:rFonts w:ascii="Arial" w:hAnsi="Arial" w:cs="Arial"/>
          <w:sz w:val="22"/>
          <w:szCs w:val="22"/>
        </w:rPr>
        <w:t>reatment</w:t>
      </w:r>
      <w:r w:rsidRPr="00E54241">
        <w:rPr>
          <w:rFonts w:ascii="Arial" w:hAnsi="Arial" w:cs="Arial"/>
          <w:sz w:val="22"/>
          <w:szCs w:val="22"/>
        </w:rPr>
        <w:t xml:space="preserve"> </w:t>
      </w:r>
      <w:r w:rsidR="0043385F" w:rsidRPr="00E54241">
        <w:rPr>
          <w:rFonts w:ascii="Arial" w:hAnsi="Arial" w:cs="Arial"/>
          <w:sz w:val="22"/>
          <w:szCs w:val="22"/>
        </w:rPr>
        <w:t>efficiency and</w:t>
      </w:r>
      <w:r w:rsidRPr="00E54241">
        <w:rPr>
          <w:rFonts w:ascii="Arial" w:hAnsi="Arial" w:cs="Arial"/>
          <w:sz w:val="22"/>
          <w:szCs w:val="22"/>
        </w:rPr>
        <w:t xml:space="preserve"> referred to the lack of guidance in the literature on how to implement therapy, leading to the PBE approach. They did not however consider how the treatment decisions were made and what factors might influence individual treatment choices. </w:t>
      </w:r>
      <w:r w:rsidR="0043385F" w:rsidRPr="00E54241">
        <w:rPr>
          <w:rFonts w:ascii="Arial" w:hAnsi="Arial" w:cs="Arial"/>
          <w:sz w:val="22"/>
          <w:szCs w:val="22"/>
        </w:rPr>
        <w:t xml:space="preserve">Similarly, Burg </w:t>
      </w:r>
      <w:r w:rsidR="0043385F" w:rsidRPr="00E54241">
        <w:rPr>
          <w:rFonts w:ascii="Arial" w:hAnsi="Arial" w:cs="Arial"/>
          <w:i/>
          <w:iCs/>
          <w:sz w:val="22"/>
          <w:szCs w:val="22"/>
        </w:rPr>
        <w:t>et al</w:t>
      </w:r>
      <w:r w:rsidR="0043385F" w:rsidRPr="00E54241">
        <w:rPr>
          <w:rFonts w:ascii="Arial" w:hAnsi="Arial" w:cs="Arial"/>
          <w:sz w:val="22"/>
          <w:szCs w:val="22"/>
        </w:rPr>
        <w:t xml:space="preserve">. (2015) surveyed what treatments were used by SLTs and identified that patient variables such as psychological, motivational and learning theory characteristics influenced treatment decisions. No data was gathered on what recommendations were made by SLTs for home practice and why. More recently, Venkatraman </w:t>
      </w:r>
      <w:r w:rsidR="0043385F" w:rsidRPr="00E54241">
        <w:rPr>
          <w:rFonts w:ascii="Arial" w:hAnsi="Arial" w:cs="Arial"/>
          <w:i/>
          <w:iCs/>
          <w:sz w:val="22"/>
          <w:szCs w:val="22"/>
        </w:rPr>
        <w:t>et al</w:t>
      </w:r>
      <w:r w:rsidR="0043385F" w:rsidRPr="00E54241">
        <w:rPr>
          <w:rFonts w:ascii="Arial" w:hAnsi="Arial" w:cs="Arial"/>
          <w:sz w:val="22"/>
          <w:szCs w:val="22"/>
        </w:rPr>
        <w:t>. (202</w:t>
      </w:r>
      <w:r w:rsidR="00770261" w:rsidRPr="00E54241">
        <w:rPr>
          <w:rFonts w:ascii="Arial" w:hAnsi="Arial" w:cs="Arial"/>
          <w:sz w:val="22"/>
          <w:szCs w:val="22"/>
        </w:rPr>
        <w:t>2</w:t>
      </w:r>
      <w:r w:rsidR="0043385F" w:rsidRPr="00E54241">
        <w:rPr>
          <w:rFonts w:ascii="Arial" w:hAnsi="Arial" w:cs="Arial"/>
          <w:sz w:val="22"/>
          <w:szCs w:val="22"/>
        </w:rPr>
        <w:t>)</w:t>
      </w:r>
      <w:r w:rsidRPr="00E54241">
        <w:rPr>
          <w:rFonts w:ascii="Arial" w:hAnsi="Arial" w:cs="Arial"/>
          <w:sz w:val="22"/>
          <w:szCs w:val="22"/>
        </w:rPr>
        <w:t xml:space="preserve"> </w:t>
      </w:r>
      <w:r w:rsidR="0043385F" w:rsidRPr="00E54241">
        <w:rPr>
          <w:rFonts w:ascii="Arial" w:hAnsi="Arial" w:cs="Arial"/>
          <w:sz w:val="22"/>
          <w:szCs w:val="22"/>
        </w:rPr>
        <w:t xml:space="preserve">surveyed Indian SLTs who also </w:t>
      </w:r>
      <w:r w:rsidR="004F7F4C" w:rsidRPr="00E54241">
        <w:rPr>
          <w:rFonts w:ascii="Arial" w:hAnsi="Arial" w:cs="Arial"/>
          <w:sz w:val="22"/>
          <w:szCs w:val="22"/>
        </w:rPr>
        <w:t xml:space="preserve">stated that individual client variables influenced treatment decisions but again did not specify the what or why of those decisions. No reference was made to the prescription of </w:t>
      </w:r>
      <w:r w:rsidR="00686619">
        <w:rPr>
          <w:rFonts w:ascii="Arial" w:hAnsi="Arial" w:cs="Arial"/>
          <w:sz w:val="22"/>
          <w:szCs w:val="22"/>
        </w:rPr>
        <w:t xml:space="preserve">home </w:t>
      </w:r>
      <w:r w:rsidR="004F7F4C" w:rsidRPr="00E54241">
        <w:rPr>
          <w:rFonts w:ascii="Arial" w:hAnsi="Arial" w:cs="Arial"/>
          <w:sz w:val="22"/>
          <w:szCs w:val="22"/>
        </w:rPr>
        <w:t xml:space="preserve">practice. </w:t>
      </w:r>
      <w:r w:rsidR="0093462C">
        <w:rPr>
          <w:rFonts w:ascii="Arial" w:hAnsi="Arial" w:cs="Arial"/>
          <w:sz w:val="22"/>
          <w:szCs w:val="22"/>
        </w:rPr>
        <w:t xml:space="preserve">All three studies were completed over wide geographical areas (Australia, Austria, Germany and Switzerland, and India), </w:t>
      </w:r>
      <w:r w:rsidR="0092047B">
        <w:rPr>
          <w:rFonts w:ascii="Arial" w:hAnsi="Arial" w:cs="Arial"/>
          <w:sz w:val="22"/>
          <w:szCs w:val="22"/>
        </w:rPr>
        <w:t>and with larger participant numbers,</w:t>
      </w:r>
      <w:r w:rsidR="0093462C">
        <w:rPr>
          <w:rFonts w:ascii="Arial" w:hAnsi="Arial" w:cs="Arial"/>
          <w:sz w:val="22"/>
          <w:szCs w:val="22"/>
        </w:rPr>
        <w:t xml:space="preserve"> thus lending themselves to a survey</w:t>
      </w:r>
      <w:r w:rsidR="0092047B">
        <w:rPr>
          <w:rFonts w:ascii="Arial" w:hAnsi="Arial" w:cs="Arial"/>
          <w:sz w:val="22"/>
          <w:szCs w:val="22"/>
        </w:rPr>
        <w:t xml:space="preserve"> research design. The focus in all three studies was the </w:t>
      </w:r>
      <w:r w:rsidR="00686619">
        <w:rPr>
          <w:rFonts w:ascii="Arial" w:hAnsi="Arial" w:cs="Arial"/>
          <w:sz w:val="22"/>
          <w:szCs w:val="22"/>
        </w:rPr>
        <w:t>‘</w:t>
      </w:r>
      <w:r w:rsidR="0092047B">
        <w:rPr>
          <w:rFonts w:ascii="Arial" w:hAnsi="Arial" w:cs="Arial"/>
          <w:sz w:val="22"/>
          <w:szCs w:val="22"/>
        </w:rPr>
        <w:t>what</w:t>
      </w:r>
      <w:r w:rsidR="00686619">
        <w:rPr>
          <w:rFonts w:ascii="Arial" w:hAnsi="Arial" w:cs="Arial"/>
          <w:sz w:val="22"/>
          <w:szCs w:val="22"/>
        </w:rPr>
        <w:t>’</w:t>
      </w:r>
      <w:r w:rsidR="0092047B">
        <w:rPr>
          <w:rFonts w:ascii="Arial" w:hAnsi="Arial" w:cs="Arial"/>
          <w:sz w:val="22"/>
          <w:szCs w:val="22"/>
        </w:rPr>
        <w:t xml:space="preserve"> of therapy techniques rather than the </w:t>
      </w:r>
      <w:r w:rsidR="00686619">
        <w:rPr>
          <w:rFonts w:ascii="Arial" w:hAnsi="Arial" w:cs="Arial"/>
          <w:sz w:val="22"/>
          <w:szCs w:val="22"/>
        </w:rPr>
        <w:t>‘</w:t>
      </w:r>
      <w:r w:rsidR="0092047B">
        <w:rPr>
          <w:rFonts w:ascii="Arial" w:hAnsi="Arial" w:cs="Arial"/>
          <w:sz w:val="22"/>
          <w:szCs w:val="22"/>
        </w:rPr>
        <w:t>why</w:t>
      </w:r>
      <w:r w:rsidR="00686619">
        <w:rPr>
          <w:rFonts w:ascii="Arial" w:hAnsi="Arial" w:cs="Arial"/>
          <w:sz w:val="22"/>
          <w:szCs w:val="22"/>
        </w:rPr>
        <w:t>’</w:t>
      </w:r>
      <w:r w:rsidR="0092047B">
        <w:rPr>
          <w:rFonts w:ascii="Arial" w:hAnsi="Arial" w:cs="Arial"/>
          <w:sz w:val="22"/>
          <w:szCs w:val="22"/>
        </w:rPr>
        <w:t xml:space="preserve"> of decision making, which again is perhaps more easily captured in a survey design. Chan </w:t>
      </w:r>
      <w:r w:rsidR="0092047B" w:rsidRPr="0092047B">
        <w:rPr>
          <w:rFonts w:ascii="Arial" w:hAnsi="Arial" w:cs="Arial"/>
          <w:i/>
          <w:iCs/>
          <w:sz w:val="22"/>
          <w:szCs w:val="22"/>
        </w:rPr>
        <w:t>et al</w:t>
      </w:r>
      <w:r w:rsidR="0092047B">
        <w:rPr>
          <w:rFonts w:ascii="Arial" w:hAnsi="Arial" w:cs="Arial"/>
          <w:sz w:val="22"/>
          <w:szCs w:val="22"/>
        </w:rPr>
        <w:t>. (2013) acknowledge</w:t>
      </w:r>
      <w:r w:rsidR="00686619">
        <w:rPr>
          <w:rFonts w:ascii="Arial" w:hAnsi="Arial" w:cs="Arial"/>
          <w:sz w:val="22"/>
          <w:szCs w:val="22"/>
        </w:rPr>
        <w:t>d</w:t>
      </w:r>
      <w:r w:rsidR="0092047B">
        <w:rPr>
          <w:rFonts w:ascii="Arial" w:hAnsi="Arial" w:cs="Arial"/>
          <w:sz w:val="22"/>
          <w:szCs w:val="22"/>
        </w:rPr>
        <w:t xml:space="preserve"> that some nuance and detail was lost in the single responses allowed in the survey format</w:t>
      </w:r>
      <w:r w:rsidR="00CE612F">
        <w:rPr>
          <w:rFonts w:ascii="Arial" w:hAnsi="Arial" w:cs="Arial"/>
          <w:sz w:val="22"/>
          <w:szCs w:val="22"/>
        </w:rPr>
        <w:t>, suggesting further in-depth qualitative investigation may inform this subject further</w:t>
      </w:r>
      <w:r w:rsidR="0092047B">
        <w:rPr>
          <w:rFonts w:ascii="Arial" w:hAnsi="Arial" w:cs="Arial"/>
          <w:sz w:val="22"/>
          <w:szCs w:val="22"/>
        </w:rPr>
        <w:t xml:space="preserve">.  </w:t>
      </w:r>
    </w:p>
    <w:p w14:paraId="462AADD0" w14:textId="1C3F5AE3" w:rsidR="00764214" w:rsidRPr="00E54241" w:rsidRDefault="004F7F4C" w:rsidP="00A627C5">
      <w:pPr>
        <w:spacing w:line="360" w:lineRule="auto"/>
        <w:rPr>
          <w:rFonts w:ascii="Arial" w:hAnsi="Arial" w:cs="Arial"/>
          <w:sz w:val="22"/>
          <w:szCs w:val="22"/>
        </w:rPr>
      </w:pPr>
      <w:r w:rsidRPr="00E54241">
        <w:rPr>
          <w:rFonts w:ascii="Arial" w:hAnsi="Arial" w:cs="Arial"/>
          <w:sz w:val="22"/>
          <w:szCs w:val="22"/>
        </w:rPr>
        <w:t>The aim of this study</w:t>
      </w:r>
      <w:r w:rsidR="00CE612F">
        <w:rPr>
          <w:rFonts w:ascii="Arial" w:hAnsi="Arial" w:cs="Arial"/>
          <w:sz w:val="22"/>
          <w:szCs w:val="22"/>
        </w:rPr>
        <w:t xml:space="preserve"> therefore</w:t>
      </w:r>
      <w:r w:rsidRPr="00E54241">
        <w:rPr>
          <w:rFonts w:ascii="Arial" w:hAnsi="Arial" w:cs="Arial"/>
          <w:sz w:val="22"/>
          <w:szCs w:val="22"/>
        </w:rPr>
        <w:t xml:space="preserve"> is to investigate in more detail the gap in research knowledge as to what SLTs consider whilst making treatment decisions</w:t>
      </w:r>
      <w:r w:rsidR="0092047B">
        <w:rPr>
          <w:rFonts w:ascii="Arial" w:hAnsi="Arial" w:cs="Arial"/>
          <w:sz w:val="22"/>
          <w:szCs w:val="22"/>
        </w:rPr>
        <w:t>, why,</w:t>
      </w:r>
      <w:r w:rsidRPr="00E54241">
        <w:rPr>
          <w:rFonts w:ascii="Arial" w:hAnsi="Arial" w:cs="Arial"/>
          <w:sz w:val="22"/>
          <w:szCs w:val="22"/>
        </w:rPr>
        <w:t xml:space="preserve"> and how they arrive at the exercise dosage and treatment choices they recommend for </w:t>
      </w:r>
      <w:r w:rsidR="00CE612F">
        <w:rPr>
          <w:rFonts w:ascii="Arial" w:hAnsi="Arial" w:cs="Arial"/>
          <w:sz w:val="22"/>
          <w:szCs w:val="22"/>
        </w:rPr>
        <w:t>face to face therapy sessions</w:t>
      </w:r>
      <w:r w:rsidRPr="00E54241">
        <w:rPr>
          <w:rFonts w:ascii="Arial" w:hAnsi="Arial" w:cs="Arial"/>
          <w:sz w:val="22"/>
          <w:szCs w:val="22"/>
        </w:rPr>
        <w:t xml:space="preserve"> and home practice.</w:t>
      </w:r>
      <w:r w:rsidR="00764214" w:rsidRPr="00E54241">
        <w:rPr>
          <w:rFonts w:ascii="Arial" w:hAnsi="Arial" w:cs="Arial"/>
          <w:sz w:val="22"/>
          <w:szCs w:val="22"/>
        </w:rPr>
        <w:t xml:space="preserve"> The research questions are as follows:</w:t>
      </w:r>
    </w:p>
    <w:p w14:paraId="61B255CF" w14:textId="7F59C746" w:rsidR="00764214" w:rsidRPr="00E54241" w:rsidRDefault="00764214" w:rsidP="00642F9C">
      <w:pPr>
        <w:pStyle w:val="ListParagraph"/>
        <w:numPr>
          <w:ilvl w:val="0"/>
          <w:numId w:val="3"/>
        </w:numPr>
        <w:spacing w:line="360" w:lineRule="auto"/>
        <w:rPr>
          <w:rFonts w:ascii="Arial" w:hAnsi="Arial" w:cs="Arial"/>
          <w:sz w:val="22"/>
          <w:szCs w:val="22"/>
        </w:rPr>
      </w:pPr>
      <w:r w:rsidRPr="00E54241">
        <w:rPr>
          <w:rFonts w:ascii="Arial" w:hAnsi="Arial" w:cs="Arial"/>
          <w:sz w:val="22"/>
          <w:szCs w:val="22"/>
        </w:rPr>
        <w:t>What do SLTs consider when deciding on treatment prescription</w:t>
      </w:r>
      <w:r w:rsidR="00642F9C" w:rsidRPr="00E54241">
        <w:rPr>
          <w:rFonts w:ascii="Arial" w:hAnsi="Arial" w:cs="Arial"/>
          <w:sz w:val="22"/>
          <w:szCs w:val="22"/>
        </w:rPr>
        <w:t xml:space="preserve"> and what influences those decisions</w:t>
      </w:r>
      <w:r w:rsidRPr="00E54241">
        <w:rPr>
          <w:rFonts w:ascii="Arial" w:hAnsi="Arial" w:cs="Arial"/>
          <w:sz w:val="22"/>
          <w:szCs w:val="22"/>
        </w:rPr>
        <w:t>?</w:t>
      </w:r>
    </w:p>
    <w:p w14:paraId="3A9A7D0C" w14:textId="25F54A2E" w:rsidR="00764214" w:rsidRPr="00E54241" w:rsidRDefault="00764214" w:rsidP="00764214">
      <w:pPr>
        <w:pStyle w:val="ListParagraph"/>
        <w:numPr>
          <w:ilvl w:val="0"/>
          <w:numId w:val="3"/>
        </w:numPr>
        <w:spacing w:line="360" w:lineRule="auto"/>
        <w:rPr>
          <w:rFonts w:ascii="Arial" w:hAnsi="Arial" w:cs="Arial"/>
          <w:sz w:val="22"/>
          <w:szCs w:val="22"/>
        </w:rPr>
      </w:pPr>
      <w:r w:rsidRPr="00E54241">
        <w:rPr>
          <w:rFonts w:ascii="Arial" w:hAnsi="Arial" w:cs="Arial"/>
          <w:sz w:val="22"/>
          <w:szCs w:val="22"/>
        </w:rPr>
        <w:t>What treatment approaches do SLTs find to be the most effective?</w:t>
      </w:r>
    </w:p>
    <w:p w14:paraId="7303B204" w14:textId="4305D30D" w:rsidR="00764214" w:rsidRPr="00E54241" w:rsidRDefault="00764214" w:rsidP="00764214">
      <w:pPr>
        <w:pStyle w:val="ListParagraph"/>
        <w:numPr>
          <w:ilvl w:val="0"/>
          <w:numId w:val="3"/>
        </w:numPr>
        <w:spacing w:line="360" w:lineRule="auto"/>
        <w:rPr>
          <w:rFonts w:ascii="Arial" w:hAnsi="Arial" w:cs="Arial"/>
          <w:sz w:val="22"/>
          <w:szCs w:val="22"/>
        </w:rPr>
      </w:pPr>
      <w:r w:rsidRPr="00E54241">
        <w:rPr>
          <w:rFonts w:ascii="Arial" w:hAnsi="Arial" w:cs="Arial"/>
          <w:sz w:val="22"/>
          <w:szCs w:val="22"/>
        </w:rPr>
        <w:t xml:space="preserve">How do SLTs arrive at their decisions around </w:t>
      </w:r>
      <w:r w:rsidR="00F938B2" w:rsidRPr="00E54241">
        <w:rPr>
          <w:rFonts w:ascii="Arial" w:hAnsi="Arial" w:cs="Arial"/>
          <w:sz w:val="22"/>
          <w:szCs w:val="22"/>
        </w:rPr>
        <w:t xml:space="preserve">home </w:t>
      </w:r>
      <w:r w:rsidRPr="00E54241">
        <w:rPr>
          <w:rFonts w:ascii="Arial" w:hAnsi="Arial" w:cs="Arial"/>
          <w:sz w:val="22"/>
          <w:szCs w:val="22"/>
        </w:rPr>
        <w:t>exercise prescription?</w:t>
      </w:r>
    </w:p>
    <w:p w14:paraId="7372E6CB" w14:textId="75A26B85" w:rsidR="00F44441" w:rsidRPr="00E54241" w:rsidRDefault="00F44441" w:rsidP="00764214">
      <w:pPr>
        <w:spacing w:line="360" w:lineRule="auto"/>
        <w:rPr>
          <w:rFonts w:ascii="Arial" w:hAnsi="Arial" w:cs="Arial"/>
          <w:b/>
          <w:bCs/>
          <w:sz w:val="28"/>
          <w:szCs w:val="28"/>
        </w:rPr>
      </w:pPr>
      <w:r w:rsidRPr="00E54241">
        <w:rPr>
          <w:rFonts w:ascii="Arial" w:hAnsi="Arial" w:cs="Arial"/>
          <w:b/>
          <w:bCs/>
          <w:sz w:val="28"/>
          <w:szCs w:val="28"/>
        </w:rPr>
        <w:t>Methodology</w:t>
      </w:r>
    </w:p>
    <w:p w14:paraId="61CDCDA9" w14:textId="13DAF0C0" w:rsidR="008A45BE" w:rsidRPr="00E54241" w:rsidRDefault="009D43FF" w:rsidP="00764214">
      <w:pPr>
        <w:spacing w:line="360" w:lineRule="auto"/>
        <w:rPr>
          <w:rFonts w:ascii="Arial" w:hAnsi="Arial" w:cs="Arial"/>
          <w:sz w:val="22"/>
          <w:szCs w:val="22"/>
        </w:rPr>
      </w:pPr>
      <w:r w:rsidRPr="00E54241">
        <w:rPr>
          <w:rFonts w:ascii="Arial" w:hAnsi="Arial" w:cs="Arial"/>
          <w:sz w:val="22"/>
          <w:szCs w:val="22"/>
        </w:rPr>
        <w:t>The aim of this study is to investigate the perceptions and practice of SLTs working in the field of benign voice disorders, specifically considering their decision</w:t>
      </w:r>
      <w:r w:rsidR="00550F08">
        <w:rPr>
          <w:rFonts w:ascii="Arial" w:hAnsi="Arial" w:cs="Arial"/>
          <w:sz w:val="22"/>
          <w:szCs w:val="22"/>
        </w:rPr>
        <w:t>-</w:t>
      </w:r>
      <w:r w:rsidRPr="00E54241">
        <w:rPr>
          <w:rFonts w:ascii="Arial" w:hAnsi="Arial" w:cs="Arial"/>
          <w:sz w:val="22"/>
          <w:szCs w:val="22"/>
        </w:rPr>
        <w:t xml:space="preserve">making around treatment prescription. The ontological position of this project is that of critical realism. It is seeking to understand the perceptions of SLTs within the realities of their situation and the constraints of the context they are in (Braun </w:t>
      </w:r>
      <w:r w:rsidR="00082D72">
        <w:rPr>
          <w:rFonts w:ascii="Arial" w:hAnsi="Arial" w:cs="Arial"/>
          <w:sz w:val="22"/>
          <w:szCs w:val="22"/>
        </w:rPr>
        <w:t>and</w:t>
      </w:r>
      <w:r w:rsidRPr="00E54241">
        <w:rPr>
          <w:rFonts w:ascii="Arial" w:hAnsi="Arial" w:cs="Arial"/>
          <w:sz w:val="22"/>
          <w:szCs w:val="22"/>
        </w:rPr>
        <w:t xml:space="preserve"> Clarke, 2022). While SLTs are working within one reality, they are likely to hold different, valid perspectives on it</w:t>
      </w:r>
      <w:r w:rsidR="00E50BF6" w:rsidRPr="00E54241">
        <w:rPr>
          <w:rFonts w:ascii="Arial" w:hAnsi="Arial" w:cs="Arial"/>
          <w:sz w:val="22"/>
          <w:szCs w:val="22"/>
        </w:rPr>
        <w:t xml:space="preserve"> influenced by their individual situations</w:t>
      </w:r>
      <w:r w:rsidRPr="00E54241">
        <w:rPr>
          <w:rFonts w:ascii="Arial" w:hAnsi="Arial" w:cs="Arial"/>
          <w:sz w:val="22"/>
          <w:szCs w:val="22"/>
        </w:rPr>
        <w:t xml:space="preserve"> </w:t>
      </w:r>
      <w:r w:rsidR="00E50BF6" w:rsidRPr="00E54241">
        <w:rPr>
          <w:rFonts w:ascii="Arial" w:hAnsi="Arial" w:cs="Arial"/>
          <w:sz w:val="22"/>
          <w:szCs w:val="22"/>
        </w:rPr>
        <w:t xml:space="preserve">and conceptualisation of that reality </w:t>
      </w:r>
      <w:r w:rsidRPr="00E54241">
        <w:rPr>
          <w:rFonts w:ascii="Arial" w:hAnsi="Arial" w:cs="Arial"/>
          <w:sz w:val="22"/>
          <w:szCs w:val="22"/>
        </w:rPr>
        <w:t>(</w:t>
      </w:r>
      <w:r w:rsidR="003E55D3" w:rsidRPr="00E54241">
        <w:rPr>
          <w:rFonts w:ascii="Arial" w:hAnsi="Arial" w:cs="Arial"/>
          <w:sz w:val="22"/>
          <w:szCs w:val="22"/>
        </w:rPr>
        <w:t>Madill</w:t>
      </w:r>
      <w:r w:rsidR="00397123" w:rsidRPr="00E54241">
        <w:rPr>
          <w:rFonts w:ascii="Arial" w:hAnsi="Arial" w:cs="Arial"/>
          <w:sz w:val="22"/>
          <w:szCs w:val="22"/>
        </w:rPr>
        <w:t xml:space="preserve"> </w:t>
      </w:r>
      <w:r w:rsidR="00397123" w:rsidRPr="00E54241">
        <w:rPr>
          <w:rFonts w:ascii="Arial" w:hAnsi="Arial" w:cs="Arial"/>
          <w:i/>
          <w:iCs/>
          <w:sz w:val="22"/>
          <w:szCs w:val="22"/>
        </w:rPr>
        <w:t>et al</w:t>
      </w:r>
      <w:r w:rsidR="00397123" w:rsidRPr="00E54241">
        <w:rPr>
          <w:rFonts w:ascii="Arial" w:hAnsi="Arial" w:cs="Arial"/>
          <w:sz w:val="22"/>
          <w:szCs w:val="22"/>
        </w:rPr>
        <w:t>.</w:t>
      </w:r>
      <w:r w:rsidR="003E55D3" w:rsidRPr="00E54241">
        <w:rPr>
          <w:rFonts w:ascii="Arial" w:hAnsi="Arial" w:cs="Arial"/>
          <w:sz w:val="22"/>
          <w:szCs w:val="22"/>
        </w:rPr>
        <w:t xml:space="preserve">, 2000; </w:t>
      </w:r>
      <w:r w:rsidRPr="00E54241">
        <w:rPr>
          <w:rFonts w:ascii="Arial" w:hAnsi="Arial" w:cs="Arial"/>
          <w:sz w:val="22"/>
          <w:szCs w:val="22"/>
        </w:rPr>
        <w:t>Maxwell</w:t>
      </w:r>
      <w:r w:rsidR="00E50BF6" w:rsidRPr="00E54241">
        <w:rPr>
          <w:rFonts w:ascii="Arial" w:hAnsi="Arial" w:cs="Arial"/>
          <w:sz w:val="22"/>
          <w:szCs w:val="22"/>
        </w:rPr>
        <w:t>, 2012)</w:t>
      </w:r>
      <w:r w:rsidRPr="00E54241">
        <w:rPr>
          <w:rFonts w:ascii="Arial" w:hAnsi="Arial" w:cs="Arial"/>
          <w:sz w:val="22"/>
          <w:szCs w:val="22"/>
        </w:rPr>
        <w:t xml:space="preserve">. </w:t>
      </w:r>
      <w:r w:rsidR="00E50BF6" w:rsidRPr="00E54241">
        <w:rPr>
          <w:rFonts w:ascii="Arial" w:hAnsi="Arial" w:cs="Arial"/>
          <w:sz w:val="22"/>
          <w:szCs w:val="22"/>
        </w:rPr>
        <w:t>While the</w:t>
      </w:r>
      <w:r w:rsidR="009A08A5">
        <w:rPr>
          <w:rFonts w:ascii="Arial" w:hAnsi="Arial" w:cs="Arial"/>
          <w:sz w:val="22"/>
          <w:szCs w:val="22"/>
        </w:rPr>
        <w:t>se perspectives</w:t>
      </w:r>
      <w:r w:rsidR="00E50BF6" w:rsidRPr="00E54241">
        <w:rPr>
          <w:rFonts w:ascii="Arial" w:hAnsi="Arial" w:cs="Arial"/>
          <w:sz w:val="22"/>
          <w:szCs w:val="22"/>
        </w:rPr>
        <w:t xml:space="preserve"> may not be directly observable, they are considered to be real and the causal relationships</w:t>
      </w:r>
      <w:r w:rsidR="009A08A5">
        <w:rPr>
          <w:rFonts w:ascii="Arial" w:hAnsi="Arial" w:cs="Arial"/>
          <w:sz w:val="22"/>
          <w:szCs w:val="22"/>
        </w:rPr>
        <w:t xml:space="preserve"> between them</w:t>
      </w:r>
      <w:r w:rsidR="00E50BF6" w:rsidRPr="00E54241">
        <w:rPr>
          <w:rFonts w:ascii="Arial" w:hAnsi="Arial" w:cs="Arial"/>
          <w:sz w:val="22"/>
          <w:szCs w:val="22"/>
        </w:rPr>
        <w:t xml:space="preserve"> can be investigated though a critical realist ontology (Land, 2024</w:t>
      </w:r>
      <w:r w:rsidR="00397123" w:rsidRPr="00E54241">
        <w:rPr>
          <w:rFonts w:ascii="Arial" w:hAnsi="Arial" w:cs="Arial"/>
          <w:sz w:val="22"/>
          <w:szCs w:val="22"/>
        </w:rPr>
        <w:t xml:space="preserve">; Swift </w:t>
      </w:r>
      <w:r w:rsidR="00397123" w:rsidRPr="00E54241">
        <w:rPr>
          <w:rFonts w:ascii="Arial" w:hAnsi="Arial" w:cs="Arial"/>
          <w:i/>
          <w:iCs/>
          <w:sz w:val="22"/>
          <w:szCs w:val="22"/>
        </w:rPr>
        <w:t>et al</w:t>
      </w:r>
      <w:r w:rsidR="00397123" w:rsidRPr="00E54241">
        <w:rPr>
          <w:rFonts w:ascii="Arial" w:hAnsi="Arial" w:cs="Arial"/>
          <w:sz w:val="22"/>
          <w:szCs w:val="22"/>
        </w:rPr>
        <w:t>., 2017)</w:t>
      </w:r>
      <w:r w:rsidR="00E50BF6" w:rsidRPr="00E54241">
        <w:rPr>
          <w:rFonts w:ascii="Arial" w:hAnsi="Arial" w:cs="Arial"/>
          <w:sz w:val="22"/>
          <w:szCs w:val="22"/>
        </w:rPr>
        <w:t>.</w:t>
      </w:r>
      <w:r w:rsidR="003E55D3" w:rsidRPr="00E54241">
        <w:rPr>
          <w:rFonts w:ascii="Arial" w:hAnsi="Arial" w:cs="Arial"/>
          <w:sz w:val="22"/>
          <w:szCs w:val="22"/>
        </w:rPr>
        <w:t xml:space="preserve"> </w:t>
      </w:r>
      <w:r w:rsidR="00F955C9" w:rsidRPr="00E54241">
        <w:rPr>
          <w:rFonts w:ascii="Arial" w:hAnsi="Arial" w:cs="Arial"/>
          <w:sz w:val="22"/>
          <w:szCs w:val="22"/>
        </w:rPr>
        <w:t>A contextualist epistemology allows for a complete analysis of novel perspectives rather than looking for a convergence of perceptions, thus within the constraints of the reality of SLT decision</w:t>
      </w:r>
      <w:r w:rsidR="009A08A5">
        <w:rPr>
          <w:rFonts w:ascii="Arial" w:hAnsi="Arial" w:cs="Arial"/>
          <w:sz w:val="22"/>
          <w:szCs w:val="22"/>
        </w:rPr>
        <w:t>-</w:t>
      </w:r>
      <w:r w:rsidR="00F955C9" w:rsidRPr="00E54241">
        <w:rPr>
          <w:rFonts w:ascii="Arial" w:hAnsi="Arial" w:cs="Arial"/>
          <w:sz w:val="22"/>
          <w:szCs w:val="22"/>
        </w:rPr>
        <w:t>making, the individual contexts</w:t>
      </w:r>
      <w:r w:rsidR="00E50BF6" w:rsidRPr="00E54241">
        <w:rPr>
          <w:rFonts w:ascii="Arial" w:hAnsi="Arial" w:cs="Arial"/>
          <w:sz w:val="22"/>
          <w:szCs w:val="22"/>
        </w:rPr>
        <w:t xml:space="preserve"> </w:t>
      </w:r>
      <w:r w:rsidR="00F955C9" w:rsidRPr="00E54241">
        <w:rPr>
          <w:rFonts w:ascii="Arial" w:hAnsi="Arial" w:cs="Arial"/>
          <w:sz w:val="22"/>
          <w:szCs w:val="22"/>
        </w:rPr>
        <w:t xml:space="preserve">and perceptions </w:t>
      </w:r>
      <w:r w:rsidR="00D56286">
        <w:rPr>
          <w:rFonts w:ascii="Arial" w:hAnsi="Arial" w:cs="Arial"/>
          <w:sz w:val="22"/>
          <w:szCs w:val="22"/>
        </w:rPr>
        <w:t xml:space="preserve">of participants </w:t>
      </w:r>
      <w:r w:rsidR="00F955C9" w:rsidRPr="00E54241">
        <w:rPr>
          <w:rFonts w:ascii="Arial" w:hAnsi="Arial" w:cs="Arial"/>
          <w:sz w:val="22"/>
          <w:szCs w:val="22"/>
        </w:rPr>
        <w:t xml:space="preserve">will be </w:t>
      </w:r>
      <w:r w:rsidR="00686619" w:rsidRPr="00E54241">
        <w:rPr>
          <w:rFonts w:ascii="Arial" w:hAnsi="Arial" w:cs="Arial"/>
          <w:sz w:val="22"/>
          <w:szCs w:val="22"/>
        </w:rPr>
        <w:t>considered</w:t>
      </w:r>
      <w:r w:rsidR="00F955C9" w:rsidRPr="00E54241">
        <w:rPr>
          <w:rFonts w:ascii="Arial" w:hAnsi="Arial" w:cs="Arial"/>
          <w:sz w:val="22"/>
          <w:szCs w:val="22"/>
        </w:rPr>
        <w:t xml:space="preserve"> alongside looking for </w:t>
      </w:r>
      <w:r w:rsidR="00686619">
        <w:rPr>
          <w:rFonts w:ascii="Arial" w:hAnsi="Arial" w:cs="Arial"/>
          <w:sz w:val="22"/>
          <w:szCs w:val="22"/>
        </w:rPr>
        <w:t>common</w:t>
      </w:r>
      <w:r w:rsidR="00F955C9" w:rsidRPr="00E54241">
        <w:rPr>
          <w:rFonts w:ascii="Arial" w:hAnsi="Arial" w:cs="Arial"/>
          <w:sz w:val="22"/>
          <w:szCs w:val="22"/>
        </w:rPr>
        <w:t xml:space="preserve"> themes (Madill</w:t>
      </w:r>
      <w:r w:rsidR="00397123" w:rsidRPr="00E54241">
        <w:rPr>
          <w:rFonts w:ascii="Arial" w:hAnsi="Arial" w:cs="Arial"/>
          <w:sz w:val="22"/>
          <w:szCs w:val="22"/>
        </w:rPr>
        <w:t xml:space="preserve"> </w:t>
      </w:r>
      <w:r w:rsidR="00397123" w:rsidRPr="00E54241">
        <w:rPr>
          <w:rFonts w:ascii="Arial" w:hAnsi="Arial" w:cs="Arial"/>
          <w:i/>
          <w:iCs/>
          <w:sz w:val="22"/>
          <w:szCs w:val="22"/>
        </w:rPr>
        <w:t>et al</w:t>
      </w:r>
      <w:r w:rsidR="00397123" w:rsidRPr="00E54241">
        <w:rPr>
          <w:rFonts w:ascii="Arial" w:hAnsi="Arial" w:cs="Arial"/>
          <w:sz w:val="22"/>
          <w:szCs w:val="22"/>
        </w:rPr>
        <w:t>.</w:t>
      </w:r>
      <w:r w:rsidR="00F955C9" w:rsidRPr="00E54241">
        <w:rPr>
          <w:rFonts w:ascii="Arial" w:hAnsi="Arial" w:cs="Arial"/>
          <w:sz w:val="22"/>
          <w:szCs w:val="22"/>
        </w:rPr>
        <w:t>, 2000</w:t>
      </w:r>
      <w:r w:rsidR="00397123" w:rsidRPr="00E54241">
        <w:rPr>
          <w:rFonts w:ascii="Arial" w:hAnsi="Arial" w:cs="Arial"/>
          <w:sz w:val="22"/>
          <w:szCs w:val="22"/>
        </w:rPr>
        <w:t xml:space="preserve">, Swift </w:t>
      </w:r>
      <w:r w:rsidR="00397123" w:rsidRPr="00E54241">
        <w:rPr>
          <w:rFonts w:ascii="Arial" w:hAnsi="Arial" w:cs="Arial"/>
          <w:i/>
          <w:iCs/>
          <w:sz w:val="22"/>
          <w:szCs w:val="22"/>
        </w:rPr>
        <w:t>et al</w:t>
      </w:r>
      <w:r w:rsidR="00397123" w:rsidRPr="00E54241">
        <w:rPr>
          <w:rFonts w:ascii="Arial" w:hAnsi="Arial" w:cs="Arial"/>
          <w:sz w:val="22"/>
          <w:szCs w:val="22"/>
        </w:rPr>
        <w:t>., 2017)</w:t>
      </w:r>
      <w:r w:rsidR="008A45BE" w:rsidRPr="00E54241">
        <w:rPr>
          <w:rFonts w:ascii="Arial" w:hAnsi="Arial" w:cs="Arial"/>
          <w:sz w:val="22"/>
          <w:szCs w:val="22"/>
        </w:rPr>
        <w:t>)</w:t>
      </w:r>
      <w:r w:rsidR="00F955C9" w:rsidRPr="00E54241">
        <w:rPr>
          <w:rFonts w:ascii="Arial" w:hAnsi="Arial" w:cs="Arial"/>
          <w:sz w:val="22"/>
          <w:szCs w:val="22"/>
        </w:rPr>
        <w:t>.</w:t>
      </w:r>
      <w:r w:rsidR="008A45BE" w:rsidRPr="00E54241">
        <w:rPr>
          <w:rFonts w:ascii="Arial" w:hAnsi="Arial" w:cs="Arial"/>
          <w:sz w:val="22"/>
          <w:szCs w:val="22"/>
        </w:rPr>
        <w:t xml:space="preserve"> While conflicting opinions and perceptions may exist, they are equally valid in the construction of this reality (Braun </w:t>
      </w:r>
      <w:r w:rsidR="00082D72">
        <w:rPr>
          <w:rFonts w:ascii="Arial" w:hAnsi="Arial" w:cs="Arial"/>
          <w:sz w:val="22"/>
          <w:szCs w:val="22"/>
        </w:rPr>
        <w:t>and</w:t>
      </w:r>
      <w:r w:rsidR="008A45BE" w:rsidRPr="00E54241">
        <w:rPr>
          <w:rFonts w:ascii="Arial" w:hAnsi="Arial" w:cs="Arial"/>
          <w:sz w:val="22"/>
          <w:szCs w:val="22"/>
        </w:rPr>
        <w:t xml:space="preserve"> Clark</w:t>
      </w:r>
      <w:r w:rsidR="00C75D90" w:rsidRPr="00E54241">
        <w:rPr>
          <w:rFonts w:ascii="Arial" w:hAnsi="Arial" w:cs="Arial"/>
          <w:sz w:val="22"/>
          <w:szCs w:val="22"/>
        </w:rPr>
        <w:t>,</w:t>
      </w:r>
      <w:r w:rsidR="008A45BE" w:rsidRPr="00E54241">
        <w:rPr>
          <w:rFonts w:ascii="Arial" w:hAnsi="Arial" w:cs="Arial"/>
          <w:sz w:val="22"/>
          <w:szCs w:val="22"/>
        </w:rPr>
        <w:t xml:space="preserve"> 2022</w:t>
      </w:r>
      <w:r w:rsidR="009A08A5">
        <w:rPr>
          <w:rFonts w:ascii="Arial" w:hAnsi="Arial" w:cs="Arial"/>
          <w:sz w:val="22"/>
          <w:szCs w:val="22"/>
        </w:rPr>
        <w:t>;</w:t>
      </w:r>
      <w:r w:rsidR="00C75D90" w:rsidRPr="00E54241">
        <w:rPr>
          <w:rFonts w:ascii="Arial" w:hAnsi="Arial" w:cs="Arial"/>
          <w:sz w:val="22"/>
          <w:szCs w:val="22"/>
        </w:rPr>
        <w:t xml:space="preserve"> Kelly </w:t>
      </w:r>
      <w:r w:rsidR="00082D72">
        <w:rPr>
          <w:rFonts w:ascii="Arial" w:hAnsi="Arial" w:cs="Arial"/>
          <w:sz w:val="22"/>
          <w:szCs w:val="22"/>
        </w:rPr>
        <w:t>and</w:t>
      </w:r>
      <w:r w:rsidR="00C75D90" w:rsidRPr="00E54241">
        <w:rPr>
          <w:rFonts w:ascii="Arial" w:hAnsi="Arial" w:cs="Arial"/>
          <w:sz w:val="22"/>
          <w:szCs w:val="22"/>
        </w:rPr>
        <w:t xml:space="preserve"> Moore</w:t>
      </w:r>
      <w:r w:rsidR="009A08A5">
        <w:rPr>
          <w:rFonts w:ascii="Arial" w:hAnsi="Arial" w:cs="Arial"/>
          <w:sz w:val="22"/>
          <w:szCs w:val="22"/>
        </w:rPr>
        <w:t>,</w:t>
      </w:r>
      <w:r w:rsidR="00C75D90" w:rsidRPr="00E54241">
        <w:rPr>
          <w:rFonts w:ascii="Arial" w:hAnsi="Arial" w:cs="Arial"/>
          <w:sz w:val="22"/>
          <w:szCs w:val="22"/>
        </w:rPr>
        <w:t xml:space="preserve"> 2024</w:t>
      </w:r>
      <w:r w:rsidR="008A45BE" w:rsidRPr="00E54241">
        <w:rPr>
          <w:rFonts w:ascii="Arial" w:hAnsi="Arial" w:cs="Arial"/>
          <w:sz w:val="22"/>
          <w:szCs w:val="22"/>
        </w:rPr>
        <w:t>).</w:t>
      </w:r>
      <w:r w:rsidR="00F955C9" w:rsidRPr="00E54241">
        <w:rPr>
          <w:rFonts w:ascii="Arial" w:hAnsi="Arial" w:cs="Arial"/>
          <w:sz w:val="22"/>
          <w:szCs w:val="22"/>
        </w:rPr>
        <w:t xml:space="preserve"> </w:t>
      </w:r>
      <w:r w:rsidR="00E50BF6" w:rsidRPr="00E54241">
        <w:rPr>
          <w:rFonts w:ascii="Arial" w:hAnsi="Arial" w:cs="Arial"/>
          <w:sz w:val="22"/>
          <w:szCs w:val="22"/>
        </w:rPr>
        <w:t xml:space="preserve"> </w:t>
      </w:r>
    </w:p>
    <w:p w14:paraId="46C5A8E0" w14:textId="5AFDDA3C" w:rsidR="00436D82" w:rsidRPr="00E54241" w:rsidRDefault="008A45BE" w:rsidP="00764214">
      <w:pPr>
        <w:spacing w:line="360" w:lineRule="auto"/>
        <w:rPr>
          <w:rFonts w:ascii="Arial" w:hAnsi="Arial" w:cs="Arial"/>
          <w:sz w:val="22"/>
          <w:szCs w:val="22"/>
        </w:rPr>
      </w:pPr>
      <w:r w:rsidRPr="00E54241">
        <w:rPr>
          <w:rFonts w:ascii="Arial" w:hAnsi="Arial" w:cs="Arial"/>
          <w:sz w:val="22"/>
          <w:szCs w:val="22"/>
        </w:rPr>
        <w:t>A qualitative</w:t>
      </w:r>
      <w:r w:rsidR="00267FCB" w:rsidRPr="00E54241">
        <w:rPr>
          <w:rFonts w:ascii="Arial" w:hAnsi="Arial" w:cs="Arial"/>
          <w:sz w:val="22"/>
          <w:szCs w:val="22"/>
        </w:rPr>
        <w:t>, inductive approach</w:t>
      </w:r>
      <w:r w:rsidR="0038046E" w:rsidRPr="00E54241">
        <w:rPr>
          <w:rFonts w:ascii="Arial" w:hAnsi="Arial" w:cs="Arial"/>
          <w:sz w:val="22"/>
          <w:szCs w:val="22"/>
        </w:rPr>
        <w:t xml:space="preserve"> within </w:t>
      </w:r>
      <w:r w:rsidR="00185F36" w:rsidRPr="00E54241">
        <w:rPr>
          <w:rFonts w:ascii="Arial" w:hAnsi="Arial" w:cs="Arial"/>
          <w:sz w:val="22"/>
          <w:szCs w:val="22"/>
        </w:rPr>
        <w:t>the critical realist</w:t>
      </w:r>
      <w:r w:rsidR="0038046E" w:rsidRPr="00E54241">
        <w:rPr>
          <w:rFonts w:ascii="Arial" w:hAnsi="Arial" w:cs="Arial"/>
          <w:sz w:val="22"/>
          <w:szCs w:val="22"/>
        </w:rPr>
        <w:t xml:space="preserve"> paradigm</w:t>
      </w:r>
      <w:r w:rsidR="00267FCB" w:rsidRPr="00E54241">
        <w:rPr>
          <w:rFonts w:ascii="Arial" w:hAnsi="Arial" w:cs="Arial"/>
          <w:sz w:val="22"/>
          <w:szCs w:val="22"/>
        </w:rPr>
        <w:t xml:space="preserve"> has been chosen for this research, as it seeks to gain an understanding of individuals perspectives from within the field of voice SLT. Previous research in this area has been conducted via surveys</w:t>
      </w:r>
      <w:r w:rsidR="0038046E" w:rsidRPr="00E54241">
        <w:rPr>
          <w:rFonts w:ascii="Arial" w:hAnsi="Arial" w:cs="Arial"/>
          <w:sz w:val="22"/>
          <w:szCs w:val="22"/>
        </w:rPr>
        <w:t xml:space="preserve"> (Chan </w:t>
      </w:r>
      <w:r w:rsidR="0038046E" w:rsidRPr="00E54241">
        <w:rPr>
          <w:rFonts w:ascii="Arial" w:hAnsi="Arial" w:cs="Arial"/>
          <w:i/>
          <w:iCs/>
          <w:sz w:val="22"/>
          <w:szCs w:val="22"/>
        </w:rPr>
        <w:t>et al</w:t>
      </w:r>
      <w:r w:rsidR="0038046E" w:rsidRPr="00E54241">
        <w:rPr>
          <w:rFonts w:ascii="Arial" w:hAnsi="Arial" w:cs="Arial"/>
          <w:sz w:val="22"/>
          <w:szCs w:val="22"/>
        </w:rPr>
        <w:t xml:space="preserve">., 2013; Berg </w:t>
      </w:r>
      <w:r w:rsidR="0038046E" w:rsidRPr="00E54241">
        <w:rPr>
          <w:rFonts w:ascii="Arial" w:hAnsi="Arial" w:cs="Arial"/>
          <w:i/>
          <w:iCs/>
          <w:sz w:val="22"/>
          <w:szCs w:val="22"/>
        </w:rPr>
        <w:t>et al</w:t>
      </w:r>
      <w:r w:rsidR="0038046E" w:rsidRPr="00E54241">
        <w:rPr>
          <w:rFonts w:ascii="Arial" w:hAnsi="Arial" w:cs="Arial"/>
          <w:sz w:val="22"/>
          <w:szCs w:val="22"/>
        </w:rPr>
        <w:t>., 2015;</w:t>
      </w:r>
      <w:r w:rsidR="00267FCB" w:rsidRPr="00E54241">
        <w:rPr>
          <w:rFonts w:ascii="Arial" w:hAnsi="Arial" w:cs="Arial"/>
          <w:sz w:val="22"/>
          <w:szCs w:val="22"/>
        </w:rPr>
        <w:t xml:space="preserve"> </w:t>
      </w:r>
      <w:r w:rsidR="0038046E" w:rsidRPr="00E54241">
        <w:rPr>
          <w:rFonts w:ascii="Arial" w:hAnsi="Arial" w:cs="Arial"/>
          <w:sz w:val="22"/>
          <w:szCs w:val="22"/>
        </w:rPr>
        <w:t xml:space="preserve">Venkatraman </w:t>
      </w:r>
      <w:r w:rsidR="0038046E" w:rsidRPr="00E54241">
        <w:rPr>
          <w:rFonts w:ascii="Arial" w:hAnsi="Arial" w:cs="Arial"/>
          <w:i/>
          <w:iCs/>
          <w:sz w:val="22"/>
          <w:szCs w:val="22"/>
        </w:rPr>
        <w:t>et al</w:t>
      </w:r>
      <w:r w:rsidR="0038046E" w:rsidRPr="00E54241">
        <w:rPr>
          <w:rFonts w:ascii="Arial" w:hAnsi="Arial" w:cs="Arial"/>
          <w:sz w:val="22"/>
          <w:szCs w:val="22"/>
        </w:rPr>
        <w:t xml:space="preserve">., 2022), but there is some limitation in the depth of information that can be gained from survey alone (Eastwood </w:t>
      </w:r>
      <w:r w:rsidR="0038046E" w:rsidRPr="00E54241">
        <w:rPr>
          <w:rFonts w:ascii="Arial" w:hAnsi="Arial" w:cs="Arial"/>
          <w:i/>
          <w:iCs/>
          <w:sz w:val="22"/>
          <w:szCs w:val="22"/>
        </w:rPr>
        <w:t>et al</w:t>
      </w:r>
      <w:r w:rsidR="0038046E" w:rsidRPr="00E54241">
        <w:rPr>
          <w:rFonts w:ascii="Arial" w:hAnsi="Arial" w:cs="Arial"/>
          <w:sz w:val="22"/>
          <w:szCs w:val="22"/>
        </w:rPr>
        <w:t>., 2024).</w:t>
      </w:r>
      <w:r w:rsidR="00686619">
        <w:rPr>
          <w:rFonts w:ascii="Arial" w:hAnsi="Arial" w:cs="Arial"/>
          <w:sz w:val="22"/>
          <w:szCs w:val="22"/>
        </w:rPr>
        <w:t xml:space="preserve"> </w:t>
      </w:r>
      <w:r w:rsidR="00EE7340" w:rsidRPr="00E54241">
        <w:rPr>
          <w:rFonts w:ascii="Arial" w:hAnsi="Arial" w:cs="Arial"/>
          <w:sz w:val="22"/>
          <w:szCs w:val="22"/>
        </w:rPr>
        <w:t>Interviews offer the opportunity to probe further and deepen the understanding of the perceptions and contexts which may be impacting SLT practice</w:t>
      </w:r>
      <w:r w:rsidR="00397123" w:rsidRPr="00E54241">
        <w:rPr>
          <w:rFonts w:ascii="Arial" w:hAnsi="Arial" w:cs="Arial"/>
          <w:sz w:val="22"/>
          <w:szCs w:val="22"/>
        </w:rPr>
        <w:t xml:space="preserve"> (Swift </w:t>
      </w:r>
      <w:r w:rsidR="00397123" w:rsidRPr="00E54241">
        <w:rPr>
          <w:rFonts w:ascii="Arial" w:hAnsi="Arial" w:cs="Arial"/>
          <w:i/>
          <w:iCs/>
          <w:sz w:val="22"/>
          <w:szCs w:val="22"/>
        </w:rPr>
        <w:t>et al</w:t>
      </w:r>
      <w:r w:rsidR="00397123" w:rsidRPr="00E54241">
        <w:rPr>
          <w:rFonts w:ascii="Arial" w:hAnsi="Arial" w:cs="Arial"/>
          <w:sz w:val="22"/>
          <w:szCs w:val="22"/>
        </w:rPr>
        <w:t>., 2017)</w:t>
      </w:r>
      <w:r w:rsidR="00EE7340" w:rsidRPr="00E54241">
        <w:rPr>
          <w:rFonts w:ascii="Arial" w:hAnsi="Arial" w:cs="Arial"/>
          <w:sz w:val="22"/>
          <w:szCs w:val="22"/>
        </w:rPr>
        <w:t xml:space="preserve">. </w:t>
      </w:r>
      <w:r w:rsidR="0038046E" w:rsidRPr="00E54241">
        <w:rPr>
          <w:rFonts w:ascii="Arial" w:hAnsi="Arial" w:cs="Arial"/>
          <w:sz w:val="22"/>
          <w:szCs w:val="22"/>
        </w:rPr>
        <w:t xml:space="preserve">Eastwood </w:t>
      </w:r>
      <w:r w:rsidR="0038046E" w:rsidRPr="00E54241">
        <w:rPr>
          <w:rFonts w:ascii="Arial" w:hAnsi="Arial" w:cs="Arial"/>
          <w:i/>
          <w:iCs/>
          <w:sz w:val="22"/>
          <w:szCs w:val="22"/>
        </w:rPr>
        <w:t>et al</w:t>
      </w:r>
      <w:r w:rsidR="0038046E" w:rsidRPr="00E54241">
        <w:rPr>
          <w:rFonts w:ascii="Arial" w:hAnsi="Arial" w:cs="Arial"/>
          <w:sz w:val="22"/>
          <w:szCs w:val="22"/>
        </w:rPr>
        <w:t xml:space="preserve">. (2024) used </w:t>
      </w:r>
      <w:r w:rsidR="00EE7340" w:rsidRPr="00E54241">
        <w:rPr>
          <w:rFonts w:ascii="Arial" w:hAnsi="Arial" w:cs="Arial"/>
          <w:sz w:val="22"/>
          <w:szCs w:val="22"/>
        </w:rPr>
        <w:t>interviews and observations to explore the ‘black box’ of SLT practice.</w:t>
      </w:r>
      <w:r w:rsidR="00436D82" w:rsidRPr="00E54241">
        <w:rPr>
          <w:rFonts w:ascii="Arial" w:hAnsi="Arial" w:cs="Arial"/>
          <w:sz w:val="22"/>
          <w:szCs w:val="22"/>
        </w:rPr>
        <w:t xml:space="preserve"> While this deepened the understanding of the behaviours used by SLTs to elicit targets from clients, it still did not address the cognitive processes and </w:t>
      </w:r>
      <w:r w:rsidR="009A08A5">
        <w:rPr>
          <w:rFonts w:ascii="Arial" w:hAnsi="Arial" w:cs="Arial"/>
          <w:sz w:val="22"/>
          <w:szCs w:val="22"/>
        </w:rPr>
        <w:t xml:space="preserve">factors involved in </w:t>
      </w:r>
      <w:r w:rsidR="00436D82" w:rsidRPr="00E54241">
        <w:rPr>
          <w:rFonts w:ascii="Arial" w:hAnsi="Arial" w:cs="Arial"/>
          <w:sz w:val="22"/>
          <w:szCs w:val="22"/>
        </w:rPr>
        <w:t>decision</w:t>
      </w:r>
      <w:r w:rsidR="009A08A5">
        <w:rPr>
          <w:rFonts w:ascii="Arial" w:hAnsi="Arial" w:cs="Arial"/>
          <w:sz w:val="22"/>
          <w:szCs w:val="22"/>
        </w:rPr>
        <w:t>-</w:t>
      </w:r>
      <w:r w:rsidR="00436D82" w:rsidRPr="00E54241">
        <w:rPr>
          <w:rFonts w:ascii="Arial" w:hAnsi="Arial" w:cs="Arial"/>
          <w:sz w:val="22"/>
          <w:szCs w:val="22"/>
        </w:rPr>
        <w:t>mak</w:t>
      </w:r>
      <w:r w:rsidR="009A08A5">
        <w:rPr>
          <w:rFonts w:ascii="Arial" w:hAnsi="Arial" w:cs="Arial"/>
          <w:sz w:val="22"/>
          <w:szCs w:val="22"/>
        </w:rPr>
        <w:t>ing</w:t>
      </w:r>
      <w:r w:rsidR="00436D82" w:rsidRPr="00E54241">
        <w:rPr>
          <w:rFonts w:ascii="Arial" w:hAnsi="Arial" w:cs="Arial"/>
          <w:sz w:val="22"/>
          <w:szCs w:val="22"/>
        </w:rPr>
        <w:t xml:space="preserve"> used by SLTs when determining a treatment course or behaviour </w:t>
      </w:r>
      <w:r w:rsidR="009A08A5">
        <w:rPr>
          <w:rFonts w:ascii="Arial" w:hAnsi="Arial" w:cs="Arial"/>
          <w:sz w:val="22"/>
          <w:szCs w:val="22"/>
        </w:rPr>
        <w:t xml:space="preserve">change required </w:t>
      </w:r>
      <w:r w:rsidR="00436D82" w:rsidRPr="00E54241">
        <w:rPr>
          <w:rFonts w:ascii="Arial" w:hAnsi="Arial" w:cs="Arial"/>
          <w:sz w:val="22"/>
          <w:szCs w:val="22"/>
        </w:rPr>
        <w:t>to achieve the therapeutic goal. While observation may have been a useful addition to this project, limitations around time for gaining ethical approval through multiple channels made this imp</w:t>
      </w:r>
      <w:r w:rsidR="00253D75" w:rsidRPr="00E54241">
        <w:rPr>
          <w:rFonts w:ascii="Arial" w:hAnsi="Arial" w:cs="Arial"/>
          <w:sz w:val="22"/>
          <w:szCs w:val="22"/>
        </w:rPr>
        <w:t>ractical</w:t>
      </w:r>
      <w:r w:rsidR="00436D82" w:rsidRPr="00E54241">
        <w:rPr>
          <w:rFonts w:ascii="Arial" w:hAnsi="Arial" w:cs="Arial"/>
          <w:sz w:val="22"/>
          <w:szCs w:val="22"/>
        </w:rPr>
        <w:t>.</w:t>
      </w:r>
      <w:r w:rsidR="00253D75" w:rsidRPr="00E54241">
        <w:rPr>
          <w:rFonts w:ascii="Arial" w:hAnsi="Arial" w:cs="Arial"/>
          <w:sz w:val="22"/>
          <w:szCs w:val="22"/>
        </w:rPr>
        <w:t xml:space="preserve"> The decision to focus on clinician’s views and practices</w:t>
      </w:r>
      <w:r w:rsidR="00E4750C" w:rsidRPr="00E54241">
        <w:rPr>
          <w:rFonts w:ascii="Arial" w:hAnsi="Arial" w:cs="Arial"/>
          <w:sz w:val="22"/>
          <w:szCs w:val="22"/>
        </w:rPr>
        <w:t xml:space="preserve"> via interview</w:t>
      </w:r>
      <w:r w:rsidR="00253D75" w:rsidRPr="00E54241">
        <w:rPr>
          <w:rFonts w:ascii="Arial" w:hAnsi="Arial" w:cs="Arial"/>
          <w:sz w:val="22"/>
          <w:szCs w:val="22"/>
        </w:rPr>
        <w:t xml:space="preserve"> gave the opportunity to explore the hidden decision-making processes in more detail</w:t>
      </w:r>
      <w:r w:rsidR="00E4750C" w:rsidRPr="00E54241">
        <w:rPr>
          <w:rFonts w:ascii="Arial" w:hAnsi="Arial" w:cs="Arial"/>
          <w:sz w:val="22"/>
          <w:szCs w:val="22"/>
        </w:rPr>
        <w:t xml:space="preserve"> (Kelly </w:t>
      </w:r>
      <w:r w:rsidR="00082D72">
        <w:rPr>
          <w:rFonts w:ascii="Arial" w:hAnsi="Arial" w:cs="Arial"/>
          <w:sz w:val="22"/>
          <w:szCs w:val="22"/>
        </w:rPr>
        <w:t>and</w:t>
      </w:r>
      <w:r w:rsidR="00E4750C" w:rsidRPr="00E54241">
        <w:rPr>
          <w:rFonts w:ascii="Arial" w:hAnsi="Arial" w:cs="Arial"/>
          <w:sz w:val="22"/>
          <w:szCs w:val="22"/>
        </w:rPr>
        <w:t xml:space="preserve"> Moore, 2024)</w:t>
      </w:r>
      <w:r w:rsidR="00253D75" w:rsidRPr="00E54241">
        <w:rPr>
          <w:rFonts w:ascii="Arial" w:hAnsi="Arial" w:cs="Arial"/>
          <w:sz w:val="22"/>
          <w:szCs w:val="22"/>
        </w:rPr>
        <w:t xml:space="preserve">. </w:t>
      </w:r>
      <w:r w:rsidR="00436D82" w:rsidRPr="00E54241">
        <w:rPr>
          <w:rFonts w:ascii="Arial" w:hAnsi="Arial" w:cs="Arial"/>
          <w:sz w:val="22"/>
          <w:szCs w:val="22"/>
        </w:rPr>
        <w:t xml:space="preserve"> </w:t>
      </w:r>
    </w:p>
    <w:p w14:paraId="44BC576B" w14:textId="78CD76B7" w:rsidR="007A13D5" w:rsidRPr="00E54241" w:rsidRDefault="00111BA2" w:rsidP="00764214">
      <w:pPr>
        <w:spacing w:line="360" w:lineRule="auto"/>
        <w:rPr>
          <w:rFonts w:ascii="Arial" w:hAnsi="Arial" w:cs="Arial"/>
          <w:sz w:val="22"/>
          <w:szCs w:val="22"/>
        </w:rPr>
      </w:pPr>
      <w:r w:rsidRPr="00E54241">
        <w:rPr>
          <w:rFonts w:ascii="Arial" w:hAnsi="Arial" w:cs="Arial"/>
          <w:sz w:val="22"/>
          <w:szCs w:val="22"/>
        </w:rPr>
        <w:t>An iterative design was</w:t>
      </w:r>
      <w:r w:rsidR="003940FD" w:rsidRPr="00E54241">
        <w:rPr>
          <w:rFonts w:ascii="Arial" w:hAnsi="Arial" w:cs="Arial"/>
          <w:sz w:val="22"/>
          <w:szCs w:val="22"/>
        </w:rPr>
        <w:t xml:space="preserve"> </w:t>
      </w:r>
      <w:r w:rsidRPr="00E54241">
        <w:rPr>
          <w:rFonts w:ascii="Arial" w:hAnsi="Arial" w:cs="Arial"/>
          <w:sz w:val="22"/>
          <w:szCs w:val="22"/>
        </w:rPr>
        <w:t>chosen</w:t>
      </w:r>
      <w:r w:rsidR="003940FD" w:rsidRPr="00E54241">
        <w:rPr>
          <w:rFonts w:ascii="Arial" w:hAnsi="Arial" w:cs="Arial"/>
          <w:sz w:val="22"/>
          <w:szCs w:val="22"/>
        </w:rPr>
        <w:t xml:space="preserve"> to allow for </w:t>
      </w:r>
      <w:r w:rsidR="00253D75" w:rsidRPr="00E54241">
        <w:rPr>
          <w:rFonts w:ascii="Arial" w:hAnsi="Arial" w:cs="Arial"/>
          <w:sz w:val="22"/>
          <w:szCs w:val="22"/>
        </w:rPr>
        <w:t xml:space="preserve">the </w:t>
      </w:r>
      <w:r w:rsidR="003940FD" w:rsidRPr="00E54241">
        <w:rPr>
          <w:rFonts w:ascii="Arial" w:hAnsi="Arial" w:cs="Arial"/>
          <w:sz w:val="22"/>
          <w:szCs w:val="22"/>
        </w:rPr>
        <w:t>construction of</w:t>
      </w:r>
      <w:r w:rsidR="00253D75" w:rsidRPr="00E54241">
        <w:rPr>
          <w:rFonts w:ascii="Arial" w:hAnsi="Arial" w:cs="Arial"/>
          <w:sz w:val="22"/>
          <w:szCs w:val="22"/>
        </w:rPr>
        <w:t xml:space="preserve"> data</w:t>
      </w:r>
      <w:r w:rsidR="00185F36" w:rsidRPr="00E54241">
        <w:rPr>
          <w:rFonts w:ascii="Arial" w:hAnsi="Arial" w:cs="Arial"/>
          <w:sz w:val="22"/>
          <w:szCs w:val="22"/>
        </w:rPr>
        <w:t xml:space="preserve"> around SLT decision</w:t>
      </w:r>
      <w:r w:rsidR="009A08A5">
        <w:rPr>
          <w:rFonts w:ascii="Arial" w:hAnsi="Arial" w:cs="Arial"/>
          <w:sz w:val="22"/>
          <w:szCs w:val="22"/>
        </w:rPr>
        <w:t>-</w:t>
      </w:r>
      <w:r w:rsidR="00185F36" w:rsidRPr="00E54241">
        <w:rPr>
          <w:rFonts w:ascii="Arial" w:hAnsi="Arial" w:cs="Arial"/>
          <w:sz w:val="22"/>
          <w:szCs w:val="22"/>
        </w:rPr>
        <w:t xml:space="preserve"> making for therapy treatment </w:t>
      </w:r>
      <w:r w:rsidR="009A08A5">
        <w:rPr>
          <w:rFonts w:ascii="Arial" w:hAnsi="Arial" w:cs="Arial"/>
          <w:sz w:val="22"/>
          <w:szCs w:val="22"/>
        </w:rPr>
        <w:t>prescription</w:t>
      </w:r>
      <w:r w:rsidR="00253D75" w:rsidRPr="00E54241">
        <w:rPr>
          <w:rFonts w:ascii="Arial" w:hAnsi="Arial" w:cs="Arial"/>
          <w:sz w:val="22"/>
          <w:szCs w:val="22"/>
        </w:rPr>
        <w:t xml:space="preserve">. </w:t>
      </w:r>
      <w:r w:rsidR="00185F36" w:rsidRPr="00E54241">
        <w:rPr>
          <w:rFonts w:ascii="Arial" w:hAnsi="Arial" w:cs="Arial"/>
          <w:sz w:val="22"/>
          <w:szCs w:val="22"/>
        </w:rPr>
        <w:t>A</w:t>
      </w:r>
      <w:r w:rsidR="00253D75" w:rsidRPr="00E54241">
        <w:rPr>
          <w:rFonts w:ascii="Arial" w:hAnsi="Arial" w:cs="Arial"/>
          <w:sz w:val="22"/>
          <w:szCs w:val="22"/>
        </w:rPr>
        <w:t xml:space="preserve"> literature review was completed to identify the key research questions and to </w:t>
      </w:r>
      <w:r w:rsidR="00185F36" w:rsidRPr="00E54241">
        <w:rPr>
          <w:rFonts w:ascii="Arial" w:hAnsi="Arial" w:cs="Arial"/>
          <w:sz w:val="22"/>
          <w:szCs w:val="22"/>
        </w:rPr>
        <w:t xml:space="preserve">ensure </w:t>
      </w:r>
      <w:r w:rsidR="00253D75" w:rsidRPr="00E54241">
        <w:rPr>
          <w:rFonts w:ascii="Arial" w:hAnsi="Arial" w:cs="Arial"/>
          <w:sz w:val="22"/>
          <w:szCs w:val="22"/>
        </w:rPr>
        <w:t>the content of the questionnaire</w:t>
      </w:r>
      <w:r w:rsidR="00C75D90" w:rsidRPr="00E54241">
        <w:rPr>
          <w:rFonts w:ascii="Arial" w:hAnsi="Arial" w:cs="Arial"/>
          <w:sz w:val="22"/>
          <w:szCs w:val="22"/>
        </w:rPr>
        <w:t xml:space="preserve"> was relevant to current research and practice</w:t>
      </w:r>
      <w:r w:rsidR="00253D75" w:rsidRPr="00E54241">
        <w:rPr>
          <w:rFonts w:ascii="Arial" w:hAnsi="Arial" w:cs="Arial"/>
          <w:sz w:val="22"/>
          <w:szCs w:val="22"/>
        </w:rPr>
        <w:t xml:space="preserve">. </w:t>
      </w:r>
      <w:r w:rsidR="00686619">
        <w:rPr>
          <w:rFonts w:ascii="Arial" w:hAnsi="Arial" w:cs="Arial"/>
          <w:sz w:val="22"/>
          <w:szCs w:val="22"/>
        </w:rPr>
        <w:t>A</w:t>
      </w:r>
      <w:r w:rsidR="00253D75" w:rsidRPr="00E54241">
        <w:rPr>
          <w:rFonts w:ascii="Arial" w:hAnsi="Arial" w:cs="Arial"/>
          <w:sz w:val="22"/>
          <w:szCs w:val="22"/>
        </w:rPr>
        <w:t xml:space="preserve"> questionnaire was chosen as the first stage of participant research,</w:t>
      </w:r>
      <w:r w:rsidRPr="00E54241">
        <w:rPr>
          <w:rFonts w:ascii="Arial" w:hAnsi="Arial" w:cs="Arial"/>
          <w:sz w:val="22"/>
          <w:szCs w:val="22"/>
        </w:rPr>
        <w:t xml:space="preserve"> initially seeking</w:t>
      </w:r>
      <w:r w:rsidR="003940FD" w:rsidRPr="00E54241">
        <w:rPr>
          <w:rFonts w:ascii="Arial" w:hAnsi="Arial" w:cs="Arial"/>
          <w:sz w:val="22"/>
          <w:szCs w:val="22"/>
        </w:rPr>
        <w:t xml:space="preserve"> objective views</w:t>
      </w:r>
      <w:r w:rsidR="00253D75" w:rsidRPr="00E54241">
        <w:rPr>
          <w:rFonts w:ascii="Arial" w:hAnsi="Arial" w:cs="Arial"/>
          <w:sz w:val="22"/>
          <w:szCs w:val="22"/>
        </w:rPr>
        <w:t xml:space="preserve"> from clinicians. This allowed</w:t>
      </w:r>
      <w:r w:rsidR="003940FD" w:rsidRPr="00E54241">
        <w:rPr>
          <w:rFonts w:ascii="Arial" w:hAnsi="Arial" w:cs="Arial"/>
          <w:sz w:val="22"/>
          <w:szCs w:val="22"/>
        </w:rPr>
        <w:t xml:space="preserve"> for wider sampling and anonymity of participants.</w:t>
      </w:r>
      <w:r w:rsidR="00253D75" w:rsidRPr="00E54241">
        <w:rPr>
          <w:rFonts w:ascii="Arial" w:hAnsi="Arial" w:cs="Arial"/>
          <w:sz w:val="22"/>
          <w:szCs w:val="22"/>
        </w:rPr>
        <w:t xml:space="preserve"> The questionnaire was designed to take a short amount of time to encourage participation and identify those willing to take part at the interview stage. It also allowed for participants to be informed on the subject area of the research and </w:t>
      </w:r>
      <w:r w:rsidR="00686619">
        <w:rPr>
          <w:rFonts w:ascii="Arial" w:hAnsi="Arial" w:cs="Arial"/>
          <w:sz w:val="22"/>
          <w:szCs w:val="22"/>
        </w:rPr>
        <w:t>invited</w:t>
      </w:r>
      <w:r w:rsidR="00253D75" w:rsidRPr="00E54241">
        <w:rPr>
          <w:rFonts w:ascii="Arial" w:hAnsi="Arial" w:cs="Arial"/>
          <w:sz w:val="22"/>
          <w:szCs w:val="22"/>
        </w:rPr>
        <w:t xml:space="preserve"> some initial reflection on the ideas to be explored further through </w:t>
      </w:r>
      <w:r w:rsidR="007A13D5" w:rsidRPr="00E54241">
        <w:rPr>
          <w:rFonts w:ascii="Arial" w:hAnsi="Arial" w:cs="Arial"/>
          <w:sz w:val="22"/>
          <w:szCs w:val="22"/>
        </w:rPr>
        <w:t xml:space="preserve">future </w:t>
      </w:r>
      <w:r w:rsidR="00253D75" w:rsidRPr="00E54241">
        <w:rPr>
          <w:rFonts w:ascii="Arial" w:hAnsi="Arial" w:cs="Arial"/>
          <w:sz w:val="22"/>
          <w:szCs w:val="22"/>
        </w:rPr>
        <w:t>interviews.</w:t>
      </w:r>
      <w:r w:rsidR="007A13D5" w:rsidRPr="00E54241">
        <w:rPr>
          <w:rFonts w:ascii="Arial" w:hAnsi="Arial" w:cs="Arial"/>
          <w:sz w:val="22"/>
          <w:szCs w:val="22"/>
        </w:rPr>
        <w:t xml:space="preserve"> The questionnaire responses were then used to inform the development of questions for the interview stage. </w:t>
      </w:r>
    </w:p>
    <w:p w14:paraId="396DED74" w14:textId="16D654B5" w:rsidR="00935F03" w:rsidRPr="00E54241" w:rsidRDefault="007A13D5" w:rsidP="00764214">
      <w:pPr>
        <w:spacing w:line="360" w:lineRule="auto"/>
        <w:rPr>
          <w:rFonts w:ascii="Arial" w:hAnsi="Arial" w:cs="Arial"/>
          <w:sz w:val="22"/>
          <w:szCs w:val="22"/>
        </w:rPr>
      </w:pPr>
      <w:r w:rsidRPr="00E54241">
        <w:rPr>
          <w:rFonts w:ascii="Arial" w:hAnsi="Arial" w:cs="Arial"/>
          <w:sz w:val="22"/>
          <w:szCs w:val="22"/>
        </w:rPr>
        <w:t xml:space="preserve">A semi-structured interview design was chosen to allow for the exploration of individual participants differing perspectives (Adeoye-Olatunde </w:t>
      </w:r>
      <w:r w:rsidRPr="00E54241">
        <w:rPr>
          <w:rFonts w:ascii="Arial" w:hAnsi="Arial" w:cs="Arial"/>
          <w:i/>
          <w:iCs/>
          <w:sz w:val="22"/>
          <w:szCs w:val="22"/>
        </w:rPr>
        <w:t>et al</w:t>
      </w:r>
      <w:r w:rsidRPr="00E54241">
        <w:rPr>
          <w:rFonts w:ascii="Arial" w:hAnsi="Arial" w:cs="Arial"/>
          <w:sz w:val="22"/>
          <w:szCs w:val="22"/>
        </w:rPr>
        <w:t>., 2021). Whilst ensuring that interviews remain</w:t>
      </w:r>
      <w:r w:rsidR="00D56286">
        <w:rPr>
          <w:rFonts w:ascii="Arial" w:hAnsi="Arial" w:cs="Arial"/>
          <w:sz w:val="22"/>
          <w:szCs w:val="22"/>
        </w:rPr>
        <w:t>ed</w:t>
      </w:r>
      <w:r w:rsidRPr="00E54241">
        <w:rPr>
          <w:rFonts w:ascii="Arial" w:hAnsi="Arial" w:cs="Arial"/>
          <w:sz w:val="22"/>
          <w:szCs w:val="22"/>
        </w:rPr>
        <w:t xml:space="preserve"> in the relevant subject area, a semi-structured design allow</w:t>
      </w:r>
      <w:r w:rsidR="009A08A5">
        <w:rPr>
          <w:rFonts w:ascii="Arial" w:hAnsi="Arial" w:cs="Arial"/>
          <w:sz w:val="22"/>
          <w:szCs w:val="22"/>
        </w:rPr>
        <w:t>ed</w:t>
      </w:r>
      <w:r w:rsidRPr="00E54241">
        <w:rPr>
          <w:rFonts w:ascii="Arial" w:hAnsi="Arial" w:cs="Arial"/>
          <w:sz w:val="22"/>
          <w:szCs w:val="22"/>
        </w:rPr>
        <w:t xml:space="preserve"> for flexibility on the part of the researcher to probe more deeply for further information or clarity to ensure participants</w:t>
      </w:r>
      <w:r w:rsidR="00D56286">
        <w:rPr>
          <w:rFonts w:ascii="Arial" w:hAnsi="Arial" w:cs="Arial"/>
          <w:sz w:val="22"/>
          <w:szCs w:val="22"/>
        </w:rPr>
        <w:t>’</w:t>
      </w:r>
      <w:r w:rsidRPr="00E54241">
        <w:rPr>
          <w:rFonts w:ascii="Arial" w:hAnsi="Arial" w:cs="Arial"/>
          <w:sz w:val="22"/>
          <w:szCs w:val="22"/>
        </w:rPr>
        <w:t xml:space="preserve"> perspectives ha</w:t>
      </w:r>
      <w:r w:rsidR="00D56286">
        <w:rPr>
          <w:rFonts w:ascii="Arial" w:hAnsi="Arial" w:cs="Arial"/>
          <w:sz w:val="22"/>
          <w:szCs w:val="22"/>
        </w:rPr>
        <w:t>d</w:t>
      </w:r>
      <w:r w:rsidRPr="00E54241">
        <w:rPr>
          <w:rFonts w:ascii="Arial" w:hAnsi="Arial" w:cs="Arial"/>
          <w:sz w:val="22"/>
          <w:szCs w:val="22"/>
        </w:rPr>
        <w:t xml:space="preserve"> been</w:t>
      </w:r>
      <w:r w:rsidR="004A36DF" w:rsidRPr="00E54241">
        <w:rPr>
          <w:rFonts w:ascii="Arial" w:hAnsi="Arial" w:cs="Arial"/>
          <w:sz w:val="22"/>
          <w:szCs w:val="22"/>
        </w:rPr>
        <w:t xml:space="preserve"> </w:t>
      </w:r>
      <w:r w:rsidR="002D3540">
        <w:rPr>
          <w:rFonts w:ascii="Arial" w:hAnsi="Arial" w:cs="Arial"/>
          <w:sz w:val="22"/>
          <w:szCs w:val="22"/>
        </w:rPr>
        <w:t xml:space="preserve">correctly </w:t>
      </w:r>
      <w:r w:rsidR="004A36DF" w:rsidRPr="00E54241">
        <w:rPr>
          <w:rFonts w:ascii="Arial" w:hAnsi="Arial" w:cs="Arial"/>
          <w:sz w:val="22"/>
          <w:szCs w:val="22"/>
        </w:rPr>
        <w:t xml:space="preserve">understood. Individual interviews were chosen as the most practical and appropriate approach for ease of timetabling interviews into </w:t>
      </w:r>
      <w:r w:rsidR="002D3540">
        <w:rPr>
          <w:rFonts w:ascii="Arial" w:hAnsi="Arial" w:cs="Arial"/>
          <w:sz w:val="22"/>
          <w:szCs w:val="22"/>
        </w:rPr>
        <w:t xml:space="preserve">the </w:t>
      </w:r>
      <w:r w:rsidR="004A36DF" w:rsidRPr="00E54241">
        <w:rPr>
          <w:rFonts w:ascii="Arial" w:hAnsi="Arial" w:cs="Arial"/>
          <w:sz w:val="22"/>
          <w:szCs w:val="22"/>
        </w:rPr>
        <w:t>participant</w:t>
      </w:r>
      <w:r w:rsidR="00D56286">
        <w:rPr>
          <w:rFonts w:ascii="Arial" w:hAnsi="Arial" w:cs="Arial"/>
          <w:sz w:val="22"/>
          <w:szCs w:val="22"/>
        </w:rPr>
        <w:t>’</w:t>
      </w:r>
      <w:r w:rsidR="004A36DF" w:rsidRPr="00E54241">
        <w:rPr>
          <w:rFonts w:ascii="Arial" w:hAnsi="Arial" w:cs="Arial"/>
          <w:sz w:val="22"/>
          <w:szCs w:val="22"/>
        </w:rPr>
        <w:t>s (and researcher</w:t>
      </w:r>
      <w:r w:rsidR="00D56286">
        <w:rPr>
          <w:rFonts w:ascii="Arial" w:hAnsi="Arial" w:cs="Arial"/>
          <w:sz w:val="22"/>
          <w:szCs w:val="22"/>
        </w:rPr>
        <w:t>’</w:t>
      </w:r>
      <w:r w:rsidR="004A36DF" w:rsidRPr="00E54241">
        <w:rPr>
          <w:rFonts w:ascii="Arial" w:hAnsi="Arial" w:cs="Arial"/>
          <w:sz w:val="22"/>
          <w:szCs w:val="22"/>
        </w:rPr>
        <w:t>s) busy schedules, and also to ensure that individuals were able to express their thoughts and feelings confidently without being influenced by the presence of other participants with differing views</w:t>
      </w:r>
      <w:r w:rsidR="00935F03" w:rsidRPr="00E54241">
        <w:rPr>
          <w:rFonts w:ascii="Arial" w:hAnsi="Arial" w:cs="Arial"/>
          <w:sz w:val="22"/>
          <w:szCs w:val="22"/>
        </w:rPr>
        <w:t xml:space="preserve"> (Ka</w:t>
      </w:r>
      <w:r w:rsidR="003836BE" w:rsidRPr="00E54241">
        <w:rPr>
          <w:rFonts w:ascii="Arial" w:hAnsi="Arial" w:cs="Arial"/>
          <w:sz w:val="22"/>
          <w:szCs w:val="22"/>
        </w:rPr>
        <w:t>pl</w:t>
      </w:r>
      <w:r w:rsidR="00935F03" w:rsidRPr="00E54241">
        <w:rPr>
          <w:rFonts w:ascii="Arial" w:hAnsi="Arial" w:cs="Arial"/>
          <w:sz w:val="22"/>
          <w:szCs w:val="22"/>
        </w:rPr>
        <w:t>owitz, 20</w:t>
      </w:r>
      <w:r w:rsidR="003836BE" w:rsidRPr="00E54241">
        <w:rPr>
          <w:rFonts w:ascii="Arial" w:hAnsi="Arial" w:cs="Arial"/>
          <w:sz w:val="22"/>
          <w:szCs w:val="22"/>
        </w:rPr>
        <w:t>0</w:t>
      </w:r>
      <w:r w:rsidR="00935F03" w:rsidRPr="00E54241">
        <w:rPr>
          <w:rFonts w:ascii="Arial" w:hAnsi="Arial" w:cs="Arial"/>
          <w:sz w:val="22"/>
          <w:szCs w:val="22"/>
        </w:rPr>
        <w:t>0; Brown, 1999)</w:t>
      </w:r>
      <w:r w:rsidR="004A36DF" w:rsidRPr="00E54241">
        <w:rPr>
          <w:rFonts w:ascii="Arial" w:hAnsi="Arial" w:cs="Arial"/>
          <w:sz w:val="22"/>
          <w:szCs w:val="22"/>
        </w:rPr>
        <w:t xml:space="preserve">. It also allowed for participants of differing levels of experience to participate </w:t>
      </w:r>
      <w:r w:rsidR="00935F03" w:rsidRPr="00E54241">
        <w:rPr>
          <w:rFonts w:ascii="Arial" w:hAnsi="Arial" w:cs="Arial"/>
          <w:sz w:val="22"/>
          <w:szCs w:val="22"/>
        </w:rPr>
        <w:t xml:space="preserve">in order to add a richer understanding of this topic throughout the different stages of an SLT career.  </w:t>
      </w:r>
    </w:p>
    <w:p w14:paraId="7B52ADC7" w14:textId="39D703F3" w:rsidR="001E48E5" w:rsidRPr="00E54241" w:rsidRDefault="001E48E5" w:rsidP="00764214">
      <w:pPr>
        <w:spacing w:line="360" w:lineRule="auto"/>
        <w:rPr>
          <w:rFonts w:ascii="Arial" w:hAnsi="Arial" w:cs="Arial"/>
          <w:b/>
          <w:bCs/>
        </w:rPr>
      </w:pPr>
      <w:r w:rsidRPr="00E54241">
        <w:rPr>
          <w:rFonts w:ascii="Arial" w:hAnsi="Arial" w:cs="Arial"/>
          <w:b/>
          <w:bCs/>
        </w:rPr>
        <w:t>Insider</w:t>
      </w:r>
      <w:r w:rsidR="00A11980" w:rsidRPr="00E54241">
        <w:rPr>
          <w:rFonts w:ascii="Arial" w:hAnsi="Arial" w:cs="Arial"/>
          <w:b/>
          <w:bCs/>
        </w:rPr>
        <w:t xml:space="preserve"> positionality and ethics</w:t>
      </w:r>
    </w:p>
    <w:p w14:paraId="63861CEE" w14:textId="513EB3A2" w:rsidR="00A872D5" w:rsidRPr="00E54241" w:rsidRDefault="000853BE" w:rsidP="00764214">
      <w:pPr>
        <w:spacing w:line="360" w:lineRule="auto"/>
        <w:rPr>
          <w:rFonts w:ascii="Arial" w:hAnsi="Arial" w:cs="Arial"/>
          <w:sz w:val="22"/>
          <w:szCs w:val="22"/>
        </w:rPr>
      </w:pPr>
      <w:r w:rsidRPr="00E54241">
        <w:rPr>
          <w:rFonts w:ascii="Arial" w:hAnsi="Arial" w:cs="Arial"/>
          <w:sz w:val="22"/>
          <w:szCs w:val="22"/>
        </w:rPr>
        <w:t xml:space="preserve">As an insider researcher, it </w:t>
      </w:r>
      <w:r w:rsidR="00D258E3">
        <w:rPr>
          <w:rFonts w:ascii="Arial" w:hAnsi="Arial" w:cs="Arial"/>
          <w:sz w:val="22"/>
          <w:szCs w:val="22"/>
        </w:rPr>
        <w:t>i</w:t>
      </w:r>
      <w:r w:rsidRPr="00E54241">
        <w:rPr>
          <w:rFonts w:ascii="Arial" w:hAnsi="Arial" w:cs="Arial"/>
          <w:sz w:val="22"/>
          <w:szCs w:val="22"/>
        </w:rPr>
        <w:t xml:space="preserve">s essential to consider my own positionality within the research to be aware of how this may impact the quality and validity of the project. As an integral part of the process of knowledge development, my positionality needs to be transparent and reflexive (Galdas, 2017). </w:t>
      </w:r>
      <w:r w:rsidR="00A872D5" w:rsidRPr="00E54241">
        <w:rPr>
          <w:rFonts w:ascii="Arial" w:hAnsi="Arial" w:cs="Arial"/>
          <w:sz w:val="22"/>
          <w:szCs w:val="22"/>
        </w:rPr>
        <w:t xml:space="preserve">As a practicing voice specialist SLT and in this context, a researcher, I would consider my beliefs and approach to be largely pragmatist in nature. I believe that reality does exist, but that individuals may hold different views and </w:t>
      </w:r>
      <w:r w:rsidR="00C763F8" w:rsidRPr="00E54241">
        <w:rPr>
          <w:rFonts w:ascii="Arial" w:hAnsi="Arial" w:cs="Arial"/>
          <w:sz w:val="22"/>
          <w:szCs w:val="22"/>
        </w:rPr>
        <w:t xml:space="preserve">have different perspectives on that same reality. When applied to my practice, I have some bias towards a belief in the benefits and effectiveness of SLT, but within that different approaches and strategies </w:t>
      </w:r>
      <w:r w:rsidR="00D56286">
        <w:rPr>
          <w:rFonts w:ascii="Arial" w:hAnsi="Arial" w:cs="Arial"/>
          <w:sz w:val="22"/>
          <w:szCs w:val="22"/>
        </w:rPr>
        <w:t>may</w:t>
      </w:r>
      <w:r w:rsidR="00C763F8" w:rsidRPr="00E54241">
        <w:rPr>
          <w:rFonts w:ascii="Arial" w:hAnsi="Arial" w:cs="Arial"/>
          <w:sz w:val="22"/>
          <w:szCs w:val="22"/>
        </w:rPr>
        <w:t xml:space="preserve"> be required to achieve the same goal for individuals</w:t>
      </w:r>
      <w:r w:rsidR="00397123" w:rsidRPr="00E54241">
        <w:rPr>
          <w:rFonts w:ascii="Arial" w:hAnsi="Arial" w:cs="Arial"/>
          <w:sz w:val="22"/>
          <w:szCs w:val="22"/>
        </w:rPr>
        <w:t xml:space="preserve"> (</w:t>
      </w:r>
      <w:r w:rsidR="003836BE" w:rsidRPr="00E54241">
        <w:rPr>
          <w:rFonts w:ascii="Arial" w:hAnsi="Arial" w:cs="Arial"/>
          <w:sz w:val="22"/>
          <w:szCs w:val="22"/>
        </w:rPr>
        <w:t>S</w:t>
      </w:r>
      <w:r w:rsidR="00397123" w:rsidRPr="00E54241">
        <w:rPr>
          <w:rFonts w:ascii="Arial" w:hAnsi="Arial" w:cs="Arial"/>
          <w:sz w:val="22"/>
          <w:szCs w:val="22"/>
        </w:rPr>
        <w:t xml:space="preserve">wift </w:t>
      </w:r>
      <w:r w:rsidR="00397123" w:rsidRPr="00E54241">
        <w:rPr>
          <w:rFonts w:ascii="Arial" w:hAnsi="Arial" w:cs="Arial"/>
          <w:i/>
          <w:iCs/>
          <w:sz w:val="22"/>
          <w:szCs w:val="22"/>
        </w:rPr>
        <w:t>et al</w:t>
      </w:r>
      <w:r w:rsidR="00397123" w:rsidRPr="00E54241">
        <w:rPr>
          <w:rFonts w:ascii="Arial" w:hAnsi="Arial" w:cs="Arial"/>
          <w:sz w:val="22"/>
          <w:szCs w:val="22"/>
        </w:rPr>
        <w:t>., 2017)</w:t>
      </w:r>
      <w:r w:rsidR="00C763F8" w:rsidRPr="00E54241">
        <w:rPr>
          <w:rFonts w:ascii="Arial" w:hAnsi="Arial" w:cs="Arial"/>
          <w:sz w:val="22"/>
          <w:szCs w:val="22"/>
        </w:rPr>
        <w:t xml:space="preserve">. As a researcher, I believe that different </w:t>
      </w:r>
      <w:r w:rsidR="00E57F7D">
        <w:rPr>
          <w:rFonts w:ascii="Arial" w:hAnsi="Arial" w:cs="Arial"/>
          <w:sz w:val="22"/>
          <w:szCs w:val="22"/>
        </w:rPr>
        <w:t>philosophical paradigms</w:t>
      </w:r>
      <w:r w:rsidR="00C763F8" w:rsidRPr="00E54241">
        <w:rPr>
          <w:rFonts w:ascii="Arial" w:hAnsi="Arial" w:cs="Arial"/>
          <w:sz w:val="22"/>
          <w:szCs w:val="22"/>
        </w:rPr>
        <w:t xml:space="preserve"> will be required depending on the research question. In the context of this project, I believe critical realism offers the most suitable approach</w:t>
      </w:r>
      <w:r w:rsidR="00E4750C" w:rsidRPr="00E54241">
        <w:rPr>
          <w:rFonts w:ascii="Arial" w:hAnsi="Arial" w:cs="Arial"/>
          <w:sz w:val="22"/>
          <w:szCs w:val="22"/>
        </w:rPr>
        <w:t>, allowing for co-construction of knowledge about a context or reality which may be experienced differently by participants</w:t>
      </w:r>
      <w:r w:rsidR="00C763F8" w:rsidRPr="00E54241">
        <w:rPr>
          <w:rFonts w:ascii="Arial" w:hAnsi="Arial" w:cs="Arial"/>
          <w:sz w:val="22"/>
          <w:szCs w:val="22"/>
        </w:rPr>
        <w:t>.</w:t>
      </w:r>
    </w:p>
    <w:p w14:paraId="2C33032E" w14:textId="07DF19F0" w:rsidR="000853BE" w:rsidRPr="00E54241" w:rsidRDefault="000853BE" w:rsidP="00764214">
      <w:pPr>
        <w:spacing w:line="360" w:lineRule="auto"/>
        <w:rPr>
          <w:rFonts w:ascii="Arial" w:hAnsi="Arial" w:cs="Arial"/>
          <w:sz w:val="22"/>
          <w:szCs w:val="22"/>
        </w:rPr>
      </w:pPr>
      <w:r w:rsidRPr="00E54241">
        <w:rPr>
          <w:rFonts w:ascii="Arial" w:hAnsi="Arial" w:cs="Arial"/>
          <w:sz w:val="22"/>
          <w:szCs w:val="22"/>
        </w:rPr>
        <w:t>I believe that being an insider researcher is an advantage in the context of this research, enabling access to the SLT voice therapy community of practice and allowing easy rapport development between myself and participants (Mercer, 2007</w:t>
      </w:r>
      <w:r w:rsidR="00991BC4" w:rsidRPr="00E54241">
        <w:rPr>
          <w:rFonts w:ascii="Arial" w:hAnsi="Arial" w:cs="Arial"/>
          <w:sz w:val="22"/>
          <w:szCs w:val="22"/>
        </w:rPr>
        <w:t>; Berger, 2015</w:t>
      </w:r>
      <w:r w:rsidRPr="00E54241">
        <w:rPr>
          <w:rFonts w:ascii="Arial" w:hAnsi="Arial" w:cs="Arial"/>
          <w:sz w:val="22"/>
          <w:szCs w:val="22"/>
        </w:rPr>
        <w:t xml:space="preserve">). My knowledge and understanding of the terminology, organisational structure and culture in which SLTs work will allow </w:t>
      </w:r>
      <w:r w:rsidR="00C357E1" w:rsidRPr="00E54241">
        <w:rPr>
          <w:rFonts w:ascii="Arial" w:hAnsi="Arial" w:cs="Arial"/>
          <w:sz w:val="22"/>
          <w:szCs w:val="22"/>
        </w:rPr>
        <w:t xml:space="preserve">me to understand more of the subtleties </w:t>
      </w:r>
      <w:r w:rsidR="00D258E3">
        <w:rPr>
          <w:rFonts w:ascii="Arial" w:hAnsi="Arial" w:cs="Arial"/>
          <w:sz w:val="22"/>
          <w:szCs w:val="22"/>
        </w:rPr>
        <w:t xml:space="preserve">and nuance </w:t>
      </w:r>
      <w:r w:rsidR="00C357E1" w:rsidRPr="00E54241">
        <w:rPr>
          <w:rFonts w:ascii="Arial" w:hAnsi="Arial" w:cs="Arial"/>
          <w:sz w:val="22"/>
          <w:szCs w:val="22"/>
        </w:rPr>
        <w:t>of situations and views expressed by participants, who may find it easier to be honest with someone inside the profession than outside (Mercer, 2007).</w:t>
      </w:r>
      <w:r w:rsidRPr="00E54241">
        <w:rPr>
          <w:rFonts w:ascii="Arial" w:hAnsi="Arial" w:cs="Arial"/>
          <w:sz w:val="22"/>
          <w:szCs w:val="22"/>
        </w:rPr>
        <w:t xml:space="preserve">   </w:t>
      </w:r>
    </w:p>
    <w:p w14:paraId="340E1309" w14:textId="14F2BEFE" w:rsidR="00D45F17" w:rsidRPr="00E54241" w:rsidRDefault="00C357E1" w:rsidP="00764214">
      <w:pPr>
        <w:spacing w:line="360" w:lineRule="auto"/>
        <w:rPr>
          <w:rFonts w:ascii="Arial" w:hAnsi="Arial" w:cs="Arial"/>
          <w:sz w:val="22"/>
          <w:szCs w:val="22"/>
        </w:rPr>
      </w:pPr>
      <w:r w:rsidRPr="00E54241">
        <w:rPr>
          <w:rFonts w:ascii="Arial" w:hAnsi="Arial" w:cs="Arial"/>
          <w:sz w:val="22"/>
          <w:szCs w:val="22"/>
        </w:rPr>
        <w:t xml:space="preserve">The concept of insider/outsider positionality has been criticised for oversimplifying the complexities of the researcher’s role within their project (Suffla </w:t>
      </w:r>
      <w:r w:rsidRPr="00E54241">
        <w:rPr>
          <w:rFonts w:ascii="Arial" w:hAnsi="Arial" w:cs="Arial"/>
          <w:i/>
          <w:iCs/>
          <w:sz w:val="22"/>
          <w:szCs w:val="22"/>
        </w:rPr>
        <w:t>et al</w:t>
      </w:r>
      <w:r w:rsidRPr="00E54241">
        <w:rPr>
          <w:rFonts w:ascii="Arial" w:hAnsi="Arial" w:cs="Arial"/>
          <w:sz w:val="22"/>
          <w:szCs w:val="22"/>
        </w:rPr>
        <w:t>., 2015). The insider/out</w:t>
      </w:r>
      <w:r w:rsidR="00882463" w:rsidRPr="00E54241">
        <w:rPr>
          <w:rFonts w:ascii="Arial" w:hAnsi="Arial" w:cs="Arial"/>
          <w:sz w:val="22"/>
          <w:szCs w:val="22"/>
        </w:rPr>
        <w:t>sider position has been referred to as a continuum in which many dimensions can be considered including knowledge base, power relationships, personalities and contexts (Mercer, 2007). In the context of this project, I consider myself an insider in terms of the shared knowledge base and terminology used by my participants. I may not however be fully aware of the individual contexts and experiences of my participants who work in different NHS trust</w:t>
      </w:r>
      <w:r w:rsidR="00E57F7D">
        <w:rPr>
          <w:rFonts w:ascii="Arial" w:hAnsi="Arial" w:cs="Arial"/>
          <w:sz w:val="22"/>
          <w:szCs w:val="22"/>
        </w:rPr>
        <w:t>s</w:t>
      </w:r>
      <w:r w:rsidR="00882463" w:rsidRPr="00E54241">
        <w:rPr>
          <w:rFonts w:ascii="Arial" w:hAnsi="Arial" w:cs="Arial"/>
          <w:sz w:val="22"/>
          <w:szCs w:val="22"/>
        </w:rPr>
        <w:t xml:space="preserve">, or of the specific challenges faced in their contexts (Lyons </w:t>
      </w:r>
      <w:r w:rsidR="00082D72">
        <w:rPr>
          <w:rFonts w:ascii="Arial" w:hAnsi="Arial" w:cs="Arial"/>
          <w:sz w:val="22"/>
          <w:szCs w:val="22"/>
        </w:rPr>
        <w:t>and</w:t>
      </w:r>
      <w:r w:rsidR="00882463" w:rsidRPr="00E54241">
        <w:rPr>
          <w:rFonts w:ascii="Arial" w:hAnsi="Arial" w:cs="Arial"/>
          <w:sz w:val="22"/>
          <w:szCs w:val="22"/>
        </w:rPr>
        <w:t xml:space="preserve"> Coyle, 2016). I may also be less able to fully understand the situations experienced by SLTs who are at different stages of their career to </w:t>
      </w:r>
      <w:r w:rsidR="00070080" w:rsidRPr="00E54241">
        <w:rPr>
          <w:rFonts w:ascii="Arial" w:hAnsi="Arial" w:cs="Arial"/>
          <w:sz w:val="22"/>
          <w:szCs w:val="22"/>
        </w:rPr>
        <w:t>myself</w:t>
      </w:r>
      <w:r w:rsidR="00E4750C" w:rsidRPr="00E54241">
        <w:rPr>
          <w:rFonts w:ascii="Arial" w:hAnsi="Arial" w:cs="Arial"/>
          <w:sz w:val="22"/>
          <w:szCs w:val="22"/>
        </w:rPr>
        <w:t>, or who are working in different contexts</w:t>
      </w:r>
      <w:r w:rsidR="00070080" w:rsidRPr="00E54241">
        <w:rPr>
          <w:rFonts w:ascii="Arial" w:hAnsi="Arial" w:cs="Arial"/>
          <w:sz w:val="22"/>
          <w:szCs w:val="22"/>
        </w:rPr>
        <w:t xml:space="preserve"> and</w:t>
      </w:r>
      <w:r w:rsidR="00D45F17" w:rsidRPr="00E54241">
        <w:rPr>
          <w:rFonts w:ascii="Arial" w:hAnsi="Arial" w:cs="Arial"/>
          <w:sz w:val="22"/>
          <w:szCs w:val="22"/>
        </w:rPr>
        <w:t xml:space="preserve"> may therefore be</w:t>
      </w:r>
      <w:r w:rsidR="00070080" w:rsidRPr="00E54241">
        <w:rPr>
          <w:rFonts w:ascii="Arial" w:hAnsi="Arial" w:cs="Arial"/>
          <w:sz w:val="22"/>
          <w:szCs w:val="22"/>
        </w:rPr>
        <w:t xml:space="preserve"> considered </w:t>
      </w:r>
      <w:r w:rsidR="00D45F17" w:rsidRPr="00E54241">
        <w:rPr>
          <w:rFonts w:ascii="Arial" w:hAnsi="Arial" w:cs="Arial"/>
          <w:sz w:val="22"/>
          <w:szCs w:val="22"/>
        </w:rPr>
        <w:t xml:space="preserve">an outsider to some extent. </w:t>
      </w:r>
    </w:p>
    <w:p w14:paraId="0E86EA68" w14:textId="39B7DAA7" w:rsidR="00C763F8" w:rsidRPr="00E54241" w:rsidRDefault="00882463" w:rsidP="00764214">
      <w:pPr>
        <w:spacing w:line="360" w:lineRule="auto"/>
        <w:rPr>
          <w:rFonts w:ascii="Arial" w:hAnsi="Arial" w:cs="Arial"/>
          <w:sz w:val="22"/>
          <w:szCs w:val="22"/>
        </w:rPr>
      </w:pPr>
      <w:r w:rsidRPr="00E54241">
        <w:rPr>
          <w:rFonts w:ascii="Arial" w:hAnsi="Arial" w:cs="Arial"/>
          <w:sz w:val="22"/>
          <w:szCs w:val="22"/>
        </w:rPr>
        <w:t xml:space="preserve">Whilst considering my positionality within this </w:t>
      </w:r>
      <w:r w:rsidR="00D45F17" w:rsidRPr="00E54241">
        <w:rPr>
          <w:rFonts w:ascii="Arial" w:hAnsi="Arial" w:cs="Arial"/>
          <w:sz w:val="22"/>
          <w:szCs w:val="22"/>
        </w:rPr>
        <w:t xml:space="preserve">project, I am aware that completing research within my own community of practice can present ethical challenges. While there may be advantages in terms of rapport </w:t>
      </w:r>
      <w:r w:rsidR="00A63E8B" w:rsidRPr="00E54241">
        <w:rPr>
          <w:rFonts w:ascii="Arial" w:hAnsi="Arial" w:cs="Arial"/>
          <w:sz w:val="22"/>
          <w:szCs w:val="22"/>
        </w:rPr>
        <w:t xml:space="preserve">building and depth of understanding of participants, I must be aware of the risk of making assumptions and taking for granted that participants views will mirror my </w:t>
      </w:r>
      <w:r w:rsidR="00D258E3" w:rsidRPr="00E54241">
        <w:rPr>
          <w:rFonts w:ascii="Arial" w:hAnsi="Arial" w:cs="Arial"/>
          <w:sz w:val="22"/>
          <w:szCs w:val="22"/>
        </w:rPr>
        <w:t>own or</w:t>
      </w:r>
      <w:r w:rsidR="00991BC4" w:rsidRPr="00E54241">
        <w:rPr>
          <w:rFonts w:ascii="Arial" w:hAnsi="Arial" w:cs="Arial"/>
          <w:sz w:val="22"/>
          <w:szCs w:val="22"/>
        </w:rPr>
        <w:t xml:space="preserve"> projecting </w:t>
      </w:r>
      <w:r w:rsidR="002D3E83" w:rsidRPr="00E54241">
        <w:rPr>
          <w:rFonts w:ascii="Arial" w:hAnsi="Arial" w:cs="Arial"/>
          <w:sz w:val="22"/>
          <w:szCs w:val="22"/>
        </w:rPr>
        <w:t>my own experiences to understand the individual experience of participants</w:t>
      </w:r>
      <w:r w:rsidR="00A63E8B" w:rsidRPr="00E54241">
        <w:rPr>
          <w:rFonts w:ascii="Arial" w:hAnsi="Arial" w:cs="Arial"/>
          <w:sz w:val="22"/>
          <w:szCs w:val="22"/>
        </w:rPr>
        <w:t xml:space="preserve"> (Mercer, 2007</w:t>
      </w:r>
      <w:r w:rsidR="00991BC4" w:rsidRPr="00E54241">
        <w:rPr>
          <w:rFonts w:ascii="Arial" w:hAnsi="Arial" w:cs="Arial"/>
          <w:sz w:val="22"/>
          <w:szCs w:val="22"/>
        </w:rPr>
        <w:t>; Berger, 2015</w:t>
      </w:r>
      <w:r w:rsidR="000C7E46" w:rsidRPr="00E54241">
        <w:rPr>
          <w:rFonts w:ascii="Arial" w:hAnsi="Arial" w:cs="Arial"/>
          <w:sz w:val="22"/>
          <w:szCs w:val="22"/>
        </w:rPr>
        <w:t>; Darwin Holmes, 2020</w:t>
      </w:r>
      <w:r w:rsidR="00A63E8B" w:rsidRPr="00E54241">
        <w:rPr>
          <w:rFonts w:ascii="Arial" w:hAnsi="Arial" w:cs="Arial"/>
          <w:sz w:val="22"/>
          <w:szCs w:val="22"/>
        </w:rPr>
        <w:t xml:space="preserve">). When studying one’s own colleagues, there may be a risk of participants not wanting to share more intimate or controversial opinions for fear of being judged (Shah, 2008), or of more junior colleagues feeling compelled to answer questions resulting in a feeling of discomfort (Costley </w:t>
      </w:r>
      <w:r w:rsidR="00A63E8B" w:rsidRPr="00E54241">
        <w:rPr>
          <w:rFonts w:ascii="Arial" w:hAnsi="Arial" w:cs="Arial"/>
          <w:i/>
          <w:iCs/>
          <w:sz w:val="22"/>
          <w:szCs w:val="22"/>
        </w:rPr>
        <w:t>et al</w:t>
      </w:r>
      <w:r w:rsidR="00A63E8B" w:rsidRPr="00E54241">
        <w:rPr>
          <w:rFonts w:ascii="Arial" w:hAnsi="Arial" w:cs="Arial"/>
          <w:sz w:val="22"/>
          <w:szCs w:val="22"/>
        </w:rPr>
        <w:t xml:space="preserve">., 2010; Merriam </w:t>
      </w:r>
      <w:r w:rsidR="00A63E8B" w:rsidRPr="00E54241">
        <w:rPr>
          <w:rFonts w:ascii="Arial" w:hAnsi="Arial" w:cs="Arial"/>
          <w:i/>
          <w:iCs/>
          <w:sz w:val="22"/>
          <w:szCs w:val="22"/>
        </w:rPr>
        <w:t>et al</w:t>
      </w:r>
      <w:r w:rsidR="00A63E8B" w:rsidRPr="00E54241">
        <w:rPr>
          <w:rFonts w:ascii="Arial" w:hAnsi="Arial" w:cs="Arial"/>
          <w:sz w:val="22"/>
          <w:szCs w:val="22"/>
        </w:rPr>
        <w:t xml:space="preserve">., 2007). In order to mitigate against these risks, my questionnaires could be returned anonymously meaning that no one was compelled to complete the questionnaire or reveal their identity. Immediate colleagues were allowed to take part in the questionnaire stage but were not invited for interview. Direct working relationships were therefore not impacted by the researcher/ researched dynamic entering my direct workplace (Costley </w:t>
      </w:r>
      <w:r w:rsidR="00A63E8B" w:rsidRPr="00E54241">
        <w:rPr>
          <w:rFonts w:ascii="Arial" w:hAnsi="Arial" w:cs="Arial"/>
          <w:i/>
          <w:iCs/>
          <w:sz w:val="22"/>
          <w:szCs w:val="22"/>
        </w:rPr>
        <w:t>et al</w:t>
      </w:r>
      <w:r w:rsidR="00A63E8B" w:rsidRPr="00E54241">
        <w:rPr>
          <w:rFonts w:ascii="Arial" w:hAnsi="Arial" w:cs="Arial"/>
          <w:sz w:val="22"/>
          <w:szCs w:val="22"/>
        </w:rPr>
        <w:t>., 2010)</w:t>
      </w:r>
      <w:r w:rsidR="00070080" w:rsidRPr="00E54241">
        <w:rPr>
          <w:rFonts w:ascii="Arial" w:hAnsi="Arial" w:cs="Arial"/>
          <w:sz w:val="22"/>
          <w:szCs w:val="22"/>
        </w:rPr>
        <w:t xml:space="preserve">. In order to try and achieve a broad perspective across a range of levels of expertise in voice, participants invited for interview were spread across the career span. </w:t>
      </w:r>
    </w:p>
    <w:p w14:paraId="3CF50810" w14:textId="77777777" w:rsidR="00397123" w:rsidRPr="000934C3" w:rsidRDefault="00C763F8" w:rsidP="00764214">
      <w:pPr>
        <w:spacing w:line="360" w:lineRule="auto"/>
        <w:rPr>
          <w:rFonts w:ascii="Arial" w:hAnsi="Arial" w:cs="Arial"/>
          <w:b/>
          <w:bCs/>
        </w:rPr>
      </w:pPr>
      <w:r w:rsidRPr="000934C3">
        <w:rPr>
          <w:rFonts w:ascii="Arial" w:hAnsi="Arial" w:cs="Arial"/>
          <w:b/>
          <w:bCs/>
        </w:rPr>
        <w:t>Bias</w:t>
      </w:r>
      <w:r w:rsidR="00070080" w:rsidRPr="000934C3">
        <w:rPr>
          <w:rFonts w:ascii="Arial" w:hAnsi="Arial" w:cs="Arial"/>
          <w:b/>
          <w:bCs/>
        </w:rPr>
        <w:t xml:space="preserve"> </w:t>
      </w:r>
      <w:r w:rsidR="004A36DF" w:rsidRPr="000934C3">
        <w:rPr>
          <w:rFonts w:ascii="Arial" w:hAnsi="Arial" w:cs="Arial"/>
          <w:b/>
          <w:bCs/>
        </w:rPr>
        <w:t xml:space="preserve"> </w:t>
      </w:r>
      <w:r w:rsidR="007A13D5" w:rsidRPr="000934C3">
        <w:rPr>
          <w:rFonts w:ascii="Arial" w:hAnsi="Arial" w:cs="Arial"/>
          <w:b/>
          <w:bCs/>
        </w:rPr>
        <w:t xml:space="preserve"> </w:t>
      </w:r>
    </w:p>
    <w:p w14:paraId="5028DA93" w14:textId="05EE942E" w:rsidR="008F4CB5" w:rsidRPr="00E54241" w:rsidRDefault="00397123" w:rsidP="00764214">
      <w:pPr>
        <w:spacing w:line="360" w:lineRule="auto"/>
        <w:rPr>
          <w:rFonts w:ascii="Arial" w:hAnsi="Arial" w:cs="Arial"/>
          <w:sz w:val="22"/>
          <w:szCs w:val="22"/>
        </w:rPr>
      </w:pPr>
      <w:r w:rsidRPr="00E54241">
        <w:rPr>
          <w:rFonts w:ascii="Arial" w:hAnsi="Arial" w:cs="Arial"/>
          <w:sz w:val="22"/>
          <w:szCs w:val="22"/>
        </w:rPr>
        <w:t xml:space="preserve">Considering </w:t>
      </w:r>
      <w:r w:rsidR="00DE7B8F">
        <w:rPr>
          <w:rFonts w:ascii="Arial" w:hAnsi="Arial" w:cs="Arial"/>
          <w:sz w:val="22"/>
          <w:szCs w:val="22"/>
        </w:rPr>
        <w:t xml:space="preserve">the </w:t>
      </w:r>
      <w:r w:rsidRPr="00E54241">
        <w:rPr>
          <w:rFonts w:ascii="Arial" w:hAnsi="Arial" w:cs="Arial"/>
          <w:sz w:val="22"/>
          <w:szCs w:val="22"/>
        </w:rPr>
        <w:t>impact of the researcher’s own biases on the validity of insider research is essential to ensure the validity of the project. While the critical realist approach allows for a degree of subjectivity in the creation of knowledge, this must be qualified and reflexively monitored throughout all stages of the project</w:t>
      </w:r>
      <w:r w:rsidR="00CB5A65" w:rsidRPr="00E54241">
        <w:rPr>
          <w:rFonts w:ascii="Arial" w:hAnsi="Arial" w:cs="Arial"/>
          <w:sz w:val="22"/>
          <w:szCs w:val="22"/>
        </w:rPr>
        <w:t xml:space="preserve"> (Galdas, 2017</w:t>
      </w:r>
      <w:r w:rsidR="00E4750C" w:rsidRPr="00E54241">
        <w:rPr>
          <w:rFonts w:ascii="Arial" w:hAnsi="Arial" w:cs="Arial"/>
          <w:sz w:val="22"/>
          <w:szCs w:val="22"/>
        </w:rPr>
        <w:t>; Moore</w:t>
      </w:r>
      <w:r w:rsidR="00B5320D" w:rsidRPr="00E54241">
        <w:rPr>
          <w:rFonts w:ascii="Arial" w:hAnsi="Arial" w:cs="Arial"/>
          <w:sz w:val="22"/>
          <w:szCs w:val="22"/>
        </w:rPr>
        <w:t xml:space="preserve"> </w:t>
      </w:r>
      <w:r w:rsidR="00082D72">
        <w:rPr>
          <w:rFonts w:ascii="Arial" w:hAnsi="Arial" w:cs="Arial"/>
          <w:sz w:val="22"/>
          <w:szCs w:val="22"/>
        </w:rPr>
        <w:t>and</w:t>
      </w:r>
      <w:r w:rsidR="00B5320D" w:rsidRPr="00E54241">
        <w:rPr>
          <w:rFonts w:ascii="Arial" w:hAnsi="Arial" w:cs="Arial"/>
          <w:sz w:val="22"/>
          <w:szCs w:val="22"/>
        </w:rPr>
        <w:t xml:space="preserve"> Kelly</w:t>
      </w:r>
      <w:r w:rsidR="00E4750C" w:rsidRPr="00E54241">
        <w:rPr>
          <w:rFonts w:ascii="Arial" w:hAnsi="Arial" w:cs="Arial"/>
          <w:sz w:val="22"/>
          <w:szCs w:val="22"/>
        </w:rPr>
        <w:t>, 2024</w:t>
      </w:r>
      <w:r w:rsidR="00CB5A65" w:rsidRPr="00E54241">
        <w:rPr>
          <w:rFonts w:ascii="Arial" w:hAnsi="Arial" w:cs="Arial"/>
          <w:sz w:val="22"/>
          <w:szCs w:val="22"/>
        </w:rPr>
        <w:t>)</w:t>
      </w:r>
      <w:r w:rsidRPr="00E54241">
        <w:rPr>
          <w:rFonts w:ascii="Arial" w:hAnsi="Arial" w:cs="Arial"/>
          <w:sz w:val="22"/>
          <w:szCs w:val="22"/>
        </w:rPr>
        <w:t>.</w:t>
      </w:r>
      <w:r w:rsidR="00A03A55" w:rsidRPr="00E54241">
        <w:rPr>
          <w:rFonts w:ascii="Arial" w:hAnsi="Arial" w:cs="Arial"/>
          <w:sz w:val="22"/>
          <w:szCs w:val="22"/>
        </w:rPr>
        <w:t xml:space="preserve"> My own ontological position has been stated above and my own interests and motivations have contributed to the subject chosen for this research.</w:t>
      </w:r>
      <w:r w:rsidRPr="00E54241">
        <w:rPr>
          <w:rFonts w:ascii="Arial" w:hAnsi="Arial" w:cs="Arial"/>
          <w:sz w:val="22"/>
          <w:szCs w:val="22"/>
        </w:rPr>
        <w:t xml:space="preserve"> In an effort to reduce the impact of my own</w:t>
      </w:r>
      <w:r w:rsidR="00A03A55" w:rsidRPr="00E54241">
        <w:rPr>
          <w:rFonts w:ascii="Arial" w:hAnsi="Arial" w:cs="Arial"/>
          <w:sz w:val="22"/>
          <w:szCs w:val="22"/>
        </w:rPr>
        <w:t xml:space="preserve"> views on the researched area, </w:t>
      </w:r>
      <w:r w:rsidR="00E4750C" w:rsidRPr="00E54241">
        <w:rPr>
          <w:rFonts w:ascii="Arial" w:hAnsi="Arial" w:cs="Arial"/>
          <w:sz w:val="22"/>
          <w:szCs w:val="22"/>
        </w:rPr>
        <w:t>Moore</w:t>
      </w:r>
      <w:r w:rsidR="00B5320D" w:rsidRPr="00E54241">
        <w:rPr>
          <w:rFonts w:ascii="Arial" w:hAnsi="Arial" w:cs="Arial"/>
          <w:sz w:val="22"/>
          <w:szCs w:val="22"/>
        </w:rPr>
        <w:t xml:space="preserve"> </w:t>
      </w:r>
      <w:r w:rsidR="00082D72">
        <w:rPr>
          <w:rFonts w:ascii="Arial" w:hAnsi="Arial" w:cs="Arial"/>
          <w:sz w:val="22"/>
          <w:szCs w:val="22"/>
        </w:rPr>
        <w:t>and</w:t>
      </w:r>
      <w:r w:rsidR="00B5320D" w:rsidRPr="00E54241">
        <w:rPr>
          <w:rFonts w:ascii="Arial" w:hAnsi="Arial" w:cs="Arial"/>
          <w:sz w:val="22"/>
          <w:szCs w:val="22"/>
        </w:rPr>
        <w:t xml:space="preserve"> Kellly</w:t>
      </w:r>
      <w:r w:rsidR="00E4750C" w:rsidRPr="00E54241">
        <w:rPr>
          <w:rFonts w:ascii="Arial" w:hAnsi="Arial" w:cs="Arial"/>
          <w:sz w:val="22"/>
          <w:szCs w:val="22"/>
        </w:rPr>
        <w:t>’s</w:t>
      </w:r>
      <w:r w:rsidR="008F4CB5" w:rsidRPr="00E54241">
        <w:rPr>
          <w:rFonts w:ascii="Arial" w:hAnsi="Arial" w:cs="Arial"/>
          <w:sz w:val="22"/>
          <w:szCs w:val="22"/>
        </w:rPr>
        <w:t xml:space="preserve"> (2024) </w:t>
      </w:r>
      <w:r w:rsidR="00E4750C" w:rsidRPr="00E54241">
        <w:rPr>
          <w:rFonts w:ascii="Arial" w:hAnsi="Arial" w:cs="Arial"/>
          <w:sz w:val="22"/>
          <w:szCs w:val="22"/>
        </w:rPr>
        <w:t>reflexivity</w:t>
      </w:r>
      <w:r w:rsidR="008F4CB5" w:rsidRPr="00E54241">
        <w:rPr>
          <w:rFonts w:ascii="Arial" w:hAnsi="Arial" w:cs="Arial"/>
          <w:sz w:val="22"/>
          <w:szCs w:val="22"/>
        </w:rPr>
        <w:t xml:space="preserve"> checklist</w:t>
      </w:r>
      <w:r w:rsidR="00A03A55" w:rsidRPr="00E54241">
        <w:rPr>
          <w:rFonts w:ascii="Arial" w:hAnsi="Arial" w:cs="Arial"/>
          <w:sz w:val="22"/>
          <w:szCs w:val="22"/>
        </w:rPr>
        <w:t xml:space="preserve"> has been used at each stage of the project to provide justification and evidence of attempted objectivity (Madill </w:t>
      </w:r>
      <w:r w:rsidR="00A03A55" w:rsidRPr="00E54241">
        <w:rPr>
          <w:rFonts w:ascii="Arial" w:hAnsi="Arial" w:cs="Arial"/>
          <w:i/>
          <w:iCs/>
          <w:sz w:val="22"/>
          <w:szCs w:val="22"/>
        </w:rPr>
        <w:t>et al</w:t>
      </w:r>
      <w:r w:rsidR="00A03A55" w:rsidRPr="00E54241">
        <w:rPr>
          <w:rFonts w:ascii="Arial" w:hAnsi="Arial" w:cs="Arial"/>
          <w:sz w:val="22"/>
          <w:szCs w:val="22"/>
        </w:rPr>
        <w:t xml:space="preserve">., 2000). </w:t>
      </w:r>
    </w:p>
    <w:p w14:paraId="3A81E010" w14:textId="40D89DBF" w:rsidR="008F4CB5" w:rsidRPr="00E54241" w:rsidRDefault="008F4CB5" w:rsidP="008F4CB5">
      <w:pPr>
        <w:pStyle w:val="ListParagraph"/>
        <w:numPr>
          <w:ilvl w:val="0"/>
          <w:numId w:val="4"/>
        </w:numPr>
        <w:spacing w:line="360" w:lineRule="auto"/>
        <w:rPr>
          <w:rFonts w:ascii="Arial" w:hAnsi="Arial" w:cs="Arial"/>
          <w:sz w:val="22"/>
          <w:szCs w:val="22"/>
        </w:rPr>
      </w:pPr>
      <w:r w:rsidRPr="00E54241">
        <w:rPr>
          <w:rFonts w:ascii="Arial" w:hAnsi="Arial" w:cs="Arial"/>
          <w:sz w:val="22"/>
          <w:szCs w:val="22"/>
        </w:rPr>
        <w:t xml:space="preserve">Reductive Reflexivity: </w:t>
      </w:r>
      <w:r w:rsidR="00A03A55" w:rsidRPr="00E54241">
        <w:rPr>
          <w:rFonts w:ascii="Arial" w:hAnsi="Arial" w:cs="Arial"/>
          <w:sz w:val="22"/>
          <w:szCs w:val="22"/>
        </w:rPr>
        <w:t xml:space="preserve">A thorough literature review was completed to understand the range of </w:t>
      </w:r>
      <w:r w:rsidR="00DE7B8F">
        <w:rPr>
          <w:rFonts w:ascii="Arial" w:hAnsi="Arial" w:cs="Arial"/>
          <w:sz w:val="22"/>
          <w:szCs w:val="22"/>
        </w:rPr>
        <w:t>perspectives</w:t>
      </w:r>
      <w:r w:rsidR="00A03A55" w:rsidRPr="00E54241">
        <w:rPr>
          <w:rFonts w:ascii="Arial" w:hAnsi="Arial" w:cs="Arial"/>
          <w:sz w:val="22"/>
          <w:szCs w:val="22"/>
        </w:rPr>
        <w:t xml:space="preserve"> that may be related to my research questions. This was used alongside a reflexive journal to support development of my initial questionnaire</w:t>
      </w:r>
      <w:r w:rsidR="00EB389D">
        <w:rPr>
          <w:rFonts w:ascii="Arial" w:hAnsi="Arial" w:cs="Arial"/>
          <w:sz w:val="22"/>
          <w:szCs w:val="22"/>
        </w:rPr>
        <w:t xml:space="preserve"> (see Appendix 4)</w:t>
      </w:r>
      <w:r w:rsidR="00A03A55" w:rsidRPr="00E54241">
        <w:rPr>
          <w:rFonts w:ascii="Arial" w:hAnsi="Arial" w:cs="Arial"/>
          <w:sz w:val="22"/>
          <w:szCs w:val="22"/>
        </w:rPr>
        <w:t xml:space="preserve">. The questionnaire was piloted with an SLT colleague and a non-SLT so that any evident bias or inaccuracies could be identified. </w:t>
      </w:r>
    </w:p>
    <w:p w14:paraId="032C1218" w14:textId="7FAB3263" w:rsidR="00BB46EF" w:rsidRPr="00E54241" w:rsidRDefault="008F4CB5" w:rsidP="008F4CB5">
      <w:pPr>
        <w:pStyle w:val="ListParagraph"/>
        <w:numPr>
          <w:ilvl w:val="0"/>
          <w:numId w:val="4"/>
        </w:numPr>
        <w:spacing w:line="360" w:lineRule="auto"/>
        <w:rPr>
          <w:rFonts w:ascii="Arial" w:hAnsi="Arial" w:cs="Arial"/>
          <w:sz w:val="22"/>
          <w:szCs w:val="22"/>
        </w:rPr>
      </w:pPr>
      <w:r w:rsidRPr="00E54241">
        <w:rPr>
          <w:rFonts w:ascii="Arial" w:hAnsi="Arial" w:cs="Arial"/>
          <w:sz w:val="22"/>
          <w:szCs w:val="22"/>
        </w:rPr>
        <w:t xml:space="preserve">Epistemological Reflexivity: </w:t>
      </w:r>
      <w:r w:rsidR="00A03A55" w:rsidRPr="00E54241">
        <w:rPr>
          <w:rFonts w:ascii="Arial" w:hAnsi="Arial" w:cs="Arial"/>
          <w:sz w:val="22"/>
          <w:szCs w:val="22"/>
        </w:rPr>
        <w:t xml:space="preserve">The </w:t>
      </w:r>
      <w:r w:rsidR="001663B6">
        <w:rPr>
          <w:rFonts w:ascii="Arial" w:hAnsi="Arial" w:cs="Arial"/>
          <w:sz w:val="22"/>
          <w:szCs w:val="22"/>
        </w:rPr>
        <w:t xml:space="preserve">individual interviewee’s </w:t>
      </w:r>
      <w:r w:rsidR="00DE7B8F">
        <w:rPr>
          <w:rFonts w:ascii="Arial" w:hAnsi="Arial" w:cs="Arial"/>
          <w:sz w:val="22"/>
          <w:szCs w:val="22"/>
        </w:rPr>
        <w:t>res</w:t>
      </w:r>
      <w:r w:rsidR="001663B6">
        <w:rPr>
          <w:rFonts w:ascii="Arial" w:hAnsi="Arial" w:cs="Arial"/>
          <w:sz w:val="22"/>
          <w:szCs w:val="22"/>
        </w:rPr>
        <w:t>ponses to</w:t>
      </w:r>
      <w:r w:rsidR="00A03A55" w:rsidRPr="00E54241">
        <w:rPr>
          <w:rFonts w:ascii="Arial" w:hAnsi="Arial" w:cs="Arial"/>
          <w:sz w:val="22"/>
          <w:szCs w:val="22"/>
        </w:rPr>
        <w:t xml:space="preserve"> the questionnaire were used to inf</w:t>
      </w:r>
      <w:r w:rsidR="00B257AB" w:rsidRPr="00E54241">
        <w:rPr>
          <w:rFonts w:ascii="Arial" w:hAnsi="Arial" w:cs="Arial"/>
          <w:sz w:val="22"/>
          <w:szCs w:val="22"/>
        </w:rPr>
        <w:t>orm</w:t>
      </w:r>
      <w:r w:rsidR="00A03A55" w:rsidRPr="00E54241">
        <w:rPr>
          <w:rFonts w:ascii="Arial" w:hAnsi="Arial" w:cs="Arial"/>
          <w:sz w:val="22"/>
          <w:szCs w:val="22"/>
        </w:rPr>
        <w:t xml:space="preserve"> the prompts used for semi-structured interviews</w:t>
      </w:r>
      <w:r w:rsidR="00B257AB" w:rsidRPr="00E54241">
        <w:rPr>
          <w:rFonts w:ascii="Arial" w:hAnsi="Arial" w:cs="Arial"/>
          <w:sz w:val="22"/>
          <w:szCs w:val="22"/>
        </w:rPr>
        <w:t>, to ensure that the subject area</w:t>
      </w:r>
      <w:r w:rsidR="00DE7B8F">
        <w:rPr>
          <w:rFonts w:ascii="Arial" w:hAnsi="Arial" w:cs="Arial"/>
          <w:sz w:val="22"/>
          <w:szCs w:val="22"/>
        </w:rPr>
        <w:t xml:space="preserve"> was</w:t>
      </w:r>
      <w:r w:rsidR="00B257AB" w:rsidRPr="00E54241">
        <w:rPr>
          <w:rFonts w:ascii="Arial" w:hAnsi="Arial" w:cs="Arial"/>
          <w:sz w:val="22"/>
          <w:szCs w:val="22"/>
        </w:rPr>
        <w:t xml:space="preserve"> led by the interviewee, rather than driven by my own motivations and biases, whilst ensuring the research subject area </w:t>
      </w:r>
      <w:r w:rsidR="004404ED">
        <w:rPr>
          <w:rFonts w:ascii="Arial" w:hAnsi="Arial" w:cs="Arial"/>
          <w:sz w:val="22"/>
          <w:szCs w:val="22"/>
        </w:rPr>
        <w:t>remained</w:t>
      </w:r>
      <w:r w:rsidR="00B257AB" w:rsidRPr="00E54241">
        <w:rPr>
          <w:rFonts w:ascii="Arial" w:hAnsi="Arial" w:cs="Arial"/>
          <w:sz w:val="22"/>
          <w:szCs w:val="22"/>
        </w:rPr>
        <w:t xml:space="preserve"> the focus of the interview (Swift </w:t>
      </w:r>
      <w:r w:rsidR="00B257AB" w:rsidRPr="00E54241">
        <w:rPr>
          <w:rFonts w:ascii="Arial" w:hAnsi="Arial" w:cs="Arial"/>
          <w:i/>
          <w:iCs/>
          <w:sz w:val="22"/>
          <w:szCs w:val="22"/>
        </w:rPr>
        <w:t>et al</w:t>
      </w:r>
      <w:r w:rsidR="00B257AB" w:rsidRPr="00E54241">
        <w:rPr>
          <w:rFonts w:ascii="Arial" w:hAnsi="Arial" w:cs="Arial"/>
          <w:sz w:val="22"/>
          <w:szCs w:val="22"/>
        </w:rPr>
        <w:t>., 2017). The purpose of the interviews was to deepen the understanding of the mechanisms and context</w:t>
      </w:r>
      <w:r w:rsidR="004404ED">
        <w:rPr>
          <w:rFonts w:ascii="Arial" w:hAnsi="Arial" w:cs="Arial"/>
          <w:sz w:val="22"/>
          <w:szCs w:val="22"/>
        </w:rPr>
        <w:t>s</w:t>
      </w:r>
      <w:r w:rsidR="00B257AB" w:rsidRPr="00E54241">
        <w:rPr>
          <w:rFonts w:ascii="Arial" w:hAnsi="Arial" w:cs="Arial"/>
          <w:sz w:val="22"/>
          <w:szCs w:val="22"/>
        </w:rPr>
        <w:t xml:space="preserve"> that lead to SLT decision-making (Pawson and Tilley, 2007). </w:t>
      </w:r>
      <w:r w:rsidR="00BB46EF" w:rsidRPr="00E54241">
        <w:rPr>
          <w:rFonts w:ascii="Arial" w:hAnsi="Arial" w:cs="Arial"/>
          <w:sz w:val="22"/>
          <w:szCs w:val="22"/>
        </w:rPr>
        <w:t xml:space="preserve">Participants were self-selected by giving their email address at the end of the questionnaire. </w:t>
      </w:r>
      <w:r w:rsidR="00B257AB" w:rsidRPr="00E54241">
        <w:rPr>
          <w:rFonts w:ascii="Arial" w:hAnsi="Arial" w:cs="Arial"/>
          <w:sz w:val="22"/>
          <w:szCs w:val="22"/>
        </w:rPr>
        <w:t>Again, a reflexive journal was completed alongside interviews to highlight and acknowledge any potential bias or leading of participants during the interview stage</w:t>
      </w:r>
      <w:r w:rsidR="001B5D4E" w:rsidRPr="00E54241">
        <w:rPr>
          <w:rFonts w:ascii="Arial" w:hAnsi="Arial" w:cs="Arial"/>
          <w:sz w:val="22"/>
          <w:szCs w:val="22"/>
        </w:rPr>
        <w:t xml:space="preserve"> (Mackieson </w:t>
      </w:r>
      <w:r w:rsidR="001B5D4E" w:rsidRPr="00E54241">
        <w:rPr>
          <w:rFonts w:ascii="Arial" w:hAnsi="Arial" w:cs="Arial"/>
          <w:i/>
          <w:iCs/>
          <w:sz w:val="22"/>
          <w:szCs w:val="22"/>
        </w:rPr>
        <w:t>et al</w:t>
      </w:r>
      <w:r w:rsidR="001B5D4E" w:rsidRPr="00E54241">
        <w:rPr>
          <w:rFonts w:ascii="Arial" w:hAnsi="Arial" w:cs="Arial"/>
          <w:sz w:val="22"/>
          <w:szCs w:val="22"/>
        </w:rPr>
        <w:t>., 2019; Pillow, 2003</w:t>
      </w:r>
      <w:r w:rsidR="00AE7009" w:rsidRPr="00E54241">
        <w:rPr>
          <w:rFonts w:ascii="Arial" w:hAnsi="Arial" w:cs="Arial"/>
          <w:sz w:val="22"/>
          <w:szCs w:val="22"/>
        </w:rPr>
        <w:t>; Bradbury-Jones, 2007</w:t>
      </w:r>
      <w:r w:rsidR="001B5D4E" w:rsidRPr="00E54241">
        <w:rPr>
          <w:rFonts w:ascii="Arial" w:hAnsi="Arial" w:cs="Arial"/>
          <w:sz w:val="22"/>
          <w:szCs w:val="22"/>
        </w:rPr>
        <w:t>)</w:t>
      </w:r>
      <w:r w:rsidR="005766D0">
        <w:rPr>
          <w:rFonts w:ascii="Arial" w:hAnsi="Arial" w:cs="Arial"/>
          <w:sz w:val="22"/>
          <w:szCs w:val="22"/>
        </w:rPr>
        <w:t xml:space="preserve"> (see Appendix 8)</w:t>
      </w:r>
      <w:r w:rsidR="00B257AB" w:rsidRPr="00E54241">
        <w:rPr>
          <w:rFonts w:ascii="Arial" w:hAnsi="Arial" w:cs="Arial"/>
          <w:sz w:val="22"/>
          <w:szCs w:val="22"/>
        </w:rPr>
        <w:t>.</w:t>
      </w:r>
      <w:r w:rsidR="00BB46EF" w:rsidRPr="00E54241">
        <w:rPr>
          <w:rFonts w:ascii="Arial" w:hAnsi="Arial" w:cs="Arial"/>
          <w:sz w:val="22"/>
          <w:szCs w:val="22"/>
        </w:rPr>
        <w:t xml:space="preserve"> Participants were given the opportunity to check the transcriptions for accuracy and remove any data they did not want including in the analysis</w:t>
      </w:r>
      <w:r w:rsidR="00AE7009" w:rsidRPr="00E54241">
        <w:rPr>
          <w:rFonts w:ascii="Arial" w:hAnsi="Arial" w:cs="Arial"/>
          <w:sz w:val="22"/>
          <w:szCs w:val="22"/>
        </w:rPr>
        <w:t xml:space="preserve"> (Adeoye-Olatunde </w:t>
      </w:r>
      <w:r w:rsidR="00AE7009" w:rsidRPr="00E54241">
        <w:rPr>
          <w:rFonts w:ascii="Arial" w:hAnsi="Arial" w:cs="Arial"/>
          <w:i/>
          <w:iCs/>
          <w:sz w:val="22"/>
          <w:szCs w:val="22"/>
        </w:rPr>
        <w:t>et al</w:t>
      </w:r>
      <w:r w:rsidR="00AE7009" w:rsidRPr="00E54241">
        <w:rPr>
          <w:rFonts w:ascii="Arial" w:hAnsi="Arial" w:cs="Arial"/>
          <w:sz w:val="22"/>
          <w:szCs w:val="22"/>
        </w:rPr>
        <w:t xml:space="preserve">., 2021; Cook </w:t>
      </w:r>
      <w:r w:rsidR="00AE7009" w:rsidRPr="00E54241">
        <w:rPr>
          <w:rFonts w:ascii="Arial" w:hAnsi="Arial" w:cs="Arial"/>
          <w:i/>
          <w:iCs/>
          <w:sz w:val="22"/>
          <w:szCs w:val="22"/>
        </w:rPr>
        <w:t>et al</w:t>
      </w:r>
      <w:r w:rsidR="00AE7009" w:rsidRPr="00E54241">
        <w:rPr>
          <w:rFonts w:ascii="Arial" w:hAnsi="Arial" w:cs="Arial"/>
          <w:sz w:val="22"/>
          <w:szCs w:val="22"/>
        </w:rPr>
        <w:t>., 202</w:t>
      </w:r>
      <w:r w:rsidR="00274C3D">
        <w:rPr>
          <w:rFonts w:ascii="Arial" w:hAnsi="Arial" w:cs="Arial"/>
          <w:sz w:val="22"/>
          <w:szCs w:val="22"/>
        </w:rPr>
        <w:t>4</w:t>
      </w:r>
      <w:r w:rsidR="00AE7009" w:rsidRPr="00E54241">
        <w:rPr>
          <w:rFonts w:ascii="Arial" w:hAnsi="Arial" w:cs="Arial"/>
          <w:sz w:val="22"/>
          <w:szCs w:val="22"/>
        </w:rPr>
        <w:t>)</w:t>
      </w:r>
      <w:r w:rsidR="00BB46EF" w:rsidRPr="00E54241">
        <w:rPr>
          <w:rFonts w:ascii="Arial" w:hAnsi="Arial" w:cs="Arial"/>
          <w:sz w:val="22"/>
          <w:szCs w:val="22"/>
        </w:rPr>
        <w:t>.</w:t>
      </w:r>
    </w:p>
    <w:p w14:paraId="566A9305" w14:textId="044D8FC8" w:rsidR="008F4CB5" w:rsidRPr="00E54241" w:rsidRDefault="008F4CB5" w:rsidP="008F4CB5">
      <w:pPr>
        <w:pStyle w:val="ListParagraph"/>
        <w:numPr>
          <w:ilvl w:val="0"/>
          <w:numId w:val="4"/>
        </w:numPr>
        <w:spacing w:line="360" w:lineRule="auto"/>
        <w:rPr>
          <w:rFonts w:ascii="Arial" w:hAnsi="Arial" w:cs="Arial"/>
          <w:sz w:val="22"/>
          <w:szCs w:val="22"/>
        </w:rPr>
      </w:pPr>
      <w:r w:rsidRPr="00E54241">
        <w:rPr>
          <w:rFonts w:ascii="Arial" w:hAnsi="Arial" w:cs="Arial"/>
          <w:sz w:val="22"/>
          <w:szCs w:val="22"/>
        </w:rPr>
        <w:t xml:space="preserve">Evidentiary Reflexivity: The thematic analysis of interviews, using Braun and Clarke’s </w:t>
      </w:r>
      <w:r w:rsidR="00D258E3">
        <w:rPr>
          <w:rFonts w:ascii="Arial" w:hAnsi="Arial" w:cs="Arial"/>
          <w:sz w:val="22"/>
          <w:szCs w:val="22"/>
        </w:rPr>
        <w:t>R</w:t>
      </w:r>
      <w:r w:rsidRPr="00E54241">
        <w:rPr>
          <w:rFonts w:ascii="Arial" w:hAnsi="Arial" w:cs="Arial"/>
          <w:sz w:val="22"/>
          <w:szCs w:val="22"/>
        </w:rPr>
        <w:t xml:space="preserve">eflexive </w:t>
      </w:r>
      <w:r w:rsidR="00D258E3">
        <w:rPr>
          <w:rFonts w:ascii="Arial" w:hAnsi="Arial" w:cs="Arial"/>
          <w:sz w:val="22"/>
          <w:szCs w:val="22"/>
        </w:rPr>
        <w:t>T</w:t>
      </w:r>
      <w:r w:rsidRPr="00E54241">
        <w:rPr>
          <w:rFonts w:ascii="Arial" w:hAnsi="Arial" w:cs="Arial"/>
          <w:sz w:val="22"/>
          <w:szCs w:val="22"/>
        </w:rPr>
        <w:t xml:space="preserve">hematic </w:t>
      </w:r>
      <w:r w:rsidR="00D258E3">
        <w:rPr>
          <w:rFonts w:ascii="Arial" w:hAnsi="Arial" w:cs="Arial"/>
          <w:sz w:val="22"/>
          <w:szCs w:val="22"/>
        </w:rPr>
        <w:t>A</w:t>
      </w:r>
      <w:r w:rsidRPr="00E54241">
        <w:rPr>
          <w:rFonts w:ascii="Arial" w:hAnsi="Arial" w:cs="Arial"/>
          <w:sz w:val="22"/>
          <w:szCs w:val="22"/>
        </w:rPr>
        <w:t>nalysis</w:t>
      </w:r>
      <w:r w:rsidR="00D258E3">
        <w:rPr>
          <w:rFonts w:ascii="Arial" w:hAnsi="Arial" w:cs="Arial"/>
          <w:sz w:val="22"/>
          <w:szCs w:val="22"/>
        </w:rPr>
        <w:t xml:space="preserve"> (RTA)</w:t>
      </w:r>
      <w:r w:rsidRPr="00E54241">
        <w:rPr>
          <w:rFonts w:ascii="Arial" w:hAnsi="Arial" w:cs="Arial"/>
          <w:sz w:val="22"/>
          <w:szCs w:val="22"/>
        </w:rPr>
        <w:t xml:space="preserve"> (2006)</w:t>
      </w:r>
      <w:r w:rsidR="004404ED">
        <w:rPr>
          <w:rFonts w:ascii="Arial" w:hAnsi="Arial" w:cs="Arial"/>
          <w:sz w:val="22"/>
          <w:szCs w:val="22"/>
        </w:rPr>
        <w:t>,</w:t>
      </w:r>
      <w:r w:rsidRPr="00E54241">
        <w:rPr>
          <w:rFonts w:ascii="Arial" w:hAnsi="Arial" w:cs="Arial"/>
          <w:sz w:val="22"/>
          <w:szCs w:val="22"/>
        </w:rPr>
        <w:t xml:space="preserve"> was tested against current research and the reflexive journal to ensure that emerging themes, along with any differences in opinions were fully represented </w:t>
      </w:r>
      <w:r w:rsidR="006B52CB" w:rsidRPr="00E54241">
        <w:rPr>
          <w:rFonts w:ascii="Arial" w:hAnsi="Arial" w:cs="Arial"/>
          <w:sz w:val="22"/>
          <w:szCs w:val="22"/>
        </w:rPr>
        <w:t xml:space="preserve">and considered </w:t>
      </w:r>
      <w:r w:rsidRPr="00E54241">
        <w:rPr>
          <w:rFonts w:ascii="Arial" w:hAnsi="Arial" w:cs="Arial"/>
          <w:sz w:val="22"/>
          <w:szCs w:val="22"/>
        </w:rPr>
        <w:t>in the</w:t>
      </w:r>
      <w:r w:rsidR="006B52CB" w:rsidRPr="00E54241">
        <w:rPr>
          <w:rFonts w:ascii="Arial" w:hAnsi="Arial" w:cs="Arial"/>
          <w:sz w:val="22"/>
          <w:szCs w:val="22"/>
        </w:rPr>
        <w:t xml:space="preserve"> analysis</w:t>
      </w:r>
      <w:r w:rsidR="005766D0">
        <w:rPr>
          <w:rFonts w:ascii="Arial" w:hAnsi="Arial" w:cs="Arial"/>
          <w:sz w:val="22"/>
          <w:szCs w:val="22"/>
        </w:rPr>
        <w:t xml:space="preserve"> (see Appendix 12)</w:t>
      </w:r>
      <w:r w:rsidR="006B52CB" w:rsidRPr="00E54241">
        <w:rPr>
          <w:rFonts w:ascii="Arial" w:hAnsi="Arial" w:cs="Arial"/>
          <w:sz w:val="22"/>
          <w:szCs w:val="22"/>
        </w:rPr>
        <w:t>.</w:t>
      </w:r>
    </w:p>
    <w:p w14:paraId="7AB7D926" w14:textId="4A72B41B" w:rsidR="006B52CB" w:rsidRPr="00E54241" w:rsidRDefault="006B52CB" w:rsidP="008F4CB5">
      <w:pPr>
        <w:pStyle w:val="ListParagraph"/>
        <w:numPr>
          <w:ilvl w:val="0"/>
          <w:numId w:val="4"/>
        </w:numPr>
        <w:spacing w:line="360" w:lineRule="auto"/>
        <w:rPr>
          <w:rFonts w:ascii="Arial" w:hAnsi="Arial" w:cs="Arial"/>
          <w:sz w:val="22"/>
          <w:szCs w:val="22"/>
        </w:rPr>
      </w:pPr>
      <w:r w:rsidRPr="00E54241">
        <w:rPr>
          <w:rFonts w:ascii="Arial" w:hAnsi="Arial" w:cs="Arial"/>
          <w:sz w:val="22"/>
          <w:szCs w:val="22"/>
        </w:rPr>
        <w:t>Ethical Reflexivity: Research choices were made with due consideration to the potential impacts on both the participants and myself at all stages of the project.</w:t>
      </w:r>
      <w:r w:rsidR="004404ED">
        <w:rPr>
          <w:rFonts w:ascii="Arial" w:hAnsi="Arial" w:cs="Arial"/>
          <w:sz w:val="22"/>
          <w:szCs w:val="22"/>
        </w:rPr>
        <w:t xml:space="preserve"> These included keeping to timescales</w:t>
      </w:r>
      <w:r w:rsidR="00723A8F">
        <w:rPr>
          <w:rFonts w:ascii="Arial" w:hAnsi="Arial" w:cs="Arial"/>
          <w:sz w:val="22"/>
          <w:szCs w:val="22"/>
        </w:rPr>
        <w:t xml:space="preserve"> set for the project for my own time management and wellbeing (see Appendix 13)</w:t>
      </w:r>
      <w:r w:rsidR="004404ED">
        <w:rPr>
          <w:rFonts w:ascii="Arial" w:hAnsi="Arial" w:cs="Arial"/>
          <w:sz w:val="22"/>
          <w:szCs w:val="22"/>
        </w:rPr>
        <w:t>, as well as ensuring participants had the opportunity for debriefing and were directed towards sources of support if required.</w:t>
      </w:r>
    </w:p>
    <w:p w14:paraId="45DB2767" w14:textId="6903D28F" w:rsidR="006B52CB" w:rsidRPr="00E54241" w:rsidRDefault="006B52CB" w:rsidP="008F4CB5">
      <w:pPr>
        <w:pStyle w:val="ListParagraph"/>
        <w:numPr>
          <w:ilvl w:val="0"/>
          <w:numId w:val="4"/>
        </w:numPr>
        <w:spacing w:line="360" w:lineRule="auto"/>
        <w:rPr>
          <w:rFonts w:ascii="Arial" w:hAnsi="Arial" w:cs="Arial"/>
          <w:sz w:val="22"/>
          <w:szCs w:val="22"/>
        </w:rPr>
      </w:pPr>
      <w:r w:rsidRPr="00E54241">
        <w:rPr>
          <w:rFonts w:ascii="Arial" w:hAnsi="Arial" w:cs="Arial"/>
          <w:sz w:val="22"/>
          <w:szCs w:val="22"/>
        </w:rPr>
        <w:t xml:space="preserve">Political Reflexivity: Power dynamics were considered, particularly during interview selection (see </w:t>
      </w:r>
      <w:r w:rsidR="005766D0">
        <w:rPr>
          <w:rFonts w:ascii="Arial" w:hAnsi="Arial" w:cs="Arial"/>
          <w:sz w:val="22"/>
          <w:szCs w:val="22"/>
        </w:rPr>
        <w:t xml:space="preserve">Methodology section </w:t>
      </w:r>
      <w:r w:rsidRPr="00E54241">
        <w:rPr>
          <w:rFonts w:ascii="Arial" w:hAnsi="Arial" w:cs="Arial"/>
          <w:sz w:val="22"/>
          <w:szCs w:val="22"/>
        </w:rPr>
        <w:t xml:space="preserve">above) and the potential impacts of the research were reflexively considered throughout to ensure that data generation was not limited by any political agenda.  </w:t>
      </w:r>
    </w:p>
    <w:p w14:paraId="2B35A560" w14:textId="77777777" w:rsidR="00BB46EF" w:rsidRPr="00E54241" w:rsidRDefault="00BB46EF" w:rsidP="00764214">
      <w:pPr>
        <w:spacing w:line="360" w:lineRule="auto"/>
        <w:rPr>
          <w:rFonts w:ascii="Arial" w:hAnsi="Arial" w:cs="Arial"/>
          <w:b/>
          <w:bCs/>
          <w:sz w:val="28"/>
          <w:szCs w:val="28"/>
        </w:rPr>
      </w:pPr>
      <w:r w:rsidRPr="00E54241">
        <w:rPr>
          <w:rFonts w:ascii="Arial" w:hAnsi="Arial" w:cs="Arial"/>
          <w:b/>
          <w:bCs/>
          <w:sz w:val="28"/>
          <w:szCs w:val="28"/>
        </w:rPr>
        <w:t>Method</w:t>
      </w:r>
      <w:r w:rsidR="00B257AB" w:rsidRPr="00E54241">
        <w:rPr>
          <w:rFonts w:ascii="Arial" w:hAnsi="Arial" w:cs="Arial"/>
          <w:b/>
          <w:bCs/>
          <w:sz w:val="28"/>
          <w:szCs w:val="28"/>
        </w:rPr>
        <w:t xml:space="preserve"> </w:t>
      </w:r>
      <w:r w:rsidR="00A03A55" w:rsidRPr="00E54241">
        <w:rPr>
          <w:rFonts w:ascii="Arial" w:hAnsi="Arial" w:cs="Arial"/>
          <w:b/>
          <w:bCs/>
          <w:sz w:val="28"/>
          <w:szCs w:val="28"/>
        </w:rPr>
        <w:t xml:space="preserve">  </w:t>
      </w:r>
      <w:r w:rsidR="00397123" w:rsidRPr="00E54241">
        <w:rPr>
          <w:rFonts w:ascii="Arial" w:hAnsi="Arial" w:cs="Arial"/>
          <w:b/>
          <w:bCs/>
          <w:sz w:val="28"/>
          <w:szCs w:val="28"/>
        </w:rPr>
        <w:t xml:space="preserve"> </w:t>
      </w:r>
    </w:p>
    <w:p w14:paraId="26B93628" w14:textId="00C159F2" w:rsidR="00F640C0" w:rsidRPr="00E54241" w:rsidRDefault="00BB46EF" w:rsidP="00764214">
      <w:pPr>
        <w:spacing w:line="360" w:lineRule="auto"/>
        <w:rPr>
          <w:rFonts w:ascii="Arial" w:hAnsi="Arial" w:cs="Arial"/>
          <w:sz w:val="22"/>
          <w:szCs w:val="22"/>
        </w:rPr>
      </w:pPr>
      <w:r w:rsidRPr="00E54241">
        <w:rPr>
          <w:rFonts w:ascii="Arial" w:hAnsi="Arial" w:cs="Arial"/>
          <w:sz w:val="22"/>
          <w:szCs w:val="22"/>
        </w:rPr>
        <w:t xml:space="preserve">Ethical approval for the project was granted by the University of Wales Trinity St David (UWTSD) (see </w:t>
      </w:r>
      <w:r w:rsidR="00B057E3" w:rsidRPr="00E54241">
        <w:rPr>
          <w:rFonts w:ascii="Arial" w:hAnsi="Arial" w:cs="Arial"/>
          <w:sz w:val="22"/>
          <w:szCs w:val="22"/>
        </w:rPr>
        <w:t>A</w:t>
      </w:r>
      <w:r w:rsidRPr="00E54241">
        <w:rPr>
          <w:rFonts w:ascii="Arial" w:hAnsi="Arial" w:cs="Arial"/>
          <w:sz w:val="22"/>
          <w:szCs w:val="22"/>
        </w:rPr>
        <w:t xml:space="preserve">ppendix </w:t>
      </w:r>
      <w:r w:rsidR="00AE7009" w:rsidRPr="00E54241">
        <w:rPr>
          <w:rFonts w:ascii="Arial" w:hAnsi="Arial" w:cs="Arial"/>
          <w:color w:val="000000" w:themeColor="text1"/>
          <w:sz w:val="22"/>
          <w:szCs w:val="22"/>
        </w:rPr>
        <w:t>3</w:t>
      </w:r>
      <w:r w:rsidRPr="00E54241">
        <w:rPr>
          <w:rFonts w:ascii="Arial" w:hAnsi="Arial" w:cs="Arial"/>
          <w:sz w:val="22"/>
          <w:szCs w:val="22"/>
        </w:rPr>
        <w:t xml:space="preserve">). </w:t>
      </w:r>
      <w:r w:rsidR="00B23179" w:rsidRPr="00E54241">
        <w:rPr>
          <w:rFonts w:ascii="Arial" w:hAnsi="Arial" w:cs="Arial"/>
          <w:sz w:val="22"/>
          <w:szCs w:val="22"/>
        </w:rPr>
        <w:t xml:space="preserve">An extensive literature review was completed using </w:t>
      </w:r>
      <w:r w:rsidR="001B5B9B">
        <w:rPr>
          <w:rFonts w:ascii="Arial" w:hAnsi="Arial" w:cs="Arial"/>
          <w:sz w:val="22"/>
          <w:szCs w:val="22"/>
        </w:rPr>
        <w:t>G</w:t>
      </w:r>
      <w:r w:rsidR="00B23179" w:rsidRPr="00E54241">
        <w:rPr>
          <w:rFonts w:ascii="Arial" w:hAnsi="Arial" w:cs="Arial"/>
          <w:sz w:val="22"/>
          <w:szCs w:val="22"/>
        </w:rPr>
        <w:t xml:space="preserve">oogle </w:t>
      </w:r>
      <w:r w:rsidR="001B5B9B">
        <w:rPr>
          <w:rFonts w:ascii="Arial" w:hAnsi="Arial" w:cs="Arial"/>
          <w:sz w:val="22"/>
          <w:szCs w:val="22"/>
        </w:rPr>
        <w:t>S</w:t>
      </w:r>
      <w:r w:rsidR="00B23179" w:rsidRPr="00E54241">
        <w:rPr>
          <w:rFonts w:ascii="Arial" w:hAnsi="Arial" w:cs="Arial"/>
          <w:sz w:val="22"/>
          <w:szCs w:val="22"/>
        </w:rPr>
        <w:t xml:space="preserve">cholar, UWTSD Library and the RCSLT Journal </w:t>
      </w:r>
      <w:r w:rsidR="001B5B9B">
        <w:rPr>
          <w:rFonts w:ascii="Arial" w:hAnsi="Arial" w:cs="Arial"/>
          <w:sz w:val="22"/>
          <w:szCs w:val="22"/>
        </w:rPr>
        <w:t>C</w:t>
      </w:r>
      <w:r w:rsidR="00B23179" w:rsidRPr="00E54241">
        <w:rPr>
          <w:rFonts w:ascii="Arial" w:hAnsi="Arial" w:cs="Arial"/>
          <w:sz w:val="22"/>
          <w:szCs w:val="22"/>
        </w:rPr>
        <w:t xml:space="preserve">ollection. This was used to </w:t>
      </w:r>
      <w:r w:rsidR="00B27C5A" w:rsidRPr="00E54241">
        <w:rPr>
          <w:rFonts w:ascii="Arial" w:hAnsi="Arial" w:cs="Arial"/>
          <w:sz w:val="22"/>
          <w:szCs w:val="22"/>
        </w:rPr>
        <w:t xml:space="preserve">consolidate the research questions and </w:t>
      </w:r>
      <w:r w:rsidR="00B23179" w:rsidRPr="00E54241">
        <w:rPr>
          <w:rFonts w:ascii="Arial" w:hAnsi="Arial" w:cs="Arial"/>
          <w:sz w:val="22"/>
          <w:szCs w:val="22"/>
        </w:rPr>
        <w:t xml:space="preserve">inform the </w:t>
      </w:r>
      <w:r w:rsidR="00B27C5A" w:rsidRPr="00E54241">
        <w:rPr>
          <w:rFonts w:ascii="Arial" w:hAnsi="Arial" w:cs="Arial"/>
          <w:sz w:val="22"/>
          <w:szCs w:val="22"/>
        </w:rPr>
        <w:t xml:space="preserve">structure of the </w:t>
      </w:r>
      <w:r w:rsidR="00B23179" w:rsidRPr="00E54241">
        <w:rPr>
          <w:rFonts w:ascii="Arial" w:hAnsi="Arial" w:cs="Arial"/>
          <w:sz w:val="22"/>
          <w:szCs w:val="22"/>
        </w:rPr>
        <w:t>questionnaire. The questionnaire was piloted by one voice SLT and a non- SLT to ensure content, length of time for completion and useability were appropriate</w:t>
      </w:r>
      <w:r w:rsidR="00E45E65">
        <w:rPr>
          <w:rFonts w:ascii="Arial" w:hAnsi="Arial" w:cs="Arial"/>
          <w:sz w:val="22"/>
          <w:szCs w:val="22"/>
        </w:rPr>
        <w:t xml:space="preserve"> (see </w:t>
      </w:r>
      <w:r w:rsidR="004404ED">
        <w:rPr>
          <w:rFonts w:ascii="Arial" w:hAnsi="Arial" w:cs="Arial"/>
          <w:sz w:val="22"/>
          <w:szCs w:val="22"/>
        </w:rPr>
        <w:t>A</w:t>
      </w:r>
      <w:r w:rsidR="00E45E65">
        <w:rPr>
          <w:rFonts w:ascii="Arial" w:hAnsi="Arial" w:cs="Arial"/>
          <w:sz w:val="22"/>
          <w:szCs w:val="22"/>
        </w:rPr>
        <w:t>ppendix 4)</w:t>
      </w:r>
      <w:r w:rsidR="00B23179" w:rsidRPr="00E54241">
        <w:rPr>
          <w:rFonts w:ascii="Arial" w:hAnsi="Arial" w:cs="Arial"/>
          <w:sz w:val="22"/>
          <w:szCs w:val="22"/>
        </w:rPr>
        <w:t>. A purposive sampling approach was used to ensure participants had the right professional background and experience</w:t>
      </w:r>
      <w:r w:rsidR="00B27C5A" w:rsidRPr="00E54241">
        <w:rPr>
          <w:rFonts w:ascii="Arial" w:hAnsi="Arial" w:cs="Arial"/>
          <w:sz w:val="22"/>
          <w:szCs w:val="22"/>
        </w:rPr>
        <w:t xml:space="preserve"> to take part in the study</w:t>
      </w:r>
      <w:r w:rsidR="00B23179" w:rsidRPr="00E54241">
        <w:rPr>
          <w:rFonts w:ascii="Arial" w:hAnsi="Arial" w:cs="Arial"/>
          <w:sz w:val="22"/>
          <w:szCs w:val="22"/>
        </w:rPr>
        <w:t>. The Trent Voice Clinical Excellence Network</w:t>
      </w:r>
      <w:r w:rsidR="00B057E3" w:rsidRPr="00E54241">
        <w:rPr>
          <w:rFonts w:ascii="Arial" w:hAnsi="Arial" w:cs="Arial"/>
          <w:sz w:val="22"/>
          <w:szCs w:val="22"/>
        </w:rPr>
        <w:t xml:space="preserve"> (CEN)</w:t>
      </w:r>
      <w:r w:rsidR="00B23179" w:rsidRPr="00E54241">
        <w:rPr>
          <w:rFonts w:ascii="Arial" w:hAnsi="Arial" w:cs="Arial"/>
          <w:sz w:val="22"/>
          <w:szCs w:val="22"/>
        </w:rPr>
        <w:t xml:space="preserve"> and the London Voice CEN were contacted and agreed to forward the questionnaire to their membership. Questionnaires were completed in a one month time period for practical reasons to ensure the project </w:t>
      </w:r>
      <w:r w:rsidR="00B27C5A" w:rsidRPr="00E54241">
        <w:rPr>
          <w:rFonts w:ascii="Arial" w:hAnsi="Arial" w:cs="Arial"/>
          <w:sz w:val="22"/>
          <w:szCs w:val="22"/>
        </w:rPr>
        <w:t xml:space="preserve">could move forward </w:t>
      </w:r>
      <w:r w:rsidR="00B23179" w:rsidRPr="00E54241">
        <w:rPr>
          <w:rFonts w:ascii="Arial" w:hAnsi="Arial" w:cs="Arial"/>
          <w:sz w:val="22"/>
          <w:szCs w:val="22"/>
        </w:rPr>
        <w:t>and data</w:t>
      </w:r>
      <w:r w:rsidR="00B27C5A" w:rsidRPr="00E54241">
        <w:rPr>
          <w:rFonts w:ascii="Arial" w:hAnsi="Arial" w:cs="Arial"/>
          <w:sz w:val="22"/>
          <w:szCs w:val="22"/>
        </w:rPr>
        <w:t xml:space="preserve"> analysis</w:t>
      </w:r>
      <w:r w:rsidR="00B23179" w:rsidRPr="00E54241">
        <w:rPr>
          <w:rFonts w:ascii="Arial" w:hAnsi="Arial" w:cs="Arial"/>
          <w:sz w:val="22"/>
          <w:szCs w:val="22"/>
        </w:rPr>
        <w:t xml:space="preserve"> w</w:t>
      </w:r>
      <w:r w:rsidR="005766D0">
        <w:rPr>
          <w:rFonts w:ascii="Arial" w:hAnsi="Arial" w:cs="Arial"/>
          <w:sz w:val="22"/>
          <w:szCs w:val="22"/>
        </w:rPr>
        <w:t>as</w:t>
      </w:r>
      <w:r w:rsidR="00B23179" w:rsidRPr="00E54241">
        <w:rPr>
          <w:rFonts w:ascii="Arial" w:hAnsi="Arial" w:cs="Arial"/>
          <w:sz w:val="22"/>
          <w:szCs w:val="22"/>
        </w:rPr>
        <w:t xml:space="preserve"> manageable within the timescales set for completion.</w:t>
      </w:r>
      <w:r w:rsidR="00B27C5A" w:rsidRPr="00E54241">
        <w:rPr>
          <w:rFonts w:ascii="Arial" w:hAnsi="Arial" w:cs="Arial"/>
          <w:sz w:val="22"/>
          <w:szCs w:val="22"/>
        </w:rPr>
        <w:t xml:space="preserve"> Thirty SLTs completed the questionnaire</w:t>
      </w:r>
      <w:r w:rsidR="00E45E65">
        <w:rPr>
          <w:rFonts w:ascii="Arial" w:hAnsi="Arial" w:cs="Arial"/>
          <w:sz w:val="22"/>
          <w:szCs w:val="22"/>
        </w:rPr>
        <w:t xml:space="preserve"> (see </w:t>
      </w:r>
      <w:r w:rsidR="004404ED">
        <w:rPr>
          <w:rFonts w:ascii="Arial" w:hAnsi="Arial" w:cs="Arial"/>
          <w:sz w:val="22"/>
          <w:szCs w:val="22"/>
        </w:rPr>
        <w:t>A</w:t>
      </w:r>
      <w:r w:rsidR="00E45E65">
        <w:rPr>
          <w:rFonts w:ascii="Arial" w:hAnsi="Arial" w:cs="Arial"/>
          <w:sz w:val="22"/>
          <w:szCs w:val="22"/>
        </w:rPr>
        <w:t>ppendix 5 for complete results)</w:t>
      </w:r>
      <w:r w:rsidR="00B27C5A" w:rsidRPr="00E54241">
        <w:rPr>
          <w:rFonts w:ascii="Arial" w:hAnsi="Arial" w:cs="Arial"/>
          <w:sz w:val="22"/>
          <w:szCs w:val="22"/>
        </w:rPr>
        <w:t>.</w:t>
      </w:r>
      <w:r w:rsidR="00F640C0" w:rsidRPr="00E54241">
        <w:rPr>
          <w:rFonts w:ascii="Arial" w:hAnsi="Arial" w:cs="Arial"/>
          <w:sz w:val="22"/>
          <w:szCs w:val="22"/>
        </w:rPr>
        <w:t xml:space="preserve"> The questionnaire results were descriptively analysed and verbatim questions were briefly thematically reviewed to look for common patterns or novel responses</w:t>
      </w:r>
      <w:r w:rsidR="00B27C5A" w:rsidRPr="00E54241">
        <w:rPr>
          <w:rFonts w:ascii="Arial" w:hAnsi="Arial" w:cs="Arial"/>
          <w:sz w:val="22"/>
          <w:szCs w:val="22"/>
        </w:rPr>
        <w:t xml:space="preserve"> (see </w:t>
      </w:r>
      <w:r w:rsidR="005766D0">
        <w:rPr>
          <w:rFonts w:ascii="Arial" w:hAnsi="Arial" w:cs="Arial"/>
          <w:sz w:val="22"/>
          <w:szCs w:val="22"/>
        </w:rPr>
        <w:t>R</w:t>
      </w:r>
      <w:r w:rsidR="00B27C5A" w:rsidRPr="00E54241">
        <w:rPr>
          <w:rFonts w:ascii="Arial" w:hAnsi="Arial" w:cs="Arial"/>
          <w:sz w:val="22"/>
          <w:szCs w:val="22"/>
        </w:rPr>
        <w:t>esults section)</w:t>
      </w:r>
      <w:r w:rsidR="00F640C0" w:rsidRPr="00E54241">
        <w:rPr>
          <w:rFonts w:ascii="Arial" w:hAnsi="Arial" w:cs="Arial"/>
          <w:sz w:val="22"/>
          <w:szCs w:val="22"/>
        </w:rPr>
        <w:t>.</w:t>
      </w:r>
      <w:r w:rsidR="00B27C5A" w:rsidRPr="00E54241">
        <w:rPr>
          <w:rFonts w:ascii="Arial" w:hAnsi="Arial" w:cs="Arial"/>
          <w:sz w:val="22"/>
          <w:szCs w:val="22"/>
        </w:rPr>
        <w:t xml:space="preserve"> Participants willing to take part in a follow-up interview waived their anonymity and gave their email addresses at the end of the questionnaire. A total of </w:t>
      </w:r>
      <w:r w:rsidR="00E84FF2" w:rsidRPr="00E54241">
        <w:rPr>
          <w:rFonts w:ascii="Arial" w:hAnsi="Arial" w:cs="Arial"/>
          <w:color w:val="000000" w:themeColor="text1"/>
          <w:sz w:val="22"/>
          <w:szCs w:val="22"/>
        </w:rPr>
        <w:t>11</w:t>
      </w:r>
      <w:r w:rsidR="00B27C5A" w:rsidRPr="00E54241">
        <w:rPr>
          <w:rFonts w:ascii="Arial" w:hAnsi="Arial" w:cs="Arial"/>
          <w:sz w:val="22"/>
          <w:szCs w:val="22"/>
        </w:rPr>
        <w:t xml:space="preserve"> participants offered their contact details for interview. </w:t>
      </w:r>
    </w:p>
    <w:p w14:paraId="7B66AD86" w14:textId="4AB774EC" w:rsidR="005C45A0" w:rsidRPr="00E54241" w:rsidRDefault="00F640C0" w:rsidP="00764214">
      <w:pPr>
        <w:spacing w:line="360" w:lineRule="auto"/>
        <w:rPr>
          <w:rFonts w:ascii="Arial" w:hAnsi="Arial" w:cs="Arial"/>
          <w:sz w:val="22"/>
          <w:szCs w:val="22"/>
        </w:rPr>
      </w:pPr>
      <w:r w:rsidRPr="00E54241">
        <w:rPr>
          <w:rFonts w:ascii="Arial" w:hAnsi="Arial" w:cs="Arial"/>
          <w:sz w:val="22"/>
          <w:szCs w:val="22"/>
        </w:rPr>
        <w:t>From the participants who had offered to be interviewed,</w:t>
      </w:r>
      <w:r w:rsidR="00B27C5A" w:rsidRPr="00E54241">
        <w:rPr>
          <w:rFonts w:ascii="Arial" w:hAnsi="Arial" w:cs="Arial"/>
          <w:sz w:val="22"/>
          <w:szCs w:val="22"/>
        </w:rPr>
        <w:t xml:space="preserve"> 5 responded to a request to book an interview time. 4 had over 11 </w:t>
      </w:r>
      <w:r w:rsidR="00E45E65" w:rsidRPr="00E54241">
        <w:rPr>
          <w:rFonts w:ascii="Arial" w:hAnsi="Arial" w:cs="Arial"/>
          <w:sz w:val="22"/>
          <w:szCs w:val="22"/>
        </w:rPr>
        <w:t>years’ experience</w:t>
      </w:r>
      <w:r w:rsidR="00B27C5A" w:rsidRPr="00E54241">
        <w:rPr>
          <w:rFonts w:ascii="Arial" w:hAnsi="Arial" w:cs="Arial"/>
          <w:sz w:val="22"/>
          <w:szCs w:val="22"/>
        </w:rPr>
        <w:t xml:space="preserve"> as a voice therapist, and </w:t>
      </w:r>
      <w:r w:rsidR="001B5B9B">
        <w:rPr>
          <w:rFonts w:ascii="Arial" w:hAnsi="Arial" w:cs="Arial"/>
          <w:sz w:val="22"/>
          <w:szCs w:val="22"/>
        </w:rPr>
        <w:t>1</w:t>
      </w:r>
      <w:r w:rsidR="00B27C5A" w:rsidRPr="00E54241">
        <w:rPr>
          <w:rFonts w:ascii="Arial" w:hAnsi="Arial" w:cs="Arial"/>
          <w:sz w:val="22"/>
          <w:szCs w:val="22"/>
        </w:rPr>
        <w:t xml:space="preserve"> </w:t>
      </w:r>
      <w:r w:rsidR="005C45A0" w:rsidRPr="00E54241">
        <w:rPr>
          <w:rFonts w:ascii="Arial" w:hAnsi="Arial" w:cs="Arial"/>
          <w:sz w:val="22"/>
          <w:szCs w:val="22"/>
        </w:rPr>
        <w:t>was in their first 5 years of practice.</w:t>
      </w:r>
      <w:r w:rsidR="00B27C5A" w:rsidRPr="00E54241">
        <w:rPr>
          <w:rFonts w:ascii="Arial" w:hAnsi="Arial" w:cs="Arial"/>
          <w:sz w:val="22"/>
          <w:szCs w:val="22"/>
        </w:rPr>
        <w:t xml:space="preserve"> </w:t>
      </w:r>
      <w:r w:rsidRPr="00E54241">
        <w:rPr>
          <w:rFonts w:ascii="Arial" w:hAnsi="Arial" w:cs="Arial"/>
          <w:sz w:val="22"/>
          <w:szCs w:val="22"/>
        </w:rPr>
        <w:t>Participants were asked to sign and return a</w:t>
      </w:r>
      <w:r w:rsidR="00695F22" w:rsidRPr="00E54241">
        <w:rPr>
          <w:rFonts w:ascii="Arial" w:hAnsi="Arial" w:cs="Arial"/>
          <w:sz w:val="22"/>
          <w:szCs w:val="22"/>
        </w:rPr>
        <w:t>n</w:t>
      </w:r>
      <w:r w:rsidRPr="00E54241">
        <w:rPr>
          <w:rFonts w:ascii="Arial" w:hAnsi="Arial" w:cs="Arial"/>
          <w:sz w:val="22"/>
          <w:szCs w:val="22"/>
        </w:rPr>
        <w:t xml:space="preserve"> </w:t>
      </w:r>
      <w:r w:rsidR="00695F22" w:rsidRPr="00E54241">
        <w:rPr>
          <w:rFonts w:ascii="Arial" w:hAnsi="Arial" w:cs="Arial"/>
          <w:sz w:val="22"/>
          <w:szCs w:val="22"/>
        </w:rPr>
        <w:t xml:space="preserve">informed </w:t>
      </w:r>
      <w:r w:rsidRPr="00E54241">
        <w:rPr>
          <w:rFonts w:ascii="Arial" w:hAnsi="Arial" w:cs="Arial"/>
          <w:sz w:val="22"/>
          <w:szCs w:val="22"/>
        </w:rPr>
        <w:t>consent form prior to interview</w:t>
      </w:r>
      <w:r w:rsidR="00E45E65">
        <w:rPr>
          <w:rFonts w:ascii="Arial" w:hAnsi="Arial" w:cs="Arial"/>
          <w:sz w:val="22"/>
          <w:szCs w:val="22"/>
        </w:rPr>
        <w:t xml:space="preserve"> (see </w:t>
      </w:r>
      <w:r w:rsidR="008D07B9">
        <w:rPr>
          <w:rFonts w:ascii="Arial" w:hAnsi="Arial" w:cs="Arial"/>
          <w:sz w:val="22"/>
          <w:szCs w:val="22"/>
        </w:rPr>
        <w:t>A</w:t>
      </w:r>
      <w:r w:rsidR="00E45E65">
        <w:rPr>
          <w:rFonts w:ascii="Arial" w:hAnsi="Arial" w:cs="Arial"/>
          <w:sz w:val="22"/>
          <w:szCs w:val="22"/>
        </w:rPr>
        <w:t>ppendix 6)</w:t>
      </w:r>
      <w:r w:rsidRPr="00E54241">
        <w:rPr>
          <w:rFonts w:ascii="Arial" w:hAnsi="Arial" w:cs="Arial"/>
          <w:sz w:val="22"/>
          <w:szCs w:val="22"/>
        </w:rPr>
        <w:t>.</w:t>
      </w:r>
      <w:r w:rsidR="005C45A0" w:rsidRPr="00E54241">
        <w:rPr>
          <w:rFonts w:ascii="Arial" w:hAnsi="Arial" w:cs="Arial"/>
          <w:sz w:val="22"/>
          <w:szCs w:val="22"/>
        </w:rPr>
        <w:t xml:space="preserve"> Interviews were arranged within a two week period to keep the momentum of the </w:t>
      </w:r>
      <w:r w:rsidR="00E45E65" w:rsidRPr="00E54241">
        <w:rPr>
          <w:rFonts w:ascii="Arial" w:hAnsi="Arial" w:cs="Arial"/>
          <w:sz w:val="22"/>
          <w:szCs w:val="22"/>
        </w:rPr>
        <w:t>project but</w:t>
      </w:r>
      <w:r w:rsidR="005C45A0" w:rsidRPr="00E54241">
        <w:rPr>
          <w:rFonts w:ascii="Arial" w:hAnsi="Arial" w:cs="Arial"/>
          <w:sz w:val="22"/>
          <w:szCs w:val="22"/>
        </w:rPr>
        <w:t xml:space="preserve"> allow time between interviews for reflection on the content of individual interviews. </w:t>
      </w:r>
      <w:r w:rsidR="00695F22" w:rsidRPr="00E54241">
        <w:rPr>
          <w:rFonts w:ascii="Arial" w:hAnsi="Arial" w:cs="Arial"/>
          <w:sz w:val="22"/>
          <w:szCs w:val="22"/>
        </w:rPr>
        <w:t xml:space="preserve"> An interview guide (see Appendix</w:t>
      </w:r>
      <w:r w:rsidR="00E45E65">
        <w:rPr>
          <w:rFonts w:ascii="Arial" w:hAnsi="Arial" w:cs="Arial"/>
          <w:sz w:val="22"/>
          <w:szCs w:val="22"/>
        </w:rPr>
        <w:t xml:space="preserve"> 7</w:t>
      </w:r>
      <w:r w:rsidR="00695F22" w:rsidRPr="00E54241">
        <w:rPr>
          <w:rFonts w:ascii="Arial" w:hAnsi="Arial" w:cs="Arial"/>
          <w:sz w:val="22"/>
          <w:szCs w:val="22"/>
        </w:rPr>
        <w:t>) for the semi-structured interviews was created based on the research questions to be considered, however, the individual’s</w:t>
      </w:r>
      <w:r w:rsidRPr="00E54241">
        <w:rPr>
          <w:rFonts w:ascii="Arial" w:hAnsi="Arial" w:cs="Arial"/>
          <w:sz w:val="22"/>
          <w:szCs w:val="22"/>
        </w:rPr>
        <w:t xml:space="preserve"> </w:t>
      </w:r>
      <w:r w:rsidR="00695F22" w:rsidRPr="00E54241">
        <w:rPr>
          <w:rFonts w:ascii="Arial" w:hAnsi="Arial" w:cs="Arial"/>
          <w:sz w:val="22"/>
          <w:szCs w:val="22"/>
        </w:rPr>
        <w:t>responses to the questionnaire were also used to probe more deeply into the responses made in the questionnaire</w:t>
      </w:r>
      <w:r w:rsidRPr="00E54241">
        <w:rPr>
          <w:rFonts w:ascii="Arial" w:hAnsi="Arial" w:cs="Arial"/>
          <w:sz w:val="22"/>
          <w:szCs w:val="22"/>
        </w:rPr>
        <w:t xml:space="preserve"> </w:t>
      </w:r>
      <w:r w:rsidR="00695F22" w:rsidRPr="00E54241">
        <w:rPr>
          <w:rFonts w:ascii="Arial" w:hAnsi="Arial" w:cs="Arial"/>
          <w:sz w:val="22"/>
          <w:szCs w:val="22"/>
        </w:rPr>
        <w:t xml:space="preserve">where this was felt to be beneficial </w:t>
      </w:r>
      <w:r w:rsidR="00107A41">
        <w:rPr>
          <w:rFonts w:ascii="Arial" w:hAnsi="Arial" w:cs="Arial"/>
          <w:sz w:val="22"/>
          <w:szCs w:val="22"/>
        </w:rPr>
        <w:t>for</w:t>
      </w:r>
      <w:r w:rsidR="00695F22" w:rsidRPr="00E54241">
        <w:rPr>
          <w:rFonts w:ascii="Arial" w:hAnsi="Arial" w:cs="Arial"/>
          <w:sz w:val="22"/>
          <w:szCs w:val="22"/>
        </w:rPr>
        <w:t xml:space="preserve"> </w:t>
      </w:r>
      <w:r w:rsidR="005C45A0" w:rsidRPr="00E54241">
        <w:rPr>
          <w:rFonts w:ascii="Arial" w:hAnsi="Arial" w:cs="Arial"/>
          <w:sz w:val="22"/>
          <w:szCs w:val="22"/>
        </w:rPr>
        <w:t>expanding the understanding of the research question</w:t>
      </w:r>
      <w:r w:rsidR="00EB4B55">
        <w:rPr>
          <w:rFonts w:ascii="Arial" w:hAnsi="Arial" w:cs="Arial"/>
          <w:sz w:val="22"/>
          <w:szCs w:val="22"/>
        </w:rPr>
        <w:t xml:space="preserve"> (see Appendix 8)</w:t>
      </w:r>
      <w:r w:rsidR="00695F22" w:rsidRPr="00E54241">
        <w:rPr>
          <w:rFonts w:ascii="Arial" w:hAnsi="Arial" w:cs="Arial"/>
          <w:sz w:val="22"/>
          <w:szCs w:val="22"/>
        </w:rPr>
        <w:t>.</w:t>
      </w:r>
      <w:r w:rsidR="00B23179" w:rsidRPr="00E54241">
        <w:rPr>
          <w:rFonts w:ascii="Arial" w:hAnsi="Arial" w:cs="Arial"/>
          <w:sz w:val="22"/>
          <w:szCs w:val="22"/>
        </w:rPr>
        <w:t xml:space="preserve"> </w:t>
      </w:r>
      <w:r w:rsidR="00695F22" w:rsidRPr="00E54241">
        <w:rPr>
          <w:rFonts w:ascii="Arial" w:hAnsi="Arial" w:cs="Arial"/>
          <w:sz w:val="22"/>
          <w:szCs w:val="22"/>
        </w:rPr>
        <w:t>Initial questions were designed to gain rapport and understand the individual’s working context and experience. Interviews were completed via Zoom and were planned to last approximately 40 minutes. Online interviewing was chosen for practical reasons due to the location of participants, time restraints of the project and the personal safety of both researcher and participants.</w:t>
      </w:r>
      <w:r w:rsidR="00033171" w:rsidRPr="00E54241">
        <w:rPr>
          <w:rFonts w:ascii="Arial" w:hAnsi="Arial" w:cs="Arial"/>
          <w:sz w:val="22"/>
          <w:szCs w:val="22"/>
        </w:rPr>
        <w:t xml:space="preserve"> Interviews were recorded to allow me</w:t>
      </w:r>
      <w:r w:rsidR="005C45A0" w:rsidRPr="00E54241">
        <w:rPr>
          <w:rFonts w:ascii="Arial" w:hAnsi="Arial" w:cs="Arial"/>
          <w:sz w:val="22"/>
          <w:szCs w:val="22"/>
        </w:rPr>
        <w:t xml:space="preserve"> to</w:t>
      </w:r>
      <w:r w:rsidR="00033171" w:rsidRPr="00E54241">
        <w:rPr>
          <w:rFonts w:ascii="Arial" w:hAnsi="Arial" w:cs="Arial"/>
          <w:sz w:val="22"/>
          <w:szCs w:val="22"/>
        </w:rPr>
        <w:t xml:space="preserve"> </w:t>
      </w:r>
      <w:r w:rsidR="00B057E3" w:rsidRPr="00E54241">
        <w:rPr>
          <w:rFonts w:ascii="Arial" w:hAnsi="Arial" w:cs="Arial"/>
          <w:sz w:val="22"/>
          <w:szCs w:val="22"/>
        </w:rPr>
        <w:t xml:space="preserve">maintain rapport and </w:t>
      </w:r>
      <w:r w:rsidR="00033171" w:rsidRPr="00E54241">
        <w:rPr>
          <w:rFonts w:ascii="Arial" w:hAnsi="Arial" w:cs="Arial"/>
          <w:sz w:val="22"/>
          <w:szCs w:val="22"/>
        </w:rPr>
        <w:t xml:space="preserve">concentrate on the </w:t>
      </w:r>
      <w:r w:rsidR="00B057E3" w:rsidRPr="00E54241">
        <w:rPr>
          <w:rFonts w:ascii="Arial" w:hAnsi="Arial" w:cs="Arial"/>
          <w:sz w:val="22"/>
          <w:szCs w:val="22"/>
        </w:rPr>
        <w:t>responses of participants</w:t>
      </w:r>
      <w:r w:rsidR="00033171" w:rsidRPr="00E54241">
        <w:rPr>
          <w:rFonts w:ascii="Arial" w:hAnsi="Arial" w:cs="Arial"/>
          <w:sz w:val="22"/>
          <w:szCs w:val="22"/>
        </w:rPr>
        <w:t xml:space="preserve"> </w:t>
      </w:r>
      <w:r w:rsidR="00B057E3" w:rsidRPr="00E54241">
        <w:rPr>
          <w:rFonts w:ascii="Arial" w:hAnsi="Arial" w:cs="Arial"/>
          <w:sz w:val="22"/>
          <w:szCs w:val="22"/>
        </w:rPr>
        <w:t>during</w:t>
      </w:r>
      <w:r w:rsidR="00033171" w:rsidRPr="00E54241">
        <w:rPr>
          <w:rFonts w:ascii="Arial" w:hAnsi="Arial" w:cs="Arial"/>
          <w:sz w:val="22"/>
          <w:szCs w:val="22"/>
        </w:rPr>
        <w:t xml:space="preserve"> the interview, and ensure a complete record was captured for analysis (Adeoye-Olatunde </w:t>
      </w:r>
      <w:r w:rsidR="00033171" w:rsidRPr="00E54241">
        <w:rPr>
          <w:rFonts w:ascii="Arial" w:hAnsi="Arial" w:cs="Arial"/>
          <w:i/>
          <w:iCs/>
          <w:sz w:val="22"/>
          <w:szCs w:val="22"/>
        </w:rPr>
        <w:t>et al</w:t>
      </w:r>
      <w:r w:rsidR="00033171" w:rsidRPr="00E54241">
        <w:rPr>
          <w:rFonts w:ascii="Arial" w:hAnsi="Arial" w:cs="Arial"/>
          <w:sz w:val="22"/>
          <w:szCs w:val="22"/>
        </w:rPr>
        <w:t>., 2021). Brief notes were made of any immediately interesting observations or themes relating to the research question</w:t>
      </w:r>
      <w:r w:rsidR="00B057E3" w:rsidRPr="00E54241">
        <w:rPr>
          <w:rFonts w:ascii="Arial" w:hAnsi="Arial" w:cs="Arial"/>
          <w:sz w:val="22"/>
          <w:szCs w:val="22"/>
        </w:rPr>
        <w:t xml:space="preserve"> to be further considered in my reflexive journal</w:t>
      </w:r>
      <w:r w:rsidR="00BC2ACB">
        <w:rPr>
          <w:rFonts w:ascii="Arial" w:hAnsi="Arial" w:cs="Arial"/>
          <w:sz w:val="22"/>
          <w:szCs w:val="22"/>
        </w:rPr>
        <w:t xml:space="preserve"> </w:t>
      </w:r>
      <w:r w:rsidR="008E0EC4">
        <w:rPr>
          <w:rFonts w:ascii="Arial" w:hAnsi="Arial" w:cs="Arial"/>
          <w:sz w:val="22"/>
          <w:szCs w:val="22"/>
        </w:rPr>
        <w:t>(</w:t>
      </w:r>
      <w:r w:rsidR="00BC2ACB">
        <w:rPr>
          <w:rFonts w:ascii="Arial" w:hAnsi="Arial" w:cs="Arial"/>
          <w:sz w:val="22"/>
          <w:szCs w:val="22"/>
        </w:rPr>
        <w:t>see appendix 8</w:t>
      </w:r>
      <w:r w:rsidR="008E0EC4">
        <w:rPr>
          <w:rFonts w:ascii="Arial" w:hAnsi="Arial" w:cs="Arial"/>
          <w:sz w:val="22"/>
          <w:szCs w:val="22"/>
        </w:rPr>
        <w:t>)</w:t>
      </w:r>
      <w:r w:rsidR="00033171" w:rsidRPr="00E54241">
        <w:rPr>
          <w:rFonts w:ascii="Arial" w:hAnsi="Arial" w:cs="Arial"/>
          <w:sz w:val="22"/>
          <w:szCs w:val="22"/>
        </w:rPr>
        <w:t>. Interviews were auto</w:t>
      </w:r>
      <w:r w:rsidR="008D07B9">
        <w:rPr>
          <w:rFonts w:ascii="Arial" w:hAnsi="Arial" w:cs="Arial"/>
          <w:sz w:val="22"/>
          <w:szCs w:val="22"/>
        </w:rPr>
        <w:t>-</w:t>
      </w:r>
      <w:r w:rsidR="00033171" w:rsidRPr="00E54241">
        <w:rPr>
          <w:rFonts w:ascii="Arial" w:hAnsi="Arial" w:cs="Arial"/>
          <w:sz w:val="22"/>
          <w:szCs w:val="22"/>
        </w:rPr>
        <w:t xml:space="preserve">transcribed by Zoom and then checked and edited by </w:t>
      </w:r>
      <w:r w:rsidR="00EB4B55" w:rsidRPr="00E54241">
        <w:rPr>
          <w:rFonts w:ascii="Arial" w:hAnsi="Arial" w:cs="Arial"/>
          <w:sz w:val="22"/>
          <w:szCs w:val="22"/>
        </w:rPr>
        <w:t>me</w:t>
      </w:r>
      <w:r w:rsidR="00033171" w:rsidRPr="00E54241">
        <w:rPr>
          <w:rFonts w:ascii="Arial" w:hAnsi="Arial" w:cs="Arial"/>
          <w:sz w:val="22"/>
          <w:szCs w:val="22"/>
        </w:rPr>
        <w:t xml:space="preserve"> for accuracy and redaction of any identifying content (e.g., names, work locations). Participants were then given the opportunity to check their transcript and point out any errors or remove any data they did not wish to be analysed. </w:t>
      </w:r>
      <w:r w:rsidR="005C45A0" w:rsidRPr="00E54241">
        <w:rPr>
          <w:rFonts w:ascii="Arial" w:hAnsi="Arial" w:cs="Arial"/>
          <w:sz w:val="22"/>
          <w:szCs w:val="22"/>
        </w:rPr>
        <w:t xml:space="preserve">One participant responded with minor word changes and an addendum to the information she had given which she felt was important to the understanding of her answer. This was added into the transcription data in </w:t>
      </w:r>
      <w:r w:rsidR="008D07B9">
        <w:rPr>
          <w:rFonts w:ascii="Arial" w:hAnsi="Arial" w:cs="Arial"/>
          <w:sz w:val="22"/>
          <w:szCs w:val="22"/>
        </w:rPr>
        <w:t>A</w:t>
      </w:r>
      <w:r w:rsidR="005C45A0" w:rsidRPr="00E54241">
        <w:rPr>
          <w:rFonts w:ascii="Arial" w:hAnsi="Arial" w:cs="Arial"/>
          <w:sz w:val="22"/>
          <w:szCs w:val="22"/>
        </w:rPr>
        <w:t xml:space="preserve">ppendix </w:t>
      </w:r>
      <w:r w:rsidR="00BC2ACB">
        <w:rPr>
          <w:rFonts w:ascii="Arial" w:hAnsi="Arial" w:cs="Arial"/>
          <w:sz w:val="22"/>
          <w:szCs w:val="22"/>
        </w:rPr>
        <w:t>9</w:t>
      </w:r>
      <w:r w:rsidR="005C45A0" w:rsidRPr="00E54241">
        <w:rPr>
          <w:rFonts w:ascii="Arial" w:hAnsi="Arial" w:cs="Arial"/>
          <w:sz w:val="22"/>
          <w:szCs w:val="22"/>
        </w:rPr>
        <w:t xml:space="preserve">. </w:t>
      </w:r>
    </w:p>
    <w:p w14:paraId="3420062B" w14:textId="797C8E69" w:rsidR="00EB4B55" w:rsidRDefault="006B52CB" w:rsidP="00764214">
      <w:pPr>
        <w:spacing w:line="360" w:lineRule="auto"/>
        <w:rPr>
          <w:rFonts w:ascii="Arial" w:hAnsi="Arial" w:cs="Arial"/>
          <w:sz w:val="22"/>
          <w:szCs w:val="22"/>
        </w:rPr>
      </w:pPr>
      <w:r w:rsidRPr="00E54241">
        <w:rPr>
          <w:rFonts w:ascii="Arial" w:hAnsi="Arial" w:cs="Arial"/>
          <w:sz w:val="22"/>
          <w:szCs w:val="22"/>
        </w:rPr>
        <w:t>Braun and Clarke’s (2006) six phase Reflexive Thematic Analysis (RTA) was completed following the steps below:</w:t>
      </w:r>
    </w:p>
    <w:p w14:paraId="3A704130" w14:textId="77777777" w:rsidR="00EB4B55" w:rsidRDefault="00EB4B55">
      <w:pPr>
        <w:rPr>
          <w:rFonts w:ascii="Arial" w:hAnsi="Arial" w:cs="Arial"/>
          <w:sz w:val="22"/>
          <w:szCs w:val="22"/>
        </w:rPr>
      </w:pPr>
      <w:r>
        <w:rPr>
          <w:rFonts w:ascii="Arial" w:hAnsi="Arial" w:cs="Arial"/>
          <w:sz w:val="22"/>
          <w:szCs w:val="22"/>
        </w:rPr>
        <w:br w:type="page"/>
      </w:r>
    </w:p>
    <w:tbl>
      <w:tblPr>
        <w:tblStyle w:val="TableGrid"/>
        <w:tblW w:w="0" w:type="auto"/>
        <w:tblLook w:val="04A0" w:firstRow="1" w:lastRow="0" w:firstColumn="1" w:lastColumn="0" w:noHBand="0" w:noVBand="1"/>
      </w:tblPr>
      <w:tblGrid>
        <w:gridCol w:w="2122"/>
        <w:gridCol w:w="6894"/>
      </w:tblGrid>
      <w:tr w:rsidR="001A7A75" w:rsidRPr="00E54241" w14:paraId="426E6008" w14:textId="77777777" w:rsidTr="00510314">
        <w:tc>
          <w:tcPr>
            <w:tcW w:w="2122" w:type="dxa"/>
          </w:tcPr>
          <w:p w14:paraId="3B8967AD" w14:textId="77777777" w:rsidR="001A7A75" w:rsidRPr="00E54241" w:rsidRDefault="001A7A75" w:rsidP="00510314">
            <w:pPr>
              <w:spacing w:line="360" w:lineRule="auto"/>
              <w:rPr>
                <w:rFonts w:ascii="Arial" w:hAnsi="Arial" w:cs="Arial"/>
                <w:b/>
                <w:bCs/>
                <w:sz w:val="22"/>
                <w:szCs w:val="22"/>
              </w:rPr>
            </w:pPr>
            <w:r w:rsidRPr="00E54241">
              <w:rPr>
                <w:rFonts w:ascii="Arial" w:hAnsi="Arial" w:cs="Arial"/>
                <w:sz w:val="22"/>
                <w:szCs w:val="22"/>
              </w:rPr>
              <w:br w:type="page"/>
            </w:r>
            <w:r w:rsidRPr="00E54241">
              <w:rPr>
                <w:rFonts w:ascii="Arial" w:hAnsi="Arial" w:cs="Arial"/>
                <w:b/>
                <w:bCs/>
                <w:sz w:val="22"/>
                <w:szCs w:val="22"/>
              </w:rPr>
              <w:t>Phase of analysis</w:t>
            </w:r>
          </w:p>
        </w:tc>
        <w:tc>
          <w:tcPr>
            <w:tcW w:w="6894" w:type="dxa"/>
          </w:tcPr>
          <w:p w14:paraId="215B30DD" w14:textId="77777777" w:rsidR="001A7A75" w:rsidRPr="00E54241" w:rsidRDefault="001A7A75" w:rsidP="00510314">
            <w:pPr>
              <w:spacing w:line="360" w:lineRule="auto"/>
              <w:rPr>
                <w:rFonts w:ascii="Arial" w:hAnsi="Arial" w:cs="Arial"/>
                <w:b/>
                <w:bCs/>
                <w:sz w:val="22"/>
                <w:szCs w:val="22"/>
              </w:rPr>
            </w:pPr>
            <w:r w:rsidRPr="00E54241">
              <w:rPr>
                <w:rFonts w:ascii="Arial" w:hAnsi="Arial" w:cs="Arial"/>
                <w:b/>
                <w:bCs/>
                <w:sz w:val="22"/>
                <w:szCs w:val="22"/>
              </w:rPr>
              <w:t>Description of phase</w:t>
            </w:r>
          </w:p>
        </w:tc>
      </w:tr>
      <w:tr w:rsidR="001A7A75" w:rsidRPr="00E54241" w14:paraId="51DC6E53" w14:textId="77777777" w:rsidTr="00510314">
        <w:tc>
          <w:tcPr>
            <w:tcW w:w="2122" w:type="dxa"/>
          </w:tcPr>
          <w:p w14:paraId="1F66F344" w14:textId="77777777"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Phase 1</w:t>
            </w:r>
          </w:p>
        </w:tc>
        <w:tc>
          <w:tcPr>
            <w:tcW w:w="6894" w:type="dxa"/>
          </w:tcPr>
          <w:p w14:paraId="4B8F41CF" w14:textId="64ABB3E0"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 xml:space="preserve">Familiarising </w:t>
            </w:r>
            <w:r w:rsidR="00BC2ACB">
              <w:rPr>
                <w:rFonts w:ascii="Arial" w:hAnsi="Arial" w:cs="Arial"/>
                <w:sz w:val="22"/>
                <w:szCs w:val="22"/>
              </w:rPr>
              <w:t>my</w:t>
            </w:r>
            <w:r w:rsidRPr="00E54241">
              <w:rPr>
                <w:rFonts w:ascii="Arial" w:hAnsi="Arial" w:cs="Arial"/>
                <w:sz w:val="22"/>
                <w:szCs w:val="22"/>
              </w:rPr>
              <w:t>self with the data</w:t>
            </w:r>
            <w:r w:rsidR="00B057E3" w:rsidRPr="00E54241">
              <w:rPr>
                <w:rFonts w:ascii="Arial" w:hAnsi="Arial" w:cs="Arial"/>
                <w:sz w:val="22"/>
                <w:szCs w:val="22"/>
              </w:rPr>
              <w:t>- by checking and editing the transcripts alongside any notes made during the interview</w:t>
            </w:r>
            <w:r w:rsidR="005E3DC2">
              <w:rPr>
                <w:rFonts w:ascii="Arial" w:hAnsi="Arial" w:cs="Arial"/>
                <w:sz w:val="22"/>
                <w:szCs w:val="22"/>
              </w:rPr>
              <w:t xml:space="preserve">- see </w:t>
            </w:r>
            <w:r w:rsidR="004B2BE9">
              <w:rPr>
                <w:rFonts w:ascii="Arial" w:hAnsi="Arial" w:cs="Arial"/>
                <w:sz w:val="22"/>
                <w:szCs w:val="22"/>
              </w:rPr>
              <w:t>A</w:t>
            </w:r>
            <w:r w:rsidR="00BC2ACB">
              <w:rPr>
                <w:rFonts w:ascii="Arial" w:hAnsi="Arial" w:cs="Arial"/>
                <w:sz w:val="22"/>
                <w:szCs w:val="22"/>
              </w:rPr>
              <w:t>ppendix 8/9</w:t>
            </w:r>
          </w:p>
        </w:tc>
      </w:tr>
      <w:tr w:rsidR="001A7A75" w:rsidRPr="00E54241" w14:paraId="091422B1" w14:textId="77777777" w:rsidTr="00510314">
        <w:tc>
          <w:tcPr>
            <w:tcW w:w="2122" w:type="dxa"/>
          </w:tcPr>
          <w:p w14:paraId="108154F9" w14:textId="77777777"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Phase 2</w:t>
            </w:r>
          </w:p>
        </w:tc>
        <w:tc>
          <w:tcPr>
            <w:tcW w:w="6894" w:type="dxa"/>
          </w:tcPr>
          <w:p w14:paraId="4CA5A0BC" w14:textId="4BACBA7F"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Coding</w:t>
            </w:r>
            <w:r w:rsidR="0092117D" w:rsidRPr="00E54241">
              <w:rPr>
                <w:rFonts w:ascii="Arial" w:hAnsi="Arial" w:cs="Arial"/>
                <w:sz w:val="22"/>
                <w:szCs w:val="22"/>
              </w:rPr>
              <w:t xml:space="preserve"> using both semantic and latent coding</w:t>
            </w:r>
            <w:r w:rsidR="0068133B" w:rsidRPr="00E54241">
              <w:rPr>
                <w:rFonts w:ascii="Arial" w:hAnsi="Arial" w:cs="Arial"/>
                <w:sz w:val="22"/>
                <w:szCs w:val="22"/>
              </w:rPr>
              <w:t xml:space="preserve">- see </w:t>
            </w:r>
            <w:r w:rsidR="00107A41">
              <w:rPr>
                <w:rFonts w:ascii="Arial" w:hAnsi="Arial" w:cs="Arial"/>
                <w:sz w:val="22"/>
                <w:szCs w:val="22"/>
              </w:rPr>
              <w:t>A</w:t>
            </w:r>
            <w:r w:rsidR="0068133B" w:rsidRPr="00E54241">
              <w:rPr>
                <w:rFonts w:ascii="Arial" w:hAnsi="Arial" w:cs="Arial"/>
                <w:sz w:val="22"/>
                <w:szCs w:val="22"/>
              </w:rPr>
              <w:t xml:space="preserve">ppendix </w:t>
            </w:r>
            <w:r w:rsidR="00BC2ACB">
              <w:rPr>
                <w:rFonts w:ascii="Arial" w:hAnsi="Arial" w:cs="Arial"/>
                <w:sz w:val="22"/>
                <w:szCs w:val="22"/>
              </w:rPr>
              <w:t>9</w:t>
            </w:r>
          </w:p>
        </w:tc>
      </w:tr>
      <w:tr w:rsidR="001A7A75" w:rsidRPr="00E54241" w14:paraId="3C7FE8F5" w14:textId="77777777" w:rsidTr="00510314">
        <w:tc>
          <w:tcPr>
            <w:tcW w:w="2122" w:type="dxa"/>
          </w:tcPr>
          <w:p w14:paraId="6483A455" w14:textId="77777777"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 xml:space="preserve">Phase 3 </w:t>
            </w:r>
          </w:p>
        </w:tc>
        <w:tc>
          <w:tcPr>
            <w:tcW w:w="6894" w:type="dxa"/>
          </w:tcPr>
          <w:p w14:paraId="29444E63" w14:textId="3C7C5A9D"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Generating initial themes</w:t>
            </w:r>
            <w:r w:rsidR="0092117D" w:rsidRPr="00E54241">
              <w:rPr>
                <w:rFonts w:ascii="Arial" w:hAnsi="Arial" w:cs="Arial"/>
                <w:sz w:val="22"/>
                <w:szCs w:val="22"/>
              </w:rPr>
              <w:t xml:space="preserve"> through construction from the coding data, </w:t>
            </w:r>
            <w:r w:rsidR="005E3DC2">
              <w:rPr>
                <w:rFonts w:ascii="Arial" w:hAnsi="Arial" w:cs="Arial"/>
                <w:sz w:val="22"/>
                <w:szCs w:val="22"/>
              </w:rPr>
              <w:t xml:space="preserve">referring back to the </w:t>
            </w:r>
            <w:r w:rsidR="0092117D" w:rsidRPr="00E54241">
              <w:rPr>
                <w:rFonts w:ascii="Arial" w:hAnsi="Arial" w:cs="Arial"/>
                <w:sz w:val="22"/>
                <w:szCs w:val="22"/>
              </w:rPr>
              <w:t>research questions and insights recorded in the reflexive journal</w:t>
            </w:r>
            <w:r w:rsidR="0068133B" w:rsidRPr="00E54241">
              <w:rPr>
                <w:rFonts w:ascii="Arial" w:hAnsi="Arial" w:cs="Arial"/>
                <w:sz w:val="22"/>
                <w:szCs w:val="22"/>
              </w:rPr>
              <w:t xml:space="preserve">- see </w:t>
            </w:r>
            <w:r w:rsidR="004B2BE9">
              <w:rPr>
                <w:rFonts w:ascii="Arial" w:hAnsi="Arial" w:cs="Arial"/>
                <w:sz w:val="22"/>
                <w:szCs w:val="22"/>
              </w:rPr>
              <w:t>A</w:t>
            </w:r>
            <w:r w:rsidR="0068133B" w:rsidRPr="00E54241">
              <w:rPr>
                <w:rFonts w:ascii="Arial" w:hAnsi="Arial" w:cs="Arial"/>
                <w:sz w:val="22"/>
                <w:szCs w:val="22"/>
              </w:rPr>
              <w:t>ppendix</w:t>
            </w:r>
            <w:r w:rsidR="00BC2ACB">
              <w:rPr>
                <w:rFonts w:ascii="Arial" w:hAnsi="Arial" w:cs="Arial"/>
                <w:sz w:val="22"/>
                <w:szCs w:val="22"/>
              </w:rPr>
              <w:t xml:space="preserve"> 8/10</w:t>
            </w:r>
            <w:r w:rsidR="0092117D" w:rsidRPr="00E54241">
              <w:rPr>
                <w:rFonts w:ascii="Arial" w:hAnsi="Arial" w:cs="Arial"/>
                <w:sz w:val="22"/>
                <w:szCs w:val="22"/>
              </w:rPr>
              <w:t xml:space="preserve"> </w:t>
            </w:r>
          </w:p>
        </w:tc>
      </w:tr>
      <w:tr w:rsidR="001A7A75" w:rsidRPr="00E54241" w14:paraId="043BAA90" w14:textId="77777777" w:rsidTr="00510314">
        <w:tc>
          <w:tcPr>
            <w:tcW w:w="2122" w:type="dxa"/>
          </w:tcPr>
          <w:p w14:paraId="1218D34D" w14:textId="77777777"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 xml:space="preserve">Phase 4 </w:t>
            </w:r>
          </w:p>
        </w:tc>
        <w:tc>
          <w:tcPr>
            <w:tcW w:w="6894" w:type="dxa"/>
          </w:tcPr>
          <w:p w14:paraId="5D6EF1B6" w14:textId="6573A2A1"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Developing and reviewing themes</w:t>
            </w:r>
            <w:r w:rsidR="0068133B" w:rsidRPr="00E54241">
              <w:rPr>
                <w:rFonts w:ascii="Arial" w:hAnsi="Arial" w:cs="Arial"/>
                <w:sz w:val="22"/>
                <w:szCs w:val="22"/>
              </w:rPr>
              <w:t xml:space="preserve">- </w:t>
            </w:r>
            <w:r w:rsidR="008E0EC4">
              <w:rPr>
                <w:rFonts w:ascii="Arial" w:hAnsi="Arial" w:cs="Arial"/>
                <w:sz w:val="22"/>
                <w:szCs w:val="22"/>
              </w:rPr>
              <w:t xml:space="preserve">this involved several iterations of the themes, returning to the original data to ensure the codes accurately represented the interviews, finding salient quotations as supportive evidence of themes (see highlighted sections of </w:t>
            </w:r>
            <w:r w:rsidR="00107A41">
              <w:rPr>
                <w:rFonts w:ascii="Arial" w:hAnsi="Arial" w:cs="Arial"/>
                <w:sz w:val="22"/>
                <w:szCs w:val="22"/>
              </w:rPr>
              <w:t>A</w:t>
            </w:r>
            <w:r w:rsidR="008E0EC4">
              <w:rPr>
                <w:rFonts w:ascii="Arial" w:hAnsi="Arial" w:cs="Arial"/>
                <w:sz w:val="22"/>
                <w:szCs w:val="22"/>
              </w:rPr>
              <w:t xml:space="preserve">ppendix 9) and deciding on the conceptualisation of the thematic map </w:t>
            </w:r>
            <w:r w:rsidR="005E3DC2">
              <w:rPr>
                <w:rFonts w:ascii="Arial" w:hAnsi="Arial" w:cs="Arial"/>
                <w:sz w:val="22"/>
                <w:szCs w:val="22"/>
              </w:rPr>
              <w:t>which enabled me to decide finally on the 3 equally important themes</w:t>
            </w:r>
            <w:r w:rsidR="002C2286">
              <w:rPr>
                <w:rFonts w:ascii="Arial" w:hAnsi="Arial" w:cs="Arial"/>
                <w:sz w:val="22"/>
                <w:szCs w:val="22"/>
              </w:rPr>
              <w:t xml:space="preserve"> – see </w:t>
            </w:r>
            <w:r w:rsidR="004B2BE9">
              <w:rPr>
                <w:rFonts w:ascii="Arial" w:hAnsi="Arial" w:cs="Arial"/>
                <w:sz w:val="22"/>
                <w:szCs w:val="22"/>
              </w:rPr>
              <w:t>A</w:t>
            </w:r>
            <w:r w:rsidR="0068133B" w:rsidRPr="00E54241">
              <w:rPr>
                <w:rFonts w:ascii="Arial" w:hAnsi="Arial" w:cs="Arial"/>
                <w:sz w:val="22"/>
                <w:szCs w:val="22"/>
              </w:rPr>
              <w:t xml:space="preserve">ppendix </w:t>
            </w:r>
            <w:r w:rsidR="00E45E65">
              <w:rPr>
                <w:rFonts w:ascii="Arial" w:hAnsi="Arial" w:cs="Arial"/>
                <w:sz w:val="22"/>
                <w:szCs w:val="22"/>
              </w:rPr>
              <w:t>1</w:t>
            </w:r>
            <w:r w:rsidR="00BC2ACB">
              <w:rPr>
                <w:rFonts w:ascii="Arial" w:hAnsi="Arial" w:cs="Arial"/>
                <w:sz w:val="22"/>
                <w:szCs w:val="22"/>
              </w:rPr>
              <w:t>1</w:t>
            </w:r>
            <w:r w:rsidR="008E0EC4">
              <w:rPr>
                <w:rFonts w:ascii="Arial" w:hAnsi="Arial" w:cs="Arial"/>
                <w:sz w:val="22"/>
                <w:szCs w:val="22"/>
              </w:rPr>
              <w:t>.</w:t>
            </w:r>
          </w:p>
        </w:tc>
      </w:tr>
      <w:tr w:rsidR="001A7A75" w:rsidRPr="00E54241" w14:paraId="2ADBFDE6" w14:textId="77777777" w:rsidTr="00510314">
        <w:tc>
          <w:tcPr>
            <w:tcW w:w="2122" w:type="dxa"/>
          </w:tcPr>
          <w:p w14:paraId="000B08D2" w14:textId="77777777"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Phase 5</w:t>
            </w:r>
          </w:p>
        </w:tc>
        <w:tc>
          <w:tcPr>
            <w:tcW w:w="6894" w:type="dxa"/>
          </w:tcPr>
          <w:p w14:paraId="425DFDBC" w14:textId="2986CF78"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Refining, defining and naming themes</w:t>
            </w:r>
            <w:r w:rsidR="008E0EC4">
              <w:rPr>
                <w:rFonts w:ascii="Arial" w:hAnsi="Arial" w:cs="Arial"/>
                <w:sz w:val="22"/>
                <w:szCs w:val="22"/>
              </w:rPr>
              <w:t xml:space="preserve">- see </w:t>
            </w:r>
            <w:r w:rsidR="004B2BE9">
              <w:rPr>
                <w:rFonts w:ascii="Arial" w:hAnsi="Arial" w:cs="Arial"/>
                <w:sz w:val="22"/>
                <w:szCs w:val="22"/>
              </w:rPr>
              <w:t>A</w:t>
            </w:r>
            <w:r w:rsidR="008E0EC4">
              <w:rPr>
                <w:rFonts w:ascii="Arial" w:hAnsi="Arial" w:cs="Arial"/>
                <w:sz w:val="22"/>
                <w:szCs w:val="22"/>
              </w:rPr>
              <w:t>ppendix 12</w:t>
            </w:r>
          </w:p>
        </w:tc>
      </w:tr>
      <w:tr w:rsidR="001A7A75" w:rsidRPr="00E54241" w14:paraId="2CEE3F55" w14:textId="77777777" w:rsidTr="00510314">
        <w:tc>
          <w:tcPr>
            <w:tcW w:w="2122" w:type="dxa"/>
          </w:tcPr>
          <w:p w14:paraId="54A8378C" w14:textId="77777777"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Phase 6</w:t>
            </w:r>
          </w:p>
        </w:tc>
        <w:tc>
          <w:tcPr>
            <w:tcW w:w="6894" w:type="dxa"/>
          </w:tcPr>
          <w:p w14:paraId="5467CB47" w14:textId="4835278F" w:rsidR="001A7A75" w:rsidRPr="00E54241" w:rsidRDefault="001A7A75" w:rsidP="00510314">
            <w:pPr>
              <w:spacing w:line="360" w:lineRule="auto"/>
              <w:rPr>
                <w:rFonts w:ascii="Arial" w:hAnsi="Arial" w:cs="Arial"/>
                <w:sz w:val="22"/>
                <w:szCs w:val="22"/>
              </w:rPr>
            </w:pPr>
            <w:r w:rsidRPr="00E54241">
              <w:rPr>
                <w:rFonts w:ascii="Arial" w:hAnsi="Arial" w:cs="Arial"/>
                <w:sz w:val="22"/>
                <w:szCs w:val="22"/>
              </w:rPr>
              <w:t>Writing up</w:t>
            </w:r>
            <w:r w:rsidR="008E0EC4">
              <w:rPr>
                <w:rFonts w:ascii="Arial" w:hAnsi="Arial" w:cs="Arial"/>
                <w:sz w:val="22"/>
                <w:szCs w:val="22"/>
              </w:rPr>
              <w:t xml:space="preserve">, where ongoing refinements were made by referring to the various stages of coding, original data and literature review, and a search for different evidence based on themes which had not been anticipated, namely that of the influence of context on decision-making. </w:t>
            </w:r>
          </w:p>
        </w:tc>
      </w:tr>
    </w:tbl>
    <w:p w14:paraId="71E56A31" w14:textId="15234F95" w:rsidR="00033171" w:rsidRPr="00E54241" w:rsidRDefault="006B52CB" w:rsidP="00764214">
      <w:pPr>
        <w:spacing w:line="360" w:lineRule="auto"/>
        <w:rPr>
          <w:rFonts w:ascii="Arial" w:hAnsi="Arial" w:cs="Arial"/>
          <w:sz w:val="22"/>
          <w:szCs w:val="22"/>
        </w:rPr>
      </w:pPr>
      <w:r w:rsidRPr="00E54241">
        <w:rPr>
          <w:rFonts w:ascii="Arial" w:hAnsi="Arial" w:cs="Arial"/>
          <w:sz w:val="22"/>
          <w:szCs w:val="22"/>
        </w:rPr>
        <w:t xml:space="preserve">  </w:t>
      </w:r>
    </w:p>
    <w:p w14:paraId="244DDFBE" w14:textId="56B29ADC" w:rsidR="005C45A0" w:rsidRPr="00E54241" w:rsidRDefault="005C45A0" w:rsidP="00764214">
      <w:pPr>
        <w:spacing w:line="360" w:lineRule="auto"/>
        <w:rPr>
          <w:rFonts w:ascii="Arial" w:hAnsi="Arial" w:cs="Arial"/>
          <w:sz w:val="22"/>
          <w:szCs w:val="22"/>
        </w:rPr>
      </w:pPr>
      <w:r w:rsidRPr="00E54241">
        <w:rPr>
          <w:rFonts w:ascii="Arial" w:hAnsi="Arial" w:cs="Arial"/>
          <w:sz w:val="22"/>
          <w:szCs w:val="22"/>
        </w:rPr>
        <w:t xml:space="preserve">Analysis was completed manually to maintain the connection between researcher and the data and allow for reflexivity at </w:t>
      </w:r>
      <w:r w:rsidRPr="001565C1">
        <w:rPr>
          <w:rFonts w:ascii="Arial" w:hAnsi="Arial" w:cs="Arial"/>
          <w:color w:val="000000" w:themeColor="text1"/>
          <w:sz w:val="22"/>
          <w:szCs w:val="22"/>
        </w:rPr>
        <w:t>each stage of the analytical process (Braun and Clarke, 20</w:t>
      </w:r>
      <w:r w:rsidR="00020754" w:rsidRPr="001565C1">
        <w:rPr>
          <w:rFonts w:ascii="Arial" w:hAnsi="Arial" w:cs="Arial"/>
          <w:color w:val="000000" w:themeColor="text1"/>
          <w:sz w:val="22"/>
          <w:szCs w:val="22"/>
        </w:rPr>
        <w:t>22</w:t>
      </w:r>
      <w:r w:rsidRPr="001565C1">
        <w:rPr>
          <w:rFonts w:ascii="Arial" w:hAnsi="Arial" w:cs="Arial"/>
          <w:color w:val="000000" w:themeColor="text1"/>
          <w:sz w:val="22"/>
          <w:szCs w:val="22"/>
        </w:rPr>
        <w:t xml:space="preserve">). </w:t>
      </w:r>
      <w:r w:rsidR="002C2286" w:rsidRPr="001565C1">
        <w:rPr>
          <w:rFonts w:ascii="Arial" w:hAnsi="Arial" w:cs="Arial"/>
          <w:color w:val="000000" w:themeColor="text1"/>
          <w:sz w:val="22"/>
          <w:szCs w:val="22"/>
        </w:rPr>
        <w:t>This was particularly pertinent for</w:t>
      </w:r>
      <w:r w:rsidR="001565C1" w:rsidRPr="001565C1">
        <w:rPr>
          <w:rFonts w:ascii="Arial" w:hAnsi="Arial" w:cs="Arial"/>
          <w:color w:val="000000" w:themeColor="text1"/>
          <w:sz w:val="22"/>
          <w:szCs w:val="22"/>
        </w:rPr>
        <w:t xml:space="preserve"> the theme development around context influencing treatment decisions, as this was an unexpected feature of the decision-making process. Multiple reviews of the original transcripts were required to ensure that the different facets of this theme were accurately conveyed through the theme, and to ensure that it was given an </w:t>
      </w:r>
      <w:r w:rsidR="00EB4B55">
        <w:rPr>
          <w:rFonts w:ascii="Arial" w:hAnsi="Arial" w:cs="Arial"/>
          <w:color w:val="000000" w:themeColor="text1"/>
          <w:sz w:val="22"/>
          <w:szCs w:val="22"/>
        </w:rPr>
        <w:t>appropriate</w:t>
      </w:r>
      <w:r w:rsidR="001565C1" w:rsidRPr="001565C1">
        <w:rPr>
          <w:rFonts w:ascii="Arial" w:hAnsi="Arial" w:cs="Arial"/>
          <w:color w:val="000000" w:themeColor="text1"/>
          <w:sz w:val="22"/>
          <w:szCs w:val="22"/>
        </w:rPr>
        <w:t xml:space="preserve"> level of importance in the thematic development. Further literature review and research was also completed to investigate whether any previous research or policy underpinned this unexpected angle.</w:t>
      </w:r>
      <w:r w:rsidR="002C2286" w:rsidRPr="001565C1">
        <w:rPr>
          <w:rFonts w:ascii="Arial" w:hAnsi="Arial" w:cs="Arial"/>
          <w:color w:val="000000" w:themeColor="text1"/>
          <w:sz w:val="22"/>
          <w:szCs w:val="22"/>
        </w:rPr>
        <w:t xml:space="preserve"> </w:t>
      </w:r>
      <w:r w:rsidRPr="001565C1">
        <w:rPr>
          <w:rFonts w:ascii="Arial" w:hAnsi="Arial" w:cs="Arial"/>
          <w:color w:val="000000" w:themeColor="text1"/>
          <w:sz w:val="22"/>
          <w:szCs w:val="22"/>
        </w:rPr>
        <w:t xml:space="preserve">Results and analysis </w:t>
      </w:r>
      <w:r w:rsidRPr="00E54241">
        <w:rPr>
          <w:rFonts w:ascii="Arial" w:hAnsi="Arial" w:cs="Arial"/>
          <w:sz w:val="22"/>
          <w:szCs w:val="22"/>
        </w:rPr>
        <w:t>were recorded in the following sections of the report.</w:t>
      </w:r>
    </w:p>
    <w:p w14:paraId="1D994C4E" w14:textId="77777777" w:rsidR="00EB4B55" w:rsidRDefault="00EB4B55">
      <w:pPr>
        <w:rPr>
          <w:rFonts w:ascii="Arial" w:hAnsi="Arial" w:cs="Arial"/>
          <w:b/>
          <w:bCs/>
          <w:sz w:val="28"/>
          <w:szCs w:val="28"/>
        </w:rPr>
      </w:pPr>
      <w:r>
        <w:rPr>
          <w:rFonts w:ascii="Arial" w:hAnsi="Arial" w:cs="Arial"/>
          <w:b/>
          <w:bCs/>
          <w:sz w:val="28"/>
          <w:szCs w:val="28"/>
        </w:rPr>
        <w:br w:type="page"/>
      </w:r>
    </w:p>
    <w:p w14:paraId="04716A2A" w14:textId="1CEBD00D" w:rsidR="00E84FF2" w:rsidRPr="00E54241" w:rsidRDefault="00E84FF2" w:rsidP="00764214">
      <w:pPr>
        <w:spacing w:line="360" w:lineRule="auto"/>
        <w:rPr>
          <w:rFonts w:ascii="Arial" w:hAnsi="Arial" w:cs="Arial"/>
          <w:b/>
          <w:bCs/>
          <w:sz w:val="28"/>
          <w:szCs w:val="28"/>
        </w:rPr>
      </w:pPr>
      <w:r w:rsidRPr="00E54241">
        <w:rPr>
          <w:rFonts w:ascii="Arial" w:hAnsi="Arial" w:cs="Arial"/>
          <w:b/>
          <w:bCs/>
          <w:sz w:val="28"/>
          <w:szCs w:val="28"/>
        </w:rPr>
        <w:t xml:space="preserve">Questionnaire </w:t>
      </w:r>
      <w:r w:rsidR="00020754" w:rsidRPr="00E54241">
        <w:rPr>
          <w:rFonts w:ascii="Arial" w:hAnsi="Arial" w:cs="Arial"/>
          <w:b/>
          <w:bCs/>
          <w:sz w:val="28"/>
          <w:szCs w:val="28"/>
        </w:rPr>
        <w:t>Results</w:t>
      </w:r>
    </w:p>
    <w:p w14:paraId="00D148FD" w14:textId="77777777" w:rsidR="00E84FF2" w:rsidRPr="00E54241" w:rsidRDefault="00E84FF2" w:rsidP="00764214">
      <w:pPr>
        <w:spacing w:line="360" w:lineRule="auto"/>
        <w:rPr>
          <w:rFonts w:ascii="Arial" w:hAnsi="Arial" w:cs="Arial"/>
          <w:sz w:val="22"/>
          <w:szCs w:val="22"/>
        </w:rPr>
      </w:pPr>
      <w:r w:rsidRPr="00E54241">
        <w:rPr>
          <w:rFonts w:ascii="Arial" w:hAnsi="Arial" w:cs="Arial"/>
          <w:sz w:val="22"/>
          <w:szCs w:val="22"/>
        </w:rPr>
        <w:t>The following research questions were identified following the literature review:</w:t>
      </w:r>
    </w:p>
    <w:p w14:paraId="392D1C94" w14:textId="77777777" w:rsidR="00E84FF2" w:rsidRPr="00E54241" w:rsidRDefault="00E84FF2" w:rsidP="00E84FF2">
      <w:pPr>
        <w:pStyle w:val="ListParagraph"/>
        <w:numPr>
          <w:ilvl w:val="0"/>
          <w:numId w:val="5"/>
        </w:numPr>
        <w:spacing w:line="360" w:lineRule="auto"/>
        <w:rPr>
          <w:rFonts w:ascii="Arial" w:hAnsi="Arial" w:cs="Arial"/>
          <w:sz w:val="22"/>
          <w:szCs w:val="22"/>
        </w:rPr>
      </w:pPr>
      <w:r w:rsidRPr="00E54241">
        <w:rPr>
          <w:rFonts w:ascii="Arial" w:hAnsi="Arial" w:cs="Arial"/>
          <w:sz w:val="22"/>
          <w:szCs w:val="22"/>
        </w:rPr>
        <w:t>What do SLTs consider when deciding on treatment prescription and what influences those decisions?</w:t>
      </w:r>
    </w:p>
    <w:p w14:paraId="12AE2DFD" w14:textId="77777777" w:rsidR="00E84FF2" w:rsidRPr="00E54241" w:rsidRDefault="00E84FF2" w:rsidP="00E84FF2">
      <w:pPr>
        <w:pStyle w:val="ListParagraph"/>
        <w:numPr>
          <w:ilvl w:val="0"/>
          <w:numId w:val="5"/>
        </w:numPr>
        <w:spacing w:line="360" w:lineRule="auto"/>
        <w:rPr>
          <w:rFonts w:ascii="Arial" w:hAnsi="Arial" w:cs="Arial"/>
          <w:sz w:val="22"/>
          <w:szCs w:val="22"/>
        </w:rPr>
      </w:pPr>
      <w:r w:rsidRPr="00E54241">
        <w:rPr>
          <w:rFonts w:ascii="Arial" w:hAnsi="Arial" w:cs="Arial"/>
          <w:sz w:val="22"/>
          <w:szCs w:val="22"/>
        </w:rPr>
        <w:t>What treatment approaches do SLTs find to be the most effective?</w:t>
      </w:r>
    </w:p>
    <w:p w14:paraId="3F26FCAE" w14:textId="77777777" w:rsidR="00E84FF2" w:rsidRPr="00E54241" w:rsidRDefault="00E84FF2" w:rsidP="00E84FF2">
      <w:pPr>
        <w:pStyle w:val="ListParagraph"/>
        <w:numPr>
          <w:ilvl w:val="0"/>
          <w:numId w:val="5"/>
        </w:numPr>
        <w:spacing w:line="360" w:lineRule="auto"/>
        <w:rPr>
          <w:rFonts w:ascii="Arial" w:hAnsi="Arial" w:cs="Arial"/>
          <w:sz w:val="22"/>
          <w:szCs w:val="22"/>
        </w:rPr>
      </w:pPr>
      <w:r w:rsidRPr="00E54241">
        <w:rPr>
          <w:rFonts w:ascii="Arial" w:hAnsi="Arial" w:cs="Arial"/>
          <w:sz w:val="22"/>
          <w:szCs w:val="22"/>
        </w:rPr>
        <w:t>How do SLTs arrive at their decisions around home exercise prescription?</w:t>
      </w:r>
    </w:p>
    <w:p w14:paraId="2D4734ED" w14:textId="37750F9C" w:rsidR="00E84FF2" w:rsidRPr="00E54241" w:rsidRDefault="00E84FF2" w:rsidP="00764214">
      <w:pPr>
        <w:spacing w:line="360" w:lineRule="auto"/>
        <w:rPr>
          <w:rFonts w:ascii="Arial" w:hAnsi="Arial" w:cs="Arial"/>
          <w:sz w:val="22"/>
          <w:szCs w:val="22"/>
        </w:rPr>
      </w:pPr>
      <w:r w:rsidRPr="00E54241">
        <w:rPr>
          <w:rFonts w:ascii="Arial" w:hAnsi="Arial" w:cs="Arial"/>
          <w:sz w:val="22"/>
          <w:szCs w:val="22"/>
        </w:rPr>
        <w:t>The questionnaire was designed to confirm the key themes involved in SLT decision</w:t>
      </w:r>
      <w:r w:rsidR="00E45BE2">
        <w:rPr>
          <w:rFonts w:ascii="Arial" w:hAnsi="Arial" w:cs="Arial"/>
          <w:sz w:val="22"/>
          <w:szCs w:val="22"/>
        </w:rPr>
        <w:t>-</w:t>
      </w:r>
      <w:r w:rsidRPr="00E54241">
        <w:rPr>
          <w:rFonts w:ascii="Arial" w:hAnsi="Arial" w:cs="Arial"/>
          <w:sz w:val="22"/>
          <w:szCs w:val="22"/>
        </w:rPr>
        <w:t xml:space="preserve">making around treatment prescription and any other influencing factors which may not have been </w:t>
      </w:r>
      <w:r w:rsidR="00EC07C9" w:rsidRPr="00E54241">
        <w:rPr>
          <w:rFonts w:ascii="Arial" w:hAnsi="Arial" w:cs="Arial"/>
          <w:sz w:val="22"/>
          <w:szCs w:val="22"/>
        </w:rPr>
        <w:t xml:space="preserve">identified in </w:t>
      </w:r>
      <w:r w:rsidR="004B2BE9">
        <w:rPr>
          <w:rFonts w:ascii="Arial" w:hAnsi="Arial" w:cs="Arial"/>
          <w:sz w:val="22"/>
          <w:szCs w:val="22"/>
        </w:rPr>
        <w:t>the literature review</w:t>
      </w:r>
      <w:r w:rsidRPr="00E54241">
        <w:rPr>
          <w:rFonts w:ascii="Arial" w:hAnsi="Arial" w:cs="Arial"/>
          <w:sz w:val="22"/>
          <w:szCs w:val="22"/>
        </w:rPr>
        <w:t>.</w:t>
      </w:r>
      <w:r w:rsidR="00F229FB" w:rsidRPr="00E54241">
        <w:rPr>
          <w:rFonts w:ascii="Arial" w:hAnsi="Arial" w:cs="Arial"/>
          <w:sz w:val="22"/>
          <w:szCs w:val="22"/>
        </w:rPr>
        <w:t xml:space="preserve"> Complete questionnaire results can be found in Appendix </w:t>
      </w:r>
      <w:r w:rsidR="00E45E65">
        <w:rPr>
          <w:rFonts w:ascii="Arial" w:hAnsi="Arial" w:cs="Arial"/>
          <w:sz w:val="22"/>
          <w:szCs w:val="22"/>
        </w:rPr>
        <w:t>5.</w:t>
      </w:r>
    </w:p>
    <w:p w14:paraId="0E99CAB5" w14:textId="5B720FCA" w:rsidR="00F229FB" w:rsidRPr="00E54241" w:rsidRDefault="00E84FF2" w:rsidP="00764214">
      <w:pPr>
        <w:spacing w:line="360" w:lineRule="auto"/>
        <w:rPr>
          <w:rFonts w:ascii="Arial" w:hAnsi="Arial" w:cs="Arial"/>
          <w:sz w:val="22"/>
          <w:szCs w:val="22"/>
        </w:rPr>
      </w:pPr>
      <w:r w:rsidRPr="00E54241">
        <w:rPr>
          <w:rFonts w:ascii="Arial" w:hAnsi="Arial" w:cs="Arial"/>
          <w:sz w:val="22"/>
          <w:szCs w:val="22"/>
        </w:rPr>
        <w:t xml:space="preserve">Research </w:t>
      </w:r>
      <w:r w:rsidR="00E45BE2">
        <w:rPr>
          <w:rFonts w:ascii="Arial" w:hAnsi="Arial" w:cs="Arial"/>
          <w:sz w:val="22"/>
          <w:szCs w:val="22"/>
        </w:rPr>
        <w:t>q</w:t>
      </w:r>
      <w:r w:rsidRPr="00E54241">
        <w:rPr>
          <w:rFonts w:ascii="Arial" w:hAnsi="Arial" w:cs="Arial"/>
          <w:sz w:val="22"/>
          <w:szCs w:val="22"/>
        </w:rPr>
        <w:t>uestion 1 was addressed through questions 5,6 and 11-1</w:t>
      </w:r>
      <w:r w:rsidR="000706DC" w:rsidRPr="00E54241">
        <w:rPr>
          <w:rFonts w:ascii="Arial" w:hAnsi="Arial" w:cs="Arial"/>
          <w:sz w:val="22"/>
          <w:szCs w:val="22"/>
        </w:rPr>
        <w:t>3</w:t>
      </w:r>
      <w:r w:rsidRPr="00E54241">
        <w:rPr>
          <w:rFonts w:ascii="Arial" w:hAnsi="Arial" w:cs="Arial"/>
          <w:sz w:val="22"/>
          <w:szCs w:val="22"/>
        </w:rPr>
        <w:t>. See graphs</w:t>
      </w:r>
      <w:r w:rsidR="0068133B" w:rsidRPr="00E54241">
        <w:rPr>
          <w:rFonts w:ascii="Arial" w:hAnsi="Arial" w:cs="Arial"/>
          <w:sz w:val="22"/>
          <w:szCs w:val="22"/>
        </w:rPr>
        <w:t xml:space="preserve"> </w:t>
      </w:r>
      <w:r w:rsidRPr="00E54241">
        <w:rPr>
          <w:rFonts w:ascii="Arial" w:hAnsi="Arial" w:cs="Arial"/>
          <w:sz w:val="22"/>
          <w:szCs w:val="22"/>
        </w:rPr>
        <w:t xml:space="preserve">below:  </w:t>
      </w:r>
    </w:p>
    <w:p w14:paraId="4A9E2D04" w14:textId="31E1F9EF" w:rsidR="006F1DB9" w:rsidRPr="00E54241" w:rsidRDefault="006F1DB9" w:rsidP="00764214">
      <w:pPr>
        <w:spacing w:line="360" w:lineRule="auto"/>
        <w:rPr>
          <w:rFonts w:ascii="Arial" w:hAnsi="Arial" w:cs="Arial"/>
          <w:sz w:val="22"/>
          <w:szCs w:val="22"/>
        </w:rPr>
      </w:pPr>
      <w:r w:rsidRPr="00E54241">
        <w:rPr>
          <w:rFonts w:ascii="Arial" w:hAnsi="Arial" w:cs="Arial"/>
          <w:sz w:val="22"/>
          <w:szCs w:val="22"/>
        </w:rPr>
        <w:t>Fig 1: Question 5</w:t>
      </w:r>
    </w:p>
    <w:p w14:paraId="488CADDB" w14:textId="6A7F76D8" w:rsidR="00EC07C9" w:rsidRPr="00E54241" w:rsidRDefault="006F1DB9" w:rsidP="00764214">
      <w:pPr>
        <w:spacing w:line="360" w:lineRule="auto"/>
        <w:rPr>
          <w:rFonts w:ascii="Arial" w:hAnsi="Arial" w:cs="Arial"/>
          <w:sz w:val="22"/>
          <w:szCs w:val="22"/>
        </w:rPr>
      </w:pPr>
      <w:r w:rsidRPr="00E54241">
        <w:rPr>
          <w:rFonts w:ascii="Arial" w:hAnsi="Arial" w:cs="Arial"/>
          <w:noProof/>
        </w:rPr>
        <w:drawing>
          <wp:inline distT="0" distB="0" distL="0" distR="0" wp14:anchorId="36FF355E" wp14:editId="77AF20BA">
            <wp:extent cx="4848446" cy="3470361"/>
            <wp:effectExtent l="0" t="0" r="9525" b="0"/>
            <wp:docPr id="12942171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2302" cy="3473121"/>
                    </a:xfrm>
                    <a:prstGeom prst="rect">
                      <a:avLst/>
                    </a:prstGeom>
                    <a:noFill/>
                    <a:ln>
                      <a:noFill/>
                    </a:ln>
                  </pic:spPr>
                </pic:pic>
              </a:graphicData>
            </a:graphic>
          </wp:inline>
        </w:drawing>
      </w:r>
    </w:p>
    <w:p w14:paraId="492C079E" w14:textId="261A9973" w:rsidR="00E84FF2" w:rsidRPr="00E54241" w:rsidRDefault="00E84FF2" w:rsidP="00764214">
      <w:pPr>
        <w:spacing w:line="360" w:lineRule="auto"/>
        <w:rPr>
          <w:rFonts w:ascii="Arial" w:hAnsi="Arial" w:cs="Arial"/>
          <w:sz w:val="22"/>
          <w:szCs w:val="22"/>
        </w:rPr>
      </w:pPr>
      <w:r w:rsidRPr="00E54241">
        <w:rPr>
          <w:rFonts w:ascii="Arial" w:hAnsi="Arial" w:cs="Arial"/>
          <w:sz w:val="22"/>
          <w:szCs w:val="22"/>
        </w:rPr>
        <w:t xml:space="preserve"> </w:t>
      </w:r>
      <w:r w:rsidR="006F1DB9" w:rsidRPr="00E54241">
        <w:rPr>
          <w:rFonts w:ascii="Arial" w:hAnsi="Arial" w:cs="Arial"/>
          <w:sz w:val="22"/>
          <w:szCs w:val="22"/>
        </w:rPr>
        <w:t>Fig 1: A graph demonstrating the spread of responses to Q5.</w:t>
      </w:r>
    </w:p>
    <w:p w14:paraId="73196DAC" w14:textId="77777777" w:rsidR="00E45BE2" w:rsidRDefault="00E45BE2">
      <w:pPr>
        <w:rPr>
          <w:rFonts w:ascii="Arial" w:hAnsi="Arial" w:cs="Arial"/>
          <w:sz w:val="22"/>
          <w:szCs w:val="22"/>
        </w:rPr>
      </w:pPr>
      <w:r>
        <w:rPr>
          <w:rFonts w:ascii="Arial" w:hAnsi="Arial" w:cs="Arial"/>
          <w:sz w:val="22"/>
          <w:szCs w:val="22"/>
        </w:rPr>
        <w:br w:type="page"/>
      </w:r>
    </w:p>
    <w:p w14:paraId="45D52FDF" w14:textId="46598393" w:rsidR="006F1DB9" w:rsidRPr="00E54241" w:rsidRDefault="006F1DB9" w:rsidP="00764214">
      <w:pPr>
        <w:spacing w:line="360" w:lineRule="auto"/>
        <w:rPr>
          <w:rFonts w:ascii="Arial" w:hAnsi="Arial" w:cs="Arial"/>
          <w:sz w:val="22"/>
          <w:szCs w:val="22"/>
        </w:rPr>
      </w:pPr>
      <w:r w:rsidRPr="00E54241">
        <w:rPr>
          <w:rFonts w:ascii="Arial" w:hAnsi="Arial" w:cs="Arial"/>
          <w:sz w:val="22"/>
          <w:szCs w:val="22"/>
        </w:rPr>
        <w:t>Figure 2:</w:t>
      </w:r>
      <w:r w:rsidR="0068133B" w:rsidRPr="00E54241">
        <w:rPr>
          <w:rFonts w:ascii="Arial" w:hAnsi="Arial" w:cs="Arial"/>
          <w:sz w:val="22"/>
          <w:szCs w:val="22"/>
        </w:rPr>
        <w:t xml:space="preserve"> </w:t>
      </w:r>
    </w:p>
    <w:tbl>
      <w:tblPr>
        <w:tblStyle w:val="TableGrid"/>
        <w:tblW w:w="0" w:type="auto"/>
        <w:tblLook w:val="04A0" w:firstRow="1" w:lastRow="0" w:firstColumn="1" w:lastColumn="0" w:noHBand="0" w:noVBand="1"/>
      </w:tblPr>
      <w:tblGrid>
        <w:gridCol w:w="1980"/>
        <w:gridCol w:w="7036"/>
      </w:tblGrid>
      <w:tr w:rsidR="006F1DB9" w:rsidRPr="00E54241" w14:paraId="0E6FDD96" w14:textId="77777777" w:rsidTr="00510314">
        <w:tc>
          <w:tcPr>
            <w:tcW w:w="1980" w:type="dxa"/>
          </w:tcPr>
          <w:p w14:paraId="45312691" w14:textId="77777777" w:rsidR="006F1DB9" w:rsidRPr="00E54241" w:rsidRDefault="006F1DB9" w:rsidP="00510314">
            <w:pPr>
              <w:rPr>
                <w:rFonts w:ascii="Arial" w:hAnsi="Arial" w:cs="Arial"/>
              </w:rPr>
            </w:pPr>
            <w:r w:rsidRPr="00E54241">
              <w:rPr>
                <w:rFonts w:ascii="Arial" w:hAnsi="Arial" w:cs="Arial"/>
              </w:rPr>
              <w:t>Priority 1</w:t>
            </w:r>
          </w:p>
        </w:tc>
        <w:tc>
          <w:tcPr>
            <w:tcW w:w="7036" w:type="dxa"/>
          </w:tcPr>
          <w:p w14:paraId="09A15CC0" w14:textId="77777777" w:rsidR="006F1DB9" w:rsidRPr="00E54241" w:rsidRDefault="006F1DB9" w:rsidP="00510314">
            <w:pPr>
              <w:rPr>
                <w:rFonts w:ascii="Arial" w:hAnsi="Arial" w:cs="Arial"/>
              </w:rPr>
            </w:pPr>
            <w:r w:rsidRPr="00E54241">
              <w:rPr>
                <w:rFonts w:ascii="Arial" w:hAnsi="Arial" w:cs="Arial"/>
              </w:rPr>
              <w:t>Patient response to therapy trials</w:t>
            </w:r>
          </w:p>
        </w:tc>
      </w:tr>
      <w:tr w:rsidR="006F1DB9" w:rsidRPr="00E54241" w14:paraId="5FD81120" w14:textId="77777777" w:rsidTr="00510314">
        <w:tc>
          <w:tcPr>
            <w:tcW w:w="1980" w:type="dxa"/>
          </w:tcPr>
          <w:p w14:paraId="749480EE" w14:textId="77777777" w:rsidR="006F1DB9" w:rsidRPr="00E54241" w:rsidRDefault="006F1DB9" w:rsidP="00510314">
            <w:pPr>
              <w:rPr>
                <w:rFonts w:ascii="Arial" w:hAnsi="Arial" w:cs="Arial"/>
              </w:rPr>
            </w:pPr>
          </w:p>
        </w:tc>
        <w:tc>
          <w:tcPr>
            <w:tcW w:w="7036" w:type="dxa"/>
          </w:tcPr>
          <w:p w14:paraId="00232892" w14:textId="77777777" w:rsidR="006F1DB9" w:rsidRPr="00E54241" w:rsidRDefault="006F1DB9" w:rsidP="00510314">
            <w:pPr>
              <w:rPr>
                <w:rFonts w:ascii="Arial" w:hAnsi="Arial" w:cs="Arial"/>
              </w:rPr>
            </w:pPr>
            <w:r w:rsidRPr="00E54241">
              <w:rPr>
                <w:rFonts w:ascii="Arial" w:hAnsi="Arial" w:cs="Arial"/>
              </w:rPr>
              <w:t>What patient is stimulable for</w:t>
            </w:r>
          </w:p>
        </w:tc>
      </w:tr>
      <w:tr w:rsidR="006F1DB9" w:rsidRPr="00E54241" w14:paraId="4951329A" w14:textId="77777777" w:rsidTr="00510314">
        <w:tc>
          <w:tcPr>
            <w:tcW w:w="1980" w:type="dxa"/>
          </w:tcPr>
          <w:p w14:paraId="7F15D948" w14:textId="77777777" w:rsidR="006F1DB9" w:rsidRPr="00E54241" w:rsidRDefault="006F1DB9" w:rsidP="00510314">
            <w:pPr>
              <w:rPr>
                <w:rFonts w:ascii="Arial" w:hAnsi="Arial" w:cs="Arial"/>
              </w:rPr>
            </w:pPr>
          </w:p>
        </w:tc>
        <w:tc>
          <w:tcPr>
            <w:tcW w:w="7036" w:type="dxa"/>
          </w:tcPr>
          <w:p w14:paraId="043D9386" w14:textId="77777777" w:rsidR="006F1DB9" w:rsidRPr="00E54241" w:rsidRDefault="006F1DB9" w:rsidP="00510314">
            <w:pPr>
              <w:rPr>
                <w:rFonts w:ascii="Arial" w:hAnsi="Arial" w:cs="Arial"/>
              </w:rPr>
            </w:pPr>
            <w:r w:rsidRPr="00E54241">
              <w:rPr>
                <w:rFonts w:ascii="Arial" w:hAnsi="Arial" w:cs="Arial"/>
              </w:rPr>
              <w:t>What am I seeing/hearing</w:t>
            </w:r>
          </w:p>
        </w:tc>
      </w:tr>
      <w:tr w:rsidR="006F1DB9" w:rsidRPr="00E54241" w14:paraId="0748D0B6" w14:textId="77777777" w:rsidTr="00510314">
        <w:tc>
          <w:tcPr>
            <w:tcW w:w="1980" w:type="dxa"/>
          </w:tcPr>
          <w:p w14:paraId="4B0F1D41" w14:textId="77777777" w:rsidR="006F1DB9" w:rsidRPr="00E54241" w:rsidRDefault="006F1DB9" w:rsidP="00510314">
            <w:pPr>
              <w:rPr>
                <w:rFonts w:ascii="Arial" w:hAnsi="Arial" w:cs="Arial"/>
              </w:rPr>
            </w:pPr>
            <w:r w:rsidRPr="00E54241">
              <w:rPr>
                <w:rFonts w:ascii="Arial" w:hAnsi="Arial" w:cs="Arial"/>
              </w:rPr>
              <w:t>Priority 5</w:t>
            </w:r>
          </w:p>
        </w:tc>
        <w:tc>
          <w:tcPr>
            <w:tcW w:w="7036" w:type="dxa"/>
          </w:tcPr>
          <w:p w14:paraId="1DE22241" w14:textId="77777777" w:rsidR="006F1DB9" w:rsidRPr="00E54241" w:rsidRDefault="006F1DB9" w:rsidP="00510314">
            <w:pPr>
              <w:rPr>
                <w:rFonts w:ascii="Arial" w:hAnsi="Arial" w:cs="Arial"/>
              </w:rPr>
            </w:pPr>
            <w:r w:rsidRPr="00E54241">
              <w:rPr>
                <w:rFonts w:ascii="Arial" w:hAnsi="Arial" w:cs="Arial"/>
              </w:rPr>
              <w:t>Mode of therapy impacted by face to face/ online appointment</w:t>
            </w:r>
          </w:p>
        </w:tc>
      </w:tr>
      <w:tr w:rsidR="006F1DB9" w:rsidRPr="00E54241" w14:paraId="277C7748" w14:textId="77777777" w:rsidTr="00510314">
        <w:tc>
          <w:tcPr>
            <w:tcW w:w="1980" w:type="dxa"/>
          </w:tcPr>
          <w:p w14:paraId="0F7B9955" w14:textId="77777777" w:rsidR="006F1DB9" w:rsidRPr="00E54241" w:rsidRDefault="006F1DB9" w:rsidP="00510314">
            <w:pPr>
              <w:rPr>
                <w:rFonts w:ascii="Arial" w:hAnsi="Arial" w:cs="Arial"/>
              </w:rPr>
            </w:pPr>
            <w:r w:rsidRPr="00E54241">
              <w:rPr>
                <w:rFonts w:ascii="Arial" w:hAnsi="Arial" w:cs="Arial"/>
              </w:rPr>
              <w:t>Priority 6</w:t>
            </w:r>
          </w:p>
        </w:tc>
        <w:tc>
          <w:tcPr>
            <w:tcW w:w="7036" w:type="dxa"/>
          </w:tcPr>
          <w:p w14:paraId="13B602BC" w14:textId="77777777" w:rsidR="006F1DB9" w:rsidRPr="00E54241" w:rsidRDefault="006F1DB9" w:rsidP="00510314">
            <w:pPr>
              <w:rPr>
                <w:rFonts w:ascii="Arial" w:hAnsi="Arial" w:cs="Arial"/>
              </w:rPr>
            </w:pPr>
            <w:r w:rsidRPr="00E54241">
              <w:rPr>
                <w:rFonts w:ascii="Arial" w:hAnsi="Arial" w:cs="Arial"/>
              </w:rPr>
              <w:t>Pt’s level of commitment and any other medical factors impacting progress</w:t>
            </w:r>
          </w:p>
          <w:p w14:paraId="4893AA42" w14:textId="77777777" w:rsidR="006F1DB9" w:rsidRPr="00E54241" w:rsidRDefault="006F1DB9" w:rsidP="00510314">
            <w:pPr>
              <w:rPr>
                <w:rFonts w:ascii="Arial" w:hAnsi="Arial" w:cs="Arial"/>
              </w:rPr>
            </w:pPr>
            <w:r w:rsidRPr="00E54241">
              <w:rPr>
                <w:rFonts w:ascii="Arial" w:hAnsi="Arial" w:cs="Arial"/>
              </w:rPr>
              <w:t>Cognitive ability</w:t>
            </w:r>
          </w:p>
          <w:p w14:paraId="63F77626" w14:textId="77777777" w:rsidR="006F1DB9" w:rsidRPr="00E54241" w:rsidRDefault="006F1DB9" w:rsidP="00510314">
            <w:pPr>
              <w:rPr>
                <w:rFonts w:ascii="Arial" w:hAnsi="Arial" w:cs="Arial"/>
              </w:rPr>
            </w:pPr>
            <w:r w:rsidRPr="00E54241">
              <w:rPr>
                <w:rFonts w:ascii="Arial" w:hAnsi="Arial" w:cs="Arial"/>
              </w:rPr>
              <w:t>Onward referral to other services</w:t>
            </w:r>
          </w:p>
        </w:tc>
      </w:tr>
    </w:tbl>
    <w:p w14:paraId="1DDF856A" w14:textId="2583880F" w:rsidR="006F1DB9" w:rsidRPr="00E54241" w:rsidRDefault="006F1DB9" w:rsidP="00764214">
      <w:pPr>
        <w:spacing w:line="360" w:lineRule="auto"/>
        <w:rPr>
          <w:rFonts w:ascii="Arial" w:hAnsi="Arial" w:cs="Arial"/>
          <w:sz w:val="22"/>
          <w:szCs w:val="22"/>
        </w:rPr>
      </w:pPr>
      <w:r w:rsidRPr="00E54241">
        <w:rPr>
          <w:rFonts w:ascii="Arial" w:hAnsi="Arial" w:cs="Arial"/>
          <w:sz w:val="22"/>
          <w:szCs w:val="22"/>
        </w:rPr>
        <w:t>Fig 2: A review of the ‘other’ answers identified by participants to Question 5</w:t>
      </w:r>
      <w:r w:rsidR="0068133B" w:rsidRPr="00E54241">
        <w:rPr>
          <w:rFonts w:ascii="Arial" w:hAnsi="Arial" w:cs="Arial"/>
          <w:sz w:val="22"/>
          <w:szCs w:val="22"/>
        </w:rPr>
        <w:t xml:space="preserve"> (Question 6 in the Questionnaire)</w:t>
      </w:r>
      <w:r w:rsidRPr="00E54241">
        <w:rPr>
          <w:rFonts w:ascii="Arial" w:hAnsi="Arial" w:cs="Arial"/>
          <w:sz w:val="22"/>
          <w:szCs w:val="22"/>
        </w:rPr>
        <w:t>.</w:t>
      </w:r>
    </w:p>
    <w:p w14:paraId="6B422F3D" w14:textId="77777777" w:rsidR="006F1DB9" w:rsidRPr="00E54241" w:rsidRDefault="006F1DB9" w:rsidP="00764214">
      <w:pPr>
        <w:spacing w:line="360" w:lineRule="auto"/>
        <w:rPr>
          <w:rFonts w:ascii="Arial" w:hAnsi="Arial" w:cs="Arial"/>
          <w:noProof/>
        </w:rPr>
      </w:pPr>
    </w:p>
    <w:p w14:paraId="5FD18069" w14:textId="77777777" w:rsidR="006F1DB9" w:rsidRPr="00E54241" w:rsidRDefault="006F1DB9" w:rsidP="00764214">
      <w:pPr>
        <w:spacing w:line="360" w:lineRule="auto"/>
        <w:rPr>
          <w:rFonts w:ascii="Arial" w:hAnsi="Arial" w:cs="Arial"/>
          <w:noProof/>
        </w:rPr>
      </w:pPr>
    </w:p>
    <w:p w14:paraId="5B598568" w14:textId="77777777" w:rsidR="00244DEF" w:rsidRPr="00E54241" w:rsidRDefault="00244DEF" w:rsidP="00764214">
      <w:pPr>
        <w:spacing w:line="360" w:lineRule="auto"/>
        <w:rPr>
          <w:rFonts w:ascii="Arial" w:hAnsi="Arial" w:cs="Arial"/>
          <w:noProof/>
        </w:rPr>
      </w:pPr>
    </w:p>
    <w:p w14:paraId="2883CAE8" w14:textId="1FF6D517" w:rsidR="006F1DB9" w:rsidRPr="00E54241" w:rsidRDefault="006F1DB9" w:rsidP="00764214">
      <w:pPr>
        <w:spacing w:line="360" w:lineRule="auto"/>
        <w:rPr>
          <w:rFonts w:ascii="Arial" w:hAnsi="Arial" w:cs="Arial"/>
          <w:noProof/>
        </w:rPr>
      </w:pPr>
      <w:r w:rsidRPr="00E54241">
        <w:rPr>
          <w:rFonts w:ascii="Arial" w:hAnsi="Arial" w:cs="Arial"/>
          <w:noProof/>
        </w:rPr>
        <w:t>Figure 3: Question 1</w:t>
      </w:r>
      <w:r w:rsidR="00801E06" w:rsidRPr="00E54241">
        <w:rPr>
          <w:rFonts w:ascii="Arial" w:hAnsi="Arial" w:cs="Arial"/>
          <w:noProof/>
        </w:rPr>
        <w:t>2</w:t>
      </w:r>
    </w:p>
    <w:p w14:paraId="760B3BC5" w14:textId="0338250C" w:rsidR="006F1DB9" w:rsidRPr="00E54241" w:rsidRDefault="006F1DB9" w:rsidP="00764214">
      <w:pPr>
        <w:spacing w:line="360" w:lineRule="auto"/>
        <w:rPr>
          <w:rFonts w:ascii="Arial" w:hAnsi="Arial" w:cs="Arial"/>
          <w:sz w:val="22"/>
          <w:szCs w:val="22"/>
        </w:rPr>
      </w:pPr>
      <w:r w:rsidRPr="00E54241">
        <w:rPr>
          <w:rFonts w:ascii="Arial" w:hAnsi="Arial" w:cs="Arial"/>
          <w:noProof/>
        </w:rPr>
        <w:drawing>
          <wp:inline distT="0" distB="0" distL="0" distR="0" wp14:anchorId="76C94C19" wp14:editId="6F1AFAC3">
            <wp:extent cx="5731510" cy="3624580"/>
            <wp:effectExtent l="0" t="0" r="2540" b="0"/>
            <wp:docPr id="1311437755" name="Picture 16"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437755" name="Picture 16" descr="A graph of different colored ba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24580"/>
                    </a:xfrm>
                    <a:prstGeom prst="rect">
                      <a:avLst/>
                    </a:prstGeom>
                    <a:noFill/>
                    <a:ln>
                      <a:noFill/>
                    </a:ln>
                  </pic:spPr>
                </pic:pic>
              </a:graphicData>
            </a:graphic>
          </wp:inline>
        </w:drawing>
      </w:r>
    </w:p>
    <w:p w14:paraId="66A2EF2B" w14:textId="6C9C0E5C" w:rsidR="00020754" w:rsidRPr="00E54241" w:rsidRDefault="00020754" w:rsidP="00764214">
      <w:pPr>
        <w:spacing w:line="360" w:lineRule="auto"/>
        <w:rPr>
          <w:rFonts w:ascii="Arial" w:hAnsi="Arial" w:cs="Arial"/>
          <w:sz w:val="22"/>
          <w:szCs w:val="22"/>
        </w:rPr>
      </w:pPr>
      <w:r w:rsidRPr="00E54241">
        <w:rPr>
          <w:rFonts w:ascii="Arial" w:hAnsi="Arial" w:cs="Arial"/>
          <w:sz w:val="28"/>
          <w:szCs w:val="28"/>
        </w:rPr>
        <w:t xml:space="preserve"> </w:t>
      </w:r>
      <w:r w:rsidR="006F1DB9" w:rsidRPr="00E54241">
        <w:rPr>
          <w:rFonts w:ascii="Arial" w:hAnsi="Arial" w:cs="Arial"/>
          <w:sz w:val="22"/>
          <w:szCs w:val="22"/>
        </w:rPr>
        <w:t>Figure 3: A graph demonstrating the spread of responses to Q1</w:t>
      </w:r>
      <w:r w:rsidR="00801E06" w:rsidRPr="00E54241">
        <w:rPr>
          <w:rFonts w:ascii="Arial" w:hAnsi="Arial" w:cs="Arial"/>
          <w:sz w:val="22"/>
          <w:szCs w:val="22"/>
        </w:rPr>
        <w:t>2</w:t>
      </w:r>
      <w:r w:rsidR="006F1DB9" w:rsidRPr="00E54241">
        <w:rPr>
          <w:rFonts w:ascii="Arial" w:hAnsi="Arial" w:cs="Arial"/>
          <w:sz w:val="22"/>
          <w:szCs w:val="22"/>
        </w:rPr>
        <w:t>.</w:t>
      </w:r>
    </w:p>
    <w:p w14:paraId="3213690C" w14:textId="77777777" w:rsidR="00E45BE2" w:rsidRDefault="00E45BE2">
      <w:pPr>
        <w:rPr>
          <w:rFonts w:ascii="Arial" w:hAnsi="Arial" w:cs="Arial"/>
          <w:sz w:val="22"/>
          <w:szCs w:val="22"/>
        </w:rPr>
      </w:pPr>
      <w:r>
        <w:rPr>
          <w:rFonts w:ascii="Arial" w:hAnsi="Arial" w:cs="Arial"/>
          <w:sz w:val="22"/>
          <w:szCs w:val="22"/>
        </w:rPr>
        <w:br w:type="page"/>
      </w:r>
    </w:p>
    <w:p w14:paraId="74C17CA8" w14:textId="3191666E" w:rsidR="006F1DB9" w:rsidRPr="00E54241" w:rsidRDefault="006F1DB9" w:rsidP="00764214">
      <w:pPr>
        <w:spacing w:line="360" w:lineRule="auto"/>
        <w:rPr>
          <w:rFonts w:ascii="Arial" w:hAnsi="Arial" w:cs="Arial"/>
          <w:sz w:val="22"/>
          <w:szCs w:val="22"/>
        </w:rPr>
      </w:pPr>
      <w:r w:rsidRPr="00E54241">
        <w:rPr>
          <w:rFonts w:ascii="Arial" w:hAnsi="Arial" w:cs="Arial"/>
          <w:sz w:val="22"/>
          <w:szCs w:val="22"/>
        </w:rPr>
        <w:t>Figure 4:</w:t>
      </w:r>
    </w:p>
    <w:tbl>
      <w:tblPr>
        <w:tblStyle w:val="TableGrid"/>
        <w:tblW w:w="0" w:type="auto"/>
        <w:tblLook w:val="04A0" w:firstRow="1" w:lastRow="0" w:firstColumn="1" w:lastColumn="0" w:noHBand="0" w:noVBand="1"/>
      </w:tblPr>
      <w:tblGrid>
        <w:gridCol w:w="2405"/>
        <w:gridCol w:w="6611"/>
      </w:tblGrid>
      <w:tr w:rsidR="006F1DB9" w:rsidRPr="00E54241" w14:paraId="70A2C1E7" w14:textId="77777777" w:rsidTr="00510314">
        <w:tc>
          <w:tcPr>
            <w:tcW w:w="2405" w:type="dxa"/>
          </w:tcPr>
          <w:p w14:paraId="3A7FCF3D" w14:textId="77777777" w:rsidR="006F1DB9" w:rsidRPr="00E54241" w:rsidRDefault="006F1DB9" w:rsidP="00510314">
            <w:pPr>
              <w:rPr>
                <w:rFonts w:ascii="Arial" w:hAnsi="Arial" w:cs="Arial"/>
              </w:rPr>
            </w:pPr>
            <w:r w:rsidRPr="00E54241">
              <w:rPr>
                <w:rFonts w:ascii="Arial" w:hAnsi="Arial" w:cs="Arial"/>
              </w:rPr>
              <w:t>Priority 1</w:t>
            </w:r>
          </w:p>
        </w:tc>
        <w:tc>
          <w:tcPr>
            <w:tcW w:w="6611" w:type="dxa"/>
          </w:tcPr>
          <w:p w14:paraId="543E2F20" w14:textId="77777777" w:rsidR="006F1DB9" w:rsidRPr="00E54241" w:rsidRDefault="006F1DB9" w:rsidP="00510314">
            <w:pPr>
              <w:rPr>
                <w:rFonts w:ascii="Arial" w:hAnsi="Arial" w:cs="Arial"/>
              </w:rPr>
            </w:pPr>
            <w:r w:rsidRPr="00E54241">
              <w:rPr>
                <w:rFonts w:ascii="Arial" w:hAnsi="Arial" w:cs="Arial"/>
              </w:rPr>
              <w:t>What will be the most beneficial to patient progress</w:t>
            </w:r>
          </w:p>
        </w:tc>
      </w:tr>
      <w:tr w:rsidR="006F1DB9" w:rsidRPr="00E54241" w14:paraId="671C4779" w14:textId="77777777" w:rsidTr="00510314">
        <w:tc>
          <w:tcPr>
            <w:tcW w:w="2405" w:type="dxa"/>
          </w:tcPr>
          <w:p w14:paraId="2EF5AE9C" w14:textId="77777777" w:rsidR="006F1DB9" w:rsidRPr="00E54241" w:rsidRDefault="006F1DB9" w:rsidP="00510314">
            <w:pPr>
              <w:rPr>
                <w:rFonts w:ascii="Arial" w:hAnsi="Arial" w:cs="Arial"/>
              </w:rPr>
            </w:pPr>
          </w:p>
        </w:tc>
        <w:tc>
          <w:tcPr>
            <w:tcW w:w="6611" w:type="dxa"/>
          </w:tcPr>
          <w:p w14:paraId="22385B88" w14:textId="77777777" w:rsidR="006F1DB9" w:rsidRPr="00E54241" w:rsidRDefault="006F1DB9" w:rsidP="00510314">
            <w:pPr>
              <w:rPr>
                <w:rFonts w:ascii="Arial" w:hAnsi="Arial" w:cs="Arial"/>
              </w:rPr>
            </w:pPr>
            <w:r w:rsidRPr="00E54241">
              <w:rPr>
                <w:rFonts w:ascii="Arial" w:hAnsi="Arial" w:cs="Arial"/>
              </w:rPr>
              <w:t>Where there is space in the diary</w:t>
            </w:r>
          </w:p>
        </w:tc>
      </w:tr>
      <w:tr w:rsidR="006F1DB9" w:rsidRPr="00E54241" w14:paraId="1FA14F55" w14:textId="77777777" w:rsidTr="00510314">
        <w:tc>
          <w:tcPr>
            <w:tcW w:w="2405" w:type="dxa"/>
          </w:tcPr>
          <w:p w14:paraId="42EEC958" w14:textId="77777777" w:rsidR="006F1DB9" w:rsidRPr="00E54241" w:rsidRDefault="006F1DB9" w:rsidP="00510314">
            <w:pPr>
              <w:rPr>
                <w:rFonts w:ascii="Arial" w:hAnsi="Arial" w:cs="Arial"/>
              </w:rPr>
            </w:pPr>
          </w:p>
        </w:tc>
        <w:tc>
          <w:tcPr>
            <w:tcW w:w="6611" w:type="dxa"/>
          </w:tcPr>
          <w:p w14:paraId="5DAF0D62" w14:textId="77777777" w:rsidR="006F1DB9" w:rsidRPr="00E54241" w:rsidRDefault="006F1DB9" w:rsidP="00510314">
            <w:pPr>
              <w:rPr>
                <w:rFonts w:ascii="Arial" w:hAnsi="Arial" w:cs="Arial"/>
              </w:rPr>
            </w:pPr>
            <w:r w:rsidRPr="00E54241">
              <w:rPr>
                <w:rFonts w:ascii="Arial" w:hAnsi="Arial" w:cs="Arial"/>
              </w:rPr>
              <w:t>Dependent upon client awareness and ability to perform programme effectively. Step up/down activities</w:t>
            </w:r>
          </w:p>
        </w:tc>
      </w:tr>
      <w:tr w:rsidR="006F1DB9" w:rsidRPr="00E54241" w14:paraId="6767B76B" w14:textId="77777777" w:rsidTr="00510314">
        <w:tc>
          <w:tcPr>
            <w:tcW w:w="2405" w:type="dxa"/>
          </w:tcPr>
          <w:p w14:paraId="0A6D247B" w14:textId="77777777" w:rsidR="006F1DB9" w:rsidRPr="00E54241" w:rsidRDefault="006F1DB9" w:rsidP="00510314">
            <w:pPr>
              <w:rPr>
                <w:rFonts w:ascii="Arial" w:hAnsi="Arial" w:cs="Arial"/>
              </w:rPr>
            </w:pPr>
            <w:r w:rsidRPr="00E54241">
              <w:rPr>
                <w:rFonts w:ascii="Arial" w:hAnsi="Arial" w:cs="Arial"/>
              </w:rPr>
              <w:t>Priority 2</w:t>
            </w:r>
          </w:p>
        </w:tc>
        <w:tc>
          <w:tcPr>
            <w:tcW w:w="6611" w:type="dxa"/>
          </w:tcPr>
          <w:p w14:paraId="181D49CB" w14:textId="77777777" w:rsidR="006F1DB9" w:rsidRPr="00E54241" w:rsidRDefault="006F1DB9" w:rsidP="00510314">
            <w:pPr>
              <w:rPr>
                <w:rFonts w:ascii="Arial" w:hAnsi="Arial" w:cs="Arial"/>
              </w:rPr>
            </w:pPr>
            <w:r w:rsidRPr="00E54241">
              <w:rPr>
                <w:rFonts w:ascii="Arial" w:hAnsi="Arial" w:cs="Arial"/>
              </w:rPr>
              <w:t>Dependent on client abilities- variable progress rates</w:t>
            </w:r>
          </w:p>
          <w:p w14:paraId="36A4B2AF" w14:textId="77777777" w:rsidR="006F1DB9" w:rsidRPr="00E54241" w:rsidRDefault="006F1DB9" w:rsidP="00510314">
            <w:pPr>
              <w:rPr>
                <w:rFonts w:ascii="Arial" w:hAnsi="Arial" w:cs="Arial"/>
              </w:rPr>
            </w:pPr>
            <w:r w:rsidRPr="00E54241">
              <w:rPr>
                <w:rFonts w:ascii="Arial" w:hAnsi="Arial" w:cs="Arial"/>
              </w:rPr>
              <w:t>Size of current caseload. Has a maximum caseload limit to ensure the right frequency of appointments can be offered.</w:t>
            </w:r>
          </w:p>
        </w:tc>
      </w:tr>
      <w:tr w:rsidR="006F1DB9" w:rsidRPr="00E54241" w14:paraId="75B3AE72" w14:textId="77777777" w:rsidTr="00510314">
        <w:tc>
          <w:tcPr>
            <w:tcW w:w="2405" w:type="dxa"/>
          </w:tcPr>
          <w:p w14:paraId="10F46787" w14:textId="77777777" w:rsidR="006F1DB9" w:rsidRPr="00E54241" w:rsidRDefault="006F1DB9" w:rsidP="00510314">
            <w:pPr>
              <w:rPr>
                <w:rFonts w:ascii="Arial" w:hAnsi="Arial" w:cs="Arial"/>
              </w:rPr>
            </w:pPr>
            <w:r w:rsidRPr="00E54241">
              <w:rPr>
                <w:rFonts w:ascii="Arial" w:hAnsi="Arial" w:cs="Arial"/>
              </w:rPr>
              <w:t>Priority 3</w:t>
            </w:r>
          </w:p>
        </w:tc>
        <w:tc>
          <w:tcPr>
            <w:tcW w:w="6611" w:type="dxa"/>
          </w:tcPr>
          <w:p w14:paraId="0B346FDA" w14:textId="77777777" w:rsidR="006F1DB9" w:rsidRPr="00E54241" w:rsidRDefault="006F1DB9" w:rsidP="00510314">
            <w:pPr>
              <w:rPr>
                <w:rFonts w:ascii="Arial" w:hAnsi="Arial" w:cs="Arial"/>
              </w:rPr>
            </w:pPr>
            <w:r w:rsidRPr="00E54241">
              <w:rPr>
                <w:rFonts w:ascii="Arial" w:hAnsi="Arial" w:cs="Arial"/>
              </w:rPr>
              <w:t>Impact on participation and wellbeing</w:t>
            </w:r>
          </w:p>
        </w:tc>
      </w:tr>
      <w:tr w:rsidR="006F1DB9" w:rsidRPr="00E54241" w14:paraId="0146CD26" w14:textId="77777777" w:rsidTr="00510314">
        <w:tc>
          <w:tcPr>
            <w:tcW w:w="2405" w:type="dxa"/>
          </w:tcPr>
          <w:p w14:paraId="09384AB9" w14:textId="77777777" w:rsidR="006F1DB9" w:rsidRPr="00E54241" w:rsidRDefault="006F1DB9" w:rsidP="00510314">
            <w:pPr>
              <w:rPr>
                <w:rFonts w:ascii="Arial" w:hAnsi="Arial" w:cs="Arial"/>
              </w:rPr>
            </w:pPr>
            <w:r w:rsidRPr="00E54241">
              <w:rPr>
                <w:rFonts w:ascii="Arial" w:hAnsi="Arial" w:cs="Arial"/>
              </w:rPr>
              <w:t>Priority 5</w:t>
            </w:r>
          </w:p>
        </w:tc>
        <w:tc>
          <w:tcPr>
            <w:tcW w:w="6611" w:type="dxa"/>
          </w:tcPr>
          <w:p w14:paraId="4F973FB2" w14:textId="77777777" w:rsidR="006F1DB9" w:rsidRPr="00E54241" w:rsidRDefault="006F1DB9" w:rsidP="00510314">
            <w:pPr>
              <w:rPr>
                <w:rFonts w:ascii="Arial" w:hAnsi="Arial" w:cs="Arial"/>
              </w:rPr>
            </w:pPr>
            <w:r w:rsidRPr="00E54241">
              <w:rPr>
                <w:rFonts w:ascii="Arial" w:hAnsi="Arial" w:cs="Arial"/>
              </w:rPr>
              <w:t>Other clinical/ non-clinical requirements in the working day</w:t>
            </w:r>
          </w:p>
          <w:p w14:paraId="78737B1C" w14:textId="77777777" w:rsidR="006F1DB9" w:rsidRPr="00E54241" w:rsidRDefault="006F1DB9" w:rsidP="00510314">
            <w:pPr>
              <w:rPr>
                <w:rFonts w:ascii="Arial" w:hAnsi="Arial" w:cs="Arial"/>
              </w:rPr>
            </w:pPr>
            <w:r w:rsidRPr="00E54241">
              <w:rPr>
                <w:rFonts w:ascii="Arial" w:hAnsi="Arial" w:cs="Arial"/>
              </w:rPr>
              <w:t>Venue- multiple sites with different patient preferences and therapist availability</w:t>
            </w:r>
          </w:p>
        </w:tc>
      </w:tr>
    </w:tbl>
    <w:p w14:paraId="0B966025" w14:textId="43CF70FB" w:rsidR="008E7A0B" w:rsidRPr="00E54241" w:rsidRDefault="006F1DB9" w:rsidP="00764214">
      <w:pPr>
        <w:spacing w:line="360" w:lineRule="auto"/>
        <w:rPr>
          <w:rFonts w:ascii="Arial" w:hAnsi="Arial" w:cs="Arial"/>
          <w:sz w:val="22"/>
          <w:szCs w:val="22"/>
        </w:rPr>
      </w:pPr>
      <w:r w:rsidRPr="00E54241">
        <w:rPr>
          <w:rFonts w:ascii="Arial" w:hAnsi="Arial" w:cs="Arial"/>
          <w:sz w:val="22"/>
          <w:szCs w:val="22"/>
        </w:rPr>
        <w:t xml:space="preserve">Figure 4: </w:t>
      </w:r>
      <w:r w:rsidR="008E7A0B" w:rsidRPr="00E54241">
        <w:rPr>
          <w:rFonts w:ascii="Arial" w:hAnsi="Arial" w:cs="Arial"/>
          <w:sz w:val="22"/>
          <w:szCs w:val="22"/>
        </w:rPr>
        <w:t>A review of the ‘other’ answers given by participants to Q1</w:t>
      </w:r>
      <w:r w:rsidR="00801E06" w:rsidRPr="00E54241">
        <w:rPr>
          <w:rFonts w:ascii="Arial" w:hAnsi="Arial" w:cs="Arial"/>
          <w:sz w:val="22"/>
          <w:szCs w:val="22"/>
        </w:rPr>
        <w:t>2,</w:t>
      </w:r>
      <w:r w:rsidR="0068133B" w:rsidRPr="00E54241">
        <w:rPr>
          <w:rFonts w:ascii="Arial" w:hAnsi="Arial" w:cs="Arial"/>
          <w:sz w:val="22"/>
          <w:szCs w:val="22"/>
        </w:rPr>
        <w:t xml:space="preserve"> Question 1</w:t>
      </w:r>
      <w:r w:rsidR="00801E06" w:rsidRPr="00E54241">
        <w:rPr>
          <w:rFonts w:ascii="Arial" w:hAnsi="Arial" w:cs="Arial"/>
          <w:sz w:val="22"/>
          <w:szCs w:val="22"/>
        </w:rPr>
        <w:t>3</w:t>
      </w:r>
      <w:r w:rsidR="0068133B" w:rsidRPr="00E54241">
        <w:rPr>
          <w:rFonts w:ascii="Arial" w:hAnsi="Arial" w:cs="Arial"/>
          <w:sz w:val="22"/>
          <w:szCs w:val="22"/>
        </w:rPr>
        <w:t xml:space="preserve"> in the Questionnaire</w:t>
      </w:r>
      <w:r w:rsidR="008E7A0B" w:rsidRPr="00E54241">
        <w:rPr>
          <w:rFonts w:ascii="Arial" w:hAnsi="Arial" w:cs="Arial"/>
          <w:sz w:val="22"/>
          <w:szCs w:val="22"/>
        </w:rPr>
        <w:t>.</w:t>
      </w:r>
    </w:p>
    <w:p w14:paraId="0EF51A3A" w14:textId="08713CFA" w:rsidR="00BF5650" w:rsidRPr="00E54241" w:rsidRDefault="00BF5650" w:rsidP="00BF5650">
      <w:pPr>
        <w:rPr>
          <w:rFonts w:ascii="Arial" w:hAnsi="Arial" w:cs="Arial"/>
          <w:sz w:val="22"/>
          <w:szCs w:val="22"/>
        </w:rPr>
      </w:pPr>
      <w:r w:rsidRPr="00E54241">
        <w:rPr>
          <w:rFonts w:ascii="Arial" w:hAnsi="Arial" w:cs="Arial"/>
          <w:sz w:val="22"/>
          <w:szCs w:val="22"/>
        </w:rPr>
        <w:t xml:space="preserve">Figure 5: Responses to Question 11: </w:t>
      </w:r>
    </w:p>
    <w:tbl>
      <w:tblPr>
        <w:tblStyle w:val="TableGrid"/>
        <w:tblW w:w="0" w:type="auto"/>
        <w:tblLook w:val="04A0" w:firstRow="1" w:lastRow="0" w:firstColumn="1" w:lastColumn="0" w:noHBand="0" w:noVBand="1"/>
      </w:tblPr>
      <w:tblGrid>
        <w:gridCol w:w="5665"/>
        <w:gridCol w:w="3351"/>
      </w:tblGrid>
      <w:tr w:rsidR="00BF5650" w:rsidRPr="00E54241" w14:paraId="177513B6" w14:textId="77777777" w:rsidTr="00510314">
        <w:tc>
          <w:tcPr>
            <w:tcW w:w="9016" w:type="dxa"/>
            <w:gridSpan w:val="2"/>
          </w:tcPr>
          <w:p w14:paraId="21A02340" w14:textId="1F26AEF4"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Q11. Do you feel there are any barriers to you offering optimum treatment?</w:t>
            </w:r>
          </w:p>
        </w:tc>
      </w:tr>
      <w:tr w:rsidR="00BF5650" w:rsidRPr="00E54241" w14:paraId="4A1A3666" w14:textId="77777777" w:rsidTr="00510314">
        <w:tc>
          <w:tcPr>
            <w:tcW w:w="5665" w:type="dxa"/>
          </w:tcPr>
          <w:p w14:paraId="6BFBECCC"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Response</w:t>
            </w:r>
          </w:p>
        </w:tc>
        <w:tc>
          <w:tcPr>
            <w:tcW w:w="3351" w:type="dxa"/>
          </w:tcPr>
          <w:p w14:paraId="3AB8441F"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Theme</w:t>
            </w:r>
          </w:p>
        </w:tc>
      </w:tr>
      <w:tr w:rsidR="00BF5650" w:rsidRPr="00E54241" w14:paraId="7C63DBF4" w14:textId="77777777" w:rsidTr="00510314">
        <w:tc>
          <w:tcPr>
            <w:tcW w:w="5665" w:type="dxa"/>
          </w:tcPr>
          <w:p w14:paraId="6AA5B86D"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Pushback from employer on cost of equipment</w:t>
            </w:r>
          </w:p>
          <w:p w14:paraId="72A11179"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 xml:space="preserve">Limited funding/ time for ongoing training </w:t>
            </w:r>
          </w:p>
          <w:p w14:paraId="28285408"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Funding</w:t>
            </w:r>
          </w:p>
        </w:tc>
        <w:tc>
          <w:tcPr>
            <w:tcW w:w="3351" w:type="dxa"/>
          </w:tcPr>
          <w:p w14:paraId="2E2C8129"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NHS budget restrictions</w:t>
            </w:r>
          </w:p>
        </w:tc>
      </w:tr>
      <w:tr w:rsidR="00BF5650" w:rsidRPr="00E54241" w14:paraId="3DA736C0" w14:textId="77777777" w:rsidTr="00510314">
        <w:tc>
          <w:tcPr>
            <w:tcW w:w="5665" w:type="dxa"/>
          </w:tcPr>
          <w:p w14:paraId="1DFA2C95"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Delayed referral pre/post surgery</w:t>
            </w:r>
          </w:p>
        </w:tc>
        <w:tc>
          <w:tcPr>
            <w:tcW w:w="3351" w:type="dxa"/>
          </w:tcPr>
          <w:p w14:paraId="218D1D3B"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Poor referral timing</w:t>
            </w:r>
          </w:p>
        </w:tc>
      </w:tr>
      <w:tr w:rsidR="00BF5650" w:rsidRPr="00E54241" w14:paraId="14C2E6C5" w14:textId="77777777" w:rsidTr="00510314">
        <w:tc>
          <w:tcPr>
            <w:tcW w:w="5665" w:type="dxa"/>
          </w:tcPr>
          <w:p w14:paraId="52EC472E"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Capacity reduces due to waiting list pressure</w:t>
            </w:r>
          </w:p>
          <w:p w14:paraId="4D738AF9"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Unable to offer more than monthly appointments</w:t>
            </w:r>
          </w:p>
          <w:p w14:paraId="64A7556F"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Caseload constraints Frequency of appointments</w:t>
            </w:r>
          </w:p>
          <w:p w14:paraId="02858182"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Caseload size and capacity Caseload pressure x 4</w:t>
            </w:r>
          </w:p>
          <w:p w14:paraId="56C60735"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Waiting list pressure x2</w:t>
            </w:r>
          </w:p>
        </w:tc>
        <w:tc>
          <w:tcPr>
            <w:tcW w:w="3351" w:type="dxa"/>
          </w:tcPr>
          <w:p w14:paraId="060F51D4"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Caseload/ waiting list pressure</w:t>
            </w:r>
          </w:p>
        </w:tc>
      </w:tr>
      <w:tr w:rsidR="00BF5650" w:rsidRPr="00E54241" w14:paraId="5C28942D" w14:textId="77777777" w:rsidTr="00510314">
        <w:tc>
          <w:tcPr>
            <w:tcW w:w="5665" w:type="dxa"/>
          </w:tcPr>
          <w:p w14:paraId="141BC240"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 xml:space="preserve">Access to laryngoscopy clinics/ MDT working </w:t>
            </w:r>
          </w:p>
          <w:p w14:paraId="07F7CAF3"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 xml:space="preserve">Lack of time to develop resources </w:t>
            </w:r>
          </w:p>
          <w:p w14:paraId="48317A82"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Trust restrictions on number of offered appointments</w:t>
            </w:r>
          </w:p>
          <w:p w14:paraId="2D35A9D7"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Variable admin support reducing efficiency</w:t>
            </w:r>
          </w:p>
        </w:tc>
        <w:tc>
          <w:tcPr>
            <w:tcW w:w="3351" w:type="dxa"/>
          </w:tcPr>
          <w:p w14:paraId="7EC1640F"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NHS local/specialist service restrictions</w:t>
            </w:r>
          </w:p>
        </w:tc>
      </w:tr>
      <w:tr w:rsidR="00BF5650" w:rsidRPr="00E54241" w14:paraId="509A9B10" w14:textId="77777777" w:rsidTr="00510314">
        <w:tc>
          <w:tcPr>
            <w:tcW w:w="5665" w:type="dxa"/>
          </w:tcPr>
          <w:p w14:paraId="1BC95E96"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Geographical area/ patients being able to attend face to face appointments</w:t>
            </w:r>
          </w:p>
        </w:tc>
        <w:tc>
          <w:tcPr>
            <w:tcW w:w="3351" w:type="dxa"/>
          </w:tcPr>
          <w:p w14:paraId="173E6AF9"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Logistical challenges</w:t>
            </w:r>
          </w:p>
        </w:tc>
      </w:tr>
      <w:tr w:rsidR="00BF5650" w:rsidRPr="00E54241" w14:paraId="04EC0DE1" w14:textId="77777777" w:rsidTr="00510314">
        <w:tc>
          <w:tcPr>
            <w:tcW w:w="5665" w:type="dxa"/>
          </w:tcPr>
          <w:p w14:paraId="563B8F06"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Client engagement/ compliance</w:t>
            </w:r>
          </w:p>
          <w:p w14:paraId="45EACDB1"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In private sector, the number of sessions patients can afford</w:t>
            </w:r>
          </w:p>
        </w:tc>
        <w:tc>
          <w:tcPr>
            <w:tcW w:w="3351" w:type="dxa"/>
          </w:tcPr>
          <w:p w14:paraId="5BE1EA72"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Client challenges</w:t>
            </w:r>
          </w:p>
        </w:tc>
      </w:tr>
      <w:tr w:rsidR="00BF5650" w:rsidRPr="00E54241" w14:paraId="13B66768" w14:textId="77777777" w:rsidTr="00510314">
        <w:tc>
          <w:tcPr>
            <w:tcW w:w="5665" w:type="dxa"/>
          </w:tcPr>
          <w:p w14:paraId="6EDD2AE1" w14:textId="6E3D0235"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Technology limitations- connectivity and software</w:t>
            </w:r>
            <w:r w:rsidR="00244DEF" w:rsidRPr="00E54241">
              <w:rPr>
                <w:rFonts w:ascii="Arial" w:eastAsia="Times New Roman" w:hAnsi="Arial" w:cs="Arial"/>
                <w:color w:val="000000"/>
                <w:kern w:val="0"/>
                <w:sz w:val="22"/>
                <w:szCs w:val="22"/>
                <w:lang w:eastAsia="en-GB"/>
                <w14:ligatures w14:val="none"/>
              </w:rPr>
              <w:t>,</w:t>
            </w:r>
            <w:r w:rsidRPr="00E54241">
              <w:rPr>
                <w:rFonts w:ascii="Arial" w:eastAsia="Times New Roman" w:hAnsi="Arial" w:cs="Arial"/>
                <w:color w:val="000000"/>
                <w:kern w:val="0"/>
                <w:sz w:val="22"/>
                <w:szCs w:val="22"/>
                <w:lang w:eastAsia="en-GB"/>
                <w14:ligatures w14:val="none"/>
              </w:rPr>
              <w:t xml:space="preserve"> sound alteration</w:t>
            </w:r>
          </w:p>
        </w:tc>
        <w:tc>
          <w:tcPr>
            <w:tcW w:w="3351" w:type="dxa"/>
          </w:tcPr>
          <w:p w14:paraId="35C2F825"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Technology limitations</w:t>
            </w:r>
          </w:p>
        </w:tc>
      </w:tr>
      <w:tr w:rsidR="00BF5650" w:rsidRPr="00E54241" w14:paraId="29EA72CD" w14:textId="77777777" w:rsidTr="00510314">
        <w:tc>
          <w:tcPr>
            <w:tcW w:w="5665" w:type="dxa"/>
          </w:tcPr>
          <w:p w14:paraId="57A9AA97"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Own knowledge and experience</w:t>
            </w:r>
          </w:p>
        </w:tc>
        <w:tc>
          <w:tcPr>
            <w:tcW w:w="3351" w:type="dxa"/>
          </w:tcPr>
          <w:p w14:paraId="23024A55" w14:textId="77777777" w:rsidR="00BF5650" w:rsidRPr="00E54241" w:rsidRDefault="00BF5650" w:rsidP="00510314">
            <w:pPr>
              <w:rPr>
                <w:rFonts w:ascii="Arial" w:eastAsia="Times New Roman" w:hAnsi="Arial" w:cs="Arial"/>
                <w:color w:val="000000"/>
                <w:kern w:val="0"/>
                <w:sz w:val="22"/>
                <w:szCs w:val="22"/>
                <w:lang w:eastAsia="en-GB"/>
                <w14:ligatures w14:val="none"/>
              </w:rPr>
            </w:pPr>
            <w:r w:rsidRPr="00E54241">
              <w:rPr>
                <w:rFonts w:ascii="Arial" w:eastAsia="Times New Roman" w:hAnsi="Arial" w:cs="Arial"/>
                <w:color w:val="000000"/>
                <w:kern w:val="0"/>
                <w:sz w:val="22"/>
                <w:szCs w:val="22"/>
                <w:lang w:eastAsia="en-GB"/>
                <w14:ligatures w14:val="none"/>
              </w:rPr>
              <w:t>Therapist skill level</w:t>
            </w:r>
          </w:p>
        </w:tc>
      </w:tr>
    </w:tbl>
    <w:p w14:paraId="2590C16D" w14:textId="0FC1D380" w:rsidR="00BF5650" w:rsidRPr="00E54241" w:rsidRDefault="00BF5650" w:rsidP="00764214">
      <w:pPr>
        <w:spacing w:line="360" w:lineRule="auto"/>
        <w:rPr>
          <w:rFonts w:ascii="Arial" w:hAnsi="Arial" w:cs="Arial"/>
          <w:sz w:val="22"/>
          <w:szCs w:val="22"/>
        </w:rPr>
      </w:pPr>
      <w:r w:rsidRPr="00E54241">
        <w:rPr>
          <w:rFonts w:ascii="Arial" w:hAnsi="Arial" w:cs="Arial"/>
          <w:sz w:val="22"/>
          <w:szCs w:val="22"/>
        </w:rPr>
        <w:t>Figure 5: Thematically collated responses to Question 11.</w:t>
      </w:r>
    </w:p>
    <w:p w14:paraId="75C003FA" w14:textId="678E80CB" w:rsidR="00801E06" w:rsidRPr="00E54241" w:rsidRDefault="006C36C3" w:rsidP="00764214">
      <w:pPr>
        <w:spacing w:line="360" w:lineRule="auto"/>
        <w:rPr>
          <w:rFonts w:ascii="Arial" w:hAnsi="Arial" w:cs="Arial"/>
          <w:sz w:val="22"/>
          <w:szCs w:val="22"/>
        </w:rPr>
      </w:pPr>
      <w:r w:rsidRPr="00E54241">
        <w:rPr>
          <w:rFonts w:ascii="Arial" w:hAnsi="Arial" w:cs="Arial"/>
          <w:sz w:val="22"/>
          <w:szCs w:val="22"/>
        </w:rPr>
        <w:t>Results indicated that SLTs use a range of factors to influence their decision making. The most commonly reported factor influencing treatment decisions initially was diagnosis, followed by client factors. Evidence base was shown to be considered later in the processes by the majority of respondents. The ‘other’ responses were generally applicable to the client factors, however, it is suggested that participants felt that</w:t>
      </w:r>
      <w:r w:rsidR="00244DEF" w:rsidRPr="00E54241">
        <w:rPr>
          <w:rFonts w:ascii="Arial" w:hAnsi="Arial" w:cs="Arial"/>
          <w:sz w:val="22"/>
          <w:szCs w:val="22"/>
        </w:rPr>
        <w:t xml:space="preserve"> the broad categories in the questionnaire required</w:t>
      </w:r>
      <w:r w:rsidRPr="00E54241">
        <w:rPr>
          <w:rFonts w:ascii="Arial" w:hAnsi="Arial" w:cs="Arial"/>
          <w:sz w:val="22"/>
          <w:szCs w:val="22"/>
        </w:rPr>
        <w:t xml:space="preserve"> further clarification of their ideas. Caseload management and client choice were the most influential factors in decisions around the frequency of appointments, with less emphasis on evidence base for this question. Again, the ‘other’ responses largely fitted into the categories already provided but suggested that further clarity as to the complexities of each category was required. </w:t>
      </w:r>
    </w:p>
    <w:p w14:paraId="3F08D98E" w14:textId="2DB1B818" w:rsidR="00244DEF" w:rsidRPr="00E54241" w:rsidRDefault="00801E06" w:rsidP="00E45BE2">
      <w:pPr>
        <w:spacing w:line="360" w:lineRule="auto"/>
        <w:rPr>
          <w:rFonts w:ascii="Arial" w:hAnsi="Arial" w:cs="Arial"/>
          <w:sz w:val="22"/>
          <w:szCs w:val="22"/>
        </w:rPr>
      </w:pPr>
      <w:r w:rsidRPr="00E54241">
        <w:rPr>
          <w:rFonts w:ascii="Arial" w:hAnsi="Arial" w:cs="Arial"/>
          <w:sz w:val="22"/>
          <w:szCs w:val="22"/>
        </w:rPr>
        <w:t xml:space="preserve">Research Question 2 was addressed by Questions 7, 10 and 16 of the Questionnaire. See graphs below. </w:t>
      </w:r>
    </w:p>
    <w:p w14:paraId="1FCF73BA" w14:textId="7460C23F" w:rsidR="00801E06" w:rsidRPr="00E54241" w:rsidRDefault="00801E06" w:rsidP="00801E06">
      <w:pPr>
        <w:rPr>
          <w:rFonts w:ascii="Arial" w:hAnsi="Arial" w:cs="Arial"/>
          <w:sz w:val="22"/>
          <w:szCs w:val="22"/>
        </w:rPr>
      </w:pPr>
      <w:r w:rsidRPr="00E54241">
        <w:rPr>
          <w:rFonts w:ascii="Arial" w:hAnsi="Arial" w:cs="Arial"/>
          <w:sz w:val="22"/>
          <w:szCs w:val="22"/>
        </w:rPr>
        <w:t xml:space="preserve">Figure </w:t>
      </w:r>
      <w:r w:rsidR="00BF5650" w:rsidRPr="00E54241">
        <w:rPr>
          <w:rFonts w:ascii="Arial" w:hAnsi="Arial" w:cs="Arial"/>
          <w:sz w:val="22"/>
          <w:szCs w:val="22"/>
        </w:rPr>
        <w:t>6</w:t>
      </w:r>
      <w:r w:rsidRPr="00E54241">
        <w:rPr>
          <w:rFonts w:ascii="Arial" w:hAnsi="Arial" w:cs="Arial"/>
          <w:sz w:val="22"/>
          <w:szCs w:val="22"/>
        </w:rPr>
        <w:t>: Question 7.</w:t>
      </w:r>
    </w:p>
    <w:p w14:paraId="7497583F" w14:textId="77777777" w:rsidR="00801E06" w:rsidRPr="00E54241" w:rsidRDefault="00801E06" w:rsidP="00801E06">
      <w:pPr>
        <w:rPr>
          <w:rFonts w:ascii="Arial" w:hAnsi="Arial" w:cs="Arial"/>
          <w:sz w:val="22"/>
          <w:szCs w:val="22"/>
        </w:rPr>
      </w:pPr>
      <w:r w:rsidRPr="00E54241">
        <w:rPr>
          <w:rFonts w:ascii="Arial" w:hAnsi="Arial" w:cs="Arial"/>
          <w:noProof/>
          <w:sz w:val="22"/>
          <w:szCs w:val="22"/>
        </w:rPr>
        <w:drawing>
          <wp:inline distT="0" distB="0" distL="0" distR="0" wp14:anchorId="6D215322" wp14:editId="60EADDB1">
            <wp:extent cx="4635795" cy="2954012"/>
            <wp:effectExtent l="0" t="0" r="0" b="0"/>
            <wp:docPr id="54641954" name="Picture 8"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1954" name="Picture 8" descr="A graph of blue ba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5404" cy="2960135"/>
                    </a:xfrm>
                    <a:prstGeom prst="rect">
                      <a:avLst/>
                    </a:prstGeom>
                    <a:noFill/>
                    <a:ln>
                      <a:noFill/>
                    </a:ln>
                  </pic:spPr>
                </pic:pic>
              </a:graphicData>
            </a:graphic>
          </wp:inline>
        </w:drawing>
      </w:r>
    </w:p>
    <w:p w14:paraId="44F937C1" w14:textId="62873E37" w:rsidR="00801E06" w:rsidRPr="00E54241" w:rsidRDefault="00801E06" w:rsidP="00801E06">
      <w:pPr>
        <w:rPr>
          <w:rFonts w:ascii="Arial" w:hAnsi="Arial" w:cs="Arial"/>
          <w:sz w:val="22"/>
          <w:szCs w:val="22"/>
        </w:rPr>
      </w:pPr>
      <w:r w:rsidRPr="00E54241">
        <w:rPr>
          <w:rFonts w:ascii="Arial" w:hAnsi="Arial" w:cs="Arial"/>
          <w:sz w:val="22"/>
          <w:szCs w:val="22"/>
        </w:rPr>
        <w:t xml:space="preserve">Figure </w:t>
      </w:r>
      <w:r w:rsidR="00BF5650" w:rsidRPr="00E54241">
        <w:rPr>
          <w:rFonts w:ascii="Arial" w:hAnsi="Arial" w:cs="Arial"/>
          <w:sz w:val="22"/>
          <w:szCs w:val="22"/>
        </w:rPr>
        <w:t>6</w:t>
      </w:r>
      <w:r w:rsidRPr="00E54241">
        <w:rPr>
          <w:rFonts w:ascii="Arial" w:hAnsi="Arial" w:cs="Arial"/>
          <w:sz w:val="22"/>
          <w:szCs w:val="22"/>
        </w:rPr>
        <w:t>: A graph indicating the treatment approaches used in SLT practice.</w:t>
      </w:r>
    </w:p>
    <w:p w14:paraId="5F75F0B9" w14:textId="77777777" w:rsidR="00801E06" w:rsidRPr="00E54241" w:rsidRDefault="00801E06" w:rsidP="00801E06">
      <w:pPr>
        <w:rPr>
          <w:rFonts w:ascii="Arial" w:hAnsi="Arial" w:cs="Arial"/>
          <w:sz w:val="22"/>
          <w:szCs w:val="22"/>
        </w:rPr>
      </w:pPr>
    </w:p>
    <w:p w14:paraId="5FBA1ACB" w14:textId="0BFB7E88" w:rsidR="00801E06" w:rsidRPr="00E54241" w:rsidRDefault="00801E06" w:rsidP="00801E06">
      <w:pPr>
        <w:rPr>
          <w:rFonts w:ascii="Arial" w:hAnsi="Arial" w:cs="Arial"/>
          <w:sz w:val="22"/>
          <w:szCs w:val="22"/>
        </w:rPr>
      </w:pPr>
      <w:r w:rsidRPr="00E54241">
        <w:rPr>
          <w:rFonts w:ascii="Arial" w:hAnsi="Arial" w:cs="Arial"/>
          <w:sz w:val="22"/>
          <w:szCs w:val="22"/>
        </w:rPr>
        <w:t xml:space="preserve">Figure </w:t>
      </w:r>
      <w:r w:rsidR="00BF5650" w:rsidRPr="00E54241">
        <w:rPr>
          <w:rFonts w:ascii="Arial" w:hAnsi="Arial" w:cs="Arial"/>
          <w:sz w:val="22"/>
          <w:szCs w:val="22"/>
        </w:rPr>
        <w:t>7</w:t>
      </w:r>
      <w:r w:rsidRPr="00E54241">
        <w:rPr>
          <w:rFonts w:ascii="Arial" w:hAnsi="Arial" w:cs="Arial"/>
          <w:sz w:val="22"/>
          <w:szCs w:val="22"/>
        </w:rPr>
        <w:t>: Question 10.</w:t>
      </w:r>
    </w:p>
    <w:p w14:paraId="01A2C84C" w14:textId="77777777" w:rsidR="00801E06" w:rsidRPr="00E54241" w:rsidRDefault="00801E06" w:rsidP="00801E06">
      <w:pPr>
        <w:rPr>
          <w:rFonts w:ascii="Arial" w:hAnsi="Arial" w:cs="Arial"/>
          <w:sz w:val="22"/>
          <w:szCs w:val="22"/>
        </w:rPr>
      </w:pPr>
      <w:r w:rsidRPr="00E54241">
        <w:rPr>
          <w:rFonts w:ascii="Arial" w:hAnsi="Arial" w:cs="Arial"/>
          <w:noProof/>
          <w:sz w:val="22"/>
          <w:szCs w:val="22"/>
        </w:rPr>
        <w:drawing>
          <wp:inline distT="0" distB="0" distL="0" distR="0" wp14:anchorId="5CEACA53" wp14:editId="1B5F077D">
            <wp:extent cx="4441371" cy="2672194"/>
            <wp:effectExtent l="0" t="0" r="0" b="0"/>
            <wp:docPr id="220421502" name="Picture 14"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21502" name="Picture 14" descr="A graph with blue ba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3313" cy="2679379"/>
                    </a:xfrm>
                    <a:prstGeom prst="rect">
                      <a:avLst/>
                    </a:prstGeom>
                    <a:noFill/>
                    <a:ln>
                      <a:noFill/>
                    </a:ln>
                  </pic:spPr>
                </pic:pic>
              </a:graphicData>
            </a:graphic>
          </wp:inline>
        </w:drawing>
      </w:r>
    </w:p>
    <w:p w14:paraId="3FA45EA3" w14:textId="4BF06A36" w:rsidR="00801E06" w:rsidRPr="00E54241" w:rsidRDefault="00801E06" w:rsidP="00801E06">
      <w:pPr>
        <w:spacing w:line="360" w:lineRule="auto"/>
        <w:rPr>
          <w:rFonts w:ascii="Arial" w:hAnsi="Arial" w:cs="Arial"/>
          <w:sz w:val="22"/>
          <w:szCs w:val="22"/>
        </w:rPr>
      </w:pPr>
      <w:r w:rsidRPr="00E54241">
        <w:rPr>
          <w:rFonts w:ascii="Arial" w:hAnsi="Arial" w:cs="Arial"/>
          <w:sz w:val="22"/>
          <w:szCs w:val="22"/>
        </w:rPr>
        <w:t xml:space="preserve">Figure </w:t>
      </w:r>
      <w:r w:rsidR="00BF5650" w:rsidRPr="00E54241">
        <w:rPr>
          <w:rFonts w:ascii="Arial" w:hAnsi="Arial" w:cs="Arial"/>
          <w:sz w:val="22"/>
          <w:szCs w:val="22"/>
        </w:rPr>
        <w:t>7</w:t>
      </w:r>
      <w:r w:rsidRPr="00E54241">
        <w:rPr>
          <w:rFonts w:ascii="Arial" w:hAnsi="Arial" w:cs="Arial"/>
          <w:sz w:val="22"/>
          <w:szCs w:val="22"/>
        </w:rPr>
        <w:t>: a graph indicati</w:t>
      </w:r>
      <w:r w:rsidR="00244DEF" w:rsidRPr="00E54241">
        <w:rPr>
          <w:rFonts w:ascii="Arial" w:hAnsi="Arial" w:cs="Arial"/>
          <w:sz w:val="22"/>
          <w:szCs w:val="22"/>
        </w:rPr>
        <w:t>ng</w:t>
      </w:r>
      <w:r w:rsidRPr="00E54241">
        <w:rPr>
          <w:rFonts w:ascii="Arial" w:hAnsi="Arial" w:cs="Arial"/>
          <w:sz w:val="22"/>
          <w:szCs w:val="22"/>
        </w:rPr>
        <w:t xml:space="preserve"> the timing </w:t>
      </w:r>
      <w:r w:rsidR="00244DEF" w:rsidRPr="00E54241">
        <w:rPr>
          <w:rFonts w:ascii="Arial" w:hAnsi="Arial" w:cs="Arial"/>
          <w:sz w:val="22"/>
          <w:szCs w:val="22"/>
        </w:rPr>
        <w:t xml:space="preserve">of appointment </w:t>
      </w:r>
      <w:r w:rsidRPr="00E54241">
        <w:rPr>
          <w:rFonts w:ascii="Arial" w:hAnsi="Arial" w:cs="Arial"/>
          <w:sz w:val="22"/>
          <w:szCs w:val="22"/>
        </w:rPr>
        <w:t>considerations in SLT prescription.</w:t>
      </w:r>
    </w:p>
    <w:p w14:paraId="4DF7BA8B" w14:textId="62C48FA4" w:rsidR="00801E06" w:rsidRPr="00E54241" w:rsidRDefault="00801E06" w:rsidP="00801E06">
      <w:pPr>
        <w:spacing w:line="360" w:lineRule="auto"/>
        <w:rPr>
          <w:rFonts w:ascii="Arial" w:hAnsi="Arial" w:cs="Arial"/>
          <w:sz w:val="22"/>
          <w:szCs w:val="22"/>
        </w:rPr>
      </w:pPr>
      <w:r w:rsidRPr="00E54241">
        <w:rPr>
          <w:rFonts w:ascii="Arial" w:hAnsi="Arial" w:cs="Arial"/>
          <w:sz w:val="22"/>
          <w:szCs w:val="22"/>
        </w:rPr>
        <w:t xml:space="preserve">Figure </w:t>
      </w:r>
      <w:r w:rsidR="00BF5650" w:rsidRPr="00E54241">
        <w:rPr>
          <w:rFonts w:ascii="Arial" w:hAnsi="Arial" w:cs="Arial"/>
          <w:sz w:val="22"/>
          <w:szCs w:val="22"/>
        </w:rPr>
        <w:t>8</w:t>
      </w:r>
      <w:r w:rsidRPr="00E54241">
        <w:rPr>
          <w:rFonts w:ascii="Arial" w:hAnsi="Arial" w:cs="Arial"/>
          <w:sz w:val="22"/>
          <w:szCs w:val="22"/>
        </w:rPr>
        <w:t>:</w:t>
      </w:r>
    </w:p>
    <w:tbl>
      <w:tblPr>
        <w:tblStyle w:val="TableGrid"/>
        <w:tblW w:w="0" w:type="auto"/>
        <w:tblLook w:val="04A0" w:firstRow="1" w:lastRow="0" w:firstColumn="1" w:lastColumn="0" w:noHBand="0" w:noVBand="1"/>
      </w:tblPr>
      <w:tblGrid>
        <w:gridCol w:w="7792"/>
      </w:tblGrid>
      <w:tr w:rsidR="00801E06" w:rsidRPr="00E54241" w14:paraId="47362C98" w14:textId="77777777" w:rsidTr="00510314">
        <w:tc>
          <w:tcPr>
            <w:tcW w:w="7792" w:type="dxa"/>
          </w:tcPr>
          <w:p w14:paraId="33BC5205" w14:textId="77777777" w:rsidR="00801E06" w:rsidRPr="00E54241" w:rsidRDefault="00801E06" w:rsidP="00510314">
            <w:pPr>
              <w:rPr>
                <w:rFonts w:ascii="Arial" w:hAnsi="Arial" w:cs="Arial"/>
                <w:b/>
                <w:bCs/>
              </w:rPr>
            </w:pPr>
            <w:r w:rsidRPr="00E54241">
              <w:rPr>
                <w:rFonts w:ascii="Arial" w:hAnsi="Arial" w:cs="Arial"/>
                <w:b/>
                <w:bCs/>
              </w:rPr>
              <w:t xml:space="preserve">Collated Responses to Q16: </w:t>
            </w:r>
          </w:p>
          <w:p w14:paraId="5AA35664" w14:textId="77777777" w:rsidR="00801E06" w:rsidRPr="00E54241" w:rsidRDefault="00801E06" w:rsidP="00510314">
            <w:pPr>
              <w:rPr>
                <w:rFonts w:ascii="Arial" w:hAnsi="Arial" w:cs="Arial"/>
                <w:b/>
                <w:bCs/>
              </w:rPr>
            </w:pPr>
            <w:r w:rsidRPr="00E54241">
              <w:rPr>
                <w:rFonts w:ascii="Arial" w:hAnsi="Arial" w:cs="Arial"/>
                <w:b/>
                <w:bCs/>
              </w:rPr>
              <w:t>What do you feel is the most effective way to support a client’s independent practice?</w:t>
            </w:r>
          </w:p>
        </w:tc>
      </w:tr>
      <w:tr w:rsidR="00801E06" w:rsidRPr="00E54241" w14:paraId="7CEDF9FD" w14:textId="77777777" w:rsidTr="00510314">
        <w:tc>
          <w:tcPr>
            <w:tcW w:w="7792" w:type="dxa"/>
          </w:tcPr>
          <w:p w14:paraId="04599D23" w14:textId="7E7BCDB8" w:rsidR="00801E06" w:rsidRPr="00E54241" w:rsidRDefault="00801E06" w:rsidP="00510314">
            <w:pPr>
              <w:rPr>
                <w:rFonts w:ascii="Arial" w:hAnsi="Arial" w:cs="Arial"/>
              </w:rPr>
            </w:pPr>
            <w:r w:rsidRPr="00E54241">
              <w:rPr>
                <w:rFonts w:ascii="Arial" w:hAnsi="Arial" w:cs="Arial"/>
              </w:rPr>
              <w:t xml:space="preserve">Encouraging </w:t>
            </w:r>
            <w:r w:rsidR="00E45BE2" w:rsidRPr="00E54241">
              <w:rPr>
                <w:rFonts w:ascii="Arial" w:hAnsi="Arial" w:cs="Arial"/>
              </w:rPr>
              <w:t>self-efficacy</w:t>
            </w:r>
          </w:p>
        </w:tc>
      </w:tr>
      <w:tr w:rsidR="00801E06" w:rsidRPr="00E54241" w14:paraId="194A5540" w14:textId="77777777" w:rsidTr="00510314">
        <w:tc>
          <w:tcPr>
            <w:tcW w:w="7792" w:type="dxa"/>
          </w:tcPr>
          <w:p w14:paraId="509C5A8B" w14:textId="77777777" w:rsidR="00801E06" w:rsidRPr="00E54241" w:rsidRDefault="00801E06" w:rsidP="00510314">
            <w:pPr>
              <w:rPr>
                <w:rFonts w:ascii="Arial" w:hAnsi="Arial" w:cs="Arial"/>
              </w:rPr>
            </w:pPr>
            <w:r w:rsidRPr="00E54241">
              <w:rPr>
                <w:rFonts w:ascii="Arial" w:hAnsi="Arial" w:cs="Arial"/>
              </w:rPr>
              <w:t>Multiple resources to support exercises e.g. written/video</w:t>
            </w:r>
          </w:p>
        </w:tc>
      </w:tr>
      <w:tr w:rsidR="00801E06" w:rsidRPr="00E54241" w14:paraId="67CE7694" w14:textId="77777777" w:rsidTr="00510314">
        <w:tc>
          <w:tcPr>
            <w:tcW w:w="7792" w:type="dxa"/>
          </w:tcPr>
          <w:p w14:paraId="53B5280E" w14:textId="77777777" w:rsidR="00801E06" w:rsidRPr="00E54241" w:rsidRDefault="00801E06" w:rsidP="00510314">
            <w:pPr>
              <w:rPr>
                <w:rFonts w:ascii="Arial" w:hAnsi="Arial" w:cs="Arial"/>
              </w:rPr>
            </w:pPr>
            <w:r w:rsidRPr="00E54241">
              <w:rPr>
                <w:rFonts w:ascii="Arial" w:hAnsi="Arial" w:cs="Arial"/>
              </w:rPr>
              <w:t>Clear contracting with patient</w:t>
            </w:r>
          </w:p>
        </w:tc>
      </w:tr>
      <w:tr w:rsidR="00801E06" w:rsidRPr="00E54241" w14:paraId="23930C4D" w14:textId="77777777" w:rsidTr="00510314">
        <w:tc>
          <w:tcPr>
            <w:tcW w:w="7792" w:type="dxa"/>
          </w:tcPr>
          <w:p w14:paraId="76A7EF44" w14:textId="77777777" w:rsidR="00801E06" w:rsidRPr="00E54241" w:rsidRDefault="00801E06" w:rsidP="00510314">
            <w:pPr>
              <w:rPr>
                <w:rFonts w:ascii="Arial" w:hAnsi="Arial" w:cs="Arial"/>
              </w:rPr>
            </w:pPr>
            <w:r w:rsidRPr="00E54241">
              <w:rPr>
                <w:rFonts w:ascii="Arial" w:hAnsi="Arial" w:cs="Arial"/>
              </w:rPr>
              <w:t>Coaching approach to encourage self- efficacy</w:t>
            </w:r>
          </w:p>
        </w:tc>
      </w:tr>
      <w:tr w:rsidR="00801E06" w:rsidRPr="00E54241" w14:paraId="7F0E19A7" w14:textId="77777777" w:rsidTr="00510314">
        <w:tc>
          <w:tcPr>
            <w:tcW w:w="7792" w:type="dxa"/>
          </w:tcPr>
          <w:p w14:paraId="5B4B9E8B" w14:textId="77777777" w:rsidR="00801E06" w:rsidRPr="00E54241" w:rsidRDefault="00801E06" w:rsidP="00510314">
            <w:pPr>
              <w:rPr>
                <w:rFonts w:ascii="Arial" w:hAnsi="Arial" w:cs="Arial"/>
              </w:rPr>
            </w:pPr>
            <w:r w:rsidRPr="00E54241">
              <w:rPr>
                <w:rFonts w:ascii="Arial" w:hAnsi="Arial" w:cs="Arial"/>
              </w:rPr>
              <w:t>Clear communication of rationale and prognosis for recommendations</w:t>
            </w:r>
          </w:p>
        </w:tc>
      </w:tr>
      <w:tr w:rsidR="00801E06" w:rsidRPr="00E54241" w14:paraId="6C9760B5" w14:textId="77777777" w:rsidTr="00510314">
        <w:tc>
          <w:tcPr>
            <w:tcW w:w="7792" w:type="dxa"/>
          </w:tcPr>
          <w:p w14:paraId="5AFB0FBB" w14:textId="77777777" w:rsidR="00801E06" w:rsidRPr="00E54241" w:rsidRDefault="00801E06" w:rsidP="00510314">
            <w:pPr>
              <w:rPr>
                <w:rFonts w:ascii="Arial" w:hAnsi="Arial" w:cs="Arial"/>
              </w:rPr>
            </w:pPr>
            <w:r w:rsidRPr="00E54241">
              <w:rPr>
                <w:rFonts w:ascii="Arial" w:hAnsi="Arial" w:cs="Arial"/>
              </w:rPr>
              <w:t>Accurate modelling and feedback</w:t>
            </w:r>
          </w:p>
        </w:tc>
      </w:tr>
      <w:tr w:rsidR="00801E06" w:rsidRPr="00E54241" w14:paraId="0FA3A800" w14:textId="77777777" w:rsidTr="00510314">
        <w:tc>
          <w:tcPr>
            <w:tcW w:w="7792" w:type="dxa"/>
          </w:tcPr>
          <w:p w14:paraId="0665EF8D" w14:textId="77777777" w:rsidR="00801E06" w:rsidRPr="00E54241" w:rsidRDefault="00801E06" w:rsidP="00510314">
            <w:pPr>
              <w:rPr>
                <w:rFonts w:ascii="Arial" w:hAnsi="Arial" w:cs="Arial"/>
              </w:rPr>
            </w:pPr>
            <w:r w:rsidRPr="00E54241">
              <w:rPr>
                <w:rFonts w:ascii="Arial" w:hAnsi="Arial" w:cs="Arial"/>
              </w:rPr>
              <w:t>Client-centred practice plan to match clients capacity and capability</w:t>
            </w:r>
          </w:p>
        </w:tc>
      </w:tr>
      <w:tr w:rsidR="00801E06" w:rsidRPr="00E54241" w14:paraId="46C906FB" w14:textId="77777777" w:rsidTr="00510314">
        <w:tc>
          <w:tcPr>
            <w:tcW w:w="7792" w:type="dxa"/>
          </w:tcPr>
          <w:p w14:paraId="1470CF2F" w14:textId="77777777" w:rsidR="00801E06" w:rsidRPr="00E54241" w:rsidRDefault="00801E06" w:rsidP="00510314">
            <w:pPr>
              <w:rPr>
                <w:rFonts w:ascii="Arial" w:hAnsi="Arial" w:cs="Arial"/>
              </w:rPr>
            </w:pPr>
            <w:r w:rsidRPr="00E54241">
              <w:rPr>
                <w:rFonts w:ascii="Arial" w:hAnsi="Arial" w:cs="Arial"/>
              </w:rPr>
              <w:t>Habit stacking</w:t>
            </w:r>
          </w:p>
        </w:tc>
      </w:tr>
      <w:tr w:rsidR="00801E06" w:rsidRPr="00E54241" w14:paraId="6FCC9A4F" w14:textId="77777777" w:rsidTr="00510314">
        <w:tc>
          <w:tcPr>
            <w:tcW w:w="7792" w:type="dxa"/>
          </w:tcPr>
          <w:p w14:paraId="291D9AE9" w14:textId="77777777" w:rsidR="00801E06" w:rsidRPr="00E54241" w:rsidRDefault="00801E06" w:rsidP="00510314">
            <w:pPr>
              <w:rPr>
                <w:rFonts w:ascii="Arial" w:hAnsi="Arial" w:cs="Arial"/>
              </w:rPr>
            </w:pPr>
            <w:r w:rsidRPr="00E54241">
              <w:rPr>
                <w:rFonts w:ascii="Arial" w:hAnsi="Arial" w:cs="Arial"/>
              </w:rPr>
              <w:t>Summarising advice</w:t>
            </w:r>
          </w:p>
        </w:tc>
      </w:tr>
      <w:tr w:rsidR="00801E06" w:rsidRPr="00E54241" w14:paraId="5B61D97E" w14:textId="77777777" w:rsidTr="00510314">
        <w:tc>
          <w:tcPr>
            <w:tcW w:w="7792" w:type="dxa"/>
          </w:tcPr>
          <w:p w14:paraId="1748B559" w14:textId="77777777" w:rsidR="00801E06" w:rsidRPr="00E54241" w:rsidRDefault="00801E06" w:rsidP="00510314">
            <w:pPr>
              <w:rPr>
                <w:rFonts w:ascii="Arial" w:hAnsi="Arial" w:cs="Arial"/>
              </w:rPr>
            </w:pPr>
            <w:r w:rsidRPr="00E54241">
              <w:rPr>
                <w:rFonts w:ascii="Arial" w:hAnsi="Arial" w:cs="Arial"/>
              </w:rPr>
              <w:t>Regular in-person check in to review progress</w:t>
            </w:r>
          </w:p>
        </w:tc>
      </w:tr>
      <w:tr w:rsidR="00801E06" w:rsidRPr="00E54241" w14:paraId="11B1AEF9" w14:textId="77777777" w:rsidTr="00510314">
        <w:tc>
          <w:tcPr>
            <w:tcW w:w="7792" w:type="dxa"/>
          </w:tcPr>
          <w:p w14:paraId="53E19F86" w14:textId="77777777" w:rsidR="00801E06" w:rsidRPr="00E54241" w:rsidRDefault="00801E06" w:rsidP="00510314">
            <w:pPr>
              <w:rPr>
                <w:rFonts w:ascii="Arial" w:hAnsi="Arial" w:cs="Arial"/>
              </w:rPr>
            </w:pPr>
            <w:r w:rsidRPr="00E54241">
              <w:rPr>
                <w:rFonts w:ascii="Arial" w:hAnsi="Arial" w:cs="Arial"/>
              </w:rPr>
              <w:t>Intrinsic reward</w:t>
            </w:r>
          </w:p>
        </w:tc>
      </w:tr>
      <w:tr w:rsidR="00801E06" w:rsidRPr="00E54241" w14:paraId="50490F04" w14:textId="77777777" w:rsidTr="00510314">
        <w:tc>
          <w:tcPr>
            <w:tcW w:w="7792" w:type="dxa"/>
          </w:tcPr>
          <w:p w14:paraId="68925162" w14:textId="77777777" w:rsidR="00801E06" w:rsidRPr="00E54241" w:rsidRDefault="00801E06" w:rsidP="00510314">
            <w:pPr>
              <w:rPr>
                <w:rFonts w:ascii="Arial" w:hAnsi="Arial" w:cs="Arial"/>
              </w:rPr>
            </w:pPr>
            <w:r w:rsidRPr="00E54241">
              <w:rPr>
                <w:rFonts w:ascii="Arial" w:hAnsi="Arial" w:cs="Arial"/>
              </w:rPr>
              <w:t>Patient choice to improve self- efficacy</w:t>
            </w:r>
          </w:p>
        </w:tc>
      </w:tr>
      <w:tr w:rsidR="00801E06" w:rsidRPr="00E54241" w14:paraId="1A9624BD" w14:textId="77777777" w:rsidTr="00510314">
        <w:tc>
          <w:tcPr>
            <w:tcW w:w="7792" w:type="dxa"/>
          </w:tcPr>
          <w:p w14:paraId="1DD1F44E" w14:textId="77777777" w:rsidR="00801E06" w:rsidRPr="00E54241" w:rsidRDefault="00801E06" w:rsidP="00510314">
            <w:pPr>
              <w:rPr>
                <w:rFonts w:ascii="Arial" w:hAnsi="Arial" w:cs="Arial"/>
              </w:rPr>
            </w:pPr>
            <w:r w:rsidRPr="00E54241">
              <w:rPr>
                <w:rFonts w:ascii="Arial" w:hAnsi="Arial" w:cs="Arial"/>
              </w:rPr>
              <w:t>Specific prescriptive treatment plans</w:t>
            </w:r>
          </w:p>
        </w:tc>
      </w:tr>
    </w:tbl>
    <w:p w14:paraId="0D0C1651" w14:textId="03561161" w:rsidR="00801E06" w:rsidRPr="00E54241" w:rsidRDefault="00801E06" w:rsidP="00801E06">
      <w:pPr>
        <w:spacing w:line="360" w:lineRule="auto"/>
        <w:rPr>
          <w:rFonts w:ascii="Arial" w:hAnsi="Arial" w:cs="Arial"/>
          <w:sz w:val="22"/>
          <w:szCs w:val="22"/>
        </w:rPr>
      </w:pPr>
      <w:r w:rsidRPr="00E54241">
        <w:rPr>
          <w:rFonts w:ascii="Arial" w:hAnsi="Arial" w:cs="Arial"/>
          <w:sz w:val="22"/>
          <w:szCs w:val="22"/>
        </w:rPr>
        <w:t xml:space="preserve">Figure </w:t>
      </w:r>
      <w:r w:rsidR="00BF5650" w:rsidRPr="00E54241">
        <w:rPr>
          <w:rFonts w:ascii="Arial" w:hAnsi="Arial" w:cs="Arial"/>
          <w:sz w:val="22"/>
          <w:szCs w:val="22"/>
        </w:rPr>
        <w:t>8</w:t>
      </w:r>
      <w:r w:rsidRPr="00E54241">
        <w:rPr>
          <w:rFonts w:ascii="Arial" w:hAnsi="Arial" w:cs="Arial"/>
          <w:sz w:val="22"/>
          <w:szCs w:val="22"/>
        </w:rPr>
        <w:t>: A table of the range of responses given to Q16.</w:t>
      </w:r>
    </w:p>
    <w:p w14:paraId="199BF112" w14:textId="41D4966B" w:rsidR="00801E06" w:rsidRPr="00E54241" w:rsidRDefault="00801E06" w:rsidP="00764214">
      <w:pPr>
        <w:spacing w:line="360" w:lineRule="auto"/>
        <w:rPr>
          <w:rFonts w:ascii="Arial" w:hAnsi="Arial" w:cs="Arial"/>
          <w:sz w:val="22"/>
          <w:szCs w:val="22"/>
        </w:rPr>
      </w:pPr>
      <w:r w:rsidRPr="00E54241">
        <w:rPr>
          <w:rFonts w:ascii="Arial" w:hAnsi="Arial" w:cs="Arial"/>
          <w:sz w:val="22"/>
          <w:szCs w:val="22"/>
        </w:rPr>
        <w:t>The results indicate</w:t>
      </w:r>
      <w:r w:rsidR="00E45BE2">
        <w:rPr>
          <w:rFonts w:ascii="Arial" w:hAnsi="Arial" w:cs="Arial"/>
          <w:sz w:val="22"/>
          <w:szCs w:val="22"/>
        </w:rPr>
        <w:t>d</w:t>
      </w:r>
      <w:r w:rsidRPr="00E54241">
        <w:rPr>
          <w:rFonts w:ascii="Arial" w:hAnsi="Arial" w:cs="Arial"/>
          <w:sz w:val="22"/>
          <w:szCs w:val="22"/>
        </w:rPr>
        <w:t xml:space="preserve"> that most SLTs involved in the study are aware of using motor learning theory and psychological approaches in their treatment. Less than half of the participants reported an awareness of applying exercise physiology to their practice, and 5 reported applying the RTSS to their treatment. Most reported using a mixture of intensive and longer term approaches to achieve the client’s goals in therapy. </w:t>
      </w:r>
      <w:r w:rsidR="006C36C3" w:rsidRPr="00E54241">
        <w:rPr>
          <w:rFonts w:ascii="Arial" w:hAnsi="Arial" w:cs="Arial"/>
          <w:sz w:val="22"/>
          <w:szCs w:val="22"/>
        </w:rPr>
        <w:t>A range of hypotheses were offered for the most effective approach to treatment including encouraging self-efficacy of clients, ensuring patients clearly understood what was expected of them, clear contracting and prescribing of exercise with clear modelling and supporting resources.</w:t>
      </w:r>
    </w:p>
    <w:p w14:paraId="1AF4E535" w14:textId="7D3EBC75" w:rsidR="00BF5650" w:rsidRPr="00E54241" w:rsidRDefault="00BF5650" w:rsidP="00764214">
      <w:pPr>
        <w:spacing w:line="360" w:lineRule="auto"/>
        <w:rPr>
          <w:rFonts w:ascii="Arial" w:hAnsi="Arial" w:cs="Arial"/>
          <w:sz w:val="22"/>
          <w:szCs w:val="22"/>
        </w:rPr>
      </w:pPr>
      <w:r w:rsidRPr="00E54241">
        <w:rPr>
          <w:rFonts w:ascii="Arial" w:hAnsi="Arial" w:cs="Arial"/>
          <w:sz w:val="22"/>
          <w:szCs w:val="22"/>
        </w:rPr>
        <w:t>Research Question 3 was addressed by Questions 14 and 15. See graphs below:</w:t>
      </w:r>
    </w:p>
    <w:p w14:paraId="299FC16E" w14:textId="54B3FE92" w:rsidR="00BF5650" w:rsidRPr="00E54241" w:rsidRDefault="006C36C3" w:rsidP="00BF5650">
      <w:pPr>
        <w:spacing w:line="360" w:lineRule="auto"/>
        <w:rPr>
          <w:rFonts w:ascii="Arial" w:hAnsi="Arial" w:cs="Arial"/>
          <w:sz w:val="22"/>
          <w:szCs w:val="22"/>
        </w:rPr>
      </w:pPr>
      <w:r w:rsidRPr="00E54241">
        <w:rPr>
          <w:rFonts w:ascii="Arial" w:hAnsi="Arial" w:cs="Arial"/>
          <w:sz w:val="22"/>
          <w:szCs w:val="22"/>
        </w:rPr>
        <w:t xml:space="preserve"> </w:t>
      </w:r>
      <w:r w:rsidR="00BF5650" w:rsidRPr="00E54241">
        <w:rPr>
          <w:rFonts w:ascii="Arial" w:hAnsi="Arial" w:cs="Arial"/>
          <w:sz w:val="22"/>
          <w:szCs w:val="22"/>
        </w:rPr>
        <w:t>Figure 9: Question 14</w:t>
      </w:r>
    </w:p>
    <w:p w14:paraId="6C6E8A63" w14:textId="000A511C" w:rsidR="00BF5650" w:rsidRPr="00E54241" w:rsidRDefault="00BF5650" w:rsidP="00BF5650">
      <w:pPr>
        <w:spacing w:line="360" w:lineRule="auto"/>
        <w:rPr>
          <w:rFonts w:ascii="Arial" w:hAnsi="Arial" w:cs="Arial"/>
          <w:b/>
          <w:bCs/>
          <w:sz w:val="28"/>
          <w:szCs w:val="28"/>
        </w:rPr>
      </w:pPr>
      <w:r w:rsidRPr="00E54241">
        <w:rPr>
          <w:rFonts w:ascii="Arial" w:hAnsi="Arial" w:cs="Arial"/>
          <w:noProof/>
        </w:rPr>
        <w:drawing>
          <wp:inline distT="0" distB="0" distL="0" distR="0" wp14:anchorId="2C2EB2A4" wp14:editId="3AA31B5F">
            <wp:extent cx="3562350" cy="2244060"/>
            <wp:effectExtent l="0" t="0" r="0" b="4445"/>
            <wp:docPr id="8124338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3387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604720" cy="2270750"/>
                    </a:xfrm>
                    <a:prstGeom prst="rect">
                      <a:avLst/>
                    </a:prstGeom>
                  </pic:spPr>
                </pic:pic>
              </a:graphicData>
            </a:graphic>
          </wp:inline>
        </w:drawing>
      </w:r>
      <w:r w:rsidR="0095194A" w:rsidRPr="00E54241">
        <w:rPr>
          <w:rFonts w:ascii="Arial" w:hAnsi="Arial" w:cs="Arial"/>
          <w:b/>
          <w:bCs/>
          <w:sz w:val="28"/>
          <w:szCs w:val="28"/>
        </w:rPr>
        <w:t xml:space="preserve">                                      </w:t>
      </w:r>
      <w:r w:rsidRPr="00E54241">
        <w:rPr>
          <w:rFonts w:ascii="Arial" w:hAnsi="Arial" w:cs="Arial"/>
          <w:sz w:val="22"/>
          <w:szCs w:val="22"/>
        </w:rPr>
        <w:t>Figure 9: A graph detailing the responses to Question 14.</w:t>
      </w:r>
    </w:p>
    <w:p w14:paraId="67BFE3C9" w14:textId="3A030160" w:rsidR="00BF5650" w:rsidRPr="00E54241" w:rsidRDefault="00BF5650" w:rsidP="00BF5650">
      <w:pPr>
        <w:spacing w:line="360" w:lineRule="auto"/>
        <w:rPr>
          <w:rFonts w:ascii="Arial" w:hAnsi="Arial" w:cs="Arial"/>
          <w:sz w:val="22"/>
          <w:szCs w:val="22"/>
        </w:rPr>
      </w:pPr>
      <w:r w:rsidRPr="00E54241">
        <w:rPr>
          <w:rFonts w:ascii="Arial" w:hAnsi="Arial" w:cs="Arial"/>
          <w:sz w:val="22"/>
          <w:szCs w:val="22"/>
        </w:rPr>
        <w:t>Figure 10: Question 15.</w:t>
      </w:r>
    </w:p>
    <w:p w14:paraId="47927E8B" w14:textId="77777777" w:rsidR="00BF5650" w:rsidRPr="00E54241" w:rsidRDefault="00BF5650" w:rsidP="00BF5650">
      <w:pPr>
        <w:spacing w:line="360" w:lineRule="auto"/>
        <w:rPr>
          <w:rFonts w:ascii="Arial" w:hAnsi="Arial" w:cs="Arial"/>
          <w:b/>
          <w:bCs/>
          <w:sz w:val="28"/>
          <w:szCs w:val="28"/>
        </w:rPr>
      </w:pPr>
      <w:r w:rsidRPr="00E54241">
        <w:rPr>
          <w:rFonts w:ascii="Arial" w:hAnsi="Arial" w:cs="Arial"/>
          <w:noProof/>
        </w:rPr>
        <w:drawing>
          <wp:inline distT="0" distB="0" distL="0" distR="0" wp14:anchorId="7BE64D56" wp14:editId="4D31D301">
            <wp:extent cx="5731510" cy="3403600"/>
            <wp:effectExtent l="0" t="0" r="2540" b="6350"/>
            <wp:docPr id="2964772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7722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403600"/>
                    </a:xfrm>
                    <a:prstGeom prst="rect">
                      <a:avLst/>
                    </a:prstGeom>
                  </pic:spPr>
                </pic:pic>
              </a:graphicData>
            </a:graphic>
          </wp:inline>
        </w:drawing>
      </w:r>
    </w:p>
    <w:p w14:paraId="5A0D833F" w14:textId="6AA38591" w:rsidR="00BF5650" w:rsidRPr="00E54241" w:rsidRDefault="00BF5650" w:rsidP="00BF5650">
      <w:pPr>
        <w:spacing w:line="360" w:lineRule="auto"/>
        <w:rPr>
          <w:rFonts w:ascii="Arial" w:hAnsi="Arial" w:cs="Arial"/>
          <w:sz w:val="22"/>
          <w:szCs w:val="22"/>
        </w:rPr>
      </w:pPr>
      <w:r w:rsidRPr="00E54241">
        <w:rPr>
          <w:rFonts w:ascii="Arial" w:hAnsi="Arial" w:cs="Arial"/>
          <w:sz w:val="22"/>
          <w:szCs w:val="22"/>
        </w:rPr>
        <w:t xml:space="preserve">Figure </w:t>
      </w:r>
      <w:r w:rsidR="00F33B41" w:rsidRPr="00E54241">
        <w:rPr>
          <w:rFonts w:ascii="Arial" w:hAnsi="Arial" w:cs="Arial"/>
          <w:sz w:val="22"/>
          <w:szCs w:val="22"/>
        </w:rPr>
        <w:t>10</w:t>
      </w:r>
      <w:r w:rsidRPr="00E54241">
        <w:rPr>
          <w:rFonts w:ascii="Arial" w:hAnsi="Arial" w:cs="Arial"/>
          <w:sz w:val="22"/>
          <w:szCs w:val="22"/>
        </w:rPr>
        <w:t>: A graph demonstrating the range of resources used by SLTs to support home practice (Question 15).</w:t>
      </w:r>
    </w:p>
    <w:p w14:paraId="0478BB26" w14:textId="6FBCB5AD" w:rsidR="0095194A" w:rsidRPr="00E54241" w:rsidRDefault="000706DC" w:rsidP="00764214">
      <w:pPr>
        <w:spacing w:line="360" w:lineRule="auto"/>
        <w:rPr>
          <w:rFonts w:ascii="Arial" w:hAnsi="Arial" w:cs="Arial"/>
          <w:sz w:val="22"/>
          <w:szCs w:val="22"/>
        </w:rPr>
      </w:pPr>
      <w:r w:rsidRPr="00E54241">
        <w:rPr>
          <w:rFonts w:ascii="Arial" w:hAnsi="Arial" w:cs="Arial"/>
          <w:sz w:val="22"/>
          <w:szCs w:val="22"/>
        </w:rPr>
        <w:t>When considering the prescription of home practice, the responses to Question 14 suggested that there is perhaps a shift towards</w:t>
      </w:r>
      <w:r w:rsidR="00BF5650" w:rsidRPr="00E54241">
        <w:rPr>
          <w:rFonts w:ascii="Arial" w:hAnsi="Arial" w:cs="Arial"/>
          <w:sz w:val="22"/>
          <w:szCs w:val="22"/>
        </w:rPr>
        <w:t xml:space="preserve"> SLTs</w:t>
      </w:r>
      <w:r w:rsidRPr="00E54241">
        <w:rPr>
          <w:rFonts w:ascii="Arial" w:hAnsi="Arial" w:cs="Arial"/>
          <w:sz w:val="22"/>
          <w:szCs w:val="22"/>
        </w:rPr>
        <w:t xml:space="preserve"> giving client factors higher priority than at the stage of initial treatment decisions.</w:t>
      </w:r>
      <w:r w:rsidR="00BF5650" w:rsidRPr="00E54241">
        <w:rPr>
          <w:rFonts w:ascii="Arial" w:hAnsi="Arial" w:cs="Arial"/>
          <w:sz w:val="22"/>
          <w:szCs w:val="22"/>
        </w:rPr>
        <w:t xml:space="preserve"> Diagnosis still held a high priority in planning</w:t>
      </w:r>
      <w:r w:rsidR="004D6BF1">
        <w:rPr>
          <w:rFonts w:ascii="Arial" w:hAnsi="Arial" w:cs="Arial"/>
          <w:sz w:val="22"/>
          <w:szCs w:val="22"/>
        </w:rPr>
        <w:t xml:space="preserve"> recommendations</w:t>
      </w:r>
      <w:r w:rsidR="00BF5650" w:rsidRPr="00E54241">
        <w:rPr>
          <w:rFonts w:ascii="Arial" w:hAnsi="Arial" w:cs="Arial"/>
          <w:sz w:val="22"/>
          <w:szCs w:val="22"/>
        </w:rPr>
        <w:t>. The majority of participants use leaflets and written resources to support home practice, along with links to local service videos and YouTube links. Apps, recording systems and reminder systems were less common in practice. In Question 11, therapists referred to time and financial restrictions on developing resources (see Figure 5).</w:t>
      </w:r>
    </w:p>
    <w:p w14:paraId="05B6FF9A" w14:textId="779F3D4B" w:rsidR="0095194A" w:rsidRPr="00E54241" w:rsidRDefault="0095194A" w:rsidP="00764214">
      <w:pPr>
        <w:spacing w:line="360" w:lineRule="auto"/>
        <w:rPr>
          <w:rFonts w:ascii="Arial" w:hAnsi="Arial" w:cs="Arial"/>
          <w:sz w:val="22"/>
          <w:szCs w:val="22"/>
        </w:rPr>
      </w:pPr>
      <w:r w:rsidRPr="00E54241">
        <w:rPr>
          <w:rFonts w:ascii="Arial" w:hAnsi="Arial" w:cs="Arial"/>
          <w:sz w:val="22"/>
          <w:szCs w:val="22"/>
        </w:rPr>
        <w:t>The questionnaire responses appeared to confirm the range of factors involved in treatment decision</w:t>
      </w:r>
      <w:r w:rsidR="00CB5F21">
        <w:rPr>
          <w:rFonts w:ascii="Arial" w:hAnsi="Arial" w:cs="Arial"/>
          <w:sz w:val="22"/>
          <w:szCs w:val="22"/>
        </w:rPr>
        <w:t>-</w:t>
      </w:r>
      <w:r w:rsidRPr="00E54241">
        <w:rPr>
          <w:rFonts w:ascii="Arial" w:hAnsi="Arial" w:cs="Arial"/>
          <w:sz w:val="22"/>
          <w:szCs w:val="22"/>
        </w:rPr>
        <w:t>making</w:t>
      </w:r>
      <w:r w:rsidR="00461726">
        <w:rPr>
          <w:rFonts w:ascii="Arial" w:hAnsi="Arial" w:cs="Arial"/>
          <w:sz w:val="22"/>
          <w:szCs w:val="22"/>
        </w:rPr>
        <w:t xml:space="preserve"> identified in the literature review</w:t>
      </w:r>
      <w:r w:rsidRPr="00E54241">
        <w:rPr>
          <w:rFonts w:ascii="Arial" w:hAnsi="Arial" w:cs="Arial"/>
          <w:sz w:val="22"/>
          <w:szCs w:val="22"/>
        </w:rPr>
        <w:t>. The semi-structured interviews w</w:t>
      </w:r>
      <w:r w:rsidR="00461726">
        <w:rPr>
          <w:rFonts w:ascii="Arial" w:hAnsi="Arial" w:cs="Arial"/>
          <w:sz w:val="22"/>
          <w:szCs w:val="22"/>
        </w:rPr>
        <w:t>ere</w:t>
      </w:r>
      <w:r w:rsidRPr="00E54241">
        <w:rPr>
          <w:rFonts w:ascii="Arial" w:hAnsi="Arial" w:cs="Arial"/>
          <w:sz w:val="22"/>
          <w:szCs w:val="22"/>
        </w:rPr>
        <w:t xml:space="preserve"> then used to </w:t>
      </w:r>
      <w:r w:rsidR="00461726">
        <w:rPr>
          <w:rFonts w:ascii="Arial" w:hAnsi="Arial" w:cs="Arial"/>
          <w:sz w:val="22"/>
          <w:szCs w:val="22"/>
        </w:rPr>
        <w:t>investigate</w:t>
      </w:r>
      <w:r w:rsidRPr="00E54241">
        <w:rPr>
          <w:rFonts w:ascii="Arial" w:hAnsi="Arial" w:cs="Arial"/>
          <w:sz w:val="22"/>
          <w:szCs w:val="22"/>
        </w:rPr>
        <w:t xml:space="preserve"> the individual factors identified in greater depth. Reflexive </w:t>
      </w:r>
      <w:r w:rsidR="00107A41">
        <w:rPr>
          <w:rFonts w:ascii="Arial" w:hAnsi="Arial" w:cs="Arial"/>
          <w:sz w:val="22"/>
          <w:szCs w:val="22"/>
        </w:rPr>
        <w:t>T</w:t>
      </w:r>
      <w:r w:rsidRPr="00E54241">
        <w:rPr>
          <w:rFonts w:ascii="Arial" w:hAnsi="Arial" w:cs="Arial"/>
          <w:sz w:val="22"/>
          <w:szCs w:val="22"/>
        </w:rPr>
        <w:t xml:space="preserve">hematic </w:t>
      </w:r>
      <w:r w:rsidR="00107A41">
        <w:rPr>
          <w:rFonts w:ascii="Arial" w:hAnsi="Arial" w:cs="Arial"/>
          <w:sz w:val="22"/>
          <w:szCs w:val="22"/>
        </w:rPr>
        <w:t>A</w:t>
      </w:r>
      <w:r w:rsidRPr="00E54241">
        <w:rPr>
          <w:rFonts w:ascii="Arial" w:hAnsi="Arial" w:cs="Arial"/>
          <w:sz w:val="22"/>
          <w:szCs w:val="22"/>
        </w:rPr>
        <w:t xml:space="preserve">nalysis (RTA) (Braun and Clarke, 2022) was completed with the following outcome. </w:t>
      </w:r>
    </w:p>
    <w:p w14:paraId="394E29B1" w14:textId="77777777" w:rsidR="000934C3" w:rsidRDefault="000934C3">
      <w:pPr>
        <w:rPr>
          <w:rFonts w:ascii="Arial" w:hAnsi="Arial" w:cs="Arial"/>
          <w:b/>
          <w:bCs/>
          <w:sz w:val="28"/>
          <w:szCs w:val="28"/>
        </w:rPr>
      </w:pPr>
      <w:r>
        <w:rPr>
          <w:rFonts w:ascii="Arial" w:hAnsi="Arial" w:cs="Arial"/>
          <w:b/>
          <w:bCs/>
          <w:sz w:val="28"/>
          <w:szCs w:val="28"/>
        </w:rPr>
        <w:br w:type="page"/>
      </w:r>
    </w:p>
    <w:p w14:paraId="01B0A618" w14:textId="39E8F6BB" w:rsidR="00764214" w:rsidRPr="00E54241" w:rsidRDefault="0095194A" w:rsidP="00764214">
      <w:pPr>
        <w:spacing w:line="360" w:lineRule="auto"/>
        <w:rPr>
          <w:rFonts w:ascii="Arial" w:hAnsi="Arial" w:cs="Arial"/>
          <w:b/>
          <w:bCs/>
          <w:sz w:val="28"/>
          <w:szCs w:val="28"/>
        </w:rPr>
      </w:pPr>
      <w:r w:rsidRPr="00E54241">
        <w:rPr>
          <w:rFonts w:ascii="Arial" w:hAnsi="Arial" w:cs="Arial"/>
          <w:b/>
          <w:bCs/>
          <w:sz w:val="28"/>
          <w:szCs w:val="28"/>
        </w:rPr>
        <w:t xml:space="preserve">Findings </w:t>
      </w:r>
      <w:r w:rsidR="00BF5650" w:rsidRPr="00E54241">
        <w:rPr>
          <w:rFonts w:ascii="Arial" w:hAnsi="Arial" w:cs="Arial"/>
          <w:b/>
          <w:bCs/>
          <w:sz w:val="28"/>
          <w:szCs w:val="28"/>
        </w:rPr>
        <w:t xml:space="preserve"> </w:t>
      </w:r>
    </w:p>
    <w:p w14:paraId="08C615FC" w14:textId="27D29998" w:rsidR="0095194A" w:rsidRPr="00E54241" w:rsidRDefault="00E7141F" w:rsidP="00764214">
      <w:pPr>
        <w:spacing w:line="360" w:lineRule="auto"/>
        <w:rPr>
          <w:rFonts w:ascii="Arial" w:hAnsi="Arial" w:cs="Arial"/>
          <w:sz w:val="22"/>
          <w:szCs w:val="22"/>
        </w:rPr>
      </w:pPr>
      <w:r w:rsidRPr="00E54241">
        <w:rPr>
          <w:rFonts w:ascii="Arial" w:hAnsi="Arial" w:cs="Arial"/>
          <w:sz w:val="22"/>
          <w:szCs w:val="22"/>
        </w:rPr>
        <w:t>The outcome of the RTA is shown in summary below:</w:t>
      </w:r>
    </w:p>
    <w:tbl>
      <w:tblPr>
        <w:tblStyle w:val="TableGrid"/>
        <w:tblW w:w="0" w:type="auto"/>
        <w:tblLook w:val="04A0" w:firstRow="1" w:lastRow="0" w:firstColumn="1" w:lastColumn="0" w:noHBand="0" w:noVBand="1"/>
      </w:tblPr>
      <w:tblGrid>
        <w:gridCol w:w="3964"/>
        <w:gridCol w:w="4678"/>
      </w:tblGrid>
      <w:tr w:rsidR="00BE72C7" w:rsidRPr="00E54241" w14:paraId="4EF95C0E" w14:textId="77777777" w:rsidTr="00510314">
        <w:tc>
          <w:tcPr>
            <w:tcW w:w="8642" w:type="dxa"/>
            <w:gridSpan w:val="2"/>
          </w:tcPr>
          <w:p w14:paraId="4AF909CA" w14:textId="16F15F1C" w:rsidR="00BE72C7" w:rsidRPr="00E54241" w:rsidRDefault="00BE72C7" w:rsidP="00764214">
            <w:pPr>
              <w:spacing w:line="360" w:lineRule="auto"/>
              <w:rPr>
                <w:rFonts w:ascii="Arial" w:hAnsi="Arial" w:cs="Arial"/>
                <w:b/>
                <w:bCs/>
                <w:sz w:val="22"/>
                <w:szCs w:val="22"/>
              </w:rPr>
            </w:pPr>
            <w:r w:rsidRPr="00E54241">
              <w:rPr>
                <w:rFonts w:ascii="Arial" w:hAnsi="Arial" w:cs="Arial"/>
                <w:b/>
                <w:bCs/>
                <w:sz w:val="22"/>
                <w:szCs w:val="22"/>
              </w:rPr>
              <w:t>Themes:</w:t>
            </w:r>
          </w:p>
        </w:tc>
      </w:tr>
      <w:tr w:rsidR="00E7141F" w:rsidRPr="00E54241" w14:paraId="16D5929D" w14:textId="77777777" w:rsidTr="00BE72C7">
        <w:tc>
          <w:tcPr>
            <w:tcW w:w="3964" w:type="dxa"/>
          </w:tcPr>
          <w:p w14:paraId="4F4D5E7A" w14:textId="6907F83B" w:rsidR="00E7141F" w:rsidRPr="00E54241" w:rsidRDefault="00E0770A" w:rsidP="00764214">
            <w:pPr>
              <w:spacing w:line="360" w:lineRule="auto"/>
              <w:rPr>
                <w:rFonts w:ascii="Arial" w:hAnsi="Arial" w:cs="Arial"/>
                <w:b/>
                <w:bCs/>
                <w:sz w:val="22"/>
                <w:szCs w:val="22"/>
              </w:rPr>
            </w:pPr>
            <w:r w:rsidRPr="00E54241">
              <w:rPr>
                <w:rFonts w:ascii="Arial" w:hAnsi="Arial" w:cs="Arial"/>
                <w:b/>
                <w:bCs/>
                <w:sz w:val="22"/>
                <w:szCs w:val="22"/>
              </w:rPr>
              <w:t>Knowing your client</w:t>
            </w:r>
          </w:p>
        </w:tc>
        <w:tc>
          <w:tcPr>
            <w:tcW w:w="4678" w:type="dxa"/>
          </w:tcPr>
          <w:p w14:paraId="662E3C8B" w14:textId="6C126CF6" w:rsidR="00E7141F" w:rsidRPr="00E54241" w:rsidRDefault="00E0770A" w:rsidP="00764214">
            <w:pPr>
              <w:spacing w:line="360" w:lineRule="auto"/>
              <w:rPr>
                <w:rFonts w:ascii="Arial" w:hAnsi="Arial" w:cs="Arial"/>
                <w:sz w:val="22"/>
                <w:szCs w:val="22"/>
              </w:rPr>
            </w:pPr>
            <w:r w:rsidRPr="00E54241">
              <w:rPr>
                <w:rFonts w:ascii="Arial" w:hAnsi="Arial" w:cs="Arial"/>
                <w:sz w:val="22"/>
                <w:szCs w:val="22"/>
              </w:rPr>
              <w:t>Building a relationship and understanding your client’s individual</w:t>
            </w:r>
            <w:r w:rsidR="00BE72C7" w:rsidRPr="00E54241">
              <w:rPr>
                <w:rFonts w:ascii="Arial" w:hAnsi="Arial" w:cs="Arial"/>
                <w:sz w:val="22"/>
                <w:szCs w:val="22"/>
              </w:rPr>
              <w:t xml:space="preserve"> presentation, lifestyle, motivation and response to treatment</w:t>
            </w:r>
            <w:r w:rsidRPr="00E54241">
              <w:rPr>
                <w:rFonts w:ascii="Arial" w:hAnsi="Arial" w:cs="Arial"/>
                <w:sz w:val="22"/>
                <w:szCs w:val="22"/>
              </w:rPr>
              <w:t xml:space="preserve"> help to ensure that clear expectations and motivation for achieving the therapy goals is achieved with the most effective and efficient prescription. </w:t>
            </w:r>
          </w:p>
        </w:tc>
      </w:tr>
      <w:tr w:rsidR="00E7141F" w:rsidRPr="00E54241" w14:paraId="196350FB" w14:textId="77777777" w:rsidTr="00BE72C7">
        <w:tc>
          <w:tcPr>
            <w:tcW w:w="3964" w:type="dxa"/>
          </w:tcPr>
          <w:p w14:paraId="1A665D04" w14:textId="6C97EAAF" w:rsidR="00E7141F" w:rsidRPr="00E54241" w:rsidRDefault="00E0770A" w:rsidP="00764214">
            <w:pPr>
              <w:spacing w:line="360" w:lineRule="auto"/>
              <w:rPr>
                <w:rFonts w:ascii="Arial" w:hAnsi="Arial" w:cs="Arial"/>
                <w:b/>
                <w:bCs/>
                <w:sz w:val="22"/>
                <w:szCs w:val="22"/>
              </w:rPr>
            </w:pPr>
            <w:r w:rsidRPr="00E54241">
              <w:rPr>
                <w:rFonts w:ascii="Arial" w:hAnsi="Arial" w:cs="Arial"/>
                <w:b/>
                <w:bCs/>
                <w:sz w:val="22"/>
                <w:szCs w:val="22"/>
              </w:rPr>
              <w:t>Knowing your theory</w:t>
            </w:r>
          </w:p>
        </w:tc>
        <w:tc>
          <w:tcPr>
            <w:tcW w:w="4678" w:type="dxa"/>
          </w:tcPr>
          <w:p w14:paraId="640B1CF8" w14:textId="521E5FE7" w:rsidR="00E7141F" w:rsidRPr="00E54241" w:rsidRDefault="00E0770A" w:rsidP="00764214">
            <w:pPr>
              <w:spacing w:line="360" w:lineRule="auto"/>
              <w:rPr>
                <w:rFonts w:ascii="Arial" w:hAnsi="Arial" w:cs="Arial"/>
                <w:sz w:val="22"/>
                <w:szCs w:val="22"/>
              </w:rPr>
            </w:pPr>
            <w:r w:rsidRPr="00E54241">
              <w:rPr>
                <w:rFonts w:ascii="Arial" w:hAnsi="Arial" w:cs="Arial"/>
                <w:sz w:val="22"/>
                <w:szCs w:val="22"/>
              </w:rPr>
              <w:t>Having a clear understanding of the theoretical underpinnings for your treatment prescription is essential, however the weaknesses in research evidence and lack of time to develop the research evidence knowledge mean that practice-based experience combining theory and practical experience is used by experienced clinicians to formulate treatment plans.</w:t>
            </w:r>
          </w:p>
        </w:tc>
      </w:tr>
      <w:tr w:rsidR="00E0770A" w:rsidRPr="00E54241" w14:paraId="55C4E0D7" w14:textId="77777777" w:rsidTr="00BE72C7">
        <w:tc>
          <w:tcPr>
            <w:tcW w:w="3964" w:type="dxa"/>
          </w:tcPr>
          <w:p w14:paraId="1678163A" w14:textId="27E2A530" w:rsidR="00E0770A" w:rsidRPr="00E54241" w:rsidRDefault="009B06FA" w:rsidP="00764214">
            <w:pPr>
              <w:spacing w:line="360" w:lineRule="auto"/>
              <w:rPr>
                <w:rFonts w:ascii="Arial" w:hAnsi="Arial" w:cs="Arial"/>
                <w:b/>
                <w:bCs/>
                <w:sz w:val="22"/>
                <w:szCs w:val="22"/>
              </w:rPr>
            </w:pPr>
            <w:r w:rsidRPr="00E54241">
              <w:rPr>
                <w:rFonts w:ascii="Arial" w:hAnsi="Arial" w:cs="Arial"/>
                <w:b/>
                <w:bCs/>
                <w:sz w:val="22"/>
                <w:szCs w:val="22"/>
              </w:rPr>
              <w:t>Understanding your context</w:t>
            </w:r>
          </w:p>
        </w:tc>
        <w:tc>
          <w:tcPr>
            <w:tcW w:w="4678" w:type="dxa"/>
          </w:tcPr>
          <w:p w14:paraId="17F965D8" w14:textId="6F33CB1A" w:rsidR="00E0770A" w:rsidRPr="00E54241" w:rsidRDefault="009B06FA" w:rsidP="00764214">
            <w:pPr>
              <w:spacing w:line="360" w:lineRule="auto"/>
              <w:rPr>
                <w:rFonts w:ascii="Arial" w:hAnsi="Arial" w:cs="Arial"/>
                <w:sz w:val="22"/>
                <w:szCs w:val="22"/>
              </w:rPr>
            </w:pPr>
            <w:r w:rsidRPr="00E54241">
              <w:rPr>
                <w:rFonts w:ascii="Arial" w:hAnsi="Arial" w:cs="Arial"/>
                <w:sz w:val="22"/>
                <w:szCs w:val="22"/>
              </w:rPr>
              <w:t>The nature of your caseload, waiting list pressures, local governance and social</w:t>
            </w:r>
            <w:r w:rsidR="00BE72C7" w:rsidRPr="00E54241">
              <w:rPr>
                <w:rFonts w:ascii="Arial" w:hAnsi="Arial" w:cs="Arial"/>
                <w:sz w:val="22"/>
                <w:szCs w:val="22"/>
              </w:rPr>
              <w:t xml:space="preserve"> demographic</w:t>
            </w:r>
            <w:r w:rsidRPr="00E54241">
              <w:rPr>
                <w:rFonts w:ascii="Arial" w:hAnsi="Arial" w:cs="Arial"/>
                <w:sz w:val="22"/>
                <w:szCs w:val="22"/>
              </w:rPr>
              <w:t xml:space="preserve"> context in which you are situated can influence the treatment decisions you make.</w:t>
            </w:r>
          </w:p>
        </w:tc>
      </w:tr>
    </w:tbl>
    <w:p w14:paraId="0E88DC2E" w14:textId="77777777" w:rsidR="005C13AE" w:rsidRDefault="005C13AE" w:rsidP="005C13AE">
      <w:pPr>
        <w:spacing w:line="360" w:lineRule="auto"/>
        <w:rPr>
          <w:rFonts w:ascii="Arial" w:hAnsi="Arial" w:cs="Arial"/>
          <w:b/>
          <w:bCs/>
        </w:rPr>
      </w:pPr>
    </w:p>
    <w:p w14:paraId="1AE160A4" w14:textId="77777777" w:rsidR="000934C3" w:rsidRDefault="000934C3">
      <w:pPr>
        <w:rPr>
          <w:rFonts w:ascii="Arial" w:hAnsi="Arial" w:cs="Arial"/>
          <w:b/>
          <w:bCs/>
        </w:rPr>
      </w:pPr>
      <w:r>
        <w:rPr>
          <w:rFonts w:ascii="Arial" w:hAnsi="Arial" w:cs="Arial"/>
          <w:b/>
          <w:bCs/>
        </w:rPr>
        <w:br w:type="page"/>
      </w:r>
    </w:p>
    <w:p w14:paraId="70E4CF54" w14:textId="06A24944" w:rsidR="00BF2C1B" w:rsidRDefault="00BF2C1B" w:rsidP="00BF2C1B">
      <w:pPr>
        <w:spacing w:line="360" w:lineRule="auto"/>
        <w:ind w:left="720" w:hanging="720"/>
        <w:rPr>
          <w:rFonts w:ascii="Arial" w:hAnsi="Arial" w:cs="Arial"/>
          <w:b/>
          <w:bCs/>
        </w:rPr>
      </w:pPr>
      <w:r>
        <w:rPr>
          <w:rFonts w:ascii="Arial" w:hAnsi="Arial" w:cs="Arial"/>
          <w:b/>
          <w:bCs/>
        </w:rPr>
        <w:t>Thematic representation of findings:</w:t>
      </w:r>
    </w:p>
    <w:p w14:paraId="791E7348" w14:textId="2F563FDB" w:rsidR="00BF2C1B" w:rsidRDefault="00BF2C1B" w:rsidP="00BF2C1B">
      <w:pPr>
        <w:spacing w:line="360" w:lineRule="auto"/>
        <w:ind w:left="720" w:hanging="720"/>
        <w:rPr>
          <w:rFonts w:ascii="Arial" w:hAnsi="Arial" w:cs="Arial"/>
          <w:b/>
          <w:bCs/>
        </w:rPr>
      </w:pPr>
      <w:r w:rsidRPr="00BF2C1B">
        <w:rPr>
          <w:rFonts w:ascii="Arial" w:hAnsi="Arial" w:cs="Arial"/>
          <w:b/>
          <w:bCs/>
          <w:noProof/>
        </w:rPr>
        <w:drawing>
          <wp:inline distT="0" distB="0" distL="0" distR="0" wp14:anchorId="1ADC88A1" wp14:editId="011C3A5D">
            <wp:extent cx="3266347" cy="3004457"/>
            <wp:effectExtent l="0" t="0" r="0" b="5715"/>
            <wp:docPr id="331108236" name="Picture 1" descr="A diagram of evid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08236" name="Picture 1" descr="A diagram of evidences&#10;&#10;AI-generated content may be incorrect."/>
                    <pic:cNvPicPr/>
                  </pic:nvPicPr>
                  <pic:blipFill>
                    <a:blip r:embed="rId14"/>
                    <a:stretch>
                      <a:fillRect/>
                    </a:stretch>
                  </pic:blipFill>
                  <pic:spPr>
                    <a:xfrm>
                      <a:off x="0" y="0"/>
                      <a:ext cx="3296317" cy="3032024"/>
                    </a:xfrm>
                    <a:prstGeom prst="rect">
                      <a:avLst/>
                    </a:prstGeom>
                  </pic:spPr>
                </pic:pic>
              </a:graphicData>
            </a:graphic>
          </wp:inline>
        </w:drawing>
      </w:r>
    </w:p>
    <w:p w14:paraId="0B904956" w14:textId="5D61C9FC" w:rsidR="00DD6088" w:rsidRPr="00E54241" w:rsidRDefault="00BE72C7" w:rsidP="005C13AE">
      <w:pPr>
        <w:spacing w:line="360" w:lineRule="auto"/>
        <w:rPr>
          <w:rFonts w:ascii="Arial" w:hAnsi="Arial" w:cs="Arial"/>
          <w:sz w:val="22"/>
          <w:szCs w:val="22"/>
        </w:rPr>
      </w:pPr>
      <w:r w:rsidRPr="00E54241">
        <w:rPr>
          <w:rFonts w:ascii="Arial" w:hAnsi="Arial" w:cs="Arial"/>
          <w:sz w:val="22"/>
          <w:szCs w:val="22"/>
        </w:rPr>
        <w:t>Treatment decisions are complex and multifactorial.</w:t>
      </w:r>
      <w:r w:rsidR="0071731A">
        <w:rPr>
          <w:rFonts w:ascii="Arial" w:hAnsi="Arial" w:cs="Arial"/>
          <w:sz w:val="22"/>
          <w:szCs w:val="22"/>
        </w:rPr>
        <w:t xml:space="preserve"> No one theme can be considered in isolation as all treatment decisions are impacted by all three of the themes identified in the data collected. </w:t>
      </w:r>
      <w:r w:rsidRPr="00E54241">
        <w:rPr>
          <w:rFonts w:ascii="Arial" w:hAnsi="Arial" w:cs="Arial"/>
          <w:sz w:val="22"/>
          <w:szCs w:val="22"/>
        </w:rPr>
        <w:t xml:space="preserve"> T</w:t>
      </w:r>
      <w:r w:rsidR="0071731A">
        <w:rPr>
          <w:rFonts w:ascii="Arial" w:hAnsi="Arial" w:cs="Arial"/>
          <w:sz w:val="22"/>
          <w:szCs w:val="22"/>
        </w:rPr>
        <w:t>reatment decisions</w:t>
      </w:r>
      <w:r w:rsidRPr="00E54241">
        <w:rPr>
          <w:rFonts w:ascii="Arial" w:hAnsi="Arial" w:cs="Arial"/>
          <w:sz w:val="22"/>
          <w:szCs w:val="22"/>
        </w:rPr>
        <w:t xml:space="preserve"> are based around theoretical underpinnings from exercise physiology, motor learning theory and psychological theory. </w:t>
      </w:r>
      <w:r w:rsidR="0071731A">
        <w:rPr>
          <w:rFonts w:ascii="Arial" w:hAnsi="Arial" w:cs="Arial"/>
          <w:sz w:val="22"/>
          <w:szCs w:val="22"/>
        </w:rPr>
        <w:t xml:space="preserve">Relating the theoretical approach to the </w:t>
      </w:r>
      <w:r w:rsidRPr="00E54241">
        <w:rPr>
          <w:rFonts w:ascii="Arial" w:hAnsi="Arial" w:cs="Arial"/>
          <w:sz w:val="22"/>
          <w:szCs w:val="22"/>
        </w:rPr>
        <w:t>client’s individual diagnosis is the most commonly used determining factor in treatment decisions, but no two clients are the same and therefore</w:t>
      </w:r>
      <w:r w:rsidR="00DD6088" w:rsidRPr="00E54241">
        <w:rPr>
          <w:rFonts w:ascii="Arial" w:hAnsi="Arial" w:cs="Arial"/>
          <w:sz w:val="22"/>
          <w:szCs w:val="22"/>
        </w:rPr>
        <w:t xml:space="preserve"> understanding</w:t>
      </w:r>
      <w:r w:rsidRPr="00E54241">
        <w:rPr>
          <w:rFonts w:ascii="Arial" w:hAnsi="Arial" w:cs="Arial"/>
          <w:sz w:val="22"/>
          <w:szCs w:val="22"/>
        </w:rPr>
        <w:t xml:space="preserve"> the individual’s lifestyle, motivation, ability to respond to treatment </w:t>
      </w:r>
      <w:r w:rsidR="00DD6088" w:rsidRPr="00E54241">
        <w:rPr>
          <w:rFonts w:ascii="Arial" w:hAnsi="Arial" w:cs="Arial"/>
          <w:sz w:val="22"/>
          <w:szCs w:val="22"/>
        </w:rPr>
        <w:t xml:space="preserve">and co-occurring health challenges </w:t>
      </w:r>
      <w:r w:rsidRPr="00E54241">
        <w:rPr>
          <w:rFonts w:ascii="Arial" w:hAnsi="Arial" w:cs="Arial"/>
          <w:sz w:val="22"/>
          <w:szCs w:val="22"/>
        </w:rPr>
        <w:t>are also factored into the exercises prescribed by SLTs.</w:t>
      </w:r>
      <w:r w:rsidR="00DD6088" w:rsidRPr="00E54241">
        <w:rPr>
          <w:rFonts w:ascii="Arial" w:hAnsi="Arial" w:cs="Arial"/>
          <w:sz w:val="22"/>
          <w:szCs w:val="22"/>
        </w:rPr>
        <w:t xml:space="preserve"> The clinical context of individual SLTs also has an impact on treatment </w:t>
      </w:r>
      <w:r w:rsidR="00107A41">
        <w:rPr>
          <w:rFonts w:ascii="Arial" w:hAnsi="Arial" w:cs="Arial"/>
          <w:sz w:val="22"/>
          <w:szCs w:val="22"/>
        </w:rPr>
        <w:t xml:space="preserve">frequency and intensity </w:t>
      </w:r>
      <w:r w:rsidR="00DD6088" w:rsidRPr="00E54241">
        <w:rPr>
          <w:rFonts w:ascii="Arial" w:hAnsi="Arial" w:cs="Arial"/>
          <w:sz w:val="22"/>
          <w:szCs w:val="22"/>
        </w:rPr>
        <w:t xml:space="preserve">decisions and on the </w:t>
      </w:r>
      <w:r w:rsidR="0071731A">
        <w:rPr>
          <w:rFonts w:ascii="Arial" w:hAnsi="Arial" w:cs="Arial"/>
          <w:sz w:val="22"/>
          <w:szCs w:val="22"/>
        </w:rPr>
        <w:t xml:space="preserve">resources </w:t>
      </w:r>
      <w:r w:rsidR="00DD6088" w:rsidRPr="00E54241">
        <w:rPr>
          <w:rFonts w:ascii="Arial" w:hAnsi="Arial" w:cs="Arial"/>
          <w:sz w:val="22"/>
          <w:szCs w:val="22"/>
        </w:rPr>
        <w:t xml:space="preserve">provided </w:t>
      </w:r>
      <w:r w:rsidR="00CB5F21">
        <w:rPr>
          <w:rFonts w:ascii="Arial" w:hAnsi="Arial" w:cs="Arial"/>
          <w:sz w:val="22"/>
          <w:szCs w:val="22"/>
        </w:rPr>
        <w:t>to support</w:t>
      </w:r>
      <w:r w:rsidR="00DD6088" w:rsidRPr="00E54241">
        <w:rPr>
          <w:rFonts w:ascii="Arial" w:hAnsi="Arial" w:cs="Arial"/>
          <w:sz w:val="22"/>
          <w:szCs w:val="22"/>
        </w:rPr>
        <w:t xml:space="preserve"> home practice. Challenges and limitations are placed on treatment decisions by local caseload and waiting list pressures and by the nature of the caseload in a specific context, suggesting that there needs to be an individual approach to treatment prescription depending on this multitude of factors. </w:t>
      </w:r>
    </w:p>
    <w:p w14:paraId="3BA3E092" w14:textId="0EB51870" w:rsidR="00DD6088" w:rsidRPr="00E54241" w:rsidRDefault="00DD6088" w:rsidP="005C13AE">
      <w:pPr>
        <w:spacing w:line="360" w:lineRule="auto"/>
        <w:rPr>
          <w:rFonts w:ascii="Arial" w:hAnsi="Arial" w:cs="Arial"/>
          <w:b/>
          <w:bCs/>
        </w:rPr>
      </w:pPr>
      <w:r w:rsidRPr="00E54241">
        <w:rPr>
          <w:rFonts w:ascii="Arial" w:hAnsi="Arial" w:cs="Arial"/>
          <w:b/>
          <w:bCs/>
        </w:rPr>
        <w:t>Knowing Your Client</w:t>
      </w:r>
    </w:p>
    <w:p w14:paraId="13A94EE7" w14:textId="77777777" w:rsidR="007167D7" w:rsidRPr="00E54241" w:rsidRDefault="007167D7" w:rsidP="005C13AE">
      <w:pPr>
        <w:spacing w:line="360" w:lineRule="auto"/>
        <w:rPr>
          <w:rFonts w:ascii="Arial" w:hAnsi="Arial" w:cs="Arial"/>
          <w:sz w:val="22"/>
          <w:szCs w:val="22"/>
        </w:rPr>
      </w:pPr>
      <w:r w:rsidRPr="00E54241">
        <w:rPr>
          <w:rFonts w:ascii="Arial" w:hAnsi="Arial" w:cs="Arial"/>
          <w:sz w:val="22"/>
          <w:szCs w:val="22"/>
        </w:rPr>
        <w:t>All the therapists interviewed referred to the importance of knowing your client and building a relationship with them as one of the key factors in implementing an effective treatment plan,</w:t>
      </w:r>
    </w:p>
    <w:p w14:paraId="15BCE5AC" w14:textId="30153DEC" w:rsidR="007B2330" w:rsidRPr="00E54241" w:rsidRDefault="007167D7" w:rsidP="007B2330">
      <w:pPr>
        <w:spacing w:line="360" w:lineRule="auto"/>
        <w:ind w:left="720"/>
        <w:rPr>
          <w:rFonts w:ascii="Arial" w:hAnsi="Arial" w:cs="Arial"/>
          <w:sz w:val="22"/>
          <w:szCs w:val="22"/>
        </w:rPr>
      </w:pPr>
      <w:r w:rsidRPr="00E54241">
        <w:rPr>
          <w:rFonts w:ascii="Arial" w:hAnsi="Arial" w:cs="Arial"/>
          <w:sz w:val="22"/>
          <w:szCs w:val="22"/>
        </w:rPr>
        <w:t>[P1] “</w:t>
      </w:r>
      <w:r w:rsidRPr="00A61216">
        <w:rPr>
          <w:rFonts w:ascii="Arial" w:hAnsi="Arial" w:cs="Arial"/>
          <w:i/>
          <w:iCs/>
          <w:sz w:val="22"/>
          <w:szCs w:val="22"/>
        </w:rPr>
        <w:t>kindness and compassion… ha(s) its place in terms of a starting point</w:t>
      </w:r>
      <w:r w:rsidR="007B2330" w:rsidRPr="00A61216">
        <w:rPr>
          <w:rFonts w:ascii="Arial" w:hAnsi="Arial" w:cs="Arial"/>
          <w:i/>
          <w:iCs/>
          <w:sz w:val="22"/>
          <w:szCs w:val="22"/>
        </w:rPr>
        <w:t>… or it might be that the buy-in comes from you really, really listening and reflecting. And they feel heard, so that's also incredibly important in terms of compliance”.</w:t>
      </w:r>
      <w:r w:rsidR="007B2330" w:rsidRPr="00E54241">
        <w:rPr>
          <w:rFonts w:ascii="Arial" w:hAnsi="Arial" w:cs="Arial"/>
          <w:sz w:val="22"/>
          <w:szCs w:val="22"/>
        </w:rPr>
        <w:t xml:space="preserve"> </w:t>
      </w:r>
    </w:p>
    <w:p w14:paraId="7F5F8AF9" w14:textId="1150C993" w:rsidR="007B2330" w:rsidRPr="00A61216" w:rsidRDefault="007167D7" w:rsidP="007B2330">
      <w:pPr>
        <w:spacing w:line="360" w:lineRule="auto"/>
        <w:ind w:left="720"/>
        <w:rPr>
          <w:rFonts w:ascii="Arial" w:hAnsi="Arial" w:cs="Arial"/>
          <w:i/>
          <w:iCs/>
          <w:sz w:val="22"/>
          <w:szCs w:val="22"/>
        </w:rPr>
      </w:pPr>
      <w:r w:rsidRPr="00E54241">
        <w:rPr>
          <w:rFonts w:ascii="Arial" w:hAnsi="Arial" w:cs="Arial"/>
          <w:sz w:val="22"/>
          <w:szCs w:val="22"/>
        </w:rPr>
        <w:t xml:space="preserve">[P5] </w:t>
      </w:r>
      <w:r w:rsidRPr="00A61216">
        <w:rPr>
          <w:rFonts w:ascii="Arial" w:hAnsi="Arial" w:cs="Arial"/>
          <w:i/>
          <w:iCs/>
          <w:sz w:val="22"/>
          <w:szCs w:val="22"/>
        </w:rPr>
        <w:t xml:space="preserve">“I think your explanation, your case history is important, and your understanding of where they're coming from is crucial. I think success comes from you giving them time to talk” </w:t>
      </w:r>
    </w:p>
    <w:p w14:paraId="5AA82D56" w14:textId="77777777" w:rsidR="00CB5F03" w:rsidRPr="00E54241" w:rsidRDefault="007167D7" w:rsidP="00723966">
      <w:pPr>
        <w:spacing w:line="360" w:lineRule="auto"/>
        <w:rPr>
          <w:rFonts w:ascii="Arial" w:hAnsi="Arial" w:cs="Arial"/>
          <w:sz w:val="22"/>
          <w:szCs w:val="22"/>
        </w:rPr>
      </w:pPr>
      <w:r w:rsidRPr="00E54241">
        <w:rPr>
          <w:rFonts w:ascii="Arial" w:hAnsi="Arial" w:cs="Arial"/>
          <w:sz w:val="22"/>
          <w:szCs w:val="22"/>
        </w:rPr>
        <w:t>This rapport building at the early stage of intervention was felt to be essential in motivating and achieving compliance with the treatment plan to be prescribed. Forming a</w:t>
      </w:r>
      <w:r w:rsidR="00CB5F03" w:rsidRPr="00E54241">
        <w:rPr>
          <w:rFonts w:ascii="Arial" w:hAnsi="Arial" w:cs="Arial"/>
          <w:sz w:val="22"/>
          <w:szCs w:val="22"/>
        </w:rPr>
        <w:t>n</w:t>
      </w:r>
      <w:r w:rsidRPr="00E54241">
        <w:rPr>
          <w:rFonts w:ascii="Arial" w:hAnsi="Arial" w:cs="Arial"/>
          <w:sz w:val="22"/>
          <w:szCs w:val="22"/>
        </w:rPr>
        <w:t xml:space="preserve"> </w:t>
      </w:r>
      <w:r w:rsidR="00CB5F03" w:rsidRPr="00E54241">
        <w:rPr>
          <w:rFonts w:ascii="Arial" w:hAnsi="Arial" w:cs="Arial"/>
          <w:sz w:val="22"/>
          <w:szCs w:val="22"/>
        </w:rPr>
        <w:t>exercise prescription</w:t>
      </w:r>
      <w:r w:rsidRPr="00E54241">
        <w:rPr>
          <w:rFonts w:ascii="Arial" w:hAnsi="Arial" w:cs="Arial"/>
          <w:sz w:val="22"/>
          <w:szCs w:val="22"/>
        </w:rPr>
        <w:t xml:space="preserve"> that the </w:t>
      </w:r>
      <w:r w:rsidR="00CB5F03" w:rsidRPr="00E54241">
        <w:rPr>
          <w:rFonts w:ascii="Arial" w:hAnsi="Arial" w:cs="Arial"/>
          <w:sz w:val="22"/>
          <w:szCs w:val="22"/>
        </w:rPr>
        <w:t xml:space="preserve">client can follow and achieve involves a thorough understanding of their lifestyle and motivating factors. </w:t>
      </w:r>
    </w:p>
    <w:p w14:paraId="335C6B88" w14:textId="4B963A3F" w:rsidR="00CB5F03" w:rsidRPr="00A61216" w:rsidRDefault="00CB5F03" w:rsidP="00BD0A1A">
      <w:pPr>
        <w:spacing w:line="240" w:lineRule="auto"/>
        <w:rPr>
          <w:rFonts w:ascii="Arial" w:hAnsi="Arial" w:cs="Arial"/>
          <w:i/>
          <w:iCs/>
          <w:sz w:val="22"/>
          <w:szCs w:val="22"/>
        </w:rPr>
      </w:pPr>
      <w:r w:rsidRPr="00E54241">
        <w:rPr>
          <w:rFonts w:ascii="Arial" w:hAnsi="Arial" w:cs="Arial"/>
          <w:sz w:val="22"/>
          <w:szCs w:val="22"/>
        </w:rPr>
        <w:tab/>
        <w:t xml:space="preserve">[P2] </w:t>
      </w:r>
      <w:r w:rsidRPr="00A61216">
        <w:rPr>
          <w:rFonts w:ascii="Arial" w:hAnsi="Arial" w:cs="Arial"/>
          <w:i/>
          <w:iCs/>
          <w:sz w:val="22"/>
          <w:szCs w:val="22"/>
        </w:rPr>
        <w:t>“Making the patient feel like they can fix their own problem I think is a big factor.</w:t>
      </w:r>
    </w:p>
    <w:p w14:paraId="234C9CD4" w14:textId="77777777" w:rsidR="00CB5F03" w:rsidRPr="00A61216" w:rsidRDefault="00CB5F03" w:rsidP="00BD0A1A">
      <w:pPr>
        <w:spacing w:line="240" w:lineRule="auto"/>
        <w:ind w:firstLine="720"/>
        <w:rPr>
          <w:rFonts w:ascii="Arial" w:hAnsi="Arial" w:cs="Arial"/>
          <w:i/>
          <w:iCs/>
          <w:sz w:val="22"/>
          <w:szCs w:val="22"/>
        </w:rPr>
      </w:pPr>
      <w:r w:rsidRPr="00A61216">
        <w:rPr>
          <w:rFonts w:ascii="Arial" w:hAnsi="Arial" w:cs="Arial"/>
          <w:i/>
          <w:iCs/>
          <w:sz w:val="22"/>
          <w:szCs w:val="22"/>
        </w:rPr>
        <w:t>I think some people need motivating more than others. Some people are quite self-</w:t>
      </w:r>
    </w:p>
    <w:p w14:paraId="7B95FF0B" w14:textId="5F779B88" w:rsidR="00CB5F03" w:rsidRPr="00E54241" w:rsidRDefault="00CB5F03" w:rsidP="00BD0A1A">
      <w:pPr>
        <w:spacing w:line="240" w:lineRule="auto"/>
        <w:ind w:firstLine="720"/>
        <w:rPr>
          <w:rFonts w:ascii="Arial" w:hAnsi="Arial" w:cs="Arial"/>
          <w:sz w:val="22"/>
          <w:szCs w:val="22"/>
        </w:rPr>
      </w:pPr>
      <w:r w:rsidRPr="00A61216">
        <w:rPr>
          <w:rFonts w:ascii="Arial" w:hAnsi="Arial" w:cs="Arial"/>
          <w:i/>
          <w:iCs/>
          <w:sz w:val="22"/>
          <w:szCs w:val="22"/>
        </w:rPr>
        <w:t>motivated”.</w:t>
      </w:r>
    </w:p>
    <w:p w14:paraId="71DAA961" w14:textId="77777777" w:rsidR="00CB5F03" w:rsidRPr="00E54241" w:rsidRDefault="00CB5F03" w:rsidP="00723966">
      <w:pPr>
        <w:spacing w:line="360" w:lineRule="auto"/>
        <w:ind w:left="720"/>
        <w:rPr>
          <w:rFonts w:ascii="Arial" w:hAnsi="Arial" w:cs="Arial"/>
          <w:sz w:val="22"/>
          <w:szCs w:val="22"/>
        </w:rPr>
      </w:pPr>
      <w:r w:rsidRPr="00E54241">
        <w:rPr>
          <w:rFonts w:ascii="Arial" w:hAnsi="Arial" w:cs="Arial"/>
          <w:sz w:val="22"/>
          <w:szCs w:val="22"/>
        </w:rPr>
        <w:t xml:space="preserve">[P1] </w:t>
      </w:r>
      <w:r w:rsidRPr="00A61216">
        <w:rPr>
          <w:rFonts w:ascii="Arial" w:hAnsi="Arial" w:cs="Arial"/>
          <w:i/>
          <w:iCs/>
          <w:sz w:val="22"/>
          <w:szCs w:val="22"/>
        </w:rPr>
        <w:t>“You have to take into account people's busy lifestyles and where they're going to fit things in”.</w:t>
      </w:r>
    </w:p>
    <w:p w14:paraId="6CD75308" w14:textId="1316E2F0" w:rsidR="00723966" w:rsidRPr="00E54241" w:rsidRDefault="00CB5F03" w:rsidP="00723966">
      <w:pPr>
        <w:spacing w:line="360" w:lineRule="auto"/>
        <w:rPr>
          <w:rFonts w:ascii="Arial" w:hAnsi="Arial" w:cs="Arial"/>
          <w:sz w:val="22"/>
          <w:szCs w:val="22"/>
        </w:rPr>
      </w:pPr>
      <w:r w:rsidRPr="00E54241">
        <w:rPr>
          <w:rFonts w:ascii="Arial" w:hAnsi="Arial" w:cs="Arial"/>
          <w:sz w:val="22"/>
          <w:szCs w:val="22"/>
        </w:rPr>
        <w:t>This can apply to both the exercises prescribed and the frequency with which they are recommended to complete the treatment programme. Finding an exercise and frequency level that is achievable for the patient in their own individual context was felt to be key to success</w:t>
      </w:r>
      <w:r w:rsidR="007B2330" w:rsidRPr="00E54241">
        <w:rPr>
          <w:rFonts w:ascii="Arial" w:hAnsi="Arial" w:cs="Arial"/>
          <w:sz w:val="22"/>
          <w:szCs w:val="22"/>
        </w:rPr>
        <w:t xml:space="preserve"> by all </w:t>
      </w:r>
      <w:r w:rsidR="00CB5F21" w:rsidRPr="00E54241">
        <w:rPr>
          <w:rFonts w:ascii="Arial" w:hAnsi="Arial" w:cs="Arial"/>
          <w:sz w:val="22"/>
          <w:szCs w:val="22"/>
        </w:rPr>
        <w:t>interviewees</w:t>
      </w:r>
      <w:r w:rsidRPr="00E54241">
        <w:rPr>
          <w:rFonts w:ascii="Arial" w:hAnsi="Arial" w:cs="Arial"/>
          <w:sz w:val="22"/>
          <w:szCs w:val="22"/>
        </w:rPr>
        <w:t>, rather than following a rigid, research based protocol</w:t>
      </w:r>
      <w:r w:rsidR="00723966" w:rsidRPr="00E54241">
        <w:rPr>
          <w:rFonts w:ascii="Arial" w:hAnsi="Arial" w:cs="Arial"/>
          <w:sz w:val="22"/>
          <w:szCs w:val="22"/>
        </w:rPr>
        <w:t>, or insisting on an exercise that you might think would give the best result</w:t>
      </w:r>
      <w:r w:rsidRPr="00E54241">
        <w:rPr>
          <w:rFonts w:ascii="Arial" w:hAnsi="Arial" w:cs="Arial"/>
          <w:sz w:val="22"/>
          <w:szCs w:val="22"/>
        </w:rPr>
        <w:t>.</w:t>
      </w:r>
    </w:p>
    <w:p w14:paraId="30DB7B9B" w14:textId="44CE216B" w:rsidR="00723966" w:rsidRPr="00A61216" w:rsidRDefault="00723966" w:rsidP="00723966">
      <w:pPr>
        <w:spacing w:line="360" w:lineRule="auto"/>
        <w:ind w:left="720"/>
        <w:rPr>
          <w:rFonts w:ascii="Arial" w:hAnsi="Arial" w:cs="Arial"/>
          <w:i/>
          <w:iCs/>
          <w:sz w:val="22"/>
          <w:szCs w:val="22"/>
        </w:rPr>
      </w:pPr>
      <w:r w:rsidRPr="00E54241">
        <w:rPr>
          <w:rFonts w:ascii="Arial" w:hAnsi="Arial" w:cs="Arial"/>
          <w:sz w:val="22"/>
          <w:szCs w:val="22"/>
        </w:rPr>
        <w:t xml:space="preserve">[P3] </w:t>
      </w:r>
      <w:r w:rsidRPr="00A61216">
        <w:rPr>
          <w:rFonts w:ascii="Arial" w:hAnsi="Arial" w:cs="Arial"/>
          <w:i/>
          <w:iCs/>
          <w:sz w:val="22"/>
          <w:szCs w:val="22"/>
        </w:rPr>
        <w:t>“Doing something like Lax Vox would be a nice quick fix for a patient, but if they've got such a frenetic lifestyle that they need to have a bit of tubing and some water with them. There's absolutely no point giving it to them”.</w:t>
      </w:r>
    </w:p>
    <w:p w14:paraId="102AE905" w14:textId="6862AE4F" w:rsidR="00723966" w:rsidRPr="00A61216" w:rsidRDefault="00723966" w:rsidP="00723966">
      <w:pPr>
        <w:spacing w:line="360" w:lineRule="auto"/>
        <w:ind w:left="720"/>
        <w:rPr>
          <w:rFonts w:ascii="Arial" w:hAnsi="Arial" w:cs="Arial"/>
          <w:i/>
          <w:iCs/>
          <w:sz w:val="22"/>
          <w:szCs w:val="22"/>
        </w:rPr>
      </w:pPr>
      <w:r w:rsidRPr="00E54241">
        <w:rPr>
          <w:rFonts w:ascii="Arial" w:hAnsi="Arial" w:cs="Arial"/>
          <w:sz w:val="22"/>
          <w:szCs w:val="22"/>
        </w:rPr>
        <w:t xml:space="preserve">[P4] </w:t>
      </w:r>
      <w:r w:rsidRPr="00A61216">
        <w:rPr>
          <w:rFonts w:ascii="Arial" w:hAnsi="Arial" w:cs="Arial"/>
          <w:i/>
          <w:iCs/>
          <w:sz w:val="22"/>
          <w:szCs w:val="22"/>
        </w:rPr>
        <w:t>“a patient recently… works and…  I gave him lax vox to do. And he said, I just can't because I don't have any time at work. So that would definitely influence, because some patients, if they go for a dog walk or something, they can do some humming, but they can't get their cup out with the straw. So … yeah, depends what they're doing.”</w:t>
      </w:r>
    </w:p>
    <w:p w14:paraId="18CA6E1B" w14:textId="2433B41B" w:rsidR="007B2330" w:rsidRPr="00E54241" w:rsidRDefault="007B2330" w:rsidP="007B2330">
      <w:pPr>
        <w:spacing w:line="360" w:lineRule="auto"/>
        <w:rPr>
          <w:rFonts w:ascii="Arial" w:hAnsi="Arial" w:cs="Arial"/>
          <w:sz w:val="22"/>
          <w:szCs w:val="22"/>
        </w:rPr>
      </w:pPr>
      <w:r w:rsidRPr="00E54241">
        <w:rPr>
          <w:rFonts w:ascii="Arial" w:hAnsi="Arial" w:cs="Arial"/>
          <w:sz w:val="22"/>
          <w:szCs w:val="22"/>
        </w:rPr>
        <w:t xml:space="preserve">Clear contracting and expectation management was raised as an important aspect of compliance with exercise prescription. Most participants referred to the need to be clear about the </w:t>
      </w:r>
      <w:r w:rsidR="008D37B6">
        <w:rPr>
          <w:rFonts w:ascii="Arial" w:hAnsi="Arial" w:cs="Arial"/>
          <w:sz w:val="22"/>
          <w:szCs w:val="22"/>
        </w:rPr>
        <w:t>importance of</w:t>
      </w:r>
      <w:r w:rsidRPr="00E54241">
        <w:rPr>
          <w:rFonts w:ascii="Arial" w:hAnsi="Arial" w:cs="Arial"/>
          <w:sz w:val="22"/>
          <w:szCs w:val="22"/>
        </w:rPr>
        <w:t xml:space="preserve"> engagement with exercise</w:t>
      </w:r>
      <w:r w:rsidR="008D37B6">
        <w:rPr>
          <w:rFonts w:ascii="Arial" w:hAnsi="Arial" w:cs="Arial"/>
          <w:sz w:val="22"/>
          <w:szCs w:val="22"/>
        </w:rPr>
        <w:t>s</w:t>
      </w:r>
      <w:r w:rsidRPr="00E54241">
        <w:rPr>
          <w:rFonts w:ascii="Arial" w:hAnsi="Arial" w:cs="Arial"/>
          <w:sz w:val="22"/>
          <w:szCs w:val="22"/>
        </w:rPr>
        <w:t xml:space="preserve"> for progress to be made with therapy. This was felt to be particularly important in home exercise prescription, in order to achieve the most efficient progress through therapy.</w:t>
      </w:r>
    </w:p>
    <w:p w14:paraId="2E1D4055" w14:textId="60780D06" w:rsidR="007B2330" w:rsidRPr="00A61216" w:rsidRDefault="007B2330" w:rsidP="007B2330">
      <w:pPr>
        <w:spacing w:line="360" w:lineRule="auto"/>
        <w:ind w:left="720"/>
        <w:rPr>
          <w:rFonts w:ascii="Arial" w:hAnsi="Arial" w:cs="Arial"/>
          <w:i/>
          <w:iCs/>
          <w:sz w:val="22"/>
          <w:szCs w:val="22"/>
        </w:rPr>
      </w:pPr>
      <w:r w:rsidRPr="00E54241">
        <w:rPr>
          <w:rFonts w:ascii="Arial" w:hAnsi="Arial" w:cs="Arial"/>
          <w:sz w:val="22"/>
          <w:szCs w:val="22"/>
        </w:rPr>
        <w:t xml:space="preserve">[P5] </w:t>
      </w:r>
      <w:r w:rsidRPr="00A61216">
        <w:rPr>
          <w:rFonts w:ascii="Arial" w:hAnsi="Arial" w:cs="Arial"/>
          <w:i/>
          <w:iCs/>
          <w:sz w:val="22"/>
          <w:szCs w:val="22"/>
        </w:rPr>
        <w:t>“I really need them to buy into it at home, because they're only with me once a week for so many weeks. So I explain that what we've done in this session, and how long we've done it for needs to be more at home. And I do say, if you can't practice this as many times…  because I know everybody's busier, nobody's got time to do anything. I am realistic But I do say, if you don't do this X amount of times, it won't work”.</w:t>
      </w:r>
    </w:p>
    <w:p w14:paraId="606B1919" w14:textId="07AEB6EB" w:rsidR="0000595F" w:rsidRPr="00A61216" w:rsidRDefault="007B2330" w:rsidP="0000595F">
      <w:pPr>
        <w:spacing w:line="360" w:lineRule="auto"/>
        <w:ind w:left="720"/>
        <w:rPr>
          <w:rFonts w:ascii="Arial" w:hAnsi="Arial" w:cs="Arial"/>
          <w:i/>
          <w:iCs/>
        </w:rPr>
      </w:pPr>
      <w:r w:rsidRPr="00E54241">
        <w:rPr>
          <w:rFonts w:ascii="Arial" w:hAnsi="Arial" w:cs="Arial"/>
          <w:sz w:val="22"/>
          <w:szCs w:val="22"/>
        </w:rPr>
        <w:t xml:space="preserve">[P2] </w:t>
      </w:r>
      <w:r w:rsidRPr="00A61216">
        <w:rPr>
          <w:rFonts w:ascii="Arial" w:hAnsi="Arial" w:cs="Arial"/>
          <w:i/>
          <w:iCs/>
          <w:sz w:val="22"/>
          <w:szCs w:val="22"/>
        </w:rPr>
        <w:t>“… Sometimes I think…me in particular should be a bit more blunt about that because I don't think… They always… I think they're hoping there's a magic… pill or a magic switch. I try to talk about it more like physiotherapy, in that your leg's not going to get better if you don't do the prescribed exercises, and you should treat your voice the same way.</w:t>
      </w:r>
      <w:r w:rsidRPr="00A61216">
        <w:rPr>
          <w:rFonts w:ascii="Arial" w:hAnsi="Arial" w:cs="Arial"/>
          <w:i/>
          <w:iCs/>
        </w:rPr>
        <w:t>”</w:t>
      </w:r>
    </w:p>
    <w:p w14:paraId="71E032BF" w14:textId="7B1B5A64" w:rsidR="000D09DB" w:rsidRPr="00E54241" w:rsidRDefault="0000595F" w:rsidP="0000595F">
      <w:pPr>
        <w:spacing w:line="360" w:lineRule="auto"/>
        <w:rPr>
          <w:rFonts w:ascii="Arial" w:hAnsi="Arial" w:cs="Arial"/>
          <w:sz w:val="22"/>
          <w:szCs w:val="22"/>
        </w:rPr>
      </w:pPr>
      <w:r w:rsidRPr="00E54241">
        <w:rPr>
          <w:rFonts w:ascii="Arial" w:hAnsi="Arial" w:cs="Arial"/>
          <w:sz w:val="22"/>
          <w:szCs w:val="22"/>
        </w:rPr>
        <w:t>A key factor in the engagement and motivation for therapy exercise</w:t>
      </w:r>
      <w:r w:rsidR="00BD0A1A" w:rsidRPr="00E54241">
        <w:rPr>
          <w:rFonts w:ascii="Arial" w:hAnsi="Arial" w:cs="Arial"/>
          <w:sz w:val="22"/>
          <w:szCs w:val="22"/>
        </w:rPr>
        <w:t xml:space="preserve"> raised by several of the interviewees</w:t>
      </w:r>
      <w:r w:rsidRPr="00E54241">
        <w:rPr>
          <w:rFonts w:ascii="Arial" w:hAnsi="Arial" w:cs="Arial"/>
          <w:sz w:val="22"/>
          <w:szCs w:val="22"/>
        </w:rPr>
        <w:t xml:space="preserve"> </w:t>
      </w:r>
      <w:r w:rsidR="008D37B6">
        <w:rPr>
          <w:rFonts w:ascii="Arial" w:hAnsi="Arial" w:cs="Arial"/>
          <w:sz w:val="22"/>
          <w:szCs w:val="22"/>
        </w:rPr>
        <w:t>wa</w:t>
      </w:r>
      <w:r w:rsidRPr="00E54241">
        <w:rPr>
          <w:rFonts w:ascii="Arial" w:hAnsi="Arial" w:cs="Arial"/>
          <w:sz w:val="22"/>
          <w:szCs w:val="22"/>
        </w:rPr>
        <w:t>s being able to achieve success early on in the treatment process.</w:t>
      </w:r>
      <w:r w:rsidR="000D09DB" w:rsidRPr="00E54241">
        <w:rPr>
          <w:rFonts w:ascii="Arial" w:hAnsi="Arial" w:cs="Arial"/>
          <w:sz w:val="22"/>
          <w:szCs w:val="22"/>
        </w:rPr>
        <w:t xml:space="preserve"> Several interviewees referred to the benefits </w:t>
      </w:r>
      <w:r w:rsidR="008D37B6">
        <w:rPr>
          <w:rFonts w:ascii="Arial" w:hAnsi="Arial" w:cs="Arial"/>
          <w:sz w:val="22"/>
          <w:szCs w:val="22"/>
        </w:rPr>
        <w:t>o</w:t>
      </w:r>
      <w:r w:rsidR="000D09DB" w:rsidRPr="00E54241">
        <w:rPr>
          <w:rFonts w:ascii="Arial" w:hAnsi="Arial" w:cs="Arial"/>
          <w:sz w:val="22"/>
          <w:szCs w:val="22"/>
        </w:rPr>
        <w:t>f patients see</w:t>
      </w:r>
      <w:r w:rsidR="008D37B6">
        <w:rPr>
          <w:rFonts w:ascii="Arial" w:hAnsi="Arial" w:cs="Arial"/>
          <w:sz w:val="22"/>
          <w:szCs w:val="22"/>
        </w:rPr>
        <w:t>ing</w:t>
      </w:r>
      <w:r w:rsidR="000D09DB" w:rsidRPr="00E54241">
        <w:rPr>
          <w:rFonts w:ascii="Arial" w:hAnsi="Arial" w:cs="Arial"/>
          <w:sz w:val="22"/>
          <w:szCs w:val="22"/>
        </w:rPr>
        <w:t xml:space="preserve"> progress, and this being an important motivating factor for compliance with exercise prescription.</w:t>
      </w:r>
    </w:p>
    <w:p w14:paraId="6477FA0C" w14:textId="2A8BA230" w:rsidR="0000595F" w:rsidRPr="00E54241" w:rsidRDefault="000D09DB" w:rsidP="000D09DB">
      <w:pPr>
        <w:spacing w:line="360" w:lineRule="auto"/>
        <w:ind w:left="720"/>
        <w:rPr>
          <w:rFonts w:ascii="Arial" w:hAnsi="Arial" w:cs="Arial"/>
          <w:sz w:val="22"/>
          <w:szCs w:val="22"/>
        </w:rPr>
      </w:pPr>
      <w:r w:rsidRPr="00E54241">
        <w:rPr>
          <w:rFonts w:ascii="Arial" w:hAnsi="Arial" w:cs="Arial"/>
          <w:sz w:val="22"/>
          <w:szCs w:val="22"/>
        </w:rPr>
        <w:t xml:space="preserve">[P1] </w:t>
      </w:r>
      <w:r w:rsidRPr="00A61216">
        <w:rPr>
          <w:rFonts w:ascii="Arial" w:hAnsi="Arial" w:cs="Arial"/>
          <w:i/>
          <w:iCs/>
          <w:sz w:val="22"/>
          <w:szCs w:val="22"/>
        </w:rPr>
        <w:t>“I think being able to get results in the first session with a patient is very important for buy-in, which means that often my first session is quite long, because I need to try something and they go, Oh!”</w:t>
      </w:r>
      <w:r w:rsidRPr="00E54241">
        <w:rPr>
          <w:rFonts w:ascii="Arial" w:hAnsi="Arial" w:cs="Arial"/>
          <w:sz w:val="22"/>
          <w:szCs w:val="22"/>
        </w:rPr>
        <w:t xml:space="preserve"> </w:t>
      </w:r>
      <w:r w:rsidR="0000595F" w:rsidRPr="00E54241">
        <w:rPr>
          <w:rFonts w:ascii="Arial" w:hAnsi="Arial" w:cs="Arial"/>
          <w:sz w:val="22"/>
          <w:szCs w:val="22"/>
        </w:rPr>
        <w:t xml:space="preserve"> </w:t>
      </w:r>
    </w:p>
    <w:p w14:paraId="7B865C02" w14:textId="67E9E298" w:rsidR="000D09DB" w:rsidRPr="00A61216" w:rsidRDefault="000D09DB" w:rsidP="000D09DB">
      <w:pPr>
        <w:spacing w:line="360" w:lineRule="auto"/>
        <w:ind w:left="720"/>
        <w:rPr>
          <w:rFonts w:ascii="Arial" w:hAnsi="Arial" w:cs="Arial"/>
          <w:i/>
          <w:iCs/>
          <w:sz w:val="22"/>
          <w:szCs w:val="22"/>
        </w:rPr>
      </w:pPr>
      <w:r w:rsidRPr="00E54241">
        <w:rPr>
          <w:rFonts w:ascii="Arial" w:hAnsi="Arial" w:cs="Arial"/>
          <w:sz w:val="22"/>
          <w:szCs w:val="22"/>
        </w:rPr>
        <w:t xml:space="preserve">[P3] (patient said) </w:t>
      </w:r>
      <w:r w:rsidRPr="00A61216">
        <w:rPr>
          <w:rFonts w:ascii="Arial" w:hAnsi="Arial" w:cs="Arial"/>
          <w:i/>
          <w:iCs/>
          <w:sz w:val="22"/>
          <w:szCs w:val="22"/>
        </w:rPr>
        <w:t>“I really thought what you were saying was, like, a load of old rubbish, basically. But actually, I thought I'd give it a go, and this has happened</w:t>
      </w:r>
      <w:r w:rsidR="00A61216">
        <w:rPr>
          <w:rFonts w:ascii="Arial" w:hAnsi="Arial" w:cs="Arial"/>
          <w:i/>
          <w:iCs/>
          <w:sz w:val="22"/>
          <w:szCs w:val="22"/>
        </w:rPr>
        <w:t>…</w:t>
      </w:r>
      <w:r w:rsidRPr="00A61216">
        <w:rPr>
          <w:rFonts w:ascii="Arial" w:hAnsi="Arial" w:cs="Arial"/>
          <w:i/>
          <w:iCs/>
          <w:sz w:val="22"/>
          <w:szCs w:val="22"/>
        </w:rPr>
        <w:t>and then you get that buy-in then, so I think you need that quite a quick spark of at least one thing that improves, and then you get the buy-in for the rest of it”.</w:t>
      </w:r>
    </w:p>
    <w:p w14:paraId="329901B1" w14:textId="03868BFC" w:rsidR="000D09DB" w:rsidRPr="00E54241" w:rsidRDefault="000D09DB" w:rsidP="000D09DB">
      <w:pPr>
        <w:spacing w:line="360" w:lineRule="auto"/>
        <w:rPr>
          <w:rFonts w:ascii="Arial" w:hAnsi="Arial" w:cs="Arial"/>
          <w:sz w:val="22"/>
          <w:szCs w:val="22"/>
        </w:rPr>
      </w:pPr>
      <w:r w:rsidRPr="00E54241">
        <w:rPr>
          <w:rFonts w:ascii="Arial" w:hAnsi="Arial" w:cs="Arial"/>
          <w:sz w:val="22"/>
          <w:szCs w:val="22"/>
        </w:rPr>
        <w:t xml:space="preserve">Clear contracting, expectation management and signs of success are dependent on </w:t>
      </w:r>
      <w:r w:rsidR="00CB5F21">
        <w:rPr>
          <w:rFonts w:ascii="Arial" w:hAnsi="Arial" w:cs="Arial"/>
          <w:sz w:val="22"/>
          <w:szCs w:val="22"/>
        </w:rPr>
        <w:t xml:space="preserve">clear communication, </w:t>
      </w:r>
      <w:r w:rsidRPr="00E54241">
        <w:rPr>
          <w:rFonts w:ascii="Arial" w:hAnsi="Arial" w:cs="Arial"/>
          <w:sz w:val="22"/>
          <w:szCs w:val="22"/>
        </w:rPr>
        <w:t xml:space="preserve">accuracy of technique and ensuring the client is able to have </w:t>
      </w:r>
      <w:r w:rsidR="008D37B6">
        <w:rPr>
          <w:rFonts w:ascii="Arial" w:hAnsi="Arial" w:cs="Arial"/>
          <w:sz w:val="22"/>
          <w:szCs w:val="22"/>
        </w:rPr>
        <w:t xml:space="preserve">the </w:t>
      </w:r>
      <w:r w:rsidRPr="00E54241">
        <w:rPr>
          <w:rFonts w:ascii="Arial" w:hAnsi="Arial" w:cs="Arial"/>
          <w:sz w:val="22"/>
          <w:szCs w:val="22"/>
        </w:rPr>
        <w:t xml:space="preserve">confidence </w:t>
      </w:r>
      <w:r w:rsidR="00F33B41" w:rsidRPr="00E54241">
        <w:rPr>
          <w:rFonts w:ascii="Arial" w:hAnsi="Arial" w:cs="Arial"/>
          <w:sz w:val="22"/>
          <w:szCs w:val="22"/>
        </w:rPr>
        <w:t xml:space="preserve">and resources </w:t>
      </w:r>
      <w:r w:rsidRPr="00E54241">
        <w:rPr>
          <w:rFonts w:ascii="Arial" w:hAnsi="Arial" w:cs="Arial"/>
          <w:sz w:val="22"/>
          <w:szCs w:val="22"/>
        </w:rPr>
        <w:t xml:space="preserve">to carry out their home exercise independently. </w:t>
      </w:r>
    </w:p>
    <w:p w14:paraId="41668E17" w14:textId="5448A68D" w:rsidR="00F33B41" w:rsidRPr="00A61216" w:rsidRDefault="00F33B41" w:rsidP="00F33B41">
      <w:pPr>
        <w:spacing w:line="360" w:lineRule="auto"/>
        <w:ind w:left="720"/>
        <w:rPr>
          <w:rFonts w:ascii="Arial" w:hAnsi="Arial" w:cs="Arial"/>
          <w:i/>
          <w:iCs/>
          <w:sz w:val="22"/>
          <w:szCs w:val="22"/>
        </w:rPr>
      </w:pPr>
      <w:r w:rsidRPr="00E54241">
        <w:rPr>
          <w:rFonts w:ascii="Arial" w:hAnsi="Arial" w:cs="Arial"/>
          <w:sz w:val="22"/>
          <w:szCs w:val="22"/>
        </w:rPr>
        <w:t xml:space="preserve">[P5] </w:t>
      </w:r>
      <w:r w:rsidRPr="00A61216">
        <w:rPr>
          <w:rFonts w:ascii="Arial" w:hAnsi="Arial" w:cs="Arial"/>
          <w:i/>
          <w:iCs/>
          <w:sz w:val="22"/>
          <w:szCs w:val="22"/>
        </w:rPr>
        <w:t>“It’s…not practicing until you get it right, practicing until you can't get it wrong for me”.</w:t>
      </w:r>
    </w:p>
    <w:p w14:paraId="3F69762A" w14:textId="348272E1" w:rsidR="00F33B41" w:rsidRPr="00E54241" w:rsidRDefault="00F33B41" w:rsidP="00F33B41">
      <w:pPr>
        <w:spacing w:line="360" w:lineRule="auto"/>
        <w:ind w:left="720"/>
        <w:rPr>
          <w:rFonts w:ascii="Arial" w:hAnsi="Arial" w:cs="Arial"/>
          <w:sz w:val="22"/>
          <w:szCs w:val="22"/>
        </w:rPr>
      </w:pPr>
      <w:r w:rsidRPr="00E54241">
        <w:rPr>
          <w:rFonts w:ascii="Arial" w:hAnsi="Arial" w:cs="Arial"/>
          <w:sz w:val="22"/>
          <w:szCs w:val="22"/>
        </w:rPr>
        <w:t xml:space="preserve">[P3] </w:t>
      </w:r>
      <w:r w:rsidRPr="00A61216">
        <w:rPr>
          <w:rFonts w:ascii="Arial" w:hAnsi="Arial" w:cs="Arial"/>
          <w:i/>
          <w:iCs/>
          <w:sz w:val="22"/>
          <w:szCs w:val="22"/>
        </w:rPr>
        <w:t>“But I always feel that if a patient's not doing exercises mindfully It's really difficult to get that generalisation”.</w:t>
      </w:r>
    </w:p>
    <w:p w14:paraId="0F82215C" w14:textId="349A61AB" w:rsidR="00F33B41" w:rsidRPr="00E54241" w:rsidRDefault="00F33B41" w:rsidP="00F33B41">
      <w:pPr>
        <w:spacing w:line="360" w:lineRule="auto"/>
        <w:rPr>
          <w:rFonts w:ascii="Arial" w:hAnsi="Arial" w:cs="Arial"/>
          <w:sz w:val="22"/>
          <w:szCs w:val="22"/>
        </w:rPr>
      </w:pPr>
      <w:r w:rsidRPr="00E54241">
        <w:rPr>
          <w:rFonts w:ascii="Arial" w:hAnsi="Arial" w:cs="Arial"/>
          <w:sz w:val="22"/>
          <w:szCs w:val="22"/>
        </w:rPr>
        <w:t xml:space="preserve">As every patient is motivated in different ways, and benefits from different resources to support their practice, therapists who responded to the questionnaire and interviewees referred to a range of resources (see Figure 10) and motivational strategies to support exercise compliance.  </w:t>
      </w:r>
    </w:p>
    <w:p w14:paraId="33099CC1" w14:textId="12CF643E" w:rsidR="00BD0A1A" w:rsidRPr="00A61216" w:rsidRDefault="00F33B41" w:rsidP="00BD0A1A">
      <w:pPr>
        <w:spacing w:line="360" w:lineRule="auto"/>
        <w:ind w:left="720"/>
        <w:rPr>
          <w:rFonts w:ascii="Arial" w:hAnsi="Arial" w:cs="Arial"/>
          <w:i/>
          <w:iCs/>
          <w:sz w:val="22"/>
          <w:szCs w:val="22"/>
        </w:rPr>
      </w:pPr>
      <w:r w:rsidRPr="00E54241">
        <w:rPr>
          <w:rFonts w:ascii="Arial" w:hAnsi="Arial" w:cs="Arial"/>
          <w:sz w:val="22"/>
          <w:szCs w:val="22"/>
        </w:rPr>
        <w:t xml:space="preserve">[P1] </w:t>
      </w:r>
      <w:r w:rsidRPr="00A61216">
        <w:rPr>
          <w:rFonts w:ascii="Arial" w:hAnsi="Arial" w:cs="Arial"/>
          <w:i/>
          <w:iCs/>
          <w:sz w:val="22"/>
          <w:szCs w:val="22"/>
        </w:rPr>
        <w:t>“Some people say just having something to tick off or colour in will give me a little bit of dopamine, or it's kind of like something that's going to be visually in my face to remind me to do it. So we just need someone to create some beautiful apps That will give people a little bit of that dopamine hit”.</w:t>
      </w:r>
    </w:p>
    <w:p w14:paraId="4E0F8E60" w14:textId="5E5C78FE" w:rsidR="00BD0A1A" w:rsidRPr="00E54241" w:rsidRDefault="00BD0A1A" w:rsidP="00BD0A1A">
      <w:pPr>
        <w:spacing w:line="360" w:lineRule="auto"/>
        <w:rPr>
          <w:rFonts w:ascii="Arial" w:hAnsi="Arial" w:cs="Arial"/>
          <w:sz w:val="22"/>
          <w:szCs w:val="22"/>
        </w:rPr>
      </w:pPr>
      <w:r w:rsidRPr="00E54241">
        <w:rPr>
          <w:rFonts w:ascii="Arial" w:hAnsi="Arial" w:cs="Arial"/>
          <w:sz w:val="22"/>
          <w:szCs w:val="22"/>
        </w:rPr>
        <w:t xml:space="preserve">The importance of the relationship between clinician and client is </w:t>
      </w:r>
      <w:r w:rsidR="00713FB7" w:rsidRPr="00E54241">
        <w:rPr>
          <w:rFonts w:ascii="Arial" w:hAnsi="Arial" w:cs="Arial"/>
          <w:sz w:val="22"/>
          <w:szCs w:val="22"/>
        </w:rPr>
        <w:t>discussed in research literature. The need for understanding your client’s individual perspective and forming a therapeutic alliance is based in psychological, counselling and coaching practice, which all form part of an SLTs initial training</w:t>
      </w:r>
      <w:r w:rsidR="004B6A8D" w:rsidRPr="00E54241">
        <w:rPr>
          <w:rFonts w:ascii="Arial" w:hAnsi="Arial" w:cs="Arial"/>
          <w:sz w:val="22"/>
          <w:szCs w:val="22"/>
        </w:rPr>
        <w:t xml:space="preserve"> (Van Leer </w:t>
      </w:r>
      <w:r w:rsidR="00082D72">
        <w:rPr>
          <w:rFonts w:ascii="Arial" w:hAnsi="Arial" w:cs="Arial"/>
          <w:sz w:val="22"/>
          <w:szCs w:val="22"/>
        </w:rPr>
        <w:t>and</w:t>
      </w:r>
      <w:r w:rsidR="004B6A8D" w:rsidRPr="00E54241">
        <w:rPr>
          <w:rFonts w:ascii="Arial" w:hAnsi="Arial" w:cs="Arial"/>
          <w:sz w:val="22"/>
          <w:szCs w:val="22"/>
        </w:rPr>
        <w:t xml:space="preserve"> Connor, 20</w:t>
      </w:r>
      <w:r w:rsidR="004A1D7A" w:rsidRPr="00E54241">
        <w:rPr>
          <w:rFonts w:ascii="Arial" w:hAnsi="Arial" w:cs="Arial"/>
          <w:sz w:val="22"/>
          <w:szCs w:val="22"/>
        </w:rPr>
        <w:t>10</w:t>
      </w:r>
      <w:r w:rsidR="004B6A8D" w:rsidRPr="00E54241">
        <w:rPr>
          <w:rFonts w:ascii="Arial" w:hAnsi="Arial" w:cs="Arial"/>
          <w:sz w:val="22"/>
          <w:szCs w:val="22"/>
        </w:rPr>
        <w:t xml:space="preserve">; Kolbrunner </w:t>
      </w:r>
      <w:r w:rsidR="00082D72">
        <w:rPr>
          <w:rFonts w:ascii="Arial" w:hAnsi="Arial" w:cs="Arial"/>
          <w:sz w:val="22"/>
          <w:szCs w:val="22"/>
        </w:rPr>
        <w:t>and</w:t>
      </w:r>
      <w:r w:rsidR="004B6A8D" w:rsidRPr="00E54241">
        <w:rPr>
          <w:rFonts w:ascii="Arial" w:hAnsi="Arial" w:cs="Arial"/>
          <w:sz w:val="22"/>
          <w:szCs w:val="22"/>
        </w:rPr>
        <w:t xml:space="preserve"> Seifert, 2017; </w:t>
      </w:r>
      <w:r w:rsidR="003B3099" w:rsidRPr="00E54241">
        <w:rPr>
          <w:rFonts w:ascii="Arial" w:hAnsi="Arial" w:cs="Arial"/>
          <w:sz w:val="22"/>
          <w:szCs w:val="22"/>
        </w:rPr>
        <w:t>Belhau, 2023</w:t>
      </w:r>
      <w:r w:rsidR="004B6A8D" w:rsidRPr="00E54241">
        <w:rPr>
          <w:rFonts w:ascii="Arial" w:hAnsi="Arial" w:cs="Arial"/>
          <w:sz w:val="22"/>
          <w:szCs w:val="22"/>
        </w:rPr>
        <w:t>)</w:t>
      </w:r>
      <w:r w:rsidR="00713FB7" w:rsidRPr="00E54241">
        <w:rPr>
          <w:rFonts w:ascii="Arial" w:hAnsi="Arial" w:cs="Arial"/>
          <w:sz w:val="22"/>
          <w:szCs w:val="22"/>
        </w:rPr>
        <w:t xml:space="preserve">. </w:t>
      </w:r>
      <w:r w:rsidR="004B6A8D" w:rsidRPr="00E54241">
        <w:rPr>
          <w:rFonts w:ascii="Arial" w:hAnsi="Arial" w:cs="Arial"/>
          <w:sz w:val="22"/>
          <w:szCs w:val="22"/>
        </w:rPr>
        <w:t>This therapeutic relationship is found to be an essential aspect of understanding the individual patient’s perspective and readiness for therapy, and</w:t>
      </w:r>
      <w:r w:rsidR="00B96226" w:rsidRPr="00E54241">
        <w:rPr>
          <w:rFonts w:ascii="Arial" w:hAnsi="Arial" w:cs="Arial"/>
          <w:sz w:val="22"/>
          <w:szCs w:val="22"/>
        </w:rPr>
        <w:t xml:space="preserve"> in</w:t>
      </w:r>
      <w:r w:rsidR="004B6A8D" w:rsidRPr="00E54241">
        <w:rPr>
          <w:rFonts w:ascii="Arial" w:hAnsi="Arial" w:cs="Arial"/>
          <w:sz w:val="22"/>
          <w:szCs w:val="22"/>
        </w:rPr>
        <w:t xml:space="preserve"> achieving motivation for adherence to SLT recommendations and </w:t>
      </w:r>
      <w:r w:rsidR="00F021F6">
        <w:rPr>
          <w:rFonts w:ascii="Arial" w:hAnsi="Arial" w:cs="Arial"/>
          <w:sz w:val="22"/>
          <w:szCs w:val="22"/>
        </w:rPr>
        <w:t xml:space="preserve">exercise </w:t>
      </w:r>
      <w:r w:rsidR="004B6A8D" w:rsidRPr="00E54241">
        <w:rPr>
          <w:rFonts w:ascii="Arial" w:hAnsi="Arial" w:cs="Arial"/>
          <w:sz w:val="22"/>
          <w:szCs w:val="22"/>
        </w:rPr>
        <w:t xml:space="preserve">prescription (Van Leer </w:t>
      </w:r>
      <w:r w:rsidR="004B6A8D" w:rsidRPr="00E54241">
        <w:rPr>
          <w:rFonts w:ascii="Arial" w:hAnsi="Arial" w:cs="Arial"/>
          <w:i/>
          <w:iCs/>
          <w:sz w:val="22"/>
          <w:szCs w:val="22"/>
        </w:rPr>
        <w:t>et al</w:t>
      </w:r>
      <w:r w:rsidR="004B6A8D" w:rsidRPr="00E54241">
        <w:rPr>
          <w:rFonts w:ascii="Arial" w:hAnsi="Arial" w:cs="Arial"/>
          <w:sz w:val="22"/>
          <w:szCs w:val="22"/>
        </w:rPr>
        <w:t xml:space="preserve">., 2008). </w:t>
      </w:r>
      <w:r w:rsidR="003B3099" w:rsidRPr="00E54241">
        <w:rPr>
          <w:rFonts w:ascii="Arial" w:hAnsi="Arial" w:cs="Arial"/>
          <w:sz w:val="22"/>
          <w:szCs w:val="22"/>
        </w:rPr>
        <w:t xml:space="preserve">Several frameworks have been suggested for use including the Social Cognitive Behavioural model, (Van Leer </w:t>
      </w:r>
      <w:r w:rsidR="00082D72">
        <w:rPr>
          <w:rFonts w:ascii="Arial" w:hAnsi="Arial" w:cs="Arial"/>
          <w:sz w:val="22"/>
          <w:szCs w:val="22"/>
        </w:rPr>
        <w:t>and</w:t>
      </w:r>
      <w:r w:rsidR="003B3099" w:rsidRPr="00E54241">
        <w:rPr>
          <w:rFonts w:ascii="Arial" w:hAnsi="Arial" w:cs="Arial"/>
          <w:sz w:val="22"/>
          <w:szCs w:val="22"/>
        </w:rPr>
        <w:t xml:space="preserve"> Connor, 2015), the Transtheoretical Model (Van Leer </w:t>
      </w:r>
      <w:r w:rsidR="003B3099" w:rsidRPr="00E54241">
        <w:rPr>
          <w:rFonts w:ascii="Arial" w:hAnsi="Arial" w:cs="Arial"/>
          <w:i/>
          <w:iCs/>
          <w:sz w:val="22"/>
          <w:szCs w:val="22"/>
        </w:rPr>
        <w:t>et al</w:t>
      </w:r>
      <w:r w:rsidR="003B3099" w:rsidRPr="00E54241">
        <w:rPr>
          <w:rFonts w:ascii="Arial" w:hAnsi="Arial" w:cs="Arial"/>
          <w:sz w:val="22"/>
          <w:szCs w:val="22"/>
        </w:rPr>
        <w:t>., 2008) and general health behaviour change approaches. It has been suggested that voice therapy has an extra level of complexity from other health behaviours due to the range of cognitive, emotional and temporal demands placed on individual clients simultaneously. As a result, no one theoretical framework has yet been found to fully encompass the range of therapeutic elements required of the SLT</w:t>
      </w:r>
      <w:r w:rsidR="00B96226" w:rsidRPr="00E54241">
        <w:rPr>
          <w:rFonts w:ascii="Arial" w:hAnsi="Arial" w:cs="Arial"/>
          <w:sz w:val="22"/>
          <w:szCs w:val="22"/>
        </w:rPr>
        <w:t xml:space="preserve">, and there is a lack of robust evidence in the field of voice therapy (Rubino </w:t>
      </w:r>
      <w:r w:rsidR="00082D72">
        <w:rPr>
          <w:rFonts w:ascii="Arial" w:hAnsi="Arial" w:cs="Arial"/>
          <w:sz w:val="22"/>
          <w:szCs w:val="22"/>
        </w:rPr>
        <w:t>and</w:t>
      </w:r>
      <w:r w:rsidR="00B96226" w:rsidRPr="00E54241">
        <w:rPr>
          <w:rFonts w:ascii="Arial" w:hAnsi="Arial" w:cs="Arial"/>
          <w:sz w:val="22"/>
          <w:szCs w:val="22"/>
        </w:rPr>
        <w:t xml:space="preserve"> Abbott, 2024). This perhaps suggests why SLTs do not directly refer to a specific model or framework as part of their practice, but have an overarching understanding of the importance of their therapeutic relationship with their clients developed through training and experience.</w:t>
      </w:r>
    </w:p>
    <w:p w14:paraId="09B9ACB7" w14:textId="0B1FCB80" w:rsidR="002B6D1A" w:rsidRPr="00E54241" w:rsidRDefault="00B96226" w:rsidP="00BD0A1A">
      <w:pPr>
        <w:spacing w:line="360" w:lineRule="auto"/>
        <w:rPr>
          <w:rFonts w:ascii="Arial" w:hAnsi="Arial" w:cs="Arial"/>
          <w:sz w:val="22"/>
          <w:szCs w:val="22"/>
        </w:rPr>
      </w:pPr>
      <w:r w:rsidRPr="00E54241">
        <w:rPr>
          <w:rFonts w:ascii="Arial" w:hAnsi="Arial" w:cs="Arial"/>
          <w:sz w:val="22"/>
          <w:szCs w:val="22"/>
        </w:rPr>
        <w:t>Self- efficacy was referred to by SLTs in the responses to the questionnaire and during interviews</w:t>
      </w:r>
      <w:r w:rsidR="00CC3C3D" w:rsidRPr="00E54241">
        <w:rPr>
          <w:rFonts w:ascii="Arial" w:hAnsi="Arial" w:cs="Arial"/>
          <w:sz w:val="22"/>
          <w:szCs w:val="22"/>
        </w:rPr>
        <w:t xml:space="preserve"> as a key factor in achieving motivation and effective treatment prescription, leading to independence on the part of the client to manage their own condition. This is thought to be achieved through co-design and co-creation of therapy goals and treatment plans (Almarcha </w:t>
      </w:r>
      <w:r w:rsidR="00CC3C3D" w:rsidRPr="00E54241">
        <w:rPr>
          <w:rFonts w:ascii="Arial" w:hAnsi="Arial" w:cs="Arial"/>
          <w:i/>
          <w:iCs/>
          <w:sz w:val="22"/>
          <w:szCs w:val="22"/>
        </w:rPr>
        <w:t>et al</w:t>
      </w:r>
      <w:r w:rsidR="00CC3C3D" w:rsidRPr="00E54241">
        <w:rPr>
          <w:rFonts w:ascii="Arial" w:hAnsi="Arial" w:cs="Arial"/>
          <w:sz w:val="22"/>
          <w:szCs w:val="22"/>
        </w:rPr>
        <w:t>.</w:t>
      </w:r>
      <w:r w:rsidR="00440BB4">
        <w:rPr>
          <w:rFonts w:ascii="Arial" w:hAnsi="Arial" w:cs="Arial"/>
          <w:sz w:val="22"/>
          <w:szCs w:val="22"/>
        </w:rPr>
        <w:t>,</w:t>
      </w:r>
      <w:r w:rsidR="00CC3C3D" w:rsidRPr="00E54241">
        <w:rPr>
          <w:rFonts w:ascii="Arial" w:hAnsi="Arial" w:cs="Arial"/>
          <w:sz w:val="22"/>
          <w:szCs w:val="22"/>
        </w:rPr>
        <w:t xml:space="preserve"> 2024)</w:t>
      </w:r>
      <w:r w:rsidRPr="00E54241">
        <w:rPr>
          <w:rFonts w:ascii="Arial" w:hAnsi="Arial" w:cs="Arial"/>
          <w:sz w:val="22"/>
          <w:szCs w:val="22"/>
        </w:rPr>
        <w:t>.</w:t>
      </w:r>
      <w:r w:rsidR="00CC3C3D" w:rsidRPr="00E54241">
        <w:rPr>
          <w:rFonts w:ascii="Arial" w:hAnsi="Arial" w:cs="Arial"/>
          <w:sz w:val="22"/>
          <w:szCs w:val="22"/>
        </w:rPr>
        <w:t xml:space="preserve"> Key to the development of self-efficacy for clients is ensuring they fully understand the reasons behind their treatment</w:t>
      </w:r>
      <w:r w:rsidR="00402F21" w:rsidRPr="00E54241">
        <w:rPr>
          <w:rFonts w:ascii="Arial" w:hAnsi="Arial" w:cs="Arial"/>
          <w:sz w:val="22"/>
          <w:szCs w:val="22"/>
        </w:rPr>
        <w:t xml:space="preserve"> recommendations</w:t>
      </w:r>
      <w:r w:rsidR="00CC3C3D" w:rsidRPr="00E54241">
        <w:rPr>
          <w:rFonts w:ascii="Arial" w:hAnsi="Arial" w:cs="Arial"/>
          <w:sz w:val="22"/>
          <w:szCs w:val="22"/>
        </w:rPr>
        <w:t xml:space="preserve"> and </w:t>
      </w:r>
      <w:r w:rsidR="00F021F6">
        <w:rPr>
          <w:rFonts w:ascii="Arial" w:hAnsi="Arial" w:cs="Arial"/>
          <w:sz w:val="22"/>
          <w:szCs w:val="22"/>
        </w:rPr>
        <w:t xml:space="preserve">can </w:t>
      </w:r>
      <w:r w:rsidR="00CC3C3D" w:rsidRPr="00E54241">
        <w:rPr>
          <w:rFonts w:ascii="Arial" w:hAnsi="Arial" w:cs="Arial"/>
          <w:sz w:val="22"/>
          <w:szCs w:val="22"/>
        </w:rPr>
        <w:t>achieve independent mastery of the exercises and techniques prescribed for them (Col</w:t>
      </w:r>
      <w:r w:rsidR="00402F21" w:rsidRPr="00E54241">
        <w:rPr>
          <w:rFonts w:ascii="Arial" w:hAnsi="Arial" w:cs="Arial"/>
          <w:sz w:val="22"/>
          <w:szCs w:val="22"/>
        </w:rPr>
        <w:t xml:space="preserve">ado-Mateo </w:t>
      </w:r>
      <w:r w:rsidR="00402F21" w:rsidRPr="00E54241">
        <w:rPr>
          <w:rFonts w:ascii="Arial" w:hAnsi="Arial" w:cs="Arial"/>
          <w:i/>
          <w:iCs/>
          <w:sz w:val="22"/>
          <w:szCs w:val="22"/>
        </w:rPr>
        <w:t>et al</w:t>
      </w:r>
      <w:r w:rsidR="00402F21" w:rsidRPr="00E54241">
        <w:rPr>
          <w:rFonts w:ascii="Arial" w:hAnsi="Arial" w:cs="Arial"/>
          <w:sz w:val="22"/>
          <w:szCs w:val="22"/>
        </w:rPr>
        <w:t xml:space="preserve">., 2021). An understanding of the individual’s capacity for self-monitoring and self-regulation </w:t>
      </w:r>
      <w:r w:rsidR="00C42316" w:rsidRPr="00E54241">
        <w:rPr>
          <w:rFonts w:ascii="Arial" w:hAnsi="Arial" w:cs="Arial"/>
          <w:sz w:val="22"/>
          <w:szCs w:val="22"/>
        </w:rPr>
        <w:t xml:space="preserve">is also reflected in the literature (Vinney </w:t>
      </w:r>
      <w:r w:rsidR="00082D72">
        <w:rPr>
          <w:rFonts w:ascii="Arial" w:hAnsi="Arial" w:cs="Arial"/>
          <w:sz w:val="22"/>
          <w:szCs w:val="22"/>
        </w:rPr>
        <w:t>and</w:t>
      </w:r>
      <w:r w:rsidR="00C42316" w:rsidRPr="00E54241">
        <w:rPr>
          <w:rFonts w:ascii="Arial" w:hAnsi="Arial" w:cs="Arial"/>
          <w:sz w:val="22"/>
          <w:szCs w:val="22"/>
        </w:rPr>
        <w:t xml:space="preserve"> Turkstra, 2013). Interviewees discussed the need to understand the demands of an </w:t>
      </w:r>
      <w:r w:rsidR="002B6D1A" w:rsidRPr="00E54241">
        <w:rPr>
          <w:rFonts w:ascii="Arial" w:hAnsi="Arial" w:cs="Arial"/>
          <w:sz w:val="22"/>
          <w:szCs w:val="22"/>
        </w:rPr>
        <w:t>individual’s</w:t>
      </w:r>
      <w:r w:rsidR="00C42316" w:rsidRPr="00E54241">
        <w:rPr>
          <w:rFonts w:ascii="Arial" w:hAnsi="Arial" w:cs="Arial"/>
          <w:sz w:val="22"/>
          <w:szCs w:val="22"/>
        </w:rPr>
        <w:t xml:space="preserve"> life in order to maximise their opportunities to engage with a therapy programme.</w:t>
      </w:r>
      <w:r w:rsidR="002B6D1A" w:rsidRPr="00E54241">
        <w:rPr>
          <w:rFonts w:ascii="Arial" w:hAnsi="Arial" w:cs="Arial"/>
          <w:sz w:val="22"/>
          <w:szCs w:val="22"/>
        </w:rPr>
        <w:t xml:space="preserve"> Setting achievable targets with appreciable gains early on has been shown to result in effective therapy (Collado-Mateo </w:t>
      </w:r>
      <w:r w:rsidR="002B6D1A" w:rsidRPr="00E54241">
        <w:rPr>
          <w:rFonts w:ascii="Arial" w:hAnsi="Arial" w:cs="Arial"/>
          <w:i/>
          <w:iCs/>
          <w:sz w:val="22"/>
          <w:szCs w:val="22"/>
        </w:rPr>
        <w:t>et al</w:t>
      </w:r>
      <w:r w:rsidR="002B6D1A" w:rsidRPr="00E54241">
        <w:rPr>
          <w:rFonts w:ascii="Arial" w:hAnsi="Arial" w:cs="Arial"/>
          <w:sz w:val="22"/>
          <w:szCs w:val="22"/>
        </w:rPr>
        <w:t>.,</w:t>
      </w:r>
      <w:r w:rsidR="006D71BB" w:rsidRPr="00E54241">
        <w:rPr>
          <w:rFonts w:ascii="Arial" w:hAnsi="Arial" w:cs="Arial"/>
          <w:sz w:val="22"/>
          <w:szCs w:val="22"/>
        </w:rPr>
        <w:t xml:space="preserve"> </w:t>
      </w:r>
      <w:r w:rsidR="002B6D1A" w:rsidRPr="00E54241">
        <w:rPr>
          <w:rFonts w:ascii="Arial" w:hAnsi="Arial" w:cs="Arial"/>
          <w:sz w:val="22"/>
          <w:szCs w:val="22"/>
        </w:rPr>
        <w:t>2021).</w:t>
      </w:r>
    </w:p>
    <w:p w14:paraId="37F2D0CF" w14:textId="08281382" w:rsidR="00BF4366" w:rsidRPr="00E54241" w:rsidRDefault="006D71BB" w:rsidP="00BD0A1A">
      <w:pPr>
        <w:spacing w:line="360" w:lineRule="auto"/>
        <w:rPr>
          <w:rFonts w:ascii="Arial" w:hAnsi="Arial" w:cs="Arial"/>
          <w:sz w:val="22"/>
          <w:szCs w:val="22"/>
        </w:rPr>
      </w:pPr>
      <w:r w:rsidRPr="00E54241">
        <w:rPr>
          <w:rFonts w:ascii="Arial" w:hAnsi="Arial" w:cs="Arial"/>
          <w:sz w:val="22"/>
          <w:szCs w:val="22"/>
        </w:rPr>
        <w:t xml:space="preserve">The complexity of formulating a treatment plan is frequently referred to in research literature. With so many factors at play including the relationship between client and clinician, the clients own psychological state, their lifestyle and motivation to complete any exercise programme all play a role in the decision making process for the managing SLT. Little is understood about these elements individually and how important they are to the success of treatment (Kamhi, 2012). Dosage itself has been considered an active ingredient in the treatment process (Bane </w:t>
      </w:r>
      <w:r w:rsidRPr="00E54241">
        <w:rPr>
          <w:rFonts w:ascii="Arial" w:hAnsi="Arial" w:cs="Arial"/>
          <w:i/>
          <w:iCs/>
          <w:sz w:val="22"/>
          <w:szCs w:val="22"/>
        </w:rPr>
        <w:t>et al</w:t>
      </w:r>
      <w:r w:rsidRPr="00E54241">
        <w:rPr>
          <w:rFonts w:ascii="Arial" w:hAnsi="Arial" w:cs="Arial"/>
          <w:sz w:val="22"/>
          <w:szCs w:val="22"/>
        </w:rPr>
        <w:t>., 2019)</w:t>
      </w:r>
      <w:r w:rsidR="00374347" w:rsidRPr="00E54241">
        <w:rPr>
          <w:rFonts w:ascii="Arial" w:hAnsi="Arial" w:cs="Arial"/>
          <w:sz w:val="22"/>
          <w:szCs w:val="22"/>
        </w:rPr>
        <w:t xml:space="preserve"> which impacts on the success or failure. Baker (2012), Kamhi (2012) and Roy (2012) all question whether it will ever be possible to determine an optimal exercise intensity on a larger scale given the individuality of each client. It is possible that treatment decisions will remain a recipe with variable key ingredients (McCurtin </w:t>
      </w:r>
      <w:r w:rsidR="00082D72">
        <w:rPr>
          <w:rFonts w:ascii="Arial" w:hAnsi="Arial" w:cs="Arial"/>
          <w:sz w:val="22"/>
          <w:szCs w:val="22"/>
        </w:rPr>
        <w:t>and</w:t>
      </w:r>
      <w:r w:rsidR="00374347" w:rsidRPr="00E54241">
        <w:rPr>
          <w:rFonts w:ascii="Arial" w:hAnsi="Arial" w:cs="Arial"/>
          <w:sz w:val="22"/>
          <w:szCs w:val="22"/>
        </w:rPr>
        <w:t xml:space="preserve"> Carter, 2015) rather than a prescriptive, rigid protocol in order to ensure that clients receive a therapy plan that has been co-designed </w:t>
      </w:r>
      <w:r w:rsidR="00BF4366" w:rsidRPr="00E54241">
        <w:rPr>
          <w:rFonts w:ascii="Arial" w:hAnsi="Arial" w:cs="Arial"/>
          <w:sz w:val="22"/>
          <w:szCs w:val="22"/>
        </w:rPr>
        <w:t xml:space="preserve">to give an appropriate level of challenge, that can be confidently and accurately completed without support and is achievable within the clients own lifestyle and context to ensure motivation. A greater understanding however of the active ingredients within the ‘black box’ (Desjardins </w:t>
      </w:r>
      <w:r w:rsidR="00BF4366" w:rsidRPr="00E54241">
        <w:rPr>
          <w:rFonts w:ascii="Arial" w:hAnsi="Arial" w:cs="Arial"/>
          <w:i/>
          <w:iCs/>
          <w:sz w:val="22"/>
          <w:szCs w:val="22"/>
        </w:rPr>
        <w:t>et al</w:t>
      </w:r>
      <w:r w:rsidR="00BF4366" w:rsidRPr="00E54241">
        <w:rPr>
          <w:rFonts w:ascii="Arial" w:hAnsi="Arial" w:cs="Arial"/>
          <w:sz w:val="22"/>
          <w:szCs w:val="22"/>
        </w:rPr>
        <w:t xml:space="preserve">., 2017) may help to clarify the ingredients that offer the most effect and efficiency in therapy (Eastwood </w:t>
      </w:r>
      <w:r w:rsidR="00BF4366" w:rsidRPr="00E54241">
        <w:rPr>
          <w:rFonts w:ascii="Arial" w:hAnsi="Arial" w:cs="Arial"/>
          <w:i/>
          <w:iCs/>
          <w:sz w:val="22"/>
          <w:szCs w:val="22"/>
        </w:rPr>
        <w:t>et al</w:t>
      </w:r>
      <w:r w:rsidR="00BF4366" w:rsidRPr="00E54241">
        <w:rPr>
          <w:rFonts w:ascii="Arial" w:hAnsi="Arial" w:cs="Arial"/>
          <w:sz w:val="22"/>
          <w:szCs w:val="22"/>
        </w:rPr>
        <w:t>., 2024).</w:t>
      </w:r>
    </w:p>
    <w:p w14:paraId="2B38DCB4" w14:textId="77777777" w:rsidR="00BF4366" w:rsidRPr="00E54241" w:rsidRDefault="00BF4366" w:rsidP="00BD0A1A">
      <w:pPr>
        <w:spacing w:line="360" w:lineRule="auto"/>
        <w:rPr>
          <w:rFonts w:ascii="Arial" w:hAnsi="Arial" w:cs="Arial"/>
          <w:b/>
          <w:bCs/>
        </w:rPr>
      </w:pPr>
      <w:r w:rsidRPr="00E54241">
        <w:rPr>
          <w:rFonts w:ascii="Arial" w:hAnsi="Arial" w:cs="Arial"/>
          <w:b/>
          <w:bCs/>
        </w:rPr>
        <w:t xml:space="preserve">Knowing your Theory  </w:t>
      </w:r>
    </w:p>
    <w:p w14:paraId="22E66D55" w14:textId="2A29E0F7" w:rsidR="0014193A" w:rsidRPr="00E54241" w:rsidRDefault="0014193A" w:rsidP="00BD0A1A">
      <w:pPr>
        <w:spacing w:line="360" w:lineRule="auto"/>
        <w:rPr>
          <w:rFonts w:ascii="Arial" w:hAnsi="Arial" w:cs="Arial"/>
          <w:sz w:val="22"/>
          <w:szCs w:val="22"/>
        </w:rPr>
      </w:pPr>
      <w:r w:rsidRPr="00E54241">
        <w:rPr>
          <w:rFonts w:ascii="Arial" w:hAnsi="Arial" w:cs="Arial"/>
          <w:sz w:val="22"/>
          <w:szCs w:val="22"/>
        </w:rPr>
        <w:t>All the SLTs interviewed expressed the importance of understanding the theoretic</w:t>
      </w:r>
      <w:r w:rsidR="00334D2F">
        <w:rPr>
          <w:rFonts w:ascii="Arial" w:hAnsi="Arial" w:cs="Arial"/>
          <w:sz w:val="22"/>
          <w:szCs w:val="22"/>
        </w:rPr>
        <w:t>al</w:t>
      </w:r>
      <w:r w:rsidRPr="00E54241">
        <w:rPr>
          <w:rFonts w:ascii="Arial" w:hAnsi="Arial" w:cs="Arial"/>
          <w:sz w:val="22"/>
          <w:szCs w:val="22"/>
        </w:rPr>
        <w:t xml:space="preserve"> underpinnings for the treatment they were prescribing. They explained the value of applying theory to practice in terms of ensuring the therapy offered is safe and beneficial, and in encouraging and motivating your patient to trust the theory behind what you are suggesting.</w:t>
      </w:r>
    </w:p>
    <w:p w14:paraId="61F3FECC" w14:textId="3B2B11B0" w:rsidR="0014193A" w:rsidRPr="00E54241" w:rsidRDefault="0014193A" w:rsidP="0014193A">
      <w:pPr>
        <w:spacing w:line="360" w:lineRule="auto"/>
        <w:ind w:left="720"/>
        <w:rPr>
          <w:rFonts w:ascii="Arial" w:hAnsi="Arial" w:cs="Arial"/>
          <w:sz w:val="22"/>
          <w:szCs w:val="22"/>
        </w:rPr>
      </w:pPr>
      <w:r w:rsidRPr="00E54241">
        <w:rPr>
          <w:rFonts w:ascii="Arial" w:hAnsi="Arial" w:cs="Arial"/>
          <w:sz w:val="22"/>
          <w:szCs w:val="22"/>
        </w:rPr>
        <w:t xml:space="preserve">[P5] </w:t>
      </w:r>
      <w:r w:rsidRPr="00A61216">
        <w:rPr>
          <w:rFonts w:ascii="Arial" w:hAnsi="Arial" w:cs="Arial"/>
          <w:i/>
          <w:iCs/>
          <w:sz w:val="22"/>
          <w:szCs w:val="22"/>
        </w:rPr>
        <w:t>“But you know when you're applying something that it's been researched, so that's really important, because. We don't want to just be doing stuff that hasn't been tried and tested, that we're going to cause any harm”.</w:t>
      </w:r>
    </w:p>
    <w:p w14:paraId="6882C01C" w14:textId="5932F02F" w:rsidR="0014193A" w:rsidRPr="00A61216" w:rsidRDefault="0014193A" w:rsidP="0014193A">
      <w:pPr>
        <w:spacing w:line="360" w:lineRule="auto"/>
        <w:ind w:left="720"/>
        <w:rPr>
          <w:rFonts w:ascii="Arial" w:hAnsi="Arial" w:cs="Arial"/>
          <w:i/>
          <w:iCs/>
          <w:sz w:val="22"/>
          <w:szCs w:val="22"/>
        </w:rPr>
      </w:pPr>
      <w:r w:rsidRPr="00E54241">
        <w:rPr>
          <w:rFonts w:ascii="Arial" w:hAnsi="Arial" w:cs="Arial"/>
          <w:sz w:val="22"/>
          <w:szCs w:val="22"/>
        </w:rPr>
        <w:t xml:space="preserve">[P4] </w:t>
      </w:r>
      <w:r w:rsidRPr="00A61216">
        <w:rPr>
          <w:rFonts w:ascii="Arial" w:hAnsi="Arial" w:cs="Arial"/>
          <w:i/>
          <w:iCs/>
          <w:sz w:val="22"/>
          <w:szCs w:val="22"/>
        </w:rPr>
        <w:t>“Because it's good to be able to tell patients, isn't it? This actually does work, there is evidence for it.”</w:t>
      </w:r>
    </w:p>
    <w:p w14:paraId="6AA4429C" w14:textId="4DDA92E1" w:rsidR="00822F5D" w:rsidRPr="00E54241" w:rsidRDefault="0014193A" w:rsidP="002672CF">
      <w:pPr>
        <w:spacing w:line="360" w:lineRule="auto"/>
        <w:rPr>
          <w:rFonts w:ascii="Arial" w:hAnsi="Arial" w:cs="Arial"/>
          <w:sz w:val="22"/>
          <w:szCs w:val="22"/>
        </w:rPr>
      </w:pPr>
      <w:r w:rsidRPr="00E54241">
        <w:rPr>
          <w:rFonts w:ascii="Arial" w:hAnsi="Arial" w:cs="Arial"/>
          <w:sz w:val="22"/>
          <w:szCs w:val="22"/>
        </w:rPr>
        <w:t>In the questionnaire however, the application of evidence for most people came third behind diagnosis and individual client factors. In the interview stage, participants expressed a number of reason</w:t>
      </w:r>
      <w:r w:rsidR="00440BB4">
        <w:rPr>
          <w:rFonts w:ascii="Arial" w:hAnsi="Arial" w:cs="Arial"/>
          <w:sz w:val="22"/>
          <w:szCs w:val="22"/>
        </w:rPr>
        <w:t>s</w:t>
      </w:r>
      <w:r w:rsidRPr="00E54241">
        <w:rPr>
          <w:rFonts w:ascii="Arial" w:hAnsi="Arial" w:cs="Arial"/>
          <w:sz w:val="22"/>
          <w:szCs w:val="22"/>
        </w:rPr>
        <w:t xml:space="preserve"> for this. </w:t>
      </w:r>
      <w:r w:rsidR="00822F5D" w:rsidRPr="00E54241">
        <w:rPr>
          <w:rFonts w:ascii="Arial" w:hAnsi="Arial" w:cs="Arial"/>
          <w:sz w:val="22"/>
          <w:szCs w:val="22"/>
        </w:rPr>
        <w:t>Several participants mentioned the individuality of clients as a reason for being unable to directly apply research evidence into practice, due to a range of co-morbidities, individual choices around treatment and responses to treatment approaches.</w:t>
      </w:r>
    </w:p>
    <w:p w14:paraId="44F397B4" w14:textId="77777777" w:rsidR="00822F5D" w:rsidRPr="00A61216" w:rsidRDefault="00822F5D" w:rsidP="002672CF">
      <w:pPr>
        <w:spacing w:line="360" w:lineRule="auto"/>
        <w:ind w:left="720"/>
        <w:rPr>
          <w:rFonts w:ascii="Arial" w:hAnsi="Arial" w:cs="Arial"/>
          <w:i/>
          <w:iCs/>
          <w:sz w:val="22"/>
          <w:szCs w:val="22"/>
        </w:rPr>
      </w:pPr>
      <w:r w:rsidRPr="00E54241">
        <w:rPr>
          <w:rFonts w:ascii="Arial" w:hAnsi="Arial" w:cs="Arial"/>
          <w:sz w:val="22"/>
          <w:szCs w:val="22"/>
        </w:rPr>
        <w:t xml:space="preserve">[P3] </w:t>
      </w:r>
      <w:r w:rsidRPr="00A61216">
        <w:rPr>
          <w:rFonts w:ascii="Arial" w:hAnsi="Arial" w:cs="Arial"/>
          <w:i/>
          <w:iCs/>
          <w:sz w:val="22"/>
          <w:szCs w:val="22"/>
        </w:rPr>
        <w:t>“I think voice is very individual, and I'm not sure I believe that it is something that you can improve in a regimented way, because a lot of it does have that kind of psycho-emotional aspect to it”.</w:t>
      </w:r>
    </w:p>
    <w:p w14:paraId="754C0E8A" w14:textId="018AA316" w:rsidR="00822F5D" w:rsidRPr="00E54241" w:rsidRDefault="00822F5D" w:rsidP="002672CF">
      <w:pPr>
        <w:spacing w:line="360" w:lineRule="auto"/>
        <w:ind w:firstLine="720"/>
        <w:rPr>
          <w:rFonts w:ascii="Arial" w:hAnsi="Arial" w:cs="Arial"/>
          <w:sz w:val="22"/>
          <w:szCs w:val="22"/>
        </w:rPr>
      </w:pPr>
      <w:r w:rsidRPr="00E54241">
        <w:rPr>
          <w:rFonts w:ascii="Arial" w:hAnsi="Arial" w:cs="Arial"/>
          <w:sz w:val="22"/>
          <w:szCs w:val="22"/>
        </w:rPr>
        <w:t xml:space="preserve">[P1] </w:t>
      </w:r>
      <w:r w:rsidRPr="00A61216">
        <w:rPr>
          <w:rFonts w:ascii="Arial" w:hAnsi="Arial" w:cs="Arial"/>
          <w:i/>
          <w:iCs/>
          <w:sz w:val="22"/>
          <w:szCs w:val="22"/>
        </w:rPr>
        <w:t>“She didn't want to come in for intensive exercise”</w:t>
      </w:r>
    </w:p>
    <w:p w14:paraId="29E43A0E" w14:textId="517241DD" w:rsidR="00822F5D" w:rsidRPr="00A61216" w:rsidRDefault="00822F5D" w:rsidP="002672CF">
      <w:pPr>
        <w:spacing w:line="360" w:lineRule="auto"/>
        <w:ind w:left="720"/>
        <w:rPr>
          <w:rFonts w:ascii="Arial" w:hAnsi="Arial" w:cs="Arial"/>
          <w:i/>
          <w:iCs/>
          <w:sz w:val="22"/>
          <w:szCs w:val="22"/>
        </w:rPr>
      </w:pPr>
      <w:r w:rsidRPr="00E54241">
        <w:rPr>
          <w:rFonts w:ascii="Arial" w:hAnsi="Arial" w:cs="Arial"/>
          <w:sz w:val="22"/>
          <w:szCs w:val="22"/>
        </w:rPr>
        <w:t xml:space="preserve">[P3] </w:t>
      </w:r>
      <w:r w:rsidRPr="00A61216">
        <w:rPr>
          <w:rFonts w:ascii="Arial" w:hAnsi="Arial" w:cs="Arial"/>
          <w:i/>
          <w:iCs/>
          <w:sz w:val="22"/>
          <w:szCs w:val="22"/>
        </w:rPr>
        <w:t>“So I've had a couple of people where cognitively, they just can't remember to do the exercises”.</w:t>
      </w:r>
    </w:p>
    <w:p w14:paraId="4F5697DF" w14:textId="387AA027" w:rsidR="00822F5D" w:rsidRPr="00A61216" w:rsidRDefault="00822F5D" w:rsidP="002672CF">
      <w:pPr>
        <w:spacing w:line="360" w:lineRule="auto"/>
        <w:ind w:left="720"/>
        <w:rPr>
          <w:rFonts w:ascii="Arial" w:hAnsi="Arial" w:cs="Arial"/>
          <w:i/>
          <w:iCs/>
          <w:sz w:val="22"/>
          <w:szCs w:val="22"/>
        </w:rPr>
      </w:pPr>
      <w:r w:rsidRPr="00E54241">
        <w:rPr>
          <w:rFonts w:ascii="Arial" w:hAnsi="Arial" w:cs="Arial"/>
          <w:sz w:val="22"/>
          <w:szCs w:val="22"/>
        </w:rPr>
        <w:t xml:space="preserve">[P5] </w:t>
      </w:r>
      <w:r w:rsidRPr="00A61216">
        <w:rPr>
          <w:rFonts w:ascii="Arial" w:hAnsi="Arial" w:cs="Arial"/>
          <w:i/>
          <w:iCs/>
          <w:sz w:val="22"/>
          <w:szCs w:val="22"/>
        </w:rPr>
        <w:t>“I kind of use a blended approach. I use little bits of accent, little bits of Estill, but a lot of semi-occluded stuff”.</w:t>
      </w:r>
    </w:p>
    <w:p w14:paraId="2844D255" w14:textId="0F483B41" w:rsidR="00930B08" w:rsidRPr="00E54241" w:rsidRDefault="00930B08" w:rsidP="002672CF">
      <w:pPr>
        <w:spacing w:line="360" w:lineRule="auto"/>
        <w:rPr>
          <w:rFonts w:ascii="Arial" w:hAnsi="Arial" w:cs="Arial"/>
          <w:sz w:val="22"/>
          <w:szCs w:val="22"/>
        </w:rPr>
      </w:pPr>
      <w:r w:rsidRPr="00E54241">
        <w:rPr>
          <w:rFonts w:ascii="Arial" w:hAnsi="Arial" w:cs="Arial"/>
          <w:sz w:val="22"/>
          <w:szCs w:val="22"/>
        </w:rPr>
        <w:t xml:space="preserve">Two of the interviewees expressed some feeling of discomfort around this, </w:t>
      </w:r>
    </w:p>
    <w:p w14:paraId="2289FE44" w14:textId="7EC5F393" w:rsidR="00930B08" w:rsidRPr="00A61216" w:rsidRDefault="00930B08" w:rsidP="002672CF">
      <w:pPr>
        <w:spacing w:line="360" w:lineRule="auto"/>
        <w:ind w:left="720"/>
        <w:rPr>
          <w:rFonts w:ascii="Arial" w:hAnsi="Arial" w:cs="Arial"/>
          <w:i/>
          <w:iCs/>
          <w:sz w:val="22"/>
          <w:szCs w:val="22"/>
        </w:rPr>
      </w:pPr>
      <w:r w:rsidRPr="00E54241">
        <w:rPr>
          <w:rFonts w:ascii="Arial" w:hAnsi="Arial" w:cs="Arial"/>
          <w:sz w:val="22"/>
          <w:szCs w:val="22"/>
        </w:rPr>
        <w:t xml:space="preserve">[P3] </w:t>
      </w:r>
      <w:r w:rsidRPr="00A61216">
        <w:rPr>
          <w:rFonts w:ascii="Arial" w:hAnsi="Arial" w:cs="Arial"/>
          <w:i/>
          <w:iCs/>
          <w:sz w:val="22"/>
          <w:szCs w:val="22"/>
        </w:rPr>
        <w:t>“I'm not sure evidence base really affects my selection of the exercises. Which you probably shouldn't say out loud…(what I prescribe)… often is different from what's recommended”.</w:t>
      </w:r>
    </w:p>
    <w:p w14:paraId="01214294" w14:textId="7403EB6C" w:rsidR="00D9308E" w:rsidRDefault="00930B08" w:rsidP="00D9308E">
      <w:pPr>
        <w:spacing w:line="360" w:lineRule="auto"/>
        <w:ind w:left="720"/>
        <w:rPr>
          <w:rFonts w:ascii="Arial" w:hAnsi="Arial" w:cs="Arial"/>
          <w:i/>
          <w:iCs/>
          <w:sz w:val="22"/>
          <w:szCs w:val="22"/>
        </w:rPr>
      </w:pPr>
      <w:r w:rsidRPr="00E54241">
        <w:rPr>
          <w:rFonts w:ascii="Arial" w:hAnsi="Arial" w:cs="Arial"/>
          <w:sz w:val="22"/>
          <w:szCs w:val="22"/>
        </w:rPr>
        <w:t xml:space="preserve">[P4] </w:t>
      </w:r>
      <w:r w:rsidRPr="00A61216">
        <w:rPr>
          <w:rFonts w:ascii="Arial" w:hAnsi="Arial" w:cs="Arial"/>
          <w:i/>
          <w:iCs/>
          <w:sz w:val="22"/>
          <w:szCs w:val="22"/>
        </w:rPr>
        <w:t>“I mean, that is one area where I feel that I… probably like all therapists in the country, I really would love to have more evidence-base, or have access to it, or have more time to have access to it”.</w:t>
      </w:r>
    </w:p>
    <w:p w14:paraId="765F0BAA" w14:textId="49CEC16A" w:rsidR="00CC6A97" w:rsidRPr="00E54241" w:rsidRDefault="006B4A6A" w:rsidP="002672CF">
      <w:pPr>
        <w:spacing w:line="360" w:lineRule="auto"/>
        <w:rPr>
          <w:rFonts w:ascii="Arial" w:hAnsi="Arial" w:cs="Arial"/>
          <w:sz w:val="22"/>
          <w:szCs w:val="22"/>
        </w:rPr>
      </w:pPr>
      <w:r>
        <w:rPr>
          <w:rFonts w:ascii="Arial" w:hAnsi="Arial" w:cs="Arial"/>
          <w:sz w:val="22"/>
          <w:szCs w:val="22"/>
        </w:rPr>
        <w:t>O</w:t>
      </w:r>
      <w:r w:rsidR="00CC6A97" w:rsidRPr="00E54241">
        <w:rPr>
          <w:rFonts w:ascii="Arial" w:hAnsi="Arial" w:cs="Arial"/>
          <w:sz w:val="22"/>
          <w:szCs w:val="22"/>
        </w:rPr>
        <w:t>ther reasons discussed for not directly applying research into practice included limitations placed on time for Continuing Professional Development (CPD) and time allowed for intensive interventions in the context of a busy caseload. Questions were also raised about the validity of applying pure research in clinical practice, due to methodological concerns</w:t>
      </w:r>
      <w:r w:rsidR="00C504CA">
        <w:rPr>
          <w:rFonts w:ascii="Arial" w:hAnsi="Arial" w:cs="Arial"/>
          <w:sz w:val="22"/>
          <w:szCs w:val="22"/>
        </w:rPr>
        <w:t xml:space="preserve"> within the research</w:t>
      </w:r>
      <w:r w:rsidR="00CC6A97" w:rsidRPr="00E54241">
        <w:rPr>
          <w:rFonts w:ascii="Arial" w:hAnsi="Arial" w:cs="Arial"/>
          <w:sz w:val="22"/>
          <w:szCs w:val="22"/>
        </w:rPr>
        <w:t>, or lack of detail pertaining to the impact of the active ingredient.</w:t>
      </w:r>
    </w:p>
    <w:p w14:paraId="23FE07BB" w14:textId="1D6BF166" w:rsidR="00CC6A97" w:rsidRPr="00481560" w:rsidRDefault="00CC6A97" w:rsidP="002672CF">
      <w:pPr>
        <w:spacing w:line="360" w:lineRule="auto"/>
        <w:ind w:left="720"/>
        <w:rPr>
          <w:rFonts w:ascii="Arial" w:hAnsi="Arial" w:cs="Arial"/>
          <w:i/>
          <w:iCs/>
          <w:sz w:val="22"/>
          <w:szCs w:val="22"/>
        </w:rPr>
      </w:pPr>
      <w:r w:rsidRPr="00E54241">
        <w:rPr>
          <w:rFonts w:ascii="Arial" w:hAnsi="Arial" w:cs="Arial"/>
          <w:sz w:val="22"/>
          <w:szCs w:val="22"/>
        </w:rPr>
        <w:t xml:space="preserve">[P1] </w:t>
      </w:r>
      <w:r w:rsidRPr="00481560">
        <w:rPr>
          <w:rFonts w:ascii="Arial" w:hAnsi="Arial" w:cs="Arial"/>
          <w:i/>
          <w:iCs/>
          <w:sz w:val="22"/>
          <w:szCs w:val="22"/>
        </w:rPr>
        <w:t>“It's a funny old word, isn't it? Evidence-based, because we have a sense that the evidence base is the published written literature, and we know that that's part of it, but not the whole clinical situation. The evidence for that (Laryngeal Manual Therapy) is very fuzzy and I'm not really sure whether I'm just helping with relieving tension or giving the body some suggestions”.</w:t>
      </w:r>
    </w:p>
    <w:p w14:paraId="2B45433D" w14:textId="68CBE567" w:rsidR="00CC6A97" w:rsidRPr="00E54241" w:rsidRDefault="00CC6A97" w:rsidP="002672CF">
      <w:pPr>
        <w:spacing w:line="360" w:lineRule="auto"/>
        <w:ind w:left="720"/>
        <w:rPr>
          <w:rFonts w:ascii="Arial" w:hAnsi="Arial" w:cs="Arial"/>
          <w:sz w:val="22"/>
          <w:szCs w:val="22"/>
        </w:rPr>
      </w:pPr>
      <w:r w:rsidRPr="00E54241">
        <w:rPr>
          <w:rFonts w:ascii="Arial" w:hAnsi="Arial" w:cs="Arial"/>
          <w:sz w:val="22"/>
          <w:szCs w:val="22"/>
        </w:rPr>
        <w:t xml:space="preserve">[P3] </w:t>
      </w:r>
      <w:r w:rsidRPr="00481560">
        <w:rPr>
          <w:rFonts w:ascii="Arial" w:hAnsi="Arial" w:cs="Arial"/>
          <w:i/>
          <w:iCs/>
          <w:sz w:val="22"/>
          <w:szCs w:val="22"/>
        </w:rPr>
        <w:t xml:space="preserve">“Often that doesn't really help clear up on dosage. (it would help to have) an idea about weaning off protocols because that's something that… I say with lots of authority to my patients what I want them to do because I don't want them to just stop. And to be honest, I'm making it up”. </w:t>
      </w:r>
    </w:p>
    <w:p w14:paraId="398983FF" w14:textId="59DB8BC4" w:rsidR="008D423F" w:rsidRPr="00E54241" w:rsidRDefault="008D423F" w:rsidP="002672CF">
      <w:pPr>
        <w:spacing w:line="360" w:lineRule="auto"/>
        <w:rPr>
          <w:rFonts w:ascii="Arial" w:hAnsi="Arial" w:cs="Arial"/>
          <w:sz w:val="22"/>
          <w:szCs w:val="22"/>
        </w:rPr>
      </w:pPr>
      <w:r w:rsidRPr="00E54241">
        <w:rPr>
          <w:rFonts w:ascii="Arial" w:hAnsi="Arial" w:cs="Arial"/>
          <w:sz w:val="22"/>
          <w:szCs w:val="22"/>
        </w:rPr>
        <w:t>Therapists therefore refer to using their own practice-based experience</w:t>
      </w:r>
      <w:r w:rsidR="00C504CA">
        <w:rPr>
          <w:rFonts w:ascii="Arial" w:hAnsi="Arial" w:cs="Arial"/>
          <w:sz w:val="22"/>
          <w:szCs w:val="22"/>
        </w:rPr>
        <w:t xml:space="preserve"> and</w:t>
      </w:r>
      <w:r w:rsidRPr="00E54241">
        <w:rPr>
          <w:rFonts w:ascii="Arial" w:hAnsi="Arial" w:cs="Arial"/>
          <w:sz w:val="22"/>
          <w:szCs w:val="22"/>
        </w:rPr>
        <w:t xml:space="preserve"> the individual client’s goals as well as research evidence in their treatment prescription. </w:t>
      </w:r>
    </w:p>
    <w:p w14:paraId="7E53A0AA" w14:textId="6F7BB64F" w:rsidR="008D423F" w:rsidRPr="00E54241" w:rsidRDefault="008D423F" w:rsidP="002672CF">
      <w:pPr>
        <w:spacing w:line="360" w:lineRule="auto"/>
        <w:rPr>
          <w:rFonts w:ascii="Arial" w:hAnsi="Arial" w:cs="Arial"/>
          <w:sz w:val="22"/>
          <w:szCs w:val="22"/>
        </w:rPr>
      </w:pPr>
      <w:r w:rsidRPr="00E54241">
        <w:rPr>
          <w:rFonts w:ascii="Arial" w:hAnsi="Arial" w:cs="Arial"/>
          <w:sz w:val="22"/>
          <w:szCs w:val="22"/>
        </w:rPr>
        <w:tab/>
        <w:t xml:space="preserve">[P3] </w:t>
      </w:r>
      <w:r w:rsidRPr="00481560">
        <w:rPr>
          <w:rFonts w:ascii="Arial" w:hAnsi="Arial" w:cs="Arial"/>
          <w:i/>
          <w:iCs/>
          <w:sz w:val="22"/>
          <w:szCs w:val="22"/>
        </w:rPr>
        <w:t>“Finding the exercise that gives the best kind of Vocal result is what I'll go with”.</w:t>
      </w:r>
    </w:p>
    <w:p w14:paraId="589803A3" w14:textId="1EE46ACB" w:rsidR="008D423F" w:rsidRPr="00481560" w:rsidRDefault="008D423F" w:rsidP="002672CF">
      <w:pPr>
        <w:spacing w:line="360" w:lineRule="auto"/>
        <w:ind w:left="720"/>
        <w:rPr>
          <w:rFonts w:ascii="Arial" w:hAnsi="Arial" w:cs="Arial"/>
          <w:i/>
          <w:iCs/>
          <w:sz w:val="22"/>
          <w:szCs w:val="22"/>
        </w:rPr>
      </w:pPr>
      <w:r w:rsidRPr="00E54241">
        <w:rPr>
          <w:rFonts w:ascii="Arial" w:hAnsi="Arial" w:cs="Arial"/>
          <w:sz w:val="22"/>
          <w:szCs w:val="22"/>
        </w:rPr>
        <w:t xml:space="preserve">[P5] </w:t>
      </w:r>
      <w:r w:rsidRPr="00481560">
        <w:rPr>
          <w:rFonts w:ascii="Arial" w:hAnsi="Arial" w:cs="Arial"/>
          <w:i/>
          <w:iCs/>
          <w:sz w:val="22"/>
          <w:szCs w:val="22"/>
        </w:rPr>
        <w:t>“I do kind of use patient case studies f</w:t>
      </w:r>
      <w:r w:rsidR="00334D2F">
        <w:rPr>
          <w:rFonts w:ascii="Arial" w:hAnsi="Arial" w:cs="Arial"/>
          <w:i/>
          <w:iCs/>
          <w:sz w:val="22"/>
          <w:szCs w:val="22"/>
        </w:rPr>
        <w:t>rom</w:t>
      </w:r>
      <w:r w:rsidRPr="00481560">
        <w:rPr>
          <w:rFonts w:ascii="Arial" w:hAnsi="Arial" w:cs="Arial"/>
          <w:i/>
          <w:iCs/>
          <w:sz w:val="22"/>
          <w:szCs w:val="22"/>
        </w:rPr>
        <w:t xml:space="preserve"> my experience of what works for patients, and I will adapt things”.</w:t>
      </w:r>
    </w:p>
    <w:p w14:paraId="58D97C77" w14:textId="77777777" w:rsidR="008D423F" w:rsidRPr="00E54241" w:rsidRDefault="008D423F" w:rsidP="002672CF">
      <w:pPr>
        <w:spacing w:line="360" w:lineRule="auto"/>
        <w:rPr>
          <w:rFonts w:ascii="Arial" w:hAnsi="Arial" w:cs="Arial"/>
          <w:sz w:val="22"/>
          <w:szCs w:val="22"/>
        </w:rPr>
      </w:pPr>
      <w:r w:rsidRPr="00E54241">
        <w:rPr>
          <w:rFonts w:ascii="Arial" w:hAnsi="Arial" w:cs="Arial"/>
          <w:sz w:val="22"/>
          <w:szCs w:val="22"/>
        </w:rPr>
        <w:t>One participant did refer to using some protocol driven exercises (Vocal Function Exercises), but was aware that she adapted this in terms of the pitches used by individual clients,</w:t>
      </w:r>
    </w:p>
    <w:p w14:paraId="73058A72" w14:textId="45468A3B" w:rsidR="008D423F" w:rsidRPr="00E54241" w:rsidRDefault="008D423F" w:rsidP="002672CF">
      <w:pPr>
        <w:spacing w:line="360" w:lineRule="auto"/>
        <w:ind w:left="720"/>
        <w:rPr>
          <w:rFonts w:ascii="Arial" w:hAnsi="Arial" w:cs="Arial"/>
          <w:sz w:val="22"/>
          <w:szCs w:val="22"/>
        </w:rPr>
      </w:pPr>
      <w:r w:rsidRPr="00E54241">
        <w:rPr>
          <w:rFonts w:ascii="Arial" w:hAnsi="Arial" w:cs="Arial"/>
          <w:sz w:val="22"/>
          <w:szCs w:val="22"/>
        </w:rPr>
        <w:t xml:space="preserve">[P3] </w:t>
      </w:r>
      <w:r w:rsidRPr="00481560">
        <w:rPr>
          <w:rFonts w:ascii="Arial" w:hAnsi="Arial" w:cs="Arial"/>
          <w:i/>
          <w:iCs/>
          <w:sz w:val="22"/>
          <w:szCs w:val="22"/>
        </w:rPr>
        <w:t>“Yeah. I do, yeah. I think that's probably one of the one things that I don't really tweak”.</w:t>
      </w:r>
      <w:r w:rsidRPr="00E54241">
        <w:rPr>
          <w:rFonts w:ascii="Arial" w:hAnsi="Arial" w:cs="Arial"/>
          <w:sz w:val="22"/>
          <w:szCs w:val="22"/>
        </w:rPr>
        <w:t xml:space="preserve"> Addendum: P3 reported after the interview that she does tweak the pitch of some of the exercises. </w:t>
      </w:r>
    </w:p>
    <w:p w14:paraId="184978B1" w14:textId="0E6B67F0" w:rsidR="008D423F" w:rsidRPr="00E54241" w:rsidRDefault="008D423F" w:rsidP="002672CF">
      <w:pPr>
        <w:spacing w:line="360" w:lineRule="auto"/>
        <w:rPr>
          <w:rFonts w:ascii="Arial" w:hAnsi="Arial" w:cs="Arial"/>
          <w:sz w:val="22"/>
          <w:szCs w:val="22"/>
        </w:rPr>
      </w:pPr>
      <w:r w:rsidRPr="00E54241">
        <w:rPr>
          <w:rFonts w:ascii="Arial" w:hAnsi="Arial" w:cs="Arial"/>
          <w:sz w:val="22"/>
          <w:szCs w:val="22"/>
        </w:rPr>
        <w:t>Another reported using protocols, but they were the result of her own clinical experience rather than from research evidence.</w:t>
      </w:r>
    </w:p>
    <w:p w14:paraId="4FEC13A3" w14:textId="2EBA3ED7" w:rsidR="006B4A6A" w:rsidRDefault="008D423F" w:rsidP="006B4A6A">
      <w:pPr>
        <w:spacing w:line="360" w:lineRule="auto"/>
        <w:ind w:left="720"/>
        <w:rPr>
          <w:rFonts w:ascii="Arial" w:hAnsi="Arial" w:cs="Arial"/>
          <w:i/>
          <w:iCs/>
          <w:sz w:val="22"/>
          <w:szCs w:val="22"/>
        </w:rPr>
      </w:pPr>
      <w:r w:rsidRPr="00E54241">
        <w:rPr>
          <w:rFonts w:ascii="Arial" w:hAnsi="Arial" w:cs="Arial"/>
          <w:sz w:val="22"/>
          <w:szCs w:val="22"/>
        </w:rPr>
        <w:t xml:space="preserve">[P5] </w:t>
      </w:r>
      <w:r w:rsidRPr="00481560">
        <w:rPr>
          <w:rFonts w:ascii="Arial" w:hAnsi="Arial" w:cs="Arial"/>
          <w:i/>
          <w:iCs/>
          <w:sz w:val="22"/>
          <w:szCs w:val="22"/>
        </w:rPr>
        <w:t>“so I am prescriptive on the sheets. And I do say how many times, but it's, my protocol”.</w:t>
      </w:r>
    </w:p>
    <w:p w14:paraId="1A11B361" w14:textId="1116990D" w:rsidR="006B4A6A" w:rsidRPr="006B4A6A" w:rsidRDefault="00334D2F" w:rsidP="006B4A6A">
      <w:pPr>
        <w:spacing w:line="360" w:lineRule="auto"/>
        <w:rPr>
          <w:rFonts w:ascii="Arial" w:hAnsi="Arial" w:cs="Arial"/>
          <w:sz w:val="22"/>
          <w:szCs w:val="22"/>
        </w:rPr>
      </w:pPr>
      <w:r>
        <w:rPr>
          <w:rFonts w:ascii="Arial" w:hAnsi="Arial" w:cs="Arial"/>
          <w:sz w:val="22"/>
          <w:szCs w:val="22"/>
        </w:rPr>
        <w:t xml:space="preserve">Previous research illuminating the challenge of applying evidence directly into practice is yet to result in any more robust evidence to support clinical practice. Kamhi </w:t>
      </w:r>
      <w:r w:rsidRPr="00D9308E">
        <w:rPr>
          <w:rFonts w:ascii="Arial" w:hAnsi="Arial" w:cs="Arial"/>
          <w:i/>
          <w:iCs/>
          <w:sz w:val="22"/>
          <w:szCs w:val="22"/>
        </w:rPr>
        <w:t>et al</w:t>
      </w:r>
      <w:r>
        <w:rPr>
          <w:rFonts w:ascii="Arial" w:hAnsi="Arial" w:cs="Arial"/>
          <w:sz w:val="22"/>
          <w:szCs w:val="22"/>
        </w:rPr>
        <w:t xml:space="preserve">. (2012) discussed that the idea of a fixed, ideal treatment dosage was incompatible with the individualised clinical process that characterises SLT decision-making. Baker (2012) referred to how the variety of client, condition, clinician and service-related variables could positively or negatively influence the way a therapy programme is applied or the outcome achieved. </w:t>
      </w:r>
      <w:r w:rsidR="006B4A6A">
        <w:rPr>
          <w:rFonts w:ascii="Arial" w:hAnsi="Arial" w:cs="Arial"/>
          <w:sz w:val="22"/>
          <w:szCs w:val="22"/>
        </w:rPr>
        <w:t>Roy (2012) highlighted the clinical reality that therapies are rarely offered in isolation, and clinicians are prone to modifying exercise</w:t>
      </w:r>
      <w:r w:rsidR="00C504CA">
        <w:rPr>
          <w:rFonts w:ascii="Arial" w:hAnsi="Arial" w:cs="Arial"/>
          <w:sz w:val="22"/>
          <w:szCs w:val="22"/>
        </w:rPr>
        <w:t>s</w:t>
      </w:r>
      <w:r w:rsidR="006B4A6A">
        <w:rPr>
          <w:rFonts w:ascii="Arial" w:hAnsi="Arial" w:cs="Arial"/>
          <w:sz w:val="22"/>
          <w:szCs w:val="22"/>
        </w:rPr>
        <w:t xml:space="preserve"> based on what they feel will best suit their client. Little is known about how much alter</w:t>
      </w:r>
      <w:r w:rsidR="00C504CA">
        <w:rPr>
          <w:rFonts w:ascii="Arial" w:hAnsi="Arial" w:cs="Arial"/>
          <w:sz w:val="22"/>
          <w:szCs w:val="22"/>
        </w:rPr>
        <w:t>ation to</w:t>
      </w:r>
      <w:r w:rsidR="006B4A6A">
        <w:rPr>
          <w:rFonts w:ascii="Arial" w:hAnsi="Arial" w:cs="Arial"/>
          <w:sz w:val="22"/>
          <w:szCs w:val="22"/>
        </w:rPr>
        <w:t xml:space="preserve"> the dosage of an exercise can be tolerated without impacting </w:t>
      </w:r>
      <w:r w:rsidR="00060D17">
        <w:rPr>
          <w:rFonts w:ascii="Arial" w:hAnsi="Arial" w:cs="Arial"/>
          <w:sz w:val="22"/>
          <w:szCs w:val="22"/>
        </w:rPr>
        <w:t>it’s</w:t>
      </w:r>
      <w:r w:rsidR="006B4A6A">
        <w:rPr>
          <w:rFonts w:ascii="Arial" w:hAnsi="Arial" w:cs="Arial"/>
          <w:sz w:val="22"/>
          <w:szCs w:val="22"/>
        </w:rPr>
        <w:t xml:space="preserve"> effectiveness. Alongside th</w:t>
      </w:r>
      <w:r w:rsidR="00060D17">
        <w:rPr>
          <w:rFonts w:ascii="Arial" w:hAnsi="Arial" w:cs="Arial"/>
          <w:sz w:val="22"/>
          <w:szCs w:val="22"/>
        </w:rPr>
        <w:t>is</w:t>
      </w:r>
      <w:r w:rsidR="006B4A6A">
        <w:rPr>
          <w:rFonts w:ascii="Arial" w:hAnsi="Arial" w:cs="Arial"/>
          <w:sz w:val="22"/>
          <w:szCs w:val="22"/>
        </w:rPr>
        <w:t xml:space="preserve"> is the lack of knowledge around what active ingredients have the most impact and how they</w:t>
      </w:r>
      <w:r w:rsidR="00060D17">
        <w:rPr>
          <w:rFonts w:ascii="Arial" w:hAnsi="Arial" w:cs="Arial"/>
          <w:sz w:val="22"/>
          <w:szCs w:val="22"/>
        </w:rPr>
        <w:t xml:space="preserve"> interact with each other to </w:t>
      </w:r>
      <w:r w:rsidR="00C504CA">
        <w:rPr>
          <w:rFonts w:ascii="Arial" w:hAnsi="Arial" w:cs="Arial"/>
          <w:sz w:val="22"/>
          <w:szCs w:val="22"/>
        </w:rPr>
        <w:t>change</w:t>
      </w:r>
      <w:r w:rsidR="00060D17">
        <w:rPr>
          <w:rFonts w:ascii="Arial" w:hAnsi="Arial" w:cs="Arial"/>
          <w:sz w:val="22"/>
          <w:szCs w:val="22"/>
        </w:rPr>
        <w:t xml:space="preserve"> the</w:t>
      </w:r>
      <w:r w:rsidR="00C504CA">
        <w:rPr>
          <w:rFonts w:ascii="Arial" w:hAnsi="Arial" w:cs="Arial"/>
          <w:sz w:val="22"/>
          <w:szCs w:val="22"/>
        </w:rPr>
        <w:t xml:space="preserve"> overall</w:t>
      </w:r>
      <w:r w:rsidR="00060D17">
        <w:rPr>
          <w:rFonts w:ascii="Arial" w:hAnsi="Arial" w:cs="Arial"/>
          <w:sz w:val="22"/>
          <w:szCs w:val="22"/>
        </w:rPr>
        <w:t xml:space="preserve"> effectiveness of an </w:t>
      </w:r>
      <w:r w:rsidR="00BA2305">
        <w:rPr>
          <w:rFonts w:ascii="Arial" w:hAnsi="Arial" w:cs="Arial"/>
          <w:sz w:val="22"/>
          <w:szCs w:val="22"/>
        </w:rPr>
        <w:t xml:space="preserve">intervention </w:t>
      </w:r>
      <w:r w:rsidR="00BA2305" w:rsidRPr="00E54241">
        <w:rPr>
          <w:rFonts w:ascii="Arial" w:hAnsi="Arial" w:cs="Arial"/>
          <w:sz w:val="22"/>
          <w:szCs w:val="22"/>
        </w:rPr>
        <w:t xml:space="preserve">(Desjardins </w:t>
      </w:r>
      <w:r w:rsidR="00BA2305" w:rsidRPr="00E54241">
        <w:rPr>
          <w:rFonts w:ascii="Arial" w:hAnsi="Arial" w:cs="Arial"/>
          <w:i/>
          <w:iCs/>
          <w:sz w:val="22"/>
          <w:szCs w:val="22"/>
        </w:rPr>
        <w:t>et al</w:t>
      </w:r>
      <w:r w:rsidR="00BA2305" w:rsidRPr="00E54241">
        <w:rPr>
          <w:rFonts w:ascii="Arial" w:hAnsi="Arial" w:cs="Arial"/>
          <w:sz w:val="22"/>
          <w:szCs w:val="22"/>
        </w:rPr>
        <w:t>., 2017)</w:t>
      </w:r>
      <w:r w:rsidR="00060D17">
        <w:rPr>
          <w:rFonts w:ascii="Arial" w:hAnsi="Arial" w:cs="Arial"/>
          <w:sz w:val="22"/>
          <w:szCs w:val="22"/>
        </w:rPr>
        <w:t>. More recent attempts to at least identify the range of active ingredients in an intervention</w:t>
      </w:r>
      <w:r w:rsidR="00C504CA">
        <w:rPr>
          <w:rFonts w:ascii="Arial" w:hAnsi="Arial" w:cs="Arial"/>
          <w:sz w:val="22"/>
          <w:szCs w:val="22"/>
        </w:rPr>
        <w:t>, such as the RTSS and MLCF</w:t>
      </w:r>
      <w:r w:rsidR="00060D17">
        <w:rPr>
          <w:rFonts w:ascii="Arial" w:hAnsi="Arial" w:cs="Arial"/>
          <w:sz w:val="22"/>
          <w:szCs w:val="22"/>
        </w:rPr>
        <w:t xml:space="preserve"> are a first step towards increasing this understanding (Van Stan </w:t>
      </w:r>
      <w:r w:rsidR="00060D17" w:rsidRPr="00060D17">
        <w:rPr>
          <w:rFonts w:ascii="Arial" w:hAnsi="Arial" w:cs="Arial"/>
          <w:i/>
          <w:iCs/>
          <w:sz w:val="22"/>
          <w:szCs w:val="22"/>
        </w:rPr>
        <w:t>et al</w:t>
      </w:r>
      <w:r w:rsidR="00060D17">
        <w:rPr>
          <w:rFonts w:ascii="Arial" w:hAnsi="Arial" w:cs="Arial"/>
          <w:sz w:val="22"/>
          <w:szCs w:val="22"/>
        </w:rPr>
        <w:t>.,</w:t>
      </w:r>
      <w:r w:rsidR="00E87750">
        <w:rPr>
          <w:rFonts w:ascii="Arial" w:hAnsi="Arial" w:cs="Arial"/>
          <w:sz w:val="22"/>
          <w:szCs w:val="22"/>
        </w:rPr>
        <w:t xml:space="preserve"> </w:t>
      </w:r>
      <w:r w:rsidR="00060D17">
        <w:rPr>
          <w:rFonts w:ascii="Arial" w:hAnsi="Arial" w:cs="Arial"/>
          <w:sz w:val="22"/>
          <w:szCs w:val="22"/>
        </w:rPr>
        <w:t xml:space="preserve">2017; Madill </w:t>
      </w:r>
      <w:r w:rsidR="00060D17" w:rsidRPr="00060D17">
        <w:rPr>
          <w:rFonts w:ascii="Arial" w:hAnsi="Arial" w:cs="Arial"/>
          <w:i/>
          <w:iCs/>
          <w:sz w:val="22"/>
          <w:szCs w:val="22"/>
        </w:rPr>
        <w:t>et al</w:t>
      </w:r>
      <w:r w:rsidR="00060D17">
        <w:rPr>
          <w:rFonts w:ascii="Arial" w:hAnsi="Arial" w:cs="Arial"/>
          <w:sz w:val="22"/>
          <w:szCs w:val="22"/>
        </w:rPr>
        <w:t>., 2020)</w:t>
      </w:r>
      <w:r w:rsidR="00C504CA">
        <w:rPr>
          <w:rFonts w:ascii="Arial" w:hAnsi="Arial" w:cs="Arial"/>
          <w:sz w:val="22"/>
          <w:szCs w:val="22"/>
        </w:rPr>
        <w:t>.</w:t>
      </w:r>
      <w:r w:rsidR="00060D17">
        <w:rPr>
          <w:rFonts w:ascii="Arial" w:hAnsi="Arial" w:cs="Arial"/>
          <w:sz w:val="22"/>
          <w:szCs w:val="22"/>
        </w:rPr>
        <w:t xml:space="preserve"> </w:t>
      </w:r>
      <w:r w:rsidR="00C504CA">
        <w:rPr>
          <w:rFonts w:ascii="Arial" w:hAnsi="Arial" w:cs="Arial"/>
          <w:sz w:val="22"/>
          <w:szCs w:val="22"/>
        </w:rPr>
        <w:t>I</w:t>
      </w:r>
      <w:r w:rsidR="00060D17">
        <w:rPr>
          <w:rFonts w:ascii="Arial" w:hAnsi="Arial" w:cs="Arial"/>
          <w:sz w:val="22"/>
          <w:szCs w:val="22"/>
        </w:rPr>
        <w:t xml:space="preserve">solating these </w:t>
      </w:r>
      <w:r w:rsidR="00C504CA">
        <w:rPr>
          <w:rFonts w:ascii="Arial" w:hAnsi="Arial" w:cs="Arial"/>
          <w:sz w:val="22"/>
          <w:szCs w:val="22"/>
        </w:rPr>
        <w:t xml:space="preserve">ingredients, </w:t>
      </w:r>
      <w:r w:rsidR="00060D17">
        <w:rPr>
          <w:rFonts w:ascii="Arial" w:hAnsi="Arial" w:cs="Arial"/>
          <w:sz w:val="22"/>
          <w:szCs w:val="22"/>
        </w:rPr>
        <w:t xml:space="preserve">however, is extremely difficult and impractical in clinical practice where the aim is to achieve </w:t>
      </w:r>
      <w:r w:rsidR="00C504CA">
        <w:rPr>
          <w:rFonts w:ascii="Arial" w:hAnsi="Arial" w:cs="Arial"/>
          <w:sz w:val="22"/>
          <w:szCs w:val="22"/>
        </w:rPr>
        <w:t xml:space="preserve">vocal </w:t>
      </w:r>
      <w:r w:rsidR="006E74CF">
        <w:rPr>
          <w:rFonts w:ascii="Arial" w:hAnsi="Arial" w:cs="Arial"/>
          <w:sz w:val="22"/>
          <w:szCs w:val="22"/>
        </w:rPr>
        <w:t xml:space="preserve">improvement and </w:t>
      </w:r>
      <w:r w:rsidR="00C504CA">
        <w:rPr>
          <w:rFonts w:ascii="Arial" w:hAnsi="Arial" w:cs="Arial"/>
          <w:sz w:val="22"/>
          <w:szCs w:val="22"/>
        </w:rPr>
        <w:t>recovery</w:t>
      </w:r>
      <w:r w:rsidR="00060D17">
        <w:rPr>
          <w:rFonts w:ascii="Arial" w:hAnsi="Arial" w:cs="Arial"/>
          <w:sz w:val="22"/>
          <w:szCs w:val="22"/>
        </w:rPr>
        <w:t xml:space="preserve"> as quickly and effectively as possible (Roy, 2012). </w:t>
      </w:r>
    </w:p>
    <w:p w14:paraId="399E38D9" w14:textId="459DC9C4" w:rsidR="006C5988" w:rsidRPr="00A34C5B" w:rsidRDefault="006C5988" w:rsidP="002672CF">
      <w:pPr>
        <w:spacing w:line="360" w:lineRule="auto"/>
        <w:rPr>
          <w:rFonts w:ascii="Arial" w:hAnsi="Arial" w:cs="Arial"/>
          <w:sz w:val="22"/>
          <w:szCs w:val="22"/>
        </w:rPr>
      </w:pPr>
      <w:r w:rsidRPr="00A34C5B">
        <w:rPr>
          <w:rFonts w:ascii="Arial" w:hAnsi="Arial" w:cs="Arial"/>
          <w:sz w:val="22"/>
          <w:szCs w:val="22"/>
        </w:rPr>
        <w:t>All of the participants referred to allowing diagnosis to primarily lead their broad approach to exercise prescription. A distinction was drawn by three therapists in the management of hyper and hypofunctional voice disorders. There was an awareness that the behavioural change required to correct a hyperfunction</w:t>
      </w:r>
      <w:r w:rsidR="00BA2305">
        <w:rPr>
          <w:rFonts w:ascii="Arial" w:hAnsi="Arial" w:cs="Arial"/>
          <w:sz w:val="22"/>
          <w:szCs w:val="22"/>
        </w:rPr>
        <w:t>al</w:t>
      </w:r>
      <w:r w:rsidRPr="00A34C5B">
        <w:rPr>
          <w:rFonts w:ascii="Arial" w:hAnsi="Arial" w:cs="Arial"/>
          <w:sz w:val="22"/>
          <w:szCs w:val="22"/>
        </w:rPr>
        <w:t xml:space="preserve"> muscle tension imbalance would be different to the strengthening approach required for a hypofunctional, weak voice. One also referred to a different approach again for rehabilitation following surgery. </w:t>
      </w:r>
    </w:p>
    <w:p w14:paraId="4BF3B843" w14:textId="6AD55398" w:rsidR="006C5988" w:rsidRPr="00481560" w:rsidRDefault="006C5988" w:rsidP="002672CF">
      <w:pPr>
        <w:spacing w:line="360" w:lineRule="auto"/>
        <w:ind w:left="720"/>
        <w:rPr>
          <w:rFonts w:ascii="Arial" w:hAnsi="Arial" w:cs="Arial"/>
          <w:i/>
          <w:iCs/>
          <w:sz w:val="22"/>
          <w:szCs w:val="22"/>
        </w:rPr>
      </w:pPr>
      <w:r w:rsidRPr="00A34C5B">
        <w:rPr>
          <w:rFonts w:ascii="Arial" w:hAnsi="Arial" w:cs="Arial"/>
          <w:sz w:val="22"/>
          <w:szCs w:val="22"/>
        </w:rPr>
        <w:t xml:space="preserve">[P1] (if there’s) </w:t>
      </w:r>
      <w:r w:rsidRPr="00481560">
        <w:rPr>
          <w:rFonts w:ascii="Arial" w:hAnsi="Arial" w:cs="Arial"/>
          <w:i/>
          <w:iCs/>
          <w:sz w:val="22"/>
          <w:szCs w:val="22"/>
        </w:rPr>
        <w:t>“weakness that needs to be strengthened then I'm going to have a much more robust programme and sort of aim for more intense activity. More dosage…as opposed to something like a muscle tension dysphonia which is more of a… Motor program retraining, or kind of rebalancing approach”.</w:t>
      </w:r>
    </w:p>
    <w:p w14:paraId="0EBCCCFD" w14:textId="4E2AB648" w:rsidR="006C5988" w:rsidRPr="00A34C5B" w:rsidRDefault="006C5988" w:rsidP="002672CF">
      <w:pPr>
        <w:spacing w:line="360" w:lineRule="auto"/>
        <w:ind w:left="720"/>
        <w:rPr>
          <w:rFonts w:ascii="Arial" w:hAnsi="Arial" w:cs="Arial"/>
          <w:sz w:val="22"/>
          <w:szCs w:val="22"/>
        </w:rPr>
      </w:pPr>
      <w:r w:rsidRPr="00A34C5B">
        <w:rPr>
          <w:rFonts w:ascii="Arial" w:hAnsi="Arial" w:cs="Arial"/>
          <w:sz w:val="22"/>
          <w:szCs w:val="22"/>
        </w:rPr>
        <w:t xml:space="preserve">[P3] </w:t>
      </w:r>
      <w:r w:rsidRPr="00481560">
        <w:rPr>
          <w:rFonts w:ascii="Arial" w:hAnsi="Arial" w:cs="Arial"/>
          <w:i/>
          <w:iCs/>
          <w:sz w:val="22"/>
          <w:szCs w:val="22"/>
        </w:rPr>
        <w:t>“I suppose if you've got a palsy, or you've got a presbyphonia you're kind of aware that at some point you need to be doing some underlying strengthening exercises. Even if all you’re hearing is strain”</w:t>
      </w:r>
    </w:p>
    <w:p w14:paraId="660BA9A5" w14:textId="5D08C7CF" w:rsidR="006C5988" w:rsidRPr="00481560" w:rsidRDefault="006C5988" w:rsidP="002672CF">
      <w:pPr>
        <w:spacing w:line="360" w:lineRule="auto"/>
        <w:ind w:left="720"/>
        <w:rPr>
          <w:rFonts w:ascii="Arial" w:hAnsi="Arial" w:cs="Arial"/>
          <w:i/>
          <w:iCs/>
          <w:sz w:val="22"/>
          <w:szCs w:val="22"/>
        </w:rPr>
      </w:pPr>
      <w:r w:rsidRPr="00A34C5B">
        <w:rPr>
          <w:rFonts w:ascii="Arial" w:hAnsi="Arial" w:cs="Arial"/>
          <w:sz w:val="22"/>
          <w:szCs w:val="22"/>
        </w:rPr>
        <w:t>[P4</w:t>
      </w:r>
      <w:r w:rsidR="00481560">
        <w:rPr>
          <w:rFonts w:ascii="Arial" w:hAnsi="Arial" w:cs="Arial"/>
          <w:sz w:val="22"/>
          <w:szCs w:val="22"/>
        </w:rPr>
        <w:t>]</w:t>
      </w:r>
      <w:r w:rsidRPr="00A34C5B">
        <w:rPr>
          <w:rFonts w:ascii="Arial" w:hAnsi="Arial" w:cs="Arial"/>
          <w:sz w:val="22"/>
          <w:szCs w:val="22"/>
        </w:rPr>
        <w:t xml:space="preserve"> </w:t>
      </w:r>
      <w:r w:rsidRPr="00481560">
        <w:rPr>
          <w:rFonts w:ascii="Arial" w:hAnsi="Arial" w:cs="Arial"/>
          <w:i/>
          <w:iCs/>
          <w:sz w:val="22"/>
          <w:szCs w:val="22"/>
        </w:rPr>
        <w:t>“I think diagnosis, because I think if it's something like muscle tension, you want to release the muscle tension So that would 100% dictate which exercises I give them</w:t>
      </w:r>
      <w:r w:rsidR="00BA2305">
        <w:rPr>
          <w:rFonts w:ascii="Arial" w:hAnsi="Arial" w:cs="Arial"/>
          <w:i/>
          <w:iCs/>
          <w:sz w:val="22"/>
          <w:szCs w:val="22"/>
        </w:rPr>
        <w:t>,</w:t>
      </w:r>
      <w:r w:rsidRPr="00481560">
        <w:rPr>
          <w:rFonts w:ascii="Arial" w:hAnsi="Arial" w:cs="Arial"/>
          <w:i/>
          <w:iCs/>
          <w:sz w:val="22"/>
          <w:szCs w:val="22"/>
        </w:rPr>
        <w:t xml:space="preserve"> and if it's something like presbyphonia, I might give them something where they need to use a bit more force”</w:t>
      </w:r>
    </w:p>
    <w:p w14:paraId="7A534CED" w14:textId="5D473F4A" w:rsidR="00F9248F" w:rsidRPr="00A34C5B" w:rsidRDefault="006C5988" w:rsidP="002672CF">
      <w:pPr>
        <w:spacing w:line="360" w:lineRule="auto"/>
        <w:rPr>
          <w:rFonts w:ascii="Arial" w:hAnsi="Arial" w:cs="Arial"/>
          <w:sz w:val="22"/>
          <w:szCs w:val="22"/>
        </w:rPr>
      </w:pPr>
      <w:r w:rsidRPr="00A34C5B">
        <w:rPr>
          <w:rFonts w:ascii="Arial" w:hAnsi="Arial" w:cs="Arial"/>
          <w:sz w:val="22"/>
          <w:szCs w:val="22"/>
        </w:rPr>
        <w:t>Three participants referred specifically to using a physiotherapy exercise approach or analogy towards</w:t>
      </w:r>
      <w:r w:rsidR="00FA1C55" w:rsidRPr="00A34C5B">
        <w:rPr>
          <w:rFonts w:ascii="Arial" w:hAnsi="Arial" w:cs="Arial"/>
          <w:sz w:val="22"/>
          <w:szCs w:val="22"/>
        </w:rPr>
        <w:t xml:space="preserve"> planning exercise programmes for</w:t>
      </w:r>
      <w:r w:rsidRPr="00A34C5B">
        <w:rPr>
          <w:rFonts w:ascii="Arial" w:hAnsi="Arial" w:cs="Arial"/>
          <w:sz w:val="22"/>
          <w:szCs w:val="22"/>
        </w:rPr>
        <w:t xml:space="preserve"> muscle strengthening</w:t>
      </w:r>
      <w:r w:rsidR="00FA1C55" w:rsidRPr="00A34C5B">
        <w:rPr>
          <w:rFonts w:ascii="Arial" w:hAnsi="Arial" w:cs="Arial"/>
          <w:sz w:val="22"/>
          <w:szCs w:val="22"/>
        </w:rPr>
        <w:t xml:space="preserve"> treatment, and two referred to a motor learning approach for behavioural therapy</w:t>
      </w:r>
      <w:r w:rsidR="006E74CF">
        <w:rPr>
          <w:rFonts w:ascii="Arial" w:hAnsi="Arial" w:cs="Arial"/>
          <w:sz w:val="22"/>
          <w:szCs w:val="22"/>
        </w:rPr>
        <w:t xml:space="preserve"> for a muscle tension imbalance</w:t>
      </w:r>
      <w:r w:rsidR="00FA1C55" w:rsidRPr="00A34C5B">
        <w:rPr>
          <w:rFonts w:ascii="Arial" w:hAnsi="Arial" w:cs="Arial"/>
          <w:sz w:val="22"/>
          <w:szCs w:val="22"/>
        </w:rPr>
        <w:t xml:space="preserve">, suggesting a possible shift in practice towards a different therapeutic decision process for these two distinct patient pathways. </w:t>
      </w:r>
    </w:p>
    <w:p w14:paraId="5E6BC69A" w14:textId="354A2C25" w:rsidR="002A046B" w:rsidRPr="00A34C5B" w:rsidRDefault="007C637A" w:rsidP="002672CF">
      <w:pPr>
        <w:spacing w:line="360" w:lineRule="auto"/>
        <w:rPr>
          <w:rFonts w:ascii="Arial" w:hAnsi="Arial" w:cs="Arial"/>
          <w:sz w:val="22"/>
          <w:szCs w:val="22"/>
        </w:rPr>
      </w:pPr>
      <w:r w:rsidRPr="00A34C5B">
        <w:rPr>
          <w:rFonts w:ascii="Arial" w:hAnsi="Arial" w:cs="Arial"/>
          <w:sz w:val="22"/>
          <w:szCs w:val="22"/>
        </w:rPr>
        <w:t xml:space="preserve">Few research articles have provided protocols for the implementation of exercises. Those that have often haven’t given information on the correct dosage in terms of the number of repetitions or duration of practice (Guzman </w:t>
      </w:r>
      <w:r w:rsidRPr="00A34C5B">
        <w:rPr>
          <w:rFonts w:ascii="Arial" w:hAnsi="Arial" w:cs="Arial"/>
          <w:i/>
          <w:iCs/>
          <w:sz w:val="22"/>
          <w:szCs w:val="22"/>
        </w:rPr>
        <w:t>et al</w:t>
      </w:r>
      <w:r w:rsidRPr="00A34C5B">
        <w:rPr>
          <w:rFonts w:ascii="Arial" w:hAnsi="Arial" w:cs="Arial"/>
          <w:sz w:val="22"/>
          <w:szCs w:val="22"/>
        </w:rPr>
        <w:t xml:space="preserve">., 2023; </w:t>
      </w:r>
      <w:r w:rsidR="00165673" w:rsidRPr="00A34C5B">
        <w:rPr>
          <w:rFonts w:ascii="Arial" w:hAnsi="Arial" w:cs="Arial"/>
          <w:sz w:val="22"/>
          <w:szCs w:val="22"/>
        </w:rPr>
        <w:t xml:space="preserve">Antonetti </w:t>
      </w:r>
      <w:r w:rsidR="00165673" w:rsidRPr="00A34C5B">
        <w:rPr>
          <w:rFonts w:ascii="Arial" w:hAnsi="Arial" w:cs="Arial"/>
          <w:i/>
          <w:iCs/>
          <w:sz w:val="22"/>
          <w:szCs w:val="22"/>
        </w:rPr>
        <w:t>et al</w:t>
      </w:r>
      <w:r w:rsidR="00165673" w:rsidRPr="00A34C5B">
        <w:rPr>
          <w:rFonts w:ascii="Arial" w:hAnsi="Arial" w:cs="Arial"/>
          <w:sz w:val="22"/>
          <w:szCs w:val="22"/>
        </w:rPr>
        <w:t>., 2023)</w:t>
      </w:r>
      <w:r w:rsidRPr="00A34C5B">
        <w:rPr>
          <w:rFonts w:ascii="Arial" w:hAnsi="Arial" w:cs="Arial"/>
          <w:sz w:val="22"/>
          <w:szCs w:val="22"/>
        </w:rPr>
        <w:t xml:space="preserve">. </w:t>
      </w:r>
      <w:r w:rsidR="00165673" w:rsidRPr="00A34C5B">
        <w:rPr>
          <w:rFonts w:ascii="Arial" w:hAnsi="Arial" w:cs="Arial"/>
          <w:sz w:val="22"/>
          <w:szCs w:val="22"/>
        </w:rPr>
        <w:t>The majority of voice research is focused on the immediate outcome</w:t>
      </w:r>
      <w:r w:rsidR="00BA2305">
        <w:rPr>
          <w:rFonts w:ascii="Arial" w:hAnsi="Arial" w:cs="Arial"/>
          <w:sz w:val="22"/>
          <w:szCs w:val="22"/>
        </w:rPr>
        <w:t xml:space="preserve"> or short term input</w:t>
      </w:r>
      <w:r w:rsidR="00165673" w:rsidRPr="00A34C5B">
        <w:rPr>
          <w:rFonts w:ascii="Arial" w:hAnsi="Arial" w:cs="Arial"/>
          <w:sz w:val="22"/>
          <w:szCs w:val="22"/>
        </w:rPr>
        <w:t xml:space="preserve"> of an exercise and little evidence exists for the long term effectiveness of treatment, or of how long an exercise programme should be continued after a period of direct treatment is completed (Tsai, L </w:t>
      </w:r>
      <w:r w:rsidR="00165673" w:rsidRPr="00A34C5B">
        <w:rPr>
          <w:rFonts w:ascii="Arial" w:hAnsi="Arial" w:cs="Arial"/>
          <w:i/>
          <w:iCs/>
          <w:sz w:val="22"/>
          <w:szCs w:val="22"/>
        </w:rPr>
        <w:t>et al</w:t>
      </w:r>
      <w:r w:rsidR="00165673" w:rsidRPr="00A34C5B">
        <w:rPr>
          <w:rFonts w:ascii="Arial" w:hAnsi="Arial" w:cs="Arial"/>
          <w:sz w:val="22"/>
          <w:szCs w:val="22"/>
        </w:rPr>
        <w:t xml:space="preserve">., 2023; Wu and Chan., 2020; Desjardins </w:t>
      </w:r>
      <w:r w:rsidR="00165673" w:rsidRPr="00A34C5B">
        <w:rPr>
          <w:rFonts w:ascii="Arial" w:hAnsi="Arial" w:cs="Arial"/>
          <w:i/>
          <w:iCs/>
          <w:sz w:val="22"/>
          <w:szCs w:val="22"/>
        </w:rPr>
        <w:t>et al</w:t>
      </w:r>
      <w:r w:rsidR="00165673" w:rsidRPr="00A34C5B">
        <w:rPr>
          <w:rFonts w:ascii="Arial" w:hAnsi="Arial" w:cs="Arial"/>
          <w:sz w:val="22"/>
          <w:szCs w:val="22"/>
        </w:rPr>
        <w:t xml:space="preserve">., 2017). Systematic reviews of voice therapy have highlighted several gaps in current research </w:t>
      </w:r>
      <w:r w:rsidR="00D22646" w:rsidRPr="00A34C5B">
        <w:rPr>
          <w:rFonts w:ascii="Arial" w:hAnsi="Arial" w:cs="Arial"/>
          <w:sz w:val="22"/>
          <w:szCs w:val="22"/>
        </w:rPr>
        <w:t xml:space="preserve">in terms of dosage recommendations and dose response relationships (Desjardins </w:t>
      </w:r>
      <w:r w:rsidR="00D22646" w:rsidRPr="00A34C5B">
        <w:rPr>
          <w:rFonts w:ascii="Arial" w:hAnsi="Arial" w:cs="Arial"/>
          <w:i/>
          <w:iCs/>
          <w:sz w:val="22"/>
          <w:szCs w:val="22"/>
        </w:rPr>
        <w:t>et al</w:t>
      </w:r>
      <w:r w:rsidR="00D22646" w:rsidRPr="00A34C5B">
        <w:rPr>
          <w:rFonts w:ascii="Arial" w:hAnsi="Arial" w:cs="Arial"/>
          <w:sz w:val="22"/>
          <w:szCs w:val="22"/>
        </w:rPr>
        <w:t xml:space="preserve">., 2017; Bane </w:t>
      </w:r>
      <w:r w:rsidR="00D22646" w:rsidRPr="00A34C5B">
        <w:rPr>
          <w:rFonts w:ascii="Arial" w:hAnsi="Arial" w:cs="Arial"/>
          <w:i/>
          <w:iCs/>
          <w:sz w:val="22"/>
          <w:szCs w:val="22"/>
        </w:rPr>
        <w:t>et al</w:t>
      </w:r>
      <w:r w:rsidR="00D22646" w:rsidRPr="00A34C5B">
        <w:rPr>
          <w:rFonts w:ascii="Arial" w:hAnsi="Arial" w:cs="Arial"/>
          <w:sz w:val="22"/>
          <w:szCs w:val="22"/>
        </w:rPr>
        <w:t>., 2019). Mo</w:t>
      </w:r>
      <w:r w:rsidR="00BA2305">
        <w:rPr>
          <w:rFonts w:ascii="Arial" w:hAnsi="Arial" w:cs="Arial"/>
          <w:sz w:val="22"/>
          <w:szCs w:val="22"/>
        </w:rPr>
        <w:t>re</w:t>
      </w:r>
      <w:r w:rsidR="00D22646" w:rsidRPr="00A34C5B">
        <w:rPr>
          <w:rFonts w:ascii="Arial" w:hAnsi="Arial" w:cs="Arial"/>
          <w:sz w:val="22"/>
          <w:szCs w:val="22"/>
        </w:rPr>
        <w:t xml:space="preserve"> recently, the need for the further research into the impacts of home practice have been highlighted (Venkatraman </w:t>
      </w:r>
      <w:r w:rsidR="00D22646" w:rsidRPr="00A34C5B">
        <w:rPr>
          <w:rFonts w:ascii="Arial" w:hAnsi="Arial" w:cs="Arial"/>
          <w:i/>
          <w:iCs/>
          <w:sz w:val="22"/>
          <w:szCs w:val="22"/>
        </w:rPr>
        <w:t>et al.,</w:t>
      </w:r>
      <w:r w:rsidR="00D22646" w:rsidRPr="00A34C5B">
        <w:rPr>
          <w:rFonts w:ascii="Arial" w:hAnsi="Arial" w:cs="Arial"/>
          <w:sz w:val="22"/>
          <w:szCs w:val="22"/>
        </w:rPr>
        <w:t xml:space="preserve"> 2022; Rubino and Abbott, 2024). While statistical significance is frequently cited in research</w:t>
      </w:r>
      <w:r w:rsidR="00AA1AE3">
        <w:rPr>
          <w:rFonts w:ascii="Arial" w:hAnsi="Arial" w:cs="Arial"/>
          <w:sz w:val="22"/>
          <w:szCs w:val="22"/>
        </w:rPr>
        <w:t xml:space="preserve"> as</w:t>
      </w:r>
      <w:r w:rsidR="00D22646" w:rsidRPr="00A34C5B">
        <w:rPr>
          <w:rFonts w:ascii="Arial" w:hAnsi="Arial" w:cs="Arial"/>
          <w:sz w:val="22"/>
          <w:szCs w:val="22"/>
        </w:rPr>
        <w:t xml:space="preserve"> evidence</w:t>
      </w:r>
      <w:r w:rsidR="00AA1AE3">
        <w:rPr>
          <w:rFonts w:ascii="Arial" w:hAnsi="Arial" w:cs="Arial"/>
          <w:sz w:val="22"/>
          <w:szCs w:val="22"/>
        </w:rPr>
        <w:t xml:space="preserve"> of success</w:t>
      </w:r>
      <w:r w:rsidR="00D22646" w:rsidRPr="00A34C5B">
        <w:rPr>
          <w:rFonts w:ascii="Arial" w:hAnsi="Arial" w:cs="Arial"/>
          <w:sz w:val="22"/>
          <w:szCs w:val="22"/>
        </w:rPr>
        <w:t xml:space="preserve">, the clinical significance and impact on the patient is often overlooked (Desjardins </w:t>
      </w:r>
      <w:r w:rsidR="00D22646" w:rsidRPr="00A34C5B">
        <w:rPr>
          <w:rFonts w:ascii="Arial" w:hAnsi="Arial" w:cs="Arial"/>
          <w:i/>
          <w:iCs/>
          <w:sz w:val="22"/>
          <w:szCs w:val="22"/>
        </w:rPr>
        <w:t>et al</w:t>
      </w:r>
      <w:r w:rsidR="00D22646" w:rsidRPr="00A34C5B">
        <w:rPr>
          <w:rFonts w:ascii="Arial" w:hAnsi="Arial" w:cs="Arial"/>
          <w:sz w:val="22"/>
          <w:szCs w:val="22"/>
        </w:rPr>
        <w:t xml:space="preserve">., 2017). The selection of participants for clinical research </w:t>
      </w:r>
      <w:r w:rsidR="00E73146" w:rsidRPr="00A34C5B">
        <w:rPr>
          <w:rFonts w:ascii="Arial" w:hAnsi="Arial" w:cs="Arial"/>
          <w:sz w:val="22"/>
          <w:szCs w:val="22"/>
        </w:rPr>
        <w:t>is</w:t>
      </w:r>
      <w:r w:rsidR="00D22646" w:rsidRPr="00A34C5B">
        <w:rPr>
          <w:rFonts w:ascii="Arial" w:hAnsi="Arial" w:cs="Arial"/>
          <w:sz w:val="22"/>
          <w:szCs w:val="22"/>
        </w:rPr>
        <w:t xml:space="preserve"> perhaps not representative of what is seen in diverse clinical practice, making pure research harder to apply. </w:t>
      </w:r>
      <w:r w:rsidR="002A046B" w:rsidRPr="00A34C5B">
        <w:rPr>
          <w:rFonts w:ascii="Arial" w:hAnsi="Arial" w:cs="Arial"/>
          <w:sz w:val="22"/>
          <w:szCs w:val="22"/>
        </w:rPr>
        <w:t>There is currently no option for SLTs therefore but to use their own clinical judgement and experience and be patient</w:t>
      </w:r>
      <w:r w:rsidR="00BA2305">
        <w:rPr>
          <w:rFonts w:ascii="Arial" w:hAnsi="Arial" w:cs="Arial"/>
          <w:sz w:val="22"/>
          <w:szCs w:val="22"/>
        </w:rPr>
        <w:t>-</w:t>
      </w:r>
      <w:r w:rsidR="002A046B" w:rsidRPr="00A34C5B">
        <w:rPr>
          <w:rFonts w:ascii="Arial" w:hAnsi="Arial" w:cs="Arial"/>
          <w:sz w:val="22"/>
          <w:szCs w:val="22"/>
        </w:rPr>
        <w:t xml:space="preserve">led when prescribing exercises and suggesting ongoing treatment prescription. </w:t>
      </w:r>
    </w:p>
    <w:p w14:paraId="5692D536" w14:textId="0CEDE4CF" w:rsidR="0025538F" w:rsidRPr="00A34C5B" w:rsidRDefault="0055028E" w:rsidP="002672CF">
      <w:pPr>
        <w:spacing w:line="360" w:lineRule="auto"/>
        <w:rPr>
          <w:rFonts w:ascii="Arial" w:hAnsi="Arial" w:cs="Arial"/>
          <w:sz w:val="22"/>
          <w:szCs w:val="22"/>
        </w:rPr>
      </w:pPr>
      <w:r w:rsidRPr="00A34C5B">
        <w:rPr>
          <w:rFonts w:ascii="Arial" w:hAnsi="Arial" w:cs="Arial"/>
          <w:sz w:val="22"/>
          <w:szCs w:val="22"/>
        </w:rPr>
        <w:t>The feelings of discomfort expressed by two of the interviewees around the lack of</w:t>
      </w:r>
      <w:r w:rsidR="00AA1AE3">
        <w:rPr>
          <w:rFonts w:ascii="Arial" w:hAnsi="Arial" w:cs="Arial"/>
          <w:sz w:val="22"/>
          <w:szCs w:val="22"/>
        </w:rPr>
        <w:t xml:space="preserve"> direct</w:t>
      </w:r>
      <w:r w:rsidRPr="00A34C5B">
        <w:rPr>
          <w:rFonts w:ascii="Arial" w:hAnsi="Arial" w:cs="Arial"/>
          <w:sz w:val="22"/>
          <w:szCs w:val="22"/>
        </w:rPr>
        <w:t xml:space="preserve"> use of research evidence in their practice is likely due to the current emphasis around evidence-based practice in both the N</w:t>
      </w:r>
      <w:r w:rsidR="0030468D">
        <w:rPr>
          <w:rFonts w:ascii="Arial" w:hAnsi="Arial" w:cs="Arial"/>
          <w:sz w:val="22"/>
          <w:szCs w:val="22"/>
        </w:rPr>
        <w:t>ational Health Service (N</w:t>
      </w:r>
      <w:r w:rsidRPr="00A34C5B">
        <w:rPr>
          <w:rFonts w:ascii="Arial" w:hAnsi="Arial" w:cs="Arial"/>
          <w:sz w:val="22"/>
          <w:szCs w:val="22"/>
        </w:rPr>
        <w:t>HS</w:t>
      </w:r>
      <w:r w:rsidR="0030468D">
        <w:rPr>
          <w:rFonts w:ascii="Arial" w:hAnsi="Arial" w:cs="Arial"/>
          <w:sz w:val="22"/>
          <w:szCs w:val="22"/>
        </w:rPr>
        <w:t>)</w:t>
      </w:r>
      <w:r w:rsidRPr="00A34C5B">
        <w:rPr>
          <w:rFonts w:ascii="Arial" w:hAnsi="Arial" w:cs="Arial"/>
          <w:sz w:val="22"/>
          <w:szCs w:val="22"/>
        </w:rPr>
        <w:t xml:space="preserve"> and professional guidelines (RCSLT</w:t>
      </w:r>
      <w:r w:rsidR="002D3EE2" w:rsidRPr="00A34C5B">
        <w:rPr>
          <w:rFonts w:ascii="Arial" w:hAnsi="Arial" w:cs="Arial"/>
          <w:sz w:val="22"/>
          <w:szCs w:val="22"/>
        </w:rPr>
        <w:t>, 2025;</w:t>
      </w:r>
      <w:r w:rsidRPr="00A34C5B">
        <w:rPr>
          <w:rFonts w:ascii="Arial" w:hAnsi="Arial" w:cs="Arial"/>
          <w:sz w:val="22"/>
          <w:szCs w:val="22"/>
        </w:rPr>
        <w:t xml:space="preserve"> HCPC</w:t>
      </w:r>
      <w:r w:rsidR="002D3EE2" w:rsidRPr="00A34C5B">
        <w:rPr>
          <w:rFonts w:ascii="Arial" w:hAnsi="Arial" w:cs="Arial"/>
          <w:sz w:val="22"/>
          <w:szCs w:val="22"/>
        </w:rPr>
        <w:t xml:space="preserve">, 2024). </w:t>
      </w:r>
      <w:r w:rsidR="00AA1AE3">
        <w:rPr>
          <w:rFonts w:ascii="Arial" w:hAnsi="Arial" w:cs="Arial"/>
          <w:sz w:val="22"/>
          <w:szCs w:val="22"/>
        </w:rPr>
        <w:t>I</w:t>
      </w:r>
      <w:r w:rsidR="002D3EE2" w:rsidRPr="00A34C5B">
        <w:rPr>
          <w:rFonts w:ascii="Arial" w:hAnsi="Arial" w:cs="Arial"/>
          <w:sz w:val="22"/>
          <w:szCs w:val="22"/>
        </w:rPr>
        <w:t xml:space="preserve">n the RCSLT </w:t>
      </w:r>
      <w:r w:rsidR="00AA1AE3">
        <w:rPr>
          <w:rFonts w:ascii="Arial" w:hAnsi="Arial" w:cs="Arial"/>
          <w:sz w:val="22"/>
          <w:szCs w:val="22"/>
        </w:rPr>
        <w:t>guidelines</w:t>
      </w:r>
      <w:r w:rsidR="002D3EE2" w:rsidRPr="00A34C5B">
        <w:rPr>
          <w:rFonts w:ascii="Arial" w:hAnsi="Arial" w:cs="Arial"/>
          <w:sz w:val="22"/>
          <w:szCs w:val="22"/>
        </w:rPr>
        <w:t xml:space="preserve">, however, Evidence Based Practice (EBP) </w:t>
      </w:r>
      <w:r w:rsidR="00AA1AE3">
        <w:rPr>
          <w:rFonts w:ascii="Arial" w:hAnsi="Arial" w:cs="Arial"/>
          <w:sz w:val="22"/>
          <w:szCs w:val="22"/>
        </w:rPr>
        <w:t xml:space="preserve">should </w:t>
      </w:r>
      <w:r w:rsidR="002D3EE2" w:rsidRPr="00A34C5B">
        <w:rPr>
          <w:rFonts w:ascii="Arial" w:hAnsi="Arial" w:cs="Arial"/>
          <w:sz w:val="22"/>
          <w:szCs w:val="22"/>
        </w:rPr>
        <w:t xml:space="preserve">encompass research evidence, the preferences of the client and the individual clinical expertise of the managing clinician. McCurtin and Carter (2015) suggested that the scientific practice of experimentation with different techniques, generating a hypothesis and problem solving to create the most efficient management plan were all essential elements in EBP, and were all evidenced in the </w:t>
      </w:r>
      <w:r w:rsidR="00BA2305" w:rsidRPr="00A34C5B">
        <w:rPr>
          <w:rFonts w:ascii="Arial" w:hAnsi="Arial" w:cs="Arial"/>
          <w:sz w:val="22"/>
          <w:szCs w:val="22"/>
        </w:rPr>
        <w:t>interviewee’s</w:t>
      </w:r>
      <w:r w:rsidR="002D3EE2" w:rsidRPr="00A34C5B">
        <w:rPr>
          <w:rFonts w:ascii="Arial" w:hAnsi="Arial" w:cs="Arial"/>
          <w:sz w:val="22"/>
          <w:szCs w:val="22"/>
        </w:rPr>
        <w:t xml:space="preserve"> discussions around exercise decisions and recommendations</w:t>
      </w:r>
      <w:r w:rsidR="00BA2305">
        <w:rPr>
          <w:rFonts w:ascii="Arial" w:hAnsi="Arial" w:cs="Arial"/>
          <w:sz w:val="22"/>
          <w:szCs w:val="22"/>
        </w:rPr>
        <w:t>. They were also evident</w:t>
      </w:r>
      <w:r w:rsidR="00AE5CCE" w:rsidRPr="00A34C5B">
        <w:rPr>
          <w:rFonts w:ascii="Arial" w:hAnsi="Arial" w:cs="Arial"/>
          <w:sz w:val="22"/>
          <w:szCs w:val="22"/>
        </w:rPr>
        <w:t xml:space="preserve"> in the survey of SLTs completed by Chan</w:t>
      </w:r>
      <w:r w:rsidR="00EC754D" w:rsidRPr="00A34C5B">
        <w:rPr>
          <w:rFonts w:ascii="Arial" w:hAnsi="Arial" w:cs="Arial"/>
          <w:sz w:val="22"/>
          <w:szCs w:val="22"/>
        </w:rPr>
        <w:t xml:space="preserve"> </w:t>
      </w:r>
      <w:r w:rsidR="00EC754D" w:rsidRPr="00A34C5B">
        <w:rPr>
          <w:rFonts w:ascii="Arial" w:hAnsi="Arial" w:cs="Arial"/>
          <w:i/>
          <w:iCs/>
          <w:sz w:val="22"/>
          <w:szCs w:val="22"/>
        </w:rPr>
        <w:t>et al</w:t>
      </w:r>
      <w:r w:rsidR="00EC754D" w:rsidRPr="00A34C5B">
        <w:rPr>
          <w:rFonts w:ascii="Arial" w:hAnsi="Arial" w:cs="Arial"/>
          <w:sz w:val="22"/>
          <w:szCs w:val="22"/>
        </w:rPr>
        <w:t>.</w:t>
      </w:r>
      <w:r w:rsidR="00AE5CCE" w:rsidRPr="00A34C5B">
        <w:rPr>
          <w:rFonts w:ascii="Arial" w:hAnsi="Arial" w:cs="Arial"/>
          <w:sz w:val="22"/>
          <w:szCs w:val="22"/>
        </w:rPr>
        <w:t xml:space="preserve"> </w:t>
      </w:r>
      <w:r w:rsidR="00DB4429" w:rsidRPr="00A34C5B">
        <w:rPr>
          <w:rFonts w:ascii="Arial" w:hAnsi="Arial" w:cs="Arial"/>
          <w:sz w:val="22"/>
          <w:szCs w:val="22"/>
        </w:rPr>
        <w:t>(</w:t>
      </w:r>
      <w:r w:rsidR="00AE5CCE" w:rsidRPr="00A34C5B">
        <w:rPr>
          <w:rFonts w:ascii="Arial" w:hAnsi="Arial" w:cs="Arial"/>
          <w:sz w:val="22"/>
          <w:szCs w:val="22"/>
        </w:rPr>
        <w:t>2013</w:t>
      </w:r>
      <w:r w:rsidR="00DB4429" w:rsidRPr="00A34C5B">
        <w:rPr>
          <w:rFonts w:ascii="Arial" w:hAnsi="Arial" w:cs="Arial"/>
          <w:sz w:val="22"/>
          <w:szCs w:val="22"/>
        </w:rPr>
        <w:t>)</w:t>
      </w:r>
      <w:r w:rsidR="002D3EE2" w:rsidRPr="00A34C5B">
        <w:rPr>
          <w:rFonts w:ascii="Arial" w:hAnsi="Arial" w:cs="Arial"/>
          <w:sz w:val="22"/>
          <w:szCs w:val="22"/>
        </w:rPr>
        <w:t xml:space="preserve">. What is currently lacking is perhaps the understanding and evidence to support what aspects of treatment, or active ingredients are having the most impact in order to support the most effective and efficient treatment recommendations (Eastwood </w:t>
      </w:r>
      <w:r w:rsidR="002D3EE2" w:rsidRPr="00A34C5B">
        <w:rPr>
          <w:rFonts w:ascii="Arial" w:hAnsi="Arial" w:cs="Arial"/>
          <w:i/>
          <w:iCs/>
          <w:sz w:val="22"/>
          <w:szCs w:val="22"/>
        </w:rPr>
        <w:t>et al</w:t>
      </w:r>
      <w:r w:rsidR="002D3EE2" w:rsidRPr="00A34C5B">
        <w:rPr>
          <w:rFonts w:ascii="Arial" w:hAnsi="Arial" w:cs="Arial"/>
          <w:sz w:val="22"/>
          <w:szCs w:val="22"/>
        </w:rPr>
        <w:t xml:space="preserve">., 2024; </w:t>
      </w:r>
      <w:r w:rsidR="0025538F" w:rsidRPr="00A34C5B">
        <w:rPr>
          <w:rFonts w:ascii="Arial" w:hAnsi="Arial" w:cs="Arial"/>
          <w:sz w:val="22"/>
          <w:szCs w:val="22"/>
        </w:rPr>
        <w:t xml:space="preserve">Turkstra, 2016; Van Stan </w:t>
      </w:r>
      <w:r w:rsidR="0025538F" w:rsidRPr="00A34C5B">
        <w:rPr>
          <w:rFonts w:ascii="Arial" w:hAnsi="Arial" w:cs="Arial"/>
          <w:i/>
          <w:iCs/>
          <w:sz w:val="22"/>
          <w:szCs w:val="22"/>
        </w:rPr>
        <w:t>et al</w:t>
      </w:r>
      <w:r w:rsidR="0025538F" w:rsidRPr="00A34C5B">
        <w:rPr>
          <w:rFonts w:ascii="Arial" w:hAnsi="Arial" w:cs="Arial"/>
          <w:sz w:val="22"/>
          <w:szCs w:val="22"/>
        </w:rPr>
        <w:t>., 2017)</w:t>
      </w:r>
      <w:r w:rsidR="002D3EE2" w:rsidRPr="00A34C5B">
        <w:rPr>
          <w:rFonts w:ascii="Arial" w:hAnsi="Arial" w:cs="Arial"/>
          <w:sz w:val="22"/>
          <w:szCs w:val="22"/>
        </w:rPr>
        <w:t>.</w:t>
      </w:r>
    </w:p>
    <w:p w14:paraId="7D9A50C4" w14:textId="7F14FB6E" w:rsidR="00A34C5B" w:rsidRPr="00A34C5B" w:rsidRDefault="00AE5CCE" w:rsidP="002672CF">
      <w:pPr>
        <w:spacing w:line="360" w:lineRule="auto"/>
        <w:rPr>
          <w:rFonts w:ascii="Arial" w:hAnsi="Arial" w:cs="Arial"/>
          <w:sz w:val="22"/>
          <w:szCs w:val="22"/>
        </w:rPr>
      </w:pPr>
      <w:r w:rsidRPr="00A34C5B">
        <w:rPr>
          <w:rFonts w:ascii="Arial" w:hAnsi="Arial" w:cs="Arial"/>
          <w:sz w:val="22"/>
          <w:szCs w:val="22"/>
        </w:rPr>
        <w:t xml:space="preserve">Recent interest in </w:t>
      </w:r>
      <w:r w:rsidR="00DB4429" w:rsidRPr="00A34C5B">
        <w:rPr>
          <w:rFonts w:ascii="Arial" w:hAnsi="Arial" w:cs="Arial"/>
          <w:sz w:val="22"/>
          <w:szCs w:val="22"/>
        </w:rPr>
        <w:t xml:space="preserve">the impact of active ingredients in treatment planning are yet to filer into everyday clinical practice (Eastwood, 2024). Research has suggested that it takes 17 years for research to become part of everyday practice (Morris </w:t>
      </w:r>
      <w:r w:rsidR="00DB4429" w:rsidRPr="00A34C5B">
        <w:rPr>
          <w:rFonts w:ascii="Arial" w:hAnsi="Arial" w:cs="Arial"/>
          <w:i/>
          <w:iCs/>
          <w:sz w:val="22"/>
          <w:szCs w:val="22"/>
        </w:rPr>
        <w:t>et al</w:t>
      </w:r>
      <w:r w:rsidR="00DB4429" w:rsidRPr="00A34C5B">
        <w:rPr>
          <w:rFonts w:ascii="Arial" w:hAnsi="Arial" w:cs="Arial"/>
          <w:sz w:val="22"/>
          <w:szCs w:val="22"/>
        </w:rPr>
        <w:t xml:space="preserve">., 2011), which would appear to correlate with a resurgence in interest and clinical application of treatment specification after an initial call between 2012-2015 </w:t>
      </w:r>
      <w:r w:rsidR="005D5AAE" w:rsidRPr="00A34C5B">
        <w:rPr>
          <w:rFonts w:ascii="Arial" w:hAnsi="Arial" w:cs="Arial"/>
          <w:sz w:val="22"/>
          <w:szCs w:val="22"/>
        </w:rPr>
        <w:t>for improved understanding of</w:t>
      </w:r>
      <w:r w:rsidR="00DB4429" w:rsidRPr="00A34C5B">
        <w:rPr>
          <w:rFonts w:ascii="Arial" w:hAnsi="Arial" w:cs="Arial"/>
          <w:sz w:val="22"/>
          <w:szCs w:val="22"/>
        </w:rPr>
        <w:t xml:space="preserve"> </w:t>
      </w:r>
      <w:r w:rsidR="005D5AAE" w:rsidRPr="00A34C5B">
        <w:rPr>
          <w:rFonts w:ascii="Arial" w:hAnsi="Arial" w:cs="Arial"/>
          <w:sz w:val="22"/>
          <w:szCs w:val="22"/>
        </w:rPr>
        <w:t>clinical treatment</w:t>
      </w:r>
      <w:r w:rsidRPr="00A34C5B">
        <w:rPr>
          <w:rFonts w:ascii="Arial" w:hAnsi="Arial" w:cs="Arial"/>
          <w:sz w:val="22"/>
          <w:szCs w:val="22"/>
        </w:rPr>
        <w:t xml:space="preserve"> specification</w:t>
      </w:r>
      <w:r w:rsidR="005D5AAE" w:rsidRPr="00A34C5B">
        <w:rPr>
          <w:rFonts w:ascii="Arial" w:hAnsi="Arial" w:cs="Arial"/>
          <w:sz w:val="22"/>
          <w:szCs w:val="22"/>
        </w:rPr>
        <w:t xml:space="preserve"> </w:t>
      </w:r>
      <w:r w:rsidRPr="00A34C5B">
        <w:rPr>
          <w:rFonts w:ascii="Arial" w:hAnsi="Arial" w:cs="Arial"/>
          <w:sz w:val="22"/>
          <w:szCs w:val="22"/>
        </w:rPr>
        <w:t xml:space="preserve">and </w:t>
      </w:r>
      <w:r w:rsidR="005D5AAE" w:rsidRPr="00A34C5B">
        <w:rPr>
          <w:rFonts w:ascii="Arial" w:hAnsi="Arial" w:cs="Arial"/>
          <w:sz w:val="22"/>
          <w:szCs w:val="22"/>
        </w:rPr>
        <w:t>decision making</w:t>
      </w:r>
      <w:r w:rsidR="00AA1AE3">
        <w:rPr>
          <w:rFonts w:ascii="Arial" w:hAnsi="Arial" w:cs="Arial"/>
          <w:sz w:val="22"/>
          <w:szCs w:val="22"/>
        </w:rPr>
        <w:t xml:space="preserve"> (Roy, 2012; McCurtin and Carter, 2015)</w:t>
      </w:r>
      <w:r w:rsidR="005D5AAE" w:rsidRPr="00A34C5B">
        <w:rPr>
          <w:rFonts w:ascii="Arial" w:hAnsi="Arial" w:cs="Arial"/>
          <w:sz w:val="22"/>
          <w:szCs w:val="22"/>
        </w:rPr>
        <w:t xml:space="preserve">. Participants suggested a difference in approach between managing hyper and hypofunctional voice disorders, leaning towards the application of behavioural change theory or </w:t>
      </w:r>
      <w:r w:rsidRPr="00A34C5B">
        <w:rPr>
          <w:rFonts w:ascii="Arial" w:hAnsi="Arial" w:cs="Arial"/>
          <w:sz w:val="22"/>
          <w:szCs w:val="22"/>
        </w:rPr>
        <w:t xml:space="preserve">motor learning </w:t>
      </w:r>
      <w:r w:rsidR="00AA20DB">
        <w:rPr>
          <w:rFonts w:ascii="Arial" w:hAnsi="Arial" w:cs="Arial"/>
          <w:sz w:val="22"/>
          <w:szCs w:val="22"/>
        </w:rPr>
        <w:t xml:space="preserve">theory </w:t>
      </w:r>
      <w:r w:rsidR="005D5AAE" w:rsidRPr="00A34C5B">
        <w:rPr>
          <w:rFonts w:ascii="Arial" w:hAnsi="Arial" w:cs="Arial"/>
          <w:sz w:val="22"/>
          <w:szCs w:val="22"/>
        </w:rPr>
        <w:t xml:space="preserve">for hyperfunctional voices and a more physiological, muscle strengthening approach for hypofunctional voice disorders. It has been suggested that </w:t>
      </w:r>
      <w:r w:rsidR="001B5DC5" w:rsidRPr="00A34C5B">
        <w:rPr>
          <w:rFonts w:ascii="Arial" w:hAnsi="Arial" w:cs="Arial"/>
          <w:sz w:val="22"/>
          <w:szCs w:val="22"/>
        </w:rPr>
        <w:t>the application of motor learning</w:t>
      </w:r>
      <w:r w:rsidR="00AA20DB">
        <w:rPr>
          <w:rFonts w:ascii="Arial" w:hAnsi="Arial" w:cs="Arial"/>
          <w:sz w:val="22"/>
          <w:szCs w:val="22"/>
        </w:rPr>
        <w:t xml:space="preserve"> theory</w:t>
      </w:r>
      <w:r w:rsidR="00E41FD9" w:rsidRPr="00A34C5B">
        <w:rPr>
          <w:rFonts w:ascii="Arial" w:hAnsi="Arial" w:cs="Arial"/>
          <w:sz w:val="22"/>
          <w:szCs w:val="22"/>
        </w:rPr>
        <w:t xml:space="preserve"> to behavioural interventions would improve the retention of new motor behaviours leading to improved efficiency of treatment, but </w:t>
      </w:r>
      <w:r w:rsidR="00AA20DB">
        <w:rPr>
          <w:rFonts w:ascii="Arial" w:hAnsi="Arial" w:cs="Arial"/>
          <w:sz w:val="22"/>
          <w:szCs w:val="22"/>
        </w:rPr>
        <w:t xml:space="preserve">this </w:t>
      </w:r>
      <w:r w:rsidR="00E41FD9" w:rsidRPr="00A34C5B">
        <w:rPr>
          <w:rFonts w:ascii="Arial" w:hAnsi="Arial" w:cs="Arial"/>
          <w:sz w:val="22"/>
          <w:szCs w:val="22"/>
        </w:rPr>
        <w:t xml:space="preserve">is yet to filter into SLT literature and training (Van Stan </w:t>
      </w:r>
      <w:r w:rsidR="00E41FD9" w:rsidRPr="00A34C5B">
        <w:rPr>
          <w:rFonts w:ascii="Arial" w:hAnsi="Arial" w:cs="Arial"/>
          <w:i/>
          <w:iCs/>
          <w:sz w:val="22"/>
          <w:szCs w:val="22"/>
        </w:rPr>
        <w:t>et al.,</w:t>
      </w:r>
      <w:r w:rsidR="00E41FD9" w:rsidRPr="00A34C5B">
        <w:rPr>
          <w:rFonts w:ascii="Arial" w:hAnsi="Arial" w:cs="Arial"/>
          <w:sz w:val="22"/>
          <w:szCs w:val="22"/>
        </w:rPr>
        <w:t xml:space="preserve"> 2017</w:t>
      </w:r>
      <w:r w:rsidR="00481560">
        <w:rPr>
          <w:rFonts w:ascii="Arial" w:hAnsi="Arial" w:cs="Arial"/>
          <w:sz w:val="22"/>
          <w:szCs w:val="22"/>
        </w:rPr>
        <w:t>;</w:t>
      </w:r>
      <w:r w:rsidR="00E41FD9" w:rsidRPr="00A34C5B">
        <w:rPr>
          <w:rFonts w:ascii="Arial" w:hAnsi="Arial" w:cs="Arial"/>
          <w:sz w:val="22"/>
          <w:szCs w:val="22"/>
        </w:rPr>
        <w:t xml:space="preserve"> Madill </w:t>
      </w:r>
      <w:r w:rsidR="00E41FD9" w:rsidRPr="00A34C5B">
        <w:rPr>
          <w:rFonts w:ascii="Arial" w:hAnsi="Arial" w:cs="Arial"/>
          <w:i/>
          <w:iCs/>
          <w:sz w:val="22"/>
          <w:szCs w:val="22"/>
        </w:rPr>
        <w:t>et al</w:t>
      </w:r>
      <w:r w:rsidR="00E41FD9" w:rsidRPr="00A34C5B">
        <w:rPr>
          <w:rFonts w:ascii="Arial" w:hAnsi="Arial" w:cs="Arial"/>
          <w:sz w:val="22"/>
          <w:szCs w:val="22"/>
        </w:rPr>
        <w:t xml:space="preserve">., 2020). Lack of knowledge and understanding in the field of laryngeal muscle </w:t>
      </w:r>
      <w:r w:rsidR="00AC4DD2" w:rsidRPr="00A34C5B">
        <w:rPr>
          <w:rFonts w:ascii="Arial" w:hAnsi="Arial" w:cs="Arial"/>
          <w:sz w:val="22"/>
          <w:szCs w:val="22"/>
        </w:rPr>
        <w:t xml:space="preserve">response to </w:t>
      </w:r>
      <w:r w:rsidR="00E41FD9" w:rsidRPr="00A34C5B">
        <w:rPr>
          <w:rFonts w:ascii="Arial" w:hAnsi="Arial" w:cs="Arial"/>
          <w:sz w:val="22"/>
          <w:szCs w:val="22"/>
        </w:rPr>
        <w:t>strengthening and</w:t>
      </w:r>
      <w:r w:rsidR="00AC4DD2" w:rsidRPr="00A34C5B">
        <w:rPr>
          <w:rFonts w:ascii="Arial" w:hAnsi="Arial" w:cs="Arial"/>
          <w:sz w:val="22"/>
          <w:szCs w:val="22"/>
        </w:rPr>
        <w:t xml:space="preserve"> exercise is also holding back progress in the effectiveness of therapy (Johnson </w:t>
      </w:r>
      <w:r w:rsidR="00082D72">
        <w:rPr>
          <w:rFonts w:ascii="Arial" w:hAnsi="Arial" w:cs="Arial"/>
          <w:sz w:val="22"/>
          <w:szCs w:val="22"/>
        </w:rPr>
        <w:t>and</w:t>
      </w:r>
      <w:r w:rsidR="00AC4DD2" w:rsidRPr="00A34C5B">
        <w:rPr>
          <w:rFonts w:ascii="Arial" w:hAnsi="Arial" w:cs="Arial"/>
          <w:sz w:val="22"/>
          <w:szCs w:val="22"/>
        </w:rPr>
        <w:t xml:space="preserve"> Sandage, 2021). It is possible that by applying a system such as the RTSS to understand the functions of the individual aspects of treatment, we will be able to increase our specificity and efficiency in exercise recommendations (Saccante-Kennedy </w:t>
      </w:r>
      <w:r w:rsidR="00AC4DD2" w:rsidRPr="00A34C5B">
        <w:rPr>
          <w:rFonts w:ascii="Arial" w:hAnsi="Arial" w:cs="Arial"/>
          <w:i/>
          <w:iCs/>
          <w:sz w:val="22"/>
          <w:szCs w:val="22"/>
        </w:rPr>
        <w:t>et al</w:t>
      </w:r>
      <w:r w:rsidR="00BA2305">
        <w:rPr>
          <w:rFonts w:ascii="Arial" w:hAnsi="Arial" w:cs="Arial"/>
          <w:i/>
          <w:iCs/>
          <w:sz w:val="22"/>
          <w:szCs w:val="22"/>
        </w:rPr>
        <w:t>.</w:t>
      </w:r>
      <w:r w:rsidR="00AC4DD2" w:rsidRPr="00A34C5B">
        <w:rPr>
          <w:rFonts w:ascii="Arial" w:hAnsi="Arial" w:cs="Arial"/>
          <w:sz w:val="22"/>
          <w:szCs w:val="22"/>
        </w:rPr>
        <w:t xml:space="preserve">, 2024). </w:t>
      </w:r>
      <w:r w:rsidR="00E41FD9" w:rsidRPr="00A34C5B">
        <w:rPr>
          <w:rFonts w:ascii="Arial" w:hAnsi="Arial" w:cs="Arial"/>
          <w:sz w:val="22"/>
          <w:szCs w:val="22"/>
        </w:rPr>
        <w:t xml:space="preserve"> </w:t>
      </w:r>
    </w:p>
    <w:p w14:paraId="3CDD4323" w14:textId="305582AF" w:rsidR="0055028E" w:rsidRDefault="00A34C5B" w:rsidP="002672CF">
      <w:pPr>
        <w:spacing w:line="360" w:lineRule="auto"/>
        <w:rPr>
          <w:rFonts w:ascii="Arial" w:hAnsi="Arial" w:cs="Arial"/>
          <w:b/>
          <w:bCs/>
        </w:rPr>
      </w:pPr>
      <w:r w:rsidRPr="00A34C5B">
        <w:rPr>
          <w:rFonts w:ascii="Arial" w:hAnsi="Arial" w:cs="Arial"/>
          <w:b/>
          <w:bCs/>
        </w:rPr>
        <w:t>Understanding your Context</w:t>
      </w:r>
      <w:r w:rsidR="00E41FD9" w:rsidRPr="00A34C5B">
        <w:rPr>
          <w:rFonts w:ascii="Arial" w:hAnsi="Arial" w:cs="Arial"/>
          <w:b/>
          <w:bCs/>
        </w:rPr>
        <w:t xml:space="preserve"> </w:t>
      </w:r>
      <w:r w:rsidR="005D5AAE" w:rsidRPr="00A34C5B">
        <w:rPr>
          <w:rFonts w:ascii="Arial" w:hAnsi="Arial" w:cs="Arial"/>
          <w:b/>
          <w:bCs/>
        </w:rPr>
        <w:t xml:space="preserve"> </w:t>
      </w:r>
    </w:p>
    <w:p w14:paraId="7C6E060B" w14:textId="1F227350" w:rsidR="00A34C5B" w:rsidRDefault="000D2263" w:rsidP="002672CF">
      <w:pPr>
        <w:spacing w:line="360" w:lineRule="auto"/>
        <w:rPr>
          <w:rFonts w:ascii="Arial" w:hAnsi="Arial" w:cs="Arial"/>
          <w:sz w:val="22"/>
          <w:szCs w:val="22"/>
        </w:rPr>
      </w:pPr>
      <w:r w:rsidRPr="000D2263">
        <w:rPr>
          <w:rFonts w:ascii="Arial" w:hAnsi="Arial" w:cs="Arial"/>
          <w:sz w:val="22"/>
          <w:szCs w:val="22"/>
        </w:rPr>
        <w:t xml:space="preserve">Whilst </w:t>
      </w:r>
      <w:r w:rsidR="00AA20DB">
        <w:rPr>
          <w:rFonts w:ascii="Arial" w:hAnsi="Arial" w:cs="Arial"/>
          <w:sz w:val="22"/>
          <w:szCs w:val="22"/>
        </w:rPr>
        <w:t>discussing</w:t>
      </w:r>
      <w:r>
        <w:rPr>
          <w:rFonts w:ascii="Arial" w:hAnsi="Arial" w:cs="Arial"/>
          <w:sz w:val="22"/>
          <w:szCs w:val="22"/>
        </w:rPr>
        <w:t xml:space="preserve"> their clinical decision making, four of the interviewees drew comparisons between different work </w:t>
      </w:r>
      <w:r w:rsidR="004237C8">
        <w:rPr>
          <w:rFonts w:ascii="Arial" w:hAnsi="Arial" w:cs="Arial"/>
          <w:sz w:val="22"/>
          <w:szCs w:val="22"/>
        </w:rPr>
        <w:t xml:space="preserve">contexts </w:t>
      </w:r>
      <w:r>
        <w:rPr>
          <w:rFonts w:ascii="Arial" w:hAnsi="Arial" w:cs="Arial"/>
          <w:sz w:val="22"/>
          <w:szCs w:val="22"/>
        </w:rPr>
        <w:t xml:space="preserve">and the impact this had on what decisions they made, what support and resources they offered to clients and how different caseload pressures influenced what was offered to clients. </w:t>
      </w:r>
    </w:p>
    <w:p w14:paraId="722BE6DD" w14:textId="54FA9C1F" w:rsidR="000D2263" w:rsidRDefault="000D2263" w:rsidP="002672CF">
      <w:pPr>
        <w:spacing w:line="360" w:lineRule="auto"/>
        <w:ind w:left="720"/>
        <w:rPr>
          <w:rFonts w:ascii="Arial" w:hAnsi="Arial" w:cs="Arial"/>
          <w:sz w:val="22"/>
          <w:szCs w:val="22"/>
        </w:rPr>
      </w:pPr>
      <w:r w:rsidRPr="00132EAA">
        <w:rPr>
          <w:rFonts w:ascii="Arial" w:hAnsi="Arial" w:cs="Arial"/>
          <w:sz w:val="22"/>
          <w:szCs w:val="22"/>
        </w:rPr>
        <w:t xml:space="preserve">[P3] </w:t>
      </w:r>
      <w:r w:rsidRPr="00481560">
        <w:rPr>
          <w:rFonts w:ascii="Arial" w:hAnsi="Arial" w:cs="Arial"/>
          <w:i/>
          <w:iCs/>
          <w:sz w:val="22"/>
          <w:szCs w:val="22"/>
        </w:rPr>
        <w:t>“I've just gone into a post where I can pretty much give how much therapy I think I want to give. Although they are now saying, actually, we need to make sure patients have no more than so many appointments but then I've been using clinical judgements that means it's okay to do more. In… a previous job that I came from it was meant to be capped, so literally It was very much the see, give advice, Patient Initiated Follow Up, if they come back do treatment, so that really then did change my practice and how I delivered my therapy”.</w:t>
      </w:r>
    </w:p>
    <w:p w14:paraId="18A45FC0" w14:textId="4CD4C818" w:rsidR="000D2263" w:rsidRPr="00481560" w:rsidRDefault="000D2263" w:rsidP="002672CF">
      <w:pPr>
        <w:spacing w:line="360" w:lineRule="auto"/>
        <w:ind w:left="720"/>
        <w:rPr>
          <w:rFonts w:ascii="Arial" w:hAnsi="Arial" w:cs="Arial"/>
          <w:i/>
          <w:iCs/>
          <w:sz w:val="22"/>
          <w:szCs w:val="22"/>
        </w:rPr>
      </w:pPr>
      <w:r w:rsidRPr="000D2263">
        <w:rPr>
          <w:rFonts w:ascii="Arial" w:hAnsi="Arial" w:cs="Arial"/>
          <w:sz w:val="22"/>
          <w:szCs w:val="22"/>
        </w:rPr>
        <w:t xml:space="preserve">[P5] </w:t>
      </w:r>
      <w:r w:rsidRPr="00481560">
        <w:rPr>
          <w:rFonts w:ascii="Arial" w:hAnsi="Arial" w:cs="Arial"/>
          <w:i/>
          <w:iCs/>
          <w:sz w:val="22"/>
          <w:szCs w:val="22"/>
        </w:rPr>
        <w:t>“I work in two different trusts and the patients I see at another trust are if I'm honest, I will have more complex surgeries there. Um, so sometimes I might spend a lot longer, maybe I'm adding to this</w:t>
      </w:r>
      <w:r w:rsidR="00AA20DB">
        <w:rPr>
          <w:rFonts w:ascii="Arial" w:hAnsi="Arial" w:cs="Arial"/>
          <w:i/>
          <w:iCs/>
          <w:sz w:val="22"/>
          <w:szCs w:val="22"/>
        </w:rPr>
        <w:t>, d</w:t>
      </w:r>
      <w:r w:rsidRPr="00481560">
        <w:rPr>
          <w:rFonts w:ascii="Arial" w:hAnsi="Arial" w:cs="Arial"/>
          <w:i/>
          <w:iCs/>
          <w:sz w:val="22"/>
          <w:szCs w:val="22"/>
        </w:rPr>
        <w:t>oing a little bit more counselling around things</w:t>
      </w:r>
      <w:r w:rsidR="00481560" w:rsidRPr="00481560">
        <w:rPr>
          <w:rFonts w:ascii="Arial" w:hAnsi="Arial" w:cs="Arial"/>
          <w:i/>
          <w:iCs/>
          <w:sz w:val="22"/>
          <w:szCs w:val="22"/>
        </w:rPr>
        <w:t>.</w:t>
      </w:r>
      <w:r w:rsidRPr="00481560">
        <w:rPr>
          <w:rFonts w:ascii="Arial" w:hAnsi="Arial" w:cs="Arial"/>
          <w:i/>
          <w:iCs/>
          <w:sz w:val="22"/>
          <w:szCs w:val="22"/>
        </w:rPr>
        <w:t>”</w:t>
      </w:r>
    </w:p>
    <w:p w14:paraId="76B75A81" w14:textId="4FE2CB2A" w:rsidR="000D2263" w:rsidRDefault="004237C8" w:rsidP="002672CF">
      <w:pPr>
        <w:spacing w:line="360" w:lineRule="auto"/>
        <w:ind w:left="720"/>
        <w:contextualSpacing/>
        <w:rPr>
          <w:rFonts w:ascii="Arial" w:hAnsi="Arial" w:cs="Arial"/>
          <w:sz w:val="22"/>
          <w:szCs w:val="22"/>
        </w:rPr>
      </w:pPr>
      <w:r>
        <w:rPr>
          <w:rFonts w:ascii="Arial" w:hAnsi="Arial" w:cs="Arial"/>
          <w:sz w:val="22"/>
          <w:szCs w:val="22"/>
        </w:rPr>
        <w:t xml:space="preserve">[P1] </w:t>
      </w:r>
      <w:r w:rsidRPr="00481560">
        <w:rPr>
          <w:rFonts w:ascii="Arial" w:hAnsi="Arial" w:cs="Arial"/>
          <w:i/>
          <w:iCs/>
          <w:sz w:val="22"/>
          <w:szCs w:val="22"/>
        </w:rPr>
        <w:t>“Well, in the past, there was… I mean, I was the only person holding the whole caseload…And yes, I was very, very busy and so then, at that time, there was definitely, like, I need to give you as much as I can now, and then I'm going to have to review you when I can, so that would definitely have influenced things. I don't feel so much pressure at the moment, so I'm being much more patient-led with that.”</w:t>
      </w:r>
    </w:p>
    <w:p w14:paraId="0319F920" w14:textId="77777777" w:rsidR="00AA20DB" w:rsidRDefault="00AA20DB" w:rsidP="002672CF">
      <w:pPr>
        <w:spacing w:line="360" w:lineRule="auto"/>
        <w:contextualSpacing/>
        <w:rPr>
          <w:rFonts w:ascii="Arial" w:hAnsi="Arial" w:cs="Arial"/>
          <w:sz w:val="22"/>
          <w:szCs w:val="22"/>
        </w:rPr>
      </w:pPr>
    </w:p>
    <w:p w14:paraId="1D3BF404" w14:textId="1885DA6A" w:rsidR="000D2263" w:rsidRDefault="004C099D" w:rsidP="002672CF">
      <w:pPr>
        <w:spacing w:line="360" w:lineRule="auto"/>
        <w:contextualSpacing/>
        <w:rPr>
          <w:rFonts w:ascii="Arial" w:hAnsi="Arial" w:cs="Arial"/>
          <w:sz w:val="22"/>
          <w:szCs w:val="22"/>
        </w:rPr>
      </w:pPr>
      <w:r>
        <w:rPr>
          <w:rFonts w:ascii="Arial" w:hAnsi="Arial" w:cs="Arial"/>
          <w:sz w:val="22"/>
          <w:szCs w:val="22"/>
        </w:rPr>
        <w:t>Context can also impact the nature of a caseload. A</w:t>
      </w:r>
      <w:r w:rsidR="004237C8">
        <w:rPr>
          <w:rFonts w:ascii="Arial" w:hAnsi="Arial" w:cs="Arial"/>
          <w:sz w:val="22"/>
          <w:szCs w:val="22"/>
        </w:rPr>
        <w:t xml:space="preserve"> specialist surgical hospital</w:t>
      </w:r>
      <w:r>
        <w:rPr>
          <w:rFonts w:ascii="Arial" w:hAnsi="Arial" w:cs="Arial"/>
          <w:sz w:val="22"/>
          <w:szCs w:val="22"/>
        </w:rPr>
        <w:t xml:space="preserve"> caseload</w:t>
      </w:r>
      <w:r w:rsidR="004237C8">
        <w:rPr>
          <w:rFonts w:ascii="Arial" w:hAnsi="Arial" w:cs="Arial"/>
          <w:sz w:val="22"/>
          <w:szCs w:val="22"/>
        </w:rPr>
        <w:t xml:space="preserve"> could be quite different to that of a community </w:t>
      </w:r>
      <w:r>
        <w:rPr>
          <w:rFonts w:ascii="Arial" w:hAnsi="Arial" w:cs="Arial"/>
          <w:sz w:val="22"/>
          <w:szCs w:val="22"/>
        </w:rPr>
        <w:t>clinic</w:t>
      </w:r>
      <w:r w:rsidR="004237C8">
        <w:rPr>
          <w:rFonts w:ascii="Arial" w:hAnsi="Arial" w:cs="Arial"/>
          <w:sz w:val="22"/>
          <w:szCs w:val="22"/>
        </w:rPr>
        <w:t xml:space="preserve">, thus demanding a different </w:t>
      </w:r>
      <w:r>
        <w:rPr>
          <w:rFonts w:ascii="Arial" w:hAnsi="Arial" w:cs="Arial"/>
          <w:sz w:val="22"/>
          <w:szCs w:val="22"/>
        </w:rPr>
        <w:t xml:space="preserve">therapeutic </w:t>
      </w:r>
      <w:r w:rsidR="004237C8">
        <w:rPr>
          <w:rFonts w:ascii="Arial" w:hAnsi="Arial" w:cs="Arial"/>
          <w:sz w:val="22"/>
          <w:szCs w:val="22"/>
        </w:rPr>
        <w:t>approach. Caseload pressure was also cited as an influence on treatment. While most said that caseload pressure did not influence the treatment prescribed, the pressure was felt to make progress more quickly, cram more into sessions, or more patients into a clinic.</w:t>
      </w:r>
    </w:p>
    <w:p w14:paraId="24DE7FD2" w14:textId="77777777" w:rsidR="004237C8" w:rsidRDefault="004237C8" w:rsidP="002672CF">
      <w:pPr>
        <w:spacing w:line="360" w:lineRule="auto"/>
        <w:contextualSpacing/>
        <w:rPr>
          <w:rFonts w:ascii="Arial" w:hAnsi="Arial" w:cs="Arial"/>
          <w:sz w:val="22"/>
          <w:szCs w:val="22"/>
        </w:rPr>
      </w:pPr>
    </w:p>
    <w:p w14:paraId="5A629A3D" w14:textId="579BBCD8" w:rsidR="000D2263" w:rsidRPr="00481560" w:rsidRDefault="000D2263" w:rsidP="002672CF">
      <w:pPr>
        <w:spacing w:line="360" w:lineRule="auto"/>
        <w:ind w:left="720"/>
        <w:rPr>
          <w:rFonts w:ascii="Arial" w:hAnsi="Arial" w:cs="Arial"/>
          <w:i/>
          <w:iCs/>
          <w:sz w:val="22"/>
          <w:szCs w:val="22"/>
        </w:rPr>
      </w:pPr>
      <w:r w:rsidRPr="00132EAA">
        <w:rPr>
          <w:rFonts w:ascii="Arial" w:hAnsi="Arial" w:cs="Arial"/>
          <w:sz w:val="22"/>
          <w:szCs w:val="22"/>
        </w:rPr>
        <w:t xml:space="preserve">[P4] </w:t>
      </w:r>
      <w:r w:rsidR="00481560">
        <w:rPr>
          <w:rFonts w:ascii="Arial" w:hAnsi="Arial" w:cs="Arial"/>
          <w:sz w:val="22"/>
          <w:szCs w:val="22"/>
        </w:rPr>
        <w:t>“</w:t>
      </w:r>
      <w:r w:rsidR="00481560" w:rsidRPr="00481560">
        <w:rPr>
          <w:rFonts w:ascii="Arial" w:hAnsi="Arial" w:cs="Arial"/>
          <w:i/>
          <w:iCs/>
          <w:sz w:val="22"/>
          <w:szCs w:val="22"/>
        </w:rPr>
        <w:t>W</w:t>
      </w:r>
      <w:r w:rsidRPr="00481560">
        <w:rPr>
          <w:rFonts w:ascii="Arial" w:hAnsi="Arial" w:cs="Arial"/>
          <w:i/>
          <w:iCs/>
          <w:sz w:val="22"/>
          <w:szCs w:val="22"/>
        </w:rPr>
        <w:t>e have got a year waiting list at the moment, so I'm feeling really pressurised by that, I do feel like I'm able to offer what I want to, (but) got to get more people seen</w:t>
      </w:r>
      <w:r w:rsidR="00481560" w:rsidRPr="00481560">
        <w:rPr>
          <w:rFonts w:ascii="Arial" w:hAnsi="Arial" w:cs="Arial"/>
          <w:i/>
          <w:iCs/>
          <w:sz w:val="22"/>
          <w:szCs w:val="22"/>
        </w:rPr>
        <w:t>”</w:t>
      </w:r>
      <w:r w:rsidRPr="00481560">
        <w:rPr>
          <w:rFonts w:ascii="Arial" w:hAnsi="Arial" w:cs="Arial"/>
          <w:i/>
          <w:iCs/>
          <w:sz w:val="22"/>
          <w:szCs w:val="22"/>
        </w:rPr>
        <w:t>.</w:t>
      </w:r>
    </w:p>
    <w:p w14:paraId="50F2B815" w14:textId="6DD229FD" w:rsidR="004237C8" w:rsidRDefault="004237C8" w:rsidP="002672CF">
      <w:pPr>
        <w:spacing w:line="360" w:lineRule="auto"/>
        <w:rPr>
          <w:rFonts w:ascii="Arial" w:hAnsi="Arial" w:cs="Arial"/>
          <w:sz w:val="22"/>
          <w:szCs w:val="22"/>
        </w:rPr>
      </w:pPr>
      <w:r>
        <w:rPr>
          <w:rFonts w:ascii="Arial" w:hAnsi="Arial" w:cs="Arial"/>
          <w:sz w:val="22"/>
          <w:szCs w:val="22"/>
        </w:rPr>
        <w:t xml:space="preserve">Several therapists referred to pressure from different trusts to follow a ‘Patient Initiated Follow Up’ model </w:t>
      </w:r>
      <w:r w:rsidR="00FB042E">
        <w:rPr>
          <w:rFonts w:ascii="Arial" w:hAnsi="Arial" w:cs="Arial"/>
          <w:sz w:val="22"/>
          <w:szCs w:val="22"/>
        </w:rPr>
        <w:t xml:space="preserve">(NHS England, 2025) </w:t>
      </w:r>
      <w:r>
        <w:rPr>
          <w:rFonts w:ascii="Arial" w:hAnsi="Arial" w:cs="Arial"/>
          <w:sz w:val="22"/>
          <w:szCs w:val="22"/>
        </w:rPr>
        <w:t xml:space="preserve">where instead of actively reviewing the client’s progress, the onus is on the patient to contact the service if follow-up is required. All therapists who mentioned this model expressed their discomfort with this approach. Others mentioned a sense that limiting sessions may be one of the strategies to be enforced upon them by their employers as a method of caseload </w:t>
      </w:r>
      <w:r w:rsidR="00A365CD">
        <w:rPr>
          <w:rFonts w:ascii="Arial" w:hAnsi="Arial" w:cs="Arial"/>
          <w:sz w:val="22"/>
          <w:szCs w:val="22"/>
        </w:rPr>
        <w:t>management and</w:t>
      </w:r>
      <w:r>
        <w:rPr>
          <w:rFonts w:ascii="Arial" w:hAnsi="Arial" w:cs="Arial"/>
          <w:sz w:val="22"/>
          <w:szCs w:val="22"/>
        </w:rPr>
        <w:t xml:space="preserve"> again expressed their disagreement with this method of caseload management.</w:t>
      </w:r>
    </w:p>
    <w:p w14:paraId="392ECFA7" w14:textId="3AD2ABF9" w:rsidR="004237C8" w:rsidRDefault="004237C8" w:rsidP="004C099D">
      <w:pPr>
        <w:spacing w:line="360" w:lineRule="auto"/>
        <w:ind w:left="720"/>
        <w:rPr>
          <w:rFonts w:ascii="Arial" w:hAnsi="Arial" w:cs="Arial"/>
          <w:sz w:val="22"/>
          <w:szCs w:val="22"/>
        </w:rPr>
      </w:pPr>
      <w:r>
        <w:rPr>
          <w:rFonts w:ascii="Arial" w:hAnsi="Arial" w:cs="Arial"/>
          <w:sz w:val="22"/>
          <w:szCs w:val="22"/>
        </w:rPr>
        <w:t xml:space="preserve">[P5] </w:t>
      </w:r>
      <w:r w:rsidRPr="00481560">
        <w:rPr>
          <w:rFonts w:ascii="Arial" w:hAnsi="Arial" w:cs="Arial"/>
          <w:i/>
          <w:iCs/>
          <w:sz w:val="22"/>
          <w:szCs w:val="22"/>
        </w:rPr>
        <w:t>“I don't like limiting sessions. But I think, again, that's something that is coming, where we're asked by managers who aren’t speech therapists who manage us. You can only offer so many sessions. I don't really like that, because sometimes I think that doesn't work for me… I've said no so far”.</w:t>
      </w:r>
    </w:p>
    <w:p w14:paraId="232D8F32" w14:textId="77777777" w:rsidR="00DE4A09" w:rsidRDefault="004237C8" w:rsidP="002672CF">
      <w:pPr>
        <w:spacing w:line="360" w:lineRule="auto"/>
        <w:rPr>
          <w:rFonts w:ascii="Arial" w:hAnsi="Arial" w:cs="Arial"/>
          <w:sz w:val="22"/>
          <w:szCs w:val="22"/>
        </w:rPr>
      </w:pPr>
      <w:r>
        <w:rPr>
          <w:rFonts w:ascii="Arial" w:hAnsi="Arial" w:cs="Arial"/>
          <w:sz w:val="22"/>
          <w:szCs w:val="22"/>
        </w:rPr>
        <w:t>An awareness of the challenges relating to long waiting times was also expressed</w:t>
      </w:r>
      <w:r w:rsidR="00DE4A09">
        <w:rPr>
          <w:rFonts w:ascii="Arial" w:hAnsi="Arial" w:cs="Arial"/>
          <w:sz w:val="22"/>
          <w:szCs w:val="22"/>
        </w:rPr>
        <w:t>. T</w:t>
      </w:r>
      <w:r>
        <w:rPr>
          <w:rFonts w:ascii="Arial" w:hAnsi="Arial" w:cs="Arial"/>
          <w:sz w:val="22"/>
          <w:szCs w:val="22"/>
        </w:rPr>
        <w:t xml:space="preserve">herapists referred </w:t>
      </w:r>
      <w:r w:rsidR="00DE4A09">
        <w:rPr>
          <w:rFonts w:ascii="Arial" w:hAnsi="Arial" w:cs="Arial"/>
          <w:sz w:val="22"/>
          <w:szCs w:val="22"/>
        </w:rPr>
        <w:t xml:space="preserve">not only </w:t>
      </w:r>
      <w:r>
        <w:rPr>
          <w:rFonts w:ascii="Arial" w:hAnsi="Arial" w:cs="Arial"/>
          <w:sz w:val="22"/>
          <w:szCs w:val="22"/>
        </w:rPr>
        <w:t>to the</w:t>
      </w:r>
      <w:r w:rsidR="00DE4A09">
        <w:rPr>
          <w:rFonts w:ascii="Arial" w:hAnsi="Arial" w:cs="Arial"/>
          <w:sz w:val="22"/>
          <w:szCs w:val="22"/>
        </w:rPr>
        <w:t xml:space="preserve"> pressure they felt from increasing waiting times, but to the increasing complexities of managing a patient with a long-standing voice problem.</w:t>
      </w:r>
    </w:p>
    <w:p w14:paraId="423AD16A" w14:textId="54350D50" w:rsidR="00DE4A09" w:rsidRPr="00481560" w:rsidRDefault="00DE4A09" w:rsidP="002672CF">
      <w:pPr>
        <w:spacing w:line="360" w:lineRule="auto"/>
        <w:ind w:left="720"/>
        <w:rPr>
          <w:rFonts w:ascii="Arial" w:hAnsi="Arial" w:cs="Arial"/>
          <w:i/>
          <w:iCs/>
          <w:sz w:val="22"/>
          <w:szCs w:val="22"/>
        </w:rPr>
      </w:pPr>
      <w:r w:rsidRPr="00132EAA">
        <w:rPr>
          <w:rFonts w:ascii="Arial" w:hAnsi="Arial" w:cs="Arial"/>
          <w:sz w:val="22"/>
          <w:szCs w:val="22"/>
        </w:rPr>
        <w:t xml:space="preserve">[P3] </w:t>
      </w:r>
      <w:r w:rsidRPr="00481560">
        <w:rPr>
          <w:rFonts w:ascii="Arial" w:hAnsi="Arial" w:cs="Arial"/>
          <w:i/>
          <w:iCs/>
          <w:sz w:val="22"/>
          <w:szCs w:val="22"/>
        </w:rPr>
        <w:t>“Because the waiting times to get help are so long, so often those patterns are pretty much entrenched in by the time they come”.</w:t>
      </w:r>
    </w:p>
    <w:p w14:paraId="583038A4" w14:textId="31F60C5E" w:rsidR="00DE4A09" w:rsidRDefault="00EC034B" w:rsidP="002672CF">
      <w:pPr>
        <w:spacing w:line="360" w:lineRule="auto"/>
        <w:rPr>
          <w:rFonts w:ascii="Arial" w:hAnsi="Arial" w:cs="Arial"/>
          <w:sz w:val="22"/>
          <w:szCs w:val="22"/>
        </w:rPr>
      </w:pPr>
      <w:r>
        <w:rPr>
          <w:rFonts w:ascii="Arial" w:hAnsi="Arial" w:cs="Arial"/>
          <w:sz w:val="22"/>
          <w:szCs w:val="22"/>
        </w:rPr>
        <w:t xml:space="preserve">Another element of context influencing treatment decisions is the social, cultural and age demographic of the clients you are managing. This was particularly important for P4, who works in an affluent area of the UK. </w:t>
      </w:r>
    </w:p>
    <w:p w14:paraId="3ACB65F4" w14:textId="5B0FA3EC" w:rsidR="00EC034B" w:rsidRDefault="00EC034B" w:rsidP="002672CF">
      <w:pPr>
        <w:spacing w:line="360" w:lineRule="auto"/>
        <w:ind w:left="720"/>
        <w:rPr>
          <w:rFonts w:ascii="Arial" w:hAnsi="Arial" w:cs="Arial"/>
          <w:sz w:val="22"/>
          <w:szCs w:val="22"/>
        </w:rPr>
      </w:pPr>
      <w:r w:rsidRPr="00132EAA">
        <w:rPr>
          <w:rFonts w:ascii="Arial" w:hAnsi="Arial" w:cs="Arial"/>
          <w:sz w:val="22"/>
          <w:szCs w:val="22"/>
        </w:rPr>
        <w:t xml:space="preserve">[P4] </w:t>
      </w:r>
      <w:r w:rsidRPr="00481560">
        <w:rPr>
          <w:rFonts w:ascii="Arial" w:hAnsi="Arial" w:cs="Arial"/>
          <w:i/>
          <w:iCs/>
          <w:sz w:val="22"/>
          <w:szCs w:val="22"/>
        </w:rPr>
        <w:t>“Because I work [here], which is really quite a privileged area in that, I know some students that I've worked with have said they've worked in voice departments in more socially deprived areas, and a lot of the patients don't turn up for the appointments, and a lot of them have got drug and alcohol problems, which I want to say I just don't see that here”.</w:t>
      </w:r>
    </w:p>
    <w:p w14:paraId="6C8BB720" w14:textId="303F1D96" w:rsidR="00EC034B" w:rsidRDefault="00EC034B" w:rsidP="002672CF">
      <w:pPr>
        <w:spacing w:line="360" w:lineRule="auto"/>
        <w:rPr>
          <w:rFonts w:ascii="Arial" w:hAnsi="Arial" w:cs="Arial"/>
          <w:sz w:val="22"/>
          <w:szCs w:val="22"/>
        </w:rPr>
      </w:pPr>
      <w:r>
        <w:rPr>
          <w:rFonts w:ascii="Arial" w:hAnsi="Arial" w:cs="Arial"/>
          <w:sz w:val="22"/>
          <w:szCs w:val="22"/>
        </w:rPr>
        <w:t xml:space="preserve">This was shown to influence motivation and attendance at therapy sessions, and in the resources that were provided for clients. Because of the higher level of literacy, patients were able to use written information to support home practice. </w:t>
      </w:r>
    </w:p>
    <w:p w14:paraId="3D311B48" w14:textId="02F77669" w:rsidR="00EC034B" w:rsidRPr="00132EAA" w:rsidRDefault="00EC034B" w:rsidP="002672CF">
      <w:pPr>
        <w:spacing w:line="360" w:lineRule="auto"/>
        <w:ind w:left="720"/>
        <w:rPr>
          <w:rFonts w:ascii="Arial" w:hAnsi="Arial" w:cs="Arial"/>
          <w:sz w:val="22"/>
          <w:szCs w:val="22"/>
        </w:rPr>
      </w:pPr>
      <w:r>
        <w:rPr>
          <w:rFonts w:ascii="Arial" w:hAnsi="Arial" w:cs="Arial"/>
          <w:sz w:val="22"/>
          <w:szCs w:val="22"/>
        </w:rPr>
        <w:t xml:space="preserve">[P5] </w:t>
      </w:r>
      <w:r w:rsidRPr="00481560">
        <w:rPr>
          <w:rFonts w:ascii="Arial" w:hAnsi="Arial" w:cs="Arial"/>
          <w:i/>
          <w:iCs/>
          <w:sz w:val="22"/>
          <w:szCs w:val="22"/>
        </w:rPr>
        <w:t>“there's a lot of barriers that I don't have, which I do appreciate that other services will come up against those barriers, won't they?..</w:t>
      </w:r>
      <w:r w:rsidR="00A365CD">
        <w:rPr>
          <w:rFonts w:ascii="Arial" w:hAnsi="Arial" w:cs="Arial"/>
          <w:i/>
          <w:iCs/>
          <w:sz w:val="22"/>
          <w:szCs w:val="22"/>
        </w:rPr>
        <w:t>.b</w:t>
      </w:r>
      <w:r w:rsidRPr="00481560">
        <w:rPr>
          <w:rFonts w:ascii="Arial" w:hAnsi="Arial" w:cs="Arial"/>
          <w:i/>
          <w:iCs/>
          <w:sz w:val="22"/>
          <w:szCs w:val="22"/>
        </w:rPr>
        <w:t>ecause I work with a lot of singers, a lot of teachers, a lot of business owners, and I guess that's probably the social demographic, isn't it? …it's interesting how different it is, isn't it?”</w:t>
      </w:r>
    </w:p>
    <w:p w14:paraId="08FD70B2" w14:textId="6857D238" w:rsidR="004237C8" w:rsidRDefault="004237C8" w:rsidP="002672CF">
      <w:pPr>
        <w:spacing w:line="360" w:lineRule="auto"/>
        <w:rPr>
          <w:rFonts w:ascii="Arial" w:hAnsi="Arial" w:cs="Arial"/>
          <w:sz w:val="22"/>
          <w:szCs w:val="22"/>
        </w:rPr>
      </w:pPr>
      <w:r>
        <w:rPr>
          <w:rFonts w:ascii="Arial" w:hAnsi="Arial" w:cs="Arial"/>
          <w:sz w:val="22"/>
          <w:szCs w:val="22"/>
        </w:rPr>
        <w:t xml:space="preserve"> </w:t>
      </w:r>
      <w:r w:rsidR="00481B75">
        <w:rPr>
          <w:rFonts w:ascii="Arial" w:hAnsi="Arial" w:cs="Arial"/>
          <w:sz w:val="22"/>
          <w:szCs w:val="22"/>
        </w:rPr>
        <w:t xml:space="preserve"> </w:t>
      </w:r>
      <w:r w:rsidR="00EC034B">
        <w:rPr>
          <w:rFonts w:ascii="Arial" w:hAnsi="Arial" w:cs="Arial"/>
          <w:sz w:val="22"/>
          <w:szCs w:val="22"/>
        </w:rPr>
        <w:t>Another therapist referred to the different resources she used depending on the age of the people she was working with.</w:t>
      </w:r>
    </w:p>
    <w:p w14:paraId="0B113856" w14:textId="16FFFDFF" w:rsidR="00EC034B" w:rsidRPr="00481560" w:rsidRDefault="00EC034B" w:rsidP="002672CF">
      <w:pPr>
        <w:spacing w:line="360" w:lineRule="auto"/>
        <w:ind w:left="720"/>
        <w:rPr>
          <w:rFonts w:ascii="Arial" w:hAnsi="Arial" w:cs="Arial"/>
          <w:i/>
          <w:iCs/>
          <w:sz w:val="22"/>
          <w:szCs w:val="22"/>
        </w:rPr>
      </w:pPr>
      <w:r>
        <w:rPr>
          <w:rFonts w:ascii="Arial" w:hAnsi="Arial" w:cs="Arial"/>
          <w:sz w:val="22"/>
          <w:szCs w:val="22"/>
        </w:rPr>
        <w:t>[</w:t>
      </w:r>
      <w:r w:rsidRPr="00132EAA">
        <w:rPr>
          <w:rFonts w:ascii="Arial" w:hAnsi="Arial" w:cs="Arial"/>
          <w:sz w:val="22"/>
          <w:szCs w:val="22"/>
        </w:rPr>
        <w:t xml:space="preserve">P2] </w:t>
      </w:r>
      <w:r>
        <w:rPr>
          <w:rFonts w:ascii="Arial" w:hAnsi="Arial" w:cs="Arial"/>
          <w:sz w:val="22"/>
          <w:szCs w:val="22"/>
        </w:rPr>
        <w:t>“</w:t>
      </w:r>
      <w:r w:rsidRPr="00481560">
        <w:rPr>
          <w:rFonts w:ascii="Arial" w:hAnsi="Arial" w:cs="Arial"/>
          <w:i/>
          <w:iCs/>
          <w:sz w:val="22"/>
          <w:szCs w:val="22"/>
        </w:rPr>
        <w:t>A lot of my caseload currently are 70-plus year old men. And when I say… to them YouTube, they look at me blankly, so I think for them, it's knowing that I'm at the end of the phone if they need something”.</w:t>
      </w:r>
    </w:p>
    <w:p w14:paraId="5BFBA6BB" w14:textId="61BD2143" w:rsidR="00EC034B" w:rsidRDefault="00EC034B" w:rsidP="002672CF">
      <w:pPr>
        <w:spacing w:line="360" w:lineRule="auto"/>
        <w:rPr>
          <w:rFonts w:ascii="Arial" w:hAnsi="Arial" w:cs="Arial"/>
          <w:sz w:val="22"/>
          <w:szCs w:val="22"/>
        </w:rPr>
      </w:pPr>
      <w:r>
        <w:rPr>
          <w:rFonts w:ascii="Arial" w:hAnsi="Arial" w:cs="Arial"/>
          <w:sz w:val="22"/>
          <w:szCs w:val="22"/>
        </w:rPr>
        <w:t>Different NHS trusts also have different policies on the resources that can be used to support home practice:</w:t>
      </w:r>
    </w:p>
    <w:p w14:paraId="59572E02" w14:textId="64351AD6" w:rsidR="00EC034B" w:rsidRDefault="00EC034B" w:rsidP="002672CF">
      <w:pPr>
        <w:spacing w:line="360" w:lineRule="auto"/>
        <w:ind w:left="720"/>
        <w:rPr>
          <w:rFonts w:ascii="Arial" w:hAnsi="Arial" w:cs="Arial"/>
          <w:sz w:val="22"/>
          <w:szCs w:val="22"/>
        </w:rPr>
      </w:pPr>
      <w:r w:rsidRPr="00132EAA">
        <w:rPr>
          <w:rFonts w:ascii="Arial" w:hAnsi="Arial" w:cs="Arial"/>
          <w:sz w:val="22"/>
          <w:szCs w:val="22"/>
        </w:rPr>
        <w:t xml:space="preserve">[P5] (patients ask) </w:t>
      </w:r>
      <w:r>
        <w:rPr>
          <w:rFonts w:ascii="Arial" w:hAnsi="Arial" w:cs="Arial"/>
          <w:sz w:val="22"/>
          <w:szCs w:val="22"/>
        </w:rPr>
        <w:t>“</w:t>
      </w:r>
      <w:r w:rsidRPr="00481560">
        <w:rPr>
          <w:rFonts w:ascii="Arial" w:hAnsi="Arial" w:cs="Arial"/>
          <w:i/>
          <w:iCs/>
          <w:sz w:val="22"/>
          <w:szCs w:val="22"/>
        </w:rPr>
        <w:t>can I just record your voice, but not video me, because we're not allowed to do that. We've had incidents with this, which is why… I used to give them the old cassettes and record the exercises onto it, so I don't mind if they do put it on their phone. Um, recording, but not videoing.”</w:t>
      </w:r>
    </w:p>
    <w:p w14:paraId="3FB2CFFB" w14:textId="0381DA8B" w:rsidR="002611B6" w:rsidRDefault="00575D3E" w:rsidP="002672CF">
      <w:pPr>
        <w:spacing w:line="360" w:lineRule="auto"/>
        <w:rPr>
          <w:rFonts w:ascii="Arial" w:hAnsi="Arial" w:cs="Arial"/>
          <w:sz w:val="22"/>
          <w:szCs w:val="22"/>
        </w:rPr>
      </w:pPr>
      <w:r>
        <w:rPr>
          <w:rFonts w:ascii="Arial" w:hAnsi="Arial" w:cs="Arial"/>
          <w:sz w:val="22"/>
          <w:szCs w:val="22"/>
        </w:rPr>
        <w:t xml:space="preserve">The NHS as a whole has been under immense, increasing pressure from </w:t>
      </w:r>
      <w:r w:rsidR="00522975">
        <w:rPr>
          <w:rFonts w:ascii="Arial" w:hAnsi="Arial" w:cs="Arial"/>
          <w:sz w:val="22"/>
          <w:szCs w:val="22"/>
        </w:rPr>
        <w:t>longer</w:t>
      </w:r>
      <w:r>
        <w:rPr>
          <w:rFonts w:ascii="Arial" w:hAnsi="Arial" w:cs="Arial"/>
          <w:sz w:val="22"/>
          <w:szCs w:val="22"/>
        </w:rPr>
        <w:t xml:space="preserve"> waiting times and waiting lists due to reduced expenditure, growing demand and workforce shortage (</w:t>
      </w:r>
      <w:r w:rsidR="0030468D">
        <w:rPr>
          <w:rFonts w:ascii="Arial" w:hAnsi="Arial" w:cs="Arial"/>
          <w:sz w:val="22"/>
          <w:szCs w:val="22"/>
        </w:rPr>
        <w:t xml:space="preserve">Blythe </w:t>
      </w:r>
      <w:r w:rsidR="00082D72">
        <w:rPr>
          <w:rFonts w:ascii="Arial" w:hAnsi="Arial" w:cs="Arial"/>
          <w:sz w:val="22"/>
          <w:szCs w:val="22"/>
        </w:rPr>
        <w:t>and</w:t>
      </w:r>
      <w:r w:rsidR="0030468D">
        <w:rPr>
          <w:rFonts w:ascii="Arial" w:hAnsi="Arial" w:cs="Arial"/>
          <w:sz w:val="22"/>
          <w:szCs w:val="22"/>
        </w:rPr>
        <w:t xml:space="preserve"> Ross</w:t>
      </w:r>
      <w:r>
        <w:rPr>
          <w:rFonts w:ascii="Arial" w:hAnsi="Arial" w:cs="Arial"/>
          <w:sz w:val="22"/>
          <w:szCs w:val="22"/>
        </w:rPr>
        <w:t xml:space="preserve">, 2022). </w:t>
      </w:r>
      <w:r w:rsidR="00FB7E61">
        <w:rPr>
          <w:rFonts w:ascii="Arial" w:hAnsi="Arial" w:cs="Arial"/>
          <w:sz w:val="22"/>
          <w:szCs w:val="22"/>
        </w:rPr>
        <w:t>Speech and Language Therapy services reflect the challenges seen across the NHS. Three years ago t</w:t>
      </w:r>
      <w:r>
        <w:rPr>
          <w:rFonts w:ascii="Arial" w:hAnsi="Arial" w:cs="Arial"/>
          <w:sz w:val="22"/>
          <w:szCs w:val="22"/>
        </w:rPr>
        <w:t xml:space="preserve">here </w:t>
      </w:r>
      <w:r w:rsidR="00FB7E61">
        <w:rPr>
          <w:rFonts w:ascii="Arial" w:hAnsi="Arial" w:cs="Arial"/>
          <w:sz w:val="22"/>
          <w:szCs w:val="22"/>
        </w:rPr>
        <w:t>wa</w:t>
      </w:r>
      <w:r>
        <w:rPr>
          <w:rFonts w:ascii="Arial" w:hAnsi="Arial" w:cs="Arial"/>
          <w:sz w:val="22"/>
          <w:szCs w:val="22"/>
        </w:rPr>
        <w:t>s a 24% vacancy rate in adult SLT services</w:t>
      </w:r>
      <w:r w:rsidR="00FB7E61">
        <w:rPr>
          <w:rFonts w:ascii="Arial" w:hAnsi="Arial" w:cs="Arial"/>
          <w:sz w:val="22"/>
          <w:szCs w:val="22"/>
        </w:rPr>
        <w:t xml:space="preserve"> (RCSLT Workforce Planning, 2023). As yet, no national assessment has been completed to assess the demand and unmet need for SLT nationally and while there will be local variation, </w:t>
      </w:r>
      <w:r w:rsidR="00F60D5E">
        <w:rPr>
          <w:rFonts w:ascii="Arial" w:hAnsi="Arial" w:cs="Arial"/>
          <w:sz w:val="22"/>
          <w:szCs w:val="22"/>
        </w:rPr>
        <w:t>time pressure and caseload management challenges were cited as important influencing factors in treatment planning for clients in both the questionnaire and interview data. The RCSLT (202</w:t>
      </w:r>
      <w:r w:rsidR="00CA295A">
        <w:rPr>
          <w:rFonts w:ascii="Arial" w:hAnsi="Arial" w:cs="Arial"/>
          <w:sz w:val="22"/>
          <w:szCs w:val="22"/>
        </w:rPr>
        <w:t>5</w:t>
      </w:r>
      <w:r w:rsidR="00F60D5E">
        <w:rPr>
          <w:rFonts w:ascii="Arial" w:hAnsi="Arial" w:cs="Arial"/>
          <w:sz w:val="22"/>
          <w:szCs w:val="22"/>
        </w:rPr>
        <w:t>) acknowledges that people are presenting for therapy with greater needs, and when, after waiting, they are able to access therapy it can be arbitrarily time limited. While the pressure to reduce waiting times is evident across NHS policy, it is acknowledged that there is no</w:t>
      </w:r>
      <w:r w:rsidR="002672CF">
        <w:rPr>
          <w:rFonts w:ascii="Arial" w:hAnsi="Arial" w:cs="Arial"/>
          <w:sz w:val="22"/>
          <w:szCs w:val="22"/>
        </w:rPr>
        <w:t xml:space="preserve"> one approach that will improve the situation </w:t>
      </w:r>
      <w:r w:rsidR="00522975">
        <w:rPr>
          <w:rFonts w:ascii="Arial" w:hAnsi="Arial" w:cs="Arial"/>
          <w:sz w:val="22"/>
          <w:szCs w:val="22"/>
        </w:rPr>
        <w:t>nationally</w:t>
      </w:r>
      <w:r w:rsidR="002672CF">
        <w:rPr>
          <w:rFonts w:ascii="Arial" w:hAnsi="Arial" w:cs="Arial"/>
          <w:sz w:val="22"/>
          <w:szCs w:val="22"/>
        </w:rPr>
        <w:t>, and local differences in demand need to be taken into account if the problem is to be effectively addressed</w:t>
      </w:r>
      <w:r w:rsidR="0030468D">
        <w:rPr>
          <w:rFonts w:ascii="Arial" w:hAnsi="Arial" w:cs="Arial"/>
          <w:sz w:val="22"/>
          <w:szCs w:val="22"/>
        </w:rPr>
        <w:t xml:space="preserve"> (Blythe </w:t>
      </w:r>
      <w:r w:rsidR="00082D72">
        <w:rPr>
          <w:rFonts w:ascii="Arial" w:hAnsi="Arial" w:cs="Arial"/>
          <w:sz w:val="22"/>
          <w:szCs w:val="22"/>
        </w:rPr>
        <w:t>and</w:t>
      </w:r>
      <w:r w:rsidR="0030468D">
        <w:rPr>
          <w:rFonts w:ascii="Arial" w:hAnsi="Arial" w:cs="Arial"/>
          <w:sz w:val="22"/>
          <w:szCs w:val="22"/>
        </w:rPr>
        <w:t xml:space="preserve"> Ross, 2022)</w:t>
      </w:r>
      <w:r w:rsidR="002672CF">
        <w:rPr>
          <w:rFonts w:ascii="Arial" w:hAnsi="Arial" w:cs="Arial"/>
          <w:sz w:val="22"/>
          <w:szCs w:val="22"/>
        </w:rPr>
        <w:t>.</w:t>
      </w:r>
      <w:r w:rsidR="002611B6">
        <w:rPr>
          <w:rFonts w:ascii="Arial" w:hAnsi="Arial" w:cs="Arial"/>
          <w:sz w:val="22"/>
          <w:szCs w:val="22"/>
        </w:rPr>
        <w:t xml:space="preserve"> </w:t>
      </w:r>
    </w:p>
    <w:p w14:paraId="1131B295" w14:textId="5DF87FE7" w:rsidR="002672CF" w:rsidRDefault="002611B6" w:rsidP="002672CF">
      <w:pPr>
        <w:spacing w:line="360" w:lineRule="auto"/>
        <w:rPr>
          <w:rFonts w:ascii="Arial" w:hAnsi="Arial" w:cs="Arial"/>
          <w:sz w:val="22"/>
          <w:szCs w:val="22"/>
        </w:rPr>
      </w:pPr>
      <w:r>
        <w:rPr>
          <w:rFonts w:ascii="Arial" w:hAnsi="Arial" w:cs="Arial"/>
          <w:sz w:val="22"/>
          <w:szCs w:val="22"/>
        </w:rPr>
        <w:t>In order to link clinical efficiency to evidence based practice, research needs to take contextual factors into account. These</w:t>
      </w:r>
      <w:r w:rsidR="00522975">
        <w:rPr>
          <w:rFonts w:ascii="Arial" w:hAnsi="Arial" w:cs="Arial"/>
          <w:sz w:val="22"/>
          <w:szCs w:val="22"/>
        </w:rPr>
        <w:t xml:space="preserve"> factors</w:t>
      </w:r>
      <w:r>
        <w:rPr>
          <w:rFonts w:ascii="Arial" w:hAnsi="Arial" w:cs="Arial"/>
          <w:sz w:val="22"/>
          <w:szCs w:val="22"/>
        </w:rPr>
        <w:t xml:space="preserve"> are often overlooked by researchers (Rogers </w:t>
      </w:r>
      <w:r w:rsidRPr="002611B6">
        <w:rPr>
          <w:rFonts w:ascii="Arial" w:hAnsi="Arial" w:cs="Arial"/>
          <w:i/>
          <w:iCs/>
          <w:sz w:val="22"/>
          <w:szCs w:val="22"/>
        </w:rPr>
        <w:t>et al</w:t>
      </w:r>
      <w:r>
        <w:rPr>
          <w:rFonts w:ascii="Arial" w:hAnsi="Arial" w:cs="Arial"/>
          <w:sz w:val="22"/>
          <w:szCs w:val="22"/>
        </w:rPr>
        <w:t>., 2020). Contextual issues can be complex and multi-</w:t>
      </w:r>
      <w:r w:rsidR="00A365CD">
        <w:rPr>
          <w:rFonts w:ascii="Arial" w:hAnsi="Arial" w:cs="Arial"/>
          <w:sz w:val="22"/>
          <w:szCs w:val="22"/>
        </w:rPr>
        <w:t>faceted and</w:t>
      </w:r>
      <w:r w:rsidR="00CA3728">
        <w:rPr>
          <w:rFonts w:ascii="Arial" w:hAnsi="Arial" w:cs="Arial"/>
          <w:sz w:val="22"/>
          <w:szCs w:val="22"/>
        </w:rPr>
        <w:t xml:space="preserve"> therefore applying research evidence into practice is not </w:t>
      </w:r>
      <w:r w:rsidR="00A365CD">
        <w:rPr>
          <w:rFonts w:ascii="Arial" w:hAnsi="Arial" w:cs="Arial"/>
          <w:sz w:val="22"/>
          <w:szCs w:val="22"/>
        </w:rPr>
        <w:t>straightforward</w:t>
      </w:r>
      <w:r w:rsidR="00CA3728">
        <w:rPr>
          <w:rFonts w:ascii="Arial" w:hAnsi="Arial" w:cs="Arial"/>
          <w:sz w:val="22"/>
          <w:szCs w:val="22"/>
        </w:rPr>
        <w:t>,</w:t>
      </w:r>
      <w:r>
        <w:rPr>
          <w:rFonts w:ascii="Arial" w:hAnsi="Arial" w:cs="Arial"/>
          <w:sz w:val="22"/>
          <w:szCs w:val="22"/>
        </w:rPr>
        <w:t xml:space="preserve"> but in order to have a positive impact on treatment delivery, research needs to be relevant and applicable so that knowledge can be implemented and healthcare improvements are effective (Coles </w:t>
      </w:r>
      <w:r w:rsidRPr="002611B6">
        <w:rPr>
          <w:rFonts w:ascii="Arial" w:hAnsi="Arial" w:cs="Arial"/>
          <w:i/>
          <w:iCs/>
          <w:sz w:val="22"/>
          <w:szCs w:val="22"/>
        </w:rPr>
        <w:t>et al</w:t>
      </w:r>
      <w:r>
        <w:rPr>
          <w:rFonts w:ascii="Arial" w:hAnsi="Arial" w:cs="Arial"/>
          <w:sz w:val="22"/>
          <w:szCs w:val="22"/>
        </w:rPr>
        <w:t xml:space="preserve">., 2017). Squires </w:t>
      </w:r>
      <w:r w:rsidRPr="002611B6">
        <w:rPr>
          <w:rFonts w:ascii="Arial" w:hAnsi="Arial" w:cs="Arial"/>
          <w:i/>
          <w:iCs/>
          <w:sz w:val="22"/>
          <w:szCs w:val="22"/>
        </w:rPr>
        <w:t>et al</w:t>
      </w:r>
      <w:r>
        <w:rPr>
          <w:rFonts w:ascii="Arial" w:hAnsi="Arial" w:cs="Arial"/>
          <w:sz w:val="22"/>
          <w:szCs w:val="22"/>
        </w:rPr>
        <w:t>. (2019) identified 5 main context</w:t>
      </w:r>
      <w:r w:rsidR="00522975">
        <w:rPr>
          <w:rFonts w:ascii="Arial" w:hAnsi="Arial" w:cs="Arial"/>
          <w:sz w:val="22"/>
          <w:szCs w:val="22"/>
        </w:rPr>
        <w:t>ual</w:t>
      </w:r>
      <w:r>
        <w:rPr>
          <w:rFonts w:ascii="Arial" w:hAnsi="Arial" w:cs="Arial"/>
          <w:sz w:val="22"/>
          <w:szCs w:val="22"/>
        </w:rPr>
        <w:t xml:space="preserve"> attributes reflected in current research; Resource access, work structure, financial, cultural and patient characteristics, all of which were mentioned in the participant interviews.</w:t>
      </w:r>
      <w:r w:rsidR="002672CF">
        <w:rPr>
          <w:rFonts w:ascii="Arial" w:hAnsi="Arial" w:cs="Arial"/>
          <w:sz w:val="22"/>
          <w:szCs w:val="22"/>
        </w:rPr>
        <w:t xml:space="preserve"> The need for efficient and effective therapy based on the local context </w:t>
      </w:r>
      <w:r w:rsidR="00522975">
        <w:rPr>
          <w:rFonts w:ascii="Arial" w:hAnsi="Arial" w:cs="Arial"/>
          <w:sz w:val="22"/>
          <w:szCs w:val="22"/>
        </w:rPr>
        <w:t>should</w:t>
      </w:r>
      <w:r w:rsidR="002672CF">
        <w:rPr>
          <w:rFonts w:ascii="Arial" w:hAnsi="Arial" w:cs="Arial"/>
          <w:sz w:val="22"/>
          <w:szCs w:val="22"/>
        </w:rPr>
        <w:t xml:space="preserve"> therefore be considered in treatment planning. </w:t>
      </w:r>
    </w:p>
    <w:p w14:paraId="4A755164" w14:textId="165E8177" w:rsidR="00387CB8" w:rsidRDefault="002672CF" w:rsidP="002672CF">
      <w:pPr>
        <w:spacing w:line="360" w:lineRule="auto"/>
        <w:rPr>
          <w:rFonts w:ascii="Arial" w:hAnsi="Arial" w:cs="Arial"/>
          <w:sz w:val="22"/>
          <w:szCs w:val="22"/>
        </w:rPr>
      </w:pPr>
      <w:r>
        <w:rPr>
          <w:rFonts w:ascii="Arial" w:hAnsi="Arial" w:cs="Arial"/>
          <w:sz w:val="22"/>
          <w:szCs w:val="22"/>
        </w:rPr>
        <w:t>Addressing health inequality across the U</w:t>
      </w:r>
      <w:r w:rsidR="00522975">
        <w:rPr>
          <w:rFonts w:ascii="Arial" w:hAnsi="Arial" w:cs="Arial"/>
          <w:sz w:val="22"/>
          <w:szCs w:val="22"/>
        </w:rPr>
        <w:t xml:space="preserve">nited </w:t>
      </w:r>
      <w:r>
        <w:rPr>
          <w:rFonts w:ascii="Arial" w:hAnsi="Arial" w:cs="Arial"/>
          <w:sz w:val="22"/>
          <w:szCs w:val="22"/>
        </w:rPr>
        <w:t>K</w:t>
      </w:r>
      <w:r w:rsidR="00522975">
        <w:rPr>
          <w:rFonts w:ascii="Arial" w:hAnsi="Arial" w:cs="Arial"/>
          <w:sz w:val="22"/>
          <w:szCs w:val="22"/>
        </w:rPr>
        <w:t>ingdom</w:t>
      </w:r>
      <w:r>
        <w:rPr>
          <w:rFonts w:ascii="Arial" w:hAnsi="Arial" w:cs="Arial"/>
          <w:sz w:val="22"/>
          <w:szCs w:val="22"/>
        </w:rPr>
        <w:t xml:space="preserve"> is currently a major driver in improving access to healthcare. </w:t>
      </w:r>
      <w:r w:rsidR="00CA295A">
        <w:rPr>
          <w:rFonts w:ascii="Arial" w:hAnsi="Arial" w:cs="Arial"/>
          <w:sz w:val="22"/>
          <w:szCs w:val="22"/>
        </w:rPr>
        <w:t xml:space="preserve">Blythe </w:t>
      </w:r>
      <w:r w:rsidR="00082D72">
        <w:rPr>
          <w:rFonts w:ascii="Arial" w:hAnsi="Arial" w:cs="Arial"/>
          <w:sz w:val="22"/>
          <w:szCs w:val="22"/>
        </w:rPr>
        <w:t>and</w:t>
      </w:r>
      <w:r w:rsidR="00CA295A">
        <w:rPr>
          <w:rFonts w:ascii="Arial" w:hAnsi="Arial" w:cs="Arial"/>
          <w:sz w:val="22"/>
          <w:szCs w:val="22"/>
        </w:rPr>
        <w:t xml:space="preserve"> Ross</w:t>
      </w:r>
      <w:r w:rsidR="008E74B8">
        <w:rPr>
          <w:rFonts w:ascii="Arial" w:hAnsi="Arial" w:cs="Arial"/>
          <w:sz w:val="22"/>
          <w:szCs w:val="22"/>
        </w:rPr>
        <w:t xml:space="preserve"> (2022) identified four factors influencing health inequality: Socio-economic factors, geography, ethnicity and disability and socially excluded groups. The RCSLT (2023</w:t>
      </w:r>
      <w:r w:rsidR="00CA295A">
        <w:rPr>
          <w:rFonts w:ascii="Arial" w:hAnsi="Arial" w:cs="Arial"/>
          <w:sz w:val="22"/>
          <w:szCs w:val="22"/>
        </w:rPr>
        <w:t>)</w:t>
      </w:r>
      <w:r w:rsidR="008E74B8">
        <w:rPr>
          <w:rFonts w:ascii="Arial" w:hAnsi="Arial" w:cs="Arial"/>
          <w:sz w:val="22"/>
          <w:szCs w:val="22"/>
        </w:rPr>
        <w:t xml:space="preserve"> states that an SLT must be able to provide personalised and equitable care by understanding the person’s experience and social situation. Attention is also drawn to the need</w:t>
      </w:r>
      <w:r w:rsidR="00A365CD">
        <w:rPr>
          <w:rFonts w:ascii="Arial" w:hAnsi="Arial" w:cs="Arial"/>
          <w:sz w:val="22"/>
          <w:szCs w:val="22"/>
        </w:rPr>
        <w:t xml:space="preserve"> for therapists</w:t>
      </w:r>
      <w:r w:rsidR="008E74B8">
        <w:rPr>
          <w:rFonts w:ascii="Arial" w:hAnsi="Arial" w:cs="Arial"/>
          <w:sz w:val="22"/>
          <w:szCs w:val="22"/>
        </w:rPr>
        <w:t xml:space="preserve"> to develop cultural humility </w:t>
      </w:r>
      <w:r w:rsidR="00A548E4">
        <w:rPr>
          <w:rFonts w:ascii="Arial" w:hAnsi="Arial" w:cs="Arial"/>
          <w:sz w:val="22"/>
          <w:szCs w:val="22"/>
        </w:rPr>
        <w:t>and work reflexively</w:t>
      </w:r>
      <w:r w:rsidR="00522975">
        <w:rPr>
          <w:rFonts w:ascii="Arial" w:hAnsi="Arial" w:cs="Arial"/>
          <w:sz w:val="22"/>
          <w:szCs w:val="22"/>
        </w:rPr>
        <w:t xml:space="preserve">, </w:t>
      </w:r>
      <w:r w:rsidR="00A548E4">
        <w:rPr>
          <w:rFonts w:ascii="Arial" w:hAnsi="Arial" w:cs="Arial"/>
          <w:sz w:val="22"/>
          <w:szCs w:val="22"/>
        </w:rPr>
        <w:t>consistently adapt</w:t>
      </w:r>
      <w:r w:rsidR="00522975">
        <w:rPr>
          <w:rFonts w:ascii="Arial" w:hAnsi="Arial" w:cs="Arial"/>
          <w:sz w:val="22"/>
          <w:szCs w:val="22"/>
        </w:rPr>
        <w:t>ing</w:t>
      </w:r>
      <w:r w:rsidR="00A548E4">
        <w:rPr>
          <w:rFonts w:ascii="Arial" w:hAnsi="Arial" w:cs="Arial"/>
          <w:sz w:val="22"/>
          <w:szCs w:val="22"/>
        </w:rPr>
        <w:t xml:space="preserve"> practices to best meet the needs of the community they serve. Ensuring access to a</w:t>
      </w:r>
      <w:r w:rsidR="00522975">
        <w:rPr>
          <w:rFonts w:ascii="Arial" w:hAnsi="Arial" w:cs="Arial"/>
          <w:sz w:val="22"/>
          <w:szCs w:val="22"/>
        </w:rPr>
        <w:t>ppropriate</w:t>
      </w:r>
      <w:r w:rsidR="00A548E4">
        <w:rPr>
          <w:rFonts w:ascii="Arial" w:hAnsi="Arial" w:cs="Arial"/>
          <w:sz w:val="22"/>
          <w:szCs w:val="22"/>
        </w:rPr>
        <w:t xml:space="preserve"> support resources for treatment programmes to </w:t>
      </w:r>
      <w:r w:rsidR="00522975">
        <w:rPr>
          <w:rFonts w:ascii="Arial" w:hAnsi="Arial" w:cs="Arial"/>
          <w:sz w:val="22"/>
          <w:szCs w:val="22"/>
        </w:rPr>
        <w:t>help</w:t>
      </w:r>
      <w:r w:rsidR="00A548E4">
        <w:rPr>
          <w:rFonts w:ascii="Arial" w:hAnsi="Arial" w:cs="Arial"/>
          <w:sz w:val="22"/>
          <w:szCs w:val="22"/>
        </w:rPr>
        <w:t xml:space="preserve"> the individual client successfully complete their recommended exercises may be key to achieving </w:t>
      </w:r>
      <w:r w:rsidR="001C4516">
        <w:rPr>
          <w:rFonts w:ascii="Arial" w:hAnsi="Arial" w:cs="Arial"/>
          <w:sz w:val="22"/>
          <w:szCs w:val="22"/>
        </w:rPr>
        <w:t xml:space="preserve">therapeutic </w:t>
      </w:r>
      <w:r w:rsidR="00A548E4">
        <w:rPr>
          <w:rFonts w:ascii="Arial" w:hAnsi="Arial" w:cs="Arial"/>
          <w:sz w:val="22"/>
          <w:szCs w:val="22"/>
        </w:rPr>
        <w:t>efficiency. The move towards digital communications and resources, while time and cost efficient, needs to be considered in the context of those who lack the skills and confidence or do not have access to devices and connectivity (NHS, 202</w:t>
      </w:r>
      <w:r w:rsidR="00082D72">
        <w:rPr>
          <w:rFonts w:ascii="Arial" w:hAnsi="Arial" w:cs="Arial"/>
          <w:sz w:val="22"/>
          <w:szCs w:val="22"/>
        </w:rPr>
        <w:t>5</w:t>
      </w:r>
      <w:r w:rsidR="00A548E4">
        <w:rPr>
          <w:rFonts w:ascii="Arial" w:hAnsi="Arial" w:cs="Arial"/>
          <w:sz w:val="22"/>
          <w:szCs w:val="22"/>
        </w:rPr>
        <w:t xml:space="preserve">). Exercise prescription is therefore not only individualised to the needs to the </w:t>
      </w:r>
      <w:r w:rsidR="00A365CD">
        <w:rPr>
          <w:rFonts w:ascii="Arial" w:hAnsi="Arial" w:cs="Arial"/>
          <w:sz w:val="22"/>
          <w:szCs w:val="22"/>
        </w:rPr>
        <w:t>client but</w:t>
      </w:r>
      <w:r w:rsidR="00A548E4">
        <w:rPr>
          <w:rFonts w:ascii="Arial" w:hAnsi="Arial" w:cs="Arial"/>
          <w:sz w:val="22"/>
          <w:szCs w:val="22"/>
        </w:rPr>
        <w:t xml:space="preserve"> is subject to the local cultural and socio-economic environment and governance of individual healthcare services.   </w:t>
      </w:r>
    </w:p>
    <w:p w14:paraId="00AADA89" w14:textId="77777777" w:rsidR="001C4516" w:rsidRDefault="001C4516" w:rsidP="002672CF">
      <w:pPr>
        <w:spacing w:line="360" w:lineRule="auto"/>
        <w:rPr>
          <w:rFonts w:ascii="Arial" w:hAnsi="Arial" w:cs="Arial"/>
          <w:b/>
          <w:bCs/>
          <w:sz w:val="28"/>
          <w:szCs w:val="28"/>
        </w:rPr>
      </w:pPr>
    </w:p>
    <w:p w14:paraId="5576F9B1" w14:textId="5A9E297F" w:rsidR="00387CB8" w:rsidRPr="00387CB8" w:rsidRDefault="00387CB8" w:rsidP="002672CF">
      <w:pPr>
        <w:spacing w:line="360" w:lineRule="auto"/>
        <w:rPr>
          <w:rFonts w:ascii="Arial" w:hAnsi="Arial" w:cs="Arial"/>
          <w:b/>
          <w:bCs/>
          <w:sz w:val="28"/>
          <w:szCs w:val="28"/>
        </w:rPr>
      </w:pPr>
      <w:r w:rsidRPr="00387CB8">
        <w:rPr>
          <w:rFonts w:ascii="Arial" w:hAnsi="Arial" w:cs="Arial"/>
          <w:b/>
          <w:bCs/>
          <w:sz w:val="28"/>
          <w:szCs w:val="28"/>
        </w:rPr>
        <w:t>Limitations and Further Research</w:t>
      </w:r>
    </w:p>
    <w:p w14:paraId="7EDC6C9A" w14:textId="11E703A7" w:rsidR="00176222" w:rsidRDefault="001C4516" w:rsidP="002672CF">
      <w:pPr>
        <w:spacing w:line="360" w:lineRule="auto"/>
        <w:rPr>
          <w:rFonts w:ascii="Arial" w:hAnsi="Arial" w:cs="Arial"/>
          <w:sz w:val="22"/>
          <w:szCs w:val="22"/>
        </w:rPr>
      </w:pPr>
      <w:r>
        <w:rPr>
          <w:rFonts w:ascii="Arial" w:hAnsi="Arial" w:cs="Arial"/>
          <w:sz w:val="22"/>
          <w:szCs w:val="22"/>
        </w:rPr>
        <w:t>The t</w:t>
      </w:r>
      <w:r w:rsidR="00387CB8" w:rsidRPr="00387CB8">
        <w:rPr>
          <w:rFonts w:ascii="Arial" w:hAnsi="Arial" w:cs="Arial"/>
          <w:sz w:val="22"/>
          <w:szCs w:val="22"/>
        </w:rPr>
        <w:t xml:space="preserve">ime limitations of the project </w:t>
      </w:r>
      <w:r w:rsidR="00176222">
        <w:rPr>
          <w:rFonts w:ascii="Arial" w:hAnsi="Arial" w:cs="Arial"/>
          <w:sz w:val="22"/>
          <w:szCs w:val="22"/>
        </w:rPr>
        <w:t xml:space="preserve">meant that there was a </w:t>
      </w:r>
      <w:r>
        <w:rPr>
          <w:rFonts w:ascii="Arial" w:hAnsi="Arial" w:cs="Arial"/>
          <w:sz w:val="22"/>
          <w:szCs w:val="22"/>
        </w:rPr>
        <w:t>necessity to limit the</w:t>
      </w:r>
      <w:r w:rsidR="00176222">
        <w:rPr>
          <w:rFonts w:ascii="Arial" w:hAnsi="Arial" w:cs="Arial"/>
          <w:sz w:val="22"/>
          <w:szCs w:val="22"/>
        </w:rPr>
        <w:t xml:space="preserve"> window of time for the interview stage of the project</w:t>
      </w:r>
      <w:r>
        <w:rPr>
          <w:rFonts w:ascii="Arial" w:hAnsi="Arial" w:cs="Arial"/>
          <w:sz w:val="22"/>
          <w:szCs w:val="22"/>
        </w:rPr>
        <w:t>, and complete only a small number of interviews in order to allow for the required detailed analysis and interpretation of results</w:t>
      </w:r>
      <w:r w:rsidR="00176222">
        <w:rPr>
          <w:rFonts w:ascii="Arial" w:hAnsi="Arial" w:cs="Arial"/>
          <w:sz w:val="22"/>
          <w:szCs w:val="22"/>
        </w:rPr>
        <w:t xml:space="preserve">. While eleven participants initially agreed to be interviewed, only five were available in the timescale set aside for the project. Four of the five participants were very experienced clinicians with over 10 years experience in voice therapy. The remaining participant had only been working in voice for just over a year. The level of experience of the SLTs may have influenced the outcome in terms of the level of complexity of responses and led to more comparison between different contexts than would have emerged from a less experienced cohort of participants. Further research drawing a comparison between these results and those of a less experienced cohort may be valuable in understanding what the key training and competency needs are to ensure efficient and effective practice from early on in an SLTs career. </w:t>
      </w:r>
    </w:p>
    <w:p w14:paraId="7DDAB331" w14:textId="4F35877F" w:rsidR="00F5352A" w:rsidRDefault="00A0304E" w:rsidP="00A0304E">
      <w:pPr>
        <w:spacing w:line="360" w:lineRule="auto"/>
        <w:rPr>
          <w:rFonts w:ascii="Arial" w:hAnsi="Arial" w:cs="Arial"/>
          <w:sz w:val="22"/>
          <w:szCs w:val="22"/>
        </w:rPr>
      </w:pPr>
      <w:r>
        <w:rPr>
          <w:rFonts w:ascii="Arial" w:hAnsi="Arial" w:cs="Arial"/>
          <w:sz w:val="22"/>
          <w:szCs w:val="22"/>
        </w:rPr>
        <w:t xml:space="preserve">The broad scope and complexity of the question was not fully appreciated at the start of the project and resulted in perhaps a wider analysis than was originally intended. This topic would benefit from further research into specific areas, considering the client </w:t>
      </w:r>
      <w:r w:rsidR="001C4516">
        <w:rPr>
          <w:rFonts w:ascii="Arial" w:hAnsi="Arial" w:cs="Arial"/>
          <w:sz w:val="22"/>
          <w:szCs w:val="22"/>
        </w:rPr>
        <w:t>as well as the</w:t>
      </w:r>
      <w:r>
        <w:rPr>
          <w:rFonts w:ascii="Arial" w:hAnsi="Arial" w:cs="Arial"/>
          <w:sz w:val="22"/>
          <w:szCs w:val="22"/>
        </w:rPr>
        <w:t xml:space="preserve"> therapist perspective around what </w:t>
      </w:r>
      <w:r w:rsidR="001C4516">
        <w:rPr>
          <w:rFonts w:ascii="Arial" w:hAnsi="Arial" w:cs="Arial"/>
          <w:sz w:val="22"/>
          <w:szCs w:val="22"/>
        </w:rPr>
        <w:t>they</w:t>
      </w:r>
      <w:r>
        <w:rPr>
          <w:rFonts w:ascii="Arial" w:hAnsi="Arial" w:cs="Arial"/>
          <w:sz w:val="22"/>
          <w:szCs w:val="22"/>
        </w:rPr>
        <w:t xml:space="preserve"> feel are the most effective ways to support their </w:t>
      </w:r>
      <w:r w:rsidR="001C4516">
        <w:rPr>
          <w:rFonts w:ascii="Arial" w:hAnsi="Arial" w:cs="Arial"/>
          <w:sz w:val="22"/>
          <w:szCs w:val="22"/>
        </w:rPr>
        <w:t>exercises prescriptions</w:t>
      </w:r>
      <w:r w:rsidR="006338BC">
        <w:rPr>
          <w:rFonts w:ascii="Arial" w:hAnsi="Arial" w:cs="Arial"/>
          <w:sz w:val="22"/>
          <w:szCs w:val="22"/>
        </w:rPr>
        <w:t>,</w:t>
      </w:r>
      <w:r>
        <w:rPr>
          <w:rFonts w:ascii="Arial" w:hAnsi="Arial" w:cs="Arial"/>
          <w:sz w:val="22"/>
          <w:szCs w:val="22"/>
        </w:rPr>
        <w:t xml:space="preserve"> including a closer study </w:t>
      </w:r>
      <w:r w:rsidR="001C4516">
        <w:rPr>
          <w:rFonts w:ascii="Arial" w:hAnsi="Arial" w:cs="Arial"/>
          <w:sz w:val="22"/>
          <w:szCs w:val="22"/>
        </w:rPr>
        <w:t>into</w:t>
      </w:r>
      <w:r>
        <w:rPr>
          <w:rFonts w:ascii="Arial" w:hAnsi="Arial" w:cs="Arial"/>
          <w:sz w:val="22"/>
          <w:szCs w:val="22"/>
        </w:rPr>
        <w:t xml:space="preserve"> what resources they feel best support</w:t>
      </w:r>
      <w:r w:rsidR="001C4516">
        <w:rPr>
          <w:rFonts w:ascii="Arial" w:hAnsi="Arial" w:cs="Arial"/>
          <w:sz w:val="22"/>
          <w:szCs w:val="22"/>
        </w:rPr>
        <w:t xml:space="preserve"> thier</w:t>
      </w:r>
      <w:r>
        <w:rPr>
          <w:rFonts w:ascii="Arial" w:hAnsi="Arial" w:cs="Arial"/>
          <w:sz w:val="22"/>
          <w:szCs w:val="22"/>
        </w:rPr>
        <w:t xml:space="preserve"> home practice. </w:t>
      </w:r>
      <w:r w:rsidR="00D40350">
        <w:rPr>
          <w:rFonts w:ascii="Arial" w:hAnsi="Arial" w:cs="Arial"/>
          <w:sz w:val="22"/>
          <w:szCs w:val="22"/>
        </w:rPr>
        <w:t xml:space="preserve">Further research into what psychological strategies support motivation and adherence to exercise programmes would be beneficial. More specific research into the treatment approaches for different disorders would be beneficial, perhaps not in terms of specific exercises but in terms of the theoretical approaches that can be applied, for example the difference between achieving the behavioural change required for a muscle tension imbalance versus the strengthening approach required for a weakened voice. Applying a process such as the RTSS could </w:t>
      </w:r>
      <w:r w:rsidR="006338BC">
        <w:rPr>
          <w:rFonts w:ascii="Arial" w:hAnsi="Arial" w:cs="Arial"/>
          <w:sz w:val="22"/>
          <w:szCs w:val="22"/>
        </w:rPr>
        <w:t xml:space="preserve">inform </w:t>
      </w:r>
      <w:r w:rsidR="00D40350">
        <w:rPr>
          <w:rFonts w:ascii="Arial" w:hAnsi="Arial" w:cs="Arial"/>
          <w:sz w:val="22"/>
          <w:szCs w:val="22"/>
        </w:rPr>
        <w:t>a decision making protocol defining the key elements required for efficient and effective therapy in the different voice disorders.</w:t>
      </w:r>
    </w:p>
    <w:p w14:paraId="5163758B" w14:textId="77777777" w:rsidR="0082411D" w:rsidRDefault="00F5352A" w:rsidP="00A0304E">
      <w:pPr>
        <w:spacing w:line="360" w:lineRule="auto"/>
        <w:rPr>
          <w:rFonts w:ascii="Arial" w:hAnsi="Arial" w:cs="Arial"/>
          <w:b/>
          <w:bCs/>
          <w:sz w:val="28"/>
          <w:szCs w:val="28"/>
        </w:rPr>
      </w:pPr>
      <w:r w:rsidRPr="00F5352A">
        <w:rPr>
          <w:rFonts w:ascii="Arial" w:hAnsi="Arial" w:cs="Arial"/>
          <w:b/>
          <w:bCs/>
          <w:sz w:val="28"/>
          <w:szCs w:val="28"/>
        </w:rPr>
        <w:t>Conclusion</w:t>
      </w:r>
    </w:p>
    <w:p w14:paraId="063A306B" w14:textId="77777777" w:rsidR="0082411D" w:rsidRDefault="0082411D" w:rsidP="00A0304E">
      <w:pPr>
        <w:spacing w:line="360" w:lineRule="auto"/>
        <w:rPr>
          <w:rFonts w:ascii="Arial" w:hAnsi="Arial" w:cs="Arial"/>
          <w:sz w:val="22"/>
          <w:szCs w:val="22"/>
        </w:rPr>
      </w:pPr>
      <w:r>
        <w:rPr>
          <w:rFonts w:ascii="Arial" w:hAnsi="Arial" w:cs="Arial"/>
          <w:sz w:val="22"/>
          <w:szCs w:val="22"/>
        </w:rPr>
        <w:t>The learning outcomes defined at the start of this project were as follows:</w:t>
      </w:r>
    </w:p>
    <w:p w14:paraId="301ABD2A" w14:textId="77777777" w:rsidR="000156B2" w:rsidRPr="00E54241" w:rsidRDefault="000156B2" w:rsidP="000156B2">
      <w:pPr>
        <w:pStyle w:val="ListParagraph"/>
        <w:numPr>
          <w:ilvl w:val="0"/>
          <w:numId w:val="17"/>
        </w:numPr>
        <w:spacing w:line="360" w:lineRule="auto"/>
        <w:rPr>
          <w:rFonts w:ascii="Arial" w:hAnsi="Arial" w:cs="Arial"/>
          <w:sz w:val="22"/>
          <w:szCs w:val="22"/>
        </w:rPr>
      </w:pPr>
      <w:r w:rsidRPr="00E54241">
        <w:rPr>
          <w:rFonts w:ascii="Arial" w:hAnsi="Arial" w:cs="Arial"/>
          <w:sz w:val="22"/>
          <w:szCs w:val="22"/>
        </w:rPr>
        <w:t>To deepen my knowledge and understanding of how SLTs make decisions around exercise prescription</w:t>
      </w:r>
      <w:r>
        <w:rPr>
          <w:rFonts w:ascii="Arial" w:hAnsi="Arial" w:cs="Arial"/>
          <w:sz w:val="22"/>
          <w:szCs w:val="22"/>
        </w:rPr>
        <w:t xml:space="preserve"> to enhance professional understanding of the complexity of SLT practice</w:t>
      </w:r>
      <w:r w:rsidRPr="00E54241">
        <w:rPr>
          <w:rFonts w:ascii="Arial" w:hAnsi="Arial" w:cs="Arial"/>
          <w:sz w:val="22"/>
          <w:szCs w:val="22"/>
        </w:rPr>
        <w:t>.</w:t>
      </w:r>
    </w:p>
    <w:p w14:paraId="0CD7BE37" w14:textId="77777777" w:rsidR="000156B2" w:rsidRPr="00E54241" w:rsidRDefault="000156B2" w:rsidP="000156B2">
      <w:pPr>
        <w:pStyle w:val="ListParagraph"/>
        <w:numPr>
          <w:ilvl w:val="0"/>
          <w:numId w:val="17"/>
        </w:numPr>
        <w:spacing w:line="360" w:lineRule="auto"/>
        <w:rPr>
          <w:rFonts w:ascii="Arial" w:hAnsi="Arial" w:cs="Arial"/>
          <w:sz w:val="22"/>
          <w:szCs w:val="22"/>
        </w:rPr>
      </w:pPr>
      <w:r w:rsidRPr="00E54241">
        <w:rPr>
          <w:rFonts w:ascii="Arial" w:hAnsi="Arial" w:cs="Arial"/>
          <w:sz w:val="22"/>
          <w:szCs w:val="22"/>
        </w:rPr>
        <w:t xml:space="preserve">To increase my knowledge of the evidence base for exercise prescription for </w:t>
      </w:r>
      <w:r>
        <w:rPr>
          <w:rFonts w:ascii="Arial" w:hAnsi="Arial" w:cs="Arial"/>
          <w:sz w:val="22"/>
          <w:szCs w:val="22"/>
        </w:rPr>
        <w:t>voice therapy in order to offer the most efficient and effective treatment for clients</w:t>
      </w:r>
      <w:r w:rsidRPr="00E54241">
        <w:rPr>
          <w:rFonts w:ascii="Arial" w:hAnsi="Arial" w:cs="Arial"/>
          <w:sz w:val="22"/>
          <w:szCs w:val="22"/>
        </w:rPr>
        <w:t>.</w:t>
      </w:r>
    </w:p>
    <w:p w14:paraId="4BA9022C" w14:textId="77777777" w:rsidR="000156B2" w:rsidRPr="00E54241" w:rsidRDefault="000156B2" w:rsidP="000156B2">
      <w:pPr>
        <w:pStyle w:val="ListParagraph"/>
        <w:numPr>
          <w:ilvl w:val="0"/>
          <w:numId w:val="17"/>
        </w:numPr>
        <w:spacing w:line="360" w:lineRule="auto"/>
        <w:rPr>
          <w:rFonts w:ascii="Arial" w:hAnsi="Arial" w:cs="Arial"/>
          <w:sz w:val="22"/>
          <w:szCs w:val="22"/>
        </w:rPr>
      </w:pPr>
      <w:r w:rsidRPr="00E54241">
        <w:rPr>
          <w:rFonts w:ascii="Arial" w:hAnsi="Arial" w:cs="Arial"/>
          <w:sz w:val="22"/>
          <w:szCs w:val="22"/>
        </w:rPr>
        <w:t>To increase my knowledge on what resources and strategies motivate clients to complete exercise programmes</w:t>
      </w:r>
      <w:r>
        <w:rPr>
          <w:rFonts w:ascii="Arial" w:hAnsi="Arial" w:cs="Arial"/>
          <w:sz w:val="22"/>
          <w:szCs w:val="22"/>
        </w:rPr>
        <w:t xml:space="preserve"> to inform SLT practice and planning around resource development</w:t>
      </w:r>
      <w:r w:rsidRPr="00E54241">
        <w:rPr>
          <w:rFonts w:ascii="Arial" w:hAnsi="Arial" w:cs="Arial"/>
          <w:sz w:val="22"/>
          <w:szCs w:val="22"/>
        </w:rPr>
        <w:t>.</w:t>
      </w:r>
    </w:p>
    <w:p w14:paraId="2DC522AF" w14:textId="77777777" w:rsidR="000156B2" w:rsidRPr="00E54241" w:rsidRDefault="000156B2" w:rsidP="000156B2">
      <w:pPr>
        <w:pStyle w:val="ListParagraph"/>
        <w:numPr>
          <w:ilvl w:val="0"/>
          <w:numId w:val="17"/>
        </w:numPr>
        <w:spacing w:line="360" w:lineRule="auto"/>
        <w:rPr>
          <w:rFonts w:ascii="Arial" w:hAnsi="Arial" w:cs="Arial"/>
          <w:sz w:val="22"/>
          <w:szCs w:val="22"/>
        </w:rPr>
      </w:pPr>
      <w:r w:rsidRPr="00E54241">
        <w:rPr>
          <w:rFonts w:ascii="Arial" w:hAnsi="Arial" w:cs="Arial"/>
          <w:sz w:val="22"/>
          <w:szCs w:val="22"/>
        </w:rPr>
        <w:t>To improve my interviewing skills.</w:t>
      </w:r>
    </w:p>
    <w:p w14:paraId="7ED05F19" w14:textId="77777777" w:rsidR="000156B2" w:rsidRPr="00E54241" w:rsidRDefault="000156B2" w:rsidP="000156B2">
      <w:pPr>
        <w:pStyle w:val="ListParagraph"/>
        <w:numPr>
          <w:ilvl w:val="0"/>
          <w:numId w:val="17"/>
        </w:numPr>
        <w:spacing w:line="360" w:lineRule="auto"/>
        <w:rPr>
          <w:rFonts w:ascii="Arial" w:hAnsi="Arial" w:cs="Arial"/>
          <w:sz w:val="22"/>
          <w:szCs w:val="22"/>
        </w:rPr>
      </w:pPr>
      <w:r w:rsidRPr="00E54241">
        <w:rPr>
          <w:rFonts w:ascii="Arial" w:hAnsi="Arial" w:cs="Arial"/>
          <w:sz w:val="22"/>
          <w:szCs w:val="22"/>
        </w:rPr>
        <w:t>To improve my qualitative data analysis skills.</w:t>
      </w:r>
    </w:p>
    <w:p w14:paraId="62FF6428" w14:textId="1A3C3220" w:rsidR="0082411D" w:rsidRPr="0082411D" w:rsidRDefault="0082411D" w:rsidP="00A0304E">
      <w:pPr>
        <w:spacing w:line="360" w:lineRule="auto"/>
        <w:rPr>
          <w:rFonts w:ascii="Arial" w:hAnsi="Arial" w:cs="Arial"/>
          <w:sz w:val="22"/>
          <w:szCs w:val="22"/>
        </w:rPr>
      </w:pPr>
      <w:r>
        <w:rPr>
          <w:rFonts w:ascii="Arial" w:hAnsi="Arial" w:cs="Arial"/>
          <w:sz w:val="22"/>
          <w:szCs w:val="22"/>
        </w:rPr>
        <w:t xml:space="preserve">I feel I have developed a deeper understanding and newfound respect for the complexities of the decision-making process </w:t>
      </w:r>
      <w:r w:rsidR="00327D06">
        <w:rPr>
          <w:rFonts w:ascii="Arial" w:hAnsi="Arial" w:cs="Arial"/>
          <w:sz w:val="22"/>
          <w:szCs w:val="22"/>
        </w:rPr>
        <w:t>of</w:t>
      </w:r>
      <w:r>
        <w:rPr>
          <w:rFonts w:ascii="Arial" w:hAnsi="Arial" w:cs="Arial"/>
          <w:sz w:val="22"/>
          <w:szCs w:val="22"/>
        </w:rPr>
        <w:t xml:space="preserve"> SLTs working in </w:t>
      </w:r>
      <w:r w:rsidR="008335DF">
        <w:rPr>
          <w:rFonts w:ascii="Arial" w:hAnsi="Arial" w:cs="Arial"/>
          <w:sz w:val="22"/>
          <w:szCs w:val="22"/>
        </w:rPr>
        <w:t>voice and</w:t>
      </w:r>
      <w:r>
        <w:rPr>
          <w:rFonts w:ascii="Arial" w:hAnsi="Arial" w:cs="Arial"/>
          <w:sz w:val="22"/>
          <w:szCs w:val="22"/>
        </w:rPr>
        <w:t xml:space="preserve"> broadened my awareness of how this is influenced by the local social and cultural demographics and pressures placed by the employing organisation. I am </w:t>
      </w:r>
      <w:r w:rsidR="00327D06">
        <w:rPr>
          <w:rFonts w:ascii="Arial" w:hAnsi="Arial" w:cs="Arial"/>
          <w:sz w:val="22"/>
          <w:szCs w:val="22"/>
        </w:rPr>
        <w:t xml:space="preserve">more </w:t>
      </w:r>
      <w:r>
        <w:rPr>
          <w:rFonts w:ascii="Arial" w:hAnsi="Arial" w:cs="Arial"/>
          <w:sz w:val="22"/>
          <w:szCs w:val="22"/>
        </w:rPr>
        <w:t xml:space="preserve">aware of the current limitations of evidence base for exercise prescription and have increased my knowledge on the range of factors involved in achieving an effective treatment which will motivate clients to carry out the recommendations made for them. I am more aware of the need for individuality </w:t>
      </w:r>
      <w:r w:rsidR="008335DF">
        <w:rPr>
          <w:rFonts w:ascii="Arial" w:hAnsi="Arial" w:cs="Arial"/>
          <w:sz w:val="22"/>
          <w:szCs w:val="22"/>
        </w:rPr>
        <w:t>in providing</w:t>
      </w:r>
      <w:r>
        <w:rPr>
          <w:rFonts w:ascii="Arial" w:hAnsi="Arial" w:cs="Arial"/>
          <w:sz w:val="22"/>
          <w:szCs w:val="22"/>
        </w:rPr>
        <w:t xml:space="preserve"> supporting resources depending on the </w:t>
      </w:r>
      <w:r w:rsidR="001C5BF6">
        <w:rPr>
          <w:rFonts w:ascii="Arial" w:hAnsi="Arial" w:cs="Arial"/>
          <w:sz w:val="22"/>
          <w:szCs w:val="22"/>
        </w:rPr>
        <w:t>client’s</w:t>
      </w:r>
      <w:r>
        <w:rPr>
          <w:rFonts w:ascii="Arial" w:hAnsi="Arial" w:cs="Arial"/>
          <w:sz w:val="22"/>
          <w:szCs w:val="22"/>
        </w:rPr>
        <w:t xml:space="preserve"> level of literacy, language and digital access. I feel I have further </w:t>
      </w:r>
      <w:r w:rsidRPr="0082411D">
        <w:rPr>
          <w:rFonts w:ascii="Arial" w:hAnsi="Arial" w:cs="Arial"/>
          <w:sz w:val="22"/>
          <w:szCs w:val="22"/>
        </w:rPr>
        <w:t xml:space="preserve">developed my interviewing skills and gained a deeper understanding and confidence in my ability to analyse qualitative data.   </w:t>
      </w:r>
      <w:r w:rsidR="00D40350" w:rsidRPr="0082411D">
        <w:rPr>
          <w:rFonts w:ascii="Arial" w:hAnsi="Arial" w:cs="Arial"/>
          <w:sz w:val="22"/>
          <w:szCs w:val="22"/>
        </w:rPr>
        <w:t xml:space="preserve"> </w:t>
      </w:r>
    </w:p>
    <w:p w14:paraId="659F4285" w14:textId="4A7665AE" w:rsidR="0082411D" w:rsidRDefault="0082411D" w:rsidP="00A0304E">
      <w:pPr>
        <w:spacing w:line="360" w:lineRule="auto"/>
        <w:rPr>
          <w:rFonts w:ascii="Arial" w:hAnsi="Arial" w:cs="Arial"/>
          <w:sz w:val="22"/>
          <w:szCs w:val="22"/>
        </w:rPr>
      </w:pPr>
      <w:r w:rsidRPr="0082411D">
        <w:rPr>
          <w:rFonts w:ascii="Arial" w:hAnsi="Arial" w:cs="Arial"/>
          <w:sz w:val="22"/>
          <w:szCs w:val="22"/>
        </w:rPr>
        <w:t>The research questions</w:t>
      </w:r>
      <w:r w:rsidR="00D40350" w:rsidRPr="0082411D">
        <w:rPr>
          <w:rFonts w:ascii="Arial" w:hAnsi="Arial" w:cs="Arial"/>
          <w:sz w:val="22"/>
          <w:szCs w:val="22"/>
        </w:rPr>
        <w:t xml:space="preserve"> </w:t>
      </w:r>
      <w:r w:rsidR="001C5BF6">
        <w:rPr>
          <w:rFonts w:ascii="Arial" w:hAnsi="Arial" w:cs="Arial"/>
          <w:sz w:val="22"/>
          <w:szCs w:val="22"/>
        </w:rPr>
        <w:t>formed from the literature review</w:t>
      </w:r>
      <w:r>
        <w:rPr>
          <w:rFonts w:ascii="Arial" w:hAnsi="Arial" w:cs="Arial"/>
          <w:sz w:val="22"/>
          <w:szCs w:val="22"/>
        </w:rPr>
        <w:t xml:space="preserve"> for this project were:</w:t>
      </w:r>
    </w:p>
    <w:p w14:paraId="18ACDC60" w14:textId="5E40AC4B" w:rsidR="0082411D" w:rsidRPr="00E54241" w:rsidRDefault="0082411D" w:rsidP="0082411D">
      <w:pPr>
        <w:pStyle w:val="ListParagraph"/>
        <w:numPr>
          <w:ilvl w:val="0"/>
          <w:numId w:val="9"/>
        </w:numPr>
        <w:spacing w:line="360" w:lineRule="auto"/>
        <w:rPr>
          <w:rFonts w:ascii="Arial" w:hAnsi="Arial" w:cs="Arial"/>
          <w:sz w:val="22"/>
          <w:szCs w:val="22"/>
        </w:rPr>
      </w:pPr>
      <w:r w:rsidRPr="00E54241">
        <w:rPr>
          <w:rFonts w:ascii="Arial" w:hAnsi="Arial" w:cs="Arial"/>
          <w:sz w:val="22"/>
          <w:szCs w:val="22"/>
        </w:rPr>
        <w:t>What do SLTs consider when deciding on treatment prescription and what influences those decisions?</w:t>
      </w:r>
    </w:p>
    <w:p w14:paraId="3A8F1409" w14:textId="77777777" w:rsidR="0082411D" w:rsidRPr="00E54241" w:rsidRDefault="0082411D" w:rsidP="0082411D">
      <w:pPr>
        <w:pStyle w:val="ListParagraph"/>
        <w:numPr>
          <w:ilvl w:val="0"/>
          <w:numId w:val="9"/>
        </w:numPr>
        <w:spacing w:line="360" w:lineRule="auto"/>
        <w:rPr>
          <w:rFonts w:ascii="Arial" w:hAnsi="Arial" w:cs="Arial"/>
          <w:sz w:val="22"/>
          <w:szCs w:val="22"/>
        </w:rPr>
      </w:pPr>
      <w:r w:rsidRPr="00E54241">
        <w:rPr>
          <w:rFonts w:ascii="Arial" w:hAnsi="Arial" w:cs="Arial"/>
          <w:sz w:val="22"/>
          <w:szCs w:val="22"/>
        </w:rPr>
        <w:t>What treatment approaches do SLTs find to be the most effective?</w:t>
      </w:r>
    </w:p>
    <w:p w14:paraId="1E0069D9" w14:textId="77777777" w:rsidR="0082411D" w:rsidRDefault="0082411D" w:rsidP="0082411D">
      <w:pPr>
        <w:pStyle w:val="ListParagraph"/>
        <w:numPr>
          <w:ilvl w:val="0"/>
          <w:numId w:val="9"/>
        </w:numPr>
        <w:spacing w:line="360" w:lineRule="auto"/>
        <w:rPr>
          <w:rFonts w:ascii="Arial" w:hAnsi="Arial" w:cs="Arial"/>
          <w:sz w:val="22"/>
          <w:szCs w:val="22"/>
        </w:rPr>
      </w:pPr>
      <w:r w:rsidRPr="00E54241">
        <w:rPr>
          <w:rFonts w:ascii="Arial" w:hAnsi="Arial" w:cs="Arial"/>
          <w:sz w:val="22"/>
          <w:szCs w:val="22"/>
        </w:rPr>
        <w:t>How do SLTs arrive at their decisions around home exercise prescription?</w:t>
      </w:r>
    </w:p>
    <w:p w14:paraId="5589EB76" w14:textId="1E2AD48F" w:rsidR="00B06396" w:rsidRDefault="001C5BF6" w:rsidP="001C5BF6">
      <w:pPr>
        <w:spacing w:line="360" w:lineRule="auto"/>
        <w:rPr>
          <w:rFonts w:ascii="Arial" w:hAnsi="Arial" w:cs="Arial"/>
          <w:sz w:val="22"/>
          <w:szCs w:val="22"/>
        </w:rPr>
      </w:pPr>
      <w:r>
        <w:rPr>
          <w:rFonts w:ascii="Arial" w:hAnsi="Arial" w:cs="Arial"/>
          <w:sz w:val="22"/>
          <w:szCs w:val="22"/>
        </w:rPr>
        <w:t>Results from the questionnaire and interviews showed that SLTs consider a complex range of factors when deciding o</w:t>
      </w:r>
      <w:r w:rsidR="008335DF">
        <w:rPr>
          <w:rFonts w:ascii="Arial" w:hAnsi="Arial" w:cs="Arial"/>
          <w:sz w:val="22"/>
          <w:szCs w:val="22"/>
        </w:rPr>
        <w:t>n</w:t>
      </w:r>
      <w:r>
        <w:rPr>
          <w:rFonts w:ascii="Arial" w:hAnsi="Arial" w:cs="Arial"/>
          <w:sz w:val="22"/>
          <w:szCs w:val="22"/>
        </w:rPr>
        <w:t xml:space="preserve"> exercise prescription, led firstly by diagnosis, but then by a range of factors including the evidence base, practice-based experience of the clinician and the client’s individual situation, motivation and capacity to learn and adhere to the therapy prescription. These factors are then influenced by the clinical situation and caseload pressure at the time which may impact what the SLT is able to offer. SLTs focused on the </w:t>
      </w:r>
      <w:r w:rsidR="00B06396">
        <w:rPr>
          <w:rFonts w:ascii="Arial" w:hAnsi="Arial" w:cs="Arial"/>
          <w:sz w:val="22"/>
          <w:szCs w:val="22"/>
        </w:rPr>
        <w:t xml:space="preserve">importance of gaining rapport and a clear understanding of the client, using a range of psychological approaches alongside motor learning theory for behavioural change. Less SLT reported using an exercise physiology approach to exercise, though the distinction between vocal strengthening targets and behavioural change for rebalancing of muscle tension were discussed frequently at the interview stage. </w:t>
      </w:r>
    </w:p>
    <w:p w14:paraId="005B2CAD" w14:textId="3B1D99C2" w:rsidR="001C5BF6" w:rsidRDefault="00B06396" w:rsidP="001C5BF6">
      <w:pPr>
        <w:spacing w:line="360" w:lineRule="auto"/>
        <w:rPr>
          <w:rFonts w:ascii="Arial" w:hAnsi="Arial" w:cs="Arial"/>
          <w:sz w:val="22"/>
          <w:szCs w:val="22"/>
        </w:rPr>
      </w:pPr>
      <w:r>
        <w:rPr>
          <w:rFonts w:ascii="Arial" w:hAnsi="Arial" w:cs="Arial"/>
          <w:sz w:val="22"/>
          <w:szCs w:val="22"/>
        </w:rPr>
        <w:t xml:space="preserve">Perhaps the least well-addressed of the three research questions was that of home exercise prescription. </w:t>
      </w:r>
      <w:r w:rsidR="00D02696">
        <w:rPr>
          <w:rFonts w:ascii="Arial" w:hAnsi="Arial" w:cs="Arial"/>
          <w:sz w:val="22"/>
          <w:szCs w:val="22"/>
        </w:rPr>
        <w:t>The questionnaire results suggested more of an emphasis on the individual client</w:t>
      </w:r>
      <w:r w:rsidR="001C5BF6">
        <w:rPr>
          <w:rFonts w:ascii="Arial" w:hAnsi="Arial" w:cs="Arial"/>
          <w:sz w:val="22"/>
          <w:szCs w:val="22"/>
        </w:rPr>
        <w:t xml:space="preserve"> </w:t>
      </w:r>
      <w:r w:rsidR="00D02696">
        <w:rPr>
          <w:rFonts w:ascii="Arial" w:hAnsi="Arial" w:cs="Arial"/>
          <w:sz w:val="22"/>
          <w:szCs w:val="22"/>
        </w:rPr>
        <w:t>impacting decision-making, possibly due to the relative lack of evidence to support any prescriptive protocol-driven exercise programmes. This may also be influenced by the diversity of client lifestyles and preferences around paper or digital resources to support and motivate home practice, and lack of time to develop the resources to be given to clients in support of their therapy programmes. Therapists did, however, appreciate the importance of home practice in terms of therapy efficiency and effectiveness, especially in achieving carry-over of techniques into every day vocal demands</w:t>
      </w:r>
      <w:r w:rsidR="00602E24">
        <w:rPr>
          <w:rFonts w:ascii="Arial" w:hAnsi="Arial" w:cs="Arial"/>
          <w:sz w:val="22"/>
          <w:szCs w:val="22"/>
        </w:rPr>
        <w:t>, and reducing demand on therapy time</w:t>
      </w:r>
      <w:r w:rsidR="00D02696">
        <w:rPr>
          <w:rFonts w:ascii="Arial" w:hAnsi="Arial" w:cs="Arial"/>
          <w:sz w:val="22"/>
          <w:szCs w:val="22"/>
        </w:rPr>
        <w:t>.</w:t>
      </w:r>
      <w:r w:rsidR="00602E24">
        <w:rPr>
          <w:rFonts w:ascii="Arial" w:hAnsi="Arial" w:cs="Arial"/>
          <w:sz w:val="22"/>
          <w:szCs w:val="22"/>
        </w:rPr>
        <w:t xml:space="preserve"> The complexities of the subject may have led to a lack of focus on differentiating between treatment decisions within the clinical setting and to support home practice.</w:t>
      </w:r>
    </w:p>
    <w:p w14:paraId="35604F36" w14:textId="3365AE9A" w:rsidR="001B4639" w:rsidRDefault="007E5015" w:rsidP="001C5BF6">
      <w:pPr>
        <w:spacing w:line="360" w:lineRule="auto"/>
        <w:rPr>
          <w:rFonts w:ascii="Arial" w:hAnsi="Arial" w:cs="Arial"/>
          <w:sz w:val="22"/>
          <w:szCs w:val="22"/>
        </w:rPr>
      </w:pPr>
      <w:r>
        <w:rPr>
          <w:rFonts w:ascii="Arial" w:hAnsi="Arial" w:cs="Arial"/>
          <w:sz w:val="22"/>
          <w:szCs w:val="22"/>
        </w:rPr>
        <w:t xml:space="preserve">I feel I have gained confidence in my professional decision making as a result of this project. I have an increased conscious understanding of the </w:t>
      </w:r>
      <w:r w:rsidR="00DA110D">
        <w:rPr>
          <w:rFonts w:ascii="Arial" w:hAnsi="Arial" w:cs="Arial"/>
          <w:sz w:val="22"/>
          <w:szCs w:val="22"/>
        </w:rPr>
        <w:t>complexities of treatment decision making, which are largely subconscious in the moment due to the focus on maintaining rapport with the client. I am more aware that in a clinical teaching situation, the elements of this decision process need to be brought to the attention of student</w:t>
      </w:r>
      <w:r w:rsidR="005C4196">
        <w:rPr>
          <w:rFonts w:ascii="Arial" w:hAnsi="Arial" w:cs="Arial"/>
          <w:sz w:val="22"/>
          <w:szCs w:val="22"/>
        </w:rPr>
        <w:t>s</w:t>
      </w:r>
      <w:r w:rsidR="00DA110D">
        <w:rPr>
          <w:rFonts w:ascii="Arial" w:hAnsi="Arial" w:cs="Arial"/>
          <w:sz w:val="22"/>
          <w:szCs w:val="22"/>
        </w:rPr>
        <w:t xml:space="preserve"> so that they are aware of the complex decision making occurring in the background. As a lecturer, I will also build more of this awareness into my</w:t>
      </w:r>
      <w:r w:rsidR="005C4196">
        <w:rPr>
          <w:rFonts w:ascii="Arial" w:hAnsi="Arial" w:cs="Arial"/>
          <w:sz w:val="22"/>
          <w:szCs w:val="22"/>
        </w:rPr>
        <w:t xml:space="preserve"> undergraduate</w:t>
      </w:r>
      <w:r w:rsidR="00DA110D">
        <w:rPr>
          <w:rFonts w:ascii="Arial" w:hAnsi="Arial" w:cs="Arial"/>
          <w:sz w:val="22"/>
          <w:szCs w:val="22"/>
        </w:rPr>
        <w:t xml:space="preserve"> teaching. I hope that through having a greater understanding of the different factors involved in treatment prescription I can begin to consider which elements of my practice have the most effect and further develop these to be as efficient as possible. As a clinical leader, I hope to be able to develop the skills within my team to ensure a similar level of awareness and motivation towards effective and efficient practice, especially during this time of service pressure and increasing waiting lists.</w:t>
      </w:r>
    </w:p>
    <w:p w14:paraId="7AA7A5AE" w14:textId="5576EE49" w:rsidR="00E87D97" w:rsidRDefault="004C54F7" w:rsidP="001C5BF6">
      <w:pPr>
        <w:spacing w:line="360" w:lineRule="auto"/>
        <w:rPr>
          <w:rFonts w:ascii="Arial" w:hAnsi="Arial" w:cs="Arial"/>
          <w:sz w:val="22"/>
          <w:szCs w:val="22"/>
        </w:rPr>
      </w:pPr>
      <w:r>
        <w:rPr>
          <w:rFonts w:ascii="Arial" w:hAnsi="Arial" w:cs="Arial"/>
          <w:sz w:val="22"/>
          <w:szCs w:val="22"/>
        </w:rPr>
        <w:t>There are many areas for further research following on from this project. A comparison between the views of clients and clinicians on what motivates and support clients would be beneficial to support further development of home exercise resources. While it is likely that treatment prescription will always need to be individualised, narrowing the topic area to consider whether developing decision making tools and a range of resources may be useful to support planning for specific diagnoses or treatment targets, as well as</w:t>
      </w:r>
      <w:r w:rsidR="005C4196">
        <w:rPr>
          <w:rFonts w:ascii="Arial" w:hAnsi="Arial" w:cs="Arial"/>
          <w:sz w:val="22"/>
          <w:szCs w:val="22"/>
        </w:rPr>
        <w:t xml:space="preserve"> developing our</w:t>
      </w:r>
      <w:r>
        <w:rPr>
          <w:rFonts w:ascii="Arial" w:hAnsi="Arial" w:cs="Arial"/>
          <w:sz w:val="22"/>
          <w:szCs w:val="22"/>
        </w:rPr>
        <w:t xml:space="preserve"> understanding </w:t>
      </w:r>
      <w:r w:rsidR="005C4196">
        <w:rPr>
          <w:rFonts w:ascii="Arial" w:hAnsi="Arial" w:cs="Arial"/>
          <w:sz w:val="22"/>
          <w:szCs w:val="22"/>
        </w:rPr>
        <w:t xml:space="preserve">of </w:t>
      </w:r>
      <w:r>
        <w:rPr>
          <w:rFonts w:ascii="Arial" w:hAnsi="Arial" w:cs="Arial"/>
          <w:sz w:val="22"/>
          <w:szCs w:val="22"/>
        </w:rPr>
        <w:t>which active ingredients in treatment are providing the most benefit.</w:t>
      </w:r>
      <w:r w:rsidR="004874CA">
        <w:rPr>
          <w:rFonts w:ascii="Arial" w:hAnsi="Arial" w:cs="Arial"/>
          <w:sz w:val="22"/>
          <w:szCs w:val="22"/>
        </w:rPr>
        <w:t xml:space="preserve"> In terms of the SLT profession, it could be beneficial to understand the highlighted clinical, social and demographic variation in caseloads in more detail, and the impact of longer waiting times on the clinical presentation. This would enable a more nuanced understanding of the demand and clinical skill required in different </w:t>
      </w:r>
      <w:r w:rsidR="008335DF">
        <w:rPr>
          <w:rFonts w:ascii="Arial" w:hAnsi="Arial" w:cs="Arial"/>
          <w:sz w:val="22"/>
          <w:szCs w:val="22"/>
        </w:rPr>
        <w:t>contexts</w:t>
      </w:r>
      <w:r w:rsidR="004874CA">
        <w:rPr>
          <w:rFonts w:ascii="Arial" w:hAnsi="Arial" w:cs="Arial"/>
          <w:sz w:val="22"/>
          <w:szCs w:val="22"/>
        </w:rPr>
        <w:t xml:space="preserve"> and would support more accurate treatment and caseload planning</w:t>
      </w:r>
      <w:r w:rsidR="008335DF">
        <w:rPr>
          <w:rFonts w:ascii="Arial" w:hAnsi="Arial" w:cs="Arial"/>
          <w:sz w:val="22"/>
          <w:szCs w:val="22"/>
        </w:rPr>
        <w:t>, thus</w:t>
      </w:r>
      <w:r w:rsidR="004874CA">
        <w:rPr>
          <w:rFonts w:ascii="Arial" w:hAnsi="Arial" w:cs="Arial"/>
          <w:sz w:val="22"/>
          <w:szCs w:val="22"/>
        </w:rPr>
        <w:t xml:space="preserve"> inform</w:t>
      </w:r>
      <w:r w:rsidR="008335DF">
        <w:rPr>
          <w:rFonts w:ascii="Arial" w:hAnsi="Arial" w:cs="Arial"/>
          <w:sz w:val="22"/>
          <w:szCs w:val="22"/>
        </w:rPr>
        <w:t>ing</w:t>
      </w:r>
      <w:r w:rsidR="004874CA">
        <w:rPr>
          <w:rFonts w:ascii="Arial" w:hAnsi="Arial" w:cs="Arial"/>
          <w:sz w:val="22"/>
          <w:szCs w:val="22"/>
        </w:rPr>
        <w:t xml:space="preserve"> steps towards ensuring an approach that is efficient and effective. Understanding the impact of caseload pressure on SLTs and their response to caseload restrictions imposed on them may also be valuable in ensuring clinicians remain motivated to </w:t>
      </w:r>
      <w:r w:rsidR="008335DF">
        <w:rPr>
          <w:rFonts w:ascii="Arial" w:hAnsi="Arial" w:cs="Arial"/>
          <w:sz w:val="22"/>
          <w:szCs w:val="22"/>
        </w:rPr>
        <w:t>continue their careers</w:t>
      </w:r>
      <w:r w:rsidR="004874CA">
        <w:rPr>
          <w:rFonts w:ascii="Arial" w:hAnsi="Arial" w:cs="Arial"/>
          <w:sz w:val="22"/>
          <w:szCs w:val="22"/>
        </w:rPr>
        <w:t xml:space="preserve"> in the profession and are able to offer treatment that they can see is effective.</w:t>
      </w:r>
    </w:p>
    <w:p w14:paraId="78488633" w14:textId="54307BE5" w:rsidR="00E24AF8" w:rsidRDefault="00E87D97" w:rsidP="001C5BF6">
      <w:pPr>
        <w:spacing w:line="360" w:lineRule="auto"/>
        <w:rPr>
          <w:rFonts w:ascii="Arial" w:hAnsi="Arial" w:cs="Arial"/>
          <w:sz w:val="22"/>
          <w:szCs w:val="22"/>
        </w:rPr>
      </w:pPr>
      <w:r>
        <w:rPr>
          <w:rFonts w:ascii="Arial" w:hAnsi="Arial" w:cs="Arial"/>
          <w:sz w:val="22"/>
          <w:szCs w:val="22"/>
        </w:rPr>
        <w:t xml:space="preserve">This study highlights the hidden complexities in SLT decision-making when planning treatment for voice disorders, and the need for </w:t>
      </w:r>
      <w:r w:rsidR="00F10356">
        <w:rPr>
          <w:rFonts w:ascii="Arial" w:hAnsi="Arial" w:cs="Arial"/>
          <w:sz w:val="22"/>
          <w:szCs w:val="22"/>
        </w:rPr>
        <w:t xml:space="preserve">future researchers to develop </w:t>
      </w:r>
      <w:r>
        <w:rPr>
          <w:rFonts w:ascii="Arial" w:hAnsi="Arial" w:cs="Arial"/>
          <w:sz w:val="22"/>
          <w:szCs w:val="22"/>
        </w:rPr>
        <w:t xml:space="preserve">a greater understanding of which, or what combination of active ingredients hold the key to achieving the most effective and efficient exercise prescription. </w:t>
      </w:r>
      <w:r w:rsidR="00230FEB">
        <w:rPr>
          <w:rFonts w:ascii="Arial" w:hAnsi="Arial" w:cs="Arial"/>
          <w:sz w:val="22"/>
          <w:szCs w:val="22"/>
        </w:rPr>
        <w:t xml:space="preserve">While the study of voice disorders is a very small part of SLT undergraduate training, understanding the ingredients in a therapeutic relationship is key to the practice of all SLTs and should be considered in the </w:t>
      </w:r>
      <w:r w:rsidR="008335DF">
        <w:rPr>
          <w:rFonts w:ascii="Arial" w:hAnsi="Arial" w:cs="Arial"/>
          <w:sz w:val="22"/>
          <w:szCs w:val="22"/>
        </w:rPr>
        <w:t xml:space="preserve">national </w:t>
      </w:r>
      <w:r w:rsidR="00230FEB">
        <w:rPr>
          <w:rFonts w:ascii="Arial" w:hAnsi="Arial" w:cs="Arial"/>
          <w:sz w:val="22"/>
          <w:szCs w:val="22"/>
        </w:rPr>
        <w:t xml:space="preserve">training programmes. Post graduate voice training would also benefit from acknowledging this complexity, and </w:t>
      </w:r>
      <w:r w:rsidR="008335DF">
        <w:rPr>
          <w:rFonts w:ascii="Arial" w:hAnsi="Arial" w:cs="Arial"/>
          <w:sz w:val="22"/>
          <w:szCs w:val="22"/>
        </w:rPr>
        <w:t xml:space="preserve">this knowledge </w:t>
      </w:r>
      <w:r w:rsidR="00230FEB">
        <w:rPr>
          <w:rFonts w:ascii="Arial" w:hAnsi="Arial" w:cs="Arial"/>
          <w:sz w:val="22"/>
          <w:szCs w:val="22"/>
        </w:rPr>
        <w:t>could be beneficial in the development of competencies for practicing voice clinicians which as yet are not standardised nationally.</w:t>
      </w:r>
      <w:r w:rsidR="00F10356">
        <w:rPr>
          <w:rFonts w:ascii="Arial" w:hAnsi="Arial" w:cs="Arial"/>
          <w:sz w:val="22"/>
          <w:szCs w:val="22"/>
        </w:rPr>
        <w:t xml:space="preserve"> The </w:t>
      </w:r>
      <w:r w:rsidR="003660BD">
        <w:rPr>
          <w:rFonts w:ascii="Arial" w:hAnsi="Arial" w:cs="Arial"/>
          <w:sz w:val="22"/>
          <w:szCs w:val="22"/>
        </w:rPr>
        <w:t xml:space="preserve">impact of </w:t>
      </w:r>
      <w:r w:rsidR="00F10356">
        <w:rPr>
          <w:rFonts w:ascii="Arial" w:hAnsi="Arial" w:cs="Arial"/>
          <w:sz w:val="22"/>
          <w:szCs w:val="22"/>
        </w:rPr>
        <w:t xml:space="preserve">health inequality and </w:t>
      </w:r>
      <w:r w:rsidR="003660BD">
        <w:rPr>
          <w:rFonts w:ascii="Arial" w:hAnsi="Arial" w:cs="Arial"/>
          <w:sz w:val="22"/>
          <w:szCs w:val="22"/>
        </w:rPr>
        <w:t xml:space="preserve">variation in </w:t>
      </w:r>
      <w:r w:rsidR="00F10356">
        <w:rPr>
          <w:rFonts w:ascii="Arial" w:hAnsi="Arial" w:cs="Arial"/>
          <w:sz w:val="22"/>
          <w:szCs w:val="22"/>
        </w:rPr>
        <w:t>access to voice services would benefit from further study to enable to local service commissioners to plan and provide a service that is timely, flexible and adequately resourced to meet the needs of our diverse population.</w:t>
      </w:r>
      <w:r w:rsidR="00230FEB">
        <w:rPr>
          <w:rFonts w:ascii="Arial" w:hAnsi="Arial" w:cs="Arial"/>
          <w:sz w:val="22"/>
          <w:szCs w:val="22"/>
        </w:rPr>
        <w:t xml:space="preserve"> </w:t>
      </w:r>
      <w:r>
        <w:rPr>
          <w:rFonts w:ascii="Arial" w:hAnsi="Arial" w:cs="Arial"/>
          <w:sz w:val="22"/>
          <w:szCs w:val="22"/>
        </w:rPr>
        <w:t xml:space="preserve">  </w:t>
      </w:r>
      <w:r w:rsidR="004874CA">
        <w:rPr>
          <w:rFonts w:ascii="Arial" w:hAnsi="Arial" w:cs="Arial"/>
          <w:sz w:val="22"/>
          <w:szCs w:val="22"/>
        </w:rPr>
        <w:t xml:space="preserve"> </w:t>
      </w:r>
    </w:p>
    <w:p w14:paraId="3D50DDAA" w14:textId="77777777" w:rsidR="00837501" w:rsidRDefault="00837501">
      <w:pPr>
        <w:rPr>
          <w:rFonts w:ascii="Arial" w:hAnsi="Arial" w:cs="Arial"/>
          <w:sz w:val="22"/>
          <w:szCs w:val="22"/>
        </w:rPr>
      </w:pPr>
      <w:r>
        <w:rPr>
          <w:rFonts w:ascii="Arial" w:hAnsi="Arial" w:cs="Arial"/>
          <w:sz w:val="22"/>
          <w:szCs w:val="22"/>
        </w:rPr>
        <w:br w:type="page"/>
      </w:r>
    </w:p>
    <w:p w14:paraId="2F98176B" w14:textId="7CFDCE56" w:rsidR="00837501" w:rsidRPr="00A651D6" w:rsidRDefault="00837501" w:rsidP="00280442">
      <w:pPr>
        <w:spacing w:after="100" w:afterAutospacing="1" w:line="240" w:lineRule="auto"/>
        <w:rPr>
          <w:rFonts w:ascii="Arial" w:hAnsi="Arial" w:cs="Arial"/>
          <w:b/>
          <w:bCs/>
          <w:sz w:val="28"/>
          <w:szCs w:val="28"/>
        </w:rPr>
      </w:pPr>
      <w:r w:rsidRPr="00A651D6">
        <w:rPr>
          <w:rFonts w:ascii="Arial" w:hAnsi="Arial" w:cs="Arial"/>
          <w:b/>
          <w:bCs/>
          <w:sz w:val="28"/>
          <w:szCs w:val="28"/>
        </w:rPr>
        <w:t>References</w:t>
      </w:r>
    </w:p>
    <w:p w14:paraId="78C73577" w14:textId="77777777" w:rsidR="00837501" w:rsidRPr="00A651D6" w:rsidRDefault="00837501" w:rsidP="00837501">
      <w:pPr>
        <w:spacing w:after="100" w:afterAutospacing="1" w:line="240" w:lineRule="auto"/>
        <w:ind w:hanging="720"/>
        <w:rPr>
          <w:rFonts w:ascii="Arial" w:hAnsi="Arial" w:cs="Arial"/>
          <w:b/>
          <w:bCs/>
          <w:sz w:val="22"/>
          <w:szCs w:val="22"/>
        </w:rPr>
      </w:pPr>
      <w:r w:rsidRPr="00A651D6">
        <w:rPr>
          <w:rFonts w:ascii="Arial" w:hAnsi="Arial" w:cs="Arial"/>
          <w:sz w:val="22"/>
          <w:szCs w:val="22"/>
        </w:rPr>
        <w:t xml:space="preserve">Adeoye-Olatunde, O., Olenik, N. (2021) ‘Research and scholarly methods: Semi-structured interviews’, </w:t>
      </w:r>
      <w:r w:rsidRPr="00A651D6">
        <w:rPr>
          <w:rFonts w:ascii="Arial" w:hAnsi="Arial" w:cs="Arial"/>
          <w:i/>
          <w:iCs/>
          <w:sz w:val="22"/>
          <w:szCs w:val="22"/>
        </w:rPr>
        <w:t>Journal of the American College of Clinical Pharmacy,</w:t>
      </w:r>
      <w:r w:rsidRPr="00A651D6">
        <w:rPr>
          <w:rFonts w:ascii="Arial" w:hAnsi="Arial" w:cs="Arial"/>
          <w:sz w:val="22"/>
          <w:szCs w:val="22"/>
        </w:rPr>
        <w:t xml:space="preserve"> 4(10) pp. 1358-1367.</w:t>
      </w:r>
    </w:p>
    <w:p w14:paraId="0D5B0F05"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Almarcha, M., Sturmberg, J., Balague, N. (2024) ‘Personalizing the guidelines of exercise prescription for health: Guiding users from dependency to self-efficacy’ </w:t>
      </w:r>
      <w:r w:rsidRPr="00A651D6">
        <w:rPr>
          <w:rFonts w:ascii="Arial" w:hAnsi="Arial" w:cs="Arial"/>
          <w:i/>
          <w:iCs/>
          <w:sz w:val="22"/>
          <w:szCs w:val="22"/>
          <w:shd w:val="clear" w:color="auto" w:fill="FFFFFF"/>
        </w:rPr>
        <w:t>Apunts Sports Medicine</w:t>
      </w:r>
      <w:r w:rsidRPr="00A651D6">
        <w:rPr>
          <w:rFonts w:ascii="Arial" w:hAnsi="Arial" w:cs="Arial"/>
          <w:sz w:val="22"/>
          <w:szCs w:val="22"/>
          <w:shd w:val="clear" w:color="auto" w:fill="FFFFFF"/>
        </w:rPr>
        <w:t>, 10(223) pp. 1-6</w:t>
      </w:r>
    </w:p>
    <w:p w14:paraId="795BDECC"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Angadi, V., Chih, M., Stemple, J. (2023) ‘Developing and testing a smartphone application to enhance adherence to voice therapy: a pilot study’</w:t>
      </w:r>
      <w:r w:rsidRPr="00A651D6">
        <w:rPr>
          <w:rFonts w:ascii="Arial" w:hAnsi="Arial" w:cs="Arial"/>
          <w:i/>
          <w:iCs/>
          <w:sz w:val="22"/>
          <w:szCs w:val="22"/>
          <w:shd w:val="clear" w:color="auto" w:fill="FFFFFF"/>
        </w:rPr>
        <w:t>, International Journal of Environmental Research and Public Health</w:t>
      </w:r>
      <w:r w:rsidRPr="00A651D6">
        <w:rPr>
          <w:rFonts w:ascii="Arial" w:hAnsi="Arial" w:cs="Arial"/>
          <w:sz w:val="22"/>
          <w:szCs w:val="22"/>
          <w:shd w:val="clear" w:color="auto" w:fill="FFFFFF"/>
        </w:rPr>
        <w:t>, 20, 2436.</w:t>
      </w:r>
    </w:p>
    <w:p w14:paraId="547F29DA"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Antonetti, A., Vitor, J., Guzman, M., Calvache, C., Brasolotto, A., Silverio, K. (2023) ‘Efficacy of a semi-occluded vocal tract exercises- therapeutic program in behavioural dysphonia: A randomised and blinded clinical trial’, </w:t>
      </w:r>
      <w:r w:rsidRPr="00A651D6">
        <w:rPr>
          <w:rFonts w:ascii="Arial" w:hAnsi="Arial" w:cs="Arial"/>
          <w:i/>
          <w:iCs/>
          <w:sz w:val="22"/>
          <w:szCs w:val="22"/>
          <w:shd w:val="clear" w:color="auto" w:fill="FFFFFF"/>
        </w:rPr>
        <w:t>Journal of Voice</w:t>
      </w:r>
      <w:r w:rsidRPr="00A651D6">
        <w:rPr>
          <w:rFonts w:ascii="Arial" w:hAnsi="Arial" w:cs="Arial"/>
          <w:sz w:val="22"/>
          <w:szCs w:val="22"/>
          <w:shd w:val="clear" w:color="auto" w:fill="FFFFFF"/>
        </w:rPr>
        <w:t xml:space="preserve">, 37(2), pp. 215-225. </w:t>
      </w:r>
    </w:p>
    <w:p w14:paraId="2D755FD8"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Baker, E. (2012) ‘Optimal intervention intensity’, </w:t>
      </w:r>
      <w:r w:rsidRPr="00A651D6">
        <w:rPr>
          <w:rFonts w:ascii="Arial" w:hAnsi="Arial" w:cs="Arial"/>
          <w:i/>
          <w:iCs/>
          <w:sz w:val="22"/>
          <w:szCs w:val="22"/>
          <w:shd w:val="clear" w:color="auto" w:fill="FFFFFF"/>
        </w:rPr>
        <w:t>International Journal of Speech-Language Pathology</w:t>
      </w:r>
      <w:r w:rsidRPr="00A651D6">
        <w:rPr>
          <w:rFonts w:ascii="Arial" w:hAnsi="Arial" w:cs="Arial"/>
          <w:sz w:val="22"/>
          <w:szCs w:val="22"/>
          <w:shd w:val="clear" w:color="auto" w:fill="FFFFFF"/>
        </w:rPr>
        <w:t>, 14(5), pp. 401-409.</w:t>
      </w:r>
    </w:p>
    <w:p w14:paraId="0AEABE89"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Bane, M., Angadi, V., Dressler, E., Andreatta, R., Stemple, J. (2019) ‘Vocal function exercises for normal voice: The effects of varying dosage’, </w:t>
      </w:r>
      <w:r w:rsidRPr="00A651D6">
        <w:rPr>
          <w:rFonts w:ascii="Arial" w:hAnsi="Arial" w:cs="Arial"/>
          <w:i/>
          <w:iCs/>
          <w:sz w:val="22"/>
          <w:szCs w:val="22"/>
          <w:shd w:val="clear" w:color="auto" w:fill="FFFFFF"/>
        </w:rPr>
        <w:t>International Journal of Speech-Language Pathology</w:t>
      </w:r>
      <w:r w:rsidRPr="00A651D6">
        <w:rPr>
          <w:rFonts w:ascii="Arial" w:hAnsi="Arial" w:cs="Arial"/>
          <w:sz w:val="22"/>
          <w:szCs w:val="22"/>
          <w:shd w:val="clear" w:color="auto" w:fill="FFFFFF"/>
        </w:rPr>
        <w:t xml:space="preserve">, 21(1), pp. 37-45. </w:t>
      </w:r>
    </w:p>
    <w:p w14:paraId="6A9C31CF"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Batista, D., Da Silva, R., Ostolin, T., Behlau, M., Ribiero, V. (2022) ‘Mapping of the Execution of Resonance Tubes Phonation Immersed in Water Exercise in Adults: A Scoping Review’, </w:t>
      </w:r>
      <w:r w:rsidRPr="00A651D6">
        <w:rPr>
          <w:rFonts w:ascii="Arial" w:hAnsi="Arial" w:cs="Arial"/>
          <w:i/>
          <w:iCs/>
          <w:sz w:val="22"/>
          <w:szCs w:val="22"/>
          <w:shd w:val="clear" w:color="auto" w:fill="FFFFFF"/>
        </w:rPr>
        <w:t>Journal of Voice</w:t>
      </w:r>
      <w:r>
        <w:rPr>
          <w:rFonts w:ascii="Arial" w:hAnsi="Arial" w:cs="Arial"/>
          <w:i/>
          <w:iCs/>
          <w:sz w:val="22"/>
          <w:szCs w:val="22"/>
          <w:shd w:val="clear" w:color="auto" w:fill="FFFFFF"/>
        </w:rPr>
        <w:t>,</w:t>
      </w:r>
      <w:r w:rsidRPr="00A651D6">
        <w:rPr>
          <w:rFonts w:ascii="Arial" w:hAnsi="Arial" w:cs="Arial"/>
          <w:sz w:val="22"/>
          <w:szCs w:val="22"/>
          <w:shd w:val="clear" w:color="auto" w:fill="FFFFFF"/>
        </w:rPr>
        <w:t> 38(6), p. 1521.e15-1521.e37. Available at: https://doi.org/10.1016/j.jvoice.2022.06.010.</w:t>
      </w:r>
    </w:p>
    <w:p w14:paraId="052FBA34"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Behlau, M., Madazio, G., Pacheco, C., Vaiano, T., Badaro, F., Barbara, M</w:t>
      </w:r>
      <w:r w:rsidRPr="00A651D6">
        <w:rPr>
          <w:rFonts w:ascii="Arial" w:hAnsi="Arial" w:cs="Arial"/>
          <w:i/>
          <w:iCs/>
          <w:sz w:val="22"/>
          <w:szCs w:val="22"/>
        </w:rPr>
        <w:t>.</w:t>
      </w:r>
      <w:r w:rsidRPr="00A651D6">
        <w:rPr>
          <w:rFonts w:ascii="Arial" w:hAnsi="Arial" w:cs="Arial"/>
          <w:sz w:val="22"/>
          <w:szCs w:val="22"/>
        </w:rPr>
        <w:t xml:space="preserve"> (2023) ‘Coaching Strategies for Behavioural Voice Therapy and Training’, </w:t>
      </w:r>
      <w:r w:rsidRPr="00A651D6">
        <w:rPr>
          <w:rFonts w:ascii="Arial" w:hAnsi="Arial" w:cs="Arial"/>
          <w:i/>
          <w:iCs/>
          <w:sz w:val="22"/>
          <w:szCs w:val="22"/>
        </w:rPr>
        <w:t>Journal of voice</w:t>
      </w:r>
      <w:r w:rsidRPr="00A651D6">
        <w:rPr>
          <w:rFonts w:ascii="Arial" w:hAnsi="Arial" w:cs="Arial"/>
          <w:sz w:val="22"/>
          <w:szCs w:val="22"/>
        </w:rPr>
        <w:t xml:space="preserve">, 37(2), p. 295.e1-295.e10. </w:t>
      </w:r>
    </w:p>
    <w:p w14:paraId="130714DD"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Bell, J. (2005) </w:t>
      </w:r>
      <w:r w:rsidRPr="00A651D6">
        <w:rPr>
          <w:rFonts w:ascii="Arial" w:hAnsi="Arial" w:cs="Arial"/>
          <w:i/>
          <w:iCs/>
          <w:sz w:val="22"/>
          <w:szCs w:val="22"/>
        </w:rPr>
        <w:t>Doing your Research Project</w:t>
      </w:r>
      <w:r>
        <w:rPr>
          <w:rFonts w:ascii="Arial" w:hAnsi="Arial" w:cs="Arial"/>
          <w:i/>
          <w:iCs/>
          <w:sz w:val="22"/>
          <w:szCs w:val="22"/>
        </w:rPr>
        <w:t>.</w:t>
      </w:r>
      <w:r w:rsidRPr="00A651D6">
        <w:rPr>
          <w:rFonts w:ascii="Arial" w:hAnsi="Arial" w:cs="Arial"/>
          <w:sz w:val="22"/>
          <w:szCs w:val="22"/>
        </w:rPr>
        <w:t xml:space="preserve"> 4</w:t>
      </w:r>
      <w:r w:rsidRPr="00A651D6">
        <w:rPr>
          <w:rFonts w:ascii="Arial" w:hAnsi="Arial" w:cs="Arial"/>
          <w:sz w:val="22"/>
          <w:szCs w:val="22"/>
          <w:vertAlign w:val="superscript"/>
        </w:rPr>
        <w:t>th</w:t>
      </w:r>
      <w:r w:rsidRPr="00A651D6">
        <w:rPr>
          <w:rFonts w:ascii="Arial" w:hAnsi="Arial" w:cs="Arial"/>
          <w:sz w:val="22"/>
          <w:szCs w:val="22"/>
        </w:rPr>
        <w:t xml:space="preserve"> Edition. England: Open University Press.</w:t>
      </w:r>
    </w:p>
    <w:p w14:paraId="11B83010"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Berger, R. (2015) Now I see it, now I don’t: researcher’s position and reflexivity in qualitative research, </w:t>
      </w:r>
      <w:r w:rsidRPr="00A651D6">
        <w:rPr>
          <w:rFonts w:ascii="Arial" w:hAnsi="Arial" w:cs="Arial"/>
          <w:i/>
          <w:iCs/>
          <w:sz w:val="22"/>
          <w:szCs w:val="22"/>
        </w:rPr>
        <w:t>Qualitative Research</w:t>
      </w:r>
      <w:r w:rsidRPr="00A651D6">
        <w:rPr>
          <w:rFonts w:ascii="Arial" w:hAnsi="Arial" w:cs="Arial"/>
          <w:sz w:val="22"/>
          <w:szCs w:val="22"/>
        </w:rPr>
        <w:t>, 15(2), pp. 219-234.</w:t>
      </w:r>
    </w:p>
    <w:p w14:paraId="62189E1E"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Blythe, N and Ross, S. (2022) </w:t>
      </w:r>
      <w:r w:rsidRPr="00A651D6">
        <w:rPr>
          <w:rFonts w:ascii="Arial" w:hAnsi="Arial" w:cs="Arial"/>
          <w:i/>
          <w:iCs/>
          <w:sz w:val="22"/>
          <w:szCs w:val="22"/>
        </w:rPr>
        <w:t>Strategies to reduce waiting times for elective care</w:t>
      </w:r>
      <w:r w:rsidRPr="00A651D6">
        <w:rPr>
          <w:rFonts w:ascii="Arial" w:hAnsi="Arial" w:cs="Arial"/>
          <w:sz w:val="22"/>
          <w:szCs w:val="22"/>
        </w:rPr>
        <w:t xml:space="preserve">, The Kings Fund, Available at: </w:t>
      </w:r>
      <w:hyperlink r:id="rId15" w:history="1">
        <w:r w:rsidRPr="00A651D6">
          <w:rPr>
            <w:rStyle w:val="Hyperlink"/>
            <w:rFonts w:ascii="Arial" w:hAnsi="Arial" w:cs="Arial"/>
            <w:color w:val="auto"/>
            <w:sz w:val="22"/>
            <w:szCs w:val="22"/>
          </w:rPr>
          <w:t>strategies_reduce_waiting_times_2022.pdf</w:t>
        </w:r>
      </w:hyperlink>
      <w:r w:rsidRPr="00A651D6">
        <w:rPr>
          <w:rFonts w:ascii="Arial" w:hAnsi="Arial" w:cs="Arial"/>
          <w:sz w:val="22"/>
          <w:szCs w:val="22"/>
        </w:rPr>
        <w:t xml:space="preserve"> Accessed 17.01.26</w:t>
      </w:r>
      <w:r>
        <w:rPr>
          <w:rFonts w:ascii="Arial" w:hAnsi="Arial" w:cs="Arial"/>
          <w:sz w:val="22"/>
          <w:szCs w:val="22"/>
        </w:rPr>
        <w:t>.</w:t>
      </w:r>
    </w:p>
    <w:p w14:paraId="6576C99A"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Bradbury-Jones, C. (2007) ‘Enhancing rigor in qualitative health research: exploring subjectivity through Peshkin’s I’s’. </w:t>
      </w:r>
      <w:r w:rsidRPr="00A651D6">
        <w:rPr>
          <w:rFonts w:ascii="Arial" w:hAnsi="Arial" w:cs="Arial"/>
          <w:i/>
          <w:iCs/>
          <w:sz w:val="22"/>
          <w:szCs w:val="22"/>
        </w:rPr>
        <w:t>Journal of Advanced Nursing</w:t>
      </w:r>
      <w:r w:rsidRPr="00A651D6">
        <w:rPr>
          <w:rFonts w:ascii="Arial" w:hAnsi="Arial" w:cs="Arial"/>
          <w:sz w:val="22"/>
          <w:szCs w:val="22"/>
        </w:rPr>
        <w:t>, 59(3), pp. 290–298.</w:t>
      </w:r>
    </w:p>
    <w:p w14:paraId="1920F795"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Braun, V. and Clarke, V. (2006) ‘Using Thematic analysis in Psychology’, </w:t>
      </w:r>
      <w:r w:rsidRPr="00A651D6">
        <w:rPr>
          <w:rFonts w:ascii="Arial" w:hAnsi="Arial" w:cs="Arial"/>
          <w:i/>
          <w:iCs/>
          <w:sz w:val="22"/>
          <w:szCs w:val="22"/>
        </w:rPr>
        <w:t>Qualitative Research in Psychology</w:t>
      </w:r>
      <w:r w:rsidRPr="00A651D6">
        <w:rPr>
          <w:rFonts w:ascii="Arial" w:hAnsi="Arial" w:cs="Arial"/>
          <w:sz w:val="22"/>
          <w:szCs w:val="22"/>
        </w:rPr>
        <w:t>, 3(2), pp. 77-101.</w:t>
      </w:r>
    </w:p>
    <w:p w14:paraId="20C6D26B"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Braun, V. and Clarke, V. (2022) </w:t>
      </w:r>
      <w:r w:rsidRPr="00A651D6">
        <w:rPr>
          <w:rFonts w:ascii="Arial" w:hAnsi="Arial" w:cs="Arial"/>
          <w:i/>
          <w:iCs/>
          <w:sz w:val="22"/>
          <w:szCs w:val="22"/>
        </w:rPr>
        <w:t>Thematic Analysis. A practical Guide</w:t>
      </w:r>
      <w:r w:rsidRPr="00A651D6">
        <w:rPr>
          <w:rFonts w:ascii="Arial" w:hAnsi="Arial" w:cs="Arial"/>
          <w:sz w:val="22"/>
          <w:szCs w:val="22"/>
        </w:rPr>
        <w:t>. London: Sage.</w:t>
      </w:r>
    </w:p>
    <w:p w14:paraId="06830AB2"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Brown, J.B. (1999) </w:t>
      </w:r>
      <w:r w:rsidRPr="00A651D6">
        <w:rPr>
          <w:rFonts w:ascii="Arial" w:hAnsi="Arial" w:cs="Arial"/>
          <w:i/>
          <w:iCs/>
          <w:sz w:val="22"/>
          <w:szCs w:val="22"/>
        </w:rPr>
        <w:t>The use of focus groups for clinical research</w:t>
      </w:r>
      <w:r w:rsidRPr="00A651D6">
        <w:rPr>
          <w:rFonts w:ascii="Arial" w:hAnsi="Arial" w:cs="Arial"/>
          <w:sz w:val="22"/>
          <w:szCs w:val="22"/>
        </w:rPr>
        <w:t xml:space="preserve">. In B.F. Crabtree and W. L. Miller (Eds.) </w:t>
      </w:r>
      <w:r w:rsidRPr="00A651D6">
        <w:rPr>
          <w:rFonts w:ascii="Arial" w:hAnsi="Arial" w:cs="Arial"/>
          <w:i/>
          <w:iCs/>
          <w:sz w:val="22"/>
          <w:szCs w:val="22"/>
        </w:rPr>
        <w:t>Doing qualitative research</w:t>
      </w:r>
      <w:r w:rsidRPr="00A651D6">
        <w:rPr>
          <w:rFonts w:ascii="Arial" w:hAnsi="Arial" w:cs="Arial"/>
          <w:sz w:val="22"/>
          <w:szCs w:val="22"/>
        </w:rPr>
        <w:t xml:space="preserve"> (2nd ed., pp. 109–124). Thousand Oaks, CA: Sage</w:t>
      </w:r>
    </w:p>
    <w:p w14:paraId="6C3E0E80"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Burg, I., Meier, B., Nolte, K., Oppermann, T., Rogg, V., Beushausen, U. (2015) ‘Selection of Voice Therapy Methods: Results of an online Survey’, </w:t>
      </w:r>
      <w:r w:rsidRPr="00A651D6">
        <w:rPr>
          <w:rFonts w:ascii="Arial" w:hAnsi="Arial" w:cs="Arial"/>
          <w:i/>
          <w:iCs/>
          <w:sz w:val="22"/>
          <w:szCs w:val="22"/>
        </w:rPr>
        <w:t>Journal of Voice,</w:t>
      </w:r>
      <w:r w:rsidRPr="00A651D6">
        <w:rPr>
          <w:rFonts w:ascii="Arial" w:hAnsi="Arial" w:cs="Arial"/>
          <w:sz w:val="22"/>
          <w:szCs w:val="22"/>
        </w:rPr>
        <w:t xml:space="preserve"> 29(6), pp. 776e1-776e6.</w:t>
      </w:r>
    </w:p>
    <w:p w14:paraId="23BF3B6A"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Carding, P.N., Horsley, I.A., Docherty, G.J. (1999) ‘A Study of the effectiveness of voice therapy in the treatment of 45 patients with non-organic dysphonia’, </w:t>
      </w:r>
      <w:r w:rsidRPr="00A651D6">
        <w:rPr>
          <w:rFonts w:ascii="Arial" w:hAnsi="Arial" w:cs="Arial"/>
          <w:i/>
          <w:iCs/>
          <w:sz w:val="22"/>
          <w:szCs w:val="22"/>
        </w:rPr>
        <w:t>Journal of Voice</w:t>
      </w:r>
      <w:r w:rsidRPr="00A651D6">
        <w:rPr>
          <w:rFonts w:ascii="Arial" w:hAnsi="Arial" w:cs="Arial"/>
          <w:sz w:val="22"/>
          <w:szCs w:val="22"/>
        </w:rPr>
        <w:t>, 13, pp. 32-104.</w:t>
      </w:r>
    </w:p>
    <w:p w14:paraId="7A570F2C"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Chan, A., Mccabe, P., Madill, C. (2013) ‘The Implementation of evidence-based practice in the management of adults with functional voice disorders: A national survey of speech-language pathologists’, </w:t>
      </w:r>
      <w:r w:rsidRPr="00A651D6">
        <w:rPr>
          <w:rFonts w:ascii="Arial" w:hAnsi="Arial" w:cs="Arial"/>
          <w:i/>
          <w:iCs/>
          <w:sz w:val="22"/>
          <w:szCs w:val="22"/>
        </w:rPr>
        <w:t>International Journal of Speech-Language Pathology</w:t>
      </w:r>
      <w:r w:rsidRPr="00A651D6">
        <w:rPr>
          <w:rFonts w:ascii="Arial" w:hAnsi="Arial" w:cs="Arial"/>
          <w:sz w:val="22"/>
          <w:szCs w:val="22"/>
        </w:rPr>
        <w:t>, 15(3), pp. 334-344.</w:t>
      </w:r>
    </w:p>
    <w:p w14:paraId="56C94053" w14:textId="6794C160" w:rsidR="00C040A7" w:rsidRDefault="00C040A7" w:rsidP="00837501">
      <w:pPr>
        <w:spacing w:after="100" w:afterAutospacing="1" w:line="240" w:lineRule="auto"/>
        <w:ind w:hanging="720"/>
        <w:rPr>
          <w:rFonts w:ascii="Arial" w:hAnsi="Arial" w:cs="Arial"/>
          <w:sz w:val="22"/>
          <w:szCs w:val="22"/>
        </w:rPr>
      </w:pPr>
      <w:r>
        <w:rPr>
          <w:rFonts w:ascii="Arial" w:hAnsi="Arial" w:cs="Arial"/>
          <w:sz w:val="22"/>
          <w:szCs w:val="22"/>
        </w:rPr>
        <w:t xml:space="preserve">Coles, E., Wells, M., Maxwell, M., Harris, F., Anderson, J., Gray, N., Milner, G., MacGillivray, S. (2017) ‘The influence of contextual factors on healthcare quality improvement initiatives: what works, for whom and in what setting? Protocol for a realist review’, </w:t>
      </w:r>
      <w:r w:rsidRPr="00C040A7">
        <w:rPr>
          <w:rFonts w:ascii="Arial" w:hAnsi="Arial" w:cs="Arial"/>
          <w:i/>
          <w:iCs/>
          <w:sz w:val="22"/>
          <w:szCs w:val="22"/>
        </w:rPr>
        <w:t>Systematic Reviews</w:t>
      </w:r>
      <w:r>
        <w:rPr>
          <w:rFonts w:ascii="Arial" w:hAnsi="Arial" w:cs="Arial"/>
          <w:i/>
          <w:iCs/>
          <w:sz w:val="22"/>
          <w:szCs w:val="22"/>
        </w:rPr>
        <w:t xml:space="preserve">, </w:t>
      </w:r>
      <w:r>
        <w:rPr>
          <w:rFonts w:ascii="Arial" w:hAnsi="Arial" w:cs="Arial"/>
          <w:sz w:val="22"/>
          <w:szCs w:val="22"/>
        </w:rPr>
        <w:t xml:space="preserve">6(1), pp. 168-178. </w:t>
      </w:r>
    </w:p>
    <w:p w14:paraId="78EDF7A1"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Collado-Mateo, D., Lavin-Perez, A., Penacoba, C., Coso, J., Layton-Roman, M., Luque-Casado, A., Gasque, P., Angel Fernandez-Del-Olmo, M., Amado-Alonso, D. (2021) ‘Key factors associated with adherence to physical exercise in patients with chronic diseases and older adults: An umbrella review’, </w:t>
      </w:r>
      <w:r w:rsidRPr="00A651D6">
        <w:rPr>
          <w:rFonts w:ascii="Arial" w:hAnsi="Arial" w:cs="Arial"/>
          <w:i/>
          <w:iCs/>
          <w:sz w:val="22"/>
          <w:szCs w:val="22"/>
        </w:rPr>
        <w:t>International Journal of Environmental Research and Public Health</w:t>
      </w:r>
      <w:r w:rsidRPr="00A651D6">
        <w:rPr>
          <w:rFonts w:ascii="Arial" w:hAnsi="Arial" w:cs="Arial"/>
          <w:sz w:val="22"/>
          <w:szCs w:val="22"/>
        </w:rPr>
        <w:t>, 18, 2023.</w:t>
      </w:r>
    </w:p>
    <w:p w14:paraId="5C41C403" w14:textId="77777777" w:rsidR="00837501" w:rsidRPr="00A651D6"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Cook, K.J., Messick, C., Carolyn Baylor, C., McAuliffe, M.J. (202</w:t>
      </w:r>
      <w:r>
        <w:rPr>
          <w:rFonts w:ascii="Arial" w:hAnsi="Arial" w:cs="Arial"/>
          <w:sz w:val="22"/>
          <w:szCs w:val="22"/>
        </w:rPr>
        <w:t>4</w:t>
      </w:r>
      <w:r w:rsidRPr="00A651D6">
        <w:rPr>
          <w:rFonts w:ascii="Arial" w:hAnsi="Arial" w:cs="Arial"/>
          <w:sz w:val="22"/>
          <w:szCs w:val="22"/>
        </w:rPr>
        <w:t xml:space="preserve">) ‘A qualitative study of reflective </w:t>
      </w:r>
      <w:r w:rsidRPr="00733FE8">
        <w:rPr>
          <w:rFonts w:ascii="Arial" w:hAnsi="Arial" w:cs="Arial"/>
          <w:sz w:val="22"/>
          <w:szCs w:val="22"/>
        </w:rPr>
        <w:t xml:space="preserve">practice in the workplace. Speech-language pathologists have their say’, </w:t>
      </w:r>
      <w:r w:rsidRPr="00733FE8">
        <w:rPr>
          <w:rFonts w:ascii="Arial" w:hAnsi="Arial" w:cs="Arial"/>
          <w:i/>
          <w:iCs/>
          <w:sz w:val="22"/>
          <w:szCs w:val="22"/>
        </w:rPr>
        <w:t>International Journal of Speech-Language Pathology,</w:t>
      </w:r>
      <w:r w:rsidRPr="00733FE8">
        <w:rPr>
          <w:rFonts w:ascii="Arial" w:hAnsi="Arial" w:cs="Arial"/>
          <w:sz w:val="22"/>
          <w:szCs w:val="22"/>
        </w:rPr>
        <w:t xml:space="preserve"> </w:t>
      </w:r>
      <w:r w:rsidRPr="00733FE8">
        <w:rPr>
          <w:rFonts w:ascii="Arial" w:hAnsi="Arial" w:cs="Arial"/>
          <w:i/>
          <w:iCs/>
          <w:sz w:val="22"/>
          <w:szCs w:val="22"/>
        </w:rPr>
        <w:t>26</w:t>
      </w:r>
      <w:r w:rsidRPr="00733FE8">
        <w:rPr>
          <w:rFonts w:ascii="Arial" w:hAnsi="Arial" w:cs="Arial"/>
          <w:sz w:val="22"/>
          <w:szCs w:val="22"/>
        </w:rPr>
        <w:t xml:space="preserve">(5), 637–651. Available at: </w:t>
      </w:r>
      <w:hyperlink r:id="rId16" w:history="1">
        <w:r w:rsidRPr="00733FE8">
          <w:rPr>
            <w:rStyle w:val="Hyperlink"/>
            <w:rFonts w:ascii="Arial" w:hAnsi="Arial" w:cs="Arial"/>
            <w:color w:val="auto"/>
            <w:sz w:val="22"/>
            <w:szCs w:val="22"/>
          </w:rPr>
          <w:t>https://doi.org/10.1080/17549507.2023.2267193</w:t>
        </w:r>
      </w:hyperlink>
    </w:p>
    <w:p w14:paraId="62098FEA" w14:textId="77777777" w:rsidR="00837501" w:rsidRPr="00A651D6" w:rsidRDefault="00837501" w:rsidP="00837501">
      <w:pPr>
        <w:spacing w:after="100" w:afterAutospacing="1" w:line="240" w:lineRule="auto"/>
        <w:ind w:hanging="720"/>
        <w:rPr>
          <w:rFonts w:ascii="Arial" w:eastAsia="Times New Roman" w:hAnsi="Arial" w:cs="Arial"/>
          <w:kern w:val="0"/>
          <w:sz w:val="22"/>
          <w:szCs w:val="22"/>
          <w:lang w:eastAsia="en-GB"/>
          <w14:ligatures w14:val="none"/>
        </w:rPr>
      </w:pPr>
      <w:r w:rsidRPr="00A651D6">
        <w:rPr>
          <w:rFonts w:ascii="Arial" w:eastAsia="Times New Roman" w:hAnsi="Arial" w:cs="Arial"/>
          <w:kern w:val="0"/>
          <w:sz w:val="22"/>
          <w:szCs w:val="22"/>
          <w:lang w:eastAsia="en-GB"/>
          <w14:ligatures w14:val="none"/>
        </w:rPr>
        <w:t xml:space="preserve">Costley, C., Elliott, G., and Gibbs, P. (2010) </w:t>
      </w:r>
      <w:r w:rsidRPr="00A651D6">
        <w:rPr>
          <w:rFonts w:ascii="Arial" w:eastAsia="Times New Roman" w:hAnsi="Arial" w:cs="Arial"/>
          <w:i/>
          <w:iCs/>
          <w:kern w:val="0"/>
          <w:sz w:val="22"/>
          <w:szCs w:val="22"/>
          <w:lang w:eastAsia="en-GB"/>
          <w14:ligatures w14:val="none"/>
        </w:rPr>
        <w:t>Doing work based research: approaches to enquiry for insider-researchers</w:t>
      </w:r>
      <w:r w:rsidRPr="00A651D6">
        <w:rPr>
          <w:rFonts w:ascii="Arial" w:eastAsia="Times New Roman" w:hAnsi="Arial" w:cs="Arial"/>
          <w:kern w:val="0"/>
          <w:sz w:val="22"/>
          <w:szCs w:val="22"/>
          <w:lang w:eastAsia="en-GB"/>
          <w14:ligatures w14:val="none"/>
        </w:rPr>
        <w:t>. Los Angeles, [Calif.]; SAGE.</w:t>
      </w:r>
    </w:p>
    <w:p w14:paraId="23E2E245" w14:textId="77777777" w:rsidR="00837501" w:rsidRPr="00A651D6"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Da Cuhna Pereira, G., de Oliveira Lemos, I.</w:t>
      </w:r>
      <w:r>
        <w:rPr>
          <w:rFonts w:ascii="Arial" w:hAnsi="Arial" w:cs="Arial"/>
          <w:sz w:val="22"/>
          <w:szCs w:val="22"/>
        </w:rPr>
        <w:t>,</w:t>
      </w:r>
      <w:r w:rsidRPr="00A651D6">
        <w:rPr>
          <w:rFonts w:ascii="Arial" w:hAnsi="Arial" w:cs="Arial"/>
          <w:sz w:val="22"/>
          <w:szCs w:val="22"/>
        </w:rPr>
        <w:t xml:space="preserve"> Dalbosco Gadenz, C., Cassoll, M., Alegre, P. (2017) ‘Effects of Voice Therapy on Muscle Tension Dysphonia: A systematic </w:t>
      </w:r>
      <w:r>
        <w:rPr>
          <w:rFonts w:ascii="Arial" w:hAnsi="Arial" w:cs="Arial"/>
          <w:sz w:val="22"/>
          <w:szCs w:val="22"/>
        </w:rPr>
        <w:t>l</w:t>
      </w:r>
      <w:r w:rsidRPr="00A651D6">
        <w:rPr>
          <w:rFonts w:ascii="Arial" w:hAnsi="Arial" w:cs="Arial"/>
          <w:sz w:val="22"/>
          <w:szCs w:val="22"/>
        </w:rPr>
        <w:t xml:space="preserve">iterature </w:t>
      </w:r>
      <w:r>
        <w:rPr>
          <w:rFonts w:ascii="Arial" w:hAnsi="Arial" w:cs="Arial"/>
          <w:sz w:val="22"/>
          <w:szCs w:val="22"/>
        </w:rPr>
        <w:t>r</w:t>
      </w:r>
      <w:r w:rsidRPr="00A651D6">
        <w:rPr>
          <w:rFonts w:ascii="Arial" w:hAnsi="Arial" w:cs="Arial"/>
          <w:sz w:val="22"/>
          <w:szCs w:val="22"/>
        </w:rPr>
        <w:t xml:space="preserve">eview’, </w:t>
      </w:r>
      <w:r w:rsidRPr="00A651D6">
        <w:rPr>
          <w:rFonts w:ascii="Arial" w:hAnsi="Arial" w:cs="Arial"/>
          <w:i/>
          <w:iCs/>
          <w:sz w:val="22"/>
          <w:szCs w:val="22"/>
        </w:rPr>
        <w:t>Journal of Voice</w:t>
      </w:r>
      <w:r w:rsidRPr="00A651D6">
        <w:rPr>
          <w:rFonts w:ascii="Arial" w:hAnsi="Arial" w:cs="Arial"/>
          <w:sz w:val="22"/>
          <w:szCs w:val="22"/>
        </w:rPr>
        <w:t>, 32(5), pp. 546-552.</w:t>
      </w:r>
    </w:p>
    <w:p w14:paraId="520F37DF" w14:textId="77777777" w:rsidR="00837501" w:rsidRPr="00A651D6"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Darwin Holmes, A. (2020) ‘Researcher Positionality- A consideration of it’s influence and place in qualitative research- A new researcher guide’, </w:t>
      </w:r>
      <w:r w:rsidRPr="00A651D6">
        <w:rPr>
          <w:rFonts w:ascii="Arial" w:hAnsi="Arial" w:cs="Arial"/>
          <w:i/>
          <w:iCs/>
          <w:sz w:val="22"/>
          <w:szCs w:val="22"/>
        </w:rPr>
        <w:t>Shanlax International Journal of Education</w:t>
      </w:r>
      <w:r w:rsidRPr="00A651D6">
        <w:rPr>
          <w:rFonts w:ascii="Arial" w:hAnsi="Arial" w:cs="Arial"/>
          <w:sz w:val="22"/>
          <w:szCs w:val="22"/>
        </w:rPr>
        <w:t>, 8(4), pp.1-10.</w:t>
      </w:r>
    </w:p>
    <w:p w14:paraId="2CDF58CE"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De Bodt, M., Patteeuw, T., Versele, A. (2015) ‘Temporal variables in voice therapy’, </w:t>
      </w:r>
      <w:r w:rsidRPr="00A651D6">
        <w:rPr>
          <w:rFonts w:ascii="Arial" w:hAnsi="Arial" w:cs="Arial"/>
          <w:i/>
          <w:iCs/>
          <w:sz w:val="22"/>
          <w:szCs w:val="22"/>
        </w:rPr>
        <w:t>Journal of Voice</w:t>
      </w:r>
      <w:r w:rsidRPr="00A651D6">
        <w:rPr>
          <w:rFonts w:ascii="Arial" w:hAnsi="Arial" w:cs="Arial"/>
          <w:sz w:val="22"/>
          <w:szCs w:val="22"/>
        </w:rPr>
        <w:t>, 29(5), pp. 611-617.</w:t>
      </w:r>
    </w:p>
    <w:p w14:paraId="0F5E94CE"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Desjardins, M., Halstead, L., Cooke, M., Bonilha, H. (2017) ‘A systematic review of voice therapy: What “effectiveness” really implies, </w:t>
      </w:r>
      <w:r w:rsidRPr="00A651D6">
        <w:rPr>
          <w:rFonts w:ascii="Arial" w:hAnsi="Arial" w:cs="Arial"/>
          <w:i/>
          <w:iCs/>
          <w:sz w:val="22"/>
          <w:szCs w:val="22"/>
        </w:rPr>
        <w:t>Journal of Voice</w:t>
      </w:r>
      <w:r w:rsidRPr="00A651D6">
        <w:rPr>
          <w:rFonts w:ascii="Arial" w:hAnsi="Arial" w:cs="Arial"/>
          <w:sz w:val="22"/>
          <w:szCs w:val="22"/>
        </w:rPr>
        <w:t>, 31(3), pp.392.e13-392.e32.</w:t>
      </w:r>
    </w:p>
    <w:p w14:paraId="3A7F5EA1" w14:textId="77777777" w:rsidR="00837501" w:rsidRDefault="00837501" w:rsidP="00837501">
      <w:pPr>
        <w:spacing w:after="100" w:afterAutospacing="1" w:line="240" w:lineRule="auto"/>
        <w:ind w:hanging="720"/>
        <w:rPr>
          <w:rFonts w:ascii="Arial" w:hAnsi="Arial" w:cs="Arial"/>
          <w:sz w:val="22"/>
          <w:szCs w:val="22"/>
        </w:rPr>
      </w:pPr>
      <w:r w:rsidRPr="0034073D">
        <w:rPr>
          <w:rFonts w:ascii="Arial" w:hAnsi="Arial" w:cs="Arial"/>
          <w:sz w:val="22"/>
          <w:szCs w:val="22"/>
          <w:lang w:val="de-DE"/>
        </w:rPr>
        <w:t xml:space="preserve">Dietrich, M., Verdolini Abbot, K., Gartner-Schmidt, J., Rosen, CA. </w:t>
      </w:r>
      <w:r w:rsidRPr="00A651D6">
        <w:rPr>
          <w:rFonts w:ascii="Arial" w:hAnsi="Arial" w:cs="Arial"/>
          <w:sz w:val="22"/>
          <w:szCs w:val="22"/>
        </w:rPr>
        <w:t xml:space="preserve">(2008) ‘The frequency of perceived stress, anxiety and depression in patients with common pathologies affecting voice’, </w:t>
      </w:r>
      <w:r w:rsidRPr="00A651D6">
        <w:rPr>
          <w:rFonts w:ascii="Arial" w:hAnsi="Arial" w:cs="Arial"/>
          <w:i/>
          <w:iCs/>
          <w:sz w:val="22"/>
          <w:szCs w:val="22"/>
        </w:rPr>
        <w:t>Journal of Voice</w:t>
      </w:r>
      <w:r w:rsidRPr="00A651D6">
        <w:rPr>
          <w:rFonts w:ascii="Arial" w:hAnsi="Arial" w:cs="Arial"/>
          <w:sz w:val="22"/>
          <w:szCs w:val="22"/>
        </w:rPr>
        <w:t>, 22, pp.472-488</w:t>
      </w:r>
    </w:p>
    <w:p w14:paraId="435E1E61" w14:textId="77777777" w:rsidR="00837501" w:rsidRPr="005D1838"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shd w:val="clear" w:color="auto" w:fill="FFFFFF"/>
        </w:rPr>
        <w:t xml:space="preserve">Eastwood, C., McCabe, P., Heard, R. (2024) ‘Unpacking the black box of voice therapy: a clinical application and revision of the motor learning classification framework (MCLF)’ </w:t>
      </w:r>
      <w:r w:rsidRPr="00A651D6">
        <w:rPr>
          <w:rFonts w:ascii="Arial" w:hAnsi="Arial" w:cs="Arial"/>
          <w:i/>
          <w:iCs/>
          <w:sz w:val="22"/>
          <w:szCs w:val="22"/>
          <w:shd w:val="clear" w:color="auto" w:fill="FFFFFF"/>
        </w:rPr>
        <w:t>International Journal of Speech-Language Pathology</w:t>
      </w:r>
      <w:r w:rsidRPr="00A651D6">
        <w:rPr>
          <w:rFonts w:ascii="Arial" w:hAnsi="Arial" w:cs="Arial"/>
          <w:sz w:val="22"/>
          <w:szCs w:val="22"/>
          <w:shd w:val="clear" w:color="auto" w:fill="FFFFFF"/>
        </w:rPr>
        <w:t>, 26(1), pp.68-82.</w:t>
      </w:r>
    </w:p>
    <w:p w14:paraId="0CC04B8E"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Galdas, P. (2017) ‘Revisiting bias in qualitative research: Reflections on it’s relationship with funding and impact’, </w:t>
      </w:r>
      <w:r w:rsidRPr="00A651D6">
        <w:rPr>
          <w:rFonts w:ascii="Arial" w:hAnsi="Arial" w:cs="Arial"/>
          <w:i/>
          <w:iCs/>
          <w:sz w:val="22"/>
          <w:szCs w:val="22"/>
          <w:shd w:val="clear" w:color="auto" w:fill="FFFFFF"/>
        </w:rPr>
        <w:t>International Journal of Qualitative Methods</w:t>
      </w:r>
      <w:r w:rsidRPr="00A651D6">
        <w:rPr>
          <w:rFonts w:ascii="Arial" w:hAnsi="Arial" w:cs="Arial"/>
          <w:sz w:val="22"/>
          <w:szCs w:val="22"/>
          <w:shd w:val="clear" w:color="auto" w:fill="FFFFFF"/>
        </w:rPr>
        <w:t>, 16(1), pp. 1-2.</w:t>
      </w:r>
    </w:p>
    <w:p w14:paraId="481F31AB"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Guzman, M., Denizoglu, I., Fridman, D., Loncon, C., Rivas, C., Garcia, R., Moran, C., Quezada, C., Rodriguez, L. (2023) ‘Physiologic Voice Rehabilitation Based on Water Resistance Therapy with Connected Speech in Subjects with Vocal Fatigue’, </w:t>
      </w:r>
      <w:r w:rsidRPr="00A651D6">
        <w:rPr>
          <w:rFonts w:ascii="Arial" w:hAnsi="Arial" w:cs="Arial"/>
          <w:i/>
          <w:iCs/>
          <w:sz w:val="22"/>
          <w:szCs w:val="22"/>
          <w:shd w:val="clear" w:color="auto" w:fill="FFFFFF"/>
        </w:rPr>
        <w:t>Journal of Voice</w:t>
      </w:r>
      <w:r w:rsidRPr="00A651D6">
        <w:rPr>
          <w:rFonts w:ascii="Arial" w:hAnsi="Arial" w:cs="Arial"/>
          <w:sz w:val="22"/>
          <w:szCs w:val="22"/>
          <w:shd w:val="clear" w:color="auto" w:fill="FFFFFF"/>
        </w:rPr>
        <w:t>, 37(3), pp. 300.e1-300.e10.</w:t>
      </w:r>
    </w:p>
    <w:p w14:paraId="6FC157F7"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Health and Care Professions Council (HCPC) (2024) </w:t>
      </w:r>
      <w:r w:rsidRPr="00A651D6">
        <w:rPr>
          <w:rFonts w:ascii="Arial" w:hAnsi="Arial" w:cs="Arial"/>
          <w:i/>
          <w:iCs/>
          <w:sz w:val="22"/>
          <w:szCs w:val="22"/>
          <w:shd w:val="clear" w:color="auto" w:fill="FFFFFF"/>
        </w:rPr>
        <w:t>‘Standards of Proficiency for Speech and Language Therapists’,</w:t>
      </w:r>
      <w:r w:rsidRPr="00A651D6">
        <w:rPr>
          <w:rFonts w:ascii="Arial" w:hAnsi="Arial" w:cs="Arial"/>
          <w:sz w:val="22"/>
          <w:szCs w:val="22"/>
          <w:shd w:val="clear" w:color="auto" w:fill="FFFFFF"/>
        </w:rPr>
        <w:t xml:space="preserve"> Available at </w:t>
      </w:r>
      <w:hyperlink r:id="rId17" w:history="1">
        <w:r w:rsidRPr="00A651D6">
          <w:rPr>
            <w:rStyle w:val="Hyperlink"/>
            <w:rFonts w:ascii="Arial" w:hAnsi="Arial" w:cs="Arial"/>
            <w:color w:val="auto"/>
            <w:sz w:val="22"/>
            <w:szCs w:val="22"/>
            <w:shd w:val="clear" w:color="auto" w:fill="FFFFFF"/>
          </w:rPr>
          <w:t>Speech and language therapists | The HCPC</w:t>
        </w:r>
      </w:hyperlink>
      <w:r w:rsidRPr="00A651D6">
        <w:rPr>
          <w:rFonts w:ascii="Arial" w:hAnsi="Arial" w:cs="Arial"/>
          <w:sz w:val="22"/>
          <w:szCs w:val="22"/>
          <w:shd w:val="clear" w:color="auto" w:fill="FFFFFF"/>
        </w:rPr>
        <w:t xml:space="preserve"> (Accessed 13.01.26) </w:t>
      </w:r>
    </w:p>
    <w:p w14:paraId="67589FAE"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Johnson, A., Pukin, F., Krishna, V., Phansikar, M., Mullen, S. (2022) ‘Feasibility and Preliminary Efficacy of two technology-assisted vocal interventions for older adults living in a residential facility’, </w:t>
      </w:r>
      <w:r w:rsidRPr="00A651D6">
        <w:rPr>
          <w:rFonts w:ascii="Arial" w:hAnsi="Arial" w:cs="Arial"/>
          <w:i/>
          <w:iCs/>
          <w:sz w:val="22"/>
          <w:szCs w:val="22"/>
          <w:shd w:val="clear" w:color="auto" w:fill="FFFFFF"/>
        </w:rPr>
        <w:t>Journal of Voice</w:t>
      </w:r>
      <w:r w:rsidRPr="00A651D6">
        <w:rPr>
          <w:rFonts w:ascii="Arial" w:hAnsi="Arial" w:cs="Arial"/>
          <w:sz w:val="22"/>
          <w:szCs w:val="22"/>
          <w:shd w:val="clear" w:color="auto" w:fill="FFFFFF"/>
        </w:rPr>
        <w:t>, 39(1) pp. 283.e19-283.e27.</w:t>
      </w:r>
    </w:p>
    <w:p w14:paraId="4DF2C747"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Johnson, A.M. and Sandage, M.J. (2021) ‘Exercise science and the vocalist’, </w:t>
      </w:r>
      <w:r w:rsidRPr="00A651D6">
        <w:rPr>
          <w:rFonts w:ascii="Arial" w:hAnsi="Arial" w:cs="Arial"/>
          <w:i/>
          <w:iCs/>
          <w:sz w:val="22"/>
          <w:szCs w:val="22"/>
          <w:shd w:val="clear" w:color="auto" w:fill="FFFFFF"/>
        </w:rPr>
        <w:t>Journal of Voice</w:t>
      </w:r>
      <w:r w:rsidRPr="00A651D6">
        <w:rPr>
          <w:rFonts w:ascii="Arial" w:hAnsi="Arial" w:cs="Arial"/>
          <w:sz w:val="22"/>
          <w:szCs w:val="22"/>
          <w:shd w:val="clear" w:color="auto" w:fill="FFFFFF"/>
        </w:rPr>
        <w:t>, 35(4), pp. 668-677.</w:t>
      </w:r>
    </w:p>
    <w:p w14:paraId="75D3CC4D"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Jones, F., Harris, P., Waller, H., Coggins, A. (2005) ‘Adherence to an exercise prescription scheme: The role of expectations, self-efficacy, Stage of change and psychological well-being’, </w:t>
      </w:r>
      <w:r w:rsidRPr="00A651D6">
        <w:rPr>
          <w:rFonts w:ascii="Arial" w:hAnsi="Arial" w:cs="Arial"/>
          <w:i/>
          <w:iCs/>
          <w:sz w:val="22"/>
          <w:szCs w:val="22"/>
          <w:shd w:val="clear" w:color="auto" w:fill="FFFFFF"/>
        </w:rPr>
        <w:t>British Journal of Health Psychology</w:t>
      </w:r>
      <w:r w:rsidRPr="00A651D6">
        <w:rPr>
          <w:rFonts w:ascii="Arial" w:hAnsi="Arial" w:cs="Arial"/>
          <w:sz w:val="22"/>
          <w:szCs w:val="22"/>
          <w:shd w:val="clear" w:color="auto" w:fill="FFFFFF"/>
        </w:rPr>
        <w:t xml:space="preserve">, 10(3), pp. 359-378. </w:t>
      </w:r>
    </w:p>
    <w:p w14:paraId="59519A2F"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Kaplowitz, M.D. (2000) ‘Statistical analysis of sensitive topics in group and individual interviews’, </w:t>
      </w:r>
      <w:r w:rsidRPr="00A651D6">
        <w:rPr>
          <w:rFonts w:ascii="Arial" w:hAnsi="Arial" w:cs="Arial"/>
          <w:i/>
          <w:iCs/>
          <w:sz w:val="22"/>
          <w:szCs w:val="22"/>
        </w:rPr>
        <w:t>Quality and Quantity</w:t>
      </w:r>
      <w:r w:rsidRPr="00A651D6">
        <w:rPr>
          <w:rFonts w:ascii="Arial" w:hAnsi="Arial" w:cs="Arial"/>
          <w:sz w:val="22"/>
          <w:szCs w:val="22"/>
        </w:rPr>
        <w:t>, 34, pp. 419–431.</w:t>
      </w:r>
    </w:p>
    <w:p w14:paraId="2A94F2CA"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Kamhi, A. (2012) ‘Pharmacological dosage concepts: How useful are they for educators and speech-language pathologists?’, </w:t>
      </w:r>
      <w:r w:rsidRPr="00A651D6">
        <w:rPr>
          <w:rFonts w:ascii="Arial" w:hAnsi="Arial" w:cs="Arial"/>
          <w:i/>
          <w:iCs/>
          <w:sz w:val="22"/>
          <w:szCs w:val="22"/>
        </w:rPr>
        <w:t>International Journal of Speech-Language Pathology</w:t>
      </w:r>
      <w:r w:rsidRPr="00A651D6">
        <w:rPr>
          <w:rFonts w:ascii="Arial" w:hAnsi="Arial" w:cs="Arial"/>
          <w:sz w:val="22"/>
          <w:szCs w:val="22"/>
        </w:rPr>
        <w:t>, 14(5), pp. 414-418.</w:t>
      </w:r>
    </w:p>
    <w:p w14:paraId="2F32F092" w14:textId="1E8C5B3B"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Kenny, B. and Lincoln, M. (2012) ‘Sport, scales, or war? </w:t>
      </w:r>
      <w:r w:rsidR="00733FE8" w:rsidRPr="00A651D6">
        <w:rPr>
          <w:rFonts w:ascii="Arial" w:hAnsi="Arial" w:cs="Arial"/>
          <w:sz w:val="22"/>
          <w:szCs w:val="22"/>
        </w:rPr>
        <w:t>Metaphors</w:t>
      </w:r>
      <w:r w:rsidRPr="00A651D6">
        <w:rPr>
          <w:rFonts w:ascii="Arial" w:hAnsi="Arial" w:cs="Arial"/>
          <w:sz w:val="22"/>
          <w:szCs w:val="22"/>
        </w:rPr>
        <w:t xml:space="preserve"> speech-language pathologists use to describe caseload management’</w:t>
      </w:r>
      <w:r w:rsidRPr="00A651D6">
        <w:rPr>
          <w:rFonts w:ascii="Arial" w:hAnsi="Arial" w:cs="Arial"/>
          <w:i/>
          <w:iCs/>
          <w:sz w:val="22"/>
          <w:szCs w:val="22"/>
        </w:rPr>
        <w:t>, International Journal of Speech-Language Pathology</w:t>
      </w:r>
      <w:r w:rsidRPr="00A651D6">
        <w:rPr>
          <w:rFonts w:ascii="Arial" w:hAnsi="Arial" w:cs="Arial"/>
          <w:sz w:val="22"/>
          <w:szCs w:val="22"/>
        </w:rPr>
        <w:t xml:space="preserve">’, 14(3), pp. 247-259.  </w:t>
      </w:r>
    </w:p>
    <w:p w14:paraId="5043EBED"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Kollbrunner, J.Ü and Seifert, E. (2017) ‘Encouragement to Increase the Use of Psychosocial Skills in the Diagnosis and Therapy of Patients with Functional Dysphonia’, </w:t>
      </w:r>
      <w:r w:rsidRPr="00A651D6">
        <w:rPr>
          <w:rFonts w:ascii="Arial" w:hAnsi="Arial" w:cs="Arial"/>
          <w:i/>
          <w:iCs/>
          <w:sz w:val="22"/>
          <w:szCs w:val="22"/>
        </w:rPr>
        <w:t xml:space="preserve">Journal of voice; </w:t>
      </w:r>
      <w:r w:rsidRPr="00A651D6">
        <w:rPr>
          <w:rFonts w:ascii="Arial" w:hAnsi="Arial" w:cs="Arial"/>
          <w:sz w:val="22"/>
          <w:szCs w:val="22"/>
        </w:rPr>
        <w:t>31(1), pp. 132.e1-132.e7.</w:t>
      </w:r>
    </w:p>
    <w:p w14:paraId="58BEC999"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Kwong, E., Poon, S, Tse, C. (2020) ‘Efficacy of different straw phonation doses for vocal fatigue prevention’, </w:t>
      </w:r>
      <w:r w:rsidRPr="00A651D6">
        <w:rPr>
          <w:rFonts w:ascii="Arial" w:hAnsi="Arial" w:cs="Arial"/>
          <w:i/>
          <w:iCs/>
          <w:sz w:val="22"/>
          <w:szCs w:val="22"/>
        </w:rPr>
        <w:t>International Journal of Speech-Language Pathology</w:t>
      </w:r>
      <w:r w:rsidRPr="00A651D6">
        <w:rPr>
          <w:rFonts w:ascii="Arial" w:hAnsi="Arial" w:cs="Arial"/>
          <w:sz w:val="22"/>
          <w:szCs w:val="22"/>
        </w:rPr>
        <w:t>, 23, pp. 321-328.</w:t>
      </w:r>
    </w:p>
    <w:p w14:paraId="2A48DF01"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Land, J. (2024) ‘Producing locally causal explanations in qualitative research by using a realist phenomenological methodology’, </w:t>
      </w:r>
      <w:r w:rsidRPr="00A651D6">
        <w:rPr>
          <w:rFonts w:ascii="Arial" w:hAnsi="Arial" w:cs="Arial"/>
          <w:i/>
          <w:iCs/>
          <w:sz w:val="22"/>
          <w:szCs w:val="22"/>
        </w:rPr>
        <w:t>International Journal of Quantitative Methods</w:t>
      </w:r>
      <w:r w:rsidRPr="00A651D6">
        <w:rPr>
          <w:rFonts w:ascii="Arial" w:hAnsi="Arial" w:cs="Arial"/>
          <w:sz w:val="22"/>
          <w:szCs w:val="22"/>
        </w:rPr>
        <w:t>, 23, pp. 1-10.</w:t>
      </w:r>
    </w:p>
    <w:p w14:paraId="489FFCD5"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Lucchini, E., Ricci Maccarini, A., Bissoni, E., Borragan, M., Agudo, M., Gonzalez, M., Romizi, V., Schindler, A., Belhau, M., Marry, T., Borragan, A. (2018) ‘Voice Improvement in Patients with Functional Dysphonia Treated with the Proprioceptive-Elastic (PROEL) Method’, </w:t>
      </w:r>
      <w:r w:rsidRPr="00A651D6">
        <w:rPr>
          <w:rFonts w:ascii="Arial" w:hAnsi="Arial" w:cs="Arial"/>
          <w:i/>
          <w:iCs/>
          <w:sz w:val="22"/>
          <w:szCs w:val="22"/>
        </w:rPr>
        <w:t>Journal of Voice</w:t>
      </w:r>
      <w:r w:rsidRPr="00A651D6">
        <w:rPr>
          <w:rFonts w:ascii="Arial" w:hAnsi="Arial" w:cs="Arial"/>
          <w:sz w:val="22"/>
          <w:szCs w:val="22"/>
        </w:rPr>
        <w:t>, 32(2) pp. 209-215.</w:t>
      </w:r>
    </w:p>
    <w:p w14:paraId="3CB35E8E"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Lyons, E. and Coyle, A. (2016) </w:t>
      </w:r>
      <w:r w:rsidRPr="00A651D6">
        <w:rPr>
          <w:rFonts w:ascii="Arial" w:hAnsi="Arial" w:cs="Arial"/>
          <w:i/>
          <w:iCs/>
          <w:sz w:val="22"/>
          <w:szCs w:val="22"/>
        </w:rPr>
        <w:t>Analysing Qualitative Data in Psychology,</w:t>
      </w:r>
      <w:r w:rsidRPr="00A651D6">
        <w:rPr>
          <w:rFonts w:ascii="Arial" w:hAnsi="Arial" w:cs="Arial"/>
          <w:sz w:val="22"/>
          <w:szCs w:val="22"/>
        </w:rPr>
        <w:t xml:space="preserve"> 2</w:t>
      </w:r>
      <w:r w:rsidRPr="00A651D6">
        <w:rPr>
          <w:rFonts w:ascii="Arial" w:hAnsi="Arial" w:cs="Arial"/>
          <w:sz w:val="22"/>
          <w:szCs w:val="22"/>
          <w:vertAlign w:val="superscript"/>
        </w:rPr>
        <w:t>nd</w:t>
      </w:r>
      <w:r w:rsidRPr="00A651D6">
        <w:rPr>
          <w:rFonts w:ascii="Arial" w:hAnsi="Arial" w:cs="Arial"/>
          <w:sz w:val="22"/>
          <w:szCs w:val="22"/>
        </w:rPr>
        <w:t xml:space="preserve"> Edition. London: Sage</w:t>
      </w:r>
      <w:bookmarkStart w:id="1" w:name="_Hlk190334230"/>
    </w:p>
    <w:p w14:paraId="483F4BFF" w14:textId="77777777" w:rsidR="00837501" w:rsidRPr="00D85D1B"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shd w:val="clear" w:color="auto" w:fill="FFFFFF"/>
        </w:rPr>
        <w:t xml:space="preserve">Maas, E., Robin, D., Austermann, S., Skott, H., Freedman, E., Wulf, G., Ballard, K., Schmidt, R. (2008) ‘Principles of Motor Learning in Treatment of Motor Speech Disorders’, </w:t>
      </w:r>
      <w:r w:rsidRPr="00A651D6">
        <w:rPr>
          <w:rFonts w:ascii="Arial" w:hAnsi="Arial" w:cs="Arial"/>
          <w:i/>
          <w:iCs/>
          <w:sz w:val="22"/>
          <w:szCs w:val="22"/>
          <w:shd w:val="clear" w:color="auto" w:fill="FFFFFF"/>
        </w:rPr>
        <w:t>American Journal of Speech-Language Pathology</w:t>
      </w:r>
      <w:r w:rsidRPr="00A651D6">
        <w:rPr>
          <w:rFonts w:ascii="Arial" w:hAnsi="Arial" w:cs="Arial"/>
          <w:sz w:val="22"/>
          <w:szCs w:val="22"/>
          <w:shd w:val="clear" w:color="auto" w:fill="FFFFFF"/>
        </w:rPr>
        <w:t>, 17, pp. 277-298.</w:t>
      </w:r>
      <w:bookmarkEnd w:id="1"/>
    </w:p>
    <w:p w14:paraId="3F534A62"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Mackieson, P., Shlonsky, A., Connolly, M. (2019) ‘Increasing rigor and reducing bias in qualitative research: A document analysis of parliamentary debates using applied thematic analysis’. </w:t>
      </w:r>
      <w:r w:rsidRPr="00A651D6">
        <w:rPr>
          <w:rFonts w:ascii="Arial" w:hAnsi="Arial" w:cs="Arial"/>
          <w:i/>
          <w:iCs/>
          <w:sz w:val="22"/>
          <w:szCs w:val="22"/>
        </w:rPr>
        <w:t>Qualitative Social Work,</w:t>
      </w:r>
      <w:r w:rsidRPr="00A651D6">
        <w:rPr>
          <w:rFonts w:ascii="Arial" w:hAnsi="Arial" w:cs="Arial"/>
          <w:sz w:val="22"/>
          <w:szCs w:val="22"/>
        </w:rPr>
        <w:t xml:space="preserve"> 18(6)</w:t>
      </w:r>
      <w:r>
        <w:rPr>
          <w:rFonts w:ascii="Arial" w:hAnsi="Arial" w:cs="Arial"/>
          <w:sz w:val="22"/>
          <w:szCs w:val="22"/>
        </w:rPr>
        <w:t>,</w:t>
      </w:r>
      <w:r w:rsidRPr="00A651D6">
        <w:rPr>
          <w:rFonts w:ascii="Arial" w:hAnsi="Arial" w:cs="Arial"/>
          <w:sz w:val="22"/>
          <w:szCs w:val="22"/>
        </w:rPr>
        <w:t xml:space="preserve"> 965-980</w:t>
      </w:r>
    </w:p>
    <w:p w14:paraId="795955C8" w14:textId="77777777" w:rsidR="00837501" w:rsidRPr="00A651D6"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shd w:val="clear" w:color="auto" w:fill="FFFFFF"/>
        </w:rPr>
        <w:t xml:space="preserve">Madill, A., Jordan, A., Shirley, C. (2000) ‘Objectivity and reliability in qualitative analysis: Realist, contextualist and radical constructionist epistemologies’, </w:t>
      </w:r>
      <w:r w:rsidRPr="00A651D6">
        <w:rPr>
          <w:rFonts w:ascii="Arial" w:hAnsi="Arial" w:cs="Arial"/>
          <w:i/>
          <w:iCs/>
          <w:sz w:val="22"/>
          <w:szCs w:val="22"/>
          <w:shd w:val="clear" w:color="auto" w:fill="FFFFFF"/>
        </w:rPr>
        <w:t>British Journal of Psychology</w:t>
      </w:r>
      <w:r w:rsidRPr="00A651D6">
        <w:rPr>
          <w:rFonts w:ascii="Arial" w:hAnsi="Arial" w:cs="Arial"/>
          <w:sz w:val="22"/>
          <w:szCs w:val="22"/>
          <w:shd w:val="clear" w:color="auto" w:fill="FFFFFF"/>
        </w:rPr>
        <w:t>, 91(1), pp. 1-20.</w:t>
      </w:r>
    </w:p>
    <w:p w14:paraId="733CE518"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Madill, C., Chacon, A., Kirby, E., Novakovich, D., Nguyen, D. (2021) ‘Active Ingredients of Voice therapy for muscle tension voice disorders: A retrospective data audit’, </w:t>
      </w:r>
      <w:r w:rsidRPr="00A651D6">
        <w:rPr>
          <w:rFonts w:ascii="Arial" w:hAnsi="Arial" w:cs="Arial"/>
          <w:i/>
          <w:iCs/>
          <w:sz w:val="22"/>
          <w:szCs w:val="22"/>
        </w:rPr>
        <w:t>Journal of Clinical Medicine</w:t>
      </w:r>
      <w:r w:rsidRPr="00A651D6">
        <w:rPr>
          <w:rFonts w:ascii="Arial" w:hAnsi="Arial" w:cs="Arial"/>
          <w:sz w:val="22"/>
          <w:szCs w:val="22"/>
        </w:rPr>
        <w:t>, 10, 4135.</w:t>
      </w:r>
    </w:p>
    <w:p w14:paraId="022DCB46"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MacKenzie, K., Millar, A., Wilson, J.A., Sellars, C., Deary, I.J. (2002) ‘Is Voice Therapy an effective Treatment for Dysphonia? A Randomised Controlled Trial’, </w:t>
      </w:r>
      <w:r w:rsidRPr="00A651D6">
        <w:rPr>
          <w:rFonts w:ascii="Arial" w:hAnsi="Arial" w:cs="Arial"/>
          <w:i/>
          <w:iCs/>
          <w:sz w:val="22"/>
          <w:szCs w:val="22"/>
        </w:rPr>
        <w:t>British Medical Journal</w:t>
      </w:r>
      <w:r w:rsidRPr="00A651D6">
        <w:rPr>
          <w:rFonts w:ascii="Arial" w:hAnsi="Arial" w:cs="Arial"/>
          <w:sz w:val="22"/>
          <w:szCs w:val="22"/>
        </w:rPr>
        <w:t>, 32, pp. 658-638.</w:t>
      </w:r>
    </w:p>
    <w:p w14:paraId="31DBF228"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Mackieson, P., Shlonsky, A., Connolly, M. (2019) ‘Increasing rigor and reducing bias in qualitative research: A document analysis of parliamentary debates using applied thematic analysis’. </w:t>
      </w:r>
      <w:r w:rsidRPr="00A651D6">
        <w:rPr>
          <w:rFonts w:ascii="Arial" w:hAnsi="Arial" w:cs="Arial"/>
          <w:i/>
          <w:iCs/>
          <w:sz w:val="22"/>
          <w:szCs w:val="22"/>
        </w:rPr>
        <w:t>Qualitative Social Work,</w:t>
      </w:r>
      <w:r w:rsidRPr="00A651D6">
        <w:rPr>
          <w:rFonts w:ascii="Arial" w:hAnsi="Arial" w:cs="Arial"/>
          <w:sz w:val="22"/>
          <w:szCs w:val="22"/>
        </w:rPr>
        <w:t xml:space="preserve"> 18(6)</w:t>
      </w:r>
      <w:r>
        <w:rPr>
          <w:rFonts w:ascii="Arial" w:hAnsi="Arial" w:cs="Arial"/>
          <w:sz w:val="22"/>
          <w:szCs w:val="22"/>
        </w:rPr>
        <w:t>, pp.</w:t>
      </w:r>
      <w:r w:rsidRPr="00A651D6">
        <w:rPr>
          <w:rFonts w:ascii="Arial" w:hAnsi="Arial" w:cs="Arial"/>
          <w:sz w:val="22"/>
          <w:szCs w:val="22"/>
        </w:rPr>
        <w:t xml:space="preserve"> 965-980.</w:t>
      </w:r>
    </w:p>
    <w:p w14:paraId="5DE5A513" w14:textId="77777777" w:rsidR="00837501" w:rsidRPr="00D85D1B"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shd w:val="clear" w:color="auto" w:fill="FFFFFF"/>
        </w:rPr>
        <w:t>Madill, C. (2025). Embedding motor learning into voice training with the motor learning classification framework. [Lecture]. Voice Study Centre. 4</w:t>
      </w:r>
      <w:r w:rsidRPr="00A651D6">
        <w:rPr>
          <w:rFonts w:ascii="Arial" w:hAnsi="Arial" w:cs="Arial"/>
          <w:sz w:val="22"/>
          <w:szCs w:val="22"/>
          <w:shd w:val="clear" w:color="auto" w:fill="FFFFFF"/>
          <w:vertAlign w:val="superscript"/>
        </w:rPr>
        <w:t>th</w:t>
      </w:r>
      <w:r w:rsidRPr="00A651D6">
        <w:rPr>
          <w:rFonts w:ascii="Arial" w:hAnsi="Arial" w:cs="Arial"/>
          <w:sz w:val="22"/>
          <w:szCs w:val="22"/>
          <w:shd w:val="clear" w:color="auto" w:fill="FFFFFF"/>
        </w:rPr>
        <w:t xml:space="preserve"> March 2025.</w:t>
      </w:r>
    </w:p>
    <w:p w14:paraId="4DFAB1C1"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Maxwell, J. A. (2012) ‘</w:t>
      </w:r>
      <w:r w:rsidRPr="00A651D6">
        <w:rPr>
          <w:rFonts w:ascii="Arial" w:hAnsi="Arial" w:cs="Arial"/>
          <w:i/>
          <w:iCs/>
          <w:sz w:val="22"/>
          <w:szCs w:val="22"/>
          <w:shd w:val="clear" w:color="auto" w:fill="FFFFFF"/>
        </w:rPr>
        <w:t>A realist approach for qualitative research’</w:t>
      </w:r>
      <w:r w:rsidRPr="00A651D6">
        <w:rPr>
          <w:rFonts w:ascii="Arial" w:hAnsi="Arial" w:cs="Arial"/>
          <w:sz w:val="22"/>
          <w:szCs w:val="22"/>
          <w:shd w:val="clear" w:color="auto" w:fill="FFFFFF"/>
        </w:rPr>
        <w:t>, Thousand Oaks, CA, Sage.</w:t>
      </w:r>
    </w:p>
    <w:p w14:paraId="25820983"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McCurtin, A. and Carter, B. (2015) “‘We don’t have recipes; we just have loads of ingredients’: explanations of evidence and clinical decision making by speech and language therapists,” </w:t>
      </w:r>
      <w:r w:rsidRPr="00A651D6">
        <w:rPr>
          <w:rFonts w:ascii="Arial" w:hAnsi="Arial" w:cs="Arial"/>
          <w:i/>
          <w:iCs/>
          <w:sz w:val="22"/>
          <w:szCs w:val="22"/>
          <w:shd w:val="clear" w:color="auto" w:fill="FFFFFF"/>
        </w:rPr>
        <w:t>Journal of evaluation in clinical practice</w:t>
      </w:r>
      <w:r w:rsidRPr="00A651D6">
        <w:rPr>
          <w:rFonts w:ascii="Arial" w:hAnsi="Arial" w:cs="Arial"/>
          <w:sz w:val="22"/>
          <w:szCs w:val="22"/>
          <w:shd w:val="clear" w:color="auto" w:fill="FFFFFF"/>
        </w:rPr>
        <w:t>, 21(6), pp. 1142–1150.</w:t>
      </w:r>
    </w:p>
    <w:p w14:paraId="08B3BC9C" w14:textId="77777777" w:rsidR="00837501" w:rsidRPr="00A651D6"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Merriam, S.B., Johnson-Bailey, J., Lee, M-L., Kee, y., Ntseane, G. and Muhmad, M. (2001) ‘Power and positionality: negotiating insider/outsider status within and across cultures’, </w:t>
      </w:r>
      <w:r w:rsidRPr="00A651D6">
        <w:rPr>
          <w:rFonts w:ascii="Arial" w:hAnsi="Arial" w:cs="Arial"/>
          <w:i/>
          <w:iCs/>
          <w:sz w:val="22"/>
          <w:szCs w:val="22"/>
          <w:shd w:val="clear" w:color="auto" w:fill="FFFFFF"/>
        </w:rPr>
        <w:t>International Journal of Lifelong Education’</w:t>
      </w:r>
      <w:r w:rsidRPr="00A651D6">
        <w:rPr>
          <w:rFonts w:ascii="Arial" w:hAnsi="Arial" w:cs="Arial"/>
          <w:sz w:val="22"/>
          <w:szCs w:val="22"/>
          <w:shd w:val="clear" w:color="auto" w:fill="FFFFFF"/>
        </w:rPr>
        <w:t>, 20(5), pp.405-16.</w:t>
      </w:r>
    </w:p>
    <w:p w14:paraId="7257743A"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Meershman, I., Van Lierde, K., Van Puyvelde, C., Bostyn, A., Claeys, S., D’haeseleer, E. (2018) ‘Massed versus spaced practice in vocology: effect of a short-term intensive voice training versus a longer-term traditional voice training’</w:t>
      </w:r>
      <w:r w:rsidRPr="00A651D6">
        <w:rPr>
          <w:rFonts w:ascii="Arial" w:hAnsi="Arial" w:cs="Arial"/>
          <w:i/>
          <w:iCs/>
          <w:sz w:val="22"/>
          <w:szCs w:val="22"/>
        </w:rPr>
        <w:t xml:space="preserve">, International Journal of Language and Communication Disorders, </w:t>
      </w:r>
      <w:r w:rsidRPr="00A651D6">
        <w:rPr>
          <w:rFonts w:ascii="Arial" w:hAnsi="Arial" w:cs="Arial"/>
          <w:sz w:val="22"/>
          <w:szCs w:val="22"/>
        </w:rPr>
        <w:t>53(2), pp.393-404.</w:t>
      </w:r>
    </w:p>
    <w:p w14:paraId="2012C0D2"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Meershman, I., Van Lierde, K., Claeys, S., D’haeseleer, E. (2020) ‘The patient’s opinion regarding different service delivery models for voice therapy’</w:t>
      </w:r>
      <w:r w:rsidRPr="00A651D6">
        <w:rPr>
          <w:rFonts w:ascii="Arial" w:hAnsi="Arial" w:cs="Arial"/>
          <w:i/>
          <w:iCs/>
          <w:sz w:val="22"/>
          <w:szCs w:val="22"/>
        </w:rPr>
        <w:t>, American Journal of Speech-Language Pathology</w:t>
      </w:r>
      <w:r w:rsidRPr="00A651D6">
        <w:rPr>
          <w:rFonts w:ascii="Arial" w:hAnsi="Arial" w:cs="Arial"/>
          <w:sz w:val="22"/>
          <w:szCs w:val="22"/>
        </w:rPr>
        <w:t xml:space="preserve">, 29(3), pp. 1466-1474. </w:t>
      </w:r>
    </w:p>
    <w:p w14:paraId="0A7BF390"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Mercer, J. (2007) ‘The challenges of insider research in educational institutions: wielding a double-edged sword and resolving delicate dilemmas’, </w:t>
      </w:r>
      <w:r w:rsidRPr="00A651D6">
        <w:rPr>
          <w:rFonts w:ascii="Arial" w:hAnsi="Arial" w:cs="Arial"/>
          <w:i/>
          <w:iCs/>
          <w:sz w:val="22"/>
          <w:szCs w:val="22"/>
        </w:rPr>
        <w:t>Oxford Review of Education</w:t>
      </w:r>
      <w:r w:rsidRPr="00A651D6">
        <w:rPr>
          <w:rFonts w:ascii="Arial" w:hAnsi="Arial" w:cs="Arial"/>
          <w:sz w:val="22"/>
          <w:szCs w:val="22"/>
        </w:rPr>
        <w:t>, 33(1), pp.1-17.</w:t>
      </w:r>
    </w:p>
    <w:p w14:paraId="503B826D"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McCurtin, A. and Carter, B. (2015) ‘“We don’t have recipes; we just have lots of ingredients”: Explanations of evidence and clinical decision making by speech and language therapists’, </w:t>
      </w:r>
      <w:r w:rsidRPr="00A651D6">
        <w:rPr>
          <w:rFonts w:ascii="Arial" w:hAnsi="Arial" w:cs="Arial"/>
          <w:i/>
          <w:iCs/>
          <w:sz w:val="22"/>
          <w:szCs w:val="22"/>
        </w:rPr>
        <w:t>Journal of Evaluation in Clinical</w:t>
      </w:r>
      <w:r w:rsidRPr="00A651D6">
        <w:rPr>
          <w:rFonts w:ascii="Arial" w:hAnsi="Arial" w:cs="Arial"/>
          <w:sz w:val="22"/>
          <w:szCs w:val="22"/>
        </w:rPr>
        <w:t xml:space="preserve"> </w:t>
      </w:r>
      <w:r w:rsidRPr="00A651D6">
        <w:rPr>
          <w:rFonts w:ascii="Arial" w:hAnsi="Arial" w:cs="Arial"/>
          <w:i/>
          <w:iCs/>
          <w:sz w:val="22"/>
          <w:szCs w:val="22"/>
        </w:rPr>
        <w:t>Practice</w:t>
      </w:r>
      <w:r w:rsidRPr="00A651D6">
        <w:rPr>
          <w:rFonts w:ascii="Arial" w:hAnsi="Arial" w:cs="Arial"/>
          <w:sz w:val="22"/>
          <w:szCs w:val="22"/>
        </w:rPr>
        <w:t xml:space="preserve">, 21(6) pp. 1142-1150.  </w:t>
      </w:r>
    </w:p>
    <w:p w14:paraId="16076265"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Moore, A., and Kelly, D. (2024) ‘Getting real about critical realist interviewing: Five principles to guide practice’ </w:t>
      </w:r>
      <w:r w:rsidRPr="00A651D6">
        <w:rPr>
          <w:rFonts w:ascii="Arial" w:hAnsi="Arial" w:cs="Arial"/>
          <w:i/>
          <w:iCs/>
          <w:sz w:val="22"/>
          <w:szCs w:val="22"/>
        </w:rPr>
        <w:t>International Journal of Qualitative Methods</w:t>
      </w:r>
      <w:r w:rsidRPr="00A651D6">
        <w:rPr>
          <w:rFonts w:ascii="Arial" w:hAnsi="Arial" w:cs="Arial"/>
          <w:sz w:val="22"/>
          <w:szCs w:val="22"/>
        </w:rPr>
        <w:t xml:space="preserve">, 23, pp. 1-13. </w:t>
      </w:r>
    </w:p>
    <w:p w14:paraId="34568B84"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Morris, Z. S., Wooding, S. and Grant, J. (2011). The answer is 17 years, what is the question: understanding time lags in translational research. </w:t>
      </w:r>
      <w:r w:rsidRPr="00A651D6">
        <w:rPr>
          <w:rFonts w:ascii="Arial" w:hAnsi="Arial" w:cs="Arial"/>
          <w:i/>
          <w:iCs/>
          <w:sz w:val="22"/>
          <w:szCs w:val="22"/>
        </w:rPr>
        <w:t>Journal of Royal Society of Medicine</w:t>
      </w:r>
      <w:r w:rsidRPr="00A651D6">
        <w:rPr>
          <w:rFonts w:ascii="Arial" w:hAnsi="Arial" w:cs="Arial"/>
          <w:sz w:val="22"/>
          <w:szCs w:val="22"/>
        </w:rPr>
        <w:t>, 104: 510–20.</w:t>
      </w:r>
    </w:p>
    <w:p w14:paraId="77332416"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National Health Service [NHS] (2025) </w:t>
      </w:r>
      <w:r w:rsidRPr="00A651D6">
        <w:rPr>
          <w:rFonts w:ascii="Arial" w:hAnsi="Arial" w:cs="Arial"/>
          <w:i/>
          <w:iCs/>
          <w:sz w:val="22"/>
          <w:szCs w:val="22"/>
        </w:rPr>
        <w:t>Ten year health plan for England: fit for the future</w:t>
      </w:r>
      <w:r w:rsidRPr="00A651D6">
        <w:rPr>
          <w:rFonts w:ascii="Arial" w:hAnsi="Arial" w:cs="Arial"/>
          <w:sz w:val="22"/>
          <w:szCs w:val="22"/>
        </w:rPr>
        <w:t xml:space="preserve">. Available at: </w:t>
      </w:r>
      <w:hyperlink r:id="rId18" w:history="1">
        <w:r w:rsidRPr="00A651D6">
          <w:rPr>
            <w:rStyle w:val="Hyperlink"/>
            <w:rFonts w:ascii="Arial" w:hAnsi="Arial" w:cs="Arial"/>
            <w:color w:val="auto"/>
            <w:sz w:val="22"/>
            <w:szCs w:val="22"/>
          </w:rPr>
          <w:t>10 Year Health Plan for England: fit for the future - GOV.UK</w:t>
        </w:r>
      </w:hyperlink>
      <w:r w:rsidRPr="00A651D6">
        <w:rPr>
          <w:rFonts w:ascii="Arial" w:hAnsi="Arial" w:cs="Arial"/>
          <w:sz w:val="22"/>
          <w:szCs w:val="22"/>
        </w:rPr>
        <w:t xml:space="preserve"> Accessed 17.01.26.</w:t>
      </w:r>
    </w:p>
    <w:p w14:paraId="0A35E4AA" w14:textId="052BACCB" w:rsidR="00FB042E" w:rsidRPr="00A365CD" w:rsidRDefault="00FB042E" w:rsidP="00837501">
      <w:pPr>
        <w:spacing w:after="100" w:afterAutospacing="1" w:line="240" w:lineRule="auto"/>
        <w:ind w:hanging="720"/>
        <w:rPr>
          <w:rFonts w:ascii="Arial" w:hAnsi="Arial" w:cs="Arial"/>
          <w:sz w:val="22"/>
          <w:szCs w:val="22"/>
        </w:rPr>
      </w:pPr>
      <w:r w:rsidRPr="00A365CD">
        <w:rPr>
          <w:rFonts w:ascii="Arial" w:hAnsi="Arial" w:cs="Arial"/>
          <w:sz w:val="22"/>
          <w:szCs w:val="22"/>
        </w:rPr>
        <w:t>National Health Service [NHS] England (2025</w:t>
      </w:r>
      <w:r w:rsidRPr="00A365CD">
        <w:rPr>
          <w:rFonts w:ascii="Arial" w:hAnsi="Arial" w:cs="Arial"/>
          <w:i/>
          <w:iCs/>
          <w:sz w:val="22"/>
          <w:szCs w:val="22"/>
        </w:rPr>
        <w:t>) Implementing patient initiated follow-up: guidance for local health and care systems</w:t>
      </w:r>
      <w:r w:rsidRPr="00A365CD">
        <w:rPr>
          <w:rFonts w:ascii="Arial" w:hAnsi="Arial" w:cs="Arial"/>
          <w:sz w:val="22"/>
          <w:szCs w:val="22"/>
        </w:rPr>
        <w:t xml:space="preserve">. Available at: </w:t>
      </w:r>
      <w:hyperlink r:id="rId19" w:history="1">
        <w:r w:rsidRPr="00A365CD">
          <w:rPr>
            <w:rFonts w:ascii="Arial" w:hAnsi="Arial" w:cs="Arial"/>
            <w:sz w:val="22"/>
            <w:szCs w:val="22"/>
            <w:u w:val="single"/>
          </w:rPr>
          <w:t>NHS England » Implementing patient initiated follow-up: guidance for local health and care systems</w:t>
        </w:r>
      </w:hyperlink>
      <w:r w:rsidR="00A365CD" w:rsidRPr="00A365CD">
        <w:rPr>
          <w:rFonts w:ascii="Arial" w:hAnsi="Arial" w:cs="Arial"/>
          <w:sz w:val="22"/>
          <w:szCs w:val="22"/>
        </w:rPr>
        <w:t xml:space="preserve"> Accessed 11.02.2026</w:t>
      </w:r>
    </w:p>
    <w:p w14:paraId="7FFC57B9"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Patel, R., Bless, D., Thibeault, S. (2011) ‘Boot camp: A novel intensive approach to voice therapy’, </w:t>
      </w:r>
      <w:r w:rsidRPr="00A651D6">
        <w:rPr>
          <w:rFonts w:ascii="Arial" w:hAnsi="Arial" w:cs="Arial"/>
          <w:i/>
          <w:iCs/>
          <w:sz w:val="22"/>
          <w:szCs w:val="22"/>
        </w:rPr>
        <w:t>Journal of Voice</w:t>
      </w:r>
      <w:r w:rsidRPr="00A651D6">
        <w:rPr>
          <w:rFonts w:ascii="Arial" w:hAnsi="Arial" w:cs="Arial"/>
          <w:sz w:val="22"/>
          <w:szCs w:val="22"/>
        </w:rPr>
        <w:t>, 25(5) pp. 562-569.</w:t>
      </w:r>
    </w:p>
    <w:p w14:paraId="0EBE5E9A"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Pawson, R., and Tilley, N. (1997) </w:t>
      </w:r>
      <w:r w:rsidRPr="00A651D6">
        <w:rPr>
          <w:rFonts w:ascii="Arial" w:hAnsi="Arial" w:cs="Arial"/>
          <w:i/>
          <w:iCs/>
          <w:sz w:val="22"/>
          <w:szCs w:val="22"/>
        </w:rPr>
        <w:t>Realistic Evaluation</w:t>
      </w:r>
      <w:r w:rsidRPr="00A651D6">
        <w:rPr>
          <w:rFonts w:ascii="Arial" w:hAnsi="Arial" w:cs="Arial"/>
          <w:sz w:val="22"/>
          <w:szCs w:val="22"/>
        </w:rPr>
        <w:t>, London UK: Sage</w:t>
      </w:r>
    </w:p>
    <w:p w14:paraId="3840004E"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Pedrosa, V., Pontes, A., Pontes, P., Belhau, M., Peccin, S. (2016) ‘The Effectiveness of the Comprehensive Voice Rehabilitation Program Compared with the Vocal Function Exercises Method in Behavioural Dysphonia’ </w:t>
      </w:r>
      <w:r w:rsidRPr="00A651D6">
        <w:rPr>
          <w:rFonts w:ascii="Arial" w:hAnsi="Arial" w:cs="Arial"/>
          <w:i/>
          <w:iCs/>
          <w:sz w:val="22"/>
          <w:szCs w:val="22"/>
        </w:rPr>
        <w:t>Journal of Voice</w:t>
      </w:r>
      <w:r w:rsidRPr="00A651D6">
        <w:rPr>
          <w:rFonts w:ascii="Arial" w:hAnsi="Arial" w:cs="Arial"/>
          <w:sz w:val="22"/>
          <w:szCs w:val="22"/>
        </w:rPr>
        <w:t>, 30(3) pp. 377.e11-19.</w:t>
      </w:r>
    </w:p>
    <w:p w14:paraId="0A587952"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Pillow, W.S. (2003) ‘Confession, catharsis, or cure? Rethinking the uses of reflexivity as methodological power in qualitative research’, </w:t>
      </w:r>
      <w:r w:rsidRPr="00A651D6">
        <w:rPr>
          <w:rFonts w:ascii="Arial" w:hAnsi="Arial" w:cs="Arial"/>
          <w:i/>
          <w:iCs/>
          <w:sz w:val="22"/>
          <w:szCs w:val="22"/>
        </w:rPr>
        <w:t>International Journal of Qualitative Studies in Education</w:t>
      </w:r>
      <w:r w:rsidRPr="00A651D6">
        <w:rPr>
          <w:rFonts w:ascii="Arial" w:hAnsi="Arial" w:cs="Arial"/>
          <w:sz w:val="22"/>
          <w:szCs w:val="22"/>
        </w:rPr>
        <w:t xml:space="preserve"> 16: pp. 175–196 </w:t>
      </w:r>
      <w:hyperlink r:id="rId20" w:history="1">
        <w:r w:rsidRPr="00A651D6">
          <w:rPr>
            <w:rFonts w:ascii="Arial" w:hAnsi="Arial" w:cs="Arial"/>
            <w:sz w:val="22"/>
            <w:szCs w:val="22"/>
            <w:u w:val="single"/>
          </w:rPr>
          <w:t>https://doi.org/10.1080/0951839032000060635</w:t>
        </w:r>
      </w:hyperlink>
    </w:p>
    <w:p w14:paraId="7F32EF1D"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Ramig, L.O., Countryman, S., O’Brien, C., Hoehn, M., Thompson, L. (1996) ‘Intensive speech treatment for Parkinson’s Disease: Short and long-term comparison of two techniques’, </w:t>
      </w:r>
      <w:r w:rsidRPr="00A651D6">
        <w:rPr>
          <w:rFonts w:ascii="Arial" w:hAnsi="Arial" w:cs="Arial"/>
          <w:i/>
          <w:iCs/>
          <w:sz w:val="22"/>
          <w:szCs w:val="22"/>
        </w:rPr>
        <w:t>Neurology</w:t>
      </w:r>
      <w:r w:rsidRPr="00A651D6">
        <w:rPr>
          <w:rFonts w:ascii="Arial" w:hAnsi="Arial" w:cs="Arial"/>
          <w:sz w:val="22"/>
          <w:szCs w:val="22"/>
        </w:rPr>
        <w:t>, 46, pp. 1496-1504.</w:t>
      </w:r>
    </w:p>
    <w:p w14:paraId="600C31CE"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Ribiero V., Pedrosa, V., Silverio C., Belhau, Brazil, P. (2017) ‘Laryngeal Manual Therapies for behavioural Dysphonia: A systematic review and meta-analysis’ </w:t>
      </w:r>
      <w:r w:rsidRPr="00A651D6">
        <w:rPr>
          <w:rFonts w:ascii="Arial" w:hAnsi="Arial" w:cs="Arial"/>
          <w:i/>
          <w:iCs/>
          <w:sz w:val="22"/>
          <w:szCs w:val="22"/>
        </w:rPr>
        <w:t>Journal of Voice</w:t>
      </w:r>
      <w:r w:rsidRPr="00A651D6">
        <w:rPr>
          <w:rFonts w:ascii="Arial" w:hAnsi="Arial" w:cs="Arial"/>
          <w:sz w:val="22"/>
          <w:szCs w:val="22"/>
        </w:rPr>
        <w:t>, 32(5), pp. 553-563.</w:t>
      </w:r>
    </w:p>
    <w:p w14:paraId="18E74DC7" w14:textId="05404A59" w:rsidR="00BB31FB" w:rsidRDefault="00BB31FB" w:rsidP="00837501">
      <w:pPr>
        <w:spacing w:after="100" w:afterAutospacing="1" w:line="240" w:lineRule="auto"/>
        <w:ind w:hanging="720"/>
        <w:rPr>
          <w:rFonts w:ascii="Arial" w:hAnsi="Arial" w:cs="Arial"/>
          <w:sz w:val="22"/>
          <w:szCs w:val="22"/>
        </w:rPr>
      </w:pPr>
      <w:r>
        <w:rPr>
          <w:rFonts w:ascii="Arial" w:hAnsi="Arial" w:cs="Arial"/>
          <w:sz w:val="22"/>
          <w:szCs w:val="22"/>
        </w:rPr>
        <w:t>Rogers, L., De Brun, A., McAuliffe, E., (2020) ‘Defining and assessing context in healthcare implementation studies: a systematic review, BMC Health Services Research, 20(1)</w:t>
      </w:r>
      <w:r w:rsidR="002901EA">
        <w:rPr>
          <w:rFonts w:ascii="Arial" w:hAnsi="Arial" w:cs="Arial"/>
          <w:sz w:val="22"/>
          <w:szCs w:val="22"/>
        </w:rPr>
        <w:t>.</w:t>
      </w:r>
    </w:p>
    <w:p w14:paraId="4EDF98DB"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Roy, N., Merril, R.M., Gray, S.D., Smith, E.M. (2005) ‘Voice Disorders in the general Population: Prevalence, Risk Factors and Occupational Impact’, </w:t>
      </w:r>
      <w:r w:rsidRPr="00A651D6">
        <w:rPr>
          <w:rFonts w:ascii="Arial" w:hAnsi="Arial" w:cs="Arial"/>
          <w:i/>
          <w:iCs/>
          <w:sz w:val="22"/>
          <w:szCs w:val="22"/>
        </w:rPr>
        <w:t>Laryngoscope</w:t>
      </w:r>
      <w:r w:rsidRPr="00A651D6">
        <w:rPr>
          <w:rFonts w:ascii="Arial" w:hAnsi="Arial" w:cs="Arial"/>
          <w:sz w:val="22"/>
          <w:szCs w:val="22"/>
        </w:rPr>
        <w:t>, 115, pp. 1988-1955.</w:t>
      </w:r>
    </w:p>
    <w:p w14:paraId="72F7EE69"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Roy, N. (2012) ‘Optimal dose response relationships in voice therapy’, </w:t>
      </w:r>
      <w:r w:rsidRPr="00A651D6">
        <w:rPr>
          <w:rFonts w:ascii="Arial" w:hAnsi="Arial" w:cs="Arial"/>
          <w:i/>
          <w:iCs/>
          <w:sz w:val="22"/>
          <w:szCs w:val="22"/>
        </w:rPr>
        <w:t>International Journal of Speech-Language Pathology</w:t>
      </w:r>
      <w:r w:rsidRPr="00A651D6">
        <w:rPr>
          <w:rFonts w:ascii="Arial" w:hAnsi="Arial" w:cs="Arial"/>
          <w:sz w:val="22"/>
          <w:szCs w:val="22"/>
        </w:rPr>
        <w:t>, 14(5), pp. 419-423.</w:t>
      </w:r>
    </w:p>
    <w:p w14:paraId="2C821EB8"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Royal College of Speech and Language Therapists (RCSLT) (2019) </w:t>
      </w:r>
      <w:r w:rsidRPr="00A651D6">
        <w:rPr>
          <w:rFonts w:ascii="Arial" w:hAnsi="Arial" w:cs="Arial"/>
          <w:i/>
          <w:iCs/>
          <w:sz w:val="22"/>
          <w:szCs w:val="22"/>
        </w:rPr>
        <w:t>Voice position statement</w:t>
      </w:r>
      <w:r w:rsidRPr="00A651D6">
        <w:rPr>
          <w:rFonts w:ascii="Arial" w:hAnsi="Arial" w:cs="Arial"/>
          <w:sz w:val="22"/>
          <w:szCs w:val="22"/>
        </w:rPr>
        <w:t xml:space="preserve">. Available at: </w:t>
      </w:r>
      <w:hyperlink r:id="rId21" w:history="1">
        <w:r w:rsidRPr="00A651D6">
          <w:rPr>
            <w:rFonts w:ascii="Arial" w:hAnsi="Arial" w:cs="Arial"/>
            <w:sz w:val="22"/>
            <w:szCs w:val="22"/>
            <w:u w:val="single"/>
          </w:rPr>
          <w:t>voice-position-statement.pdf (rcslt.org)</w:t>
        </w:r>
      </w:hyperlink>
      <w:r w:rsidRPr="00A651D6">
        <w:rPr>
          <w:rFonts w:ascii="Arial" w:hAnsi="Arial" w:cs="Arial"/>
          <w:sz w:val="22"/>
          <w:szCs w:val="22"/>
        </w:rPr>
        <w:t xml:space="preserve"> (Accessed 21.07.2025)</w:t>
      </w:r>
    </w:p>
    <w:p w14:paraId="16E133F7"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Royal College of Speech and Language Therapists (RCSLT) (2023) </w:t>
      </w:r>
      <w:r w:rsidRPr="00A651D6">
        <w:rPr>
          <w:rFonts w:ascii="Arial" w:hAnsi="Arial" w:cs="Arial"/>
          <w:i/>
          <w:iCs/>
          <w:sz w:val="22"/>
          <w:szCs w:val="22"/>
        </w:rPr>
        <w:t>Addressing Health Inequalities</w:t>
      </w:r>
      <w:r w:rsidRPr="00A651D6">
        <w:rPr>
          <w:rFonts w:ascii="Arial" w:hAnsi="Arial" w:cs="Arial"/>
          <w:sz w:val="22"/>
          <w:szCs w:val="22"/>
        </w:rPr>
        <w:t xml:space="preserve">. Available at: </w:t>
      </w:r>
      <w:hyperlink r:id="rId22" w:history="1">
        <w:r w:rsidRPr="00A651D6">
          <w:rPr>
            <w:rStyle w:val="Hyperlink"/>
            <w:rFonts w:ascii="Arial" w:hAnsi="Arial" w:cs="Arial"/>
            <w:color w:val="auto"/>
            <w:sz w:val="22"/>
            <w:szCs w:val="22"/>
          </w:rPr>
          <w:t>addressing-health-inequalities.pdf</w:t>
        </w:r>
      </w:hyperlink>
      <w:r w:rsidRPr="00A651D6">
        <w:rPr>
          <w:rFonts w:ascii="Arial" w:hAnsi="Arial" w:cs="Arial"/>
          <w:sz w:val="22"/>
          <w:szCs w:val="22"/>
        </w:rPr>
        <w:t xml:space="preserve"> (Accessed 06.01.26)</w:t>
      </w:r>
    </w:p>
    <w:p w14:paraId="58934A45" w14:textId="382FDAF1"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Royal College of Speech and Language Therapists (RCSLT) (2025</w:t>
      </w:r>
      <w:r w:rsidR="00863F77">
        <w:rPr>
          <w:rFonts w:ascii="Arial" w:hAnsi="Arial" w:cs="Arial"/>
          <w:sz w:val="22"/>
          <w:szCs w:val="22"/>
        </w:rPr>
        <w:t>a</w:t>
      </w:r>
      <w:r w:rsidRPr="00A651D6">
        <w:rPr>
          <w:rFonts w:ascii="Arial" w:hAnsi="Arial" w:cs="Arial"/>
          <w:sz w:val="22"/>
          <w:szCs w:val="22"/>
        </w:rPr>
        <w:t xml:space="preserve">) </w:t>
      </w:r>
      <w:r w:rsidRPr="00A651D6">
        <w:rPr>
          <w:rFonts w:ascii="Arial" w:hAnsi="Arial" w:cs="Arial"/>
          <w:i/>
          <w:iCs/>
          <w:sz w:val="22"/>
          <w:szCs w:val="22"/>
        </w:rPr>
        <w:t>A profession under pressure: speech and language therapy retention and waiting times</w:t>
      </w:r>
      <w:r w:rsidRPr="00A651D6">
        <w:rPr>
          <w:rFonts w:ascii="Arial" w:hAnsi="Arial" w:cs="Arial"/>
          <w:sz w:val="22"/>
          <w:szCs w:val="22"/>
        </w:rPr>
        <w:t xml:space="preserve">. Available at: </w:t>
      </w:r>
      <w:hyperlink r:id="rId23" w:history="1">
        <w:r w:rsidRPr="00A651D6">
          <w:rPr>
            <w:rStyle w:val="Hyperlink"/>
            <w:rFonts w:ascii="Arial" w:hAnsi="Arial" w:cs="Arial"/>
            <w:color w:val="auto"/>
            <w:sz w:val="22"/>
            <w:szCs w:val="22"/>
          </w:rPr>
          <w:t>A-profession-under-pressure-SLT-retention-and-waiting-times.pdf</w:t>
        </w:r>
      </w:hyperlink>
      <w:r w:rsidRPr="00A651D6">
        <w:rPr>
          <w:rFonts w:ascii="Arial" w:hAnsi="Arial" w:cs="Arial"/>
          <w:sz w:val="22"/>
          <w:szCs w:val="22"/>
        </w:rPr>
        <w:t xml:space="preserve">. (Accessed 07.09.2025) </w:t>
      </w:r>
    </w:p>
    <w:p w14:paraId="2595141B" w14:textId="1EEF2C50"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Royal College of Speech and Language Therapy (RCSLT) (2025</w:t>
      </w:r>
      <w:r w:rsidR="00863F77">
        <w:rPr>
          <w:rFonts w:ascii="Arial" w:hAnsi="Arial" w:cs="Arial"/>
          <w:sz w:val="22"/>
          <w:szCs w:val="22"/>
        </w:rPr>
        <w:t>b</w:t>
      </w:r>
      <w:r w:rsidRPr="00A651D6">
        <w:rPr>
          <w:rFonts w:ascii="Arial" w:hAnsi="Arial" w:cs="Arial"/>
          <w:sz w:val="22"/>
          <w:szCs w:val="22"/>
        </w:rPr>
        <w:t xml:space="preserve">) </w:t>
      </w:r>
      <w:r w:rsidRPr="00A651D6">
        <w:rPr>
          <w:rFonts w:ascii="Arial" w:hAnsi="Arial" w:cs="Arial"/>
          <w:i/>
          <w:iCs/>
          <w:sz w:val="22"/>
          <w:szCs w:val="22"/>
        </w:rPr>
        <w:t xml:space="preserve">Evidence Based Practice. </w:t>
      </w:r>
      <w:r w:rsidRPr="00A651D6">
        <w:rPr>
          <w:rFonts w:ascii="Arial" w:hAnsi="Arial" w:cs="Arial"/>
          <w:sz w:val="22"/>
          <w:szCs w:val="22"/>
        </w:rPr>
        <w:t xml:space="preserve">Available at </w:t>
      </w:r>
      <w:hyperlink r:id="rId24" w:history="1">
        <w:r w:rsidRPr="00A651D6">
          <w:rPr>
            <w:rStyle w:val="Hyperlink"/>
            <w:rFonts w:ascii="Arial" w:hAnsi="Arial" w:cs="Arial"/>
            <w:color w:val="auto"/>
            <w:sz w:val="22"/>
            <w:szCs w:val="22"/>
          </w:rPr>
          <w:t>Evidence-based practice | RCSLT</w:t>
        </w:r>
      </w:hyperlink>
      <w:r w:rsidRPr="00A651D6">
        <w:rPr>
          <w:rFonts w:ascii="Arial" w:hAnsi="Arial" w:cs="Arial"/>
          <w:sz w:val="22"/>
          <w:szCs w:val="22"/>
        </w:rPr>
        <w:t>. (Accessed 13.01.2026)</w:t>
      </w:r>
    </w:p>
    <w:p w14:paraId="63311DE2" w14:textId="478CACBB"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Rubino, M and Abbott, K. (2024) ‘Scoping review of Voice Therapy adherence’, </w:t>
      </w:r>
      <w:r w:rsidRPr="00A651D6">
        <w:rPr>
          <w:rFonts w:ascii="Arial" w:hAnsi="Arial" w:cs="Arial"/>
          <w:i/>
          <w:iCs/>
          <w:sz w:val="22"/>
          <w:szCs w:val="22"/>
        </w:rPr>
        <w:t>Journal of Voice</w:t>
      </w:r>
      <w:r w:rsidRPr="00A651D6">
        <w:rPr>
          <w:rFonts w:ascii="Arial" w:hAnsi="Arial" w:cs="Arial"/>
          <w:sz w:val="22"/>
          <w:szCs w:val="22"/>
        </w:rPr>
        <w:t>, 38(2), pp. 426-434</w:t>
      </w:r>
      <w:r w:rsidR="00D07050">
        <w:rPr>
          <w:rFonts w:ascii="Arial" w:hAnsi="Arial" w:cs="Arial"/>
          <w:sz w:val="22"/>
          <w:szCs w:val="22"/>
        </w:rPr>
        <w:t>.</w:t>
      </w:r>
    </w:p>
    <w:p w14:paraId="6E544B47"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Ruotsalainen, J.H, Sellman J., Lehto, L., Verbeek, J. (2008) ‘Systematic review of the treatment of functional dysphonia and prevention of voice disorders’, </w:t>
      </w:r>
      <w:r w:rsidRPr="00A651D6">
        <w:rPr>
          <w:rFonts w:ascii="Arial" w:hAnsi="Arial" w:cs="Arial"/>
          <w:i/>
          <w:iCs/>
          <w:sz w:val="22"/>
          <w:szCs w:val="22"/>
        </w:rPr>
        <w:t>Otolaryngology Head and Neck Surgery</w:t>
      </w:r>
      <w:r w:rsidRPr="00A651D6">
        <w:rPr>
          <w:rFonts w:ascii="Arial" w:hAnsi="Arial" w:cs="Arial"/>
          <w:sz w:val="22"/>
          <w:szCs w:val="22"/>
        </w:rPr>
        <w:t xml:space="preserve">, 138, pp. 557-565. </w:t>
      </w:r>
    </w:p>
    <w:p w14:paraId="32D8DD60"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Saccente-Kennedy, B., Gillies, F., Desjardins, M., Van Stan, J., Govender, R</w:t>
      </w:r>
      <w:r w:rsidRPr="00A651D6">
        <w:rPr>
          <w:rFonts w:ascii="Arial" w:hAnsi="Arial" w:cs="Arial"/>
          <w:i/>
          <w:iCs/>
          <w:sz w:val="22"/>
          <w:szCs w:val="22"/>
        </w:rPr>
        <w:t>.</w:t>
      </w:r>
      <w:r w:rsidRPr="00A651D6">
        <w:rPr>
          <w:rFonts w:ascii="Arial" w:hAnsi="Arial" w:cs="Arial"/>
          <w:sz w:val="22"/>
          <w:szCs w:val="22"/>
        </w:rPr>
        <w:t xml:space="preserve"> (2024) </w:t>
      </w:r>
      <w:r>
        <w:rPr>
          <w:rFonts w:ascii="Arial" w:hAnsi="Arial" w:cs="Arial"/>
          <w:sz w:val="22"/>
          <w:szCs w:val="22"/>
        </w:rPr>
        <w:t>‘</w:t>
      </w:r>
      <w:r w:rsidRPr="00A651D6">
        <w:rPr>
          <w:rFonts w:ascii="Arial" w:hAnsi="Arial" w:cs="Arial"/>
          <w:sz w:val="22"/>
          <w:szCs w:val="22"/>
        </w:rPr>
        <w:t>A Systematic Review of Speech-Language Pathology Interventions for Presbyphonia Using the Rehabilitation Treatment Specification System,</w:t>
      </w:r>
      <w:r>
        <w:rPr>
          <w:rFonts w:ascii="Arial" w:hAnsi="Arial" w:cs="Arial"/>
          <w:sz w:val="22"/>
          <w:szCs w:val="22"/>
        </w:rPr>
        <w:t>’</w:t>
      </w:r>
      <w:r w:rsidRPr="00A651D6">
        <w:rPr>
          <w:rFonts w:ascii="Arial" w:hAnsi="Arial" w:cs="Arial"/>
          <w:sz w:val="22"/>
          <w:szCs w:val="22"/>
        </w:rPr>
        <w:t> </w:t>
      </w:r>
      <w:r w:rsidRPr="00A651D6">
        <w:rPr>
          <w:rFonts w:ascii="Arial" w:hAnsi="Arial" w:cs="Arial"/>
          <w:i/>
          <w:iCs/>
          <w:sz w:val="22"/>
          <w:szCs w:val="22"/>
        </w:rPr>
        <w:t>Journal of voice</w:t>
      </w:r>
      <w:r w:rsidRPr="00A651D6">
        <w:rPr>
          <w:rFonts w:ascii="Arial" w:hAnsi="Arial" w:cs="Arial"/>
          <w:sz w:val="22"/>
          <w:szCs w:val="22"/>
        </w:rPr>
        <w:t xml:space="preserve"> [Preprint]. Available at: </w:t>
      </w:r>
      <w:hyperlink r:id="rId25" w:history="1">
        <w:r w:rsidRPr="00733FE8">
          <w:rPr>
            <w:rStyle w:val="Hyperlink"/>
            <w:rFonts w:ascii="Arial" w:hAnsi="Arial" w:cs="Arial"/>
            <w:color w:val="auto"/>
            <w:sz w:val="22"/>
            <w:szCs w:val="22"/>
          </w:rPr>
          <w:t>https://doi.org/10.1016/j.jvoice.2023.12.010</w:t>
        </w:r>
      </w:hyperlink>
      <w:r w:rsidRPr="00733FE8">
        <w:rPr>
          <w:rFonts w:ascii="Arial" w:hAnsi="Arial" w:cs="Arial"/>
          <w:sz w:val="22"/>
          <w:szCs w:val="22"/>
        </w:rPr>
        <w:t>.</w:t>
      </w:r>
    </w:p>
    <w:p w14:paraId="44B18C02"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shd w:val="clear" w:color="auto" w:fill="FFFFFF"/>
        </w:rPr>
        <w:t xml:space="preserve">Sandage, M.J., and Hoch, M. (2017) ‘Training considerations for a recital performance: Framing vocal dose in a fatigue resistance training model’, </w:t>
      </w:r>
      <w:r w:rsidRPr="00A651D6">
        <w:rPr>
          <w:rFonts w:ascii="Arial" w:hAnsi="Arial" w:cs="Arial"/>
          <w:i/>
          <w:iCs/>
          <w:sz w:val="22"/>
          <w:szCs w:val="22"/>
          <w:shd w:val="clear" w:color="auto" w:fill="FFFFFF"/>
        </w:rPr>
        <w:t>Journal of Singing</w:t>
      </w:r>
      <w:r w:rsidRPr="00A651D6">
        <w:rPr>
          <w:rFonts w:ascii="Arial" w:hAnsi="Arial" w:cs="Arial"/>
          <w:sz w:val="22"/>
          <w:szCs w:val="22"/>
          <w:shd w:val="clear" w:color="auto" w:fill="FFFFFF"/>
        </w:rPr>
        <w:t>, 75(4), pp.395-400.</w:t>
      </w:r>
    </w:p>
    <w:p w14:paraId="6A550449"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Shah, S. (2004) ‘The researcher/interviewer in intercultural context: a social intruder!’, </w:t>
      </w:r>
      <w:r w:rsidRPr="00A651D6">
        <w:rPr>
          <w:rFonts w:ascii="Arial" w:hAnsi="Arial" w:cs="Arial"/>
          <w:i/>
          <w:iCs/>
          <w:sz w:val="22"/>
          <w:szCs w:val="22"/>
          <w:shd w:val="clear" w:color="auto" w:fill="FFFFFF"/>
        </w:rPr>
        <w:t>British Education Research Journal</w:t>
      </w:r>
      <w:r w:rsidRPr="00A651D6">
        <w:rPr>
          <w:rFonts w:ascii="Arial" w:hAnsi="Arial" w:cs="Arial"/>
          <w:sz w:val="22"/>
          <w:szCs w:val="22"/>
          <w:shd w:val="clear" w:color="auto" w:fill="FFFFFF"/>
        </w:rPr>
        <w:t>, 30(4), pp.549-575.</w:t>
      </w:r>
    </w:p>
    <w:p w14:paraId="272331CA" w14:textId="16E22C86" w:rsidR="00C040A7" w:rsidRDefault="00C040A7" w:rsidP="00837501">
      <w:pPr>
        <w:spacing w:after="100" w:afterAutospacing="1" w:line="240" w:lineRule="auto"/>
        <w:ind w:hanging="720"/>
        <w:rPr>
          <w:rFonts w:ascii="Arial" w:hAnsi="Arial" w:cs="Arial"/>
          <w:sz w:val="22"/>
          <w:szCs w:val="22"/>
        </w:rPr>
      </w:pPr>
      <w:r>
        <w:rPr>
          <w:rFonts w:ascii="Arial" w:hAnsi="Arial" w:cs="Arial"/>
          <w:sz w:val="22"/>
          <w:szCs w:val="22"/>
          <w:shd w:val="clear" w:color="auto" w:fill="FFFFFF"/>
        </w:rPr>
        <w:t>Squires, J., Aloisio, L., Grimshaw, J., Bashir, K., Dorrance, K., Coughlin, M., Hutchinson, A., Francis, J., Michie, S., Sales, A., Brehaut, J., Curran, J., Ivers</w:t>
      </w:r>
      <w:r w:rsidR="00BB31FB">
        <w:rPr>
          <w:rFonts w:ascii="Arial" w:hAnsi="Arial" w:cs="Arial"/>
          <w:sz w:val="22"/>
          <w:szCs w:val="22"/>
          <w:shd w:val="clear" w:color="auto" w:fill="FFFFFF"/>
        </w:rPr>
        <w:t xml:space="preserve">, N., Lavis, J., Noseworthy, T., Vine, J., Hillmer, M., Graham, I. (2019) ‘Attributes of context relevant to healthcare professionals’ use of research evidence in clinical practice: a multi-study analysis’, </w:t>
      </w:r>
      <w:r w:rsidR="00BB31FB" w:rsidRPr="00BB31FB">
        <w:rPr>
          <w:rFonts w:ascii="Arial" w:hAnsi="Arial" w:cs="Arial"/>
          <w:i/>
          <w:iCs/>
          <w:sz w:val="22"/>
          <w:szCs w:val="22"/>
          <w:shd w:val="clear" w:color="auto" w:fill="FFFFFF"/>
        </w:rPr>
        <w:t>Implementation Science</w:t>
      </w:r>
      <w:r w:rsidR="00BB31FB">
        <w:rPr>
          <w:rFonts w:ascii="Arial" w:hAnsi="Arial" w:cs="Arial"/>
          <w:sz w:val="22"/>
          <w:szCs w:val="22"/>
          <w:shd w:val="clear" w:color="auto" w:fill="FFFFFF"/>
        </w:rPr>
        <w:t>, 14(1).</w:t>
      </w:r>
    </w:p>
    <w:p w14:paraId="5A92635F" w14:textId="77777777" w:rsidR="00837501" w:rsidRPr="00D85D1B"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shd w:val="clear" w:color="auto" w:fill="FFFFFF"/>
        </w:rPr>
        <w:t>Steinhauer, K. and Eichhorn, K. (202</w:t>
      </w:r>
      <w:r>
        <w:rPr>
          <w:rFonts w:ascii="Arial" w:hAnsi="Arial" w:cs="Arial"/>
          <w:sz w:val="22"/>
          <w:szCs w:val="22"/>
          <w:shd w:val="clear" w:color="auto" w:fill="FFFFFF"/>
        </w:rPr>
        <w:t>5</w:t>
      </w:r>
      <w:r w:rsidRPr="00A651D6">
        <w:rPr>
          <w:rFonts w:ascii="Arial" w:hAnsi="Arial" w:cs="Arial"/>
          <w:sz w:val="22"/>
          <w:szCs w:val="22"/>
          <w:shd w:val="clear" w:color="auto" w:fill="FFFFFF"/>
        </w:rPr>
        <w:t>) ‘Effect of Practice Structure and Feedback Frequency on Voice Motor Learning in Older Adults’, </w:t>
      </w:r>
      <w:r w:rsidRPr="00A651D6">
        <w:rPr>
          <w:rFonts w:ascii="Arial" w:hAnsi="Arial" w:cs="Arial"/>
          <w:i/>
          <w:iCs/>
          <w:sz w:val="22"/>
          <w:szCs w:val="22"/>
          <w:shd w:val="clear" w:color="auto" w:fill="FFFFFF"/>
        </w:rPr>
        <w:t>Journal of voice</w:t>
      </w:r>
      <w:r w:rsidRPr="00A651D6">
        <w:rPr>
          <w:rFonts w:ascii="Arial" w:hAnsi="Arial" w:cs="Arial"/>
          <w:sz w:val="22"/>
          <w:szCs w:val="22"/>
          <w:shd w:val="clear" w:color="auto" w:fill="FFFFFF"/>
        </w:rPr>
        <w:t> </w:t>
      </w:r>
      <w:r w:rsidRPr="00D85D1B">
        <w:rPr>
          <w:rFonts w:ascii="Arial" w:hAnsi="Arial" w:cs="Arial"/>
          <w:sz w:val="22"/>
          <w:szCs w:val="22"/>
          <w:shd w:val="clear" w:color="auto" w:fill="FFFFFF"/>
        </w:rPr>
        <w:t>39(6), pp. 1508–1525. Available at: https://doi.org/10.1016/j.jvoice.2023.04.006.</w:t>
      </w:r>
      <w:r w:rsidRPr="00A651D6">
        <w:rPr>
          <w:rFonts w:ascii="Arial" w:hAnsi="Arial" w:cs="Arial"/>
          <w:sz w:val="22"/>
          <w:szCs w:val="22"/>
          <w:shd w:val="clear" w:color="auto" w:fill="FFFFFF"/>
        </w:rPr>
        <w:t xml:space="preserve"> </w:t>
      </w:r>
    </w:p>
    <w:p w14:paraId="3CFB2135"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Stemple, J.C., Lee, L., D’amico, B., Pickup, B. (1994) ‘Efficacy of vocal function exercises as a method of improving voice production’, </w:t>
      </w:r>
      <w:r w:rsidRPr="00A651D6">
        <w:rPr>
          <w:rFonts w:ascii="Arial" w:hAnsi="Arial" w:cs="Arial"/>
          <w:i/>
          <w:iCs/>
          <w:sz w:val="22"/>
          <w:szCs w:val="22"/>
          <w:shd w:val="clear" w:color="auto" w:fill="FFFFFF"/>
        </w:rPr>
        <w:t>Journal of Voice</w:t>
      </w:r>
      <w:r w:rsidRPr="00A651D6">
        <w:rPr>
          <w:rFonts w:ascii="Arial" w:hAnsi="Arial" w:cs="Arial"/>
          <w:sz w:val="22"/>
          <w:szCs w:val="22"/>
          <w:shd w:val="clear" w:color="auto" w:fill="FFFFFF"/>
        </w:rPr>
        <w:t>, 8, 271-278.</w:t>
      </w:r>
    </w:p>
    <w:p w14:paraId="0935C519"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Suffla, S., Seedar, M., and Bawa, U. (2015) ‘Reflexivity as enactment of critical community psychologies: Dilemmas of Voice and Positionality in a multi-country photovoice study’, </w:t>
      </w:r>
      <w:r w:rsidRPr="00A651D6">
        <w:rPr>
          <w:rFonts w:ascii="Arial" w:hAnsi="Arial" w:cs="Arial"/>
          <w:i/>
          <w:iCs/>
          <w:sz w:val="22"/>
          <w:szCs w:val="22"/>
          <w:shd w:val="clear" w:color="auto" w:fill="FFFFFF"/>
        </w:rPr>
        <w:t>Journal of Community Psychology</w:t>
      </w:r>
      <w:r w:rsidRPr="00A651D6">
        <w:rPr>
          <w:rFonts w:ascii="Arial" w:hAnsi="Arial" w:cs="Arial"/>
          <w:sz w:val="22"/>
          <w:szCs w:val="22"/>
          <w:shd w:val="clear" w:color="auto" w:fill="FFFFFF"/>
        </w:rPr>
        <w:t>, 43(1), pp.9-21.</w:t>
      </w:r>
    </w:p>
    <w:p w14:paraId="6ED71790"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Sulwarajan, K., Jaafar, Z., Md Sari, N., Hamzah, S., Yusop, F., Hamid, S., Ghani, N. (2025) ‘A scoping review of the types and features of technology used to deliver exercise prescription and improve exercise adherence’, </w:t>
      </w:r>
      <w:r w:rsidRPr="00A651D6">
        <w:rPr>
          <w:rFonts w:ascii="Arial" w:hAnsi="Arial" w:cs="Arial"/>
          <w:i/>
          <w:iCs/>
          <w:sz w:val="22"/>
          <w:szCs w:val="22"/>
          <w:shd w:val="clear" w:color="auto" w:fill="FFFFFF"/>
        </w:rPr>
        <w:t>Patient Education and Counselling</w:t>
      </w:r>
      <w:r w:rsidRPr="00A651D6">
        <w:rPr>
          <w:rFonts w:ascii="Arial" w:hAnsi="Arial" w:cs="Arial"/>
          <w:sz w:val="22"/>
          <w:szCs w:val="22"/>
          <w:shd w:val="clear" w:color="auto" w:fill="FFFFFF"/>
        </w:rPr>
        <w:t>, 131, 108580.</w:t>
      </w:r>
    </w:p>
    <w:p w14:paraId="4CAFD417"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shd w:val="clear" w:color="auto" w:fill="FFFFFF"/>
        </w:rPr>
        <w:t xml:space="preserve">Swift, M., Langevin, M., Clark, A. (2017) ‘Using critical realistic evaluation to support translation of research into clinical practice’, </w:t>
      </w:r>
      <w:r w:rsidRPr="00A651D6">
        <w:rPr>
          <w:rFonts w:ascii="Arial" w:hAnsi="Arial" w:cs="Arial"/>
          <w:i/>
          <w:iCs/>
          <w:sz w:val="22"/>
          <w:szCs w:val="22"/>
          <w:shd w:val="clear" w:color="auto" w:fill="FFFFFF"/>
        </w:rPr>
        <w:t>International Journal of Speech-Language Pathology</w:t>
      </w:r>
      <w:r w:rsidRPr="00A651D6">
        <w:rPr>
          <w:rFonts w:ascii="Arial" w:hAnsi="Arial" w:cs="Arial"/>
          <w:sz w:val="22"/>
          <w:szCs w:val="22"/>
          <w:shd w:val="clear" w:color="auto" w:fill="FFFFFF"/>
        </w:rPr>
        <w:t>, 19(3), pp.335-343.</w:t>
      </w:r>
    </w:p>
    <w:p w14:paraId="10685C09"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Turkstra, L., Norman, R., Whyte, J., Dijkers, M., Hart, T. (2016) ‘Clinical Focus. Knowing what we’re doing: Why specification of treatment methods is critical for evidence-based practice in speech-language pathology’, </w:t>
      </w:r>
      <w:r w:rsidRPr="00A651D6">
        <w:rPr>
          <w:rFonts w:ascii="Arial" w:hAnsi="Arial" w:cs="Arial"/>
          <w:i/>
          <w:iCs/>
          <w:sz w:val="22"/>
          <w:szCs w:val="22"/>
        </w:rPr>
        <w:t>American Journal of Speech-Language Pathology,</w:t>
      </w:r>
      <w:r w:rsidRPr="00A651D6">
        <w:rPr>
          <w:rFonts w:ascii="Arial" w:hAnsi="Arial" w:cs="Arial"/>
          <w:sz w:val="22"/>
          <w:szCs w:val="22"/>
        </w:rPr>
        <w:t xml:space="preserve"> 25, pp.164-171.</w:t>
      </w:r>
    </w:p>
    <w:p w14:paraId="0E9F8B68"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Tsai, L., Chan, R., Shen, C., Chen, Z., Zhuang, P., Chiang, Y., Tai, S., Xue, K. (2023) ‘A 4-week straw phonation in water exercise program for ageing- related vocal fold atrophy’, </w:t>
      </w:r>
      <w:r w:rsidRPr="00A651D6">
        <w:rPr>
          <w:rFonts w:ascii="Arial" w:hAnsi="Arial" w:cs="Arial"/>
          <w:i/>
          <w:iCs/>
          <w:sz w:val="22"/>
          <w:szCs w:val="22"/>
        </w:rPr>
        <w:t>Journal of Speech, Language and Hearing Research</w:t>
      </w:r>
      <w:r w:rsidRPr="00A651D6">
        <w:rPr>
          <w:rFonts w:ascii="Arial" w:hAnsi="Arial" w:cs="Arial"/>
          <w:sz w:val="22"/>
          <w:szCs w:val="22"/>
        </w:rPr>
        <w:t xml:space="preserve">, 66(8), pp.2581-2599 </w:t>
      </w:r>
    </w:p>
    <w:p w14:paraId="19B3C8DC"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Van Leer, E. and Connor, N. (2010) ‘Patient Perceptions of Voice Therapy Adherence’, </w:t>
      </w:r>
      <w:r w:rsidRPr="00A651D6">
        <w:rPr>
          <w:rFonts w:ascii="Arial" w:hAnsi="Arial" w:cs="Arial"/>
          <w:i/>
          <w:iCs/>
          <w:sz w:val="22"/>
          <w:szCs w:val="22"/>
        </w:rPr>
        <w:t>Journal of voice</w:t>
      </w:r>
      <w:r w:rsidRPr="00A651D6">
        <w:rPr>
          <w:rFonts w:ascii="Arial" w:hAnsi="Arial" w:cs="Arial"/>
          <w:sz w:val="22"/>
          <w:szCs w:val="22"/>
        </w:rPr>
        <w:t>, 24(4), pp. 458–469.</w:t>
      </w:r>
    </w:p>
    <w:p w14:paraId="212D5C9E"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Van Leer, E. and Connor, N. (2012) ‘Use of portable digital media players increases patient motivation and practice in voice therapy’, </w:t>
      </w:r>
      <w:r w:rsidRPr="00A651D6">
        <w:rPr>
          <w:rFonts w:ascii="Arial" w:hAnsi="Arial" w:cs="Arial"/>
          <w:i/>
          <w:iCs/>
          <w:sz w:val="22"/>
          <w:szCs w:val="22"/>
        </w:rPr>
        <w:t>Journal of Voice</w:t>
      </w:r>
      <w:r w:rsidRPr="00A651D6">
        <w:rPr>
          <w:rFonts w:ascii="Arial" w:hAnsi="Arial" w:cs="Arial"/>
          <w:sz w:val="22"/>
          <w:szCs w:val="22"/>
        </w:rPr>
        <w:t xml:space="preserve">, 26(4), pp. 447-453. </w:t>
      </w:r>
    </w:p>
    <w:p w14:paraId="6446D1D1"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Van Leer, E. and Connor, N. (2015) ‘Predicting and influencing voice therapy adherence using social-cognitive factors and mobile video’, </w:t>
      </w:r>
      <w:r w:rsidRPr="00A651D6">
        <w:rPr>
          <w:rFonts w:ascii="Arial" w:hAnsi="Arial" w:cs="Arial"/>
          <w:i/>
          <w:iCs/>
          <w:sz w:val="22"/>
          <w:szCs w:val="22"/>
        </w:rPr>
        <w:t>American Journal of Speech-Language Pathology</w:t>
      </w:r>
      <w:r w:rsidRPr="00A651D6">
        <w:rPr>
          <w:rFonts w:ascii="Arial" w:hAnsi="Arial" w:cs="Arial"/>
          <w:sz w:val="22"/>
          <w:szCs w:val="22"/>
        </w:rPr>
        <w:t>, 24(2), pp. 164-176.</w:t>
      </w:r>
    </w:p>
    <w:p w14:paraId="0BEC3684"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Van Leer, E., Hapner, E.R. and Connor, N. (2008) ‘Transtheoretical Model of Health Behaviour Change Applied to Voice Therapy’, </w:t>
      </w:r>
      <w:r w:rsidRPr="00A651D6">
        <w:rPr>
          <w:rFonts w:ascii="Arial" w:hAnsi="Arial" w:cs="Arial"/>
          <w:i/>
          <w:iCs/>
          <w:sz w:val="22"/>
          <w:szCs w:val="22"/>
        </w:rPr>
        <w:t>Journal of voice</w:t>
      </w:r>
      <w:r w:rsidRPr="00A651D6">
        <w:rPr>
          <w:rFonts w:ascii="Arial" w:hAnsi="Arial" w:cs="Arial"/>
          <w:sz w:val="22"/>
          <w:szCs w:val="22"/>
        </w:rPr>
        <w:t xml:space="preserve">, 22(6), pp. 688–698. </w:t>
      </w:r>
    </w:p>
    <w:p w14:paraId="7FF41587"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Van Leer, E., Porcaro, N. (2019) ‘Feasibility of the fake phone call: An IoS app for covert, public practice of voice technique for generalization training’, </w:t>
      </w:r>
      <w:r w:rsidRPr="00A651D6">
        <w:rPr>
          <w:rFonts w:ascii="Arial" w:hAnsi="Arial" w:cs="Arial"/>
          <w:i/>
          <w:iCs/>
          <w:sz w:val="22"/>
          <w:szCs w:val="22"/>
        </w:rPr>
        <w:t>Journal of Voice</w:t>
      </w:r>
      <w:r w:rsidRPr="00A651D6">
        <w:rPr>
          <w:rFonts w:ascii="Arial" w:hAnsi="Arial" w:cs="Arial"/>
          <w:sz w:val="22"/>
          <w:szCs w:val="22"/>
        </w:rPr>
        <w:t>, 33(5), pp. 659-668.</w:t>
      </w:r>
    </w:p>
    <w:p w14:paraId="51EAE95B" w14:textId="77777777" w:rsidR="00837501"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Van Leer, E., Lewis, B., Porcaro, N. (2021) ‘Effect of an IoS app on voice therapy adherence and motivation’, </w:t>
      </w:r>
      <w:r w:rsidRPr="00A651D6">
        <w:rPr>
          <w:rFonts w:ascii="Arial" w:hAnsi="Arial" w:cs="Arial"/>
          <w:i/>
          <w:iCs/>
          <w:sz w:val="22"/>
          <w:szCs w:val="22"/>
        </w:rPr>
        <w:t>American Journal of Speech-Language Pathology</w:t>
      </w:r>
      <w:r w:rsidRPr="00A651D6">
        <w:rPr>
          <w:rFonts w:ascii="Arial" w:hAnsi="Arial" w:cs="Arial"/>
          <w:sz w:val="22"/>
          <w:szCs w:val="22"/>
        </w:rPr>
        <w:t>, 30(1), pp. 210-227.</w:t>
      </w:r>
    </w:p>
    <w:p w14:paraId="3C073814" w14:textId="617A629C" w:rsidR="00837501" w:rsidRPr="00AF0432" w:rsidRDefault="00837501" w:rsidP="00837501">
      <w:pPr>
        <w:spacing w:after="100" w:afterAutospacing="1" w:line="240" w:lineRule="auto"/>
        <w:ind w:hanging="720"/>
        <w:rPr>
          <w:rFonts w:ascii="Arial" w:hAnsi="Arial" w:cs="Arial"/>
          <w:sz w:val="22"/>
          <w:szCs w:val="22"/>
          <w:shd w:val="clear" w:color="auto" w:fill="FFFFFF"/>
        </w:rPr>
      </w:pPr>
      <w:r w:rsidRPr="00A651D6">
        <w:rPr>
          <w:rFonts w:ascii="Arial" w:hAnsi="Arial" w:cs="Arial"/>
          <w:sz w:val="22"/>
          <w:szCs w:val="22"/>
        </w:rPr>
        <w:t xml:space="preserve">Van Stan, J., Mehta, D., Petit, R., Sternad, D., Muise, J., Burns, J., Hillman, R. (2017) ‘Clinical focus integration of motor learning principles into real-time ambulatory voice biofeedback and example implementation via a clinical case study with vocal fold nodules’, </w:t>
      </w:r>
      <w:r w:rsidRPr="00A651D6">
        <w:rPr>
          <w:rFonts w:ascii="Arial" w:hAnsi="Arial" w:cs="Arial"/>
          <w:i/>
          <w:iCs/>
          <w:sz w:val="22"/>
          <w:szCs w:val="22"/>
        </w:rPr>
        <w:t>American Journal of Speech-Language Pathology</w:t>
      </w:r>
      <w:r w:rsidRPr="00A651D6">
        <w:rPr>
          <w:rFonts w:ascii="Arial" w:hAnsi="Arial" w:cs="Arial"/>
          <w:sz w:val="22"/>
          <w:szCs w:val="22"/>
        </w:rPr>
        <w:t>, 26, pp.1-10</w:t>
      </w:r>
      <w:r w:rsidR="00BD56E9">
        <w:rPr>
          <w:rFonts w:ascii="Arial" w:hAnsi="Arial" w:cs="Arial"/>
          <w:sz w:val="22"/>
          <w:szCs w:val="22"/>
        </w:rPr>
        <w:t>.</w:t>
      </w:r>
    </w:p>
    <w:p w14:paraId="7BFF1FF1" w14:textId="77777777" w:rsidR="00837501" w:rsidRPr="00A651D6"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Van Stan, J., Whyte, J., Duffy, J., Barmeier-Kraemer, J., Doyle, P., Gherson, S., Kelchner, L., Muise, J., Petty, B., Roy, N., Stemple, J., Thibeault, S., Tolejano, C. (2021a) ‘Voice Therapy according to the rehabilitation treatment specification system: Expert consensus ingredients and targets’, </w:t>
      </w:r>
      <w:r w:rsidRPr="00A651D6">
        <w:rPr>
          <w:rFonts w:ascii="Arial" w:hAnsi="Arial" w:cs="Arial"/>
          <w:i/>
          <w:iCs/>
          <w:sz w:val="22"/>
          <w:szCs w:val="22"/>
        </w:rPr>
        <w:t>American Journal of Speech-Language Pathology</w:t>
      </w:r>
      <w:r w:rsidRPr="00A651D6">
        <w:rPr>
          <w:rFonts w:ascii="Arial" w:hAnsi="Arial" w:cs="Arial"/>
          <w:sz w:val="22"/>
          <w:szCs w:val="22"/>
        </w:rPr>
        <w:t>, 30, pp. 2169-2201.</w:t>
      </w:r>
    </w:p>
    <w:p w14:paraId="0579681A" w14:textId="77777777" w:rsidR="00837501" w:rsidRPr="00A651D6"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Van Stan, J., Park, S., Jarvis, M., Stemple, J., Hillman, R., Sternard, D. (2021b) Clinical Focus Quantitative Assessment of Learning and Retention in Virtual Vocal Function Exercises’, </w:t>
      </w:r>
      <w:r w:rsidRPr="00A651D6">
        <w:rPr>
          <w:rFonts w:ascii="Arial" w:hAnsi="Arial" w:cs="Arial"/>
          <w:i/>
          <w:iCs/>
          <w:sz w:val="22"/>
          <w:szCs w:val="22"/>
        </w:rPr>
        <w:t>Journal of Speech, Language and Hearing Research</w:t>
      </w:r>
      <w:r w:rsidRPr="00A651D6">
        <w:rPr>
          <w:rFonts w:ascii="Arial" w:hAnsi="Arial" w:cs="Arial"/>
          <w:sz w:val="22"/>
          <w:szCs w:val="22"/>
        </w:rPr>
        <w:t xml:space="preserve">, 64, pp. 1-15.  </w:t>
      </w:r>
    </w:p>
    <w:p w14:paraId="1D9B5130"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Venkatraman, Y., Ganesan, S., Mahalingam, S., Boominathan, P. (2022) ‘An e-survey of current voice therapy practices amongst speech and language pathologists in India’, </w:t>
      </w:r>
      <w:r w:rsidRPr="00A651D6">
        <w:rPr>
          <w:rFonts w:ascii="Arial" w:hAnsi="Arial" w:cs="Arial"/>
          <w:i/>
          <w:iCs/>
          <w:sz w:val="22"/>
          <w:szCs w:val="22"/>
        </w:rPr>
        <w:t>Indian Journal of Otolaryngology and Head and Neck Surgery</w:t>
      </w:r>
      <w:r w:rsidRPr="00A651D6">
        <w:rPr>
          <w:rFonts w:ascii="Arial" w:hAnsi="Arial" w:cs="Arial"/>
          <w:sz w:val="22"/>
          <w:szCs w:val="22"/>
        </w:rPr>
        <w:t xml:space="preserve">, 74, pp. 1902-1909.  </w:t>
      </w:r>
    </w:p>
    <w:p w14:paraId="6A866A90"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Verdonlini, K., and Ramig, L.O. (1998) ‘Treatment Efficacy: Voice Disorders’, </w:t>
      </w:r>
      <w:r w:rsidRPr="00A651D6">
        <w:rPr>
          <w:rFonts w:ascii="Arial" w:hAnsi="Arial" w:cs="Arial"/>
          <w:i/>
          <w:iCs/>
          <w:sz w:val="22"/>
          <w:szCs w:val="22"/>
        </w:rPr>
        <w:t>Journal of Speech, Language and Hearing Research</w:t>
      </w:r>
      <w:r w:rsidRPr="00A651D6">
        <w:rPr>
          <w:rFonts w:ascii="Arial" w:hAnsi="Arial" w:cs="Arial"/>
          <w:sz w:val="22"/>
          <w:szCs w:val="22"/>
        </w:rPr>
        <w:t>, 41(1), pp. 101-116.</w:t>
      </w:r>
    </w:p>
    <w:p w14:paraId="41B30522"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Vinney, L.A. and Turkstra, L.S. (2013) ‘The Role of Self-Regulation in Voice Therapy’, </w:t>
      </w:r>
      <w:r w:rsidRPr="00A651D6">
        <w:rPr>
          <w:rFonts w:ascii="Arial" w:hAnsi="Arial" w:cs="Arial"/>
          <w:i/>
          <w:iCs/>
          <w:sz w:val="22"/>
          <w:szCs w:val="22"/>
        </w:rPr>
        <w:t>Journal of voice</w:t>
      </w:r>
      <w:r w:rsidRPr="00A651D6">
        <w:rPr>
          <w:rFonts w:ascii="Arial" w:hAnsi="Arial" w:cs="Arial"/>
          <w:sz w:val="22"/>
          <w:szCs w:val="22"/>
        </w:rPr>
        <w:t>, 27(3), p. 390.e1-390.e11.</w:t>
      </w:r>
    </w:p>
    <w:p w14:paraId="0BD8B5A2"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Warren, S.F., Fey, M.E., Yoder, P.J. (2007) ‘Differential treatment intensity research: A missing link to creating optimally effective communication intentions’</w:t>
      </w:r>
      <w:r w:rsidRPr="00A651D6">
        <w:rPr>
          <w:rFonts w:ascii="Arial" w:hAnsi="Arial" w:cs="Arial"/>
          <w:i/>
          <w:iCs/>
          <w:sz w:val="22"/>
          <w:szCs w:val="22"/>
        </w:rPr>
        <w:t>, Mental retardation and Developmental Disabilities Research Review</w:t>
      </w:r>
      <w:r w:rsidRPr="00A651D6">
        <w:rPr>
          <w:rFonts w:ascii="Arial" w:hAnsi="Arial" w:cs="Arial"/>
          <w:sz w:val="22"/>
          <w:szCs w:val="22"/>
        </w:rPr>
        <w:t>, 13, pp. 70-77.</w:t>
      </w:r>
    </w:p>
    <w:p w14:paraId="13BCB7E2"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Watts, C., Hamilton, A., Toles, L., Childs, L., Mau, T. (2019) ‘Intervention Outcomes of Two Treatments for Muscle Tension Dysphonia: A Randomised Controlled Trial’, </w:t>
      </w:r>
      <w:r w:rsidRPr="00A651D6">
        <w:rPr>
          <w:rFonts w:ascii="Arial" w:hAnsi="Arial" w:cs="Arial"/>
          <w:i/>
          <w:iCs/>
          <w:sz w:val="22"/>
          <w:szCs w:val="22"/>
        </w:rPr>
        <w:t>Journal of Speech, Language and Hearing Research</w:t>
      </w:r>
      <w:r w:rsidRPr="00A651D6">
        <w:rPr>
          <w:rFonts w:ascii="Arial" w:hAnsi="Arial" w:cs="Arial"/>
          <w:sz w:val="22"/>
          <w:szCs w:val="22"/>
        </w:rPr>
        <w:t>, 62, pp.272-282.</w:t>
      </w:r>
    </w:p>
    <w:p w14:paraId="49E71D23"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Wenke, R., Stabler, P., Walton, C., Coman, L., Lawire, M., O’Neill, J., Theodoros, D., Cardell, E. (2014) ‘Is more intensive better? Client and service provider outcomes for intensive versus standard therapy schedules for functional voice disorders’, </w:t>
      </w:r>
      <w:r w:rsidRPr="00A651D6">
        <w:rPr>
          <w:rFonts w:ascii="Arial" w:hAnsi="Arial" w:cs="Arial"/>
          <w:i/>
          <w:iCs/>
          <w:sz w:val="22"/>
          <w:szCs w:val="22"/>
        </w:rPr>
        <w:t>Journal of Voice</w:t>
      </w:r>
      <w:r w:rsidRPr="00A651D6">
        <w:rPr>
          <w:rFonts w:ascii="Arial" w:hAnsi="Arial" w:cs="Arial"/>
          <w:sz w:val="22"/>
          <w:szCs w:val="22"/>
        </w:rPr>
        <w:t xml:space="preserve">, 28(5) 652.e31-652.e43.  </w:t>
      </w:r>
    </w:p>
    <w:p w14:paraId="42559EDB"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Weiss, R. (2019) Learning from Strangers: The Art and Method of Qualitative Interview Studies. Available at </w:t>
      </w:r>
      <w:hyperlink r:id="rId26" w:history="1">
        <w:r w:rsidRPr="00A651D6">
          <w:rPr>
            <w:rStyle w:val="Hyperlink"/>
            <w:rFonts w:ascii="Arial" w:hAnsi="Arial" w:cs="Arial"/>
            <w:color w:val="auto"/>
            <w:sz w:val="22"/>
            <w:szCs w:val="22"/>
          </w:rPr>
          <w:t>www.audible.co.uk</w:t>
        </w:r>
      </w:hyperlink>
      <w:r w:rsidRPr="00A651D6">
        <w:rPr>
          <w:rFonts w:ascii="Arial" w:hAnsi="Arial" w:cs="Arial"/>
          <w:sz w:val="22"/>
          <w:szCs w:val="22"/>
        </w:rPr>
        <w:t xml:space="preserve"> (Accessed 15 April 2024) </w:t>
      </w:r>
    </w:p>
    <w:p w14:paraId="69BC1AE9"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Wilson, J.A., Deary, I.J., Scott, S., MacKenzie, K., (1995) ‘Functional Dysphonia’ </w:t>
      </w:r>
      <w:r w:rsidRPr="00A651D6">
        <w:rPr>
          <w:rFonts w:ascii="Arial" w:hAnsi="Arial" w:cs="Arial"/>
          <w:i/>
          <w:iCs/>
          <w:sz w:val="22"/>
          <w:szCs w:val="22"/>
        </w:rPr>
        <w:t>British Medical Journal</w:t>
      </w:r>
      <w:r w:rsidRPr="00A651D6">
        <w:rPr>
          <w:rFonts w:ascii="Arial" w:hAnsi="Arial" w:cs="Arial"/>
          <w:sz w:val="22"/>
          <w:szCs w:val="22"/>
        </w:rPr>
        <w:t>, 311 (7012), pp. 1039-40.</w:t>
      </w:r>
    </w:p>
    <w:p w14:paraId="7061574D"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Wolfberg, J., Whyte, J., Doyle, P., Gherson, S., Muise, J., Petty, B., Tolejano, C., Hillman, R., Stadelman-Cohen, T., Van Stan, J. (2024) ‘Rehabilitation Treatment Specification System for Voice therapy: Application to everyday clinical care’, </w:t>
      </w:r>
      <w:r w:rsidRPr="00A651D6">
        <w:rPr>
          <w:rFonts w:ascii="Arial" w:hAnsi="Arial" w:cs="Arial"/>
          <w:i/>
          <w:iCs/>
          <w:sz w:val="22"/>
          <w:szCs w:val="22"/>
        </w:rPr>
        <w:t>American Journal of Speech-Language Pathology</w:t>
      </w:r>
      <w:r w:rsidRPr="00A651D6">
        <w:rPr>
          <w:rFonts w:ascii="Arial" w:hAnsi="Arial" w:cs="Arial"/>
          <w:sz w:val="22"/>
          <w:szCs w:val="22"/>
        </w:rPr>
        <w:t>, 33(2) pp. 814-830.</w:t>
      </w:r>
    </w:p>
    <w:p w14:paraId="615F0C13" w14:textId="77777777" w:rsidR="00837501"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Wu, C. and Chan, R. (2020) ‘Effects of a 6-week straw phonation in water exercise program on the aging voice’, </w:t>
      </w:r>
      <w:r w:rsidRPr="00A651D6">
        <w:rPr>
          <w:rFonts w:ascii="Arial" w:hAnsi="Arial" w:cs="Arial"/>
          <w:i/>
          <w:iCs/>
          <w:sz w:val="22"/>
          <w:szCs w:val="22"/>
        </w:rPr>
        <w:t>Journal of Speech, Language and Hearing Research</w:t>
      </w:r>
      <w:r w:rsidRPr="00A651D6">
        <w:rPr>
          <w:rFonts w:ascii="Arial" w:hAnsi="Arial" w:cs="Arial"/>
          <w:sz w:val="22"/>
          <w:szCs w:val="22"/>
        </w:rPr>
        <w:t>, 63(4) pp. 1018-1032.</w:t>
      </w:r>
    </w:p>
    <w:p w14:paraId="165F0C59" w14:textId="77777777" w:rsidR="00837501" w:rsidRPr="00A651D6" w:rsidRDefault="00837501" w:rsidP="00837501">
      <w:pPr>
        <w:spacing w:after="100" w:afterAutospacing="1" w:line="240" w:lineRule="auto"/>
        <w:ind w:hanging="720"/>
        <w:rPr>
          <w:rFonts w:ascii="Arial" w:hAnsi="Arial" w:cs="Arial"/>
          <w:sz w:val="22"/>
          <w:szCs w:val="22"/>
        </w:rPr>
      </w:pPr>
      <w:r w:rsidRPr="00A651D6">
        <w:rPr>
          <w:rFonts w:ascii="Arial" w:hAnsi="Arial" w:cs="Arial"/>
          <w:sz w:val="22"/>
          <w:szCs w:val="22"/>
        </w:rPr>
        <w:t xml:space="preserve">Wulf, G. Shea, C., Lewthwaite, R. (2010) ‘Motor skill learning and performance: A review of influential factors’, </w:t>
      </w:r>
      <w:r w:rsidRPr="00A651D6">
        <w:rPr>
          <w:rFonts w:ascii="Arial" w:hAnsi="Arial" w:cs="Arial"/>
          <w:i/>
          <w:iCs/>
          <w:sz w:val="22"/>
          <w:szCs w:val="22"/>
        </w:rPr>
        <w:t>Medical Education</w:t>
      </w:r>
      <w:r w:rsidRPr="00A651D6">
        <w:rPr>
          <w:rFonts w:ascii="Arial" w:hAnsi="Arial" w:cs="Arial"/>
          <w:sz w:val="22"/>
          <w:szCs w:val="22"/>
        </w:rPr>
        <w:t>, 44(1) pp. 75-84.</w:t>
      </w:r>
    </w:p>
    <w:p w14:paraId="576964D5" w14:textId="2589524E" w:rsidR="00837501" w:rsidRDefault="00837501">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50A56411" w14:textId="77777777" w:rsidR="00E45E65" w:rsidRPr="006152DE" w:rsidRDefault="00E45E65" w:rsidP="00E45E65">
      <w:pPr>
        <w:rPr>
          <w:rFonts w:ascii="Arial" w:hAnsi="Arial" w:cs="Arial"/>
          <w:b/>
          <w:bCs/>
        </w:rPr>
      </w:pPr>
      <w:r w:rsidRPr="006152DE">
        <w:rPr>
          <w:rFonts w:ascii="Arial" w:hAnsi="Arial" w:cs="Arial"/>
          <w:b/>
          <w:bCs/>
        </w:rPr>
        <w:t>Appendix 1:</w:t>
      </w:r>
    </w:p>
    <w:p w14:paraId="73FCCF84" w14:textId="77777777" w:rsidR="00E45E65" w:rsidRPr="006152DE" w:rsidRDefault="00E45E65" w:rsidP="00E45E65">
      <w:pPr>
        <w:rPr>
          <w:rFonts w:ascii="Arial" w:hAnsi="Arial" w:cs="Arial"/>
        </w:rPr>
      </w:pPr>
      <w:r w:rsidRPr="006152DE">
        <w:rPr>
          <w:rFonts w:ascii="Arial" w:hAnsi="Arial" w:cs="Arial"/>
        </w:rPr>
        <w:t>Motor Learning Classification Framework (MLCF)</w:t>
      </w:r>
    </w:p>
    <w:p w14:paraId="44B1F802" w14:textId="77777777" w:rsidR="00E45E65" w:rsidRPr="0034073D" w:rsidRDefault="00E45E65" w:rsidP="00E45E65">
      <w:pPr>
        <w:rPr>
          <w:rFonts w:ascii="Arial" w:hAnsi="Arial" w:cs="Arial"/>
          <w:lang w:val="da-DK"/>
        </w:rPr>
      </w:pPr>
      <w:r w:rsidRPr="006152DE">
        <w:rPr>
          <w:rFonts w:ascii="Arial" w:hAnsi="Arial" w:cs="Arial"/>
          <w:noProof/>
        </w:rPr>
        <w:drawing>
          <wp:inline distT="0" distB="0" distL="0" distR="0" wp14:anchorId="5C36894B" wp14:editId="333DE753">
            <wp:extent cx="3772426" cy="3010320"/>
            <wp:effectExtent l="0" t="0" r="0" b="0"/>
            <wp:docPr id="150651861" name="Picture 1" descr="A diagram of a training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1861" name="Picture 1" descr="A diagram of a training program&#10;&#10;AI-generated content may be incorrect."/>
                    <pic:cNvPicPr/>
                  </pic:nvPicPr>
                  <pic:blipFill>
                    <a:blip r:embed="rId27"/>
                    <a:stretch>
                      <a:fillRect/>
                    </a:stretch>
                  </pic:blipFill>
                  <pic:spPr>
                    <a:xfrm>
                      <a:off x="0" y="0"/>
                      <a:ext cx="3772426" cy="3010320"/>
                    </a:xfrm>
                    <a:prstGeom prst="rect">
                      <a:avLst/>
                    </a:prstGeom>
                  </pic:spPr>
                </pic:pic>
              </a:graphicData>
            </a:graphic>
          </wp:inline>
        </w:drawing>
      </w:r>
      <w:r w:rsidRPr="0034073D">
        <w:rPr>
          <w:rFonts w:ascii="Arial" w:hAnsi="Arial" w:cs="Arial"/>
          <w:lang w:val="da-DK"/>
        </w:rPr>
        <w:t xml:space="preserve">Madill </w:t>
      </w:r>
      <w:r w:rsidRPr="0034073D">
        <w:rPr>
          <w:rFonts w:ascii="Arial" w:hAnsi="Arial" w:cs="Arial"/>
          <w:i/>
          <w:iCs/>
          <w:lang w:val="da-DK"/>
        </w:rPr>
        <w:t>et al</w:t>
      </w:r>
      <w:r w:rsidRPr="0034073D">
        <w:rPr>
          <w:rFonts w:ascii="Arial" w:hAnsi="Arial" w:cs="Arial"/>
          <w:lang w:val="da-DK"/>
        </w:rPr>
        <w:t>., (2020)</w:t>
      </w:r>
    </w:p>
    <w:p w14:paraId="7A8444B5" w14:textId="77777777" w:rsidR="00E45E65" w:rsidRPr="0034073D" w:rsidRDefault="00E45E65" w:rsidP="00E45E65">
      <w:pPr>
        <w:rPr>
          <w:rFonts w:ascii="Arial" w:hAnsi="Arial" w:cs="Arial"/>
          <w:lang w:val="da-DK"/>
        </w:rPr>
      </w:pPr>
    </w:p>
    <w:p w14:paraId="3F4CC7BE" w14:textId="77777777" w:rsidR="00E45E65" w:rsidRPr="0034073D" w:rsidRDefault="00E45E65" w:rsidP="00E45E65">
      <w:pPr>
        <w:rPr>
          <w:rFonts w:ascii="Arial" w:hAnsi="Arial" w:cs="Arial"/>
          <w:lang w:val="da-DK"/>
        </w:rPr>
      </w:pPr>
      <w:r w:rsidRPr="0034073D">
        <w:rPr>
          <w:rFonts w:ascii="Arial" w:hAnsi="Arial" w:cs="Arial"/>
          <w:lang w:val="da-DK"/>
        </w:rPr>
        <w:t>MCLF -Version 2</w:t>
      </w:r>
    </w:p>
    <w:p w14:paraId="7F97A4C1" w14:textId="77777777" w:rsidR="00E45E65" w:rsidRPr="006152DE" w:rsidRDefault="00E45E65" w:rsidP="00E45E65">
      <w:pPr>
        <w:rPr>
          <w:rFonts w:ascii="Arial" w:hAnsi="Arial" w:cs="Arial"/>
        </w:rPr>
      </w:pPr>
      <w:r w:rsidRPr="006152DE">
        <w:rPr>
          <w:rFonts w:ascii="Arial" w:hAnsi="Arial" w:cs="Arial"/>
          <w:noProof/>
        </w:rPr>
        <w:drawing>
          <wp:inline distT="0" distB="0" distL="0" distR="0" wp14:anchorId="68E03643" wp14:editId="7C8EA3BE">
            <wp:extent cx="4887007" cy="3000794"/>
            <wp:effectExtent l="0" t="0" r="8890" b="9525"/>
            <wp:docPr id="1492733848"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33848" name="Picture 1" descr="A diagram of a process&#10;&#10;AI-generated content may be incorrect."/>
                    <pic:cNvPicPr/>
                  </pic:nvPicPr>
                  <pic:blipFill>
                    <a:blip r:embed="rId28"/>
                    <a:stretch>
                      <a:fillRect/>
                    </a:stretch>
                  </pic:blipFill>
                  <pic:spPr>
                    <a:xfrm>
                      <a:off x="0" y="0"/>
                      <a:ext cx="4887007" cy="3000794"/>
                    </a:xfrm>
                    <a:prstGeom prst="rect">
                      <a:avLst/>
                    </a:prstGeom>
                  </pic:spPr>
                </pic:pic>
              </a:graphicData>
            </a:graphic>
          </wp:inline>
        </w:drawing>
      </w:r>
    </w:p>
    <w:p w14:paraId="77986D0E" w14:textId="77777777" w:rsidR="00E45E65" w:rsidRPr="006152DE" w:rsidRDefault="00E45E65" w:rsidP="00E45E65">
      <w:pPr>
        <w:rPr>
          <w:rFonts w:ascii="Arial" w:hAnsi="Arial" w:cs="Arial"/>
        </w:rPr>
      </w:pP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t xml:space="preserve">Eastwood </w:t>
      </w:r>
      <w:r w:rsidRPr="006152DE">
        <w:rPr>
          <w:rFonts w:ascii="Arial" w:hAnsi="Arial" w:cs="Arial"/>
          <w:i/>
          <w:iCs/>
        </w:rPr>
        <w:t>et al</w:t>
      </w:r>
      <w:r w:rsidRPr="006152DE">
        <w:rPr>
          <w:rFonts w:ascii="Arial" w:hAnsi="Arial" w:cs="Arial"/>
        </w:rPr>
        <w:t>., (2024)</w:t>
      </w:r>
    </w:p>
    <w:p w14:paraId="2D9CB67C" w14:textId="77777777" w:rsidR="00E45E65" w:rsidRPr="006152DE" w:rsidRDefault="00E45E65" w:rsidP="00E45E65">
      <w:pPr>
        <w:rPr>
          <w:rFonts w:ascii="Arial" w:hAnsi="Arial" w:cs="Arial"/>
        </w:rPr>
      </w:pPr>
      <w:r w:rsidRPr="006152DE">
        <w:rPr>
          <w:rFonts w:ascii="Arial" w:hAnsi="Arial" w:cs="Arial"/>
        </w:rPr>
        <w:br w:type="page"/>
      </w:r>
    </w:p>
    <w:p w14:paraId="70118B62" w14:textId="77777777" w:rsidR="00E45E65" w:rsidRPr="006152DE" w:rsidRDefault="00E45E65" w:rsidP="00E45E65">
      <w:pPr>
        <w:rPr>
          <w:rFonts w:ascii="Arial" w:hAnsi="Arial" w:cs="Arial"/>
          <w:b/>
          <w:bCs/>
        </w:rPr>
      </w:pPr>
      <w:r w:rsidRPr="006152DE">
        <w:rPr>
          <w:rFonts w:ascii="Arial" w:hAnsi="Arial" w:cs="Arial"/>
          <w:b/>
          <w:bCs/>
        </w:rPr>
        <w:t>Appendix 2</w:t>
      </w:r>
    </w:p>
    <w:p w14:paraId="6C1D34B9" w14:textId="77777777" w:rsidR="00E45E65" w:rsidRPr="006152DE" w:rsidRDefault="00E45E65" w:rsidP="00E45E65">
      <w:pPr>
        <w:rPr>
          <w:rFonts w:ascii="Arial" w:hAnsi="Arial" w:cs="Arial"/>
        </w:rPr>
      </w:pPr>
      <w:r w:rsidRPr="006152DE">
        <w:rPr>
          <w:rFonts w:ascii="Arial" w:hAnsi="Arial" w:cs="Arial"/>
        </w:rPr>
        <w:t>Rehab</w:t>
      </w:r>
      <w:r>
        <w:rPr>
          <w:rFonts w:ascii="Arial" w:hAnsi="Arial" w:cs="Arial"/>
        </w:rPr>
        <w:t>ilitation</w:t>
      </w:r>
      <w:r w:rsidRPr="006152DE">
        <w:rPr>
          <w:rFonts w:ascii="Arial" w:hAnsi="Arial" w:cs="Arial"/>
        </w:rPr>
        <w:t xml:space="preserve"> Treatment Specification System applied to Voice</w:t>
      </w:r>
    </w:p>
    <w:p w14:paraId="377C7C71" w14:textId="77777777" w:rsidR="00E45E65" w:rsidRPr="006152DE" w:rsidRDefault="00E45E65" w:rsidP="00E45E65">
      <w:pPr>
        <w:rPr>
          <w:rFonts w:ascii="Arial" w:hAnsi="Arial" w:cs="Arial"/>
        </w:rPr>
      </w:pPr>
      <w:r w:rsidRPr="006152DE">
        <w:rPr>
          <w:rFonts w:ascii="Arial" w:hAnsi="Arial" w:cs="Arial"/>
          <w:noProof/>
        </w:rPr>
        <w:drawing>
          <wp:inline distT="0" distB="0" distL="0" distR="0" wp14:anchorId="072CB673" wp14:editId="59600828">
            <wp:extent cx="5287113" cy="2305372"/>
            <wp:effectExtent l="0" t="0" r="8890" b="0"/>
            <wp:docPr id="172558666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86665" name="Picture 1" descr="A diagram of a diagram&#10;&#10;AI-generated content may be incorrect."/>
                    <pic:cNvPicPr/>
                  </pic:nvPicPr>
                  <pic:blipFill>
                    <a:blip r:embed="rId29"/>
                    <a:stretch>
                      <a:fillRect/>
                    </a:stretch>
                  </pic:blipFill>
                  <pic:spPr>
                    <a:xfrm>
                      <a:off x="0" y="0"/>
                      <a:ext cx="5287113" cy="2305372"/>
                    </a:xfrm>
                    <a:prstGeom prst="rect">
                      <a:avLst/>
                    </a:prstGeom>
                  </pic:spPr>
                </pic:pic>
              </a:graphicData>
            </a:graphic>
          </wp:inline>
        </w:drawing>
      </w:r>
    </w:p>
    <w:p w14:paraId="3DBECFCC" w14:textId="77777777" w:rsidR="00E45E65" w:rsidRPr="006152DE" w:rsidRDefault="00E45E65" w:rsidP="00E45E65">
      <w:pPr>
        <w:rPr>
          <w:rFonts w:ascii="Arial" w:hAnsi="Arial" w:cs="Arial"/>
        </w:rPr>
      </w:pP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r>
      <w:r w:rsidRPr="006152DE">
        <w:rPr>
          <w:rFonts w:ascii="Arial" w:hAnsi="Arial" w:cs="Arial"/>
        </w:rPr>
        <w:tab/>
        <w:t xml:space="preserve">Van Stan </w:t>
      </w:r>
      <w:r w:rsidRPr="006152DE">
        <w:rPr>
          <w:rFonts w:ascii="Arial" w:hAnsi="Arial" w:cs="Arial"/>
          <w:i/>
          <w:iCs/>
        </w:rPr>
        <w:t>et al</w:t>
      </w:r>
      <w:r w:rsidRPr="006152DE">
        <w:rPr>
          <w:rFonts w:ascii="Arial" w:hAnsi="Arial" w:cs="Arial"/>
        </w:rPr>
        <w:t>., (2021)</w:t>
      </w:r>
    </w:p>
    <w:p w14:paraId="20273E73" w14:textId="77777777" w:rsidR="00837501" w:rsidRPr="00A651D6" w:rsidRDefault="00837501" w:rsidP="00837501">
      <w:pPr>
        <w:spacing w:after="100" w:afterAutospacing="1" w:line="240" w:lineRule="auto"/>
        <w:ind w:hanging="720"/>
        <w:rPr>
          <w:rFonts w:ascii="Arial" w:eastAsia="Times New Roman" w:hAnsi="Arial" w:cs="Arial"/>
          <w:kern w:val="0"/>
          <w:sz w:val="22"/>
          <w:szCs w:val="22"/>
          <w:lang w:eastAsia="en-GB"/>
          <w14:ligatures w14:val="none"/>
        </w:rPr>
      </w:pPr>
    </w:p>
    <w:p w14:paraId="4F2D3FC9" w14:textId="77777777" w:rsidR="0034073D" w:rsidRDefault="0034073D">
      <w:pPr>
        <w:rPr>
          <w:rFonts w:ascii="Arial" w:hAnsi="Arial" w:cs="Arial"/>
          <w:sz w:val="22"/>
          <w:szCs w:val="22"/>
        </w:rPr>
        <w:sectPr w:rsidR="0034073D">
          <w:pgSz w:w="11906" w:h="16838"/>
          <w:pgMar w:top="1440" w:right="1440" w:bottom="1440" w:left="1440" w:header="708" w:footer="708" w:gutter="0"/>
          <w:cols w:space="708"/>
          <w:docGrid w:linePitch="360"/>
        </w:sectPr>
      </w:pPr>
    </w:p>
    <w:p w14:paraId="5E4134B1" w14:textId="77777777" w:rsidR="00E45E65" w:rsidRDefault="00E45E65" w:rsidP="00E45E65">
      <w:pPr>
        <w:spacing w:after="0"/>
        <w:ind w:right="27"/>
        <w:jc w:val="center"/>
        <w:rPr>
          <w:rFonts w:ascii="Arial" w:eastAsia="Arial" w:hAnsi="Arial" w:cs="Arial"/>
          <w:b/>
        </w:rPr>
      </w:pPr>
      <w:r>
        <w:rPr>
          <w:rFonts w:ascii="Arial" w:eastAsia="Arial" w:hAnsi="Arial" w:cs="Arial"/>
          <w:b/>
        </w:rPr>
        <w:t>Appendix 3: Ethical approval form</w:t>
      </w:r>
    </w:p>
    <w:p w14:paraId="068F53BB" w14:textId="77777777" w:rsidR="00E45E65" w:rsidRDefault="00E45E65" w:rsidP="00E45E65">
      <w:pPr>
        <w:spacing w:after="0"/>
        <w:ind w:right="27"/>
        <w:jc w:val="center"/>
      </w:pPr>
      <w:r>
        <w:rPr>
          <w:rFonts w:ascii="Arial" w:eastAsia="Arial" w:hAnsi="Arial" w:cs="Arial"/>
          <w:b/>
        </w:rPr>
        <w:t xml:space="preserve">APPLICATION FOR ETHICAL APPROVAL </w:t>
      </w:r>
    </w:p>
    <w:p w14:paraId="65B1AA65" w14:textId="380D0CEE" w:rsidR="00E45E65" w:rsidRDefault="00E45E65" w:rsidP="00E45E65">
      <w:pPr>
        <w:spacing w:after="0"/>
      </w:pPr>
    </w:p>
    <w:tbl>
      <w:tblPr>
        <w:tblStyle w:val="TableGrid0"/>
        <w:tblW w:w="9060" w:type="dxa"/>
        <w:tblInd w:w="7" w:type="dxa"/>
        <w:tblCellMar>
          <w:top w:w="60" w:type="dxa"/>
          <w:left w:w="106" w:type="dxa"/>
          <w:right w:w="45" w:type="dxa"/>
        </w:tblCellMar>
        <w:tblLook w:val="04A0" w:firstRow="1" w:lastRow="0" w:firstColumn="1" w:lastColumn="0" w:noHBand="0" w:noVBand="1"/>
      </w:tblPr>
      <w:tblGrid>
        <w:gridCol w:w="9060"/>
      </w:tblGrid>
      <w:tr w:rsidR="00E45E65" w14:paraId="6880255B" w14:textId="77777777" w:rsidTr="008B5388">
        <w:trPr>
          <w:trHeight w:val="2338"/>
        </w:trPr>
        <w:tc>
          <w:tcPr>
            <w:tcW w:w="9060" w:type="dxa"/>
            <w:tcBorders>
              <w:top w:val="double" w:sz="5" w:space="0" w:color="000000"/>
              <w:left w:val="single" w:sz="4" w:space="0" w:color="000000"/>
              <w:bottom w:val="double" w:sz="5" w:space="0" w:color="000000"/>
              <w:right w:val="single" w:sz="4" w:space="0" w:color="000000"/>
            </w:tcBorders>
            <w:shd w:val="clear" w:color="auto" w:fill="F2F2F2"/>
          </w:tcPr>
          <w:p w14:paraId="6BE2DA7A" w14:textId="77777777" w:rsidR="00E45E65" w:rsidRDefault="00E45E65" w:rsidP="00510314">
            <w:r>
              <w:rPr>
                <w:rFonts w:ascii="Arial" w:eastAsia="Arial" w:hAnsi="Arial" w:cs="Arial"/>
                <w:b/>
                <w:sz w:val="22"/>
              </w:rPr>
              <w:t xml:space="preserve">RESEARCH STUDENTS </w:t>
            </w:r>
          </w:p>
          <w:p w14:paraId="78E468D6" w14:textId="77777777" w:rsidR="00E45E65" w:rsidRDefault="00E45E65" w:rsidP="00510314">
            <w:pPr>
              <w:spacing w:line="239" w:lineRule="auto"/>
              <w:ind w:right="61"/>
              <w:jc w:val="both"/>
            </w:pPr>
            <w:r>
              <w:rPr>
                <w:rFonts w:ascii="Arial" w:eastAsia="Arial" w:hAnsi="Arial" w:cs="Arial"/>
                <w:sz w:val="22"/>
              </w:rPr>
              <w:t xml:space="preserve">This form is to be completed by the student within </w:t>
            </w:r>
            <w:r>
              <w:rPr>
                <w:rFonts w:ascii="Arial" w:eastAsia="Arial" w:hAnsi="Arial" w:cs="Arial"/>
                <w:b/>
                <w:sz w:val="22"/>
              </w:rPr>
              <w:t>SIX</w:t>
            </w:r>
            <w:r>
              <w:rPr>
                <w:rFonts w:ascii="Arial" w:eastAsia="Arial" w:hAnsi="Arial" w:cs="Arial"/>
                <w:sz w:val="22"/>
              </w:rPr>
              <w:t xml:space="preserve"> months for full-time students and </w:t>
            </w:r>
            <w:r>
              <w:rPr>
                <w:rFonts w:ascii="Arial" w:eastAsia="Arial" w:hAnsi="Arial" w:cs="Arial"/>
                <w:b/>
                <w:sz w:val="22"/>
              </w:rPr>
              <w:t xml:space="preserve">TWELVE </w:t>
            </w:r>
            <w:r>
              <w:rPr>
                <w:rFonts w:ascii="Arial" w:eastAsia="Arial" w:hAnsi="Arial" w:cs="Arial"/>
                <w:sz w:val="22"/>
              </w:rPr>
              <w:t xml:space="preserve">months for part time students, after the commencement of the research degree or following progression to Part Two of your course.  </w:t>
            </w:r>
          </w:p>
          <w:p w14:paraId="6D96D6F2" w14:textId="77777777" w:rsidR="00E45E65" w:rsidRDefault="00E45E65" w:rsidP="00510314">
            <w:r>
              <w:rPr>
                <w:rFonts w:ascii="Arial" w:eastAsia="Arial" w:hAnsi="Arial" w:cs="Arial"/>
                <w:sz w:val="22"/>
              </w:rPr>
              <w:t xml:space="preserve"> </w:t>
            </w:r>
          </w:p>
          <w:p w14:paraId="4EC0EFD5" w14:textId="77777777" w:rsidR="00E45E65" w:rsidRDefault="00E45E65" w:rsidP="00510314">
            <w:r>
              <w:rPr>
                <w:rFonts w:ascii="Arial" w:eastAsia="Arial" w:hAnsi="Arial" w:cs="Arial"/>
                <w:sz w:val="22"/>
              </w:rPr>
              <w:t xml:space="preserve">Once complete, submit this form via the </w:t>
            </w:r>
            <w:r>
              <w:rPr>
                <w:rFonts w:ascii="Arial" w:eastAsia="Arial" w:hAnsi="Arial" w:cs="Arial"/>
                <w:b/>
                <w:i/>
                <w:sz w:val="22"/>
                <w:u w:val="single" w:color="000000"/>
              </w:rPr>
              <w:t>MyTSD Doctoral College Portal</w:t>
            </w:r>
            <w:r>
              <w:rPr>
                <w:rFonts w:ascii="Arial" w:eastAsia="Arial" w:hAnsi="Arial" w:cs="Arial"/>
                <w:sz w:val="22"/>
              </w:rPr>
              <w:t xml:space="preserve"> at (</w:t>
            </w:r>
            <w:hyperlink r:id="rId30">
              <w:r>
                <w:rPr>
                  <w:rFonts w:ascii="Arial" w:eastAsia="Arial" w:hAnsi="Arial" w:cs="Arial"/>
                  <w:color w:val="0000FF"/>
                  <w:sz w:val="22"/>
                  <w:u w:val="single" w:color="0000FF"/>
                </w:rPr>
                <w:t>https://mytsd.uwtsd.ac.uk</w:t>
              </w:r>
            </w:hyperlink>
            <w:hyperlink r:id="rId31">
              <w:r>
                <w:rPr>
                  <w:rFonts w:ascii="Arial" w:eastAsia="Arial" w:hAnsi="Arial" w:cs="Arial"/>
                  <w:sz w:val="22"/>
                </w:rPr>
                <w:t>)</w:t>
              </w:r>
            </w:hyperlink>
            <w:r>
              <w:rPr>
                <w:rFonts w:ascii="Arial" w:eastAsia="Arial" w:hAnsi="Arial" w:cs="Arial"/>
                <w:sz w:val="22"/>
              </w:rPr>
              <w:t xml:space="preserve">. </w:t>
            </w:r>
          </w:p>
          <w:p w14:paraId="5ABDAA33" w14:textId="77777777" w:rsidR="00E45E65" w:rsidRDefault="00E45E65" w:rsidP="00510314">
            <w:r>
              <w:rPr>
                <w:rFonts w:ascii="Arial" w:eastAsia="Arial" w:hAnsi="Arial" w:cs="Arial"/>
                <w:sz w:val="22"/>
              </w:rPr>
              <w:t xml:space="preserve"> </w:t>
            </w:r>
          </w:p>
          <w:p w14:paraId="39374EFA" w14:textId="77777777" w:rsidR="00E45E65" w:rsidRDefault="00E45E65" w:rsidP="00510314">
            <w:r>
              <w:rPr>
                <w:rFonts w:ascii="Arial" w:eastAsia="Arial" w:hAnsi="Arial" w:cs="Arial"/>
                <w:sz w:val="22"/>
              </w:rPr>
              <w:t xml:space="preserve">This document is also available in Welsh. </w:t>
            </w:r>
          </w:p>
          <w:p w14:paraId="19DDAE9B" w14:textId="77777777" w:rsidR="00E45E65" w:rsidRDefault="00E45E65" w:rsidP="00510314">
            <w:r>
              <w:rPr>
                <w:rFonts w:ascii="Arial" w:eastAsia="Arial" w:hAnsi="Arial" w:cs="Arial"/>
                <w:sz w:val="22"/>
              </w:rPr>
              <w:t xml:space="preserve"> </w:t>
            </w:r>
          </w:p>
        </w:tc>
      </w:tr>
      <w:tr w:rsidR="00E45E65" w14:paraId="40290F8B" w14:textId="77777777" w:rsidTr="008B5388">
        <w:trPr>
          <w:trHeight w:val="1039"/>
        </w:trPr>
        <w:tc>
          <w:tcPr>
            <w:tcW w:w="9060" w:type="dxa"/>
            <w:tcBorders>
              <w:top w:val="double" w:sz="5" w:space="0" w:color="000000"/>
              <w:left w:val="single" w:sz="4" w:space="0" w:color="000000"/>
              <w:bottom w:val="double" w:sz="4" w:space="0" w:color="000000"/>
              <w:right w:val="single" w:sz="4" w:space="0" w:color="000000"/>
            </w:tcBorders>
          </w:tcPr>
          <w:p w14:paraId="172604FA" w14:textId="77777777" w:rsidR="00E45E65" w:rsidRDefault="00E45E65" w:rsidP="00510314">
            <w:r>
              <w:rPr>
                <w:rFonts w:ascii="Arial" w:eastAsia="Arial" w:hAnsi="Arial" w:cs="Arial"/>
                <w:b/>
                <w:sz w:val="22"/>
              </w:rPr>
              <w:t xml:space="preserve">RESEARCH STAFF ONLY </w:t>
            </w:r>
          </w:p>
          <w:p w14:paraId="2899BA65" w14:textId="77777777" w:rsidR="00E45E65" w:rsidRDefault="00E45E65" w:rsidP="00510314">
            <w:pPr>
              <w:spacing w:line="238" w:lineRule="auto"/>
            </w:pPr>
            <w:r>
              <w:rPr>
                <w:rFonts w:ascii="Arial" w:eastAsia="Arial" w:hAnsi="Arial" w:cs="Arial"/>
                <w:sz w:val="22"/>
              </w:rPr>
              <w:t xml:space="preserve">All communications relating to this application during its processing must be in writing and emailed to </w:t>
            </w:r>
            <w:r>
              <w:rPr>
                <w:rFonts w:ascii="Arial" w:eastAsia="Arial" w:hAnsi="Arial" w:cs="Arial"/>
                <w:color w:val="0000FF"/>
                <w:sz w:val="22"/>
                <w:u w:val="single" w:color="0000FF"/>
              </w:rPr>
              <w:t>pgresearch@uwtsd.ac.uk</w:t>
            </w:r>
            <w:r>
              <w:rPr>
                <w:rFonts w:ascii="Arial" w:eastAsia="Arial" w:hAnsi="Arial" w:cs="Arial"/>
                <w:sz w:val="22"/>
              </w:rPr>
              <w:t xml:space="preserve"> , with the title ‘Ethical Approval’ followed by your name. </w:t>
            </w:r>
          </w:p>
          <w:p w14:paraId="2C908AC9" w14:textId="77777777" w:rsidR="00E45E65" w:rsidRDefault="00E45E65" w:rsidP="00510314">
            <w:r>
              <w:rPr>
                <w:rFonts w:ascii="Arial" w:eastAsia="Arial" w:hAnsi="Arial" w:cs="Arial"/>
                <w:sz w:val="22"/>
              </w:rPr>
              <w:t xml:space="preserve"> </w:t>
            </w:r>
          </w:p>
        </w:tc>
      </w:tr>
      <w:tr w:rsidR="00E45E65" w14:paraId="35475348" w14:textId="77777777" w:rsidTr="008B5388">
        <w:trPr>
          <w:trHeight w:val="564"/>
        </w:trPr>
        <w:tc>
          <w:tcPr>
            <w:tcW w:w="9060" w:type="dxa"/>
            <w:tcBorders>
              <w:top w:val="double" w:sz="4" w:space="0" w:color="000000"/>
              <w:left w:val="single" w:sz="4" w:space="0" w:color="000000"/>
              <w:bottom w:val="double" w:sz="4" w:space="0" w:color="000000"/>
              <w:right w:val="single" w:sz="4" w:space="0" w:color="000000"/>
            </w:tcBorders>
          </w:tcPr>
          <w:p w14:paraId="02462F20" w14:textId="77777777" w:rsidR="00E45E65" w:rsidRDefault="00E45E65" w:rsidP="00510314">
            <w:pPr>
              <w:jc w:val="both"/>
            </w:pPr>
            <w:r>
              <w:rPr>
                <w:rFonts w:ascii="Arial" w:eastAsia="Arial" w:hAnsi="Arial" w:cs="Arial"/>
                <w:b/>
                <w:sz w:val="22"/>
              </w:rPr>
              <w:t xml:space="preserve">STUDENTS ON UNDERGRADUATE OR TAUGHT MASTERS PROGRAMMES </w:t>
            </w:r>
            <w:r>
              <w:rPr>
                <w:rFonts w:ascii="Arial" w:eastAsia="Arial" w:hAnsi="Arial" w:cs="Arial"/>
                <w:sz w:val="22"/>
              </w:rPr>
              <w:t xml:space="preserve">should submit this form </w:t>
            </w:r>
          </w:p>
          <w:p w14:paraId="598A9A1E" w14:textId="77777777" w:rsidR="00E45E65" w:rsidRDefault="00E45E65" w:rsidP="00510314">
            <w:r>
              <w:rPr>
                <w:rFonts w:ascii="Arial" w:eastAsia="Arial" w:hAnsi="Arial" w:cs="Arial"/>
                <w:sz w:val="22"/>
              </w:rPr>
              <w:t>(and receive the outcome) via systems explained to you by the supervisor/module leader.</w:t>
            </w:r>
            <w:r>
              <w:rPr>
                <w:rFonts w:ascii="Arial" w:eastAsia="Arial" w:hAnsi="Arial" w:cs="Arial"/>
                <w:b/>
                <w:sz w:val="22"/>
              </w:rPr>
              <w:t xml:space="preserve"> </w:t>
            </w:r>
          </w:p>
        </w:tc>
      </w:tr>
    </w:tbl>
    <w:p w14:paraId="5FCC6419" w14:textId="77777777" w:rsidR="00E45E65" w:rsidRDefault="00E45E65" w:rsidP="00E45E65">
      <w:pPr>
        <w:spacing w:after="0"/>
      </w:pPr>
      <w:r>
        <w:rPr>
          <w:rFonts w:ascii="Arial" w:eastAsia="Arial" w:hAnsi="Arial" w:cs="Arial"/>
          <w:b/>
          <w:sz w:val="22"/>
        </w:rPr>
        <w:t xml:space="preserve"> </w:t>
      </w:r>
    </w:p>
    <w:p w14:paraId="3F290CD7" w14:textId="77777777" w:rsidR="00E45E65" w:rsidRDefault="00E45E65" w:rsidP="00E45E65">
      <w:pPr>
        <w:spacing w:after="5" w:line="249" w:lineRule="auto"/>
        <w:ind w:left="-5" w:right="13" w:hanging="10"/>
        <w:jc w:val="both"/>
      </w:pPr>
      <w:r>
        <w:rPr>
          <w:rFonts w:ascii="Arial" w:eastAsia="Arial" w:hAnsi="Arial" w:cs="Arial"/>
          <w:b/>
          <w:sz w:val="22"/>
        </w:rPr>
        <w:t xml:space="preserve">In order for research to result in benefit and minimise risk of harm, it must be conducted ethically. A researcher may not be covered by the University’s insurance if ethical approval has not been obtained prior to commencement. </w:t>
      </w:r>
    </w:p>
    <w:p w14:paraId="24DE7451" w14:textId="77777777" w:rsidR="00E45E65" w:rsidRDefault="00E45E65" w:rsidP="00E45E65">
      <w:pPr>
        <w:spacing w:after="40"/>
        <w:ind w:left="15"/>
        <w:jc w:val="center"/>
      </w:pPr>
      <w:r>
        <w:rPr>
          <w:rFonts w:ascii="Arial" w:eastAsia="Arial" w:hAnsi="Arial" w:cs="Arial"/>
          <w:b/>
          <w:sz w:val="16"/>
        </w:rPr>
        <w:t xml:space="preserve"> </w:t>
      </w:r>
    </w:p>
    <w:p w14:paraId="05210399" w14:textId="77777777" w:rsidR="00E45E65" w:rsidRDefault="00E45E65" w:rsidP="00E45E65">
      <w:pPr>
        <w:spacing w:after="5" w:line="249" w:lineRule="auto"/>
        <w:ind w:left="-5" w:right="14" w:hanging="10"/>
        <w:jc w:val="both"/>
      </w:pPr>
      <w:r>
        <w:rPr>
          <w:rFonts w:ascii="Arial" w:eastAsia="Arial" w:hAnsi="Arial" w:cs="Arial"/>
          <w:sz w:val="22"/>
        </w:rPr>
        <w:t xml:space="preserve">The University follows the OECD Frascati manual definition of </w:t>
      </w:r>
      <w:r>
        <w:rPr>
          <w:rFonts w:ascii="Arial" w:eastAsia="Arial" w:hAnsi="Arial" w:cs="Arial"/>
          <w:b/>
          <w:sz w:val="22"/>
        </w:rPr>
        <w:t>research activity</w:t>
      </w:r>
      <w:r>
        <w:rPr>
          <w:rFonts w:ascii="Arial" w:eastAsia="Arial" w:hAnsi="Arial" w:cs="Arial"/>
          <w:sz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5E93B296" w14:textId="77777777" w:rsidR="00E45E65" w:rsidRDefault="00E45E65" w:rsidP="00E45E65">
      <w:pPr>
        <w:spacing w:after="0"/>
      </w:pPr>
      <w:r>
        <w:rPr>
          <w:rFonts w:ascii="Arial" w:eastAsia="Arial" w:hAnsi="Arial" w:cs="Arial"/>
          <w:sz w:val="22"/>
        </w:rPr>
        <w:t xml:space="preserve"> </w:t>
      </w:r>
    </w:p>
    <w:p w14:paraId="52CFF1A2" w14:textId="74ADB94B" w:rsidR="00E45E65" w:rsidRDefault="00E45E65" w:rsidP="008B5388">
      <w:pPr>
        <w:spacing w:after="0"/>
      </w:pPr>
      <w:r>
        <w:rPr>
          <w:rFonts w:ascii="Arial" w:eastAsia="Arial" w:hAnsi="Arial" w:cs="Arial"/>
          <w:sz w:val="22"/>
        </w:rPr>
        <w:t xml:space="preserve">The individual undertaking the research activity is known as the “principal researcher”. </w:t>
      </w:r>
    </w:p>
    <w:p w14:paraId="722349DE" w14:textId="77777777" w:rsidR="008B5388" w:rsidRPr="008B5388" w:rsidRDefault="008B5388" w:rsidP="008B5388">
      <w:pPr>
        <w:spacing w:after="0"/>
        <w:rPr>
          <w:sz w:val="22"/>
          <w:szCs w:val="22"/>
        </w:rPr>
      </w:pPr>
    </w:p>
    <w:p w14:paraId="50DE92A9" w14:textId="4ED5BEB0" w:rsidR="008B5388" w:rsidRDefault="00E45E65" w:rsidP="008B5388">
      <w:pPr>
        <w:spacing w:after="5" w:line="249" w:lineRule="auto"/>
        <w:ind w:left="-5" w:right="14" w:hanging="10"/>
        <w:jc w:val="both"/>
        <w:rPr>
          <w:rFonts w:ascii="Arial" w:eastAsia="Arial" w:hAnsi="Arial" w:cs="Arial"/>
          <w:sz w:val="22"/>
        </w:rPr>
      </w:pPr>
      <w:r>
        <w:rPr>
          <w:rFonts w:ascii="Arial" w:eastAsia="Arial" w:hAnsi="Arial" w:cs="Arial"/>
          <w:sz w:val="22"/>
        </w:rPr>
        <w:t>Ethical approval is not required for routine audits, performance reviews, quality assurance studies, testing within normal educational requirements, and literary or artistic criticism.</w:t>
      </w:r>
    </w:p>
    <w:p w14:paraId="2BF97D70" w14:textId="77777777" w:rsidR="008B5388" w:rsidRPr="008B5388" w:rsidRDefault="008B5388" w:rsidP="008B5388">
      <w:pPr>
        <w:spacing w:after="5" w:line="249" w:lineRule="auto"/>
        <w:ind w:left="-5" w:right="14" w:hanging="10"/>
        <w:jc w:val="both"/>
        <w:rPr>
          <w:rFonts w:ascii="Arial" w:eastAsia="Arial" w:hAnsi="Arial" w:cs="Arial"/>
          <w:sz w:val="22"/>
        </w:rPr>
      </w:pPr>
    </w:p>
    <w:p w14:paraId="2B514AB9" w14:textId="3E661912" w:rsidR="00E45E65" w:rsidRDefault="00E45E65" w:rsidP="00E45E65">
      <w:pPr>
        <w:spacing w:after="5" w:line="249" w:lineRule="auto"/>
        <w:ind w:left="-5" w:right="13" w:hanging="10"/>
        <w:jc w:val="both"/>
      </w:pPr>
      <w:r>
        <w:rPr>
          <w:rFonts w:ascii="Arial" w:eastAsia="Arial" w:hAnsi="Arial" w:cs="Arial"/>
          <w:b/>
          <w:sz w:val="22"/>
        </w:rPr>
        <w:t xml:space="preserve">Please read the notes for guidance before completing ALL sections of the form. </w:t>
      </w:r>
    </w:p>
    <w:p w14:paraId="68AC666F" w14:textId="77777777" w:rsidR="00E45E65" w:rsidRDefault="00E45E65" w:rsidP="00E45E65">
      <w:pPr>
        <w:spacing w:after="0"/>
      </w:pPr>
      <w:r>
        <w:rPr>
          <w:rFonts w:ascii="Arial" w:eastAsia="Arial" w:hAnsi="Arial" w:cs="Arial"/>
          <w:sz w:val="22"/>
        </w:rPr>
        <w:t xml:space="preserve"> </w:t>
      </w:r>
    </w:p>
    <w:p w14:paraId="26DEB7F5" w14:textId="77777777" w:rsidR="008B5388" w:rsidRDefault="00E45E65" w:rsidP="0034073D">
      <w:pPr>
        <w:spacing w:after="5" w:line="249" w:lineRule="auto"/>
        <w:ind w:left="-5" w:right="14" w:hanging="10"/>
        <w:jc w:val="both"/>
        <w:rPr>
          <w:rFonts w:ascii="Arial" w:eastAsia="Arial" w:hAnsi="Arial" w:cs="Arial"/>
          <w:sz w:val="22"/>
        </w:rPr>
      </w:pPr>
      <w:r>
        <w:rPr>
          <w:rFonts w:ascii="Arial" w:eastAsia="Arial" w:hAnsi="Arial" w:cs="Arial"/>
          <w:b/>
          <w:sz w:val="22"/>
        </w:rPr>
        <w:t>This form</w:t>
      </w:r>
      <w:r>
        <w:rPr>
          <w:rFonts w:ascii="Arial" w:eastAsia="Arial" w:hAnsi="Arial" w:cs="Arial"/>
          <w:sz w:val="22"/>
        </w:rPr>
        <w:t xml:space="preserve"> </w:t>
      </w:r>
      <w:r>
        <w:rPr>
          <w:rFonts w:ascii="Arial" w:eastAsia="Arial" w:hAnsi="Arial" w:cs="Arial"/>
          <w:b/>
          <w:sz w:val="22"/>
        </w:rPr>
        <w:t>must be completed and approved prior to undertaking any research activity.</w:t>
      </w:r>
      <w:r>
        <w:rPr>
          <w:rFonts w:ascii="Arial" w:eastAsia="Arial" w:hAnsi="Arial" w:cs="Arial"/>
          <w:sz w:val="22"/>
        </w:rPr>
        <w:t xml:space="preserve"> </w:t>
      </w:r>
    </w:p>
    <w:p w14:paraId="4E5F9EFE" w14:textId="77777777" w:rsidR="008B5388" w:rsidRDefault="008B5388" w:rsidP="0034073D">
      <w:pPr>
        <w:spacing w:after="5" w:line="249" w:lineRule="auto"/>
        <w:ind w:left="-5" w:right="14" w:hanging="10"/>
        <w:jc w:val="both"/>
        <w:rPr>
          <w:rFonts w:ascii="Arial" w:eastAsia="Arial" w:hAnsi="Arial" w:cs="Arial"/>
          <w:sz w:val="22"/>
        </w:rPr>
      </w:pPr>
    </w:p>
    <w:p w14:paraId="67F7A69D" w14:textId="4943F01F" w:rsidR="00E45E65" w:rsidRDefault="00E45E65" w:rsidP="0034073D">
      <w:pPr>
        <w:spacing w:after="5" w:line="249" w:lineRule="auto"/>
        <w:ind w:left="-5" w:right="14" w:hanging="10"/>
        <w:jc w:val="both"/>
      </w:pPr>
      <w:r>
        <w:rPr>
          <w:rFonts w:ascii="Arial" w:eastAsia="Arial" w:hAnsi="Arial" w:cs="Arial"/>
          <w:sz w:val="22"/>
        </w:rPr>
        <w:t>Please see Checklist for details of process for different categories of application.</w:t>
      </w:r>
    </w:p>
    <w:p w14:paraId="0C7E4BCC" w14:textId="77777777" w:rsidR="008B5388" w:rsidRDefault="008B5388">
      <w:pPr>
        <w:rPr>
          <w:rFonts w:asciiTheme="majorHAnsi" w:eastAsiaTheme="majorEastAsia" w:hAnsiTheme="majorHAnsi" w:cstheme="majorBidi"/>
          <w:color w:val="0F4761" w:themeColor="accent1" w:themeShade="BF"/>
          <w:sz w:val="40"/>
          <w:szCs w:val="40"/>
        </w:rPr>
      </w:pPr>
      <w:r>
        <w:br w:type="page"/>
      </w:r>
    </w:p>
    <w:p w14:paraId="22BFCD4C" w14:textId="456345EC" w:rsidR="00E45E65" w:rsidRDefault="00E45E65" w:rsidP="00E45E65">
      <w:pPr>
        <w:pStyle w:val="Heading1"/>
        <w:ind w:left="-5" w:right="13"/>
      </w:pPr>
      <w:r>
        <w:t xml:space="preserve">SECTION A: About You (Principal Researcher) </w:t>
      </w:r>
    </w:p>
    <w:tbl>
      <w:tblPr>
        <w:tblStyle w:val="TableGrid0"/>
        <w:tblW w:w="9054" w:type="dxa"/>
        <w:tblInd w:w="10" w:type="dxa"/>
        <w:tblCellMar>
          <w:top w:w="53" w:type="dxa"/>
          <w:right w:w="25" w:type="dxa"/>
        </w:tblCellMar>
        <w:tblLook w:val="04A0" w:firstRow="1" w:lastRow="0" w:firstColumn="1" w:lastColumn="0" w:noHBand="0" w:noVBand="1"/>
      </w:tblPr>
      <w:tblGrid>
        <w:gridCol w:w="559"/>
        <w:gridCol w:w="2258"/>
        <w:gridCol w:w="567"/>
        <w:gridCol w:w="2268"/>
        <w:gridCol w:w="709"/>
        <w:gridCol w:w="2126"/>
        <w:gridCol w:w="567"/>
      </w:tblGrid>
      <w:tr w:rsidR="00E45E65" w14:paraId="13593139" w14:textId="77777777" w:rsidTr="008B5388">
        <w:trPr>
          <w:trHeight w:val="452"/>
        </w:trPr>
        <w:tc>
          <w:tcPr>
            <w:tcW w:w="559" w:type="dxa"/>
            <w:tcBorders>
              <w:top w:val="single" w:sz="6" w:space="0" w:color="000000"/>
              <w:left w:val="single" w:sz="6" w:space="0" w:color="000000"/>
              <w:bottom w:val="single" w:sz="6" w:space="0" w:color="000000"/>
              <w:right w:val="single" w:sz="6" w:space="0" w:color="000000"/>
            </w:tcBorders>
            <w:shd w:val="clear" w:color="auto" w:fill="F2F2F2"/>
          </w:tcPr>
          <w:p w14:paraId="3333A48B" w14:textId="77777777" w:rsidR="00E45E65" w:rsidRDefault="00E45E65" w:rsidP="00510314">
            <w:pPr>
              <w:ind w:left="107"/>
            </w:pPr>
            <w:r>
              <w:rPr>
                <w:rFonts w:ascii="Arial" w:eastAsia="Arial" w:hAnsi="Arial" w:cs="Arial"/>
                <w:sz w:val="22"/>
              </w:rPr>
              <w:t xml:space="preserve">1 </w:t>
            </w:r>
          </w:p>
        </w:tc>
        <w:tc>
          <w:tcPr>
            <w:tcW w:w="2258" w:type="dxa"/>
            <w:tcBorders>
              <w:top w:val="single" w:sz="6" w:space="0" w:color="000000"/>
              <w:left w:val="single" w:sz="6" w:space="0" w:color="000000"/>
              <w:bottom w:val="single" w:sz="6" w:space="0" w:color="000000"/>
              <w:right w:val="nil"/>
            </w:tcBorders>
            <w:shd w:val="clear" w:color="auto" w:fill="F2F2F2"/>
          </w:tcPr>
          <w:p w14:paraId="5F3C2A5B" w14:textId="77777777" w:rsidR="00E45E65" w:rsidRDefault="00E45E65" w:rsidP="00510314">
            <w:pPr>
              <w:ind w:left="108"/>
            </w:pPr>
            <w:r>
              <w:rPr>
                <w:rFonts w:ascii="Arial" w:eastAsia="Arial" w:hAnsi="Arial" w:cs="Arial"/>
                <w:sz w:val="22"/>
              </w:rPr>
              <w:t xml:space="preserve">Full Name: </w:t>
            </w:r>
          </w:p>
        </w:tc>
        <w:tc>
          <w:tcPr>
            <w:tcW w:w="567" w:type="dxa"/>
            <w:tcBorders>
              <w:top w:val="single" w:sz="6" w:space="0" w:color="000000"/>
              <w:left w:val="nil"/>
              <w:bottom w:val="single" w:sz="6" w:space="0" w:color="000000"/>
              <w:right w:val="single" w:sz="6" w:space="0" w:color="000000"/>
            </w:tcBorders>
            <w:shd w:val="clear" w:color="auto" w:fill="F2F2F2"/>
          </w:tcPr>
          <w:p w14:paraId="2231D84D" w14:textId="77777777" w:rsidR="00E45E65" w:rsidRDefault="00E45E65" w:rsidP="00510314"/>
        </w:tc>
        <w:tc>
          <w:tcPr>
            <w:tcW w:w="2268" w:type="dxa"/>
            <w:tcBorders>
              <w:top w:val="single" w:sz="6" w:space="0" w:color="000000"/>
              <w:left w:val="single" w:sz="6" w:space="0" w:color="000000"/>
              <w:bottom w:val="single" w:sz="6" w:space="0" w:color="000000"/>
              <w:right w:val="nil"/>
            </w:tcBorders>
          </w:tcPr>
          <w:p w14:paraId="6D43C362" w14:textId="77777777" w:rsidR="00E45E65" w:rsidRDefault="00E45E65" w:rsidP="00510314">
            <w:pPr>
              <w:ind w:left="108"/>
            </w:pPr>
            <w:r>
              <w:rPr>
                <w:rFonts w:ascii="Arial" w:eastAsia="Arial" w:hAnsi="Arial" w:cs="Arial"/>
                <w:sz w:val="22"/>
              </w:rPr>
              <w:t xml:space="preserve">Helen Fracchia </w:t>
            </w:r>
          </w:p>
        </w:tc>
        <w:tc>
          <w:tcPr>
            <w:tcW w:w="709" w:type="dxa"/>
            <w:tcBorders>
              <w:top w:val="single" w:sz="6" w:space="0" w:color="000000"/>
              <w:left w:val="nil"/>
              <w:bottom w:val="single" w:sz="6" w:space="0" w:color="000000"/>
              <w:right w:val="nil"/>
            </w:tcBorders>
          </w:tcPr>
          <w:p w14:paraId="5BAB7665" w14:textId="77777777" w:rsidR="00E45E65" w:rsidRDefault="00E45E65" w:rsidP="00510314"/>
        </w:tc>
        <w:tc>
          <w:tcPr>
            <w:tcW w:w="2126" w:type="dxa"/>
            <w:tcBorders>
              <w:top w:val="single" w:sz="6" w:space="0" w:color="000000"/>
              <w:left w:val="nil"/>
              <w:bottom w:val="single" w:sz="6" w:space="0" w:color="000000"/>
              <w:right w:val="nil"/>
            </w:tcBorders>
          </w:tcPr>
          <w:p w14:paraId="5BE9DAD4" w14:textId="77777777" w:rsidR="00E45E65" w:rsidRDefault="00E45E65" w:rsidP="00510314"/>
        </w:tc>
        <w:tc>
          <w:tcPr>
            <w:tcW w:w="567" w:type="dxa"/>
            <w:tcBorders>
              <w:top w:val="single" w:sz="6" w:space="0" w:color="000000"/>
              <w:left w:val="nil"/>
              <w:bottom w:val="single" w:sz="6" w:space="0" w:color="000000"/>
              <w:right w:val="single" w:sz="6" w:space="0" w:color="000000"/>
            </w:tcBorders>
          </w:tcPr>
          <w:p w14:paraId="357CE490" w14:textId="77777777" w:rsidR="00E45E65" w:rsidRDefault="00E45E65" w:rsidP="00510314"/>
        </w:tc>
      </w:tr>
      <w:tr w:rsidR="00E45E65" w14:paraId="1F8A68A5" w14:textId="77777777" w:rsidTr="008B5388">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FC20111" w14:textId="77777777" w:rsidR="00E45E65" w:rsidRDefault="00E45E65" w:rsidP="00510314">
            <w:pPr>
              <w:ind w:left="107"/>
            </w:pPr>
            <w:r>
              <w:rPr>
                <w:rFonts w:ascii="Arial" w:eastAsia="Arial" w:hAnsi="Arial" w:cs="Arial"/>
                <w:sz w:val="22"/>
              </w:rPr>
              <w:t xml:space="preserve">2 </w:t>
            </w:r>
          </w:p>
        </w:tc>
        <w:tc>
          <w:tcPr>
            <w:tcW w:w="2258" w:type="dxa"/>
            <w:tcBorders>
              <w:top w:val="single" w:sz="6" w:space="0" w:color="000000"/>
              <w:left w:val="single" w:sz="6" w:space="0" w:color="000000"/>
              <w:bottom w:val="single" w:sz="6" w:space="0" w:color="000000"/>
              <w:right w:val="nil"/>
            </w:tcBorders>
            <w:shd w:val="clear" w:color="auto" w:fill="BFBFBF"/>
            <w:vAlign w:val="center"/>
          </w:tcPr>
          <w:p w14:paraId="30AFCD35" w14:textId="77777777" w:rsidR="00E45E65" w:rsidRDefault="00E45E65" w:rsidP="00510314">
            <w:pPr>
              <w:ind w:left="108"/>
            </w:pPr>
            <w:r>
              <w:rPr>
                <w:rFonts w:ascii="Arial" w:eastAsia="Arial" w:hAnsi="Arial" w:cs="Arial"/>
                <w:sz w:val="22"/>
              </w:rPr>
              <w:t>Tick all boxes that apply:</w:t>
            </w:r>
          </w:p>
        </w:tc>
        <w:tc>
          <w:tcPr>
            <w:tcW w:w="567" w:type="dxa"/>
            <w:tcBorders>
              <w:top w:val="single" w:sz="6" w:space="0" w:color="000000"/>
              <w:left w:val="nil"/>
              <w:bottom w:val="single" w:sz="6" w:space="0" w:color="000000"/>
              <w:right w:val="single" w:sz="6" w:space="0" w:color="000000"/>
            </w:tcBorders>
            <w:shd w:val="clear" w:color="auto" w:fill="BFBFBF"/>
            <w:vAlign w:val="center"/>
          </w:tcPr>
          <w:p w14:paraId="63603089" w14:textId="77777777" w:rsidR="00E45E65" w:rsidRDefault="00E45E65" w:rsidP="00510314">
            <w:pPr>
              <w:ind w:left="-26"/>
            </w:pPr>
            <w:r>
              <w:rPr>
                <w:rFonts w:ascii="Arial" w:eastAsia="Arial" w:hAnsi="Arial" w:cs="Arial"/>
                <w:sz w:val="22"/>
              </w:rPr>
              <w:t xml:space="preserve"> </w:t>
            </w:r>
          </w:p>
        </w:tc>
        <w:tc>
          <w:tcPr>
            <w:tcW w:w="226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C32E024" w14:textId="77777777" w:rsidR="00E45E65" w:rsidRDefault="00E45E65" w:rsidP="00510314">
            <w:pPr>
              <w:ind w:left="108"/>
            </w:pPr>
            <w:r>
              <w:rPr>
                <w:rFonts w:ascii="Arial" w:eastAsia="Arial" w:hAnsi="Arial" w:cs="Arial"/>
                <w:sz w:val="22"/>
              </w:rP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6CDC641" w14:textId="77777777" w:rsidR="00E45E65" w:rsidRDefault="00E45E65" w:rsidP="00510314">
            <w:pPr>
              <w:ind w:left="2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2126" w:type="dxa"/>
            <w:tcBorders>
              <w:top w:val="single" w:sz="6" w:space="0" w:color="000000"/>
              <w:left w:val="single" w:sz="6" w:space="0" w:color="000000"/>
              <w:bottom w:val="single" w:sz="6" w:space="0" w:color="000000"/>
              <w:right w:val="single" w:sz="6" w:space="0" w:color="000000"/>
            </w:tcBorders>
            <w:shd w:val="clear" w:color="auto" w:fill="F2F2F2"/>
          </w:tcPr>
          <w:p w14:paraId="5F3B8B25" w14:textId="77777777" w:rsidR="00E45E65" w:rsidRDefault="00E45E65" w:rsidP="00510314">
            <w:pPr>
              <w:ind w:left="107"/>
            </w:pPr>
            <w:r>
              <w:rPr>
                <w:rFonts w:ascii="Arial" w:eastAsia="Arial" w:hAnsi="Arial" w:cs="Arial"/>
                <w:sz w:val="22"/>
              </w:rPr>
              <w:t xml:space="preserve">Honorary research fellow: </w:t>
            </w:r>
          </w:p>
        </w:tc>
        <w:tc>
          <w:tcPr>
            <w:tcW w:w="56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A55FAFD" w14:textId="77777777" w:rsidR="00E45E65" w:rsidRDefault="00E45E65" w:rsidP="00510314">
            <w:pPr>
              <w:ind w:left="25"/>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0A149D3B" w14:textId="77777777" w:rsidTr="008B5388">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BDD4647" w14:textId="77777777" w:rsidR="00E45E65" w:rsidRDefault="00E45E65" w:rsidP="00510314">
            <w:pPr>
              <w:ind w:left="107"/>
            </w:pPr>
            <w:r>
              <w:rPr>
                <w:rFonts w:ascii="Arial" w:eastAsia="Arial" w:hAnsi="Arial" w:cs="Arial"/>
                <w:sz w:val="22"/>
              </w:rPr>
              <w:t xml:space="preserve"> </w:t>
            </w:r>
          </w:p>
        </w:tc>
        <w:tc>
          <w:tcPr>
            <w:tcW w:w="22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2DDDE73" w14:textId="77777777" w:rsidR="00E45E65" w:rsidRDefault="00E45E65" w:rsidP="00510314">
            <w:pPr>
              <w:ind w:left="108"/>
            </w:pPr>
            <w:r>
              <w:rPr>
                <w:rFonts w:ascii="Arial" w:eastAsia="Arial" w:hAnsi="Arial" w:cs="Arial"/>
                <w:sz w:val="22"/>
              </w:rPr>
              <w:t xml:space="preserve">Undergraduate Student </w:t>
            </w:r>
          </w:p>
        </w:tc>
        <w:tc>
          <w:tcPr>
            <w:tcW w:w="56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4AB8E48" w14:textId="77777777" w:rsidR="00E45E65" w:rsidRDefault="00E45E65" w:rsidP="00510314">
            <w:pPr>
              <w:ind w:left="26"/>
              <w:jc w:val="center"/>
            </w:pPr>
            <w:r>
              <w:rPr>
                <w:rFonts w:ascii="Segoe UI Symbol" w:eastAsia="Segoe UI Symbol" w:hAnsi="Segoe UI Symbol" w:cs="Segoe UI Symbol"/>
                <w:sz w:val="22"/>
              </w:rPr>
              <w:t>☐</w:t>
            </w:r>
            <w:r>
              <w:rPr>
                <w:rFonts w:ascii="Arial" w:eastAsia="Arial" w:hAnsi="Arial" w:cs="Arial"/>
                <w:sz w:val="22"/>
              </w:rPr>
              <w:t xml:space="preserve"> </w:t>
            </w:r>
          </w:p>
        </w:tc>
        <w:tc>
          <w:tcPr>
            <w:tcW w:w="2268" w:type="dxa"/>
            <w:tcBorders>
              <w:top w:val="single" w:sz="6" w:space="0" w:color="000000"/>
              <w:left w:val="single" w:sz="6" w:space="0" w:color="000000"/>
              <w:bottom w:val="single" w:sz="6" w:space="0" w:color="000000"/>
              <w:right w:val="single" w:sz="6" w:space="0" w:color="000000"/>
            </w:tcBorders>
            <w:shd w:val="clear" w:color="auto" w:fill="F2F2F2"/>
          </w:tcPr>
          <w:p w14:paraId="247E5C50" w14:textId="77777777" w:rsidR="00E45E65" w:rsidRDefault="00E45E65" w:rsidP="00510314">
            <w:pPr>
              <w:ind w:left="108"/>
            </w:pPr>
            <w:r>
              <w:rPr>
                <w:rFonts w:ascii="Arial" w:eastAsia="Arial" w:hAnsi="Arial" w:cs="Arial"/>
                <w:sz w:val="22"/>
              </w:rP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EA84214" w14:textId="77777777" w:rsidR="00E45E65" w:rsidRDefault="00E45E65" w:rsidP="00510314">
            <w:pPr>
              <w:ind w:left="242"/>
            </w:pPr>
            <w:r>
              <w:rPr>
                <w:rFonts w:ascii="MS Gothic" w:eastAsia="MS Gothic" w:hAnsi="MS Gothic" w:cs="MS Gothic"/>
                <w:sz w:val="22"/>
              </w:rPr>
              <w:t>☒</w:t>
            </w:r>
            <w:r>
              <w:rPr>
                <w:rFonts w:ascii="Arial" w:eastAsia="Arial" w:hAnsi="Arial" w:cs="Arial"/>
                <w:sz w:val="22"/>
              </w:rPr>
              <w:t xml:space="preserve"> </w:t>
            </w:r>
          </w:p>
        </w:tc>
        <w:tc>
          <w:tcPr>
            <w:tcW w:w="2126" w:type="dxa"/>
            <w:tcBorders>
              <w:top w:val="single" w:sz="6" w:space="0" w:color="000000"/>
              <w:left w:val="single" w:sz="6" w:space="0" w:color="000000"/>
              <w:bottom w:val="single" w:sz="6" w:space="0" w:color="000000"/>
              <w:right w:val="single" w:sz="6" w:space="0" w:color="000000"/>
            </w:tcBorders>
            <w:shd w:val="clear" w:color="auto" w:fill="F2F2F2"/>
          </w:tcPr>
          <w:p w14:paraId="37FBCB03" w14:textId="77777777" w:rsidR="00E45E65" w:rsidRDefault="00E45E65" w:rsidP="00510314">
            <w:pPr>
              <w:ind w:left="107"/>
            </w:pPr>
            <w:r>
              <w:rPr>
                <w:rFonts w:ascii="Arial" w:eastAsia="Arial" w:hAnsi="Arial" w:cs="Arial"/>
                <w:sz w:val="22"/>
              </w:rPr>
              <w:t xml:space="preserve">Postgraduate </w:t>
            </w:r>
          </w:p>
          <w:p w14:paraId="51A81272" w14:textId="77777777" w:rsidR="00E45E65" w:rsidRDefault="00E45E65" w:rsidP="00510314">
            <w:pPr>
              <w:ind w:left="107"/>
            </w:pPr>
            <w:r>
              <w:rPr>
                <w:rFonts w:ascii="Arial" w:eastAsia="Arial" w:hAnsi="Arial" w:cs="Arial"/>
                <w:sz w:val="22"/>
              </w:rPr>
              <w:t xml:space="preserve">Research Student </w:t>
            </w:r>
          </w:p>
        </w:tc>
        <w:tc>
          <w:tcPr>
            <w:tcW w:w="56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7D88FE2" w14:textId="77777777" w:rsidR="00E45E65" w:rsidRDefault="00E45E65" w:rsidP="00510314">
            <w:pPr>
              <w:ind w:left="25"/>
              <w:jc w:val="center"/>
            </w:pPr>
            <w:r>
              <w:rPr>
                <w:rFonts w:ascii="Segoe UI Symbol" w:eastAsia="Segoe UI Symbol" w:hAnsi="Segoe UI Symbol" w:cs="Segoe UI Symbol"/>
                <w:sz w:val="22"/>
              </w:rPr>
              <w:t>☐</w:t>
            </w:r>
            <w:r>
              <w:rPr>
                <w:rFonts w:ascii="Arial" w:eastAsia="Arial" w:hAnsi="Arial" w:cs="Arial"/>
                <w:sz w:val="22"/>
              </w:rPr>
              <w:t xml:space="preserve"> </w:t>
            </w:r>
          </w:p>
        </w:tc>
      </w:tr>
    </w:tbl>
    <w:p w14:paraId="53E0A8E3" w14:textId="77777777" w:rsidR="00E45E65" w:rsidRDefault="00E45E65" w:rsidP="00E45E65">
      <w:pPr>
        <w:spacing w:after="0"/>
      </w:pPr>
      <w:r>
        <w:rPr>
          <w:rFonts w:ascii="Arial" w:eastAsia="Arial" w:hAnsi="Arial" w:cs="Arial"/>
          <w:sz w:val="16"/>
        </w:rPr>
        <w:t xml:space="preserve"> </w:t>
      </w:r>
    </w:p>
    <w:tbl>
      <w:tblPr>
        <w:tblStyle w:val="TableGrid0"/>
        <w:tblW w:w="9054" w:type="dxa"/>
        <w:tblInd w:w="10" w:type="dxa"/>
        <w:tblCellMar>
          <w:left w:w="107" w:type="dxa"/>
          <w:right w:w="95" w:type="dxa"/>
        </w:tblCellMar>
        <w:tblLook w:val="04A0" w:firstRow="1" w:lastRow="0" w:firstColumn="1" w:lastColumn="0" w:noHBand="0" w:noVBand="1"/>
      </w:tblPr>
      <w:tblGrid>
        <w:gridCol w:w="559"/>
        <w:gridCol w:w="3251"/>
        <w:gridCol w:w="5244"/>
      </w:tblGrid>
      <w:tr w:rsidR="00E45E65" w14:paraId="4061AE69" w14:textId="77777777" w:rsidTr="008B5388">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CBBFF1A" w14:textId="77777777" w:rsidR="00E45E65" w:rsidRDefault="00E45E65" w:rsidP="00510314">
            <w:r>
              <w:rPr>
                <w:rFonts w:ascii="Arial" w:eastAsia="Arial" w:hAnsi="Arial" w:cs="Arial"/>
                <w:sz w:val="22"/>
              </w:rPr>
              <w:t xml:space="preserve">3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03368534" w14:textId="77777777" w:rsidR="00E45E65" w:rsidRDefault="00E45E65" w:rsidP="00510314">
            <w:pPr>
              <w:ind w:left="1"/>
            </w:pPr>
            <w:r>
              <w:rPr>
                <w:rFonts w:ascii="Arial" w:eastAsia="Arial" w:hAnsi="Arial" w:cs="Arial"/>
                <w:sz w:val="22"/>
              </w:rPr>
              <w:t xml:space="preserve">Institute/Academic Discipline/Centre: </w:t>
            </w:r>
          </w:p>
        </w:tc>
        <w:tc>
          <w:tcPr>
            <w:tcW w:w="5244" w:type="dxa"/>
            <w:tcBorders>
              <w:top w:val="single" w:sz="6" w:space="0" w:color="000000"/>
              <w:left w:val="single" w:sz="6" w:space="0" w:color="000000"/>
              <w:bottom w:val="single" w:sz="6" w:space="0" w:color="000000"/>
              <w:right w:val="single" w:sz="6" w:space="0" w:color="000000"/>
            </w:tcBorders>
          </w:tcPr>
          <w:p w14:paraId="5DA0E000" w14:textId="77777777" w:rsidR="00E45E65" w:rsidRDefault="00E45E65" w:rsidP="00510314">
            <w:pPr>
              <w:ind w:left="2"/>
            </w:pPr>
            <w:r>
              <w:rPr>
                <w:rFonts w:ascii="Arial" w:eastAsia="Arial" w:hAnsi="Arial" w:cs="Arial"/>
                <w:sz w:val="22"/>
              </w:rPr>
              <w:t xml:space="preserve">University of Wales Trinity St Davids </w:t>
            </w:r>
          </w:p>
          <w:p w14:paraId="7FBE3E1C" w14:textId="77777777" w:rsidR="00E45E65" w:rsidRDefault="00E45E65" w:rsidP="00510314">
            <w:pPr>
              <w:ind w:left="2"/>
            </w:pPr>
            <w:r>
              <w:rPr>
                <w:rFonts w:ascii="Arial" w:eastAsia="Arial" w:hAnsi="Arial" w:cs="Arial"/>
                <w:sz w:val="22"/>
              </w:rPr>
              <w:t xml:space="preserve"> </w:t>
            </w:r>
          </w:p>
        </w:tc>
      </w:tr>
      <w:tr w:rsidR="00E45E65" w14:paraId="3927E5D8" w14:textId="77777777" w:rsidTr="008B5388">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E6CBDE5" w14:textId="77777777" w:rsidR="00E45E65" w:rsidRDefault="00E45E65" w:rsidP="00510314">
            <w:r>
              <w:rPr>
                <w:rFonts w:ascii="Arial" w:eastAsia="Arial" w:hAnsi="Arial" w:cs="Arial"/>
                <w:sz w:val="22"/>
              </w:rPr>
              <w:t xml:space="preserve">4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CBDEC89" w14:textId="77777777" w:rsidR="00E45E65" w:rsidRDefault="00E45E65" w:rsidP="00510314">
            <w:pPr>
              <w:ind w:left="1"/>
            </w:pPr>
            <w:r>
              <w:rPr>
                <w:rFonts w:ascii="Arial" w:eastAsia="Arial" w:hAnsi="Arial" w:cs="Arial"/>
                <w:sz w:val="22"/>
              </w:rPr>
              <w:t xml:space="preserve">Campus: </w:t>
            </w:r>
          </w:p>
        </w:tc>
        <w:tc>
          <w:tcPr>
            <w:tcW w:w="5244" w:type="dxa"/>
            <w:tcBorders>
              <w:top w:val="single" w:sz="6" w:space="0" w:color="000000"/>
              <w:left w:val="single" w:sz="6" w:space="0" w:color="000000"/>
              <w:bottom w:val="single" w:sz="6" w:space="0" w:color="000000"/>
              <w:right w:val="single" w:sz="6" w:space="0" w:color="000000"/>
            </w:tcBorders>
          </w:tcPr>
          <w:p w14:paraId="0D27FE71" w14:textId="77777777" w:rsidR="00E45E65" w:rsidRDefault="00E45E65" w:rsidP="00510314">
            <w:pPr>
              <w:ind w:left="2"/>
            </w:pPr>
            <w:r>
              <w:rPr>
                <w:rFonts w:ascii="Arial" w:eastAsia="Arial" w:hAnsi="Arial" w:cs="Arial"/>
                <w:sz w:val="22"/>
              </w:rPr>
              <w:t xml:space="preserve">Carmarthen </w:t>
            </w:r>
          </w:p>
          <w:p w14:paraId="5258F124" w14:textId="77777777" w:rsidR="00E45E65" w:rsidRDefault="00E45E65" w:rsidP="00510314">
            <w:pPr>
              <w:ind w:left="2"/>
            </w:pPr>
            <w:r>
              <w:rPr>
                <w:rFonts w:ascii="Arial" w:eastAsia="Arial" w:hAnsi="Arial" w:cs="Arial"/>
                <w:sz w:val="22"/>
              </w:rPr>
              <w:t xml:space="preserve"> </w:t>
            </w:r>
          </w:p>
        </w:tc>
      </w:tr>
      <w:tr w:rsidR="00E45E65" w14:paraId="1FE4BF32" w14:textId="77777777" w:rsidTr="008B5388">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AA95B4C" w14:textId="77777777" w:rsidR="00E45E65" w:rsidRDefault="00E45E65" w:rsidP="00510314">
            <w:r>
              <w:rPr>
                <w:rFonts w:ascii="Arial" w:eastAsia="Arial" w:hAnsi="Arial" w:cs="Arial"/>
                <w:sz w:val="22"/>
              </w:rPr>
              <w:t xml:space="preserve">5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E20458E" w14:textId="77777777" w:rsidR="00E45E65" w:rsidRDefault="00E45E65" w:rsidP="00510314">
            <w:pPr>
              <w:ind w:left="1"/>
            </w:pPr>
            <w:r>
              <w:rPr>
                <w:rFonts w:ascii="Arial" w:eastAsia="Arial" w:hAnsi="Arial" w:cs="Arial"/>
                <w:sz w:val="22"/>
              </w:rPr>
              <w:t xml:space="preserve">E-mail address: </w:t>
            </w:r>
          </w:p>
        </w:tc>
        <w:tc>
          <w:tcPr>
            <w:tcW w:w="5244" w:type="dxa"/>
            <w:tcBorders>
              <w:top w:val="single" w:sz="6" w:space="0" w:color="000000"/>
              <w:left w:val="single" w:sz="6" w:space="0" w:color="000000"/>
              <w:bottom w:val="single" w:sz="6" w:space="0" w:color="000000"/>
              <w:right w:val="single" w:sz="6" w:space="0" w:color="000000"/>
            </w:tcBorders>
          </w:tcPr>
          <w:p w14:paraId="1719355A" w14:textId="77777777" w:rsidR="00E45E65" w:rsidRDefault="00E45E65" w:rsidP="00510314">
            <w:pPr>
              <w:ind w:left="2"/>
            </w:pPr>
            <w:r>
              <w:rPr>
                <w:rFonts w:ascii="Arial" w:eastAsia="Arial" w:hAnsi="Arial" w:cs="Arial"/>
                <w:sz w:val="22"/>
              </w:rPr>
              <w:t xml:space="preserve"> </w:t>
            </w:r>
          </w:p>
          <w:p w14:paraId="3D206C3A" w14:textId="77777777" w:rsidR="00E45E65" w:rsidRDefault="00E45E65" w:rsidP="00510314">
            <w:pPr>
              <w:ind w:left="2"/>
            </w:pPr>
            <w:r>
              <w:rPr>
                <w:rFonts w:ascii="Arial" w:eastAsia="Arial" w:hAnsi="Arial" w:cs="Arial"/>
                <w:color w:val="0000FF"/>
                <w:sz w:val="22"/>
                <w:u w:val="single" w:color="0000FF"/>
              </w:rPr>
              <w:t>2246291@student.uwtsd.ac.uk/</w:t>
            </w:r>
            <w:r>
              <w:rPr>
                <w:rFonts w:ascii="Arial" w:eastAsia="Arial" w:hAnsi="Arial" w:cs="Arial"/>
                <w:sz w:val="22"/>
              </w:rPr>
              <w:t xml:space="preserve"> </w:t>
            </w:r>
            <w:r>
              <w:rPr>
                <w:rFonts w:ascii="Arial" w:eastAsia="Arial" w:hAnsi="Arial" w:cs="Arial"/>
                <w:color w:val="0000FF"/>
                <w:sz w:val="22"/>
                <w:u w:val="single" w:color="0000FF"/>
              </w:rPr>
              <w:t>hmotson@hotmail.com</w:t>
            </w:r>
            <w:r>
              <w:rPr>
                <w:rFonts w:ascii="Arial" w:eastAsia="Arial" w:hAnsi="Arial" w:cs="Arial"/>
                <w:sz w:val="22"/>
              </w:rPr>
              <w:t xml:space="preserve"> </w:t>
            </w:r>
          </w:p>
        </w:tc>
      </w:tr>
      <w:tr w:rsidR="00E45E65" w14:paraId="20744B5A" w14:textId="77777777" w:rsidTr="008B5388">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58797A4" w14:textId="77777777" w:rsidR="00E45E65" w:rsidRDefault="00E45E65" w:rsidP="00510314">
            <w:r>
              <w:rPr>
                <w:rFonts w:ascii="Arial" w:eastAsia="Arial" w:hAnsi="Arial" w:cs="Arial"/>
                <w:sz w:val="22"/>
              </w:rPr>
              <w:t xml:space="preserve">6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DD12413" w14:textId="77777777" w:rsidR="00E45E65" w:rsidRDefault="00E45E65" w:rsidP="00510314">
            <w:pPr>
              <w:ind w:left="1"/>
            </w:pPr>
            <w:r>
              <w:rPr>
                <w:rFonts w:ascii="Arial" w:eastAsia="Arial" w:hAnsi="Arial" w:cs="Arial"/>
                <w:sz w:val="22"/>
              </w:rPr>
              <w:t xml:space="preserve">Contact Telephone Number: </w:t>
            </w:r>
          </w:p>
        </w:tc>
        <w:tc>
          <w:tcPr>
            <w:tcW w:w="5244" w:type="dxa"/>
            <w:tcBorders>
              <w:top w:val="single" w:sz="6" w:space="0" w:color="000000"/>
              <w:left w:val="single" w:sz="6" w:space="0" w:color="000000"/>
              <w:bottom w:val="single" w:sz="6" w:space="0" w:color="000000"/>
              <w:right w:val="single" w:sz="6" w:space="0" w:color="000000"/>
            </w:tcBorders>
          </w:tcPr>
          <w:p w14:paraId="3B61E144" w14:textId="77777777" w:rsidR="00E45E65" w:rsidRDefault="00E45E65" w:rsidP="00510314">
            <w:pPr>
              <w:ind w:left="2"/>
            </w:pPr>
            <w:r>
              <w:rPr>
                <w:rFonts w:ascii="Arial" w:eastAsia="Arial" w:hAnsi="Arial" w:cs="Arial"/>
                <w:sz w:val="22"/>
              </w:rPr>
              <w:t xml:space="preserve"> </w:t>
            </w:r>
          </w:p>
          <w:p w14:paraId="350BCAEA" w14:textId="77777777" w:rsidR="00E45E65" w:rsidRDefault="00E45E65" w:rsidP="00510314">
            <w:pPr>
              <w:ind w:left="2"/>
            </w:pPr>
            <w:r>
              <w:rPr>
                <w:rFonts w:ascii="Arial" w:eastAsia="Arial" w:hAnsi="Arial" w:cs="Arial"/>
                <w:sz w:val="22"/>
              </w:rPr>
              <w:t xml:space="preserve">07717378831 </w:t>
            </w:r>
          </w:p>
        </w:tc>
      </w:tr>
      <w:tr w:rsidR="00E45E65" w14:paraId="4541877A" w14:textId="77777777" w:rsidTr="008B5388">
        <w:trPr>
          <w:trHeight w:val="267"/>
        </w:trPr>
        <w:tc>
          <w:tcPr>
            <w:tcW w:w="559" w:type="dxa"/>
            <w:tcBorders>
              <w:top w:val="single" w:sz="6" w:space="0" w:color="000000"/>
              <w:left w:val="single" w:sz="6" w:space="0" w:color="000000"/>
              <w:bottom w:val="single" w:sz="6" w:space="0" w:color="000000"/>
              <w:right w:val="single" w:sz="6" w:space="0" w:color="000000"/>
            </w:tcBorders>
            <w:shd w:val="clear" w:color="auto" w:fill="BFBFBF"/>
          </w:tcPr>
          <w:p w14:paraId="287B7518" w14:textId="77777777" w:rsidR="00E45E65" w:rsidRDefault="00E45E65" w:rsidP="00510314">
            <w:r>
              <w:rPr>
                <w:rFonts w:ascii="Arial" w:eastAsia="Arial" w:hAnsi="Arial" w:cs="Arial"/>
                <w:b/>
                <w:i/>
                <w:sz w:val="22"/>
              </w:rPr>
              <w:t xml:space="preserve"> </w:t>
            </w:r>
          </w:p>
        </w:tc>
        <w:tc>
          <w:tcPr>
            <w:tcW w:w="3251" w:type="dxa"/>
            <w:tcBorders>
              <w:top w:val="single" w:sz="6" w:space="0" w:color="000000"/>
              <w:left w:val="single" w:sz="6" w:space="0" w:color="000000"/>
              <w:bottom w:val="single" w:sz="6" w:space="0" w:color="000000"/>
              <w:right w:val="nil"/>
            </w:tcBorders>
            <w:shd w:val="clear" w:color="auto" w:fill="BFBFBF"/>
          </w:tcPr>
          <w:p w14:paraId="2347D271" w14:textId="77777777" w:rsidR="00E45E65" w:rsidRDefault="00E45E65" w:rsidP="00510314">
            <w:pPr>
              <w:ind w:left="1"/>
            </w:pPr>
            <w:r>
              <w:rPr>
                <w:rFonts w:ascii="Arial" w:eastAsia="Arial" w:hAnsi="Arial" w:cs="Arial"/>
                <w:b/>
                <w:i/>
                <w:sz w:val="22"/>
              </w:rPr>
              <w:t>For students:</w:t>
            </w:r>
            <w:r>
              <w:rPr>
                <w:rFonts w:ascii="Arial" w:eastAsia="Arial" w:hAnsi="Arial" w:cs="Arial"/>
                <w:sz w:val="22"/>
              </w:rPr>
              <w:t xml:space="preserve"> </w:t>
            </w:r>
          </w:p>
        </w:tc>
        <w:tc>
          <w:tcPr>
            <w:tcW w:w="5244" w:type="dxa"/>
            <w:tcBorders>
              <w:top w:val="single" w:sz="6" w:space="0" w:color="000000"/>
              <w:left w:val="nil"/>
              <w:bottom w:val="single" w:sz="6" w:space="0" w:color="000000"/>
              <w:right w:val="single" w:sz="6" w:space="0" w:color="000000"/>
            </w:tcBorders>
            <w:shd w:val="clear" w:color="auto" w:fill="BFBFBF"/>
          </w:tcPr>
          <w:p w14:paraId="1560FFC9" w14:textId="77777777" w:rsidR="00E45E65" w:rsidRDefault="00E45E65" w:rsidP="00510314"/>
        </w:tc>
      </w:tr>
      <w:tr w:rsidR="00E45E65" w14:paraId="0F381CD0" w14:textId="77777777" w:rsidTr="008B5388">
        <w:trPr>
          <w:trHeight w:val="527"/>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DF73BC4" w14:textId="77777777" w:rsidR="00E45E65" w:rsidRDefault="00E45E65" w:rsidP="00510314">
            <w:r>
              <w:rPr>
                <w:rFonts w:ascii="Arial" w:eastAsia="Arial" w:hAnsi="Arial" w:cs="Arial"/>
                <w:sz w:val="22"/>
              </w:rPr>
              <w:t xml:space="preserve">7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0BCD65A" w14:textId="77777777" w:rsidR="00E45E65" w:rsidRDefault="00E45E65" w:rsidP="00510314">
            <w:pPr>
              <w:ind w:left="1"/>
            </w:pPr>
            <w:r>
              <w:rPr>
                <w:rFonts w:ascii="Arial" w:eastAsia="Arial" w:hAnsi="Arial" w:cs="Arial"/>
                <w:sz w:val="22"/>
              </w:rPr>
              <w:t xml:space="preserve">Student Number: </w:t>
            </w:r>
          </w:p>
        </w:tc>
        <w:tc>
          <w:tcPr>
            <w:tcW w:w="5244" w:type="dxa"/>
            <w:tcBorders>
              <w:top w:val="single" w:sz="6" w:space="0" w:color="000000"/>
              <w:left w:val="single" w:sz="6" w:space="0" w:color="000000"/>
              <w:bottom w:val="single" w:sz="6" w:space="0" w:color="000000"/>
              <w:right w:val="single" w:sz="6" w:space="0" w:color="000000"/>
            </w:tcBorders>
            <w:vAlign w:val="center"/>
          </w:tcPr>
          <w:p w14:paraId="3777EFD2" w14:textId="77777777" w:rsidR="00E45E65" w:rsidRDefault="00E45E65" w:rsidP="00510314">
            <w:pPr>
              <w:ind w:left="2"/>
            </w:pPr>
            <w:r>
              <w:rPr>
                <w:rFonts w:ascii="Arial" w:eastAsia="Arial" w:hAnsi="Arial" w:cs="Arial"/>
                <w:sz w:val="22"/>
              </w:rPr>
              <w:t xml:space="preserve">2246291 </w:t>
            </w:r>
          </w:p>
        </w:tc>
      </w:tr>
      <w:tr w:rsidR="00E45E65" w:rsidRPr="0052054E" w14:paraId="1103436D" w14:textId="77777777" w:rsidTr="008B5388">
        <w:trPr>
          <w:trHeight w:val="564"/>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6B62303" w14:textId="77777777" w:rsidR="00E45E65" w:rsidRDefault="00E45E65" w:rsidP="00510314">
            <w:r>
              <w:rPr>
                <w:rFonts w:ascii="Arial" w:eastAsia="Arial" w:hAnsi="Arial" w:cs="Arial"/>
                <w:sz w:val="22"/>
              </w:rPr>
              <w:t xml:space="preserve">8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46A26EC" w14:textId="77777777" w:rsidR="00E45E65" w:rsidRDefault="00E45E65" w:rsidP="00510314">
            <w:pPr>
              <w:ind w:left="1"/>
            </w:pPr>
            <w:r>
              <w:rPr>
                <w:rFonts w:ascii="Arial" w:eastAsia="Arial" w:hAnsi="Arial" w:cs="Arial"/>
                <w:sz w:val="22"/>
              </w:rPr>
              <w:t xml:space="preserve">Programme of Study: </w:t>
            </w:r>
          </w:p>
        </w:tc>
        <w:tc>
          <w:tcPr>
            <w:tcW w:w="5244" w:type="dxa"/>
            <w:tcBorders>
              <w:top w:val="single" w:sz="6" w:space="0" w:color="000000"/>
              <w:left w:val="single" w:sz="6" w:space="0" w:color="000000"/>
              <w:bottom w:val="single" w:sz="6" w:space="0" w:color="000000"/>
              <w:right w:val="single" w:sz="6" w:space="0" w:color="000000"/>
            </w:tcBorders>
            <w:vAlign w:val="center"/>
          </w:tcPr>
          <w:p w14:paraId="3763F6E3" w14:textId="77777777" w:rsidR="00E45E65" w:rsidRPr="0034073D" w:rsidRDefault="00E45E65" w:rsidP="00510314">
            <w:pPr>
              <w:ind w:left="2"/>
              <w:rPr>
                <w:lang w:val="it-IT"/>
              </w:rPr>
            </w:pPr>
            <w:r w:rsidRPr="0034073D">
              <w:rPr>
                <w:rFonts w:ascii="Arial" w:eastAsia="Arial" w:hAnsi="Arial" w:cs="Arial"/>
                <w:sz w:val="22"/>
                <w:lang w:val="it-IT"/>
              </w:rPr>
              <w:t xml:space="preserve">MA in Professional Practice (Voice Pedagogy) </w:t>
            </w:r>
          </w:p>
        </w:tc>
      </w:tr>
      <w:tr w:rsidR="00E45E65" w14:paraId="47ABD86F" w14:textId="77777777" w:rsidTr="008B5388">
        <w:trPr>
          <w:trHeight w:val="56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53E61B9" w14:textId="77777777" w:rsidR="00E45E65" w:rsidRDefault="00E45E65" w:rsidP="00510314">
            <w:r>
              <w:rPr>
                <w:rFonts w:ascii="Arial" w:eastAsia="Arial" w:hAnsi="Arial" w:cs="Arial"/>
                <w:sz w:val="22"/>
              </w:rPr>
              <w:t xml:space="preserve">9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537C7BC" w14:textId="77777777" w:rsidR="00E45E65" w:rsidRDefault="00E45E65" w:rsidP="00510314">
            <w:pPr>
              <w:ind w:left="1"/>
            </w:pPr>
            <w:r>
              <w:rPr>
                <w:rFonts w:ascii="Arial" w:eastAsia="Arial" w:hAnsi="Arial" w:cs="Arial"/>
                <w:sz w:val="22"/>
              </w:rPr>
              <w:t xml:space="preserve">Director of Studies/Supervisor: </w:t>
            </w:r>
          </w:p>
        </w:tc>
        <w:tc>
          <w:tcPr>
            <w:tcW w:w="5244" w:type="dxa"/>
            <w:tcBorders>
              <w:top w:val="single" w:sz="6" w:space="0" w:color="000000"/>
              <w:left w:val="single" w:sz="6" w:space="0" w:color="000000"/>
              <w:bottom w:val="single" w:sz="6" w:space="0" w:color="000000"/>
              <w:right w:val="single" w:sz="6" w:space="0" w:color="000000"/>
            </w:tcBorders>
            <w:vAlign w:val="center"/>
          </w:tcPr>
          <w:p w14:paraId="47F61C63" w14:textId="77777777" w:rsidR="00E45E65" w:rsidRDefault="00E45E65" w:rsidP="00510314">
            <w:pPr>
              <w:ind w:left="2"/>
            </w:pPr>
            <w:r>
              <w:rPr>
                <w:rFonts w:ascii="Arial" w:eastAsia="Arial" w:hAnsi="Arial" w:cs="Arial"/>
                <w:sz w:val="22"/>
              </w:rPr>
              <w:t xml:space="preserve">Louise Emanuel/ Julie Crossman/ Debbie Winter </w:t>
            </w:r>
          </w:p>
        </w:tc>
      </w:tr>
    </w:tbl>
    <w:p w14:paraId="3EA15D80" w14:textId="131E644A" w:rsidR="00E45E65" w:rsidRDefault="00E45E65" w:rsidP="008B5388">
      <w:pPr>
        <w:spacing w:after="2"/>
      </w:pPr>
      <w:r>
        <w:rPr>
          <w:rFonts w:ascii="Arial" w:eastAsia="Arial" w:hAnsi="Arial" w:cs="Arial"/>
          <w:sz w:val="20"/>
        </w:rPr>
        <w:t xml:space="preserve"> </w:t>
      </w:r>
    </w:p>
    <w:p w14:paraId="4F8CC846" w14:textId="77777777" w:rsidR="00E45E65" w:rsidRDefault="00E45E65" w:rsidP="00E45E65">
      <w:pPr>
        <w:pStyle w:val="Heading1"/>
        <w:ind w:left="-5" w:right="13"/>
      </w:pPr>
      <w:r>
        <w:t xml:space="preserve">SECTION B: Approval for Research Activity </w:t>
      </w:r>
    </w:p>
    <w:tbl>
      <w:tblPr>
        <w:tblStyle w:val="TableGrid0"/>
        <w:tblW w:w="9060" w:type="dxa"/>
        <w:tblInd w:w="7" w:type="dxa"/>
        <w:tblCellMar>
          <w:top w:w="50" w:type="dxa"/>
          <w:left w:w="106" w:type="dxa"/>
          <w:right w:w="46" w:type="dxa"/>
        </w:tblCellMar>
        <w:tblLook w:val="04A0" w:firstRow="1" w:lastRow="0" w:firstColumn="1" w:lastColumn="0" w:noHBand="0" w:noVBand="1"/>
      </w:tblPr>
      <w:tblGrid>
        <w:gridCol w:w="510"/>
        <w:gridCol w:w="3022"/>
        <w:gridCol w:w="2268"/>
        <w:gridCol w:w="567"/>
        <w:gridCol w:w="851"/>
        <w:gridCol w:w="567"/>
        <w:gridCol w:w="708"/>
        <w:gridCol w:w="567"/>
      </w:tblGrid>
      <w:tr w:rsidR="00E45E65" w14:paraId="51BB4AA1" w14:textId="77777777" w:rsidTr="008B5388">
        <w:trPr>
          <w:trHeight w:val="1021"/>
        </w:trPr>
        <w:tc>
          <w:tcPr>
            <w:tcW w:w="510" w:type="dxa"/>
            <w:tcBorders>
              <w:top w:val="single" w:sz="4" w:space="0" w:color="000000"/>
              <w:left w:val="single" w:sz="4" w:space="0" w:color="000000"/>
              <w:bottom w:val="single" w:sz="4" w:space="0" w:color="000000"/>
              <w:right w:val="single" w:sz="4" w:space="0" w:color="000000"/>
            </w:tcBorders>
            <w:shd w:val="clear" w:color="auto" w:fill="F2F2F2"/>
          </w:tcPr>
          <w:p w14:paraId="66EBF7EC" w14:textId="77777777" w:rsidR="00E45E65" w:rsidRDefault="00E45E65" w:rsidP="00510314">
            <w:r>
              <w:rPr>
                <w:rFonts w:ascii="Arial" w:eastAsia="Arial" w:hAnsi="Arial" w:cs="Arial"/>
                <w:sz w:val="22"/>
              </w:rPr>
              <w:t xml:space="preserve">1 </w:t>
            </w:r>
          </w:p>
        </w:tc>
        <w:tc>
          <w:tcPr>
            <w:tcW w:w="5857" w:type="dxa"/>
            <w:gridSpan w:val="3"/>
            <w:tcBorders>
              <w:top w:val="single" w:sz="4" w:space="0" w:color="000000"/>
              <w:left w:val="single" w:sz="4" w:space="0" w:color="000000"/>
              <w:bottom w:val="single" w:sz="4" w:space="0" w:color="000000"/>
              <w:right w:val="single" w:sz="4" w:space="0" w:color="000000"/>
            </w:tcBorders>
            <w:shd w:val="clear" w:color="auto" w:fill="F2F2F2"/>
          </w:tcPr>
          <w:p w14:paraId="0593186B" w14:textId="77777777" w:rsidR="00E45E65" w:rsidRDefault="00E45E65" w:rsidP="00510314">
            <w:pPr>
              <w:ind w:left="2"/>
            </w:pPr>
            <w:r>
              <w:rPr>
                <w:rFonts w:ascii="Arial" w:eastAsia="Arial" w:hAnsi="Arial" w:cs="Arial"/>
                <w:sz w:val="22"/>
              </w:rPr>
              <w:t xml:space="preserve">Has the research activity received approval in principle? (please check the Guidance Notes as to the appropriate approval process for different levels of research by different categories of individual)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1C61C3" w14:textId="77777777" w:rsidR="00E45E65" w:rsidRDefault="00E45E65" w:rsidP="00510314">
            <w:pPr>
              <w:ind w:right="61"/>
              <w:jc w:val="center"/>
            </w:pPr>
            <w:r>
              <w:rPr>
                <w:rFonts w:ascii="Arial" w:eastAsia="Arial" w:hAnsi="Arial" w:cs="Arial"/>
                <w:b/>
                <w:sz w:val="22"/>
              </w:rPr>
              <w:t xml:space="preserve">YES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DF6C14" w14:textId="77777777" w:rsidR="00E45E65" w:rsidRDefault="00E45E65" w:rsidP="00510314">
            <w:pPr>
              <w:ind w:right="59"/>
              <w:jc w:val="center"/>
            </w:pPr>
            <w:r>
              <w:rPr>
                <w:rFonts w:ascii="MS Gothic" w:eastAsia="MS Gothic" w:hAnsi="MS Gothic" w:cs="MS Gothic"/>
                <w:sz w:val="22"/>
              </w:rPr>
              <w:t>☒</w:t>
            </w:r>
            <w:r>
              <w:rPr>
                <w:rFonts w:ascii="Arial" w:eastAsia="Arial" w:hAnsi="Arial" w:cs="Arial"/>
                <w:b/>
                <w:sz w:val="22"/>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420705" w14:textId="77777777" w:rsidR="00E45E65" w:rsidRDefault="00E45E65" w:rsidP="00510314">
            <w:pPr>
              <w:ind w:right="65"/>
              <w:jc w:val="center"/>
            </w:pPr>
            <w:r>
              <w:rPr>
                <w:rFonts w:ascii="Arial" w:eastAsia="Arial" w:hAnsi="Arial" w:cs="Arial"/>
                <w:b/>
                <w:sz w:val="22"/>
              </w:rPr>
              <w:t xml:space="preserve">NO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1416CB" w14:textId="77777777" w:rsidR="00E45E65" w:rsidRDefault="00E45E65" w:rsidP="00510314">
            <w:pPr>
              <w:ind w:right="55"/>
              <w:jc w:val="center"/>
            </w:pPr>
            <w:r>
              <w:rPr>
                <w:rFonts w:ascii="Segoe UI Symbol" w:eastAsia="Segoe UI Symbol" w:hAnsi="Segoe UI Symbol" w:cs="Segoe UI Symbol"/>
                <w:sz w:val="22"/>
              </w:rPr>
              <w:t>☐</w:t>
            </w:r>
            <w:r>
              <w:rPr>
                <w:rFonts w:ascii="Arial" w:eastAsia="Arial" w:hAnsi="Arial" w:cs="Arial"/>
                <w:b/>
                <w:sz w:val="22"/>
              </w:rPr>
              <w:t xml:space="preserve"> </w:t>
            </w:r>
          </w:p>
        </w:tc>
      </w:tr>
      <w:tr w:rsidR="00E45E65" w14:paraId="28DC4014" w14:textId="77777777" w:rsidTr="008B5388">
        <w:trPr>
          <w:trHeight w:val="264"/>
        </w:trPr>
        <w:tc>
          <w:tcPr>
            <w:tcW w:w="510" w:type="dxa"/>
            <w:tcBorders>
              <w:top w:val="single" w:sz="4" w:space="0" w:color="000000"/>
              <w:left w:val="single" w:sz="4" w:space="0" w:color="000000"/>
              <w:bottom w:val="single" w:sz="4" w:space="0" w:color="000000"/>
              <w:right w:val="single" w:sz="4" w:space="0" w:color="000000"/>
            </w:tcBorders>
            <w:shd w:val="clear" w:color="auto" w:fill="F2F2F2"/>
          </w:tcPr>
          <w:p w14:paraId="192AD703" w14:textId="77777777" w:rsidR="00E45E65" w:rsidRDefault="00E45E65" w:rsidP="00510314">
            <w:r>
              <w:rPr>
                <w:rFonts w:ascii="Arial" w:eastAsia="Arial" w:hAnsi="Arial" w:cs="Arial"/>
                <w:b/>
                <w:sz w:val="22"/>
              </w:rPr>
              <w:t xml:space="preserve"> </w:t>
            </w:r>
          </w:p>
        </w:tc>
        <w:tc>
          <w:tcPr>
            <w:tcW w:w="5290" w:type="dxa"/>
            <w:gridSpan w:val="2"/>
            <w:tcBorders>
              <w:top w:val="single" w:sz="4" w:space="0" w:color="000000"/>
              <w:left w:val="single" w:sz="4" w:space="0" w:color="000000"/>
              <w:bottom w:val="single" w:sz="4" w:space="0" w:color="000000"/>
              <w:right w:val="nil"/>
            </w:tcBorders>
            <w:shd w:val="clear" w:color="auto" w:fill="F2F2F2"/>
          </w:tcPr>
          <w:p w14:paraId="1B873D5F" w14:textId="77777777" w:rsidR="00E45E65" w:rsidRDefault="00E45E65" w:rsidP="00510314">
            <w:pPr>
              <w:ind w:left="2"/>
            </w:pPr>
            <w:r>
              <w:rPr>
                <w:rFonts w:ascii="Arial" w:eastAsia="Arial" w:hAnsi="Arial" w:cs="Arial"/>
                <w:b/>
                <w:sz w:val="22"/>
              </w:rPr>
              <w:t xml:space="preserve"> </w:t>
            </w:r>
          </w:p>
        </w:tc>
        <w:tc>
          <w:tcPr>
            <w:tcW w:w="567" w:type="dxa"/>
            <w:tcBorders>
              <w:top w:val="single" w:sz="4" w:space="0" w:color="000000"/>
              <w:left w:val="nil"/>
              <w:bottom w:val="single" w:sz="4" w:space="0" w:color="000000"/>
              <w:right w:val="single" w:sz="4" w:space="0" w:color="000000"/>
            </w:tcBorders>
            <w:shd w:val="clear" w:color="auto" w:fill="F2F2F2"/>
          </w:tcPr>
          <w:p w14:paraId="2E4A3097" w14:textId="77777777" w:rsidR="00E45E65" w:rsidRDefault="00E45E65" w:rsidP="00510314"/>
        </w:tc>
        <w:tc>
          <w:tcPr>
            <w:tcW w:w="2693" w:type="dxa"/>
            <w:gridSpan w:val="4"/>
            <w:tcBorders>
              <w:top w:val="single" w:sz="4" w:space="0" w:color="000000"/>
              <w:left w:val="single" w:sz="4" w:space="0" w:color="000000"/>
              <w:bottom w:val="single" w:sz="4" w:space="0" w:color="000000"/>
              <w:right w:val="single" w:sz="4" w:space="0" w:color="000000"/>
            </w:tcBorders>
            <w:shd w:val="clear" w:color="auto" w:fill="F2F2F2"/>
          </w:tcPr>
          <w:p w14:paraId="6F36EAD7" w14:textId="77777777" w:rsidR="00E45E65" w:rsidRDefault="00E45E65" w:rsidP="00510314">
            <w:pPr>
              <w:ind w:right="61"/>
              <w:jc w:val="center"/>
            </w:pPr>
            <w:r>
              <w:rPr>
                <w:rFonts w:ascii="Arial" w:eastAsia="Arial" w:hAnsi="Arial" w:cs="Arial"/>
                <w:b/>
                <w:i/>
                <w:sz w:val="22"/>
              </w:rPr>
              <w:t xml:space="preserve">Date </w:t>
            </w:r>
          </w:p>
        </w:tc>
      </w:tr>
      <w:tr w:rsidR="00E45E65" w14:paraId="0C3939D7" w14:textId="77777777" w:rsidTr="008B5388">
        <w:trPr>
          <w:trHeight w:val="446"/>
        </w:trPr>
        <w:tc>
          <w:tcPr>
            <w:tcW w:w="51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2493106A" w14:textId="77777777" w:rsidR="00E45E65" w:rsidRDefault="00E45E65" w:rsidP="00510314">
            <w:r>
              <w:rPr>
                <w:rFonts w:ascii="Arial" w:eastAsia="Arial" w:hAnsi="Arial" w:cs="Arial"/>
                <w:sz w:val="22"/>
              </w:rPr>
              <w:t xml:space="preserve">2 </w:t>
            </w:r>
          </w:p>
        </w:tc>
        <w:tc>
          <w:tcPr>
            <w:tcW w:w="302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8E9817C" w14:textId="77777777" w:rsidR="00E45E65" w:rsidRDefault="00E45E65" w:rsidP="00510314">
            <w:pPr>
              <w:spacing w:line="238" w:lineRule="auto"/>
              <w:ind w:left="2"/>
              <w:jc w:val="both"/>
            </w:pPr>
            <w:r>
              <w:rPr>
                <w:rFonts w:ascii="Arial" w:eastAsia="Arial" w:hAnsi="Arial" w:cs="Arial"/>
                <w:sz w:val="22"/>
              </w:rPr>
              <w:t>If Yes, please indicate source of approval (and date where known):</w:t>
            </w:r>
            <w:r>
              <w:rPr>
                <w:rFonts w:ascii="Arial" w:eastAsia="Arial" w:hAnsi="Arial" w:cs="Arial"/>
                <w:i/>
                <w:color w:val="FF0000"/>
                <w:sz w:val="20"/>
              </w:rPr>
              <w:t xml:space="preserve"> </w:t>
            </w:r>
          </w:p>
          <w:p w14:paraId="711936C1" w14:textId="77777777" w:rsidR="00E45E65" w:rsidRDefault="00E45E65" w:rsidP="00510314">
            <w:pPr>
              <w:ind w:left="2" w:right="65"/>
              <w:jc w:val="both"/>
            </w:pPr>
            <w:r>
              <w:rPr>
                <w:rFonts w:ascii="Arial" w:eastAsia="Arial" w:hAnsi="Arial" w:cs="Arial"/>
                <w:b/>
                <w:i/>
                <w:sz w:val="20"/>
              </w:rPr>
              <w:t>Approval in principle must be obtained from the relevant source prior to seeking ethical approval</w:t>
            </w:r>
            <w:r>
              <w:rPr>
                <w:rFonts w:ascii="Arial" w:eastAsia="Arial" w:hAnsi="Arial" w:cs="Arial"/>
                <w:sz w:val="22"/>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Pr>
          <w:p w14:paraId="6F56799B" w14:textId="77777777" w:rsidR="00E45E65" w:rsidRDefault="00E45E65" w:rsidP="00510314">
            <w:pPr>
              <w:ind w:left="2"/>
            </w:pPr>
            <w:r>
              <w:rPr>
                <w:rFonts w:ascii="Arial" w:eastAsia="Arial" w:hAnsi="Arial" w:cs="Arial"/>
                <w:sz w:val="22"/>
              </w:rPr>
              <w:t xml:space="preserve">Research Degrees Committee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638413EF" w14:textId="77777777" w:rsidR="00E45E65" w:rsidRDefault="00E45E65" w:rsidP="00510314">
            <w:pPr>
              <w:ind w:right="6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2693" w:type="dxa"/>
            <w:gridSpan w:val="4"/>
            <w:tcBorders>
              <w:top w:val="single" w:sz="4" w:space="0" w:color="000000"/>
              <w:left w:val="single" w:sz="4" w:space="0" w:color="000000"/>
              <w:bottom w:val="single" w:sz="4" w:space="0" w:color="000000"/>
              <w:right w:val="single" w:sz="4" w:space="0" w:color="000000"/>
            </w:tcBorders>
          </w:tcPr>
          <w:p w14:paraId="5CFDB5ED" w14:textId="77777777" w:rsidR="00E45E65" w:rsidRDefault="00E45E65" w:rsidP="00510314">
            <w:pPr>
              <w:ind w:left="3"/>
              <w:jc w:val="center"/>
            </w:pPr>
            <w:r>
              <w:rPr>
                <w:rFonts w:ascii="Arial" w:eastAsia="Arial" w:hAnsi="Arial" w:cs="Arial"/>
                <w:b/>
                <w:sz w:val="22"/>
              </w:rPr>
              <w:t xml:space="preserve"> </w:t>
            </w:r>
          </w:p>
        </w:tc>
      </w:tr>
      <w:tr w:rsidR="00E45E65" w14:paraId="33538522" w14:textId="77777777" w:rsidTr="008B5388">
        <w:trPr>
          <w:trHeight w:val="425"/>
        </w:trPr>
        <w:tc>
          <w:tcPr>
            <w:tcW w:w="0" w:type="auto"/>
            <w:vMerge/>
            <w:tcBorders>
              <w:top w:val="nil"/>
              <w:left w:val="single" w:sz="4" w:space="0" w:color="000000"/>
              <w:bottom w:val="nil"/>
              <w:right w:val="single" w:sz="4" w:space="0" w:color="000000"/>
            </w:tcBorders>
          </w:tcPr>
          <w:p w14:paraId="0A6CA06F" w14:textId="77777777" w:rsidR="00E45E65" w:rsidRDefault="00E45E65" w:rsidP="00510314"/>
        </w:tc>
        <w:tc>
          <w:tcPr>
            <w:tcW w:w="3022" w:type="dxa"/>
            <w:vMerge/>
            <w:tcBorders>
              <w:top w:val="nil"/>
              <w:left w:val="single" w:sz="4" w:space="0" w:color="000000"/>
              <w:bottom w:val="nil"/>
              <w:right w:val="single" w:sz="4" w:space="0" w:color="000000"/>
            </w:tcBorders>
          </w:tcPr>
          <w:p w14:paraId="04538610" w14:textId="77777777" w:rsidR="00E45E65" w:rsidRDefault="00E45E65" w:rsidP="00510314"/>
        </w:tc>
        <w:tc>
          <w:tcPr>
            <w:tcW w:w="2268" w:type="dxa"/>
            <w:tcBorders>
              <w:top w:val="single" w:sz="4" w:space="0" w:color="000000"/>
              <w:left w:val="single" w:sz="4" w:space="0" w:color="000000"/>
              <w:bottom w:val="single" w:sz="4" w:space="0" w:color="000000"/>
              <w:right w:val="single" w:sz="4" w:space="0" w:color="000000"/>
            </w:tcBorders>
            <w:shd w:val="clear" w:color="auto" w:fill="F2F2F2"/>
          </w:tcPr>
          <w:p w14:paraId="134ACF15" w14:textId="77777777" w:rsidR="00E45E65" w:rsidRDefault="00E45E65" w:rsidP="00510314">
            <w:pPr>
              <w:ind w:left="2"/>
            </w:pPr>
            <w:r>
              <w:rPr>
                <w:rFonts w:ascii="Arial" w:eastAsia="Arial" w:hAnsi="Arial" w:cs="Arial"/>
                <w:sz w:val="22"/>
              </w:rPr>
              <w:t xml:space="preserve">Institute Research Committee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37F7261B" w14:textId="77777777" w:rsidR="00E45E65" w:rsidRDefault="00E45E65" w:rsidP="00510314">
            <w:pPr>
              <w:ind w:right="6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2693" w:type="dxa"/>
            <w:gridSpan w:val="4"/>
            <w:tcBorders>
              <w:top w:val="single" w:sz="4" w:space="0" w:color="000000"/>
              <w:left w:val="single" w:sz="4" w:space="0" w:color="000000"/>
              <w:bottom w:val="single" w:sz="4" w:space="0" w:color="000000"/>
              <w:right w:val="single" w:sz="4" w:space="0" w:color="000000"/>
            </w:tcBorders>
          </w:tcPr>
          <w:p w14:paraId="1F7DAC9B" w14:textId="77777777" w:rsidR="00E45E65" w:rsidRDefault="00E45E65" w:rsidP="00510314">
            <w:pPr>
              <w:ind w:left="3"/>
              <w:jc w:val="center"/>
            </w:pPr>
            <w:r>
              <w:rPr>
                <w:rFonts w:ascii="Arial" w:eastAsia="Arial" w:hAnsi="Arial" w:cs="Arial"/>
                <w:b/>
                <w:sz w:val="22"/>
              </w:rPr>
              <w:t xml:space="preserve"> </w:t>
            </w:r>
          </w:p>
        </w:tc>
      </w:tr>
      <w:tr w:rsidR="00E45E65" w14:paraId="5F5CF1EE" w14:textId="77777777" w:rsidTr="008B5388">
        <w:trPr>
          <w:trHeight w:val="769"/>
        </w:trPr>
        <w:tc>
          <w:tcPr>
            <w:tcW w:w="0" w:type="auto"/>
            <w:vMerge/>
            <w:tcBorders>
              <w:top w:val="nil"/>
              <w:left w:val="single" w:sz="4" w:space="0" w:color="000000"/>
              <w:bottom w:val="single" w:sz="4" w:space="0" w:color="000000"/>
              <w:right w:val="single" w:sz="4" w:space="0" w:color="000000"/>
            </w:tcBorders>
          </w:tcPr>
          <w:p w14:paraId="2627467D" w14:textId="77777777" w:rsidR="00E45E65" w:rsidRDefault="00E45E65" w:rsidP="00510314"/>
        </w:tc>
        <w:tc>
          <w:tcPr>
            <w:tcW w:w="3022" w:type="dxa"/>
            <w:vMerge/>
            <w:tcBorders>
              <w:top w:val="nil"/>
              <w:left w:val="single" w:sz="4" w:space="0" w:color="000000"/>
              <w:bottom w:val="single" w:sz="4" w:space="0" w:color="000000"/>
              <w:right w:val="single" w:sz="4" w:space="0" w:color="000000"/>
            </w:tcBorders>
          </w:tcPr>
          <w:p w14:paraId="4BC7FAC8" w14:textId="77777777" w:rsidR="00E45E65" w:rsidRDefault="00E45E65" w:rsidP="00510314"/>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ECAE89" w14:textId="77777777" w:rsidR="00E45E65" w:rsidRDefault="00E45E65" w:rsidP="00510314">
            <w:pPr>
              <w:ind w:left="2"/>
            </w:pPr>
            <w:r>
              <w:rPr>
                <w:rFonts w:ascii="Arial" w:eastAsia="Arial" w:hAnsi="Arial" w:cs="Arial"/>
                <w:sz w:val="22"/>
              </w:rPr>
              <w:t xml:space="preserve">Other (write in) </w:t>
            </w:r>
          </w:p>
          <w:p w14:paraId="7FF09C7A" w14:textId="77777777" w:rsidR="00E45E65" w:rsidRDefault="00E45E65" w:rsidP="00510314">
            <w:pPr>
              <w:ind w:left="2"/>
            </w:pPr>
            <w:r>
              <w:rPr>
                <w:rFonts w:ascii="Arial" w:eastAsia="Arial" w:hAnsi="Arial" w:cs="Arial"/>
                <w:sz w:val="22"/>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AFE4F0" w14:textId="77777777" w:rsidR="00E45E65" w:rsidRDefault="00E45E65" w:rsidP="00510314">
            <w:pPr>
              <w:ind w:right="59"/>
              <w:jc w:val="center"/>
            </w:pPr>
            <w:r>
              <w:rPr>
                <w:rFonts w:ascii="MS Gothic" w:eastAsia="MS Gothic" w:hAnsi="MS Gothic" w:cs="MS Gothic"/>
                <w:sz w:val="22"/>
              </w:rPr>
              <w:t>☒</w:t>
            </w:r>
            <w:r>
              <w:rPr>
                <w:rFonts w:ascii="Arial" w:eastAsia="Arial" w:hAnsi="Arial" w:cs="Arial"/>
                <w:sz w:val="22"/>
              </w:rPr>
              <w:t xml:space="preserve"> </w:t>
            </w:r>
          </w:p>
        </w:tc>
        <w:tc>
          <w:tcPr>
            <w:tcW w:w="2693" w:type="dxa"/>
            <w:gridSpan w:val="4"/>
            <w:tcBorders>
              <w:top w:val="single" w:sz="4" w:space="0" w:color="000000"/>
              <w:left w:val="single" w:sz="4" w:space="0" w:color="000000"/>
              <w:bottom w:val="single" w:sz="4" w:space="0" w:color="000000"/>
              <w:right w:val="single" w:sz="4" w:space="0" w:color="000000"/>
            </w:tcBorders>
          </w:tcPr>
          <w:p w14:paraId="12EEA554" w14:textId="77777777" w:rsidR="00E45E65" w:rsidRDefault="00E45E65" w:rsidP="00510314">
            <w:pPr>
              <w:ind w:right="58"/>
              <w:jc w:val="center"/>
            </w:pPr>
            <w:r>
              <w:rPr>
                <w:rFonts w:ascii="Arial" w:eastAsia="Arial" w:hAnsi="Arial" w:cs="Arial"/>
                <w:b/>
                <w:sz w:val="22"/>
              </w:rPr>
              <w:t xml:space="preserve">WAPPAR </w:t>
            </w:r>
          </w:p>
          <w:p w14:paraId="68494EB2" w14:textId="77777777" w:rsidR="00E45E65" w:rsidRDefault="00E45E65" w:rsidP="00510314">
            <w:pPr>
              <w:jc w:val="center"/>
            </w:pPr>
            <w:r>
              <w:rPr>
                <w:rFonts w:ascii="Arial" w:eastAsia="Arial" w:hAnsi="Arial" w:cs="Arial"/>
                <w:b/>
                <w:sz w:val="22"/>
              </w:rPr>
              <w:t xml:space="preserve">ethics board representative </w:t>
            </w:r>
          </w:p>
        </w:tc>
      </w:tr>
    </w:tbl>
    <w:p w14:paraId="0BBA2D8D" w14:textId="77777777" w:rsidR="00E45E65" w:rsidRDefault="00E45E65" w:rsidP="00E45E65">
      <w:pPr>
        <w:spacing w:after="242"/>
      </w:pPr>
      <w:r>
        <w:rPr>
          <w:rFonts w:ascii="Arial" w:eastAsia="Arial" w:hAnsi="Arial" w:cs="Arial"/>
          <w:sz w:val="20"/>
        </w:rPr>
        <w:t xml:space="preserve"> </w:t>
      </w:r>
    </w:p>
    <w:p w14:paraId="007237E5" w14:textId="77777777" w:rsidR="00E45E65" w:rsidRDefault="00E45E65" w:rsidP="00E45E65">
      <w:pPr>
        <w:pStyle w:val="Heading1"/>
        <w:ind w:left="-5" w:right="13"/>
      </w:pPr>
      <w:r>
        <w:t xml:space="preserve">SECTION C:  Internal and External Ethical Guidance Materials </w:t>
      </w:r>
    </w:p>
    <w:tbl>
      <w:tblPr>
        <w:tblStyle w:val="TableGrid0"/>
        <w:tblW w:w="9060" w:type="dxa"/>
        <w:tblInd w:w="7" w:type="dxa"/>
        <w:tblCellMar>
          <w:top w:w="49" w:type="dxa"/>
          <w:left w:w="106" w:type="dxa"/>
          <w:right w:w="96" w:type="dxa"/>
        </w:tblCellMar>
        <w:tblLook w:val="04A0" w:firstRow="1" w:lastRow="0" w:firstColumn="1" w:lastColumn="0" w:noHBand="0" w:noVBand="1"/>
      </w:tblPr>
      <w:tblGrid>
        <w:gridCol w:w="555"/>
        <w:gridCol w:w="7797"/>
        <w:gridCol w:w="708"/>
      </w:tblGrid>
      <w:tr w:rsidR="00E45E65" w14:paraId="5B2F9F23" w14:textId="77777777" w:rsidTr="008B5388">
        <w:trPr>
          <w:trHeight w:val="1273"/>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38D6EC1D" w14:textId="77777777" w:rsidR="00E45E65" w:rsidRDefault="00E45E65" w:rsidP="00510314">
            <w:r>
              <w:rPr>
                <w:rFonts w:ascii="Arial" w:eastAsia="Arial" w:hAnsi="Arial" w:cs="Arial"/>
                <w:sz w:val="22"/>
              </w:rPr>
              <w:t xml:space="preserve"> </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F2F2F2"/>
          </w:tcPr>
          <w:p w14:paraId="282CD68D" w14:textId="77777777" w:rsidR="00E45E65" w:rsidRDefault="00E45E65" w:rsidP="00510314">
            <w:pPr>
              <w:ind w:left="2"/>
            </w:pPr>
            <w:r>
              <w:rPr>
                <w:rFonts w:ascii="Arial" w:eastAsia="Arial" w:hAnsi="Arial" w:cs="Arial"/>
                <w:sz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E45E65" w14:paraId="7A5CBF16" w14:textId="77777777" w:rsidTr="008B5388">
        <w:trPr>
          <w:trHeight w:val="365"/>
        </w:trPr>
        <w:tc>
          <w:tcPr>
            <w:tcW w:w="555" w:type="dxa"/>
            <w:tcBorders>
              <w:top w:val="single" w:sz="4" w:space="0" w:color="000000"/>
              <w:left w:val="single" w:sz="4" w:space="0" w:color="000000"/>
              <w:bottom w:val="single" w:sz="4" w:space="0" w:color="000000"/>
              <w:right w:val="single" w:sz="4" w:space="0" w:color="000000"/>
            </w:tcBorders>
          </w:tcPr>
          <w:p w14:paraId="4CF8D93B" w14:textId="77777777" w:rsidR="00E45E65" w:rsidRDefault="00E45E65" w:rsidP="00510314">
            <w:r>
              <w:rPr>
                <w:rFonts w:ascii="Arial" w:eastAsia="Arial" w:hAnsi="Arial" w:cs="Arial"/>
                <w:sz w:val="22"/>
              </w:rPr>
              <w:t xml:space="preserve">1 </w:t>
            </w:r>
          </w:p>
        </w:tc>
        <w:tc>
          <w:tcPr>
            <w:tcW w:w="7797" w:type="dxa"/>
            <w:tcBorders>
              <w:top w:val="single" w:sz="4" w:space="0" w:color="000000"/>
              <w:left w:val="single" w:sz="4" w:space="0" w:color="000000"/>
              <w:bottom w:val="single" w:sz="4" w:space="0" w:color="000000"/>
              <w:right w:val="single" w:sz="4" w:space="0" w:color="000000"/>
            </w:tcBorders>
          </w:tcPr>
          <w:p w14:paraId="01B28C45" w14:textId="77777777" w:rsidR="00E45E65" w:rsidRDefault="00E45E65" w:rsidP="00510314">
            <w:pPr>
              <w:ind w:left="2"/>
            </w:pPr>
            <w:r>
              <w:rPr>
                <w:rFonts w:ascii="Arial" w:eastAsia="Arial" w:hAnsi="Arial" w:cs="Arial"/>
                <w:b/>
                <w:sz w:val="22"/>
              </w:rPr>
              <w:t xml:space="preserve">UWTSD Research Ethics &amp; Integrity Code of Practice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39BBF2C2" w14:textId="77777777" w:rsidR="00E45E65" w:rsidRDefault="00E45E65" w:rsidP="00510314">
            <w:pPr>
              <w:ind w:right="8"/>
              <w:jc w:val="center"/>
            </w:pPr>
            <w:r>
              <w:rPr>
                <w:rFonts w:ascii="MS Gothic" w:eastAsia="MS Gothic" w:hAnsi="MS Gothic" w:cs="MS Gothic"/>
                <w:sz w:val="22"/>
              </w:rPr>
              <w:t>☒</w:t>
            </w:r>
            <w:r>
              <w:rPr>
                <w:rFonts w:ascii="Arial" w:eastAsia="Arial" w:hAnsi="Arial" w:cs="Arial"/>
                <w:sz w:val="22"/>
              </w:rPr>
              <w:t xml:space="preserve"> </w:t>
            </w:r>
          </w:p>
        </w:tc>
      </w:tr>
      <w:tr w:rsidR="00E45E65" w14:paraId="46FFA994" w14:textId="77777777" w:rsidTr="008B5388">
        <w:trPr>
          <w:trHeight w:val="427"/>
        </w:trPr>
        <w:tc>
          <w:tcPr>
            <w:tcW w:w="555" w:type="dxa"/>
            <w:tcBorders>
              <w:top w:val="single" w:sz="4" w:space="0" w:color="000000"/>
              <w:left w:val="single" w:sz="4" w:space="0" w:color="000000"/>
              <w:bottom w:val="single" w:sz="4" w:space="0" w:color="000000"/>
              <w:right w:val="single" w:sz="4" w:space="0" w:color="000000"/>
            </w:tcBorders>
          </w:tcPr>
          <w:p w14:paraId="531BB231" w14:textId="77777777" w:rsidR="00E45E65" w:rsidRDefault="00E45E65" w:rsidP="00510314">
            <w:r>
              <w:rPr>
                <w:rFonts w:ascii="Arial" w:eastAsia="Arial" w:hAnsi="Arial" w:cs="Arial"/>
                <w:sz w:val="22"/>
              </w:rPr>
              <w:t xml:space="preserve">2 </w:t>
            </w:r>
          </w:p>
        </w:tc>
        <w:tc>
          <w:tcPr>
            <w:tcW w:w="7797" w:type="dxa"/>
            <w:tcBorders>
              <w:top w:val="single" w:sz="4" w:space="0" w:color="000000"/>
              <w:left w:val="single" w:sz="4" w:space="0" w:color="000000"/>
              <w:bottom w:val="single" w:sz="4" w:space="0" w:color="000000"/>
              <w:right w:val="single" w:sz="4" w:space="0" w:color="000000"/>
            </w:tcBorders>
          </w:tcPr>
          <w:p w14:paraId="688FDDBC" w14:textId="77777777" w:rsidR="00E45E65" w:rsidRDefault="00E45E65" w:rsidP="00510314">
            <w:pPr>
              <w:ind w:left="2"/>
            </w:pPr>
            <w:r>
              <w:rPr>
                <w:rFonts w:ascii="Arial" w:eastAsia="Arial" w:hAnsi="Arial" w:cs="Arial"/>
                <w:b/>
                <w:sz w:val="22"/>
              </w:rPr>
              <w:t>UWTSD Research Data Management Policy</w:t>
            </w:r>
            <w:r>
              <w:rPr>
                <w:rFonts w:ascii="Arial" w:eastAsia="Arial" w:hAnsi="Arial" w:cs="Arial"/>
                <w:b/>
                <w:color w:val="FF0000"/>
                <w:sz w:val="22"/>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723A70A0" w14:textId="77777777" w:rsidR="00E45E65" w:rsidRDefault="00E45E65" w:rsidP="00510314">
            <w:pPr>
              <w:ind w:right="8"/>
              <w:jc w:val="center"/>
            </w:pPr>
            <w:r>
              <w:rPr>
                <w:rFonts w:ascii="MS Gothic" w:eastAsia="MS Gothic" w:hAnsi="MS Gothic" w:cs="MS Gothic"/>
                <w:sz w:val="22"/>
              </w:rPr>
              <w:t>☒</w:t>
            </w:r>
            <w:r>
              <w:rPr>
                <w:rFonts w:ascii="Arial" w:eastAsia="Arial" w:hAnsi="Arial" w:cs="Arial"/>
                <w:i/>
                <w:sz w:val="22"/>
              </w:rPr>
              <w:t xml:space="preserve"> </w:t>
            </w:r>
          </w:p>
        </w:tc>
      </w:tr>
      <w:tr w:rsidR="00E45E65" w14:paraId="0A1A0FCB" w14:textId="77777777" w:rsidTr="008B5388">
        <w:trPr>
          <w:trHeight w:val="419"/>
        </w:trPr>
        <w:tc>
          <w:tcPr>
            <w:tcW w:w="555" w:type="dxa"/>
            <w:tcBorders>
              <w:top w:val="single" w:sz="4" w:space="0" w:color="000000"/>
              <w:left w:val="single" w:sz="4" w:space="0" w:color="000000"/>
              <w:bottom w:val="single" w:sz="4" w:space="0" w:color="000000"/>
              <w:right w:val="single" w:sz="4" w:space="0" w:color="000000"/>
            </w:tcBorders>
          </w:tcPr>
          <w:p w14:paraId="59196B8E" w14:textId="77777777" w:rsidR="00E45E65" w:rsidRDefault="00E45E65" w:rsidP="00510314">
            <w:r>
              <w:rPr>
                <w:rFonts w:ascii="Arial" w:eastAsia="Arial" w:hAnsi="Arial" w:cs="Arial"/>
                <w:sz w:val="22"/>
              </w:rPr>
              <w:t xml:space="preserve">3 </w:t>
            </w:r>
          </w:p>
        </w:tc>
        <w:tc>
          <w:tcPr>
            <w:tcW w:w="7797" w:type="dxa"/>
            <w:tcBorders>
              <w:top w:val="single" w:sz="4" w:space="0" w:color="000000"/>
              <w:left w:val="single" w:sz="4" w:space="0" w:color="000000"/>
              <w:bottom w:val="single" w:sz="4" w:space="0" w:color="000000"/>
              <w:right w:val="single" w:sz="4" w:space="0" w:color="000000"/>
            </w:tcBorders>
          </w:tcPr>
          <w:p w14:paraId="3F4009CB" w14:textId="77777777" w:rsidR="00E45E65" w:rsidRDefault="00E45E65" w:rsidP="00510314">
            <w:pPr>
              <w:ind w:left="2"/>
            </w:pPr>
            <w:r>
              <w:rPr>
                <w:rFonts w:ascii="Arial" w:eastAsia="Arial" w:hAnsi="Arial" w:cs="Arial"/>
                <w:i/>
                <w:sz w:val="22"/>
              </w:rPr>
              <w:t xml:space="preserve">[List any other relevant documents here]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16C4771B" w14:textId="77777777" w:rsidR="00E45E65" w:rsidRDefault="00E45E65" w:rsidP="00510314">
            <w:pPr>
              <w:ind w:right="10"/>
              <w:jc w:val="center"/>
            </w:pPr>
            <w:r>
              <w:rPr>
                <w:rFonts w:ascii="Segoe UI Symbol" w:eastAsia="Segoe UI Symbol" w:hAnsi="Segoe UI Symbol" w:cs="Segoe UI Symbol"/>
                <w:sz w:val="22"/>
              </w:rPr>
              <w:t>☐</w:t>
            </w:r>
            <w:r>
              <w:rPr>
                <w:rFonts w:ascii="Arial" w:eastAsia="Arial" w:hAnsi="Arial" w:cs="Arial"/>
                <w:i/>
                <w:sz w:val="22"/>
              </w:rPr>
              <w:t xml:space="preserve"> </w:t>
            </w:r>
          </w:p>
        </w:tc>
      </w:tr>
    </w:tbl>
    <w:p w14:paraId="3C69ABD0" w14:textId="77777777" w:rsidR="00E45E65" w:rsidRDefault="00E45E65" w:rsidP="00E45E65">
      <w:pPr>
        <w:pStyle w:val="Heading1"/>
        <w:ind w:left="-5" w:right="13"/>
      </w:pPr>
      <w:r>
        <w:t xml:space="preserve">SECTION D: External Collaborative Research Activity </w:t>
      </w:r>
    </w:p>
    <w:p w14:paraId="3CF11138" w14:textId="77777777" w:rsidR="00E45E65" w:rsidRDefault="00E45E65" w:rsidP="00E45E65">
      <w:pPr>
        <w:spacing w:after="5" w:line="249" w:lineRule="auto"/>
        <w:ind w:left="-5" w:right="14" w:hanging="10"/>
        <w:jc w:val="both"/>
      </w:pPr>
      <w:r>
        <w:rPr>
          <w:rFonts w:ascii="Arial" w:eastAsia="Arial" w:hAnsi="Arial" w:cs="Arial"/>
          <w:sz w:val="22"/>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0"/>
        <w:tblW w:w="9060" w:type="dxa"/>
        <w:tblInd w:w="7" w:type="dxa"/>
        <w:tblCellMar>
          <w:top w:w="49" w:type="dxa"/>
          <w:left w:w="106" w:type="dxa"/>
          <w:right w:w="115" w:type="dxa"/>
        </w:tblCellMar>
        <w:tblLook w:val="04A0" w:firstRow="1" w:lastRow="0" w:firstColumn="1" w:lastColumn="0" w:noHBand="0" w:noVBand="1"/>
      </w:tblPr>
      <w:tblGrid>
        <w:gridCol w:w="555"/>
        <w:gridCol w:w="3544"/>
        <w:gridCol w:w="2268"/>
        <w:gridCol w:w="851"/>
        <w:gridCol w:w="567"/>
        <w:gridCol w:w="708"/>
        <w:gridCol w:w="567"/>
      </w:tblGrid>
      <w:tr w:rsidR="00E45E65" w14:paraId="14FE8082" w14:textId="77777777" w:rsidTr="008B5388">
        <w:trPr>
          <w:trHeight w:val="515"/>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072E7633" w14:textId="77777777" w:rsidR="00E45E65" w:rsidRDefault="00E45E65" w:rsidP="00510314">
            <w:r>
              <w:rPr>
                <w:rFonts w:ascii="Arial" w:eastAsia="Arial" w:hAnsi="Arial" w:cs="Arial"/>
                <w:sz w:val="22"/>
              </w:rPr>
              <w:t xml:space="preserve">1 </w:t>
            </w:r>
          </w:p>
        </w:tc>
        <w:tc>
          <w:tcPr>
            <w:tcW w:w="3544" w:type="dxa"/>
            <w:tcBorders>
              <w:top w:val="single" w:sz="4" w:space="0" w:color="000000"/>
              <w:left w:val="single" w:sz="4" w:space="0" w:color="000000"/>
              <w:bottom w:val="single" w:sz="4" w:space="0" w:color="000000"/>
              <w:right w:val="single" w:sz="4" w:space="0" w:color="000000"/>
            </w:tcBorders>
            <w:shd w:val="clear" w:color="auto" w:fill="F2F2F2"/>
          </w:tcPr>
          <w:p w14:paraId="1C7948BD" w14:textId="77777777" w:rsidR="00E45E65" w:rsidRDefault="00E45E65" w:rsidP="00510314">
            <w:pPr>
              <w:ind w:left="2"/>
            </w:pPr>
            <w:r>
              <w:rPr>
                <w:rFonts w:ascii="Arial" w:eastAsia="Arial" w:hAnsi="Arial" w:cs="Arial"/>
                <w:sz w:val="22"/>
              </w:rPr>
              <w:t xml:space="preserve">Institution </w:t>
            </w:r>
          </w:p>
        </w:tc>
        <w:tc>
          <w:tcPr>
            <w:tcW w:w="2268" w:type="dxa"/>
            <w:tcBorders>
              <w:top w:val="single" w:sz="4" w:space="0" w:color="000000"/>
              <w:left w:val="single" w:sz="4" w:space="0" w:color="000000"/>
              <w:bottom w:val="single" w:sz="4" w:space="0" w:color="000000"/>
              <w:right w:val="nil"/>
            </w:tcBorders>
          </w:tcPr>
          <w:p w14:paraId="73E835B3" w14:textId="77777777" w:rsidR="00E45E65" w:rsidRDefault="00E45E65" w:rsidP="00510314">
            <w:pPr>
              <w:ind w:left="6"/>
            </w:pPr>
            <w:r>
              <w:rPr>
                <w:rFonts w:ascii="Arial" w:eastAsia="Arial" w:hAnsi="Arial" w:cs="Arial"/>
                <w:sz w:val="22"/>
              </w:rPr>
              <w:t xml:space="preserve"> </w:t>
            </w:r>
          </w:p>
          <w:p w14:paraId="2E611954" w14:textId="77777777" w:rsidR="00E45E65" w:rsidRDefault="00E45E65" w:rsidP="00510314">
            <w:pPr>
              <w:ind w:left="6"/>
            </w:pPr>
            <w:r>
              <w:rPr>
                <w:rFonts w:ascii="Arial" w:eastAsia="Arial" w:hAnsi="Arial" w:cs="Arial"/>
                <w:sz w:val="22"/>
              </w:rPr>
              <w:t xml:space="preserve"> </w:t>
            </w:r>
          </w:p>
        </w:tc>
        <w:tc>
          <w:tcPr>
            <w:tcW w:w="851" w:type="dxa"/>
            <w:tcBorders>
              <w:top w:val="single" w:sz="4" w:space="0" w:color="000000"/>
              <w:left w:val="nil"/>
              <w:bottom w:val="single" w:sz="4" w:space="0" w:color="000000"/>
              <w:right w:val="nil"/>
            </w:tcBorders>
          </w:tcPr>
          <w:p w14:paraId="5E156462" w14:textId="77777777" w:rsidR="00E45E65" w:rsidRDefault="00E45E65" w:rsidP="00510314"/>
        </w:tc>
        <w:tc>
          <w:tcPr>
            <w:tcW w:w="567" w:type="dxa"/>
            <w:tcBorders>
              <w:top w:val="single" w:sz="4" w:space="0" w:color="000000"/>
              <w:left w:val="nil"/>
              <w:bottom w:val="single" w:sz="4" w:space="0" w:color="000000"/>
              <w:right w:val="nil"/>
            </w:tcBorders>
          </w:tcPr>
          <w:p w14:paraId="75B8FEA2" w14:textId="77777777" w:rsidR="00E45E65" w:rsidRDefault="00E45E65" w:rsidP="00510314"/>
        </w:tc>
        <w:tc>
          <w:tcPr>
            <w:tcW w:w="708" w:type="dxa"/>
            <w:tcBorders>
              <w:top w:val="single" w:sz="4" w:space="0" w:color="000000"/>
              <w:left w:val="nil"/>
              <w:bottom w:val="single" w:sz="4" w:space="0" w:color="000000"/>
              <w:right w:val="nil"/>
            </w:tcBorders>
          </w:tcPr>
          <w:p w14:paraId="550D706E" w14:textId="77777777" w:rsidR="00E45E65" w:rsidRDefault="00E45E65" w:rsidP="00510314"/>
        </w:tc>
        <w:tc>
          <w:tcPr>
            <w:tcW w:w="567" w:type="dxa"/>
            <w:tcBorders>
              <w:top w:val="single" w:sz="4" w:space="0" w:color="000000"/>
              <w:left w:val="nil"/>
              <w:bottom w:val="single" w:sz="4" w:space="0" w:color="000000"/>
              <w:right w:val="single" w:sz="4" w:space="0" w:color="000000"/>
            </w:tcBorders>
          </w:tcPr>
          <w:p w14:paraId="7F9F153B" w14:textId="77777777" w:rsidR="00E45E65" w:rsidRDefault="00E45E65" w:rsidP="00510314"/>
        </w:tc>
      </w:tr>
      <w:tr w:rsidR="00E45E65" w14:paraId="08AAF5D5" w14:textId="77777777" w:rsidTr="008B5388">
        <w:trPr>
          <w:trHeight w:val="516"/>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0294A950" w14:textId="77777777" w:rsidR="00E45E65" w:rsidRDefault="00E45E65" w:rsidP="00510314">
            <w:r>
              <w:rPr>
                <w:rFonts w:ascii="Arial" w:eastAsia="Arial" w:hAnsi="Arial" w:cs="Arial"/>
                <w:sz w:val="22"/>
              </w:rPr>
              <w:t xml:space="preserve">2 </w:t>
            </w:r>
          </w:p>
        </w:tc>
        <w:tc>
          <w:tcPr>
            <w:tcW w:w="3544" w:type="dxa"/>
            <w:tcBorders>
              <w:top w:val="single" w:sz="4" w:space="0" w:color="000000"/>
              <w:left w:val="single" w:sz="4" w:space="0" w:color="000000"/>
              <w:bottom w:val="single" w:sz="4" w:space="0" w:color="000000"/>
              <w:right w:val="single" w:sz="4" w:space="0" w:color="000000"/>
            </w:tcBorders>
            <w:shd w:val="clear" w:color="auto" w:fill="F2F2F2"/>
          </w:tcPr>
          <w:p w14:paraId="1C300A60" w14:textId="77777777" w:rsidR="00E45E65" w:rsidRDefault="00E45E65" w:rsidP="00510314">
            <w:pPr>
              <w:ind w:left="2"/>
            </w:pPr>
            <w:r>
              <w:rPr>
                <w:rFonts w:ascii="Arial" w:eastAsia="Arial" w:hAnsi="Arial" w:cs="Arial"/>
                <w:sz w:val="22"/>
              </w:rPr>
              <w:t xml:space="preserve">Contact person name </w:t>
            </w:r>
          </w:p>
        </w:tc>
        <w:tc>
          <w:tcPr>
            <w:tcW w:w="2268" w:type="dxa"/>
            <w:tcBorders>
              <w:top w:val="single" w:sz="4" w:space="0" w:color="000000"/>
              <w:left w:val="single" w:sz="4" w:space="0" w:color="000000"/>
              <w:bottom w:val="single" w:sz="4" w:space="0" w:color="000000"/>
              <w:right w:val="nil"/>
            </w:tcBorders>
          </w:tcPr>
          <w:p w14:paraId="7A0AD413" w14:textId="77777777" w:rsidR="00E45E65" w:rsidRDefault="00E45E65" w:rsidP="00510314">
            <w:pPr>
              <w:ind w:left="6"/>
            </w:pPr>
            <w:r>
              <w:rPr>
                <w:rFonts w:ascii="Arial" w:eastAsia="Arial" w:hAnsi="Arial" w:cs="Arial"/>
                <w:sz w:val="22"/>
              </w:rPr>
              <w:t xml:space="preserve"> </w:t>
            </w:r>
          </w:p>
          <w:p w14:paraId="0C76CD86" w14:textId="77777777" w:rsidR="00E45E65" w:rsidRDefault="00E45E65" w:rsidP="00510314">
            <w:pPr>
              <w:ind w:left="6"/>
            </w:pPr>
            <w:r>
              <w:rPr>
                <w:rFonts w:ascii="Arial" w:eastAsia="Arial" w:hAnsi="Arial" w:cs="Arial"/>
                <w:sz w:val="22"/>
              </w:rPr>
              <w:t xml:space="preserve"> </w:t>
            </w:r>
          </w:p>
        </w:tc>
        <w:tc>
          <w:tcPr>
            <w:tcW w:w="851" w:type="dxa"/>
            <w:tcBorders>
              <w:top w:val="single" w:sz="4" w:space="0" w:color="000000"/>
              <w:left w:val="nil"/>
              <w:bottom w:val="single" w:sz="4" w:space="0" w:color="000000"/>
              <w:right w:val="nil"/>
            </w:tcBorders>
          </w:tcPr>
          <w:p w14:paraId="44B74175" w14:textId="77777777" w:rsidR="00E45E65" w:rsidRDefault="00E45E65" w:rsidP="00510314"/>
        </w:tc>
        <w:tc>
          <w:tcPr>
            <w:tcW w:w="567" w:type="dxa"/>
            <w:tcBorders>
              <w:top w:val="single" w:sz="4" w:space="0" w:color="000000"/>
              <w:left w:val="nil"/>
              <w:bottom w:val="single" w:sz="4" w:space="0" w:color="000000"/>
              <w:right w:val="nil"/>
            </w:tcBorders>
          </w:tcPr>
          <w:p w14:paraId="4556ECB0" w14:textId="77777777" w:rsidR="00E45E65" w:rsidRDefault="00E45E65" w:rsidP="00510314"/>
        </w:tc>
        <w:tc>
          <w:tcPr>
            <w:tcW w:w="708" w:type="dxa"/>
            <w:tcBorders>
              <w:top w:val="single" w:sz="4" w:space="0" w:color="000000"/>
              <w:left w:val="nil"/>
              <w:bottom w:val="single" w:sz="4" w:space="0" w:color="000000"/>
              <w:right w:val="nil"/>
            </w:tcBorders>
          </w:tcPr>
          <w:p w14:paraId="32C2E4D8" w14:textId="77777777" w:rsidR="00E45E65" w:rsidRDefault="00E45E65" w:rsidP="00510314"/>
        </w:tc>
        <w:tc>
          <w:tcPr>
            <w:tcW w:w="567" w:type="dxa"/>
            <w:tcBorders>
              <w:top w:val="single" w:sz="4" w:space="0" w:color="000000"/>
              <w:left w:val="nil"/>
              <w:bottom w:val="single" w:sz="4" w:space="0" w:color="000000"/>
              <w:right w:val="single" w:sz="4" w:space="0" w:color="000000"/>
            </w:tcBorders>
          </w:tcPr>
          <w:p w14:paraId="79D20230" w14:textId="77777777" w:rsidR="00E45E65" w:rsidRDefault="00E45E65" w:rsidP="00510314"/>
        </w:tc>
      </w:tr>
      <w:tr w:rsidR="00E45E65" w14:paraId="32108D1D" w14:textId="77777777" w:rsidTr="008B5388">
        <w:trPr>
          <w:trHeight w:val="516"/>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21A5B2BD" w14:textId="77777777" w:rsidR="00E45E65" w:rsidRDefault="00E45E65" w:rsidP="00510314">
            <w:r>
              <w:rPr>
                <w:rFonts w:ascii="Arial" w:eastAsia="Arial" w:hAnsi="Arial" w:cs="Arial"/>
                <w:sz w:val="22"/>
              </w:rPr>
              <w:t xml:space="preserve">3 </w:t>
            </w:r>
          </w:p>
        </w:tc>
        <w:tc>
          <w:tcPr>
            <w:tcW w:w="3544" w:type="dxa"/>
            <w:tcBorders>
              <w:top w:val="single" w:sz="4" w:space="0" w:color="000000"/>
              <w:left w:val="single" w:sz="4" w:space="0" w:color="000000"/>
              <w:bottom w:val="single" w:sz="4" w:space="0" w:color="000000"/>
              <w:right w:val="single" w:sz="4" w:space="0" w:color="000000"/>
            </w:tcBorders>
            <w:shd w:val="clear" w:color="auto" w:fill="F2F2F2"/>
          </w:tcPr>
          <w:p w14:paraId="6CC6C5A3" w14:textId="77777777" w:rsidR="00E45E65" w:rsidRDefault="00E45E65" w:rsidP="00510314">
            <w:pPr>
              <w:ind w:left="2"/>
            </w:pPr>
            <w:r>
              <w:rPr>
                <w:rFonts w:ascii="Arial" w:eastAsia="Arial" w:hAnsi="Arial" w:cs="Arial"/>
                <w:sz w:val="22"/>
              </w:rPr>
              <w:t xml:space="preserve">Contact person e-mail address </w:t>
            </w:r>
          </w:p>
          <w:p w14:paraId="2098FB46" w14:textId="77777777" w:rsidR="00E45E65" w:rsidRDefault="00E45E65" w:rsidP="00510314">
            <w:pPr>
              <w:ind w:left="2"/>
            </w:pPr>
            <w:r>
              <w:rPr>
                <w:rFonts w:ascii="Arial" w:eastAsia="Arial" w:hAnsi="Arial" w:cs="Arial"/>
                <w:sz w:val="22"/>
              </w:rPr>
              <w:t xml:space="preserve"> </w:t>
            </w:r>
          </w:p>
        </w:tc>
        <w:tc>
          <w:tcPr>
            <w:tcW w:w="2268" w:type="dxa"/>
            <w:tcBorders>
              <w:top w:val="single" w:sz="4" w:space="0" w:color="000000"/>
              <w:left w:val="single" w:sz="4" w:space="0" w:color="000000"/>
              <w:bottom w:val="single" w:sz="4" w:space="0" w:color="000000"/>
              <w:right w:val="nil"/>
            </w:tcBorders>
          </w:tcPr>
          <w:p w14:paraId="27EC660D" w14:textId="77777777" w:rsidR="00E45E65" w:rsidRDefault="00E45E65" w:rsidP="00510314">
            <w:pPr>
              <w:ind w:left="6"/>
            </w:pPr>
            <w:r>
              <w:rPr>
                <w:rFonts w:ascii="Arial" w:eastAsia="Arial" w:hAnsi="Arial" w:cs="Arial"/>
                <w:sz w:val="22"/>
              </w:rPr>
              <w:t xml:space="preserve"> </w:t>
            </w:r>
          </w:p>
        </w:tc>
        <w:tc>
          <w:tcPr>
            <w:tcW w:w="851" w:type="dxa"/>
            <w:tcBorders>
              <w:top w:val="single" w:sz="4" w:space="0" w:color="000000"/>
              <w:left w:val="nil"/>
              <w:bottom w:val="single" w:sz="4" w:space="0" w:color="000000"/>
              <w:right w:val="nil"/>
            </w:tcBorders>
          </w:tcPr>
          <w:p w14:paraId="3313CE59" w14:textId="77777777" w:rsidR="00E45E65" w:rsidRDefault="00E45E65" w:rsidP="00510314"/>
        </w:tc>
        <w:tc>
          <w:tcPr>
            <w:tcW w:w="567" w:type="dxa"/>
            <w:tcBorders>
              <w:top w:val="single" w:sz="4" w:space="0" w:color="000000"/>
              <w:left w:val="nil"/>
              <w:bottom w:val="single" w:sz="4" w:space="0" w:color="000000"/>
              <w:right w:val="nil"/>
            </w:tcBorders>
          </w:tcPr>
          <w:p w14:paraId="19E00D11" w14:textId="77777777" w:rsidR="00E45E65" w:rsidRDefault="00E45E65" w:rsidP="00510314"/>
        </w:tc>
        <w:tc>
          <w:tcPr>
            <w:tcW w:w="708" w:type="dxa"/>
            <w:tcBorders>
              <w:top w:val="single" w:sz="4" w:space="0" w:color="000000"/>
              <w:left w:val="nil"/>
              <w:bottom w:val="single" w:sz="4" w:space="0" w:color="000000"/>
              <w:right w:val="nil"/>
            </w:tcBorders>
          </w:tcPr>
          <w:p w14:paraId="43620BC2" w14:textId="77777777" w:rsidR="00E45E65" w:rsidRDefault="00E45E65" w:rsidP="00510314"/>
        </w:tc>
        <w:tc>
          <w:tcPr>
            <w:tcW w:w="567" w:type="dxa"/>
            <w:tcBorders>
              <w:top w:val="single" w:sz="4" w:space="0" w:color="000000"/>
              <w:left w:val="nil"/>
              <w:bottom w:val="single" w:sz="4" w:space="0" w:color="000000"/>
              <w:right w:val="single" w:sz="4" w:space="0" w:color="000000"/>
            </w:tcBorders>
          </w:tcPr>
          <w:p w14:paraId="2369EF5D" w14:textId="77777777" w:rsidR="00E45E65" w:rsidRDefault="00E45E65" w:rsidP="00510314"/>
        </w:tc>
      </w:tr>
      <w:tr w:rsidR="00E45E65" w14:paraId="53F59399" w14:textId="77777777" w:rsidTr="008B5388">
        <w:trPr>
          <w:trHeight w:val="302"/>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40027291" w14:textId="77777777" w:rsidR="00E45E65" w:rsidRDefault="00E45E65" w:rsidP="00510314">
            <w:r>
              <w:rPr>
                <w:rFonts w:ascii="Arial" w:eastAsia="Arial" w:hAnsi="Arial" w:cs="Arial"/>
                <w:sz w:val="22"/>
              </w:rPr>
              <w:t xml:space="preserve">4 </w:t>
            </w:r>
          </w:p>
        </w:tc>
        <w:tc>
          <w:tcPr>
            <w:tcW w:w="581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F20722" w14:textId="77777777" w:rsidR="00E45E65" w:rsidRDefault="00E45E65" w:rsidP="00510314">
            <w:pPr>
              <w:ind w:left="2"/>
            </w:pPr>
            <w:r>
              <w:rPr>
                <w:rFonts w:ascii="Arial" w:eastAsia="Arial" w:hAnsi="Arial" w:cs="Arial"/>
                <w:sz w:val="22"/>
              </w:rPr>
              <w:t xml:space="preserve">Is your research externally funded?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380870C1" w14:textId="77777777" w:rsidR="00E45E65" w:rsidRDefault="00E45E65" w:rsidP="00510314">
            <w:pPr>
              <w:ind w:left="8"/>
              <w:jc w:val="center"/>
            </w:pPr>
            <w:r>
              <w:rPr>
                <w:rFonts w:ascii="Arial" w:eastAsia="Arial" w:hAnsi="Arial" w:cs="Arial"/>
                <w:b/>
                <w:sz w:val="22"/>
              </w:rPr>
              <w:t>YES</w:t>
            </w:r>
            <w:r>
              <w:rPr>
                <w:rFonts w:ascii="Arial" w:eastAsia="Arial" w:hAnsi="Arial" w:cs="Arial"/>
                <w:sz w:val="22"/>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Pr>
          <w:p w14:paraId="36DA67F1" w14:textId="77777777" w:rsidR="00E45E65" w:rsidRDefault="00E45E65" w:rsidP="00510314">
            <w:pPr>
              <w:ind w:left="8"/>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08" w:type="dxa"/>
            <w:tcBorders>
              <w:top w:val="single" w:sz="4" w:space="0" w:color="000000"/>
              <w:left w:val="single" w:sz="4" w:space="0" w:color="000000"/>
              <w:bottom w:val="single" w:sz="4" w:space="0" w:color="000000"/>
              <w:right w:val="single" w:sz="8" w:space="0" w:color="000000"/>
            </w:tcBorders>
            <w:shd w:val="clear" w:color="auto" w:fill="F2F2F2"/>
          </w:tcPr>
          <w:p w14:paraId="73D25B7E" w14:textId="77777777" w:rsidR="00E45E65" w:rsidRDefault="00E45E65" w:rsidP="00510314">
            <w:pPr>
              <w:ind w:left="10"/>
              <w:jc w:val="center"/>
            </w:pPr>
            <w:r>
              <w:rPr>
                <w:rFonts w:ascii="Arial" w:eastAsia="Arial" w:hAnsi="Arial" w:cs="Arial"/>
                <w:b/>
                <w:sz w:val="22"/>
              </w:rPr>
              <w:t>NO</w:t>
            </w:r>
            <w:r>
              <w:rPr>
                <w:rFonts w:ascii="Arial" w:eastAsia="Arial" w:hAnsi="Arial" w:cs="Arial"/>
                <w:sz w:val="22"/>
              </w:rPr>
              <w:t xml:space="preserve"> </w:t>
            </w:r>
          </w:p>
        </w:tc>
        <w:tc>
          <w:tcPr>
            <w:tcW w:w="567" w:type="dxa"/>
            <w:tcBorders>
              <w:top w:val="single" w:sz="4" w:space="0" w:color="000000"/>
              <w:left w:val="single" w:sz="8" w:space="0" w:color="000000"/>
              <w:bottom w:val="single" w:sz="4" w:space="0" w:color="000000"/>
              <w:right w:val="single" w:sz="4" w:space="0" w:color="000000"/>
            </w:tcBorders>
            <w:shd w:val="clear" w:color="auto" w:fill="D9D9D9"/>
          </w:tcPr>
          <w:p w14:paraId="680CF3E5" w14:textId="77777777" w:rsidR="00E45E65" w:rsidRDefault="00E45E65" w:rsidP="00510314">
            <w:pPr>
              <w:ind w:left="20"/>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2B19D9D" w14:textId="77777777" w:rsidTr="008B5388">
        <w:trPr>
          <w:trHeight w:val="303"/>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0F2C34A5" w14:textId="77777777" w:rsidR="00E45E65" w:rsidRDefault="00E45E65" w:rsidP="00510314">
            <w:r>
              <w:rPr>
                <w:rFonts w:ascii="Arial" w:eastAsia="Arial" w:hAnsi="Arial" w:cs="Arial"/>
                <w:sz w:val="22"/>
              </w:rPr>
              <w:t xml:space="preserve">5 </w:t>
            </w:r>
          </w:p>
        </w:tc>
        <w:tc>
          <w:tcPr>
            <w:tcW w:w="581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DEC4C2C" w14:textId="77777777" w:rsidR="00E45E65" w:rsidRDefault="00E45E65" w:rsidP="00510314">
            <w:pPr>
              <w:ind w:left="2"/>
            </w:pPr>
            <w:r>
              <w:rPr>
                <w:rFonts w:ascii="Arial" w:eastAsia="Arial" w:hAnsi="Arial" w:cs="Arial"/>
                <w:sz w:val="22"/>
              </w:rPr>
              <w:t xml:space="preserve">Are you in receipt of a KESS scholarship?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5D331098" w14:textId="77777777" w:rsidR="00E45E65" w:rsidRDefault="00E45E65" w:rsidP="00510314">
            <w:pPr>
              <w:ind w:left="8"/>
              <w:jc w:val="center"/>
            </w:pPr>
            <w:r>
              <w:rPr>
                <w:rFonts w:ascii="Arial" w:eastAsia="Arial" w:hAnsi="Arial" w:cs="Arial"/>
                <w:b/>
                <w:sz w:val="22"/>
              </w:rPr>
              <w:t>YES</w:t>
            </w:r>
            <w:r>
              <w:rPr>
                <w:rFonts w:ascii="Arial" w:eastAsia="Arial" w:hAnsi="Arial" w:cs="Arial"/>
                <w:sz w:val="22"/>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Pr>
          <w:p w14:paraId="0B10848B" w14:textId="77777777" w:rsidR="00E45E65" w:rsidRDefault="00E45E65" w:rsidP="00510314">
            <w:pPr>
              <w:ind w:left="8"/>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08" w:type="dxa"/>
            <w:tcBorders>
              <w:top w:val="single" w:sz="4" w:space="0" w:color="000000"/>
              <w:left w:val="single" w:sz="4" w:space="0" w:color="000000"/>
              <w:bottom w:val="single" w:sz="4" w:space="0" w:color="000000"/>
              <w:right w:val="single" w:sz="8" w:space="0" w:color="000000"/>
            </w:tcBorders>
            <w:shd w:val="clear" w:color="auto" w:fill="F2F2F2"/>
          </w:tcPr>
          <w:p w14:paraId="13B97C80" w14:textId="77777777" w:rsidR="00E45E65" w:rsidRDefault="00E45E65" w:rsidP="00510314">
            <w:pPr>
              <w:ind w:left="10"/>
              <w:jc w:val="center"/>
            </w:pPr>
            <w:r>
              <w:rPr>
                <w:rFonts w:ascii="Arial" w:eastAsia="Arial" w:hAnsi="Arial" w:cs="Arial"/>
                <w:b/>
                <w:sz w:val="22"/>
              </w:rPr>
              <w:t>NO</w:t>
            </w:r>
            <w:r>
              <w:rPr>
                <w:rFonts w:ascii="Arial" w:eastAsia="Arial" w:hAnsi="Arial" w:cs="Arial"/>
                <w:sz w:val="22"/>
              </w:rPr>
              <w:t xml:space="preserve"> </w:t>
            </w:r>
          </w:p>
        </w:tc>
        <w:tc>
          <w:tcPr>
            <w:tcW w:w="567" w:type="dxa"/>
            <w:tcBorders>
              <w:top w:val="single" w:sz="4" w:space="0" w:color="000000"/>
              <w:left w:val="single" w:sz="8" w:space="0" w:color="000000"/>
              <w:bottom w:val="single" w:sz="4" w:space="0" w:color="000000"/>
              <w:right w:val="single" w:sz="4" w:space="0" w:color="000000"/>
            </w:tcBorders>
            <w:shd w:val="clear" w:color="auto" w:fill="D9D9D9"/>
          </w:tcPr>
          <w:p w14:paraId="4DE9F039" w14:textId="77777777" w:rsidR="00E45E65" w:rsidRDefault="00E45E65" w:rsidP="00510314">
            <w:pPr>
              <w:ind w:left="20"/>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1FEA57E7" w14:textId="77777777" w:rsidTr="008B5388">
        <w:trPr>
          <w:trHeight w:val="396"/>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12F860E3" w14:textId="77777777" w:rsidR="00E45E65" w:rsidRDefault="00E45E65" w:rsidP="00510314">
            <w:r>
              <w:rPr>
                <w:rFonts w:ascii="Arial" w:eastAsia="Arial" w:hAnsi="Arial" w:cs="Arial"/>
                <w:sz w:val="22"/>
              </w:rPr>
              <w:t xml:space="preserve">6 </w:t>
            </w:r>
          </w:p>
        </w:tc>
        <w:tc>
          <w:tcPr>
            <w:tcW w:w="354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DA99791" w14:textId="77777777" w:rsidR="00E45E65" w:rsidRDefault="00E45E65" w:rsidP="00510314">
            <w:pPr>
              <w:ind w:left="2"/>
            </w:pPr>
            <w:r>
              <w:rPr>
                <w:rFonts w:ascii="Arial" w:eastAsia="Arial" w:hAnsi="Arial" w:cs="Arial"/>
                <w:sz w:val="22"/>
              </w:rPr>
              <w:t xml:space="preserve">Are you specifically employed to undertake this research in either a paid or voluntary capacity? </w:t>
            </w:r>
          </w:p>
        </w:tc>
        <w:tc>
          <w:tcPr>
            <w:tcW w:w="2268" w:type="dxa"/>
            <w:tcBorders>
              <w:top w:val="single" w:sz="4" w:space="0" w:color="000000"/>
              <w:left w:val="single" w:sz="4" w:space="0" w:color="000000"/>
              <w:bottom w:val="single" w:sz="4" w:space="0" w:color="000000"/>
              <w:right w:val="single" w:sz="4" w:space="0" w:color="000000"/>
            </w:tcBorders>
          </w:tcPr>
          <w:p w14:paraId="4E286ADE" w14:textId="77777777" w:rsidR="00E45E65" w:rsidRDefault="00E45E65" w:rsidP="00510314">
            <w:pPr>
              <w:ind w:left="6"/>
            </w:pPr>
            <w:r>
              <w:rPr>
                <w:rFonts w:ascii="Arial" w:eastAsia="Arial" w:hAnsi="Arial" w:cs="Arial"/>
                <w:sz w:val="22"/>
              </w:rPr>
              <w:t xml:space="preserve">Voluntary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7F98B4A4" w14:textId="77777777" w:rsidR="00E45E65" w:rsidRDefault="00E45E65" w:rsidP="00510314">
            <w:pPr>
              <w:ind w:left="8"/>
              <w:jc w:val="center"/>
            </w:pPr>
            <w:r>
              <w:rPr>
                <w:rFonts w:ascii="Arial" w:eastAsia="Arial" w:hAnsi="Arial" w:cs="Arial"/>
                <w:b/>
                <w:sz w:val="22"/>
              </w:rPr>
              <w:t xml:space="preserve">YES </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Pr>
          <w:p w14:paraId="2056EA4C" w14:textId="77777777" w:rsidR="00E45E65" w:rsidRDefault="00E45E65" w:rsidP="00510314">
            <w:pPr>
              <w:ind w:left="8"/>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08" w:type="dxa"/>
            <w:tcBorders>
              <w:top w:val="single" w:sz="4" w:space="0" w:color="000000"/>
              <w:left w:val="single" w:sz="4" w:space="0" w:color="000000"/>
              <w:bottom w:val="single" w:sz="4" w:space="0" w:color="000000"/>
              <w:right w:val="single" w:sz="8" w:space="0" w:color="000000"/>
            </w:tcBorders>
            <w:shd w:val="clear" w:color="auto" w:fill="F2F2F2"/>
          </w:tcPr>
          <w:p w14:paraId="41671CAF" w14:textId="77777777" w:rsidR="00E45E65" w:rsidRDefault="00E45E65" w:rsidP="00510314">
            <w:pPr>
              <w:jc w:val="center"/>
            </w:pPr>
            <w:r>
              <w:rPr>
                <w:rFonts w:ascii="Arial" w:eastAsia="Arial" w:hAnsi="Arial" w:cs="Arial"/>
                <w:b/>
                <w:sz w:val="22"/>
              </w:rPr>
              <w:t xml:space="preserve">NO </w:t>
            </w:r>
          </w:p>
        </w:tc>
        <w:tc>
          <w:tcPr>
            <w:tcW w:w="567" w:type="dxa"/>
            <w:tcBorders>
              <w:top w:val="single" w:sz="4" w:space="0" w:color="000000"/>
              <w:left w:val="single" w:sz="8" w:space="0" w:color="000000"/>
              <w:bottom w:val="single" w:sz="4" w:space="0" w:color="000000"/>
              <w:right w:val="single" w:sz="4" w:space="0" w:color="000000"/>
            </w:tcBorders>
            <w:shd w:val="clear" w:color="auto" w:fill="D9D9D9"/>
          </w:tcPr>
          <w:p w14:paraId="2BC42C75" w14:textId="77777777" w:rsidR="00E45E65" w:rsidRDefault="00E45E65" w:rsidP="00510314">
            <w:pPr>
              <w:ind w:left="5"/>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3101155D" w14:textId="77777777" w:rsidTr="008B5388">
        <w:trPr>
          <w:trHeight w:val="396"/>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7C3AF2C2" w14:textId="77777777" w:rsidR="00E45E65" w:rsidRDefault="00E45E65" w:rsidP="00510314">
            <w:r>
              <w:rPr>
                <w:rFonts w:ascii="Arial" w:eastAsia="Arial" w:hAnsi="Arial" w:cs="Arial"/>
                <w:sz w:val="22"/>
              </w:rPr>
              <w:t xml:space="preserve">7 </w:t>
            </w:r>
          </w:p>
        </w:tc>
        <w:tc>
          <w:tcPr>
            <w:tcW w:w="3544" w:type="dxa"/>
            <w:vMerge/>
            <w:tcBorders>
              <w:top w:val="nil"/>
              <w:left w:val="single" w:sz="4" w:space="0" w:color="000000"/>
              <w:bottom w:val="single" w:sz="4" w:space="0" w:color="000000"/>
              <w:right w:val="single" w:sz="4" w:space="0" w:color="000000"/>
            </w:tcBorders>
          </w:tcPr>
          <w:p w14:paraId="7C80055E" w14:textId="77777777" w:rsidR="00E45E65" w:rsidRDefault="00E45E65" w:rsidP="00510314"/>
        </w:tc>
        <w:tc>
          <w:tcPr>
            <w:tcW w:w="2268" w:type="dxa"/>
            <w:tcBorders>
              <w:top w:val="single" w:sz="4" w:space="0" w:color="000000"/>
              <w:left w:val="single" w:sz="4" w:space="0" w:color="000000"/>
              <w:bottom w:val="single" w:sz="4" w:space="0" w:color="000000"/>
              <w:right w:val="single" w:sz="4" w:space="0" w:color="000000"/>
            </w:tcBorders>
          </w:tcPr>
          <w:p w14:paraId="565AE1F4" w14:textId="77777777" w:rsidR="00E45E65" w:rsidRDefault="00E45E65" w:rsidP="00510314">
            <w:pPr>
              <w:ind w:left="6"/>
            </w:pPr>
            <w:r>
              <w:rPr>
                <w:rFonts w:ascii="Arial" w:eastAsia="Arial" w:hAnsi="Arial" w:cs="Arial"/>
                <w:sz w:val="22"/>
              </w:rPr>
              <w:t xml:space="preserve">Employed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779B42C0" w14:textId="77777777" w:rsidR="00E45E65" w:rsidRDefault="00E45E65" w:rsidP="00510314">
            <w:pPr>
              <w:ind w:left="8"/>
              <w:jc w:val="center"/>
            </w:pPr>
            <w:r>
              <w:rPr>
                <w:rFonts w:ascii="Arial" w:eastAsia="Arial" w:hAnsi="Arial" w:cs="Arial"/>
                <w:b/>
                <w:sz w:val="22"/>
              </w:rPr>
              <w:t xml:space="preserve">YES </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Pr>
          <w:p w14:paraId="1A5CBC49" w14:textId="77777777" w:rsidR="00E45E65" w:rsidRDefault="00E45E65" w:rsidP="00510314">
            <w:pPr>
              <w:ind w:left="8"/>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08" w:type="dxa"/>
            <w:tcBorders>
              <w:top w:val="single" w:sz="4" w:space="0" w:color="000000"/>
              <w:left w:val="single" w:sz="4" w:space="0" w:color="000000"/>
              <w:bottom w:val="single" w:sz="4" w:space="0" w:color="000000"/>
              <w:right w:val="single" w:sz="8" w:space="0" w:color="000000"/>
            </w:tcBorders>
            <w:shd w:val="clear" w:color="auto" w:fill="F2F2F2"/>
          </w:tcPr>
          <w:p w14:paraId="72AFEBCC" w14:textId="77777777" w:rsidR="00E45E65" w:rsidRDefault="00E45E65" w:rsidP="00510314">
            <w:pPr>
              <w:jc w:val="center"/>
            </w:pPr>
            <w:r>
              <w:rPr>
                <w:rFonts w:ascii="Arial" w:eastAsia="Arial" w:hAnsi="Arial" w:cs="Arial"/>
                <w:b/>
                <w:sz w:val="22"/>
              </w:rPr>
              <w:t xml:space="preserve">NO </w:t>
            </w:r>
          </w:p>
        </w:tc>
        <w:tc>
          <w:tcPr>
            <w:tcW w:w="567" w:type="dxa"/>
            <w:tcBorders>
              <w:top w:val="single" w:sz="4" w:space="0" w:color="000000"/>
              <w:left w:val="single" w:sz="8" w:space="0" w:color="000000"/>
              <w:bottom w:val="single" w:sz="4" w:space="0" w:color="000000"/>
              <w:right w:val="single" w:sz="4" w:space="0" w:color="000000"/>
            </w:tcBorders>
            <w:shd w:val="clear" w:color="auto" w:fill="D9D9D9"/>
          </w:tcPr>
          <w:p w14:paraId="61F5E28D" w14:textId="77777777" w:rsidR="00E45E65" w:rsidRDefault="00E45E65" w:rsidP="00510314">
            <w:pPr>
              <w:ind w:left="5"/>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4D821AAD" w14:textId="77777777" w:rsidTr="008B5388">
        <w:trPr>
          <w:trHeight w:val="515"/>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119D57F8" w14:textId="77777777" w:rsidR="00E45E65" w:rsidRDefault="00E45E65" w:rsidP="00510314">
            <w:r>
              <w:rPr>
                <w:rFonts w:ascii="Arial" w:eastAsia="Arial" w:hAnsi="Arial" w:cs="Arial"/>
                <w:sz w:val="22"/>
              </w:rPr>
              <w:t xml:space="preserve">8 </w:t>
            </w:r>
          </w:p>
        </w:tc>
        <w:tc>
          <w:tcPr>
            <w:tcW w:w="3544" w:type="dxa"/>
            <w:tcBorders>
              <w:top w:val="single" w:sz="4" w:space="0" w:color="000000"/>
              <w:left w:val="single" w:sz="4" w:space="0" w:color="000000"/>
              <w:bottom w:val="single" w:sz="4" w:space="0" w:color="000000"/>
              <w:right w:val="single" w:sz="4" w:space="0" w:color="000000"/>
            </w:tcBorders>
            <w:shd w:val="clear" w:color="auto" w:fill="F2F2F2"/>
          </w:tcPr>
          <w:p w14:paraId="5C448DFF" w14:textId="77777777" w:rsidR="00E45E65" w:rsidRDefault="00E45E65" w:rsidP="00510314">
            <w:pPr>
              <w:ind w:left="2"/>
            </w:pPr>
            <w:r>
              <w:rPr>
                <w:rFonts w:ascii="Arial" w:eastAsia="Arial" w:hAnsi="Arial" w:cs="Arial"/>
                <w:sz w:val="22"/>
              </w:rPr>
              <w:t xml:space="preserve">Is the research being undertaken within an existing UWTSD Athrofa </w:t>
            </w:r>
          </w:p>
        </w:tc>
        <w:tc>
          <w:tcPr>
            <w:tcW w:w="2268" w:type="dxa"/>
            <w:tcBorders>
              <w:top w:val="single" w:sz="4" w:space="0" w:color="000000"/>
              <w:left w:val="single" w:sz="4" w:space="0" w:color="000000"/>
              <w:bottom w:val="single" w:sz="4" w:space="0" w:color="000000"/>
              <w:right w:val="single" w:sz="4" w:space="0" w:color="000000"/>
            </w:tcBorders>
          </w:tcPr>
          <w:p w14:paraId="4D0865B9" w14:textId="77777777" w:rsidR="00E45E65" w:rsidRDefault="00E45E65" w:rsidP="00510314">
            <w:pPr>
              <w:ind w:left="6"/>
            </w:pPr>
            <w:r>
              <w:rPr>
                <w:rFonts w:ascii="Arial" w:eastAsia="Arial" w:hAnsi="Arial" w:cs="Arial"/>
                <w:sz w:val="22"/>
              </w:rPr>
              <w:t xml:space="preserve">If YES then the permission question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334E3C" w14:textId="77777777" w:rsidR="00E45E65" w:rsidRDefault="00E45E65" w:rsidP="00510314">
            <w:pPr>
              <w:ind w:left="8"/>
              <w:jc w:val="center"/>
            </w:pPr>
            <w:r>
              <w:rPr>
                <w:rFonts w:ascii="Arial" w:eastAsia="Arial" w:hAnsi="Arial" w:cs="Arial"/>
                <w:b/>
                <w:sz w:val="22"/>
              </w:rPr>
              <w:t xml:space="preserve">YES </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4D4072" w14:textId="77777777" w:rsidR="00E45E65" w:rsidRDefault="00E45E65" w:rsidP="00510314">
            <w:pPr>
              <w:ind w:left="8"/>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0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73AE176C" w14:textId="77777777" w:rsidR="00E45E65" w:rsidRDefault="00E45E65" w:rsidP="00510314">
            <w:pPr>
              <w:ind w:left="10"/>
              <w:jc w:val="center"/>
            </w:pPr>
            <w:r>
              <w:rPr>
                <w:rFonts w:ascii="Arial" w:eastAsia="Arial" w:hAnsi="Arial" w:cs="Arial"/>
                <w:b/>
                <w:sz w:val="22"/>
              </w:rPr>
              <w:t xml:space="preserve">NO </w:t>
            </w:r>
          </w:p>
        </w:tc>
        <w:tc>
          <w:tcPr>
            <w:tcW w:w="567"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78C58B68" w14:textId="77777777" w:rsidR="00E45E65" w:rsidRDefault="00E45E65" w:rsidP="00510314">
            <w:pPr>
              <w:ind w:left="20"/>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3314E682" w14:textId="77777777" w:rsidTr="008B5388">
        <w:trPr>
          <w:trHeight w:val="515"/>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13464F78" w14:textId="77777777" w:rsidR="00E45E65" w:rsidRDefault="00E45E65" w:rsidP="00510314"/>
        </w:tc>
        <w:tc>
          <w:tcPr>
            <w:tcW w:w="3544" w:type="dxa"/>
            <w:tcBorders>
              <w:top w:val="single" w:sz="4" w:space="0" w:color="000000"/>
              <w:left w:val="single" w:sz="4" w:space="0" w:color="000000"/>
              <w:bottom w:val="single" w:sz="4" w:space="0" w:color="000000"/>
              <w:right w:val="single" w:sz="4" w:space="0" w:color="000000"/>
            </w:tcBorders>
            <w:shd w:val="clear" w:color="auto" w:fill="F2F2F2"/>
          </w:tcPr>
          <w:p w14:paraId="0B63624C" w14:textId="77777777" w:rsidR="00E45E65" w:rsidRDefault="00E45E65" w:rsidP="00510314">
            <w:pPr>
              <w:ind w:left="2"/>
            </w:pPr>
            <w:r>
              <w:rPr>
                <w:rFonts w:ascii="Arial" w:eastAsia="Arial" w:hAnsi="Arial" w:cs="Arial"/>
                <w:sz w:val="22"/>
              </w:rPr>
              <w:t xml:space="preserve">Professional Learning Partnership (APLP)? </w:t>
            </w:r>
          </w:p>
        </w:tc>
        <w:tc>
          <w:tcPr>
            <w:tcW w:w="2268" w:type="dxa"/>
            <w:tcBorders>
              <w:top w:val="single" w:sz="4" w:space="0" w:color="000000"/>
              <w:left w:val="single" w:sz="4" w:space="0" w:color="000000"/>
              <w:bottom w:val="single" w:sz="4" w:space="0" w:color="000000"/>
              <w:right w:val="single" w:sz="4" w:space="0" w:color="000000"/>
            </w:tcBorders>
          </w:tcPr>
          <w:p w14:paraId="7EBEBDD2" w14:textId="77777777" w:rsidR="00E45E65" w:rsidRDefault="00E45E65" w:rsidP="00510314">
            <w:pPr>
              <w:ind w:left="6"/>
            </w:pPr>
            <w:r>
              <w:rPr>
                <w:rFonts w:ascii="Arial" w:eastAsia="Arial" w:hAnsi="Arial" w:cs="Arial"/>
                <w:sz w:val="22"/>
              </w:rPr>
              <w:t xml:space="preserve">below does not need to be answered.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768514AD" w14:textId="77777777" w:rsidR="00E45E65" w:rsidRDefault="00E45E65" w:rsidP="00510314"/>
        </w:tc>
        <w:tc>
          <w:tcPr>
            <w:tcW w:w="567" w:type="dxa"/>
            <w:tcBorders>
              <w:top w:val="single" w:sz="4" w:space="0" w:color="000000"/>
              <w:left w:val="single" w:sz="4" w:space="0" w:color="000000"/>
              <w:bottom w:val="single" w:sz="4" w:space="0" w:color="000000"/>
              <w:right w:val="single" w:sz="4" w:space="0" w:color="000000"/>
            </w:tcBorders>
            <w:shd w:val="clear" w:color="auto" w:fill="D9D9D9"/>
          </w:tcPr>
          <w:p w14:paraId="6A77268F" w14:textId="77777777" w:rsidR="00E45E65" w:rsidRDefault="00E45E65" w:rsidP="00510314"/>
        </w:tc>
        <w:tc>
          <w:tcPr>
            <w:tcW w:w="708" w:type="dxa"/>
            <w:tcBorders>
              <w:top w:val="single" w:sz="4" w:space="0" w:color="000000"/>
              <w:left w:val="single" w:sz="4" w:space="0" w:color="000000"/>
              <w:bottom w:val="single" w:sz="4" w:space="0" w:color="000000"/>
              <w:right w:val="single" w:sz="4" w:space="0" w:color="000000"/>
            </w:tcBorders>
            <w:shd w:val="clear" w:color="auto" w:fill="F2F2F2"/>
          </w:tcPr>
          <w:p w14:paraId="780F2392" w14:textId="77777777" w:rsidR="00E45E65" w:rsidRDefault="00E45E65" w:rsidP="00510314"/>
        </w:tc>
        <w:tc>
          <w:tcPr>
            <w:tcW w:w="567" w:type="dxa"/>
            <w:tcBorders>
              <w:top w:val="single" w:sz="4" w:space="0" w:color="000000"/>
              <w:left w:val="single" w:sz="4" w:space="0" w:color="000000"/>
              <w:bottom w:val="single" w:sz="4" w:space="0" w:color="000000"/>
              <w:right w:val="single" w:sz="4" w:space="0" w:color="000000"/>
            </w:tcBorders>
            <w:shd w:val="clear" w:color="auto" w:fill="D9D9D9"/>
          </w:tcPr>
          <w:p w14:paraId="77D4A041" w14:textId="77777777" w:rsidR="00E45E65" w:rsidRDefault="00E45E65" w:rsidP="00510314"/>
        </w:tc>
      </w:tr>
      <w:tr w:rsidR="00E45E65" w14:paraId="5969D460" w14:textId="77777777" w:rsidTr="008B5388">
        <w:trPr>
          <w:trHeight w:val="767"/>
        </w:trPr>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43DBDDAC" w14:textId="77777777" w:rsidR="00E45E65" w:rsidRDefault="00E45E65" w:rsidP="00510314">
            <w:r>
              <w:rPr>
                <w:rFonts w:ascii="Arial" w:eastAsia="Arial" w:hAnsi="Arial" w:cs="Arial"/>
                <w:sz w:val="22"/>
              </w:rPr>
              <w:t xml:space="preserve">9 </w:t>
            </w:r>
          </w:p>
        </w:tc>
        <w:tc>
          <w:tcPr>
            <w:tcW w:w="3544" w:type="dxa"/>
            <w:tcBorders>
              <w:top w:val="single" w:sz="4" w:space="0" w:color="000000"/>
              <w:left w:val="single" w:sz="4" w:space="0" w:color="000000"/>
              <w:bottom w:val="single" w:sz="4" w:space="0" w:color="000000"/>
              <w:right w:val="single" w:sz="4" w:space="0" w:color="000000"/>
            </w:tcBorders>
            <w:shd w:val="clear" w:color="auto" w:fill="F2F2F2"/>
          </w:tcPr>
          <w:p w14:paraId="64D3DE28" w14:textId="77777777" w:rsidR="00E45E65" w:rsidRDefault="00E45E65" w:rsidP="00510314">
            <w:pPr>
              <w:ind w:left="2"/>
            </w:pPr>
            <w:r>
              <w:rPr>
                <w:rFonts w:ascii="Arial" w:eastAsia="Arial" w:hAnsi="Arial" w:cs="Arial"/>
                <w:sz w:val="22"/>
              </w:rPr>
              <w:t xml:space="preserve">Has permission to undertake the research has been provided by the partner organisation? </w:t>
            </w:r>
          </w:p>
        </w:tc>
        <w:tc>
          <w:tcPr>
            <w:tcW w:w="2268" w:type="dxa"/>
            <w:tcBorders>
              <w:top w:val="single" w:sz="4" w:space="0" w:color="000000"/>
              <w:left w:val="single" w:sz="4" w:space="0" w:color="000000"/>
              <w:bottom w:val="single" w:sz="4" w:space="0" w:color="000000"/>
              <w:right w:val="single" w:sz="4" w:space="0" w:color="000000"/>
            </w:tcBorders>
          </w:tcPr>
          <w:p w14:paraId="2EFE9A18" w14:textId="77777777" w:rsidR="00E45E65" w:rsidRDefault="00E45E65" w:rsidP="00510314">
            <w:pPr>
              <w:ind w:left="6" w:right="44"/>
            </w:pPr>
            <w:r>
              <w:rPr>
                <w:rFonts w:ascii="Arial" w:eastAsia="Arial" w:hAnsi="Arial" w:cs="Arial"/>
                <w:sz w:val="22"/>
              </w:rPr>
              <w:t xml:space="preserve">(If YES attach copy) If NO the application cannot continue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6A6454" w14:textId="77777777" w:rsidR="00E45E65" w:rsidRDefault="00E45E65" w:rsidP="00510314">
            <w:pPr>
              <w:ind w:left="7"/>
              <w:jc w:val="center"/>
            </w:pPr>
            <w:r>
              <w:rPr>
                <w:rFonts w:ascii="Arial" w:eastAsia="Arial" w:hAnsi="Arial" w:cs="Arial"/>
                <w:b/>
                <w:sz w:val="22"/>
              </w:rPr>
              <w:t xml:space="preserve">YES </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97F403" w14:textId="77777777" w:rsidR="00E45E65" w:rsidRDefault="00E45E65" w:rsidP="00510314">
            <w:pPr>
              <w:ind w:left="8"/>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78D68D" w14:textId="77777777" w:rsidR="00E45E65" w:rsidRDefault="00E45E65" w:rsidP="00510314">
            <w:pPr>
              <w:ind w:left="4"/>
              <w:jc w:val="center"/>
            </w:pPr>
            <w:r>
              <w:rPr>
                <w:rFonts w:ascii="Arial" w:eastAsia="Arial" w:hAnsi="Arial" w:cs="Arial"/>
                <w:b/>
                <w:sz w:val="22"/>
              </w:rPr>
              <w:t xml:space="preserve">NO </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CBD9A7" w14:textId="77777777" w:rsidR="00E45E65" w:rsidRDefault="00E45E65" w:rsidP="00510314">
            <w:pPr>
              <w:ind w:left="14"/>
              <w:jc w:val="center"/>
            </w:pPr>
            <w:r>
              <w:rPr>
                <w:rFonts w:ascii="Segoe UI Symbol" w:eastAsia="Segoe UI Symbol" w:hAnsi="Segoe UI Symbol" w:cs="Segoe UI Symbol"/>
                <w:sz w:val="22"/>
              </w:rPr>
              <w:t>☐</w:t>
            </w:r>
            <w:r>
              <w:rPr>
                <w:rFonts w:ascii="Arial" w:eastAsia="Arial" w:hAnsi="Arial" w:cs="Arial"/>
                <w:sz w:val="22"/>
              </w:rPr>
              <w:t xml:space="preserve"> </w:t>
            </w:r>
          </w:p>
        </w:tc>
      </w:tr>
    </w:tbl>
    <w:p w14:paraId="2C026AAE" w14:textId="0FFA2B66" w:rsidR="00E45E65" w:rsidRDefault="00E45E65" w:rsidP="00E45E65">
      <w:pPr>
        <w:pStyle w:val="Heading1"/>
        <w:ind w:left="-5" w:right="13"/>
      </w:pPr>
      <w:r>
        <w:t xml:space="preserve">Where research activity is carried out in collaboration with an external organisation </w:t>
      </w:r>
    </w:p>
    <w:tbl>
      <w:tblPr>
        <w:tblStyle w:val="TableGrid0"/>
        <w:tblW w:w="9066" w:type="dxa"/>
        <w:tblInd w:w="1" w:type="dxa"/>
        <w:tblCellMar>
          <w:top w:w="52" w:type="dxa"/>
          <w:left w:w="107" w:type="dxa"/>
          <w:right w:w="115" w:type="dxa"/>
        </w:tblCellMar>
        <w:tblLook w:val="04A0" w:firstRow="1" w:lastRow="0" w:firstColumn="1" w:lastColumn="0" w:noHBand="0" w:noVBand="1"/>
      </w:tblPr>
      <w:tblGrid>
        <w:gridCol w:w="565"/>
        <w:gridCol w:w="5525"/>
        <w:gridCol w:w="708"/>
        <w:gridCol w:w="567"/>
        <w:gridCol w:w="709"/>
        <w:gridCol w:w="992"/>
      </w:tblGrid>
      <w:tr w:rsidR="00E45E65" w14:paraId="375E106D" w14:textId="77777777" w:rsidTr="008B5388">
        <w:trPr>
          <w:trHeight w:val="514"/>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C367DB" w14:textId="77777777" w:rsidR="00E45E65" w:rsidRDefault="00E45E65" w:rsidP="00510314">
            <w:r>
              <w:rPr>
                <w:rFonts w:ascii="Arial" w:eastAsia="Arial" w:hAnsi="Arial" w:cs="Arial"/>
                <w:sz w:val="22"/>
              </w:rPr>
              <w:t xml:space="preserve">10 </w:t>
            </w:r>
          </w:p>
        </w:tc>
        <w:tc>
          <w:tcPr>
            <w:tcW w:w="55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7423D0" w14:textId="77777777" w:rsidR="00E45E65" w:rsidRDefault="00E45E65" w:rsidP="00510314">
            <w:pPr>
              <w:ind w:left="1"/>
            </w:pPr>
            <w:r>
              <w:rPr>
                <w:rFonts w:ascii="Arial" w:eastAsia="Arial" w:hAnsi="Arial" w:cs="Arial"/>
                <w:sz w:val="22"/>
              </w:rPr>
              <w:t xml:space="preserve">Does this organisation have its own ethics approval system? </w:t>
            </w:r>
          </w:p>
        </w:tc>
        <w:tc>
          <w:tcPr>
            <w:tcW w:w="7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8EA1BA" w14:textId="77777777" w:rsidR="00E45E65" w:rsidRDefault="00E45E65" w:rsidP="00510314">
            <w:pPr>
              <w:ind w:left="7"/>
              <w:jc w:val="center"/>
            </w:pPr>
            <w:r>
              <w:rPr>
                <w:rFonts w:ascii="Arial" w:eastAsia="Arial" w:hAnsi="Arial" w:cs="Arial"/>
                <w:b/>
                <w:sz w:val="22"/>
              </w:rPr>
              <w:t xml:space="preserve">YES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DF3B22" w14:textId="77777777" w:rsidR="00E45E65" w:rsidRDefault="00E45E65" w:rsidP="00510314">
            <w:pPr>
              <w:ind w:left="1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EC43AB" w14:textId="77777777" w:rsidR="00E45E65" w:rsidRDefault="00E45E65" w:rsidP="00510314">
            <w:pPr>
              <w:ind w:left="5"/>
              <w:jc w:val="center"/>
            </w:pPr>
            <w:r>
              <w:rPr>
                <w:rFonts w:ascii="Arial" w:eastAsia="Arial" w:hAnsi="Arial" w:cs="Arial"/>
                <w:b/>
                <w:sz w:val="22"/>
              </w:rPr>
              <w:t xml:space="preserve">NO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ECD96E"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5EB221B9" w14:textId="77777777" w:rsidTr="008B5388">
        <w:trPr>
          <w:trHeight w:val="789"/>
        </w:trPr>
        <w:tc>
          <w:tcPr>
            <w:tcW w:w="565" w:type="dxa"/>
            <w:tcBorders>
              <w:top w:val="single" w:sz="4" w:space="0" w:color="000000"/>
              <w:left w:val="single" w:sz="4" w:space="0" w:color="000000"/>
              <w:bottom w:val="single" w:sz="4" w:space="0" w:color="000000"/>
              <w:right w:val="single" w:sz="4" w:space="0" w:color="000000"/>
            </w:tcBorders>
          </w:tcPr>
          <w:p w14:paraId="2EA8F9AB" w14:textId="77777777" w:rsidR="00E45E65" w:rsidRDefault="00E45E65" w:rsidP="00510314">
            <w:r>
              <w:rPr>
                <w:rFonts w:ascii="Arial" w:eastAsia="Arial" w:hAnsi="Arial" w:cs="Arial"/>
                <w:sz w:val="22"/>
              </w:rPr>
              <w:t xml:space="preserve"> </w:t>
            </w:r>
          </w:p>
        </w:tc>
        <w:tc>
          <w:tcPr>
            <w:tcW w:w="8501" w:type="dxa"/>
            <w:gridSpan w:val="5"/>
            <w:tcBorders>
              <w:top w:val="single" w:sz="4" w:space="0" w:color="000000"/>
              <w:left w:val="single" w:sz="4" w:space="0" w:color="000000"/>
              <w:bottom w:val="single" w:sz="4" w:space="0" w:color="000000"/>
              <w:right w:val="single" w:sz="4" w:space="0" w:color="000000"/>
            </w:tcBorders>
          </w:tcPr>
          <w:p w14:paraId="1265992D" w14:textId="22132B2D" w:rsidR="00E45E65" w:rsidRDefault="00E45E65" w:rsidP="008B5388">
            <w:pPr>
              <w:ind w:left="1"/>
            </w:pPr>
            <w:r>
              <w:rPr>
                <w:rFonts w:ascii="Arial" w:eastAsia="Arial" w:hAnsi="Arial" w:cs="Arial"/>
                <w:sz w:val="22"/>
              </w:rPr>
              <w:t xml:space="preserve">If Yes, please attach a copy of any final approval (or interim approval) from the organisation (this may be a copy of an email if appropriate). </w:t>
            </w:r>
          </w:p>
        </w:tc>
      </w:tr>
    </w:tbl>
    <w:p w14:paraId="79D12E49" w14:textId="70204815" w:rsidR="00E45E65" w:rsidRDefault="00E45E65" w:rsidP="00E45E65">
      <w:pPr>
        <w:pStyle w:val="Heading1"/>
        <w:ind w:left="-5" w:right="13"/>
      </w:pPr>
      <w:r>
        <w:t xml:space="preserve">SECTION E: Details of Research Activity </w:t>
      </w:r>
    </w:p>
    <w:tbl>
      <w:tblPr>
        <w:tblStyle w:val="TableGrid0"/>
        <w:tblW w:w="9069" w:type="dxa"/>
        <w:tblInd w:w="-2" w:type="dxa"/>
        <w:tblCellMar>
          <w:top w:w="67" w:type="dxa"/>
          <w:left w:w="55" w:type="dxa"/>
          <w:bottom w:w="24" w:type="dxa"/>
          <w:right w:w="31" w:type="dxa"/>
        </w:tblCellMar>
        <w:tblLook w:val="04A0" w:firstRow="1" w:lastRow="0" w:firstColumn="1" w:lastColumn="0" w:noHBand="0" w:noVBand="1"/>
      </w:tblPr>
      <w:tblGrid>
        <w:gridCol w:w="571"/>
        <w:gridCol w:w="2513"/>
        <w:gridCol w:w="2511"/>
        <w:gridCol w:w="2527"/>
        <w:gridCol w:w="947"/>
      </w:tblGrid>
      <w:tr w:rsidR="00E45E65" w14:paraId="48C00431" w14:textId="77777777" w:rsidTr="008B5388">
        <w:trPr>
          <w:trHeight w:val="559"/>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E9AE83" w14:textId="77777777" w:rsidR="00E45E65" w:rsidRDefault="00E45E65" w:rsidP="00510314">
            <w:r>
              <w:rPr>
                <w:rFonts w:ascii="Arial" w:eastAsia="Arial" w:hAnsi="Arial" w:cs="Arial"/>
                <w:sz w:val="22"/>
              </w:rPr>
              <w:t xml:space="preserve">1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D8CB80" w14:textId="77777777" w:rsidR="00E45E65" w:rsidRDefault="00E45E65" w:rsidP="00510314">
            <w:pPr>
              <w:ind w:left="1"/>
            </w:pPr>
            <w:r>
              <w:rPr>
                <w:rFonts w:ascii="Arial" w:eastAsia="Arial" w:hAnsi="Arial" w:cs="Arial"/>
                <w:sz w:val="22"/>
              </w:rPr>
              <w:t xml:space="preserve">Indicative title: </w:t>
            </w:r>
          </w:p>
        </w:tc>
        <w:tc>
          <w:tcPr>
            <w:tcW w:w="5782" w:type="dxa"/>
            <w:gridSpan w:val="3"/>
            <w:tcBorders>
              <w:top w:val="single" w:sz="4" w:space="0" w:color="000000"/>
              <w:left w:val="single" w:sz="4" w:space="0" w:color="000000"/>
              <w:bottom w:val="single" w:sz="4" w:space="0" w:color="000000"/>
              <w:right w:val="single" w:sz="4" w:space="0" w:color="000000"/>
            </w:tcBorders>
          </w:tcPr>
          <w:p w14:paraId="0303EDA2" w14:textId="77777777" w:rsidR="00E45E65" w:rsidRDefault="00E45E65" w:rsidP="00510314">
            <w:pPr>
              <w:ind w:left="4"/>
            </w:pPr>
            <w:r>
              <w:rPr>
                <w:rFonts w:ascii="Arial" w:eastAsia="Arial" w:hAnsi="Arial" w:cs="Arial"/>
                <w:sz w:val="22"/>
              </w:rPr>
              <w:t xml:space="preserve">Exercise prescription: Speech and Language Therapists (SLT) perceptions and practice </w:t>
            </w:r>
          </w:p>
        </w:tc>
      </w:tr>
      <w:tr w:rsidR="00E45E65" w14:paraId="256FD288" w14:textId="77777777" w:rsidTr="008B5388">
        <w:trPr>
          <w:trHeight w:val="521"/>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6DA951" w14:textId="77777777" w:rsidR="00E45E65" w:rsidRDefault="00E45E65" w:rsidP="00510314">
            <w:r>
              <w:rPr>
                <w:rFonts w:ascii="Arial" w:eastAsia="Arial" w:hAnsi="Arial" w:cs="Arial"/>
                <w:sz w:val="22"/>
              </w:rPr>
              <w:t xml:space="preserve">2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0546EA" w14:textId="77777777" w:rsidR="00E45E65" w:rsidRDefault="00E45E65" w:rsidP="00510314">
            <w:pPr>
              <w:ind w:left="1"/>
            </w:pPr>
            <w:r>
              <w:rPr>
                <w:rFonts w:ascii="Arial" w:eastAsia="Arial" w:hAnsi="Arial" w:cs="Arial"/>
                <w:sz w:val="22"/>
              </w:rPr>
              <w:t xml:space="preserve">Proposed start date: </w:t>
            </w:r>
          </w:p>
        </w:tc>
        <w:tc>
          <w:tcPr>
            <w:tcW w:w="2706" w:type="dxa"/>
            <w:tcBorders>
              <w:top w:val="single" w:sz="4" w:space="0" w:color="000000"/>
              <w:left w:val="single" w:sz="4" w:space="0" w:color="000000"/>
              <w:bottom w:val="single" w:sz="4" w:space="0" w:color="000000"/>
              <w:right w:val="single" w:sz="4" w:space="0" w:color="000000"/>
            </w:tcBorders>
            <w:vAlign w:val="center"/>
          </w:tcPr>
          <w:p w14:paraId="187E6B95" w14:textId="77777777" w:rsidR="00E45E65" w:rsidRDefault="00E45E65" w:rsidP="00510314">
            <w:pPr>
              <w:ind w:left="4"/>
            </w:pPr>
            <w:r>
              <w:rPr>
                <w:rFonts w:ascii="Arial" w:eastAsia="Arial" w:hAnsi="Arial" w:cs="Arial"/>
                <w:sz w:val="22"/>
              </w:rPr>
              <w:t xml:space="preserve">14.7.25 </w:t>
            </w:r>
          </w:p>
        </w:tc>
        <w:tc>
          <w:tcPr>
            <w:tcW w:w="27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F1EE2C" w14:textId="77777777" w:rsidR="00E45E65" w:rsidRDefault="00E45E65" w:rsidP="00510314">
            <w:pPr>
              <w:ind w:left="2"/>
            </w:pPr>
            <w:r>
              <w:rPr>
                <w:rFonts w:ascii="Arial" w:eastAsia="Arial" w:hAnsi="Arial" w:cs="Arial"/>
                <w:sz w:val="22"/>
              </w:rPr>
              <w:t xml:space="preserve">Proposed end date: </w:t>
            </w:r>
          </w:p>
        </w:tc>
        <w:tc>
          <w:tcPr>
            <w:tcW w:w="374" w:type="dxa"/>
            <w:tcBorders>
              <w:top w:val="single" w:sz="4" w:space="0" w:color="000000"/>
              <w:left w:val="single" w:sz="4" w:space="0" w:color="000000"/>
              <w:bottom w:val="single" w:sz="4" w:space="0" w:color="000000"/>
              <w:right w:val="single" w:sz="4" w:space="0" w:color="000000"/>
            </w:tcBorders>
            <w:vAlign w:val="center"/>
          </w:tcPr>
          <w:p w14:paraId="104AECEC" w14:textId="77777777" w:rsidR="00E45E65" w:rsidRDefault="00E45E65" w:rsidP="00510314">
            <w:pPr>
              <w:ind w:left="4"/>
            </w:pPr>
            <w:r>
              <w:rPr>
                <w:rFonts w:ascii="Arial" w:eastAsia="Arial" w:hAnsi="Arial" w:cs="Arial"/>
                <w:sz w:val="22"/>
              </w:rPr>
              <w:t xml:space="preserve">02.03.26 </w:t>
            </w:r>
          </w:p>
        </w:tc>
      </w:tr>
      <w:tr w:rsidR="00E45E65" w14:paraId="27A95720" w14:textId="77777777" w:rsidTr="008B5388">
        <w:trPr>
          <w:trHeight w:val="3398"/>
        </w:trPr>
        <w:tc>
          <w:tcPr>
            <w:tcW w:w="620"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4DEC791B" w14:textId="77777777" w:rsidR="00E45E65" w:rsidRDefault="00E45E65" w:rsidP="00510314">
            <w:r>
              <w:rPr>
                <w:rFonts w:ascii="Arial" w:eastAsia="Arial" w:hAnsi="Arial" w:cs="Arial"/>
                <w:sz w:val="22"/>
              </w:rPr>
              <w:t xml:space="preserve"> </w:t>
            </w:r>
          </w:p>
        </w:tc>
        <w:tc>
          <w:tcPr>
            <w:tcW w:w="8449"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03EEE883" w14:textId="77777777" w:rsidR="00E45E65" w:rsidRDefault="00E45E65" w:rsidP="00510314">
            <w:pPr>
              <w:spacing w:after="98"/>
              <w:ind w:left="1"/>
            </w:pPr>
            <w:r>
              <w:rPr>
                <w:rFonts w:ascii="Arial" w:eastAsia="Arial" w:hAnsi="Arial" w:cs="Arial"/>
                <w:b/>
                <w:sz w:val="22"/>
              </w:rPr>
              <w:t xml:space="preserve">Introduction to the Research (maximum 300 words per section) </w:t>
            </w:r>
          </w:p>
          <w:p w14:paraId="7F5AAC0C" w14:textId="77777777" w:rsidR="00E45E65" w:rsidRDefault="00E45E65" w:rsidP="00510314">
            <w:pPr>
              <w:spacing w:after="134" w:line="241" w:lineRule="auto"/>
              <w:ind w:left="1"/>
            </w:pPr>
            <w:r>
              <w:rPr>
                <w:rFonts w:ascii="Arial" w:eastAsia="Arial" w:hAnsi="Arial" w:cs="Arial"/>
                <w:b/>
                <w:sz w:val="22"/>
              </w:rPr>
              <w:t xml:space="preserve">Ensure that you write for a </w:t>
            </w:r>
            <w:r>
              <w:rPr>
                <w:rFonts w:ascii="Arial" w:eastAsia="Arial" w:hAnsi="Arial" w:cs="Arial"/>
                <w:b/>
                <w:sz w:val="22"/>
                <w:u w:val="single" w:color="000000"/>
              </w:rPr>
              <w:t>Non-Specialist Audience</w:t>
            </w:r>
            <w:r>
              <w:rPr>
                <w:rFonts w:ascii="Arial" w:eastAsia="Arial" w:hAnsi="Arial" w:cs="Arial"/>
                <w:b/>
                <w:sz w:val="22"/>
              </w:rPr>
              <w:t xml:space="preserve"> when outlining your response to the points below: </w:t>
            </w:r>
          </w:p>
          <w:p w14:paraId="54874CFB" w14:textId="77777777" w:rsidR="00E45E65" w:rsidRDefault="00E45E65" w:rsidP="00510314">
            <w:pPr>
              <w:ind w:left="1"/>
            </w:pPr>
            <w:r>
              <w:rPr>
                <w:rFonts w:ascii="Arial" w:eastAsia="Arial" w:hAnsi="Arial" w:cs="Arial"/>
                <w:i/>
                <w:sz w:val="22"/>
              </w:rPr>
              <w:t xml:space="preserve">Purpose of Research Activity </w:t>
            </w:r>
          </w:p>
          <w:p w14:paraId="65A12681" w14:textId="77777777" w:rsidR="00E45E65" w:rsidRDefault="00E45E65" w:rsidP="00510314">
            <w:pPr>
              <w:ind w:left="1"/>
            </w:pPr>
            <w:r>
              <w:rPr>
                <w:rFonts w:ascii="Arial" w:eastAsia="Arial" w:hAnsi="Arial" w:cs="Arial"/>
                <w:i/>
                <w:sz w:val="22"/>
              </w:rPr>
              <w:t xml:space="preserve">Proposed Research Question </w:t>
            </w:r>
          </w:p>
          <w:p w14:paraId="724EFD39" w14:textId="77777777" w:rsidR="00E45E65" w:rsidRDefault="00E45E65" w:rsidP="00510314">
            <w:pPr>
              <w:ind w:left="1"/>
            </w:pPr>
            <w:r>
              <w:rPr>
                <w:rFonts w:ascii="Arial" w:eastAsia="Arial" w:hAnsi="Arial" w:cs="Arial"/>
                <w:i/>
                <w:sz w:val="22"/>
              </w:rPr>
              <w:t xml:space="preserve">Aims of Research Activity </w:t>
            </w:r>
          </w:p>
          <w:p w14:paraId="5B557628" w14:textId="77777777" w:rsidR="00E45E65" w:rsidRDefault="00E45E65" w:rsidP="00510314">
            <w:pPr>
              <w:spacing w:after="215"/>
              <w:ind w:left="1"/>
            </w:pPr>
            <w:r>
              <w:rPr>
                <w:rFonts w:ascii="Arial" w:eastAsia="Arial" w:hAnsi="Arial" w:cs="Arial"/>
                <w:i/>
                <w:sz w:val="22"/>
              </w:rPr>
              <w:t xml:space="preserve">Objectives of Research Activity </w:t>
            </w:r>
          </w:p>
          <w:p w14:paraId="78A2BF82" w14:textId="77777777" w:rsidR="00E45E65" w:rsidRDefault="00E45E65" w:rsidP="00510314">
            <w:pPr>
              <w:spacing w:after="115"/>
              <w:ind w:left="1"/>
            </w:pPr>
            <w:r>
              <w:rPr>
                <w:rFonts w:ascii="Arial" w:eastAsia="Arial" w:hAnsi="Arial" w:cs="Arial"/>
                <w:sz w:val="22"/>
              </w:rPr>
              <w:t xml:space="preserve">Demonstrate, briefly, how </w:t>
            </w:r>
            <w:r>
              <w:rPr>
                <w:rFonts w:ascii="Arial" w:eastAsia="Arial" w:hAnsi="Arial" w:cs="Arial"/>
                <w:b/>
                <w:sz w:val="22"/>
                <w:u w:val="single" w:color="000000"/>
              </w:rPr>
              <w:t>Existing Research</w:t>
            </w:r>
            <w:r>
              <w:rPr>
                <w:rFonts w:ascii="Arial" w:eastAsia="Arial" w:hAnsi="Arial" w:cs="Arial"/>
                <w:sz w:val="22"/>
              </w:rPr>
              <w:t xml:space="preserve"> has informed the proposed activity and explain </w:t>
            </w:r>
          </w:p>
          <w:p w14:paraId="1699DC69" w14:textId="77777777" w:rsidR="00E45E65" w:rsidRDefault="00E45E65" w:rsidP="00510314">
            <w:pPr>
              <w:ind w:left="1" w:right="3384"/>
            </w:pPr>
            <w:r>
              <w:rPr>
                <w:rFonts w:ascii="Arial" w:eastAsia="Arial" w:hAnsi="Arial" w:cs="Arial"/>
                <w:i/>
                <w:sz w:val="22"/>
              </w:rPr>
              <w:t xml:space="preserve">What the research activity will add to the body of knowledge  How it addresses an area of importance. </w:t>
            </w:r>
            <w:r>
              <w:rPr>
                <w:rFonts w:ascii="Arial" w:eastAsia="Arial" w:hAnsi="Arial" w:cs="Arial"/>
                <w:sz w:val="22"/>
              </w:rPr>
              <w:t xml:space="preserve"> </w:t>
            </w:r>
          </w:p>
        </w:tc>
      </w:tr>
      <w:tr w:rsidR="00E45E65" w14:paraId="2A5CAF8D" w14:textId="77777777" w:rsidTr="008B5388">
        <w:trPr>
          <w:trHeight w:val="3770"/>
        </w:trPr>
        <w:tc>
          <w:tcPr>
            <w:tcW w:w="620" w:type="dxa"/>
            <w:tcBorders>
              <w:top w:val="single" w:sz="8" w:space="0" w:color="000000"/>
              <w:left w:val="single" w:sz="8" w:space="0" w:color="000000"/>
              <w:bottom w:val="single" w:sz="8" w:space="0" w:color="000000"/>
              <w:right w:val="single" w:sz="8" w:space="0" w:color="000000"/>
            </w:tcBorders>
            <w:vAlign w:val="center"/>
          </w:tcPr>
          <w:p w14:paraId="26803C32" w14:textId="77777777" w:rsidR="00E45E65" w:rsidRDefault="00E45E65" w:rsidP="00510314">
            <w:r>
              <w:rPr>
                <w:rFonts w:ascii="Arial" w:eastAsia="Arial" w:hAnsi="Arial" w:cs="Arial"/>
                <w:sz w:val="22"/>
              </w:rPr>
              <w:t xml:space="preserve">3 </w:t>
            </w:r>
          </w:p>
        </w:tc>
        <w:tc>
          <w:tcPr>
            <w:tcW w:w="8449" w:type="dxa"/>
            <w:gridSpan w:val="4"/>
            <w:tcBorders>
              <w:top w:val="single" w:sz="8" w:space="0" w:color="000000"/>
              <w:left w:val="single" w:sz="8" w:space="0" w:color="000000"/>
              <w:bottom w:val="single" w:sz="8" w:space="0" w:color="000000"/>
              <w:right w:val="single" w:sz="8" w:space="0" w:color="000000"/>
            </w:tcBorders>
          </w:tcPr>
          <w:p w14:paraId="20920E47" w14:textId="77777777" w:rsidR="00E45E65" w:rsidRDefault="00E45E65" w:rsidP="00510314">
            <w:pPr>
              <w:ind w:left="1"/>
            </w:pPr>
            <w:r>
              <w:rPr>
                <w:rFonts w:ascii="Arial" w:eastAsia="Arial" w:hAnsi="Arial" w:cs="Arial"/>
                <w:b/>
                <w:sz w:val="22"/>
              </w:rPr>
              <w:t xml:space="preserve">Purpose of Research Activity </w:t>
            </w:r>
          </w:p>
          <w:p w14:paraId="1E3A718B" w14:textId="77777777" w:rsidR="00E45E65" w:rsidRDefault="00E45E65" w:rsidP="00510314">
            <w:pPr>
              <w:spacing w:line="239" w:lineRule="auto"/>
              <w:ind w:left="1"/>
            </w:pPr>
            <w:r>
              <w:rPr>
                <w:rFonts w:ascii="Arial" w:eastAsia="Arial" w:hAnsi="Arial" w:cs="Arial"/>
                <w:b/>
                <w:sz w:val="22"/>
              </w:rPr>
              <w:t xml:space="preserve">To investigate SLT perspectives on the decisions made when advising on the amount of exercise prescribed for patients with a range of voice disorders, and what motivational strategies and support resources are offered to patients. Little research currently exists on the amount of exercise voice patients should complete to achieve their therapy goals, or on the factors that influence the decision made by therapists when prescribing therapy dosage. While some prescriptive protocols exist e.g. Lee Silverman Voice Treatment for Parkinson’s disease, there are few to support other forms of voice therapy. Little research currently exists on what motivates voice patients to complete exercises and what support/ resources they find most useful to support their adherence to exercise. An understanding of this would positively impact the advice given to patients when setting treatment programmes.    </w:t>
            </w:r>
          </w:p>
          <w:p w14:paraId="63CCC616" w14:textId="77777777" w:rsidR="008B5388" w:rsidRDefault="00E45E65" w:rsidP="008B5388">
            <w:pPr>
              <w:ind w:left="1"/>
              <w:rPr>
                <w:rFonts w:ascii="Arial" w:hAnsi="Arial" w:cs="Arial"/>
                <w:sz w:val="20"/>
              </w:rPr>
            </w:pPr>
            <w:r>
              <w:rPr>
                <w:rFonts w:ascii="Arial" w:eastAsia="Arial" w:hAnsi="Arial" w:cs="Arial"/>
                <w:sz w:val="20"/>
              </w:rPr>
              <w:t xml:space="preserve"> </w:t>
            </w:r>
          </w:p>
          <w:p w14:paraId="1A8C2182" w14:textId="346A0EF6" w:rsidR="00E45E65" w:rsidRDefault="00E45E65" w:rsidP="008B5388">
            <w:pPr>
              <w:ind w:left="1"/>
            </w:pPr>
            <w:r>
              <w:rPr>
                <w:rFonts w:ascii="Arial" w:eastAsia="Arial" w:hAnsi="Arial" w:cs="Arial"/>
                <w:sz w:val="20"/>
              </w:rPr>
              <w:t xml:space="preserve"> </w:t>
            </w:r>
          </w:p>
          <w:p w14:paraId="0CEE3B11" w14:textId="77777777" w:rsidR="00E45E65" w:rsidRDefault="00E45E65" w:rsidP="00510314">
            <w:pPr>
              <w:ind w:left="1"/>
            </w:pPr>
            <w:r>
              <w:rPr>
                <w:rFonts w:ascii="Arial" w:eastAsia="Arial" w:hAnsi="Arial" w:cs="Arial"/>
                <w:color w:val="808080"/>
                <w:sz w:val="18"/>
              </w:rPr>
              <w:t>(this box should expand as you type)</w:t>
            </w:r>
            <w:r>
              <w:rPr>
                <w:rFonts w:ascii="Arial" w:eastAsia="Arial" w:hAnsi="Arial" w:cs="Arial"/>
                <w:sz w:val="20"/>
              </w:rPr>
              <w:t xml:space="preserve"> </w:t>
            </w:r>
          </w:p>
        </w:tc>
      </w:tr>
      <w:tr w:rsidR="00E45E65" w14:paraId="7A53C73D" w14:textId="77777777" w:rsidTr="008B5388">
        <w:trPr>
          <w:trHeight w:val="1709"/>
        </w:trPr>
        <w:tc>
          <w:tcPr>
            <w:tcW w:w="620" w:type="dxa"/>
            <w:tcBorders>
              <w:top w:val="single" w:sz="8" w:space="0" w:color="000000"/>
              <w:left w:val="single" w:sz="8" w:space="0" w:color="000000"/>
              <w:bottom w:val="single" w:sz="8" w:space="0" w:color="000000"/>
              <w:right w:val="single" w:sz="8" w:space="0" w:color="000000"/>
            </w:tcBorders>
            <w:vAlign w:val="center"/>
          </w:tcPr>
          <w:p w14:paraId="40C78CCA" w14:textId="77777777" w:rsidR="00E45E65" w:rsidRDefault="00E45E65" w:rsidP="00510314">
            <w:r>
              <w:rPr>
                <w:rFonts w:ascii="Arial" w:eastAsia="Arial" w:hAnsi="Arial" w:cs="Arial"/>
                <w:sz w:val="22"/>
              </w:rPr>
              <w:t xml:space="preserve">4 </w:t>
            </w:r>
          </w:p>
        </w:tc>
        <w:tc>
          <w:tcPr>
            <w:tcW w:w="8449" w:type="dxa"/>
            <w:gridSpan w:val="4"/>
            <w:tcBorders>
              <w:top w:val="single" w:sz="8" w:space="0" w:color="000000"/>
              <w:left w:val="single" w:sz="8" w:space="0" w:color="000000"/>
              <w:bottom w:val="single" w:sz="8" w:space="0" w:color="000000"/>
              <w:right w:val="single" w:sz="8" w:space="0" w:color="000000"/>
            </w:tcBorders>
          </w:tcPr>
          <w:p w14:paraId="4270EFAF" w14:textId="77777777" w:rsidR="00E45E65" w:rsidRDefault="00E45E65" w:rsidP="00510314">
            <w:pPr>
              <w:ind w:left="1"/>
            </w:pPr>
            <w:r>
              <w:rPr>
                <w:rFonts w:ascii="Arial" w:eastAsia="Arial" w:hAnsi="Arial" w:cs="Arial"/>
                <w:b/>
                <w:sz w:val="22"/>
              </w:rPr>
              <w:t xml:space="preserve">Research Question </w:t>
            </w:r>
          </w:p>
          <w:p w14:paraId="01A7DF4D" w14:textId="77777777" w:rsidR="00E45E65" w:rsidRDefault="00E45E65" w:rsidP="00510314">
            <w:pPr>
              <w:ind w:left="1"/>
            </w:pPr>
            <w:r>
              <w:rPr>
                <w:rFonts w:ascii="Arial" w:eastAsia="Arial" w:hAnsi="Arial" w:cs="Arial"/>
                <w:sz w:val="20"/>
              </w:rPr>
              <w:t xml:space="preserve">What influences SLT decision making when prescribing treatment dosage for voice patients? </w:t>
            </w:r>
          </w:p>
          <w:p w14:paraId="202E2E78" w14:textId="77777777" w:rsidR="00E45E65" w:rsidRDefault="00E45E65" w:rsidP="00510314">
            <w:pPr>
              <w:spacing w:after="2" w:line="239" w:lineRule="auto"/>
              <w:ind w:left="1" w:right="813"/>
            </w:pPr>
            <w:r>
              <w:rPr>
                <w:rFonts w:ascii="Arial" w:eastAsia="Arial" w:hAnsi="Arial" w:cs="Arial"/>
                <w:sz w:val="20"/>
              </w:rPr>
              <w:t xml:space="preserve">What motivational strategies and resources support patients to adhere to therapy programmes? What evidence currently exists to support different exercise protocols? </w:t>
            </w:r>
          </w:p>
          <w:p w14:paraId="26B96C7E" w14:textId="77777777" w:rsidR="00E45E65" w:rsidRDefault="00E45E65" w:rsidP="00510314">
            <w:pPr>
              <w:spacing w:after="2"/>
              <w:ind w:left="1"/>
            </w:pPr>
            <w:r>
              <w:rPr>
                <w:rFonts w:ascii="Arial" w:eastAsia="Arial" w:hAnsi="Arial" w:cs="Arial"/>
                <w:sz w:val="20"/>
              </w:rPr>
              <w:t xml:space="preserve"> </w:t>
            </w:r>
          </w:p>
          <w:p w14:paraId="3283D3E9" w14:textId="77777777" w:rsidR="00E45E65" w:rsidRDefault="00E45E65" w:rsidP="00510314">
            <w:pPr>
              <w:ind w:left="1"/>
            </w:pPr>
            <w:r>
              <w:rPr>
                <w:rFonts w:ascii="Arial" w:eastAsia="Arial" w:hAnsi="Arial" w:cs="Arial"/>
                <w:sz w:val="22"/>
              </w:rPr>
              <w:t xml:space="preserve"> </w:t>
            </w:r>
          </w:p>
          <w:p w14:paraId="06656156" w14:textId="77777777" w:rsidR="00E45E65" w:rsidRDefault="00E45E65" w:rsidP="00510314">
            <w:pPr>
              <w:ind w:left="1"/>
            </w:pPr>
            <w:r>
              <w:rPr>
                <w:rFonts w:ascii="Arial" w:eastAsia="Arial" w:hAnsi="Arial" w:cs="Arial"/>
                <w:sz w:val="18"/>
              </w:rPr>
              <w:t>(this box should expand as you type)</w:t>
            </w:r>
            <w:r>
              <w:rPr>
                <w:rFonts w:ascii="Arial" w:eastAsia="Arial" w:hAnsi="Arial" w:cs="Arial"/>
                <w:b/>
                <w:sz w:val="22"/>
              </w:rPr>
              <w:t xml:space="preserve"> </w:t>
            </w:r>
          </w:p>
        </w:tc>
      </w:tr>
    </w:tbl>
    <w:p w14:paraId="7B0F710C" w14:textId="77777777" w:rsidR="00E45E65" w:rsidRDefault="00E45E65" w:rsidP="00E45E65">
      <w:pPr>
        <w:spacing w:after="0"/>
        <w:ind w:left="-708" w:right="30"/>
      </w:pPr>
    </w:p>
    <w:tbl>
      <w:tblPr>
        <w:tblStyle w:val="TableGrid0"/>
        <w:tblW w:w="9064" w:type="dxa"/>
        <w:tblInd w:w="-2" w:type="dxa"/>
        <w:tblCellMar>
          <w:top w:w="71" w:type="dxa"/>
          <w:left w:w="55" w:type="dxa"/>
        </w:tblCellMar>
        <w:tblLook w:val="04A0" w:firstRow="1" w:lastRow="0" w:firstColumn="1" w:lastColumn="0" w:noHBand="0" w:noVBand="1"/>
      </w:tblPr>
      <w:tblGrid>
        <w:gridCol w:w="621"/>
        <w:gridCol w:w="8443"/>
      </w:tblGrid>
      <w:tr w:rsidR="00E45E65" w14:paraId="41620B6B" w14:textId="77777777" w:rsidTr="008B5388">
        <w:trPr>
          <w:trHeight w:val="1940"/>
        </w:trPr>
        <w:tc>
          <w:tcPr>
            <w:tcW w:w="621" w:type="dxa"/>
            <w:tcBorders>
              <w:top w:val="single" w:sz="8" w:space="0" w:color="000000"/>
              <w:left w:val="single" w:sz="8" w:space="0" w:color="000000"/>
              <w:bottom w:val="single" w:sz="8" w:space="0" w:color="000000"/>
              <w:right w:val="single" w:sz="8" w:space="0" w:color="000000"/>
            </w:tcBorders>
            <w:vAlign w:val="center"/>
          </w:tcPr>
          <w:p w14:paraId="1A70C196" w14:textId="77777777" w:rsidR="00E45E65" w:rsidRDefault="00E45E65" w:rsidP="00510314">
            <w:r>
              <w:rPr>
                <w:rFonts w:ascii="Arial" w:eastAsia="Arial" w:hAnsi="Arial" w:cs="Arial"/>
                <w:sz w:val="22"/>
              </w:rPr>
              <w:t xml:space="preserve">5 </w:t>
            </w:r>
          </w:p>
        </w:tc>
        <w:tc>
          <w:tcPr>
            <w:tcW w:w="8443" w:type="dxa"/>
            <w:tcBorders>
              <w:top w:val="single" w:sz="8" w:space="0" w:color="000000"/>
              <w:left w:val="single" w:sz="8" w:space="0" w:color="000000"/>
              <w:bottom w:val="single" w:sz="8" w:space="0" w:color="000000"/>
              <w:right w:val="single" w:sz="8" w:space="0" w:color="000000"/>
            </w:tcBorders>
          </w:tcPr>
          <w:p w14:paraId="72BF6471" w14:textId="77777777" w:rsidR="00E45E65" w:rsidRDefault="00E45E65" w:rsidP="00510314">
            <w:pPr>
              <w:ind w:left="1"/>
            </w:pPr>
            <w:r>
              <w:rPr>
                <w:rFonts w:ascii="Arial" w:eastAsia="Arial" w:hAnsi="Arial" w:cs="Arial"/>
                <w:b/>
                <w:sz w:val="22"/>
              </w:rPr>
              <w:t xml:space="preserve">Aims of Research Activity </w:t>
            </w:r>
          </w:p>
          <w:p w14:paraId="337D31CC" w14:textId="77777777" w:rsidR="00E45E65" w:rsidRDefault="00E45E65" w:rsidP="00510314">
            <w:pPr>
              <w:ind w:left="1"/>
            </w:pPr>
            <w:r>
              <w:rPr>
                <w:rFonts w:ascii="Arial" w:eastAsia="Arial" w:hAnsi="Arial" w:cs="Arial"/>
                <w:sz w:val="20"/>
              </w:rPr>
              <w:t xml:space="preserve">To further my knowledge on decision making around treatment dosage for voice patients. </w:t>
            </w:r>
          </w:p>
          <w:p w14:paraId="64EC2491" w14:textId="77777777" w:rsidR="00E45E65" w:rsidRDefault="00E45E65" w:rsidP="00510314">
            <w:pPr>
              <w:spacing w:line="241" w:lineRule="auto"/>
              <w:ind w:left="1" w:right="2578"/>
            </w:pPr>
            <w:r>
              <w:rPr>
                <w:rFonts w:ascii="Arial" w:eastAsia="Arial" w:hAnsi="Arial" w:cs="Arial"/>
                <w:sz w:val="20"/>
              </w:rPr>
              <w:t xml:space="preserve">To investigate current research around exercise prescription for voice patients. To further my knowledge of what resources best support therapy adherence. </w:t>
            </w:r>
          </w:p>
          <w:p w14:paraId="5243B720" w14:textId="77777777" w:rsidR="00E45E65" w:rsidRDefault="00E45E65" w:rsidP="00510314">
            <w:pPr>
              <w:ind w:left="1"/>
            </w:pPr>
            <w:r>
              <w:rPr>
                <w:rFonts w:ascii="Arial" w:eastAsia="Arial" w:hAnsi="Arial" w:cs="Arial"/>
                <w:sz w:val="20"/>
              </w:rPr>
              <w:t xml:space="preserve"> </w:t>
            </w:r>
          </w:p>
          <w:p w14:paraId="2E7BF932" w14:textId="7536C7FE" w:rsidR="00E45E65" w:rsidRDefault="00E45E65" w:rsidP="008B5388">
            <w:pPr>
              <w:spacing w:after="2"/>
              <w:ind w:left="1"/>
            </w:pPr>
            <w:r>
              <w:rPr>
                <w:rFonts w:ascii="Arial" w:eastAsia="Arial" w:hAnsi="Arial" w:cs="Arial"/>
                <w:sz w:val="20"/>
              </w:rPr>
              <w:t xml:space="preserve"> </w:t>
            </w:r>
            <w:r>
              <w:rPr>
                <w:rFonts w:ascii="Arial" w:eastAsia="Arial" w:hAnsi="Arial" w:cs="Arial"/>
                <w:sz w:val="22"/>
              </w:rPr>
              <w:t xml:space="preserve"> </w:t>
            </w:r>
          </w:p>
          <w:p w14:paraId="6513BDB7" w14:textId="77777777" w:rsidR="00E45E65" w:rsidRDefault="00E45E65" w:rsidP="00510314">
            <w:pPr>
              <w:ind w:left="1"/>
            </w:pPr>
            <w:r>
              <w:rPr>
                <w:rFonts w:ascii="Arial" w:eastAsia="Arial" w:hAnsi="Arial" w:cs="Arial"/>
                <w:color w:val="808080"/>
                <w:sz w:val="18"/>
              </w:rPr>
              <w:t>(this box should expand as you type)</w:t>
            </w:r>
            <w:r>
              <w:rPr>
                <w:rFonts w:ascii="Arial" w:eastAsia="Arial" w:hAnsi="Arial" w:cs="Arial"/>
                <w:sz w:val="20"/>
              </w:rPr>
              <w:t xml:space="preserve"> </w:t>
            </w:r>
          </w:p>
        </w:tc>
      </w:tr>
      <w:tr w:rsidR="00E45E65" w14:paraId="46E0AAC6" w14:textId="77777777" w:rsidTr="008B5388">
        <w:trPr>
          <w:trHeight w:val="2666"/>
        </w:trPr>
        <w:tc>
          <w:tcPr>
            <w:tcW w:w="621" w:type="dxa"/>
            <w:tcBorders>
              <w:top w:val="single" w:sz="8" w:space="0" w:color="000000"/>
              <w:left w:val="single" w:sz="8" w:space="0" w:color="000000"/>
              <w:bottom w:val="single" w:sz="8" w:space="0" w:color="000000"/>
              <w:right w:val="single" w:sz="8" w:space="0" w:color="000000"/>
            </w:tcBorders>
            <w:vAlign w:val="center"/>
          </w:tcPr>
          <w:p w14:paraId="695CDDF6" w14:textId="77777777" w:rsidR="00E45E65" w:rsidRDefault="00E45E65" w:rsidP="00510314">
            <w:r>
              <w:rPr>
                <w:rFonts w:ascii="Arial" w:eastAsia="Arial" w:hAnsi="Arial" w:cs="Arial"/>
                <w:sz w:val="22"/>
              </w:rPr>
              <w:t xml:space="preserve">6 </w:t>
            </w:r>
          </w:p>
        </w:tc>
        <w:tc>
          <w:tcPr>
            <w:tcW w:w="8443" w:type="dxa"/>
            <w:tcBorders>
              <w:top w:val="single" w:sz="8" w:space="0" w:color="000000"/>
              <w:left w:val="single" w:sz="8" w:space="0" w:color="000000"/>
              <w:bottom w:val="single" w:sz="12" w:space="0" w:color="F2F2F2"/>
              <w:right w:val="single" w:sz="8" w:space="0" w:color="000000"/>
            </w:tcBorders>
          </w:tcPr>
          <w:p w14:paraId="2ABC1B42" w14:textId="77777777" w:rsidR="00E45E65" w:rsidRDefault="00E45E65" w:rsidP="00510314">
            <w:pPr>
              <w:ind w:left="1"/>
            </w:pPr>
            <w:r>
              <w:rPr>
                <w:rFonts w:ascii="Arial" w:eastAsia="Arial" w:hAnsi="Arial" w:cs="Arial"/>
                <w:b/>
                <w:sz w:val="22"/>
              </w:rPr>
              <w:t xml:space="preserve">Objectives of Research Activity </w:t>
            </w:r>
          </w:p>
          <w:p w14:paraId="0D6E743E" w14:textId="77777777" w:rsidR="00E45E65" w:rsidRDefault="00E45E65" w:rsidP="00510314">
            <w:pPr>
              <w:ind w:left="1"/>
            </w:pPr>
            <w:r>
              <w:rPr>
                <w:rFonts w:ascii="Arial" w:eastAsia="Arial" w:hAnsi="Arial" w:cs="Arial"/>
                <w:sz w:val="20"/>
              </w:rPr>
              <w:t xml:space="preserve">To understand the current evidence base for therapy dosage for voice patients </w:t>
            </w:r>
          </w:p>
          <w:p w14:paraId="616E2A04" w14:textId="77777777" w:rsidR="00E45E65" w:rsidRDefault="00E45E65" w:rsidP="00510314">
            <w:pPr>
              <w:spacing w:line="241" w:lineRule="auto"/>
              <w:ind w:left="1"/>
            </w:pPr>
            <w:r>
              <w:rPr>
                <w:rFonts w:ascii="Arial" w:eastAsia="Arial" w:hAnsi="Arial" w:cs="Arial"/>
                <w:sz w:val="20"/>
              </w:rPr>
              <w:t xml:space="preserve">To consult with other SLTs to understand SLT perspectives around current practice when recommending treatment dosage </w:t>
            </w:r>
          </w:p>
          <w:p w14:paraId="5A4EBDD5" w14:textId="77777777" w:rsidR="00E45E65" w:rsidRDefault="00E45E65" w:rsidP="00510314">
            <w:pPr>
              <w:spacing w:after="1" w:line="241" w:lineRule="auto"/>
              <w:ind w:left="1"/>
            </w:pPr>
            <w:r>
              <w:rPr>
                <w:rFonts w:ascii="Arial" w:eastAsia="Arial" w:hAnsi="Arial" w:cs="Arial"/>
                <w:sz w:val="20"/>
              </w:rPr>
              <w:t xml:space="preserve">To investigate if a consensus exists on what an appropriate exercise protocol might be for different voice patients and what this may include </w:t>
            </w:r>
          </w:p>
          <w:p w14:paraId="19D5812D" w14:textId="77777777" w:rsidR="00E45E65" w:rsidRDefault="00E45E65" w:rsidP="00510314">
            <w:pPr>
              <w:spacing w:after="19" w:line="241" w:lineRule="auto"/>
              <w:ind w:left="1"/>
            </w:pPr>
            <w:r>
              <w:rPr>
                <w:rFonts w:ascii="Arial" w:eastAsia="Arial" w:hAnsi="Arial" w:cs="Arial"/>
                <w:sz w:val="20"/>
              </w:rPr>
              <w:t xml:space="preserve">To develop my understanding of what resources best support client motivation for completing their voice exercise programmes. </w:t>
            </w:r>
          </w:p>
          <w:p w14:paraId="2EC96B4C" w14:textId="77777777" w:rsidR="00E45E65" w:rsidRDefault="00E45E65" w:rsidP="00510314">
            <w:pPr>
              <w:ind w:left="1"/>
            </w:pPr>
            <w:r>
              <w:rPr>
                <w:rFonts w:ascii="Arial" w:eastAsia="Arial" w:hAnsi="Arial" w:cs="Arial"/>
                <w:sz w:val="22"/>
              </w:rPr>
              <w:t xml:space="preserve"> </w:t>
            </w:r>
          </w:p>
          <w:p w14:paraId="0026152F" w14:textId="77777777" w:rsidR="00E45E65" w:rsidRDefault="00E45E65" w:rsidP="00510314">
            <w:pPr>
              <w:ind w:left="1"/>
            </w:pPr>
            <w:r>
              <w:rPr>
                <w:rFonts w:ascii="Arial" w:eastAsia="Arial" w:hAnsi="Arial" w:cs="Arial"/>
                <w:sz w:val="22"/>
              </w:rPr>
              <w:t xml:space="preserve"> </w:t>
            </w:r>
          </w:p>
          <w:p w14:paraId="500765FE" w14:textId="77777777" w:rsidR="00E45E65" w:rsidRDefault="00E45E65" w:rsidP="00510314">
            <w:pPr>
              <w:ind w:left="1"/>
            </w:pPr>
            <w:r>
              <w:rPr>
                <w:rFonts w:ascii="Arial" w:eastAsia="Arial" w:hAnsi="Arial" w:cs="Arial"/>
                <w:color w:val="808080"/>
                <w:sz w:val="18"/>
              </w:rPr>
              <w:t>(this box should expand as you type)</w:t>
            </w:r>
            <w:r>
              <w:rPr>
                <w:rFonts w:ascii="Arial" w:eastAsia="Arial" w:hAnsi="Arial" w:cs="Arial"/>
                <w:sz w:val="22"/>
              </w:rPr>
              <w:t xml:space="preserve"> </w:t>
            </w:r>
          </w:p>
        </w:tc>
      </w:tr>
      <w:tr w:rsidR="00E45E65" w14:paraId="68C7976C" w14:textId="77777777" w:rsidTr="008B5388">
        <w:trPr>
          <w:trHeight w:val="1807"/>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4044C91" w14:textId="77777777" w:rsidR="00E45E65" w:rsidRDefault="00E45E65" w:rsidP="00510314">
            <w:r>
              <w:rPr>
                <w:rFonts w:ascii="Arial" w:eastAsia="Arial" w:hAnsi="Arial" w:cs="Arial"/>
                <w:sz w:val="22"/>
              </w:rPr>
              <w:t xml:space="preserve"> </w:t>
            </w:r>
          </w:p>
        </w:tc>
        <w:tc>
          <w:tcPr>
            <w:tcW w:w="8443" w:type="dxa"/>
            <w:tcBorders>
              <w:top w:val="single" w:sz="12" w:space="0" w:color="F2F2F2"/>
              <w:left w:val="single" w:sz="8" w:space="0" w:color="000000"/>
              <w:bottom w:val="single" w:sz="8" w:space="0" w:color="000000"/>
              <w:right w:val="single" w:sz="8" w:space="0" w:color="000000"/>
            </w:tcBorders>
            <w:shd w:val="clear" w:color="auto" w:fill="F2F2F2"/>
            <w:vAlign w:val="bottom"/>
          </w:tcPr>
          <w:p w14:paraId="23FA19F7" w14:textId="77777777" w:rsidR="00E45E65" w:rsidRDefault="00E45E65" w:rsidP="00510314">
            <w:pPr>
              <w:spacing w:after="98"/>
              <w:ind w:left="1"/>
            </w:pPr>
            <w:r>
              <w:rPr>
                <w:rFonts w:ascii="Arial" w:eastAsia="Arial" w:hAnsi="Arial" w:cs="Arial"/>
                <w:b/>
                <w:sz w:val="22"/>
              </w:rPr>
              <w:t xml:space="preserve">Proposed methods (maximum 600 words) </w:t>
            </w:r>
          </w:p>
          <w:p w14:paraId="4CC2D08D" w14:textId="77777777" w:rsidR="00E45E65" w:rsidRDefault="00E45E65" w:rsidP="00510314">
            <w:pPr>
              <w:ind w:left="1"/>
            </w:pPr>
            <w:r>
              <w:rPr>
                <w:rFonts w:ascii="Arial" w:eastAsia="Arial" w:hAnsi="Arial" w:cs="Arial"/>
                <w:sz w:val="22"/>
              </w:rPr>
              <w:t xml:space="preserve">Provide a brief summary of all the methods that </w:t>
            </w:r>
            <w:r>
              <w:rPr>
                <w:rFonts w:ascii="Arial" w:eastAsia="Arial" w:hAnsi="Arial" w:cs="Arial"/>
                <w:b/>
                <w:sz w:val="22"/>
              </w:rPr>
              <w:t>may</w:t>
            </w:r>
            <w:r>
              <w:rPr>
                <w:rFonts w:ascii="Arial" w:eastAsia="Arial"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E45E65" w14:paraId="66E1C603" w14:textId="77777777" w:rsidTr="008B5388">
        <w:trPr>
          <w:trHeight w:val="4863"/>
        </w:trPr>
        <w:tc>
          <w:tcPr>
            <w:tcW w:w="621" w:type="dxa"/>
            <w:tcBorders>
              <w:top w:val="single" w:sz="8" w:space="0" w:color="000000"/>
              <w:left w:val="single" w:sz="8" w:space="0" w:color="000000"/>
              <w:bottom w:val="single" w:sz="8" w:space="0" w:color="000000"/>
              <w:right w:val="single" w:sz="8" w:space="0" w:color="000000"/>
            </w:tcBorders>
            <w:vAlign w:val="center"/>
          </w:tcPr>
          <w:p w14:paraId="4C090125" w14:textId="77777777" w:rsidR="00E45E65" w:rsidRDefault="00E45E65" w:rsidP="00510314">
            <w:r>
              <w:rPr>
                <w:rFonts w:ascii="Arial" w:eastAsia="Arial" w:hAnsi="Arial" w:cs="Arial"/>
                <w:sz w:val="22"/>
              </w:rPr>
              <w:t xml:space="preserve">7 </w:t>
            </w:r>
          </w:p>
        </w:tc>
        <w:tc>
          <w:tcPr>
            <w:tcW w:w="8443" w:type="dxa"/>
            <w:tcBorders>
              <w:top w:val="single" w:sz="8" w:space="0" w:color="000000"/>
              <w:left w:val="single" w:sz="8" w:space="0" w:color="000000"/>
              <w:bottom w:val="single" w:sz="12" w:space="0" w:color="F2F2F2"/>
              <w:right w:val="single" w:sz="8" w:space="0" w:color="000000"/>
            </w:tcBorders>
          </w:tcPr>
          <w:p w14:paraId="107DCC66" w14:textId="77777777" w:rsidR="00E45E65" w:rsidRDefault="00E45E65" w:rsidP="00510314">
            <w:pPr>
              <w:ind w:left="1"/>
            </w:pPr>
            <w:r>
              <w:rPr>
                <w:rFonts w:ascii="Arial" w:eastAsia="Arial" w:hAnsi="Arial" w:cs="Arial"/>
                <w:sz w:val="22"/>
              </w:rPr>
              <w:t xml:space="preserve">This project will use a phenomenological approach and will collect qualitative data. </w:t>
            </w:r>
          </w:p>
          <w:p w14:paraId="4517245E" w14:textId="77777777" w:rsidR="00E45E65" w:rsidRDefault="00E45E65" w:rsidP="00510314">
            <w:pPr>
              <w:ind w:left="1"/>
            </w:pPr>
            <w:r>
              <w:rPr>
                <w:rFonts w:ascii="Arial" w:eastAsia="Arial" w:hAnsi="Arial" w:cs="Arial"/>
                <w:sz w:val="22"/>
              </w:rPr>
              <w:t xml:space="preserve">Triangulation will be achieved through:  </w:t>
            </w:r>
          </w:p>
          <w:p w14:paraId="23DB16A6" w14:textId="77777777" w:rsidR="00E45E65" w:rsidRDefault="00E45E65" w:rsidP="00E45E65">
            <w:pPr>
              <w:numPr>
                <w:ilvl w:val="0"/>
                <w:numId w:val="11"/>
              </w:numPr>
              <w:spacing w:line="239" w:lineRule="auto"/>
              <w:ind w:hanging="360"/>
            </w:pPr>
            <w:r>
              <w:rPr>
                <w:rFonts w:ascii="Arial" w:eastAsia="Arial" w:hAnsi="Arial" w:cs="Arial"/>
                <w:sz w:val="22"/>
              </w:rPr>
              <w:t xml:space="preserve">Literature review to ensure that the researcher has a thorough understanding of the current research relating to the topic, in order to ensure the questions for interviews reflect the current evidence base, from which SLT opinions can be sought. This knowledge will also be used to compare to interviews and the reflective views of the researcher.  </w:t>
            </w:r>
          </w:p>
          <w:p w14:paraId="27009262" w14:textId="77777777" w:rsidR="00E45E65" w:rsidRDefault="00E45E65" w:rsidP="00E45E65">
            <w:pPr>
              <w:numPr>
                <w:ilvl w:val="0"/>
                <w:numId w:val="11"/>
              </w:numPr>
              <w:spacing w:line="259" w:lineRule="auto"/>
              <w:ind w:hanging="360"/>
            </w:pPr>
            <w:r>
              <w:rPr>
                <w:rFonts w:ascii="Arial" w:eastAsia="Arial" w:hAnsi="Arial" w:cs="Arial"/>
                <w:sz w:val="22"/>
              </w:rPr>
              <w:t xml:space="preserve">Questionnaire sent out to SLTs via clinical excellence networks. </w:t>
            </w:r>
          </w:p>
          <w:p w14:paraId="5BFC764B" w14:textId="77777777" w:rsidR="00E45E65" w:rsidRDefault="00E45E65" w:rsidP="00E45E65">
            <w:pPr>
              <w:numPr>
                <w:ilvl w:val="0"/>
                <w:numId w:val="11"/>
              </w:numPr>
              <w:spacing w:line="239" w:lineRule="auto"/>
              <w:ind w:hanging="360"/>
            </w:pPr>
            <w:r>
              <w:rPr>
                <w:rFonts w:ascii="Arial" w:eastAsia="Arial" w:hAnsi="Arial" w:cs="Arial"/>
                <w:sz w:val="22"/>
              </w:rPr>
              <w:t xml:space="preserve">Individual semi-structured interviews of 5-6 participants who must be SLTs regularly working in benign voice disorders with an active voice caseload. Individual interviews have been chosen to allow participants to express their individual perspectives in depth, without their responses being impacted by the presence of other participants as in a focus group. A semi structured approach will allow the researcher to seek clarity or ask for more information to ensure data accuracy. Interviews will be conducted via zoom and will be audio- recorded and transcribed.  </w:t>
            </w:r>
          </w:p>
          <w:p w14:paraId="7F52FA07" w14:textId="77777777" w:rsidR="00E45E65" w:rsidRDefault="00E45E65" w:rsidP="00E45E65">
            <w:pPr>
              <w:numPr>
                <w:ilvl w:val="0"/>
                <w:numId w:val="11"/>
              </w:numPr>
              <w:ind w:hanging="360"/>
            </w:pPr>
            <w:r>
              <w:rPr>
                <w:rFonts w:ascii="Arial" w:eastAsia="Arial" w:hAnsi="Arial" w:cs="Arial"/>
                <w:sz w:val="22"/>
              </w:rPr>
              <w:t xml:space="preserve">Reflective diary completed throughout the project to compare my knowledge and reflections on the research process and with the data collected.  </w:t>
            </w:r>
          </w:p>
          <w:p w14:paraId="2D4ED621" w14:textId="77777777" w:rsidR="00E45E65" w:rsidRDefault="00E45E65" w:rsidP="00E45E65">
            <w:pPr>
              <w:numPr>
                <w:ilvl w:val="0"/>
                <w:numId w:val="11"/>
              </w:numPr>
              <w:spacing w:line="259" w:lineRule="auto"/>
              <w:ind w:hanging="360"/>
            </w:pPr>
            <w:r>
              <w:rPr>
                <w:rFonts w:ascii="Arial" w:eastAsia="Arial" w:hAnsi="Arial" w:cs="Arial"/>
                <w:sz w:val="22"/>
              </w:rPr>
              <w:t xml:space="preserve">Member checking may also be used to ensure the accuracy of data collected.  </w:t>
            </w:r>
          </w:p>
          <w:p w14:paraId="447985EE" w14:textId="77777777" w:rsidR="00E45E65" w:rsidRDefault="00E45E65" w:rsidP="00510314">
            <w:pPr>
              <w:ind w:left="1"/>
            </w:pPr>
            <w:r>
              <w:rPr>
                <w:rFonts w:ascii="Arial" w:eastAsia="Arial" w:hAnsi="Arial" w:cs="Arial"/>
                <w:sz w:val="22"/>
              </w:rPr>
              <w:t xml:space="preserve"> </w:t>
            </w:r>
          </w:p>
          <w:p w14:paraId="0513E26B" w14:textId="77777777" w:rsidR="00E45E65" w:rsidRDefault="00E45E65" w:rsidP="00510314">
            <w:pPr>
              <w:ind w:left="1"/>
            </w:pPr>
            <w:r>
              <w:rPr>
                <w:rFonts w:ascii="Arial" w:eastAsia="Arial" w:hAnsi="Arial" w:cs="Arial"/>
                <w:color w:val="808080"/>
                <w:sz w:val="18"/>
              </w:rPr>
              <w:t>(this box should expand as you type)</w:t>
            </w:r>
            <w:r>
              <w:rPr>
                <w:rFonts w:ascii="Arial" w:eastAsia="Arial" w:hAnsi="Arial" w:cs="Arial"/>
                <w:b/>
                <w:sz w:val="22"/>
              </w:rPr>
              <w:t xml:space="preserve"> </w:t>
            </w:r>
          </w:p>
        </w:tc>
      </w:tr>
      <w:tr w:rsidR="00E45E65" w14:paraId="269D95CA" w14:textId="77777777" w:rsidTr="008B5388">
        <w:trPr>
          <w:trHeight w:val="674"/>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7E764232" w14:textId="77777777" w:rsidR="00E45E65" w:rsidRDefault="00E45E65" w:rsidP="00510314">
            <w:r>
              <w:rPr>
                <w:rFonts w:ascii="Arial" w:eastAsia="Arial" w:hAnsi="Arial" w:cs="Arial"/>
                <w:sz w:val="22"/>
              </w:rPr>
              <w:t xml:space="preserve"> </w:t>
            </w:r>
          </w:p>
        </w:tc>
        <w:tc>
          <w:tcPr>
            <w:tcW w:w="8443" w:type="dxa"/>
            <w:tcBorders>
              <w:top w:val="single" w:sz="12" w:space="0" w:color="F2F2F2"/>
              <w:left w:val="single" w:sz="8" w:space="0" w:color="000000"/>
              <w:bottom w:val="single" w:sz="8" w:space="0" w:color="000000"/>
              <w:right w:val="single" w:sz="8" w:space="0" w:color="000000"/>
            </w:tcBorders>
            <w:shd w:val="clear" w:color="auto" w:fill="F2F2F2"/>
            <w:vAlign w:val="bottom"/>
          </w:tcPr>
          <w:p w14:paraId="19D66197" w14:textId="77777777" w:rsidR="00E45E65" w:rsidRDefault="00E45E65" w:rsidP="00510314">
            <w:pPr>
              <w:ind w:left="1"/>
            </w:pPr>
            <w:r>
              <w:rPr>
                <w:rFonts w:ascii="Arial" w:eastAsia="Arial" w:hAnsi="Arial" w:cs="Arial"/>
                <w:b/>
                <w:sz w:val="22"/>
              </w:rPr>
              <w:t xml:space="preserve">Location of research activity </w:t>
            </w:r>
          </w:p>
          <w:p w14:paraId="506AA736" w14:textId="77777777" w:rsidR="00E45E65" w:rsidRDefault="00E45E65" w:rsidP="00510314">
            <w:pPr>
              <w:ind w:left="1"/>
            </w:pPr>
            <w:r>
              <w:rPr>
                <w:rFonts w:ascii="Arial" w:eastAsia="Arial" w:hAnsi="Arial" w:cs="Arial"/>
                <w:sz w:val="22"/>
              </w:rPr>
              <w:t xml:space="preserve">Identify all locations where research activity will take place. </w:t>
            </w:r>
          </w:p>
        </w:tc>
      </w:tr>
      <w:tr w:rsidR="00E45E65" w14:paraId="3D2476A6" w14:textId="77777777" w:rsidTr="008B5388">
        <w:trPr>
          <w:trHeight w:val="816"/>
        </w:trPr>
        <w:tc>
          <w:tcPr>
            <w:tcW w:w="621" w:type="dxa"/>
            <w:tcBorders>
              <w:top w:val="single" w:sz="8" w:space="0" w:color="000000"/>
              <w:left w:val="single" w:sz="8" w:space="0" w:color="000000"/>
              <w:bottom w:val="single" w:sz="8" w:space="0" w:color="000000"/>
              <w:right w:val="single" w:sz="8" w:space="0" w:color="000000"/>
            </w:tcBorders>
            <w:vAlign w:val="center"/>
          </w:tcPr>
          <w:p w14:paraId="068831B1" w14:textId="77777777" w:rsidR="00E45E65" w:rsidRDefault="00E45E65" w:rsidP="00510314">
            <w:r>
              <w:rPr>
                <w:rFonts w:ascii="Arial" w:eastAsia="Arial" w:hAnsi="Arial" w:cs="Arial"/>
                <w:sz w:val="22"/>
              </w:rPr>
              <w:t xml:space="preserve">8 </w:t>
            </w:r>
          </w:p>
        </w:tc>
        <w:tc>
          <w:tcPr>
            <w:tcW w:w="8443" w:type="dxa"/>
            <w:tcBorders>
              <w:top w:val="single" w:sz="8" w:space="0" w:color="000000"/>
              <w:left w:val="single" w:sz="8" w:space="0" w:color="000000"/>
              <w:bottom w:val="single" w:sz="12" w:space="0" w:color="F2F2F2"/>
              <w:right w:val="single" w:sz="8" w:space="0" w:color="000000"/>
            </w:tcBorders>
          </w:tcPr>
          <w:p w14:paraId="31E6F578" w14:textId="77777777" w:rsidR="00E45E65" w:rsidRDefault="00E45E65" w:rsidP="00510314">
            <w:pPr>
              <w:ind w:left="1"/>
            </w:pPr>
            <w:r>
              <w:rPr>
                <w:rFonts w:ascii="Arial" w:eastAsia="Arial" w:hAnsi="Arial" w:cs="Arial"/>
                <w:sz w:val="22"/>
              </w:rPr>
              <w:t xml:space="preserve">online </w:t>
            </w:r>
          </w:p>
          <w:p w14:paraId="0463CFD8" w14:textId="77777777" w:rsidR="00E45E65" w:rsidRDefault="00E45E65" w:rsidP="00510314">
            <w:pPr>
              <w:ind w:left="1"/>
            </w:pPr>
            <w:r>
              <w:rPr>
                <w:rFonts w:ascii="Arial" w:eastAsia="Arial" w:hAnsi="Arial" w:cs="Arial"/>
                <w:sz w:val="22"/>
              </w:rPr>
              <w:t xml:space="preserve"> </w:t>
            </w:r>
          </w:p>
          <w:p w14:paraId="04293D61" w14:textId="77777777" w:rsidR="00E45E65" w:rsidRDefault="00E45E65" w:rsidP="00510314">
            <w:pPr>
              <w:ind w:left="1"/>
            </w:pPr>
            <w:r>
              <w:rPr>
                <w:rFonts w:ascii="Arial" w:eastAsia="Arial" w:hAnsi="Arial" w:cs="Arial"/>
                <w:color w:val="808080"/>
                <w:sz w:val="18"/>
              </w:rPr>
              <w:t>(this box should expand as you type)</w:t>
            </w:r>
            <w:r>
              <w:rPr>
                <w:rFonts w:ascii="Arial" w:eastAsia="Arial" w:hAnsi="Arial" w:cs="Arial"/>
                <w:b/>
                <w:sz w:val="22"/>
              </w:rPr>
              <w:t xml:space="preserve"> </w:t>
            </w:r>
          </w:p>
        </w:tc>
      </w:tr>
      <w:tr w:rsidR="00E45E65" w14:paraId="44561B7E" w14:textId="77777777" w:rsidTr="008B5388">
        <w:trPr>
          <w:trHeight w:val="1942"/>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3AE891ED" w14:textId="77777777" w:rsidR="00E45E65" w:rsidRDefault="00E45E65" w:rsidP="00510314">
            <w:r>
              <w:rPr>
                <w:rFonts w:ascii="Arial" w:eastAsia="Arial" w:hAnsi="Arial" w:cs="Arial"/>
                <w:sz w:val="22"/>
              </w:rPr>
              <w:t xml:space="preserve"> </w:t>
            </w:r>
          </w:p>
        </w:tc>
        <w:tc>
          <w:tcPr>
            <w:tcW w:w="8443" w:type="dxa"/>
            <w:tcBorders>
              <w:top w:val="single" w:sz="12" w:space="0" w:color="F2F2F2"/>
              <w:left w:val="single" w:sz="8" w:space="0" w:color="000000"/>
              <w:bottom w:val="single" w:sz="8" w:space="0" w:color="000000"/>
              <w:right w:val="single" w:sz="8" w:space="0" w:color="000000"/>
            </w:tcBorders>
            <w:shd w:val="clear" w:color="auto" w:fill="F2F2F2"/>
            <w:vAlign w:val="bottom"/>
          </w:tcPr>
          <w:p w14:paraId="0732FFDA" w14:textId="77777777" w:rsidR="00E45E65" w:rsidRDefault="00E45E65" w:rsidP="00510314">
            <w:pPr>
              <w:ind w:left="1"/>
            </w:pPr>
            <w:r>
              <w:rPr>
                <w:rFonts w:ascii="Arial" w:eastAsia="Arial" w:hAnsi="Arial" w:cs="Arial"/>
                <w:b/>
                <w:sz w:val="22"/>
              </w:rPr>
              <w:t xml:space="preserve">Research activity outside of the UK </w:t>
            </w:r>
          </w:p>
          <w:p w14:paraId="4A8DFE00" w14:textId="77777777" w:rsidR="00E45E65" w:rsidRDefault="00E45E65" w:rsidP="00510314">
            <w:pPr>
              <w:ind w:left="1"/>
            </w:pPr>
            <w:r>
              <w:rPr>
                <w:rFonts w:ascii="Arial" w:eastAsia="Arial" w:hAnsi="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p>
        </w:tc>
      </w:tr>
      <w:tr w:rsidR="00E45E65" w14:paraId="07A6A70B" w14:textId="77777777" w:rsidTr="008B5388">
        <w:trPr>
          <w:trHeight w:val="555"/>
        </w:trPr>
        <w:tc>
          <w:tcPr>
            <w:tcW w:w="621" w:type="dxa"/>
            <w:tcBorders>
              <w:top w:val="single" w:sz="8" w:space="0" w:color="000000"/>
              <w:left w:val="single" w:sz="8" w:space="0" w:color="000000"/>
              <w:bottom w:val="single" w:sz="8" w:space="0" w:color="000000"/>
              <w:right w:val="single" w:sz="8" w:space="0" w:color="000000"/>
            </w:tcBorders>
            <w:shd w:val="clear" w:color="auto" w:fill="F2F2F2"/>
          </w:tcPr>
          <w:p w14:paraId="36699447" w14:textId="77777777" w:rsidR="00E45E65" w:rsidRDefault="00E45E65" w:rsidP="00510314"/>
        </w:tc>
        <w:tc>
          <w:tcPr>
            <w:tcW w:w="8443" w:type="dxa"/>
            <w:tcBorders>
              <w:top w:val="single" w:sz="8" w:space="0" w:color="000000"/>
              <w:left w:val="single" w:sz="8" w:space="0" w:color="000000"/>
              <w:bottom w:val="single" w:sz="8" w:space="0" w:color="000000"/>
              <w:right w:val="single" w:sz="8" w:space="0" w:color="000000"/>
            </w:tcBorders>
            <w:shd w:val="clear" w:color="auto" w:fill="F2F2F2"/>
          </w:tcPr>
          <w:p w14:paraId="0B6A4A07" w14:textId="77777777" w:rsidR="00E45E65" w:rsidRDefault="00E45E65" w:rsidP="00510314">
            <w:pPr>
              <w:ind w:left="1"/>
            </w:pPr>
            <w:r>
              <w:rPr>
                <w:rFonts w:ascii="Arial" w:eastAsia="Arial" w:hAnsi="Arial" w:cs="Arial"/>
                <w:sz w:val="22"/>
              </w:rPr>
              <w:t xml:space="preserve">and/or legal sensitivities or vulnerabilities of participants. If you live in the country where you will do the research then please state this. </w:t>
            </w:r>
          </w:p>
        </w:tc>
      </w:tr>
      <w:tr w:rsidR="00E45E65" w14:paraId="2DC43515" w14:textId="77777777" w:rsidTr="008B5388">
        <w:trPr>
          <w:trHeight w:val="1057"/>
        </w:trPr>
        <w:tc>
          <w:tcPr>
            <w:tcW w:w="621" w:type="dxa"/>
            <w:tcBorders>
              <w:top w:val="single" w:sz="8" w:space="0" w:color="000000"/>
              <w:left w:val="single" w:sz="8" w:space="0" w:color="000000"/>
              <w:bottom w:val="single" w:sz="8" w:space="0" w:color="000000"/>
              <w:right w:val="single" w:sz="8" w:space="0" w:color="000000"/>
            </w:tcBorders>
            <w:vAlign w:val="center"/>
          </w:tcPr>
          <w:p w14:paraId="1F6302D3" w14:textId="77777777" w:rsidR="00E45E65" w:rsidRDefault="00E45E65" w:rsidP="00510314">
            <w:r>
              <w:rPr>
                <w:rFonts w:ascii="Arial" w:eastAsia="Arial" w:hAnsi="Arial" w:cs="Arial"/>
                <w:sz w:val="22"/>
              </w:rPr>
              <w:t xml:space="preserve">9 </w:t>
            </w:r>
          </w:p>
        </w:tc>
        <w:tc>
          <w:tcPr>
            <w:tcW w:w="8443" w:type="dxa"/>
            <w:tcBorders>
              <w:top w:val="single" w:sz="8" w:space="0" w:color="000000"/>
              <w:left w:val="single" w:sz="8" w:space="0" w:color="000000"/>
              <w:bottom w:val="single" w:sz="8" w:space="0" w:color="000000"/>
              <w:right w:val="single" w:sz="8" w:space="0" w:color="000000"/>
            </w:tcBorders>
          </w:tcPr>
          <w:p w14:paraId="61C6F580" w14:textId="3F090FB4" w:rsidR="00E45E65" w:rsidRDefault="00E45E65" w:rsidP="008B5388">
            <w:pPr>
              <w:ind w:left="1"/>
            </w:pPr>
            <w:r>
              <w:rPr>
                <w:rFonts w:ascii="Arial" w:eastAsia="Arial" w:hAnsi="Arial" w:cs="Arial"/>
                <w:sz w:val="22"/>
              </w:rPr>
              <w:t xml:space="preserve">  </w:t>
            </w:r>
          </w:p>
          <w:p w14:paraId="28C5225E"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b/>
                <w:i/>
                <w:sz w:val="22"/>
              </w:rPr>
              <w:t xml:space="preserve"> </w:t>
            </w:r>
          </w:p>
        </w:tc>
      </w:tr>
    </w:tbl>
    <w:p w14:paraId="5B3544AA" w14:textId="77777777" w:rsidR="00E45E65" w:rsidRDefault="00E45E65" w:rsidP="00E45E65">
      <w:pPr>
        <w:spacing w:after="0"/>
      </w:pPr>
      <w:r>
        <w:rPr>
          <w:rFonts w:ascii="Arial" w:eastAsia="Arial" w:hAnsi="Arial" w:cs="Arial"/>
          <w:sz w:val="20"/>
        </w:rPr>
        <w:t xml:space="preserve"> </w:t>
      </w:r>
    </w:p>
    <w:tbl>
      <w:tblPr>
        <w:tblStyle w:val="TableGrid0"/>
        <w:tblW w:w="9066" w:type="dxa"/>
        <w:tblInd w:w="1" w:type="dxa"/>
        <w:tblCellMar>
          <w:top w:w="49" w:type="dxa"/>
          <w:left w:w="107" w:type="dxa"/>
          <w:right w:w="115" w:type="dxa"/>
        </w:tblCellMar>
        <w:tblLook w:val="04A0" w:firstRow="1" w:lastRow="0" w:firstColumn="1" w:lastColumn="0" w:noHBand="0" w:noVBand="1"/>
      </w:tblPr>
      <w:tblGrid>
        <w:gridCol w:w="568"/>
        <w:gridCol w:w="6797"/>
        <w:gridCol w:w="851"/>
        <w:gridCol w:w="850"/>
      </w:tblGrid>
      <w:tr w:rsidR="00E45E65" w14:paraId="6349DC9D" w14:textId="77777777" w:rsidTr="008B5388">
        <w:trPr>
          <w:trHeight w:val="391"/>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5980606" w14:textId="77777777" w:rsidR="00E45E65" w:rsidRDefault="00E45E65" w:rsidP="00510314">
            <w:r>
              <w:rPr>
                <w:rFonts w:ascii="Arial" w:eastAsia="Arial" w:hAnsi="Arial" w:cs="Arial"/>
                <w:sz w:val="22"/>
              </w:rPr>
              <w:t xml:space="preserve">10 </w:t>
            </w:r>
          </w:p>
        </w:tc>
        <w:tc>
          <w:tcPr>
            <w:tcW w:w="6797"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42BECF8" w14:textId="77777777" w:rsidR="00E45E65" w:rsidRDefault="00E45E65" w:rsidP="00510314">
            <w:pPr>
              <w:spacing w:after="2" w:line="238" w:lineRule="auto"/>
              <w:ind w:left="1"/>
            </w:pPr>
            <w:r>
              <w:rPr>
                <w:rFonts w:ascii="Arial" w:eastAsia="Arial" w:hAnsi="Arial" w:cs="Arial"/>
                <w:sz w:val="22"/>
              </w:rPr>
              <w:t xml:space="preserve">Use of documentation not in the public domain: Are any documents </w:t>
            </w:r>
            <w:r>
              <w:rPr>
                <w:rFonts w:ascii="Arial" w:eastAsia="Arial" w:hAnsi="Arial" w:cs="Arial"/>
                <w:b/>
                <w:sz w:val="22"/>
                <w:u w:val="single" w:color="000000"/>
              </w:rPr>
              <w:t>NOT</w:t>
            </w:r>
            <w:r>
              <w:rPr>
                <w:rFonts w:ascii="Arial" w:eastAsia="Arial" w:hAnsi="Arial" w:cs="Arial"/>
                <w:sz w:val="22"/>
              </w:rPr>
              <w:t xml:space="preserve"> publicly available?  </w:t>
            </w:r>
          </w:p>
          <w:p w14:paraId="342EC94D" w14:textId="77777777" w:rsidR="00E45E65" w:rsidRDefault="00E45E65" w:rsidP="00510314">
            <w:pPr>
              <w:ind w:left="1"/>
            </w:pPr>
            <w:r>
              <w:rPr>
                <w:rFonts w:ascii="Arial" w:eastAsia="Arial" w:hAnsi="Arial" w:cs="Arial"/>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1ED5556" w14:textId="77777777" w:rsidR="00E45E65" w:rsidRDefault="00E45E65" w:rsidP="00510314">
            <w:pPr>
              <w:ind w:left="9"/>
              <w:jc w:val="center"/>
            </w:pPr>
            <w:r>
              <w:rPr>
                <w:rFonts w:ascii="Arial" w:eastAsia="Arial" w:hAnsi="Arial" w:cs="Arial"/>
                <w:b/>
                <w:sz w:val="22"/>
              </w:rP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08EF66DD" w14:textId="77777777" w:rsidR="00E45E65" w:rsidRDefault="00E45E65" w:rsidP="00510314">
            <w:pPr>
              <w:ind w:left="13"/>
              <w:jc w:val="center"/>
            </w:pPr>
            <w:r>
              <w:rPr>
                <w:rFonts w:ascii="MS Gothic" w:eastAsia="MS Gothic" w:hAnsi="MS Gothic" w:cs="MS Gothic"/>
                <w:sz w:val="22"/>
              </w:rPr>
              <w:t>☒</w:t>
            </w:r>
            <w:r>
              <w:rPr>
                <w:rFonts w:ascii="Arial" w:eastAsia="Arial" w:hAnsi="Arial" w:cs="Arial"/>
                <w:sz w:val="22"/>
              </w:rPr>
              <w:t xml:space="preserve"> </w:t>
            </w:r>
          </w:p>
        </w:tc>
      </w:tr>
      <w:tr w:rsidR="00E45E65" w14:paraId="62A7FABF" w14:textId="77777777" w:rsidTr="008B5388">
        <w:trPr>
          <w:trHeight w:val="374"/>
        </w:trPr>
        <w:tc>
          <w:tcPr>
            <w:tcW w:w="0" w:type="auto"/>
            <w:vMerge/>
            <w:tcBorders>
              <w:top w:val="nil"/>
              <w:left w:val="single" w:sz="4" w:space="0" w:color="000000"/>
              <w:bottom w:val="single" w:sz="4" w:space="0" w:color="000000"/>
              <w:right w:val="single" w:sz="4" w:space="0" w:color="000000"/>
            </w:tcBorders>
          </w:tcPr>
          <w:p w14:paraId="23A169F0" w14:textId="77777777" w:rsidR="00E45E65" w:rsidRDefault="00E45E65" w:rsidP="00510314"/>
        </w:tc>
        <w:tc>
          <w:tcPr>
            <w:tcW w:w="6797" w:type="dxa"/>
            <w:vMerge/>
            <w:tcBorders>
              <w:top w:val="nil"/>
              <w:left w:val="single" w:sz="4" w:space="0" w:color="000000"/>
              <w:bottom w:val="single" w:sz="4" w:space="0" w:color="000000"/>
              <w:right w:val="single" w:sz="4" w:space="0" w:color="000000"/>
            </w:tcBorders>
          </w:tcPr>
          <w:p w14:paraId="0269F0DC" w14:textId="77777777" w:rsidR="00E45E65" w:rsidRDefault="00E45E65" w:rsidP="00510314"/>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3549E524" w14:textId="77777777" w:rsidR="00E45E65" w:rsidRDefault="00E45E65" w:rsidP="00510314">
            <w:pPr>
              <w:ind w:left="9"/>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6EE858EA" w14:textId="77777777" w:rsidR="00E45E65" w:rsidRDefault="00E45E65" w:rsidP="00510314">
            <w:pPr>
              <w:ind w:left="11"/>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6CE8BAFC" w14:textId="77777777" w:rsidTr="008B5388">
        <w:trPr>
          <w:trHeight w:val="1737"/>
        </w:trPr>
        <w:tc>
          <w:tcPr>
            <w:tcW w:w="568" w:type="dxa"/>
            <w:tcBorders>
              <w:top w:val="single" w:sz="4" w:space="0" w:color="000000"/>
              <w:left w:val="single" w:sz="4" w:space="0" w:color="000000"/>
              <w:bottom w:val="single" w:sz="4" w:space="0" w:color="000000"/>
              <w:right w:val="single" w:sz="4" w:space="0" w:color="000000"/>
            </w:tcBorders>
            <w:vAlign w:val="center"/>
          </w:tcPr>
          <w:p w14:paraId="614B6766" w14:textId="77777777" w:rsidR="00E45E65" w:rsidRDefault="00E45E65" w:rsidP="00510314">
            <w:r>
              <w:rPr>
                <w:rFonts w:ascii="Arial" w:eastAsia="Arial" w:hAnsi="Arial" w:cs="Arial"/>
                <w:sz w:val="22"/>
              </w:rPr>
              <w:t xml:space="preserve">11 </w:t>
            </w:r>
          </w:p>
        </w:tc>
        <w:tc>
          <w:tcPr>
            <w:tcW w:w="8498" w:type="dxa"/>
            <w:gridSpan w:val="3"/>
            <w:tcBorders>
              <w:top w:val="single" w:sz="4" w:space="0" w:color="000000"/>
              <w:left w:val="single" w:sz="4" w:space="0" w:color="000000"/>
              <w:bottom w:val="single" w:sz="4" w:space="0" w:color="000000"/>
              <w:right w:val="single" w:sz="4" w:space="0" w:color="000000"/>
            </w:tcBorders>
          </w:tcPr>
          <w:p w14:paraId="24CA911E" w14:textId="77777777" w:rsidR="00E45E65" w:rsidRDefault="00E45E65" w:rsidP="00510314">
            <w:pPr>
              <w:spacing w:line="239" w:lineRule="auto"/>
              <w:ind w:left="1"/>
            </w:pPr>
            <w:r>
              <w:rPr>
                <w:rFonts w:ascii="Arial" w:eastAsia="Arial" w:hAnsi="Arial" w:cs="Arial"/>
                <w:sz w:val="22"/>
              </w:rPr>
              <w:t xml:space="preserve">If Yes, please provide details here of how you will gain access to specific documentation that is not in the public domain and that this is in accordance with the current data protection law of the country in question and that of England and Wales. </w:t>
            </w:r>
          </w:p>
          <w:p w14:paraId="0A2DF64E" w14:textId="77777777" w:rsidR="00E45E65" w:rsidRDefault="00E45E65" w:rsidP="00510314">
            <w:pPr>
              <w:ind w:left="1"/>
            </w:pPr>
            <w:r>
              <w:rPr>
                <w:rFonts w:ascii="Arial" w:eastAsia="Arial" w:hAnsi="Arial" w:cs="Arial"/>
                <w:sz w:val="22"/>
              </w:rPr>
              <w:t xml:space="preserve"> </w:t>
            </w:r>
          </w:p>
          <w:p w14:paraId="0A8D61CC" w14:textId="6D1C6117" w:rsidR="00E45E65" w:rsidRDefault="00E45E65" w:rsidP="008B5388">
            <w:pPr>
              <w:ind w:left="1"/>
            </w:pPr>
            <w:r>
              <w:rPr>
                <w:rFonts w:ascii="Arial" w:eastAsia="Arial" w:hAnsi="Arial" w:cs="Arial"/>
                <w:sz w:val="22"/>
              </w:rPr>
              <w:t xml:space="preserve">  </w:t>
            </w:r>
          </w:p>
          <w:p w14:paraId="6CED7685" w14:textId="77777777" w:rsidR="00E45E65" w:rsidRDefault="00E45E65" w:rsidP="00510314">
            <w:pPr>
              <w:ind w:left="1"/>
            </w:pPr>
            <w:r>
              <w:rPr>
                <w:rFonts w:ascii="Arial" w:eastAsia="Arial" w:hAnsi="Arial" w:cs="Arial"/>
                <w:i/>
                <w:sz w:val="18"/>
              </w:rPr>
              <w:t>(this box should expand as you type)</w:t>
            </w:r>
            <w:r>
              <w:rPr>
                <w:rFonts w:ascii="Arial" w:eastAsia="Arial" w:hAnsi="Arial" w:cs="Arial"/>
                <w:sz w:val="22"/>
              </w:rPr>
              <w:t xml:space="preserve"> </w:t>
            </w:r>
          </w:p>
        </w:tc>
      </w:tr>
    </w:tbl>
    <w:p w14:paraId="375A3A54" w14:textId="77777777" w:rsidR="00E45E65" w:rsidRDefault="00E45E65" w:rsidP="00E45E65">
      <w:pPr>
        <w:spacing w:after="0"/>
      </w:pPr>
      <w:r>
        <w:rPr>
          <w:rFonts w:ascii="Arial" w:eastAsia="Arial" w:hAnsi="Arial" w:cs="Arial"/>
          <w:b/>
          <w:sz w:val="22"/>
        </w:rPr>
        <w:t xml:space="preserve"> </w:t>
      </w:r>
    </w:p>
    <w:tbl>
      <w:tblPr>
        <w:tblStyle w:val="TableGrid0"/>
        <w:tblW w:w="9060" w:type="dxa"/>
        <w:tblInd w:w="7" w:type="dxa"/>
        <w:tblCellMar>
          <w:top w:w="48" w:type="dxa"/>
          <w:left w:w="108" w:type="dxa"/>
          <w:right w:w="44" w:type="dxa"/>
        </w:tblCellMar>
        <w:tblLook w:val="04A0" w:firstRow="1" w:lastRow="0" w:firstColumn="1" w:lastColumn="0" w:noHBand="0" w:noVBand="1"/>
      </w:tblPr>
      <w:tblGrid>
        <w:gridCol w:w="562"/>
        <w:gridCol w:w="6797"/>
        <w:gridCol w:w="851"/>
        <w:gridCol w:w="850"/>
      </w:tblGrid>
      <w:tr w:rsidR="00E45E65" w14:paraId="0F7AFC75" w14:textId="77777777" w:rsidTr="008B5388">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7C67D5" w14:textId="77777777" w:rsidR="00E45E65" w:rsidRDefault="00E45E65" w:rsidP="00510314">
            <w:pPr>
              <w:ind w:right="8"/>
              <w:jc w:val="center"/>
            </w:pPr>
            <w:r>
              <w:rPr>
                <w:rFonts w:ascii="Arial" w:eastAsia="Arial" w:hAnsi="Arial" w:cs="Arial"/>
                <w:b/>
                <w:sz w:val="22"/>
              </w:rPr>
              <w:t xml:space="preserve">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tcPr>
          <w:p w14:paraId="0EA81C84" w14:textId="77777777" w:rsidR="00E45E65" w:rsidRDefault="00E45E65" w:rsidP="00510314">
            <w:pPr>
              <w:jc w:val="both"/>
            </w:pPr>
            <w:r>
              <w:rPr>
                <w:rFonts w:ascii="Arial" w:eastAsia="Arial" w:hAnsi="Arial" w:cs="Arial"/>
                <w:b/>
                <w:sz w:val="22"/>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625AA807" w14:textId="77777777" w:rsidR="00E45E65" w:rsidRDefault="00E45E65" w:rsidP="00510314">
            <w:pPr>
              <w:ind w:right="4"/>
              <w:jc w:val="center"/>
            </w:pPr>
            <w:r>
              <w:rPr>
                <w:rFonts w:ascii="Arial" w:eastAsia="Arial" w:hAnsi="Arial" w:cs="Arial"/>
                <w:b/>
                <w:sz w:val="22"/>
              </w:rPr>
              <w:t xml:space="preserve"> </w:t>
            </w:r>
          </w:p>
          <w:p w14:paraId="4AECF799" w14:textId="77777777" w:rsidR="00E45E65" w:rsidRDefault="00E45E65" w:rsidP="00510314">
            <w:pPr>
              <w:ind w:left="96"/>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7FE3875D" w14:textId="77777777" w:rsidR="00E45E65" w:rsidRDefault="00E45E65" w:rsidP="00510314">
            <w:pPr>
              <w:jc w:val="center"/>
            </w:pPr>
            <w:r>
              <w:rPr>
                <w:rFonts w:ascii="Arial" w:eastAsia="Arial" w:hAnsi="Arial" w:cs="Arial"/>
                <w:b/>
                <w:sz w:val="22"/>
              </w:rPr>
              <w:t xml:space="preserve"> </w:t>
            </w:r>
          </w:p>
          <w:p w14:paraId="56CCF25F" w14:textId="77777777" w:rsidR="00E45E65" w:rsidRDefault="00E45E65" w:rsidP="00510314">
            <w:pPr>
              <w:ind w:left="138"/>
            </w:pPr>
            <w:r>
              <w:rPr>
                <w:rFonts w:ascii="Arial" w:eastAsia="Arial" w:hAnsi="Arial" w:cs="Arial"/>
                <w:b/>
                <w:sz w:val="22"/>
              </w:rPr>
              <w:t xml:space="preserve">NO </w:t>
            </w:r>
          </w:p>
        </w:tc>
      </w:tr>
      <w:tr w:rsidR="00E45E65" w14:paraId="572D12F3"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C33D517" w14:textId="77777777" w:rsidR="00E45E65" w:rsidRDefault="00E45E65" w:rsidP="00510314">
            <w:pPr>
              <w:ind w:left="48"/>
            </w:pPr>
            <w:r>
              <w:rPr>
                <w:rFonts w:ascii="Arial" w:eastAsia="Arial" w:hAnsi="Arial" w:cs="Arial"/>
                <w:sz w:val="22"/>
              </w:rPr>
              <w:t xml:space="preserve">12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tcPr>
          <w:p w14:paraId="6B82C339" w14:textId="77777777" w:rsidR="00E45E65" w:rsidRDefault="00E45E65" w:rsidP="00510314">
            <w:r>
              <w:rPr>
                <w:rFonts w:ascii="Arial" w:eastAsia="Arial" w:hAnsi="Arial" w:cs="Arial"/>
                <w:sz w:val="22"/>
              </w:rP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28842E4" w14:textId="77777777" w:rsidR="00E45E65" w:rsidRDefault="00E45E65" w:rsidP="00510314">
            <w:pPr>
              <w:ind w:right="67"/>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7AEEEF" w14:textId="77777777" w:rsidR="00E45E65" w:rsidRDefault="00E45E65" w:rsidP="00510314">
            <w:pPr>
              <w:ind w:right="61"/>
              <w:jc w:val="center"/>
            </w:pPr>
            <w:r>
              <w:rPr>
                <w:rFonts w:ascii="MS Gothic" w:eastAsia="MS Gothic" w:hAnsi="MS Gothic" w:cs="MS Gothic"/>
                <w:sz w:val="22"/>
              </w:rPr>
              <w:t>☒</w:t>
            </w:r>
            <w:r>
              <w:rPr>
                <w:rFonts w:ascii="Arial" w:eastAsia="Arial" w:hAnsi="Arial" w:cs="Arial"/>
                <w:sz w:val="22"/>
              </w:rPr>
              <w:t xml:space="preserve"> </w:t>
            </w:r>
          </w:p>
        </w:tc>
      </w:tr>
      <w:tr w:rsidR="00E45E65" w14:paraId="2F21EA2A" w14:textId="77777777" w:rsidTr="008B5388">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73CE318" w14:textId="77777777" w:rsidR="00E45E65" w:rsidRDefault="00E45E65" w:rsidP="00510314">
            <w:pPr>
              <w:ind w:left="48"/>
            </w:pPr>
            <w:r>
              <w:rPr>
                <w:rFonts w:ascii="Arial" w:eastAsia="Arial" w:hAnsi="Arial" w:cs="Arial"/>
                <w:sz w:val="22"/>
              </w:rPr>
              <w:t xml:space="preserve">13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tcPr>
          <w:p w14:paraId="75E1025B" w14:textId="77777777" w:rsidR="00E45E65" w:rsidRDefault="00E45E65" w:rsidP="00510314">
            <w:r>
              <w:rPr>
                <w:rFonts w:ascii="Arial" w:eastAsia="Arial" w:hAnsi="Arial" w:cs="Arial"/>
                <w:sz w:val="22"/>
              </w:rP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42459F7" w14:textId="77777777" w:rsidR="00E45E65" w:rsidRDefault="00E45E65" w:rsidP="00510314">
            <w:pPr>
              <w:ind w:right="67"/>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19C2AC8" w14:textId="77777777" w:rsidR="00E45E65" w:rsidRDefault="00E45E65" w:rsidP="00510314">
            <w:pPr>
              <w:ind w:right="61"/>
              <w:jc w:val="center"/>
            </w:pPr>
            <w:r>
              <w:rPr>
                <w:rFonts w:ascii="MS Gothic" w:eastAsia="MS Gothic" w:hAnsi="MS Gothic" w:cs="MS Gothic"/>
                <w:sz w:val="22"/>
              </w:rPr>
              <w:t>☒</w:t>
            </w:r>
            <w:r>
              <w:rPr>
                <w:rFonts w:ascii="Arial" w:eastAsia="Arial" w:hAnsi="Arial" w:cs="Arial"/>
                <w:sz w:val="22"/>
              </w:rPr>
              <w:t xml:space="preserve"> </w:t>
            </w:r>
          </w:p>
        </w:tc>
      </w:tr>
      <w:tr w:rsidR="00E45E65" w14:paraId="6A968896"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2106E1" w14:textId="77777777" w:rsidR="00E45E65" w:rsidRDefault="00E45E65" w:rsidP="00510314">
            <w:pPr>
              <w:ind w:left="48"/>
            </w:pPr>
            <w:r>
              <w:rPr>
                <w:rFonts w:ascii="Arial" w:eastAsia="Arial" w:hAnsi="Arial" w:cs="Arial"/>
                <w:sz w:val="22"/>
              </w:rPr>
              <w:t xml:space="preserve">14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11B35D" w14:textId="77777777" w:rsidR="00E45E65" w:rsidRDefault="00E45E65" w:rsidP="00510314">
            <w:r>
              <w:rPr>
                <w:rFonts w:ascii="Arial" w:eastAsia="Arial" w:hAnsi="Arial" w:cs="Arial"/>
                <w:sz w:val="22"/>
              </w:rP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31AD784" w14:textId="77777777" w:rsidR="00E45E65" w:rsidRDefault="00E45E65" w:rsidP="00510314">
            <w:pPr>
              <w:ind w:right="67"/>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CACFE6" w14:textId="77777777" w:rsidR="00E45E65" w:rsidRDefault="00E45E65" w:rsidP="00510314">
            <w:pPr>
              <w:ind w:right="61"/>
              <w:jc w:val="center"/>
            </w:pPr>
            <w:r>
              <w:rPr>
                <w:rFonts w:ascii="MS Gothic" w:eastAsia="MS Gothic" w:hAnsi="MS Gothic" w:cs="MS Gothic"/>
                <w:sz w:val="22"/>
              </w:rPr>
              <w:t>☒</w:t>
            </w:r>
            <w:r>
              <w:rPr>
                <w:rFonts w:ascii="Arial" w:eastAsia="Arial" w:hAnsi="Arial" w:cs="Arial"/>
                <w:sz w:val="22"/>
              </w:rPr>
              <w:t xml:space="preserve"> </w:t>
            </w:r>
          </w:p>
        </w:tc>
      </w:tr>
      <w:tr w:rsidR="00E45E65" w14:paraId="0BF35546"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C02E11F" w14:textId="77777777" w:rsidR="00E45E65" w:rsidRDefault="00E45E65" w:rsidP="00510314">
            <w:pPr>
              <w:ind w:left="48"/>
            </w:pPr>
            <w:r>
              <w:rPr>
                <w:rFonts w:ascii="Arial" w:eastAsia="Arial" w:hAnsi="Arial" w:cs="Arial"/>
                <w:sz w:val="22"/>
              </w:rPr>
              <w:t xml:space="preserve">15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tcPr>
          <w:p w14:paraId="05833B0E" w14:textId="77777777" w:rsidR="00E45E65" w:rsidRDefault="00E45E65" w:rsidP="00510314">
            <w:r>
              <w:rPr>
                <w:rFonts w:ascii="Arial" w:eastAsia="Arial" w:hAnsi="Arial" w:cs="Arial"/>
                <w:sz w:val="22"/>
              </w:rP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67D44EE" w14:textId="77777777" w:rsidR="00E45E65" w:rsidRDefault="00E45E65" w:rsidP="00510314">
            <w:pPr>
              <w:ind w:right="67"/>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ECA24D1" w14:textId="77777777" w:rsidR="00E45E65" w:rsidRDefault="00E45E65" w:rsidP="00510314">
            <w:pPr>
              <w:ind w:right="61"/>
              <w:jc w:val="center"/>
            </w:pPr>
            <w:r>
              <w:rPr>
                <w:rFonts w:ascii="MS Gothic" w:eastAsia="MS Gothic" w:hAnsi="MS Gothic" w:cs="MS Gothic"/>
                <w:sz w:val="22"/>
              </w:rPr>
              <w:t>☒</w:t>
            </w:r>
            <w:r>
              <w:rPr>
                <w:rFonts w:ascii="Arial" w:eastAsia="Arial" w:hAnsi="Arial" w:cs="Arial"/>
                <w:sz w:val="22"/>
              </w:rPr>
              <w:t xml:space="preserve"> </w:t>
            </w:r>
          </w:p>
        </w:tc>
      </w:tr>
      <w:tr w:rsidR="00E45E65" w14:paraId="563EEF9B"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11B0EC3" w14:textId="77777777" w:rsidR="00E45E65" w:rsidRDefault="00E45E65" w:rsidP="00510314">
            <w:pPr>
              <w:ind w:left="48"/>
            </w:pPr>
            <w:r>
              <w:rPr>
                <w:rFonts w:ascii="Arial" w:eastAsia="Arial" w:hAnsi="Arial" w:cs="Arial"/>
                <w:sz w:val="22"/>
              </w:rPr>
              <w:t xml:space="preserve">16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tcPr>
          <w:p w14:paraId="56120862" w14:textId="77777777" w:rsidR="00E45E65" w:rsidRDefault="00E45E65" w:rsidP="00510314">
            <w:r>
              <w:rPr>
                <w:rFonts w:ascii="Arial" w:eastAsia="Arial" w:hAnsi="Arial" w:cs="Arial"/>
                <w:sz w:val="22"/>
              </w:rP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CD884A0" w14:textId="77777777" w:rsidR="00E45E65" w:rsidRDefault="00E45E65" w:rsidP="00510314">
            <w:pPr>
              <w:ind w:right="67"/>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964AC9D" w14:textId="77777777" w:rsidR="00E45E65" w:rsidRDefault="00E45E65" w:rsidP="00510314">
            <w:pPr>
              <w:ind w:right="61"/>
              <w:jc w:val="center"/>
            </w:pPr>
            <w:r>
              <w:rPr>
                <w:rFonts w:ascii="MS Gothic" w:eastAsia="MS Gothic" w:hAnsi="MS Gothic" w:cs="MS Gothic"/>
                <w:sz w:val="22"/>
              </w:rPr>
              <w:t>☒</w:t>
            </w:r>
            <w:r>
              <w:rPr>
                <w:rFonts w:ascii="Arial" w:eastAsia="Arial" w:hAnsi="Arial" w:cs="Arial"/>
                <w:sz w:val="22"/>
              </w:rPr>
              <w:t xml:space="preserve"> </w:t>
            </w:r>
          </w:p>
        </w:tc>
      </w:tr>
      <w:tr w:rsidR="00E45E65" w14:paraId="13E046FE"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77AEEB7" w14:textId="77777777" w:rsidR="00E45E65" w:rsidRDefault="00E45E65" w:rsidP="00510314">
            <w:pPr>
              <w:ind w:left="48"/>
            </w:pPr>
            <w:r>
              <w:rPr>
                <w:rFonts w:ascii="Arial" w:eastAsia="Arial" w:hAnsi="Arial" w:cs="Arial"/>
                <w:sz w:val="22"/>
              </w:rPr>
              <w:t xml:space="preserve">17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tcPr>
          <w:p w14:paraId="5224C16A" w14:textId="77777777" w:rsidR="00E45E65" w:rsidRDefault="00E45E65" w:rsidP="00510314">
            <w:r>
              <w:rPr>
                <w:rFonts w:ascii="Arial" w:eastAsia="Arial" w:hAnsi="Arial" w:cs="Arial"/>
                <w:sz w:val="22"/>
              </w:rP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71CDEAA" w14:textId="77777777" w:rsidR="00E45E65" w:rsidRDefault="00E45E65" w:rsidP="00510314">
            <w:pPr>
              <w:ind w:right="67"/>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9713D2" w14:textId="77777777" w:rsidR="00E45E65" w:rsidRDefault="00E45E65" w:rsidP="00510314">
            <w:pPr>
              <w:ind w:right="61"/>
              <w:jc w:val="center"/>
            </w:pPr>
            <w:r>
              <w:rPr>
                <w:rFonts w:ascii="MS Gothic" w:eastAsia="MS Gothic" w:hAnsi="MS Gothic" w:cs="MS Gothic"/>
                <w:sz w:val="22"/>
              </w:rPr>
              <w:t>☒</w:t>
            </w:r>
            <w:r>
              <w:rPr>
                <w:rFonts w:ascii="Arial" w:eastAsia="Arial" w:hAnsi="Arial" w:cs="Arial"/>
                <w:sz w:val="22"/>
              </w:rPr>
              <w:t xml:space="preserve"> </w:t>
            </w:r>
          </w:p>
        </w:tc>
      </w:tr>
      <w:tr w:rsidR="00E45E65" w14:paraId="753C4E1D"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E1040BD" w14:textId="77777777" w:rsidR="00E45E65" w:rsidRDefault="00E45E65" w:rsidP="00510314">
            <w:pPr>
              <w:ind w:left="48"/>
            </w:pPr>
            <w:r>
              <w:rPr>
                <w:rFonts w:ascii="Arial" w:eastAsia="Arial" w:hAnsi="Arial" w:cs="Arial"/>
                <w:sz w:val="22"/>
              </w:rPr>
              <w:t xml:space="preserve">18 </w:t>
            </w:r>
          </w:p>
        </w:tc>
        <w:tc>
          <w:tcPr>
            <w:tcW w:w="6797" w:type="dxa"/>
            <w:tcBorders>
              <w:top w:val="single" w:sz="4" w:space="0" w:color="000000"/>
              <w:left w:val="single" w:sz="4" w:space="0" w:color="000000"/>
              <w:bottom w:val="single" w:sz="4" w:space="0" w:color="000000"/>
              <w:right w:val="single" w:sz="4" w:space="0" w:color="000000"/>
            </w:tcBorders>
            <w:shd w:val="clear" w:color="auto" w:fill="F2F2F2"/>
          </w:tcPr>
          <w:p w14:paraId="70904A8E" w14:textId="77777777" w:rsidR="00E45E65" w:rsidRDefault="00E45E65" w:rsidP="00510314">
            <w:r>
              <w:rPr>
                <w:rFonts w:ascii="Arial" w:eastAsia="Arial" w:hAnsi="Arial" w:cs="Arial"/>
                <w:sz w:val="22"/>
              </w:rP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A8916C1" w14:textId="77777777" w:rsidR="00E45E65" w:rsidRDefault="00E45E65" w:rsidP="00510314">
            <w:pPr>
              <w:ind w:right="67"/>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83ADCFB" w14:textId="77777777" w:rsidR="00E45E65" w:rsidRDefault="00E45E65" w:rsidP="00510314">
            <w:pPr>
              <w:ind w:right="58"/>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EE96EDE" w14:textId="77777777" w:rsidTr="008B5388">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58DB2EF" w14:textId="77777777" w:rsidR="00E45E65" w:rsidRDefault="00E45E65" w:rsidP="00510314">
            <w:pPr>
              <w:ind w:left="48"/>
            </w:pPr>
            <w:r>
              <w:rPr>
                <w:rFonts w:ascii="Arial" w:eastAsia="Arial" w:hAnsi="Arial" w:cs="Arial"/>
                <w:sz w:val="22"/>
              </w:rPr>
              <w:t xml:space="preserve">19 </w:t>
            </w:r>
          </w:p>
        </w:tc>
        <w:tc>
          <w:tcPr>
            <w:tcW w:w="6797" w:type="dxa"/>
            <w:tcBorders>
              <w:top w:val="single" w:sz="4" w:space="0" w:color="000000"/>
              <w:left w:val="single" w:sz="4" w:space="0" w:color="000000"/>
              <w:bottom w:val="single" w:sz="4" w:space="0" w:color="000000"/>
              <w:right w:val="nil"/>
            </w:tcBorders>
            <w:shd w:val="clear" w:color="auto" w:fill="F2F2F2"/>
          </w:tcPr>
          <w:p w14:paraId="4816532A" w14:textId="77777777" w:rsidR="00E45E65" w:rsidRDefault="00E45E65" w:rsidP="00510314">
            <w:r>
              <w:rPr>
                <w:rFonts w:ascii="Arial" w:eastAsia="Arial" w:hAnsi="Arial" w:cs="Arial"/>
                <w:sz w:val="22"/>
              </w:rPr>
              <w:t xml:space="preserve">If YES to any of the above, please give details: </w:t>
            </w:r>
          </w:p>
        </w:tc>
        <w:tc>
          <w:tcPr>
            <w:tcW w:w="851" w:type="dxa"/>
            <w:tcBorders>
              <w:top w:val="single" w:sz="4" w:space="0" w:color="000000"/>
              <w:left w:val="nil"/>
              <w:bottom w:val="single" w:sz="4" w:space="0" w:color="000000"/>
              <w:right w:val="nil"/>
            </w:tcBorders>
            <w:shd w:val="clear" w:color="auto" w:fill="F2F2F2"/>
          </w:tcPr>
          <w:p w14:paraId="1B815205" w14:textId="77777777" w:rsidR="00E45E65" w:rsidRDefault="00E45E65" w:rsidP="00510314"/>
        </w:tc>
        <w:tc>
          <w:tcPr>
            <w:tcW w:w="850" w:type="dxa"/>
            <w:tcBorders>
              <w:top w:val="single" w:sz="4" w:space="0" w:color="000000"/>
              <w:left w:val="nil"/>
              <w:bottom w:val="single" w:sz="4" w:space="0" w:color="000000"/>
              <w:right w:val="single" w:sz="4" w:space="0" w:color="000000"/>
            </w:tcBorders>
            <w:shd w:val="clear" w:color="auto" w:fill="F2F2F2"/>
          </w:tcPr>
          <w:p w14:paraId="4B344289" w14:textId="77777777" w:rsidR="00E45E65" w:rsidRDefault="00E45E65" w:rsidP="00510314"/>
        </w:tc>
      </w:tr>
      <w:tr w:rsidR="00E45E65" w14:paraId="0697B394" w14:textId="77777777" w:rsidTr="008B5388">
        <w:trPr>
          <w:trHeight w:val="932"/>
        </w:trPr>
        <w:tc>
          <w:tcPr>
            <w:tcW w:w="562" w:type="dxa"/>
            <w:tcBorders>
              <w:top w:val="single" w:sz="4" w:space="0" w:color="000000"/>
              <w:left w:val="single" w:sz="4" w:space="0" w:color="000000"/>
              <w:bottom w:val="single" w:sz="4" w:space="0" w:color="000000"/>
              <w:right w:val="single" w:sz="4" w:space="0" w:color="000000"/>
            </w:tcBorders>
            <w:vAlign w:val="center"/>
          </w:tcPr>
          <w:p w14:paraId="4C4F001B" w14:textId="77777777" w:rsidR="00E45E65" w:rsidRDefault="00E45E65" w:rsidP="00510314">
            <w:pPr>
              <w:ind w:right="8"/>
              <w:jc w:val="center"/>
            </w:pPr>
            <w:r>
              <w:rPr>
                <w:rFonts w:ascii="Arial" w:eastAsia="Arial" w:hAnsi="Arial" w:cs="Arial"/>
                <w:sz w:val="22"/>
              </w:rPr>
              <w:t xml:space="preserve"> </w:t>
            </w:r>
          </w:p>
        </w:tc>
        <w:tc>
          <w:tcPr>
            <w:tcW w:w="6797" w:type="dxa"/>
            <w:tcBorders>
              <w:top w:val="single" w:sz="4" w:space="0" w:color="000000"/>
              <w:left w:val="single" w:sz="4" w:space="0" w:color="000000"/>
              <w:bottom w:val="single" w:sz="4" w:space="0" w:color="000000"/>
              <w:right w:val="nil"/>
            </w:tcBorders>
          </w:tcPr>
          <w:p w14:paraId="0DC3F443" w14:textId="77777777" w:rsidR="00E45E65" w:rsidRDefault="00E45E65" w:rsidP="00510314">
            <w:r>
              <w:rPr>
                <w:rFonts w:ascii="Arial" w:eastAsia="Arial" w:hAnsi="Arial" w:cs="Arial"/>
                <w:sz w:val="20"/>
              </w:rPr>
              <w:t xml:space="preserve"> </w:t>
            </w:r>
          </w:p>
          <w:p w14:paraId="59AC12E3" w14:textId="74C599C0" w:rsidR="00E45E65" w:rsidRDefault="00E45E65" w:rsidP="008B5388">
            <w:pPr>
              <w:spacing w:after="2"/>
            </w:pPr>
            <w:r>
              <w:rPr>
                <w:rFonts w:ascii="Arial" w:eastAsia="Arial" w:hAnsi="Arial" w:cs="Arial"/>
                <w:sz w:val="20"/>
              </w:rPr>
              <w:t xml:space="preserve"> </w:t>
            </w:r>
            <w:r>
              <w:rPr>
                <w:rFonts w:ascii="Arial" w:eastAsia="Arial" w:hAnsi="Arial" w:cs="Arial"/>
                <w:sz w:val="22"/>
              </w:rPr>
              <w:t xml:space="preserve"> </w:t>
            </w:r>
          </w:p>
          <w:p w14:paraId="395D7F62" w14:textId="77777777" w:rsidR="00E45E65" w:rsidRDefault="00E45E65" w:rsidP="00510314">
            <w:r>
              <w:rPr>
                <w:rFonts w:ascii="Arial" w:eastAsia="Arial" w:hAnsi="Arial" w:cs="Arial"/>
                <w:color w:val="808080"/>
                <w:sz w:val="18"/>
              </w:rPr>
              <w:t>(this box should expand as you type)</w:t>
            </w:r>
            <w:r>
              <w:rPr>
                <w:rFonts w:ascii="Arial" w:eastAsia="Arial" w:hAnsi="Arial" w:cs="Arial"/>
                <w:b/>
                <w:sz w:val="22"/>
              </w:rPr>
              <w:t xml:space="preserve"> </w:t>
            </w:r>
          </w:p>
        </w:tc>
        <w:tc>
          <w:tcPr>
            <w:tcW w:w="851" w:type="dxa"/>
            <w:tcBorders>
              <w:top w:val="single" w:sz="4" w:space="0" w:color="000000"/>
              <w:left w:val="nil"/>
              <w:bottom w:val="single" w:sz="4" w:space="0" w:color="000000"/>
              <w:right w:val="nil"/>
            </w:tcBorders>
          </w:tcPr>
          <w:p w14:paraId="52ECA22D" w14:textId="77777777" w:rsidR="00E45E65" w:rsidRDefault="00E45E65" w:rsidP="00510314"/>
        </w:tc>
        <w:tc>
          <w:tcPr>
            <w:tcW w:w="850" w:type="dxa"/>
            <w:tcBorders>
              <w:top w:val="single" w:sz="4" w:space="0" w:color="000000"/>
              <w:left w:val="nil"/>
              <w:bottom w:val="single" w:sz="4" w:space="0" w:color="000000"/>
              <w:right w:val="single" w:sz="4" w:space="0" w:color="000000"/>
            </w:tcBorders>
          </w:tcPr>
          <w:p w14:paraId="5B166E70" w14:textId="77777777" w:rsidR="00E45E65" w:rsidRDefault="00E45E65" w:rsidP="00510314"/>
        </w:tc>
      </w:tr>
    </w:tbl>
    <w:p w14:paraId="04D0F608" w14:textId="77777777" w:rsidR="00E45E65" w:rsidRDefault="00E45E65" w:rsidP="00E45E65">
      <w:pPr>
        <w:spacing w:after="218"/>
      </w:pPr>
      <w:r>
        <w:rPr>
          <w:rFonts w:ascii="Arial" w:eastAsia="Arial" w:hAnsi="Arial" w:cs="Arial"/>
          <w:b/>
          <w:sz w:val="22"/>
        </w:rPr>
        <w:t xml:space="preserve"> </w:t>
      </w:r>
    </w:p>
    <w:p w14:paraId="5F7B4C66" w14:textId="77777777" w:rsidR="00E45E65" w:rsidRDefault="00E45E65" w:rsidP="00E45E65">
      <w:pPr>
        <w:pStyle w:val="Heading1"/>
        <w:ind w:left="-5" w:right="13"/>
      </w:pPr>
      <w:r>
        <w:t xml:space="preserve">SECTION F: Scope of Research Activity </w:t>
      </w:r>
    </w:p>
    <w:tbl>
      <w:tblPr>
        <w:tblStyle w:val="TableGrid0"/>
        <w:tblW w:w="9060" w:type="dxa"/>
        <w:tblInd w:w="7" w:type="dxa"/>
        <w:tblCellMar>
          <w:top w:w="50" w:type="dxa"/>
          <w:left w:w="106" w:type="dxa"/>
          <w:right w:w="115" w:type="dxa"/>
        </w:tblCellMar>
        <w:tblLook w:val="04A0" w:firstRow="1" w:lastRow="0" w:firstColumn="1" w:lastColumn="0" w:noHBand="0" w:noVBand="1"/>
      </w:tblPr>
      <w:tblGrid>
        <w:gridCol w:w="556"/>
        <w:gridCol w:w="7055"/>
        <w:gridCol w:w="760"/>
        <w:gridCol w:w="689"/>
      </w:tblGrid>
      <w:tr w:rsidR="00E45E65" w14:paraId="680C32B8" w14:textId="77777777" w:rsidTr="008B5388">
        <w:trPr>
          <w:trHeight w:val="565"/>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2EC770" w14:textId="77777777" w:rsidR="00E45E65" w:rsidRDefault="00E45E65" w:rsidP="00510314">
            <w:r>
              <w:rPr>
                <w:rFonts w:ascii="Arial" w:eastAsia="Arial" w:hAnsi="Arial" w:cs="Arial"/>
                <w:b/>
                <w:sz w:val="22"/>
              </w:rPr>
              <w:t xml:space="preserve">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A5DA1E" w14:textId="77777777" w:rsidR="00E45E65" w:rsidRDefault="00E45E65" w:rsidP="00510314">
            <w:pPr>
              <w:ind w:left="2"/>
            </w:pPr>
            <w:r>
              <w:rPr>
                <w:rFonts w:ascii="Arial" w:eastAsia="Arial" w:hAnsi="Arial" w:cs="Arial"/>
                <w:b/>
                <w:sz w:val="22"/>
              </w:rPr>
              <w:t xml:space="preserve">Will the research activity include: </w:t>
            </w:r>
          </w:p>
        </w:tc>
        <w:tc>
          <w:tcPr>
            <w:tcW w:w="7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ADA736" w14:textId="77777777" w:rsidR="00E45E65" w:rsidRDefault="00E45E65" w:rsidP="00510314">
            <w:pPr>
              <w:ind w:left="98"/>
            </w:pPr>
            <w:r>
              <w:rPr>
                <w:rFonts w:ascii="Arial" w:eastAsia="Arial" w:hAnsi="Arial" w:cs="Arial"/>
                <w:b/>
                <w:sz w:val="22"/>
              </w:rPr>
              <w:t xml:space="preserve">YES </w:t>
            </w:r>
          </w:p>
        </w:tc>
        <w:tc>
          <w:tcPr>
            <w:tcW w:w="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F49530" w14:textId="77777777" w:rsidR="00E45E65" w:rsidRDefault="00E45E65" w:rsidP="00510314">
            <w:pPr>
              <w:ind w:left="137"/>
            </w:pPr>
            <w:r>
              <w:rPr>
                <w:rFonts w:ascii="Arial" w:eastAsia="Arial" w:hAnsi="Arial" w:cs="Arial"/>
                <w:b/>
                <w:sz w:val="22"/>
              </w:rPr>
              <w:t xml:space="preserve">NO </w:t>
            </w:r>
          </w:p>
        </w:tc>
      </w:tr>
      <w:tr w:rsidR="00E45E65" w14:paraId="12C7506F" w14:textId="77777777" w:rsidTr="008B5388">
        <w:trPr>
          <w:trHeight w:val="449"/>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3702A658" w14:textId="77777777" w:rsidR="00E45E65" w:rsidRDefault="00E45E65" w:rsidP="00510314">
            <w:r>
              <w:rPr>
                <w:rFonts w:ascii="Arial" w:eastAsia="Arial" w:hAnsi="Arial" w:cs="Arial"/>
                <w:sz w:val="22"/>
              </w:rPr>
              <w:t xml:space="preserve">1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7BB44E37" w14:textId="77777777" w:rsidR="00E45E65" w:rsidRDefault="00E45E65" w:rsidP="00510314">
            <w:pPr>
              <w:ind w:left="2"/>
            </w:pPr>
            <w:r>
              <w:rPr>
                <w:rFonts w:ascii="Arial" w:eastAsia="Arial" w:hAnsi="Arial" w:cs="Arial"/>
                <w:sz w:val="22"/>
              </w:rPr>
              <w:t xml:space="preserve">Use of a questionnaire or similar research instrument? </w:t>
            </w:r>
          </w:p>
        </w:tc>
        <w:tc>
          <w:tcPr>
            <w:tcW w:w="7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29826D" w14:textId="77777777" w:rsidR="00E45E65" w:rsidRDefault="00E45E65" w:rsidP="00510314">
            <w:pPr>
              <w:ind w:left="10"/>
              <w:jc w:val="center"/>
            </w:pPr>
            <w:r>
              <w:rPr>
                <w:rFonts w:ascii="MS Gothic" w:eastAsia="MS Gothic" w:hAnsi="MS Gothic" w:cs="MS Gothic"/>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067D5F8D" w14:textId="77777777" w:rsidR="00E45E65" w:rsidRDefault="00E45E65" w:rsidP="00510314">
            <w:pPr>
              <w:ind w:left="9"/>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443A3FCB" w14:textId="77777777" w:rsidTr="008B5388">
        <w:trPr>
          <w:trHeight w:val="450"/>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03656C3F" w14:textId="77777777" w:rsidR="00E45E65" w:rsidRDefault="00E45E65" w:rsidP="00510314">
            <w:r>
              <w:rPr>
                <w:rFonts w:ascii="Arial" w:eastAsia="Arial" w:hAnsi="Arial" w:cs="Arial"/>
                <w:sz w:val="22"/>
              </w:rPr>
              <w:t xml:space="preserve">2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64F67005" w14:textId="77777777" w:rsidR="00E45E65" w:rsidRDefault="00E45E65" w:rsidP="00510314">
            <w:pPr>
              <w:ind w:left="2"/>
            </w:pPr>
            <w:r>
              <w:rPr>
                <w:rFonts w:ascii="Arial" w:eastAsia="Arial" w:hAnsi="Arial" w:cs="Arial"/>
                <w:sz w:val="22"/>
              </w:rPr>
              <w:t xml:space="preserve">Use of interviews? </w:t>
            </w:r>
          </w:p>
        </w:tc>
        <w:tc>
          <w:tcPr>
            <w:tcW w:w="7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34666D" w14:textId="77777777" w:rsidR="00E45E65" w:rsidRDefault="00E45E65" w:rsidP="00510314">
            <w:pPr>
              <w:ind w:left="10"/>
              <w:jc w:val="center"/>
            </w:pPr>
            <w:r>
              <w:rPr>
                <w:rFonts w:ascii="MS Gothic" w:eastAsia="MS Gothic" w:hAnsi="MS Gothic" w:cs="MS Gothic"/>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3E4A520B" w14:textId="77777777" w:rsidR="00E45E65" w:rsidRDefault="00E45E65" w:rsidP="00510314">
            <w:pPr>
              <w:ind w:left="9"/>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757E3266" w14:textId="77777777" w:rsidTr="008B5388">
        <w:trPr>
          <w:trHeight w:val="449"/>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09AE39BF" w14:textId="77777777" w:rsidR="00E45E65" w:rsidRDefault="00E45E65" w:rsidP="00510314">
            <w:r>
              <w:rPr>
                <w:rFonts w:ascii="Arial" w:eastAsia="Arial" w:hAnsi="Arial" w:cs="Arial"/>
                <w:sz w:val="22"/>
              </w:rPr>
              <w:t xml:space="preserve">3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7BEA168C" w14:textId="77777777" w:rsidR="00E45E65" w:rsidRDefault="00E45E65" w:rsidP="00510314">
            <w:pPr>
              <w:ind w:left="2"/>
            </w:pPr>
            <w:r>
              <w:rPr>
                <w:rFonts w:ascii="Arial" w:eastAsia="Arial" w:hAnsi="Arial" w:cs="Arial"/>
                <w:sz w:val="22"/>
              </w:rPr>
              <w:t xml:space="preserve">Use of focus groups?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5E6FE19C"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2EF51E"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7246EF4C" w14:textId="77777777" w:rsidTr="008B5388">
        <w:trPr>
          <w:trHeight w:val="414"/>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05605D3B" w14:textId="77777777" w:rsidR="00E45E65" w:rsidRDefault="00E45E65" w:rsidP="00510314">
            <w:r>
              <w:rPr>
                <w:rFonts w:ascii="Arial" w:eastAsia="Arial" w:hAnsi="Arial" w:cs="Arial"/>
                <w:sz w:val="22"/>
              </w:rPr>
              <w:t xml:space="preserve">4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5CE562BE" w14:textId="77777777" w:rsidR="00E45E65" w:rsidRDefault="00E45E65" w:rsidP="00510314">
            <w:pPr>
              <w:ind w:left="2"/>
            </w:pPr>
            <w:r>
              <w:rPr>
                <w:rFonts w:ascii="Arial" w:eastAsia="Arial" w:hAnsi="Arial" w:cs="Arial"/>
                <w:sz w:val="22"/>
              </w:rPr>
              <w:t xml:space="preserve">Use of participant diaries?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670A09B5"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07235A2C"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17382E23"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265721FC" w14:textId="77777777" w:rsidR="00E45E65" w:rsidRDefault="00E45E65" w:rsidP="00510314">
            <w:r>
              <w:rPr>
                <w:rFonts w:ascii="Arial" w:eastAsia="Arial" w:hAnsi="Arial" w:cs="Arial"/>
                <w:sz w:val="22"/>
              </w:rPr>
              <w:t xml:space="preserve">5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77BF7F42" w14:textId="77777777" w:rsidR="00E45E65" w:rsidRDefault="00E45E65" w:rsidP="00510314">
            <w:pPr>
              <w:ind w:left="2"/>
            </w:pPr>
            <w:r>
              <w:rPr>
                <w:rFonts w:ascii="Arial" w:eastAsia="Arial" w:hAnsi="Arial" w:cs="Arial"/>
                <w:sz w:val="22"/>
              </w:rPr>
              <w:t xml:space="preserve">Use of video or audio recording?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08820875" w14:textId="77777777" w:rsidR="00E45E65" w:rsidRDefault="00E45E65" w:rsidP="00510314">
            <w:pPr>
              <w:ind w:left="10"/>
              <w:jc w:val="center"/>
            </w:pPr>
            <w:r>
              <w:rPr>
                <w:rFonts w:ascii="MS Gothic" w:eastAsia="MS Gothic" w:hAnsi="MS Gothic" w:cs="MS Gothic"/>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7F8B1F2E" w14:textId="77777777" w:rsidR="00E45E65" w:rsidRDefault="00E45E65" w:rsidP="00510314">
            <w:pPr>
              <w:ind w:left="9"/>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B1E209D"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614EA318" w14:textId="77777777" w:rsidR="00E45E65" w:rsidRDefault="00E45E65" w:rsidP="00510314">
            <w:r>
              <w:rPr>
                <w:rFonts w:ascii="Arial" w:eastAsia="Arial" w:hAnsi="Arial" w:cs="Arial"/>
                <w:sz w:val="22"/>
              </w:rPr>
              <w:t xml:space="preserve">6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20D3BA45" w14:textId="77777777" w:rsidR="00E45E65" w:rsidRDefault="00E45E65" w:rsidP="00510314">
            <w:pPr>
              <w:ind w:left="2"/>
            </w:pPr>
            <w:r>
              <w:rPr>
                <w:rFonts w:ascii="Arial" w:eastAsia="Arial" w:hAnsi="Arial" w:cs="Arial"/>
                <w:sz w:val="22"/>
              </w:rPr>
              <w:t xml:space="preserve">Use of computer-generated log files?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759DA7C7" w14:textId="77777777" w:rsidR="00E45E65" w:rsidRDefault="00E45E65" w:rsidP="00510314">
            <w:pPr>
              <w:ind w:left="10"/>
              <w:jc w:val="center"/>
            </w:pPr>
            <w:r>
              <w:rPr>
                <w:rFonts w:ascii="MS Gothic" w:eastAsia="MS Gothic" w:hAnsi="MS Gothic" w:cs="MS Gothic"/>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3C3A7EC5" w14:textId="77777777" w:rsidR="00E45E65" w:rsidRDefault="00E45E65" w:rsidP="00510314">
            <w:pPr>
              <w:ind w:left="9"/>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6DC3C47" w14:textId="77777777" w:rsidTr="008B5388">
        <w:trPr>
          <w:trHeight w:val="449"/>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3DD5E0BB" w14:textId="77777777" w:rsidR="00E45E65" w:rsidRDefault="00E45E65" w:rsidP="00510314">
            <w:r>
              <w:rPr>
                <w:rFonts w:ascii="Arial" w:eastAsia="Arial" w:hAnsi="Arial" w:cs="Arial"/>
                <w:sz w:val="22"/>
              </w:rPr>
              <w:t xml:space="preserve">7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511B3A87" w14:textId="77777777" w:rsidR="00E45E65" w:rsidRDefault="00E45E65" w:rsidP="00510314">
            <w:pPr>
              <w:ind w:left="2"/>
            </w:pPr>
            <w:r>
              <w:rPr>
                <w:rFonts w:ascii="Arial" w:eastAsia="Arial" w:hAnsi="Arial" w:cs="Arial"/>
                <w:sz w:val="22"/>
              </w:rPr>
              <w:t xml:space="preserve">Participant observation with their knowledge?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1CA129A8"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C7D8FC"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77ADC8D6" w14:textId="77777777" w:rsidTr="008B5388">
        <w:trPr>
          <w:trHeight w:val="412"/>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6A0125AA" w14:textId="77777777" w:rsidR="00E45E65" w:rsidRDefault="00E45E65" w:rsidP="00510314">
            <w:r>
              <w:rPr>
                <w:rFonts w:ascii="Arial" w:eastAsia="Arial" w:hAnsi="Arial" w:cs="Arial"/>
                <w:sz w:val="22"/>
              </w:rPr>
              <w:t xml:space="preserve">8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490EDB99" w14:textId="77777777" w:rsidR="00E45E65" w:rsidRDefault="00E45E65" w:rsidP="00510314">
            <w:pPr>
              <w:ind w:left="2"/>
            </w:pPr>
            <w:r>
              <w:rPr>
                <w:rFonts w:ascii="Arial" w:eastAsia="Arial" w:hAnsi="Arial" w:cs="Arial"/>
                <w:sz w:val="22"/>
              </w:rPr>
              <w:t xml:space="preserve">Participant observation without their knowledge?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5A0B6B8D"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0329DA71"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659E931B" w14:textId="77777777" w:rsidTr="008B5388">
        <w:trPr>
          <w:trHeight w:val="515"/>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FEA4E4" w14:textId="77777777" w:rsidR="00E45E65" w:rsidRDefault="00E45E65" w:rsidP="00510314">
            <w:r>
              <w:rPr>
                <w:rFonts w:ascii="Arial" w:eastAsia="Arial" w:hAnsi="Arial" w:cs="Arial"/>
                <w:sz w:val="22"/>
              </w:rPr>
              <w:t xml:space="preserve">9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2408A602" w14:textId="77777777" w:rsidR="00E45E65" w:rsidRDefault="00E45E65" w:rsidP="00510314">
            <w:pPr>
              <w:ind w:left="2"/>
            </w:pPr>
            <w:r>
              <w:rPr>
                <w:rFonts w:ascii="Arial" w:eastAsia="Arial" w:hAnsi="Arial" w:cs="Arial"/>
                <w:sz w:val="22"/>
              </w:rPr>
              <w:t xml:space="preserve">Access to personal or confidential information without the participants’ specific consent? </w:t>
            </w:r>
          </w:p>
        </w:tc>
        <w:tc>
          <w:tcPr>
            <w:tcW w:w="7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D552C5"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D54AAC"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59B41AE3" w14:textId="77777777" w:rsidTr="008B5388">
        <w:trPr>
          <w:trHeight w:val="516"/>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7E5EDC" w14:textId="77777777" w:rsidR="00E45E65" w:rsidRDefault="00E45E65" w:rsidP="00510314">
            <w:r>
              <w:rPr>
                <w:rFonts w:ascii="Arial" w:eastAsia="Arial" w:hAnsi="Arial" w:cs="Arial"/>
                <w:sz w:val="22"/>
              </w:rPr>
              <w:t xml:space="preserve">10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7E09CE8C" w14:textId="77777777" w:rsidR="00E45E65" w:rsidRDefault="00E45E65" w:rsidP="00510314">
            <w:pPr>
              <w:ind w:left="2"/>
            </w:pPr>
            <w:r>
              <w:rPr>
                <w:rFonts w:ascii="Arial" w:eastAsia="Arial" w:hAnsi="Arial" w:cs="Arial"/>
                <w:sz w:val="22"/>
              </w:rPr>
              <w:t xml:space="preserve">Administration of any questions, test stimuli, presentation that may be experienced as physically, mentally or emotionally harmful / offensive? </w:t>
            </w:r>
          </w:p>
        </w:tc>
        <w:tc>
          <w:tcPr>
            <w:tcW w:w="7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45CCA4"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C88C1D"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03916942"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6D7854F2" w14:textId="77777777" w:rsidR="00E45E65" w:rsidRDefault="00E45E65" w:rsidP="00510314">
            <w:r>
              <w:rPr>
                <w:rFonts w:ascii="Arial" w:eastAsia="Arial" w:hAnsi="Arial" w:cs="Arial"/>
                <w:sz w:val="22"/>
              </w:rPr>
              <w:t xml:space="preserve">11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3C5FC9FD" w14:textId="77777777" w:rsidR="00E45E65" w:rsidRDefault="00E45E65" w:rsidP="00510314">
            <w:pPr>
              <w:ind w:left="2"/>
            </w:pPr>
            <w:r>
              <w:rPr>
                <w:rFonts w:ascii="Arial" w:eastAsia="Arial" w:hAnsi="Arial" w:cs="Arial"/>
                <w:sz w:val="22"/>
              </w:rPr>
              <w:t xml:space="preserve">Performance of any acts which may cause embarrassment or affect self-esteem?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41D4D556"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1D0929B3"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3AE7CA21"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7C7FC969" w14:textId="77777777" w:rsidR="00E45E65" w:rsidRDefault="00E45E65" w:rsidP="00510314">
            <w:r>
              <w:rPr>
                <w:rFonts w:ascii="Arial" w:eastAsia="Arial" w:hAnsi="Arial" w:cs="Arial"/>
                <w:sz w:val="22"/>
              </w:rPr>
              <w:t xml:space="preserve">12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4D5EC970" w14:textId="77777777" w:rsidR="00E45E65" w:rsidRDefault="00E45E65" w:rsidP="00510314">
            <w:pPr>
              <w:ind w:left="2"/>
            </w:pPr>
            <w:r>
              <w:rPr>
                <w:rFonts w:ascii="Arial" w:eastAsia="Arial" w:hAnsi="Arial" w:cs="Arial"/>
                <w:sz w:val="22"/>
              </w:rPr>
              <w:t xml:space="preserve">Investigation of participants involved in illegal activities?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4862B71D"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0E179CD2"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1AF7147D"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69422369" w14:textId="77777777" w:rsidR="00E45E65" w:rsidRDefault="00E45E65" w:rsidP="00510314">
            <w:r>
              <w:rPr>
                <w:rFonts w:ascii="Arial" w:eastAsia="Arial" w:hAnsi="Arial" w:cs="Arial"/>
                <w:sz w:val="22"/>
              </w:rPr>
              <w:t xml:space="preserve">13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295561AA" w14:textId="77777777" w:rsidR="00E45E65" w:rsidRDefault="00E45E65" w:rsidP="00510314">
            <w:pPr>
              <w:ind w:left="2"/>
            </w:pPr>
            <w:r>
              <w:rPr>
                <w:rFonts w:ascii="Arial" w:eastAsia="Arial" w:hAnsi="Arial" w:cs="Arial"/>
                <w:sz w:val="22"/>
              </w:rPr>
              <w:t xml:space="preserve">Use of procedures that involve deception?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4B908D86"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0392348F"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71688F1B"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13D9BE47" w14:textId="77777777" w:rsidR="00E45E65" w:rsidRDefault="00E45E65" w:rsidP="00510314">
            <w:r>
              <w:rPr>
                <w:rFonts w:ascii="Arial" w:eastAsia="Arial" w:hAnsi="Arial" w:cs="Arial"/>
                <w:sz w:val="22"/>
              </w:rPr>
              <w:t xml:space="preserve">14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23656C7B" w14:textId="77777777" w:rsidR="00E45E65" w:rsidRDefault="00E45E65" w:rsidP="00510314">
            <w:pPr>
              <w:ind w:left="2"/>
            </w:pPr>
            <w:r>
              <w:rPr>
                <w:rFonts w:ascii="Arial" w:eastAsia="Arial" w:hAnsi="Arial" w:cs="Arial"/>
                <w:sz w:val="22"/>
              </w:rPr>
              <w:t xml:space="preserve">Administration of any substance, agent or placebo?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04FF777D"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5797B0DA"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57BC7E2F"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5346FEEF" w14:textId="77777777" w:rsidR="00E45E65" w:rsidRDefault="00E45E65" w:rsidP="00510314">
            <w:r>
              <w:rPr>
                <w:rFonts w:ascii="Arial" w:eastAsia="Arial" w:hAnsi="Arial" w:cs="Arial"/>
                <w:sz w:val="22"/>
              </w:rPr>
              <w:t xml:space="preserve">15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65AF080A" w14:textId="77777777" w:rsidR="00E45E65" w:rsidRDefault="00E45E65" w:rsidP="00510314">
            <w:pPr>
              <w:ind w:left="2"/>
            </w:pPr>
            <w:r>
              <w:rPr>
                <w:rFonts w:ascii="Arial" w:eastAsia="Arial" w:hAnsi="Arial" w:cs="Arial"/>
                <w:sz w:val="22"/>
              </w:rPr>
              <w:t xml:space="preserve">Working with live vertebrate animals?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06D45315"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1A84123D"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4B0153EA"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7541AA9C" w14:textId="77777777" w:rsidR="00E45E65" w:rsidRDefault="00E45E65" w:rsidP="00510314">
            <w:r>
              <w:rPr>
                <w:rFonts w:ascii="Arial" w:eastAsia="Arial" w:hAnsi="Arial" w:cs="Arial"/>
                <w:sz w:val="22"/>
              </w:rPr>
              <w:t xml:space="preserve">16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733B2532" w14:textId="77777777" w:rsidR="00E45E65" w:rsidRDefault="00E45E65" w:rsidP="00510314">
            <w:pPr>
              <w:ind w:left="2"/>
            </w:pPr>
            <w:r>
              <w:rPr>
                <w:rFonts w:ascii="Arial" w:eastAsia="Arial" w:hAnsi="Arial" w:cs="Arial"/>
                <w:sz w:val="22"/>
              </w:rPr>
              <w:t xml:space="preserve">Procedures that may have a negative impact on the environment? </w:t>
            </w:r>
          </w:p>
        </w:tc>
        <w:tc>
          <w:tcPr>
            <w:tcW w:w="760" w:type="dxa"/>
            <w:tcBorders>
              <w:top w:val="single" w:sz="4" w:space="0" w:color="000000"/>
              <w:left w:val="single" w:sz="4" w:space="0" w:color="000000"/>
              <w:bottom w:val="single" w:sz="4" w:space="0" w:color="000000"/>
              <w:right w:val="single" w:sz="4" w:space="0" w:color="000000"/>
            </w:tcBorders>
            <w:shd w:val="clear" w:color="auto" w:fill="BFBFBF"/>
          </w:tcPr>
          <w:p w14:paraId="3F0ED930"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tcBorders>
              <w:top w:val="single" w:sz="4" w:space="0" w:color="000000"/>
              <w:left w:val="single" w:sz="4" w:space="0" w:color="000000"/>
              <w:bottom w:val="single" w:sz="4" w:space="0" w:color="000000"/>
              <w:right w:val="single" w:sz="4" w:space="0" w:color="000000"/>
            </w:tcBorders>
            <w:shd w:val="clear" w:color="auto" w:fill="BFBFBF"/>
          </w:tcPr>
          <w:p w14:paraId="37AEE12D"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0FFCA109" w14:textId="77777777" w:rsidTr="008B5388">
        <w:trPr>
          <w:trHeight w:val="515"/>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FD0650" w14:textId="77777777" w:rsidR="00E45E65" w:rsidRDefault="00E45E65" w:rsidP="00510314">
            <w:r>
              <w:rPr>
                <w:rFonts w:ascii="Arial" w:eastAsia="Arial" w:hAnsi="Arial" w:cs="Arial"/>
                <w:sz w:val="22"/>
              </w:rPr>
              <w:t xml:space="preserve">17 </w:t>
            </w:r>
          </w:p>
        </w:tc>
        <w:tc>
          <w:tcPr>
            <w:tcW w:w="7322" w:type="dxa"/>
            <w:tcBorders>
              <w:top w:val="single" w:sz="4" w:space="0" w:color="000000"/>
              <w:left w:val="single" w:sz="4" w:space="0" w:color="000000"/>
              <w:bottom w:val="single" w:sz="4" w:space="0" w:color="000000"/>
              <w:right w:val="single" w:sz="4" w:space="0" w:color="000000"/>
            </w:tcBorders>
            <w:shd w:val="clear" w:color="auto" w:fill="F2F2F2"/>
          </w:tcPr>
          <w:p w14:paraId="61E7D76B" w14:textId="77777777" w:rsidR="00E45E65" w:rsidRDefault="00E45E65" w:rsidP="00510314">
            <w:pPr>
              <w:ind w:left="2"/>
            </w:pPr>
            <w:r>
              <w:rPr>
                <w:rFonts w:ascii="Arial" w:eastAsia="Arial" w:hAnsi="Arial" w:cs="Arial"/>
                <w:sz w:val="22"/>
              </w:rPr>
              <w:t xml:space="preserve">Other primary data collection methods. Please indicate the type of data collection method(s) below. </w:t>
            </w:r>
          </w:p>
        </w:tc>
        <w:tc>
          <w:tcPr>
            <w:tcW w:w="76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6401218" w14:textId="77777777" w:rsidR="00E45E65" w:rsidRDefault="00E45E65" w:rsidP="00510314">
            <w:pPr>
              <w:ind w:left="13"/>
              <w:jc w:val="center"/>
            </w:pPr>
            <w:r>
              <w:rPr>
                <w:rFonts w:ascii="Segoe UI Symbol" w:eastAsia="Segoe UI Symbol" w:hAnsi="Segoe UI Symbol" w:cs="Segoe UI Symbol"/>
                <w:sz w:val="22"/>
              </w:rPr>
              <w:t>☐</w:t>
            </w:r>
            <w:r>
              <w:rPr>
                <w:rFonts w:ascii="Arial" w:eastAsia="Arial" w:hAnsi="Arial" w:cs="Arial"/>
                <w:sz w:val="22"/>
              </w:rPr>
              <w:t xml:space="preserve"> </w:t>
            </w: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302DD9D" w14:textId="77777777" w:rsidR="00E45E65" w:rsidRDefault="00E45E65" w:rsidP="00510314">
            <w:pPr>
              <w:ind w:left="11"/>
              <w:jc w:val="center"/>
            </w:pPr>
            <w:r>
              <w:rPr>
                <w:rFonts w:ascii="MS Gothic" w:eastAsia="MS Gothic" w:hAnsi="MS Gothic" w:cs="MS Gothic"/>
                <w:sz w:val="22"/>
              </w:rPr>
              <w:t>☒</w:t>
            </w:r>
            <w:r>
              <w:rPr>
                <w:rFonts w:ascii="Arial" w:eastAsia="Arial" w:hAnsi="Arial" w:cs="Arial"/>
                <w:sz w:val="22"/>
              </w:rPr>
              <w:t xml:space="preserve"> </w:t>
            </w:r>
          </w:p>
        </w:tc>
      </w:tr>
      <w:tr w:rsidR="00E45E65" w14:paraId="0EAA06F5" w14:textId="77777777" w:rsidTr="008B5388">
        <w:trPr>
          <w:trHeight w:val="1183"/>
        </w:trPr>
        <w:tc>
          <w:tcPr>
            <w:tcW w:w="561" w:type="dxa"/>
            <w:tcBorders>
              <w:top w:val="single" w:sz="4" w:space="0" w:color="000000"/>
              <w:left w:val="single" w:sz="4" w:space="0" w:color="000000"/>
              <w:bottom w:val="single" w:sz="4" w:space="0" w:color="000000"/>
              <w:right w:val="single" w:sz="4" w:space="0" w:color="000000"/>
            </w:tcBorders>
            <w:vAlign w:val="center"/>
          </w:tcPr>
          <w:p w14:paraId="69BA974E" w14:textId="77777777" w:rsidR="00E45E65" w:rsidRDefault="00E45E65" w:rsidP="00510314">
            <w:r>
              <w:rPr>
                <w:rFonts w:ascii="Arial" w:eastAsia="Arial" w:hAnsi="Arial" w:cs="Arial"/>
                <w:sz w:val="22"/>
              </w:rPr>
              <w:t xml:space="preserve"> </w:t>
            </w:r>
          </w:p>
        </w:tc>
        <w:tc>
          <w:tcPr>
            <w:tcW w:w="7322" w:type="dxa"/>
            <w:tcBorders>
              <w:top w:val="single" w:sz="4" w:space="0" w:color="000000"/>
              <w:left w:val="single" w:sz="4" w:space="0" w:color="000000"/>
              <w:bottom w:val="single" w:sz="4" w:space="0" w:color="000000"/>
              <w:right w:val="single" w:sz="4" w:space="0" w:color="000000"/>
            </w:tcBorders>
          </w:tcPr>
          <w:p w14:paraId="364B7EA7" w14:textId="77777777" w:rsidR="00E45E65" w:rsidRDefault="00E45E65" w:rsidP="00510314">
            <w:pPr>
              <w:ind w:left="2"/>
            </w:pPr>
            <w:r>
              <w:rPr>
                <w:rFonts w:ascii="Arial" w:eastAsia="Arial" w:hAnsi="Arial" w:cs="Arial"/>
                <w:sz w:val="22"/>
              </w:rPr>
              <w:t xml:space="preserve">Details of any other primary data collection method: </w:t>
            </w:r>
          </w:p>
          <w:p w14:paraId="0946950D" w14:textId="77777777" w:rsidR="00E45E65" w:rsidRDefault="00E45E65" w:rsidP="00510314">
            <w:pPr>
              <w:ind w:left="2"/>
            </w:pPr>
            <w:r>
              <w:rPr>
                <w:rFonts w:ascii="Arial" w:eastAsia="Arial" w:hAnsi="Arial" w:cs="Arial"/>
                <w:sz w:val="20"/>
              </w:rPr>
              <w:t xml:space="preserve"> </w:t>
            </w:r>
          </w:p>
          <w:p w14:paraId="73D0D907" w14:textId="77777777" w:rsidR="00E45E65" w:rsidRDefault="00E45E65" w:rsidP="00510314">
            <w:pPr>
              <w:spacing w:after="2"/>
              <w:ind w:left="2"/>
            </w:pPr>
            <w:r>
              <w:rPr>
                <w:rFonts w:ascii="Arial" w:eastAsia="Arial" w:hAnsi="Arial" w:cs="Arial"/>
                <w:sz w:val="20"/>
              </w:rPr>
              <w:t xml:space="preserve"> </w:t>
            </w:r>
          </w:p>
          <w:p w14:paraId="2E22E26C" w14:textId="77777777" w:rsidR="00E45E65" w:rsidRDefault="00E45E65" w:rsidP="00510314">
            <w:pPr>
              <w:ind w:left="2"/>
            </w:pPr>
            <w:r>
              <w:rPr>
                <w:rFonts w:ascii="Arial" w:eastAsia="Arial" w:hAnsi="Arial" w:cs="Arial"/>
                <w:sz w:val="22"/>
              </w:rPr>
              <w:t xml:space="preserve"> </w:t>
            </w:r>
          </w:p>
          <w:p w14:paraId="0B550CE6" w14:textId="77777777" w:rsidR="00E45E65" w:rsidRDefault="00E45E65" w:rsidP="00510314">
            <w:pPr>
              <w:ind w:left="2"/>
            </w:pPr>
            <w:r>
              <w:rPr>
                <w:rFonts w:ascii="Arial" w:eastAsia="Arial" w:hAnsi="Arial" w:cs="Arial"/>
                <w:sz w:val="18"/>
              </w:rPr>
              <w:t>(this box should expand as you type)</w:t>
            </w:r>
            <w:r>
              <w:rPr>
                <w:rFonts w:ascii="Arial" w:eastAsia="Arial" w:hAnsi="Arial" w:cs="Arial"/>
                <w:sz w:val="22"/>
              </w:rPr>
              <w:t xml:space="preserve"> </w:t>
            </w:r>
          </w:p>
        </w:tc>
        <w:tc>
          <w:tcPr>
            <w:tcW w:w="760" w:type="dxa"/>
            <w:vMerge/>
            <w:tcBorders>
              <w:top w:val="nil"/>
              <w:left w:val="single" w:sz="4" w:space="0" w:color="000000"/>
              <w:bottom w:val="single" w:sz="4" w:space="0" w:color="000000"/>
              <w:right w:val="single" w:sz="4" w:space="0" w:color="000000"/>
            </w:tcBorders>
          </w:tcPr>
          <w:p w14:paraId="58DC87DA" w14:textId="77777777" w:rsidR="00E45E65" w:rsidRDefault="00E45E65" w:rsidP="00510314"/>
        </w:tc>
        <w:tc>
          <w:tcPr>
            <w:tcW w:w="417" w:type="dxa"/>
            <w:vMerge/>
            <w:tcBorders>
              <w:top w:val="nil"/>
              <w:left w:val="single" w:sz="4" w:space="0" w:color="000000"/>
              <w:bottom w:val="single" w:sz="4" w:space="0" w:color="000000"/>
              <w:right w:val="single" w:sz="4" w:space="0" w:color="000000"/>
            </w:tcBorders>
          </w:tcPr>
          <w:p w14:paraId="1F54AE28" w14:textId="77777777" w:rsidR="00E45E65" w:rsidRDefault="00E45E65" w:rsidP="00510314"/>
        </w:tc>
      </w:tr>
    </w:tbl>
    <w:p w14:paraId="2BD990FD" w14:textId="77777777" w:rsidR="00E45E65" w:rsidRDefault="00E45E65" w:rsidP="00E45E65">
      <w:pPr>
        <w:spacing w:after="5" w:line="249" w:lineRule="auto"/>
        <w:ind w:left="-5" w:right="14" w:hanging="10"/>
        <w:jc w:val="both"/>
      </w:pPr>
      <w:r>
        <w:rPr>
          <w:rFonts w:ascii="Arial" w:eastAsia="Arial" w:hAnsi="Arial" w:cs="Arial"/>
          <w:sz w:val="22"/>
        </w:rPr>
        <w:t xml:space="preserve">If NO to every question, then the research activity is (ethically) low risk and </w:t>
      </w:r>
      <w:r>
        <w:rPr>
          <w:rFonts w:ascii="Arial" w:eastAsia="Arial" w:hAnsi="Arial" w:cs="Arial"/>
          <w:b/>
          <w:sz w:val="22"/>
        </w:rPr>
        <w:t>may</w:t>
      </w:r>
      <w:r>
        <w:rPr>
          <w:rFonts w:ascii="Arial" w:eastAsia="Arial" w:hAnsi="Arial" w:cs="Arial"/>
          <w:sz w:val="22"/>
        </w:rPr>
        <w:t xml:space="preserve"> be exempt from </w:t>
      </w:r>
      <w:r>
        <w:rPr>
          <w:rFonts w:ascii="Arial" w:eastAsia="Arial" w:hAnsi="Arial" w:cs="Arial"/>
          <w:b/>
          <w:sz w:val="22"/>
        </w:rPr>
        <w:t>some</w:t>
      </w:r>
      <w:r>
        <w:rPr>
          <w:rFonts w:ascii="Arial" w:eastAsia="Arial" w:hAnsi="Arial" w:cs="Arial"/>
          <w:sz w:val="22"/>
        </w:rPr>
        <w:t xml:space="preserve"> of the following sections (please refer to Guidance Notes). </w:t>
      </w:r>
    </w:p>
    <w:p w14:paraId="549C0549" w14:textId="77777777" w:rsidR="00E45E65" w:rsidRDefault="00E45E65" w:rsidP="00E45E65">
      <w:pPr>
        <w:spacing w:after="0"/>
      </w:pPr>
      <w:r>
        <w:rPr>
          <w:rFonts w:ascii="Arial" w:eastAsia="Arial" w:hAnsi="Arial" w:cs="Arial"/>
          <w:sz w:val="22"/>
        </w:rPr>
        <w:t xml:space="preserve"> </w:t>
      </w:r>
    </w:p>
    <w:p w14:paraId="0083B763" w14:textId="77777777" w:rsidR="00E45E65" w:rsidRDefault="00E45E65" w:rsidP="00E45E65">
      <w:pPr>
        <w:spacing w:after="5" w:line="249" w:lineRule="auto"/>
        <w:ind w:left="-5" w:right="14" w:hanging="10"/>
        <w:jc w:val="both"/>
      </w:pPr>
      <w:r>
        <w:rPr>
          <w:rFonts w:ascii="Arial" w:eastAsia="Arial" w:hAnsi="Arial" w:cs="Arial"/>
          <w:sz w:val="22"/>
        </w:rPr>
        <w:t xml:space="preserve">If YES to any question, then no research activity should be undertaken until full ethical approval has been obtained.  </w:t>
      </w:r>
    </w:p>
    <w:p w14:paraId="581EF9BA" w14:textId="77777777" w:rsidR="00E45E65" w:rsidRDefault="00E45E65" w:rsidP="00E45E65">
      <w:pPr>
        <w:spacing w:after="0"/>
      </w:pPr>
      <w:r>
        <w:rPr>
          <w:rFonts w:ascii="Arial" w:eastAsia="Arial" w:hAnsi="Arial" w:cs="Arial"/>
          <w:sz w:val="22"/>
        </w:rPr>
        <w:t xml:space="preserve"> </w:t>
      </w:r>
    </w:p>
    <w:p w14:paraId="375F2738" w14:textId="77777777" w:rsidR="00E45E65" w:rsidRDefault="00E45E65" w:rsidP="00E45E65">
      <w:pPr>
        <w:pStyle w:val="Heading1"/>
        <w:spacing w:after="246"/>
        <w:ind w:left="-5" w:right="13"/>
      </w:pPr>
      <w:r>
        <w:t xml:space="preserve">SECTION G: Intended Participants </w:t>
      </w:r>
    </w:p>
    <w:p w14:paraId="58705BB2" w14:textId="77777777" w:rsidR="00E45E65" w:rsidRDefault="00E45E65" w:rsidP="00E45E65">
      <w:pPr>
        <w:spacing w:after="0"/>
      </w:pPr>
      <w:r>
        <w:rPr>
          <w:rFonts w:ascii="Arial" w:eastAsia="Arial" w:hAnsi="Arial" w:cs="Arial"/>
        </w:rPr>
        <w:t xml:space="preserve">If there are no participants then do not complete this section, but go directly to section H. </w:t>
      </w:r>
    </w:p>
    <w:p w14:paraId="697A9906" w14:textId="77777777" w:rsidR="00E45E65" w:rsidRDefault="00E45E65" w:rsidP="00E45E65">
      <w:pPr>
        <w:spacing w:after="0"/>
      </w:pPr>
      <w:r>
        <w:rPr>
          <w:rFonts w:ascii="Arial" w:eastAsia="Arial" w:hAnsi="Arial" w:cs="Arial"/>
        </w:rPr>
        <w:t xml:space="preserve"> </w:t>
      </w:r>
    </w:p>
    <w:tbl>
      <w:tblPr>
        <w:tblStyle w:val="TableGrid0"/>
        <w:tblW w:w="9060" w:type="dxa"/>
        <w:tblInd w:w="7" w:type="dxa"/>
        <w:tblCellMar>
          <w:top w:w="49" w:type="dxa"/>
          <w:left w:w="108" w:type="dxa"/>
          <w:right w:w="110" w:type="dxa"/>
        </w:tblCellMar>
        <w:tblLook w:val="04A0" w:firstRow="1" w:lastRow="0" w:firstColumn="1" w:lastColumn="0" w:noHBand="0" w:noVBand="1"/>
      </w:tblPr>
      <w:tblGrid>
        <w:gridCol w:w="540"/>
        <w:gridCol w:w="6961"/>
        <w:gridCol w:w="873"/>
        <w:gridCol w:w="686"/>
      </w:tblGrid>
      <w:tr w:rsidR="00E45E65" w14:paraId="09CE4F95" w14:textId="77777777" w:rsidTr="008B5388">
        <w:trPr>
          <w:trHeight w:val="515"/>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4D6176" w14:textId="77777777" w:rsidR="00E45E65" w:rsidRDefault="00E45E65" w:rsidP="00510314">
            <w:pPr>
              <w:ind w:left="58"/>
              <w:jc w:val="center"/>
            </w:pPr>
            <w:r>
              <w:rPr>
                <w:rFonts w:ascii="Arial" w:eastAsia="Arial" w:hAnsi="Arial" w:cs="Arial"/>
                <w:b/>
                <w:sz w:val="22"/>
              </w:rPr>
              <w:t xml:space="preserve">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76A09D04" w14:textId="77777777" w:rsidR="00E45E65" w:rsidRDefault="00E45E65" w:rsidP="00510314">
            <w:r>
              <w:rPr>
                <w:rFonts w:ascii="Arial" w:eastAsia="Arial" w:hAnsi="Arial" w:cs="Arial"/>
                <w:b/>
                <w:sz w:val="22"/>
              </w:rPr>
              <w:t xml:space="preserve">Who are the intended participants: </w:t>
            </w:r>
          </w:p>
        </w:tc>
        <w:tc>
          <w:tcPr>
            <w:tcW w:w="873" w:type="dxa"/>
            <w:tcBorders>
              <w:top w:val="single" w:sz="4" w:space="0" w:color="000000"/>
              <w:left w:val="single" w:sz="4" w:space="0" w:color="000000"/>
              <w:bottom w:val="single" w:sz="4" w:space="0" w:color="000000"/>
              <w:right w:val="single" w:sz="4" w:space="0" w:color="000000"/>
            </w:tcBorders>
            <w:shd w:val="clear" w:color="auto" w:fill="F2F2F2"/>
          </w:tcPr>
          <w:p w14:paraId="0AB4A8A7" w14:textId="77777777" w:rsidR="00E45E65" w:rsidRDefault="00E45E65" w:rsidP="00510314">
            <w:pPr>
              <w:ind w:left="62"/>
              <w:jc w:val="center"/>
            </w:pPr>
            <w:r>
              <w:rPr>
                <w:rFonts w:ascii="Arial" w:eastAsia="Arial" w:hAnsi="Arial" w:cs="Arial"/>
                <w:b/>
                <w:sz w:val="22"/>
              </w:rPr>
              <w:t xml:space="preserve"> </w:t>
            </w:r>
          </w:p>
          <w:p w14:paraId="4FB6CE6E" w14:textId="77777777" w:rsidR="00E45E65" w:rsidRDefault="00E45E65" w:rsidP="00510314">
            <w:pPr>
              <w:ind w:left="96"/>
            </w:pPr>
            <w:r>
              <w:rPr>
                <w:rFonts w:ascii="Arial" w:eastAsia="Arial" w:hAnsi="Arial" w:cs="Arial"/>
                <w:b/>
                <w:sz w:val="22"/>
              </w:rPr>
              <w:t xml:space="preserve">YES </w:t>
            </w:r>
          </w:p>
        </w:tc>
        <w:tc>
          <w:tcPr>
            <w:tcW w:w="686" w:type="dxa"/>
            <w:tcBorders>
              <w:top w:val="single" w:sz="4" w:space="0" w:color="000000"/>
              <w:left w:val="single" w:sz="4" w:space="0" w:color="000000"/>
              <w:bottom w:val="single" w:sz="4" w:space="0" w:color="000000"/>
              <w:right w:val="single" w:sz="4" w:space="0" w:color="000000"/>
            </w:tcBorders>
            <w:shd w:val="clear" w:color="auto" w:fill="F2F2F2"/>
          </w:tcPr>
          <w:p w14:paraId="331A41E8" w14:textId="77777777" w:rsidR="00E45E65" w:rsidRDefault="00E45E65" w:rsidP="00510314">
            <w:pPr>
              <w:ind w:left="65"/>
              <w:jc w:val="center"/>
            </w:pPr>
            <w:r>
              <w:rPr>
                <w:rFonts w:ascii="Arial" w:eastAsia="Arial" w:hAnsi="Arial" w:cs="Arial"/>
                <w:b/>
                <w:sz w:val="22"/>
              </w:rPr>
              <w:t xml:space="preserve"> </w:t>
            </w:r>
          </w:p>
          <w:p w14:paraId="115F22FF" w14:textId="77777777" w:rsidR="00E45E65" w:rsidRDefault="00E45E65" w:rsidP="00510314">
            <w:pPr>
              <w:ind w:left="138"/>
            </w:pPr>
            <w:r>
              <w:rPr>
                <w:rFonts w:ascii="Arial" w:eastAsia="Arial" w:hAnsi="Arial" w:cs="Arial"/>
                <w:b/>
                <w:sz w:val="22"/>
              </w:rPr>
              <w:t xml:space="preserve">NO </w:t>
            </w:r>
          </w:p>
        </w:tc>
      </w:tr>
      <w:tr w:rsidR="00E45E65" w14:paraId="592A4C89" w14:textId="77777777" w:rsidTr="008B5388">
        <w:trPr>
          <w:trHeight w:val="449"/>
        </w:trPr>
        <w:tc>
          <w:tcPr>
            <w:tcW w:w="540" w:type="dxa"/>
            <w:tcBorders>
              <w:top w:val="single" w:sz="4" w:space="0" w:color="000000"/>
              <w:left w:val="single" w:sz="4" w:space="0" w:color="000000"/>
              <w:bottom w:val="single" w:sz="4" w:space="0" w:color="000000"/>
              <w:right w:val="single" w:sz="4" w:space="0" w:color="000000"/>
            </w:tcBorders>
            <w:shd w:val="clear" w:color="auto" w:fill="F2F2F2"/>
          </w:tcPr>
          <w:p w14:paraId="4ACFAA6B" w14:textId="77777777" w:rsidR="00E45E65" w:rsidRDefault="00E45E65" w:rsidP="00510314">
            <w:pPr>
              <w:ind w:right="6"/>
              <w:jc w:val="center"/>
            </w:pPr>
            <w:r>
              <w:rPr>
                <w:rFonts w:ascii="Arial" w:eastAsia="Arial" w:hAnsi="Arial" w:cs="Arial"/>
                <w:sz w:val="22"/>
              </w:rPr>
              <w:t xml:space="preserve">1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1BC9B9EB" w14:textId="77777777" w:rsidR="00E45E65" w:rsidRDefault="00E45E65" w:rsidP="00510314">
            <w:r>
              <w:rPr>
                <w:rFonts w:ascii="Arial" w:eastAsia="Arial" w:hAnsi="Arial" w:cs="Arial"/>
                <w:sz w:val="22"/>
              </w:rPr>
              <w:t xml:space="preserve">Students or staff at the University? </w:t>
            </w:r>
          </w:p>
        </w:tc>
        <w:tc>
          <w:tcPr>
            <w:tcW w:w="873" w:type="dxa"/>
            <w:tcBorders>
              <w:top w:val="single" w:sz="4" w:space="0" w:color="000000"/>
              <w:left w:val="single" w:sz="4" w:space="0" w:color="000000"/>
              <w:bottom w:val="single" w:sz="4" w:space="0" w:color="000000"/>
              <w:right w:val="single" w:sz="4" w:space="0" w:color="000000"/>
            </w:tcBorders>
            <w:shd w:val="clear" w:color="auto" w:fill="BFBFBF"/>
          </w:tcPr>
          <w:p w14:paraId="24EE2731"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624CD4"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46CCF3AC" w14:textId="77777777" w:rsidTr="008B5388">
        <w:trPr>
          <w:trHeight w:val="413"/>
        </w:trPr>
        <w:tc>
          <w:tcPr>
            <w:tcW w:w="540" w:type="dxa"/>
            <w:tcBorders>
              <w:top w:val="single" w:sz="4" w:space="0" w:color="000000"/>
              <w:left w:val="single" w:sz="4" w:space="0" w:color="000000"/>
              <w:bottom w:val="single" w:sz="4" w:space="0" w:color="000000"/>
              <w:right w:val="single" w:sz="4" w:space="0" w:color="000000"/>
            </w:tcBorders>
            <w:shd w:val="clear" w:color="auto" w:fill="F2F2F2"/>
          </w:tcPr>
          <w:p w14:paraId="46C716B6" w14:textId="77777777" w:rsidR="00E45E65" w:rsidRDefault="00E45E65" w:rsidP="00510314">
            <w:pPr>
              <w:ind w:right="6"/>
              <w:jc w:val="center"/>
            </w:pPr>
            <w:r>
              <w:rPr>
                <w:rFonts w:ascii="Arial" w:eastAsia="Arial" w:hAnsi="Arial" w:cs="Arial"/>
                <w:sz w:val="22"/>
              </w:rPr>
              <w:t xml:space="preserve">2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5EBF1005" w14:textId="77777777" w:rsidR="00E45E65" w:rsidRDefault="00E45E65" w:rsidP="00510314">
            <w:r>
              <w:rPr>
                <w:rFonts w:ascii="Arial" w:eastAsia="Arial" w:hAnsi="Arial" w:cs="Arial"/>
                <w:sz w:val="22"/>
              </w:rPr>
              <w:t xml:space="preserve">Adults (over the age of 18 and competent to give consent)? </w:t>
            </w:r>
          </w:p>
        </w:tc>
        <w:tc>
          <w:tcPr>
            <w:tcW w:w="873" w:type="dxa"/>
            <w:tcBorders>
              <w:top w:val="single" w:sz="4" w:space="0" w:color="000000"/>
              <w:left w:val="single" w:sz="4" w:space="0" w:color="000000"/>
              <w:bottom w:val="single" w:sz="4" w:space="0" w:color="000000"/>
              <w:right w:val="single" w:sz="4" w:space="0" w:color="000000"/>
            </w:tcBorders>
            <w:shd w:val="clear" w:color="auto" w:fill="BFBFBF"/>
          </w:tcPr>
          <w:p w14:paraId="62D669BB" w14:textId="77777777" w:rsidR="00E45E65" w:rsidRDefault="00E45E65" w:rsidP="00510314">
            <w:pPr>
              <w:jc w:val="center"/>
            </w:pPr>
            <w:r>
              <w:rPr>
                <w:rFonts w:ascii="MS Gothic" w:eastAsia="MS Gothic" w:hAnsi="MS Gothic" w:cs="MS Gothic"/>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tcPr>
          <w:p w14:paraId="56A30393" w14:textId="77777777" w:rsidR="00E45E65" w:rsidRDefault="00E45E65" w:rsidP="00510314">
            <w:pPr>
              <w:ind w:left="7"/>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7315D1D" w14:textId="77777777" w:rsidTr="008B5388">
        <w:trPr>
          <w:trHeight w:val="450"/>
        </w:trPr>
        <w:tc>
          <w:tcPr>
            <w:tcW w:w="540" w:type="dxa"/>
            <w:tcBorders>
              <w:top w:val="single" w:sz="4" w:space="0" w:color="000000"/>
              <w:left w:val="single" w:sz="4" w:space="0" w:color="000000"/>
              <w:bottom w:val="single" w:sz="4" w:space="0" w:color="000000"/>
              <w:right w:val="single" w:sz="4" w:space="0" w:color="000000"/>
            </w:tcBorders>
            <w:shd w:val="clear" w:color="auto" w:fill="F2F2F2"/>
          </w:tcPr>
          <w:p w14:paraId="3FACDC16" w14:textId="77777777" w:rsidR="00E45E65" w:rsidRDefault="00E45E65" w:rsidP="00510314">
            <w:pPr>
              <w:ind w:right="6"/>
              <w:jc w:val="center"/>
            </w:pPr>
            <w:r>
              <w:rPr>
                <w:rFonts w:ascii="Arial" w:eastAsia="Arial" w:hAnsi="Arial" w:cs="Arial"/>
                <w:sz w:val="22"/>
              </w:rPr>
              <w:t xml:space="preserve">3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65840039" w14:textId="77777777" w:rsidR="00E45E65" w:rsidRDefault="00E45E65" w:rsidP="00510314">
            <w:r>
              <w:rPr>
                <w:rFonts w:ascii="Arial" w:eastAsia="Arial" w:hAnsi="Arial" w:cs="Arial"/>
                <w:sz w:val="22"/>
              </w:rPr>
              <w:t xml:space="preserve">Vulnerable adults? </w:t>
            </w:r>
          </w:p>
        </w:tc>
        <w:tc>
          <w:tcPr>
            <w:tcW w:w="873" w:type="dxa"/>
            <w:tcBorders>
              <w:top w:val="single" w:sz="4" w:space="0" w:color="000000"/>
              <w:left w:val="single" w:sz="4" w:space="0" w:color="000000"/>
              <w:bottom w:val="single" w:sz="4" w:space="0" w:color="000000"/>
              <w:right w:val="single" w:sz="4" w:space="0" w:color="000000"/>
            </w:tcBorders>
            <w:shd w:val="clear" w:color="auto" w:fill="BFBFBF"/>
          </w:tcPr>
          <w:p w14:paraId="14096872"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F899CE"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55EBC0E4" w14:textId="77777777" w:rsidTr="008B5388">
        <w:trPr>
          <w:trHeight w:val="517"/>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CDDCE1" w14:textId="77777777" w:rsidR="00E45E65" w:rsidRDefault="00E45E65" w:rsidP="00510314">
            <w:pPr>
              <w:ind w:right="6"/>
              <w:jc w:val="center"/>
            </w:pPr>
            <w:r>
              <w:rPr>
                <w:rFonts w:ascii="Arial" w:eastAsia="Arial" w:hAnsi="Arial" w:cs="Arial"/>
                <w:sz w:val="22"/>
              </w:rPr>
              <w:t xml:space="preserve">4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139F782F" w14:textId="77777777" w:rsidR="00E45E65" w:rsidRDefault="00E45E65" w:rsidP="00510314">
            <w:r>
              <w:rPr>
                <w:rFonts w:ascii="Arial" w:eastAsia="Arial" w:hAnsi="Arial" w:cs="Arial"/>
                <w:sz w:val="22"/>
              </w:rPr>
              <w:t xml:space="preserve">Children and Young People under the age of 18? (Consent from Parent, Carer or Guardian will be required) </w:t>
            </w:r>
          </w:p>
        </w:tc>
        <w:tc>
          <w:tcPr>
            <w:tcW w:w="8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D271BF"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62A1F4"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11A0FD10" w14:textId="77777777" w:rsidTr="008B5388">
        <w:trPr>
          <w:trHeight w:val="413"/>
        </w:trPr>
        <w:tc>
          <w:tcPr>
            <w:tcW w:w="540" w:type="dxa"/>
            <w:tcBorders>
              <w:top w:val="single" w:sz="4" w:space="0" w:color="000000"/>
              <w:left w:val="single" w:sz="4" w:space="0" w:color="000000"/>
              <w:bottom w:val="single" w:sz="4" w:space="0" w:color="000000"/>
              <w:right w:val="single" w:sz="4" w:space="0" w:color="000000"/>
            </w:tcBorders>
            <w:shd w:val="clear" w:color="auto" w:fill="F2F2F2"/>
          </w:tcPr>
          <w:p w14:paraId="5053CDF5" w14:textId="77777777" w:rsidR="00E45E65" w:rsidRDefault="00E45E65" w:rsidP="00510314">
            <w:pPr>
              <w:ind w:right="6"/>
              <w:jc w:val="center"/>
            </w:pPr>
            <w:r>
              <w:rPr>
                <w:rFonts w:ascii="Arial" w:eastAsia="Arial" w:hAnsi="Arial" w:cs="Arial"/>
                <w:sz w:val="22"/>
              </w:rPr>
              <w:t xml:space="preserve">5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3A1115C2" w14:textId="77777777" w:rsidR="00E45E65" w:rsidRDefault="00E45E65" w:rsidP="00510314">
            <w:r>
              <w:rPr>
                <w:rFonts w:ascii="Arial" w:eastAsia="Arial" w:hAnsi="Arial" w:cs="Arial"/>
                <w:sz w:val="22"/>
              </w:rPr>
              <w:t xml:space="preserve">Prisoners? </w:t>
            </w:r>
          </w:p>
        </w:tc>
        <w:tc>
          <w:tcPr>
            <w:tcW w:w="873" w:type="dxa"/>
            <w:tcBorders>
              <w:top w:val="single" w:sz="4" w:space="0" w:color="000000"/>
              <w:left w:val="single" w:sz="4" w:space="0" w:color="000000"/>
              <w:bottom w:val="single" w:sz="4" w:space="0" w:color="000000"/>
              <w:right w:val="single" w:sz="4" w:space="0" w:color="000000"/>
            </w:tcBorders>
            <w:shd w:val="clear" w:color="auto" w:fill="BFBFBF"/>
          </w:tcPr>
          <w:p w14:paraId="3C7C8094"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tcPr>
          <w:p w14:paraId="0F5D8416"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08DAEF20" w14:textId="77777777" w:rsidTr="008B5388">
        <w:trPr>
          <w:trHeight w:val="450"/>
        </w:trPr>
        <w:tc>
          <w:tcPr>
            <w:tcW w:w="540" w:type="dxa"/>
            <w:tcBorders>
              <w:top w:val="single" w:sz="4" w:space="0" w:color="000000"/>
              <w:left w:val="single" w:sz="4" w:space="0" w:color="000000"/>
              <w:bottom w:val="single" w:sz="4" w:space="0" w:color="000000"/>
              <w:right w:val="single" w:sz="4" w:space="0" w:color="000000"/>
            </w:tcBorders>
            <w:shd w:val="clear" w:color="auto" w:fill="F2F2F2"/>
          </w:tcPr>
          <w:p w14:paraId="681903B6" w14:textId="77777777" w:rsidR="00E45E65" w:rsidRDefault="00E45E65" w:rsidP="00510314">
            <w:pPr>
              <w:ind w:right="6"/>
              <w:jc w:val="center"/>
            </w:pPr>
            <w:r>
              <w:rPr>
                <w:rFonts w:ascii="Arial" w:eastAsia="Arial" w:hAnsi="Arial" w:cs="Arial"/>
                <w:sz w:val="22"/>
              </w:rPr>
              <w:t xml:space="preserve">6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22B04019" w14:textId="77777777" w:rsidR="00E45E65" w:rsidRDefault="00E45E65" w:rsidP="00510314">
            <w:r>
              <w:rPr>
                <w:rFonts w:ascii="Arial" w:eastAsia="Arial" w:hAnsi="Arial" w:cs="Arial"/>
                <w:sz w:val="22"/>
              </w:rPr>
              <w:t xml:space="preserve">Young offenders? </w:t>
            </w:r>
          </w:p>
        </w:tc>
        <w:tc>
          <w:tcPr>
            <w:tcW w:w="873" w:type="dxa"/>
            <w:tcBorders>
              <w:top w:val="single" w:sz="4" w:space="0" w:color="000000"/>
              <w:left w:val="single" w:sz="4" w:space="0" w:color="000000"/>
              <w:bottom w:val="single" w:sz="4" w:space="0" w:color="000000"/>
              <w:right w:val="single" w:sz="4" w:space="0" w:color="000000"/>
            </w:tcBorders>
            <w:shd w:val="clear" w:color="auto" w:fill="BFBFBF"/>
          </w:tcPr>
          <w:p w14:paraId="5E97D6E5"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1C0AE7"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4A748C19" w14:textId="77777777" w:rsidTr="008B5388">
        <w:trPr>
          <w:trHeight w:val="516"/>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1462BD" w14:textId="77777777" w:rsidR="00E45E65" w:rsidRDefault="00E45E65" w:rsidP="00510314">
            <w:pPr>
              <w:ind w:right="6"/>
              <w:jc w:val="center"/>
            </w:pPr>
            <w:r>
              <w:rPr>
                <w:rFonts w:ascii="Arial" w:eastAsia="Arial" w:hAnsi="Arial" w:cs="Arial"/>
                <w:sz w:val="22"/>
              </w:rPr>
              <w:t xml:space="preserve">7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731CBB66" w14:textId="77777777" w:rsidR="00E45E65" w:rsidRDefault="00E45E65" w:rsidP="00510314">
            <w:r>
              <w:rPr>
                <w:rFonts w:ascii="Arial" w:eastAsia="Arial" w:hAnsi="Arial" w:cs="Arial"/>
                <w:sz w:val="22"/>
              </w:rPr>
              <w:t xml:space="preserve">Those who could be considered to have a particularly dependent relationship with the investigator or a gatekeeper? </w:t>
            </w:r>
          </w:p>
        </w:tc>
        <w:tc>
          <w:tcPr>
            <w:tcW w:w="8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4E254D"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F9CE85"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6E62C395" w14:textId="77777777" w:rsidTr="008B5388">
        <w:trPr>
          <w:trHeight w:val="413"/>
        </w:trPr>
        <w:tc>
          <w:tcPr>
            <w:tcW w:w="540" w:type="dxa"/>
            <w:tcBorders>
              <w:top w:val="single" w:sz="4" w:space="0" w:color="000000"/>
              <w:left w:val="single" w:sz="4" w:space="0" w:color="000000"/>
              <w:bottom w:val="single" w:sz="4" w:space="0" w:color="000000"/>
              <w:right w:val="single" w:sz="4" w:space="0" w:color="000000"/>
            </w:tcBorders>
            <w:shd w:val="clear" w:color="auto" w:fill="F2F2F2"/>
          </w:tcPr>
          <w:p w14:paraId="742F755E" w14:textId="77777777" w:rsidR="00E45E65" w:rsidRDefault="00E45E65" w:rsidP="00510314">
            <w:pPr>
              <w:ind w:right="6"/>
              <w:jc w:val="center"/>
            </w:pPr>
            <w:r>
              <w:rPr>
                <w:rFonts w:ascii="Arial" w:eastAsia="Arial" w:hAnsi="Arial" w:cs="Arial"/>
                <w:sz w:val="22"/>
              </w:rPr>
              <w:t xml:space="preserve">8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5BB692A1" w14:textId="77777777" w:rsidR="00E45E65" w:rsidRDefault="00E45E65" w:rsidP="00510314">
            <w:r>
              <w:rPr>
                <w:rFonts w:ascii="Arial" w:eastAsia="Arial" w:hAnsi="Arial" w:cs="Arial"/>
                <w:sz w:val="22"/>
              </w:rPr>
              <w:t xml:space="preserve">People engaged in illegal activities? </w:t>
            </w:r>
          </w:p>
        </w:tc>
        <w:tc>
          <w:tcPr>
            <w:tcW w:w="873" w:type="dxa"/>
            <w:tcBorders>
              <w:top w:val="single" w:sz="4" w:space="0" w:color="000000"/>
              <w:left w:val="single" w:sz="4" w:space="0" w:color="000000"/>
              <w:bottom w:val="single" w:sz="4" w:space="0" w:color="000000"/>
              <w:right w:val="single" w:sz="4" w:space="0" w:color="000000"/>
            </w:tcBorders>
            <w:shd w:val="clear" w:color="auto" w:fill="BFBFBF"/>
          </w:tcPr>
          <w:p w14:paraId="06241185"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tcBorders>
              <w:top w:val="single" w:sz="4" w:space="0" w:color="000000"/>
              <w:left w:val="single" w:sz="4" w:space="0" w:color="000000"/>
              <w:bottom w:val="single" w:sz="4" w:space="0" w:color="000000"/>
              <w:right w:val="single" w:sz="4" w:space="0" w:color="000000"/>
            </w:tcBorders>
            <w:shd w:val="clear" w:color="auto" w:fill="BFBFBF"/>
          </w:tcPr>
          <w:p w14:paraId="30C0C56D"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1B6A59AC" w14:textId="77777777" w:rsidTr="008B5388">
        <w:trPr>
          <w:trHeight w:val="767"/>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F614ED" w14:textId="77777777" w:rsidR="00E45E65" w:rsidRDefault="00E45E65" w:rsidP="00510314">
            <w:pPr>
              <w:ind w:right="6"/>
              <w:jc w:val="center"/>
            </w:pPr>
            <w:r>
              <w:rPr>
                <w:rFonts w:ascii="Arial" w:eastAsia="Arial" w:hAnsi="Arial" w:cs="Arial"/>
                <w:sz w:val="22"/>
              </w:rPr>
              <w:t xml:space="preserve">9 </w:t>
            </w:r>
          </w:p>
        </w:tc>
        <w:tc>
          <w:tcPr>
            <w:tcW w:w="6961" w:type="dxa"/>
            <w:tcBorders>
              <w:top w:val="single" w:sz="4" w:space="0" w:color="000000"/>
              <w:left w:val="single" w:sz="4" w:space="0" w:color="000000"/>
              <w:bottom w:val="single" w:sz="4" w:space="0" w:color="000000"/>
              <w:right w:val="single" w:sz="4" w:space="0" w:color="000000"/>
            </w:tcBorders>
            <w:shd w:val="clear" w:color="auto" w:fill="F2F2F2"/>
          </w:tcPr>
          <w:p w14:paraId="448DB438" w14:textId="77777777" w:rsidR="00E45E65" w:rsidRDefault="00E45E65" w:rsidP="00510314">
            <w:pPr>
              <w:spacing w:after="2" w:line="238" w:lineRule="auto"/>
            </w:pPr>
            <w:r>
              <w:rPr>
                <w:rFonts w:ascii="Arial" w:eastAsia="Arial" w:hAnsi="Arial" w:cs="Arial"/>
                <w:sz w:val="22"/>
              </w:rPr>
              <w:t xml:space="preserve">Others. Please indicate the participants below, and specifically any group who may be unable to give consent. </w:t>
            </w:r>
          </w:p>
          <w:p w14:paraId="0B47A64F" w14:textId="77777777" w:rsidR="00E45E65" w:rsidRDefault="00E45E65" w:rsidP="00510314">
            <w:r>
              <w:rPr>
                <w:rFonts w:ascii="Arial" w:eastAsia="Arial" w:hAnsi="Arial" w:cs="Arial"/>
                <w:sz w:val="22"/>
              </w:rPr>
              <w:t xml:space="preserve"> </w:t>
            </w:r>
          </w:p>
        </w:tc>
        <w:tc>
          <w:tcPr>
            <w:tcW w:w="873"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6C3CFA2" w14:textId="77777777" w:rsidR="00E45E65" w:rsidRDefault="00E45E65" w:rsidP="00510314">
            <w:pPr>
              <w:ind w:right="2"/>
              <w:jc w:val="center"/>
            </w:pPr>
            <w:r>
              <w:rPr>
                <w:rFonts w:ascii="Segoe UI Symbol" w:eastAsia="Segoe UI Symbol" w:hAnsi="Segoe UI Symbol" w:cs="Segoe UI Symbol"/>
                <w:sz w:val="22"/>
              </w:rPr>
              <w:t>☐</w:t>
            </w:r>
            <w:r>
              <w:rPr>
                <w:rFonts w:ascii="Arial" w:eastAsia="Arial" w:hAnsi="Arial" w:cs="Arial"/>
                <w:sz w:val="22"/>
              </w:rPr>
              <w:t xml:space="preserve"> </w:t>
            </w:r>
          </w:p>
        </w:tc>
        <w:tc>
          <w:tcPr>
            <w:tcW w:w="68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10156C4" w14:textId="77777777" w:rsidR="00E45E65" w:rsidRDefault="00E45E65" w:rsidP="00510314">
            <w:pPr>
              <w:ind w:left="4"/>
              <w:jc w:val="center"/>
            </w:pPr>
            <w:r>
              <w:rPr>
                <w:rFonts w:ascii="MS Gothic" w:eastAsia="MS Gothic" w:hAnsi="MS Gothic" w:cs="MS Gothic"/>
                <w:sz w:val="22"/>
              </w:rPr>
              <w:t>☒</w:t>
            </w:r>
            <w:r>
              <w:rPr>
                <w:rFonts w:ascii="Arial" w:eastAsia="Arial" w:hAnsi="Arial" w:cs="Arial"/>
                <w:sz w:val="22"/>
              </w:rPr>
              <w:t xml:space="preserve"> </w:t>
            </w:r>
          </w:p>
        </w:tc>
      </w:tr>
      <w:tr w:rsidR="00E45E65" w14:paraId="37F0E2B0" w14:textId="77777777" w:rsidTr="008B5388">
        <w:trPr>
          <w:trHeight w:val="1184"/>
        </w:trPr>
        <w:tc>
          <w:tcPr>
            <w:tcW w:w="540" w:type="dxa"/>
            <w:tcBorders>
              <w:top w:val="single" w:sz="4" w:space="0" w:color="000000"/>
              <w:left w:val="single" w:sz="4" w:space="0" w:color="000000"/>
              <w:bottom w:val="single" w:sz="4" w:space="0" w:color="000000"/>
              <w:right w:val="single" w:sz="4" w:space="0" w:color="000000"/>
            </w:tcBorders>
            <w:vAlign w:val="center"/>
          </w:tcPr>
          <w:p w14:paraId="59FEE55D" w14:textId="77777777" w:rsidR="00E45E65" w:rsidRDefault="00E45E65" w:rsidP="00510314">
            <w:pPr>
              <w:ind w:left="58"/>
              <w:jc w:val="center"/>
            </w:pPr>
            <w:r>
              <w:rPr>
                <w:rFonts w:ascii="Arial" w:eastAsia="Arial" w:hAnsi="Arial" w:cs="Arial"/>
                <w:sz w:val="22"/>
              </w:rPr>
              <w:t xml:space="preserve"> </w:t>
            </w:r>
          </w:p>
        </w:tc>
        <w:tc>
          <w:tcPr>
            <w:tcW w:w="6961" w:type="dxa"/>
            <w:tcBorders>
              <w:top w:val="single" w:sz="4" w:space="0" w:color="000000"/>
              <w:left w:val="single" w:sz="4" w:space="0" w:color="000000"/>
              <w:bottom w:val="single" w:sz="4" w:space="0" w:color="000000"/>
              <w:right w:val="single" w:sz="4" w:space="0" w:color="000000"/>
            </w:tcBorders>
          </w:tcPr>
          <w:p w14:paraId="22B1FE5F" w14:textId="77777777" w:rsidR="00E45E65" w:rsidRDefault="00E45E65" w:rsidP="00510314">
            <w:r>
              <w:rPr>
                <w:rFonts w:ascii="Arial" w:eastAsia="Arial" w:hAnsi="Arial" w:cs="Arial"/>
                <w:sz w:val="22"/>
              </w:rPr>
              <w:t xml:space="preserve">Details of any other participant groups: </w:t>
            </w:r>
          </w:p>
          <w:p w14:paraId="21785755" w14:textId="77777777" w:rsidR="00E45E65" w:rsidRDefault="00E45E65" w:rsidP="00510314">
            <w:r>
              <w:rPr>
                <w:rFonts w:ascii="Arial" w:eastAsia="Arial" w:hAnsi="Arial" w:cs="Arial"/>
                <w:sz w:val="20"/>
              </w:rPr>
              <w:t xml:space="preserve"> </w:t>
            </w:r>
          </w:p>
          <w:p w14:paraId="463BCADD" w14:textId="0ECC2ABB" w:rsidR="00E45E65" w:rsidRDefault="00E45E65" w:rsidP="008B5388">
            <w:pPr>
              <w:spacing w:after="2"/>
            </w:pPr>
            <w:r>
              <w:rPr>
                <w:rFonts w:ascii="Arial" w:eastAsia="Arial" w:hAnsi="Arial" w:cs="Arial"/>
                <w:sz w:val="20"/>
              </w:rPr>
              <w:t xml:space="preserve"> </w:t>
            </w:r>
            <w:r>
              <w:rPr>
                <w:rFonts w:ascii="Arial" w:eastAsia="Arial" w:hAnsi="Arial" w:cs="Arial"/>
                <w:sz w:val="22"/>
              </w:rPr>
              <w:t xml:space="preserve"> </w:t>
            </w:r>
          </w:p>
          <w:p w14:paraId="7EE25BC5" w14:textId="77777777" w:rsidR="00E45E65" w:rsidRDefault="00E45E65" w:rsidP="00510314">
            <w:r>
              <w:rPr>
                <w:rFonts w:ascii="Arial" w:eastAsia="Arial" w:hAnsi="Arial" w:cs="Arial"/>
                <w:color w:val="808080"/>
                <w:sz w:val="18"/>
              </w:rPr>
              <w:t>(this box should expand as you type)</w:t>
            </w:r>
            <w:r>
              <w:rPr>
                <w:rFonts w:ascii="Arial" w:eastAsia="Arial" w:hAnsi="Arial" w:cs="Arial"/>
                <w:sz w:val="22"/>
              </w:rPr>
              <w:t xml:space="preserve"> </w:t>
            </w:r>
          </w:p>
        </w:tc>
        <w:tc>
          <w:tcPr>
            <w:tcW w:w="873" w:type="dxa"/>
            <w:vMerge/>
            <w:tcBorders>
              <w:top w:val="nil"/>
              <w:left w:val="single" w:sz="4" w:space="0" w:color="000000"/>
              <w:bottom w:val="single" w:sz="4" w:space="0" w:color="000000"/>
              <w:right w:val="single" w:sz="4" w:space="0" w:color="000000"/>
            </w:tcBorders>
          </w:tcPr>
          <w:p w14:paraId="4CE78C74" w14:textId="77777777" w:rsidR="00E45E65" w:rsidRDefault="00E45E65" w:rsidP="00510314"/>
        </w:tc>
        <w:tc>
          <w:tcPr>
            <w:tcW w:w="686" w:type="dxa"/>
            <w:vMerge/>
            <w:tcBorders>
              <w:top w:val="nil"/>
              <w:left w:val="single" w:sz="4" w:space="0" w:color="000000"/>
              <w:bottom w:val="single" w:sz="4" w:space="0" w:color="000000"/>
              <w:right w:val="single" w:sz="4" w:space="0" w:color="000000"/>
            </w:tcBorders>
          </w:tcPr>
          <w:p w14:paraId="6A040997" w14:textId="77777777" w:rsidR="00E45E65" w:rsidRDefault="00E45E65" w:rsidP="00510314"/>
        </w:tc>
      </w:tr>
    </w:tbl>
    <w:p w14:paraId="2F3544F1" w14:textId="77777777" w:rsidR="00E45E65" w:rsidRDefault="00E45E65" w:rsidP="00E45E65">
      <w:pPr>
        <w:spacing w:after="0"/>
      </w:pPr>
      <w:r>
        <w:rPr>
          <w:rFonts w:ascii="Arial" w:eastAsia="Arial" w:hAnsi="Arial" w:cs="Arial"/>
        </w:rPr>
        <w:t xml:space="preserve"> </w:t>
      </w:r>
    </w:p>
    <w:tbl>
      <w:tblPr>
        <w:tblStyle w:val="TableGrid0"/>
        <w:tblW w:w="9060" w:type="dxa"/>
        <w:tblInd w:w="7" w:type="dxa"/>
        <w:tblCellMar>
          <w:top w:w="49" w:type="dxa"/>
          <w:left w:w="106" w:type="dxa"/>
          <w:right w:w="100" w:type="dxa"/>
        </w:tblCellMar>
        <w:tblLook w:val="04A0" w:firstRow="1" w:lastRow="0" w:firstColumn="1" w:lastColumn="0" w:noHBand="0" w:noVBand="1"/>
      </w:tblPr>
      <w:tblGrid>
        <w:gridCol w:w="562"/>
        <w:gridCol w:w="3254"/>
        <w:gridCol w:w="5244"/>
      </w:tblGrid>
      <w:tr w:rsidR="00E45E65" w14:paraId="3FAA4E57" w14:textId="77777777" w:rsidTr="008B5388">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9A2A493" w14:textId="77777777" w:rsidR="00E45E65" w:rsidRDefault="00E45E65" w:rsidP="00510314">
            <w:r>
              <w:rPr>
                <w:rFonts w:ascii="Arial" w:eastAsia="Arial" w:hAnsi="Arial" w:cs="Arial"/>
                <w:sz w:val="22"/>
              </w:rPr>
              <w:t xml:space="preserve"> </w:t>
            </w:r>
          </w:p>
        </w:tc>
        <w:tc>
          <w:tcPr>
            <w:tcW w:w="849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F9058C4" w14:textId="77777777" w:rsidR="00E45E65" w:rsidRDefault="00E45E65" w:rsidP="00510314">
            <w:pPr>
              <w:ind w:left="2"/>
            </w:pPr>
            <w:r>
              <w:rPr>
                <w:rFonts w:ascii="Arial" w:eastAsia="Arial" w:hAnsi="Arial" w:cs="Arial"/>
                <w:b/>
                <w:sz w:val="22"/>
              </w:rPr>
              <w:t xml:space="preserve">Participant numbers and source </w:t>
            </w:r>
          </w:p>
        </w:tc>
      </w:tr>
      <w:tr w:rsidR="00E45E65" w14:paraId="0470481A" w14:textId="77777777" w:rsidTr="008B5388">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38C321B" w14:textId="77777777" w:rsidR="00E45E65" w:rsidRDefault="00E45E65" w:rsidP="00510314"/>
        </w:tc>
        <w:tc>
          <w:tcPr>
            <w:tcW w:w="849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46AE8C3" w14:textId="77777777" w:rsidR="00E45E65" w:rsidRDefault="00E45E65" w:rsidP="00510314">
            <w:r>
              <w:rPr>
                <w:rFonts w:ascii="Arial" w:eastAsia="Arial" w:hAnsi="Arial" w:cs="Arial"/>
                <w:sz w:val="22"/>
              </w:rPr>
              <w:t xml:space="preserve">Provide an estimate of the expected number of participants. How will you identify participants and how will they be recruited?  </w:t>
            </w:r>
          </w:p>
        </w:tc>
      </w:tr>
      <w:tr w:rsidR="00E45E65" w14:paraId="03B5FDFF" w14:textId="77777777" w:rsidTr="008B5388">
        <w:trPr>
          <w:trHeight w:val="97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8AB6F4" w14:textId="77777777" w:rsidR="00E45E65" w:rsidRDefault="00E45E65" w:rsidP="00510314">
            <w:pPr>
              <w:ind w:left="48"/>
            </w:pPr>
            <w:r>
              <w:rPr>
                <w:rFonts w:ascii="Arial" w:eastAsia="Arial" w:hAnsi="Arial" w:cs="Arial"/>
                <w:sz w:val="22"/>
              </w:rPr>
              <w:t xml:space="preserve">10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99A09A" w14:textId="77777777" w:rsidR="00E45E65" w:rsidRDefault="00E45E65" w:rsidP="00510314">
            <w:r>
              <w:rPr>
                <w:rFonts w:ascii="Arial" w:eastAsia="Arial" w:hAnsi="Arial" w:cs="Arial"/>
                <w:sz w:val="22"/>
              </w:rPr>
              <w:t xml:space="preserve">How many participants are expected? </w:t>
            </w:r>
          </w:p>
          <w:p w14:paraId="66B33EB6" w14:textId="77777777" w:rsidR="00E45E65" w:rsidRDefault="00E45E65" w:rsidP="00510314">
            <w:r>
              <w:rPr>
                <w:rFonts w:ascii="Arial" w:eastAsia="Arial" w:hAnsi="Arial" w:cs="Arial"/>
                <w:sz w:val="22"/>
              </w:rPr>
              <w:t xml:space="preserve"> </w:t>
            </w:r>
          </w:p>
        </w:tc>
        <w:tc>
          <w:tcPr>
            <w:tcW w:w="5244" w:type="dxa"/>
            <w:tcBorders>
              <w:top w:val="single" w:sz="4" w:space="0" w:color="000000"/>
              <w:left w:val="single" w:sz="4" w:space="0" w:color="000000"/>
              <w:bottom w:val="single" w:sz="4" w:space="0" w:color="000000"/>
              <w:right w:val="single" w:sz="4" w:space="0" w:color="000000"/>
            </w:tcBorders>
          </w:tcPr>
          <w:p w14:paraId="0579B53F" w14:textId="77777777" w:rsidR="00E45E65" w:rsidRDefault="00E45E65" w:rsidP="00510314">
            <w:pPr>
              <w:ind w:left="1"/>
            </w:pPr>
            <w:r>
              <w:rPr>
                <w:rFonts w:ascii="Arial" w:eastAsia="Arial" w:hAnsi="Arial" w:cs="Arial"/>
                <w:sz w:val="22"/>
              </w:rPr>
              <w:t xml:space="preserve"> </w:t>
            </w:r>
          </w:p>
          <w:p w14:paraId="292ADF4C" w14:textId="77777777" w:rsidR="00E45E65" w:rsidRDefault="00E45E65" w:rsidP="00510314">
            <w:pPr>
              <w:ind w:left="1"/>
            </w:pPr>
            <w:r>
              <w:rPr>
                <w:rFonts w:ascii="Arial" w:eastAsia="Arial" w:hAnsi="Arial" w:cs="Arial"/>
                <w:sz w:val="22"/>
              </w:rPr>
              <w:t xml:space="preserve">20 questionnaires, 5-6 interviews </w:t>
            </w:r>
          </w:p>
          <w:p w14:paraId="6CC51CEE" w14:textId="77777777" w:rsidR="00E45E65" w:rsidRDefault="00E45E65" w:rsidP="00510314">
            <w:pPr>
              <w:ind w:left="1"/>
            </w:pPr>
            <w:r>
              <w:rPr>
                <w:rFonts w:ascii="Arial" w:eastAsia="Arial" w:hAnsi="Arial" w:cs="Arial"/>
                <w:sz w:val="22"/>
              </w:rPr>
              <w:t xml:space="preserve"> </w:t>
            </w:r>
          </w:p>
          <w:p w14:paraId="60F3CABF"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b/>
                <w:sz w:val="22"/>
              </w:rPr>
              <w:t xml:space="preserve"> </w:t>
            </w:r>
          </w:p>
        </w:tc>
      </w:tr>
      <w:tr w:rsidR="00E45E65" w14:paraId="62535900" w14:textId="77777777" w:rsidTr="008B5388">
        <w:trPr>
          <w:trHeight w:val="122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DDD5BB" w14:textId="77777777" w:rsidR="00E45E65" w:rsidRDefault="00E45E65" w:rsidP="00510314">
            <w:pPr>
              <w:ind w:left="48"/>
            </w:pPr>
            <w:r>
              <w:rPr>
                <w:rFonts w:ascii="Arial" w:eastAsia="Arial" w:hAnsi="Arial" w:cs="Arial"/>
                <w:sz w:val="22"/>
              </w:rPr>
              <w:t xml:space="preserve">11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5D6CAF" w14:textId="77777777" w:rsidR="00E45E65" w:rsidRDefault="00E45E65" w:rsidP="00510314">
            <w:r>
              <w:rPr>
                <w:rFonts w:ascii="Arial" w:eastAsia="Arial" w:hAnsi="Arial" w:cs="Arial"/>
                <w:sz w:val="22"/>
              </w:rPr>
              <w:t xml:space="preserve">Who will the participants be? </w:t>
            </w:r>
          </w:p>
          <w:p w14:paraId="5F1F31E4" w14:textId="77777777" w:rsidR="00E45E65" w:rsidRDefault="00E45E65" w:rsidP="00510314">
            <w:r>
              <w:rPr>
                <w:rFonts w:ascii="Arial" w:eastAsia="Arial" w:hAnsi="Arial" w:cs="Arial"/>
                <w:sz w:val="22"/>
              </w:rPr>
              <w:t xml:space="preserve"> </w:t>
            </w:r>
          </w:p>
        </w:tc>
        <w:tc>
          <w:tcPr>
            <w:tcW w:w="5244" w:type="dxa"/>
            <w:tcBorders>
              <w:top w:val="single" w:sz="4" w:space="0" w:color="000000"/>
              <w:left w:val="single" w:sz="4" w:space="0" w:color="000000"/>
              <w:bottom w:val="single" w:sz="4" w:space="0" w:color="000000"/>
              <w:right w:val="single" w:sz="4" w:space="0" w:color="000000"/>
            </w:tcBorders>
          </w:tcPr>
          <w:p w14:paraId="4AC9DA22" w14:textId="77777777" w:rsidR="00E45E65" w:rsidRDefault="00E45E65" w:rsidP="00510314">
            <w:pPr>
              <w:ind w:left="1"/>
            </w:pPr>
            <w:r>
              <w:rPr>
                <w:rFonts w:ascii="Arial" w:eastAsia="Arial" w:hAnsi="Arial" w:cs="Arial"/>
                <w:sz w:val="22"/>
              </w:rPr>
              <w:t xml:space="preserve"> </w:t>
            </w:r>
          </w:p>
          <w:p w14:paraId="3CC2302E" w14:textId="77777777" w:rsidR="00E45E65" w:rsidRDefault="00E45E65" w:rsidP="00510314">
            <w:pPr>
              <w:spacing w:after="2" w:line="238" w:lineRule="auto"/>
              <w:ind w:left="1"/>
            </w:pPr>
            <w:r>
              <w:rPr>
                <w:rFonts w:ascii="Arial" w:eastAsia="Arial" w:hAnsi="Arial" w:cs="Arial"/>
                <w:sz w:val="22"/>
              </w:rPr>
              <w:t xml:space="preserve">Qualified speech and language therapists working with clients with benign voice disorders </w:t>
            </w:r>
          </w:p>
          <w:p w14:paraId="00BF28C9" w14:textId="77777777" w:rsidR="00E45E65" w:rsidRDefault="00E45E65" w:rsidP="00510314">
            <w:pPr>
              <w:ind w:left="1"/>
            </w:pPr>
            <w:r>
              <w:rPr>
                <w:rFonts w:ascii="Arial" w:eastAsia="Arial" w:hAnsi="Arial" w:cs="Arial"/>
                <w:sz w:val="22"/>
              </w:rPr>
              <w:t xml:space="preserve"> </w:t>
            </w:r>
          </w:p>
          <w:p w14:paraId="408C52DA" w14:textId="77777777" w:rsidR="00E45E65" w:rsidRDefault="00E45E65" w:rsidP="00510314">
            <w:pPr>
              <w:ind w:left="1"/>
            </w:pPr>
            <w:r>
              <w:rPr>
                <w:rFonts w:ascii="Arial" w:eastAsia="Arial" w:hAnsi="Arial" w:cs="Arial"/>
                <w:i/>
                <w:color w:val="808080"/>
                <w:sz w:val="18"/>
              </w:rPr>
              <w:t xml:space="preserve">(this box should expand as you type) </w:t>
            </w:r>
          </w:p>
        </w:tc>
      </w:tr>
      <w:tr w:rsidR="00E45E65" w14:paraId="165F5C2F" w14:textId="77777777" w:rsidTr="008B5388">
        <w:trPr>
          <w:trHeight w:val="325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8A3835" w14:textId="77777777" w:rsidR="00E45E65" w:rsidRDefault="00E45E65" w:rsidP="00510314">
            <w:pPr>
              <w:ind w:left="48"/>
            </w:pPr>
            <w:r>
              <w:rPr>
                <w:rFonts w:ascii="Arial" w:eastAsia="Arial" w:hAnsi="Arial" w:cs="Arial"/>
                <w:sz w:val="22"/>
              </w:rPr>
              <w:t xml:space="preserve">12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9B0F9C" w14:textId="77777777" w:rsidR="00E45E65" w:rsidRDefault="00E45E65" w:rsidP="00510314">
            <w:r>
              <w:rPr>
                <w:rFonts w:ascii="Arial" w:eastAsia="Arial" w:hAnsi="Arial" w:cs="Arial"/>
                <w:sz w:val="22"/>
              </w:rPr>
              <w:t xml:space="preserve">How will you identify the participants? </w:t>
            </w:r>
          </w:p>
        </w:tc>
        <w:tc>
          <w:tcPr>
            <w:tcW w:w="5244" w:type="dxa"/>
            <w:tcBorders>
              <w:top w:val="single" w:sz="4" w:space="0" w:color="000000"/>
              <w:left w:val="single" w:sz="4" w:space="0" w:color="000000"/>
              <w:bottom w:val="single" w:sz="4" w:space="0" w:color="000000"/>
              <w:right w:val="single" w:sz="4" w:space="0" w:color="000000"/>
            </w:tcBorders>
          </w:tcPr>
          <w:p w14:paraId="06B2C305" w14:textId="77777777" w:rsidR="00E45E65" w:rsidRDefault="00E45E65" w:rsidP="00510314">
            <w:pPr>
              <w:ind w:left="1"/>
            </w:pPr>
            <w:r>
              <w:rPr>
                <w:rFonts w:ascii="Arial" w:eastAsia="Arial" w:hAnsi="Arial" w:cs="Arial"/>
                <w:sz w:val="22"/>
              </w:rPr>
              <w:t xml:space="preserve"> </w:t>
            </w:r>
          </w:p>
          <w:p w14:paraId="12F0474C" w14:textId="77777777" w:rsidR="00E45E65" w:rsidRDefault="00E45E65" w:rsidP="00510314">
            <w:pPr>
              <w:spacing w:after="2" w:line="239" w:lineRule="auto"/>
              <w:ind w:left="1"/>
            </w:pPr>
            <w:r>
              <w:rPr>
                <w:rFonts w:ascii="Arial" w:eastAsia="Arial" w:hAnsi="Arial" w:cs="Arial"/>
                <w:sz w:val="22"/>
              </w:rPr>
              <w:t xml:space="preserve">Participants will be identified from Voice Clinical Excellence Networks (CENs) within the Speech and Language Therapy </w:t>
            </w:r>
          </w:p>
          <w:p w14:paraId="26EBF618" w14:textId="77777777" w:rsidR="00E45E65" w:rsidRDefault="00E45E65" w:rsidP="00510314">
            <w:pPr>
              <w:spacing w:after="2" w:line="239" w:lineRule="auto"/>
              <w:ind w:left="1"/>
            </w:pPr>
            <w:r>
              <w:rPr>
                <w:rFonts w:ascii="Arial" w:eastAsia="Arial" w:hAnsi="Arial" w:cs="Arial"/>
                <w:sz w:val="22"/>
              </w:rPr>
              <w:t xml:space="preserve">profession. Invitations to participate will be sent to all current members of the CENs. Participants will therefore self-select from within the occupational group. Direct colleagues will be excluded from taking part in the interview stage in order to reduce any potential for biased responses from participants who may be aware of the researcher’s perspective and seek to align their responses accordingly.   </w:t>
            </w:r>
          </w:p>
          <w:p w14:paraId="454CB522" w14:textId="77777777" w:rsidR="00E45E65" w:rsidRDefault="00E45E65" w:rsidP="00510314">
            <w:pPr>
              <w:ind w:left="1"/>
            </w:pPr>
            <w:r>
              <w:rPr>
                <w:rFonts w:ascii="Arial" w:eastAsia="Arial" w:hAnsi="Arial" w:cs="Arial"/>
                <w:sz w:val="22"/>
              </w:rPr>
              <w:t xml:space="preserve"> </w:t>
            </w:r>
          </w:p>
          <w:p w14:paraId="2ACDBEF5" w14:textId="77777777" w:rsidR="00E45E65" w:rsidRDefault="00E45E65" w:rsidP="00510314">
            <w:pPr>
              <w:ind w:left="1"/>
            </w:pPr>
            <w:r>
              <w:rPr>
                <w:rFonts w:ascii="Arial" w:eastAsia="Arial" w:hAnsi="Arial" w:cs="Arial"/>
                <w:sz w:val="22"/>
              </w:rPr>
              <w:t xml:space="preserve"> </w:t>
            </w:r>
          </w:p>
          <w:p w14:paraId="32237C2B"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color w:val="808080"/>
                <w:sz w:val="18"/>
              </w:rPr>
              <w:t xml:space="preserve"> </w:t>
            </w:r>
          </w:p>
        </w:tc>
      </w:tr>
    </w:tbl>
    <w:p w14:paraId="63603364" w14:textId="77777777" w:rsidR="00E45E65" w:rsidRDefault="00E45E65" w:rsidP="00E45E65">
      <w:pPr>
        <w:spacing w:after="0"/>
        <w:ind w:right="10453"/>
        <w:jc w:val="both"/>
      </w:pPr>
      <w:r>
        <w:rPr>
          <w:rFonts w:ascii="Arial" w:eastAsia="Arial" w:hAnsi="Arial" w:cs="Arial"/>
        </w:rPr>
        <w:t xml:space="preserve"> </w:t>
      </w:r>
      <w:r>
        <w:rPr>
          <w:rFonts w:ascii="Arial" w:eastAsia="Arial" w:hAnsi="Arial" w:cs="Arial"/>
          <w:sz w:val="20"/>
        </w:rPr>
        <w:t xml:space="preserve"> </w:t>
      </w:r>
    </w:p>
    <w:tbl>
      <w:tblPr>
        <w:tblStyle w:val="TableGrid0"/>
        <w:tblW w:w="9072" w:type="dxa"/>
        <w:tblInd w:w="7" w:type="dxa"/>
        <w:tblCellMar>
          <w:top w:w="38" w:type="dxa"/>
          <w:left w:w="108" w:type="dxa"/>
          <w:bottom w:w="4" w:type="dxa"/>
          <w:right w:w="92" w:type="dxa"/>
        </w:tblCellMar>
        <w:tblLook w:val="04A0" w:firstRow="1" w:lastRow="0" w:firstColumn="1" w:lastColumn="0" w:noHBand="0" w:noVBand="1"/>
      </w:tblPr>
      <w:tblGrid>
        <w:gridCol w:w="561"/>
        <w:gridCol w:w="6223"/>
        <w:gridCol w:w="851"/>
        <w:gridCol w:w="717"/>
        <w:gridCol w:w="720"/>
      </w:tblGrid>
      <w:tr w:rsidR="00E45E65" w14:paraId="72A9C527" w14:textId="77777777" w:rsidTr="008B5388">
        <w:trPr>
          <w:trHeight w:val="446"/>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7CA065A1" w14:textId="77777777" w:rsidR="00E45E65" w:rsidRDefault="00E45E65" w:rsidP="00510314">
            <w:pPr>
              <w:ind w:left="40"/>
              <w:jc w:val="center"/>
            </w:pPr>
            <w:r>
              <w:rPr>
                <w:rFonts w:ascii="Arial" w:eastAsia="Arial" w:hAnsi="Arial" w:cs="Arial"/>
                <w:sz w:val="22"/>
              </w:rPr>
              <w:t xml:space="preserve">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3067DDAE" w14:textId="77777777" w:rsidR="00E45E65" w:rsidRDefault="00E45E65" w:rsidP="00510314">
            <w:r>
              <w:rPr>
                <w:rFonts w:ascii="Arial" w:eastAsia="Arial" w:hAnsi="Arial" w:cs="Arial"/>
                <w:b/>
                <w:sz w:val="22"/>
              </w:rPr>
              <w:t xml:space="preserve">Information for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1BB0305C" w14:textId="77777777" w:rsidR="00E45E65" w:rsidRDefault="00E45E65" w:rsidP="00510314">
            <w:pPr>
              <w:spacing w:after="40"/>
              <w:ind w:left="27"/>
              <w:jc w:val="center"/>
            </w:pPr>
            <w:r>
              <w:rPr>
                <w:rFonts w:ascii="Arial" w:eastAsia="Arial" w:hAnsi="Arial" w:cs="Arial"/>
                <w:b/>
                <w:sz w:val="16"/>
              </w:rPr>
              <w:t xml:space="preserve"> </w:t>
            </w:r>
          </w:p>
          <w:p w14:paraId="513BEC39" w14:textId="77777777" w:rsidR="00E45E65" w:rsidRDefault="00E45E65" w:rsidP="00510314">
            <w:pPr>
              <w:ind w:right="15"/>
              <w:jc w:val="center"/>
            </w:pPr>
            <w:r>
              <w:rPr>
                <w:rFonts w:ascii="Arial" w:eastAsia="Arial" w:hAnsi="Arial" w:cs="Arial"/>
                <w:b/>
                <w:sz w:val="22"/>
              </w:rPr>
              <w:t xml:space="preserve">YES </w:t>
            </w:r>
          </w:p>
        </w:tc>
        <w:tc>
          <w:tcPr>
            <w:tcW w:w="717"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2E22665" w14:textId="77777777" w:rsidR="00E45E65" w:rsidRDefault="00E45E65" w:rsidP="00510314">
            <w:pPr>
              <w:ind w:left="151"/>
            </w:pPr>
            <w:r>
              <w:rPr>
                <w:rFonts w:ascii="Arial" w:eastAsia="Arial" w:hAnsi="Arial" w:cs="Arial"/>
                <w:b/>
                <w:sz w:val="22"/>
              </w:rPr>
              <w:t xml:space="preserve">NO </w:t>
            </w:r>
          </w:p>
        </w:tc>
        <w:tc>
          <w:tcPr>
            <w:tcW w:w="720" w:type="dxa"/>
            <w:tcBorders>
              <w:top w:val="single" w:sz="4" w:space="0" w:color="000000"/>
              <w:left w:val="single" w:sz="4" w:space="0" w:color="000000"/>
              <w:bottom w:val="single" w:sz="4" w:space="0" w:color="000000"/>
              <w:right w:val="single" w:sz="4" w:space="0" w:color="000000"/>
            </w:tcBorders>
            <w:shd w:val="clear" w:color="auto" w:fill="F2F2F2"/>
          </w:tcPr>
          <w:p w14:paraId="38E7A272" w14:textId="77777777" w:rsidR="00E45E65" w:rsidRDefault="00E45E65" w:rsidP="00510314">
            <w:pPr>
              <w:spacing w:after="40"/>
              <w:ind w:left="28"/>
              <w:jc w:val="center"/>
            </w:pPr>
            <w:r>
              <w:rPr>
                <w:rFonts w:ascii="Arial" w:eastAsia="Arial" w:hAnsi="Arial" w:cs="Arial"/>
                <w:b/>
                <w:sz w:val="16"/>
              </w:rPr>
              <w:t xml:space="preserve"> </w:t>
            </w:r>
          </w:p>
          <w:p w14:paraId="294FBA45" w14:textId="77777777" w:rsidR="00E45E65" w:rsidRDefault="00E45E65" w:rsidP="00510314">
            <w:pPr>
              <w:ind w:right="16"/>
              <w:jc w:val="center"/>
            </w:pPr>
            <w:r>
              <w:rPr>
                <w:rFonts w:ascii="Arial" w:eastAsia="Arial" w:hAnsi="Arial" w:cs="Arial"/>
                <w:b/>
                <w:sz w:val="22"/>
              </w:rPr>
              <w:t xml:space="preserve">N/A </w:t>
            </w:r>
          </w:p>
        </w:tc>
      </w:tr>
      <w:tr w:rsidR="00E45E65" w14:paraId="5F0665BD" w14:textId="77777777" w:rsidTr="008B5388">
        <w:trPr>
          <w:trHeight w:val="516"/>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FD4C12" w14:textId="77777777" w:rsidR="00E45E65" w:rsidRDefault="00E45E65" w:rsidP="00510314">
            <w:pPr>
              <w:ind w:left="48"/>
            </w:pPr>
            <w:r>
              <w:rPr>
                <w:rFonts w:ascii="Arial" w:eastAsia="Arial" w:hAnsi="Arial" w:cs="Arial"/>
                <w:sz w:val="22"/>
              </w:rPr>
              <w:t xml:space="preserve">13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115C45C1" w14:textId="77777777" w:rsidR="00E45E65" w:rsidRDefault="00E45E65" w:rsidP="00510314">
            <w:r>
              <w:rPr>
                <w:rFonts w:ascii="Arial" w:eastAsia="Arial" w:hAnsi="Arial" w:cs="Arial"/>
                <w:sz w:val="22"/>
              </w:rPr>
              <w:t xml:space="preserve">Will you describe the main research procedures to participants in advance, so that they are informed about what to expect?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ECB04B"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33E30B"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9A06DE" w14:textId="77777777" w:rsidR="00E45E65" w:rsidRDefault="00E45E65" w:rsidP="00510314">
            <w:pPr>
              <w:ind w:right="1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70D80494" w14:textId="77777777" w:rsidTr="008B5388">
        <w:trPr>
          <w:trHeight w:val="413"/>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1379DD81" w14:textId="77777777" w:rsidR="00E45E65" w:rsidRDefault="00E45E65" w:rsidP="00510314">
            <w:pPr>
              <w:ind w:left="48"/>
            </w:pPr>
            <w:r>
              <w:rPr>
                <w:rFonts w:ascii="Arial" w:eastAsia="Arial" w:hAnsi="Arial" w:cs="Arial"/>
                <w:sz w:val="22"/>
              </w:rPr>
              <w:t xml:space="preserve">14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4533492C" w14:textId="77777777" w:rsidR="00E45E65" w:rsidRDefault="00E45E65" w:rsidP="00510314">
            <w:r>
              <w:rPr>
                <w:rFonts w:ascii="Arial" w:eastAsia="Arial" w:hAnsi="Arial" w:cs="Arial"/>
                <w:sz w:val="22"/>
              </w:rPr>
              <w:t xml:space="preserve">Will you tell participants that their participation is voluntary?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B8AF65F"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tcPr>
          <w:p w14:paraId="7D1A8F19"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7EF0A432" w14:textId="77777777" w:rsidR="00E45E65" w:rsidRDefault="00E45E65" w:rsidP="00510314">
            <w:pPr>
              <w:ind w:right="1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0ACF1128" w14:textId="77777777" w:rsidTr="008B5388">
        <w:trPr>
          <w:trHeight w:val="449"/>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2A3489B1" w14:textId="77777777" w:rsidR="00E45E65" w:rsidRDefault="00E45E65" w:rsidP="00510314">
            <w:pPr>
              <w:ind w:left="48"/>
            </w:pPr>
            <w:r>
              <w:rPr>
                <w:rFonts w:ascii="Arial" w:eastAsia="Arial" w:hAnsi="Arial" w:cs="Arial"/>
                <w:sz w:val="22"/>
              </w:rPr>
              <w:t xml:space="preserve">15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3C9322BE" w14:textId="77777777" w:rsidR="00E45E65" w:rsidRDefault="00E45E65" w:rsidP="00510314">
            <w:r>
              <w:rPr>
                <w:rFonts w:ascii="Arial" w:eastAsia="Arial" w:hAnsi="Arial" w:cs="Arial"/>
                <w:sz w:val="22"/>
              </w:rPr>
              <w:t xml:space="preserve">Will you obtain written consent for participation?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A8ABE3"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tcPr>
          <w:p w14:paraId="28D70DA4"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5D330EE3" w14:textId="77777777" w:rsidR="00E45E65" w:rsidRDefault="00E45E65" w:rsidP="00510314">
            <w:pPr>
              <w:ind w:right="1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0F433F55" w14:textId="77777777" w:rsidTr="008B5388">
        <w:trPr>
          <w:trHeight w:val="516"/>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D1D438" w14:textId="77777777" w:rsidR="00E45E65" w:rsidRDefault="00E45E65" w:rsidP="00510314">
            <w:pPr>
              <w:ind w:left="48"/>
            </w:pPr>
            <w:r>
              <w:rPr>
                <w:rFonts w:ascii="Arial" w:eastAsia="Arial" w:hAnsi="Arial" w:cs="Arial"/>
                <w:sz w:val="22"/>
              </w:rPr>
              <w:t xml:space="preserve">16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40C73406" w14:textId="77777777" w:rsidR="00E45E65" w:rsidRDefault="00E45E65" w:rsidP="00510314">
            <w:r>
              <w:rPr>
                <w:rFonts w:ascii="Arial" w:eastAsia="Arial" w:hAnsi="Arial" w:cs="Arial"/>
                <w:sz w:val="22"/>
              </w:rPr>
              <w:t xml:space="preserve">Will you explain to participants that refusal to participate in the research will not affect their treatment or education (if relevant)?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238F31"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390971"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2C0833" w14:textId="77777777" w:rsidR="00E45E65" w:rsidRDefault="00E45E65" w:rsidP="00510314">
            <w:pPr>
              <w:ind w:right="17"/>
              <w:jc w:val="center"/>
            </w:pPr>
            <w:r>
              <w:rPr>
                <w:rFonts w:ascii="MS Gothic" w:eastAsia="MS Gothic" w:hAnsi="MS Gothic" w:cs="MS Gothic"/>
                <w:sz w:val="22"/>
              </w:rPr>
              <w:t>☒</w:t>
            </w:r>
            <w:r>
              <w:rPr>
                <w:rFonts w:ascii="Arial" w:eastAsia="Arial" w:hAnsi="Arial" w:cs="Arial"/>
                <w:sz w:val="22"/>
              </w:rPr>
              <w:t xml:space="preserve"> </w:t>
            </w:r>
          </w:p>
        </w:tc>
      </w:tr>
      <w:tr w:rsidR="00E45E65" w14:paraId="062F56F6" w14:textId="77777777" w:rsidTr="008B5388">
        <w:trPr>
          <w:trHeight w:val="516"/>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E15934" w14:textId="77777777" w:rsidR="00E45E65" w:rsidRDefault="00E45E65" w:rsidP="00510314">
            <w:pPr>
              <w:ind w:left="48"/>
            </w:pPr>
            <w:r>
              <w:rPr>
                <w:rFonts w:ascii="Arial" w:eastAsia="Arial" w:hAnsi="Arial" w:cs="Arial"/>
                <w:sz w:val="22"/>
              </w:rPr>
              <w:t xml:space="preserve">17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5D27D1A4" w14:textId="77777777" w:rsidR="00E45E65" w:rsidRDefault="00E45E65" w:rsidP="00510314">
            <w:r>
              <w:rPr>
                <w:rFonts w:ascii="Arial" w:eastAsia="Arial" w:hAnsi="Arial" w:cs="Arial"/>
                <w:sz w:val="22"/>
              </w:rPr>
              <w:t xml:space="preserve">If the research is observational, will you ask participants for their consent to being observed?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A271CB" w14:textId="77777777" w:rsidR="00E45E65" w:rsidRDefault="00E45E65" w:rsidP="00510314">
            <w:pPr>
              <w:ind w:right="16"/>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F46433"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B497C6" w14:textId="77777777" w:rsidR="00E45E65" w:rsidRDefault="00E45E65" w:rsidP="00510314">
            <w:pPr>
              <w:ind w:right="17"/>
              <w:jc w:val="center"/>
            </w:pPr>
            <w:r>
              <w:rPr>
                <w:rFonts w:ascii="MS Gothic" w:eastAsia="MS Gothic" w:hAnsi="MS Gothic" w:cs="MS Gothic"/>
                <w:sz w:val="22"/>
              </w:rPr>
              <w:t>☒</w:t>
            </w:r>
            <w:r>
              <w:rPr>
                <w:rFonts w:ascii="Arial" w:eastAsia="Arial" w:hAnsi="Arial" w:cs="Arial"/>
                <w:sz w:val="22"/>
              </w:rPr>
              <w:t xml:space="preserve"> </w:t>
            </w:r>
          </w:p>
        </w:tc>
      </w:tr>
      <w:tr w:rsidR="00E45E65" w14:paraId="5E707387" w14:textId="77777777" w:rsidTr="008B5388">
        <w:trPr>
          <w:trHeight w:val="516"/>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27BF2E" w14:textId="77777777" w:rsidR="00E45E65" w:rsidRDefault="00E45E65" w:rsidP="00510314">
            <w:pPr>
              <w:ind w:left="48"/>
            </w:pPr>
            <w:r>
              <w:rPr>
                <w:rFonts w:ascii="Arial" w:eastAsia="Arial" w:hAnsi="Arial" w:cs="Arial"/>
                <w:sz w:val="22"/>
              </w:rPr>
              <w:t xml:space="preserve">18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4CDE412B" w14:textId="77777777" w:rsidR="00E45E65" w:rsidRDefault="00E45E65" w:rsidP="00510314">
            <w:r>
              <w:rPr>
                <w:rFonts w:ascii="Arial" w:eastAsia="Arial" w:hAnsi="Arial" w:cs="Arial"/>
                <w:sz w:val="22"/>
              </w:rPr>
              <w:t xml:space="preserve">Will you tell participants that they may withdraw from the research at any time and for any reason?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76F953"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478B71"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BD40ED" w14:textId="77777777" w:rsidR="00E45E65" w:rsidRDefault="00E45E65" w:rsidP="00510314">
            <w:pPr>
              <w:ind w:right="1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12F49D43" w14:textId="77777777" w:rsidTr="008B5388">
        <w:trPr>
          <w:trHeight w:val="517"/>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0CDB0F" w14:textId="77777777" w:rsidR="00E45E65" w:rsidRDefault="00E45E65" w:rsidP="00510314">
            <w:pPr>
              <w:ind w:left="48"/>
            </w:pPr>
            <w:r>
              <w:rPr>
                <w:rFonts w:ascii="Arial" w:eastAsia="Arial" w:hAnsi="Arial" w:cs="Arial"/>
                <w:sz w:val="22"/>
              </w:rPr>
              <w:t xml:space="preserve">19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573CA032" w14:textId="77777777" w:rsidR="00E45E65" w:rsidRDefault="00E45E65" w:rsidP="00510314">
            <w:r>
              <w:rPr>
                <w:rFonts w:ascii="Arial" w:eastAsia="Arial" w:hAnsi="Arial" w:cs="Arial"/>
                <w:sz w:val="22"/>
              </w:rPr>
              <w:t xml:space="preserve">With questionnaires, will you give participants the option of omitting questions they do not want to answer?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DA7E85"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34A4C9"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A27F26" w14:textId="77777777" w:rsidR="00E45E65" w:rsidRDefault="00E45E65" w:rsidP="00510314">
            <w:pPr>
              <w:ind w:right="1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00890287" w14:textId="77777777" w:rsidTr="008B5388">
        <w:trPr>
          <w:trHeight w:val="516"/>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41DF9E" w14:textId="77777777" w:rsidR="00E45E65" w:rsidRDefault="00E45E65" w:rsidP="00510314">
            <w:pPr>
              <w:ind w:left="48"/>
            </w:pPr>
            <w:r>
              <w:rPr>
                <w:rFonts w:ascii="Arial" w:eastAsia="Arial" w:hAnsi="Arial" w:cs="Arial"/>
                <w:sz w:val="22"/>
              </w:rPr>
              <w:t xml:space="preserve">20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732C86CA" w14:textId="77777777" w:rsidR="00E45E65" w:rsidRDefault="00E45E65" w:rsidP="00510314">
            <w:r>
              <w:rPr>
                <w:rFonts w:ascii="Arial" w:eastAsia="Arial" w:hAnsi="Arial" w:cs="Arial"/>
                <w:sz w:val="22"/>
              </w:rPr>
              <w:t xml:space="preserve">Will you tell participants that their data will be treated with full confidentiality and that, if published, it will not be identifiable as theirs?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3BDDC9"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B818CD"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9C2D78" w14:textId="77777777" w:rsidR="00E45E65" w:rsidRDefault="00E45E65" w:rsidP="00510314">
            <w:pPr>
              <w:ind w:right="1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76861283" w14:textId="77777777" w:rsidTr="008B5388">
        <w:trPr>
          <w:trHeight w:val="516"/>
        </w:trPr>
        <w:tc>
          <w:tcPr>
            <w:tcW w:w="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32B5C8" w14:textId="77777777" w:rsidR="00E45E65" w:rsidRDefault="00E45E65" w:rsidP="00510314">
            <w:pPr>
              <w:ind w:left="48"/>
            </w:pPr>
            <w:r>
              <w:rPr>
                <w:rFonts w:ascii="Arial" w:eastAsia="Arial" w:hAnsi="Arial" w:cs="Arial"/>
                <w:sz w:val="22"/>
              </w:rPr>
              <w:t xml:space="preserve">21 </w:t>
            </w:r>
          </w:p>
        </w:tc>
        <w:tc>
          <w:tcPr>
            <w:tcW w:w="6223" w:type="dxa"/>
            <w:tcBorders>
              <w:top w:val="single" w:sz="4" w:space="0" w:color="000000"/>
              <w:left w:val="single" w:sz="4" w:space="0" w:color="000000"/>
              <w:bottom w:val="single" w:sz="4" w:space="0" w:color="000000"/>
              <w:right w:val="single" w:sz="4" w:space="0" w:color="000000"/>
            </w:tcBorders>
            <w:shd w:val="clear" w:color="auto" w:fill="F2F2F2"/>
          </w:tcPr>
          <w:p w14:paraId="6B749119" w14:textId="77777777" w:rsidR="00E45E65" w:rsidRDefault="00E45E65" w:rsidP="00510314">
            <w:r>
              <w:rPr>
                <w:rFonts w:ascii="Arial" w:eastAsia="Arial" w:hAnsi="Arial" w:cs="Arial"/>
                <w:sz w:val="22"/>
              </w:rPr>
              <w:t xml:space="preserve">Will you debrief participants at the end of their participation, in a way appropriate to the type of research undertaken?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EF5072" w14:textId="77777777" w:rsidR="00E45E65" w:rsidRDefault="00E45E65" w:rsidP="00510314">
            <w:pPr>
              <w:ind w:right="19"/>
              <w:jc w:val="center"/>
            </w:pPr>
            <w:r>
              <w:rPr>
                <w:rFonts w:ascii="MS Gothic" w:eastAsia="MS Gothic" w:hAnsi="MS Gothic" w:cs="MS Gothic"/>
                <w:sz w:val="22"/>
              </w:rPr>
              <w:t>☒</w:t>
            </w:r>
            <w:r>
              <w:rPr>
                <w:rFonts w:ascii="Arial" w:eastAsia="Arial" w:hAnsi="Arial" w:cs="Arial"/>
                <w:sz w:val="22"/>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EE1E47" w14:textId="77777777" w:rsidR="00E45E65" w:rsidRDefault="00E45E65" w:rsidP="00510314">
            <w:pPr>
              <w:ind w:right="15"/>
              <w:jc w:val="center"/>
            </w:pPr>
            <w:r>
              <w:rPr>
                <w:rFonts w:ascii="Segoe UI Symbol" w:eastAsia="Segoe UI Symbol" w:hAnsi="Segoe UI Symbol" w:cs="Segoe UI Symbol"/>
                <w:sz w:val="22"/>
              </w:rPr>
              <w:t>☐</w:t>
            </w:r>
            <w:r>
              <w:rPr>
                <w:rFonts w:ascii="Arial" w:eastAsia="Arial" w:hAnsi="Arial" w:cs="Arial"/>
                <w:sz w:val="22"/>
              </w:rPr>
              <w:t xml:space="preserve"> </w:t>
            </w:r>
          </w:p>
        </w:tc>
        <w:tc>
          <w:tcPr>
            <w:tcW w:w="7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0C3CD2" w14:textId="77777777" w:rsidR="00E45E65" w:rsidRDefault="00E45E65" w:rsidP="00510314">
            <w:pPr>
              <w:ind w:right="1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B9C48E6" w14:textId="77777777" w:rsidTr="008B5388">
        <w:trPr>
          <w:trHeight w:val="412"/>
        </w:trPr>
        <w:tc>
          <w:tcPr>
            <w:tcW w:w="561" w:type="dxa"/>
            <w:tcBorders>
              <w:top w:val="single" w:sz="4" w:space="0" w:color="000000"/>
              <w:left w:val="single" w:sz="4" w:space="0" w:color="000000"/>
              <w:bottom w:val="single" w:sz="4" w:space="0" w:color="000000"/>
              <w:right w:val="single" w:sz="4" w:space="0" w:color="000000"/>
            </w:tcBorders>
            <w:shd w:val="clear" w:color="auto" w:fill="F2F2F2"/>
          </w:tcPr>
          <w:p w14:paraId="10811DB5" w14:textId="77777777" w:rsidR="00E45E65" w:rsidRDefault="00E45E65" w:rsidP="00510314">
            <w:pPr>
              <w:ind w:left="48"/>
            </w:pPr>
            <w:r>
              <w:rPr>
                <w:rFonts w:ascii="Arial" w:eastAsia="Arial" w:hAnsi="Arial" w:cs="Arial"/>
                <w:sz w:val="22"/>
              </w:rPr>
              <w:t xml:space="preserve">22 </w:t>
            </w:r>
          </w:p>
        </w:tc>
        <w:tc>
          <w:tcPr>
            <w:tcW w:w="6223" w:type="dxa"/>
            <w:tcBorders>
              <w:top w:val="single" w:sz="4" w:space="0" w:color="000000"/>
              <w:left w:val="single" w:sz="4" w:space="0" w:color="000000"/>
              <w:bottom w:val="single" w:sz="4" w:space="0" w:color="000000"/>
              <w:right w:val="nil"/>
            </w:tcBorders>
            <w:shd w:val="clear" w:color="auto" w:fill="F2F2F2"/>
          </w:tcPr>
          <w:p w14:paraId="445D74CE" w14:textId="77777777" w:rsidR="00E45E65" w:rsidRDefault="00E45E65" w:rsidP="00510314">
            <w:r>
              <w:rPr>
                <w:rFonts w:ascii="Arial" w:eastAsia="Arial" w:hAnsi="Arial" w:cs="Arial"/>
                <w:sz w:val="22"/>
              </w:rPr>
              <w:t>If NO</w:t>
            </w:r>
            <w:r>
              <w:rPr>
                <w:rFonts w:ascii="Arial" w:eastAsia="Arial" w:hAnsi="Arial" w:cs="Arial"/>
                <w:b/>
                <w:sz w:val="22"/>
              </w:rPr>
              <w:t xml:space="preserve"> </w:t>
            </w:r>
            <w:r>
              <w:rPr>
                <w:rFonts w:ascii="Arial" w:eastAsia="Arial" w:hAnsi="Arial" w:cs="Arial"/>
                <w:sz w:val="22"/>
              </w:rPr>
              <w:t xml:space="preserve">to any of above questions, please give an explanation  </w:t>
            </w:r>
          </w:p>
        </w:tc>
        <w:tc>
          <w:tcPr>
            <w:tcW w:w="851" w:type="dxa"/>
            <w:tcBorders>
              <w:top w:val="single" w:sz="4" w:space="0" w:color="000000"/>
              <w:left w:val="nil"/>
              <w:bottom w:val="single" w:sz="4" w:space="0" w:color="000000"/>
              <w:right w:val="nil"/>
            </w:tcBorders>
            <w:shd w:val="clear" w:color="auto" w:fill="F2F2F2"/>
          </w:tcPr>
          <w:p w14:paraId="5056EAB0" w14:textId="77777777" w:rsidR="00E45E65" w:rsidRDefault="00E45E65" w:rsidP="00510314"/>
        </w:tc>
        <w:tc>
          <w:tcPr>
            <w:tcW w:w="717" w:type="dxa"/>
            <w:tcBorders>
              <w:top w:val="single" w:sz="4" w:space="0" w:color="000000"/>
              <w:left w:val="nil"/>
              <w:bottom w:val="single" w:sz="4" w:space="0" w:color="000000"/>
              <w:right w:val="nil"/>
            </w:tcBorders>
            <w:shd w:val="clear" w:color="auto" w:fill="F2F2F2"/>
          </w:tcPr>
          <w:p w14:paraId="31763256" w14:textId="77777777" w:rsidR="00E45E65" w:rsidRDefault="00E45E65" w:rsidP="00510314"/>
        </w:tc>
        <w:tc>
          <w:tcPr>
            <w:tcW w:w="720" w:type="dxa"/>
            <w:tcBorders>
              <w:top w:val="single" w:sz="4" w:space="0" w:color="000000"/>
              <w:left w:val="nil"/>
              <w:bottom w:val="single" w:sz="4" w:space="0" w:color="000000"/>
              <w:right w:val="single" w:sz="4" w:space="0" w:color="000000"/>
            </w:tcBorders>
            <w:shd w:val="clear" w:color="auto" w:fill="F2F2F2"/>
          </w:tcPr>
          <w:p w14:paraId="1E75E343" w14:textId="77777777" w:rsidR="00E45E65" w:rsidRDefault="00E45E65" w:rsidP="00510314"/>
        </w:tc>
      </w:tr>
      <w:tr w:rsidR="00E45E65" w14:paraId="1EFA9235" w14:textId="77777777" w:rsidTr="008B5388">
        <w:trPr>
          <w:trHeight w:val="978"/>
        </w:trPr>
        <w:tc>
          <w:tcPr>
            <w:tcW w:w="561" w:type="dxa"/>
            <w:tcBorders>
              <w:top w:val="single" w:sz="4" w:space="0" w:color="000000"/>
              <w:left w:val="single" w:sz="4" w:space="0" w:color="000000"/>
              <w:bottom w:val="single" w:sz="4" w:space="0" w:color="000000"/>
              <w:right w:val="single" w:sz="4" w:space="0" w:color="000000"/>
            </w:tcBorders>
            <w:vAlign w:val="center"/>
          </w:tcPr>
          <w:p w14:paraId="25A564F1" w14:textId="77777777" w:rsidR="00E45E65" w:rsidRDefault="00E45E65" w:rsidP="00510314">
            <w:pPr>
              <w:ind w:left="40"/>
              <w:jc w:val="center"/>
            </w:pPr>
            <w:r>
              <w:rPr>
                <w:rFonts w:ascii="Arial" w:eastAsia="Arial" w:hAnsi="Arial" w:cs="Arial"/>
                <w:sz w:val="22"/>
              </w:rPr>
              <w:t xml:space="preserve"> </w:t>
            </w:r>
          </w:p>
        </w:tc>
        <w:tc>
          <w:tcPr>
            <w:tcW w:w="6223" w:type="dxa"/>
            <w:tcBorders>
              <w:top w:val="single" w:sz="4" w:space="0" w:color="000000"/>
              <w:left w:val="single" w:sz="4" w:space="0" w:color="000000"/>
              <w:bottom w:val="single" w:sz="4" w:space="0" w:color="000000"/>
              <w:right w:val="nil"/>
            </w:tcBorders>
          </w:tcPr>
          <w:p w14:paraId="551E2CAB" w14:textId="77777777" w:rsidR="00E45E65" w:rsidRDefault="00E45E65" w:rsidP="00510314">
            <w:r>
              <w:rPr>
                <w:rFonts w:ascii="Arial" w:eastAsia="Arial" w:hAnsi="Arial" w:cs="Arial"/>
                <w:sz w:val="22"/>
              </w:rPr>
              <w:t xml:space="preserve"> </w:t>
            </w:r>
          </w:p>
          <w:p w14:paraId="1F1CFB38" w14:textId="0D7C11E4" w:rsidR="00E45E65" w:rsidRDefault="00E45E65" w:rsidP="008B5388">
            <w:r>
              <w:rPr>
                <w:rFonts w:ascii="Arial" w:eastAsia="Arial" w:hAnsi="Arial" w:cs="Arial"/>
                <w:sz w:val="22"/>
              </w:rPr>
              <w:t xml:space="preserve">  </w:t>
            </w:r>
          </w:p>
          <w:p w14:paraId="35DE616C"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0"/>
              </w:rPr>
              <w:t xml:space="preserve"> </w:t>
            </w:r>
          </w:p>
        </w:tc>
        <w:tc>
          <w:tcPr>
            <w:tcW w:w="851" w:type="dxa"/>
            <w:tcBorders>
              <w:top w:val="single" w:sz="4" w:space="0" w:color="000000"/>
              <w:left w:val="nil"/>
              <w:bottom w:val="single" w:sz="4" w:space="0" w:color="000000"/>
              <w:right w:val="nil"/>
            </w:tcBorders>
          </w:tcPr>
          <w:p w14:paraId="2F4C358E" w14:textId="77777777" w:rsidR="00E45E65" w:rsidRDefault="00E45E65" w:rsidP="00510314"/>
        </w:tc>
        <w:tc>
          <w:tcPr>
            <w:tcW w:w="717" w:type="dxa"/>
            <w:tcBorders>
              <w:top w:val="single" w:sz="4" w:space="0" w:color="000000"/>
              <w:left w:val="nil"/>
              <w:bottom w:val="single" w:sz="4" w:space="0" w:color="000000"/>
              <w:right w:val="nil"/>
            </w:tcBorders>
          </w:tcPr>
          <w:p w14:paraId="19AF4521" w14:textId="77777777" w:rsidR="00E45E65" w:rsidRDefault="00E45E65" w:rsidP="00510314"/>
        </w:tc>
        <w:tc>
          <w:tcPr>
            <w:tcW w:w="720" w:type="dxa"/>
            <w:tcBorders>
              <w:top w:val="single" w:sz="4" w:space="0" w:color="000000"/>
              <w:left w:val="nil"/>
              <w:bottom w:val="single" w:sz="4" w:space="0" w:color="000000"/>
              <w:right w:val="single" w:sz="4" w:space="0" w:color="000000"/>
            </w:tcBorders>
          </w:tcPr>
          <w:p w14:paraId="73FBD3D5" w14:textId="77777777" w:rsidR="00E45E65" w:rsidRDefault="00E45E65" w:rsidP="00510314"/>
        </w:tc>
      </w:tr>
    </w:tbl>
    <w:p w14:paraId="0DC7D09A" w14:textId="77777777" w:rsidR="00E45E65" w:rsidRDefault="00E45E65" w:rsidP="00E45E65">
      <w:pPr>
        <w:spacing w:after="0"/>
        <w:jc w:val="both"/>
      </w:pPr>
      <w:r>
        <w:rPr>
          <w:rFonts w:ascii="Arial" w:eastAsia="Arial" w:hAnsi="Arial" w:cs="Arial"/>
          <w:sz w:val="20"/>
        </w:rPr>
        <w:t xml:space="preserve"> </w:t>
      </w:r>
    </w:p>
    <w:tbl>
      <w:tblPr>
        <w:tblStyle w:val="TableGrid0"/>
        <w:tblW w:w="9060" w:type="dxa"/>
        <w:tblInd w:w="7" w:type="dxa"/>
        <w:tblCellMar>
          <w:top w:w="38" w:type="dxa"/>
          <w:left w:w="106" w:type="dxa"/>
          <w:right w:w="84" w:type="dxa"/>
        </w:tblCellMar>
        <w:tblLook w:val="04A0" w:firstRow="1" w:lastRow="0" w:firstColumn="1" w:lastColumn="0" w:noHBand="0" w:noVBand="1"/>
      </w:tblPr>
      <w:tblGrid>
        <w:gridCol w:w="562"/>
        <w:gridCol w:w="6225"/>
        <w:gridCol w:w="851"/>
        <w:gridCol w:w="850"/>
        <w:gridCol w:w="572"/>
      </w:tblGrid>
      <w:tr w:rsidR="00E45E65" w14:paraId="7C162CA5" w14:textId="77777777" w:rsidTr="008B5388">
        <w:trPr>
          <w:trHeight w:val="44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59A5326" w14:textId="77777777" w:rsidR="00E45E65" w:rsidRDefault="00E45E65" w:rsidP="00510314">
            <w:r>
              <w:rPr>
                <w:rFonts w:ascii="Arial" w:eastAsia="Arial" w:hAnsi="Arial" w:cs="Arial"/>
                <w:sz w:val="22"/>
              </w:rPr>
              <w:t xml:space="preserve"> </w:t>
            </w:r>
          </w:p>
        </w:tc>
        <w:tc>
          <w:tcPr>
            <w:tcW w:w="6230" w:type="dxa"/>
            <w:tcBorders>
              <w:top w:val="single" w:sz="4" w:space="0" w:color="000000"/>
              <w:left w:val="single" w:sz="4" w:space="0" w:color="000000"/>
              <w:bottom w:val="single" w:sz="4" w:space="0" w:color="000000"/>
              <w:right w:val="single" w:sz="4" w:space="0" w:color="000000"/>
            </w:tcBorders>
            <w:shd w:val="clear" w:color="auto" w:fill="F2F2F2"/>
          </w:tcPr>
          <w:p w14:paraId="4C74C347" w14:textId="77777777" w:rsidR="00E45E65" w:rsidRDefault="00E45E65" w:rsidP="00510314">
            <w:pPr>
              <w:ind w:left="2"/>
            </w:pPr>
            <w:r>
              <w:rPr>
                <w:rFonts w:ascii="Arial" w:eastAsia="Arial" w:hAnsi="Arial" w:cs="Arial"/>
                <w:b/>
                <w:sz w:val="22"/>
              </w:rPr>
              <w:t xml:space="preserve">Information for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367458E7" w14:textId="77777777" w:rsidR="00E45E65" w:rsidRDefault="00E45E65" w:rsidP="00510314">
            <w:pPr>
              <w:spacing w:after="40"/>
              <w:ind w:left="32"/>
              <w:jc w:val="center"/>
            </w:pPr>
            <w:r>
              <w:rPr>
                <w:rFonts w:ascii="Arial" w:eastAsia="Arial" w:hAnsi="Arial" w:cs="Arial"/>
                <w:b/>
                <w:sz w:val="16"/>
              </w:rPr>
              <w:t xml:space="preserve"> </w:t>
            </w:r>
          </w:p>
          <w:p w14:paraId="28837527" w14:textId="77777777" w:rsidR="00E45E65" w:rsidRDefault="00E45E65" w:rsidP="00510314">
            <w:pPr>
              <w:ind w:right="11"/>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6322DD6" w14:textId="77777777" w:rsidR="00E45E65" w:rsidRDefault="00E45E65" w:rsidP="00510314">
            <w:pPr>
              <w:ind w:left="154"/>
            </w:pPr>
            <w:r>
              <w:rPr>
                <w:rFonts w:ascii="Arial" w:eastAsia="Arial" w:hAnsi="Arial" w:cs="Arial"/>
                <w:b/>
                <w:sz w:val="22"/>
              </w:rPr>
              <w:t xml:space="preserve">NO </w:t>
            </w:r>
          </w:p>
        </w:tc>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5E154E52" w14:textId="77777777" w:rsidR="00E45E65" w:rsidRDefault="00E45E65" w:rsidP="00510314">
            <w:pPr>
              <w:spacing w:after="40"/>
              <w:ind w:left="33"/>
              <w:jc w:val="center"/>
            </w:pPr>
            <w:r>
              <w:rPr>
                <w:rFonts w:ascii="Arial" w:eastAsia="Arial" w:hAnsi="Arial" w:cs="Arial"/>
                <w:b/>
                <w:sz w:val="16"/>
              </w:rPr>
              <w:t xml:space="preserve"> </w:t>
            </w:r>
          </w:p>
          <w:p w14:paraId="726A88FC" w14:textId="77777777" w:rsidR="00E45E65" w:rsidRDefault="00E45E65" w:rsidP="00510314">
            <w:pPr>
              <w:ind w:right="11"/>
              <w:jc w:val="center"/>
            </w:pPr>
            <w:r>
              <w:rPr>
                <w:rFonts w:ascii="Arial" w:eastAsia="Arial" w:hAnsi="Arial" w:cs="Arial"/>
                <w:b/>
                <w:sz w:val="22"/>
              </w:rPr>
              <w:t xml:space="preserve">N/A </w:t>
            </w:r>
          </w:p>
        </w:tc>
      </w:tr>
      <w:tr w:rsidR="00E45E65" w14:paraId="1F95BA68"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9BBB4F1" w14:textId="77777777" w:rsidR="00E45E65" w:rsidRDefault="00E45E65" w:rsidP="00510314">
            <w:pPr>
              <w:ind w:left="50"/>
            </w:pPr>
            <w:r>
              <w:rPr>
                <w:rFonts w:ascii="Arial" w:eastAsia="Arial" w:hAnsi="Arial" w:cs="Arial"/>
                <w:sz w:val="22"/>
              </w:rPr>
              <w:t xml:space="preserve">24 </w:t>
            </w:r>
          </w:p>
        </w:tc>
        <w:tc>
          <w:tcPr>
            <w:tcW w:w="6230" w:type="dxa"/>
            <w:tcBorders>
              <w:top w:val="single" w:sz="4" w:space="0" w:color="000000"/>
              <w:left w:val="single" w:sz="4" w:space="0" w:color="000000"/>
              <w:bottom w:val="single" w:sz="4" w:space="0" w:color="000000"/>
              <w:right w:val="single" w:sz="4" w:space="0" w:color="000000"/>
            </w:tcBorders>
            <w:shd w:val="clear" w:color="auto" w:fill="F2F2F2"/>
          </w:tcPr>
          <w:p w14:paraId="31197D42" w14:textId="77777777" w:rsidR="00E45E65" w:rsidRDefault="00E45E65" w:rsidP="00510314">
            <w:pPr>
              <w:ind w:left="2"/>
            </w:pPr>
            <w:r>
              <w:rPr>
                <w:rFonts w:ascii="Arial" w:eastAsia="Arial" w:hAnsi="Arial" w:cs="Arial"/>
                <w:sz w:val="22"/>
              </w:rPr>
              <w:t xml:space="preserve">Will participants be paid?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9E7229F" w14:textId="77777777" w:rsidR="00E45E65" w:rsidRDefault="00E45E65" w:rsidP="00510314">
            <w:pPr>
              <w:ind w:right="1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27F8D6" w14:textId="77777777" w:rsidR="00E45E65" w:rsidRDefault="00E45E65" w:rsidP="00510314">
            <w:pPr>
              <w:ind w:right="13"/>
              <w:jc w:val="center"/>
            </w:pPr>
            <w:r>
              <w:rPr>
                <w:rFonts w:ascii="MS Gothic" w:eastAsia="MS Gothic" w:hAnsi="MS Gothic" w:cs="MS Gothic"/>
                <w:sz w:val="22"/>
              </w:rPr>
              <w:t>☒</w:t>
            </w:r>
            <w:r>
              <w:rPr>
                <w:rFonts w:ascii="Arial" w:eastAsia="Arial" w:hAnsi="Arial" w:cs="Arial"/>
                <w:sz w:val="22"/>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5F822A18"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6C64635" w14:textId="77777777" w:rsidTr="008B5388">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E1CD988" w14:textId="77777777" w:rsidR="00E45E65" w:rsidRDefault="00E45E65" w:rsidP="00510314">
            <w:pPr>
              <w:ind w:left="50"/>
            </w:pPr>
            <w:r>
              <w:rPr>
                <w:rFonts w:ascii="Arial" w:eastAsia="Arial" w:hAnsi="Arial" w:cs="Arial"/>
                <w:sz w:val="22"/>
              </w:rPr>
              <w:t xml:space="preserve">25 </w:t>
            </w:r>
          </w:p>
        </w:tc>
        <w:tc>
          <w:tcPr>
            <w:tcW w:w="6230" w:type="dxa"/>
            <w:tcBorders>
              <w:top w:val="single" w:sz="4" w:space="0" w:color="000000"/>
              <w:left w:val="single" w:sz="4" w:space="0" w:color="000000"/>
              <w:bottom w:val="single" w:sz="4" w:space="0" w:color="000000"/>
              <w:right w:val="single" w:sz="4" w:space="0" w:color="000000"/>
            </w:tcBorders>
            <w:shd w:val="clear" w:color="auto" w:fill="F2F2F2"/>
          </w:tcPr>
          <w:p w14:paraId="43D2279F" w14:textId="77777777" w:rsidR="00E45E65" w:rsidRDefault="00E45E65" w:rsidP="00510314">
            <w:pPr>
              <w:ind w:left="2"/>
            </w:pPr>
            <w:r>
              <w:rPr>
                <w:rFonts w:ascii="Arial" w:eastAsia="Arial" w:hAnsi="Arial" w:cs="Arial"/>
                <w:sz w:val="22"/>
              </w:rPr>
              <w:t xml:space="preserve">Is specialist electrical or other equipment to be used with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046EA35" w14:textId="77777777" w:rsidR="00E45E65" w:rsidRDefault="00E45E65" w:rsidP="00510314">
            <w:pPr>
              <w:ind w:right="14"/>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B93DF39" w14:textId="77777777" w:rsidR="00E45E65" w:rsidRDefault="00E45E65" w:rsidP="00510314">
            <w:pPr>
              <w:ind w:right="1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tcPr>
          <w:p w14:paraId="22E7842C"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4E5B888A" w14:textId="77777777" w:rsidTr="008B5388">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8017E7" w14:textId="77777777" w:rsidR="00E45E65" w:rsidRDefault="00E45E65" w:rsidP="00510314">
            <w:pPr>
              <w:ind w:left="48"/>
            </w:pPr>
            <w:r>
              <w:rPr>
                <w:rFonts w:ascii="Arial" w:eastAsia="Arial" w:hAnsi="Arial" w:cs="Arial"/>
                <w:sz w:val="22"/>
              </w:rPr>
              <w:t xml:space="preserve">26 </w:t>
            </w:r>
          </w:p>
        </w:tc>
        <w:tc>
          <w:tcPr>
            <w:tcW w:w="6230" w:type="dxa"/>
            <w:tcBorders>
              <w:top w:val="single" w:sz="4" w:space="0" w:color="000000"/>
              <w:left w:val="single" w:sz="4" w:space="0" w:color="000000"/>
              <w:bottom w:val="single" w:sz="4" w:space="0" w:color="000000"/>
              <w:right w:val="single" w:sz="4" w:space="0" w:color="000000"/>
            </w:tcBorders>
            <w:shd w:val="clear" w:color="auto" w:fill="F2F2F2"/>
          </w:tcPr>
          <w:p w14:paraId="1021B8AF" w14:textId="77777777" w:rsidR="00E45E65" w:rsidRDefault="00E45E65" w:rsidP="00510314">
            <w:r>
              <w:rPr>
                <w:rFonts w:ascii="Arial" w:eastAsia="Arial" w:hAnsi="Arial" w:cs="Arial"/>
                <w:sz w:val="22"/>
              </w:rPr>
              <w:t xml:space="preserve">Are there any financial or other interests to the investigator or University arising from this study?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B6DB27" w14:textId="77777777" w:rsidR="00E45E65" w:rsidRDefault="00E45E65" w:rsidP="00510314">
            <w:pPr>
              <w:ind w:right="24"/>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024F3F" w14:textId="77777777" w:rsidR="00E45E65" w:rsidRDefault="00E45E65" w:rsidP="00510314">
            <w:pPr>
              <w:ind w:right="26"/>
              <w:jc w:val="center"/>
            </w:pPr>
            <w:r>
              <w:rPr>
                <w:rFonts w:ascii="MS Gothic" w:eastAsia="MS Gothic" w:hAnsi="MS Gothic" w:cs="MS Gothic"/>
                <w:sz w:val="22"/>
              </w:rPr>
              <w:t>☒</w:t>
            </w:r>
            <w:r>
              <w:rPr>
                <w:rFonts w:ascii="Arial" w:eastAsia="Arial" w:hAnsi="Arial" w:cs="Arial"/>
                <w:sz w:val="22"/>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A6E2E6" w14:textId="77777777" w:rsidR="00E45E65" w:rsidRDefault="00E45E65" w:rsidP="00510314">
            <w:pPr>
              <w:ind w:right="22"/>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68039131" w14:textId="77777777" w:rsidTr="008B5388">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92010F" w14:textId="77777777" w:rsidR="00E45E65" w:rsidRDefault="00E45E65" w:rsidP="00510314">
            <w:pPr>
              <w:ind w:left="48"/>
            </w:pPr>
            <w:r>
              <w:rPr>
                <w:rFonts w:ascii="Arial" w:eastAsia="Arial" w:hAnsi="Arial" w:cs="Arial"/>
                <w:sz w:val="22"/>
              </w:rPr>
              <w:t xml:space="preserve">27 </w:t>
            </w:r>
          </w:p>
        </w:tc>
        <w:tc>
          <w:tcPr>
            <w:tcW w:w="6230" w:type="dxa"/>
            <w:tcBorders>
              <w:top w:val="single" w:sz="4" w:space="0" w:color="000000"/>
              <w:left w:val="single" w:sz="4" w:space="0" w:color="000000"/>
              <w:bottom w:val="single" w:sz="4" w:space="0" w:color="000000"/>
              <w:right w:val="single" w:sz="4" w:space="0" w:color="000000"/>
            </w:tcBorders>
            <w:shd w:val="clear" w:color="auto" w:fill="F2F2F2"/>
          </w:tcPr>
          <w:p w14:paraId="043F57A6" w14:textId="77777777" w:rsidR="00E45E65" w:rsidRDefault="00E45E65" w:rsidP="00510314">
            <w:r>
              <w:rPr>
                <w:rFonts w:ascii="Arial" w:eastAsia="Arial" w:hAnsi="Arial" w:cs="Arial"/>
                <w:sz w:val="22"/>
              </w:rPr>
              <w:t xml:space="preserve">Will the research activity involve deliberately misleading participants in any way, or the partial or full concealment of the specific study aims?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121B74" w14:textId="77777777" w:rsidR="00E45E65" w:rsidRDefault="00E45E65" w:rsidP="00510314">
            <w:pPr>
              <w:ind w:right="24"/>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B3E1B3" w14:textId="77777777" w:rsidR="00E45E65" w:rsidRDefault="00E45E65" w:rsidP="00510314">
            <w:pPr>
              <w:ind w:right="26"/>
              <w:jc w:val="center"/>
            </w:pPr>
            <w:r>
              <w:rPr>
                <w:rFonts w:ascii="MS Gothic" w:eastAsia="MS Gothic" w:hAnsi="MS Gothic" w:cs="MS Gothic"/>
                <w:sz w:val="22"/>
              </w:rPr>
              <w:t>☒</w:t>
            </w:r>
            <w:r>
              <w:rPr>
                <w:rFonts w:ascii="Arial" w:eastAsia="Arial" w:hAnsi="Arial" w:cs="Arial"/>
                <w:sz w:val="22"/>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E6381D" w14:textId="77777777" w:rsidR="00E45E65" w:rsidRDefault="00E45E65" w:rsidP="00510314">
            <w:pPr>
              <w:ind w:right="22"/>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5B9A71ED" w14:textId="77777777" w:rsidTr="008B5388">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BE5EAC7" w14:textId="77777777" w:rsidR="00E45E65" w:rsidRDefault="00E45E65" w:rsidP="00510314">
            <w:pPr>
              <w:ind w:left="48"/>
            </w:pPr>
            <w:r>
              <w:rPr>
                <w:rFonts w:ascii="Arial" w:eastAsia="Arial" w:hAnsi="Arial" w:cs="Arial"/>
                <w:sz w:val="22"/>
              </w:rPr>
              <w:t xml:space="preserve">28 </w:t>
            </w:r>
          </w:p>
        </w:tc>
        <w:tc>
          <w:tcPr>
            <w:tcW w:w="8498" w:type="dxa"/>
            <w:gridSpan w:val="4"/>
            <w:tcBorders>
              <w:top w:val="single" w:sz="4" w:space="0" w:color="000000"/>
              <w:left w:val="single" w:sz="4" w:space="0" w:color="000000"/>
              <w:bottom w:val="single" w:sz="4" w:space="0" w:color="000000"/>
              <w:right w:val="single" w:sz="4" w:space="0" w:color="000000"/>
            </w:tcBorders>
            <w:shd w:val="clear" w:color="auto" w:fill="F2F2F2"/>
          </w:tcPr>
          <w:p w14:paraId="6E6CB64C" w14:textId="77777777" w:rsidR="00E45E65" w:rsidRDefault="00E45E65" w:rsidP="00510314">
            <w:r>
              <w:rPr>
                <w:rFonts w:ascii="Arial" w:eastAsia="Arial" w:hAnsi="Arial" w:cs="Arial"/>
                <w:sz w:val="22"/>
              </w:rPr>
              <w:t>If YES</w:t>
            </w:r>
            <w:r>
              <w:rPr>
                <w:rFonts w:ascii="Arial" w:eastAsia="Arial" w:hAnsi="Arial" w:cs="Arial"/>
                <w:b/>
                <w:sz w:val="22"/>
              </w:rPr>
              <w:t xml:space="preserve"> </w:t>
            </w:r>
            <w:r>
              <w:rPr>
                <w:rFonts w:ascii="Arial" w:eastAsia="Arial" w:hAnsi="Arial" w:cs="Arial"/>
                <w:sz w:val="22"/>
              </w:rPr>
              <w:t xml:space="preserve">to any question, please provide full details  </w:t>
            </w:r>
          </w:p>
        </w:tc>
      </w:tr>
      <w:tr w:rsidR="00E45E65" w14:paraId="1911E021" w14:textId="77777777" w:rsidTr="008B5388">
        <w:trPr>
          <w:trHeight w:val="1230"/>
        </w:trPr>
        <w:tc>
          <w:tcPr>
            <w:tcW w:w="562" w:type="dxa"/>
            <w:tcBorders>
              <w:top w:val="single" w:sz="4" w:space="0" w:color="000000"/>
              <w:left w:val="single" w:sz="4" w:space="0" w:color="000000"/>
              <w:bottom w:val="single" w:sz="4" w:space="0" w:color="000000"/>
              <w:right w:val="single" w:sz="4" w:space="0" w:color="000000"/>
            </w:tcBorders>
            <w:vAlign w:val="center"/>
          </w:tcPr>
          <w:p w14:paraId="4F1175BA" w14:textId="77777777" w:rsidR="00E45E65" w:rsidRDefault="00E45E65" w:rsidP="00510314">
            <w:pPr>
              <w:ind w:left="32"/>
              <w:jc w:val="center"/>
            </w:pPr>
            <w:r>
              <w:rPr>
                <w:rFonts w:ascii="Arial" w:eastAsia="Arial" w:hAnsi="Arial" w:cs="Arial"/>
                <w:sz w:val="22"/>
              </w:rPr>
              <w:t xml:space="preserve"> </w:t>
            </w:r>
          </w:p>
        </w:tc>
        <w:tc>
          <w:tcPr>
            <w:tcW w:w="8498" w:type="dxa"/>
            <w:gridSpan w:val="4"/>
            <w:tcBorders>
              <w:top w:val="single" w:sz="4" w:space="0" w:color="000000"/>
              <w:left w:val="single" w:sz="4" w:space="0" w:color="000000"/>
              <w:bottom w:val="single" w:sz="4" w:space="0" w:color="000000"/>
              <w:right w:val="single" w:sz="4" w:space="0" w:color="000000"/>
            </w:tcBorders>
          </w:tcPr>
          <w:p w14:paraId="6BDE383C" w14:textId="77777777" w:rsidR="00E45E65" w:rsidRDefault="00E45E65" w:rsidP="00510314">
            <w:r>
              <w:rPr>
                <w:rFonts w:ascii="Arial" w:eastAsia="Arial" w:hAnsi="Arial" w:cs="Arial"/>
                <w:sz w:val="22"/>
              </w:rPr>
              <w:t xml:space="preserve">A laptop computer will be used for zoom interviews and to securely store data during the project. </w:t>
            </w:r>
          </w:p>
          <w:p w14:paraId="47204391" w14:textId="77777777" w:rsidR="00E45E65" w:rsidRDefault="00E45E65" w:rsidP="00510314">
            <w:r>
              <w:rPr>
                <w:rFonts w:ascii="Arial" w:eastAsia="Arial" w:hAnsi="Arial" w:cs="Arial"/>
                <w:sz w:val="22"/>
              </w:rPr>
              <w:t xml:space="preserve"> </w:t>
            </w:r>
          </w:p>
          <w:p w14:paraId="3BCCEF90" w14:textId="77777777" w:rsidR="00E45E65" w:rsidRDefault="00E45E65" w:rsidP="00510314">
            <w:r>
              <w:rPr>
                <w:rFonts w:ascii="Arial" w:eastAsia="Arial" w:hAnsi="Arial" w:cs="Arial"/>
                <w:sz w:val="22"/>
              </w:rPr>
              <w:t xml:space="preserve"> </w:t>
            </w:r>
          </w:p>
          <w:p w14:paraId="400F31A4" w14:textId="77777777" w:rsidR="00E45E65" w:rsidRDefault="00E45E65" w:rsidP="00510314">
            <w:r>
              <w:rPr>
                <w:rFonts w:ascii="Arial" w:eastAsia="Arial" w:hAnsi="Arial" w:cs="Arial"/>
                <w:sz w:val="22"/>
              </w:rPr>
              <w:t xml:space="preserve"> </w:t>
            </w:r>
          </w:p>
          <w:p w14:paraId="21F0419D"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0"/>
              </w:rPr>
              <w:t xml:space="preserve"> </w:t>
            </w:r>
          </w:p>
        </w:tc>
      </w:tr>
    </w:tbl>
    <w:p w14:paraId="5DD01F63" w14:textId="77777777" w:rsidR="00E45E65" w:rsidRDefault="00E45E65" w:rsidP="00E45E65">
      <w:pPr>
        <w:spacing w:after="218"/>
      </w:pPr>
      <w:r>
        <w:rPr>
          <w:rFonts w:ascii="Arial" w:eastAsia="Arial" w:hAnsi="Arial" w:cs="Arial"/>
          <w:b/>
          <w:sz w:val="22"/>
        </w:rPr>
        <w:t xml:space="preserve"> </w:t>
      </w:r>
    </w:p>
    <w:p w14:paraId="14510B29" w14:textId="77777777" w:rsidR="00E45E65" w:rsidRDefault="00E45E65" w:rsidP="00E45E65">
      <w:pPr>
        <w:pStyle w:val="Heading1"/>
        <w:ind w:left="-5" w:right="13"/>
      </w:pPr>
      <w:r>
        <w:t xml:space="preserve">SECTION H: Anticipated Risks </w:t>
      </w:r>
    </w:p>
    <w:p w14:paraId="0425D07B" w14:textId="77777777" w:rsidR="00E45E65" w:rsidRDefault="00E45E65" w:rsidP="00E45E65">
      <w:pPr>
        <w:spacing w:after="0"/>
      </w:pPr>
      <w:r>
        <w:rPr>
          <w:rFonts w:ascii="Arial" w:eastAsia="Arial" w:hAnsi="Arial" w:cs="Arial"/>
          <w:b/>
          <w:sz w:val="22"/>
        </w:rPr>
        <w:t xml:space="preserve"> </w:t>
      </w:r>
    </w:p>
    <w:tbl>
      <w:tblPr>
        <w:tblStyle w:val="TableGrid0"/>
        <w:tblW w:w="9095" w:type="dxa"/>
        <w:tblInd w:w="-28" w:type="dxa"/>
        <w:tblLayout w:type="fixed"/>
        <w:tblCellMar>
          <w:top w:w="43" w:type="dxa"/>
          <w:left w:w="107" w:type="dxa"/>
          <w:right w:w="29" w:type="dxa"/>
        </w:tblCellMar>
        <w:tblLook w:val="04A0" w:firstRow="1" w:lastRow="0" w:firstColumn="1" w:lastColumn="0" w:noHBand="0" w:noVBand="1"/>
      </w:tblPr>
      <w:tblGrid>
        <w:gridCol w:w="597"/>
        <w:gridCol w:w="4104"/>
        <w:gridCol w:w="2977"/>
        <w:gridCol w:w="709"/>
        <w:gridCol w:w="708"/>
      </w:tblGrid>
      <w:tr w:rsidR="00E45E65" w14:paraId="7B60108F" w14:textId="77777777" w:rsidTr="008B5388">
        <w:trPr>
          <w:trHeight w:val="125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39BBB515" w14:textId="77777777" w:rsidR="00E45E65" w:rsidRDefault="00E45E65" w:rsidP="00510314">
            <w:r>
              <w:rPr>
                <w:rFonts w:ascii="Arial" w:eastAsia="Arial" w:hAnsi="Arial" w:cs="Arial"/>
                <w:sz w:val="22"/>
              </w:rPr>
              <w:t xml:space="preserve"> </w:t>
            </w:r>
          </w:p>
        </w:tc>
        <w:tc>
          <w:tcPr>
            <w:tcW w:w="8498" w:type="dxa"/>
            <w:gridSpan w:val="4"/>
            <w:tcBorders>
              <w:top w:val="single" w:sz="4" w:space="0" w:color="000000"/>
              <w:left w:val="single" w:sz="4" w:space="0" w:color="000000"/>
              <w:bottom w:val="single" w:sz="4" w:space="0" w:color="000000"/>
              <w:right w:val="single" w:sz="4" w:space="0" w:color="000000"/>
            </w:tcBorders>
            <w:shd w:val="clear" w:color="auto" w:fill="F2F2F2"/>
          </w:tcPr>
          <w:p w14:paraId="711EBB85" w14:textId="77777777" w:rsidR="00E45E65" w:rsidRDefault="00E45E65" w:rsidP="00510314">
            <w:pPr>
              <w:ind w:left="1"/>
            </w:pPr>
            <w:r>
              <w:rPr>
                <w:rFonts w:ascii="Arial" w:eastAsia="Arial" w:hAnsi="Arial" w:cs="Arial"/>
                <w:b/>
                <w:sz w:val="22"/>
              </w:rPr>
              <w:t xml:space="preserve">Outline any anticipated risks that may adversely affect any of the participants, the researchers and/or the University, and the steps that will be taken to address them.  </w:t>
            </w:r>
          </w:p>
          <w:p w14:paraId="430CD5CD" w14:textId="77777777" w:rsidR="00E45E65" w:rsidRDefault="00E45E65" w:rsidP="00510314">
            <w:pPr>
              <w:spacing w:after="2"/>
              <w:ind w:left="1"/>
            </w:pPr>
            <w:r>
              <w:rPr>
                <w:rFonts w:ascii="Arial" w:eastAsia="Arial" w:hAnsi="Arial" w:cs="Arial"/>
                <w:sz w:val="20"/>
              </w:rPr>
              <w:t xml:space="preserve"> </w:t>
            </w:r>
          </w:p>
          <w:p w14:paraId="5E72F64F" w14:textId="77777777" w:rsidR="00E45E65" w:rsidRDefault="00E45E65" w:rsidP="00510314">
            <w:pPr>
              <w:ind w:left="1"/>
            </w:pPr>
            <w:r>
              <w:rPr>
                <w:rFonts w:ascii="Arial" w:eastAsia="Arial" w:hAnsi="Arial" w:cs="Arial"/>
                <w:sz w:val="22"/>
              </w:rPr>
              <w:t>If you have completed a full risk assessment (for example as required by a laboratory, or external research collaborator) you may append that to this form.</w:t>
            </w:r>
            <w:r>
              <w:rPr>
                <w:rFonts w:ascii="Arial" w:eastAsia="Arial" w:hAnsi="Arial" w:cs="Arial"/>
                <w:sz w:val="20"/>
              </w:rPr>
              <w:t xml:space="preserve">   </w:t>
            </w:r>
          </w:p>
        </w:tc>
      </w:tr>
      <w:tr w:rsidR="00E45E65" w14:paraId="31D82171" w14:textId="77777777" w:rsidTr="008B5388">
        <w:trPr>
          <w:trHeight w:val="302"/>
        </w:trPr>
        <w:tc>
          <w:tcPr>
            <w:tcW w:w="597"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F683250" w14:textId="77777777" w:rsidR="00E45E65" w:rsidRDefault="00E45E65" w:rsidP="00510314">
            <w:pPr>
              <w:ind w:right="56"/>
              <w:jc w:val="center"/>
            </w:pPr>
            <w:r>
              <w:rPr>
                <w:rFonts w:ascii="Arial" w:eastAsia="Arial" w:hAnsi="Arial" w:cs="Arial"/>
                <w:sz w:val="20"/>
              </w:rPr>
              <w:t xml:space="preserve">1 </w:t>
            </w:r>
          </w:p>
        </w:tc>
        <w:tc>
          <w:tcPr>
            <w:tcW w:w="708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B5F0459" w14:textId="77777777" w:rsidR="00E45E65" w:rsidRDefault="00E45E65" w:rsidP="00510314">
            <w:pPr>
              <w:ind w:left="1"/>
            </w:pPr>
            <w:r>
              <w:rPr>
                <w:rFonts w:ascii="Arial" w:eastAsia="Arial" w:hAnsi="Arial" w:cs="Arial"/>
                <w:b/>
                <w:sz w:val="20"/>
              </w:rPr>
              <w:t xml:space="preserve">Full risk assessment completed and appended?  </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1736A9A5" w14:textId="77777777" w:rsidR="00E45E65" w:rsidRDefault="00E45E65" w:rsidP="00510314">
            <w:pPr>
              <w:ind w:left="1"/>
            </w:pPr>
            <w:r>
              <w:rPr>
                <w:rFonts w:ascii="Arial" w:eastAsia="Arial" w:hAnsi="Arial" w:cs="Arial"/>
                <w:b/>
                <w:sz w:val="22"/>
              </w:rPr>
              <w:t xml:space="preserve">Yes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2716D438" w14:textId="77777777" w:rsidR="00E45E65" w:rsidRDefault="00E45E65" w:rsidP="00510314">
            <w:pPr>
              <w:ind w:left="138"/>
            </w:pPr>
            <w:r>
              <w:rPr>
                <w:rFonts w:ascii="Segoe UI Symbol" w:eastAsia="Segoe UI Symbol" w:hAnsi="Segoe UI Symbol" w:cs="Segoe UI Symbol"/>
                <w:sz w:val="22"/>
              </w:rPr>
              <w:t>☐</w:t>
            </w:r>
            <w:r>
              <w:rPr>
                <w:rFonts w:ascii="Arial" w:eastAsia="Arial" w:hAnsi="Arial" w:cs="Arial"/>
                <w:b/>
                <w:sz w:val="20"/>
              </w:rPr>
              <w:t xml:space="preserve"> </w:t>
            </w:r>
          </w:p>
        </w:tc>
      </w:tr>
      <w:tr w:rsidR="00E45E65" w14:paraId="278D8867" w14:textId="77777777" w:rsidTr="008B5388">
        <w:trPr>
          <w:trHeight w:val="295"/>
        </w:trPr>
        <w:tc>
          <w:tcPr>
            <w:tcW w:w="597" w:type="dxa"/>
            <w:vMerge/>
            <w:tcBorders>
              <w:top w:val="nil"/>
              <w:left w:val="single" w:sz="4" w:space="0" w:color="000000"/>
              <w:bottom w:val="single" w:sz="4" w:space="0" w:color="000000"/>
              <w:right w:val="single" w:sz="4" w:space="0" w:color="000000"/>
            </w:tcBorders>
          </w:tcPr>
          <w:p w14:paraId="4B87AF43" w14:textId="77777777" w:rsidR="00E45E65" w:rsidRDefault="00E45E65" w:rsidP="00510314"/>
        </w:tc>
        <w:tc>
          <w:tcPr>
            <w:tcW w:w="7081" w:type="dxa"/>
            <w:gridSpan w:val="2"/>
            <w:vMerge/>
            <w:tcBorders>
              <w:top w:val="nil"/>
              <w:left w:val="single" w:sz="4" w:space="0" w:color="000000"/>
              <w:bottom w:val="single" w:sz="4" w:space="0" w:color="000000"/>
              <w:right w:val="single" w:sz="4" w:space="0" w:color="000000"/>
            </w:tcBorders>
          </w:tcPr>
          <w:p w14:paraId="2F5B748F" w14:textId="77777777" w:rsidR="00E45E65" w:rsidRDefault="00E45E65" w:rsidP="00510314"/>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629355E8" w14:textId="77777777" w:rsidR="00E45E65" w:rsidRDefault="00E45E65" w:rsidP="00510314">
            <w:pPr>
              <w:ind w:left="1"/>
            </w:pPr>
            <w:r>
              <w:rPr>
                <w:rFonts w:ascii="Arial" w:eastAsia="Arial" w:hAnsi="Arial" w:cs="Arial"/>
                <w:b/>
                <w:sz w:val="22"/>
              </w:rPr>
              <w:t xml:space="preserve">No </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Pr>
          <w:p w14:paraId="49539BD1" w14:textId="77777777" w:rsidR="00E45E65" w:rsidRDefault="00E45E65" w:rsidP="00510314">
            <w:pPr>
              <w:ind w:left="121"/>
            </w:pPr>
            <w:r>
              <w:rPr>
                <w:rFonts w:ascii="MS Gothic" w:eastAsia="MS Gothic" w:hAnsi="MS Gothic" w:cs="MS Gothic"/>
                <w:sz w:val="22"/>
              </w:rPr>
              <w:t>☒</w:t>
            </w:r>
            <w:r>
              <w:rPr>
                <w:rFonts w:ascii="Arial" w:eastAsia="Arial" w:hAnsi="Arial" w:cs="Arial"/>
                <w:sz w:val="22"/>
              </w:rPr>
              <w:t xml:space="preserve"> </w:t>
            </w:r>
          </w:p>
        </w:tc>
      </w:tr>
      <w:tr w:rsidR="00E45E65" w14:paraId="281661BE" w14:textId="77777777" w:rsidTr="008B5388">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B6AB56" w14:textId="77777777" w:rsidR="00E45E65" w:rsidRDefault="00E45E65" w:rsidP="00510314">
            <w:pPr>
              <w:ind w:right="59"/>
              <w:jc w:val="center"/>
            </w:pPr>
            <w:r>
              <w:rPr>
                <w:rFonts w:ascii="Arial" w:eastAsia="Arial" w:hAnsi="Arial" w:cs="Arial"/>
                <w:sz w:val="22"/>
              </w:rPr>
              <w:t xml:space="preserve">2 </w:t>
            </w:r>
          </w:p>
        </w:tc>
        <w:tc>
          <w:tcPr>
            <w:tcW w:w="849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9D7ECDE" w14:textId="77777777" w:rsidR="00E45E65" w:rsidRDefault="00E45E65" w:rsidP="00510314">
            <w:pPr>
              <w:ind w:left="1"/>
            </w:pPr>
            <w:r>
              <w:rPr>
                <w:rFonts w:ascii="Arial" w:eastAsia="Arial" w:hAnsi="Arial" w:cs="Arial"/>
                <w:b/>
                <w:sz w:val="22"/>
              </w:rPr>
              <w:t>Risks to participants</w:t>
            </w:r>
            <w:r>
              <w:rPr>
                <w:rFonts w:ascii="Arial" w:eastAsia="Arial" w:hAnsi="Arial" w:cs="Arial"/>
                <w:sz w:val="22"/>
              </w:rPr>
              <w:t xml:space="preserve"> </w:t>
            </w:r>
          </w:p>
          <w:p w14:paraId="5BA6C668" w14:textId="77777777" w:rsidR="00E45E65" w:rsidRDefault="00E45E65" w:rsidP="00510314">
            <w:pPr>
              <w:ind w:left="1"/>
            </w:pPr>
            <w:r>
              <w:rPr>
                <w:rFonts w:ascii="Arial" w:eastAsia="Arial" w:hAnsi="Arial" w:cs="Arial"/>
                <w:sz w:val="22"/>
              </w:rPr>
              <w:t>For example: sector-specific health &amp; safety, emotional distress, financial disclosure, physical harm, transfer of personal data, sensitive organisational information</w:t>
            </w:r>
            <w:r>
              <w:rPr>
                <w:rFonts w:ascii="Arial" w:eastAsia="Arial" w:hAnsi="Arial" w:cs="Arial"/>
                <w:b/>
                <w:sz w:val="22"/>
              </w:rPr>
              <w:t xml:space="preserve"> </w:t>
            </w:r>
          </w:p>
        </w:tc>
      </w:tr>
      <w:tr w:rsidR="00E45E65" w14:paraId="0113CD29" w14:textId="77777777" w:rsidTr="008B5388">
        <w:trPr>
          <w:trHeight w:val="4268"/>
        </w:trPr>
        <w:tc>
          <w:tcPr>
            <w:tcW w:w="597" w:type="dxa"/>
            <w:tcBorders>
              <w:top w:val="single" w:sz="4" w:space="0" w:color="000000"/>
              <w:left w:val="single" w:sz="4" w:space="0" w:color="000000"/>
              <w:bottom w:val="single" w:sz="4" w:space="0" w:color="000000"/>
              <w:right w:val="single" w:sz="4" w:space="0" w:color="000000"/>
            </w:tcBorders>
            <w:vAlign w:val="center"/>
          </w:tcPr>
          <w:p w14:paraId="7DB08751" w14:textId="77777777" w:rsidR="00E45E65" w:rsidRDefault="00E45E65" w:rsidP="00510314">
            <w:pPr>
              <w:ind w:left="5"/>
              <w:jc w:val="center"/>
            </w:pPr>
            <w:r>
              <w:rPr>
                <w:rFonts w:ascii="Arial" w:eastAsia="Arial" w:hAnsi="Arial" w:cs="Arial"/>
                <w:sz w:val="22"/>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784431B2" w14:textId="77777777" w:rsidR="00E45E65" w:rsidRDefault="00E45E65" w:rsidP="00510314">
            <w:pPr>
              <w:spacing w:after="15"/>
              <w:ind w:left="1"/>
            </w:pPr>
            <w:r>
              <w:rPr>
                <w:rFonts w:ascii="Arial" w:eastAsia="Arial" w:hAnsi="Arial" w:cs="Arial"/>
                <w:sz w:val="22"/>
              </w:rPr>
              <w:t xml:space="preserve">Risk to participants: </w:t>
            </w:r>
          </w:p>
          <w:p w14:paraId="6B3382DB" w14:textId="77777777" w:rsidR="00E45E65" w:rsidRDefault="00E45E65" w:rsidP="00E45E65">
            <w:pPr>
              <w:numPr>
                <w:ilvl w:val="0"/>
                <w:numId w:val="12"/>
              </w:numPr>
              <w:spacing w:line="241" w:lineRule="auto"/>
              <w:ind w:right="7" w:hanging="360"/>
            </w:pPr>
            <w:r>
              <w:rPr>
                <w:rFonts w:ascii="Arial" w:eastAsia="Arial" w:hAnsi="Arial" w:cs="Arial"/>
                <w:sz w:val="22"/>
              </w:rPr>
              <w:t xml:space="preserve">I will be recording individual interviews and therefore there is a risk of personal data being disclosed. </w:t>
            </w:r>
          </w:p>
          <w:p w14:paraId="322FFBE1" w14:textId="77777777" w:rsidR="00E45E65" w:rsidRDefault="00E45E65" w:rsidP="00510314">
            <w:pPr>
              <w:ind w:left="1"/>
            </w:pPr>
            <w:r>
              <w:rPr>
                <w:rFonts w:ascii="Arial" w:eastAsia="Arial" w:hAnsi="Arial" w:cs="Arial"/>
                <w:sz w:val="22"/>
              </w:rPr>
              <w:t xml:space="preserve"> </w:t>
            </w:r>
          </w:p>
          <w:p w14:paraId="75DEA500" w14:textId="77777777" w:rsidR="00E45E65" w:rsidRDefault="00E45E65" w:rsidP="00510314">
            <w:pPr>
              <w:spacing w:after="14"/>
              <w:ind w:left="1"/>
            </w:pPr>
            <w:r>
              <w:rPr>
                <w:rFonts w:ascii="Arial" w:eastAsia="Arial" w:hAnsi="Arial" w:cs="Arial"/>
                <w:sz w:val="22"/>
              </w:rPr>
              <w:t xml:space="preserve"> </w:t>
            </w:r>
          </w:p>
          <w:p w14:paraId="796CEF07" w14:textId="77777777" w:rsidR="00E45E65" w:rsidRDefault="00E45E65" w:rsidP="00E45E65">
            <w:pPr>
              <w:numPr>
                <w:ilvl w:val="0"/>
                <w:numId w:val="12"/>
              </w:numPr>
              <w:spacing w:line="241" w:lineRule="auto"/>
              <w:ind w:right="7" w:hanging="360"/>
            </w:pPr>
            <w:r>
              <w:rPr>
                <w:rFonts w:ascii="Arial" w:eastAsia="Arial" w:hAnsi="Arial" w:cs="Arial"/>
                <w:sz w:val="22"/>
              </w:rPr>
              <w:t xml:space="preserve">There is a risk of mild emotional distress if therapists choose to discuss any particularly challenging cases which have impacted them. </w:t>
            </w:r>
          </w:p>
          <w:p w14:paraId="631ACD76" w14:textId="77777777" w:rsidR="00E45E65" w:rsidRDefault="00E45E65" w:rsidP="00510314">
            <w:pPr>
              <w:ind w:left="1"/>
            </w:pPr>
            <w:r>
              <w:rPr>
                <w:rFonts w:ascii="Arial" w:eastAsia="Arial" w:hAnsi="Arial" w:cs="Arial"/>
                <w:sz w:val="22"/>
              </w:rPr>
              <w:t xml:space="preserve"> </w:t>
            </w:r>
          </w:p>
          <w:p w14:paraId="164913B1" w14:textId="77777777" w:rsidR="00E45E65" w:rsidRDefault="00E45E65" w:rsidP="00510314">
            <w:pPr>
              <w:ind w:left="1"/>
            </w:pPr>
            <w:r>
              <w:rPr>
                <w:rFonts w:ascii="Arial" w:eastAsia="Arial" w:hAnsi="Arial" w:cs="Arial"/>
                <w:sz w:val="22"/>
              </w:rPr>
              <w:t xml:space="preserve"> </w:t>
            </w:r>
          </w:p>
          <w:p w14:paraId="0C852F64"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sz w:val="22"/>
              </w:rPr>
              <w:t xml:space="preserve"> </w:t>
            </w:r>
          </w:p>
        </w:tc>
        <w:tc>
          <w:tcPr>
            <w:tcW w:w="4394" w:type="dxa"/>
            <w:gridSpan w:val="3"/>
            <w:tcBorders>
              <w:top w:val="single" w:sz="4" w:space="0" w:color="000000"/>
              <w:left w:val="single" w:sz="4" w:space="0" w:color="000000"/>
              <w:bottom w:val="single" w:sz="4" w:space="0" w:color="000000"/>
              <w:right w:val="single" w:sz="4" w:space="0" w:color="000000"/>
            </w:tcBorders>
          </w:tcPr>
          <w:p w14:paraId="6C77CABE" w14:textId="77777777" w:rsidR="00E45E65" w:rsidRDefault="00E45E65" w:rsidP="00510314">
            <w:pPr>
              <w:spacing w:after="56"/>
              <w:ind w:left="1"/>
            </w:pPr>
            <w:r>
              <w:rPr>
                <w:rFonts w:ascii="Arial" w:eastAsia="Arial" w:hAnsi="Arial" w:cs="Arial"/>
                <w:i/>
                <w:sz w:val="18"/>
              </w:rPr>
              <w:t xml:space="preserve">How you will mitigate the risk to participants: </w:t>
            </w:r>
          </w:p>
          <w:p w14:paraId="4AA9DCCD" w14:textId="77777777" w:rsidR="00E45E65" w:rsidRDefault="00E45E65" w:rsidP="00E45E65">
            <w:pPr>
              <w:numPr>
                <w:ilvl w:val="0"/>
                <w:numId w:val="13"/>
              </w:numPr>
              <w:spacing w:after="34" w:line="241" w:lineRule="auto"/>
              <w:ind w:hanging="360"/>
            </w:pPr>
            <w:r>
              <w:rPr>
                <w:rFonts w:ascii="Arial" w:eastAsia="Arial" w:hAnsi="Arial" w:cs="Arial"/>
                <w:sz w:val="22"/>
              </w:rPr>
              <w:t xml:space="preserve">I will ensure participants names are not recorded and use a code for saving each recording. Recordings and transcriptions will be stored on my password protected computer.  </w:t>
            </w:r>
          </w:p>
          <w:p w14:paraId="71886F06" w14:textId="77777777" w:rsidR="00E45E65" w:rsidRDefault="00E45E65" w:rsidP="00E45E65">
            <w:pPr>
              <w:numPr>
                <w:ilvl w:val="0"/>
                <w:numId w:val="13"/>
              </w:numPr>
              <w:spacing w:after="34"/>
              <w:ind w:hanging="360"/>
            </w:pPr>
            <w:r>
              <w:rPr>
                <w:rFonts w:ascii="Arial" w:eastAsia="Arial" w:hAnsi="Arial" w:cs="Arial"/>
                <w:sz w:val="22"/>
              </w:rPr>
              <w:t xml:space="preserve">Participants will be aware that they can stop the interview at any time and do not have to disclose any information they do not wish to discuss. </w:t>
            </w:r>
          </w:p>
          <w:p w14:paraId="1A182F1F" w14:textId="77777777" w:rsidR="00E45E65" w:rsidRDefault="00E45E65" w:rsidP="00E45E65">
            <w:pPr>
              <w:numPr>
                <w:ilvl w:val="0"/>
                <w:numId w:val="13"/>
              </w:numPr>
              <w:spacing w:line="243" w:lineRule="auto"/>
              <w:ind w:hanging="360"/>
            </w:pPr>
            <w:r>
              <w:rPr>
                <w:rFonts w:ascii="Arial" w:eastAsia="Arial" w:hAnsi="Arial" w:cs="Arial"/>
                <w:sz w:val="22"/>
              </w:rPr>
              <w:t xml:space="preserve">I will allow time for debriefing after interviews for participants to ask any questions regarding the research.  </w:t>
            </w:r>
          </w:p>
          <w:p w14:paraId="2CD46824" w14:textId="77777777" w:rsidR="00E45E65" w:rsidRDefault="00E45E65" w:rsidP="00510314">
            <w:pPr>
              <w:ind w:left="1"/>
            </w:pPr>
            <w:r>
              <w:rPr>
                <w:rFonts w:ascii="Arial" w:eastAsia="Arial" w:hAnsi="Arial" w:cs="Arial"/>
                <w:sz w:val="22"/>
              </w:rPr>
              <w:t xml:space="preserve"> </w:t>
            </w:r>
          </w:p>
          <w:p w14:paraId="41F6D284" w14:textId="1CC88EAF" w:rsidR="00E45E65" w:rsidRDefault="00E45E65" w:rsidP="008B5388">
            <w:pPr>
              <w:ind w:left="1"/>
            </w:pPr>
            <w:r>
              <w:rPr>
                <w:rFonts w:ascii="Arial" w:eastAsia="Arial" w:hAnsi="Arial" w:cs="Arial"/>
                <w:sz w:val="22"/>
              </w:rPr>
              <w:t xml:space="preserve">  </w:t>
            </w:r>
          </w:p>
          <w:p w14:paraId="34F6F4A2"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i/>
                <w:sz w:val="20"/>
              </w:rPr>
              <w:t xml:space="preserve"> </w:t>
            </w:r>
          </w:p>
        </w:tc>
      </w:tr>
      <w:tr w:rsidR="00E45E65" w14:paraId="2BCCCD83" w14:textId="77777777" w:rsidTr="008B5388">
        <w:trPr>
          <w:trHeight w:val="152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B25D5B" w14:textId="77777777" w:rsidR="00E45E65" w:rsidRDefault="00E45E65" w:rsidP="00510314">
            <w:pPr>
              <w:ind w:right="59"/>
              <w:jc w:val="center"/>
            </w:pPr>
            <w:r>
              <w:rPr>
                <w:rFonts w:ascii="Arial" w:eastAsia="Arial" w:hAnsi="Arial" w:cs="Arial"/>
                <w:sz w:val="22"/>
              </w:rPr>
              <w:t xml:space="preserve">3 </w:t>
            </w:r>
          </w:p>
        </w:tc>
        <w:tc>
          <w:tcPr>
            <w:tcW w:w="849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8B4667F" w14:textId="77777777" w:rsidR="00E45E65" w:rsidRDefault="00E45E65" w:rsidP="00510314">
            <w:pPr>
              <w:ind w:left="1" w:right="53"/>
            </w:pPr>
            <w:r>
              <w:rPr>
                <w:rFonts w:ascii="Arial" w:eastAsia="Arial" w:hAnsi="Arial" w:cs="Arial"/>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sz w:val="22"/>
              </w:rPr>
              <w:t xml:space="preserve"> </w:t>
            </w:r>
          </w:p>
        </w:tc>
      </w:tr>
      <w:tr w:rsidR="00E45E65" w14:paraId="56C3E860" w14:textId="77777777" w:rsidTr="008B5388">
        <w:trPr>
          <w:trHeight w:val="1233"/>
        </w:trPr>
        <w:tc>
          <w:tcPr>
            <w:tcW w:w="597" w:type="dxa"/>
            <w:tcBorders>
              <w:top w:val="single" w:sz="4" w:space="0" w:color="000000"/>
              <w:left w:val="single" w:sz="4" w:space="0" w:color="000000"/>
              <w:bottom w:val="single" w:sz="4" w:space="0" w:color="000000"/>
              <w:right w:val="single" w:sz="4" w:space="0" w:color="000000"/>
            </w:tcBorders>
            <w:vAlign w:val="center"/>
          </w:tcPr>
          <w:p w14:paraId="6AF4D6FB" w14:textId="77777777" w:rsidR="00E45E65" w:rsidRDefault="00E45E65" w:rsidP="00510314">
            <w:pPr>
              <w:ind w:left="5"/>
              <w:jc w:val="center"/>
            </w:pPr>
            <w:r>
              <w:rPr>
                <w:rFonts w:ascii="Arial" w:eastAsia="Arial" w:hAnsi="Arial" w:cs="Arial"/>
                <w:sz w:val="22"/>
              </w:rPr>
              <w:t xml:space="preserve"> </w:t>
            </w:r>
          </w:p>
        </w:tc>
        <w:tc>
          <w:tcPr>
            <w:tcW w:w="8498" w:type="dxa"/>
            <w:gridSpan w:val="4"/>
            <w:tcBorders>
              <w:top w:val="single" w:sz="4" w:space="0" w:color="000000"/>
              <w:left w:val="single" w:sz="4" w:space="0" w:color="000000"/>
              <w:bottom w:val="single" w:sz="4" w:space="0" w:color="000000"/>
              <w:right w:val="single" w:sz="4" w:space="0" w:color="000000"/>
            </w:tcBorders>
          </w:tcPr>
          <w:p w14:paraId="4DE84475" w14:textId="77777777" w:rsidR="00E45E65" w:rsidRDefault="00E45E65" w:rsidP="00510314">
            <w:pPr>
              <w:spacing w:after="2" w:line="238" w:lineRule="auto"/>
              <w:ind w:left="1" w:right="52"/>
            </w:pPr>
            <w:r>
              <w:rPr>
                <w:rFonts w:ascii="Arial" w:eastAsia="Arial" w:hAnsi="Arial" w:cs="Arial"/>
                <w:sz w:val="22"/>
              </w:rPr>
              <w:t xml:space="preserve">Participants will be encouraged to access clinical supervision or seek advice from the Royal College of Speech and Language Therapists Clinical Advisors if they need further support for difficult cases. </w:t>
            </w:r>
          </w:p>
          <w:p w14:paraId="62971E49" w14:textId="77777777" w:rsidR="00E45E65" w:rsidRDefault="00E45E65" w:rsidP="00510314">
            <w:pPr>
              <w:ind w:left="1"/>
            </w:pPr>
            <w:r>
              <w:rPr>
                <w:rFonts w:ascii="Arial" w:eastAsia="Arial" w:hAnsi="Arial" w:cs="Arial"/>
                <w:sz w:val="22"/>
              </w:rPr>
              <w:t xml:space="preserve"> </w:t>
            </w:r>
          </w:p>
          <w:p w14:paraId="5A71B1EE"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r w:rsidR="00E45E65" w14:paraId="410B4736" w14:textId="77777777" w:rsidTr="008B5388">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B6A0D0" w14:textId="77777777" w:rsidR="00E45E65" w:rsidRDefault="00E45E65" w:rsidP="00510314">
            <w:pPr>
              <w:ind w:right="59"/>
              <w:jc w:val="center"/>
            </w:pPr>
            <w:r>
              <w:rPr>
                <w:rFonts w:ascii="Arial" w:eastAsia="Arial" w:hAnsi="Arial" w:cs="Arial"/>
                <w:sz w:val="22"/>
              </w:rPr>
              <w:t xml:space="preserve">4 </w:t>
            </w:r>
          </w:p>
        </w:tc>
        <w:tc>
          <w:tcPr>
            <w:tcW w:w="8498" w:type="dxa"/>
            <w:gridSpan w:val="4"/>
            <w:tcBorders>
              <w:top w:val="single" w:sz="4" w:space="0" w:color="000000"/>
              <w:left w:val="single" w:sz="4" w:space="0" w:color="000000"/>
              <w:bottom w:val="single" w:sz="4" w:space="0" w:color="000000"/>
              <w:right w:val="single" w:sz="4" w:space="0" w:color="000000"/>
            </w:tcBorders>
            <w:shd w:val="clear" w:color="auto" w:fill="F2F2F2"/>
          </w:tcPr>
          <w:p w14:paraId="5D4421A7" w14:textId="77777777" w:rsidR="00E45E65" w:rsidRDefault="00E45E65" w:rsidP="00510314">
            <w:pPr>
              <w:ind w:left="1"/>
            </w:pPr>
            <w:r>
              <w:rPr>
                <w:rFonts w:ascii="Arial" w:eastAsia="Arial" w:hAnsi="Arial" w:cs="Arial"/>
                <w:b/>
                <w:sz w:val="22"/>
              </w:rPr>
              <w:t>Risks to the investigator</w:t>
            </w:r>
            <w:r>
              <w:rPr>
                <w:rFonts w:ascii="Arial" w:eastAsia="Arial" w:hAnsi="Arial" w:cs="Arial"/>
                <w:sz w:val="22"/>
              </w:rPr>
              <w:t xml:space="preserve"> </w:t>
            </w:r>
          </w:p>
          <w:p w14:paraId="19CBF88F" w14:textId="77777777" w:rsidR="00E45E65" w:rsidRDefault="00E45E65" w:rsidP="00510314">
            <w:pPr>
              <w:ind w:left="1"/>
            </w:pPr>
            <w:r>
              <w:rPr>
                <w:rFonts w:ascii="Arial" w:eastAsia="Arial" w:hAnsi="Arial" w:cs="Arial"/>
                <w:sz w:val="22"/>
              </w:rPr>
              <w:t xml:space="preserve">For example: personal health &amp; safety, physical harm, emotional distress, risk of accusation of harm/impropriety, conflict of interest </w:t>
            </w:r>
          </w:p>
        </w:tc>
      </w:tr>
      <w:tr w:rsidR="00E45E65" w14:paraId="118241B4" w14:textId="77777777" w:rsidTr="008B5388">
        <w:trPr>
          <w:trHeight w:val="738"/>
        </w:trPr>
        <w:tc>
          <w:tcPr>
            <w:tcW w:w="597" w:type="dxa"/>
            <w:tcBorders>
              <w:top w:val="single" w:sz="4" w:space="0" w:color="000000"/>
              <w:left w:val="single" w:sz="4" w:space="0" w:color="000000"/>
              <w:bottom w:val="single" w:sz="4" w:space="0" w:color="000000"/>
              <w:right w:val="single" w:sz="4" w:space="0" w:color="000000"/>
            </w:tcBorders>
            <w:vAlign w:val="center"/>
          </w:tcPr>
          <w:p w14:paraId="68B7C479" w14:textId="77777777" w:rsidR="00E45E65" w:rsidRDefault="00E45E65" w:rsidP="00510314">
            <w:pPr>
              <w:ind w:left="5"/>
              <w:jc w:val="center"/>
            </w:pPr>
            <w:r>
              <w:rPr>
                <w:rFonts w:ascii="Arial" w:eastAsia="Arial" w:hAnsi="Arial" w:cs="Arial"/>
                <w:sz w:val="22"/>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6CF93856" w14:textId="77777777" w:rsidR="00E45E65" w:rsidRDefault="00E45E65" w:rsidP="00510314">
            <w:pPr>
              <w:ind w:left="1"/>
            </w:pPr>
            <w:r>
              <w:rPr>
                <w:rFonts w:ascii="Arial" w:eastAsia="Arial" w:hAnsi="Arial" w:cs="Arial"/>
                <w:sz w:val="22"/>
              </w:rPr>
              <w:t xml:space="preserve">Risk to the investigator: </w:t>
            </w:r>
          </w:p>
        </w:tc>
        <w:tc>
          <w:tcPr>
            <w:tcW w:w="4394" w:type="dxa"/>
            <w:gridSpan w:val="3"/>
            <w:tcBorders>
              <w:top w:val="single" w:sz="4" w:space="0" w:color="000000"/>
              <w:left w:val="single" w:sz="4" w:space="0" w:color="000000"/>
              <w:bottom w:val="single" w:sz="4" w:space="0" w:color="000000"/>
              <w:right w:val="single" w:sz="4" w:space="0" w:color="000000"/>
            </w:tcBorders>
          </w:tcPr>
          <w:p w14:paraId="2FF3280A" w14:textId="77777777" w:rsidR="00E45E65" w:rsidRDefault="00E45E65" w:rsidP="00510314">
            <w:pPr>
              <w:spacing w:after="58"/>
              <w:ind w:left="1"/>
            </w:pPr>
            <w:r>
              <w:rPr>
                <w:rFonts w:ascii="Arial" w:eastAsia="Arial" w:hAnsi="Arial" w:cs="Arial"/>
                <w:i/>
                <w:sz w:val="18"/>
              </w:rPr>
              <w:t xml:space="preserve">How you will mitigate the risk to the investigator: </w:t>
            </w:r>
          </w:p>
          <w:p w14:paraId="1E53D795" w14:textId="77777777" w:rsidR="00E45E65" w:rsidRDefault="00E45E65" w:rsidP="00510314">
            <w:pPr>
              <w:ind w:left="721" w:hanging="360"/>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t xml:space="preserve">I will mitigate this risk by maintaining regular reflection, seeking support as </w:t>
            </w:r>
          </w:p>
        </w:tc>
      </w:tr>
      <w:tr w:rsidR="00E45E65" w14:paraId="13AAFA47" w14:textId="77777777" w:rsidTr="008B5388">
        <w:trPr>
          <w:trHeight w:val="3030"/>
        </w:trPr>
        <w:tc>
          <w:tcPr>
            <w:tcW w:w="597" w:type="dxa"/>
            <w:tcBorders>
              <w:top w:val="single" w:sz="4" w:space="0" w:color="000000"/>
              <w:left w:val="single" w:sz="4" w:space="0" w:color="000000"/>
              <w:bottom w:val="single" w:sz="4" w:space="0" w:color="000000"/>
              <w:right w:val="single" w:sz="4" w:space="0" w:color="000000"/>
            </w:tcBorders>
          </w:tcPr>
          <w:p w14:paraId="4D1F504F" w14:textId="77777777" w:rsidR="00E45E65" w:rsidRDefault="00E45E65" w:rsidP="00510314"/>
        </w:tc>
        <w:tc>
          <w:tcPr>
            <w:tcW w:w="4104" w:type="dxa"/>
            <w:tcBorders>
              <w:top w:val="single" w:sz="4" w:space="0" w:color="000000"/>
              <w:left w:val="single" w:sz="4" w:space="0" w:color="000000"/>
              <w:bottom w:val="single" w:sz="4" w:space="0" w:color="000000"/>
              <w:right w:val="single" w:sz="4" w:space="0" w:color="000000"/>
            </w:tcBorders>
          </w:tcPr>
          <w:p w14:paraId="4558D033" w14:textId="77777777" w:rsidR="00E45E65" w:rsidRDefault="00E45E65" w:rsidP="00E45E65">
            <w:pPr>
              <w:numPr>
                <w:ilvl w:val="0"/>
                <w:numId w:val="14"/>
              </w:numPr>
              <w:spacing w:line="241" w:lineRule="auto"/>
              <w:ind w:hanging="360"/>
            </w:pPr>
            <w:r>
              <w:rPr>
                <w:rFonts w:ascii="Arial" w:eastAsia="Arial" w:hAnsi="Arial" w:cs="Arial"/>
                <w:sz w:val="22"/>
              </w:rPr>
              <w:t xml:space="preserve">There may be a risk of emotional distress if participants disclose any particularly difficult cases. </w:t>
            </w:r>
          </w:p>
          <w:p w14:paraId="7B3804C6" w14:textId="77777777" w:rsidR="00E45E65" w:rsidRDefault="00E45E65" w:rsidP="00510314">
            <w:r>
              <w:rPr>
                <w:rFonts w:ascii="Arial" w:eastAsia="Arial" w:hAnsi="Arial" w:cs="Arial"/>
                <w:sz w:val="22"/>
              </w:rPr>
              <w:t xml:space="preserve"> </w:t>
            </w:r>
          </w:p>
          <w:p w14:paraId="2F1C0E60" w14:textId="77777777" w:rsidR="00E45E65" w:rsidRDefault="00E45E65" w:rsidP="00510314">
            <w:r>
              <w:rPr>
                <w:rFonts w:ascii="Arial" w:eastAsia="Arial" w:hAnsi="Arial" w:cs="Arial"/>
                <w:sz w:val="22"/>
              </w:rPr>
              <w:t xml:space="preserve"> </w:t>
            </w:r>
          </w:p>
          <w:p w14:paraId="626048D2" w14:textId="77777777" w:rsidR="00E45E65" w:rsidRDefault="00E45E65" w:rsidP="00510314">
            <w:pPr>
              <w:spacing w:after="14"/>
            </w:pPr>
            <w:r>
              <w:rPr>
                <w:rFonts w:ascii="Arial" w:eastAsia="Arial" w:hAnsi="Arial" w:cs="Arial"/>
                <w:sz w:val="22"/>
              </w:rPr>
              <w:t xml:space="preserve"> </w:t>
            </w:r>
          </w:p>
          <w:p w14:paraId="22D6993A" w14:textId="77777777" w:rsidR="00E45E65" w:rsidRDefault="00E45E65" w:rsidP="00E45E65">
            <w:pPr>
              <w:numPr>
                <w:ilvl w:val="0"/>
                <w:numId w:val="14"/>
              </w:numPr>
              <w:spacing w:line="245" w:lineRule="auto"/>
              <w:ind w:hanging="360"/>
            </w:pPr>
            <w:r>
              <w:rPr>
                <w:rFonts w:ascii="Arial" w:eastAsia="Arial" w:hAnsi="Arial" w:cs="Arial"/>
                <w:sz w:val="22"/>
              </w:rPr>
              <w:t xml:space="preserve">Potential conflict of interest if participants disclose any potential malpractice. </w:t>
            </w:r>
          </w:p>
          <w:p w14:paraId="21B06A65" w14:textId="5C5E8FFB" w:rsidR="00E45E65" w:rsidRDefault="00E45E65" w:rsidP="008B5388">
            <w:r>
              <w:rPr>
                <w:rFonts w:ascii="Arial" w:eastAsia="Arial" w:hAnsi="Arial" w:cs="Arial"/>
                <w:sz w:val="22"/>
              </w:rPr>
              <w:t xml:space="preserve">   </w:t>
            </w:r>
          </w:p>
          <w:p w14:paraId="07EE6CC7"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2"/>
              </w:rPr>
              <w:t xml:space="preserve"> </w:t>
            </w:r>
          </w:p>
        </w:tc>
        <w:tc>
          <w:tcPr>
            <w:tcW w:w="4394" w:type="dxa"/>
            <w:gridSpan w:val="3"/>
            <w:tcBorders>
              <w:top w:val="single" w:sz="4" w:space="0" w:color="000000"/>
              <w:left w:val="single" w:sz="4" w:space="0" w:color="000000"/>
              <w:bottom w:val="single" w:sz="4" w:space="0" w:color="000000"/>
              <w:right w:val="single" w:sz="4" w:space="0" w:color="000000"/>
            </w:tcBorders>
          </w:tcPr>
          <w:p w14:paraId="60CFB7BA" w14:textId="77777777" w:rsidR="00E45E65" w:rsidRDefault="00E45E65" w:rsidP="00510314">
            <w:pPr>
              <w:spacing w:line="239" w:lineRule="auto"/>
              <w:ind w:left="720"/>
            </w:pPr>
            <w:r>
              <w:rPr>
                <w:rFonts w:ascii="Arial" w:eastAsia="Arial" w:hAnsi="Arial" w:cs="Arial"/>
                <w:sz w:val="22"/>
              </w:rPr>
              <w:t xml:space="preserve">required from my tutor and allowing time between interviews to recover emotionally. </w:t>
            </w:r>
          </w:p>
          <w:p w14:paraId="1BC84592" w14:textId="77777777" w:rsidR="00E45E65" w:rsidRDefault="00E45E65" w:rsidP="00510314">
            <w:pPr>
              <w:spacing w:after="14"/>
              <w:ind w:left="720"/>
            </w:pPr>
            <w:r>
              <w:rPr>
                <w:rFonts w:ascii="Arial" w:eastAsia="Arial" w:hAnsi="Arial" w:cs="Arial"/>
                <w:sz w:val="22"/>
              </w:rPr>
              <w:t xml:space="preserve"> </w:t>
            </w:r>
          </w:p>
          <w:p w14:paraId="6D21B433" w14:textId="77777777" w:rsidR="00E45E65" w:rsidRDefault="00E45E65" w:rsidP="00510314">
            <w:pPr>
              <w:spacing w:line="245" w:lineRule="auto"/>
              <w:ind w:left="720" w:hanging="360"/>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t xml:space="preserve">Access supervision from the RCSLT or Health and Care Professions Council </w:t>
            </w:r>
          </w:p>
          <w:p w14:paraId="410AF147" w14:textId="77777777" w:rsidR="00E45E65" w:rsidRDefault="00E45E65" w:rsidP="00510314">
            <w:r>
              <w:rPr>
                <w:rFonts w:ascii="Arial" w:eastAsia="Arial" w:hAnsi="Arial" w:cs="Arial"/>
                <w:sz w:val="22"/>
              </w:rPr>
              <w:t xml:space="preserve"> </w:t>
            </w:r>
          </w:p>
          <w:p w14:paraId="5BD7083C" w14:textId="77777777" w:rsidR="00E45E65" w:rsidRDefault="00E45E65" w:rsidP="00510314">
            <w:r>
              <w:rPr>
                <w:rFonts w:ascii="Arial" w:eastAsia="Arial" w:hAnsi="Arial" w:cs="Arial"/>
                <w:sz w:val="22"/>
              </w:rPr>
              <w:t xml:space="preserve"> </w:t>
            </w:r>
          </w:p>
          <w:p w14:paraId="6363BEA9" w14:textId="77777777" w:rsidR="00E45E65" w:rsidRDefault="00E45E65" w:rsidP="00510314">
            <w:r>
              <w:rPr>
                <w:rFonts w:ascii="Arial" w:eastAsia="Arial" w:hAnsi="Arial" w:cs="Arial"/>
                <w:sz w:val="22"/>
              </w:rPr>
              <w:t xml:space="preserve"> </w:t>
            </w:r>
          </w:p>
          <w:p w14:paraId="04964392"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0"/>
              </w:rPr>
              <w:t xml:space="preserve"> </w:t>
            </w:r>
          </w:p>
        </w:tc>
      </w:tr>
      <w:tr w:rsidR="00E45E65" w14:paraId="1FE66D28" w14:textId="77777777" w:rsidTr="008B5388">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503F26" w14:textId="77777777" w:rsidR="00E45E65" w:rsidRDefault="00E45E65" w:rsidP="00510314">
            <w:pPr>
              <w:ind w:right="86"/>
              <w:jc w:val="center"/>
            </w:pPr>
            <w:r>
              <w:rPr>
                <w:rFonts w:ascii="Arial" w:eastAsia="Arial" w:hAnsi="Arial" w:cs="Arial"/>
                <w:sz w:val="22"/>
              </w:rPr>
              <w:t xml:space="preserve">5 </w:t>
            </w:r>
          </w:p>
        </w:tc>
        <w:tc>
          <w:tcPr>
            <w:tcW w:w="849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E9367FA" w14:textId="77777777" w:rsidR="00E45E65" w:rsidRDefault="00E45E65" w:rsidP="00510314">
            <w:r>
              <w:rPr>
                <w:rFonts w:ascii="Arial" w:eastAsia="Arial" w:hAnsi="Arial" w:cs="Arial"/>
                <w:b/>
                <w:sz w:val="22"/>
              </w:rPr>
              <w:t>University/institutional risks</w:t>
            </w:r>
            <w:r>
              <w:rPr>
                <w:rFonts w:ascii="Arial" w:eastAsia="Arial" w:hAnsi="Arial" w:cs="Arial"/>
                <w:sz w:val="22"/>
              </w:rPr>
              <w:t xml:space="preserve"> </w:t>
            </w:r>
          </w:p>
          <w:p w14:paraId="1808AD20" w14:textId="77777777" w:rsidR="00E45E65" w:rsidRDefault="00E45E65" w:rsidP="00510314">
            <w:r>
              <w:rPr>
                <w:rFonts w:ascii="Arial" w:eastAsia="Arial" w:hAnsi="Arial" w:cs="Arial"/>
                <w:sz w:val="22"/>
              </w:rPr>
              <w:t xml:space="preserve">For example: adverse publicity, financial loss, data protection </w:t>
            </w:r>
          </w:p>
        </w:tc>
      </w:tr>
      <w:tr w:rsidR="00E45E65" w14:paraId="0B3BB5EB" w14:textId="77777777" w:rsidTr="008B5388">
        <w:trPr>
          <w:trHeight w:val="2750"/>
        </w:trPr>
        <w:tc>
          <w:tcPr>
            <w:tcW w:w="597" w:type="dxa"/>
            <w:tcBorders>
              <w:top w:val="single" w:sz="4" w:space="0" w:color="000000"/>
              <w:left w:val="single" w:sz="4" w:space="0" w:color="000000"/>
              <w:bottom w:val="single" w:sz="4" w:space="0" w:color="000000"/>
              <w:right w:val="single" w:sz="4" w:space="0" w:color="000000"/>
            </w:tcBorders>
            <w:vAlign w:val="center"/>
          </w:tcPr>
          <w:p w14:paraId="65F66AC6" w14:textId="77777777" w:rsidR="00E45E65" w:rsidRDefault="00E45E65" w:rsidP="00510314">
            <w:pPr>
              <w:ind w:right="22"/>
              <w:jc w:val="center"/>
            </w:pPr>
            <w:r>
              <w:rPr>
                <w:rFonts w:ascii="Arial" w:eastAsia="Arial" w:hAnsi="Arial" w:cs="Arial"/>
                <w:sz w:val="22"/>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396B2691" w14:textId="77777777" w:rsidR="00E45E65" w:rsidRDefault="00E45E65" w:rsidP="00510314">
            <w:r>
              <w:rPr>
                <w:rFonts w:ascii="Arial" w:eastAsia="Arial" w:hAnsi="Arial" w:cs="Arial"/>
                <w:sz w:val="22"/>
              </w:rPr>
              <w:t xml:space="preserve">Risk to the University: </w:t>
            </w:r>
          </w:p>
          <w:p w14:paraId="5EB34D15" w14:textId="77777777" w:rsidR="00E45E65" w:rsidRDefault="00E45E65" w:rsidP="00510314">
            <w:r>
              <w:rPr>
                <w:rFonts w:ascii="Arial" w:eastAsia="Arial" w:hAnsi="Arial" w:cs="Arial"/>
                <w:sz w:val="22"/>
              </w:rPr>
              <w:t xml:space="preserve">Possible data protection breach. </w:t>
            </w:r>
          </w:p>
          <w:p w14:paraId="1FA1189D" w14:textId="77777777" w:rsidR="00E45E65" w:rsidRDefault="00E45E65" w:rsidP="00510314">
            <w:r>
              <w:rPr>
                <w:rFonts w:ascii="Arial" w:eastAsia="Arial" w:hAnsi="Arial" w:cs="Arial"/>
                <w:sz w:val="22"/>
              </w:rPr>
              <w:t xml:space="preserve"> </w:t>
            </w:r>
          </w:p>
          <w:p w14:paraId="023A0DCA" w14:textId="77777777" w:rsidR="00E45E65" w:rsidRDefault="00E45E65" w:rsidP="00510314">
            <w:r>
              <w:rPr>
                <w:rFonts w:ascii="Arial" w:eastAsia="Arial" w:hAnsi="Arial" w:cs="Arial"/>
                <w:sz w:val="22"/>
              </w:rPr>
              <w:t xml:space="preserve"> </w:t>
            </w:r>
          </w:p>
          <w:p w14:paraId="082FAE31" w14:textId="77777777" w:rsidR="00E45E65" w:rsidRDefault="00E45E65" w:rsidP="00510314">
            <w:r>
              <w:rPr>
                <w:rFonts w:ascii="Arial" w:eastAsia="Arial" w:hAnsi="Arial" w:cs="Arial"/>
                <w:sz w:val="22"/>
              </w:rPr>
              <w:t xml:space="preserve"> </w:t>
            </w:r>
          </w:p>
          <w:p w14:paraId="283A3CEF" w14:textId="77777777" w:rsidR="00E45E65" w:rsidRDefault="00E45E65" w:rsidP="00510314">
            <w:r>
              <w:rPr>
                <w:rFonts w:ascii="Arial" w:eastAsia="Arial" w:hAnsi="Arial" w:cs="Arial"/>
                <w:sz w:val="22"/>
              </w:rPr>
              <w:t xml:space="preserve">Reputational risk </w:t>
            </w:r>
          </w:p>
          <w:p w14:paraId="5D4070F5" w14:textId="77777777" w:rsidR="00E45E65" w:rsidRDefault="00E45E65" w:rsidP="00510314">
            <w:r>
              <w:rPr>
                <w:rFonts w:ascii="Arial" w:eastAsia="Arial" w:hAnsi="Arial" w:cs="Arial"/>
                <w:sz w:val="22"/>
              </w:rPr>
              <w:t xml:space="preserve"> </w:t>
            </w:r>
          </w:p>
          <w:p w14:paraId="0C3A574A" w14:textId="77777777" w:rsidR="00E45E65" w:rsidRDefault="00E45E65" w:rsidP="00510314">
            <w:r>
              <w:rPr>
                <w:rFonts w:ascii="Arial" w:eastAsia="Arial" w:hAnsi="Arial" w:cs="Arial"/>
                <w:sz w:val="22"/>
              </w:rPr>
              <w:t xml:space="preserve"> </w:t>
            </w:r>
          </w:p>
          <w:p w14:paraId="35335972" w14:textId="77777777" w:rsidR="00E45E65" w:rsidRDefault="00E45E65" w:rsidP="00510314">
            <w:r>
              <w:rPr>
                <w:rFonts w:ascii="Arial" w:eastAsia="Arial" w:hAnsi="Arial" w:cs="Arial"/>
                <w:sz w:val="22"/>
              </w:rPr>
              <w:t xml:space="preserve"> </w:t>
            </w:r>
          </w:p>
          <w:p w14:paraId="0DFB40A9" w14:textId="77777777" w:rsidR="00E45E65" w:rsidRDefault="00E45E65" w:rsidP="00510314">
            <w:r>
              <w:rPr>
                <w:rFonts w:ascii="Arial" w:eastAsia="Arial" w:hAnsi="Arial" w:cs="Arial"/>
                <w:sz w:val="22"/>
              </w:rPr>
              <w:t xml:space="preserve"> </w:t>
            </w:r>
          </w:p>
          <w:p w14:paraId="7AEC497D"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2"/>
              </w:rPr>
              <w:t xml:space="preserve"> </w:t>
            </w:r>
          </w:p>
        </w:tc>
        <w:tc>
          <w:tcPr>
            <w:tcW w:w="4394" w:type="dxa"/>
            <w:gridSpan w:val="3"/>
            <w:tcBorders>
              <w:top w:val="single" w:sz="4" w:space="0" w:color="000000"/>
              <w:left w:val="single" w:sz="4" w:space="0" w:color="000000"/>
              <w:bottom w:val="single" w:sz="4" w:space="0" w:color="000000"/>
              <w:right w:val="single" w:sz="4" w:space="0" w:color="000000"/>
            </w:tcBorders>
          </w:tcPr>
          <w:p w14:paraId="55CC4628" w14:textId="77777777" w:rsidR="00E45E65" w:rsidRDefault="00E45E65" w:rsidP="00510314">
            <w:pPr>
              <w:spacing w:after="21"/>
            </w:pPr>
            <w:r>
              <w:rPr>
                <w:rFonts w:ascii="Arial" w:eastAsia="Arial" w:hAnsi="Arial" w:cs="Arial"/>
                <w:i/>
                <w:sz w:val="18"/>
              </w:rPr>
              <w:t xml:space="preserve">How you will mitigate the risk to the University: </w:t>
            </w:r>
          </w:p>
          <w:p w14:paraId="18AC4F37" w14:textId="77777777" w:rsidR="00E45E65" w:rsidRDefault="00E45E65" w:rsidP="00510314">
            <w:pPr>
              <w:spacing w:after="1" w:line="239" w:lineRule="auto"/>
            </w:pPr>
            <w:r>
              <w:rPr>
                <w:rFonts w:ascii="Arial" w:eastAsia="Arial" w:hAnsi="Arial" w:cs="Arial"/>
                <w:sz w:val="22"/>
              </w:rPr>
              <w:t xml:space="preserve">I will mitigate this risk by ensuring all data is anonymised and consent forms are redacted, following UWTSD data management guidelines.  </w:t>
            </w:r>
          </w:p>
          <w:p w14:paraId="2567ACED" w14:textId="77777777" w:rsidR="00E45E65" w:rsidRDefault="00E45E65" w:rsidP="00510314">
            <w:r>
              <w:rPr>
                <w:rFonts w:ascii="Arial" w:eastAsia="Arial" w:hAnsi="Arial" w:cs="Arial"/>
                <w:sz w:val="22"/>
              </w:rPr>
              <w:t xml:space="preserve"> </w:t>
            </w:r>
          </w:p>
          <w:p w14:paraId="1561BF91" w14:textId="77777777" w:rsidR="00E45E65" w:rsidRDefault="00E45E65" w:rsidP="00510314">
            <w:pPr>
              <w:spacing w:after="2" w:line="239" w:lineRule="auto"/>
            </w:pPr>
            <w:r>
              <w:rPr>
                <w:rFonts w:ascii="Arial" w:eastAsia="Arial" w:hAnsi="Arial" w:cs="Arial"/>
                <w:sz w:val="22"/>
              </w:rPr>
              <w:t xml:space="preserve">I will mitigate this risk by complying with my professional (Royal College of Speech and Language Therapists) and UWTSD ethical guidelines.   </w:t>
            </w:r>
          </w:p>
          <w:p w14:paraId="61FECB61" w14:textId="77777777" w:rsidR="00E45E65" w:rsidRDefault="00E45E65" w:rsidP="00510314">
            <w:r>
              <w:rPr>
                <w:rFonts w:ascii="Arial" w:eastAsia="Arial" w:hAnsi="Arial" w:cs="Arial"/>
                <w:sz w:val="22"/>
              </w:rPr>
              <w:t xml:space="preserve"> </w:t>
            </w:r>
          </w:p>
          <w:p w14:paraId="06CD40CD"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0"/>
              </w:rPr>
              <w:t xml:space="preserve"> </w:t>
            </w:r>
          </w:p>
        </w:tc>
      </w:tr>
      <w:tr w:rsidR="00E45E65" w14:paraId="7FAA5928" w14:textId="77777777" w:rsidTr="008B5388">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BEA9C1" w14:textId="77777777" w:rsidR="00E45E65" w:rsidRDefault="00E45E65" w:rsidP="00510314">
            <w:pPr>
              <w:ind w:right="86"/>
              <w:jc w:val="center"/>
            </w:pPr>
            <w:r>
              <w:rPr>
                <w:rFonts w:ascii="Arial" w:eastAsia="Arial" w:hAnsi="Arial" w:cs="Arial"/>
                <w:sz w:val="22"/>
              </w:rPr>
              <w:t xml:space="preserve">6 </w:t>
            </w:r>
          </w:p>
        </w:tc>
        <w:tc>
          <w:tcPr>
            <w:tcW w:w="8498" w:type="dxa"/>
            <w:gridSpan w:val="4"/>
            <w:tcBorders>
              <w:top w:val="single" w:sz="4" w:space="0" w:color="000000"/>
              <w:left w:val="single" w:sz="4" w:space="0" w:color="000000"/>
              <w:bottom w:val="single" w:sz="4" w:space="0" w:color="000000"/>
              <w:right w:val="single" w:sz="4" w:space="0" w:color="000000"/>
            </w:tcBorders>
            <w:shd w:val="clear" w:color="auto" w:fill="F2F2F2"/>
          </w:tcPr>
          <w:p w14:paraId="0982F921" w14:textId="77777777" w:rsidR="00E45E65" w:rsidRDefault="00E45E65" w:rsidP="00510314">
            <w:r>
              <w:rPr>
                <w:rFonts w:ascii="Arial" w:eastAsia="Arial" w:hAnsi="Arial" w:cs="Arial"/>
                <w:b/>
                <w:sz w:val="22"/>
              </w:rPr>
              <w:t>Environmental risks</w:t>
            </w:r>
            <w:r>
              <w:rPr>
                <w:rFonts w:ascii="Arial" w:eastAsia="Arial" w:hAnsi="Arial" w:cs="Arial"/>
                <w:sz w:val="22"/>
              </w:rPr>
              <w:t xml:space="preserve"> </w:t>
            </w:r>
          </w:p>
          <w:p w14:paraId="009C1A52" w14:textId="77777777" w:rsidR="00E45E65" w:rsidRDefault="00E45E65" w:rsidP="00510314">
            <w:r>
              <w:rPr>
                <w:rFonts w:ascii="Arial" w:eastAsia="Arial" w:hAnsi="Arial" w:cs="Arial"/>
                <w:sz w:val="22"/>
              </w:rPr>
              <w:t xml:space="preserve">For example: accidental spillage of pollutants, damage to local ecosystems </w:t>
            </w:r>
          </w:p>
        </w:tc>
      </w:tr>
      <w:tr w:rsidR="00E45E65" w14:paraId="53A22245" w14:textId="77777777" w:rsidTr="008B5388">
        <w:trPr>
          <w:trHeight w:val="1482"/>
        </w:trPr>
        <w:tc>
          <w:tcPr>
            <w:tcW w:w="597" w:type="dxa"/>
            <w:tcBorders>
              <w:top w:val="single" w:sz="4" w:space="0" w:color="000000"/>
              <w:left w:val="single" w:sz="4" w:space="0" w:color="000000"/>
              <w:bottom w:val="single" w:sz="4" w:space="0" w:color="000000"/>
              <w:right w:val="single" w:sz="4" w:space="0" w:color="000000"/>
            </w:tcBorders>
            <w:vAlign w:val="center"/>
          </w:tcPr>
          <w:p w14:paraId="452B5B87" w14:textId="77777777" w:rsidR="00E45E65" w:rsidRDefault="00E45E65" w:rsidP="00510314">
            <w:pPr>
              <w:ind w:right="22"/>
              <w:jc w:val="center"/>
            </w:pPr>
            <w:r>
              <w:rPr>
                <w:rFonts w:ascii="Arial" w:eastAsia="Arial" w:hAnsi="Arial" w:cs="Arial"/>
                <w:sz w:val="22"/>
              </w:rPr>
              <w:t xml:space="preserve"> </w:t>
            </w:r>
          </w:p>
        </w:tc>
        <w:tc>
          <w:tcPr>
            <w:tcW w:w="4104" w:type="dxa"/>
            <w:tcBorders>
              <w:top w:val="single" w:sz="4" w:space="0" w:color="000000"/>
              <w:left w:val="single" w:sz="4" w:space="0" w:color="000000"/>
              <w:bottom w:val="single" w:sz="4" w:space="0" w:color="000000"/>
              <w:right w:val="single" w:sz="4" w:space="0" w:color="000000"/>
            </w:tcBorders>
          </w:tcPr>
          <w:p w14:paraId="2B632322" w14:textId="77777777" w:rsidR="00E45E65" w:rsidRDefault="00E45E65" w:rsidP="00510314">
            <w:r>
              <w:rPr>
                <w:rFonts w:ascii="Arial" w:eastAsia="Arial" w:hAnsi="Arial" w:cs="Arial"/>
                <w:sz w:val="22"/>
              </w:rPr>
              <w:t xml:space="preserve">Risk to the environment: </w:t>
            </w:r>
          </w:p>
          <w:p w14:paraId="1547A812" w14:textId="77777777" w:rsidR="00E45E65" w:rsidRDefault="00E45E65" w:rsidP="00510314">
            <w:r>
              <w:rPr>
                <w:rFonts w:ascii="Arial" w:eastAsia="Arial" w:hAnsi="Arial" w:cs="Arial"/>
                <w:sz w:val="22"/>
              </w:rPr>
              <w:t xml:space="preserve"> </w:t>
            </w:r>
          </w:p>
          <w:p w14:paraId="2D705CFD" w14:textId="32C68872" w:rsidR="00E45E65" w:rsidRDefault="00E45E65" w:rsidP="008B5388">
            <w:r>
              <w:rPr>
                <w:rFonts w:ascii="Arial" w:eastAsia="Arial" w:hAnsi="Arial" w:cs="Arial"/>
                <w:sz w:val="22"/>
              </w:rPr>
              <w:t xml:space="preserve"> n/a </w:t>
            </w:r>
          </w:p>
          <w:p w14:paraId="4AAC1EAA" w14:textId="77777777" w:rsidR="00E45E65" w:rsidRDefault="00E45E65" w:rsidP="00510314">
            <w:r>
              <w:rPr>
                <w:rFonts w:ascii="Arial" w:eastAsia="Arial" w:hAnsi="Arial" w:cs="Arial"/>
                <w:sz w:val="22"/>
              </w:rPr>
              <w:t xml:space="preserve"> </w:t>
            </w:r>
          </w:p>
          <w:p w14:paraId="482147E8"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2"/>
              </w:rPr>
              <w:t xml:space="preserve"> </w:t>
            </w:r>
          </w:p>
        </w:tc>
        <w:tc>
          <w:tcPr>
            <w:tcW w:w="4394" w:type="dxa"/>
            <w:gridSpan w:val="3"/>
            <w:tcBorders>
              <w:top w:val="single" w:sz="4" w:space="0" w:color="000000"/>
              <w:left w:val="single" w:sz="4" w:space="0" w:color="000000"/>
              <w:bottom w:val="single" w:sz="4" w:space="0" w:color="000000"/>
              <w:right w:val="single" w:sz="4" w:space="0" w:color="000000"/>
            </w:tcBorders>
          </w:tcPr>
          <w:p w14:paraId="3FD07B8E" w14:textId="77777777" w:rsidR="00E45E65" w:rsidRDefault="00E45E65" w:rsidP="00510314">
            <w:pPr>
              <w:spacing w:after="21"/>
            </w:pPr>
            <w:r>
              <w:rPr>
                <w:rFonts w:ascii="Arial" w:eastAsia="Arial" w:hAnsi="Arial" w:cs="Arial"/>
                <w:i/>
                <w:sz w:val="18"/>
              </w:rPr>
              <w:t xml:space="preserve">How you will mitigate the risk to environment: </w:t>
            </w:r>
          </w:p>
          <w:p w14:paraId="3C20BC1F" w14:textId="77777777" w:rsidR="00E45E65" w:rsidRDefault="00E45E65" w:rsidP="00510314">
            <w:r>
              <w:rPr>
                <w:rFonts w:ascii="Arial" w:eastAsia="Arial" w:hAnsi="Arial" w:cs="Arial"/>
                <w:sz w:val="22"/>
              </w:rPr>
              <w:t xml:space="preserve"> </w:t>
            </w:r>
          </w:p>
          <w:p w14:paraId="2B419316" w14:textId="056D4559" w:rsidR="00E45E65" w:rsidRDefault="00E45E65" w:rsidP="008B5388">
            <w:r>
              <w:rPr>
                <w:rFonts w:ascii="Arial" w:eastAsia="Arial" w:hAnsi="Arial" w:cs="Arial"/>
                <w:sz w:val="22"/>
              </w:rPr>
              <w:t xml:space="preserve">  </w:t>
            </w:r>
          </w:p>
          <w:p w14:paraId="0DB48EC8" w14:textId="77777777" w:rsidR="00E45E65" w:rsidRDefault="00E45E65" w:rsidP="00510314">
            <w:r>
              <w:rPr>
                <w:rFonts w:ascii="Arial" w:eastAsia="Arial" w:hAnsi="Arial" w:cs="Arial"/>
                <w:sz w:val="22"/>
              </w:rPr>
              <w:t xml:space="preserve"> </w:t>
            </w:r>
          </w:p>
          <w:p w14:paraId="62D655B0"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0"/>
              </w:rPr>
              <w:t xml:space="preserve"> </w:t>
            </w:r>
          </w:p>
        </w:tc>
      </w:tr>
    </w:tbl>
    <w:tbl>
      <w:tblPr>
        <w:tblStyle w:val="TableGrid0"/>
        <w:tblW w:w="9095" w:type="dxa"/>
        <w:tblInd w:w="-28" w:type="dxa"/>
        <w:tblCellMar>
          <w:top w:w="50" w:type="dxa"/>
          <w:left w:w="108" w:type="dxa"/>
          <w:bottom w:w="4" w:type="dxa"/>
          <w:right w:w="93" w:type="dxa"/>
        </w:tblCellMar>
        <w:tblLook w:val="04A0" w:firstRow="1" w:lastRow="0" w:firstColumn="1" w:lastColumn="0" w:noHBand="0" w:noVBand="1"/>
      </w:tblPr>
      <w:tblGrid>
        <w:gridCol w:w="597"/>
        <w:gridCol w:w="6089"/>
        <w:gridCol w:w="850"/>
        <w:gridCol w:w="851"/>
        <w:gridCol w:w="708"/>
      </w:tblGrid>
      <w:tr w:rsidR="00E45E65" w14:paraId="511F550A" w14:textId="77777777" w:rsidTr="008B5388">
        <w:trPr>
          <w:trHeight w:val="492"/>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DADB30" w14:textId="77777777" w:rsidR="00E45E65" w:rsidRDefault="00E45E65" w:rsidP="00510314">
            <w:pPr>
              <w:ind w:left="43"/>
              <w:jc w:val="center"/>
            </w:pPr>
            <w:r>
              <w:rPr>
                <w:rFonts w:ascii="Arial" w:eastAsia="Arial" w:hAnsi="Arial" w:cs="Arial"/>
                <w:sz w:val="22"/>
              </w:rPr>
              <w:t xml:space="preserve"> </w:t>
            </w:r>
          </w:p>
        </w:tc>
        <w:tc>
          <w:tcPr>
            <w:tcW w:w="6089" w:type="dxa"/>
            <w:tcBorders>
              <w:top w:val="single" w:sz="4" w:space="0" w:color="000000"/>
              <w:left w:val="single" w:sz="4" w:space="0" w:color="000000"/>
              <w:bottom w:val="single" w:sz="4" w:space="0" w:color="000000"/>
              <w:right w:val="nil"/>
            </w:tcBorders>
            <w:shd w:val="clear" w:color="auto" w:fill="F2F2F2"/>
            <w:vAlign w:val="center"/>
          </w:tcPr>
          <w:p w14:paraId="4D178DC3" w14:textId="77777777" w:rsidR="00E45E65" w:rsidRDefault="00E45E65" w:rsidP="00510314">
            <w:r>
              <w:rPr>
                <w:rFonts w:ascii="Arial" w:eastAsia="Arial" w:hAnsi="Arial" w:cs="Arial"/>
                <w:b/>
                <w:sz w:val="22"/>
              </w:rPr>
              <w:t xml:space="preserve">Disclosure and Barring Service </w:t>
            </w:r>
          </w:p>
        </w:tc>
        <w:tc>
          <w:tcPr>
            <w:tcW w:w="850" w:type="dxa"/>
            <w:tcBorders>
              <w:top w:val="single" w:sz="4" w:space="0" w:color="000000"/>
              <w:left w:val="nil"/>
              <w:bottom w:val="single" w:sz="4" w:space="0" w:color="000000"/>
              <w:right w:val="nil"/>
            </w:tcBorders>
            <w:shd w:val="clear" w:color="auto" w:fill="F2F2F2"/>
          </w:tcPr>
          <w:p w14:paraId="1BA65D11" w14:textId="77777777" w:rsidR="00E45E65" w:rsidRDefault="00E45E65" w:rsidP="00510314"/>
        </w:tc>
        <w:tc>
          <w:tcPr>
            <w:tcW w:w="851" w:type="dxa"/>
            <w:tcBorders>
              <w:top w:val="single" w:sz="4" w:space="0" w:color="000000"/>
              <w:left w:val="nil"/>
              <w:bottom w:val="single" w:sz="4" w:space="0" w:color="000000"/>
              <w:right w:val="nil"/>
            </w:tcBorders>
            <w:shd w:val="clear" w:color="auto" w:fill="F2F2F2"/>
          </w:tcPr>
          <w:p w14:paraId="584D05E1" w14:textId="77777777" w:rsidR="00E45E65" w:rsidRDefault="00E45E65" w:rsidP="00510314"/>
        </w:tc>
        <w:tc>
          <w:tcPr>
            <w:tcW w:w="708" w:type="dxa"/>
            <w:tcBorders>
              <w:top w:val="single" w:sz="4" w:space="0" w:color="000000"/>
              <w:left w:val="nil"/>
              <w:bottom w:val="single" w:sz="4" w:space="0" w:color="000000"/>
              <w:right w:val="single" w:sz="4" w:space="0" w:color="000000"/>
            </w:tcBorders>
            <w:shd w:val="clear" w:color="auto" w:fill="F2F2F2"/>
          </w:tcPr>
          <w:p w14:paraId="1DE76521" w14:textId="77777777" w:rsidR="00E45E65" w:rsidRDefault="00E45E65" w:rsidP="00510314"/>
        </w:tc>
      </w:tr>
      <w:tr w:rsidR="00E45E65" w14:paraId="06111ED7" w14:textId="77777777" w:rsidTr="008B5388">
        <w:trPr>
          <w:trHeight w:val="769"/>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0E475C" w14:textId="77777777" w:rsidR="00E45E65" w:rsidRDefault="00E45E65" w:rsidP="00510314">
            <w:pPr>
              <w:ind w:left="43"/>
              <w:jc w:val="center"/>
            </w:pPr>
            <w:r>
              <w:rPr>
                <w:rFonts w:ascii="Arial" w:eastAsia="Arial" w:hAnsi="Arial" w:cs="Arial"/>
                <w:sz w:val="22"/>
              </w:rPr>
              <w:t xml:space="preserve"> </w:t>
            </w:r>
          </w:p>
        </w:tc>
        <w:tc>
          <w:tcPr>
            <w:tcW w:w="6089" w:type="dxa"/>
            <w:tcBorders>
              <w:top w:val="single" w:sz="4" w:space="0" w:color="000000"/>
              <w:left w:val="single" w:sz="4" w:space="0" w:color="000000"/>
              <w:bottom w:val="single" w:sz="4" w:space="0" w:color="000000"/>
              <w:right w:val="single" w:sz="4" w:space="0" w:color="000000"/>
            </w:tcBorders>
            <w:shd w:val="clear" w:color="auto" w:fill="F2F2F2"/>
          </w:tcPr>
          <w:p w14:paraId="50D46F62" w14:textId="77777777" w:rsidR="00E45E65" w:rsidRDefault="00E45E65" w:rsidP="00510314">
            <w:r>
              <w:rPr>
                <w:rFonts w:ascii="Arial" w:eastAsia="Arial" w:hAnsi="Arial" w:cs="Arial"/>
                <w:sz w:val="22"/>
              </w:rP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0C1F013" w14:textId="77777777" w:rsidR="00E45E65" w:rsidRDefault="00E45E65" w:rsidP="00510314">
            <w:pPr>
              <w:ind w:left="82"/>
            </w:pPr>
            <w:r>
              <w:rPr>
                <w:rFonts w:ascii="Arial" w:eastAsia="Arial" w:hAnsi="Arial" w:cs="Arial"/>
                <w:b/>
                <w:sz w:val="22"/>
              </w:rPr>
              <w:t xml:space="preserve">YES </w:t>
            </w:r>
          </w:p>
          <w:p w14:paraId="2B23CAD7" w14:textId="77777777" w:rsidR="00E45E65" w:rsidRDefault="00E45E65" w:rsidP="00510314">
            <w:pPr>
              <w:ind w:left="46"/>
              <w:jc w:val="center"/>
            </w:pPr>
            <w:r>
              <w:rPr>
                <w:rFonts w:ascii="Arial" w:eastAsia="Arial" w:hAnsi="Arial" w:cs="Arial"/>
                <w:b/>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7296DF4" w14:textId="77777777" w:rsidR="00E45E65" w:rsidRDefault="00E45E65" w:rsidP="00510314">
            <w:pPr>
              <w:ind w:left="150"/>
            </w:pPr>
            <w:r>
              <w:rPr>
                <w:rFonts w:ascii="Arial" w:eastAsia="Arial" w:hAnsi="Arial" w:cs="Arial"/>
                <w:b/>
                <w:sz w:val="22"/>
              </w:rPr>
              <w:t xml:space="preserve">NO </w:t>
            </w:r>
          </w:p>
          <w:p w14:paraId="2B6BF26F" w14:textId="77777777" w:rsidR="00E45E65" w:rsidRDefault="00E45E65" w:rsidP="00510314">
            <w:pPr>
              <w:ind w:left="43"/>
              <w:jc w:val="center"/>
            </w:pPr>
            <w:r>
              <w:rPr>
                <w:rFonts w:ascii="Arial" w:eastAsia="Arial" w:hAnsi="Arial" w:cs="Arial"/>
                <w:b/>
                <w:sz w:val="22"/>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74064C6" w14:textId="77777777" w:rsidR="00E45E65" w:rsidRDefault="00E45E65" w:rsidP="00510314">
            <w:pPr>
              <w:ind w:right="13"/>
              <w:jc w:val="center"/>
            </w:pPr>
            <w:r>
              <w:rPr>
                <w:rFonts w:ascii="Arial" w:eastAsia="Arial" w:hAnsi="Arial" w:cs="Arial"/>
                <w:b/>
                <w:sz w:val="22"/>
              </w:rPr>
              <w:t xml:space="preserve">N/A </w:t>
            </w:r>
          </w:p>
          <w:p w14:paraId="2C66FD53" w14:textId="77777777" w:rsidR="00E45E65" w:rsidRDefault="00E45E65" w:rsidP="00510314">
            <w:pPr>
              <w:ind w:left="48"/>
              <w:jc w:val="center"/>
            </w:pPr>
            <w:r>
              <w:rPr>
                <w:rFonts w:ascii="Arial" w:eastAsia="Arial" w:hAnsi="Arial" w:cs="Arial"/>
                <w:b/>
                <w:sz w:val="22"/>
              </w:rPr>
              <w:t xml:space="preserve"> </w:t>
            </w:r>
          </w:p>
        </w:tc>
      </w:tr>
      <w:tr w:rsidR="00E45E65" w14:paraId="3C5DE364" w14:textId="77777777" w:rsidTr="008B5388">
        <w:trPr>
          <w:trHeight w:val="502"/>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8CEBC" w14:textId="77777777" w:rsidR="00E45E65" w:rsidRDefault="00E45E65" w:rsidP="00510314">
            <w:pPr>
              <w:ind w:right="21"/>
              <w:jc w:val="center"/>
            </w:pPr>
            <w:r>
              <w:rPr>
                <w:rFonts w:ascii="Arial" w:eastAsia="Arial" w:hAnsi="Arial" w:cs="Arial"/>
                <w:sz w:val="22"/>
              </w:rPr>
              <w:t xml:space="preserve">7 </w:t>
            </w:r>
          </w:p>
        </w:tc>
        <w:tc>
          <w:tcPr>
            <w:tcW w:w="60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7FD7B6" w14:textId="77777777" w:rsidR="00E45E65" w:rsidRDefault="00E45E65" w:rsidP="00510314">
            <w:r>
              <w:rPr>
                <w:rFonts w:ascii="Arial" w:eastAsia="Arial" w:hAnsi="Arial" w:cs="Arial"/>
                <w:sz w:val="22"/>
              </w:rPr>
              <w:t xml:space="preserve">Does your research require you to hold a current DBS Certificate?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836404" w14:textId="77777777" w:rsidR="00E45E65" w:rsidRDefault="00E45E65" w:rsidP="00510314">
            <w:pPr>
              <w:ind w:right="17"/>
              <w:jc w:val="center"/>
            </w:pPr>
            <w:r>
              <w:rPr>
                <w:rFonts w:ascii="Segoe UI Symbol" w:eastAsia="Segoe UI Symbol" w:hAnsi="Segoe UI Symbol" w:cs="Segoe UI Symbol"/>
                <w:sz w:val="22"/>
              </w:rPr>
              <w:t>☐</w:t>
            </w:r>
            <w:r>
              <w:rPr>
                <w:rFonts w:ascii="Arial" w:eastAsia="Arial" w:hAnsi="Arial" w:cs="Arial"/>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A0D3E2" w14:textId="77777777" w:rsidR="00E45E65" w:rsidRDefault="00E45E65" w:rsidP="00510314">
            <w:pPr>
              <w:ind w:right="18"/>
              <w:jc w:val="center"/>
            </w:pPr>
            <w:r>
              <w:rPr>
                <w:rFonts w:ascii="MS Gothic" w:eastAsia="MS Gothic" w:hAnsi="MS Gothic" w:cs="MS Gothic"/>
                <w:sz w:val="22"/>
              </w:rPr>
              <w:t>☒</w:t>
            </w:r>
            <w:r>
              <w:rPr>
                <w:rFonts w:ascii="Arial" w:eastAsia="Arial" w:hAnsi="Arial" w:cs="Arial"/>
                <w:sz w:val="22"/>
                <w:vertAlign w:val="subscript"/>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ED4431" w14:textId="77777777" w:rsidR="00E45E65" w:rsidRDefault="00E45E65" w:rsidP="00510314">
            <w:pPr>
              <w:ind w:right="10"/>
              <w:jc w:val="center"/>
            </w:pPr>
            <w:r>
              <w:rPr>
                <w:rFonts w:ascii="Segoe UI Symbol" w:eastAsia="Segoe UI Symbol" w:hAnsi="Segoe UI Symbol" w:cs="Segoe UI Symbol"/>
                <w:sz w:val="22"/>
              </w:rPr>
              <w:t>☐</w:t>
            </w:r>
            <w:r>
              <w:rPr>
                <w:rFonts w:ascii="Arial" w:eastAsia="Arial" w:hAnsi="Arial" w:cs="Arial"/>
                <w:sz w:val="16"/>
              </w:rPr>
              <w:t xml:space="preserve"> </w:t>
            </w:r>
          </w:p>
        </w:tc>
      </w:tr>
      <w:tr w:rsidR="00E45E65" w14:paraId="70AB4092" w14:textId="77777777" w:rsidTr="008B5388">
        <w:trPr>
          <w:trHeight w:val="768"/>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E95A20" w14:textId="77777777" w:rsidR="00E45E65" w:rsidRDefault="00E45E65" w:rsidP="00510314">
            <w:pPr>
              <w:ind w:right="21"/>
              <w:jc w:val="center"/>
            </w:pPr>
            <w:r>
              <w:rPr>
                <w:rFonts w:ascii="Arial" w:eastAsia="Arial" w:hAnsi="Arial" w:cs="Arial"/>
                <w:sz w:val="22"/>
              </w:rPr>
              <w:t xml:space="preserve">8 </w:t>
            </w:r>
          </w:p>
        </w:tc>
        <w:tc>
          <w:tcPr>
            <w:tcW w:w="6089" w:type="dxa"/>
            <w:tcBorders>
              <w:top w:val="single" w:sz="4" w:space="0" w:color="000000"/>
              <w:left w:val="single" w:sz="4" w:space="0" w:color="000000"/>
              <w:bottom w:val="single" w:sz="4" w:space="0" w:color="000000"/>
              <w:right w:val="single" w:sz="4" w:space="0" w:color="000000"/>
            </w:tcBorders>
            <w:shd w:val="clear" w:color="auto" w:fill="F2F2F2"/>
          </w:tcPr>
          <w:p w14:paraId="2B3385EC" w14:textId="77777777" w:rsidR="00E45E65" w:rsidRDefault="00E45E65" w:rsidP="00510314">
            <w:r>
              <w:rPr>
                <w:rFonts w:ascii="Arial" w:eastAsia="Arial" w:hAnsi="Arial" w:cs="Arial"/>
                <w:sz w:val="22"/>
              </w:rPr>
              <w:t xml:space="preserve">If YES, please give the certificate number. If the certificate number is not available please write “Pending”; in this case any ethical approval will be subject to providing the appropriate certificate number. </w:t>
            </w:r>
          </w:p>
        </w:tc>
        <w:tc>
          <w:tcPr>
            <w:tcW w:w="850" w:type="dxa"/>
            <w:tcBorders>
              <w:top w:val="single" w:sz="4" w:space="0" w:color="000000"/>
              <w:left w:val="single" w:sz="4" w:space="0" w:color="000000"/>
              <w:bottom w:val="single" w:sz="4" w:space="0" w:color="000000"/>
              <w:right w:val="nil"/>
            </w:tcBorders>
          </w:tcPr>
          <w:p w14:paraId="72A571CB" w14:textId="77777777" w:rsidR="00E45E65" w:rsidRDefault="00E45E65" w:rsidP="00510314"/>
        </w:tc>
        <w:tc>
          <w:tcPr>
            <w:tcW w:w="851" w:type="dxa"/>
            <w:tcBorders>
              <w:top w:val="single" w:sz="4" w:space="0" w:color="000000"/>
              <w:left w:val="nil"/>
              <w:bottom w:val="single" w:sz="4" w:space="0" w:color="000000"/>
              <w:right w:val="nil"/>
            </w:tcBorders>
            <w:vAlign w:val="center"/>
          </w:tcPr>
          <w:p w14:paraId="500B6863" w14:textId="77777777" w:rsidR="00E45E65" w:rsidRDefault="00E45E65" w:rsidP="00510314">
            <w:pPr>
              <w:ind w:left="72"/>
              <w:jc w:val="center"/>
            </w:pPr>
            <w:r>
              <w:rPr>
                <w:rFonts w:ascii="Arial" w:eastAsia="Arial" w:hAnsi="Arial" w:cs="Arial"/>
                <w:b/>
                <w:sz w:val="22"/>
              </w:rPr>
              <w:t xml:space="preserve"> </w:t>
            </w:r>
          </w:p>
        </w:tc>
        <w:tc>
          <w:tcPr>
            <w:tcW w:w="708" w:type="dxa"/>
            <w:tcBorders>
              <w:top w:val="single" w:sz="4" w:space="0" w:color="000000"/>
              <w:left w:val="nil"/>
              <w:bottom w:val="single" w:sz="4" w:space="0" w:color="000000"/>
              <w:right w:val="single" w:sz="4" w:space="0" w:color="000000"/>
            </w:tcBorders>
          </w:tcPr>
          <w:p w14:paraId="60B090AE" w14:textId="77777777" w:rsidR="00E45E65" w:rsidRDefault="00E45E65" w:rsidP="00510314"/>
        </w:tc>
      </w:tr>
    </w:tbl>
    <w:p w14:paraId="44FA8604" w14:textId="77777777" w:rsidR="00E45E65" w:rsidRDefault="00E45E65" w:rsidP="00E45E65">
      <w:pPr>
        <w:pStyle w:val="Heading1"/>
        <w:ind w:left="-5" w:right="13"/>
      </w:pPr>
      <w:r>
        <w:t xml:space="preserve">SECTION I: Feedback, Consent and Confidentiality </w:t>
      </w:r>
    </w:p>
    <w:tbl>
      <w:tblPr>
        <w:tblStyle w:val="TableGrid0"/>
        <w:tblW w:w="9095" w:type="dxa"/>
        <w:tblInd w:w="-28" w:type="dxa"/>
        <w:tblCellMar>
          <w:top w:w="49" w:type="dxa"/>
          <w:left w:w="107" w:type="dxa"/>
          <w:right w:w="115" w:type="dxa"/>
        </w:tblCellMar>
        <w:tblLook w:val="04A0" w:firstRow="1" w:lastRow="0" w:firstColumn="1" w:lastColumn="0" w:noHBand="0" w:noVBand="1"/>
      </w:tblPr>
      <w:tblGrid>
        <w:gridCol w:w="597"/>
        <w:gridCol w:w="8498"/>
      </w:tblGrid>
      <w:tr w:rsidR="00E45E65" w14:paraId="223B0C49" w14:textId="77777777" w:rsidTr="008B5388">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07A2356B" w14:textId="77777777" w:rsidR="00E45E65" w:rsidRDefault="00E45E65" w:rsidP="00510314">
            <w:r>
              <w:rPr>
                <w:rFonts w:ascii="Arial" w:eastAsia="Arial" w:hAnsi="Arial" w:cs="Arial"/>
                <w:sz w:val="22"/>
              </w:rPr>
              <w:t xml:space="preserve">1 </w:t>
            </w:r>
          </w:p>
        </w:tc>
        <w:tc>
          <w:tcPr>
            <w:tcW w:w="8498" w:type="dxa"/>
            <w:tcBorders>
              <w:top w:val="single" w:sz="4" w:space="0" w:color="000000"/>
              <w:left w:val="single" w:sz="4" w:space="0" w:color="000000"/>
              <w:bottom w:val="single" w:sz="4" w:space="0" w:color="000000"/>
              <w:right w:val="single" w:sz="4" w:space="0" w:color="000000"/>
            </w:tcBorders>
            <w:shd w:val="clear" w:color="auto" w:fill="F2F2F2"/>
          </w:tcPr>
          <w:p w14:paraId="74E808BC" w14:textId="77777777" w:rsidR="00E45E65" w:rsidRDefault="00E45E65" w:rsidP="00510314">
            <w:pPr>
              <w:ind w:left="1"/>
            </w:pPr>
            <w:r>
              <w:rPr>
                <w:rFonts w:ascii="Arial" w:eastAsia="Arial" w:hAnsi="Arial" w:cs="Arial"/>
                <w:b/>
                <w:sz w:val="22"/>
              </w:rPr>
              <w:t>Feedback</w:t>
            </w:r>
            <w:r>
              <w:rPr>
                <w:rFonts w:ascii="Arial" w:eastAsia="Arial" w:hAnsi="Arial" w:cs="Arial"/>
                <w:sz w:val="22"/>
              </w:rPr>
              <w:t xml:space="preserve"> </w:t>
            </w:r>
          </w:p>
          <w:p w14:paraId="04A3FD5A" w14:textId="77777777" w:rsidR="00E45E65" w:rsidRDefault="00E45E65" w:rsidP="00510314">
            <w:pPr>
              <w:ind w:left="1"/>
            </w:pPr>
            <w:r>
              <w:rPr>
                <w:rFonts w:ascii="Arial" w:eastAsia="Arial" w:hAnsi="Arial" w:cs="Arial"/>
                <w:sz w:val="22"/>
              </w:rPr>
              <w:t xml:space="preserve">What de-briefing and feedback will be provided to participants, how will this be done and when?  </w:t>
            </w:r>
          </w:p>
        </w:tc>
      </w:tr>
      <w:tr w:rsidR="00E45E65" w14:paraId="1905A33E" w14:textId="77777777" w:rsidTr="008B5388">
        <w:trPr>
          <w:trHeight w:val="1484"/>
        </w:trPr>
        <w:tc>
          <w:tcPr>
            <w:tcW w:w="597" w:type="dxa"/>
            <w:tcBorders>
              <w:top w:val="single" w:sz="4" w:space="0" w:color="000000"/>
              <w:left w:val="single" w:sz="4" w:space="0" w:color="000000"/>
              <w:bottom w:val="single" w:sz="4" w:space="0" w:color="000000"/>
              <w:right w:val="single" w:sz="4" w:space="0" w:color="000000"/>
            </w:tcBorders>
          </w:tcPr>
          <w:p w14:paraId="4E5314E6" w14:textId="77777777" w:rsidR="00E45E65" w:rsidRDefault="00E45E65" w:rsidP="00510314">
            <w:r>
              <w:rPr>
                <w:rFonts w:ascii="Arial" w:eastAsia="Arial" w:hAnsi="Arial" w:cs="Arial"/>
                <w:sz w:val="22"/>
              </w:rPr>
              <w:t xml:space="preserve"> </w:t>
            </w:r>
          </w:p>
        </w:tc>
        <w:tc>
          <w:tcPr>
            <w:tcW w:w="8498" w:type="dxa"/>
            <w:tcBorders>
              <w:top w:val="single" w:sz="4" w:space="0" w:color="000000"/>
              <w:left w:val="single" w:sz="4" w:space="0" w:color="000000"/>
              <w:bottom w:val="single" w:sz="4" w:space="0" w:color="000000"/>
              <w:right w:val="single" w:sz="4" w:space="0" w:color="000000"/>
            </w:tcBorders>
          </w:tcPr>
          <w:p w14:paraId="6455A73A" w14:textId="77777777" w:rsidR="00E45E65" w:rsidRDefault="00E45E65" w:rsidP="00510314">
            <w:pPr>
              <w:spacing w:line="231" w:lineRule="auto"/>
              <w:ind w:left="1"/>
            </w:pPr>
            <w:r>
              <w:rPr>
                <w:rFonts w:ascii="Arial" w:eastAsia="Arial" w:hAnsi="Arial" w:cs="Arial"/>
                <w:sz w:val="22"/>
              </w:rPr>
              <w:t>Participants will be given the opportunity to seek feedback at the end of the project through applying to an email address provided following the conclusion of the interview.</w:t>
            </w:r>
            <w:r>
              <w:rPr>
                <w:rFonts w:ascii="Arial" w:eastAsia="Arial" w:hAnsi="Arial" w:cs="Arial"/>
              </w:rPr>
              <w:t xml:space="preserve"> </w:t>
            </w:r>
          </w:p>
          <w:p w14:paraId="44FD3695" w14:textId="77777777" w:rsidR="00E45E65" w:rsidRDefault="00E45E65" w:rsidP="00510314">
            <w:pPr>
              <w:ind w:left="1"/>
            </w:pPr>
            <w:r>
              <w:rPr>
                <w:rFonts w:ascii="Arial" w:eastAsia="Arial" w:hAnsi="Arial" w:cs="Arial"/>
                <w:sz w:val="22"/>
              </w:rPr>
              <w:t xml:space="preserve"> </w:t>
            </w:r>
          </w:p>
          <w:p w14:paraId="4123DC27" w14:textId="77777777" w:rsidR="00E45E65" w:rsidRDefault="00E45E65" w:rsidP="00510314">
            <w:pPr>
              <w:ind w:left="1"/>
            </w:pPr>
            <w:r>
              <w:rPr>
                <w:rFonts w:ascii="Arial" w:eastAsia="Arial" w:hAnsi="Arial" w:cs="Arial"/>
                <w:sz w:val="22"/>
              </w:rPr>
              <w:t xml:space="preserve"> </w:t>
            </w:r>
          </w:p>
          <w:p w14:paraId="17C19ED5" w14:textId="77777777" w:rsidR="00E45E65" w:rsidRDefault="00E45E65" w:rsidP="00510314">
            <w:pPr>
              <w:ind w:left="1"/>
            </w:pPr>
            <w:r>
              <w:rPr>
                <w:rFonts w:ascii="Arial" w:eastAsia="Arial" w:hAnsi="Arial" w:cs="Arial"/>
                <w:sz w:val="22"/>
              </w:rPr>
              <w:t xml:space="preserve"> </w:t>
            </w:r>
          </w:p>
          <w:p w14:paraId="79F722F9"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r w:rsidR="00E45E65" w14:paraId="470B5824" w14:textId="77777777" w:rsidTr="008B5388">
        <w:trPr>
          <w:trHeight w:val="768"/>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085453E0" w14:textId="77777777" w:rsidR="00E45E65" w:rsidRDefault="00E45E65" w:rsidP="00510314">
            <w:r>
              <w:rPr>
                <w:rFonts w:ascii="Arial" w:eastAsia="Arial" w:hAnsi="Arial" w:cs="Arial"/>
                <w:sz w:val="22"/>
              </w:rPr>
              <w:t xml:space="preserve">2 </w:t>
            </w:r>
          </w:p>
        </w:tc>
        <w:tc>
          <w:tcPr>
            <w:tcW w:w="8498" w:type="dxa"/>
            <w:tcBorders>
              <w:top w:val="single" w:sz="4" w:space="0" w:color="000000"/>
              <w:left w:val="single" w:sz="4" w:space="0" w:color="000000"/>
              <w:bottom w:val="single" w:sz="4" w:space="0" w:color="000000"/>
              <w:right w:val="single" w:sz="4" w:space="0" w:color="000000"/>
            </w:tcBorders>
            <w:shd w:val="clear" w:color="auto" w:fill="F2F2F2"/>
          </w:tcPr>
          <w:p w14:paraId="26225D64" w14:textId="77777777" w:rsidR="00E45E65" w:rsidRDefault="00E45E65" w:rsidP="00510314">
            <w:pPr>
              <w:ind w:left="1"/>
            </w:pPr>
            <w:r>
              <w:rPr>
                <w:rFonts w:ascii="Arial" w:eastAsia="Arial" w:hAnsi="Arial" w:cs="Arial"/>
                <w:b/>
                <w:sz w:val="22"/>
              </w:rPr>
              <w:t>Informed consent</w:t>
            </w:r>
            <w:r>
              <w:rPr>
                <w:rFonts w:ascii="Arial" w:eastAsia="Arial" w:hAnsi="Arial" w:cs="Arial"/>
                <w:sz w:val="22"/>
              </w:rPr>
              <w:t xml:space="preserve"> </w:t>
            </w:r>
          </w:p>
          <w:p w14:paraId="0F6594D5" w14:textId="77777777" w:rsidR="00E45E65" w:rsidRDefault="00E45E65" w:rsidP="00510314">
            <w:pPr>
              <w:ind w:left="1"/>
            </w:pPr>
            <w:r>
              <w:rPr>
                <w:rFonts w:ascii="Arial" w:eastAsia="Arial" w:hAnsi="Arial" w:cs="Arial"/>
                <w:sz w:val="22"/>
              </w:rPr>
              <w:t xml:space="preserve">Describe the arrangements to inform potential participants, before providing consent, of what is involved in participating. Describe the arrangements for participants to provide full consent before </w:t>
            </w:r>
          </w:p>
        </w:tc>
      </w:tr>
      <w:tr w:rsidR="00E45E65" w14:paraId="058174E3" w14:textId="77777777" w:rsidTr="008B5388">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19412FBA" w14:textId="77777777" w:rsidR="00E45E65" w:rsidRDefault="00E45E65" w:rsidP="00510314"/>
        </w:tc>
        <w:tc>
          <w:tcPr>
            <w:tcW w:w="8498" w:type="dxa"/>
            <w:tcBorders>
              <w:top w:val="single" w:sz="4" w:space="0" w:color="000000"/>
              <w:left w:val="single" w:sz="4" w:space="0" w:color="000000"/>
              <w:bottom w:val="single" w:sz="4" w:space="0" w:color="000000"/>
              <w:right w:val="single" w:sz="4" w:space="0" w:color="000000"/>
            </w:tcBorders>
            <w:shd w:val="clear" w:color="auto" w:fill="F2F2F2"/>
          </w:tcPr>
          <w:p w14:paraId="74D0B375" w14:textId="77777777" w:rsidR="00E45E65" w:rsidRDefault="00E45E65" w:rsidP="00510314">
            <w:pPr>
              <w:ind w:left="1"/>
            </w:pPr>
            <w:r>
              <w:rPr>
                <w:rFonts w:ascii="Arial" w:eastAsia="Arial" w:hAnsi="Arial" w:cs="Arial"/>
                <w:sz w:val="22"/>
              </w:rPr>
              <w:t xml:space="preserve">data collection begins. If gaining consent in this way is inappropriate, explain how consent will be obtained and recorded in accordance with prevailing data protection legislation. </w:t>
            </w:r>
          </w:p>
        </w:tc>
      </w:tr>
      <w:tr w:rsidR="00E45E65" w14:paraId="08A7AC89" w14:textId="77777777" w:rsidTr="008B5388">
        <w:trPr>
          <w:trHeight w:val="1738"/>
        </w:trPr>
        <w:tc>
          <w:tcPr>
            <w:tcW w:w="597" w:type="dxa"/>
            <w:tcBorders>
              <w:top w:val="single" w:sz="4" w:space="0" w:color="000000"/>
              <w:left w:val="single" w:sz="4" w:space="0" w:color="000000"/>
              <w:bottom w:val="single" w:sz="4" w:space="0" w:color="000000"/>
              <w:right w:val="single" w:sz="4" w:space="0" w:color="000000"/>
            </w:tcBorders>
          </w:tcPr>
          <w:p w14:paraId="526DD2CC" w14:textId="77777777" w:rsidR="00E45E65" w:rsidRDefault="00E45E65" w:rsidP="00510314">
            <w:r>
              <w:rPr>
                <w:rFonts w:ascii="Arial" w:eastAsia="Arial" w:hAnsi="Arial" w:cs="Arial"/>
                <w:sz w:val="22"/>
              </w:rPr>
              <w:t xml:space="preserve"> </w:t>
            </w:r>
          </w:p>
        </w:tc>
        <w:tc>
          <w:tcPr>
            <w:tcW w:w="8498" w:type="dxa"/>
            <w:tcBorders>
              <w:top w:val="single" w:sz="4" w:space="0" w:color="000000"/>
              <w:left w:val="single" w:sz="4" w:space="0" w:color="000000"/>
              <w:bottom w:val="single" w:sz="4" w:space="0" w:color="000000"/>
              <w:right w:val="single" w:sz="4" w:space="0" w:color="000000"/>
            </w:tcBorders>
          </w:tcPr>
          <w:p w14:paraId="5A3CCE00" w14:textId="77777777" w:rsidR="00E45E65" w:rsidRDefault="00E45E65" w:rsidP="00510314">
            <w:pPr>
              <w:spacing w:after="2" w:line="239" w:lineRule="auto"/>
              <w:ind w:left="1"/>
            </w:pPr>
            <w:r>
              <w:rPr>
                <w:rFonts w:ascii="Arial" w:eastAsia="Arial" w:hAnsi="Arial" w:cs="Arial"/>
                <w:sz w:val="22"/>
              </w:rPr>
              <w:t xml:space="preserve">Participants will be given written information by email about the subject area and purpose of the research, including information on the time commitment required for the research. Participants will be informed of how data will be recorded and stored for the duration of the project. Consent will be recorded by signature on an electronic document. It will be redacted and coded. </w:t>
            </w:r>
          </w:p>
          <w:p w14:paraId="69B7B36F" w14:textId="77777777" w:rsidR="00E45E65" w:rsidRDefault="00E45E65" w:rsidP="00510314">
            <w:pPr>
              <w:ind w:left="1"/>
            </w:pPr>
            <w:r>
              <w:rPr>
                <w:rFonts w:ascii="Arial" w:eastAsia="Arial" w:hAnsi="Arial" w:cs="Arial"/>
                <w:sz w:val="22"/>
              </w:rPr>
              <w:t xml:space="preserve"> </w:t>
            </w:r>
          </w:p>
          <w:p w14:paraId="476B9692" w14:textId="77777777" w:rsidR="00E45E65" w:rsidRDefault="00E45E65" w:rsidP="00510314">
            <w:pPr>
              <w:ind w:left="1"/>
            </w:pPr>
            <w:r>
              <w:rPr>
                <w:rFonts w:ascii="Arial" w:eastAsia="Arial" w:hAnsi="Arial" w:cs="Arial"/>
                <w:sz w:val="22"/>
              </w:rPr>
              <w:t xml:space="preserve"> </w:t>
            </w:r>
          </w:p>
          <w:p w14:paraId="057C3270"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r w:rsidR="00E45E65" w14:paraId="22B55F5B" w14:textId="77777777" w:rsidTr="008B5388">
        <w:trPr>
          <w:trHeight w:val="766"/>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2392BFF0" w14:textId="77777777" w:rsidR="00E45E65" w:rsidRDefault="00E45E65" w:rsidP="00510314">
            <w:r>
              <w:rPr>
                <w:rFonts w:ascii="Arial" w:eastAsia="Arial" w:hAnsi="Arial" w:cs="Arial"/>
                <w:sz w:val="22"/>
              </w:rPr>
              <w:t xml:space="preserve">3 </w:t>
            </w:r>
          </w:p>
        </w:tc>
        <w:tc>
          <w:tcPr>
            <w:tcW w:w="8498" w:type="dxa"/>
            <w:tcBorders>
              <w:top w:val="single" w:sz="4" w:space="0" w:color="000000"/>
              <w:left w:val="single" w:sz="4" w:space="0" w:color="000000"/>
              <w:bottom w:val="single" w:sz="4" w:space="0" w:color="000000"/>
              <w:right w:val="single" w:sz="4" w:space="0" w:color="000000"/>
            </w:tcBorders>
            <w:shd w:val="clear" w:color="auto" w:fill="F2F2F2"/>
          </w:tcPr>
          <w:p w14:paraId="4FDA2E8E" w14:textId="77777777" w:rsidR="00E45E65" w:rsidRDefault="00E45E65" w:rsidP="00510314">
            <w:pPr>
              <w:ind w:left="1"/>
            </w:pPr>
            <w:r>
              <w:rPr>
                <w:rFonts w:ascii="Arial" w:eastAsia="Arial" w:hAnsi="Arial" w:cs="Arial"/>
                <w:b/>
                <w:sz w:val="22"/>
              </w:rPr>
              <w:t xml:space="preserve">Confidentiality / Anonymity </w:t>
            </w:r>
          </w:p>
          <w:p w14:paraId="0038EBA9" w14:textId="77777777" w:rsidR="00E45E65" w:rsidRDefault="00E45E65" w:rsidP="00510314">
            <w:pPr>
              <w:ind w:left="1"/>
            </w:pPr>
            <w:r>
              <w:rPr>
                <w:rFonts w:ascii="Arial" w:eastAsia="Arial" w:hAnsi="Arial" w:cs="Arial"/>
                <w:sz w:val="22"/>
              </w:rPr>
              <w:t xml:space="preserve">Set out how anonymity of participants and confidentiality will be ensured in any outputs. If anonymity is not being offered, explain why this is the case.  </w:t>
            </w:r>
          </w:p>
        </w:tc>
      </w:tr>
      <w:tr w:rsidR="00E45E65" w14:paraId="37BE6482" w14:textId="77777777" w:rsidTr="008B5388">
        <w:trPr>
          <w:trHeight w:val="1231"/>
        </w:trPr>
        <w:tc>
          <w:tcPr>
            <w:tcW w:w="597" w:type="dxa"/>
            <w:tcBorders>
              <w:top w:val="single" w:sz="4" w:space="0" w:color="000000"/>
              <w:left w:val="single" w:sz="4" w:space="0" w:color="000000"/>
              <w:bottom w:val="single" w:sz="4" w:space="0" w:color="000000"/>
              <w:right w:val="single" w:sz="4" w:space="0" w:color="000000"/>
            </w:tcBorders>
          </w:tcPr>
          <w:p w14:paraId="2317D8F0" w14:textId="77777777" w:rsidR="00E45E65" w:rsidRDefault="00E45E65" w:rsidP="00510314">
            <w:r>
              <w:rPr>
                <w:rFonts w:ascii="Arial" w:eastAsia="Arial" w:hAnsi="Arial" w:cs="Arial"/>
                <w:sz w:val="22"/>
              </w:rPr>
              <w:t xml:space="preserve"> </w:t>
            </w:r>
          </w:p>
        </w:tc>
        <w:tc>
          <w:tcPr>
            <w:tcW w:w="8498" w:type="dxa"/>
            <w:tcBorders>
              <w:top w:val="single" w:sz="4" w:space="0" w:color="000000"/>
              <w:left w:val="single" w:sz="4" w:space="0" w:color="000000"/>
              <w:bottom w:val="single" w:sz="4" w:space="0" w:color="000000"/>
              <w:right w:val="single" w:sz="4" w:space="0" w:color="000000"/>
            </w:tcBorders>
          </w:tcPr>
          <w:p w14:paraId="64EA3DDC" w14:textId="77777777" w:rsidR="00E45E65" w:rsidRDefault="00E45E65" w:rsidP="00510314">
            <w:pPr>
              <w:spacing w:line="241" w:lineRule="auto"/>
              <w:ind w:left="1"/>
            </w:pPr>
            <w:r>
              <w:rPr>
                <w:rFonts w:ascii="Arial" w:eastAsia="Arial" w:hAnsi="Arial" w:cs="Arial"/>
                <w:sz w:val="22"/>
              </w:rPr>
              <w:t xml:space="preserve">No names or places of work will be recorded during the interviews. Signed consent forms will be redacted and identified by code. </w:t>
            </w:r>
          </w:p>
          <w:p w14:paraId="0954167D" w14:textId="77777777" w:rsidR="00E45E65" w:rsidRDefault="00E45E65" w:rsidP="00510314">
            <w:pPr>
              <w:ind w:left="1"/>
            </w:pPr>
            <w:r>
              <w:rPr>
                <w:rFonts w:ascii="Arial" w:eastAsia="Arial" w:hAnsi="Arial" w:cs="Arial"/>
                <w:sz w:val="22"/>
              </w:rPr>
              <w:t xml:space="preserve"> </w:t>
            </w:r>
          </w:p>
          <w:p w14:paraId="79EF6CA8" w14:textId="77777777" w:rsidR="00E45E65" w:rsidRDefault="00E45E65" w:rsidP="00510314">
            <w:pPr>
              <w:ind w:left="1"/>
            </w:pPr>
            <w:r>
              <w:rPr>
                <w:rFonts w:ascii="Arial" w:eastAsia="Arial" w:hAnsi="Arial" w:cs="Arial"/>
                <w:sz w:val="22"/>
              </w:rPr>
              <w:t xml:space="preserve"> </w:t>
            </w:r>
          </w:p>
          <w:p w14:paraId="71287286" w14:textId="77777777" w:rsidR="00E45E65" w:rsidRDefault="00E45E65" w:rsidP="00510314">
            <w:pPr>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1E22A360" w14:textId="77777777" w:rsidR="00E45E65" w:rsidRDefault="00E45E65" w:rsidP="00E45E65">
      <w:pPr>
        <w:spacing w:after="0"/>
      </w:pPr>
      <w:r>
        <w:rPr>
          <w:rFonts w:ascii="Arial" w:eastAsia="Arial" w:hAnsi="Arial" w:cs="Arial"/>
          <w:sz w:val="22"/>
        </w:rPr>
        <w:t xml:space="preserve"> </w:t>
      </w:r>
    </w:p>
    <w:p w14:paraId="31E24CAD" w14:textId="77777777" w:rsidR="00E45E65" w:rsidRDefault="00E45E65" w:rsidP="00E45E65">
      <w:pPr>
        <w:pStyle w:val="Heading1"/>
        <w:ind w:left="-5" w:right="13"/>
      </w:pPr>
      <w:r>
        <w:t xml:space="preserve">SECTION J: Data Protection and Storage </w:t>
      </w:r>
    </w:p>
    <w:tbl>
      <w:tblPr>
        <w:tblStyle w:val="TableGrid0"/>
        <w:tblW w:w="9066" w:type="dxa"/>
        <w:tblInd w:w="1" w:type="dxa"/>
        <w:tblLayout w:type="fixed"/>
        <w:tblCellMar>
          <w:top w:w="47" w:type="dxa"/>
          <w:left w:w="108" w:type="dxa"/>
          <w:right w:w="81" w:type="dxa"/>
        </w:tblCellMar>
        <w:tblLook w:val="04A0" w:firstRow="1" w:lastRow="0" w:firstColumn="1" w:lastColumn="0" w:noHBand="0" w:noVBand="1"/>
      </w:tblPr>
      <w:tblGrid>
        <w:gridCol w:w="568"/>
        <w:gridCol w:w="6939"/>
        <w:gridCol w:w="709"/>
        <w:gridCol w:w="850"/>
      </w:tblGrid>
      <w:tr w:rsidR="00E45E65" w14:paraId="7DD2B475" w14:textId="77777777" w:rsidTr="008B5388">
        <w:trPr>
          <w:trHeight w:val="768"/>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4B0186" w14:textId="77777777" w:rsidR="00E45E65" w:rsidRDefault="00E45E65" w:rsidP="00510314">
            <w:pPr>
              <w:ind w:left="30"/>
              <w:jc w:val="center"/>
            </w:pPr>
            <w:r>
              <w:rPr>
                <w:rFonts w:ascii="Arial" w:eastAsia="Arial" w:hAnsi="Arial" w:cs="Arial"/>
                <w:sz w:val="22"/>
              </w:rPr>
              <w:t xml:space="preserve">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77863C88" w14:textId="77777777" w:rsidR="00E45E65" w:rsidRDefault="00E45E65" w:rsidP="00510314">
            <w:r>
              <w:rPr>
                <w:rFonts w:ascii="Arial" w:eastAsia="Arial" w:hAnsi="Arial" w:cs="Arial"/>
                <w:sz w:val="22"/>
              </w:rPr>
              <w:t xml:space="preserve">Does the research activity involve personal data (as defined by the General Data Protection Regulation 2016 “GDPR” and the Data Protection Act 2018 “DPA”)? </w:t>
            </w:r>
          </w:p>
        </w:tc>
        <w:tc>
          <w:tcPr>
            <w:tcW w:w="7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CD18DA" w14:textId="77777777" w:rsidR="00E45E65" w:rsidRDefault="00E45E65" w:rsidP="00510314">
            <w:pPr>
              <w:ind w:right="30"/>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3F4F52" w14:textId="77777777" w:rsidR="00E45E65" w:rsidRDefault="00E45E65" w:rsidP="00510314">
            <w:pPr>
              <w:ind w:right="24"/>
              <w:jc w:val="center"/>
            </w:pPr>
            <w:r>
              <w:rPr>
                <w:rFonts w:ascii="Arial" w:eastAsia="Arial" w:hAnsi="Arial" w:cs="Arial"/>
                <w:b/>
                <w:sz w:val="22"/>
              </w:rPr>
              <w:t xml:space="preserve">NO </w:t>
            </w:r>
          </w:p>
        </w:tc>
      </w:tr>
      <w:tr w:rsidR="00E45E65" w14:paraId="020A5721" w14:textId="77777777" w:rsidTr="008B5388">
        <w:trPr>
          <w:trHeight w:val="1781"/>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61EB23" w14:textId="77777777" w:rsidR="00E45E65" w:rsidRDefault="00E45E65" w:rsidP="00510314">
            <w:pPr>
              <w:ind w:right="33"/>
              <w:jc w:val="center"/>
            </w:pPr>
            <w:r>
              <w:rPr>
                <w:rFonts w:ascii="Arial" w:eastAsia="Arial" w:hAnsi="Arial" w:cs="Arial"/>
                <w:sz w:val="22"/>
              </w:rPr>
              <w:t xml:space="preserve">1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2286504B" w14:textId="77777777" w:rsidR="00E45E65" w:rsidRDefault="00E45E65" w:rsidP="00510314">
            <w:pPr>
              <w:ind w:right="13"/>
            </w:pPr>
            <w:r>
              <w:rPr>
                <w:rFonts w:ascii="Arial" w:eastAsia="Arial" w:hAnsi="Arial" w:cs="Arial"/>
                <w:b/>
                <w:i/>
                <w:sz w:val="22"/>
              </w:rPr>
              <w:t>“Personal data”</w:t>
            </w:r>
            <w:r>
              <w:rPr>
                <w:rFonts w:ascii="Arial" w:eastAsia="Arial" w:hAnsi="Arial" w:cs="Arial"/>
                <w:i/>
                <w:sz w:val="22"/>
              </w:rPr>
              <w:t xml:space="preserve"> </w:t>
            </w:r>
            <w:r>
              <w:rPr>
                <w:rFonts w:ascii="Arial" w:eastAsia="Arial" w:hAnsi="Arial" w:cs="Arial"/>
                <w:i/>
                <w:color w:val="333333"/>
                <w:sz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sz w:val="22"/>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C31807" w14:textId="77777777" w:rsidR="00E45E65" w:rsidRDefault="00E45E65" w:rsidP="00510314">
            <w:pPr>
              <w:ind w:right="30"/>
              <w:jc w:val="center"/>
            </w:pPr>
            <w:r>
              <w:rPr>
                <w:rFonts w:ascii="Segoe UI Symbol" w:eastAsia="Segoe UI Symbol" w:hAnsi="Segoe UI Symbol" w:cs="Segoe UI Symbol"/>
                <w:sz w:val="22"/>
              </w:rPr>
              <w:t>☐x</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7D82A8" w14:textId="77777777" w:rsidR="00E45E65" w:rsidRDefault="00E45E65" w:rsidP="00510314">
            <w:pPr>
              <w:ind w:right="25"/>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2264DB2F" w14:textId="77777777" w:rsidTr="008B5388">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61BD3646" w14:textId="77777777" w:rsidR="00E45E65" w:rsidRDefault="00E45E65" w:rsidP="00510314">
            <w:pPr>
              <w:ind w:left="30"/>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2D7F87E" w14:textId="77777777" w:rsidR="00E45E65" w:rsidRDefault="00E45E65" w:rsidP="00510314">
            <w:r>
              <w:rPr>
                <w:rFonts w:ascii="Arial" w:eastAsia="Arial" w:hAnsi="Arial" w:cs="Arial"/>
                <w:sz w:val="22"/>
              </w:rPr>
              <w:t>If YES, provide a</w:t>
            </w:r>
            <w:r>
              <w:rPr>
                <w:rFonts w:ascii="Arial" w:eastAsia="Arial" w:hAnsi="Arial" w:cs="Arial"/>
                <w:b/>
                <w:sz w:val="22"/>
              </w:rPr>
              <w:t xml:space="preserve"> </w:t>
            </w:r>
            <w:r>
              <w:rPr>
                <w:rFonts w:ascii="Arial" w:eastAsia="Arial" w:hAnsi="Arial" w:cs="Arial"/>
                <w:sz w:val="22"/>
              </w:rPr>
              <w:t>description of the data and explain why this data needs to be collected:</w:t>
            </w:r>
            <w:r>
              <w:rPr>
                <w:rFonts w:ascii="Arial" w:eastAsia="Arial" w:hAnsi="Arial" w:cs="Arial"/>
              </w:rPr>
              <w:t xml:space="preserve"> </w:t>
            </w:r>
          </w:p>
        </w:tc>
      </w:tr>
      <w:tr w:rsidR="00E45E65" w14:paraId="02298EE8" w14:textId="77777777" w:rsidTr="008B5388">
        <w:trPr>
          <w:trHeight w:val="979"/>
        </w:trPr>
        <w:tc>
          <w:tcPr>
            <w:tcW w:w="568" w:type="dxa"/>
            <w:tcBorders>
              <w:top w:val="single" w:sz="4" w:space="0" w:color="000000"/>
              <w:left w:val="single" w:sz="4" w:space="0" w:color="000000"/>
              <w:bottom w:val="single" w:sz="4" w:space="0" w:color="000000"/>
              <w:right w:val="single" w:sz="4" w:space="0" w:color="000000"/>
            </w:tcBorders>
            <w:vAlign w:val="center"/>
          </w:tcPr>
          <w:p w14:paraId="123952A6" w14:textId="77777777" w:rsidR="00E45E65" w:rsidRDefault="00E45E65" w:rsidP="00510314">
            <w:pPr>
              <w:ind w:right="33"/>
              <w:jc w:val="center"/>
            </w:pPr>
            <w:r>
              <w:rPr>
                <w:rFonts w:ascii="Arial" w:eastAsia="Arial" w:hAnsi="Arial" w:cs="Arial"/>
                <w:sz w:val="22"/>
              </w:rPr>
              <w:t xml:space="preserve">2 </w:t>
            </w:r>
          </w:p>
        </w:tc>
        <w:tc>
          <w:tcPr>
            <w:tcW w:w="8498" w:type="dxa"/>
            <w:gridSpan w:val="3"/>
            <w:tcBorders>
              <w:top w:val="single" w:sz="4" w:space="0" w:color="000000"/>
              <w:left w:val="single" w:sz="4" w:space="0" w:color="000000"/>
              <w:bottom w:val="single" w:sz="4" w:space="0" w:color="000000"/>
              <w:right w:val="single" w:sz="4" w:space="0" w:color="000000"/>
            </w:tcBorders>
          </w:tcPr>
          <w:p w14:paraId="3C24631A" w14:textId="77777777" w:rsidR="00E45E65" w:rsidRDefault="00E45E65" w:rsidP="00510314">
            <w:r>
              <w:rPr>
                <w:rFonts w:ascii="Arial" w:eastAsia="Arial" w:hAnsi="Arial" w:cs="Arial"/>
                <w:sz w:val="22"/>
              </w:rPr>
              <w:t xml:space="preserve">Personal data will include the audio recording and transcription of interviews, email address used to transfer data and signed consent forms.  </w:t>
            </w:r>
          </w:p>
          <w:p w14:paraId="5AFAAA25" w14:textId="77777777" w:rsidR="00E45E65" w:rsidRDefault="00E45E65" w:rsidP="00510314">
            <w:r>
              <w:rPr>
                <w:rFonts w:ascii="Arial" w:eastAsia="Arial" w:hAnsi="Arial" w:cs="Arial"/>
                <w:sz w:val="22"/>
              </w:rPr>
              <w:t xml:space="preserve"> </w:t>
            </w:r>
          </w:p>
          <w:p w14:paraId="5D5E3524" w14:textId="77777777" w:rsidR="00E45E65" w:rsidRDefault="00E45E65" w:rsidP="00510314">
            <w:r>
              <w:rPr>
                <w:rFonts w:ascii="Arial" w:eastAsia="Arial" w:hAnsi="Arial" w:cs="Arial"/>
                <w:i/>
                <w:color w:val="808080"/>
                <w:sz w:val="18"/>
              </w:rPr>
              <w:t>(this box should expand as you type)</w:t>
            </w:r>
            <w:r>
              <w:rPr>
                <w:rFonts w:ascii="Arial" w:eastAsia="Arial" w:hAnsi="Arial" w:cs="Arial"/>
                <w:i/>
                <w:sz w:val="20"/>
              </w:rPr>
              <w:t xml:space="preserve"> </w:t>
            </w:r>
          </w:p>
        </w:tc>
      </w:tr>
      <w:tr w:rsidR="00E45E65" w14:paraId="42C73749" w14:textId="77777777" w:rsidTr="008B5388">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0F5C122E" w14:textId="77777777" w:rsidR="00E45E65" w:rsidRDefault="00E45E65" w:rsidP="00510314">
            <w:pPr>
              <w:ind w:left="30"/>
              <w:jc w:val="center"/>
            </w:pPr>
            <w:r>
              <w:rPr>
                <w:rFonts w:ascii="Arial" w:eastAsia="Arial" w:hAnsi="Arial" w:cs="Arial"/>
                <w:sz w:val="22"/>
              </w:rPr>
              <w:t xml:space="preserve">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5A323585" w14:textId="77777777" w:rsidR="00E45E65" w:rsidRDefault="00E45E65" w:rsidP="00510314">
            <w:r>
              <w:rPr>
                <w:rFonts w:ascii="Arial" w:eastAsia="Arial" w:hAnsi="Arial" w:cs="Arial"/>
                <w:sz w:val="22"/>
              </w:rPr>
              <w:t>Does it involve special category data (as defined by the GDPR)?</w:t>
            </w:r>
            <w:r>
              <w:rPr>
                <w:rFonts w:ascii="Arial" w:eastAsia="Arial" w:hAnsi="Arial" w:cs="Arial"/>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533C12BF" w14:textId="77777777" w:rsidR="00E45E65" w:rsidRDefault="00E45E65" w:rsidP="00510314">
            <w:pPr>
              <w:ind w:right="30"/>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42A804A6" w14:textId="77777777" w:rsidR="00E45E65" w:rsidRDefault="00E45E65" w:rsidP="00510314">
            <w:pPr>
              <w:ind w:right="24"/>
              <w:jc w:val="center"/>
            </w:pPr>
            <w:r>
              <w:rPr>
                <w:rFonts w:ascii="Arial" w:eastAsia="Arial" w:hAnsi="Arial" w:cs="Arial"/>
                <w:b/>
                <w:sz w:val="22"/>
              </w:rPr>
              <w:t xml:space="preserve">NO </w:t>
            </w:r>
          </w:p>
        </w:tc>
      </w:tr>
      <w:tr w:rsidR="00E45E65" w14:paraId="58A5C35B" w14:textId="77777777" w:rsidTr="008B5388">
        <w:trPr>
          <w:trHeight w:val="2540"/>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A0C355" w14:textId="77777777" w:rsidR="00E45E65" w:rsidRDefault="00E45E65" w:rsidP="00510314">
            <w:pPr>
              <w:ind w:right="31"/>
              <w:jc w:val="center"/>
            </w:pPr>
            <w:r>
              <w:rPr>
                <w:rFonts w:ascii="Arial" w:eastAsia="Arial" w:hAnsi="Arial" w:cs="Arial"/>
                <w:sz w:val="20"/>
              </w:rPr>
              <w:t xml:space="preserve">3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05728F97" w14:textId="77777777" w:rsidR="00E45E65" w:rsidRDefault="00E45E65" w:rsidP="00510314">
            <w:pPr>
              <w:spacing w:after="5" w:line="228" w:lineRule="auto"/>
              <w:ind w:right="232"/>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Arial" w:eastAsia="Arial" w:hAnsi="Arial" w:cs="Arial"/>
              </w:rPr>
              <w:t xml:space="preserve"> </w:t>
            </w:r>
            <w:r>
              <w:rPr>
                <w:rFonts w:ascii="Arial" w:eastAsia="Arial" w:hAnsi="Arial" w:cs="Arial"/>
                <w:i/>
                <w:sz w:val="20"/>
              </w:rPr>
              <w:t>(a) racial or ethnic origin,</w:t>
            </w:r>
            <w:r>
              <w:rPr>
                <w:rFonts w:ascii="Arial" w:eastAsia="Arial" w:hAnsi="Arial" w:cs="Arial"/>
              </w:rPr>
              <w:t xml:space="preserve"> </w:t>
            </w:r>
          </w:p>
          <w:p w14:paraId="16FB4323" w14:textId="77777777" w:rsidR="00E45E65" w:rsidRDefault="00E45E65" w:rsidP="00510314">
            <w:r>
              <w:rPr>
                <w:rFonts w:ascii="Arial" w:eastAsia="Arial" w:hAnsi="Arial" w:cs="Arial"/>
                <w:i/>
                <w:sz w:val="20"/>
              </w:rPr>
              <w:t>(b) political opinions,</w:t>
            </w:r>
            <w:r>
              <w:rPr>
                <w:rFonts w:ascii="Arial" w:eastAsia="Arial" w:hAnsi="Arial" w:cs="Arial"/>
              </w:rPr>
              <w:t xml:space="preserve"> </w:t>
            </w:r>
          </w:p>
          <w:p w14:paraId="404B60CB" w14:textId="77777777" w:rsidR="00E45E65" w:rsidRDefault="00E45E65" w:rsidP="00510314">
            <w:r>
              <w:rPr>
                <w:rFonts w:ascii="Arial" w:eastAsia="Arial" w:hAnsi="Arial" w:cs="Arial"/>
                <w:i/>
                <w:sz w:val="20"/>
              </w:rPr>
              <w:t>(c ) religious beliefs or other beliefs of a similar nature,</w:t>
            </w:r>
            <w:r>
              <w:rPr>
                <w:rFonts w:ascii="Arial" w:eastAsia="Arial" w:hAnsi="Arial" w:cs="Arial"/>
              </w:rPr>
              <w:t xml:space="preserve"> </w:t>
            </w:r>
          </w:p>
          <w:p w14:paraId="26CD25BD" w14:textId="77777777" w:rsidR="00E45E65" w:rsidRDefault="00E45E65" w:rsidP="00E45E65">
            <w:pPr>
              <w:numPr>
                <w:ilvl w:val="0"/>
                <w:numId w:val="15"/>
              </w:numPr>
              <w:spacing w:after="12" w:line="259" w:lineRule="auto"/>
              <w:ind w:hanging="299"/>
            </w:pPr>
            <w:r>
              <w:rPr>
                <w:rFonts w:ascii="Arial" w:eastAsia="Arial" w:hAnsi="Arial" w:cs="Arial"/>
                <w:i/>
                <w:sz w:val="20"/>
              </w:rPr>
              <w:t xml:space="preserve">membership of a trade union (within the meaning of the Trade Union and Labour </w:t>
            </w:r>
          </w:p>
          <w:p w14:paraId="272D7CE8" w14:textId="77777777" w:rsidR="00E45E65" w:rsidRDefault="00E45E65" w:rsidP="00510314">
            <w:r>
              <w:rPr>
                <w:rFonts w:ascii="Arial" w:eastAsia="Arial" w:hAnsi="Arial" w:cs="Arial"/>
                <w:i/>
                <w:sz w:val="20"/>
              </w:rPr>
              <w:t>Relations (Consolidation) Act 1992),</w:t>
            </w:r>
            <w:r>
              <w:rPr>
                <w:rFonts w:ascii="Arial" w:eastAsia="Arial" w:hAnsi="Arial" w:cs="Arial"/>
              </w:rPr>
              <w:t xml:space="preserve"> </w:t>
            </w:r>
          </w:p>
          <w:p w14:paraId="171DA16E" w14:textId="77777777" w:rsidR="00E45E65" w:rsidRDefault="00E45E65" w:rsidP="00E45E65">
            <w:pPr>
              <w:numPr>
                <w:ilvl w:val="0"/>
                <w:numId w:val="15"/>
              </w:numPr>
              <w:spacing w:line="259" w:lineRule="auto"/>
              <w:ind w:hanging="299"/>
            </w:pPr>
            <w:r>
              <w:rPr>
                <w:rFonts w:ascii="Arial" w:eastAsia="Arial" w:hAnsi="Arial" w:cs="Arial"/>
                <w:i/>
                <w:sz w:val="20"/>
              </w:rPr>
              <w:t>physical or mental health or condition,</w:t>
            </w:r>
            <w:r>
              <w:rPr>
                <w:rFonts w:ascii="Arial" w:eastAsia="Arial" w:hAnsi="Arial" w:cs="Arial"/>
              </w:rPr>
              <w:t xml:space="preserve"> </w:t>
            </w:r>
          </w:p>
          <w:p w14:paraId="66C6C7EF" w14:textId="77777777" w:rsidR="00E45E65" w:rsidRDefault="00E45E65" w:rsidP="00E45E65">
            <w:pPr>
              <w:numPr>
                <w:ilvl w:val="0"/>
                <w:numId w:val="15"/>
              </w:numPr>
              <w:spacing w:line="259" w:lineRule="auto"/>
              <w:ind w:hanging="299"/>
            </w:pPr>
            <w:r>
              <w:rPr>
                <w:rFonts w:ascii="Arial" w:eastAsia="Arial" w:hAnsi="Arial" w:cs="Arial"/>
                <w:i/>
                <w:sz w:val="20"/>
              </w:rPr>
              <w:t>sexual life,</w:t>
            </w:r>
            <w:r>
              <w:rPr>
                <w:rFonts w:ascii="Arial" w:eastAsia="Arial" w:hAnsi="Arial" w:cs="Arial"/>
              </w:rPr>
              <w:t xml:space="preserve"> </w:t>
            </w:r>
          </w:p>
          <w:p w14:paraId="72F106E5" w14:textId="77777777" w:rsidR="00E45E65" w:rsidRDefault="00E45E65" w:rsidP="00E45E65">
            <w:pPr>
              <w:numPr>
                <w:ilvl w:val="0"/>
                <w:numId w:val="15"/>
              </w:numPr>
              <w:spacing w:line="259" w:lineRule="auto"/>
              <w:ind w:hanging="299"/>
            </w:pPr>
            <w:r>
              <w:rPr>
                <w:rFonts w:ascii="Arial" w:eastAsia="Arial" w:hAnsi="Arial" w:cs="Arial"/>
                <w:i/>
                <w:sz w:val="20"/>
              </w:rPr>
              <w:t>genetics,</w:t>
            </w:r>
            <w:r>
              <w:rPr>
                <w:rFonts w:ascii="Arial" w:eastAsia="Arial" w:hAnsi="Arial" w:cs="Arial"/>
              </w:rPr>
              <w:t xml:space="preserve"> </w:t>
            </w:r>
          </w:p>
          <w:p w14:paraId="23A26EB0" w14:textId="77777777" w:rsidR="00E45E65" w:rsidRDefault="00E45E65" w:rsidP="00E45E65">
            <w:pPr>
              <w:numPr>
                <w:ilvl w:val="0"/>
                <w:numId w:val="15"/>
              </w:numPr>
              <w:spacing w:line="259" w:lineRule="auto"/>
              <w:ind w:hanging="299"/>
            </w:pPr>
            <w:r>
              <w:rPr>
                <w:rFonts w:ascii="Arial" w:eastAsia="Arial" w:hAnsi="Arial" w:cs="Arial"/>
                <w:i/>
                <w:sz w:val="20"/>
              </w:rPr>
              <w:t xml:space="preserve">biometric data (as used for ID purposes), </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7D1434" w14:textId="77777777" w:rsidR="00E45E65" w:rsidRDefault="00E45E65" w:rsidP="00510314">
            <w:pPr>
              <w:ind w:right="30"/>
              <w:jc w:val="center"/>
            </w:pPr>
            <w:r>
              <w:rPr>
                <w:rFonts w:ascii="Segoe UI Symbol" w:eastAsia="Segoe UI Symbol" w:hAnsi="Segoe UI Symbol" w:cs="Segoe UI Symbol"/>
                <w:sz w:val="22"/>
              </w:rPr>
              <w:t>☐</w:t>
            </w:r>
            <w:r>
              <w:rPr>
                <w:rFonts w:ascii="Arial" w:eastAsia="Arial" w:hAnsi="Arial" w:cs="Arial"/>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7CE68F" w14:textId="77777777" w:rsidR="00E45E65" w:rsidRDefault="00E45E65" w:rsidP="00510314">
            <w:pPr>
              <w:ind w:right="25"/>
              <w:jc w:val="center"/>
            </w:pPr>
            <w:r>
              <w:rPr>
                <w:rFonts w:ascii="Segoe UI Symbol" w:eastAsia="Segoe UI Symbol" w:hAnsi="Segoe UI Symbol" w:cs="Segoe UI Symbol"/>
                <w:sz w:val="22"/>
              </w:rPr>
              <w:t>x☐</w:t>
            </w:r>
            <w:r>
              <w:rPr>
                <w:rFonts w:ascii="Arial" w:eastAsia="Arial" w:hAnsi="Arial" w:cs="Arial"/>
              </w:rPr>
              <w:t xml:space="preserve"> </w:t>
            </w:r>
          </w:p>
        </w:tc>
      </w:tr>
      <w:tr w:rsidR="00E45E65" w14:paraId="229926AB" w14:textId="77777777" w:rsidTr="008B5388">
        <w:trPr>
          <w:trHeight w:val="515"/>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4457DE" w14:textId="77777777" w:rsidR="00E45E65" w:rsidRDefault="00E45E65" w:rsidP="00510314">
            <w:pPr>
              <w:ind w:left="30"/>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AEBC95F" w14:textId="77777777" w:rsidR="00E45E65" w:rsidRDefault="00E45E65" w:rsidP="00510314">
            <w:r>
              <w:rPr>
                <w:rFonts w:ascii="Arial" w:eastAsia="Arial" w:hAnsi="Arial" w:cs="Arial"/>
                <w:sz w:val="22"/>
              </w:rPr>
              <w:t>If YES, provide a</w:t>
            </w:r>
            <w:r>
              <w:rPr>
                <w:rFonts w:ascii="Arial" w:eastAsia="Arial" w:hAnsi="Arial" w:cs="Arial"/>
                <w:b/>
                <w:sz w:val="22"/>
              </w:rPr>
              <w:t xml:space="preserve"> </w:t>
            </w:r>
            <w:r>
              <w:rPr>
                <w:rFonts w:ascii="Arial" w:eastAsia="Arial" w:hAnsi="Arial" w:cs="Arial"/>
                <w:sz w:val="22"/>
              </w:rPr>
              <w:t>description of the special category data and explain why this data needs to be collected:</w:t>
            </w:r>
            <w:r>
              <w:rPr>
                <w:rFonts w:ascii="Arial" w:eastAsia="Arial" w:hAnsi="Arial" w:cs="Arial"/>
              </w:rPr>
              <w:t xml:space="preserve"> </w:t>
            </w:r>
          </w:p>
        </w:tc>
      </w:tr>
      <w:tr w:rsidR="00E45E65" w14:paraId="79FF2B5B" w14:textId="77777777" w:rsidTr="008B5388">
        <w:trPr>
          <w:trHeight w:val="978"/>
        </w:trPr>
        <w:tc>
          <w:tcPr>
            <w:tcW w:w="568" w:type="dxa"/>
            <w:tcBorders>
              <w:top w:val="single" w:sz="4" w:space="0" w:color="000000"/>
              <w:left w:val="single" w:sz="4" w:space="0" w:color="000000"/>
              <w:bottom w:val="single" w:sz="4" w:space="0" w:color="000000"/>
              <w:right w:val="single" w:sz="4" w:space="0" w:color="000000"/>
            </w:tcBorders>
            <w:vAlign w:val="center"/>
          </w:tcPr>
          <w:p w14:paraId="686D29D6" w14:textId="77777777" w:rsidR="00E45E65" w:rsidRDefault="00E45E65" w:rsidP="00510314">
            <w:pPr>
              <w:ind w:right="33"/>
              <w:jc w:val="center"/>
            </w:pPr>
            <w:r>
              <w:rPr>
                <w:rFonts w:ascii="Arial" w:eastAsia="Arial" w:hAnsi="Arial" w:cs="Arial"/>
                <w:sz w:val="22"/>
              </w:rPr>
              <w:t xml:space="preserve">4 </w:t>
            </w:r>
          </w:p>
        </w:tc>
        <w:tc>
          <w:tcPr>
            <w:tcW w:w="8498" w:type="dxa"/>
            <w:gridSpan w:val="3"/>
            <w:tcBorders>
              <w:top w:val="single" w:sz="4" w:space="0" w:color="000000"/>
              <w:left w:val="single" w:sz="4" w:space="0" w:color="000000"/>
              <w:bottom w:val="single" w:sz="4" w:space="0" w:color="000000"/>
              <w:right w:val="single" w:sz="4" w:space="0" w:color="000000"/>
            </w:tcBorders>
          </w:tcPr>
          <w:p w14:paraId="6A73E1E4" w14:textId="6FCCDD70" w:rsidR="00E45E65" w:rsidRDefault="00E45E65" w:rsidP="008B5388">
            <w:r>
              <w:rPr>
                <w:rFonts w:ascii="Arial" w:eastAsia="Arial" w:hAnsi="Arial" w:cs="Arial"/>
                <w:sz w:val="22"/>
              </w:rPr>
              <w:t xml:space="preserve">   </w:t>
            </w:r>
          </w:p>
          <w:p w14:paraId="7AADD632"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0"/>
              </w:rPr>
              <w:t xml:space="preserve"> </w:t>
            </w:r>
          </w:p>
        </w:tc>
      </w:tr>
    </w:tbl>
    <w:tbl>
      <w:tblPr>
        <w:tblStyle w:val="TableGrid0"/>
        <w:tblW w:w="9060" w:type="dxa"/>
        <w:tblInd w:w="7" w:type="dxa"/>
        <w:tblCellMar>
          <w:top w:w="44" w:type="dxa"/>
          <w:left w:w="108" w:type="dxa"/>
          <w:right w:w="60" w:type="dxa"/>
        </w:tblCellMar>
        <w:tblLook w:val="04A0" w:firstRow="1" w:lastRow="0" w:firstColumn="1" w:lastColumn="0" w:noHBand="0" w:noVBand="1"/>
      </w:tblPr>
      <w:tblGrid>
        <w:gridCol w:w="562"/>
        <w:gridCol w:w="6939"/>
        <w:gridCol w:w="709"/>
        <w:gridCol w:w="850"/>
      </w:tblGrid>
      <w:tr w:rsidR="00E45E65" w14:paraId="1EDCC1BC" w14:textId="77777777" w:rsidTr="008B5388">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7E7393" w14:textId="760D1ADF" w:rsidR="00E45E65" w:rsidRDefault="00E45E65" w:rsidP="00510314">
            <w:pPr>
              <w:ind w:left="8"/>
              <w:jc w:val="center"/>
            </w:pPr>
            <w:r>
              <w:rPr>
                <w:rFonts w:ascii="Arial" w:eastAsia="Arial" w:hAnsi="Arial" w:cs="Arial"/>
                <w:sz w:val="20"/>
              </w:rPr>
              <w:t xml:space="preserve"> </w:t>
            </w:r>
            <w:r>
              <w:rPr>
                <w:rFonts w:ascii="Arial" w:eastAsia="Arial" w:hAnsi="Arial" w:cs="Arial"/>
                <w:sz w:val="22"/>
              </w:rPr>
              <w:t xml:space="preserve">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5C249B47" w14:textId="77777777" w:rsidR="00E45E65" w:rsidRDefault="00E45E65" w:rsidP="00510314">
            <w:r>
              <w:rPr>
                <w:rFonts w:ascii="Arial" w:eastAsia="Arial" w:hAnsi="Arial" w:cs="Arial"/>
                <w:b/>
                <w:sz w:val="22"/>
              </w:rPr>
              <w:t xml:space="preserve">Will data from the research activity (collected data, drafts of the thesis, or materials for publication) be stored in any of the following ways? </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Pr>
          <w:p w14:paraId="0365DA93" w14:textId="77777777" w:rsidR="00E45E65" w:rsidRDefault="00E45E65" w:rsidP="00510314">
            <w:pPr>
              <w:ind w:right="51"/>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757EDC77" w14:textId="77777777" w:rsidR="00E45E65" w:rsidRDefault="00E45E65" w:rsidP="00510314">
            <w:pPr>
              <w:ind w:right="45"/>
              <w:jc w:val="center"/>
            </w:pPr>
            <w:r>
              <w:rPr>
                <w:rFonts w:ascii="Arial" w:eastAsia="Arial" w:hAnsi="Arial" w:cs="Arial"/>
                <w:b/>
                <w:sz w:val="22"/>
              </w:rPr>
              <w:t xml:space="preserve">NO </w:t>
            </w:r>
          </w:p>
        </w:tc>
      </w:tr>
      <w:tr w:rsidR="00E45E65" w14:paraId="5E746FC2" w14:textId="77777777" w:rsidTr="008B5388">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601108E" w14:textId="77777777" w:rsidR="00E45E65" w:rsidRDefault="00E45E65" w:rsidP="00510314">
            <w:pPr>
              <w:ind w:right="55"/>
              <w:jc w:val="center"/>
            </w:pPr>
            <w:r>
              <w:rPr>
                <w:rFonts w:ascii="Arial" w:eastAsia="Arial" w:hAnsi="Arial" w:cs="Arial"/>
                <w:sz w:val="22"/>
              </w:rPr>
              <w:t xml:space="preserve">5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41E4E776" w14:textId="77777777" w:rsidR="00E45E65" w:rsidRDefault="00E45E65" w:rsidP="00510314">
            <w:r>
              <w:rPr>
                <w:rFonts w:ascii="Arial" w:eastAsia="Arial" w:hAnsi="Arial" w:cs="Arial"/>
                <w:sz w:val="22"/>
              </w:rPr>
              <w:t xml:space="preserve">Manual files (i.e. in paper form)? </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Pr>
          <w:p w14:paraId="05906579" w14:textId="77777777" w:rsidR="00E45E65" w:rsidRDefault="00E45E65" w:rsidP="00510314">
            <w:pPr>
              <w:ind w:right="5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F919100" w14:textId="77777777" w:rsidR="00E45E65" w:rsidRDefault="00E45E65" w:rsidP="00510314">
            <w:pPr>
              <w:ind w:right="44"/>
              <w:jc w:val="center"/>
            </w:pPr>
            <w:r>
              <w:rPr>
                <w:rFonts w:ascii="MS Gothic" w:eastAsia="MS Gothic" w:hAnsi="MS Gothic" w:cs="MS Gothic"/>
                <w:sz w:val="22"/>
              </w:rPr>
              <w:t>☒</w:t>
            </w:r>
            <w:r>
              <w:rPr>
                <w:rFonts w:ascii="Arial" w:eastAsia="Arial" w:hAnsi="Arial" w:cs="Arial"/>
                <w:sz w:val="22"/>
              </w:rPr>
              <w:t xml:space="preserve"> </w:t>
            </w:r>
          </w:p>
        </w:tc>
      </w:tr>
      <w:tr w:rsidR="00E45E65" w14:paraId="045C2EF1" w14:textId="77777777" w:rsidTr="008B5388">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3F05F9C" w14:textId="77777777" w:rsidR="00E45E65" w:rsidRDefault="00E45E65" w:rsidP="00510314">
            <w:pPr>
              <w:ind w:right="15"/>
              <w:jc w:val="center"/>
            </w:pPr>
            <w:r>
              <w:rPr>
                <w:rFonts w:ascii="Arial" w:eastAsia="Arial" w:hAnsi="Arial" w:cs="Arial"/>
                <w:sz w:val="22"/>
              </w:rPr>
              <w:t xml:space="preserve">6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2790C05C" w14:textId="77777777" w:rsidR="00E45E65" w:rsidRDefault="00E45E65" w:rsidP="00510314">
            <w:r>
              <w:rPr>
                <w:rFonts w:ascii="Arial" w:eastAsia="Arial" w:hAnsi="Arial" w:cs="Arial"/>
                <w:sz w:val="22"/>
              </w:rPr>
              <w:t xml:space="preserve">University computers? </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Pr>
          <w:p w14:paraId="77305758" w14:textId="77777777" w:rsidR="00E45E65" w:rsidRDefault="00E45E65" w:rsidP="00510314">
            <w:pPr>
              <w:ind w:right="1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493C794" w14:textId="77777777" w:rsidR="00E45E65" w:rsidRDefault="00E45E65" w:rsidP="00510314">
            <w:pPr>
              <w:ind w:right="4"/>
              <w:jc w:val="center"/>
            </w:pPr>
            <w:r>
              <w:rPr>
                <w:rFonts w:ascii="MS Gothic" w:eastAsia="MS Gothic" w:hAnsi="MS Gothic" w:cs="MS Gothic"/>
                <w:sz w:val="22"/>
              </w:rPr>
              <w:t>☒</w:t>
            </w:r>
            <w:r>
              <w:rPr>
                <w:rFonts w:ascii="Arial" w:eastAsia="Arial" w:hAnsi="Arial" w:cs="Arial"/>
                <w:sz w:val="22"/>
              </w:rPr>
              <w:t xml:space="preserve"> </w:t>
            </w:r>
          </w:p>
        </w:tc>
      </w:tr>
      <w:tr w:rsidR="00E45E65" w14:paraId="15B3DB0A"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F81938A" w14:textId="77777777" w:rsidR="00E45E65" w:rsidRDefault="00E45E65" w:rsidP="00510314">
            <w:pPr>
              <w:ind w:right="15"/>
              <w:jc w:val="center"/>
            </w:pPr>
            <w:r>
              <w:rPr>
                <w:rFonts w:ascii="Arial" w:eastAsia="Arial" w:hAnsi="Arial" w:cs="Arial"/>
                <w:sz w:val="22"/>
              </w:rPr>
              <w:t xml:space="preserve">7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0905F39F" w14:textId="77777777" w:rsidR="00E45E65" w:rsidRDefault="00E45E65" w:rsidP="00510314">
            <w:r>
              <w:rPr>
                <w:rFonts w:ascii="Arial" w:eastAsia="Arial" w:hAnsi="Arial" w:cs="Arial"/>
                <w:sz w:val="22"/>
              </w:rPr>
              <w:t xml:space="preserve">Private company computers? </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Pr>
          <w:p w14:paraId="445FD01C" w14:textId="77777777" w:rsidR="00E45E65" w:rsidRDefault="00E45E65" w:rsidP="00510314">
            <w:pPr>
              <w:ind w:right="1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ABFA89A" w14:textId="77777777" w:rsidR="00E45E65" w:rsidRDefault="00E45E65" w:rsidP="00510314">
            <w:pPr>
              <w:ind w:right="4"/>
              <w:jc w:val="center"/>
            </w:pPr>
            <w:r>
              <w:rPr>
                <w:rFonts w:ascii="MS Gothic" w:eastAsia="MS Gothic" w:hAnsi="MS Gothic" w:cs="MS Gothic"/>
                <w:sz w:val="22"/>
              </w:rPr>
              <w:t>☒</w:t>
            </w:r>
            <w:r>
              <w:rPr>
                <w:rFonts w:ascii="Arial" w:eastAsia="Arial" w:hAnsi="Arial" w:cs="Arial"/>
                <w:sz w:val="22"/>
              </w:rPr>
              <w:t xml:space="preserve"> </w:t>
            </w:r>
          </w:p>
        </w:tc>
      </w:tr>
      <w:tr w:rsidR="00E45E65" w14:paraId="3E78CE7D"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FE6BFDD" w14:textId="77777777" w:rsidR="00E45E65" w:rsidRDefault="00E45E65" w:rsidP="00510314">
            <w:pPr>
              <w:ind w:right="15"/>
              <w:jc w:val="center"/>
            </w:pPr>
            <w:r>
              <w:rPr>
                <w:rFonts w:ascii="Arial" w:eastAsia="Arial" w:hAnsi="Arial" w:cs="Arial"/>
                <w:sz w:val="22"/>
              </w:rPr>
              <w:t xml:space="preserve">8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425B41B9" w14:textId="77777777" w:rsidR="00E45E65" w:rsidRDefault="00E45E65" w:rsidP="00510314">
            <w:r>
              <w:rPr>
                <w:rFonts w:ascii="Arial" w:eastAsia="Arial" w:hAnsi="Arial" w:cs="Arial"/>
                <w:sz w:val="22"/>
              </w:rPr>
              <w:t xml:space="preserve">Home or other personal computers? </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Pr>
          <w:p w14:paraId="41F53823" w14:textId="77777777" w:rsidR="00E45E65" w:rsidRDefault="00E45E65" w:rsidP="00510314">
            <w:pPr>
              <w:ind w:right="1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7778010" w14:textId="77777777" w:rsidR="00E45E65" w:rsidRDefault="00E45E65" w:rsidP="00510314">
            <w:pPr>
              <w:ind w:right="4"/>
              <w:jc w:val="center"/>
            </w:pPr>
            <w:r>
              <w:rPr>
                <w:rFonts w:ascii="MS Gothic" w:eastAsia="MS Gothic" w:hAnsi="MS Gothic" w:cs="MS Gothic"/>
                <w:sz w:val="22"/>
              </w:rPr>
              <w:t>☒</w:t>
            </w:r>
            <w:r>
              <w:rPr>
                <w:rFonts w:ascii="Arial" w:eastAsia="Arial" w:hAnsi="Arial" w:cs="Arial"/>
                <w:sz w:val="22"/>
              </w:rPr>
              <w:t xml:space="preserve"> </w:t>
            </w:r>
          </w:p>
        </w:tc>
      </w:tr>
      <w:tr w:rsidR="00E45E65" w14:paraId="101E9D75"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B9661CF" w14:textId="77777777" w:rsidR="00E45E65" w:rsidRDefault="00E45E65" w:rsidP="00510314">
            <w:pPr>
              <w:ind w:right="15"/>
              <w:jc w:val="center"/>
            </w:pPr>
            <w:r>
              <w:rPr>
                <w:rFonts w:ascii="Arial" w:eastAsia="Arial" w:hAnsi="Arial" w:cs="Arial"/>
                <w:sz w:val="22"/>
              </w:rPr>
              <w:t xml:space="preserve">9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13331838" w14:textId="77777777" w:rsidR="00E45E65" w:rsidRDefault="00E45E65" w:rsidP="00510314">
            <w:r>
              <w:rPr>
                <w:rFonts w:ascii="Arial" w:eastAsia="Arial" w:hAnsi="Arial" w:cs="Arial"/>
                <w:sz w:val="22"/>
              </w:rPr>
              <w:t xml:space="preserve">Laptop computers/ CDs/ Portable disk-drives/ memory sticks? </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Pr>
          <w:p w14:paraId="2A34E3E7" w14:textId="77777777" w:rsidR="00E45E65" w:rsidRDefault="00E45E65" w:rsidP="00510314">
            <w:pPr>
              <w:ind w:right="14"/>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4A17DA4D" w14:textId="77777777" w:rsidR="00E45E65" w:rsidRDefault="00E45E65" w:rsidP="00510314">
            <w:pPr>
              <w:ind w:right="6"/>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3D87DB3D"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18B510C" w14:textId="77777777" w:rsidR="00E45E65" w:rsidRDefault="00E45E65" w:rsidP="00510314">
            <w:pPr>
              <w:ind w:left="48"/>
            </w:pPr>
            <w:r>
              <w:rPr>
                <w:rFonts w:ascii="Arial" w:eastAsia="Arial" w:hAnsi="Arial" w:cs="Arial"/>
                <w:sz w:val="22"/>
              </w:rPr>
              <w:t xml:space="preserve">10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58B0EE08" w14:textId="77777777" w:rsidR="00E45E65" w:rsidRDefault="00E45E65" w:rsidP="00510314">
            <w:r>
              <w:rPr>
                <w:rFonts w:ascii="Arial" w:eastAsia="Arial" w:hAnsi="Arial" w:cs="Arial"/>
                <w:sz w:val="22"/>
              </w:rPr>
              <w:t xml:space="preserve">“Cloud” storage or websites? </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Pr>
          <w:p w14:paraId="16A89D59" w14:textId="77777777" w:rsidR="00E45E65" w:rsidRDefault="00E45E65" w:rsidP="00510314">
            <w:pPr>
              <w:ind w:right="1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DA9289C" w14:textId="77777777" w:rsidR="00E45E65" w:rsidRDefault="00E45E65" w:rsidP="00510314">
            <w:pPr>
              <w:ind w:right="4"/>
              <w:jc w:val="center"/>
            </w:pPr>
            <w:r>
              <w:rPr>
                <w:rFonts w:ascii="MS Gothic" w:eastAsia="MS Gothic" w:hAnsi="MS Gothic" w:cs="MS Gothic"/>
                <w:sz w:val="22"/>
              </w:rPr>
              <w:t>☒</w:t>
            </w:r>
            <w:r>
              <w:rPr>
                <w:rFonts w:ascii="Arial" w:eastAsia="Arial" w:hAnsi="Arial" w:cs="Arial"/>
                <w:sz w:val="22"/>
              </w:rPr>
              <w:t xml:space="preserve"> </w:t>
            </w:r>
          </w:p>
        </w:tc>
      </w:tr>
      <w:tr w:rsidR="00E45E65" w14:paraId="16EE2A03" w14:textId="77777777" w:rsidTr="008B5388">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F28296" w14:textId="77777777" w:rsidR="00E45E65" w:rsidRDefault="00E45E65" w:rsidP="00510314">
            <w:pPr>
              <w:ind w:left="48"/>
            </w:pPr>
            <w:r>
              <w:rPr>
                <w:rFonts w:ascii="Arial" w:eastAsia="Arial" w:hAnsi="Arial" w:cs="Arial"/>
                <w:sz w:val="22"/>
              </w:rPr>
              <w:t xml:space="preserve">11 </w:t>
            </w:r>
          </w:p>
        </w:tc>
        <w:tc>
          <w:tcPr>
            <w:tcW w:w="6939" w:type="dxa"/>
            <w:tcBorders>
              <w:top w:val="single" w:sz="4" w:space="0" w:color="000000"/>
              <w:left w:val="single" w:sz="4" w:space="0" w:color="000000"/>
              <w:bottom w:val="single" w:sz="4" w:space="0" w:color="000000"/>
              <w:right w:val="single" w:sz="4" w:space="0" w:color="000000"/>
            </w:tcBorders>
            <w:shd w:val="clear" w:color="auto" w:fill="F2F2F2"/>
          </w:tcPr>
          <w:p w14:paraId="35887CA6" w14:textId="77777777" w:rsidR="00E45E65" w:rsidRDefault="00E45E65" w:rsidP="00510314">
            <w:r>
              <w:rPr>
                <w:rFonts w:ascii="Arial" w:eastAsia="Arial" w:hAnsi="Arial" w:cs="Arial"/>
                <w:sz w:val="22"/>
              </w:rPr>
              <w:t xml:space="preserve">Other – specify: </w:t>
            </w:r>
          </w:p>
          <w:p w14:paraId="5022C312" w14:textId="77777777" w:rsidR="00E45E65" w:rsidRDefault="00E45E65" w:rsidP="00510314">
            <w:r>
              <w:rPr>
                <w:rFonts w:ascii="Arial" w:eastAsia="Arial" w:hAnsi="Arial" w:cs="Arial"/>
                <w:sz w:val="22"/>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A2706A" w14:textId="77777777" w:rsidR="00E45E65" w:rsidRDefault="00E45E65" w:rsidP="00510314">
            <w:pPr>
              <w:ind w:right="11"/>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BF7B68" w14:textId="77777777" w:rsidR="00E45E65" w:rsidRDefault="00E45E65" w:rsidP="00510314">
            <w:pPr>
              <w:ind w:right="4"/>
              <w:jc w:val="center"/>
            </w:pPr>
            <w:r>
              <w:rPr>
                <w:rFonts w:ascii="MS Gothic" w:eastAsia="MS Gothic" w:hAnsi="MS Gothic" w:cs="MS Gothic"/>
                <w:sz w:val="22"/>
              </w:rPr>
              <w:t>☒</w:t>
            </w:r>
            <w:r>
              <w:rPr>
                <w:rFonts w:ascii="Arial" w:eastAsia="Arial" w:hAnsi="Arial" w:cs="Arial"/>
                <w:sz w:val="22"/>
              </w:rPr>
              <w:t xml:space="preserve"> </w:t>
            </w:r>
          </w:p>
        </w:tc>
      </w:tr>
      <w:tr w:rsidR="00E45E65" w14:paraId="771CAB86" w14:textId="77777777" w:rsidTr="008B5388">
        <w:trPr>
          <w:trHeight w:val="77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CE77C7" w14:textId="77777777" w:rsidR="00E45E65" w:rsidRDefault="00E45E65" w:rsidP="00510314">
            <w:pPr>
              <w:ind w:left="48"/>
            </w:pPr>
            <w:r>
              <w:rPr>
                <w:rFonts w:ascii="Arial" w:eastAsia="Arial" w:hAnsi="Arial" w:cs="Arial"/>
                <w:sz w:val="22"/>
              </w:rPr>
              <w:t xml:space="preserve">12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0D5DA19" w14:textId="77777777" w:rsidR="00E45E65" w:rsidRDefault="00E45E65" w:rsidP="00510314">
            <w:r>
              <w:rPr>
                <w:rFonts w:ascii="Arial" w:eastAsia="Arial" w:hAnsi="Arial" w:cs="Arial"/>
                <w:sz w:val="22"/>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sz w:val="22"/>
              </w:rPr>
              <w:t xml:space="preserve"> </w:t>
            </w:r>
          </w:p>
        </w:tc>
      </w:tr>
      <w:tr w:rsidR="00E45E65" w14:paraId="42C8EFF2" w14:textId="77777777" w:rsidTr="008B5388">
        <w:trPr>
          <w:trHeight w:val="2240"/>
        </w:trPr>
        <w:tc>
          <w:tcPr>
            <w:tcW w:w="562" w:type="dxa"/>
            <w:tcBorders>
              <w:top w:val="single" w:sz="4" w:space="0" w:color="000000"/>
              <w:left w:val="single" w:sz="4" w:space="0" w:color="000000"/>
              <w:bottom w:val="single" w:sz="4" w:space="0" w:color="000000"/>
              <w:right w:val="single" w:sz="4" w:space="0" w:color="000000"/>
            </w:tcBorders>
            <w:vAlign w:val="center"/>
          </w:tcPr>
          <w:p w14:paraId="21ED2799" w14:textId="77777777" w:rsidR="00E45E65" w:rsidRDefault="00E45E65" w:rsidP="00510314">
            <w:pPr>
              <w:ind w:left="48"/>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tcPr>
          <w:p w14:paraId="2214CC0F" w14:textId="77777777" w:rsidR="00E45E65" w:rsidRDefault="00E45E65" w:rsidP="00510314">
            <w:pPr>
              <w:spacing w:after="2" w:line="236" w:lineRule="auto"/>
            </w:pPr>
            <w:r>
              <w:rPr>
                <w:rFonts w:ascii="Arial" w:eastAsia="Arial" w:hAnsi="Arial" w:cs="Arial"/>
                <w:sz w:val="22"/>
              </w:rPr>
              <w:t>All electronically stored data will be anonymised and coded. Consent forms will be redacted. Data will be stored on a password protected computer kept in a private home.</w:t>
            </w:r>
            <w:r>
              <w:rPr>
                <w:rFonts w:ascii="Times New Roman" w:eastAsia="Times New Roman" w:hAnsi="Times New Roman" w:cs="Times New Roman"/>
                <w:sz w:val="27"/>
              </w:rPr>
              <w:t xml:space="preserve"> </w:t>
            </w:r>
            <w:r>
              <w:rPr>
                <w:rFonts w:ascii="Arial" w:eastAsia="Arial" w:hAnsi="Arial" w:cs="Arial"/>
                <w:sz w:val="22"/>
              </w:rPr>
              <w:t>The data will be stored until the completion of the project and then deleted. In accordance with the DPA2018, participants will have the right to ask to see the data that is held relating to them. They will be made aware that data will be deleted immediately if the participant requests this, in which case the data will not be used in the project.</w:t>
            </w:r>
            <w:r>
              <w:rPr>
                <w:rFonts w:ascii="Arial" w:eastAsia="Arial" w:hAnsi="Arial" w:cs="Arial"/>
                <w:i/>
                <w:sz w:val="22"/>
              </w:rPr>
              <w:t xml:space="preserve"> </w:t>
            </w:r>
          </w:p>
          <w:p w14:paraId="12E52D20" w14:textId="77777777" w:rsidR="00E45E65" w:rsidRDefault="00E45E65" w:rsidP="00510314">
            <w:r>
              <w:rPr>
                <w:rFonts w:ascii="Arial" w:eastAsia="Arial" w:hAnsi="Arial" w:cs="Arial"/>
                <w:sz w:val="22"/>
              </w:rPr>
              <w:t xml:space="preserve"> </w:t>
            </w:r>
          </w:p>
          <w:p w14:paraId="7D00D7A6" w14:textId="77777777" w:rsidR="00E45E65" w:rsidRDefault="00E45E65" w:rsidP="00510314">
            <w:r>
              <w:rPr>
                <w:rFonts w:ascii="Arial" w:eastAsia="Arial" w:hAnsi="Arial" w:cs="Arial"/>
                <w:sz w:val="22"/>
              </w:rPr>
              <w:t xml:space="preserve"> </w:t>
            </w:r>
          </w:p>
          <w:p w14:paraId="245DEFE5" w14:textId="77777777" w:rsidR="00E45E65" w:rsidRDefault="00E45E65" w:rsidP="00510314">
            <w:r>
              <w:rPr>
                <w:rFonts w:ascii="Arial" w:eastAsia="Arial" w:hAnsi="Arial" w:cs="Arial"/>
                <w:i/>
                <w:color w:val="808080"/>
                <w:sz w:val="18"/>
              </w:rPr>
              <w:t>(this box should expand as you type)</w:t>
            </w:r>
            <w:r>
              <w:rPr>
                <w:rFonts w:ascii="Arial" w:eastAsia="Arial" w:hAnsi="Arial" w:cs="Arial"/>
                <w:b/>
                <w:sz w:val="22"/>
              </w:rPr>
              <w:t xml:space="preserve"> </w:t>
            </w:r>
          </w:p>
        </w:tc>
      </w:tr>
    </w:tbl>
    <w:tbl>
      <w:tblPr>
        <w:tblStyle w:val="TableGrid0"/>
        <w:tblW w:w="9060" w:type="dxa"/>
        <w:tblInd w:w="7" w:type="dxa"/>
        <w:tblLayout w:type="fixed"/>
        <w:tblCellMar>
          <w:top w:w="49" w:type="dxa"/>
          <w:left w:w="106" w:type="dxa"/>
          <w:right w:w="100" w:type="dxa"/>
        </w:tblCellMar>
        <w:tblLook w:val="04A0" w:firstRow="1" w:lastRow="0" w:firstColumn="1" w:lastColumn="0" w:noHBand="0" w:noVBand="1"/>
      </w:tblPr>
      <w:tblGrid>
        <w:gridCol w:w="562"/>
        <w:gridCol w:w="6656"/>
        <w:gridCol w:w="992"/>
        <w:gridCol w:w="850"/>
      </w:tblGrid>
      <w:tr w:rsidR="00E45E65" w14:paraId="2B82C1DC"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D7225B5" w14:textId="236288D5" w:rsidR="00E45E65" w:rsidRDefault="00E45E65" w:rsidP="00510314">
            <w:r>
              <w:rPr>
                <w:rFonts w:ascii="Arial" w:eastAsia="Arial" w:hAnsi="Arial" w:cs="Arial"/>
                <w:sz w:val="20"/>
              </w:rPr>
              <w:t xml:space="preserve"> </w:t>
            </w: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F1D8BA2" w14:textId="77777777" w:rsidR="00E45E65" w:rsidRDefault="00E45E65" w:rsidP="00510314">
            <w:pPr>
              <w:ind w:left="2"/>
            </w:pPr>
            <w:r>
              <w:rPr>
                <w:rFonts w:ascii="Arial" w:eastAsia="Arial" w:hAnsi="Arial" w:cs="Arial"/>
                <w:b/>
                <w:sz w:val="22"/>
              </w:rPr>
              <w:t xml:space="preserve">Data Protection </w:t>
            </w:r>
          </w:p>
        </w:tc>
      </w:tr>
      <w:tr w:rsidR="00E45E65" w14:paraId="0AA8AC86"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253E013" w14:textId="77777777" w:rsidR="00E45E65" w:rsidRDefault="00E45E65" w:rsidP="00510314">
            <w:pPr>
              <w:ind w:left="50"/>
              <w:jc w:val="center"/>
            </w:pPr>
            <w:r>
              <w:rPr>
                <w:rFonts w:ascii="Arial" w:eastAsia="Arial" w:hAnsi="Arial" w:cs="Arial"/>
                <w:sz w:val="22"/>
              </w:rPr>
              <w:t xml:space="preserve">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76C819DB" w14:textId="77777777" w:rsidR="00E45E65" w:rsidRDefault="00E45E65" w:rsidP="00510314">
            <w:pPr>
              <w:ind w:left="2"/>
            </w:pPr>
            <w:r>
              <w:rPr>
                <w:rFonts w:ascii="Arial" w:eastAsia="Arial" w:hAnsi="Arial" w:cs="Arial"/>
                <w:sz w:val="22"/>
              </w:rPr>
              <w:t>Will the research activity involve any of the following activities:</w:t>
            </w:r>
            <w:r>
              <w:rPr>
                <w:rFonts w:ascii="Arial" w:eastAsia="Arial" w:hAnsi="Arial" w:cs="Arial"/>
                <w:b/>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7594E868" w14:textId="77777777" w:rsidR="00E45E65" w:rsidRDefault="00E45E65" w:rsidP="00510314">
            <w:pPr>
              <w:ind w:right="8"/>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6CA4D5BD" w14:textId="77777777" w:rsidR="00E45E65" w:rsidRDefault="00E45E65" w:rsidP="00510314">
            <w:pPr>
              <w:ind w:right="3"/>
              <w:jc w:val="center"/>
            </w:pPr>
            <w:r>
              <w:rPr>
                <w:rFonts w:ascii="Arial" w:eastAsia="Arial" w:hAnsi="Arial" w:cs="Arial"/>
                <w:b/>
                <w:sz w:val="22"/>
              </w:rPr>
              <w:t xml:space="preserve">NO </w:t>
            </w:r>
          </w:p>
        </w:tc>
      </w:tr>
      <w:tr w:rsidR="00E45E65" w14:paraId="4C51FF24" w14:textId="77777777" w:rsidTr="008B5388">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3EF43B6" w14:textId="77777777" w:rsidR="00E45E65" w:rsidRDefault="00E45E65" w:rsidP="00510314">
            <w:pPr>
              <w:ind w:left="50"/>
            </w:pPr>
            <w:r>
              <w:rPr>
                <w:rFonts w:ascii="Arial" w:eastAsia="Arial" w:hAnsi="Arial" w:cs="Arial"/>
                <w:sz w:val="22"/>
              </w:rPr>
              <w:t xml:space="preserve">13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0D0544FC" w14:textId="77777777" w:rsidR="00E45E65" w:rsidRDefault="00E45E65" w:rsidP="00510314">
            <w:pPr>
              <w:ind w:left="2"/>
            </w:pPr>
            <w:r>
              <w:rPr>
                <w:rFonts w:ascii="Arial" w:eastAsia="Arial" w:hAnsi="Arial" w:cs="Arial"/>
                <w:sz w:val="22"/>
              </w:rPr>
              <w:t xml:space="preserve">Electronic transfer of data in any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E341CF0"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046EF2A" w14:textId="77777777" w:rsidR="00E45E65" w:rsidRDefault="00E45E65" w:rsidP="00510314">
            <w:pPr>
              <w:ind w:right="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48B35D91" w14:textId="77777777" w:rsidTr="008B5388">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B5DC9A" w14:textId="77777777" w:rsidR="00E45E65" w:rsidRDefault="00E45E65" w:rsidP="00510314">
            <w:pPr>
              <w:ind w:left="50"/>
            </w:pPr>
            <w:r>
              <w:rPr>
                <w:rFonts w:ascii="Arial" w:eastAsia="Arial" w:hAnsi="Arial" w:cs="Arial"/>
                <w:sz w:val="22"/>
              </w:rPr>
              <w:t xml:space="preserve">14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5BDCAF39" w14:textId="77777777" w:rsidR="00E45E65" w:rsidRDefault="00E45E65" w:rsidP="00510314">
            <w:pPr>
              <w:ind w:left="2"/>
              <w:jc w:val="both"/>
            </w:pPr>
            <w:r>
              <w:rPr>
                <w:rFonts w:ascii="Arial" w:eastAsia="Arial" w:hAnsi="Arial" w:cs="Arial"/>
                <w:sz w:val="22"/>
              </w:rPr>
              <w:t xml:space="preserve">Sharing of data with others at the University outside of the immediate research team?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3B0F26" w14:textId="77777777" w:rsidR="00E45E65" w:rsidRDefault="00E45E65" w:rsidP="00510314">
            <w:pPr>
              <w:ind w:right="12"/>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C10A42" w14:textId="77777777" w:rsidR="00E45E65" w:rsidRDefault="00E45E65" w:rsidP="00510314">
            <w:pPr>
              <w:ind w:right="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1AE10E0B" w14:textId="77777777" w:rsidTr="008B5388">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4196A7B" w14:textId="77777777" w:rsidR="00E45E65" w:rsidRDefault="00E45E65" w:rsidP="00510314">
            <w:pPr>
              <w:ind w:left="50"/>
            </w:pPr>
            <w:r>
              <w:rPr>
                <w:rFonts w:ascii="Arial" w:eastAsia="Arial" w:hAnsi="Arial" w:cs="Arial"/>
                <w:sz w:val="22"/>
              </w:rPr>
              <w:t xml:space="preserve">15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7E16AC40" w14:textId="77777777" w:rsidR="00E45E65" w:rsidRDefault="00E45E65" w:rsidP="00510314">
            <w:pPr>
              <w:ind w:left="2"/>
            </w:pPr>
            <w:r>
              <w:rPr>
                <w:rFonts w:ascii="Arial" w:eastAsia="Arial" w:hAnsi="Arial" w:cs="Arial"/>
                <w:sz w:val="22"/>
              </w:rPr>
              <w:t xml:space="preserve">Sharing of data with other organisations?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46DAFC99"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196268" w14:textId="77777777" w:rsidR="00E45E65" w:rsidRDefault="00E45E65" w:rsidP="00510314">
            <w:pPr>
              <w:ind w:right="2"/>
              <w:jc w:val="center"/>
            </w:pPr>
            <w:r>
              <w:rPr>
                <w:rFonts w:ascii="MS Gothic" w:eastAsia="MS Gothic" w:hAnsi="MS Gothic" w:cs="MS Gothic"/>
                <w:sz w:val="22"/>
              </w:rPr>
              <w:t>☒</w:t>
            </w:r>
            <w:r>
              <w:rPr>
                <w:rFonts w:ascii="Arial" w:eastAsia="Arial" w:hAnsi="Arial" w:cs="Arial"/>
                <w:sz w:val="22"/>
              </w:rPr>
              <w:t xml:space="preserve"> </w:t>
            </w:r>
          </w:p>
        </w:tc>
      </w:tr>
      <w:tr w:rsidR="00E45E65" w14:paraId="1B660CB0"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6E482CE" w14:textId="77777777" w:rsidR="00E45E65" w:rsidRDefault="00E45E65" w:rsidP="00510314">
            <w:pPr>
              <w:ind w:left="50"/>
            </w:pPr>
            <w:r>
              <w:rPr>
                <w:rFonts w:ascii="Arial" w:eastAsia="Arial" w:hAnsi="Arial" w:cs="Arial"/>
                <w:sz w:val="22"/>
              </w:rPr>
              <w:t xml:space="preserve">16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477AE543" w14:textId="77777777" w:rsidR="00E45E65" w:rsidRDefault="00E45E65" w:rsidP="00510314">
            <w:pPr>
              <w:ind w:left="2"/>
            </w:pPr>
            <w:r>
              <w:rPr>
                <w:rFonts w:ascii="Arial" w:eastAsia="Arial" w:hAnsi="Arial" w:cs="Arial"/>
                <w:sz w:val="22"/>
              </w:rPr>
              <w:t xml:space="preserve">Export of data outside the UK or importing of data from outside the UK?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50BA1FAB"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F5DC548" w14:textId="77777777" w:rsidR="00E45E65" w:rsidRDefault="00E45E65" w:rsidP="00510314">
            <w:pPr>
              <w:ind w:right="2"/>
              <w:jc w:val="center"/>
            </w:pPr>
            <w:r>
              <w:rPr>
                <w:rFonts w:ascii="MS Gothic" w:eastAsia="MS Gothic" w:hAnsi="MS Gothic" w:cs="MS Gothic"/>
                <w:sz w:val="22"/>
              </w:rPr>
              <w:t>☒</w:t>
            </w:r>
            <w:r>
              <w:rPr>
                <w:rFonts w:ascii="Arial" w:eastAsia="Arial" w:hAnsi="Arial" w:cs="Arial"/>
                <w:sz w:val="22"/>
              </w:rPr>
              <w:t xml:space="preserve"> </w:t>
            </w:r>
          </w:p>
        </w:tc>
      </w:tr>
      <w:tr w:rsidR="00E45E65" w14:paraId="674FAD7D"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50171E3" w14:textId="77777777" w:rsidR="00E45E65" w:rsidRDefault="00E45E65" w:rsidP="00510314">
            <w:pPr>
              <w:ind w:left="50"/>
            </w:pPr>
            <w:r>
              <w:rPr>
                <w:rFonts w:ascii="Arial" w:eastAsia="Arial" w:hAnsi="Arial" w:cs="Arial"/>
                <w:sz w:val="22"/>
              </w:rPr>
              <w:t xml:space="preserve">17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137AE2EA" w14:textId="77777777" w:rsidR="00E45E65" w:rsidRDefault="00E45E65" w:rsidP="00510314">
            <w:pPr>
              <w:ind w:left="2"/>
            </w:pPr>
            <w:r>
              <w:rPr>
                <w:rFonts w:ascii="Arial" w:eastAsia="Arial" w:hAnsi="Arial" w:cs="Arial"/>
                <w:sz w:val="22"/>
              </w:rPr>
              <w:t xml:space="preserve">Use of personal addresses, postcodes, faxes, emails or telephone numbers?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C5FEF7D" w14:textId="77777777" w:rsidR="00E45E65" w:rsidRDefault="00E45E65" w:rsidP="00510314">
            <w:pPr>
              <w:ind w:right="12"/>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7738F5D" w14:textId="77777777" w:rsidR="00E45E65" w:rsidRDefault="00E45E65" w:rsidP="00510314">
            <w:pPr>
              <w:ind w:right="4"/>
              <w:jc w:val="center"/>
            </w:pPr>
            <w:r>
              <w:rPr>
                <w:rFonts w:ascii="Segoe UI Symbol" w:eastAsia="Segoe UI Symbol" w:hAnsi="Segoe UI Symbol" w:cs="Segoe UI Symbol"/>
                <w:sz w:val="22"/>
              </w:rPr>
              <w:t>☐</w:t>
            </w:r>
            <w:r>
              <w:rPr>
                <w:rFonts w:ascii="Arial" w:eastAsia="Arial" w:hAnsi="Arial" w:cs="Arial"/>
                <w:sz w:val="22"/>
              </w:rPr>
              <w:t xml:space="preserve"> </w:t>
            </w:r>
          </w:p>
        </w:tc>
      </w:tr>
      <w:tr w:rsidR="00E45E65" w14:paraId="3308B3EC"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6BF71EB" w14:textId="77777777" w:rsidR="00E45E65" w:rsidRDefault="00E45E65" w:rsidP="00510314">
            <w:pPr>
              <w:ind w:left="50"/>
            </w:pPr>
            <w:r>
              <w:rPr>
                <w:rFonts w:ascii="Arial" w:eastAsia="Arial" w:hAnsi="Arial" w:cs="Arial"/>
                <w:sz w:val="22"/>
              </w:rPr>
              <w:t xml:space="preserve">18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29823896" w14:textId="77777777" w:rsidR="00E45E65" w:rsidRDefault="00E45E65" w:rsidP="00510314">
            <w:pPr>
              <w:ind w:left="2"/>
            </w:pPr>
            <w:r>
              <w:rPr>
                <w:rFonts w:ascii="Arial" w:eastAsia="Arial" w:hAnsi="Arial" w:cs="Arial"/>
                <w:sz w:val="22"/>
              </w:rPr>
              <w:t xml:space="preserve">Publication of data that might allow identification of individuals?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03C1A1D8"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66A9CA8" w14:textId="77777777" w:rsidR="00E45E65" w:rsidRDefault="00E45E65" w:rsidP="00510314">
            <w:pPr>
              <w:ind w:right="2"/>
              <w:jc w:val="center"/>
            </w:pPr>
            <w:r>
              <w:rPr>
                <w:rFonts w:ascii="MS Gothic" w:eastAsia="MS Gothic" w:hAnsi="MS Gothic" w:cs="MS Gothic"/>
                <w:sz w:val="22"/>
              </w:rPr>
              <w:t>☒</w:t>
            </w:r>
            <w:r>
              <w:rPr>
                <w:rFonts w:ascii="Arial" w:eastAsia="Arial" w:hAnsi="Arial" w:cs="Arial"/>
                <w:sz w:val="22"/>
              </w:rPr>
              <w:t xml:space="preserve"> </w:t>
            </w:r>
          </w:p>
        </w:tc>
      </w:tr>
      <w:tr w:rsidR="00E45E65" w14:paraId="1635640A"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FEB24DF" w14:textId="77777777" w:rsidR="00E45E65" w:rsidRDefault="00E45E65" w:rsidP="00510314">
            <w:pPr>
              <w:ind w:left="50"/>
            </w:pPr>
            <w:r>
              <w:rPr>
                <w:rFonts w:ascii="Arial" w:eastAsia="Arial" w:hAnsi="Arial" w:cs="Arial"/>
                <w:sz w:val="22"/>
              </w:rPr>
              <w:t xml:space="preserve">19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2AF26B6F" w14:textId="77777777" w:rsidR="00E45E65" w:rsidRDefault="00E45E65" w:rsidP="00510314">
            <w:pPr>
              <w:ind w:left="2"/>
            </w:pPr>
            <w:r>
              <w:rPr>
                <w:rFonts w:ascii="Arial" w:eastAsia="Arial" w:hAnsi="Arial" w:cs="Arial"/>
                <w:sz w:val="22"/>
              </w:rPr>
              <w:t xml:space="preserve">Use of data management system?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11054DF"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A94B6CB" w14:textId="77777777" w:rsidR="00E45E65" w:rsidRDefault="00E45E65" w:rsidP="00510314">
            <w:pPr>
              <w:ind w:right="2"/>
              <w:jc w:val="center"/>
            </w:pPr>
            <w:r>
              <w:rPr>
                <w:rFonts w:ascii="MS Gothic" w:eastAsia="MS Gothic" w:hAnsi="MS Gothic" w:cs="MS Gothic"/>
                <w:sz w:val="22"/>
              </w:rPr>
              <w:t>☒</w:t>
            </w:r>
            <w:r>
              <w:rPr>
                <w:rFonts w:ascii="Arial" w:eastAsia="Arial" w:hAnsi="Arial" w:cs="Arial"/>
                <w:sz w:val="22"/>
              </w:rPr>
              <w:t xml:space="preserve"> </w:t>
            </w:r>
          </w:p>
        </w:tc>
      </w:tr>
      <w:tr w:rsidR="00E45E65" w14:paraId="1A44EBD1" w14:textId="77777777" w:rsidTr="008B5388">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94B8264" w14:textId="77777777" w:rsidR="00E45E65" w:rsidRDefault="00E45E65" w:rsidP="00510314">
            <w:pPr>
              <w:ind w:left="50"/>
            </w:pPr>
            <w:r>
              <w:rPr>
                <w:rFonts w:ascii="Arial" w:eastAsia="Arial" w:hAnsi="Arial" w:cs="Arial"/>
                <w:sz w:val="22"/>
              </w:rPr>
              <w:t xml:space="preserve">20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00D5F6FF" w14:textId="77777777" w:rsidR="00E45E65" w:rsidRDefault="00E45E65" w:rsidP="00510314">
            <w:pPr>
              <w:ind w:left="2"/>
            </w:pPr>
            <w:r>
              <w:rPr>
                <w:rFonts w:ascii="Arial" w:eastAsia="Arial" w:hAnsi="Arial" w:cs="Arial"/>
                <w:sz w:val="22"/>
              </w:rPr>
              <w:t>Data archiving?</w:t>
            </w:r>
            <w:r>
              <w:rPr>
                <w:rFonts w:ascii="Arial" w:eastAsia="Arial" w:hAnsi="Arial" w:cs="Arial"/>
                <w:b/>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B713EBF" w14:textId="77777777" w:rsidR="00E45E65" w:rsidRDefault="00E45E65" w:rsidP="00510314">
            <w:pPr>
              <w:ind w:right="9"/>
              <w:jc w:val="center"/>
            </w:pPr>
            <w:r>
              <w:rPr>
                <w:rFonts w:ascii="Segoe UI Symbol" w:eastAsia="Segoe UI Symbol" w:hAnsi="Segoe UI Symbol" w:cs="Segoe UI Symbol"/>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2810260" w14:textId="77777777" w:rsidR="00E45E65" w:rsidRDefault="00E45E65" w:rsidP="00510314">
            <w:pPr>
              <w:ind w:right="2"/>
              <w:jc w:val="center"/>
            </w:pPr>
            <w:r>
              <w:rPr>
                <w:rFonts w:ascii="MS Gothic" w:eastAsia="MS Gothic" w:hAnsi="MS Gothic" w:cs="MS Gothic"/>
                <w:sz w:val="22"/>
              </w:rPr>
              <w:t>☒</w:t>
            </w:r>
            <w:r>
              <w:rPr>
                <w:rFonts w:ascii="Arial" w:eastAsia="Arial" w:hAnsi="Arial" w:cs="Arial"/>
                <w:sz w:val="22"/>
              </w:rPr>
              <w:t xml:space="preserve"> </w:t>
            </w:r>
          </w:p>
        </w:tc>
      </w:tr>
      <w:tr w:rsidR="00E45E65" w14:paraId="073A6FA3" w14:textId="77777777" w:rsidTr="008B5388">
        <w:trPr>
          <w:trHeight w:val="100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175EF8" w14:textId="77777777" w:rsidR="00E45E65" w:rsidRDefault="00E45E65" w:rsidP="00510314">
            <w:pPr>
              <w:ind w:left="50"/>
            </w:pPr>
            <w:r>
              <w:rPr>
                <w:rFonts w:ascii="Arial" w:eastAsia="Arial" w:hAnsi="Arial" w:cs="Arial"/>
                <w:sz w:val="22"/>
              </w:rPr>
              <w:t xml:space="preserve">21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8A32E77" w14:textId="77777777" w:rsidR="00E45E65" w:rsidRDefault="00E45E65" w:rsidP="00510314">
            <w:pPr>
              <w:ind w:left="2"/>
            </w:pPr>
            <w:r>
              <w:rPr>
                <w:rFonts w:ascii="Arial" w:eastAsia="Arial" w:hAnsi="Arial" w:cs="Arial"/>
                <w:sz w:val="22"/>
              </w:rPr>
              <w:t>If YES</w:t>
            </w:r>
            <w:r>
              <w:rPr>
                <w:rFonts w:ascii="Arial" w:eastAsia="Arial" w:hAnsi="Arial" w:cs="Arial"/>
                <w:b/>
                <w:sz w:val="22"/>
              </w:rPr>
              <w:t xml:space="preserve"> </w:t>
            </w:r>
            <w:r>
              <w:rPr>
                <w:rFonts w:ascii="Arial" w:eastAsia="Arial" w:hAnsi="Arial" w:cs="Arial"/>
                <w:sz w:val="22"/>
              </w:rPr>
              <w:t xml:space="preserve">to any question, please provide full details, explaining how this will be conducted in accordance with the GDPR and Data Protection Act (2018) (and any international equivalents, where appropriate): </w:t>
            </w:r>
          </w:p>
        </w:tc>
      </w:tr>
      <w:tr w:rsidR="00E45E65" w14:paraId="398D440A" w14:textId="77777777" w:rsidTr="008B5388">
        <w:trPr>
          <w:trHeight w:val="2498"/>
        </w:trPr>
        <w:tc>
          <w:tcPr>
            <w:tcW w:w="562" w:type="dxa"/>
            <w:tcBorders>
              <w:top w:val="single" w:sz="4" w:space="0" w:color="000000"/>
              <w:left w:val="single" w:sz="4" w:space="0" w:color="000000"/>
              <w:bottom w:val="single" w:sz="4" w:space="0" w:color="000000"/>
              <w:right w:val="single" w:sz="4" w:space="0" w:color="000000"/>
            </w:tcBorders>
            <w:vAlign w:val="center"/>
          </w:tcPr>
          <w:p w14:paraId="67D982F9" w14:textId="77777777" w:rsidR="00E45E65" w:rsidRDefault="00E45E65" w:rsidP="00510314">
            <w:pPr>
              <w:ind w:left="50"/>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tcPr>
          <w:p w14:paraId="1E828498" w14:textId="77777777" w:rsidR="00E45E65" w:rsidRDefault="00E45E65" w:rsidP="00510314">
            <w:pPr>
              <w:spacing w:after="2" w:line="236" w:lineRule="auto"/>
              <w:ind w:left="2"/>
            </w:pPr>
            <w:r>
              <w:rPr>
                <w:rFonts w:ascii="Arial" w:eastAsia="Arial" w:hAnsi="Arial" w:cs="Arial"/>
                <w:sz w:val="22"/>
              </w:rPr>
              <w:t>All electronically stored data will be anonymised and coded. Consent forms will be redacted. Data will be stored on a password protected computer kept in a private home.</w:t>
            </w:r>
            <w:r>
              <w:rPr>
                <w:rFonts w:ascii="Times New Roman" w:eastAsia="Times New Roman" w:hAnsi="Times New Roman" w:cs="Times New Roman"/>
                <w:sz w:val="27"/>
              </w:rPr>
              <w:t xml:space="preserve"> </w:t>
            </w:r>
            <w:r>
              <w:rPr>
                <w:rFonts w:ascii="Arial" w:eastAsia="Arial" w:hAnsi="Arial" w:cs="Arial"/>
                <w:sz w:val="22"/>
              </w:rPr>
              <w:t>The data will be stored until the completion of the project and then deleted. In accordance with the DPA2018, participants will have the right to ask to see the data that is held relating to them. They will be made aware that data will be deleted immediately if the participant requests this, in which case the data will not be used in the project.</w:t>
            </w:r>
            <w:r>
              <w:rPr>
                <w:rFonts w:ascii="Arial" w:eastAsia="Arial" w:hAnsi="Arial" w:cs="Arial"/>
                <w:i/>
                <w:sz w:val="22"/>
              </w:rPr>
              <w:t xml:space="preserve"> </w:t>
            </w:r>
          </w:p>
          <w:p w14:paraId="1025718C" w14:textId="77777777" w:rsidR="00E45E65" w:rsidRDefault="00E45E65" w:rsidP="00510314">
            <w:pPr>
              <w:ind w:left="2"/>
            </w:pPr>
            <w:r>
              <w:rPr>
                <w:rFonts w:ascii="Arial" w:eastAsia="Arial" w:hAnsi="Arial" w:cs="Arial"/>
                <w:sz w:val="22"/>
              </w:rPr>
              <w:t xml:space="preserve"> </w:t>
            </w:r>
          </w:p>
          <w:p w14:paraId="1533987B" w14:textId="16281565" w:rsidR="00E45E65" w:rsidRDefault="00E45E65" w:rsidP="008B5388">
            <w:pPr>
              <w:ind w:left="2"/>
            </w:pPr>
            <w:r>
              <w:rPr>
                <w:rFonts w:ascii="Arial" w:eastAsia="Arial" w:hAnsi="Arial" w:cs="Arial"/>
                <w:sz w:val="22"/>
              </w:rPr>
              <w:t xml:space="preserve">  </w:t>
            </w:r>
          </w:p>
          <w:p w14:paraId="776D5CC7" w14:textId="77777777" w:rsidR="00E45E65" w:rsidRDefault="00E45E65" w:rsidP="00510314">
            <w:pPr>
              <w:ind w:left="2"/>
            </w:pPr>
            <w:r>
              <w:rPr>
                <w:rFonts w:ascii="Arial" w:eastAsia="Arial" w:hAnsi="Arial" w:cs="Arial"/>
                <w:i/>
                <w:color w:val="808080"/>
                <w:sz w:val="18"/>
              </w:rPr>
              <w:t>(this box should expand as you type)</w:t>
            </w:r>
            <w:r>
              <w:rPr>
                <w:rFonts w:ascii="Arial" w:eastAsia="Arial" w:hAnsi="Arial" w:cs="Arial"/>
                <w:sz w:val="20"/>
              </w:rPr>
              <w:t xml:space="preserve"> </w:t>
            </w:r>
          </w:p>
        </w:tc>
      </w:tr>
      <w:tr w:rsidR="00E45E65" w14:paraId="27C544FA" w14:textId="77777777" w:rsidTr="008B5388">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B78164F" w14:textId="77777777" w:rsidR="00E45E65" w:rsidRDefault="00E45E65" w:rsidP="00510314">
            <w:pPr>
              <w:ind w:left="50"/>
            </w:pPr>
            <w:r>
              <w:rPr>
                <w:rFonts w:ascii="Arial" w:eastAsia="Arial" w:hAnsi="Arial" w:cs="Arial"/>
                <w:sz w:val="22"/>
              </w:rPr>
              <w:t xml:space="preserve">22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8FCDD5E" w14:textId="77777777" w:rsidR="00E45E65" w:rsidRDefault="00E45E65" w:rsidP="00510314">
            <w:pPr>
              <w:ind w:left="2"/>
            </w:pPr>
            <w:r>
              <w:rPr>
                <w:rFonts w:ascii="Arial" w:eastAsia="Arial" w:hAnsi="Arial" w:cs="Arial"/>
                <w:sz w:val="22"/>
              </w:rPr>
              <w:t xml:space="preserve">List all who will have access to the data generated by the research activity: </w:t>
            </w:r>
          </w:p>
        </w:tc>
      </w:tr>
      <w:tr w:rsidR="00E45E65" w14:paraId="6CEC3B49" w14:textId="77777777" w:rsidTr="008B5388">
        <w:trPr>
          <w:trHeight w:val="517"/>
        </w:trPr>
        <w:tc>
          <w:tcPr>
            <w:tcW w:w="562" w:type="dxa"/>
            <w:tcBorders>
              <w:top w:val="single" w:sz="4" w:space="0" w:color="000000"/>
              <w:left w:val="single" w:sz="4" w:space="0" w:color="000000"/>
              <w:bottom w:val="single" w:sz="4" w:space="0" w:color="000000"/>
              <w:right w:val="single" w:sz="4" w:space="0" w:color="000000"/>
            </w:tcBorders>
            <w:vAlign w:val="center"/>
          </w:tcPr>
          <w:p w14:paraId="55F3FEE4" w14:textId="77777777" w:rsidR="00E45E65" w:rsidRDefault="00E45E65" w:rsidP="00510314">
            <w:pPr>
              <w:ind w:left="50"/>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tcPr>
          <w:p w14:paraId="0C864307" w14:textId="77777777" w:rsidR="00E45E65" w:rsidRDefault="00E45E65" w:rsidP="00510314">
            <w:pPr>
              <w:ind w:left="2"/>
            </w:pPr>
            <w:r>
              <w:rPr>
                <w:rFonts w:ascii="Arial" w:eastAsia="Arial" w:hAnsi="Arial" w:cs="Arial"/>
                <w:sz w:val="22"/>
              </w:rPr>
              <w:t xml:space="preserve"> </w:t>
            </w:r>
          </w:p>
          <w:p w14:paraId="15C620FD" w14:textId="77777777" w:rsidR="00E45E65" w:rsidRDefault="00E45E65" w:rsidP="00510314">
            <w:pPr>
              <w:ind w:left="2"/>
            </w:pPr>
            <w:r>
              <w:rPr>
                <w:rFonts w:ascii="Arial" w:eastAsia="Arial" w:hAnsi="Arial" w:cs="Arial"/>
                <w:sz w:val="22"/>
              </w:rPr>
              <w:t xml:space="preserve">Myself as principle researcher and university tutor (Joshua Lee-Cummins) </w:t>
            </w:r>
          </w:p>
        </w:tc>
      </w:tr>
      <w:tr w:rsidR="00E45E65" w14:paraId="62BA871F" w14:textId="77777777" w:rsidTr="008B5388">
        <w:trPr>
          <w:trHeight w:val="472"/>
        </w:trPr>
        <w:tc>
          <w:tcPr>
            <w:tcW w:w="562" w:type="dxa"/>
            <w:tcBorders>
              <w:top w:val="single" w:sz="4" w:space="0" w:color="000000"/>
              <w:left w:val="single" w:sz="4" w:space="0" w:color="000000"/>
              <w:bottom w:val="single" w:sz="4" w:space="0" w:color="000000"/>
              <w:right w:val="single" w:sz="4" w:space="0" w:color="000000"/>
            </w:tcBorders>
          </w:tcPr>
          <w:p w14:paraId="3DAB5442" w14:textId="77777777" w:rsidR="00E45E65" w:rsidRDefault="00E45E65" w:rsidP="00510314"/>
        </w:tc>
        <w:tc>
          <w:tcPr>
            <w:tcW w:w="8498" w:type="dxa"/>
            <w:gridSpan w:val="3"/>
            <w:tcBorders>
              <w:top w:val="single" w:sz="4" w:space="0" w:color="000000"/>
              <w:left w:val="single" w:sz="4" w:space="0" w:color="000000"/>
              <w:bottom w:val="single" w:sz="4" w:space="0" w:color="000000"/>
              <w:right w:val="single" w:sz="4" w:space="0" w:color="000000"/>
            </w:tcBorders>
          </w:tcPr>
          <w:p w14:paraId="70CC41D0" w14:textId="77777777" w:rsidR="00E45E65" w:rsidRDefault="00E45E65" w:rsidP="00510314">
            <w:r>
              <w:rPr>
                <w:rFonts w:ascii="Arial" w:eastAsia="Arial" w:hAnsi="Arial" w:cs="Arial"/>
                <w:sz w:val="22"/>
              </w:rPr>
              <w:t xml:space="preserve"> </w:t>
            </w:r>
          </w:p>
          <w:p w14:paraId="6705C098"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2"/>
              </w:rPr>
              <w:t xml:space="preserve"> </w:t>
            </w:r>
          </w:p>
        </w:tc>
      </w:tr>
      <w:tr w:rsidR="00E45E65" w14:paraId="1E70FFE7" w14:textId="77777777" w:rsidTr="008B5388">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8DE8C6D" w14:textId="77777777" w:rsidR="00E45E65" w:rsidRDefault="00E45E65" w:rsidP="00510314">
            <w:pPr>
              <w:ind w:left="48"/>
            </w:pPr>
            <w:r>
              <w:rPr>
                <w:rFonts w:ascii="Arial" w:eastAsia="Arial" w:hAnsi="Arial" w:cs="Arial"/>
                <w:sz w:val="22"/>
              </w:rPr>
              <w:t xml:space="preserve">23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CBDF51B" w14:textId="77777777" w:rsidR="00E45E65" w:rsidRDefault="00E45E65" w:rsidP="00510314">
            <w:r>
              <w:rPr>
                <w:rFonts w:ascii="Arial" w:eastAsia="Arial" w:hAnsi="Arial" w:cs="Arial"/>
                <w:sz w:val="22"/>
              </w:rPr>
              <w:t xml:space="preserve">List who will have control of, and act as custodian(s) for, data generated by the research activity: </w:t>
            </w:r>
          </w:p>
        </w:tc>
      </w:tr>
      <w:tr w:rsidR="00E45E65" w14:paraId="096802EB" w14:textId="77777777" w:rsidTr="008B5388">
        <w:trPr>
          <w:trHeight w:val="978"/>
        </w:trPr>
        <w:tc>
          <w:tcPr>
            <w:tcW w:w="562" w:type="dxa"/>
            <w:tcBorders>
              <w:top w:val="single" w:sz="4" w:space="0" w:color="000000"/>
              <w:left w:val="single" w:sz="4" w:space="0" w:color="000000"/>
              <w:bottom w:val="single" w:sz="4" w:space="0" w:color="000000"/>
              <w:right w:val="single" w:sz="4" w:space="0" w:color="000000"/>
            </w:tcBorders>
            <w:vAlign w:val="center"/>
          </w:tcPr>
          <w:p w14:paraId="7015F464" w14:textId="77777777" w:rsidR="00E45E65" w:rsidRDefault="00E45E65" w:rsidP="00510314">
            <w:pPr>
              <w:ind w:left="48"/>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tcPr>
          <w:p w14:paraId="154D985E" w14:textId="77777777" w:rsidR="00E45E65" w:rsidRDefault="00E45E65" w:rsidP="00510314">
            <w:r>
              <w:rPr>
                <w:rFonts w:ascii="Arial" w:eastAsia="Arial" w:hAnsi="Arial" w:cs="Arial"/>
                <w:sz w:val="22"/>
              </w:rPr>
              <w:t xml:space="preserve"> </w:t>
            </w:r>
          </w:p>
          <w:p w14:paraId="5CDB0153" w14:textId="77777777" w:rsidR="00E45E65" w:rsidRDefault="00E45E65" w:rsidP="00510314">
            <w:r>
              <w:rPr>
                <w:rFonts w:ascii="Arial" w:eastAsia="Arial" w:hAnsi="Arial" w:cs="Arial"/>
                <w:sz w:val="22"/>
              </w:rPr>
              <w:t xml:space="preserve">myself </w:t>
            </w:r>
          </w:p>
          <w:p w14:paraId="58CEA950" w14:textId="77777777" w:rsidR="00E45E65" w:rsidRDefault="00E45E65" w:rsidP="00510314">
            <w:r>
              <w:rPr>
                <w:rFonts w:ascii="Arial" w:eastAsia="Arial" w:hAnsi="Arial" w:cs="Arial"/>
                <w:sz w:val="22"/>
              </w:rPr>
              <w:t xml:space="preserve"> </w:t>
            </w:r>
          </w:p>
          <w:p w14:paraId="0B424BF1"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2"/>
              </w:rPr>
              <w:t xml:space="preserve"> </w:t>
            </w:r>
          </w:p>
        </w:tc>
      </w:tr>
      <w:tr w:rsidR="00E45E65" w14:paraId="1A553068" w14:textId="77777777" w:rsidTr="008B5388">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44A4D8" w14:textId="77777777" w:rsidR="00E45E65" w:rsidRDefault="00E45E65" w:rsidP="00510314">
            <w:pPr>
              <w:ind w:left="48"/>
            </w:pPr>
            <w:r>
              <w:rPr>
                <w:rFonts w:ascii="Arial" w:eastAsia="Arial" w:hAnsi="Arial" w:cs="Arial"/>
                <w:sz w:val="22"/>
              </w:rPr>
              <w:t xml:space="preserve">24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274EA81" w14:textId="77777777" w:rsidR="00E45E65" w:rsidRDefault="00E45E65" w:rsidP="00510314">
            <w:r>
              <w:rPr>
                <w:rFonts w:ascii="Arial" w:eastAsia="Arial" w:hAnsi="Arial" w:cs="Arial"/>
                <w:sz w:val="22"/>
              </w:rPr>
              <w:t xml:space="preserve">Give details of data storage arrangements, including security measures in place to protect the data, where data will be stored, how long for, and in what form. Will data be archived – if so how and if not why not.   </w:t>
            </w:r>
          </w:p>
        </w:tc>
      </w:tr>
      <w:tr w:rsidR="00E45E65" w14:paraId="46EAE914" w14:textId="77777777" w:rsidTr="008B5388">
        <w:trPr>
          <w:trHeight w:val="1484"/>
        </w:trPr>
        <w:tc>
          <w:tcPr>
            <w:tcW w:w="562" w:type="dxa"/>
            <w:tcBorders>
              <w:top w:val="single" w:sz="4" w:space="0" w:color="000000"/>
              <w:left w:val="single" w:sz="4" w:space="0" w:color="000000"/>
              <w:bottom w:val="single" w:sz="4" w:space="0" w:color="000000"/>
              <w:right w:val="single" w:sz="4" w:space="0" w:color="000000"/>
            </w:tcBorders>
            <w:vAlign w:val="center"/>
          </w:tcPr>
          <w:p w14:paraId="512EBB94" w14:textId="77777777" w:rsidR="00E45E65" w:rsidRDefault="00E45E65" w:rsidP="00510314">
            <w:pPr>
              <w:ind w:left="48"/>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tcPr>
          <w:p w14:paraId="08DF06A5" w14:textId="77777777" w:rsidR="00E45E65" w:rsidRDefault="00E45E65" w:rsidP="00510314">
            <w:r>
              <w:rPr>
                <w:rFonts w:ascii="Arial" w:eastAsia="Arial" w:hAnsi="Arial" w:cs="Arial"/>
                <w:sz w:val="22"/>
              </w:rPr>
              <w:t xml:space="preserve"> </w:t>
            </w:r>
          </w:p>
          <w:p w14:paraId="6F0E8E4D" w14:textId="77777777" w:rsidR="00E45E65" w:rsidRDefault="00E45E65" w:rsidP="00510314">
            <w:pPr>
              <w:spacing w:after="8" w:line="232" w:lineRule="auto"/>
            </w:pPr>
            <w:r>
              <w:rPr>
                <w:rFonts w:ascii="Arial" w:eastAsia="Arial" w:hAnsi="Arial" w:cs="Arial"/>
                <w:sz w:val="22"/>
              </w:rPr>
              <w:t>All stored data will be anonymised and coded. Consent forms will be redacted. Data will be stored on a password protected computer kept in a private home.</w:t>
            </w:r>
            <w:r>
              <w:rPr>
                <w:rFonts w:ascii="Times New Roman" w:eastAsia="Times New Roman" w:hAnsi="Times New Roman" w:cs="Times New Roman"/>
                <w:sz w:val="27"/>
              </w:rPr>
              <w:t xml:space="preserve"> </w:t>
            </w:r>
            <w:r>
              <w:rPr>
                <w:rFonts w:ascii="Arial" w:eastAsia="Arial" w:hAnsi="Arial" w:cs="Arial"/>
                <w:sz w:val="22"/>
              </w:rPr>
              <w:t xml:space="preserve">The data will be stored until the completion of the project and then deleted. Archiving will not be required </w:t>
            </w:r>
          </w:p>
          <w:p w14:paraId="1C76202D" w14:textId="77777777" w:rsidR="00E45E65" w:rsidRDefault="00E45E65" w:rsidP="00510314">
            <w:r>
              <w:rPr>
                <w:rFonts w:ascii="Arial" w:eastAsia="Arial" w:hAnsi="Arial" w:cs="Arial"/>
                <w:sz w:val="22"/>
              </w:rPr>
              <w:t xml:space="preserve"> </w:t>
            </w:r>
          </w:p>
          <w:p w14:paraId="7ABD3017"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2"/>
              </w:rPr>
              <w:t xml:space="preserve"> </w:t>
            </w:r>
          </w:p>
        </w:tc>
      </w:tr>
      <w:tr w:rsidR="00E45E65" w14:paraId="251C75D1" w14:textId="77777777" w:rsidTr="008B5388">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FC6E85" w14:textId="77777777" w:rsidR="00E45E65" w:rsidRDefault="00E45E65" w:rsidP="00510314">
            <w:pPr>
              <w:ind w:left="48"/>
            </w:pPr>
            <w:r>
              <w:rPr>
                <w:rFonts w:ascii="Arial" w:eastAsia="Arial" w:hAnsi="Arial" w:cs="Arial"/>
                <w:sz w:val="22"/>
              </w:rPr>
              <w:t xml:space="preserve">25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B28BE61" w14:textId="77777777" w:rsidR="00E45E65" w:rsidRDefault="00E45E65" w:rsidP="00510314">
            <w:r>
              <w:rPr>
                <w:rFonts w:ascii="Arial" w:eastAsia="Arial" w:hAnsi="Arial" w:cs="Arial"/>
                <w:sz w:val="22"/>
              </w:rPr>
              <w:t xml:space="preserve">Please indicate if your data will be stored in the UWTSD Research Data Repository (see </w:t>
            </w:r>
            <w:hyperlink r:id="rId32">
              <w:r>
                <w:rPr>
                  <w:rFonts w:ascii="Arial" w:eastAsia="Arial" w:hAnsi="Arial" w:cs="Arial"/>
                  <w:sz w:val="22"/>
                  <w:u w:val="single" w:color="000000"/>
                </w:rPr>
                <w:t>https://researchdata.uwtsd.ac.uk/</w:t>
              </w:r>
            </w:hyperlink>
            <w:hyperlink r:id="rId33">
              <w:r>
                <w:rPr>
                  <w:rFonts w:ascii="Arial" w:eastAsia="Arial" w:hAnsi="Arial" w:cs="Arial"/>
                  <w:sz w:val="22"/>
                </w:rPr>
                <w:t xml:space="preserve"> </w:t>
              </w:r>
            </w:hyperlink>
            <w:r>
              <w:rPr>
                <w:rFonts w:ascii="Arial" w:eastAsia="Arial" w:hAnsi="Arial" w:cs="Arial"/>
                <w:sz w:val="22"/>
              </w:rPr>
              <w:t>).   If so please explain. (</w:t>
            </w:r>
            <w:r>
              <w:rPr>
                <w:rFonts w:ascii="Arial" w:eastAsia="Arial" w:hAnsi="Arial" w:cs="Arial"/>
                <w:i/>
                <w:sz w:val="22"/>
              </w:rPr>
              <w:t>Most relevant to academic staff)</w:t>
            </w:r>
            <w:r>
              <w:rPr>
                <w:rFonts w:ascii="Arial" w:eastAsia="Arial" w:hAnsi="Arial" w:cs="Arial"/>
                <w:sz w:val="20"/>
              </w:rPr>
              <w:t xml:space="preserve"> </w:t>
            </w:r>
            <w:r>
              <w:rPr>
                <w:rFonts w:ascii="Arial" w:eastAsia="Arial" w:hAnsi="Arial" w:cs="Arial"/>
                <w:sz w:val="22"/>
              </w:rPr>
              <w:t xml:space="preserve"> </w:t>
            </w:r>
          </w:p>
        </w:tc>
      </w:tr>
      <w:tr w:rsidR="00E45E65" w14:paraId="00B4D91D" w14:textId="77777777" w:rsidTr="008B5388">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4FE09FF4" w14:textId="77777777" w:rsidR="00E45E65" w:rsidRDefault="00E45E65" w:rsidP="00510314">
            <w:pPr>
              <w:ind w:left="48"/>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tcPr>
          <w:p w14:paraId="776522FD" w14:textId="77777777" w:rsidR="00E45E65" w:rsidRDefault="00E45E65" w:rsidP="00510314">
            <w:r>
              <w:rPr>
                <w:rFonts w:ascii="Arial" w:eastAsia="Arial" w:hAnsi="Arial" w:cs="Arial"/>
                <w:sz w:val="22"/>
              </w:rPr>
              <w:t xml:space="preserve"> </w:t>
            </w:r>
          </w:p>
          <w:p w14:paraId="7DFC2B75" w14:textId="77777777" w:rsidR="00E45E65" w:rsidRDefault="00E45E65" w:rsidP="00510314">
            <w:r>
              <w:rPr>
                <w:rFonts w:ascii="Arial" w:eastAsia="Arial" w:hAnsi="Arial" w:cs="Arial"/>
                <w:sz w:val="22"/>
              </w:rPr>
              <w:t xml:space="preserve">n/a </w:t>
            </w:r>
          </w:p>
          <w:p w14:paraId="4E1C28E8" w14:textId="77777777" w:rsidR="00E45E65" w:rsidRDefault="00E45E65" w:rsidP="00510314">
            <w:r>
              <w:rPr>
                <w:rFonts w:ascii="Arial" w:eastAsia="Arial" w:hAnsi="Arial" w:cs="Arial"/>
                <w:sz w:val="22"/>
              </w:rPr>
              <w:t xml:space="preserve"> </w:t>
            </w:r>
          </w:p>
          <w:p w14:paraId="295A1A6F" w14:textId="77777777" w:rsidR="00E45E65" w:rsidRDefault="00E45E65" w:rsidP="00510314">
            <w:r>
              <w:rPr>
                <w:rFonts w:ascii="Arial" w:eastAsia="Arial" w:hAnsi="Arial" w:cs="Arial"/>
                <w:i/>
                <w:color w:val="808080"/>
                <w:sz w:val="18"/>
              </w:rPr>
              <w:t>(this box should expand as you type)</w:t>
            </w:r>
            <w:r>
              <w:rPr>
                <w:rFonts w:ascii="Arial" w:eastAsia="Arial" w:hAnsi="Arial" w:cs="Arial"/>
                <w:sz w:val="22"/>
              </w:rPr>
              <w:t xml:space="preserve"> </w:t>
            </w:r>
          </w:p>
        </w:tc>
      </w:tr>
      <w:tr w:rsidR="00E45E65" w14:paraId="154CA734" w14:textId="77777777" w:rsidTr="008B5388">
        <w:trPr>
          <w:trHeight w:val="6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F9D745" w14:textId="77777777" w:rsidR="00E45E65" w:rsidRDefault="00E45E65" w:rsidP="00510314">
            <w:pPr>
              <w:ind w:left="48"/>
            </w:pPr>
            <w:r>
              <w:rPr>
                <w:rFonts w:ascii="Arial" w:eastAsia="Arial" w:hAnsi="Arial" w:cs="Arial"/>
                <w:sz w:val="22"/>
              </w:rPr>
              <w:t xml:space="preserve">26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6FC45293" w14:textId="77777777" w:rsidR="00E45E65" w:rsidRDefault="00E45E65" w:rsidP="00510314">
            <w:r>
              <w:rPr>
                <w:rFonts w:ascii="Arial" w:eastAsia="Arial" w:hAnsi="Arial" w:cs="Arial"/>
                <w:sz w:val="22"/>
              </w:rPr>
              <w:t xml:space="preserve">Confirm that you have read the UWTSD guidance on data management (see </w:t>
            </w:r>
            <w:hyperlink r:id="rId34">
              <w:r>
                <w:rPr>
                  <w:rFonts w:ascii="Arial" w:eastAsia="Arial" w:hAnsi="Arial" w:cs="Arial"/>
                  <w:sz w:val="22"/>
                  <w:u w:val="single" w:color="000000"/>
                </w:rPr>
                <w:t>https://www.uwtsd.ac.uk/library/research</w:t>
              </w:r>
            </w:hyperlink>
            <w:hyperlink r:id="rId35">
              <w:r>
                <w:rPr>
                  <w:rFonts w:ascii="Arial" w:eastAsia="Arial" w:hAnsi="Arial" w:cs="Arial"/>
                  <w:sz w:val="22"/>
                  <w:u w:val="single" w:color="000000"/>
                </w:rPr>
                <w:t>-</w:t>
              </w:r>
            </w:hyperlink>
            <w:hyperlink r:id="rId36">
              <w:r>
                <w:rPr>
                  <w:rFonts w:ascii="Arial" w:eastAsia="Arial" w:hAnsi="Arial" w:cs="Arial"/>
                  <w:sz w:val="22"/>
                  <w:u w:val="single" w:color="000000"/>
                </w:rPr>
                <w:t>data</w:t>
              </w:r>
            </w:hyperlink>
            <w:hyperlink r:id="rId37">
              <w:r>
                <w:rPr>
                  <w:rFonts w:ascii="Arial" w:eastAsia="Arial" w:hAnsi="Arial" w:cs="Arial"/>
                  <w:sz w:val="22"/>
                  <w:u w:val="single" w:color="000000"/>
                </w:rPr>
                <w:t>-</w:t>
              </w:r>
            </w:hyperlink>
            <w:hyperlink r:id="rId38">
              <w:r>
                <w:rPr>
                  <w:rFonts w:ascii="Arial" w:eastAsia="Arial" w:hAnsi="Arial" w:cs="Arial"/>
                  <w:sz w:val="22"/>
                  <w:u w:val="single" w:color="000000"/>
                </w:rPr>
                <w:t>management/</w:t>
              </w:r>
            </w:hyperlink>
            <w:hyperlink r:id="rId39">
              <w:r>
                <w:rPr>
                  <w:rFonts w:ascii="Arial" w:eastAsia="Arial" w:hAnsi="Arial" w:cs="Arial"/>
                  <w:sz w:val="22"/>
                </w:rPr>
                <w:t>)</w:t>
              </w:r>
            </w:hyperlink>
            <w:r>
              <w:rPr>
                <w:rFonts w:ascii="Arial" w:eastAsia="Arial" w:hAnsi="Arial" w:cs="Arial"/>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A0B4F1" w14:textId="77777777" w:rsidR="00E45E65" w:rsidRDefault="00E45E65" w:rsidP="00510314">
            <w:pPr>
              <w:ind w:right="11"/>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4A7A90" w14:textId="77777777" w:rsidR="00E45E65" w:rsidRDefault="00E45E65" w:rsidP="00510314">
            <w:pPr>
              <w:ind w:right="7"/>
              <w:jc w:val="center"/>
            </w:pPr>
            <w:r>
              <w:rPr>
                <w:rFonts w:ascii="MS Gothic" w:eastAsia="MS Gothic" w:hAnsi="MS Gothic" w:cs="MS Gothic"/>
                <w:sz w:val="20"/>
              </w:rPr>
              <w:t>☒</w:t>
            </w:r>
            <w:r>
              <w:rPr>
                <w:rFonts w:ascii="Arial" w:eastAsia="Arial" w:hAnsi="Arial" w:cs="Arial"/>
                <w:sz w:val="22"/>
              </w:rPr>
              <w:t xml:space="preserve"> </w:t>
            </w:r>
          </w:p>
        </w:tc>
      </w:tr>
      <w:tr w:rsidR="00E45E65" w14:paraId="47037544" w14:textId="77777777" w:rsidTr="008B5388">
        <w:trPr>
          <w:trHeight w:val="641"/>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B734E8" w14:textId="77777777" w:rsidR="00E45E65" w:rsidRDefault="00E45E65" w:rsidP="00510314">
            <w:pPr>
              <w:ind w:left="48"/>
            </w:pPr>
            <w:r>
              <w:rPr>
                <w:rFonts w:ascii="Arial" w:eastAsia="Arial" w:hAnsi="Arial" w:cs="Arial"/>
                <w:sz w:val="22"/>
              </w:rPr>
              <w:t xml:space="preserve">27 </w:t>
            </w:r>
          </w:p>
        </w:tc>
        <w:tc>
          <w:tcPr>
            <w:tcW w:w="6656" w:type="dxa"/>
            <w:tcBorders>
              <w:top w:val="single" w:sz="4" w:space="0" w:color="000000"/>
              <w:left w:val="single" w:sz="4" w:space="0" w:color="000000"/>
              <w:bottom w:val="single" w:sz="4" w:space="0" w:color="000000"/>
              <w:right w:val="single" w:sz="4" w:space="0" w:color="000000"/>
            </w:tcBorders>
            <w:shd w:val="clear" w:color="auto" w:fill="F2F2F2"/>
          </w:tcPr>
          <w:p w14:paraId="677578E7" w14:textId="77777777" w:rsidR="00E45E65" w:rsidRDefault="00E45E65" w:rsidP="00510314">
            <w:r>
              <w:rPr>
                <w:rFonts w:ascii="Arial" w:eastAsia="Arial" w:hAnsi="Arial" w:cs="Arial"/>
                <w:sz w:val="22"/>
              </w:rPr>
              <w:t xml:space="preserve">Confirm that you are aware that you need to keep all data until after your research has completed or the end of your funding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AC20D8" w14:textId="77777777" w:rsidR="00E45E65" w:rsidRDefault="00E45E65" w:rsidP="00510314">
            <w:pPr>
              <w:ind w:right="11"/>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74B9AA" w14:textId="77777777" w:rsidR="00E45E65" w:rsidRDefault="00E45E65" w:rsidP="00510314">
            <w:pPr>
              <w:ind w:right="7"/>
              <w:jc w:val="center"/>
            </w:pPr>
            <w:r>
              <w:rPr>
                <w:rFonts w:ascii="MS Gothic" w:eastAsia="MS Gothic" w:hAnsi="MS Gothic" w:cs="MS Gothic"/>
                <w:sz w:val="20"/>
              </w:rPr>
              <w:t>☒</w:t>
            </w:r>
            <w:r>
              <w:rPr>
                <w:rFonts w:ascii="Arial" w:eastAsia="Arial" w:hAnsi="Arial" w:cs="Arial"/>
                <w:sz w:val="22"/>
              </w:rPr>
              <w:t xml:space="preserve"> </w:t>
            </w:r>
          </w:p>
        </w:tc>
      </w:tr>
    </w:tbl>
    <w:p w14:paraId="77A40A35" w14:textId="1AC97825" w:rsidR="00E45E65" w:rsidRDefault="00E45E65" w:rsidP="008B5388">
      <w:pPr>
        <w:spacing w:after="0"/>
      </w:pPr>
      <w:r>
        <w:rPr>
          <w:rFonts w:ascii="Arial" w:eastAsia="Arial" w:hAnsi="Arial" w:cs="Arial"/>
          <w:b/>
          <w:sz w:val="22"/>
        </w:rPr>
        <w:t xml:space="preserve">  </w:t>
      </w:r>
      <w:r>
        <w:rPr>
          <w:rFonts w:ascii="Arial" w:eastAsia="Arial" w:hAnsi="Arial" w:cs="Arial"/>
          <w:b/>
          <w:sz w:val="22"/>
        </w:rPr>
        <w:tab/>
        <w:t xml:space="preserve"> </w:t>
      </w:r>
    </w:p>
    <w:p w14:paraId="6B289A46" w14:textId="77777777" w:rsidR="00E45E65" w:rsidRDefault="00E45E65" w:rsidP="00E45E65">
      <w:pPr>
        <w:pStyle w:val="Heading1"/>
        <w:ind w:left="-5" w:right="13"/>
      </w:pPr>
      <w:r>
        <w:t xml:space="preserve">SECTION K: Declaration </w:t>
      </w:r>
    </w:p>
    <w:tbl>
      <w:tblPr>
        <w:tblStyle w:val="TableGrid0"/>
        <w:tblW w:w="9053" w:type="dxa"/>
        <w:tblInd w:w="14" w:type="dxa"/>
        <w:tblLayout w:type="fixed"/>
        <w:tblCellMar>
          <w:left w:w="108" w:type="dxa"/>
          <w:bottom w:w="19" w:type="dxa"/>
          <w:right w:w="49" w:type="dxa"/>
        </w:tblCellMar>
        <w:tblLook w:val="04A0" w:firstRow="1" w:lastRow="0" w:firstColumn="1" w:lastColumn="0" w:noHBand="0" w:noVBand="1"/>
      </w:tblPr>
      <w:tblGrid>
        <w:gridCol w:w="555"/>
        <w:gridCol w:w="2962"/>
        <w:gridCol w:w="3127"/>
        <w:gridCol w:w="2409"/>
      </w:tblGrid>
      <w:tr w:rsidR="00E45E65" w14:paraId="19A9EB7E" w14:textId="77777777" w:rsidTr="008B5388">
        <w:trPr>
          <w:trHeight w:val="1816"/>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B3558F" w14:textId="77777777" w:rsidR="00E45E65" w:rsidRDefault="00E45E65" w:rsidP="00510314">
            <w:pPr>
              <w:ind w:right="1"/>
              <w:jc w:val="center"/>
            </w:pPr>
            <w:r>
              <w:rPr>
                <w:rFonts w:ascii="Arial" w:eastAsia="Arial" w:hAnsi="Arial" w:cs="Arial"/>
                <w:sz w:val="22"/>
              </w:rPr>
              <w:t xml:space="preserve"> </w:t>
            </w:r>
          </w:p>
        </w:tc>
        <w:tc>
          <w:tcPr>
            <w:tcW w:w="849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DE6189A" w14:textId="77777777" w:rsidR="00E45E65" w:rsidRDefault="00E45E65" w:rsidP="00510314">
            <w:pPr>
              <w:spacing w:line="239" w:lineRule="auto"/>
              <w:ind w:right="61"/>
              <w:jc w:val="both"/>
            </w:pPr>
            <w:r>
              <w:rPr>
                <w:rFonts w:ascii="Arial" w:eastAsia="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sz w:val="22"/>
              </w:rPr>
              <w:t xml:space="preserve">. </w:t>
            </w:r>
          </w:p>
          <w:p w14:paraId="2F4ABAFE" w14:textId="77777777" w:rsidR="00E45E65" w:rsidRDefault="00E45E65" w:rsidP="00510314">
            <w:r>
              <w:rPr>
                <w:rFonts w:ascii="Arial" w:eastAsia="Arial" w:hAnsi="Arial" w:cs="Arial"/>
                <w:b/>
                <w:sz w:val="22"/>
              </w:rPr>
              <w:t xml:space="preserve"> </w:t>
            </w:r>
          </w:p>
          <w:p w14:paraId="60F45D3E" w14:textId="77777777" w:rsidR="00E45E65" w:rsidRDefault="00E45E65" w:rsidP="00510314">
            <w:pPr>
              <w:ind w:right="61"/>
              <w:jc w:val="both"/>
            </w:pPr>
            <w:r>
              <w:rPr>
                <w:rFonts w:ascii="Arial" w:eastAsia="Arial" w:hAnsi="Arial" w:cs="Arial"/>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40">
              <w:r>
                <w:rPr>
                  <w:rFonts w:ascii="Arial" w:eastAsia="Arial" w:hAnsi="Arial" w:cs="Arial"/>
                  <w:color w:val="0000FF"/>
                  <w:sz w:val="22"/>
                  <w:u w:val="single" w:color="0000FF"/>
                </w:rPr>
                <w:t>https://www.uwtsd.ac.uk/research/research</w:t>
              </w:r>
            </w:hyperlink>
            <w:hyperlink r:id="rId41">
              <w:r>
                <w:rPr>
                  <w:rFonts w:ascii="Arial" w:eastAsia="Arial" w:hAnsi="Arial" w:cs="Arial"/>
                  <w:color w:val="0000FF"/>
                  <w:sz w:val="22"/>
                  <w:u w:val="single" w:color="0000FF"/>
                </w:rPr>
                <w:t>-</w:t>
              </w:r>
            </w:hyperlink>
            <w:hyperlink r:id="rId42">
              <w:r>
                <w:rPr>
                  <w:rFonts w:ascii="Arial" w:eastAsia="Arial" w:hAnsi="Arial" w:cs="Arial"/>
                  <w:color w:val="0000FF"/>
                  <w:sz w:val="22"/>
                  <w:u w:val="single" w:color="0000FF"/>
                </w:rPr>
                <w:t>ethics/</w:t>
              </w:r>
            </w:hyperlink>
            <w:hyperlink r:id="rId43">
              <w:r>
                <w:rPr>
                  <w:rFonts w:ascii="Arial" w:eastAsia="Arial" w:hAnsi="Arial" w:cs="Arial"/>
                  <w:sz w:val="22"/>
                </w:rPr>
                <w:t xml:space="preserve"> </w:t>
              </w:r>
            </w:hyperlink>
            <w:r>
              <w:rPr>
                <w:rFonts w:ascii="Arial" w:eastAsia="Arial" w:hAnsi="Arial" w:cs="Arial"/>
                <w:color w:val="000080"/>
                <w:sz w:val="22"/>
              </w:rPr>
              <w:t xml:space="preserve"> </w:t>
            </w:r>
          </w:p>
        </w:tc>
      </w:tr>
      <w:tr w:rsidR="00E45E65" w14:paraId="4A367771" w14:textId="77777777" w:rsidTr="008B5388">
        <w:trPr>
          <w:trHeight w:val="345"/>
        </w:trPr>
        <w:tc>
          <w:tcPr>
            <w:tcW w:w="555" w:type="dxa"/>
            <w:tcBorders>
              <w:top w:val="single" w:sz="4" w:space="0" w:color="000000"/>
              <w:left w:val="single" w:sz="4" w:space="0" w:color="000000"/>
              <w:bottom w:val="nil"/>
              <w:right w:val="single" w:sz="4" w:space="0" w:color="000000"/>
            </w:tcBorders>
            <w:shd w:val="clear" w:color="auto" w:fill="F2F2F2"/>
          </w:tcPr>
          <w:p w14:paraId="26BBFDB1" w14:textId="77777777" w:rsidR="00E45E65" w:rsidRDefault="00E45E65" w:rsidP="00510314"/>
        </w:tc>
        <w:tc>
          <w:tcPr>
            <w:tcW w:w="2962" w:type="dxa"/>
            <w:tcBorders>
              <w:top w:val="single" w:sz="4" w:space="0" w:color="000000"/>
              <w:left w:val="single" w:sz="4" w:space="0" w:color="000000"/>
              <w:bottom w:val="nil"/>
              <w:right w:val="single" w:sz="4" w:space="0" w:color="000000"/>
            </w:tcBorders>
            <w:shd w:val="clear" w:color="auto" w:fill="F2F2F2"/>
          </w:tcPr>
          <w:p w14:paraId="15003CA1" w14:textId="77777777" w:rsidR="00E45E65" w:rsidRDefault="00E45E65" w:rsidP="00510314"/>
        </w:tc>
        <w:tc>
          <w:tcPr>
            <w:tcW w:w="3127" w:type="dxa"/>
            <w:tcBorders>
              <w:top w:val="single" w:sz="4" w:space="0" w:color="000000"/>
              <w:left w:val="single" w:sz="4" w:space="0" w:color="000000"/>
              <w:bottom w:val="nil"/>
              <w:right w:val="single" w:sz="4" w:space="0" w:color="000000"/>
            </w:tcBorders>
          </w:tcPr>
          <w:p w14:paraId="4522B159" w14:textId="77777777" w:rsidR="00E45E65" w:rsidRDefault="00E45E65" w:rsidP="00510314"/>
        </w:tc>
        <w:tc>
          <w:tcPr>
            <w:tcW w:w="2409" w:type="dxa"/>
            <w:tcBorders>
              <w:top w:val="single" w:sz="4" w:space="0" w:color="000000"/>
              <w:left w:val="single" w:sz="4" w:space="0" w:color="000000"/>
              <w:bottom w:val="nil"/>
              <w:right w:val="single" w:sz="4" w:space="0" w:color="000000"/>
            </w:tcBorders>
          </w:tcPr>
          <w:p w14:paraId="5EFA7A66" w14:textId="77777777" w:rsidR="00E45E65" w:rsidRDefault="00E45E65" w:rsidP="00510314">
            <w:r>
              <w:rPr>
                <w:rFonts w:ascii="Arial" w:eastAsia="Arial" w:hAnsi="Arial" w:cs="Arial"/>
                <w:b/>
                <w:sz w:val="22"/>
              </w:rPr>
              <w:t xml:space="preserve">Date: 07.06.2025 </w:t>
            </w:r>
          </w:p>
        </w:tc>
      </w:tr>
      <w:tr w:rsidR="00E45E65" w14:paraId="45D93BD4" w14:textId="77777777" w:rsidTr="008B5388">
        <w:trPr>
          <w:trHeight w:val="565"/>
        </w:trPr>
        <w:tc>
          <w:tcPr>
            <w:tcW w:w="555" w:type="dxa"/>
            <w:tcBorders>
              <w:top w:val="nil"/>
              <w:left w:val="single" w:sz="4" w:space="0" w:color="000000"/>
              <w:bottom w:val="single" w:sz="4" w:space="0" w:color="000000"/>
              <w:right w:val="single" w:sz="4" w:space="0" w:color="000000"/>
            </w:tcBorders>
            <w:shd w:val="clear" w:color="auto" w:fill="F2F2F2"/>
          </w:tcPr>
          <w:p w14:paraId="26910278" w14:textId="77777777" w:rsidR="00E45E65" w:rsidRDefault="00E45E65" w:rsidP="00510314">
            <w:pPr>
              <w:ind w:right="59"/>
              <w:jc w:val="center"/>
            </w:pPr>
            <w:r>
              <w:rPr>
                <w:rFonts w:ascii="Arial" w:eastAsia="Arial" w:hAnsi="Arial" w:cs="Arial"/>
                <w:sz w:val="22"/>
              </w:rPr>
              <w:t xml:space="preserve">1 </w:t>
            </w:r>
          </w:p>
        </w:tc>
        <w:tc>
          <w:tcPr>
            <w:tcW w:w="2962" w:type="dxa"/>
            <w:tcBorders>
              <w:top w:val="nil"/>
              <w:left w:val="single" w:sz="4" w:space="0" w:color="000000"/>
              <w:bottom w:val="single" w:sz="4" w:space="0" w:color="000000"/>
              <w:right w:val="single" w:sz="4" w:space="0" w:color="000000"/>
            </w:tcBorders>
            <w:shd w:val="clear" w:color="auto" w:fill="F2F2F2"/>
          </w:tcPr>
          <w:p w14:paraId="241875F6" w14:textId="77777777" w:rsidR="00E45E65" w:rsidRDefault="00E45E65" w:rsidP="00510314">
            <w:r>
              <w:rPr>
                <w:rFonts w:ascii="Arial" w:eastAsia="Arial" w:hAnsi="Arial" w:cs="Arial"/>
                <w:b/>
                <w:sz w:val="22"/>
              </w:rPr>
              <w:t>Signature of applicant:</w:t>
            </w:r>
            <w:r>
              <w:rPr>
                <w:rFonts w:ascii="Arial" w:eastAsia="Arial" w:hAnsi="Arial" w:cs="Arial"/>
                <w:sz w:val="22"/>
              </w:rPr>
              <w:t xml:space="preserve"> </w:t>
            </w:r>
          </w:p>
        </w:tc>
        <w:tc>
          <w:tcPr>
            <w:tcW w:w="3127" w:type="dxa"/>
            <w:tcBorders>
              <w:top w:val="nil"/>
              <w:left w:val="single" w:sz="4" w:space="0" w:color="000000"/>
              <w:bottom w:val="single" w:sz="4" w:space="0" w:color="000000"/>
              <w:right w:val="single" w:sz="4" w:space="0" w:color="000000"/>
            </w:tcBorders>
          </w:tcPr>
          <w:p w14:paraId="597212F7" w14:textId="77777777" w:rsidR="00E45E65" w:rsidRDefault="00E45E65" w:rsidP="00510314">
            <w:pPr>
              <w:ind w:left="1"/>
            </w:pPr>
            <w:r>
              <w:rPr>
                <w:noProof/>
              </w:rPr>
              <w:drawing>
                <wp:inline distT="0" distB="0" distL="0" distR="0" wp14:anchorId="156B354D" wp14:editId="4CE88172">
                  <wp:extent cx="1762125" cy="561975"/>
                  <wp:effectExtent l="0" t="0" r="0" b="0"/>
                  <wp:docPr id="6921" name="Picture 6921" descr="A close up of a letter&#10;&#10;AI-generated content may be incorrect."/>
                  <wp:cNvGraphicFramePr/>
                  <a:graphic xmlns:a="http://schemas.openxmlformats.org/drawingml/2006/main">
                    <a:graphicData uri="http://schemas.openxmlformats.org/drawingml/2006/picture">
                      <pic:pic xmlns:pic="http://schemas.openxmlformats.org/drawingml/2006/picture">
                        <pic:nvPicPr>
                          <pic:cNvPr id="6921" name="Picture 6921" descr="A close up of a letter&#10;&#10;AI-generated content may be incorrect."/>
                          <pic:cNvPicPr/>
                        </pic:nvPicPr>
                        <pic:blipFill>
                          <a:blip r:embed="rId44"/>
                          <a:stretch>
                            <a:fillRect/>
                          </a:stretch>
                        </pic:blipFill>
                        <pic:spPr>
                          <a:xfrm>
                            <a:off x="0" y="0"/>
                            <a:ext cx="1762125" cy="561975"/>
                          </a:xfrm>
                          <a:prstGeom prst="rect">
                            <a:avLst/>
                          </a:prstGeom>
                        </pic:spPr>
                      </pic:pic>
                    </a:graphicData>
                  </a:graphic>
                </wp:inline>
              </w:drawing>
            </w:r>
          </w:p>
        </w:tc>
        <w:tc>
          <w:tcPr>
            <w:tcW w:w="2409" w:type="dxa"/>
            <w:tcBorders>
              <w:top w:val="nil"/>
              <w:left w:val="single" w:sz="4" w:space="0" w:color="000000"/>
              <w:bottom w:val="single" w:sz="4" w:space="0" w:color="000000"/>
              <w:right w:val="single" w:sz="4" w:space="0" w:color="000000"/>
            </w:tcBorders>
            <w:vAlign w:val="bottom"/>
          </w:tcPr>
          <w:p w14:paraId="084E7B34" w14:textId="77777777" w:rsidR="00E45E65" w:rsidRDefault="00E45E65" w:rsidP="00510314">
            <w:r>
              <w:rPr>
                <w:rFonts w:ascii="Arial" w:eastAsia="Arial" w:hAnsi="Arial" w:cs="Arial"/>
                <w:sz w:val="22"/>
              </w:rPr>
              <w:t xml:space="preserve"> </w:t>
            </w:r>
          </w:p>
        </w:tc>
      </w:tr>
    </w:tbl>
    <w:p w14:paraId="39D907DC" w14:textId="77777777" w:rsidR="00E45E65" w:rsidRDefault="00E45E65" w:rsidP="00E45E65">
      <w:pPr>
        <w:spacing w:after="0"/>
      </w:pPr>
      <w:r>
        <w:rPr>
          <w:rFonts w:ascii="Arial" w:eastAsia="Arial" w:hAnsi="Arial" w:cs="Arial"/>
          <w:sz w:val="22"/>
        </w:rPr>
        <w:t xml:space="preserve"> </w:t>
      </w:r>
    </w:p>
    <w:p w14:paraId="07993DD4" w14:textId="77777777" w:rsidR="008B5388" w:rsidRDefault="008B5388">
      <w:pPr>
        <w:rPr>
          <w:rFonts w:ascii="Arial" w:eastAsia="Arial" w:hAnsi="Arial" w:cs="Arial"/>
          <w:b/>
          <w:i/>
          <w:sz w:val="22"/>
        </w:rPr>
      </w:pPr>
      <w:r>
        <w:rPr>
          <w:rFonts w:ascii="Arial" w:eastAsia="Arial" w:hAnsi="Arial" w:cs="Arial"/>
          <w:b/>
          <w:i/>
          <w:sz w:val="22"/>
        </w:rPr>
        <w:br w:type="page"/>
      </w:r>
    </w:p>
    <w:p w14:paraId="560F6693" w14:textId="02D384C5" w:rsidR="00E45E65" w:rsidRDefault="00E45E65" w:rsidP="00E45E65">
      <w:pPr>
        <w:spacing w:after="0"/>
        <w:ind w:left="-5" w:hanging="10"/>
        <w:rPr>
          <w:rFonts w:ascii="Arial" w:eastAsia="Arial" w:hAnsi="Arial" w:cs="Arial"/>
          <w:b/>
          <w:i/>
          <w:sz w:val="22"/>
        </w:rPr>
      </w:pPr>
      <w:r>
        <w:rPr>
          <w:rFonts w:ascii="Arial" w:eastAsia="Arial" w:hAnsi="Arial" w:cs="Arial"/>
          <w:b/>
          <w:i/>
          <w:sz w:val="22"/>
        </w:rPr>
        <w:t xml:space="preserve">For STUDENT Submissions: </w:t>
      </w:r>
    </w:p>
    <w:tbl>
      <w:tblPr>
        <w:tblStyle w:val="TableGrid0"/>
        <w:tblpPr w:leftFromText="180" w:rightFromText="180" w:vertAnchor="page" w:horzAnchor="margin" w:tblpY="1696"/>
        <w:tblW w:w="9067" w:type="dxa"/>
        <w:tblInd w:w="0" w:type="dxa"/>
        <w:tblCellMar>
          <w:top w:w="49" w:type="dxa"/>
          <w:left w:w="106" w:type="dxa"/>
          <w:right w:w="115" w:type="dxa"/>
        </w:tblCellMar>
        <w:tblLook w:val="04A0" w:firstRow="1" w:lastRow="0" w:firstColumn="1" w:lastColumn="0" w:noHBand="0" w:noVBand="1"/>
      </w:tblPr>
      <w:tblGrid>
        <w:gridCol w:w="9067"/>
      </w:tblGrid>
      <w:tr w:rsidR="008B5388" w14:paraId="344CBD94" w14:textId="77777777" w:rsidTr="008B5388">
        <w:trPr>
          <w:trHeight w:val="767"/>
        </w:trPr>
        <w:tc>
          <w:tcPr>
            <w:tcW w:w="9067" w:type="dxa"/>
            <w:tcBorders>
              <w:top w:val="single" w:sz="4" w:space="0" w:color="000000"/>
              <w:left w:val="single" w:sz="4" w:space="0" w:color="000000"/>
              <w:bottom w:val="single" w:sz="4" w:space="0" w:color="000000"/>
              <w:right w:val="single" w:sz="4" w:space="0" w:color="000000"/>
            </w:tcBorders>
            <w:shd w:val="clear" w:color="auto" w:fill="D9D9D9"/>
          </w:tcPr>
          <w:p w14:paraId="5CC60834" w14:textId="77777777" w:rsidR="008B5388" w:rsidRDefault="008B5388" w:rsidP="008B5388">
            <w:r>
              <w:rPr>
                <w:rFonts w:ascii="Arial" w:eastAsia="Arial" w:hAnsi="Arial" w:cs="Arial"/>
                <w:b/>
                <w:sz w:val="22"/>
              </w:rPr>
              <w:t xml:space="preserve">RESEARCH STUDENTS ONLY </w:t>
            </w:r>
          </w:p>
          <w:p w14:paraId="343595B9" w14:textId="77777777" w:rsidR="008B5388" w:rsidRDefault="008B5388" w:rsidP="008B5388">
            <w:r>
              <w:rPr>
                <w:rFonts w:ascii="Arial" w:eastAsia="Arial" w:hAnsi="Arial" w:cs="Arial"/>
                <w:sz w:val="22"/>
              </w:rPr>
              <w:t xml:space="preserve">Once complete, submit this form via the </w:t>
            </w:r>
            <w:r>
              <w:rPr>
                <w:rFonts w:ascii="Arial" w:eastAsia="Arial" w:hAnsi="Arial" w:cs="Arial"/>
                <w:b/>
                <w:sz w:val="22"/>
                <w:u w:val="single" w:color="000000"/>
              </w:rPr>
              <w:t>MyTSD Doctoral College Portal</w:t>
            </w:r>
            <w:r>
              <w:rPr>
                <w:rFonts w:ascii="Arial" w:eastAsia="Arial" w:hAnsi="Arial" w:cs="Arial"/>
                <w:sz w:val="22"/>
              </w:rPr>
              <w:t xml:space="preserve"> at (</w:t>
            </w:r>
            <w:hyperlink r:id="rId45">
              <w:r>
                <w:rPr>
                  <w:rFonts w:ascii="Arial" w:eastAsia="Arial" w:hAnsi="Arial" w:cs="Arial"/>
                  <w:color w:val="0000FF"/>
                  <w:sz w:val="22"/>
                  <w:u w:val="single" w:color="0000FF"/>
                </w:rPr>
                <w:t>https://mytsd.uwtsd.ac.uk</w:t>
              </w:r>
            </w:hyperlink>
            <w:hyperlink r:id="rId46">
              <w:r>
                <w:rPr>
                  <w:rFonts w:ascii="Arial" w:eastAsia="Arial" w:hAnsi="Arial" w:cs="Arial"/>
                  <w:sz w:val="22"/>
                </w:rPr>
                <w:t>)</w:t>
              </w:r>
            </w:hyperlink>
            <w:r>
              <w:rPr>
                <w:rFonts w:ascii="Arial" w:eastAsia="Arial" w:hAnsi="Arial" w:cs="Arial"/>
                <w:sz w:val="22"/>
              </w:rPr>
              <w:t xml:space="preserve">. </w:t>
            </w:r>
          </w:p>
          <w:p w14:paraId="06BDA417" w14:textId="77777777" w:rsidR="008B5388" w:rsidRDefault="008B5388" w:rsidP="008B5388">
            <w:r>
              <w:rPr>
                <w:rFonts w:ascii="Arial" w:eastAsia="Arial" w:hAnsi="Arial" w:cs="Arial"/>
                <w:sz w:val="22"/>
              </w:rPr>
              <w:t xml:space="preserve"> </w:t>
            </w:r>
          </w:p>
        </w:tc>
      </w:tr>
      <w:tr w:rsidR="008B5388" w14:paraId="1A49A8EA" w14:textId="77777777" w:rsidTr="008B5388">
        <w:trPr>
          <w:trHeight w:val="1028"/>
        </w:trPr>
        <w:tc>
          <w:tcPr>
            <w:tcW w:w="9067" w:type="dxa"/>
            <w:tcBorders>
              <w:top w:val="single" w:sz="4" w:space="0" w:color="000000"/>
              <w:left w:val="single" w:sz="4" w:space="0" w:color="000000"/>
              <w:bottom w:val="double" w:sz="4" w:space="0" w:color="000000"/>
              <w:right w:val="single" w:sz="4" w:space="0" w:color="000000"/>
            </w:tcBorders>
            <w:shd w:val="clear" w:color="auto" w:fill="D9D9D9"/>
          </w:tcPr>
          <w:p w14:paraId="7F11AB95" w14:textId="77777777" w:rsidR="008B5388" w:rsidRDefault="008B5388" w:rsidP="008B5388">
            <w:r>
              <w:rPr>
                <w:rFonts w:ascii="Arial" w:eastAsia="Arial" w:hAnsi="Arial" w:cs="Arial"/>
                <w:b/>
                <w:sz w:val="22"/>
              </w:rPr>
              <w:t xml:space="preserve">RESEARCH STAFF ONLY </w:t>
            </w:r>
          </w:p>
          <w:p w14:paraId="63F064A5" w14:textId="77777777" w:rsidR="008B5388" w:rsidRDefault="008B5388" w:rsidP="008B5388">
            <w:pPr>
              <w:spacing w:line="238" w:lineRule="auto"/>
            </w:pPr>
            <w:r>
              <w:rPr>
                <w:rFonts w:ascii="Arial" w:eastAsia="Arial" w:hAnsi="Arial" w:cs="Arial"/>
                <w:sz w:val="22"/>
              </w:rPr>
              <w:t xml:space="preserve">All communications relating to this application during its processing must be in writing and emailed to </w:t>
            </w:r>
            <w:r>
              <w:rPr>
                <w:rFonts w:ascii="Arial" w:eastAsia="Arial" w:hAnsi="Arial" w:cs="Arial"/>
                <w:color w:val="0000FF"/>
                <w:sz w:val="22"/>
                <w:u w:val="single" w:color="0000FF"/>
              </w:rPr>
              <w:t>pgresearch@uwtsd.ac.uk</w:t>
            </w:r>
            <w:r>
              <w:rPr>
                <w:rFonts w:ascii="Arial" w:eastAsia="Arial" w:hAnsi="Arial" w:cs="Arial"/>
                <w:sz w:val="22"/>
              </w:rPr>
              <w:t xml:space="preserve"> , with the title ‘Ethical Approval’ followed by your name. </w:t>
            </w:r>
          </w:p>
          <w:p w14:paraId="1851EEFA" w14:textId="77777777" w:rsidR="008B5388" w:rsidRDefault="008B5388" w:rsidP="008B5388">
            <w:r>
              <w:rPr>
                <w:rFonts w:ascii="Arial" w:eastAsia="Arial" w:hAnsi="Arial" w:cs="Arial"/>
                <w:sz w:val="22"/>
              </w:rPr>
              <w:t xml:space="preserve"> </w:t>
            </w:r>
          </w:p>
        </w:tc>
      </w:tr>
      <w:tr w:rsidR="008B5388" w14:paraId="08C4C468" w14:textId="77777777" w:rsidTr="008B5388">
        <w:trPr>
          <w:trHeight w:val="565"/>
        </w:trPr>
        <w:tc>
          <w:tcPr>
            <w:tcW w:w="9067" w:type="dxa"/>
            <w:tcBorders>
              <w:top w:val="double" w:sz="4" w:space="0" w:color="000000"/>
              <w:left w:val="single" w:sz="4" w:space="0" w:color="000000"/>
              <w:bottom w:val="double" w:sz="4" w:space="0" w:color="000000"/>
              <w:right w:val="single" w:sz="4" w:space="0" w:color="000000"/>
            </w:tcBorders>
            <w:shd w:val="clear" w:color="auto" w:fill="D9D9D9"/>
          </w:tcPr>
          <w:p w14:paraId="16E1E669" w14:textId="77777777" w:rsidR="008B5388" w:rsidRDefault="008B5388" w:rsidP="008B5388">
            <w:r>
              <w:rPr>
                <w:rFonts w:ascii="Arial" w:eastAsia="Arial" w:hAnsi="Arial" w:cs="Arial"/>
                <w:b/>
                <w:sz w:val="22"/>
              </w:rPr>
              <w:t xml:space="preserve">STUDENTS ON UNDERGRADUATE OR TAUGHT MASTERS PROGRAMMES </w:t>
            </w:r>
            <w:r>
              <w:rPr>
                <w:rFonts w:ascii="Arial" w:eastAsia="Arial" w:hAnsi="Arial" w:cs="Arial"/>
                <w:sz w:val="22"/>
              </w:rPr>
              <w:t xml:space="preserve">should submit this form </w:t>
            </w:r>
          </w:p>
          <w:p w14:paraId="735115F8" w14:textId="77777777" w:rsidR="008B5388" w:rsidRDefault="008B5388" w:rsidP="008B5388">
            <w:r>
              <w:rPr>
                <w:rFonts w:ascii="Arial" w:eastAsia="Arial" w:hAnsi="Arial" w:cs="Arial"/>
                <w:sz w:val="22"/>
              </w:rPr>
              <w:t>(and receive the outcome) via systems explained to you by the supervisor/module leader.</w:t>
            </w:r>
            <w:r>
              <w:rPr>
                <w:rFonts w:ascii="Arial" w:eastAsia="Arial" w:hAnsi="Arial" w:cs="Arial"/>
                <w:b/>
                <w:sz w:val="22"/>
              </w:rPr>
              <w:t xml:space="preserve"> </w:t>
            </w:r>
          </w:p>
        </w:tc>
      </w:tr>
    </w:tbl>
    <w:tbl>
      <w:tblPr>
        <w:tblStyle w:val="TableGrid0"/>
        <w:tblW w:w="9060" w:type="dxa"/>
        <w:tblInd w:w="7" w:type="dxa"/>
        <w:tblCellMar>
          <w:top w:w="50" w:type="dxa"/>
          <w:left w:w="108" w:type="dxa"/>
          <w:right w:w="115" w:type="dxa"/>
        </w:tblCellMar>
        <w:tblLook w:val="04A0" w:firstRow="1" w:lastRow="0" w:firstColumn="1" w:lastColumn="0" w:noHBand="0" w:noVBand="1"/>
      </w:tblPr>
      <w:tblGrid>
        <w:gridCol w:w="766"/>
        <w:gridCol w:w="3026"/>
        <w:gridCol w:w="3000"/>
        <w:gridCol w:w="2268"/>
      </w:tblGrid>
      <w:tr w:rsidR="00E45E65" w14:paraId="2C587354" w14:textId="77777777" w:rsidTr="008B5388">
        <w:trPr>
          <w:trHeight w:val="515"/>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DF0592" w14:textId="77777777" w:rsidR="00E45E65" w:rsidRDefault="00E45E65" w:rsidP="00510314">
            <w:pPr>
              <w:ind w:left="2"/>
              <w:jc w:val="center"/>
            </w:pPr>
            <w:r>
              <w:rPr>
                <w:rFonts w:ascii="Arial" w:eastAsia="Arial" w:hAnsi="Arial" w:cs="Arial"/>
                <w:sz w:val="22"/>
              </w:rPr>
              <w:t xml:space="preserve">2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tcPr>
          <w:p w14:paraId="31E588A8" w14:textId="77777777" w:rsidR="00E45E65" w:rsidRDefault="00E45E65" w:rsidP="00510314">
            <w:r>
              <w:rPr>
                <w:rFonts w:ascii="Arial" w:eastAsia="Arial" w:hAnsi="Arial" w:cs="Arial"/>
                <w:sz w:val="22"/>
              </w:rPr>
              <w:t xml:space="preserve">Director of </w:t>
            </w:r>
          </w:p>
          <w:p w14:paraId="4DB86DF8" w14:textId="77777777" w:rsidR="00E45E65" w:rsidRDefault="00E45E65" w:rsidP="00510314">
            <w:r>
              <w:rPr>
                <w:rFonts w:ascii="Arial" w:eastAsia="Arial" w:hAnsi="Arial" w:cs="Arial"/>
                <w:sz w:val="22"/>
              </w:rPr>
              <w:t xml:space="preserve">Studies/Supervisor: </w:t>
            </w:r>
          </w:p>
        </w:tc>
        <w:tc>
          <w:tcPr>
            <w:tcW w:w="3000" w:type="dxa"/>
            <w:tcBorders>
              <w:top w:val="single" w:sz="4" w:space="0" w:color="000000"/>
              <w:left w:val="single" w:sz="4" w:space="0" w:color="000000"/>
              <w:bottom w:val="single" w:sz="4" w:space="0" w:color="000000"/>
              <w:right w:val="single" w:sz="4" w:space="0" w:color="000000"/>
            </w:tcBorders>
            <w:vAlign w:val="center"/>
          </w:tcPr>
          <w:p w14:paraId="375FB43C" w14:textId="77777777" w:rsidR="00E45E65" w:rsidRDefault="00E45E65" w:rsidP="00510314">
            <w:pPr>
              <w:ind w:left="1"/>
            </w:pPr>
            <w:r>
              <w:rPr>
                <w:rFonts w:ascii="Arial" w:eastAsia="Arial" w:hAnsi="Arial" w:cs="Arial"/>
                <w:sz w:val="22"/>
              </w:rPr>
              <w:t xml:space="preserve">Laura James </w:t>
            </w:r>
          </w:p>
        </w:tc>
        <w:tc>
          <w:tcPr>
            <w:tcW w:w="2268" w:type="dxa"/>
            <w:vMerge w:val="restart"/>
            <w:tcBorders>
              <w:top w:val="single" w:sz="4" w:space="0" w:color="000000"/>
              <w:left w:val="single" w:sz="4" w:space="0" w:color="000000"/>
              <w:bottom w:val="single" w:sz="4" w:space="0" w:color="000000"/>
              <w:right w:val="single" w:sz="4" w:space="0" w:color="000000"/>
            </w:tcBorders>
          </w:tcPr>
          <w:p w14:paraId="6D924646" w14:textId="77777777" w:rsidR="00E45E65" w:rsidRDefault="00E45E65" w:rsidP="00510314">
            <w:pPr>
              <w:ind w:left="2"/>
            </w:pPr>
            <w:r>
              <w:rPr>
                <w:rFonts w:ascii="Arial" w:eastAsia="Arial" w:hAnsi="Arial" w:cs="Arial"/>
                <w:b/>
                <w:sz w:val="22"/>
              </w:rPr>
              <w:t>Date:</w:t>
            </w:r>
            <w:r>
              <w:rPr>
                <w:rFonts w:ascii="Arial" w:eastAsia="Arial" w:hAnsi="Arial" w:cs="Arial"/>
                <w:sz w:val="22"/>
              </w:rPr>
              <w:t xml:space="preserve"> </w:t>
            </w:r>
          </w:p>
          <w:p w14:paraId="1F9EDB86" w14:textId="77777777" w:rsidR="00E45E65" w:rsidRDefault="00E45E65" w:rsidP="00510314">
            <w:pPr>
              <w:ind w:left="2"/>
            </w:pPr>
            <w:r>
              <w:rPr>
                <w:rFonts w:ascii="Arial" w:eastAsia="Arial" w:hAnsi="Arial" w:cs="Arial"/>
                <w:b/>
                <w:sz w:val="22"/>
              </w:rPr>
              <w:t xml:space="preserve">11-7-25 </w:t>
            </w:r>
          </w:p>
        </w:tc>
      </w:tr>
      <w:tr w:rsidR="00E45E65" w14:paraId="3586453B" w14:textId="77777777" w:rsidTr="008B5388">
        <w:trPr>
          <w:trHeight w:val="710"/>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4D3A93" w14:textId="77777777" w:rsidR="00E45E65" w:rsidRDefault="00E45E65" w:rsidP="00510314">
            <w:pPr>
              <w:ind w:left="2"/>
              <w:jc w:val="center"/>
            </w:pPr>
            <w:r>
              <w:rPr>
                <w:rFonts w:ascii="Arial" w:eastAsia="Arial" w:hAnsi="Arial" w:cs="Arial"/>
                <w:sz w:val="22"/>
              </w:rPr>
              <w:t xml:space="preserve">3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CD0A2C" w14:textId="77777777" w:rsidR="00E45E65" w:rsidRDefault="00E45E65" w:rsidP="00510314">
            <w:r>
              <w:rPr>
                <w:rFonts w:ascii="Arial" w:eastAsia="Arial" w:hAnsi="Arial" w:cs="Arial"/>
                <w:sz w:val="22"/>
              </w:rPr>
              <w:t xml:space="preserve">Signature: </w:t>
            </w:r>
          </w:p>
        </w:tc>
        <w:tc>
          <w:tcPr>
            <w:tcW w:w="3000" w:type="dxa"/>
            <w:tcBorders>
              <w:top w:val="single" w:sz="4" w:space="0" w:color="000000"/>
              <w:left w:val="single" w:sz="4" w:space="0" w:color="000000"/>
              <w:bottom w:val="single" w:sz="4" w:space="0" w:color="000000"/>
              <w:right w:val="single" w:sz="4" w:space="0" w:color="000000"/>
            </w:tcBorders>
          </w:tcPr>
          <w:p w14:paraId="460BFB9F" w14:textId="77777777" w:rsidR="00E45E65" w:rsidRDefault="00E45E65" w:rsidP="00510314">
            <w:pPr>
              <w:ind w:left="1"/>
            </w:pPr>
            <w:r>
              <w:rPr>
                <w:rFonts w:ascii="Bradley Hand ITC" w:eastAsia="Bradley Hand ITC" w:hAnsi="Bradley Hand ITC" w:cs="Bradley Hand ITC"/>
                <w:sz w:val="36"/>
              </w:rPr>
              <w:t xml:space="preserve">Laura James </w:t>
            </w:r>
          </w:p>
          <w:p w14:paraId="54C0E118" w14:textId="77777777" w:rsidR="00E45E65" w:rsidRDefault="00E45E65" w:rsidP="00510314">
            <w:pPr>
              <w:ind w:left="1"/>
            </w:pPr>
            <w:r>
              <w:rPr>
                <w:rFonts w:ascii="Arial" w:eastAsia="Arial" w:hAnsi="Arial" w:cs="Arial"/>
                <w:sz w:val="22"/>
              </w:rPr>
              <w:t xml:space="preserve"> </w:t>
            </w:r>
          </w:p>
        </w:tc>
        <w:tc>
          <w:tcPr>
            <w:tcW w:w="2268" w:type="dxa"/>
            <w:vMerge/>
            <w:tcBorders>
              <w:top w:val="nil"/>
              <w:left w:val="single" w:sz="4" w:space="0" w:color="000000"/>
              <w:bottom w:val="single" w:sz="4" w:space="0" w:color="000000"/>
              <w:right w:val="single" w:sz="4" w:space="0" w:color="000000"/>
            </w:tcBorders>
          </w:tcPr>
          <w:p w14:paraId="068849DD" w14:textId="77777777" w:rsidR="00E45E65" w:rsidRDefault="00E45E65" w:rsidP="00510314"/>
        </w:tc>
      </w:tr>
    </w:tbl>
    <w:p w14:paraId="7B1AA6C5" w14:textId="77777777" w:rsidR="00E45E65" w:rsidRDefault="00E45E65" w:rsidP="00E45E65">
      <w:pPr>
        <w:spacing w:after="0"/>
      </w:pPr>
      <w:r>
        <w:rPr>
          <w:rFonts w:ascii="Arial" w:eastAsia="Arial" w:hAnsi="Arial" w:cs="Arial"/>
          <w:sz w:val="22"/>
        </w:rPr>
        <w:t xml:space="preserve"> </w:t>
      </w:r>
    </w:p>
    <w:p w14:paraId="487CD890" w14:textId="77777777" w:rsidR="00E45E65" w:rsidRDefault="00E45E65" w:rsidP="00E45E65">
      <w:pPr>
        <w:spacing w:after="0"/>
        <w:ind w:left="-5" w:hanging="10"/>
      </w:pPr>
      <w:r>
        <w:rPr>
          <w:rFonts w:ascii="Arial" w:eastAsia="Arial" w:hAnsi="Arial" w:cs="Arial"/>
          <w:b/>
          <w:i/>
          <w:sz w:val="22"/>
        </w:rPr>
        <w:t xml:space="preserve">For STAFF Submissions: </w:t>
      </w:r>
    </w:p>
    <w:tbl>
      <w:tblPr>
        <w:tblStyle w:val="TableGrid0"/>
        <w:tblW w:w="9060" w:type="dxa"/>
        <w:tblInd w:w="7" w:type="dxa"/>
        <w:tblCellMar>
          <w:top w:w="49" w:type="dxa"/>
          <w:left w:w="107" w:type="dxa"/>
          <w:right w:w="47" w:type="dxa"/>
        </w:tblCellMar>
        <w:tblLook w:val="04A0" w:firstRow="1" w:lastRow="0" w:firstColumn="1" w:lastColumn="0" w:noHBand="0" w:noVBand="1"/>
      </w:tblPr>
      <w:tblGrid>
        <w:gridCol w:w="767"/>
        <w:gridCol w:w="3027"/>
        <w:gridCol w:w="2998"/>
        <w:gridCol w:w="2268"/>
      </w:tblGrid>
      <w:tr w:rsidR="00E45E65" w14:paraId="1615138D" w14:textId="77777777" w:rsidTr="008B5388">
        <w:trPr>
          <w:trHeight w:val="515"/>
        </w:trPr>
        <w:tc>
          <w:tcPr>
            <w:tcW w:w="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8CF608" w14:textId="77777777" w:rsidR="00E45E65" w:rsidRDefault="00E45E65" w:rsidP="00510314">
            <w:pPr>
              <w:ind w:right="66"/>
              <w:jc w:val="center"/>
            </w:pPr>
            <w:r>
              <w:rPr>
                <w:rFonts w:ascii="Arial" w:eastAsia="Arial" w:hAnsi="Arial" w:cs="Arial"/>
                <w:sz w:val="22"/>
              </w:rPr>
              <w:t xml:space="preserve">4 </w:t>
            </w:r>
          </w:p>
        </w:tc>
        <w:tc>
          <w:tcPr>
            <w:tcW w:w="3027" w:type="dxa"/>
            <w:tcBorders>
              <w:top w:val="single" w:sz="4" w:space="0" w:color="000000"/>
              <w:left w:val="single" w:sz="4" w:space="0" w:color="000000"/>
              <w:bottom w:val="single" w:sz="4" w:space="0" w:color="000000"/>
              <w:right w:val="single" w:sz="4" w:space="0" w:color="000000"/>
            </w:tcBorders>
            <w:shd w:val="clear" w:color="auto" w:fill="F2F2F2"/>
          </w:tcPr>
          <w:p w14:paraId="52C79C6C" w14:textId="77777777" w:rsidR="00E45E65" w:rsidRDefault="00E45E65" w:rsidP="00510314">
            <w:r>
              <w:rPr>
                <w:rFonts w:ascii="Arial" w:eastAsia="Arial" w:hAnsi="Arial" w:cs="Arial"/>
                <w:sz w:val="22"/>
              </w:rPr>
              <w:t xml:space="preserve">Academic Director/ Assistant Dean: </w:t>
            </w:r>
          </w:p>
        </w:tc>
        <w:tc>
          <w:tcPr>
            <w:tcW w:w="2998" w:type="dxa"/>
            <w:tcBorders>
              <w:top w:val="single" w:sz="4" w:space="0" w:color="000000"/>
              <w:left w:val="single" w:sz="4" w:space="0" w:color="000000"/>
              <w:bottom w:val="single" w:sz="4" w:space="0" w:color="000000"/>
              <w:right w:val="single" w:sz="4" w:space="0" w:color="000000"/>
            </w:tcBorders>
            <w:vAlign w:val="center"/>
          </w:tcPr>
          <w:p w14:paraId="4EC8BD77" w14:textId="77777777" w:rsidR="00E45E65" w:rsidRDefault="00E45E65" w:rsidP="00510314">
            <w:pPr>
              <w:ind w:left="5"/>
            </w:pPr>
            <w:r>
              <w:rPr>
                <w:rFonts w:ascii="Arial" w:eastAsia="Arial" w:hAnsi="Arial" w:cs="Arial"/>
                <w:sz w:val="22"/>
              </w:rPr>
              <w:t xml:space="preserve"> </w:t>
            </w:r>
          </w:p>
        </w:tc>
        <w:tc>
          <w:tcPr>
            <w:tcW w:w="2268" w:type="dxa"/>
            <w:vMerge w:val="restart"/>
            <w:tcBorders>
              <w:top w:val="single" w:sz="4" w:space="0" w:color="000000"/>
              <w:left w:val="single" w:sz="4" w:space="0" w:color="000000"/>
              <w:bottom w:val="single" w:sz="4" w:space="0" w:color="000000"/>
              <w:right w:val="single" w:sz="4" w:space="0" w:color="000000"/>
            </w:tcBorders>
          </w:tcPr>
          <w:p w14:paraId="06195D18" w14:textId="77777777" w:rsidR="00E45E65" w:rsidRDefault="00E45E65" w:rsidP="00510314">
            <w:pPr>
              <w:ind w:left="4"/>
            </w:pPr>
            <w:r>
              <w:rPr>
                <w:rFonts w:ascii="Arial" w:eastAsia="Arial" w:hAnsi="Arial" w:cs="Arial"/>
                <w:b/>
                <w:sz w:val="22"/>
              </w:rPr>
              <w:t>Date:</w:t>
            </w:r>
            <w:r>
              <w:rPr>
                <w:rFonts w:ascii="Arial" w:eastAsia="Arial" w:hAnsi="Arial" w:cs="Arial"/>
                <w:sz w:val="22"/>
              </w:rPr>
              <w:t xml:space="preserve"> </w:t>
            </w:r>
          </w:p>
        </w:tc>
      </w:tr>
      <w:tr w:rsidR="00E45E65" w14:paraId="3C4C36BB" w14:textId="77777777" w:rsidTr="008B5388">
        <w:trPr>
          <w:trHeight w:val="515"/>
        </w:trPr>
        <w:tc>
          <w:tcPr>
            <w:tcW w:w="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9BB3AE" w14:textId="77777777" w:rsidR="00E45E65" w:rsidRDefault="00E45E65" w:rsidP="00510314">
            <w:pPr>
              <w:ind w:right="66"/>
              <w:jc w:val="center"/>
            </w:pPr>
            <w:r>
              <w:rPr>
                <w:rFonts w:ascii="Arial" w:eastAsia="Arial" w:hAnsi="Arial" w:cs="Arial"/>
                <w:sz w:val="22"/>
              </w:rPr>
              <w:t xml:space="preserve">5 </w:t>
            </w:r>
          </w:p>
        </w:tc>
        <w:tc>
          <w:tcPr>
            <w:tcW w:w="30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49018A" w14:textId="77777777" w:rsidR="00E45E65" w:rsidRDefault="00E45E65" w:rsidP="00510314">
            <w:r>
              <w:rPr>
                <w:rFonts w:ascii="Arial" w:eastAsia="Arial" w:hAnsi="Arial" w:cs="Arial"/>
                <w:sz w:val="22"/>
              </w:rPr>
              <w:t xml:space="preserve">Signature: </w:t>
            </w:r>
          </w:p>
        </w:tc>
        <w:tc>
          <w:tcPr>
            <w:tcW w:w="2998" w:type="dxa"/>
            <w:tcBorders>
              <w:top w:val="single" w:sz="4" w:space="0" w:color="000000"/>
              <w:left w:val="single" w:sz="4" w:space="0" w:color="000000"/>
              <w:bottom w:val="single" w:sz="4" w:space="0" w:color="000000"/>
              <w:right w:val="single" w:sz="4" w:space="0" w:color="000000"/>
            </w:tcBorders>
          </w:tcPr>
          <w:p w14:paraId="44CCD11E" w14:textId="77777777" w:rsidR="00E45E65" w:rsidRDefault="00E45E65" w:rsidP="00510314">
            <w:pPr>
              <w:ind w:left="5"/>
            </w:pPr>
            <w:r>
              <w:rPr>
                <w:rFonts w:ascii="Arial" w:eastAsia="Arial" w:hAnsi="Arial" w:cs="Arial"/>
                <w:sz w:val="22"/>
              </w:rPr>
              <w:t xml:space="preserve"> </w:t>
            </w:r>
          </w:p>
          <w:p w14:paraId="007F3868" w14:textId="77777777" w:rsidR="00E45E65" w:rsidRDefault="00E45E65" w:rsidP="00510314">
            <w:pPr>
              <w:ind w:left="5"/>
            </w:pPr>
            <w:r>
              <w:rPr>
                <w:rFonts w:ascii="Arial" w:eastAsia="Arial" w:hAnsi="Arial" w:cs="Arial"/>
                <w:sz w:val="22"/>
              </w:rPr>
              <w:t xml:space="preserve"> </w:t>
            </w:r>
          </w:p>
        </w:tc>
        <w:tc>
          <w:tcPr>
            <w:tcW w:w="2268" w:type="dxa"/>
            <w:vMerge/>
            <w:tcBorders>
              <w:top w:val="nil"/>
              <w:left w:val="single" w:sz="4" w:space="0" w:color="000000"/>
              <w:bottom w:val="single" w:sz="4" w:space="0" w:color="000000"/>
              <w:right w:val="single" w:sz="4" w:space="0" w:color="000000"/>
            </w:tcBorders>
          </w:tcPr>
          <w:p w14:paraId="2BA38C5B" w14:textId="77777777" w:rsidR="00E45E65" w:rsidRDefault="00E45E65" w:rsidP="00510314"/>
        </w:tc>
      </w:tr>
    </w:tbl>
    <w:p w14:paraId="52DC87B3" w14:textId="77777777" w:rsidR="00E45E65" w:rsidRDefault="00E45E65" w:rsidP="00E45E65">
      <w:pPr>
        <w:spacing w:after="0"/>
      </w:pPr>
      <w:r>
        <w:rPr>
          <w:rFonts w:ascii="Arial" w:eastAsia="Arial" w:hAnsi="Arial" w:cs="Arial"/>
          <w:b/>
          <w:sz w:val="22"/>
        </w:rPr>
        <w:t xml:space="preserve"> </w:t>
      </w:r>
    </w:p>
    <w:p w14:paraId="714EC56D" w14:textId="77777777" w:rsidR="00E45E65" w:rsidRDefault="00E45E65" w:rsidP="00E45E65">
      <w:pPr>
        <w:spacing w:after="5" w:line="249" w:lineRule="auto"/>
        <w:ind w:left="-5" w:right="14" w:hanging="10"/>
        <w:jc w:val="both"/>
        <w:rPr>
          <w:rFonts w:ascii="Arial" w:eastAsia="Arial" w:hAnsi="Arial" w:cs="Arial"/>
          <w:sz w:val="22"/>
        </w:rPr>
      </w:pPr>
      <w:r>
        <w:rPr>
          <w:rFonts w:ascii="Arial" w:eastAsia="Arial" w:hAnsi="Arial" w:cs="Arial"/>
          <w:b/>
          <w:sz w:val="22"/>
        </w:rPr>
        <w:t xml:space="preserve">Checklist: </w:t>
      </w:r>
      <w:r>
        <w:rPr>
          <w:rFonts w:ascii="Arial" w:eastAsia="Arial" w:hAnsi="Arial" w:cs="Arial"/>
          <w:sz w:val="22"/>
        </w:rPr>
        <w:t xml:space="preserve">Please complete the checklist below to ensure that you have completed the form according to the guidelines and attached any required documentation: </w:t>
      </w:r>
    </w:p>
    <w:p w14:paraId="1AD5400A" w14:textId="77777777" w:rsidR="008B5388" w:rsidRDefault="008B5388" w:rsidP="00E45E65">
      <w:pPr>
        <w:spacing w:after="5" w:line="249" w:lineRule="auto"/>
        <w:ind w:left="-5" w:right="14" w:hanging="10"/>
        <w:jc w:val="both"/>
      </w:pPr>
    </w:p>
    <w:tbl>
      <w:tblPr>
        <w:tblStyle w:val="TableGrid0"/>
        <w:tblW w:w="9060" w:type="dxa"/>
        <w:tblInd w:w="7" w:type="dxa"/>
        <w:tblCellMar>
          <w:top w:w="114" w:type="dxa"/>
          <w:left w:w="110" w:type="dxa"/>
          <w:right w:w="115" w:type="dxa"/>
        </w:tblCellMar>
        <w:tblLook w:val="04A0" w:firstRow="1" w:lastRow="0" w:firstColumn="1" w:lastColumn="0" w:noHBand="0" w:noVBand="1"/>
      </w:tblPr>
      <w:tblGrid>
        <w:gridCol w:w="672"/>
        <w:gridCol w:w="8388"/>
      </w:tblGrid>
      <w:tr w:rsidR="00E45E65" w14:paraId="554DD795" w14:textId="77777777" w:rsidTr="008B5388">
        <w:trPr>
          <w:trHeight w:val="49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F8D9E9" w14:textId="77777777" w:rsidR="00E45E65" w:rsidRDefault="00E45E65" w:rsidP="00510314">
            <w:pPr>
              <w:ind w:left="125"/>
            </w:pPr>
            <w:r>
              <w:rPr>
                <w:rFonts w:ascii="MS Gothic" w:eastAsia="MS Gothic" w:hAnsi="MS Gothic" w:cs="MS Gothic"/>
                <w:sz w:val="20"/>
              </w:rPr>
              <w:t>☒</w:t>
            </w:r>
            <w:r>
              <w:rPr>
                <w:rFonts w:ascii="Arial" w:eastAsia="Arial" w:hAnsi="Arial" w:cs="Arial"/>
                <w:sz w:val="22"/>
              </w:rPr>
              <w:t xml:space="preserve"> </w:t>
            </w:r>
          </w:p>
        </w:tc>
        <w:tc>
          <w:tcPr>
            <w:tcW w:w="8388" w:type="dxa"/>
            <w:tcBorders>
              <w:top w:val="single" w:sz="4" w:space="0" w:color="000000"/>
              <w:left w:val="single" w:sz="4" w:space="0" w:color="000000"/>
              <w:bottom w:val="single" w:sz="4" w:space="0" w:color="000000"/>
              <w:right w:val="single" w:sz="4" w:space="0" w:color="000000"/>
            </w:tcBorders>
            <w:vAlign w:val="center"/>
          </w:tcPr>
          <w:p w14:paraId="66CCAE76" w14:textId="77777777" w:rsidR="00E45E65" w:rsidRDefault="00E45E65" w:rsidP="00510314">
            <w:r>
              <w:rPr>
                <w:rFonts w:ascii="Arial" w:eastAsia="Arial" w:hAnsi="Arial" w:cs="Arial"/>
                <w:sz w:val="22"/>
              </w:rPr>
              <w:t xml:space="preserve">I have read the guidance notes supplied before completing the form. </w:t>
            </w:r>
          </w:p>
        </w:tc>
      </w:tr>
      <w:tr w:rsidR="00E45E65" w14:paraId="2FD66074" w14:textId="77777777" w:rsidTr="008B5388">
        <w:trPr>
          <w:trHeight w:val="424"/>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544C7E" w14:textId="77777777" w:rsidR="00E45E65" w:rsidRDefault="00E45E65" w:rsidP="00510314">
            <w:pPr>
              <w:ind w:left="125"/>
            </w:pPr>
            <w:r>
              <w:rPr>
                <w:rFonts w:ascii="MS Gothic" w:eastAsia="MS Gothic" w:hAnsi="MS Gothic" w:cs="MS Gothic"/>
                <w:sz w:val="20"/>
              </w:rPr>
              <w:t>☒</w:t>
            </w:r>
            <w:r>
              <w:rPr>
                <w:rFonts w:ascii="Arial" w:eastAsia="Arial" w:hAnsi="Arial" w:cs="Arial"/>
                <w:sz w:val="22"/>
              </w:rPr>
              <w:t xml:space="preserve"> </w:t>
            </w:r>
          </w:p>
        </w:tc>
        <w:tc>
          <w:tcPr>
            <w:tcW w:w="8388" w:type="dxa"/>
            <w:tcBorders>
              <w:top w:val="single" w:sz="4" w:space="0" w:color="000000"/>
              <w:left w:val="single" w:sz="4" w:space="0" w:color="000000"/>
              <w:bottom w:val="single" w:sz="4" w:space="0" w:color="000000"/>
              <w:right w:val="single" w:sz="4" w:space="0" w:color="000000"/>
            </w:tcBorders>
          </w:tcPr>
          <w:p w14:paraId="0B073DB1" w14:textId="77777777" w:rsidR="00E45E65" w:rsidRDefault="00E45E65" w:rsidP="00510314">
            <w:r>
              <w:rPr>
                <w:rFonts w:ascii="Arial" w:eastAsia="Arial" w:hAnsi="Arial" w:cs="Arial"/>
                <w:sz w:val="22"/>
              </w:rPr>
              <w:t xml:space="preserve">I have completed </w:t>
            </w:r>
            <w:r>
              <w:rPr>
                <w:rFonts w:ascii="Arial" w:eastAsia="Arial" w:hAnsi="Arial" w:cs="Arial"/>
                <w:b/>
                <w:sz w:val="22"/>
              </w:rPr>
              <w:t>ALL RELEVANT</w:t>
            </w:r>
            <w:r>
              <w:rPr>
                <w:rFonts w:ascii="Arial" w:eastAsia="Arial" w:hAnsi="Arial" w:cs="Arial"/>
                <w:sz w:val="22"/>
              </w:rPr>
              <w:t xml:space="preserve"> sections of the form in full. </w:t>
            </w:r>
          </w:p>
        </w:tc>
      </w:tr>
      <w:tr w:rsidR="00E45E65" w14:paraId="1A4FEB34" w14:textId="77777777" w:rsidTr="008B5388">
        <w:trPr>
          <w:trHeight w:val="42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3F21F9" w14:textId="77777777" w:rsidR="00E45E65" w:rsidRDefault="00E45E65" w:rsidP="00510314">
            <w:pPr>
              <w:ind w:left="125"/>
            </w:pPr>
            <w:r>
              <w:rPr>
                <w:rFonts w:ascii="MS Gothic" w:eastAsia="MS Gothic" w:hAnsi="MS Gothic" w:cs="MS Gothic"/>
                <w:sz w:val="20"/>
              </w:rPr>
              <w:t>☒</w:t>
            </w:r>
            <w:r>
              <w:rPr>
                <w:rFonts w:ascii="Arial" w:eastAsia="Arial" w:hAnsi="Arial" w:cs="Arial"/>
                <w:sz w:val="22"/>
              </w:rPr>
              <w:t xml:space="preserve"> </w:t>
            </w:r>
          </w:p>
        </w:tc>
        <w:tc>
          <w:tcPr>
            <w:tcW w:w="8388" w:type="dxa"/>
            <w:tcBorders>
              <w:top w:val="single" w:sz="4" w:space="0" w:color="000000"/>
              <w:left w:val="single" w:sz="4" w:space="0" w:color="000000"/>
              <w:bottom w:val="single" w:sz="4" w:space="0" w:color="000000"/>
              <w:right w:val="single" w:sz="4" w:space="0" w:color="000000"/>
            </w:tcBorders>
          </w:tcPr>
          <w:p w14:paraId="67073382" w14:textId="77777777" w:rsidR="00E45E65" w:rsidRDefault="00E45E65" w:rsidP="00510314">
            <w:r>
              <w:rPr>
                <w:rFonts w:ascii="Arial" w:eastAsia="Arial" w:hAnsi="Arial" w:cs="Arial"/>
                <w:sz w:val="22"/>
              </w:rPr>
              <w:t xml:space="preserve">I confirm that the research activity has received approval in principle </w:t>
            </w:r>
          </w:p>
        </w:tc>
      </w:tr>
      <w:tr w:rsidR="00E45E65" w14:paraId="05E418E5" w14:textId="77777777" w:rsidTr="008B5388">
        <w:trPr>
          <w:trHeight w:val="503"/>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FEEFBA" w14:textId="77777777" w:rsidR="00E45E65" w:rsidRDefault="00E45E65" w:rsidP="00510314">
            <w:pPr>
              <w:ind w:right="2"/>
              <w:jc w:val="center"/>
            </w:pPr>
            <w:r>
              <w:rPr>
                <w:rFonts w:ascii="Segoe UI Symbol" w:eastAsia="Segoe UI Symbol" w:hAnsi="Segoe UI Symbol" w:cs="Segoe UI Symbol"/>
                <w:sz w:val="20"/>
              </w:rPr>
              <w:t>☐</w:t>
            </w:r>
            <w:r>
              <w:rPr>
                <w:rFonts w:ascii="Arial" w:eastAsia="Arial" w:hAnsi="Arial" w:cs="Arial"/>
                <w:sz w:val="22"/>
              </w:rPr>
              <w:t xml:space="preserve"> </w:t>
            </w:r>
          </w:p>
        </w:tc>
        <w:tc>
          <w:tcPr>
            <w:tcW w:w="8388" w:type="dxa"/>
            <w:tcBorders>
              <w:top w:val="single" w:sz="4" w:space="0" w:color="000000"/>
              <w:left w:val="single" w:sz="4" w:space="0" w:color="000000"/>
              <w:bottom w:val="single" w:sz="4" w:space="0" w:color="000000"/>
              <w:right w:val="single" w:sz="4" w:space="0" w:color="000000"/>
            </w:tcBorders>
            <w:vAlign w:val="center"/>
          </w:tcPr>
          <w:p w14:paraId="7D3F7122" w14:textId="77777777" w:rsidR="00E45E65" w:rsidRDefault="00E45E65" w:rsidP="00510314">
            <w:r>
              <w:rPr>
                <w:rFonts w:ascii="Arial" w:eastAsia="Arial" w:hAnsi="Arial" w:cs="Arial"/>
                <w:sz w:val="22"/>
              </w:rPr>
              <w:t>I have attached a copy of final/interim approval from external organisation (</w:t>
            </w:r>
            <w:r>
              <w:rPr>
                <w:rFonts w:ascii="Arial" w:eastAsia="Arial" w:hAnsi="Arial" w:cs="Arial"/>
                <w:b/>
                <w:sz w:val="22"/>
              </w:rPr>
              <w:t>where appropriate</w:t>
            </w:r>
            <w:r>
              <w:rPr>
                <w:rFonts w:ascii="Arial" w:eastAsia="Arial" w:hAnsi="Arial" w:cs="Arial"/>
                <w:sz w:val="22"/>
              </w:rPr>
              <w:t xml:space="preserve">) </w:t>
            </w:r>
          </w:p>
        </w:tc>
      </w:tr>
      <w:tr w:rsidR="00E45E65" w14:paraId="29DD8CAD" w14:textId="77777777" w:rsidTr="008B5388">
        <w:trPr>
          <w:trHeight w:val="731"/>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9BC044" w14:textId="77777777" w:rsidR="00E45E65" w:rsidRDefault="00E45E65" w:rsidP="00510314">
            <w:pPr>
              <w:ind w:right="2"/>
              <w:jc w:val="center"/>
            </w:pPr>
            <w:r>
              <w:rPr>
                <w:rFonts w:ascii="Segoe UI Symbol" w:eastAsia="Segoe UI Symbol" w:hAnsi="Segoe UI Symbol" w:cs="Segoe UI Symbol"/>
                <w:sz w:val="20"/>
              </w:rPr>
              <w:t>☐</w:t>
            </w:r>
            <w:r>
              <w:rPr>
                <w:rFonts w:ascii="Arial" w:eastAsia="Arial" w:hAnsi="Arial" w:cs="Arial"/>
                <w:sz w:val="20"/>
              </w:rPr>
              <w:t xml:space="preserve"> </w:t>
            </w:r>
          </w:p>
        </w:tc>
        <w:tc>
          <w:tcPr>
            <w:tcW w:w="8388" w:type="dxa"/>
            <w:tcBorders>
              <w:top w:val="single" w:sz="4" w:space="0" w:color="000000"/>
              <w:left w:val="single" w:sz="4" w:space="0" w:color="000000"/>
              <w:bottom w:val="single" w:sz="4" w:space="0" w:color="000000"/>
              <w:right w:val="single" w:sz="4" w:space="0" w:color="000000"/>
            </w:tcBorders>
            <w:vAlign w:val="center"/>
          </w:tcPr>
          <w:p w14:paraId="642BB795" w14:textId="77777777" w:rsidR="00E45E65" w:rsidRDefault="00E45E65" w:rsidP="00510314">
            <w:r>
              <w:rPr>
                <w:rFonts w:ascii="Arial" w:eastAsia="Arial" w:hAnsi="Arial" w:cs="Arial"/>
                <w:sz w:val="22"/>
              </w:rPr>
              <w:t xml:space="preserve">I have attached a full risk assessment (where appropriate)  </w:t>
            </w:r>
            <w:r>
              <w:rPr>
                <w:rFonts w:ascii="Arial" w:eastAsia="Arial" w:hAnsi="Arial" w:cs="Arial"/>
                <w:i/>
                <w:sz w:val="22"/>
              </w:rPr>
              <w:t>ONLY TICK IF YOU HAVE</w:t>
            </w:r>
            <w:r>
              <w:rPr>
                <w:rFonts w:ascii="Arial" w:eastAsia="Arial" w:hAnsi="Arial" w:cs="Arial"/>
                <w:b/>
                <w:i/>
                <w:sz w:val="22"/>
              </w:rPr>
              <w:t xml:space="preserve"> </w:t>
            </w:r>
          </w:p>
          <w:p w14:paraId="7C2EC8E2" w14:textId="77777777" w:rsidR="00E45E65" w:rsidRDefault="00E45E65" w:rsidP="00510314">
            <w:r>
              <w:rPr>
                <w:rFonts w:ascii="Arial" w:eastAsia="Arial" w:hAnsi="Arial" w:cs="Arial"/>
                <w:b/>
                <w:i/>
                <w:sz w:val="22"/>
              </w:rPr>
              <w:t>ATTACHED A FULL RISK ASSESSMENT</w:t>
            </w:r>
            <w:r>
              <w:rPr>
                <w:rFonts w:ascii="Arial" w:eastAsia="Arial" w:hAnsi="Arial" w:cs="Arial"/>
                <w:sz w:val="22"/>
              </w:rPr>
              <w:t xml:space="preserve"> </w:t>
            </w:r>
          </w:p>
        </w:tc>
      </w:tr>
      <w:tr w:rsidR="00E45E65" w14:paraId="2B0E6C5C" w14:textId="77777777" w:rsidTr="008B5388">
        <w:trPr>
          <w:trHeight w:val="866"/>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6A8504" w14:textId="77777777" w:rsidR="00E45E65" w:rsidRDefault="00E45E65" w:rsidP="00510314">
            <w:pPr>
              <w:ind w:left="125"/>
            </w:pPr>
            <w:r>
              <w:rPr>
                <w:rFonts w:ascii="MS Gothic" w:eastAsia="MS Gothic" w:hAnsi="MS Gothic" w:cs="MS Gothic"/>
                <w:sz w:val="20"/>
              </w:rPr>
              <w:t>☒</w:t>
            </w:r>
            <w:r>
              <w:rPr>
                <w:rFonts w:ascii="Arial" w:eastAsia="Arial" w:hAnsi="Arial" w:cs="Arial"/>
                <w:sz w:val="22"/>
              </w:rPr>
              <w:t xml:space="preserve"> </w:t>
            </w:r>
          </w:p>
        </w:tc>
        <w:tc>
          <w:tcPr>
            <w:tcW w:w="8388" w:type="dxa"/>
            <w:tcBorders>
              <w:top w:val="single" w:sz="4" w:space="0" w:color="000000"/>
              <w:left w:val="single" w:sz="4" w:space="0" w:color="000000"/>
              <w:bottom w:val="single" w:sz="4" w:space="0" w:color="000000"/>
              <w:right w:val="single" w:sz="4" w:space="0" w:color="000000"/>
            </w:tcBorders>
            <w:vAlign w:val="center"/>
          </w:tcPr>
          <w:p w14:paraId="187DBED3" w14:textId="77777777" w:rsidR="00E45E65" w:rsidRDefault="00E45E65" w:rsidP="00510314">
            <w:r>
              <w:rPr>
                <w:rFonts w:ascii="Arial" w:eastAsia="Arial" w:hAnsi="Arial" w:cs="Arial"/>
                <w:sz w:val="22"/>
              </w:rPr>
              <w:t xml:space="preserve">I understand that it is my responsibility to ensure that the above named research activity will meet the University’s Research Ethics and Integrity Code of Practice. </w:t>
            </w:r>
          </w:p>
        </w:tc>
      </w:tr>
      <w:tr w:rsidR="00E45E65" w14:paraId="0BFE52FF" w14:textId="77777777" w:rsidTr="008B5388">
        <w:trPr>
          <w:trHeight w:val="97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5FD8BE" w14:textId="77777777" w:rsidR="00E45E65" w:rsidRDefault="00E45E65" w:rsidP="00510314">
            <w:pPr>
              <w:ind w:left="125"/>
            </w:pPr>
            <w:r>
              <w:rPr>
                <w:rFonts w:ascii="MS Gothic" w:eastAsia="MS Gothic" w:hAnsi="MS Gothic" w:cs="MS Gothic"/>
                <w:sz w:val="20"/>
              </w:rPr>
              <w:t>☒</w:t>
            </w:r>
            <w:r>
              <w:rPr>
                <w:rFonts w:ascii="Arial" w:eastAsia="Arial" w:hAnsi="Arial" w:cs="Arial"/>
                <w:sz w:val="22"/>
              </w:rPr>
              <w:t xml:space="preserve"> </w:t>
            </w:r>
          </w:p>
        </w:tc>
        <w:tc>
          <w:tcPr>
            <w:tcW w:w="8388" w:type="dxa"/>
            <w:tcBorders>
              <w:top w:val="single" w:sz="4" w:space="0" w:color="000000"/>
              <w:left w:val="single" w:sz="4" w:space="0" w:color="000000"/>
              <w:bottom w:val="single" w:sz="4" w:space="0" w:color="000000"/>
              <w:right w:val="single" w:sz="4" w:space="0" w:color="000000"/>
            </w:tcBorders>
            <w:vAlign w:val="center"/>
          </w:tcPr>
          <w:p w14:paraId="6F0ACA43" w14:textId="77777777" w:rsidR="00E45E65" w:rsidRDefault="00E45E65" w:rsidP="00510314">
            <w:r>
              <w:rPr>
                <w:rFonts w:ascii="Arial" w:eastAsia="Arial" w:hAnsi="Arial" w:cs="Arial"/>
                <w:sz w:val="22"/>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36C2AE6B" w14:textId="5E084065" w:rsidR="00E45E65" w:rsidRDefault="00E45E65" w:rsidP="00E45E65">
      <w:pPr>
        <w:spacing w:after="0"/>
      </w:pPr>
    </w:p>
    <w:p w14:paraId="79E48773" w14:textId="77777777" w:rsidR="0034073D" w:rsidRPr="0052054E" w:rsidRDefault="0034073D" w:rsidP="0034073D">
      <w:pPr>
        <w:spacing w:after="100" w:afterAutospacing="1" w:line="240" w:lineRule="auto"/>
        <w:rPr>
          <w:rFonts w:ascii="Arial" w:hAnsi="Arial" w:cs="Arial"/>
          <w:b/>
          <w:bCs/>
        </w:rPr>
        <w:sectPr w:rsidR="0034073D" w:rsidRPr="0052054E" w:rsidSect="008B5388">
          <w:pgSz w:w="11906" w:h="16838"/>
          <w:pgMar w:top="1440" w:right="1440" w:bottom="1440" w:left="1440" w:header="708" w:footer="708" w:gutter="0"/>
          <w:cols w:space="708"/>
          <w:docGrid w:linePitch="360"/>
        </w:sectPr>
      </w:pPr>
    </w:p>
    <w:p w14:paraId="03B20221" w14:textId="35C6F77F" w:rsidR="00EB389D" w:rsidRPr="0034073D" w:rsidRDefault="00313EA6" w:rsidP="00313EA6">
      <w:pPr>
        <w:spacing w:after="100" w:afterAutospacing="1" w:line="240" w:lineRule="auto"/>
        <w:ind w:hanging="720"/>
        <w:rPr>
          <w:rFonts w:ascii="Arial" w:hAnsi="Arial" w:cs="Arial"/>
          <w:b/>
          <w:bCs/>
          <w:lang w:val="fr-FR"/>
        </w:rPr>
      </w:pPr>
      <w:r w:rsidRPr="0034073D">
        <w:rPr>
          <w:rFonts w:ascii="Arial" w:hAnsi="Arial" w:cs="Arial"/>
          <w:b/>
          <w:bCs/>
          <w:lang w:val="fr-FR"/>
        </w:rPr>
        <w:t xml:space="preserve">Appendix </w:t>
      </w:r>
      <w:r w:rsidR="00B52B61" w:rsidRPr="0034073D">
        <w:rPr>
          <w:rFonts w:ascii="Arial" w:hAnsi="Arial" w:cs="Arial"/>
          <w:b/>
          <w:bCs/>
          <w:lang w:val="fr-FR"/>
        </w:rPr>
        <w:t>4</w:t>
      </w:r>
      <w:r w:rsidRPr="0034073D">
        <w:rPr>
          <w:rFonts w:ascii="Arial" w:hAnsi="Arial" w:cs="Arial"/>
          <w:b/>
          <w:bCs/>
          <w:lang w:val="fr-FR"/>
        </w:rPr>
        <w:t>: Questionnaire</w:t>
      </w:r>
      <w:r w:rsidR="00EB389D" w:rsidRPr="0034073D">
        <w:rPr>
          <w:rFonts w:ascii="Arial" w:hAnsi="Arial" w:cs="Arial"/>
          <w:b/>
          <w:bCs/>
          <w:lang w:val="fr-FR"/>
        </w:rPr>
        <w:t xml:space="preserve"> Development</w:t>
      </w:r>
    </w:p>
    <w:p w14:paraId="63DE52ED" w14:textId="69A0FA8F" w:rsidR="0067450B" w:rsidRPr="0034073D" w:rsidRDefault="0067450B" w:rsidP="00313EA6">
      <w:pPr>
        <w:spacing w:after="100" w:afterAutospacing="1" w:line="240" w:lineRule="auto"/>
        <w:ind w:hanging="720"/>
        <w:rPr>
          <w:rFonts w:ascii="Arial" w:hAnsi="Arial" w:cs="Arial"/>
          <w:lang w:val="fr-FR"/>
        </w:rPr>
      </w:pPr>
      <w:r w:rsidRPr="0034073D">
        <w:rPr>
          <w:rFonts w:ascii="Arial" w:hAnsi="Arial" w:cs="Arial"/>
          <w:lang w:val="fr-FR"/>
        </w:rPr>
        <w:t>Excerpt from reflexive journal:</w:t>
      </w:r>
    </w:p>
    <w:p w14:paraId="18BCE91D" w14:textId="6922743C" w:rsidR="00EB389D" w:rsidRDefault="0067450B" w:rsidP="00313EA6">
      <w:pPr>
        <w:spacing w:after="100" w:afterAutospacing="1" w:line="240" w:lineRule="auto"/>
        <w:ind w:hanging="720"/>
        <w:rPr>
          <w:rFonts w:ascii="Arial" w:hAnsi="Arial" w:cs="Arial"/>
          <w:b/>
          <w:bCs/>
        </w:rPr>
      </w:pPr>
      <w:r w:rsidRPr="0067450B">
        <w:rPr>
          <w:rFonts w:ascii="Arial" w:hAnsi="Arial" w:cs="Arial"/>
          <w:b/>
          <w:bCs/>
          <w:noProof/>
        </w:rPr>
        <w:drawing>
          <wp:inline distT="0" distB="0" distL="0" distR="0" wp14:anchorId="69D2152F" wp14:editId="3B83A1CA">
            <wp:extent cx="3515216" cy="4839375"/>
            <wp:effectExtent l="0" t="0" r="9525" b="0"/>
            <wp:docPr id="756138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38042" name=""/>
                    <pic:cNvPicPr/>
                  </pic:nvPicPr>
                  <pic:blipFill>
                    <a:blip r:embed="rId47"/>
                    <a:stretch>
                      <a:fillRect/>
                    </a:stretch>
                  </pic:blipFill>
                  <pic:spPr>
                    <a:xfrm>
                      <a:off x="0" y="0"/>
                      <a:ext cx="3515216" cy="4839375"/>
                    </a:xfrm>
                    <a:prstGeom prst="rect">
                      <a:avLst/>
                    </a:prstGeom>
                  </pic:spPr>
                </pic:pic>
              </a:graphicData>
            </a:graphic>
          </wp:inline>
        </w:drawing>
      </w:r>
    </w:p>
    <w:p w14:paraId="456DD057" w14:textId="77777777" w:rsidR="0067450B" w:rsidRDefault="00EB389D" w:rsidP="0067450B">
      <w:pPr>
        <w:spacing w:line="360" w:lineRule="auto"/>
        <w:rPr>
          <w:rFonts w:ascii="Arial" w:hAnsi="Arial" w:cs="Arial"/>
          <w:b/>
          <w:bCs/>
        </w:rPr>
      </w:pPr>
      <w:r>
        <w:rPr>
          <w:rFonts w:ascii="Arial" w:hAnsi="Arial" w:cs="Arial"/>
          <w:b/>
          <w:bCs/>
        </w:rPr>
        <w:br w:type="page"/>
      </w:r>
    </w:p>
    <w:p w14:paraId="1D10DF22" w14:textId="0A3943F9" w:rsidR="008B5388" w:rsidRPr="0052054E" w:rsidRDefault="008B5388" w:rsidP="008B5388">
      <w:pPr>
        <w:spacing w:after="0"/>
        <w:ind w:right="27"/>
        <w:rPr>
          <w:rFonts w:ascii="Arial" w:eastAsia="Arial" w:hAnsi="Arial" w:cs="Arial"/>
          <w:b/>
          <w:lang w:val="fr-FR"/>
        </w:rPr>
      </w:pPr>
      <w:r w:rsidRPr="0052054E">
        <w:rPr>
          <w:rFonts w:ascii="Arial" w:eastAsia="Arial" w:hAnsi="Arial" w:cs="Arial"/>
          <w:b/>
          <w:lang w:val="fr-FR"/>
        </w:rPr>
        <w:t>Appendix 4: Questionnaire Development</w:t>
      </w:r>
    </w:p>
    <w:p w14:paraId="126CBDAA" w14:textId="3612408E" w:rsidR="0067450B" w:rsidRPr="0052054E" w:rsidRDefault="0067450B" w:rsidP="0067450B">
      <w:pPr>
        <w:spacing w:line="360" w:lineRule="auto"/>
        <w:rPr>
          <w:rFonts w:ascii="Arial" w:hAnsi="Arial" w:cs="Arial"/>
          <w:b/>
          <w:bCs/>
          <w:lang w:val="fr-FR"/>
        </w:rPr>
      </w:pPr>
      <w:r w:rsidRPr="0052054E">
        <w:rPr>
          <w:rFonts w:ascii="Arial" w:hAnsi="Arial" w:cs="Arial"/>
          <w:b/>
          <w:bCs/>
          <w:lang w:val="fr-FR"/>
        </w:rPr>
        <w:t>Questionnaire 1</w:t>
      </w:r>
      <w:r w:rsidRPr="0052054E">
        <w:rPr>
          <w:rFonts w:ascii="Arial" w:hAnsi="Arial" w:cs="Arial"/>
          <w:b/>
          <w:bCs/>
          <w:vertAlign w:val="superscript"/>
          <w:lang w:val="fr-FR"/>
        </w:rPr>
        <w:t>st</w:t>
      </w:r>
      <w:r w:rsidRPr="0052054E">
        <w:rPr>
          <w:rFonts w:ascii="Arial" w:hAnsi="Arial" w:cs="Arial"/>
          <w:b/>
          <w:bCs/>
          <w:lang w:val="fr-FR"/>
        </w:rPr>
        <w:t xml:space="preserve"> Draft:</w:t>
      </w:r>
    </w:p>
    <w:p w14:paraId="1AAF3886" w14:textId="20DE7CF6" w:rsidR="0067450B" w:rsidRPr="00403A26" w:rsidRDefault="0067450B" w:rsidP="0067450B">
      <w:pPr>
        <w:spacing w:line="360" w:lineRule="auto"/>
        <w:rPr>
          <w:rFonts w:ascii="Arial" w:hAnsi="Arial" w:cs="Arial"/>
          <w:b/>
          <w:bCs/>
          <w:sz w:val="28"/>
          <w:szCs w:val="28"/>
        </w:rPr>
      </w:pPr>
      <w:r w:rsidRPr="00403A26">
        <w:rPr>
          <w:rFonts w:ascii="Arial" w:hAnsi="Arial" w:cs="Arial"/>
          <w:b/>
          <w:bCs/>
          <w:sz w:val="28"/>
          <w:szCs w:val="28"/>
        </w:rPr>
        <w:t>Exercise Prescription for Voice Therapy: Speech and Language Therapists (SLT) perceptions and practice.</w:t>
      </w:r>
    </w:p>
    <w:p w14:paraId="4F1836DC" w14:textId="77777777" w:rsidR="0067450B" w:rsidRPr="00403A26" w:rsidRDefault="0067450B" w:rsidP="0067450B">
      <w:pPr>
        <w:spacing w:line="360" w:lineRule="auto"/>
        <w:rPr>
          <w:rFonts w:ascii="Arial" w:hAnsi="Arial" w:cs="Arial"/>
          <w:sz w:val="22"/>
          <w:szCs w:val="22"/>
        </w:rPr>
      </w:pPr>
      <w:r w:rsidRPr="00403A26">
        <w:rPr>
          <w:rFonts w:ascii="Arial" w:hAnsi="Arial" w:cs="Arial"/>
          <w:sz w:val="22"/>
          <w:szCs w:val="22"/>
        </w:rPr>
        <w:t>Primary Researcher: Helen Fracchia (fracchiahelen@gmail.com)</w:t>
      </w:r>
    </w:p>
    <w:p w14:paraId="6EFD6904" w14:textId="77777777" w:rsidR="0067450B" w:rsidRPr="00403A26" w:rsidRDefault="0067450B" w:rsidP="0067450B">
      <w:pPr>
        <w:spacing w:line="360" w:lineRule="auto"/>
        <w:rPr>
          <w:rFonts w:ascii="Arial" w:hAnsi="Arial" w:cs="Arial"/>
          <w:sz w:val="22"/>
          <w:szCs w:val="22"/>
        </w:rPr>
      </w:pPr>
      <w:r w:rsidRPr="00403A26">
        <w:rPr>
          <w:rFonts w:ascii="Arial" w:hAnsi="Arial" w:cs="Arial"/>
          <w:sz w:val="22"/>
          <w:szCs w:val="22"/>
        </w:rPr>
        <w:t>Thank you for your interest in this research. I am exploring how we make our clinical decisions around what exercises and dosage we prescribe for our voice patients.</w:t>
      </w:r>
    </w:p>
    <w:p w14:paraId="0AB2A928" w14:textId="77777777" w:rsidR="0067450B" w:rsidRPr="00403A26" w:rsidRDefault="0067450B" w:rsidP="0067450B">
      <w:pPr>
        <w:spacing w:line="360" w:lineRule="auto"/>
        <w:rPr>
          <w:rFonts w:ascii="Arial" w:hAnsi="Arial" w:cs="Arial"/>
          <w:sz w:val="22"/>
          <w:szCs w:val="22"/>
        </w:rPr>
      </w:pPr>
      <w:r w:rsidRPr="00403A26">
        <w:rPr>
          <w:rFonts w:ascii="Arial" w:hAnsi="Arial" w:cs="Arial"/>
          <w:sz w:val="22"/>
          <w:szCs w:val="22"/>
        </w:rPr>
        <w:t xml:space="preserve">I am looking to recruit SLTs who work regularly with a benign voice disorder caseload. You will have a minimum of 1 years’ experience of working with benign voice disorders. </w:t>
      </w:r>
    </w:p>
    <w:p w14:paraId="031009D3" w14:textId="77777777" w:rsidR="0067450B" w:rsidRPr="00403A26" w:rsidRDefault="0067450B" w:rsidP="0067450B">
      <w:pPr>
        <w:spacing w:line="360" w:lineRule="auto"/>
        <w:rPr>
          <w:rFonts w:ascii="Arial" w:hAnsi="Arial" w:cs="Arial"/>
          <w:sz w:val="22"/>
          <w:szCs w:val="22"/>
        </w:rPr>
      </w:pPr>
      <w:r w:rsidRPr="00403A26">
        <w:rPr>
          <w:rFonts w:ascii="Arial" w:hAnsi="Arial" w:cs="Arial"/>
          <w:sz w:val="22"/>
          <w:szCs w:val="22"/>
        </w:rPr>
        <w:t xml:space="preserve">Participation will involve completing a short questionnaire which will take around 10 minutes. You can complete the questionnaire anonymously. At the end of the questionnaire you will be offered the opportunity to take part in an individual semi-structured interview with me via Zoom (approx. 40 minutes) which will be arranged at a convenient time for you, ideally during November/early December 2025. For this you will need to share your email address with me. </w:t>
      </w:r>
    </w:p>
    <w:p w14:paraId="1955902A" w14:textId="77777777" w:rsidR="0067450B" w:rsidRPr="00403A26" w:rsidRDefault="0067450B" w:rsidP="0067450B">
      <w:pPr>
        <w:spacing w:line="360" w:lineRule="auto"/>
        <w:rPr>
          <w:rFonts w:ascii="Arial" w:hAnsi="Arial" w:cs="Arial"/>
          <w:sz w:val="22"/>
          <w:szCs w:val="22"/>
        </w:rPr>
      </w:pPr>
      <w:r w:rsidRPr="00403A26">
        <w:rPr>
          <w:rFonts w:ascii="Arial" w:hAnsi="Arial" w:cs="Arial"/>
          <w:sz w:val="22"/>
          <w:szCs w:val="22"/>
        </w:rPr>
        <w:t xml:space="preserve">All data from the questionnaire and any follow-up interview will be anonymised for reporting and discussion with my research supervisor. This study has received ethical approval from the University of Wales Trinity St David (UWTSD) and the Voice Study Centre Ltd.  </w:t>
      </w:r>
    </w:p>
    <w:p w14:paraId="02884AB2" w14:textId="77777777" w:rsidR="0067450B" w:rsidRPr="00403A26" w:rsidRDefault="0067450B" w:rsidP="0067450B">
      <w:pPr>
        <w:spacing w:line="360" w:lineRule="auto"/>
        <w:rPr>
          <w:rFonts w:ascii="Arial" w:hAnsi="Arial" w:cs="Arial"/>
          <w:sz w:val="22"/>
          <w:szCs w:val="22"/>
        </w:rPr>
      </w:pPr>
      <w:r w:rsidRPr="00403A26">
        <w:rPr>
          <w:rFonts w:ascii="Arial" w:hAnsi="Arial" w:cs="Arial"/>
          <w:sz w:val="22"/>
          <w:szCs w:val="22"/>
        </w:rPr>
        <w:t>By completing this questionnaire you agree to:</w:t>
      </w:r>
    </w:p>
    <w:p w14:paraId="41A631F5" w14:textId="77777777" w:rsidR="0067450B" w:rsidRPr="00403A26" w:rsidRDefault="0067450B" w:rsidP="0067450B">
      <w:pPr>
        <w:pStyle w:val="ListParagraph"/>
        <w:numPr>
          <w:ilvl w:val="0"/>
          <w:numId w:val="19"/>
        </w:numPr>
        <w:spacing w:line="360" w:lineRule="auto"/>
        <w:rPr>
          <w:rFonts w:ascii="Arial" w:hAnsi="Arial" w:cs="Arial"/>
          <w:sz w:val="22"/>
          <w:szCs w:val="22"/>
        </w:rPr>
      </w:pPr>
      <w:r w:rsidRPr="00403A26">
        <w:rPr>
          <w:rFonts w:ascii="Arial" w:hAnsi="Arial" w:cs="Arial"/>
          <w:sz w:val="22"/>
          <w:szCs w:val="22"/>
        </w:rPr>
        <w:t>Your answers being used as part of my final research report and any follow- up presentations. All data will be anonymised and any identifying information will be removed prior to analysis and reporting.</w:t>
      </w:r>
    </w:p>
    <w:p w14:paraId="1FD74CB0" w14:textId="77777777" w:rsidR="0067450B" w:rsidRPr="00403A26" w:rsidRDefault="0067450B" w:rsidP="0067450B">
      <w:pPr>
        <w:pStyle w:val="ListParagraph"/>
        <w:numPr>
          <w:ilvl w:val="0"/>
          <w:numId w:val="19"/>
        </w:numPr>
        <w:spacing w:line="360" w:lineRule="auto"/>
        <w:rPr>
          <w:rFonts w:ascii="Arial" w:hAnsi="Arial" w:cs="Arial"/>
          <w:sz w:val="22"/>
          <w:szCs w:val="22"/>
        </w:rPr>
      </w:pPr>
      <w:r w:rsidRPr="00403A26">
        <w:rPr>
          <w:rFonts w:ascii="Arial" w:hAnsi="Arial" w:cs="Arial"/>
          <w:sz w:val="22"/>
          <w:szCs w:val="22"/>
        </w:rPr>
        <w:t xml:space="preserve">There are no direct benefits to taking part, however you will be helping to further our understanding of SLT therapeutic practice and can record this as part of your continuing professional development. You can request a copy of the final report from the email address above after 2.3.26. </w:t>
      </w:r>
    </w:p>
    <w:p w14:paraId="21A5CDC3" w14:textId="77777777" w:rsidR="0067450B" w:rsidRPr="00403A26" w:rsidRDefault="0067450B" w:rsidP="0067450B">
      <w:pPr>
        <w:pStyle w:val="ListParagraph"/>
        <w:numPr>
          <w:ilvl w:val="0"/>
          <w:numId w:val="19"/>
        </w:numPr>
        <w:spacing w:line="360" w:lineRule="auto"/>
        <w:rPr>
          <w:rFonts w:ascii="Arial" w:hAnsi="Arial" w:cs="Arial"/>
          <w:sz w:val="22"/>
          <w:szCs w:val="22"/>
        </w:rPr>
      </w:pPr>
      <w:r w:rsidRPr="00403A26">
        <w:rPr>
          <w:rFonts w:ascii="Arial" w:hAnsi="Arial" w:cs="Arial"/>
          <w:sz w:val="22"/>
          <w:szCs w:val="22"/>
        </w:rPr>
        <w:t xml:space="preserve">You can withdraw from the questionnaire at any time and do not have to offer to take part in the follow-up interview if you choose not to. </w:t>
      </w:r>
    </w:p>
    <w:p w14:paraId="7AE80ED1" w14:textId="78E9BA4F" w:rsidR="0067450B" w:rsidRPr="008B5388" w:rsidRDefault="0067450B" w:rsidP="008B5388">
      <w:pPr>
        <w:pStyle w:val="ListParagraph"/>
        <w:numPr>
          <w:ilvl w:val="0"/>
          <w:numId w:val="19"/>
        </w:numPr>
        <w:spacing w:line="360" w:lineRule="auto"/>
        <w:rPr>
          <w:rFonts w:ascii="Arial" w:hAnsi="Arial" w:cs="Arial"/>
          <w:sz w:val="22"/>
          <w:szCs w:val="22"/>
        </w:rPr>
      </w:pPr>
      <w:r w:rsidRPr="00403A26">
        <w:rPr>
          <w:rFonts w:ascii="Arial" w:hAnsi="Arial" w:cs="Arial"/>
          <w:sz w:val="22"/>
          <w:szCs w:val="22"/>
        </w:rPr>
        <w:t>If you feel you need any support or supervision after the questionnaire, please contact your clinical supervisor or the RCSLT (</w:t>
      </w:r>
      <w:hyperlink r:id="rId48" w:history="1">
        <w:r w:rsidRPr="00403A26">
          <w:rPr>
            <w:rStyle w:val="Hyperlink"/>
            <w:rFonts w:ascii="Arial" w:hAnsi="Arial" w:cs="Arial"/>
            <w:sz w:val="22"/>
            <w:szCs w:val="22"/>
          </w:rPr>
          <w:t>www.rcslt.org</w:t>
        </w:r>
      </w:hyperlink>
      <w:r w:rsidRPr="00403A26">
        <w:rPr>
          <w:rFonts w:ascii="Arial" w:hAnsi="Arial" w:cs="Arial"/>
          <w:sz w:val="22"/>
          <w:szCs w:val="22"/>
        </w:rPr>
        <w:t>). You can contact the Voice Study Centre or UWTSD with any concerns regarding the research.</w:t>
      </w:r>
    </w:p>
    <w:p w14:paraId="3AF4BEE6" w14:textId="75436817" w:rsidR="0067450B" w:rsidRPr="00403A26" w:rsidRDefault="0067450B" w:rsidP="0067450B">
      <w:pPr>
        <w:rPr>
          <w:rFonts w:ascii="Arial" w:hAnsi="Arial" w:cs="Arial"/>
          <w:sz w:val="22"/>
          <w:szCs w:val="22"/>
        </w:rPr>
      </w:pPr>
      <w:r w:rsidRPr="00403A26">
        <w:rPr>
          <w:rFonts w:ascii="Arial" w:hAnsi="Arial" w:cs="Arial"/>
          <w:sz w:val="22"/>
          <w:szCs w:val="22"/>
        </w:rPr>
        <w:br w:type="page"/>
        <w:t>Consent Form:</w:t>
      </w:r>
    </w:p>
    <w:p w14:paraId="5A4C5272" w14:textId="77777777" w:rsidR="0067450B" w:rsidRPr="00403A26" w:rsidRDefault="0067450B" w:rsidP="0067450B">
      <w:pPr>
        <w:spacing w:line="360" w:lineRule="auto"/>
        <w:rPr>
          <w:rFonts w:ascii="Arial" w:hAnsi="Arial" w:cs="Arial"/>
          <w:sz w:val="22"/>
          <w:szCs w:val="22"/>
        </w:rPr>
      </w:pPr>
      <w:r w:rsidRPr="00403A26">
        <w:rPr>
          <w:rFonts w:ascii="Arial" w:hAnsi="Arial" w:cs="Arial"/>
          <w:sz w:val="22"/>
          <w:szCs w:val="22"/>
        </w:rPr>
        <w:t xml:space="preserve">By ticking the box below you confirm and consent to the following: </w:t>
      </w:r>
    </w:p>
    <w:p w14:paraId="3D03D7E6" w14:textId="77777777" w:rsidR="0067450B" w:rsidRPr="00403A26" w:rsidRDefault="0067450B" w:rsidP="0067450B">
      <w:pPr>
        <w:pStyle w:val="ListParagraph"/>
        <w:numPr>
          <w:ilvl w:val="0"/>
          <w:numId w:val="20"/>
        </w:numPr>
        <w:spacing w:line="360" w:lineRule="auto"/>
        <w:rPr>
          <w:rFonts w:ascii="Arial" w:hAnsi="Arial" w:cs="Arial"/>
          <w:sz w:val="22"/>
          <w:szCs w:val="22"/>
        </w:rPr>
      </w:pPr>
      <w:r w:rsidRPr="00403A26">
        <w:rPr>
          <w:rFonts w:ascii="Arial" w:hAnsi="Arial" w:cs="Arial"/>
          <w:sz w:val="22"/>
          <w:szCs w:val="22"/>
        </w:rPr>
        <w:t>You have read the attached information regarding the study</w:t>
      </w:r>
    </w:p>
    <w:p w14:paraId="577E6F64" w14:textId="77777777" w:rsidR="0067450B" w:rsidRPr="00403A26" w:rsidRDefault="0067450B" w:rsidP="0067450B">
      <w:pPr>
        <w:pStyle w:val="ListParagraph"/>
        <w:numPr>
          <w:ilvl w:val="0"/>
          <w:numId w:val="20"/>
        </w:numPr>
        <w:spacing w:line="360" w:lineRule="auto"/>
        <w:rPr>
          <w:rFonts w:ascii="Arial" w:hAnsi="Arial" w:cs="Arial"/>
          <w:sz w:val="22"/>
          <w:szCs w:val="22"/>
        </w:rPr>
      </w:pPr>
      <w:r w:rsidRPr="00403A26">
        <w:rPr>
          <w:rFonts w:ascii="Arial" w:hAnsi="Arial" w:cs="Arial"/>
          <w:sz w:val="22"/>
          <w:szCs w:val="22"/>
        </w:rPr>
        <w:t>You understand that your data will be anonymised and stored for the duration of the project and then deleted.</w:t>
      </w:r>
    </w:p>
    <w:p w14:paraId="28842B31" w14:textId="77777777" w:rsidR="0067450B" w:rsidRPr="00403A26" w:rsidRDefault="0067450B" w:rsidP="0067450B">
      <w:pPr>
        <w:pStyle w:val="ListParagraph"/>
        <w:numPr>
          <w:ilvl w:val="0"/>
          <w:numId w:val="20"/>
        </w:numPr>
        <w:spacing w:line="360" w:lineRule="auto"/>
        <w:rPr>
          <w:rFonts w:ascii="Arial" w:hAnsi="Arial" w:cs="Arial"/>
          <w:sz w:val="22"/>
          <w:szCs w:val="22"/>
        </w:rPr>
      </w:pPr>
      <w:r w:rsidRPr="00403A26">
        <w:rPr>
          <w:rFonts w:ascii="Arial" w:hAnsi="Arial" w:cs="Arial"/>
          <w:sz w:val="22"/>
          <w:szCs w:val="22"/>
        </w:rPr>
        <w:t xml:space="preserve">You can withdraw at any time from completing the questionnaire or follow- up interview and will be given the opportunity to review your interview for accuracy. You can withdraw your data up until you have verified its accuracy. </w:t>
      </w:r>
    </w:p>
    <w:p w14:paraId="76F4B449" w14:textId="548E2B72" w:rsidR="0067450B" w:rsidRPr="0067450B" w:rsidRDefault="0067450B" w:rsidP="0067450B">
      <w:pPr>
        <w:pStyle w:val="ListParagraph"/>
        <w:numPr>
          <w:ilvl w:val="0"/>
          <w:numId w:val="20"/>
        </w:numPr>
        <w:spacing w:line="360" w:lineRule="auto"/>
        <w:rPr>
          <w:rFonts w:ascii="Arial" w:hAnsi="Arial" w:cs="Arial"/>
          <w:sz w:val="22"/>
          <w:szCs w:val="22"/>
        </w:rPr>
      </w:pPr>
      <w:r w:rsidRPr="00403A26">
        <w:rPr>
          <w:rFonts w:ascii="Arial" w:hAnsi="Arial" w:cs="Arial"/>
          <w:sz w:val="22"/>
          <w:szCs w:val="22"/>
        </w:rPr>
        <w:t xml:space="preserve">If you choose to share your email address you agree to potentially be contacted by email to arrange a follow- up interview. You still have the option to decline an interview at any stage. </w:t>
      </w:r>
    </w:p>
    <w:p w14:paraId="24B5419E"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How long have you been working as an SLT in voice?</w:t>
      </w:r>
    </w:p>
    <w:p w14:paraId="58A30FDB"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1-5</w:t>
      </w:r>
    </w:p>
    <w:p w14:paraId="02A42D03"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6-10</w:t>
      </w:r>
    </w:p>
    <w:p w14:paraId="6F5F8781"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11-15</w:t>
      </w:r>
    </w:p>
    <w:p w14:paraId="3EDE61A4"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16+</w:t>
      </w:r>
    </w:p>
    <w:p w14:paraId="7454B235" w14:textId="77777777" w:rsidR="0067450B" w:rsidRPr="00403A26" w:rsidRDefault="0067450B" w:rsidP="0067450B">
      <w:pPr>
        <w:pStyle w:val="ListParagraph"/>
        <w:ind w:left="1440"/>
        <w:rPr>
          <w:rFonts w:ascii="Arial" w:hAnsi="Arial" w:cs="Arial"/>
        </w:rPr>
      </w:pPr>
    </w:p>
    <w:p w14:paraId="70458F17"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In what area do you work?</w:t>
      </w:r>
    </w:p>
    <w:p w14:paraId="378F5EAA"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NHS</w:t>
      </w:r>
    </w:p>
    <w:p w14:paraId="122F7C99"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Independent practice</w:t>
      </w:r>
    </w:p>
    <w:p w14:paraId="42CBAF15"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Both NHS and Independent Practice</w:t>
      </w:r>
    </w:p>
    <w:p w14:paraId="1B0886A2"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 xml:space="preserve">Other </w:t>
      </w:r>
    </w:p>
    <w:p w14:paraId="3121ABB3" w14:textId="77777777" w:rsidR="0067450B" w:rsidRPr="00403A26" w:rsidRDefault="0067450B" w:rsidP="0067450B">
      <w:pPr>
        <w:pStyle w:val="ListParagraph"/>
        <w:ind w:left="1440"/>
        <w:rPr>
          <w:rFonts w:ascii="Arial" w:hAnsi="Arial" w:cs="Arial"/>
        </w:rPr>
      </w:pPr>
    </w:p>
    <w:p w14:paraId="73C4CA5D"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What factors do you consider when choosing a treatment plan for your clients? Please list in order of importance.</w:t>
      </w:r>
    </w:p>
    <w:p w14:paraId="5F9457E8"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Diagnosis</w:t>
      </w:r>
    </w:p>
    <w:p w14:paraId="58FD3E84"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Evidence base</w:t>
      </w:r>
    </w:p>
    <w:p w14:paraId="065422A0"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Client factors</w:t>
      </w:r>
    </w:p>
    <w:p w14:paraId="64C11157"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Your own exercise preferences</w:t>
      </w:r>
    </w:p>
    <w:p w14:paraId="5DC31FCE"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Time/ caseload pressures</w:t>
      </w:r>
    </w:p>
    <w:p w14:paraId="21A7FC94"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Other…please state</w:t>
      </w:r>
    </w:p>
    <w:p w14:paraId="44916BF8" w14:textId="77777777" w:rsidR="0067450B" w:rsidRPr="00403A26" w:rsidRDefault="0067450B" w:rsidP="0067450B">
      <w:pPr>
        <w:pStyle w:val="ListParagraph"/>
        <w:ind w:left="1440"/>
        <w:rPr>
          <w:rFonts w:ascii="Arial" w:hAnsi="Arial" w:cs="Arial"/>
        </w:rPr>
      </w:pPr>
    </w:p>
    <w:p w14:paraId="19E7D765"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Are there any theoretical approaches you are aware of using when prescribing your treatment?</w:t>
      </w:r>
    </w:p>
    <w:p w14:paraId="6E3F1069"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Motor Learning Theory</w:t>
      </w:r>
    </w:p>
    <w:p w14:paraId="04657A5E"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Rehabilitation Treatment Specification System</w:t>
      </w:r>
    </w:p>
    <w:p w14:paraId="4414231E"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Exercise physiology</w:t>
      </w:r>
    </w:p>
    <w:p w14:paraId="53940DDD"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Psychological approaches</w:t>
      </w:r>
    </w:p>
    <w:p w14:paraId="71E4BA90"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 xml:space="preserve">Other… </w:t>
      </w:r>
    </w:p>
    <w:p w14:paraId="6ED61A00" w14:textId="77777777" w:rsidR="0067450B" w:rsidRPr="00403A26" w:rsidRDefault="0067450B" w:rsidP="0067450B">
      <w:pPr>
        <w:pStyle w:val="ListParagraph"/>
        <w:ind w:left="1440"/>
        <w:rPr>
          <w:rFonts w:ascii="Arial" w:hAnsi="Arial" w:cs="Arial"/>
        </w:rPr>
      </w:pPr>
    </w:p>
    <w:p w14:paraId="26B05D39"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How confident do you feel when choosing your treatment plan?</w:t>
      </w:r>
    </w:p>
    <w:p w14:paraId="56F52AD9"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Very confident</w:t>
      </w:r>
    </w:p>
    <w:p w14:paraId="1679AA31"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Confident</w:t>
      </w:r>
    </w:p>
    <w:p w14:paraId="5482C7BB"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Neither confident nor unsure</w:t>
      </w:r>
    </w:p>
    <w:p w14:paraId="38353809"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Unsure</w:t>
      </w:r>
    </w:p>
    <w:p w14:paraId="6CB388B5"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 xml:space="preserve">Very unsure </w:t>
      </w:r>
    </w:p>
    <w:p w14:paraId="3E9086FC" w14:textId="77777777" w:rsidR="0067450B" w:rsidRPr="00403A26" w:rsidRDefault="0067450B" w:rsidP="0067450B">
      <w:pPr>
        <w:pStyle w:val="ListParagraph"/>
        <w:ind w:left="1440"/>
        <w:rPr>
          <w:rFonts w:ascii="Arial" w:hAnsi="Arial" w:cs="Arial"/>
        </w:rPr>
      </w:pPr>
    </w:p>
    <w:p w14:paraId="49973582"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Do you use any recognised treatment protocols? Please select those you are using in practice</w:t>
      </w:r>
    </w:p>
    <w:p w14:paraId="48EC8C66"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PhortE</w:t>
      </w:r>
    </w:p>
    <w:p w14:paraId="35D30C88"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Vocal Function Exercise Programme</w:t>
      </w:r>
    </w:p>
    <w:p w14:paraId="7C949153"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Lee Silverman Voice Treatment</w:t>
      </w:r>
    </w:p>
    <w:p w14:paraId="6A9807C6"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Other… please state</w:t>
      </w:r>
    </w:p>
    <w:p w14:paraId="656F230D" w14:textId="77777777" w:rsidR="0067450B" w:rsidRPr="00403A26" w:rsidRDefault="0067450B" w:rsidP="0067450B">
      <w:pPr>
        <w:pStyle w:val="ListParagraph"/>
        <w:ind w:left="1440"/>
        <w:rPr>
          <w:rFonts w:ascii="Arial" w:hAnsi="Arial" w:cs="Arial"/>
        </w:rPr>
      </w:pPr>
    </w:p>
    <w:p w14:paraId="73A087AE"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When using a treatment protocol, do you follow the recommended programme or adapt for your individual clients?</w:t>
      </w:r>
    </w:p>
    <w:p w14:paraId="708215DE"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Use as recommended</w:t>
      </w:r>
    </w:p>
    <w:p w14:paraId="498DE8FF"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Adapt for individual clients</w:t>
      </w:r>
    </w:p>
    <w:p w14:paraId="64306882"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 xml:space="preserve">Both  </w:t>
      </w:r>
    </w:p>
    <w:p w14:paraId="30263651" w14:textId="77777777" w:rsidR="0067450B" w:rsidRPr="00403A26" w:rsidRDefault="0067450B" w:rsidP="0067450B">
      <w:pPr>
        <w:pStyle w:val="ListParagraph"/>
        <w:ind w:left="1440"/>
        <w:rPr>
          <w:rFonts w:ascii="Arial" w:hAnsi="Arial" w:cs="Arial"/>
        </w:rPr>
      </w:pPr>
    </w:p>
    <w:p w14:paraId="44FE9B44"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Ideally, how often would you see your clients who require voice therapy?</w:t>
      </w:r>
    </w:p>
    <w:p w14:paraId="7697515F"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Short term, intensive input</w:t>
      </w:r>
    </w:p>
    <w:p w14:paraId="2619A944"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Longer term, regular review (monthly)</w:t>
      </w:r>
    </w:p>
    <w:p w14:paraId="417F6401"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A mixture of approaches</w:t>
      </w:r>
    </w:p>
    <w:p w14:paraId="4F2C4D15" w14:textId="77777777" w:rsidR="0067450B" w:rsidRPr="00403A26" w:rsidRDefault="0067450B" w:rsidP="0067450B">
      <w:pPr>
        <w:pStyle w:val="ListParagraph"/>
        <w:numPr>
          <w:ilvl w:val="2"/>
          <w:numId w:val="18"/>
        </w:numPr>
        <w:rPr>
          <w:rFonts w:ascii="Arial" w:hAnsi="Arial" w:cs="Arial"/>
        </w:rPr>
      </w:pPr>
      <w:r w:rsidRPr="00403A26">
        <w:rPr>
          <w:rFonts w:ascii="Arial" w:hAnsi="Arial" w:cs="Arial"/>
        </w:rPr>
        <w:t>More intensive</w:t>
      </w:r>
    </w:p>
    <w:p w14:paraId="71960CD9" w14:textId="77777777" w:rsidR="0067450B" w:rsidRPr="00403A26" w:rsidRDefault="0067450B" w:rsidP="0067450B">
      <w:pPr>
        <w:pStyle w:val="ListParagraph"/>
        <w:numPr>
          <w:ilvl w:val="2"/>
          <w:numId w:val="18"/>
        </w:numPr>
        <w:rPr>
          <w:rFonts w:ascii="Arial" w:hAnsi="Arial" w:cs="Arial"/>
        </w:rPr>
      </w:pPr>
      <w:r w:rsidRPr="00403A26">
        <w:rPr>
          <w:rFonts w:ascii="Arial" w:hAnsi="Arial" w:cs="Arial"/>
        </w:rPr>
        <w:t>More longer term regular</w:t>
      </w:r>
    </w:p>
    <w:p w14:paraId="2477C217" w14:textId="77777777" w:rsidR="0067450B" w:rsidRPr="00403A26" w:rsidRDefault="0067450B" w:rsidP="0067450B">
      <w:pPr>
        <w:pStyle w:val="ListParagraph"/>
        <w:ind w:left="2160"/>
        <w:rPr>
          <w:rFonts w:ascii="Arial" w:hAnsi="Arial" w:cs="Arial"/>
        </w:rPr>
      </w:pPr>
    </w:p>
    <w:p w14:paraId="215DBD81"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What factors influence your decision around frequency of appointments?</w:t>
      </w:r>
    </w:p>
    <w:p w14:paraId="243BCCD7"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Caseload management</w:t>
      </w:r>
    </w:p>
    <w:p w14:paraId="252E18D1"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Client choice/ individual circumstances</w:t>
      </w:r>
    </w:p>
    <w:p w14:paraId="747AD30E"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Evidence base</w:t>
      </w:r>
    </w:p>
    <w:p w14:paraId="26FFA4B7"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Diagnosis</w:t>
      </w:r>
    </w:p>
    <w:p w14:paraId="385ED839"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Other (please state)</w:t>
      </w:r>
    </w:p>
    <w:p w14:paraId="2999D115" w14:textId="77777777" w:rsidR="0067450B" w:rsidRPr="00403A26" w:rsidRDefault="0067450B" w:rsidP="0067450B">
      <w:pPr>
        <w:pStyle w:val="ListParagraph"/>
        <w:ind w:left="1440"/>
        <w:rPr>
          <w:rFonts w:ascii="Arial" w:hAnsi="Arial" w:cs="Arial"/>
        </w:rPr>
      </w:pPr>
    </w:p>
    <w:p w14:paraId="0CF6EC52"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Do you feel there are any barriers to you offering optimum treatment to your clients?</w:t>
      </w:r>
    </w:p>
    <w:p w14:paraId="77D4C985"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No</w:t>
      </w:r>
    </w:p>
    <w:p w14:paraId="3943FB50"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Yes</w:t>
      </w:r>
    </w:p>
    <w:p w14:paraId="000CF99E" w14:textId="77777777" w:rsidR="0067450B" w:rsidRPr="00403A26" w:rsidRDefault="0067450B" w:rsidP="0067450B">
      <w:pPr>
        <w:pStyle w:val="ListParagraph"/>
        <w:numPr>
          <w:ilvl w:val="2"/>
          <w:numId w:val="18"/>
        </w:numPr>
        <w:rPr>
          <w:rFonts w:ascii="Arial" w:hAnsi="Arial" w:cs="Arial"/>
        </w:rPr>
      </w:pPr>
      <w:r w:rsidRPr="00403A26">
        <w:rPr>
          <w:rFonts w:ascii="Arial" w:hAnsi="Arial" w:cs="Arial"/>
        </w:rPr>
        <w:t>If so, please state</w:t>
      </w:r>
    </w:p>
    <w:p w14:paraId="0CD0D5CD" w14:textId="77777777" w:rsidR="0067450B" w:rsidRPr="00403A26" w:rsidRDefault="0067450B" w:rsidP="0067450B">
      <w:pPr>
        <w:pStyle w:val="ListParagraph"/>
        <w:ind w:left="2160"/>
        <w:rPr>
          <w:rFonts w:ascii="Arial" w:hAnsi="Arial" w:cs="Arial"/>
        </w:rPr>
      </w:pPr>
    </w:p>
    <w:p w14:paraId="42A6E42D"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 xml:space="preserve"> What factors do you consider when advising on home exercise?</w:t>
      </w:r>
    </w:p>
    <w:p w14:paraId="178C7D84"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Diagnosis</w:t>
      </w:r>
    </w:p>
    <w:p w14:paraId="03B7F930"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Evidence base</w:t>
      </w:r>
    </w:p>
    <w:p w14:paraId="43DF5DCF"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Client factors</w:t>
      </w:r>
    </w:p>
    <w:p w14:paraId="6B1EB0F4"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Your own exercise preferences</w:t>
      </w:r>
    </w:p>
    <w:p w14:paraId="137769EB"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Other…please state</w:t>
      </w:r>
    </w:p>
    <w:p w14:paraId="672717CA" w14:textId="77777777" w:rsidR="0067450B" w:rsidRPr="00403A26" w:rsidRDefault="0067450B" w:rsidP="0067450B">
      <w:pPr>
        <w:pStyle w:val="ListParagraph"/>
        <w:ind w:left="1440"/>
        <w:rPr>
          <w:rFonts w:ascii="Arial" w:hAnsi="Arial" w:cs="Arial"/>
        </w:rPr>
      </w:pPr>
    </w:p>
    <w:p w14:paraId="61C87BCB"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 xml:space="preserve"> What resources do you provide to support your client’s independent practice?</w:t>
      </w:r>
    </w:p>
    <w:p w14:paraId="63420BA9"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Leaflets</w:t>
      </w:r>
    </w:p>
    <w:p w14:paraId="77C64854"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Video links/ you tube</w:t>
      </w:r>
    </w:p>
    <w:p w14:paraId="0CD1BAFA"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Audio recordings</w:t>
      </w:r>
    </w:p>
    <w:p w14:paraId="64FEB10E"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Practice record sheets</w:t>
      </w:r>
    </w:p>
    <w:p w14:paraId="19DB54AF"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Reminder systems</w:t>
      </w:r>
    </w:p>
    <w:p w14:paraId="0E4C74F3"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Apps</w:t>
      </w:r>
    </w:p>
    <w:p w14:paraId="262F4AAC"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Other… please state</w:t>
      </w:r>
    </w:p>
    <w:p w14:paraId="7F506B64" w14:textId="77777777" w:rsidR="0067450B" w:rsidRPr="00403A26" w:rsidRDefault="0067450B" w:rsidP="0067450B">
      <w:pPr>
        <w:pStyle w:val="ListParagraph"/>
        <w:ind w:left="1440"/>
        <w:rPr>
          <w:rFonts w:ascii="Arial" w:hAnsi="Arial" w:cs="Arial"/>
        </w:rPr>
      </w:pPr>
    </w:p>
    <w:p w14:paraId="4B34E366"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 xml:space="preserve"> What do you feel is the most effective way to support client’s independent practice?</w:t>
      </w:r>
    </w:p>
    <w:p w14:paraId="47049480"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Free text</w:t>
      </w:r>
    </w:p>
    <w:p w14:paraId="15C1C12D" w14:textId="77777777" w:rsidR="0067450B" w:rsidRPr="00403A26" w:rsidRDefault="0067450B" w:rsidP="0067450B">
      <w:pPr>
        <w:pStyle w:val="ListParagraph"/>
        <w:ind w:left="1440"/>
        <w:rPr>
          <w:rFonts w:ascii="Arial" w:hAnsi="Arial" w:cs="Arial"/>
        </w:rPr>
      </w:pPr>
    </w:p>
    <w:p w14:paraId="451CAA8C" w14:textId="77777777" w:rsidR="0067450B" w:rsidRPr="00403A26" w:rsidRDefault="0067450B" w:rsidP="0067450B">
      <w:pPr>
        <w:pStyle w:val="ListParagraph"/>
        <w:numPr>
          <w:ilvl w:val="0"/>
          <w:numId w:val="18"/>
        </w:numPr>
        <w:rPr>
          <w:rFonts w:ascii="Arial" w:hAnsi="Arial" w:cs="Arial"/>
        </w:rPr>
      </w:pPr>
      <w:r w:rsidRPr="00403A26">
        <w:rPr>
          <w:rFonts w:ascii="Arial" w:hAnsi="Arial" w:cs="Arial"/>
        </w:rPr>
        <w:t xml:space="preserve"> Would you be willing to take part in a short, individual semi-structured interview to explore this topic in more detail?</w:t>
      </w:r>
    </w:p>
    <w:p w14:paraId="77C79678" w14:textId="77777777" w:rsidR="0067450B" w:rsidRPr="00403A26" w:rsidRDefault="0067450B" w:rsidP="0067450B">
      <w:pPr>
        <w:pStyle w:val="ListParagraph"/>
        <w:numPr>
          <w:ilvl w:val="1"/>
          <w:numId w:val="18"/>
        </w:numPr>
        <w:rPr>
          <w:rFonts w:ascii="Arial" w:hAnsi="Arial" w:cs="Arial"/>
        </w:rPr>
      </w:pPr>
      <w:r w:rsidRPr="00403A26">
        <w:rPr>
          <w:rFonts w:ascii="Arial" w:hAnsi="Arial" w:cs="Arial"/>
        </w:rPr>
        <w:t>If so, please add your contact email address below.</w:t>
      </w:r>
    </w:p>
    <w:p w14:paraId="3EE48316" w14:textId="77777777" w:rsidR="0067450B" w:rsidRDefault="0067450B" w:rsidP="0067450B"/>
    <w:p w14:paraId="5F85C8D1" w14:textId="77777777" w:rsidR="0067450B" w:rsidRDefault="0067450B" w:rsidP="0067450B">
      <w:pPr>
        <w:pStyle w:val="ListParagraph"/>
        <w:ind w:left="1440"/>
      </w:pPr>
    </w:p>
    <w:p w14:paraId="2A75F45C" w14:textId="77777777" w:rsidR="0067450B" w:rsidRDefault="0067450B" w:rsidP="0067450B"/>
    <w:p w14:paraId="21815C6A" w14:textId="0A2C3F9F" w:rsidR="0067450B" w:rsidRDefault="0067450B">
      <w:pPr>
        <w:rPr>
          <w:rFonts w:ascii="Arial" w:hAnsi="Arial" w:cs="Arial"/>
          <w:b/>
          <w:bCs/>
        </w:rPr>
      </w:pPr>
      <w:r>
        <w:rPr>
          <w:rFonts w:ascii="Arial" w:hAnsi="Arial" w:cs="Arial"/>
          <w:b/>
          <w:bCs/>
        </w:rPr>
        <w:br w:type="page"/>
      </w:r>
    </w:p>
    <w:p w14:paraId="71FB28B5" w14:textId="67123836" w:rsidR="00313EA6" w:rsidRPr="00313EA6" w:rsidRDefault="0067450B" w:rsidP="0067450B">
      <w:pPr>
        <w:rPr>
          <w:rFonts w:ascii="Arial" w:hAnsi="Arial" w:cs="Arial"/>
          <w:sz w:val="22"/>
          <w:szCs w:val="22"/>
        </w:rPr>
      </w:pPr>
      <w:r>
        <w:rPr>
          <w:rFonts w:ascii="Arial" w:hAnsi="Arial" w:cs="Arial"/>
          <w:b/>
          <w:bCs/>
        </w:rPr>
        <w:t>Final Questionnaire:</w:t>
      </w:r>
      <w:r w:rsidR="00313EA6" w:rsidRPr="00313EA6">
        <w:rPr>
          <w:rFonts w:ascii="Arial" w:hAnsi="Arial" w:cs="Arial"/>
          <w:noProof/>
          <w:sz w:val="22"/>
          <w:szCs w:val="22"/>
        </w:rPr>
        <w:drawing>
          <wp:inline distT="0" distB="0" distL="0" distR="0" wp14:anchorId="1A84C15F" wp14:editId="65A5F19C">
            <wp:extent cx="5731510" cy="8103870"/>
            <wp:effectExtent l="0" t="0" r="2540" b="0"/>
            <wp:docPr id="133963831" name="Picture 2"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3831" name="Picture 2" descr="A close-up of a questionnaire&#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10800000">
                      <a:off x="0" y="0"/>
                      <a:ext cx="5731510" cy="8103870"/>
                    </a:xfrm>
                    <a:prstGeom prst="rect">
                      <a:avLst/>
                    </a:prstGeom>
                    <a:noFill/>
                    <a:ln>
                      <a:noFill/>
                    </a:ln>
                  </pic:spPr>
                </pic:pic>
              </a:graphicData>
            </a:graphic>
          </wp:inline>
        </w:drawing>
      </w:r>
    </w:p>
    <w:p w14:paraId="601273BC" w14:textId="77777777" w:rsidR="00313EA6" w:rsidRDefault="00313EA6">
      <w:pPr>
        <w:rPr>
          <w:rFonts w:ascii="Arial" w:hAnsi="Arial" w:cs="Arial"/>
          <w:sz w:val="22"/>
          <w:szCs w:val="22"/>
        </w:rPr>
      </w:pPr>
      <w:r>
        <w:rPr>
          <w:rFonts w:ascii="Arial" w:hAnsi="Arial" w:cs="Arial"/>
          <w:sz w:val="22"/>
          <w:szCs w:val="22"/>
        </w:rPr>
        <w:br w:type="page"/>
      </w:r>
    </w:p>
    <w:p w14:paraId="60003FCA" w14:textId="221A3211" w:rsidR="00313EA6" w:rsidRPr="00313EA6" w:rsidRDefault="00313EA6" w:rsidP="00313EA6">
      <w:pPr>
        <w:spacing w:after="100" w:afterAutospacing="1" w:line="240" w:lineRule="auto"/>
        <w:ind w:hanging="720"/>
        <w:rPr>
          <w:rFonts w:ascii="Arial" w:hAnsi="Arial" w:cs="Arial"/>
          <w:sz w:val="22"/>
          <w:szCs w:val="22"/>
        </w:rPr>
      </w:pPr>
      <w:r w:rsidRPr="00313EA6">
        <w:rPr>
          <w:rFonts w:ascii="Arial" w:hAnsi="Arial" w:cs="Arial"/>
          <w:noProof/>
          <w:sz w:val="22"/>
          <w:szCs w:val="22"/>
        </w:rPr>
        <w:drawing>
          <wp:inline distT="0" distB="0" distL="0" distR="0" wp14:anchorId="45AB8453" wp14:editId="283A74F7">
            <wp:extent cx="5731510" cy="8103870"/>
            <wp:effectExtent l="0" t="0" r="2540" b="0"/>
            <wp:docPr id="1336564289" name="Picture 6"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64289" name="Picture 6" descr="A close-up of a form&#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10800000">
                      <a:off x="0" y="0"/>
                      <a:ext cx="5731510" cy="8103870"/>
                    </a:xfrm>
                    <a:prstGeom prst="rect">
                      <a:avLst/>
                    </a:prstGeom>
                    <a:noFill/>
                    <a:ln>
                      <a:noFill/>
                    </a:ln>
                  </pic:spPr>
                </pic:pic>
              </a:graphicData>
            </a:graphic>
          </wp:inline>
        </w:drawing>
      </w:r>
    </w:p>
    <w:p w14:paraId="3C16C23B" w14:textId="77777777" w:rsidR="00837501" w:rsidRPr="00A651D6" w:rsidRDefault="00837501" w:rsidP="00837501">
      <w:pPr>
        <w:spacing w:after="100" w:afterAutospacing="1" w:line="240" w:lineRule="auto"/>
        <w:ind w:hanging="720"/>
        <w:rPr>
          <w:rFonts w:ascii="Arial" w:hAnsi="Arial" w:cs="Arial"/>
          <w:sz w:val="22"/>
          <w:szCs w:val="22"/>
        </w:rPr>
      </w:pPr>
    </w:p>
    <w:p w14:paraId="75F417B8" w14:textId="2E9CEED3" w:rsidR="00E24AF8" w:rsidRDefault="00E24AF8">
      <w:pPr>
        <w:rPr>
          <w:rFonts w:ascii="Arial" w:hAnsi="Arial" w:cs="Arial"/>
          <w:sz w:val="22"/>
          <w:szCs w:val="22"/>
        </w:rPr>
      </w:pPr>
    </w:p>
    <w:p w14:paraId="7A5E1DBE" w14:textId="09259353" w:rsidR="00313EA6" w:rsidRPr="00313EA6" w:rsidRDefault="004874CA" w:rsidP="00313EA6">
      <w:pPr>
        <w:spacing w:line="360" w:lineRule="auto"/>
        <w:rPr>
          <w:rFonts w:ascii="Arial" w:hAnsi="Arial" w:cs="Arial"/>
          <w:sz w:val="22"/>
          <w:szCs w:val="22"/>
        </w:rPr>
      </w:pPr>
      <w:r>
        <w:rPr>
          <w:rFonts w:ascii="Arial" w:hAnsi="Arial" w:cs="Arial"/>
          <w:sz w:val="22"/>
          <w:szCs w:val="22"/>
        </w:rPr>
        <w:t xml:space="preserve">  </w:t>
      </w:r>
      <w:r w:rsidR="004C54F7">
        <w:rPr>
          <w:rFonts w:ascii="Arial" w:hAnsi="Arial" w:cs="Arial"/>
          <w:sz w:val="22"/>
          <w:szCs w:val="22"/>
        </w:rPr>
        <w:t xml:space="preserve"> </w:t>
      </w:r>
      <w:r w:rsidR="00DA110D">
        <w:rPr>
          <w:rFonts w:ascii="Arial" w:hAnsi="Arial" w:cs="Arial"/>
          <w:sz w:val="22"/>
          <w:szCs w:val="22"/>
        </w:rPr>
        <w:t xml:space="preserve">     </w:t>
      </w:r>
      <w:r w:rsidR="00313EA6" w:rsidRPr="00313EA6">
        <w:rPr>
          <w:rFonts w:ascii="Arial" w:hAnsi="Arial" w:cs="Arial"/>
          <w:noProof/>
          <w:sz w:val="22"/>
          <w:szCs w:val="22"/>
        </w:rPr>
        <w:drawing>
          <wp:inline distT="0" distB="0" distL="0" distR="0" wp14:anchorId="3D5B8084" wp14:editId="69A6348A">
            <wp:extent cx="5731510" cy="8103870"/>
            <wp:effectExtent l="0" t="0" r="2540" b="0"/>
            <wp:docPr id="1742608873" name="Picture 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08873" name="Picture 4" descr="A close-up of a paper&#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10800000">
                      <a:off x="0" y="0"/>
                      <a:ext cx="5731510" cy="8103870"/>
                    </a:xfrm>
                    <a:prstGeom prst="rect">
                      <a:avLst/>
                    </a:prstGeom>
                    <a:noFill/>
                    <a:ln>
                      <a:noFill/>
                    </a:ln>
                  </pic:spPr>
                </pic:pic>
              </a:graphicData>
            </a:graphic>
          </wp:inline>
        </w:drawing>
      </w:r>
    </w:p>
    <w:p w14:paraId="1D2C167F" w14:textId="07A80168" w:rsidR="00602E24" w:rsidRDefault="00602E24" w:rsidP="001C5BF6">
      <w:pPr>
        <w:spacing w:line="360" w:lineRule="auto"/>
        <w:rPr>
          <w:rFonts w:ascii="Arial" w:hAnsi="Arial" w:cs="Arial"/>
          <w:sz w:val="22"/>
          <w:szCs w:val="22"/>
        </w:rPr>
      </w:pPr>
    </w:p>
    <w:p w14:paraId="60FE2C3D" w14:textId="68AB3227" w:rsidR="00DB0EDA" w:rsidRPr="00DB0EDA" w:rsidRDefault="00DB0EDA" w:rsidP="00DB0EDA">
      <w:pPr>
        <w:spacing w:line="360" w:lineRule="auto"/>
        <w:rPr>
          <w:rFonts w:ascii="Arial" w:hAnsi="Arial" w:cs="Arial"/>
          <w:sz w:val="22"/>
          <w:szCs w:val="22"/>
        </w:rPr>
      </w:pPr>
      <w:r w:rsidRPr="00DB0EDA">
        <w:rPr>
          <w:rFonts w:ascii="Arial" w:hAnsi="Arial" w:cs="Arial"/>
          <w:noProof/>
          <w:sz w:val="22"/>
          <w:szCs w:val="22"/>
        </w:rPr>
        <w:drawing>
          <wp:inline distT="0" distB="0" distL="0" distR="0" wp14:anchorId="12FF2369" wp14:editId="50E7DA15">
            <wp:extent cx="5731510" cy="8103870"/>
            <wp:effectExtent l="0" t="0" r="2540" b="0"/>
            <wp:docPr id="1964423788" name="Picture 8"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423788" name="Picture 8" descr="A close-up of a form&#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10800000">
                      <a:off x="0" y="0"/>
                      <a:ext cx="5731510" cy="8103870"/>
                    </a:xfrm>
                    <a:prstGeom prst="rect">
                      <a:avLst/>
                    </a:prstGeom>
                    <a:noFill/>
                    <a:ln>
                      <a:noFill/>
                    </a:ln>
                  </pic:spPr>
                </pic:pic>
              </a:graphicData>
            </a:graphic>
          </wp:inline>
        </w:drawing>
      </w:r>
    </w:p>
    <w:p w14:paraId="54F3E009" w14:textId="77777777" w:rsidR="00602E24" w:rsidRPr="001C5BF6" w:rsidRDefault="00602E24" w:rsidP="001C5BF6">
      <w:pPr>
        <w:spacing w:line="360" w:lineRule="auto"/>
        <w:rPr>
          <w:rFonts w:ascii="Arial" w:hAnsi="Arial" w:cs="Arial"/>
          <w:sz w:val="22"/>
          <w:szCs w:val="22"/>
        </w:rPr>
      </w:pPr>
    </w:p>
    <w:p w14:paraId="49D9A025" w14:textId="3F095EF0" w:rsidR="00DB0EDA" w:rsidRPr="00F610CC" w:rsidRDefault="00DB0EDA" w:rsidP="00DB0EDA">
      <w:pPr>
        <w:rPr>
          <w:rFonts w:ascii="Arial" w:eastAsia="Times New Roman" w:hAnsi="Arial" w:cs="Arial"/>
          <w:b/>
          <w:bCs/>
          <w:kern w:val="0"/>
          <w:lang w:eastAsia="en-GB"/>
          <w14:ligatures w14:val="none"/>
        </w:rPr>
      </w:pPr>
    </w:p>
    <w:p w14:paraId="3CE18EDF" w14:textId="1AF5C9A2" w:rsidR="00DB0EDA" w:rsidRPr="0034073D" w:rsidRDefault="00B52B61" w:rsidP="00DB0EDA">
      <w:pPr>
        <w:rPr>
          <w:rFonts w:ascii="Arial" w:eastAsia="Times New Roman" w:hAnsi="Arial" w:cs="Arial"/>
          <w:b/>
          <w:bCs/>
          <w:kern w:val="0"/>
          <w:lang w:val="fr-FR" w:eastAsia="en-GB"/>
          <w14:ligatures w14:val="none"/>
        </w:rPr>
      </w:pPr>
      <w:r w:rsidRPr="0034073D">
        <w:rPr>
          <w:rFonts w:ascii="Arial" w:eastAsia="Times New Roman" w:hAnsi="Arial" w:cs="Arial"/>
          <w:b/>
          <w:bCs/>
          <w:kern w:val="0"/>
          <w:lang w:val="fr-FR" w:eastAsia="en-GB"/>
          <w14:ligatures w14:val="none"/>
        </w:rPr>
        <w:t xml:space="preserve">Appendix 5: </w:t>
      </w:r>
      <w:r w:rsidR="00DB0EDA" w:rsidRPr="0034073D">
        <w:rPr>
          <w:rFonts w:ascii="Arial" w:eastAsia="Times New Roman" w:hAnsi="Arial" w:cs="Arial"/>
          <w:b/>
          <w:bCs/>
          <w:kern w:val="0"/>
          <w:lang w:val="fr-FR" w:eastAsia="en-GB"/>
          <w14:ligatures w14:val="none"/>
        </w:rPr>
        <w:t>Questionnaire Results/ Analysis</w:t>
      </w:r>
    </w:p>
    <w:p w14:paraId="3432DC47" w14:textId="77777777" w:rsidR="00DB0EDA" w:rsidRPr="0034073D" w:rsidRDefault="00DB0EDA" w:rsidP="00DB0EDA">
      <w:pPr>
        <w:rPr>
          <w:rFonts w:ascii="Arial" w:eastAsia="Times New Roman" w:hAnsi="Arial" w:cs="Arial"/>
          <w:kern w:val="0"/>
          <w:sz w:val="22"/>
          <w:szCs w:val="22"/>
          <w:lang w:val="fr-FR" w:eastAsia="en-GB"/>
          <w14:ligatures w14:val="none"/>
        </w:rPr>
      </w:pPr>
    </w:p>
    <w:p w14:paraId="1E394C6A" w14:textId="28E0FE7C" w:rsidR="00DB0EDA" w:rsidRPr="00DF7499" w:rsidRDefault="00DB0EDA" w:rsidP="00DB0EDA">
      <w:pPr>
        <w:rPr>
          <w:rFonts w:ascii="Arial" w:eastAsia="Times New Roman" w:hAnsi="Arial" w:cs="Arial"/>
          <w:kern w:val="0"/>
          <w:sz w:val="22"/>
          <w:szCs w:val="22"/>
          <w:lang w:eastAsia="en-GB"/>
          <w14:ligatures w14:val="none"/>
        </w:rPr>
      </w:pPr>
      <w:r w:rsidRPr="0034073D">
        <w:rPr>
          <w:rFonts w:ascii="Arial" w:eastAsia="Times New Roman" w:hAnsi="Arial" w:cs="Arial"/>
          <w:kern w:val="0"/>
          <w:sz w:val="22"/>
          <w:szCs w:val="22"/>
          <w:lang w:val="fr-FR" w:eastAsia="en-GB"/>
          <w14:ligatures w14:val="none"/>
        </w:rPr>
        <w:t>Q2.</w:t>
      </w:r>
      <w:r w:rsidRPr="0034073D">
        <w:rPr>
          <w:rFonts w:ascii="Arial" w:eastAsia="Times New Roman" w:hAnsi="Arial" w:cs="Arial"/>
          <w:kern w:val="0"/>
          <w:sz w:val="22"/>
          <w:szCs w:val="22"/>
          <w:lang w:val="fr-FR" w:eastAsia="en-GB"/>
          <w14:ligatures w14:val="none"/>
        </w:rPr>
        <w:tab/>
      </w:r>
      <w:r w:rsidRPr="0034073D">
        <w:rPr>
          <w:rFonts w:ascii="Arial" w:eastAsia="Times New Roman" w:hAnsi="Arial" w:cs="Arial"/>
          <w:kern w:val="0"/>
          <w:sz w:val="22"/>
          <w:szCs w:val="22"/>
          <w:lang w:val="fr-FR" w:eastAsia="en-GB"/>
          <w14:ligatures w14:val="none"/>
        </w:rPr>
        <w:tab/>
      </w:r>
      <w:r w:rsidRPr="0034073D">
        <w:rPr>
          <w:rFonts w:ascii="Arial" w:eastAsia="Times New Roman" w:hAnsi="Arial" w:cs="Arial"/>
          <w:kern w:val="0"/>
          <w:sz w:val="22"/>
          <w:szCs w:val="22"/>
          <w:lang w:val="fr-FR" w:eastAsia="en-GB"/>
          <w14:ligatures w14:val="none"/>
        </w:rPr>
        <w:tab/>
      </w:r>
      <w:r w:rsidRPr="0034073D">
        <w:rPr>
          <w:rFonts w:ascii="Arial" w:eastAsia="Times New Roman" w:hAnsi="Arial" w:cs="Arial"/>
          <w:kern w:val="0"/>
          <w:sz w:val="22"/>
          <w:szCs w:val="22"/>
          <w:lang w:val="fr-FR" w:eastAsia="en-GB"/>
          <w14:ligatures w14:val="none"/>
        </w:rPr>
        <w:tab/>
      </w:r>
      <w:r w:rsidRPr="0034073D">
        <w:rPr>
          <w:rFonts w:ascii="Arial" w:eastAsia="Times New Roman" w:hAnsi="Arial" w:cs="Arial"/>
          <w:kern w:val="0"/>
          <w:sz w:val="22"/>
          <w:szCs w:val="22"/>
          <w:lang w:val="fr-FR" w:eastAsia="en-GB"/>
          <w14:ligatures w14:val="none"/>
        </w:rPr>
        <w:tab/>
      </w:r>
      <w:r w:rsidRPr="0034073D">
        <w:rPr>
          <w:rFonts w:ascii="Arial" w:eastAsia="Times New Roman" w:hAnsi="Arial" w:cs="Arial"/>
          <w:kern w:val="0"/>
          <w:sz w:val="22"/>
          <w:szCs w:val="22"/>
          <w:lang w:val="fr-FR" w:eastAsia="en-GB"/>
          <w14:ligatures w14:val="none"/>
        </w:rPr>
        <w:tab/>
      </w:r>
      <w:r>
        <w:rPr>
          <w:rFonts w:ascii="Arial" w:eastAsia="Times New Roman" w:hAnsi="Arial" w:cs="Arial"/>
          <w:kern w:val="0"/>
          <w:sz w:val="22"/>
          <w:szCs w:val="22"/>
          <w:lang w:eastAsia="en-GB"/>
          <w14:ligatures w14:val="none"/>
        </w:rPr>
        <w:t>Q3.</w:t>
      </w:r>
    </w:p>
    <w:p w14:paraId="17352FF7" w14:textId="6CB74175" w:rsidR="00DB0EDA" w:rsidRPr="00DF7499" w:rsidRDefault="00DB0EDA" w:rsidP="00DB0EDA">
      <w:pPr>
        <w:rPr>
          <w:rFonts w:ascii="Arial" w:hAnsi="Arial" w:cs="Arial"/>
          <w:noProof/>
          <w:sz w:val="22"/>
          <w:szCs w:val="22"/>
        </w:rPr>
      </w:pPr>
      <w:r w:rsidRPr="00DF7499">
        <w:rPr>
          <w:rFonts w:ascii="Arial" w:hAnsi="Arial" w:cs="Arial"/>
          <w:noProof/>
          <w:sz w:val="22"/>
          <w:szCs w:val="22"/>
        </w:rPr>
        <w:drawing>
          <wp:inline distT="0" distB="0" distL="0" distR="0" wp14:anchorId="52C6893F" wp14:editId="4CA60B2B">
            <wp:extent cx="2460724" cy="2324100"/>
            <wp:effectExtent l="0" t="0" r="0" b="0"/>
            <wp:docPr id="1204329809" name="Picture 2" descr="A graph with blue ba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29809" name="Picture 2" descr="A graph with blue bars and text&#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74781" cy="2337376"/>
                    </a:xfrm>
                    <a:prstGeom prst="rect">
                      <a:avLst/>
                    </a:prstGeom>
                    <a:noFill/>
                    <a:ln>
                      <a:noFill/>
                    </a:ln>
                  </pic:spPr>
                </pic:pic>
              </a:graphicData>
            </a:graphic>
          </wp:inline>
        </w:drawing>
      </w:r>
      <w:r w:rsidRPr="00DF7499">
        <w:rPr>
          <w:rFonts w:ascii="Arial" w:eastAsia="Times New Roman" w:hAnsi="Arial" w:cs="Arial"/>
          <w:kern w:val="0"/>
          <w:sz w:val="22"/>
          <w:szCs w:val="22"/>
          <w:lang w:eastAsia="en-GB"/>
          <w14:ligatures w14:val="none"/>
        </w:rPr>
        <w:t xml:space="preserve"> </w:t>
      </w:r>
      <w:r w:rsidRPr="00DF7499">
        <w:rPr>
          <w:rFonts w:ascii="Arial" w:hAnsi="Arial" w:cs="Arial"/>
          <w:noProof/>
          <w:sz w:val="22"/>
          <w:szCs w:val="22"/>
        </w:rPr>
        <w:drawing>
          <wp:inline distT="0" distB="0" distL="0" distR="0" wp14:anchorId="4D570915" wp14:editId="6B929D4D">
            <wp:extent cx="2630885" cy="2324100"/>
            <wp:effectExtent l="0" t="0" r="0" b="0"/>
            <wp:docPr id="1741669587" name="Picture 4"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69587" name="Picture 4" descr="A graph with blue bars&#10;&#10;AI-generated content may be incorrec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52658" cy="2343334"/>
                    </a:xfrm>
                    <a:prstGeom prst="rect">
                      <a:avLst/>
                    </a:prstGeom>
                    <a:noFill/>
                    <a:ln>
                      <a:noFill/>
                    </a:ln>
                  </pic:spPr>
                </pic:pic>
              </a:graphicData>
            </a:graphic>
          </wp:inline>
        </w:drawing>
      </w:r>
    </w:p>
    <w:p w14:paraId="4E6F484E" w14:textId="77777777" w:rsidR="00DB0EDA" w:rsidRDefault="00DB0EDA" w:rsidP="00DB0EDA">
      <w:pPr>
        <w:rPr>
          <w:rFonts w:ascii="Arial" w:hAnsi="Arial" w:cs="Arial"/>
          <w:sz w:val="22"/>
          <w:szCs w:val="22"/>
        </w:rPr>
      </w:pPr>
    </w:p>
    <w:p w14:paraId="7A1E3A2F" w14:textId="1E35A849" w:rsidR="00DB0EDA" w:rsidRPr="00DF7499" w:rsidRDefault="00DB0EDA" w:rsidP="00DB0EDA">
      <w:pPr>
        <w:rPr>
          <w:rFonts w:ascii="Arial" w:hAnsi="Arial" w:cs="Arial"/>
          <w:sz w:val="22"/>
          <w:szCs w:val="22"/>
        </w:rPr>
      </w:pPr>
      <w:r w:rsidRPr="00DF7499">
        <w:rPr>
          <w:rFonts w:ascii="Arial" w:hAnsi="Arial" w:cs="Arial"/>
          <w:sz w:val="22"/>
          <w:szCs w:val="22"/>
        </w:rPr>
        <w:t xml:space="preserve">Q4. </w:t>
      </w:r>
    </w:p>
    <w:p w14:paraId="52D23407" w14:textId="0B85CB18" w:rsidR="00DB0EDA" w:rsidRPr="00DF7499"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47585B19" wp14:editId="11B7B657">
            <wp:extent cx="4216905" cy="2533650"/>
            <wp:effectExtent l="0" t="0" r="0" b="0"/>
            <wp:docPr id="6964401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40189"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4230377" cy="2541744"/>
                    </a:xfrm>
                    <a:prstGeom prst="rect">
                      <a:avLst/>
                    </a:prstGeom>
                  </pic:spPr>
                </pic:pic>
              </a:graphicData>
            </a:graphic>
          </wp:inline>
        </w:drawing>
      </w:r>
    </w:p>
    <w:p w14:paraId="16BB960A" w14:textId="77777777" w:rsidR="00DB0EDA" w:rsidRDefault="00DB0EDA" w:rsidP="00DB0EDA">
      <w:pPr>
        <w:rPr>
          <w:rFonts w:ascii="Arial" w:hAnsi="Arial" w:cs="Arial"/>
          <w:sz w:val="22"/>
          <w:szCs w:val="22"/>
        </w:rPr>
      </w:pPr>
    </w:p>
    <w:p w14:paraId="501F3F50" w14:textId="77777777" w:rsidR="00DB0EDA" w:rsidRDefault="00DB0EDA" w:rsidP="00DB0EDA">
      <w:pPr>
        <w:rPr>
          <w:rFonts w:ascii="Arial" w:hAnsi="Arial" w:cs="Arial"/>
          <w:sz w:val="22"/>
          <w:szCs w:val="22"/>
        </w:rPr>
      </w:pPr>
    </w:p>
    <w:p w14:paraId="1D218ECF" w14:textId="77777777" w:rsidR="00DB0EDA" w:rsidRDefault="00DB0EDA" w:rsidP="00DB0EDA">
      <w:pPr>
        <w:rPr>
          <w:rFonts w:ascii="Arial" w:hAnsi="Arial" w:cs="Arial"/>
          <w:sz w:val="22"/>
          <w:szCs w:val="22"/>
        </w:rPr>
      </w:pPr>
    </w:p>
    <w:p w14:paraId="11419519" w14:textId="77777777" w:rsidR="00DB0EDA" w:rsidRDefault="00DB0EDA" w:rsidP="00DB0EDA">
      <w:pPr>
        <w:rPr>
          <w:rFonts w:ascii="Arial" w:hAnsi="Arial" w:cs="Arial"/>
          <w:sz w:val="22"/>
          <w:szCs w:val="22"/>
        </w:rPr>
      </w:pPr>
    </w:p>
    <w:p w14:paraId="02DD0E41" w14:textId="77777777" w:rsidR="00DB0EDA" w:rsidRDefault="00DB0EDA" w:rsidP="00DB0EDA">
      <w:pPr>
        <w:rPr>
          <w:rFonts w:ascii="Arial" w:hAnsi="Arial" w:cs="Arial"/>
          <w:sz w:val="22"/>
          <w:szCs w:val="22"/>
        </w:rPr>
      </w:pPr>
    </w:p>
    <w:p w14:paraId="2DC3596F" w14:textId="77777777" w:rsidR="00DB0EDA" w:rsidRDefault="00DB0EDA" w:rsidP="00DB0EDA">
      <w:pPr>
        <w:rPr>
          <w:rFonts w:ascii="Arial" w:hAnsi="Arial" w:cs="Arial"/>
          <w:sz w:val="22"/>
          <w:szCs w:val="22"/>
        </w:rPr>
      </w:pPr>
    </w:p>
    <w:p w14:paraId="6141A135" w14:textId="77777777" w:rsidR="00DB0EDA" w:rsidRDefault="00DB0EDA" w:rsidP="00DB0EDA">
      <w:pPr>
        <w:rPr>
          <w:rFonts w:ascii="Arial" w:hAnsi="Arial" w:cs="Arial"/>
          <w:sz w:val="22"/>
          <w:szCs w:val="22"/>
        </w:rPr>
      </w:pPr>
    </w:p>
    <w:p w14:paraId="2EE01F96" w14:textId="77777777" w:rsidR="00DB0EDA" w:rsidRDefault="00DB0EDA" w:rsidP="00DB0EDA">
      <w:pPr>
        <w:rPr>
          <w:rFonts w:ascii="Arial" w:hAnsi="Arial" w:cs="Arial"/>
          <w:sz w:val="22"/>
          <w:szCs w:val="22"/>
        </w:rPr>
      </w:pPr>
    </w:p>
    <w:p w14:paraId="6522CBA7" w14:textId="3F51596A" w:rsidR="00DB0EDA" w:rsidRPr="00DF7499" w:rsidRDefault="00DB0EDA" w:rsidP="00DB0EDA">
      <w:pPr>
        <w:rPr>
          <w:rFonts w:ascii="Arial" w:hAnsi="Arial" w:cs="Arial"/>
          <w:sz w:val="22"/>
          <w:szCs w:val="22"/>
        </w:rPr>
      </w:pPr>
      <w:r w:rsidRPr="00DF7499">
        <w:rPr>
          <w:rFonts w:ascii="Arial" w:hAnsi="Arial" w:cs="Arial"/>
          <w:sz w:val="22"/>
          <w:szCs w:val="22"/>
        </w:rPr>
        <w:t>Q5.</w:t>
      </w:r>
    </w:p>
    <w:p w14:paraId="02EBC114" w14:textId="77777777" w:rsidR="00DB0EDA" w:rsidRPr="00DF7499"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0E4418A8" wp14:editId="71B288FD">
            <wp:extent cx="3905250" cy="2795252"/>
            <wp:effectExtent l="0" t="0" r="0" b="5715"/>
            <wp:docPr id="198161133" name="Picture 6"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1133" name="Picture 6" descr="A graph of different colored bar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70591" cy="2842021"/>
                    </a:xfrm>
                    <a:prstGeom prst="rect">
                      <a:avLst/>
                    </a:prstGeom>
                    <a:noFill/>
                    <a:ln>
                      <a:noFill/>
                    </a:ln>
                  </pic:spPr>
                </pic:pic>
              </a:graphicData>
            </a:graphic>
          </wp:inline>
        </w:drawing>
      </w:r>
    </w:p>
    <w:p w14:paraId="295AD5F6" w14:textId="67287C6E" w:rsidR="00DB0EDA" w:rsidRPr="00DF7499" w:rsidRDefault="00DB0EDA" w:rsidP="00DB0EDA">
      <w:pPr>
        <w:rPr>
          <w:rFonts w:ascii="Arial" w:hAnsi="Arial" w:cs="Arial"/>
          <w:sz w:val="22"/>
          <w:szCs w:val="22"/>
        </w:rPr>
      </w:pPr>
    </w:p>
    <w:p w14:paraId="1CCF12F7" w14:textId="77777777" w:rsidR="00DB0EDA" w:rsidRPr="00DF7499" w:rsidRDefault="00DB0EDA" w:rsidP="00DB0EDA">
      <w:pPr>
        <w:rPr>
          <w:rFonts w:ascii="Arial" w:hAnsi="Arial" w:cs="Arial"/>
          <w:sz w:val="22"/>
          <w:szCs w:val="22"/>
        </w:rPr>
      </w:pPr>
      <w:r w:rsidRPr="00DF7499">
        <w:rPr>
          <w:rFonts w:ascii="Arial" w:hAnsi="Arial" w:cs="Arial"/>
          <w:sz w:val="22"/>
          <w:szCs w:val="22"/>
        </w:rPr>
        <w:t>Q6.  ‘Other’ answers to Q5:</w:t>
      </w:r>
    </w:p>
    <w:tbl>
      <w:tblPr>
        <w:tblStyle w:val="TableGrid"/>
        <w:tblW w:w="0" w:type="auto"/>
        <w:tblLook w:val="04A0" w:firstRow="1" w:lastRow="0" w:firstColumn="1" w:lastColumn="0" w:noHBand="0" w:noVBand="1"/>
      </w:tblPr>
      <w:tblGrid>
        <w:gridCol w:w="1980"/>
        <w:gridCol w:w="7036"/>
      </w:tblGrid>
      <w:tr w:rsidR="00DB0EDA" w:rsidRPr="00DF7499" w14:paraId="78642ADF" w14:textId="77777777" w:rsidTr="00510314">
        <w:tc>
          <w:tcPr>
            <w:tcW w:w="1980" w:type="dxa"/>
          </w:tcPr>
          <w:p w14:paraId="4F175AFB" w14:textId="77777777" w:rsidR="00DB0EDA" w:rsidRPr="00DF7499" w:rsidRDefault="00DB0EDA" w:rsidP="00510314">
            <w:pPr>
              <w:rPr>
                <w:rFonts w:ascii="Arial" w:hAnsi="Arial" w:cs="Arial"/>
                <w:sz w:val="22"/>
                <w:szCs w:val="22"/>
              </w:rPr>
            </w:pPr>
            <w:bookmarkStart w:id="2" w:name="_Hlk217817138"/>
            <w:r w:rsidRPr="00DF7499">
              <w:rPr>
                <w:rFonts w:ascii="Arial" w:hAnsi="Arial" w:cs="Arial"/>
                <w:sz w:val="22"/>
                <w:szCs w:val="22"/>
              </w:rPr>
              <w:t>Priority 1</w:t>
            </w:r>
          </w:p>
        </w:tc>
        <w:tc>
          <w:tcPr>
            <w:tcW w:w="7036" w:type="dxa"/>
          </w:tcPr>
          <w:p w14:paraId="4E0A3370" w14:textId="77777777" w:rsidR="00DB0EDA" w:rsidRPr="00DF7499" w:rsidRDefault="00DB0EDA" w:rsidP="00510314">
            <w:pPr>
              <w:rPr>
                <w:rFonts w:ascii="Arial" w:hAnsi="Arial" w:cs="Arial"/>
                <w:sz w:val="22"/>
                <w:szCs w:val="22"/>
              </w:rPr>
            </w:pPr>
            <w:r w:rsidRPr="00DF7499">
              <w:rPr>
                <w:rFonts w:ascii="Arial" w:hAnsi="Arial" w:cs="Arial"/>
                <w:sz w:val="22"/>
                <w:szCs w:val="22"/>
              </w:rPr>
              <w:t>Patient response to therapy trials</w:t>
            </w:r>
          </w:p>
        </w:tc>
      </w:tr>
      <w:tr w:rsidR="00DB0EDA" w:rsidRPr="00DF7499" w14:paraId="3A3626E3" w14:textId="77777777" w:rsidTr="00510314">
        <w:tc>
          <w:tcPr>
            <w:tcW w:w="1980" w:type="dxa"/>
          </w:tcPr>
          <w:p w14:paraId="35CDAF63" w14:textId="77777777" w:rsidR="00DB0EDA" w:rsidRPr="00DF7499" w:rsidRDefault="00DB0EDA" w:rsidP="00510314">
            <w:pPr>
              <w:rPr>
                <w:rFonts w:ascii="Arial" w:hAnsi="Arial" w:cs="Arial"/>
                <w:sz w:val="22"/>
                <w:szCs w:val="22"/>
              </w:rPr>
            </w:pPr>
          </w:p>
        </w:tc>
        <w:tc>
          <w:tcPr>
            <w:tcW w:w="7036" w:type="dxa"/>
          </w:tcPr>
          <w:p w14:paraId="2ECE44E7" w14:textId="77777777" w:rsidR="00DB0EDA" w:rsidRPr="00DF7499" w:rsidRDefault="00DB0EDA" w:rsidP="00510314">
            <w:pPr>
              <w:rPr>
                <w:rFonts w:ascii="Arial" w:hAnsi="Arial" w:cs="Arial"/>
                <w:sz w:val="22"/>
                <w:szCs w:val="22"/>
              </w:rPr>
            </w:pPr>
            <w:r w:rsidRPr="00DF7499">
              <w:rPr>
                <w:rFonts w:ascii="Arial" w:hAnsi="Arial" w:cs="Arial"/>
                <w:sz w:val="22"/>
                <w:szCs w:val="22"/>
              </w:rPr>
              <w:t>What patient is stimulable for</w:t>
            </w:r>
          </w:p>
        </w:tc>
      </w:tr>
      <w:tr w:rsidR="00DB0EDA" w:rsidRPr="00DF7499" w14:paraId="1DF14936" w14:textId="77777777" w:rsidTr="00510314">
        <w:tc>
          <w:tcPr>
            <w:tcW w:w="1980" w:type="dxa"/>
          </w:tcPr>
          <w:p w14:paraId="4A7EAB8E" w14:textId="77777777" w:rsidR="00DB0EDA" w:rsidRPr="00DF7499" w:rsidRDefault="00DB0EDA" w:rsidP="00510314">
            <w:pPr>
              <w:rPr>
                <w:rFonts w:ascii="Arial" w:hAnsi="Arial" w:cs="Arial"/>
                <w:sz w:val="22"/>
                <w:szCs w:val="22"/>
              </w:rPr>
            </w:pPr>
          </w:p>
        </w:tc>
        <w:tc>
          <w:tcPr>
            <w:tcW w:w="7036" w:type="dxa"/>
          </w:tcPr>
          <w:p w14:paraId="78883F4C" w14:textId="77777777" w:rsidR="00DB0EDA" w:rsidRPr="00DF7499" w:rsidRDefault="00DB0EDA" w:rsidP="00510314">
            <w:pPr>
              <w:rPr>
                <w:rFonts w:ascii="Arial" w:hAnsi="Arial" w:cs="Arial"/>
                <w:sz w:val="22"/>
                <w:szCs w:val="22"/>
              </w:rPr>
            </w:pPr>
            <w:r w:rsidRPr="00DF7499">
              <w:rPr>
                <w:rFonts w:ascii="Arial" w:hAnsi="Arial" w:cs="Arial"/>
                <w:sz w:val="22"/>
                <w:szCs w:val="22"/>
              </w:rPr>
              <w:t>What am I seeing/hearing</w:t>
            </w:r>
          </w:p>
        </w:tc>
      </w:tr>
      <w:tr w:rsidR="00DB0EDA" w:rsidRPr="00DF7499" w14:paraId="60768E0A" w14:textId="77777777" w:rsidTr="00510314">
        <w:tc>
          <w:tcPr>
            <w:tcW w:w="1980" w:type="dxa"/>
          </w:tcPr>
          <w:p w14:paraId="4C92672C" w14:textId="77777777" w:rsidR="00DB0EDA" w:rsidRPr="00DF7499" w:rsidRDefault="00DB0EDA" w:rsidP="00510314">
            <w:pPr>
              <w:rPr>
                <w:rFonts w:ascii="Arial" w:hAnsi="Arial" w:cs="Arial"/>
                <w:sz w:val="22"/>
                <w:szCs w:val="22"/>
              </w:rPr>
            </w:pPr>
            <w:r w:rsidRPr="00DF7499">
              <w:rPr>
                <w:rFonts w:ascii="Arial" w:hAnsi="Arial" w:cs="Arial"/>
                <w:sz w:val="22"/>
                <w:szCs w:val="22"/>
              </w:rPr>
              <w:t>Priority 5</w:t>
            </w:r>
          </w:p>
        </w:tc>
        <w:tc>
          <w:tcPr>
            <w:tcW w:w="7036" w:type="dxa"/>
          </w:tcPr>
          <w:p w14:paraId="278CD28F" w14:textId="77777777" w:rsidR="00DB0EDA" w:rsidRPr="00DF7499" w:rsidRDefault="00DB0EDA" w:rsidP="00510314">
            <w:pPr>
              <w:rPr>
                <w:rFonts w:ascii="Arial" w:hAnsi="Arial" w:cs="Arial"/>
                <w:sz w:val="22"/>
                <w:szCs w:val="22"/>
              </w:rPr>
            </w:pPr>
            <w:r w:rsidRPr="00DF7499">
              <w:rPr>
                <w:rFonts w:ascii="Arial" w:hAnsi="Arial" w:cs="Arial"/>
                <w:sz w:val="22"/>
                <w:szCs w:val="22"/>
              </w:rPr>
              <w:t>Mode of therapy impacted by face to face/ online appointment</w:t>
            </w:r>
          </w:p>
        </w:tc>
      </w:tr>
      <w:tr w:rsidR="00DB0EDA" w:rsidRPr="00DF7499" w14:paraId="7B8433B0" w14:textId="77777777" w:rsidTr="00510314">
        <w:tc>
          <w:tcPr>
            <w:tcW w:w="1980" w:type="dxa"/>
          </w:tcPr>
          <w:p w14:paraId="3F340A85" w14:textId="77777777" w:rsidR="00DB0EDA" w:rsidRPr="00DF7499" w:rsidRDefault="00DB0EDA" w:rsidP="00510314">
            <w:pPr>
              <w:rPr>
                <w:rFonts w:ascii="Arial" w:hAnsi="Arial" w:cs="Arial"/>
                <w:sz w:val="22"/>
                <w:szCs w:val="22"/>
              </w:rPr>
            </w:pPr>
            <w:r w:rsidRPr="00DF7499">
              <w:rPr>
                <w:rFonts w:ascii="Arial" w:hAnsi="Arial" w:cs="Arial"/>
                <w:sz w:val="22"/>
                <w:szCs w:val="22"/>
              </w:rPr>
              <w:t>Priority 6</w:t>
            </w:r>
          </w:p>
        </w:tc>
        <w:tc>
          <w:tcPr>
            <w:tcW w:w="7036" w:type="dxa"/>
          </w:tcPr>
          <w:p w14:paraId="4A8477F1" w14:textId="77777777" w:rsidR="00DB0EDA" w:rsidRPr="00DF7499" w:rsidRDefault="00DB0EDA" w:rsidP="00510314">
            <w:pPr>
              <w:rPr>
                <w:rFonts w:ascii="Arial" w:hAnsi="Arial" w:cs="Arial"/>
                <w:sz w:val="22"/>
                <w:szCs w:val="22"/>
              </w:rPr>
            </w:pPr>
            <w:r w:rsidRPr="00DF7499">
              <w:rPr>
                <w:rFonts w:ascii="Arial" w:hAnsi="Arial" w:cs="Arial"/>
                <w:sz w:val="22"/>
                <w:szCs w:val="22"/>
              </w:rPr>
              <w:t>Pt’s level of commitment and any other medical factors impacting progress</w:t>
            </w:r>
          </w:p>
          <w:p w14:paraId="56FA3A68" w14:textId="77777777" w:rsidR="00DB0EDA" w:rsidRPr="00DF7499" w:rsidRDefault="00DB0EDA" w:rsidP="00510314">
            <w:pPr>
              <w:rPr>
                <w:rFonts w:ascii="Arial" w:hAnsi="Arial" w:cs="Arial"/>
                <w:sz w:val="22"/>
                <w:szCs w:val="22"/>
              </w:rPr>
            </w:pPr>
            <w:r w:rsidRPr="00DF7499">
              <w:rPr>
                <w:rFonts w:ascii="Arial" w:hAnsi="Arial" w:cs="Arial"/>
                <w:sz w:val="22"/>
                <w:szCs w:val="22"/>
              </w:rPr>
              <w:t>Cognitive ability</w:t>
            </w:r>
          </w:p>
          <w:p w14:paraId="589F8A29" w14:textId="77777777" w:rsidR="00DB0EDA" w:rsidRPr="00DF7499" w:rsidRDefault="00DB0EDA" w:rsidP="00510314">
            <w:pPr>
              <w:rPr>
                <w:rFonts w:ascii="Arial" w:hAnsi="Arial" w:cs="Arial"/>
                <w:sz w:val="22"/>
                <w:szCs w:val="22"/>
              </w:rPr>
            </w:pPr>
            <w:r w:rsidRPr="00DF7499">
              <w:rPr>
                <w:rFonts w:ascii="Arial" w:hAnsi="Arial" w:cs="Arial"/>
                <w:sz w:val="22"/>
                <w:szCs w:val="22"/>
              </w:rPr>
              <w:t>Onward referral to other services</w:t>
            </w:r>
          </w:p>
        </w:tc>
      </w:tr>
      <w:bookmarkEnd w:id="2"/>
    </w:tbl>
    <w:p w14:paraId="19BFDD40" w14:textId="77777777" w:rsidR="00DB0EDA" w:rsidRPr="00DF7499" w:rsidRDefault="00DB0EDA" w:rsidP="00DB0EDA">
      <w:pPr>
        <w:rPr>
          <w:rFonts w:ascii="Arial" w:hAnsi="Arial" w:cs="Arial"/>
          <w:sz w:val="22"/>
          <w:szCs w:val="22"/>
        </w:rPr>
      </w:pPr>
    </w:p>
    <w:p w14:paraId="7097B2E5" w14:textId="77777777" w:rsidR="00DB0EDA" w:rsidRDefault="00DB0EDA" w:rsidP="00DB0EDA">
      <w:pPr>
        <w:rPr>
          <w:rFonts w:ascii="Arial" w:hAnsi="Arial" w:cs="Arial"/>
          <w:sz w:val="22"/>
          <w:szCs w:val="22"/>
        </w:rPr>
      </w:pPr>
      <w:bookmarkStart w:id="3" w:name="_Hlk218517504"/>
      <w:r w:rsidRPr="00DF7499">
        <w:rPr>
          <w:rFonts w:ascii="Arial" w:hAnsi="Arial" w:cs="Arial"/>
          <w:sz w:val="22"/>
          <w:szCs w:val="22"/>
        </w:rPr>
        <w:t>Q7.</w:t>
      </w:r>
    </w:p>
    <w:p w14:paraId="06B6E272" w14:textId="77777777" w:rsidR="00DB0EDA"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7809A821" wp14:editId="4F5E63DC">
            <wp:extent cx="4484336" cy="2857500"/>
            <wp:effectExtent l="0" t="0" r="0" b="0"/>
            <wp:docPr id="257257658" name="Picture 8"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57658" name="Picture 8" descr="A graph of blue ba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9951" cy="2861078"/>
                    </a:xfrm>
                    <a:prstGeom prst="rect">
                      <a:avLst/>
                    </a:prstGeom>
                    <a:noFill/>
                    <a:ln>
                      <a:noFill/>
                    </a:ln>
                  </pic:spPr>
                </pic:pic>
              </a:graphicData>
            </a:graphic>
          </wp:inline>
        </w:drawing>
      </w:r>
    </w:p>
    <w:bookmarkEnd w:id="3"/>
    <w:p w14:paraId="28186F35" w14:textId="77777777" w:rsidR="00DB0EDA" w:rsidRDefault="00DB0EDA" w:rsidP="00DB0EDA">
      <w:pPr>
        <w:rPr>
          <w:rFonts w:ascii="Arial" w:hAnsi="Arial" w:cs="Arial"/>
          <w:sz w:val="22"/>
          <w:szCs w:val="22"/>
        </w:rPr>
      </w:pPr>
    </w:p>
    <w:p w14:paraId="3119EE94" w14:textId="7329DD37" w:rsidR="00DB0EDA" w:rsidRPr="00DF7499" w:rsidRDefault="00DB0EDA" w:rsidP="00DB0EDA">
      <w:pPr>
        <w:rPr>
          <w:rFonts w:ascii="Arial" w:hAnsi="Arial" w:cs="Arial"/>
          <w:sz w:val="22"/>
          <w:szCs w:val="22"/>
        </w:rPr>
      </w:pPr>
      <w:r w:rsidRPr="00DF7499">
        <w:rPr>
          <w:rFonts w:ascii="Arial" w:hAnsi="Arial" w:cs="Arial"/>
          <w:sz w:val="22"/>
          <w:szCs w:val="22"/>
        </w:rPr>
        <w:t>Q8.</w:t>
      </w:r>
    </w:p>
    <w:p w14:paraId="4AE28253" w14:textId="77777777" w:rsidR="00DB0EDA" w:rsidRPr="00DF7499"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5141F112" wp14:editId="69CA169A">
            <wp:extent cx="3981450" cy="3006401"/>
            <wp:effectExtent l="0" t="0" r="0" b="3810"/>
            <wp:docPr id="11138213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21390"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3998310" cy="3019132"/>
                    </a:xfrm>
                    <a:prstGeom prst="rect">
                      <a:avLst/>
                    </a:prstGeom>
                  </pic:spPr>
                </pic:pic>
              </a:graphicData>
            </a:graphic>
          </wp:inline>
        </w:drawing>
      </w:r>
    </w:p>
    <w:p w14:paraId="6EAE8CD5" w14:textId="77777777" w:rsidR="00DB0EDA" w:rsidRPr="00DF7499" w:rsidRDefault="00DB0EDA" w:rsidP="00DB0EDA">
      <w:pPr>
        <w:rPr>
          <w:rFonts w:ascii="Arial" w:hAnsi="Arial" w:cs="Arial"/>
          <w:sz w:val="22"/>
          <w:szCs w:val="22"/>
        </w:rPr>
      </w:pPr>
      <w:r w:rsidRPr="00DF7499">
        <w:rPr>
          <w:rFonts w:ascii="Arial" w:hAnsi="Arial" w:cs="Arial"/>
          <w:sz w:val="22"/>
          <w:szCs w:val="22"/>
        </w:rPr>
        <w:t>Q9.</w:t>
      </w:r>
    </w:p>
    <w:p w14:paraId="395DA9B0" w14:textId="77777777" w:rsidR="00DB0EDA" w:rsidRPr="00DF7499"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08D214B3" wp14:editId="1AF676EA">
            <wp:extent cx="4591050" cy="3133725"/>
            <wp:effectExtent l="0" t="0" r="0" b="9525"/>
            <wp:docPr id="1253289309" name="Picture 12"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89309" name="Picture 12" descr="A graph with blue bars&#10;&#10;AI-generated content may be incorrect."/>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91050" cy="3133725"/>
                    </a:xfrm>
                    <a:prstGeom prst="rect">
                      <a:avLst/>
                    </a:prstGeom>
                    <a:noFill/>
                    <a:ln>
                      <a:noFill/>
                    </a:ln>
                  </pic:spPr>
                </pic:pic>
              </a:graphicData>
            </a:graphic>
          </wp:inline>
        </w:drawing>
      </w:r>
    </w:p>
    <w:p w14:paraId="59438467" w14:textId="77777777" w:rsidR="00DB0EDA" w:rsidRDefault="00DB0EDA" w:rsidP="00DB0EDA">
      <w:pPr>
        <w:rPr>
          <w:rFonts w:ascii="Arial" w:hAnsi="Arial" w:cs="Arial"/>
          <w:sz w:val="22"/>
          <w:szCs w:val="22"/>
        </w:rPr>
      </w:pPr>
    </w:p>
    <w:p w14:paraId="5BF3E6A2" w14:textId="77777777" w:rsidR="00DB0EDA" w:rsidRDefault="00DB0EDA" w:rsidP="00DB0EDA">
      <w:pPr>
        <w:rPr>
          <w:rFonts w:ascii="Arial" w:hAnsi="Arial" w:cs="Arial"/>
          <w:sz w:val="22"/>
          <w:szCs w:val="22"/>
        </w:rPr>
      </w:pPr>
    </w:p>
    <w:p w14:paraId="5A5DAF31" w14:textId="77777777" w:rsidR="00DB0EDA" w:rsidRDefault="00DB0EDA" w:rsidP="00DB0EDA">
      <w:pPr>
        <w:rPr>
          <w:rFonts w:ascii="Arial" w:hAnsi="Arial" w:cs="Arial"/>
          <w:sz w:val="22"/>
          <w:szCs w:val="22"/>
        </w:rPr>
      </w:pPr>
    </w:p>
    <w:p w14:paraId="70B6D23F" w14:textId="77777777" w:rsidR="00DB0EDA" w:rsidRDefault="00DB0EDA" w:rsidP="00DB0EDA">
      <w:pPr>
        <w:rPr>
          <w:rFonts w:ascii="Arial" w:hAnsi="Arial" w:cs="Arial"/>
          <w:sz w:val="22"/>
          <w:szCs w:val="22"/>
        </w:rPr>
      </w:pPr>
    </w:p>
    <w:p w14:paraId="42D01570" w14:textId="77777777" w:rsidR="00DB0EDA" w:rsidRDefault="00DB0EDA" w:rsidP="00DB0EDA">
      <w:pPr>
        <w:rPr>
          <w:rFonts w:ascii="Arial" w:hAnsi="Arial" w:cs="Arial"/>
          <w:sz w:val="22"/>
          <w:szCs w:val="22"/>
        </w:rPr>
      </w:pPr>
    </w:p>
    <w:p w14:paraId="6090FE05" w14:textId="77777777" w:rsidR="00DB0EDA" w:rsidRPr="00DF7499" w:rsidRDefault="00DB0EDA" w:rsidP="00DB0EDA">
      <w:pPr>
        <w:rPr>
          <w:rFonts w:ascii="Arial" w:hAnsi="Arial" w:cs="Arial"/>
          <w:sz w:val="22"/>
          <w:szCs w:val="22"/>
        </w:rPr>
      </w:pPr>
    </w:p>
    <w:p w14:paraId="0E3B377E" w14:textId="77777777" w:rsidR="00DB0EDA" w:rsidRPr="00DF7499" w:rsidRDefault="00DB0EDA" w:rsidP="00DB0EDA">
      <w:pPr>
        <w:rPr>
          <w:rFonts w:ascii="Arial" w:hAnsi="Arial" w:cs="Arial"/>
          <w:sz w:val="22"/>
          <w:szCs w:val="22"/>
        </w:rPr>
      </w:pPr>
      <w:bookmarkStart w:id="4" w:name="_Hlk218519426"/>
      <w:r w:rsidRPr="00DF7499">
        <w:rPr>
          <w:rFonts w:ascii="Arial" w:hAnsi="Arial" w:cs="Arial"/>
          <w:sz w:val="22"/>
          <w:szCs w:val="22"/>
        </w:rPr>
        <w:t>Q11. Do you feel there are any barriers to you offering optimum treatment?</w:t>
      </w:r>
    </w:p>
    <w:tbl>
      <w:tblPr>
        <w:tblStyle w:val="TableGrid"/>
        <w:tblW w:w="0" w:type="auto"/>
        <w:tblLook w:val="04A0" w:firstRow="1" w:lastRow="0" w:firstColumn="1" w:lastColumn="0" w:noHBand="0" w:noVBand="1"/>
      </w:tblPr>
      <w:tblGrid>
        <w:gridCol w:w="5665"/>
        <w:gridCol w:w="3351"/>
      </w:tblGrid>
      <w:tr w:rsidR="00DB0EDA" w:rsidRPr="00DF7499" w14:paraId="7CA2DE46" w14:textId="77777777" w:rsidTr="00510314">
        <w:tc>
          <w:tcPr>
            <w:tcW w:w="5665" w:type="dxa"/>
          </w:tcPr>
          <w:p w14:paraId="10CC889C"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Response</w:t>
            </w:r>
          </w:p>
        </w:tc>
        <w:tc>
          <w:tcPr>
            <w:tcW w:w="3351" w:type="dxa"/>
          </w:tcPr>
          <w:p w14:paraId="11A1861E"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Theme</w:t>
            </w:r>
          </w:p>
        </w:tc>
      </w:tr>
      <w:tr w:rsidR="00DB0EDA" w:rsidRPr="00DF7499" w14:paraId="59957CE7" w14:textId="77777777" w:rsidTr="00510314">
        <w:tc>
          <w:tcPr>
            <w:tcW w:w="5665" w:type="dxa"/>
          </w:tcPr>
          <w:p w14:paraId="0F36182C"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Pushback from employer on cost of equipment</w:t>
            </w:r>
          </w:p>
          <w:p w14:paraId="294A0376"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 xml:space="preserve">Limited funding/ time for ongoing training </w:t>
            </w:r>
          </w:p>
          <w:p w14:paraId="1773978B"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Funding</w:t>
            </w:r>
          </w:p>
        </w:tc>
        <w:tc>
          <w:tcPr>
            <w:tcW w:w="3351" w:type="dxa"/>
          </w:tcPr>
          <w:p w14:paraId="48896286"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NHS budget restrictions</w:t>
            </w:r>
          </w:p>
        </w:tc>
      </w:tr>
      <w:tr w:rsidR="00DB0EDA" w:rsidRPr="00DF7499" w14:paraId="2B2B3EC5" w14:textId="77777777" w:rsidTr="00510314">
        <w:tc>
          <w:tcPr>
            <w:tcW w:w="5665" w:type="dxa"/>
          </w:tcPr>
          <w:p w14:paraId="56E59C08"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Delayed referral pre/post surgery</w:t>
            </w:r>
          </w:p>
        </w:tc>
        <w:tc>
          <w:tcPr>
            <w:tcW w:w="3351" w:type="dxa"/>
          </w:tcPr>
          <w:p w14:paraId="419FD13F"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Poor referral timing</w:t>
            </w:r>
          </w:p>
        </w:tc>
      </w:tr>
      <w:tr w:rsidR="00DB0EDA" w:rsidRPr="00DF7499" w14:paraId="716FA46F" w14:textId="77777777" w:rsidTr="00510314">
        <w:tc>
          <w:tcPr>
            <w:tcW w:w="5665" w:type="dxa"/>
          </w:tcPr>
          <w:p w14:paraId="3513E016"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Capacity reduces due to waiting list pressure</w:t>
            </w:r>
          </w:p>
          <w:p w14:paraId="568881A2"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Unable to offer more than monthly appointments</w:t>
            </w:r>
          </w:p>
          <w:p w14:paraId="4DE2154B"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Caseload constraints Frequency of appointments</w:t>
            </w:r>
          </w:p>
          <w:p w14:paraId="7557B83B"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Caseload size and capacity Caseload pressure x 4</w:t>
            </w:r>
          </w:p>
          <w:p w14:paraId="4143B568"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Waiting list pressure x2</w:t>
            </w:r>
          </w:p>
        </w:tc>
        <w:tc>
          <w:tcPr>
            <w:tcW w:w="3351" w:type="dxa"/>
          </w:tcPr>
          <w:p w14:paraId="5D9327ED"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Caseload/ waiting list pressure</w:t>
            </w:r>
          </w:p>
        </w:tc>
      </w:tr>
      <w:tr w:rsidR="00DB0EDA" w:rsidRPr="00DF7499" w14:paraId="3D0AB7BD" w14:textId="77777777" w:rsidTr="00510314">
        <w:tc>
          <w:tcPr>
            <w:tcW w:w="5665" w:type="dxa"/>
          </w:tcPr>
          <w:p w14:paraId="63042165"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 xml:space="preserve">Access to laryngoscopy clinics/ MDT working </w:t>
            </w:r>
          </w:p>
          <w:p w14:paraId="30820F43"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 xml:space="preserve">Lack of time to develop resources </w:t>
            </w:r>
          </w:p>
          <w:p w14:paraId="08904294"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Trust restrictions on number of offered appointments</w:t>
            </w:r>
          </w:p>
          <w:p w14:paraId="2156D4F3"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Variable admin support reducing efficiency</w:t>
            </w:r>
          </w:p>
        </w:tc>
        <w:tc>
          <w:tcPr>
            <w:tcW w:w="3351" w:type="dxa"/>
          </w:tcPr>
          <w:p w14:paraId="1B343610"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NHS local/specialist service restrictions</w:t>
            </w:r>
          </w:p>
        </w:tc>
      </w:tr>
      <w:tr w:rsidR="00DB0EDA" w:rsidRPr="00DF7499" w14:paraId="045C8144" w14:textId="77777777" w:rsidTr="00510314">
        <w:tc>
          <w:tcPr>
            <w:tcW w:w="5665" w:type="dxa"/>
          </w:tcPr>
          <w:p w14:paraId="5F37A2C7"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Geographical area/ patients being able to attend face to face appointments</w:t>
            </w:r>
          </w:p>
        </w:tc>
        <w:tc>
          <w:tcPr>
            <w:tcW w:w="3351" w:type="dxa"/>
          </w:tcPr>
          <w:p w14:paraId="746C9351"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Logistical challenges</w:t>
            </w:r>
          </w:p>
        </w:tc>
      </w:tr>
      <w:tr w:rsidR="00DB0EDA" w:rsidRPr="00DF7499" w14:paraId="725D7A29" w14:textId="77777777" w:rsidTr="00510314">
        <w:tc>
          <w:tcPr>
            <w:tcW w:w="5665" w:type="dxa"/>
          </w:tcPr>
          <w:p w14:paraId="6BD7C479"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Client engagement/ compliance</w:t>
            </w:r>
          </w:p>
          <w:p w14:paraId="4F994DB1"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In private sector, the number of sessions patients can afford</w:t>
            </w:r>
          </w:p>
        </w:tc>
        <w:tc>
          <w:tcPr>
            <w:tcW w:w="3351" w:type="dxa"/>
          </w:tcPr>
          <w:p w14:paraId="47466354"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Client challenges</w:t>
            </w:r>
          </w:p>
        </w:tc>
      </w:tr>
      <w:tr w:rsidR="00DB0EDA" w:rsidRPr="00DF7499" w14:paraId="3A95DB25" w14:textId="77777777" w:rsidTr="00510314">
        <w:tc>
          <w:tcPr>
            <w:tcW w:w="5665" w:type="dxa"/>
          </w:tcPr>
          <w:p w14:paraId="07245F46"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Technology limitations- connectivity and software sound alteration</w:t>
            </w:r>
          </w:p>
        </w:tc>
        <w:tc>
          <w:tcPr>
            <w:tcW w:w="3351" w:type="dxa"/>
          </w:tcPr>
          <w:p w14:paraId="1967B4F5"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Technology limitations</w:t>
            </w:r>
          </w:p>
        </w:tc>
      </w:tr>
      <w:tr w:rsidR="00DB0EDA" w:rsidRPr="00DF7499" w14:paraId="252C4E46" w14:textId="77777777" w:rsidTr="00510314">
        <w:tc>
          <w:tcPr>
            <w:tcW w:w="5665" w:type="dxa"/>
          </w:tcPr>
          <w:p w14:paraId="2204E080"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Own knowledge and experience</w:t>
            </w:r>
          </w:p>
        </w:tc>
        <w:tc>
          <w:tcPr>
            <w:tcW w:w="3351" w:type="dxa"/>
          </w:tcPr>
          <w:p w14:paraId="302561F9" w14:textId="77777777" w:rsidR="00DB0EDA" w:rsidRPr="00DF7499" w:rsidRDefault="00DB0EDA" w:rsidP="00510314">
            <w:pPr>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Therapist skill level</w:t>
            </w:r>
          </w:p>
        </w:tc>
      </w:tr>
      <w:bookmarkEnd w:id="4"/>
    </w:tbl>
    <w:p w14:paraId="2FC38B7A" w14:textId="77777777" w:rsidR="00DB0EDA" w:rsidRPr="00DF7499" w:rsidRDefault="00DB0EDA" w:rsidP="00DB0EDA">
      <w:pPr>
        <w:spacing w:after="0" w:line="240" w:lineRule="auto"/>
        <w:rPr>
          <w:rFonts w:ascii="Arial" w:eastAsia="Times New Roman" w:hAnsi="Arial" w:cs="Arial"/>
          <w:color w:val="000000"/>
          <w:kern w:val="0"/>
          <w:sz w:val="22"/>
          <w:szCs w:val="22"/>
          <w:lang w:eastAsia="en-GB"/>
          <w14:ligatures w14:val="none"/>
        </w:rPr>
      </w:pPr>
    </w:p>
    <w:p w14:paraId="7BCA9C10" w14:textId="77777777" w:rsidR="00DB0EDA" w:rsidRPr="00DF7499" w:rsidRDefault="00DB0EDA" w:rsidP="00DB0EDA">
      <w:pPr>
        <w:spacing w:after="0" w:line="240" w:lineRule="auto"/>
        <w:rPr>
          <w:rFonts w:ascii="Arial" w:eastAsia="Times New Roman" w:hAnsi="Arial" w:cs="Arial"/>
          <w:color w:val="000000"/>
          <w:kern w:val="0"/>
          <w:sz w:val="22"/>
          <w:szCs w:val="22"/>
          <w:lang w:eastAsia="en-GB"/>
          <w14:ligatures w14:val="none"/>
        </w:rPr>
      </w:pPr>
    </w:p>
    <w:p w14:paraId="26D1FC5D" w14:textId="77777777" w:rsidR="00DB0EDA" w:rsidRPr="00DF7499" w:rsidRDefault="00DB0EDA" w:rsidP="00DB0EDA">
      <w:pPr>
        <w:spacing w:after="0" w:line="240" w:lineRule="auto"/>
        <w:rPr>
          <w:rFonts w:ascii="Arial" w:eastAsia="Times New Roman" w:hAnsi="Arial" w:cs="Arial"/>
          <w:color w:val="000000"/>
          <w:kern w:val="0"/>
          <w:sz w:val="22"/>
          <w:szCs w:val="22"/>
          <w:lang w:eastAsia="en-GB"/>
          <w14:ligatures w14:val="none"/>
        </w:rPr>
      </w:pPr>
    </w:p>
    <w:p w14:paraId="60CB3AA6" w14:textId="77777777" w:rsidR="00DB0EDA" w:rsidRPr="00DF7499" w:rsidRDefault="00DB0EDA" w:rsidP="00DB0EDA">
      <w:pPr>
        <w:spacing w:after="0" w:line="240" w:lineRule="auto"/>
        <w:rPr>
          <w:rFonts w:ascii="Arial" w:eastAsia="Times New Roman" w:hAnsi="Arial" w:cs="Arial"/>
          <w:color w:val="000000"/>
          <w:kern w:val="0"/>
          <w:sz w:val="22"/>
          <w:szCs w:val="22"/>
          <w:lang w:eastAsia="en-GB"/>
          <w14:ligatures w14:val="none"/>
        </w:rPr>
      </w:pPr>
      <w:r w:rsidRPr="00DF7499">
        <w:rPr>
          <w:rFonts w:ascii="Arial" w:eastAsia="Times New Roman" w:hAnsi="Arial" w:cs="Arial"/>
          <w:color w:val="000000"/>
          <w:kern w:val="0"/>
          <w:sz w:val="22"/>
          <w:szCs w:val="22"/>
          <w:lang w:eastAsia="en-GB"/>
          <w14:ligatures w14:val="none"/>
        </w:rPr>
        <w:t>Q12.</w:t>
      </w:r>
    </w:p>
    <w:p w14:paraId="6F95DB5A" w14:textId="77777777" w:rsidR="00DB0EDA" w:rsidRPr="00DF7499"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47DEEAFE" wp14:editId="7C3C9C69">
            <wp:extent cx="5731510" cy="3624580"/>
            <wp:effectExtent l="0" t="0" r="2540" b="0"/>
            <wp:docPr id="1293693848" name="Picture 16"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93848" name="Picture 16" descr="A graph of different colored ba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24580"/>
                    </a:xfrm>
                    <a:prstGeom prst="rect">
                      <a:avLst/>
                    </a:prstGeom>
                    <a:noFill/>
                    <a:ln>
                      <a:noFill/>
                    </a:ln>
                  </pic:spPr>
                </pic:pic>
              </a:graphicData>
            </a:graphic>
          </wp:inline>
        </w:drawing>
      </w:r>
    </w:p>
    <w:p w14:paraId="630CFEDC" w14:textId="77777777" w:rsidR="00DB0EDA" w:rsidRDefault="00DB0EDA" w:rsidP="00DB0EDA">
      <w:pPr>
        <w:rPr>
          <w:rFonts w:ascii="Arial" w:hAnsi="Arial" w:cs="Arial"/>
          <w:sz w:val="22"/>
          <w:szCs w:val="22"/>
        </w:rPr>
      </w:pPr>
    </w:p>
    <w:p w14:paraId="049A1ECF" w14:textId="77777777" w:rsidR="00DB0EDA" w:rsidRDefault="00DB0EDA" w:rsidP="00DB0EDA">
      <w:pPr>
        <w:rPr>
          <w:rFonts w:ascii="Arial" w:hAnsi="Arial" w:cs="Arial"/>
          <w:sz w:val="22"/>
          <w:szCs w:val="22"/>
        </w:rPr>
      </w:pPr>
    </w:p>
    <w:p w14:paraId="279C995B" w14:textId="77777777" w:rsidR="00DB0EDA" w:rsidRPr="00DF7499" w:rsidRDefault="00DB0EDA" w:rsidP="00DB0EDA">
      <w:pPr>
        <w:rPr>
          <w:rFonts w:ascii="Arial" w:hAnsi="Arial" w:cs="Arial"/>
          <w:sz w:val="22"/>
          <w:szCs w:val="22"/>
        </w:rPr>
      </w:pPr>
      <w:r w:rsidRPr="00DF7499">
        <w:rPr>
          <w:rFonts w:ascii="Arial" w:hAnsi="Arial" w:cs="Arial"/>
          <w:sz w:val="22"/>
          <w:szCs w:val="22"/>
        </w:rPr>
        <w:t>Q13. ‘Other’ answers:</w:t>
      </w:r>
    </w:p>
    <w:tbl>
      <w:tblPr>
        <w:tblStyle w:val="TableGrid"/>
        <w:tblW w:w="0" w:type="auto"/>
        <w:tblLook w:val="04A0" w:firstRow="1" w:lastRow="0" w:firstColumn="1" w:lastColumn="0" w:noHBand="0" w:noVBand="1"/>
      </w:tblPr>
      <w:tblGrid>
        <w:gridCol w:w="2405"/>
        <w:gridCol w:w="6611"/>
      </w:tblGrid>
      <w:tr w:rsidR="00DB0EDA" w:rsidRPr="00DF7499" w14:paraId="72A03E94" w14:textId="77777777" w:rsidTr="00510314">
        <w:tc>
          <w:tcPr>
            <w:tcW w:w="2405" w:type="dxa"/>
          </w:tcPr>
          <w:p w14:paraId="3DB40DB4" w14:textId="77777777" w:rsidR="00DB0EDA" w:rsidRPr="00DF7499" w:rsidRDefault="00DB0EDA" w:rsidP="00510314">
            <w:pPr>
              <w:rPr>
                <w:rFonts w:ascii="Arial" w:hAnsi="Arial" w:cs="Arial"/>
                <w:sz w:val="22"/>
                <w:szCs w:val="22"/>
              </w:rPr>
            </w:pPr>
            <w:bookmarkStart w:id="5" w:name="_Hlk217817553"/>
            <w:r w:rsidRPr="00DF7499">
              <w:rPr>
                <w:rFonts w:ascii="Arial" w:hAnsi="Arial" w:cs="Arial"/>
                <w:sz w:val="22"/>
                <w:szCs w:val="22"/>
              </w:rPr>
              <w:t>Priority 1</w:t>
            </w:r>
          </w:p>
        </w:tc>
        <w:tc>
          <w:tcPr>
            <w:tcW w:w="6611" w:type="dxa"/>
          </w:tcPr>
          <w:p w14:paraId="3F7E7D78" w14:textId="77777777" w:rsidR="00DB0EDA" w:rsidRPr="00DF7499" w:rsidRDefault="00DB0EDA" w:rsidP="00510314">
            <w:pPr>
              <w:rPr>
                <w:rFonts w:ascii="Arial" w:hAnsi="Arial" w:cs="Arial"/>
                <w:sz w:val="22"/>
                <w:szCs w:val="22"/>
              </w:rPr>
            </w:pPr>
            <w:r w:rsidRPr="00DF7499">
              <w:rPr>
                <w:rFonts w:ascii="Arial" w:hAnsi="Arial" w:cs="Arial"/>
                <w:sz w:val="22"/>
                <w:szCs w:val="22"/>
              </w:rPr>
              <w:t>What will be the most beneficial to patient progress</w:t>
            </w:r>
          </w:p>
        </w:tc>
      </w:tr>
      <w:tr w:rsidR="00DB0EDA" w:rsidRPr="00DF7499" w14:paraId="742ACC2C" w14:textId="77777777" w:rsidTr="00510314">
        <w:tc>
          <w:tcPr>
            <w:tcW w:w="2405" w:type="dxa"/>
          </w:tcPr>
          <w:p w14:paraId="088DB9BE" w14:textId="77777777" w:rsidR="00DB0EDA" w:rsidRPr="00DF7499" w:rsidRDefault="00DB0EDA" w:rsidP="00510314">
            <w:pPr>
              <w:rPr>
                <w:rFonts w:ascii="Arial" w:hAnsi="Arial" w:cs="Arial"/>
                <w:sz w:val="22"/>
                <w:szCs w:val="22"/>
              </w:rPr>
            </w:pPr>
          </w:p>
        </w:tc>
        <w:tc>
          <w:tcPr>
            <w:tcW w:w="6611" w:type="dxa"/>
          </w:tcPr>
          <w:p w14:paraId="401B58CF" w14:textId="77777777" w:rsidR="00DB0EDA" w:rsidRPr="00DF7499" w:rsidRDefault="00DB0EDA" w:rsidP="00510314">
            <w:pPr>
              <w:rPr>
                <w:rFonts w:ascii="Arial" w:hAnsi="Arial" w:cs="Arial"/>
                <w:sz w:val="22"/>
                <w:szCs w:val="22"/>
              </w:rPr>
            </w:pPr>
            <w:r w:rsidRPr="00DF7499">
              <w:rPr>
                <w:rFonts w:ascii="Arial" w:hAnsi="Arial" w:cs="Arial"/>
                <w:sz w:val="22"/>
                <w:szCs w:val="22"/>
              </w:rPr>
              <w:t>Where there is space in the diary</w:t>
            </w:r>
          </w:p>
        </w:tc>
      </w:tr>
      <w:tr w:rsidR="00DB0EDA" w:rsidRPr="00DF7499" w14:paraId="6A0AB143" w14:textId="77777777" w:rsidTr="00510314">
        <w:tc>
          <w:tcPr>
            <w:tcW w:w="2405" w:type="dxa"/>
          </w:tcPr>
          <w:p w14:paraId="28E79F0F" w14:textId="77777777" w:rsidR="00DB0EDA" w:rsidRPr="00DF7499" w:rsidRDefault="00DB0EDA" w:rsidP="00510314">
            <w:pPr>
              <w:rPr>
                <w:rFonts w:ascii="Arial" w:hAnsi="Arial" w:cs="Arial"/>
                <w:sz w:val="22"/>
                <w:szCs w:val="22"/>
              </w:rPr>
            </w:pPr>
          </w:p>
        </w:tc>
        <w:tc>
          <w:tcPr>
            <w:tcW w:w="6611" w:type="dxa"/>
          </w:tcPr>
          <w:p w14:paraId="58CDCBA7" w14:textId="77777777" w:rsidR="00DB0EDA" w:rsidRPr="00DF7499" w:rsidRDefault="00DB0EDA" w:rsidP="00510314">
            <w:pPr>
              <w:rPr>
                <w:rFonts w:ascii="Arial" w:hAnsi="Arial" w:cs="Arial"/>
                <w:sz w:val="22"/>
                <w:szCs w:val="22"/>
              </w:rPr>
            </w:pPr>
            <w:r w:rsidRPr="00DF7499">
              <w:rPr>
                <w:rFonts w:ascii="Arial" w:hAnsi="Arial" w:cs="Arial"/>
                <w:sz w:val="22"/>
                <w:szCs w:val="22"/>
              </w:rPr>
              <w:t>Dependent upon client awareness and ability to perform programme effectively. Step up/down activities</w:t>
            </w:r>
          </w:p>
        </w:tc>
      </w:tr>
      <w:tr w:rsidR="00DB0EDA" w:rsidRPr="00DF7499" w14:paraId="7D553847" w14:textId="77777777" w:rsidTr="00510314">
        <w:tc>
          <w:tcPr>
            <w:tcW w:w="2405" w:type="dxa"/>
          </w:tcPr>
          <w:p w14:paraId="373F5140" w14:textId="77777777" w:rsidR="00DB0EDA" w:rsidRPr="00DF7499" w:rsidRDefault="00DB0EDA" w:rsidP="00510314">
            <w:pPr>
              <w:rPr>
                <w:rFonts w:ascii="Arial" w:hAnsi="Arial" w:cs="Arial"/>
                <w:sz w:val="22"/>
                <w:szCs w:val="22"/>
              </w:rPr>
            </w:pPr>
            <w:r w:rsidRPr="00DF7499">
              <w:rPr>
                <w:rFonts w:ascii="Arial" w:hAnsi="Arial" w:cs="Arial"/>
                <w:sz w:val="22"/>
                <w:szCs w:val="22"/>
              </w:rPr>
              <w:t>Priority 2</w:t>
            </w:r>
          </w:p>
        </w:tc>
        <w:tc>
          <w:tcPr>
            <w:tcW w:w="6611" w:type="dxa"/>
          </w:tcPr>
          <w:p w14:paraId="131CCC09" w14:textId="77777777" w:rsidR="00DB0EDA" w:rsidRPr="00DF7499" w:rsidRDefault="00DB0EDA" w:rsidP="00510314">
            <w:pPr>
              <w:rPr>
                <w:rFonts w:ascii="Arial" w:hAnsi="Arial" w:cs="Arial"/>
                <w:sz w:val="22"/>
                <w:szCs w:val="22"/>
              </w:rPr>
            </w:pPr>
            <w:r w:rsidRPr="00DF7499">
              <w:rPr>
                <w:rFonts w:ascii="Arial" w:hAnsi="Arial" w:cs="Arial"/>
                <w:sz w:val="22"/>
                <w:szCs w:val="22"/>
              </w:rPr>
              <w:t>Dependent on client abilities- variable progress rates</w:t>
            </w:r>
          </w:p>
          <w:p w14:paraId="52CC2932" w14:textId="77777777" w:rsidR="00DB0EDA" w:rsidRPr="00DF7499" w:rsidRDefault="00DB0EDA" w:rsidP="00510314">
            <w:pPr>
              <w:rPr>
                <w:rFonts w:ascii="Arial" w:hAnsi="Arial" w:cs="Arial"/>
                <w:sz w:val="22"/>
                <w:szCs w:val="22"/>
              </w:rPr>
            </w:pPr>
            <w:r w:rsidRPr="00DF7499">
              <w:rPr>
                <w:rFonts w:ascii="Arial" w:hAnsi="Arial" w:cs="Arial"/>
                <w:sz w:val="22"/>
                <w:szCs w:val="22"/>
              </w:rPr>
              <w:t>Size of current caseload. Has a maximum caseload limit to ensure the right frequency of appointments can be offered.</w:t>
            </w:r>
          </w:p>
        </w:tc>
      </w:tr>
      <w:tr w:rsidR="00DB0EDA" w:rsidRPr="00DF7499" w14:paraId="648E57B7" w14:textId="77777777" w:rsidTr="00510314">
        <w:tc>
          <w:tcPr>
            <w:tcW w:w="2405" w:type="dxa"/>
          </w:tcPr>
          <w:p w14:paraId="495D092F" w14:textId="77777777" w:rsidR="00DB0EDA" w:rsidRPr="00DF7499" w:rsidRDefault="00DB0EDA" w:rsidP="00510314">
            <w:pPr>
              <w:rPr>
                <w:rFonts w:ascii="Arial" w:hAnsi="Arial" w:cs="Arial"/>
                <w:sz w:val="22"/>
                <w:szCs w:val="22"/>
              </w:rPr>
            </w:pPr>
            <w:r w:rsidRPr="00DF7499">
              <w:rPr>
                <w:rFonts w:ascii="Arial" w:hAnsi="Arial" w:cs="Arial"/>
                <w:sz w:val="22"/>
                <w:szCs w:val="22"/>
              </w:rPr>
              <w:t>Priority 3</w:t>
            </w:r>
          </w:p>
        </w:tc>
        <w:tc>
          <w:tcPr>
            <w:tcW w:w="6611" w:type="dxa"/>
          </w:tcPr>
          <w:p w14:paraId="113620A0" w14:textId="77777777" w:rsidR="00DB0EDA" w:rsidRPr="00DF7499" w:rsidRDefault="00DB0EDA" w:rsidP="00510314">
            <w:pPr>
              <w:rPr>
                <w:rFonts w:ascii="Arial" w:hAnsi="Arial" w:cs="Arial"/>
                <w:sz w:val="22"/>
                <w:szCs w:val="22"/>
              </w:rPr>
            </w:pPr>
            <w:r w:rsidRPr="00DF7499">
              <w:rPr>
                <w:rFonts w:ascii="Arial" w:hAnsi="Arial" w:cs="Arial"/>
                <w:sz w:val="22"/>
                <w:szCs w:val="22"/>
              </w:rPr>
              <w:t>Impact on participation and wellbeing</w:t>
            </w:r>
          </w:p>
        </w:tc>
      </w:tr>
      <w:tr w:rsidR="00DB0EDA" w:rsidRPr="00DF7499" w14:paraId="68CC323D" w14:textId="77777777" w:rsidTr="00510314">
        <w:tc>
          <w:tcPr>
            <w:tcW w:w="2405" w:type="dxa"/>
          </w:tcPr>
          <w:p w14:paraId="43C7ED29" w14:textId="77777777" w:rsidR="00DB0EDA" w:rsidRPr="00DF7499" w:rsidRDefault="00DB0EDA" w:rsidP="00510314">
            <w:pPr>
              <w:rPr>
                <w:rFonts w:ascii="Arial" w:hAnsi="Arial" w:cs="Arial"/>
                <w:sz w:val="22"/>
                <w:szCs w:val="22"/>
              </w:rPr>
            </w:pPr>
            <w:r w:rsidRPr="00DF7499">
              <w:rPr>
                <w:rFonts w:ascii="Arial" w:hAnsi="Arial" w:cs="Arial"/>
                <w:sz w:val="22"/>
                <w:szCs w:val="22"/>
              </w:rPr>
              <w:t>Priority 5</w:t>
            </w:r>
          </w:p>
        </w:tc>
        <w:tc>
          <w:tcPr>
            <w:tcW w:w="6611" w:type="dxa"/>
          </w:tcPr>
          <w:p w14:paraId="67E20406" w14:textId="77777777" w:rsidR="00DB0EDA" w:rsidRPr="00DF7499" w:rsidRDefault="00DB0EDA" w:rsidP="00510314">
            <w:pPr>
              <w:rPr>
                <w:rFonts w:ascii="Arial" w:hAnsi="Arial" w:cs="Arial"/>
                <w:sz w:val="22"/>
                <w:szCs w:val="22"/>
              </w:rPr>
            </w:pPr>
            <w:r w:rsidRPr="00DF7499">
              <w:rPr>
                <w:rFonts w:ascii="Arial" w:hAnsi="Arial" w:cs="Arial"/>
                <w:sz w:val="22"/>
                <w:szCs w:val="22"/>
              </w:rPr>
              <w:t>Other clinical/ non-clinical requirements in the working day</w:t>
            </w:r>
          </w:p>
          <w:p w14:paraId="64C15AFB" w14:textId="77777777" w:rsidR="00DB0EDA" w:rsidRPr="00DF7499" w:rsidRDefault="00DB0EDA" w:rsidP="00510314">
            <w:pPr>
              <w:rPr>
                <w:rFonts w:ascii="Arial" w:hAnsi="Arial" w:cs="Arial"/>
                <w:sz w:val="22"/>
                <w:szCs w:val="22"/>
              </w:rPr>
            </w:pPr>
            <w:r w:rsidRPr="00DF7499">
              <w:rPr>
                <w:rFonts w:ascii="Arial" w:hAnsi="Arial" w:cs="Arial"/>
                <w:sz w:val="22"/>
                <w:szCs w:val="22"/>
              </w:rPr>
              <w:t>Venue- multiple sites with different patient preferences and therapist availability</w:t>
            </w:r>
          </w:p>
        </w:tc>
      </w:tr>
      <w:bookmarkEnd w:id="5"/>
    </w:tbl>
    <w:p w14:paraId="7CB02CF1" w14:textId="77777777" w:rsidR="00DB0EDA" w:rsidRPr="00DF7499" w:rsidRDefault="00DB0EDA" w:rsidP="00DB0EDA">
      <w:pPr>
        <w:rPr>
          <w:rFonts w:ascii="Arial" w:hAnsi="Arial" w:cs="Arial"/>
          <w:sz w:val="22"/>
          <w:szCs w:val="22"/>
        </w:rPr>
      </w:pPr>
    </w:p>
    <w:p w14:paraId="0DB91124" w14:textId="77777777" w:rsidR="00DB0EDA" w:rsidRPr="00DF7499" w:rsidRDefault="00DB0EDA" w:rsidP="00DB0EDA">
      <w:pPr>
        <w:rPr>
          <w:rFonts w:ascii="Arial" w:hAnsi="Arial" w:cs="Arial"/>
          <w:sz w:val="22"/>
          <w:szCs w:val="22"/>
        </w:rPr>
      </w:pPr>
      <w:r w:rsidRPr="00DF7499">
        <w:rPr>
          <w:rFonts w:ascii="Arial" w:hAnsi="Arial" w:cs="Arial"/>
          <w:sz w:val="22"/>
          <w:szCs w:val="22"/>
        </w:rPr>
        <w:t>Q14.</w:t>
      </w:r>
    </w:p>
    <w:p w14:paraId="0FD341A9" w14:textId="77777777" w:rsidR="00DB0EDA" w:rsidRPr="00DF7499"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2241E424" wp14:editId="54D9F6E5">
            <wp:extent cx="4581525" cy="2886075"/>
            <wp:effectExtent l="0" t="0" r="9525" b="9525"/>
            <wp:docPr id="9955049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3387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4581525" cy="2886075"/>
                    </a:xfrm>
                    <a:prstGeom prst="rect">
                      <a:avLst/>
                    </a:prstGeom>
                  </pic:spPr>
                </pic:pic>
              </a:graphicData>
            </a:graphic>
          </wp:inline>
        </w:drawing>
      </w:r>
    </w:p>
    <w:p w14:paraId="368AB0FC" w14:textId="77777777" w:rsidR="00DB0EDA" w:rsidRPr="00DF7499" w:rsidRDefault="00DB0EDA" w:rsidP="00DB0EDA">
      <w:pPr>
        <w:rPr>
          <w:rFonts w:ascii="Arial" w:hAnsi="Arial" w:cs="Arial"/>
          <w:sz w:val="22"/>
          <w:szCs w:val="22"/>
        </w:rPr>
      </w:pPr>
      <w:r w:rsidRPr="00DF7499">
        <w:rPr>
          <w:rFonts w:ascii="Arial" w:hAnsi="Arial" w:cs="Arial"/>
          <w:sz w:val="22"/>
          <w:szCs w:val="22"/>
        </w:rPr>
        <w:t>Q15.</w:t>
      </w:r>
    </w:p>
    <w:p w14:paraId="01B47D0E" w14:textId="77777777" w:rsidR="00DB0EDA" w:rsidRPr="00DF7499" w:rsidRDefault="00DB0EDA" w:rsidP="00DB0EDA">
      <w:pPr>
        <w:rPr>
          <w:rFonts w:ascii="Arial" w:hAnsi="Arial" w:cs="Arial"/>
          <w:sz w:val="22"/>
          <w:szCs w:val="22"/>
        </w:rPr>
      </w:pPr>
      <w:r w:rsidRPr="00DF7499">
        <w:rPr>
          <w:rFonts w:ascii="Arial" w:hAnsi="Arial" w:cs="Arial"/>
          <w:noProof/>
          <w:sz w:val="22"/>
          <w:szCs w:val="22"/>
        </w:rPr>
        <w:drawing>
          <wp:inline distT="0" distB="0" distL="0" distR="0" wp14:anchorId="48E18369" wp14:editId="0E7B3348">
            <wp:extent cx="4676775" cy="2777256"/>
            <wp:effectExtent l="0" t="0" r="0" b="4445"/>
            <wp:docPr id="1211581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7722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4712241" cy="2798317"/>
                    </a:xfrm>
                    <a:prstGeom prst="rect">
                      <a:avLst/>
                    </a:prstGeom>
                  </pic:spPr>
                </pic:pic>
              </a:graphicData>
            </a:graphic>
          </wp:inline>
        </w:drawing>
      </w:r>
    </w:p>
    <w:p w14:paraId="042E3CD5" w14:textId="77777777" w:rsidR="00DB0EDA" w:rsidRPr="00DF7499" w:rsidRDefault="00DB0EDA" w:rsidP="00DB0EDA">
      <w:pPr>
        <w:rPr>
          <w:rFonts w:ascii="Arial" w:hAnsi="Arial" w:cs="Arial"/>
          <w:sz w:val="22"/>
          <w:szCs w:val="22"/>
        </w:rPr>
      </w:pPr>
      <w:r w:rsidRPr="00DF7499">
        <w:rPr>
          <w:rFonts w:ascii="Arial" w:hAnsi="Arial" w:cs="Arial"/>
          <w:sz w:val="22"/>
          <w:szCs w:val="22"/>
        </w:rPr>
        <w:br w:type="page"/>
        <w:t>Q16. What do you feel is the most effective way to support client’s independent practice?</w:t>
      </w:r>
    </w:p>
    <w:tbl>
      <w:tblPr>
        <w:tblStyle w:val="TableGrid"/>
        <w:tblW w:w="0" w:type="auto"/>
        <w:tblLook w:val="04A0" w:firstRow="1" w:lastRow="0" w:firstColumn="1" w:lastColumn="0" w:noHBand="0" w:noVBand="1"/>
      </w:tblPr>
      <w:tblGrid>
        <w:gridCol w:w="7792"/>
      </w:tblGrid>
      <w:tr w:rsidR="00DB0EDA" w:rsidRPr="00DF7499" w14:paraId="4AC62153" w14:textId="77777777" w:rsidTr="00510314">
        <w:tc>
          <w:tcPr>
            <w:tcW w:w="7792" w:type="dxa"/>
          </w:tcPr>
          <w:p w14:paraId="7CE07A70" w14:textId="77777777" w:rsidR="00DB0EDA" w:rsidRPr="00DF7499" w:rsidRDefault="00DB0EDA" w:rsidP="00510314">
            <w:pPr>
              <w:rPr>
                <w:rFonts w:ascii="Arial" w:hAnsi="Arial" w:cs="Arial"/>
                <w:b/>
                <w:bCs/>
                <w:sz w:val="22"/>
                <w:szCs w:val="22"/>
              </w:rPr>
            </w:pPr>
            <w:bookmarkStart w:id="6" w:name="_Hlk217818107"/>
            <w:r w:rsidRPr="00DF7499">
              <w:rPr>
                <w:rFonts w:ascii="Arial" w:hAnsi="Arial" w:cs="Arial"/>
                <w:b/>
                <w:bCs/>
                <w:sz w:val="22"/>
                <w:szCs w:val="22"/>
              </w:rPr>
              <w:t>Collated Responses</w:t>
            </w:r>
          </w:p>
        </w:tc>
      </w:tr>
      <w:tr w:rsidR="00DB0EDA" w:rsidRPr="00DF7499" w14:paraId="4F368F2B" w14:textId="77777777" w:rsidTr="00510314">
        <w:tc>
          <w:tcPr>
            <w:tcW w:w="7792" w:type="dxa"/>
          </w:tcPr>
          <w:p w14:paraId="2DF94771" w14:textId="77777777" w:rsidR="00DB0EDA" w:rsidRPr="00DF7499" w:rsidRDefault="00DB0EDA" w:rsidP="00510314">
            <w:pPr>
              <w:rPr>
                <w:rFonts w:ascii="Arial" w:hAnsi="Arial" w:cs="Arial"/>
                <w:sz w:val="22"/>
                <w:szCs w:val="22"/>
              </w:rPr>
            </w:pPr>
            <w:r w:rsidRPr="00DF7499">
              <w:rPr>
                <w:rFonts w:ascii="Arial" w:hAnsi="Arial" w:cs="Arial"/>
                <w:sz w:val="22"/>
                <w:szCs w:val="22"/>
              </w:rPr>
              <w:t>Encouraging self efficacy</w:t>
            </w:r>
          </w:p>
        </w:tc>
      </w:tr>
      <w:tr w:rsidR="00DB0EDA" w:rsidRPr="00DF7499" w14:paraId="7AA5EFC6" w14:textId="77777777" w:rsidTr="00510314">
        <w:tc>
          <w:tcPr>
            <w:tcW w:w="7792" w:type="dxa"/>
          </w:tcPr>
          <w:p w14:paraId="7B1F4BA5" w14:textId="77777777" w:rsidR="00DB0EDA" w:rsidRPr="00DF7499" w:rsidRDefault="00DB0EDA" w:rsidP="00510314">
            <w:pPr>
              <w:rPr>
                <w:rFonts w:ascii="Arial" w:hAnsi="Arial" w:cs="Arial"/>
                <w:sz w:val="22"/>
                <w:szCs w:val="22"/>
              </w:rPr>
            </w:pPr>
            <w:r w:rsidRPr="00DF7499">
              <w:rPr>
                <w:rFonts w:ascii="Arial" w:hAnsi="Arial" w:cs="Arial"/>
                <w:sz w:val="22"/>
                <w:szCs w:val="22"/>
              </w:rPr>
              <w:t>Multiple resources to support exercises e.g. written/video</w:t>
            </w:r>
          </w:p>
        </w:tc>
      </w:tr>
      <w:tr w:rsidR="00DB0EDA" w:rsidRPr="00DF7499" w14:paraId="6E548768" w14:textId="77777777" w:rsidTr="00510314">
        <w:tc>
          <w:tcPr>
            <w:tcW w:w="7792" w:type="dxa"/>
          </w:tcPr>
          <w:p w14:paraId="4AEC826E" w14:textId="77777777" w:rsidR="00DB0EDA" w:rsidRPr="00DF7499" w:rsidRDefault="00DB0EDA" w:rsidP="00510314">
            <w:pPr>
              <w:rPr>
                <w:rFonts w:ascii="Arial" w:hAnsi="Arial" w:cs="Arial"/>
                <w:sz w:val="22"/>
                <w:szCs w:val="22"/>
              </w:rPr>
            </w:pPr>
            <w:r w:rsidRPr="00DF7499">
              <w:rPr>
                <w:rFonts w:ascii="Arial" w:hAnsi="Arial" w:cs="Arial"/>
                <w:sz w:val="22"/>
                <w:szCs w:val="22"/>
              </w:rPr>
              <w:t>Clear contracting with patient</w:t>
            </w:r>
          </w:p>
        </w:tc>
      </w:tr>
      <w:tr w:rsidR="00DB0EDA" w:rsidRPr="00DF7499" w14:paraId="70887A39" w14:textId="77777777" w:rsidTr="00510314">
        <w:tc>
          <w:tcPr>
            <w:tcW w:w="7792" w:type="dxa"/>
          </w:tcPr>
          <w:p w14:paraId="3BDB8BA1" w14:textId="77777777" w:rsidR="00DB0EDA" w:rsidRPr="00DF7499" w:rsidRDefault="00DB0EDA" w:rsidP="00510314">
            <w:pPr>
              <w:rPr>
                <w:rFonts w:ascii="Arial" w:hAnsi="Arial" w:cs="Arial"/>
                <w:sz w:val="22"/>
                <w:szCs w:val="22"/>
              </w:rPr>
            </w:pPr>
            <w:r w:rsidRPr="00DF7499">
              <w:rPr>
                <w:rFonts w:ascii="Arial" w:hAnsi="Arial" w:cs="Arial"/>
                <w:sz w:val="22"/>
                <w:szCs w:val="22"/>
              </w:rPr>
              <w:t>Coaching approach to encourage self- efficacy</w:t>
            </w:r>
          </w:p>
        </w:tc>
      </w:tr>
      <w:tr w:rsidR="00DB0EDA" w:rsidRPr="00DF7499" w14:paraId="4787CAAA" w14:textId="77777777" w:rsidTr="00510314">
        <w:tc>
          <w:tcPr>
            <w:tcW w:w="7792" w:type="dxa"/>
          </w:tcPr>
          <w:p w14:paraId="3EC5DBA3" w14:textId="77777777" w:rsidR="00DB0EDA" w:rsidRPr="00DF7499" w:rsidRDefault="00DB0EDA" w:rsidP="00510314">
            <w:pPr>
              <w:rPr>
                <w:rFonts w:ascii="Arial" w:hAnsi="Arial" w:cs="Arial"/>
                <w:sz w:val="22"/>
                <w:szCs w:val="22"/>
              </w:rPr>
            </w:pPr>
            <w:r w:rsidRPr="00DF7499">
              <w:rPr>
                <w:rFonts w:ascii="Arial" w:hAnsi="Arial" w:cs="Arial"/>
                <w:sz w:val="22"/>
                <w:szCs w:val="22"/>
              </w:rPr>
              <w:t>Clear communication of rationale and prognosis for recommendations</w:t>
            </w:r>
          </w:p>
        </w:tc>
      </w:tr>
      <w:tr w:rsidR="00DB0EDA" w:rsidRPr="00DF7499" w14:paraId="4927147C" w14:textId="77777777" w:rsidTr="00510314">
        <w:tc>
          <w:tcPr>
            <w:tcW w:w="7792" w:type="dxa"/>
          </w:tcPr>
          <w:p w14:paraId="3F76BC6A" w14:textId="77777777" w:rsidR="00DB0EDA" w:rsidRPr="00DF7499" w:rsidRDefault="00DB0EDA" w:rsidP="00510314">
            <w:pPr>
              <w:rPr>
                <w:rFonts w:ascii="Arial" w:hAnsi="Arial" w:cs="Arial"/>
                <w:sz w:val="22"/>
                <w:szCs w:val="22"/>
              </w:rPr>
            </w:pPr>
            <w:r w:rsidRPr="00DF7499">
              <w:rPr>
                <w:rFonts w:ascii="Arial" w:hAnsi="Arial" w:cs="Arial"/>
                <w:sz w:val="22"/>
                <w:szCs w:val="22"/>
              </w:rPr>
              <w:t>Accurate modelling and feedback</w:t>
            </w:r>
          </w:p>
        </w:tc>
      </w:tr>
      <w:tr w:rsidR="00DB0EDA" w:rsidRPr="00DF7499" w14:paraId="5699D20A" w14:textId="77777777" w:rsidTr="00510314">
        <w:tc>
          <w:tcPr>
            <w:tcW w:w="7792" w:type="dxa"/>
          </w:tcPr>
          <w:p w14:paraId="7B49BB0D" w14:textId="77777777" w:rsidR="00DB0EDA" w:rsidRPr="00DF7499" w:rsidRDefault="00DB0EDA" w:rsidP="00510314">
            <w:pPr>
              <w:rPr>
                <w:rFonts w:ascii="Arial" w:hAnsi="Arial" w:cs="Arial"/>
                <w:sz w:val="22"/>
                <w:szCs w:val="22"/>
              </w:rPr>
            </w:pPr>
            <w:r w:rsidRPr="00DF7499">
              <w:rPr>
                <w:rFonts w:ascii="Arial" w:hAnsi="Arial" w:cs="Arial"/>
                <w:sz w:val="22"/>
                <w:szCs w:val="22"/>
              </w:rPr>
              <w:t>Client-centred practice plan to match clients capacity and capability</w:t>
            </w:r>
          </w:p>
        </w:tc>
      </w:tr>
      <w:tr w:rsidR="00DB0EDA" w:rsidRPr="00DF7499" w14:paraId="4EF91801" w14:textId="77777777" w:rsidTr="00510314">
        <w:tc>
          <w:tcPr>
            <w:tcW w:w="7792" w:type="dxa"/>
          </w:tcPr>
          <w:p w14:paraId="661BAE42" w14:textId="77777777" w:rsidR="00DB0EDA" w:rsidRPr="00DF7499" w:rsidRDefault="00DB0EDA" w:rsidP="00510314">
            <w:pPr>
              <w:rPr>
                <w:rFonts w:ascii="Arial" w:hAnsi="Arial" w:cs="Arial"/>
                <w:sz w:val="22"/>
                <w:szCs w:val="22"/>
              </w:rPr>
            </w:pPr>
            <w:r w:rsidRPr="00DF7499">
              <w:rPr>
                <w:rFonts w:ascii="Arial" w:hAnsi="Arial" w:cs="Arial"/>
                <w:sz w:val="22"/>
                <w:szCs w:val="22"/>
              </w:rPr>
              <w:t>Habit stacking</w:t>
            </w:r>
          </w:p>
        </w:tc>
      </w:tr>
      <w:tr w:rsidR="00DB0EDA" w:rsidRPr="00DF7499" w14:paraId="3016122A" w14:textId="77777777" w:rsidTr="00510314">
        <w:tc>
          <w:tcPr>
            <w:tcW w:w="7792" w:type="dxa"/>
          </w:tcPr>
          <w:p w14:paraId="451ACC22" w14:textId="77777777" w:rsidR="00DB0EDA" w:rsidRPr="00DF7499" w:rsidRDefault="00DB0EDA" w:rsidP="00510314">
            <w:pPr>
              <w:rPr>
                <w:rFonts w:ascii="Arial" w:hAnsi="Arial" w:cs="Arial"/>
                <w:sz w:val="22"/>
                <w:szCs w:val="22"/>
              </w:rPr>
            </w:pPr>
            <w:r w:rsidRPr="00DF7499">
              <w:rPr>
                <w:rFonts w:ascii="Arial" w:hAnsi="Arial" w:cs="Arial"/>
                <w:sz w:val="22"/>
                <w:szCs w:val="22"/>
              </w:rPr>
              <w:t>Summarising advice</w:t>
            </w:r>
          </w:p>
        </w:tc>
      </w:tr>
      <w:tr w:rsidR="00DB0EDA" w:rsidRPr="00DF7499" w14:paraId="3FC2CA8D" w14:textId="77777777" w:rsidTr="00510314">
        <w:tc>
          <w:tcPr>
            <w:tcW w:w="7792" w:type="dxa"/>
          </w:tcPr>
          <w:p w14:paraId="59C3989E" w14:textId="77777777" w:rsidR="00DB0EDA" w:rsidRPr="00DF7499" w:rsidRDefault="00DB0EDA" w:rsidP="00510314">
            <w:pPr>
              <w:rPr>
                <w:rFonts w:ascii="Arial" w:hAnsi="Arial" w:cs="Arial"/>
                <w:sz w:val="22"/>
                <w:szCs w:val="22"/>
              </w:rPr>
            </w:pPr>
            <w:r w:rsidRPr="00DF7499">
              <w:rPr>
                <w:rFonts w:ascii="Arial" w:hAnsi="Arial" w:cs="Arial"/>
                <w:sz w:val="22"/>
                <w:szCs w:val="22"/>
              </w:rPr>
              <w:t>Regular in-person check in to review progress</w:t>
            </w:r>
          </w:p>
        </w:tc>
      </w:tr>
      <w:tr w:rsidR="00DB0EDA" w:rsidRPr="00DF7499" w14:paraId="17F83243" w14:textId="77777777" w:rsidTr="00510314">
        <w:tc>
          <w:tcPr>
            <w:tcW w:w="7792" w:type="dxa"/>
          </w:tcPr>
          <w:p w14:paraId="2EE1654E" w14:textId="77777777" w:rsidR="00DB0EDA" w:rsidRPr="00DF7499" w:rsidRDefault="00DB0EDA" w:rsidP="00510314">
            <w:pPr>
              <w:rPr>
                <w:rFonts w:ascii="Arial" w:hAnsi="Arial" w:cs="Arial"/>
                <w:sz w:val="22"/>
                <w:szCs w:val="22"/>
              </w:rPr>
            </w:pPr>
            <w:r w:rsidRPr="00DF7499">
              <w:rPr>
                <w:rFonts w:ascii="Arial" w:hAnsi="Arial" w:cs="Arial"/>
                <w:sz w:val="22"/>
                <w:szCs w:val="22"/>
              </w:rPr>
              <w:t>Intrinsic reward</w:t>
            </w:r>
          </w:p>
        </w:tc>
      </w:tr>
      <w:tr w:rsidR="00DB0EDA" w:rsidRPr="00DF7499" w14:paraId="30430338" w14:textId="77777777" w:rsidTr="00510314">
        <w:tc>
          <w:tcPr>
            <w:tcW w:w="7792" w:type="dxa"/>
          </w:tcPr>
          <w:p w14:paraId="27ACEE69" w14:textId="77777777" w:rsidR="00DB0EDA" w:rsidRPr="00DF7499" w:rsidRDefault="00DB0EDA" w:rsidP="00510314">
            <w:pPr>
              <w:rPr>
                <w:rFonts w:ascii="Arial" w:hAnsi="Arial" w:cs="Arial"/>
                <w:sz w:val="22"/>
                <w:szCs w:val="22"/>
              </w:rPr>
            </w:pPr>
            <w:r w:rsidRPr="00DF7499">
              <w:rPr>
                <w:rFonts w:ascii="Arial" w:hAnsi="Arial" w:cs="Arial"/>
                <w:sz w:val="22"/>
                <w:szCs w:val="22"/>
              </w:rPr>
              <w:t>Patient choice to improve self- efficacy</w:t>
            </w:r>
          </w:p>
        </w:tc>
      </w:tr>
      <w:tr w:rsidR="00DB0EDA" w:rsidRPr="00DF7499" w14:paraId="31279C87" w14:textId="77777777" w:rsidTr="00510314">
        <w:tc>
          <w:tcPr>
            <w:tcW w:w="7792" w:type="dxa"/>
          </w:tcPr>
          <w:p w14:paraId="15DF435A" w14:textId="77777777" w:rsidR="00DB0EDA" w:rsidRPr="00DF7499" w:rsidRDefault="00DB0EDA" w:rsidP="00510314">
            <w:pPr>
              <w:rPr>
                <w:rFonts w:ascii="Arial" w:hAnsi="Arial" w:cs="Arial"/>
                <w:sz w:val="22"/>
                <w:szCs w:val="22"/>
              </w:rPr>
            </w:pPr>
            <w:r w:rsidRPr="00DF7499">
              <w:rPr>
                <w:rFonts w:ascii="Arial" w:hAnsi="Arial" w:cs="Arial"/>
                <w:sz w:val="22"/>
                <w:szCs w:val="22"/>
              </w:rPr>
              <w:t>Specific prescriptive treatment plans</w:t>
            </w:r>
          </w:p>
        </w:tc>
      </w:tr>
      <w:bookmarkEnd w:id="6"/>
    </w:tbl>
    <w:p w14:paraId="57ACAFCC" w14:textId="77777777" w:rsidR="00DB0EDA" w:rsidRPr="00A8530F" w:rsidRDefault="00DB0EDA" w:rsidP="00DB0EDA">
      <w:pPr>
        <w:rPr>
          <w:rFonts w:ascii="Arial" w:hAnsi="Arial" w:cs="Arial"/>
        </w:rPr>
      </w:pPr>
    </w:p>
    <w:p w14:paraId="16E10D43" w14:textId="77777777" w:rsidR="00DB0EDA" w:rsidRDefault="00DB0EDA" w:rsidP="00DB0EDA"/>
    <w:p w14:paraId="59B7FC08" w14:textId="319C5BF2" w:rsidR="00DB0EDA" w:rsidRDefault="00DB0EDA">
      <w:pPr>
        <w:rPr>
          <w:rFonts w:ascii="Arial" w:hAnsi="Arial" w:cs="Arial"/>
          <w:sz w:val="22"/>
          <w:szCs w:val="22"/>
        </w:rPr>
      </w:pPr>
      <w:r>
        <w:rPr>
          <w:rFonts w:ascii="Arial" w:hAnsi="Arial" w:cs="Arial"/>
          <w:sz w:val="22"/>
          <w:szCs w:val="22"/>
        </w:rPr>
        <w:br w:type="page"/>
      </w:r>
    </w:p>
    <w:p w14:paraId="56802808" w14:textId="2CED8FC1" w:rsidR="00F5352A" w:rsidRDefault="0030001E" w:rsidP="00A0304E">
      <w:pPr>
        <w:spacing w:line="360" w:lineRule="auto"/>
        <w:rPr>
          <w:rFonts w:ascii="Arial" w:hAnsi="Arial" w:cs="Arial"/>
          <w:sz w:val="22"/>
          <w:szCs w:val="22"/>
        </w:rPr>
      </w:pPr>
      <w:r>
        <w:rPr>
          <w:rFonts w:ascii="Arial" w:hAnsi="Arial" w:cs="Arial"/>
          <w:sz w:val="22"/>
          <w:szCs w:val="22"/>
        </w:rPr>
        <w:t>Appendix 6: Consent Forms</w:t>
      </w:r>
    </w:p>
    <w:p w14:paraId="248885A4" w14:textId="77777777" w:rsidR="0030001E" w:rsidRPr="00BD2F69" w:rsidRDefault="0030001E" w:rsidP="0030001E">
      <w:pPr>
        <w:rPr>
          <w:b/>
          <w:bCs/>
          <w:sz w:val="22"/>
          <w:szCs w:val="22"/>
        </w:rPr>
      </w:pPr>
      <w:r w:rsidRPr="00BD2F69">
        <w:rPr>
          <w:b/>
          <w:bCs/>
          <w:sz w:val="22"/>
          <w:szCs w:val="22"/>
        </w:rPr>
        <w:t>Interview consent form- Participant 1</w:t>
      </w:r>
    </w:p>
    <w:p w14:paraId="247BB847" w14:textId="77777777" w:rsidR="0030001E" w:rsidRPr="00BD2F69" w:rsidRDefault="0030001E" w:rsidP="0030001E">
      <w:pPr>
        <w:spacing w:line="360" w:lineRule="auto"/>
        <w:jc w:val="center"/>
        <w:rPr>
          <w:rFonts w:ascii="Arial" w:hAnsi="Arial" w:cs="Arial"/>
          <w:b/>
          <w:bCs/>
          <w:sz w:val="22"/>
          <w:szCs w:val="22"/>
        </w:rPr>
      </w:pPr>
      <w:r w:rsidRPr="00BD2F69">
        <w:rPr>
          <w:rFonts w:ascii="Arial" w:hAnsi="Arial" w:cs="Arial"/>
          <w:b/>
          <w:bCs/>
          <w:sz w:val="22"/>
          <w:szCs w:val="22"/>
        </w:rPr>
        <w:t>Exercise Prescription for Voice Therapy: Speech and Language Therapists (SLT) perceptions and practice.</w:t>
      </w:r>
    </w:p>
    <w:p w14:paraId="39594227" w14:textId="77777777" w:rsidR="0030001E" w:rsidRPr="00BD2F69" w:rsidRDefault="0030001E" w:rsidP="0030001E">
      <w:pPr>
        <w:rPr>
          <w:sz w:val="22"/>
          <w:szCs w:val="22"/>
        </w:rPr>
      </w:pPr>
      <w:r w:rsidRPr="00BD2F69">
        <w:rPr>
          <w:b/>
          <w:bCs/>
          <w:sz w:val="22"/>
          <w:szCs w:val="22"/>
        </w:rPr>
        <w:t>Primary Researcher:</w:t>
      </w:r>
      <w:r w:rsidRPr="00BD2F69">
        <w:rPr>
          <w:sz w:val="22"/>
          <w:szCs w:val="22"/>
        </w:rPr>
        <w:t xml:space="preserve"> Helen Fracchia</w:t>
      </w:r>
    </w:p>
    <w:p w14:paraId="304B9B26" w14:textId="77777777" w:rsidR="0030001E" w:rsidRPr="00BD2F69" w:rsidRDefault="0030001E" w:rsidP="0030001E">
      <w:pPr>
        <w:rPr>
          <w:sz w:val="22"/>
          <w:szCs w:val="22"/>
        </w:rPr>
      </w:pPr>
      <w:r w:rsidRPr="00BD2F69">
        <w:rPr>
          <w:sz w:val="22"/>
          <w:szCs w:val="22"/>
        </w:rPr>
        <w:t>Please read the information below before you decide if you want to participate:</w:t>
      </w:r>
    </w:p>
    <w:p w14:paraId="5F8BD77F" w14:textId="77777777" w:rsidR="0030001E" w:rsidRPr="00BD2F69" w:rsidRDefault="0030001E" w:rsidP="0030001E">
      <w:pPr>
        <w:rPr>
          <w:b/>
          <w:bCs/>
          <w:sz w:val="22"/>
          <w:szCs w:val="22"/>
        </w:rPr>
      </w:pPr>
      <w:r w:rsidRPr="00BD2F69">
        <w:rPr>
          <w:b/>
          <w:bCs/>
          <w:sz w:val="22"/>
          <w:szCs w:val="22"/>
        </w:rPr>
        <w:t>Study Information</w:t>
      </w:r>
    </w:p>
    <w:p w14:paraId="12D7030C" w14:textId="77777777" w:rsidR="0030001E" w:rsidRPr="00BD2F69" w:rsidRDefault="0030001E" w:rsidP="0030001E">
      <w:pPr>
        <w:rPr>
          <w:sz w:val="22"/>
          <w:szCs w:val="22"/>
        </w:rPr>
      </w:pPr>
      <w:r w:rsidRPr="00BD2F69">
        <w:rPr>
          <w:sz w:val="22"/>
          <w:szCs w:val="22"/>
        </w:rPr>
        <w:t xml:space="preserve">This research project will look at how Speech and Language Therapists (SLTs) decide on the exercises they prescribe for home practice. This research will be completed using a semi-structured interview exploring what you do in your practice. Interviews will be approximately 40 minutes long and will be conducted via Zoom. Interviews will be stored securely for the duration of the project and will only be viewed by myself.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5D9CAA04" w14:textId="77777777" w:rsidR="0030001E" w:rsidRPr="00BD2F69" w:rsidRDefault="0030001E" w:rsidP="0030001E">
      <w:pPr>
        <w:rPr>
          <w:sz w:val="22"/>
          <w:szCs w:val="22"/>
        </w:rPr>
      </w:pPr>
      <w:r w:rsidRPr="00BD2F69">
        <w:rPr>
          <w:sz w:val="22"/>
          <w:szCs w:val="22"/>
        </w:rPr>
        <w:t xml:space="preserve">To participate you must be a qualified SLT regularly working with a caseload of clients with benign voice disorders. </w:t>
      </w:r>
    </w:p>
    <w:p w14:paraId="5E33404E" w14:textId="77777777" w:rsidR="0030001E" w:rsidRPr="00BD2F69" w:rsidRDefault="0030001E" w:rsidP="0030001E">
      <w:pPr>
        <w:rPr>
          <w:sz w:val="22"/>
          <w:szCs w:val="22"/>
        </w:rPr>
      </w:pPr>
      <w:r w:rsidRPr="00BD2F69">
        <w:rPr>
          <w:sz w:val="22"/>
          <w:szCs w:val="22"/>
        </w:rPr>
        <w:t xml:space="preserve">This study has received ethical approval from the University of Wales Trinity St David (UWTSD) and the Voice Study Centre Ltd. </w:t>
      </w:r>
    </w:p>
    <w:p w14:paraId="6F36DCE8" w14:textId="77777777" w:rsidR="0030001E" w:rsidRPr="00BD2F69" w:rsidRDefault="0030001E" w:rsidP="0030001E">
      <w:pPr>
        <w:rPr>
          <w:sz w:val="22"/>
          <w:szCs w:val="22"/>
        </w:rPr>
      </w:pPr>
      <w:r w:rsidRPr="00BD2F69">
        <w:rPr>
          <w:sz w:val="22"/>
          <w:szCs w:val="22"/>
        </w:rPr>
        <w:t>If you are willing to take part in the research, please sign below to agree to the following:</w:t>
      </w:r>
    </w:p>
    <w:p w14:paraId="26C591B1" w14:textId="77777777" w:rsidR="0030001E" w:rsidRPr="00BD2F69" w:rsidRDefault="0030001E" w:rsidP="0030001E">
      <w:pPr>
        <w:pStyle w:val="ListParagraph"/>
        <w:numPr>
          <w:ilvl w:val="0"/>
          <w:numId w:val="16"/>
        </w:numPr>
        <w:rPr>
          <w:sz w:val="22"/>
          <w:szCs w:val="22"/>
        </w:rPr>
      </w:pPr>
      <w:r w:rsidRPr="00BD2F69">
        <w:rPr>
          <w:sz w:val="22"/>
          <w:szCs w:val="22"/>
        </w:rPr>
        <w:t>Completing one interview of approximately 40 mins via Zoom.</w:t>
      </w:r>
    </w:p>
    <w:p w14:paraId="0472EBE0" w14:textId="77777777" w:rsidR="0030001E" w:rsidRPr="00BD2F69" w:rsidRDefault="0030001E" w:rsidP="0030001E">
      <w:pPr>
        <w:pStyle w:val="ListParagraph"/>
        <w:numPr>
          <w:ilvl w:val="1"/>
          <w:numId w:val="16"/>
        </w:numPr>
        <w:rPr>
          <w:sz w:val="22"/>
          <w:szCs w:val="22"/>
        </w:rPr>
      </w:pPr>
      <w:r w:rsidRPr="00BD2F69">
        <w:rPr>
          <w:sz w:val="22"/>
          <w:szCs w:val="22"/>
        </w:rPr>
        <w:t>You can terminate the interview at any time.</w:t>
      </w:r>
    </w:p>
    <w:p w14:paraId="47CFA92C" w14:textId="77777777" w:rsidR="0030001E" w:rsidRPr="00BD2F69" w:rsidRDefault="0030001E" w:rsidP="0030001E">
      <w:pPr>
        <w:pStyle w:val="ListParagraph"/>
        <w:numPr>
          <w:ilvl w:val="1"/>
          <w:numId w:val="16"/>
        </w:numPr>
        <w:rPr>
          <w:sz w:val="22"/>
          <w:szCs w:val="22"/>
        </w:rPr>
      </w:pPr>
      <w:r w:rsidRPr="00BD2F69">
        <w:rPr>
          <w:sz w:val="22"/>
          <w:szCs w:val="22"/>
        </w:rPr>
        <w:t>You do not need to discuss anything which you do not feel comfortable to disclose during the interview.</w:t>
      </w:r>
    </w:p>
    <w:p w14:paraId="0499CAB0" w14:textId="77777777" w:rsidR="0030001E" w:rsidRPr="00BD2F69" w:rsidRDefault="0030001E" w:rsidP="0030001E">
      <w:pPr>
        <w:pStyle w:val="ListParagraph"/>
        <w:numPr>
          <w:ilvl w:val="1"/>
          <w:numId w:val="16"/>
        </w:numPr>
        <w:rPr>
          <w:sz w:val="22"/>
          <w:szCs w:val="22"/>
        </w:rPr>
      </w:pPr>
      <w:r w:rsidRPr="00BD2F69">
        <w:rPr>
          <w:sz w:val="22"/>
          <w:szCs w:val="22"/>
        </w:rPr>
        <w:t>You will be given the opportunity to check your transcript for reliability and remove any data you do not wish to be included in analysis.</w:t>
      </w:r>
    </w:p>
    <w:p w14:paraId="1B018347" w14:textId="77777777" w:rsidR="0030001E" w:rsidRPr="00BD2F69" w:rsidRDefault="0030001E" w:rsidP="0030001E">
      <w:pPr>
        <w:pStyle w:val="ListParagraph"/>
        <w:numPr>
          <w:ilvl w:val="0"/>
          <w:numId w:val="16"/>
        </w:numPr>
        <w:rPr>
          <w:sz w:val="22"/>
          <w:szCs w:val="22"/>
        </w:rPr>
      </w:pPr>
      <w:r w:rsidRPr="00BD2F69">
        <w:rPr>
          <w:sz w:val="22"/>
          <w:szCs w:val="22"/>
        </w:rPr>
        <w:t>Your data being stored securely and anonymised in line with Data Protection and UWTSD guidelines and destroyed at the end of the project (3</w:t>
      </w:r>
      <w:r w:rsidRPr="00BD2F69">
        <w:rPr>
          <w:sz w:val="22"/>
          <w:szCs w:val="22"/>
          <w:vertAlign w:val="superscript"/>
        </w:rPr>
        <w:t>rd</w:t>
      </w:r>
      <w:r w:rsidRPr="00BD2F69">
        <w:rPr>
          <w:sz w:val="22"/>
          <w:szCs w:val="22"/>
        </w:rPr>
        <w:t xml:space="preserve"> March 2026).</w:t>
      </w:r>
    </w:p>
    <w:p w14:paraId="2415FD42" w14:textId="77777777" w:rsidR="0030001E" w:rsidRPr="00BD2F69" w:rsidRDefault="0030001E" w:rsidP="0030001E">
      <w:pPr>
        <w:pStyle w:val="ListParagraph"/>
        <w:numPr>
          <w:ilvl w:val="1"/>
          <w:numId w:val="16"/>
        </w:numPr>
        <w:rPr>
          <w:sz w:val="22"/>
          <w:szCs w:val="22"/>
        </w:rPr>
      </w:pPr>
      <w:r w:rsidRPr="00BD2F69">
        <w:rPr>
          <w:sz w:val="22"/>
          <w:szCs w:val="22"/>
        </w:rPr>
        <w:t>Your raw data will only be viewed by the primary researcher.</w:t>
      </w:r>
    </w:p>
    <w:p w14:paraId="7AA184DF" w14:textId="77777777" w:rsidR="0030001E" w:rsidRPr="00BD2F69" w:rsidRDefault="0030001E" w:rsidP="0030001E">
      <w:pPr>
        <w:pStyle w:val="ListParagraph"/>
        <w:numPr>
          <w:ilvl w:val="1"/>
          <w:numId w:val="16"/>
        </w:numPr>
        <w:rPr>
          <w:sz w:val="22"/>
          <w:szCs w:val="22"/>
        </w:rPr>
      </w:pPr>
      <w:r w:rsidRPr="00BD2F69">
        <w:rPr>
          <w:sz w:val="22"/>
          <w:szCs w:val="22"/>
        </w:rPr>
        <w:t>Only anonymised data will be shared with the research supervisor.</w:t>
      </w:r>
    </w:p>
    <w:p w14:paraId="21734C2F" w14:textId="77777777" w:rsidR="0030001E" w:rsidRPr="00BD2F69" w:rsidRDefault="0030001E" w:rsidP="0030001E">
      <w:pPr>
        <w:pStyle w:val="ListParagraph"/>
        <w:numPr>
          <w:ilvl w:val="0"/>
          <w:numId w:val="16"/>
        </w:numPr>
        <w:rPr>
          <w:sz w:val="22"/>
          <w:szCs w:val="22"/>
        </w:rPr>
      </w:pPr>
      <w:r w:rsidRPr="00BD2F69">
        <w:rPr>
          <w:sz w:val="22"/>
          <w:szCs w:val="22"/>
        </w:rPr>
        <w:t xml:space="preserve">De-briefing will be available to you after the interview if you wish to understand more about the purpose of the research. </w:t>
      </w:r>
    </w:p>
    <w:p w14:paraId="5F3E7393" w14:textId="77777777" w:rsidR="0030001E" w:rsidRPr="00BD2F69" w:rsidRDefault="0030001E" w:rsidP="0030001E">
      <w:pPr>
        <w:pStyle w:val="ListParagraph"/>
        <w:numPr>
          <w:ilvl w:val="0"/>
          <w:numId w:val="16"/>
        </w:numPr>
        <w:rPr>
          <w:sz w:val="22"/>
          <w:szCs w:val="22"/>
        </w:rPr>
      </w:pPr>
      <w:r w:rsidRPr="00BD2F69">
        <w:rPr>
          <w:sz w:val="22"/>
          <w:szCs w:val="22"/>
        </w:rPr>
        <w:t>You may request a copy of the final research project after the 3</w:t>
      </w:r>
      <w:r w:rsidRPr="00BD2F69">
        <w:rPr>
          <w:sz w:val="22"/>
          <w:szCs w:val="22"/>
          <w:vertAlign w:val="superscript"/>
        </w:rPr>
        <w:t>rd</w:t>
      </w:r>
      <w:r w:rsidRPr="00BD2F69">
        <w:rPr>
          <w:sz w:val="22"/>
          <w:szCs w:val="22"/>
        </w:rPr>
        <w:t xml:space="preserve"> March 2026. </w:t>
      </w:r>
    </w:p>
    <w:p w14:paraId="79E4B9B2" w14:textId="77777777" w:rsidR="0030001E" w:rsidRPr="00BD2F69" w:rsidRDefault="0030001E" w:rsidP="0030001E">
      <w:pPr>
        <w:ind w:left="360"/>
        <w:rPr>
          <w:sz w:val="22"/>
          <w:szCs w:val="22"/>
        </w:rPr>
      </w:pPr>
      <w:r w:rsidRPr="00BD2F69">
        <w:rPr>
          <w:sz w:val="22"/>
          <w:szCs w:val="22"/>
        </w:rPr>
        <w:t>If you feel you need further support with any clinical issues raised by the interview you can contact the Royal College of Speech and Language Therapists (www.rcslt.org) or your clinical supervisor.</w:t>
      </w:r>
    </w:p>
    <w:p w14:paraId="56B4E610" w14:textId="77777777" w:rsidR="0030001E" w:rsidRPr="00BD2F69" w:rsidRDefault="0030001E" w:rsidP="0030001E">
      <w:pPr>
        <w:rPr>
          <w:sz w:val="22"/>
          <w:szCs w:val="22"/>
        </w:rPr>
      </w:pPr>
    </w:p>
    <w:p w14:paraId="74EACC26" w14:textId="77777777" w:rsidR="0030001E" w:rsidRPr="00BD2F69" w:rsidRDefault="0030001E" w:rsidP="0030001E">
      <w:pPr>
        <w:shd w:val="clear" w:color="auto" w:fill="000000" w:themeFill="text1"/>
        <w:rPr>
          <w:color w:val="FFFFFF" w:themeColor="background1"/>
          <w:sz w:val="22"/>
          <w:szCs w:val="22"/>
        </w:rPr>
      </w:pPr>
      <w:r w:rsidRPr="00BD2F69">
        <w:rPr>
          <w:sz w:val="22"/>
          <w:szCs w:val="22"/>
        </w:rPr>
        <w:t>Participant Signature</w:t>
      </w:r>
      <w:r w:rsidRPr="00BD2F69">
        <w:rPr>
          <w:sz w:val="22"/>
          <w:szCs w:val="22"/>
        </w:rPr>
        <w:tab/>
        <w:t>:</w:t>
      </w:r>
      <w:r w:rsidRPr="00BD2F69">
        <w:rPr>
          <w:sz w:val="22"/>
          <w:szCs w:val="22"/>
          <w:shd w:val="clear" w:color="auto" w:fill="000000" w:themeFill="text1"/>
        </w:rPr>
        <w:tab/>
      </w:r>
      <w:r w:rsidRPr="00BD2F69">
        <w:rPr>
          <w:sz w:val="22"/>
          <w:szCs w:val="22"/>
          <w:shd w:val="clear" w:color="auto" w:fill="000000" w:themeFill="text1"/>
        </w:rPr>
        <w:tab/>
      </w:r>
      <w:r w:rsidRPr="00BD2F69">
        <w:rPr>
          <w:sz w:val="22"/>
          <w:szCs w:val="22"/>
          <w:shd w:val="clear" w:color="auto" w:fill="000000" w:themeFill="text1"/>
        </w:rPr>
        <w:tab/>
      </w:r>
      <w:r w:rsidRPr="00BD2F69">
        <w:rPr>
          <w:sz w:val="22"/>
          <w:szCs w:val="22"/>
        </w:rPr>
        <w:t xml:space="preserve">Printed Name: </w:t>
      </w:r>
    </w:p>
    <w:p w14:paraId="6EA6D3EC" w14:textId="77777777" w:rsidR="0030001E" w:rsidRPr="00BD2F69" w:rsidRDefault="0030001E" w:rsidP="0030001E">
      <w:pPr>
        <w:rPr>
          <w:sz w:val="22"/>
          <w:szCs w:val="22"/>
        </w:rPr>
      </w:pPr>
    </w:p>
    <w:p w14:paraId="111D0A56" w14:textId="77777777" w:rsidR="0030001E" w:rsidRPr="00BD2F69" w:rsidRDefault="0030001E" w:rsidP="0030001E">
      <w:pPr>
        <w:rPr>
          <w:sz w:val="22"/>
          <w:szCs w:val="22"/>
        </w:rPr>
      </w:pPr>
      <w:r w:rsidRPr="00BD2F69">
        <w:rPr>
          <w:sz w:val="22"/>
          <w:szCs w:val="22"/>
        </w:rPr>
        <w:t xml:space="preserve">Researcher Signature:  </w:t>
      </w:r>
      <w:r w:rsidRPr="00BD2F69">
        <w:rPr>
          <w:i/>
          <w:iCs/>
          <w:sz w:val="22"/>
          <w:szCs w:val="22"/>
        </w:rPr>
        <w:t>HFracchia</w:t>
      </w:r>
      <w:r w:rsidRPr="00BD2F69">
        <w:rPr>
          <w:i/>
          <w:iCs/>
          <w:sz w:val="22"/>
          <w:szCs w:val="22"/>
        </w:rPr>
        <w:tab/>
      </w:r>
      <w:r w:rsidRPr="00BD2F69">
        <w:rPr>
          <w:sz w:val="22"/>
          <w:szCs w:val="22"/>
        </w:rPr>
        <w:tab/>
      </w:r>
      <w:r w:rsidRPr="00BD2F69">
        <w:rPr>
          <w:sz w:val="22"/>
          <w:szCs w:val="22"/>
        </w:rPr>
        <w:tab/>
        <w:t>Printed Name</w:t>
      </w:r>
      <w:r w:rsidRPr="00BD2F69">
        <w:rPr>
          <w:sz w:val="22"/>
          <w:szCs w:val="22"/>
        </w:rPr>
        <w:tab/>
        <w:t xml:space="preserve">: Helen Fracchia </w:t>
      </w:r>
    </w:p>
    <w:p w14:paraId="222233A0" w14:textId="77777777" w:rsidR="0030001E" w:rsidRPr="00BD2F69" w:rsidRDefault="0030001E" w:rsidP="0030001E">
      <w:pPr>
        <w:rPr>
          <w:sz w:val="22"/>
          <w:szCs w:val="22"/>
        </w:rPr>
      </w:pPr>
    </w:p>
    <w:p w14:paraId="15234550" w14:textId="77777777" w:rsidR="0030001E" w:rsidRPr="00BD2F69" w:rsidRDefault="0030001E" w:rsidP="0030001E">
      <w:pPr>
        <w:rPr>
          <w:sz w:val="22"/>
          <w:szCs w:val="22"/>
        </w:rPr>
      </w:pPr>
      <w:r w:rsidRPr="00BD2F69">
        <w:rPr>
          <w:sz w:val="22"/>
          <w:szCs w:val="22"/>
        </w:rPr>
        <w:t>Contact Information:</w:t>
      </w:r>
    </w:p>
    <w:p w14:paraId="0526CCC8" w14:textId="77777777" w:rsidR="0030001E" w:rsidRPr="00BD2F69" w:rsidRDefault="0030001E" w:rsidP="0030001E">
      <w:pPr>
        <w:rPr>
          <w:sz w:val="22"/>
          <w:szCs w:val="22"/>
        </w:rPr>
      </w:pPr>
      <w:r w:rsidRPr="00BD2F69">
        <w:rPr>
          <w:sz w:val="22"/>
          <w:szCs w:val="22"/>
        </w:rPr>
        <w:t>If you have any questions or concerns regarding this study, please contact:</w:t>
      </w:r>
    </w:p>
    <w:p w14:paraId="3C8AC968" w14:textId="77777777" w:rsidR="0030001E" w:rsidRPr="0034073D" w:rsidRDefault="0030001E" w:rsidP="0030001E">
      <w:pPr>
        <w:rPr>
          <w:sz w:val="22"/>
          <w:szCs w:val="22"/>
          <w:lang w:val="it-IT"/>
        </w:rPr>
      </w:pPr>
      <w:r w:rsidRPr="0034073D">
        <w:rPr>
          <w:sz w:val="22"/>
          <w:szCs w:val="22"/>
          <w:lang w:val="it-IT"/>
        </w:rPr>
        <w:t>Helen Fracchia (Primary Researcher)</w:t>
      </w:r>
    </w:p>
    <w:p w14:paraId="335D6FD3" w14:textId="77777777" w:rsidR="0030001E" w:rsidRPr="0034073D" w:rsidRDefault="0030001E" w:rsidP="0030001E">
      <w:pPr>
        <w:rPr>
          <w:sz w:val="22"/>
          <w:szCs w:val="22"/>
          <w:lang w:val="it-IT"/>
        </w:rPr>
      </w:pPr>
      <w:hyperlink r:id="rId60" w:history="1">
        <w:r w:rsidRPr="0034073D">
          <w:rPr>
            <w:rStyle w:val="Hyperlink"/>
            <w:sz w:val="22"/>
            <w:szCs w:val="22"/>
            <w:lang w:val="it-IT"/>
          </w:rPr>
          <w:t>fracchiahelen@gmail.com</w:t>
        </w:r>
      </w:hyperlink>
      <w:r w:rsidRPr="0034073D">
        <w:rPr>
          <w:sz w:val="22"/>
          <w:szCs w:val="22"/>
          <w:lang w:val="it-IT"/>
        </w:rPr>
        <w:t xml:space="preserve"> </w:t>
      </w:r>
    </w:p>
    <w:p w14:paraId="2297D1B6" w14:textId="77777777" w:rsidR="0030001E" w:rsidRPr="00BD2F69" w:rsidRDefault="0030001E" w:rsidP="0030001E">
      <w:pPr>
        <w:rPr>
          <w:sz w:val="22"/>
          <w:szCs w:val="22"/>
        </w:rPr>
      </w:pPr>
      <w:r w:rsidRPr="00BD2F69">
        <w:rPr>
          <w:sz w:val="22"/>
          <w:szCs w:val="22"/>
        </w:rPr>
        <w:t>Joshua Lee-Cummings (Research Supervisor)</w:t>
      </w:r>
    </w:p>
    <w:p w14:paraId="355507B6" w14:textId="77777777" w:rsidR="0030001E" w:rsidRPr="00BD2F69" w:rsidRDefault="0030001E" w:rsidP="0030001E">
      <w:pPr>
        <w:rPr>
          <w:sz w:val="22"/>
          <w:szCs w:val="22"/>
        </w:rPr>
      </w:pPr>
      <w:hyperlink r:id="rId61" w:history="1">
        <w:r w:rsidRPr="00BD2F69">
          <w:rPr>
            <w:rStyle w:val="Hyperlink"/>
            <w:sz w:val="22"/>
            <w:szCs w:val="22"/>
          </w:rPr>
          <w:t>joshua@voicestudycentre.com</w:t>
        </w:r>
      </w:hyperlink>
      <w:r w:rsidRPr="00BD2F69">
        <w:rPr>
          <w:sz w:val="22"/>
          <w:szCs w:val="22"/>
        </w:rPr>
        <w:t xml:space="preserve"> </w:t>
      </w:r>
    </w:p>
    <w:p w14:paraId="1A15ADBB" w14:textId="77777777" w:rsidR="0030001E" w:rsidRPr="00BD2F69" w:rsidRDefault="0030001E" w:rsidP="0030001E">
      <w:pPr>
        <w:rPr>
          <w:sz w:val="22"/>
          <w:szCs w:val="22"/>
        </w:rPr>
      </w:pPr>
      <w:r w:rsidRPr="00BD2F69">
        <w:rPr>
          <w:noProof/>
          <w:sz w:val="22"/>
          <w:szCs w:val="22"/>
        </w:rPr>
        <w:drawing>
          <wp:inline distT="0" distB="0" distL="0" distR="0" wp14:anchorId="3E3CCCA9" wp14:editId="3D843707">
            <wp:extent cx="1895475" cy="760860"/>
            <wp:effectExtent l="0" t="0" r="0" b="1270"/>
            <wp:docPr id="182527060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0606" name="Picture 1" descr="A close-up of a sign&#10;&#10;Description automatically generated"/>
                    <pic:cNvPicPr/>
                  </pic:nvPicPr>
                  <pic:blipFill>
                    <a:blip r:embed="rId62"/>
                    <a:stretch>
                      <a:fillRect/>
                    </a:stretch>
                  </pic:blipFill>
                  <pic:spPr>
                    <a:xfrm>
                      <a:off x="0" y="0"/>
                      <a:ext cx="1929967" cy="774705"/>
                    </a:xfrm>
                    <a:prstGeom prst="rect">
                      <a:avLst/>
                    </a:prstGeom>
                  </pic:spPr>
                </pic:pic>
              </a:graphicData>
            </a:graphic>
          </wp:inline>
        </w:drawing>
      </w:r>
      <w:r w:rsidRPr="00BD2F69">
        <w:rPr>
          <w:sz w:val="22"/>
          <w:szCs w:val="22"/>
        </w:rPr>
        <w:t xml:space="preserve"> </w:t>
      </w:r>
      <w:r w:rsidRPr="00BD2F69">
        <w:rPr>
          <w:sz w:val="22"/>
          <w:szCs w:val="22"/>
        </w:rPr>
        <w:tab/>
      </w:r>
      <w:r w:rsidRPr="00BD2F69">
        <w:rPr>
          <w:sz w:val="22"/>
          <w:szCs w:val="22"/>
        </w:rPr>
        <w:tab/>
      </w:r>
      <w:r w:rsidRPr="00BD2F69">
        <w:rPr>
          <w:sz w:val="22"/>
          <w:szCs w:val="22"/>
        </w:rPr>
        <w:tab/>
      </w:r>
      <w:r w:rsidRPr="00BD2F69">
        <w:rPr>
          <w:noProof/>
          <w:sz w:val="22"/>
          <w:szCs w:val="22"/>
        </w:rPr>
        <w:drawing>
          <wp:inline distT="0" distB="0" distL="0" distR="0" wp14:anchorId="143FD3E6" wp14:editId="6FB0D58D">
            <wp:extent cx="714475" cy="847843"/>
            <wp:effectExtent l="0" t="0" r="9525" b="0"/>
            <wp:docPr id="943866759"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66759" name="Picture 1" descr="A blue circle with red text&#10;&#10;Description automatically generated"/>
                    <pic:cNvPicPr/>
                  </pic:nvPicPr>
                  <pic:blipFill>
                    <a:blip r:embed="rId63"/>
                    <a:stretch>
                      <a:fillRect/>
                    </a:stretch>
                  </pic:blipFill>
                  <pic:spPr>
                    <a:xfrm>
                      <a:off x="0" y="0"/>
                      <a:ext cx="714475" cy="847843"/>
                    </a:xfrm>
                    <a:prstGeom prst="rect">
                      <a:avLst/>
                    </a:prstGeom>
                  </pic:spPr>
                </pic:pic>
              </a:graphicData>
            </a:graphic>
          </wp:inline>
        </w:drawing>
      </w:r>
    </w:p>
    <w:p w14:paraId="4CB6A5E4" w14:textId="77777777" w:rsidR="0030001E" w:rsidRDefault="0030001E" w:rsidP="0030001E"/>
    <w:p w14:paraId="1606F632" w14:textId="77777777" w:rsidR="0030001E" w:rsidRDefault="0030001E" w:rsidP="0030001E">
      <w:r>
        <w:t xml:space="preserve">  </w:t>
      </w:r>
    </w:p>
    <w:p w14:paraId="241F91E4" w14:textId="77777777" w:rsidR="0030001E" w:rsidRDefault="0030001E" w:rsidP="0030001E">
      <w:r>
        <w:t xml:space="preserve">  </w:t>
      </w:r>
    </w:p>
    <w:p w14:paraId="6A2C945E" w14:textId="77777777" w:rsidR="0030001E" w:rsidRDefault="0030001E" w:rsidP="0030001E"/>
    <w:p w14:paraId="4B44D15C" w14:textId="77777777" w:rsidR="0030001E" w:rsidRDefault="0030001E" w:rsidP="0030001E">
      <w:r>
        <w:t xml:space="preserve">  </w:t>
      </w:r>
    </w:p>
    <w:p w14:paraId="2A208FE3" w14:textId="77777777" w:rsidR="0030001E" w:rsidRDefault="0030001E" w:rsidP="0030001E"/>
    <w:p w14:paraId="0244CD66" w14:textId="0F8798EF" w:rsidR="0030001E" w:rsidRDefault="0030001E">
      <w:pPr>
        <w:rPr>
          <w:rFonts w:ascii="Arial" w:hAnsi="Arial" w:cs="Arial"/>
          <w:sz w:val="22"/>
          <w:szCs w:val="22"/>
        </w:rPr>
      </w:pPr>
      <w:r>
        <w:rPr>
          <w:rFonts w:ascii="Arial" w:hAnsi="Arial" w:cs="Arial"/>
          <w:sz w:val="22"/>
          <w:szCs w:val="22"/>
        </w:rPr>
        <w:br w:type="page"/>
      </w:r>
    </w:p>
    <w:p w14:paraId="3117D550" w14:textId="77777777" w:rsidR="0030001E" w:rsidRPr="00D079B3" w:rsidRDefault="0030001E" w:rsidP="0030001E">
      <w:pPr>
        <w:rPr>
          <w:b/>
          <w:bCs/>
        </w:rPr>
      </w:pPr>
      <w:r w:rsidRPr="00D079B3">
        <w:rPr>
          <w:b/>
          <w:bCs/>
        </w:rPr>
        <w:t>Interview consent form</w:t>
      </w:r>
      <w:r>
        <w:rPr>
          <w:b/>
          <w:bCs/>
        </w:rPr>
        <w:t>- Participant 2</w:t>
      </w:r>
    </w:p>
    <w:p w14:paraId="7A5F1A14" w14:textId="77777777" w:rsidR="0030001E" w:rsidRPr="00070CA0" w:rsidRDefault="0030001E" w:rsidP="0030001E">
      <w:pPr>
        <w:spacing w:line="360" w:lineRule="auto"/>
        <w:jc w:val="center"/>
        <w:rPr>
          <w:rFonts w:ascii="Arial" w:hAnsi="Arial" w:cs="Arial"/>
          <w:b/>
          <w:bCs/>
          <w:sz w:val="28"/>
          <w:szCs w:val="28"/>
        </w:rPr>
      </w:pPr>
      <w:r w:rsidRPr="00070CA0">
        <w:rPr>
          <w:rFonts w:ascii="Arial" w:hAnsi="Arial" w:cs="Arial"/>
          <w:b/>
          <w:bCs/>
          <w:sz w:val="28"/>
          <w:szCs w:val="28"/>
        </w:rPr>
        <w:t>Exercise Prescription for Voice Therapy: Speech and Language Therapists (SLT) perceptions and practice.</w:t>
      </w:r>
    </w:p>
    <w:p w14:paraId="2D785E10" w14:textId="77777777" w:rsidR="0030001E" w:rsidRDefault="0030001E" w:rsidP="0030001E">
      <w:r w:rsidRPr="00D079B3">
        <w:rPr>
          <w:b/>
          <w:bCs/>
        </w:rPr>
        <w:t>Primary Researcher:</w:t>
      </w:r>
      <w:r>
        <w:t xml:space="preserve"> Helen Fracchia</w:t>
      </w:r>
    </w:p>
    <w:p w14:paraId="7DBD5BC2" w14:textId="77777777" w:rsidR="0030001E" w:rsidRDefault="0030001E" w:rsidP="0030001E">
      <w:r>
        <w:t>Please read the information below before you decide if you want to participate:</w:t>
      </w:r>
    </w:p>
    <w:p w14:paraId="64761A69" w14:textId="77777777" w:rsidR="0030001E" w:rsidRPr="00D079B3" w:rsidRDefault="0030001E" w:rsidP="0030001E">
      <w:pPr>
        <w:rPr>
          <w:b/>
          <w:bCs/>
        </w:rPr>
      </w:pPr>
      <w:r w:rsidRPr="00D079B3">
        <w:rPr>
          <w:b/>
          <w:bCs/>
        </w:rPr>
        <w:t>Study Information</w:t>
      </w:r>
    </w:p>
    <w:p w14:paraId="21E00E94" w14:textId="77777777" w:rsidR="0030001E" w:rsidRDefault="0030001E" w:rsidP="0030001E">
      <w:r>
        <w:t xml:space="preserve">This research project will look at how Speech and Language Therapists (SLTs) decide on the exercises they prescribe for home practice. This research will be completed using a semi-structured interview exploring what you do in your practice. Interviews will be approximately 40 minutes long and will be conducted via Zoom. Interviews will be stored securely for the duration of the project and will only be viewed by myself.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2B9C14D7" w14:textId="77777777" w:rsidR="0030001E" w:rsidRDefault="0030001E" w:rsidP="0030001E">
      <w:r>
        <w:t xml:space="preserve">To participate you must be a qualified SLT regularly working with a caseload of clients with benign voice disorders. </w:t>
      </w:r>
    </w:p>
    <w:p w14:paraId="1DD8441D" w14:textId="77777777" w:rsidR="0030001E" w:rsidRDefault="0030001E" w:rsidP="0030001E">
      <w:r>
        <w:t xml:space="preserve">This study has received ethical approval from the University of Wales Trinity St David (UWTSD) and the Voice Study Centre Ltd. </w:t>
      </w:r>
    </w:p>
    <w:p w14:paraId="0CB9D55E" w14:textId="77777777" w:rsidR="0030001E" w:rsidRDefault="0030001E" w:rsidP="0030001E">
      <w:r>
        <w:t>If you are willing to take part in the research, please sign below to agree to the following:</w:t>
      </w:r>
    </w:p>
    <w:p w14:paraId="503B3FE7" w14:textId="77777777" w:rsidR="0030001E" w:rsidRDefault="0030001E" w:rsidP="0030001E">
      <w:pPr>
        <w:pStyle w:val="ListParagraph"/>
        <w:numPr>
          <w:ilvl w:val="0"/>
          <w:numId w:val="16"/>
        </w:numPr>
      </w:pPr>
      <w:r>
        <w:t>Completing one interview of approximately 40 mins via Zoom.</w:t>
      </w:r>
    </w:p>
    <w:p w14:paraId="0C0F6912" w14:textId="77777777" w:rsidR="0030001E" w:rsidRDefault="0030001E" w:rsidP="0030001E">
      <w:pPr>
        <w:pStyle w:val="ListParagraph"/>
        <w:numPr>
          <w:ilvl w:val="1"/>
          <w:numId w:val="16"/>
        </w:numPr>
      </w:pPr>
      <w:r>
        <w:t>You can terminate the interview at any time.</w:t>
      </w:r>
    </w:p>
    <w:p w14:paraId="463E9D72" w14:textId="77777777" w:rsidR="0030001E" w:rsidRDefault="0030001E" w:rsidP="0030001E">
      <w:pPr>
        <w:pStyle w:val="ListParagraph"/>
        <w:numPr>
          <w:ilvl w:val="1"/>
          <w:numId w:val="16"/>
        </w:numPr>
      </w:pPr>
      <w:r>
        <w:t>You do not need to discuss anything which you do not feel comfortable to disclose during the interview.</w:t>
      </w:r>
    </w:p>
    <w:p w14:paraId="6B2B0A4F" w14:textId="77777777" w:rsidR="0030001E" w:rsidRDefault="0030001E" w:rsidP="0030001E">
      <w:pPr>
        <w:pStyle w:val="ListParagraph"/>
        <w:numPr>
          <w:ilvl w:val="1"/>
          <w:numId w:val="16"/>
        </w:numPr>
      </w:pPr>
      <w:r>
        <w:t>You will be given the opportunity to check your transcript for reliability and remove any data you do not wish to be included in analysis.</w:t>
      </w:r>
    </w:p>
    <w:p w14:paraId="6D37681D" w14:textId="77777777" w:rsidR="0030001E" w:rsidRDefault="0030001E" w:rsidP="0030001E">
      <w:pPr>
        <w:pStyle w:val="ListParagraph"/>
        <w:numPr>
          <w:ilvl w:val="0"/>
          <w:numId w:val="16"/>
        </w:numPr>
      </w:pPr>
      <w:r>
        <w:t>Your data being stored securely and anonymised in line with Data Protection and UWTSD guidelines and destroyed at the end of the project (3</w:t>
      </w:r>
      <w:r w:rsidRPr="00A30EE9">
        <w:rPr>
          <w:vertAlign w:val="superscript"/>
        </w:rPr>
        <w:t>rd</w:t>
      </w:r>
      <w:r>
        <w:t xml:space="preserve"> March 2026).</w:t>
      </w:r>
    </w:p>
    <w:p w14:paraId="01A224A3" w14:textId="77777777" w:rsidR="0030001E" w:rsidRDefault="0030001E" w:rsidP="0030001E">
      <w:pPr>
        <w:pStyle w:val="ListParagraph"/>
        <w:numPr>
          <w:ilvl w:val="1"/>
          <w:numId w:val="16"/>
        </w:numPr>
      </w:pPr>
      <w:r>
        <w:t>Your raw data will only be viewed by the primary researcher.</w:t>
      </w:r>
    </w:p>
    <w:p w14:paraId="44643DAF" w14:textId="77777777" w:rsidR="0030001E" w:rsidRDefault="0030001E" w:rsidP="0030001E">
      <w:pPr>
        <w:pStyle w:val="ListParagraph"/>
        <w:numPr>
          <w:ilvl w:val="1"/>
          <w:numId w:val="16"/>
        </w:numPr>
      </w:pPr>
      <w:r>
        <w:t>Only anonymised data will be shared with the research supervisor.</w:t>
      </w:r>
    </w:p>
    <w:p w14:paraId="549F2C74" w14:textId="77777777" w:rsidR="0030001E" w:rsidRDefault="0030001E" w:rsidP="0030001E">
      <w:pPr>
        <w:pStyle w:val="ListParagraph"/>
        <w:numPr>
          <w:ilvl w:val="0"/>
          <w:numId w:val="16"/>
        </w:numPr>
      </w:pPr>
      <w:r>
        <w:t xml:space="preserve">De-briefing will be available to you after the interview if you wish to understand more about the purpose of the research. </w:t>
      </w:r>
    </w:p>
    <w:p w14:paraId="79794730" w14:textId="77777777" w:rsidR="0030001E" w:rsidRDefault="0030001E" w:rsidP="0030001E">
      <w:pPr>
        <w:pStyle w:val="ListParagraph"/>
        <w:numPr>
          <w:ilvl w:val="0"/>
          <w:numId w:val="16"/>
        </w:numPr>
      </w:pPr>
      <w:r>
        <w:t>You may request a copy of the final research project after the 3</w:t>
      </w:r>
      <w:r w:rsidRPr="00A30EE9">
        <w:rPr>
          <w:vertAlign w:val="superscript"/>
        </w:rPr>
        <w:t>rd</w:t>
      </w:r>
      <w:r>
        <w:t xml:space="preserve"> March 2026. </w:t>
      </w:r>
    </w:p>
    <w:p w14:paraId="3CACEF9A" w14:textId="77777777" w:rsidR="0030001E" w:rsidRDefault="0030001E" w:rsidP="0030001E">
      <w:pPr>
        <w:ind w:left="360"/>
      </w:pPr>
      <w:r>
        <w:t>If you feel you need further support with any clinical issues raised by the interview you can contact the Royal College of Speech and Language Therapists (www.rcslt.org) or your clinical supervisor.</w:t>
      </w:r>
    </w:p>
    <w:p w14:paraId="5170C7D4" w14:textId="77777777" w:rsidR="0030001E" w:rsidRDefault="0030001E" w:rsidP="0030001E">
      <w:r>
        <w:rPr>
          <w:noProof/>
        </w:rPr>
        <mc:AlternateContent>
          <mc:Choice Requires="wps">
            <w:drawing>
              <wp:anchor distT="0" distB="0" distL="114300" distR="114300" simplePos="0" relativeHeight="251660288" behindDoc="0" locked="0" layoutInCell="1" allowOverlap="1" wp14:anchorId="1738F000" wp14:editId="7E5BDC21">
                <wp:simplePos x="0" y="0"/>
                <wp:positionH relativeFrom="column">
                  <wp:posOffset>4654550</wp:posOffset>
                </wp:positionH>
                <wp:positionV relativeFrom="paragraph">
                  <wp:posOffset>297815</wp:posOffset>
                </wp:positionV>
                <wp:extent cx="1828800" cy="228600"/>
                <wp:effectExtent l="0" t="0" r="19050" b="19050"/>
                <wp:wrapNone/>
                <wp:docPr id="1890961324" name="Rectangle 1"/>
                <wp:cNvGraphicFramePr/>
                <a:graphic xmlns:a="http://schemas.openxmlformats.org/drawingml/2006/main">
                  <a:graphicData uri="http://schemas.microsoft.com/office/word/2010/wordprocessingShape">
                    <wps:wsp>
                      <wps:cNvSpPr/>
                      <wps:spPr>
                        <a:xfrm>
                          <a:off x="0" y="0"/>
                          <a:ext cx="1828800" cy="22860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DAAF0B" id="Rectangle 1" o:spid="_x0000_s1026" style="position:absolute;margin-left:366.5pt;margin-top:23.45pt;width:2in;height: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" fillcolor="black [3213]" strokecolor="#030e13 [484]" strokeweight="1pt"/>
            </w:pict>
          </mc:Fallback>
        </mc:AlternateContent>
      </w:r>
      <w:r>
        <w:rPr>
          <w:noProof/>
        </w:rPr>
        <mc:AlternateContent>
          <mc:Choice Requires="wps">
            <w:drawing>
              <wp:anchor distT="0" distB="0" distL="114300" distR="114300" simplePos="0" relativeHeight="251659264" behindDoc="0" locked="0" layoutInCell="1" allowOverlap="1" wp14:anchorId="2518DDAB" wp14:editId="45FCB061">
                <wp:simplePos x="0" y="0"/>
                <wp:positionH relativeFrom="column">
                  <wp:posOffset>1517650</wp:posOffset>
                </wp:positionH>
                <wp:positionV relativeFrom="paragraph">
                  <wp:posOffset>298450</wp:posOffset>
                </wp:positionV>
                <wp:extent cx="1828800" cy="228600"/>
                <wp:effectExtent l="0" t="0" r="19050" b="19050"/>
                <wp:wrapNone/>
                <wp:docPr id="305389389" name="Rectangle 1"/>
                <wp:cNvGraphicFramePr/>
                <a:graphic xmlns:a="http://schemas.openxmlformats.org/drawingml/2006/main">
                  <a:graphicData uri="http://schemas.microsoft.com/office/word/2010/wordprocessingShape">
                    <wps:wsp>
                      <wps:cNvSpPr/>
                      <wps:spPr>
                        <a:xfrm>
                          <a:off x="0" y="0"/>
                          <a:ext cx="1828800" cy="22860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15DF55" id="Rectangle 1" o:spid="_x0000_s1026" style="position:absolute;margin-left:119.5pt;margin-top:23.5pt;width:2in;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" fillcolor="black [3213]" strokecolor="#030e13 [484]" strokeweight="1pt"/>
            </w:pict>
          </mc:Fallback>
        </mc:AlternateContent>
      </w:r>
    </w:p>
    <w:p w14:paraId="6EAEE488" w14:textId="77777777" w:rsidR="0030001E" w:rsidRDefault="0030001E" w:rsidP="0030001E">
      <w:r>
        <w:t>Participant Signature</w:t>
      </w:r>
      <w:r>
        <w:tab/>
        <w:t xml:space="preserve">:  </w:t>
      </w:r>
      <w:r>
        <w:tab/>
      </w:r>
      <w:r>
        <w:tab/>
      </w:r>
      <w:r>
        <w:tab/>
      </w:r>
      <w:r>
        <w:tab/>
      </w:r>
      <w:r>
        <w:tab/>
        <w:t>Printed Name:</w:t>
      </w:r>
      <w:r w:rsidRPr="006D7677">
        <w:rPr>
          <w:noProof/>
        </w:rPr>
        <w:t xml:space="preserve"> </w:t>
      </w:r>
    </w:p>
    <w:p w14:paraId="4682316A" w14:textId="77777777" w:rsidR="0030001E" w:rsidRDefault="0030001E" w:rsidP="0030001E"/>
    <w:p w14:paraId="0BAE7AAA" w14:textId="77777777" w:rsidR="0030001E" w:rsidRDefault="0030001E" w:rsidP="0030001E">
      <w:r>
        <w:t xml:space="preserve">Researcher Signature: </w:t>
      </w:r>
      <w:r w:rsidRPr="00A75876">
        <w:rPr>
          <w:i/>
          <w:iCs/>
        </w:rPr>
        <w:t>H Fracchia</w:t>
      </w:r>
      <w:r w:rsidRPr="00A75876">
        <w:rPr>
          <w:i/>
          <w:iCs/>
        </w:rPr>
        <w:tab/>
      </w:r>
      <w:r>
        <w:tab/>
      </w:r>
      <w:r>
        <w:tab/>
      </w:r>
      <w:r>
        <w:tab/>
        <w:t>Printed Name</w:t>
      </w:r>
      <w:r>
        <w:tab/>
        <w:t>:Helen Fracchia</w:t>
      </w:r>
    </w:p>
    <w:p w14:paraId="3FA4865A" w14:textId="77777777" w:rsidR="0030001E" w:rsidRDefault="0030001E" w:rsidP="0030001E"/>
    <w:p w14:paraId="25C3062F" w14:textId="77777777" w:rsidR="0030001E" w:rsidRDefault="0030001E" w:rsidP="0030001E">
      <w:r>
        <w:t>Contact Information:</w:t>
      </w:r>
    </w:p>
    <w:p w14:paraId="45D10A99" w14:textId="77777777" w:rsidR="0030001E" w:rsidRDefault="0030001E" w:rsidP="0030001E">
      <w:r>
        <w:t>If you have any questions or concerns regarding this study, please contact:</w:t>
      </w:r>
    </w:p>
    <w:p w14:paraId="7F905B08" w14:textId="77777777" w:rsidR="0030001E" w:rsidRPr="0034073D" w:rsidRDefault="0030001E" w:rsidP="0030001E">
      <w:pPr>
        <w:rPr>
          <w:lang w:val="it-IT"/>
        </w:rPr>
      </w:pPr>
      <w:r w:rsidRPr="0034073D">
        <w:rPr>
          <w:lang w:val="it-IT"/>
        </w:rPr>
        <w:t>Helen Fracchia (Primary Researcher)</w:t>
      </w:r>
    </w:p>
    <w:p w14:paraId="60013EBC" w14:textId="77777777" w:rsidR="0030001E" w:rsidRPr="0034073D" w:rsidRDefault="0030001E" w:rsidP="0030001E">
      <w:pPr>
        <w:rPr>
          <w:lang w:val="it-IT"/>
        </w:rPr>
      </w:pPr>
      <w:hyperlink r:id="rId64" w:history="1">
        <w:r w:rsidRPr="0034073D">
          <w:rPr>
            <w:rStyle w:val="Hyperlink"/>
            <w:lang w:val="it-IT"/>
          </w:rPr>
          <w:t>fracchiahelen@gmail.com</w:t>
        </w:r>
      </w:hyperlink>
      <w:r w:rsidRPr="0034073D">
        <w:rPr>
          <w:lang w:val="it-IT"/>
        </w:rPr>
        <w:t xml:space="preserve"> </w:t>
      </w:r>
    </w:p>
    <w:p w14:paraId="2AD0A3D1" w14:textId="77777777" w:rsidR="0030001E" w:rsidRDefault="0030001E" w:rsidP="0030001E">
      <w:r>
        <w:t>Joshua Lee-Cummings (Research Supervisor)</w:t>
      </w:r>
    </w:p>
    <w:p w14:paraId="21294386" w14:textId="77777777" w:rsidR="0030001E" w:rsidRDefault="0030001E" w:rsidP="0030001E">
      <w:hyperlink r:id="rId65" w:history="1">
        <w:r w:rsidRPr="0096555C">
          <w:rPr>
            <w:rStyle w:val="Hyperlink"/>
          </w:rPr>
          <w:t>joshua@voicestudycentre.com</w:t>
        </w:r>
      </w:hyperlink>
      <w:r>
        <w:t xml:space="preserve"> </w:t>
      </w:r>
    </w:p>
    <w:p w14:paraId="471020CE" w14:textId="77777777" w:rsidR="0030001E" w:rsidRDefault="0030001E" w:rsidP="0030001E">
      <w:r w:rsidRPr="002B7805">
        <w:rPr>
          <w:noProof/>
        </w:rPr>
        <w:drawing>
          <wp:inline distT="0" distB="0" distL="0" distR="0" wp14:anchorId="0A07491E" wp14:editId="548CA923">
            <wp:extent cx="1895475" cy="760860"/>
            <wp:effectExtent l="0" t="0" r="0" b="1270"/>
            <wp:docPr id="127905589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0606" name="Picture 1" descr="A close-up of a sign&#10;&#10;Description automatically generated"/>
                    <pic:cNvPicPr/>
                  </pic:nvPicPr>
                  <pic:blipFill>
                    <a:blip r:embed="rId62"/>
                    <a:stretch>
                      <a:fillRect/>
                    </a:stretch>
                  </pic:blipFill>
                  <pic:spPr>
                    <a:xfrm>
                      <a:off x="0" y="0"/>
                      <a:ext cx="1929967" cy="774705"/>
                    </a:xfrm>
                    <a:prstGeom prst="rect">
                      <a:avLst/>
                    </a:prstGeom>
                  </pic:spPr>
                </pic:pic>
              </a:graphicData>
            </a:graphic>
          </wp:inline>
        </w:drawing>
      </w:r>
      <w:r>
        <w:t xml:space="preserve"> </w:t>
      </w:r>
      <w:r>
        <w:tab/>
      </w:r>
      <w:r>
        <w:tab/>
      </w:r>
      <w:r>
        <w:tab/>
      </w:r>
      <w:r w:rsidRPr="002B7805">
        <w:rPr>
          <w:noProof/>
        </w:rPr>
        <w:drawing>
          <wp:inline distT="0" distB="0" distL="0" distR="0" wp14:anchorId="3341881F" wp14:editId="740FD005">
            <wp:extent cx="714475" cy="847843"/>
            <wp:effectExtent l="0" t="0" r="9525" b="0"/>
            <wp:docPr id="336632799"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66759" name="Picture 1" descr="A blue circle with red text&#10;&#10;Description automatically generated"/>
                    <pic:cNvPicPr/>
                  </pic:nvPicPr>
                  <pic:blipFill>
                    <a:blip r:embed="rId63"/>
                    <a:stretch>
                      <a:fillRect/>
                    </a:stretch>
                  </pic:blipFill>
                  <pic:spPr>
                    <a:xfrm>
                      <a:off x="0" y="0"/>
                      <a:ext cx="714475" cy="847843"/>
                    </a:xfrm>
                    <a:prstGeom prst="rect">
                      <a:avLst/>
                    </a:prstGeom>
                  </pic:spPr>
                </pic:pic>
              </a:graphicData>
            </a:graphic>
          </wp:inline>
        </w:drawing>
      </w:r>
    </w:p>
    <w:p w14:paraId="50C7505B" w14:textId="77777777" w:rsidR="0030001E" w:rsidRDefault="0030001E" w:rsidP="0030001E"/>
    <w:p w14:paraId="0962A4E1" w14:textId="3521C3D7" w:rsidR="0030001E" w:rsidRDefault="0030001E" w:rsidP="0030001E"/>
    <w:p w14:paraId="285BFBD8" w14:textId="375D5130" w:rsidR="0030001E" w:rsidRDefault="0030001E" w:rsidP="0030001E"/>
    <w:p w14:paraId="6BD95878" w14:textId="77777777" w:rsidR="0030001E" w:rsidRDefault="0030001E" w:rsidP="0030001E"/>
    <w:p w14:paraId="0C23ECFB" w14:textId="17BE9780" w:rsidR="0030001E" w:rsidRDefault="0030001E" w:rsidP="0030001E"/>
    <w:p w14:paraId="5947168C" w14:textId="77777777" w:rsidR="0030001E" w:rsidRDefault="0030001E" w:rsidP="0030001E"/>
    <w:p w14:paraId="50D940BB" w14:textId="5DA62959" w:rsidR="0030001E" w:rsidRDefault="0030001E" w:rsidP="00B52B61">
      <w:pPr>
        <w:rPr>
          <w:rFonts w:ascii="Arial" w:hAnsi="Arial" w:cs="Arial"/>
          <w:sz w:val="22"/>
          <w:szCs w:val="22"/>
        </w:rPr>
      </w:pPr>
      <w:r>
        <w:rPr>
          <w:rFonts w:ascii="Arial" w:hAnsi="Arial" w:cs="Arial"/>
          <w:sz w:val="22"/>
          <w:szCs w:val="22"/>
        </w:rPr>
        <w:br w:type="page"/>
      </w:r>
    </w:p>
    <w:p w14:paraId="63D91D09" w14:textId="77777777" w:rsidR="00B52B61" w:rsidRPr="00151A12" w:rsidRDefault="00B52B61" w:rsidP="00B52B61">
      <w:r>
        <w:t>Participant 3</w:t>
      </w:r>
    </w:p>
    <w:tbl>
      <w:tblPr>
        <w:tblW w:w="0" w:type="dxa"/>
        <w:tblCellMar>
          <w:left w:w="0" w:type="dxa"/>
          <w:right w:w="0" w:type="dxa"/>
        </w:tblCellMar>
        <w:tblLook w:val="04A0" w:firstRow="1" w:lastRow="0" w:firstColumn="1" w:lastColumn="0" w:noHBand="0" w:noVBand="1"/>
      </w:tblPr>
      <w:tblGrid>
        <w:gridCol w:w="7268"/>
        <w:gridCol w:w="1754"/>
        <w:gridCol w:w="4"/>
      </w:tblGrid>
      <w:tr w:rsidR="00B52B61" w:rsidRPr="00151A12" w14:paraId="5B8C37AB" w14:textId="77777777" w:rsidTr="00510314">
        <w:tc>
          <w:tcPr>
            <w:tcW w:w="11878" w:type="dxa"/>
            <w:noWrap/>
            <w:hideMark/>
          </w:tcPr>
          <w:tbl>
            <w:tblPr>
              <w:tblW w:w="11878" w:type="dxa"/>
              <w:tblCellMar>
                <w:left w:w="0" w:type="dxa"/>
                <w:right w:w="0" w:type="dxa"/>
              </w:tblCellMar>
              <w:tblLook w:val="04A0" w:firstRow="1" w:lastRow="0" w:firstColumn="1" w:lastColumn="0" w:noHBand="0" w:noVBand="1"/>
            </w:tblPr>
            <w:tblGrid>
              <w:gridCol w:w="11878"/>
            </w:tblGrid>
            <w:tr w:rsidR="00B52B61" w:rsidRPr="00151A12" w14:paraId="5F2A9EA4" w14:textId="77777777" w:rsidTr="00510314">
              <w:tc>
                <w:tcPr>
                  <w:tcW w:w="0" w:type="auto"/>
                  <w:vAlign w:val="center"/>
                  <w:hideMark/>
                </w:tcPr>
                <w:p w14:paraId="1B3BC614" w14:textId="77777777" w:rsidR="00B52B61" w:rsidRPr="00151A12" w:rsidRDefault="00B52B61" w:rsidP="00510314">
                  <w:pPr>
                    <w:rPr>
                      <w:b/>
                      <w:bCs/>
                    </w:rPr>
                  </w:pPr>
                  <w:r w:rsidRPr="00151A12">
                    <w:rPr>
                      <w:b/>
                      <w:bCs/>
                      <w:highlight w:val="black"/>
                    </w:rPr>
                    <w:t>catherine Ridings &lt;catherine.ridings@yahoo.co.uk&gt;</w:t>
                  </w:r>
                </w:p>
              </w:tc>
            </w:tr>
          </w:tbl>
          <w:p w14:paraId="0114EE52" w14:textId="77777777" w:rsidR="00B52B61" w:rsidRPr="00151A12" w:rsidRDefault="00B52B61" w:rsidP="00510314"/>
        </w:tc>
        <w:tc>
          <w:tcPr>
            <w:tcW w:w="0" w:type="auto"/>
            <w:noWrap/>
            <w:hideMark/>
          </w:tcPr>
          <w:p w14:paraId="1B07731E" w14:textId="77777777" w:rsidR="00B52B61" w:rsidRPr="00151A12" w:rsidRDefault="00B52B61" w:rsidP="00510314">
            <w:r w:rsidRPr="00151A12">
              <w:t>Mon, Dec 1, 2025, 11:05</w:t>
            </w:r>
            <w:r w:rsidRPr="00151A12">
              <w:rPr>
                <w:rFonts w:ascii="Arial" w:hAnsi="Arial" w:cs="Arial"/>
              </w:rPr>
              <w:t> </w:t>
            </w:r>
            <w:r w:rsidRPr="00151A12">
              <w:t>PM</w:t>
            </w:r>
          </w:p>
        </w:tc>
        <w:tc>
          <w:tcPr>
            <w:tcW w:w="0" w:type="auto"/>
            <w:noWrap/>
            <w:hideMark/>
          </w:tcPr>
          <w:p w14:paraId="07D809A3" w14:textId="77777777" w:rsidR="00B52B61" w:rsidRPr="00151A12" w:rsidRDefault="00B52B61" w:rsidP="00510314"/>
        </w:tc>
        <w:tc>
          <w:tcPr>
            <w:tcW w:w="0" w:type="auto"/>
            <w:gridSpan w:val="0"/>
            <w:vMerge w:val="restart"/>
            <w:noWrap/>
            <w:hideMark/>
          </w:tcPr>
          <w:p w14:paraId="05F678FD" w14:textId="77777777" w:rsidR="00B52B61" w:rsidRPr="00151A12" w:rsidRDefault="00B52B61" w:rsidP="00510314"/>
        </w:tc>
      </w:tr>
      <w:tr w:rsidR="00B52B61" w:rsidRPr="00151A12" w14:paraId="55A2BF20" w14:textId="77777777" w:rsidTr="00510314">
        <w:tc>
          <w:tcPr>
            <w:tcW w:w="0" w:type="auto"/>
            <w:gridSpan w:val="3"/>
            <w:vAlign w:val="center"/>
            <w:hideMark/>
          </w:tcPr>
          <w:tbl>
            <w:tblPr>
              <w:tblW w:w="16470" w:type="dxa"/>
              <w:tblCellMar>
                <w:left w:w="0" w:type="dxa"/>
                <w:right w:w="0" w:type="dxa"/>
              </w:tblCellMar>
              <w:tblLook w:val="04A0" w:firstRow="1" w:lastRow="0" w:firstColumn="1" w:lastColumn="0" w:noHBand="0" w:noVBand="1"/>
            </w:tblPr>
            <w:tblGrid>
              <w:gridCol w:w="16470"/>
            </w:tblGrid>
            <w:tr w:rsidR="00B52B61" w:rsidRPr="00151A12" w14:paraId="72D19CA7" w14:textId="77777777" w:rsidTr="00510314">
              <w:tc>
                <w:tcPr>
                  <w:tcW w:w="0" w:type="auto"/>
                  <w:noWrap/>
                  <w:vAlign w:val="center"/>
                  <w:hideMark/>
                </w:tcPr>
                <w:p w14:paraId="2D4094B2" w14:textId="77777777" w:rsidR="00B52B61" w:rsidRPr="00151A12" w:rsidRDefault="00B52B61" w:rsidP="00510314">
                  <w:r w:rsidRPr="00151A12">
                    <w:t>to me</w:t>
                  </w:r>
                </w:p>
                <w:p w14:paraId="21952C4F" w14:textId="77777777" w:rsidR="00B52B61" w:rsidRPr="00151A12" w:rsidRDefault="00B52B61" w:rsidP="00510314">
                  <w:r w:rsidRPr="00151A12">
                    <w:rPr>
                      <w:noProof/>
                    </w:rPr>
                    <w:drawing>
                      <wp:inline distT="0" distB="0" distL="0" distR="0" wp14:anchorId="05245C13" wp14:editId="5EECED96">
                        <wp:extent cx="9525" cy="9525"/>
                        <wp:effectExtent l="0" t="0" r="0" b="0"/>
                        <wp:docPr id="9121193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6E739738" w14:textId="77777777" w:rsidR="00B52B61" w:rsidRPr="00151A12" w:rsidRDefault="00B52B61" w:rsidP="00510314"/>
        </w:tc>
        <w:tc>
          <w:tcPr>
            <w:tcW w:w="0" w:type="auto"/>
            <w:gridSpan w:val="0"/>
            <w:vMerge/>
            <w:vAlign w:val="center"/>
            <w:hideMark/>
          </w:tcPr>
          <w:p w14:paraId="637D368E" w14:textId="77777777" w:rsidR="00B52B61" w:rsidRPr="00151A12" w:rsidRDefault="00B52B61" w:rsidP="00510314"/>
        </w:tc>
      </w:tr>
    </w:tbl>
    <w:p w14:paraId="5F8B0AC9" w14:textId="77777777" w:rsidR="00B52B61" w:rsidRPr="00151A12" w:rsidRDefault="00B52B61" w:rsidP="00B52B61">
      <w:r w:rsidRPr="00151A12">
        <w:t>Dear Helen, </w:t>
      </w:r>
    </w:p>
    <w:p w14:paraId="7429AAE4" w14:textId="77777777" w:rsidR="00B52B61" w:rsidRPr="00151A12" w:rsidRDefault="00B52B61" w:rsidP="00B52B61">
      <w:r w:rsidRPr="00151A12">
        <w:t>I can't edit your consent form as my software is not compatible and I have no printer. I have attached an edited screen shot. I hope that is OK. </w:t>
      </w:r>
    </w:p>
    <w:p w14:paraId="7D8DDFEA" w14:textId="77777777" w:rsidR="00B52B61" w:rsidRPr="00151A12" w:rsidRDefault="00B52B61" w:rsidP="00B52B61">
      <w:r w:rsidRPr="00151A12">
        <w:t>If not, can you accept this email as my giving consent to the interview and your storage and analysis of this data.</w:t>
      </w:r>
    </w:p>
    <w:p w14:paraId="46D41436" w14:textId="77777777" w:rsidR="00B52B61" w:rsidRPr="00151A12" w:rsidRDefault="00B52B61" w:rsidP="00B52B61">
      <w:r w:rsidRPr="00151A12">
        <w:t>Kind regards</w:t>
      </w:r>
    </w:p>
    <w:p w14:paraId="51182D5D" w14:textId="77777777" w:rsidR="00B52B61" w:rsidRPr="00151A12" w:rsidRDefault="00B52B61" w:rsidP="00B52B61">
      <w:r w:rsidRPr="00392C50">
        <w:rPr>
          <w:noProof/>
        </w:rPr>
        <w:drawing>
          <wp:inline distT="0" distB="0" distL="0" distR="0" wp14:anchorId="42638589" wp14:editId="7F069DC6">
            <wp:extent cx="2286000" cy="5013158"/>
            <wp:effectExtent l="0" t="0" r="0" b="0"/>
            <wp:docPr id="674089477"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89477" name="Picture 1" descr="A screenshot of a cell phone&#10;&#10;AI-generated content may be incorrect."/>
                    <pic:cNvPicPr/>
                  </pic:nvPicPr>
                  <pic:blipFill>
                    <a:blip r:embed="rId67"/>
                    <a:stretch>
                      <a:fillRect/>
                    </a:stretch>
                  </pic:blipFill>
                  <pic:spPr>
                    <a:xfrm>
                      <a:off x="0" y="0"/>
                      <a:ext cx="2292262" cy="5026890"/>
                    </a:xfrm>
                    <a:prstGeom prst="rect">
                      <a:avLst/>
                    </a:prstGeom>
                  </pic:spPr>
                </pic:pic>
              </a:graphicData>
            </a:graphic>
          </wp:inline>
        </w:drawing>
      </w:r>
    </w:p>
    <w:p w14:paraId="21D6A622" w14:textId="77777777" w:rsidR="00B52B61" w:rsidRDefault="00B52B61" w:rsidP="00B52B61"/>
    <w:p w14:paraId="79D776B5" w14:textId="77777777" w:rsidR="00B52B61" w:rsidRDefault="00B52B61" w:rsidP="00B52B61">
      <w:pPr>
        <w:rPr>
          <w:b/>
          <w:bCs/>
        </w:rPr>
      </w:pPr>
    </w:p>
    <w:p w14:paraId="43E03412" w14:textId="2701599C" w:rsidR="00B52B61" w:rsidRPr="00D079B3" w:rsidRDefault="00B52B61" w:rsidP="00B52B61">
      <w:pPr>
        <w:rPr>
          <w:b/>
          <w:bCs/>
        </w:rPr>
      </w:pPr>
      <w:r w:rsidRPr="00D079B3">
        <w:rPr>
          <w:b/>
          <w:bCs/>
        </w:rPr>
        <w:t>Interview consent form</w:t>
      </w:r>
      <w:r>
        <w:rPr>
          <w:b/>
          <w:bCs/>
        </w:rPr>
        <w:t>- Participant 4</w:t>
      </w:r>
    </w:p>
    <w:p w14:paraId="0B3A5F86" w14:textId="77777777" w:rsidR="00B52B61" w:rsidRPr="00070CA0" w:rsidRDefault="00B52B61" w:rsidP="00B52B61">
      <w:pPr>
        <w:spacing w:line="360" w:lineRule="auto"/>
        <w:jc w:val="center"/>
        <w:rPr>
          <w:rFonts w:ascii="Arial" w:hAnsi="Arial" w:cs="Arial"/>
          <w:b/>
          <w:bCs/>
          <w:sz w:val="28"/>
          <w:szCs w:val="28"/>
        </w:rPr>
      </w:pPr>
      <w:r w:rsidRPr="00070CA0">
        <w:rPr>
          <w:rFonts w:ascii="Arial" w:hAnsi="Arial" w:cs="Arial"/>
          <w:b/>
          <w:bCs/>
          <w:sz w:val="28"/>
          <w:szCs w:val="28"/>
        </w:rPr>
        <w:t>Exercise Prescription for Voice Therapy: Speech and Language Therapists (SLT) perceptions and practice.</w:t>
      </w:r>
    </w:p>
    <w:p w14:paraId="596F4802" w14:textId="77777777" w:rsidR="00B52B61" w:rsidRDefault="00B52B61" w:rsidP="00B52B61">
      <w:r w:rsidRPr="00D079B3">
        <w:rPr>
          <w:b/>
          <w:bCs/>
        </w:rPr>
        <w:t>Primary Researcher:</w:t>
      </w:r>
      <w:r>
        <w:t xml:space="preserve"> Helen Fracchia</w:t>
      </w:r>
    </w:p>
    <w:p w14:paraId="1D2A54A3" w14:textId="77777777" w:rsidR="00B52B61" w:rsidRDefault="00B52B61" w:rsidP="00B52B61">
      <w:r>
        <w:t>Please read the information below before you decide if you want to participate:</w:t>
      </w:r>
    </w:p>
    <w:p w14:paraId="7BFDB7DE" w14:textId="77777777" w:rsidR="00B52B61" w:rsidRPr="00D079B3" w:rsidRDefault="00B52B61" w:rsidP="00B52B61">
      <w:pPr>
        <w:rPr>
          <w:b/>
          <w:bCs/>
        </w:rPr>
      </w:pPr>
      <w:r w:rsidRPr="00D079B3">
        <w:rPr>
          <w:b/>
          <w:bCs/>
        </w:rPr>
        <w:t>Study Information</w:t>
      </w:r>
    </w:p>
    <w:p w14:paraId="4F83CADD" w14:textId="77777777" w:rsidR="00B52B61" w:rsidRDefault="00B52B61" w:rsidP="00B52B61">
      <w:r>
        <w:t xml:space="preserve">This research project will look at how Speech and Language Therapists (SLTs) decide on the exercises they prescribe for home practice. This research will be completed using a semi-structured interview exploring what you do in your practice. Interviews will be approximately 40 minutes long and will be conducted via Zoom. Interviews will be stored securely for the duration of the project and will only be viewed by myself.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0E0A6D02" w14:textId="77777777" w:rsidR="00B52B61" w:rsidRDefault="00B52B61" w:rsidP="00B52B61">
      <w:r>
        <w:t xml:space="preserve">To participate you must be a qualified SLT regularly working with a caseload of clients with benign voice disorders. </w:t>
      </w:r>
    </w:p>
    <w:p w14:paraId="4104AEB5" w14:textId="77777777" w:rsidR="00B52B61" w:rsidRDefault="00B52B61" w:rsidP="00B52B61">
      <w:r>
        <w:t xml:space="preserve">This study has received ethical approval from the University of Wales Trinity St David (UWTSD) and the Voice Study Centre Ltd. </w:t>
      </w:r>
    </w:p>
    <w:p w14:paraId="6BAF2C72" w14:textId="77777777" w:rsidR="00B52B61" w:rsidRDefault="00B52B61" w:rsidP="00B52B61">
      <w:r>
        <w:t>If you are willing to take part in the research, please sign below to agree to the following:</w:t>
      </w:r>
    </w:p>
    <w:p w14:paraId="3A48F153" w14:textId="77777777" w:rsidR="00B52B61" w:rsidRDefault="00B52B61" w:rsidP="00B52B61">
      <w:pPr>
        <w:pStyle w:val="ListParagraph"/>
        <w:numPr>
          <w:ilvl w:val="0"/>
          <w:numId w:val="16"/>
        </w:numPr>
      </w:pPr>
      <w:r>
        <w:t>Completing one interview of approximately 40 mins via Zoom.</w:t>
      </w:r>
    </w:p>
    <w:p w14:paraId="1B5EC3D0" w14:textId="77777777" w:rsidR="00B52B61" w:rsidRDefault="00B52B61" w:rsidP="00B52B61">
      <w:pPr>
        <w:pStyle w:val="ListParagraph"/>
        <w:numPr>
          <w:ilvl w:val="1"/>
          <w:numId w:val="16"/>
        </w:numPr>
      </w:pPr>
      <w:r>
        <w:t>You can terminate the interview at any time.</w:t>
      </w:r>
    </w:p>
    <w:p w14:paraId="1D8AC10E" w14:textId="77777777" w:rsidR="00B52B61" w:rsidRDefault="00B52B61" w:rsidP="00B52B61">
      <w:pPr>
        <w:pStyle w:val="ListParagraph"/>
        <w:numPr>
          <w:ilvl w:val="1"/>
          <w:numId w:val="16"/>
        </w:numPr>
      </w:pPr>
      <w:r>
        <w:t>You do not need to discuss anything which you do not feel comfortable to disclose during the interview.</w:t>
      </w:r>
    </w:p>
    <w:p w14:paraId="6F1CFC4B" w14:textId="77777777" w:rsidR="00B52B61" w:rsidRDefault="00B52B61" w:rsidP="00B52B61">
      <w:pPr>
        <w:pStyle w:val="ListParagraph"/>
        <w:numPr>
          <w:ilvl w:val="1"/>
          <w:numId w:val="16"/>
        </w:numPr>
      </w:pPr>
      <w:r>
        <w:t>You will be given the opportunity to check your transcript for reliability and remove any data you do not wish to be included in analysis.</w:t>
      </w:r>
    </w:p>
    <w:p w14:paraId="4607AAA7" w14:textId="77777777" w:rsidR="00B52B61" w:rsidRDefault="00B52B61" w:rsidP="00B52B61">
      <w:pPr>
        <w:pStyle w:val="ListParagraph"/>
        <w:numPr>
          <w:ilvl w:val="0"/>
          <w:numId w:val="16"/>
        </w:numPr>
      </w:pPr>
      <w:r>
        <w:t>Your data being stored securely and anonymised in line with Data Protection and UWTSD guidelines and destroyed at the end of the project (3</w:t>
      </w:r>
      <w:r w:rsidRPr="00A30EE9">
        <w:rPr>
          <w:vertAlign w:val="superscript"/>
        </w:rPr>
        <w:t>rd</w:t>
      </w:r>
      <w:r>
        <w:t xml:space="preserve"> March 2026).</w:t>
      </w:r>
    </w:p>
    <w:p w14:paraId="2F2AA79A" w14:textId="77777777" w:rsidR="00B52B61" w:rsidRDefault="00B52B61" w:rsidP="00B52B61">
      <w:pPr>
        <w:pStyle w:val="ListParagraph"/>
        <w:numPr>
          <w:ilvl w:val="1"/>
          <w:numId w:val="16"/>
        </w:numPr>
      </w:pPr>
      <w:r>
        <w:t>Your raw data will only be viewed by the primary researcher.</w:t>
      </w:r>
    </w:p>
    <w:p w14:paraId="126C9E1B" w14:textId="77777777" w:rsidR="00B52B61" w:rsidRDefault="00B52B61" w:rsidP="00B52B61">
      <w:pPr>
        <w:pStyle w:val="ListParagraph"/>
        <w:numPr>
          <w:ilvl w:val="1"/>
          <w:numId w:val="16"/>
        </w:numPr>
      </w:pPr>
      <w:r>
        <w:t>Only anonymised data will be shared with the research supervisor.</w:t>
      </w:r>
    </w:p>
    <w:p w14:paraId="6BFA3F82" w14:textId="77777777" w:rsidR="00B52B61" w:rsidRDefault="00B52B61" w:rsidP="00B52B61">
      <w:pPr>
        <w:pStyle w:val="ListParagraph"/>
        <w:numPr>
          <w:ilvl w:val="0"/>
          <w:numId w:val="16"/>
        </w:numPr>
      </w:pPr>
      <w:r>
        <w:t xml:space="preserve">De-briefing will be available to you after the interview if you wish to understand more about the purpose of the research. </w:t>
      </w:r>
    </w:p>
    <w:p w14:paraId="7A6345ED" w14:textId="77777777" w:rsidR="00B52B61" w:rsidRDefault="00B52B61" w:rsidP="00B52B61">
      <w:pPr>
        <w:pStyle w:val="ListParagraph"/>
        <w:numPr>
          <w:ilvl w:val="0"/>
          <w:numId w:val="16"/>
        </w:numPr>
      </w:pPr>
      <w:r>
        <w:t>You may request a copy of the final research project after the 3</w:t>
      </w:r>
      <w:r w:rsidRPr="00A30EE9">
        <w:rPr>
          <w:vertAlign w:val="superscript"/>
        </w:rPr>
        <w:t>rd</w:t>
      </w:r>
      <w:r>
        <w:t xml:space="preserve"> March 2026. </w:t>
      </w:r>
    </w:p>
    <w:p w14:paraId="4D7E7DEC" w14:textId="77777777" w:rsidR="00B52B61" w:rsidRDefault="00B52B61" w:rsidP="00B52B61">
      <w:pPr>
        <w:ind w:left="360"/>
      </w:pPr>
      <w:r>
        <w:t>If you feel you need further support with any clinical issues raised by the interview you can contact the Royal College of Speech and Language Therapists (www.rcslt.org) or your clinical supervisor.</w:t>
      </w:r>
    </w:p>
    <w:p w14:paraId="08B1A513" w14:textId="77777777" w:rsidR="00B52B61" w:rsidRDefault="00B52B61" w:rsidP="00B52B61"/>
    <w:p w14:paraId="22167151" w14:textId="77777777" w:rsidR="00B52B61" w:rsidRDefault="00B52B61" w:rsidP="00B52B61">
      <w:pPr>
        <w:shd w:val="clear" w:color="auto" w:fill="000000" w:themeFill="text1"/>
      </w:pPr>
      <w:r>
        <w:t>Participant Signature</w:t>
      </w:r>
      <w:r>
        <w:tab/>
        <w:t>:</w:t>
      </w:r>
      <w:r w:rsidRPr="00DA5554">
        <w:rPr>
          <w:shd w:val="clear" w:color="auto" w:fill="000000" w:themeFill="text1"/>
        </w:rPr>
        <w:tab/>
      </w:r>
      <w:r w:rsidRPr="00DA5554">
        <w:rPr>
          <w:shd w:val="clear" w:color="auto" w:fill="000000" w:themeFill="text1"/>
        </w:rPr>
        <w:tab/>
      </w:r>
      <w:r w:rsidRPr="00DA5554">
        <w:rPr>
          <w:shd w:val="clear" w:color="auto" w:fill="000000" w:themeFill="text1"/>
        </w:rPr>
        <w:tab/>
      </w:r>
      <w:r>
        <w:t xml:space="preserve">Printed Name: </w:t>
      </w:r>
    </w:p>
    <w:p w14:paraId="5205F8BB" w14:textId="77777777" w:rsidR="00B52B61" w:rsidRDefault="00B52B61" w:rsidP="00B52B61"/>
    <w:p w14:paraId="4A2402A3" w14:textId="77777777" w:rsidR="00B52B61" w:rsidRDefault="00B52B61" w:rsidP="00B52B61">
      <w:r>
        <w:t xml:space="preserve">Researcher Signature:  </w:t>
      </w:r>
      <w:r w:rsidRPr="005528FA">
        <w:rPr>
          <w:i/>
          <w:iCs/>
        </w:rPr>
        <w:t>HFracchia</w:t>
      </w:r>
      <w:r w:rsidRPr="005528FA">
        <w:rPr>
          <w:i/>
          <w:iCs/>
        </w:rPr>
        <w:tab/>
      </w:r>
      <w:r>
        <w:tab/>
      </w:r>
      <w:r>
        <w:tab/>
        <w:t>Printed Name</w:t>
      </w:r>
      <w:r>
        <w:tab/>
        <w:t xml:space="preserve">: Helen Fracchia </w:t>
      </w:r>
    </w:p>
    <w:p w14:paraId="628605D9" w14:textId="77777777" w:rsidR="00B52B61" w:rsidRDefault="00B52B61" w:rsidP="00B52B61"/>
    <w:p w14:paraId="4A9B3F7B" w14:textId="77777777" w:rsidR="00B52B61" w:rsidRDefault="00B52B61" w:rsidP="00B52B61">
      <w:r>
        <w:t>Contact Information:</w:t>
      </w:r>
    </w:p>
    <w:p w14:paraId="40DF2FDE" w14:textId="77777777" w:rsidR="00B52B61" w:rsidRDefault="00B52B61" w:rsidP="00B52B61">
      <w:r>
        <w:t>If you have any questions or concerns regarding this study, please contact:</w:t>
      </w:r>
    </w:p>
    <w:p w14:paraId="4D3C3DDA" w14:textId="77777777" w:rsidR="00B52B61" w:rsidRPr="0034073D" w:rsidRDefault="00B52B61" w:rsidP="00B52B61">
      <w:pPr>
        <w:rPr>
          <w:lang w:val="it-IT"/>
        </w:rPr>
      </w:pPr>
      <w:r w:rsidRPr="0034073D">
        <w:rPr>
          <w:lang w:val="it-IT"/>
        </w:rPr>
        <w:t>Helen Fracchia (Primary Researcher)</w:t>
      </w:r>
    </w:p>
    <w:p w14:paraId="1B1DA4BF" w14:textId="77777777" w:rsidR="00B52B61" w:rsidRPr="0034073D" w:rsidRDefault="00B52B61" w:rsidP="00B52B61">
      <w:pPr>
        <w:rPr>
          <w:lang w:val="it-IT"/>
        </w:rPr>
      </w:pPr>
      <w:hyperlink r:id="rId68" w:history="1">
        <w:r w:rsidRPr="0034073D">
          <w:rPr>
            <w:rStyle w:val="Hyperlink"/>
            <w:lang w:val="it-IT"/>
          </w:rPr>
          <w:t>fracchiahelen@gmail.com</w:t>
        </w:r>
      </w:hyperlink>
      <w:r w:rsidRPr="0034073D">
        <w:rPr>
          <w:lang w:val="it-IT"/>
        </w:rPr>
        <w:t xml:space="preserve"> </w:t>
      </w:r>
    </w:p>
    <w:p w14:paraId="5B45F0FA" w14:textId="77777777" w:rsidR="00B52B61" w:rsidRDefault="00B52B61" w:rsidP="00B52B61">
      <w:r>
        <w:t>Joshua Lee-Cummings (Research Supervisor)</w:t>
      </w:r>
    </w:p>
    <w:p w14:paraId="253A8C80" w14:textId="77777777" w:rsidR="00B52B61" w:rsidRDefault="00B52B61" w:rsidP="00B52B61">
      <w:hyperlink r:id="rId69" w:history="1">
        <w:r w:rsidRPr="0096555C">
          <w:rPr>
            <w:rStyle w:val="Hyperlink"/>
          </w:rPr>
          <w:t>joshua@voicestudycentre.com</w:t>
        </w:r>
      </w:hyperlink>
      <w:r>
        <w:t xml:space="preserve"> </w:t>
      </w:r>
    </w:p>
    <w:p w14:paraId="522CD0A2" w14:textId="77777777" w:rsidR="00B52B61" w:rsidRDefault="00B52B61" w:rsidP="00B52B61">
      <w:r w:rsidRPr="002B7805">
        <w:rPr>
          <w:noProof/>
        </w:rPr>
        <w:drawing>
          <wp:inline distT="0" distB="0" distL="0" distR="0" wp14:anchorId="6F7B1AC4" wp14:editId="60BEB24F">
            <wp:extent cx="1895475" cy="760860"/>
            <wp:effectExtent l="0" t="0" r="0" b="1270"/>
            <wp:docPr id="32245943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0606" name="Picture 1" descr="A close-up of a sign&#10;&#10;Description automatically generated"/>
                    <pic:cNvPicPr/>
                  </pic:nvPicPr>
                  <pic:blipFill>
                    <a:blip r:embed="rId62"/>
                    <a:stretch>
                      <a:fillRect/>
                    </a:stretch>
                  </pic:blipFill>
                  <pic:spPr>
                    <a:xfrm>
                      <a:off x="0" y="0"/>
                      <a:ext cx="1929967" cy="774705"/>
                    </a:xfrm>
                    <a:prstGeom prst="rect">
                      <a:avLst/>
                    </a:prstGeom>
                  </pic:spPr>
                </pic:pic>
              </a:graphicData>
            </a:graphic>
          </wp:inline>
        </w:drawing>
      </w:r>
      <w:r>
        <w:t xml:space="preserve"> </w:t>
      </w:r>
      <w:r>
        <w:tab/>
      </w:r>
      <w:r>
        <w:tab/>
      </w:r>
      <w:r>
        <w:tab/>
      </w:r>
      <w:r w:rsidRPr="002B7805">
        <w:rPr>
          <w:noProof/>
        </w:rPr>
        <w:drawing>
          <wp:inline distT="0" distB="0" distL="0" distR="0" wp14:anchorId="0ECB6A20" wp14:editId="2CB316E8">
            <wp:extent cx="714475" cy="847843"/>
            <wp:effectExtent l="0" t="0" r="9525" b="0"/>
            <wp:docPr id="888610543"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66759" name="Picture 1" descr="A blue circle with red text&#10;&#10;Description automatically generated"/>
                    <pic:cNvPicPr/>
                  </pic:nvPicPr>
                  <pic:blipFill>
                    <a:blip r:embed="rId63"/>
                    <a:stretch>
                      <a:fillRect/>
                    </a:stretch>
                  </pic:blipFill>
                  <pic:spPr>
                    <a:xfrm>
                      <a:off x="0" y="0"/>
                      <a:ext cx="714475" cy="847843"/>
                    </a:xfrm>
                    <a:prstGeom prst="rect">
                      <a:avLst/>
                    </a:prstGeom>
                  </pic:spPr>
                </pic:pic>
              </a:graphicData>
            </a:graphic>
          </wp:inline>
        </w:drawing>
      </w:r>
    </w:p>
    <w:p w14:paraId="1C4CB14B" w14:textId="77777777" w:rsidR="00B52B61" w:rsidRDefault="00B52B61" w:rsidP="00B52B61"/>
    <w:p w14:paraId="453A46F0" w14:textId="48D18DEA" w:rsidR="00B52B61" w:rsidRDefault="00B52B61" w:rsidP="00B52B61">
      <w:r>
        <w:t xml:space="preserve">  </w:t>
      </w:r>
    </w:p>
    <w:p w14:paraId="2A3E2067" w14:textId="77777777" w:rsidR="00B52B61" w:rsidRDefault="00B52B61">
      <w:r>
        <w:br w:type="page"/>
      </w:r>
    </w:p>
    <w:p w14:paraId="0B36BEE9" w14:textId="77777777" w:rsidR="00B52B61" w:rsidRPr="00D079B3" w:rsidRDefault="00B52B61" w:rsidP="00B52B61">
      <w:pPr>
        <w:rPr>
          <w:b/>
          <w:bCs/>
        </w:rPr>
      </w:pPr>
      <w:bookmarkStart w:id="7" w:name="_Hlk220247359"/>
      <w:r w:rsidRPr="00D079B3">
        <w:rPr>
          <w:b/>
          <w:bCs/>
        </w:rPr>
        <w:t>Interview consent form</w:t>
      </w:r>
      <w:r>
        <w:rPr>
          <w:b/>
          <w:bCs/>
        </w:rPr>
        <w:t>- Participant 5</w:t>
      </w:r>
    </w:p>
    <w:p w14:paraId="4E469D27" w14:textId="77777777" w:rsidR="00B52B61" w:rsidRPr="00070CA0" w:rsidRDefault="00B52B61" w:rsidP="00B52B61">
      <w:pPr>
        <w:spacing w:line="360" w:lineRule="auto"/>
        <w:jc w:val="center"/>
        <w:rPr>
          <w:rFonts w:ascii="Arial" w:hAnsi="Arial" w:cs="Arial"/>
          <w:b/>
          <w:bCs/>
          <w:sz w:val="28"/>
          <w:szCs w:val="28"/>
        </w:rPr>
      </w:pPr>
      <w:r w:rsidRPr="00070CA0">
        <w:rPr>
          <w:rFonts w:ascii="Arial" w:hAnsi="Arial" w:cs="Arial"/>
          <w:b/>
          <w:bCs/>
          <w:sz w:val="28"/>
          <w:szCs w:val="28"/>
        </w:rPr>
        <w:t>Exercise Prescription for Voice Therapy: Speech and Language Therapists (SLT) perceptions and practice.</w:t>
      </w:r>
    </w:p>
    <w:p w14:paraId="0607B6F7" w14:textId="77777777" w:rsidR="00B52B61" w:rsidRDefault="00B52B61" w:rsidP="00B52B61">
      <w:r w:rsidRPr="00D079B3">
        <w:rPr>
          <w:b/>
          <w:bCs/>
        </w:rPr>
        <w:t>Primary Researcher:</w:t>
      </w:r>
      <w:r>
        <w:t xml:space="preserve"> Helen Fracchia</w:t>
      </w:r>
    </w:p>
    <w:p w14:paraId="7102D461" w14:textId="77777777" w:rsidR="00B52B61" w:rsidRDefault="00B52B61" w:rsidP="00B52B61">
      <w:r>
        <w:t>Please read the information below before you decide if you want to participate:</w:t>
      </w:r>
    </w:p>
    <w:p w14:paraId="149A855A" w14:textId="77777777" w:rsidR="00B52B61" w:rsidRPr="00D079B3" w:rsidRDefault="00B52B61" w:rsidP="00B52B61">
      <w:pPr>
        <w:rPr>
          <w:b/>
          <w:bCs/>
        </w:rPr>
      </w:pPr>
      <w:r w:rsidRPr="00D079B3">
        <w:rPr>
          <w:b/>
          <w:bCs/>
        </w:rPr>
        <w:t>Study Information</w:t>
      </w:r>
    </w:p>
    <w:p w14:paraId="06FA87C5" w14:textId="77777777" w:rsidR="00B52B61" w:rsidRDefault="00B52B61" w:rsidP="00B52B61">
      <w:r>
        <w:t xml:space="preserve">This research project will look at how Speech and Language Therapists (SLTs) decide on the exercises they prescribe for home practice. This research will be completed using a semi-structured interview exploring what you do in your practice. Interviews will be approximately 40 minutes long and will be conducted via Zoom. Interviews will be stored securely for the duration of the project and will only be viewed by myself.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54373B46" w14:textId="77777777" w:rsidR="00B52B61" w:rsidRDefault="00B52B61" w:rsidP="00B52B61">
      <w:r>
        <w:t xml:space="preserve">To participate you must be a qualified SLT regularly working with a caseload of clients with benign voice disorders. </w:t>
      </w:r>
    </w:p>
    <w:p w14:paraId="65E9DACC" w14:textId="77777777" w:rsidR="00B52B61" w:rsidRDefault="00B52B61" w:rsidP="00B52B61">
      <w:r>
        <w:t xml:space="preserve">This study has received ethical approval from the University of Wales Trinity St David (UWTSD) and the Voice Study Centre Ltd. </w:t>
      </w:r>
    </w:p>
    <w:p w14:paraId="577BB34D" w14:textId="77777777" w:rsidR="00B52B61" w:rsidRDefault="00B52B61" w:rsidP="00B52B61">
      <w:r>
        <w:t>If you are willing to take part in the research, please sign below to agree to the following:</w:t>
      </w:r>
    </w:p>
    <w:p w14:paraId="3F9A8017" w14:textId="77777777" w:rsidR="00B52B61" w:rsidRDefault="00B52B61" w:rsidP="00B52B61">
      <w:pPr>
        <w:pStyle w:val="ListParagraph"/>
        <w:numPr>
          <w:ilvl w:val="0"/>
          <w:numId w:val="16"/>
        </w:numPr>
      </w:pPr>
      <w:r>
        <w:t>Completing one interview of approximately 40 mins via Zoom.</w:t>
      </w:r>
    </w:p>
    <w:p w14:paraId="2530DA82" w14:textId="77777777" w:rsidR="00B52B61" w:rsidRDefault="00B52B61" w:rsidP="00B52B61">
      <w:pPr>
        <w:pStyle w:val="ListParagraph"/>
        <w:numPr>
          <w:ilvl w:val="1"/>
          <w:numId w:val="16"/>
        </w:numPr>
      </w:pPr>
      <w:r>
        <w:t>You can terminate the interview at any time.</w:t>
      </w:r>
    </w:p>
    <w:p w14:paraId="5E3B7322" w14:textId="77777777" w:rsidR="00B52B61" w:rsidRDefault="00B52B61" w:rsidP="00B52B61">
      <w:pPr>
        <w:pStyle w:val="ListParagraph"/>
        <w:numPr>
          <w:ilvl w:val="1"/>
          <w:numId w:val="16"/>
        </w:numPr>
      </w:pPr>
      <w:r>
        <w:t>You do not need to discuss anything which you do not feel comfortable to disclose during the interview.</w:t>
      </w:r>
    </w:p>
    <w:p w14:paraId="29BCCB40" w14:textId="77777777" w:rsidR="00B52B61" w:rsidRDefault="00B52B61" w:rsidP="00B52B61">
      <w:pPr>
        <w:pStyle w:val="ListParagraph"/>
        <w:numPr>
          <w:ilvl w:val="1"/>
          <w:numId w:val="16"/>
        </w:numPr>
      </w:pPr>
      <w:r>
        <w:t>You will be given the opportunity to check your transcript for reliability and remove any data you do not wish to be included in analysis.</w:t>
      </w:r>
    </w:p>
    <w:p w14:paraId="4ACE1F4E" w14:textId="77777777" w:rsidR="00B52B61" w:rsidRDefault="00B52B61" w:rsidP="00B52B61">
      <w:pPr>
        <w:pStyle w:val="ListParagraph"/>
        <w:numPr>
          <w:ilvl w:val="0"/>
          <w:numId w:val="16"/>
        </w:numPr>
      </w:pPr>
      <w:r>
        <w:t>Your data being stored securely and anonymised in line with Data Protection and UWTSD guidelines and destroyed at the end of the project (3</w:t>
      </w:r>
      <w:r w:rsidRPr="00A30EE9">
        <w:rPr>
          <w:vertAlign w:val="superscript"/>
        </w:rPr>
        <w:t>rd</w:t>
      </w:r>
      <w:r>
        <w:t xml:space="preserve"> March 2026).</w:t>
      </w:r>
    </w:p>
    <w:p w14:paraId="6093D0FF" w14:textId="77777777" w:rsidR="00B52B61" w:rsidRDefault="00B52B61" w:rsidP="00B52B61">
      <w:pPr>
        <w:pStyle w:val="ListParagraph"/>
        <w:numPr>
          <w:ilvl w:val="1"/>
          <w:numId w:val="16"/>
        </w:numPr>
      </w:pPr>
      <w:r>
        <w:t>Your raw data will only be viewed by the primary researcher.</w:t>
      </w:r>
    </w:p>
    <w:p w14:paraId="21C5A26D" w14:textId="77777777" w:rsidR="00B52B61" w:rsidRDefault="00B52B61" w:rsidP="00B52B61">
      <w:pPr>
        <w:pStyle w:val="ListParagraph"/>
        <w:numPr>
          <w:ilvl w:val="1"/>
          <w:numId w:val="16"/>
        </w:numPr>
      </w:pPr>
      <w:r>
        <w:t>Only anonymised data will be shared with the research supervisor.</w:t>
      </w:r>
    </w:p>
    <w:p w14:paraId="35F4F6A1" w14:textId="77777777" w:rsidR="00B52B61" w:rsidRDefault="00B52B61" w:rsidP="00B52B61">
      <w:pPr>
        <w:pStyle w:val="ListParagraph"/>
        <w:numPr>
          <w:ilvl w:val="0"/>
          <w:numId w:val="16"/>
        </w:numPr>
      </w:pPr>
      <w:r>
        <w:t xml:space="preserve">De-briefing will be available to you after the interview if you wish to understand more about the purpose of the research. </w:t>
      </w:r>
    </w:p>
    <w:p w14:paraId="11A65FD3" w14:textId="77777777" w:rsidR="00B52B61" w:rsidRDefault="00B52B61" w:rsidP="00B52B61">
      <w:pPr>
        <w:pStyle w:val="ListParagraph"/>
        <w:numPr>
          <w:ilvl w:val="0"/>
          <w:numId w:val="16"/>
        </w:numPr>
      </w:pPr>
      <w:r>
        <w:t>You may request a copy of the final research project after the 3</w:t>
      </w:r>
      <w:r w:rsidRPr="00A30EE9">
        <w:rPr>
          <w:vertAlign w:val="superscript"/>
        </w:rPr>
        <w:t>rd</w:t>
      </w:r>
      <w:r>
        <w:t xml:space="preserve"> March 2026. </w:t>
      </w:r>
    </w:p>
    <w:p w14:paraId="36B6D341" w14:textId="77777777" w:rsidR="00B52B61" w:rsidRDefault="00B52B61" w:rsidP="00B52B61">
      <w:pPr>
        <w:ind w:left="360"/>
      </w:pPr>
      <w:r>
        <w:t>If you feel you need further support with any clinical issues raised by the interview you can contact the Royal College of Speech and Language Therapists (www.rcslt.org) or your clinical supervisor.</w:t>
      </w:r>
    </w:p>
    <w:p w14:paraId="1ED347E5" w14:textId="77777777" w:rsidR="00B52B61" w:rsidRDefault="00B52B61" w:rsidP="00B52B61"/>
    <w:p w14:paraId="2A79E985" w14:textId="77777777" w:rsidR="00B52B61" w:rsidRDefault="00B52B61" w:rsidP="00B52B61">
      <w:pPr>
        <w:shd w:val="clear" w:color="auto" w:fill="000000" w:themeFill="text1"/>
      </w:pPr>
      <w:r>
        <w:t>Participant Signature</w:t>
      </w:r>
      <w:r>
        <w:tab/>
        <w:t>:</w:t>
      </w:r>
      <w:r w:rsidRPr="00DA5554">
        <w:rPr>
          <w:shd w:val="clear" w:color="auto" w:fill="000000" w:themeFill="text1"/>
        </w:rPr>
        <w:tab/>
      </w:r>
      <w:r w:rsidRPr="00DA5554">
        <w:rPr>
          <w:shd w:val="clear" w:color="auto" w:fill="000000" w:themeFill="text1"/>
        </w:rPr>
        <w:tab/>
      </w:r>
      <w:r w:rsidRPr="00DA5554">
        <w:rPr>
          <w:shd w:val="clear" w:color="auto" w:fill="000000" w:themeFill="text1"/>
        </w:rPr>
        <w:tab/>
      </w:r>
      <w:r>
        <w:t xml:space="preserve">Printed Name: </w:t>
      </w:r>
    </w:p>
    <w:p w14:paraId="2200582D" w14:textId="77777777" w:rsidR="00B52B61" w:rsidRDefault="00B52B61" w:rsidP="00B52B61"/>
    <w:p w14:paraId="02438D6B" w14:textId="77777777" w:rsidR="00B52B61" w:rsidRDefault="00B52B61" w:rsidP="00B52B61">
      <w:r>
        <w:t xml:space="preserve">Researcher Signature:  </w:t>
      </w:r>
      <w:r w:rsidRPr="005528FA">
        <w:rPr>
          <w:i/>
          <w:iCs/>
        </w:rPr>
        <w:t>HFracchia</w:t>
      </w:r>
      <w:r w:rsidRPr="005528FA">
        <w:rPr>
          <w:i/>
          <w:iCs/>
        </w:rPr>
        <w:tab/>
      </w:r>
      <w:r>
        <w:tab/>
      </w:r>
      <w:r>
        <w:tab/>
        <w:t>Printed Name</w:t>
      </w:r>
      <w:r>
        <w:tab/>
        <w:t xml:space="preserve">: Helen Fracchia </w:t>
      </w:r>
    </w:p>
    <w:p w14:paraId="7494F7E4" w14:textId="77777777" w:rsidR="00B52B61" w:rsidRDefault="00B52B61" w:rsidP="00B52B61"/>
    <w:p w14:paraId="11F6E49D" w14:textId="77777777" w:rsidR="00B52B61" w:rsidRDefault="00B52B61" w:rsidP="00B52B61">
      <w:r>
        <w:t>Contact Information:</w:t>
      </w:r>
    </w:p>
    <w:p w14:paraId="47AD0C1D" w14:textId="77777777" w:rsidR="00B52B61" w:rsidRDefault="00B52B61" w:rsidP="00B52B61">
      <w:r>
        <w:t>If you have any questions or concerns regarding this study, please contact:</w:t>
      </w:r>
    </w:p>
    <w:p w14:paraId="54B68D66" w14:textId="77777777" w:rsidR="00B52B61" w:rsidRPr="0034073D" w:rsidRDefault="00B52B61" w:rsidP="00B52B61">
      <w:pPr>
        <w:rPr>
          <w:lang w:val="it-IT"/>
        </w:rPr>
      </w:pPr>
      <w:r w:rsidRPr="0034073D">
        <w:rPr>
          <w:lang w:val="it-IT"/>
        </w:rPr>
        <w:t>Helen Fracchia (Primary Researcher)</w:t>
      </w:r>
    </w:p>
    <w:p w14:paraId="7A5B6C3A" w14:textId="77777777" w:rsidR="00B52B61" w:rsidRPr="0034073D" w:rsidRDefault="00B52B61" w:rsidP="00B52B61">
      <w:pPr>
        <w:rPr>
          <w:lang w:val="it-IT"/>
        </w:rPr>
      </w:pPr>
      <w:hyperlink r:id="rId70" w:history="1">
        <w:r w:rsidRPr="0034073D">
          <w:rPr>
            <w:rStyle w:val="Hyperlink"/>
            <w:lang w:val="it-IT"/>
          </w:rPr>
          <w:t>fracchiahelen@gmail.com</w:t>
        </w:r>
      </w:hyperlink>
      <w:r w:rsidRPr="0034073D">
        <w:rPr>
          <w:lang w:val="it-IT"/>
        </w:rPr>
        <w:t xml:space="preserve"> </w:t>
      </w:r>
    </w:p>
    <w:p w14:paraId="2053D5AC" w14:textId="77777777" w:rsidR="00B52B61" w:rsidRDefault="00B52B61" w:rsidP="00B52B61">
      <w:r>
        <w:t>Joshua Lee-Cummings (Research Supervisor)</w:t>
      </w:r>
    </w:p>
    <w:p w14:paraId="4B38F0D7" w14:textId="77777777" w:rsidR="00B52B61" w:rsidRDefault="00B52B61" w:rsidP="00B52B61">
      <w:hyperlink r:id="rId71" w:history="1">
        <w:r w:rsidRPr="0096555C">
          <w:rPr>
            <w:rStyle w:val="Hyperlink"/>
          </w:rPr>
          <w:t>joshua@voicestudycentre.com</w:t>
        </w:r>
      </w:hyperlink>
      <w:r>
        <w:t xml:space="preserve"> </w:t>
      </w:r>
    </w:p>
    <w:p w14:paraId="627C3B46" w14:textId="77777777" w:rsidR="00B52B61" w:rsidRDefault="00B52B61" w:rsidP="00B52B61">
      <w:r w:rsidRPr="002B7805">
        <w:rPr>
          <w:noProof/>
        </w:rPr>
        <w:drawing>
          <wp:inline distT="0" distB="0" distL="0" distR="0" wp14:anchorId="6C54764D" wp14:editId="7F4B60FA">
            <wp:extent cx="1895475" cy="760860"/>
            <wp:effectExtent l="0" t="0" r="0" b="1270"/>
            <wp:docPr id="60759574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0606" name="Picture 1" descr="A close-up of a sign&#10;&#10;Description automatically generated"/>
                    <pic:cNvPicPr/>
                  </pic:nvPicPr>
                  <pic:blipFill>
                    <a:blip r:embed="rId62"/>
                    <a:stretch>
                      <a:fillRect/>
                    </a:stretch>
                  </pic:blipFill>
                  <pic:spPr>
                    <a:xfrm>
                      <a:off x="0" y="0"/>
                      <a:ext cx="1929967" cy="774705"/>
                    </a:xfrm>
                    <a:prstGeom prst="rect">
                      <a:avLst/>
                    </a:prstGeom>
                  </pic:spPr>
                </pic:pic>
              </a:graphicData>
            </a:graphic>
          </wp:inline>
        </w:drawing>
      </w:r>
      <w:r>
        <w:t xml:space="preserve"> </w:t>
      </w:r>
      <w:r>
        <w:tab/>
      </w:r>
      <w:r>
        <w:tab/>
      </w:r>
      <w:r>
        <w:tab/>
      </w:r>
      <w:r w:rsidRPr="002B7805">
        <w:rPr>
          <w:noProof/>
        </w:rPr>
        <w:drawing>
          <wp:inline distT="0" distB="0" distL="0" distR="0" wp14:anchorId="09D46483" wp14:editId="3420BBA6">
            <wp:extent cx="714475" cy="847843"/>
            <wp:effectExtent l="0" t="0" r="9525" b="0"/>
            <wp:docPr id="523471484"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66759" name="Picture 1" descr="A blue circle with red text&#10;&#10;Description automatically generated"/>
                    <pic:cNvPicPr/>
                  </pic:nvPicPr>
                  <pic:blipFill>
                    <a:blip r:embed="rId63"/>
                    <a:stretch>
                      <a:fillRect/>
                    </a:stretch>
                  </pic:blipFill>
                  <pic:spPr>
                    <a:xfrm>
                      <a:off x="0" y="0"/>
                      <a:ext cx="714475" cy="847843"/>
                    </a:xfrm>
                    <a:prstGeom prst="rect">
                      <a:avLst/>
                    </a:prstGeom>
                  </pic:spPr>
                </pic:pic>
              </a:graphicData>
            </a:graphic>
          </wp:inline>
        </w:drawing>
      </w:r>
    </w:p>
    <w:p w14:paraId="52FADE18" w14:textId="77777777" w:rsidR="00B52B61" w:rsidRDefault="00B52B61" w:rsidP="00B52B61"/>
    <w:p w14:paraId="7D272D9C" w14:textId="77777777" w:rsidR="00B52B61" w:rsidRDefault="00B52B61" w:rsidP="00B52B61">
      <w:r>
        <w:t xml:space="preserve">  </w:t>
      </w:r>
    </w:p>
    <w:p w14:paraId="630DB347" w14:textId="77777777" w:rsidR="00B52B61" w:rsidRDefault="00B52B61" w:rsidP="00B52B61">
      <w:r>
        <w:t xml:space="preserve">  </w:t>
      </w:r>
    </w:p>
    <w:p w14:paraId="1FA3A381" w14:textId="77777777" w:rsidR="00B52B61" w:rsidRDefault="00B52B61" w:rsidP="00B52B61"/>
    <w:p w14:paraId="63C4573D" w14:textId="77777777" w:rsidR="00B52B61" w:rsidRDefault="00B52B61" w:rsidP="00B52B61">
      <w:r>
        <w:t xml:space="preserve">  </w:t>
      </w:r>
    </w:p>
    <w:bookmarkEnd w:id="7"/>
    <w:p w14:paraId="7E53B505" w14:textId="77777777" w:rsidR="00B52B61" w:rsidRDefault="00B52B61" w:rsidP="00B52B61"/>
    <w:p w14:paraId="51AE8127" w14:textId="4B03FE37" w:rsidR="00B52B61" w:rsidRDefault="00B52B61" w:rsidP="00B52B61">
      <w:r>
        <w:br w:type="page"/>
      </w:r>
    </w:p>
    <w:p w14:paraId="3DC85CCA" w14:textId="77777777" w:rsidR="00B52B61" w:rsidRPr="00350B3F" w:rsidRDefault="00B52B61" w:rsidP="00B52B61">
      <w:pPr>
        <w:rPr>
          <w:rFonts w:ascii="Arial" w:hAnsi="Arial" w:cs="Arial"/>
          <w:b/>
          <w:bCs/>
        </w:rPr>
      </w:pPr>
      <w:r w:rsidRPr="00350B3F">
        <w:rPr>
          <w:rFonts w:ascii="Arial" w:hAnsi="Arial" w:cs="Arial"/>
          <w:b/>
          <w:bCs/>
        </w:rPr>
        <w:t xml:space="preserve">Appendix </w:t>
      </w:r>
      <w:r>
        <w:rPr>
          <w:rFonts w:ascii="Arial" w:hAnsi="Arial" w:cs="Arial"/>
          <w:b/>
          <w:bCs/>
        </w:rPr>
        <w:t>7</w:t>
      </w:r>
    </w:p>
    <w:p w14:paraId="4A9C85D4" w14:textId="77777777" w:rsidR="00B52B61" w:rsidRPr="00350B3F" w:rsidRDefault="00B52B61" w:rsidP="00B52B61">
      <w:pPr>
        <w:rPr>
          <w:rFonts w:ascii="Arial" w:hAnsi="Arial" w:cs="Arial"/>
          <w:b/>
          <w:bCs/>
          <w:sz w:val="22"/>
          <w:szCs w:val="22"/>
        </w:rPr>
      </w:pPr>
      <w:r w:rsidRPr="00350B3F">
        <w:rPr>
          <w:rFonts w:ascii="Arial" w:hAnsi="Arial" w:cs="Arial"/>
          <w:b/>
          <w:bCs/>
          <w:sz w:val="22"/>
          <w:szCs w:val="22"/>
        </w:rPr>
        <w:t>Interview Guide</w:t>
      </w:r>
    </w:p>
    <w:p w14:paraId="71C6E4B0" w14:textId="77777777" w:rsidR="00B52B61" w:rsidRPr="00350B3F" w:rsidRDefault="00B52B61" w:rsidP="00B52B61">
      <w:pPr>
        <w:rPr>
          <w:rFonts w:ascii="Arial" w:hAnsi="Arial" w:cs="Arial"/>
          <w:sz w:val="22"/>
          <w:szCs w:val="22"/>
        </w:rPr>
      </w:pPr>
      <w:r w:rsidRPr="00350B3F">
        <w:rPr>
          <w:rFonts w:ascii="Arial" w:hAnsi="Arial" w:cs="Arial"/>
          <w:sz w:val="22"/>
          <w:szCs w:val="22"/>
        </w:rPr>
        <w:t>Tell me a bit about your job and the context you are working in.</w:t>
      </w:r>
    </w:p>
    <w:p w14:paraId="7640297F" w14:textId="77777777" w:rsidR="00B52B61" w:rsidRPr="00350B3F" w:rsidRDefault="00B52B61" w:rsidP="00B52B61">
      <w:pPr>
        <w:rPr>
          <w:rFonts w:ascii="Arial" w:hAnsi="Arial" w:cs="Arial"/>
          <w:sz w:val="22"/>
          <w:szCs w:val="22"/>
        </w:rPr>
      </w:pPr>
      <w:r w:rsidRPr="00350B3F">
        <w:rPr>
          <w:rFonts w:ascii="Arial" w:hAnsi="Arial" w:cs="Arial"/>
          <w:sz w:val="22"/>
          <w:szCs w:val="22"/>
        </w:rPr>
        <w:t>In your questionnaire you mentioned… being the most important factor in your treatment decision. Can you tell me more about this?</w:t>
      </w:r>
    </w:p>
    <w:p w14:paraId="1684ED31" w14:textId="77777777" w:rsidR="00B52B61" w:rsidRPr="00350B3F" w:rsidRDefault="00B52B61" w:rsidP="00B52B61">
      <w:pPr>
        <w:rPr>
          <w:rFonts w:ascii="Arial" w:hAnsi="Arial" w:cs="Arial"/>
          <w:sz w:val="22"/>
          <w:szCs w:val="22"/>
        </w:rPr>
      </w:pPr>
      <w:r w:rsidRPr="00350B3F">
        <w:rPr>
          <w:rFonts w:ascii="Arial" w:hAnsi="Arial" w:cs="Arial"/>
          <w:sz w:val="22"/>
          <w:szCs w:val="22"/>
        </w:rPr>
        <w:t xml:space="preserve">Can you tell me about the other factors that influence your decisions? </w:t>
      </w:r>
    </w:p>
    <w:p w14:paraId="048C349D" w14:textId="77777777" w:rsidR="00B52B61" w:rsidRPr="00350B3F" w:rsidRDefault="00B52B61" w:rsidP="00B52B61">
      <w:pPr>
        <w:rPr>
          <w:rFonts w:ascii="Arial" w:hAnsi="Arial" w:cs="Arial"/>
          <w:sz w:val="22"/>
          <w:szCs w:val="22"/>
        </w:rPr>
      </w:pPr>
      <w:r w:rsidRPr="00350B3F">
        <w:rPr>
          <w:rFonts w:ascii="Arial" w:hAnsi="Arial" w:cs="Arial"/>
          <w:sz w:val="22"/>
          <w:szCs w:val="22"/>
        </w:rPr>
        <w:t>What treatment approaches do you find the most effective? Why do you think that is?</w:t>
      </w:r>
    </w:p>
    <w:p w14:paraId="11CB2D46" w14:textId="77777777" w:rsidR="00B52B61" w:rsidRPr="00350B3F" w:rsidRDefault="00B52B61" w:rsidP="00B52B61">
      <w:pPr>
        <w:rPr>
          <w:rFonts w:ascii="Arial" w:hAnsi="Arial" w:cs="Arial"/>
          <w:sz w:val="22"/>
          <w:szCs w:val="22"/>
        </w:rPr>
      </w:pPr>
      <w:r w:rsidRPr="00350B3F">
        <w:rPr>
          <w:rFonts w:ascii="Arial" w:hAnsi="Arial" w:cs="Arial"/>
          <w:sz w:val="22"/>
          <w:szCs w:val="22"/>
        </w:rPr>
        <w:t>Can you think of a time when you have had to make a particularly complex clinical decision around treatment recommendations for a patient? What did you have to think about?</w:t>
      </w:r>
    </w:p>
    <w:p w14:paraId="3A949FC9" w14:textId="77777777" w:rsidR="00B52B61" w:rsidRPr="00350B3F" w:rsidRDefault="00B52B61" w:rsidP="00B52B61">
      <w:pPr>
        <w:rPr>
          <w:rFonts w:ascii="Arial" w:hAnsi="Arial" w:cs="Arial"/>
          <w:sz w:val="22"/>
          <w:szCs w:val="22"/>
        </w:rPr>
      </w:pPr>
      <w:r w:rsidRPr="00350B3F">
        <w:rPr>
          <w:rFonts w:ascii="Arial" w:hAnsi="Arial" w:cs="Arial"/>
          <w:sz w:val="22"/>
          <w:szCs w:val="22"/>
        </w:rPr>
        <w:t>What do you consider when prescribing home exercise? What do you feel is most effective?</w:t>
      </w:r>
    </w:p>
    <w:p w14:paraId="72C2B530" w14:textId="77777777" w:rsidR="00B52B61" w:rsidRPr="00350B3F" w:rsidRDefault="00B52B61" w:rsidP="00B52B61">
      <w:pPr>
        <w:rPr>
          <w:rFonts w:ascii="Arial" w:hAnsi="Arial" w:cs="Arial"/>
          <w:sz w:val="22"/>
          <w:szCs w:val="22"/>
        </w:rPr>
      </w:pPr>
      <w:r w:rsidRPr="00350B3F">
        <w:rPr>
          <w:rFonts w:ascii="Arial" w:hAnsi="Arial" w:cs="Arial"/>
          <w:sz w:val="22"/>
          <w:szCs w:val="22"/>
        </w:rPr>
        <w:t>Are there any limitations to you offering best practice?</w:t>
      </w:r>
    </w:p>
    <w:p w14:paraId="32ADE41B" w14:textId="77777777" w:rsidR="00B52B61" w:rsidRPr="00350B3F" w:rsidRDefault="00B52B61" w:rsidP="00B52B61">
      <w:pPr>
        <w:rPr>
          <w:rFonts w:ascii="Arial" w:hAnsi="Arial" w:cs="Arial"/>
          <w:sz w:val="22"/>
          <w:szCs w:val="22"/>
        </w:rPr>
      </w:pPr>
      <w:r w:rsidRPr="00350B3F">
        <w:rPr>
          <w:rFonts w:ascii="Arial" w:hAnsi="Arial" w:cs="Arial"/>
          <w:sz w:val="22"/>
          <w:szCs w:val="22"/>
        </w:rPr>
        <w:t>Is there anything we could do as a profession to improve our practice around exercise prescription?</w:t>
      </w:r>
    </w:p>
    <w:p w14:paraId="4B85DB59" w14:textId="77777777" w:rsidR="0084628A" w:rsidRDefault="0084628A"/>
    <w:p w14:paraId="5D16CEC8" w14:textId="77777777" w:rsidR="0084628A" w:rsidRDefault="0084628A">
      <w:r>
        <w:br w:type="page"/>
      </w:r>
    </w:p>
    <w:p w14:paraId="6470A078" w14:textId="77777777" w:rsidR="0084628A" w:rsidRDefault="0084628A">
      <w:pPr>
        <w:rPr>
          <w:rFonts w:ascii="Arial" w:hAnsi="Arial" w:cs="Arial"/>
          <w:b/>
          <w:bCs/>
        </w:rPr>
      </w:pPr>
      <w:r w:rsidRPr="0084628A">
        <w:rPr>
          <w:rFonts w:ascii="Arial" w:hAnsi="Arial" w:cs="Arial"/>
          <w:b/>
          <w:bCs/>
        </w:rPr>
        <w:t>Appendix 8:</w:t>
      </w:r>
      <w:r>
        <w:rPr>
          <w:rFonts w:ascii="Arial" w:hAnsi="Arial" w:cs="Arial"/>
          <w:b/>
          <w:bCs/>
        </w:rPr>
        <w:t xml:space="preserve"> Excerpts from reflexive journal post interview</w:t>
      </w:r>
    </w:p>
    <w:p w14:paraId="41B79747" w14:textId="68181F23" w:rsidR="0084628A" w:rsidRPr="0084628A" w:rsidRDefault="0084628A" w:rsidP="0084628A">
      <w:pPr>
        <w:rPr>
          <w:rFonts w:ascii="Arial" w:hAnsi="Arial" w:cs="Arial"/>
          <w:b/>
          <w:bCs/>
        </w:rPr>
      </w:pPr>
      <w:r w:rsidRPr="0084628A">
        <w:rPr>
          <w:rFonts w:ascii="Arial" w:hAnsi="Arial" w:cs="Arial"/>
          <w:b/>
          <w:bCs/>
          <w:noProof/>
        </w:rPr>
        <w:drawing>
          <wp:inline distT="0" distB="0" distL="0" distR="0" wp14:anchorId="67479F4F" wp14:editId="086103D0">
            <wp:extent cx="4480625" cy="3360717"/>
            <wp:effectExtent l="0" t="0" r="0" b="0"/>
            <wp:docPr id="12585308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494204" cy="3370902"/>
                    </a:xfrm>
                    <a:prstGeom prst="rect">
                      <a:avLst/>
                    </a:prstGeom>
                    <a:noFill/>
                    <a:ln>
                      <a:noFill/>
                    </a:ln>
                  </pic:spPr>
                </pic:pic>
              </a:graphicData>
            </a:graphic>
          </wp:inline>
        </w:drawing>
      </w:r>
    </w:p>
    <w:p w14:paraId="3B191E0C" w14:textId="77777777" w:rsidR="0084628A" w:rsidRDefault="0084628A">
      <w:pPr>
        <w:rPr>
          <w:rFonts w:ascii="Arial" w:hAnsi="Arial" w:cs="Arial"/>
          <w:b/>
          <w:bCs/>
        </w:rPr>
      </w:pPr>
    </w:p>
    <w:p w14:paraId="0EFCF7C3" w14:textId="55E52703" w:rsidR="0084628A" w:rsidRPr="0084628A" w:rsidRDefault="0084628A" w:rsidP="0084628A">
      <w:pPr>
        <w:rPr>
          <w:rFonts w:ascii="Arial" w:hAnsi="Arial" w:cs="Arial"/>
          <w:b/>
          <w:bCs/>
        </w:rPr>
      </w:pPr>
      <w:r w:rsidRPr="0084628A">
        <w:rPr>
          <w:rFonts w:ascii="Arial" w:hAnsi="Arial" w:cs="Arial"/>
          <w:b/>
          <w:bCs/>
          <w:noProof/>
        </w:rPr>
        <w:drawing>
          <wp:inline distT="0" distB="0" distL="0" distR="0" wp14:anchorId="5B70BC84" wp14:editId="0E9583F1">
            <wp:extent cx="4652606" cy="3489712"/>
            <wp:effectExtent l="0" t="9208" r="6033" b="6032"/>
            <wp:docPr id="7856361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rot="5400000">
                      <a:off x="0" y="0"/>
                      <a:ext cx="4661751" cy="3496571"/>
                    </a:xfrm>
                    <a:prstGeom prst="rect">
                      <a:avLst/>
                    </a:prstGeom>
                    <a:noFill/>
                    <a:ln>
                      <a:noFill/>
                    </a:ln>
                  </pic:spPr>
                </pic:pic>
              </a:graphicData>
            </a:graphic>
          </wp:inline>
        </w:drawing>
      </w:r>
    </w:p>
    <w:p w14:paraId="54FFFBE3" w14:textId="0CDBFA3D" w:rsidR="00B52B61" w:rsidRDefault="001A3115" w:rsidP="00B52B61">
      <w:pPr>
        <w:rPr>
          <w:rFonts w:ascii="Arial" w:hAnsi="Arial" w:cs="Arial"/>
          <w:b/>
          <w:bCs/>
        </w:rPr>
      </w:pPr>
      <w:r w:rsidRPr="0084628A">
        <w:rPr>
          <w:rFonts w:ascii="Arial" w:hAnsi="Arial" w:cs="Arial"/>
          <w:b/>
          <w:bCs/>
        </w:rPr>
        <w:br w:type="page"/>
      </w:r>
      <w:r w:rsidRPr="001A3115">
        <w:rPr>
          <w:rFonts w:ascii="Arial" w:hAnsi="Arial" w:cs="Arial"/>
          <w:b/>
          <w:bCs/>
        </w:rPr>
        <w:t xml:space="preserve">Appendix </w:t>
      </w:r>
      <w:r w:rsidR="0084628A">
        <w:rPr>
          <w:rFonts w:ascii="Arial" w:hAnsi="Arial" w:cs="Arial"/>
          <w:b/>
          <w:bCs/>
        </w:rPr>
        <w:t>9</w:t>
      </w:r>
      <w:r w:rsidRPr="001A3115">
        <w:rPr>
          <w:rFonts w:ascii="Arial" w:hAnsi="Arial" w:cs="Arial"/>
          <w:b/>
          <w:bCs/>
        </w:rPr>
        <w:t>:</w:t>
      </w:r>
    </w:p>
    <w:tbl>
      <w:tblPr>
        <w:tblStyle w:val="TableGrid"/>
        <w:tblW w:w="0" w:type="auto"/>
        <w:tblLook w:val="04A0" w:firstRow="1" w:lastRow="0" w:firstColumn="1" w:lastColumn="0" w:noHBand="0" w:noVBand="1"/>
      </w:tblPr>
      <w:tblGrid>
        <w:gridCol w:w="6658"/>
        <w:gridCol w:w="2358"/>
      </w:tblGrid>
      <w:tr w:rsidR="001A3115" w14:paraId="6402E520" w14:textId="77777777" w:rsidTr="00510314">
        <w:tc>
          <w:tcPr>
            <w:tcW w:w="6658" w:type="dxa"/>
          </w:tcPr>
          <w:p w14:paraId="5D98B46A" w14:textId="77777777" w:rsidR="001A3115" w:rsidRDefault="001A3115" w:rsidP="00510314">
            <w:r>
              <w:t>[Helen Fracchia] 09:06:51</w:t>
            </w:r>
          </w:p>
          <w:p w14:paraId="464E315B" w14:textId="77777777" w:rsidR="001A3115" w:rsidRDefault="001A3115" w:rsidP="00510314">
            <w:r>
              <w:t>Thank you so much for filling in the questionnaire. Do you want to tell me a bit to start with about your job and the context you're in, and what you're doing at the moment?</w:t>
            </w:r>
          </w:p>
          <w:p w14:paraId="40C84AA6" w14:textId="77777777" w:rsidR="001A3115" w:rsidRDefault="001A3115" w:rsidP="00510314">
            <w:r>
              <w:t>[P1] 09:07:07</w:t>
            </w:r>
          </w:p>
          <w:p w14:paraId="5EE48CEF" w14:textId="77777777" w:rsidR="001A3115" w:rsidRDefault="001A3115" w:rsidP="00510314">
            <w:r>
              <w:t>My job is mainly in the voice team. I see a combination of ENT voice disorders,</w:t>
            </w:r>
          </w:p>
          <w:p w14:paraId="00FF835F" w14:textId="77777777" w:rsidR="001A3115" w:rsidRDefault="001A3115" w:rsidP="00510314">
            <w:r>
              <w:t>Upper airway disorders. Trans voice and a bit of paediatric voice as well, and before that, I was working in head and neck cancer. So there was quite a lot of Dosage in that job.</w:t>
            </w:r>
          </w:p>
          <w:p w14:paraId="655F7F1E" w14:textId="77777777" w:rsidR="001A3115" w:rsidRDefault="001A3115" w:rsidP="00510314">
            <w:r>
              <w:t>[Helen Fracchia] 09:07:40</w:t>
            </w:r>
          </w:p>
          <w:p w14:paraId="1B9C972A" w14:textId="77777777" w:rsidR="001A3115" w:rsidRDefault="001A3115" w:rsidP="00510314">
            <w:r>
              <w:t>Excellent, okay. So, on your questionnaire, you mentioned diagnosis being the most important factor in making decisions around exercise prescription. Can you tell me a bit more about that? What goes through your head when you're thinking about Diagnosis.</w:t>
            </w:r>
          </w:p>
          <w:p w14:paraId="615FEF76" w14:textId="77777777" w:rsidR="001A3115" w:rsidRDefault="001A3115" w:rsidP="00510314"/>
          <w:p w14:paraId="38726D77" w14:textId="77777777" w:rsidR="001A3115" w:rsidRDefault="001A3115" w:rsidP="00510314">
            <w:r>
              <w:t>[P1] 09:08:00</w:t>
            </w:r>
          </w:p>
          <w:p w14:paraId="18DE41C7" w14:textId="77777777" w:rsidR="001A3115" w:rsidRDefault="001A3115" w:rsidP="00510314">
            <w:r>
              <w:t xml:space="preserve">With voice disorders, so, it's, thinking about.. </w:t>
            </w:r>
            <w:r w:rsidRPr="00A70BB3">
              <w:rPr>
                <w:highlight w:val="cyan"/>
              </w:rPr>
              <w:t>there are exercises that are applicable to many things. So it's not like this exercise is for this, and this exercise is for that. But the approach is probably different for different patients.</w:t>
            </w:r>
            <w:r>
              <w:t xml:space="preserve"> So, for example, if you've got someone with presbyphonia who's got a </w:t>
            </w:r>
            <w:r w:rsidRPr="00A70BB3">
              <w:rPr>
                <w:highlight w:val="cyan"/>
              </w:rPr>
              <w:t>weakness that needs to be strengthened Then I'm going to have a much more robust programme And sort of aim for more intense activity. More dosage, more…thinking about it as a strengthening exercise as opposed to something like a muscle tension dysphonia Which is more of a… Motor program retraining, or kind of rebalancing approach</w:t>
            </w:r>
            <w:r>
              <w:t>. or if you've got someone who has got lots of inflammation, or they're recovering… they've got nodules or polyps that we need to recover from, or a granuloma. Or they're recovering from benign vocal cord surgery, then obviously that's going… you're going to be looking at relative levels of voice. Less and rehabilitation with a much more gentle approach.</w:t>
            </w:r>
          </w:p>
          <w:p w14:paraId="218E3714" w14:textId="77777777" w:rsidR="001A3115" w:rsidRDefault="001A3115" w:rsidP="00510314">
            <w:r>
              <w:t>[Helen Fracchia] 09:09:40</w:t>
            </w:r>
          </w:p>
          <w:p w14:paraId="67E3AE30" w14:textId="77777777" w:rsidR="001A3115" w:rsidRDefault="001A3115" w:rsidP="00510314">
            <w:r>
              <w:t>Yeah, brilliant, you talked about client factors influencing your decision as well. what kind of things do you think about around that?</w:t>
            </w:r>
          </w:p>
          <w:p w14:paraId="249E62EC" w14:textId="77777777" w:rsidR="001A3115" w:rsidRDefault="001A3115" w:rsidP="00510314"/>
          <w:p w14:paraId="6B45B865" w14:textId="77777777" w:rsidR="001A3115" w:rsidRDefault="001A3115" w:rsidP="00510314">
            <w:r>
              <w:t>[P1] 09:09:50</w:t>
            </w:r>
          </w:p>
          <w:p w14:paraId="6CBFF186" w14:textId="77777777" w:rsidR="001A3115" w:rsidRDefault="001A3115" w:rsidP="00510314">
            <w:r>
              <w:t>I suppose not overloading… people with too much</w:t>
            </w:r>
            <w:r w:rsidRPr="00A70BB3">
              <w:rPr>
                <w:highlight w:val="lightGray"/>
              </w:rPr>
              <w:t>. I think if you give people too many things, they're less likely to do anything, so give them 1 or 2 simple things to follow. you have to take into account people's Busy lifestyles and where they're going to fit things in. also maybe their memory level</w:t>
            </w:r>
            <w:r>
              <w:t>. Um, how easy… how much they're able to do things independently, and how much support that they might need with that… How the patient is engaging And How much it feels like they're able to cope with.</w:t>
            </w:r>
          </w:p>
          <w:p w14:paraId="1AA1A52E" w14:textId="77777777" w:rsidR="001A3115" w:rsidRDefault="001A3115" w:rsidP="00510314">
            <w:r>
              <w:t>I'm terrible for moving too fast. I want to move everything really quickly But actually, sometimes it's a discipline to just be, let's take things a little bit more slowly with some people.</w:t>
            </w:r>
          </w:p>
          <w:p w14:paraId="464AA728" w14:textId="77777777" w:rsidR="001A3115" w:rsidRDefault="001A3115" w:rsidP="00510314"/>
          <w:p w14:paraId="38FB9461" w14:textId="77777777" w:rsidR="001A3115" w:rsidRDefault="001A3115" w:rsidP="00510314">
            <w:r>
              <w:t>[Helen Fracchia] 09:11:07</w:t>
            </w:r>
          </w:p>
          <w:p w14:paraId="267827D4" w14:textId="77777777" w:rsidR="001A3115" w:rsidRDefault="001A3115" w:rsidP="00510314">
            <w:r>
              <w:t>Yeah. Is there a factor that influences that need to get people through quickly, do you think?</w:t>
            </w:r>
          </w:p>
          <w:p w14:paraId="6A9CBAA4" w14:textId="77777777" w:rsidR="001A3115" w:rsidRDefault="001A3115" w:rsidP="00510314">
            <w:r>
              <w:t>[P1] 09:11:14</w:t>
            </w:r>
          </w:p>
          <w:p w14:paraId="19B1227C" w14:textId="77777777" w:rsidR="001A3115" w:rsidRDefault="001A3115" w:rsidP="00510314">
            <w:r w:rsidRPr="00A70BB3">
              <w:rPr>
                <w:highlight w:val="yellow"/>
              </w:rPr>
              <w:t>Well, in the past, there was… I mean, I was the only person holding the whole caseload</w:t>
            </w:r>
            <w:r>
              <w:t>.</w:t>
            </w:r>
          </w:p>
          <w:p w14:paraId="3B84C105" w14:textId="77777777" w:rsidR="001A3115" w:rsidRDefault="001A3115" w:rsidP="00510314">
            <w:r>
              <w:t>And in fact, at one point, I was doing half head and neck and all of the voice.</w:t>
            </w:r>
          </w:p>
          <w:p w14:paraId="6EEDABB7" w14:textId="77777777" w:rsidR="001A3115" w:rsidRDefault="001A3115" w:rsidP="00510314">
            <w:r>
              <w:t>And yes, I was very, very busy and so then, at that time, there was definitely, like.</w:t>
            </w:r>
          </w:p>
          <w:p w14:paraId="2EE16F96" w14:textId="77777777" w:rsidR="001A3115" w:rsidRDefault="001A3115" w:rsidP="00510314">
            <w:r w:rsidRPr="00A70BB3">
              <w:rPr>
                <w:highlight w:val="yellow"/>
              </w:rPr>
              <w:t>I need to give you as much as I can now, and then I'm going to have to review you when I can, so that would definitely have influenced things. I don't feel so much pressure at the moment, so I'm Being much more patient-led with that</w:t>
            </w:r>
            <w:r>
              <w:t xml:space="preserve">. Um, uh, but I think it's more </w:t>
            </w:r>
            <w:r w:rsidRPr="00493334">
              <w:rPr>
                <w:highlight w:val="yellow"/>
              </w:rPr>
              <w:t>because I'm very solution-focused. I just want to get… get there.</w:t>
            </w:r>
          </w:p>
          <w:p w14:paraId="19829ABF" w14:textId="77777777" w:rsidR="001A3115" w:rsidRDefault="001A3115" w:rsidP="00510314"/>
          <w:p w14:paraId="42774F47" w14:textId="77777777" w:rsidR="001A3115" w:rsidRDefault="001A3115" w:rsidP="00510314">
            <w:r>
              <w:t>[Helen Fracchia] 09:12:08</w:t>
            </w:r>
          </w:p>
          <w:p w14:paraId="762931FA" w14:textId="77777777" w:rsidR="001A3115" w:rsidRDefault="001A3115" w:rsidP="00510314">
            <w:r>
              <w:t>Definitely, I feel that. You put evidence base in the middle Of the list, how do you think That influences your decisions?</w:t>
            </w:r>
          </w:p>
          <w:p w14:paraId="256F4633" w14:textId="77777777" w:rsidR="001A3115" w:rsidRDefault="001A3115" w:rsidP="00510314"/>
          <w:p w14:paraId="38E4C81A" w14:textId="77777777" w:rsidR="001A3115" w:rsidRPr="00A70BB3" w:rsidRDefault="001A3115" w:rsidP="00510314">
            <w:pPr>
              <w:rPr>
                <w:highlight w:val="red"/>
              </w:rPr>
            </w:pPr>
            <w:r>
              <w:t>[P1] 09:12:</w:t>
            </w:r>
            <w:r w:rsidRPr="00A70BB3">
              <w:rPr>
                <w:highlight w:val="red"/>
              </w:rPr>
              <w:t>20</w:t>
            </w:r>
          </w:p>
          <w:p w14:paraId="3BDD626A" w14:textId="77777777" w:rsidR="001A3115" w:rsidRDefault="001A3115" w:rsidP="00510314">
            <w:r w:rsidRPr="00A70BB3">
              <w:rPr>
                <w:highlight w:val="red"/>
              </w:rPr>
              <w:t>Um… well, it's a funny old word, isn't it? Evidence-based, because we have a sense that the evidence base is the published written literature, and we know that that's part of it, but not the whole clinical situation</w:t>
            </w:r>
            <w:r>
              <w:t xml:space="preserve">. I suppose because in terms of the evidence base, often, you know, a big part of that is the Client patient factors in front of you. And that's, really, with voice, particularly, um. You have a toolkit, and you adapt that toolkit according to what is happening with that patient and how they are Doing things and then how you have to adapt. So, obviously </w:t>
            </w:r>
            <w:r w:rsidRPr="00A70BB3">
              <w:rPr>
                <w:highlight w:val="red"/>
              </w:rPr>
              <w:t>It's very, very helpful to kind of know what you're doing, why you're doing it</w:t>
            </w:r>
            <w:r>
              <w:t>. And that there is, you know, some sort of evidence for what you're doing, but the patient is a big part of that evidence.</w:t>
            </w:r>
          </w:p>
          <w:p w14:paraId="37155599" w14:textId="77777777" w:rsidR="001A3115" w:rsidRDefault="001A3115" w:rsidP="00510314">
            <w:r>
              <w:t>[Helen Fracchia] 09:13:27</w:t>
            </w:r>
          </w:p>
          <w:p w14:paraId="4881A74C" w14:textId="77777777" w:rsidR="001A3115" w:rsidRDefault="001A3115" w:rsidP="00510314">
            <w:r>
              <w:t>Yeah, yeah, brilliant. So, what treatment approaches do you find the most effective?</w:t>
            </w:r>
          </w:p>
          <w:p w14:paraId="30FBEAD9" w14:textId="77777777" w:rsidR="001A3115" w:rsidRDefault="001A3115" w:rsidP="00510314"/>
          <w:p w14:paraId="4B6D514F" w14:textId="77777777" w:rsidR="001A3115" w:rsidRDefault="001A3115" w:rsidP="00510314">
            <w:r>
              <w:t>[P1] 09:13:36</w:t>
            </w:r>
          </w:p>
          <w:p w14:paraId="3BD532AB" w14:textId="77777777" w:rsidR="001A3115" w:rsidRDefault="001A3115" w:rsidP="00510314">
            <w:r>
              <w:t>Um… well, I think sometimes I worry that I end up, kind of, um, defaulting to too few things. Yeah, um… So, I suppose, generally speaking, you know, you've got your vocal tract deconstrictions. And, you know, you have your phase for that, but then sometimes, again, you'll look at the patient in front of you and maybe think what might be easier for that person to take on, but yeah, so I've got the deconstriction tools, semi-occluded vocal tract is very, you know, is great, and Lax Vox, to be fair, I know it's awful, but It's such a shortcut. Um, and sometimes That is all a patient needs. So that's a really, really good exercise to try that, and if it doesn't work, okay, fine, we'll try something else, but actually, if that works really well for you then let's… let's… let's go with that. So semi included vocal tract exercises and I often use, um, like, on-sets-type exercises, um, glottal onsets exercises, and often what I think I'm doing with a little bit of, vocal posturing work and the onsets is that I think that I am helping people to get a, uh, more Efficient mid-larynx position. a more efficient closure because through experience. often that is a very helpful thing for lots of people. So I do tend to have my faves, and then I think, God, I'm so repetitive, I need something new but, you know, those are, you know, you can pick Some pretty useful things for most patients out of those 3.</w:t>
            </w:r>
          </w:p>
          <w:p w14:paraId="7D05A455" w14:textId="77777777" w:rsidR="001A3115" w:rsidRDefault="001A3115" w:rsidP="00510314"/>
          <w:p w14:paraId="5C7E4564" w14:textId="77777777" w:rsidR="001A3115" w:rsidRDefault="001A3115" w:rsidP="00510314">
            <w:r>
              <w:t>[Helen Fracchia] 09:15:57</w:t>
            </w:r>
          </w:p>
          <w:p w14:paraId="7338F88C" w14:textId="77777777" w:rsidR="001A3115" w:rsidRDefault="001A3115" w:rsidP="00510314">
            <w:r>
              <w:t>Brilliant, yeah. I know, I go through phases where I'm like, Lax vox, again? But it works, doesn't it? So why would you not do it?</w:t>
            </w:r>
          </w:p>
          <w:p w14:paraId="6BA41049" w14:textId="77777777" w:rsidR="001A3115" w:rsidRDefault="001A3115" w:rsidP="00510314"/>
          <w:p w14:paraId="1011C36C" w14:textId="77777777" w:rsidR="001A3115" w:rsidRDefault="001A3115" w:rsidP="00510314">
            <w:r>
              <w:t>[P1] 09:16:07</w:t>
            </w:r>
          </w:p>
          <w:p w14:paraId="1482C64D" w14:textId="77777777" w:rsidR="001A3115" w:rsidRDefault="001A3115" w:rsidP="00510314">
            <w:r>
              <w:t>It's the magic straw!</w:t>
            </w:r>
          </w:p>
          <w:p w14:paraId="77FE370F" w14:textId="77777777" w:rsidR="001A3115" w:rsidRDefault="001A3115" w:rsidP="00510314"/>
          <w:p w14:paraId="6E933867" w14:textId="77777777" w:rsidR="001A3115" w:rsidRDefault="001A3115" w:rsidP="00510314">
            <w:r>
              <w:t>[Helen Fracchia] 09:16:12</w:t>
            </w:r>
          </w:p>
          <w:p w14:paraId="20E7AE4C" w14:textId="77777777" w:rsidR="001A3115" w:rsidRDefault="001A3115" w:rsidP="00510314">
            <w:r>
              <w:t>Um, do you think there's any difference in what you consider when you're thinking about home practice to what you're doing in the clinic. So if you're prescribing a practice schedule for somebody. Is there any difference in the considerations there? I think you put clients first, rather than diagnosis on the questionnaire for home practice.</w:t>
            </w:r>
          </w:p>
          <w:p w14:paraId="73165C38" w14:textId="77777777" w:rsidR="001A3115" w:rsidRDefault="001A3115" w:rsidP="00510314">
            <w:r>
              <w:t>[P1] 09:16:55</w:t>
            </w:r>
          </w:p>
          <w:p w14:paraId="3BDCBC8A" w14:textId="77777777" w:rsidR="001A3115" w:rsidRDefault="001A3115" w:rsidP="00510314">
            <w:r>
              <w:t xml:space="preserve">Yeah, yeah, so, again, you have to kind of consider what is realistic for people, and that they might need to… pair it to a daily activity, like doing the washing up, or… in the shower or putting their straw or their exercise sheets by their armchair and just doing it, you know, or at their desk I'm trying to think about how that might practically work in their daily life, and it might be that all they can do is a little bit in the car on the way to work and on the way home So you have to kind of fit in what… </w:t>
            </w:r>
            <w:r w:rsidRPr="00A70BB3">
              <w:rPr>
                <w:highlight w:val="lightGray"/>
              </w:rPr>
              <w:t>what's realistic, but also balance that with what's… what's needed.</w:t>
            </w:r>
          </w:p>
          <w:p w14:paraId="1E39DF10" w14:textId="77777777" w:rsidR="001A3115" w:rsidRDefault="001A3115" w:rsidP="00510314">
            <w:r>
              <w:t>[Helen Fracchia] 09:17:42</w:t>
            </w:r>
          </w:p>
          <w:p w14:paraId="2D2F35FD" w14:textId="77777777" w:rsidR="001A3115" w:rsidRDefault="001A3115" w:rsidP="00510314">
            <w:r>
              <w:t>Yeah, yeah. Um, are there any resources that you… You really like, that you find patients really respond well to, to facilitate that home practice.</w:t>
            </w:r>
          </w:p>
          <w:p w14:paraId="07370833" w14:textId="77777777" w:rsidR="001A3115" w:rsidRDefault="001A3115" w:rsidP="00510314"/>
          <w:p w14:paraId="65424579" w14:textId="77777777" w:rsidR="001A3115" w:rsidRDefault="001A3115" w:rsidP="00510314">
            <w:r>
              <w:t>[P1] 09:17:53</w:t>
            </w:r>
          </w:p>
          <w:p w14:paraId="3A700E98" w14:textId="77777777" w:rsidR="001A3115" w:rsidRDefault="001A3115" w:rsidP="00510314">
            <w:r>
              <w:t>Um… I don't know that I really do have any great resources, No, I mean, certainly with trans patients, they might use a little bit of feedback apps and things like that, but</w:t>
            </w:r>
          </w:p>
          <w:p w14:paraId="77ECBCAD" w14:textId="77777777" w:rsidR="001A3115" w:rsidRDefault="001A3115" w:rsidP="00510314">
            <w:r>
              <w:t>Generally speaking, uh</w:t>
            </w:r>
            <w:r w:rsidRPr="00A70BB3">
              <w:rPr>
                <w:highlight w:val="green"/>
              </w:rPr>
              <w:t>, I could probably do with a little bit more, um, a few more tools to help with that</w:t>
            </w:r>
            <w:r>
              <w:t xml:space="preserve">. So, particularly with my trans voice, caseload, they're very interesting, because you've got so much more neurodiversity. So you're often dealing… you're dealing with the autistic brain, and you're often dealing with the ADHD brain. it's much more apparent than it is in the kind of ENT population that I see. You get a lot of people coming back saying, I don't even think about it outside of my sessions with you, even though I'm saying it's really important And that, you know, lots of things might even depend on that But I can't remember or motivate myself to do it. So, I would, you know, need to get a little bit better at that. I mean, </w:t>
            </w:r>
            <w:r w:rsidRPr="00A70BB3">
              <w:rPr>
                <w:highlight w:val="green"/>
              </w:rPr>
              <w:t>some people say just having something to tick off or colour in will give me a little bit of dopamine, so it's kind of like something that's going to be visually in my face to remind me to do it, and then something that might give me, a little bit of Dopamine. So we just need someone to create some beautiful apps That will, um, will give people a little bit of, you know, that dopamine hit,</w:t>
            </w:r>
            <w:r>
              <w:t xml:space="preserve"> like doing their Duolingo. my manager's doing a master's in, some kind of technology. She's got to try and create apps, so… But yeah, yeah, that's a whole thing that my brain needs to get better at. Um, in terms of resources for people and how to just help people to do it, and I know I'm as bad, because I go to the physio, got a problem I'm in pain and I can't walk properly or I can't sit properly. They give me the exercise, oh, lovely, I've got the exercises now, And then I might just, you know, forget. do that a couple of days, then forget about it, then I've got a review coming up, so I'd Better do the exercises, so I can say that I've done some exercises, and I think, I don't know, there's a lot of people like that at different degrees, isn't there?</w:t>
            </w:r>
          </w:p>
          <w:p w14:paraId="500F226C" w14:textId="77777777" w:rsidR="001A3115" w:rsidRDefault="001A3115" w:rsidP="00510314"/>
          <w:p w14:paraId="6FA86086" w14:textId="77777777" w:rsidR="001A3115" w:rsidRPr="0034073D" w:rsidRDefault="001A3115" w:rsidP="00510314">
            <w:pPr>
              <w:rPr>
                <w:lang w:val="it-IT"/>
              </w:rPr>
            </w:pPr>
            <w:r w:rsidRPr="0034073D">
              <w:rPr>
                <w:lang w:val="it-IT"/>
              </w:rPr>
              <w:t>[Helen Fracchia] 09:20:46</w:t>
            </w:r>
          </w:p>
          <w:p w14:paraId="298BE5F9" w14:textId="77777777" w:rsidR="001A3115" w:rsidRDefault="001A3115" w:rsidP="00510314">
            <w:r w:rsidRPr="0034073D">
              <w:rPr>
                <w:lang w:val="it-IT"/>
              </w:rPr>
              <w:t xml:space="preserve">Hmm. Yeah, definitely. </w:t>
            </w:r>
            <w:r>
              <w:t xml:space="preserve">Yeah. </w:t>
            </w:r>
          </w:p>
          <w:p w14:paraId="77024D82" w14:textId="77777777" w:rsidR="001A3115" w:rsidRDefault="001A3115" w:rsidP="00510314">
            <w:r>
              <w:t>Do you think there's any limitations to being able to offer best practice to your patients at the moment?</w:t>
            </w:r>
          </w:p>
          <w:p w14:paraId="2E645C14" w14:textId="77777777" w:rsidR="001A3115" w:rsidRDefault="001A3115" w:rsidP="00510314"/>
          <w:p w14:paraId="5B2D3BD0" w14:textId="77777777" w:rsidR="001A3115" w:rsidRDefault="001A3115" w:rsidP="00510314">
            <w:r>
              <w:t>[P1] 09:20:57</w:t>
            </w:r>
          </w:p>
          <w:p w14:paraId="715C7E84" w14:textId="77777777" w:rsidR="001A3115" w:rsidRDefault="001A3115" w:rsidP="00510314">
            <w:r>
              <w:t>Um, I think sometimes, I feel like there are some people that could do with intensive input that tends to be maybe. Um, the older population who need regular Drilling and regular practice. And find it difficult to do or remember exactly how to do the exercise on their own. But then, having said that, I have offered that to somebody that really wasn't getting anywhere. I thought, well, This is our last resort for speech therapy</w:t>
            </w:r>
            <w:r w:rsidRPr="00A70BB3">
              <w:rPr>
                <w:highlight w:val="yellow"/>
              </w:rPr>
              <w:t>, is to try something more intensive and Then when I offered that to her. She didn't want to come in for intensive Exercise</w:t>
            </w:r>
            <w:r>
              <w:t>. So that's the only other thing, and that was something very much in head and neck cancer that I did the McNeil dysphagia therapy. Um, and there were lots of barriers to doing that, actually, partly in terms of clinical time Because you have to try and fit in. Uh, 5 days a week for 3 weeks with a patient. So you've got to book that in well in advance and make sure they're up for it, and you're up for it, or that you're sharing it with somebody that can do it with you. with all of that, you've got the access to the foodstuffs and the. Food hygiene, the heating, the storage, if the patient… some patients were trying to bring in hot food, but one lady, she worked in a supermarket. I think she was on the meat counter, and she knew all about food hygiene, and she was bringing in her hot food in her little canteen thing that was supposed to Keep it hot. She was saying, this isn't the right temperature, it doesn't so doing something like that, kind of very specific dosed dysphagia therapy was actually quite difficult to do If you want to do everything. Properly. Um, and so sometimes that meant that You were doing a kind of a watered-down version of it. So, I think those kind of therapy programs can be quite tricky Particularly within NHS. Service. Yeah.</w:t>
            </w:r>
          </w:p>
          <w:p w14:paraId="046E73A3" w14:textId="77777777" w:rsidR="001A3115" w:rsidRDefault="001A3115" w:rsidP="00510314"/>
          <w:p w14:paraId="1C56D410" w14:textId="77777777" w:rsidR="001A3115" w:rsidRDefault="001A3115" w:rsidP="00510314">
            <w:r>
              <w:t>[Helen Fracchia] 09:23:18</w:t>
            </w:r>
          </w:p>
          <w:p w14:paraId="4A1224DB" w14:textId="77777777" w:rsidR="001A3115" w:rsidRDefault="001A3115" w:rsidP="00510314">
            <w:r>
              <w:t>Mm. Yeah, definitely. Are there any voice protocols that you use, that you follow, prescriptively?</w:t>
            </w:r>
          </w:p>
          <w:p w14:paraId="351CC47E" w14:textId="77777777" w:rsidR="001A3115" w:rsidRDefault="001A3115" w:rsidP="00510314"/>
          <w:p w14:paraId="2BAAF4EF" w14:textId="77777777" w:rsidR="001A3115" w:rsidRDefault="001A3115" w:rsidP="00510314">
            <w:r>
              <w:t>[P1] 09:23:27</w:t>
            </w:r>
          </w:p>
          <w:p w14:paraId="58834286" w14:textId="77777777" w:rsidR="001A3115" w:rsidRDefault="001A3115" w:rsidP="00510314">
            <w:r>
              <w:t xml:space="preserve">No, no, and in fact, you know, lax vox, I don't do the prescriptive one of that. I haven't done the PhortE course. I've dabbled in LSVT, but I haven't done the full course So, again, you know, what I offer is probably watered down versions of those things. Um… And… I think that the only issue with some of those things, they are… it is great. </w:t>
            </w:r>
            <w:r w:rsidRPr="00A70BB3">
              <w:rPr>
                <w:highlight w:val="cyan"/>
              </w:rPr>
              <w:t>Sometimes there's a specific type of patient and patient group or disorder that would definitely benefit from something like that. But I think most of the time we need to adapt, you know. We like… well, I like to adapt things</w:t>
            </w:r>
            <w:r>
              <w:t xml:space="preserve"> So… I'm not a huge fan of that, although it does give you something that's very, sort of, tangible, you know, and the patient can buy into it, is this really evidence-based and You know, So, I don't use anything really prescriptive.</w:t>
            </w:r>
          </w:p>
          <w:p w14:paraId="3E9BF661" w14:textId="77777777" w:rsidR="001A3115" w:rsidRDefault="001A3115" w:rsidP="00510314"/>
          <w:p w14:paraId="0047D011" w14:textId="77777777" w:rsidR="001A3115" w:rsidRDefault="001A3115" w:rsidP="00510314">
            <w:r>
              <w:t>[Helen Fracchia] 09:24:38</w:t>
            </w:r>
          </w:p>
          <w:p w14:paraId="5E05D412" w14:textId="77777777" w:rsidR="001A3115" w:rsidRDefault="001A3115" w:rsidP="00510314">
            <w:r>
              <w:t>Yeah. No, that's fine. And there isn't actually that much out there in the world of voice that is very prescriptive, is there.</w:t>
            </w:r>
          </w:p>
          <w:p w14:paraId="20A5A3B7" w14:textId="77777777" w:rsidR="001A3115" w:rsidRDefault="001A3115" w:rsidP="00510314">
            <w:r>
              <w:t>can you think of a particular complex voice client, where you've had to make A difficult clinical decision about what you might prescribe or what you might recommend for a patient.</w:t>
            </w:r>
          </w:p>
          <w:p w14:paraId="0D8657EF" w14:textId="77777777" w:rsidR="001A3115" w:rsidRDefault="001A3115" w:rsidP="00510314"/>
          <w:p w14:paraId="75E824FE" w14:textId="77777777" w:rsidR="001A3115" w:rsidRDefault="001A3115" w:rsidP="00510314">
            <w:r>
              <w:t>[P1] 09:25:06</w:t>
            </w:r>
          </w:p>
          <w:p w14:paraId="65E014D0" w14:textId="77777777" w:rsidR="001A3115" w:rsidRDefault="001A3115" w:rsidP="00510314">
            <w:r>
              <w:t xml:space="preserve">Um… Um… yeah, I have lots of tricky patients, </w:t>
            </w:r>
          </w:p>
          <w:p w14:paraId="608B692B" w14:textId="77777777" w:rsidR="001A3115" w:rsidRDefault="001A3115" w:rsidP="00510314"/>
          <w:p w14:paraId="5F4E8F41" w14:textId="77777777" w:rsidR="001A3115" w:rsidRDefault="001A3115" w:rsidP="00510314">
            <w:r>
              <w:t>[Helen Fracchia] 09:25:22</w:t>
            </w:r>
          </w:p>
          <w:p w14:paraId="63DA9B62" w14:textId="77777777" w:rsidR="001A3115" w:rsidRDefault="001A3115" w:rsidP="00510314">
            <w:r>
              <w:t>Um, so what kind of went through your head when you were… Thinking about what to offer that patient.</w:t>
            </w:r>
          </w:p>
          <w:p w14:paraId="5487F895" w14:textId="77777777" w:rsidR="001A3115" w:rsidRDefault="001A3115" w:rsidP="00510314"/>
          <w:p w14:paraId="7F58613D" w14:textId="77777777" w:rsidR="001A3115" w:rsidRDefault="001A3115" w:rsidP="00510314">
            <w:r>
              <w:t>[P1] 09:25:29</w:t>
            </w:r>
          </w:p>
          <w:p w14:paraId="7C975DB0" w14:textId="77777777" w:rsidR="001A3115" w:rsidRDefault="001A3115" w:rsidP="00510314">
            <w:r>
              <w:t>Hmm… Yeah, I think I am… because I have started seeing, or just… I'm being… I'm more aware of the kind of breathing pattern disorder. aspect. because of the upper airway patients coming in, and because of joint working with physio And understanding from their perspective, treating some similar things from a breathing perspective. I'm noticing that there are… so, with my muscle tension dysphonia patients.</w:t>
            </w:r>
          </w:p>
          <w:p w14:paraId="55F224F1" w14:textId="77777777" w:rsidR="001A3115" w:rsidRDefault="001A3115" w:rsidP="00510314"/>
          <w:p w14:paraId="45802311" w14:textId="77777777" w:rsidR="001A3115" w:rsidRDefault="001A3115" w:rsidP="00510314">
            <w:r>
              <w:t>[P1] 09:26:10</w:t>
            </w:r>
          </w:p>
          <w:p w14:paraId="5FCE2422" w14:textId="77777777" w:rsidR="001A3115" w:rsidRDefault="001A3115" w:rsidP="00510314">
            <w:r>
              <w:t>I was always very focused. Here (pointed at larynx). Here (face), maybe, here (upper chest) maybe, but mostly here (larynx). But there are some patients that do not respond to that, and if you look at them And you know that they're trying to stifle cough And you can just see that their breathing is all over the place, and actually sometimes it is, if you Address the nasal breathing And the breathing generally than everything else settles, and I had never really. Um, bought into that before, because when I first started with speech therapy, and I'd see a few voice patients You know, you'd go to the traditional books and say, well, you start with the breathing, you know, start with the body, start with the breathing, and start with the voicing, and I felt like I was spending a lot of time going through things without actually getting any results. Um, then I did a sort of, um, a clinical practice group Whereby they were very focused on the… vocal fold level, and if you sort out the vocal fold level. Usually, it's an inefficiency at that level, so that's how I have often then approached voice. Um, and… but then there's this subgroup. Where I'm kind of getting better at recognizing where I have to try a bit of deconstriction, but often with those patients That doesn't work, it makes it worse. So, were those, yeah, breathing patterns disorders with a bit of ILO, a bit of cough, Bit of dysphagia, bit of dysphonia. That's… I'm approaching that in quite a different way.</w:t>
            </w:r>
          </w:p>
          <w:p w14:paraId="024D07D8" w14:textId="77777777" w:rsidR="001A3115" w:rsidRDefault="001A3115" w:rsidP="00510314">
            <w:r>
              <w:t>[Helen Fracchia] 09:27:51</w:t>
            </w:r>
          </w:p>
          <w:p w14:paraId="603294A0" w14:textId="77777777" w:rsidR="001A3115" w:rsidRDefault="001A3115" w:rsidP="00510314">
            <w:r>
              <w:t xml:space="preserve">Hmm, yeah, no, that's interesting. </w:t>
            </w:r>
          </w:p>
          <w:p w14:paraId="0F7CAFF2" w14:textId="77777777" w:rsidR="001A3115" w:rsidRDefault="001A3115" w:rsidP="00510314">
            <w:r>
              <w:t>[P1] 09:28:16</w:t>
            </w:r>
          </w:p>
          <w:p w14:paraId="3D769E06" w14:textId="77777777" w:rsidR="001A3115" w:rsidRDefault="001A3115" w:rsidP="00510314">
            <w:r>
              <w:t xml:space="preserve">Yeah, so I will do the simple bits of the breathing, and if I think this patient's too complicated, I mean, I've got a lady now that she's got ILO. I'm gonna keep her on, because we still need to do a bit more ENT reviews and just double check, because she has got a lot of the ENT stuff going on, and a lot of speech therapy stuff going on. But she's also got an underlying COPD. But this overlay of this chronic cough, ILO breathing pattern disorder. So I just see how far I go, and if I can't… if I'm struggling, I'll go to my physio colleague. </w:t>
            </w:r>
          </w:p>
          <w:p w14:paraId="0A990E1F" w14:textId="77777777" w:rsidR="001A3115" w:rsidRDefault="001A3115" w:rsidP="00510314">
            <w:r>
              <w:t>[Helen Fracchia] 09:28:55</w:t>
            </w:r>
          </w:p>
          <w:p w14:paraId="2CBF68BF" w14:textId="77777777" w:rsidR="001A3115" w:rsidRDefault="001A3115" w:rsidP="00510314">
            <w:r>
              <w:t>That's really nice that you've got the access to, joint working. That's really good, isn't it? Okay. is there anything else you think of that… influences your decision around Exercise prescription. Where do you think we could go as a profession to get better at it.</w:t>
            </w:r>
          </w:p>
          <w:p w14:paraId="462224AE" w14:textId="77777777" w:rsidR="001A3115" w:rsidRDefault="001A3115" w:rsidP="00510314">
            <w:r>
              <w:t>[P1] 09:29:20</w:t>
            </w:r>
          </w:p>
          <w:p w14:paraId="26E5F104" w14:textId="77777777" w:rsidR="001A3115" w:rsidRDefault="001A3115" w:rsidP="00510314">
            <w:r>
              <w:t xml:space="preserve">Yeah, um, I mean, you know, I follow, I just… Follow what physio do, so </w:t>
            </w:r>
            <w:r w:rsidRPr="00A70BB3">
              <w:rPr>
                <w:highlight w:val="magenta"/>
              </w:rPr>
              <w:t>if I've got someone that needs strengthening exercises or reconditioning exercises. I'll follow the sort of guidelines that I would get from physio. They seem to do 10 reps of everything. two to three times a day so that would be what I would kind of encourage somebody for that. But with, um, muscle tension dysphonia, because you're. You're building… you're either… well,  you're kind of trying to remind the body of what it's always done. with TransVoice, you're building program. Um, that there's often that little and often</w:t>
            </w:r>
            <w:r>
              <w:t>. There's that resetting, little and often. approach that I might, uh, be more likely to recommend.</w:t>
            </w:r>
          </w:p>
          <w:p w14:paraId="5E5BFD12" w14:textId="77777777" w:rsidR="001A3115" w:rsidRDefault="001A3115" w:rsidP="00510314">
            <w:r>
              <w:t>Um, but, um, yeah, in terms of, um. dosage, you know, with dysphagia exercises, we still don't seem to have got that. There we fall. With treating dysphagia, … when I've listened to podcasts, or particularly maybe people working in the States, they might be doing loads and loads of reps of different things, and working quite intensively with people, all of that's a little bit the way exercise physiology might translate to therapy with the larynx.</w:t>
            </w:r>
          </w:p>
          <w:p w14:paraId="0A08747C" w14:textId="77777777" w:rsidR="001A3115" w:rsidRDefault="001A3115" w:rsidP="00510314"/>
          <w:p w14:paraId="01695D77" w14:textId="77777777" w:rsidR="001A3115" w:rsidRDefault="001A3115" w:rsidP="00510314">
            <w:r>
              <w:t xml:space="preserve">[Helen Fracchia] 09:31:03. </w:t>
            </w:r>
          </w:p>
          <w:p w14:paraId="42335C59" w14:textId="77777777" w:rsidR="001A3115" w:rsidRDefault="001A3115" w:rsidP="00510314">
            <w:r>
              <w:t>Yeah, there's a lot we don't know isn't there, about… The muscles of the larynx, so it'll be interesting to see how that develops over time.</w:t>
            </w:r>
          </w:p>
          <w:p w14:paraId="476A8C10" w14:textId="77777777" w:rsidR="001A3115" w:rsidRDefault="001A3115" w:rsidP="00510314"/>
          <w:p w14:paraId="5D8C1CEC" w14:textId="77777777" w:rsidR="001A3115" w:rsidRDefault="001A3115" w:rsidP="00510314">
            <w:r>
              <w:t>[P1] 09:31:32</w:t>
            </w:r>
          </w:p>
          <w:p w14:paraId="633E8524" w14:textId="77777777" w:rsidR="001A3115" w:rsidRDefault="001A3115" w:rsidP="00510314">
            <w:r>
              <w:t>Yeah… Yeah, and there's also the interaction with the whole musculoskeletal system. You know, some courses where you've got people, you know, in London where they've got access to, physio, they've got access to maybe chiropractors, all sorts of… all sorts of colleagues. Uh, and certain cases whereby maybe someone's got a problem with their hips And then that is translating up to the vocal tract, or the pelvic floor, where that's translated to the breathing and it's connecting all those body systems up. so sometimes you just wish you had this amazing multidisciplinary team at your disposal that you can go, oh, okay, yeah, we need to go and see, you know, I'm very fortunate with the upper airways that we've got one physio who's super, super keen in that area. So it's finding those key colleagues that want to work with you.</w:t>
            </w:r>
          </w:p>
          <w:p w14:paraId="70869622" w14:textId="77777777" w:rsidR="001A3115" w:rsidRDefault="001A3115" w:rsidP="00510314">
            <w:r>
              <w:t xml:space="preserve">Uh, and also, um, I suppose, um, with the kind of palpatory approach.I've done lots of little courses. And just as I was really sort of starting to get into it, I think that, you know, then it was COVID, and I couldn't see anyone face-to-face, and so it's trying to get my competence up with that, but again, you know, </w:t>
            </w:r>
            <w:r w:rsidRPr="00A70BB3">
              <w:rPr>
                <w:highlight w:val="red"/>
              </w:rPr>
              <w:t>the evidence for that is very fuzzy. and I'm not really sure whether I'm just Helping with relieving tension or giving the body some suggestions</w:t>
            </w:r>
            <w:r>
              <w:t xml:space="preserve"> So, again, that's a very fuzzy area for me, I think, so…</w:t>
            </w:r>
          </w:p>
          <w:p w14:paraId="763A914E" w14:textId="77777777" w:rsidR="001A3115" w:rsidRPr="0034073D" w:rsidRDefault="001A3115" w:rsidP="00510314">
            <w:pPr>
              <w:rPr>
                <w:lang w:val="it-IT"/>
              </w:rPr>
            </w:pPr>
            <w:r w:rsidRPr="0034073D">
              <w:rPr>
                <w:lang w:val="it-IT"/>
              </w:rPr>
              <w:t>[Helen Fracchia] 09:33:33</w:t>
            </w:r>
          </w:p>
          <w:p w14:paraId="3FE56063" w14:textId="77777777" w:rsidR="001A3115" w:rsidRDefault="001A3115" w:rsidP="00510314">
            <w:r w:rsidRPr="0052054E">
              <w:t xml:space="preserve">Hmm. Mm, yeah. </w:t>
            </w:r>
            <w:r>
              <w:t>Fab. That's brilliant, thank you. Um… Yeah, I think that's covered. The only other thing you mentioned was intrinsic reward In your questionnaire. But we've kind of touched on that with the dopamine hit.</w:t>
            </w:r>
          </w:p>
          <w:p w14:paraId="5DAF83F7" w14:textId="77777777" w:rsidR="001A3115" w:rsidRDefault="001A3115" w:rsidP="00510314">
            <w:r>
              <w:t>[P1] 09:33:47</w:t>
            </w:r>
          </w:p>
          <w:p w14:paraId="316677F1" w14:textId="77777777" w:rsidR="001A3115" w:rsidRDefault="001A3115" w:rsidP="00510314">
            <w:r>
              <w:t xml:space="preserve"> Yeah, that's what I try to encourage people to do. I try to, You know, those people come and they just think, oh god, uh, I've got to try and fit this thing in, particularly with trans voice. I try and encourage them about that journey, but knowing that... even your inner critic is an extrinsic motivator. and psychologists will say that that critical, starting with that sort of critical voice has its limits in terms of motivation. And we think that, you know, the kindness and compassion can also, um, have its place in terms of a starting point. And so, you know, just encourage people to experiment, you know, particularly with trans voice, you know.</w:t>
            </w:r>
          </w:p>
          <w:p w14:paraId="431430E4" w14:textId="77777777" w:rsidR="001A3115" w:rsidRDefault="001A3115" w:rsidP="00510314">
            <w:r>
              <w:t>You know, enjoy it, don't try not to be too perfectionist about it, know that you could get to this level. And that's good enough, and then maybe you can tweak that and get to that level and think of it as an exploration and a joy. So when you go into the shower, enjoy doing some, some pitch glides and some sirens and some of the sounds that we've explored.So I think intrinsic reward. is important.</w:t>
            </w:r>
          </w:p>
          <w:p w14:paraId="78A47A95" w14:textId="77777777" w:rsidR="001A3115" w:rsidRDefault="001A3115" w:rsidP="00510314">
            <w:r w:rsidRPr="00A70BB3">
              <w:rPr>
                <w:highlight w:val="lightGray"/>
              </w:rPr>
              <w:t>I think being able to get results in the first session with a patient is very important for buy-in, which means that often my first session is quite long, because I need to try something and they go, Oh!, or it might be that the buy-in comes from you really, really listening and reflecting. And they feel heard, so that's also incredibly important in terms of buy in, compliance</w:t>
            </w:r>
            <w:r>
              <w:t xml:space="preserve">. People are on board with you, and sometimes that can be quite a difficult journey, especially when it's something That they feel. They still haven't got answers for, and you're saying, well, it could be, you know, the body overreacting, it could be a sort of hyper-functional, hypersensitive Reaction in the body. Um, </w:t>
            </w:r>
            <w:r w:rsidRPr="00A70BB3">
              <w:rPr>
                <w:highlight w:val="lightGray"/>
              </w:rPr>
              <w:t>so I think your explanations are really, really important</w:t>
            </w:r>
            <w:r>
              <w:t>. And your listening skills. are really important for that buy-in, but also getting a look… seeing if you can get something that will give them a little bit of a result.</w:t>
            </w:r>
          </w:p>
          <w:p w14:paraId="58FFAB93" w14:textId="77777777" w:rsidR="001A3115" w:rsidRDefault="001A3115" w:rsidP="00510314"/>
          <w:p w14:paraId="63661392" w14:textId="77777777" w:rsidR="001A3115" w:rsidRDefault="001A3115" w:rsidP="00510314"/>
        </w:tc>
        <w:tc>
          <w:tcPr>
            <w:tcW w:w="2358" w:type="dxa"/>
          </w:tcPr>
          <w:p w14:paraId="5E09BAD4" w14:textId="77777777" w:rsidR="001A3115" w:rsidRDefault="001A3115" w:rsidP="00510314"/>
          <w:p w14:paraId="36513B58" w14:textId="77777777" w:rsidR="001A3115" w:rsidRDefault="001A3115" w:rsidP="00510314"/>
          <w:p w14:paraId="655E811F" w14:textId="77777777" w:rsidR="001A3115" w:rsidRDefault="001A3115" w:rsidP="00510314"/>
          <w:p w14:paraId="758C8083" w14:textId="77777777" w:rsidR="001A3115" w:rsidRDefault="001A3115" w:rsidP="00510314"/>
          <w:p w14:paraId="2A2B2444" w14:textId="77777777" w:rsidR="001A3115" w:rsidRDefault="001A3115" w:rsidP="00510314"/>
          <w:p w14:paraId="541B1626" w14:textId="77777777" w:rsidR="001A3115" w:rsidRDefault="001A3115" w:rsidP="00510314"/>
          <w:p w14:paraId="2E2D9AA7" w14:textId="77777777" w:rsidR="001A3115" w:rsidRDefault="001A3115" w:rsidP="00510314"/>
          <w:p w14:paraId="2692D342" w14:textId="77777777" w:rsidR="001A3115" w:rsidRDefault="001A3115" w:rsidP="00510314"/>
          <w:p w14:paraId="69BF559A" w14:textId="77777777" w:rsidR="001A3115" w:rsidRDefault="001A3115" w:rsidP="00510314"/>
          <w:p w14:paraId="6C43F1D9" w14:textId="77777777" w:rsidR="001A3115" w:rsidRDefault="001A3115" w:rsidP="00510314"/>
          <w:p w14:paraId="05A20A2C" w14:textId="77777777" w:rsidR="001A3115" w:rsidRDefault="001A3115" w:rsidP="00510314"/>
          <w:p w14:paraId="346CE2AC" w14:textId="77777777" w:rsidR="001A3115" w:rsidRDefault="001A3115" w:rsidP="00510314"/>
          <w:p w14:paraId="5040AC29" w14:textId="77777777" w:rsidR="001A3115" w:rsidRDefault="001A3115" w:rsidP="00510314"/>
          <w:p w14:paraId="5C198C44" w14:textId="77777777" w:rsidR="001A3115" w:rsidRDefault="001A3115" w:rsidP="00510314"/>
          <w:p w14:paraId="5B26F1B5" w14:textId="77777777" w:rsidR="001A3115" w:rsidRDefault="001A3115" w:rsidP="00510314"/>
          <w:p w14:paraId="001380E7" w14:textId="77777777" w:rsidR="001A3115" w:rsidRDefault="001A3115" w:rsidP="00510314"/>
          <w:p w14:paraId="0744D0B9" w14:textId="77777777" w:rsidR="001A3115" w:rsidRDefault="001A3115" w:rsidP="00510314"/>
          <w:p w14:paraId="76080287" w14:textId="77777777" w:rsidR="001A3115" w:rsidRDefault="001A3115" w:rsidP="00510314"/>
          <w:p w14:paraId="2C55DAD1" w14:textId="77777777" w:rsidR="001A3115" w:rsidRDefault="001A3115" w:rsidP="00510314">
            <w:r>
              <w:t>The same Exercises can target multiple treatment goals.</w:t>
            </w:r>
          </w:p>
          <w:p w14:paraId="74B8493B" w14:textId="77777777" w:rsidR="001A3115" w:rsidRDefault="001A3115" w:rsidP="00510314"/>
          <w:p w14:paraId="5CDE5D4F" w14:textId="77777777" w:rsidR="001A3115" w:rsidRDefault="001A3115" w:rsidP="00510314">
            <w:r>
              <w:t>Application of exercise may be different for different treatment goals.</w:t>
            </w:r>
          </w:p>
          <w:p w14:paraId="59AE89B9" w14:textId="77777777" w:rsidR="001A3115" w:rsidRDefault="001A3115" w:rsidP="00510314"/>
          <w:p w14:paraId="17E658DF" w14:textId="77777777" w:rsidR="001A3115" w:rsidRDefault="001A3115" w:rsidP="00510314">
            <w:r>
              <w:t>More robust and intense programme for strengthening</w:t>
            </w:r>
          </w:p>
          <w:p w14:paraId="7AEC349B" w14:textId="77777777" w:rsidR="001A3115" w:rsidRDefault="001A3115" w:rsidP="00510314"/>
          <w:p w14:paraId="52AB1718" w14:textId="77777777" w:rsidR="001A3115" w:rsidRDefault="001A3115" w:rsidP="00510314">
            <w:r>
              <w:t>Rebalancing approach for MTD</w:t>
            </w:r>
          </w:p>
          <w:p w14:paraId="08A1C612" w14:textId="77777777" w:rsidR="001A3115" w:rsidRDefault="001A3115" w:rsidP="00510314"/>
          <w:p w14:paraId="4138458E" w14:textId="77777777" w:rsidR="001A3115" w:rsidRDefault="001A3115" w:rsidP="00510314">
            <w:r>
              <w:t>Gentle approach for rehab</w:t>
            </w:r>
          </w:p>
          <w:p w14:paraId="26D12816" w14:textId="77777777" w:rsidR="001A3115" w:rsidRDefault="001A3115" w:rsidP="00510314"/>
          <w:p w14:paraId="40FBA31E" w14:textId="77777777" w:rsidR="001A3115" w:rsidRDefault="001A3115" w:rsidP="00510314"/>
          <w:p w14:paraId="10AD888C" w14:textId="77777777" w:rsidR="001A3115" w:rsidRDefault="001A3115" w:rsidP="00510314"/>
          <w:p w14:paraId="6C5C23BF" w14:textId="77777777" w:rsidR="001A3115" w:rsidRDefault="001A3115" w:rsidP="00510314"/>
          <w:p w14:paraId="25D43BC4" w14:textId="77777777" w:rsidR="001A3115" w:rsidRDefault="001A3115" w:rsidP="00510314"/>
          <w:p w14:paraId="5A059EE6" w14:textId="77777777" w:rsidR="001A3115" w:rsidRDefault="001A3115" w:rsidP="00510314">
            <w:r>
              <w:t xml:space="preserve">Tailoring exercise programme to achievable level </w:t>
            </w:r>
          </w:p>
          <w:p w14:paraId="24ADCF73" w14:textId="77777777" w:rsidR="001A3115" w:rsidRDefault="001A3115" w:rsidP="00510314">
            <w:r>
              <w:t>Overwhelm demotivates</w:t>
            </w:r>
          </w:p>
          <w:p w14:paraId="3AFC25DA" w14:textId="77777777" w:rsidR="001A3115" w:rsidRDefault="001A3115" w:rsidP="00510314"/>
          <w:p w14:paraId="7644E313" w14:textId="77777777" w:rsidR="001A3115" w:rsidRDefault="001A3115" w:rsidP="00510314">
            <w:r>
              <w:t>Motivation and independence with exercises</w:t>
            </w:r>
          </w:p>
          <w:p w14:paraId="4BC849A9" w14:textId="77777777" w:rsidR="001A3115" w:rsidRDefault="001A3115" w:rsidP="00510314"/>
          <w:p w14:paraId="5DBEB8AD" w14:textId="77777777" w:rsidR="001A3115" w:rsidRDefault="001A3115" w:rsidP="00510314"/>
          <w:p w14:paraId="78BFAE58" w14:textId="77777777" w:rsidR="001A3115" w:rsidRDefault="001A3115" w:rsidP="00510314"/>
          <w:p w14:paraId="6C905C94" w14:textId="77777777" w:rsidR="001A3115" w:rsidRDefault="001A3115" w:rsidP="00510314"/>
          <w:p w14:paraId="793C8848" w14:textId="77777777" w:rsidR="001A3115" w:rsidRDefault="001A3115" w:rsidP="00510314"/>
          <w:p w14:paraId="22452F5D" w14:textId="77777777" w:rsidR="001A3115" w:rsidRDefault="001A3115" w:rsidP="00510314"/>
          <w:p w14:paraId="5336CA57" w14:textId="77777777" w:rsidR="001A3115" w:rsidRDefault="001A3115" w:rsidP="00510314"/>
          <w:p w14:paraId="77FD5759" w14:textId="77777777" w:rsidR="001A3115" w:rsidRDefault="001A3115" w:rsidP="00510314"/>
          <w:p w14:paraId="4D0CF92D" w14:textId="77777777" w:rsidR="001A3115" w:rsidRDefault="001A3115" w:rsidP="00510314"/>
          <w:p w14:paraId="05C01954" w14:textId="77777777" w:rsidR="001A3115" w:rsidRDefault="001A3115" w:rsidP="00510314"/>
          <w:p w14:paraId="35986729" w14:textId="77777777" w:rsidR="001A3115" w:rsidRDefault="001A3115" w:rsidP="00510314"/>
          <w:p w14:paraId="32BA59DA" w14:textId="77777777" w:rsidR="001A3115" w:rsidRDefault="001A3115" w:rsidP="00510314">
            <w:r>
              <w:t>Pressure for quick progress from busy caseload.</w:t>
            </w:r>
          </w:p>
          <w:p w14:paraId="3215BE63" w14:textId="77777777" w:rsidR="001A3115" w:rsidRDefault="001A3115" w:rsidP="00510314"/>
          <w:p w14:paraId="0735ACAB" w14:textId="77777777" w:rsidR="001A3115" w:rsidRDefault="001A3115" w:rsidP="00510314"/>
          <w:p w14:paraId="312DC149" w14:textId="77777777" w:rsidR="001A3115" w:rsidRDefault="001A3115" w:rsidP="00510314">
            <w:r>
              <w:t>Easier to be patient led when less pressured.</w:t>
            </w:r>
          </w:p>
          <w:p w14:paraId="435CEAF5" w14:textId="77777777" w:rsidR="001A3115" w:rsidRDefault="001A3115" w:rsidP="00510314"/>
          <w:p w14:paraId="5EAE7FE2" w14:textId="77777777" w:rsidR="001A3115" w:rsidRDefault="001A3115" w:rsidP="00510314"/>
          <w:p w14:paraId="676CFADC" w14:textId="77777777" w:rsidR="001A3115" w:rsidRDefault="001A3115" w:rsidP="00510314"/>
          <w:p w14:paraId="5AE0AA21" w14:textId="77777777" w:rsidR="001A3115" w:rsidRDefault="001A3115" w:rsidP="00510314"/>
          <w:p w14:paraId="77EB9684" w14:textId="77777777" w:rsidR="001A3115" w:rsidRDefault="001A3115" w:rsidP="00510314"/>
          <w:p w14:paraId="23FA40B0" w14:textId="77777777" w:rsidR="001A3115" w:rsidRDefault="001A3115" w:rsidP="00510314"/>
          <w:p w14:paraId="529067CB" w14:textId="77777777" w:rsidR="001A3115" w:rsidRDefault="001A3115" w:rsidP="00510314"/>
          <w:p w14:paraId="08EAB802" w14:textId="77777777" w:rsidR="001A3115" w:rsidRDefault="001A3115" w:rsidP="00510314">
            <w:r>
              <w:t>Evidence base includes the clinical situation, patient.</w:t>
            </w:r>
          </w:p>
          <w:p w14:paraId="2FA1CF5D" w14:textId="77777777" w:rsidR="001A3115" w:rsidRDefault="001A3115" w:rsidP="00510314"/>
          <w:p w14:paraId="6D9CE3D2" w14:textId="77777777" w:rsidR="001A3115" w:rsidRDefault="001A3115" w:rsidP="00510314">
            <w:r>
              <w:t>Adaptation of exercise is always required- alter your toolkit according to the patient.</w:t>
            </w:r>
          </w:p>
          <w:p w14:paraId="36DCE29B" w14:textId="77777777" w:rsidR="001A3115" w:rsidRDefault="001A3115" w:rsidP="00510314"/>
          <w:p w14:paraId="52EE1CC3" w14:textId="77777777" w:rsidR="001A3115" w:rsidRDefault="001A3115" w:rsidP="00510314">
            <w:r>
              <w:t>Evidence base is knowing why you’re doing something</w:t>
            </w:r>
          </w:p>
          <w:p w14:paraId="13D2577C" w14:textId="77777777" w:rsidR="001A3115" w:rsidRDefault="001A3115" w:rsidP="00510314"/>
          <w:p w14:paraId="0772E014" w14:textId="77777777" w:rsidR="001A3115" w:rsidRDefault="001A3115" w:rsidP="00510314"/>
          <w:p w14:paraId="5D0B234D" w14:textId="77777777" w:rsidR="001A3115" w:rsidRDefault="001A3115" w:rsidP="00510314"/>
          <w:p w14:paraId="0F56181E" w14:textId="77777777" w:rsidR="001A3115" w:rsidRDefault="001A3115" w:rsidP="00510314"/>
          <w:p w14:paraId="74E7F3E3" w14:textId="77777777" w:rsidR="001A3115" w:rsidRDefault="001A3115" w:rsidP="00510314"/>
          <w:p w14:paraId="01844620" w14:textId="77777777" w:rsidR="001A3115" w:rsidRDefault="001A3115" w:rsidP="00510314">
            <w:r>
              <w:t>Default to a few favourite exercises</w:t>
            </w:r>
          </w:p>
          <w:p w14:paraId="4A82FA70" w14:textId="77777777" w:rsidR="001A3115" w:rsidRDefault="001A3115" w:rsidP="00510314"/>
          <w:p w14:paraId="1DCE791A" w14:textId="77777777" w:rsidR="001A3115" w:rsidRDefault="001A3115" w:rsidP="00510314"/>
          <w:p w14:paraId="1508944B" w14:textId="77777777" w:rsidR="001A3115" w:rsidRDefault="001A3115" w:rsidP="00510314"/>
          <w:p w14:paraId="052DBD6B" w14:textId="77777777" w:rsidR="001A3115" w:rsidRDefault="001A3115" w:rsidP="00510314"/>
          <w:p w14:paraId="46C85FE1" w14:textId="77777777" w:rsidR="001A3115" w:rsidRDefault="001A3115" w:rsidP="00510314">
            <w:r>
              <w:t>Vocal tract deconstriction</w:t>
            </w:r>
          </w:p>
          <w:p w14:paraId="10130273" w14:textId="77777777" w:rsidR="001A3115" w:rsidRDefault="001A3115" w:rsidP="00510314"/>
          <w:p w14:paraId="4451A2BC" w14:textId="77777777" w:rsidR="001A3115" w:rsidRDefault="001A3115" w:rsidP="00510314">
            <w:r>
              <w:t>SOVT</w:t>
            </w:r>
          </w:p>
          <w:p w14:paraId="0ADCDF8A" w14:textId="77777777" w:rsidR="001A3115" w:rsidRDefault="001A3115" w:rsidP="00510314"/>
          <w:p w14:paraId="5678716C" w14:textId="77777777" w:rsidR="001A3115" w:rsidRDefault="001A3115" w:rsidP="00510314"/>
          <w:p w14:paraId="65A4103A" w14:textId="77777777" w:rsidR="001A3115" w:rsidRDefault="001A3115" w:rsidP="00510314"/>
          <w:p w14:paraId="620F72A9" w14:textId="77777777" w:rsidR="001A3115" w:rsidRDefault="001A3115" w:rsidP="00510314"/>
          <w:p w14:paraId="05AEA553" w14:textId="77777777" w:rsidR="001A3115" w:rsidRDefault="001A3115" w:rsidP="00510314"/>
          <w:p w14:paraId="18091229" w14:textId="77777777" w:rsidR="001A3115" w:rsidRDefault="001A3115" w:rsidP="00510314">
            <w:r>
              <w:t>Whatever works for the patient</w:t>
            </w:r>
          </w:p>
          <w:p w14:paraId="2F0A5A6E" w14:textId="77777777" w:rsidR="001A3115" w:rsidRDefault="001A3115" w:rsidP="00510314"/>
          <w:p w14:paraId="3B3BF5E5" w14:textId="77777777" w:rsidR="001A3115" w:rsidRDefault="001A3115" w:rsidP="00510314">
            <w:r>
              <w:t>Driven by clinician experience of success- practice based experience</w:t>
            </w:r>
          </w:p>
          <w:p w14:paraId="0655140F" w14:textId="77777777" w:rsidR="001A3115" w:rsidRDefault="001A3115" w:rsidP="00510314"/>
          <w:p w14:paraId="08EF29F7" w14:textId="77777777" w:rsidR="001A3115" w:rsidRDefault="001A3115" w:rsidP="00510314"/>
          <w:p w14:paraId="5A29AA24" w14:textId="77777777" w:rsidR="001A3115" w:rsidRDefault="001A3115" w:rsidP="00510314"/>
          <w:p w14:paraId="0B7116E0" w14:textId="77777777" w:rsidR="001A3115" w:rsidRDefault="001A3115" w:rsidP="00510314"/>
          <w:p w14:paraId="0C874327" w14:textId="77777777" w:rsidR="001A3115" w:rsidRDefault="001A3115" w:rsidP="00510314"/>
          <w:p w14:paraId="3C27F65A" w14:textId="77777777" w:rsidR="001A3115" w:rsidRDefault="001A3115" w:rsidP="00510314"/>
          <w:p w14:paraId="6422A399" w14:textId="77777777" w:rsidR="001A3115" w:rsidRDefault="001A3115" w:rsidP="00510314"/>
          <w:p w14:paraId="1FEB1AAC" w14:textId="77777777" w:rsidR="001A3115" w:rsidRDefault="001A3115" w:rsidP="00510314"/>
          <w:p w14:paraId="196AF627" w14:textId="77777777" w:rsidR="001A3115" w:rsidRDefault="001A3115" w:rsidP="00510314"/>
          <w:p w14:paraId="3771FC74" w14:textId="77777777" w:rsidR="001A3115" w:rsidRDefault="001A3115" w:rsidP="00510314"/>
          <w:p w14:paraId="2AEEB027" w14:textId="77777777" w:rsidR="001A3115" w:rsidRDefault="001A3115" w:rsidP="00510314"/>
          <w:p w14:paraId="21E8A2FC" w14:textId="77777777" w:rsidR="001A3115" w:rsidRDefault="001A3115" w:rsidP="00510314"/>
          <w:p w14:paraId="74C156B7" w14:textId="77777777" w:rsidR="001A3115" w:rsidRDefault="001A3115" w:rsidP="00510314"/>
          <w:p w14:paraId="38289B06" w14:textId="77777777" w:rsidR="001A3115" w:rsidRDefault="001A3115" w:rsidP="00510314"/>
          <w:p w14:paraId="08D0086E" w14:textId="77777777" w:rsidR="001A3115" w:rsidRDefault="001A3115" w:rsidP="00510314"/>
          <w:p w14:paraId="2FE00FDF" w14:textId="77777777" w:rsidR="001A3115" w:rsidRDefault="001A3115" w:rsidP="00510314"/>
          <w:p w14:paraId="41CDA26C" w14:textId="77777777" w:rsidR="001A3115" w:rsidRDefault="001A3115" w:rsidP="00510314"/>
          <w:p w14:paraId="08DCDCDC" w14:textId="77777777" w:rsidR="001A3115" w:rsidRDefault="001A3115" w:rsidP="00510314"/>
          <w:p w14:paraId="1C118C50" w14:textId="77777777" w:rsidR="001A3115" w:rsidRDefault="001A3115" w:rsidP="00510314"/>
          <w:p w14:paraId="684088DD" w14:textId="77777777" w:rsidR="001A3115" w:rsidRDefault="001A3115" w:rsidP="00510314"/>
          <w:p w14:paraId="0ECF8225" w14:textId="77777777" w:rsidR="001A3115" w:rsidRDefault="001A3115" w:rsidP="00510314"/>
          <w:p w14:paraId="49C08295" w14:textId="77777777" w:rsidR="001A3115" w:rsidRDefault="001A3115" w:rsidP="00510314">
            <w:r>
              <w:t>Build exercises into individual patients routine- be realistic</w:t>
            </w:r>
          </w:p>
          <w:p w14:paraId="795E705B" w14:textId="77777777" w:rsidR="001A3115" w:rsidRDefault="001A3115" w:rsidP="00510314"/>
          <w:p w14:paraId="37095848" w14:textId="77777777" w:rsidR="001A3115" w:rsidRDefault="001A3115" w:rsidP="00510314"/>
          <w:p w14:paraId="7C8C9A7E" w14:textId="77777777" w:rsidR="001A3115" w:rsidRDefault="001A3115" w:rsidP="00510314"/>
          <w:p w14:paraId="390FD9E5" w14:textId="77777777" w:rsidR="001A3115" w:rsidRDefault="001A3115" w:rsidP="00510314"/>
          <w:p w14:paraId="3027056D" w14:textId="77777777" w:rsidR="001A3115" w:rsidRDefault="001A3115" w:rsidP="00510314"/>
          <w:p w14:paraId="6407FB44" w14:textId="77777777" w:rsidR="001A3115" w:rsidRDefault="001A3115" w:rsidP="00510314"/>
          <w:p w14:paraId="213F4349" w14:textId="77777777" w:rsidR="001A3115" w:rsidRDefault="001A3115" w:rsidP="00510314"/>
          <w:p w14:paraId="13050A5C" w14:textId="77777777" w:rsidR="001A3115" w:rsidRDefault="001A3115" w:rsidP="00510314"/>
          <w:p w14:paraId="436B1FCC" w14:textId="77777777" w:rsidR="001A3115" w:rsidRDefault="001A3115" w:rsidP="00510314"/>
          <w:p w14:paraId="7FAFADAC" w14:textId="77777777" w:rsidR="001A3115" w:rsidRDefault="001A3115" w:rsidP="00510314"/>
          <w:p w14:paraId="11A69427" w14:textId="77777777" w:rsidR="001A3115" w:rsidRDefault="001A3115" w:rsidP="00510314"/>
          <w:p w14:paraId="3E8E489A" w14:textId="77777777" w:rsidR="001A3115" w:rsidRDefault="001A3115" w:rsidP="00510314"/>
          <w:p w14:paraId="73840AC4" w14:textId="77777777" w:rsidR="001A3115" w:rsidRDefault="001A3115" w:rsidP="00510314"/>
          <w:p w14:paraId="2B9E04B4" w14:textId="77777777" w:rsidR="001A3115" w:rsidRDefault="001A3115" w:rsidP="00510314"/>
          <w:p w14:paraId="68273ED6" w14:textId="77777777" w:rsidR="001A3115" w:rsidRDefault="001A3115" w:rsidP="00510314"/>
          <w:p w14:paraId="44A28297" w14:textId="77777777" w:rsidR="001A3115" w:rsidRDefault="001A3115" w:rsidP="00510314">
            <w:r>
              <w:t>Need for development of tools to support home practice</w:t>
            </w:r>
          </w:p>
          <w:p w14:paraId="2978B572" w14:textId="77777777" w:rsidR="001A3115" w:rsidRDefault="001A3115" w:rsidP="00510314">
            <w:r>
              <w:t>Individuals are motivated in different ways- neurodiversity.</w:t>
            </w:r>
          </w:p>
          <w:p w14:paraId="16D5A10C" w14:textId="77777777" w:rsidR="001A3115" w:rsidRDefault="001A3115" w:rsidP="00510314"/>
          <w:p w14:paraId="1C8FF98A" w14:textId="77777777" w:rsidR="001A3115" w:rsidRDefault="001A3115" w:rsidP="00510314"/>
          <w:p w14:paraId="5A64F51A" w14:textId="77777777" w:rsidR="001A3115" w:rsidRDefault="001A3115" w:rsidP="00510314"/>
          <w:p w14:paraId="6E1BDBB5" w14:textId="77777777" w:rsidR="001A3115" w:rsidRDefault="001A3115" w:rsidP="00510314">
            <w:r>
              <w:t>Reward system- dopamine</w:t>
            </w:r>
          </w:p>
          <w:p w14:paraId="3DC892DC" w14:textId="77777777" w:rsidR="001A3115" w:rsidRDefault="001A3115" w:rsidP="00510314"/>
          <w:p w14:paraId="52B6CF2C" w14:textId="77777777" w:rsidR="001A3115" w:rsidRDefault="001A3115" w:rsidP="00510314"/>
          <w:p w14:paraId="4A36AF3D" w14:textId="77777777" w:rsidR="001A3115" w:rsidRDefault="001A3115" w:rsidP="00510314"/>
          <w:p w14:paraId="2EED9259" w14:textId="77777777" w:rsidR="001A3115" w:rsidRDefault="001A3115" w:rsidP="00510314"/>
          <w:p w14:paraId="6B143C57" w14:textId="77777777" w:rsidR="001A3115" w:rsidRDefault="001A3115" w:rsidP="00510314"/>
          <w:p w14:paraId="025BD7E9" w14:textId="77777777" w:rsidR="001A3115" w:rsidRDefault="001A3115" w:rsidP="00510314"/>
          <w:p w14:paraId="1876B454" w14:textId="77777777" w:rsidR="001A3115" w:rsidRDefault="001A3115" w:rsidP="00510314"/>
          <w:p w14:paraId="1CF0B437" w14:textId="77777777" w:rsidR="001A3115" w:rsidRDefault="001A3115" w:rsidP="00510314"/>
          <w:p w14:paraId="593E6737" w14:textId="77777777" w:rsidR="001A3115" w:rsidRDefault="001A3115" w:rsidP="00510314"/>
          <w:p w14:paraId="4A0A7C86" w14:textId="77777777" w:rsidR="001A3115" w:rsidRDefault="001A3115" w:rsidP="00510314"/>
          <w:p w14:paraId="0F580ED4" w14:textId="77777777" w:rsidR="001A3115" w:rsidRDefault="001A3115" w:rsidP="00510314"/>
          <w:p w14:paraId="403D8EF1" w14:textId="77777777" w:rsidR="001A3115" w:rsidRDefault="001A3115" w:rsidP="00510314"/>
          <w:p w14:paraId="14A188AC" w14:textId="77777777" w:rsidR="001A3115" w:rsidRDefault="001A3115" w:rsidP="00510314"/>
          <w:p w14:paraId="1404EF27" w14:textId="77777777" w:rsidR="001A3115" w:rsidRDefault="001A3115" w:rsidP="00510314"/>
          <w:p w14:paraId="1C575548" w14:textId="77777777" w:rsidR="001A3115" w:rsidRDefault="001A3115" w:rsidP="00510314"/>
          <w:p w14:paraId="5D6F61C7" w14:textId="77777777" w:rsidR="001A3115" w:rsidRDefault="001A3115" w:rsidP="00510314"/>
          <w:p w14:paraId="1506F918" w14:textId="77777777" w:rsidR="001A3115" w:rsidRDefault="001A3115" w:rsidP="00510314"/>
          <w:p w14:paraId="478ED37A" w14:textId="77777777" w:rsidR="001A3115" w:rsidRDefault="001A3115" w:rsidP="00510314"/>
          <w:p w14:paraId="4D53CD48" w14:textId="77777777" w:rsidR="001A3115" w:rsidRDefault="001A3115" w:rsidP="00510314"/>
          <w:p w14:paraId="22F71475" w14:textId="77777777" w:rsidR="001A3115" w:rsidRDefault="001A3115" w:rsidP="00510314"/>
          <w:p w14:paraId="7BD8830C" w14:textId="77777777" w:rsidR="001A3115" w:rsidRDefault="001A3115" w:rsidP="00510314"/>
          <w:p w14:paraId="3C286C8E" w14:textId="77777777" w:rsidR="001A3115" w:rsidRDefault="001A3115" w:rsidP="00510314"/>
          <w:p w14:paraId="75D94D8A" w14:textId="77777777" w:rsidR="001A3115" w:rsidRDefault="001A3115" w:rsidP="00510314"/>
          <w:p w14:paraId="2C808BB0" w14:textId="77777777" w:rsidR="001A3115" w:rsidRDefault="001A3115" w:rsidP="00510314"/>
          <w:p w14:paraId="5A7BAFC9" w14:textId="77777777" w:rsidR="001A3115" w:rsidRDefault="001A3115" w:rsidP="00510314">
            <w:r>
              <w:t>Can’t offer intensive input- but do patients want it??</w:t>
            </w:r>
          </w:p>
          <w:p w14:paraId="56138B7C" w14:textId="77777777" w:rsidR="001A3115" w:rsidRDefault="001A3115" w:rsidP="00510314"/>
          <w:p w14:paraId="46DAE93E" w14:textId="77777777" w:rsidR="001A3115" w:rsidRDefault="001A3115" w:rsidP="00510314"/>
          <w:p w14:paraId="5732B727" w14:textId="77777777" w:rsidR="001A3115" w:rsidRDefault="001A3115" w:rsidP="00510314"/>
          <w:p w14:paraId="4FA945E2" w14:textId="77777777" w:rsidR="001A3115" w:rsidRDefault="001A3115" w:rsidP="00510314"/>
          <w:p w14:paraId="2BEACC77" w14:textId="77777777" w:rsidR="001A3115" w:rsidRDefault="001A3115" w:rsidP="00510314"/>
          <w:p w14:paraId="69B2B124" w14:textId="77777777" w:rsidR="001A3115" w:rsidRDefault="001A3115" w:rsidP="00510314"/>
          <w:p w14:paraId="0742AFF6" w14:textId="77777777" w:rsidR="001A3115" w:rsidRDefault="001A3115" w:rsidP="00510314"/>
          <w:p w14:paraId="246529D7" w14:textId="77777777" w:rsidR="001A3115" w:rsidRDefault="001A3115" w:rsidP="00510314"/>
          <w:p w14:paraId="5802DCCB" w14:textId="77777777" w:rsidR="001A3115" w:rsidRDefault="001A3115" w:rsidP="00510314"/>
          <w:p w14:paraId="00DD40BA" w14:textId="77777777" w:rsidR="001A3115" w:rsidRDefault="001A3115" w:rsidP="00510314"/>
          <w:p w14:paraId="4308BF0A" w14:textId="77777777" w:rsidR="001A3115" w:rsidRDefault="001A3115" w:rsidP="00510314">
            <w:r>
              <w:t>Caseload limitations on intensive input</w:t>
            </w:r>
          </w:p>
          <w:p w14:paraId="4195C790" w14:textId="77777777" w:rsidR="001A3115" w:rsidRDefault="001A3115" w:rsidP="00510314"/>
          <w:p w14:paraId="2A15B7F4" w14:textId="77777777" w:rsidR="001A3115" w:rsidRDefault="001A3115" w:rsidP="00510314"/>
          <w:p w14:paraId="1E3EE0E9" w14:textId="77777777" w:rsidR="001A3115" w:rsidRDefault="001A3115" w:rsidP="00510314"/>
          <w:p w14:paraId="6D47193E" w14:textId="77777777" w:rsidR="001A3115" w:rsidRDefault="001A3115" w:rsidP="00510314"/>
          <w:p w14:paraId="5BA04E1E" w14:textId="77777777" w:rsidR="001A3115" w:rsidRDefault="001A3115" w:rsidP="00510314"/>
          <w:p w14:paraId="2FE1B2A3" w14:textId="77777777" w:rsidR="001A3115" w:rsidRDefault="001A3115" w:rsidP="00510314"/>
          <w:p w14:paraId="008ED39C" w14:textId="77777777" w:rsidR="001A3115" w:rsidRDefault="001A3115" w:rsidP="00510314"/>
          <w:p w14:paraId="0258CA96" w14:textId="77777777" w:rsidR="001A3115" w:rsidRDefault="001A3115" w:rsidP="00510314"/>
          <w:p w14:paraId="236097D7" w14:textId="77777777" w:rsidR="001A3115" w:rsidRDefault="001A3115" w:rsidP="00510314"/>
          <w:p w14:paraId="4BADCCAF" w14:textId="77777777" w:rsidR="001A3115" w:rsidRDefault="001A3115" w:rsidP="00510314"/>
          <w:p w14:paraId="65924241" w14:textId="77777777" w:rsidR="001A3115" w:rsidRDefault="001A3115" w:rsidP="00510314"/>
          <w:p w14:paraId="3704B6B1" w14:textId="77777777" w:rsidR="001A3115" w:rsidRDefault="001A3115" w:rsidP="00510314"/>
          <w:p w14:paraId="4AE1808A" w14:textId="77777777" w:rsidR="001A3115" w:rsidRDefault="001A3115" w:rsidP="00510314"/>
          <w:p w14:paraId="480CF89D" w14:textId="77777777" w:rsidR="001A3115" w:rsidRDefault="001A3115" w:rsidP="00510314"/>
          <w:p w14:paraId="34AA67A4" w14:textId="77777777" w:rsidR="001A3115" w:rsidRDefault="001A3115" w:rsidP="00510314"/>
          <w:p w14:paraId="0856D8CC" w14:textId="77777777" w:rsidR="001A3115" w:rsidRDefault="001A3115" w:rsidP="00510314"/>
          <w:p w14:paraId="06C7B1E6" w14:textId="77777777" w:rsidR="001A3115" w:rsidRDefault="001A3115" w:rsidP="00510314"/>
          <w:p w14:paraId="36008957" w14:textId="77777777" w:rsidR="001A3115" w:rsidRDefault="001A3115" w:rsidP="00510314"/>
          <w:p w14:paraId="4DA19EB4" w14:textId="77777777" w:rsidR="001A3115" w:rsidRDefault="001A3115" w:rsidP="00510314"/>
          <w:p w14:paraId="4C523FE6" w14:textId="77777777" w:rsidR="001A3115" w:rsidRDefault="001A3115" w:rsidP="00510314"/>
          <w:p w14:paraId="0A6A3299" w14:textId="77777777" w:rsidR="001A3115" w:rsidRDefault="001A3115" w:rsidP="00510314"/>
          <w:p w14:paraId="2723DB78" w14:textId="77777777" w:rsidR="001A3115" w:rsidRDefault="001A3115" w:rsidP="00510314"/>
          <w:p w14:paraId="25A753CD" w14:textId="77777777" w:rsidR="001A3115" w:rsidRDefault="001A3115" w:rsidP="00510314"/>
          <w:p w14:paraId="1F46A4B5" w14:textId="77777777" w:rsidR="001A3115" w:rsidRDefault="001A3115" w:rsidP="00510314"/>
          <w:p w14:paraId="7429874C" w14:textId="77777777" w:rsidR="001A3115" w:rsidRDefault="001A3115" w:rsidP="00510314"/>
          <w:p w14:paraId="78385CC0" w14:textId="77777777" w:rsidR="001A3115" w:rsidRDefault="001A3115" w:rsidP="00510314"/>
          <w:p w14:paraId="254B328E" w14:textId="77777777" w:rsidR="001A3115" w:rsidRDefault="001A3115" w:rsidP="00510314"/>
          <w:p w14:paraId="50DF2E5A" w14:textId="77777777" w:rsidR="001A3115" w:rsidRDefault="001A3115" w:rsidP="00510314"/>
          <w:p w14:paraId="1D021873" w14:textId="77777777" w:rsidR="001A3115" w:rsidRDefault="001A3115" w:rsidP="00510314">
            <w:r>
              <w:t>Doesn’t use protocols- always adapts for individual</w:t>
            </w:r>
          </w:p>
          <w:p w14:paraId="7470C0E0" w14:textId="77777777" w:rsidR="001A3115" w:rsidRDefault="001A3115" w:rsidP="00510314"/>
          <w:p w14:paraId="24A44E0F" w14:textId="77777777" w:rsidR="001A3115" w:rsidRDefault="001A3115" w:rsidP="00510314"/>
          <w:p w14:paraId="4E535284" w14:textId="77777777" w:rsidR="001A3115" w:rsidRDefault="001A3115" w:rsidP="00510314"/>
          <w:p w14:paraId="6D916D37" w14:textId="77777777" w:rsidR="001A3115" w:rsidRDefault="001A3115" w:rsidP="00510314"/>
          <w:p w14:paraId="7F17B9F5" w14:textId="77777777" w:rsidR="001A3115" w:rsidRDefault="001A3115" w:rsidP="00510314"/>
          <w:p w14:paraId="4C45EA42" w14:textId="77777777" w:rsidR="001A3115" w:rsidRDefault="001A3115" w:rsidP="00510314"/>
          <w:p w14:paraId="3138C25D" w14:textId="77777777" w:rsidR="001A3115" w:rsidRDefault="001A3115" w:rsidP="00510314"/>
          <w:p w14:paraId="69854233" w14:textId="77777777" w:rsidR="001A3115" w:rsidRDefault="001A3115" w:rsidP="00510314"/>
          <w:p w14:paraId="38498541" w14:textId="77777777" w:rsidR="001A3115" w:rsidRDefault="001A3115" w:rsidP="00510314"/>
          <w:p w14:paraId="7789E993" w14:textId="77777777" w:rsidR="001A3115" w:rsidRDefault="001A3115" w:rsidP="00510314"/>
          <w:p w14:paraId="00D299E0" w14:textId="77777777" w:rsidR="001A3115" w:rsidRDefault="001A3115" w:rsidP="00510314"/>
          <w:p w14:paraId="2A65E863" w14:textId="77777777" w:rsidR="001A3115" w:rsidRDefault="001A3115" w:rsidP="00510314"/>
          <w:p w14:paraId="2290F8C8" w14:textId="77777777" w:rsidR="001A3115" w:rsidRDefault="001A3115" w:rsidP="00510314"/>
          <w:p w14:paraId="2EA4D554" w14:textId="77777777" w:rsidR="001A3115" w:rsidRDefault="001A3115" w:rsidP="00510314"/>
          <w:p w14:paraId="0498D059" w14:textId="77777777" w:rsidR="001A3115" w:rsidRDefault="001A3115" w:rsidP="00510314"/>
          <w:p w14:paraId="757D9379" w14:textId="77777777" w:rsidR="001A3115" w:rsidRDefault="001A3115" w:rsidP="00510314"/>
          <w:p w14:paraId="6D8F86CC" w14:textId="77777777" w:rsidR="001A3115" w:rsidRDefault="001A3115" w:rsidP="00510314"/>
          <w:p w14:paraId="36332FAE" w14:textId="77777777" w:rsidR="001A3115" w:rsidRDefault="001A3115" w:rsidP="00510314"/>
          <w:p w14:paraId="64B8EB85" w14:textId="77777777" w:rsidR="001A3115" w:rsidRDefault="001A3115" w:rsidP="00510314"/>
          <w:p w14:paraId="253027D5" w14:textId="77777777" w:rsidR="001A3115" w:rsidRDefault="001A3115" w:rsidP="00510314"/>
          <w:p w14:paraId="4374DA0A" w14:textId="77777777" w:rsidR="001A3115" w:rsidRDefault="001A3115" w:rsidP="00510314"/>
          <w:p w14:paraId="74DD8C4B" w14:textId="77777777" w:rsidR="001A3115" w:rsidRDefault="001A3115" w:rsidP="00510314"/>
          <w:p w14:paraId="725C1134" w14:textId="77777777" w:rsidR="001A3115" w:rsidRDefault="001A3115" w:rsidP="00510314"/>
          <w:p w14:paraId="510CF0C0" w14:textId="77777777" w:rsidR="001A3115" w:rsidRDefault="001A3115" w:rsidP="00510314"/>
          <w:p w14:paraId="787CCF23" w14:textId="77777777" w:rsidR="001A3115" w:rsidRDefault="001A3115" w:rsidP="00510314"/>
          <w:p w14:paraId="6723664D" w14:textId="77777777" w:rsidR="001A3115" w:rsidRDefault="001A3115" w:rsidP="00510314"/>
          <w:p w14:paraId="54188A16" w14:textId="77777777" w:rsidR="001A3115" w:rsidRDefault="001A3115" w:rsidP="00510314"/>
          <w:p w14:paraId="4C766055" w14:textId="77777777" w:rsidR="001A3115" w:rsidRDefault="001A3115" w:rsidP="00510314"/>
          <w:p w14:paraId="745A7DC2" w14:textId="77777777" w:rsidR="001A3115" w:rsidRDefault="001A3115" w:rsidP="00510314"/>
          <w:p w14:paraId="4E97765C" w14:textId="77777777" w:rsidR="001A3115" w:rsidRDefault="001A3115" w:rsidP="00510314"/>
          <w:p w14:paraId="23A47D11" w14:textId="77777777" w:rsidR="001A3115" w:rsidRDefault="001A3115" w:rsidP="00510314"/>
          <w:p w14:paraId="785EC040" w14:textId="77777777" w:rsidR="001A3115" w:rsidRDefault="001A3115" w:rsidP="00510314"/>
          <w:p w14:paraId="6602579A" w14:textId="77777777" w:rsidR="001A3115" w:rsidRDefault="001A3115" w:rsidP="00510314"/>
          <w:p w14:paraId="02E78EA2" w14:textId="77777777" w:rsidR="001A3115" w:rsidRDefault="001A3115" w:rsidP="00510314"/>
          <w:p w14:paraId="08578E9C" w14:textId="77777777" w:rsidR="001A3115" w:rsidRDefault="001A3115" w:rsidP="00510314"/>
          <w:p w14:paraId="22069B2B" w14:textId="77777777" w:rsidR="001A3115" w:rsidRDefault="001A3115" w:rsidP="00510314"/>
          <w:p w14:paraId="727B7655" w14:textId="77777777" w:rsidR="001A3115" w:rsidRDefault="001A3115" w:rsidP="00510314"/>
          <w:p w14:paraId="057794E7" w14:textId="77777777" w:rsidR="001A3115" w:rsidRDefault="001A3115" w:rsidP="00510314"/>
          <w:p w14:paraId="57982115" w14:textId="77777777" w:rsidR="001A3115" w:rsidRDefault="001A3115" w:rsidP="00510314"/>
          <w:p w14:paraId="023A0131" w14:textId="77777777" w:rsidR="001A3115" w:rsidRDefault="001A3115" w:rsidP="00510314"/>
          <w:p w14:paraId="064C711F" w14:textId="77777777" w:rsidR="001A3115" w:rsidRDefault="001A3115" w:rsidP="00510314"/>
          <w:p w14:paraId="3D9C6E35" w14:textId="77777777" w:rsidR="001A3115" w:rsidRDefault="001A3115" w:rsidP="00510314"/>
          <w:p w14:paraId="353CBDB6" w14:textId="77777777" w:rsidR="001A3115" w:rsidRDefault="001A3115" w:rsidP="00510314"/>
          <w:p w14:paraId="7646D132" w14:textId="77777777" w:rsidR="001A3115" w:rsidRDefault="001A3115" w:rsidP="00510314"/>
          <w:p w14:paraId="15D46274" w14:textId="77777777" w:rsidR="001A3115" w:rsidRDefault="001A3115" w:rsidP="00510314"/>
          <w:p w14:paraId="0FD1B637" w14:textId="77777777" w:rsidR="001A3115" w:rsidRDefault="001A3115" w:rsidP="00510314"/>
          <w:p w14:paraId="7B4806B0" w14:textId="77777777" w:rsidR="001A3115" w:rsidRDefault="001A3115" w:rsidP="00510314">
            <w:r>
              <w:t>Approach can differ depending on co-morbidities- breathing</w:t>
            </w:r>
          </w:p>
          <w:p w14:paraId="15357C4F" w14:textId="77777777" w:rsidR="001A3115" w:rsidRDefault="001A3115" w:rsidP="00510314"/>
          <w:p w14:paraId="3FEEAB9B" w14:textId="77777777" w:rsidR="001A3115" w:rsidRDefault="001A3115" w:rsidP="00510314"/>
          <w:p w14:paraId="423A2908" w14:textId="77777777" w:rsidR="001A3115" w:rsidRDefault="001A3115" w:rsidP="00510314"/>
          <w:p w14:paraId="4C44FBEF" w14:textId="77777777" w:rsidR="001A3115" w:rsidRDefault="001A3115" w:rsidP="00510314"/>
          <w:p w14:paraId="0D81EC79" w14:textId="77777777" w:rsidR="001A3115" w:rsidRDefault="001A3115" w:rsidP="00510314"/>
          <w:p w14:paraId="4C599FF8" w14:textId="77777777" w:rsidR="001A3115" w:rsidRDefault="001A3115" w:rsidP="00510314"/>
          <w:p w14:paraId="255AC7E9" w14:textId="77777777" w:rsidR="001A3115" w:rsidRDefault="001A3115" w:rsidP="00510314"/>
          <w:p w14:paraId="26B3EED1" w14:textId="77777777" w:rsidR="001A3115" w:rsidRDefault="001A3115" w:rsidP="00510314"/>
          <w:p w14:paraId="5FDD921A" w14:textId="77777777" w:rsidR="001A3115" w:rsidRDefault="001A3115" w:rsidP="00510314"/>
          <w:p w14:paraId="523AE8E7" w14:textId="77777777" w:rsidR="001A3115" w:rsidRDefault="001A3115" w:rsidP="00510314"/>
          <w:p w14:paraId="3905D09E" w14:textId="77777777" w:rsidR="001A3115" w:rsidRDefault="001A3115" w:rsidP="00510314"/>
          <w:p w14:paraId="2F210A0D" w14:textId="77777777" w:rsidR="001A3115" w:rsidRDefault="001A3115" w:rsidP="00510314"/>
          <w:p w14:paraId="218B6798" w14:textId="77777777" w:rsidR="001A3115" w:rsidRDefault="001A3115" w:rsidP="00510314"/>
          <w:p w14:paraId="7C120802" w14:textId="77777777" w:rsidR="001A3115" w:rsidRDefault="001A3115" w:rsidP="00510314"/>
          <w:p w14:paraId="5ACA341A" w14:textId="77777777" w:rsidR="001A3115" w:rsidRDefault="001A3115" w:rsidP="00510314"/>
          <w:p w14:paraId="1A3DC18F" w14:textId="77777777" w:rsidR="001A3115" w:rsidRDefault="001A3115" w:rsidP="00510314"/>
          <w:p w14:paraId="4E3744F1" w14:textId="77777777" w:rsidR="001A3115" w:rsidRDefault="001A3115" w:rsidP="00510314"/>
          <w:p w14:paraId="395CC205" w14:textId="77777777" w:rsidR="001A3115" w:rsidRDefault="001A3115" w:rsidP="00510314"/>
          <w:p w14:paraId="368C05F2" w14:textId="77777777" w:rsidR="001A3115" w:rsidRDefault="001A3115" w:rsidP="00510314"/>
          <w:p w14:paraId="34CCDD5F" w14:textId="77777777" w:rsidR="001A3115" w:rsidRDefault="001A3115" w:rsidP="00510314"/>
          <w:p w14:paraId="325551CA" w14:textId="77777777" w:rsidR="001A3115" w:rsidRDefault="001A3115" w:rsidP="00510314">
            <w:r>
              <w:t>Using physio guidance for reconditioning exercise</w:t>
            </w:r>
          </w:p>
          <w:p w14:paraId="0E2F88C7" w14:textId="77777777" w:rsidR="001A3115" w:rsidRDefault="001A3115" w:rsidP="00510314"/>
          <w:p w14:paraId="509EFE54" w14:textId="77777777" w:rsidR="001A3115" w:rsidRDefault="001A3115" w:rsidP="00510314">
            <w:r>
              <w:t>Little and often approach for MTD to remind the body</w:t>
            </w:r>
          </w:p>
          <w:p w14:paraId="7E8FB3A7" w14:textId="77777777" w:rsidR="001A3115" w:rsidRDefault="001A3115" w:rsidP="00510314"/>
          <w:p w14:paraId="69EC1762" w14:textId="77777777" w:rsidR="001A3115" w:rsidRDefault="001A3115" w:rsidP="00510314"/>
          <w:p w14:paraId="214A0569" w14:textId="77777777" w:rsidR="001A3115" w:rsidRDefault="001A3115" w:rsidP="00510314"/>
          <w:p w14:paraId="2FBE5BD2" w14:textId="77777777" w:rsidR="001A3115" w:rsidRDefault="001A3115" w:rsidP="00510314"/>
          <w:p w14:paraId="34D5567D" w14:textId="77777777" w:rsidR="001A3115" w:rsidRDefault="001A3115" w:rsidP="00510314">
            <w:r>
              <w:t>Little known evidence in voice practice for exercise prescription.</w:t>
            </w:r>
          </w:p>
          <w:p w14:paraId="7763D305" w14:textId="77777777" w:rsidR="001A3115" w:rsidRDefault="001A3115" w:rsidP="00510314"/>
          <w:p w14:paraId="4BA3704F" w14:textId="77777777" w:rsidR="001A3115" w:rsidRDefault="001A3115" w:rsidP="00510314"/>
          <w:p w14:paraId="58186C87" w14:textId="77777777" w:rsidR="001A3115" w:rsidRDefault="001A3115" w:rsidP="00510314"/>
          <w:p w14:paraId="3C084B1D" w14:textId="77777777" w:rsidR="001A3115" w:rsidRDefault="001A3115" w:rsidP="00510314"/>
          <w:p w14:paraId="253669BC" w14:textId="77777777" w:rsidR="001A3115" w:rsidRDefault="001A3115" w:rsidP="00510314"/>
          <w:p w14:paraId="33830EBD" w14:textId="77777777" w:rsidR="001A3115" w:rsidRDefault="001A3115" w:rsidP="00510314"/>
          <w:p w14:paraId="45D94067" w14:textId="77777777" w:rsidR="001A3115" w:rsidRDefault="001A3115" w:rsidP="00510314"/>
          <w:p w14:paraId="3A887DCB" w14:textId="77777777" w:rsidR="001A3115" w:rsidRDefault="001A3115" w:rsidP="00510314"/>
          <w:p w14:paraId="214EAE70" w14:textId="77777777" w:rsidR="001A3115" w:rsidRDefault="001A3115" w:rsidP="00510314"/>
          <w:p w14:paraId="6286C26C" w14:textId="77777777" w:rsidR="001A3115" w:rsidRDefault="001A3115" w:rsidP="00510314"/>
          <w:p w14:paraId="66DD8ADD" w14:textId="77777777" w:rsidR="001A3115" w:rsidRDefault="001A3115" w:rsidP="00510314"/>
          <w:p w14:paraId="5C25341F" w14:textId="77777777" w:rsidR="001A3115" w:rsidRDefault="001A3115" w:rsidP="00510314"/>
          <w:p w14:paraId="1A4D826C" w14:textId="77777777" w:rsidR="001A3115" w:rsidRDefault="001A3115" w:rsidP="00510314"/>
          <w:p w14:paraId="2A913810" w14:textId="77777777" w:rsidR="001A3115" w:rsidRDefault="001A3115" w:rsidP="00510314"/>
          <w:p w14:paraId="20207496" w14:textId="77777777" w:rsidR="001A3115" w:rsidRDefault="001A3115" w:rsidP="00510314"/>
          <w:p w14:paraId="18256FDE" w14:textId="77777777" w:rsidR="001A3115" w:rsidRDefault="001A3115" w:rsidP="00510314"/>
          <w:p w14:paraId="6F415529" w14:textId="77777777" w:rsidR="001A3115" w:rsidRDefault="001A3115" w:rsidP="00510314"/>
          <w:p w14:paraId="386D0AF8" w14:textId="77777777" w:rsidR="001A3115" w:rsidRDefault="001A3115" w:rsidP="00510314"/>
          <w:p w14:paraId="4A4A9659" w14:textId="77777777" w:rsidR="001A3115" w:rsidRDefault="001A3115" w:rsidP="00510314"/>
          <w:p w14:paraId="2A76AE66" w14:textId="77777777" w:rsidR="001A3115" w:rsidRDefault="001A3115" w:rsidP="00510314"/>
          <w:p w14:paraId="260D3F45" w14:textId="77777777" w:rsidR="001A3115" w:rsidRDefault="001A3115" w:rsidP="00510314"/>
          <w:p w14:paraId="65410717" w14:textId="77777777" w:rsidR="001A3115" w:rsidRDefault="001A3115" w:rsidP="00510314"/>
          <w:p w14:paraId="0AB9F312" w14:textId="77777777" w:rsidR="001A3115" w:rsidRDefault="001A3115" w:rsidP="00510314"/>
          <w:p w14:paraId="1AAEBABB" w14:textId="77777777" w:rsidR="001A3115" w:rsidRDefault="001A3115" w:rsidP="00510314"/>
          <w:p w14:paraId="3C3E4C75" w14:textId="77777777" w:rsidR="001A3115" w:rsidRDefault="001A3115" w:rsidP="00510314"/>
          <w:p w14:paraId="3D080B02" w14:textId="77777777" w:rsidR="001A3115" w:rsidRDefault="001A3115" w:rsidP="00510314"/>
          <w:p w14:paraId="789B11C8" w14:textId="77777777" w:rsidR="001A3115" w:rsidRDefault="001A3115" w:rsidP="00510314"/>
          <w:p w14:paraId="70061F7D" w14:textId="77777777" w:rsidR="001A3115" w:rsidRDefault="001A3115" w:rsidP="00510314"/>
          <w:p w14:paraId="35F2E5BD" w14:textId="77777777" w:rsidR="001A3115" w:rsidRDefault="001A3115" w:rsidP="00510314">
            <w:r>
              <w:t>Critical application of evidence- ‘fuzzy’</w:t>
            </w:r>
          </w:p>
          <w:p w14:paraId="426449B8" w14:textId="77777777" w:rsidR="001A3115" w:rsidRDefault="001A3115" w:rsidP="00510314"/>
          <w:p w14:paraId="1C6CEB51" w14:textId="77777777" w:rsidR="001A3115" w:rsidRDefault="001A3115" w:rsidP="00510314"/>
          <w:p w14:paraId="198C433E" w14:textId="77777777" w:rsidR="001A3115" w:rsidRDefault="001A3115" w:rsidP="00510314"/>
          <w:p w14:paraId="34FC5992" w14:textId="77777777" w:rsidR="001A3115" w:rsidRDefault="001A3115" w:rsidP="00510314"/>
          <w:p w14:paraId="50050AC8" w14:textId="77777777" w:rsidR="001A3115" w:rsidRDefault="001A3115" w:rsidP="00510314"/>
          <w:p w14:paraId="6C7B8534" w14:textId="77777777" w:rsidR="001A3115" w:rsidRDefault="001A3115" w:rsidP="00510314"/>
          <w:p w14:paraId="59B200F8" w14:textId="77777777" w:rsidR="001A3115" w:rsidRDefault="001A3115" w:rsidP="00510314"/>
          <w:p w14:paraId="1CDC0549" w14:textId="77777777" w:rsidR="001A3115" w:rsidRDefault="001A3115" w:rsidP="00510314"/>
          <w:p w14:paraId="3FC3772B" w14:textId="77777777" w:rsidR="001A3115" w:rsidRDefault="001A3115" w:rsidP="00510314"/>
          <w:p w14:paraId="48BF888F" w14:textId="77777777" w:rsidR="001A3115" w:rsidRDefault="001A3115" w:rsidP="00510314"/>
          <w:p w14:paraId="76E6AAEA" w14:textId="77777777" w:rsidR="001A3115" w:rsidRDefault="001A3115" w:rsidP="00510314"/>
          <w:p w14:paraId="0A37D277" w14:textId="77777777" w:rsidR="001A3115" w:rsidRDefault="001A3115" w:rsidP="00510314"/>
          <w:p w14:paraId="1A91D1A9" w14:textId="77777777" w:rsidR="001A3115" w:rsidRDefault="001A3115" w:rsidP="00510314"/>
          <w:p w14:paraId="6724FD3C" w14:textId="77777777" w:rsidR="001A3115" w:rsidRDefault="001A3115" w:rsidP="00510314"/>
          <w:p w14:paraId="1113D385" w14:textId="77777777" w:rsidR="001A3115" w:rsidRDefault="001A3115" w:rsidP="00510314"/>
          <w:p w14:paraId="40A65E4C" w14:textId="77777777" w:rsidR="001A3115" w:rsidRDefault="001A3115" w:rsidP="00510314"/>
          <w:p w14:paraId="497C604D" w14:textId="77777777" w:rsidR="001A3115" w:rsidRDefault="001A3115" w:rsidP="00510314"/>
          <w:p w14:paraId="438749E2" w14:textId="77777777" w:rsidR="001A3115" w:rsidRDefault="001A3115" w:rsidP="00510314">
            <w:r>
              <w:t>Kindness and compassion start point in motivation</w:t>
            </w:r>
          </w:p>
          <w:p w14:paraId="382A29C2" w14:textId="77777777" w:rsidR="001A3115" w:rsidRDefault="001A3115" w:rsidP="00510314"/>
          <w:p w14:paraId="4490DC55" w14:textId="77777777" w:rsidR="001A3115" w:rsidRDefault="001A3115" w:rsidP="00510314"/>
          <w:p w14:paraId="04616F17" w14:textId="77777777" w:rsidR="001A3115" w:rsidRDefault="001A3115" w:rsidP="00510314">
            <w:r>
              <w:t>Practice as vocal play to reduce performance pressure</w:t>
            </w:r>
          </w:p>
          <w:p w14:paraId="28EF8067" w14:textId="77777777" w:rsidR="001A3115" w:rsidRDefault="001A3115" w:rsidP="00510314"/>
          <w:p w14:paraId="071DA7FE" w14:textId="77777777" w:rsidR="001A3115" w:rsidRDefault="001A3115" w:rsidP="00510314">
            <w:r>
              <w:t>Intrinsic reward</w:t>
            </w:r>
          </w:p>
          <w:p w14:paraId="17C27412" w14:textId="77777777" w:rsidR="001A3115" w:rsidRDefault="001A3115" w:rsidP="00510314"/>
          <w:p w14:paraId="19EBA43E" w14:textId="77777777" w:rsidR="001A3115" w:rsidRDefault="001A3115" w:rsidP="00510314">
            <w:r>
              <w:t>First session buy-in important- rapport impacts compliance</w:t>
            </w:r>
          </w:p>
          <w:p w14:paraId="00089FDD" w14:textId="77777777" w:rsidR="001A3115" w:rsidRDefault="001A3115" w:rsidP="00510314"/>
          <w:p w14:paraId="65E9A3BF" w14:textId="77777777" w:rsidR="001A3115" w:rsidRDefault="001A3115" w:rsidP="00510314"/>
          <w:p w14:paraId="4F3BB4A6" w14:textId="77777777" w:rsidR="001A3115" w:rsidRDefault="001A3115" w:rsidP="00510314"/>
          <w:p w14:paraId="408E18C0" w14:textId="77777777" w:rsidR="001A3115" w:rsidRDefault="001A3115" w:rsidP="00510314"/>
          <w:p w14:paraId="26584C6D" w14:textId="77777777" w:rsidR="001A3115" w:rsidRDefault="001A3115" w:rsidP="00510314"/>
          <w:p w14:paraId="2478C0CD" w14:textId="77777777" w:rsidR="001A3115" w:rsidRDefault="001A3115" w:rsidP="00510314">
            <w:r>
              <w:t>Explanations really important.</w:t>
            </w:r>
          </w:p>
          <w:p w14:paraId="47892BB9" w14:textId="77777777" w:rsidR="001A3115" w:rsidRDefault="001A3115" w:rsidP="00510314"/>
          <w:p w14:paraId="745F3B56" w14:textId="77777777" w:rsidR="001A3115" w:rsidRDefault="001A3115" w:rsidP="00510314">
            <w:r>
              <w:t>Evidence of progress.</w:t>
            </w:r>
          </w:p>
          <w:p w14:paraId="04743800" w14:textId="77777777" w:rsidR="001A3115" w:rsidRDefault="001A3115" w:rsidP="00510314"/>
          <w:p w14:paraId="7994FEE2" w14:textId="77777777" w:rsidR="001A3115" w:rsidRDefault="001A3115" w:rsidP="00510314"/>
          <w:p w14:paraId="64032EB8" w14:textId="77777777" w:rsidR="001A3115" w:rsidRDefault="001A3115" w:rsidP="00510314"/>
          <w:p w14:paraId="6924242E" w14:textId="77777777" w:rsidR="001A3115" w:rsidRDefault="001A3115" w:rsidP="00510314"/>
          <w:p w14:paraId="2A8CE2A9" w14:textId="77777777" w:rsidR="001A3115" w:rsidRDefault="001A3115" w:rsidP="00510314"/>
          <w:p w14:paraId="79E04116" w14:textId="77777777" w:rsidR="001A3115" w:rsidRDefault="001A3115" w:rsidP="00510314"/>
          <w:p w14:paraId="2B2DE513" w14:textId="77777777" w:rsidR="001A3115" w:rsidRDefault="001A3115" w:rsidP="00510314"/>
          <w:p w14:paraId="1AB9DBF4" w14:textId="77777777" w:rsidR="001A3115" w:rsidRDefault="001A3115" w:rsidP="00510314"/>
          <w:p w14:paraId="6737CF25" w14:textId="77777777" w:rsidR="001A3115" w:rsidRDefault="001A3115" w:rsidP="00510314"/>
          <w:p w14:paraId="63129E6C" w14:textId="77777777" w:rsidR="001A3115" w:rsidRDefault="001A3115" w:rsidP="00510314"/>
          <w:p w14:paraId="5C548939" w14:textId="77777777" w:rsidR="001A3115" w:rsidRDefault="001A3115" w:rsidP="00510314"/>
          <w:p w14:paraId="32213071" w14:textId="77777777" w:rsidR="001A3115" w:rsidRDefault="001A3115" w:rsidP="00510314"/>
          <w:p w14:paraId="3E4C25A2" w14:textId="77777777" w:rsidR="001A3115" w:rsidRDefault="001A3115" w:rsidP="00510314"/>
          <w:p w14:paraId="0A4C95BE" w14:textId="77777777" w:rsidR="001A3115" w:rsidRDefault="001A3115" w:rsidP="00510314"/>
          <w:p w14:paraId="37193DFD" w14:textId="77777777" w:rsidR="001A3115" w:rsidRDefault="001A3115" w:rsidP="00510314"/>
          <w:p w14:paraId="5E6BF3F1" w14:textId="77777777" w:rsidR="001A3115" w:rsidRDefault="001A3115" w:rsidP="00510314"/>
          <w:p w14:paraId="6E7A4701" w14:textId="77777777" w:rsidR="001A3115" w:rsidRDefault="001A3115" w:rsidP="00510314"/>
        </w:tc>
      </w:tr>
    </w:tbl>
    <w:p w14:paraId="5E1CEEE4" w14:textId="77777777" w:rsidR="001A3115" w:rsidRDefault="001A3115" w:rsidP="001A3115"/>
    <w:p w14:paraId="17057ABF" w14:textId="77777777" w:rsidR="001A3115" w:rsidRDefault="001A3115" w:rsidP="001A3115"/>
    <w:p w14:paraId="56ADFA14" w14:textId="77777777" w:rsidR="001A3115" w:rsidRDefault="001A3115" w:rsidP="00B52B61">
      <w:pPr>
        <w:rPr>
          <w:rFonts w:ascii="Arial" w:hAnsi="Arial" w:cs="Arial"/>
          <w:b/>
          <w:bCs/>
        </w:rPr>
      </w:pPr>
    </w:p>
    <w:p w14:paraId="6BC2B271" w14:textId="3ACCCFB0" w:rsidR="001A3115" w:rsidRPr="001A3115" w:rsidRDefault="001A3115" w:rsidP="00B52B61">
      <w:pPr>
        <w:rPr>
          <w:rFonts w:ascii="Arial" w:hAnsi="Arial" w:cs="Arial"/>
        </w:rPr>
      </w:pPr>
      <w:r w:rsidRPr="001A3115">
        <w:rPr>
          <w:rFonts w:ascii="Arial" w:hAnsi="Arial" w:cs="Arial"/>
        </w:rPr>
        <w:t>Participant 2:</w:t>
      </w:r>
    </w:p>
    <w:tbl>
      <w:tblPr>
        <w:tblStyle w:val="TableGrid"/>
        <w:tblW w:w="0" w:type="auto"/>
        <w:tblLook w:val="04A0" w:firstRow="1" w:lastRow="0" w:firstColumn="1" w:lastColumn="0" w:noHBand="0" w:noVBand="1"/>
      </w:tblPr>
      <w:tblGrid>
        <w:gridCol w:w="6374"/>
        <w:gridCol w:w="2642"/>
      </w:tblGrid>
      <w:tr w:rsidR="001A3115" w14:paraId="7FB4D64B" w14:textId="77777777" w:rsidTr="00510314">
        <w:tc>
          <w:tcPr>
            <w:tcW w:w="6374" w:type="dxa"/>
          </w:tcPr>
          <w:p w14:paraId="602F7000" w14:textId="77777777" w:rsidR="001A3115" w:rsidRDefault="001A3115" w:rsidP="00510314">
            <w:r>
              <w:t>[Helen Fracchia] 08:55:45</w:t>
            </w:r>
          </w:p>
          <w:p w14:paraId="16E8A065" w14:textId="77777777" w:rsidR="001A3115" w:rsidRDefault="001A3115" w:rsidP="00510314">
            <w:r>
              <w:t>It's really nice to meet you. Um, can you tell me a bit about your job and the context you're working in at the moment.</w:t>
            </w:r>
          </w:p>
          <w:p w14:paraId="755E07D9" w14:textId="77777777" w:rsidR="001A3115" w:rsidRDefault="001A3115" w:rsidP="00510314">
            <w:r>
              <w:t>[P2] 08:55:54</w:t>
            </w:r>
          </w:p>
          <w:p w14:paraId="336002C6" w14:textId="77777777" w:rsidR="001A3115" w:rsidRDefault="001A3115" w:rsidP="00510314">
            <w:r>
              <w:t>I work in adult community, um, my role involves dysphagia, voice, and some communication.</w:t>
            </w:r>
          </w:p>
          <w:p w14:paraId="055731FC" w14:textId="77777777" w:rsidR="001A3115" w:rsidRDefault="001A3115" w:rsidP="00510314"/>
          <w:p w14:paraId="7D255208" w14:textId="77777777" w:rsidR="001A3115" w:rsidRDefault="001A3115" w:rsidP="00510314">
            <w:r>
              <w:t>[Helen Fracchia] 08:56:02</w:t>
            </w:r>
          </w:p>
          <w:p w14:paraId="1BC8F3AC" w14:textId="77777777" w:rsidR="001A3115" w:rsidRDefault="001A3115" w:rsidP="00510314">
            <w:r>
              <w:t>And it's benign voice, isn't it? Yeah, lovely. Um, okay, so in your questionnaire, you put</w:t>
            </w:r>
          </w:p>
          <w:p w14:paraId="0738BD38" w14:textId="77777777" w:rsidR="001A3115" w:rsidRDefault="001A3115" w:rsidP="00510314">
            <w:r>
              <w:t>client factors as being the most important factor in your treatment decisions. Can you tell me a bit more about that?</w:t>
            </w:r>
          </w:p>
          <w:p w14:paraId="26BFB582" w14:textId="77777777" w:rsidR="001A3115" w:rsidRDefault="001A3115" w:rsidP="00510314"/>
          <w:p w14:paraId="23A2FD7E" w14:textId="77777777" w:rsidR="001A3115" w:rsidRDefault="001A3115" w:rsidP="00510314">
            <w:r>
              <w:t>[P2] 08:56:19</w:t>
            </w:r>
          </w:p>
          <w:p w14:paraId="3EE38644" w14:textId="77777777" w:rsidR="001A3115" w:rsidRDefault="001A3115" w:rsidP="00510314">
            <w:r>
              <w:t>We, as speech therapists, we're taught to be holistic And what the patient wants, ultimately, is the most important factor in selecting a treatment that drives it, just because I think something specific is best for them, doesn't mean that that's what they want. Um, so they're very much… the key player in the decision-making of how that leads my recommendations for therapy.</w:t>
            </w:r>
          </w:p>
          <w:p w14:paraId="39A2C116" w14:textId="77777777" w:rsidR="001A3115" w:rsidRDefault="001A3115" w:rsidP="00510314">
            <w:r>
              <w:t>[Helen Fracchia] 08:56:51</w:t>
            </w:r>
          </w:p>
          <w:p w14:paraId="33D62F6D" w14:textId="77777777" w:rsidR="001A3115" w:rsidRDefault="001A3115" w:rsidP="00510314">
            <w:r>
              <w:t>you put diagnosis next. How does diagnosis impact your… decision-making.</w:t>
            </w:r>
          </w:p>
          <w:p w14:paraId="3AE6388C" w14:textId="77777777" w:rsidR="001A3115" w:rsidRDefault="001A3115" w:rsidP="00510314">
            <w:r>
              <w:t>[P2] 08:57:01</w:t>
            </w:r>
          </w:p>
          <w:p w14:paraId="2D14256F" w14:textId="77777777" w:rsidR="001A3115" w:rsidRDefault="001A3115" w:rsidP="00510314">
            <w:r>
              <w:t xml:space="preserve">diagnosis, it comes secondary to patient choice, um. there are different therapies that are suitable for different conditions, and so I need to take that into account when I'm selecting. A therapy, because. </w:t>
            </w:r>
            <w:r w:rsidRPr="00546879">
              <w:rPr>
                <w:highlight w:val="magenta"/>
              </w:rPr>
              <w:t>There's no point me suggesting a therapy that is not going to help or going to make things worse. Um, for their particular diagnosis</w:t>
            </w:r>
            <w:r>
              <w:t>.</w:t>
            </w:r>
          </w:p>
          <w:p w14:paraId="78ECCD3E" w14:textId="77777777" w:rsidR="001A3115" w:rsidRDefault="001A3115" w:rsidP="00510314">
            <w:r>
              <w:t>[Helen Fracchia] 08:57:31</w:t>
            </w:r>
          </w:p>
          <w:p w14:paraId="2F8AAD06" w14:textId="77777777" w:rsidR="001A3115" w:rsidRDefault="001A3115" w:rsidP="00510314">
            <w:r>
              <w:t>Yeah. Is there any particular approach that you think you employ for those different diagnoses.</w:t>
            </w:r>
          </w:p>
          <w:p w14:paraId="761C8F6D" w14:textId="77777777" w:rsidR="001A3115" w:rsidRDefault="001A3115" w:rsidP="00510314">
            <w:r>
              <w:t>[P2] 08:57:39</w:t>
            </w:r>
          </w:p>
          <w:p w14:paraId="40B7370B" w14:textId="77777777" w:rsidR="001A3115" w:rsidRDefault="001A3115" w:rsidP="00510314">
            <w:r>
              <w:t xml:space="preserve">Depends what the diagnosis is. Um, so I have my go-to's for a lot of the caseload, so… Laxvox is quite a good. All-rounder. Um, but then, depending on whether my patient </w:t>
            </w:r>
            <w:r w:rsidRPr="00546879">
              <w:rPr>
                <w:highlight w:val="magenta"/>
              </w:rPr>
              <w:t>has presbyphonia or a vocal cord palsy. The route that I take would then be… Different Based on what their diagnosis is.</w:t>
            </w:r>
          </w:p>
          <w:p w14:paraId="4FC770F2" w14:textId="77777777" w:rsidR="001A3115" w:rsidRDefault="001A3115" w:rsidP="00510314"/>
          <w:p w14:paraId="3144C67C" w14:textId="77777777" w:rsidR="001A3115" w:rsidRDefault="001A3115" w:rsidP="00510314">
            <w:r>
              <w:t>[Helen Fracchia] 08:58:09</w:t>
            </w:r>
          </w:p>
          <w:p w14:paraId="367F6355" w14:textId="77777777" w:rsidR="001A3115" w:rsidRDefault="001A3115" w:rsidP="00510314">
            <w:r>
              <w:t>Yeah, ground. Excellent. Are there any other factors that you think influence your decisions?</w:t>
            </w:r>
          </w:p>
          <w:p w14:paraId="50127704" w14:textId="77777777" w:rsidR="001A3115" w:rsidRDefault="001A3115" w:rsidP="00510314">
            <w:r>
              <w:t>[P2] 08:58:26</w:t>
            </w:r>
          </w:p>
          <w:p w14:paraId="6F6CA4B3" w14:textId="77777777" w:rsidR="001A3115" w:rsidRDefault="001A3115" w:rsidP="00510314">
            <w:r>
              <w:t>I wouldn't say this doesn't lead my choice of treatment. I think my confidence with A therapy definitely helps, um with things where I'm quite confident, I'm quite forthcoming in suggesting it, where I feel like I've got less experience or a bit more nervous about a particular therapy I will never shy away from mentioning it, but I just don't feel as confident. Um, doing it, and I don't know if that is obvious to the patient. or if I hide it well.</w:t>
            </w:r>
          </w:p>
          <w:p w14:paraId="35F75579" w14:textId="77777777" w:rsidR="001A3115" w:rsidRDefault="001A3115" w:rsidP="00510314"/>
          <w:p w14:paraId="6C96D2E7" w14:textId="77777777" w:rsidR="001A3115" w:rsidRDefault="001A3115" w:rsidP="00510314">
            <w:r>
              <w:t>[Helen Fracchia] 08:59:12</w:t>
            </w:r>
          </w:p>
          <w:p w14:paraId="7125E0D9" w14:textId="77777777" w:rsidR="001A3115" w:rsidRDefault="001A3115" w:rsidP="00510314">
            <w:r>
              <w:t>What treatment approaches do you find to be the most effective and Why do you think that is?</w:t>
            </w:r>
          </w:p>
          <w:p w14:paraId="552FEBA1" w14:textId="77777777" w:rsidR="001A3115" w:rsidRDefault="001A3115" w:rsidP="00510314"/>
          <w:p w14:paraId="2A6F50A3" w14:textId="77777777" w:rsidR="001A3115" w:rsidRDefault="001A3115" w:rsidP="00510314">
            <w:r>
              <w:t>[P2] 08:59:25</w:t>
            </w:r>
          </w:p>
          <w:p w14:paraId="0B754C31" w14:textId="77777777" w:rsidR="001A3115" w:rsidRDefault="001A3115" w:rsidP="00510314">
            <w:r>
              <w:t xml:space="preserve">I think it's not a specific therapy. But just… </w:t>
            </w:r>
            <w:r w:rsidRPr="00546879">
              <w:rPr>
                <w:highlight w:val="lightGray"/>
              </w:rPr>
              <w:t>Making the patient feel like they can fix their own problem I think is a big… a big factor.</w:t>
            </w:r>
            <w:r>
              <w:t xml:space="preserve"> I think… Not everybody openly says, I want my voice to be what it was previously. But from the number of people that do say that, I think a lot of people come to voice therapy thinking, I just want my old voice back</w:t>
            </w:r>
            <w:r w:rsidRPr="00830724">
              <w:rPr>
                <w:highlight w:val="yellow"/>
              </w:rPr>
              <w:t>. And I think. trying to instill in them that they can do it. They just need to put the effort in. Um, and do the exercises and take on board the recommendations that are being made. I think that's a big part of it. If they can believe that. they can improve. then whatever therapy you're recommending to go with it, I think that just takes you a really long way.</w:t>
            </w:r>
          </w:p>
          <w:p w14:paraId="2DF8B883" w14:textId="77777777" w:rsidR="001A3115" w:rsidRDefault="001A3115" w:rsidP="00510314"/>
          <w:p w14:paraId="39CB42B8" w14:textId="77777777" w:rsidR="001A3115" w:rsidRDefault="001A3115" w:rsidP="00510314">
            <w:r>
              <w:t>[Helen Fracchia] 09:00:28</w:t>
            </w:r>
          </w:p>
          <w:p w14:paraId="45CB7179" w14:textId="77777777" w:rsidR="001A3115" w:rsidRDefault="001A3115" w:rsidP="00510314">
            <w:r>
              <w:t>Yeah, brilliant. Can you think of a time when you've had a particularly complex clinical decision around your treatment recommendations? what did you think about in that situation?</w:t>
            </w:r>
          </w:p>
          <w:p w14:paraId="28CD06A0" w14:textId="77777777" w:rsidR="001A3115" w:rsidRDefault="001A3115" w:rsidP="00510314"/>
          <w:p w14:paraId="5C83EF88" w14:textId="77777777" w:rsidR="001A3115" w:rsidRDefault="001A3115" w:rsidP="00510314">
            <w:r>
              <w:t>[P2] 09:00:49</w:t>
            </w:r>
          </w:p>
          <w:p w14:paraId="4C891237" w14:textId="77777777" w:rsidR="001A3115" w:rsidRDefault="001A3115" w:rsidP="00510314">
            <w:r>
              <w:t>I've had a couple recently. I try to read the referral really well, um That we received from ENT. just so I can understand everything that they think they've seen, or that they're recommending. And then taking a really detailed case history from Patients trying to pick up on. any kind of little snippet of information that they give you that they might think is not important, but is going to help you. a little bit more in deciding on Approaches for them. Um… if… once we've kind of… we've done the initial information gathering, and then we've tried a few different things. If it's really not working. I always refer back to Voice Clinic just to have that additional information. Has something changed? Has anything we've done worked? for example, recently, I had a patient that had been referred to me for one thing. We'd done some therapy, they went back to voice clinic, and actually they presented with a different problem to what they'd initially been referred for, so I think just having as much information as possible. Um, can help Guide your therapy choices.</w:t>
            </w:r>
          </w:p>
          <w:p w14:paraId="418CB1B4" w14:textId="77777777" w:rsidR="001A3115" w:rsidRDefault="001A3115" w:rsidP="00510314">
            <w:r>
              <w:t>[Helen Fracchia] 09:02:22</w:t>
            </w:r>
          </w:p>
          <w:p w14:paraId="4D8A2B8B" w14:textId="77777777" w:rsidR="001A3115" w:rsidRDefault="001A3115" w:rsidP="00510314">
            <w:r>
              <w:t>Cool. Yep. Is there any difference in what you consider when you're prescribing home Exercise. Is there any difference in the priority that you put on those different factors, like the client, the diagnosis. the evidence.</w:t>
            </w:r>
          </w:p>
          <w:p w14:paraId="48B55594" w14:textId="77777777" w:rsidR="001A3115" w:rsidRDefault="001A3115" w:rsidP="00510314">
            <w:r>
              <w:t>[P2] 09:02:53</w:t>
            </w:r>
          </w:p>
          <w:p w14:paraId="6FA0DFB0" w14:textId="77777777" w:rsidR="001A3115" w:rsidRDefault="001A3115" w:rsidP="00510314">
            <w:r>
              <w:t xml:space="preserve"> I take into account the person. Who do they live with? What are their social activities? because I think if you can incorporate their therapy into their day, rather than it being a task for them to complete. I think they're more likely to do it. Um… And it's kind of using it in the environment where they need to be. So, for example, I have someone on my caseload at the moment who's in his 70s, lives alone, doesn't really have a social Life, so, we've been working together to work out how we can incorporate the therapy into his day, because he doesn't want to just sit there practicing the different. Sounds that we've been working on so… yeah, it's very much led by. The patient there, their centre of their treatment</w:t>
            </w:r>
          </w:p>
          <w:p w14:paraId="09B24360" w14:textId="77777777" w:rsidR="001A3115" w:rsidRDefault="001A3115" w:rsidP="00510314">
            <w:r>
              <w:t>[Helen Fracchia] 09:04:02</w:t>
            </w:r>
          </w:p>
          <w:p w14:paraId="16CF64A9" w14:textId="77777777" w:rsidR="001A3115" w:rsidRDefault="001A3115" w:rsidP="00510314">
            <w:r>
              <w:t>Yeah. If you're using a specific protocol? Do you insist on that protocol, or do you vary it?</w:t>
            </w:r>
          </w:p>
          <w:p w14:paraId="2D55765F" w14:textId="77777777" w:rsidR="001A3115" w:rsidRDefault="001A3115" w:rsidP="00510314"/>
          <w:p w14:paraId="42AADF39" w14:textId="77777777" w:rsidR="001A3115" w:rsidRDefault="001A3115" w:rsidP="00510314">
            <w:r>
              <w:t>[P2] 09:04:11</w:t>
            </w:r>
          </w:p>
          <w:p w14:paraId="304256D7" w14:textId="77777777" w:rsidR="001A3115" w:rsidRDefault="001A3115" w:rsidP="00510314">
            <w:r>
              <w:t>vary it. Um… Depending on… how well they've managed, and when we've been doing it in… in clinic, if there's things that are. really hard for them. I quite often say, okay Don't focus on that for now. Do X, Y, and Z.and then perhaps next time when you come, we'll look to see if we can then add that on, just to sort of… I don't want to knock their confidence early, because I think Knocking confidence probably means they're not going to do it. They're not going to believe that They can work on their voice and improve it. so just making them feel like, yeah, I can do this and then… add the harder stuff in later or not, if they don't need it.</w:t>
            </w:r>
          </w:p>
          <w:p w14:paraId="7C0A345E" w14:textId="77777777" w:rsidR="001A3115" w:rsidRDefault="001A3115" w:rsidP="00510314"/>
          <w:p w14:paraId="2E87F82E" w14:textId="77777777" w:rsidR="001A3115" w:rsidRDefault="001A3115" w:rsidP="00510314">
            <w:r>
              <w:t>[Helen Fracchia] 09:05:10</w:t>
            </w:r>
          </w:p>
          <w:p w14:paraId="3148C445" w14:textId="77777777" w:rsidR="001A3115" w:rsidRDefault="001A3115" w:rsidP="00510314">
            <w:r>
              <w:t>are there any strategies that you use to support that home exercise that you think are the most useful. say, resources that you might give</w:t>
            </w:r>
          </w:p>
          <w:p w14:paraId="4F9E5073" w14:textId="77777777" w:rsidR="001A3115" w:rsidRDefault="001A3115" w:rsidP="00510314"/>
          <w:p w14:paraId="07812D43" w14:textId="77777777" w:rsidR="001A3115" w:rsidRDefault="001A3115" w:rsidP="00510314">
            <w:r>
              <w:t>[P2] 09:05:23</w:t>
            </w:r>
          </w:p>
          <w:p w14:paraId="01B222E2" w14:textId="77777777" w:rsidR="001A3115" w:rsidRDefault="001A3115" w:rsidP="00510314">
            <w:r>
              <w:t>We have, um… We have lots of, patient information leaflets that I can give. So once we've… in clinic, if I've demonstrated something To a patient, I'll then go through the leaflet and highlight the bits that we've done Which they can then take away To help prompt them when they're doing the exercises at home. There's also, there's lots of things on YouTube now, so we do have some links embedded into the leaflets that they can access, but if it's… If it's a therapy that I don't have that for, I will go away and have a look to see if I can find a YouTube video link to share with them. Be open and say it's not from our trust, but if it's… if I've watched the video and it's accurate then I'll still recommend that for them. I also always end every consultation with saying. If you're not sure, call. Don't just struggle or not do it. Um, call and I'll talk you through it on the phone.</w:t>
            </w:r>
          </w:p>
          <w:p w14:paraId="29F0ECC7" w14:textId="77777777" w:rsidR="001A3115" w:rsidRDefault="001A3115" w:rsidP="00510314">
            <w:r>
              <w:t>[Helen Fracchia] 09:06:37</w:t>
            </w:r>
          </w:p>
          <w:p w14:paraId="1AB85C60" w14:textId="77777777" w:rsidR="001A3115" w:rsidRDefault="001A3115" w:rsidP="00510314">
            <w:r>
              <w:t>What do you think patients respond best to, in terms of those? Is there anything that you think they particularly come back and go, oh, I've used this, or that was helpful?</w:t>
            </w:r>
          </w:p>
          <w:p w14:paraId="2DBC7D55" w14:textId="77777777" w:rsidR="001A3115" w:rsidRDefault="001A3115" w:rsidP="00510314"/>
          <w:p w14:paraId="3320F108" w14:textId="77777777" w:rsidR="001A3115" w:rsidRDefault="001A3115" w:rsidP="00510314">
            <w:r>
              <w:t>[P2] 09:06:51</w:t>
            </w:r>
          </w:p>
          <w:p w14:paraId="11CBA0DE" w14:textId="77777777" w:rsidR="001A3115" w:rsidRDefault="001A3115" w:rsidP="00510314">
            <w:r>
              <w:t xml:space="preserve">I think it depends on the person. I think it very much varies. </w:t>
            </w:r>
            <w:r w:rsidRPr="00DF7ECD">
              <w:rPr>
                <w:highlight w:val="green"/>
              </w:rPr>
              <w:t>Um, a lot of my caseload currently are 70-plus year old men. And when I say… when I say to them YouTube, they look at me blankly, so I think for them, it's knowing that I'm at the end of the phone if they need something, like, I think.</w:t>
            </w:r>
            <w:r>
              <w:t xml:space="preserve"> in speech therapy, I think we're a little bit different to other. areas of… Um, healthcare, in that we can be a bit more accessible. Um, there is a phone number you can ring, and I will call you back. so I think that… for that kind of group, that's the most beneficial thing. </w:t>
            </w:r>
            <w:r w:rsidRPr="00DF7ECD">
              <w:rPr>
                <w:highlight w:val="green"/>
              </w:rPr>
              <w:t>But then for the… younger patients that I see the YouTube. Links are invaluable, because they can go back and watch it, they can access it on their smartphone.</w:t>
            </w:r>
          </w:p>
          <w:p w14:paraId="4BE719C6" w14:textId="77777777" w:rsidR="001A3115" w:rsidRDefault="001A3115" w:rsidP="00510314">
            <w:r>
              <w:t>[Helen Fracchia] 09:07:48</w:t>
            </w:r>
          </w:p>
          <w:p w14:paraId="7BD49273" w14:textId="77777777" w:rsidR="001A3115" w:rsidRDefault="001A3115" w:rsidP="00510314">
            <w:r>
              <w:t>Yeah. Are there any limitations to you offering best practice at the moment, do you think?</w:t>
            </w:r>
          </w:p>
          <w:p w14:paraId="25033798" w14:textId="77777777" w:rsidR="001A3115" w:rsidRDefault="001A3115" w:rsidP="00510314"/>
          <w:p w14:paraId="077898C4" w14:textId="77777777" w:rsidR="001A3115" w:rsidRDefault="001A3115" w:rsidP="00510314">
            <w:r>
              <w:t>[P2] 09:07:56</w:t>
            </w:r>
          </w:p>
          <w:p w14:paraId="388942D0" w14:textId="77777777" w:rsidR="001A3115" w:rsidRDefault="001A3115" w:rsidP="00510314">
            <w:r>
              <w:t>I think my… Knowledge base. I think I like to feel confident in what I'm Recommending and trying. Um, but for me to have that. confidence I need to know that. I've done the background reading and the research into it. Which, just because of my. Caseload currently is a bit challenging.</w:t>
            </w:r>
          </w:p>
          <w:p w14:paraId="04D4F477" w14:textId="77777777" w:rsidR="001A3115" w:rsidRDefault="001A3115" w:rsidP="00510314">
            <w:r>
              <w:t>[Helen Fracchia] 09:08:37</w:t>
            </w:r>
          </w:p>
          <w:p w14:paraId="78B336F8" w14:textId="77777777" w:rsidR="001A3115" w:rsidRDefault="001A3115" w:rsidP="00510314">
            <w:r>
              <w:t>in terms of time.</w:t>
            </w:r>
          </w:p>
          <w:p w14:paraId="0E50BBB6" w14:textId="77777777" w:rsidR="001A3115" w:rsidRDefault="001A3115" w:rsidP="00510314">
            <w:r>
              <w:t>[P2] 09:08:39</w:t>
            </w:r>
          </w:p>
          <w:p w14:paraId="4A3DF315" w14:textId="77777777" w:rsidR="001A3115" w:rsidRDefault="001A3115" w:rsidP="00510314">
            <w:r>
              <w:t>time. Yeah. Time is the biggest factor.</w:t>
            </w:r>
          </w:p>
          <w:p w14:paraId="45A34EC9" w14:textId="77777777" w:rsidR="001A3115" w:rsidRDefault="001A3115" w:rsidP="00510314">
            <w:r>
              <w:t>[Helen Fracchia] 09:08:45</w:t>
            </w:r>
          </w:p>
          <w:p w14:paraId="25124CEA" w14:textId="77777777" w:rsidR="001A3115" w:rsidRDefault="001A3115" w:rsidP="00510314">
            <w:r>
              <w:t>Take time to learn new stuff, and. Confidence, then.</w:t>
            </w:r>
          </w:p>
          <w:p w14:paraId="4A1D62F5" w14:textId="77777777" w:rsidR="001A3115" w:rsidRDefault="001A3115" w:rsidP="00510314">
            <w:r>
              <w:t>[P2] 09:08:51</w:t>
            </w:r>
          </w:p>
          <w:p w14:paraId="646A2273" w14:textId="77777777" w:rsidR="001A3115" w:rsidRDefault="001A3115" w:rsidP="00510314">
            <w:r>
              <w:t>Yeah.</w:t>
            </w:r>
          </w:p>
          <w:p w14:paraId="56B880A0" w14:textId="77777777" w:rsidR="001A3115" w:rsidRDefault="001A3115" w:rsidP="00510314"/>
          <w:p w14:paraId="7F2B54B6" w14:textId="77777777" w:rsidR="001A3115" w:rsidRDefault="001A3115" w:rsidP="00510314">
            <w:r>
              <w:t>[Helen Fracchia] 09:08:53</w:t>
            </w:r>
          </w:p>
          <w:p w14:paraId="3C5DBB1C" w14:textId="77777777" w:rsidR="001A3115" w:rsidRDefault="001A3115" w:rsidP="00510314">
            <w:r>
              <w:t>Yeah. Okay.  Is there anything you think we could do as a profession to improve our practice around exercise prescription.</w:t>
            </w:r>
          </w:p>
          <w:p w14:paraId="72DFF7B6" w14:textId="77777777" w:rsidR="001A3115" w:rsidRDefault="001A3115" w:rsidP="00510314"/>
          <w:p w14:paraId="152EF974" w14:textId="77777777" w:rsidR="001A3115" w:rsidRDefault="001A3115" w:rsidP="00510314">
            <w:r>
              <w:t>[P2] 09:09:21</w:t>
            </w:r>
          </w:p>
          <w:p w14:paraId="4624A631" w14:textId="77777777" w:rsidR="001A3115" w:rsidRDefault="001A3115" w:rsidP="00510314">
            <w:r>
              <w:t>I think it's ultimately up to the patient, it's like taking a medication- they need to do that. Regularly, and they should take the recommended therapy, like, use the same approach to it. I think… Sometimes I think we need… we… me in particular should be a bit more blunt about that because I don't think… They always… I think they're hoping there's a magic… pill or a magic switch. I try to talk about it more like physiotherapy, in that your leg's not going to get better if you don't do the prescribed exercises, and you should treat your voice the same way. it would be good to be able to offer a more. rehabilitative approach like that, I think, like physiotherapy, where you go somewhere and you can regularly see your therapist, and you can do the exercises together. But Well, it's quite niche voice, there aren't that many voice therapists that I've encountered. And so having more therapists would probably enable that, I think.</w:t>
            </w:r>
          </w:p>
          <w:p w14:paraId="0708717B" w14:textId="77777777" w:rsidR="001A3115" w:rsidRDefault="001A3115" w:rsidP="00510314"/>
          <w:p w14:paraId="69F640B1" w14:textId="77777777" w:rsidR="001A3115" w:rsidRDefault="001A3115" w:rsidP="00510314">
            <w:r>
              <w:t>[Helen Fracchia] 09:10:51</w:t>
            </w:r>
          </w:p>
          <w:p w14:paraId="271CAB4E" w14:textId="77777777" w:rsidR="001A3115" w:rsidRDefault="001A3115" w:rsidP="00510314">
            <w:r>
              <w:t>Yeah. So you talked a bit about, sort of, using an exercise physiology approach there. Are there any other approaches that you might use, and would you use them with the same patients or different patients?</w:t>
            </w:r>
          </w:p>
          <w:p w14:paraId="11E4A37C" w14:textId="77777777" w:rsidR="001A3115" w:rsidRDefault="001A3115" w:rsidP="00510314"/>
          <w:p w14:paraId="0B607EDA" w14:textId="77777777" w:rsidR="001A3115" w:rsidRDefault="001A3115" w:rsidP="00510314">
            <w:r>
              <w:t>[P2] 09:11:13</w:t>
            </w:r>
          </w:p>
          <w:p w14:paraId="0FEF2A85" w14:textId="77777777" w:rsidR="001A3115" w:rsidRDefault="001A3115" w:rsidP="00510314">
            <w:r>
              <w:t>I think it… taking it back to us saying about centering the patient, it depends on them</w:t>
            </w:r>
            <w:r w:rsidRPr="00DF7ECD">
              <w:rPr>
                <w:highlight w:val="lightGray"/>
              </w:rPr>
              <w:t>. Because I think some people need motivating more than others. Some people are quite self-motivated.</w:t>
            </w:r>
            <w:r>
              <w:t xml:space="preserve"> Particularly. patients that I see that are from a musical or theatrical background. their voices are their work. And so they're quite motivated to put in the effort. Um… whereas sometimes, I think. with some of my older patients. they're attending because They've been recommended. They should attend, and they're less… Motivated? I don't know if I've really answered your question there.</w:t>
            </w:r>
          </w:p>
          <w:p w14:paraId="653EE211" w14:textId="77777777" w:rsidR="001A3115" w:rsidRDefault="001A3115" w:rsidP="00510314"/>
          <w:p w14:paraId="38739765" w14:textId="77777777" w:rsidR="001A3115" w:rsidRDefault="001A3115" w:rsidP="00510314">
            <w:r>
              <w:t>[Helen Fracchia] 09:12:02</w:t>
            </w:r>
          </w:p>
          <w:p w14:paraId="4583C2C6" w14:textId="77777777" w:rsidR="001A3115" w:rsidRDefault="001A3115" w:rsidP="00510314">
            <w:r>
              <w:t>Yeah, no, it's fine. That's good. Anything else on the topic of exercise prescription that you think If you were teaching somebody else, you would… tell them to do.</w:t>
            </w:r>
          </w:p>
          <w:p w14:paraId="6AD411E6" w14:textId="77777777" w:rsidR="001A3115" w:rsidRDefault="001A3115" w:rsidP="00510314"/>
          <w:p w14:paraId="64BF9AF1" w14:textId="77777777" w:rsidR="001A3115" w:rsidRDefault="001A3115" w:rsidP="00510314">
            <w:r>
              <w:t>[P2] 09:12:27</w:t>
            </w:r>
          </w:p>
          <w:p w14:paraId="25A7E918" w14:textId="77777777" w:rsidR="001A3115" w:rsidRDefault="001A3115" w:rsidP="00510314">
            <w:r>
              <w:t>build it into their day-to-day as much as you can. make it something that's just… something that automatically happens in their day, I think.</w:t>
            </w:r>
          </w:p>
          <w:p w14:paraId="35A5F385" w14:textId="77777777" w:rsidR="001A3115" w:rsidRDefault="001A3115" w:rsidP="00510314"/>
          <w:p w14:paraId="3A7BF8D4" w14:textId="77777777" w:rsidR="001A3115" w:rsidRDefault="001A3115" w:rsidP="00510314">
            <w:r>
              <w:t>[Helen Fracchia] 09:12:43</w:t>
            </w:r>
          </w:p>
          <w:p w14:paraId="4105A9BE" w14:textId="77777777" w:rsidR="001A3115" w:rsidRDefault="001A3115" w:rsidP="00510314">
            <w:r>
              <w:t>Yeah.</w:t>
            </w:r>
          </w:p>
          <w:p w14:paraId="114DB7DE" w14:textId="77777777" w:rsidR="001A3115" w:rsidRDefault="001A3115" w:rsidP="00510314"/>
          <w:p w14:paraId="6D936AF4" w14:textId="77777777" w:rsidR="001A3115" w:rsidRDefault="001A3115" w:rsidP="00510314">
            <w:r>
              <w:t>[P2] 09:12:47</w:t>
            </w:r>
          </w:p>
          <w:p w14:paraId="4B7B1265" w14:textId="77777777" w:rsidR="001A3115" w:rsidRDefault="001A3115" w:rsidP="00510314">
            <w:r>
              <w:t>Yeah. Don't think I have anything else.</w:t>
            </w:r>
          </w:p>
          <w:p w14:paraId="4B7D7AFE" w14:textId="77777777" w:rsidR="001A3115" w:rsidRDefault="001A3115" w:rsidP="00510314"/>
        </w:tc>
        <w:tc>
          <w:tcPr>
            <w:tcW w:w="2642" w:type="dxa"/>
          </w:tcPr>
          <w:p w14:paraId="27E434FF" w14:textId="77777777" w:rsidR="001A3115" w:rsidRDefault="001A3115" w:rsidP="00510314"/>
          <w:p w14:paraId="78D1E27D" w14:textId="77777777" w:rsidR="001A3115" w:rsidRDefault="001A3115" w:rsidP="00510314"/>
          <w:p w14:paraId="26EADD08" w14:textId="77777777" w:rsidR="001A3115" w:rsidRDefault="001A3115" w:rsidP="00510314"/>
          <w:p w14:paraId="1B2E4D0E" w14:textId="77777777" w:rsidR="001A3115" w:rsidRDefault="001A3115" w:rsidP="00510314"/>
          <w:p w14:paraId="5A4EE10F" w14:textId="77777777" w:rsidR="001A3115" w:rsidRDefault="001A3115" w:rsidP="00510314"/>
          <w:p w14:paraId="1F1CE786" w14:textId="77777777" w:rsidR="001A3115" w:rsidRDefault="001A3115" w:rsidP="00510314"/>
          <w:p w14:paraId="32EAC8D0" w14:textId="77777777" w:rsidR="001A3115" w:rsidRDefault="001A3115" w:rsidP="00510314"/>
          <w:p w14:paraId="742691D3" w14:textId="77777777" w:rsidR="001A3115" w:rsidRDefault="001A3115" w:rsidP="00510314"/>
          <w:p w14:paraId="06B549B0" w14:textId="77777777" w:rsidR="001A3115" w:rsidRDefault="001A3115" w:rsidP="00510314"/>
          <w:p w14:paraId="73D88621" w14:textId="77777777" w:rsidR="001A3115" w:rsidRDefault="001A3115" w:rsidP="00510314"/>
          <w:p w14:paraId="549E8BBC" w14:textId="77777777" w:rsidR="001A3115" w:rsidRDefault="001A3115" w:rsidP="00510314"/>
          <w:p w14:paraId="61638CED" w14:textId="77777777" w:rsidR="001A3115" w:rsidRDefault="001A3115" w:rsidP="00510314"/>
          <w:p w14:paraId="432253F0" w14:textId="77777777" w:rsidR="001A3115" w:rsidRDefault="001A3115" w:rsidP="00510314"/>
          <w:p w14:paraId="16FAF0FC" w14:textId="77777777" w:rsidR="001A3115" w:rsidRDefault="001A3115" w:rsidP="00510314"/>
          <w:p w14:paraId="33FBC25F" w14:textId="77777777" w:rsidR="001A3115" w:rsidRDefault="001A3115" w:rsidP="00510314">
            <w:r>
              <w:t>Holistic approach- patient key player in decision-making for therapy</w:t>
            </w:r>
          </w:p>
          <w:p w14:paraId="5C5C93A5" w14:textId="77777777" w:rsidR="001A3115" w:rsidRDefault="001A3115" w:rsidP="00510314"/>
          <w:p w14:paraId="669918AD" w14:textId="77777777" w:rsidR="001A3115" w:rsidRDefault="001A3115" w:rsidP="00510314"/>
          <w:p w14:paraId="1A5488BB" w14:textId="77777777" w:rsidR="001A3115" w:rsidRDefault="001A3115" w:rsidP="00510314"/>
          <w:p w14:paraId="380E2648" w14:textId="77777777" w:rsidR="001A3115" w:rsidRDefault="001A3115" w:rsidP="00510314"/>
          <w:p w14:paraId="11DF626A" w14:textId="77777777" w:rsidR="001A3115" w:rsidRDefault="001A3115" w:rsidP="00510314"/>
          <w:p w14:paraId="41CF3035" w14:textId="77777777" w:rsidR="001A3115" w:rsidRDefault="001A3115" w:rsidP="00510314"/>
          <w:p w14:paraId="447947D5" w14:textId="77777777" w:rsidR="001A3115" w:rsidRDefault="001A3115" w:rsidP="00510314"/>
          <w:p w14:paraId="7BC58367" w14:textId="77777777" w:rsidR="001A3115" w:rsidRDefault="001A3115" w:rsidP="00510314">
            <w:r>
              <w:t>Some therapies suit some diagnoses better than others</w:t>
            </w:r>
          </w:p>
          <w:p w14:paraId="634EFC21" w14:textId="77777777" w:rsidR="001A3115" w:rsidRDefault="001A3115" w:rsidP="00510314"/>
          <w:p w14:paraId="682B659D" w14:textId="77777777" w:rsidR="001A3115" w:rsidRDefault="001A3115" w:rsidP="00510314">
            <w:r>
              <w:t>Exercise Choice based on what is suitable- practice-based evidence</w:t>
            </w:r>
          </w:p>
          <w:p w14:paraId="63E619E4" w14:textId="77777777" w:rsidR="001A3115" w:rsidRDefault="001A3115" w:rsidP="00510314"/>
          <w:p w14:paraId="0D7C2236" w14:textId="77777777" w:rsidR="001A3115" w:rsidRDefault="001A3115" w:rsidP="00510314"/>
          <w:p w14:paraId="6E39380C" w14:textId="77777777" w:rsidR="001A3115" w:rsidRDefault="001A3115" w:rsidP="00510314">
            <w:r>
              <w:t>Same exercise applied a different way for different diagnosis</w:t>
            </w:r>
          </w:p>
          <w:p w14:paraId="24281AAC" w14:textId="77777777" w:rsidR="001A3115" w:rsidRDefault="001A3115" w:rsidP="00510314"/>
          <w:p w14:paraId="31940B22" w14:textId="77777777" w:rsidR="001A3115" w:rsidRDefault="001A3115" w:rsidP="00510314"/>
          <w:p w14:paraId="177BD83E" w14:textId="77777777" w:rsidR="001A3115" w:rsidRDefault="001A3115" w:rsidP="00510314"/>
          <w:p w14:paraId="0523818B" w14:textId="77777777" w:rsidR="001A3115" w:rsidRDefault="001A3115" w:rsidP="00510314"/>
          <w:p w14:paraId="3E2D5BC2" w14:textId="77777777" w:rsidR="001A3115" w:rsidRDefault="001A3115" w:rsidP="00510314"/>
          <w:p w14:paraId="6D25E609" w14:textId="77777777" w:rsidR="001A3115" w:rsidRDefault="001A3115" w:rsidP="00510314"/>
          <w:p w14:paraId="61F6C8D3" w14:textId="77777777" w:rsidR="001A3115" w:rsidRDefault="001A3115" w:rsidP="00510314">
            <w:r>
              <w:t>Confidence with a therapy approach- inexperienced clinician</w:t>
            </w:r>
          </w:p>
          <w:p w14:paraId="538333AC" w14:textId="77777777" w:rsidR="001A3115" w:rsidRDefault="001A3115" w:rsidP="00510314"/>
          <w:p w14:paraId="6B623256" w14:textId="77777777" w:rsidR="001A3115" w:rsidRDefault="001A3115" w:rsidP="00510314"/>
          <w:p w14:paraId="3131F9D1" w14:textId="77777777" w:rsidR="001A3115" w:rsidRDefault="001A3115" w:rsidP="00510314"/>
          <w:p w14:paraId="6549820B" w14:textId="77777777" w:rsidR="001A3115" w:rsidRDefault="001A3115" w:rsidP="00510314"/>
          <w:p w14:paraId="500EC5E6" w14:textId="77777777" w:rsidR="001A3115" w:rsidRDefault="001A3115" w:rsidP="00510314"/>
          <w:p w14:paraId="61CAE397" w14:textId="77777777" w:rsidR="001A3115" w:rsidRDefault="001A3115" w:rsidP="00510314"/>
          <w:p w14:paraId="3F8A0C4B" w14:textId="77777777" w:rsidR="001A3115" w:rsidRDefault="001A3115" w:rsidP="00510314"/>
          <w:p w14:paraId="2E067D6D" w14:textId="77777777" w:rsidR="001A3115" w:rsidRDefault="001A3115" w:rsidP="00510314"/>
          <w:p w14:paraId="4A0692D1" w14:textId="77777777" w:rsidR="001A3115" w:rsidRDefault="001A3115" w:rsidP="00510314"/>
          <w:p w14:paraId="793B3C0E" w14:textId="77777777" w:rsidR="001A3115" w:rsidRDefault="001A3115" w:rsidP="00510314">
            <w:r>
              <w:t>Empowerment and self efficacy improves motivation</w:t>
            </w:r>
          </w:p>
          <w:p w14:paraId="707BE702" w14:textId="77777777" w:rsidR="001A3115" w:rsidRDefault="001A3115" w:rsidP="00510314"/>
          <w:p w14:paraId="5C5A36BB" w14:textId="77777777" w:rsidR="001A3115" w:rsidRDefault="001A3115" w:rsidP="00510314"/>
          <w:p w14:paraId="0BF27948" w14:textId="77777777" w:rsidR="001A3115" w:rsidRDefault="001A3115" w:rsidP="00510314"/>
          <w:p w14:paraId="70236E5C" w14:textId="77777777" w:rsidR="001A3115" w:rsidRDefault="001A3115" w:rsidP="00510314">
            <w:r>
              <w:t>Need to put the effort in</w:t>
            </w:r>
          </w:p>
          <w:p w14:paraId="1A4DA9E6" w14:textId="77777777" w:rsidR="001A3115" w:rsidRDefault="001A3115" w:rsidP="00510314"/>
          <w:p w14:paraId="307B9461" w14:textId="77777777" w:rsidR="001A3115" w:rsidRDefault="001A3115" w:rsidP="00510314"/>
          <w:p w14:paraId="0FF80D15" w14:textId="77777777" w:rsidR="001A3115" w:rsidRDefault="001A3115" w:rsidP="00510314"/>
          <w:p w14:paraId="3A1A88D0" w14:textId="77777777" w:rsidR="001A3115" w:rsidRDefault="001A3115" w:rsidP="00510314"/>
          <w:p w14:paraId="26FF7785" w14:textId="77777777" w:rsidR="001A3115" w:rsidRDefault="001A3115" w:rsidP="00510314"/>
          <w:p w14:paraId="3198E8A2" w14:textId="77777777" w:rsidR="001A3115" w:rsidRDefault="001A3115" w:rsidP="00510314"/>
          <w:p w14:paraId="522154FC" w14:textId="77777777" w:rsidR="001A3115" w:rsidRDefault="001A3115" w:rsidP="00510314"/>
          <w:p w14:paraId="63C621FC" w14:textId="77777777" w:rsidR="001A3115" w:rsidRDefault="001A3115" w:rsidP="00510314"/>
          <w:p w14:paraId="4312A39A" w14:textId="77777777" w:rsidR="001A3115" w:rsidRDefault="001A3115" w:rsidP="00510314"/>
          <w:p w14:paraId="3D1B29BB" w14:textId="77777777" w:rsidR="001A3115" w:rsidRDefault="001A3115" w:rsidP="00510314"/>
          <w:p w14:paraId="561CBC28" w14:textId="77777777" w:rsidR="001A3115" w:rsidRDefault="001A3115" w:rsidP="00510314"/>
          <w:p w14:paraId="276B207A" w14:textId="77777777" w:rsidR="001A3115" w:rsidRDefault="001A3115" w:rsidP="00510314"/>
          <w:p w14:paraId="53C9A8E8" w14:textId="77777777" w:rsidR="001A3115" w:rsidRDefault="001A3115" w:rsidP="00510314"/>
          <w:p w14:paraId="7A61BC25" w14:textId="77777777" w:rsidR="001A3115" w:rsidRDefault="001A3115" w:rsidP="00510314"/>
          <w:p w14:paraId="127BDEEA" w14:textId="77777777" w:rsidR="001A3115" w:rsidRDefault="001A3115" w:rsidP="00510314"/>
          <w:p w14:paraId="35237A12" w14:textId="77777777" w:rsidR="001A3115" w:rsidRDefault="001A3115" w:rsidP="00510314"/>
          <w:p w14:paraId="2D0ECDD2" w14:textId="77777777" w:rsidR="001A3115" w:rsidRDefault="001A3115" w:rsidP="00510314"/>
          <w:p w14:paraId="2BFABD7E" w14:textId="77777777" w:rsidR="001A3115" w:rsidRDefault="001A3115" w:rsidP="00510314"/>
          <w:p w14:paraId="4D445A32" w14:textId="77777777" w:rsidR="001A3115" w:rsidRDefault="001A3115" w:rsidP="00510314"/>
          <w:p w14:paraId="52451EAF" w14:textId="77777777" w:rsidR="001A3115" w:rsidRDefault="001A3115" w:rsidP="00510314"/>
          <w:p w14:paraId="40B6F657" w14:textId="77777777" w:rsidR="001A3115" w:rsidRDefault="001A3115" w:rsidP="00510314"/>
          <w:p w14:paraId="46154E7B" w14:textId="77777777" w:rsidR="001A3115" w:rsidRDefault="001A3115" w:rsidP="00510314">
            <w:r>
              <w:t>Therapy trials aid treatment planning</w:t>
            </w:r>
          </w:p>
          <w:p w14:paraId="3A70AD95" w14:textId="77777777" w:rsidR="001A3115" w:rsidRDefault="001A3115" w:rsidP="00510314"/>
          <w:p w14:paraId="0FC0125C" w14:textId="77777777" w:rsidR="001A3115" w:rsidRDefault="001A3115" w:rsidP="00510314"/>
          <w:p w14:paraId="568D161B" w14:textId="77777777" w:rsidR="001A3115" w:rsidRDefault="001A3115" w:rsidP="00510314"/>
          <w:p w14:paraId="7D95FCF8" w14:textId="77777777" w:rsidR="001A3115" w:rsidRDefault="001A3115" w:rsidP="00510314"/>
          <w:p w14:paraId="7E16BD43" w14:textId="77777777" w:rsidR="001A3115" w:rsidRDefault="001A3115" w:rsidP="00510314"/>
          <w:p w14:paraId="4967A741" w14:textId="77777777" w:rsidR="001A3115" w:rsidRDefault="001A3115" w:rsidP="00510314"/>
          <w:p w14:paraId="28884274" w14:textId="77777777" w:rsidR="001A3115" w:rsidRDefault="001A3115" w:rsidP="00510314"/>
          <w:p w14:paraId="0E6A2DD1" w14:textId="77777777" w:rsidR="001A3115" w:rsidRDefault="001A3115" w:rsidP="00510314"/>
          <w:p w14:paraId="1A6C5DF4" w14:textId="77777777" w:rsidR="001A3115" w:rsidRDefault="001A3115" w:rsidP="00510314">
            <w:r>
              <w:t>Reliable info from assessment can guide therapy choices</w:t>
            </w:r>
          </w:p>
          <w:p w14:paraId="4A5D27DE" w14:textId="77777777" w:rsidR="001A3115" w:rsidRDefault="001A3115" w:rsidP="00510314"/>
          <w:p w14:paraId="72CF3B66" w14:textId="77777777" w:rsidR="001A3115" w:rsidRDefault="001A3115" w:rsidP="00510314"/>
          <w:p w14:paraId="1326AA66" w14:textId="77777777" w:rsidR="001A3115" w:rsidRDefault="001A3115" w:rsidP="00510314"/>
          <w:p w14:paraId="4D63C5B9" w14:textId="77777777" w:rsidR="001A3115" w:rsidRDefault="001A3115" w:rsidP="00510314"/>
          <w:p w14:paraId="07A52CAB" w14:textId="77777777" w:rsidR="001A3115" w:rsidRDefault="001A3115" w:rsidP="00510314"/>
          <w:p w14:paraId="66AF4328" w14:textId="77777777" w:rsidR="001A3115" w:rsidRDefault="001A3115" w:rsidP="00510314"/>
          <w:p w14:paraId="6CB047B8" w14:textId="77777777" w:rsidR="001A3115" w:rsidRDefault="001A3115" w:rsidP="00510314"/>
          <w:p w14:paraId="41BC5727" w14:textId="77777777" w:rsidR="001A3115" w:rsidRDefault="001A3115" w:rsidP="00510314">
            <w:r>
              <w:t>Incorporate tasks into everyday life for individuals</w:t>
            </w:r>
          </w:p>
          <w:p w14:paraId="71685000" w14:textId="77777777" w:rsidR="001A3115" w:rsidRDefault="001A3115" w:rsidP="00510314"/>
          <w:p w14:paraId="49D2123A" w14:textId="77777777" w:rsidR="001A3115" w:rsidRDefault="001A3115" w:rsidP="00510314"/>
          <w:p w14:paraId="1B120939" w14:textId="77777777" w:rsidR="001A3115" w:rsidRDefault="001A3115" w:rsidP="00510314"/>
          <w:p w14:paraId="1DF8947E" w14:textId="77777777" w:rsidR="001A3115" w:rsidRDefault="001A3115" w:rsidP="00510314"/>
          <w:p w14:paraId="646575DF" w14:textId="77777777" w:rsidR="001A3115" w:rsidRDefault="001A3115" w:rsidP="00510314"/>
          <w:p w14:paraId="2367CC85" w14:textId="77777777" w:rsidR="001A3115" w:rsidRDefault="001A3115" w:rsidP="00510314"/>
          <w:p w14:paraId="601DE25B" w14:textId="77777777" w:rsidR="001A3115" w:rsidRDefault="001A3115" w:rsidP="00510314"/>
          <w:p w14:paraId="7581A74E" w14:textId="77777777" w:rsidR="001A3115" w:rsidRDefault="001A3115" w:rsidP="00510314"/>
          <w:p w14:paraId="09FC4AE8" w14:textId="77777777" w:rsidR="001A3115" w:rsidRDefault="001A3115" w:rsidP="00510314"/>
          <w:p w14:paraId="2ED26B97" w14:textId="77777777" w:rsidR="001A3115" w:rsidRDefault="001A3115" w:rsidP="00510314"/>
          <w:p w14:paraId="59765A5E" w14:textId="77777777" w:rsidR="001A3115" w:rsidRDefault="001A3115" w:rsidP="00510314"/>
          <w:p w14:paraId="2C75B22C" w14:textId="77777777" w:rsidR="001A3115" w:rsidRDefault="001A3115" w:rsidP="00510314"/>
          <w:p w14:paraId="3A411CA6" w14:textId="77777777" w:rsidR="001A3115" w:rsidRDefault="001A3115" w:rsidP="00510314"/>
          <w:p w14:paraId="6EF4DDE6" w14:textId="77777777" w:rsidR="001A3115" w:rsidRDefault="001A3115" w:rsidP="00510314"/>
          <w:p w14:paraId="42F1B957" w14:textId="77777777" w:rsidR="001A3115" w:rsidRDefault="001A3115" w:rsidP="00510314"/>
          <w:p w14:paraId="4E6010F3" w14:textId="77777777" w:rsidR="001A3115" w:rsidRDefault="001A3115" w:rsidP="00510314"/>
          <w:p w14:paraId="56772C04" w14:textId="77777777" w:rsidR="001A3115" w:rsidRDefault="001A3115" w:rsidP="00510314"/>
          <w:p w14:paraId="34E08B51" w14:textId="77777777" w:rsidR="001A3115" w:rsidRDefault="001A3115" w:rsidP="00510314"/>
          <w:p w14:paraId="254D718D" w14:textId="77777777" w:rsidR="001A3115" w:rsidRDefault="001A3115" w:rsidP="00510314">
            <w:r>
              <w:t>Ensuring patient confidence improves motivation/ compliance</w:t>
            </w:r>
          </w:p>
          <w:p w14:paraId="270A00DF" w14:textId="77777777" w:rsidR="001A3115" w:rsidRDefault="001A3115" w:rsidP="00510314"/>
          <w:p w14:paraId="45D02BE6" w14:textId="77777777" w:rsidR="001A3115" w:rsidRDefault="001A3115" w:rsidP="00510314"/>
          <w:p w14:paraId="5E30FBEE" w14:textId="77777777" w:rsidR="001A3115" w:rsidRDefault="001A3115" w:rsidP="00510314"/>
          <w:p w14:paraId="183DD073" w14:textId="77777777" w:rsidR="001A3115" w:rsidRDefault="001A3115" w:rsidP="00510314"/>
          <w:p w14:paraId="16729057" w14:textId="77777777" w:rsidR="001A3115" w:rsidRDefault="001A3115" w:rsidP="00510314"/>
          <w:p w14:paraId="441814CD" w14:textId="77777777" w:rsidR="001A3115" w:rsidRDefault="001A3115" w:rsidP="00510314"/>
          <w:p w14:paraId="6AE2C2FA" w14:textId="77777777" w:rsidR="001A3115" w:rsidRDefault="001A3115" w:rsidP="00510314"/>
          <w:p w14:paraId="185EEE1A" w14:textId="77777777" w:rsidR="001A3115" w:rsidRDefault="001A3115" w:rsidP="00510314"/>
          <w:p w14:paraId="0CE129E6" w14:textId="77777777" w:rsidR="001A3115" w:rsidRDefault="001A3115" w:rsidP="00510314"/>
          <w:p w14:paraId="351116DA" w14:textId="77777777" w:rsidR="001A3115" w:rsidRDefault="001A3115" w:rsidP="00510314"/>
          <w:p w14:paraId="6BA668CF" w14:textId="77777777" w:rsidR="001A3115" w:rsidRDefault="001A3115" w:rsidP="00510314"/>
          <w:p w14:paraId="6A0FAF34" w14:textId="77777777" w:rsidR="001A3115" w:rsidRDefault="001A3115" w:rsidP="00510314">
            <w:r>
              <w:t>Information leaflets</w:t>
            </w:r>
          </w:p>
          <w:p w14:paraId="76C14E35" w14:textId="77777777" w:rsidR="001A3115" w:rsidRDefault="001A3115" w:rsidP="00510314"/>
          <w:p w14:paraId="70E22BCE" w14:textId="77777777" w:rsidR="001A3115" w:rsidRDefault="001A3115" w:rsidP="00510314"/>
          <w:p w14:paraId="2FB7750C" w14:textId="77777777" w:rsidR="001A3115" w:rsidRDefault="001A3115" w:rsidP="00510314"/>
          <w:p w14:paraId="2C1226E6" w14:textId="77777777" w:rsidR="001A3115" w:rsidRDefault="001A3115" w:rsidP="00510314"/>
          <w:p w14:paraId="4F6B21B7" w14:textId="77777777" w:rsidR="001A3115" w:rsidRDefault="001A3115" w:rsidP="00510314">
            <w:r>
              <w:t>You tube links</w:t>
            </w:r>
          </w:p>
          <w:p w14:paraId="5BF9535A" w14:textId="77777777" w:rsidR="001A3115" w:rsidRDefault="001A3115" w:rsidP="00510314"/>
          <w:p w14:paraId="06FF96CA" w14:textId="77777777" w:rsidR="001A3115" w:rsidRDefault="001A3115" w:rsidP="00510314"/>
          <w:p w14:paraId="164876DD" w14:textId="77777777" w:rsidR="001A3115" w:rsidRDefault="001A3115" w:rsidP="00510314"/>
          <w:p w14:paraId="7504A797" w14:textId="77777777" w:rsidR="001A3115" w:rsidRDefault="001A3115" w:rsidP="00510314"/>
          <w:p w14:paraId="4E9E4B9C" w14:textId="77777777" w:rsidR="001A3115" w:rsidRDefault="001A3115" w:rsidP="00510314"/>
          <w:p w14:paraId="29C76DF9" w14:textId="77777777" w:rsidR="001A3115" w:rsidRDefault="001A3115" w:rsidP="00510314"/>
          <w:p w14:paraId="62D2BC2D" w14:textId="77777777" w:rsidR="001A3115" w:rsidRDefault="001A3115" w:rsidP="00510314"/>
          <w:p w14:paraId="4989F891" w14:textId="77777777" w:rsidR="001A3115" w:rsidRDefault="001A3115" w:rsidP="00510314"/>
          <w:p w14:paraId="4D11B3EF" w14:textId="77777777" w:rsidR="001A3115" w:rsidRDefault="001A3115" w:rsidP="00510314"/>
          <w:p w14:paraId="3B30A8D3" w14:textId="77777777" w:rsidR="001A3115" w:rsidRDefault="001A3115" w:rsidP="00510314"/>
          <w:p w14:paraId="54C967B0" w14:textId="77777777" w:rsidR="001A3115" w:rsidRDefault="001A3115" w:rsidP="00510314"/>
          <w:p w14:paraId="4D9BBE40" w14:textId="77777777" w:rsidR="001A3115" w:rsidRDefault="001A3115" w:rsidP="00510314"/>
          <w:p w14:paraId="6ADE8BFE" w14:textId="77777777" w:rsidR="001A3115" w:rsidRDefault="001A3115" w:rsidP="00510314"/>
          <w:p w14:paraId="76AD7AF1" w14:textId="77777777" w:rsidR="001A3115" w:rsidRDefault="001A3115" w:rsidP="00510314"/>
          <w:p w14:paraId="78527080" w14:textId="77777777" w:rsidR="001A3115" w:rsidRDefault="001A3115" w:rsidP="00510314"/>
          <w:p w14:paraId="0DB2CF92" w14:textId="77777777" w:rsidR="001A3115" w:rsidRDefault="001A3115" w:rsidP="00510314"/>
          <w:p w14:paraId="1FD1CB43" w14:textId="77777777" w:rsidR="001A3115" w:rsidRDefault="001A3115" w:rsidP="00510314">
            <w:r>
              <w:t>No one fits all resource- age may determine access to online resources</w:t>
            </w:r>
          </w:p>
          <w:p w14:paraId="4E6F9E28" w14:textId="77777777" w:rsidR="001A3115" w:rsidRDefault="001A3115" w:rsidP="00510314"/>
          <w:p w14:paraId="2B13560D" w14:textId="77777777" w:rsidR="001A3115" w:rsidRDefault="001A3115" w:rsidP="00510314"/>
          <w:p w14:paraId="1FD8EB52" w14:textId="77777777" w:rsidR="001A3115" w:rsidRDefault="001A3115" w:rsidP="00510314"/>
          <w:p w14:paraId="5FC85DE9" w14:textId="77777777" w:rsidR="001A3115" w:rsidRDefault="001A3115" w:rsidP="00510314"/>
          <w:p w14:paraId="24C7AB88" w14:textId="77777777" w:rsidR="001A3115" w:rsidRDefault="001A3115" w:rsidP="00510314"/>
          <w:p w14:paraId="1B0C4BDD" w14:textId="77777777" w:rsidR="001A3115" w:rsidRDefault="001A3115" w:rsidP="00510314">
            <w:r>
              <w:t>Younger people like videos on smartphone</w:t>
            </w:r>
          </w:p>
          <w:p w14:paraId="41C70D64" w14:textId="77777777" w:rsidR="001A3115" w:rsidRDefault="001A3115" w:rsidP="00510314"/>
          <w:p w14:paraId="0C598056" w14:textId="77777777" w:rsidR="001A3115" w:rsidRDefault="001A3115" w:rsidP="00510314"/>
          <w:p w14:paraId="609D0FE6" w14:textId="77777777" w:rsidR="001A3115" w:rsidRDefault="001A3115" w:rsidP="00510314"/>
          <w:p w14:paraId="0477CE4A" w14:textId="77777777" w:rsidR="001A3115" w:rsidRDefault="001A3115" w:rsidP="00510314"/>
          <w:p w14:paraId="0331974C" w14:textId="77777777" w:rsidR="001A3115" w:rsidRDefault="001A3115" w:rsidP="00510314"/>
          <w:p w14:paraId="2085EABF" w14:textId="77777777" w:rsidR="001A3115" w:rsidRDefault="001A3115" w:rsidP="00510314"/>
          <w:p w14:paraId="4C8B5457" w14:textId="77777777" w:rsidR="001A3115" w:rsidRDefault="001A3115" w:rsidP="00510314">
            <w:r>
              <w:t>Knowledge base limitation</w:t>
            </w:r>
          </w:p>
          <w:p w14:paraId="182F6BDE" w14:textId="77777777" w:rsidR="001A3115" w:rsidRDefault="001A3115" w:rsidP="00510314">
            <w:r>
              <w:t>Confidence</w:t>
            </w:r>
          </w:p>
          <w:p w14:paraId="6E49EA74" w14:textId="77777777" w:rsidR="001A3115" w:rsidRDefault="001A3115" w:rsidP="00510314">
            <w:r>
              <w:t>Large caseload</w:t>
            </w:r>
          </w:p>
          <w:p w14:paraId="24B456EF" w14:textId="77777777" w:rsidR="001A3115" w:rsidRDefault="001A3115" w:rsidP="00510314"/>
          <w:p w14:paraId="3577CCCA" w14:textId="77777777" w:rsidR="001A3115" w:rsidRDefault="001A3115" w:rsidP="00510314"/>
          <w:p w14:paraId="4FF8438A" w14:textId="77777777" w:rsidR="001A3115" w:rsidRDefault="001A3115" w:rsidP="00510314"/>
          <w:p w14:paraId="0243DD07" w14:textId="77777777" w:rsidR="001A3115" w:rsidRDefault="001A3115" w:rsidP="00510314"/>
          <w:p w14:paraId="00830B7F" w14:textId="77777777" w:rsidR="001A3115" w:rsidRDefault="001A3115" w:rsidP="00510314"/>
          <w:p w14:paraId="3E5CB239" w14:textId="77777777" w:rsidR="001A3115" w:rsidRDefault="001A3115" w:rsidP="00510314"/>
          <w:p w14:paraId="052E1031" w14:textId="77777777" w:rsidR="001A3115" w:rsidRDefault="001A3115" w:rsidP="00510314"/>
          <w:p w14:paraId="532FE637" w14:textId="77777777" w:rsidR="001A3115" w:rsidRDefault="001A3115" w:rsidP="00510314"/>
          <w:p w14:paraId="6F9FB195" w14:textId="77777777" w:rsidR="001A3115" w:rsidRDefault="001A3115" w:rsidP="00510314"/>
          <w:p w14:paraId="5C6C86A8" w14:textId="77777777" w:rsidR="001A3115" w:rsidRDefault="001A3115" w:rsidP="00510314"/>
          <w:p w14:paraId="4A76B9AA" w14:textId="77777777" w:rsidR="001A3115" w:rsidRDefault="001A3115" w:rsidP="00510314"/>
          <w:p w14:paraId="47BD9868" w14:textId="77777777" w:rsidR="001A3115" w:rsidRDefault="001A3115" w:rsidP="00510314"/>
          <w:p w14:paraId="4F8CABF7" w14:textId="77777777" w:rsidR="001A3115" w:rsidRDefault="001A3115" w:rsidP="00510314"/>
          <w:p w14:paraId="62AE08EE" w14:textId="77777777" w:rsidR="001A3115" w:rsidRDefault="001A3115" w:rsidP="00510314"/>
          <w:p w14:paraId="4999895F" w14:textId="77777777" w:rsidR="001A3115" w:rsidRDefault="001A3115" w:rsidP="00510314"/>
          <w:p w14:paraId="2237E578" w14:textId="77777777" w:rsidR="001A3115" w:rsidRDefault="001A3115" w:rsidP="00510314"/>
          <w:p w14:paraId="556AEBE8" w14:textId="77777777" w:rsidR="001A3115" w:rsidRDefault="001A3115" w:rsidP="00510314">
            <w:r>
              <w:t>More frequent appointments limited by caseload constraints</w:t>
            </w:r>
          </w:p>
          <w:p w14:paraId="01E90FC8" w14:textId="77777777" w:rsidR="001A3115" w:rsidRDefault="001A3115" w:rsidP="00510314"/>
          <w:p w14:paraId="650F1FBB" w14:textId="77777777" w:rsidR="001A3115" w:rsidRDefault="001A3115" w:rsidP="00510314"/>
          <w:p w14:paraId="10412BFF" w14:textId="77777777" w:rsidR="001A3115" w:rsidRDefault="001A3115" w:rsidP="00510314"/>
          <w:p w14:paraId="2F417EB3" w14:textId="77777777" w:rsidR="001A3115" w:rsidRDefault="001A3115" w:rsidP="00510314">
            <w:r>
              <w:t xml:space="preserve">Comparison to physio exercises </w:t>
            </w:r>
          </w:p>
          <w:p w14:paraId="7EA6612E" w14:textId="77777777" w:rsidR="001A3115" w:rsidRDefault="001A3115" w:rsidP="00510314"/>
          <w:p w14:paraId="4FEB1ED7" w14:textId="77777777" w:rsidR="001A3115" w:rsidRDefault="001A3115" w:rsidP="00510314"/>
          <w:p w14:paraId="0A0B0523" w14:textId="77777777" w:rsidR="001A3115" w:rsidRDefault="001A3115" w:rsidP="00510314"/>
          <w:p w14:paraId="63D0B9D3" w14:textId="77777777" w:rsidR="001A3115" w:rsidRDefault="001A3115" w:rsidP="00510314"/>
          <w:p w14:paraId="5975B0A3" w14:textId="77777777" w:rsidR="001A3115" w:rsidRDefault="001A3115" w:rsidP="00510314"/>
          <w:p w14:paraId="13064704" w14:textId="77777777" w:rsidR="001A3115" w:rsidRDefault="001A3115" w:rsidP="00510314"/>
          <w:p w14:paraId="72DF2A35" w14:textId="77777777" w:rsidR="001A3115" w:rsidRDefault="001A3115" w:rsidP="00510314"/>
          <w:p w14:paraId="76633793" w14:textId="77777777" w:rsidR="001A3115" w:rsidRDefault="001A3115" w:rsidP="00510314"/>
          <w:p w14:paraId="5757FA36" w14:textId="77777777" w:rsidR="001A3115" w:rsidRDefault="001A3115" w:rsidP="00510314"/>
          <w:p w14:paraId="6526D48A" w14:textId="77777777" w:rsidR="001A3115" w:rsidRDefault="001A3115" w:rsidP="00510314"/>
          <w:p w14:paraId="1DB493B1" w14:textId="77777777" w:rsidR="001A3115" w:rsidRDefault="001A3115" w:rsidP="00510314"/>
          <w:p w14:paraId="3392B3CF" w14:textId="77777777" w:rsidR="001A3115" w:rsidRDefault="001A3115" w:rsidP="00510314">
            <w:r>
              <w:t>Exercise physiology approach</w:t>
            </w:r>
          </w:p>
          <w:p w14:paraId="1E08E31E" w14:textId="77777777" w:rsidR="001A3115" w:rsidRDefault="001A3115" w:rsidP="00510314"/>
          <w:p w14:paraId="55FDC459" w14:textId="77777777" w:rsidR="001A3115" w:rsidRDefault="001A3115" w:rsidP="00510314"/>
          <w:p w14:paraId="03626AFE" w14:textId="77777777" w:rsidR="001A3115" w:rsidRDefault="001A3115" w:rsidP="00510314"/>
          <w:p w14:paraId="71AF51E3" w14:textId="77777777" w:rsidR="001A3115" w:rsidRDefault="001A3115" w:rsidP="00510314"/>
          <w:p w14:paraId="6DE55378" w14:textId="77777777" w:rsidR="001A3115" w:rsidRDefault="001A3115" w:rsidP="00510314"/>
          <w:p w14:paraId="11C012EA" w14:textId="77777777" w:rsidR="001A3115" w:rsidRDefault="001A3115" w:rsidP="00510314">
            <w:r>
              <w:t>Different people, different goals, different levels of motivation</w:t>
            </w:r>
          </w:p>
          <w:p w14:paraId="10A25947" w14:textId="77777777" w:rsidR="001A3115" w:rsidRDefault="001A3115" w:rsidP="00510314"/>
          <w:p w14:paraId="3F47AA19" w14:textId="77777777" w:rsidR="001A3115" w:rsidRDefault="001A3115" w:rsidP="00510314"/>
          <w:p w14:paraId="3B55487D" w14:textId="77777777" w:rsidR="001A3115" w:rsidRDefault="001A3115" w:rsidP="00510314"/>
          <w:p w14:paraId="51CAC138" w14:textId="77777777" w:rsidR="001A3115" w:rsidRDefault="001A3115" w:rsidP="00510314"/>
          <w:p w14:paraId="6A636B11" w14:textId="77777777" w:rsidR="001A3115" w:rsidRDefault="001A3115" w:rsidP="00510314"/>
          <w:p w14:paraId="030F5055" w14:textId="77777777" w:rsidR="001A3115" w:rsidRDefault="001A3115" w:rsidP="00510314"/>
          <w:p w14:paraId="7D898898" w14:textId="77777777" w:rsidR="001A3115" w:rsidRDefault="001A3115" w:rsidP="00510314"/>
          <w:p w14:paraId="204A2682" w14:textId="77777777" w:rsidR="001A3115" w:rsidRDefault="001A3115" w:rsidP="00510314"/>
          <w:p w14:paraId="57B41A5F" w14:textId="77777777" w:rsidR="001A3115" w:rsidRDefault="001A3115" w:rsidP="00510314"/>
          <w:p w14:paraId="3364A3DA" w14:textId="77777777" w:rsidR="001A3115" w:rsidRDefault="001A3115" w:rsidP="00510314"/>
          <w:p w14:paraId="36EEA6E8" w14:textId="77777777" w:rsidR="001A3115" w:rsidRDefault="001A3115" w:rsidP="00510314"/>
          <w:p w14:paraId="7C85DB68" w14:textId="77777777" w:rsidR="001A3115" w:rsidRDefault="001A3115" w:rsidP="00510314"/>
          <w:p w14:paraId="363F2FC6" w14:textId="77777777" w:rsidR="001A3115" w:rsidRDefault="001A3115" w:rsidP="00510314"/>
          <w:p w14:paraId="311896AC" w14:textId="77777777" w:rsidR="001A3115" w:rsidRDefault="001A3115" w:rsidP="00510314"/>
          <w:p w14:paraId="175912DD" w14:textId="77777777" w:rsidR="001A3115" w:rsidRDefault="001A3115" w:rsidP="00510314"/>
          <w:p w14:paraId="4F355B9C" w14:textId="77777777" w:rsidR="001A3115" w:rsidRDefault="001A3115" w:rsidP="00510314"/>
          <w:p w14:paraId="4D0859C5" w14:textId="77777777" w:rsidR="001A3115" w:rsidRDefault="001A3115" w:rsidP="00510314"/>
          <w:p w14:paraId="5468BC32" w14:textId="77777777" w:rsidR="001A3115" w:rsidRDefault="001A3115" w:rsidP="00510314"/>
          <w:p w14:paraId="5108BE01" w14:textId="77777777" w:rsidR="001A3115" w:rsidRDefault="001A3115" w:rsidP="00510314"/>
          <w:p w14:paraId="576DFF28" w14:textId="77777777" w:rsidR="001A3115" w:rsidRDefault="001A3115" w:rsidP="00510314"/>
          <w:p w14:paraId="31E296B8" w14:textId="77777777" w:rsidR="001A3115" w:rsidRDefault="001A3115" w:rsidP="00510314"/>
          <w:p w14:paraId="5CBCEDFA" w14:textId="77777777" w:rsidR="001A3115" w:rsidRDefault="001A3115" w:rsidP="00510314"/>
          <w:p w14:paraId="5702878E" w14:textId="77777777" w:rsidR="001A3115" w:rsidRDefault="001A3115" w:rsidP="00510314"/>
          <w:p w14:paraId="17173678" w14:textId="77777777" w:rsidR="001A3115" w:rsidRDefault="001A3115" w:rsidP="00510314"/>
          <w:p w14:paraId="709151F0" w14:textId="77777777" w:rsidR="001A3115" w:rsidRDefault="001A3115" w:rsidP="00510314"/>
          <w:p w14:paraId="120154CF" w14:textId="77777777" w:rsidR="001A3115" w:rsidRDefault="001A3115" w:rsidP="00510314"/>
          <w:p w14:paraId="581F3CF9" w14:textId="77777777" w:rsidR="001A3115" w:rsidRDefault="001A3115" w:rsidP="00510314"/>
          <w:p w14:paraId="41730A01" w14:textId="77777777" w:rsidR="001A3115" w:rsidRDefault="001A3115" w:rsidP="00510314"/>
          <w:p w14:paraId="75539144" w14:textId="77777777" w:rsidR="001A3115" w:rsidRDefault="001A3115" w:rsidP="00510314"/>
          <w:p w14:paraId="21F8D3CB" w14:textId="77777777" w:rsidR="001A3115" w:rsidRDefault="001A3115" w:rsidP="00510314"/>
          <w:p w14:paraId="61E1D069" w14:textId="77777777" w:rsidR="001A3115" w:rsidRDefault="001A3115" w:rsidP="00510314"/>
          <w:p w14:paraId="2F0538CB" w14:textId="77777777" w:rsidR="001A3115" w:rsidRDefault="001A3115" w:rsidP="00510314"/>
          <w:p w14:paraId="766085C1" w14:textId="77777777" w:rsidR="001A3115" w:rsidRDefault="001A3115" w:rsidP="00510314"/>
          <w:p w14:paraId="6FF83E49" w14:textId="77777777" w:rsidR="001A3115" w:rsidRDefault="001A3115" w:rsidP="00510314"/>
          <w:p w14:paraId="217A7C6B" w14:textId="77777777" w:rsidR="001A3115" w:rsidRDefault="001A3115" w:rsidP="00510314"/>
          <w:p w14:paraId="7303DF1F" w14:textId="77777777" w:rsidR="001A3115" w:rsidRDefault="001A3115" w:rsidP="00510314"/>
          <w:p w14:paraId="7693A8B0" w14:textId="77777777" w:rsidR="001A3115" w:rsidRDefault="001A3115" w:rsidP="00510314"/>
          <w:p w14:paraId="19BB4EAB" w14:textId="77777777" w:rsidR="001A3115" w:rsidRDefault="001A3115" w:rsidP="00510314"/>
          <w:p w14:paraId="7E3850D5" w14:textId="5AEB5C4D" w:rsidR="001A3115" w:rsidRDefault="001A3115" w:rsidP="00510314"/>
          <w:p w14:paraId="5181E82D" w14:textId="77777777" w:rsidR="001A3115" w:rsidRDefault="001A3115" w:rsidP="00510314"/>
        </w:tc>
      </w:tr>
    </w:tbl>
    <w:p w14:paraId="578DF42E" w14:textId="77777777" w:rsidR="001A3115" w:rsidRDefault="001A3115" w:rsidP="001A3115"/>
    <w:p w14:paraId="5F6AC274" w14:textId="5E4878EA" w:rsidR="001A3115" w:rsidRDefault="001A3115" w:rsidP="001A3115">
      <w:r>
        <w:br w:type="page"/>
      </w:r>
    </w:p>
    <w:p w14:paraId="2908E269" w14:textId="6B07F67B" w:rsidR="001A3115" w:rsidRDefault="001A3115" w:rsidP="001A3115">
      <w:r>
        <w:t>Participant 3:</w:t>
      </w:r>
    </w:p>
    <w:tbl>
      <w:tblPr>
        <w:tblStyle w:val="TableGrid"/>
        <w:tblW w:w="0" w:type="auto"/>
        <w:tblLook w:val="04A0" w:firstRow="1" w:lastRow="0" w:firstColumn="1" w:lastColumn="0" w:noHBand="0" w:noVBand="1"/>
      </w:tblPr>
      <w:tblGrid>
        <w:gridCol w:w="6658"/>
        <w:gridCol w:w="2358"/>
      </w:tblGrid>
      <w:tr w:rsidR="001A3115" w14:paraId="5CFD9B7C" w14:textId="77777777" w:rsidTr="00510314">
        <w:tc>
          <w:tcPr>
            <w:tcW w:w="6658" w:type="dxa"/>
          </w:tcPr>
          <w:p w14:paraId="0049B7BB" w14:textId="77777777" w:rsidR="001A3115" w:rsidRDefault="001A3115" w:rsidP="00510314">
            <w:r>
              <w:t>[Helen Fracchia] 17:15:17</w:t>
            </w:r>
          </w:p>
          <w:p w14:paraId="271A24FA" w14:textId="77777777" w:rsidR="001A3115" w:rsidRDefault="001A3115" w:rsidP="00510314">
            <w:r>
              <w:t>thank you so much for filling in the questionnaire, that was really helpful. On your questionnaire you said patient stimulability was the most important factor when you're deciding on exercise prescription. Do you want to tell me a bit more about that, and about, you know, what goes through your head when you're making that.</w:t>
            </w:r>
          </w:p>
          <w:p w14:paraId="31094C76" w14:textId="77777777" w:rsidR="001A3115" w:rsidRDefault="001A3115" w:rsidP="00510314">
            <w:r>
              <w:t>[P3] 17:16:33</w:t>
            </w:r>
          </w:p>
          <w:p w14:paraId="4CC71139" w14:textId="77777777" w:rsidR="001A3115" w:rsidRDefault="001A3115" w:rsidP="00510314">
            <w:r>
              <w:t>Patients are all quite different, so obviously when you get the referral through, you might think, okay.</w:t>
            </w:r>
            <w:r w:rsidRPr="008C33D7">
              <w:t xml:space="preserve"> </w:t>
            </w:r>
            <w:r>
              <w:t xml:space="preserve">so if I'm in an assessment with a patient you might think you got an idea in your mind of what kind of exercises you're possibly going to do with that patient out of a range of maybe 2 or 3. But then when they're in front of you, whatever you ask them to do you know, maybe they can't do that, </w:t>
            </w:r>
            <w:r w:rsidRPr="009E2E90">
              <w:rPr>
                <w:highlight w:val="magenta"/>
              </w:rPr>
              <w:t>so it's more about finding the exercise that gives the best kind of Vocal result is what I'll go with.</w:t>
            </w:r>
            <w:r>
              <w:t xml:space="preserve"> what I feel I'm getting the best kind of sound quality or voice quality back from them with, or what they're feeling. Because I will tend to go more with what they're feeling over what I'm Hearing to a certain degree. Not necessarily, because </w:t>
            </w:r>
            <w:r w:rsidRPr="009E2E90">
              <w:rPr>
                <w:highlight w:val="red"/>
              </w:rPr>
              <w:t>obviously some patients have absolutely no insights</w:t>
            </w:r>
            <w:r>
              <w:t>, so. Um, they're producing something and they're saying, no, I can't feel anything, that feels low effort, say if it's a muscle tension dysphonia, and you're just hearing severe strain.</w:t>
            </w:r>
          </w:p>
          <w:p w14:paraId="0BECA70E" w14:textId="77777777" w:rsidR="001A3115" w:rsidRDefault="001A3115" w:rsidP="00510314">
            <w:r>
              <w:t>But in general, you know. I will… I'll do stimulability testing and try out a variety of exercises. And I might go back to the first one I've tried, but I might have tried, like, 2 or 3 things at the end of the assessment to see which I think's got the best results and what they're most comfortable with And also, what will fit in with their lifestyle. Just thinking often there's things where you think, like</w:t>
            </w:r>
            <w:r w:rsidRPr="009E2E90">
              <w:rPr>
                <w:highlight w:val="red"/>
              </w:rPr>
              <w:t>, doing something like Lax Vox would be a nice quick fix for a patient, but if they've got such a frenetic lifestyle. That they need to have a bit of tubing and some water with them. There's absolutely no point giving it to them</w:t>
            </w:r>
            <w:r>
              <w:t>, because they're not going to do it. So I do take those kind of factors into account as well.</w:t>
            </w:r>
          </w:p>
          <w:p w14:paraId="10D1746B" w14:textId="77777777" w:rsidR="001A3115" w:rsidRDefault="001A3115" w:rsidP="00510314"/>
          <w:p w14:paraId="4E6BE66A" w14:textId="77777777" w:rsidR="001A3115" w:rsidRDefault="001A3115" w:rsidP="00510314">
            <w:r>
              <w:t>so, actually, I was asked to give a second opinion on a patient today. And… We went through a few exercises but she was reporting vocal effort. on a couple of the things that we tried And she was reporting no effort on a third thing. But the third thing that I tried, I didn't really feel. I didn't really feel that the sound quality and the resonance was as good as with the first thing. So actually, I've sent her away to. do all three on subsequent days for a couple of weeks. And come back and report what she's sensing and having another listen, and then we'll probably hone it down to one of those kind of treatment options and use those in exercises. Is this the sort of information you want?</w:t>
            </w:r>
          </w:p>
          <w:p w14:paraId="1C735D88" w14:textId="77777777" w:rsidR="001A3115" w:rsidRDefault="001A3115" w:rsidP="00510314"/>
          <w:p w14:paraId="10D7E8E6" w14:textId="77777777" w:rsidR="001A3115" w:rsidRDefault="001A3115" w:rsidP="00510314">
            <w:r>
              <w:t>[Helen Fracchia] 17:18:57</w:t>
            </w:r>
          </w:p>
          <w:p w14:paraId="460E85C3" w14:textId="77777777" w:rsidR="001A3115" w:rsidRDefault="001A3115" w:rsidP="00510314">
            <w:r>
              <w:t xml:space="preserve"> Yeah, brilliant, thank you. I think you put diagnosis next. So how does diagnosis impact your decision making?</w:t>
            </w:r>
          </w:p>
          <w:p w14:paraId="362E6B3F" w14:textId="77777777" w:rsidR="001A3115" w:rsidRDefault="001A3115" w:rsidP="00510314"/>
          <w:p w14:paraId="2DD52ED3" w14:textId="77777777" w:rsidR="001A3115" w:rsidRDefault="001A3115" w:rsidP="00510314">
            <w:r>
              <w:t>[P3] 17:19:20</w:t>
            </w:r>
          </w:p>
          <w:p w14:paraId="66720D72" w14:textId="77777777" w:rsidR="001A3115" w:rsidRDefault="001A3115" w:rsidP="00510314">
            <w:r>
              <w:t>Well, I suppose, for example. Say I've got a referral from ENT, and it talks about, lateral constriction or ventricular fold constriction then in my head, I'm already thinking. Okay, so with this patient I will possibly try some, like, inspiration phonation, or I'll try some, maybe, accent method. They would be my… probably my two go-to ideas of how I'm going to treat that patient.</w:t>
            </w:r>
          </w:p>
          <w:p w14:paraId="407AC27A" w14:textId="77777777" w:rsidR="001A3115" w:rsidRDefault="001A3115" w:rsidP="00510314">
            <w:r>
              <w:t>[P3] 17:19:50</w:t>
            </w:r>
          </w:p>
          <w:p w14:paraId="4083AA05" w14:textId="77777777" w:rsidR="001A3115" w:rsidRDefault="001A3115" w:rsidP="00510314">
            <w:r>
              <w:t xml:space="preserve">But obviously, then it depends how they present, because sometimes they present completely differently, and you don't even try those two things, but I suppose the referral's important to whittle down. what I'm thinking, so I've got to focus before I've seen them. And then other things, I suppose, like, um… like, I </w:t>
            </w:r>
            <w:r w:rsidRPr="009E2E90">
              <w:rPr>
                <w:highlight w:val="magenta"/>
              </w:rPr>
              <w:t>suppose if you've got a palsy, or you've got a presbyphonia you're kind of aware that at some point you need to be doing some underlying strengthening exercises. Even if all you’re hearing is strain</w:t>
            </w:r>
            <w:r>
              <w:t>. So, we've kind of got that idea that the diagnosis is important because that's giving you an idea of why you're hearing that strain, just because in my experience, the majority of patients, if I had to have a guess, I'd probably say maybe about 80% of patients Would have a muscle tension dysphonia as part of their voice disorder regardless of what is going on as the voice disorder, but I think it's</w:t>
            </w:r>
            <w:r w:rsidRPr="00AD676C">
              <w:rPr>
                <w:highlight w:val="cyan"/>
              </w:rPr>
              <w:t>. The diagnosis is important to keep in mind. So that you know what you're working with,</w:t>
            </w:r>
            <w:r>
              <w:t xml:space="preserve"> even if all you're hearing is strain. And same might be vocal tremor. Because I think sometimes… you can't hear that tremor, because there's so much strain, they're keeping everything locked still. But I think that… that makes me aware. not only in selecting the exercise, but preparing the patient to say. You know… when we… when we do these exercises, if you do them. Successfully, at first. your voice is potentially going to sound like it's got quite a marked tremor, like it's getting worse. Or if it's a palsy, there's a good chance that your voice is now going to become softer and quieter, and that's not what you're going to want, because you're not going to get heard so well, but we need to go with this, and we need to make your voice kind of worse before we can make it better.</w:t>
            </w:r>
          </w:p>
          <w:p w14:paraId="161E6AA5" w14:textId="77777777" w:rsidR="001A3115" w:rsidRDefault="001A3115" w:rsidP="00510314">
            <w:r>
              <w:t>[Helen Fracchia] 17:21:46</w:t>
            </w:r>
          </w:p>
          <w:p w14:paraId="27EDF3D7" w14:textId="77777777" w:rsidR="001A3115" w:rsidRDefault="001A3115" w:rsidP="00510314">
            <w:r>
              <w:t>Yeah. Yeah, brilliant. Is there anything else that you think routinely goes through your head when you're Deciding on what you're gonna do.</w:t>
            </w:r>
          </w:p>
          <w:p w14:paraId="6EB045E9" w14:textId="77777777" w:rsidR="001A3115" w:rsidRDefault="001A3115" w:rsidP="00510314"/>
          <w:p w14:paraId="7B76EE6E" w14:textId="77777777" w:rsidR="001A3115" w:rsidRDefault="001A3115" w:rsidP="00510314">
            <w:r>
              <w:t>[P3] 17:21:58</w:t>
            </w:r>
          </w:p>
          <w:p w14:paraId="1CA5FCA8" w14:textId="77777777" w:rsidR="001A3115" w:rsidRDefault="001A3115" w:rsidP="00510314">
            <w:r>
              <w:t xml:space="preserve">I think the main thing is…I suppose evidence-based is more. Potentially, I'm using that more in a way of Looking at repetitions and. Exercise frequency if I'm doing certain exercises. Um, and this is probably a really bad thing to admit, </w:t>
            </w:r>
            <w:r w:rsidRPr="00AD676C">
              <w:rPr>
                <w:highlight w:val="red"/>
              </w:rPr>
              <w:t>but I'm not sure evidence base really affects my selection of the exercises. Which you probably shouldn't say out loud.</w:t>
            </w:r>
            <w:r>
              <w:t xml:space="preserve"> Because I think it's more to do with shaping that voice within my session.</w:t>
            </w:r>
            <w:r w:rsidRPr="00740CFE">
              <w:t xml:space="preserve"> </w:t>
            </w:r>
            <w:r>
              <w:t>And how the patient's feeling it.</w:t>
            </w:r>
          </w:p>
          <w:p w14:paraId="26DA74E7" w14:textId="77777777" w:rsidR="001A3115" w:rsidRDefault="001A3115" w:rsidP="00510314">
            <w:r>
              <w:t>[Helen Fracchia] 17:22:44</w:t>
            </w:r>
          </w:p>
          <w:p w14:paraId="25C37A6A" w14:textId="77777777" w:rsidR="001A3115" w:rsidRDefault="001A3115" w:rsidP="00510314">
            <w:r>
              <w:t>No, no, you should, that's fine.</w:t>
            </w:r>
          </w:p>
          <w:p w14:paraId="573C0CB3" w14:textId="77777777" w:rsidR="001A3115" w:rsidRDefault="001A3115" w:rsidP="00510314"/>
          <w:p w14:paraId="35C000DA" w14:textId="77777777" w:rsidR="001A3115" w:rsidRDefault="001A3115" w:rsidP="00510314">
            <w:r>
              <w:t>[P3] 17:22:58</w:t>
            </w:r>
          </w:p>
          <w:p w14:paraId="21ED6C29" w14:textId="77777777" w:rsidR="001A3115" w:rsidRDefault="001A3115" w:rsidP="00510314">
            <w:r>
              <w:t xml:space="preserve">And what normally goes to my head as well Is… </w:t>
            </w:r>
            <w:r w:rsidRPr="00AD676C">
              <w:rPr>
                <w:highlight w:val="lightGray"/>
              </w:rPr>
              <w:t>do I think this patient is actually in a place where I can help them with therapy</w:t>
            </w:r>
            <w:r>
              <w:t>? And I think there's always those patients where you think I can't help you, but I can't just say this isn't going to work, I can't help you. I'm going to give it a try, and obviously that's good, because occasionally the patient really surprises you, and they do, but I think often you get that inkling. You're not going to be able to help somebody because they're not ready, and you actually can't help them. I think those kind of things would maybe affect my decision in exercises.</w:t>
            </w:r>
          </w:p>
          <w:p w14:paraId="2C5B26E1" w14:textId="77777777" w:rsidR="001A3115" w:rsidRDefault="001A3115" w:rsidP="00510314">
            <w:r>
              <w:t>Because often with those kind of patients, I'm thinking it must be the psychological factor. It might not be because they've, like, say have a psychogenic component that they're not ready to address, it might more be that They've just got such a frenetic lifestyle. And there's always a reason for why you can tell already there's going to be a reason for why they can't do things. That you think, I'm not going to be able to help you, because you're not going to be compliant, and so that… then I will choose the quickest, easiest exercises I think they can do. And preferably ones that they don't necessarily need to do that mindfully</w:t>
            </w:r>
            <w:r w:rsidRPr="00AD676C">
              <w:rPr>
                <w:highlight w:val="lightGray"/>
              </w:rPr>
              <w:t>. But I always feel that if a patient's not doing exercises mindfully It's really difficult to get that generalisation.</w:t>
            </w:r>
          </w:p>
          <w:p w14:paraId="3FEF523E" w14:textId="77777777" w:rsidR="001A3115" w:rsidRDefault="001A3115" w:rsidP="00510314"/>
          <w:p w14:paraId="5B32D975" w14:textId="77777777" w:rsidR="001A3115" w:rsidRDefault="001A3115" w:rsidP="00510314">
            <w:r>
              <w:t>[P3] 17:24:24</w:t>
            </w:r>
          </w:p>
          <w:p w14:paraId="48CD3B8A" w14:textId="77777777" w:rsidR="001A3115" w:rsidRDefault="001A3115" w:rsidP="00510314">
            <w:r>
              <w:t>Um… yeah, so I've quite recently started… well, not recently, a few months ago into a new job, and everyone's left, so I'm just picking up patients that have already been started by somebody else. then there's quite a few patients there where there's a whole list of excuses on why they can't do things, so I've changed the approach completely, so we're doing things like, okay you're only going to do trills, but you're only going to trills as you walk up and down stairs. Just because it's like… I’m gonna try and give you a fair chance to actually do something, to achieve something But there is no way you're going to sit down and do any exercises or remember things, so we just need something really quick to get into the routine. And with one lady that is working. quite well. Um… Yeah, so I think they're the kind of things that go through my head. And support, so I've had a couple of people where cognitively, they just can't remember to do the exercises. So that's another kind of factor. So I've only given her. She's a vocal cord palsy. I've only literally given her 4 exercises to do. And we've got this little tick sheet that's laminated that she can wipe clean each day. So that's kind of helping for her. Um… and I've got another lady who… Um, I did try and get the care agency involved, so they'd set her up with equipment after their visits, but unfortunately that didn't really work, so she's someone who I can't really help with therapy because We can't seem to get anything in place for her to do any practice. So, I suppose they have all the kind of factors that are kind of going through my head when I'm thinking about. Therapy and selecting exercises.</w:t>
            </w:r>
          </w:p>
          <w:p w14:paraId="0471F567" w14:textId="77777777" w:rsidR="001A3115" w:rsidRDefault="001A3115" w:rsidP="00510314"/>
          <w:p w14:paraId="22E022D9" w14:textId="77777777" w:rsidR="001A3115" w:rsidRDefault="001A3115" w:rsidP="00510314">
            <w:r>
              <w:t>[Helen Fracchia] 17:26:12</w:t>
            </w:r>
          </w:p>
          <w:p w14:paraId="0BA59BAD" w14:textId="77777777" w:rsidR="001A3115" w:rsidRDefault="001A3115" w:rsidP="00510314">
            <w:r>
              <w:t xml:space="preserve"> so I think you said you use the Vocal Function Programme do you use those quite prescriptively, like… the twice-a-day protocol.</w:t>
            </w:r>
          </w:p>
          <w:p w14:paraId="6B520234" w14:textId="77777777" w:rsidR="001A3115" w:rsidRDefault="001A3115" w:rsidP="00510314">
            <w:r>
              <w:t>[P3]</w:t>
            </w:r>
          </w:p>
          <w:p w14:paraId="442B743C" w14:textId="77777777" w:rsidR="001A3115" w:rsidRDefault="001A3115" w:rsidP="00510314">
            <w:r>
              <w:t xml:space="preserve"> Yeah. I do, yeah. I think that's probably one of the one things that I don't really tweak.</w:t>
            </w:r>
          </w:p>
          <w:p w14:paraId="5216F8A3" w14:textId="77777777" w:rsidR="001A3115" w:rsidRDefault="001A3115" w:rsidP="00510314">
            <w:r>
              <w:t xml:space="preserve">Addendum: P3 reported after the interview that she does tweak the pitch of some of the exercises. </w:t>
            </w:r>
          </w:p>
          <w:p w14:paraId="564D730F" w14:textId="77777777" w:rsidR="001A3115" w:rsidRDefault="001A3115" w:rsidP="00510314">
            <w:r>
              <w:t>Um… Yeah, do it quite precisely, especially since I… did an actual online recorded course, which was by Stemple.</w:t>
            </w:r>
          </w:p>
          <w:p w14:paraId="7443EB3A" w14:textId="77777777" w:rsidR="001A3115" w:rsidRDefault="001A3115" w:rsidP="00510314">
            <w:r>
              <w:t>And realized that actually I was doing it slightly wrong before then. So, that was quite useful. Um…</w:t>
            </w:r>
          </w:p>
          <w:p w14:paraId="6CA3F5AC" w14:textId="77777777" w:rsidR="001A3115" w:rsidRDefault="001A3115" w:rsidP="00510314"/>
          <w:p w14:paraId="6914AD03" w14:textId="77777777" w:rsidR="001A3115" w:rsidRDefault="001A3115" w:rsidP="00510314">
            <w:r>
              <w:t>[Helen Fracchia] 17:28:15</w:t>
            </w:r>
          </w:p>
          <w:p w14:paraId="593E2AB9" w14:textId="77777777" w:rsidR="001A3115" w:rsidRDefault="001A3115" w:rsidP="00510314">
            <w:r>
              <w:t>Is there anything else you use prescriptively?</w:t>
            </w:r>
          </w:p>
          <w:p w14:paraId="40F9E4DB" w14:textId="77777777" w:rsidR="001A3115" w:rsidRDefault="001A3115" w:rsidP="00510314"/>
          <w:p w14:paraId="4DCD83BE" w14:textId="77777777" w:rsidR="001A3115" w:rsidRDefault="001A3115" w:rsidP="00510314">
            <w:r>
              <w:t>[P3] 17:28:20</w:t>
            </w:r>
          </w:p>
          <w:p w14:paraId="6043F639" w14:textId="77777777" w:rsidR="001A3115" w:rsidRDefault="001A3115" w:rsidP="00510314">
            <w:r>
              <w:t>Um… I can't say I use this prescriptively, because I can't say I've really used this yet, but I have 2 ladies on my caseload with essential tremor Which I haven't come across before in my career at all. And I have, um… I bought a course online by K Obert. And I am currently following her protocol. Very prescriptively. And that's partially because I don't know what I'm doing to be able to tweak that or adapt that to a patient anyway, or know how it would work or pan out.</w:t>
            </w:r>
          </w:p>
          <w:p w14:paraId="2A49DF9F" w14:textId="77777777" w:rsidR="001A3115" w:rsidRDefault="001A3115" w:rsidP="00510314"/>
          <w:p w14:paraId="6F14945A" w14:textId="77777777" w:rsidR="001A3115" w:rsidRDefault="001A3115" w:rsidP="00510314">
            <w:r>
              <w:t>[Helen Fracchia] 17:28:56</w:t>
            </w:r>
          </w:p>
          <w:p w14:paraId="038C2661" w14:textId="77777777" w:rsidR="001A3115" w:rsidRDefault="001A3115" w:rsidP="00510314">
            <w:r>
              <w:t>Ah yes. That's interesting.</w:t>
            </w:r>
          </w:p>
          <w:p w14:paraId="32A8F715" w14:textId="77777777" w:rsidR="001A3115" w:rsidRDefault="001A3115" w:rsidP="00510314"/>
          <w:p w14:paraId="171BC20A" w14:textId="77777777" w:rsidR="001A3115" w:rsidRDefault="001A3115" w:rsidP="00510314">
            <w:r>
              <w:t>[P3] 17:29:10</w:t>
            </w:r>
          </w:p>
          <w:p w14:paraId="1EEFB235" w14:textId="77777777" w:rsidR="001A3115" w:rsidRDefault="001A3115" w:rsidP="00510314">
            <w:r>
              <w:t>In a previous job I used LSVT with prog neuro. Well, actually saying that, I wouldn't necessarily do that prescriptively, because I suppose I would when we had the capacity in my previous job to do it. But then I suppose we just use the principles. I suppose, that is kind of… tweaked, but… I think they're the more, kind of, prescriptive things, but other things are kind of… mix and weave together.</w:t>
            </w:r>
          </w:p>
          <w:p w14:paraId="6C94540C" w14:textId="77777777" w:rsidR="001A3115" w:rsidRDefault="001A3115" w:rsidP="00510314"/>
          <w:p w14:paraId="1169446D" w14:textId="77777777" w:rsidR="001A3115" w:rsidRDefault="001A3115" w:rsidP="00510314">
            <w:r>
              <w:t>[Helen Fracchia] 17:29:31</w:t>
            </w:r>
          </w:p>
          <w:p w14:paraId="0E72CB03" w14:textId="77777777" w:rsidR="001A3115" w:rsidRDefault="001A3115" w:rsidP="00510314">
            <w:r>
              <w:t>Yeah. There aren't that many protocols out there, actually, are there? So… And if you try and find one, it's not very accurate in terms of telling you how many times you should do it, or How many times a day, or for what period of time they… yeah, I've spent quite a lot of time looking into it, and there's just not a lot out there, so… Excuse me, we do just end up winging it a lot of the time, don't we?</w:t>
            </w:r>
          </w:p>
          <w:p w14:paraId="64E2FB85" w14:textId="77777777" w:rsidR="001A3115" w:rsidRDefault="001A3115" w:rsidP="00510314"/>
          <w:p w14:paraId="72D7F774" w14:textId="77777777" w:rsidR="001A3115" w:rsidRDefault="001A3115" w:rsidP="00510314">
            <w:r>
              <w:t>[P3] 17:29:56</w:t>
            </w:r>
          </w:p>
          <w:p w14:paraId="623D0AAF" w14:textId="77777777" w:rsidR="001A3115" w:rsidRDefault="001A3115" w:rsidP="00510314">
            <w:r>
              <w:t>Yeah, and I think the reason</w:t>
            </w:r>
            <w:r w:rsidRPr="00AD676C">
              <w:rPr>
                <w:highlight w:val="red"/>
              </w:rPr>
              <w:t>… often is different from what's recommendable, but then I don't know, because I'm obviously. Yeah, often that doesn't really help clear up on dosage</w:t>
            </w:r>
            <w:r>
              <w:t>. I won't often stick to things, you know, I'll have people doing lax vox while their tongue's protruded. Or I'll have… People… sort of… well, doing all sorts of weird things, like Sighing into a hum with their tongue protruded, or with their jaw in a certain position, or something just to whatever gets that best voice.</w:t>
            </w:r>
          </w:p>
          <w:p w14:paraId="5ACFCAFE" w14:textId="77777777" w:rsidR="001A3115" w:rsidRDefault="001A3115" w:rsidP="00510314"/>
          <w:p w14:paraId="70AB4FEE" w14:textId="77777777" w:rsidR="001A3115" w:rsidRDefault="001A3115" w:rsidP="00510314">
            <w:r>
              <w:t>[Helen Fracchia] 17:30:32</w:t>
            </w:r>
          </w:p>
          <w:p w14:paraId="77265F9C" w14:textId="77777777" w:rsidR="001A3115" w:rsidRDefault="001A3115" w:rsidP="00510314">
            <w:r>
              <w:t>Okay, guess the… Yeah. Great. is there anything that. constrains what you recommend at the minute, or… limits what you can prescribe, do you think?</w:t>
            </w:r>
          </w:p>
          <w:p w14:paraId="162ED125" w14:textId="77777777" w:rsidR="001A3115" w:rsidRDefault="001A3115" w:rsidP="00510314"/>
          <w:p w14:paraId="1D1A3A75" w14:textId="77777777" w:rsidR="001A3115" w:rsidRDefault="001A3115" w:rsidP="00510314">
            <w:r>
              <w:t>[P3] 17:30:48</w:t>
            </w:r>
          </w:p>
          <w:p w14:paraId="12414EF5" w14:textId="77777777" w:rsidR="001A3115" w:rsidRDefault="001A3115" w:rsidP="00510314">
            <w:r>
              <w:t>Um, yeah, I suppose, caseload management pressures. And time management pressures. Um, I'm really lucky</w:t>
            </w:r>
            <w:r w:rsidRPr="00AD676C">
              <w:rPr>
                <w:highlight w:val="yellow"/>
              </w:rPr>
              <w:t>. I've just gone into a post where I can pretty much give how much therapy I think I want to give. Although they are now saying, actually, we need to make sure patients have no more than so many appointments but then I've been using clinical judgements that means it's okay to do more.</w:t>
            </w:r>
          </w:p>
          <w:p w14:paraId="6E7EC62C" w14:textId="77777777" w:rsidR="001A3115" w:rsidRDefault="001A3115" w:rsidP="00510314">
            <w:r>
              <w:t>[P3] 17:31:23</w:t>
            </w:r>
          </w:p>
          <w:p w14:paraId="10857688" w14:textId="77777777" w:rsidR="001A3115" w:rsidRDefault="001A3115" w:rsidP="00510314">
            <w:r>
              <w:t xml:space="preserve">Whereas </w:t>
            </w:r>
            <w:r w:rsidRPr="00FB724B">
              <w:rPr>
                <w:highlight w:val="yellow"/>
              </w:rPr>
              <w:t>in… a previous job that I came from it was meant to be capped, so literally It was very much the see, give advice, Patient Initiated Follow Up, if they come back do treatment, so that really then did change my practice and how I delivered my therapy.</w:t>
            </w:r>
            <w:r>
              <w:t xml:space="preserve"> So that kind of meant that I would try to give as much of a technique as I possibly thought this… person could potentially manage All in one session. It's not really time for them, really, to consolidate it, and not much practice at each stage and I don't really know how successful that is, I don't know how many patients just can't be bothered to come back or think there's no point, and how many definitely improve, because. in that post, as soon as you felt somebody had enough that they should be able to fix themselves you PIFU’d, but… This job's made much more old-fashioned attitude, and I can kind of check in on people and take it more slowly with them, which is really nice. Sure, with, um, pressures that… won't last, because I think it will go more the way that most services are going but yeah, I'm really lucky.</w:t>
            </w:r>
          </w:p>
          <w:p w14:paraId="6B20EC49" w14:textId="77777777" w:rsidR="001A3115" w:rsidRDefault="001A3115" w:rsidP="00510314"/>
          <w:p w14:paraId="6915A527" w14:textId="77777777" w:rsidR="001A3115" w:rsidRDefault="001A3115" w:rsidP="00510314">
            <w:r>
              <w:t>[Helen Fracchia] 17:34:07</w:t>
            </w:r>
          </w:p>
          <w:p w14:paraId="7E6DB416" w14:textId="77777777" w:rsidR="001A3115" w:rsidRDefault="001A3115" w:rsidP="00510314">
            <w:r>
              <w:t>Are your decisions any… different when you're thinking about home practice, to when you're thinking about what you do in the session. So you said it was patient stimulability that kind of chose the therapy? How do you then decide what you recommend for home practice?</w:t>
            </w:r>
          </w:p>
          <w:p w14:paraId="51A2B7E9" w14:textId="77777777" w:rsidR="001A3115" w:rsidRDefault="001A3115" w:rsidP="00510314"/>
          <w:p w14:paraId="6A7652AA" w14:textId="77777777" w:rsidR="001A3115" w:rsidRDefault="001A3115" w:rsidP="00510314">
            <w:r>
              <w:t>[P3] 17:34:33</w:t>
            </w:r>
          </w:p>
          <w:p w14:paraId="584E289C" w14:textId="77777777" w:rsidR="001A3115" w:rsidRDefault="001A3115" w:rsidP="00510314">
            <w:r w:rsidRPr="002D11E1">
              <w:rPr>
                <w:highlight w:val="yellow"/>
              </w:rPr>
              <w:t>Well, I don't think it's based on any evidence, I have to say, which is awful, which is why I thought it would be nice to get involved with this research to find out what i should be doing when you publish your results</w:t>
            </w:r>
            <w:r>
              <w:t>. As a rule of thumb, I probably pretty much ask people to try to practice 2 to 3 times a day for about 5 minutes. then I might, if they've got other things where I feel they need, like jaw deconstriction, or… tongue relaxation or head and neck exercises or if I want them to work on diaphragmatic breathing, I'd probably add that in on top. With breathing I normally suggest they kind of work on that kind of twice a day, again, for about 5 minutes or so. if a patient has got really entrenched patterns, though, and they're really, really strained. I will ask them to do something for, say, 30 seconds to a minute, and aim for hourly. And I say to them, you're not going to do it hourly. But I want you to aim for hourly, so you get as many sessions into a day as possible. Um… I'm just trying to think about different client groups and what I would say. If I've got patients who find it really difficult to actually do exercises. like to fit them into their day then, I will micromanage them and ask them to actually pre-plan where they're going to put them into their day, and I'm a bit like. Okay. Feels a bit like being a mum. Like, okay, well, let's work it out, where can you do it? And I try and get them to write that down so they've got an idea. We'll get them to plan if their life's too frenetic plan the night before, what they're going to do, and how they're going to fit them in. But with those patients, I would. More likely recommend. They practice a little bit more often, more like doing something like four times a day, but literally for, like, a couple of minutes, because I think it's with those kind of people. You’re asking them to find 5… Or if you're… well, maybe 10 minutes, because you might be working on breathing, and then some sort of voicing technique Like, that's too much time for them to find, so it's those little short blasts. I think that's kind of… my kind of rule of thumb. Although… all the worksheets at here are currently devised that people exercise once a day. And do quite a big chunk of exercise. Um… I… that's probably what I would do if I'm setting up techniques to teach skills. That's probably what I would recommend. But then… then if we're looking more at that generalization phase. I would try to get them to practice. More frequently, but in short bits, I would probably ask them if they could select like, 4 times a day, they set an alarm on their phone or have a set activity where they're listening to their voice in whatever kind of. thing they're doing, if that makes sense.kind of introspecting and self-correcting during that activity. So it might be, like.</w:t>
            </w:r>
          </w:p>
          <w:p w14:paraId="4978D53E" w14:textId="77777777" w:rsidR="001A3115" w:rsidRDefault="001A3115" w:rsidP="00510314"/>
          <w:p w14:paraId="3B998CEE" w14:textId="77777777" w:rsidR="001A3115" w:rsidRDefault="001A3115" w:rsidP="00510314">
            <w:r>
              <w:t>[P3] 17:38:02</w:t>
            </w:r>
          </w:p>
          <w:p w14:paraId="0CC06566" w14:textId="77777777" w:rsidR="001A3115" w:rsidRDefault="001A3115" w:rsidP="00510314">
            <w:r>
              <w:t>Well, I suppose things commonly choose is. every time you're doing the school run and you speak to your child, or every time that you're at the dinner table.</w:t>
            </w:r>
          </w:p>
          <w:p w14:paraId="4BFEB2DA" w14:textId="77777777" w:rsidR="001A3115" w:rsidRDefault="001A3115" w:rsidP="00510314"/>
          <w:p w14:paraId="052022E6" w14:textId="77777777" w:rsidR="001A3115" w:rsidRDefault="001A3115" w:rsidP="00510314">
            <w:r>
              <w:t>[P3] 17:38:11</w:t>
            </w:r>
          </w:p>
          <w:p w14:paraId="3CE792E5" w14:textId="77777777" w:rsidR="001A3115" w:rsidRDefault="001A3115" w:rsidP="00510314">
            <w:r>
              <w:t>So it's… it's linked to tasks, or… Can you have something that goes off? Like, a vibration that goes off in your pocket when you're working to remind you What's my breathing doing, or what's my. you know, what's my voice like at the moment? but then I suppose there's other things I recommend. So if somebody. If it's really hard for them to rest their voice, and there's a lot of vocal use, and they're doing a lot of, like, working from home or something, or lots of Zoom calls, that they're getting a lot of strain then actually, with some of those patients. I will ask them to do a quick routine after every Zoom call And it's like a 30 second or a 1-minute release. So they use the exercises there. Um, and some patients, I just try to encourage them to use a reset technique whenever they're talking, if it's not too… Embarrassing or intrusive for them. Um… and then other bits with my presbyphonics. I asked them to practice their exercises in anticipation Of what they're doing, so I'm like, if you know you're about to make a phone call whilst you're going to find where the phone is, do these exercises. If the doorbell goes, I want you to do this on the way to the door. I suppose that's not really exercising, is it?That's more using strategies to warm up the voice, but it kind of covers the exercises at the same time. I’m not really talking about the kind of things that I should be talking about.</w:t>
            </w:r>
          </w:p>
          <w:p w14:paraId="1AFB1DA8" w14:textId="77777777" w:rsidR="001A3115" w:rsidRDefault="001A3115" w:rsidP="00510314"/>
          <w:p w14:paraId="2EAD6DEE" w14:textId="77777777" w:rsidR="001A3115" w:rsidRDefault="001A3115" w:rsidP="00510314">
            <w:r>
              <w:t>[Helen Fracchia] 17:39:40</w:t>
            </w:r>
          </w:p>
          <w:p w14:paraId="4E5F0A45" w14:textId="77777777" w:rsidR="001A3115" w:rsidRDefault="001A3115" w:rsidP="00510314">
            <w:r>
              <w:t>No, yeah, you definitely are. Because I think what… What I hear from most people, and what you read is that A lot of what we do is very client-centred. And there aren't exercise protocols out there, actually Apart from the vocal Function Programme. that are prescriptive. So we're all kind of muddling our way through, really, with the bits of evidence base that we… No, and then we put the patient in as well, and then we put what our time pressures are in, and… somewhere out of that comes this muddle of what we actually then prescribe to the patient.</w:t>
            </w:r>
          </w:p>
          <w:p w14:paraId="2F19C57F" w14:textId="77777777" w:rsidR="001A3115" w:rsidRDefault="001A3115" w:rsidP="00510314">
            <w:r>
              <w:t>[P3] 17:40:25</w:t>
            </w:r>
          </w:p>
          <w:p w14:paraId="0ABA571B" w14:textId="77777777" w:rsidR="001A3115" w:rsidRDefault="001A3115" w:rsidP="00510314">
            <w:r>
              <w:t>I was doing… because I'd gone on a course, this is years ago with Cristella, and she was recommending 1 minute 10 times a day And that… because I think because that was drummed into my head, I do tend to recommend that to transgender patients, but I wouldn't say. I wouldn't say many of them were compliant with it, to be fair. it's good to know that I'm not much different to everyone else.</w:t>
            </w:r>
          </w:p>
          <w:p w14:paraId="29AC629A" w14:textId="77777777" w:rsidR="001A3115" w:rsidRDefault="001A3115" w:rsidP="00510314"/>
          <w:p w14:paraId="554F85D6" w14:textId="77777777" w:rsidR="001A3115" w:rsidRDefault="001A3115" w:rsidP="00510314">
            <w:r>
              <w:t>[Helen Fracchia] 17:40:56</w:t>
            </w:r>
          </w:p>
          <w:p w14:paraId="66CE3F0D" w14:textId="77777777" w:rsidR="001A3115" w:rsidRDefault="001A3115" w:rsidP="00510314">
            <w:r>
              <w:t>Yeah, definitely. No, you're not. I think we all live in this world of imposter syndrome, don't we? Where we think everybody else must be doing things better than us. And to try and get it is really hard.</w:t>
            </w:r>
          </w:p>
          <w:p w14:paraId="1155CD89" w14:textId="77777777" w:rsidR="001A3115" w:rsidRDefault="001A3115" w:rsidP="00510314"/>
          <w:p w14:paraId="23BAC542" w14:textId="77777777" w:rsidR="001A3115" w:rsidRDefault="001A3115" w:rsidP="00510314">
            <w:r>
              <w:t>[P3] 17:41:15</w:t>
            </w:r>
          </w:p>
          <w:p w14:paraId="4F2E2933" w14:textId="77777777" w:rsidR="001A3115" w:rsidRDefault="001A3115" w:rsidP="00510314">
            <w:r>
              <w:t>I didn't… But if it was lax vox for vocal cord palsy, I do say that the 10 to 15 repetitions. sort of 10 times a day when we're doing that initial stage. But I also find that often doesn't really help me with the vocal cord palsy, so I end up after once the strain's gone, just going straight into, like, adduction exercises anyway</w:t>
            </w:r>
            <w:r w:rsidRPr="00FB724B">
              <w:rPr>
                <w:highlight w:val="yellow"/>
              </w:rPr>
              <w:t>. I don't really get many, that haven't got that secondary muscle tension dysphonia by the time they come to me, because the waiting times to get help are so long, so often those patterns are pretty much entrenched in by the time they come.</w:t>
            </w:r>
          </w:p>
          <w:p w14:paraId="38EF7A85" w14:textId="77777777" w:rsidR="001A3115" w:rsidRDefault="001A3115" w:rsidP="00510314"/>
          <w:p w14:paraId="563C16DC" w14:textId="77777777" w:rsidR="001A3115" w:rsidRDefault="001A3115" w:rsidP="00510314">
            <w:r>
              <w:t>[Helen Fracchia] 17:42:12</w:t>
            </w:r>
          </w:p>
          <w:p w14:paraId="5A45C7E4" w14:textId="77777777" w:rsidR="001A3115" w:rsidRDefault="001A3115" w:rsidP="00510314">
            <w:r>
              <w:t>Yeah. Brilliant. Have you got any go-to, Resources that you use for motivating patients, or is there anything that you find that's particularly helpful for motivating that home Practice.</w:t>
            </w:r>
          </w:p>
          <w:p w14:paraId="42126B17" w14:textId="77777777" w:rsidR="001A3115" w:rsidRDefault="001A3115" w:rsidP="00510314"/>
          <w:p w14:paraId="57A33575" w14:textId="77777777" w:rsidR="001A3115" w:rsidRDefault="001A3115" w:rsidP="00510314">
            <w:r>
              <w:t>[P3] 17:42:25</w:t>
            </w:r>
          </w:p>
          <w:p w14:paraId="2B46BD1F" w14:textId="77777777" w:rsidR="001A3115" w:rsidRDefault="001A3115" w:rsidP="00510314">
            <w:r>
              <w:t xml:space="preserve"> Um, I suppose if we're getting Bits of normal voice, or if we're hearing bits of normal voice or better voice in the session. I suppose I do make a good point of, look, that's there, And if we can just get you to retrain your subconscious brain by doing this like, on repeat. then we're going to get that, and that… and, you know, this voice we're hearing here, that is going to be the worst your voice will be. So, I suppose it's picking up on those kind of things. I don't really know. I don't really know how I motivate people, really. I think, weirdly, I'm quite. Um… I'm quite an accepting person of You know, we have good intentions in life, and it doesn't work out kind of thing. And I think that attitude of. Now, never mind that you haven't done it, let's work out how you're going to get to do it. I think that in itself might help get more compliance, but I will if someone's coming back and it's like you know, we've had that reach out on Session 2. And they're coming back on session 3, and they've still not anything, then that chat does get more serious, and then it does get, well, look, if you're not going to commit to this. We need to leave this completely, and then sometimes it's that, where they're like, oh, I don't want to leave this. That motivates them to continue. Or sometimes it motivates them to stop And then come back in touch. because we can obviously… sometimes that does mean people then negotiate and go, okay, well, how long have I got it so I can get stuff in order, and then people will get back and go, do you know what, I think I've got things a bit more sorted and kind of have another kind of go at it, and… sometimes that commitment's there then. Yeah, I don't know. be good to hear when you publish your research, what people do to motivate them.</w:t>
            </w:r>
          </w:p>
          <w:p w14:paraId="53D20C27" w14:textId="77777777" w:rsidR="001A3115" w:rsidRDefault="001A3115" w:rsidP="00510314">
            <w:r>
              <w:t>[Helen Fracchia] 17:44:30</w:t>
            </w:r>
          </w:p>
          <w:p w14:paraId="3C290F5B" w14:textId="77777777" w:rsidR="001A3115" w:rsidRDefault="001A3115" w:rsidP="00510314">
            <w:r>
              <w:t>That's the… yeah, that's the golden nugget, isn't it? How do you do it?</w:t>
            </w:r>
          </w:p>
          <w:p w14:paraId="0E3EF213" w14:textId="77777777" w:rsidR="001A3115" w:rsidRDefault="001A3115" w:rsidP="00510314">
            <w:r>
              <w:t>[P3] 17:44:57</w:t>
            </w:r>
          </w:p>
          <w:p w14:paraId="1FD9787A" w14:textId="77777777" w:rsidR="001A3115" w:rsidRDefault="001A3115" w:rsidP="00510314">
            <w:r>
              <w:t>Yeah. And I think it's when they finally get a change. I've had quite a lot of patients over the years where they go… where they come back and they go. Oh</w:t>
            </w:r>
            <w:r w:rsidRPr="00FB724B">
              <w:rPr>
                <w:highlight w:val="lightGray"/>
              </w:rPr>
              <w:t>, I really thought what you were saying was, like, a load of old rubbish, basically. But actually, I thought I'd give it a go, and this has happened. Um, and then you get that buy-in then, so I think you need that quite a quick spark of at least one thing That improves, and then you get the buy-in for the rest of it.</w:t>
            </w:r>
          </w:p>
          <w:p w14:paraId="74EFB549" w14:textId="77777777" w:rsidR="001A3115" w:rsidRDefault="001A3115" w:rsidP="00510314">
            <w:r>
              <w:t>[Helen Fracchia] 17:45:29</w:t>
            </w:r>
          </w:p>
          <w:p w14:paraId="2B0AB0F9" w14:textId="77777777" w:rsidR="001A3115" w:rsidRDefault="001A3115" w:rsidP="00510314">
            <w:r>
              <w:t>Is there anything you think we can do as a profession to improve our practice around prescribing exercise.</w:t>
            </w:r>
          </w:p>
          <w:p w14:paraId="5434193F" w14:textId="77777777" w:rsidR="001A3115" w:rsidRDefault="001A3115" w:rsidP="00510314">
            <w:r>
              <w:t>[P3] 17:45:42</w:t>
            </w:r>
          </w:p>
          <w:p w14:paraId="6DB96917" w14:textId="77777777" w:rsidR="001A3115" w:rsidRDefault="001A3115" w:rsidP="00510314">
            <w:r>
              <w:t xml:space="preserve">I don't know, because… I'm not sure I'm necessarily convinced that there is specific exercises that you should give for specific conditions with specific frequency. </w:t>
            </w:r>
            <w:r w:rsidRPr="00FB724B">
              <w:rPr>
                <w:highlight w:val="lightGray"/>
              </w:rPr>
              <w:t>I think voice is very individual, and I think. I'm not sure I believe That it is something that you can improve in a regimented way, and I think, because a lot of it does have that kind of psycho-emotional aspect to it.</w:t>
            </w:r>
            <w:r>
              <w:t xml:space="preserve"> Yeah, I don't know. Because I suppose it's a bit like if you go to a singing teacher, or you go to an acting coach. They will try different techniques to all the one, kind of you'd be doing your scales or your whatever practice, but they might tweak how you're doing those scales to fit what you can do. So I think before it's very much more playful than something like physiotherapy, where you're having to do something a set number of repetitions to build up mass.</w:t>
            </w:r>
          </w:p>
          <w:p w14:paraId="7D018413" w14:textId="77777777" w:rsidR="001A3115" w:rsidRDefault="001A3115" w:rsidP="00510314">
            <w:r>
              <w:t xml:space="preserve">Oh, what would be really useful for the profession, I think, actually is… kind of </w:t>
            </w:r>
            <w:r w:rsidRPr="00FB724B">
              <w:rPr>
                <w:highlight w:val="red"/>
              </w:rPr>
              <w:t>having an idea about weaning off protocols Um, because that's something that… I say with lots of authority to my patients what I want them to do Because I don't want them to just stop. Or whether I want them to continue or not. And to be honest, I'm making it up. And I think I based it on the fact that, you know, in some physiotherapy papers that I've read years ago. It talks about maintenance being 3 times a week</w:t>
            </w:r>
            <w:r>
              <w:t>. So, in my head, I tell them, if I think it's something that potentially could get worse if they stop, I tell them to do it 3 times a week for life, pretty much And if they can do it more, even better. And also, kind of, maybe researching to vocal cord palsy, but you might tell me this is already out there.</w:t>
            </w:r>
          </w:p>
          <w:p w14:paraId="3E34BC52" w14:textId="77777777" w:rsidR="001A3115" w:rsidRDefault="001A3115" w:rsidP="00510314"/>
          <w:p w14:paraId="08297387" w14:textId="77777777" w:rsidR="001A3115" w:rsidRDefault="001A3115" w:rsidP="00510314">
            <w:r>
              <w:t>[P3] 17:47:49</w:t>
            </w:r>
          </w:p>
          <w:p w14:paraId="3941BE70" w14:textId="77777777" w:rsidR="001A3115" w:rsidRDefault="001A3115" w:rsidP="00510314">
            <w:r>
              <w:t>So some patients will often ask me. do I need to do these exercises for life, once this has improved To stop it deteriorating later in life. And I know ages ago, I did have a bit of a literature search and didn't really come up with anything, but that was quite a few years ago And I normally tell them I think it's a good idea for them to continue a minimum of 3 times a week, but daily maybe, but it's based on nothing Some vague opinion I've decided I've got in my head. Yeah, I think this would be really good, that whole if there are set principles about those kind of things, that would be really useful.</w:t>
            </w:r>
          </w:p>
          <w:p w14:paraId="2A33919A" w14:textId="77777777" w:rsidR="001A3115" w:rsidRDefault="001A3115" w:rsidP="00510314">
            <w:r>
              <w:t>[Helen Fracchia] 17:48:50</w:t>
            </w:r>
          </w:p>
          <w:p w14:paraId="17657C4B" w14:textId="77777777" w:rsidR="001A3115" w:rsidRDefault="001A3115" w:rsidP="00510314">
            <w:r>
              <w:t>Yeah, there isn't anything, because there are no longitudinal studies.</w:t>
            </w:r>
          </w:p>
          <w:p w14:paraId="2B5DF754" w14:textId="77777777" w:rsidR="001A3115" w:rsidRDefault="001A3115" w:rsidP="00510314">
            <w:r>
              <w:t>[P3] 17:49:13</w:t>
            </w:r>
          </w:p>
          <w:p w14:paraId="4EE62031" w14:textId="77777777" w:rsidR="001A3115" w:rsidRDefault="001A3115" w:rsidP="00510314">
            <w:r>
              <w:t>Then there's the whole compliance thing in any way, and most of us… Things naturally anyway. That's what I don't know</w:t>
            </w:r>
            <w:r w:rsidRPr="00FB724B">
              <w:rPr>
                <w:highlight w:val="yellow"/>
              </w:rPr>
              <w:t>. The PIFU discharge model. Because you give people all this info. But you're not really checking up on them to know what they're doing</w:t>
            </w:r>
            <w:r>
              <w:t xml:space="preserve">. And I suppose, because I was taught that way, that. you do exercises. Obviously, I don't do this now, but when I first qualified, you give exercises, you get the patient back the next week, regardless of what those exercises were. And then you would check on them again. probably 2 or 3 weeks later. And then you might leave it for a slightly longer period of time. And I think… with, like, where I am now. I can't do that because… because all my colleagues left within weeks of me starting, so the caseload is just a little bit large. But I'm more able to do that, so I can… kind of get people back within two or… well, about three weeks. Or I can give them a phone call and ask them to do the exercises on the phone To have a little bit of a hearing check that I think, yeah, that's fine, I think I'm okay to leave you to get on with those at home. Um… yeah, but I think </w:t>
            </w:r>
            <w:r w:rsidRPr="00FB724B">
              <w:rPr>
                <w:highlight w:val="yellow"/>
              </w:rPr>
              <w:t>when I was working at the other place where I couldn't really do that because I couldn't really justify it with what we were doing. I'd always be like, oh How do I have any idea if they're actually doing what they've done in the session in front of me</w:t>
            </w:r>
            <w:r>
              <w:t>?</w:t>
            </w:r>
          </w:p>
          <w:p w14:paraId="6D6DC6FF" w14:textId="77777777" w:rsidR="001A3115" w:rsidRDefault="001A3115" w:rsidP="00510314"/>
          <w:p w14:paraId="2778249E" w14:textId="77777777" w:rsidR="001A3115" w:rsidRDefault="001A3115" w:rsidP="00510314">
            <w:r>
              <w:t>[Helen Fracchia] 17:51:05</w:t>
            </w:r>
          </w:p>
          <w:p w14:paraId="47217E2A" w14:textId="77777777" w:rsidR="001A3115" w:rsidRDefault="001A3115" w:rsidP="00510314">
            <w:r>
              <w:t>Yeah, really hard, isn't it? Yeah.</w:t>
            </w:r>
          </w:p>
          <w:p w14:paraId="6AF1F702" w14:textId="77777777" w:rsidR="001A3115" w:rsidRDefault="001A3115" w:rsidP="00510314">
            <w:r>
              <w:t>[P3] 17:51:25</w:t>
            </w:r>
          </w:p>
          <w:p w14:paraId="5F9DFB31" w14:textId="77777777" w:rsidR="001A3115" w:rsidRDefault="001A3115" w:rsidP="00510314">
            <w:r>
              <w:t>Most of our patients don't have. Well, I suppose no one in life has a straightforward life, but I think a lot of our patients have less straightforward lives than maybe other client groups.</w:t>
            </w:r>
          </w:p>
          <w:p w14:paraId="4ABA5D31" w14:textId="77777777" w:rsidR="001A3115" w:rsidRDefault="001A3115" w:rsidP="00510314">
            <w:r>
              <w:t>[Helen Fracchia] 17:51:56</w:t>
            </w:r>
          </w:p>
          <w:p w14:paraId="6A960B32" w14:textId="77777777" w:rsidR="001A3115" w:rsidRDefault="001A3115" w:rsidP="00510314">
            <w:r>
              <w:t>Brilliant, thank you. Is there anything else that… You can think of that you would want to say about Exercise prescription.</w:t>
            </w:r>
          </w:p>
          <w:p w14:paraId="19387AAC" w14:textId="77777777" w:rsidR="001A3115" w:rsidRDefault="001A3115" w:rsidP="00510314"/>
          <w:p w14:paraId="26C6D57A" w14:textId="77777777" w:rsidR="001A3115" w:rsidRDefault="001A3115" w:rsidP="00510314">
            <w:r>
              <w:t>[P3] 17:52:10</w:t>
            </w:r>
          </w:p>
          <w:p w14:paraId="34F87D9E" w14:textId="77777777" w:rsidR="001A3115" w:rsidRDefault="001A3115" w:rsidP="00510314">
            <w:r>
              <w:t>No, I don't think so. I think you might want more often is often the best way, because you're looking at resetting habits.</w:t>
            </w:r>
          </w:p>
          <w:p w14:paraId="3BF7D723" w14:textId="77777777" w:rsidR="001A3115" w:rsidRDefault="001A3115" w:rsidP="00510314"/>
          <w:p w14:paraId="2E053128" w14:textId="77777777" w:rsidR="001A3115" w:rsidRDefault="001A3115" w:rsidP="00510314">
            <w:r>
              <w:t>[Helen Fracchia] 17:52:21</w:t>
            </w:r>
          </w:p>
          <w:p w14:paraId="183BA466" w14:textId="77777777" w:rsidR="001A3115" w:rsidRDefault="001A3115" w:rsidP="00510314">
            <w:r>
              <w:t xml:space="preserve">Yeah, yeah, absolutely. </w:t>
            </w:r>
          </w:p>
          <w:p w14:paraId="431EA0DD" w14:textId="77777777" w:rsidR="001A3115" w:rsidRDefault="001A3115" w:rsidP="00510314"/>
          <w:p w14:paraId="090E26E4" w14:textId="77777777" w:rsidR="001A3115" w:rsidRDefault="001A3115" w:rsidP="00510314"/>
        </w:tc>
        <w:tc>
          <w:tcPr>
            <w:tcW w:w="2358" w:type="dxa"/>
          </w:tcPr>
          <w:p w14:paraId="7EF69BD1" w14:textId="77777777" w:rsidR="001A3115" w:rsidRDefault="001A3115" w:rsidP="00510314"/>
          <w:p w14:paraId="55C49A75" w14:textId="77777777" w:rsidR="001A3115" w:rsidRDefault="001A3115" w:rsidP="00510314"/>
          <w:p w14:paraId="72666C51" w14:textId="77777777" w:rsidR="001A3115" w:rsidRDefault="001A3115" w:rsidP="00510314"/>
          <w:p w14:paraId="5E565C41" w14:textId="77777777" w:rsidR="001A3115" w:rsidRDefault="001A3115" w:rsidP="00510314"/>
          <w:p w14:paraId="321E1B21" w14:textId="77777777" w:rsidR="001A3115" w:rsidRDefault="001A3115" w:rsidP="00510314"/>
          <w:p w14:paraId="4803A1F2" w14:textId="77777777" w:rsidR="001A3115" w:rsidRDefault="001A3115" w:rsidP="00510314"/>
          <w:p w14:paraId="4E689C67" w14:textId="77777777" w:rsidR="001A3115" w:rsidRDefault="001A3115" w:rsidP="00510314"/>
          <w:p w14:paraId="1E44ECF1" w14:textId="77777777" w:rsidR="001A3115" w:rsidRDefault="001A3115" w:rsidP="00510314"/>
          <w:p w14:paraId="5542A501" w14:textId="77777777" w:rsidR="001A3115" w:rsidRDefault="001A3115" w:rsidP="00510314">
            <w:r>
              <w:t>Individual differences between patients</w:t>
            </w:r>
          </w:p>
          <w:p w14:paraId="78C0EDD4" w14:textId="77777777" w:rsidR="001A3115" w:rsidRDefault="001A3115" w:rsidP="00510314"/>
          <w:p w14:paraId="1C70CF62" w14:textId="77777777" w:rsidR="001A3115" w:rsidRDefault="001A3115" w:rsidP="00510314"/>
          <w:p w14:paraId="2ED0B5B3" w14:textId="77777777" w:rsidR="001A3115" w:rsidRDefault="001A3115" w:rsidP="00510314"/>
          <w:p w14:paraId="17D7585D" w14:textId="77777777" w:rsidR="001A3115" w:rsidRDefault="001A3115" w:rsidP="00510314">
            <w:r>
              <w:t>Finding the exercise that gives the best result</w:t>
            </w:r>
          </w:p>
          <w:p w14:paraId="3B65B470" w14:textId="77777777" w:rsidR="001A3115" w:rsidRDefault="001A3115" w:rsidP="00510314"/>
          <w:p w14:paraId="47C7FF8F" w14:textId="77777777" w:rsidR="001A3115" w:rsidRDefault="001A3115" w:rsidP="00510314">
            <w:r>
              <w:t>Guided by patient Sensory feedback</w:t>
            </w:r>
          </w:p>
          <w:p w14:paraId="5EA3E6BE" w14:textId="77777777" w:rsidR="001A3115" w:rsidRDefault="001A3115" w:rsidP="00510314"/>
          <w:p w14:paraId="50D7E00A" w14:textId="77777777" w:rsidR="001A3115" w:rsidRDefault="001A3115" w:rsidP="00510314">
            <w:r>
              <w:t>Depends on patient insight</w:t>
            </w:r>
          </w:p>
          <w:p w14:paraId="04BAB162" w14:textId="77777777" w:rsidR="001A3115" w:rsidRDefault="001A3115" w:rsidP="00510314"/>
          <w:p w14:paraId="0933B69A" w14:textId="77777777" w:rsidR="001A3115" w:rsidRDefault="001A3115" w:rsidP="00510314">
            <w:r>
              <w:t>Stimulability testing</w:t>
            </w:r>
          </w:p>
          <w:p w14:paraId="1FF0D5B0" w14:textId="77777777" w:rsidR="001A3115" w:rsidRDefault="001A3115" w:rsidP="00510314"/>
          <w:p w14:paraId="75428D10" w14:textId="77777777" w:rsidR="001A3115" w:rsidRDefault="001A3115" w:rsidP="00510314"/>
          <w:p w14:paraId="152A8DA2" w14:textId="77777777" w:rsidR="001A3115" w:rsidRDefault="001A3115" w:rsidP="00510314"/>
          <w:p w14:paraId="1C884C35" w14:textId="77777777" w:rsidR="001A3115" w:rsidRDefault="001A3115" w:rsidP="00510314">
            <w:r>
              <w:t>What fits into their lifestyle</w:t>
            </w:r>
          </w:p>
          <w:p w14:paraId="33E04441" w14:textId="77777777" w:rsidR="001A3115" w:rsidRDefault="001A3115" w:rsidP="00510314"/>
          <w:p w14:paraId="3DA73187" w14:textId="77777777" w:rsidR="001A3115" w:rsidRDefault="001A3115" w:rsidP="00510314"/>
          <w:p w14:paraId="5223DF8F" w14:textId="77777777" w:rsidR="001A3115" w:rsidRDefault="001A3115" w:rsidP="00510314"/>
          <w:p w14:paraId="454450C8" w14:textId="77777777" w:rsidR="001A3115" w:rsidRDefault="001A3115" w:rsidP="00510314"/>
          <w:p w14:paraId="68DBEEB5" w14:textId="77777777" w:rsidR="001A3115" w:rsidRDefault="001A3115" w:rsidP="00510314"/>
          <w:p w14:paraId="58617EBA" w14:textId="77777777" w:rsidR="001A3115" w:rsidRDefault="001A3115" w:rsidP="00510314"/>
          <w:p w14:paraId="2F4791C5" w14:textId="77777777" w:rsidR="001A3115" w:rsidRDefault="001A3115" w:rsidP="00510314"/>
          <w:p w14:paraId="67AFF121" w14:textId="77777777" w:rsidR="001A3115" w:rsidRDefault="001A3115" w:rsidP="00510314"/>
          <w:p w14:paraId="63C27287" w14:textId="77777777" w:rsidR="001A3115" w:rsidRDefault="001A3115" w:rsidP="00510314">
            <w:r>
              <w:t>Patient choice in exercises prescription</w:t>
            </w:r>
          </w:p>
          <w:p w14:paraId="35B08254" w14:textId="77777777" w:rsidR="001A3115" w:rsidRDefault="001A3115" w:rsidP="00510314"/>
          <w:p w14:paraId="4F84AFD3" w14:textId="77777777" w:rsidR="001A3115" w:rsidRDefault="001A3115" w:rsidP="00510314"/>
          <w:p w14:paraId="305A0D4A" w14:textId="77777777" w:rsidR="001A3115" w:rsidRDefault="001A3115" w:rsidP="00510314"/>
          <w:p w14:paraId="09BCAF58" w14:textId="77777777" w:rsidR="001A3115" w:rsidRDefault="001A3115" w:rsidP="00510314">
            <w:r>
              <w:t>Pt self-monitoring of success</w:t>
            </w:r>
          </w:p>
          <w:p w14:paraId="269F862E" w14:textId="77777777" w:rsidR="001A3115" w:rsidRDefault="001A3115" w:rsidP="00510314"/>
          <w:p w14:paraId="50EB69ED" w14:textId="77777777" w:rsidR="001A3115" w:rsidRDefault="001A3115" w:rsidP="00510314"/>
          <w:p w14:paraId="724B936B" w14:textId="77777777" w:rsidR="001A3115" w:rsidRDefault="001A3115" w:rsidP="00510314"/>
          <w:p w14:paraId="58636668" w14:textId="77777777" w:rsidR="001A3115" w:rsidRDefault="001A3115" w:rsidP="00510314"/>
          <w:p w14:paraId="785C8B67" w14:textId="77777777" w:rsidR="001A3115" w:rsidRDefault="001A3115" w:rsidP="00510314"/>
          <w:p w14:paraId="115CF6A4" w14:textId="77777777" w:rsidR="001A3115" w:rsidRDefault="001A3115" w:rsidP="00510314"/>
          <w:p w14:paraId="366EADBF" w14:textId="77777777" w:rsidR="001A3115" w:rsidRDefault="001A3115" w:rsidP="00510314"/>
          <w:p w14:paraId="4F0C4CC1" w14:textId="77777777" w:rsidR="001A3115" w:rsidRDefault="001A3115" w:rsidP="00510314"/>
          <w:p w14:paraId="25E9762F" w14:textId="77777777" w:rsidR="001A3115" w:rsidRDefault="001A3115" w:rsidP="00510314"/>
          <w:p w14:paraId="0867BC66" w14:textId="77777777" w:rsidR="001A3115" w:rsidRDefault="001A3115" w:rsidP="00510314"/>
          <w:p w14:paraId="0EB347EF" w14:textId="77777777" w:rsidR="001A3115" w:rsidRDefault="001A3115" w:rsidP="00510314">
            <w:r>
              <w:t>Some treatments suit some diagnoses better than others</w:t>
            </w:r>
          </w:p>
          <w:p w14:paraId="0EDB5C1E" w14:textId="77777777" w:rsidR="001A3115" w:rsidRDefault="001A3115" w:rsidP="00510314"/>
          <w:p w14:paraId="10699888" w14:textId="77777777" w:rsidR="001A3115" w:rsidRDefault="001A3115" w:rsidP="00510314"/>
          <w:p w14:paraId="3E0D64A2" w14:textId="77777777" w:rsidR="001A3115" w:rsidRDefault="001A3115" w:rsidP="00510314"/>
          <w:p w14:paraId="22DA82C7" w14:textId="77777777" w:rsidR="001A3115" w:rsidRDefault="001A3115" w:rsidP="00510314"/>
          <w:p w14:paraId="33D7E3A9" w14:textId="77777777" w:rsidR="001A3115" w:rsidRDefault="001A3115" w:rsidP="00510314"/>
          <w:p w14:paraId="7C459C4A" w14:textId="77777777" w:rsidR="001A3115" w:rsidRDefault="001A3115" w:rsidP="00510314"/>
          <w:p w14:paraId="1589B12E" w14:textId="77777777" w:rsidR="001A3115" w:rsidRDefault="001A3115" w:rsidP="00510314"/>
          <w:p w14:paraId="5E5EF392" w14:textId="77777777" w:rsidR="001A3115" w:rsidRDefault="001A3115" w:rsidP="00510314"/>
          <w:p w14:paraId="7BB31B47" w14:textId="77777777" w:rsidR="001A3115" w:rsidRDefault="001A3115" w:rsidP="00510314">
            <w:r>
              <w:t>Use of strengthening exercises for hypophonia</w:t>
            </w:r>
          </w:p>
          <w:p w14:paraId="212A5A92" w14:textId="77777777" w:rsidR="001A3115" w:rsidRDefault="001A3115" w:rsidP="00510314"/>
          <w:p w14:paraId="70E15C8B" w14:textId="77777777" w:rsidR="001A3115" w:rsidRDefault="001A3115" w:rsidP="00510314"/>
          <w:p w14:paraId="10A8219B" w14:textId="77777777" w:rsidR="001A3115" w:rsidRDefault="001A3115" w:rsidP="00510314"/>
          <w:p w14:paraId="1D1DFA5F" w14:textId="77777777" w:rsidR="001A3115" w:rsidRDefault="001A3115" w:rsidP="00510314"/>
          <w:p w14:paraId="221AD7CB" w14:textId="77777777" w:rsidR="001A3115" w:rsidRDefault="001A3115" w:rsidP="00510314"/>
          <w:p w14:paraId="7AD552F2" w14:textId="77777777" w:rsidR="001A3115" w:rsidRDefault="001A3115" w:rsidP="00510314"/>
          <w:p w14:paraId="64DC03B3" w14:textId="77777777" w:rsidR="001A3115" w:rsidRDefault="001A3115" w:rsidP="00510314"/>
          <w:p w14:paraId="6786D88B" w14:textId="77777777" w:rsidR="001A3115" w:rsidRDefault="001A3115" w:rsidP="00510314"/>
          <w:p w14:paraId="3B2E49A1" w14:textId="77777777" w:rsidR="001A3115" w:rsidRDefault="001A3115" w:rsidP="00510314"/>
          <w:p w14:paraId="79CB6600" w14:textId="77777777" w:rsidR="001A3115" w:rsidRDefault="001A3115" w:rsidP="00510314"/>
          <w:p w14:paraId="0B14F6E7" w14:textId="77777777" w:rsidR="001A3115" w:rsidRDefault="001A3115" w:rsidP="00510314"/>
          <w:p w14:paraId="3E50BAC9" w14:textId="77777777" w:rsidR="001A3115" w:rsidRDefault="001A3115" w:rsidP="00510314"/>
          <w:p w14:paraId="3A1A73B5" w14:textId="77777777" w:rsidR="001A3115" w:rsidRDefault="001A3115" w:rsidP="00510314"/>
          <w:p w14:paraId="23D5B38F" w14:textId="77777777" w:rsidR="001A3115" w:rsidRDefault="001A3115" w:rsidP="00510314">
            <w:r>
              <w:t>Diagnosis useful for prognosis, and managing expectations of treatment</w:t>
            </w:r>
          </w:p>
          <w:p w14:paraId="58562F64" w14:textId="77777777" w:rsidR="001A3115" w:rsidRDefault="001A3115" w:rsidP="00510314"/>
          <w:p w14:paraId="7D65033D" w14:textId="77777777" w:rsidR="001A3115" w:rsidRDefault="001A3115" w:rsidP="00510314"/>
          <w:p w14:paraId="273A3B4A" w14:textId="77777777" w:rsidR="001A3115" w:rsidRDefault="001A3115" w:rsidP="00510314"/>
          <w:p w14:paraId="000150BE" w14:textId="77777777" w:rsidR="001A3115" w:rsidRDefault="001A3115" w:rsidP="00510314"/>
          <w:p w14:paraId="4D8327BE" w14:textId="77777777" w:rsidR="001A3115" w:rsidRDefault="001A3115" w:rsidP="00510314"/>
          <w:p w14:paraId="3B988FFF" w14:textId="77777777" w:rsidR="001A3115" w:rsidRDefault="001A3115" w:rsidP="00510314"/>
          <w:p w14:paraId="66D90785" w14:textId="77777777" w:rsidR="001A3115" w:rsidRDefault="001A3115" w:rsidP="00510314"/>
          <w:p w14:paraId="2F026A03" w14:textId="77777777" w:rsidR="001A3115" w:rsidRDefault="001A3115" w:rsidP="00510314"/>
          <w:p w14:paraId="0AA9AFC3" w14:textId="77777777" w:rsidR="001A3115" w:rsidRDefault="001A3115" w:rsidP="00510314"/>
          <w:p w14:paraId="2AC887EF" w14:textId="77777777" w:rsidR="001A3115" w:rsidRDefault="001A3115" w:rsidP="00510314"/>
          <w:p w14:paraId="6A13A939" w14:textId="77777777" w:rsidR="001A3115" w:rsidRDefault="001A3115" w:rsidP="00510314">
            <w:r>
              <w:t>Using evidence base for exercise frequency</w:t>
            </w:r>
          </w:p>
          <w:p w14:paraId="0F4FE1E7" w14:textId="77777777" w:rsidR="001A3115" w:rsidRDefault="001A3115" w:rsidP="00510314"/>
          <w:p w14:paraId="069A0781" w14:textId="77777777" w:rsidR="001A3115" w:rsidRDefault="001A3115" w:rsidP="00510314">
            <w:r>
              <w:t>Evidence base doesn’t impact exercise decisions</w:t>
            </w:r>
          </w:p>
          <w:p w14:paraId="5E1E9642" w14:textId="77777777" w:rsidR="001A3115" w:rsidRDefault="001A3115" w:rsidP="00510314">
            <w:r>
              <w:t>Some discomfort at admitting not consciously following evidence base</w:t>
            </w:r>
          </w:p>
          <w:p w14:paraId="56775D3C" w14:textId="77777777" w:rsidR="001A3115" w:rsidRDefault="001A3115" w:rsidP="00510314"/>
          <w:p w14:paraId="3C4098EB" w14:textId="77777777" w:rsidR="001A3115" w:rsidRDefault="001A3115" w:rsidP="00510314"/>
          <w:p w14:paraId="15374C36" w14:textId="77777777" w:rsidR="001A3115" w:rsidRDefault="001A3115" w:rsidP="00510314">
            <w:r>
              <w:t>Psychological readiness of patient for therapy</w:t>
            </w:r>
          </w:p>
          <w:p w14:paraId="0573691F" w14:textId="77777777" w:rsidR="001A3115" w:rsidRDefault="001A3115" w:rsidP="00510314"/>
          <w:p w14:paraId="379471E6" w14:textId="77777777" w:rsidR="001A3115" w:rsidRPr="0034073D" w:rsidRDefault="001A3115" w:rsidP="00510314">
            <w:pPr>
              <w:rPr>
                <w:lang w:val="fr-FR"/>
              </w:rPr>
            </w:pPr>
            <w:r w:rsidRPr="0034073D">
              <w:rPr>
                <w:lang w:val="fr-FR"/>
              </w:rPr>
              <w:t>Exercises chosen on patient motivation level</w:t>
            </w:r>
          </w:p>
          <w:p w14:paraId="54E261C4" w14:textId="77777777" w:rsidR="001A3115" w:rsidRPr="0034073D" w:rsidRDefault="001A3115" w:rsidP="00510314">
            <w:pPr>
              <w:rPr>
                <w:lang w:val="fr-FR"/>
              </w:rPr>
            </w:pPr>
          </w:p>
          <w:p w14:paraId="0BCD748C" w14:textId="77777777" w:rsidR="001A3115" w:rsidRPr="0034073D" w:rsidRDefault="001A3115" w:rsidP="00510314">
            <w:pPr>
              <w:rPr>
                <w:lang w:val="fr-FR"/>
              </w:rPr>
            </w:pPr>
          </w:p>
          <w:p w14:paraId="63FCD841" w14:textId="77777777" w:rsidR="001A3115" w:rsidRPr="0034073D" w:rsidRDefault="001A3115" w:rsidP="00510314">
            <w:pPr>
              <w:rPr>
                <w:lang w:val="fr-FR"/>
              </w:rPr>
            </w:pPr>
          </w:p>
          <w:p w14:paraId="760114B2" w14:textId="77777777" w:rsidR="001A3115" w:rsidRPr="0034073D" w:rsidRDefault="001A3115" w:rsidP="00510314">
            <w:pPr>
              <w:rPr>
                <w:lang w:val="fr-FR"/>
              </w:rPr>
            </w:pPr>
          </w:p>
          <w:p w14:paraId="2283DDC3" w14:textId="77777777" w:rsidR="001A3115" w:rsidRPr="0034073D" w:rsidRDefault="001A3115" w:rsidP="00510314">
            <w:pPr>
              <w:rPr>
                <w:lang w:val="fr-FR"/>
              </w:rPr>
            </w:pPr>
          </w:p>
          <w:p w14:paraId="37DF474D" w14:textId="77777777" w:rsidR="001A3115" w:rsidRPr="0034073D" w:rsidRDefault="001A3115" w:rsidP="00510314">
            <w:pPr>
              <w:rPr>
                <w:lang w:val="fr-FR"/>
              </w:rPr>
            </w:pPr>
          </w:p>
          <w:p w14:paraId="0BBF1710" w14:textId="77777777" w:rsidR="001A3115" w:rsidRPr="0034073D" w:rsidRDefault="001A3115" w:rsidP="00510314">
            <w:pPr>
              <w:rPr>
                <w:lang w:val="fr-FR"/>
              </w:rPr>
            </w:pPr>
          </w:p>
          <w:p w14:paraId="3CE47C3B" w14:textId="77777777" w:rsidR="001A3115" w:rsidRPr="0034073D" w:rsidRDefault="001A3115" w:rsidP="00510314">
            <w:pPr>
              <w:rPr>
                <w:lang w:val="fr-FR"/>
              </w:rPr>
            </w:pPr>
          </w:p>
          <w:p w14:paraId="247EBED9" w14:textId="77777777" w:rsidR="001A3115" w:rsidRPr="0034073D" w:rsidRDefault="001A3115" w:rsidP="00510314">
            <w:pPr>
              <w:rPr>
                <w:lang w:val="fr-FR"/>
              </w:rPr>
            </w:pPr>
          </w:p>
          <w:p w14:paraId="2D6C5563" w14:textId="77777777" w:rsidR="001A3115" w:rsidRPr="0034073D" w:rsidRDefault="001A3115" w:rsidP="00510314">
            <w:pPr>
              <w:rPr>
                <w:lang w:val="fr-FR"/>
              </w:rPr>
            </w:pPr>
          </w:p>
          <w:p w14:paraId="3014868A" w14:textId="77777777" w:rsidR="001A3115" w:rsidRPr="0034073D" w:rsidRDefault="001A3115" w:rsidP="00510314">
            <w:pPr>
              <w:rPr>
                <w:lang w:val="fr-FR"/>
              </w:rPr>
            </w:pPr>
          </w:p>
          <w:p w14:paraId="1E7A323A" w14:textId="77777777" w:rsidR="001A3115" w:rsidRDefault="001A3115" w:rsidP="00510314">
            <w:r>
              <w:t>Mindfulness contributes to exercise success</w:t>
            </w:r>
          </w:p>
          <w:p w14:paraId="50E5A998" w14:textId="77777777" w:rsidR="001A3115" w:rsidRDefault="001A3115" w:rsidP="00510314"/>
          <w:p w14:paraId="15A813D9" w14:textId="77777777" w:rsidR="001A3115" w:rsidRDefault="001A3115" w:rsidP="00510314"/>
          <w:p w14:paraId="6C0E2753" w14:textId="77777777" w:rsidR="001A3115" w:rsidRDefault="001A3115" w:rsidP="00510314"/>
          <w:p w14:paraId="76077D88" w14:textId="77777777" w:rsidR="001A3115" w:rsidRDefault="001A3115" w:rsidP="00510314"/>
          <w:p w14:paraId="1867B748" w14:textId="77777777" w:rsidR="001A3115" w:rsidRDefault="001A3115" w:rsidP="00510314"/>
          <w:p w14:paraId="5DEEF5C9" w14:textId="77777777" w:rsidR="001A3115" w:rsidRDefault="001A3115" w:rsidP="00510314"/>
          <w:p w14:paraId="3357F570" w14:textId="77777777" w:rsidR="001A3115" w:rsidRDefault="001A3115" w:rsidP="00510314"/>
          <w:p w14:paraId="506FA639" w14:textId="77777777" w:rsidR="001A3115" w:rsidRDefault="001A3115" w:rsidP="00510314"/>
          <w:p w14:paraId="6648BF0F" w14:textId="77777777" w:rsidR="001A3115" w:rsidRDefault="001A3115" w:rsidP="00510314">
            <w:r>
              <w:t>Making exercise achievable for the patient</w:t>
            </w:r>
          </w:p>
          <w:p w14:paraId="0FD680F0" w14:textId="77777777" w:rsidR="001A3115" w:rsidRDefault="001A3115" w:rsidP="00510314"/>
          <w:p w14:paraId="331D2C8A" w14:textId="77777777" w:rsidR="001A3115" w:rsidRDefault="001A3115" w:rsidP="00510314"/>
          <w:p w14:paraId="01426A33" w14:textId="77777777" w:rsidR="001A3115" w:rsidRDefault="001A3115" w:rsidP="00510314"/>
          <w:p w14:paraId="6BF0E59D" w14:textId="77777777" w:rsidR="001A3115" w:rsidRDefault="001A3115" w:rsidP="00510314"/>
          <w:p w14:paraId="13A5B5FE" w14:textId="77777777" w:rsidR="001A3115" w:rsidRDefault="001A3115" w:rsidP="00510314"/>
          <w:p w14:paraId="57439D53" w14:textId="77777777" w:rsidR="001A3115" w:rsidRDefault="001A3115" w:rsidP="00510314"/>
          <w:p w14:paraId="57F76100" w14:textId="77777777" w:rsidR="001A3115" w:rsidRDefault="001A3115" w:rsidP="00510314">
            <w:r>
              <w:t>Cognitive limitations</w:t>
            </w:r>
          </w:p>
          <w:p w14:paraId="485133C3" w14:textId="77777777" w:rsidR="001A3115" w:rsidRDefault="001A3115" w:rsidP="00510314"/>
          <w:p w14:paraId="6E3B95DB" w14:textId="77777777" w:rsidR="001A3115" w:rsidRDefault="001A3115" w:rsidP="00510314">
            <w:r>
              <w:t>Laminated exercise record sheet to tick</w:t>
            </w:r>
          </w:p>
          <w:p w14:paraId="7EF0E07A" w14:textId="77777777" w:rsidR="001A3115" w:rsidRDefault="001A3115" w:rsidP="00510314"/>
          <w:p w14:paraId="79E09424" w14:textId="77777777" w:rsidR="001A3115" w:rsidRDefault="001A3115" w:rsidP="00510314"/>
          <w:p w14:paraId="37A0119B" w14:textId="77777777" w:rsidR="001A3115" w:rsidRDefault="001A3115" w:rsidP="00510314"/>
          <w:p w14:paraId="12D029C6" w14:textId="77777777" w:rsidR="001A3115" w:rsidRDefault="001A3115" w:rsidP="00510314"/>
          <w:p w14:paraId="56DF48D3" w14:textId="77777777" w:rsidR="001A3115" w:rsidRDefault="001A3115" w:rsidP="00510314"/>
          <w:p w14:paraId="4EF9B3D3" w14:textId="77777777" w:rsidR="001A3115" w:rsidRDefault="001A3115" w:rsidP="00510314"/>
          <w:p w14:paraId="5C747214" w14:textId="77777777" w:rsidR="001A3115" w:rsidRDefault="001A3115" w:rsidP="00510314"/>
          <w:p w14:paraId="7A494D97" w14:textId="77777777" w:rsidR="001A3115" w:rsidRDefault="001A3115" w:rsidP="00510314"/>
          <w:p w14:paraId="6932A25F" w14:textId="77777777" w:rsidR="001A3115" w:rsidRDefault="001A3115" w:rsidP="00510314">
            <w:r>
              <w:t xml:space="preserve"> </w:t>
            </w:r>
          </w:p>
          <w:p w14:paraId="568C14EA" w14:textId="77777777" w:rsidR="001A3115" w:rsidRDefault="001A3115" w:rsidP="00510314"/>
          <w:p w14:paraId="570B3F41" w14:textId="77777777" w:rsidR="001A3115" w:rsidRDefault="001A3115" w:rsidP="00510314"/>
          <w:p w14:paraId="6586902E" w14:textId="77777777" w:rsidR="001A3115" w:rsidRDefault="001A3115" w:rsidP="00510314"/>
          <w:p w14:paraId="7656204E" w14:textId="77777777" w:rsidR="001A3115" w:rsidRDefault="001A3115" w:rsidP="00510314"/>
          <w:p w14:paraId="61224A3E" w14:textId="77777777" w:rsidR="001A3115" w:rsidRDefault="001A3115" w:rsidP="00510314"/>
          <w:p w14:paraId="7B871ABD" w14:textId="77777777" w:rsidR="001A3115" w:rsidRDefault="001A3115" w:rsidP="00510314"/>
          <w:p w14:paraId="0919CC49" w14:textId="77777777" w:rsidR="001A3115" w:rsidRDefault="001A3115" w:rsidP="00510314"/>
          <w:p w14:paraId="3DBEB74E" w14:textId="77777777" w:rsidR="001A3115" w:rsidRDefault="001A3115" w:rsidP="00510314"/>
          <w:p w14:paraId="588AFA4F" w14:textId="77777777" w:rsidR="001A3115" w:rsidRDefault="001A3115" w:rsidP="00510314"/>
          <w:p w14:paraId="66B193C5" w14:textId="77777777" w:rsidR="001A3115" w:rsidRDefault="001A3115" w:rsidP="00510314">
            <w:r>
              <w:t>Accurate training resulted in following a protocol.</w:t>
            </w:r>
          </w:p>
          <w:p w14:paraId="457EDC0F" w14:textId="77777777" w:rsidR="001A3115" w:rsidRDefault="001A3115" w:rsidP="00510314"/>
          <w:p w14:paraId="2ECD1014" w14:textId="77777777" w:rsidR="001A3115" w:rsidRDefault="001A3115" w:rsidP="00510314"/>
          <w:p w14:paraId="0BEEA6EF" w14:textId="77777777" w:rsidR="001A3115" w:rsidRDefault="001A3115" w:rsidP="00510314"/>
          <w:p w14:paraId="5D86E63B" w14:textId="77777777" w:rsidR="001A3115" w:rsidRDefault="001A3115" w:rsidP="00510314"/>
          <w:p w14:paraId="1B3B433F" w14:textId="77777777" w:rsidR="001A3115" w:rsidRDefault="001A3115" w:rsidP="00510314"/>
          <w:p w14:paraId="4B8F8B3F" w14:textId="77777777" w:rsidR="001A3115" w:rsidRDefault="001A3115" w:rsidP="00510314"/>
          <w:p w14:paraId="5CDDD50A" w14:textId="77777777" w:rsidR="001A3115" w:rsidRDefault="001A3115" w:rsidP="00510314"/>
          <w:p w14:paraId="4542C2B7" w14:textId="77777777" w:rsidR="001A3115" w:rsidRDefault="001A3115" w:rsidP="00510314"/>
          <w:p w14:paraId="2D34B768" w14:textId="77777777" w:rsidR="001A3115" w:rsidRDefault="001A3115" w:rsidP="00510314"/>
          <w:p w14:paraId="5A6CCAD9" w14:textId="77777777" w:rsidR="001A3115" w:rsidRDefault="001A3115" w:rsidP="00510314"/>
          <w:p w14:paraId="1AAEDE45" w14:textId="77777777" w:rsidR="001A3115" w:rsidRDefault="001A3115" w:rsidP="00510314"/>
          <w:p w14:paraId="4191C513" w14:textId="77777777" w:rsidR="001A3115" w:rsidRDefault="001A3115" w:rsidP="00510314"/>
          <w:p w14:paraId="104232BC" w14:textId="77777777" w:rsidR="001A3115" w:rsidRDefault="001A3115" w:rsidP="00510314"/>
          <w:p w14:paraId="56A11F0D" w14:textId="77777777" w:rsidR="001A3115" w:rsidRDefault="001A3115" w:rsidP="00510314">
            <w:r>
              <w:t>Follows new treatment prescriptively</w:t>
            </w:r>
          </w:p>
          <w:p w14:paraId="7E311DDF" w14:textId="77777777" w:rsidR="001A3115" w:rsidRDefault="001A3115" w:rsidP="00510314"/>
          <w:p w14:paraId="3D53E049" w14:textId="77777777" w:rsidR="001A3115" w:rsidRDefault="001A3115" w:rsidP="00510314"/>
          <w:p w14:paraId="55D01620" w14:textId="77777777" w:rsidR="001A3115" w:rsidRDefault="001A3115" w:rsidP="00510314"/>
          <w:p w14:paraId="2AEDC003" w14:textId="77777777" w:rsidR="001A3115" w:rsidRDefault="001A3115" w:rsidP="00510314"/>
          <w:p w14:paraId="7DEC0CA0" w14:textId="77777777" w:rsidR="001A3115" w:rsidRDefault="001A3115" w:rsidP="00510314"/>
          <w:p w14:paraId="63AD58A6" w14:textId="77777777" w:rsidR="001A3115" w:rsidRDefault="001A3115" w:rsidP="00510314"/>
          <w:p w14:paraId="0C2EC255" w14:textId="77777777" w:rsidR="001A3115" w:rsidRDefault="001A3115" w:rsidP="00510314">
            <w:r>
              <w:t>Capacity can impact offering prescribed protocols</w:t>
            </w:r>
          </w:p>
          <w:p w14:paraId="78E1EB2D" w14:textId="77777777" w:rsidR="001A3115" w:rsidRDefault="001A3115" w:rsidP="00510314"/>
          <w:p w14:paraId="0E081550" w14:textId="77777777" w:rsidR="001A3115" w:rsidRDefault="001A3115" w:rsidP="00510314"/>
          <w:p w14:paraId="67264A31" w14:textId="77777777" w:rsidR="001A3115" w:rsidRDefault="001A3115" w:rsidP="00510314"/>
          <w:p w14:paraId="42F9397B" w14:textId="77777777" w:rsidR="001A3115" w:rsidRDefault="001A3115" w:rsidP="00510314"/>
          <w:p w14:paraId="6E1EEAF0" w14:textId="77777777" w:rsidR="001A3115" w:rsidRDefault="001A3115" w:rsidP="00510314"/>
          <w:p w14:paraId="3327EF6D" w14:textId="77777777" w:rsidR="001A3115" w:rsidRDefault="001A3115" w:rsidP="00510314"/>
          <w:p w14:paraId="1E18F45A" w14:textId="77777777" w:rsidR="001A3115" w:rsidRDefault="001A3115" w:rsidP="00510314"/>
          <w:p w14:paraId="3E62ECAC" w14:textId="77777777" w:rsidR="001A3115" w:rsidRDefault="001A3115" w:rsidP="00510314"/>
          <w:p w14:paraId="741E635D" w14:textId="77777777" w:rsidR="001A3115" w:rsidRDefault="001A3115" w:rsidP="00510314"/>
          <w:p w14:paraId="4CD6E1AB" w14:textId="77777777" w:rsidR="001A3115" w:rsidRDefault="001A3115" w:rsidP="00510314"/>
          <w:p w14:paraId="6A9C32C3" w14:textId="77777777" w:rsidR="001A3115" w:rsidRDefault="001A3115" w:rsidP="00510314"/>
          <w:p w14:paraId="05545449" w14:textId="77777777" w:rsidR="001A3115" w:rsidRDefault="001A3115" w:rsidP="00510314"/>
          <w:p w14:paraId="0F322826" w14:textId="77777777" w:rsidR="001A3115" w:rsidRDefault="001A3115" w:rsidP="00510314"/>
          <w:p w14:paraId="123AF30E" w14:textId="77777777" w:rsidR="001A3115" w:rsidRDefault="001A3115" w:rsidP="00510314"/>
          <w:p w14:paraId="7A8B0ADE" w14:textId="77777777" w:rsidR="001A3115" w:rsidRDefault="001A3115" w:rsidP="00510314"/>
          <w:p w14:paraId="432CDBFC" w14:textId="77777777" w:rsidR="001A3115" w:rsidRDefault="001A3115" w:rsidP="00510314"/>
          <w:p w14:paraId="2B003DC5" w14:textId="77777777" w:rsidR="001A3115" w:rsidRDefault="001A3115" w:rsidP="00510314"/>
          <w:p w14:paraId="434E85A2" w14:textId="77777777" w:rsidR="001A3115" w:rsidRDefault="001A3115" w:rsidP="00510314"/>
          <w:p w14:paraId="3669743D" w14:textId="77777777" w:rsidR="001A3115" w:rsidRDefault="001A3115" w:rsidP="00510314">
            <w:r>
              <w:t>Mixing exercises to achieve target sound</w:t>
            </w:r>
          </w:p>
          <w:p w14:paraId="069D2094" w14:textId="77777777" w:rsidR="001A3115" w:rsidRDefault="001A3115" w:rsidP="00510314"/>
          <w:p w14:paraId="54F78E21" w14:textId="77777777" w:rsidR="001A3115" w:rsidRDefault="001A3115" w:rsidP="00510314"/>
          <w:p w14:paraId="381462F4" w14:textId="77777777" w:rsidR="001A3115" w:rsidRDefault="001A3115" w:rsidP="00510314"/>
          <w:p w14:paraId="0124F1C0" w14:textId="77777777" w:rsidR="001A3115" w:rsidRDefault="001A3115" w:rsidP="00510314"/>
          <w:p w14:paraId="015B14B1" w14:textId="77777777" w:rsidR="001A3115" w:rsidRDefault="001A3115" w:rsidP="00510314"/>
          <w:p w14:paraId="1E3577C9" w14:textId="77777777" w:rsidR="001A3115" w:rsidRDefault="001A3115" w:rsidP="00510314"/>
          <w:p w14:paraId="044122D0" w14:textId="77777777" w:rsidR="001A3115" w:rsidRDefault="001A3115" w:rsidP="00510314"/>
          <w:p w14:paraId="51E14703" w14:textId="77777777" w:rsidR="001A3115" w:rsidRDefault="001A3115" w:rsidP="00510314"/>
          <w:p w14:paraId="4A6E1E2F" w14:textId="77777777" w:rsidR="001A3115" w:rsidRDefault="001A3115" w:rsidP="00510314"/>
          <w:p w14:paraId="7D88DC5E" w14:textId="77777777" w:rsidR="001A3115" w:rsidRDefault="001A3115" w:rsidP="00510314"/>
          <w:p w14:paraId="067B068D" w14:textId="77777777" w:rsidR="001A3115" w:rsidRDefault="001A3115" w:rsidP="00510314"/>
          <w:p w14:paraId="38B70133" w14:textId="77777777" w:rsidR="001A3115" w:rsidRDefault="001A3115" w:rsidP="00510314">
            <w:r>
              <w:t>Limits to number of appointments for caseload management</w:t>
            </w:r>
          </w:p>
          <w:p w14:paraId="5FB5E149" w14:textId="77777777" w:rsidR="001A3115" w:rsidRDefault="001A3115" w:rsidP="00510314"/>
          <w:p w14:paraId="5F908C9A" w14:textId="77777777" w:rsidR="001A3115" w:rsidRDefault="001A3115" w:rsidP="00510314"/>
          <w:p w14:paraId="476EDD0A" w14:textId="77777777" w:rsidR="001A3115" w:rsidRDefault="001A3115" w:rsidP="00510314"/>
          <w:p w14:paraId="0322B475" w14:textId="77777777" w:rsidR="001A3115" w:rsidRDefault="001A3115" w:rsidP="00510314"/>
          <w:p w14:paraId="6571AE97" w14:textId="77777777" w:rsidR="001A3115" w:rsidRDefault="001A3115" w:rsidP="00510314">
            <w:r>
              <w:t>Treatment plan is altered by caseload pressures- more info in less sessions ? effective</w:t>
            </w:r>
          </w:p>
          <w:p w14:paraId="5543B8A3" w14:textId="77777777" w:rsidR="001A3115" w:rsidRDefault="001A3115" w:rsidP="00510314"/>
          <w:p w14:paraId="220F37A2" w14:textId="77777777" w:rsidR="001A3115" w:rsidRDefault="001A3115" w:rsidP="00510314"/>
          <w:p w14:paraId="3CD60357" w14:textId="77777777" w:rsidR="001A3115" w:rsidRDefault="001A3115" w:rsidP="00510314"/>
          <w:p w14:paraId="794AF100" w14:textId="77777777" w:rsidR="001A3115" w:rsidRDefault="001A3115" w:rsidP="00510314"/>
          <w:p w14:paraId="4B0C8961" w14:textId="77777777" w:rsidR="001A3115" w:rsidRDefault="001A3115" w:rsidP="00510314"/>
          <w:p w14:paraId="3AFF3C29" w14:textId="77777777" w:rsidR="001A3115" w:rsidRDefault="001A3115" w:rsidP="00510314"/>
          <w:p w14:paraId="6CB3B647" w14:textId="77777777" w:rsidR="001A3115" w:rsidRDefault="001A3115" w:rsidP="00510314"/>
          <w:p w14:paraId="4564A346" w14:textId="77777777" w:rsidR="001A3115" w:rsidRDefault="001A3115" w:rsidP="00510314"/>
          <w:p w14:paraId="40D89A68" w14:textId="77777777" w:rsidR="001A3115" w:rsidRDefault="001A3115" w:rsidP="00510314"/>
          <w:p w14:paraId="50A869C9" w14:textId="77777777" w:rsidR="001A3115" w:rsidRDefault="001A3115" w:rsidP="00510314"/>
          <w:p w14:paraId="67EF3456" w14:textId="77777777" w:rsidR="001A3115" w:rsidRDefault="001A3115" w:rsidP="00510314"/>
          <w:p w14:paraId="5EB7ABCB" w14:textId="77777777" w:rsidR="001A3115" w:rsidRDefault="001A3115" w:rsidP="00510314"/>
          <w:p w14:paraId="474681CF" w14:textId="77777777" w:rsidR="001A3115" w:rsidRDefault="001A3115" w:rsidP="00510314"/>
          <w:p w14:paraId="76EEADB9" w14:textId="77777777" w:rsidR="001A3115" w:rsidRDefault="001A3115" w:rsidP="00510314"/>
          <w:p w14:paraId="3D8B9602" w14:textId="77777777" w:rsidR="001A3115" w:rsidRDefault="001A3115" w:rsidP="00510314"/>
          <w:p w14:paraId="2F0691AF" w14:textId="77777777" w:rsidR="001A3115" w:rsidRDefault="001A3115" w:rsidP="00510314"/>
          <w:p w14:paraId="2A0FC0F0" w14:textId="77777777" w:rsidR="001A3115" w:rsidRDefault="001A3115" w:rsidP="00510314"/>
          <w:p w14:paraId="39699346" w14:textId="77777777" w:rsidR="001A3115" w:rsidRDefault="001A3115" w:rsidP="00510314"/>
          <w:p w14:paraId="2243C756" w14:textId="77777777" w:rsidR="001A3115" w:rsidRDefault="001A3115" w:rsidP="00510314"/>
          <w:p w14:paraId="1D42FF18" w14:textId="77777777" w:rsidR="001A3115" w:rsidRDefault="001A3115" w:rsidP="00510314"/>
          <w:p w14:paraId="2E40EED2" w14:textId="77777777" w:rsidR="001A3115" w:rsidRDefault="001A3115" w:rsidP="00510314"/>
          <w:p w14:paraId="0C16C37C" w14:textId="77777777" w:rsidR="001A3115" w:rsidRDefault="001A3115" w:rsidP="00510314"/>
          <w:p w14:paraId="605633AD" w14:textId="77777777" w:rsidR="001A3115" w:rsidRDefault="001A3115" w:rsidP="00510314">
            <w:r>
              <w:t>Doesn’t feel home exercise prescriptions are based in research evidence</w:t>
            </w:r>
          </w:p>
          <w:p w14:paraId="66096690" w14:textId="77777777" w:rsidR="001A3115" w:rsidRDefault="001A3115" w:rsidP="00510314">
            <w:r>
              <w:t>2-3 x day, 5 minutes</w:t>
            </w:r>
          </w:p>
          <w:p w14:paraId="11B07FAD" w14:textId="77777777" w:rsidR="001A3115" w:rsidRDefault="001A3115" w:rsidP="00510314"/>
          <w:p w14:paraId="3B1ECFC3" w14:textId="77777777" w:rsidR="001A3115" w:rsidRDefault="001A3115" w:rsidP="00510314"/>
          <w:p w14:paraId="2815435C" w14:textId="77777777" w:rsidR="001A3115" w:rsidRDefault="001A3115" w:rsidP="00510314"/>
          <w:p w14:paraId="52C5D9E4" w14:textId="77777777" w:rsidR="001A3115" w:rsidRDefault="001A3115" w:rsidP="00510314"/>
          <w:p w14:paraId="0B44E5E2" w14:textId="77777777" w:rsidR="001A3115" w:rsidRDefault="001A3115" w:rsidP="00510314"/>
          <w:p w14:paraId="6D33D1B6" w14:textId="77777777" w:rsidR="001A3115" w:rsidRDefault="001A3115" w:rsidP="00510314"/>
          <w:p w14:paraId="78011F4F" w14:textId="77777777" w:rsidR="001A3115" w:rsidRDefault="001A3115" w:rsidP="00510314">
            <w:r>
              <w:t>Hourly for changing muscle patterns</w:t>
            </w:r>
          </w:p>
          <w:p w14:paraId="5E1B24FD" w14:textId="77777777" w:rsidR="001A3115" w:rsidRDefault="001A3115" w:rsidP="00510314"/>
          <w:p w14:paraId="5266F186" w14:textId="77777777" w:rsidR="001A3115" w:rsidRDefault="001A3115" w:rsidP="00510314">
            <w:r>
              <w:t>micromanage</w:t>
            </w:r>
          </w:p>
          <w:p w14:paraId="524C85EF" w14:textId="77777777" w:rsidR="001A3115" w:rsidRDefault="001A3115" w:rsidP="00510314"/>
          <w:p w14:paraId="5CBAFD03" w14:textId="77777777" w:rsidR="001A3115" w:rsidRDefault="001A3115" w:rsidP="00510314">
            <w:r>
              <w:t>Asking clients to plan their practice schedule- intentional sentences??</w:t>
            </w:r>
          </w:p>
          <w:p w14:paraId="0C89381B" w14:textId="77777777" w:rsidR="001A3115" w:rsidRDefault="001A3115" w:rsidP="00510314"/>
          <w:p w14:paraId="073A1963" w14:textId="77777777" w:rsidR="001A3115" w:rsidRDefault="001A3115" w:rsidP="00510314"/>
          <w:p w14:paraId="5AEC9992" w14:textId="77777777" w:rsidR="001A3115" w:rsidRDefault="001A3115" w:rsidP="00510314"/>
          <w:p w14:paraId="41CC4F21" w14:textId="77777777" w:rsidR="001A3115" w:rsidRDefault="001A3115" w:rsidP="00510314"/>
          <w:p w14:paraId="56047DB4" w14:textId="77777777" w:rsidR="001A3115" w:rsidRDefault="001A3115" w:rsidP="00510314"/>
          <w:p w14:paraId="05573EA2" w14:textId="77777777" w:rsidR="001A3115" w:rsidRDefault="001A3115" w:rsidP="00510314"/>
          <w:p w14:paraId="7F0A70F7" w14:textId="77777777" w:rsidR="001A3115" w:rsidRDefault="001A3115" w:rsidP="00510314"/>
          <w:p w14:paraId="4E9CA2B3" w14:textId="77777777" w:rsidR="001A3115" w:rsidRDefault="001A3115" w:rsidP="00510314">
            <w:r>
              <w:t>Little and often for exercise compliance and generalisation</w:t>
            </w:r>
          </w:p>
          <w:p w14:paraId="6A1A8750" w14:textId="77777777" w:rsidR="001A3115" w:rsidRDefault="001A3115" w:rsidP="00510314"/>
          <w:p w14:paraId="16C6038C" w14:textId="77777777" w:rsidR="001A3115" w:rsidRDefault="001A3115" w:rsidP="00510314"/>
          <w:p w14:paraId="4582D286" w14:textId="77777777" w:rsidR="001A3115" w:rsidRDefault="001A3115" w:rsidP="00510314"/>
          <w:p w14:paraId="46D32F27" w14:textId="77777777" w:rsidR="001A3115" w:rsidRDefault="001A3115" w:rsidP="00510314"/>
          <w:p w14:paraId="2EC4C828" w14:textId="77777777" w:rsidR="001A3115" w:rsidRDefault="001A3115" w:rsidP="00510314">
            <w:r>
              <w:t>Different exercise approaches for different stages of treatment.</w:t>
            </w:r>
          </w:p>
          <w:p w14:paraId="4E3F69F7" w14:textId="77777777" w:rsidR="001A3115" w:rsidRDefault="001A3115" w:rsidP="00510314"/>
          <w:p w14:paraId="71D114D9" w14:textId="77777777" w:rsidR="001A3115" w:rsidRDefault="001A3115" w:rsidP="00510314">
            <w:r>
              <w:t>Phone alarms</w:t>
            </w:r>
          </w:p>
          <w:p w14:paraId="7D19CD27" w14:textId="77777777" w:rsidR="001A3115" w:rsidRDefault="001A3115" w:rsidP="00510314"/>
          <w:p w14:paraId="61E048FA" w14:textId="77777777" w:rsidR="001A3115" w:rsidRDefault="001A3115" w:rsidP="00510314"/>
          <w:p w14:paraId="745C89BD" w14:textId="77777777" w:rsidR="001A3115" w:rsidRDefault="001A3115" w:rsidP="00510314"/>
          <w:p w14:paraId="1D1D1F95" w14:textId="77777777" w:rsidR="001A3115" w:rsidRDefault="001A3115" w:rsidP="00510314">
            <w:r>
              <w:t>Times for heightened awareness of voice.</w:t>
            </w:r>
          </w:p>
          <w:p w14:paraId="01515DCA" w14:textId="77777777" w:rsidR="001A3115" w:rsidRDefault="001A3115" w:rsidP="00510314"/>
          <w:p w14:paraId="2987CCE0" w14:textId="77777777" w:rsidR="001A3115" w:rsidRDefault="001A3115" w:rsidP="00510314"/>
          <w:p w14:paraId="59CB7395" w14:textId="77777777" w:rsidR="001A3115" w:rsidRDefault="001A3115" w:rsidP="00510314">
            <w:r>
              <w:t>regular reminders</w:t>
            </w:r>
          </w:p>
          <w:p w14:paraId="6D1E0809" w14:textId="77777777" w:rsidR="001A3115" w:rsidRDefault="001A3115" w:rsidP="00510314"/>
          <w:p w14:paraId="34272ED1" w14:textId="77777777" w:rsidR="001A3115" w:rsidRDefault="001A3115" w:rsidP="00510314"/>
          <w:p w14:paraId="5E3BD0FB" w14:textId="77777777" w:rsidR="001A3115" w:rsidRDefault="001A3115" w:rsidP="00510314"/>
          <w:p w14:paraId="37CD0AD8" w14:textId="77777777" w:rsidR="001A3115" w:rsidRDefault="001A3115" w:rsidP="00510314">
            <w:r>
              <w:t xml:space="preserve">Linked to routine </w:t>
            </w:r>
          </w:p>
          <w:p w14:paraId="5025DC41" w14:textId="77777777" w:rsidR="001A3115" w:rsidRDefault="001A3115" w:rsidP="00510314"/>
          <w:p w14:paraId="577F9702" w14:textId="77777777" w:rsidR="001A3115" w:rsidRDefault="001A3115" w:rsidP="00510314"/>
          <w:p w14:paraId="54D1090F" w14:textId="77777777" w:rsidR="001A3115" w:rsidRDefault="001A3115" w:rsidP="00510314"/>
          <w:p w14:paraId="72555C6A" w14:textId="77777777" w:rsidR="001A3115" w:rsidRDefault="001A3115" w:rsidP="00510314"/>
          <w:p w14:paraId="4FC731CA" w14:textId="77777777" w:rsidR="001A3115" w:rsidRDefault="001A3115" w:rsidP="00510314"/>
          <w:p w14:paraId="27CDDFC9" w14:textId="77777777" w:rsidR="001A3115" w:rsidRDefault="001A3115" w:rsidP="00510314"/>
          <w:p w14:paraId="200EEDD9" w14:textId="77777777" w:rsidR="001A3115" w:rsidRDefault="001A3115" w:rsidP="00510314">
            <w:r>
              <w:t>Fitting exercise into everyday life.</w:t>
            </w:r>
          </w:p>
          <w:p w14:paraId="77C770C6" w14:textId="77777777" w:rsidR="001A3115" w:rsidRDefault="001A3115" w:rsidP="00510314"/>
          <w:p w14:paraId="393E5F0E" w14:textId="77777777" w:rsidR="001A3115" w:rsidRDefault="001A3115" w:rsidP="00510314"/>
          <w:p w14:paraId="28D17122" w14:textId="77777777" w:rsidR="001A3115" w:rsidRDefault="001A3115" w:rsidP="00510314"/>
          <w:p w14:paraId="05EDDF0D" w14:textId="77777777" w:rsidR="001A3115" w:rsidRDefault="001A3115" w:rsidP="00510314"/>
          <w:p w14:paraId="1192A3F5" w14:textId="77777777" w:rsidR="001A3115" w:rsidRDefault="001A3115" w:rsidP="00510314"/>
          <w:p w14:paraId="41A8A441" w14:textId="77777777" w:rsidR="001A3115" w:rsidRDefault="001A3115" w:rsidP="00510314"/>
          <w:p w14:paraId="7DB21891" w14:textId="77777777" w:rsidR="001A3115" w:rsidRDefault="001A3115" w:rsidP="00510314"/>
          <w:p w14:paraId="34657367" w14:textId="77777777" w:rsidR="001A3115" w:rsidRDefault="001A3115" w:rsidP="00510314"/>
          <w:p w14:paraId="330912A8" w14:textId="77777777" w:rsidR="001A3115" w:rsidRDefault="001A3115" w:rsidP="00510314"/>
          <w:p w14:paraId="7E1D8182" w14:textId="77777777" w:rsidR="001A3115" w:rsidRDefault="001A3115" w:rsidP="00510314"/>
          <w:p w14:paraId="4CFE4732" w14:textId="77777777" w:rsidR="001A3115" w:rsidRDefault="001A3115" w:rsidP="00510314"/>
          <w:p w14:paraId="51FE2374" w14:textId="77777777" w:rsidR="001A3115" w:rsidRDefault="001A3115" w:rsidP="00510314"/>
          <w:p w14:paraId="1DA2EE43" w14:textId="77777777" w:rsidR="001A3115" w:rsidRDefault="001A3115" w:rsidP="00510314"/>
          <w:p w14:paraId="0E9B4102" w14:textId="77777777" w:rsidR="001A3115" w:rsidRDefault="001A3115" w:rsidP="00510314"/>
          <w:p w14:paraId="751993D5" w14:textId="77777777" w:rsidR="001A3115" w:rsidRDefault="001A3115" w:rsidP="00510314"/>
          <w:p w14:paraId="714955BA" w14:textId="77777777" w:rsidR="001A3115" w:rsidRDefault="001A3115" w:rsidP="00510314"/>
          <w:p w14:paraId="256AAA72" w14:textId="77777777" w:rsidR="001A3115" w:rsidRDefault="001A3115" w:rsidP="00510314"/>
          <w:p w14:paraId="0819A438" w14:textId="77777777" w:rsidR="001A3115" w:rsidRDefault="001A3115" w:rsidP="00510314"/>
          <w:p w14:paraId="5ABDB2C9" w14:textId="77777777" w:rsidR="001A3115" w:rsidRDefault="001A3115" w:rsidP="00510314"/>
          <w:p w14:paraId="3A80BCEF" w14:textId="77777777" w:rsidR="001A3115" w:rsidRDefault="001A3115" w:rsidP="00510314"/>
          <w:p w14:paraId="77DCF696" w14:textId="77777777" w:rsidR="001A3115" w:rsidRDefault="001A3115" w:rsidP="00510314"/>
          <w:p w14:paraId="72ECC98E" w14:textId="77777777" w:rsidR="001A3115" w:rsidRDefault="001A3115" w:rsidP="00510314"/>
          <w:p w14:paraId="00FD508A" w14:textId="77777777" w:rsidR="001A3115" w:rsidRDefault="001A3115" w:rsidP="00510314"/>
          <w:p w14:paraId="11076CAB" w14:textId="77777777" w:rsidR="001A3115" w:rsidRDefault="001A3115" w:rsidP="00510314"/>
          <w:p w14:paraId="64E087E1" w14:textId="77777777" w:rsidR="001A3115" w:rsidRDefault="001A3115" w:rsidP="00510314"/>
          <w:p w14:paraId="14C9AB14" w14:textId="77777777" w:rsidR="001A3115" w:rsidRDefault="001A3115" w:rsidP="00510314"/>
          <w:p w14:paraId="17B4E274" w14:textId="77777777" w:rsidR="001A3115" w:rsidRDefault="001A3115" w:rsidP="00510314"/>
          <w:p w14:paraId="11603ADC" w14:textId="77777777" w:rsidR="001A3115" w:rsidRDefault="001A3115" w:rsidP="00510314">
            <w:r>
              <w:t>Clients often non-compliant with intensive exercise</w:t>
            </w:r>
          </w:p>
          <w:p w14:paraId="33BEBEAC" w14:textId="77777777" w:rsidR="001A3115" w:rsidRDefault="001A3115" w:rsidP="00510314"/>
          <w:p w14:paraId="37A5A187" w14:textId="77777777" w:rsidR="001A3115" w:rsidRDefault="001A3115" w:rsidP="00510314"/>
          <w:p w14:paraId="68329819" w14:textId="77777777" w:rsidR="001A3115" w:rsidRDefault="001A3115" w:rsidP="00510314"/>
          <w:p w14:paraId="7801F209" w14:textId="77777777" w:rsidR="001A3115" w:rsidRDefault="001A3115" w:rsidP="00510314"/>
          <w:p w14:paraId="7DAF463E" w14:textId="77777777" w:rsidR="001A3115" w:rsidRDefault="001A3115" w:rsidP="00510314"/>
          <w:p w14:paraId="4826A5D8" w14:textId="77777777" w:rsidR="001A3115" w:rsidRDefault="001A3115" w:rsidP="00510314"/>
          <w:p w14:paraId="0DB529E9" w14:textId="77777777" w:rsidR="001A3115" w:rsidRDefault="001A3115" w:rsidP="00510314"/>
          <w:p w14:paraId="7A158C55" w14:textId="77777777" w:rsidR="001A3115" w:rsidRDefault="001A3115" w:rsidP="00510314">
            <w:r>
              <w:t>More prescriptive for strengthening exercise</w:t>
            </w:r>
          </w:p>
          <w:p w14:paraId="27B59E07" w14:textId="77777777" w:rsidR="001A3115" w:rsidRDefault="001A3115" w:rsidP="00510314"/>
          <w:p w14:paraId="7D7C43D6" w14:textId="77777777" w:rsidR="001A3115" w:rsidRDefault="001A3115" w:rsidP="00510314"/>
          <w:p w14:paraId="23436C05" w14:textId="77777777" w:rsidR="001A3115" w:rsidRDefault="001A3115" w:rsidP="00510314"/>
          <w:p w14:paraId="6C93B848" w14:textId="77777777" w:rsidR="001A3115" w:rsidRDefault="001A3115" w:rsidP="00510314"/>
          <w:p w14:paraId="7A119265" w14:textId="77777777" w:rsidR="001A3115" w:rsidRDefault="001A3115" w:rsidP="00510314">
            <w:r>
              <w:t>Impact of long waiting times on severity of voice symptoms</w:t>
            </w:r>
          </w:p>
          <w:p w14:paraId="0F2A30CB" w14:textId="77777777" w:rsidR="001A3115" w:rsidRDefault="001A3115" w:rsidP="00510314"/>
          <w:p w14:paraId="609E9836" w14:textId="77777777" w:rsidR="001A3115" w:rsidRDefault="001A3115" w:rsidP="00510314"/>
          <w:p w14:paraId="3F423FDC" w14:textId="77777777" w:rsidR="001A3115" w:rsidRDefault="001A3115" w:rsidP="00510314"/>
          <w:p w14:paraId="6B98B881" w14:textId="77777777" w:rsidR="001A3115" w:rsidRDefault="001A3115" w:rsidP="00510314"/>
          <w:p w14:paraId="5CEB280B" w14:textId="77777777" w:rsidR="001A3115" w:rsidRDefault="001A3115" w:rsidP="00510314"/>
          <w:p w14:paraId="446C1F83" w14:textId="77777777" w:rsidR="001A3115" w:rsidRDefault="001A3115" w:rsidP="00510314">
            <w:r>
              <w:t>Success leads to motivation.</w:t>
            </w:r>
          </w:p>
          <w:p w14:paraId="0301C58D" w14:textId="77777777" w:rsidR="001A3115" w:rsidRDefault="001A3115" w:rsidP="00510314"/>
          <w:p w14:paraId="76046758" w14:textId="77777777" w:rsidR="001A3115" w:rsidRDefault="001A3115" w:rsidP="00510314"/>
          <w:p w14:paraId="21FD92DC" w14:textId="77777777" w:rsidR="001A3115" w:rsidRDefault="001A3115" w:rsidP="00510314"/>
          <w:p w14:paraId="17F7BE18" w14:textId="77777777" w:rsidR="001A3115" w:rsidRDefault="001A3115" w:rsidP="00510314"/>
          <w:p w14:paraId="16444CBA" w14:textId="77777777" w:rsidR="001A3115" w:rsidRDefault="001A3115" w:rsidP="00510314"/>
          <w:p w14:paraId="55404347" w14:textId="77777777" w:rsidR="001A3115" w:rsidRDefault="001A3115" w:rsidP="00510314"/>
          <w:p w14:paraId="1D61CE1E" w14:textId="77777777" w:rsidR="001A3115" w:rsidRDefault="001A3115" w:rsidP="00510314"/>
          <w:p w14:paraId="4C2D07C6" w14:textId="77777777" w:rsidR="001A3115" w:rsidRDefault="001A3115" w:rsidP="00510314"/>
          <w:p w14:paraId="76901D94" w14:textId="77777777" w:rsidR="001A3115" w:rsidRDefault="001A3115" w:rsidP="00510314"/>
          <w:p w14:paraId="11CBB120" w14:textId="77777777" w:rsidR="001A3115" w:rsidRDefault="001A3115" w:rsidP="00510314"/>
          <w:p w14:paraId="4E56E3ED" w14:textId="77777777" w:rsidR="001A3115" w:rsidRDefault="001A3115" w:rsidP="00510314">
            <w:r>
              <w:t>Rapport with patient helps with compliance</w:t>
            </w:r>
          </w:p>
          <w:p w14:paraId="7672E9FD" w14:textId="77777777" w:rsidR="001A3115" w:rsidRDefault="001A3115" w:rsidP="00510314"/>
          <w:p w14:paraId="31878885" w14:textId="77777777" w:rsidR="001A3115" w:rsidRDefault="001A3115" w:rsidP="00510314"/>
          <w:p w14:paraId="378D28AA" w14:textId="77777777" w:rsidR="001A3115" w:rsidRDefault="001A3115" w:rsidP="00510314">
            <w:r>
              <w:t>Contracting conversations</w:t>
            </w:r>
          </w:p>
          <w:p w14:paraId="3D5DCD23" w14:textId="77777777" w:rsidR="001A3115" w:rsidRDefault="001A3115" w:rsidP="00510314"/>
          <w:p w14:paraId="52938737" w14:textId="77777777" w:rsidR="001A3115" w:rsidRDefault="001A3115" w:rsidP="00510314"/>
          <w:p w14:paraId="00B7181C" w14:textId="77777777" w:rsidR="001A3115" w:rsidRDefault="001A3115" w:rsidP="00510314"/>
          <w:p w14:paraId="0B249675" w14:textId="77777777" w:rsidR="001A3115" w:rsidRDefault="001A3115" w:rsidP="00510314"/>
          <w:p w14:paraId="15ACC765" w14:textId="77777777" w:rsidR="001A3115" w:rsidRDefault="001A3115" w:rsidP="00510314"/>
          <w:p w14:paraId="206A3836" w14:textId="77777777" w:rsidR="001A3115" w:rsidRDefault="001A3115" w:rsidP="00510314"/>
          <w:p w14:paraId="25FB2887" w14:textId="77777777" w:rsidR="001A3115" w:rsidRDefault="001A3115" w:rsidP="00510314"/>
          <w:p w14:paraId="2F4E8804" w14:textId="77777777" w:rsidR="001A3115" w:rsidRDefault="001A3115" w:rsidP="00510314"/>
          <w:p w14:paraId="72C4CFCA" w14:textId="77777777" w:rsidR="001A3115" w:rsidRDefault="001A3115" w:rsidP="00510314"/>
          <w:p w14:paraId="036461C6" w14:textId="77777777" w:rsidR="001A3115" w:rsidRDefault="001A3115" w:rsidP="00510314"/>
          <w:p w14:paraId="3D079BA8" w14:textId="77777777" w:rsidR="001A3115" w:rsidRDefault="001A3115" w:rsidP="00510314"/>
          <w:p w14:paraId="67EB54BF" w14:textId="77777777" w:rsidR="001A3115" w:rsidRDefault="001A3115" w:rsidP="00510314"/>
          <w:p w14:paraId="4A1EFFA0" w14:textId="77777777" w:rsidR="001A3115" w:rsidRDefault="001A3115" w:rsidP="00510314"/>
          <w:p w14:paraId="2241679B" w14:textId="77777777" w:rsidR="001A3115" w:rsidRDefault="001A3115" w:rsidP="00510314"/>
          <w:p w14:paraId="42306DEA" w14:textId="77777777" w:rsidR="001A3115" w:rsidRDefault="001A3115" w:rsidP="00510314"/>
          <w:p w14:paraId="56F58438" w14:textId="77777777" w:rsidR="001A3115" w:rsidRDefault="001A3115" w:rsidP="00510314"/>
          <w:p w14:paraId="23DE4CDC" w14:textId="77777777" w:rsidR="001A3115" w:rsidRDefault="001A3115" w:rsidP="00510314"/>
          <w:p w14:paraId="223758B5" w14:textId="77777777" w:rsidR="001A3115" w:rsidRDefault="001A3115" w:rsidP="00510314"/>
          <w:p w14:paraId="4052E7DA" w14:textId="77777777" w:rsidR="001A3115" w:rsidRDefault="001A3115" w:rsidP="00510314"/>
          <w:p w14:paraId="479576B4" w14:textId="77777777" w:rsidR="001A3115" w:rsidRDefault="001A3115" w:rsidP="00510314">
            <w:r>
              <w:t>Success improves compliance</w:t>
            </w:r>
          </w:p>
          <w:p w14:paraId="4BF7AF6E" w14:textId="77777777" w:rsidR="001A3115" w:rsidRDefault="001A3115" w:rsidP="00510314"/>
          <w:p w14:paraId="7811F935" w14:textId="77777777" w:rsidR="001A3115" w:rsidRDefault="001A3115" w:rsidP="00510314"/>
          <w:p w14:paraId="649255D2" w14:textId="77777777" w:rsidR="001A3115" w:rsidRDefault="001A3115" w:rsidP="00510314"/>
          <w:p w14:paraId="5CF344F6" w14:textId="77777777" w:rsidR="001A3115" w:rsidRDefault="001A3115" w:rsidP="00510314"/>
          <w:p w14:paraId="7BA96BE1" w14:textId="77777777" w:rsidR="001A3115" w:rsidRDefault="001A3115" w:rsidP="00510314"/>
          <w:p w14:paraId="2D9C80C3" w14:textId="77777777" w:rsidR="001A3115" w:rsidRDefault="001A3115" w:rsidP="00510314">
            <w:r>
              <w:t>Voice is individual</w:t>
            </w:r>
          </w:p>
          <w:p w14:paraId="68049393" w14:textId="77777777" w:rsidR="001A3115" w:rsidRDefault="001A3115" w:rsidP="00510314"/>
          <w:p w14:paraId="129E6D55" w14:textId="77777777" w:rsidR="001A3115" w:rsidRDefault="001A3115" w:rsidP="00510314">
            <w:r>
              <w:t>Not same exercise for same condition</w:t>
            </w:r>
          </w:p>
          <w:p w14:paraId="62D5242D" w14:textId="77777777" w:rsidR="001A3115" w:rsidRDefault="001A3115" w:rsidP="00510314"/>
          <w:p w14:paraId="25D9CB6F" w14:textId="77777777" w:rsidR="001A3115" w:rsidRDefault="001A3115" w:rsidP="00510314"/>
          <w:p w14:paraId="2F5E292F" w14:textId="77777777" w:rsidR="001A3115" w:rsidRDefault="001A3115" w:rsidP="00510314"/>
          <w:p w14:paraId="4A5EAAF8" w14:textId="77777777" w:rsidR="001A3115" w:rsidRDefault="001A3115" w:rsidP="00510314"/>
          <w:p w14:paraId="2CD1BD18" w14:textId="77777777" w:rsidR="001A3115" w:rsidRDefault="001A3115" w:rsidP="00510314"/>
          <w:p w14:paraId="055002C3" w14:textId="77777777" w:rsidR="001A3115" w:rsidRDefault="001A3115" w:rsidP="00510314"/>
          <w:p w14:paraId="6986996D" w14:textId="77777777" w:rsidR="001A3115" w:rsidRDefault="001A3115" w:rsidP="00510314"/>
          <w:p w14:paraId="6BB8D957" w14:textId="77777777" w:rsidR="001A3115" w:rsidRDefault="001A3115" w:rsidP="00510314"/>
          <w:p w14:paraId="2D76CA47" w14:textId="77777777" w:rsidR="001A3115" w:rsidRDefault="001A3115" w:rsidP="00510314">
            <w:r>
              <w:t>Vocal play</w:t>
            </w:r>
          </w:p>
          <w:p w14:paraId="413AE062" w14:textId="77777777" w:rsidR="001A3115" w:rsidRDefault="001A3115" w:rsidP="00510314"/>
          <w:p w14:paraId="0ABEDA3C" w14:textId="77777777" w:rsidR="001A3115" w:rsidRDefault="001A3115" w:rsidP="00510314"/>
          <w:p w14:paraId="56C6DFFA" w14:textId="77777777" w:rsidR="001A3115" w:rsidRDefault="001A3115" w:rsidP="00510314">
            <w:r>
              <w:t>Need weaning off protocols- long term exercise advice</w:t>
            </w:r>
          </w:p>
          <w:p w14:paraId="268B4BCB" w14:textId="77777777" w:rsidR="001A3115" w:rsidRDefault="001A3115" w:rsidP="00510314"/>
          <w:p w14:paraId="48E779A5" w14:textId="77777777" w:rsidR="001A3115" w:rsidRDefault="001A3115" w:rsidP="00510314"/>
          <w:p w14:paraId="7332930B" w14:textId="77777777" w:rsidR="001A3115" w:rsidRDefault="001A3115" w:rsidP="00510314"/>
          <w:p w14:paraId="7640009C" w14:textId="77777777" w:rsidR="001A3115" w:rsidRDefault="001A3115" w:rsidP="00510314"/>
          <w:p w14:paraId="10644501" w14:textId="77777777" w:rsidR="001A3115" w:rsidRDefault="001A3115" w:rsidP="00510314"/>
          <w:p w14:paraId="71B7F33A" w14:textId="77777777" w:rsidR="001A3115" w:rsidRDefault="001A3115" w:rsidP="00510314"/>
          <w:p w14:paraId="38FAFD4B" w14:textId="77777777" w:rsidR="001A3115" w:rsidRDefault="001A3115" w:rsidP="00510314"/>
          <w:p w14:paraId="0FD3FE97" w14:textId="77777777" w:rsidR="001A3115" w:rsidRDefault="001A3115" w:rsidP="00510314"/>
          <w:p w14:paraId="52DAA040" w14:textId="77777777" w:rsidR="001A3115" w:rsidRDefault="001A3115" w:rsidP="00510314"/>
          <w:p w14:paraId="28429656" w14:textId="77777777" w:rsidR="001A3115" w:rsidRDefault="001A3115" w:rsidP="00510314"/>
          <w:p w14:paraId="1D8E27FA" w14:textId="77777777" w:rsidR="001A3115" w:rsidRDefault="001A3115" w:rsidP="00510314"/>
          <w:p w14:paraId="71A06747" w14:textId="77777777" w:rsidR="001A3115" w:rsidRDefault="001A3115" w:rsidP="00510314"/>
          <w:p w14:paraId="31A6F73F" w14:textId="77777777" w:rsidR="001A3115" w:rsidRDefault="001A3115" w:rsidP="00510314"/>
          <w:p w14:paraId="6D67E774" w14:textId="77777777" w:rsidR="001A3115" w:rsidRDefault="001A3115" w:rsidP="00510314"/>
          <w:p w14:paraId="4627367D" w14:textId="77777777" w:rsidR="001A3115" w:rsidRDefault="001A3115" w:rsidP="00510314"/>
          <w:p w14:paraId="6962423C" w14:textId="77777777" w:rsidR="001A3115" w:rsidRDefault="001A3115" w:rsidP="00510314"/>
          <w:p w14:paraId="7993D60E" w14:textId="77777777" w:rsidR="001A3115" w:rsidRDefault="001A3115" w:rsidP="00510314"/>
          <w:p w14:paraId="3787C442" w14:textId="77777777" w:rsidR="001A3115" w:rsidRDefault="001A3115" w:rsidP="00510314">
            <w:r>
              <w:t>Long term practice for maintenance? Evidence base</w:t>
            </w:r>
          </w:p>
          <w:p w14:paraId="6E80E47A" w14:textId="77777777" w:rsidR="001A3115" w:rsidRDefault="001A3115" w:rsidP="00510314"/>
          <w:p w14:paraId="61CA079E" w14:textId="77777777" w:rsidR="001A3115" w:rsidRDefault="001A3115" w:rsidP="00510314"/>
          <w:p w14:paraId="1E931670" w14:textId="77777777" w:rsidR="001A3115" w:rsidRDefault="001A3115" w:rsidP="00510314"/>
          <w:p w14:paraId="0BD07898" w14:textId="77777777" w:rsidR="001A3115" w:rsidRDefault="001A3115" w:rsidP="00510314"/>
          <w:p w14:paraId="57AF11A5" w14:textId="77777777" w:rsidR="001A3115" w:rsidRDefault="001A3115" w:rsidP="00510314"/>
          <w:p w14:paraId="7244CA25" w14:textId="77777777" w:rsidR="001A3115" w:rsidRDefault="001A3115" w:rsidP="00510314"/>
          <w:p w14:paraId="540BDA29" w14:textId="77777777" w:rsidR="001A3115" w:rsidRDefault="001A3115" w:rsidP="00510314"/>
          <w:p w14:paraId="65BD4650" w14:textId="77777777" w:rsidR="001A3115" w:rsidRDefault="001A3115" w:rsidP="00510314"/>
          <w:p w14:paraId="293F48B9" w14:textId="77777777" w:rsidR="001A3115" w:rsidRDefault="001A3115" w:rsidP="00510314"/>
          <w:p w14:paraId="7BD5BCFE" w14:textId="77777777" w:rsidR="001A3115" w:rsidRDefault="001A3115" w:rsidP="00510314"/>
          <w:p w14:paraId="51C049AB" w14:textId="77777777" w:rsidR="001A3115" w:rsidRDefault="001A3115" w:rsidP="00510314">
            <w:r>
              <w:t>Unease at PIFU</w:t>
            </w:r>
          </w:p>
          <w:p w14:paraId="58D70674" w14:textId="77777777" w:rsidR="001A3115" w:rsidRDefault="001A3115" w:rsidP="00510314"/>
          <w:p w14:paraId="4C1F681B" w14:textId="77777777" w:rsidR="001A3115" w:rsidRDefault="001A3115" w:rsidP="00510314"/>
          <w:p w14:paraId="6BE9B716" w14:textId="77777777" w:rsidR="001A3115" w:rsidRDefault="001A3115" w:rsidP="00510314"/>
          <w:p w14:paraId="0021BAB0" w14:textId="77777777" w:rsidR="001A3115" w:rsidRDefault="001A3115" w:rsidP="00510314"/>
          <w:p w14:paraId="2903906F" w14:textId="77777777" w:rsidR="001A3115" w:rsidRDefault="001A3115" w:rsidP="00510314"/>
          <w:p w14:paraId="08C8C965" w14:textId="77777777" w:rsidR="001A3115" w:rsidRDefault="001A3115" w:rsidP="00510314"/>
          <w:p w14:paraId="19E2EC1B" w14:textId="77777777" w:rsidR="001A3115" w:rsidRDefault="001A3115" w:rsidP="00510314"/>
          <w:p w14:paraId="31887511" w14:textId="77777777" w:rsidR="001A3115" w:rsidRDefault="001A3115" w:rsidP="00510314"/>
          <w:p w14:paraId="5AFFDBED" w14:textId="77777777" w:rsidR="001A3115" w:rsidRDefault="001A3115" w:rsidP="00510314"/>
          <w:p w14:paraId="24A4E944" w14:textId="77777777" w:rsidR="001A3115" w:rsidRDefault="001A3115" w:rsidP="00510314"/>
          <w:p w14:paraId="6595AB32" w14:textId="77777777" w:rsidR="001A3115" w:rsidRDefault="001A3115" w:rsidP="00510314">
            <w:r>
              <w:t>Caseload constraints on checking in with clients</w:t>
            </w:r>
          </w:p>
          <w:p w14:paraId="39D580AB" w14:textId="77777777" w:rsidR="001A3115" w:rsidRDefault="001A3115" w:rsidP="00510314"/>
          <w:p w14:paraId="4EB6025A" w14:textId="77777777" w:rsidR="001A3115" w:rsidRDefault="001A3115" w:rsidP="00510314"/>
          <w:p w14:paraId="3785158E" w14:textId="77777777" w:rsidR="001A3115" w:rsidRDefault="001A3115" w:rsidP="00510314"/>
          <w:p w14:paraId="0798C0C8" w14:textId="77777777" w:rsidR="001A3115" w:rsidRDefault="001A3115" w:rsidP="00510314"/>
          <w:p w14:paraId="0A28641E" w14:textId="77777777" w:rsidR="001A3115" w:rsidRDefault="001A3115" w:rsidP="00510314"/>
          <w:p w14:paraId="4A9593DC" w14:textId="77777777" w:rsidR="001A3115" w:rsidRDefault="001A3115" w:rsidP="00510314"/>
          <w:p w14:paraId="67564B44" w14:textId="77777777" w:rsidR="001A3115" w:rsidRDefault="001A3115" w:rsidP="00510314"/>
          <w:p w14:paraId="74926291" w14:textId="77777777" w:rsidR="001A3115" w:rsidRDefault="001A3115" w:rsidP="00510314">
            <w:r>
              <w:t>Patients don’t have straightforward lives</w:t>
            </w:r>
          </w:p>
          <w:p w14:paraId="2EDC3FF9" w14:textId="77777777" w:rsidR="001A3115" w:rsidRDefault="001A3115" w:rsidP="00510314"/>
          <w:p w14:paraId="528F117E" w14:textId="77777777" w:rsidR="001A3115" w:rsidRDefault="001A3115" w:rsidP="00510314"/>
          <w:p w14:paraId="559EE70A" w14:textId="77777777" w:rsidR="001A3115" w:rsidRDefault="001A3115" w:rsidP="00510314"/>
          <w:p w14:paraId="4C12436C" w14:textId="77777777" w:rsidR="001A3115" w:rsidRDefault="001A3115" w:rsidP="00510314"/>
          <w:p w14:paraId="73B16970" w14:textId="77777777" w:rsidR="001A3115" w:rsidRDefault="001A3115" w:rsidP="00510314"/>
          <w:p w14:paraId="7826DA68" w14:textId="77777777" w:rsidR="001A3115" w:rsidRDefault="001A3115" w:rsidP="00510314"/>
          <w:p w14:paraId="0595B734" w14:textId="77777777" w:rsidR="001A3115" w:rsidRDefault="001A3115" w:rsidP="00510314"/>
          <w:p w14:paraId="5BA1FD43" w14:textId="77777777" w:rsidR="001A3115" w:rsidRDefault="001A3115" w:rsidP="00510314"/>
          <w:p w14:paraId="707DD618" w14:textId="77777777" w:rsidR="001A3115" w:rsidRDefault="001A3115" w:rsidP="00510314"/>
          <w:p w14:paraId="268B3FFF" w14:textId="77777777" w:rsidR="001A3115" w:rsidRDefault="001A3115" w:rsidP="00510314"/>
          <w:p w14:paraId="4722D50E" w14:textId="77777777" w:rsidR="001A3115" w:rsidRDefault="001A3115" w:rsidP="00510314"/>
          <w:p w14:paraId="1E545580" w14:textId="77777777" w:rsidR="001A3115" w:rsidRDefault="001A3115" w:rsidP="00510314"/>
          <w:p w14:paraId="2460DA0E" w14:textId="77777777" w:rsidR="001A3115" w:rsidRDefault="001A3115" w:rsidP="00510314"/>
          <w:p w14:paraId="329A1AA9" w14:textId="77777777" w:rsidR="001A3115" w:rsidRDefault="001A3115" w:rsidP="00510314"/>
        </w:tc>
      </w:tr>
    </w:tbl>
    <w:p w14:paraId="27DF2A5E" w14:textId="72A7797B" w:rsidR="00B52B61" w:rsidRDefault="001A3115" w:rsidP="00B52B61">
      <w:r>
        <w:t>Participant 4:</w:t>
      </w:r>
    </w:p>
    <w:tbl>
      <w:tblPr>
        <w:tblStyle w:val="TableGrid"/>
        <w:tblW w:w="0" w:type="auto"/>
        <w:tblLook w:val="04A0" w:firstRow="1" w:lastRow="0" w:firstColumn="1" w:lastColumn="0" w:noHBand="0" w:noVBand="1"/>
      </w:tblPr>
      <w:tblGrid>
        <w:gridCol w:w="6374"/>
        <w:gridCol w:w="2642"/>
      </w:tblGrid>
      <w:tr w:rsidR="001A3115" w14:paraId="72B82F0D" w14:textId="77777777" w:rsidTr="00510314">
        <w:tc>
          <w:tcPr>
            <w:tcW w:w="6374" w:type="dxa"/>
          </w:tcPr>
          <w:p w14:paraId="1CE8EA75" w14:textId="77777777" w:rsidR="001A3115" w:rsidRDefault="001A3115" w:rsidP="00510314">
            <w:r>
              <w:t>[Helen Fracchia] 14:03:42</w:t>
            </w:r>
          </w:p>
          <w:p w14:paraId="2E773FEE" w14:textId="77777777" w:rsidR="001A3115" w:rsidRDefault="001A3115" w:rsidP="00510314">
            <w:r>
              <w:t>Yeah. Lovely. On the questionnaire, you said that diagnosis was probably the most important factor in when you're making decisions around Exercise prescription. Can you Tell me a bit more about how that influences your decision-making.</w:t>
            </w:r>
          </w:p>
          <w:p w14:paraId="2FDC547F" w14:textId="77777777" w:rsidR="001A3115" w:rsidRDefault="001A3115" w:rsidP="00510314">
            <w:r>
              <w:t>[P4] 14:04:02</w:t>
            </w:r>
          </w:p>
          <w:p w14:paraId="32A2471B" w14:textId="77777777" w:rsidR="001A3115" w:rsidRDefault="001A3115" w:rsidP="00510314">
            <w:r>
              <w:t>Yeah, so I guess if it's something like, um, vocal cord palsy, for example. Yeah, gosh, you got me thinking now, actually Would it be? Hmm… Is that the most important? Gosh, I really… I wish I could see all the answers as to why I put that.</w:t>
            </w:r>
          </w:p>
          <w:p w14:paraId="168EAEC7" w14:textId="77777777" w:rsidR="001A3115" w:rsidRDefault="001A3115" w:rsidP="00510314"/>
          <w:p w14:paraId="7AD3C535" w14:textId="77777777" w:rsidR="001A3115" w:rsidRDefault="001A3115" w:rsidP="00510314">
            <w:r>
              <w:t>[Helen Fracchia] 14:04:22</w:t>
            </w:r>
          </w:p>
          <w:p w14:paraId="294175F2" w14:textId="77777777" w:rsidR="001A3115" w:rsidRDefault="001A3115" w:rsidP="00510314">
            <w:r>
              <w:t>Oh, okay. So they were diagnosis/ Client factors/Evidence base/caseload pressures and own preferences.</w:t>
            </w:r>
          </w:p>
          <w:p w14:paraId="4F5689C6" w14:textId="77777777" w:rsidR="001A3115" w:rsidRDefault="001A3115" w:rsidP="00510314">
            <w:r>
              <w:t>[P4] 14:04:49</w:t>
            </w:r>
          </w:p>
          <w:p w14:paraId="45F047FF" w14:textId="77777777" w:rsidR="001A3115" w:rsidRDefault="001A3115" w:rsidP="00510314">
            <w:r>
              <w:t>Hmm… Yeah, I think diagnosis, because I think if it's something like muscle tension, you want to release the muscle tension So that would 100% dictate which exercises I give them. and if it's something like presbyphonia, I might give them something where they need to use a bit more force. And, um, build up the muscles. Um, so yeah, I think diagnosis is probably. Yeah,  I'd probably stick that up there at the top.</w:t>
            </w:r>
          </w:p>
          <w:p w14:paraId="2E06DE06" w14:textId="77777777" w:rsidR="001A3115" w:rsidRDefault="001A3115" w:rsidP="00510314"/>
          <w:p w14:paraId="58806498" w14:textId="77777777" w:rsidR="001A3115" w:rsidRDefault="001A3115" w:rsidP="00510314">
            <w:r>
              <w:t>[Helen Fracchia] 14:05:28</w:t>
            </w:r>
          </w:p>
          <w:p w14:paraId="50A001F2" w14:textId="77777777" w:rsidR="001A3115" w:rsidRDefault="001A3115" w:rsidP="00510314">
            <w:r>
              <w:t>Yeah. Sorted into those main categories, like the hypophonics and the hyperphonics, is that?</w:t>
            </w:r>
          </w:p>
          <w:p w14:paraId="25777BE1" w14:textId="77777777" w:rsidR="001A3115" w:rsidRDefault="001A3115" w:rsidP="00510314">
            <w:r>
              <w:t>[P4] 14:05:40</w:t>
            </w:r>
          </w:p>
          <w:p w14:paraId="73D82DD8" w14:textId="77777777" w:rsidR="001A3115" w:rsidRDefault="001A3115" w:rsidP="00510314">
            <w:r>
              <w:t>Hmm… yeah, yeah, so hypo and hyper, yeah. Yeah, I think so, yeah.</w:t>
            </w:r>
          </w:p>
          <w:p w14:paraId="47639FC5" w14:textId="77777777" w:rsidR="001A3115" w:rsidRDefault="001A3115" w:rsidP="00510314"/>
          <w:p w14:paraId="53F51C69" w14:textId="77777777" w:rsidR="001A3115" w:rsidRDefault="001A3115" w:rsidP="00510314">
            <w:r>
              <w:t>[Helen Fracchia] 14:05:46</w:t>
            </w:r>
          </w:p>
          <w:p w14:paraId="7D4FCBCC" w14:textId="77777777" w:rsidR="001A3115" w:rsidRDefault="001A3115" w:rsidP="00510314">
            <w:r>
              <w:t>Yeah. Excellent. You put client factors next. What kind of client factors influence your Decisions, do you think?</w:t>
            </w:r>
          </w:p>
          <w:p w14:paraId="794A4146" w14:textId="77777777" w:rsidR="001A3115" w:rsidRDefault="001A3115" w:rsidP="00510314"/>
          <w:p w14:paraId="30B7177C" w14:textId="77777777" w:rsidR="001A3115" w:rsidRDefault="001A3115" w:rsidP="00510314">
            <w:r>
              <w:t>[P4] 14:05:56</w:t>
            </w:r>
          </w:p>
          <w:p w14:paraId="7B0CD007" w14:textId="77777777" w:rsidR="001A3115" w:rsidRDefault="001A3115" w:rsidP="00510314">
            <w:r>
              <w:t>Ooh, so, like, for example, if somebody was a busy, um… I was thinking about someone who I saw today, busy mum who's working, so somebody else who I saw today, she's an opera singer But she also is a singing teacher in a school. She also is a yoga teacher, and she's got two young children</w:t>
            </w:r>
            <w:r w:rsidRPr="00603505">
              <w:rPr>
                <w:highlight w:val="lightGray"/>
              </w:rPr>
              <w:t>. So, if it's somebody like that who's got, I think, from what she's telling me, not much time at all, then I'll certainly think about that when I'm giving her exercises.</w:t>
            </w:r>
          </w:p>
          <w:p w14:paraId="35959088" w14:textId="77777777" w:rsidR="001A3115" w:rsidRDefault="001A3115" w:rsidP="00510314">
            <w:r>
              <w:t>[Helen Fracchia] 14:06:24</w:t>
            </w:r>
          </w:p>
          <w:p w14:paraId="45D69223" w14:textId="77777777" w:rsidR="001A3115" w:rsidRDefault="001A3115" w:rsidP="00510314">
            <w:r>
              <w:t>Okay.</w:t>
            </w:r>
          </w:p>
          <w:p w14:paraId="53B135A9" w14:textId="77777777" w:rsidR="001A3115" w:rsidRDefault="001A3115" w:rsidP="00510314"/>
          <w:p w14:paraId="50647247" w14:textId="77777777" w:rsidR="001A3115" w:rsidRDefault="001A3115" w:rsidP="00510314">
            <w:r>
              <w:t>[P4] 14:06:28</w:t>
            </w:r>
          </w:p>
          <w:p w14:paraId="3880FE7C" w14:textId="77777777" w:rsidR="001A3115" w:rsidRDefault="001A3115" w:rsidP="00510314">
            <w:r>
              <w:t>Would it impact on the actual exercise</w:t>
            </w:r>
            <w:r w:rsidRPr="00603505">
              <w:rPr>
                <w:highlight w:val="lightGray"/>
              </w:rPr>
              <w:t>? It might not impact on the actual exercise, but it might impact on how frequently I ask her to do them, or when I think she should do them</w:t>
            </w:r>
            <w:r>
              <w:t>. So, for example doing the exercises in the car while she’s, waiting for the children to finish a club. So, I saw a swimming teacher recently who has a very similar, really busy life. She's got a dog, lots going on, 2 young children. And it was when her children were in clubs, she'd sit out in the car and do her water resistant exercises, or if she was waiting for her job, um, in the pool, she's waiting for her slot And she would go in and she would sit in the car and do them. So I think, Yeah, if the client is a busy person, then I would definitely take that into account, and help them find Ways around when to do the exercises.</w:t>
            </w:r>
          </w:p>
          <w:p w14:paraId="47AFBC14" w14:textId="77777777" w:rsidR="001A3115" w:rsidRDefault="001A3115" w:rsidP="00510314">
            <w:r>
              <w:t>[Helen Fracchia] 14:07:31</w:t>
            </w:r>
          </w:p>
          <w:p w14:paraId="3BCF2DB9" w14:textId="77777777" w:rsidR="001A3115" w:rsidRDefault="001A3115" w:rsidP="00510314">
            <w:r>
              <w:t>Yeah, brilliant, thank you. Um, you put evidence base next on the list. Does that impact your decision making?</w:t>
            </w:r>
          </w:p>
          <w:p w14:paraId="1619DF9C" w14:textId="77777777" w:rsidR="001A3115" w:rsidRDefault="001A3115" w:rsidP="00510314">
            <w:r>
              <w:t>[P4] 14:08:00</w:t>
            </w:r>
          </w:p>
          <w:p w14:paraId="79A42F7F" w14:textId="77777777" w:rsidR="001A3115" w:rsidRDefault="001A3115" w:rsidP="00510314">
            <w:r>
              <w:t xml:space="preserve">Yeah, it does. </w:t>
            </w:r>
            <w:r w:rsidRPr="00603505">
              <w:rPr>
                <w:highlight w:val="red"/>
              </w:rPr>
              <w:t>I mean, that is one area where I feel that I… probably like all therapists in the country, in the world, I really would love to have more evidence-base, or have access to it, or have more time to have access to it</w:t>
            </w:r>
            <w:r>
              <w:t>. but if I've been on a course, then I will certainly refer to the evidence and try and fit that into it. Sometimes, however, I find that I go on a course, it tells me to do X, Y, and Z. Um, and… but then sometimes it just… it's just about the patient, isn't it? So… Does it work with the patient? So, I might have this little box of stuff that I do, but actually. Sometimes just try everything and just see what sticks Because it just depends on the patient themselves, doesn't it? But yeah, I think. If I'm completely honest, evidence base is the bit where I'm just like, oh, I need more, I need more. I think that the water resistant Voice therapy… has probably got the most evidence base for… and that is… the one that I often come back to. that's probably why I put that answer for that, yeah. Because it's good to be able to tell patients, isn't it? This actually does work, there is evidence for it, rather than just, oh, I've tried this before with another patient, and that worked. But one of the things that, um, a previous student that I had, I asked her to go through all the journal articles that I'd been gathering over the last year And just see if, um, she could help me kind of slim it down a bit, just so that It's easier to find. But I haven't had a chance to go through them, I must go through them. It's just time, isn't it?</w:t>
            </w:r>
          </w:p>
          <w:p w14:paraId="2ABF1472" w14:textId="77777777" w:rsidR="001A3115" w:rsidRDefault="001A3115" w:rsidP="00510314"/>
          <w:p w14:paraId="7F80363F" w14:textId="77777777" w:rsidR="001A3115" w:rsidRDefault="001A3115" w:rsidP="00510314">
            <w:r>
              <w:t>[Helen Fracchia] 14:10:01</w:t>
            </w:r>
          </w:p>
          <w:p w14:paraId="74AE111C" w14:textId="77777777" w:rsidR="001A3115" w:rsidRDefault="001A3115" w:rsidP="00510314">
            <w:r>
              <w:t>It is. Yeah. There was a really nice systematic review recently, that's a good one to find. Any other factors that you think Influence your decision making?</w:t>
            </w:r>
          </w:p>
          <w:p w14:paraId="54D353AF" w14:textId="77777777" w:rsidR="001A3115" w:rsidRDefault="001A3115" w:rsidP="00510314"/>
          <w:p w14:paraId="4A3E4BCC" w14:textId="77777777" w:rsidR="001A3115" w:rsidRDefault="001A3115" w:rsidP="00510314">
            <w:r>
              <w:t>[P4] 14:10:45</w:t>
            </w:r>
          </w:p>
          <w:p w14:paraId="52EEA82D" w14:textId="77777777" w:rsidR="001A3115" w:rsidRDefault="001A3115" w:rsidP="00510314">
            <w:r>
              <w:t xml:space="preserve">Hmm. I mean… It probably does… yeah, </w:t>
            </w:r>
            <w:r w:rsidRPr="00603505">
              <w:rPr>
                <w:highlight w:val="cyan"/>
              </w:rPr>
              <w:t>if there's any sort of comorbid… comorbidities.</w:t>
            </w:r>
            <w:r>
              <w:t xml:space="preserve"> So, yeah, if somebody's got a respiratory problem, then the water-resistant Voice therapy might not be the best for them So, I'm always very aware of making sure that. Yeah, if they've got other things going on. If they're sort of contraindicated. Yeah, I can't think of anything else right now.</w:t>
            </w:r>
          </w:p>
          <w:p w14:paraId="28B6A2BC" w14:textId="77777777" w:rsidR="001A3115" w:rsidRDefault="001A3115" w:rsidP="00510314"/>
          <w:p w14:paraId="018DDEB7" w14:textId="77777777" w:rsidR="001A3115" w:rsidRDefault="001A3115" w:rsidP="00510314">
            <w:r>
              <w:t>[Helen Fracchia] 14:11:14</w:t>
            </w:r>
          </w:p>
          <w:p w14:paraId="3AA5D2D8" w14:textId="77777777" w:rsidR="001A3115" w:rsidRDefault="001A3115" w:rsidP="00510314">
            <w:r>
              <w:t>That's fine. What do you find is the most effective treatment?</w:t>
            </w:r>
          </w:p>
          <w:p w14:paraId="06968370" w14:textId="77777777" w:rsidR="001A3115" w:rsidRDefault="001A3115" w:rsidP="00510314">
            <w:r>
              <w:t>[P4] 14:11:21</w:t>
            </w:r>
          </w:p>
          <w:p w14:paraId="573D0BE5" w14:textId="77777777" w:rsidR="001A3115" w:rsidRDefault="001A3115" w:rsidP="00510314">
            <w:r>
              <w:t>I think… I think the water resistant- Honestly, it's just amazing, and I… I try other therapies and I always come back to that always. Like I said, it doesn't always work if someone has respiratory problems, that doesn't always work, but it is just such a great technique, I don't know what people used before, before that came along. Yeah, so that's my top favourite.</w:t>
            </w:r>
          </w:p>
          <w:p w14:paraId="5BFE3079" w14:textId="77777777" w:rsidR="001A3115" w:rsidRDefault="001A3115" w:rsidP="00510314"/>
          <w:p w14:paraId="41967B75" w14:textId="77777777" w:rsidR="001A3115" w:rsidRDefault="001A3115" w:rsidP="00510314">
            <w:r>
              <w:t>[Helen Fracchia] 14:11:47</w:t>
            </w:r>
          </w:p>
          <w:p w14:paraId="450B07C1" w14:textId="77777777" w:rsidR="001A3115" w:rsidRDefault="001A3115" w:rsidP="00510314">
            <w:r>
              <w:t>Very good. Yeah. why do you think it works so well?</w:t>
            </w:r>
          </w:p>
          <w:p w14:paraId="53353F32" w14:textId="77777777" w:rsidR="001A3115" w:rsidRDefault="001A3115" w:rsidP="00510314"/>
          <w:p w14:paraId="3CC630F7" w14:textId="77777777" w:rsidR="001A3115" w:rsidRDefault="001A3115" w:rsidP="00510314">
            <w:r>
              <w:t>[P4] 14:11:56</w:t>
            </w:r>
          </w:p>
          <w:p w14:paraId="1A51385E" w14:textId="77777777" w:rsidR="001A3115" w:rsidRDefault="001A3115" w:rsidP="00510314">
            <w:r>
              <w:t xml:space="preserve">I think it looks at all sorts of different aspects of, um, of treatment, so it looks at breath support And it helps, because I always start off with breath support, working on that, and then it's a really good kind of foundation to then work up to the water-resistant or lax vox Um, so, yeah, breath support, muscle tension. Reducing muscle tension, bringing the vocal cords together gently, and you can adapt it, so you can add more resistance.… it's the therapy technique where I have seen the best results, </w:t>
            </w:r>
            <w:r w:rsidRPr="00603505">
              <w:rPr>
                <w:highlight w:val="lightGray"/>
              </w:rPr>
              <w:t>so I love it when a patient comes in with a really rough voice quality. And i give them that exercise, and. They start to speak to me straight after, and the voice is just normal.</w:t>
            </w:r>
            <w:r>
              <w:t xml:space="preserve"> I love that so much, and I'd say that happens the most. Yeah, is the exercise that… that helps probably more than any others, it's just brilliant.</w:t>
            </w:r>
          </w:p>
          <w:p w14:paraId="38EC3050" w14:textId="77777777" w:rsidR="001A3115" w:rsidRDefault="001A3115" w:rsidP="00510314"/>
          <w:p w14:paraId="58062F73" w14:textId="77777777" w:rsidR="001A3115" w:rsidRDefault="001A3115" w:rsidP="00510314">
            <w:r>
              <w:t>[Helen Fracchia] 14:13:08</w:t>
            </w:r>
          </w:p>
          <w:p w14:paraId="00572613" w14:textId="77777777" w:rsidR="001A3115" w:rsidRDefault="001A3115" w:rsidP="00510314">
            <w:r>
              <w:t>Yeah? No, I agree. Is there any difference in when you're prescribing what you want a patient to do at home?</w:t>
            </w:r>
          </w:p>
          <w:p w14:paraId="2A5C4B78" w14:textId="77777777" w:rsidR="001A3115" w:rsidRDefault="001A3115" w:rsidP="00510314">
            <w:r>
              <w:t>Is there any difference between what influences that decision compared to what influences your decision in clinic, do you think?</w:t>
            </w:r>
          </w:p>
          <w:p w14:paraId="31C806A6" w14:textId="77777777" w:rsidR="001A3115" w:rsidRDefault="001A3115" w:rsidP="00510314"/>
          <w:p w14:paraId="61B3DE2D" w14:textId="77777777" w:rsidR="001A3115" w:rsidRDefault="001A3115" w:rsidP="00510314">
            <w:r>
              <w:t>[P4] 14:13:28</w:t>
            </w:r>
          </w:p>
          <w:p w14:paraId="4C5F5650" w14:textId="77777777" w:rsidR="001A3115" w:rsidRDefault="001A3115" w:rsidP="00510314">
            <w:r>
              <w:t>Um, what do you mean by that? So, do you mean, um, what might happen at home that might.</w:t>
            </w:r>
          </w:p>
          <w:p w14:paraId="007F1F78" w14:textId="77777777" w:rsidR="001A3115" w:rsidRDefault="001A3115" w:rsidP="00510314"/>
          <w:p w14:paraId="27E7015B" w14:textId="77777777" w:rsidR="001A3115" w:rsidRDefault="001A3115" w:rsidP="00510314">
            <w:r>
              <w:t>[Helen Fracchia] 14:13:33</w:t>
            </w:r>
          </w:p>
          <w:p w14:paraId="642BD3D4" w14:textId="77777777" w:rsidR="001A3115" w:rsidRDefault="001A3115" w:rsidP="00510314">
            <w:r>
              <w:t>Is the priority different, do you think more about the client than you do about the diagnosis, or… Are there any other differences in the way you might think about how you're going to prescribe those what you want somebody to do at home after the session.</w:t>
            </w:r>
          </w:p>
          <w:p w14:paraId="006A5435" w14:textId="77777777" w:rsidR="001A3115" w:rsidRDefault="001A3115" w:rsidP="00510314">
            <w:r>
              <w:t>[P4] 14:14:11</w:t>
            </w:r>
          </w:p>
          <w:p w14:paraId="0A2D2B81" w14:textId="77777777" w:rsidR="001A3115" w:rsidRDefault="001A3115" w:rsidP="00510314">
            <w:r>
              <w:t xml:space="preserve">a patient recently who was… who works and. That was difficult, actually, to… Because i gave him lax vox to do. And he said, I just can't because I don't have any time at work but then that's going to be the same with any, any exercise, isn't it? so I think time… oh, that's back to what I was saying earlier though, wasn't it? And space, so he was working… he owned his own business, he was working from So, like, 6 in the morning till, like, 8 at night And he just said he was surrounded by people all day, so… when was he going to do his exercises? That's the thing, isn't it? Maybe therapy isn't the right thing for him at that moment, isn't it? It's putting aside time, isn't it? Um, one of the things that I do struggle with, um, from a sort of safety point of view is, um, and I always say to patients. I always give them a bit of a caveat. That they can do humming, you can do that in the car. But then I always say, you know, if you're waiting at the traffic lights. But humming, we say, doesn't require any equipment. So that would definitely influence, um, because some patients as well, you know, if they go for a walk or, like, a dog walk or something, they can do some humming, but they can't get their cup out with the straw. Um, so that's… yeah, depends what they're doing. Is there anything else? Yeah, so lifestyle, isn't it? </w:t>
            </w:r>
          </w:p>
          <w:p w14:paraId="01EABAD3" w14:textId="77777777" w:rsidR="001A3115" w:rsidRDefault="001A3115" w:rsidP="00510314">
            <w:r>
              <w:t>[Helen Fracchia] 14:16:01</w:t>
            </w:r>
          </w:p>
          <w:p w14:paraId="250DF028" w14:textId="77777777" w:rsidR="001A3115" w:rsidRDefault="001A3115" w:rsidP="00510314">
            <w:r>
              <w:t>Um, what do you think's the most important when You're trying to motivate your patient. What has the most influence there, do you think?</w:t>
            </w:r>
          </w:p>
          <w:p w14:paraId="22C2F2E8" w14:textId="77777777" w:rsidR="001A3115" w:rsidRDefault="001A3115" w:rsidP="00510314"/>
          <w:p w14:paraId="2BED823D" w14:textId="77777777" w:rsidR="001A3115" w:rsidRDefault="001A3115" w:rsidP="00510314">
            <w:r>
              <w:t>[P4] 14:16:11</w:t>
            </w:r>
          </w:p>
          <w:p w14:paraId="51AA3916" w14:textId="77777777" w:rsidR="001A3115" w:rsidRDefault="001A3115" w:rsidP="00510314">
            <w:r>
              <w:t xml:space="preserve">So, motivation, um… I think we're really lucky in voice, because I feel like the patients themselves are motivated because they've come to see you, and I think if they turn up, They're motivated. That's my experience anyway. I think I'm really lucky where I live, actually, where I work, </w:t>
            </w:r>
            <w:r w:rsidRPr="000D4A1F">
              <w:rPr>
                <w:highlight w:val="yellow"/>
              </w:rPr>
              <w:t>because I work [here], which is a really quite a privileged area in that, I know some some students that I've worked with have said they've worked in voice departments in more socially deprived areas, and a lot of the patients don't turn up for the appointments, and a lot of them have got drug and alcohol problems, which I want to say I just don't see that here</w:t>
            </w:r>
            <w:r>
              <w:t>. So I think the motivation is there. Um, so I guess it's… it's helping them see how that's going to impact on their life. So, if they're working. Um, helping them to see that having a voice, to be honest, I don't ever have to do this because they're all, they always just want to do it anyway. I know, it's lucky, isn't it? I am lucky. It's helping them to see how that can positively impact on their life.</w:t>
            </w:r>
          </w:p>
          <w:p w14:paraId="0A5CD7CD" w14:textId="77777777" w:rsidR="001A3115" w:rsidRDefault="001A3115" w:rsidP="00510314"/>
          <w:p w14:paraId="26CF8454" w14:textId="77777777" w:rsidR="001A3115" w:rsidRDefault="001A3115" w:rsidP="00510314">
            <w:r>
              <w:t>[Helen Fracchia] 14:17:39</w:t>
            </w:r>
          </w:p>
          <w:p w14:paraId="02144E7B" w14:textId="77777777" w:rsidR="001A3115" w:rsidRDefault="001A3115" w:rsidP="00510314">
            <w:r>
              <w:t>Yeah. Do you use any particular resources, or do you recommend anything to… support patients with home practice.</w:t>
            </w:r>
          </w:p>
          <w:p w14:paraId="60136E7E" w14:textId="77777777" w:rsidR="001A3115" w:rsidRDefault="001A3115" w:rsidP="00510314">
            <w:r>
              <w:t>[P4] 14:17:48</w:t>
            </w:r>
          </w:p>
          <w:p w14:paraId="6482BF40" w14:textId="77777777" w:rsidR="001A3115" w:rsidRDefault="001A3115" w:rsidP="00510314">
            <w:r>
              <w:t xml:space="preserve">Um, so I think there's probably some more things that I could do. I could probably… There are… there are things out there, aren't there? I sometimes do show them videos, um, so if I do video calls with patients, sometimes I'll direct them to videos that have already been done by other services. With Lax vox and breath support and things like that. Sometimes patients will come in and they will video me doing the exercise, or I'll video them doing it. But I have to say, mostly, </w:t>
            </w:r>
            <w:r w:rsidRPr="000D4A1F">
              <w:rPr>
                <w:highlight w:val="yellow"/>
              </w:rPr>
              <w:t>I just give them leaflets, information leaflets… And it works, to be honest with you, so… sort of feel like, do I need to change that?</w:t>
            </w:r>
            <w:r>
              <w:t xml:space="preserve"> Probably not, if it works.</w:t>
            </w:r>
          </w:p>
          <w:p w14:paraId="06EFE52D" w14:textId="77777777" w:rsidR="001A3115" w:rsidRDefault="001A3115" w:rsidP="00510314"/>
          <w:p w14:paraId="3C37AA8B" w14:textId="77777777" w:rsidR="001A3115" w:rsidRDefault="001A3115" w:rsidP="00510314">
            <w:r>
              <w:t>[Helen Fracchia] 14:18:32</w:t>
            </w:r>
          </w:p>
          <w:p w14:paraId="3E965D01" w14:textId="77777777" w:rsidR="001A3115" w:rsidRDefault="001A3115" w:rsidP="00510314">
            <w:r>
              <w:t>Yeah. Um, yeah, and I guess that's to do with the social demographic of where you live as well, probably, isn't it? The literacy is Good.</w:t>
            </w:r>
          </w:p>
          <w:p w14:paraId="297AC648" w14:textId="77777777" w:rsidR="001A3115" w:rsidRDefault="001A3115" w:rsidP="00510314"/>
          <w:p w14:paraId="6615869B" w14:textId="77777777" w:rsidR="001A3115" w:rsidRDefault="001A3115" w:rsidP="00510314">
            <w:r>
              <w:t>[P4] 14:18:43</w:t>
            </w:r>
          </w:p>
          <w:p w14:paraId="62D9C8F7" w14:textId="77777777" w:rsidR="001A3115" w:rsidRDefault="001A3115" w:rsidP="00510314">
            <w:r>
              <w:t xml:space="preserve">Yes, yeah. </w:t>
            </w:r>
            <w:r w:rsidRPr="00603505">
              <w:rPr>
                <w:highlight w:val="yellow"/>
              </w:rPr>
              <w:t>I agree, yeah, and also the fact that they are sort of motivated to start off with, so… Yeah, there's a lot of barriers that I don't have, which I do appreciate that other services will come up against those barriers, won't they? Yeah.… Because I work with a lot of singers, a lot of teachers, a lot of business owners, and I guess that's probably the social demographic, isn't it? Um, which is just really… it's interesting how different it is, isn't it</w:t>
            </w:r>
            <w:r>
              <w:t>?</w:t>
            </w:r>
          </w:p>
          <w:p w14:paraId="57FF91B5" w14:textId="77777777" w:rsidR="001A3115" w:rsidRDefault="001A3115" w:rsidP="00510314">
            <w:r>
              <w:t>[Helen Fracchia] 14:21:04</w:t>
            </w:r>
          </w:p>
          <w:p w14:paraId="0285AEC4" w14:textId="77777777" w:rsidR="001A3115" w:rsidRDefault="001A3115" w:rsidP="00510314">
            <w:r>
              <w:t>Yeah? And it's interesting that, yeah, your management actually is probably different Because of that. Yeah, interesting.</w:t>
            </w:r>
          </w:p>
          <w:p w14:paraId="5D8E38CB" w14:textId="77777777" w:rsidR="001A3115" w:rsidRDefault="001A3115" w:rsidP="00510314">
            <w:r>
              <w:t>[P4] 14:21:10</w:t>
            </w:r>
          </w:p>
          <w:p w14:paraId="3425A84E" w14:textId="77777777" w:rsidR="001A3115" w:rsidRDefault="001A3115" w:rsidP="00510314">
            <w:r>
              <w:t xml:space="preserve">I think it probably is. Yeah, I think, like we were saying about </w:t>
            </w:r>
            <w:r w:rsidRPr="00603505">
              <w:rPr>
                <w:highlight w:val="lightGray"/>
              </w:rPr>
              <w:t>motivation, that's just not really an issue for me</w:t>
            </w:r>
            <w:r>
              <w:t>. I could see if somebody didn't really know why they were there, and sort of the language… bit of language barrier, that's tricky, isn't it?</w:t>
            </w:r>
          </w:p>
          <w:p w14:paraId="23B679AD" w14:textId="77777777" w:rsidR="001A3115" w:rsidRDefault="001A3115" w:rsidP="00510314">
            <w:r>
              <w:t>[Helen Fracchia] 14:22:25</w:t>
            </w:r>
          </w:p>
          <w:p w14:paraId="2A66A450" w14:textId="77777777" w:rsidR="001A3115" w:rsidRDefault="001A3115" w:rsidP="00510314">
            <w:r>
              <w:t>Is there… Anything that limits what you would consider to be best practice at the minute? Are there any barriers to what you can offer?</w:t>
            </w:r>
          </w:p>
          <w:p w14:paraId="3EBA48F6" w14:textId="77777777" w:rsidR="001A3115" w:rsidRDefault="001A3115" w:rsidP="00510314"/>
          <w:p w14:paraId="0B8DCC2E" w14:textId="77777777" w:rsidR="001A3115" w:rsidRDefault="001A3115" w:rsidP="00510314">
            <w:r>
              <w:t>[P4] 14:22:39</w:t>
            </w:r>
          </w:p>
          <w:p w14:paraId="59DEA6C6" w14:textId="77777777" w:rsidR="001A3115" w:rsidRDefault="001A3115" w:rsidP="00510314">
            <w:r>
              <w:t xml:space="preserve">So, definitely the, um, evidence-based practice. So, they're very frustrating. So, </w:t>
            </w:r>
            <w:r w:rsidRPr="00603505">
              <w:rPr>
                <w:highlight w:val="yellow"/>
              </w:rPr>
              <w:t>we've been told that we can go on courses, but we have to fund them ourselves</w:t>
            </w:r>
            <w:r>
              <w:t>. So, for example, a really amazing course down in London for singers, like I said, I do see a lot of singers. Fortunately, my, um, colleague went to London, so she can feedback to me, but I just thought, um, I just did a calculation and thought, actually, getting down there and… Um, finding a hotel… it's going to cost me, like, 300 probably more pounds to go to that. Um, so I think, yeah, accessing courses… Me having time, or it's probably about me carving out time, isn't it, to look at all these journal articles the students really kindly put together for me, I just need to do it, yeah. So they're the barriers, I guess. Time.</w:t>
            </w:r>
          </w:p>
          <w:p w14:paraId="4DB0DE42" w14:textId="77777777" w:rsidR="001A3115" w:rsidRDefault="001A3115" w:rsidP="00510314"/>
          <w:p w14:paraId="154B6C23" w14:textId="77777777" w:rsidR="001A3115" w:rsidRDefault="001A3115" w:rsidP="00510314">
            <w:r>
              <w:t>[Helen Fracchia] 14:23:54</w:t>
            </w:r>
          </w:p>
          <w:p w14:paraId="09802C3F" w14:textId="77777777" w:rsidR="001A3115" w:rsidRDefault="001A3115" w:rsidP="00510314">
            <w:r>
              <w:t>Where's that time pressure coming from?</w:t>
            </w:r>
          </w:p>
          <w:p w14:paraId="152E22D7" w14:textId="77777777" w:rsidR="001A3115" w:rsidRDefault="001A3115" w:rsidP="00510314">
            <w:r>
              <w:t>[P4] 14:24:02</w:t>
            </w:r>
          </w:p>
          <w:p w14:paraId="25FB3D31" w14:textId="77777777" w:rsidR="001A3115" w:rsidRDefault="001A3115" w:rsidP="00510314">
            <w:r>
              <w:t xml:space="preserve">That's a good question. Yeah, so </w:t>
            </w:r>
            <w:r w:rsidRPr="00603505">
              <w:rPr>
                <w:highlight w:val="yellow"/>
              </w:rPr>
              <w:t>we've got somebody on maternity at the moment, and so we've only got half her time, so there's only me and this locum- we've only got half her time, so we have got a year waiting list at the moment</w:t>
            </w:r>
            <w:r>
              <w:t xml:space="preserve">, </w:t>
            </w:r>
            <w:r w:rsidRPr="00603505">
              <w:rPr>
                <w:highlight w:val="yellow"/>
              </w:rPr>
              <w:t>so I'm feeling really pressurized by that. But that's me</w:t>
            </w:r>
            <w:r>
              <w:t xml:space="preserve"> </w:t>
            </w:r>
            <w:r w:rsidRPr="00603505">
              <w:rPr>
                <w:highlight w:val="yellow"/>
              </w:rPr>
              <w:t>pressurising myself</w:t>
            </w:r>
            <w:r>
              <w:t>. That's not my manager pressurising me, so it's me… probably coming from me, actually, but it's coming from me via the waiting list. I just feel like I just need to get as many people in as possible, but Yeah. It's good to reflect on, actually.</w:t>
            </w:r>
          </w:p>
          <w:p w14:paraId="32674549" w14:textId="77777777" w:rsidR="001A3115" w:rsidRDefault="001A3115" w:rsidP="00510314"/>
          <w:p w14:paraId="3ED9DC1C" w14:textId="77777777" w:rsidR="001A3115" w:rsidRDefault="001A3115" w:rsidP="00510314">
            <w:r>
              <w:t>[Helen Fracchia] 14:24:39</w:t>
            </w:r>
          </w:p>
          <w:p w14:paraId="46DDE8CD" w14:textId="77777777" w:rsidR="001A3115" w:rsidRDefault="001A3115" w:rsidP="00510314">
            <w:r>
              <w:t>Yeah. Yeah, because, you know, a lot of people I've spoken to are limited in terms of what they're allowed to offer.</w:t>
            </w:r>
          </w:p>
          <w:p w14:paraId="4A38D704" w14:textId="77777777" w:rsidR="001A3115" w:rsidRDefault="001A3115" w:rsidP="00510314"/>
          <w:p w14:paraId="019D866E" w14:textId="77777777" w:rsidR="001A3115" w:rsidRDefault="001A3115" w:rsidP="00510314">
            <w:r>
              <w:t>[P4] 14:25:12</w:t>
            </w:r>
          </w:p>
          <w:p w14:paraId="133AD280" w14:textId="77777777" w:rsidR="001A3115" w:rsidRDefault="001A3115" w:rsidP="00510314">
            <w:r>
              <w:t>Yeah</w:t>
            </w:r>
            <w:r w:rsidRPr="00603505">
              <w:rPr>
                <w:highlight w:val="yellow"/>
              </w:rPr>
              <w:t>, I do feel like I'm able to offer what I want to</w:t>
            </w:r>
            <w:r>
              <w:t>, which is really good, and I feel like I get the results from the amount that I offer. So I always say, like, I had a student recently who asked me how many times I see patients I'd say it's usually about 6, give or take 2, sometimes it's less, sometimes more. over the years, I've realized that's about the standard. Um, but no, but there's nobody… No managers saying to me, you've got to do this, you've got to do that, I’m pretty much left my own devices, really. So it's probably about me with my own, um, worry about thinking, oh, I've got to get more people seen.</w:t>
            </w:r>
          </w:p>
          <w:p w14:paraId="52AA363E" w14:textId="77777777" w:rsidR="001A3115" w:rsidRDefault="001A3115" w:rsidP="00510314">
            <w:r>
              <w:t>[Helen Fracchia] 14:25:58</w:t>
            </w:r>
          </w:p>
          <w:p w14:paraId="66EFC146" w14:textId="77777777" w:rsidR="001A3115" w:rsidRDefault="001A3115" w:rsidP="00510314">
            <w:r>
              <w:t>Yeah, I think, yeah, I think that comes with the personality type as well, doesn't it? We want to help people, so… We want to see them as soon as we can.</w:t>
            </w:r>
          </w:p>
          <w:p w14:paraId="16D68D5F" w14:textId="77777777" w:rsidR="001A3115" w:rsidRDefault="001A3115" w:rsidP="00510314"/>
          <w:p w14:paraId="3FFA416A" w14:textId="77777777" w:rsidR="001A3115" w:rsidRDefault="001A3115" w:rsidP="00510314">
            <w:r>
              <w:t>[P4] 14:26:05</w:t>
            </w:r>
          </w:p>
          <w:p w14:paraId="7EAC596B" w14:textId="77777777" w:rsidR="001A3115" w:rsidRDefault="001A3115" w:rsidP="00510314">
            <w:r>
              <w:t>Yes, yeah, which is why we do the job, yeah.</w:t>
            </w:r>
          </w:p>
          <w:p w14:paraId="34EF5CE0" w14:textId="77777777" w:rsidR="001A3115" w:rsidRDefault="001A3115" w:rsidP="00510314">
            <w:r>
              <w:t>[Helen Fracchia] 14:26:29</w:t>
            </w:r>
          </w:p>
          <w:p w14:paraId="5DCAD2B8" w14:textId="77777777" w:rsidR="001A3115" w:rsidRDefault="001A3115" w:rsidP="00510314">
            <w:r>
              <w:t>Yeah. Okay. Is there anything you think we could do as a profession to improve our practice around exercise prescription?</w:t>
            </w:r>
          </w:p>
          <w:p w14:paraId="4902B269" w14:textId="77777777" w:rsidR="001A3115" w:rsidRDefault="001A3115" w:rsidP="00510314"/>
          <w:p w14:paraId="0783509F" w14:textId="77777777" w:rsidR="001A3115" w:rsidRDefault="001A3115" w:rsidP="00510314">
            <w:r>
              <w:t>[P4] 14:26:40</w:t>
            </w:r>
          </w:p>
          <w:p w14:paraId="53B89B82" w14:textId="77777777" w:rsidR="001A3115" w:rsidRDefault="001A3115" w:rsidP="00510314">
            <w:r>
              <w:t xml:space="preserve">Um, I think that it would be helpful, I think something… I know we've got RCSLT, haven't we? But a body, which was maybe a bit more supportive of… what I've always thought was crazy since starting this job is that we all do the same things, pretty much. We all have all these leaflets that are all different. But they're all essentially the same thing. Why is it not standardized? I just don't… I've never understood that. And it just feels like if you go to a course, and you happen to just pick up that leaflet… it's chance, isn't it, basically, but </w:t>
            </w:r>
            <w:r w:rsidRPr="00603505">
              <w:rPr>
                <w:highlight w:val="yellow"/>
              </w:rPr>
              <w:t>why is it not standardized, and why is… Something like the RCSLT not providing that when they've</w:t>
            </w:r>
            <w:r>
              <w:t xml:space="preserve"> </w:t>
            </w:r>
            <w:r w:rsidRPr="00603505">
              <w:rPr>
                <w:highlight w:val="yellow"/>
              </w:rPr>
              <w:t>got all of these amazing therapists out there, why can't we do that? Why can't we join forces</w:t>
            </w:r>
            <w:r>
              <w:t>? I've always thought that.</w:t>
            </w:r>
          </w:p>
          <w:p w14:paraId="6C32A975" w14:textId="77777777" w:rsidR="001A3115" w:rsidRDefault="001A3115" w:rsidP="00510314"/>
          <w:p w14:paraId="6E9BE889" w14:textId="77777777" w:rsidR="001A3115" w:rsidRDefault="001A3115" w:rsidP="00510314">
            <w:r>
              <w:t>[Helen Fracchia] 14:27:33</w:t>
            </w:r>
          </w:p>
          <w:p w14:paraId="6E34B37F" w14:textId="77777777" w:rsidR="001A3115" w:rsidRDefault="001A3115" w:rsidP="00510314">
            <w:r>
              <w:t>Mm-hmm. Yeah, interesting.</w:t>
            </w:r>
          </w:p>
          <w:p w14:paraId="76D70658" w14:textId="77777777" w:rsidR="001A3115" w:rsidRDefault="001A3115" w:rsidP="00510314"/>
          <w:p w14:paraId="321B5DDF" w14:textId="77777777" w:rsidR="001A3115" w:rsidRDefault="001A3115" w:rsidP="00510314">
            <w:r>
              <w:t>[P4] 14:27:39</w:t>
            </w:r>
          </w:p>
          <w:p w14:paraId="5EED103F" w14:textId="77777777" w:rsidR="001A3115" w:rsidRDefault="001A3115" w:rsidP="00510314">
            <w:r>
              <w:t>Um, so I'm a member of the local voice network And we do try and do that to a degree. But, but I think it would be great if it was nationalised, wouldn't it?</w:t>
            </w:r>
          </w:p>
          <w:p w14:paraId="479531BB" w14:textId="77777777" w:rsidR="001A3115" w:rsidRDefault="001A3115" w:rsidP="00510314"/>
          <w:p w14:paraId="41A19B8A" w14:textId="77777777" w:rsidR="001A3115" w:rsidRDefault="001A3115" w:rsidP="00510314">
            <w:r>
              <w:t>[Helen Fracchia] 14:27:51</w:t>
            </w:r>
          </w:p>
          <w:p w14:paraId="6FD8D758" w14:textId="77777777" w:rsidR="001A3115" w:rsidRDefault="001A3115" w:rsidP="00510314">
            <w:r>
              <w:t>Yeah, that's a really good point.</w:t>
            </w:r>
          </w:p>
          <w:p w14:paraId="6CCA3F7B" w14:textId="77777777" w:rsidR="001A3115" w:rsidRDefault="001A3115" w:rsidP="00510314"/>
          <w:p w14:paraId="25F23CE8" w14:textId="77777777" w:rsidR="001A3115" w:rsidRDefault="001A3115" w:rsidP="00510314">
            <w:r>
              <w:t>[P4] 14:28:47</w:t>
            </w:r>
          </w:p>
          <w:p w14:paraId="5917676C" w14:textId="77777777" w:rsidR="001A3115" w:rsidRDefault="001A3115" w:rsidP="00510314">
            <w:r>
              <w:t>I don't know how you'd ever get around doing that.</w:t>
            </w:r>
          </w:p>
          <w:p w14:paraId="71E77D96" w14:textId="77777777" w:rsidR="001A3115" w:rsidRDefault="001A3115" w:rsidP="00510314">
            <w:r>
              <w:t>That's probably why it's not… that's probably why it's not being done, to be fair, isn't it? Yeah.</w:t>
            </w:r>
          </w:p>
          <w:p w14:paraId="58C9DE26" w14:textId="77777777" w:rsidR="001A3115" w:rsidRDefault="001A3115" w:rsidP="00510314"/>
          <w:p w14:paraId="535C3EFB" w14:textId="77777777" w:rsidR="001A3115" w:rsidRDefault="001A3115" w:rsidP="00510314">
            <w:r>
              <w:t>[Helen Fracchia] 14:28:52</w:t>
            </w:r>
          </w:p>
          <w:p w14:paraId="14E90199" w14:textId="77777777" w:rsidR="001A3115" w:rsidRDefault="001A3115" w:rsidP="00510314">
            <w:r>
              <w:t>I think, yeah, perhaps run the risk a little bit of people going, oh, I'll do this technique, and not really understanding what they're doing, and then teaching it.</w:t>
            </w:r>
          </w:p>
          <w:p w14:paraId="49EEF8F6" w14:textId="77777777" w:rsidR="001A3115" w:rsidRDefault="001A3115" w:rsidP="00510314"/>
          <w:p w14:paraId="6FD1DFEA" w14:textId="77777777" w:rsidR="001A3115" w:rsidRDefault="001A3115" w:rsidP="00510314">
            <w:r>
              <w:t>[P4] 14:29:03</w:t>
            </w:r>
          </w:p>
          <w:p w14:paraId="6187F916" w14:textId="77777777" w:rsidR="001A3115" w:rsidRDefault="001A3115" w:rsidP="00510314">
            <w:r>
              <w:t>Yeah… yeah, fair point, yeah. Yeah.</w:t>
            </w:r>
          </w:p>
          <w:p w14:paraId="386B9C2E" w14:textId="77777777" w:rsidR="001A3115" w:rsidRDefault="001A3115" w:rsidP="00510314">
            <w:r>
              <w:t>[P4] 14:29:16</w:t>
            </w:r>
          </w:p>
          <w:p w14:paraId="13536CBA" w14:textId="77777777" w:rsidR="001A3115" w:rsidRDefault="001A3115" w:rsidP="00510314">
            <w:r>
              <w:t>Yeah, you end up doing something. Yeah, yeah, so maybe… yeah, so maybe you do need that training to start off with, so therefore you do need.</w:t>
            </w:r>
          </w:p>
          <w:p w14:paraId="027ED126" w14:textId="77777777" w:rsidR="001A3115" w:rsidRDefault="001A3115" w:rsidP="00510314">
            <w:r>
              <w:t>[Helen Fracchia] 14:29:29</w:t>
            </w:r>
          </w:p>
          <w:p w14:paraId="562A4D69" w14:textId="77777777" w:rsidR="001A3115" w:rsidRDefault="001A3115" w:rsidP="00510314">
            <w:r>
              <w:t>Then you're linking into competencies, aren't you? And we don't have standardised competencies for voice,</w:t>
            </w:r>
          </w:p>
          <w:p w14:paraId="2FE88E3D" w14:textId="77777777" w:rsidR="001A3115" w:rsidRDefault="001A3115" w:rsidP="00510314"/>
          <w:p w14:paraId="07A58385" w14:textId="77777777" w:rsidR="001A3115" w:rsidRDefault="001A3115" w:rsidP="00510314">
            <w:r>
              <w:t>[P4] 14:29:38</w:t>
            </w:r>
          </w:p>
          <w:p w14:paraId="73B3321F" w14:textId="77777777" w:rsidR="001A3115" w:rsidRDefault="001A3115" w:rsidP="00510314">
            <w:r>
              <w:t>But that's… That's another thing… I was a So I'm a band 7 now, but I was a band 6. And to get to the band 7, um, the previous Band 7 was saying, oh You know, it'd be great, let's… let's look at the competencies, and I was like, there are no competencies, but that would be another thing, wouldn't it to standardize those. Yeah.</w:t>
            </w:r>
          </w:p>
          <w:p w14:paraId="3C96C0EE" w14:textId="77777777" w:rsidR="001A3115" w:rsidRDefault="001A3115" w:rsidP="00510314"/>
          <w:p w14:paraId="7E743310" w14:textId="77777777" w:rsidR="001A3115" w:rsidRDefault="001A3115" w:rsidP="00510314">
            <w:r>
              <w:t>[Helen Fracchia] 14:29:57</w:t>
            </w:r>
          </w:p>
          <w:p w14:paraId="4AD7ED64" w14:textId="77777777" w:rsidR="001A3115" w:rsidRDefault="001A3115" w:rsidP="00510314">
            <w:r>
              <w:t>Yeah. Yeah, I think… I think there is talk of that coming.</w:t>
            </w:r>
          </w:p>
          <w:p w14:paraId="58BAE37A" w14:textId="77777777" w:rsidR="001A3115" w:rsidRDefault="001A3115" w:rsidP="00510314"/>
          <w:p w14:paraId="14B5AA79" w14:textId="77777777" w:rsidR="001A3115" w:rsidRDefault="001A3115" w:rsidP="00510314">
            <w:r>
              <w:t>[P4] 14:30:02</w:t>
            </w:r>
          </w:p>
          <w:p w14:paraId="18598DB2" w14:textId="77777777" w:rsidR="001A3115" w:rsidRDefault="001A3115" w:rsidP="00510314">
            <w:r>
              <w:t>So… Is there… Yeah, that'd be great.</w:t>
            </w:r>
          </w:p>
          <w:p w14:paraId="3E9D9FCF" w14:textId="77777777" w:rsidR="001A3115" w:rsidRDefault="001A3115" w:rsidP="00510314">
            <w:r>
              <w:t>[Helen Fracchia] 14:31:48</w:t>
            </w:r>
          </w:p>
          <w:p w14:paraId="4008A03E" w14:textId="77777777" w:rsidR="001A3115" w:rsidRDefault="001A3115" w:rsidP="00510314">
            <w:r>
              <w:t>Brilliant. Is there anything else that you think. Any burning Golden nuggets about exercise that you can think of, Or prescribing exercises.</w:t>
            </w:r>
          </w:p>
          <w:p w14:paraId="25F82E69" w14:textId="77777777" w:rsidR="001A3115" w:rsidRDefault="001A3115" w:rsidP="00510314"/>
          <w:p w14:paraId="3D193B5A" w14:textId="77777777" w:rsidR="001A3115" w:rsidRDefault="001A3115" w:rsidP="00510314">
            <w:r>
              <w:t>[P4] 14:32:10</w:t>
            </w:r>
          </w:p>
          <w:p w14:paraId="0C06B0EF" w14:textId="77777777" w:rsidR="001A3115" w:rsidRDefault="001A3115" w:rsidP="00510314">
            <w:r>
              <w:t>Just, uh, probably something that I haven't mentioned is that Um, sometimes I get patients to sometimes put alarms on their phones to do it, or… Um, reminders, like, visual… so people often say the actual cup and the straw are visual reminders themselves, so sometimes I'll give them more so they can see them through the house. Um, post-it notes, alarms on the phones, that kind of thing. I don't think I mentioned that. Um, but yeah, I think that's probably everything, actually.</w:t>
            </w:r>
          </w:p>
          <w:p w14:paraId="77BE6E01" w14:textId="77777777" w:rsidR="001A3115" w:rsidRDefault="001A3115" w:rsidP="00510314">
            <w:r>
              <w:t>[Helen Fracchia] 14:32:39</w:t>
            </w:r>
          </w:p>
          <w:p w14:paraId="5F8F0A82" w14:textId="77777777" w:rsidR="001A3115" w:rsidRDefault="001A3115" w:rsidP="00510314">
            <w:r>
              <w:t xml:space="preserve"> Okay. Yeah, brilliant. </w:t>
            </w:r>
          </w:p>
          <w:p w14:paraId="0D92F7AB" w14:textId="77777777" w:rsidR="001A3115" w:rsidRDefault="001A3115" w:rsidP="00510314"/>
        </w:tc>
        <w:tc>
          <w:tcPr>
            <w:tcW w:w="2642" w:type="dxa"/>
          </w:tcPr>
          <w:p w14:paraId="5A3417D0" w14:textId="77777777" w:rsidR="001A3115" w:rsidRDefault="001A3115" w:rsidP="00510314"/>
          <w:p w14:paraId="1B826559" w14:textId="77777777" w:rsidR="001A3115" w:rsidRDefault="001A3115" w:rsidP="00510314"/>
          <w:p w14:paraId="7476D88D" w14:textId="77777777" w:rsidR="001A3115" w:rsidRDefault="001A3115" w:rsidP="00510314"/>
          <w:p w14:paraId="0E5E9588" w14:textId="77777777" w:rsidR="001A3115" w:rsidRDefault="001A3115" w:rsidP="00510314"/>
          <w:p w14:paraId="5D9B4311" w14:textId="77777777" w:rsidR="001A3115" w:rsidRDefault="001A3115" w:rsidP="00510314"/>
          <w:p w14:paraId="2868DA04" w14:textId="77777777" w:rsidR="001A3115" w:rsidRDefault="001A3115" w:rsidP="00510314"/>
          <w:p w14:paraId="59808213" w14:textId="77777777" w:rsidR="001A3115" w:rsidRDefault="001A3115" w:rsidP="00510314"/>
          <w:p w14:paraId="320AFCB4" w14:textId="77777777" w:rsidR="001A3115" w:rsidRDefault="001A3115" w:rsidP="00510314"/>
          <w:p w14:paraId="6A8D4B26" w14:textId="77777777" w:rsidR="001A3115" w:rsidRDefault="001A3115" w:rsidP="00510314"/>
          <w:p w14:paraId="4988CEC4" w14:textId="77777777" w:rsidR="001A3115" w:rsidRDefault="001A3115" w:rsidP="00510314"/>
          <w:p w14:paraId="20710681" w14:textId="77777777" w:rsidR="001A3115" w:rsidRDefault="001A3115" w:rsidP="00510314"/>
          <w:p w14:paraId="2B13396A" w14:textId="77777777" w:rsidR="001A3115" w:rsidRDefault="001A3115" w:rsidP="00510314"/>
          <w:p w14:paraId="1B8E53FA" w14:textId="77777777" w:rsidR="001A3115" w:rsidRDefault="001A3115" w:rsidP="00510314"/>
          <w:p w14:paraId="3E3867B3" w14:textId="77777777" w:rsidR="001A3115" w:rsidRDefault="001A3115" w:rsidP="00510314"/>
          <w:p w14:paraId="14EF1B9E" w14:textId="77777777" w:rsidR="001A3115" w:rsidRDefault="001A3115" w:rsidP="00510314"/>
          <w:p w14:paraId="34032ADB" w14:textId="77777777" w:rsidR="001A3115" w:rsidRDefault="001A3115" w:rsidP="00510314"/>
          <w:p w14:paraId="788FDEB5" w14:textId="77777777" w:rsidR="001A3115" w:rsidRDefault="001A3115" w:rsidP="00510314"/>
          <w:p w14:paraId="425FCD13" w14:textId="77777777" w:rsidR="001A3115" w:rsidRDefault="001A3115" w:rsidP="00510314">
            <w:r>
              <w:t>Diagnosis guiding treatment decisions. Deconstriction vs strengthening.</w:t>
            </w:r>
          </w:p>
          <w:p w14:paraId="704B2D89" w14:textId="77777777" w:rsidR="001A3115" w:rsidRDefault="001A3115" w:rsidP="00510314"/>
          <w:p w14:paraId="0F1EE698" w14:textId="77777777" w:rsidR="001A3115" w:rsidRDefault="001A3115" w:rsidP="00510314"/>
          <w:p w14:paraId="2F811895" w14:textId="77777777" w:rsidR="001A3115" w:rsidRDefault="001A3115" w:rsidP="00510314"/>
          <w:p w14:paraId="0698CAEC" w14:textId="77777777" w:rsidR="001A3115" w:rsidRDefault="001A3115" w:rsidP="00510314"/>
          <w:p w14:paraId="2EAD7B74" w14:textId="77777777" w:rsidR="001A3115" w:rsidRDefault="001A3115" w:rsidP="00510314"/>
          <w:p w14:paraId="5065E210" w14:textId="77777777" w:rsidR="001A3115" w:rsidRDefault="001A3115" w:rsidP="00510314"/>
          <w:p w14:paraId="6F9E603E" w14:textId="77777777" w:rsidR="001A3115" w:rsidRDefault="001A3115" w:rsidP="00510314"/>
          <w:p w14:paraId="29DF21F6" w14:textId="77777777" w:rsidR="001A3115" w:rsidRDefault="001A3115" w:rsidP="00510314"/>
          <w:p w14:paraId="7026A285" w14:textId="77777777" w:rsidR="001A3115" w:rsidRDefault="001A3115" w:rsidP="00510314"/>
          <w:p w14:paraId="1535C573" w14:textId="77777777" w:rsidR="001A3115" w:rsidRDefault="001A3115" w:rsidP="00510314"/>
          <w:p w14:paraId="4AE48D71" w14:textId="77777777" w:rsidR="001A3115" w:rsidRDefault="001A3115" w:rsidP="00510314"/>
          <w:p w14:paraId="3D12F886" w14:textId="77777777" w:rsidR="001A3115" w:rsidRDefault="001A3115" w:rsidP="00510314"/>
          <w:p w14:paraId="1BD509AB" w14:textId="77777777" w:rsidR="001A3115" w:rsidRDefault="001A3115" w:rsidP="00510314"/>
          <w:p w14:paraId="56E0A88E" w14:textId="77777777" w:rsidR="001A3115" w:rsidRDefault="001A3115" w:rsidP="00510314"/>
          <w:p w14:paraId="03AF3BB6" w14:textId="77777777" w:rsidR="001A3115" w:rsidRDefault="001A3115" w:rsidP="00510314"/>
          <w:p w14:paraId="74926CB6" w14:textId="77777777" w:rsidR="001A3115" w:rsidRDefault="001A3115" w:rsidP="00510314"/>
          <w:p w14:paraId="306179C7" w14:textId="77777777" w:rsidR="001A3115" w:rsidRDefault="001A3115" w:rsidP="00510314"/>
          <w:p w14:paraId="2689A448" w14:textId="77777777" w:rsidR="001A3115" w:rsidRDefault="001A3115" w:rsidP="00510314"/>
          <w:p w14:paraId="09702198" w14:textId="77777777" w:rsidR="001A3115" w:rsidRDefault="001A3115" w:rsidP="00510314">
            <w:r>
              <w:t>Client lifestyle influencing treatment decisions.</w:t>
            </w:r>
          </w:p>
          <w:p w14:paraId="2DC589FA" w14:textId="77777777" w:rsidR="001A3115" w:rsidRDefault="001A3115" w:rsidP="00510314"/>
          <w:p w14:paraId="0E4B19C9" w14:textId="77777777" w:rsidR="001A3115" w:rsidRDefault="001A3115" w:rsidP="00510314"/>
          <w:p w14:paraId="7228DEF3" w14:textId="77777777" w:rsidR="001A3115" w:rsidRDefault="001A3115" w:rsidP="00510314"/>
          <w:p w14:paraId="24FE138E" w14:textId="77777777" w:rsidR="001A3115" w:rsidRDefault="001A3115" w:rsidP="00510314"/>
          <w:p w14:paraId="4240EB0E" w14:textId="77777777" w:rsidR="001A3115" w:rsidRDefault="001A3115" w:rsidP="00510314"/>
          <w:p w14:paraId="4F8641F7" w14:textId="77777777" w:rsidR="001A3115" w:rsidRDefault="001A3115" w:rsidP="00510314"/>
          <w:p w14:paraId="6C9D7E50" w14:textId="77777777" w:rsidR="001A3115" w:rsidRDefault="001A3115" w:rsidP="00510314"/>
          <w:p w14:paraId="7103BE3E" w14:textId="77777777" w:rsidR="001A3115" w:rsidRDefault="001A3115" w:rsidP="00510314"/>
          <w:p w14:paraId="37A6420A" w14:textId="77777777" w:rsidR="001A3115" w:rsidRDefault="001A3115" w:rsidP="00510314"/>
          <w:p w14:paraId="00405AAB" w14:textId="77777777" w:rsidR="001A3115" w:rsidRDefault="001A3115" w:rsidP="00510314">
            <w:r>
              <w:t>Lifestyle influencing decisions around frequency of exercise rather than exercise choice.</w:t>
            </w:r>
          </w:p>
          <w:p w14:paraId="3FE30E37" w14:textId="77777777" w:rsidR="001A3115" w:rsidRDefault="001A3115" w:rsidP="00510314"/>
          <w:p w14:paraId="04A52163" w14:textId="77777777" w:rsidR="001A3115" w:rsidRDefault="001A3115" w:rsidP="00510314"/>
          <w:p w14:paraId="4DFE86D1" w14:textId="77777777" w:rsidR="001A3115" w:rsidRDefault="001A3115" w:rsidP="00510314"/>
          <w:p w14:paraId="3886CE14" w14:textId="77777777" w:rsidR="001A3115" w:rsidRDefault="001A3115" w:rsidP="00510314"/>
          <w:p w14:paraId="269C9A0D" w14:textId="77777777" w:rsidR="001A3115" w:rsidRDefault="001A3115" w:rsidP="00510314"/>
          <w:p w14:paraId="60CEB4D2" w14:textId="77777777" w:rsidR="001A3115" w:rsidRDefault="001A3115" w:rsidP="00510314"/>
          <w:p w14:paraId="74FBBCCB" w14:textId="77777777" w:rsidR="001A3115" w:rsidRDefault="001A3115" w:rsidP="00510314"/>
          <w:p w14:paraId="7886B626" w14:textId="77777777" w:rsidR="001A3115" w:rsidRDefault="001A3115" w:rsidP="00510314"/>
          <w:p w14:paraId="6306BA20" w14:textId="77777777" w:rsidR="001A3115" w:rsidRDefault="001A3115" w:rsidP="00510314"/>
          <w:p w14:paraId="141F543D" w14:textId="77777777" w:rsidR="001A3115" w:rsidRDefault="001A3115" w:rsidP="00510314"/>
          <w:p w14:paraId="10EF703F" w14:textId="77777777" w:rsidR="001A3115" w:rsidRDefault="001A3115" w:rsidP="00510314"/>
          <w:p w14:paraId="4CB1CA52" w14:textId="77777777" w:rsidR="001A3115" w:rsidRDefault="001A3115" w:rsidP="00510314"/>
          <w:p w14:paraId="5BAB96C9" w14:textId="77777777" w:rsidR="001A3115" w:rsidRDefault="001A3115" w:rsidP="00510314"/>
          <w:p w14:paraId="60C4858B" w14:textId="77777777" w:rsidR="001A3115" w:rsidRDefault="001A3115" w:rsidP="00510314">
            <w:r>
              <w:t>Access to evidence base limited by time.</w:t>
            </w:r>
          </w:p>
          <w:p w14:paraId="6E440E3E" w14:textId="77777777" w:rsidR="001A3115" w:rsidRDefault="001A3115" w:rsidP="00510314"/>
          <w:p w14:paraId="43E35E2E" w14:textId="77777777" w:rsidR="001A3115" w:rsidRDefault="001A3115" w:rsidP="00510314"/>
          <w:p w14:paraId="04A0D5B8" w14:textId="77777777" w:rsidR="001A3115" w:rsidRDefault="001A3115" w:rsidP="00510314"/>
          <w:p w14:paraId="2933A081" w14:textId="77777777" w:rsidR="001A3115" w:rsidRDefault="001A3115" w:rsidP="00510314"/>
          <w:p w14:paraId="3CA1323B" w14:textId="77777777" w:rsidR="001A3115" w:rsidRDefault="001A3115" w:rsidP="00510314">
            <w:r>
              <w:t>Application of exercise adjusted for individual patients</w:t>
            </w:r>
          </w:p>
          <w:p w14:paraId="0F10D236" w14:textId="77777777" w:rsidR="001A3115" w:rsidRDefault="001A3115" w:rsidP="00510314"/>
          <w:p w14:paraId="135D0DC1" w14:textId="77777777" w:rsidR="001A3115" w:rsidRDefault="001A3115" w:rsidP="00510314"/>
          <w:p w14:paraId="73E55810" w14:textId="77777777" w:rsidR="001A3115" w:rsidRDefault="001A3115" w:rsidP="00510314"/>
          <w:p w14:paraId="40704B6F" w14:textId="77777777" w:rsidR="001A3115" w:rsidRDefault="001A3115" w:rsidP="00510314"/>
          <w:p w14:paraId="2F0AB146" w14:textId="77777777" w:rsidR="001A3115" w:rsidRDefault="001A3115" w:rsidP="00510314"/>
          <w:p w14:paraId="483F9D00" w14:textId="77777777" w:rsidR="001A3115" w:rsidRDefault="001A3115" w:rsidP="00510314"/>
          <w:p w14:paraId="4B76E948" w14:textId="77777777" w:rsidR="001A3115" w:rsidRDefault="001A3115" w:rsidP="00510314"/>
          <w:p w14:paraId="2BE058A8" w14:textId="77777777" w:rsidR="001A3115" w:rsidRDefault="001A3115" w:rsidP="00510314">
            <w:r>
              <w:t>Evidence base useful for patient information/ motivation</w:t>
            </w:r>
          </w:p>
          <w:p w14:paraId="58B5F547" w14:textId="77777777" w:rsidR="001A3115" w:rsidRDefault="001A3115" w:rsidP="00510314"/>
          <w:p w14:paraId="578F933C" w14:textId="77777777" w:rsidR="001A3115" w:rsidRDefault="001A3115" w:rsidP="00510314"/>
          <w:p w14:paraId="3A105AF6" w14:textId="77777777" w:rsidR="001A3115" w:rsidRDefault="001A3115" w:rsidP="00510314"/>
          <w:p w14:paraId="207E5401" w14:textId="77777777" w:rsidR="001A3115" w:rsidRDefault="001A3115" w:rsidP="00510314"/>
          <w:p w14:paraId="29696C87" w14:textId="77777777" w:rsidR="001A3115" w:rsidRDefault="001A3115" w:rsidP="00510314"/>
          <w:p w14:paraId="4C75396E" w14:textId="77777777" w:rsidR="001A3115" w:rsidRDefault="001A3115" w:rsidP="00510314"/>
          <w:p w14:paraId="48290841" w14:textId="77777777" w:rsidR="001A3115" w:rsidRDefault="001A3115" w:rsidP="00510314"/>
          <w:p w14:paraId="692E708A" w14:textId="77777777" w:rsidR="001A3115" w:rsidRDefault="001A3115" w:rsidP="00510314"/>
          <w:p w14:paraId="35A0508D" w14:textId="77777777" w:rsidR="001A3115" w:rsidRDefault="001A3115" w:rsidP="00510314"/>
          <w:p w14:paraId="623EF2B5" w14:textId="77777777" w:rsidR="001A3115" w:rsidRDefault="001A3115" w:rsidP="00510314"/>
          <w:p w14:paraId="23F20084" w14:textId="77777777" w:rsidR="001A3115" w:rsidRDefault="001A3115" w:rsidP="00510314"/>
          <w:p w14:paraId="160A9DF9" w14:textId="77777777" w:rsidR="001A3115" w:rsidRDefault="001A3115" w:rsidP="00510314"/>
          <w:p w14:paraId="305B2104" w14:textId="77777777" w:rsidR="001A3115" w:rsidRDefault="001A3115" w:rsidP="00510314"/>
          <w:p w14:paraId="330E5BD6" w14:textId="77777777" w:rsidR="001A3115" w:rsidRDefault="001A3115" w:rsidP="00510314"/>
          <w:p w14:paraId="48E60239" w14:textId="77777777" w:rsidR="001A3115" w:rsidRDefault="001A3115" w:rsidP="00510314"/>
          <w:p w14:paraId="3AF02A9C" w14:textId="77777777" w:rsidR="001A3115" w:rsidRDefault="001A3115" w:rsidP="00510314"/>
          <w:p w14:paraId="2A9F7DB6" w14:textId="77777777" w:rsidR="001A3115" w:rsidRDefault="001A3115" w:rsidP="00510314">
            <w:r>
              <w:t>Comorbidities influencing treatment decisions</w:t>
            </w:r>
          </w:p>
          <w:p w14:paraId="43A67D31" w14:textId="77777777" w:rsidR="001A3115" w:rsidRDefault="001A3115" w:rsidP="00510314"/>
          <w:p w14:paraId="651DA4FA" w14:textId="77777777" w:rsidR="001A3115" w:rsidRDefault="001A3115" w:rsidP="00510314"/>
          <w:p w14:paraId="3D4F0567" w14:textId="77777777" w:rsidR="001A3115" w:rsidRDefault="001A3115" w:rsidP="00510314"/>
          <w:p w14:paraId="1B8F208E" w14:textId="77777777" w:rsidR="001A3115" w:rsidRDefault="001A3115" w:rsidP="00510314"/>
          <w:p w14:paraId="5CE09CC9" w14:textId="77777777" w:rsidR="001A3115" w:rsidRDefault="001A3115" w:rsidP="00510314"/>
          <w:p w14:paraId="2FEBA383" w14:textId="77777777" w:rsidR="001A3115" w:rsidRDefault="001A3115" w:rsidP="00510314"/>
          <w:p w14:paraId="7DEC9FEB" w14:textId="77777777" w:rsidR="001A3115" w:rsidRDefault="001A3115" w:rsidP="00510314"/>
          <w:p w14:paraId="79BFF793" w14:textId="77777777" w:rsidR="001A3115" w:rsidRDefault="001A3115" w:rsidP="00510314"/>
          <w:p w14:paraId="5489B052" w14:textId="77777777" w:rsidR="001A3115" w:rsidRDefault="001A3115" w:rsidP="00510314"/>
          <w:p w14:paraId="413E259C" w14:textId="77777777" w:rsidR="001A3115" w:rsidRDefault="001A3115" w:rsidP="00510314">
            <w:r>
              <w:t>WRTE most effective</w:t>
            </w:r>
          </w:p>
          <w:p w14:paraId="0835BA20" w14:textId="77777777" w:rsidR="001A3115" w:rsidRDefault="001A3115" w:rsidP="00510314"/>
          <w:p w14:paraId="1032190C" w14:textId="77777777" w:rsidR="001A3115" w:rsidRDefault="001A3115" w:rsidP="00510314"/>
          <w:p w14:paraId="6CF79668" w14:textId="77777777" w:rsidR="001A3115" w:rsidRDefault="001A3115" w:rsidP="00510314"/>
          <w:p w14:paraId="715204B2" w14:textId="77777777" w:rsidR="001A3115" w:rsidRDefault="001A3115" w:rsidP="00510314"/>
          <w:p w14:paraId="728B16AC" w14:textId="77777777" w:rsidR="001A3115" w:rsidRDefault="001A3115" w:rsidP="00510314"/>
          <w:p w14:paraId="5CF1C7FB" w14:textId="77777777" w:rsidR="001A3115" w:rsidRDefault="001A3115" w:rsidP="00510314"/>
          <w:p w14:paraId="4291DFFE" w14:textId="77777777" w:rsidR="001A3115" w:rsidRDefault="001A3115" w:rsidP="00510314"/>
          <w:p w14:paraId="714AFE1E" w14:textId="77777777" w:rsidR="001A3115" w:rsidRDefault="001A3115" w:rsidP="00510314"/>
          <w:p w14:paraId="6503C5D9" w14:textId="77777777" w:rsidR="001A3115" w:rsidRDefault="001A3115" w:rsidP="00510314"/>
          <w:p w14:paraId="5CCA06E6" w14:textId="77777777" w:rsidR="001A3115" w:rsidRDefault="001A3115" w:rsidP="00510314"/>
          <w:p w14:paraId="4D778311" w14:textId="77777777" w:rsidR="001A3115" w:rsidRDefault="001A3115" w:rsidP="00510314"/>
          <w:p w14:paraId="7CEBF106" w14:textId="77777777" w:rsidR="001A3115" w:rsidRDefault="001A3115" w:rsidP="00510314"/>
          <w:p w14:paraId="028A68D2" w14:textId="77777777" w:rsidR="001A3115" w:rsidRDefault="001A3115" w:rsidP="00510314"/>
          <w:p w14:paraId="12E3FAA9" w14:textId="77777777" w:rsidR="001A3115" w:rsidRDefault="001A3115" w:rsidP="00510314"/>
          <w:p w14:paraId="4F13EBFB" w14:textId="77777777" w:rsidR="001A3115" w:rsidRDefault="001A3115" w:rsidP="00510314"/>
          <w:p w14:paraId="4A50CAB5" w14:textId="77777777" w:rsidR="001A3115" w:rsidRDefault="001A3115" w:rsidP="00510314"/>
          <w:p w14:paraId="187D6962" w14:textId="77777777" w:rsidR="001A3115" w:rsidRDefault="001A3115" w:rsidP="00510314"/>
          <w:p w14:paraId="1E409019" w14:textId="77777777" w:rsidR="001A3115" w:rsidRDefault="001A3115" w:rsidP="00510314"/>
          <w:p w14:paraId="2DE4CB1A" w14:textId="77777777" w:rsidR="001A3115" w:rsidRDefault="001A3115" w:rsidP="00510314"/>
          <w:p w14:paraId="3D506AE1" w14:textId="77777777" w:rsidR="001A3115" w:rsidRDefault="001A3115" w:rsidP="00510314"/>
          <w:p w14:paraId="512109B0" w14:textId="77777777" w:rsidR="001A3115" w:rsidRDefault="001A3115" w:rsidP="00510314"/>
          <w:p w14:paraId="7B7D7781" w14:textId="77777777" w:rsidR="001A3115" w:rsidRDefault="001A3115" w:rsidP="00510314"/>
          <w:p w14:paraId="175E9683" w14:textId="77777777" w:rsidR="001A3115" w:rsidRDefault="001A3115" w:rsidP="00510314">
            <w:r>
              <w:t>Improvement increases motivation</w:t>
            </w:r>
          </w:p>
          <w:p w14:paraId="22C0E2CD" w14:textId="77777777" w:rsidR="001A3115" w:rsidRDefault="001A3115" w:rsidP="00510314"/>
          <w:p w14:paraId="5CC9A9B0" w14:textId="77777777" w:rsidR="001A3115" w:rsidRDefault="001A3115" w:rsidP="00510314"/>
          <w:p w14:paraId="3F7FAF43" w14:textId="77777777" w:rsidR="001A3115" w:rsidRDefault="001A3115" w:rsidP="00510314"/>
          <w:p w14:paraId="20736D84" w14:textId="77777777" w:rsidR="001A3115" w:rsidRDefault="001A3115" w:rsidP="00510314"/>
          <w:p w14:paraId="073D2212" w14:textId="77777777" w:rsidR="001A3115" w:rsidRDefault="001A3115" w:rsidP="00510314"/>
          <w:p w14:paraId="4F50BA18" w14:textId="77777777" w:rsidR="001A3115" w:rsidRDefault="001A3115" w:rsidP="00510314"/>
          <w:p w14:paraId="67001557" w14:textId="77777777" w:rsidR="001A3115" w:rsidRDefault="001A3115" w:rsidP="00510314"/>
          <w:p w14:paraId="093F96A8" w14:textId="77777777" w:rsidR="001A3115" w:rsidRDefault="001A3115" w:rsidP="00510314"/>
          <w:p w14:paraId="67835BA8" w14:textId="77777777" w:rsidR="001A3115" w:rsidRDefault="001A3115" w:rsidP="00510314"/>
          <w:p w14:paraId="356037D0" w14:textId="77777777" w:rsidR="001A3115" w:rsidRDefault="001A3115" w:rsidP="00510314"/>
          <w:p w14:paraId="474A0319" w14:textId="77777777" w:rsidR="001A3115" w:rsidRDefault="001A3115" w:rsidP="00510314"/>
          <w:p w14:paraId="7D65BC6E" w14:textId="77777777" w:rsidR="001A3115" w:rsidRDefault="001A3115" w:rsidP="00510314"/>
          <w:p w14:paraId="42FACCCF" w14:textId="77777777" w:rsidR="001A3115" w:rsidRDefault="001A3115" w:rsidP="00510314"/>
          <w:p w14:paraId="2A8FFCFD" w14:textId="77777777" w:rsidR="001A3115" w:rsidRDefault="001A3115" w:rsidP="00510314"/>
          <w:p w14:paraId="70E93CF1" w14:textId="77777777" w:rsidR="001A3115" w:rsidRDefault="001A3115" w:rsidP="00510314"/>
          <w:p w14:paraId="3ED3CAE2" w14:textId="77777777" w:rsidR="001A3115" w:rsidRDefault="001A3115" w:rsidP="00510314"/>
          <w:p w14:paraId="5E1B1824" w14:textId="77777777" w:rsidR="001A3115" w:rsidRDefault="001A3115" w:rsidP="00510314"/>
          <w:p w14:paraId="507A0753" w14:textId="77777777" w:rsidR="001A3115" w:rsidRDefault="001A3115" w:rsidP="00510314"/>
          <w:p w14:paraId="7477EAB8" w14:textId="77777777" w:rsidR="001A3115" w:rsidRDefault="001A3115" w:rsidP="00510314"/>
          <w:p w14:paraId="37748071" w14:textId="77777777" w:rsidR="001A3115" w:rsidRDefault="001A3115" w:rsidP="00510314"/>
          <w:p w14:paraId="0B704299" w14:textId="77777777" w:rsidR="001A3115" w:rsidRDefault="001A3115" w:rsidP="00510314"/>
          <w:p w14:paraId="6CB7AF5C" w14:textId="77777777" w:rsidR="001A3115" w:rsidRDefault="001A3115" w:rsidP="00510314"/>
          <w:p w14:paraId="5DCF5D12" w14:textId="77777777" w:rsidR="001A3115" w:rsidRDefault="001A3115" w:rsidP="00510314"/>
          <w:p w14:paraId="77327718" w14:textId="77777777" w:rsidR="001A3115" w:rsidRDefault="001A3115" w:rsidP="00510314"/>
          <w:p w14:paraId="660FC1B6" w14:textId="77777777" w:rsidR="001A3115" w:rsidRDefault="001A3115" w:rsidP="00510314">
            <w:r>
              <w:t>Exercise altered to fit lifestyle of patient</w:t>
            </w:r>
          </w:p>
          <w:p w14:paraId="058755D6" w14:textId="77777777" w:rsidR="001A3115" w:rsidRDefault="001A3115" w:rsidP="00510314"/>
          <w:p w14:paraId="33F4A9BE" w14:textId="77777777" w:rsidR="001A3115" w:rsidRDefault="001A3115" w:rsidP="00510314"/>
          <w:p w14:paraId="4C209DF0" w14:textId="77777777" w:rsidR="001A3115" w:rsidRDefault="001A3115" w:rsidP="00510314"/>
          <w:p w14:paraId="1A57D7B5" w14:textId="77777777" w:rsidR="001A3115" w:rsidRDefault="001A3115" w:rsidP="00510314"/>
          <w:p w14:paraId="36FAF43A" w14:textId="77777777" w:rsidR="001A3115" w:rsidRDefault="001A3115" w:rsidP="00510314"/>
          <w:p w14:paraId="547814C2" w14:textId="77777777" w:rsidR="001A3115" w:rsidRDefault="001A3115" w:rsidP="00510314"/>
          <w:p w14:paraId="1DC13F74" w14:textId="77777777" w:rsidR="001A3115" w:rsidRDefault="001A3115" w:rsidP="00510314"/>
          <w:p w14:paraId="19AC0AFA" w14:textId="77777777" w:rsidR="001A3115" w:rsidRDefault="001A3115" w:rsidP="00510314"/>
          <w:p w14:paraId="782DD762" w14:textId="77777777" w:rsidR="001A3115" w:rsidRDefault="001A3115" w:rsidP="00510314"/>
          <w:p w14:paraId="11ACBE25" w14:textId="77777777" w:rsidR="001A3115" w:rsidRDefault="001A3115" w:rsidP="00510314"/>
          <w:p w14:paraId="2B074884" w14:textId="77777777" w:rsidR="001A3115" w:rsidRDefault="001A3115" w:rsidP="00510314"/>
          <w:p w14:paraId="5175B6D6" w14:textId="77777777" w:rsidR="001A3115" w:rsidRDefault="001A3115" w:rsidP="00510314"/>
          <w:p w14:paraId="2BF40324" w14:textId="77777777" w:rsidR="001A3115" w:rsidRDefault="001A3115" w:rsidP="00510314"/>
          <w:p w14:paraId="4B2935EC" w14:textId="77777777" w:rsidR="001A3115" w:rsidRDefault="001A3115" w:rsidP="00510314"/>
          <w:p w14:paraId="07068145" w14:textId="77777777" w:rsidR="001A3115" w:rsidRDefault="001A3115" w:rsidP="00510314"/>
          <w:p w14:paraId="1F99E213" w14:textId="77777777" w:rsidR="001A3115" w:rsidRDefault="001A3115" w:rsidP="00510314">
            <w:r>
              <w:t>Lifestyle influencing treatment choices</w:t>
            </w:r>
          </w:p>
          <w:p w14:paraId="6D82BA9B" w14:textId="77777777" w:rsidR="001A3115" w:rsidRDefault="001A3115" w:rsidP="00510314"/>
          <w:p w14:paraId="4B3DC5FE" w14:textId="77777777" w:rsidR="001A3115" w:rsidRDefault="001A3115" w:rsidP="00510314"/>
          <w:p w14:paraId="1BE17A84" w14:textId="77777777" w:rsidR="001A3115" w:rsidRDefault="001A3115" w:rsidP="00510314"/>
          <w:p w14:paraId="3425DA3E" w14:textId="77777777" w:rsidR="001A3115" w:rsidRDefault="001A3115" w:rsidP="00510314"/>
          <w:p w14:paraId="2B325085" w14:textId="77777777" w:rsidR="001A3115" w:rsidRDefault="001A3115" w:rsidP="00510314"/>
          <w:p w14:paraId="4447C98B" w14:textId="77777777" w:rsidR="001A3115" w:rsidRDefault="001A3115" w:rsidP="00510314"/>
          <w:p w14:paraId="110BC16D" w14:textId="77777777" w:rsidR="001A3115" w:rsidRDefault="001A3115" w:rsidP="00510314"/>
          <w:p w14:paraId="0B08239B" w14:textId="77777777" w:rsidR="001A3115" w:rsidRDefault="001A3115" w:rsidP="00510314"/>
          <w:p w14:paraId="524A9CD7" w14:textId="77777777" w:rsidR="001A3115" w:rsidRDefault="001A3115" w:rsidP="00510314"/>
          <w:p w14:paraId="136FD267" w14:textId="77777777" w:rsidR="001A3115" w:rsidRDefault="001A3115" w:rsidP="00510314"/>
          <w:p w14:paraId="43E77B48" w14:textId="77777777" w:rsidR="001A3115" w:rsidRDefault="001A3115" w:rsidP="00510314"/>
          <w:p w14:paraId="22714609" w14:textId="77777777" w:rsidR="001A3115" w:rsidRDefault="001A3115" w:rsidP="00510314"/>
          <w:p w14:paraId="6E9888AE" w14:textId="77777777" w:rsidR="001A3115" w:rsidRDefault="001A3115" w:rsidP="00510314">
            <w:r>
              <w:t>Motivation influenced by social demographic</w:t>
            </w:r>
          </w:p>
          <w:p w14:paraId="6CC06B00" w14:textId="77777777" w:rsidR="001A3115" w:rsidRDefault="001A3115" w:rsidP="00510314"/>
          <w:p w14:paraId="2CD5DF81" w14:textId="77777777" w:rsidR="001A3115" w:rsidRDefault="001A3115" w:rsidP="00510314"/>
          <w:p w14:paraId="23EC1F1F" w14:textId="77777777" w:rsidR="001A3115" w:rsidRDefault="001A3115" w:rsidP="00510314"/>
          <w:p w14:paraId="3472B823" w14:textId="77777777" w:rsidR="001A3115" w:rsidRDefault="001A3115" w:rsidP="00510314"/>
          <w:p w14:paraId="300EE252" w14:textId="77777777" w:rsidR="001A3115" w:rsidRDefault="001A3115" w:rsidP="00510314"/>
          <w:p w14:paraId="460D21D4" w14:textId="77777777" w:rsidR="001A3115" w:rsidRDefault="001A3115" w:rsidP="00510314"/>
          <w:p w14:paraId="00D7AB25" w14:textId="77777777" w:rsidR="001A3115" w:rsidRDefault="001A3115" w:rsidP="00510314"/>
          <w:p w14:paraId="6CCD57D8" w14:textId="77777777" w:rsidR="001A3115" w:rsidRDefault="001A3115" w:rsidP="00510314"/>
          <w:p w14:paraId="1CAFFC86" w14:textId="77777777" w:rsidR="001A3115" w:rsidRDefault="001A3115" w:rsidP="00510314"/>
          <w:p w14:paraId="267753DC" w14:textId="77777777" w:rsidR="001A3115" w:rsidRDefault="001A3115" w:rsidP="00510314"/>
          <w:p w14:paraId="4AD8D4B8" w14:textId="77777777" w:rsidR="001A3115" w:rsidRDefault="001A3115" w:rsidP="00510314"/>
          <w:p w14:paraId="7B6580B7" w14:textId="77777777" w:rsidR="001A3115" w:rsidRDefault="001A3115" w:rsidP="00510314">
            <w:r>
              <w:t>Encouragement to see positive impact of therapy</w:t>
            </w:r>
          </w:p>
          <w:p w14:paraId="0007DF93" w14:textId="77777777" w:rsidR="001A3115" w:rsidRDefault="001A3115" w:rsidP="00510314"/>
          <w:p w14:paraId="4918BDE1" w14:textId="77777777" w:rsidR="001A3115" w:rsidRDefault="001A3115" w:rsidP="00510314"/>
          <w:p w14:paraId="55393269" w14:textId="77777777" w:rsidR="001A3115" w:rsidRDefault="001A3115" w:rsidP="00510314"/>
          <w:p w14:paraId="0E4FCD2D" w14:textId="77777777" w:rsidR="001A3115" w:rsidRDefault="001A3115" w:rsidP="00510314"/>
          <w:p w14:paraId="267EE176" w14:textId="77777777" w:rsidR="001A3115" w:rsidRDefault="001A3115" w:rsidP="00510314"/>
          <w:p w14:paraId="6C9C227D" w14:textId="77777777" w:rsidR="001A3115" w:rsidRDefault="001A3115" w:rsidP="00510314"/>
          <w:p w14:paraId="3CE3FF36" w14:textId="77777777" w:rsidR="001A3115" w:rsidRDefault="001A3115" w:rsidP="00510314"/>
          <w:p w14:paraId="11C28061" w14:textId="77777777" w:rsidR="001A3115" w:rsidRDefault="001A3115" w:rsidP="00510314"/>
          <w:p w14:paraId="6DC3C0D5" w14:textId="77777777" w:rsidR="001A3115" w:rsidRDefault="001A3115" w:rsidP="00510314"/>
          <w:p w14:paraId="09C9A30B" w14:textId="77777777" w:rsidR="001A3115" w:rsidRDefault="001A3115" w:rsidP="00510314">
            <w:r>
              <w:t>Videos- you tube</w:t>
            </w:r>
          </w:p>
          <w:p w14:paraId="1780939F" w14:textId="77777777" w:rsidR="001A3115" w:rsidRDefault="001A3115" w:rsidP="00510314"/>
          <w:p w14:paraId="3AABFE33" w14:textId="77777777" w:rsidR="001A3115" w:rsidRDefault="001A3115" w:rsidP="00510314"/>
          <w:p w14:paraId="7343B048" w14:textId="77777777" w:rsidR="001A3115" w:rsidRDefault="001A3115" w:rsidP="00510314"/>
          <w:p w14:paraId="06CEBE7C" w14:textId="77777777" w:rsidR="001A3115" w:rsidRDefault="001A3115" w:rsidP="00510314"/>
          <w:p w14:paraId="446E4621" w14:textId="77777777" w:rsidR="001A3115" w:rsidRDefault="001A3115" w:rsidP="00510314">
            <w:r>
              <w:t>Video patients or therapist demo</w:t>
            </w:r>
          </w:p>
          <w:p w14:paraId="55854AD6" w14:textId="77777777" w:rsidR="001A3115" w:rsidRDefault="001A3115" w:rsidP="00510314">
            <w:r>
              <w:t>Leaflets? Impacted by demographic</w:t>
            </w:r>
          </w:p>
          <w:p w14:paraId="7594CE54" w14:textId="77777777" w:rsidR="001A3115" w:rsidRDefault="001A3115" w:rsidP="00510314"/>
          <w:p w14:paraId="68BC5D81" w14:textId="77777777" w:rsidR="001A3115" w:rsidRDefault="001A3115" w:rsidP="00510314"/>
          <w:p w14:paraId="1D5C1AC5" w14:textId="77777777" w:rsidR="001A3115" w:rsidRDefault="001A3115" w:rsidP="00510314"/>
          <w:p w14:paraId="717BC989" w14:textId="77777777" w:rsidR="001A3115" w:rsidRDefault="001A3115" w:rsidP="00510314"/>
          <w:p w14:paraId="34EF8209" w14:textId="77777777" w:rsidR="001A3115" w:rsidRDefault="001A3115" w:rsidP="00510314"/>
          <w:p w14:paraId="635C5115" w14:textId="77777777" w:rsidR="001A3115" w:rsidRDefault="001A3115" w:rsidP="00510314"/>
          <w:p w14:paraId="679F8D36" w14:textId="77777777" w:rsidR="001A3115" w:rsidRDefault="001A3115" w:rsidP="00510314"/>
          <w:p w14:paraId="6EF930BF" w14:textId="77777777" w:rsidR="001A3115" w:rsidRDefault="001A3115" w:rsidP="00510314"/>
          <w:p w14:paraId="68D0114F" w14:textId="77777777" w:rsidR="001A3115" w:rsidRDefault="001A3115" w:rsidP="00510314"/>
          <w:p w14:paraId="113502B5" w14:textId="77777777" w:rsidR="001A3115" w:rsidRDefault="001A3115" w:rsidP="00510314"/>
          <w:p w14:paraId="39B588A9" w14:textId="77777777" w:rsidR="001A3115" w:rsidRDefault="001A3115" w:rsidP="00510314"/>
          <w:p w14:paraId="04488A00" w14:textId="77777777" w:rsidR="001A3115" w:rsidRDefault="001A3115" w:rsidP="00510314"/>
          <w:p w14:paraId="6DE2C3DD" w14:textId="77777777" w:rsidR="001A3115" w:rsidRDefault="001A3115" w:rsidP="00510314"/>
          <w:p w14:paraId="2F80F963" w14:textId="77777777" w:rsidR="001A3115" w:rsidRDefault="001A3115" w:rsidP="00510314"/>
          <w:p w14:paraId="01EC0770" w14:textId="77777777" w:rsidR="001A3115" w:rsidRDefault="001A3115" w:rsidP="00510314"/>
          <w:p w14:paraId="56E5F734" w14:textId="77777777" w:rsidR="001A3115" w:rsidRDefault="001A3115" w:rsidP="00510314"/>
          <w:p w14:paraId="4F49637A" w14:textId="77777777" w:rsidR="001A3115" w:rsidRDefault="001A3115" w:rsidP="00510314"/>
          <w:p w14:paraId="4D7A2B24" w14:textId="77777777" w:rsidR="001A3115" w:rsidRDefault="001A3115" w:rsidP="00510314"/>
          <w:p w14:paraId="62D5EC87" w14:textId="77777777" w:rsidR="001A3115" w:rsidRDefault="001A3115" w:rsidP="00510314"/>
          <w:p w14:paraId="43DFD8D3" w14:textId="77777777" w:rsidR="001A3115" w:rsidRDefault="001A3115" w:rsidP="00510314"/>
          <w:p w14:paraId="7D8DF210" w14:textId="77777777" w:rsidR="001A3115" w:rsidRDefault="001A3115" w:rsidP="00510314"/>
          <w:p w14:paraId="498C40BB" w14:textId="77777777" w:rsidR="001A3115" w:rsidRDefault="001A3115" w:rsidP="00510314"/>
          <w:p w14:paraId="249C1596" w14:textId="77777777" w:rsidR="001A3115" w:rsidRDefault="001A3115" w:rsidP="00510314"/>
          <w:p w14:paraId="12F4D231" w14:textId="77777777" w:rsidR="001A3115" w:rsidRDefault="001A3115" w:rsidP="00510314"/>
          <w:p w14:paraId="55306C34" w14:textId="77777777" w:rsidR="001A3115" w:rsidRDefault="001A3115" w:rsidP="00510314"/>
          <w:p w14:paraId="3DB3EEE4" w14:textId="77777777" w:rsidR="001A3115" w:rsidRDefault="001A3115" w:rsidP="00510314"/>
          <w:p w14:paraId="3AE07F2A" w14:textId="77777777" w:rsidR="001A3115" w:rsidRDefault="001A3115" w:rsidP="00510314"/>
          <w:p w14:paraId="517B3C08" w14:textId="77777777" w:rsidR="001A3115" w:rsidRDefault="001A3115" w:rsidP="00510314"/>
          <w:p w14:paraId="7FBAED92" w14:textId="77777777" w:rsidR="001A3115" w:rsidRDefault="001A3115" w:rsidP="00510314"/>
          <w:p w14:paraId="4139051B" w14:textId="77777777" w:rsidR="001A3115" w:rsidRDefault="001A3115" w:rsidP="00510314"/>
          <w:p w14:paraId="4385BB71" w14:textId="77777777" w:rsidR="001A3115" w:rsidRDefault="001A3115" w:rsidP="00510314"/>
          <w:p w14:paraId="7C74C7B2" w14:textId="77777777" w:rsidR="001A3115" w:rsidRDefault="001A3115" w:rsidP="00510314"/>
          <w:p w14:paraId="271DFC37" w14:textId="77777777" w:rsidR="001A3115" w:rsidRDefault="001A3115" w:rsidP="00510314">
            <w:r>
              <w:t>Lack of funding for courses to develop learning</w:t>
            </w:r>
          </w:p>
          <w:p w14:paraId="446189E5" w14:textId="77777777" w:rsidR="001A3115" w:rsidRDefault="001A3115" w:rsidP="00510314"/>
          <w:p w14:paraId="6CF3EDB5" w14:textId="77777777" w:rsidR="001A3115" w:rsidRDefault="001A3115" w:rsidP="00510314"/>
          <w:p w14:paraId="64F31896" w14:textId="77777777" w:rsidR="001A3115" w:rsidRDefault="001A3115" w:rsidP="00510314"/>
          <w:p w14:paraId="5D03189E" w14:textId="77777777" w:rsidR="001A3115" w:rsidRDefault="001A3115" w:rsidP="00510314"/>
          <w:p w14:paraId="5AD45557" w14:textId="77777777" w:rsidR="001A3115" w:rsidRDefault="001A3115" w:rsidP="00510314">
            <w:r>
              <w:t>Struggling to carve out time for cpd due to caseload pressure- self applied</w:t>
            </w:r>
          </w:p>
          <w:p w14:paraId="1EDAD2AF" w14:textId="77777777" w:rsidR="001A3115" w:rsidRDefault="001A3115" w:rsidP="00510314"/>
          <w:p w14:paraId="4BD14283" w14:textId="77777777" w:rsidR="001A3115" w:rsidRDefault="001A3115" w:rsidP="00510314"/>
          <w:p w14:paraId="35F18B9C" w14:textId="77777777" w:rsidR="001A3115" w:rsidRDefault="001A3115" w:rsidP="00510314"/>
          <w:p w14:paraId="0E85A85B" w14:textId="77777777" w:rsidR="001A3115" w:rsidRDefault="001A3115" w:rsidP="00510314"/>
          <w:p w14:paraId="389865E1" w14:textId="77777777" w:rsidR="001A3115" w:rsidRDefault="001A3115" w:rsidP="00510314"/>
          <w:p w14:paraId="498932C4" w14:textId="77777777" w:rsidR="001A3115" w:rsidRDefault="001A3115" w:rsidP="00510314"/>
          <w:p w14:paraId="2F6D74BA" w14:textId="77777777" w:rsidR="001A3115" w:rsidRDefault="001A3115" w:rsidP="00510314"/>
          <w:p w14:paraId="1523D026" w14:textId="77777777" w:rsidR="001A3115" w:rsidRDefault="001A3115" w:rsidP="00510314"/>
          <w:p w14:paraId="19F50DB6" w14:textId="77777777" w:rsidR="001A3115" w:rsidRDefault="001A3115" w:rsidP="00510314"/>
          <w:p w14:paraId="691BB2AA" w14:textId="77777777" w:rsidR="001A3115" w:rsidRDefault="001A3115" w:rsidP="00510314"/>
          <w:p w14:paraId="66A222C2" w14:textId="77777777" w:rsidR="001A3115" w:rsidRDefault="001A3115" w:rsidP="00510314"/>
          <w:p w14:paraId="751C681B" w14:textId="77777777" w:rsidR="001A3115" w:rsidRDefault="001A3115" w:rsidP="00510314"/>
          <w:p w14:paraId="5DD2C8C5" w14:textId="77777777" w:rsidR="001A3115" w:rsidRDefault="001A3115" w:rsidP="00510314"/>
          <w:p w14:paraId="7A6D1C3B" w14:textId="77777777" w:rsidR="001A3115" w:rsidRDefault="001A3115" w:rsidP="00510314"/>
          <w:p w14:paraId="46E10E80" w14:textId="77777777" w:rsidR="001A3115" w:rsidRDefault="001A3115" w:rsidP="00510314"/>
          <w:p w14:paraId="42F62322" w14:textId="77777777" w:rsidR="001A3115" w:rsidRDefault="001A3115" w:rsidP="00510314"/>
          <w:p w14:paraId="77AEB8FF" w14:textId="77777777" w:rsidR="001A3115" w:rsidRDefault="001A3115" w:rsidP="00510314"/>
          <w:p w14:paraId="04FC1330" w14:textId="77777777" w:rsidR="001A3115" w:rsidRDefault="001A3115" w:rsidP="00510314"/>
          <w:p w14:paraId="5578D85A" w14:textId="77777777" w:rsidR="001A3115" w:rsidRDefault="001A3115" w:rsidP="00510314"/>
          <w:p w14:paraId="1810CC37" w14:textId="77777777" w:rsidR="001A3115" w:rsidRDefault="001A3115" w:rsidP="00510314"/>
          <w:p w14:paraId="57771373" w14:textId="77777777" w:rsidR="001A3115" w:rsidRDefault="001A3115" w:rsidP="00510314">
            <w:r>
              <w:t>No change to client offer, but pressure to see more</w:t>
            </w:r>
          </w:p>
          <w:p w14:paraId="0E3208D5" w14:textId="77777777" w:rsidR="001A3115" w:rsidRDefault="001A3115" w:rsidP="00510314"/>
          <w:p w14:paraId="308995FE" w14:textId="77777777" w:rsidR="001A3115" w:rsidRDefault="001A3115" w:rsidP="00510314"/>
          <w:p w14:paraId="294BF71C" w14:textId="77777777" w:rsidR="001A3115" w:rsidRDefault="001A3115" w:rsidP="00510314"/>
          <w:p w14:paraId="6253ABBC" w14:textId="77777777" w:rsidR="001A3115" w:rsidRDefault="001A3115" w:rsidP="00510314"/>
          <w:p w14:paraId="3EF03ED6" w14:textId="77777777" w:rsidR="001A3115" w:rsidRDefault="001A3115" w:rsidP="00510314"/>
          <w:p w14:paraId="21A77508" w14:textId="77777777" w:rsidR="001A3115" w:rsidRDefault="001A3115" w:rsidP="00510314"/>
          <w:p w14:paraId="30416CDA" w14:textId="77777777" w:rsidR="001A3115" w:rsidRDefault="001A3115" w:rsidP="00510314"/>
          <w:p w14:paraId="58F9C2D5" w14:textId="77777777" w:rsidR="001A3115" w:rsidRDefault="001A3115" w:rsidP="00510314"/>
          <w:p w14:paraId="00B444D7" w14:textId="77777777" w:rsidR="001A3115" w:rsidRDefault="001A3115" w:rsidP="00510314"/>
          <w:p w14:paraId="1EC1AF52" w14:textId="77777777" w:rsidR="001A3115" w:rsidRDefault="001A3115" w:rsidP="00510314"/>
          <w:p w14:paraId="076F8DA6" w14:textId="77777777" w:rsidR="001A3115" w:rsidRDefault="001A3115" w:rsidP="00510314"/>
          <w:p w14:paraId="5D99C267" w14:textId="77777777" w:rsidR="001A3115" w:rsidRDefault="001A3115" w:rsidP="00510314"/>
          <w:p w14:paraId="6EC3C83D" w14:textId="77777777" w:rsidR="001A3115" w:rsidRDefault="001A3115" w:rsidP="00510314"/>
          <w:p w14:paraId="67E5B402" w14:textId="77777777" w:rsidR="001A3115" w:rsidRDefault="001A3115" w:rsidP="00510314"/>
          <w:p w14:paraId="7237A7A3" w14:textId="77777777" w:rsidR="001A3115" w:rsidRDefault="001A3115" w:rsidP="00510314"/>
          <w:p w14:paraId="5C26FC2B" w14:textId="77777777" w:rsidR="001A3115" w:rsidRDefault="001A3115" w:rsidP="00510314"/>
          <w:p w14:paraId="5EA4E372" w14:textId="77777777" w:rsidR="001A3115" w:rsidRDefault="001A3115" w:rsidP="00510314"/>
          <w:p w14:paraId="76B686D8" w14:textId="77777777" w:rsidR="001A3115" w:rsidRDefault="001A3115" w:rsidP="00510314"/>
          <w:p w14:paraId="53600507" w14:textId="77777777" w:rsidR="001A3115" w:rsidRDefault="001A3115" w:rsidP="00510314"/>
          <w:p w14:paraId="25ADC16D" w14:textId="77777777" w:rsidR="001A3115" w:rsidRDefault="001A3115" w:rsidP="00510314"/>
          <w:p w14:paraId="15E22AF2" w14:textId="77777777" w:rsidR="001A3115" w:rsidRDefault="001A3115" w:rsidP="00510314"/>
          <w:p w14:paraId="2096502C" w14:textId="77777777" w:rsidR="001A3115" w:rsidRDefault="001A3115" w:rsidP="00510314"/>
          <w:p w14:paraId="418E5BAF" w14:textId="77777777" w:rsidR="001A3115" w:rsidRDefault="001A3115" w:rsidP="00510314"/>
          <w:p w14:paraId="0D602F28" w14:textId="77777777" w:rsidR="001A3115" w:rsidRDefault="001A3115" w:rsidP="00510314"/>
          <w:p w14:paraId="3DFDB832" w14:textId="77777777" w:rsidR="001A3115" w:rsidRDefault="001A3115" w:rsidP="00510314"/>
          <w:p w14:paraId="49902583" w14:textId="77777777" w:rsidR="001A3115" w:rsidRDefault="001A3115" w:rsidP="00510314">
            <w:r>
              <w:t>Central leaflet collection- rcslt</w:t>
            </w:r>
          </w:p>
          <w:p w14:paraId="39FBFA24" w14:textId="77777777" w:rsidR="001A3115" w:rsidRDefault="001A3115" w:rsidP="00510314"/>
          <w:p w14:paraId="12B811F8" w14:textId="77777777" w:rsidR="001A3115" w:rsidRDefault="001A3115" w:rsidP="00510314"/>
          <w:p w14:paraId="3A96173C" w14:textId="77777777" w:rsidR="001A3115" w:rsidRDefault="001A3115" w:rsidP="00510314"/>
          <w:p w14:paraId="2B061EDB" w14:textId="77777777" w:rsidR="001A3115" w:rsidRDefault="001A3115" w:rsidP="00510314"/>
          <w:p w14:paraId="24DA8B08" w14:textId="77777777" w:rsidR="001A3115" w:rsidRDefault="001A3115" w:rsidP="00510314"/>
          <w:p w14:paraId="6F1472B7" w14:textId="77777777" w:rsidR="001A3115" w:rsidRDefault="001A3115" w:rsidP="00510314"/>
          <w:p w14:paraId="7E81DB40" w14:textId="77777777" w:rsidR="001A3115" w:rsidRDefault="001A3115" w:rsidP="00510314"/>
          <w:p w14:paraId="56C5215B" w14:textId="77777777" w:rsidR="001A3115" w:rsidRDefault="001A3115" w:rsidP="00510314"/>
          <w:p w14:paraId="639D8AAE" w14:textId="77777777" w:rsidR="001A3115" w:rsidRDefault="001A3115" w:rsidP="00510314"/>
          <w:p w14:paraId="2DDE2142" w14:textId="77777777" w:rsidR="001A3115" w:rsidRDefault="001A3115" w:rsidP="00510314"/>
          <w:p w14:paraId="3DAEB7F8" w14:textId="77777777" w:rsidR="001A3115" w:rsidRDefault="001A3115" w:rsidP="00510314"/>
          <w:p w14:paraId="72D47A82" w14:textId="77777777" w:rsidR="001A3115" w:rsidRDefault="001A3115" w:rsidP="00510314"/>
          <w:p w14:paraId="5C6CD020" w14:textId="77777777" w:rsidR="001A3115" w:rsidRDefault="001A3115" w:rsidP="00510314"/>
          <w:p w14:paraId="5579420D" w14:textId="77777777" w:rsidR="001A3115" w:rsidRDefault="001A3115" w:rsidP="00510314"/>
          <w:p w14:paraId="27E7D22D" w14:textId="77777777" w:rsidR="001A3115" w:rsidRDefault="001A3115" w:rsidP="00510314"/>
          <w:p w14:paraId="0376DFF1" w14:textId="77777777" w:rsidR="001A3115" w:rsidRDefault="001A3115" w:rsidP="00510314"/>
          <w:p w14:paraId="0279E0FE" w14:textId="77777777" w:rsidR="001A3115" w:rsidRDefault="001A3115" w:rsidP="00510314"/>
          <w:p w14:paraId="18B92BD8" w14:textId="77777777" w:rsidR="001A3115" w:rsidRDefault="001A3115" w:rsidP="00510314"/>
          <w:p w14:paraId="12D3C076" w14:textId="77777777" w:rsidR="001A3115" w:rsidRDefault="001A3115" w:rsidP="00510314"/>
          <w:p w14:paraId="608B21D1" w14:textId="77777777" w:rsidR="001A3115" w:rsidRDefault="001A3115" w:rsidP="00510314"/>
          <w:p w14:paraId="549D3C8C" w14:textId="77777777" w:rsidR="001A3115" w:rsidRDefault="001A3115" w:rsidP="00510314"/>
          <w:p w14:paraId="2F2896BC" w14:textId="77777777" w:rsidR="001A3115" w:rsidRDefault="001A3115" w:rsidP="00510314"/>
          <w:p w14:paraId="432B75E6" w14:textId="77777777" w:rsidR="001A3115" w:rsidRDefault="001A3115" w:rsidP="00510314"/>
          <w:p w14:paraId="7556DCF5" w14:textId="77777777" w:rsidR="001A3115" w:rsidRDefault="001A3115" w:rsidP="00510314"/>
          <w:p w14:paraId="20678C21" w14:textId="77777777" w:rsidR="001A3115" w:rsidRDefault="001A3115" w:rsidP="00510314"/>
          <w:p w14:paraId="3F77A1D5" w14:textId="77777777" w:rsidR="001A3115" w:rsidRDefault="001A3115" w:rsidP="00510314"/>
          <w:p w14:paraId="6B884C08" w14:textId="77777777" w:rsidR="001A3115" w:rsidRDefault="001A3115" w:rsidP="00510314"/>
          <w:p w14:paraId="66D9BF12" w14:textId="77777777" w:rsidR="001A3115" w:rsidRDefault="001A3115" w:rsidP="00510314"/>
          <w:p w14:paraId="4A841298" w14:textId="77777777" w:rsidR="001A3115" w:rsidRDefault="001A3115" w:rsidP="00510314"/>
          <w:p w14:paraId="47CA3120" w14:textId="77777777" w:rsidR="001A3115" w:rsidRDefault="001A3115" w:rsidP="00510314"/>
          <w:p w14:paraId="32CB85A6" w14:textId="77777777" w:rsidR="001A3115" w:rsidRDefault="001A3115" w:rsidP="00510314"/>
          <w:p w14:paraId="44D2EFCB" w14:textId="77777777" w:rsidR="001A3115" w:rsidRDefault="001A3115" w:rsidP="00510314"/>
          <w:p w14:paraId="6B462B51" w14:textId="77777777" w:rsidR="001A3115" w:rsidRDefault="001A3115" w:rsidP="00510314"/>
          <w:p w14:paraId="7DF8A3D4" w14:textId="77777777" w:rsidR="001A3115" w:rsidRDefault="001A3115" w:rsidP="00510314"/>
          <w:p w14:paraId="46B20150" w14:textId="77777777" w:rsidR="001A3115" w:rsidRDefault="001A3115" w:rsidP="00510314"/>
          <w:p w14:paraId="35E9394C" w14:textId="77777777" w:rsidR="001A3115" w:rsidRDefault="001A3115" w:rsidP="00510314"/>
          <w:p w14:paraId="4F47ED47" w14:textId="77777777" w:rsidR="001A3115" w:rsidRDefault="001A3115" w:rsidP="00510314"/>
          <w:p w14:paraId="1566A060" w14:textId="77777777" w:rsidR="001A3115" w:rsidRDefault="001A3115" w:rsidP="00510314"/>
          <w:p w14:paraId="1D2345B7" w14:textId="77777777" w:rsidR="001A3115" w:rsidRDefault="001A3115" w:rsidP="00510314"/>
          <w:p w14:paraId="6D3631DA" w14:textId="77777777" w:rsidR="001A3115" w:rsidRDefault="001A3115" w:rsidP="00510314"/>
          <w:p w14:paraId="5323771F" w14:textId="77777777" w:rsidR="001A3115" w:rsidRDefault="001A3115" w:rsidP="00510314"/>
          <w:p w14:paraId="129DD514" w14:textId="77777777" w:rsidR="001A3115" w:rsidRDefault="001A3115" w:rsidP="00510314"/>
          <w:p w14:paraId="4C041A8F" w14:textId="77777777" w:rsidR="001A3115" w:rsidRDefault="001A3115" w:rsidP="00510314"/>
          <w:p w14:paraId="547BC5ED" w14:textId="77777777" w:rsidR="001A3115" w:rsidRDefault="001A3115" w:rsidP="00510314"/>
          <w:p w14:paraId="2B64F71B" w14:textId="77777777" w:rsidR="001A3115" w:rsidRDefault="001A3115" w:rsidP="00510314">
            <w:r>
              <w:t>Lack of competencies for career progression</w:t>
            </w:r>
          </w:p>
          <w:p w14:paraId="5B6890C3" w14:textId="77777777" w:rsidR="001A3115" w:rsidRDefault="001A3115" w:rsidP="00510314"/>
          <w:p w14:paraId="55866D65" w14:textId="77777777" w:rsidR="001A3115" w:rsidRDefault="001A3115" w:rsidP="00510314"/>
          <w:p w14:paraId="211F8C64" w14:textId="77777777" w:rsidR="001A3115" w:rsidRDefault="001A3115" w:rsidP="00510314"/>
          <w:p w14:paraId="5259A3DB" w14:textId="77777777" w:rsidR="001A3115" w:rsidRDefault="001A3115" w:rsidP="00510314"/>
          <w:p w14:paraId="53EFE5FE" w14:textId="77777777" w:rsidR="001A3115" w:rsidRDefault="001A3115" w:rsidP="00510314"/>
          <w:p w14:paraId="35572E85" w14:textId="77777777" w:rsidR="001A3115" w:rsidRDefault="001A3115" w:rsidP="00510314"/>
          <w:p w14:paraId="6CA077B6" w14:textId="77777777" w:rsidR="001A3115" w:rsidRDefault="001A3115" w:rsidP="00510314"/>
          <w:p w14:paraId="631D6153" w14:textId="77777777" w:rsidR="001A3115" w:rsidRDefault="001A3115" w:rsidP="00510314"/>
          <w:p w14:paraId="792B8FAE" w14:textId="77777777" w:rsidR="001A3115" w:rsidRDefault="001A3115" w:rsidP="00510314"/>
          <w:p w14:paraId="173400F2" w14:textId="77777777" w:rsidR="001A3115" w:rsidRDefault="001A3115" w:rsidP="00510314"/>
          <w:p w14:paraId="41150BC5" w14:textId="77777777" w:rsidR="001A3115" w:rsidRDefault="001A3115" w:rsidP="00510314"/>
          <w:p w14:paraId="5F7165D2" w14:textId="77777777" w:rsidR="001A3115" w:rsidRDefault="001A3115" w:rsidP="00510314"/>
          <w:p w14:paraId="1C5C20A7" w14:textId="77777777" w:rsidR="001A3115" w:rsidRDefault="001A3115" w:rsidP="00510314"/>
          <w:p w14:paraId="155D67B5" w14:textId="77777777" w:rsidR="001A3115" w:rsidRDefault="001A3115" w:rsidP="00510314"/>
          <w:p w14:paraId="3B6057B5" w14:textId="77777777" w:rsidR="001A3115" w:rsidRDefault="001A3115" w:rsidP="00510314"/>
          <w:p w14:paraId="7A118322" w14:textId="77777777" w:rsidR="001A3115" w:rsidRDefault="001A3115" w:rsidP="00510314"/>
          <w:p w14:paraId="0CE09B07" w14:textId="77777777" w:rsidR="001A3115" w:rsidRDefault="001A3115" w:rsidP="00510314"/>
          <w:p w14:paraId="1FA80FC5" w14:textId="77777777" w:rsidR="001A3115" w:rsidRDefault="001A3115" w:rsidP="00510314">
            <w:r>
              <w:t>Phone alarm reminders</w:t>
            </w:r>
          </w:p>
          <w:p w14:paraId="0D71C333" w14:textId="77777777" w:rsidR="001A3115" w:rsidRDefault="001A3115" w:rsidP="00510314"/>
          <w:p w14:paraId="605A2BB4" w14:textId="77777777" w:rsidR="001A3115" w:rsidRDefault="001A3115" w:rsidP="00510314"/>
          <w:p w14:paraId="7E4B90B9" w14:textId="77777777" w:rsidR="001A3115" w:rsidRDefault="001A3115" w:rsidP="00510314"/>
          <w:p w14:paraId="33FBFE79" w14:textId="77777777" w:rsidR="001A3115" w:rsidRDefault="001A3115" w:rsidP="00510314"/>
          <w:p w14:paraId="655E25C5" w14:textId="77777777" w:rsidR="001A3115" w:rsidRDefault="001A3115" w:rsidP="00510314"/>
          <w:p w14:paraId="67DBF126" w14:textId="77777777" w:rsidR="001A3115" w:rsidRDefault="001A3115" w:rsidP="00510314"/>
          <w:p w14:paraId="7BBF1EEF" w14:textId="77777777" w:rsidR="001A3115" w:rsidRDefault="001A3115" w:rsidP="00510314"/>
          <w:p w14:paraId="6E12B8BF" w14:textId="77777777" w:rsidR="001A3115" w:rsidRDefault="001A3115" w:rsidP="00510314"/>
          <w:p w14:paraId="5F467663" w14:textId="77777777" w:rsidR="001A3115" w:rsidRDefault="001A3115" w:rsidP="00510314"/>
          <w:p w14:paraId="2D38AFAC" w14:textId="77777777" w:rsidR="001A3115" w:rsidRDefault="001A3115" w:rsidP="00510314"/>
        </w:tc>
      </w:tr>
    </w:tbl>
    <w:p w14:paraId="1EF1F033" w14:textId="77777777" w:rsidR="001A3115" w:rsidRDefault="001A3115" w:rsidP="001A3115"/>
    <w:p w14:paraId="42988C59" w14:textId="77777777" w:rsidR="001A3115" w:rsidRDefault="001A3115" w:rsidP="001A3115"/>
    <w:p w14:paraId="0DA4911D" w14:textId="42B313D2" w:rsidR="001A3115" w:rsidRDefault="001A3115">
      <w:r>
        <w:br w:type="page"/>
      </w:r>
    </w:p>
    <w:p w14:paraId="6B0C4A5C" w14:textId="01A8A30C" w:rsidR="001A3115" w:rsidRDefault="001A3115" w:rsidP="00B52B61">
      <w:r>
        <w:t>Participant 5:</w:t>
      </w:r>
    </w:p>
    <w:tbl>
      <w:tblPr>
        <w:tblStyle w:val="TableGrid"/>
        <w:tblW w:w="0" w:type="auto"/>
        <w:tblLook w:val="04A0" w:firstRow="1" w:lastRow="0" w:firstColumn="1" w:lastColumn="0" w:noHBand="0" w:noVBand="1"/>
      </w:tblPr>
      <w:tblGrid>
        <w:gridCol w:w="6658"/>
        <w:gridCol w:w="2358"/>
      </w:tblGrid>
      <w:tr w:rsidR="001A3115" w14:paraId="57E0EE9A" w14:textId="77777777" w:rsidTr="00510314">
        <w:tc>
          <w:tcPr>
            <w:tcW w:w="6658" w:type="dxa"/>
          </w:tcPr>
          <w:p w14:paraId="60C13C50" w14:textId="77777777" w:rsidR="001A3115" w:rsidRDefault="001A3115" w:rsidP="00510314">
            <w:r>
              <w:t>[Helen Fracchia] 14:51:47</w:t>
            </w:r>
          </w:p>
          <w:p w14:paraId="7033B123" w14:textId="77777777" w:rsidR="001A3115" w:rsidRDefault="001A3115" w:rsidP="00510314">
            <w:r>
              <w:t>Thank you very much for agreeing to do be interviewed.</w:t>
            </w:r>
          </w:p>
          <w:p w14:paraId="0A1F7106" w14:textId="77777777" w:rsidR="001A3115" w:rsidRDefault="001A3115" w:rsidP="00510314">
            <w:r>
              <w:t>So, in your questionnaire, you said diagnosis is the most important factor in your decision-making around Exercises. Can you tell me a bit more about that?</w:t>
            </w:r>
          </w:p>
          <w:p w14:paraId="733F9678" w14:textId="77777777" w:rsidR="001A3115" w:rsidRDefault="001A3115" w:rsidP="00510314"/>
          <w:p w14:paraId="697C68A3" w14:textId="77777777" w:rsidR="001A3115" w:rsidRDefault="001A3115" w:rsidP="00510314">
            <w:r>
              <w:t>[P5] 14:52:11</w:t>
            </w:r>
          </w:p>
          <w:p w14:paraId="64C7168B" w14:textId="77777777" w:rsidR="001A3115" w:rsidRDefault="001A3115" w:rsidP="00510314">
            <w:r>
              <w:t xml:space="preserve">Yeah, If somebody has, say, a weak, breathy voice, for example, and they haven't been diagnosed accurately, as in they haven't had the right instrumental assessment, and I've got some query, so I might want the strobe, a camera that looks a little bit closely. You can sometimes look at more information in terms of vocal cord movement, so. I might do that myself in therapeutic endoscopy if I'm not feeling I'm getting the patient right after a few session. Um, I might… I might need more accurate diagnoses because I know the cameras that we use upstairs don't have a strobe, so I always have a strobe in voice clinic, and I've got a strobe in the therapeutic endoscopy clinic. Sometimes I might get the wrong diagnosis, like the patient might be told they've got nodules, and it'll say that on the referral document, and it doesn't sound like it when they come through the door, and I don't have the kind of characteristics in production of voice that you would imagine with nodules. And then when you scope them out, they haven't. And there's a whole world of stress that this creates, which causes extra tension when you don't, for example, if they're a singer And they've been told they've got nodules they might go through the roof And you have to do a lot of unpicking and reassurance about that. Um, so diagnosis is really important because you tailor the therapy to that, to get it better, But it's like that, first time, right time, every time, the therapy. </w:t>
            </w:r>
            <w:r w:rsidRPr="00722A63">
              <w:rPr>
                <w:highlight w:val="lightGray"/>
              </w:rPr>
              <w:t>Accuracy in diagnosis allows accuracy in therapy and quicker recovery. Better patient satisfaction outcomes all round.</w:t>
            </w:r>
          </w:p>
          <w:p w14:paraId="44B8D0D3" w14:textId="77777777" w:rsidR="001A3115" w:rsidRDefault="001A3115" w:rsidP="00510314"/>
          <w:p w14:paraId="013011F0" w14:textId="77777777" w:rsidR="001A3115" w:rsidRDefault="001A3115" w:rsidP="00510314">
            <w:r>
              <w:t>[Helen Fracchia] 14:54:00</w:t>
            </w:r>
          </w:p>
          <w:p w14:paraId="2C2CCB27" w14:textId="77777777" w:rsidR="001A3115" w:rsidRDefault="001A3115" w:rsidP="00510314">
            <w:r>
              <w:t>Yeah. Yeah. You put evidence base next. How does that influence your… Decision-making around… Exercise.</w:t>
            </w:r>
          </w:p>
          <w:p w14:paraId="4D7A5C07" w14:textId="77777777" w:rsidR="001A3115" w:rsidRDefault="001A3115" w:rsidP="00510314"/>
          <w:p w14:paraId="6A295B1C" w14:textId="77777777" w:rsidR="001A3115" w:rsidRDefault="001A3115" w:rsidP="00510314">
            <w:r>
              <w:t>[P5] 14:54:09</w:t>
            </w:r>
          </w:p>
          <w:p w14:paraId="4F992C2B" w14:textId="77777777" w:rsidR="001A3115" w:rsidRDefault="001A3115" w:rsidP="00510314">
            <w:r>
              <w:t>Okay well, all the exercises that we do are based in evidence, but some can be, kind of, I still… Obviously, they have to be. Um</w:t>
            </w:r>
            <w:r w:rsidRPr="00722A63">
              <w:rPr>
                <w:highlight w:val="cyan"/>
              </w:rPr>
              <w:t>, I do kind of use patient case studies for my experience of what works for patients, and I will adapt things</w:t>
            </w:r>
            <w:r>
              <w:t xml:space="preserve">. But you know when you're applying something that it's been researched, so that's really important, because. We don't want to just be doing stuff that hasn't been tried and tested, that we're going to cause any harm. Um, and, you know, keeping up-to-date with CPD, etc, is really important. I might go back a bit to exercises I haven't done before, or I might go to exercises that people have looked at a slightly different way. And you can tweak things. Um, and that's what learning is, isn't it? But, obviously. Robust evidence. For what you're doing is important. It also helps your outcomes, and again, patient Um, satisfaction and recovery. </w:t>
            </w:r>
          </w:p>
          <w:p w14:paraId="42405625" w14:textId="77777777" w:rsidR="001A3115" w:rsidRDefault="001A3115" w:rsidP="00510314">
            <w:r>
              <w:t>[Helen Fracchia] 14:55:11</w:t>
            </w:r>
          </w:p>
          <w:p w14:paraId="3935B231" w14:textId="77777777" w:rsidR="001A3115" w:rsidRDefault="001A3115" w:rsidP="00510314">
            <w:r>
              <w:t>Yeah, brilliant. Yeah, yeah. You put your own exercise preferences next on the list.</w:t>
            </w:r>
          </w:p>
          <w:p w14:paraId="5C01D917" w14:textId="77777777" w:rsidR="001A3115" w:rsidRDefault="001A3115" w:rsidP="00510314"/>
          <w:p w14:paraId="4DF238A6" w14:textId="77777777" w:rsidR="001A3115" w:rsidRDefault="001A3115" w:rsidP="00510314">
            <w:r>
              <w:t>[P5] 14:55:25</w:t>
            </w:r>
          </w:p>
          <w:p w14:paraId="6074045B" w14:textId="77777777" w:rsidR="001A3115" w:rsidRDefault="001A3115" w:rsidP="00510314">
            <w:r>
              <w:t xml:space="preserve">Oh, okay. Um… So the things that I do based on diagnosis, again, </w:t>
            </w:r>
            <w:r w:rsidRPr="00722A63">
              <w:rPr>
                <w:highlight w:val="yellow"/>
              </w:rPr>
              <w:t>I work in two different trusts And the patients I see at another trust are if I'm honest, I will have more complex surgeries there. Um, so sometimes I might spend a lot longer, maybe I'm adding to this. Doing a little bit more counselling around things</w:t>
            </w:r>
            <w:r>
              <w:t>. If things haven't gone to plan and they weren't expecting it. And they've had surgery and ended up with vocal palsy, so I will draw on that kind of thing. Um… In terms of exercises, if I. I do find this year that I've gone on more CPD, and I've refreshed a lot of exercises. And I do feel like I'm thinking, I haven't used that for ages, and actually, I think that'll work with the singers more than I've used it before. Um, so I've kind of made myself a little bit more aware Of other exercises I haven't used for ages. I may be dipping into a bit more. than I had in the past, and I think I haven't in the past, mainly because I'm on my own</w:t>
            </w:r>
            <w:r w:rsidRPr="00722A63">
              <w:rPr>
                <w:highlight w:val="cyan"/>
              </w:rPr>
              <w:t>, I've got a massive caseload, so I kind of… I don't stick to it the same exercise for every patient, because that doesn't always work But I might add a bit on, or kind of maybe explore, or just give them a little bit longer to adapt and incorporate</w:t>
            </w:r>
            <w:r>
              <w:t>.  I think we're always learning, and I do… I do kind of try and make more time to read research to see if there's anything else I can add to my therapeutic tools, if I'm honest.</w:t>
            </w:r>
          </w:p>
          <w:p w14:paraId="5DD7FEE8" w14:textId="77777777" w:rsidR="001A3115" w:rsidRDefault="001A3115" w:rsidP="00510314"/>
          <w:p w14:paraId="425B010B" w14:textId="77777777" w:rsidR="001A3115" w:rsidRDefault="001A3115" w:rsidP="00510314">
            <w:r>
              <w:t>[Helen Fracchia] 14:57:09</w:t>
            </w:r>
          </w:p>
          <w:p w14:paraId="3843D904" w14:textId="77777777" w:rsidR="001A3115" w:rsidRDefault="001A3115" w:rsidP="00510314">
            <w:r>
              <w:t>Yeah. Brilliant. Um, what treatment approaches do you find the most successful with patients, and why do you think that is?</w:t>
            </w:r>
          </w:p>
          <w:p w14:paraId="1DE93603" w14:textId="77777777" w:rsidR="001A3115" w:rsidRDefault="001A3115" w:rsidP="00510314"/>
          <w:p w14:paraId="16C9D67A" w14:textId="77777777" w:rsidR="001A3115" w:rsidRDefault="001A3115" w:rsidP="00510314">
            <w:r>
              <w:t>[P5] 14:57:19</w:t>
            </w:r>
          </w:p>
          <w:p w14:paraId="5835C170" w14:textId="77777777" w:rsidR="001A3115" w:rsidRDefault="001A3115" w:rsidP="00510314">
            <w:r>
              <w:t>Um… I think the most successful if I'm honest</w:t>
            </w:r>
            <w:r w:rsidRPr="00722A63">
              <w:rPr>
                <w:highlight w:val="lightGray"/>
              </w:rPr>
              <w:t>, I think your explanation, your case history is important, and your explanation and understanding of where they're coming from is crucial. I think success comes from you giving them time to talk. And then explaining what you're going to do, but really getting them to understand. Because if they don't understand, and you've got to get them right from the off.</w:t>
            </w:r>
          </w:p>
          <w:p w14:paraId="214ACB98" w14:textId="77777777" w:rsidR="001A3115" w:rsidRDefault="001A3115" w:rsidP="00510314">
            <w:r>
              <w:t>If they don't understand what you're explaining your exercises, I think you've got no chance. And I think you've got to be really direct with what they expect, what you expect, and how many sessions they're likely to be needing. which can vary plus and minus, but I think that's… that's the thing. Um… So, I do really like lax vox. I like the whole range of semi-occluded. I find that's really helpful. It's not with everyone But I do find you can get results really quick with it Because you can feel it so much, and it's really effective. I do find, though, sometimes if people have had different therapists, they're not always shown accurately enough for it to make a difference. And if somebody's coming from somewhere else, and I'll say, show me how you've been doing it, and they say it doesn't help, I'll watch them, and I adapt it. So I do think it's how you, as a therapist Show them what you understand and how to get there. Mighty muscle movement… movement memory, not. Not muscle memory, muscle movement memory, that I learned, yeah, yeah. So I think, I think I really do like that. I think… I don't tend to work much on breath. A lot of deconstriction stuff. I might do a little bit more on breathing with singers than other And a lot of resonance-type work. I kind of use a blended approach. I use little bits of accent, little bits of a still, but a lot of semi-occluded stuff.</w:t>
            </w:r>
          </w:p>
          <w:p w14:paraId="4D713AE5" w14:textId="77777777" w:rsidR="001A3115" w:rsidRDefault="001A3115" w:rsidP="00510314">
            <w:r>
              <w:t>[Helen Fracchia] 14:59:22</w:t>
            </w:r>
          </w:p>
          <w:p w14:paraId="0BED3145" w14:textId="77777777" w:rsidR="001A3115" w:rsidRDefault="001A3115" w:rsidP="00510314">
            <w:r>
              <w:t>Um, does… Does your thinking change when you're prescribing what they're going to do at home, their home exercises, or do you go through the same decision-making process, do you think?</w:t>
            </w:r>
          </w:p>
          <w:p w14:paraId="2587E1E2" w14:textId="77777777" w:rsidR="001A3115" w:rsidRDefault="001A3115" w:rsidP="00510314">
            <w:r>
              <w:t>[P5] 14:59:35</w:t>
            </w:r>
          </w:p>
          <w:p w14:paraId="68F16F52" w14:textId="77777777" w:rsidR="001A3115" w:rsidRDefault="001A3115" w:rsidP="00510314">
            <w:r>
              <w:t xml:space="preserve">No, I… I… I kind of… </w:t>
            </w:r>
            <w:r w:rsidRPr="00722A63">
              <w:rPr>
                <w:highlight w:val="lightGray"/>
              </w:rPr>
              <w:t>I really need them to buy into it at home, because they're only with me once a week for so many weeks. So I explain that what we've done in this session, and how long we've done it for needs to be more at home. And I do say, if you can't practice this As many times as I… I mean, I'm realistic, because I know everybody's, like, busier, nobody's got time to do anything. I am realistic But I do say, if you don't do this X amount of times, it won't work.</w:t>
            </w:r>
            <w:r>
              <w:t xml:space="preserve"> So, and you know, if you go on holiday, you're leaving your voice at home? Because it's kind of thinking about how you incorporate this to get that change. And I use maybe analogies to get them to really implement it at home. Like, I will say things like, you know, if you're going to run the London Marathon, you don't run around the block and say, where's London? you've got to do it, haven't you? You've got to kind of change to If nothing happens, nothing happens. So it's always kind of, like, </w:t>
            </w:r>
            <w:r w:rsidRPr="00203D1E">
              <w:rPr>
                <w:highlight w:val="yellow"/>
              </w:rPr>
              <w:t>not practicing until you get it right, practicing until you can't get it wrong for me</w:t>
            </w:r>
            <w:r>
              <w:t>.</w:t>
            </w:r>
          </w:p>
          <w:p w14:paraId="11487CED" w14:textId="77777777" w:rsidR="001A3115" w:rsidRDefault="001A3115" w:rsidP="00510314">
            <w:r>
              <w:t>So, to get them to understand, not like in a horrible, I'm the teacher way, but in a partnership. This is why you've waited this amount of weeks. So, um… No, and I do expect change when they come the next time. I do obviously understand if there's things when there haven't been able to, and there might be blips where they go backwards, and we look at that, and we refresh everything, and we move things around. But it's a two-way street, and. It's the same. And most patients they respond really well, because they wanted to get better. Obviously, if you have those that don't, they don't And you can kind of work on that area</w:t>
            </w:r>
          </w:p>
          <w:p w14:paraId="24ED454C" w14:textId="77777777" w:rsidR="001A3115" w:rsidRDefault="001A3115" w:rsidP="00510314"/>
          <w:p w14:paraId="3D884D1A" w14:textId="77777777" w:rsidR="001A3115" w:rsidRDefault="001A3115" w:rsidP="00510314">
            <w:r>
              <w:t>[Helen Fracchia] 15:01:16</w:t>
            </w:r>
          </w:p>
          <w:p w14:paraId="3102A5C7" w14:textId="77777777" w:rsidR="001A3115" w:rsidRDefault="001A3115" w:rsidP="00510314">
            <w:r>
              <w:t>Do you think there's any limitations at the moment to you offering best practice to your patients?</w:t>
            </w:r>
          </w:p>
          <w:p w14:paraId="4D9E9A22" w14:textId="77777777" w:rsidR="001A3115" w:rsidRDefault="001A3115" w:rsidP="00510314"/>
          <w:p w14:paraId="588BF832" w14:textId="77777777" w:rsidR="001A3115" w:rsidRDefault="001A3115" w:rsidP="00510314">
            <w:r>
              <w:t>[P5] 15:01:24</w:t>
            </w:r>
          </w:p>
          <w:p w14:paraId="0CBD7AF2" w14:textId="77777777" w:rsidR="001A3115" w:rsidRDefault="001A3115" w:rsidP="00510314">
            <w:r>
              <w:t xml:space="preserve">Yeah, I think that </w:t>
            </w:r>
            <w:r w:rsidRPr="00722A63">
              <w:rPr>
                <w:highlight w:val="yellow"/>
              </w:rPr>
              <w:t>I have… a huge caseload now. I've always had a high caseload, but. Um, ENT will be doing extra clinics, but there's no extra capacity for me</w:t>
            </w:r>
            <w:r>
              <w:t xml:space="preserve">. And loads of them will come to me that are picked up quicker. Obviously, you've got some red flags, but they haven't got anything wrong, so they come to me. I have a lot from that clinic. There’s no increased capacity for me, because it wasn't put into the business case for us. Um, my sessions have never increased. the sessions for voice aren't full-time, and they've never ever increased, despite the referrals going up over the years. So the data that's collected, nothing happens because business cases aren't looked at. So I've kind of taken on more sessions, but it was from sessions that already existed. So, kind of all the cutting of posts Stop you doing anything but seeing patients. And the crucial parts of learning, kind of, you have to grab them every now and then. Um, but the waiting list and the amount of referrals is just… I think since COVID as well, people have still got long COVID symptoms and needed longer for psychological support. That had implications on the other patients who hadn't got that priority. Um, but really, its capacity and demand. There's more demand, and… The capacity hasn't changed ever since I've been here. I started here in 2003. And it's been the same number of sessions, and the referrals have gone through the roof, and nobody's ever done anything about it. </w:t>
            </w:r>
            <w:r w:rsidRPr="00722A63">
              <w:rPr>
                <w:highlight w:val="yellow"/>
              </w:rPr>
              <w:t>I think the care of the patients is the same regardless, but it's the It's almost the damage that can happen if you've got people waiting</w:t>
            </w:r>
            <w:r>
              <w:t>. i use prioritization system, but. I would get to nodules quicker before than I do now. You know what I mean? Nodules, polyps, yes, all that. but yeah, I think those are the… it's just NHS, it's no money. vacant posts, because they've taken the posts. And freezing posts And no change in service delivery since day dot for me.</w:t>
            </w:r>
          </w:p>
          <w:p w14:paraId="5C225527" w14:textId="77777777" w:rsidR="001A3115" w:rsidRDefault="001A3115" w:rsidP="00510314"/>
          <w:p w14:paraId="2C299EB3" w14:textId="77777777" w:rsidR="001A3115" w:rsidRDefault="001A3115" w:rsidP="00510314">
            <w:r>
              <w:t>[Helen Fracchia] 15:04:55</w:t>
            </w:r>
          </w:p>
          <w:p w14:paraId="53B9F139" w14:textId="77777777" w:rsidR="001A3115" w:rsidRDefault="001A3115" w:rsidP="00510314">
            <w:r>
              <w:t>Yeah. Tricky, isn't it? So what could we do as a profession, do you think, to improve our practice around exercise prescription?</w:t>
            </w:r>
          </w:p>
          <w:p w14:paraId="1F67FA64" w14:textId="77777777" w:rsidR="001A3115" w:rsidRDefault="001A3115" w:rsidP="00510314"/>
          <w:p w14:paraId="72FD8A45" w14:textId="77777777" w:rsidR="001A3115" w:rsidRDefault="001A3115" w:rsidP="00510314">
            <w:r>
              <w:t>[P5] 15:05:11</w:t>
            </w:r>
          </w:p>
          <w:p w14:paraId="03AE5EE6" w14:textId="77777777" w:rsidR="001A3115" w:rsidRDefault="001A3115" w:rsidP="00510314">
            <w:r>
              <w:t xml:space="preserve">Um… In terms of prescribing exercises, I think you've got to </w:t>
            </w:r>
            <w:r w:rsidRPr="00722A63">
              <w:rPr>
                <w:highlight w:val="lightGray"/>
              </w:rPr>
              <w:t>You've got to be realistic of what patients' expectations are. If their expectations align with. What you give them. I don't think there should be any problem. I think we need to be aware of getting change and getting change quick. Be realistic not to give too much, but be realistic not to give too little</w:t>
            </w:r>
            <w:r>
              <w:t>. And… I would maybe… I still do a very thorough case history. And at the end of the case history, if I've got time to start therapy, I do, but if I haven't, I still concentrate a lot on vocal changes, like hygiene. Um, lifestyle changes, if there's a lot of, kind of, acid reflux involved, and kind of things that are detrimental like that. I might spend a lot of time on that, because very often, they bring a lot in the first session. And then the other sessions might be 40 to 45 minutes, or even half an hour, depending on what I need.</w:t>
            </w:r>
            <w:r w:rsidRPr="00722A63">
              <w:rPr>
                <w:highlight w:val="yellow"/>
              </w:rPr>
              <w:t>I will try and do more. in one session than I used to before.But again, I might go back if they don't get it quick enough. I think we just have to be really honest. I don't like limiting sessions. But I think, again, that's something that is coming, where we're asked by managers who aren’t speech therapists who manage us. You can only offer so many sessions. I don't really like that, because sometimes I think that doesn't work for me, and I haven't… I've said no so far. I do think if people are aware. If you… with your therapy exercises, that… If they cancel, or they don't turn up, that limits their progress. And that limits how much they can have</w:t>
            </w:r>
            <w:r>
              <w:t xml:space="preserve">. Um, and I also try and talk about their day with them to try and figure out when they can do the exercises. I do that with all the patients. Because sometimes they'll think, oh yeah, I could do it then, like, warm-ups on the way to work, warm-ups on the way from work steaming in between lunchtime if you're a teacher or you work somewhere in Mark's and spencer and you're in a cupboard getting the orders and it's dusty going and doing a little steam, so I'll try and talk about the patient's day and incorporate it. But I've got to be honest, I think you've got to do the exercises, and this is why you're here, and if they're kind of like a bit of a repeat offender with not practicing. That will limit what I'll do then. I will just say maybe speech therapy isn't for you at this time. And we look at whether you need to be discharged. I don't do PIFU because I don't like that.but then they get re-referred. Because there's so many patients that are desperately needing to see us with no voice and off work. That… you've just got to be kind of really brutal and really honest and say, you can give them, this is how many, this is what we think it might be, and this is how many times they expect you to do it. … when you sit down, watch the adverts, every time the advert comes on, do the exercise. trying to kind of get them to understand, and them to come up with ways that they can employ the exercises, and just be realistic, sometimes you can't give them too much, because if you give them too much, they won't do anything at all. </w:t>
            </w:r>
            <w:r w:rsidRPr="00722A63">
              <w:rPr>
                <w:highlight w:val="lightGray"/>
              </w:rPr>
              <w:t>So just know your patient, engage them.</w:t>
            </w:r>
          </w:p>
          <w:p w14:paraId="537B4B56" w14:textId="77777777" w:rsidR="001A3115" w:rsidRDefault="001A3115" w:rsidP="00510314"/>
          <w:p w14:paraId="3C05FB68" w14:textId="77777777" w:rsidR="001A3115" w:rsidRDefault="001A3115" w:rsidP="00510314">
            <w:r>
              <w:t>[Helen Fracchia] 15:08:43</w:t>
            </w:r>
          </w:p>
          <w:p w14:paraId="4C8AA477" w14:textId="77777777" w:rsidR="001A3115" w:rsidRDefault="001A3115" w:rsidP="00510314">
            <w:r>
              <w:t>So you're more, individually basing your exercise prescription. Do you use any pre-planned protocols. prescriptive things like vocal function program or anything like that?</w:t>
            </w:r>
          </w:p>
          <w:p w14:paraId="7DD44158" w14:textId="77777777" w:rsidR="001A3115" w:rsidRDefault="001A3115" w:rsidP="00510314"/>
          <w:p w14:paraId="52DBBE2F" w14:textId="77777777" w:rsidR="001A3115" w:rsidRDefault="001A3115" w:rsidP="00510314">
            <w:r>
              <w:t>[P5] 15:08:57</w:t>
            </w:r>
          </w:p>
          <w:p w14:paraId="531BFC98" w14:textId="77777777" w:rsidR="001A3115" w:rsidRDefault="001A3115" w:rsidP="00510314">
            <w:r>
              <w:t>I might do the exercises, actually, but I don't really, kind of… do it like that Because I do find that people are so, so busy. Everybody's down… I mean, if you think about all your teachers, there's no staff, there's no staff in anything. I've never known a population so stressed as this one they can't park, they come in with the voices lost because they haven't been able to park, it's all of this stuff  So, I do kind of use those exercises, but I don't use a protocol as such. No, I don't.</w:t>
            </w:r>
          </w:p>
          <w:p w14:paraId="73B64628" w14:textId="77777777" w:rsidR="001A3115" w:rsidRDefault="001A3115" w:rsidP="00510314"/>
          <w:p w14:paraId="32AE5ECC" w14:textId="77777777" w:rsidR="001A3115" w:rsidRDefault="001A3115" w:rsidP="00510314">
            <w:r>
              <w:t>[Helen Fracchia] 15:09:56</w:t>
            </w:r>
          </w:p>
          <w:p w14:paraId="66779219" w14:textId="77777777" w:rsidR="001A3115" w:rsidRDefault="001A3115" w:rsidP="00510314">
            <w:r>
              <w:t>Anything else you think You want to say about exercise prescription? Any golden nuggets that we haven't covered?</w:t>
            </w:r>
          </w:p>
          <w:p w14:paraId="142CA8B2" w14:textId="77777777" w:rsidR="001A3115" w:rsidRDefault="001A3115" w:rsidP="00510314"/>
          <w:p w14:paraId="10505F74" w14:textId="77777777" w:rsidR="001A3115" w:rsidRDefault="001A3115" w:rsidP="00510314">
            <w:r>
              <w:t>[P5] 15:10:03</w:t>
            </w:r>
          </w:p>
          <w:p w14:paraId="766A8DC0" w14:textId="77777777" w:rsidR="001A3115" w:rsidRDefault="001A3115" w:rsidP="00510314">
            <w:r>
              <w:t xml:space="preserve">Um. Um… The only thing… well, it's a massive thing. I… when the patients come in, I've taught them to do something, I will get them straight away, you know, as we're talking, how have you got on this week, how have you managed? Um, how's your week been with implementing everything? I'll </w:t>
            </w:r>
            <w:r w:rsidRPr="00722A63">
              <w:rPr>
                <w:highlight w:val="lightGray"/>
              </w:rPr>
              <w:t>get them to show me, so I know that they have done it. Um, and I will just check that they're accurate, because accuracy is key to all of this</w:t>
            </w:r>
            <w:r>
              <w:t xml:space="preserve">. So when you're prescribing, as I say, before, you've got to get them to buy in, but you've got to get them to do it. Like, I've made adaptions if they’ve had speech therapy before, or if I've demonstrated, so I use the mirror, I've got the model, and I get them to do it. before they leave the room, I say, you know, you need to do exactly as I've showed you, and it's written down to the letter, so I am prescriptive on the sheets. </w:t>
            </w:r>
            <w:r w:rsidRPr="00722A63">
              <w:rPr>
                <w:highlight w:val="cyan"/>
              </w:rPr>
              <w:t>And I do say how many times, but it's, my protocol.</w:t>
            </w:r>
            <w:r>
              <w:t xml:space="preserve"> Yeah, so, um, and I checked that when they come back, so I know that they're accurate. Just in case they've gone off-piste and done something else. Um, you know, sometimes they might have been doing some lax vox, and they pushed too hard, and then they're coughing, and they're saying, oh, it's hurting my ears, and I go, well, I haven't showed you to do it like that, it would hurt my ears. Do you know what I mean? Um, so I just check accuracy and make sure that they do… and as you're building on those layers, and again, you might not do as much as you planned, because they haven't done the exercises. Yeah. So it's checking accuracy, being really honest. Been prescriptive, but not Like, sticking to it if it needs to bend.</w:t>
            </w:r>
          </w:p>
          <w:p w14:paraId="70CCE9D2" w14:textId="77777777" w:rsidR="001A3115" w:rsidRDefault="001A3115" w:rsidP="00510314"/>
          <w:p w14:paraId="00330CDD" w14:textId="77777777" w:rsidR="001A3115" w:rsidRDefault="001A3115" w:rsidP="00510314">
            <w:r>
              <w:t>[Helen Fracchia] 15:11:47</w:t>
            </w:r>
          </w:p>
          <w:p w14:paraId="4181193B" w14:textId="77777777" w:rsidR="001A3115" w:rsidRDefault="001A3115" w:rsidP="00510314">
            <w:r>
              <w:t>Yeah. Any resources that you… particularly like to motivate patients.</w:t>
            </w:r>
          </w:p>
          <w:p w14:paraId="10B1C6F4" w14:textId="77777777" w:rsidR="001A3115" w:rsidRDefault="001A3115" w:rsidP="00510314"/>
          <w:p w14:paraId="0F2A2A54" w14:textId="77777777" w:rsidR="001A3115" w:rsidRDefault="001A3115" w:rsidP="00510314">
            <w:r>
              <w:t>[P5] 15:11:55</w:t>
            </w:r>
          </w:p>
          <w:p w14:paraId="5FA68805" w14:textId="77777777" w:rsidR="001A3115" w:rsidRDefault="001A3115" w:rsidP="00510314">
            <w:r>
              <w:t>Um… I've got Cabinet full of… all my resources… well, two cabinets full. If I go on a course and I listen to something and hear it, I will make a handout. I'm a handout person. so the resources that I use are blended, so again, semi-occluded tract stuff going back from, I don't know, when I did the course in 2009. Um, stuff from Accent… exercises from… I don't work much on posture, but I think it was Alexander Technique when I'm talking about posture resource books I use loads of.  It's not an exercise sheet, so it's just a general basic vocal hygiene sheet, um, reflux sheets, stuff on Aging voice that we've done from over courses that we've been on, like Presbyphonia courses. I have that anyway, medication and impacts on voice. Bit of stuff that we've picked up from clinical supervision that might give you information or Like, rescue breathing is the Vertigan book and stuff that I use, so when I did that course, I kind of got her book. And she gives you resources, so I'll use resources in there. Some of the deeper relaxation stuff and progressive relaxation was from Christina Shewell voice Skills Framework book. that… going back years, I've used bits of that.</w:t>
            </w:r>
          </w:p>
          <w:p w14:paraId="12BD07CD" w14:textId="77777777" w:rsidR="001A3115" w:rsidRDefault="001A3115" w:rsidP="00510314"/>
          <w:p w14:paraId="78E11118" w14:textId="77777777" w:rsidR="001A3115" w:rsidRDefault="001A3115" w:rsidP="00510314">
            <w:r>
              <w:t>[Helen Fracchia] 15:13:36</w:t>
            </w:r>
          </w:p>
          <w:p w14:paraId="6D59CCD0" w14:textId="77777777" w:rsidR="001A3115" w:rsidRDefault="001A3115" w:rsidP="00510314">
            <w:r>
              <w:t>So you give patients leaflets, do you? Do you do anything but leaflets? Do you do links or videos, or… Anything like that?</w:t>
            </w:r>
          </w:p>
          <w:p w14:paraId="29133496" w14:textId="77777777" w:rsidR="001A3115" w:rsidRDefault="001A3115" w:rsidP="00510314"/>
          <w:p w14:paraId="60D51D0E" w14:textId="77777777" w:rsidR="001A3115" w:rsidRDefault="001A3115" w:rsidP="00510314">
            <w:r>
              <w:t>[P5] 15:13:45</w:t>
            </w:r>
          </w:p>
          <w:p w14:paraId="6AC895A0" w14:textId="77777777" w:rsidR="001A3115" w:rsidRDefault="001A3115" w:rsidP="00510314">
            <w:r>
              <w:t>No</w:t>
            </w:r>
            <w:r w:rsidRPr="00722A63">
              <w:rPr>
                <w:highlight w:val="green"/>
              </w:rPr>
              <w:t>, I don't give them links or leaflets, if I'm honest</w:t>
            </w:r>
            <w:r>
              <w:t>. I just… I'd get them to look at me. I have looked at some of the stuff that's, you know, like, vocal… so, if it's a vocal coach. Um, there's only a couple that I would tell them to look at, because I don't know in action what the anatomy of the others and knowledge is like. So I don't. Um, but no, I don't. Because I don't think… I do think slightly differently, and I'll play it by ear, how they respond in the session. I don't get bad results with people, really?</w:t>
            </w:r>
          </w:p>
          <w:p w14:paraId="2C20F86A" w14:textId="77777777" w:rsidR="001A3115" w:rsidRDefault="001A3115" w:rsidP="00510314">
            <w:r>
              <w:t>[Helen Fracchia] 15:14:21</w:t>
            </w:r>
          </w:p>
          <w:p w14:paraId="07E6B388" w14:textId="77777777" w:rsidR="001A3115" w:rsidRDefault="001A3115" w:rsidP="00510314">
            <w:r>
              <w:t>Do you have a video yourself, or get them to video themselves doing it on their phones, or anything like that?</w:t>
            </w:r>
          </w:p>
          <w:p w14:paraId="388224A6" w14:textId="77777777" w:rsidR="001A3115" w:rsidRDefault="001A3115" w:rsidP="00510314"/>
          <w:p w14:paraId="73C4CFA4" w14:textId="77777777" w:rsidR="001A3115" w:rsidRDefault="001A3115" w:rsidP="00510314">
            <w:r>
              <w:t>[P5] 15:14:27</w:t>
            </w:r>
          </w:p>
          <w:p w14:paraId="605EB086" w14:textId="77777777" w:rsidR="001A3115" w:rsidRDefault="001A3115" w:rsidP="00510314">
            <w:r>
              <w:t xml:space="preserve">No, I will record their voice initially on their phone, because we don't have any way of recording it anymore, so we'll get a speech sample out the Rainbow Passage if they've got a phone. We do that from the off. Um, and they can record my voice, but we've got all, like, safeguarding and governance issues around all that stuff. So sometimes the patient will say, can I just let you… </w:t>
            </w:r>
            <w:r w:rsidRPr="00722A63">
              <w:rPr>
                <w:highlight w:val="green"/>
              </w:rPr>
              <w:t>can I just record your voice, but not video me, because we're not allowed to do that. We've had incidents with this, which is why. But there's nothing, um… I used to give them the old cassettes and record the exercises onto it, so I don't mind if they do put it on their phone. Um, recording, but not videoing. And I don't have any… because I do find sometimes they'll have gone off and found videos, and then I'll just think that's not helped you at all,</w:t>
            </w:r>
            <w:r>
              <w:t xml:space="preserve"> because. You know, there will be patients who also say Um, oh, I've been doing my friend's voice exercises, because she's had a speech therapist, and I'm like. No. And I find that videos are a bit like that. And they're not copying it exact. So I think sometimes you might end up doing a little bit of injury, because you can't always hear. Look, when you're in the room, it's your hearing, it's how you conduct, isn't it, as well, so I think. And maybe there is stuff out there that I probably should, but I don't I haven't have time to look. I model it, and I alter it the position of the straw Um, depending, just because I want them to feel it lighter at first, so I always tend to start with an inch into the water rather than right on the bottom.</w:t>
            </w:r>
          </w:p>
          <w:p w14:paraId="2BA6FEE4" w14:textId="77777777" w:rsidR="001A3115" w:rsidRDefault="001A3115" w:rsidP="00510314"/>
        </w:tc>
        <w:tc>
          <w:tcPr>
            <w:tcW w:w="2358" w:type="dxa"/>
          </w:tcPr>
          <w:p w14:paraId="408D2E1F" w14:textId="77777777" w:rsidR="001A3115" w:rsidRDefault="001A3115" w:rsidP="00510314"/>
          <w:p w14:paraId="032F2512" w14:textId="77777777" w:rsidR="001A3115" w:rsidRDefault="001A3115" w:rsidP="00510314"/>
          <w:p w14:paraId="42ADD3CB" w14:textId="77777777" w:rsidR="001A3115" w:rsidRDefault="001A3115" w:rsidP="00510314"/>
          <w:p w14:paraId="21A2EBB1" w14:textId="77777777" w:rsidR="001A3115" w:rsidRDefault="001A3115" w:rsidP="00510314"/>
          <w:p w14:paraId="0238A0B9" w14:textId="77777777" w:rsidR="001A3115" w:rsidRDefault="001A3115" w:rsidP="00510314"/>
          <w:p w14:paraId="517A8E41" w14:textId="77777777" w:rsidR="001A3115" w:rsidRDefault="001A3115" w:rsidP="00510314"/>
          <w:p w14:paraId="65B04488" w14:textId="77777777" w:rsidR="001A3115" w:rsidRDefault="001A3115" w:rsidP="00510314"/>
          <w:p w14:paraId="3641FBFC" w14:textId="77777777" w:rsidR="001A3115" w:rsidRDefault="001A3115" w:rsidP="00510314"/>
          <w:p w14:paraId="1C6CBF93" w14:textId="77777777" w:rsidR="001A3115" w:rsidRDefault="001A3115" w:rsidP="00510314">
            <w:r>
              <w:t>Accurate diagnosis impacts effective treatment and satisfaction.</w:t>
            </w:r>
          </w:p>
          <w:p w14:paraId="12FE39C1" w14:textId="77777777" w:rsidR="001A3115" w:rsidRDefault="001A3115" w:rsidP="00510314"/>
          <w:p w14:paraId="3DFA624D" w14:textId="77777777" w:rsidR="001A3115" w:rsidRDefault="001A3115" w:rsidP="00510314"/>
          <w:p w14:paraId="4999FEDC" w14:textId="77777777" w:rsidR="001A3115" w:rsidRDefault="001A3115" w:rsidP="00510314"/>
          <w:p w14:paraId="33D3246D" w14:textId="77777777" w:rsidR="001A3115" w:rsidRDefault="001A3115" w:rsidP="00510314"/>
          <w:p w14:paraId="46292FA8" w14:textId="77777777" w:rsidR="001A3115" w:rsidRDefault="001A3115" w:rsidP="00510314"/>
          <w:p w14:paraId="35161381" w14:textId="77777777" w:rsidR="001A3115" w:rsidRDefault="001A3115" w:rsidP="00510314"/>
          <w:p w14:paraId="2AF6FCAE" w14:textId="77777777" w:rsidR="001A3115" w:rsidRDefault="001A3115" w:rsidP="00510314"/>
          <w:p w14:paraId="60485741" w14:textId="77777777" w:rsidR="001A3115" w:rsidRDefault="001A3115" w:rsidP="00510314"/>
          <w:p w14:paraId="524853B8" w14:textId="77777777" w:rsidR="001A3115" w:rsidRDefault="001A3115" w:rsidP="00510314"/>
          <w:p w14:paraId="3BC0A464" w14:textId="77777777" w:rsidR="001A3115" w:rsidRDefault="001A3115" w:rsidP="00510314"/>
          <w:p w14:paraId="686F7567" w14:textId="77777777" w:rsidR="001A3115" w:rsidRDefault="001A3115" w:rsidP="00510314"/>
          <w:p w14:paraId="16F7F1E6" w14:textId="77777777" w:rsidR="001A3115" w:rsidRDefault="001A3115" w:rsidP="00510314"/>
          <w:p w14:paraId="4107B33C" w14:textId="77777777" w:rsidR="001A3115" w:rsidRDefault="001A3115" w:rsidP="00510314"/>
          <w:p w14:paraId="5F73E4DA" w14:textId="77777777" w:rsidR="001A3115" w:rsidRDefault="001A3115" w:rsidP="00510314"/>
          <w:p w14:paraId="7C1F7A26" w14:textId="77777777" w:rsidR="001A3115" w:rsidRDefault="001A3115" w:rsidP="00510314"/>
          <w:p w14:paraId="5E9E06C7" w14:textId="77777777" w:rsidR="001A3115" w:rsidRDefault="001A3115" w:rsidP="00510314"/>
          <w:p w14:paraId="6F76ED9C" w14:textId="77777777" w:rsidR="001A3115" w:rsidRDefault="001A3115" w:rsidP="00510314"/>
          <w:p w14:paraId="40867A66" w14:textId="77777777" w:rsidR="001A3115" w:rsidRDefault="001A3115" w:rsidP="00510314"/>
          <w:p w14:paraId="0212774C" w14:textId="77777777" w:rsidR="001A3115" w:rsidRDefault="001A3115" w:rsidP="00510314">
            <w:r>
              <w:t>Therapy tailored to diagnosis</w:t>
            </w:r>
          </w:p>
          <w:p w14:paraId="197742BA" w14:textId="77777777" w:rsidR="001A3115" w:rsidRDefault="001A3115" w:rsidP="00510314"/>
          <w:p w14:paraId="0F47A22E" w14:textId="77777777" w:rsidR="001A3115" w:rsidRDefault="001A3115" w:rsidP="00510314"/>
          <w:p w14:paraId="4A258990" w14:textId="77777777" w:rsidR="001A3115" w:rsidRDefault="001A3115" w:rsidP="00510314"/>
          <w:p w14:paraId="1D1B44C3" w14:textId="77777777" w:rsidR="001A3115" w:rsidRDefault="001A3115" w:rsidP="00510314"/>
          <w:p w14:paraId="3A29B273" w14:textId="77777777" w:rsidR="001A3115" w:rsidRDefault="001A3115" w:rsidP="00510314"/>
          <w:p w14:paraId="6CAFB5CC" w14:textId="77777777" w:rsidR="001A3115" w:rsidRDefault="001A3115" w:rsidP="00510314"/>
          <w:p w14:paraId="2BDE5303" w14:textId="77777777" w:rsidR="001A3115" w:rsidRDefault="001A3115" w:rsidP="00510314"/>
          <w:p w14:paraId="0B237655" w14:textId="77777777" w:rsidR="001A3115" w:rsidRDefault="001A3115" w:rsidP="00510314"/>
          <w:p w14:paraId="6A7F3EFE" w14:textId="77777777" w:rsidR="001A3115" w:rsidRDefault="001A3115" w:rsidP="00510314"/>
          <w:p w14:paraId="2EA0853E" w14:textId="77777777" w:rsidR="001A3115" w:rsidRDefault="001A3115" w:rsidP="00510314"/>
          <w:p w14:paraId="5F2475BC" w14:textId="77777777" w:rsidR="001A3115" w:rsidRDefault="001A3115" w:rsidP="00510314">
            <w:r>
              <w:t>Practice- based knowledge as well as evidence base.</w:t>
            </w:r>
          </w:p>
          <w:p w14:paraId="14C5A1D0" w14:textId="77777777" w:rsidR="001A3115" w:rsidRDefault="001A3115" w:rsidP="00510314"/>
          <w:p w14:paraId="7CDD6D58" w14:textId="77777777" w:rsidR="001A3115" w:rsidRDefault="001A3115" w:rsidP="00510314"/>
          <w:p w14:paraId="55B8BF6E" w14:textId="77777777" w:rsidR="001A3115" w:rsidRDefault="001A3115" w:rsidP="00510314"/>
          <w:p w14:paraId="2B94BF8C" w14:textId="77777777" w:rsidR="001A3115" w:rsidRDefault="001A3115" w:rsidP="00510314"/>
          <w:p w14:paraId="04851682" w14:textId="77777777" w:rsidR="001A3115" w:rsidRDefault="001A3115" w:rsidP="00510314">
            <w:r>
              <w:t>Using exercises in different ways</w:t>
            </w:r>
          </w:p>
          <w:p w14:paraId="00BD38FF" w14:textId="77777777" w:rsidR="001A3115" w:rsidRDefault="001A3115" w:rsidP="00510314"/>
          <w:p w14:paraId="764031DA" w14:textId="77777777" w:rsidR="001A3115" w:rsidRDefault="001A3115" w:rsidP="00510314">
            <w:r>
              <w:t>Evidence for what you’re doing is important</w:t>
            </w:r>
          </w:p>
          <w:p w14:paraId="17C56046" w14:textId="77777777" w:rsidR="001A3115" w:rsidRDefault="001A3115" w:rsidP="00510314"/>
          <w:p w14:paraId="0A0B27FD" w14:textId="77777777" w:rsidR="001A3115" w:rsidRDefault="001A3115" w:rsidP="00510314"/>
          <w:p w14:paraId="6909BE1E" w14:textId="77777777" w:rsidR="001A3115" w:rsidRDefault="001A3115" w:rsidP="00510314"/>
          <w:p w14:paraId="35CF815B" w14:textId="77777777" w:rsidR="001A3115" w:rsidRDefault="001A3115" w:rsidP="00510314"/>
          <w:p w14:paraId="74A24E95" w14:textId="77777777" w:rsidR="001A3115" w:rsidRDefault="001A3115" w:rsidP="00510314"/>
          <w:p w14:paraId="11AD91C2" w14:textId="77777777" w:rsidR="001A3115" w:rsidRDefault="001A3115" w:rsidP="00510314">
            <w:r>
              <w:t>Differences between caseloads in different contexts</w:t>
            </w:r>
          </w:p>
          <w:p w14:paraId="4ABD7B0B" w14:textId="77777777" w:rsidR="001A3115" w:rsidRDefault="001A3115" w:rsidP="00510314"/>
          <w:p w14:paraId="62263E58" w14:textId="77777777" w:rsidR="001A3115" w:rsidRDefault="001A3115" w:rsidP="00510314">
            <w:r>
              <w:t>Different therapeutic demands</w:t>
            </w:r>
          </w:p>
          <w:p w14:paraId="70329EA4" w14:textId="77777777" w:rsidR="001A3115" w:rsidRDefault="001A3115" w:rsidP="00510314"/>
          <w:p w14:paraId="60FCF043" w14:textId="77777777" w:rsidR="001A3115" w:rsidRDefault="001A3115" w:rsidP="00510314"/>
          <w:p w14:paraId="629A2FC0" w14:textId="77777777" w:rsidR="001A3115" w:rsidRDefault="001A3115" w:rsidP="00510314"/>
          <w:p w14:paraId="5026CACA" w14:textId="77777777" w:rsidR="001A3115" w:rsidRDefault="001A3115" w:rsidP="00510314"/>
          <w:p w14:paraId="7B3E92C0" w14:textId="77777777" w:rsidR="001A3115" w:rsidRDefault="001A3115" w:rsidP="00510314"/>
          <w:p w14:paraId="2A90DB1E" w14:textId="77777777" w:rsidR="001A3115" w:rsidRDefault="001A3115" w:rsidP="00510314"/>
          <w:p w14:paraId="1232E20C" w14:textId="77777777" w:rsidR="001A3115" w:rsidRDefault="001A3115" w:rsidP="00510314"/>
          <w:p w14:paraId="45169929" w14:textId="77777777" w:rsidR="001A3115" w:rsidRDefault="001A3115" w:rsidP="00510314"/>
          <w:p w14:paraId="0EFE9995" w14:textId="77777777" w:rsidR="001A3115" w:rsidRDefault="001A3115" w:rsidP="00510314">
            <w:r>
              <w:t>Caseloads impact time for training/ research</w:t>
            </w:r>
          </w:p>
          <w:p w14:paraId="58569AE1" w14:textId="77777777" w:rsidR="001A3115" w:rsidRDefault="001A3115" w:rsidP="00510314"/>
          <w:p w14:paraId="0D809AF5" w14:textId="77777777" w:rsidR="001A3115" w:rsidRDefault="001A3115" w:rsidP="00510314"/>
          <w:p w14:paraId="19C56E17" w14:textId="77777777" w:rsidR="001A3115" w:rsidRDefault="001A3115" w:rsidP="00510314"/>
          <w:p w14:paraId="461D2DF7" w14:textId="77777777" w:rsidR="001A3115" w:rsidRDefault="001A3115" w:rsidP="00510314"/>
          <w:p w14:paraId="68792CC0" w14:textId="77777777" w:rsidR="001A3115" w:rsidRDefault="001A3115" w:rsidP="00510314"/>
          <w:p w14:paraId="0BB6C1A8" w14:textId="77777777" w:rsidR="001A3115" w:rsidRDefault="001A3115" w:rsidP="00510314"/>
          <w:p w14:paraId="7D2FFFD4" w14:textId="77777777" w:rsidR="001A3115" w:rsidRDefault="001A3115" w:rsidP="00510314"/>
          <w:p w14:paraId="357651E4" w14:textId="77777777" w:rsidR="001A3115" w:rsidRDefault="001A3115" w:rsidP="00510314"/>
          <w:p w14:paraId="173064A2" w14:textId="77777777" w:rsidR="001A3115" w:rsidRDefault="001A3115" w:rsidP="00510314"/>
          <w:p w14:paraId="3691554C" w14:textId="77777777" w:rsidR="001A3115" w:rsidRDefault="001A3115" w:rsidP="00510314"/>
          <w:p w14:paraId="0082122A" w14:textId="77777777" w:rsidR="001A3115" w:rsidRDefault="001A3115" w:rsidP="00510314"/>
          <w:p w14:paraId="18FF88A9" w14:textId="77777777" w:rsidR="001A3115" w:rsidRDefault="001A3115" w:rsidP="00510314"/>
          <w:p w14:paraId="1E2A861A" w14:textId="77777777" w:rsidR="001A3115" w:rsidRDefault="001A3115" w:rsidP="00510314"/>
          <w:p w14:paraId="60675618" w14:textId="77777777" w:rsidR="001A3115" w:rsidRDefault="001A3115" w:rsidP="00510314">
            <w:r>
              <w:t>Patient relationship/ understanding key to success</w:t>
            </w:r>
          </w:p>
          <w:p w14:paraId="775EB337" w14:textId="77777777" w:rsidR="001A3115" w:rsidRDefault="001A3115" w:rsidP="00510314"/>
          <w:p w14:paraId="070E3B12" w14:textId="77777777" w:rsidR="001A3115" w:rsidRDefault="001A3115" w:rsidP="00510314"/>
          <w:p w14:paraId="47FCDF34" w14:textId="77777777" w:rsidR="001A3115" w:rsidRDefault="001A3115" w:rsidP="00510314"/>
          <w:p w14:paraId="4B0BBA89" w14:textId="77777777" w:rsidR="001A3115" w:rsidRDefault="001A3115" w:rsidP="00510314"/>
          <w:p w14:paraId="1C000226" w14:textId="77777777" w:rsidR="001A3115" w:rsidRDefault="001A3115" w:rsidP="00510314"/>
          <w:p w14:paraId="475F2041" w14:textId="77777777" w:rsidR="001A3115" w:rsidRDefault="001A3115" w:rsidP="00510314">
            <w:r>
              <w:t>Clear management of expectations, contracting with patients</w:t>
            </w:r>
          </w:p>
          <w:p w14:paraId="27653D26" w14:textId="77777777" w:rsidR="001A3115" w:rsidRDefault="001A3115" w:rsidP="00510314"/>
          <w:p w14:paraId="71E7A4FB" w14:textId="77777777" w:rsidR="001A3115" w:rsidRDefault="001A3115" w:rsidP="00510314"/>
          <w:p w14:paraId="5EB12AA4" w14:textId="77777777" w:rsidR="001A3115" w:rsidRDefault="001A3115" w:rsidP="00510314">
            <w:r>
              <w:t>Get results quick</w:t>
            </w:r>
          </w:p>
          <w:p w14:paraId="4DBDC05A" w14:textId="77777777" w:rsidR="001A3115" w:rsidRDefault="001A3115" w:rsidP="00510314"/>
          <w:p w14:paraId="03891052" w14:textId="77777777" w:rsidR="001A3115" w:rsidRDefault="001A3115" w:rsidP="00510314">
            <w:r>
              <w:t>Accuracy of technique is key</w:t>
            </w:r>
          </w:p>
          <w:p w14:paraId="3C43C22D" w14:textId="77777777" w:rsidR="001A3115" w:rsidRDefault="001A3115" w:rsidP="00510314"/>
          <w:p w14:paraId="0E7D0E85" w14:textId="77777777" w:rsidR="001A3115" w:rsidRDefault="001A3115" w:rsidP="00510314"/>
          <w:p w14:paraId="6EA2B372" w14:textId="77777777" w:rsidR="001A3115" w:rsidRDefault="001A3115" w:rsidP="00510314"/>
          <w:p w14:paraId="72CAFFEB" w14:textId="77777777" w:rsidR="001A3115" w:rsidRDefault="001A3115" w:rsidP="00510314"/>
          <w:p w14:paraId="70C8BC99" w14:textId="77777777" w:rsidR="001A3115" w:rsidRDefault="001A3115" w:rsidP="00510314">
            <w:r>
              <w:t>Motor learning</w:t>
            </w:r>
          </w:p>
          <w:p w14:paraId="5FF83EE1" w14:textId="77777777" w:rsidR="001A3115" w:rsidRDefault="001A3115" w:rsidP="00510314"/>
          <w:p w14:paraId="51911CF9" w14:textId="77777777" w:rsidR="001A3115" w:rsidRDefault="001A3115" w:rsidP="00510314"/>
          <w:p w14:paraId="47115120" w14:textId="77777777" w:rsidR="001A3115" w:rsidRDefault="001A3115" w:rsidP="00510314"/>
          <w:p w14:paraId="7E621C34" w14:textId="77777777" w:rsidR="001A3115" w:rsidRDefault="001A3115" w:rsidP="00510314"/>
          <w:p w14:paraId="14E0E018" w14:textId="77777777" w:rsidR="001A3115" w:rsidRDefault="001A3115" w:rsidP="00510314">
            <w:r>
              <w:t>Blended approach- whole system</w:t>
            </w:r>
          </w:p>
          <w:p w14:paraId="1201AD19" w14:textId="77777777" w:rsidR="001A3115" w:rsidRDefault="001A3115" w:rsidP="00510314"/>
          <w:p w14:paraId="655A4A48" w14:textId="77777777" w:rsidR="001A3115" w:rsidRDefault="001A3115" w:rsidP="00510314"/>
          <w:p w14:paraId="53E0A0D2" w14:textId="77777777" w:rsidR="001A3115" w:rsidRDefault="001A3115" w:rsidP="00510314"/>
          <w:p w14:paraId="6B866B02" w14:textId="77777777" w:rsidR="001A3115" w:rsidRDefault="001A3115" w:rsidP="00510314"/>
          <w:p w14:paraId="1EC419F3" w14:textId="77777777" w:rsidR="001A3115" w:rsidRDefault="001A3115" w:rsidP="00510314"/>
          <w:p w14:paraId="64243A3E" w14:textId="77777777" w:rsidR="001A3115" w:rsidRDefault="001A3115" w:rsidP="00510314"/>
          <w:p w14:paraId="5CDB5ADA" w14:textId="77777777" w:rsidR="001A3115" w:rsidRDefault="001A3115" w:rsidP="00510314">
            <w:r>
              <w:t>Buy in from patient essential for home exercise</w:t>
            </w:r>
          </w:p>
          <w:p w14:paraId="66394079" w14:textId="77777777" w:rsidR="001A3115" w:rsidRDefault="001A3115" w:rsidP="00510314"/>
          <w:p w14:paraId="3D6B55A6" w14:textId="77777777" w:rsidR="001A3115" w:rsidRDefault="001A3115" w:rsidP="00510314">
            <w:r>
              <w:t>realistic</w:t>
            </w:r>
          </w:p>
          <w:p w14:paraId="59C1862A" w14:textId="77777777" w:rsidR="001A3115" w:rsidRDefault="001A3115" w:rsidP="00510314"/>
          <w:p w14:paraId="7044D052" w14:textId="77777777" w:rsidR="001A3115" w:rsidRDefault="001A3115" w:rsidP="00510314"/>
          <w:p w14:paraId="1AF8DC8B" w14:textId="77777777" w:rsidR="001A3115" w:rsidRDefault="001A3115" w:rsidP="00510314"/>
          <w:p w14:paraId="5831729F" w14:textId="77777777" w:rsidR="001A3115" w:rsidRDefault="001A3115" w:rsidP="00510314"/>
          <w:p w14:paraId="7C072B74" w14:textId="77777777" w:rsidR="001A3115" w:rsidRDefault="001A3115" w:rsidP="00510314">
            <w:r>
              <w:t>Prescriptive on number of times of practice- own decision</w:t>
            </w:r>
          </w:p>
          <w:p w14:paraId="3A1AFE59" w14:textId="77777777" w:rsidR="001A3115" w:rsidRDefault="001A3115" w:rsidP="00510314">
            <w:r>
              <w:t>Use of analogy</w:t>
            </w:r>
          </w:p>
          <w:p w14:paraId="389C63E4" w14:textId="77777777" w:rsidR="001A3115" w:rsidRDefault="001A3115" w:rsidP="00510314"/>
          <w:p w14:paraId="62B0E736" w14:textId="77777777" w:rsidR="001A3115" w:rsidRDefault="001A3115" w:rsidP="00510314">
            <w:r>
              <w:t>Practice till you can’t get it wrong</w:t>
            </w:r>
          </w:p>
          <w:p w14:paraId="37A2E41A" w14:textId="77777777" w:rsidR="001A3115" w:rsidRDefault="001A3115" w:rsidP="00510314"/>
          <w:p w14:paraId="7F1578FB" w14:textId="77777777" w:rsidR="001A3115" w:rsidRDefault="001A3115" w:rsidP="00510314"/>
          <w:p w14:paraId="75CF3695" w14:textId="77777777" w:rsidR="001A3115" w:rsidRDefault="001A3115" w:rsidP="00510314"/>
          <w:p w14:paraId="296DE6A5" w14:textId="77777777" w:rsidR="001A3115" w:rsidRDefault="001A3115" w:rsidP="00510314"/>
          <w:p w14:paraId="78360CCC" w14:textId="77777777" w:rsidR="001A3115" w:rsidRDefault="001A3115" w:rsidP="00510314"/>
          <w:p w14:paraId="4C95EB8A" w14:textId="77777777" w:rsidR="001A3115" w:rsidRDefault="001A3115" w:rsidP="00510314"/>
          <w:p w14:paraId="2E79E9AC" w14:textId="77777777" w:rsidR="001A3115" w:rsidRDefault="001A3115" w:rsidP="00510314">
            <w:r>
              <w:t>Move exercise around to suit patient</w:t>
            </w:r>
          </w:p>
          <w:p w14:paraId="16062B7A" w14:textId="77777777" w:rsidR="001A3115" w:rsidRDefault="001A3115" w:rsidP="00510314"/>
          <w:p w14:paraId="05BE9F72" w14:textId="77777777" w:rsidR="001A3115" w:rsidRDefault="001A3115" w:rsidP="00510314"/>
          <w:p w14:paraId="7CF78DC2" w14:textId="77777777" w:rsidR="001A3115" w:rsidRDefault="001A3115" w:rsidP="00510314"/>
          <w:p w14:paraId="40065844" w14:textId="77777777" w:rsidR="001A3115" w:rsidRDefault="001A3115" w:rsidP="00510314"/>
          <w:p w14:paraId="4E750E3B" w14:textId="77777777" w:rsidR="001A3115" w:rsidRDefault="001A3115" w:rsidP="00510314"/>
          <w:p w14:paraId="7BAFCBFD" w14:textId="77777777" w:rsidR="001A3115" w:rsidRDefault="001A3115" w:rsidP="00510314"/>
          <w:p w14:paraId="2231B1F5" w14:textId="77777777" w:rsidR="001A3115" w:rsidRDefault="001A3115" w:rsidP="00510314"/>
          <w:p w14:paraId="6784C005" w14:textId="77777777" w:rsidR="001A3115" w:rsidRDefault="001A3115" w:rsidP="00510314"/>
          <w:p w14:paraId="6AC76C9C" w14:textId="77777777" w:rsidR="001A3115" w:rsidRDefault="001A3115" w:rsidP="00510314"/>
          <w:p w14:paraId="7F9E92FB" w14:textId="77777777" w:rsidR="001A3115" w:rsidRDefault="001A3115" w:rsidP="00510314"/>
          <w:p w14:paraId="0179A032" w14:textId="77777777" w:rsidR="001A3115" w:rsidRDefault="001A3115" w:rsidP="00510314"/>
          <w:p w14:paraId="32035F21" w14:textId="77777777" w:rsidR="001A3115" w:rsidRDefault="001A3115" w:rsidP="00510314"/>
          <w:p w14:paraId="46653AF9" w14:textId="77777777" w:rsidR="001A3115" w:rsidRDefault="001A3115" w:rsidP="00510314"/>
          <w:p w14:paraId="34943A76" w14:textId="77777777" w:rsidR="001A3115" w:rsidRDefault="001A3115" w:rsidP="00510314"/>
          <w:p w14:paraId="3593947D" w14:textId="77777777" w:rsidR="001A3115" w:rsidRDefault="001A3115" w:rsidP="00510314"/>
          <w:p w14:paraId="79B44E28" w14:textId="77777777" w:rsidR="001A3115" w:rsidRDefault="001A3115" w:rsidP="00510314">
            <w:r>
              <w:t>Caseload pressure- increased demand without increased capacity</w:t>
            </w:r>
          </w:p>
          <w:p w14:paraId="15275111" w14:textId="77777777" w:rsidR="001A3115" w:rsidRDefault="001A3115" w:rsidP="00510314"/>
          <w:p w14:paraId="205DA875" w14:textId="77777777" w:rsidR="001A3115" w:rsidRDefault="001A3115" w:rsidP="00510314"/>
          <w:p w14:paraId="44145B95" w14:textId="77777777" w:rsidR="001A3115" w:rsidRDefault="001A3115" w:rsidP="00510314">
            <w:r>
              <w:t>Limitations on learning due to caseload pressure</w:t>
            </w:r>
          </w:p>
          <w:p w14:paraId="5C0A3D1E" w14:textId="77777777" w:rsidR="001A3115" w:rsidRDefault="001A3115" w:rsidP="00510314"/>
          <w:p w14:paraId="0FD78783" w14:textId="77777777" w:rsidR="001A3115" w:rsidRDefault="001A3115" w:rsidP="00510314">
            <w:r>
              <w:t>Increased psychological support since covid</w:t>
            </w:r>
          </w:p>
          <w:p w14:paraId="5A76575F" w14:textId="77777777" w:rsidR="001A3115" w:rsidRDefault="001A3115" w:rsidP="00510314"/>
          <w:p w14:paraId="0902CCDA" w14:textId="77777777" w:rsidR="001A3115" w:rsidRDefault="001A3115" w:rsidP="00510314"/>
          <w:p w14:paraId="4B798BE7" w14:textId="77777777" w:rsidR="001A3115" w:rsidRDefault="001A3115" w:rsidP="00510314"/>
          <w:p w14:paraId="10F90C6A" w14:textId="77777777" w:rsidR="001A3115" w:rsidRDefault="001A3115" w:rsidP="00510314"/>
          <w:p w14:paraId="3D5DFCC6" w14:textId="77777777" w:rsidR="001A3115" w:rsidRDefault="001A3115" w:rsidP="00510314">
            <w:r>
              <w:t>Damage from increased waiting</w:t>
            </w:r>
          </w:p>
          <w:p w14:paraId="59B70F98" w14:textId="77777777" w:rsidR="001A3115" w:rsidRDefault="001A3115" w:rsidP="00510314"/>
          <w:p w14:paraId="5EDE27FD" w14:textId="77777777" w:rsidR="001A3115" w:rsidRDefault="001A3115" w:rsidP="00510314"/>
          <w:p w14:paraId="0BB0F2B9" w14:textId="77777777" w:rsidR="001A3115" w:rsidRDefault="001A3115" w:rsidP="00510314"/>
          <w:p w14:paraId="1E5C6692" w14:textId="77777777" w:rsidR="001A3115" w:rsidRDefault="001A3115" w:rsidP="00510314"/>
          <w:p w14:paraId="59D7ADD4" w14:textId="77777777" w:rsidR="001A3115" w:rsidRDefault="001A3115" w:rsidP="00510314"/>
          <w:p w14:paraId="42348019" w14:textId="77777777" w:rsidR="001A3115" w:rsidRDefault="001A3115" w:rsidP="00510314"/>
          <w:p w14:paraId="73231000" w14:textId="77777777" w:rsidR="001A3115" w:rsidRDefault="001A3115" w:rsidP="00510314"/>
          <w:p w14:paraId="2329D6CC" w14:textId="77777777" w:rsidR="001A3115" w:rsidRDefault="001A3115" w:rsidP="00510314"/>
          <w:p w14:paraId="17222142" w14:textId="77777777" w:rsidR="001A3115" w:rsidRDefault="001A3115" w:rsidP="00510314"/>
          <w:p w14:paraId="1362AFF4" w14:textId="77777777" w:rsidR="001A3115" w:rsidRDefault="001A3115" w:rsidP="00510314"/>
          <w:p w14:paraId="4C04E859" w14:textId="77777777" w:rsidR="001A3115" w:rsidRDefault="001A3115" w:rsidP="00510314"/>
          <w:p w14:paraId="73528DD3" w14:textId="77777777" w:rsidR="001A3115" w:rsidRDefault="001A3115" w:rsidP="00510314"/>
          <w:p w14:paraId="4117BC48" w14:textId="77777777" w:rsidR="001A3115" w:rsidRDefault="001A3115" w:rsidP="00510314"/>
          <w:p w14:paraId="469EEDE6" w14:textId="77777777" w:rsidR="001A3115" w:rsidRDefault="001A3115" w:rsidP="00510314"/>
          <w:p w14:paraId="5A195EEE" w14:textId="77777777" w:rsidR="001A3115" w:rsidRDefault="001A3115" w:rsidP="00510314">
            <w:r>
              <w:t>Realistic expectations</w:t>
            </w:r>
          </w:p>
          <w:p w14:paraId="1A5BAA27" w14:textId="77777777" w:rsidR="001A3115" w:rsidRDefault="001A3115" w:rsidP="00510314"/>
          <w:p w14:paraId="499B5DE7" w14:textId="77777777" w:rsidR="001A3115" w:rsidRDefault="001A3115" w:rsidP="00510314"/>
          <w:p w14:paraId="686E488C" w14:textId="77777777" w:rsidR="001A3115" w:rsidRDefault="001A3115" w:rsidP="00510314"/>
          <w:p w14:paraId="69E216B2" w14:textId="77777777" w:rsidR="001A3115" w:rsidRDefault="001A3115" w:rsidP="00510314">
            <w:r>
              <w:t>Getting change quick increases motivation.</w:t>
            </w:r>
          </w:p>
          <w:p w14:paraId="218DA3D3" w14:textId="77777777" w:rsidR="001A3115" w:rsidRDefault="001A3115" w:rsidP="00510314"/>
          <w:p w14:paraId="51D2A47A" w14:textId="77777777" w:rsidR="001A3115" w:rsidRDefault="001A3115" w:rsidP="00510314">
            <w:r>
              <w:t>Expectation management</w:t>
            </w:r>
          </w:p>
          <w:p w14:paraId="18FCB975" w14:textId="77777777" w:rsidR="001A3115" w:rsidRDefault="001A3115" w:rsidP="00510314"/>
          <w:p w14:paraId="32638EE1" w14:textId="77777777" w:rsidR="001A3115" w:rsidRDefault="001A3115" w:rsidP="00510314"/>
          <w:p w14:paraId="306D0B41" w14:textId="77777777" w:rsidR="001A3115" w:rsidRDefault="001A3115" w:rsidP="00510314"/>
          <w:p w14:paraId="62559B52" w14:textId="77777777" w:rsidR="001A3115" w:rsidRDefault="001A3115" w:rsidP="00510314"/>
          <w:p w14:paraId="09348969" w14:textId="77777777" w:rsidR="001A3115" w:rsidRDefault="001A3115" w:rsidP="00510314"/>
          <w:p w14:paraId="3F8834D8" w14:textId="77777777" w:rsidR="001A3115" w:rsidRDefault="001A3115" w:rsidP="00510314"/>
          <w:p w14:paraId="6760290B" w14:textId="77777777" w:rsidR="001A3115" w:rsidRDefault="001A3115" w:rsidP="00510314">
            <w:r>
              <w:t>Doing more in one session due to caseload pressure</w:t>
            </w:r>
          </w:p>
          <w:p w14:paraId="6F137E62" w14:textId="77777777" w:rsidR="001A3115" w:rsidRDefault="001A3115" w:rsidP="00510314"/>
          <w:p w14:paraId="59E46B50" w14:textId="77777777" w:rsidR="001A3115" w:rsidRDefault="001A3115" w:rsidP="00510314">
            <w:r>
              <w:t>Conscious of potential pressure to limit sessions</w:t>
            </w:r>
          </w:p>
          <w:p w14:paraId="2AF5C3B1" w14:textId="77777777" w:rsidR="001A3115" w:rsidRDefault="001A3115" w:rsidP="00510314"/>
          <w:p w14:paraId="316118CC" w14:textId="77777777" w:rsidR="001A3115" w:rsidRDefault="001A3115" w:rsidP="00510314"/>
          <w:p w14:paraId="75010620" w14:textId="77777777" w:rsidR="001A3115" w:rsidRDefault="001A3115" w:rsidP="00510314"/>
          <w:p w14:paraId="4354E66C" w14:textId="77777777" w:rsidR="001A3115" w:rsidRDefault="001A3115" w:rsidP="00510314"/>
          <w:p w14:paraId="2B188D2F" w14:textId="77777777" w:rsidR="001A3115" w:rsidRDefault="001A3115" w:rsidP="00510314">
            <w:r>
              <w:t>Fitting exercise into routine</w:t>
            </w:r>
          </w:p>
          <w:p w14:paraId="67ED16A5" w14:textId="77777777" w:rsidR="001A3115" w:rsidRDefault="001A3115" w:rsidP="00510314"/>
          <w:p w14:paraId="0D8A983A" w14:textId="77777777" w:rsidR="001A3115" w:rsidRDefault="001A3115" w:rsidP="00510314"/>
          <w:p w14:paraId="18FEAC35" w14:textId="77777777" w:rsidR="001A3115" w:rsidRDefault="001A3115" w:rsidP="00510314">
            <w:r>
              <w:t>Intention planning for exercise</w:t>
            </w:r>
          </w:p>
          <w:p w14:paraId="7D213D80" w14:textId="77777777" w:rsidR="001A3115" w:rsidRDefault="001A3115" w:rsidP="00510314"/>
          <w:p w14:paraId="7F4145F1" w14:textId="77777777" w:rsidR="001A3115" w:rsidRDefault="001A3115" w:rsidP="00510314"/>
          <w:p w14:paraId="062524DE" w14:textId="77777777" w:rsidR="001A3115" w:rsidRDefault="001A3115" w:rsidP="00510314"/>
          <w:p w14:paraId="5A0404EE" w14:textId="77777777" w:rsidR="001A3115" w:rsidRDefault="001A3115" w:rsidP="00510314"/>
          <w:p w14:paraId="673E05B6" w14:textId="77777777" w:rsidR="001A3115" w:rsidRDefault="001A3115" w:rsidP="00510314"/>
          <w:p w14:paraId="516DFC7F" w14:textId="77777777" w:rsidR="001A3115" w:rsidRDefault="001A3115" w:rsidP="00510314"/>
          <w:p w14:paraId="037C64C3" w14:textId="77777777" w:rsidR="001A3115" w:rsidRDefault="001A3115" w:rsidP="00510314"/>
          <w:p w14:paraId="56325166" w14:textId="77777777" w:rsidR="001A3115" w:rsidRDefault="001A3115" w:rsidP="00510314"/>
          <w:p w14:paraId="6369979C" w14:textId="77777777" w:rsidR="001A3115" w:rsidRDefault="001A3115" w:rsidP="00510314">
            <w:r>
              <w:t>Doesn’t like PIFU</w:t>
            </w:r>
          </w:p>
          <w:p w14:paraId="64EA288A" w14:textId="77777777" w:rsidR="001A3115" w:rsidRDefault="001A3115" w:rsidP="00510314"/>
          <w:p w14:paraId="0622336B" w14:textId="77777777" w:rsidR="001A3115" w:rsidRDefault="001A3115" w:rsidP="00510314"/>
          <w:p w14:paraId="691B37F5" w14:textId="77777777" w:rsidR="001A3115" w:rsidRDefault="001A3115" w:rsidP="00510314"/>
          <w:p w14:paraId="543E92A9" w14:textId="77777777" w:rsidR="001A3115" w:rsidRDefault="001A3115" w:rsidP="00510314">
            <w:r>
              <w:t>Know your patient, engage them</w:t>
            </w:r>
          </w:p>
          <w:p w14:paraId="7F8D435E" w14:textId="77777777" w:rsidR="001A3115" w:rsidRDefault="001A3115" w:rsidP="00510314"/>
          <w:p w14:paraId="695E7584" w14:textId="77777777" w:rsidR="001A3115" w:rsidRDefault="001A3115" w:rsidP="00510314"/>
          <w:p w14:paraId="67CF3945" w14:textId="77777777" w:rsidR="001A3115" w:rsidRDefault="001A3115" w:rsidP="00510314"/>
          <w:p w14:paraId="13D4F0A0" w14:textId="77777777" w:rsidR="001A3115" w:rsidRDefault="001A3115" w:rsidP="00510314"/>
          <w:p w14:paraId="6B1FD475" w14:textId="77777777" w:rsidR="001A3115" w:rsidRDefault="001A3115" w:rsidP="00510314"/>
          <w:p w14:paraId="3F267E65" w14:textId="77777777" w:rsidR="001A3115" w:rsidRDefault="001A3115" w:rsidP="00510314"/>
          <w:p w14:paraId="42CBC621" w14:textId="77777777" w:rsidR="001A3115" w:rsidRDefault="001A3115" w:rsidP="00510314"/>
          <w:p w14:paraId="1E7CA6DF" w14:textId="77777777" w:rsidR="001A3115" w:rsidRDefault="001A3115" w:rsidP="00510314"/>
          <w:p w14:paraId="2F1A8C69" w14:textId="77777777" w:rsidR="001A3115" w:rsidRDefault="001A3115" w:rsidP="00510314"/>
          <w:p w14:paraId="288951FE" w14:textId="77777777" w:rsidR="001A3115" w:rsidRDefault="001A3115" w:rsidP="00510314"/>
          <w:p w14:paraId="371B3971" w14:textId="77777777" w:rsidR="001A3115" w:rsidRDefault="001A3115" w:rsidP="00510314"/>
          <w:p w14:paraId="2A77786C" w14:textId="77777777" w:rsidR="001A3115" w:rsidRDefault="001A3115" w:rsidP="00510314"/>
          <w:p w14:paraId="44538EF1" w14:textId="77777777" w:rsidR="001A3115" w:rsidRDefault="001A3115" w:rsidP="00510314"/>
          <w:p w14:paraId="549F86DF" w14:textId="77777777" w:rsidR="001A3115" w:rsidRDefault="001A3115" w:rsidP="00510314">
            <w:r>
              <w:t>Busy life impacts amount of demand placed for exercise</w:t>
            </w:r>
          </w:p>
          <w:p w14:paraId="0705F241" w14:textId="77777777" w:rsidR="001A3115" w:rsidRDefault="001A3115" w:rsidP="00510314"/>
          <w:p w14:paraId="0A2B67E8" w14:textId="77777777" w:rsidR="001A3115" w:rsidRDefault="001A3115" w:rsidP="00510314"/>
          <w:p w14:paraId="3E3DDCEA" w14:textId="77777777" w:rsidR="001A3115" w:rsidRDefault="001A3115" w:rsidP="00510314"/>
          <w:p w14:paraId="6650C83C" w14:textId="77777777" w:rsidR="001A3115" w:rsidRDefault="001A3115" w:rsidP="00510314">
            <w:r>
              <w:t>Doesn’t use protocol</w:t>
            </w:r>
          </w:p>
          <w:p w14:paraId="441E8DB9" w14:textId="77777777" w:rsidR="001A3115" w:rsidRDefault="001A3115" w:rsidP="00510314"/>
          <w:p w14:paraId="632FC992" w14:textId="77777777" w:rsidR="001A3115" w:rsidRDefault="001A3115" w:rsidP="00510314"/>
          <w:p w14:paraId="3B54DE4D" w14:textId="77777777" w:rsidR="001A3115" w:rsidRDefault="001A3115" w:rsidP="00510314"/>
          <w:p w14:paraId="41E0F7E7" w14:textId="77777777" w:rsidR="001A3115" w:rsidRDefault="001A3115" w:rsidP="00510314"/>
          <w:p w14:paraId="6E934124" w14:textId="77777777" w:rsidR="001A3115" w:rsidRDefault="001A3115" w:rsidP="00510314"/>
          <w:p w14:paraId="2236F552" w14:textId="77777777" w:rsidR="001A3115" w:rsidRDefault="001A3115" w:rsidP="00510314"/>
          <w:p w14:paraId="316E0C5A" w14:textId="77777777" w:rsidR="001A3115" w:rsidRDefault="001A3115" w:rsidP="00510314"/>
          <w:p w14:paraId="65DCB00F" w14:textId="77777777" w:rsidR="001A3115" w:rsidRDefault="001A3115" w:rsidP="00510314"/>
          <w:p w14:paraId="5E5B27B5" w14:textId="77777777" w:rsidR="001A3115" w:rsidRDefault="001A3115" w:rsidP="00510314"/>
          <w:p w14:paraId="6A0F390C" w14:textId="77777777" w:rsidR="001A3115" w:rsidRDefault="001A3115" w:rsidP="00510314"/>
          <w:p w14:paraId="650C6995" w14:textId="77777777" w:rsidR="001A3115" w:rsidRDefault="001A3115" w:rsidP="00510314"/>
          <w:p w14:paraId="283B6C5F" w14:textId="77777777" w:rsidR="001A3115" w:rsidRDefault="001A3115" w:rsidP="00510314"/>
          <w:p w14:paraId="0AB939ED" w14:textId="77777777" w:rsidR="001A3115" w:rsidRDefault="001A3115" w:rsidP="00510314"/>
          <w:p w14:paraId="7EF00286" w14:textId="77777777" w:rsidR="001A3115" w:rsidRDefault="001A3115" w:rsidP="00510314"/>
          <w:p w14:paraId="589DCF2E" w14:textId="77777777" w:rsidR="001A3115" w:rsidRDefault="001A3115" w:rsidP="00510314"/>
          <w:p w14:paraId="39220555" w14:textId="77777777" w:rsidR="001A3115" w:rsidRDefault="001A3115" w:rsidP="00510314"/>
          <w:p w14:paraId="69335DC0" w14:textId="77777777" w:rsidR="001A3115" w:rsidRDefault="001A3115" w:rsidP="00510314"/>
          <w:p w14:paraId="72A080B7" w14:textId="77777777" w:rsidR="001A3115" w:rsidRDefault="001A3115" w:rsidP="00510314"/>
          <w:p w14:paraId="1276D0E3" w14:textId="77777777" w:rsidR="001A3115" w:rsidRDefault="001A3115" w:rsidP="00510314"/>
          <w:p w14:paraId="73385739" w14:textId="77777777" w:rsidR="001A3115" w:rsidRDefault="001A3115" w:rsidP="00510314"/>
          <w:p w14:paraId="53771FD7" w14:textId="77777777" w:rsidR="001A3115" w:rsidRDefault="001A3115" w:rsidP="00510314">
            <w:r>
              <w:t>Own protocols- not research based.</w:t>
            </w:r>
          </w:p>
          <w:p w14:paraId="1C0D57F2" w14:textId="77777777" w:rsidR="001A3115" w:rsidRDefault="001A3115" w:rsidP="00510314">
            <w:r>
              <w:t>Accuracy of technique</w:t>
            </w:r>
          </w:p>
          <w:p w14:paraId="46F3946A" w14:textId="77777777" w:rsidR="001A3115" w:rsidRDefault="001A3115" w:rsidP="00510314"/>
          <w:p w14:paraId="09917483" w14:textId="77777777" w:rsidR="001A3115" w:rsidRDefault="001A3115" w:rsidP="00510314"/>
          <w:p w14:paraId="2C2F7C70" w14:textId="77777777" w:rsidR="001A3115" w:rsidRDefault="001A3115" w:rsidP="00510314"/>
          <w:p w14:paraId="34C5AD07" w14:textId="77777777" w:rsidR="001A3115" w:rsidRDefault="001A3115" w:rsidP="00510314"/>
          <w:p w14:paraId="1E8BC54E" w14:textId="77777777" w:rsidR="001A3115" w:rsidRDefault="001A3115" w:rsidP="00510314"/>
          <w:p w14:paraId="731CFA0E" w14:textId="77777777" w:rsidR="001A3115" w:rsidRDefault="001A3115" w:rsidP="00510314"/>
          <w:p w14:paraId="39B1D82F" w14:textId="77777777" w:rsidR="001A3115" w:rsidRDefault="001A3115" w:rsidP="00510314"/>
          <w:p w14:paraId="76BF4888" w14:textId="77777777" w:rsidR="001A3115" w:rsidRDefault="001A3115" w:rsidP="00510314"/>
          <w:p w14:paraId="234E71DC" w14:textId="77777777" w:rsidR="001A3115" w:rsidRDefault="001A3115" w:rsidP="00510314"/>
          <w:p w14:paraId="1372C07E" w14:textId="77777777" w:rsidR="001A3115" w:rsidRDefault="001A3115" w:rsidP="00510314"/>
          <w:p w14:paraId="344F64C3" w14:textId="77777777" w:rsidR="001A3115" w:rsidRDefault="001A3115" w:rsidP="00510314"/>
          <w:p w14:paraId="64D94F26" w14:textId="77777777" w:rsidR="001A3115" w:rsidRDefault="001A3115" w:rsidP="00510314"/>
          <w:p w14:paraId="7FBE5B7D" w14:textId="77777777" w:rsidR="001A3115" w:rsidRDefault="001A3115" w:rsidP="00510314"/>
          <w:p w14:paraId="44C8BFD3" w14:textId="77777777" w:rsidR="001A3115" w:rsidRDefault="001A3115" w:rsidP="00510314"/>
          <w:p w14:paraId="6473CD67" w14:textId="77777777" w:rsidR="001A3115" w:rsidRDefault="001A3115" w:rsidP="00510314"/>
          <w:p w14:paraId="499BDAC2" w14:textId="77777777" w:rsidR="001A3115" w:rsidRDefault="001A3115" w:rsidP="00510314"/>
          <w:p w14:paraId="7B24255B" w14:textId="77777777" w:rsidR="001A3115" w:rsidRDefault="001A3115" w:rsidP="00510314">
            <w:r>
              <w:t>Leaflets</w:t>
            </w:r>
          </w:p>
          <w:p w14:paraId="34BA0EF1" w14:textId="77777777" w:rsidR="001A3115" w:rsidRDefault="001A3115" w:rsidP="00510314"/>
          <w:p w14:paraId="60DC0931" w14:textId="77777777" w:rsidR="001A3115" w:rsidRDefault="001A3115" w:rsidP="00510314"/>
          <w:p w14:paraId="74598E3D" w14:textId="77777777" w:rsidR="001A3115" w:rsidRDefault="001A3115" w:rsidP="00510314"/>
          <w:p w14:paraId="2AB2BA84" w14:textId="77777777" w:rsidR="001A3115" w:rsidRDefault="001A3115" w:rsidP="00510314"/>
          <w:p w14:paraId="25AA1346" w14:textId="77777777" w:rsidR="001A3115" w:rsidRDefault="001A3115" w:rsidP="00510314"/>
          <w:p w14:paraId="08B23C8D" w14:textId="77777777" w:rsidR="001A3115" w:rsidRDefault="001A3115" w:rsidP="00510314"/>
          <w:p w14:paraId="38C991B7" w14:textId="77777777" w:rsidR="001A3115" w:rsidRDefault="001A3115" w:rsidP="00510314"/>
          <w:p w14:paraId="27E7DE91" w14:textId="77777777" w:rsidR="001A3115" w:rsidRDefault="001A3115" w:rsidP="00510314"/>
          <w:p w14:paraId="0552264A" w14:textId="77777777" w:rsidR="001A3115" w:rsidRDefault="001A3115" w:rsidP="00510314"/>
          <w:p w14:paraId="3B938E8B" w14:textId="77777777" w:rsidR="001A3115" w:rsidRDefault="001A3115" w:rsidP="00510314"/>
          <w:p w14:paraId="26D0440A" w14:textId="77777777" w:rsidR="001A3115" w:rsidRDefault="001A3115" w:rsidP="00510314"/>
          <w:p w14:paraId="1ECEE96F" w14:textId="77777777" w:rsidR="001A3115" w:rsidRDefault="001A3115" w:rsidP="00510314"/>
          <w:p w14:paraId="02DE0AD7" w14:textId="77777777" w:rsidR="001A3115" w:rsidRDefault="001A3115" w:rsidP="00510314"/>
          <w:p w14:paraId="1B528079" w14:textId="77777777" w:rsidR="001A3115" w:rsidRDefault="001A3115" w:rsidP="00510314"/>
          <w:p w14:paraId="4717556F" w14:textId="77777777" w:rsidR="001A3115" w:rsidRDefault="001A3115" w:rsidP="00510314"/>
          <w:p w14:paraId="65356BFF" w14:textId="77777777" w:rsidR="001A3115" w:rsidRDefault="001A3115" w:rsidP="00510314"/>
          <w:p w14:paraId="4D7D0C53" w14:textId="77777777" w:rsidR="001A3115" w:rsidRDefault="001A3115" w:rsidP="00510314"/>
          <w:p w14:paraId="514E9B33" w14:textId="77777777" w:rsidR="001A3115" w:rsidRDefault="001A3115" w:rsidP="00510314"/>
          <w:p w14:paraId="4FA4E591" w14:textId="77777777" w:rsidR="001A3115" w:rsidRDefault="001A3115" w:rsidP="00510314"/>
          <w:p w14:paraId="0407D70D" w14:textId="77777777" w:rsidR="001A3115" w:rsidRDefault="001A3115" w:rsidP="00510314"/>
          <w:p w14:paraId="3BD1CC5D" w14:textId="77777777" w:rsidR="001A3115" w:rsidRDefault="001A3115" w:rsidP="00510314"/>
          <w:p w14:paraId="7A99DFED" w14:textId="77777777" w:rsidR="001A3115" w:rsidRDefault="001A3115" w:rsidP="00510314"/>
          <w:p w14:paraId="7C30869F" w14:textId="77777777" w:rsidR="001A3115" w:rsidRDefault="001A3115" w:rsidP="00510314"/>
          <w:p w14:paraId="6CA987F5" w14:textId="77777777" w:rsidR="001A3115" w:rsidRDefault="001A3115" w:rsidP="00510314"/>
          <w:p w14:paraId="3ED1A822" w14:textId="77777777" w:rsidR="001A3115" w:rsidRDefault="001A3115" w:rsidP="00510314"/>
          <w:p w14:paraId="0C2BEA02" w14:textId="77777777" w:rsidR="001A3115" w:rsidRDefault="001A3115" w:rsidP="00510314">
            <w:r>
              <w:t>Concern around poor technique from recommending videos</w:t>
            </w:r>
          </w:p>
          <w:p w14:paraId="0BBD1769" w14:textId="77777777" w:rsidR="001A3115" w:rsidRDefault="001A3115" w:rsidP="00510314"/>
          <w:p w14:paraId="7037D1F6" w14:textId="77777777" w:rsidR="001A3115" w:rsidRDefault="001A3115" w:rsidP="00510314"/>
          <w:p w14:paraId="287EBAC3" w14:textId="77777777" w:rsidR="001A3115" w:rsidRDefault="001A3115" w:rsidP="00510314"/>
          <w:p w14:paraId="20CF9000" w14:textId="77777777" w:rsidR="001A3115" w:rsidRDefault="001A3115" w:rsidP="00510314"/>
          <w:p w14:paraId="55D41C93" w14:textId="77777777" w:rsidR="001A3115" w:rsidRDefault="001A3115" w:rsidP="00510314"/>
          <w:p w14:paraId="455925AB" w14:textId="77777777" w:rsidR="001A3115" w:rsidRDefault="001A3115" w:rsidP="00510314"/>
          <w:p w14:paraId="0806EB0A" w14:textId="77777777" w:rsidR="001A3115" w:rsidRDefault="001A3115" w:rsidP="00510314"/>
          <w:p w14:paraId="0C7390EA" w14:textId="77777777" w:rsidR="001A3115" w:rsidRDefault="001A3115" w:rsidP="00510314"/>
          <w:p w14:paraId="488B0FEA" w14:textId="77777777" w:rsidR="001A3115" w:rsidRDefault="001A3115" w:rsidP="00510314">
            <w:r>
              <w:t>Governance restrictions on recording exercises</w:t>
            </w:r>
          </w:p>
          <w:p w14:paraId="19EE529C" w14:textId="77777777" w:rsidR="001A3115" w:rsidRDefault="001A3115" w:rsidP="00510314"/>
          <w:p w14:paraId="66E3F2E7" w14:textId="77777777" w:rsidR="001A3115" w:rsidRDefault="001A3115" w:rsidP="00510314"/>
          <w:p w14:paraId="51EA65A7" w14:textId="77777777" w:rsidR="001A3115" w:rsidRDefault="001A3115" w:rsidP="00510314"/>
          <w:p w14:paraId="284A9A6D" w14:textId="77777777" w:rsidR="001A3115" w:rsidRDefault="001A3115" w:rsidP="00510314"/>
          <w:p w14:paraId="51130A82" w14:textId="77777777" w:rsidR="001A3115" w:rsidRDefault="001A3115" w:rsidP="00510314"/>
          <w:p w14:paraId="6286FEEE" w14:textId="77777777" w:rsidR="001A3115" w:rsidRDefault="001A3115" w:rsidP="00510314"/>
          <w:p w14:paraId="6FEEEB44" w14:textId="77777777" w:rsidR="001A3115" w:rsidRDefault="001A3115" w:rsidP="00510314"/>
          <w:p w14:paraId="3BC484BE" w14:textId="77777777" w:rsidR="001A3115" w:rsidRDefault="001A3115" w:rsidP="00510314"/>
          <w:p w14:paraId="7D253C5E" w14:textId="77777777" w:rsidR="001A3115" w:rsidRDefault="001A3115" w:rsidP="00510314"/>
          <w:p w14:paraId="1889F011" w14:textId="77777777" w:rsidR="001A3115" w:rsidRDefault="001A3115" w:rsidP="00510314"/>
          <w:p w14:paraId="7ECB70D9" w14:textId="77777777" w:rsidR="001A3115" w:rsidRDefault="001A3115" w:rsidP="00510314"/>
          <w:p w14:paraId="5DB52945" w14:textId="77777777" w:rsidR="001A3115" w:rsidRDefault="001A3115" w:rsidP="00510314"/>
          <w:p w14:paraId="09FD2066" w14:textId="77777777" w:rsidR="001A3115" w:rsidRDefault="001A3115" w:rsidP="00510314"/>
          <w:p w14:paraId="4ED0A4D9" w14:textId="77777777" w:rsidR="001A3115" w:rsidRDefault="001A3115" w:rsidP="00510314"/>
          <w:p w14:paraId="3550F0B9" w14:textId="77777777" w:rsidR="001A3115" w:rsidRDefault="001A3115" w:rsidP="00510314"/>
          <w:p w14:paraId="7D2FC584" w14:textId="77777777" w:rsidR="001A3115" w:rsidRDefault="001A3115" w:rsidP="00510314"/>
          <w:p w14:paraId="2CB950C4" w14:textId="77777777" w:rsidR="001A3115" w:rsidRDefault="001A3115" w:rsidP="00510314">
            <w:r>
              <w:t>Alters exercises for patient success</w:t>
            </w:r>
          </w:p>
          <w:p w14:paraId="5C5C33C3" w14:textId="77777777" w:rsidR="001A3115" w:rsidRDefault="001A3115" w:rsidP="00510314"/>
          <w:p w14:paraId="43776EC2" w14:textId="77777777" w:rsidR="001A3115" w:rsidRDefault="001A3115" w:rsidP="00510314"/>
        </w:tc>
      </w:tr>
    </w:tbl>
    <w:p w14:paraId="6B2E79E3" w14:textId="6E815BDF" w:rsidR="001A3115" w:rsidRDefault="001A3115" w:rsidP="001A3115"/>
    <w:p w14:paraId="3F5877F7" w14:textId="77777777" w:rsidR="00D63DFE" w:rsidRDefault="00D63DFE">
      <w:pPr>
        <w:rPr>
          <w:rFonts w:ascii="Arial" w:hAnsi="Arial" w:cs="Arial"/>
          <w:b/>
          <w:bCs/>
        </w:rPr>
        <w:sectPr w:rsidR="00D63DFE">
          <w:pgSz w:w="11906" w:h="16838"/>
          <w:pgMar w:top="1440" w:right="1440" w:bottom="1440" w:left="1440" w:header="708" w:footer="708" w:gutter="0"/>
          <w:cols w:space="708"/>
          <w:docGrid w:linePitch="360"/>
        </w:sectPr>
      </w:pPr>
    </w:p>
    <w:p w14:paraId="26C4E095" w14:textId="571F20EA" w:rsidR="00D63DFE" w:rsidRPr="00D63DFE" w:rsidRDefault="00D63DFE">
      <w:pPr>
        <w:rPr>
          <w:rFonts w:ascii="Arial" w:hAnsi="Arial" w:cs="Arial"/>
          <w:b/>
          <w:bCs/>
        </w:rPr>
      </w:pPr>
      <w:r w:rsidRPr="00D63DFE">
        <w:rPr>
          <w:rFonts w:ascii="Arial" w:hAnsi="Arial" w:cs="Arial"/>
          <w:b/>
          <w:bCs/>
        </w:rPr>
        <w:t xml:space="preserve">Appendix </w:t>
      </w:r>
      <w:r w:rsidR="00D966E2">
        <w:rPr>
          <w:rFonts w:ascii="Arial" w:hAnsi="Arial" w:cs="Arial"/>
          <w:b/>
          <w:bCs/>
        </w:rPr>
        <w:t>10</w:t>
      </w:r>
      <w:r w:rsidRPr="00D63DFE">
        <w:rPr>
          <w:rFonts w:ascii="Arial" w:hAnsi="Arial" w:cs="Arial"/>
          <w:b/>
          <w:bCs/>
        </w:rPr>
        <w:t>: Initial Theme Development</w:t>
      </w:r>
    </w:p>
    <w:tbl>
      <w:tblPr>
        <w:tblStyle w:val="TableGrid"/>
        <w:tblpPr w:leftFromText="180" w:rightFromText="180" w:horzAnchor="margin" w:tblpY="720"/>
        <w:tblW w:w="0" w:type="auto"/>
        <w:tblLook w:val="04A0" w:firstRow="1" w:lastRow="0" w:firstColumn="1" w:lastColumn="0" w:noHBand="0" w:noVBand="1"/>
      </w:tblPr>
      <w:tblGrid>
        <w:gridCol w:w="2430"/>
        <w:gridCol w:w="2425"/>
        <w:gridCol w:w="2424"/>
        <w:gridCol w:w="2337"/>
        <w:gridCol w:w="2267"/>
        <w:gridCol w:w="2065"/>
      </w:tblGrid>
      <w:tr w:rsidR="00D63DFE" w14:paraId="57703546" w14:textId="77777777" w:rsidTr="00510314">
        <w:trPr>
          <w:trHeight w:val="699"/>
        </w:trPr>
        <w:tc>
          <w:tcPr>
            <w:tcW w:w="2430" w:type="dxa"/>
          </w:tcPr>
          <w:p w14:paraId="69E87697" w14:textId="77777777" w:rsidR="00D63DFE" w:rsidRPr="00243E19" w:rsidRDefault="00D63DFE" w:rsidP="00510314">
            <w:pPr>
              <w:rPr>
                <w:b/>
                <w:bCs/>
              </w:rPr>
            </w:pPr>
            <w:r w:rsidRPr="001F179C">
              <w:rPr>
                <w:b/>
                <w:bCs/>
                <w:color w:val="EE0000"/>
              </w:rPr>
              <w:t>Evidence Base</w:t>
            </w:r>
          </w:p>
        </w:tc>
        <w:tc>
          <w:tcPr>
            <w:tcW w:w="2425" w:type="dxa"/>
          </w:tcPr>
          <w:p w14:paraId="161A5D1E" w14:textId="77777777" w:rsidR="00D63DFE" w:rsidRPr="00243E19" w:rsidRDefault="00D63DFE" w:rsidP="00510314">
            <w:pPr>
              <w:rPr>
                <w:b/>
                <w:bCs/>
              </w:rPr>
            </w:pPr>
            <w:r w:rsidRPr="001F179C">
              <w:rPr>
                <w:b/>
                <w:bCs/>
                <w:color w:val="0F9ED5" w:themeColor="accent4"/>
              </w:rPr>
              <w:t>Experience</w:t>
            </w:r>
          </w:p>
        </w:tc>
        <w:tc>
          <w:tcPr>
            <w:tcW w:w="2424" w:type="dxa"/>
          </w:tcPr>
          <w:p w14:paraId="0C730EB6" w14:textId="77777777" w:rsidR="00D63DFE" w:rsidRPr="00243E19" w:rsidRDefault="00D63DFE" w:rsidP="00510314">
            <w:pPr>
              <w:rPr>
                <w:b/>
                <w:bCs/>
              </w:rPr>
            </w:pPr>
            <w:r w:rsidRPr="001F179C">
              <w:rPr>
                <w:b/>
                <w:bCs/>
                <w:color w:val="A02B93" w:themeColor="accent5"/>
              </w:rPr>
              <w:t>Therapy Approaches</w:t>
            </w:r>
          </w:p>
        </w:tc>
        <w:tc>
          <w:tcPr>
            <w:tcW w:w="2337" w:type="dxa"/>
            <w:shd w:val="clear" w:color="auto" w:fill="FFFFFF" w:themeFill="background1"/>
          </w:tcPr>
          <w:p w14:paraId="3508022F" w14:textId="77777777" w:rsidR="00D63DFE" w:rsidRPr="00180AFF" w:rsidRDefault="00D63DFE" w:rsidP="00510314">
            <w:pPr>
              <w:rPr>
                <w:b/>
                <w:bCs/>
                <w:color w:val="FFC000"/>
                <w:highlight w:val="lightGray"/>
              </w:rPr>
            </w:pPr>
            <w:r w:rsidRPr="0034073D">
              <w:rPr>
                <w:b/>
                <w:bCs/>
                <w:color w:val="FFC000"/>
                <w:highlight w:val="darkGray"/>
              </w:rPr>
              <w:t>Treatment success factors</w:t>
            </w:r>
          </w:p>
        </w:tc>
        <w:tc>
          <w:tcPr>
            <w:tcW w:w="2267" w:type="dxa"/>
          </w:tcPr>
          <w:p w14:paraId="0F48830B" w14:textId="77777777" w:rsidR="00D63DFE" w:rsidRPr="00243E19" w:rsidRDefault="00D63DFE" w:rsidP="00510314">
            <w:pPr>
              <w:rPr>
                <w:b/>
                <w:bCs/>
              </w:rPr>
            </w:pPr>
            <w:r w:rsidRPr="0034073D">
              <w:rPr>
                <w:b/>
                <w:bCs/>
                <w:color w:val="FFFF00"/>
                <w:highlight w:val="darkGray"/>
              </w:rPr>
              <w:t>Barriers</w:t>
            </w:r>
          </w:p>
        </w:tc>
        <w:tc>
          <w:tcPr>
            <w:tcW w:w="2065" w:type="dxa"/>
          </w:tcPr>
          <w:p w14:paraId="6BD7F8C9" w14:textId="77777777" w:rsidR="00D63DFE" w:rsidRPr="001F179C" w:rsidRDefault="00D63DFE" w:rsidP="00510314">
            <w:pPr>
              <w:rPr>
                <w:b/>
                <w:bCs/>
                <w:color w:val="4EA72E" w:themeColor="accent6"/>
              </w:rPr>
            </w:pPr>
            <w:r w:rsidRPr="001F179C">
              <w:rPr>
                <w:b/>
                <w:bCs/>
                <w:color w:val="4EA72E" w:themeColor="accent6"/>
              </w:rPr>
              <w:t>Resources</w:t>
            </w:r>
          </w:p>
        </w:tc>
      </w:tr>
      <w:tr w:rsidR="00D63DFE" w14:paraId="31BF3654" w14:textId="77777777" w:rsidTr="00510314">
        <w:trPr>
          <w:trHeight w:val="970"/>
        </w:trPr>
        <w:tc>
          <w:tcPr>
            <w:tcW w:w="2430" w:type="dxa"/>
          </w:tcPr>
          <w:p w14:paraId="06B89AD2" w14:textId="77777777" w:rsidR="00D63DFE" w:rsidRPr="00243E19" w:rsidRDefault="00D63DFE" w:rsidP="00510314">
            <w:pPr>
              <w:rPr>
                <w:sz w:val="22"/>
                <w:szCs w:val="22"/>
              </w:rPr>
            </w:pPr>
            <w:r w:rsidRPr="00243E19">
              <w:rPr>
                <w:sz w:val="22"/>
                <w:szCs w:val="22"/>
              </w:rPr>
              <w:t>Supporting patient motivation, knowing why you’re doing what you’re doing</w:t>
            </w:r>
          </w:p>
        </w:tc>
        <w:tc>
          <w:tcPr>
            <w:tcW w:w="2425" w:type="dxa"/>
          </w:tcPr>
          <w:p w14:paraId="73181C57" w14:textId="77777777" w:rsidR="00D63DFE" w:rsidRPr="00243E19" w:rsidRDefault="00D63DFE" w:rsidP="00510314">
            <w:pPr>
              <w:rPr>
                <w:sz w:val="22"/>
                <w:szCs w:val="22"/>
              </w:rPr>
            </w:pPr>
            <w:r w:rsidRPr="00243E19">
              <w:rPr>
                <w:sz w:val="22"/>
                <w:szCs w:val="22"/>
              </w:rPr>
              <w:t>Previous practice-based success influences treatment decisions</w:t>
            </w:r>
          </w:p>
        </w:tc>
        <w:tc>
          <w:tcPr>
            <w:tcW w:w="2424" w:type="dxa"/>
          </w:tcPr>
          <w:p w14:paraId="7F041C54" w14:textId="77777777" w:rsidR="00D63DFE" w:rsidRPr="00243E19" w:rsidRDefault="00D63DFE" w:rsidP="00510314">
            <w:pPr>
              <w:rPr>
                <w:sz w:val="22"/>
                <w:szCs w:val="22"/>
              </w:rPr>
            </w:pPr>
            <w:r w:rsidRPr="00243E19">
              <w:rPr>
                <w:sz w:val="22"/>
                <w:szCs w:val="22"/>
              </w:rPr>
              <w:t>The same exercises can be used for different therapy approaches/ different treatment targets with variation</w:t>
            </w:r>
          </w:p>
        </w:tc>
        <w:tc>
          <w:tcPr>
            <w:tcW w:w="2337" w:type="dxa"/>
          </w:tcPr>
          <w:p w14:paraId="5BBFC3EA" w14:textId="77777777" w:rsidR="00D63DFE" w:rsidRPr="00243E19" w:rsidRDefault="00D63DFE" w:rsidP="00510314">
            <w:pPr>
              <w:rPr>
                <w:sz w:val="22"/>
                <w:szCs w:val="22"/>
              </w:rPr>
            </w:pPr>
            <w:r w:rsidRPr="00243E19">
              <w:rPr>
                <w:sz w:val="22"/>
                <w:szCs w:val="22"/>
              </w:rPr>
              <w:t>Building rapport</w:t>
            </w:r>
          </w:p>
        </w:tc>
        <w:tc>
          <w:tcPr>
            <w:tcW w:w="2267" w:type="dxa"/>
          </w:tcPr>
          <w:p w14:paraId="66CBDC85" w14:textId="77777777" w:rsidR="00D63DFE" w:rsidRPr="00243E19" w:rsidRDefault="00D63DFE" w:rsidP="00510314">
            <w:pPr>
              <w:rPr>
                <w:sz w:val="22"/>
                <w:szCs w:val="22"/>
              </w:rPr>
            </w:pPr>
            <w:r w:rsidRPr="00243E19">
              <w:rPr>
                <w:sz w:val="22"/>
                <w:szCs w:val="22"/>
              </w:rPr>
              <w:t xml:space="preserve">Pressure of caseload numbers limits appointment flexibility </w:t>
            </w:r>
          </w:p>
        </w:tc>
        <w:tc>
          <w:tcPr>
            <w:tcW w:w="2065" w:type="dxa"/>
          </w:tcPr>
          <w:p w14:paraId="35D7C577" w14:textId="77777777" w:rsidR="00D63DFE" w:rsidRPr="00243E19" w:rsidRDefault="00D63DFE" w:rsidP="00510314">
            <w:pPr>
              <w:rPr>
                <w:sz w:val="22"/>
                <w:szCs w:val="22"/>
              </w:rPr>
            </w:pPr>
            <w:r>
              <w:rPr>
                <w:sz w:val="22"/>
                <w:szCs w:val="22"/>
              </w:rPr>
              <w:t xml:space="preserve">NHS </w:t>
            </w:r>
            <w:r w:rsidRPr="00243E19">
              <w:rPr>
                <w:sz w:val="22"/>
                <w:szCs w:val="22"/>
              </w:rPr>
              <w:t>Trust governance limitations</w:t>
            </w:r>
          </w:p>
        </w:tc>
      </w:tr>
      <w:tr w:rsidR="00D63DFE" w14:paraId="40702CE1" w14:textId="77777777" w:rsidTr="00510314">
        <w:trPr>
          <w:trHeight w:val="970"/>
        </w:trPr>
        <w:tc>
          <w:tcPr>
            <w:tcW w:w="2430" w:type="dxa"/>
          </w:tcPr>
          <w:p w14:paraId="0F941507" w14:textId="77777777" w:rsidR="00D63DFE" w:rsidRPr="00243E19" w:rsidRDefault="00D63DFE" w:rsidP="00510314">
            <w:pPr>
              <w:rPr>
                <w:sz w:val="22"/>
                <w:szCs w:val="22"/>
              </w:rPr>
            </w:pPr>
            <w:r w:rsidRPr="00243E19">
              <w:rPr>
                <w:sz w:val="22"/>
                <w:szCs w:val="22"/>
              </w:rPr>
              <w:t>Not always applicable- individual differences in success/ co-morbidities/ cognition/ neurodiversity</w:t>
            </w:r>
          </w:p>
        </w:tc>
        <w:tc>
          <w:tcPr>
            <w:tcW w:w="2425" w:type="dxa"/>
          </w:tcPr>
          <w:p w14:paraId="3EF75F39" w14:textId="77777777" w:rsidR="00D63DFE" w:rsidRPr="00243E19" w:rsidRDefault="00D63DFE" w:rsidP="00510314">
            <w:pPr>
              <w:rPr>
                <w:sz w:val="22"/>
                <w:szCs w:val="22"/>
              </w:rPr>
            </w:pPr>
            <w:r w:rsidRPr="00243E19">
              <w:rPr>
                <w:sz w:val="22"/>
                <w:szCs w:val="22"/>
              </w:rPr>
              <w:t xml:space="preserve">Current caseload context impacts decision making e.g. social demographic/ waiting list pressure </w:t>
            </w:r>
          </w:p>
        </w:tc>
        <w:tc>
          <w:tcPr>
            <w:tcW w:w="2424" w:type="dxa"/>
          </w:tcPr>
          <w:p w14:paraId="330CD198" w14:textId="77777777" w:rsidR="00D63DFE" w:rsidRPr="00243E19" w:rsidRDefault="00D63DFE" w:rsidP="00510314">
            <w:pPr>
              <w:rPr>
                <w:sz w:val="22"/>
                <w:szCs w:val="22"/>
              </w:rPr>
            </w:pPr>
            <w:r w:rsidRPr="00243E19">
              <w:rPr>
                <w:sz w:val="22"/>
                <w:szCs w:val="22"/>
              </w:rPr>
              <w:t>Strengthening vs rebalancing vs rehabilitation</w:t>
            </w:r>
          </w:p>
        </w:tc>
        <w:tc>
          <w:tcPr>
            <w:tcW w:w="2337" w:type="dxa"/>
          </w:tcPr>
          <w:p w14:paraId="0DD17D6D" w14:textId="77777777" w:rsidR="00D63DFE" w:rsidRPr="00243E19" w:rsidRDefault="00D63DFE" w:rsidP="00510314">
            <w:pPr>
              <w:rPr>
                <w:sz w:val="22"/>
                <w:szCs w:val="22"/>
              </w:rPr>
            </w:pPr>
            <w:r w:rsidRPr="00243E19">
              <w:rPr>
                <w:sz w:val="22"/>
                <w:szCs w:val="22"/>
              </w:rPr>
              <w:t>Clear expectations</w:t>
            </w:r>
          </w:p>
        </w:tc>
        <w:tc>
          <w:tcPr>
            <w:tcW w:w="2267" w:type="dxa"/>
          </w:tcPr>
          <w:p w14:paraId="38C583D5" w14:textId="77777777" w:rsidR="00D63DFE" w:rsidRPr="00243E19" w:rsidRDefault="00D63DFE" w:rsidP="00510314">
            <w:pPr>
              <w:rPr>
                <w:sz w:val="22"/>
                <w:szCs w:val="22"/>
              </w:rPr>
            </w:pPr>
            <w:r w:rsidRPr="00243E19">
              <w:rPr>
                <w:sz w:val="22"/>
                <w:szCs w:val="22"/>
              </w:rPr>
              <w:t>Pressure do achieve more quickly</w:t>
            </w:r>
          </w:p>
        </w:tc>
        <w:tc>
          <w:tcPr>
            <w:tcW w:w="2065" w:type="dxa"/>
          </w:tcPr>
          <w:p w14:paraId="0C5F55ED" w14:textId="77777777" w:rsidR="00D63DFE" w:rsidRPr="00243E19" w:rsidRDefault="00D63DFE" w:rsidP="00510314">
            <w:pPr>
              <w:rPr>
                <w:sz w:val="22"/>
                <w:szCs w:val="22"/>
              </w:rPr>
            </w:pPr>
            <w:r w:rsidRPr="00243E19">
              <w:rPr>
                <w:sz w:val="22"/>
                <w:szCs w:val="22"/>
              </w:rPr>
              <w:t>Phone reminders</w:t>
            </w:r>
          </w:p>
        </w:tc>
      </w:tr>
      <w:tr w:rsidR="00D63DFE" w14:paraId="04D27C81" w14:textId="77777777" w:rsidTr="00510314">
        <w:trPr>
          <w:trHeight w:val="970"/>
        </w:trPr>
        <w:tc>
          <w:tcPr>
            <w:tcW w:w="2430" w:type="dxa"/>
          </w:tcPr>
          <w:p w14:paraId="2A768E07" w14:textId="77777777" w:rsidR="00D63DFE" w:rsidRPr="00243E19" w:rsidRDefault="00D63DFE" w:rsidP="00510314">
            <w:pPr>
              <w:rPr>
                <w:sz w:val="22"/>
                <w:szCs w:val="22"/>
              </w:rPr>
            </w:pPr>
            <w:r w:rsidRPr="00243E19">
              <w:rPr>
                <w:sz w:val="22"/>
                <w:szCs w:val="22"/>
              </w:rPr>
              <w:t>Little evidence exists for home practice protocols/ weaning off programmes</w:t>
            </w:r>
          </w:p>
        </w:tc>
        <w:tc>
          <w:tcPr>
            <w:tcW w:w="2425" w:type="dxa"/>
          </w:tcPr>
          <w:p w14:paraId="213377AA" w14:textId="77777777" w:rsidR="00D63DFE" w:rsidRPr="00243E19" w:rsidRDefault="00D63DFE" w:rsidP="00510314">
            <w:pPr>
              <w:rPr>
                <w:sz w:val="22"/>
                <w:szCs w:val="22"/>
              </w:rPr>
            </w:pPr>
            <w:r w:rsidRPr="00243E19">
              <w:rPr>
                <w:sz w:val="22"/>
                <w:szCs w:val="22"/>
              </w:rPr>
              <w:t>Evidence base mixed with the clinical situation and the patient</w:t>
            </w:r>
          </w:p>
        </w:tc>
        <w:tc>
          <w:tcPr>
            <w:tcW w:w="2424" w:type="dxa"/>
          </w:tcPr>
          <w:p w14:paraId="4E82756C" w14:textId="77777777" w:rsidR="00D63DFE" w:rsidRPr="00243E19" w:rsidRDefault="00D63DFE" w:rsidP="00510314">
            <w:pPr>
              <w:rPr>
                <w:sz w:val="22"/>
                <w:szCs w:val="22"/>
              </w:rPr>
            </w:pPr>
            <w:r w:rsidRPr="00243E19">
              <w:rPr>
                <w:sz w:val="22"/>
                <w:szCs w:val="22"/>
              </w:rPr>
              <w:t>Accuracy in technique key to motor learning</w:t>
            </w:r>
          </w:p>
        </w:tc>
        <w:tc>
          <w:tcPr>
            <w:tcW w:w="2337" w:type="dxa"/>
          </w:tcPr>
          <w:p w14:paraId="7DDF80B4" w14:textId="77777777" w:rsidR="00D63DFE" w:rsidRPr="00243E19" w:rsidRDefault="00D63DFE" w:rsidP="00510314">
            <w:pPr>
              <w:rPr>
                <w:sz w:val="22"/>
                <w:szCs w:val="22"/>
              </w:rPr>
            </w:pPr>
            <w:r w:rsidRPr="00243E19">
              <w:rPr>
                <w:sz w:val="22"/>
                <w:szCs w:val="22"/>
              </w:rPr>
              <w:t>Understanding what motivates your patient</w:t>
            </w:r>
          </w:p>
        </w:tc>
        <w:tc>
          <w:tcPr>
            <w:tcW w:w="2267" w:type="dxa"/>
          </w:tcPr>
          <w:p w14:paraId="02597CBE" w14:textId="77777777" w:rsidR="00D63DFE" w:rsidRPr="00243E19" w:rsidRDefault="00D63DFE" w:rsidP="00510314">
            <w:pPr>
              <w:rPr>
                <w:sz w:val="22"/>
                <w:szCs w:val="22"/>
              </w:rPr>
            </w:pPr>
            <w:r w:rsidRPr="00243E19">
              <w:rPr>
                <w:sz w:val="22"/>
                <w:szCs w:val="22"/>
              </w:rPr>
              <w:t>Reduction in review appointments/ PIFU</w:t>
            </w:r>
          </w:p>
        </w:tc>
        <w:tc>
          <w:tcPr>
            <w:tcW w:w="2065" w:type="dxa"/>
          </w:tcPr>
          <w:p w14:paraId="3E134889" w14:textId="77777777" w:rsidR="00D63DFE" w:rsidRPr="00243E19" w:rsidRDefault="00D63DFE" w:rsidP="00510314">
            <w:pPr>
              <w:rPr>
                <w:sz w:val="22"/>
                <w:szCs w:val="22"/>
              </w:rPr>
            </w:pPr>
            <w:r w:rsidRPr="00243E19">
              <w:rPr>
                <w:sz w:val="22"/>
                <w:szCs w:val="22"/>
              </w:rPr>
              <w:t>Info leaflets</w:t>
            </w:r>
          </w:p>
        </w:tc>
      </w:tr>
      <w:tr w:rsidR="00D63DFE" w14:paraId="4BD7D514" w14:textId="77777777" w:rsidTr="00510314">
        <w:trPr>
          <w:trHeight w:val="970"/>
        </w:trPr>
        <w:tc>
          <w:tcPr>
            <w:tcW w:w="2430" w:type="dxa"/>
          </w:tcPr>
          <w:p w14:paraId="19FF04FB" w14:textId="77777777" w:rsidR="00D63DFE" w:rsidRPr="00243E19" w:rsidRDefault="00D63DFE" w:rsidP="00510314">
            <w:pPr>
              <w:rPr>
                <w:sz w:val="22"/>
                <w:szCs w:val="22"/>
              </w:rPr>
            </w:pPr>
          </w:p>
        </w:tc>
        <w:tc>
          <w:tcPr>
            <w:tcW w:w="2425" w:type="dxa"/>
          </w:tcPr>
          <w:p w14:paraId="676ED9C9" w14:textId="77777777" w:rsidR="00D63DFE" w:rsidRPr="00243E19" w:rsidRDefault="00D63DFE" w:rsidP="00510314">
            <w:pPr>
              <w:rPr>
                <w:sz w:val="22"/>
                <w:szCs w:val="22"/>
              </w:rPr>
            </w:pPr>
            <w:r w:rsidRPr="00243E19">
              <w:rPr>
                <w:sz w:val="22"/>
                <w:szCs w:val="22"/>
              </w:rPr>
              <w:t>Confidence from previous experience influences success</w:t>
            </w:r>
          </w:p>
        </w:tc>
        <w:tc>
          <w:tcPr>
            <w:tcW w:w="2424" w:type="dxa"/>
          </w:tcPr>
          <w:p w14:paraId="22A5F499" w14:textId="77777777" w:rsidR="00D63DFE" w:rsidRPr="00243E19" w:rsidRDefault="00D63DFE" w:rsidP="00510314">
            <w:pPr>
              <w:rPr>
                <w:sz w:val="22"/>
                <w:szCs w:val="22"/>
              </w:rPr>
            </w:pPr>
          </w:p>
        </w:tc>
        <w:tc>
          <w:tcPr>
            <w:tcW w:w="2337" w:type="dxa"/>
          </w:tcPr>
          <w:p w14:paraId="53A55FBB" w14:textId="77777777" w:rsidR="00D63DFE" w:rsidRPr="00243E19" w:rsidRDefault="00D63DFE" w:rsidP="00510314">
            <w:pPr>
              <w:rPr>
                <w:sz w:val="22"/>
                <w:szCs w:val="22"/>
              </w:rPr>
            </w:pPr>
            <w:r w:rsidRPr="00243E19">
              <w:rPr>
                <w:sz w:val="22"/>
                <w:szCs w:val="22"/>
              </w:rPr>
              <w:t>Finding an effective, achievable level of exercise</w:t>
            </w:r>
          </w:p>
        </w:tc>
        <w:tc>
          <w:tcPr>
            <w:tcW w:w="2267" w:type="dxa"/>
          </w:tcPr>
          <w:p w14:paraId="0A567416" w14:textId="77777777" w:rsidR="00D63DFE" w:rsidRPr="00243E19" w:rsidRDefault="00D63DFE" w:rsidP="00510314">
            <w:pPr>
              <w:rPr>
                <w:sz w:val="22"/>
                <w:szCs w:val="22"/>
              </w:rPr>
            </w:pPr>
            <w:r w:rsidRPr="00243E19">
              <w:rPr>
                <w:sz w:val="22"/>
                <w:szCs w:val="22"/>
              </w:rPr>
              <w:t>Limitations on learning and service development sue to financial and caseload pressures</w:t>
            </w:r>
          </w:p>
        </w:tc>
        <w:tc>
          <w:tcPr>
            <w:tcW w:w="2065" w:type="dxa"/>
          </w:tcPr>
          <w:p w14:paraId="31B019BA" w14:textId="77777777" w:rsidR="00D63DFE" w:rsidRPr="00243E19" w:rsidRDefault="00D63DFE" w:rsidP="00510314">
            <w:pPr>
              <w:rPr>
                <w:sz w:val="22"/>
                <w:szCs w:val="22"/>
              </w:rPr>
            </w:pPr>
            <w:r w:rsidRPr="00243E19">
              <w:rPr>
                <w:sz w:val="22"/>
                <w:szCs w:val="22"/>
              </w:rPr>
              <w:t>No one approach suits everyone</w:t>
            </w:r>
          </w:p>
        </w:tc>
      </w:tr>
      <w:tr w:rsidR="00D63DFE" w14:paraId="4949A12D" w14:textId="77777777" w:rsidTr="00510314">
        <w:trPr>
          <w:trHeight w:val="970"/>
        </w:trPr>
        <w:tc>
          <w:tcPr>
            <w:tcW w:w="2430" w:type="dxa"/>
          </w:tcPr>
          <w:p w14:paraId="3216384F" w14:textId="77777777" w:rsidR="00D63DFE" w:rsidRPr="00243E19" w:rsidRDefault="00D63DFE" w:rsidP="00510314">
            <w:pPr>
              <w:rPr>
                <w:sz w:val="22"/>
                <w:szCs w:val="22"/>
              </w:rPr>
            </w:pPr>
          </w:p>
        </w:tc>
        <w:tc>
          <w:tcPr>
            <w:tcW w:w="2425" w:type="dxa"/>
          </w:tcPr>
          <w:p w14:paraId="197AF296" w14:textId="77777777" w:rsidR="00D63DFE" w:rsidRPr="00243E19" w:rsidRDefault="00D63DFE" w:rsidP="00510314">
            <w:pPr>
              <w:rPr>
                <w:sz w:val="22"/>
                <w:szCs w:val="22"/>
              </w:rPr>
            </w:pPr>
          </w:p>
        </w:tc>
        <w:tc>
          <w:tcPr>
            <w:tcW w:w="2424" w:type="dxa"/>
          </w:tcPr>
          <w:p w14:paraId="1CB92DB3" w14:textId="77777777" w:rsidR="00D63DFE" w:rsidRPr="00243E19" w:rsidRDefault="00D63DFE" w:rsidP="00510314">
            <w:pPr>
              <w:rPr>
                <w:sz w:val="22"/>
                <w:szCs w:val="22"/>
              </w:rPr>
            </w:pPr>
          </w:p>
        </w:tc>
        <w:tc>
          <w:tcPr>
            <w:tcW w:w="2337" w:type="dxa"/>
          </w:tcPr>
          <w:p w14:paraId="071AF144" w14:textId="77777777" w:rsidR="00D63DFE" w:rsidRPr="00243E19" w:rsidRDefault="00D63DFE" w:rsidP="00510314">
            <w:pPr>
              <w:rPr>
                <w:sz w:val="22"/>
                <w:szCs w:val="22"/>
              </w:rPr>
            </w:pPr>
            <w:r w:rsidRPr="00243E19">
              <w:rPr>
                <w:sz w:val="22"/>
                <w:szCs w:val="22"/>
              </w:rPr>
              <w:t>Signs of success quickly</w:t>
            </w:r>
          </w:p>
        </w:tc>
        <w:tc>
          <w:tcPr>
            <w:tcW w:w="2267" w:type="dxa"/>
          </w:tcPr>
          <w:p w14:paraId="2FA66AE3" w14:textId="77777777" w:rsidR="00D63DFE" w:rsidRPr="00243E19" w:rsidRDefault="00D63DFE" w:rsidP="00510314">
            <w:pPr>
              <w:rPr>
                <w:sz w:val="22"/>
                <w:szCs w:val="22"/>
              </w:rPr>
            </w:pPr>
            <w:r w:rsidRPr="00243E19">
              <w:rPr>
                <w:sz w:val="22"/>
                <w:szCs w:val="22"/>
              </w:rPr>
              <w:t>Resource restrictions</w:t>
            </w:r>
          </w:p>
        </w:tc>
        <w:tc>
          <w:tcPr>
            <w:tcW w:w="2065" w:type="dxa"/>
          </w:tcPr>
          <w:p w14:paraId="1E5F4E40" w14:textId="77777777" w:rsidR="00D63DFE" w:rsidRPr="00243E19" w:rsidRDefault="00D63DFE" w:rsidP="00510314">
            <w:pPr>
              <w:rPr>
                <w:sz w:val="22"/>
                <w:szCs w:val="22"/>
              </w:rPr>
            </w:pPr>
            <w:r w:rsidRPr="00243E19">
              <w:rPr>
                <w:sz w:val="22"/>
                <w:szCs w:val="22"/>
              </w:rPr>
              <w:t>Need for resource development</w:t>
            </w:r>
          </w:p>
        </w:tc>
      </w:tr>
    </w:tbl>
    <w:p w14:paraId="3FFF10ED" w14:textId="77777777" w:rsidR="00D63DFE" w:rsidRDefault="00D63DFE" w:rsidP="00B52B61">
      <w:pPr>
        <w:sectPr w:rsidR="00D63DFE" w:rsidSect="00D63DFE">
          <w:pgSz w:w="16838" w:h="11906" w:orient="landscape"/>
          <w:pgMar w:top="1440" w:right="1440" w:bottom="1440" w:left="1440" w:header="709" w:footer="709" w:gutter="0"/>
          <w:cols w:space="708"/>
          <w:docGrid w:linePitch="360"/>
        </w:sectPr>
      </w:pPr>
    </w:p>
    <w:p w14:paraId="59F71D4A" w14:textId="053A92CE" w:rsidR="00D966E2" w:rsidRDefault="00D966E2" w:rsidP="007616D1">
      <w:pPr>
        <w:rPr>
          <w:rFonts w:ascii="Arial" w:hAnsi="Arial" w:cs="Arial"/>
          <w:b/>
          <w:bCs/>
          <w:sz w:val="22"/>
          <w:szCs w:val="22"/>
        </w:rPr>
      </w:pPr>
      <w:r>
        <w:rPr>
          <w:rFonts w:ascii="Arial" w:hAnsi="Arial" w:cs="Arial"/>
          <w:b/>
          <w:bCs/>
          <w:sz w:val="22"/>
          <w:szCs w:val="22"/>
        </w:rPr>
        <w:t>Ap</w:t>
      </w:r>
      <w:r w:rsidR="005E3DC2">
        <w:rPr>
          <w:rFonts w:ascii="Arial" w:hAnsi="Arial" w:cs="Arial"/>
          <w:b/>
          <w:bCs/>
          <w:sz w:val="22"/>
          <w:szCs w:val="22"/>
        </w:rPr>
        <w:t>p</w:t>
      </w:r>
      <w:r>
        <w:rPr>
          <w:rFonts w:ascii="Arial" w:hAnsi="Arial" w:cs="Arial"/>
          <w:b/>
          <w:bCs/>
          <w:sz w:val="22"/>
          <w:szCs w:val="22"/>
        </w:rPr>
        <w:t>endix 11: Iterations of thematic mapping/ conceptualisation</w:t>
      </w:r>
      <w:r w:rsidR="00E111F6">
        <w:rPr>
          <w:rFonts w:ascii="Arial" w:hAnsi="Arial" w:cs="Arial"/>
          <w:b/>
          <w:bCs/>
          <w:sz w:val="22"/>
          <w:szCs w:val="22"/>
        </w:rPr>
        <w:t xml:space="preserve"> from reflective journal</w:t>
      </w:r>
    </w:p>
    <w:p w14:paraId="1B3199C5" w14:textId="1AC1D1C7" w:rsidR="005E3DC2" w:rsidRDefault="005E3DC2" w:rsidP="007616D1">
      <w:pPr>
        <w:rPr>
          <w:rFonts w:ascii="Arial" w:hAnsi="Arial" w:cs="Arial"/>
          <w:b/>
          <w:bCs/>
          <w:sz w:val="22"/>
          <w:szCs w:val="22"/>
        </w:rPr>
      </w:pPr>
      <w:r w:rsidRPr="00E111F6">
        <w:rPr>
          <w:rFonts w:ascii="Times New Roman" w:eastAsia="Times New Roman" w:hAnsi="Times New Roman" w:cs="Times New Roman"/>
          <w:noProof/>
          <w:kern w:val="0"/>
          <w:lang w:eastAsia="en-GB"/>
          <w14:ligatures w14:val="none"/>
        </w:rPr>
        <w:drawing>
          <wp:inline distT="0" distB="0" distL="0" distR="0" wp14:anchorId="1011EF55" wp14:editId="1B174109">
            <wp:extent cx="3502343" cy="2628400"/>
            <wp:effectExtent l="0" t="1270" r="1905" b="190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rot="5400000">
                      <a:off x="0" y="0"/>
                      <a:ext cx="3515826" cy="2638519"/>
                    </a:xfrm>
                    <a:prstGeom prst="rect">
                      <a:avLst/>
                    </a:prstGeom>
                    <a:noFill/>
                    <a:ln>
                      <a:noFill/>
                    </a:ln>
                  </pic:spPr>
                </pic:pic>
              </a:graphicData>
            </a:graphic>
          </wp:inline>
        </w:drawing>
      </w:r>
      <w:r>
        <w:rPr>
          <w:rFonts w:ascii="Arial" w:hAnsi="Arial" w:cs="Arial"/>
          <w:b/>
          <w:bCs/>
          <w:sz w:val="22"/>
          <w:szCs w:val="22"/>
        </w:rPr>
        <w:t xml:space="preserve">  </w:t>
      </w:r>
      <w:r w:rsidRPr="00E111F6">
        <w:rPr>
          <w:rFonts w:eastAsia="Times New Roman"/>
          <w:noProof/>
          <w:kern w:val="0"/>
          <w:lang w:eastAsia="en-GB"/>
          <w14:ligatures w14:val="none"/>
        </w:rPr>
        <w:drawing>
          <wp:inline distT="0" distB="0" distL="0" distR="0" wp14:anchorId="4931A7CB" wp14:editId="0478FD6E">
            <wp:extent cx="3007973" cy="2327564"/>
            <wp:effectExtent l="0" t="0" r="2540" b="0"/>
            <wp:docPr id="10962593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49553" cy="2359739"/>
                    </a:xfrm>
                    <a:prstGeom prst="rect">
                      <a:avLst/>
                    </a:prstGeom>
                    <a:noFill/>
                    <a:ln>
                      <a:noFill/>
                    </a:ln>
                  </pic:spPr>
                </pic:pic>
              </a:graphicData>
            </a:graphic>
          </wp:inline>
        </w:drawing>
      </w:r>
      <w:r>
        <w:rPr>
          <w:rFonts w:ascii="Arial" w:hAnsi="Arial" w:cs="Arial"/>
          <w:b/>
          <w:bCs/>
          <w:sz w:val="22"/>
          <w:szCs w:val="22"/>
        </w:rPr>
        <w:t xml:space="preserve">  </w:t>
      </w:r>
      <w:r w:rsidRPr="005E3DC2">
        <w:rPr>
          <w:rFonts w:eastAsia="Times New Roman"/>
          <w:noProof/>
          <w:kern w:val="0"/>
          <w:lang w:eastAsia="en-GB"/>
          <w14:ligatures w14:val="none"/>
        </w:rPr>
        <w:drawing>
          <wp:inline distT="0" distB="0" distL="0" distR="0" wp14:anchorId="1899891A" wp14:editId="01968AA1">
            <wp:extent cx="2945081" cy="2208811"/>
            <wp:effectExtent l="0" t="0" r="8255" b="1270"/>
            <wp:docPr id="9131989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954098" cy="2215574"/>
                    </a:xfrm>
                    <a:prstGeom prst="rect">
                      <a:avLst/>
                    </a:prstGeom>
                    <a:noFill/>
                    <a:ln>
                      <a:noFill/>
                    </a:ln>
                  </pic:spPr>
                </pic:pic>
              </a:graphicData>
            </a:graphic>
          </wp:inline>
        </w:drawing>
      </w:r>
    </w:p>
    <w:p w14:paraId="3D467697" w14:textId="2CBEC597" w:rsidR="005E3DC2" w:rsidRPr="005E3DC2" w:rsidRDefault="00E111F6" w:rsidP="005E3DC2">
      <w:pPr>
        <w:spacing w:before="100" w:beforeAutospacing="1" w:after="100" w:afterAutospacing="1" w:line="240" w:lineRule="auto"/>
        <w:rPr>
          <w:rFonts w:eastAsia="Times New Roman"/>
          <w:kern w:val="0"/>
          <w:lang w:eastAsia="en-GB"/>
          <w14:ligatures w14:val="none"/>
        </w:rPr>
      </w:pPr>
      <w:r>
        <w:rPr>
          <w:rFonts w:eastAsia="Times New Roman"/>
          <w:kern w:val="0"/>
          <w:lang w:eastAsia="en-GB"/>
          <w14:ligatures w14:val="none"/>
        </w:rPr>
        <w:t xml:space="preserve">        </w:t>
      </w:r>
    </w:p>
    <w:p w14:paraId="71A535E6" w14:textId="534055D9" w:rsidR="00E111F6" w:rsidRPr="00E111F6" w:rsidRDefault="00E111F6" w:rsidP="00E111F6">
      <w:pPr>
        <w:spacing w:before="100" w:beforeAutospacing="1" w:after="100" w:afterAutospacing="1" w:line="240" w:lineRule="auto"/>
        <w:rPr>
          <w:rFonts w:eastAsia="Times New Roman"/>
          <w:kern w:val="0"/>
          <w:lang w:eastAsia="en-GB"/>
          <w14:ligatures w14:val="none"/>
        </w:rPr>
      </w:pPr>
    </w:p>
    <w:p w14:paraId="323BB24C" w14:textId="6A11A4E6" w:rsidR="00E111F6" w:rsidRPr="00E111F6" w:rsidRDefault="00E111F6" w:rsidP="00E111F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4FA8FF9" w14:textId="77777777" w:rsidR="00E111F6" w:rsidRDefault="00E111F6" w:rsidP="007616D1">
      <w:pPr>
        <w:rPr>
          <w:rFonts w:ascii="Arial" w:hAnsi="Arial" w:cs="Arial"/>
          <w:b/>
          <w:bCs/>
          <w:sz w:val="22"/>
          <w:szCs w:val="22"/>
        </w:rPr>
      </w:pPr>
    </w:p>
    <w:p w14:paraId="36B2E256" w14:textId="309F1B6F" w:rsidR="00D966E2" w:rsidRDefault="00D966E2">
      <w:pPr>
        <w:rPr>
          <w:rFonts w:ascii="Arial" w:hAnsi="Arial" w:cs="Arial"/>
          <w:b/>
          <w:bCs/>
          <w:sz w:val="22"/>
          <w:szCs w:val="22"/>
        </w:rPr>
      </w:pPr>
    </w:p>
    <w:p w14:paraId="0CA612EA" w14:textId="39D79CE8" w:rsidR="007616D1" w:rsidRPr="007616D1" w:rsidRDefault="007616D1" w:rsidP="007616D1">
      <w:pPr>
        <w:rPr>
          <w:rFonts w:ascii="Arial" w:hAnsi="Arial" w:cs="Arial"/>
          <w:b/>
          <w:bCs/>
          <w:sz w:val="22"/>
          <w:szCs w:val="22"/>
        </w:rPr>
      </w:pPr>
      <w:r w:rsidRPr="007616D1">
        <w:rPr>
          <w:rFonts w:ascii="Arial" w:hAnsi="Arial" w:cs="Arial"/>
          <w:b/>
          <w:bCs/>
          <w:sz w:val="22"/>
          <w:szCs w:val="22"/>
        </w:rPr>
        <w:t>Appendix 1</w:t>
      </w:r>
      <w:r w:rsidR="00D966E2">
        <w:rPr>
          <w:rFonts w:ascii="Arial" w:hAnsi="Arial" w:cs="Arial"/>
          <w:b/>
          <w:bCs/>
          <w:sz w:val="22"/>
          <w:szCs w:val="22"/>
        </w:rPr>
        <w:t>2</w:t>
      </w:r>
      <w:r w:rsidRPr="007616D1">
        <w:rPr>
          <w:rFonts w:ascii="Arial" w:hAnsi="Arial" w:cs="Arial"/>
          <w:b/>
          <w:bCs/>
          <w:sz w:val="22"/>
          <w:szCs w:val="22"/>
        </w:rPr>
        <w:t xml:space="preserve">: </w:t>
      </w:r>
      <w:r w:rsidR="005E3DC2">
        <w:rPr>
          <w:rFonts w:ascii="Arial" w:hAnsi="Arial" w:cs="Arial"/>
          <w:b/>
          <w:bCs/>
          <w:sz w:val="22"/>
          <w:szCs w:val="22"/>
        </w:rPr>
        <w:t>Refining, defining and naming themes</w:t>
      </w:r>
    </w:p>
    <w:tbl>
      <w:tblPr>
        <w:tblStyle w:val="TableGrid"/>
        <w:tblW w:w="0" w:type="auto"/>
        <w:tblLook w:val="04A0" w:firstRow="1" w:lastRow="0" w:firstColumn="1" w:lastColumn="0" w:noHBand="0" w:noVBand="1"/>
      </w:tblPr>
      <w:tblGrid>
        <w:gridCol w:w="1922"/>
        <w:gridCol w:w="2354"/>
        <w:gridCol w:w="4374"/>
        <w:gridCol w:w="5298"/>
      </w:tblGrid>
      <w:tr w:rsidR="007616D1" w:rsidRPr="007616D1" w14:paraId="09820542" w14:textId="77777777" w:rsidTr="00510314">
        <w:trPr>
          <w:trHeight w:val="480"/>
        </w:trPr>
        <w:tc>
          <w:tcPr>
            <w:tcW w:w="13948" w:type="dxa"/>
            <w:gridSpan w:val="4"/>
          </w:tcPr>
          <w:p w14:paraId="5A304989" w14:textId="77777777" w:rsidR="007616D1" w:rsidRPr="007616D1" w:rsidRDefault="007616D1" w:rsidP="00510314">
            <w:pPr>
              <w:rPr>
                <w:rFonts w:ascii="Arial" w:hAnsi="Arial" w:cs="Arial"/>
                <w:sz w:val="22"/>
                <w:szCs w:val="22"/>
              </w:rPr>
            </w:pPr>
          </w:p>
        </w:tc>
      </w:tr>
      <w:tr w:rsidR="007616D1" w:rsidRPr="007616D1" w14:paraId="1564C809" w14:textId="77777777" w:rsidTr="00510314">
        <w:trPr>
          <w:trHeight w:val="444"/>
        </w:trPr>
        <w:tc>
          <w:tcPr>
            <w:tcW w:w="1934" w:type="dxa"/>
          </w:tcPr>
          <w:p w14:paraId="5C106B73" w14:textId="77777777" w:rsidR="007616D1" w:rsidRPr="007616D1" w:rsidRDefault="007616D1" w:rsidP="00510314">
            <w:pPr>
              <w:rPr>
                <w:rFonts w:ascii="Arial" w:hAnsi="Arial" w:cs="Arial"/>
                <w:sz w:val="22"/>
                <w:szCs w:val="22"/>
              </w:rPr>
            </w:pPr>
            <w:r w:rsidRPr="007616D1">
              <w:rPr>
                <w:rFonts w:ascii="Arial" w:hAnsi="Arial" w:cs="Arial"/>
                <w:sz w:val="22"/>
                <w:szCs w:val="22"/>
              </w:rPr>
              <w:t>Theme</w:t>
            </w:r>
          </w:p>
        </w:tc>
        <w:tc>
          <w:tcPr>
            <w:tcW w:w="2384" w:type="dxa"/>
          </w:tcPr>
          <w:p w14:paraId="7CF6F6A3" w14:textId="77777777" w:rsidR="007616D1" w:rsidRPr="007616D1" w:rsidRDefault="007616D1" w:rsidP="00510314">
            <w:pPr>
              <w:rPr>
                <w:rFonts w:ascii="Arial" w:hAnsi="Arial" w:cs="Arial"/>
                <w:sz w:val="22"/>
                <w:szCs w:val="22"/>
              </w:rPr>
            </w:pPr>
            <w:r w:rsidRPr="007616D1">
              <w:rPr>
                <w:rFonts w:ascii="Arial" w:hAnsi="Arial" w:cs="Arial"/>
                <w:sz w:val="22"/>
                <w:szCs w:val="22"/>
              </w:rPr>
              <w:t>Subthemes</w:t>
            </w:r>
          </w:p>
        </w:tc>
        <w:tc>
          <w:tcPr>
            <w:tcW w:w="4182" w:type="dxa"/>
          </w:tcPr>
          <w:p w14:paraId="2960BF95" w14:textId="77777777" w:rsidR="007616D1" w:rsidRPr="007616D1" w:rsidRDefault="007616D1" w:rsidP="00510314">
            <w:pPr>
              <w:rPr>
                <w:rFonts w:ascii="Arial" w:hAnsi="Arial" w:cs="Arial"/>
                <w:sz w:val="22"/>
                <w:szCs w:val="22"/>
              </w:rPr>
            </w:pPr>
            <w:r w:rsidRPr="007616D1">
              <w:rPr>
                <w:rFonts w:ascii="Arial" w:hAnsi="Arial" w:cs="Arial"/>
                <w:sz w:val="22"/>
                <w:szCs w:val="22"/>
              </w:rPr>
              <w:t>Related codes</w:t>
            </w:r>
          </w:p>
        </w:tc>
        <w:tc>
          <w:tcPr>
            <w:tcW w:w="5448" w:type="dxa"/>
          </w:tcPr>
          <w:p w14:paraId="7FA26E0C" w14:textId="77777777" w:rsidR="007616D1" w:rsidRPr="007616D1" w:rsidRDefault="007616D1" w:rsidP="00510314">
            <w:pPr>
              <w:rPr>
                <w:rFonts w:ascii="Arial" w:hAnsi="Arial" w:cs="Arial"/>
                <w:sz w:val="22"/>
                <w:szCs w:val="22"/>
              </w:rPr>
            </w:pPr>
            <w:r w:rsidRPr="007616D1">
              <w:rPr>
                <w:rFonts w:ascii="Arial" w:hAnsi="Arial" w:cs="Arial"/>
                <w:sz w:val="22"/>
                <w:szCs w:val="22"/>
              </w:rPr>
              <w:t>Exerpts</w:t>
            </w:r>
          </w:p>
        </w:tc>
      </w:tr>
      <w:tr w:rsidR="007616D1" w:rsidRPr="007616D1" w14:paraId="70E56A6F" w14:textId="77777777" w:rsidTr="00510314">
        <w:trPr>
          <w:trHeight w:val="4093"/>
        </w:trPr>
        <w:tc>
          <w:tcPr>
            <w:tcW w:w="1934" w:type="dxa"/>
            <w:vMerge w:val="restart"/>
          </w:tcPr>
          <w:p w14:paraId="565AB68B" w14:textId="77777777" w:rsidR="007616D1" w:rsidRPr="007616D1" w:rsidRDefault="007616D1" w:rsidP="00510314">
            <w:pPr>
              <w:rPr>
                <w:rFonts w:ascii="Arial" w:hAnsi="Arial" w:cs="Arial"/>
                <w:sz w:val="22"/>
                <w:szCs w:val="22"/>
              </w:rPr>
            </w:pPr>
            <w:r w:rsidRPr="007616D1">
              <w:rPr>
                <w:rFonts w:ascii="Arial" w:hAnsi="Arial" w:cs="Arial"/>
                <w:sz w:val="22"/>
                <w:szCs w:val="22"/>
              </w:rPr>
              <w:t>Knowing your client</w:t>
            </w:r>
          </w:p>
        </w:tc>
        <w:tc>
          <w:tcPr>
            <w:tcW w:w="2384" w:type="dxa"/>
          </w:tcPr>
          <w:p w14:paraId="7119D1F4" w14:textId="77777777" w:rsidR="007616D1" w:rsidRPr="007616D1" w:rsidRDefault="007616D1" w:rsidP="00510314">
            <w:pPr>
              <w:rPr>
                <w:rFonts w:ascii="Arial" w:hAnsi="Arial" w:cs="Arial"/>
                <w:sz w:val="22"/>
                <w:szCs w:val="22"/>
              </w:rPr>
            </w:pPr>
            <w:r w:rsidRPr="007616D1">
              <w:rPr>
                <w:rFonts w:ascii="Arial" w:hAnsi="Arial" w:cs="Arial"/>
                <w:sz w:val="22"/>
                <w:szCs w:val="22"/>
              </w:rPr>
              <w:t>Building a relationship and understanding your client is key to success.</w:t>
            </w:r>
          </w:p>
        </w:tc>
        <w:tc>
          <w:tcPr>
            <w:tcW w:w="4182" w:type="dxa"/>
          </w:tcPr>
          <w:p w14:paraId="06986738" w14:textId="77777777" w:rsidR="007616D1" w:rsidRPr="007616D1" w:rsidRDefault="007616D1" w:rsidP="00510314">
            <w:pPr>
              <w:rPr>
                <w:rFonts w:ascii="Arial" w:hAnsi="Arial" w:cs="Arial"/>
                <w:sz w:val="22"/>
                <w:szCs w:val="22"/>
              </w:rPr>
            </w:pPr>
            <w:r w:rsidRPr="007616D1">
              <w:rPr>
                <w:rFonts w:ascii="Arial" w:hAnsi="Arial" w:cs="Arial"/>
                <w:sz w:val="22"/>
                <w:szCs w:val="22"/>
              </w:rPr>
              <w:t>Kindness and compassion is the start point in motivation.</w:t>
            </w:r>
          </w:p>
          <w:p w14:paraId="1FBC8046" w14:textId="77777777" w:rsidR="007616D1" w:rsidRPr="007616D1" w:rsidRDefault="007616D1" w:rsidP="00510314">
            <w:pPr>
              <w:rPr>
                <w:rFonts w:ascii="Arial" w:hAnsi="Arial" w:cs="Arial"/>
                <w:sz w:val="22"/>
                <w:szCs w:val="22"/>
              </w:rPr>
            </w:pPr>
            <w:r w:rsidRPr="007616D1">
              <w:rPr>
                <w:rFonts w:ascii="Arial" w:hAnsi="Arial" w:cs="Arial"/>
                <w:sz w:val="22"/>
                <w:szCs w:val="22"/>
              </w:rPr>
              <w:t>Rapport impacts compliance.</w:t>
            </w:r>
          </w:p>
          <w:p w14:paraId="1D91C85C" w14:textId="77777777" w:rsidR="007616D1" w:rsidRPr="007616D1" w:rsidRDefault="007616D1" w:rsidP="00510314">
            <w:pPr>
              <w:rPr>
                <w:rFonts w:ascii="Arial" w:hAnsi="Arial" w:cs="Arial"/>
                <w:sz w:val="22"/>
                <w:szCs w:val="22"/>
              </w:rPr>
            </w:pPr>
            <w:r w:rsidRPr="007616D1">
              <w:rPr>
                <w:rFonts w:ascii="Arial" w:hAnsi="Arial" w:cs="Arial"/>
                <w:sz w:val="22"/>
                <w:szCs w:val="22"/>
              </w:rPr>
              <w:t>Individuals are motivated in different ways.</w:t>
            </w:r>
          </w:p>
          <w:p w14:paraId="7CC03D79" w14:textId="77777777" w:rsidR="007616D1" w:rsidRPr="007616D1" w:rsidRDefault="007616D1" w:rsidP="00510314">
            <w:pPr>
              <w:rPr>
                <w:rFonts w:ascii="Arial" w:hAnsi="Arial" w:cs="Arial"/>
                <w:sz w:val="22"/>
                <w:szCs w:val="22"/>
              </w:rPr>
            </w:pPr>
            <w:r w:rsidRPr="007616D1">
              <w:rPr>
                <w:rFonts w:ascii="Arial" w:hAnsi="Arial" w:cs="Arial"/>
                <w:sz w:val="22"/>
                <w:szCs w:val="22"/>
              </w:rPr>
              <w:t>Whatever works for the patient.</w:t>
            </w:r>
          </w:p>
          <w:p w14:paraId="760332CE" w14:textId="77777777" w:rsidR="007616D1" w:rsidRPr="007616D1" w:rsidRDefault="007616D1" w:rsidP="00510314">
            <w:pPr>
              <w:rPr>
                <w:rFonts w:ascii="Arial" w:hAnsi="Arial" w:cs="Arial"/>
                <w:sz w:val="22"/>
                <w:szCs w:val="22"/>
              </w:rPr>
            </w:pPr>
            <w:r w:rsidRPr="007616D1">
              <w:rPr>
                <w:rFonts w:ascii="Arial" w:hAnsi="Arial" w:cs="Arial"/>
                <w:sz w:val="22"/>
                <w:szCs w:val="22"/>
              </w:rPr>
              <w:t>Know your patient, engage them.</w:t>
            </w:r>
          </w:p>
        </w:tc>
        <w:tc>
          <w:tcPr>
            <w:tcW w:w="5448" w:type="dxa"/>
          </w:tcPr>
          <w:p w14:paraId="73C0FFBF" w14:textId="77777777" w:rsidR="007616D1" w:rsidRPr="007616D1" w:rsidRDefault="007616D1" w:rsidP="00510314">
            <w:pPr>
              <w:rPr>
                <w:rFonts w:ascii="Arial" w:hAnsi="Arial" w:cs="Arial"/>
                <w:sz w:val="22"/>
                <w:szCs w:val="22"/>
              </w:rPr>
            </w:pPr>
            <w:bookmarkStart w:id="8" w:name="_Hlk218671840"/>
            <w:r w:rsidRPr="007616D1">
              <w:rPr>
                <w:rFonts w:ascii="Arial" w:hAnsi="Arial" w:cs="Arial"/>
                <w:sz w:val="22"/>
                <w:szCs w:val="22"/>
              </w:rPr>
              <w:t>[P2] Making the patient feel like they can fix their own problem I think is a big factor.</w:t>
            </w:r>
          </w:p>
          <w:p w14:paraId="4E20266A" w14:textId="77777777" w:rsidR="007616D1" w:rsidRPr="007616D1" w:rsidRDefault="007616D1" w:rsidP="00510314">
            <w:pPr>
              <w:rPr>
                <w:rFonts w:ascii="Arial" w:hAnsi="Arial" w:cs="Arial"/>
                <w:sz w:val="22"/>
                <w:szCs w:val="22"/>
              </w:rPr>
            </w:pPr>
            <w:r w:rsidRPr="007616D1">
              <w:rPr>
                <w:rFonts w:ascii="Arial" w:hAnsi="Arial" w:cs="Arial"/>
                <w:sz w:val="22"/>
                <w:szCs w:val="22"/>
              </w:rPr>
              <w:t>I think some people need motivating more than others. Some people are quite self-motivated.</w:t>
            </w:r>
          </w:p>
          <w:p w14:paraId="426E9D3B" w14:textId="77777777" w:rsidR="007616D1" w:rsidRPr="007616D1" w:rsidRDefault="007616D1" w:rsidP="00510314">
            <w:pPr>
              <w:rPr>
                <w:rFonts w:ascii="Arial" w:hAnsi="Arial" w:cs="Arial"/>
                <w:sz w:val="22"/>
                <w:szCs w:val="22"/>
              </w:rPr>
            </w:pPr>
            <w:bookmarkStart w:id="9" w:name="_Hlk218671268"/>
            <w:bookmarkEnd w:id="8"/>
            <w:r w:rsidRPr="007616D1">
              <w:rPr>
                <w:rFonts w:ascii="Arial" w:hAnsi="Arial" w:cs="Arial"/>
                <w:sz w:val="22"/>
                <w:szCs w:val="22"/>
              </w:rPr>
              <w:t>[P5] I think your explanation, your case history is important, and your understanding of where they're coming from is crucial. I think success comes from you giving them time to talk</w:t>
            </w:r>
            <w:bookmarkEnd w:id="9"/>
            <w:r w:rsidRPr="007616D1">
              <w:rPr>
                <w:rFonts w:ascii="Arial" w:hAnsi="Arial" w:cs="Arial"/>
                <w:sz w:val="22"/>
                <w:szCs w:val="22"/>
              </w:rPr>
              <w:t xml:space="preserve">. And then explaining what you're going to do, but really getting them to understand. </w:t>
            </w:r>
          </w:p>
          <w:p w14:paraId="2892A96A" w14:textId="77777777" w:rsidR="007616D1" w:rsidRPr="007616D1" w:rsidRDefault="007616D1" w:rsidP="00510314">
            <w:pPr>
              <w:rPr>
                <w:rFonts w:ascii="Arial" w:hAnsi="Arial" w:cs="Arial"/>
                <w:sz w:val="22"/>
                <w:szCs w:val="22"/>
              </w:rPr>
            </w:pPr>
            <w:r w:rsidRPr="007616D1">
              <w:rPr>
                <w:rFonts w:ascii="Arial" w:hAnsi="Arial" w:cs="Arial"/>
                <w:sz w:val="22"/>
                <w:szCs w:val="22"/>
              </w:rPr>
              <w:t>So just know your patient, engage them.</w:t>
            </w:r>
          </w:p>
          <w:p w14:paraId="1D7A1E34" w14:textId="77777777" w:rsidR="007616D1" w:rsidRPr="007616D1" w:rsidRDefault="007616D1" w:rsidP="00510314">
            <w:pPr>
              <w:rPr>
                <w:rFonts w:ascii="Arial" w:hAnsi="Arial" w:cs="Arial"/>
                <w:sz w:val="22"/>
                <w:szCs w:val="22"/>
              </w:rPr>
            </w:pPr>
            <w:bookmarkStart w:id="10" w:name="_Hlk218671144"/>
            <w:r w:rsidRPr="007616D1">
              <w:rPr>
                <w:rFonts w:ascii="Arial" w:hAnsi="Arial" w:cs="Arial"/>
                <w:sz w:val="22"/>
                <w:szCs w:val="22"/>
              </w:rPr>
              <w:t>[P1] kindness and compassion… ha(s) its place in terms of a starting point</w:t>
            </w:r>
            <w:bookmarkEnd w:id="10"/>
          </w:p>
        </w:tc>
      </w:tr>
      <w:tr w:rsidR="007616D1" w:rsidRPr="007616D1" w14:paraId="6BB7ED50" w14:textId="77777777" w:rsidTr="00510314">
        <w:trPr>
          <w:trHeight w:val="1017"/>
        </w:trPr>
        <w:tc>
          <w:tcPr>
            <w:tcW w:w="1934" w:type="dxa"/>
            <w:vMerge/>
          </w:tcPr>
          <w:p w14:paraId="2C311159" w14:textId="77777777" w:rsidR="007616D1" w:rsidRPr="007616D1" w:rsidRDefault="007616D1" w:rsidP="00510314">
            <w:pPr>
              <w:rPr>
                <w:rFonts w:ascii="Arial" w:hAnsi="Arial" w:cs="Arial"/>
                <w:sz w:val="22"/>
                <w:szCs w:val="22"/>
              </w:rPr>
            </w:pPr>
          </w:p>
        </w:tc>
        <w:tc>
          <w:tcPr>
            <w:tcW w:w="2384" w:type="dxa"/>
          </w:tcPr>
          <w:p w14:paraId="717341E5" w14:textId="77777777" w:rsidR="007616D1" w:rsidRPr="007616D1" w:rsidRDefault="007616D1" w:rsidP="00510314">
            <w:pPr>
              <w:rPr>
                <w:rFonts w:ascii="Arial" w:hAnsi="Arial" w:cs="Arial"/>
                <w:sz w:val="22"/>
                <w:szCs w:val="22"/>
              </w:rPr>
            </w:pPr>
            <w:r w:rsidRPr="007616D1">
              <w:rPr>
                <w:rFonts w:ascii="Arial" w:hAnsi="Arial" w:cs="Arial"/>
                <w:sz w:val="22"/>
                <w:szCs w:val="22"/>
              </w:rPr>
              <w:t>Find the practice level that is achievable and effective.</w:t>
            </w:r>
          </w:p>
        </w:tc>
        <w:tc>
          <w:tcPr>
            <w:tcW w:w="4182" w:type="dxa"/>
          </w:tcPr>
          <w:p w14:paraId="6DB3E1BA" w14:textId="77777777" w:rsidR="007616D1" w:rsidRPr="007616D1" w:rsidRDefault="007616D1" w:rsidP="00510314">
            <w:pPr>
              <w:rPr>
                <w:rFonts w:ascii="Arial" w:hAnsi="Arial" w:cs="Arial"/>
                <w:sz w:val="22"/>
                <w:szCs w:val="22"/>
              </w:rPr>
            </w:pPr>
            <w:r w:rsidRPr="007616D1">
              <w:rPr>
                <w:rFonts w:ascii="Arial" w:hAnsi="Arial" w:cs="Arial"/>
                <w:sz w:val="22"/>
                <w:szCs w:val="22"/>
              </w:rPr>
              <w:t>Exercise frequency decisions made on patient motivation level and lifestyle.</w:t>
            </w:r>
          </w:p>
          <w:p w14:paraId="28E7A05F" w14:textId="77777777" w:rsidR="007616D1" w:rsidRPr="007616D1" w:rsidRDefault="007616D1" w:rsidP="00510314">
            <w:pPr>
              <w:rPr>
                <w:rFonts w:ascii="Arial" w:hAnsi="Arial" w:cs="Arial"/>
                <w:sz w:val="22"/>
                <w:szCs w:val="22"/>
              </w:rPr>
            </w:pPr>
            <w:r w:rsidRPr="007616D1">
              <w:rPr>
                <w:rFonts w:ascii="Arial" w:hAnsi="Arial" w:cs="Arial"/>
                <w:sz w:val="22"/>
                <w:szCs w:val="22"/>
              </w:rPr>
              <w:t>Patients don’t have straightforward lives.</w:t>
            </w:r>
          </w:p>
          <w:p w14:paraId="59002378" w14:textId="77777777" w:rsidR="007616D1" w:rsidRPr="007616D1" w:rsidRDefault="007616D1" w:rsidP="00510314">
            <w:pPr>
              <w:rPr>
                <w:rFonts w:ascii="Arial" w:hAnsi="Arial" w:cs="Arial"/>
                <w:sz w:val="22"/>
                <w:szCs w:val="22"/>
              </w:rPr>
            </w:pPr>
            <w:r w:rsidRPr="007616D1">
              <w:rPr>
                <w:rFonts w:ascii="Arial" w:hAnsi="Arial" w:cs="Arial"/>
                <w:sz w:val="22"/>
                <w:szCs w:val="22"/>
              </w:rPr>
              <w:t>Be realistic.</w:t>
            </w:r>
          </w:p>
          <w:p w14:paraId="755D8CF4" w14:textId="77777777" w:rsidR="007616D1" w:rsidRPr="007616D1" w:rsidRDefault="007616D1" w:rsidP="00510314">
            <w:pPr>
              <w:rPr>
                <w:rFonts w:ascii="Arial" w:hAnsi="Arial" w:cs="Arial"/>
                <w:sz w:val="22"/>
                <w:szCs w:val="22"/>
              </w:rPr>
            </w:pPr>
            <w:r w:rsidRPr="007616D1">
              <w:rPr>
                <w:rFonts w:ascii="Arial" w:hAnsi="Arial" w:cs="Arial"/>
                <w:sz w:val="22"/>
                <w:szCs w:val="22"/>
              </w:rPr>
              <w:t>Overwhelm demotivates</w:t>
            </w:r>
          </w:p>
          <w:p w14:paraId="20F56F18" w14:textId="77777777" w:rsidR="007616D1" w:rsidRPr="007616D1" w:rsidRDefault="007616D1" w:rsidP="00510314">
            <w:pPr>
              <w:rPr>
                <w:rFonts w:ascii="Arial" w:hAnsi="Arial" w:cs="Arial"/>
                <w:sz w:val="22"/>
                <w:szCs w:val="22"/>
              </w:rPr>
            </w:pPr>
            <w:r w:rsidRPr="007616D1">
              <w:rPr>
                <w:rFonts w:ascii="Arial" w:hAnsi="Arial" w:cs="Arial"/>
                <w:sz w:val="22"/>
                <w:szCs w:val="22"/>
              </w:rPr>
              <w:t>Empowerment and self-efficacy improves motivation.</w:t>
            </w:r>
          </w:p>
          <w:p w14:paraId="02B3A857" w14:textId="77777777" w:rsidR="007616D1" w:rsidRPr="007616D1" w:rsidRDefault="007616D1" w:rsidP="00510314">
            <w:pPr>
              <w:rPr>
                <w:rFonts w:ascii="Arial" w:hAnsi="Arial" w:cs="Arial"/>
                <w:sz w:val="22"/>
                <w:szCs w:val="22"/>
              </w:rPr>
            </w:pPr>
            <w:r w:rsidRPr="007616D1">
              <w:rPr>
                <w:rFonts w:ascii="Arial" w:hAnsi="Arial" w:cs="Arial"/>
                <w:sz w:val="22"/>
                <w:szCs w:val="22"/>
              </w:rPr>
              <w:t>Confidence improves motivation and compliance.</w:t>
            </w:r>
          </w:p>
        </w:tc>
        <w:tc>
          <w:tcPr>
            <w:tcW w:w="5448" w:type="dxa"/>
          </w:tcPr>
          <w:p w14:paraId="414DC30F" w14:textId="77777777" w:rsidR="007616D1" w:rsidRPr="007616D1" w:rsidRDefault="007616D1" w:rsidP="00510314">
            <w:pPr>
              <w:rPr>
                <w:rFonts w:ascii="Arial" w:hAnsi="Arial" w:cs="Arial"/>
                <w:sz w:val="22"/>
                <w:szCs w:val="22"/>
              </w:rPr>
            </w:pPr>
            <w:r w:rsidRPr="007616D1">
              <w:rPr>
                <w:rFonts w:ascii="Arial" w:hAnsi="Arial" w:cs="Arial"/>
                <w:sz w:val="22"/>
                <w:szCs w:val="22"/>
              </w:rPr>
              <w:t xml:space="preserve">[P1] I think if you give people too many things, they're less likely to do anything, so give them 1 or 2 simple things to follow. </w:t>
            </w:r>
            <w:bookmarkStart w:id="11" w:name="_Hlk218671961"/>
            <w:r w:rsidRPr="007616D1">
              <w:rPr>
                <w:rFonts w:ascii="Arial" w:hAnsi="Arial" w:cs="Arial"/>
                <w:sz w:val="22"/>
                <w:szCs w:val="22"/>
              </w:rPr>
              <w:t xml:space="preserve">You have to take into account people's busy lifestyles and where they're going to fit things in. </w:t>
            </w:r>
          </w:p>
          <w:p w14:paraId="5F40EBCB" w14:textId="77777777" w:rsidR="007616D1" w:rsidRPr="007616D1" w:rsidRDefault="007616D1" w:rsidP="00510314">
            <w:pPr>
              <w:rPr>
                <w:rFonts w:ascii="Arial" w:hAnsi="Arial" w:cs="Arial"/>
                <w:sz w:val="22"/>
                <w:szCs w:val="22"/>
              </w:rPr>
            </w:pPr>
            <w:bookmarkStart w:id="12" w:name="_Hlk218674629"/>
            <w:bookmarkEnd w:id="11"/>
            <w:r w:rsidRPr="007616D1">
              <w:rPr>
                <w:rFonts w:ascii="Arial" w:hAnsi="Arial" w:cs="Arial"/>
                <w:sz w:val="22"/>
                <w:szCs w:val="22"/>
              </w:rPr>
              <w:t>[P5] I really need them to buy into it at home, because they're only with me once a week for so many weeks. So I explain that what we've done in this session, and how long we've done it for needs to be more at home. And I do say, if you can't practice this as many times as I…  because I know everybody's busier, nobody's got time to do anything. I am realistic But I do say, if you don't do this X amount of times, it won't work.</w:t>
            </w:r>
          </w:p>
          <w:p w14:paraId="58A2B751" w14:textId="77777777" w:rsidR="007616D1" w:rsidRPr="007616D1" w:rsidRDefault="007616D1" w:rsidP="00510314">
            <w:pPr>
              <w:rPr>
                <w:rFonts w:ascii="Arial" w:hAnsi="Arial" w:cs="Arial"/>
                <w:sz w:val="22"/>
                <w:szCs w:val="22"/>
              </w:rPr>
            </w:pPr>
            <w:bookmarkStart w:id="13" w:name="_Hlk218672292"/>
            <w:bookmarkEnd w:id="12"/>
            <w:r w:rsidRPr="007616D1">
              <w:rPr>
                <w:rFonts w:ascii="Arial" w:hAnsi="Arial" w:cs="Arial"/>
                <w:sz w:val="22"/>
                <w:szCs w:val="22"/>
              </w:rPr>
              <w:t>[P3] Doing something like Lax Vox would be a nice quick fix for a patient, but if they've got such a frenetic lifestyle that they need to have a bit of tubing and some water with them. There's absolutely no point giving it to them.</w:t>
            </w:r>
          </w:p>
          <w:p w14:paraId="755F7FD4" w14:textId="77777777" w:rsidR="007616D1" w:rsidRPr="007616D1" w:rsidRDefault="007616D1" w:rsidP="00510314">
            <w:pPr>
              <w:rPr>
                <w:rFonts w:ascii="Arial" w:hAnsi="Arial" w:cs="Arial"/>
                <w:sz w:val="22"/>
                <w:szCs w:val="22"/>
              </w:rPr>
            </w:pPr>
            <w:bookmarkStart w:id="14" w:name="_Hlk218672459"/>
            <w:bookmarkEnd w:id="13"/>
            <w:r w:rsidRPr="007616D1">
              <w:rPr>
                <w:rFonts w:ascii="Arial" w:hAnsi="Arial" w:cs="Arial"/>
                <w:sz w:val="22"/>
                <w:szCs w:val="22"/>
              </w:rPr>
              <w:t>[P4] a patient recently… works and…  i gave him lax vox to do. And he said, I just can't because I don't have any time at work. So that would definitely influence, because some patients as well, if they go for a dog walk or something, they can do some humming, but they can't get their cup out with the straw. So … yeah, depends what they're doing</w:t>
            </w:r>
            <w:bookmarkEnd w:id="14"/>
            <w:r w:rsidRPr="007616D1">
              <w:rPr>
                <w:rFonts w:ascii="Arial" w:hAnsi="Arial" w:cs="Arial"/>
                <w:sz w:val="22"/>
                <w:szCs w:val="22"/>
              </w:rPr>
              <w:t>.</w:t>
            </w:r>
          </w:p>
        </w:tc>
      </w:tr>
      <w:tr w:rsidR="007616D1" w:rsidRPr="007616D1" w14:paraId="70B68AA7" w14:textId="77777777" w:rsidTr="00510314">
        <w:trPr>
          <w:trHeight w:val="699"/>
        </w:trPr>
        <w:tc>
          <w:tcPr>
            <w:tcW w:w="1934" w:type="dxa"/>
            <w:vMerge/>
          </w:tcPr>
          <w:p w14:paraId="0A17F54D" w14:textId="77777777" w:rsidR="007616D1" w:rsidRPr="007616D1" w:rsidRDefault="007616D1" w:rsidP="00510314">
            <w:pPr>
              <w:rPr>
                <w:rFonts w:ascii="Arial" w:hAnsi="Arial" w:cs="Arial"/>
                <w:sz w:val="22"/>
                <w:szCs w:val="22"/>
              </w:rPr>
            </w:pPr>
          </w:p>
        </w:tc>
        <w:tc>
          <w:tcPr>
            <w:tcW w:w="2384" w:type="dxa"/>
          </w:tcPr>
          <w:p w14:paraId="542A395A" w14:textId="77777777" w:rsidR="007616D1" w:rsidRPr="007616D1" w:rsidRDefault="007616D1" w:rsidP="00510314">
            <w:pPr>
              <w:rPr>
                <w:rFonts w:ascii="Arial" w:hAnsi="Arial" w:cs="Arial"/>
                <w:sz w:val="22"/>
                <w:szCs w:val="22"/>
              </w:rPr>
            </w:pPr>
            <w:r w:rsidRPr="007616D1">
              <w:rPr>
                <w:rFonts w:ascii="Arial" w:hAnsi="Arial" w:cs="Arial"/>
                <w:sz w:val="22"/>
                <w:szCs w:val="22"/>
              </w:rPr>
              <w:t>Clear expectations.</w:t>
            </w:r>
          </w:p>
        </w:tc>
        <w:tc>
          <w:tcPr>
            <w:tcW w:w="4182" w:type="dxa"/>
          </w:tcPr>
          <w:p w14:paraId="72E71C3E" w14:textId="77777777" w:rsidR="007616D1" w:rsidRPr="007616D1" w:rsidRDefault="007616D1" w:rsidP="00510314">
            <w:pPr>
              <w:rPr>
                <w:rFonts w:ascii="Arial" w:hAnsi="Arial" w:cs="Arial"/>
                <w:sz w:val="22"/>
                <w:szCs w:val="22"/>
              </w:rPr>
            </w:pPr>
            <w:r w:rsidRPr="007616D1">
              <w:rPr>
                <w:rFonts w:ascii="Arial" w:hAnsi="Arial" w:cs="Arial"/>
                <w:sz w:val="22"/>
                <w:szCs w:val="22"/>
              </w:rPr>
              <w:t>Patient relationship and their understanding is key to success.</w:t>
            </w:r>
          </w:p>
          <w:p w14:paraId="27335B9B" w14:textId="77777777" w:rsidR="007616D1" w:rsidRPr="007616D1" w:rsidRDefault="007616D1" w:rsidP="00510314">
            <w:pPr>
              <w:rPr>
                <w:rFonts w:ascii="Arial" w:hAnsi="Arial" w:cs="Arial"/>
                <w:sz w:val="22"/>
                <w:szCs w:val="22"/>
              </w:rPr>
            </w:pPr>
            <w:r w:rsidRPr="007616D1">
              <w:rPr>
                <w:rFonts w:ascii="Arial" w:hAnsi="Arial" w:cs="Arial"/>
                <w:sz w:val="22"/>
                <w:szCs w:val="22"/>
              </w:rPr>
              <w:t>Clients aware of need to practice.</w:t>
            </w:r>
          </w:p>
          <w:p w14:paraId="784DFE21" w14:textId="77777777" w:rsidR="007616D1" w:rsidRPr="007616D1" w:rsidRDefault="007616D1" w:rsidP="00510314">
            <w:pPr>
              <w:rPr>
                <w:rFonts w:ascii="Arial" w:hAnsi="Arial" w:cs="Arial"/>
                <w:sz w:val="22"/>
                <w:szCs w:val="22"/>
              </w:rPr>
            </w:pPr>
            <w:r w:rsidRPr="007616D1">
              <w:rPr>
                <w:rFonts w:ascii="Arial" w:hAnsi="Arial" w:cs="Arial"/>
                <w:sz w:val="22"/>
                <w:szCs w:val="22"/>
              </w:rPr>
              <w:t>Clear contracting with patient.</w:t>
            </w:r>
          </w:p>
          <w:p w14:paraId="631B3A5D" w14:textId="77777777" w:rsidR="007616D1" w:rsidRPr="007616D1" w:rsidRDefault="007616D1" w:rsidP="00510314">
            <w:pPr>
              <w:rPr>
                <w:rFonts w:ascii="Arial" w:hAnsi="Arial" w:cs="Arial"/>
                <w:sz w:val="22"/>
                <w:szCs w:val="22"/>
              </w:rPr>
            </w:pPr>
            <w:r w:rsidRPr="007616D1">
              <w:rPr>
                <w:rFonts w:ascii="Arial" w:hAnsi="Arial" w:cs="Arial"/>
                <w:sz w:val="22"/>
                <w:szCs w:val="22"/>
              </w:rPr>
              <w:t>Explanations really important.</w:t>
            </w:r>
          </w:p>
          <w:p w14:paraId="269ADDB9" w14:textId="77777777" w:rsidR="007616D1" w:rsidRPr="007616D1" w:rsidRDefault="007616D1" w:rsidP="00510314">
            <w:pPr>
              <w:rPr>
                <w:rFonts w:ascii="Arial" w:hAnsi="Arial" w:cs="Arial"/>
                <w:sz w:val="22"/>
                <w:szCs w:val="22"/>
              </w:rPr>
            </w:pPr>
            <w:r w:rsidRPr="007616D1">
              <w:rPr>
                <w:rFonts w:ascii="Arial" w:hAnsi="Arial" w:cs="Arial"/>
                <w:sz w:val="22"/>
                <w:szCs w:val="22"/>
              </w:rPr>
              <w:t>Intention planning for exercise.</w:t>
            </w:r>
          </w:p>
          <w:p w14:paraId="1E38D72E" w14:textId="77777777" w:rsidR="007616D1" w:rsidRPr="007616D1" w:rsidRDefault="007616D1" w:rsidP="00510314">
            <w:pPr>
              <w:rPr>
                <w:rFonts w:ascii="Arial" w:hAnsi="Arial" w:cs="Arial"/>
                <w:sz w:val="22"/>
                <w:szCs w:val="22"/>
              </w:rPr>
            </w:pPr>
            <w:r w:rsidRPr="007616D1">
              <w:rPr>
                <w:rFonts w:ascii="Arial" w:hAnsi="Arial" w:cs="Arial"/>
                <w:sz w:val="22"/>
                <w:szCs w:val="22"/>
              </w:rPr>
              <w:t>Intrinsic reward</w:t>
            </w:r>
          </w:p>
        </w:tc>
        <w:tc>
          <w:tcPr>
            <w:tcW w:w="5448" w:type="dxa"/>
          </w:tcPr>
          <w:p w14:paraId="05A3B271" w14:textId="77777777" w:rsidR="007616D1" w:rsidRPr="007616D1" w:rsidRDefault="007616D1" w:rsidP="00510314">
            <w:pPr>
              <w:rPr>
                <w:rFonts w:ascii="Arial" w:hAnsi="Arial" w:cs="Arial"/>
                <w:sz w:val="22"/>
                <w:szCs w:val="22"/>
              </w:rPr>
            </w:pPr>
            <w:bookmarkStart w:id="15" w:name="_Hlk218677063"/>
            <w:r w:rsidRPr="007616D1">
              <w:rPr>
                <w:rFonts w:ascii="Arial" w:hAnsi="Arial" w:cs="Arial"/>
                <w:sz w:val="22"/>
                <w:szCs w:val="22"/>
              </w:rPr>
              <w:t>[P1] Some people say just having something to tick off or colour in will give me a little bit of dopamine, or it's kind of like something that's going to be visually in my face to remind me to do it. So we just need someone to create some beautiful apps That will give people a little bit of that dopamine hit.</w:t>
            </w:r>
          </w:p>
          <w:bookmarkEnd w:id="15"/>
          <w:p w14:paraId="74014B66" w14:textId="77777777" w:rsidR="007616D1" w:rsidRPr="007616D1" w:rsidRDefault="007616D1" w:rsidP="00510314">
            <w:pPr>
              <w:rPr>
                <w:rFonts w:ascii="Arial" w:hAnsi="Arial" w:cs="Arial"/>
                <w:sz w:val="22"/>
                <w:szCs w:val="22"/>
              </w:rPr>
            </w:pPr>
            <w:r w:rsidRPr="007616D1">
              <w:rPr>
                <w:rFonts w:ascii="Arial" w:hAnsi="Arial" w:cs="Arial"/>
                <w:sz w:val="22"/>
                <w:szCs w:val="22"/>
              </w:rPr>
              <w:t>[P5] You've got to be realistic of what patients' expectations are. If their expectations align with what you give them. I don't think there should be any problem. I think we need to be aware of getting change and getting change quick. Be realistic not to give too much, but be realistic not to give too little.</w:t>
            </w:r>
          </w:p>
        </w:tc>
      </w:tr>
      <w:tr w:rsidR="007616D1" w:rsidRPr="007616D1" w14:paraId="0517D4ED" w14:textId="77777777" w:rsidTr="00510314">
        <w:trPr>
          <w:trHeight w:val="1017"/>
        </w:trPr>
        <w:tc>
          <w:tcPr>
            <w:tcW w:w="1934" w:type="dxa"/>
          </w:tcPr>
          <w:p w14:paraId="25F21996" w14:textId="77777777" w:rsidR="007616D1" w:rsidRPr="007616D1" w:rsidRDefault="007616D1" w:rsidP="00510314">
            <w:pPr>
              <w:rPr>
                <w:rFonts w:ascii="Arial" w:hAnsi="Arial" w:cs="Arial"/>
                <w:sz w:val="22"/>
                <w:szCs w:val="22"/>
              </w:rPr>
            </w:pPr>
          </w:p>
        </w:tc>
        <w:tc>
          <w:tcPr>
            <w:tcW w:w="2384" w:type="dxa"/>
          </w:tcPr>
          <w:p w14:paraId="53CC5F24" w14:textId="77777777" w:rsidR="007616D1" w:rsidRPr="007616D1" w:rsidRDefault="007616D1" w:rsidP="00510314">
            <w:pPr>
              <w:rPr>
                <w:rFonts w:ascii="Arial" w:hAnsi="Arial" w:cs="Arial"/>
                <w:sz w:val="22"/>
                <w:szCs w:val="22"/>
              </w:rPr>
            </w:pPr>
            <w:r w:rsidRPr="007616D1">
              <w:rPr>
                <w:rFonts w:ascii="Arial" w:hAnsi="Arial" w:cs="Arial"/>
                <w:sz w:val="22"/>
                <w:szCs w:val="22"/>
              </w:rPr>
              <w:t>Signs of success promote motivation</w:t>
            </w:r>
          </w:p>
        </w:tc>
        <w:tc>
          <w:tcPr>
            <w:tcW w:w="4182" w:type="dxa"/>
          </w:tcPr>
          <w:p w14:paraId="626AC523" w14:textId="77777777" w:rsidR="007616D1" w:rsidRPr="007616D1" w:rsidRDefault="007616D1" w:rsidP="00510314">
            <w:pPr>
              <w:rPr>
                <w:rFonts w:ascii="Arial" w:hAnsi="Arial" w:cs="Arial"/>
                <w:sz w:val="22"/>
                <w:szCs w:val="22"/>
              </w:rPr>
            </w:pPr>
            <w:r w:rsidRPr="007616D1">
              <w:rPr>
                <w:rFonts w:ascii="Arial" w:hAnsi="Arial" w:cs="Arial"/>
                <w:sz w:val="22"/>
                <w:szCs w:val="22"/>
              </w:rPr>
              <w:t>Buy-in from patient essential for home practice.</w:t>
            </w:r>
          </w:p>
          <w:p w14:paraId="3519C07C" w14:textId="77777777" w:rsidR="007616D1" w:rsidRPr="007616D1" w:rsidRDefault="007616D1" w:rsidP="00510314">
            <w:pPr>
              <w:rPr>
                <w:rFonts w:ascii="Arial" w:hAnsi="Arial" w:cs="Arial"/>
                <w:sz w:val="22"/>
                <w:szCs w:val="22"/>
              </w:rPr>
            </w:pPr>
            <w:r w:rsidRPr="007616D1">
              <w:rPr>
                <w:rFonts w:ascii="Arial" w:hAnsi="Arial" w:cs="Arial"/>
                <w:sz w:val="22"/>
                <w:szCs w:val="22"/>
              </w:rPr>
              <w:t>Getting change quick increases motivation.</w:t>
            </w:r>
          </w:p>
          <w:p w14:paraId="37FA16AF" w14:textId="77777777" w:rsidR="007616D1" w:rsidRPr="007616D1" w:rsidRDefault="007616D1" w:rsidP="00510314">
            <w:pPr>
              <w:rPr>
                <w:rFonts w:ascii="Arial" w:hAnsi="Arial" w:cs="Arial"/>
                <w:sz w:val="22"/>
                <w:szCs w:val="22"/>
              </w:rPr>
            </w:pPr>
            <w:r w:rsidRPr="007616D1">
              <w:rPr>
                <w:rFonts w:ascii="Arial" w:hAnsi="Arial" w:cs="Arial"/>
                <w:sz w:val="22"/>
                <w:szCs w:val="22"/>
              </w:rPr>
              <w:t>First session buy-in is important.</w:t>
            </w:r>
          </w:p>
          <w:p w14:paraId="104515EA" w14:textId="77777777" w:rsidR="007616D1" w:rsidRPr="007616D1" w:rsidRDefault="007616D1" w:rsidP="00510314">
            <w:pPr>
              <w:rPr>
                <w:rFonts w:ascii="Arial" w:hAnsi="Arial" w:cs="Arial"/>
                <w:sz w:val="22"/>
                <w:szCs w:val="22"/>
              </w:rPr>
            </w:pPr>
            <w:r w:rsidRPr="007616D1">
              <w:rPr>
                <w:rFonts w:ascii="Arial" w:hAnsi="Arial" w:cs="Arial"/>
                <w:sz w:val="22"/>
                <w:szCs w:val="22"/>
              </w:rPr>
              <w:t>Mindfulness and self-awareness contributes to success/ generalisation.</w:t>
            </w:r>
          </w:p>
        </w:tc>
        <w:tc>
          <w:tcPr>
            <w:tcW w:w="5448" w:type="dxa"/>
          </w:tcPr>
          <w:p w14:paraId="4566596C" w14:textId="77777777" w:rsidR="007616D1" w:rsidRPr="007616D1" w:rsidRDefault="007616D1" w:rsidP="00510314">
            <w:pPr>
              <w:rPr>
                <w:rFonts w:ascii="Arial" w:hAnsi="Arial" w:cs="Arial"/>
                <w:sz w:val="22"/>
                <w:szCs w:val="22"/>
              </w:rPr>
            </w:pPr>
            <w:bookmarkStart w:id="16" w:name="_Hlk218676301"/>
            <w:r w:rsidRPr="007616D1">
              <w:rPr>
                <w:rFonts w:ascii="Arial" w:hAnsi="Arial" w:cs="Arial"/>
                <w:sz w:val="22"/>
                <w:szCs w:val="22"/>
              </w:rPr>
              <w:t>[P1] I think being able to get results in the first session with a patient is very important for buy-in, which means that often my first session is quite long, because I need to try something and they go, Oh</w:t>
            </w:r>
            <w:bookmarkEnd w:id="16"/>
            <w:r w:rsidRPr="007616D1">
              <w:rPr>
                <w:rFonts w:ascii="Arial" w:hAnsi="Arial" w:cs="Arial"/>
                <w:sz w:val="22"/>
                <w:szCs w:val="22"/>
              </w:rPr>
              <w:t xml:space="preserve">!, </w:t>
            </w:r>
            <w:bookmarkStart w:id="17" w:name="_Hlk218674724"/>
            <w:r w:rsidRPr="007616D1">
              <w:rPr>
                <w:rFonts w:ascii="Arial" w:hAnsi="Arial" w:cs="Arial"/>
                <w:sz w:val="22"/>
                <w:szCs w:val="22"/>
              </w:rPr>
              <w:t>or it might be that the buy-in comes from you really, really listening and reflecting. And they feel heard, so that's also incredibly important in terms of compliance.</w:t>
            </w:r>
            <w:bookmarkEnd w:id="17"/>
          </w:p>
          <w:p w14:paraId="02814C8B" w14:textId="77777777" w:rsidR="007616D1" w:rsidRPr="007616D1" w:rsidRDefault="007616D1" w:rsidP="00510314">
            <w:pPr>
              <w:rPr>
                <w:rFonts w:ascii="Arial" w:hAnsi="Arial" w:cs="Arial"/>
                <w:sz w:val="22"/>
                <w:szCs w:val="22"/>
              </w:rPr>
            </w:pPr>
            <w:bookmarkStart w:id="18" w:name="_Hlk218676927"/>
            <w:r w:rsidRPr="007616D1">
              <w:rPr>
                <w:rFonts w:ascii="Arial" w:hAnsi="Arial" w:cs="Arial"/>
                <w:sz w:val="22"/>
                <w:szCs w:val="22"/>
              </w:rPr>
              <w:t>[P3] But I always feel that if a patient's not doing exercises mindfully It's really difficult to get that generalisation.</w:t>
            </w:r>
          </w:p>
          <w:p w14:paraId="35622ED6" w14:textId="77777777" w:rsidR="007616D1" w:rsidRPr="007616D1" w:rsidRDefault="007616D1" w:rsidP="00510314">
            <w:pPr>
              <w:rPr>
                <w:rFonts w:ascii="Arial" w:hAnsi="Arial" w:cs="Arial"/>
                <w:sz w:val="22"/>
                <w:szCs w:val="22"/>
              </w:rPr>
            </w:pPr>
            <w:bookmarkStart w:id="19" w:name="_Hlk218676366"/>
            <w:bookmarkEnd w:id="18"/>
            <w:r w:rsidRPr="007616D1">
              <w:rPr>
                <w:rFonts w:ascii="Arial" w:hAnsi="Arial" w:cs="Arial"/>
                <w:sz w:val="22"/>
                <w:szCs w:val="22"/>
              </w:rPr>
              <w:t>[P3] (patient said) “I really thought what you were saying was, like, a load of old rubbish, basically. But actually, I thought I'd give it a go, and this has happened”. Um, and then you get that buy-in then, so I think you need that quite a quick spark of at least one thing that improves, and then you get the buy-in for the rest of it.</w:t>
            </w:r>
          </w:p>
          <w:bookmarkEnd w:id="19"/>
          <w:p w14:paraId="12ABA662" w14:textId="77777777" w:rsidR="007616D1" w:rsidRPr="007616D1" w:rsidRDefault="007616D1" w:rsidP="00510314">
            <w:pPr>
              <w:rPr>
                <w:rFonts w:ascii="Arial" w:hAnsi="Arial" w:cs="Arial"/>
                <w:sz w:val="22"/>
                <w:szCs w:val="22"/>
              </w:rPr>
            </w:pPr>
            <w:r w:rsidRPr="007616D1">
              <w:rPr>
                <w:rFonts w:ascii="Arial" w:hAnsi="Arial" w:cs="Arial"/>
                <w:sz w:val="22"/>
                <w:szCs w:val="22"/>
              </w:rPr>
              <w:t>[P4] So I love it when a patient comes in with a really rough voice quality. And I give them that exercise, and they start to speak to me straight after, and the voice is just normal.</w:t>
            </w:r>
          </w:p>
          <w:p w14:paraId="5E1AB186" w14:textId="77777777" w:rsidR="007616D1" w:rsidRPr="007616D1" w:rsidRDefault="007616D1" w:rsidP="00510314">
            <w:pPr>
              <w:rPr>
                <w:rFonts w:ascii="Arial" w:hAnsi="Arial" w:cs="Arial"/>
                <w:sz w:val="22"/>
                <w:szCs w:val="22"/>
              </w:rPr>
            </w:pPr>
            <w:bookmarkStart w:id="20" w:name="_Hlk218676873"/>
            <w:r w:rsidRPr="007616D1">
              <w:rPr>
                <w:rFonts w:ascii="Arial" w:hAnsi="Arial" w:cs="Arial"/>
                <w:sz w:val="22"/>
                <w:szCs w:val="22"/>
              </w:rPr>
              <w:t>[P5] not practicing until you get it right, practicing until you can't get it wrong for me</w:t>
            </w:r>
          </w:p>
          <w:bookmarkEnd w:id="20"/>
          <w:p w14:paraId="41195D29" w14:textId="77777777" w:rsidR="007616D1" w:rsidRPr="007616D1" w:rsidRDefault="007616D1" w:rsidP="00510314">
            <w:pPr>
              <w:rPr>
                <w:rFonts w:ascii="Arial" w:hAnsi="Arial" w:cs="Arial"/>
                <w:sz w:val="22"/>
                <w:szCs w:val="22"/>
              </w:rPr>
            </w:pPr>
          </w:p>
        </w:tc>
      </w:tr>
      <w:tr w:rsidR="007616D1" w:rsidRPr="007616D1" w14:paraId="2AF5A46C" w14:textId="77777777" w:rsidTr="00510314">
        <w:trPr>
          <w:trHeight w:val="1017"/>
        </w:trPr>
        <w:tc>
          <w:tcPr>
            <w:tcW w:w="1934" w:type="dxa"/>
            <w:vMerge w:val="restart"/>
          </w:tcPr>
          <w:p w14:paraId="7E503234" w14:textId="77777777" w:rsidR="007616D1" w:rsidRPr="007616D1" w:rsidRDefault="007616D1" w:rsidP="00510314">
            <w:pPr>
              <w:rPr>
                <w:rFonts w:ascii="Arial" w:hAnsi="Arial" w:cs="Arial"/>
                <w:sz w:val="22"/>
                <w:szCs w:val="22"/>
              </w:rPr>
            </w:pPr>
            <w:r w:rsidRPr="007616D1">
              <w:rPr>
                <w:rFonts w:ascii="Arial" w:hAnsi="Arial" w:cs="Arial"/>
                <w:sz w:val="22"/>
                <w:szCs w:val="22"/>
              </w:rPr>
              <w:t>Knowing your theory</w:t>
            </w:r>
          </w:p>
        </w:tc>
        <w:tc>
          <w:tcPr>
            <w:tcW w:w="2384" w:type="dxa"/>
          </w:tcPr>
          <w:p w14:paraId="65A2F83D" w14:textId="77777777" w:rsidR="007616D1" w:rsidRPr="007616D1" w:rsidRDefault="007616D1" w:rsidP="00510314">
            <w:pPr>
              <w:rPr>
                <w:rFonts w:ascii="Arial" w:hAnsi="Arial" w:cs="Arial"/>
                <w:sz w:val="22"/>
                <w:szCs w:val="22"/>
              </w:rPr>
            </w:pPr>
            <w:r w:rsidRPr="007616D1">
              <w:rPr>
                <w:rFonts w:ascii="Arial" w:hAnsi="Arial" w:cs="Arial"/>
                <w:sz w:val="22"/>
                <w:szCs w:val="22"/>
              </w:rPr>
              <w:t>Understanding why you’re doing what you’re doing</w:t>
            </w:r>
          </w:p>
        </w:tc>
        <w:tc>
          <w:tcPr>
            <w:tcW w:w="4182" w:type="dxa"/>
          </w:tcPr>
          <w:p w14:paraId="381A2609" w14:textId="77777777" w:rsidR="007616D1" w:rsidRPr="007616D1" w:rsidRDefault="007616D1" w:rsidP="00510314">
            <w:pPr>
              <w:rPr>
                <w:rFonts w:ascii="Arial" w:hAnsi="Arial" w:cs="Arial"/>
                <w:sz w:val="22"/>
                <w:szCs w:val="22"/>
              </w:rPr>
            </w:pPr>
            <w:r w:rsidRPr="007616D1">
              <w:rPr>
                <w:rFonts w:ascii="Arial" w:hAnsi="Arial" w:cs="Arial"/>
                <w:sz w:val="22"/>
                <w:szCs w:val="22"/>
              </w:rPr>
              <w:t>Evidence for why you’re doing what you’re doing is important.</w:t>
            </w:r>
          </w:p>
          <w:p w14:paraId="5E31F3FF" w14:textId="77777777" w:rsidR="007616D1" w:rsidRPr="007616D1" w:rsidRDefault="007616D1" w:rsidP="00510314">
            <w:pPr>
              <w:rPr>
                <w:rFonts w:ascii="Arial" w:hAnsi="Arial" w:cs="Arial"/>
                <w:sz w:val="22"/>
                <w:szCs w:val="22"/>
              </w:rPr>
            </w:pPr>
            <w:r w:rsidRPr="007616D1">
              <w:rPr>
                <w:rFonts w:ascii="Arial" w:hAnsi="Arial" w:cs="Arial"/>
                <w:sz w:val="22"/>
                <w:szCs w:val="22"/>
              </w:rPr>
              <w:t>Evidence supports patient motivation and information.</w:t>
            </w:r>
          </w:p>
          <w:p w14:paraId="3D6A577A" w14:textId="77777777" w:rsidR="007616D1" w:rsidRPr="007616D1" w:rsidRDefault="007616D1" w:rsidP="00510314">
            <w:pPr>
              <w:rPr>
                <w:rFonts w:ascii="Arial" w:hAnsi="Arial" w:cs="Arial"/>
                <w:sz w:val="22"/>
                <w:szCs w:val="22"/>
              </w:rPr>
            </w:pPr>
            <w:r w:rsidRPr="007616D1">
              <w:rPr>
                <w:rFonts w:ascii="Arial" w:hAnsi="Arial" w:cs="Arial"/>
                <w:sz w:val="22"/>
                <w:szCs w:val="22"/>
              </w:rPr>
              <w:t>Little evidence for direct clinical application to exercise programmes.</w:t>
            </w:r>
          </w:p>
          <w:p w14:paraId="33AAB4FE" w14:textId="77777777" w:rsidR="007616D1" w:rsidRPr="007616D1" w:rsidRDefault="007616D1" w:rsidP="00510314">
            <w:pPr>
              <w:rPr>
                <w:rFonts w:ascii="Arial" w:hAnsi="Arial" w:cs="Arial"/>
                <w:sz w:val="22"/>
                <w:szCs w:val="22"/>
              </w:rPr>
            </w:pPr>
            <w:r w:rsidRPr="007616D1">
              <w:rPr>
                <w:rFonts w:ascii="Arial" w:hAnsi="Arial" w:cs="Arial"/>
                <w:sz w:val="22"/>
                <w:szCs w:val="22"/>
              </w:rPr>
              <w:t>No long term weaning off/ maintenance evidence.</w:t>
            </w:r>
          </w:p>
          <w:p w14:paraId="36EE4DAA" w14:textId="77777777" w:rsidR="007616D1" w:rsidRPr="007616D1" w:rsidRDefault="007616D1" w:rsidP="00510314">
            <w:pPr>
              <w:rPr>
                <w:rFonts w:ascii="Arial" w:hAnsi="Arial" w:cs="Arial"/>
                <w:sz w:val="22"/>
                <w:szCs w:val="22"/>
              </w:rPr>
            </w:pPr>
            <w:r w:rsidRPr="007616D1">
              <w:rPr>
                <w:rFonts w:ascii="Arial" w:hAnsi="Arial" w:cs="Arial"/>
                <w:sz w:val="22"/>
                <w:szCs w:val="22"/>
              </w:rPr>
              <w:t>Research evidence doesn’t necessarily impact treatment decisions.</w:t>
            </w:r>
          </w:p>
          <w:p w14:paraId="6F2640FB" w14:textId="77777777" w:rsidR="007616D1" w:rsidRPr="007616D1" w:rsidRDefault="007616D1" w:rsidP="00510314">
            <w:pPr>
              <w:rPr>
                <w:rFonts w:ascii="Arial" w:hAnsi="Arial" w:cs="Arial"/>
                <w:sz w:val="22"/>
                <w:szCs w:val="22"/>
              </w:rPr>
            </w:pPr>
            <w:r w:rsidRPr="007616D1">
              <w:rPr>
                <w:rFonts w:ascii="Arial" w:hAnsi="Arial" w:cs="Arial"/>
                <w:sz w:val="22"/>
                <w:szCs w:val="22"/>
              </w:rPr>
              <w:t>Application of research difficult due to co-morbidities/cognition/neurodiversity/patient response/psychological readiness.</w:t>
            </w:r>
          </w:p>
          <w:p w14:paraId="2997CF4D" w14:textId="77777777" w:rsidR="007616D1" w:rsidRPr="007616D1" w:rsidRDefault="007616D1" w:rsidP="00510314">
            <w:pPr>
              <w:rPr>
                <w:rFonts w:ascii="Arial" w:hAnsi="Arial" w:cs="Arial"/>
                <w:sz w:val="22"/>
                <w:szCs w:val="22"/>
              </w:rPr>
            </w:pPr>
            <w:r w:rsidRPr="007616D1">
              <w:rPr>
                <w:rFonts w:ascii="Arial" w:hAnsi="Arial" w:cs="Arial"/>
                <w:sz w:val="22"/>
                <w:szCs w:val="22"/>
              </w:rPr>
              <w:t>Clients don’t always want the ‘best’ approach e.g. intensive.</w:t>
            </w:r>
          </w:p>
          <w:p w14:paraId="3FF88906" w14:textId="77777777" w:rsidR="007616D1" w:rsidRPr="007616D1" w:rsidRDefault="007616D1" w:rsidP="00510314">
            <w:pPr>
              <w:rPr>
                <w:rFonts w:ascii="Arial" w:hAnsi="Arial" w:cs="Arial"/>
                <w:sz w:val="22"/>
                <w:szCs w:val="22"/>
              </w:rPr>
            </w:pPr>
            <w:r w:rsidRPr="007616D1">
              <w:rPr>
                <w:rFonts w:ascii="Arial" w:hAnsi="Arial" w:cs="Arial"/>
                <w:sz w:val="22"/>
                <w:szCs w:val="22"/>
              </w:rPr>
              <w:t>Accuracy of technique is key for motor learning.</w:t>
            </w:r>
          </w:p>
          <w:p w14:paraId="3CAD9308" w14:textId="77777777" w:rsidR="007616D1" w:rsidRPr="007616D1" w:rsidRDefault="007616D1" w:rsidP="00510314">
            <w:pPr>
              <w:rPr>
                <w:rFonts w:ascii="Arial" w:hAnsi="Arial" w:cs="Arial"/>
                <w:sz w:val="22"/>
                <w:szCs w:val="22"/>
              </w:rPr>
            </w:pPr>
            <w:r w:rsidRPr="007616D1">
              <w:rPr>
                <w:rFonts w:ascii="Arial" w:hAnsi="Arial" w:cs="Arial"/>
                <w:sz w:val="22"/>
                <w:szCs w:val="22"/>
              </w:rPr>
              <w:t>Lack of time/ funding for CPD and service development.</w:t>
            </w:r>
          </w:p>
        </w:tc>
        <w:tc>
          <w:tcPr>
            <w:tcW w:w="5448" w:type="dxa"/>
          </w:tcPr>
          <w:p w14:paraId="69EE6A4D" w14:textId="77777777" w:rsidR="007616D1" w:rsidRPr="007616D1" w:rsidRDefault="007616D1" w:rsidP="00510314">
            <w:pPr>
              <w:rPr>
                <w:rFonts w:ascii="Arial" w:hAnsi="Arial" w:cs="Arial"/>
              </w:rPr>
            </w:pPr>
            <w:r w:rsidRPr="007616D1">
              <w:rPr>
                <w:rFonts w:ascii="Arial" w:hAnsi="Arial" w:cs="Arial"/>
                <w:sz w:val="22"/>
                <w:szCs w:val="22"/>
              </w:rPr>
              <w:t xml:space="preserve">[P5] </w:t>
            </w:r>
            <w:r w:rsidRPr="007616D1">
              <w:rPr>
                <w:rFonts w:ascii="Arial" w:hAnsi="Arial" w:cs="Arial"/>
              </w:rPr>
              <w:t>But you know when you're applying something that it's been researched, so that's really important, because. We don't want to just be doing stuff that hasn't been tried and tested, that we're going to cause any harm.</w:t>
            </w:r>
          </w:p>
          <w:p w14:paraId="7A71085A" w14:textId="77777777" w:rsidR="007616D1" w:rsidRPr="007616D1" w:rsidRDefault="007616D1" w:rsidP="00510314">
            <w:pPr>
              <w:rPr>
                <w:rFonts w:ascii="Arial" w:hAnsi="Arial" w:cs="Arial"/>
                <w:sz w:val="22"/>
                <w:szCs w:val="22"/>
              </w:rPr>
            </w:pPr>
            <w:r w:rsidRPr="007616D1">
              <w:rPr>
                <w:rFonts w:ascii="Arial" w:hAnsi="Arial" w:cs="Arial"/>
              </w:rPr>
              <w:t>[P4] Because it's good to be able to tell patients, isn't it? This actually does work, there is evidence for it,</w:t>
            </w:r>
          </w:p>
          <w:p w14:paraId="5D5A529D" w14:textId="77777777" w:rsidR="007616D1" w:rsidRPr="007616D1" w:rsidRDefault="007616D1" w:rsidP="00510314">
            <w:pPr>
              <w:rPr>
                <w:rFonts w:ascii="Arial" w:hAnsi="Arial" w:cs="Arial"/>
                <w:sz w:val="22"/>
                <w:szCs w:val="22"/>
              </w:rPr>
            </w:pPr>
            <w:r w:rsidRPr="007616D1">
              <w:rPr>
                <w:rFonts w:ascii="Arial" w:hAnsi="Arial" w:cs="Arial"/>
                <w:sz w:val="22"/>
                <w:szCs w:val="22"/>
              </w:rPr>
              <w:t>[P1] It's a funny old word, isn't it? Evidence-based, because we have a sense that the evidence base is the published written literature, and we know that that's part of it, but not the whole clinical situation.</w:t>
            </w:r>
          </w:p>
          <w:p w14:paraId="6D203CDB" w14:textId="77777777" w:rsidR="007616D1" w:rsidRPr="007616D1" w:rsidRDefault="007616D1" w:rsidP="00510314">
            <w:pPr>
              <w:rPr>
                <w:rFonts w:ascii="Arial" w:hAnsi="Arial" w:cs="Arial"/>
                <w:sz w:val="22"/>
                <w:szCs w:val="22"/>
              </w:rPr>
            </w:pPr>
            <w:r w:rsidRPr="007616D1">
              <w:rPr>
                <w:rFonts w:ascii="Arial" w:hAnsi="Arial" w:cs="Arial"/>
                <w:sz w:val="22"/>
                <w:szCs w:val="22"/>
              </w:rPr>
              <w:t>[P1] The evidence for that (Laryngeal Manual Therapy) is very fuzzy and I'm not really sure whether I'm just helping with relieving tension or giving the body some suggestions.</w:t>
            </w:r>
          </w:p>
          <w:p w14:paraId="08CB8603" w14:textId="77777777" w:rsidR="007616D1" w:rsidRPr="007616D1" w:rsidRDefault="007616D1" w:rsidP="00510314">
            <w:pPr>
              <w:rPr>
                <w:rFonts w:ascii="Arial" w:hAnsi="Arial" w:cs="Arial"/>
                <w:sz w:val="22"/>
                <w:szCs w:val="22"/>
              </w:rPr>
            </w:pPr>
            <w:r w:rsidRPr="007616D1">
              <w:rPr>
                <w:rFonts w:ascii="Arial" w:hAnsi="Arial" w:cs="Arial"/>
                <w:sz w:val="22"/>
                <w:szCs w:val="22"/>
              </w:rPr>
              <w:t>[P3] I think voice is very individual, and I'm not sure I believe that it is something that you can improve in a regimented way, because a lot of it does have that kind of psycho-emotional aspect to it.</w:t>
            </w:r>
          </w:p>
          <w:p w14:paraId="02E0DCA9" w14:textId="77777777" w:rsidR="007616D1" w:rsidRPr="007616D1" w:rsidRDefault="007616D1" w:rsidP="00510314">
            <w:pPr>
              <w:rPr>
                <w:rFonts w:ascii="Arial" w:hAnsi="Arial" w:cs="Arial"/>
                <w:sz w:val="22"/>
                <w:szCs w:val="22"/>
              </w:rPr>
            </w:pPr>
            <w:r w:rsidRPr="007616D1">
              <w:rPr>
                <w:rFonts w:ascii="Arial" w:hAnsi="Arial" w:cs="Arial"/>
                <w:sz w:val="22"/>
                <w:szCs w:val="22"/>
              </w:rPr>
              <w:t>[P1] She didn't want to come in for intensive Exercise</w:t>
            </w:r>
          </w:p>
          <w:p w14:paraId="077E0262" w14:textId="77777777" w:rsidR="007616D1" w:rsidRPr="007616D1" w:rsidRDefault="007616D1" w:rsidP="00510314">
            <w:pPr>
              <w:rPr>
                <w:rFonts w:ascii="Arial" w:hAnsi="Arial" w:cs="Arial"/>
                <w:sz w:val="22"/>
                <w:szCs w:val="22"/>
              </w:rPr>
            </w:pPr>
            <w:r w:rsidRPr="007616D1">
              <w:rPr>
                <w:rFonts w:ascii="Arial" w:hAnsi="Arial" w:cs="Arial"/>
                <w:sz w:val="22"/>
                <w:szCs w:val="22"/>
              </w:rPr>
              <w:t>[P3] Do I think this patient is actually in a place where I can help them with therapy?</w:t>
            </w:r>
          </w:p>
          <w:p w14:paraId="082E2BEB" w14:textId="77777777" w:rsidR="007616D1" w:rsidRPr="007616D1" w:rsidRDefault="007616D1" w:rsidP="00510314">
            <w:pPr>
              <w:rPr>
                <w:rFonts w:ascii="Arial" w:hAnsi="Arial" w:cs="Arial"/>
                <w:sz w:val="22"/>
                <w:szCs w:val="22"/>
              </w:rPr>
            </w:pPr>
            <w:r w:rsidRPr="007616D1">
              <w:rPr>
                <w:rFonts w:ascii="Arial" w:hAnsi="Arial" w:cs="Arial"/>
                <w:sz w:val="22"/>
                <w:szCs w:val="22"/>
              </w:rPr>
              <w:t xml:space="preserve">[P3] I'm not sure evidence base really affects my selection of the exercises. Which you probably shouldn't say out loud.(what I prescribe)… often is different from what's recommended. Yeah, often that doesn't really help clear up on dosage. (it would help to have) an idea about weaning off protocols because that's something that… I say with lots of authority to my patients what I want them to do because I don't want them to just stop. And to be honest, I'm making it up. </w:t>
            </w:r>
          </w:p>
          <w:p w14:paraId="6E579752" w14:textId="77777777" w:rsidR="007616D1" w:rsidRPr="007616D1" w:rsidRDefault="007616D1" w:rsidP="00510314">
            <w:pPr>
              <w:rPr>
                <w:rFonts w:ascii="Arial" w:hAnsi="Arial" w:cs="Arial"/>
                <w:sz w:val="22"/>
                <w:szCs w:val="22"/>
              </w:rPr>
            </w:pPr>
            <w:r w:rsidRPr="007616D1">
              <w:rPr>
                <w:rFonts w:ascii="Arial" w:hAnsi="Arial" w:cs="Arial"/>
                <w:sz w:val="22"/>
                <w:szCs w:val="22"/>
              </w:rPr>
              <w:t>[P4] I mean, that is one area where I feel that I… probably like all therapists in the country, I really would love to have more evidence-base, or have access to it, or have more time to have access to it.</w:t>
            </w:r>
          </w:p>
          <w:p w14:paraId="3155283E" w14:textId="77777777" w:rsidR="007616D1" w:rsidRPr="007616D1" w:rsidRDefault="007616D1" w:rsidP="00510314">
            <w:pPr>
              <w:rPr>
                <w:rFonts w:ascii="Arial" w:hAnsi="Arial" w:cs="Arial"/>
                <w:sz w:val="22"/>
                <w:szCs w:val="22"/>
              </w:rPr>
            </w:pPr>
            <w:r w:rsidRPr="007616D1">
              <w:rPr>
                <w:rFonts w:ascii="Arial" w:hAnsi="Arial" w:cs="Arial"/>
                <w:sz w:val="22"/>
                <w:szCs w:val="22"/>
              </w:rPr>
              <w:t>[P5] I will just check that they're accurate, because accuracy is key to all of this.</w:t>
            </w:r>
          </w:p>
        </w:tc>
      </w:tr>
      <w:tr w:rsidR="007616D1" w:rsidRPr="007616D1" w14:paraId="3953E146" w14:textId="77777777" w:rsidTr="00510314">
        <w:trPr>
          <w:trHeight w:val="3322"/>
        </w:trPr>
        <w:tc>
          <w:tcPr>
            <w:tcW w:w="1934" w:type="dxa"/>
            <w:vMerge/>
          </w:tcPr>
          <w:p w14:paraId="2CB18B2B" w14:textId="77777777" w:rsidR="007616D1" w:rsidRPr="007616D1" w:rsidRDefault="007616D1" w:rsidP="00510314">
            <w:pPr>
              <w:rPr>
                <w:rFonts w:ascii="Arial" w:hAnsi="Arial" w:cs="Arial"/>
                <w:sz w:val="22"/>
                <w:szCs w:val="22"/>
              </w:rPr>
            </w:pPr>
          </w:p>
        </w:tc>
        <w:tc>
          <w:tcPr>
            <w:tcW w:w="2384" w:type="dxa"/>
          </w:tcPr>
          <w:p w14:paraId="3234B27C" w14:textId="77777777" w:rsidR="007616D1" w:rsidRPr="007616D1" w:rsidRDefault="007616D1" w:rsidP="00510314">
            <w:pPr>
              <w:rPr>
                <w:rFonts w:ascii="Arial" w:hAnsi="Arial" w:cs="Arial"/>
                <w:sz w:val="22"/>
                <w:szCs w:val="22"/>
              </w:rPr>
            </w:pPr>
            <w:r w:rsidRPr="007616D1">
              <w:rPr>
                <w:rFonts w:ascii="Arial" w:hAnsi="Arial" w:cs="Arial"/>
                <w:sz w:val="22"/>
                <w:szCs w:val="22"/>
              </w:rPr>
              <w:t>Experience matters</w:t>
            </w:r>
          </w:p>
        </w:tc>
        <w:tc>
          <w:tcPr>
            <w:tcW w:w="4182" w:type="dxa"/>
          </w:tcPr>
          <w:p w14:paraId="2AB00BED" w14:textId="77777777" w:rsidR="007616D1" w:rsidRPr="007616D1" w:rsidRDefault="007616D1" w:rsidP="00510314">
            <w:pPr>
              <w:rPr>
                <w:rFonts w:ascii="Arial" w:hAnsi="Arial" w:cs="Arial"/>
                <w:sz w:val="22"/>
                <w:szCs w:val="22"/>
              </w:rPr>
            </w:pPr>
            <w:r w:rsidRPr="007616D1">
              <w:rPr>
                <w:rFonts w:ascii="Arial" w:hAnsi="Arial" w:cs="Arial"/>
                <w:sz w:val="22"/>
                <w:szCs w:val="22"/>
              </w:rPr>
              <w:t>Evidence base includes the clinical situation and patient.</w:t>
            </w:r>
          </w:p>
          <w:p w14:paraId="3EC64483" w14:textId="77777777" w:rsidR="007616D1" w:rsidRPr="007616D1" w:rsidRDefault="007616D1" w:rsidP="00510314">
            <w:pPr>
              <w:rPr>
                <w:rFonts w:ascii="Arial" w:hAnsi="Arial" w:cs="Arial"/>
                <w:sz w:val="22"/>
                <w:szCs w:val="22"/>
              </w:rPr>
            </w:pPr>
            <w:r w:rsidRPr="007616D1">
              <w:rPr>
                <w:rFonts w:ascii="Arial" w:hAnsi="Arial" w:cs="Arial"/>
                <w:sz w:val="22"/>
                <w:szCs w:val="22"/>
              </w:rPr>
              <w:t>Driven by clinician experience of success.</w:t>
            </w:r>
          </w:p>
          <w:p w14:paraId="573F1F05" w14:textId="77777777" w:rsidR="007616D1" w:rsidRPr="007616D1" w:rsidRDefault="007616D1" w:rsidP="00510314">
            <w:pPr>
              <w:rPr>
                <w:rFonts w:ascii="Arial" w:hAnsi="Arial" w:cs="Arial"/>
                <w:sz w:val="22"/>
                <w:szCs w:val="22"/>
              </w:rPr>
            </w:pPr>
            <w:r w:rsidRPr="007616D1">
              <w:rPr>
                <w:rFonts w:ascii="Arial" w:hAnsi="Arial" w:cs="Arial"/>
                <w:sz w:val="22"/>
                <w:szCs w:val="22"/>
              </w:rPr>
              <w:t>Adaptation of exercise always required according to the patient.</w:t>
            </w:r>
          </w:p>
          <w:p w14:paraId="2B95DCF5" w14:textId="77777777" w:rsidR="007616D1" w:rsidRPr="007616D1" w:rsidRDefault="007616D1" w:rsidP="00510314">
            <w:pPr>
              <w:rPr>
                <w:rFonts w:ascii="Arial" w:hAnsi="Arial" w:cs="Arial"/>
                <w:sz w:val="22"/>
                <w:szCs w:val="22"/>
              </w:rPr>
            </w:pPr>
            <w:r w:rsidRPr="007616D1">
              <w:rPr>
                <w:rFonts w:ascii="Arial" w:hAnsi="Arial" w:cs="Arial"/>
                <w:sz w:val="22"/>
                <w:szCs w:val="22"/>
              </w:rPr>
              <w:t>Exercise prescription based on individual and clinician practice experience.</w:t>
            </w:r>
          </w:p>
          <w:p w14:paraId="2F4A6A30" w14:textId="77777777" w:rsidR="007616D1" w:rsidRPr="007616D1" w:rsidRDefault="007616D1" w:rsidP="00510314">
            <w:pPr>
              <w:rPr>
                <w:rFonts w:ascii="Arial" w:hAnsi="Arial" w:cs="Arial"/>
                <w:sz w:val="22"/>
                <w:szCs w:val="22"/>
              </w:rPr>
            </w:pPr>
            <w:r w:rsidRPr="007616D1">
              <w:rPr>
                <w:rFonts w:ascii="Arial" w:hAnsi="Arial" w:cs="Arial"/>
                <w:sz w:val="22"/>
                <w:szCs w:val="22"/>
              </w:rPr>
              <w:t>Mixing exercises to achieve target.</w:t>
            </w:r>
          </w:p>
          <w:p w14:paraId="54D87C57" w14:textId="77777777" w:rsidR="007616D1" w:rsidRPr="007616D1" w:rsidRDefault="007616D1" w:rsidP="00510314">
            <w:pPr>
              <w:rPr>
                <w:rFonts w:ascii="Arial" w:hAnsi="Arial" w:cs="Arial"/>
                <w:sz w:val="22"/>
                <w:szCs w:val="22"/>
              </w:rPr>
            </w:pPr>
            <w:r w:rsidRPr="007616D1">
              <w:rPr>
                <w:rFonts w:ascii="Arial" w:hAnsi="Arial" w:cs="Arial"/>
                <w:sz w:val="22"/>
                <w:szCs w:val="22"/>
              </w:rPr>
              <w:t>Approach alters for different stages of treatment.</w:t>
            </w:r>
          </w:p>
          <w:p w14:paraId="10270BB2" w14:textId="77777777" w:rsidR="007616D1" w:rsidRPr="007616D1" w:rsidRDefault="007616D1" w:rsidP="00510314">
            <w:pPr>
              <w:rPr>
                <w:rFonts w:ascii="Arial" w:hAnsi="Arial" w:cs="Arial"/>
                <w:sz w:val="22"/>
                <w:szCs w:val="22"/>
              </w:rPr>
            </w:pPr>
            <w:r w:rsidRPr="007616D1">
              <w:rPr>
                <w:rFonts w:ascii="Arial" w:hAnsi="Arial" w:cs="Arial"/>
                <w:sz w:val="22"/>
                <w:szCs w:val="22"/>
              </w:rPr>
              <w:t>Same exercise used in different ways to achieve different treatment goals.</w:t>
            </w:r>
          </w:p>
          <w:p w14:paraId="44F86954" w14:textId="77777777" w:rsidR="007616D1" w:rsidRPr="007616D1" w:rsidRDefault="007616D1" w:rsidP="00510314">
            <w:pPr>
              <w:rPr>
                <w:rFonts w:ascii="Arial" w:hAnsi="Arial" w:cs="Arial"/>
                <w:sz w:val="22"/>
                <w:szCs w:val="22"/>
              </w:rPr>
            </w:pPr>
            <w:r w:rsidRPr="007616D1">
              <w:rPr>
                <w:rFonts w:ascii="Arial" w:hAnsi="Arial" w:cs="Arial"/>
                <w:sz w:val="22"/>
                <w:szCs w:val="22"/>
              </w:rPr>
              <w:t xml:space="preserve"> </w:t>
            </w:r>
          </w:p>
        </w:tc>
        <w:tc>
          <w:tcPr>
            <w:tcW w:w="5448" w:type="dxa"/>
          </w:tcPr>
          <w:p w14:paraId="08EDA82A" w14:textId="77777777" w:rsidR="007616D1" w:rsidRPr="007616D1" w:rsidRDefault="007616D1" w:rsidP="00510314">
            <w:pPr>
              <w:rPr>
                <w:rFonts w:ascii="Arial" w:hAnsi="Arial" w:cs="Arial"/>
                <w:sz w:val="22"/>
                <w:szCs w:val="22"/>
              </w:rPr>
            </w:pPr>
            <w:r w:rsidRPr="007616D1">
              <w:rPr>
                <w:rFonts w:ascii="Arial" w:hAnsi="Arial" w:cs="Arial"/>
                <w:sz w:val="22"/>
                <w:szCs w:val="22"/>
              </w:rPr>
              <w:t>[P1] Sometimes there's a specific type of patient and patient group or disorder that would definitely benefit from something like that (protocol). But I think most of the time we need to adapt.</w:t>
            </w:r>
          </w:p>
          <w:p w14:paraId="20591546" w14:textId="77777777" w:rsidR="007616D1" w:rsidRPr="007616D1" w:rsidRDefault="007616D1" w:rsidP="00510314">
            <w:pPr>
              <w:rPr>
                <w:rFonts w:ascii="Arial" w:hAnsi="Arial" w:cs="Arial"/>
                <w:sz w:val="22"/>
                <w:szCs w:val="22"/>
              </w:rPr>
            </w:pPr>
            <w:r w:rsidRPr="007616D1">
              <w:rPr>
                <w:rFonts w:ascii="Arial" w:hAnsi="Arial" w:cs="Arial"/>
                <w:sz w:val="22"/>
                <w:szCs w:val="22"/>
              </w:rPr>
              <w:t>[P3] Finding the exercise that gives the best kind of Vocal result is what I'll go with.</w:t>
            </w:r>
          </w:p>
          <w:p w14:paraId="1491D2E2" w14:textId="77777777" w:rsidR="007616D1" w:rsidRPr="007616D1" w:rsidRDefault="007616D1" w:rsidP="00510314">
            <w:pPr>
              <w:rPr>
                <w:rFonts w:ascii="Arial" w:hAnsi="Arial" w:cs="Arial"/>
                <w:sz w:val="22"/>
                <w:szCs w:val="22"/>
              </w:rPr>
            </w:pPr>
            <w:r w:rsidRPr="007616D1">
              <w:rPr>
                <w:rFonts w:ascii="Arial" w:hAnsi="Arial" w:cs="Arial"/>
                <w:sz w:val="22"/>
                <w:szCs w:val="22"/>
              </w:rPr>
              <w:t>[P5] I do kind of use patient case studies for my experience of what works for patients, and I will adapt things.</w:t>
            </w:r>
          </w:p>
        </w:tc>
      </w:tr>
      <w:tr w:rsidR="007616D1" w:rsidRPr="007616D1" w14:paraId="4F5EED03" w14:textId="77777777" w:rsidTr="00510314">
        <w:trPr>
          <w:trHeight w:val="1017"/>
        </w:trPr>
        <w:tc>
          <w:tcPr>
            <w:tcW w:w="1934" w:type="dxa"/>
            <w:vMerge/>
          </w:tcPr>
          <w:p w14:paraId="61F6049B" w14:textId="77777777" w:rsidR="007616D1" w:rsidRPr="007616D1" w:rsidRDefault="007616D1" w:rsidP="00510314">
            <w:pPr>
              <w:rPr>
                <w:rFonts w:ascii="Arial" w:hAnsi="Arial" w:cs="Arial"/>
                <w:sz w:val="22"/>
                <w:szCs w:val="22"/>
              </w:rPr>
            </w:pPr>
          </w:p>
        </w:tc>
        <w:tc>
          <w:tcPr>
            <w:tcW w:w="2384" w:type="dxa"/>
          </w:tcPr>
          <w:p w14:paraId="361BA7C5" w14:textId="77777777" w:rsidR="007616D1" w:rsidRPr="007616D1" w:rsidRDefault="007616D1" w:rsidP="00510314">
            <w:pPr>
              <w:rPr>
                <w:rFonts w:ascii="Arial" w:hAnsi="Arial" w:cs="Arial"/>
                <w:sz w:val="22"/>
                <w:szCs w:val="22"/>
              </w:rPr>
            </w:pPr>
            <w:r w:rsidRPr="007616D1">
              <w:rPr>
                <w:rFonts w:ascii="Arial" w:hAnsi="Arial" w:cs="Arial"/>
                <w:sz w:val="22"/>
                <w:szCs w:val="22"/>
              </w:rPr>
              <w:t>Diagnosis is key</w:t>
            </w:r>
          </w:p>
        </w:tc>
        <w:tc>
          <w:tcPr>
            <w:tcW w:w="4182" w:type="dxa"/>
          </w:tcPr>
          <w:p w14:paraId="5DFFF4E6" w14:textId="77777777" w:rsidR="007616D1" w:rsidRPr="007616D1" w:rsidRDefault="007616D1" w:rsidP="00510314">
            <w:pPr>
              <w:rPr>
                <w:rFonts w:ascii="Arial" w:hAnsi="Arial" w:cs="Arial"/>
                <w:sz w:val="22"/>
                <w:szCs w:val="22"/>
              </w:rPr>
            </w:pPr>
            <w:r w:rsidRPr="007616D1">
              <w:rPr>
                <w:rFonts w:ascii="Arial" w:hAnsi="Arial" w:cs="Arial"/>
                <w:sz w:val="22"/>
                <w:szCs w:val="22"/>
              </w:rPr>
              <w:t>Accurate diagnosis impacts effective treatment and patient satisfaction.</w:t>
            </w:r>
          </w:p>
          <w:p w14:paraId="3F630E92" w14:textId="77777777" w:rsidR="007616D1" w:rsidRPr="007616D1" w:rsidRDefault="007616D1" w:rsidP="00510314">
            <w:pPr>
              <w:rPr>
                <w:rFonts w:ascii="Arial" w:hAnsi="Arial" w:cs="Arial"/>
                <w:sz w:val="22"/>
                <w:szCs w:val="22"/>
              </w:rPr>
            </w:pPr>
            <w:r w:rsidRPr="007616D1">
              <w:rPr>
                <w:rFonts w:ascii="Arial" w:hAnsi="Arial" w:cs="Arial"/>
                <w:sz w:val="22"/>
                <w:szCs w:val="22"/>
              </w:rPr>
              <w:t>Diagnosis impacts on prognosis and managing expectations.</w:t>
            </w:r>
          </w:p>
          <w:p w14:paraId="5632C9E9" w14:textId="77777777" w:rsidR="007616D1" w:rsidRPr="007616D1" w:rsidRDefault="007616D1" w:rsidP="00510314">
            <w:pPr>
              <w:rPr>
                <w:rFonts w:ascii="Arial" w:hAnsi="Arial" w:cs="Arial"/>
                <w:sz w:val="22"/>
                <w:szCs w:val="22"/>
              </w:rPr>
            </w:pPr>
            <w:r w:rsidRPr="007616D1">
              <w:rPr>
                <w:rFonts w:ascii="Arial" w:hAnsi="Arial" w:cs="Arial"/>
                <w:sz w:val="22"/>
                <w:szCs w:val="22"/>
              </w:rPr>
              <w:t>Diagnosis guides treatment decisions.</w:t>
            </w:r>
          </w:p>
          <w:p w14:paraId="7578C56F" w14:textId="77777777" w:rsidR="007616D1" w:rsidRPr="007616D1" w:rsidRDefault="007616D1" w:rsidP="00510314">
            <w:pPr>
              <w:rPr>
                <w:rFonts w:ascii="Arial" w:hAnsi="Arial" w:cs="Arial"/>
                <w:sz w:val="22"/>
                <w:szCs w:val="22"/>
              </w:rPr>
            </w:pPr>
            <w:r w:rsidRPr="007616D1">
              <w:rPr>
                <w:rFonts w:ascii="Arial" w:hAnsi="Arial" w:cs="Arial"/>
                <w:sz w:val="22"/>
                <w:szCs w:val="22"/>
              </w:rPr>
              <w:t xml:space="preserve">General theoretical application to different diagnosis- rebalancing/strengthening/recovery. </w:t>
            </w:r>
          </w:p>
          <w:p w14:paraId="353B32B4" w14:textId="77777777" w:rsidR="007616D1" w:rsidRPr="007616D1" w:rsidRDefault="007616D1" w:rsidP="00510314">
            <w:pPr>
              <w:rPr>
                <w:rFonts w:ascii="Arial" w:hAnsi="Arial" w:cs="Arial"/>
                <w:sz w:val="22"/>
                <w:szCs w:val="22"/>
              </w:rPr>
            </w:pPr>
            <w:r w:rsidRPr="007616D1">
              <w:rPr>
                <w:rFonts w:ascii="Arial" w:hAnsi="Arial" w:cs="Arial"/>
                <w:sz w:val="22"/>
                <w:szCs w:val="22"/>
              </w:rPr>
              <w:t>Comparison to physio approach for diagnosis requiring strengthening.</w:t>
            </w:r>
          </w:p>
          <w:p w14:paraId="3B14F523" w14:textId="77777777" w:rsidR="007616D1" w:rsidRPr="007616D1" w:rsidRDefault="007616D1" w:rsidP="00510314">
            <w:pPr>
              <w:rPr>
                <w:rFonts w:ascii="Arial" w:hAnsi="Arial" w:cs="Arial"/>
                <w:sz w:val="22"/>
                <w:szCs w:val="22"/>
              </w:rPr>
            </w:pPr>
          </w:p>
        </w:tc>
        <w:tc>
          <w:tcPr>
            <w:tcW w:w="5448" w:type="dxa"/>
          </w:tcPr>
          <w:p w14:paraId="2E0D2013" w14:textId="77777777" w:rsidR="007616D1" w:rsidRPr="007616D1" w:rsidRDefault="007616D1" w:rsidP="00510314">
            <w:pPr>
              <w:rPr>
                <w:rFonts w:ascii="Arial" w:hAnsi="Arial" w:cs="Arial"/>
                <w:sz w:val="22"/>
                <w:szCs w:val="22"/>
              </w:rPr>
            </w:pPr>
            <w:r w:rsidRPr="007616D1">
              <w:rPr>
                <w:rFonts w:ascii="Arial" w:hAnsi="Arial" w:cs="Arial"/>
                <w:sz w:val="22"/>
                <w:szCs w:val="22"/>
              </w:rPr>
              <w:t>[P1] (if there’s) weakness that needs to be strengthened then I'm going to have a much more robust programme and sort of aim for more intense activity. More dosage…as opposed to something like a muscle tension dysphonia which is more of a… Motor program retraining, or kind of rebalancing approach.</w:t>
            </w:r>
          </w:p>
          <w:p w14:paraId="48944302" w14:textId="77777777" w:rsidR="007616D1" w:rsidRPr="007616D1" w:rsidRDefault="007616D1" w:rsidP="00510314">
            <w:pPr>
              <w:rPr>
                <w:rFonts w:ascii="Arial" w:hAnsi="Arial" w:cs="Arial"/>
                <w:sz w:val="22"/>
                <w:szCs w:val="22"/>
              </w:rPr>
            </w:pPr>
            <w:r w:rsidRPr="007616D1">
              <w:rPr>
                <w:rFonts w:ascii="Arial" w:hAnsi="Arial" w:cs="Arial"/>
                <w:sz w:val="22"/>
                <w:szCs w:val="22"/>
              </w:rPr>
              <w:t>[P2] The route that I take would be different based on what their diagnosis is.</w:t>
            </w:r>
          </w:p>
          <w:p w14:paraId="7ADB6FDA" w14:textId="77777777" w:rsidR="007616D1" w:rsidRPr="007616D1" w:rsidRDefault="007616D1" w:rsidP="00510314">
            <w:pPr>
              <w:rPr>
                <w:rFonts w:ascii="Arial" w:hAnsi="Arial" w:cs="Arial"/>
                <w:sz w:val="22"/>
                <w:szCs w:val="22"/>
              </w:rPr>
            </w:pPr>
            <w:r w:rsidRPr="007616D1">
              <w:rPr>
                <w:rFonts w:ascii="Arial" w:hAnsi="Arial" w:cs="Arial"/>
                <w:sz w:val="22"/>
                <w:szCs w:val="22"/>
              </w:rPr>
              <w:t>[P5] Accuracy in diagnosis allows accuracy in therapy and quicker recovery. Better patient satisfaction outcomes all round.</w:t>
            </w:r>
          </w:p>
        </w:tc>
      </w:tr>
      <w:tr w:rsidR="007616D1" w:rsidRPr="007616D1" w14:paraId="3BDC823B" w14:textId="77777777" w:rsidTr="00510314">
        <w:trPr>
          <w:trHeight w:val="1017"/>
        </w:trPr>
        <w:tc>
          <w:tcPr>
            <w:tcW w:w="1934" w:type="dxa"/>
          </w:tcPr>
          <w:p w14:paraId="07B77ECF" w14:textId="77777777" w:rsidR="007616D1" w:rsidRPr="007616D1" w:rsidRDefault="007616D1" w:rsidP="00510314">
            <w:pPr>
              <w:rPr>
                <w:rFonts w:ascii="Arial" w:hAnsi="Arial" w:cs="Arial"/>
                <w:sz w:val="22"/>
                <w:szCs w:val="22"/>
              </w:rPr>
            </w:pPr>
            <w:r w:rsidRPr="007616D1">
              <w:rPr>
                <w:rFonts w:ascii="Arial" w:hAnsi="Arial" w:cs="Arial"/>
                <w:sz w:val="22"/>
                <w:szCs w:val="22"/>
              </w:rPr>
              <w:t>Understanding your context</w:t>
            </w:r>
          </w:p>
        </w:tc>
        <w:tc>
          <w:tcPr>
            <w:tcW w:w="2384" w:type="dxa"/>
          </w:tcPr>
          <w:p w14:paraId="25888233" w14:textId="77777777" w:rsidR="007616D1" w:rsidRPr="007616D1" w:rsidRDefault="007616D1" w:rsidP="00510314">
            <w:pPr>
              <w:rPr>
                <w:rFonts w:ascii="Arial" w:hAnsi="Arial" w:cs="Arial"/>
                <w:sz w:val="22"/>
                <w:szCs w:val="22"/>
              </w:rPr>
            </w:pPr>
            <w:r w:rsidRPr="007616D1">
              <w:rPr>
                <w:rFonts w:ascii="Arial" w:hAnsi="Arial" w:cs="Arial"/>
                <w:sz w:val="22"/>
                <w:szCs w:val="22"/>
              </w:rPr>
              <w:t>Caseload pressure makes a difference</w:t>
            </w:r>
          </w:p>
        </w:tc>
        <w:tc>
          <w:tcPr>
            <w:tcW w:w="4182" w:type="dxa"/>
          </w:tcPr>
          <w:p w14:paraId="00F79E72" w14:textId="77777777" w:rsidR="007616D1" w:rsidRPr="007616D1" w:rsidRDefault="007616D1" w:rsidP="00510314">
            <w:pPr>
              <w:rPr>
                <w:rFonts w:ascii="Arial" w:hAnsi="Arial" w:cs="Arial"/>
                <w:sz w:val="22"/>
                <w:szCs w:val="22"/>
              </w:rPr>
            </w:pPr>
            <w:r w:rsidRPr="007616D1">
              <w:rPr>
                <w:rFonts w:ascii="Arial" w:hAnsi="Arial" w:cs="Arial"/>
                <w:sz w:val="22"/>
                <w:szCs w:val="22"/>
              </w:rPr>
              <w:t>Impact of long waiting times on severity of symptoms.</w:t>
            </w:r>
          </w:p>
          <w:p w14:paraId="36862C91" w14:textId="77777777" w:rsidR="007616D1" w:rsidRPr="007616D1" w:rsidRDefault="007616D1" w:rsidP="00510314">
            <w:pPr>
              <w:rPr>
                <w:rFonts w:ascii="Arial" w:hAnsi="Arial" w:cs="Arial"/>
                <w:sz w:val="22"/>
                <w:szCs w:val="22"/>
              </w:rPr>
            </w:pPr>
            <w:r w:rsidRPr="007616D1">
              <w:rPr>
                <w:rFonts w:ascii="Arial" w:hAnsi="Arial" w:cs="Arial"/>
                <w:sz w:val="22"/>
                <w:szCs w:val="22"/>
              </w:rPr>
              <w:t>Restrictions on number of sessions/intensity.</w:t>
            </w:r>
          </w:p>
          <w:p w14:paraId="54689682" w14:textId="77777777" w:rsidR="007616D1" w:rsidRPr="007616D1" w:rsidRDefault="007616D1" w:rsidP="00510314">
            <w:pPr>
              <w:rPr>
                <w:rFonts w:ascii="Arial" w:hAnsi="Arial" w:cs="Arial"/>
                <w:sz w:val="22"/>
                <w:szCs w:val="22"/>
              </w:rPr>
            </w:pPr>
            <w:r w:rsidRPr="007616D1">
              <w:rPr>
                <w:rFonts w:ascii="Arial" w:hAnsi="Arial" w:cs="Arial"/>
                <w:sz w:val="22"/>
                <w:szCs w:val="22"/>
              </w:rPr>
              <w:t>Fitting more into less sessions.</w:t>
            </w:r>
          </w:p>
          <w:p w14:paraId="4B62EABE" w14:textId="77777777" w:rsidR="007616D1" w:rsidRPr="007616D1" w:rsidRDefault="007616D1" w:rsidP="00510314">
            <w:pPr>
              <w:rPr>
                <w:rFonts w:ascii="Arial" w:hAnsi="Arial" w:cs="Arial"/>
                <w:sz w:val="22"/>
                <w:szCs w:val="22"/>
              </w:rPr>
            </w:pPr>
            <w:r w:rsidRPr="007616D1">
              <w:rPr>
                <w:rFonts w:ascii="Arial" w:hAnsi="Arial" w:cs="Arial"/>
                <w:sz w:val="22"/>
                <w:szCs w:val="22"/>
              </w:rPr>
              <w:t>Pressure for quick progress.</w:t>
            </w:r>
          </w:p>
          <w:p w14:paraId="2CD45BFB" w14:textId="77777777" w:rsidR="007616D1" w:rsidRPr="007616D1" w:rsidRDefault="007616D1" w:rsidP="00510314">
            <w:pPr>
              <w:rPr>
                <w:rFonts w:ascii="Arial" w:hAnsi="Arial" w:cs="Arial"/>
                <w:sz w:val="22"/>
                <w:szCs w:val="22"/>
              </w:rPr>
            </w:pPr>
            <w:r w:rsidRPr="007616D1">
              <w:rPr>
                <w:rFonts w:ascii="Arial" w:hAnsi="Arial" w:cs="Arial"/>
                <w:sz w:val="22"/>
                <w:szCs w:val="22"/>
              </w:rPr>
              <w:t>Discomfort at pressure not to review patients.</w:t>
            </w:r>
          </w:p>
          <w:p w14:paraId="69D987AB" w14:textId="77777777" w:rsidR="007616D1" w:rsidRPr="007616D1" w:rsidRDefault="007616D1" w:rsidP="00510314">
            <w:pPr>
              <w:rPr>
                <w:rFonts w:ascii="Arial" w:hAnsi="Arial" w:cs="Arial"/>
                <w:sz w:val="22"/>
                <w:szCs w:val="22"/>
              </w:rPr>
            </w:pPr>
            <w:r w:rsidRPr="007616D1">
              <w:rPr>
                <w:rFonts w:ascii="Arial" w:hAnsi="Arial" w:cs="Arial"/>
                <w:sz w:val="22"/>
                <w:szCs w:val="22"/>
              </w:rPr>
              <w:t>Easier to be patient-led when less pressured.</w:t>
            </w:r>
          </w:p>
          <w:p w14:paraId="5936A301" w14:textId="77777777" w:rsidR="007616D1" w:rsidRPr="007616D1" w:rsidRDefault="007616D1" w:rsidP="00510314">
            <w:pPr>
              <w:rPr>
                <w:rFonts w:ascii="Arial" w:hAnsi="Arial" w:cs="Arial"/>
                <w:sz w:val="22"/>
                <w:szCs w:val="22"/>
              </w:rPr>
            </w:pPr>
            <w:r w:rsidRPr="007616D1">
              <w:rPr>
                <w:rFonts w:ascii="Arial" w:hAnsi="Arial" w:cs="Arial"/>
                <w:sz w:val="22"/>
                <w:szCs w:val="22"/>
              </w:rPr>
              <w:t>No change to client offer but pressure to see more.</w:t>
            </w:r>
          </w:p>
        </w:tc>
        <w:tc>
          <w:tcPr>
            <w:tcW w:w="5448" w:type="dxa"/>
          </w:tcPr>
          <w:p w14:paraId="20184F2E" w14:textId="77777777" w:rsidR="007616D1" w:rsidRPr="007616D1" w:rsidRDefault="007616D1" w:rsidP="00510314">
            <w:pPr>
              <w:rPr>
                <w:rFonts w:ascii="Arial" w:hAnsi="Arial" w:cs="Arial"/>
                <w:sz w:val="22"/>
                <w:szCs w:val="22"/>
              </w:rPr>
            </w:pPr>
            <w:r w:rsidRPr="007616D1">
              <w:rPr>
                <w:rFonts w:ascii="Arial" w:hAnsi="Arial" w:cs="Arial"/>
                <w:sz w:val="22"/>
                <w:szCs w:val="22"/>
              </w:rPr>
              <w:t>[P3] I've just gone into a post where I can pretty much give how much therapy I think I want to give. Although they are now saying, actually, we need to make sure patients have no more than so many appointments but then I've been using clinical judgements that means it's okay to do more. In… a previous job that I came from it was meant to be capped, so literally It was very much the see, give advice, Patient Initiated Follow Up, if they come back do treatment, so that really then did change my practice and how I delivered my therapy.</w:t>
            </w:r>
          </w:p>
          <w:p w14:paraId="5FA26E2D" w14:textId="77777777" w:rsidR="007616D1" w:rsidRPr="007616D1" w:rsidRDefault="007616D1" w:rsidP="00510314">
            <w:pPr>
              <w:rPr>
                <w:rFonts w:ascii="Arial" w:hAnsi="Arial" w:cs="Arial"/>
                <w:sz w:val="22"/>
                <w:szCs w:val="22"/>
              </w:rPr>
            </w:pPr>
            <w:r w:rsidRPr="007616D1">
              <w:rPr>
                <w:rFonts w:ascii="Arial" w:hAnsi="Arial" w:cs="Arial"/>
                <w:sz w:val="22"/>
                <w:szCs w:val="22"/>
              </w:rPr>
              <w:t>[P3] Because the waiting times to get help are so long, so often those patterns are pretty much entrenched in by the time they come.</w:t>
            </w:r>
          </w:p>
          <w:p w14:paraId="7569A5B6" w14:textId="77777777" w:rsidR="007616D1" w:rsidRPr="007616D1" w:rsidRDefault="007616D1" w:rsidP="00510314">
            <w:pPr>
              <w:rPr>
                <w:rFonts w:ascii="Arial" w:hAnsi="Arial" w:cs="Arial"/>
                <w:sz w:val="22"/>
                <w:szCs w:val="22"/>
              </w:rPr>
            </w:pPr>
            <w:r w:rsidRPr="007616D1">
              <w:rPr>
                <w:rFonts w:ascii="Arial" w:hAnsi="Arial" w:cs="Arial"/>
                <w:sz w:val="22"/>
                <w:szCs w:val="22"/>
              </w:rPr>
              <w:t>[P4] we have got a year waiting list at the moment, so I'm feeling really pressurised by that, I do feel like I'm able to offer what I want to, (but) got to get more people seen.</w:t>
            </w:r>
          </w:p>
          <w:p w14:paraId="71073080" w14:textId="77777777" w:rsidR="007616D1" w:rsidRPr="007616D1" w:rsidRDefault="007616D1" w:rsidP="00510314">
            <w:pPr>
              <w:rPr>
                <w:rFonts w:ascii="Arial" w:hAnsi="Arial" w:cs="Arial"/>
                <w:sz w:val="22"/>
                <w:szCs w:val="22"/>
              </w:rPr>
            </w:pPr>
            <w:r w:rsidRPr="007616D1">
              <w:rPr>
                <w:rFonts w:ascii="Arial" w:hAnsi="Arial" w:cs="Arial"/>
                <w:sz w:val="22"/>
                <w:szCs w:val="22"/>
              </w:rPr>
              <w:t>[P5] I think the care of the patients is the same regardless, but it's the… damage that can happen if you've got people waiting. I will try and do more in one session than I used to before. But again, I might go back if they don't get it quick enough. I think we just have to be really honest. I don't like limiting sessions. But I think, again, that's something that is coming, where we're asked by managers who aren’t speech therapists who manage us. You can only offer so many sessions. I don't really like that, because sometimes I think that doesn't work for me… I've said no so far.</w:t>
            </w:r>
          </w:p>
        </w:tc>
      </w:tr>
      <w:tr w:rsidR="007616D1" w:rsidRPr="007616D1" w14:paraId="318FDF23" w14:textId="77777777" w:rsidTr="00510314">
        <w:trPr>
          <w:trHeight w:val="1017"/>
        </w:trPr>
        <w:tc>
          <w:tcPr>
            <w:tcW w:w="1934" w:type="dxa"/>
          </w:tcPr>
          <w:p w14:paraId="157CE249" w14:textId="77777777" w:rsidR="007616D1" w:rsidRPr="007616D1" w:rsidRDefault="007616D1" w:rsidP="00510314">
            <w:pPr>
              <w:rPr>
                <w:rFonts w:ascii="Arial" w:hAnsi="Arial" w:cs="Arial"/>
                <w:sz w:val="22"/>
                <w:szCs w:val="22"/>
              </w:rPr>
            </w:pPr>
          </w:p>
        </w:tc>
        <w:tc>
          <w:tcPr>
            <w:tcW w:w="2384" w:type="dxa"/>
          </w:tcPr>
          <w:p w14:paraId="7301BD9E" w14:textId="77777777" w:rsidR="007616D1" w:rsidRPr="007616D1" w:rsidRDefault="007616D1" w:rsidP="00510314">
            <w:pPr>
              <w:rPr>
                <w:rFonts w:ascii="Arial" w:hAnsi="Arial" w:cs="Arial"/>
                <w:sz w:val="22"/>
                <w:szCs w:val="22"/>
              </w:rPr>
            </w:pPr>
            <w:r w:rsidRPr="007616D1">
              <w:rPr>
                <w:rFonts w:ascii="Arial" w:hAnsi="Arial" w:cs="Arial"/>
                <w:sz w:val="22"/>
                <w:szCs w:val="22"/>
              </w:rPr>
              <w:t xml:space="preserve">Where you live and who you see plays a role in your approach </w:t>
            </w:r>
          </w:p>
        </w:tc>
        <w:tc>
          <w:tcPr>
            <w:tcW w:w="4182" w:type="dxa"/>
          </w:tcPr>
          <w:p w14:paraId="24D451F5" w14:textId="77777777" w:rsidR="007616D1" w:rsidRPr="007616D1" w:rsidRDefault="007616D1" w:rsidP="00510314">
            <w:pPr>
              <w:rPr>
                <w:rFonts w:ascii="Arial" w:hAnsi="Arial" w:cs="Arial"/>
                <w:sz w:val="22"/>
                <w:szCs w:val="22"/>
              </w:rPr>
            </w:pPr>
            <w:r w:rsidRPr="007616D1">
              <w:rPr>
                <w:rFonts w:ascii="Arial" w:hAnsi="Arial" w:cs="Arial"/>
                <w:sz w:val="22"/>
                <w:szCs w:val="22"/>
              </w:rPr>
              <w:t>Approach influenced by social demographic.</w:t>
            </w:r>
          </w:p>
          <w:p w14:paraId="0058EBB7" w14:textId="77777777" w:rsidR="007616D1" w:rsidRPr="007616D1" w:rsidRDefault="007616D1" w:rsidP="00510314">
            <w:pPr>
              <w:rPr>
                <w:rFonts w:ascii="Arial" w:hAnsi="Arial" w:cs="Arial"/>
                <w:sz w:val="22"/>
                <w:szCs w:val="22"/>
              </w:rPr>
            </w:pPr>
            <w:r w:rsidRPr="007616D1">
              <w:rPr>
                <w:rFonts w:ascii="Arial" w:hAnsi="Arial" w:cs="Arial"/>
                <w:sz w:val="22"/>
                <w:szCs w:val="22"/>
              </w:rPr>
              <w:t>Different caseloads present different challenges in different contexts.</w:t>
            </w:r>
          </w:p>
          <w:p w14:paraId="6E57786F" w14:textId="77777777" w:rsidR="007616D1" w:rsidRPr="007616D1" w:rsidRDefault="007616D1" w:rsidP="00510314">
            <w:pPr>
              <w:rPr>
                <w:rFonts w:ascii="Arial" w:hAnsi="Arial" w:cs="Arial"/>
                <w:sz w:val="22"/>
                <w:szCs w:val="22"/>
              </w:rPr>
            </w:pPr>
            <w:r w:rsidRPr="007616D1">
              <w:rPr>
                <w:rFonts w:ascii="Arial" w:hAnsi="Arial" w:cs="Arial"/>
                <w:sz w:val="22"/>
                <w:szCs w:val="22"/>
              </w:rPr>
              <w:t>Different governance rules on recordings.</w:t>
            </w:r>
          </w:p>
          <w:p w14:paraId="2CB439EE" w14:textId="77777777" w:rsidR="007616D1" w:rsidRPr="007616D1" w:rsidRDefault="007616D1" w:rsidP="00510314">
            <w:pPr>
              <w:rPr>
                <w:rFonts w:ascii="Arial" w:hAnsi="Arial" w:cs="Arial"/>
                <w:sz w:val="22"/>
                <w:szCs w:val="22"/>
              </w:rPr>
            </w:pPr>
            <w:r w:rsidRPr="007616D1">
              <w:rPr>
                <w:rFonts w:ascii="Arial" w:hAnsi="Arial" w:cs="Arial"/>
                <w:sz w:val="22"/>
                <w:szCs w:val="22"/>
              </w:rPr>
              <w:t xml:space="preserve">Social/ age demographic can impact access to resources. </w:t>
            </w:r>
          </w:p>
          <w:p w14:paraId="191F2E37" w14:textId="77777777" w:rsidR="007616D1" w:rsidRPr="007616D1" w:rsidRDefault="007616D1" w:rsidP="00510314">
            <w:pPr>
              <w:rPr>
                <w:rFonts w:ascii="Arial" w:hAnsi="Arial" w:cs="Arial"/>
                <w:sz w:val="22"/>
                <w:szCs w:val="22"/>
              </w:rPr>
            </w:pPr>
            <w:r w:rsidRPr="007616D1">
              <w:rPr>
                <w:rFonts w:ascii="Arial" w:hAnsi="Arial" w:cs="Arial"/>
                <w:sz w:val="22"/>
                <w:szCs w:val="22"/>
              </w:rPr>
              <w:t>No one size fits all for support resources.</w:t>
            </w:r>
          </w:p>
        </w:tc>
        <w:tc>
          <w:tcPr>
            <w:tcW w:w="5448" w:type="dxa"/>
          </w:tcPr>
          <w:p w14:paraId="5C3CA3C9" w14:textId="77777777" w:rsidR="007616D1" w:rsidRPr="007616D1" w:rsidRDefault="007616D1" w:rsidP="00510314">
            <w:pPr>
              <w:rPr>
                <w:rFonts w:ascii="Arial" w:hAnsi="Arial" w:cs="Arial"/>
                <w:sz w:val="22"/>
                <w:szCs w:val="22"/>
              </w:rPr>
            </w:pPr>
            <w:r w:rsidRPr="007616D1">
              <w:rPr>
                <w:rFonts w:ascii="Arial" w:hAnsi="Arial" w:cs="Arial"/>
                <w:sz w:val="22"/>
                <w:szCs w:val="22"/>
              </w:rPr>
              <w:t>[P2] A lot of my caseload currently are 70-plus year old men. And when I say… to them YouTube, they look at me blankly, so I think for them, it's knowing that I'm at the end of the phone if they need something.</w:t>
            </w:r>
          </w:p>
          <w:p w14:paraId="1D642B84" w14:textId="77777777" w:rsidR="007616D1" w:rsidRPr="007616D1" w:rsidRDefault="007616D1" w:rsidP="00510314">
            <w:pPr>
              <w:rPr>
                <w:rFonts w:ascii="Arial" w:hAnsi="Arial" w:cs="Arial"/>
                <w:sz w:val="22"/>
                <w:szCs w:val="22"/>
              </w:rPr>
            </w:pPr>
            <w:r w:rsidRPr="007616D1">
              <w:rPr>
                <w:rFonts w:ascii="Arial" w:hAnsi="Arial" w:cs="Arial"/>
                <w:sz w:val="22"/>
                <w:szCs w:val="22"/>
              </w:rPr>
              <w:t>[P4] Because I work [here], which is really quite a privileged area in that, I know some some students that I've worked with have said they've worked in voice departments in more socially deprived areas, and a lot of the patients don't turn up for the appointments, and a lot of them have got drug and alcohol problems, which I want to say I just don't see that here. And also the fact that they are sort of motivated to start off with, so…, there's a lot of barriers that I don't have, which I do appreciate that other services will come up against those barriers, won't they?...Because I work with a lot of singers, a lot of teachers, a lot of business owners, and I guess that's probably the social demographic, isn't it? …it's interesting how different it is, isn't it?</w:t>
            </w:r>
          </w:p>
          <w:p w14:paraId="26E62419" w14:textId="77777777" w:rsidR="007616D1" w:rsidRPr="007616D1" w:rsidRDefault="007616D1" w:rsidP="00510314">
            <w:pPr>
              <w:rPr>
                <w:rFonts w:ascii="Arial" w:hAnsi="Arial" w:cs="Arial"/>
                <w:sz w:val="22"/>
                <w:szCs w:val="22"/>
              </w:rPr>
            </w:pPr>
            <w:r w:rsidRPr="007616D1">
              <w:rPr>
                <w:rFonts w:ascii="Arial" w:hAnsi="Arial" w:cs="Arial"/>
                <w:sz w:val="22"/>
                <w:szCs w:val="22"/>
              </w:rPr>
              <w:t>[P5] (patients ask) can I just record your voice, but not video me, because we're not allowed to do that. We've had incidents with this, which is why… I used to give them the old cassettes and record the exercises onto it, so I don't mind if they do put it on their phone. Um, recording, but not videoing. And I don't have any… because I do find sometimes they'll have gone off and found videos, and then I'll just think that's not helped you at all.</w:t>
            </w:r>
          </w:p>
          <w:p w14:paraId="66038EF3" w14:textId="77777777" w:rsidR="007616D1" w:rsidRPr="007616D1" w:rsidRDefault="007616D1" w:rsidP="00510314">
            <w:pPr>
              <w:rPr>
                <w:rFonts w:ascii="Arial" w:hAnsi="Arial" w:cs="Arial"/>
                <w:sz w:val="22"/>
                <w:szCs w:val="22"/>
              </w:rPr>
            </w:pPr>
            <w:r w:rsidRPr="007616D1">
              <w:rPr>
                <w:rFonts w:ascii="Arial" w:hAnsi="Arial" w:cs="Arial"/>
                <w:sz w:val="22"/>
                <w:szCs w:val="22"/>
              </w:rPr>
              <w:t>[P5] I work in two different trusts and the patients I see at another trust are if I'm honest, I will have more complex surgeries there, so sometimes I might spend a lot longer …doing a little bit more counselling around things.</w:t>
            </w:r>
          </w:p>
        </w:tc>
      </w:tr>
    </w:tbl>
    <w:p w14:paraId="777019E7" w14:textId="77777777" w:rsidR="007616D1" w:rsidRPr="00132EAA" w:rsidRDefault="007616D1" w:rsidP="007616D1">
      <w:pPr>
        <w:rPr>
          <w:rFonts w:ascii="Arial" w:hAnsi="Arial" w:cs="Arial"/>
          <w:sz w:val="22"/>
          <w:szCs w:val="22"/>
        </w:rPr>
      </w:pPr>
    </w:p>
    <w:p w14:paraId="0290EFD5" w14:textId="022EA183" w:rsidR="0034073D" w:rsidRDefault="0034073D">
      <w:r>
        <w:br w:type="page"/>
      </w:r>
    </w:p>
    <w:p w14:paraId="189E3C11" w14:textId="4AC6E88E" w:rsidR="0034073D" w:rsidRPr="007616D1" w:rsidRDefault="0034073D" w:rsidP="0034073D">
      <w:pPr>
        <w:rPr>
          <w:rFonts w:ascii="Arial" w:hAnsi="Arial" w:cs="Arial"/>
          <w:b/>
          <w:bCs/>
          <w:sz w:val="22"/>
          <w:szCs w:val="22"/>
        </w:rPr>
      </w:pPr>
      <w:r w:rsidRPr="007616D1">
        <w:rPr>
          <w:rFonts w:ascii="Arial" w:hAnsi="Arial" w:cs="Arial"/>
          <w:b/>
          <w:bCs/>
          <w:sz w:val="22"/>
          <w:szCs w:val="22"/>
        </w:rPr>
        <w:t>Appendix 1</w:t>
      </w:r>
      <w:r>
        <w:rPr>
          <w:rFonts w:ascii="Arial" w:hAnsi="Arial" w:cs="Arial"/>
          <w:b/>
          <w:bCs/>
          <w:sz w:val="22"/>
          <w:szCs w:val="22"/>
        </w:rPr>
        <w:t>3</w:t>
      </w:r>
      <w:r w:rsidRPr="007616D1">
        <w:rPr>
          <w:rFonts w:ascii="Arial" w:hAnsi="Arial" w:cs="Arial"/>
          <w:b/>
          <w:bCs/>
          <w:sz w:val="22"/>
          <w:szCs w:val="22"/>
        </w:rPr>
        <w:t xml:space="preserve">: </w:t>
      </w:r>
      <w:r>
        <w:rPr>
          <w:rFonts w:ascii="Arial" w:hAnsi="Arial" w:cs="Arial"/>
          <w:b/>
          <w:bCs/>
          <w:sz w:val="22"/>
          <w:szCs w:val="22"/>
        </w:rPr>
        <w:t>Project Timetable, Gantt Chart</w:t>
      </w:r>
    </w:p>
    <w:p w14:paraId="51F6CB2C" w14:textId="7452FA73" w:rsidR="001A3115" w:rsidRPr="00151A12" w:rsidRDefault="0034073D" w:rsidP="00B52B61">
      <w:r w:rsidRPr="0034073D">
        <w:rPr>
          <w:noProof/>
        </w:rPr>
        <w:drawing>
          <wp:inline distT="0" distB="0" distL="0" distR="0" wp14:anchorId="735FAFD5" wp14:editId="0EDC28AB">
            <wp:extent cx="8863330" cy="2659380"/>
            <wp:effectExtent l="0" t="0" r="0" b="7620"/>
            <wp:docPr id="1942555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863330" cy="2659380"/>
                    </a:xfrm>
                    <a:prstGeom prst="rect">
                      <a:avLst/>
                    </a:prstGeom>
                    <a:noFill/>
                    <a:ln>
                      <a:noFill/>
                    </a:ln>
                  </pic:spPr>
                </pic:pic>
              </a:graphicData>
            </a:graphic>
          </wp:inline>
        </w:drawing>
      </w:r>
    </w:p>
    <w:sectPr w:rsidR="001A3115" w:rsidRPr="00151A12" w:rsidSect="007616D1">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20"/>
    <w:multiLevelType w:val="hybridMultilevel"/>
    <w:tmpl w:val="56D21A2C"/>
    <w:lvl w:ilvl="0" w:tplc="6E38DC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82521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8218C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607B7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74692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8CF51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08CFD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600C7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CEB2B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D43034"/>
    <w:multiLevelType w:val="hybridMultilevel"/>
    <w:tmpl w:val="F0F0CDFA"/>
    <w:lvl w:ilvl="0" w:tplc="66C0751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AED66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BA03E1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6C23F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50366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9EB2D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C2F7F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A49FC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446A4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2F46F4"/>
    <w:multiLevelType w:val="hybridMultilevel"/>
    <w:tmpl w:val="1F986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080D24"/>
    <w:multiLevelType w:val="hybridMultilevel"/>
    <w:tmpl w:val="8F08C0AA"/>
    <w:lvl w:ilvl="0" w:tplc="C6C06B14">
      <w:start w:val="4"/>
      <w:numFmt w:val="lowerLetter"/>
      <w:lvlText w:val="(%1)"/>
      <w:lvlJc w:val="left"/>
      <w:pPr>
        <w:ind w:left="2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3F668528">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DF403AD0">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CFC433F0">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FBD8173E">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08DACDF0">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2A5A437E">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8B141FF6">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7A04D8E">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90686A"/>
    <w:multiLevelType w:val="hybridMultilevel"/>
    <w:tmpl w:val="CB8C6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7B67D1"/>
    <w:multiLevelType w:val="hybridMultilevel"/>
    <w:tmpl w:val="A80EA3C8"/>
    <w:lvl w:ilvl="0" w:tplc="FFFFFFFF">
      <w:start w:val="1"/>
      <w:numFmt w:val="decimal"/>
      <w:lvlText w:val="%1."/>
      <w:lvlJc w:val="left"/>
      <w:pPr>
        <w:ind w:left="988" w:hanging="360"/>
      </w:pPr>
    </w:lvl>
    <w:lvl w:ilvl="1" w:tplc="FFFFFFFF" w:tentative="1">
      <w:start w:val="1"/>
      <w:numFmt w:val="lowerLetter"/>
      <w:lvlText w:val="%2."/>
      <w:lvlJc w:val="left"/>
      <w:pPr>
        <w:ind w:left="1708" w:hanging="360"/>
      </w:pPr>
    </w:lvl>
    <w:lvl w:ilvl="2" w:tplc="FFFFFFFF" w:tentative="1">
      <w:start w:val="1"/>
      <w:numFmt w:val="lowerRoman"/>
      <w:lvlText w:val="%3."/>
      <w:lvlJc w:val="right"/>
      <w:pPr>
        <w:ind w:left="2428" w:hanging="180"/>
      </w:pPr>
    </w:lvl>
    <w:lvl w:ilvl="3" w:tplc="FFFFFFFF" w:tentative="1">
      <w:start w:val="1"/>
      <w:numFmt w:val="decimal"/>
      <w:lvlText w:val="%4."/>
      <w:lvlJc w:val="left"/>
      <w:pPr>
        <w:ind w:left="3148" w:hanging="360"/>
      </w:pPr>
    </w:lvl>
    <w:lvl w:ilvl="4" w:tplc="FFFFFFFF" w:tentative="1">
      <w:start w:val="1"/>
      <w:numFmt w:val="lowerLetter"/>
      <w:lvlText w:val="%5."/>
      <w:lvlJc w:val="left"/>
      <w:pPr>
        <w:ind w:left="3868" w:hanging="360"/>
      </w:pPr>
    </w:lvl>
    <w:lvl w:ilvl="5" w:tplc="FFFFFFFF" w:tentative="1">
      <w:start w:val="1"/>
      <w:numFmt w:val="lowerRoman"/>
      <w:lvlText w:val="%6."/>
      <w:lvlJc w:val="right"/>
      <w:pPr>
        <w:ind w:left="4588" w:hanging="180"/>
      </w:pPr>
    </w:lvl>
    <w:lvl w:ilvl="6" w:tplc="FFFFFFFF" w:tentative="1">
      <w:start w:val="1"/>
      <w:numFmt w:val="decimal"/>
      <w:lvlText w:val="%7."/>
      <w:lvlJc w:val="left"/>
      <w:pPr>
        <w:ind w:left="5308" w:hanging="360"/>
      </w:pPr>
    </w:lvl>
    <w:lvl w:ilvl="7" w:tplc="FFFFFFFF" w:tentative="1">
      <w:start w:val="1"/>
      <w:numFmt w:val="lowerLetter"/>
      <w:lvlText w:val="%8."/>
      <w:lvlJc w:val="left"/>
      <w:pPr>
        <w:ind w:left="6028" w:hanging="360"/>
      </w:pPr>
    </w:lvl>
    <w:lvl w:ilvl="8" w:tplc="FFFFFFFF" w:tentative="1">
      <w:start w:val="1"/>
      <w:numFmt w:val="lowerRoman"/>
      <w:lvlText w:val="%9."/>
      <w:lvlJc w:val="right"/>
      <w:pPr>
        <w:ind w:left="6748" w:hanging="180"/>
      </w:pPr>
    </w:lvl>
  </w:abstractNum>
  <w:abstractNum w:abstractNumId="6" w15:restartNumberingAfterBreak="0">
    <w:nsid w:val="17572ADA"/>
    <w:multiLevelType w:val="hybridMultilevel"/>
    <w:tmpl w:val="E6283E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9E2713"/>
    <w:multiLevelType w:val="hybridMultilevel"/>
    <w:tmpl w:val="6A6ADD46"/>
    <w:lvl w:ilvl="0" w:tplc="FFFFFFFF">
      <w:start w:val="1"/>
      <w:numFmt w:val="decimal"/>
      <w:lvlText w:val="%1."/>
      <w:lvlJc w:val="left"/>
      <w:pPr>
        <w:ind w:left="1020" w:hanging="360"/>
      </w:pPr>
    </w:lvl>
    <w:lvl w:ilvl="1" w:tplc="FFFFFFFF" w:tentative="1">
      <w:start w:val="1"/>
      <w:numFmt w:val="lowerLetter"/>
      <w:lvlText w:val="%2."/>
      <w:lvlJc w:val="left"/>
      <w:pPr>
        <w:ind w:left="1740" w:hanging="360"/>
      </w:pPr>
    </w:lvl>
    <w:lvl w:ilvl="2" w:tplc="FFFFFFFF" w:tentative="1">
      <w:start w:val="1"/>
      <w:numFmt w:val="lowerRoman"/>
      <w:lvlText w:val="%3."/>
      <w:lvlJc w:val="right"/>
      <w:pPr>
        <w:ind w:left="2460" w:hanging="180"/>
      </w:pPr>
    </w:lvl>
    <w:lvl w:ilvl="3" w:tplc="FFFFFFFF" w:tentative="1">
      <w:start w:val="1"/>
      <w:numFmt w:val="decimal"/>
      <w:lvlText w:val="%4."/>
      <w:lvlJc w:val="left"/>
      <w:pPr>
        <w:ind w:left="3180" w:hanging="360"/>
      </w:pPr>
    </w:lvl>
    <w:lvl w:ilvl="4" w:tplc="FFFFFFFF" w:tentative="1">
      <w:start w:val="1"/>
      <w:numFmt w:val="lowerLetter"/>
      <w:lvlText w:val="%5."/>
      <w:lvlJc w:val="left"/>
      <w:pPr>
        <w:ind w:left="3900" w:hanging="360"/>
      </w:pPr>
    </w:lvl>
    <w:lvl w:ilvl="5" w:tplc="FFFFFFFF" w:tentative="1">
      <w:start w:val="1"/>
      <w:numFmt w:val="lowerRoman"/>
      <w:lvlText w:val="%6."/>
      <w:lvlJc w:val="right"/>
      <w:pPr>
        <w:ind w:left="4620" w:hanging="180"/>
      </w:pPr>
    </w:lvl>
    <w:lvl w:ilvl="6" w:tplc="FFFFFFFF" w:tentative="1">
      <w:start w:val="1"/>
      <w:numFmt w:val="decimal"/>
      <w:lvlText w:val="%7."/>
      <w:lvlJc w:val="left"/>
      <w:pPr>
        <w:ind w:left="5340" w:hanging="360"/>
      </w:pPr>
    </w:lvl>
    <w:lvl w:ilvl="7" w:tplc="FFFFFFFF" w:tentative="1">
      <w:start w:val="1"/>
      <w:numFmt w:val="lowerLetter"/>
      <w:lvlText w:val="%8."/>
      <w:lvlJc w:val="left"/>
      <w:pPr>
        <w:ind w:left="6060" w:hanging="360"/>
      </w:pPr>
    </w:lvl>
    <w:lvl w:ilvl="8" w:tplc="FFFFFFFF" w:tentative="1">
      <w:start w:val="1"/>
      <w:numFmt w:val="lowerRoman"/>
      <w:lvlText w:val="%9."/>
      <w:lvlJc w:val="right"/>
      <w:pPr>
        <w:ind w:left="6780" w:hanging="180"/>
      </w:pPr>
    </w:lvl>
  </w:abstractNum>
  <w:abstractNum w:abstractNumId="8" w15:restartNumberingAfterBreak="0">
    <w:nsid w:val="1E76473A"/>
    <w:multiLevelType w:val="hybridMultilevel"/>
    <w:tmpl w:val="A80EA3C8"/>
    <w:lvl w:ilvl="0" w:tplc="FFFFFFFF">
      <w:start w:val="1"/>
      <w:numFmt w:val="decimal"/>
      <w:lvlText w:val="%1."/>
      <w:lvlJc w:val="left"/>
      <w:pPr>
        <w:ind w:left="988" w:hanging="360"/>
      </w:pPr>
    </w:lvl>
    <w:lvl w:ilvl="1" w:tplc="FFFFFFFF" w:tentative="1">
      <w:start w:val="1"/>
      <w:numFmt w:val="lowerLetter"/>
      <w:lvlText w:val="%2."/>
      <w:lvlJc w:val="left"/>
      <w:pPr>
        <w:ind w:left="1708" w:hanging="360"/>
      </w:pPr>
    </w:lvl>
    <w:lvl w:ilvl="2" w:tplc="FFFFFFFF" w:tentative="1">
      <w:start w:val="1"/>
      <w:numFmt w:val="lowerRoman"/>
      <w:lvlText w:val="%3."/>
      <w:lvlJc w:val="right"/>
      <w:pPr>
        <w:ind w:left="2428" w:hanging="180"/>
      </w:pPr>
    </w:lvl>
    <w:lvl w:ilvl="3" w:tplc="FFFFFFFF" w:tentative="1">
      <w:start w:val="1"/>
      <w:numFmt w:val="decimal"/>
      <w:lvlText w:val="%4."/>
      <w:lvlJc w:val="left"/>
      <w:pPr>
        <w:ind w:left="3148" w:hanging="360"/>
      </w:pPr>
    </w:lvl>
    <w:lvl w:ilvl="4" w:tplc="FFFFFFFF" w:tentative="1">
      <w:start w:val="1"/>
      <w:numFmt w:val="lowerLetter"/>
      <w:lvlText w:val="%5."/>
      <w:lvlJc w:val="left"/>
      <w:pPr>
        <w:ind w:left="3868" w:hanging="360"/>
      </w:pPr>
    </w:lvl>
    <w:lvl w:ilvl="5" w:tplc="FFFFFFFF" w:tentative="1">
      <w:start w:val="1"/>
      <w:numFmt w:val="lowerRoman"/>
      <w:lvlText w:val="%6."/>
      <w:lvlJc w:val="right"/>
      <w:pPr>
        <w:ind w:left="4588" w:hanging="180"/>
      </w:pPr>
    </w:lvl>
    <w:lvl w:ilvl="6" w:tplc="FFFFFFFF" w:tentative="1">
      <w:start w:val="1"/>
      <w:numFmt w:val="decimal"/>
      <w:lvlText w:val="%7."/>
      <w:lvlJc w:val="left"/>
      <w:pPr>
        <w:ind w:left="5308" w:hanging="360"/>
      </w:pPr>
    </w:lvl>
    <w:lvl w:ilvl="7" w:tplc="FFFFFFFF" w:tentative="1">
      <w:start w:val="1"/>
      <w:numFmt w:val="lowerLetter"/>
      <w:lvlText w:val="%8."/>
      <w:lvlJc w:val="left"/>
      <w:pPr>
        <w:ind w:left="6028" w:hanging="360"/>
      </w:pPr>
    </w:lvl>
    <w:lvl w:ilvl="8" w:tplc="FFFFFFFF" w:tentative="1">
      <w:start w:val="1"/>
      <w:numFmt w:val="lowerRoman"/>
      <w:lvlText w:val="%9."/>
      <w:lvlJc w:val="right"/>
      <w:pPr>
        <w:ind w:left="6748" w:hanging="180"/>
      </w:pPr>
    </w:lvl>
  </w:abstractNum>
  <w:abstractNum w:abstractNumId="9" w15:restartNumberingAfterBreak="0">
    <w:nsid w:val="239C5805"/>
    <w:multiLevelType w:val="hybridMultilevel"/>
    <w:tmpl w:val="EB385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536DC"/>
    <w:multiLevelType w:val="hybridMultilevel"/>
    <w:tmpl w:val="A80EA3C8"/>
    <w:lvl w:ilvl="0" w:tplc="0809000F">
      <w:start w:val="1"/>
      <w:numFmt w:val="decimal"/>
      <w:lvlText w:val="%1."/>
      <w:lvlJc w:val="left"/>
      <w:pPr>
        <w:ind w:left="988" w:hanging="360"/>
      </w:pPr>
    </w:lvl>
    <w:lvl w:ilvl="1" w:tplc="08090019" w:tentative="1">
      <w:start w:val="1"/>
      <w:numFmt w:val="lowerLetter"/>
      <w:lvlText w:val="%2."/>
      <w:lvlJc w:val="left"/>
      <w:pPr>
        <w:ind w:left="1708" w:hanging="360"/>
      </w:pPr>
    </w:lvl>
    <w:lvl w:ilvl="2" w:tplc="0809001B" w:tentative="1">
      <w:start w:val="1"/>
      <w:numFmt w:val="lowerRoman"/>
      <w:lvlText w:val="%3."/>
      <w:lvlJc w:val="right"/>
      <w:pPr>
        <w:ind w:left="2428" w:hanging="180"/>
      </w:pPr>
    </w:lvl>
    <w:lvl w:ilvl="3" w:tplc="0809000F" w:tentative="1">
      <w:start w:val="1"/>
      <w:numFmt w:val="decimal"/>
      <w:lvlText w:val="%4."/>
      <w:lvlJc w:val="left"/>
      <w:pPr>
        <w:ind w:left="3148" w:hanging="360"/>
      </w:pPr>
    </w:lvl>
    <w:lvl w:ilvl="4" w:tplc="08090019" w:tentative="1">
      <w:start w:val="1"/>
      <w:numFmt w:val="lowerLetter"/>
      <w:lvlText w:val="%5."/>
      <w:lvlJc w:val="left"/>
      <w:pPr>
        <w:ind w:left="3868" w:hanging="360"/>
      </w:pPr>
    </w:lvl>
    <w:lvl w:ilvl="5" w:tplc="0809001B" w:tentative="1">
      <w:start w:val="1"/>
      <w:numFmt w:val="lowerRoman"/>
      <w:lvlText w:val="%6."/>
      <w:lvlJc w:val="right"/>
      <w:pPr>
        <w:ind w:left="4588" w:hanging="180"/>
      </w:pPr>
    </w:lvl>
    <w:lvl w:ilvl="6" w:tplc="0809000F" w:tentative="1">
      <w:start w:val="1"/>
      <w:numFmt w:val="decimal"/>
      <w:lvlText w:val="%7."/>
      <w:lvlJc w:val="left"/>
      <w:pPr>
        <w:ind w:left="5308" w:hanging="360"/>
      </w:pPr>
    </w:lvl>
    <w:lvl w:ilvl="7" w:tplc="08090019" w:tentative="1">
      <w:start w:val="1"/>
      <w:numFmt w:val="lowerLetter"/>
      <w:lvlText w:val="%8."/>
      <w:lvlJc w:val="left"/>
      <w:pPr>
        <w:ind w:left="6028" w:hanging="360"/>
      </w:pPr>
    </w:lvl>
    <w:lvl w:ilvl="8" w:tplc="0809001B" w:tentative="1">
      <w:start w:val="1"/>
      <w:numFmt w:val="lowerRoman"/>
      <w:lvlText w:val="%9."/>
      <w:lvlJc w:val="right"/>
      <w:pPr>
        <w:ind w:left="6748" w:hanging="180"/>
      </w:pPr>
    </w:lvl>
  </w:abstractNum>
  <w:abstractNum w:abstractNumId="11" w15:restartNumberingAfterBreak="0">
    <w:nsid w:val="2D3802AB"/>
    <w:multiLevelType w:val="hybridMultilevel"/>
    <w:tmpl w:val="6A6ADD46"/>
    <w:lvl w:ilvl="0" w:tplc="FFFFFFFF">
      <w:start w:val="1"/>
      <w:numFmt w:val="decimal"/>
      <w:lvlText w:val="%1."/>
      <w:lvlJc w:val="left"/>
      <w:pPr>
        <w:ind w:left="1020" w:hanging="360"/>
      </w:pPr>
    </w:lvl>
    <w:lvl w:ilvl="1" w:tplc="FFFFFFFF" w:tentative="1">
      <w:start w:val="1"/>
      <w:numFmt w:val="lowerLetter"/>
      <w:lvlText w:val="%2."/>
      <w:lvlJc w:val="left"/>
      <w:pPr>
        <w:ind w:left="1740" w:hanging="360"/>
      </w:pPr>
    </w:lvl>
    <w:lvl w:ilvl="2" w:tplc="FFFFFFFF" w:tentative="1">
      <w:start w:val="1"/>
      <w:numFmt w:val="lowerRoman"/>
      <w:lvlText w:val="%3."/>
      <w:lvlJc w:val="right"/>
      <w:pPr>
        <w:ind w:left="2460" w:hanging="180"/>
      </w:pPr>
    </w:lvl>
    <w:lvl w:ilvl="3" w:tplc="FFFFFFFF" w:tentative="1">
      <w:start w:val="1"/>
      <w:numFmt w:val="decimal"/>
      <w:lvlText w:val="%4."/>
      <w:lvlJc w:val="left"/>
      <w:pPr>
        <w:ind w:left="3180" w:hanging="360"/>
      </w:pPr>
    </w:lvl>
    <w:lvl w:ilvl="4" w:tplc="FFFFFFFF" w:tentative="1">
      <w:start w:val="1"/>
      <w:numFmt w:val="lowerLetter"/>
      <w:lvlText w:val="%5."/>
      <w:lvlJc w:val="left"/>
      <w:pPr>
        <w:ind w:left="3900" w:hanging="360"/>
      </w:pPr>
    </w:lvl>
    <w:lvl w:ilvl="5" w:tplc="FFFFFFFF" w:tentative="1">
      <w:start w:val="1"/>
      <w:numFmt w:val="lowerRoman"/>
      <w:lvlText w:val="%6."/>
      <w:lvlJc w:val="right"/>
      <w:pPr>
        <w:ind w:left="4620" w:hanging="180"/>
      </w:pPr>
    </w:lvl>
    <w:lvl w:ilvl="6" w:tplc="FFFFFFFF" w:tentative="1">
      <w:start w:val="1"/>
      <w:numFmt w:val="decimal"/>
      <w:lvlText w:val="%7."/>
      <w:lvlJc w:val="left"/>
      <w:pPr>
        <w:ind w:left="5340" w:hanging="360"/>
      </w:pPr>
    </w:lvl>
    <w:lvl w:ilvl="7" w:tplc="FFFFFFFF" w:tentative="1">
      <w:start w:val="1"/>
      <w:numFmt w:val="lowerLetter"/>
      <w:lvlText w:val="%8."/>
      <w:lvlJc w:val="left"/>
      <w:pPr>
        <w:ind w:left="6060" w:hanging="360"/>
      </w:pPr>
    </w:lvl>
    <w:lvl w:ilvl="8" w:tplc="FFFFFFFF" w:tentative="1">
      <w:start w:val="1"/>
      <w:numFmt w:val="lowerRoman"/>
      <w:lvlText w:val="%9."/>
      <w:lvlJc w:val="right"/>
      <w:pPr>
        <w:ind w:left="6780" w:hanging="180"/>
      </w:pPr>
    </w:lvl>
  </w:abstractNum>
  <w:abstractNum w:abstractNumId="12" w15:restartNumberingAfterBreak="0">
    <w:nsid w:val="484953F8"/>
    <w:multiLevelType w:val="hybridMultilevel"/>
    <w:tmpl w:val="9C063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670D1"/>
    <w:multiLevelType w:val="hybridMultilevel"/>
    <w:tmpl w:val="807A3418"/>
    <w:lvl w:ilvl="0" w:tplc="FD541D18">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A468C2">
      <w:start w:val="1"/>
      <w:numFmt w:val="lowerLetter"/>
      <w:lvlText w:val="%2"/>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40C3BC">
      <w:start w:val="1"/>
      <w:numFmt w:val="lowerRoman"/>
      <w:lvlText w:val="%3"/>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E63406">
      <w:start w:val="1"/>
      <w:numFmt w:val="decimal"/>
      <w:lvlText w:val="%4"/>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0C9090">
      <w:start w:val="1"/>
      <w:numFmt w:val="lowerLetter"/>
      <w:lvlText w:val="%5"/>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8C4629E">
      <w:start w:val="1"/>
      <w:numFmt w:val="lowerRoman"/>
      <w:lvlText w:val="%6"/>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42A9E4">
      <w:start w:val="1"/>
      <w:numFmt w:val="decimal"/>
      <w:lvlText w:val="%7"/>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740818">
      <w:start w:val="1"/>
      <w:numFmt w:val="lowerLetter"/>
      <w:lvlText w:val="%8"/>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20BBEC">
      <w:start w:val="1"/>
      <w:numFmt w:val="lowerRoman"/>
      <w:lvlText w:val="%9"/>
      <w:lvlJc w:val="left"/>
      <w:pPr>
        <w:ind w:left="6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BC425D8"/>
    <w:multiLevelType w:val="hybridMultilevel"/>
    <w:tmpl w:val="DF66F098"/>
    <w:lvl w:ilvl="0" w:tplc="3E828B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0D87B6A"/>
    <w:multiLevelType w:val="hybridMultilevel"/>
    <w:tmpl w:val="B2A4E3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A84703"/>
    <w:multiLevelType w:val="hybridMultilevel"/>
    <w:tmpl w:val="F5D0C448"/>
    <w:lvl w:ilvl="0" w:tplc="8D80F74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18BA78">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E6E5C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54E81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62446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EC101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36CB1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580D5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0ACD1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35435F9"/>
    <w:multiLevelType w:val="hybridMultilevel"/>
    <w:tmpl w:val="A80EA3C8"/>
    <w:lvl w:ilvl="0" w:tplc="FFFFFFFF">
      <w:start w:val="1"/>
      <w:numFmt w:val="decimal"/>
      <w:lvlText w:val="%1."/>
      <w:lvlJc w:val="left"/>
      <w:pPr>
        <w:ind w:left="988" w:hanging="360"/>
      </w:pPr>
    </w:lvl>
    <w:lvl w:ilvl="1" w:tplc="FFFFFFFF" w:tentative="1">
      <w:start w:val="1"/>
      <w:numFmt w:val="lowerLetter"/>
      <w:lvlText w:val="%2."/>
      <w:lvlJc w:val="left"/>
      <w:pPr>
        <w:ind w:left="1708" w:hanging="360"/>
      </w:pPr>
    </w:lvl>
    <w:lvl w:ilvl="2" w:tplc="FFFFFFFF" w:tentative="1">
      <w:start w:val="1"/>
      <w:numFmt w:val="lowerRoman"/>
      <w:lvlText w:val="%3."/>
      <w:lvlJc w:val="right"/>
      <w:pPr>
        <w:ind w:left="2428" w:hanging="180"/>
      </w:pPr>
    </w:lvl>
    <w:lvl w:ilvl="3" w:tplc="FFFFFFFF" w:tentative="1">
      <w:start w:val="1"/>
      <w:numFmt w:val="decimal"/>
      <w:lvlText w:val="%4."/>
      <w:lvlJc w:val="left"/>
      <w:pPr>
        <w:ind w:left="3148" w:hanging="360"/>
      </w:pPr>
    </w:lvl>
    <w:lvl w:ilvl="4" w:tplc="FFFFFFFF" w:tentative="1">
      <w:start w:val="1"/>
      <w:numFmt w:val="lowerLetter"/>
      <w:lvlText w:val="%5."/>
      <w:lvlJc w:val="left"/>
      <w:pPr>
        <w:ind w:left="3868" w:hanging="360"/>
      </w:pPr>
    </w:lvl>
    <w:lvl w:ilvl="5" w:tplc="FFFFFFFF" w:tentative="1">
      <w:start w:val="1"/>
      <w:numFmt w:val="lowerRoman"/>
      <w:lvlText w:val="%6."/>
      <w:lvlJc w:val="right"/>
      <w:pPr>
        <w:ind w:left="4588" w:hanging="180"/>
      </w:pPr>
    </w:lvl>
    <w:lvl w:ilvl="6" w:tplc="FFFFFFFF" w:tentative="1">
      <w:start w:val="1"/>
      <w:numFmt w:val="decimal"/>
      <w:lvlText w:val="%7."/>
      <w:lvlJc w:val="left"/>
      <w:pPr>
        <w:ind w:left="5308" w:hanging="360"/>
      </w:pPr>
    </w:lvl>
    <w:lvl w:ilvl="7" w:tplc="FFFFFFFF" w:tentative="1">
      <w:start w:val="1"/>
      <w:numFmt w:val="lowerLetter"/>
      <w:lvlText w:val="%8."/>
      <w:lvlJc w:val="left"/>
      <w:pPr>
        <w:ind w:left="6028" w:hanging="360"/>
      </w:pPr>
    </w:lvl>
    <w:lvl w:ilvl="8" w:tplc="FFFFFFFF" w:tentative="1">
      <w:start w:val="1"/>
      <w:numFmt w:val="lowerRoman"/>
      <w:lvlText w:val="%9."/>
      <w:lvlJc w:val="right"/>
      <w:pPr>
        <w:ind w:left="6748" w:hanging="180"/>
      </w:pPr>
    </w:lvl>
  </w:abstractNum>
  <w:abstractNum w:abstractNumId="18" w15:restartNumberingAfterBreak="0">
    <w:nsid w:val="7467647D"/>
    <w:multiLevelType w:val="hybridMultilevel"/>
    <w:tmpl w:val="AC027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796F83"/>
    <w:multiLevelType w:val="hybridMultilevel"/>
    <w:tmpl w:val="6A6ADD46"/>
    <w:lvl w:ilvl="0" w:tplc="0809000F">
      <w:start w:val="1"/>
      <w:numFmt w:val="decimal"/>
      <w:lvlText w:val="%1."/>
      <w:lvlJc w:val="left"/>
      <w:pPr>
        <w:ind w:left="1020" w:hanging="360"/>
      </w:p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num w:numId="1" w16cid:durableId="1286043058">
    <w:abstractNumId w:val="2"/>
  </w:num>
  <w:num w:numId="2" w16cid:durableId="1018242207">
    <w:abstractNumId w:val="10"/>
  </w:num>
  <w:num w:numId="3" w16cid:durableId="1643922863">
    <w:abstractNumId w:val="19"/>
  </w:num>
  <w:num w:numId="4" w16cid:durableId="1980761713">
    <w:abstractNumId w:val="15"/>
  </w:num>
  <w:num w:numId="5" w16cid:durableId="212351620">
    <w:abstractNumId w:val="11"/>
  </w:num>
  <w:num w:numId="6" w16cid:durableId="2107534719">
    <w:abstractNumId w:val="4"/>
  </w:num>
  <w:num w:numId="7" w16cid:durableId="127743377">
    <w:abstractNumId w:val="5"/>
  </w:num>
  <w:num w:numId="8" w16cid:durableId="1318342571">
    <w:abstractNumId w:val="8"/>
  </w:num>
  <w:num w:numId="9" w16cid:durableId="1306008871">
    <w:abstractNumId w:val="7"/>
  </w:num>
  <w:num w:numId="10" w16cid:durableId="1371493982">
    <w:abstractNumId w:val="14"/>
  </w:num>
  <w:num w:numId="11" w16cid:durableId="1623875770">
    <w:abstractNumId w:val="13"/>
  </w:num>
  <w:num w:numId="12" w16cid:durableId="1707025526">
    <w:abstractNumId w:val="1"/>
  </w:num>
  <w:num w:numId="13" w16cid:durableId="1978486465">
    <w:abstractNumId w:val="16"/>
  </w:num>
  <w:num w:numId="14" w16cid:durableId="1787850295">
    <w:abstractNumId w:val="0"/>
  </w:num>
  <w:num w:numId="15" w16cid:durableId="885876535">
    <w:abstractNumId w:val="3"/>
  </w:num>
  <w:num w:numId="16" w16cid:durableId="1706952843">
    <w:abstractNumId w:val="12"/>
  </w:num>
  <w:num w:numId="17" w16cid:durableId="1103304615">
    <w:abstractNumId w:val="17"/>
  </w:num>
  <w:num w:numId="18" w16cid:durableId="124592166">
    <w:abstractNumId w:val="6"/>
  </w:num>
  <w:num w:numId="19" w16cid:durableId="1339885327">
    <w:abstractNumId w:val="18"/>
  </w:num>
  <w:num w:numId="20" w16cid:durableId="6414971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FE3"/>
    <w:rsid w:val="0000595F"/>
    <w:rsid w:val="000156B2"/>
    <w:rsid w:val="00020754"/>
    <w:rsid w:val="00033171"/>
    <w:rsid w:val="00046DCE"/>
    <w:rsid w:val="00047379"/>
    <w:rsid w:val="00060D17"/>
    <w:rsid w:val="00070080"/>
    <w:rsid w:val="000706DC"/>
    <w:rsid w:val="00070CA0"/>
    <w:rsid w:val="00082D72"/>
    <w:rsid w:val="000853BE"/>
    <w:rsid w:val="000908BF"/>
    <w:rsid w:val="000934C3"/>
    <w:rsid w:val="000B03AA"/>
    <w:rsid w:val="000B2ADD"/>
    <w:rsid w:val="000B5004"/>
    <w:rsid w:val="000C7E46"/>
    <w:rsid w:val="000D09DB"/>
    <w:rsid w:val="000D2263"/>
    <w:rsid w:val="000D79A6"/>
    <w:rsid w:val="000F67F9"/>
    <w:rsid w:val="001043AA"/>
    <w:rsid w:val="00107A41"/>
    <w:rsid w:val="00111BA2"/>
    <w:rsid w:val="0011475A"/>
    <w:rsid w:val="00117E46"/>
    <w:rsid w:val="001231AB"/>
    <w:rsid w:val="0014193A"/>
    <w:rsid w:val="00154C9C"/>
    <w:rsid w:val="001565C1"/>
    <w:rsid w:val="00165673"/>
    <w:rsid w:val="001663B6"/>
    <w:rsid w:val="001673F2"/>
    <w:rsid w:val="00176222"/>
    <w:rsid w:val="00180227"/>
    <w:rsid w:val="00185F36"/>
    <w:rsid w:val="00194C13"/>
    <w:rsid w:val="001A10C5"/>
    <w:rsid w:val="001A3115"/>
    <w:rsid w:val="001A7A75"/>
    <w:rsid w:val="001B4639"/>
    <w:rsid w:val="001B5B9B"/>
    <w:rsid w:val="001B5D4E"/>
    <w:rsid w:val="001B5DC5"/>
    <w:rsid w:val="001B7287"/>
    <w:rsid w:val="001C4516"/>
    <w:rsid w:val="001C5BF6"/>
    <w:rsid w:val="001E48E5"/>
    <w:rsid w:val="0021284F"/>
    <w:rsid w:val="00222CAB"/>
    <w:rsid w:val="00226118"/>
    <w:rsid w:val="00227B6F"/>
    <w:rsid w:val="00230FEB"/>
    <w:rsid w:val="00231477"/>
    <w:rsid w:val="00233654"/>
    <w:rsid w:val="002359F5"/>
    <w:rsid w:val="00244DEF"/>
    <w:rsid w:val="00253D75"/>
    <w:rsid w:val="0025436B"/>
    <w:rsid w:val="00254EBA"/>
    <w:rsid w:val="0025538F"/>
    <w:rsid w:val="002611B6"/>
    <w:rsid w:val="00262116"/>
    <w:rsid w:val="002672CF"/>
    <w:rsid w:val="00267FCB"/>
    <w:rsid w:val="00274C3D"/>
    <w:rsid w:val="00280442"/>
    <w:rsid w:val="002858A2"/>
    <w:rsid w:val="0029006A"/>
    <w:rsid w:val="002901EA"/>
    <w:rsid w:val="002A046B"/>
    <w:rsid w:val="002B6D1A"/>
    <w:rsid w:val="002B718B"/>
    <w:rsid w:val="002C2286"/>
    <w:rsid w:val="002C635D"/>
    <w:rsid w:val="002D3540"/>
    <w:rsid w:val="002D3E83"/>
    <w:rsid w:val="002D3EE2"/>
    <w:rsid w:val="002F0001"/>
    <w:rsid w:val="002F0483"/>
    <w:rsid w:val="0030001E"/>
    <w:rsid w:val="00303919"/>
    <w:rsid w:val="0030468D"/>
    <w:rsid w:val="00307B57"/>
    <w:rsid w:val="00313EA6"/>
    <w:rsid w:val="00315AEA"/>
    <w:rsid w:val="00315E73"/>
    <w:rsid w:val="00327D06"/>
    <w:rsid w:val="00330FAC"/>
    <w:rsid w:val="00334D2F"/>
    <w:rsid w:val="0034073D"/>
    <w:rsid w:val="00351C23"/>
    <w:rsid w:val="003553A1"/>
    <w:rsid w:val="00357AF8"/>
    <w:rsid w:val="003660BD"/>
    <w:rsid w:val="00374347"/>
    <w:rsid w:val="00374925"/>
    <w:rsid w:val="0038046E"/>
    <w:rsid w:val="003836BE"/>
    <w:rsid w:val="0038660E"/>
    <w:rsid w:val="00387CB8"/>
    <w:rsid w:val="003940FD"/>
    <w:rsid w:val="00397123"/>
    <w:rsid w:val="003B3099"/>
    <w:rsid w:val="003C481B"/>
    <w:rsid w:val="003E55D3"/>
    <w:rsid w:val="00402F21"/>
    <w:rsid w:val="00404B56"/>
    <w:rsid w:val="004237C8"/>
    <w:rsid w:val="0042669A"/>
    <w:rsid w:val="0043385F"/>
    <w:rsid w:val="00436D82"/>
    <w:rsid w:val="004404ED"/>
    <w:rsid w:val="00440BB4"/>
    <w:rsid w:val="00441442"/>
    <w:rsid w:val="0044509F"/>
    <w:rsid w:val="00446353"/>
    <w:rsid w:val="00461726"/>
    <w:rsid w:val="004623AE"/>
    <w:rsid w:val="00471068"/>
    <w:rsid w:val="0047220F"/>
    <w:rsid w:val="00475F15"/>
    <w:rsid w:val="00481560"/>
    <w:rsid w:val="00481B75"/>
    <w:rsid w:val="00482A90"/>
    <w:rsid w:val="004874CA"/>
    <w:rsid w:val="0049602C"/>
    <w:rsid w:val="004A0DE1"/>
    <w:rsid w:val="004A1D7A"/>
    <w:rsid w:val="004A36DF"/>
    <w:rsid w:val="004B2BE9"/>
    <w:rsid w:val="004B33F5"/>
    <w:rsid w:val="004B573D"/>
    <w:rsid w:val="004B6A8D"/>
    <w:rsid w:val="004C099D"/>
    <w:rsid w:val="004C54F7"/>
    <w:rsid w:val="004C5A96"/>
    <w:rsid w:val="004C71BB"/>
    <w:rsid w:val="004D6BF1"/>
    <w:rsid w:val="004F0E2A"/>
    <w:rsid w:val="004F7F4C"/>
    <w:rsid w:val="00510314"/>
    <w:rsid w:val="00517E67"/>
    <w:rsid w:val="0052054E"/>
    <w:rsid w:val="00522975"/>
    <w:rsid w:val="00536824"/>
    <w:rsid w:val="0055028E"/>
    <w:rsid w:val="00550F08"/>
    <w:rsid w:val="00575D3E"/>
    <w:rsid w:val="005766D0"/>
    <w:rsid w:val="005A2DCB"/>
    <w:rsid w:val="005B59F3"/>
    <w:rsid w:val="005C13AE"/>
    <w:rsid w:val="005C1AD1"/>
    <w:rsid w:val="005C4196"/>
    <w:rsid w:val="005C45A0"/>
    <w:rsid w:val="005D5AAE"/>
    <w:rsid w:val="005E01F5"/>
    <w:rsid w:val="005E3DC2"/>
    <w:rsid w:val="005F597D"/>
    <w:rsid w:val="00602E24"/>
    <w:rsid w:val="006155D4"/>
    <w:rsid w:val="006338BC"/>
    <w:rsid w:val="00637850"/>
    <w:rsid w:val="00642F9C"/>
    <w:rsid w:val="00653A59"/>
    <w:rsid w:val="0065698D"/>
    <w:rsid w:val="006676D6"/>
    <w:rsid w:val="0067450B"/>
    <w:rsid w:val="0068133B"/>
    <w:rsid w:val="00686619"/>
    <w:rsid w:val="006875DE"/>
    <w:rsid w:val="00695F22"/>
    <w:rsid w:val="006B4A6A"/>
    <w:rsid w:val="006B52CB"/>
    <w:rsid w:val="006B6A5A"/>
    <w:rsid w:val="006C188B"/>
    <w:rsid w:val="006C36C3"/>
    <w:rsid w:val="006C5988"/>
    <w:rsid w:val="006C7283"/>
    <w:rsid w:val="006D7161"/>
    <w:rsid w:val="006D71BB"/>
    <w:rsid w:val="006E74CF"/>
    <w:rsid w:val="006F1DB9"/>
    <w:rsid w:val="00711918"/>
    <w:rsid w:val="00713FB7"/>
    <w:rsid w:val="007167D7"/>
    <w:rsid w:val="0071731A"/>
    <w:rsid w:val="00723966"/>
    <w:rsid w:val="00723A8F"/>
    <w:rsid w:val="00733FE8"/>
    <w:rsid w:val="007616D1"/>
    <w:rsid w:val="00764214"/>
    <w:rsid w:val="00770261"/>
    <w:rsid w:val="00786180"/>
    <w:rsid w:val="0079311F"/>
    <w:rsid w:val="007A13D5"/>
    <w:rsid w:val="007B2330"/>
    <w:rsid w:val="007C38BC"/>
    <w:rsid w:val="007C637A"/>
    <w:rsid w:val="007E5015"/>
    <w:rsid w:val="007F2CB4"/>
    <w:rsid w:val="00801E06"/>
    <w:rsid w:val="00811FDF"/>
    <w:rsid w:val="00814AB6"/>
    <w:rsid w:val="00822F5D"/>
    <w:rsid w:val="00823AEB"/>
    <w:rsid w:val="0082411D"/>
    <w:rsid w:val="008308C3"/>
    <w:rsid w:val="00832574"/>
    <w:rsid w:val="008335DF"/>
    <w:rsid w:val="00837501"/>
    <w:rsid w:val="0084628A"/>
    <w:rsid w:val="00861DAB"/>
    <w:rsid w:val="00863F77"/>
    <w:rsid w:val="00882463"/>
    <w:rsid w:val="008863E1"/>
    <w:rsid w:val="00887A99"/>
    <w:rsid w:val="008A1A66"/>
    <w:rsid w:val="008A45BE"/>
    <w:rsid w:val="008A48C1"/>
    <w:rsid w:val="008B5388"/>
    <w:rsid w:val="008D07B9"/>
    <w:rsid w:val="008D37B6"/>
    <w:rsid w:val="008D383D"/>
    <w:rsid w:val="008D423F"/>
    <w:rsid w:val="008E05A1"/>
    <w:rsid w:val="008E0EC4"/>
    <w:rsid w:val="008E401D"/>
    <w:rsid w:val="008E74B8"/>
    <w:rsid w:val="008E7A0B"/>
    <w:rsid w:val="008F3D18"/>
    <w:rsid w:val="008F4CB5"/>
    <w:rsid w:val="009019EB"/>
    <w:rsid w:val="00902FE7"/>
    <w:rsid w:val="0092047B"/>
    <w:rsid w:val="0092117D"/>
    <w:rsid w:val="00930B08"/>
    <w:rsid w:val="00930EF1"/>
    <w:rsid w:val="0093462C"/>
    <w:rsid w:val="00935F03"/>
    <w:rsid w:val="00942E45"/>
    <w:rsid w:val="0095194A"/>
    <w:rsid w:val="009661DC"/>
    <w:rsid w:val="00991BC4"/>
    <w:rsid w:val="009A08A5"/>
    <w:rsid w:val="009A4BAE"/>
    <w:rsid w:val="009B06FA"/>
    <w:rsid w:val="009B6524"/>
    <w:rsid w:val="009D43FF"/>
    <w:rsid w:val="009F57FC"/>
    <w:rsid w:val="00A0304E"/>
    <w:rsid w:val="00A03A55"/>
    <w:rsid w:val="00A11980"/>
    <w:rsid w:val="00A12876"/>
    <w:rsid w:val="00A34C5B"/>
    <w:rsid w:val="00A365CD"/>
    <w:rsid w:val="00A41BBA"/>
    <w:rsid w:val="00A548E4"/>
    <w:rsid w:val="00A60FC9"/>
    <w:rsid w:val="00A61216"/>
    <w:rsid w:val="00A627C5"/>
    <w:rsid w:val="00A63E8B"/>
    <w:rsid w:val="00A76412"/>
    <w:rsid w:val="00A8587D"/>
    <w:rsid w:val="00A872D5"/>
    <w:rsid w:val="00AA1AE3"/>
    <w:rsid w:val="00AA20DB"/>
    <w:rsid w:val="00AA770D"/>
    <w:rsid w:val="00AC4DD2"/>
    <w:rsid w:val="00AE5CCE"/>
    <w:rsid w:val="00AE7009"/>
    <w:rsid w:val="00AF47EB"/>
    <w:rsid w:val="00B057E3"/>
    <w:rsid w:val="00B06396"/>
    <w:rsid w:val="00B11FE3"/>
    <w:rsid w:val="00B1484F"/>
    <w:rsid w:val="00B149EF"/>
    <w:rsid w:val="00B23179"/>
    <w:rsid w:val="00B23C7E"/>
    <w:rsid w:val="00B257AB"/>
    <w:rsid w:val="00B27C5A"/>
    <w:rsid w:val="00B345DB"/>
    <w:rsid w:val="00B36499"/>
    <w:rsid w:val="00B52B61"/>
    <w:rsid w:val="00B5320D"/>
    <w:rsid w:val="00B8107F"/>
    <w:rsid w:val="00B82E10"/>
    <w:rsid w:val="00B96226"/>
    <w:rsid w:val="00BA0BEF"/>
    <w:rsid w:val="00BA2305"/>
    <w:rsid w:val="00BB31FB"/>
    <w:rsid w:val="00BB46EF"/>
    <w:rsid w:val="00BC25CE"/>
    <w:rsid w:val="00BC2ACB"/>
    <w:rsid w:val="00BD0A1A"/>
    <w:rsid w:val="00BD56E9"/>
    <w:rsid w:val="00BE0B56"/>
    <w:rsid w:val="00BE2E86"/>
    <w:rsid w:val="00BE499A"/>
    <w:rsid w:val="00BE72C7"/>
    <w:rsid w:val="00BF0414"/>
    <w:rsid w:val="00BF2C1B"/>
    <w:rsid w:val="00BF4366"/>
    <w:rsid w:val="00BF5650"/>
    <w:rsid w:val="00C040A7"/>
    <w:rsid w:val="00C22CB4"/>
    <w:rsid w:val="00C248C0"/>
    <w:rsid w:val="00C357E1"/>
    <w:rsid w:val="00C42316"/>
    <w:rsid w:val="00C504CA"/>
    <w:rsid w:val="00C5590A"/>
    <w:rsid w:val="00C55D8B"/>
    <w:rsid w:val="00C658E7"/>
    <w:rsid w:val="00C75D90"/>
    <w:rsid w:val="00C763F8"/>
    <w:rsid w:val="00CA295A"/>
    <w:rsid w:val="00CA3728"/>
    <w:rsid w:val="00CB5A65"/>
    <w:rsid w:val="00CB5F03"/>
    <w:rsid w:val="00CB5F21"/>
    <w:rsid w:val="00CC3C3D"/>
    <w:rsid w:val="00CC6A97"/>
    <w:rsid w:val="00CE612F"/>
    <w:rsid w:val="00D02696"/>
    <w:rsid w:val="00D07050"/>
    <w:rsid w:val="00D20CA4"/>
    <w:rsid w:val="00D22646"/>
    <w:rsid w:val="00D258E3"/>
    <w:rsid w:val="00D40350"/>
    <w:rsid w:val="00D45F17"/>
    <w:rsid w:val="00D5322F"/>
    <w:rsid w:val="00D56286"/>
    <w:rsid w:val="00D63DFE"/>
    <w:rsid w:val="00D67F17"/>
    <w:rsid w:val="00D916CB"/>
    <w:rsid w:val="00D928F2"/>
    <w:rsid w:val="00D9308E"/>
    <w:rsid w:val="00D966E2"/>
    <w:rsid w:val="00DA110D"/>
    <w:rsid w:val="00DA5F83"/>
    <w:rsid w:val="00DB0EDA"/>
    <w:rsid w:val="00DB4429"/>
    <w:rsid w:val="00DC69F6"/>
    <w:rsid w:val="00DD6088"/>
    <w:rsid w:val="00DE4A09"/>
    <w:rsid w:val="00DE4BE6"/>
    <w:rsid w:val="00DE5FAC"/>
    <w:rsid w:val="00DE65CF"/>
    <w:rsid w:val="00DE7B8F"/>
    <w:rsid w:val="00DF0A36"/>
    <w:rsid w:val="00E03803"/>
    <w:rsid w:val="00E07064"/>
    <w:rsid w:val="00E0770A"/>
    <w:rsid w:val="00E111F6"/>
    <w:rsid w:val="00E24AF8"/>
    <w:rsid w:val="00E41FD9"/>
    <w:rsid w:val="00E45BE2"/>
    <w:rsid w:val="00E45E65"/>
    <w:rsid w:val="00E4750C"/>
    <w:rsid w:val="00E50BF6"/>
    <w:rsid w:val="00E54241"/>
    <w:rsid w:val="00E561D0"/>
    <w:rsid w:val="00E57F7D"/>
    <w:rsid w:val="00E669ED"/>
    <w:rsid w:val="00E7141F"/>
    <w:rsid w:val="00E73146"/>
    <w:rsid w:val="00E84FF2"/>
    <w:rsid w:val="00E87750"/>
    <w:rsid w:val="00E87D97"/>
    <w:rsid w:val="00EB389D"/>
    <w:rsid w:val="00EB4B55"/>
    <w:rsid w:val="00EC034B"/>
    <w:rsid w:val="00EC07C9"/>
    <w:rsid w:val="00EC754D"/>
    <w:rsid w:val="00ED1C3F"/>
    <w:rsid w:val="00EE7340"/>
    <w:rsid w:val="00EE78BE"/>
    <w:rsid w:val="00F021F6"/>
    <w:rsid w:val="00F10356"/>
    <w:rsid w:val="00F229FB"/>
    <w:rsid w:val="00F33B41"/>
    <w:rsid w:val="00F41A9A"/>
    <w:rsid w:val="00F441F3"/>
    <w:rsid w:val="00F44441"/>
    <w:rsid w:val="00F458BD"/>
    <w:rsid w:val="00F51AFE"/>
    <w:rsid w:val="00F5352A"/>
    <w:rsid w:val="00F555F4"/>
    <w:rsid w:val="00F57270"/>
    <w:rsid w:val="00F60D5E"/>
    <w:rsid w:val="00F640C0"/>
    <w:rsid w:val="00F6716E"/>
    <w:rsid w:val="00F9248F"/>
    <w:rsid w:val="00F938B2"/>
    <w:rsid w:val="00F955C9"/>
    <w:rsid w:val="00FA1C55"/>
    <w:rsid w:val="00FA57B0"/>
    <w:rsid w:val="00FB042E"/>
    <w:rsid w:val="00FB0AAA"/>
    <w:rsid w:val="00FB1281"/>
    <w:rsid w:val="00FB3FFB"/>
    <w:rsid w:val="00FB7E61"/>
    <w:rsid w:val="00FF50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2F981"/>
  <w15:chartTrackingRefBased/>
  <w15:docId w15:val="{B20F013A-6F35-450B-979C-76283B951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CA0"/>
  </w:style>
  <w:style w:type="paragraph" w:styleId="Heading1">
    <w:name w:val="heading 1"/>
    <w:basedOn w:val="Normal"/>
    <w:next w:val="Normal"/>
    <w:link w:val="Heading1Char"/>
    <w:uiPriority w:val="9"/>
    <w:qFormat/>
    <w:rsid w:val="00B11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1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FE3"/>
    <w:rPr>
      <w:rFonts w:eastAsiaTheme="majorEastAsia" w:cstheme="majorBidi"/>
      <w:color w:val="272727" w:themeColor="text1" w:themeTint="D8"/>
    </w:rPr>
  </w:style>
  <w:style w:type="paragraph" w:styleId="Title">
    <w:name w:val="Title"/>
    <w:basedOn w:val="Normal"/>
    <w:next w:val="Normal"/>
    <w:link w:val="TitleChar"/>
    <w:uiPriority w:val="10"/>
    <w:qFormat/>
    <w:rsid w:val="00B11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FE3"/>
    <w:pPr>
      <w:spacing w:before="160"/>
      <w:jc w:val="center"/>
    </w:pPr>
    <w:rPr>
      <w:i/>
      <w:iCs/>
      <w:color w:val="404040" w:themeColor="text1" w:themeTint="BF"/>
    </w:rPr>
  </w:style>
  <w:style w:type="character" w:customStyle="1" w:styleId="QuoteChar">
    <w:name w:val="Quote Char"/>
    <w:basedOn w:val="DefaultParagraphFont"/>
    <w:link w:val="Quote"/>
    <w:uiPriority w:val="29"/>
    <w:rsid w:val="00B11FE3"/>
    <w:rPr>
      <w:i/>
      <w:iCs/>
      <w:color w:val="404040" w:themeColor="text1" w:themeTint="BF"/>
    </w:rPr>
  </w:style>
  <w:style w:type="paragraph" w:styleId="ListParagraph">
    <w:name w:val="List Paragraph"/>
    <w:basedOn w:val="Normal"/>
    <w:uiPriority w:val="34"/>
    <w:qFormat/>
    <w:rsid w:val="00B11FE3"/>
    <w:pPr>
      <w:ind w:left="720"/>
      <w:contextualSpacing/>
    </w:pPr>
  </w:style>
  <w:style w:type="character" w:styleId="IntenseEmphasis">
    <w:name w:val="Intense Emphasis"/>
    <w:basedOn w:val="DefaultParagraphFont"/>
    <w:uiPriority w:val="21"/>
    <w:qFormat/>
    <w:rsid w:val="00B11FE3"/>
    <w:rPr>
      <w:i/>
      <w:iCs/>
      <w:color w:val="0F4761" w:themeColor="accent1" w:themeShade="BF"/>
    </w:rPr>
  </w:style>
  <w:style w:type="paragraph" w:styleId="IntenseQuote">
    <w:name w:val="Intense Quote"/>
    <w:basedOn w:val="Normal"/>
    <w:next w:val="Normal"/>
    <w:link w:val="IntenseQuoteChar"/>
    <w:uiPriority w:val="30"/>
    <w:qFormat/>
    <w:rsid w:val="00B11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FE3"/>
    <w:rPr>
      <w:i/>
      <w:iCs/>
      <w:color w:val="0F4761" w:themeColor="accent1" w:themeShade="BF"/>
    </w:rPr>
  </w:style>
  <w:style w:type="character" w:styleId="IntenseReference">
    <w:name w:val="Intense Reference"/>
    <w:basedOn w:val="DefaultParagraphFont"/>
    <w:uiPriority w:val="32"/>
    <w:qFormat/>
    <w:rsid w:val="00B11FE3"/>
    <w:rPr>
      <w:b/>
      <w:bCs/>
      <w:smallCaps/>
      <w:color w:val="0F4761" w:themeColor="accent1" w:themeShade="BF"/>
      <w:spacing w:val="5"/>
    </w:rPr>
  </w:style>
  <w:style w:type="table" w:styleId="TableGrid">
    <w:name w:val="Table Grid"/>
    <w:basedOn w:val="TableNormal"/>
    <w:uiPriority w:val="39"/>
    <w:rsid w:val="001A7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7501"/>
    <w:rPr>
      <w:color w:val="0000FF"/>
      <w:u w:val="single"/>
    </w:rPr>
  </w:style>
  <w:style w:type="table" w:customStyle="1" w:styleId="TableGrid0">
    <w:name w:val="TableGrid"/>
    <w:rsid w:val="00E45E65"/>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313EA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audible.co.uk" TargetMode="External"/><Relationship Id="rId21" Type="http://schemas.openxmlformats.org/officeDocument/2006/relationships/hyperlink" Target="https://www.rcslt.org/wp-content/uploads/media/docs/clinical-guidance/voice-position-statement.pdf" TargetMode="External"/><Relationship Id="rId42" Type="http://schemas.openxmlformats.org/officeDocument/2006/relationships/hyperlink" Target="https://www.uwtsd.ac.uk/research/research-ethics/" TargetMode="External"/><Relationship Id="rId47" Type="http://schemas.openxmlformats.org/officeDocument/2006/relationships/image" Target="media/image14.png"/><Relationship Id="rId63" Type="http://schemas.openxmlformats.org/officeDocument/2006/relationships/image" Target="media/image27.png"/><Relationship Id="rId68" Type="http://schemas.openxmlformats.org/officeDocument/2006/relationships/hyperlink" Target="mailto:fracchiahelen@gmail.com" TargetMode="External"/><Relationship Id="rId16" Type="http://schemas.openxmlformats.org/officeDocument/2006/relationships/hyperlink" Target="https://doi.org/10.1080/17549507.2023.2267193" TargetMode="External"/><Relationship Id="rId11" Type="http://schemas.openxmlformats.org/officeDocument/2006/relationships/image" Target="media/image6.svg"/><Relationship Id="rId24" Type="http://schemas.openxmlformats.org/officeDocument/2006/relationships/hyperlink" Target="https://www.rcslt.org/members/research/evidence-based-practice/" TargetMode="External"/><Relationship Id="rId3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0" Type="http://schemas.openxmlformats.org/officeDocument/2006/relationships/hyperlink" Target="https://www.uwtsd.ac.uk/research/research-ethics/" TargetMode="External"/><Relationship Id="rId45" Type="http://schemas.openxmlformats.org/officeDocument/2006/relationships/hyperlink" Target="https://mytsd.uwtsd.ac.uk/" TargetMode="External"/><Relationship Id="rId53" Type="http://schemas.openxmlformats.org/officeDocument/2006/relationships/image" Target="media/image19.png"/><Relationship Id="rId58" Type="http://schemas.openxmlformats.org/officeDocument/2006/relationships/image" Target="media/image24.svg"/><Relationship Id="rId66" Type="http://schemas.openxmlformats.org/officeDocument/2006/relationships/image" Target="media/image28.gif"/><Relationship Id="rId74" Type="http://schemas.openxmlformats.org/officeDocument/2006/relationships/image" Target="media/image32.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mailto:joshua@voicestudycentre.com" TargetMode="External"/><Relationship Id="rId19" Type="http://schemas.openxmlformats.org/officeDocument/2006/relationships/hyperlink" Target="https://www.england.nhs.uk/publication/implementing-patient-initiated-follow-up-guidance-for-local-health-and-care-systems/" TargetMode="External"/><Relationship Id="rId14" Type="http://schemas.openxmlformats.org/officeDocument/2006/relationships/image" Target="media/image9.png"/><Relationship Id="rId22" Type="http://schemas.openxmlformats.org/officeDocument/2006/relationships/hyperlink" Target="file:///C:\Users\User\Downloads\addressing-health-inequalities.pdf" TargetMode="External"/><Relationship Id="rId27" Type="http://schemas.openxmlformats.org/officeDocument/2006/relationships/image" Target="media/image10.png"/><Relationship Id="rId30" Type="http://schemas.openxmlformats.org/officeDocument/2006/relationships/hyperlink" Target="https://mytsd.uwtsd.ac.uk/" TargetMode="External"/><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hyperlink" Target="https://www.uwtsd.ac.uk/research/research-ethics/" TargetMode="External"/><Relationship Id="rId48" Type="http://schemas.openxmlformats.org/officeDocument/2006/relationships/hyperlink" Target="http://www.rcslt.org" TargetMode="External"/><Relationship Id="rId56" Type="http://schemas.openxmlformats.org/officeDocument/2006/relationships/image" Target="media/image22.svg"/><Relationship Id="rId64" Type="http://schemas.openxmlformats.org/officeDocument/2006/relationships/hyperlink" Target="mailto:fracchiahelen@gmail.com" TargetMode="External"/><Relationship Id="rId69" Type="http://schemas.openxmlformats.org/officeDocument/2006/relationships/hyperlink" Target="mailto:joshua@voicestudycentre.com" TargetMode="External"/><Relationship Id="rId77" Type="http://schemas.openxmlformats.org/officeDocument/2006/relationships/image" Target="media/image35.emf"/><Relationship Id="rId8" Type="http://schemas.openxmlformats.org/officeDocument/2006/relationships/image" Target="media/image3.png"/><Relationship Id="rId51" Type="http://schemas.openxmlformats.org/officeDocument/2006/relationships/image" Target="media/image17.jpeg"/><Relationship Id="rId72" Type="http://schemas.openxmlformats.org/officeDocument/2006/relationships/image" Target="media/image30.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hcpc-uk.org/standards/standards-of-proficiency/speech-and-language-therapists/" TargetMode="External"/><Relationship Id="rId25" Type="http://schemas.openxmlformats.org/officeDocument/2006/relationships/hyperlink" Target="https://doi.org/10.1016/j.jvoice.2023.12.010"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6" Type="http://schemas.openxmlformats.org/officeDocument/2006/relationships/hyperlink" Target="https://mytsd.uwtsd.ac.uk/" TargetMode="External"/><Relationship Id="rId59" Type="http://schemas.openxmlformats.org/officeDocument/2006/relationships/image" Target="media/image25.png"/><Relationship Id="rId67" Type="http://schemas.openxmlformats.org/officeDocument/2006/relationships/image" Target="media/image29.png"/><Relationship Id="rId20" Type="http://schemas.openxmlformats.org/officeDocument/2006/relationships/hyperlink" Target="https://doi.org/10.1080/0951839032000060635" TargetMode="External"/><Relationship Id="rId41" Type="http://schemas.openxmlformats.org/officeDocument/2006/relationships/hyperlink" Target="https://www.uwtsd.ac.uk/research/research-ethics/" TargetMode="External"/><Relationship Id="rId54" Type="http://schemas.openxmlformats.org/officeDocument/2006/relationships/image" Target="media/image20.png"/><Relationship Id="rId62" Type="http://schemas.openxmlformats.org/officeDocument/2006/relationships/image" Target="media/image26.png"/><Relationship Id="rId70" Type="http://schemas.openxmlformats.org/officeDocument/2006/relationships/hyperlink" Target="mailto:fracchiahelen@gmail.com" TargetMode="External"/><Relationship Id="rId75"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assets.kingsfund.org.uk/f/256914/x/43ac620e93/strategies_reduce_waiting_times_2022.pdf" TargetMode="External"/><Relationship Id="rId23" Type="http://schemas.openxmlformats.org/officeDocument/2006/relationships/hyperlink" Target="https://www.rcslt.org/wp-content/uploads/2025/07/A-profession-under-pressure-SLT-retention-and-waiting-times.pdf" TargetMode="External"/><Relationship Id="rId28" Type="http://schemas.openxmlformats.org/officeDocument/2006/relationships/image" Target="media/image11.png"/><Relationship Id="rId3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9" Type="http://schemas.openxmlformats.org/officeDocument/2006/relationships/image" Target="media/image15.jpeg"/><Relationship Id="rId57" Type="http://schemas.openxmlformats.org/officeDocument/2006/relationships/image" Target="media/image23.png"/><Relationship Id="rId10" Type="http://schemas.openxmlformats.org/officeDocument/2006/relationships/image" Target="media/image5.png"/><Relationship Id="rId31" Type="http://schemas.openxmlformats.org/officeDocument/2006/relationships/hyperlink" Target="https://mytsd.uwtsd.ac.uk/" TargetMode="External"/><Relationship Id="rId44" Type="http://schemas.openxmlformats.org/officeDocument/2006/relationships/image" Target="media/image13.jpg"/><Relationship Id="rId52" Type="http://schemas.openxmlformats.org/officeDocument/2006/relationships/image" Target="media/image18.jpeg"/><Relationship Id="rId60" Type="http://schemas.openxmlformats.org/officeDocument/2006/relationships/hyperlink" Target="mailto:fracchiahelen@gmail.com" TargetMode="External"/><Relationship Id="rId65" Type="http://schemas.openxmlformats.org/officeDocument/2006/relationships/hyperlink" Target="mailto:joshua@voicestudycentre.com" TargetMode="External"/><Relationship Id="rId73" Type="http://schemas.openxmlformats.org/officeDocument/2006/relationships/image" Target="media/image31.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svg"/><Relationship Id="rId18" Type="http://schemas.openxmlformats.org/officeDocument/2006/relationships/hyperlink" Target="https://www.gov.uk/government/publications/10-year-health-plan-for-england-fit-for-the-future" TargetMode="Externa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0" Type="http://schemas.openxmlformats.org/officeDocument/2006/relationships/image" Target="media/image16.jpeg"/><Relationship Id="rId55" Type="http://schemas.openxmlformats.org/officeDocument/2006/relationships/image" Target="media/image21.png"/><Relationship Id="rId76" Type="http://schemas.openxmlformats.org/officeDocument/2006/relationships/image" Target="media/image34.jpeg"/><Relationship Id="rId7" Type="http://schemas.openxmlformats.org/officeDocument/2006/relationships/image" Target="media/image2.png"/><Relationship Id="rId71" Type="http://schemas.openxmlformats.org/officeDocument/2006/relationships/hyperlink" Target="mailto:joshua@voicestudycentre.com" TargetMode="External"/><Relationship Id="rId2" Type="http://schemas.openxmlformats.org/officeDocument/2006/relationships/numbering" Target="numbering.xml"/><Relationship Id="rId2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C649D-7054-43C3-BE46-EEB97FAE3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44160</Words>
  <Characters>251717</Characters>
  <Application>Microsoft Office Word</Application>
  <DocSecurity>0</DocSecurity>
  <Lines>2097</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Fracchia (2246291)</dc:creator>
  <cp:keywords/>
  <dc:description/>
  <cp:lastModifiedBy>Helen Fracchia (2246291)</cp:lastModifiedBy>
  <cp:revision>2</cp:revision>
  <dcterms:created xsi:type="dcterms:W3CDTF">2026-03-01T10:39:00Z</dcterms:created>
  <dcterms:modified xsi:type="dcterms:W3CDTF">2026-03-01T10:39:00Z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89eaf13-f528-470e-bf6b-38b666617431_Enabled">
    <vt:lpwstr>true</vt:lpwstr>
  </property>
  <property fmtid="{D5CDD505-2E9C-101B-9397-08002B2CF9AE}" pid="3" name="MSIP_Label_289eaf13-f528-470e-bf6b-38b666617431_SetDate">
    <vt:lpwstr>2026-02-28T20:31:17Z</vt:lpwstr>
  </property>
  <property fmtid="{D5CDD505-2E9C-101B-9397-08002B2CF9AE}" pid="4" name="MSIP_Label_289eaf13-f528-470e-bf6b-38b666617431_Method">
    <vt:lpwstr>Standard</vt:lpwstr>
  </property>
  <property fmtid="{D5CDD505-2E9C-101B-9397-08002B2CF9AE}" pid="5" name="MSIP_Label_289eaf13-f528-470e-bf6b-38b666617431_Name">
    <vt:lpwstr>Proprietary</vt:lpwstr>
  </property>
  <property fmtid="{D5CDD505-2E9C-101B-9397-08002B2CF9AE}" pid="6" name="MSIP_Label_289eaf13-f528-470e-bf6b-38b666617431_SiteId">
    <vt:lpwstr>4c087f80-1e07-4f72-9e41-d7d9748d0f4c</vt:lpwstr>
  </property>
  <property fmtid="{D5CDD505-2E9C-101B-9397-08002B2CF9AE}" pid="7" name="MSIP_Label_289eaf13-f528-470e-bf6b-38b666617431_ActionId">
    <vt:lpwstr>aeae37f2-8d3c-4d23-a692-04d7fa31e8ce</vt:lpwstr>
  </property>
  <property fmtid="{D5CDD505-2E9C-101B-9397-08002B2CF9AE}" pid="8" name="MSIP_Label_289eaf13-f528-470e-bf6b-38b666617431_ContentBits">
    <vt:lpwstr>0</vt:lpwstr>
  </property>
  <property fmtid="{D5CDD505-2E9C-101B-9397-08002B2CF9AE}" pid="9" name="MSIP_Label_289eaf13-f528-470e-bf6b-38b666617431_Tag">
    <vt:lpwstr>10, 3, 0, 1</vt:lpwstr>
  </property>
</Properties>
</file>