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A929A47" w:rsidR="00ED5964" w:rsidRDefault="008C3F6D" w:rsidP="00ED5964">
      <w:pPr>
        <w:jc w:val="both"/>
        <w:rPr>
          <w:rFonts w:asciiTheme="minorBidi" w:hAnsiTheme="minorBidi"/>
          <w:sz w:val="28"/>
          <w:szCs w:val="28"/>
        </w:rPr>
      </w:pPr>
      <w:r>
        <w:rPr>
          <w:rFonts w:asciiTheme="minorBidi" w:hAnsiTheme="minorBidi"/>
          <w:sz w:val="28"/>
          <w:szCs w:val="28"/>
        </w:rPr>
        <w:t>Student N</w:t>
      </w:r>
      <w:r w:rsidR="00ED5964">
        <w:rPr>
          <w:rFonts w:asciiTheme="minorBidi" w:hAnsiTheme="minorBidi"/>
          <w:sz w:val="28"/>
          <w:szCs w:val="28"/>
        </w:rPr>
        <w:t xml:space="preserve">ame: </w:t>
      </w:r>
      <w:r w:rsidR="0046453F">
        <w:rPr>
          <w:rFonts w:asciiTheme="minorBidi" w:hAnsiTheme="minorBidi"/>
          <w:sz w:val="28"/>
          <w:szCs w:val="28"/>
        </w:rPr>
        <w:t>Veronica Marta Martin</w:t>
      </w:r>
    </w:p>
    <w:p w14:paraId="485B6F49" w14:textId="73BDA507" w:rsidR="00ED5964" w:rsidRPr="00B4310C" w:rsidRDefault="00ED5964" w:rsidP="00ED5964">
      <w:pPr>
        <w:jc w:val="both"/>
        <w:rPr>
          <w:rFonts w:asciiTheme="minorBidi" w:hAnsiTheme="minorBidi"/>
          <w:sz w:val="28"/>
          <w:szCs w:val="28"/>
        </w:rPr>
      </w:pPr>
      <w:r w:rsidRPr="00B4310C">
        <w:rPr>
          <w:rFonts w:asciiTheme="minorBidi" w:hAnsiTheme="minorBidi"/>
          <w:sz w:val="28"/>
          <w:szCs w:val="28"/>
        </w:rPr>
        <w:t xml:space="preserve">Student </w:t>
      </w:r>
      <w:r w:rsidR="000B7E3E" w:rsidRPr="00B4310C">
        <w:rPr>
          <w:rFonts w:asciiTheme="minorBidi" w:hAnsiTheme="minorBidi"/>
          <w:sz w:val="28"/>
          <w:szCs w:val="28"/>
        </w:rPr>
        <w:t>ID:</w:t>
      </w:r>
      <w:r w:rsidRPr="00B4310C">
        <w:rPr>
          <w:rFonts w:asciiTheme="minorBidi" w:hAnsiTheme="minorBidi"/>
          <w:sz w:val="28"/>
          <w:szCs w:val="28"/>
        </w:rPr>
        <w:t xml:space="preserve"> </w:t>
      </w:r>
      <w:r w:rsidR="0046453F" w:rsidRPr="00B4310C">
        <w:rPr>
          <w:rFonts w:asciiTheme="minorBidi" w:hAnsiTheme="minorBidi"/>
          <w:sz w:val="28"/>
          <w:szCs w:val="28"/>
        </w:rPr>
        <w:t>2542920</w:t>
      </w:r>
    </w:p>
    <w:p w14:paraId="3C1E7A20" w14:textId="542BF08E" w:rsidR="00ED5964" w:rsidRPr="0046453F" w:rsidRDefault="00ED5964" w:rsidP="00ED5964">
      <w:pPr>
        <w:jc w:val="both"/>
        <w:rPr>
          <w:rFonts w:asciiTheme="minorBidi" w:hAnsiTheme="minorBidi"/>
          <w:sz w:val="28"/>
          <w:szCs w:val="28"/>
          <w:lang w:val="fr-FR"/>
        </w:rPr>
      </w:pPr>
      <w:r w:rsidRPr="0046453F">
        <w:rPr>
          <w:rFonts w:asciiTheme="minorBidi" w:hAnsiTheme="minorBidi"/>
          <w:sz w:val="28"/>
          <w:szCs w:val="28"/>
          <w:lang w:val="fr-FR"/>
        </w:rPr>
        <w:t xml:space="preserve">Module </w:t>
      </w:r>
      <w:r w:rsidR="000B7E3E" w:rsidRPr="0046453F">
        <w:rPr>
          <w:rFonts w:asciiTheme="minorBidi" w:hAnsiTheme="minorBidi"/>
          <w:sz w:val="28"/>
          <w:szCs w:val="28"/>
          <w:lang w:val="fr-FR"/>
        </w:rPr>
        <w:t>Code :</w:t>
      </w:r>
      <w:r w:rsidRPr="0046453F">
        <w:rPr>
          <w:rFonts w:asciiTheme="minorBidi" w:hAnsiTheme="minorBidi"/>
          <w:sz w:val="28"/>
          <w:szCs w:val="28"/>
          <w:lang w:val="fr-FR"/>
        </w:rPr>
        <w:t xml:space="preserve"> </w:t>
      </w:r>
      <w:r w:rsidR="0046453F" w:rsidRPr="0046453F">
        <w:rPr>
          <w:rFonts w:asciiTheme="minorBidi" w:hAnsiTheme="minorBidi"/>
          <w:sz w:val="28"/>
          <w:szCs w:val="28"/>
          <w:lang w:val="fr-FR"/>
        </w:rPr>
        <w:t>LCHS4001</w:t>
      </w:r>
    </w:p>
    <w:p w14:paraId="4EEB2DA3" w14:textId="6E022492" w:rsidR="00ED5964" w:rsidRPr="0046453F" w:rsidRDefault="000B7E3E" w:rsidP="00ED5964">
      <w:pPr>
        <w:jc w:val="both"/>
        <w:rPr>
          <w:rFonts w:asciiTheme="minorBidi" w:hAnsiTheme="minorBidi"/>
          <w:sz w:val="28"/>
          <w:szCs w:val="28"/>
        </w:rPr>
      </w:pPr>
      <w:r w:rsidRPr="0046453F">
        <w:rPr>
          <w:rFonts w:asciiTheme="minorBidi" w:hAnsiTheme="minorBidi"/>
          <w:sz w:val="28"/>
          <w:szCs w:val="28"/>
        </w:rPr>
        <w:t>Module:</w:t>
      </w:r>
      <w:r w:rsidR="00ED5964" w:rsidRPr="0046453F">
        <w:rPr>
          <w:rFonts w:asciiTheme="minorBidi" w:hAnsiTheme="minorBidi"/>
          <w:sz w:val="28"/>
          <w:szCs w:val="28"/>
        </w:rPr>
        <w:t xml:space="preserve"> </w:t>
      </w:r>
      <w:r w:rsidR="0046453F" w:rsidRPr="0046453F">
        <w:rPr>
          <w:rFonts w:asciiTheme="minorBidi" w:hAnsiTheme="minorBidi"/>
          <w:sz w:val="28"/>
          <w:szCs w:val="28"/>
        </w:rPr>
        <w:t>Academic &amp; Employability Skills</w:t>
      </w:r>
    </w:p>
    <w:p w14:paraId="112342CB" w14:textId="0F85367C" w:rsidR="00ED5964" w:rsidRPr="0046453F" w:rsidRDefault="000B7E3E" w:rsidP="00ED5964">
      <w:pPr>
        <w:jc w:val="both"/>
        <w:rPr>
          <w:rFonts w:asciiTheme="minorBidi" w:hAnsiTheme="minorBidi"/>
          <w:sz w:val="28"/>
          <w:szCs w:val="28"/>
        </w:rPr>
      </w:pPr>
      <w:r w:rsidRPr="0046453F">
        <w:rPr>
          <w:rFonts w:asciiTheme="minorBidi" w:hAnsiTheme="minorBidi"/>
          <w:sz w:val="28"/>
          <w:szCs w:val="28"/>
        </w:rPr>
        <w:t>Lecturer:</w:t>
      </w:r>
      <w:r w:rsidR="0046453F" w:rsidRPr="0046453F">
        <w:rPr>
          <w:rFonts w:asciiTheme="minorBidi" w:hAnsiTheme="minorBidi"/>
          <w:sz w:val="28"/>
          <w:szCs w:val="28"/>
        </w:rPr>
        <w:t xml:space="preserve"> Ramzi Djemai</w:t>
      </w:r>
    </w:p>
    <w:p w14:paraId="78C0B80E" w14:textId="5504FC55" w:rsidR="00ED5964" w:rsidRDefault="000B7E3E" w:rsidP="00ED5964">
      <w:pPr>
        <w:jc w:val="both"/>
        <w:rPr>
          <w:rFonts w:asciiTheme="minorBidi" w:hAnsiTheme="minorBidi"/>
          <w:sz w:val="28"/>
          <w:szCs w:val="28"/>
        </w:rPr>
      </w:pPr>
      <w:r w:rsidRPr="000B7E3E">
        <w:rPr>
          <w:rFonts w:asciiTheme="minorBidi" w:hAnsiTheme="minorBidi"/>
          <w:sz w:val="28"/>
          <w:szCs w:val="28"/>
        </w:rPr>
        <w:t>Task 2: Reflective Activity</w:t>
      </w:r>
    </w:p>
    <w:p w14:paraId="3F390E1F" w14:textId="77777777" w:rsidR="000B7E3E" w:rsidRPr="0046453F" w:rsidRDefault="000B7E3E" w:rsidP="00ED5964">
      <w:pPr>
        <w:jc w:val="both"/>
        <w:rPr>
          <w:rFonts w:asciiTheme="minorBidi" w:hAnsiTheme="minorBidi"/>
          <w:sz w:val="28"/>
          <w:szCs w:val="28"/>
        </w:rPr>
      </w:pPr>
    </w:p>
    <w:p w14:paraId="2331B35C" w14:textId="404F213E"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46453F">
        <w:rPr>
          <w:rFonts w:asciiTheme="minorBidi" w:hAnsiTheme="minorBidi"/>
          <w:sz w:val="28"/>
          <w:szCs w:val="28"/>
        </w:rPr>
        <w:t>07/08/2026</w:t>
      </w:r>
    </w:p>
    <w:p w14:paraId="3F199699" w14:textId="43A69B67" w:rsidR="004E1F88" w:rsidRPr="00437538" w:rsidRDefault="00ED5964" w:rsidP="00437538">
      <w:pPr>
        <w:jc w:val="both"/>
        <w:rPr>
          <w:rFonts w:asciiTheme="minorBidi" w:hAnsiTheme="minorBidi"/>
          <w:sz w:val="28"/>
          <w:szCs w:val="28"/>
        </w:rPr>
      </w:pPr>
      <w:r>
        <w:rPr>
          <w:rFonts w:asciiTheme="minorBidi" w:hAnsiTheme="minorBidi"/>
          <w:sz w:val="28"/>
          <w:szCs w:val="28"/>
        </w:rPr>
        <w:t xml:space="preserve">  </w:t>
      </w:r>
    </w:p>
    <w:tbl>
      <w:tblPr>
        <w:tblW w:w="147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61"/>
        <w:gridCol w:w="11478"/>
      </w:tblGrid>
      <w:tr w:rsidR="00FE136A" w:rsidRPr="000B7E3E" w14:paraId="1E1AE642" w14:textId="77777777" w:rsidTr="00437538">
        <w:trPr>
          <w:trHeight w:val="300"/>
        </w:trPr>
        <w:tc>
          <w:tcPr>
            <w:tcW w:w="3261" w:type="dxa"/>
            <w:hideMark/>
          </w:tcPr>
          <w:p w14:paraId="7E471541" w14:textId="77777777" w:rsidR="00FE136A" w:rsidRPr="000B7E3E" w:rsidRDefault="00FE136A" w:rsidP="000B7E3E">
            <w:pPr>
              <w:spacing w:after="0" w:line="360" w:lineRule="auto"/>
              <w:textAlignment w:val="baseline"/>
              <w:rPr>
                <w:rFonts w:ascii="Arial" w:eastAsia="Times New Roman" w:hAnsi="Arial" w:cs="Arial"/>
                <w:b/>
                <w:bCs/>
                <w:kern w:val="0"/>
                <w:sz w:val="22"/>
                <w14:ligatures w14:val="none"/>
              </w:rPr>
            </w:pPr>
            <w:r w:rsidRPr="000B7E3E">
              <w:rPr>
                <w:rFonts w:ascii="Arial" w:eastAsia="Times New Roman" w:hAnsi="Arial" w:cs="Arial"/>
                <w:b/>
                <w:bCs/>
                <w:kern w:val="0"/>
                <w:sz w:val="22"/>
                <w:lang w:val="en-US"/>
                <w14:ligatures w14:val="none"/>
              </w:rPr>
              <w:lastRenderedPageBreak/>
              <w:t>Section</w:t>
            </w:r>
            <w:r w:rsidRPr="000B7E3E">
              <w:rPr>
                <w:rFonts w:ascii="Arial" w:eastAsia="Times New Roman" w:hAnsi="Arial" w:cs="Arial"/>
                <w:b/>
                <w:bCs/>
                <w:kern w:val="0"/>
                <w:sz w:val="22"/>
                <w14:ligatures w14:val="none"/>
              </w:rPr>
              <w:t> </w:t>
            </w:r>
          </w:p>
        </w:tc>
        <w:tc>
          <w:tcPr>
            <w:tcW w:w="11478" w:type="dxa"/>
            <w:hideMark/>
          </w:tcPr>
          <w:p w14:paraId="2C1C28E2" w14:textId="77777777" w:rsidR="00FE136A" w:rsidRDefault="008C3F6D" w:rsidP="000B7E3E">
            <w:pPr>
              <w:spacing w:after="0" w:line="360" w:lineRule="auto"/>
              <w:textAlignment w:val="baseline"/>
              <w:rPr>
                <w:rFonts w:ascii="Arial" w:eastAsia="Times New Roman" w:hAnsi="Arial" w:cs="Arial"/>
                <w:b/>
                <w:bCs/>
                <w:kern w:val="0"/>
                <w:sz w:val="22"/>
                <w:lang w:val="en-US"/>
                <w14:ligatures w14:val="none"/>
              </w:rPr>
            </w:pPr>
            <w:r w:rsidRPr="000B7E3E">
              <w:rPr>
                <w:rFonts w:ascii="Arial" w:eastAsia="Times New Roman" w:hAnsi="Arial" w:cs="Arial"/>
                <w:b/>
                <w:bCs/>
                <w:kern w:val="0"/>
                <w:sz w:val="22"/>
                <w:lang w:val="en-US"/>
                <w14:ligatures w14:val="none"/>
              </w:rPr>
              <w:t>R</w:t>
            </w:r>
            <w:r w:rsidR="004763EC" w:rsidRPr="000B7E3E">
              <w:rPr>
                <w:rFonts w:ascii="Arial" w:eastAsia="Times New Roman" w:hAnsi="Arial" w:cs="Arial"/>
                <w:b/>
                <w:bCs/>
                <w:kern w:val="0"/>
                <w:sz w:val="22"/>
                <w:lang w:val="en-US"/>
                <w14:ligatures w14:val="none"/>
              </w:rPr>
              <w:t>esponse</w:t>
            </w:r>
            <w:r w:rsidR="00FE136A" w:rsidRPr="000B7E3E">
              <w:rPr>
                <w:rFonts w:ascii="Arial" w:eastAsia="Times New Roman" w:hAnsi="Arial" w:cs="Arial"/>
                <w:b/>
                <w:bCs/>
                <w:kern w:val="0"/>
                <w:sz w:val="22"/>
                <w:lang w:val="en-US"/>
                <w14:ligatures w14:val="none"/>
              </w:rPr>
              <w:t xml:space="preserve"> </w:t>
            </w:r>
          </w:p>
          <w:p w14:paraId="080760D8" w14:textId="743493B6" w:rsidR="000B7E3E" w:rsidRPr="000B7E3E" w:rsidRDefault="000B7E3E" w:rsidP="000B7E3E">
            <w:pPr>
              <w:spacing w:after="0" w:line="360" w:lineRule="auto"/>
              <w:textAlignment w:val="baseline"/>
              <w:rPr>
                <w:rFonts w:ascii="Arial" w:eastAsia="Times New Roman" w:hAnsi="Arial" w:cs="Arial"/>
                <w:b/>
                <w:bCs/>
                <w:kern w:val="0"/>
                <w:sz w:val="22"/>
                <w14:ligatures w14:val="none"/>
              </w:rPr>
            </w:pPr>
          </w:p>
        </w:tc>
      </w:tr>
      <w:tr w:rsidR="00FE136A" w:rsidRPr="000B7E3E" w14:paraId="39AE25B2" w14:textId="77777777" w:rsidTr="00437538">
        <w:trPr>
          <w:trHeight w:val="300"/>
        </w:trPr>
        <w:tc>
          <w:tcPr>
            <w:tcW w:w="3261" w:type="dxa"/>
            <w:hideMark/>
          </w:tcPr>
          <w:p w14:paraId="090036C4" w14:textId="77777777" w:rsidR="00FE136A" w:rsidRPr="000B7E3E" w:rsidRDefault="00FE136A" w:rsidP="000B7E3E">
            <w:pPr>
              <w:spacing w:after="0" w:line="360" w:lineRule="auto"/>
              <w:textAlignment w:val="baseline"/>
              <w:rPr>
                <w:rFonts w:ascii="Arial" w:eastAsia="Times New Roman" w:hAnsi="Arial" w:cs="Arial"/>
                <w:b/>
                <w:bCs/>
                <w:kern w:val="0"/>
                <w:sz w:val="22"/>
                <w14:ligatures w14:val="none"/>
              </w:rPr>
            </w:pPr>
            <w:r w:rsidRPr="000B7E3E">
              <w:rPr>
                <w:rFonts w:ascii="Arial" w:eastAsia="Times New Roman" w:hAnsi="Arial" w:cs="Arial"/>
                <w:b/>
                <w:bCs/>
                <w:kern w:val="0"/>
                <w:sz w:val="22"/>
                <w:lang w:val="en-US"/>
                <w14:ligatures w14:val="none"/>
              </w:rPr>
              <w:t>1.  Research</w:t>
            </w:r>
            <w:r w:rsidRPr="000B7E3E">
              <w:rPr>
                <w:rFonts w:ascii="Arial" w:eastAsia="Times New Roman" w:hAnsi="Arial" w:cs="Arial"/>
                <w:b/>
                <w:bCs/>
                <w:kern w:val="0"/>
                <w:sz w:val="22"/>
                <w14:ligatures w14:val="none"/>
              </w:rPr>
              <w:t> </w:t>
            </w:r>
          </w:p>
        </w:tc>
        <w:tc>
          <w:tcPr>
            <w:tcW w:w="11478" w:type="dxa"/>
          </w:tcPr>
          <w:p w14:paraId="6841A6F0" w14:textId="0E31848A" w:rsidR="00425F0E" w:rsidRPr="000B7E3E" w:rsidRDefault="00425F0E" w:rsidP="000B7E3E">
            <w:pPr>
              <w:spacing w:after="0" w:line="360" w:lineRule="auto"/>
              <w:textAlignment w:val="baseline"/>
              <w:rPr>
                <w:rFonts w:ascii="Arial" w:eastAsia="Times New Roman" w:hAnsi="Arial" w:cs="Arial"/>
                <w:kern w:val="0"/>
                <w:sz w:val="22"/>
                <w14:ligatures w14:val="none"/>
              </w:rPr>
            </w:pPr>
            <w:r w:rsidRPr="000B7E3E">
              <w:rPr>
                <w:rFonts w:ascii="Arial" w:eastAsia="Times New Roman" w:hAnsi="Arial" w:cs="Arial"/>
                <w:kern w:val="0"/>
                <w:sz w:val="22"/>
                <w14:ligatures w14:val="none"/>
              </w:rPr>
              <w:t xml:space="preserve">My research was successful because the websites and keywords I used provided the information I needed about the role of an Adult Social Care Assistant. Google helped me find relevant sources, while the Greensleeves Care website (Greensleeves Care, 2024) provided accurate information about the organisation. However, I did not rely on one source alone. I double checked the information on the Websites, and the skills employers expect. Using the CRAAP Test </w:t>
            </w:r>
            <w:r w:rsidR="00FC4353" w:rsidRPr="00FC4353">
              <w:rPr>
                <w:rFonts w:ascii="Arial" w:eastAsia="Times New Roman" w:hAnsi="Arial" w:cs="Arial"/>
                <w:kern w:val="0"/>
                <w:sz w:val="22"/>
                <w14:ligatures w14:val="none"/>
              </w:rPr>
              <w:t>(Uwtsd.ac.uk, 2026)</w:t>
            </w:r>
            <w:r w:rsidR="00FC4353">
              <w:rPr>
                <w:rFonts w:ascii="Arial" w:eastAsia="Times New Roman" w:hAnsi="Arial" w:cs="Arial"/>
                <w:kern w:val="0"/>
                <w:sz w:val="22"/>
                <w14:ligatures w14:val="none"/>
              </w:rPr>
              <w:t xml:space="preserve"> </w:t>
            </w:r>
            <w:r w:rsidRPr="000B7E3E">
              <w:rPr>
                <w:rFonts w:ascii="Arial" w:eastAsia="Times New Roman" w:hAnsi="Arial" w:cs="Arial"/>
                <w:kern w:val="0"/>
                <w:sz w:val="22"/>
                <w14:ligatures w14:val="none"/>
              </w:rPr>
              <w:t>helped me evaluate whether the information was reliable and trustworthy. This improved my confidence in selecting quality sources and taught me the importance of checking information before using it, to check is validity.</w:t>
            </w:r>
          </w:p>
        </w:tc>
      </w:tr>
      <w:tr w:rsidR="00FE136A" w:rsidRPr="000B7E3E" w14:paraId="0B1E30C9" w14:textId="77777777" w:rsidTr="00437538">
        <w:trPr>
          <w:trHeight w:val="300"/>
        </w:trPr>
        <w:tc>
          <w:tcPr>
            <w:tcW w:w="3261" w:type="dxa"/>
            <w:hideMark/>
          </w:tcPr>
          <w:p w14:paraId="68E8F5B4" w14:textId="77777777" w:rsidR="00FE136A" w:rsidRPr="000B7E3E" w:rsidRDefault="00FE136A" w:rsidP="000B7E3E">
            <w:pPr>
              <w:spacing w:after="0" w:line="360" w:lineRule="auto"/>
              <w:textAlignment w:val="baseline"/>
              <w:rPr>
                <w:rFonts w:ascii="Arial" w:eastAsia="Times New Roman" w:hAnsi="Arial" w:cs="Arial"/>
                <w:b/>
                <w:bCs/>
                <w:kern w:val="0"/>
                <w:sz w:val="22"/>
                <w14:ligatures w14:val="none"/>
              </w:rPr>
            </w:pPr>
            <w:r w:rsidRPr="000B7E3E">
              <w:rPr>
                <w:rFonts w:ascii="Arial" w:eastAsia="Times New Roman" w:hAnsi="Arial" w:cs="Arial"/>
                <w:b/>
                <w:bCs/>
                <w:kern w:val="0"/>
                <w:sz w:val="22"/>
                <w:lang w:val="en-US"/>
                <w14:ligatures w14:val="none"/>
              </w:rPr>
              <w:t>2.  Presenting</w:t>
            </w:r>
            <w:r w:rsidRPr="000B7E3E">
              <w:rPr>
                <w:rFonts w:ascii="Arial" w:eastAsia="Times New Roman" w:hAnsi="Arial" w:cs="Arial"/>
                <w:b/>
                <w:bCs/>
                <w:kern w:val="0"/>
                <w:sz w:val="22"/>
                <w14:ligatures w14:val="none"/>
              </w:rPr>
              <w:t> </w:t>
            </w:r>
          </w:p>
        </w:tc>
        <w:tc>
          <w:tcPr>
            <w:tcW w:w="11478" w:type="dxa"/>
          </w:tcPr>
          <w:p w14:paraId="4C26E4A3" w14:textId="1243A8D7" w:rsidR="00DD0935" w:rsidRPr="000B7E3E" w:rsidRDefault="00DD0935" w:rsidP="000B7E3E">
            <w:pPr>
              <w:spacing w:after="0" w:line="360" w:lineRule="auto"/>
              <w:textAlignment w:val="baseline"/>
              <w:rPr>
                <w:rFonts w:ascii="Arial" w:eastAsia="Times New Roman" w:hAnsi="Arial" w:cs="Arial"/>
                <w:kern w:val="0"/>
                <w:sz w:val="22"/>
                <w14:ligatures w14:val="none"/>
              </w:rPr>
            </w:pPr>
            <w:r w:rsidRPr="000B7E3E">
              <w:rPr>
                <w:rFonts w:ascii="Arial" w:eastAsia="Times New Roman" w:hAnsi="Arial" w:cs="Arial"/>
                <w:kern w:val="0"/>
                <w:sz w:val="22"/>
                <w14:ligatures w14:val="none"/>
              </w:rPr>
              <w:t>During my presentation, I realised that I relied too much on my notes and lacked confidence when speaking. I was also dealing with a personal situation that made me feel emotional, but I still completed my presentation and spoke up despite feeling nervous. This experience showed me that I am resilient and determined to achieve my goals.</w:t>
            </w:r>
          </w:p>
        </w:tc>
      </w:tr>
      <w:tr w:rsidR="00FE136A" w:rsidRPr="000B7E3E" w14:paraId="43E38DAD" w14:textId="77777777" w:rsidTr="00437538">
        <w:trPr>
          <w:trHeight w:val="300"/>
        </w:trPr>
        <w:tc>
          <w:tcPr>
            <w:tcW w:w="3261" w:type="dxa"/>
            <w:hideMark/>
          </w:tcPr>
          <w:p w14:paraId="20425441" w14:textId="77777777" w:rsidR="00FE136A" w:rsidRPr="000B7E3E" w:rsidRDefault="00FE136A" w:rsidP="000B7E3E">
            <w:pPr>
              <w:spacing w:after="0" w:line="360" w:lineRule="auto"/>
              <w:textAlignment w:val="baseline"/>
              <w:rPr>
                <w:rFonts w:ascii="Arial" w:eastAsia="Times New Roman" w:hAnsi="Arial" w:cs="Arial"/>
                <w:b/>
                <w:bCs/>
                <w:kern w:val="0"/>
                <w:sz w:val="22"/>
                <w14:ligatures w14:val="none"/>
              </w:rPr>
            </w:pPr>
            <w:r w:rsidRPr="000B7E3E">
              <w:rPr>
                <w:rFonts w:ascii="Arial" w:eastAsia="Times New Roman" w:hAnsi="Arial" w:cs="Arial"/>
                <w:b/>
                <w:bCs/>
                <w:kern w:val="0"/>
                <w:sz w:val="22"/>
                <w:lang w:val="en-US"/>
                <w14:ligatures w14:val="none"/>
              </w:rPr>
              <w:t>3.  Challenges you faced</w:t>
            </w:r>
            <w:r w:rsidRPr="000B7E3E">
              <w:rPr>
                <w:rFonts w:ascii="Arial" w:eastAsia="Times New Roman" w:hAnsi="Arial" w:cs="Arial"/>
                <w:b/>
                <w:bCs/>
                <w:kern w:val="0"/>
                <w:sz w:val="22"/>
                <w14:ligatures w14:val="none"/>
              </w:rPr>
              <w:t> </w:t>
            </w:r>
          </w:p>
        </w:tc>
        <w:tc>
          <w:tcPr>
            <w:tcW w:w="11478" w:type="dxa"/>
          </w:tcPr>
          <w:p w14:paraId="2BA71529" w14:textId="06062A91" w:rsidR="0079206A" w:rsidRPr="000B7E3E" w:rsidRDefault="0079206A" w:rsidP="000B7E3E">
            <w:pPr>
              <w:spacing w:after="0" w:line="360" w:lineRule="auto"/>
              <w:textAlignment w:val="baseline"/>
              <w:rPr>
                <w:rFonts w:ascii="Arial" w:eastAsia="Times New Roman" w:hAnsi="Arial" w:cs="Arial"/>
                <w:kern w:val="0"/>
                <w:sz w:val="22"/>
                <w14:ligatures w14:val="none"/>
              </w:rPr>
            </w:pPr>
            <w:r w:rsidRPr="000B7E3E">
              <w:rPr>
                <w:rFonts w:ascii="Arial" w:eastAsia="Times New Roman" w:hAnsi="Arial" w:cs="Arial"/>
                <w:kern w:val="0"/>
                <w:sz w:val="22"/>
                <w14:ligatures w14:val="none"/>
              </w:rPr>
              <w:t>Two challenges were finding reliable websites and understanding some of the professional technical language. I overcame this by using the CRAAP Test and researching unfamiliar words using reliable websites and online dictionaries and Google Scholar. This improved my understanding of the professional language used in Health and social care and increased my confidence in researching on my own.</w:t>
            </w:r>
          </w:p>
        </w:tc>
      </w:tr>
      <w:tr w:rsidR="00FE136A" w:rsidRPr="000B7E3E" w14:paraId="5B86B967" w14:textId="77777777" w:rsidTr="00437538">
        <w:trPr>
          <w:trHeight w:val="300"/>
        </w:trPr>
        <w:tc>
          <w:tcPr>
            <w:tcW w:w="3261" w:type="dxa"/>
            <w:hideMark/>
          </w:tcPr>
          <w:p w14:paraId="0BBF0024" w14:textId="77777777" w:rsidR="00FE136A" w:rsidRPr="000B7E3E" w:rsidRDefault="00FE136A" w:rsidP="000B7E3E">
            <w:pPr>
              <w:spacing w:after="0" w:line="360" w:lineRule="auto"/>
              <w:textAlignment w:val="baseline"/>
              <w:rPr>
                <w:rFonts w:ascii="Arial" w:eastAsia="Times New Roman" w:hAnsi="Arial" w:cs="Arial"/>
                <w:b/>
                <w:bCs/>
                <w:kern w:val="0"/>
                <w:sz w:val="22"/>
                <w14:ligatures w14:val="none"/>
              </w:rPr>
            </w:pPr>
            <w:r w:rsidRPr="000B7E3E">
              <w:rPr>
                <w:rFonts w:ascii="Arial" w:eastAsia="Times New Roman" w:hAnsi="Arial" w:cs="Arial"/>
                <w:b/>
                <w:bCs/>
                <w:kern w:val="0"/>
                <w:sz w:val="22"/>
                <w:lang w:val="en-US"/>
                <w14:ligatures w14:val="none"/>
              </w:rPr>
              <w:t>4.  Actions to improve</w:t>
            </w:r>
            <w:r w:rsidRPr="000B7E3E">
              <w:rPr>
                <w:rFonts w:ascii="Arial" w:eastAsia="Times New Roman" w:hAnsi="Arial" w:cs="Arial"/>
                <w:b/>
                <w:bCs/>
                <w:kern w:val="0"/>
                <w:sz w:val="22"/>
                <w14:ligatures w14:val="none"/>
              </w:rPr>
              <w:t> </w:t>
            </w:r>
          </w:p>
        </w:tc>
        <w:tc>
          <w:tcPr>
            <w:tcW w:w="11478" w:type="dxa"/>
          </w:tcPr>
          <w:p w14:paraId="397513D6" w14:textId="6F0E65F5" w:rsidR="006158EE" w:rsidRPr="000B7E3E" w:rsidRDefault="006158EE" w:rsidP="000B7E3E">
            <w:pPr>
              <w:spacing w:after="0" w:line="360" w:lineRule="auto"/>
              <w:textAlignment w:val="baseline"/>
              <w:rPr>
                <w:rFonts w:ascii="Arial" w:eastAsia="Times New Roman" w:hAnsi="Arial" w:cs="Arial"/>
                <w:kern w:val="0"/>
                <w:sz w:val="22"/>
                <w14:ligatures w14:val="none"/>
              </w:rPr>
            </w:pPr>
            <w:r w:rsidRPr="000B7E3E">
              <w:rPr>
                <w:rFonts w:ascii="Arial" w:eastAsia="Times New Roman" w:hAnsi="Arial" w:cs="Arial"/>
                <w:kern w:val="0"/>
                <w:sz w:val="22"/>
                <w14:ligatures w14:val="none"/>
              </w:rPr>
              <w:t>Overall, using Driscoll's Reflective Model (2007) helped me reflect on my learning in a structured way by thinking about what I did, what I learned, and how I will improve in the future. This task strengthened my understanding of adult social care and helped me recognise the importance of perseverance, asking for support, and continuing to develop my research and presentation skills</w:t>
            </w:r>
            <w:r w:rsidR="000B7E3E" w:rsidRPr="000B7E3E">
              <w:rPr>
                <w:rFonts w:ascii="Arial" w:eastAsia="Times New Roman" w:hAnsi="Arial" w:cs="Arial"/>
                <w:kern w:val="0"/>
                <w:sz w:val="22"/>
                <w14:ligatures w14:val="none"/>
              </w:rPr>
              <w:t>.</w:t>
            </w:r>
          </w:p>
        </w:tc>
      </w:tr>
      <w:tr w:rsidR="00FE136A" w:rsidRPr="000B7E3E" w14:paraId="2CF97C62" w14:textId="77777777" w:rsidTr="00437538">
        <w:trPr>
          <w:trHeight w:val="300"/>
        </w:trPr>
        <w:tc>
          <w:tcPr>
            <w:tcW w:w="3261" w:type="dxa"/>
          </w:tcPr>
          <w:p w14:paraId="5A839B41" w14:textId="77777777" w:rsidR="00FE136A" w:rsidRPr="000B7E3E" w:rsidRDefault="00FE136A" w:rsidP="000B7E3E">
            <w:pPr>
              <w:spacing w:after="0" w:line="360" w:lineRule="auto"/>
              <w:textAlignment w:val="baseline"/>
              <w:rPr>
                <w:rFonts w:ascii="Arial" w:eastAsia="Times New Roman" w:hAnsi="Arial" w:cs="Arial"/>
                <w:b/>
                <w:bCs/>
                <w:kern w:val="0"/>
                <w:sz w:val="22"/>
                <w:lang w:val="en-US"/>
                <w14:ligatures w14:val="none"/>
              </w:rPr>
            </w:pPr>
            <w:r w:rsidRPr="000B7E3E">
              <w:rPr>
                <w:rFonts w:ascii="Arial" w:eastAsia="Times New Roman" w:hAnsi="Arial" w:cs="Arial"/>
                <w:b/>
                <w:bCs/>
                <w:kern w:val="0"/>
                <w:sz w:val="22"/>
                <w:lang w:val="en-US"/>
                <w14:ligatures w14:val="none"/>
              </w:rPr>
              <w:t>5.  Further steps needed to Prepare for Task 3</w:t>
            </w:r>
          </w:p>
        </w:tc>
        <w:tc>
          <w:tcPr>
            <w:tcW w:w="11478" w:type="dxa"/>
          </w:tcPr>
          <w:p w14:paraId="05E7E99A" w14:textId="7DDF8728" w:rsidR="007B1390" w:rsidRPr="000B7E3E" w:rsidRDefault="00B06D28" w:rsidP="000B7E3E">
            <w:pPr>
              <w:spacing w:after="0" w:line="360" w:lineRule="auto"/>
              <w:textAlignment w:val="baseline"/>
              <w:rPr>
                <w:rFonts w:ascii="Arial" w:eastAsia="Times New Roman" w:hAnsi="Arial" w:cs="Arial"/>
                <w:kern w:val="0"/>
                <w:sz w:val="22"/>
                <w:lang w:val="en-US"/>
                <w14:ligatures w14:val="none"/>
              </w:rPr>
            </w:pPr>
            <w:r w:rsidRPr="000B7E3E">
              <w:rPr>
                <w:rFonts w:ascii="Arial" w:eastAsia="Times New Roman" w:hAnsi="Arial" w:cs="Arial"/>
                <w:kern w:val="0"/>
                <w:sz w:val="22"/>
                <w:lang w:val="en-US"/>
                <w14:ligatures w14:val="none"/>
              </w:rPr>
              <w:t>For Task 3, I will continue researching Greensleeves Care and improve my communication skills through regular practice. I believe these experiences are helping me grow in confidence and preparing me for my future career as a</w:t>
            </w:r>
            <w:r w:rsidR="007B1390" w:rsidRPr="000B7E3E">
              <w:rPr>
                <w:rFonts w:ascii="Arial" w:eastAsia="Times New Roman" w:hAnsi="Arial" w:cs="Arial"/>
                <w:kern w:val="0"/>
                <w:sz w:val="22"/>
                <w:lang w:val="en-US"/>
                <w14:ligatures w14:val="none"/>
              </w:rPr>
              <w:t xml:space="preserve"> </w:t>
            </w:r>
            <w:r w:rsidRPr="000B7E3E">
              <w:rPr>
                <w:rFonts w:ascii="Arial" w:eastAsia="Times New Roman" w:hAnsi="Arial" w:cs="Arial"/>
                <w:kern w:val="0"/>
                <w:sz w:val="22"/>
                <w:lang w:val="en-US"/>
                <w14:ligatures w14:val="none"/>
              </w:rPr>
              <w:t>Social Care</w:t>
            </w:r>
            <w:r w:rsidR="007B1390" w:rsidRPr="000B7E3E">
              <w:rPr>
                <w:rFonts w:ascii="Arial" w:eastAsia="Times New Roman" w:hAnsi="Arial" w:cs="Arial"/>
                <w:kern w:val="0"/>
                <w:sz w:val="22"/>
                <w:lang w:val="en-US"/>
                <w14:ligatures w14:val="none"/>
              </w:rPr>
              <w:t>.</w:t>
            </w:r>
          </w:p>
        </w:tc>
      </w:tr>
    </w:tbl>
    <w:p w14:paraId="680DA931" w14:textId="77777777" w:rsidR="00437538" w:rsidRDefault="00437538" w:rsidP="000B7E3E">
      <w:pPr>
        <w:spacing w:line="360" w:lineRule="auto"/>
        <w:jc w:val="both"/>
        <w:rPr>
          <w:rFonts w:ascii="Arial" w:hAnsi="Arial" w:cs="Arial"/>
          <w:sz w:val="22"/>
        </w:rPr>
      </w:pPr>
    </w:p>
    <w:p w14:paraId="598FB3BE" w14:textId="69A4884C" w:rsidR="004E1F88" w:rsidRPr="000B7E3E" w:rsidRDefault="004E1F88" w:rsidP="000B7E3E">
      <w:pPr>
        <w:spacing w:line="360" w:lineRule="auto"/>
        <w:jc w:val="both"/>
        <w:rPr>
          <w:rFonts w:ascii="Arial" w:hAnsi="Arial" w:cs="Arial"/>
          <w:sz w:val="22"/>
        </w:rPr>
      </w:pPr>
      <w:r w:rsidRPr="000B7E3E">
        <w:rPr>
          <w:rFonts w:ascii="Arial" w:hAnsi="Arial" w:cs="Arial"/>
          <w:sz w:val="22"/>
        </w:rPr>
        <w:lastRenderedPageBreak/>
        <w:t>References:</w:t>
      </w:r>
    </w:p>
    <w:p w14:paraId="305D2992" w14:textId="77777777" w:rsidR="00067130" w:rsidRPr="00067130" w:rsidRDefault="00067130" w:rsidP="00067130">
      <w:pPr>
        <w:spacing w:line="360" w:lineRule="auto"/>
        <w:jc w:val="both"/>
        <w:rPr>
          <w:rFonts w:ascii="Arial" w:hAnsi="Arial" w:cs="Arial"/>
          <w:sz w:val="22"/>
        </w:rPr>
      </w:pPr>
      <w:r w:rsidRPr="00067130">
        <w:rPr>
          <w:rFonts w:ascii="Arial" w:hAnsi="Arial" w:cs="Arial"/>
          <w:sz w:val="22"/>
        </w:rPr>
        <w:t>Uwtsd.ac.uk. (2026). Log in to the site | Home. [online] Available at: https://moodle.uwtsd.ac.uk/course/section.php?id=183805 [Accessed 27 July 2026].</w:t>
      </w:r>
    </w:p>
    <w:p w14:paraId="683F7A69" w14:textId="77777777" w:rsidR="00437538" w:rsidRDefault="00067130" w:rsidP="000B7E3E">
      <w:pPr>
        <w:spacing w:line="360" w:lineRule="auto"/>
        <w:jc w:val="both"/>
        <w:rPr>
          <w:rFonts w:ascii="Arial" w:hAnsi="Arial" w:cs="Arial"/>
          <w:sz w:val="22"/>
        </w:rPr>
      </w:pPr>
      <w:r w:rsidRPr="00067130">
        <w:rPr>
          <w:rFonts w:ascii="Arial" w:hAnsi="Arial" w:cs="Arial"/>
          <w:sz w:val="22"/>
        </w:rPr>
        <w:t xml:space="preserve">Driscoll, J. (2007). </w:t>
      </w:r>
      <w:proofErr w:type="spellStart"/>
      <w:r w:rsidRPr="00067130">
        <w:rPr>
          <w:rFonts w:ascii="Arial" w:hAnsi="Arial" w:cs="Arial"/>
          <w:sz w:val="22"/>
        </w:rPr>
        <w:t>StackPath</w:t>
      </w:r>
      <w:proofErr w:type="spellEnd"/>
      <w:r w:rsidRPr="00067130">
        <w:rPr>
          <w:rFonts w:ascii="Arial" w:hAnsi="Arial" w:cs="Arial"/>
          <w:sz w:val="22"/>
        </w:rPr>
        <w:t>. [online] www.hwetraininghub.org.uk. Available at: https://www.hwetraininghub.org.uk/storage/Driscoll-reflective-model.pdf [Accessed 27 July 2026].</w:t>
      </w:r>
    </w:p>
    <w:p w14:paraId="5A34A939" w14:textId="77777777" w:rsidR="009343F0" w:rsidRDefault="00067130" w:rsidP="000B7E3E">
      <w:pPr>
        <w:spacing w:line="360" w:lineRule="auto"/>
        <w:jc w:val="both"/>
        <w:rPr>
          <w:rFonts w:ascii="Arial" w:hAnsi="Arial" w:cs="Arial"/>
          <w:sz w:val="22"/>
        </w:rPr>
      </w:pPr>
      <w:r w:rsidRPr="00067130">
        <w:rPr>
          <w:rFonts w:ascii="Arial" w:hAnsi="Arial" w:cs="Arial"/>
          <w:sz w:val="22"/>
        </w:rPr>
        <w:t xml:space="preserve">Greensleeves Care. (2024). The Manor Nursing Care Home in Old Windsor. [online] Available at: </w:t>
      </w:r>
      <w:hyperlink r:id="rId9" w:history="1">
        <w:r w:rsidR="009343F0" w:rsidRPr="00A856B7">
          <w:rPr>
            <w:rStyle w:val="Hyperlink"/>
            <w:rFonts w:ascii="Arial" w:hAnsi="Arial" w:cs="Arial"/>
            <w:sz w:val="22"/>
          </w:rPr>
          <w:t>https://www.greensleeves.org.uk/care-homes/the-manor</w:t>
        </w:r>
      </w:hyperlink>
    </w:p>
    <w:p w14:paraId="3727649C" w14:textId="59E5A696" w:rsidR="00911784" w:rsidRPr="00437538" w:rsidRDefault="00067130" w:rsidP="000B7E3E">
      <w:pPr>
        <w:spacing w:line="360" w:lineRule="auto"/>
        <w:jc w:val="both"/>
        <w:rPr>
          <w:rFonts w:ascii="Arial" w:hAnsi="Arial" w:cs="Arial"/>
          <w:sz w:val="22"/>
        </w:rPr>
      </w:pPr>
      <w:r w:rsidRPr="00067130">
        <w:rPr>
          <w:rFonts w:ascii="Arial" w:hAnsi="Arial" w:cs="Arial"/>
          <w:sz w:val="22"/>
        </w:rPr>
        <w:t>windsor/?lwfcom_src=gppc&amp;mh_matchtype=b&amp;mh_keyword=care%20home%20windsor&amp;mh_adgroupid=196776512345&amp;mh_network=g&amp;mh_campaignid=23935348511&amp;gad_source=1&amp;gad_campaignid=23935348511&amp;gbraid=0aaaaac_rvn3yxovw4zyjdh4503fgzkimp&amp;gclid=cj0kcqjwg5ztbhclarisap2afu4psfhhf_gqxjyzvkpxfdyqfcu9s6dah8es1chhx42iqnk59995auwaagmrealw_wcb [Accessed 27 July 20</w:t>
      </w:r>
      <w:r w:rsidR="00437538">
        <w:rPr>
          <w:rFonts w:ascii="Arial" w:hAnsi="Arial" w:cs="Arial"/>
          <w:sz w:val="22"/>
        </w:rPr>
        <w:t>26}.</w:t>
      </w:r>
    </w:p>
    <w:p w14:paraId="55EF118A" w14:textId="77777777" w:rsidR="00911784" w:rsidRPr="000B7E3E" w:rsidRDefault="00911784" w:rsidP="000B7E3E">
      <w:pPr>
        <w:spacing w:line="360" w:lineRule="auto"/>
        <w:jc w:val="both"/>
        <w:rPr>
          <w:rFonts w:ascii="Arial" w:hAnsi="Arial" w:cs="Arial"/>
          <w:b/>
          <w:bCs/>
          <w:sz w:val="22"/>
        </w:rPr>
      </w:pPr>
    </w:p>
    <w:p w14:paraId="3E34A5EF" w14:textId="29510410" w:rsidR="002E71BA" w:rsidRPr="000B7E3E" w:rsidRDefault="002E71BA" w:rsidP="000B7E3E">
      <w:pPr>
        <w:spacing w:line="360" w:lineRule="auto"/>
        <w:rPr>
          <w:rFonts w:ascii="Arial" w:hAnsi="Arial" w:cs="Arial"/>
          <w:b/>
          <w:bCs/>
          <w:sz w:val="22"/>
        </w:rPr>
      </w:pPr>
    </w:p>
    <w:sectPr w:rsidR="002E71BA" w:rsidRPr="000B7E3E"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09C07" w14:textId="77777777" w:rsidR="00D144DE" w:rsidRDefault="00D144DE" w:rsidP="003C7C97">
      <w:pPr>
        <w:spacing w:after="0" w:line="240" w:lineRule="auto"/>
      </w:pPr>
      <w:r>
        <w:separator/>
      </w:r>
    </w:p>
  </w:endnote>
  <w:endnote w:type="continuationSeparator" w:id="0">
    <w:p w14:paraId="6DE47EB0" w14:textId="77777777" w:rsidR="00D144DE" w:rsidRDefault="00D144D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56622" w14:textId="77777777" w:rsidR="00D144DE" w:rsidRDefault="00D144DE" w:rsidP="003C7C97">
      <w:pPr>
        <w:spacing w:after="0" w:line="240" w:lineRule="auto"/>
      </w:pPr>
      <w:r>
        <w:separator/>
      </w:r>
    </w:p>
  </w:footnote>
  <w:footnote w:type="continuationSeparator" w:id="0">
    <w:p w14:paraId="3064591F" w14:textId="77777777" w:rsidR="00D144DE" w:rsidRDefault="00D144DE"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5420E"/>
    <w:rsid w:val="00067130"/>
    <w:rsid w:val="00070818"/>
    <w:rsid w:val="0008238F"/>
    <w:rsid w:val="00082EC6"/>
    <w:rsid w:val="00085388"/>
    <w:rsid w:val="000B7E3E"/>
    <w:rsid w:val="000C14BB"/>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A6384"/>
    <w:rsid w:val="002B4AA4"/>
    <w:rsid w:val="002C4ABC"/>
    <w:rsid w:val="002E71BA"/>
    <w:rsid w:val="002F5066"/>
    <w:rsid w:val="00310245"/>
    <w:rsid w:val="00316C95"/>
    <w:rsid w:val="0031752A"/>
    <w:rsid w:val="003458DB"/>
    <w:rsid w:val="003523D3"/>
    <w:rsid w:val="00356F68"/>
    <w:rsid w:val="00364C35"/>
    <w:rsid w:val="00377616"/>
    <w:rsid w:val="00385D13"/>
    <w:rsid w:val="00396F60"/>
    <w:rsid w:val="003A51D6"/>
    <w:rsid w:val="003B07BA"/>
    <w:rsid w:val="003B125E"/>
    <w:rsid w:val="003C7B4B"/>
    <w:rsid w:val="003C7C97"/>
    <w:rsid w:val="00406B8D"/>
    <w:rsid w:val="00410068"/>
    <w:rsid w:val="0041618E"/>
    <w:rsid w:val="0042295C"/>
    <w:rsid w:val="00425F0E"/>
    <w:rsid w:val="00426EEC"/>
    <w:rsid w:val="00437538"/>
    <w:rsid w:val="004466C3"/>
    <w:rsid w:val="0045509A"/>
    <w:rsid w:val="004552CE"/>
    <w:rsid w:val="00462006"/>
    <w:rsid w:val="0046453F"/>
    <w:rsid w:val="004763EC"/>
    <w:rsid w:val="00481FF7"/>
    <w:rsid w:val="004E1F88"/>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158EE"/>
    <w:rsid w:val="006219BF"/>
    <w:rsid w:val="006232DF"/>
    <w:rsid w:val="00631F2E"/>
    <w:rsid w:val="00636DEB"/>
    <w:rsid w:val="006457C0"/>
    <w:rsid w:val="00652BB7"/>
    <w:rsid w:val="00661758"/>
    <w:rsid w:val="0067612C"/>
    <w:rsid w:val="00676FEB"/>
    <w:rsid w:val="006912C4"/>
    <w:rsid w:val="006A5CFC"/>
    <w:rsid w:val="006B3B5D"/>
    <w:rsid w:val="006C5138"/>
    <w:rsid w:val="006C689B"/>
    <w:rsid w:val="006E005C"/>
    <w:rsid w:val="006E6EE5"/>
    <w:rsid w:val="006F0029"/>
    <w:rsid w:val="0071097A"/>
    <w:rsid w:val="00711083"/>
    <w:rsid w:val="007125F1"/>
    <w:rsid w:val="007138EF"/>
    <w:rsid w:val="007270CF"/>
    <w:rsid w:val="007632A9"/>
    <w:rsid w:val="00774092"/>
    <w:rsid w:val="00782830"/>
    <w:rsid w:val="0078664A"/>
    <w:rsid w:val="0079206A"/>
    <w:rsid w:val="007B0F6D"/>
    <w:rsid w:val="007B1390"/>
    <w:rsid w:val="007C5608"/>
    <w:rsid w:val="007C62C3"/>
    <w:rsid w:val="007D25AA"/>
    <w:rsid w:val="007F0873"/>
    <w:rsid w:val="00805726"/>
    <w:rsid w:val="00815117"/>
    <w:rsid w:val="008257E1"/>
    <w:rsid w:val="008520F8"/>
    <w:rsid w:val="00855F34"/>
    <w:rsid w:val="00877F74"/>
    <w:rsid w:val="008826B6"/>
    <w:rsid w:val="008B0B22"/>
    <w:rsid w:val="008C3F6D"/>
    <w:rsid w:val="008C58B0"/>
    <w:rsid w:val="008C591B"/>
    <w:rsid w:val="00911784"/>
    <w:rsid w:val="00926458"/>
    <w:rsid w:val="00933720"/>
    <w:rsid w:val="009343F0"/>
    <w:rsid w:val="009C7E52"/>
    <w:rsid w:val="009D1E28"/>
    <w:rsid w:val="009D6BCD"/>
    <w:rsid w:val="009E4934"/>
    <w:rsid w:val="009F40A7"/>
    <w:rsid w:val="009F5CE6"/>
    <w:rsid w:val="00A035CD"/>
    <w:rsid w:val="00A12018"/>
    <w:rsid w:val="00A50E80"/>
    <w:rsid w:val="00A513B0"/>
    <w:rsid w:val="00A63F7F"/>
    <w:rsid w:val="00A667CE"/>
    <w:rsid w:val="00A72729"/>
    <w:rsid w:val="00A75042"/>
    <w:rsid w:val="00A774BC"/>
    <w:rsid w:val="00A82678"/>
    <w:rsid w:val="00A946CB"/>
    <w:rsid w:val="00AA77C8"/>
    <w:rsid w:val="00AA7CD2"/>
    <w:rsid w:val="00AC7BE2"/>
    <w:rsid w:val="00AE35BF"/>
    <w:rsid w:val="00B06D28"/>
    <w:rsid w:val="00B1067E"/>
    <w:rsid w:val="00B4310C"/>
    <w:rsid w:val="00B55EBA"/>
    <w:rsid w:val="00B81790"/>
    <w:rsid w:val="00B81BBC"/>
    <w:rsid w:val="00BB3FBD"/>
    <w:rsid w:val="00BD03D5"/>
    <w:rsid w:val="00BD1831"/>
    <w:rsid w:val="00C3215E"/>
    <w:rsid w:val="00C45272"/>
    <w:rsid w:val="00C47770"/>
    <w:rsid w:val="00C55451"/>
    <w:rsid w:val="00C75856"/>
    <w:rsid w:val="00C85A7C"/>
    <w:rsid w:val="00C95214"/>
    <w:rsid w:val="00C971FF"/>
    <w:rsid w:val="00CB7354"/>
    <w:rsid w:val="00CC3F59"/>
    <w:rsid w:val="00CC7065"/>
    <w:rsid w:val="00CD4774"/>
    <w:rsid w:val="00D005DB"/>
    <w:rsid w:val="00D10AAF"/>
    <w:rsid w:val="00D144DE"/>
    <w:rsid w:val="00D27540"/>
    <w:rsid w:val="00D4006B"/>
    <w:rsid w:val="00D40D7A"/>
    <w:rsid w:val="00D64A0D"/>
    <w:rsid w:val="00D750B4"/>
    <w:rsid w:val="00D81C18"/>
    <w:rsid w:val="00D8461A"/>
    <w:rsid w:val="00D95CAF"/>
    <w:rsid w:val="00DB60B6"/>
    <w:rsid w:val="00DC1CC6"/>
    <w:rsid w:val="00DD0935"/>
    <w:rsid w:val="00DD135D"/>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322C"/>
    <w:rsid w:val="00F36ADC"/>
    <w:rsid w:val="00F605C6"/>
    <w:rsid w:val="00F6785B"/>
    <w:rsid w:val="00F83A14"/>
    <w:rsid w:val="00F915D6"/>
    <w:rsid w:val="00FC4353"/>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7C56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reensleeves.org.uk/care-homes/the-man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3</Pages>
  <Words>434</Words>
  <Characters>2888</Characters>
  <Application>Microsoft Office Word</Application>
  <DocSecurity>0</DocSecurity>
  <Lines>58</Lines>
  <Paragraphs>27</Paragraphs>
  <ScaleCrop>false</ScaleCrop>
  <Company>University of Wales Trinity Saint David</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Veronica Marta Martin (2542920)</cp:lastModifiedBy>
  <cp:revision>29</cp:revision>
  <dcterms:created xsi:type="dcterms:W3CDTF">2026-07-26T20:59:00Z</dcterms:created>
  <dcterms:modified xsi:type="dcterms:W3CDTF">2026-07-29T18:11:00Z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