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rPr>
        <w:id w:val="-987711642"/>
        <w:docPartObj>
          <w:docPartGallery w:val="Cover Pages"/>
          <w:docPartUnique/>
        </w:docPartObj>
      </w:sdtPr>
      <w:sdtEndPr>
        <w:rPr>
          <w:b/>
          <w:bCs/>
          <w:noProof/>
        </w:rPr>
      </w:sdtEndPr>
      <w:sdtContent>
        <w:p w14:paraId="611DAE7D" w14:textId="50157759" w:rsidR="002300BF" w:rsidRPr="00BF3C3D" w:rsidRDefault="002300BF" w:rsidP="00BF3C3D">
          <w:pPr>
            <w:spacing w:line="360" w:lineRule="auto"/>
            <w:rPr>
              <w:rFonts w:ascii="Times New Roman" w:hAnsi="Times New Roman" w:cs="Times New Roman"/>
              <w:sz w:val="24"/>
              <w:szCs w:val="24"/>
              <w:lang w:val="en-GB"/>
            </w:rPr>
          </w:pPr>
        </w:p>
        <w:p w14:paraId="4015B4ED" w14:textId="7E14AE3E" w:rsidR="00523B73" w:rsidRPr="00BF3C3D" w:rsidRDefault="00437E34" w:rsidP="00BF3C3D">
          <w:pPr>
            <w:spacing w:line="360" w:lineRule="auto"/>
            <w:jc w:val="center"/>
            <w:rPr>
              <w:rFonts w:ascii="Times New Roman" w:hAnsi="Times New Roman" w:cs="Times New Roman"/>
              <w:b/>
              <w:bCs/>
              <w:noProof/>
            </w:rPr>
          </w:pPr>
          <w:r w:rsidRPr="00BF3C3D">
            <w:rPr>
              <w:rFonts w:ascii="Times New Roman" w:hAnsi="Times New Roman" w:cs="Times New Roman"/>
              <w:b/>
              <w:bCs/>
              <w:noProof/>
              <w:sz w:val="32"/>
              <w:szCs w:val="32"/>
              <w14:ligatures w14:val="standardContextual"/>
            </w:rPr>
            <w:drawing>
              <wp:inline distT="0" distB="0" distL="0" distR="0" wp14:anchorId="75F26379" wp14:editId="6EDF07EC">
                <wp:extent cx="5201046" cy="2600523"/>
                <wp:effectExtent l="0" t="0" r="6350" b="3175"/>
                <wp:docPr id="875619724" name="Picture 1" descr="A logo of a university of wa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619724" name="Picture 1" descr="A logo of a university of wale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310528" cy="2655264"/>
                        </a:xfrm>
                        <a:prstGeom prst="rect">
                          <a:avLst/>
                        </a:prstGeom>
                      </pic:spPr>
                    </pic:pic>
                  </a:graphicData>
                </a:graphic>
              </wp:inline>
            </w:drawing>
          </w:r>
          <w:r w:rsidR="002300BF" w:rsidRPr="00BF3C3D">
            <w:rPr>
              <w:rFonts w:ascii="Times New Roman" w:hAnsi="Times New Roman" w:cs="Times New Roman"/>
              <w:noProof/>
              <w:lang w:eastAsia="zh-CN"/>
            </w:rPr>
            <mc:AlternateContent>
              <mc:Choice Requires="wpg">
                <w:drawing>
                  <wp:anchor distT="0" distB="0" distL="114300" distR="114300" simplePos="0" relativeHeight="251659264" behindDoc="0" locked="0" layoutInCell="1" allowOverlap="1" wp14:anchorId="77481674" wp14:editId="056427F0">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28"/>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17BD523" id="Group 28"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d7d31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4472c4 [3204]" stroked="f" strokeweight="1pt">
                      <o:lock v:ext="edit" aspectratio="t"/>
                    </v:rect>
                    <w10:wrap anchorx="page" anchory="page"/>
                  </v:group>
                </w:pict>
              </mc:Fallback>
            </mc:AlternateContent>
          </w:r>
        </w:p>
        <w:p w14:paraId="5831CC96" w14:textId="0AF24E47" w:rsidR="00523B73" w:rsidRPr="00BF3C3D" w:rsidRDefault="00523B73" w:rsidP="00BF3C3D">
          <w:pPr>
            <w:spacing w:line="360" w:lineRule="auto"/>
            <w:jc w:val="center"/>
            <w:rPr>
              <w:rFonts w:ascii="Times New Roman" w:hAnsi="Times New Roman" w:cs="Times New Roman"/>
              <w:b/>
              <w:bCs/>
              <w:noProof/>
              <w:sz w:val="32"/>
              <w:szCs w:val="32"/>
            </w:rPr>
          </w:pPr>
          <w:r w:rsidRPr="00BF3C3D">
            <w:rPr>
              <w:rFonts w:ascii="Times New Roman" w:hAnsi="Times New Roman" w:cs="Times New Roman"/>
              <w:b/>
              <w:bCs/>
              <w:noProof/>
              <w:sz w:val="32"/>
              <w:szCs w:val="32"/>
            </w:rPr>
            <w:t xml:space="preserve">    </w:t>
          </w:r>
        </w:p>
        <w:p w14:paraId="7BE737AF" w14:textId="0232C0D8" w:rsidR="00252AFF" w:rsidRPr="00BF3C3D" w:rsidRDefault="00437E34" w:rsidP="00BF3C3D">
          <w:pPr>
            <w:spacing w:line="360" w:lineRule="auto"/>
            <w:jc w:val="center"/>
            <w:rPr>
              <w:rFonts w:ascii="Times New Roman" w:hAnsi="Times New Roman" w:cs="Times New Roman"/>
              <w:b/>
              <w:bCs/>
              <w:noProof/>
              <w:sz w:val="24"/>
              <w:szCs w:val="24"/>
            </w:rPr>
          </w:pPr>
          <w:r w:rsidRPr="00BF3C3D">
            <w:rPr>
              <w:rFonts w:ascii="Times New Roman" w:hAnsi="Times New Roman" w:cs="Times New Roman"/>
              <w:b/>
              <w:bCs/>
              <w:noProof/>
              <w:sz w:val="24"/>
              <w:szCs w:val="24"/>
            </w:rPr>
            <w:t>(University of Wales</w:t>
          </w:r>
          <w:r w:rsidR="000427DD" w:rsidRPr="00BF3C3D">
            <w:rPr>
              <w:rFonts w:ascii="Times New Roman" w:hAnsi="Times New Roman" w:cs="Times New Roman"/>
              <w:b/>
              <w:bCs/>
              <w:noProof/>
              <w:sz w:val="24"/>
              <w:szCs w:val="24"/>
            </w:rPr>
            <w:t xml:space="preserve"> Trinity Saint David, </w:t>
          </w:r>
          <w:r w:rsidRPr="00BF3C3D">
            <w:rPr>
              <w:rFonts w:ascii="Times New Roman" w:hAnsi="Times New Roman" w:cs="Times New Roman"/>
              <w:b/>
              <w:bCs/>
              <w:noProof/>
              <w:sz w:val="24"/>
              <w:szCs w:val="24"/>
            </w:rPr>
            <w:t>2023)</w:t>
          </w:r>
        </w:p>
        <w:p w14:paraId="517B373A" w14:textId="77777777" w:rsidR="00252AFF" w:rsidRPr="00BF3C3D" w:rsidRDefault="00252AFF" w:rsidP="00BF3C3D">
          <w:pPr>
            <w:spacing w:line="360" w:lineRule="auto"/>
            <w:jc w:val="center"/>
            <w:rPr>
              <w:rFonts w:ascii="Times New Roman" w:hAnsi="Times New Roman" w:cs="Times New Roman"/>
              <w:b/>
              <w:bCs/>
              <w:noProof/>
              <w:sz w:val="32"/>
              <w:szCs w:val="32"/>
            </w:rPr>
          </w:pPr>
        </w:p>
        <w:p w14:paraId="11A1D930" w14:textId="77777777" w:rsidR="00523B73" w:rsidRPr="00BF3C3D" w:rsidRDefault="00523B73" w:rsidP="00BF3C3D">
          <w:pPr>
            <w:spacing w:line="360" w:lineRule="auto"/>
            <w:jc w:val="center"/>
            <w:rPr>
              <w:rFonts w:ascii="Times New Roman" w:hAnsi="Times New Roman" w:cs="Times New Roman"/>
              <w:b/>
              <w:bCs/>
              <w:noProof/>
              <w:sz w:val="32"/>
              <w:szCs w:val="32"/>
            </w:rPr>
          </w:pPr>
        </w:p>
        <w:p w14:paraId="50CEE1C4" w14:textId="1C660A32" w:rsidR="00523B73" w:rsidRPr="00BF3C3D" w:rsidRDefault="00523B73" w:rsidP="00BF3C3D">
          <w:pPr>
            <w:spacing w:line="360" w:lineRule="auto"/>
            <w:jc w:val="center"/>
            <w:rPr>
              <w:rFonts w:ascii="Times New Roman" w:hAnsi="Times New Roman" w:cs="Times New Roman"/>
              <w:b/>
              <w:bCs/>
              <w:noProof/>
              <w:sz w:val="32"/>
              <w:szCs w:val="32"/>
            </w:rPr>
          </w:pPr>
          <w:r w:rsidRPr="00BF3C3D">
            <w:rPr>
              <w:rFonts w:ascii="Times New Roman" w:hAnsi="Times New Roman" w:cs="Times New Roman"/>
              <w:b/>
              <w:bCs/>
              <w:noProof/>
              <w:sz w:val="32"/>
              <w:szCs w:val="32"/>
            </w:rPr>
            <w:t>Examining the Critical Challenges of online Business start-ups in the UK.</w:t>
          </w:r>
        </w:p>
        <w:p w14:paraId="35282FA2" w14:textId="77777777" w:rsidR="00523B73" w:rsidRPr="00BF3C3D" w:rsidRDefault="00523B73" w:rsidP="00BF3C3D">
          <w:pPr>
            <w:spacing w:line="360" w:lineRule="auto"/>
            <w:rPr>
              <w:rFonts w:ascii="Times New Roman" w:hAnsi="Times New Roman" w:cs="Times New Roman"/>
              <w:b/>
              <w:bCs/>
              <w:noProof/>
              <w:sz w:val="24"/>
              <w:szCs w:val="24"/>
              <w:lang w:val="en-GB"/>
            </w:rPr>
          </w:pPr>
        </w:p>
        <w:p w14:paraId="667D6B8C" w14:textId="77777777" w:rsidR="00523B73" w:rsidRPr="00BF3C3D" w:rsidRDefault="00523B73" w:rsidP="00BF3C3D">
          <w:pPr>
            <w:spacing w:line="360" w:lineRule="auto"/>
            <w:rPr>
              <w:rFonts w:ascii="Times New Roman" w:hAnsi="Times New Roman" w:cs="Times New Roman"/>
              <w:b/>
              <w:bCs/>
              <w:noProof/>
              <w:sz w:val="24"/>
              <w:szCs w:val="24"/>
              <w:lang w:val="en-GB"/>
            </w:rPr>
          </w:pPr>
        </w:p>
        <w:p w14:paraId="449393FA" w14:textId="77777777" w:rsidR="00523B73" w:rsidRPr="00BF3C3D" w:rsidRDefault="00523B73" w:rsidP="00BF3C3D">
          <w:pPr>
            <w:spacing w:line="360" w:lineRule="auto"/>
            <w:rPr>
              <w:rFonts w:ascii="Times New Roman" w:hAnsi="Times New Roman" w:cs="Times New Roman"/>
              <w:noProof/>
              <w:sz w:val="24"/>
              <w:szCs w:val="24"/>
              <w:lang w:val="en-GB"/>
            </w:rPr>
          </w:pPr>
        </w:p>
        <w:p w14:paraId="3364AF99" w14:textId="77777777" w:rsidR="00BF3C3D" w:rsidRDefault="00BF3C3D" w:rsidP="00BF3C3D">
          <w:pPr>
            <w:spacing w:line="360" w:lineRule="auto"/>
            <w:jc w:val="both"/>
            <w:rPr>
              <w:rFonts w:ascii="Times New Roman" w:hAnsi="Times New Roman" w:cs="Times New Roman"/>
              <w:noProof/>
              <w:sz w:val="24"/>
              <w:szCs w:val="24"/>
              <w:lang w:val="en-GB"/>
            </w:rPr>
          </w:pPr>
        </w:p>
        <w:p w14:paraId="643EF8F1" w14:textId="1BF8D088" w:rsidR="00252AFF" w:rsidRPr="00BF3C3D" w:rsidRDefault="00437E34" w:rsidP="00BF3C3D">
          <w:pPr>
            <w:spacing w:line="360" w:lineRule="auto"/>
            <w:jc w:val="both"/>
            <w:rPr>
              <w:rFonts w:ascii="Times New Roman" w:hAnsi="Times New Roman" w:cs="Times New Roman"/>
              <w:noProof/>
              <w:sz w:val="24"/>
              <w:szCs w:val="24"/>
              <w:lang w:val="en-GB"/>
            </w:rPr>
          </w:pPr>
          <w:r w:rsidRPr="00BF3C3D">
            <w:rPr>
              <w:rFonts w:ascii="Times New Roman" w:hAnsi="Times New Roman" w:cs="Times New Roman"/>
              <w:noProof/>
              <w:sz w:val="24"/>
              <w:szCs w:val="24"/>
              <w:lang w:val="en-GB"/>
            </w:rPr>
            <w:t>Module Code: LCMB7020</w:t>
          </w:r>
        </w:p>
        <w:p w14:paraId="3D491B03" w14:textId="72528ED8" w:rsidR="00437E34" w:rsidRPr="00BF3C3D" w:rsidRDefault="00437E34" w:rsidP="00BF3C3D">
          <w:pPr>
            <w:spacing w:line="360" w:lineRule="auto"/>
            <w:jc w:val="both"/>
            <w:rPr>
              <w:rFonts w:ascii="Times New Roman" w:hAnsi="Times New Roman" w:cs="Times New Roman"/>
              <w:noProof/>
              <w:sz w:val="24"/>
              <w:szCs w:val="24"/>
              <w:lang w:val="en-GB"/>
            </w:rPr>
          </w:pPr>
          <w:r w:rsidRPr="00BF3C3D">
            <w:rPr>
              <w:rFonts w:ascii="Times New Roman" w:hAnsi="Times New Roman" w:cs="Times New Roman"/>
              <w:noProof/>
              <w:sz w:val="24"/>
              <w:szCs w:val="24"/>
              <w:lang w:val="en-GB"/>
            </w:rPr>
            <w:t>Title: Proposal</w:t>
          </w:r>
        </w:p>
        <w:p w14:paraId="70353426" w14:textId="161BA09C" w:rsidR="00523B73" w:rsidRPr="00BF3C3D" w:rsidRDefault="00437E34" w:rsidP="00BF3C3D">
          <w:pPr>
            <w:spacing w:line="360" w:lineRule="auto"/>
            <w:jc w:val="both"/>
            <w:rPr>
              <w:rFonts w:ascii="Times New Roman" w:hAnsi="Times New Roman" w:cs="Times New Roman"/>
              <w:noProof/>
              <w:sz w:val="24"/>
              <w:szCs w:val="24"/>
              <w:lang w:val="en-GB"/>
            </w:rPr>
          </w:pPr>
          <w:r w:rsidRPr="00BF3C3D">
            <w:rPr>
              <w:rFonts w:ascii="Times New Roman" w:hAnsi="Times New Roman" w:cs="Times New Roman"/>
              <w:noProof/>
              <w:sz w:val="24"/>
              <w:szCs w:val="24"/>
              <w:lang w:val="en-GB"/>
            </w:rPr>
            <w:t xml:space="preserve">Supervisor Name: Dr </w:t>
          </w:r>
          <w:r w:rsidR="00252AFF" w:rsidRPr="00BF3C3D">
            <w:rPr>
              <w:rFonts w:ascii="Times New Roman" w:hAnsi="Times New Roman" w:cs="Times New Roman"/>
              <w:noProof/>
              <w:sz w:val="24"/>
              <w:szCs w:val="24"/>
              <w:lang w:val="en-GB"/>
            </w:rPr>
            <w:t>Chijioke Uba</w:t>
          </w:r>
        </w:p>
        <w:p w14:paraId="5FF6A6BD" w14:textId="5B699244" w:rsidR="00252AFF" w:rsidRPr="00BF3C3D" w:rsidRDefault="00252AFF" w:rsidP="00BF3C3D">
          <w:pPr>
            <w:spacing w:line="360" w:lineRule="auto"/>
            <w:jc w:val="both"/>
            <w:rPr>
              <w:rFonts w:ascii="Times New Roman" w:hAnsi="Times New Roman" w:cs="Times New Roman"/>
              <w:noProof/>
              <w:sz w:val="24"/>
              <w:szCs w:val="24"/>
              <w:lang w:val="en-GB"/>
            </w:rPr>
          </w:pPr>
          <w:r w:rsidRPr="00BF3C3D">
            <w:rPr>
              <w:rFonts w:ascii="Times New Roman" w:hAnsi="Times New Roman" w:cs="Times New Roman"/>
              <w:noProof/>
              <w:sz w:val="24"/>
              <w:szCs w:val="24"/>
              <w:lang w:val="en-GB"/>
            </w:rPr>
            <w:t>Student Name: Stilyana Mincheva</w:t>
          </w:r>
        </w:p>
        <w:p w14:paraId="0572CA19" w14:textId="65E8EE36" w:rsidR="00252AFF" w:rsidRPr="00BF3C3D" w:rsidRDefault="00252AFF" w:rsidP="00BF3C3D">
          <w:pPr>
            <w:spacing w:line="360" w:lineRule="auto"/>
            <w:jc w:val="both"/>
            <w:rPr>
              <w:rFonts w:ascii="Times New Roman" w:hAnsi="Times New Roman" w:cs="Times New Roman"/>
              <w:noProof/>
              <w:sz w:val="24"/>
              <w:szCs w:val="24"/>
              <w:lang w:val="en-GB"/>
            </w:rPr>
          </w:pPr>
          <w:r w:rsidRPr="00BF3C3D">
            <w:rPr>
              <w:rFonts w:ascii="Times New Roman" w:hAnsi="Times New Roman" w:cs="Times New Roman"/>
              <w:noProof/>
              <w:sz w:val="24"/>
              <w:szCs w:val="24"/>
              <w:lang w:val="en-GB"/>
            </w:rPr>
            <w:t>Student ID: 1816276</w:t>
          </w:r>
        </w:p>
        <w:p w14:paraId="443A074B" w14:textId="77777777" w:rsidR="00523B73" w:rsidRPr="00BF3C3D" w:rsidRDefault="00523B73" w:rsidP="00BF3C3D">
          <w:pPr>
            <w:spacing w:line="360" w:lineRule="auto"/>
            <w:rPr>
              <w:rFonts w:ascii="Times New Roman" w:hAnsi="Times New Roman" w:cs="Times New Roman"/>
              <w:noProof/>
            </w:rPr>
          </w:pPr>
        </w:p>
        <w:p w14:paraId="2B490D3A" w14:textId="77777777" w:rsidR="00523B73" w:rsidRPr="00BF3C3D" w:rsidRDefault="00523B73" w:rsidP="00BF3C3D">
          <w:pPr>
            <w:spacing w:line="360" w:lineRule="auto"/>
            <w:rPr>
              <w:rFonts w:ascii="Times New Roman" w:hAnsi="Times New Roman" w:cs="Times New Roman"/>
              <w:noProof/>
            </w:rPr>
          </w:pPr>
        </w:p>
        <w:p w14:paraId="1FCBA9D6" w14:textId="0E4C96FC" w:rsidR="002300BF" w:rsidRPr="00BF3C3D" w:rsidRDefault="00000000" w:rsidP="00BF3C3D">
          <w:pPr>
            <w:spacing w:line="360" w:lineRule="auto"/>
            <w:rPr>
              <w:rFonts w:ascii="Times New Roman" w:hAnsi="Times New Roman" w:cs="Times New Roman"/>
              <w:noProof/>
            </w:rPr>
          </w:pPr>
        </w:p>
      </w:sdtContent>
    </w:sdt>
    <w:sdt>
      <w:sdtPr>
        <w:rPr>
          <w:rFonts w:ascii="Times New Roman" w:eastAsia="Arial" w:hAnsi="Times New Roman" w:cs="Times New Roman"/>
          <w:b w:val="0"/>
          <w:bCs w:val="0"/>
          <w:color w:val="000000" w:themeColor="text1"/>
          <w:sz w:val="22"/>
          <w:szCs w:val="22"/>
          <w:lang w:val="en-GB"/>
        </w:rPr>
        <w:id w:val="545537813"/>
        <w:docPartObj>
          <w:docPartGallery w:val="Table of Contents"/>
          <w:docPartUnique/>
        </w:docPartObj>
      </w:sdtPr>
      <w:sdtEndPr>
        <w:rPr>
          <w:color w:val="auto"/>
        </w:rPr>
      </w:sdtEndPr>
      <w:sdtContent>
        <w:p w14:paraId="157EDCDD" w14:textId="2E08B9C6" w:rsidR="00694F43" w:rsidRPr="00BF3C3D" w:rsidRDefault="00694F43" w:rsidP="00BF3C3D">
          <w:pPr>
            <w:pStyle w:val="TOCHeading"/>
            <w:spacing w:line="360" w:lineRule="auto"/>
            <w:jc w:val="center"/>
            <w:rPr>
              <w:rFonts w:ascii="Times New Roman" w:hAnsi="Times New Roman" w:cs="Times New Roman"/>
              <w:color w:val="000000" w:themeColor="text1"/>
              <w:lang w:val="en-GB"/>
            </w:rPr>
          </w:pPr>
          <w:r w:rsidRPr="00BF3C3D">
            <w:rPr>
              <w:rFonts w:ascii="Times New Roman" w:hAnsi="Times New Roman" w:cs="Times New Roman"/>
              <w:color w:val="000000" w:themeColor="text1"/>
              <w:lang w:val="en-GB"/>
            </w:rPr>
            <w:t>Table of Contents</w:t>
          </w:r>
        </w:p>
        <w:p w14:paraId="5E4A127F" w14:textId="72DA8335" w:rsidR="00BF3C3D" w:rsidRDefault="00694F43">
          <w:pPr>
            <w:pStyle w:val="TOC1"/>
            <w:tabs>
              <w:tab w:val="left" w:pos="480"/>
              <w:tab w:val="right" w:leader="dot" w:pos="9350"/>
            </w:tabs>
            <w:rPr>
              <w:rFonts w:asciiTheme="minorHAnsi" w:eastAsiaTheme="minorEastAsia" w:hAnsiTheme="minorHAnsi" w:cstheme="minorBidi"/>
              <w:noProof/>
              <w:kern w:val="2"/>
              <w:sz w:val="24"/>
              <w:szCs w:val="24"/>
              <w:lang w:val="en-GB" w:eastAsia="en-GB"/>
              <w14:ligatures w14:val="standardContextual"/>
            </w:rPr>
          </w:pPr>
          <w:r w:rsidRPr="00BF3C3D">
            <w:rPr>
              <w:rFonts w:ascii="Times New Roman" w:hAnsi="Times New Roman" w:cs="Times New Roman"/>
              <w:sz w:val="24"/>
              <w:szCs w:val="24"/>
              <w:lang w:val="en-GB"/>
            </w:rPr>
            <w:fldChar w:fldCharType="begin"/>
          </w:r>
          <w:r w:rsidRPr="00BF3C3D">
            <w:rPr>
              <w:rFonts w:ascii="Times New Roman" w:hAnsi="Times New Roman" w:cs="Times New Roman"/>
              <w:sz w:val="24"/>
              <w:szCs w:val="24"/>
              <w:lang w:val="en-GB"/>
            </w:rPr>
            <w:instrText xml:space="preserve"> TOC \o "1-3" \h \z \u </w:instrText>
          </w:r>
          <w:r w:rsidRPr="00BF3C3D">
            <w:rPr>
              <w:rFonts w:ascii="Times New Roman" w:hAnsi="Times New Roman" w:cs="Times New Roman"/>
              <w:sz w:val="24"/>
              <w:szCs w:val="24"/>
              <w:lang w:val="en-GB"/>
            </w:rPr>
            <w:fldChar w:fldCharType="separate"/>
          </w:r>
          <w:hyperlink w:anchor="_Toc148690658" w:history="1">
            <w:r w:rsidR="00BF3C3D" w:rsidRPr="00594FB1">
              <w:rPr>
                <w:rStyle w:val="Hyperlink"/>
                <w:rFonts w:cs="Times New Roman"/>
                <w:noProof/>
                <w:lang w:val="en-GB"/>
              </w:rPr>
              <w:t>1.</w:t>
            </w:r>
            <w:r w:rsidR="00BF3C3D">
              <w:rPr>
                <w:rFonts w:asciiTheme="minorHAnsi" w:eastAsiaTheme="minorEastAsia" w:hAnsiTheme="minorHAnsi" w:cstheme="minorBidi"/>
                <w:noProof/>
                <w:kern w:val="2"/>
                <w:sz w:val="24"/>
                <w:szCs w:val="24"/>
                <w:lang w:val="en-GB" w:eastAsia="en-GB"/>
                <w14:ligatures w14:val="standardContextual"/>
              </w:rPr>
              <w:tab/>
            </w:r>
            <w:r w:rsidR="00BF3C3D" w:rsidRPr="00594FB1">
              <w:rPr>
                <w:rStyle w:val="Hyperlink"/>
                <w:rFonts w:cs="Times New Roman"/>
                <w:noProof/>
                <w:lang w:val="en-GB"/>
              </w:rPr>
              <w:t>Introduction / Background / Research Problem</w:t>
            </w:r>
            <w:r w:rsidR="00BF3C3D">
              <w:rPr>
                <w:noProof/>
                <w:webHidden/>
              </w:rPr>
              <w:tab/>
            </w:r>
            <w:r w:rsidR="00BF3C3D">
              <w:rPr>
                <w:noProof/>
                <w:webHidden/>
              </w:rPr>
              <w:fldChar w:fldCharType="begin"/>
            </w:r>
            <w:r w:rsidR="00BF3C3D">
              <w:rPr>
                <w:noProof/>
                <w:webHidden/>
              </w:rPr>
              <w:instrText xml:space="preserve"> PAGEREF _Toc148690658 \h </w:instrText>
            </w:r>
            <w:r w:rsidR="00BF3C3D">
              <w:rPr>
                <w:noProof/>
                <w:webHidden/>
              </w:rPr>
            </w:r>
            <w:r w:rsidR="00BF3C3D">
              <w:rPr>
                <w:noProof/>
                <w:webHidden/>
              </w:rPr>
              <w:fldChar w:fldCharType="separate"/>
            </w:r>
            <w:r w:rsidR="00BF3C3D">
              <w:rPr>
                <w:noProof/>
                <w:webHidden/>
              </w:rPr>
              <w:t>2</w:t>
            </w:r>
            <w:r w:rsidR="00BF3C3D">
              <w:rPr>
                <w:noProof/>
                <w:webHidden/>
              </w:rPr>
              <w:fldChar w:fldCharType="end"/>
            </w:r>
          </w:hyperlink>
        </w:p>
        <w:p w14:paraId="5AB48227" w14:textId="72FF89AD" w:rsidR="00BF3C3D" w:rsidRDefault="00BF3C3D">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48690659" w:history="1">
            <w:r w:rsidRPr="00594FB1">
              <w:rPr>
                <w:rStyle w:val="Hyperlink"/>
                <w:rFonts w:cs="Times New Roman"/>
                <w:noProof/>
                <w:lang w:val="en-GB"/>
              </w:rPr>
              <w:t>Introduction</w:t>
            </w:r>
            <w:r>
              <w:rPr>
                <w:noProof/>
                <w:webHidden/>
              </w:rPr>
              <w:tab/>
            </w:r>
            <w:r>
              <w:rPr>
                <w:noProof/>
                <w:webHidden/>
              </w:rPr>
              <w:fldChar w:fldCharType="begin"/>
            </w:r>
            <w:r>
              <w:rPr>
                <w:noProof/>
                <w:webHidden/>
              </w:rPr>
              <w:instrText xml:space="preserve"> PAGEREF _Toc148690659 \h </w:instrText>
            </w:r>
            <w:r>
              <w:rPr>
                <w:noProof/>
                <w:webHidden/>
              </w:rPr>
            </w:r>
            <w:r>
              <w:rPr>
                <w:noProof/>
                <w:webHidden/>
              </w:rPr>
              <w:fldChar w:fldCharType="separate"/>
            </w:r>
            <w:r>
              <w:rPr>
                <w:noProof/>
                <w:webHidden/>
              </w:rPr>
              <w:t>2</w:t>
            </w:r>
            <w:r>
              <w:rPr>
                <w:noProof/>
                <w:webHidden/>
              </w:rPr>
              <w:fldChar w:fldCharType="end"/>
            </w:r>
          </w:hyperlink>
        </w:p>
        <w:p w14:paraId="59F20136" w14:textId="51C464A8" w:rsidR="00BF3C3D" w:rsidRDefault="00BF3C3D">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48690660" w:history="1">
            <w:r w:rsidRPr="00594FB1">
              <w:rPr>
                <w:rStyle w:val="Hyperlink"/>
                <w:rFonts w:cs="Times New Roman"/>
                <w:noProof/>
                <w:lang w:val="en-GB"/>
              </w:rPr>
              <w:t>Background</w:t>
            </w:r>
            <w:r>
              <w:rPr>
                <w:noProof/>
                <w:webHidden/>
              </w:rPr>
              <w:tab/>
            </w:r>
            <w:r>
              <w:rPr>
                <w:noProof/>
                <w:webHidden/>
              </w:rPr>
              <w:fldChar w:fldCharType="begin"/>
            </w:r>
            <w:r>
              <w:rPr>
                <w:noProof/>
                <w:webHidden/>
              </w:rPr>
              <w:instrText xml:space="preserve"> PAGEREF _Toc148690660 \h </w:instrText>
            </w:r>
            <w:r>
              <w:rPr>
                <w:noProof/>
                <w:webHidden/>
              </w:rPr>
            </w:r>
            <w:r>
              <w:rPr>
                <w:noProof/>
                <w:webHidden/>
              </w:rPr>
              <w:fldChar w:fldCharType="separate"/>
            </w:r>
            <w:r>
              <w:rPr>
                <w:noProof/>
                <w:webHidden/>
              </w:rPr>
              <w:t>2</w:t>
            </w:r>
            <w:r>
              <w:rPr>
                <w:noProof/>
                <w:webHidden/>
              </w:rPr>
              <w:fldChar w:fldCharType="end"/>
            </w:r>
          </w:hyperlink>
        </w:p>
        <w:p w14:paraId="342555CD" w14:textId="72CDA987" w:rsidR="00BF3C3D" w:rsidRDefault="00BF3C3D">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48690661" w:history="1">
            <w:r w:rsidRPr="00594FB1">
              <w:rPr>
                <w:rStyle w:val="Hyperlink"/>
                <w:rFonts w:cs="Times New Roman"/>
                <w:noProof/>
                <w:lang w:val="en-GB"/>
              </w:rPr>
              <w:t>Research Problem</w:t>
            </w:r>
            <w:r>
              <w:rPr>
                <w:noProof/>
                <w:webHidden/>
              </w:rPr>
              <w:tab/>
            </w:r>
            <w:r>
              <w:rPr>
                <w:noProof/>
                <w:webHidden/>
              </w:rPr>
              <w:fldChar w:fldCharType="begin"/>
            </w:r>
            <w:r>
              <w:rPr>
                <w:noProof/>
                <w:webHidden/>
              </w:rPr>
              <w:instrText xml:space="preserve"> PAGEREF _Toc148690661 \h </w:instrText>
            </w:r>
            <w:r>
              <w:rPr>
                <w:noProof/>
                <w:webHidden/>
              </w:rPr>
            </w:r>
            <w:r>
              <w:rPr>
                <w:noProof/>
                <w:webHidden/>
              </w:rPr>
              <w:fldChar w:fldCharType="separate"/>
            </w:r>
            <w:r>
              <w:rPr>
                <w:noProof/>
                <w:webHidden/>
              </w:rPr>
              <w:t>3</w:t>
            </w:r>
            <w:r>
              <w:rPr>
                <w:noProof/>
                <w:webHidden/>
              </w:rPr>
              <w:fldChar w:fldCharType="end"/>
            </w:r>
          </w:hyperlink>
        </w:p>
        <w:p w14:paraId="17596381" w14:textId="73C59F17" w:rsidR="00BF3C3D" w:rsidRDefault="00BF3C3D">
          <w:pPr>
            <w:pStyle w:val="TOC1"/>
            <w:tabs>
              <w:tab w:val="left" w:pos="480"/>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48690662" w:history="1">
            <w:r w:rsidRPr="00594FB1">
              <w:rPr>
                <w:rStyle w:val="Hyperlink"/>
                <w:rFonts w:cs="Times New Roman"/>
                <w:noProof/>
                <w:lang w:val="en-GB"/>
              </w:rPr>
              <w:t>2.</w:t>
            </w:r>
            <w:r>
              <w:rPr>
                <w:rFonts w:asciiTheme="minorHAnsi" w:eastAsiaTheme="minorEastAsia" w:hAnsiTheme="minorHAnsi" w:cstheme="minorBidi"/>
                <w:noProof/>
                <w:kern w:val="2"/>
                <w:sz w:val="24"/>
                <w:szCs w:val="24"/>
                <w:lang w:val="en-GB" w:eastAsia="en-GB"/>
                <w14:ligatures w14:val="standardContextual"/>
              </w:rPr>
              <w:tab/>
            </w:r>
            <w:r w:rsidRPr="00594FB1">
              <w:rPr>
                <w:rStyle w:val="Hyperlink"/>
                <w:rFonts w:cs="Times New Roman"/>
                <w:noProof/>
                <w:lang w:val="en-GB"/>
              </w:rPr>
              <w:t>Research Aim, Objectives, and Questions</w:t>
            </w:r>
            <w:r>
              <w:rPr>
                <w:noProof/>
                <w:webHidden/>
              </w:rPr>
              <w:tab/>
            </w:r>
            <w:r>
              <w:rPr>
                <w:noProof/>
                <w:webHidden/>
              </w:rPr>
              <w:fldChar w:fldCharType="begin"/>
            </w:r>
            <w:r>
              <w:rPr>
                <w:noProof/>
                <w:webHidden/>
              </w:rPr>
              <w:instrText xml:space="preserve"> PAGEREF _Toc148690662 \h </w:instrText>
            </w:r>
            <w:r>
              <w:rPr>
                <w:noProof/>
                <w:webHidden/>
              </w:rPr>
            </w:r>
            <w:r>
              <w:rPr>
                <w:noProof/>
                <w:webHidden/>
              </w:rPr>
              <w:fldChar w:fldCharType="separate"/>
            </w:r>
            <w:r>
              <w:rPr>
                <w:noProof/>
                <w:webHidden/>
              </w:rPr>
              <w:t>3</w:t>
            </w:r>
            <w:r>
              <w:rPr>
                <w:noProof/>
                <w:webHidden/>
              </w:rPr>
              <w:fldChar w:fldCharType="end"/>
            </w:r>
          </w:hyperlink>
        </w:p>
        <w:p w14:paraId="5B4B1105" w14:textId="483CFCDE" w:rsidR="00BF3C3D" w:rsidRDefault="00BF3C3D">
          <w:pPr>
            <w:pStyle w:val="TOC1"/>
            <w:tabs>
              <w:tab w:val="left" w:pos="480"/>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48690663" w:history="1">
            <w:r w:rsidRPr="00594FB1">
              <w:rPr>
                <w:rStyle w:val="Hyperlink"/>
                <w:rFonts w:cs="Times New Roman"/>
                <w:noProof/>
                <w:lang w:val="en-GB"/>
              </w:rPr>
              <w:t>3.</w:t>
            </w:r>
            <w:r>
              <w:rPr>
                <w:rFonts w:asciiTheme="minorHAnsi" w:eastAsiaTheme="minorEastAsia" w:hAnsiTheme="minorHAnsi" w:cstheme="minorBidi"/>
                <w:noProof/>
                <w:kern w:val="2"/>
                <w:sz w:val="24"/>
                <w:szCs w:val="24"/>
                <w:lang w:val="en-GB" w:eastAsia="en-GB"/>
                <w14:ligatures w14:val="standardContextual"/>
              </w:rPr>
              <w:tab/>
            </w:r>
            <w:r w:rsidRPr="00594FB1">
              <w:rPr>
                <w:rStyle w:val="Hyperlink"/>
                <w:rFonts w:cs="Times New Roman"/>
                <w:noProof/>
                <w:lang w:val="en-GB"/>
              </w:rPr>
              <w:t>Preliminary Literature Research</w:t>
            </w:r>
            <w:r>
              <w:rPr>
                <w:noProof/>
                <w:webHidden/>
              </w:rPr>
              <w:tab/>
            </w:r>
            <w:r>
              <w:rPr>
                <w:noProof/>
                <w:webHidden/>
              </w:rPr>
              <w:fldChar w:fldCharType="begin"/>
            </w:r>
            <w:r>
              <w:rPr>
                <w:noProof/>
                <w:webHidden/>
              </w:rPr>
              <w:instrText xml:space="preserve"> PAGEREF _Toc148690663 \h </w:instrText>
            </w:r>
            <w:r>
              <w:rPr>
                <w:noProof/>
                <w:webHidden/>
              </w:rPr>
            </w:r>
            <w:r>
              <w:rPr>
                <w:noProof/>
                <w:webHidden/>
              </w:rPr>
              <w:fldChar w:fldCharType="separate"/>
            </w:r>
            <w:r>
              <w:rPr>
                <w:noProof/>
                <w:webHidden/>
              </w:rPr>
              <w:t>4</w:t>
            </w:r>
            <w:r>
              <w:rPr>
                <w:noProof/>
                <w:webHidden/>
              </w:rPr>
              <w:fldChar w:fldCharType="end"/>
            </w:r>
          </w:hyperlink>
        </w:p>
        <w:p w14:paraId="69D8DFC1" w14:textId="5ADC53BA" w:rsidR="00BF3C3D" w:rsidRDefault="00BF3C3D">
          <w:pPr>
            <w:pStyle w:val="TOC1"/>
            <w:tabs>
              <w:tab w:val="left" w:pos="480"/>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48690664" w:history="1">
            <w:r w:rsidRPr="00594FB1">
              <w:rPr>
                <w:rStyle w:val="Hyperlink"/>
                <w:rFonts w:cs="Times New Roman"/>
                <w:noProof/>
                <w:lang w:val="en-GB"/>
              </w:rPr>
              <w:t>4.</w:t>
            </w:r>
            <w:r>
              <w:rPr>
                <w:rFonts w:asciiTheme="minorHAnsi" w:eastAsiaTheme="minorEastAsia" w:hAnsiTheme="minorHAnsi" w:cstheme="minorBidi"/>
                <w:noProof/>
                <w:kern w:val="2"/>
                <w:sz w:val="24"/>
                <w:szCs w:val="24"/>
                <w:lang w:val="en-GB" w:eastAsia="en-GB"/>
                <w14:ligatures w14:val="standardContextual"/>
              </w:rPr>
              <w:tab/>
            </w:r>
            <w:r w:rsidRPr="00594FB1">
              <w:rPr>
                <w:rStyle w:val="Hyperlink"/>
                <w:rFonts w:cs="Times New Roman"/>
                <w:noProof/>
                <w:lang w:val="en-GB"/>
              </w:rPr>
              <w:t>Research Methodology to be Used</w:t>
            </w:r>
            <w:r>
              <w:rPr>
                <w:noProof/>
                <w:webHidden/>
              </w:rPr>
              <w:tab/>
            </w:r>
            <w:r>
              <w:rPr>
                <w:noProof/>
                <w:webHidden/>
              </w:rPr>
              <w:fldChar w:fldCharType="begin"/>
            </w:r>
            <w:r>
              <w:rPr>
                <w:noProof/>
                <w:webHidden/>
              </w:rPr>
              <w:instrText xml:space="preserve"> PAGEREF _Toc148690664 \h </w:instrText>
            </w:r>
            <w:r>
              <w:rPr>
                <w:noProof/>
                <w:webHidden/>
              </w:rPr>
            </w:r>
            <w:r>
              <w:rPr>
                <w:noProof/>
                <w:webHidden/>
              </w:rPr>
              <w:fldChar w:fldCharType="separate"/>
            </w:r>
            <w:r>
              <w:rPr>
                <w:noProof/>
                <w:webHidden/>
              </w:rPr>
              <w:t>5</w:t>
            </w:r>
            <w:r>
              <w:rPr>
                <w:noProof/>
                <w:webHidden/>
              </w:rPr>
              <w:fldChar w:fldCharType="end"/>
            </w:r>
          </w:hyperlink>
        </w:p>
        <w:p w14:paraId="400CE161" w14:textId="05A187CA" w:rsidR="00BF3C3D" w:rsidRDefault="00BF3C3D">
          <w:pPr>
            <w:pStyle w:val="TOC2"/>
            <w:tabs>
              <w:tab w:val="left" w:pos="960"/>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48690665" w:history="1">
            <w:r w:rsidRPr="00594FB1">
              <w:rPr>
                <w:rStyle w:val="Hyperlink"/>
                <w:rFonts w:cs="Times New Roman"/>
                <w:noProof/>
                <w:lang w:val="en-GB"/>
              </w:rPr>
              <w:t>4.1</w:t>
            </w:r>
            <w:r>
              <w:rPr>
                <w:rFonts w:asciiTheme="minorHAnsi" w:eastAsiaTheme="minorEastAsia" w:hAnsiTheme="minorHAnsi" w:cstheme="minorBidi"/>
                <w:noProof/>
                <w:kern w:val="2"/>
                <w:sz w:val="24"/>
                <w:szCs w:val="24"/>
                <w:lang w:val="en-GB" w:eastAsia="en-GB"/>
                <w14:ligatures w14:val="standardContextual"/>
              </w:rPr>
              <w:tab/>
            </w:r>
            <w:r w:rsidRPr="00594FB1">
              <w:rPr>
                <w:rStyle w:val="Hyperlink"/>
                <w:rFonts w:cs="Times New Roman"/>
                <w:noProof/>
                <w:lang w:val="en-GB"/>
              </w:rPr>
              <w:t>Philosophy of the Research</w:t>
            </w:r>
            <w:r>
              <w:rPr>
                <w:noProof/>
                <w:webHidden/>
              </w:rPr>
              <w:tab/>
            </w:r>
            <w:r>
              <w:rPr>
                <w:noProof/>
                <w:webHidden/>
              </w:rPr>
              <w:fldChar w:fldCharType="begin"/>
            </w:r>
            <w:r>
              <w:rPr>
                <w:noProof/>
                <w:webHidden/>
              </w:rPr>
              <w:instrText xml:space="preserve"> PAGEREF _Toc148690665 \h </w:instrText>
            </w:r>
            <w:r>
              <w:rPr>
                <w:noProof/>
                <w:webHidden/>
              </w:rPr>
            </w:r>
            <w:r>
              <w:rPr>
                <w:noProof/>
                <w:webHidden/>
              </w:rPr>
              <w:fldChar w:fldCharType="separate"/>
            </w:r>
            <w:r>
              <w:rPr>
                <w:noProof/>
                <w:webHidden/>
              </w:rPr>
              <w:t>5</w:t>
            </w:r>
            <w:r>
              <w:rPr>
                <w:noProof/>
                <w:webHidden/>
              </w:rPr>
              <w:fldChar w:fldCharType="end"/>
            </w:r>
          </w:hyperlink>
        </w:p>
        <w:p w14:paraId="492F2027" w14:textId="17F99ECF" w:rsidR="00BF3C3D" w:rsidRDefault="00BF3C3D">
          <w:pPr>
            <w:pStyle w:val="TOC2"/>
            <w:tabs>
              <w:tab w:val="left" w:pos="960"/>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48690666" w:history="1">
            <w:r w:rsidRPr="00594FB1">
              <w:rPr>
                <w:rStyle w:val="Hyperlink"/>
                <w:rFonts w:cs="Times New Roman"/>
                <w:noProof/>
                <w:lang w:val="en-GB"/>
              </w:rPr>
              <w:t>4.2</w:t>
            </w:r>
            <w:r>
              <w:rPr>
                <w:rFonts w:asciiTheme="minorHAnsi" w:eastAsiaTheme="minorEastAsia" w:hAnsiTheme="minorHAnsi" w:cstheme="minorBidi"/>
                <w:noProof/>
                <w:kern w:val="2"/>
                <w:sz w:val="24"/>
                <w:szCs w:val="24"/>
                <w:lang w:val="en-GB" w:eastAsia="en-GB"/>
                <w14:ligatures w14:val="standardContextual"/>
              </w:rPr>
              <w:tab/>
            </w:r>
            <w:r w:rsidRPr="00594FB1">
              <w:rPr>
                <w:rStyle w:val="Hyperlink"/>
                <w:rFonts w:cs="Times New Roman"/>
                <w:noProof/>
                <w:lang w:val="en-GB"/>
              </w:rPr>
              <w:t>Research Approach</w:t>
            </w:r>
            <w:r>
              <w:rPr>
                <w:noProof/>
                <w:webHidden/>
              </w:rPr>
              <w:tab/>
            </w:r>
            <w:r>
              <w:rPr>
                <w:noProof/>
                <w:webHidden/>
              </w:rPr>
              <w:fldChar w:fldCharType="begin"/>
            </w:r>
            <w:r>
              <w:rPr>
                <w:noProof/>
                <w:webHidden/>
              </w:rPr>
              <w:instrText xml:space="preserve"> PAGEREF _Toc148690666 \h </w:instrText>
            </w:r>
            <w:r>
              <w:rPr>
                <w:noProof/>
                <w:webHidden/>
              </w:rPr>
            </w:r>
            <w:r>
              <w:rPr>
                <w:noProof/>
                <w:webHidden/>
              </w:rPr>
              <w:fldChar w:fldCharType="separate"/>
            </w:r>
            <w:r>
              <w:rPr>
                <w:noProof/>
                <w:webHidden/>
              </w:rPr>
              <w:t>5</w:t>
            </w:r>
            <w:r>
              <w:rPr>
                <w:noProof/>
                <w:webHidden/>
              </w:rPr>
              <w:fldChar w:fldCharType="end"/>
            </w:r>
          </w:hyperlink>
        </w:p>
        <w:p w14:paraId="2FF150CF" w14:textId="4029C599" w:rsidR="00BF3C3D" w:rsidRDefault="00BF3C3D">
          <w:pPr>
            <w:pStyle w:val="TOC2"/>
            <w:tabs>
              <w:tab w:val="left" w:pos="960"/>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48690667" w:history="1">
            <w:r w:rsidRPr="00594FB1">
              <w:rPr>
                <w:rStyle w:val="Hyperlink"/>
                <w:rFonts w:cs="Times New Roman"/>
                <w:noProof/>
                <w:lang w:val="en-GB"/>
              </w:rPr>
              <w:t>4.3</w:t>
            </w:r>
            <w:r>
              <w:rPr>
                <w:rFonts w:asciiTheme="minorHAnsi" w:eastAsiaTheme="minorEastAsia" w:hAnsiTheme="minorHAnsi" w:cstheme="minorBidi"/>
                <w:noProof/>
                <w:kern w:val="2"/>
                <w:sz w:val="24"/>
                <w:szCs w:val="24"/>
                <w:lang w:val="en-GB" w:eastAsia="en-GB"/>
                <w14:ligatures w14:val="standardContextual"/>
              </w:rPr>
              <w:tab/>
            </w:r>
            <w:r w:rsidRPr="00594FB1">
              <w:rPr>
                <w:rStyle w:val="Hyperlink"/>
                <w:rFonts w:cs="Times New Roman"/>
                <w:noProof/>
                <w:lang w:val="en-GB"/>
              </w:rPr>
              <w:t>Research Design</w:t>
            </w:r>
            <w:r>
              <w:rPr>
                <w:noProof/>
                <w:webHidden/>
              </w:rPr>
              <w:tab/>
            </w:r>
            <w:r>
              <w:rPr>
                <w:noProof/>
                <w:webHidden/>
              </w:rPr>
              <w:fldChar w:fldCharType="begin"/>
            </w:r>
            <w:r>
              <w:rPr>
                <w:noProof/>
                <w:webHidden/>
              </w:rPr>
              <w:instrText xml:space="preserve"> PAGEREF _Toc148690667 \h </w:instrText>
            </w:r>
            <w:r>
              <w:rPr>
                <w:noProof/>
                <w:webHidden/>
              </w:rPr>
            </w:r>
            <w:r>
              <w:rPr>
                <w:noProof/>
                <w:webHidden/>
              </w:rPr>
              <w:fldChar w:fldCharType="separate"/>
            </w:r>
            <w:r>
              <w:rPr>
                <w:noProof/>
                <w:webHidden/>
              </w:rPr>
              <w:t>6</w:t>
            </w:r>
            <w:r>
              <w:rPr>
                <w:noProof/>
                <w:webHidden/>
              </w:rPr>
              <w:fldChar w:fldCharType="end"/>
            </w:r>
          </w:hyperlink>
        </w:p>
        <w:p w14:paraId="57B5EA77" w14:textId="1931AA13" w:rsidR="00BF3C3D" w:rsidRDefault="00BF3C3D">
          <w:pPr>
            <w:pStyle w:val="TOC2"/>
            <w:tabs>
              <w:tab w:val="left" w:pos="960"/>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48690668" w:history="1">
            <w:r w:rsidRPr="00594FB1">
              <w:rPr>
                <w:rStyle w:val="Hyperlink"/>
                <w:rFonts w:cs="Times New Roman"/>
                <w:noProof/>
                <w:lang w:val="en-GB"/>
              </w:rPr>
              <w:t>4.4</w:t>
            </w:r>
            <w:r>
              <w:rPr>
                <w:rFonts w:asciiTheme="minorHAnsi" w:eastAsiaTheme="minorEastAsia" w:hAnsiTheme="minorHAnsi" w:cstheme="minorBidi"/>
                <w:noProof/>
                <w:kern w:val="2"/>
                <w:sz w:val="24"/>
                <w:szCs w:val="24"/>
                <w:lang w:val="en-GB" w:eastAsia="en-GB"/>
                <w14:ligatures w14:val="standardContextual"/>
              </w:rPr>
              <w:tab/>
            </w:r>
            <w:r w:rsidRPr="00594FB1">
              <w:rPr>
                <w:rStyle w:val="Hyperlink"/>
                <w:rFonts w:cs="Times New Roman"/>
                <w:noProof/>
                <w:lang w:val="en-GB"/>
              </w:rPr>
              <w:t>Research Strategy</w:t>
            </w:r>
            <w:r>
              <w:rPr>
                <w:noProof/>
                <w:webHidden/>
              </w:rPr>
              <w:tab/>
            </w:r>
            <w:r>
              <w:rPr>
                <w:noProof/>
                <w:webHidden/>
              </w:rPr>
              <w:fldChar w:fldCharType="begin"/>
            </w:r>
            <w:r>
              <w:rPr>
                <w:noProof/>
                <w:webHidden/>
              </w:rPr>
              <w:instrText xml:space="preserve"> PAGEREF _Toc148690668 \h </w:instrText>
            </w:r>
            <w:r>
              <w:rPr>
                <w:noProof/>
                <w:webHidden/>
              </w:rPr>
            </w:r>
            <w:r>
              <w:rPr>
                <w:noProof/>
                <w:webHidden/>
              </w:rPr>
              <w:fldChar w:fldCharType="separate"/>
            </w:r>
            <w:r>
              <w:rPr>
                <w:noProof/>
                <w:webHidden/>
              </w:rPr>
              <w:t>6</w:t>
            </w:r>
            <w:r>
              <w:rPr>
                <w:noProof/>
                <w:webHidden/>
              </w:rPr>
              <w:fldChar w:fldCharType="end"/>
            </w:r>
          </w:hyperlink>
        </w:p>
        <w:p w14:paraId="78F0CC31" w14:textId="4AD656EA" w:rsidR="00BF3C3D" w:rsidRDefault="00BF3C3D">
          <w:pPr>
            <w:pStyle w:val="TOC2"/>
            <w:tabs>
              <w:tab w:val="left" w:pos="960"/>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48690669" w:history="1">
            <w:r w:rsidRPr="00594FB1">
              <w:rPr>
                <w:rStyle w:val="Hyperlink"/>
                <w:rFonts w:cs="Times New Roman"/>
                <w:noProof/>
                <w:lang w:val="en-GB"/>
              </w:rPr>
              <w:t>4.5</w:t>
            </w:r>
            <w:r>
              <w:rPr>
                <w:rFonts w:asciiTheme="minorHAnsi" w:eastAsiaTheme="minorEastAsia" w:hAnsiTheme="minorHAnsi" w:cstheme="minorBidi"/>
                <w:noProof/>
                <w:kern w:val="2"/>
                <w:sz w:val="24"/>
                <w:szCs w:val="24"/>
                <w:lang w:val="en-GB" w:eastAsia="en-GB"/>
                <w14:ligatures w14:val="standardContextual"/>
              </w:rPr>
              <w:tab/>
            </w:r>
            <w:r w:rsidRPr="00594FB1">
              <w:rPr>
                <w:rStyle w:val="Hyperlink"/>
                <w:rFonts w:cs="Times New Roman"/>
                <w:noProof/>
                <w:lang w:val="en-GB"/>
              </w:rPr>
              <w:t>Data Collection Method</w:t>
            </w:r>
            <w:r>
              <w:rPr>
                <w:noProof/>
                <w:webHidden/>
              </w:rPr>
              <w:tab/>
            </w:r>
            <w:r>
              <w:rPr>
                <w:noProof/>
                <w:webHidden/>
              </w:rPr>
              <w:fldChar w:fldCharType="begin"/>
            </w:r>
            <w:r>
              <w:rPr>
                <w:noProof/>
                <w:webHidden/>
              </w:rPr>
              <w:instrText xml:space="preserve"> PAGEREF _Toc148690669 \h </w:instrText>
            </w:r>
            <w:r>
              <w:rPr>
                <w:noProof/>
                <w:webHidden/>
              </w:rPr>
            </w:r>
            <w:r>
              <w:rPr>
                <w:noProof/>
                <w:webHidden/>
              </w:rPr>
              <w:fldChar w:fldCharType="separate"/>
            </w:r>
            <w:r>
              <w:rPr>
                <w:noProof/>
                <w:webHidden/>
              </w:rPr>
              <w:t>7</w:t>
            </w:r>
            <w:r>
              <w:rPr>
                <w:noProof/>
                <w:webHidden/>
              </w:rPr>
              <w:fldChar w:fldCharType="end"/>
            </w:r>
          </w:hyperlink>
        </w:p>
        <w:p w14:paraId="48D66265" w14:textId="72AF1D93" w:rsidR="00BF3C3D" w:rsidRDefault="00BF3C3D">
          <w:pPr>
            <w:pStyle w:val="TOC2"/>
            <w:tabs>
              <w:tab w:val="left" w:pos="960"/>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48690670" w:history="1">
            <w:r w:rsidRPr="00594FB1">
              <w:rPr>
                <w:rStyle w:val="Hyperlink"/>
                <w:rFonts w:cs="Times New Roman"/>
                <w:noProof/>
                <w:lang w:val="en-GB"/>
              </w:rPr>
              <w:t>4.6</w:t>
            </w:r>
            <w:r>
              <w:rPr>
                <w:rFonts w:asciiTheme="minorHAnsi" w:eastAsiaTheme="minorEastAsia" w:hAnsiTheme="minorHAnsi" w:cstheme="minorBidi"/>
                <w:noProof/>
                <w:kern w:val="2"/>
                <w:sz w:val="24"/>
                <w:szCs w:val="24"/>
                <w:lang w:val="en-GB" w:eastAsia="en-GB"/>
                <w14:ligatures w14:val="standardContextual"/>
              </w:rPr>
              <w:tab/>
            </w:r>
            <w:r w:rsidRPr="00594FB1">
              <w:rPr>
                <w:rStyle w:val="Hyperlink"/>
                <w:rFonts w:cs="Times New Roman"/>
                <w:noProof/>
                <w:lang w:val="en-GB"/>
              </w:rPr>
              <w:t>Sample Size</w:t>
            </w:r>
            <w:r>
              <w:rPr>
                <w:noProof/>
                <w:webHidden/>
              </w:rPr>
              <w:tab/>
            </w:r>
            <w:r>
              <w:rPr>
                <w:noProof/>
                <w:webHidden/>
              </w:rPr>
              <w:fldChar w:fldCharType="begin"/>
            </w:r>
            <w:r>
              <w:rPr>
                <w:noProof/>
                <w:webHidden/>
              </w:rPr>
              <w:instrText xml:space="preserve"> PAGEREF _Toc148690670 \h </w:instrText>
            </w:r>
            <w:r>
              <w:rPr>
                <w:noProof/>
                <w:webHidden/>
              </w:rPr>
            </w:r>
            <w:r>
              <w:rPr>
                <w:noProof/>
                <w:webHidden/>
              </w:rPr>
              <w:fldChar w:fldCharType="separate"/>
            </w:r>
            <w:r>
              <w:rPr>
                <w:noProof/>
                <w:webHidden/>
              </w:rPr>
              <w:t>7</w:t>
            </w:r>
            <w:r>
              <w:rPr>
                <w:noProof/>
                <w:webHidden/>
              </w:rPr>
              <w:fldChar w:fldCharType="end"/>
            </w:r>
          </w:hyperlink>
        </w:p>
        <w:p w14:paraId="63899A6D" w14:textId="21BB7F0A" w:rsidR="00BF3C3D" w:rsidRDefault="00BF3C3D">
          <w:pPr>
            <w:pStyle w:val="TOC2"/>
            <w:tabs>
              <w:tab w:val="left" w:pos="960"/>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48690671" w:history="1">
            <w:r w:rsidRPr="00594FB1">
              <w:rPr>
                <w:rStyle w:val="Hyperlink"/>
                <w:rFonts w:cs="Times New Roman"/>
                <w:noProof/>
                <w:lang w:val="en-GB"/>
              </w:rPr>
              <w:t>4.7</w:t>
            </w:r>
            <w:r>
              <w:rPr>
                <w:rFonts w:asciiTheme="minorHAnsi" w:eastAsiaTheme="minorEastAsia" w:hAnsiTheme="minorHAnsi" w:cstheme="minorBidi"/>
                <w:noProof/>
                <w:kern w:val="2"/>
                <w:sz w:val="24"/>
                <w:szCs w:val="24"/>
                <w:lang w:val="en-GB" w:eastAsia="en-GB"/>
                <w14:ligatures w14:val="standardContextual"/>
              </w:rPr>
              <w:tab/>
            </w:r>
            <w:r w:rsidRPr="00594FB1">
              <w:rPr>
                <w:rStyle w:val="Hyperlink"/>
                <w:rFonts w:cs="Times New Roman"/>
                <w:noProof/>
                <w:lang w:val="en-GB"/>
              </w:rPr>
              <w:t>Data Analysis</w:t>
            </w:r>
            <w:r>
              <w:rPr>
                <w:noProof/>
                <w:webHidden/>
              </w:rPr>
              <w:tab/>
            </w:r>
            <w:r>
              <w:rPr>
                <w:noProof/>
                <w:webHidden/>
              </w:rPr>
              <w:fldChar w:fldCharType="begin"/>
            </w:r>
            <w:r>
              <w:rPr>
                <w:noProof/>
                <w:webHidden/>
              </w:rPr>
              <w:instrText xml:space="preserve"> PAGEREF _Toc148690671 \h </w:instrText>
            </w:r>
            <w:r>
              <w:rPr>
                <w:noProof/>
                <w:webHidden/>
              </w:rPr>
            </w:r>
            <w:r>
              <w:rPr>
                <w:noProof/>
                <w:webHidden/>
              </w:rPr>
              <w:fldChar w:fldCharType="separate"/>
            </w:r>
            <w:r>
              <w:rPr>
                <w:noProof/>
                <w:webHidden/>
              </w:rPr>
              <w:t>7</w:t>
            </w:r>
            <w:r>
              <w:rPr>
                <w:noProof/>
                <w:webHidden/>
              </w:rPr>
              <w:fldChar w:fldCharType="end"/>
            </w:r>
          </w:hyperlink>
        </w:p>
        <w:p w14:paraId="30F62A5B" w14:textId="07CE3FD1" w:rsidR="00BF3C3D" w:rsidRDefault="00BF3C3D">
          <w:pPr>
            <w:pStyle w:val="TOC2"/>
            <w:tabs>
              <w:tab w:val="left" w:pos="960"/>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48690672" w:history="1">
            <w:r w:rsidRPr="00594FB1">
              <w:rPr>
                <w:rStyle w:val="Hyperlink"/>
                <w:rFonts w:cs="Times New Roman"/>
                <w:noProof/>
                <w:lang w:val="en-GB"/>
              </w:rPr>
              <w:t>4.8</w:t>
            </w:r>
            <w:r>
              <w:rPr>
                <w:rFonts w:asciiTheme="minorHAnsi" w:eastAsiaTheme="minorEastAsia" w:hAnsiTheme="minorHAnsi" w:cstheme="minorBidi"/>
                <w:noProof/>
                <w:kern w:val="2"/>
                <w:sz w:val="24"/>
                <w:szCs w:val="24"/>
                <w:lang w:val="en-GB" w:eastAsia="en-GB"/>
                <w14:ligatures w14:val="standardContextual"/>
              </w:rPr>
              <w:tab/>
            </w:r>
            <w:r w:rsidRPr="00594FB1">
              <w:rPr>
                <w:rStyle w:val="Hyperlink"/>
                <w:rFonts w:cs="Times New Roman"/>
                <w:noProof/>
                <w:lang w:val="en-GB"/>
              </w:rPr>
              <w:t>Research Ethics</w:t>
            </w:r>
            <w:r>
              <w:rPr>
                <w:noProof/>
                <w:webHidden/>
              </w:rPr>
              <w:tab/>
            </w:r>
            <w:r>
              <w:rPr>
                <w:noProof/>
                <w:webHidden/>
              </w:rPr>
              <w:fldChar w:fldCharType="begin"/>
            </w:r>
            <w:r>
              <w:rPr>
                <w:noProof/>
                <w:webHidden/>
              </w:rPr>
              <w:instrText xml:space="preserve"> PAGEREF _Toc148690672 \h </w:instrText>
            </w:r>
            <w:r>
              <w:rPr>
                <w:noProof/>
                <w:webHidden/>
              </w:rPr>
            </w:r>
            <w:r>
              <w:rPr>
                <w:noProof/>
                <w:webHidden/>
              </w:rPr>
              <w:fldChar w:fldCharType="separate"/>
            </w:r>
            <w:r>
              <w:rPr>
                <w:noProof/>
                <w:webHidden/>
              </w:rPr>
              <w:t>8</w:t>
            </w:r>
            <w:r>
              <w:rPr>
                <w:noProof/>
                <w:webHidden/>
              </w:rPr>
              <w:fldChar w:fldCharType="end"/>
            </w:r>
          </w:hyperlink>
        </w:p>
        <w:p w14:paraId="6EC3A7F8" w14:textId="5224EA61" w:rsidR="00BF3C3D" w:rsidRDefault="00BF3C3D">
          <w:pPr>
            <w:pStyle w:val="TOC1"/>
            <w:tabs>
              <w:tab w:val="left" w:pos="480"/>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48690673" w:history="1">
            <w:r w:rsidRPr="00594FB1">
              <w:rPr>
                <w:rStyle w:val="Hyperlink"/>
                <w:rFonts w:cs="Times New Roman"/>
                <w:noProof/>
                <w:lang w:val="en-GB"/>
              </w:rPr>
              <w:t>5.</w:t>
            </w:r>
            <w:r>
              <w:rPr>
                <w:rFonts w:asciiTheme="minorHAnsi" w:eastAsiaTheme="minorEastAsia" w:hAnsiTheme="minorHAnsi" w:cstheme="minorBidi"/>
                <w:noProof/>
                <w:kern w:val="2"/>
                <w:sz w:val="24"/>
                <w:szCs w:val="24"/>
                <w:lang w:val="en-GB" w:eastAsia="en-GB"/>
                <w14:ligatures w14:val="standardContextual"/>
              </w:rPr>
              <w:tab/>
            </w:r>
            <w:r w:rsidRPr="00594FB1">
              <w:rPr>
                <w:rStyle w:val="Hyperlink"/>
                <w:rFonts w:cs="Times New Roman"/>
                <w:noProof/>
                <w:lang w:val="en-GB"/>
              </w:rPr>
              <w:t>Risks</w:t>
            </w:r>
            <w:r>
              <w:rPr>
                <w:noProof/>
                <w:webHidden/>
              </w:rPr>
              <w:tab/>
            </w:r>
            <w:r>
              <w:rPr>
                <w:noProof/>
                <w:webHidden/>
              </w:rPr>
              <w:fldChar w:fldCharType="begin"/>
            </w:r>
            <w:r>
              <w:rPr>
                <w:noProof/>
                <w:webHidden/>
              </w:rPr>
              <w:instrText xml:space="preserve"> PAGEREF _Toc148690673 \h </w:instrText>
            </w:r>
            <w:r>
              <w:rPr>
                <w:noProof/>
                <w:webHidden/>
              </w:rPr>
            </w:r>
            <w:r>
              <w:rPr>
                <w:noProof/>
                <w:webHidden/>
              </w:rPr>
              <w:fldChar w:fldCharType="separate"/>
            </w:r>
            <w:r>
              <w:rPr>
                <w:noProof/>
                <w:webHidden/>
              </w:rPr>
              <w:t>8</w:t>
            </w:r>
            <w:r>
              <w:rPr>
                <w:noProof/>
                <w:webHidden/>
              </w:rPr>
              <w:fldChar w:fldCharType="end"/>
            </w:r>
          </w:hyperlink>
        </w:p>
        <w:p w14:paraId="630FB6CC" w14:textId="4C4B60BD" w:rsidR="00BF3C3D" w:rsidRDefault="00BF3C3D">
          <w:pPr>
            <w:pStyle w:val="TOC1"/>
            <w:tabs>
              <w:tab w:val="left" w:pos="480"/>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48690674" w:history="1">
            <w:r w:rsidRPr="00594FB1">
              <w:rPr>
                <w:rStyle w:val="Hyperlink"/>
                <w:rFonts w:cs="Times New Roman"/>
                <w:noProof/>
                <w:lang w:val="en-GB"/>
              </w:rPr>
              <w:t>6.</w:t>
            </w:r>
            <w:r>
              <w:rPr>
                <w:rFonts w:asciiTheme="minorHAnsi" w:eastAsiaTheme="minorEastAsia" w:hAnsiTheme="minorHAnsi" w:cstheme="minorBidi"/>
                <w:noProof/>
                <w:kern w:val="2"/>
                <w:sz w:val="24"/>
                <w:szCs w:val="24"/>
                <w:lang w:val="en-GB" w:eastAsia="en-GB"/>
                <w14:ligatures w14:val="standardContextual"/>
              </w:rPr>
              <w:tab/>
            </w:r>
            <w:r w:rsidRPr="00594FB1">
              <w:rPr>
                <w:rStyle w:val="Hyperlink"/>
                <w:rFonts w:cs="Times New Roman"/>
                <w:noProof/>
                <w:lang w:val="en-GB"/>
              </w:rPr>
              <w:t>Timeline</w:t>
            </w:r>
            <w:r>
              <w:rPr>
                <w:noProof/>
                <w:webHidden/>
              </w:rPr>
              <w:tab/>
            </w:r>
            <w:r>
              <w:rPr>
                <w:noProof/>
                <w:webHidden/>
              </w:rPr>
              <w:fldChar w:fldCharType="begin"/>
            </w:r>
            <w:r>
              <w:rPr>
                <w:noProof/>
                <w:webHidden/>
              </w:rPr>
              <w:instrText xml:space="preserve"> PAGEREF _Toc148690674 \h </w:instrText>
            </w:r>
            <w:r>
              <w:rPr>
                <w:noProof/>
                <w:webHidden/>
              </w:rPr>
            </w:r>
            <w:r>
              <w:rPr>
                <w:noProof/>
                <w:webHidden/>
              </w:rPr>
              <w:fldChar w:fldCharType="separate"/>
            </w:r>
            <w:r>
              <w:rPr>
                <w:noProof/>
                <w:webHidden/>
              </w:rPr>
              <w:t>9</w:t>
            </w:r>
            <w:r>
              <w:rPr>
                <w:noProof/>
                <w:webHidden/>
              </w:rPr>
              <w:fldChar w:fldCharType="end"/>
            </w:r>
          </w:hyperlink>
        </w:p>
        <w:p w14:paraId="6CE4AAEA" w14:textId="2150781E" w:rsidR="00BF3C3D" w:rsidRDefault="00BF3C3D">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48690675" w:history="1">
            <w:r w:rsidRPr="00594FB1">
              <w:rPr>
                <w:rStyle w:val="Hyperlink"/>
                <w:rFonts w:cs="Times New Roman"/>
                <w:noProof/>
                <w:lang w:val="en-GB"/>
              </w:rPr>
              <w:t>References</w:t>
            </w:r>
            <w:r>
              <w:rPr>
                <w:noProof/>
                <w:webHidden/>
              </w:rPr>
              <w:tab/>
            </w:r>
            <w:r>
              <w:rPr>
                <w:noProof/>
                <w:webHidden/>
              </w:rPr>
              <w:fldChar w:fldCharType="begin"/>
            </w:r>
            <w:r>
              <w:rPr>
                <w:noProof/>
                <w:webHidden/>
              </w:rPr>
              <w:instrText xml:space="preserve"> PAGEREF _Toc148690675 \h </w:instrText>
            </w:r>
            <w:r>
              <w:rPr>
                <w:noProof/>
                <w:webHidden/>
              </w:rPr>
            </w:r>
            <w:r>
              <w:rPr>
                <w:noProof/>
                <w:webHidden/>
              </w:rPr>
              <w:fldChar w:fldCharType="separate"/>
            </w:r>
            <w:r>
              <w:rPr>
                <w:noProof/>
                <w:webHidden/>
              </w:rPr>
              <w:t>10</w:t>
            </w:r>
            <w:r>
              <w:rPr>
                <w:noProof/>
                <w:webHidden/>
              </w:rPr>
              <w:fldChar w:fldCharType="end"/>
            </w:r>
          </w:hyperlink>
        </w:p>
        <w:p w14:paraId="573F9992" w14:textId="1B7DC80C" w:rsidR="00BF3C3D" w:rsidRDefault="00694F43" w:rsidP="00BF3C3D">
          <w:pPr>
            <w:spacing w:line="360" w:lineRule="auto"/>
            <w:jc w:val="center"/>
            <w:rPr>
              <w:rFonts w:ascii="Times New Roman" w:hAnsi="Times New Roman" w:cs="Times New Roman"/>
              <w:lang w:val="en-GB"/>
            </w:rPr>
          </w:pPr>
          <w:r w:rsidRPr="00BF3C3D">
            <w:rPr>
              <w:rFonts w:ascii="Times New Roman" w:hAnsi="Times New Roman" w:cs="Times New Roman"/>
              <w:sz w:val="24"/>
              <w:szCs w:val="24"/>
              <w:lang w:val="en-GB"/>
            </w:rPr>
            <w:fldChar w:fldCharType="end"/>
          </w:r>
        </w:p>
      </w:sdtContent>
    </w:sdt>
    <w:p w14:paraId="662348C8" w14:textId="07DA2810" w:rsidR="00694F43" w:rsidRPr="00BF3C3D" w:rsidRDefault="00694F43" w:rsidP="00BF3C3D">
      <w:pPr>
        <w:spacing w:line="360" w:lineRule="auto"/>
        <w:jc w:val="center"/>
        <w:rPr>
          <w:rFonts w:ascii="Times New Roman" w:hAnsi="Times New Roman" w:cs="Times New Roman"/>
          <w:lang w:val="en-GB"/>
        </w:rPr>
      </w:pPr>
      <w:r w:rsidRPr="00BF3C3D">
        <w:rPr>
          <w:rFonts w:ascii="Times New Roman" w:eastAsia="Times New Roman" w:hAnsi="Times New Roman" w:cs="Times New Roman"/>
          <w:sz w:val="24"/>
          <w:szCs w:val="24"/>
          <w:lang w:val="en-GB"/>
        </w:rPr>
        <w:br w:type="page"/>
      </w:r>
    </w:p>
    <w:p w14:paraId="72AC00A3" w14:textId="77777777" w:rsidR="00694F43" w:rsidRPr="00BF3C3D" w:rsidRDefault="00694F43" w:rsidP="00BF3C3D">
      <w:pPr>
        <w:pStyle w:val="Heading1"/>
        <w:numPr>
          <w:ilvl w:val="0"/>
          <w:numId w:val="3"/>
        </w:numPr>
        <w:rPr>
          <w:rFonts w:cs="Times New Roman"/>
          <w:lang w:val="en-GB"/>
        </w:rPr>
      </w:pPr>
      <w:bookmarkStart w:id="0" w:name="_Toc148690658"/>
      <w:r w:rsidRPr="00BF3C3D">
        <w:rPr>
          <w:rFonts w:cs="Times New Roman"/>
          <w:lang w:val="en-GB"/>
        </w:rPr>
        <w:lastRenderedPageBreak/>
        <w:t>Introduction / Background / Research Problem</w:t>
      </w:r>
      <w:bookmarkEnd w:id="0"/>
      <w:r w:rsidRPr="00BF3C3D">
        <w:rPr>
          <w:rFonts w:cs="Times New Roman"/>
          <w:lang w:val="en-GB"/>
        </w:rPr>
        <w:t> </w:t>
      </w:r>
    </w:p>
    <w:p w14:paraId="4BA16134" w14:textId="77777777" w:rsidR="00694F43" w:rsidRPr="00BF3C3D" w:rsidRDefault="00694F43" w:rsidP="00BF3C3D">
      <w:pPr>
        <w:pStyle w:val="Normal1"/>
        <w:spacing w:line="360" w:lineRule="auto"/>
        <w:rPr>
          <w:rFonts w:ascii="Times New Roman" w:hAnsi="Times New Roman" w:cs="Times New Roman"/>
          <w:lang w:val="en-GB"/>
        </w:rPr>
      </w:pPr>
    </w:p>
    <w:p w14:paraId="091AE8A0" w14:textId="77777777" w:rsidR="00694F43" w:rsidRPr="00BF3C3D" w:rsidRDefault="00694F43" w:rsidP="00BF3C3D">
      <w:pPr>
        <w:pStyle w:val="Heading2"/>
        <w:rPr>
          <w:rFonts w:cs="Times New Roman"/>
          <w:sz w:val="28"/>
          <w:szCs w:val="28"/>
          <w:lang w:val="en-GB"/>
        </w:rPr>
      </w:pPr>
      <w:bookmarkStart w:id="1" w:name="_Toc148690659"/>
      <w:r w:rsidRPr="00BF3C3D">
        <w:rPr>
          <w:rFonts w:cs="Times New Roman"/>
          <w:sz w:val="28"/>
          <w:szCs w:val="28"/>
          <w:lang w:val="en-GB"/>
        </w:rPr>
        <w:t>Introduction</w:t>
      </w:r>
      <w:bookmarkEnd w:id="1"/>
      <w:r w:rsidRPr="00BF3C3D">
        <w:rPr>
          <w:rFonts w:cs="Times New Roman"/>
          <w:sz w:val="28"/>
          <w:szCs w:val="28"/>
          <w:lang w:val="en-GB"/>
        </w:rPr>
        <w:t> </w:t>
      </w:r>
    </w:p>
    <w:p w14:paraId="685B08B5" w14:textId="77777777" w:rsidR="00694F43" w:rsidRPr="00BF3C3D" w:rsidRDefault="00694F43" w:rsidP="00BF3C3D">
      <w:pPr>
        <w:pStyle w:val="Normal1"/>
        <w:spacing w:line="360" w:lineRule="auto"/>
        <w:rPr>
          <w:rFonts w:ascii="Times New Roman" w:hAnsi="Times New Roman" w:cs="Times New Roman"/>
          <w:lang w:val="en-GB"/>
        </w:rPr>
      </w:pPr>
    </w:p>
    <w:p w14:paraId="049B8EE9" w14:textId="1627AD2B" w:rsidR="00694F43" w:rsidRPr="00BF3C3D" w:rsidRDefault="00D527CE" w:rsidP="00BF3C3D">
      <w:pPr>
        <w:pStyle w:val="NormalWeb"/>
        <w:spacing w:before="0" w:beforeAutospacing="0" w:after="0" w:afterAutospacing="0" w:line="360" w:lineRule="auto"/>
        <w:jc w:val="both"/>
        <w:rPr>
          <w:lang w:val="en-GB"/>
        </w:rPr>
      </w:pPr>
      <w:r w:rsidRPr="00BF3C3D">
        <w:rPr>
          <w:lang w:val="en-GB"/>
        </w:rPr>
        <w:t xml:space="preserve">Online company start-ups in the UK encounter several </w:t>
      </w:r>
      <w:r w:rsidR="00051968" w:rsidRPr="00BF3C3D">
        <w:rPr>
          <w:lang w:val="en-GB"/>
        </w:rPr>
        <w:t>critical</w:t>
      </w:r>
      <w:r w:rsidRPr="00BF3C3D">
        <w:rPr>
          <w:lang w:val="en-GB"/>
        </w:rPr>
        <w:t xml:space="preserve"> challenges that may hinder their development. Careful thought and planning are required to overcome these challenges, which could be anything from fierce competition to legal restrictions.  This research will examine </w:t>
      </w:r>
      <w:r w:rsidR="00280398" w:rsidRPr="00BF3C3D">
        <w:rPr>
          <w:lang w:val="en-GB"/>
        </w:rPr>
        <w:t>the</w:t>
      </w:r>
      <w:r w:rsidRPr="00BF3C3D">
        <w:rPr>
          <w:lang w:val="en-GB"/>
        </w:rPr>
        <w:t xml:space="preserve"> </w:t>
      </w:r>
      <w:r w:rsidR="00051968" w:rsidRPr="00BF3C3D">
        <w:rPr>
          <w:lang w:val="en-GB"/>
        </w:rPr>
        <w:t>critical</w:t>
      </w:r>
      <w:r w:rsidRPr="00BF3C3D">
        <w:rPr>
          <w:lang w:val="en-GB"/>
        </w:rPr>
        <w:t xml:space="preserve"> challenges that UK-based online start-up businesses must overcome</w:t>
      </w:r>
      <w:r w:rsidR="00280398" w:rsidRPr="00BF3C3D">
        <w:rPr>
          <w:lang w:val="en-GB"/>
        </w:rPr>
        <w:t xml:space="preserve"> </w:t>
      </w:r>
      <w:r w:rsidR="00F40093" w:rsidRPr="00BF3C3D">
        <w:rPr>
          <w:lang w:val="en-GB"/>
        </w:rPr>
        <w:t xml:space="preserve">and </w:t>
      </w:r>
      <w:r w:rsidR="00280398" w:rsidRPr="00BF3C3D">
        <w:rPr>
          <w:lang w:val="en-GB"/>
        </w:rPr>
        <w:t xml:space="preserve">identify </w:t>
      </w:r>
      <w:r w:rsidRPr="00BF3C3D">
        <w:rPr>
          <w:lang w:val="en-GB"/>
        </w:rPr>
        <w:t>and evaluate potential solutions</w:t>
      </w:r>
      <w:r w:rsidR="00280398" w:rsidRPr="00BF3C3D">
        <w:rPr>
          <w:lang w:val="en-GB"/>
        </w:rPr>
        <w:t xml:space="preserve"> to enhance </w:t>
      </w:r>
      <w:r w:rsidR="00F40093" w:rsidRPr="00BF3C3D">
        <w:rPr>
          <w:lang w:val="en-GB"/>
        </w:rPr>
        <w:t>start-ups</w:t>
      </w:r>
      <w:r w:rsidR="00280398" w:rsidRPr="00BF3C3D">
        <w:rPr>
          <w:lang w:val="en-GB"/>
        </w:rPr>
        <w:t xml:space="preserve"> by UK SMEs</w:t>
      </w:r>
      <w:r w:rsidRPr="00BF3C3D">
        <w:rPr>
          <w:lang w:val="en-GB"/>
        </w:rPr>
        <w:t>.</w:t>
      </w:r>
    </w:p>
    <w:p w14:paraId="03A21479" w14:textId="77777777" w:rsidR="00D527CE" w:rsidRPr="00BF3C3D" w:rsidRDefault="00D527CE" w:rsidP="00BF3C3D">
      <w:pPr>
        <w:pStyle w:val="NormalWeb"/>
        <w:spacing w:before="0" w:beforeAutospacing="0" w:after="0" w:afterAutospacing="0" w:line="360" w:lineRule="auto"/>
        <w:jc w:val="both"/>
        <w:rPr>
          <w:lang w:val="en-GB"/>
        </w:rPr>
      </w:pPr>
    </w:p>
    <w:p w14:paraId="5EC63B50" w14:textId="77777777" w:rsidR="00694F43" w:rsidRPr="00BF3C3D" w:rsidRDefault="00694F43" w:rsidP="00BF3C3D">
      <w:pPr>
        <w:pStyle w:val="Heading2"/>
        <w:rPr>
          <w:rFonts w:cs="Times New Roman"/>
          <w:sz w:val="28"/>
          <w:szCs w:val="28"/>
          <w:lang w:val="en-GB"/>
        </w:rPr>
      </w:pPr>
      <w:bookmarkStart w:id="2" w:name="_Toc148690660"/>
      <w:r w:rsidRPr="00BF3C3D">
        <w:rPr>
          <w:rFonts w:cs="Times New Roman"/>
          <w:sz w:val="28"/>
          <w:szCs w:val="28"/>
          <w:lang w:val="en-GB"/>
        </w:rPr>
        <w:t>Background</w:t>
      </w:r>
      <w:bookmarkEnd w:id="2"/>
      <w:r w:rsidRPr="00BF3C3D">
        <w:rPr>
          <w:rFonts w:cs="Times New Roman"/>
          <w:sz w:val="28"/>
          <w:szCs w:val="28"/>
          <w:lang w:val="en-GB"/>
        </w:rPr>
        <w:t> </w:t>
      </w:r>
    </w:p>
    <w:p w14:paraId="60EC62D7" w14:textId="77777777" w:rsidR="00BF3C3D" w:rsidRPr="00BF3C3D" w:rsidRDefault="00BF3C3D" w:rsidP="00BF3C3D">
      <w:pPr>
        <w:pStyle w:val="Normal1"/>
        <w:spacing w:line="360" w:lineRule="auto"/>
        <w:rPr>
          <w:rFonts w:ascii="Times New Roman" w:hAnsi="Times New Roman" w:cs="Times New Roman"/>
          <w:lang w:val="en-GB"/>
        </w:rPr>
      </w:pPr>
    </w:p>
    <w:p w14:paraId="24E6D6F2" w14:textId="6798C4AB" w:rsidR="00280398" w:rsidRPr="00BF3C3D" w:rsidRDefault="009F529D" w:rsidP="00BF3C3D">
      <w:pPr>
        <w:pStyle w:val="Normal1"/>
        <w:spacing w:line="360" w:lineRule="auto"/>
        <w:rPr>
          <w:rFonts w:ascii="Times New Roman" w:hAnsi="Times New Roman" w:cs="Times New Roman"/>
          <w:sz w:val="24"/>
          <w:szCs w:val="24"/>
          <w:lang w:val="en-GB"/>
        </w:rPr>
      </w:pPr>
      <w:r w:rsidRPr="00BF3C3D">
        <w:rPr>
          <w:rFonts w:ascii="Times New Roman" w:hAnsi="Times New Roman" w:cs="Times New Roman"/>
          <w:sz w:val="24"/>
          <w:szCs w:val="24"/>
          <w:lang w:val="en-GB"/>
        </w:rPr>
        <w:t xml:space="preserve">Many business owners in the UK are launching online businesses to profit from the highly growth </w:t>
      </w:r>
      <w:r w:rsidR="000E2275" w:rsidRPr="00BF3C3D">
        <w:rPr>
          <w:rFonts w:ascii="Times New Roman" w:hAnsi="Times New Roman" w:cs="Times New Roman"/>
          <w:sz w:val="24"/>
          <w:szCs w:val="24"/>
          <w:lang w:val="en-GB"/>
        </w:rPr>
        <w:t>online</w:t>
      </w:r>
      <w:r w:rsidRPr="00BF3C3D">
        <w:rPr>
          <w:rFonts w:ascii="Times New Roman" w:hAnsi="Times New Roman" w:cs="Times New Roman"/>
          <w:sz w:val="24"/>
          <w:szCs w:val="24"/>
          <w:lang w:val="en-GB"/>
        </w:rPr>
        <w:t xml:space="preserve"> industry. However, starting an online business has its share of challenges.</w:t>
      </w:r>
      <w:r w:rsidR="00280398" w:rsidRPr="00BF3C3D">
        <w:rPr>
          <w:rFonts w:ascii="Times New Roman" w:hAnsi="Times New Roman" w:cs="Times New Roman"/>
          <w:sz w:val="24"/>
          <w:szCs w:val="24"/>
          <w:lang w:val="en-GB"/>
        </w:rPr>
        <w:t xml:space="preserve"> </w:t>
      </w:r>
      <w:r w:rsidR="003E172F" w:rsidRPr="00BF3C3D">
        <w:rPr>
          <w:rFonts w:ascii="Times New Roman" w:hAnsi="Times New Roman" w:cs="Times New Roman"/>
          <w:sz w:val="24"/>
          <w:szCs w:val="24"/>
          <w:lang w:val="en-GB"/>
        </w:rPr>
        <w:t>Evidence in the literature points to some critical challenges impeding the development of online start-ups</w:t>
      </w:r>
      <w:r w:rsidR="00703B00" w:rsidRPr="00BF3C3D">
        <w:rPr>
          <w:rFonts w:ascii="Times New Roman" w:hAnsi="Times New Roman" w:cs="Times New Roman"/>
          <w:sz w:val="24"/>
          <w:szCs w:val="24"/>
          <w:lang w:val="en-GB"/>
        </w:rPr>
        <w:t xml:space="preserve">, </w:t>
      </w:r>
      <w:r w:rsidR="007B2B33" w:rsidRPr="00BF3C3D">
        <w:rPr>
          <w:rFonts w:ascii="Times New Roman" w:hAnsi="Times New Roman" w:cs="Times New Roman"/>
          <w:sz w:val="24"/>
          <w:szCs w:val="24"/>
          <w:lang w:val="en-GB"/>
        </w:rPr>
        <w:t>SMEs,</w:t>
      </w:r>
      <w:r w:rsidR="00703B00" w:rsidRPr="00BF3C3D">
        <w:rPr>
          <w:rFonts w:ascii="Times New Roman" w:hAnsi="Times New Roman" w:cs="Times New Roman"/>
          <w:sz w:val="24"/>
          <w:szCs w:val="24"/>
          <w:lang w:val="en-GB"/>
        </w:rPr>
        <w:t xml:space="preserve"> and policymakers.</w:t>
      </w:r>
    </w:p>
    <w:p w14:paraId="2EEF8BBF" w14:textId="4F13C85E" w:rsidR="00694F43" w:rsidRPr="00BF3C3D" w:rsidRDefault="003879E2" w:rsidP="00BF3C3D">
      <w:pPr>
        <w:pStyle w:val="NormalWeb"/>
        <w:spacing w:before="0" w:beforeAutospacing="0" w:after="0" w:afterAutospacing="0" w:line="360" w:lineRule="auto"/>
        <w:jc w:val="both"/>
        <w:rPr>
          <w:lang w:val="en-GB"/>
        </w:rPr>
      </w:pPr>
      <w:r w:rsidRPr="00BF3C3D">
        <w:rPr>
          <w:color w:val="000000"/>
          <w:lang w:val="en-GB"/>
        </w:rPr>
        <w:t>Specific to the challenges identified in the literature, i</w:t>
      </w:r>
      <w:r w:rsidR="00694F43" w:rsidRPr="00BF3C3D">
        <w:rPr>
          <w:color w:val="000000"/>
          <w:lang w:val="en-GB"/>
        </w:rPr>
        <w:t xml:space="preserve">ntense </w:t>
      </w:r>
      <w:r w:rsidRPr="00BF3C3D">
        <w:rPr>
          <w:color w:val="000000"/>
          <w:lang w:val="en-GB"/>
        </w:rPr>
        <w:t>c</w:t>
      </w:r>
      <w:r w:rsidR="00694F43" w:rsidRPr="00BF3C3D">
        <w:rPr>
          <w:color w:val="000000"/>
          <w:lang w:val="en-GB"/>
        </w:rPr>
        <w:t xml:space="preserve">ompetition </w:t>
      </w:r>
      <w:r w:rsidR="004A0A88" w:rsidRPr="00BF3C3D">
        <w:rPr>
          <w:color w:val="000000"/>
          <w:lang w:val="en-GB"/>
        </w:rPr>
        <w:t>is argued as one of the critical challenges impending online start-up development.</w:t>
      </w:r>
      <w:r w:rsidR="00694F43" w:rsidRPr="00BF3C3D">
        <w:rPr>
          <w:color w:val="000000"/>
          <w:lang w:val="en-GB"/>
        </w:rPr>
        <w:t xml:space="preserve"> As per the research conducted by Brown </w:t>
      </w:r>
      <w:r w:rsidR="00694F43" w:rsidRPr="00BF3C3D">
        <w:rPr>
          <w:i/>
          <w:color w:val="000000"/>
          <w:lang w:val="en-GB"/>
        </w:rPr>
        <w:t>et al.</w:t>
      </w:r>
      <w:r w:rsidR="00694F43" w:rsidRPr="00BF3C3D">
        <w:rPr>
          <w:color w:val="000000"/>
          <w:lang w:val="en-GB"/>
        </w:rPr>
        <w:t xml:space="preserve"> (2020), one of the </w:t>
      </w:r>
      <w:r w:rsidR="0089008C" w:rsidRPr="00BF3C3D">
        <w:rPr>
          <w:color w:val="000000"/>
          <w:lang w:val="en-GB"/>
        </w:rPr>
        <w:t>critical challenges</w:t>
      </w:r>
      <w:r w:rsidR="00694F43" w:rsidRPr="00BF3C3D">
        <w:rPr>
          <w:color w:val="000000"/>
          <w:lang w:val="en-GB"/>
        </w:rPr>
        <w:t xml:space="preserve"> to the sustainability of new enterprises is competition; mainly, if the </w:t>
      </w:r>
      <w:r w:rsidR="000E2275" w:rsidRPr="00BF3C3D">
        <w:rPr>
          <w:color w:val="000000"/>
          <w:lang w:val="en-GB"/>
        </w:rPr>
        <w:t>online</w:t>
      </w:r>
      <w:r w:rsidR="00694F43" w:rsidRPr="00BF3C3D">
        <w:rPr>
          <w:color w:val="000000"/>
          <w:lang w:val="en-GB"/>
        </w:rPr>
        <w:t xml:space="preserve"> business grows, the competition gets more intense.</w:t>
      </w:r>
      <w:r w:rsidR="004A0A88" w:rsidRPr="00BF3C3D">
        <w:rPr>
          <w:color w:val="000000"/>
          <w:lang w:val="en-GB"/>
        </w:rPr>
        <w:t xml:space="preserve"> In addition,</w:t>
      </w:r>
    </w:p>
    <w:p w14:paraId="36D0F860" w14:textId="41D8CFF1" w:rsidR="00694F43" w:rsidRPr="00BF3C3D" w:rsidRDefault="004A0A88" w:rsidP="00BF3C3D">
      <w:pPr>
        <w:pStyle w:val="NormalWeb"/>
        <w:spacing w:before="0" w:beforeAutospacing="0" w:after="0" w:afterAutospacing="0" w:line="360" w:lineRule="auto"/>
        <w:jc w:val="both"/>
        <w:rPr>
          <w:lang w:val="en-GB"/>
        </w:rPr>
      </w:pPr>
      <w:r w:rsidRPr="00BF3C3D">
        <w:rPr>
          <w:color w:val="000000"/>
          <w:lang w:val="en-GB"/>
        </w:rPr>
        <w:t>r</w:t>
      </w:r>
      <w:r w:rsidR="00694F43" w:rsidRPr="00BF3C3D">
        <w:rPr>
          <w:color w:val="000000"/>
          <w:lang w:val="en-GB"/>
        </w:rPr>
        <w:t xml:space="preserve">egulatory </w:t>
      </w:r>
      <w:r w:rsidRPr="00BF3C3D">
        <w:rPr>
          <w:color w:val="000000"/>
          <w:lang w:val="en-GB"/>
        </w:rPr>
        <w:t>o</w:t>
      </w:r>
      <w:r w:rsidR="00694F43" w:rsidRPr="00BF3C3D">
        <w:rPr>
          <w:color w:val="000000"/>
          <w:lang w:val="en-GB"/>
        </w:rPr>
        <w:t>bstacles</w:t>
      </w:r>
      <w:r w:rsidRPr="00BF3C3D">
        <w:rPr>
          <w:color w:val="000000"/>
          <w:lang w:val="en-GB"/>
        </w:rPr>
        <w:t xml:space="preserve"> pose critical challenges to online business start-ups. This is because</w:t>
      </w:r>
      <w:r w:rsidRPr="00BF3C3D">
        <w:rPr>
          <w:b/>
          <w:bCs/>
          <w:i/>
          <w:iCs/>
          <w:color w:val="000000"/>
          <w:lang w:val="en-GB"/>
        </w:rPr>
        <w:t xml:space="preserve"> </w:t>
      </w:r>
      <w:r w:rsidRPr="00BF3C3D">
        <w:rPr>
          <w:color w:val="000000"/>
          <w:lang w:val="en-GB"/>
        </w:rPr>
        <w:t>g</w:t>
      </w:r>
      <w:r w:rsidR="00694F43" w:rsidRPr="00BF3C3D">
        <w:rPr>
          <w:color w:val="000000"/>
          <w:lang w:val="en-GB"/>
        </w:rPr>
        <w:t xml:space="preserve">overnment rules may be a severe obstacle to establishing high-growth SMEs (Tripathi </w:t>
      </w:r>
      <w:r w:rsidR="00694F43" w:rsidRPr="00BF3C3D">
        <w:rPr>
          <w:i/>
          <w:iCs/>
          <w:color w:val="000000"/>
          <w:lang w:val="en-GB"/>
        </w:rPr>
        <w:t xml:space="preserve">et </w:t>
      </w:r>
      <w:r w:rsidR="00694F43" w:rsidRPr="00BF3C3D">
        <w:rPr>
          <w:i/>
          <w:color w:val="000000"/>
          <w:lang w:val="en-GB"/>
        </w:rPr>
        <w:t>al.</w:t>
      </w:r>
      <w:r w:rsidR="00694F43" w:rsidRPr="00BF3C3D">
        <w:rPr>
          <w:color w:val="000000"/>
          <w:lang w:val="en-GB"/>
        </w:rPr>
        <w:t>, 2022). A business impact system that ensures the audit and monitoring of new laws and systematic and meticulous analysis of new rules can help enhance the business climate.</w:t>
      </w:r>
      <w:r w:rsidRPr="00BF3C3D">
        <w:rPr>
          <w:color w:val="000000"/>
          <w:lang w:val="en-GB"/>
        </w:rPr>
        <w:t xml:space="preserve"> Along a related line,</w:t>
      </w:r>
    </w:p>
    <w:p w14:paraId="22E5C1C1" w14:textId="054E7B05" w:rsidR="00703B00" w:rsidRPr="00BF3C3D" w:rsidRDefault="00694F43" w:rsidP="00BF3C3D">
      <w:pPr>
        <w:spacing w:line="360" w:lineRule="auto"/>
        <w:rPr>
          <w:rFonts w:ascii="Times New Roman" w:eastAsia="Times New Roman" w:hAnsi="Times New Roman" w:cs="Times New Roman"/>
          <w:color w:val="000000"/>
          <w:sz w:val="24"/>
          <w:szCs w:val="24"/>
          <w:lang w:val="en-GB" w:eastAsia="en-IN"/>
        </w:rPr>
      </w:pPr>
      <w:r w:rsidRPr="00BF3C3D">
        <w:rPr>
          <w:rFonts w:ascii="Times New Roman" w:hAnsi="Times New Roman" w:cs="Times New Roman"/>
          <w:color w:val="000000"/>
          <w:sz w:val="24"/>
          <w:szCs w:val="24"/>
          <w:lang w:val="en-GB"/>
        </w:rPr>
        <w:t xml:space="preserve"> Partridge </w:t>
      </w:r>
      <w:r w:rsidRPr="00BF3C3D">
        <w:rPr>
          <w:rFonts w:ascii="Times New Roman" w:hAnsi="Times New Roman" w:cs="Times New Roman"/>
          <w:i/>
          <w:color w:val="000000"/>
          <w:sz w:val="24"/>
          <w:szCs w:val="24"/>
          <w:lang w:val="en-GB"/>
        </w:rPr>
        <w:t>et al.</w:t>
      </w:r>
      <w:r w:rsidRPr="00BF3C3D">
        <w:rPr>
          <w:rFonts w:ascii="Times New Roman" w:hAnsi="Times New Roman" w:cs="Times New Roman"/>
          <w:color w:val="000000"/>
          <w:sz w:val="24"/>
          <w:szCs w:val="24"/>
          <w:lang w:val="en-GB"/>
        </w:rPr>
        <w:t xml:space="preserve"> (2020) </w:t>
      </w:r>
      <w:r w:rsidR="00685ED0" w:rsidRPr="00BF3C3D">
        <w:rPr>
          <w:rFonts w:ascii="Times New Roman" w:hAnsi="Times New Roman" w:cs="Times New Roman"/>
          <w:color w:val="000000"/>
          <w:sz w:val="24"/>
          <w:szCs w:val="24"/>
          <w:lang w:val="en-GB"/>
        </w:rPr>
        <w:t>argue</w:t>
      </w:r>
      <w:r w:rsidR="00FE1406" w:rsidRPr="00BF3C3D">
        <w:rPr>
          <w:rFonts w:ascii="Times New Roman" w:hAnsi="Times New Roman" w:cs="Times New Roman"/>
          <w:color w:val="000000"/>
          <w:sz w:val="24"/>
          <w:szCs w:val="24"/>
          <w:lang w:val="en-GB"/>
        </w:rPr>
        <w:t>s</w:t>
      </w:r>
      <w:r w:rsidR="000E2275" w:rsidRPr="00BF3C3D">
        <w:rPr>
          <w:rFonts w:ascii="Times New Roman" w:hAnsi="Times New Roman" w:cs="Times New Roman"/>
          <w:color w:val="000000"/>
          <w:sz w:val="24"/>
          <w:szCs w:val="24"/>
          <w:lang w:val="en-GB"/>
        </w:rPr>
        <w:t xml:space="preserve"> that </w:t>
      </w:r>
      <w:r w:rsidRPr="00BF3C3D">
        <w:rPr>
          <w:rFonts w:ascii="Times New Roman" w:hAnsi="Times New Roman" w:cs="Times New Roman"/>
          <w:color w:val="000000"/>
          <w:sz w:val="24"/>
          <w:szCs w:val="24"/>
          <w:lang w:val="en-GB"/>
        </w:rPr>
        <w:t>although it might be difficult for start-ups and SMEs to get venture capital</w:t>
      </w:r>
      <w:r w:rsidR="00280398" w:rsidRPr="00BF3C3D">
        <w:rPr>
          <w:rFonts w:ascii="Times New Roman" w:hAnsi="Times New Roman" w:cs="Times New Roman"/>
          <w:color w:val="000000"/>
          <w:sz w:val="24"/>
          <w:szCs w:val="24"/>
          <w:lang w:val="en-GB"/>
        </w:rPr>
        <w:t xml:space="preserve">, </w:t>
      </w:r>
      <w:r w:rsidRPr="00BF3C3D">
        <w:rPr>
          <w:rFonts w:ascii="Times New Roman" w:hAnsi="Times New Roman" w:cs="Times New Roman"/>
          <w:color w:val="000000"/>
          <w:sz w:val="24"/>
          <w:szCs w:val="24"/>
          <w:lang w:val="en-GB"/>
        </w:rPr>
        <w:t xml:space="preserve">access </w:t>
      </w:r>
      <w:r w:rsidR="000E2275" w:rsidRPr="00BF3C3D">
        <w:rPr>
          <w:rFonts w:ascii="Times New Roman" w:hAnsi="Times New Roman" w:cs="Times New Roman"/>
          <w:color w:val="000000"/>
          <w:sz w:val="24"/>
          <w:szCs w:val="24"/>
          <w:lang w:val="en-GB"/>
        </w:rPr>
        <w:t xml:space="preserve">to capital poses critical challenges. </w:t>
      </w:r>
      <w:r w:rsidR="00703B00" w:rsidRPr="00BF3C3D">
        <w:rPr>
          <w:rFonts w:ascii="Times New Roman" w:eastAsia="Times New Roman" w:hAnsi="Times New Roman" w:cs="Times New Roman"/>
          <w:color w:val="000000"/>
          <w:sz w:val="24"/>
          <w:szCs w:val="24"/>
          <w:lang w:val="en-GB" w:eastAsia="en-IN"/>
        </w:rPr>
        <w:t>Moreover, the performance of online enterprises can be impacted by changes in consumer behaviour and their relationships with online media correspondence, which is considered a critical challenge for online start-ups and SMEs.</w:t>
      </w:r>
    </w:p>
    <w:p w14:paraId="62A3C205" w14:textId="045CEB09" w:rsidR="007B2B33" w:rsidRPr="00BF3C3D" w:rsidRDefault="007B2B33" w:rsidP="00BF3C3D">
      <w:pPr>
        <w:spacing w:line="360" w:lineRule="auto"/>
        <w:rPr>
          <w:rFonts w:ascii="Times New Roman" w:eastAsia="Times New Roman" w:hAnsi="Times New Roman" w:cs="Times New Roman"/>
          <w:color w:val="000000"/>
          <w:sz w:val="24"/>
          <w:szCs w:val="24"/>
          <w:lang w:val="en-GB" w:eastAsia="en-IN"/>
        </w:rPr>
      </w:pPr>
      <w:r w:rsidRPr="00BF3C3D">
        <w:rPr>
          <w:rFonts w:ascii="Times New Roman" w:eastAsia="Times New Roman" w:hAnsi="Times New Roman" w:cs="Times New Roman"/>
          <w:color w:val="000000"/>
          <w:sz w:val="24"/>
          <w:szCs w:val="24"/>
          <w:lang w:val="en-GB" w:eastAsia="en-IN"/>
        </w:rPr>
        <w:lastRenderedPageBreak/>
        <w:t>Overall, the presence of these critical hinders start-ups, highlighting a better understanding of these critical challenges and how businesses can overcome them. However, few studies have explored how critical challenges impact SME start-ups and policymakers in the UK context.</w:t>
      </w:r>
    </w:p>
    <w:p w14:paraId="09D55A7D" w14:textId="6346CA13" w:rsidR="00694F43" w:rsidRPr="00BF3C3D" w:rsidRDefault="00694F43" w:rsidP="00BF3C3D">
      <w:pPr>
        <w:pStyle w:val="NormalWeb"/>
        <w:spacing w:before="0" w:beforeAutospacing="0" w:after="0" w:afterAutospacing="0" w:line="360" w:lineRule="auto"/>
        <w:jc w:val="both"/>
        <w:rPr>
          <w:lang w:val="en-GB"/>
        </w:rPr>
      </w:pPr>
    </w:p>
    <w:p w14:paraId="164FFACA" w14:textId="77777777" w:rsidR="00694F43" w:rsidRPr="00BF3C3D" w:rsidRDefault="00694F43" w:rsidP="00BF3C3D">
      <w:pPr>
        <w:pStyle w:val="Heading2"/>
        <w:rPr>
          <w:rFonts w:cs="Times New Roman"/>
          <w:sz w:val="28"/>
          <w:szCs w:val="28"/>
          <w:lang w:val="en-GB"/>
        </w:rPr>
      </w:pPr>
      <w:bookmarkStart w:id="3" w:name="_Toc148690661"/>
      <w:r w:rsidRPr="00BF3C3D">
        <w:rPr>
          <w:rFonts w:cs="Times New Roman"/>
          <w:sz w:val="28"/>
          <w:szCs w:val="28"/>
          <w:lang w:val="en-GB"/>
        </w:rPr>
        <w:t>Research Problem</w:t>
      </w:r>
      <w:bookmarkEnd w:id="3"/>
      <w:r w:rsidRPr="00BF3C3D">
        <w:rPr>
          <w:rFonts w:cs="Times New Roman"/>
          <w:sz w:val="28"/>
          <w:szCs w:val="28"/>
          <w:lang w:val="en-GB"/>
        </w:rPr>
        <w:t> </w:t>
      </w:r>
    </w:p>
    <w:p w14:paraId="1554E084" w14:textId="77777777" w:rsidR="00694F43" w:rsidRPr="00BF3C3D" w:rsidRDefault="00694F43" w:rsidP="00BF3C3D">
      <w:pPr>
        <w:pStyle w:val="Normal1"/>
        <w:spacing w:line="360" w:lineRule="auto"/>
        <w:rPr>
          <w:rFonts w:ascii="Times New Roman" w:hAnsi="Times New Roman" w:cs="Times New Roman"/>
          <w:sz w:val="24"/>
          <w:szCs w:val="24"/>
          <w:lang w:val="en-GB"/>
        </w:rPr>
      </w:pPr>
    </w:p>
    <w:p w14:paraId="58D0748E" w14:textId="6ABDC9E8" w:rsidR="00280398" w:rsidRPr="00BF3C3D" w:rsidRDefault="00694F43" w:rsidP="00BF3C3D">
      <w:pPr>
        <w:pStyle w:val="NormalWeb"/>
        <w:spacing w:before="0" w:beforeAutospacing="0" w:after="0" w:afterAutospacing="0" w:line="360" w:lineRule="auto"/>
        <w:jc w:val="both"/>
        <w:rPr>
          <w:color w:val="000000"/>
          <w:lang w:val="en-GB"/>
        </w:rPr>
      </w:pPr>
      <w:r w:rsidRPr="00BF3C3D">
        <w:rPr>
          <w:color w:val="000000"/>
          <w:lang w:val="en-GB"/>
        </w:rPr>
        <w:t xml:space="preserve">Beginning a business is complex, and internet business start-ups have particular </w:t>
      </w:r>
      <w:r w:rsidR="009F529D" w:rsidRPr="00BF3C3D">
        <w:rPr>
          <w:color w:val="000000"/>
          <w:lang w:val="en-GB"/>
        </w:rPr>
        <w:t>challenges</w:t>
      </w:r>
      <w:r w:rsidRPr="00BF3C3D">
        <w:rPr>
          <w:color w:val="000000"/>
          <w:lang w:val="en-GB"/>
        </w:rPr>
        <w:t xml:space="preserve"> that may affect their success. </w:t>
      </w:r>
      <w:r w:rsidR="007B2B33" w:rsidRPr="00BF3C3D">
        <w:rPr>
          <w:color w:val="000000"/>
          <w:lang w:val="en-GB"/>
        </w:rPr>
        <w:t xml:space="preserve"> Understanding these challenges and addressing their impact</w:t>
      </w:r>
      <w:r w:rsidR="00565868" w:rsidRPr="00BF3C3D">
        <w:rPr>
          <w:color w:val="000000"/>
          <w:lang w:val="en-GB"/>
        </w:rPr>
        <w:t xml:space="preserve"> on </w:t>
      </w:r>
      <w:r w:rsidR="00A7653A" w:rsidRPr="00BF3C3D">
        <w:rPr>
          <w:color w:val="000000"/>
          <w:lang w:val="en-GB"/>
        </w:rPr>
        <w:t>start-ups</w:t>
      </w:r>
      <w:r w:rsidR="00565868" w:rsidRPr="00BF3C3D">
        <w:rPr>
          <w:color w:val="000000"/>
          <w:lang w:val="en-GB"/>
        </w:rPr>
        <w:t xml:space="preserve"> is critical. However, while the literature has uncovered some challenges </w:t>
      </w:r>
      <w:r w:rsidR="00280398" w:rsidRPr="00BF3C3D">
        <w:rPr>
          <w:color w:val="000000"/>
          <w:lang w:val="en-GB"/>
        </w:rPr>
        <w:t xml:space="preserve">(see </w:t>
      </w:r>
      <w:r w:rsidR="001B3221" w:rsidRPr="00BF3C3D">
        <w:rPr>
          <w:color w:val="000000"/>
          <w:lang w:val="en-GB"/>
        </w:rPr>
        <w:t>Quayle</w:t>
      </w:r>
      <w:r w:rsidR="00280398" w:rsidRPr="00BF3C3D">
        <w:rPr>
          <w:color w:val="000000"/>
          <w:lang w:val="en-GB"/>
        </w:rPr>
        <w:t xml:space="preserve">, </w:t>
      </w:r>
      <w:r w:rsidR="001B3221" w:rsidRPr="00BF3C3D">
        <w:rPr>
          <w:color w:val="000000"/>
          <w:lang w:val="en-GB"/>
        </w:rPr>
        <w:t>2002)</w:t>
      </w:r>
      <w:r w:rsidR="00A7653A" w:rsidRPr="00BF3C3D">
        <w:rPr>
          <w:color w:val="000000"/>
          <w:lang w:val="en-GB"/>
        </w:rPr>
        <w:t>, there needs to be more focus on understanding how these challenges play out for SMEs in the UK context.</w:t>
      </w:r>
      <w:r w:rsidR="001B3221" w:rsidRPr="00BF3C3D">
        <w:rPr>
          <w:color w:val="000000"/>
          <w:lang w:val="en-GB"/>
        </w:rPr>
        <w:t xml:space="preserve"> </w:t>
      </w:r>
      <w:r w:rsidRPr="00BF3C3D">
        <w:rPr>
          <w:color w:val="000000"/>
          <w:lang w:val="en-GB"/>
        </w:rPr>
        <w:t xml:space="preserve">This </w:t>
      </w:r>
      <w:r w:rsidR="009F529D" w:rsidRPr="00BF3C3D">
        <w:rPr>
          <w:color w:val="000000"/>
          <w:lang w:val="en-GB"/>
        </w:rPr>
        <w:t>research</w:t>
      </w:r>
      <w:r w:rsidRPr="00BF3C3D">
        <w:rPr>
          <w:color w:val="000000"/>
          <w:lang w:val="en-GB"/>
        </w:rPr>
        <w:t xml:space="preserve"> will review some </w:t>
      </w:r>
      <w:r w:rsidR="00A7653A" w:rsidRPr="00BF3C3D">
        <w:rPr>
          <w:color w:val="000000"/>
          <w:lang w:val="en-GB"/>
        </w:rPr>
        <w:t>critical</w:t>
      </w:r>
      <w:r w:rsidR="009F529D" w:rsidRPr="00BF3C3D">
        <w:rPr>
          <w:color w:val="000000"/>
          <w:lang w:val="en-GB"/>
        </w:rPr>
        <w:t xml:space="preserve"> challenges </w:t>
      </w:r>
      <w:r w:rsidRPr="00BF3C3D">
        <w:rPr>
          <w:color w:val="000000"/>
          <w:lang w:val="en-GB"/>
        </w:rPr>
        <w:t xml:space="preserve">that UK-based </w:t>
      </w:r>
      <w:r w:rsidR="009F529D" w:rsidRPr="00BF3C3D">
        <w:rPr>
          <w:color w:val="000000"/>
          <w:lang w:val="en-GB"/>
        </w:rPr>
        <w:t>online</w:t>
      </w:r>
      <w:r w:rsidRPr="00BF3C3D">
        <w:rPr>
          <w:color w:val="000000"/>
          <w:lang w:val="en-GB"/>
        </w:rPr>
        <w:t xml:space="preserve"> start-ups must overcome and evaluate potential solutions. </w:t>
      </w:r>
      <w:r w:rsidR="00A7653A" w:rsidRPr="00BF3C3D">
        <w:rPr>
          <w:color w:val="000000"/>
          <w:lang w:val="en-GB"/>
        </w:rPr>
        <w:t>The study will identify and unpack the critical challenges that UK</w:t>
      </w:r>
      <w:r w:rsidRPr="00BF3C3D">
        <w:rPr>
          <w:color w:val="000000"/>
          <w:lang w:val="en-GB"/>
        </w:rPr>
        <w:t xml:space="preserve"> business owners face and the solutions they might employ. </w:t>
      </w:r>
    </w:p>
    <w:p w14:paraId="7435F1B8" w14:textId="73DEEE66" w:rsidR="00694F43" w:rsidRPr="00BF3C3D" w:rsidRDefault="00280398" w:rsidP="00BF3C3D">
      <w:pPr>
        <w:pStyle w:val="NormalWeb"/>
        <w:spacing w:before="0" w:beforeAutospacing="0" w:after="0" w:afterAutospacing="0" w:line="360" w:lineRule="auto"/>
        <w:jc w:val="both"/>
        <w:rPr>
          <w:color w:val="000000"/>
          <w:lang w:val="en-GB"/>
        </w:rPr>
      </w:pPr>
      <w:r w:rsidRPr="00BF3C3D">
        <w:rPr>
          <w:color w:val="000000"/>
          <w:lang w:val="en-GB"/>
        </w:rPr>
        <w:t>The significance of the study ties in with the views of Kalogiannidis</w:t>
      </w:r>
      <w:r w:rsidR="00694F43" w:rsidRPr="00BF3C3D">
        <w:rPr>
          <w:color w:val="000000"/>
          <w:lang w:val="en-GB"/>
        </w:rPr>
        <w:t xml:space="preserve"> and Chatzitheodoridis (2021)</w:t>
      </w:r>
      <w:r w:rsidRPr="00BF3C3D">
        <w:rPr>
          <w:color w:val="000000"/>
          <w:lang w:val="en-GB"/>
        </w:rPr>
        <w:t>, i.e., that</w:t>
      </w:r>
      <w:r w:rsidR="00694F43" w:rsidRPr="00BF3C3D">
        <w:rPr>
          <w:color w:val="000000"/>
          <w:lang w:val="en-GB"/>
        </w:rPr>
        <w:t xml:space="preserve"> online company start-ups may improve their odds of success as well as contribute to the expansion of the UK's digital marketplace by comprehending these issues and coming up with practical solutions. </w:t>
      </w:r>
      <w:r w:rsidR="00A7653A" w:rsidRPr="00BF3C3D">
        <w:rPr>
          <w:color w:val="000000"/>
          <w:lang w:val="en-GB"/>
        </w:rPr>
        <w:t xml:space="preserve"> Correspondingly, the findings from this study will contribute to practice, enabling businesses to understand the challenges that may confront them and how to address them. Furthermore, the findings will address a </w:t>
      </w:r>
      <w:r w:rsidR="002300BF" w:rsidRPr="00BF3C3D">
        <w:rPr>
          <w:color w:val="000000"/>
          <w:lang w:val="en-GB"/>
        </w:rPr>
        <w:t>critical</w:t>
      </w:r>
      <w:r w:rsidR="00A7653A" w:rsidRPr="00BF3C3D">
        <w:rPr>
          <w:color w:val="000000"/>
          <w:lang w:val="en-GB"/>
        </w:rPr>
        <w:t xml:space="preserve"> gap in the literature, i.e., the lack of studies explicitly focused on the UK </w:t>
      </w:r>
      <w:r w:rsidR="004B0B3E" w:rsidRPr="00BF3C3D">
        <w:rPr>
          <w:color w:val="000000"/>
          <w:lang w:val="en-GB"/>
        </w:rPr>
        <w:t xml:space="preserve">SMEs and policymakers </w:t>
      </w:r>
      <w:r w:rsidR="00A7653A" w:rsidRPr="00BF3C3D">
        <w:rPr>
          <w:color w:val="000000"/>
          <w:lang w:val="en-GB"/>
        </w:rPr>
        <w:t>context</w:t>
      </w:r>
      <w:r w:rsidR="004B0B3E" w:rsidRPr="00BF3C3D">
        <w:rPr>
          <w:color w:val="000000"/>
          <w:lang w:val="en-GB"/>
        </w:rPr>
        <w:t>.</w:t>
      </w:r>
    </w:p>
    <w:p w14:paraId="54870628" w14:textId="77777777" w:rsidR="00694F43" w:rsidRPr="00BF3C3D" w:rsidRDefault="00694F43" w:rsidP="00BF3C3D">
      <w:pPr>
        <w:pStyle w:val="NormalWeb"/>
        <w:spacing w:before="0" w:beforeAutospacing="0" w:after="0" w:afterAutospacing="0" w:line="360" w:lineRule="auto"/>
        <w:jc w:val="both"/>
        <w:rPr>
          <w:lang w:val="en-GB"/>
        </w:rPr>
      </w:pPr>
    </w:p>
    <w:p w14:paraId="5B041AC0" w14:textId="35A056AC" w:rsidR="00694F43" w:rsidRPr="00BF3C3D" w:rsidRDefault="00694F43" w:rsidP="00BF3C3D">
      <w:pPr>
        <w:pStyle w:val="Heading1"/>
        <w:numPr>
          <w:ilvl w:val="0"/>
          <w:numId w:val="3"/>
        </w:numPr>
        <w:rPr>
          <w:rFonts w:cs="Times New Roman"/>
          <w:lang w:val="en-GB"/>
        </w:rPr>
      </w:pPr>
      <w:bookmarkStart w:id="4" w:name="_Toc148690662"/>
      <w:r w:rsidRPr="00BF3C3D">
        <w:rPr>
          <w:rFonts w:cs="Times New Roman"/>
          <w:lang w:val="en-GB"/>
        </w:rPr>
        <w:t xml:space="preserve">Research </w:t>
      </w:r>
      <w:r w:rsidR="009F529D" w:rsidRPr="00BF3C3D">
        <w:rPr>
          <w:rFonts w:cs="Times New Roman"/>
          <w:lang w:val="en-GB"/>
        </w:rPr>
        <w:t>A</w:t>
      </w:r>
      <w:r w:rsidRPr="00BF3C3D">
        <w:rPr>
          <w:rFonts w:cs="Times New Roman"/>
          <w:lang w:val="en-GB"/>
        </w:rPr>
        <w:t xml:space="preserve">im, </w:t>
      </w:r>
      <w:r w:rsidR="009F529D" w:rsidRPr="00BF3C3D">
        <w:rPr>
          <w:rFonts w:cs="Times New Roman"/>
          <w:lang w:val="en-GB"/>
        </w:rPr>
        <w:t>O</w:t>
      </w:r>
      <w:r w:rsidRPr="00BF3C3D">
        <w:rPr>
          <w:rFonts w:cs="Times New Roman"/>
          <w:lang w:val="en-GB"/>
        </w:rPr>
        <w:t xml:space="preserve">bjectives, and </w:t>
      </w:r>
      <w:r w:rsidR="009F529D" w:rsidRPr="00BF3C3D">
        <w:rPr>
          <w:rFonts w:cs="Times New Roman"/>
          <w:lang w:val="en-GB"/>
        </w:rPr>
        <w:t>Q</w:t>
      </w:r>
      <w:r w:rsidRPr="00BF3C3D">
        <w:rPr>
          <w:rFonts w:cs="Times New Roman"/>
          <w:lang w:val="en-GB"/>
        </w:rPr>
        <w:t>uestions</w:t>
      </w:r>
      <w:bookmarkEnd w:id="4"/>
      <w:r w:rsidRPr="00BF3C3D">
        <w:rPr>
          <w:rFonts w:cs="Times New Roman"/>
          <w:lang w:val="en-GB"/>
        </w:rPr>
        <w:t> </w:t>
      </w:r>
    </w:p>
    <w:p w14:paraId="47831902" w14:textId="77777777" w:rsidR="00694F43" w:rsidRPr="00BF3C3D" w:rsidRDefault="00694F43" w:rsidP="00BF3C3D">
      <w:pPr>
        <w:pStyle w:val="Normal1"/>
        <w:spacing w:line="360" w:lineRule="auto"/>
        <w:ind w:left="720"/>
        <w:rPr>
          <w:rFonts w:ascii="Times New Roman" w:hAnsi="Times New Roman" w:cs="Times New Roman"/>
          <w:lang w:val="en-GB"/>
        </w:rPr>
      </w:pPr>
    </w:p>
    <w:p w14:paraId="0B6332BA" w14:textId="77777777" w:rsidR="00694F43" w:rsidRPr="00BF3C3D" w:rsidRDefault="00694F43" w:rsidP="00BF3C3D">
      <w:pPr>
        <w:pStyle w:val="NormalWeb"/>
        <w:spacing w:before="0" w:beforeAutospacing="0" w:after="0" w:afterAutospacing="0" w:line="360" w:lineRule="auto"/>
        <w:jc w:val="both"/>
        <w:rPr>
          <w:b/>
          <w:bCs/>
          <w:i/>
          <w:iCs/>
          <w:color w:val="000000"/>
          <w:lang w:val="en-GB"/>
        </w:rPr>
      </w:pPr>
      <w:r w:rsidRPr="00BF3C3D">
        <w:rPr>
          <w:b/>
          <w:bCs/>
          <w:i/>
          <w:iCs/>
          <w:color w:val="000000"/>
          <w:lang w:val="en-GB"/>
        </w:rPr>
        <w:t>Aim </w:t>
      </w:r>
    </w:p>
    <w:p w14:paraId="779DCA9B" w14:textId="77777777" w:rsidR="00694F43" w:rsidRPr="00BF3C3D" w:rsidRDefault="00694F43" w:rsidP="00BF3C3D">
      <w:pPr>
        <w:pStyle w:val="NormalWeb"/>
        <w:spacing w:before="0" w:beforeAutospacing="0" w:after="0" w:afterAutospacing="0" w:line="360" w:lineRule="auto"/>
        <w:jc w:val="both"/>
        <w:rPr>
          <w:lang w:val="en-GB"/>
        </w:rPr>
      </w:pPr>
    </w:p>
    <w:p w14:paraId="7B728F9F" w14:textId="42698CD3" w:rsidR="00694F43" w:rsidRPr="00BF3C3D" w:rsidRDefault="00694F43" w:rsidP="00BF3C3D">
      <w:pPr>
        <w:pStyle w:val="NormalWeb"/>
        <w:spacing w:before="0" w:beforeAutospacing="0" w:after="0" w:afterAutospacing="0" w:line="360" w:lineRule="auto"/>
        <w:jc w:val="both"/>
        <w:rPr>
          <w:color w:val="000000"/>
          <w:lang w:val="en-GB"/>
        </w:rPr>
      </w:pPr>
      <w:r w:rsidRPr="00BF3C3D">
        <w:rPr>
          <w:color w:val="000000"/>
          <w:lang w:val="en-GB"/>
        </w:rPr>
        <w:t>This study aims to identify and systematise the critical challenges of online start-ups</w:t>
      </w:r>
      <w:r w:rsidR="00280398" w:rsidRPr="00BF3C3D">
        <w:rPr>
          <w:color w:val="000000"/>
          <w:lang w:val="en-GB"/>
        </w:rPr>
        <w:t xml:space="preserve"> in the UK context</w:t>
      </w:r>
      <w:r w:rsidRPr="00BF3C3D">
        <w:rPr>
          <w:color w:val="000000"/>
          <w:lang w:val="en-GB"/>
        </w:rPr>
        <w:t>.</w:t>
      </w:r>
    </w:p>
    <w:p w14:paraId="74FCB594" w14:textId="77777777" w:rsidR="00694F43" w:rsidRPr="00BF3C3D" w:rsidRDefault="00694F43" w:rsidP="00BF3C3D">
      <w:pPr>
        <w:pStyle w:val="NormalWeb"/>
        <w:spacing w:before="0" w:beforeAutospacing="0" w:after="0" w:afterAutospacing="0" w:line="360" w:lineRule="auto"/>
        <w:jc w:val="both"/>
        <w:rPr>
          <w:lang w:val="en-GB"/>
        </w:rPr>
      </w:pPr>
    </w:p>
    <w:p w14:paraId="1DCEE17C" w14:textId="77777777" w:rsidR="00694F43" w:rsidRPr="00BF3C3D" w:rsidRDefault="00694F43" w:rsidP="00BF3C3D">
      <w:pPr>
        <w:pStyle w:val="NormalWeb"/>
        <w:spacing w:before="0" w:beforeAutospacing="0" w:after="0" w:afterAutospacing="0" w:line="360" w:lineRule="auto"/>
        <w:jc w:val="both"/>
        <w:rPr>
          <w:b/>
          <w:bCs/>
          <w:i/>
          <w:iCs/>
          <w:color w:val="000000"/>
          <w:lang w:val="en-GB"/>
        </w:rPr>
      </w:pPr>
      <w:r w:rsidRPr="00BF3C3D">
        <w:rPr>
          <w:b/>
          <w:bCs/>
          <w:i/>
          <w:iCs/>
          <w:color w:val="000000"/>
          <w:lang w:val="en-GB"/>
        </w:rPr>
        <w:t>Objective </w:t>
      </w:r>
    </w:p>
    <w:p w14:paraId="24AD091F" w14:textId="77777777" w:rsidR="00694F43" w:rsidRPr="00BF3C3D" w:rsidRDefault="00694F43" w:rsidP="00BF3C3D">
      <w:pPr>
        <w:pStyle w:val="NormalWeb"/>
        <w:spacing w:before="0" w:beforeAutospacing="0" w:after="0" w:afterAutospacing="0" w:line="360" w:lineRule="auto"/>
        <w:jc w:val="both"/>
        <w:rPr>
          <w:lang w:val="en-GB"/>
        </w:rPr>
      </w:pPr>
    </w:p>
    <w:p w14:paraId="1D43B125" w14:textId="39FCF565" w:rsidR="00694F43" w:rsidRPr="00BF3C3D" w:rsidRDefault="00694F43" w:rsidP="00BF3C3D">
      <w:pPr>
        <w:pStyle w:val="NormalWeb"/>
        <w:numPr>
          <w:ilvl w:val="0"/>
          <w:numId w:val="1"/>
        </w:numPr>
        <w:spacing w:before="0" w:beforeAutospacing="0" w:after="0" w:afterAutospacing="0" w:line="360" w:lineRule="auto"/>
        <w:jc w:val="both"/>
        <w:textAlignment w:val="baseline"/>
        <w:rPr>
          <w:color w:val="000000"/>
          <w:lang w:val="en-GB"/>
        </w:rPr>
      </w:pPr>
      <w:r w:rsidRPr="00BF3C3D">
        <w:rPr>
          <w:color w:val="000000"/>
          <w:lang w:val="en-GB"/>
        </w:rPr>
        <w:t xml:space="preserve">To systematically </w:t>
      </w:r>
      <w:r w:rsidR="004B0B3E" w:rsidRPr="00BF3C3D">
        <w:rPr>
          <w:color w:val="000000"/>
          <w:lang w:val="en-GB"/>
        </w:rPr>
        <w:t xml:space="preserve">identify </w:t>
      </w:r>
      <w:r w:rsidRPr="00BF3C3D">
        <w:rPr>
          <w:color w:val="000000"/>
          <w:lang w:val="en-GB"/>
        </w:rPr>
        <w:t>the critical challenges of online start-ups in the UK.</w:t>
      </w:r>
    </w:p>
    <w:p w14:paraId="48EFABD6" w14:textId="77777777" w:rsidR="00694F43" w:rsidRPr="00BF3C3D" w:rsidRDefault="00694F43" w:rsidP="00BF3C3D">
      <w:pPr>
        <w:pStyle w:val="NormalWeb"/>
        <w:numPr>
          <w:ilvl w:val="0"/>
          <w:numId w:val="1"/>
        </w:numPr>
        <w:spacing w:before="0" w:beforeAutospacing="0" w:after="0" w:afterAutospacing="0" w:line="360" w:lineRule="auto"/>
        <w:jc w:val="both"/>
        <w:textAlignment w:val="baseline"/>
        <w:rPr>
          <w:color w:val="000000"/>
          <w:lang w:val="en-GB"/>
        </w:rPr>
      </w:pPr>
      <w:r w:rsidRPr="00BF3C3D">
        <w:rPr>
          <w:color w:val="000000"/>
          <w:lang w:val="en-GB"/>
        </w:rPr>
        <w:lastRenderedPageBreak/>
        <w:t>To assess the implication of the critical challenges of online start-ups for small businesses and policymakers in the UK.</w:t>
      </w:r>
    </w:p>
    <w:p w14:paraId="2DA010F4" w14:textId="79413F36" w:rsidR="00694F43" w:rsidRPr="00BF3C3D" w:rsidRDefault="00694F43" w:rsidP="00BF3C3D">
      <w:pPr>
        <w:pStyle w:val="NormalWeb"/>
        <w:numPr>
          <w:ilvl w:val="0"/>
          <w:numId w:val="1"/>
        </w:numPr>
        <w:spacing w:before="0" w:beforeAutospacing="0" w:after="0" w:afterAutospacing="0" w:line="360" w:lineRule="auto"/>
        <w:jc w:val="both"/>
        <w:textAlignment w:val="baseline"/>
        <w:rPr>
          <w:color w:val="000000"/>
          <w:lang w:val="en-GB"/>
        </w:rPr>
      </w:pPr>
      <w:r w:rsidRPr="00BF3C3D">
        <w:rPr>
          <w:color w:val="000000"/>
          <w:lang w:val="en-GB"/>
        </w:rPr>
        <w:t xml:space="preserve">To investigate potential solutions to these problems to assist new </w:t>
      </w:r>
      <w:r w:rsidR="004B0B3E" w:rsidRPr="00BF3C3D">
        <w:rPr>
          <w:color w:val="000000"/>
          <w:lang w:val="en-GB"/>
        </w:rPr>
        <w:t>SMEs</w:t>
      </w:r>
      <w:r w:rsidR="00252AFF" w:rsidRPr="00BF3C3D">
        <w:rPr>
          <w:color w:val="000000"/>
          <w:lang w:val="en-GB"/>
        </w:rPr>
        <w:t>,</w:t>
      </w:r>
      <w:r w:rsidR="004B0B3E" w:rsidRPr="00BF3C3D">
        <w:rPr>
          <w:color w:val="000000"/>
          <w:lang w:val="en-GB"/>
        </w:rPr>
        <w:t xml:space="preserve"> online start-ups, and policymakers.</w:t>
      </w:r>
    </w:p>
    <w:p w14:paraId="70B71CCE" w14:textId="77777777" w:rsidR="00694F43" w:rsidRPr="00BF3C3D" w:rsidRDefault="00694F43" w:rsidP="00BF3C3D">
      <w:pPr>
        <w:pStyle w:val="NormalWeb"/>
        <w:spacing w:before="0" w:beforeAutospacing="0" w:after="0" w:afterAutospacing="0" w:line="360" w:lineRule="auto"/>
        <w:ind w:left="720"/>
        <w:jc w:val="both"/>
        <w:textAlignment w:val="baseline"/>
        <w:rPr>
          <w:color w:val="000000"/>
          <w:lang w:val="en-GB"/>
        </w:rPr>
      </w:pPr>
    </w:p>
    <w:p w14:paraId="3BD90592" w14:textId="54775389" w:rsidR="00694F43" w:rsidRPr="00BF3C3D" w:rsidRDefault="00694F43" w:rsidP="00BF3C3D">
      <w:pPr>
        <w:pStyle w:val="NormalWeb"/>
        <w:spacing w:before="0" w:beforeAutospacing="0" w:after="0" w:afterAutospacing="0" w:line="360" w:lineRule="auto"/>
        <w:jc w:val="both"/>
        <w:rPr>
          <w:b/>
          <w:bCs/>
          <w:i/>
          <w:iCs/>
          <w:color w:val="000000"/>
          <w:lang w:val="en-GB"/>
        </w:rPr>
      </w:pPr>
      <w:r w:rsidRPr="00BF3C3D">
        <w:rPr>
          <w:b/>
          <w:bCs/>
          <w:i/>
          <w:iCs/>
          <w:color w:val="000000"/>
          <w:lang w:val="en-GB"/>
        </w:rPr>
        <w:t xml:space="preserve">Research </w:t>
      </w:r>
      <w:r w:rsidR="009F529D" w:rsidRPr="00BF3C3D">
        <w:rPr>
          <w:b/>
          <w:bCs/>
          <w:i/>
          <w:iCs/>
          <w:color w:val="000000"/>
          <w:lang w:val="en-GB"/>
        </w:rPr>
        <w:t>Q</w:t>
      </w:r>
      <w:r w:rsidRPr="00BF3C3D">
        <w:rPr>
          <w:b/>
          <w:bCs/>
          <w:i/>
          <w:iCs/>
          <w:color w:val="000000"/>
          <w:lang w:val="en-GB"/>
        </w:rPr>
        <w:t>uestions </w:t>
      </w:r>
    </w:p>
    <w:p w14:paraId="0FB779C0" w14:textId="77777777" w:rsidR="00694F43" w:rsidRPr="00BF3C3D" w:rsidRDefault="00694F43" w:rsidP="00BF3C3D">
      <w:pPr>
        <w:pStyle w:val="NormalWeb"/>
        <w:spacing w:before="0" w:beforeAutospacing="0" w:after="0" w:afterAutospacing="0" w:line="360" w:lineRule="auto"/>
        <w:jc w:val="both"/>
        <w:rPr>
          <w:lang w:val="en-GB"/>
        </w:rPr>
      </w:pPr>
    </w:p>
    <w:p w14:paraId="0CC667B6" w14:textId="77777777" w:rsidR="00694F43" w:rsidRPr="00BF3C3D" w:rsidRDefault="00694F43" w:rsidP="00BF3C3D">
      <w:pPr>
        <w:pStyle w:val="NormalWeb"/>
        <w:numPr>
          <w:ilvl w:val="0"/>
          <w:numId w:val="2"/>
        </w:numPr>
        <w:spacing w:before="0" w:beforeAutospacing="0" w:after="0" w:afterAutospacing="0" w:line="360" w:lineRule="auto"/>
        <w:jc w:val="both"/>
        <w:textAlignment w:val="baseline"/>
        <w:rPr>
          <w:color w:val="000000"/>
          <w:lang w:val="en-GB"/>
        </w:rPr>
      </w:pPr>
      <w:r w:rsidRPr="00BF3C3D">
        <w:rPr>
          <w:color w:val="000000"/>
          <w:lang w:val="en-GB"/>
        </w:rPr>
        <w:t>What are the critical challenges online start-ups face?</w:t>
      </w:r>
    </w:p>
    <w:p w14:paraId="328563FF" w14:textId="77777777" w:rsidR="00694F43" w:rsidRPr="00BF3C3D" w:rsidRDefault="00694F43" w:rsidP="00BF3C3D">
      <w:pPr>
        <w:pStyle w:val="NormalWeb"/>
        <w:numPr>
          <w:ilvl w:val="0"/>
          <w:numId w:val="2"/>
        </w:numPr>
        <w:spacing w:before="0" w:beforeAutospacing="0" w:after="0" w:afterAutospacing="0" w:line="360" w:lineRule="auto"/>
        <w:jc w:val="both"/>
        <w:textAlignment w:val="baseline"/>
        <w:rPr>
          <w:color w:val="000000"/>
          <w:lang w:val="en-GB"/>
        </w:rPr>
      </w:pPr>
      <w:r w:rsidRPr="00BF3C3D">
        <w:rPr>
          <w:color w:val="000000"/>
          <w:lang w:val="en-GB"/>
        </w:rPr>
        <w:t>What are the implications of the critical challenges of online start-ups for small businesses and policymakers in the UK?</w:t>
      </w:r>
    </w:p>
    <w:p w14:paraId="4259EDED" w14:textId="182F8174" w:rsidR="00694F43" w:rsidRPr="00BF3C3D" w:rsidRDefault="00694F43" w:rsidP="00BF3C3D">
      <w:pPr>
        <w:pStyle w:val="NormalWeb"/>
        <w:numPr>
          <w:ilvl w:val="0"/>
          <w:numId w:val="2"/>
        </w:numPr>
        <w:spacing w:before="0" w:beforeAutospacing="0" w:after="0" w:afterAutospacing="0" w:line="360" w:lineRule="auto"/>
        <w:jc w:val="both"/>
        <w:textAlignment w:val="baseline"/>
        <w:rPr>
          <w:color w:val="000000"/>
          <w:lang w:val="en-GB"/>
        </w:rPr>
      </w:pPr>
      <w:r w:rsidRPr="00BF3C3D">
        <w:rPr>
          <w:color w:val="000000"/>
          <w:lang w:val="en-GB"/>
        </w:rPr>
        <w:t xml:space="preserve">What are the best strategies that new </w:t>
      </w:r>
      <w:r w:rsidR="004B0B3E" w:rsidRPr="00BF3C3D">
        <w:rPr>
          <w:color w:val="000000"/>
          <w:lang w:val="en-GB"/>
        </w:rPr>
        <w:t>SME online start-ups</w:t>
      </w:r>
      <w:r w:rsidRPr="00BF3C3D">
        <w:rPr>
          <w:color w:val="000000"/>
          <w:lang w:val="en-GB"/>
        </w:rPr>
        <w:t xml:space="preserve"> might employ to </w:t>
      </w:r>
      <w:r w:rsidR="00280398" w:rsidRPr="00BF3C3D">
        <w:rPr>
          <w:color w:val="000000"/>
          <w:lang w:val="en-GB"/>
        </w:rPr>
        <w:t>overcome</w:t>
      </w:r>
      <w:r w:rsidRPr="00BF3C3D">
        <w:rPr>
          <w:color w:val="000000"/>
          <w:lang w:val="en-GB"/>
        </w:rPr>
        <w:t xml:space="preserve"> these </w:t>
      </w:r>
      <w:r w:rsidR="004B0B3E" w:rsidRPr="00BF3C3D">
        <w:rPr>
          <w:color w:val="000000"/>
          <w:lang w:val="en-GB"/>
        </w:rPr>
        <w:t>challenges</w:t>
      </w:r>
      <w:r w:rsidRPr="00BF3C3D">
        <w:rPr>
          <w:color w:val="000000"/>
          <w:lang w:val="en-GB"/>
        </w:rPr>
        <w:t>?</w:t>
      </w:r>
    </w:p>
    <w:p w14:paraId="64581E1F" w14:textId="23D2E97F" w:rsidR="009F529D" w:rsidRPr="00BF3C3D" w:rsidRDefault="0064388B" w:rsidP="00BF3C3D">
      <w:pPr>
        <w:pStyle w:val="NormalWeb"/>
        <w:spacing w:before="0" w:beforeAutospacing="0" w:after="0" w:afterAutospacing="0" w:line="360" w:lineRule="auto"/>
        <w:ind w:left="720"/>
        <w:jc w:val="both"/>
        <w:textAlignment w:val="baseline"/>
        <w:rPr>
          <w:color w:val="000000"/>
          <w:lang w:val="en-GB"/>
        </w:rPr>
      </w:pPr>
      <w:r w:rsidRPr="00BF3C3D">
        <w:rPr>
          <w:color w:val="000000"/>
          <w:lang w:val="en-GB"/>
        </w:rPr>
        <w:t xml:space="preserve"> </w:t>
      </w:r>
    </w:p>
    <w:p w14:paraId="0F097118" w14:textId="77777777" w:rsidR="00694F43" w:rsidRPr="00BF3C3D" w:rsidRDefault="00694F43" w:rsidP="00BF3C3D">
      <w:pPr>
        <w:pStyle w:val="Heading1"/>
        <w:numPr>
          <w:ilvl w:val="0"/>
          <w:numId w:val="3"/>
        </w:numPr>
        <w:rPr>
          <w:rFonts w:cs="Times New Roman"/>
          <w:lang w:val="en-GB"/>
        </w:rPr>
      </w:pPr>
      <w:bookmarkStart w:id="5" w:name="_Toc148690663"/>
      <w:r w:rsidRPr="00BF3C3D">
        <w:rPr>
          <w:rFonts w:cs="Times New Roman"/>
          <w:lang w:val="en-GB"/>
        </w:rPr>
        <w:t>Preliminary Literature Research</w:t>
      </w:r>
      <w:bookmarkEnd w:id="5"/>
      <w:r w:rsidRPr="00BF3C3D">
        <w:rPr>
          <w:rFonts w:cs="Times New Roman"/>
          <w:lang w:val="en-GB"/>
        </w:rPr>
        <w:t> </w:t>
      </w:r>
    </w:p>
    <w:p w14:paraId="784470F2" w14:textId="77777777" w:rsidR="00694F43" w:rsidRPr="00BF3C3D" w:rsidRDefault="00694F43" w:rsidP="00BF3C3D">
      <w:pPr>
        <w:pStyle w:val="Normal1"/>
        <w:spacing w:line="360" w:lineRule="auto"/>
        <w:ind w:left="720"/>
        <w:rPr>
          <w:rFonts w:ascii="Times New Roman" w:hAnsi="Times New Roman" w:cs="Times New Roman"/>
          <w:lang w:val="en-GB"/>
        </w:rPr>
      </w:pPr>
    </w:p>
    <w:p w14:paraId="74ADDBD6" w14:textId="5F546523" w:rsidR="00694F43" w:rsidRPr="00BF3C3D" w:rsidRDefault="00694F43" w:rsidP="00BF3C3D">
      <w:pPr>
        <w:pStyle w:val="NormalWeb"/>
        <w:spacing w:before="0" w:beforeAutospacing="0" w:after="0" w:afterAutospacing="0" w:line="360" w:lineRule="auto"/>
        <w:jc w:val="both"/>
        <w:rPr>
          <w:color w:val="000000"/>
          <w:lang w:val="en-GB"/>
        </w:rPr>
      </w:pPr>
      <w:r w:rsidRPr="00BF3C3D">
        <w:rPr>
          <w:color w:val="000000"/>
          <w:lang w:val="en-GB"/>
        </w:rPr>
        <w:t xml:space="preserve">No matter where they are, online company start-ups encounter several </w:t>
      </w:r>
      <w:r w:rsidR="00961964" w:rsidRPr="00BF3C3D">
        <w:rPr>
          <w:color w:val="000000"/>
          <w:lang w:val="en-GB"/>
        </w:rPr>
        <w:t>critical</w:t>
      </w:r>
      <w:r w:rsidRPr="00BF3C3D">
        <w:rPr>
          <w:color w:val="000000"/>
          <w:lang w:val="en-GB"/>
        </w:rPr>
        <w:t xml:space="preserve"> </w:t>
      </w:r>
      <w:r w:rsidR="009F529D" w:rsidRPr="00BF3C3D">
        <w:rPr>
          <w:color w:val="000000"/>
          <w:lang w:val="en-GB"/>
        </w:rPr>
        <w:t>challenges</w:t>
      </w:r>
      <w:r w:rsidRPr="00BF3C3D">
        <w:rPr>
          <w:color w:val="000000"/>
          <w:lang w:val="en-GB"/>
        </w:rPr>
        <w:t>. According to the research by Rijal</w:t>
      </w:r>
      <w:r w:rsidR="009F529D" w:rsidRPr="00BF3C3D">
        <w:rPr>
          <w:color w:val="000000"/>
          <w:lang w:val="en-GB"/>
        </w:rPr>
        <w:t xml:space="preserve"> </w:t>
      </w:r>
      <w:r w:rsidRPr="00BF3C3D">
        <w:rPr>
          <w:i/>
          <w:color w:val="000000"/>
          <w:lang w:val="en-GB"/>
        </w:rPr>
        <w:t>et al.</w:t>
      </w:r>
      <w:r w:rsidRPr="00BF3C3D">
        <w:rPr>
          <w:color w:val="000000"/>
          <w:lang w:val="en-GB"/>
        </w:rPr>
        <w:t xml:space="preserve"> (2021), the UK has confronted several unique </w:t>
      </w:r>
      <w:r w:rsidR="009F529D" w:rsidRPr="00BF3C3D">
        <w:rPr>
          <w:color w:val="000000"/>
          <w:lang w:val="en-GB"/>
        </w:rPr>
        <w:t>chall</w:t>
      </w:r>
      <w:r w:rsidR="005603CF" w:rsidRPr="00BF3C3D">
        <w:rPr>
          <w:color w:val="000000"/>
          <w:lang w:val="en-GB"/>
        </w:rPr>
        <w:t>enges</w:t>
      </w:r>
      <w:r w:rsidRPr="00BF3C3D">
        <w:rPr>
          <w:color w:val="000000"/>
          <w:lang w:val="en-GB"/>
        </w:rPr>
        <w:t xml:space="preserve">. One of the main concerns facing new </w:t>
      </w:r>
      <w:r w:rsidR="005603CF" w:rsidRPr="00BF3C3D">
        <w:rPr>
          <w:color w:val="000000"/>
          <w:lang w:val="en-GB"/>
        </w:rPr>
        <w:t>online</w:t>
      </w:r>
      <w:r w:rsidRPr="00BF3C3D">
        <w:rPr>
          <w:color w:val="000000"/>
          <w:lang w:val="en-GB"/>
        </w:rPr>
        <w:t xml:space="preserve"> industries in the UK is finding reasonable capital. This is because investors are frequently unwilling to support new enterprises, especially those in the internet sector, and the UK has a favourably risk-averse investing culture. In another research stated by Audretsch and Belitski (2019), the high cost of housing in the UK might make it challenging for start-ups to meet their expenses in the first degree of business. Online firms are not excused from the tight restrictions and unmanageable procedures that are standard in the UK. Obeying many laws, including work and taxes, might be expensive and time-consuming. This may tax start-up resources, making it demanding to concentrate on expanding the firm. Starting an online business in the UK is problematic because of finance, rules, rivals, </w:t>
      </w:r>
      <w:r w:rsidR="005603CF" w:rsidRPr="00BF3C3D">
        <w:rPr>
          <w:color w:val="000000"/>
          <w:lang w:val="en-GB"/>
        </w:rPr>
        <w:t xml:space="preserve">and </w:t>
      </w:r>
      <w:r w:rsidRPr="00BF3C3D">
        <w:rPr>
          <w:color w:val="000000"/>
          <w:lang w:val="en-GB"/>
        </w:rPr>
        <w:t>information security</w:t>
      </w:r>
      <w:r w:rsidR="005603CF" w:rsidRPr="00BF3C3D">
        <w:rPr>
          <w:color w:val="000000"/>
          <w:lang w:val="en-GB"/>
        </w:rPr>
        <w:t>.</w:t>
      </w:r>
      <w:r w:rsidRPr="00BF3C3D">
        <w:rPr>
          <w:color w:val="000000"/>
          <w:lang w:val="en-GB"/>
        </w:rPr>
        <w:t xml:space="preserve"> Despite these </w:t>
      </w:r>
      <w:r w:rsidR="005603CF" w:rsidRPr="00BF3C3D">
        <w:rPr>
          <w:color w:val="000000"/>
          <w:lang w:val="en-GB"/>
        </w:rPr>
        <w:t>challenges</w:t>
      </w:r>
      <w:r w:rsidRPr="00BF3C3D">
        <w:rPr>
          <w:color w:val="000000"/>
          <w:lang w:val="en-GB"/>
        </w:rPr>
        <w:t xml:space="preserve">, the UK is home to some prosperous </w:t>
      </w:r>
      <w:r w:rsidR="005603CF" w:rsidRPr="00BF3C3D">
        <w:rPr>
          <w:color w:val="000000"/>
          <w:lang w:val="en-GB"/>
        </w:rPr>
        <w:t>online companies</w:t>
      </w:r>
      <w:r w:rsidRPr="00BF3C3D">
        <w:rPr>
          <w:color w:val="000000"/>
          <w:lang w:val="en-GB"/>
        </w:rPr>
        <w:t>. Start-ups must be conscious of their problems and take action to reduce them (Lee and Cho, 2020).</w:t>
      </w:r>
      <w:r w:rsidR="00E939C9" w:rsidRPr="00BF3C3D">
        <w:rPr>
          <w:color w:val="000000"/>
          <w:lang w:val="en-GB"/>
        </w:rPr>
        <w:t xml:space="preserve"> Interestingly, studies that have explored challenges confronting online start-ups have tended to focus mainly on large/big businesses. Few have explored how these challenges impact on small business (SMEs).</w:t>
      </w:r>
    </w:p>
    <w:p w14:paraId="1DDAF285" w14:textId="43E6474B" w:rsidR="0064388B" w:rsidRPr="00BF3C3D" w:rsidRDefault="00E949C2" w:rsidP="00BF3C3D">
      <w:pPr>
        <w:pStyle w:val="NormalWeb"/>
        <w:spacing w:before="0" w:beforeAutospacing="0" w:after="0" w:afterAutospacing="0" w:line="360" w:lineRule="auto"/>
        <w:jc w:val="both"/>
        <w:rPr>
          <w:color w:val="000000"/>
          <w:lang w:val="en-GB"/>
        </w:rPr>
      </w:pPr>
      <w:r w:rsidRPr="00BF3C3D">
        <w:rPr>
          <w:color w:val="000000"/>
          <w:lang w:val="en-GB"/>
        </w:rPr>
        <w:lastRenderedPageBreak/>
        <w:t xml:space="preserve">In his Wealth of Nations (1776), Adam Smith (1723-1790) identified the three factors of production—land, labour, and capital—which are the fundamental components required for any business operation, including </w:t>
      </w:r>
      <w:r w:rsidR="004B62D8" w:rsidRPr="00BF3C3D">
        <w:rPr>
          <w:color w:val="000000"/>
          <w:lang w:val="en-GB"/>
        </w:rPr>
        <w:t xml:space="preserve">SME </w:t>
      </w:r>
      <w:r w:rsidRPr="00BF3C3D">
        <w:rPr>
          <w:color w:val="000000"/>
          <w:lang w:val="en-GB"/>
        </w:rPr>
        <w:t xml:space="preserve">online start-ups. Technology advancement has significantly reduced the primary relevance of land and labour as factors of production, but these two factors' costs are still incurred in various ways. </w:t>
      </w:r>
      <w:r w:rsidR="004B62D8" w:rsidRPr="00BF3C3D">
        <w:rPr>
          <w:color w:val="000000"/>
          <w:lang w:val="en-GB"/>
        </w:rPr>
        <w:t>SME o</w:t>
      </w:r>
      <w:r w:rsidRPr="00BF3C3D">
        <w:rPr>
          <w:color w:val="000000"/>
          <w:lang w:val="en-GB"/>
        </w:rPr>
        <w:t xml:space="preserve">nline </w:t>
      </w:r>
      <w:r w:rsidR="004B62D8" w:rsidRPr="00BF3C3D">
        <w:rPr>
          <w:color w:val="000000"/>
          <w:lang w:val="en-GB"/>
        </w:rPr>
        <w:t>start-ups</w:t>
      </w:r>
      <w:r w:rsidRPr="00BF3C3D">
        <w:rPr>
          <w:color w:val="000000"/>
          <w:lang w:val="en-GB"/>
        </w:rPr>
        <w:t xml:space="preserve"> need a warehouse, office space and equipment, an internet connection, and labour hours to operate their business. Due to their initial lack of liquidity, </w:t>
      </w:r>
      <w:r w:rsidR="004B62D8" w:rsidRPr="00BF3C3D">
        <w:rPr>
          <w:color w:val="000000"/>
          <w:lang w:val="en-GB"/>
        </w:rPr>
        <w:t xml:space="preserve">SME </w:t>
      </w:r>
      <w:r w:rsidRPr="00BF3C3D">
        <w:rPr>
          <w:color w:val="000000"/>
          <w:lang w:val="en-GB"/>
        </w:rPr>
        <w:t xml:space="preserve">online </w:t>
      </w:r>
      <w:r w:rsidR="004B62D8" w:rsidRPr="00BF3C3D">
        <w:rPr>
          <w:color w:val="000000"/>
          <w:lang w:val="en-GB"/>
        </w:rPr>
        <w:t xml:space="preserve">start-ups </w:t>
      </w:r>
      <w:r w:rsidRPr="00BF3C3D">
        <w:rPr>
          <w:color w:val="000000"/>
          <w:lang w:val="en-GB"/>
        </w:rPr>
        <w:t xml:space="preserve">often struggle to cover these costs (Blanchflower &amp; Oswald, 2007). </w:t>
      </w:r>
      <w:r w:rsidR="004B62D8" w:rsidRPr="00BF3C3D">
        <w:rPr>
          <w:color w:val="000000"/>
          <w:lang w:val="en-GB"/>
        </w:rPr>
        <w:t>SME o</w:t>
      </w:r>
      <w:r w:rsidRPr="00BF3C3D">
        <w:rPr>
          <w:color w:val="000000"/>
          <w:lang w:val="en-GB"/>
        </w:rPr>
        <w:t xml:space="preserve">nline start-ups require funding to launch their businesses. Obtaining bank loans is not always straightforward, typically through a drawn-out and complicated process. Therefore, it is always challenging to start and maintain a business with enough capital (Brooks, Heffner, &amp; Henderson, 2014). However, </w:t>
      </w:r>
      <w:r w:rsidR="0064388B" w:rsidRPr="00BF3C3D">
        <w:rPr>
          <w:color w:val="000000"/>
          <w:lang w:val="en-GB"/>
        </w:rPr>
        <w:t>we can see a need for studies that systematically identify and explore critical challenges</w:t>
      </w:r>
      <w:r w:rsidR="004B62D8" w:rsidRPr="00BF3C3D">
        <w:rPr>
          <w:color w:val="000000"/>
          <w:lang w:val="en-GB"/>
        </w:rPr>
        <w:t xml:space="preserve"> SME </w:t>
      </w:r>
      <w:r w:rsidR="0064388B" w:rsidRPr="00BF3C3D">
        <w:rPr>
          <w:color w:val="000000"/>
          <w:lang w:val="en-GB"/>
        </w:rPr>
        <w:t>online start-ups face and investigate potential solutions.</w:t>
      </w:r>
      <w:r w:rsidR="00280398" w:rsidRPr="00BF3C3D">
        <w:rPr>
          <w:color w:val="000000"/>
          <w:lang w:val="en-GB"/>
        </w:rPr>
        <w:t xml:space="preserve"> </w:t>
      </w:r>
      <w:r w:rsidR="0064388B" w:rsidRPr="00BF3C3D">
        <w:rPr>
          <w:color w:val="000000"/>
          <w:lang w:val="en-GB"/>
        </w:rPr>
        <w:t xml:space="preserve">The current study aims to contribute to the literature by </w:t>
      </w:r>
      <w:r w:rsidR="00437E34" w:rsidRPr="00BF3C3D">
        <w:rPr>
          <w:color w:val="000000"/>
          <w:lang w:val="en-GB"/>
        </w:rPr>
        <w:t>examining</w:t>
      </w:r>
      <w:r w:rsidR="0064388B" w:rsidRPr="00BF3C3D">
        <w:rPr>
          <w:color w:val="000000"/>
          <w:lang w:val="en-GB"/>
        </w:rPr>
        <w:t xml:space="preserve"> the research gaps highlighted, specifically by addressing the objectives and research questions introduced in the preceding sections.</w:t>
      </w:r>
    </w:p>
    <w:p w14:paraId="6D61D56D" w14:textId="77777777" w:rsidR="00E939C9" w:rsidRPr="00BF3C3D" w:rsidRDefault="00E939C9" w:rsidP="00BF3C3D">
      <w:pPr>
        <w:pStyle w:val="NormalWeb"/>
        <w:spacing w:before="0" w:beforeAutospacing="0" w:after="0" w:afterAutospacing="0" w:line="360" w:lineRule="auto"/>
        <w:jc w:val="both"/>
        <w:rPr>
          <w:color w:val="000000"/>
          <w:lang w:val="en-GB"/>
        </w:rPr>
      </w:pPr>
    </w:p>
    <w:p w14:paraId="62B83840" w14:textId="614F404A" w:rsidR="00694F43" w:rsidRPr="00BF3C3D" w:rsidRDefault="00694F43" w:rsidP="00BF3C3D">
      <w:pPr>
        <w:pStyle w:val="Heading1"/>
        <w:numPr>
          <w:ilvl w:val="0"/>
          <w:numId w:val="3"/>
        </w:numPr>
        <w:rPr>
          <w:rFonts w:cs="Times New Roman"/>
          <w:lang w:val="en-GB"/>
        </w:rPr>
      </w:pPr>
      <w:bookmarkStart w:id="6" w:name="_Toc148690664"/>
      <w:r w:rsidRPr="00BF3C3D">
        <w:rPr>
          <w:rFonts w:cs="Times New Roman"/>
          <w:lang w:val="en-GB"/>
        </w:rPr>
        <w:t xml:space="preserve">Research Methodology to be </w:t>
      </w:r>
      <w:r w:rsidR="004F56B9" w:rsidRPr="00BF3C3D">
        <w:rPr>
          <w:rFonts w:cs="Times New Roman"/>
          <w:lang w:val="en-GB"/>
        </w:rPr>
        <w:t>Used</w:t>
      </w:r>
      <w:bookmarkEnd w:id="6"/>
    </w:p>
    <w:p w14:paraId="5052D3BA" w14:textId="77777777" w:rsidR="00694F43" w:rsidRPr="00BF3C3D" w:rsidRDefault="00694F43" w:rsidP="00BF3C3D">
      <w:pPr>
        <w:pStyle w:val="Normal1"/>
        <w:spacing w:line="360" w:lineRule="auto"/>
        <w:ind w:left="720"/>
        <w:rPr>
          <w:rFonts w:ascii="Times New Roman" w:hAnsi="Times New Roman" w:cs="Times New Roman"/>
          <w:sz w:val="24"/>
          <w:szCs w:val="24"/>
          <w:lang w:val="en-GB"/>
        </w:rPr>
      </w:pPr>
    </w:p>
    <w:p w14:paraId="149176AA" w14:textId="77777777" w:rsidR="00694F43" w:rsidRPr="00BF3C3D" w:rsidRDefault="00694F43" w:rsidP="00BF3C3D">
      <w:pPr>
        <w:pStyle w:val="Heading2"/>
        <w:numPr>
          <w:ilvl w:val="1"/>
          <w:numId w:val="3"/>
        </w:numPr>
        <w:rPr>
          <w:rFonts w:cs="Times New Roman"/>
          <w:sz w:val="28"/>
          <w:szCs w:val="28"/>
          <w:lang w:val="en-GB"/>
        </w:rPr>
      </w:pPr>
      <w:bookmarkStart w:id="7" w:name="_Toc148690665"/>
      <w:r w:rsidRPr="00BF3C3D">
        <w:rPr>
          <w:rFonts w:cs="Times New Roman"/>
          <w:sz w:val="28"/>
          <w:szCs w:val="28"/>
          <w:lang w:val="en-GB"/>
        </w:rPr>
        <w:t>Philosophy of the Research</w:t>
      </w:r>
      <w:bookmarkEnd w:id="7"/>
      <w:r w:rsidRPr="00BF3C3D">
        <w:rPr>
          <w:rFonts w:cs="Times New Roman"/>
          <w:sz w:val="28"/>
          <w:szCs w:val="28"/>
          <w:lang w:val="en-GB"/>
        </w:rPr>
        <w:t> </w:t>
      </w:r>
    </w:p>
    <w:p w14:paraId="2B822768" w14:textId="77777777" w:rsidR="00694F43" w:rsidRPr="00BF3C3D" w:rsidRDefault="00694F43" w:rsidP="00BF3C3D">
      <w:pPr>
        <w:pStyle w:val="Normal1"/>
        <w:spacing w:line="360" w:lineRule="auto"/>
        <w:ind w:left="760"/>
        <w:rPr>
          <w:rFonts w:ascii="Times New Roman" w:hAnsi="Times New Roman" w:cs="Times New Roman"/>
          <w:lang w:val="en-GB"/>
        </w:rPr>
      </w:pPr>
    </w:p>
    <w:p w14:paraId="3B2E9DD8" w14:textId="257349EC" w:rsidR="00694F43" w:rsidRPr="00BF3C3D" w:rsidRDefault="00694F43" w:rsidP="00BF3C3D">
      <w:pPr>
        <w:pStyle w:val="NormalWeb"/>
        <w:spacing w:before="0" w:beforeAutospacing="0" w:after="0" w:afterAutospacing="0" w:line="360" w:lineRule="auto"/>
        <w:jc w:val="both"/>
        <w:rPr>
          <w:color w:val="000000"/>
          <w:lang w:val="en-GB"/>
        </w:rPr>
      </w:pPr>
      <w:r w:rsidRPr="00BF3C3D">
        <w:rPr>
          <w:color w:val="000000"/>
          <w:lang w:val="en-GB"/>
        </w:rPr>
        <w:t>The study will use an interpretive</w:t>
      </w:r>
      <w:r w:rsidRPr="00BF3C3D">
        <w:rPr>
          <w:b/>
          <w:bCs/>
          <w:i/>
          <w:iCs/>
          <w:color w:val="000000"/>
          <w:lang w:val="en-GB"/>
        </w:rPr>
        <w:t xml:space="preserve"> research philosophy</w:t>
      </w:r>
      <w:r w:rsidRPr="00BF3C3D">
        <w:rPr>
          <w:color w:val="000000"/>
          <w:lang w:val="en-GB"/>
        </w:rPr>
        <w:t xml:space="preserve"> in terms of methodology. Interpretivism highlights an understanding of social processes via individualised interpretations and meanings, making this decision advantageous for the research (Partridge </w:t>
      </w:r>
      <w:r w:rsidRPr="00BF3C3D">
        <w:rPr>
          <w:i/>
          <w:color w:val="000000"/>
          <w:lang w:val="en-GB"/>
        </w:rPr>
        <w:t>et al.</w:t>
      </w:r>
      <w:r w:rsidRPr="00BF3C3D">
        <w:rPr>
          <w:color w:val="000000"/>
          <w:lang w:val="en-GB"/>
        </w:rPr>
        <w:t xml:space="preserve">, 2020). This approach allows the study to examine </w:t>
      </w:r>
      <w:r w:rsidR="002300BF" w:rsidRPr="00BF3C3D">
        <w:rPr>
          <w:color w:val="000000"/>
          <w:lang w:val="en-GB"/>
        </w:rPr>
        <w:t>new online businesses' challenges</w:t>
      </w:r>
      <w:r w:rsidRPr="00BF3C3D">
        <w:rPr>
          <w:color w:val="000000"/>
          <w:lang w:val="en-GB"/>
        </w:rPr>
        <w:t xml:space="preserve"> in the UK from the </w:t>
      </w:r>
      <w:r w:rsidR="004B0B3E" w:rsidRPr="00BF3C3D">
        <w:rPr>
          <w:color w:val="000000"/>
          <w:lang w:val="en-GB"/>
        </w:rPr>
        <w:t xml:space="preserve">different perspectives of a wide range of findings in the extant literature. </w:t>
      </w:r>
      <w:r w:rsidR="00435842" w:rsidRPr="00BF3C3D">
        <w:rPr>
          <w:color w:val="000000"/>
          <w:lang w:val="en-GB"/>
        </w:rPr>
        <w:t xml:space="preserve">Accordingly, secondary research will be conducted. </w:t>
      </w:r>
      <w:r w:rsidRPr="00BF3C3D">
        <w:rPr>
          <w:color w:val="000000"/>
          <w:lang w:val="en-GB"/>
        </w:rPr>
        <w:t>This method</w:t>
      </w:r>
      <w:r w:rsidR="00435842" w:rsidRPr="00BF3C3D">
        <w:rPr>
          <w:color w:val="000000"/>
          <w:lang w:val="en-GB"/>
        </w:rPr>
        <w:t xml:space="preserve"> will enable</w:t>
      </w:r>
      <w:r w:rsidRPr="00BF3C3D">
        <w:rPr>
          <w:color w:val="000000"/>
          <w:lang w:val="en-GB"/>
        </w:rPr>
        <w:t xml:space="preserve"> </w:t>
      </w:r>
      <w:r w:rsidR="00435842" w:rsidRPr="00BF3C3D">
        <w:rPr>
          <w:color w:val="000000"/>
          <w:lang w:val="en-GB"/>
        </w:rPr>
        <w:t>more significant</w:t>
      </w:r>
      <w:r w:rsidRPr="00BF3C3D">
        <w:rPr>
          <w:color w:val="000000"/>
          <w:lang w:val="en-GB"/>
        </w:rPr>
        <w:t xml:space="preserve"> comprehension of the subtleties and intricacies of the problems, offering </w:t>
      </w:r>
      <w:r w:rsidR="00435842" w:rsidRPr="00BF3C3D">
        <w:rPr>
          <w:color w:val="000000"/>
          <w:lang w:val="en-GB"/>
        </w:rPr>
        <w:t xml:space="preserve">an </w:t>
      </w:r>
      <w:r w:rsidRPr="00BF3C3D">
        <w:rPr>
          <w:color w:val="000000"/>
          <w:lang w:val="en-GB"/>
        </w:rPr>
        <w:t>insightful</w:t>
      </w:r>
      <w:r w:rsidR="00435842" w:rsidRPr="00BF3C3D">
        <w:rPr>
          <w:color w:val="000000"/>
          <w:lang w:val="en-GB"/>
        </w:rPr>
        <w:t xml:space="preserve"> understanding of the critical challenge and drawing from this to provide </w:t>
      </w:r>
      <w:r w:rsidRPr="00BF3C3D">
        <w:rPr>
          <w:color w:val="000000"/>
          <w:lang w:val="en-GB"/>
        </w:rPr>
        <w:t>information</w:t>
      </w:r>
      <w:r w:rsidR="00435842" w:rsidRPr="00BF3C3D">
        <w:rPr>
          <w:color w:val="000000"/>
          <w:lang w:val="en-GB"/>
        </w:rPr>
        <w:t xml:space="preserve"> relevant to SME managers,</w:t>
      </w:r>
      <w:r w:rsidRPr="00BF3C3D">
        <w:rPr>
          <w:color w:val="000000"/>
          <w:lang w:val="en-GB"/>
        </w:rPr>
        <w:t xml:space="preserve"> decision-makers, and scholars in the area.</w:t>
      </w:r>
    </w:p>
    <w:p w14:paraId="066A31E0" w14:textId="77777777" w:rsidR="00694F43" w:rsidRDefault="00694F43" w:rsidP="00BF3C3D">
      <w:pPr>
        <w:pStyle w:val="NormalWeb"/>
        <w:spacing w:before="0" w:beforeAutospacing="0" w:after="0" w:afterAutospacing="0" w:line="360" w:lineRule="auto"/>
        <w:jc w:val="both"/>
        <w:rPr>
          <w:lang w:val="en-GB"/>
        </w:rPr>
      </w:pPr>
    </w:p>
    <w:p w14:paraId="534F53A5" w14:textId="77777777" w:rsidR="00BF3C3D" w:rsidRPr="00BF3C3D" w:rsidRDefault="00BF3C3D" w:rsidP="00BF3C3D">
      <w:pPr>
        <w:pStyle w:val="NormalWeb"/>
        <w:spacing w:before="0" w:beforeAutospacing="0" w:after="0" w:afterAutospacing="0" w:line="360" w:lineRule="auto"/>
        <w:jc w:val="both"/>
        <w:rPr>
          <w:lang w:val="en-GB"/>
        </w:rPr>
      </w:pPr>
    </w:p>
    <w:p w14:paraId="33082003" w14:textId="77777777" w:rsidR="00694F43" w:rsidRPr="00BF3C3D" w:rsidRDefault="00694F43" w:rsidP="00BF3C3D">
      <w:pPr>
        <w:pStyle w:val="Heading2"/>
        <w:numPr>
          <w:ilvl w:val="1"/>
          <w:numId w:val="3"/>
        </w:numPr>
        <w:rPr>
          <w:rFonts w:cs="Times New Roman"/>
          <w:sz w:val="28"/>
          <w:szCs w:val="28"/>
          <w:lang w:val="en-GB"/>
        </w:rPr>
      </w:pPr>
      <w:bookmarkStart w:id="8" w:name="_Toc148690666"/>
      <w:r w:rsidRPr="00BF3C3D">
        <w:rPr>
          <w:rFonts w:cs="Times New Roman"/>
          <w:sz w:val="28"/>
          <w:szCs w:val="28"/>
          <w:lang w:val="en-GB"/>
        </w:rPr>
        <w:lastRenderedPageBreak/>
        <w:t>Research Approach</w:t>
      </w:r>
      <w:bookmarkEnd w:id="8"/>
    </w:p>
    <w:p w14:paraId="59C0F16C" w14:textId="77777777" w:rsidR="00694F43" w:rsidRPr="00BF3C3D" w:rsidRDefault="00694F43" w:rsidP="00BF3C3D">
      <w:pPr>
        <w:pStyle w:val="Normal1"/>
        <w:spacing w:line="360" w:lineRule="auto"/>
        <w:ind w:left="760"/>
        <w:rPr>
          <w:rFonts w:ascii="Times New Roman" w:hAnsi="Times New Roman" w:cs="Times New Roman"/>
          <w:lang w:val="en-GB"/>
        </w:rPr>
      </w:pPr>
    </w:p>
    <w:p w14:paraId="014D1B2F" w14:textId="1DA4D750" w:rsidR="00694F43" w:rsidRPr="00BF3C3D" w:rsidRDefault="00EB0482" w:rsidP="00BF3C3D">
      <w:pPr>
        <w:pStyle w:val="NormalWeb"/>
        <w:spacing w:before="0" w:beforeAutospacing="0" w:after="0" w:afterAutospacing="0" w:line="360" w:lineRule="auto"/>
        <w:jc w:val="both"/>
        <w:rPr>
          <w:lang w:val="en-GB"/>
        </w:rPr>
      </w:pPr>
      <w:r w:rsidRPr="00BF3C3D">
        <w:rPr>
          <w:lang w:val="en-GB"/>
        </w:rPr>
        <w:t>The research will choose a Qualitative Research Methodology for its methodological strategy. A study by Varma and Dutta (2023) encourages the scholar to compile extensive and thorough data using techniques including</w:t>
      </w:r>
      <w:r w:rsidR="00435842" w:rsidRPr="00BF3C3D">
        <w:rPr>
          <w:lang w:val="en-GB"/>
        </w:rPr>
        <w:t xml:space="preserve"> </w:t>
      </w:r>
      <w:r w:rsidRPr="00BF3C3D">
        <w:rPr>
          <w:lang w:val="en-GB"/>
        </w:rPr>
        <w:t>textual analysis. This decision is advantageous for the study since qualitative research facilitates a thorough examination of the challenges experienced by new online businesses in the UK</w:t>
      </w:r>
      <w:r w:rsidR="00435842" w:rsidRPr="00BF3C3D">
        <w:rPr>
          <w:lang w:val="en-GB"/>
        </w:rPr>
        <w:t xml:space="preserve"> via a systematic review of the current literature. </w:t>
      </w:r>
      <w:r w:rsidR="00280398" w:rsidRPr="00BF3C3D">
        <w:rPr>
          <w:lang w:val="en-GB"/>
        </w:rPr>
        <w:t xml:space="preserve">In addition, the qualitative research approach is consistent with the interpretivist philosophy underpinning the study’s methodology. </w:t>
      </w:r>
      <w:r w:rsidR="00435842" w:rsidRPr="00BF3C3D">
        <w:rPr>
          <w:lang w:val="en-GB"/>
        </w:rPr>
        <w:t xml:space="preserve">As noted in the literature review section, studies have looked at critical challenges in isolation; </w:t>
      </w:r>
      <w:r w:rsidR="00A74A12" w:rsidRPr="00BF3C3D">
        <w:rPr>
          <w:lang w:val="en-GB"/>
        </w:rPr>
        <w:t>they have yet to gravitate</w:t>
      </w:r>
      <w:r w:rsidR="00435842" w:rsidRPr="00BF3C3D">
        <w:rPr>
          <w:lang w:val="en-GB"/>
        </w:rPr>
        <w:t xml:space="preserve"> towards a systematic uncovering of the different </w:t>
      </w:r>
      <w:r w:rsidR="00280398" w:rsidRPr="00BF3C3D">
        <w:rPr>
          <w:lang w:val="en-GB"/>
        </w:rPr>
        <w:t xml:space="preserve">critical </w:t>
      </w:r>
      <w:r w:rsidR="00A74A12" w:rsidRPr="00BF3C3D">
        <w:rPr>
          <w:lang w:val="en-GB"/>
        </w:rPr>
        <w:t>challenges</w:t>
      </w:r>
      <w:r w:rsidR="00280398" w:rsidRPr="00BF3C3D">
        <w:rPr>
          <w:lang w:val="en-GB"/>
        </w:rPr>
        <w:t xml:space="preserve"> that confront UK </w:t>
      </w:r>
      <w:r w:rsidR="002300BF" w:rsidRPr="00BF3C3D">
        <w:rPr>
          <w:lang w:val="en-GB"/>
        </w:rPr>
        <w:t>start-ups</w:t>
      </w:r>
      <w:r w:rsidR="00280398" w:rsidRPr="00BF3C3D">
        <w:rPr>
          <w:lang w:val="en-GB"/>
        </w:rPr>
        <w:t>, particularly SMEs</w:t>
      </w:r>
      <w:r w:rsidR="00435842" w:rsidRPr="00BF3C3D">
        <w:rPr>
          <w:lang w:val="en-GB"/>
        </w:rPr>
        <w:t xml:space="preserve">. </w:t>
      </w:r>
      <w:r w:rsidRPr="00BF3C3D">
        <w:rPr>
          <w:lang w:val="en-GB"/>
        </w:rPr>
        <w:t>Th</w:t>
      </w:r>
      <w:r w:rsidR="00A74A12" w:rsidRPr="00BF3C3D">
        <w:rPr>
          <w:lang w:val="en-GB"/>
        </w:rPr>
        <w:t>is</w:t>
      </w:r>
      <w:r w:rsidRPr="00BF3C3D">
        <w:rPr>
          <w:lang w:val="en-GB"/>
        </w:rPr>
        <w:t xml:space="preserve"> study </w:t>
      </w:r>
      <w:r w:rsidR="00A74A12" w:rsidRPr="00BF3C3D">
        <w:rPr>
          <w:lang w:val="en-GB"/>
        </w:rPr>
        <w:t xml:space="preserve">aims to achieve this by drawing from the range of findings in the </w:t>
      </w:r>
      <w:r w:rsidR="00280398" w:rsidRPr="00BF3C3D">
        <w:rPr>
          <w:lang w:val="en-GB"/>
        </w:rPr>
        <w:t xml:space="preserve">extant literature in the </w:t>
      </w:r>
      <w:r w:rsidR="00A74A12" w:rsidRPr="00BF3C3D">
        <w:rPr>
          <w:lang w:val="en-GB"/>
        </w:rPr>
        <w:t>area, using an interpretive qualitative approach. In summary, this approach will enable the research to uncover the</w:t>
      </w:r>
      <w:r w:rsidRPr="00BF3C3D">
        <w:rPr>
          <w:lang w:val="en-GB"/>
        </w:rPr>
        <w:t xml:space="preserve"> complexity</w:t>
      </w:r>
      <w:r w:rsidR="00A74A12" w:rsidRPr="00BF3C3D">
        <w:rPr>
          <w:lang w:val="en-GB"/>
        </w:rPr>
        <w:t xml:space="preserve"> </w:t>
      </w:r>
      <w:r w:rsidRPr="00BF3C3D">
        <w:rPr>
          <w:lang w:val="en-GB"/>
        </w:rPr>
        <w:t xml:space="preserve">and viewpoints via qualitative research, delivering significant insights into </w:t>
      </w:r>
      <w:r w:rsidR="00A74A12" w:rsidRPr="00BF3C3D">
        <w:rPr>
          <w:lang w:val="en-GB"/>
        </w:rPr>
        <w:t>the</w:t>
      </w:r>
      <w:r w:rsidRPr="00BF3C3D">
        <w:rPr>
          <w:lang w:val="en-GB"/>
        </w:rPr>
        <w:t xml:space="preserve"> </w:t>
      </w:r>
      <w:r w:rsidR="00280398" w:rsidRPr="00BF3C3D">
        <w:rPr>
          <w:lang w:val="en-GB"/>
        </w:rPr>
        <w:t>key critical</w:t>
      </w:r>
      <w:r w:rsidRPr="00BF3C3D">
        <w:rPr>
          <w:lang w:val="en-GB"/>
        </w:rPr>
        <w:t xml:space="preserve"> challenges </w:t>
      </w:r>
      <w:r w:rsidR="00280398" w:rsidRPr="00BF3C3D">
        <w:rPr>
          <w:lang w:val="en-GB"/>
        </w:rPr>
        <w:t>confronting UK (SME)</w:t>
      </w:r>
      <w:r w:rsidRPr="00BF3C3D">
        <w:rPr>
          <w:lang w:val="en-GB"/>
        </w:rPr>
        <w:t xml:space="preserve"> online business</w:t>
      </w:r>
      <w:r w:rsidR="00280398" w:rsidRPr="00BF3C3D">
        <w:rPr>
          <w:lang w:val="en-GB"/>
        </w:rPr>
        <w:t xml:space="preserve"> start-ups</w:t>
      </w:r>
      <w:r w:rsidRPr="00BF3C3D">
        <w:rPr>
          <w:lang w:val="en-GB"/>
        </w:rPr>
        <w:t xml:space="preserve">. </w:t>
      </w:r>
    </w:p>
    <w:p w14:paraId="20847346" w14:textId="77777777" w:rsidR="00EB0482" w:rsidRPr="00BF3C3D" w:rsidRDefault="00EB0482" w:rsidP="00BF3C3D">
      <w:pPr>
        <w:pStyle w:val="NormalWeb"/>
        <w:spacing w:before="0" w:beforeAutospacing="0" w:after="0" w:afterAutospacing="0" w:line="360" w:lineRule="auto"/>
        <w:jc w:val="both"/>
        <w:rPr>
          <w:lang w:val="en-GB"/>
        </w:rPr>
      </w:pPr>
    </w:p>
    <w:p w14:paraId="0618986B" w14:textId="77777777" w:rsidR="00694F43" w:rsidRPr="00BF3C3D" w:rsidRDefault="00694F43" w:rsidP="00BF3C3D">
      <w:pPr>
        <w:pStyle w:val="Heading2"/>
        <w:numPr>
          <w:ilvl w:val="1"/>
          <w:numId w:val="3"/>
        </w:numPr>
        <w:rPr>
          <w:rFonts w:cs="Times New Roman"/>
          <w:sz w:val="28"/>
          <w:szCs w:val="28"/>
          <w:lang w:val="en-GB"/>
        </w:rPr>
      </w:pPr>
      <w:bookmarkStart w:id="9" w:name="_Toc148690667"/>
      <w:r w:rsidRPr="00BF3C3D">
        <w:rPr>
          <w:rFonts w:cs="Times New Roman"/>
          <w:sz w:val="28"/>
          <w:szCs w:val="28"/>
          <w:lang w:val="en-GB"/>
        </w:rPr>
        <w:t>Research Design</w:t>
      </w:r>
      <w:bookmarkEnd w:id="9"/>
      <w:r w:rsidRPr="00BF3C3D">
        <w:rPr>
          <w:rFonts w:cs="Times New Roman"/>
          <w:sz w:val="28"/>
          <w:szCs w:val="28"/>
          <w:lang w:val="en-GB"/>
        </w:rPr>
        <w:t> </w:t>
      </w:r>
    </w:p>
    <w:p w14:paraId="789BF924" w14:textId="77777777" w:rsidR="00694F43" w:rsidRPr="00BF3C3D" w:rsidRDefault="00694F43" w:rsidP="00BF3C3D">
      <w:pPr>
        <w:pStyle w:val="Normal1"/>
        <w:spacing w:line="360" w:lineRule="auto"/>
        <w:ind w:left="760"/>
        <w:rPr>
          <w:rFonts w:ascii="Times New Roman" w:hAnsi="Times New Roman" w:cs="Times New Roman"/>
          <w:lang w:val="en-GB"/>
        </w:rPr>
      </w:pPr>
    </w:p>
    <w:p w14:paraId="083F2F32" w14:textId="373E90EE" w:rsidR="00EB0482" w:rsidRPr="00BF3C3D" w:rsidRDefault="00A74A12" w:rsidP="00BF3C3D">
      <w:pPr>
        <w:pStyle w:val="NormalWeb"/>
        <w:spacing w:before="0" w:beforeAutospacing="0" w:after="0" w:afterAutospacing="0" w:line="360" w:lineRule="auto"/>
        <w:jc w:val="both"/>
        <w:rPr>
          <w:color w:val="000000"/>
          <w:lang w:val="en-GB"/>
        </w:rPr>
      </w:pPr>
      <w:r w:rsidRPr="00BF3C3D">
        <w:rPr>
          <w:color w:val="000000"/>
          <w:lang w:val="en-GB"/>
        </w:rPr>
        <w:t xml:space="preserve">In line with the view of </w:t>
      </w:r>
      <w:r w:rsidR="00694F43" w:rsidRPr="00BF3C3D">
        <w:rPr>
          <w:color w:val="000000"/>
          <w:lang w:val="en-GB"/>
        </w:rPr>
        <w:t>Cuvero</w:t>
      </w:r>
      <w:r w:rsidR="00694F43" w:rsidRPr="00BF3C3D">
        <w:rPr>
          <w:i/>
          <w:color w:val="000000"/>
          <w:lang w:val="en-GB"/>
        </w:rPr>
        <w:t xml:space="preserve"> et al.</w:t>
      </w:r>
      <w:r w:rsidR="00694F43" w:rsidRPr="00BF3C3D">
        <w:rPr>
          <w:color w:val="000000"/>
          <w:lang w:val="en-GB"/>
        </w:rPr>
        <w:t xml:space="preserve"> (2023), by employing a systematic research strategy, the study can ensure the validity and trustworthiness of the results while offering a comprehensive understanding of the substantial challenges encountered by online start-up </w:t>
      </w:r>
      <w:r w:rsidR="00EB0482" w:rsidRPr="00BF3C3D">
        <w:rPr>
          <w:color w:val="000000"/>
          <w:lang w:val="en-GB"/>
        </w:rPr>
        <w:t xml:space="preserve">businesses </w:t>
      </w:r>
      <w:r w:rsidR="00694F43" w:rsidRPr="00BF3C3D">
        <w:rPr>
          <w:color w:val="000000"/>
          <w:lang w:val="en-GB"/>
        </w:rPr>
        <w:t xml:space="preserve">in the UK. Regarding technique, the study will adopt a systematic </w:t>
      </w:r>
      <w:r w:rsidR="001C5FC6" w:rsidRPr="00BF3C3D">
        <w:rPr>
          <w:color w:val="000000"/>
          <w:lang w:val="en-GB"/>
        </w:rPr>
        <w:t xml:space="preserve">literature review </w:t>
      </w:r>
      <w:r w:rsidR="00694F43" w:rsidRPr="00BF3C3D">
        <w:rPr>
          <w:color w:val="000000"/>
          <w:lang w:val="en-GB"/>
        </w:rPr>
        <w:t xml:space="preserve">research procedure. This choice is advantageous for the study because it </w:t>
      </w:r>
      <w:r w:rsidRPr="00BF3C3D">
        <w:rPr>
          <w:color w:val="000000"/>
          <w:lang w:val="en-GB"/>
        </w:rPr>
        <w:t>provides a framework</w:t>
      </w:r>
      <w:r w:rsidR="00694F43" w:rsidRPr="00BF3C3D">
        <w:rPr>
          <w:color w:val="000000"/>
          <w:lang w:val="en-GB"/>
        </w:rPr>
        <w:t xml:space="preserve"> for conducting a thorough review of the body of literature and data that are currently accessible. </w:t>
      </w:r>
      <w:r w:rsidRPr="00BF3C3D">
        <w:rPr>
          <w:color w:val="000000"/>
          <w:lang w:val="en-GB"/>
        </w:rPr>
        <w:t>In addition, it</w:t>
      </w:r>
      <w:r w:rsidR="00694F43" w:rsidRPr="00BF3C3D">
        <w:rPr>
          <w:color w:val="000000"/>
          <w:lang w:val="en-GB"/>
        </w:rPr>
        <w:t xml:space="preserve"> allows for the organised and transparent identification, selection, and analysis of significant studies and sources. </w:t>
      </w:r>
    </w:p>
    <w:p w14:paraId="4A67D0F1" w14:textId="77777777" w:rsidR="00694F43" w:rsidRPr="00BF3C3D" w:rsidRDefault="00694F43" w:rsidP="00BF3C3D">
      <w:pPr>
        <w:pStyle w:val="NormalWeb"/>
        <w:spacing w:before="0" w:beforeAutospacing="0" w:after="0" w:afterAutospacing="0" w:line="360" w:lineRule="auto"/>
        <w:jc w:val="both"/>
        <w:rPr>
          <w:lang w:val="en-GB"/>
        </w:rPr>
      </w:pPr>
    </w:p>
    <w:p w14:paraId="0BC78479" w14:textId="77777777" w:rsidR="00694F43" w:rsidRPr="00BF3C3D" w:rsidRDefault="00694F43" w:rsidP="00BF3C3D">
      <w:pPr>
        <w:pStyle w:val="Heading2"/>
        <w:numPr>
          <w:ilvl w:val="1"/>
          <w:numId w:val="3"/>
        </w:numPr>
        <w:rPr>
          <w:rFonts w:cs="Times New Roman"/>
          <w:sz w:val="28"/>
          <w:szCs w:val="28"/>
          <w:lang w:val="en-GB"/>
        </w:rPr>
      </w:pPr>
      <w:bookmarkStart w:id="10" w:name="_Toc148690668"/>
      <w:r w:rsidRPr="00BF3C3D">
        <w:rPr>
          <w:rFonts w:cs="Times New Roman"/>
          <w:sz w:val="28"/>
          <w:szCs w:val="28"/>
          <w:lang w:val="en-GB"/>
        </w:rPr>
        <w:t>Research Strategy</w:t>
      </w:r>
      <w:bookmarkEnd w:id="10"/>
      <w:r w:rsidRPr="00BF3C3D">
        <w:rPr>
          <w:rFonts w:cs="Times New Roman"/>
          <w:sz w:val="28"/>
          <w:szCs w:val="28"/>
          <w:lang w:val="en-GB"/>
        </w:rPr>
        <w:t> </w:t>
      </w:r>
    </w:p>
    <w:p w14:paraId="0031BE0C" w14:textId="77777777" w:rsidR="00694F43" w:rsidRPr="00BF3C3D" w:rsidRDefault="00694F43" w:rsidP="00BF3C3D">
      <w:pPr>
        <w:pStyle w:val="Normal1"/>
        <w:spacing w:line="360" w:lineRule="auto"/>
        <w:ind w:left="760"/>
        <w:rPr>
          <w:rFonts w:ascii="Times New Roman" w:hAnsi="Times New Roman" w:cs="Times New Roman"/>
          <w:lang w:val="en-GB"/>
        </w:rPr>
      </w:pPr>
    </w:p>
    <w:p w14:paraId="0F548CA8" w14:textId="4F8F4698" w:rsidR="00694F43" w:rsidRPr="00BF3C3D" w:rsidRDefault="00A74A12" w:rsidP="00BF3C3D">
      <w:pPr>
        <w:pStyle w:val="NormalWeb"/>
        <w:spacing w:before="0" w:beforeAutospacing="0" w:after="0" w:afterAutospacing="0" w:line="360" w:lineRule="auto"/>
        <w:jc w:val="both"/>
        <w:rPr>
          <w:color w:val="000000"/>
          <w:lang w:val="en-GB"/>
        </w:rPr>
      </w:pPr>
      <w:r w:rsidRPr="00BF3C3D">
        <w:rPr>
          <w:color w:val="000000"/>
          <w:lang w:val="en-GB"/>
        </w:rPr>
        <w:t xml:space="preserve">Research </w:t>
      </w:r>
      <w:r w:rsidR="00E94887" w:rsidRPr="00BF3C3D">
        <w:rPr>
          <w:color w:val="000000"/>
          <w:lang w:val="en-GB"/>
        </w:rPr>
        <w:t>strategies</w:t>
      </w:r>
      <w:r w:rsidRPr="00BF3C3D">
        <w:rPr>
          <w:color w:val="000000"/>
          <w:lang w:val="en-GB"/>
        </w:rPr>
        <w:t xml:space="preserve"> are chosen based on their relevance for addressing the study objectives and in line with the overall methodology and methods adopted. In this case, the focus on exploring the range of different </w:t>
      </w:r>
      <w:r w:rsidR="00E94887" w:rsidRPr="00BF3C3D">
        <w:rPr>
          <w:color w:val="000000"/>
          <w:lang w:val="en-GB"/>
        </w:rPr>
        <w:t>perspectives</w:t>
      </w:r>
      <w:r w:rsidRPr="00BF3C3D">
        <w:rPr>
          <w:color w:val="000000"/>
          <w:lang w:val="en-GB"/>
        </w:rPr>
        <w:t xml:space="preserve"> in the literature to identify critical</w:t>
      </w:r>
      <w:r w:rsidR="00E94887" w:rsidRPr="00BF3C3D">
        <w:rPr>
          <w:color w:val="000000"/>
          <w:lang w:val="en-GB"/>
        </w:rPr>
        <w:t xml:space="preserve"> challenges assumes the adoption </w:t>
      </w:r>
      <w:r w:rsidR="00E94887" w:rsidRPr="00BF3C3D">
        <w:rPr>
          <w:color w:val="000000"/>
          <w:lang w:val="en-GB"/>
        </w:rPr>
        <w:lastRenderedPageBreak/>
        <w:t>of an inductive approach. (Deng and Yan, 2022). T</w:t>
      </w:r>
      <w:r w:rsidR="00694F43" w:rsidRPr="00BF3C3D">
        <w:rPr>
          <w:color w:val="000000"/>
          <w:lang w:val="en-GB"/>
        </w:rPr>
        <w:t xml:space="preserve">he research will benefit from this choice since it will allow for a flexible and creative technique to understand the </w:t>
      </w:r>
      <w:r w:rsidR="002A5FA7" w:rsidRPr="00BF3C3D">
        <w:rPr>
          <w:color w:val="000000"/>
          <w:lang w:val="en-GB"/>
        </w:rPr>
        <w:t xml:space="preserve">critical </w:t>
      </w:r>
      <w:r w:rsidR="00694F43" w:rsidRPr="00BF3C3D">
        <w:rPr>
          <w:color w:val="000000"/>
          <w:lang w:val="en-GB"/>
        </w:rPr>
        <w:t xml:space="preserve">challenges online start-ups encounter in the UK. The study </w:t>
      </w:r>
      <w:r w:rsidR="00E94887" w:rsidRPr="00BF3C3D">
        <w:rPr>
          <w:color w:val="000000"/>
          <w:lang w:val="en-GB"/>
        </w:rPr>
        <w:t>will draw from</w:t>
      </w:r>
      <w:r w:rsidR="00694F43" w:rsidRPr="00BF3C3D">
        <w:rPr>
          <w:color w:val="000000"/>
          <w:lang w:val="en-GB"/>
        </w:rPr>
        <w:t xml:space="preserve"> information from </w:t>
      </w:r>
      <w:r w:rsidR="00E94887" w:rsidRPr="00BF3C3D">
        <w:rPr>
          <w:color w:val="000000"/>
          <w:lang w:val="en-GB"/>
        </w:rPr>
        <w:t xml:space="preserve">the findings of </w:t>
      </w:r>
      <w:r w:rsidR="00694F43" w:rsidRPr="00BF3C3D">
        <w:rPr>
          <w:color w:val="000000"/>
          <w:lang w:val="en-GB"/>
        </w:rPr>
        <w:t>various s</w:t>
      </w:r>
      <w:r w:rsidR="00E94887" w:rsidRPr="00BF3C3D">
        <w:rPr>
          <w:color w:val="000000"/>
          <w:lang w:val="en-GB"/>
        </w:rPr>
        <w:t>tudies that have applied</w:t>
      </w:r>
      <w:r w:rsidR="00694F43" w:rsidRPr="00BF3C3D">
        <w:rPr>
          <w:color w:val="000000"/>
          <w:lang w:val="en-GB"/>
        </w:rPr>
        <w:t xml:space="preserve"> interviews, surveys, and case histories </w:t>
      </w:r>
      <w:r w:rsidR="00E94887" w:rsidRPr="00BF3C3D">
        <w:rPr>
          <w:color w:val="000000"/>
          <w:lang w:val="en-GB"/>
        </w:rPr>
        <w:t>as data collection methods. Subsequently,</w:t>
      </w:r>
      <w:r w:rsidR="00694F43" w:rsidRPr="00BF3C3D">
        <w:rPr>
          <w:color w:val="000000"/>
          <w:lang w:val="en-GB"/>
        </w:rPr>
        <w:t xml:space="preserve"> analyse it </w:t>
      </w:r>
      <w:r w:rsidR="00E94887" w:rsidRPr="00BF3C3D">
        <w:rPr>
          <w:color w:val="000000"/>
          <w:lang w:val="en-GB"/>
        </w:rPr>
        <w:t xml:space="preserve">using an inductive approach </w:t>
      </w:r>
      <w:r w:rsidR="00694F43" w:rsidRPr="00BF3C3D">
        <w:rPr>
          <w:color w:val="000000"/>
          <w:lang w:val="en-GB"/>
        </w:rPr>
        <w:t xml:space="preserve">to identify trends, themes, and fresh perspectives. </w:t>
      </w:r>
    </w:p>
    <w:p w14:paraId="39A4C8A6" w14:textId="77777777" w:rsidR="00694F43" w:rsidRPr="00BF3C3D" w:rsidRDefault="00694F43" w:rsidP="00BF3C3D">
      <w:pPr>
        <w:pStyle w:val="NormalWeb"/>
        <w:spacing w:before="0" w:beforeAutospacing="0" w:after="0" w:afterAutospacing="0" w:line="360" w:lineRule="auto"/>
        <w:jc w:val="both"/>
        <w:rPr>
          <w:lang w:val="en-GB"/>
        </w:rPr>
      </w:pPr>
    </w:p>
    <w:p w14:paraId="01B25252" w14:textId="77777777" w:rsidR="00694F43" w:rsidRPr="00BF3C3D" w:rsidRDefault="00694F43" w:rsidP="00BF3C3D">
      <w:pPr>
        <w:pStyle w:val="Heading2"/>
        <w:numPr>
          <w:ilvl w:val="1"/>
          <w:numId w:val="3"/>
        </w:numPr>
        <w:rPr>
          <w:rFonts w:cs="Times New Roman"/>
          <w:sz w:val="28"/>
          <w:szCs w:val="28"/>
          <w:lang w:val="en-GB"/>
        </w:rPr>
      </w:pPr>
      <w:bookmarkStart w:id="11" w:name="_Toc148690669"/>
      <w:r w:rsidRPr="00BF3C3D">
        <w:rPr>
          <w:rFonts w:cs="Times New Roman"/>
          <w:sz w:val="28"/>
          <w:szCs w:val="28"/>
          <w:lang w:val="en-GB"/>
        </w:rPr>
        <w:t>Data Collection Method</w:t>
      </w:r>
      <w:bookmarkEnd w:id="11"/>
      <w:r w:rsidRPr="00BF3C3D">
        <w:rPr>
          <w:rFonts w:cs="Times New Roman"/>
          <w:sz w:val="28"/>
          <w:szCs w:val="28"/>
          <w:lang w:val="en-GB"/>
        </w:rPr>
        <w:t> </w:t>
      </w:r>
    </w:p>
    <w:p w14:paraId="00ABF67A" w14:textId="77777777" w:rsidR="002300BF" w:rsidRPr="00BF3C3D" w:rsidRDefault="002300BF" w:rsidP="00BF3C3D">
      <w:pPr>
        <w:pStyle w:val="Normal1"/>
        <w:spacing w:line="360" w:lineRule="auto"/>
        <w:rPr>
          <w:rFonts w:ascii="Times New Roman" w:hAnsi="Times New Roman" w:cs="Times New Roman"/>
          <w:lang w:val="en-GB"/>
        </w:rPr>
      </w:pPr>
    </w:p>
    <w:p w14:paraId="5BEAF7BF" w14:textId="09ADC8AF" w:rsidR="00E6632B" w:rsidRPr="00BF3C3D" w:rsidRDefault="00E6632B" w:rsidP="00BF3C3D">
      <w:pPr>
        <w:pStyle w:val="Normal1"/>
        <w:spacing w:line="360" w:lineRule="auto"/>
        <w:rPr>
          <w:rFonts w:ascii="Times New Roman" w:hAnsi="Times New Roman" w:cs="Times New Roman"/>
          <w:sz w:val="24"/>
          <w:szCs w:val="24"/>
          <w:lang w:val="en-GB"/>
        </w:rPr>
      </w:pPr>
      <w:r w:rsidRPr="00BF3C3D">
        <w:rPr>
          <w:rFonts w:ascii="Times New Roman" w:hAnsi="Times New Roman" w:cs="Times New Roman"/>
          <w:sz w:val="24"/>
          <w:szCs w:val="24"/>
          <w:lang w:val="en-GB"/>
        </w:rPr>
        <w:t xml:space="preserve">In this study, many approaches for </w:t>
      </w:r>
      <w:r w:rsidR="003D498E" w:rsidRPr="00BF3C3D">
        <w:rPr>
          <w:rFonts w:ascii="Times New Roman" w:hAnsi="Times New Roman" w:cs="Times New Roman"/>
          <w:sz w:val="24"/>
          <w:szCs w:val="24"/>
          <w:lang w:val="en-GB"/>
        </w:rPr>
        <w:t>collecting</w:t>
      </w:r>
      <w:r w:rsidRPr="00BF3C3D">
        <w:rPr>
          <w:rFonts w:ascii="Times New Roman" w:hAnsi="Times New Roman" w:cs="Times New Roman"/>
          <w:sz w:val="24"/>
          <w:szCs w:val="24"/>
          <w:lang w:val="en-GB"/>
        </w:rPr>
        <w:t xml:space="preserve"> secondary information </w:t>
      </w:r>
      <w:r w:rsidR="003D498E" w:rsidRPr="00BF3C3D">
        <w:rPr>
          <w:rFonts w:ascii="Times New Roman" w:hAnsi="Times New Roman" w:cs="Times New Roman"/>
          <w:sz w:val="24"/>
          <w:szCs w:val="24"/>
          <w:lang w:val="en-GB"/>
        </w:rPr>
        <w:t>(i.e.,</w:t>
      </w:r>
      <w:r w:rsidRPr="00BF3C3D">
        <w:rPr>
          <w:rFonts w:ascii="Times New Roman" w:hAnsi="Times New Roman" w:cs="Times New Roman"/>
          <w:sz w:val="24"/>
          <w:szCs w:val="24"/>
          <w:lang w:val="en-GB"/>
        </w:rPr>
        <w:t xml:space="preserve"> material previously gathered by other scholars or organisations </w:t>
      </w:r>
      <w:r w:rsidR="003D498E" w:rsidRPr="00BF3C3D">
        <w:rPr>
          <w:rFonts w:ascii="Times New Roman" w:hAnsi="Times New Roman" w:cs="Times New Roman"/>
          <w:sz w:val="24"/>
          <w:szCs w:val="24"/>
          <w:lang w:val="en-GB"/>
        </w:rPr>
        <w:t>– [</w:t>
      </w:r>
      <w:r w:rsidRPr="00BF3C3D">
        <w:rPr>
          <w:rFonts w:ascii="Times New Roman" w:hAnsi="Times New Roman" w:cs="Times New Roman"/>
          <w:sz w:val="24"/>
          <w:szCs w:val="24"/>
          <w:lang w:val="en-GB"/>
        </w:rPr>
        <w:t xml:space="preserve">Filieri </w:t>
      </w:r>
      <w:r w:rsidRPr="00BF3C3D">
        <w:rPr>
          <w:rFonts w:ascii="Times New Roman" w:hAnsi="Times New Roman" w:cs="Times New Roman"/>
          <w:i/>
          <w:iCs/>
          <w:sz w:val="24"/>
          <w:szCs w:val="24"/>
          <w:lang w:val="en-GB"/>
        </w:rPr>
        <w:t>et al</w:t>
      </w:r>
      <w:r w:rsidRPr="00BF3C3D">
        <w:rPr>
          <w:rFonts w:ascii="Times New Roman" w:hAnsi="Times New Roman" w:cs="Times New Roman"/>
          <w:sz w:val="24"/>
          <w:szCs w:val="24"/>
          <w:lang w:val="en-GB"/>
        </w:rPr>
        <w:t>., 2021</w:t>
      </w:r>
      <w:r w:rsidR="003D498E" w:rsidRPr="00BF3C3D">
        <w:rPr>
          <w:rFonts w:ascii="Times New Roman" w:hAnsi="Times New Roman" w:cs="Times New Roman"/>
          <w:sz w:val="24"/>
          <w:szCs w:val="24"/>
          <w:lang w:val="en-GB"/>
        </w:rPr>
        <w:t>])</w:t>
      </w:r>
      <w:r w:rsidR="00685ED0" w:rsidRPr="00BF3C3D">
        <w:rPr>
          <w:rFonts w:ascii="Times New Roman" w:hAnsi="Times New Roman" w:cs="Times New Roman"/>
          <w:sz w:val="24"/>
          <w:szCs w:val="24"/>
          <w:lang w:val="en-GB"/>
        </w:rPr>
        <w:t xml:space="preserve"> w</w:t>
      </w:r>
      <w:r w:rsidR="003D498E" w:rsidRPr="00BF3C3D">
        <w:rPr>
          <w:rFonts w:ascii="Times New Roman" w:hAnsi="Times New Roman" w:cs="Times New Roman"/>
          <w:sz w:val="24"/>
          <w:szCs w:val="24"/>
          <w:lang w:val="en-GB"/>
        </w:rPr>
        <w:t xml:space="preserve">ill be employed. </w:t>
      </w:r>
      <w:r w:rsidR="002300BF" w:rsidRPr="00BF3C3D">
        <w:rPr>
          <w:rFonts w:ascii="Times New Roman" w:hAnsi="Times New Roman" w:cs="Times New Roman"/>
          <w:sz w:val="24"/>
          <w:szCs w:val="24"/>
          <w:lang w:val="en-GB"/>
        </w:rPr>
        <w:t>Secondary use</w:t>
      </w:r>
      <w:r w:rsidR="003D498E" w:rsidRPr="00BF3C3D">
        <w:rPr>
          <w:rFonts w:ascii="Times New Roman" w:hAnsi="Times New Roman" w:cs="Times New Roman"/>
          <w:sz w:val="24"/>
          <w:szCs w:val="24"/>
          <w:lang w:val="en-GB"/>
        </w:rPr>
        <w:t xml:space="preserve"> is relevant since previous studies have identified critical challenges, albeit in </w:t>
      </w:r>
      <w:r w:rsidR="001C5FC6" w:rsidRPr="00BF3C3D">
        <w:rPr>
          <w:rFonts w:ascii="Times New Roman" w:hAnsi="Times New Roman" w:cs="Times New Roman"/>
          <w:sz w:val="24"/>
          <w:szCs w:val="24"/>
          <w:lang w:val="en-GB"/>
        </w:rPr>
        <w:t>i</w:t>
      </w:r>
      <w:r w:rsidR="003D498E" w:rsidRPr="00BF3C3D">
        <w:rPr>
          <w:rFonts w:ascii="Times New Roman" w:hAnsi="Times New Roman" w:cs="Times New Roman"/>
          <w:sz w:val="24"/>
          <w:szCs w:val="24"/>
          <w:lang w:val="en-GB"/>
        </w:rPr>
        <w:t>sol</w:t>
      </w:r>
      <w:r w:rsidR="001C5FC6" w:rsidRPr="00BF3C3D">
        <w:rPr>
          <w:rFonts w:ascii="Times New Roman" w:hAnsi="Times New Roman" w:cs="Times New Roman"/>
          <w:sz w:val="24"/>
          <w:szCs w:val="24"/>
          <w:lang w:val="en-GB"/>
        </w:rPr>
        <w:t>a</w:t>
      </w:r>
      <w:r w:rsidR="003D498E" w:rsidRPr="00BF3C3D">
        <w:rPr>
          <w:rFonts w:ascii="Times New Roman" w:hAnsi="Times New Roman" w:cs="Times New Roman"/>
          <w:sz w:val="24"/>
          <w:szCs w:val="24"/>
          <w:lang w:val="en-GB"/>
        </w:rPr>
        <w:t>tion. Thus, the study will systematically identify and categorise these challenges to provide a holistic understanding. Specifically, t</w:t>
      </w:r>
      <w:r w:rsidRPr="00BF3C3D">
        <w:rPr>
          <w:rFonts w:ascii="Times New Roman" w:hAnsi="Times New Roman" w:cs="Times New Roman"/>
          <w:sz w:val="24"/>
          <w:szCs w:val="24"/>
          <w:lang w:val="en-GB"/>
        </w:rPr>
        <w:t xml:space="preserve">his research will collect secondary data from academic journals, company reports, public newspapers, and online databases. These materials will provide helpful knowledge on industry trends, legal frameworks, case studies, and the challenges of new online businesses in the UK. The research may access a variety of facts and insights by using secondary data, allowing for a thorough examination of the </w:t>
      </w:r>
      <w:r w:rsidR="003D498E" w:rsidRPr="00BF3C3D">
        <w:rPr>
          <w:rFonts w:ascii="Times New Roman" w:hAnsi="Times New Roman" w:cs="Times New Roman"/>
          <w:sz w:val="24"/>
          <w:szCs w:val="24"/>
          <w:lang w:val="en-GB"/>
        </w:rPr>
        <w:t xml:space="preserve">critical </w:t>
      </w:r>
      <w:r w:rsidRPr="00BF3C3D">
        <w:rPr>
          <w:rFonts w:ascii="Times New Roman" w:hAnsi="Times New Roman" w:cs="Times New Roman"/>
          <w:sz w:val="24"/>
          <w:szCs w:val="24"/>
          <w:lang w:val="en-GB"/>
        </w:rPr>
        <w:t>challenges faced by the online business industry.</w:t>
      </w:r>
    </w:p>
    <w:p w14:paraId="310CBA74" w14:textId="77777777" w:rsidR="00694F43" w:rsidRPr="00BF3C3D" w:rsidRDefault="00694F43" w:rsidP="00BF3C3D">
      <w:pPr>
        <w:pStyle w:val="Normal1"/>
        <w:spacing w:line="360" w:lineRule="auto"/>
        <w:ind w:left="760"/>
        <w:rPr>
          <w:rFonts w:ascii="Times New Roman" w:hAnsi="Times New Roman" w:cs="Times New Roman"/>
          <w:lang w:val="en-GB"/>
        </w:rPr>
      </w:pPr>
    </w:p>
    <w:p w14:paraId="039F258E" w14:textId="77777777" w:rsidR="00694F43" w:rsidRPr="00BF3C3D" w:rsidRDefault="00694F43" w:rsidP="00BF3C3D">
      <w:pPr>
        <w:pStyle w:val="Heading2"/>
        <w:numPr>
          <w:ilvl w:val="1"/>
          <w:numId w:val="3"/>
        </w:numPr>
        <w:rPr>
          <w:rFonts w:cs="Times New Roman"/>
          <w:sz w:val="28"/>
          <w:szCs w:val="28"/>
          <w:lang w:val="en-GB"/>
        </w:rPr>
      </w:pPr>
      <w:bookmarkStart w:id="12" w:name="_Toc148690670"/>
      <w:r w:rsidRPr="00BF3C3D">
        <w:rPr>
          <w:rFonts w:cs="Times New Roman"/>
          <w:sz w:val="28"/>
          <w:szCs w:val="28"/>
          <w:lang w:val="en-GB"/>
        </w:rPr>
        <w:t>Sample Size</w:t>
      </w:r>
      <w:bookmarkEnd w:id="12"/>
      <w:r w:rsidRPr="00BF3C3D">
        <w:rPr>
          <w:rFonts w:cs="Times New Roman"/>
          <w:sz w:val="28"/>
          <w:szCs w:val="28"/>
          <w:lang w:val="en-GB"/>
        </w:rPr>
        <w:t> </w:t>
      </w:r>
    </w:p>
    <w:p w14:paraId="0B70798D" w14:textId="77777777" w:rsidR="00694F43" w:rsidRPr="00BF3C3D" w:rsidRDefault="00694F43" w:rsidP="00BF3C3D">
      <w:pPr>
        <w:pStyle w:val="Normal1"/>
        <w:spacing w:line="360" w:lineRule="auto"/>
        <w:ind w:left="760"/>
        <w:rPr>
          <w:rFonts w:ascii="Times New Roman" w:hAnsi="Times New Roman" w:cs="Times New Roman"/>
          <w:lang w:val="en-GB"/>
        </w:rPr>
      </w:pPr>
    </w:p>
    <w:p w14:paraId="74F3DC34" w14:textId="08A892CE" w:rsidR="00694F43" w:rsidRPr="00BF3C3D" w:rsidRDefault="003D498E" w:rsidP="00BF3C3D">
      <w:pPr>
        <w:pStyle w:val="NormalWeb"/>
        <w:spacing w:before="0" w:beforeAutospacing="0" w:after="0" w:afterAutospacing="0" w:line="360" w:lineRule="auto"/>
        <w:jc w:val="both"/>
        <w:rPr>
          <w:color w:val="000000"/>
          <w:lang w:val="en-GB"/>
        </w:rPr>
      </w:pPr>
      <w:r w:rsidRPr="00BF3C3D">
        <w:rPr>
          <w:color w:val="000000"/>
          <w:lang w:val="en-GB"/>
        </w:rPr>
        <w:t xml:space="preserve">A total of 50 relevant sources drawn from academic journal articles and textbooks will constitute the sample of the study. </w:t>
      </w:r>
      <w:r w:rsidR="00694F43" w:rsidRPr="00BF3C3D">
        <w:rPr>
          <w:color w:val="000000"/>
          <w:lang w:val="en-GB"/>
        </w:rPr>
        <w:t xml:space="preserve">The sample size represents the number of </w:t>
      </w:r>
      <w:r w:rsidR="001C5FC6" w:rsidRPr="00BF3C3D">
        <w:rPr>
          <w:color w:val="000000"/>
          <w:lang w:val="en-GB"/>
        </w:rPr>
        <w:t>relevant texts (i.e., academic journal articles and textbooks)</w:t>
      </w:r>
      <w:r w:rsidR="00694F43" w:rsidRPr="00BF3C3D">
        <w:rPr>
          <w:color w:val="000000"/>
          <w:lang w:val="en-GB"/>
        </w:rPr>
        <w:t xml:space="preserve"> that will be examined to glean pertinent data and insights. Even though a large volume of information is accessible, 50 pieces of writing may still give a thorough overview of </w:t>
      </w:r>
      <w:r w:rsidR="00E6632B" w:rsidRPr="00BF3C3D">
        <w:rPr>
          <w:color w:val="000000"/>
          <w:lang w:val="en-GB"/>
        </w:rPr>
        <w:t>online</w:t>
      </w:r>
      <w:r w:rsidR="00694F43" w:rsidRPr="00BF3C3D">
        <w:rPr>
          <w:color w:val="000000"/>
          <w:lang w:val="en-GB"/>
        </w:rPr>
        <w:t xml:space="preserve"> start-ups' significant </w:t>
      </w:r>
      <w:r w:rsidR="00E6632B" w:rsidRPr="00BF3C3D">
        <w:rPr>
          <w:color w:val="000000"/>
          <w:lang w:val="en-GB"/>
        </w:rPr>
        <w:t>challenges</w:t>
      </w:r>
      <w:r w:rsidR="00694F43" w:rsidRPr="00BF3C3D">
        <w:rPr>
          <w:color w:val="000000"/>
          <w:lang w:val="en-GB"/>
        </w:rPr>
        <w:t xml:space="preserve"> in the UK. The chosen sources should provide access to various viewpoints, ideas, and empirical data, enabling a full investigation of the study issue. The research may be completed within the time and resource restrictions since the number of respondents is manageable.</w:t>
      </w:r>
    </w:p>
    <w:p w14:paraId="4A53A9C1" w14:textId="77777777" w:rsidR="00694F43" w:rsidRPr="00BF3C3D" w:rsidRDefault="00694F43" w:rsidP="00BF3C3D">
      <w:pPr>
        <w:pStyle w:val="NormalWeb"/>
        <w:spacing w:before="0" w:beforeAutospacing="0" w:after="0" w:afterAutospacing="0" w:line="360" w:lineRule="auto"/>
        <w:jc w:val="both"/>
        <w:rPr>
          <w:lang w:val="en-GB"/>
        </w:rPr>
      </w:pPr>
    </w:p>
    <w:p w14:paraId="06A43C7D" w14:textId="77777777" w:rsidR="00694F43" w:rsidRPr="00BF3C3D" w:rsidRDefault="00694F43" w:rsidP="00BF3C3D">
      <w:pPr>
        <w:pStyle w:val="Heading2"/>
        <w:numPr>
          <w:ilvl w:val="1"/>
          <w:numId w:val="3"/>
        </w:numPr>
        <w:rPr>
          <w:rFonts w:cs="Times New Roman"/>
          <w:sz w:val="28"/>
          <w:szCs w:val="28"/>
          <w:lang w:val="en-GB"/>
        </w:rPr>
      </w:pPr>
      <w:bookmarkStart w:id="13" w:name="_Toc148690671"/>
      <w:r w:rsidRPr="00BF3C3D">
        <w:rPr>
          <w:rFonts w:cs="Times New Roman"/>
          <w:sz w:val="28"/>
          <w:szCs w:val="28"/>
          <w:lang w:val="en-GB"/>
        </w:rPr>
        <w:lastRenderedPageBreak/>
        <w:t>Data Analysis</w:t>
      </w:r>
      <w:bookmarkEnd w:id="13"/>
      <w:r w:rsidRPr="00BF3C3D">
        <w:rPr>
          <w:rFonts w:cs="Times New Roman"/>
          <w:sz w:val="28"/>
          <w:szCs w:val="28"/>
          <w:lang w:val="en-GB"/>
        </w:rPr>
        <w:t> </w:t>
      </w:r>
    </w:p>
    <w:p w14:paraId="65B1460C" w14:textId="77777777" w:rsidR="00694F43" w:rsidRPr="00BF3C3D" w:rsidRDefault="00694F43" w:rsidP="00BF3C3D">
      <w:pPr>
        <w:pStyle w:val="Normal1"/>
        <w:spacing w:line="360" w:lineRule="auto"/>
        <w:ind w:left="760"/>
        <w:rPr>
          <w:rFonts w:ascii="Times New Roman" w:hAnsi="Times New Roman" w:cs="Times New Roman"/>
          <w:lang w:val="en-GB"/>
        </w:rPr>
      </w:pPr>
    </w:p>
    <w:p w14:paraId="6BC77DD6" w14:textId="31F12FCA" w:rsidR="00C575FC" w:rsidRPr="00BF3C3D" w:rsidRDefault="00694F43" w:rsidP="00BF3C3D">
      <w:pPr>
        <w:pStyle w:val="NormalWeb"/>
        <w:spacing w:before="0" w:beforeAutospacing="0" w:after="0" w:afterAutospacing="0" w:line="360" w:lineRule="auto"/>
        <w:jc w:val="both"/>
        <w:rPr>
          <w:color w:val="000000"/>
          <w:lang w:val="en-GB"/>
        </w:rPr>
      </w:pPr>
      <w:r w:rsidRPr="00BF3C3D">
        <w:rPr>
          <w:color w:val="000000"/>
          <w:lang w:val="en-GB"/>
        </w:rPr>
        <w:t xml:space="preserve">Thematic analysis will be used in this study's data analysis procedure to find and examine recurrent themes and patterns in the data gathered. According to research by Zielske and Held (2020), thematic analysis enables the investigation of underlying </w:t>
      </w:r>
      <w:r w:rsidR="004C217B" w:rsidRPr="00BF3C3D">
        <w:rPr>
          <w:color w:val="000000"/>
          <w:lang w:val="en-GB"/>
        </w:rPr>
        <w:t>ideas</w:t>
      </w:r>
      <w:r w:rsidRPr="00BF3C3D">
        <w:rPr>
          <w:color w:val="000000"/>
          <w:lang w:val="en-GB"/>
        </w:rPr>
        <w:t xml:space="preserve"> and meanings in the data</w:t>
      </w:r>
      <w:r w:rsidR="004C217B" w:rsidRPr="00BF3C3D">
        <w:rPr>
          <w:color w:val="000000"/>
          <w:lang w:val="en-GB"/>
        </w:rPr>
        <w:t xml:space="preserve">. </w:t>
      </w:r>
      <w:r w:rsidRPr="00BF3C3D">
        <w:rPr>
          <w:color w:val="000000"/>
          <w:lang w:val="en-GB"/>
        </w:rPr>
        <w:t>Being acquainted with the data</w:t>
      </w:r>
      <w:r w:rsidR="004C217B" w:rsidRPr="00BF3C3D">
        <w:rPr>
          <w:color w:val="000000"/>
          <w:lang w:val="en-GB"/>
        </w:rPr>
        <w:t xml:space="preserve"> (i.e., key findings and insights from the relevant secondary material)</w:t>
      </w:r>
      <w:r w:rsidRPr="00BF3C3D">
        <w:rPr>
          <w:color w:val="000000"/>
          <w:lang w:val="en-GB"/>
        </w:rPr>
        <w:t xml:space="preserve"> will be the first step in the analysis, after which first codes to identify </w:t>
      </w:r>
      <w:r w:rsidR="004C217B" w:rsidRPr="00BF3C3D">
        <w:rPr>
          <w:color w:val="000000"/>
          <w:lang w:val="en-GB"/>
        </w:rPr>
        <w:t xml:space="preserve">key themes that resonate with critical </w:t>
      </w:r>
      <w:r w:rsidR="00C575FC" w:rsidRPr="00BF3C3D">
        <w:rPr>
          <w:color w:val="000000"/>
          <w:lang w:val="en-GB"/>
        </w:rPr>
        <w:t xml:space="preserve">challenges </w:t>
      </w:r>
      <w:r w:rsidRPr="00BF3C3D">
        <w:rPr>
          <w:color w:val="000000"/>
          <w:lang w:val="en-GB"/>
        </w:rPr>
        <w:t xml:space="preserve">will be generated. The possible themes derived from these codes will be developed and checked for coherence and </w:t>
      </w:r>
      <w:r w:rsidR="00C575FC" w:rsidRPr="00BF3C3D">
        <w:rPr>
          <w:color w:val="000000"/>
          <w:lang w:val="en-GB"/>
        </w:rPr>
        <w:t>relatedness with the study objectives. Thus,</w:t>
      </w:r>
      <w:r w:rsidRPr="00BF3C3D">
        <w:rPr>
          <w:color w:val="000000"/>
          <w:lang w:val="en-GB"/>
        </w:rPr>
        <w:t xml:space="preserve"> thematic analysis offers a systematic and thorough way to </w:t>
      </w:r>
      <w:r w:rsidR="00C575FC" w:rsidRPr="00BF3C3D">
        <w:rPr>
          <w:color w:val="000000"/>
          <w:lang w:val="en-GB"/>
        </w:rPr>
        <w:t xml:space="preserve">analyse the data (i.e., key insights and findings from relevant </w:t>
      </w:r>
      <w:r w:rsidRPr="00BF3C3D">
        <w:rPr>
          <w:color w:val="000000"/>
          <w:lang w:val="en-GB"/>
        </w:rPr>
        <w:t>articles</w:t>
      </w:r>
      <w:r w:rsidR="00C575FC" w:rsidRPr="00BF3C3D">
        <w:rPr>
          <w:color w:val="000000"/>
          <w:lang w:val="en-GB"/>
        </w:rPr>
        <w:t>.</w:t>
      </w:r>
      <w:r w:rsidRPr="00BF3C3D">
        <w:rPr>
          <w:color w:val="000000"/>
          <w:lang w:val="en-GB"/>
        </w:rPr>
        <w:t xml:space="preserve"> </w:t>
      </w:r>
    </w:p>
    <w:p w14:paraId="13CE01D1" w14:textId="77777777" w:rsidR="00694F43" w:rsidRPr="00BF3C3D" w:rsidRDefault="00694F43" w:rsidP="00BF3C3D">
      <w:pPr>
        <w:pStyle w:val="NormalWeb"/>
        <w:spacing w:before="0" w:beforeAutospacing="0" w:after="0" w:afterAutospacing="0" w:line="360" w:lineRule="auto"/>
        <w:jc w:val="both"/>
        <w:rPr>
          <w:lang w:val="en-GB"/>
        </w:rPr>
      </w:pPr>
    </w:p>
    <w:p w14:paraId="66341100" w14:textId="7868BF68" w:rsidR="00694F43" w:rsidRPr="00BF3C3D" w:rsidRDefault="00694F43" w:rsidP="00BF3C3D">
      <w:pPr>
        <w:pStyle w:val="Heading2"/>
        <w:numPr>
          <w:ilvl w:val="1"/>
          <w:numId w:val="3"/>
        </w:numPr>
        <w:rPr>
          <w:rFonts w:cs="Times New Roman"/>
          <w:sz w:val="28"/>
          <w:szCs w:val="28"/>
          <w:lang w:val="en-GB"/>
        </w:rPr>
      </w:pPr>
      <w:bookmarkStart w:id="14" w:name="_Toc148690672"/>
      <w:r w:rsidRPr="00BF3C3D">
        <w:rPr>
          <w:rFonts w:cs="Times New Roman"/>
          <w:sz w:val="28"/>
          <w:szCs w:val="28"/>
          <w:lang w:val="en-GB"/>
        </w:rPr>
        <w:t>Research Ethics</w:t>
      </w:r>
      <w:bookmarkEnd w:id="14"/>
    </w:p>
    <w:p w14:paraId="38FD0F6E" w14:textId="51FB76E3" w:rsidR="00694F43" w:rsidRPr="00BF3C3D" w:rsidRDefault="001C5FC6" w:rsidP="00BF3C3D">
      <w:pPr>
        <w:pStyle w:val="NormalWeb"/>
        <w:spacing w:line="360" w:lineRule="auto"/>
        <w:jc w:val="both"/>
        <w:rPr>
          <w:color w:val="000000"/>
          <w:lang w:val="en-GB"/>
        </w:rPr>
      </w:pPr>
      <w:r w:rsidRPr="00BF3C3D">
        <w:rPr>
          <w:color w:val="000000"/>
          <w:lang w:val="en-GB"/>
        </w:rPr>
        <w:t xml:space="preserve">Research ethics is about ensuring research is conducted the right way. Researchers need to make sure they follow ethical guidelines throughout their research. Issues such as respect for participants, informed consent, maintaining privacy and confidentiality, minimising harm, and being open and honest about the research process underpin ethics in research. However, these issues are specific to primary research, meaning they are </w:t>
      </w:r>
      <w:r w:rsidR="002300BF" w:rsidRPr="00BF3C3D">
        <w:rPr>
          <w:color w:val="000000"/>
          <w:lang w:val="en-GB"/>
        </w:rPr>
        <w:t>not</w:t>
      </w:r>
      <w:r w:rsidRPr="00BF3C3D">
        <w:rPr>
          <w:color w:val="000000"/>
          <w:lang w:val="en-GB"/>
        </w:rPr>
        <w:t xml:space="preserve"> of consideration for the current since it adopts a </w:t>
      </w:r>
      <w:r w:rsidR="002300BF" w:rsidRPr="00BF3C3D">
        <w:rPr>
          <w:color w:val="000000"/>
          <w:lang w:val="en-GB"/>
        </w:rPr>
        <w:t>secondary</w:t>
      </w:r>
      <w:r w:rsidRPr="00BF3C3D">
        <w:rPr>
          <w:color w:val="000000"/>
          <w:lang w:val="en-GB"/>
        </w:rPr>
        <w:t xml:space="preserve"> research approach.  For secondary research, </w:t>
      </w:r>
      <w:r w:rsidR="002300BF" w:rsidRPr="00BF3C3D">
        <w:rPr>
          <w:color w:val="000000"/>
          <w:lang w:val="en-GB"/>
        </w:rPr>
        <w:t>data management, protection, and security issues are</w:t>
      </w:r>
      <w:r w:rsidRPr="00BF3C3D">
        <w:rPr>
          <w:color w:val="000000"/>
          <w:lang w:val="en-GB"/>
        </w:rPr>
        <w:t xml:space="preserve"> relevant. In this case, t</w:t>
      </w:r>
      <w:r w:rsidR="00694F43" w:rsidRPr="00BF3C3D">
        <w:rPr>
          <w:color w:val="000000"/>
          <w:lang w:val="en-GB"/>
        </w:rPr>
        <w:t xml:space="preserve">he research </w:t>
      </w:r>
      <w:r w:rsidRPr="00BF3C3D">
        <w:rPr>
          <w:color w:val="000000"/>
          <w:lang w:val="en-GB"/>
        </w:rPr>
        <w:t xml:space="preserve">will </w:t>
      </w:r>
      <w:r w:rsidR="00694F43" w:rsidRPr="00BF3C3D">
        <w:rPr>
          <w:color w:val="000000"/>
          <w:lang w:val="en-GB"/>
        </w:rPr>
        <w:t>follow all university policies and guidelines, enhancing the evaluation process's usefulness.</w:t>
      </w:r>
      <w:r w:rsidR="00973531" w:rsidRPr="00BF3C3D">
        <w:rPr>
          <w:color w:val="000000"/>
          <w:lang w:val="en-GB"/>
        </w:rPr>
        <w:t xml:space="preserve"> </w:t>
      </w:r>
      <w:r w:rsidRPr="00BF3C3D">
        <w:rPr>
          <w:color w:val="000000"/>
          <w:lang w:val="en-GB"/>
        </w:rPr>
        <w:t>In addition,</w:t>
      </w:r>
      <w:r w:rsidR="00D37722" w:rsidRPr="00BF3C3D">
        <w:rPr>
          <w:color w:val="000000"/>
          <w:lang w:val="en-GB"/>
        </w:rPr>
        <w:t xml:space="preserve"> avoiding plagiarism, properly attributing sources, respecting copyright, upholding intellectual property rights, and choosing trustworthy sources</w:t>
      </w:r>
      <w:r w:rsidRPr="00BF3C3D">
        <w:rPr>
          <w:color w:val="000000"/>
          <w:lang w:val="en-GB"/>
        </w:rPr>
        <w:t xml:space="preserve"> are issues that will be adhered to</w:t>
      </w:r>
      <w:r w:rsidR="00D37722" w:rsidRPr="00BF3C3D">
        <w:rPr>
          <w:color w:val="000000"/>
          <w:lang w:val="en-GB"/>
        </w:rPr>
        <w:t>. Also, academic studies in reliable databases and publicly available company data</w:t>
      </w:r>
      <w:r w:rsidRPr="00BF3C3D">
        <w:rPr>
          <w:color w:val="000000"/>
          <w:lang w:val="en-GB"/>
        </w:rPr>
        <w:t xml:space="preserve"> will be employed to ensure </w:t>
      </w:r>
      <w:r w:rsidR="00D37722" w:rsidRPr="00BF3C3D">
        <w:rPr>
          <w:color w:val="000000"/>
          <w:lang w:val="en-GB"/>
        </w:rPr>
        <w:t xml:space="preserve">the research's integrity and calibre </w:t>
      </w:r>
      <w:r w:rsidR="002300BF" w:rsidRPr="00BF3C3D">
        <w:rPr>
          <w:color w:val="000000"/>
          <w:lang w:val="en-GB"/>
        </w:rPr>
        <w:t xml:space="preserve">are </w:t>
      </w:r>
      <w:r w:rsidR="00D37722" w:rsidRPr="00BF3C3D">
        <w:rPr>
          <w:color w:val="000000"/>
          <w:lang w:val="en-GB"/>
        </w:rPr>
        <w:t xml:space="preserve">intact. </w:t>
      </w:r>
      <w:r w:rsidRPr="00BF3C3D">
        <w:rPr>
          <w:color w:val="000000"/>
          <w:lang w:val="en-GB"/>
        </w:rPr>
        <w:t xml:space="preserve">Finally, a </w:t>
      </w:r>
      <w:r w:rsidR="002300BF" w:rsidRPr="00BF3C3D">
        <w:rPr>
          <w:color w:val="000000"/>
          <w:lang w:val="en-GB"/>
        </w:rPr>
        <w:t>critical</w:t>
      </w:r>
      <w:r w:rsidRPr="00BF3C3D">
        <w:rPr>
          <w:color w:val="000000"/>
          <w:lang w:val="en-GB"/>
        </w:rPr>
        <w:t xml:space="preserve"> ethical issue</w:t>
      </w:r>
      <w:r w:rsidR="00D37722" w:rsidRPr="00BF3C3D">
        <w:rPr>
          <w:color w:val="000000"/>
          <w:lang w:val="en-GB"/>
        </w:rPr>
        <w:t xml:space="preserve"> </w:t>
      </w:r>
      <w:r w:rsidRPr="00BF3C3D">
        <w:rPr>
          <w:color w:val="000000"/>
          <w:lang w:val="en-GB"/>
        </w:rPr>
        <w:t xml:space="preserve">that will be strictly addressed is to avoid </w:t>
      </w:r>
      <w:r w:rsidR="00D37722" w:rsidRPr="00BF3C3D">
        <w:rPr>
          <w:color w:val="000000"/>
          <w:lang w:val="en-GB"/>
        </w:rPr>
        <w:t>misrepresenting the results of the original studies.</w:t>
      </w:r>
      <w:r w:rsidRPr="00BF3C3D">
        <w:rPr>
          <w:color w:val="000000"/>
          <w:lang w:val="en-GB"/>
        </w:rPr>
        <w:t xml:space="preserve"> For this, </w:t>
      </w:r>
      <w:r w:rsidR="002300BF" w:rsidRPr="00BF3C3D">
        <w:rPr>
          <w:color w:val="000000"/>
          <w:lang w:val="en-GB"/>
        </w:rPr>
        <w:t xml:space="preserve">the secondary analysis will be robustly done using established approaches to conducting and reporting secondary data and sharing the drafts with the supervisor to provide comments and </w:t>
      </w:r>
      <w:r w:rsidR="00C54920" w:rsidRPr="00BF3C3D">
        <w:rPr>
          <w:color w:val="000000"/>
          <w:lang w:val="en-GB"/>
        </w:rPr>
        <w:t>confirmatory checks.</w:t>
      </w:r>
    </w:p>
    <w:p w14:paraId="1114DE08" w14:textId="77777777" w:rsidR="002300BF" w:rsidRPr="00BF3C3D" w:rsidRDefault="002300BF" w:rsidP="00BF3C3D">
      <w:pPr>
        <w:pStyle w:val="NormalWeb"/>
        <w:spacing w:line="360" w:lineRule="auto"/>
        <w:jc w:val="both"/>
        <w:rPr>
          <w:color w:val="000000"/>
          <w:lang w:val="en-GB"/>
        </w:rPr>
      </w:pPr>
    </w:p>
    <w:p w14:paraId="5F45B491" w14:textId="77777777" w:rsidR="00694F43" w:rsidRPr="00BF3C3D" w:rsidRDefault="00694F43" w:rsidP="00BF3C3D">
      <w:pPr>
        <w:pStyle w:val="Heading1"/>
        <w:numPr>
          <w:ilvl w:val="0"/>
          <w:numId w:val="3"/>
        </w:numPr>
        <w:rPr>
          <w:rFonts w:cs="Times New Roman"/>
          <w:lang w:val="en-GB"/>
        </w:rPr>
      </w:pPr>
      <w:bookmarkStart w:id="15" w:name="_Toc148690673"/>
      <w:r w:rsidRPr="00BF3C3D">
        <w:rPr>
          <w:rFonts w:cs="Times New Roman"/>
          <w:lang w:val="en-GB"/>
        </w:rPr>
        <w:lastRenderedPageBreak/>
        <w:t>Risks</w:t>
      </w:r>
      <w:bookmarkEnd w:id="15"/>
      <w:r w:rsidRPr="00BF3C3D">
        <w:rPr>
          <w:rFonts w:cs="Times New Roman"/>
          <w:lang w:val="en-GB"/>
        </w:rPr>
        <w:t> </w:t>
      </w:r>
    </w:p>
    <w:p w14:paraId="102D1511" w14:textId="77777777" w:rsidR="00694F43" w:rsidRPr="00BF3C3D" w:rsidRDefault="00694F43" w:rsidP="00BF3C3D">
      <w:pPr>
        <w:pStyle w:val="Normal1"/>
        <w:spacing w:line="360" w:lineRule="auto"/>
        <w:ind w:left="720"/>
        <w:rPr>
          <w:rFonts w:ascii="Times New Roman" w:hAnsi="Times New Roman" w:cs="Times New Roman"/>
          <w:lang w:val="en-GB"/>
        </w:rPr>
      </w:pPr>
    </w:p>
    <w:p w14:paraId="2C8DE05A" w14:textId="05F65A5E" w:rsidR="00694F43" w:rsidRPr="00BF3C3D" w:rsidRDefault="00694F43" w:rsidP="00BF3C3D">
      <w:pPr>
        <w:pStyle w:val="NormalWeb"/>
        <w:spacing w:before="0" w:beforeAutospacing="0" w:after="0" w:afterAutospacing="0" w:line="360" w:lineRule="auto"/>
        <w:jc w:val="both"/>
        <w:rPr>
          <w:color w:val="000000"/>
          <w:lang w:val="en-GB"/>
        </w:rPr>
      </w:pPr>
      <w:r w:rsidRPr="00BF3C3D">
        <w:rPr>
          <w:color w:val="000000"/>
          <w:lang w:val="en-GB"/>
        </w:rPr>
        <w:t xml:space="preserve">The dependence on secondary data sources is one of the potential </w:t>
      </w:r>
      <w:r w:rsidR="00973531" w:rsidRPr="00BF3C3D">
        <w:rPr>
          <w:color w:val="000000"/>
          <w:lang w:val="en-GB"/>
        </w:rPr>
        <w:t>risks</w:t>
      </w:r>
      <w:r w:rsidRPr="00BF3C3D">
        <w:rPr>
          <w:color w:val="000000"/>
          <w:lang w:val="en-GB"/>
        </w:rPr>
        <w:t xml:space="preserve"> connected to this study on "Examining the </w:t>
      </w:r>
      <w:r w:rsidR="00973531" w:rsidRPr="00BF3C3D">
        <w:rPr>
          <w:color w:val="000000"/>
          <w:lang w:val="en-GB"/>
        </w:rPr>
        <w:t>critical</w:t>
      </w:r>
      <w:r w:rsidRPr="00BF3C3D">
        <w:rPr>
          <w:color w:val="000000"/>
          <w:lang w:val="en-GB"/>
        </w:rPr>
        <w:t xml:space="preserve"> </w:t>
      </w:r>
      <w:r w:rsidR="00973531" w:rsidRPr="00BF3C3D">
        <w:rPr>
          <w:color w:val="000000"/>
          <w:lang w:val="en-GB"/>
        </w:rPr>
        <w:t>challenges</w:t>
      </w:r>
      <w:r w:rsidRPr="00BF3C3D">
        <w:rPr>
          <w:color w:val="000000"/>
          <w:lang w:val="en-GB"/>
        </w:rPr>
        <w:t xml:space="preserve"> of online business </w:t>
      </w:r>
      <w:r w:rsidR="00973531" w:rsidRPr="00BF3C3D">
        <w:rPr>
          <w:color w:val="000000"/>
          <w:lang w:val="en-GB"/>
        </w:rPr>
        <w:t>start-ups</w:t>
      </w:r>
      <w:r w:rsidRPr="00BF3C3D">
        <w:rPr>
          <w:color w:val="000000"/>
          <w:lang w:val="en-GB"/>
        </w:rPr>
        <w:t xml:space="preserve"> in the UK". According to research by Gupta (2022), there is a chance of running into out-of-date or uncompleted material because the study will mostly use already published literature and publications. The secondary data sources' dependability and quality may also differ, affecting the conclusions' validity. As the scholar's subjective judgment may involve the inclusion or removal of certain authorities, there is also the danger of bias in the choice of articles and books. These risks may be recognised and reduced by rigorously assessing the dependability and applicability of the chosen secondary data sources.</w:t>
      </w:r>
    </w:p>
    <w:p w14:paraId="61546A5E" w14:textId="77777777" w:rsidR="007063A1" w:rsidRPr="00BF3C3D" w:rsidRDefault="007063A1" w:rsidP="00BF3C3D">
      <w:pPr>
        <w:pStyle w:val="NormalWeb"/>
        <w:spacing w:before="0" w:beforeAutospacing="0" w:after="0" w:afterAutospacing="0" w:line="360" w:lineRule="auto"/>
        <w:jc w:val="both"/>
        <w:rPr>
          <w:color w:val="000000"/>
          <w:lang w:val="en-GB"/>
        </w:rPr>
      </w:pPr>
    </w:p>
    <w:p w14:paraId="59E4B8DB" w14:textId="77777777" w:rsidR="00694F43" w:rsidRPr="00BF3C3D" w:rsidRDefault="00694F43" w:rsidP="00BF3C3D">
      <w:pPr>
        <w:pStyle w:val="NormalWeb"/>
        <w:spacing w:before="0" w:beforeAutospacing="0" w:after="0" w:afterAutospacing="0" w:line="360" w:lineRule="auto"/>
        <w:jc w:val="both"/>
        <w:rPr>
          <w:lang w:val="en-GB"/>
        </w:rPr>
      </w:pPr>
    </w:p>
    <w:p w14:paraId="3694936F" w14:textId="69193994" w:rsidR="00694F43" w:rsidRPr="00BF3C3D" w:rsidRDefault="00694F43" w:rsidP="00BF3C3D">
      <w:pPr>
        <w:pStyle w:val="Heading1"/>
        <w:numPr>
          <w:ilvl w:val="0"/>
          <w:numId w:val="3"/>
        </w:numPr>
        <w:rPr>
          <w:rFonts w:cs="Times New Roman"/>
          <w:lang w:val="en-GB"/>
        </w:rPr>
      </w:pPr>
      <w:bookmarkStart w:id="16" w:name="_Toc148690674"/>
      <w:r w:rsidRPr="00BF3C3D">
        <w:rPr>
          <w:rFonts w:cs="Times New Roman"/>
          <w:lang w:val="en-GB"/>
        </w:rPr>
        <w:t>Timeline</w:t>
      </w:r>
      <w:bookmarkEnd w:id="16"/>
      <w:r w:rsidRPr="00BF3C3D">
        <w:rPr>
          <w:rFonts w:cs="Times New Roman"/>
          <w:lang w:val="en-GB"/>
        </w:rPr>
        <w:t> </w:t>
      </w:r>
    </w:p>
    <w:p w14:paraId="265D0B1B" w14:textId="77777777" w:rsidR="000B2E5E" w:rsidRPr="00BF3C3D" w:rsidRDefault="000B2E5E" w:rsidP="00BF3C3D">
      <w:pPr>
        <w:pStyle w:val="Normal1"/>
        <w:spacing w:line="360" w:lineRule="auto"/>
        <w:rPr>
          <w:rFonts w:ascii="Times New Roman" w:hAnsi="Times New Roman" w:cs="Times New Roman"/>
          <w:lang w:val="en-GB"/>
        </w:rPr>
      </w:pPr>
    </w:p>
    <w:p w14:paraId="1CAF375C" w14:textId="167E26FB" w:rsidR="00E82EDA" w:rsidRPr="00BF3C3D" w:rsidRDefault="000B2E5E" w:rsidP="00BF3C3D">
      <w:pPr>
        <w:pStyle w:val="Normal1"/>
        <w:spacing w:line="360" w:lineRule="auto"/>
        <w:rPr>
          <w:rFonts w:ascii="Times New Roman" w:hAnsi="Times New Roman" w:cs="Times New Roman"/>
          <w:lang w:val="en-GB"/>
        </w:rPr>
      </w:pPr>
      <w:r w:rsidRPr="00BF3C3D">
        <w:rPr>
          <w:rFonts w:ascii="Times New Roman" w:hAnsi="Times New Roman" w:cs="Times New Roman"/>
          <w:noProof/>
          <w:lang w:val="en-GB"/>
        </w:rPr>
        <w:drawing>
          <wp:inline distT="0" distB="0" distL="0" distR="0" wp14:anchorId="00AA2170" wp14:editId="2B43FB28">
            <wp:extent cx="6014906" cy="2667389"/>
            <wp:effectExtent l="0" t="0" r="5080" b="0"/>
            <wp:docPr id="104550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50976" name=""/>
                    <pic:cNvPicPr/>
                  </pic:nvPicPr>
                  <pic:blipFill>
                    <a:blip r:embed="rId8"/>
                    <a:stretch>
                      <a:fillRect/>
                    </a:stretch>
                  </pic:blipFill>
                  <pic:spPr>
                    <a:xfrm>
                      <a:off x="0" y="0"/>
                      <a:ext cx="6282692" cy="2786142"/>
                    </a:xfrm>
                    <a:prstGeom prst="rect">
                      <a:avLst/>
                    </a:prstGeom>
                  </pic:spPr>
                </pic:pic>
              </a:graphicData>
            </a:graphic>
          </wp:inline>
        </w:drawing>
      </w:r>
    </w:p>
    <w:p w14:paraId="14039935" w14:textId="66ACE2DB" w:rsidR="007063A1" w:rsidRPr="00BF3C3D" w:rsidRDefault="007063A1" w:rsidP="00BF3C3D">
      <w:pPr>
        <w:pStyle w:val="Normal1"/>
        <w:spacing w:line="360" w:lineRule="auto"/>
        <w:ind w:left="720"/>
        <w:rPr>
          <w:rFonts w:ascii="Times New Roman" w:hAnsi="Times New Roman" w:cs="Times New Roman"/>
          <w:lang w:val="en-GB"/>
        </w:rPr>
      </w:pPr>
    </w:p>
    <w:p w14:paraId="65F28401" w14:textId="0181A314" w:rsidR="007063A1" w:rsidRPr="00BF3C3D" w:rsidRDefault="007063A1" w:rsidP="00BF3C3D">
      <w:pPr>
        <w:pStyle w:val="Normal1"/>
        <w:spacing w:line="360" w:lineRule="auto"/>
        <w:ind w:left="720"/>
        <w:rPr>
          <w:rFonts w:ascii="Times New Roman" w:hAnsi="Times New Roman" w:cs="Times New Roman"/>
          <w:lang w:val="en-GB"/>
        </w:rPr>
      </w:pPr>
    </w:p>
    <w:p w14:paraId="7CE8D60C" w14:textId="74F10E40" w:rsidR="00694F43" w:rsidRPr="00BF3C3D" w:rsidRDefault="00694F43" w:rsidP="00BF3C3D">
      <w:pPr>
        <w:spacing w:line="360" w:lineRule="auto"/>
        <w:jc w:val="center"/>
        <w:rPr>
          <w:rFonts w:ascii="Times New Roman" w:eastAsia="Times New Roman" w:hAnsi="Times New Roman" w:cs="Times New Roman"/>
          <w:sz w:val="24"/>
          <w:szCs w:val="24"/>
          <w:lang w:val="en-GB"/>
        </w:rPr>
      </w:pPr>
    </w:p>
    <w:p w14:paraId="0B688A91" w14:textId="77777777" w:rsidR="00694F43" w:rsidRPr="00BF3C3D" w:rsidRDefault="00694F43" w:rsidP="00BF3C3D">
      <w:pPr>
        <w:spacing w:line="360" w:lineRule="auto"/>
        <w:jc w:val="center"/>
        <w:rPr>
          <w:rFonts w:ascii="Times New Roman" w:eastAsia="Times New Roman" w:hAnsi="Times New Roman" w:cs="Times New Roman"/>
          <w:b/>
          <w:sz w:val="24"/>
          <w:szCs w:val="24"/>
          <w:lang w:val="en-GB"/>
        </w:rPr>
      </w:pPr>
      <w:r w:rsidRPr="00BF3C3D">
        <w:rPr>
          <w:rFonts w:ascii="Times New Roman" w:eastAsia="Times New Roman" w:hAnsi="Times New Roman" w:cs="Times New Roman"/>
          <w:b/>
          <w:sz w:val="24"/>
          <w:szCs w:val="24"/>
          <w:lang w:val="en-GB"/>
        </w:rPr>
        <w:t>Figure 1: Time Plan for the Entire Research</w:t>
      </w:r>
    </w:p>
    <w:p w14:paraId="4498880F" w14:textId="3CE1E7F3" w:rsidR="00694F43" w:rsidRPr="00BF3C3D" w:rsidRDefault="00694F43" w:rsidP="00BF3C3D">
      <w:pPr>
        <w:spacing w:line="360" w:lineRule="auto"/>
        <w:jc w:val="center"/>
        <w:rPr>
          <w:rFonts w:ascii="Times New Roman" w:eastAsia="Times New Roman" w:hAnsi="Times New Roman" w:cs="Times New Roman"/>
          <w:sz w:val="24"/>
          <w:szCs w:val="24"/>
          <w:lang w:val="en-GB"/>
        </w:rPr>
      </w:pPr>
      <w:r w:rsidRPr="00BF3C3D">
        <w:rPr>
          <w:rFonts w:ascii="Times New Roman" w:eastAsia="Times New Roman" w:hAnsi="Times New Roman" w:cs="Times New Roman"/>
          <w:sz w:val="24"/>
          <w:szCs w:val="24"/>
          <w:lang w:val="en-GB"/>
        </w:rPr>
        <w:t>(Source: Template.net, 2023)</w:t>
      </w:r>
      <w:r w:rsidRPr="00BF3C3D">
        <w:rPr>
          <w:rFonts w:ascii="Times New Roman" w:eastAsia="Times New Roman" w:hAnsi="Times New Roman" w:cs="Times New Roman"/>
          <w:sz w:val="24"/>
          <w:szCs w:val="24"/>
          <w:lang w:val="en-GB"/>
        </w:rPr>
        <w:br w:type="page"/>
      </w:r>
    </w:p>
    <w:p w14:paraId="0F6FDBB7" w14:textId="3C33E7FF" w:rsidR="00F40093" w:rsidRPr="00BF3C3D" w:rsidRDefault="00694F43" w:rsidP="00BF3C3D">
      <w:pPr>
        <w:pStyle w:val="Heading1"/>
        <w:rPr>
          <w:rFonts w:cs="Times New Roman"/>
          <w:szCs w:val="28"/>
          <w:lang w:val="en-GB"/>
        </w:rPr>
      </w:pPr>
      <w:bookmarkStart w:id="17" w:name="_Toc148690675"/>
      <w:r w:rsidRPr="00BF3C3D">
        <w:rPr>
          <w:rFonts w:cs="Times New Roman"/>
          <w:szCs w:val="28"/>
          <w:lang w:val="en-GB"/>
        </w:rPr>
        <w:lastRenderedPageBreak/>
        <w:t>References</w:t>
      </w:r>
      <w:bookmarkEnd w:id="17"/>
    </w:p>
    <w:p w14:paraId="7D606B21" w14:textId="77777777" w:rsidR="00F40093" w:rsidRPr="00BF3C3D" w:rsidRDefault="00F40093" w:rsidP="00BF3C3D">
      <w:pPr>
        <w:pStyle w:val="Normal1"/>
        <w:spacing w:line="360" w:lineRule="auto"/>
        <w:rPr>
          <w:rFonts w:ascii="Times New Roman" w:hAnsi="Times New Roman" w:cs="Times New Roman"/>
          <w:sz w:val="24"/>
          <w:szCs w:val="24"/>
          <w:lang w:val="en-GB"/>
        </w:rPr>
      </w:pPr>
    </w:p>
    <w:p w14:paraId="514CAEF5" w14:textId="563AA4BC" w:rsidR="00F40093" w:rsidRPr="00BF3C3D" w:rsidRDefault="00F40093" w:rsidP="00BF3C3D">
      <w:pPr>
        <w:spacing w:line="360" w:lineRule="auto"/>
        <w:jc w:val="both"/>
        <w:rPr>
          <w:rFonts w:ascii="Times New Roman" w:hAnsi="Times New Roman" w:cs="Times New Roman"/>
          <w:sz w:val="24"/>
          <w:szCs w:val="24"/>
          <w:lang w:val="en-GB"/>
        </w:rPr>
      </w:pPr>
      <w:r w:rsidRPr="00BF3C3D">
        <w:rPr>
          <w:rFonts w:ascii="Times New Roman" w:hAnsi="Times New Roman" w:cs="Times New Roman"/>
          <w:sz w:val="24"/>
          <w:szCs w:val="24"/>
          <w:lang w:val="en-GB"/>
        </w:rPr>
        <w:t>Audretsch</w:t>
      </w:r>
      <w:r w:rsidR="00F63A9C" w:rsidRPr="00BF3C3D">
        <w:rPr>
          <w:rFonts w:ascii="Times New Roman" w:hAnsi="Times New Roman" w:cs="Times New Roman"/>
          <w:sz w:val="24"/>
          <w:szCs w:val="24"/>
          <w:lang w:val="en-GB"/>
        </w:rPr>
        <w:t xml:space="preserve">, </w:t>
      </w:r>
      <w:r w:rsidRPr="00BF3C3D">
        <w:rPr>
          <w:rFonts w:ascii="Times New Roman" w:hAnsi="Times New Roman" w:cs="Times New Roman"/>
          <w:sz w:val="24"/>
          <w:szCs w:val="24"/>
          <w:lang w:val="en-GB"/>
        </w:rPr>
        <w:t>D</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B</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and Belitski</w:t>
      </w:r>
      <w:r w:rsidR="00F63A9C" w:rsidRPr="00BF3C3D">
        <w:rPr>
          <w:rFonts w:ascii="Times New Roman" w:hAnsi="Times New Roman" w:cs="Times New Roman"/>
          <w:sz w:val="24"/>
          <w:szCs w:val="24"/>
          <w:lang w:val="en-GB"/>
        </w:rPr>
        <w:t xml:space="preserve">, </w:t>
      </w:r>
      <w:r w:rsidRPr="00BF3C3D">
        <w:rPr>
          <w:rFonts w:ascii="Times New Roman" w:hAnsi="Times New Roman" w:cs="Times New Roman"/>
          <w:sz w:val="24"/>
          <w:szCs w:val="24"/>
          <w:lang w:val="en-GB"/>
        </w:rPr>
        <w:t>M</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(2019) </w:t>
      </w:r>
      <w:r w:rsidRPr="00BF3C3D">
        <w:rPr>
          <w:rFonts w:ascii="Times New Roman" w:hAnsi="Times New Roman" w:cs="Times New Roman"/>
          <w:i/>
          <w:iCs/>
          <w:sz w:val="24"/>
          <w:szCs w:val="24"/>
          <w:lang w:val="en-GB"/>
        </w:rPr>
        <w:t>Science parks and business incubation in the United Kingdom: Evidence from university spin-offs and staff start-ups. Science and technology parks and regional economic development: An International Perspective</w:t>
      </w:r>
      <w:r w:rsidRPr="00BF3C3D">
        <w:rPr>
          <w:rFonts w:ascii="Times New Roman" w:hAnsi="Times New Roman" w:cs="Times New Roman"/>
          <w:sz w:val="24"/>
          <w:szCs w:val="24"/>
          <w:lang w:val="en-GB"/>
        </w:rPr>
        <w:t>, pp.99-122.</w:t>
      </w:r>
    </w:p>
    <w:p w14:paraId="4765BEB5" w14:textId="77777777" w:rsidR="00F40093" w:rsidRPr="00BF3C3D" w:rsidRDefault="00F40093" w:rsidP="00BF3C3D">
      <w:pPr>
        <w:spacing w:line="360" w:lineRule="auto"/>
        <w:jc w:val="both"/>
        <w:rPr>
          <w:rFonts w:ascii="Times New Roman" w:hAnsi="Times New Roman" w:cs="Times New Roman"/>
          <w:sz w:val="24"/>
          <w:szCs w:val="24"/>
          <w:lang w:val="en-GB"/>
        </w:rPr>
      </w:pPr>
    </w:p>
    <w:p w14:paraId="05E0BEAE" w14:textId="723531A6" w:rsidR="00F40093" w:rsidRPr="00BF3C3D" w:rsidRDefault="00F40093" w:rsidP="00BF3C3D">
      <w:pPr>
        <w:spacing w:line="360" w:lineRule="auto"/>
        <w:jc w:val="both"/>
        <w:rPr>
          <w:rFonts w:ascii="Times New Roman" w:hAnsi="Times New Roman" w:cs="Times New Roman"/>
          <w:sz w:val="24"/>
          <w:szCs w:val="24"/>
          <w:lang w:val="en-GB"/>
        </w:rPr>
      </w:pPr>
      <w:r w:rsidRPr="00BF3C3D">
        <w:rPr>
          <w:rFonts w:ascii="Times New Roman" w:hAnsi="Times New Roman" w:cs="Times New Roman"/>
          <w:sz w:val="24"/>
          <w:szCs w:val="24"/>
          <w:lang w:val="en-GB"/>
        </w:rPr>
        <w:t>Bhatnagar</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M</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Taneja</w:t>
      </w:r>
      <w:r w:rsidR="00F63A9C" w:rsidRPr="00BF3C3D">
        <w:rPr>
          <w:rFonts w:ascii="Times New Roman" w:hAnsi="Times New Roman" w:cs="Times New Roman"/>
          <w:sz w:val="24"/>
          <w:szCs w:val="24"/>
          <w:lang w:val="en-GB"/>
        </w:rPr>
        <w:t xml:space="preserve">, </w:t>
      </w:r>
      <w:r w:rsidRPr="00BF3C3D">
        <w:rPr>
          <w:rFonts w:ascii="Times New Roman" w:hAnsi="Times New Roman" w:cs="Times New Roman"/>
          <w:sz w:val="24"/>
          <w:szCs w:val="24"/>
          <w:lang w:val="en-GB"/>
        </w:rPr>
        <w:t>S and Özen</w:t>
      </w:r>
      <w:r w:rsidR="00F63A9C" w:rsidRPr="00BF3C3D">
        <w:rPr>
          <w:rFonts w:ascii="Times New Roman" w:hAnsi="Times New Roman" w:cs="Times New Roman"/>
          <w:sz w:val="24"/>
          <w:szCs w:val="24"/>
          <w:lang w:val="en-GB"/>
        </w:rPr>
        <w:t xml:space="preserve">, </w:t>
      </w:r>
      <w:r w:rsidRPr="00BF3C3D">
        <w:rPr>
          <w:rFonts w:ascii="Times New Roman" w:hAnsi="Times New Roman" w:cs="Times New Roman"/>
          <w:sz w:val="24"/>
          <w:szCs w:val="24"/>
          <w:lang w:val="en-GB"/>
        </w:rPr>
        <w:t>E</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(2022) A wave of green start-ups in India —The study of green finance as a support system for sustainable entrepreneurship. </w:t>
      </w:r>
      <w:r w:rsidRPr="00BF3C3D">
        <w:rPr>
          <w:rFonts w:ascii="Times New Roman" w:hAnsi="Times New Roman" w:cs="Times New Roman"/>
          <w:i/>
          <w:iCs/>
          <w:sz w:val="24"/>
          <w:szCs w:val="24"/>
          <w:lang w:val="en-GB"/>
        </w:rPr>
        <w:t>Green Finance</w:t>
      </w:r>
      <w:r w:rsidRPr="00BF3C3D">
        <w:rPr>
          <w:rFonts w:ascii="Times New Roman" w:hAnsi="Times New Roman" w:cs="Times New Roman"/>
          <w:sz w:val="24"/>
          <w:szCs w:val="24"/>
          <w:lang w:val="en-GB"/>
        </w:rPr>
        <w:t>, 4(2), pp.253-273.</w:t>
      </w:r>
    </w:p>
    <w:p w14:paraId="56D28FDD" w14:textId="77777777" w:rsidR="00F40093" w:rsidRPr="00BF3C3D" w:rsidRDefault="00F40093" w:rsidP="00BF3C3D">
      <w:pPr>
        <w:spacing w:line="360" w:lineRule="auto"/>
        <w:jc w:val="both"/>
        <w:rPr>
          <w:rFonts w:ascii="Times New Roman" w:hAnsi="Times New Roman" w:cs="Times New Roman"/>
          <w:sz w:val="24"/>
          <w:szCs w:val="24"/>
          <w:lang w:val="en-GB"/>
        </w:rPr>
      </w:pPr>
    </w:p>
    <w:p w14:paraId="19FFCC3D" w14:textId="455C0129" w:rsidR="00F40093" w:rsidRPr="00BF3C3D" w:rsidRDefault="00F40093" w:rsidP="00BF3C3D">
      <w:pPr>
        <w:spacing w:line="360" w:lineRule="auto"/>
        <w:jc w:val="both"/>
        <w:rPr>
          <w:rFonts w:ascii="Times New Roman" w:hAnsi="Times New Roman" w:cs="Times New Roman"/>
          <w:sz w:val="24"/>
          <w:szCs w:val="24"/>
          <w:lang w:val="en-GB"/>
        </w:rPr>
      </w:pPr>
      <w:r w:rsidRPr="00BF3C3D">
        <w:rPr>
          <w:rFonts w:ascii="Times New Roman" w:hAnsi="Times New Roman" w:cs="Times New Roman"/>
          <w:sz w:val="24"/>
          <w:szCs w:val="24"/>
          <w:lang w:val="en-GB"/>
        </w:rPr>
        <w:t>Brown</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R</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Rocha</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w:t>
      </w:r>
      <w:r w:rsidR="00D132BE" w:rsidRPr="00BF3C3D">
        <w:rPr>
          <w:rFonts w:ascii="Times New Roman" w:hAnsi="Times New Roman" w:cs="Times New Roman"/>
          <w:sz w:val="24"/>
          <w:szCs w:val="24"/>
          <w:lang w:val="en-GB"/>
        </w:rPr>
        <w:t>A.</w:t>
      </w:r>
      <w:r w:rsidRPr="00BF3C3D">
        <w:rPr>
          <w:rFonts w:ascii="Times New Roman" w:hAnsi="Times New Roman" w:cs="Times New Roman"/>
          <w:sz w:val="24"/>
          <w:szCs w:val="24"/>
          <w:lang w:val="en-GB"/>
        </w:rPr>
        <w:t xml:space="preserve"> and Cowling</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M</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(2020) Financing entrepreneurship in times of crisis: exploring the impact of COVID-19 on the market for entrepreneurial finance in the United Kingdom. </w:t>
      </w:r>
      <w:r w:rsidRPr="00BF3C3D">
        <w:rPr>
          <w:rFonts w:ascii="Times New Roman" w:hAnsi="Times New Roman" w:cs="Times New Roman"/>
          <w:i/>
          <w:iCs/>
          <w:sz w:val="24"/>
          <w:szCs w:val="24"/>
          <w:lang w:val="en-GB"/>
        </w:rPr>
        <w:t>International Small Business Journal</w:t>
      </w:r>
      <w:r w:rsidRPr="00BF3C3D">
        <w:rPr>
          <w:rFonts w:ascii="Times New Roman" w:hAnsi="Times New Roman" w:cs="Times New Roman"/>
          <w:sz w:val="24"/>
          <w:szCs w:val="24"/>
          <w:lang w:val="en-GB"/>
        </w:rPr>
        <w:t>, 38(5), pp.380-390.</w:t>
      </w:r>
    </w:p>
    <w:p w14:paraId="4AA3F437" w14:textId="77777777" w:rsidR="00F40093" w:rsidRPr="00BF3C3D" w:rsidRDefault="00F40093" w:rsidP="00BF3C3D">
      <w:pPr>
        <w:spacing w:line="360" w:lineRule="auto"/>
        <w:jc w:val="both"/>
        <w:rPr>
          <w:rFonts w:ascii="Times New Roman" w:hAnsi="Times New Roman" w:cs="Times New Roman"/>
          <w:sz w:val="24"/>
          <w:szCs w:val="24"/>
          <w:lang w:val="en-GB"/>
        </w:rPr>
      </w:pPr>
    </w:p>
    <w:p w14:paraId="054B0E64" w14:textId="75A56240" w:rsidR="00F40093" w:rsidRPr="00BF3C3D" w:rsidRDefault="00F40093" w:rsidP="00BF3C3D">
      <w:pPr>
        <w:spacing w:line="360" w:lineRule="auto"/>
        <w:jc w:val="both"/>
        <w:rPr>
          <w:rFonts w:ascii="Times New Roman" w:hAnsi="Times New Roman" w:cs="Times New Roman"/>
          <w:sz w:val="24"/>
          <w:szCs w:val="24"/>
          <w:lang w:val="en-GB"/>
        </w:rPr>
      </w:pPr>
      <w:r w:rsidRPr="00BF3C3D">
        <w:rPr>
          <w:rFonts w:ascii="Times New Roman" w:hAnsi="Times New Roman" w:cs="Times New Roman"/>
          <w:sz w:val="24"/>
          <w:szCs w:val="24"/>
          <w:lang w:val="en-GB"/>
        </w:rPr>
        <w:t>Cuvero</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M</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Granados</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M</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L</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Pilkington</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w:t>
      </w:r>
      <w:r w:rsidR="00F63A9C" w:rsidRPr="00BF3C3D">
        <w:rPr>
          <w:rFonts w:ascii="Times New Roman" w:hAnsi="Times New Roman" w:cs="Times New Roman"/>
          <w:sz w:val="24"/>
          <w:szCs w:val="24"/>
          <w:lang w:val="en-GB"/>
        </w:rPr>
        <w:t>A.</w:t>
      </w:r>
      <w:r w:rsidRPr="00BF3C3D">
        <w:rPr>
          <w:rFonts w:ascii="Times New Roman" w:hAnsi="Times New Roman" w:cs="Times New Roman"/>
          <w:sz w:val="24"/>
          <w:szCs w:val="24"/>
          <w:lang w:val="en-GB"/>
        </w:rPr>
        <w:t xml:space="preserve"> and Evans</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R</w:t>
      </w:r>
      <w:r w:rsidR="00F63A9C" w:rsidRPr="00BF3C3D">
        <w:rPr>
          <w:rFonts w:ascii="Times New Roman" w:hAnsi="Times New Roman" w:cs="Times New Roman"/>
          <w:sz w:val="24"/>
          <w:szCs w:val="24"/>
          <w:lang w:val="en-GB"/>
        </w:rPr>
        <w:t xml:space="preserve">. </w:t>
      </w:r>
      <w:r w:rsidRPr="00BF3C3D">
        <w:rPr>
          <w:rFonts w:ascii="Times New Roman" w:hAnsi="Times New Roman" w:cs="Times New Roman"/>
          <w:sz w:val="24"/>
          <w:szCs w:val="24"/>
          <w:lang w:val="en-GB"/>
        </w:rPr>
        <w:t xml:space="preserve">(2023) Start‐ups' use of knowledge spillovers for product innovation: the influence of entrepreneurial ecosystems and virtual platforms. </w:t>
      </w:r>
      <w:r w:rsidRPr="00BF3C3D">
        <w:rPr>
          <w:rFonts w:ascii="Times New Roman" w:hAnsi="Times New Roman" w:cs="Times New Roman"/>
          <w:i/>
          <w:iCs/>
          <w:sz w:val="24"/>
          <w:szCs w:val="24"/>
          <w:lang w:val="en-GB"/>
        </w:rPr>
        <w:t>R&amp;D Management</w:t>
      </w:r>
      <w:r w:rsidRPr="00BF3C3D">
        <w:rPr>
          <w:rFonts w:ascii="Times New Roman" w:hAnsi="Times New Roman" w:cs="Times New Roman"/>
          <w:sz w:val="24"/>
          <w:szCs w:val="24"/>
          <w:lang w:val="en-GB"/>
        </w:rPr>
        <w:t>, 53(4), pp.584-602.</w:t>
      </w:r>
    </w:p>
    <w:p w14:paraId="44E52C3C" w14:textId="77777777" w:rsidR="00F40093" w:rsidRPr="00BF3C3D" w:rsidRDefault="00F40093" w:rsidP="00BF3C3D">
      <w:pPr>
        <w:spacing w:line="360" w:lineRule="auto"/>
        <w:jc w:val="both"/>
        <w:rPr>
          <w:rFonts w:ascii="Times New Roman" w:hAnsi="Times New Roman" w:cs="Times New Roman"/>
          <w:sz w:val="24"/>
          <w:szCs w:val="24"/>
          <w:lang w:val="en-GB"/>
        </w:rPr>
      </w:pPr>
    </w:p>
    <w:p w14:paraId="2B73B7B8" w14:textId="64B721B7" w:rsidR="00F40093" w:rsidRPr="00BF3C3D" w:rsidRDefault="00F40093" w:rsidP="00BF3C3D">
      <w:pPr>
        <w:spacing w:line="360" w:lineRule="auto"/>
        <w:jc w:val="both"/>
        <w:rPr>
          <w:rFonts w:ascii="Times New Roman" w:hAnsi="Times New Roman" w:cs="Times New Roman"/>
          <w:sz w:val="24"/>
          <w:szCs w:val="24"/>
          <w:lang w:val="en-GB"/>
        </w:rPr>
      </w:pPr>
      <w:r w:rsidRPr="00BF3C3D">
        <w:rPr>
          <w:rFonts w:ascii="Times New Roman" w:hAnsi="Times New Roman" w:cs="Times New Roman"/>
          <w:sz w:val="24"/>
          <w:szCs w:val="24"/>
          <w:lang w:val="en-GB"/>
        </w:rPr>
        <w:t>Deng</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M</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and </w:t>
      </w:r>
      <w:r w:rsidR="00F63A9C" w:rsidRPr="00BF3C3D">
        <w:rPr>
          <w:rFonts w:ascii="Times New Roman" w:hAnsi="Times New Roman" w:cs="Times New Roman"/>
          <w:sz w:val="24"/>
          <w:szCs w:val="24"/>
          <w:lang w:val="en-GB"/>
        </w:rPr>
        <w:t>Y</w:t>
      </w:r>
      <w:r w:rsidRPr="00BF3C3D">
        <w:rPr>
          <w:rFonts w:ascii="Times New Roman" w:hAnsi="Times New Roman" w:cs="Times New Roman"/>
          <w:sz w:val="24"/>
          <w:szCs w:val="24"/>
          <w:lang w:val="en-GB"/>
        </w:rPr>
        <w:t>an</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Y</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(2022) Striking the balance between professionalism and commercialism: A cross-case study on news start-ups in China. </w:t>
      </w:r>
      <w:r w:rsidRPr="00BF3C3D">
        <w:rPr>
          <w:rFonts w:ascii="Times New Roman" w:hAnsi="Times New Roman" w:cs="Times New Roman"/>
          <w:i/>
          <w:iCs/>
          <w:sz w:val="24"/>
          <w:szCs w:val="24"/>
          <w:lang w:val="en-GB"/>
        </w:rPr>
        <w:t>Journalism</w:t>
      </w:r>
      <w:r w:rsidRPr="00BF3C3D">
        <w:rPr>
          <w:rFonts w:ascii="Times New Roman" w:hAnsi="Times New Roman" w:cs="Times New Roman"/>
          <w:sz w:val="24"/>
          <w:szCs w:val="24"/>
          <w:lang w:val="en-GB"/>
        </w:rPr>
        <w:t>, 23(11), pp.2471-2488.</w:t>
      </w:r>
    </w:p>
    <w:p w14:paraId="41554BFE" w14:textId="77777777" w:rsidR="00F40093" w:rsidRPr="00BF3C3D" w:rsidRDefault="00F40093" w:rsidP="00BF3C3D">
      <w:pPr>
        <w:spacing w:line="360" w:lineRule="auto"/>
        <w:jc w:val="both"/>
        <w:rPr>
          <w:rFonts w:ascii="Times New Roman" w:hAnsi="Times New Roman" w:cs="Times New Roman"/>
          <w:sz w:val="24"/>
          <w:szCs w:val="24"/>
          <w:lang w:val="en-GB"/>
        </w:rPr>
      </w:pPr>
    </w:p>
    <w:p w14:paraId="115BD9D3" w14:textId="60955C0B" w:rsidR="00F40093" w:rsidRPr="00BF3C3D" w:rsidRDefault="00F40093" w:rsidP="00BF3C3D">
      <w:pPr>
        <w:spacing w:line="360" w:lineRule="auto"/>
        <w:jc w:val="both"/>
        <w:rPr>
          <w:rFonts w:ascii="Times New Roman" w:hAnsi="Times New Roman" w:cs="Times New Roman"/>
          <w:sz w:val="24"/>
          <w:szCs w:val="24"/>
          <w:lang w:val="en-GB"/>
        </w:rPr>
      </w:pPr>
      <w:r w:rsidRPr="00BF3C3D">
        <w:rPr>
          <w:rFonts w:ascii="Times New Roman" w:hAnsi="Times New Roman" w:cs="Times New Roman"/>
          <w:sz w:val="24"/>
          <w:szCs w:val="24"/>
          <w:lang w:val="en-GB"/>
        </w:rPr>
        <w:t>Filieri</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R</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D’Amico</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E</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Destefanis</w:t>
      </w:r>
      <w:r w:rsidR="00F63A9C" w:rsidRPr="00BF3C3D">
        <w:rPr>
          <w:rFonts w:ascii="Times New Roman" w:hAnsi="Times New Roman" w:cs="Times New Roman"/>
          <w:sz w:val="24"/>
          <w:szCs w:val="24"/>
          <w:lang w:val="en-GB"/>
        </w:rPr>
        <w:t>,</w:t>
      </w:r>
      <w:r w:rsidR="007E3AAF" w:rsidRPr="00BF3C3D">
        <w:rPr>
          <w:rFonts w:ascii="Times New Roman" w:hAnsi="Times New Roman" w:cs="Times New Roman"/>
          <w:sz w:val="24"/>
          <w:szCs w:val="24"/>
          <w:lang w:val="en-GB"/>
        </w:rPr>
        <w:t xml:space="preserve"> </w:t>
      </w:r>
      <w:r w:rsidRPr="00BF3C3D">
        <w:rPr>
          <w:rFonts w:ascii="Times New Roman" w:hAnsi="Times New Roman" w:cs="Times New Roman"/>
          <w:sz w:val="24"/>
          <w:szCs w:val="24"/>
          <w:lang w:val="en-GB"/>
        </w:rPr>
        <w:t>A</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Paolucci</w:t>
      </w:r>
      <w:r w:rsidR="00F63A9C" w:rsidRPr="00BF3C3D">
        <w:rPr>
          <w:rFonts w:ascii="Times New Roman" w:hAnsi="Times New Roman" w:cs="Times New Roman"/>
          <w:sz w:val="24"/>
          <w:szCs w:val="24"/>
          <w:lang w:val="en-GB"/>
        </w:rPr>
        <w:t>,</w:t>
      </w:r>
      <w:r w:rsidR="007E3AAF" w:rsidRPr="00BF3C3D">
        <w:rPr>
          <w:rFonts w:ascii="Times New Roman" w:hAnsi="Times New Roman" w:cs="Times New Roman"/>
          <w:sz w:val="24"/>
          <w:szCs w:val="24"/>
          <w:lang w:val="en-GB"/>
        </w:rPr>
        <w:t xml:space="preserve"> </w:t>
      </w:r>
      <w:r w:rsidRPr="00BF3C3D">
        <w:rPr>
          <w:rFonts w:ascii="Times New Roman" w:hAnsi="Times New Roman" w:cs="Times New Roman"/>
          <w:sz w:val="24"/>
          <w:szCs w:val="24"/>
          <w:lang w:val="en-GB"/>
        </w:rPr>
        <w:t>E</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and Raguseo</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E</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w:t>
      </w:r>
      <w:r w:rsidR="007E3AAF"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2021</w:t>
      </w:r>
      <w:r w:rsidR="007E3AAF" w:rsidRPr="00BF3C3D">
        <w:rPr>
          <w:rFonts w:ascii="Times New Roman" w:hAnsi="Times New Roman" w:cs="Times New Roman"/>
          <w:sz w:val="24"/>
          <w:szCs w:val="24"/>
          <w:lang w:val="en-GB"/>
        </w:rPr>
        <w:t xml:space="preserve">) </w:t>
      </w:r>
      <w:r w:rsidRPr="00BF3C3D">
        <w:rPr>
          <w:rFonts w:ascii="Times New Roman" w:hAnsi="Times New Roman" w:cs="Times New Roman"/>
          <w:sz w:val="24"/>
          <w:szCs w:val="24"/>
          <w:lang w:val="en-GB"/>
        </w:rPr>
        <w:t xml:space="preserve">Artificial intelligence (AI) for tourism: </w:t>
      </w:r>
      <w:r w:rsidR="007E3AAF" w:rsidRPr="00BF3C3D">
        <w:rPr>
          <w:rFonts w:ascii="Times New Roman" w:hAnsi="Times New Roman" w:cs="Times New Roman"/>
          <w:sz w:val="24"/>
          <w:szCs w:val="24"/>
          <w:lang w:val="en-GB"/>
        </w:rPr>
        <w:t>an</w:t>
      </w:r>
      <w:r w:rsidRPr="00BF3C3D">
        <w:rPr>
          <w:rFonts w:ascii="Times New Roman" w:hAnsi="Times New Roman" w:cs="Times New Roman"/>
          <w:sz w:val="24"/>
          <w:szCs w:val="24"/>
          <w:lang w:val="en-GB"/>
        </w:rPr>
        <w:t xml:space="preserve"> European-based study on successful AI tourism start-ups. </w:t>
      </w:r>
      <w:r w:rsidRPr="00BF3C3D">
        <w:rPr>
          <w:rFonts w:ascii="Times New Roman" w:hAnsi="Times New Roman" w:cs="Times New Roman"/>
          <w:i/>
          <w:iCs/>
          <w:sz w:val="24"/>
          <w:szCs w:val="24"/>
          <w:lang w:val="en-GB"/>
        </w:rPr>
        <w:t>International Journal of Contemporary Hospitality Management,</w:t>
      </w:r>
      <w:r w:rsidRPr="00BF3C3D">
        <w:rPr>
          <w:rFonts w:ascii="Times New Roman" w:hAnsi="Times New Roman" w:cs="Times New Roman"/>
          <w:sz w:val="24"/>
          <w:szCs w:val="24"/>
          <w:lang w:val="en-GB"/>
        </w:rPr>
        <w:t xml:space="preserve"> 33(11), pp.4099-4125.</w:t>
      </w:r>
    </w:p>
    <w:p w14:paraId="304E5964" w14:textId="77777777" w:rsidR="00F40093" w:rsidRPr="00BF3C3D" w:rsidRDefault="00F40093" w:rsidP="00BF3C3D">
      <w:pPr>
        <w:spacing w:line="360" w:lineRule="auto"/>
        <w:jc w:val="both"/>
        <w:rPr>
          <w:rFonts w:ascii="Times New Roman" w:hAnsi="Times New Roman" w:cs="Times New Roman"/>
          <w:sz w:val="24"/>
          <w:szCs w:val="24"/>
          <w:lang w:val="en-GB"/>
        </w:rPr>
      </w:pPr>
    </w:p>
    <w:p w14:paraId="0BC02E2D" w14:textId="03E947D2" w:rsidR="00F40093" w:rsidRPr="00BF3C3D" w:rsidRDefault="00F40093" w:rsidP="00BF3C3D">
      <w:pPr>
        <w:spacing w:line="360" w:lineRule="auto"/>
        <w:jc w:val="both"/>
        <w:rPr>
          <w:rFonts w:ascii="Times New Roman" w:hAnsi="Times New Roman" w:cs="Times New Roman"/>
          <w:sz w:val="24"/>
          <w:szCs w:val="24"/>
          <w:lang w:val="en-GB"/>
        </w:rPr>
      </w:pPr>
      <w:r w:rsidRPr="00BF3C3D">
        <w:rPr>
          <w:rFonts w:ascii="Times New Roman" w:hAnsi="Times New Roman" w:cs="Times New Roman"/>
          <w:sz w:val="24"/>
          <w:szCs w:val="24"/>
          <w:lang w:val="en-GB"/>
        </w:rPr>
        <w:t>Gupta</w:t>
      </w:r>
      <w:r w:rsidR="00F63A9C" w:rsidRPr="00BF3C3D">
        <w:rPr>
          <w:rFonts w:ascii="Times New Roman" w:hAnsi="Times New Roman" w:cs="Times New Roman"/>
          <w:sz w:val="24"/>
          <w:szCs w:val="24"/>
          <w:lang w:val="en-GB"/>
        </w:rPr>
        <w:t>,</w:t>
      </w:r>
      <w:r w:rsidR="007E3AAF" w:rsidRPr="00BF3C3D">
        <w:rPr>
          <w:rFonts w:ascii="Times New Roman" w:hAnsi="Times New Roman" w:cs="Times New Roman"/>
          <w:sz w:val="24"/>
          <w:szCs w:val="24"/>
          <w:lang w:val="en-GB"/>
        </w:rPr>
        <w:t xml:space="preserve"> </w:t>
      </w:r>
      <w:r w:rsidRPr="00BF3C3D">
        <w:rPr>
          <w:rFonts w:ascii="Times New Roman" w:hAnsi="Times New Roman" w:cs="Times New Roman"/>
          <w:sz w:val="24"/>
          <w:szCs w:val="24"/>
          <w:lang w:val="en-GB"/>
        </w:rPr>
        <w:t>V</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w:t>
      </w:r>
      <w:r w:rsidR="007E3AAF"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2022</w:t>
      </w:r>
      <w:r w:rsidR="007E3AAF"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w:t>
      </w:r>
      <w:r w:rsidRPr="00BF3C3D">
        <w:rPr>
          <w:rFonts w:ascii="Times New Roman" w:hAnsi="Times New Roman" w:cs="Times New Roman"/>
          <w:i/>
          <w:iCs/>
          <w:sz w:val="24"/>
          <w:szCs w:val="24"/>
          <w:lang w:val="en-GB"/>
        </w:rPr>
        <w:t xml:space="preserve">Innovation Mechanisms in Start-Ups: Practice, </w:t>
      </w:r>
      <w:r w:rsidR="000B2E5E" w:rsidRPr="00BF3C3D">
        <w:rPr>
          <w:rFonts w:ascii="Times New Roman" w:hAnsi="Times New Roman" w:cs="Times New Roman"/>
          <w:i/>
          <w:iCs/>
          <w:sz w:val="24"/>
          <w:szCs w:val="24"/>
          <w:lang w:val="en-GB"/>
        </w:rPr>
        <w:t>Strategies,</w:t>
      </w:r>
      <w:r w:rsidRPr="00BF3C3D">
        <w:rPr>
          <w:rFonts w:ascii="Times New Roman" w:hAnsi="Times New Roman" w:cs="Times New Roman"/>
          <w:i/>
          <w:iCs/>
          <w:sz w:val="24"/>
          <w:szCs w:val="24"/>
          <w:lang w:val="en-GB"/>
        </w:rPr>
        <w:t xml:space="preserve"> and Impacts</w:t>
      </w:r>
      <w:r w:rsidRPr="00BF3C3D">
        <w:rPr>
          <w:rFonts w:ascii="Times New Roman" w:hAnsi="Times New Roman" w:cs="Times New Roman"/>
          <w:sz w:val="24"/>
          <w:szCs w:val="24"/>
          <w:lang w:val="en-GB"/>
        </w:rPr>
        <w:t>. Springer Nature.</w:t>
      </w:r>
    </w:p>
    <w:p w14:paraId="0C9F8F58" w14:textId="77777777" w:rsidR="00F40093" w:rsidRPr="00BF3C3D" w:rsidRDefault="00F40093" w:rsidP="00BF3C3D">
      <w:pPr>
        <w:spacing w:line="360" w:lineRule="auto"/>
        <w:jc w:val="both"/>
        <w:rPr>
          <w:rFonts w:ascii="Times New Roman" w:hAnsi="Times New Roman" w:cs="Times New Roman"/>
          <w:sz w:val="24"/>
          <w:szCs w:val="24"/>
          <w:lang w:val="en-GB"/>
        </w:rPr>
      </w:pPr>
    </w:p>
    <w:p w14:paraId="66B82280" w14:textId="2BAA8536" w:rsidR="00F40093" w:rsidRPr="00BF3C3D" w:rsidRDefault="00F40093" w:rsidP="00BF3C3D">
      <w:pPr>
        <w:spacing w:line="360" w:lineRule="auto"/>
        <w:jc w:val="both"/>
        <w:rPr>
          <w:rFonts w:ascii="Times New Roman" w:hAnsi="Times New Roman" w:cs="Times New Roman"/>
          <w:sz w:val="24"/>
          <w:szCs w:val="24"/>
          <w:lang w:val="en-GB"/>
        </w:rPr>
      </w:pPr>
      <w:r w:rsidRPr="00BF3C3D">
        <w:rPr>
          <w:rFonts w:ascii="Times New Roman" w:hAnsi="Times New Roman" w:cs="Times New Roman"/>
          <w:sz w:val="24"/>
          <w:szCs w:val="24"/>
          <w:lang w:val="en-GB"/>
        </w:rPr>
        <w:t>Kalogiannidis</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S</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and Chatzitheodoridis</w:t>
      </w:r>
      <w:r w:rsidR="00F63A9C"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F</w:t>
      </w:r>
      <w:r w:rsidR="00F63A9C" w:rsidRPr="00BF3C3D">
        <w:rPr>
          <w:rFonts w:ascii="Times New Roman" w:hAnsi="Times New Roman" w:cs="Times New Roman"/>
          <w:sz w:val="24"/>
          <w:szCs w:val="24"/>
          <w:lang w:val="en-GB"/>
        </w:rPr>
        <w:t>.</w:t>
      </w:r>
      <w:r w:rsidR="007E3AAF" w:rsidRPr="00BF3C3D">
        <w:rPr>
          <w:rFonts w:ascii="Times New Roman" w:hAnsi="Times New Roman" w:cs="Times New Roman"/>
          <w:sz w:val="24"/>
          <w:szCs w:val="24"/>
          <w:lang w:val="en-GB"/>
        </w:rPr>
        <w:t xml:space="preserve"> (</w:t>
      </w:r>
      <w:r w:rsidRPr="00BF3C3D">
        <w:rPr>
          <w:rFonts w:ascii="Times New Roman" w:hAnsi="Times New Roman" w:cs="Times New Roman"/>
          <w:sz w:val="24"/>
          <w:szCs w:val="24"/>
          <w:lang w:val="en-GB"/>
        </w:rPr>
        <w:t>2021</w:t>
      </w:r>
      <w:r w:rsidR="007E3AAF" w:rsidRPr="00BF3C3D">
        <w:rPr>
          <w:rFonts w:ascii="Times New Roman" w:hAnsi="Times New Roman" w:cs="Times New Roman"/>
          <w:sz w:val="24"/>
          <w:szCs w:val="24"/>
          <w:lang w:val="en-GB"/>
        </w:rPr>
        <w:t xml:space="preserve">) </w:t>
      </w:r>
      <w:r w:rsidRPr="00BF3C3D">
        <w:rPr>
          <w:rFonts w:ascii="Times New Roman" w:hAnsi="Times New Roman" w:cs="Times New Roman"/>
          <w:sz w:val="24"/>
          <w:szCs w:val="24"/>
          <w:lang w:val="en-GB"/>
        </w:rPr>
        <w:t xml:space="preserve">Impact of </w:t>
      </w:r>
      <w:r w:rsidR="007E3AAF" w:rsidRPr="00BF3C3D">
        <w:rPr>
          <w:rFonts w:ascii="Times New Roman" w:hAnsi="Times New Roman" w:cs="Times New Roman"/>
          <w:sz w:val="24"/>
          <w:szCs w:val="24"/>
          <w:lang w:val="en-GB"/>
        </w:rPr>
        <w:t>COVID-19</w:t>
      </w:r>
      <w:r w:rsidRPr="00BF3C3D">
        <w:rPr>
          <w:rFonts w:ascii="Times New Roman" w:hAnsi="Times New Roman" w:cs="Times New Roman"/>
          <w:sz w:val="24"/>
          <w:szCs w:val="24"/>
          <w:lang w:val="en-GB"/>
        </w:rPr>
        <w:t xml:space="preserve"> in the European </w:t>
      </w:r>
      <w:r w:rsidR="00FE1406" w:rsidRPr="00BF3C3D">
        <w:rPr>
          <w:rFonts w:ascii="Times New Roman" w:hAnsi="Times New Roman" w:cs="Times New Roman"/>
          <w:sz w:val="24"/>
          <w:szCs w:val="24"/>
          <w:lang w:val="en-GB"/>
        </w:rPr>
        <w:t>Start-up</w:t>
      </w:r>
      <w:r w:rsidRPr="00BF3C3D">
        <w:rPr>
          <w:rFonts w:ascii="Times New Roman" w:hAnsi="Times New Roman" w:cs="Times New Roman"/>
          <w:sz w:val="24"/>
          <w:szCs w:val="24"/>
          <w:lang w:val="en-GB"/>
        </w:rPr>
        <w:t xml:space="preserve"> Business and the Idea to Re-energise the Economy. </w:t>
      </w:r>
      <w:r w:rsidRPr="00BF3C3D">
        <w:rPr>
          <w:rFonts w:ascii="Times New Roman" w:hAnsi="Times New Roman" w:cs="Times New Roman"/>
          <w:i/>
          <w:iCs/>
          <w:sz w:val="24"/>
          <w:szCs w:val="24"/>
          <w:lang w:val="en-GB"/>
        </w:rPr>
        <w:t>International Journal of Financial Research</w:t>
      </w:r>
      <w:r w:rsidRPr="00BF3C3D">
        <w:rPr>
          <w:rFonts w:ascii="Times New Roman" w:hAnsi="Times New Roman" w:cs="Times New Roman"/>
          <w:sz w:val="24"/>
          <w:szCs w:val="24"/>
          <w:lang w:val="en-GB"/>
        </w:rPr>
        <w:t>, 12(2), pp.56-61.</w:t>
      </w:r>
    </w:p>
    <w:p w14:paraId="795ED263" w14:textId="77777777" w:rsidR="00F40093" w:rsidRPr="00BF3C3D" w:rsidRDefault="00F40093" w:rsidP="00BF3C3D">
      <w:pPr>
        <w:spacing w:line="360" w:lineRule="auto"/>
        <w:jc w:val="both"/>
        <w:rPr>
          <w:rFonts w:ascii="Times New Roman" w:hAnsi="Times New Roman" w:cs="Times New Roman"/>
          <w:sz w:val="24"/>
          <w:szCs w:val="24"/>
          <w:lang w:val="en-GB"/>
        </w:rPr>
      </w:pPr>
    </w:p>
    <w:p w14:paraId="41108482" w14:textId="4B899679" w:rsidR="00F40093" w:rsidRPr="00BF3C3D" w:rsidRDefault="00F40093" w:rsidP="00BF3C3D">
      <w:pPr>
        <w:spacing w:line="360" w:lineRule="auto"/>
        <w:jc w:val="both"/>
        <w:rPr>
          <w:rFonts w:ascii="Times New Roman" w:hAnsi="Times New Roman" w:cs="Times New Roman"/>
          <w:sz w:val="24"/>
          <w:szCs w:val="24"/>
          <w:lang w:val="en-GB"/>
        </w:rPr>
      </w:pPr>
      <w:r w:rsidRPr="00BF3C3D">
        <w:rPr>
          <w:rFonts w:ascii="Times New Roman" w:hAnsi="Times New Roman" w:cs="Times New Roman"/>
          <w:sz w:val="24"/>
          <w:szCs w:val="24"/>
          <w:lang w:val="en-GB"/>
        </w:rPr>
        <w:t>Lee</w:t>
      </w:r>
      <w:r w:rsidR="00103C34"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B</w:t>
      </w:r>
      <w:r w:rsidR="00103C34"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and Cho</w:t>
      </w:r>
      <w:r w:rsidR="00103C34"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Y</w:t>
      </w:r>
      <w:r w:rsidR="00103C34"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w:t>
      </w:r>
      <w:r w:rsidR="007E3AAF"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2020</w:t>
      </w:r>
      <w:r w:rsidR="007E3AAF" w:rsidRPr="00BF3C3D">
        <w:rPr>
          <w:rFonts w:ascii="Times New Roman" w:hAnsi="Times New Roman" w:cs="Times New Roman"/>
          <w:sz w:val="24"/>
          <w:szCs w:val="24"/>
          <w:lang w:val="en-GB"/>
        </w:rPr>
        <w:t xml:space="preserve">) </w:t>
      </w:r>
      <w:r w:rsidRPr="00BF3C3D">
        <w:rPr>
          <w:rFonts w:ascii="Times New Roman" w:hAnsi="Times New Roman" w:cs="Times New Roman"/>
          <w:sz w:val="24"/>
          <w:szCs w:val="24"/>
          <w:lang w:val="en-GB"/>
        </w:rPr>
        <w:t xml:space="preserve">The legal structure of ventures and exit routes: A study of single-founder start-ups in the United States. </w:t>
      </w:r>
      <w:r w:rsidRPr="00BF3C3D">
        <w:rPr>
          <w:rFonts w:ascii="Times New Roman" w:hAnsi="Times New Roman" w:cs="Times New Roman"/>
          <w:i/>
          <w:iCs/>
          <w:sz w:val="24"/>
          <w:szCs w:val="24"/>
          <w:lang w:val="en-GB"/>
        </w:rPr>
        <w:t>The International Journal of Entrepreneurship and Innovation</w:t>
      </w:r>
      <w:r w:rsidRPr="00BF3C3D">
        <w:rPr>
          <w:rFonts w:ascii="Times New Roman" w:hAnsi="Times New Roman" w:cs="Times New Roman"/>
          <w:sz w:val="24"/>
          <w:szCs w:val="24"/>
          <w:lang w:val="en-GB"/>
        </w:rPr>
        <w:t>, 21(4), pp.211-222.</w:t>
      </w:r>
    </w:p>
    <w:p w14:paraId="4FE750F2" w14:textId="77777777" w:rsidR="00F40093" w:rsidRPr="00BF3C3D" w:rsidRDefault="00F40093" w:rsidP="00BF3C3D">
      <w:pPr>
        <w:spacing w:line="360" w:lineRule="auto"/>
        <w:jc w:val="both"/>
        <w:rPr>
          <w:rFonts w:ascii="Times New Roman" w:hAnsi="Times New Roman" w:cs="Times New Roman"/>
          <w:sz w:val="24"/>
          <w:szCs w:val="24"/>
          <w:lang w:val="en-GB"/>
        </w:rPr>
      </w:pPr>
    </w:p>
    <w:p w14:paraId="31B83A4E" w14:textId="319B2859" w:rsidR="00F40093" w:rsidRPr="00BF3C3D" w:rsidRDefault="00F40093" w:rsidP="00BF3C3D">
      <w:pPr>
        <w:spacing w:line="360" w:lineRule="auto"/>
        <w:jc w:val="both"/>
        <w:rPr>
          <w:rFonts w:ascii="Times New Roman" w:hAnsi="Times New Roman" w:cs="Times New Roman"/>
          <w:sz w:val="24"/>
          <w:szCs w:val="24"/>
          <w:lang w:val="en-GB"/>
        </w:rPr>
      </w:pPr>
      <w:r w:rsidRPr="00BF3C3D">
        <w:rPr>
          <w:rFonts w:ascii="Times New Roman" w:hAnsi="Times New Roman" w:cs="Times New Roman"/>
          <w:sz w:val="24"/>
          <w:szCs w:val="24"/>
          <w:lang w:val="en-GB"/>
        </w:rPr>
        <w:t>Lee</w:t>
      </w:r>
      <w:r w:rsidR="00103C34"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W</w:t>
      </w:r>
      <w:r w:rsidR="00103C34"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and Kim</w:t>
      </w:r>
      <w:r w:rsidR="00103C34"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B</w:t>
      </w:r>
      <w:r w:rsidR="00103C34"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w:t>
      </w:r>
      <w:r w:rsidR="007E3AAF"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2019</w:t>
      </w:r>
      <w:r w:rsidR="007E3AAF" w:rsidRPr="00BF3C3D">
        <w:rPr>
          <w:rFonts w:ascii="Times New Roman" w:hAnsi="Times New Roman" w:cs="Times New Roman"/>
          <w:sz w:val="24"/>
          <w:szCs w:val="24"/>
          <w:lang w:val="en-GB"/>
        </w:rPr>
        <w:t xml:space="preserve">) </w:t>
      </w:r>
      <w:r w:rsidRPr="00BF3C3D">
        <w:rPr>
          <w:rFonts w:ascii="Times New Roman" w:hAnsi="Times New Roman" w:cs="Times New Roman"/>
          <w:sz w:val="24"/>
          <w:szCs w:val="24"/>
          <w:lang w:val="en-GB"/>
        </w:rPr>
        <w:t xml:space="preserve">Business sustainability of start-ups based on government support: An empirical study of Korean start-ups. </w:t>
      </w:r>
      <w:r w:rsidRPr="00BF3C3D">
        <w:rPr>
          <w:rFonts w:ascii="Times New Roman" w:hAnsi="Times New Roman" w:cs="Times New Roman"/>
          <w:i/>
          <w:iCs/>
          <w:sz w:val="24"/>
          <w:szCs w:val="24"/>
          <w:lang w:val="en-GB"/>
        </w:rPr>
        <w:t>Sustainability</w:t>
      </w:r>
      <w:r w:rsidRPr="00BF3C3D">
        <w:rPr>
          <w:rFonts w:ascii="Times New Roman" w:hAnsi="Times New Roman" w:cs="Times New Roman"/>
          <w:sz w:val="24"/>
          <w:szCs w:val="24"/>
          <w:lang w:val="en-GB"/>
        </w:rPr>
        <w:t>, 11(18), p.4851.</w:t>
      </w:r>
    </w:p>
    <w:p w14:paraId="0B9CBE2B" w14:textId="77777777" w:rsidR="007E3AAF" w:rsidRPr="00BF3C3D" w:rsidRDefault="007E3AAF" w:rsidP="00BF3C3D">
      <w:pPr>
        <w:spacing w:line="360" w:lineRule="auto"/>
        <w:jc w:val="both"/>
        <w:rPr>
          <w:rFonts w:ascii="Times New Roman" w:hAnsi="Times New Roman" w:cs="Times New Roman"/>
          <w:sz w:val="24"/>
          <w:szCs w:val="24"/>
          <w:lang w:val="en-GB"/>
        </w:rPr>
      </w:pPr>
    </w:p>
    <w:p w14:paraId="03A19C54" w14:textId="58AC722D" w:rsidR="00F40093" w:rsidRPr="00BF3C3D" w:rsidRDefault="00F40093" w:rsidP="00BF3C3D">
      <w:pPr>
        <w:spacing w:line="360" w:lineRule="auto"/>
        <w:jc w:val="both"/>
        <w:rPr>
          <w:rFonts w:ascii="Times New Roman" w:hAnsi="Times New Roman" w:cs="Times New Roman"/>
          <w:i/>
          <w:iCs/>
          <w:sz w:val="24"/>
          <w:szCs w:val="24"/>
          <w:lang w:val="en-GB"/>
        </w:rPr>
      </w:pPr>
      <w:r w:rsidRPr="00BF3C3D">
        <w:rPr>
          <w:rFonts w:ascii="Times New Roman" w:hAnsi="Times New Roman" w:cs="Times New Roman"/>
          <w:sz w:val="24"/>
          <w:szCs w:val="24"/>
          <w:lang w:val="en-GB"/>
        </w:rPr>
        <w:t>Li</w:t>
      </w:r>
      <w:r w:rsidR="00103C34" w:rsidRPr="00BF3C3D">
        <w:rPr>
          <w:rFonts w:ascii="Times New Roman" w:hAnsi="Times New Roman" w:cs="Times New Roman"/>
          <w:sz w:val="24"/>
          <w:szCs w:val="24"/>
          <w:lang w:val="en-GB"/>
        </w:rPr>
        <w:t>,</w:t>
      </w:r>
      <w:r w:rsidR="007E3AAF" w:rsidRPr="00BF3C3D">
        <w:rPr>
          <w:rFonts w:ascii="Times New Roman" w:hAnsi="Times New Roman" w:cs="Times New Roman"/>
          <w:sz w:val="24"/>
          <w:szCs w:val="24"/>
          <w:lang w:val="en-GB"/>
        </w:rPr>
        <w:t xml:space="preserve"> </w:t>
      </w:r>
      <w:r w:rsidRPr="00BF3C3D">
        <w:rPr>
          <w:rFonts w:ascii="Times New Roman" w:hAnsi="Times New Roman" w:cs="Times New Roman"/>
          <w:sz w:val="24"/>
          <w:szCs w:val="24"/>
          <w:lang w:val="en-GB"/>
        </w:rPr>
        <w:t>L</w:t>
      </w:r>
      <w:r w:rsidR="00103C34" w:rsidRPr="00BF3C3D">
        <w:rPr>
          <w:rFonts w:ascii="Times New Roman" w:hAnsi="Times New Roman" w:cs="Times New Roman"/>
          <w:sz w:val="24"/>
          <w:szCs w:val="24"/>
          <w:lang w:val="en-GB"/>
        </w:rPr>
        <w:t>.</w:t>
      </w:r>
      <w:r w:rsidR="007E3AAF" w:rsidRPr="00BF3C3D">
        <w:rPr>
          <w:rFonts w:ascii="Times New Roman" w:hAnsi="Times New Roman" w:cs="Times New Roman"/>
          <w:sz w:val="24"/>
          <w:szCs w:val="24"/>
          <w:lang w:val="en-GB"/>
        </w:rPr>
        <w:t xml:space="preserve"> </w:t>
      </w:r>
      <w:r w:rsidRPr="00BF3C3D">
        <w:rPr>
          <w:rFonts w:ascii="Times New Roman" w:hAnsi="Times New Roman" w:cs="Times New Roman"/>
          <w:sz w:val="24"/>
          <w:szCs w:val="24"/>
          <w:lang w:val="en-GB"/>
        </w:rPr>
        <w:t>and Kang</w:t>
      </w:r>
      <w:r w:rsidR="00103C34"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w:t>
      </w:r>
      <w:r w:rsidR="00103C34" w:rsidRPr="00BF3C3D">
        <w:rPr>
          <w:rFonts w:ascii="Times New Roman" w:hAnsi="Times New Roman" w:cs="Times New Roman"/>
          <w:sz w:val="24"/>
          <w:szCs w:val="24"/>
          <w:lang w:val="en-GB"/>
        </w:rPr>
        <w:t xml:space="preserve">K. </w:t>
      </w:r>
      <w:r w:rsidR="007E3AAF"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2023</w:t>
      </w:r>
      <w:r w:rsidR="007E3AAF"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Ethnic minority group college students’ liberal and conservative attitudes to online start-ups: regional difference perspective. </w:t>
      </w:r>
      <w:r w:rsidRPr="00BF3C3D">
        <w:rPr>
          <w:rFonts w:ascii="Times New Roman" w:hAnsi="Times New Roman" w:cs="Times New Roman"/>
          <w:i/>
          <w:iCs/>
          <w:sz w:val="24"/>
          <w:szCs w:val="24"/>
          <w:lang w:val="en-GB"/>
        </w:rPr>
        <w:t>Journal of Entrepreneurship in Emerging Economies.</w:t>
      </w:r>
    </w:p>
    <w:p w14:paraId="236B21EC" w14:textId="77777777" w:rsidR="007E3AAF" w:rsidRPr="00BF3C3D" w:rsidRDefault="007E3AAF" w:rsidP="00BF3C3D">
      <w:pPr>
        <w:spacing w:line="360" w:lineRule="auto"/>
        <w:jc w:val="both"/>
        <w:rPr>
          <w:rFonts w:ascii="Times New Roman" w:hAnsi="Times New Roman" w:cs="Times New Roman"/>
          <w:sz w:val="24"/>
          <w:szCs w:val="24"/>
          <w:lang w:val="en-GB"/>
        </w:rPr>
      </w:pPr>
    </w:p>
    <w:p w14:paraId="69F6FBC2" w14:textId="4F4EC490" w:rsidR="00F40093" w:rsidRPr="00BF3C3D" w:rsidRDefault="00F40093" w:rsidP="00BF3C3D">
      <w:pPr>
        <w:spacing w:line="360" w:lineRule="auto"/>
        <w:jc w:val="both"/>
        <w:rPr>
          <w:rFonts w:ascii="Times New Roman" w:hAnsi="Times New Roman" w:cs="Times New Roman"/>
          <w:sz w:val="24"/>
          <w:szCs w:val="24"/>
          <w:lang w:val="en-GB"/>
        </w:rPr>
      </w:pPr>
      <w:r w:rsidRPr="00BF3C3D">
        <w:rPr>
          <w:rFonts w:ascii="Times New Roman" w:hAnsi="Times New Roman" w:cs="Times New Roman"/>
          <w:sz w:val="24"/>
          <w:szCs w:val="24"/>
          <w:lang w:val="en-GB"/>
        </w:rPr>
        <w:t>Partridge, M., Schreiner, S., Tsvetkova</w:t>
      </w:r>
      <w:r w:rsidR="00103C34"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A</w:t>
      </w:r>
      <w:r w:rsidR="00103C34"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and </w:t>
      </w:r>
      <w:r w:rsidR="00103C34" w:rsidRPr="00BF3C3D">
        <w:rPr>
          <w:rFonts w:ascii="Times New Roman" w:hAnsi="Times New Roman" w:cs="Times New Roman"/>
          <w:sz w:val="24"/>
          <w:szCs w:val="24"/>
          <w:lang w:val="en-GB"/>
        </w:rPr>
        <w:t xml:space="preserve">Patrick, C. E. </w:t>
      </w:r>
      <w:r w:rsidR="007E3AAF"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2020</w:t>
      </w:r>
      <w:r w:rsidR="007E3AAF"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The effects of state and local economic incentives on business start-ups in the United States: County-level evidence. </w:t>
      </w:r>
      <w:r w:rsidRPr="00BF3C3D">
        <w:rPr>
          <w:rFonts w:ascii="Times New Roman" w:hAnsi="Times New Roman" w:cs="Times New Roman"/>
          <w:i/>
          <w:iCs/>
          <w:sz w:val="24"/>
          <w:szCs w:val="24"/>
          <w:lang w:val="en-GB"/>
        </w:rPr>
        <w:t>Economic Development Quarterly</w:t>
      </w:r>
      <w:r w:rsidRPr="00BF3C3D">
        <w:rPr>
          <w:rFonts w:ascii="Times New Roman" w:hAnsi="Times New Roman" w:cs="Times New Roman"/>
          <w:sz w:val="24"/>
          <w:szCs w:val="24"/>
          <w:lang w:val="en-GB"/>
        </w:rPr>
        <w:t>, 34(2), pp.171-187.</w:t>
      </w:r>
    </w:p>
    <w:p w14:paraId="445BADDD" w14:textId="77777777" w:rsidR="000D4B93" w:rsidRPr="00BF3C3D" w:rsidRDefault="000D4B93" w:rsidP="00BF3C3D">
      <w:pPr>
        <w:spacing w:line="360" w:lineRule="auto"/>
        <w:jc w:val="both"/>
        <w:rPr>
          <w:rFonts w:ascii="Times New Roman" w:hAnsi="Times New Roman" w:cs="Times New Roman"/>
          <w:sz w:val="24"/>
          <w:szCs w:val="24"/>
          <w:lang w:val="en-GB"/>
        </w:rPr>
      </w:pPr>
    </w:p>
    <w:p w14:paraId="432538FD" w14:textId="0EB465DF" w:rsidR="00F40093" w:rsidRPr="00BF3C3D" w:rsidRDefault="00F40093" w:rsidP="00BF3C3D">
      <w:pPr>
        <w:spacing w:line="360" w:lineRule="auto"/>
        <w:jc w:val="both"/>
        <w:rPr>
          <w:rFonts w:ascii="Times New Roman" w:hAnsi="Times New Roman" w:cs="Times New Roman"/>
          <w:sz w:val="24"/>
          <w:szCs w:val="24"/>
          <w:lang w:val="en-GB"/>
        </w:rPr>
      </w:pPr>
      <w:r w:rsidRPr="00BF3C3D">
        <w:rPr>
          <w:rFonts w:ascii="Times New Roman" w:hAnsi="Times New Roman" w:cs="Times New Roman"/>
          <w:sz w:val="24"/>
          <w:szCs w:val="24"/>
          <w:lang w:val="en-GB"/>
        </w:rPr>
        <w:t>Partridge, M., Schreiner, S., Tsvetkova, A. and Patrick, C</w:t>
      </w:r>
      <w:r w:rsidR="000D4B93" w:rsidRPr="00BF3C3D">
        <w:rPr>
          <w:rFonts w:ascii="Times New Roman" w:hAnsi="Times New Roman" w:cs="Times New Roman"/>
          <w:sz w:val="24"/>
          <w:szCs w:val="24"/>
          <w:lang w:val="en-GB"/>
        </w:rPr>
        <w:t xml:space="preserve"> </w:t>
      </w:r>
      <w:r w:rsidRPr="00BF3C3D">
        <w:rPr>
          <w:rFonts w:ascii="Times New Roman" w:hAnsi="Times New Roman" w:cs="Times New Roman"/>
          <w:sz w:val="24"/>
          <w:szCs w:val="24"/>
          <w:lang w:val="en-GB"/>
        </w:rPr>
        <w:t>E</w:t>
      </w:r>
      <w:r w:rsidR="000D4B93" w:rsidRPr="00BF3C3D">
        <w:rPr>
          <w:rFonts w:ascii="Times New Roman" w:hAnsi="Times New Roman" w:cs="Times New Roman"/>
          <w:sz w:val="24"/>
          <w:szCs w:val="24"/>
          <w:lang w:val="en-GB"/>
        </w:rPr>
        <w:t xml:space="preserve"> (</w:t>
      </w:r>
      <w:r w:rsidRPr="00BF3C3D">
        <w:rPr>
          <w:rFonts w:ascii="Times New Roman" w:hAnsi="Times New Roman" w:cs="Times New Roman"/>
          <w:sz w:val="24"/>
          <w:szCs w:val="24"/>
          <w:lang w:val="en-GB"/>
        </w:rPr>
        <w:t>2020</w:t>
      </w:r>
      <w:r w:rsidR="000D4B93" w:rsidRPr="00BF3C3D">
        <w:rPr>
          <w:rFonts w:ascii="Times New Roman" w:hAnsi="Times New Roman" w:cs="Times New Roman"/>
          <w:sz w:val="24"/>
          <w:szCs w:val="24"/>
          <w:lang w:val="en-GB"/>
        </w:rPr>
        <w:t>)</w:t>
      </w:r>
      <w:r w:rsidRPr="00BF3C3D">
        <w:rPr>
          <w:rFonts w:ascii="Times New Roman" w:hAnsi="Times New Roman" w:cs="Times New Roman"/>
          <w:sz w:val="24"/>
          <w:szCs w:val="24"/>
          <w:lang w:val="en-GB"/>
        </w:rPr>
        <w:t xml:space="preserve"> The effects of state and local economic incentives on business start-ups in the United States: County-level evidence. </w:t>
      </w:r>
      <w:r w:rsidRPr="00BF3C3D">
        <w:rPr>
          <w:rFonts w:ascii="Times New Roman" w:hAnsi="Times New Roman" w:cs="Times New Roman"/>
          <w:i/>
          <w:iCs/>
          <w:sz w:val="24"/>
          <w:szCs w:val="24"/>
          <w:lang w:val="en-GB"/>
        </w:rPr>
        <w:t>Economic Development Quarterly</w:t>
      </w:r>
      <w:r w:rsidRPr="00BF3C3D">
        <w:rPr>
          <w:rFonts w:ascii="Times New Roman" w:hAnsi="Times New Roman" w:cs="Times New Roman"/>
          <w:sz w:val="24"/>
          <w:szCs w:val="24"/>
          <w:lang w:val="en-GB"/>
        </w:rPr>
        <w:t>, 34(2), pp.171-187.</w:t>
      </w:r>
    </w:p>
    <w:p w14:paraId="67EAA731" w14:textId="77777777" w:rsidR="000D4B93" w:rsidRPr="00BF3C3D" w:rsidRDefault="000D4B93" w:rsidP="00BF3C3D">
      <w:pPr>
        <w:spacing w:line="360" w:lineRule="auto"/>
        <w:jc w:val="both"/>
        <w:rPr>
          <w:rFonts w:ascii="Times New Roman" w:hAnsi="Times New Roman" w:cs="Times New Roman"/>
          <w:sz w:val="24"/>
          <w:szCs w:val="24"/>
          <w:lang w:val="en-GB"/>
        </w:rPr>
      </w:pPr>
    </w:p>
    <w:p w14:paraId="060810E3" w14:textId="59F98447" w:rsidR="00F40093" w:rsidRPr="00BF3C3D" w:rsidRDefault="00F40093" w:rsidP="00BF3C3D">
      <w:pPr>
        <w:spacing w:line="360" w:lineRule="auto"/>
        <w:jc w:val="both"/>
        <w:rPr>
          <w:rFonts w:ascii="Times New Roman" w:hAnsi="Times New Roman" w:cs="Times New Roman"/>
          <w:sz w:val="24"/>
          <w:szCs w:val="24"/>
        </w:rPr>
      </w:pPr>
      <w:r w:rsidRPr="00BF3C3D">
        <w:rPr>
          <w:rFonts w:ascii="Times New Roman" w:hAnsi="Times New Roman" w:cs="Times New Roman"/>
          <w:sz w:val="24"/>
          <w:szCs w:val="24"/>
        </w:rPr>
        <w:t xml:space="preserve">Pearson, R.J. </w:t>
      </w:r>
      <w:r w:rsidR="000D4B93" w:rsidRPr="00BF3C3D">
        <w:rPr>
          <w:rFonts w:ascii="Times New Roman" w:hAnsi="Times New Roman" w:cs="Times New Roman"/>
          <w:sz w:val="24"/>
          <w:szCs w:val="24"/>
        </w:rPr>
        <w:t>(</w:t>
      </w:r>
      <w:r w:rsidRPr="00BF3C3D">
        <w:rPr>
          <w:rFonts w:ascii="Times New Roman" w:hAnsi="Times New Roman" w:cs="Times New Roman"/>
          <w:sz w:val="24"/>
          <w:szCs w:val="24"/>
        </w:rPr>
        <w:t>2020</w:t>
      </w:r>
      <w:r w:rsidR="000D4B93" w:rsidRPr="00BF3C3D">
        <w:rPr>
          <w:rFonts w:ascii="Times New Roman" w:hAnsi="Times New Roman" w:cs="Times New Roman"/>
          <w:sz w:val="24"/>
          <w:szCs w:val="24"/>
        </w:rPr>
        <w:t>)</w:t>
      </w:r>
      <w:r w:rsidRPr="00BF3C3D">
        <w:rPr>
          <w:rFonts w:ascii="Times New Roman" w:hAnsi="Times New Roman" w:cs="Times New Roman"/>
          <w:sz w:val="24"/>
          <w:szCs w:val="24"/>
        </w:rPr>
        <w:t xml:space="preserve"> Towards commercial fusion: innovation, Technology </w:t>
      </w:r>
      <w:r w:rsidR="00D132BE" w:rsidRPr="00BF3C3D">
        <w:rPr>
          <w:rFonts w:ascii="Times New Roman" w:hAnsi="Times New Roman" w:cs="Times New Roman"/>
          <w:sz w:val="24"/>
          <w:szCs w:val="24"/>
        </w:rPr>
        <w:t>Road-mapping</w:t>
      </w:r>
      <w:r w:rsidRPr="00BF3C3D">
        <w:rPr>
          <w:rFonts w:ascii="Times New Roman" w:hAnsi="Times New Roman" w:cs="Times New Roman"/>
          <w:sz w:val="24"/>
          <w:szCs w:val="24"/>
        </w:rPr>
        <w:t xml:space="preserve"> for start-ups, and critical natural resource availability. Open University (United Kingdom).</w:t>
      </w:r>
    </w:p>
    <w:p w14:paraId="6370B5E3" w14:textId="77777777" w:rsidR="000D4B93" w:rsidRPr="00BF3C3D" w:rsidRDefault="000D4B93" w:rsidP="00BF3C3D">
      <w:pPr>
        <w:spacing w:line="360" w:lineRule="auto"/>
        <w:jc w:val="both"/>
        <w:rPr>
          <w:rFonts w:ascii="Times New Roman" w:hAnsi="Times New Roman" w:cs="Times New Roman"/>
          <w:sz w:val="24"/>
          <w:szCs w:val="24"/>
        </w:rPr>
      </w:pPr>
    </w:p>
    <w:p w14:paraId="7E7C992C" w14:textId="0FD1494A" w:rsidR="00F40093" w:rsidRPr="00BF3C3D" w:rsidRDefault="00F40093" w:rsidP="00BF3C3D">
      <w:pPr>
        <w:spacing w:line="360" w:lineRule="auto"/>
        <w:jc w:val="both"/>
        <w:rPr>
          <w:rFonts w:ascii="Times New Roman" w:hAnsi="Times New Roman" w:cs="Times New Roman"/>
          <w:sz w:val="24"/>
          <w:szCs w:val="24"/>
        </w:rPr>
      </w:pPr>
      <w:r w:rsidRPr="00BF3C3D">
        <w:rPr>
          <w:rFonts w:ascii="Times New Roman" w:hAnsi="Times New Roman" w:cs="Times New Roman"/>
          <w:sz w:val="24"/>
          <w:szCs w:val="24"/>
        </w:rPr>
        <w:t>Rijal, S., Poudel, S. and Upadhyay, P.</w:t>
      </w:r>
      <w:r w:rsidR="00D132BE" w:rsidRPr="00BF3C3D">
        <w:rPr>
          <w:rFonts w:ascii="Times New Roman" w:hAnsi="Times New Roman" w:cs="Times New Roman"/>
          <w:sz w:val="24"/>
          <w:szCs w:val="24"/>
        </w:rPr>
        <w:t xml:space="preserve"> </w:t>
      </w:r>
      <w:r w:rsidR="000D4B93" w:rsidRPr="00BF3C3D">
        <w:rPr>
          <w:rFonts w:ascii="Times New Roman" w:hAnsi="Times New Roman" w:cs="Times New Roman"/>
          <w:sz w:val="24"/>
          <w:szCs w:val="24"/>
        </w:rPr>
        <w:t>(</w:t>
      </w:r>
      <w:r w:rsidRPr="00BF3C3D">
        <w:rPr>
          <w:rFonts w:ascii="Times New Roman" w:hAnsi="Times New Roman" w:cs="Times New Roman"/>
          <w:sz w:val="24"/>
          <w:szCs w:val="24"/>
        </w:rPr>
        <w:t>2021</w:t>
      </w:r>
      <w:r w:rsidR="000B2E5E" w:rsidRPr="00BF3C3D">
        <w:rPr>
          <w:rFonts w:ascii="Times New Roman" w:hAnsi="Times New Roman" w:cs="Times New Roman"/>
          <w:sz w:val="24"/>
          <w:szCs w:val="24"/>
        </w:rPr>
        <w:t xml:space="preserve">) </w:t>
      </w:r>
      <w:r w:rsidRPr="00BF3C3D">
        <w:rPr>
          <w:rFonts w:ascii="Times New Roman" w:hAnsi="Times New Roman" w:cs="Times New Roman"/>
          <w:sz w:val="24"/>
          <w:szCs w:val="24"/>
        </w:rPr>
        <w:t>The Five Biggest Factors Challenging Start-ups in Nepal.</w:t>
      </w:r>
      <w:r w:rsidR="00BF3C3D" w:rsidRPr="00BF3C3D">
        <w:rPr>
          <w:rFonts w:ascii="Times New Roman" w:hAnsi="Times New Roman" w:cs="Times New Roman"/>
          <w:sz w:val="24"/>
          <w:szCs w:val="24"/>
        </w:rPr>
        <w:t xml:space="preserve"> </w:t>
      </w:r>
      <w:r w:rsidRPr="00BF3C3D">
        <w:rPr>
          <w:rFonts w:ascii="Times New Roman" w:hAnsi="Times New Roman" w:cs="Times New Roman"/>
          <w:i/>
          <w:iCs/>
          <w:sz w:val="24"/>
          <w:szCs w:val="24"/>
        </w:rPr>
        <w:t>International Journal of Applied Research</w:t>
      </w:r>
      <w:r w:rsidRPr="00BF3C3D">
        <w:rPr>
          <w:rFonts w:ascii="Times New Roman" w:hAnsi="Times New Roman" w:cs="Times New Roman"/>
          <w:sz w:val="24"/>
          <w:szCs w:val="24"/>
        </w:rPr>
        <w:t>, 5(1), pp.64-76.</w:t>
      </w:r>
    </w:p>
    <w:p w14:paraId="075B43AA" w14:textId="77777777" w:rsidR="003235A1" w:rsidRPr="00BF3C3D" w:rsidRDefault="003235A1" w:rsidP="00BF3C3D">
      <w:pPr>
        <w:spacing w:line="360" w:lineRule="auto"/>
        <w:jc w:val="both"/>
        <w:rPr>
          <w:rFonts w:ascii="Times New Roman" w:hAnsi="Times New Roman" w:cs="Times New Roman"/>
          <w:sz w:val="24"/>
          <w:szCs w:val="24"/>
        </w:rPr>
      </w:pPr>
    </w:p>
    <w:p w14:paraId="3F98C50C" w14:textId="052ADC5B" w:rsidR="000D4B93" w:rsidRPr="00BF3C3D" w:rsidRDefault="003235A1" w:rsidP="00BF3C3D">
      <w:pPr>
        <w:spacing w:line="360" w:lineRule="auto"/>
        <w:jc w:val="both"/>
        <w:rPr>
          <w:rFonts w:ascii="Times New Roman" w:hAnsi="Times New Roman" w:cs="Times New Roman"/>
          <w:sz w:val="24"/>
          <w:szCs w:val="24"/>
        </w:rPr>
      </w:pPr>
      <w:r w:rsidRPr="00BF3C3D">
        <w:rPr>
          <w:rFonts w:ascii="Times New Roman" w:hAnsi="Times New Roman" w:cs="Times New Roman"/>
          <w:sz w:val="24"/>
          <w:szCs w:val="24"/>
        </w:rPr>
        <w:t>Template</w:t>
      </w:r>
      <w:r w:rsidR="00BF3C3D" w:rsidRPr="00BF3C3D">
        <w:rPr>
          <w:rFonts w:ascii="Times New Roman" w:hAnsi="Times New Roman" w:cs="Times New Roman"/>
          <w:sz w:val="24"/>
          <w:szCs w:val="24"/>
        </w:rPr>
        <w:t xml:space="preserve"> </w:t>
      </w:r>
      <w:r w:rsidRPr="00BF3C3D">
        <w:rPr>
          <w:rFonts w:ascii="Times New Roman" w:hAnsi="Times New Roman" w:cs="Times New Roman"/>
          <w:sz w:val="24"/>
          <w:szCs w:val="24"/>
        </w:rPr>
        <w:t xml:space="preserve">Net (2023) Gantt Chart Template. Available at: </w:t>
      </w:r>
      <w:hyperlink r:id="rId9" w:history="1">
        <w:r w:rsidRPr="00BF3C3D">
          <w:rPr>
            <w:rStyle w:val="Hyperlink"/>
            <w:rFonts w:ascii="Times New Roman" w:hAnsi="Times New Roman" w:cs="Times New Roman"/>
            <w:sz w:val="24"/>
            <w:szCs w:val="24"/>
          </w:rPr>
          <w:t>https://www.template.net/editable/sample-gantt-chart</w:t>
        </w:r>
      </w:hyperlink>
      <w:r w:rsidRPr="00BF3C3D">
        <w:rPr>
          <w:rFonts w:ascii="Times New Roman" w:hAnsi="Times New Roman" w:cs="Times New Roman"/>
          <w:sz w:val="24"/>
          <w:szCs w:val="24"/>
        </w:rPr>
        <w:t>, (Accessed on: 10 October 2023)</w:t>
      </w:r>
      <w:r w:rsidR="00BF3C3D" w:rsidRPr="00BF3C3D">
        <w:rPr>
          <w:rFonts w:ascii="Times New Roman" w:hAnsi="Times New Roman" w:cs="Times New Roman"/>
          <w:sz w:val="24"/>
          <w:szCs w:val="24"/>
        </w:rPr>
        <w:t>.</w:t>
      </w:r>
    </w:p>
    <w:p w14:paraId="63308786" w14:textId="77777777" w:rsidR="003235A1" w:rsidRPr="00BF3C3D" w:rsidRDefault="003235A1" w:rsidP="00BF3C3D">
      <w:pPr>
        <w:spacing w:line="360" w:lineRule="auto"/>
        <w:jc w:val="both"/>
        <w:rPr>
          <w:rFonts w:ascii="Times New Roman" w:hAnsi="Times New Roman" w:cs="Times New Roman"/>
          <w:sz w:val="24"/>
          <w:szCs w:val="24"/>
        </w:rPr>
      </w:pPr>
    </w:p>
    <w:p w14:paraId="0D0D1C7B" w14:textId="54547899" w:rsidR="00F40093" w:rsidRPr="00BF3C3D" w:rsidRDefault="00F40093" w:rsidP="00BF3C3D">
      <w:pPr>
        <w:spacing w:line="360" w:lineRule="auto"/>
        <w:jc w:val="both"/>
        <w:rPr>
          <w:rFonts w:ascii="Times New Roman" w:hAnsi="Times New Roman" w:cs="Times New Roman"/>
          <w:sz w:val="24"/>
          <w:szCs w:val="24"/>
        </w:rPr>
      </w:pPr>
      <w:r w:rsidRPr="00BF3C3D">
        <w:rPr>
          <w:rFonts w:ascii="Times New Roman" w:hAnsi="Times New Roman" w:cs="Times New Roman"/>
          <w:sz w:val="24"/>
          <w:szCs w:val="24"/>
        </w:rPr>
        <w:t xml:space="preserve">Tripathi, M.A., Tripathi, R., Sharma, N., Singhal, S., Jindal, M. and Aarif, M. </w:t>
      </w:r>
      <w:r w:rsidR="000D4B93" w:rsidRPr="00BF3C3D">
        <w:rPr>
          <w:rFonts w:ascii="Times New Roman" w:hAnsi="Times New Roman" w:cs="Times New Roman"/>
          <w:sz w:val="24"/>
          <w:szCs w:val="24"/>
        </w:rPr>
        <w:t>(</w:t>
      </w:r>
      <w:r w:rsidRPr="00BF3C3D">
        <w:rPr>
          <w:rFonts w:ascii="Times New Roman" w:hAnsi="Times New Roman" w:cs="Times New Roman"/>
          <w:sz w:val="24"/>
          <w:szCs w:val="24"/>
        </w:rPr>
        <w:t>2022</w:t>
      </w:r>
      <w:r w:rsidR="000D4B93" w:rsidRPr="00BF3C3D">
        <w:rPr>
          <w:rFonts w:ascii="Times New Roman" w:hAnsi="Times New Roman" w:cs="Times New Roman"/>
          <w:sz w:val="24"/>
          <w:szCs w:val="24"/>
        </w:rPr>
        <w:t xml:space="preserve">) </w:t>
      </w:r>
      <w:r w:rsidRPr="00BF3C3D">
        <w:rPr>
          <w:rFonts w:ascii="Times New Roman" w:hAnsi="Times New Roman" w:cs="Times New Roman"/>
          <w:sz w:val="24"/>
          <w:szCs w:val="24"/>
        </w:rPr>
        <w:t xml:space="preserve">A brief study on entrepreneurship and its classification. </w:t>
      </w:r>
      <w:r w:rsidRPr="00BF3C3D">
        <w:rPr>
          <w:rFonts w:ascii="Times New Roman" w:hAnsi="Times New Roman" w:cs="Times New Roman"/>
          <w:i/>
          <w:iCs/>
          <w:sz w:val="24"/>
          <w:szCs w:val="24"/>
        </w:rPr>
        <w:t>International Journal of Health Sciences</w:t>
      </w:r>
      <w:r w:rsidRPr="00BF3C3D">
        <w:rPr>
          <w:rFonts w:ascii="Times New Roman" w:hAnsi="Times New Roman" w:cs="Times New Roman"/>
          <w:sz w:val="24"/>
          <w:szCs w:val="24"/>
        </w:rPr>
        <w:t>, 6(2).</w:t>
      </w:r>
    </w:p>
    <w:p w14:paraId="5090C423" w14:textId="77777777" w:rsidR="000D4B93" w:rsidRPr="00BF3C3D" w:rsidRDefault="000D4B93" w:rsidP="00BF3C3D">
      <w:pPr>
        <w:spacing w:line="360" w:lineRule="auto"/>
        <w:jc w:val="both"/>
        <w:rPr>
          <w:rFonts w:ascii="Times New Roman" w:hAnsi="Times New Roman" w:cs="Times New Roman"/>
          <w:sz w:val="24"/>
          <w:szCs w:val="24"/>
        </w:rPr>
      </w:pPr>
    </w:p>
    <w:p w14:paraId="4B0A58F3" w14:textId="67D9269F" w:rsidR="00F40093" w:rsidRPr="00BF3C3D" w:rsidRDefault="00F40093" w:rsidP="00BF3C3D">
      <w:pPr>
        <w:spacing w:line="360" w:lineRule="auto"/>
        <w:jc w:val="both"/>
        <w:rPr>
          <w:rFonts w:ascii="Times New Roman" w:hAnsi="Times New Roman" w:cs="Times New Roman"/>
          <w:sz w:val="24"/>
          <w:szCs w:val="24"/>
        </w:rPr>
      </w:pPr>
      <w:r w:rsidRPr="00BF3C3D">
        <w:rPr>
          <w:rFonts w:ascii="Times New Roman" w:hAnsi="Times New Roman" w:cs="Times New Roman"/>
          <w:sz w:val="24"/>
          <w:szCs w:val="24"/>
        </w:rPr>
        <w:t>Tripathi, M.A., Tripathi, R., Sharma, N., Singhal, S., Jindal, M. and Aarif, M.</w:t>
      </w:r>
      <w:r w:rsidR="00D132BE" w:rsidRPr="00BF3C3D">
        <w:rPr>
          <w:rFonts w:ascii="Times New Roman" w:hAnsi="Times New Roman" w:cs="Times New Roman"/>
          <w:sz w:val="24"/>
          <w:szCs w:val="24"/>
        </w:rPr>
        <w:t xml:space="preserve"> </w:t>
      </w:r>
      <w:r w:rsidR="000D4B93" w:rsidRPr="00BF3C3D">
        <w:rPr>
          <w:rFonts w:ascii="Times New Roman" w:hAnsi="Times New Roman" w:cs="Times New Roman"/>
          <w:sz w:val="24"/>
          <w:szCs w:val="24"/>
        </w:rPr>
        <w:t>(</w:t>
      </w:r>
      <w:r w:rsidRPr="00BF3C3D">
        <w:rPr>
          <w:rFonts w:ascii="Times New Roman" w:hAnsi="Times New Roman" w:cs="Times New Roman"/>
          <w:sz w:val="24"/>
          <w:szCs w:val="24"/>
        </w:rPr>
        <w:t>2022</w:t>
      </w:r>
      <w:r w:rsidR="000D4B93" w:rsidRPr="00BF3C3D">
        <w:rPr>
          <w:rFonts w:ascii="Times New Roman" w:hAnsi="Times New Roman" w:cs="Times New Roman"/>
          <w:sz w:val="24"/>
          <w:szCs w:val="24"/>
        </w:rPr>
        <w:t>)</w:t>
      </w:r>
      <w:r w:rsidRPr="00BF3C3D">
        <w:rPr>
          <w:rFonts w:ascii="Times New Roman" w:hAnsi="Times New Roman" w:cs="Times New Roman"/>
          <w:sz w:val="24"/>
          <w:szCs w:val="24"/>
        </w:rPr>
        <w:t xml:space="preserve"> A brief study on entrepreneurship and its classification. </w:t>
      </w:r>
      <w:r w:rsidRPr="00BF3C3D">
        <w:rPr>
          <w:rFonts w:ascii="Times New Roman" w:hAnsi="Times New Roman" w:cs="Times New Roman"/>
          <w:i/>
          <w:iCs/>
          <w:sz w:val="24"/>
          <w:szCs w:val="24"/>
        </w:rPr>
        <w:t>International Journal of Health Sciences</w:t>
      </w:r>
      <w:r w:rsidRPr="00BF3C3D">
        <w:rPr>
          <w:rFonts w:ascii="Times New Roman" w:hAnsi="Times New Roman" w:cs="Times New Roman"/>
          <w:sz w:val="24"/>
          <w:szCs w:val="24"/>
        </w:rPr>
        <w:t>, 6(2).</w:t>
      </w:r>
    </w:p>
    <w:p w14:paraId="09C68665" w14:textId="77777777" w:rsidR="00FE1406" w:rsidRPr="00BF3C3D" w:rsidRDefault="00FE1406" w:rsidP="00BF3C3D">
      <w:pPr>
        <w:spacing w:line="360" w:lineRule="auto"/>
        <w:jc w:val="both"/>
        <w:rPr>
          <w:rFonts w:ascii="Times New Roman" w:hAnsi="Times New Roman" w:cs="Times New Roman"/>
          <w:sz w:val="24"/>
          <w:szCs w:val="24"/>
        </w:rPr>
      </w:pPr>
    </w:p>
    <w:p w14:paraId="78E1B98A" w14:textId="237CC8AA" w:rsidR="00FE1406" w:rsidRPr="00BF3C3D" w:rsidRDefault="00FE1406" w:rsidP="00BF3C3D">
      <w:pPr>
        <w:spacing w:line="360" w:lineRule="auto"/>
        <w:jc w:val="both"/>
        <w:rPr>
          <w:rFonts w:ascii="Times New Roman" w:hAnsi="Times New Roman" w:cs="Times New Roman"/>
          <w:sz w:val="24"/>
          <w:szCs w:val="24"/>
        </w:rPr>
      </w:pPr>
      <w:r w:rsidRPr="00BF3C3D">
        <w:rPr>
          <w:rFonts w:ascii="Times New Roman" w:hAnsi="Times New Roman" w:cs="Times New Roman"/>
          <w:sz w:val="24"/>
          <w:szCs w:val="24"/>
        </w:rPr>
        <w:t>University of Wales Trinity Saint David (2023</w:t>
      </w:r>
      <w:r w:rsidR="00BF3C3D" w:rsidRPr="00BF3C3D">
        <w:rPr>
          <w:rFonts w:ascii="Times New Roman" w:hAnsi="Times New Roman" w:cs="Times New Roman"/>
          <w:sz w:val="24"/>
          <w:szCs w:val="24"/>
        </w:rPr>
        <w:t>) Available</w:t>
      </w:r>
      <w:r w:rsidRPr="00BF3C3D">
        <w:rPr>
          <w:rFonts w:ascii="Times New Roman" w:hAnsi="Times New Roman" w:cs="Times New Roman"/>
          <w:sz w:val="24"/>
          <w:szCs w:val="24"/>
        </w:rPr>
        <w:t xml:space="preserve"> at: </w:t>
      </w:r>
      <w:hyperlink r:id="rId10" w:history="1">
        <w:r w:rsidRPr="00BF3C3D">
          <w:rPr>
            <w:rStyle w:val="Hyperlink"/>
            <w:rFonts w:ascii="Times New Roman" w:hAnsi="Times New Roman" w:cs="Times New Roman"/>
            <w:sz w:val="24"/>
            <w:szCs w:val="24"/>
          </w:rPr>
          <w:t>https://www.uwtsd.ac.uk/hwb/</w:t>
        </w:r>
      </w:hyperlink>
      <w:r w:rsidRPr="00BF3C3D">
        <w:rPr>
          <w:rFonts w:ascii="Times New Roman" w:hAnsi="Times New Roman" w:cs="Times New Roman"/>
          <w:sz w:val="24"/>
          <w:szCs w:val="24"/>
        </w:rPr>
        <w:t xml:space="preserve"> </w:t>
      </w:r>
      <w:r w:rsidR="00BF3C3D" w:rsidRPr="00BF3C3D">
        <w:rPr>
          <w:rFonts w:ascii="Times New Roman" w:hAnsi="Times New Roman" w:cs="Times New Roman"/>
          <w:sz w:val="24"/>
          <w:szCs w:val="24"/>
        </w:rPr>
        <w:t>(</w:t>
      </w:r>
      <w:r w:rsidRPr="00BF3C3D">
        <w:rPr>
          <w:rFonts w:ascii="Times New Roman" w:hAnsi="Times New Roman" w:cs="Times New Roman"/>
          <w:sz w:val="24"/>
          <w:szCs w:val="24"/>
        </w:rPr>
        <w:t>Accessed on: 17 October 2023</w:t>
      </w:r>
      <w:r w:rsidR="00BF3C3D" w:rsidRPr="00BF3C3D">
        <w:rPr>
          <w:rFonts w:ascii="Times New Roman" w:hAnsi="Times New Roman" w:cs="Times New Roman"/>
          <w:sz w:val="24"/>
          <w:szCs w:val="24"/>
        </w:rPr>
        <w:t>).</w:t>
      </w:r>
    </w:p>
    <w:p w14:paraId="7F7E96E5" w14:textId="77777777" w:rsidR="00FE1406" w:rsidRPr="00BF3C3D" w:rsidRDefault="00FE1406" w:rsidP="00BF3C3D">
      <w:pPr>
        <w:spacing w:line="360" w:lineRule="auto"/>
        <w:jc w:val="both"/>
        <w:rPr>
          <w:rFonts w:ascii="Times New Roman" w:hAnsi="Times New Roman" w:cs="Times New Roman"/>
          <w:sz w:val="24"/>
          <w:szCs w:val="24"/>
        </w:rPr>
      </w:pPr>
    </w:p>
    <w:p w14:paraId="670339F1" w14:textId="635EA901" w:rsidR="00F40093" w:rsidRPr="00BF3C3D" w:rsidRDefault="00F40093" w:rsidP="00BF3C3D">
      <w:pPr>
        <w:spacing w:line="360" w:lineRule="auto"/>
        <w:jc w:val="both"/>
        <w:rPr>
          <w:rFonts w:ascii="Times New Roman" w:hAnsi="Times New Roman" w:cs="Times New Roman"/>
          <w:sz w:val="24"/>
          <w:szCs w:val="24"/>
        </w:rPr>
      </w:pPr>
      <w:r w:rsidRPr="00BF3C3D">
        <w:rPr>
          <w:rFonts w:ascii="Times New Roman" w:hAnsi="Times New Roman" w:cs="Times New Roman"/>
          <w:sz w:val="24"/>
          <w:szCs w:val="24"/>
        </w:rPr>
        <w:t xml:space="preserve">Varma, D. and Dutta, </w:t>
      </w:r>
      <w:r w:rsidR="000B2E5E" w:rsidRPr="00BF3C3D">
        <w:rPr>
          <w:rFonts w:ascii="Times New Roman" w:hAnsi="Times New Roman" w:cs="Times New Roman"/>
          <w:sz w:val="24"/>
          <w:szCs w:val="24"/>
        </w:rPr>
        <w:t>P.</w:t>
      </w:r>
      <w:r w:rsidRPr="00BF3C3D">
        <w:rPr>
          <w:rFonts w:ascii="Times New Roman" w:hAnsi="Times New Roman" w:cs="Times New Roman"/>
          <w:sz w:val="24"/>
          <w:szCs w:val="24"/>
        </w:rPr>
        <w:t xml:space="preserve"> </w:t>
      </w:r>
      <w:r w:rsidR="000B2E5E" w:rsidRPr="00BF3C3D">
        <w:rPr>
          <w:rFonts w:ascii="Times New Roman" w:hAnsi="Times New Roman" w:cs="Times New Roman"/>
          <w:sz w:val="24"/>
          <w:szCs w:val="24"/>
        </w:rPr>
        <w:t>(</w:t>
      </w:r>
      <w:r w:rsidRPr="00BF3C3D">
        <w:rPr>
          <w:rFonts w:ascii="Times New Roman" w:hAnsi="Times New Roman" w:cs="Times New Roman"/>
          <w:sz w:val="24"/>
          <w:szCs w:val="24"/>
        </w:rPr>
        <w:t>2022</w:t>
      </w:r>
      <w:r w:rsidR="000B2E5E" w:rsidRPr="00BF3C3D">
        <w:rPr>
          <w:rFonts w:ascii="Times New Roman" w:hAnsi="Times New Roman" w:cs="Times New Roman"/>
          <w:sz w:val="24"/>
          <w:szCs w:val="24"/>
        </w:rPr>
        <w:t xml:space="preserve">) </w:t>
      </w:r>
      <w:r w:rsidRPr="00BF3C3D">
        <w:rPr>
          <w:rFonts w:ascii="Times New Roman" w:hAnsi="Times New Roman" w:cs="Times New Roman"/>
          <w:sz w:val="24"/>
          <w:szCs w:val="24"/>
        </w:rPr>
        <w:t xml:space="preserve">Getting start-ups back on feet post COVID-19: A case study of a food-tech start-up that reshaped its business model. </w:t>
      </w:r>
      <w:r w:rsidRPr="00BF3C3D">
        <w:rPr>
          <w:rFonts w:ascii="Times New Roman" w:hAnsi="Times New Roman" w:cs="Times New Roman"/>
          <w:i/>
          <w:iCs/>
          <w:sz w:val="24"/>
          <w:szCs w:val="24"/>
        </w:rPr>
        <w:t>Global Business Review</w:t>
      </w:r>
      <w:r w:rsidRPr="00BF3C3D">
        <w:rPr>
          <w:rFonts w:ascii="Times New Roman" w:hAnsi="Times New Roman" w:cs="Times New Roman"/>
          <w:sz w:val="24"/>
          <w:szCs w:val="24"/>
        </w:rPr>
        <w:t>, p.09721509221074096.</w:t>
      </w:r>
    </w:p>
    <w:p w14:paraId="008BB5C4" w14:textId="77777777" w:rsidR="000B2E5E" w:rsidRPr="00BF3C3D" w:rsidRDefault="000B2E5E" w:rsidP="00BF3C3D">
      <w:pPr>
        <w:spacing w:line="360" w:lineRule="auto"/>
        <w:jc w:val="both"/>
        <w:rPr>
          <w:rFonts w:ascii="Times New Roman" w:hAnsi="Times New Roman" w:cs="Times New Roman"/>
          <w:sz w:val="24"/>
          <w:szCs w:val="24"/>
        </w:rPr>
      </w:pPr>
    </w:p>
    <w:p w14:paraId="01D2C053" w14:textId="3BDEB38C" w:rsidR="00F40093" w:rsidRPr="00BF3C3D" w:rsidRDefault="00F40093" w:rsidP="00BF3C3D">
      <w:pPr>
        <w:spacing w:line="360" w:lineRule="auto"/>
        <w:jc w:val="both"/>
        <w:rPr>
          <w:rFonts w:ascii="Times New Roman" w:hAnsi="Times New Roman" w:cs="Times New Roman"/>
          <w:sz w:val="24"/>
          <w:szCs w:val="24"/>
        </w:rPr>
      </w:pPr>
      <w:r w:rsidRPr="00BF3C3D">
        <w:rPr>
          <w:rFonts w:ascii="Times New Roman" w:hAnsi="Times New Roman" w:cs="Times New Roman"/>
          <w:sz w:val="24"/>
          <w:szCs w:val="24"/>
        </w:rPr>
        <w:t xml:space="preserve">Varma, D. and Dutta, </w:t>
      </w:r>
      <w:r w:rsidR="00103C34" w:rsidRPr="00BF3C3D">
        <w:rPr>
          <w:rFonts w:ascii="Times New Roman" w:hAnsi="Times New Roman" w:cs="Times New Roman"/>
          <w:sz w:val="24"/>
          <w:szCs w:val="24"/>
        </w:rPr>
        <w:t>P.</w:t>
      </w:r>
      <w:r w:rsidRPr="00BF3C3D">
        <w:rPr>
          <w:rFonts w:ascii="Times New Roman" w:hAnsi="Times New Roman" w:cs="Times New Roman"/>
          <w:sz w:val="24"/>
          <w:szCs w:val="24"/>
        </w:rPr>
        <w:t xml:space="preserve"> </w:t>
      </w:r>
      <w:r w:rsidR="000B2E5E" w:rsidRPr="00BF3C3D">
        <w:rPr>
          <w:rFonts w:ascii="Times New Roman" w:hAnsi="Times New Roman" w:cs="Times New Roman"/>
          <w:sz w:val="24"/>
          <w:szCs w:val="24"/>
        </w:rPr>
        <w:t>(</w:t>
      </w:r>
      <w:r w:rsidRPr="00BF3C3D">
        <w:rPr>
          <w:rFonts w:ascii="Times New Roman" w:hAnsi="Times New Roman" w:cs="Times New Roman"/>
          <w:sz w:val="24"/>
          <w:szCs w:val="24"/>
        </w:rPr>
        <w:t>2023</w:t>
      </w:r>
      <w:r w:rsidR="000B2E5E" w:rsidRPr="00BF3C3D">
        <w:rPr>
          <w:rFonts w:ascii="Times New Roman" w:hAnsi="Times New Roman" w:cs="Times New Roman"/>
          <w:sz w:val="24"/>
          <w:szCs w:val="24"/>
        </w:rPr>
        <w:t>)</w:t>
      </w:r>
      <w:r w:rsidRPr="00BF3C3D">
        <w:rPr>
          <w:rFonts w:ascii="Times New Roman" w:hAnsi="Times New Roman" w:cs="Times New Roman"/>
          <w:sz w:val="24"/>
          <w:szCs w:val="24"/>
        </w:rPr>
        <w:t xml:space="preserve"> Restarting MSMEs and start-ups post-COVID-19: a grounded theory approach to identify success factors to tackle changed business landscape. Benchmarking: </w:t>
      </w:r>
      <w:r w:rsidRPr="00BF3C3D">
        <w:rPr>
          <w:rFonts w:ascii="Times New Roman" w:hAnsi="Times New Roman" w:cs="Times New Roman"/>
          <w:i/>
          <w:iCs/>
          <w:sz w:val="24"/>
          <w:szCs w:val="24"/>
        </w:rPr>
        <w:t>An International Journal</w:t>
      </w:r>
      <w:r w:rsidRPr="00BF3C3D">
        <w:rPr>
          <w:rFonts w:ascii="Times New Roman" w:hAnsi="Times New Roman" w:cs="Times New Roman"/>
          <w:sz w:val="24"/>
          <w:szCs w:val="24"/>
        </w:rPr>
        <w:t>, 30(6), pp.1912-1941.</w:t>
      </w:r>
    </w:p>
    <w:p w14:paraId="12EFE433" w14:textId="77777777" w:rsidR="000B2E5E" w:rsidRPr="00BF3C3D" w:rsidRDefault="000B2E5E" w:rsidP="00BF3C3D">
      <w:pPr>
        <w:spacing w:line="360" w:lineRule="auto"/>
        <w:jc w:val="both"/>
        <w:rPr>
          <w:rFonts w:ascii="Times New Roman" w:hAnsi="Times New Roman" w:cs="Times New Roman"/>
          <w:sz w:val="24"/>
          <w:szCs w:val="24"/>
        </w:rPr>
      </w:pPr>
    </w:p>
    <w:p w14:paraId="0D28E79A" w14:textId="28753041" w:rsidR="00F40093" w:rsidRPr="00BF3C3D" w:rsidRDefault="00F40093" w:rsidP="00BF3C3D">
      <w:pPr>
        <w:spacing w:line="360" w:lineRule="auto"/>
        <w:jc w:val="both"/>
        <w:rPr>
          <w:rFonts w:ascii="Times New Roman" w:hAnsi="Times New Roman" w:cs="Times New Roman"/>
          <w:sz w:val="24"/>
          <w:szCs w:val="24"/>
        </w:rPr>
      </w:pPr>
      <w:r w:rsidRPr="00BF3C3D">
        <w:rPr>
          <w:rFonts w:ascii="Times New Roman" w:hAnsi="Times New Roman" w:cs="Times New Roman"/>
          <w:sz w:val="24"/>
          <w:szCs w:val="24"/>
        </w:rPr>
        <w:t xml:space="preserve">Zielske, M. and Held, T. </w:t>
      </w:r>
      <w:r w:rsidR="000B2E5E" w:rsidRPr="00BF3C3D">
        <w:rPr>
          <w:rFonts w:ascii="Times New Roman" w:hAnsi="Times New Roman" w:cs="Times New Roman"/>
          <w:sz w:val="24"/>
          <w:szCs w:val="24"/>
        </w:rPr>
        <w:t>(</w:t>
      </w:r>
      <w:r w:rsidRPr="00BF3C3D">
        <w:rPr>
          <w:rFonts w:ascii="Times New Roman" w:hAnsi="Times New Roman" w:cs="Times New Roman"/>
          <w:sz w:val="24"/>
          <w:szCs w:val="24"/>
        </w:rPr>
        <w:t>2020</w:t>
      </w:r>
      <w:r w:rsidR="000B2E5E" w:rsidRPr="00BF3C3D">
        <w:rPr>
          <w:rFonts w:ascii="Times New Roman" w:hAnsi="Times New Roman" w:cs="Times New Roman"/>
          <w:sz w:val="24"/>
          <w:szCs w:val="24"/>
        </w:rPr>
        <w:t>)</w:t>
      </w:r>
      <w:r w:rsidRPr="00BF3C3D">
        <w:rPr>
          <w:rFonts w:ascii="Times New Roman" w:hAnsi="Times New Roman" w:cs="Times New Roman"/>
          <w:sz w:val="24"/>
          <w:szCs w:val="24"/>
        </w:rPr>
        <w:t xml:space="preserve"> The use of agile methods in logistics start-ups: An explorative multiple case study. </w:t>
      </w:r>
      <w:r w:rsidRPr="00BF3C3D">
        <w:rPr>
          <w:rFonts w:ascii="Times New Roman" w:hAnsi="Times New Roman" w:cs="Times New Roman"/>
          <w:i/>
          <w:iCs/>
          <w:sz w:val="24"/>
          <w:szCs w:val="24"/>
        </w:rPr>
        <w:t>International Journal of Innovation and Technology Management</w:t>
      </w:r>
      <w:r w:rsidRPr="00BF3C3D">
        <w:rPr>
          <w:rFonts w:ascii="Times New Roman" w:hAnsi="Times New Roman" w:cs="Times New Roman"/>
          <w:sz w:val="24"/>
          <w:szCs w:val="24"/>
        </w:rPr>
        <w:t>, 17(06), p.2050042.</w:t>
      </w:r>
    </w:p>
    <w:p w14:paraId="43817B15" w14:textId="0F0D8EC4" w:rsidR="00694F43" w:rsidRPr="00BF3C3D" w:rsidRDefault="00694F43" w:rsidP="00BF3C3D">
      <w:pPr>
        <w:spacing w:line="360" w:lineRule="auto"/>
        <w:jc w:val="both"/>
        <w:rPr>
          <w:rFonts w:ascii="Times New Roman" w:hAnsi="Times New Roman" w:cs="Times New Roman"/>
          <w:sz w:val="24"/>
          <w:szCs w:val="24"/>
        </w:rPr>
      </w:pPr>
    </w:p>
    <w:sectPr w:rsidR="00694F43" w:rsidRPr="00BF3C3D" w:rsidSect="002300BF">
      <w:footerReference w:type="default" r:id="rId1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A8D13" w14:textId="77777777" w:rsidR="00970450" w:rsidRDefault="00970450">
      <w:pPr>
        <w:spacing w:line="240" w:lineRule="auto"/>
      </w:pPr>
      <w:r>
        <w:separator/>
      </w:r>
    </w:p>
  </w:endnote>
  <w:endnote w:type="continuationSeparator" w:id="0">
    <w:p w14:paraId="0A0F452C" w14:textId="77777777" w:rsidR="00970450" w:rsidRDefault="009704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5537821"/>
      <w:docPartObj>
        <w:docPartGallery w:val="Page Numbers (Bottom of Page)"/>
        <w:docPartUnique/>
      </w:docPartObj>
    </w:sdtPr>
    <w:sdtContent>
      <w:p w14:paraId="05A5A8DA" w14:textId="77777777" w:rsidR="00337B49" w:rsidRDefault="00C54920" w:rsidP="00170BB1">
        <w:pPr>
          <w:pStyle w:val="Footer"/>
          <w:spacing w:line="360" w:lineRule="auto"/>
          <w:jc w:val="right"/>
        </w:pPr>
        <w:r w:rsidRPr="00170BB1">
          <w:rPr>
            <w:rFonts w:ascii="Times New Roman" w:hAnsi="Times New Roman" w:cs="Times New Roman"/>
            <w:sz w:val="20"/>
          </w:rPr>
          <w:fldChar w:fldCharType="begin"/>
        </w:r>
        <w:r w:rsidRPr="00170BB1">
          <w:rPr>
            <w:rFonts w:ascii="Times New Roman" w:hAnsi="Times New Roman" w:cs="Times New Roman"/>
            <w:sz w:val="20"/>
          </w:rPr>
          <w:instrText xml:space="preserve"> PAGE   \* MERGEFORMAT </w:instrText>
        </w:r>
        <w:r w:rsidRPr="00170BB1">
          <w:rPr>
            <w:rFonts w:ascii="Times New Roman" w:hAnsi="Times New Roman" w:cs="Times New Roman"/>
            <w:sz w:val="20"/>
          </w:rPr>
          <w:fldChar w:fldCharType="separate"/>
        </w:r>
        <w:r>
          <w:rPr>
            <w:rFonts w:ascii="Times New Roman" w:hAnsi="Times New Roman" w:cs="Times New Roman"/>
            <w:noProof/>
            <w:sz w:val="20"/>
          </w:rPr>
          <w:t>10</w:t>
        </w:r>
        <w:r w:rsidRPr="00170BB1">
          <w:rPr>
            <w:rFonts w:ascii="Times New Roman" w:hAnsi="Times New Roman" w:cs="Times New Roman"/>
            <w:sz w:val="20"/>
          </w:rPr>
          <w:fldChar w:fldCharType="end"/>
        </w:r>
      </w:p>
    </w:sdtContent>
  </w:sdt>
  <w:p w14:paraId="3F4B61F3" w14:textId="77777777" w:rsidR="00337B49" w:rsidRDefault="00337B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DBD44" w14:textId="77777777" w:rsidR="00970450" w:rsidRDefault="00970450">
      <w:pPr>
        <w:spacing w:line="240" w:lineRule="auto"/>
      </w:pPr>
      <w:r>
        <w:separator/>
      </w:r>
    </w:p>
  </w:footnote>
  <w:footnote w:type="continuationSeparator" w:id="0">
    <w:p w14:paraId="3FC619DC" w14:textId="77777777" w:rsidR="00970450" w:rsidRDefault="0097045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91C26"/>
    <w:multiLevelType w:val="multilevel"/>
    <w:tmpl w:val="49A84930"/>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3311005"/>
    <w:multiLevelType w:val="multilevel"/>
    <w:tmpl w:val="9CBA2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D0F7921"/>
    <w:multiLevelType w:val="multilevel"/>
    <w:tmpl w:val="94421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02823">
    <w:abstractNumId w:val="2"/>
  </w:num>
  <w:num w:numId="2" w16cid:durableId="659626316">
    <w:abstractNumId w:val="1"/>
  </w:num>
  <w:num w:numId="3" w16cid:durableId="1680636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F43"/>
    <w:rsid w:val="000427DD"/>
    <w:rsid w:val="00051968"/>
    <w:rsid w:val="00070465"/>
    <w:rsid w:val="000B2E5E"/>
    <w:rsid w:val="000D4B93"/>
    <w:rsid w:val="000E2275"/>
    <w:rsid w:val="000F0291"/>
    <w:rsid w:val="000F1E90"/>
    <w:rsid w:val="000F7169"/>
    <w:rsid w:val="00103C34"/>
    <w:rsid w:val="00170A06"/>
    <w:rsid w:val="001B3221"/>
    <w:rsid w:val="001B4CF0"/>
    <w:rsid w:val="001C5FC6"/>
    <w:rsid w:val="002172C9"/>
    <w:rsid w:val="00224252"/>
    <w:rsid w:val="002300BF"/>
    <w:rsid w:val="00252AFF"/>
    <w:rsid w:val="00280398"/>
    <w:rsid w:val="002A3305"/>
    <w:rsid w:val="002A5FA7"/>
    <w:rsid w:val="00304B06"/>
    <w:rsid w:val="003235A1"/>
    <w:rsid w:val="00337A68"/>
    <w:rsid w:val="00337B49"/>
    <w:rsid w:val="003879E2"/>
    <w:rsid w:val="003D498E"/>
    <w:rsid w:val="003E172F"/>
    <w:rsid w:val="003E72CD"/>
    <w:rsid w:val="00435842"/>
    <w:rsid w:val="00437E34"/>
    <w:rsid w:val="004A0A88"/>
    <w:rsid w:val="004B0B3E"/>
    <w:rsid w:val="004B62D8"/>
    <w:rsid w:val="004C217B"/>
    <w:rsid w:val="004F56B9"/>
    <w:rsid w:val="00523B73"/>
    <w:rsid w:val="005603CF"/>
    <w:rsid w:val="00565868"/>
    <w:rsid w:val="00585952"/>
    <w:rsid w:val="006142F2"/>
    <w:rsid w:val="0064388B"/>
    <w:rsid w:val="00685ED0"/>
    <w:rsid w:val="00694F43"/>
    <w:rsid w:val="00703B00"/>
    <w:rsid w:val="007063A1"/>
    <w:rsid w:val="007B2B33"/>
    <w:rsid w:val="007E3AAF"/>
    <w:rsid w:val="00834C95"/>
    <w:rsid w:val="0089008C"/>
    <w:rsid w:val="00942719"/>
    <w:rsid w:val="00961964"/>
    <w:rsid w:val="00970450"/>
    <w:rsid w:val="00973531"/>
    <w:rsid w:val="009F529D"/>
    <w:rsid w:val="00A74A12"/>
    <w:rsid w:val="00A7653A"/>
    <w:rsid w:val="00B31A7B"/>
    <w:rsid w:val="00BF3C3D"/>
    <w:rsid w:val="00C35D78"/>
    <w:rsid w:val="00C54920"/>
    <w:rsid w:val="00C575FC"/>
    <w:rsid w:val="00D12B39"/>
    <w:rsid w:val="00D132BE"/>
    <w:rsid w:val="00D37722"/>
    <w:rsid w:val="00D527CE"/>
    <w:rsid w:val="00E21498"/>
    <w:rsid w:val="00E6632B"/>
    <w:rsid w:val="00E76BE6"/>
    <w:rsid w:val="00E818EE"/>
    <w:rsid w:val="00E82EDA"/>
    <w:rsid w:val="00E939C9"/>
    <w:rsid w:val="00E94887"/>
    <w:rsid w:val="00E949C2"/>
    <w:rsid w:val="00EA3987"/>
    <w:rsid w:val="00EB0482"/>
    <w:rsid w:val="00ED233B"/>
    <w:rsid w:val="00F40093"/>
    <w:rsid w:val="00F63A9C"/>
    <w:rsid w:val="00FE1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82357"/>
  <w15:chartTrackingRefBased/>
  <w15:docId w15:val="{9BA825F7-7A44-1C44-B66C-D6263266F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F43"/>
    <w:pPr>
      <w:spacing w:line="276" w:lineRule="auto"/>
    </w:pPr>
    <w:rPr>
      <w:rFonts w:ascii="Arial" w:eastAsia="Arial" w:hAnsi="Arial" w:cs="Arial"/>
      <w:kern w:val="0"/>
      <w:sz w:val="22"/>
      <w:szCs w:val="22"/>
      <w:lang w:val="en-US"/>
      <w14:ligatures w14:val="none"/>
    </w:rPr>
  </w:style>
  <w:style w:type="paragraph" w:styleId="Heading1">
    <w:name w:val="heading 1"/>
    <w:basedOn w:val="Normal1"/>
    <w:next w:val="Normal1"/>
    <w:link w:val="Heading1Char"/>
    <w:autoRedefine/>
    <w:rsid w:val="00694F43"/>
    <w:pPr>
      <w:keepNext/>
      <w:keepLines/>
      <w:spacing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link w:val="Heading2Char"/>
    <w:autoRedefine/>
    <w:rsid w:val="00694F43"/>
    <w:pPr>
      <w:keepNext/>
      <w:keepLines/>
      <w:spacing w:line="360" w:lineRule="auto"/>
      <w:jc w:val="both"/>
      <w:outlineLvl w:val="1"/>
    </w:pPr>
    <w:rPr>
      <w:rFonts w:ascii="Times New Roman" w:hAnsi="Times New Roman"/>
      <w:b/>
      <w:color w:val="000000" w:themeColor="text1"/>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94F43"/>
    <w:rPr>
      <w:rFonts w:ascii="Times New Roman" w:eastAsia="Arial" w:hAnsi="Times New Roman" w:cs="Arial"/>
      <w:b/>
      <w:color w:val="000000" w:themeColor="text1"/>
      <w:kern w:val="0"/>
      <w:sz w:val="28"/>
      <w:szCs w:val="40"/>
      <w:lang w:val="en-US"/>
      <w14:ligatures w14:val="none"/>
    </w:rPr>
  </w:style>
  <w:style w:type="character" w:customStyle="1" w:styleId="Heading2Char">
    <w:name w:val="Heading 2 Char"/>
    <w:basedOn w:val="DefaultParagraphFont"/>
    <w:link w:val="Heading2"/>
    <w:rsid w:val="00694F43"/>
    <w:rPr>
      <w:rFonts w:ascii="Times New Roman" w:eastAsia="Arial" w:hAnsi="Times New Roman" w:cs="Arial"/>
      <w:b/>
      <w:color w:val="000000" w:themeColor="text1"/>
      <w:kern w:val="0"/>
      <w:sz w:val="26"/>
      <w:szCs w:val="32"/>
      <w:lang w:val="en-US"/>
      <w14:ligatures w14:val="none"/>
    </w:rPr>
  </w:style>
  <w:style w:type="paragraph" w:customStyle="1" w:styleId="Normal1">
    <w:name w:val="Normal1"/>
    <w:rsid w:val="00694F43"/>
    <w:pPr>
      <w:spacing w:line="276" w:lineRule="auto"/>
    </w:pPr>
    <w:rPr>
      <w:rFonts w:ascii="Arial" w:eastAsia="Arial" w:hAnsi="Arial" w:cs="Arial"/>
      <w:kern w:val="0"/>
      <w:sz w:val="22"/>
      <w:szCs w:val="22"/>
      <w:lang w:val="en-US"/>
      <w14:ligatures w14:val="none"/>
    </w:rPr>
  </w:style>
  <w:style w:type="character" w:styleId="Hyperlink">
    <w:name w:val="Hyperlink"/>
    <w:basedOn w:val="DefaultParagraphFont"/>
    <w:uiPriority w:val="99"/>
    <w:unhideWhenUsed/>
    <w:rsid w:val="00694F43"/>
    <w:rPr>
      <w:color w:val="0563C1" w:themeColor="hyperlink"/>
      <w:u w:val="single"/>
    </w:rPr>
  </w:style>
  <w:style w:type="paragraph" w:styleId="TOCHeading">
    <w:name w:val="TOC Heading"/>
    <w:basedOn w:val="Heading1"/>
    <w:next w:val="Normal"/>
    <w:uiPriority w:val="39"/>
    <w:semiHidden/>
    <w:unhideWhenUsed/>
    <w:qFormat/>
    <w:rsid w:val="00694F43"/>
    <w:pPr>
      <w:spacing w:before="480" w:line="276" w:lineRule="auto"/>
      <w:jc w:val="left"/>
      <w:outlineLvl w:val="9"/>
    </w:pPr>
    <w:rPr>
      <w:rFonts w:asciiTheme="majorHAnsi" w:eastAsiaTheme="majorEastAsia" w:hAnsiTheme="majorHAnsi" w:cstheme="majorBidi"/>
      <w:bCs/>
      <w:color w:val="2F5496" w:themeColor="accent1" w:themeShade="BF"/>
      <w:szCs w:val="28"/>
    </w:rPr>
  </w:style>
  <w:style w:type="paragraph" w:styleId="TOC1">
    <w:name w:val="toc 1"/>
    <w:basedOn w:val="Normal"/>
    <w:next w:val="Normal"/>
    <w:autoRedefine/>
    <w:uiPriority w:val="39"/>
    <w:unhideWhenUsed/>
    <w:rsid w:val="00694F43"/>
    <w:pPr>
      <w:spacing w:after="100"/>
    </w:pPr>
  </w:style>
  <w:style w:type="paragraph" w:styleId="TOC2">
    <w:name w:val="toc 2"/>
    <w:basedOn w:val="Normal"/>
    <w:next w:val="Normal"/>
    <w:autoRedefine/>
    <w:uiPriority w:val="39"/>
    <w:unhideWhenUsed/>
    <w:rsid w:val="00694F43"/>
    <w:pPr>
      <w:spacing w:after="100"/>
      <w:ind w:left="220"/>
    </w:pPr>
  </w:style>
  <w:style w:type="paragraph" w:styleId="Footer">
    <w:name w:val="footer"/>
    <w:basedOn w:val="Normal"/>
    <w:link w:val="FooterChar"/>
    <w:uiPriority w:val="99"/>
    <w:unhideWhenUsed/>
    <w:rsid w:val="00694F43"/>
    <w:pPr>
      <w:tabs>
        <w:tab w:val="center" w:pos="4680"/>
        <w:tab w:val="right" w:pos="9360"/>
      </w:tabs>
      <w:spacing w:line="240" w:lineRule="auto"/>
    </w:pPr>
  </w:style>
  <w:style w:type="character" w:customStyle="1" w:styleId="FooterChar">
    <w:name w:val="Footer Char"/>
    <w:basedOn w:val="DefaultParagraphFont"/>
    <w:link w:val="Footer"/>
    <w:uiPriority w:val="99"/>
    <w:rsid w:val="00694F43"/>
    <w:rPr>
      <w:rFonts w:ascii="Arial" w:eastAsia="Arial" w:hAnsi="Arial" w:cs="Arial"/>
      <w:kern w:val="0"/>
      <w:sz w:val="22"/>
      <w:szCs w:val="22"/>
      <w:lang w:val="en-US"/>
      <w14:ligatures w14:val="none"/>
    </w:rPr>
  </w:style>
  <w:style w:type="paragraph" w:styleId="NormalWeb">
    <w:name w:val="Normal (Web)"/>
    <w:basedOn w:val="Normal"/>
    <w:uiPriority w:val="99"/>
    <w:unhideWhenUsed/>
    <w:rsid w:val="00694F43"/>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NoSpacing">
    <w:name w:val="No Spacing"/>
    <w:link w:val="NoSpacingChar"/>
    <w:uiPriority w:val="1"/>
    <w:qFormat/>
    <w:rsid w:val="00070465"/>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70465"/>
    <w:rPr>
      <w:rFonts w:eastAsiaTheme="minorEastAsia"/>
      <w:kern w:val="0"/>
      <w:sz w:val="22"/>
      <w:szCs w:val="22"/>
      <w:lang w:val="en-US" w:eastAsia="zh-CN"/>
      <w14:ligatures w14:val="none"/>
    </w:rPr>
  </w:style>
  <w:style w:type="character" w:styleId="UnresolvedMention">
    <w:name w:val="Unresolved Mention"/>
    <w:basedOn w:val="DefaultParagraphFont"/>
    <w:uiPriority w:val="99"/>
    <w:semiHidden/>
    <w:unhideWhenUsed/>
    <w:rsid w:val="003235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334843">
      <w:bodyDiv w:val="1"/>
      <w:marLeft w:val="0"/>
      <w:marRight w:val="0"/>
      <w:marTop w:val="0"/>
      <w:marBottom w:val="0"/>
      <w:divBdr>
        <w:top w:val="none" w:sz="0" w:space="0" w:color="auto"/>
        <w:left w:val="none" w:sz="0" w:space="0" w:color="auto"/>
        <w:bottom w:val="none" w:sz="0" w:space="0" w:color="auto"/>
        <w:right w:val="none" w:sz="0" w:space="0" w:color="auto"/>
      </w:divBdr>
    </w:div>
    <w:div w:id="955140278">
      <w:bodyDiv w:val="1"/>
      <w:marLeft w:val="0"/>
      <w:marRight w:val="0"/>
      <w:marTop w:val="0"/>
      <w:marBottom w:val="0"/>
      <w:divBdr>
        <w:top w:val="none" w:sz="0" w:space="0" w:color="auto"/>
        <w:left w:val="none" w:sz="0" w:space="0" w:color="auto"/>
        <w:bottom w:val="none" w:sz="0" w:space="0" w:color="auto"/>
        <w:right w:val="none" w:sz="0" w:space="0" w:color="auto"/>
      </w:divBdr>
    </w:div>
    <w:div w:id="1373190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uwtsd.ac.uk/hwb/" TargetMode="External"/><Relationship Id="rId4" Type="http://schemas.openxmlformats.org/officeDocument/2006/relationships/webSettings" Target="webSettings.xml"/><Relationship Id="rId9" Type="http://schemas.openxmlformats.org/officeDocument/2006/relationships/hyperlink" Target="https://www.template.net/editable/sample-gantt-cha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13</Pages>
  <Words>3277</Words>
  <Characters>18679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Student ID number: 1816276</Company>
  <LinksUpToDate>false</LinksUpToDate>
  <CharactersWithSpaces>21913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Examining the Critical Challenges of Online Business Start-ups in the UK.</dc:subject>
  <dc:creator>Supervisor: DR Chijioke Uba Student Name: Stilyana Mincheva</dc:creator>
  <cp:keywords/>
  <dc:description/>
  <cp:lastModifiedBy>Stilyana Mincheva</cp:lastModifiedBy>
  <cp:revision>7</cp:revision>
  <dcterms:created xsi:type="dcterms:W3CDTF">2023-10-18T21:41:00Z</dcterms:created>
  <dcterms:modified xsi:type="dcterms:W3CDTF">2023-10-20T09:42:00Z</dcterms:modified>
</cp:coreProperties>
</file>