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846940399"/>
        <w:docPartObj>
          <w:docPartGallery w:val="Cover Pages"/>
          <w:docPartUnique/>
        </w:docPartObj>
      </w:sdtPr>
      <w:sdtEndPr>
        <w:rPr>
          <w:sz w:val="22"/>
        </w:rPr>
      </w:sdtEndPr>
      <w:sdtContent>
        <w:p w:rsidR="00FC69AD" w:rsidRDefault="00FC69AD">
          <w:pPr>
            <w:pStyle w:val="NoSpacing"/>
            <w:rPr>
              <w:sz w:val="2"/>
            </w:rPr>
          </w:pPr>
        </w:p>
        <w:p w:rsidR="00FC69AD" w:rsidRDefault="00FC69AD">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42541D" w:rsidRDefault="0042541D" w:rsidP="00FC69AD">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Manufacturing a Helicopter Cockpit Floor</w:t>
                                    </w:r>
                                  </w:p>
                                </w:sdtContent>
                              </w:sdt>
                              <w:p w:rsidR="0042541D" w:rsidRDefault="0042541D">
                                <w:pPr>
                                  <w:pStyle w:val="NoSpacing"/>
                                  <w:spacing w:before="120"/>
                                  <w:rPr>
                                    <w:color w:val="5B9BD5" w:themeColor="accent1"/>
                                    <w:sz w:val="36"/>
                                    <w:szCs w:val="36"/>
                                  </w:rPr>
                                </w:pPr>
                                <w:r>
                                  <w:rPr>
                                    <w:color w:val="5B9BD5" w:themeColor="accent1"/>
                                    <w:sz w:val="36"/>
                                    <w:szCs w:val="36"/>
                                  </w:rPr>
                                  <w:t>Shaun Jones (P151949)</w:t>
                                </w:r>
                              </w:p>
                              <w:p w:rsidR="0042541D" w:rsidRDefault="004254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42541D" w:rsidRDefault="0042541D" w:rsidP="00FC69AD">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Manufacturing a Helicopter Cockpit Floor</w:t>
                              </w:r>
                            </w:p>
                          </w:sdtContent>
                        </w:sdt>
                        <w:p w:rsidR="0042541D" w:rsidRDefault="0042541D">
                          <w:pPr>
                            <w:pStyle w:val="NoSpacing"/>
                            <w:spacing w:before="120"/>
                            <w:rPr>
                              <w:color w:val="5B9BD5" w:themeColor="accent1"/>
                              <w:sz w:val="36"/>
                              <w:szCs w:val="36"/>
                            </w:rPr>
                          </w:pPr>
                          <w:r>
                            <w:rPr>
                              <w:color w:val="5B9BD5" w:themeColor="accent1"/>
                              <w:sz w:val="36"/>
                              <w:szCs w:val="36"/>
                            </w:rPr>
                            <w:t>Shaun Jones (P151949)</w:t>
                          </w:r>
                        </w:p>
                        <w:p w:rsidR="0042541D" w:rsidRDefault="0042541D"/>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D1E25A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541D" w:rsidRDefault="0042541D">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Ford Motor Company</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42541D" w:rsidRDefault="0042541D">
                                    <w:pPr>
                                      <w:pStyle w:val="NoSpacing"/>
                                      <w:jc w:val="right"/>
                                      <w:rPr>
                                        <w:color w:val="5B9BD5" w:themeColor="accent1"/>
                                        <w:sz w:val="36"/>
                                        <w:szCs w:val="36"/>
                                      </w:rPr>
                                    </w:pPr>
                                    <w:r>
                                      <w:rPr>
                                        <w:color w:val="5B9BD5" w:themeColor="accent1"/>
                                        <w:sz w:val="36"/>
                                        <w:szCs w:val="36"/>
                                      </w:rPr>
                                      <w:t>Advanced Processes and Materials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42541D" w:rsidRDefault="0042541D">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Ford Motor Company</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42541D" w:rsidRDefault="0042541D">
                              <w:pPr>
                                <w:pStyle w:val="NoSpacing"/>
                                <w:jc w:val="right"/>
                                <w:rPr>
                                  <w:color w:val="5B9BD5" w:themeColor="accent1"/>
                                  <w:sz w:val="36"/>
                                  <w:szCs w:val="36"/>
                                </w:rPr>
                              </w:pPr>
                              <w:r>
                                <w:rPr>
                                  <w:color w:val="5B9BD5" w:themeColor="accent1"/>
                                  <w:sz w:val="36"/>
                                  <w:szCs w:val="36"/>
                                </w:rPr>
                                <w:t>Advanced Processes and Materials</w:t>
                              </w:r>
                            </w:p>
                          </w:sdtContent>
                        </w:sdt>
                      </w:txbxContent>
                    </v:textbox>
                    <w10:wrap anchorx="page" anchory="margin"/>
                  </v:shape>
                </w:pict>
              </mc:Fallback>
            </mc:AlternateContent>
          </w:r>
        </w:p>
        <w:p w:rsidR="00FC69AD" w:rsidRDefault="00FC69AD">
          <w:r>
            <w:br w:type="page"/>
          </w:r>
        </w:p>
      </w:sdtContent>
    </w:sdt>
    <w:p w:rsidR="00AD679A" w:rsidRDefault="00CE2E6E">
      <w:pPr>
        <w:rPr>
          <w:rStyle w:val="IntenseEmphasis"/>
        </w:rPr>
      </w:pPr>
      <w:r>
        <w:rPr>
          <w:rStyle w:val="IntenseEmphasis"/>
        </w:rPr>
        <w:lastRenderedPageBreak/>
        <w:t>Abstract</w:t>
      </w:r>
    </w:p>
    <w:p w:rsidR="00651A94" w:rsidRDefault="00E92050" w:rsidP="00E92050">
      <w:pPr>
        <w:rPr>
          <w:rStyle w:val="IntenseEmphasis"/>
        </w:rPr>
      </w:pPr>
      <w:r>
        <w:rPr>
          <w:rStyle w:val="IntenseEmphasis"/>
        </w:rPr>
        <w:t xml:space="preserve">The report found that additive manufacturing </w:t>
      </w:r>
      <w:r w:rsidR="00651A94">
        <w:rPr>
          <w:rStyle w:val="IntenseEmphasis"/>
        </w:rPr>
        <w:t>can prove to be a real solution in the modern manufacturing of aerospace components, and not only does it offer a cost and time saving approach to the traditional CNC machining technique, but it offers companies the opportunity to reduce floor space and become more versatile in the ever changing world of manufacturing.</w:t>
      </w:r>
    </w:p>
    <w:p w:rsidR="00CE2E6E" w:rsidRDefault="00651A94" w:rsidP="00E92050">
      <w:pPr>
        <w:rPr>
          <w:rStyle w:val="IntenseEmphasis"/>
        </w:rPr>
      </w:pPr>
      <w:r>
        <w:rPr>
          <w:rStyle w:val="IntenseEmphasis"/>
        </w:rPr>
        <w:t>Both additive manufacturing techniques proved to have massive similarities to one another with both falling short in terms of surface finish and both needing post processing, but both offered excellent opportunities to have a positive effect on both the company and the environment. The results found are documented in the report</w:t>
      </w:r>
      <w:r w:rsidR="00CE2E6E">
        <w:rPr>
          <w:rStyle w:val="IntenseEmphasis"/>
        </w:rPr>
        <w:br w:type="page"/>
      </w:r>
    </w:p>
    <w:sdt>
      <w:sdtPr>
        <w:rPr>
          <w:rFonts w:asciiTheme="minorHAnsi" w:eastAsiaTheme="minorHAnsi" w:hAnsiTheme="minorHAnsi" w:cstheme="minorBidi"/>
          <w:color w:val="auto"/>
          <w:sz w:val="22"/>
          <w:szCs w:val="22"/>
          <w:lang w:val="en-GB"/>
        </w:rPr>
        <w:id w:val="1722249314"/>
        <w:docPartObj>
          <w:docPartGallery w:val="Table of Contents"/>
          <w:docPartUnique/>
        </w:docPartObj>
      </w:sdtPr>
      <w:sdtEndPr>
        <w:rPr>
          <w:b/>
          <w:bCs/>
          <w:noProof/>
        </w:rPr>
      </w:sdtEndPr>
      <w:sdtContent>
        <w:p w:rsidR="00CE2E6E" w:rsidRDefault="00CE2E6E">
          <w:pPr>
            <w:pStyle w:val="TOCHeading"/>
          </w:pPr>
          <w:r>
            <w:t>Table of Contents</w:t>
          </w:r>
        </w:p>
        <w:p w:rsidR="00651A94" w:rsidRDefault="00CE2E6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651A94" w:rsidRPr="0027688F">
            <w:rPr>
              <w:rStyle w:val="Hyperlink"/>
              <w:noProof/>
            </w:rPr>
            <w:fldChar w:fldCharType="begin"/>
          </w:r>
          <w:r w:rsidR="00651A94" w:rsidRPr="0027688F">
            <w:rPr>
              <w:rStyle w:val="Hyperlink"/>
              <w:noProof/>
            </w:rPr>
            <w:instrText xml:space="preserve"> </w:instrText>
          </w:r>
          <w:r w:rsidR="00651A94">
            <w:rPr>
              <w:noProof/>
            </w:rPr>
            <w:instrText>HYPERLINK \l "_Toc6178611"</w:instrText>
          </w:r>
          <w:r w:rsidR="00651A94" w:rsidRPr="0027688F">
            <w:rPr>
              <w:rStyle w:val="Hyperlink"/>
              <w:noProof/>
            </w:rPr>
            <w:instrText xml:space="preserve"> </w:instrText>
          </w:r>
          <w:r w:rsidR="00651A94" w:rsidRPr="0027688F">
            <w:rPr>
              <w:rStyle w:val="Hyperlink"/>
              <w:noProof/>
            </w:rPr>
          </w:r>
          <w:r w:rsidR="00651A94" w:rsidRPr="0027688F">
            <w:rPr>
              <w:rStyle w:val="Hyperlink"/>
              <w:noProof/>
            </w:rPr>
            <w:fldChar w:fldCharType="separate"/>
          </w:r>
          <w:r w:rsidR="00651A94" w:rsidRPr="0027688F">
            <w:rPr>
              <w:rStyle w:val="Hyperlink"/>
              <w:noProof/>
            </w:rPr>
            <w:t>Introduction</w:t>
          </w:r>
          <w:r w:rsidR="00651A94">
            <w:rPr>
              <w:noProof/>
              <w:webHidden/>
            </w:rPr>
            <w:tab/>
          </w:r>
          <w:r w:rsidR="00651A94">
            <w:rPr>
              <w:noProof/>
              <w:webHidden/>
            </w:rPr>
            <w:fldChar w:fldCharType="begin"/>
          </w:r>
          <w:r w:rsidR="00651A94">
            <w:rPr>
              <w:noProof/>
              <w:webHidden/>
            </w:rPr>
            <w:instrText xml:space="preserve"> PAGEREF _Toc6178611 \h </w:instrText>
          </w:r>
          <w:r w:rsidR="00651A94">
            <w:rPr>
              <w:noProof/>
              <w:webHidden/>
            </w:rPr>
          </w:r>
          <w:r w:rsidR="00651A94">
            <w:rPr>
              <w:noProof/>
              <w:webHidden/>
            </w:rPr>
            <w:fldChar w:fldCharType="separate"/>
          </w:r>
          <w:r w:rsidR="00651A94">
            <w:rPr>
              <w:noProof/>
              <w:webHidden/>
            </w:rPr>
            <w:t>3</w:t>
          </w:r>
          <w:r w:rsidR="00651A94">
            <w:rPr>
              <w:noProof/>
              <w:webHidden/>
            </w:rPr>
            <w:fldChar w:fldCharType="end"/>
          </w:r>
          <w:r w:rsidR="00651A94" w:rsidRPr="0027688F">
            <w:rPr>
              <w:rStyle w:val="Hyperlink"/>
              <w:noProof/>
            </w:rPr>
            <w:fldChar w:fldCharType="end"/>
          </w:r>
        </w:p>
        <w:p w:rsidR="00651A94" w:rsidRDefault="00651A94">
          <w:pPr>
            <w:pStyle w:val="TOC1"/>
            <w:tabs>
              <w:tab w:val="right" w:leader="dot" w:pos="9016"/>
            </w:tabs>
            <w:rPr>
              <w:rFonts w:eastAsiaTheme="minorEastAsia"/>
              <w:noProof/>
              <w:lang w:eastAsia="en-GB"/>
            </w:rPr>
          </w:pPr>
          <w:hyperlink w:anchor="_Toc6178612" w:history="1">
            <w:r w:rsidRPr="0027688F">
              <w:rPr>
                <w:rStyle w:val="Hyperlink"/>
                <w:noProof/>
              </w:rPr>
              <w:t>Background Theory</w:t>
            </w:r>
            <w:r>
              <w:rPr>
                <w:noProof/>
                <w:webHidden/>
              </w:rPr>
              <w:tab/>
            </w:r>
            <w:r>
              <w:rPr>
                <w:noProof/>
                <w:webHidden/>
              </w:rPr>
              <w:fldChar w:fldCharType="begin"/>
            </w:r>
            <w:r>
              <w:rPr>
                <w:noProof/>
                <w:webHidden/>
              </w:rPr>
              <w:instrText xml:space="preserve"> PAGEREF _Toc6178612 \h </w:instrText>
            </w:r>
            <w:r>
              <w:rPr>
                <w:noProof/>
                <w:webHidden/>
              </w:rPr>
            </w:r>
            <w:r>
              <w:rPr>
                <w:noProof/>
                <w:webHidden/>
              </w:rPr>
              <w:fldChar w:fldCharType="separate"/>
            </w:r>
            <w:r>
              <w:rPr>
                <w:noProof/>
                <w:webHidden/>
              </w:rPr>
              <w:t>4</w:t>
            </w:r>
            <w:r>
              <w:rPr>
                <w:noProof/>
                <w:webHidden/>
              </w:rPr>
              <w:fldChar w:fldCharType="end"/>
            </w:r>
          </w:hyperlink>
        </w:p>
        <w:p w:rsidR="00651A94" w:rsidRDefault="00651A94">
          <w:pPr>
            <w:pStyle w:val="TOC2"/>
            <w:tabs>
              <w:tab w:val="right" w:leader="dot" w:pos="9016"/>
            </w:tabs>
            <w:rPr>
              <w:rFonts w:eastAsiaTheme="minorEastAsia"/>
              <w:noProof/>
              <w:lang w:eastAsia="en-GB"/>
            </w:rPr>
          </w:pPr>
          <w:hyperlink w:anchor="_Toc6178613" w:history="1">
            <w:r w:rsidRPr="0027688F">
              <w:rPr>
                <w:rStyle w:val="Hyperlink"/>
                <w:noProof/>
              </w:rPr>
              <w:t>CNC Milling</w:t>
            </w:r>
            <w:r>
              <w:rPr>
                <w:noProof/>
                <w:webHidden/>
              </w:rPr>
              <w:tab/>
            </w:r>
            <w:r>
              <w:rPr>
                <w:noProof/>
                <w:webHidden/>
              </w:rPr>
              <w:fldChar w:fldCharType="begin"/>
            </w:r>
            <w:r>
              <w:rPr>
                <w:noProof/>
                <w:webHidden/>
              </w:rPr>
              <w:instrText xml:space="preserve"> PAGEREF _Toc6178613 \h </w:instrText>
            </w:r>
            <w:r>
              <w:rPr>
                <w:noProof/>
                <w:webHidden/>
              </w:rPr>
            </w:r>
            <w:r>
              <w:rPr>
                <w:noProof/>
                <w:webHidden/>
              </w:rPr>
              <w:fldChar w:fldCharType="separate"/>
            </w:r>
            <w:r>
              <w:rPr>
                <w:noProof/>
                <w:webHidden/>
              </w:rPr>
              <w:t>4</w:t>
            </w:r>
            <w:r>
              <w:rPr>
                <w:noProof/>
                <w:webHidden/>
              </w:rPr>
              <w:fldChar w:fldCharType="end"/>
            </w:r>
          </w:hyperlink>
        </w:p>
        <w:p w:rsidR="00651A94" w:rsidRDefault="00651A94">
          <w:pPr>
            <w:pStyle w:val="TOC2"/>
            <w:tabs>
              <w:tab w:val="right" w:leader="dot" w:pos="9016"/>
            </w:tabs>
            <w:rPr>
              <w:rFonts w:eastAsiaTheme="minorEastAsia"/>
              <w:noProof/>
              <w:lang w:eastAsia="en-GB"/>
            </w:rPr>
          </w:pPr>
          <w:hyperlink w:anchor="_Toc6178614" w:history="1">
            <w:r w:rsidRPr="0027688F">
              <w:rPr>
                <w:rStyle w:val="Hyperlink"/>
                <w:noProof/>
              </w:rPr>
              <w:t>Additive Manufacturing</w:t>
            </w:r>
            <w:r>
              <w:rPr>
                <w:noProof/>
                <w:webHidden/>
              </w:rPr>
              <w:tab/>
            </w:r>
            <w:r>
              <w:rPr>
                <w:noProof/>
                <w:webHidden/>
              </w:rPr>
              <w:fldChar w:fldCharType="begin"/>
            </w:r>
            <w:r>
              <w:rPr>
                <w:noProof/>
                <w:webHidden/>
              </w:rPr>
              <w:instrText xml:space="preserve"> PAGEREF _Toc6178614 \h </w:instrText>
            </w:r>
            <w:r>
              <w:rPr>
                <w:noProof/>
                <w:webHidden/>
              </w:rPr>
            </w:r>
            <w:r>
              <w:rPr>
                <w:noProof/>
                <w:webHidden/>
              </w:rPr>
              <w:fldChar w:fldCharType="separate"/>
            </w:r>
            <w:r>
              <w:rPr>
                <w:noProof/>
                <w:webHidden/>
              </w:rPr>
              <w:t>4</w:t>
            </w:r>
            <w:r>
              <w:rPr>
                <w:noProof/>
                <w:webHidden/>
              </w:rPr>
              <w:fldChar w:fldCharType="end"/>
            </w:r>
          </w:hyperlink>
        </w:p>
        <w:p w:rsidR="00651A94" w:rsidRDefault="00651A94">
          <w:pPr>
            <w:pStyle w:val="TOC2"/>
            <w:tabs>
              <w:tab w:val="right" w:leader="dot" w:pos="9016"/>
            </w:tabs>
            <w:rPr>
              <w:rFonts w:eastAsiaTheme="minorEastAsia"/>
              <w:noProof/>
              <w:lang w:eastAsia="en-GB"/>
            </w:rPr>
          </w:pPr>
          <w:hyperlink w:anchor="_Toc6178615" w:history="1">
            <w:r w:rsidRPr="0027688F">
              <w:rPr>
                <w:rStyle w:val="Hyperlink"/>
                <w:noProof/>
              </w:rPr>
              <w:t>Selective Laser Melting (SLM)</w:t>
            </w:r>
            <w:r>
              <w:rPr>
                <w:noProof/>
                <w:webHidden/>
              </w:rPr>
              <w:tab/>
            </w:r>
            <w:r>
              <w:rPr>
                <w:noProof/>
                <w:webHidden/>
              </w:rPr>
              <w:fldChar w:fldCharType="begin"/>
            </w:r>
            <w:r>
              <w:rPr>
                <w:noProof/>
                <w:webHidden/>
              </w:rPr>
              <w:instrText xml:space="preserve"> PAGEREF _Toc6178615 \h </w:instrText>
            </w:r>
            <w:r>
              <w:rPr>
                <w:noProof/>
                <w:webHidden/>
              </w:rPr>
            </w:r>
            <w:r>
              <w:rPr>
                <w:noProof/>
                <w:webHidden/>
              </w:rPr>
              <w:fldChar w:fldCharType="separate"/>
            </w:r>
            <w:r>
              <w:rPr>
                <w:noProof/>
                <w:webHidden/>
              </w:rPr>
              <w:t>5</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16" w:history="1">
            <w:r w:rsidRPr="0027688F">
              <w:rPr>
                <w:rStyle w:val="Hyperlink"/>
                <w:noProof/>
              </w:rPr>
              <w:t>The Process</w:t>
            </w:r>
            <w:r>
              <w:rPr>
                <w:noProof/>
                <w:webHidden/>
              </w:rPr>
              <w:tab/>
            </w:r>
            <w:r>
              <w:rPr>
                <w:noProof/>
                <w:webHidden/>
              </w:rPr>
              <w:fldChar w:fldCharType="begin"/>
            </w:r>
            <w:r>
              <w:rPr>
                <w:noProof/>
                <w:webHidden/>
              </w:rPr>
              <w:instrText xml:space="preserve"> PAGEREF _Toc6178616 \h </w:instrText>
            </w:r>
            <w:r>
              <w:rPr>
                <w:noProof/>
                <w:webHidden/>
              </w:rPr>
            </w:r>
            <w:r>
              <w:rPr>
                <w:noProof/>
                <w:webHidden/>
              </w:rPr>
              <w:fldChar w:fldCharType="separate"/>
            </w:r>
            <w:r>
              <w:rPr>
                <w:noProof/>
                <w:webHidden/>
              </w:rPr>
              <w:t>5</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17" w:history="1">
            <w:r w:rsidRPr="0027688F">
              <w:rPr>
                <w:rStyle w:val="Hyperlink"/>
                <w:noProof/>
              </w:rPr>
              <w:t>Material</w:t>
            </w:r>
            <w:r>
              <w:rPr>
                <w:noProof/>
                <w:webHidden/>
              </w:rPr>
              <w:tab/>
            </w:r>
            <w:r>
              <w:rPr>
                <w:noProof/>
                <w:webHidden/>
              </w:rPr>
              <w:fldChar w:fldCharType="begin"/>
            </w:r>
            <w:r>
              <w:rPr>
                <w:noProof/>
                <w:webHidden/>
              </w:rPr>
              <w:instrText xml:space="preserve"> PAGEREF _Toc6178617 \h </w:instrText>
            </w:r>
            <w:r>
              <w:rPr>
                <w:noProof/>
                <w:webHidden/>
              </w:rPr>
            </w:r>
            <w:r>
              <w:rPr>
                <w:noProof/>
                <w:webHidden/>
              </w:rPr>
              <w:fldChar w:fldCharType="separate"/>
            </w:r>
            <w:r>
              <w:rPr>
                <w:noProof/>
                <w:webHidden/>
              </w:rPr>
              <w:t>5</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18" w:history="1">
            <w:r w:rsidRPr="0027688F">
              <w:rPr>
                <w:rStyle w:val="Hyperlink"/>
                <w:noProof/>
              </w:rPr>
              <w:t>Mechanical Properties</w:t>
            </w:r>
            <w:r>
              <w:rPr>
                <w:noProof/>
                <w:webHidden/>
              </w:rPr>
              <w:tab/>
            </w:r>
            <w:r>
              <w:rPr>
                <w:noProof/>
                <w:webHidden/>
              </w:rPr>
              <w:fldChar w:fldCharType="begin"/>
            </w:r>
            <w:r>
              <w:rPr>
                <w:noProof/>
                <w:webHidden/>
              </w:rPr>
              <w:instrText xml:space="preserve"> PAGEREF _Toc6178618 \h </w:instrText>
            </w:r>
            <w:r>
              <w:rPr>
                <w:noProof/>
                <w:webHidden/>
              </w:rPr>
            </w:r>
            <w:r>
              <w:rPr>
                <w:noProof/>
                <w:webHidden/>
              </w:rPr>
              <w:fldChar w:fldCharType="separate"/>
            </w:r>
            <w:r>
              <w:rPr>
                <w:noProof/>
                <w:webHidden/>
              </w:rPr>
              <w:t>6</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19" w:history="1">
            <w:r w:rsidRPr="0027688F">
              <w:rPr>
                <w:rStyle w:val="Hyperlink"/>
                <w:noProof/>
              </w:rPr>
              <w:t>Environment</w:t>
            </w:r>
            <w:r>
              <w:rPr>
                <w:noProof/>
                <w:webHidden/>
              </w:rPr>
              <w:tab/>
            </w:r>
            <w:r>
              <w:rPr>
                <w:noProof/>
                <w:webHidden/>
              </w:rPr>
              <w:fldChar w:fldCharType="begin"/>
            </w:r>
            <w:r>
              <w:rPr>
                <w:noProof/>
                <w:webHidden/>
              </w:rPr>
              <w:instrText xml:space="preserve"> PAGEREF _Toc6178619 \h </w:instrText>
            </w:r>
            <w:r>
              <w:rPr>
                <w:noProof/>
                <w:webHidden/>
              </w:rPr>
            </w:r>
            <w:r>
              <w:rPr>
                <w:noProof/>
                <w:webHidden/>
              </w:rPr>
              <w:fldChar w:fldCharType="separate"/>
            </w:r>
            <w:r>
              <w:rPr>
                <w:noProof/>
                <w:webHidden/>
              </w:rPr>
              <w:t>6</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20" w:history="1">
            <w:r w:rsidRPr="0027688F">
              <w:rPr>
                <w:rStyle w:val="Hyperlink"/>
                <w:noProof/>
              </w:rPr>
              <w:t>Benefits and Limitations</w:t>
            </w:r>
            <w:r>
              <w:rPr>
                <w:noProof/>
                <w:webHidden/>
              </w:rPr>
              <w:tab/>
            </w:r>
            <w:r>
              <w:rPr>
                <w:noProof/>
                <w:webHidden/>
              </w:rPr>
              <w:fldChar w:fldCharType="begin"/>
            </w:r>
            <w:r>
              <w:rPr>
                <w:noProof/>
                <w:webHidden/>
              </w:rPr>
              <w:instrText xml:space="preserve"> PAGEREF _Toc6178620 \h </w:instrText>
            </w:r>
            <w:r>
              <w:rPr>
                <w:noProof/>
                <w:webHidden/>
              </w:rPr>
            </w:r>
            <w:r>
              <w:rPr>
                <w:noProof/>
                <w:webHidden/>
              </w:rPr>
              <w:fldChar w:fldCharType="separate"/>
            </w:r>
            <w:r>
              <w:rPr>
                <w:noProof/>
                <w:webHidden/>
              </w:rPr>
              <w:t>6</w:t>
            </w:r>
            <w:r>
              <w:rPr>
                <w:noProof/>
                <w:webHidden/>
              </w:rPr>
              <w:fldChar w:fldCharType="end"/>
            </w:r>
          </w:hyperlink>
        </w:p>
        <w:p w:rsidR="00651A94" w:rsidRDefault="00651A94">
          <w:pPr>
            <w:pStyle w:val="TOC2"/>
            <w:tabs>
              <w:tab w:val="right" w:leader="dot" w:pos="9016"/>
            </w:tabs>
            <w:rPr>
              <w:rFonts w:eastAsiaTheme="minorEastAsia"/>
              <w:noProof/>
              <w:lang w:eastAsia="en-GB"/>
            </w:rPr>
          </w:pPr>
          <w:hyperlink w:anchor="_Toc6178621" w:history="1">
            <w:r w:rsidRPr="0027688F">
              <w:rPr>
                <w:rStyle w:val="Hyperlink"/>
                <w:noProof/>
              </w:rPr>
              <w:t>Binder Jetting</w:t>
            </w:r>
            <w:r>
              <w:rPr>
                <w:noProof/>
                <w:webHidden/>
              </w:rPr>
              <w:tab/>
            </w:r>
            <w:r>
              <w:rPr>
                <w:noProof/>
                <w:webHidden/>
              </w:rPr>
              <w:fldChar w:fldCharType="begin"/>
            </w:r>
            <w:r>
              <w:rPr>
                <w:noProof/>
                <w:webHidden/>
              </w:rPr>
              <w:instrText xml:space="preserve"> PAGEREF _Toc6178621 \h </w:instrText>
            </w:r>
            <w:r>
              <w:rPr>
                <w:noProof/>
                <w:webHidden/>
              </w:rPr>
            </w:r>
            <w:r>
              <w:rPr>
                <w:noProof/>
                <w:webHidden/>
              </w:rPr>
              <w:fldChar w:fldCharType="separate"/>
            </w:r>
            <w:r>
              <w:rPr>
                <w:noProof/>
                <w:webHidden/>
              </w:rPr>
              <w:t>7</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22" w:history="1">
            <w:r w:rsidRPr="0027688F">
              <w:rPr>
                <w:rStyle w:val="Hyperlink"/>
                <w:noProof/>
              </w:rPr>
              <w:t>The Process</w:t>
            </w:r>
            <w:r>
              <w:rPr>
                <w:noProof/>
                <w:webHidden/>
              </w:rPr>
              <w:tab/>
            </w:r>
            <w:r>
              <w:rPr>
                <w:noProof/>
                <w:webHidden/>
              </w:rPr>
              <w:fldChar w:fldCharType="begin"/>
            </w:r>
            <w:r>
              <w:rPr>
                <w:noProof/>
                <w:webHidden/>
              </w:rPr>
              <w:instrText xml:space="preserve"> PAGEREF _Toc6178622 \h </w:instrText>
            </w:r>
            <w:r>
              <w:rPr>
                <w:noProof/>
                <w:webHidden/>
              </w:rPr>
            </w:r>
            <w:r>
              <w:rPr>
                <w:noProof/>
                <w:webHidden/>
              </w:rPr>
              <w:fldChar w:fldCharType="separate"/>
            </w:r>
            <w:r>
              <w:rPr>
                <w:noProof/>
                <w:webHidden/>
              </w:rPr>
              <w:t>7</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23" w:history="1">
            <w:r w:rsidRPr="0027688F">
              <w:rPr>
                <w:rStyle w:val="Hyperlink"/>
                <w:noProof/>
              </w:rPr>
              <w:t>Material</w:t>
            </w:r>
            <w:r>
              <w:rPr>
                <w:noProof/>
                <w:webHidden/>
              </w:rPr>
              <w:tab/>
            </w:r>
            <w:r>
              <w:rPr>
                <w:noProof/>
                <w:webHidden/>
              </w:rPr>
              <w:fldChar w:fldCharType="begin"/>
            </w:r>
            <w:r>
              <w:rPr>
                <w:noProof/>
                <w:webHidden/>
              </w:rPr>
              <w:instrText xml:space="preserve"> PAGEREF _Toc6178623 \h </w:instrText>
            </w:r>
            <w:r>
              <w:rPr>
                <w:noProof/>
                <w:webHidden/>
              </w:rPr>
            </w:r>
            <w:r>
              <w:rPr>
                <w:noProof/>
                <w:webHidden/>
              </w:rPr>
              <w:fldChar w:fldCharType="separate"/>
            </w:r>
            <w:r>
              <w:rPr>
                <w:noProof/>
                <w:webHidden/>
              </w:rPr>
              <w:t>7</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24" w:history="1">
            <w:r w:rsidRPr="0027688F">
              <w:rPr>
                <w:rStyle w:val="Hyperlink"/>
                <w:noProof/>
              </w:rPr>
              <w:t>Mechanical Properties</w:t>
            </w:r>
            <w:r>
              <w:rPr>
                <w:noProof/>
                <w:webHidden/>
              </w:rPr>
              <w:tab/>
            </w:r>
            <w:r>
              <w:rPr>
                <w:noProof/>
                <w:webHidden/>
              </w:rPr>
              <w:fldChar w:fldCharType="begin"/>
            </w:r>
            <w:r>
              <w:rPr>
                <w:noProof/>
                <w:webHidden/>
              </w:rPr>
              <w:instrText xml:space="preserve"> PAGEREF _Toc6178624 \h </w:instrText>
            </w:r>
            <w:r>
              <w:rPr>
                <w:noProof/>
                <w:webHidden/>
              </w:rPr>
            </w:r>
            <w:r>
              <w:rPr>
                <w:noProof/>
                <w:webHidden/>
              </w:rPr>
              <w:fldChar w:fldCharType="separate"/>
            </w:r>
            <w:r>
              <w:rPr>
                <w:noProof/>
                <w:webHidden/>
              </w:rPr>
              <w:t>7</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25" w:history="1">
            <w:r w:rsidRPr="0027688F">
              <w:rPr>
                <w:rStyle w:val="Hyperlink"/>
                <w:noProof/>
              </w:rPr>
              <w:t>Environment</w:t>
            </w:r>
            <w:r>
              <w:rPr>
                <w:noProof/>
                <w:webHidden/>
              </w:rPr>
              <w:tab/>
            </w:r>
            <w:r>
              <w:rPr>
                <w:noProof/>
                <w:webHidden/>
              </w:rPr>
              <w:fldChar w:fldCharType="begin"/>
            </w:r>
            <w:r>
              <w:rPr>
                <w:noProof/>
                <w:webHidden/>
              </w:rPr>
              <w:instrText xml:space="preserve"> PAGEREF _Toc6178625 \h </w:instrText>
            </w:r>
            <w:r>
              <w:rPr>
                <w:noProof/>
                <w:webHidden/>
              </w:rPr>
            </w:r>
            <w:r>
              <w:rPr>
                <w:noProof/>
                <w:webHidden/>
              </w:rPr>
              <w:fldChar w:fldCharType="separate"/>
            </w:r>
            <w:r>
              <w:rPr>
                <w:noProof/>
                <w:webHidden/>
              </w:rPr>
              <w:t>8</w:t>
            </w:r>
            <w:r>
              <w:rPr>
                <w:noProof/>
                <w:webHidden/>
              </w:rPr>
              <w:fldChar w:fldCharType="end"/>
            </w:r>
          </w:hyperlink>
        </w:p>
        <w:p w:rsidR="00651A94" w:rsidRDefault="00651A94">
          <w:pPr>
            <w:pStyle w:val="TOC3"/>
            <w:tabs>
              <w:tab w:val="right" w:leader="dot" w:pos="9016"/>
            </w:tabs>
            <w:rPr>
              <w:rFonts w:eastAsiaTheme="minorEastAsia"/>
              <w:noProof/>
              <w:lang w:eastAsia="en-GB"/>
            </w:rPr>
          </w:pPr>
          <w:hyperlink w:anchor="_Toc6178626" w:history="1">
            <w:r w:rsidRPr="0027688F">
              <w:rPr>
                <w:rStyle w:val="Hyperlink"/>
                <w:noProof/>
              </w:rPr>
              <w:t>Benefits and Limitations</w:t>
            </w:r>
            <w:r>
              <w:rPr>
                <w:noProof/>
                <w:webHidden/>
              </w:rPr>
              <w:tab/>
            </w:r>
            <w:r>
              <w:rPr>
                <w:noProof/>
                <w:webHidden/>
              </w:rPr>
              <w:fldChar w:fldCharType="begin"/>
            </w:r>
            <w:r>
              <w:rPr>
                <w:noProof/>
                <w:webHidden/>
              </w:rPr>
              <w:instrText xml:space="preserve"> PAGEREF _Toc6178626 \h </w:instrText>
            </w:r>
            <w:r>
              <w:rPr>
                <w:noProof/>
                <w:webHidden/>
              </w:rPr>
            </w:r>
            <w:r>
              <w:rPr>
                <w:noProof/>
                <w:webHidden/>
              </w:rPr>
              <w:fldChar w:fldCharType="separate"/>
            </w:r>
            <w:r>
              <w:rPr>
                <w:noProof/>
                <w:webHidden/>
              </w:rPr>
              <w:t>8</w:t>
            </w:r>
            <w:r>
              <w:rPr>
                <w:noProof/>
                <w:webHidden/>
              </w:rPr>
              <w:fldChar w:fldCharType="end"/>
            </w:r>
          </w:hyperlink>
        </w:p>
        <w:p w:rsidR="00651A94" w:rsidRDefault="00651A94">
          <w:pPr>
            <w:pStyle w:val="TOC1"/>
            <w:tabs>
              <w:tab w:val="right" w:leader="dot" w:pos="9016"/>
            </w:tabs>
            <w:rPr>
              <w:rFonts w:eastAsiaTheme="minorEastAsia"/>
              <w:noProof/>
              <w:lang w:eastAsia="en-GB"/>
            </w:rPr>
          </w:pPr>
          <w:hyperlink w:anchor="_Toc6178627" w:history="1">
            <w:r w:rsidRPr="0027688F">
              <w:rPr>
                <w:rStyle w:val="Hyperlink"/>
                <w:noProof/>
              </w:rPr>
              <w:t>Conclusion</w:t>
            </w:r>
            <w:r>
              <w:rPr>
                <w:noProof/>
                <w:webHidden/>
              </w:rPr>
              <w:tab/>
            </w:r>
            <w:r>
              <w:rPr>
                <w:noProof/>
                <w:webHidden/>
              </w:rPr>
              <w:fldChar w:fldCharType="begin"/>
            </w:r>
            <w:r>
              <w:rPr>
                <w:noProof/>
                <w:webHidden/>
              </w:rPr>
              <w:instrText xml:space="preserve"> PAGEREF _Toc6178627 \h </w:instrText>
            </w:r>
            <w:r>
              <w:rPr>
                <w:noProof/>
                <w:webHidden/>
              </w:rPr>
            </w:r>
            <w:r>
              <w:rPr>
                <w:noProof/>
                <w:webHidden/>
              </w:rPr>
              <w:fldChar w:fldCharType="separate"/>
            </w:r>
            <w:r>
              <w:rPr>
                <w:noProof/>
                <w:webHidden/>
              </w:rPr>
              <w:t>9</w:t>
            </w:r>
            <w:r>
              <w:rPr>
                <w:noProof/>
                <w:webHidden/>
              </w:rPr>
              <w:fldChar w:fldCharType="end"/>
            </w:r>
          </w:hyperlink>
        </w:p>
        <w:p w:rsidR="00651A94" w:rsidRDefault="00651A94">
          <w:pPr>
            <w:pStyle w:val="TOC1"/>
            <w:tabs>
              <w:tab w:val="right" w:leader="dot" w:pos="9016"/>
            </w:tabs>
            <w:rPr>
              <w:rFonts w:eastAsiaTheme="minorEastAsia"/>
              <w:noProof/>
              <w:lang w:eastAsia="en-GB"/>
            </w:rPr>
          </w:pPr>
          <w:hyperlink w:anchor="_Toc6178628" w:history="1">
            <w:r w:rsidRPr="0027688F">
              <w:rPr>
                <w:rStyle w:val="Hyperlink"/>
                <w:noProof/>
              </w:rPr>
              <w:t>References</w:t>
            </w:r>
            <w:r>
              <w:rPr>
                <w:noProof/>
                <w:webHidden/>
              </w:rPr>
              <w:tab/>
            </w:r>
            <w:r>
              <w:rPr>
                <w:noProof/>
                <w:webHidden/>
              </w:rPr>
              <w:fldChar w:fldCharType="begin"/>
            </w:r>
            <w:r>
              <w:rPr>
                <w:noProof/>
                <w:webHidden/>
              </w:rPr>
              <w:instrText xml:space="preserve"> PAGEREF _Toc6178628 \h </w:instrText>
            </w:r>
            <w:r>
              <w:rPr>
                <w:noProof/>
                <w:webHidden/>
              </w:rPr>
            </w:r>
            <w:r>
              <w:rPr>
                <w:noProof/>
                <w:webHidden/>
              </w:rPr>
              <w:fldChar w:fldCharType="separate"/>
            </w:r>
            <w:r>
              <w:rPr>
                <w:noProof/>
                <w:webHidden/>
              </w:rPr>
              <w:t>10</w:t>
            </w:r>
            <w:r>
              <w:rPr>
                <w:noProof/>
                <w:webHidden/>
              </w:rPr>
              <w:fldChar w:fldCharType="end"/>
            </w:r>
          </w:hyperlink>
        </w:p>
        <w:p w:rsidR="00CE2E6E" w:rsidRDefault="00CE2E6E">
          <w:r>
            <w:rPr>
              <w:b/>
              <w:bCs/>
              <w:noProof/>
            </w:rPr>
            <w:fldChar w:fldCharType="end"/>
          </w:r>
        </w:p>
      </w:sdtContent>
    </w:sdt>
    <w:p w:rsidR="00CE2E6E" w:rsidRDefault="00CE2E6E">
      <w:pPr>
        <w:rPr>
          <w:rStyle w:val="IntenseEmphasis"/>
        </w:rPr>
      </w:pPr>
      <w:r>
        <w:rPr>
          <w:rStyle w:val="IntenseEmphasis"/>
        </w:rPr>
        <w:br w:type="page"/>
      </w:r>
    </w:p>
    <w:p w:rsidR="00CE2E6E" w:rsidRDefault="00CE2E6E" w:rsidP="00CE2E6E">
      <w:pPr>
        <w:pStyle w:val="Heading1"/>
        <w:rPr>
          <w:rStyle w:val="IntenseEmphasis"/>
          <w:i w:val="0"/>
          <w:iCs w:val="0"/>
          <w:color w:val="2E74B5" w:themeColor="accent1" w:themeShade="BF"/>
        </w:rPr>
      </w:pPr>
      <w:bookmarkStart w:id="1" w:name="_Toc6178611"/>
      <w:r>
        <w:rPr>
          <w:rStyle w:val="IntenseEmphasis"/>
          <w:i w:val="0"/>
          <w:iCs w:val="0"/>
          <w:color w:val="2E74B5" w:themeColor="accent1" w:themeShade="BF"/>
        </w:rPr>
        <w:lastRenderedPageBreak/>
        <w:t>Introduction</w:t>
      </w:r>
      <w:bookmarkEnd w:id="1"/>
    </w:p>
    <w:p w:rsidR="00CE2E6E" w:rsidRDefault="00CE2E6E" w:rsidP="00CE2E6E"/>
    <w:p w:rsidR="00A13B4C" w:rsidRPr="00A13B4C" w:rsidRDefault="00F3758E" w:rsidP="00A13B4C">
      <w:r>
        <w:t xml:space="preserve">An Aerospace Manufacturing company are looking to modernise and expand and to do this they are looking at changing the process they use for manufacturing the Aluminium helicopter cockpit floor. </w:t>
      </w:r>
      <w:r w:rsidR="00A13B4C">
        <w:t xml:space="preserve">Currently, the company are making the aluminium component through C.N.C Milling and then heat treating it. </w:t>
      </w:r>
    </w:p>
    <w:p w:rsidR="00F3758E" w:rsidRDefault="00F3758E" w:rsidP="00CE2E6E"/>
    <w:p w:rsidR="00FC0E6C" w:rsidRDefault="00F3758E" w:rsidP="00CE2E6E">
      <w:r>
        <w:t xml:space="preserve">The report will aim to </w:t>
      </w:r>
      <w:proofErr w:type="gramStart"/>
      <w:r>
        <w:t>compare and contrast</w:t>
      </w:r>
      <w:proofErr w:type="gramEnd"/>
      <w:r w:rsidR="00A13B4C">
        <w:t xml:space="preserve"> two different</w:t>
      </w:r>
      <w:r>
        <w:t xml:space="preserve"> </w:t>
      </w:r>
      <w:r w:rsidR="00A13B4C">
        <w:t>t</w:t>
      </w:r>
      <w:r w:rsidR="007F49FD">
        <w:t>ypes of addit</w:t>
      </w:r>
      <w:r w:rsidR="00D66AE9">
        <w:t xml:space="preserve">ive manufacturing </w:t>
      </w:r>
      <w:r w:rsidR="0042541D">
        <w:t xml:space="preserve">(SLM a Binder Jetting) </w:t>
      </w:r>
      <w:r w:rsidR="00D66AE9">
        <w:t>considering:</w:t>
      </w:r>
    </w:p>
    <w:p w:rsidR="00D66AE9" w:rsidRDefault="00D66AE9" w:rsidP="00D66AE9">
      <w:pPr>
        <w:pStyle w:val="ListParagraph"/>
        <w:numPr>
          <w:ilvl w:val="0"/>
          <w:numId w:val="2"/>
        </w:numPr>
      </w:pPr>
      <w:r>
        <w:t>The Process</w:t>
      </w:r>
    </w:p>
    <w:p w:rsidR="00D66AE9" w:rsidRDefault="00D66AE9" w:rsidP="00D66AE9">
      <w:pPr>
        <w:pStyle w:val="ListParagraph"/>
        <w:numPr>
          <w:ilvl w:val="0"/>
          <w:numId w:val="2"/>
        </w:numPr>
      </w:pPr>
      <w:r>
        <w:t>Environmental implications</w:t>
      </w:r>
    </w:p>
    <w:p w:rsidR="00D66AE9" w:rsidRDefault="00D66AE9" w:rsidP="00633211">
      <w:pPr>
        <w:pStyle w:val="ListParagraph"/>
        <w:numPr>
          <w:ilvl w:val="0"/>
          <w:numId w:val="2"/>
        </w:numPr>
      </w:pPr>
      <w:r>
        <w:t>Mechanical Properties</w:t>
      </w:r>
    </w:p>
    <w:p w:rsidR="00D66AE9" w:rsidRDefault="00D66AE9" w:rsidP="00D66AE9">
      <w:pPr>
        <w:pStyle w:val="ListParagraph"/>
        <w:numPr>
          <w:ilvl w:val="0"/>
          <w:numId w:val="2"/>
        </w:numPr>
      </w:pPr>
      <w:r>
        <w:t>Material</w:t>
      </w:r>
    </w:p>
    <w:p w:rsidR="00D66AE9" w:rsidRDefault="00D66AE9" w:rsidP="00D66AE9">
      <w:pPr>
        <w:pStyle w:val="ListParagraph"/>
        <w:numPr>
          <w:ilvl w:val="0"/>
          <w:numId w:val="2"/>
        </w:numPr>
      </w:pPr>
      <w:r>
        <w:t>Benefits and Limitations</w:t>
      </w:r>
    </w:p>
    <w:p w:rsidR="00D66AE9" w:rsidRDefault="00D66AE9" w:rsidP="00D66AE9">
      <w:r>
        <w:br w:type="page"/>
      </w:r>
    </w:p>
    <w:p w:rsidR="00CE2E6E" w:rsidRDefault="00A13B4C" w:rsidP="00FC0E6C">
      <w:pPr>
        <w:pStyle w:val="Heading1"/>
      </w:pPr>
      <w:bookmarkStart w:id="2" w:name="_Toc6178612"/>
      <w:r>
        <w:lastRenderedPageBreak/>
        <w:t>Background Theory</w:t>
      </w:r>
      <w:bookmarkEnd w:id="2"/>
    </w:p>
    <w:p w:rsidR="00A13B4C" w:rsidRDefault="00A13B4C" w:rsidP="00A13B4C"/>
    <w:p w:rsidR="004155BF" w:rsidRPr="004155BF" w:rsidRDefault="004155BF" w:rsidP="00C538CB">
      <w:pPr>
        <w:pStyle w:val="Heading2"/>
      </w:pPr>
      <w:bookmarkStart w:id="3" w:name="_Toc6178613"/>
      <w:r>
        <w:t>CNC Milling</w:t>
      </w:r>
      <w:bookmarkEnd w:id="3"/>
    </w:p>
    <w:p w:rsidR="004155BF" w:rsidRDefault="004155BF" w:rsidP="00A13B4C">
      <w:r>
        <w:t>CN</w:t>
      </w:r>
      <w:r w:rsidR="0098456A">
        <w:t>C</w:t>
      </w:r>
      <w:r>
        <w:t xml:space="preserve"> Milling can almost be seen as a dated process</w:t>
      </w:r>
      <w:r w:rsidR="005B4F5B">
        <w:t>, particularly with the environmental drives and initiatives for more sustainable manufacturing.</w:t>
      </w:r>
      <w:r>
        <w:t xml:space="preserve"> A sustainability and manufacturing journal tells how </w:t>
      </w:r>
      <w:r w:rsidR="005B4F5B">
        <w:t xml:space="preserve"> The manufacturing industry is currently tasked with mitigating future damage and so will be tasked with substantially reducing impacts on the environment </w:t>
      </w:r>
      <w:sdt>
        <w:sdtPr>
          <w:id w:val="1110939746"/>
          <w:citation/>
        </w:sdtPr>
        <w:sdtContent>
          <w:r w:rsidR="005B4F5B">
            <w:fldChar w:fldCharType="begin"/>
          </w:r>
          <w:r w:rsidR="00726A1F">
            <w:instrText xml:space="preserve">CITATION DrM13 \l 2057 </w:instrText>
          </w:r>
          <w:r w:rsidR="005B4F5B">
            <w:fldChar w:fldCharType="separate"/>
          </w:r>
          <w:r w:rsidR="00E92050" w:rsidRPr="00E92050">
            <w:rPr>
              <w:noProof/>
            </w:rPr>
            <w:t>(Tennant, 2013)</w:t>
          </w:r>
          <w:r w:rsidR="005B4F5B">
            <w:fldChar w:fldCharType="end"/>
          </w:r>
        </w:sdtContent>
      </w:sdt>
      <w:r>
        <w:t>.</w:t>
      </w:r>
      <w:r w:rsidR="00C15140">
        <w:t xml:space="preserve"> Primarily, the main issues env</w:t>
      </w:r>
      <w:r w:rsidR="00BD77EF">
        <w:t>ironmentally are electricity usage</w:t>
      </w:r>
      <w:r w:rsidR="00C15140">
        <w:t xml:space="preserve"> and waste</w:t>
      </w:r>
      <w:r w:rsidR="00BD77EF">
        <w:t xml:space="preserve"> management</w:t>
      </w:r>
      <w:r w:rsidR="00C15140">
        <w:t>. CNC Milling machines often provide mixed waste to consist of cutting fluid and swarf,</w:t>
      </w:r>
      <w:r w:rsidR="00415552">
        <w:t xml:space="preserve"> and</w:t>
      </w:r>
      <w:r w:rsidR="00C15140">
        <w:t xml:space="preserve"> also</w:t>
      </w:r>
      <w:r w:rsidR="00415552">
        <w:t>,</w:t>
      </w:r>
      <w:r w:rsidR="00C15140">
        <w:t xml:space="preserve"> oil mist </w:t>
      </w:r>
      <w:r w:rsidR="00415552">
        <w:t xml:space="preserve">from metal working fluid can have both health risks as well as environmental risks. </w:t>
      </w:r>
      <w:sdt>
        <w:sdtPr>
          <w:id w:val="-309324557"/>
          <w:citation/>
        </w:sdtPr>
        <w:sdtContent>
          <w:r w:rsidR="00415552">
            <w:fldChar w:fldCharType="begin"/>
          </w:r>
          <w:r w:rsidR="00726A1F">
            <w:instrText xml:space="preserve">CITATION Jer13 \l 2057 </w:instrText>
          </w:r>
          <w:r w:rsidR="00415552">
            <w:fldChar w:fldCharType="separate"/>
          </w:r>
          <w:r w:rsidR="00E92050" w:rsidRPr="00E92050">
            <w:rPr>
              <w:noProof/>
            </w:rPr>
            <w:t>(Faludi, et al., 2013)</w:t>
          </w:r>
          <w:r w:rsidR="00415552">
            <w:fldChar w:fldCharType="end"/>
          </w:r>
        </w:sdtContent>
      </w:sdt>
      <w:r w:rsidR="00415552">
        <w:t xml:space="preserve">. </w:t>
      </w:r>
      <w:r w:rsidR="002A79C5">
        <w:t>According to</w:t>
      </w:r>
      <w:sdt>
        <w:sdtPr>
          <w:id w:val="-529415738"/>
          <w:citation/>
        </w:sdtPr>
        <w:sdtContent>
          <w:r w:rsidR="002A79C5">
            <w:fldChar w:fldCharType="begin"/>
          </w:r>
          <w:r w:rsidR="00726A1F">
            <w:instrText xml:space="preserve">CITATION Pea13 \l 2057 </w:instrText>
          </w:r>
          <w:r w:rsidR="002A79C5">
            <w:fldChar w:fldCharType="separate"/>
          </w:r>
          <w:r w:rsidR="00E92050">
            <w:rPr>
              <w:noProof/>
            </w:rPr>
            <w:t xml:space="preserve"> </w:t>
          </w:r>
          <w:r w:rsidR="00E92050" w:rsidRPr="00E92050">
            <w:rPr>
              <w:noProof/>
            </w:rPr>
            <w:t>(Pearce &amp; Kreiger, 2013)</w:t>
          </w:r>
          <w:r w:rsidR="002A79C5">
            <w:fldChar w:fldCharType="end"/>
          </w:r>
        </w:sdtContent>
      </w:sdt>
      <w:r w:rsidR="002A79C5">
        <w:t xml:space="preserve"> a</w:t>
      </w:r>
      <w:r w:rsidR="00AB5E91">
        <w:t xml:space="preserve">dditive manufacturing is said to </w:t>
      </w:r>
      <w:r w:rsidR="002A79C5">
        <w:t xml:space="preserve">have the ‘potential to significantly reduce resource and energy demands as well as process-related C02 emissions per </w:t>
      </w:r>
      <w:r w:rsidR="008A76AA">
        <w:t>unit</w:t>
      </w:r>
      <w:r w:rsidR="002A79C5">
        <w:t xml:space="preserve"> of GDP’.</w:t>
      </w:r>
      <w:r w:rsidR="00BF3717">
        <w:t xml:space="preserve"> </w:t>
      </w:r>
    </w:p>
    <w:p w:rsidR="00C538CB" w:rsidRDefault="00C538CB" w:rsidP="00A13B4C"/>
    <w:p w:rsidR="004155BF" w:rsidRDefault="004155BF" w:rsidP="00C538CB">
      <w:pPr>
        <w:pStyle w:val="Heading2"/>
      </w:pPr>
      <w:bookmarkStart w:id="4" w:name="_Toc6178614"/>
      <w:r>
        <w:t>Additive Manufacturing</w:t>
      </w:r>
      <w:bookmarkEnd w:id="4"/>
    </w:p>
    <w:p w:rsidR="004155BF" w:rsidRDefault="00B87408" w:rsidP="004155BF">
      <w:r>
        <w:t xml:space="preserve">Additive manufacturing is a relatively new phenomenon to many but the reality is that it has been around for many years. Originally used as ‘rapid prototyping’ it soon developed into a rapid manufacturing, which opened the possibility of a direct manufacturing of end-use parts’ </w:t>
      </w:r>
      <w:sdt>
        <w:sdtPr>
          <w:id w:val="-2036417628"/>
          <w:citation/>
        </w:sdtPr>
        <w:sdtContent>
          <w:r w:rsidR="00843086">
            <w:fldChar w:fldCharType="begin"/>
          </w:r>
          <w:r w:rsidR="00726A1F">
            <w:instrText xml:space="preserve">CITATION And16 \l 2057 </w:instrText>
          </w:r>
          <w:r w:rsidR="00843086">
            <w:fldChar w:fldCharType="separate"/>
          </w:r>
          <w:r w:rsidR="00E92050" w:rsidRPr="00E92050">
            <w:rPr>
              <w:noProof/>
            </w:rPr>
            <w:t>(Altenbach, et al., 2016)</w:t>
          </w:r>
          <w:r w:rsidR="00843086">
            <w:fldChar w:fldCharType="end"/>
          </w:r>
        </w:sdtContent>
      </w:sdt>
      <w:r w:rsidR="00843086">
        <w:t>.</w:t>
      </w:r>
      <w:r w:rsidR="00D92AD2">
        <w:t xml:space="preserve"> Essentially, 3D printing has the potential to revolutionise the manufacturing world, having a strong influence in the aerospace, tooling and medical sectors </w:t>
      </w:r>
      <w:sdt>
        <w:sdtPr>
          <w:id w:val="-476457310"/>
          <w:citation/>
        </w:sdtPr>
        <w:sdtContent>
          <w:r w:rsidR="00D92AD2">
            <w:fldChar w:fldCharType="begin"/>
          </w:r>
          <w:r w:rsidR="00726A1F">
            <w:instrText xml:space="preserve">CITATION Mal14 \l 2057 </w:instrText>
          </w:r>
          <w:r w:rsidR="00D92AD2">
            <w:fldChar w:fldCharType="separate"/>
          </w:r>
          <w:r w:rsidR="00E92050" w:rsidRPr="00E92050">
            <w:rPr>
              <w:noProof/>
            </w:rPr>
            <w:t>(Gebler, et al., 2014)</w:t>
          </w:r>
          <w:r w:rsidR="00D92AD2">
            <w:fldChar w:fldCharType="end"/>
          </w:r>
        </w:sdtContent>
      </w:sdt>
      <w:r w:rsidR="00EA45CE">
        <w:t xml:space="preserve">. </w:t>
      </w:r>
      <w:r w:rsidR="00BF3717">
        <w:t>With the ability to print more efficient geometry parts Additive Manufacturing also offering a considerable saving to the aerospace industry in terms of weight reduction. When you consider ‘</w:t>
      </w:r>
      <w:r w:rsidR="00BF3717" w:rsidRPr="00BF3717">
        <w:t>1 kilogram removed from every aircraft of a 600+ fleet of commercial jet-liners saves every year about 90’000 litres of fuel and avoids the emission of 230 tons of CO2 in the atmosphere</w:t>
      </w:r>
      <w:r w:rsidR="00BF3717">
        <w:t xml:space="preserve">’ </w:t>
      </w:r>
      <w:sdt>
        <w:sdtPr>
          <w:id w:val="-503672093"/>
          <w:citation/>
        </w:sdtPr>
        <w:sdtContent>
          <w:r w:rsidR="00BF3717">
            <w:fldChar w:fldCharType="begin"/>
          </w:r>
          <w:r w:rsidR="00BF3717">
            <w:instrText xml:space="preserve"> CITATION Far18 \l 2057 </w:instrText>
          </w:r>
          <w:r w:rsidR="00BF3717">
            <w:fldChar w:fldCharType="separate"/>
          </w:r>
          <w:r w:rsidR="00E92050" w:rsidRPr="00E92050">
            <w:rPr>
              <w:noProof/>
            </w:rPr>
            <w:t>(Farinia Group, 2018)</w:t>
          </w:r>
          <w:r w:rsidR="00BF3717">
            <w:fldChar w:fldCharType="end"/>
          </w:r>
        </w:sdtContent>
      </w:sdt>
    </w:p>
    <w:p w:rsidR="00EA45CE" w:rsidRDefault="00EA45CE" w:rsidP="004155BF">
      <w:r>
        <w:t xml:space="preserve">There are numerous types of additive manufacturing processes and although they are usually branched under the term 3D printing there are multiple varying methods of layer manufacturing. According to  </w:t>
      </w:r>
      <w:sdt>
        <w:sdtPr>
          <w:id w:val="473335149"/>
          <w:citation/>
        </w:sdtPr>
        <w:sdtContent>
          <w:r>
            <w:fldChar w:fldCharType="begin"/>
          </w:r>
          <w:r>
            <w:instrText xml:space="preserve">CITATION Lou19 \l 2057 </w:instrText>
          </w:r>
          <w:r>
            <w:fldChar w:fldCharType="separate"/>
          </w:r>
          <w:r w:rsidR="00E92050" w:rsidRPr="00E92050">
            <w:rPr>
              <w:noProof/>
            </w:rPr>
            <w:t>(Loughborough University, 2018)</w:t>
          </w:r>
          <w:r>
            <w:fldChar w:fldCharType="end"/>
          </w:r>
        </w:sdtContent>
      </w:sdt>
      <w:r>
        <w:t>there are 7 main categories for additive manufacturing, they are:</w:t>
      </w:r>
    </w:p>
    <w:p w:rsidR="00EA45CE" w:rsidRDefault="00EA45CE" w:rsidP="00EA45CE">
      <w:pPr>
        <w:pStyle w:val="ListParagraph"/>
        <w:numPr>
          <w:ilvl w:val="0"/>
          <w:numId w:val="1"/>
        </w:numPr>
      </w:pPr>
      <w:r w:rsidRPr="00EA45CE">
        <w:rPr>
          <w:b/>
        </w:rPr>
        <w:t>VAT Photopolymerisation</w:t>
      </w:r>
      <w:r>
        <w:t xml:space="preserve"> – uses a vat of liquid photopolymer resin, of which the module is constructed in layer form.</w:t>
      </w:r>
    </w:p>
    <w:p w:rsidR="00EA45CE" w:rsidRDefault="00EA45CE" w:rsidP="00EA45CE">
      <w:pPr>
        <w:pStyle w:val="ListParagraph"/>
        <w:numPr>
          <w:ilvl w:val="0"/>
          <w:numId w:val="1"/>
        </w:numPr>
      </w:pPr>
      <w:r w:rsidRPr="00EA45CE">
        <w:rPr>
          <w:b/>
        </w:rPr>
        <w:t>Material jetting</w:t>
      </w:r>
      <w:r>
        <w:t xml:space="preserve"> – Creates objects similarly to a 2D inkjet printer. Material is jetted onto a build platform</w:t>
      </w:r>
    </w:p>
    <w:p w:rsidR="00EA45CE" w:rsidRDefault="00EA45CE" w:rsidP="00EA45CE">
      <w:pPr>
        <w:pStyle w:val="ListParagraph"/>
        <w:numPr>
          <w:ilvl w:val="0"/>
          <w:numId w:val="1"/>
        </w:numPr>
      </w:pPr>
      <w:r w:rsidRPr="00EA45CE">
        <w:rPr>
          <w:b/>
        </w:rPr>
        <w:t>Binder Jetting</w:t>
      </w:r>
      <w:r>
        <w:t xml:space="preserve"> – Use of a liquid binding and a powder based material, a head moves along the X and Y axes to deposit layers of the build material.</w:t>
      </w:r>
    </w:p>
    <w:p w:rsidR="00EA45CE" w:rsidRDefault="00EA45CE" w:rsidP="00EA45CE">
      <w:pPr>
        <w:pStyle w:val="ListParagraph"/>
        <w:numPr>
          <w:ilvl w:val="0"/>
          <w:numId w:val="1"/>
        </w:numPr>
      </w:pPr>
      <w:r w:rsidRPr="00EA45CE">
        <w:rPr>
          <w:b/>
        </w:rPr>
        <w:t>Material Extrusion</w:t>
      </w:r>
      <w:r>
        <w:t xml:space="preserve"> – Material is drawn through a nozzle, where it is heated and deposited in layers.</w:t>
      </w:r>
    </w:p>
    <w:p w:rsidR="00EA45CE" w:rsidRDefault="00EA45CE" w:rsidP="00EA45CE">
      <w:pPr>
        <w:pStyle w:val="ListParagraph"/>
        <w:numPr>
          <w:ilvl w:val="0"/>
          <w:numId w:val="1"/>
        </w:numPr>
      </w:pPr>
      <w:r w:rsidRPr="00636FC4">
        <w:rPr>
          <w:b/>
        </w:rPr>
        <w:t>Powder Bed Fusion</w:t>
      </w:r>
      <w:r>
        <w:t xml:space="preserve"> </w:t>
      </w:r>
      <w:r w:rsidR="00636FC4">
        <w:t>–</w:t>
      </w:r>
      <w:r>
        <w:t xml:space="preserve"> </w:t>
      </w:r>
      <w:r w:rsidR="00636FC4">
        <w:t>Includes DMLS, EBM, SHS, SLM and SLS. ‘Powder bed fusion uses either a laser or electron beam to melt or fuse material powder together’</w:t>
      </w:r>
      <w:sdt>
        <w:sdtPr>
          <w:id w:val="-353273413"/>
          <w:citation/>
        </w:sdtPr>
        <w:sdtContent>
          <w:r w:rsidR="00636FC4">
            <w:fldChar w:fldCharType="begin"/>
          </w:r>
          <w:r w:rsidR="00636FC4">
            <w:instrText xml:space="preserve"> CITATION Lou19 \l 2057 </w:instrText>
          </w:r>
          <w:r w:rsidR="00636FC4">
            <w:fldChar w:fldCharType="separate"/>
          </w:r>
          <w:r w:rsidR="00E92050">
            <w:rPr>
              <w:noProof/>
            </w:rPr>
            <w:t xml:space="preserve"> </w:t>
          </w:r>
          <w:r w:rsidR="00E92050" w:rsidRPr="00E92050">
            <w:rPr>
              <w:noProof/>
            </w:rPr>
            <w:t>(Loughborough University, 2018)</w:t>
          </w:r>
          <w:r w:rsidR="00636FC4">
            <w:fldChar w:fldCharType="end"/>
          </w:r>
        </w:sdtContent>
      </w:sdt>
    </w:p>
    <w:p w:rsidR="00EA45CE" w:rsidRDefault="00EA45CE" w:rsidP="00EA45CE">
      <w:pPr>
        <w:pStyle w:val="ListParagraph"/>
        <w:numPr>
          <w:ilvl w:val="0"/>
          <w:numId w:val="1"/>
        </w:numPr>
      </w:pPr>
      <w:r w:rsidRPr="00636FC4">
        <w:rPr>
          <w:b/>
        </w:rPr>
        <w:t>Sheet Lamination</w:t>
      </w:r>
      <w:r w:rsidR="00636FC4">
        <w:t xml:space="preserve"> – Often known as ultrasonic additive manufacturing, this process uses sheets of ribbon or metal and binds them using ultrasonic welding.</w:t>
      </w:r>
    </w:p>
    <w:p w:rsidR="00EA45CE" w:rsidRPr="004155BF" w:rsidRDefault="00EA45CE" w:rsidP="00EA45CE">
      <w:pPr>
        <w:pStyle w:val="ListParagraph"/>
        <w:numPr>
          <w:ilvl w:val="0"/>
          <w:numId w:val="1"/>
        </w:numPr>
      </w:pPr>
      <w:r w:rsidRPr="00636FC4">
        <w:rPr>
          <w:b/>
        </w:rPr>
        <w:t>Direct Energy Deposition</w:t>
      </w:r>
      <w:r w:rsidR="00636FC4">
        <w:t xml:space="preserve"> – Often used to repair or add additional material to existing components.</w:t>
      </w:r>
    </w:p>
    <w:p w:rsidR="00A13B4C" w:rsidRPr="00A13B4C" w:rsidRDefault="00622C84" w:rsidP="00A13B4C">
      <w:r>
        <w:lastRenderedPageBreak/>
        <w:t xml:space="preserve">The above mentioned processes can be used to create products in ‘multiple materials like plastics, metals or ceramic materials in the form of </w:t>
      </w:r>
      <w:r w:rsidRPr="00622C84">
        <w:rPr>
          <w:b/>
        </w:rPr>
        <w:t>Powders</w:t>
      </w:r>
      <w:r>
        <w:t xml:space="preserve">, </w:t>
      </w:r>
      <w:r w:rsidRPr="00622C84">
        <w:rPr>
          <w:b/>
        </w:rPr>
        <w:t>Liquids</w:t>
      </w:r>
      <w:r>
        <w:t xml:space="preserve">, </w:t>
      </w:r>
      <w:r w:rsidRPr="00622C84">
        <w:rPr>
          <w:b/>
        </w:rPr>
        <w:t>Solids</w:t>
      </w:r>
      <w:r>
        <w:t xml:space="preserve">, </w:t>
      </w:r>
      <w:r w:rsidRPr="00622C84">
        <w:rPr>
          <w:b/>
        </w:rPr>
        <w:t>Foils</w:t>
      </w:r>
      <w:r>
        <w:t xml:space="preserve"> or </w:t>
      </w:r>
      <w:r w:rsidRPr="00622C84">
        <w:rPr>
          <w:b/>
        </w:rPr>
        <w:t>sheets</w:t>
      </w:r>
      <w:r>
        <w:t xml:space="preserve">’ </w:t>
      </w:r>
      <w:sdt>
        <w:sdtPr>
          <w:id w:val="1970390625"/>
          <w:citation/>
        </w:sdtPr>
        <w:sdtContent>
          <w:r w:rsidR="00CB2F60">
            <w:fldChar w:fldCharType="begin"/>
          </w:r>
          <w:r w:rsidR="00CB2F60">
            <w:instrText xml:space="preserve"> CITATION AGe18 \l 2057 </w:instrText>
          </w:r>
          <w:r w:rsidR="00CB2F60">
            <w:fldChar w:fldCharType="separate"/>
          </w:r>
          <w:r w:rsidR="00E92050" w:rsidRPr="00E92050">
            <w:rPr>
              <w:noProof/>
            </w:rPr>
            <w:t>(Gebhardt, et al., 2018)</w:t>
          </w:r>
          <w:r w:rsidR="00CB2F60">
            <w:fldChar w:fldCharType="end"/>
          </w:r>
        </w:sdtContent>
      </w:sdt>
    </w:p>
    <w:p w:rsidR="00FC0E6C" w:rsidRDefault="00633109" w:rsidP="00633109">
      <w:pPr>
        <w:pStyle w:val="Heading2"/>
      </w:pPr>
      <w:bookmarkStart w:id="5" w:name="_Toc6178615"/>
      <w:r>
        <w:t>Selective Laser Melting (SLM)</w:t>
      </w:r>
      <w:bookmarkEnd w:id="5"/>
    </w:p>
    <w:p w:rsidR="00EB6C75" w:rsidRDefault="00EB6C75" w:rsidP="00EB6C75"/>
    <w:p w:rsidR="00EB6C75" w:rsidRDefault="00EB6C75" w:rsidP="00EB6C75">
      <w:pPr>
        <w:pStyle w:val="Heading3"/>
      </w:pPr>
      <w:bookmarkStart w:id="6" w:name="_Toc6178616"/>
      <w:r>
        <w:t>The Process</w:t>
      </w:r>
      <w:bookmarkEnd w:id="6"/>
    </w:p>
    <w:p w:rsidR="00EB6C75" w:rsidRDefault="00BD77EF" w:rsidP="00EB6C75">
      <w:r>
        <w:rPr>
          <w:noProof/>
          <w:lang w:eastAsia="en-GB"/>
        </w:rPr>
        <w:drawing>
          <wp:inline distT="0" distB="0" distL="0" distR="0" wp14:anchorId="7CE1D4E3" wp14:editId="7CBDE22C">
            <wp:extent cx="4080279" cy="3371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0279" cy="3371850"/>
                    </a:xfrm>
                    <a:prstGeom prst="rect">
                      <a:avLst/>
                    </a:prstGeom>
                  </pic:spPr>
                </pic:pic>
              </a:graphicData>
            </a:graphic>
          </wp:inline>
        </w:drawing>
      </w:r>
      <w:sdt>
        <w:sdtPr>
          <w:id w:val="926231777"/>
          <w:citation/>
        </w:sdtPr>
        <w:sdtContent>
          <w:r>
            <w:fldChar w:fldCharType="begin"/>
          </w:r>
          <w:r>
            <w:instrText xml:space="preserve"> CITATION Gal18 \l 2057 </w:instrText>
          </w:r>
          <w:r>
            <w:fldChar w:fldCharType="separate"/>
          </w:r>
          <w:r w:rsidR="00E92050">
            <w:rPr>
              <w:noProof/>
            </w:rPr>
            <w:t xml:space="preserve"> </w:t>
          </w:r>
          <w:r w:rsidR="00E92050" w:rsidRPr="00E92050">
            <w:rPr>
              <w:noProof/>
            </w:rPr>
            <w:t>(Galy, et al., 2018)</w:t>
          </w:r>
          <w:r>
            <w:fldChar w:fldCharType="end"/>
          </w:r>
        </w:sdtContent>
      </w:sdt>
    </w:p>
    <w:p w:rsidR="00BD77EF" w:rsidRDefault="00BD77EF" w:rsidP="00EB6C75"/>
    <w:p w:rsidR="00BD77EF" w:rsidRDefault="00A54E26" w:rsidP="00EB6C75">
      <w:r>
        <w:t xml:space="preserve">The process itself, as shown above, requires a laser to melt metallic powder. The </w:t>
      </w:r>
      <w:r w:rsidR="00A85876">
        <w:t xml:space="preserve">lifting spindle will then move </w:t>
      </w:r>
      <w:proofErr w:type="gramStart"/>
      <w:r w:rsidR="00A85876">
        <w:t>down</w:t>
      </w:r>
      <w:proofErr w:type="gramEnd"/>
      <w:r w:rsidR="00A85876">
        <w:t xml:space="preserve"> and more powder is added, and subsequently melted until the part is complete </w:t>
      </w:r>
      <w:sdt>
        <w:sdtPr>
          <w:id w:val="-124935611"/>
          <w:citation/>
        </w:sdtPr>
        <w:sdtContent>
          <w:r w:rsidR="00A85876">
            <w:fldChar w:fldCharType="begin"/>
          </w:r>
          <w:r w:rsidR="00E92050">
            <w:instrText xml:space="preserve">CITATION Gu115 \l 2057 </w:instrText>
          </w:r>
          <w:r w:rsidR="00A85876">
            <w:fldChar w:fldCharType="separate"/>
          </w:r>
          <w:r w:rsidR="00E92050" w:rsidRPr="00E92050">
            <w:rPr>
              <w:noProof/>
            </w:rPr>
            <w:t>(Gu, 2015)</w:t>
          </w:r>
          <w:r w:rsidR="00A85876">
            <w:fldChar w:fldCharType="end"/>
          </w:r>
        </w:sdtContent>
      </w:sdt>
      <w:r w:rsidR="00A85876">
        <w:t xml:space="preserve">. The object is initially designed as a CAD file and then it can be sent to the 3D printer for printing. </w:t>
      </w:r>
    </w:p>
    <w:p w:rsidR="00BD77EF" w:rsidRDefault="00BD77EF" w:rsidP="00EB6C75"/>
    <w:p w:rsidR="00EB6C75" w:rsidRDefault="00EB6C75" w:rsidP="00EB6C75">
      <w:pPr>
        <w:pStyle w:val="Heading3"/>
      </w:pPr>
      <w:bookmarkStart w:id="7" w:name="_Toc6178617"/>
      <w:r>
        <w:t>Material</w:t>
      </w:r>
      <w:bookmarkEnd w:id="7"/>
    </w:p>
    <w:p w:rsidR="00CE3B17" w:rsidRDefault="00CE3B17" w:rsidP="00CE3B17">
      <w:r>
        <w:t xml:space="preserve">The most common type of aluminium alloy used in the SLM process is AlSi10 Mg </w:t>
      </w:r>
      <w:sdt>
        <w:sdtPr>
          <w:id w:val="1594278832"/>
          <w:citation/>
        </w:sdtPr>
        <w:sdtContent>
          <w:r>
            <w:fldChar w:fldCharType="begin"/>
          </w:r>
          <w:r>
            <w:instrText xml:space="preserve"> CITATION Ing18 \l 2057 </w:instrText>
          </w:r>
          <w:r>
            <w:fldChar w:fldCharType="separate"/>
          </w:r>
          <w:r w:rsidR="00E92050" w:rsidRPr="00E92050">
            <w:rPr>
              <w:noProof/>
            </w:rPr>
            <w:t>(Ingarao, et al., 2018)</w:t>
          </w:r>
          <w:r>
            <w:fldChar w:fldCharType="end"/>
          </w:r>
        </w:sdtContent>
      </w:sdt>
      <w:r w:rsidR="002E72BD">
        <w:t xml:space="preserve"> but according to </w:t>
      </w:r>
      <w:sdt>
        <w:sdtPr>
          <w:id w:val="441569246"/>
          <w:citation/>
        </w:sdtPr>
        <w:sdtContent>
          <w:r w:rsidR="002E72BD">
            <w:fldChar w:fldCharType="begin"/>
          </w:r>
          <w:r w:rsidR="002E72BD">
            <w:instrText xml:space="preserve"> CITATION Mat19 \l 2057 </w:instrText>
          </w:r>
          <w:r w:rsidR="002E72BD">
            <w:fldChar w:fldCharType="separate"/>
          </w:r>
          <w:r w:rsidR="00E92050" w:rsidRPr="00E92050">
            <w:rPr>
              <w:noProof/>
            </w:rPr>
            <w:t>(Materialise, 2019)</w:t>
          </w:r>
          <w:r w:rsidR="002E72BD">
            <w:fldChar w:fldCharType="end"/>
          </w:r>
        </w:sdtContent>
      </w:sdt>
      <w:r w:rsidR="002E72BD">
        <w:t xml:space="preserve"> there is a multitude of materials used such as Titanium, Stainless Steel and Inconel. These all have various mechanical properties which will provide different benefits depending on the requirements. For </w:t>
      </w:r>
      <w:r w:rsidR="004C0DFA">
        <w:t>example,</w:t>
      </w:r>
      <w:r w:rsidR="002E72BD">
        <w:t xml:space="preserve"> </w:t>
      </w:r>
      <w:r w:rsidR="004C0DFA">
        <w:t>the build size for Aluminium is 500 x 280 x 315mm which meets the specification for the cockpit floor but the maximum build size for a product produced with SLM in Titanium (TiAL6V4) is just 245 x 245 x 270mm</w:t>
      </w:r>
      <w:r w:rsidR="0067558C">
        <w:t xml:space="preserve"> </w:t>
      </w:r>
      <w:sdt>
        <w:sdtPr>
          <w:id w:val="473958627"/>
          <w:citation/>
        </w:sdtPr>
        <w:sdtContent>
          <w:r w:rsidR="0067558C">
            <w:fldChar w:fldCharType="begin"/>
          </w:r>
          <w:r w:rsidR="0067558C">
            <w:instrText xml:space="preserve"> CITATION Mat19 \l 2057 </w:instrText>
          </w:r>
          <w:r w:rsidR="0067558C">
            <w:fldChar w:fldCharType="separate"/>
          </w:r>
          <w:r w:rsidR="00E92050" w:rsidRPr="00E92050">
            <w:rPr>
              <w:noProof/>
            </w:rPr>
            <w:t>(Materialise, 2019)</w:t>
          </w:r>
          <w:r w:rsidR="0067558C">
            <w:fldChar w:fldCharType="end"/>
          </w:r>
        </w:sdtContent>
      </w:sdt>
      <w:r w:rsidR="00A54E26">
        <w:t>,</w:t>
      </w:r>
      <w:r w:rsidR="004C0DFA">
        <w:t xml:space="preserve"> so you would</w:t>
      </w:r>
      <w:r w:rsidR="00A54E26">
        <w:t xml:space="preserve"> have</w:t>
      </w:r>
      <w:r w:rsidR="004C0DFA">
        <w:t xml:space="preserve"> better mechanical properties with the Titanium overall</w:t>
      </w:r>
      <w:r w:rsidR="00A54E26">
        <w:t>,</w:t>
      </w:r>
      <w:r w:rsidR="004C0DFA">
        <w:t xml:space="preserve"> but you would have to then build the part in two pieces and arrange to assemble the final part which again would add to overall cost.</w:t>
      </w:r>
    </w:p>
    <w:p w:rsidR="00A85876" w:rsidRDefault="00A85876" w:rsidP="00CE3B17">
      <w:r>
        <w:t xml:space="preserve">Despite AlSi10 Mg being the most popular Aluminium alloy </w:t>
      </w:r>
      <w:sdt>
        <w:sdtPr>
          <w:id w:val="2135744688"/>
          <w:citation/>
        </w:sdtPr>
        <w:sdtContent>
          <w:r>
            <w:fldChar w:fldCharType="begin"/>
          </w:r>
          <w:r>
            <w:instrText xml:space="preserve"> CITATION Ing18 \l 2057 </w:instrText>
          </w:r>
          <w:r>
            <w:fldChar w:fldCharType="separate"/>
          </w:r>
          <w:r w:rsidR="00E92050" w:rsidRPr="00E92050">
            <w:rPr>
              <w:noProof/>
            </w:rPr>
            <w:t>(Ingarao, et al., 2018)</w:t>
          </w:r>
          <w:r>
            <w:fldChar w:fldCharType="end"/>
          </w:r>
        </w:sdtContent>
      </w:sdt>
      <w:r>
        <w:t xml:space="preserve"> reports from </w:t>
      </w:r>
      <w:sdt>
        <w:sdtPr>
          <w:id w:val="1140157919"/>
          <w:citation/>
        </w:sdtPr>
        <w:sdtContent>
          <w:r>
            <w:fldChar w:fldCharType="begin"/>
          </w:r>
          <w:r>
            <w:instrText xml:space="preserve"> CITATION Gal18 \l 2057 </w:instrText>
          </w:r>
          <w:r>
            <w:fldChar w:fldCharType="separate"/>
          </w:r>
          <w:r w:rsidR="00E92050" w:rsidRPr="00E92050">
            <w:rPr>
              <w:noProof/>
            </w:rPr>
            <w:t>(Galy, et al., 2018)</w:t>
          </w:r>
          <w:r>
            <w:fldChar w:fldCharType="end"/>
          </w:r>
        </w:sdtContent>
      </w:sdt>
      <w:r>
        <w:t xml:space="preserve"> study on Al-Cu alloys shows that they represent a great potential </w:t>
      </w:r>
      <w:r w:rsidR="00B91CBF">
        <w:t xml:space="preserve">for the aerospace industry due to their high strength, furthermore studies from Airbus Group Innovation have found </w:t>
      </w:r>
      <w:r w:rsidR="00B91CBF">
        <w:lastRenderedPageBreak/>
        <w:t>one particular alloy (</w:t>
      </w:r>
      <w:proofErr w:type="spellStart"/>
      <w:r w:rsidR="00B91CBF">
        <w:t>AlMgScZr</w:t>
      </w:r>
      <w:proofErr w:type="spellEnd"/>
      <w:r w:rsidR="00B91CBF">
        <w:t>) which offers excellent weldability, corrosion resistance and mechanical properties.</w:t>
      </w:r>
    </w:p>
    <w:p w:rsidR="00A85876" w:rsidRPr="00CE3B17" w:rsidRDefault="00A85876" w:rsidP="00CE3B17"/>
    <w:p w:rsidR="00EB6C75" w:rsidRDefault="00EB6C75" w:rsidP="00EB6C75">
      <w:pPr>
        <w:pStyle w:val="Heading3"/>
      </w:pPr>
      <w:bookmarkStart w:id="8" w:name="_Toc6178618"/>
      <w:r>
        <w:t>Mechanical Properties</w:t>
      </w:r>
      <w:bookmarkEnd w:id="8"/>
    </w:p>
    <w:p w:rsidR="00EB6C75" w:rsidRDefault="00EB6C75" w:rsidP="00EB6C75"/>
    <w:p w:rsidR="00A85876" w:rsidRDefault="00B91CBF" w:rsidP="00EB6C75">
      <w:r>
        <w:t xml:space="preserve">One major limitation of the SLM process is poor surface finish </w:t>
      </w:r>
      <w:sdt>
        <w:sdtPr>
          <w:id w:val="-331527562"/>
          <w:citation/>
        </w:sdtPr>
        <w:sdtContent>
          <w:r>
            <w:fldChar w:fldCharType="begin"/>
          </w:r>
          <w:r>
            <w:instrText xml:space="preserve"> CITATION Bar11 \l 2057 </w:instrText>
          </w:r>
          <w:r>
            <w:fldChar w:fldCharType="separate"/>
          </w:r>
          <w:r w:rsidR="00E92050" w:rsidRPr="00E92050">
            <w:rPr>
              <w:noProof/>
            </w:rPr>
            <w:t>(Bartolo, 2011)</w:t>
          </w:r>
          <w:r>
            <w:fldChar w:fldCharType="end"/>
          </w:r>
        </w:sdtContent>
      </w:sdt>
      <w:r>
        <w:t xml:space="preserve"> which means that post processing must take place to achieve a good surface finish, this adding to </w:t>
      </w:r>
      <w:r w:rsidR="00AD401B">
        <w:t xml:space="preserve">the overall cost of the manufacturing process and this would need to be considered. </w:t>
      </w:r>
    </w:p>
    <w:p w:rsidR="00AD401B" w:rsidRDefault="00AD401B" w:rsidP="00EB6C75">
      <w:sdt>
        <w:sdtPr>
          <w:id w:val="538403566"/>
          <w:citation/>
        </w:sdtPr>
        <w:sdtContent>
          <w:r>
            <w:fldChar w:fldCharType="begin"/>
          </w:r>
          <w:r>
            <w:instrText xml:space="preserve"> CITATION Gal18 \l 2057 </w:instrText>
          </w:r>
          <w:r>
            <w:fldChar w:fldCharType="separate"/>
          </w:r>
          <w:r w:rsidR="00E92050" w:rsidRPr="00E92050">
            <w:rPr>
              <w:noProof/>
            </w:rPr>
            <w:t>(Galy, et al., 2018)</w:t>
          </w:r>
          <w:r>
            <w:fldChar w:fldCharType="end"/>
          </w:r>
        </w:sdtContent>
      </w:sdt>
      <w:r>
        <w:t xml:space="preserve"> explains that there are two reasons for the parts demonstrating high porosity levels: ‘Metallurgical pores which originate either from the absorption of the surrounding gas or from the evaporation of certain alloying elements, and parameter pores which are mainly the result of a process fault’</w:t>
      </w:r>
    </w:p>
    <w:p w:rsidR="00AD401B" w:rsidRDefault="00AD401B" w:rsidP="00EB6C75">
      <w:r>
        <w:t xml:space="preserve">Surface finish aside, SLM provides </w:t>
      </w:r>
      <w:r w:rsidR="00BB3CA6">
        <w:t>overall</w:t>
      </w:r>
      <w:r>
        <w:t xml:space="preserve"> excellent mechanical properties in that Compressive strength and stiffness are generally very good </w:t>
      </w:r>
      <w:sdt>
        <w:sdtPr>
          <w:id w:val="-130562445"/>
          <w:citation/>
        </w:sdtPr>
        <w:sdtContent>
          <w:r w:rsidR="00BB3CA6">
            <w:fldChar w:fldCharType="begin"/>
          </w:r>
          <w:r w:rsidR="00BB3CA6">
            <w:instrText xml:space="preserve"> CITATION Maz17 \l 2057 </w:instrText>
          </w:r>
          <w:r w:rsidR="00BB3CA6">
            <w:fldChar w:fldCharType="separate"/>
          </w:r>
          <w:r w:rsidR="00E92050" w:rsidRPr="00E92050">
            <w:rPr>
              <w:noProof/>
            </w:rPr>
            <w:t>(Mazur, et al., 2017)</w:t>
          </w:r>
          <w:r w:rsidR="00BB3CA6">
            <w:fldChar w:fldCharType="end"/>
          </w:r>
        </w:sdtContent>
      </w:sdt>
      <w:r w:rsidR="00753627">
        <w:t xml:space="preserve">. </w:t>
      </w:r>
    </w:p>
    <w:p w:rsidR="00EB6C75" w:rsidRDefault="00EB6C75" w:rsidP="00EB6C75">
      <w:pPr>
        <w:pStyle w:val="Heading3"/>
      </w:pPr>
      <w:bookmarkStart w:id="9" w:name="_Toc6178619"/>
      <w:r>
        <w:t>Environment</w:t>
      </w:r>
      <w:bookmarkEnd w:id="9"/>
    </w:p>
    <w:p w:rsidR="00EB6C75" w:rsidRDefault="00EB6C75" w:rsidP="00EB6C75"/>
    <w:p w:rsidR="00753627" w:rsidRDefault="00753627" w:rsidP="00EB6C75">
      <w:r>
        <w:t xml:space="preserve">Not only is there a massive reduction in waste and energy usage with SLM, but the ability to manufacture such complex parts ‘offers a shift from ‘design for manufacturing’ to ‘design for performance’ </w:t>
      </w:r>
      <w:sdt>
        <w:sdtPr>
          <w:id w:val="1771901536"/>
          <w:citation/>
        </w:sdtPr>
        <w:sdtContent>
          <w:r>
            <w:fldChar w:fldCharType="begin"/>
          </w:r>
          <w:r>
            <w:instrText xml:space="preserve"> CITATION Sid18 \l 2057 </w:instrText>
          </w:r>
          <w:r>
            <w:fldChar w:fldCharType="separate"/>
          </w:r>
          <w:r w:rsidR="00E92050" w:rsidRPr="00E92050">
            <w:rPr>
              <w:noProof/>
            </w:rPr>
            <w:t>(Siddique, 2018)</w:t>
          </w:r>
          <w:r>
            <w:fldChar w:fldCharType="end"/>
          </w:r>
        </w:sdtContent>
      </w:sdt>
      <w:r>
        <w:t xml:space="preserve">. </w:t>
      </w:r>
      <w:r w:rsidR="00EE3D6B">
        <w:t xml:space="preserve">We also learn how Airbus has projected 30% weight reduction from additive manufacturing </w:t>
      </w:r>
      <w:sdt>
        <w:sdtPr>
          <w:id w:val="-95869929"/>
          <w:citation/>
        </w:sdtPr>
        <w:sdtContent>
          <w:r w:rsidR="00EE3D6B">
            <w:fldChar w:fldCharType="begin"/>
          </w:r>
          <w:r w:rsidR="00EE3D6B">
            <w:instrText xml:space="preserve"> CITATION Sid18 \l 2057 </w:instrText>
          </w:r>
          <w:r w:rsidR="00EE3D6B">
            <w:fldChar w:fldCharType="separate"/>
          </w:r>
          <w:r w:rsidR="00E92050" w:rsidRPr="00E92050">
            <w:rPr>
              <w:noProof/>
            </w:rPr>
            <w:t>(Siddique, 2018)</w:t>
          </w:r>
          <w:r w:rsidR="00EE3D6B">
            <w:fldChar w:fldCharType="end"/>
          </w:r>
        </w:sdtContent>
      </w:sdt>
      <w:r w:rsidR="00EE3D6B">
        <w:t>.This will have a major impact on the environment as weight reduction could significantly affect C02 emissions.</w:t>
      </w:r>
    </w:p>
    <w:p w:rsidR="00EE3D6B" w:rsidRDefault="00EE3D6B" w:rsidP="00EB6C75"/>
    <w:p w:rsidR="00EB6C75" w:rsidRDefault="00FD0516" w:rsidP="00EB6C75">
      <w:pPr>
        <w:pStyle w:val="Heading3"/>
      </w:pPr>
      <w:bookmarkStart w:id="10" w:name="_Toc6178620"/>
      <w:r>
        <w:t>Benefits</w:t>
      </w:r>
      <w:r w:rsidR="00EE3D6B">
        <w:t xml:space="preserve"> and Limitations</w:t>
      </w:r>
      <w:bookmarkEnd w:id="10"/>
    </w:p>
    <w:p w:rsidR="00EE3D6B" w:rsidRDefault="00EE3D6B" w:rsidP="00EE3D6B"/>
    <w:p w:rsidR="00FD0516" w:rsidRDefault="00FD0516" w:rsidP="00EE3D6B">
      <w:r>
        <w:t xml:space="preserve">The mechanical properties would suggest that SLM could work for the application of a cockpit floor. All the boxes are ticked in terms of capabilities mechanically </w:t>
      </w:r>
      <w:proofErr w:type="gramStart"/>
      <w:r>
        <w:t>with the exception of</w:t>
      </w:r>
      <w:proofErr w:type="gramEnd"/>
      <w:r>
        <w:t xml:space="preserve"> surface finish. Even though the need for a post process to improve surface finish may be perceived as a hindrance, the SLM process offers the manufacturing company the freedom to design and produce other components with great ease and this could be a pivotal factor in moving away from the traditional machining techniques.</w:t>
      </w:r>
    </w:p>
    <w:p w:rsidR="00EE3D6B" w:rsidRDefault="00EE3D6B" w:rsidP="00EE3D6B"/>
    <w:p w:rsidR="00EE3D6B" w:rsidRPr="00EE3D6B" w:rsidRDefault="00EE3D6B" w:rsidP="00EE3D6B"/>
    <w:p w:rsidR="00633109" w:rsidRDefault="00633109" w:rsidP="00633109"/>
    <w:p w:rsidR="00EB6C75" w:rsidRDefault="00EB6C75" w:rsidP="00EE3D6B">
      <w:r>
        <w:br w:type="page"/>
      </w:r>
    </w:p>
    <w:p w:rsidR="00633109" w:rsidRPr="00633109" w:rsidRDefault="00EB6C75" w:rsidP="00633109">
      <w:pPr>
        <w:pStyle w:val="Heading2"/>
      </w:pPr>
      <w:bookmarkStart w:id="11" w:name="_Toc6178621"/>
      <w:r>
        <w:lastRenderedPageBreak/>
        <w:t>Binder Jetting</w:t>
      </w:r>
      <w:bookmarkEnd w:id="11"/>
    </w:p>
    <w:p w:rsidR="00FC0E6C" w:rsidRDefault="00FC0E6C" w:rsidP="00FC0E6C"/>
    <w:p w:rsidR="00EB6C75" w:rsidRDefault="00EB6C75" w:rsidP="00EB6C75">
      <w:pPr>
        <w:pStyle w:val="Heading3"/>
      </w:pPr>
      <w:bookmarkStart w:id="12" w:name="_Toc6178622"/>
      <w:r>
        <w:t>The Process</w:t>
      </w:r>
      <w:bookmarkEnd w:id="12"/>
    </w:p>
    <w:p w:rsidR="00EB6C75" w:rsidRDefault="00EB6C75" w:rsidP="00EB6C75"/>
    <w:p w:rsidR="00D478CD" w:rsidRDefault="00D478CD" w:rsidP="00D478CD">
      <w:pPr>
        <w:pStyle w:val="ListParagraph"/>
      </w:pPr>
      <w:r>
        <w:rPr>
          <w:noProof/>
          <w:lang w:eastAsia="en-GB"/>
        </w:rPr>
        <w:drawing>
          <wp:anchor distT="0" distB="0" distL="114300" distR="114300" simplePos="0" relativeHeight="251662336" behindDoc="1" locked="0" layoutInCell="1" allowOverlap="1">
            <wp:simplePos x="0" y="0"/>
            <wp:positionH relativeFrom="column">
              <wp:posOffset>409575</wp:posOffset>
            </wp:positionH>
            <wp:positionV relativeFrom="paragraph">
              <wp:posOffset>136525</wp:posOffset>
            </wp:positionV>
            <wp:extent cx="2449830" cy="2340610"/>
            <wp:effectExtent l="0" t="0" r="7620" b="2540"/>
            <wp:wrapTight wrapText="bothSides">
              <wp:wrapPolygon edited="0">
                <wp:start x="0" y="0"/>
                <wp:lineTo x="0" y="21448"/>
                <wp:lineTo x="21499" y="21448"/>
                <wp:lineTo x="21499" y="0"/>
                <wp:lineTo x="0" y="0"/>
              </wp:wrapPolygon>
            </wp:wrapTight>
            <wp:docPr id="3" name="Picture 3" descr="https://www.lboro.ac.uk/media/wwwlboroacuk/external/content/research/amrg/binderjetting-proc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lboro.ac.uk/media/wwwlboroacuk/external/content/research/amrg/binderjetting-proces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49830" cy="23406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D401B" w:rsidRDefault="00AD401B" w:rsidP="00A45647">
      <w:pPr>
        <w:pStyle w:val="ListParagraph"/>
        <w:numPr>
          <w:ilvl w:val="0"/>
          <w:numId w:val="7"/>
        </w:numPr>
      </w:pPr>
      <w:r>
        <w:t>A CAD file is created and then sent to the Binder Jetting machine</w:t>
      </w:r>
    </w:p>
    <w:p w:rsidR="00D478CD" w:rsidRDefault="00D478CD" w:rsidP="00A45647">
      <w:pPr>
        <w:pStyle w:val="ListParagraph"/>
        <w:numPr>
          <w:ilvl w:val="0"/>
          <w:numId w:val="7"/>
        </w:numPr>
      </w:pPr>
      <w:r>
        <w:t>Powder material is spread over the build platform with a roller</w:t>
      </w:r>
    </w:p>
    <w:p w:rsidR="00D478CD" w:rsidRDefault="00D478CD" w:rsidP="00A45647">
      <w:pPr>
        <w:pStyle w:val="ListParagraph"/>
        <w:numPr>
          <w:ilvl w:val="0"/>
          <w:numId w:val="7"/>
        </w:numPr>
      </w:pPr>
      <w:r>
        <w:t>The print head deposits the binder adhesive on top of the powder</w:t>
      </w:r>
    </w:p>
    <w:p w:rsidR="00D478CD" w:rsidRDefault="00D478CD" w:rsidP="00A45647">
      <w:pPr>
        <w:pStyle w:val="ListParagraph"/>
        <w:numPr>
          <w:ilvl w:val="0"/>
          <w:numId w:val="7"/>
        </w:numPr>
      </w:pPr>
      <w:r>
        <w:t>The build platform is lowered</w:t>
      </w:r>
    </w:p>
    <w:p w:rsidR="00D478CD" w:rsidRDefault="00D478CD" w:rsidP="00A45647">
      <w:pPr>
        <w:pStyle w:val="ListParagraph"/>
        <w:numPr>
          <w:ilvl w:val="0"/>
          <w:numId w:val="7"/>
        </w:numPr>
      </w:pPr>
      <w:r>
        <w:t>Another layer of powder is then spread over the previous layer. Object starts to form where by the powder binds to the liquid</w:t>
      </w:r>
    </w:p>
    <w:p w:rsidR="00D478CD" w:rsidRDefault="00D478CD" w:rsidP="00A45647">
      <w:pPr>
        <w:pStyle w:val="ListParagraph"/>
        <w:numPr>
          <w:ilvl w:val="0"/>
          <w:numId w:val="7"/>
        </w:numPr>
      </w:pPr>
      <w:r>
        <w:t>Any unbound powder remains in the powder bed</w:t>
      </w:r>
    </w:p>
    <w:p w:rsidR="00D478CD" w:rsidRDefault="00D478CD" w:rsidP="00A45647">
      <w:pPr>
        <w:pStyle w:val="ListParagraph"/>
        <w:numPr>
          <w:ilvl w:val="0"/>
          <w:numId w:val="7"/>
        </w:numPr>
      </w:pPr>
      <w:r>
        <w:t>Repeat until part is finished</w:t>
      </w:r>
    </w:p>
    <w:p w:rsidR="00D478CD" w:rsidRDefault="0042541D" w:rsidP="00D478CD">
      <w:pPr>
        <w:jc w:val="right"/>
      </w:pPr>
      <w:sdt>
        <w:sdtPr>
          <w:id w:val="826025171"/>
          <w:citation/>
        </w:sdtPr>
        <w:sdtContent>
          <w:r w:rsidR="00F42DCF">
            <w:fldChar w:fldCharType="begin"/>
          </w:r>
          <w:r w:rsidR="00F42DCF">
            <w:instrText xml:space="preserve"> CITATION Lou19 \l 2057 </w:instrText>
          </w:r>
          <w:r w:rsidR="00F42DCF">
            <w:fldChar w:fldCharType="separate"/>
          </w:r>
          <w:r w:rsidR="00E92050" w:rsidRPr="00E92050">
            <w:rPr>
              <w:noProof/>
            </w:rPr>
            <w:t>(Loughborough University, 2018)</w:t>
          </w:r>
          <w:r w:rsidR="00F42DCF">
            <w:fldChar w:fldCharType="end"/>
          </w:r>
        </w:sdtContent>
      </w:sdt>
    </w:p>
    <w:p w:rsidR="00F42DCF" w:rsidRDefault="00F42DCF" w:rsidP="00D478CD">
      <w:pPr>
        <w:jc w:val="right"/>
      </w:pPr>
    </w:p>
    <w:p w:rsidR="00EB6C75" w:rsidRDefault="00EB6C75" w:rsidP="00EB6C75">
      <w:pPr>
        <w:pStyle w:val="Heading3"/>
      </w:pPr>
      <w:bookmarkStart w:id="13" w:name="_Toc6178623"/>
      <w:r>
        <w:t>Material</w:t>
      </w:r>
      <w:bookmarkEnd w:id="13"/>
    </w:p>
    <w:p w:rsidR="00D76149" w:rsidRDefault="00D76149" w:rsidP="00D76149"/>
    <w:p w:rsidR="00D76149" w:rsidRDefault="0042541D" w:rsidP="00D76149">
      <w:sdt>
        <w:sdtPr>
          <w:id w:val="474352116"/>
          <w:citation/>
        </w:sdtPr>
        <w:sdtContent>
          <w:r w:rsidR="00D76149">
            <w:fldChar w:fldCharType="begin"/>
          </w:r>
          <w:r w:rsidR="00D76149">
            <w:instrText xml:space="preserve"> CITATION Fro19 \l 2057 </w:instrText>
          </w:r>
          <w:r w:rsidR="00D76149">
            <w:fldChar w:fldCharType="separate"/>
          </w:r>
          <w:r w:rsidR="00E92050" w:rsidRPr="00E92050">
            <w:rPr>
              <w:noProof/>
            </w:rPr>
            <w:t>(Froes &amp; Boyer, 2019)</w:t>
          </w:r>
          <w:r w:rsidR="00D76149">
            <w:fldChar w:fldCharType="end"/>
          </w:r>
        </w:sdtContent>
      </w:sdt>
      <w:r w:rsidR="00D76149">
        <w:t xml:space="preserve"> envisions additive Manufacturing of Polymers</w:t>
      </w:r>
      <w:r w:rsidR="005401BE">
        <w:t xml:space="preserve"> being</w:t>
      </w:r>
      <w:r w:rsidR="00D76149">
        <w:t xml:space="preserve"> a ‘Viable replacement for Aluminium Cast/Milled parts’ based on the fact they offer comparable performance features but with a significant weight reduction. </w:t>
      </w:r>
      <w:r w:rsidR="00D478CD">
        <w:t>Although the part is currently made from an Aluminium alloy there could be a case to change and look more towards polymers.</w:t>
      </w:r>
      <w:r w:rsidR="00D76149">
        <w:t xml:space="preserve"> </w:t>
      </w:r>
    </w:p>
    <w:p w:rsidR="00A45647" w:rsidRDefault="00A45647" w:rsidP="00D76149">
      <w:r>
        <w:t>Binder jetting itself can however produce an array of different materials including</w:t>
      </w:r>
      <w:r w:rsidR="00C538CB">
        <w:t>:</w:t>
      </w:r>
      <w:r>
        <w:t xml:space="preserve"> </w:t>
      </w:r>
      <w:r w:rsidR="00F11A11">
        <w:t xml:space="preserve">Aluminium, steel and a number of polymers </w:t>
      </w:r>
      <w:sdt>
        <w:sdtPr>
          <w:id w:val="1708534687"/>
          <w:citation/>
        </w:sdtPr>
        <w:sdtContent>
          <w:r w:rsidR="00F11A11">
            <w:fldChar w:fldCharType="begin"/>
          </w:r>
          <w:r w:rsidR="00F11A11">
            <w:instrText xml:space="preserve"> CITATION Dia19 \l 2057 </w:instrText>
          </w:r>
          <w:r w:rsidR="00F11A11">
            <w:fldChar w:fldCharType="separate"/>
          </w:r>
          <w:r w:rsidR="00E92050" w:rsidRPr="00E92050">
            <w:rPr>
              <w:noProof/>
            </w:rPr>
            <w:t>(Diaz-Moreno, et al., 2019)</w:t>
          </w:r>
          <w:r w:rsidR="00F11A11">
            <w:fldChar w:fldCharType="end"/>
          </w:r>
        </w:sdtContent>
      </w:sdt>
      <w:r w:rsidR="00F11A11">
        <w:t>.</w:t>
      </w:r>
    </w:p>
    <w:p w:rsidR="00EB6C75" w:rsidRDefault="00EB6C75" w:rsidP="00EB6C75"/>
    <w:p w:rsidR="00EB6C75" w:rsidRDefault="00EB6C75" w:rsidP="00EB6C75">
      <w:pPr>
        <w:pStyle w:val="Heading3"/>
      </w:pPr>
      <w:bookmarkStart w:id="14" w:name="_Toc6178624"/>
      <w:r>
        <w:t>Mechanical Properties</w:t>
      </w:r>
      <w:bookmarkEnd w:id="14"/>
    </w:p>
    <w:p w:rsidR="00A74913" w:rsidRDefault="00A74913" w:rsidP="00EB6C75"/>
    <w:p w:rsidR="0072505C" w:rsidRDefault="0072505C" w:rsidP="00EB6C75">
      <w:r>
        <w:t xml:space="preserve">According to </w:t>
      </w:r>
      <w:sdt>
        <w:sdtPr>
          <w:id w:val="513730059"/>
          <w:citation/>
        </w:sdtPr>
        <w:sdtContent>
          <w:r>
            <w:fldChar w:fldCharType="begin"/>
          </w:r>
          <w:r>
            <w:instrText xml:space="preserve"> CITATION Ryb17 \l 2057 </w:instrText>
          </w:r>
          <w:r>
            <w:fldChar w:fldCharType="separate"/>
          </w:r>
          <w:r w:rsidR="00E92050" w:rsidRPr="00E92050">
            <w:rPr>
              <w:noProof/>
            </w:rPr>
            <w:t>(Rybicki &amp; Grant, 2017)</w:t>
          </w:r>
          <w:r>
            <w:fldChar w:fldCharType="end"/>
          </w:r>
        </w:sdtContent>
      </w:sdt>
      <w:r>
        <w:t xml:space="preserve"> Binder jetting can offer tolerances within 0.03175mm which is fairly accurate, although according to a study by </w:t>
      </w:r>
      <w:sdt>
        <w:sdtPr>
          <w:id w:val="-906306694"/>
          <w:citation/>
        </w:sdtPr>
        <w:sdtContent>
          <w:r>
            <w:fldChar w:fldCharType="begin"/>
          </w:r>
          <w:r>
            <w:instrText xml:space="preserve"> CITATION Miy17 \l 2057 </w:instrText>
          </w:r>
          <w:r>
            <w:fldChar w:fldCharType="separate"/>
          </w:r>
          <w:r w:rsidR="00E92050" w:rsidRPr="00E92050">
            <w:rPr>
              <w:noProof/>
            </w:rPr>
            <w:t>(Miyanaji, et al., 2017)</w:t>
          </w:r>
          <w:r>
            <w:fldChar w:fldCharType="end"/>
          </w:r>
        </w:sdtContent>
      </w:sdt>
      <w:r>
        <w:t xml:space="preserve"> the tolerances are directly affected by the printing speed so in order to maximise dimensional accuracy of the part then it may mean slowing down the process </w:t>
      </w:r>
      <w:r w:rsidR="00445D4D">
        <w:t>to find a happy medium.</w:t>
      </w:r>
    </w:p>
    <w:p w:rsidR="00445D4D" w:rsidRDefault="00817D6C" w:rsidP="00EB6C75">
      <w:r>
        <w:t xml:space="preserve">The strength of products produced with the binder jetting process can become an issue and Anisotropy is a common factor amongst parts that are 3D printed. </w:t>
      </w:r>
      <w:r w:rsidR="00D95295">
        <w:t xml:space="preserve">‘Post processing operations such as: support structure removal and other strengthening processes’ </w:t>
      </w:r>
      <w:sdt>
        <w:sdtPr>
          <w:id w:val="-1236085142"/>
          <w:citation/>
        </w:sdtPr>
        <w:sdtContent>
          <w:r w:rsidR="00D95295">
            <w:fldChar w:fldCharType="begin"/>
          </w:r>
          <w:r w:rsidR="00D95295">
            <w:instrText xml:space="preserve"> CITATION Mah17 \l 2057 </w:instrText>
          </w:r>
          <w:r w:rsidR="00D95295">
            <w:fldChar w:fldCharType="separate"/>
          </w:r>
          <w:r w:rsidR="00E92050" w:rsidRPr="00E92050">
            <w:rPr>
              <w:noProof/>
            </w:rPr>
            <w:t>(Mahamood, 2017)</w:t>
          </w:r>
          <w:r w:rsidR="00D95295">
            <w:fldChar w:fldCharType="end"/>
          </w:r>
        </w:sdtContent>
      </w:sdt>
      <w:r w:rsidR="00D95295">
        <w:t xml:space="preserve"> are common practices within all methods of Additive Manufacturing.</w:t>
      </w:r>
    </w:p>
    <w:p w:rsidR="00D95295" w:rsidRDefault="00EF4C96" w:rsidP="00753627">
      <w:r>
        <w:t xml:space="preserve">Surface finish is another problem, not just for Binder Jetting, but again across the board for Additive manufacturing and as mentioned above, </w:t>
      </w:r>
      <w:r w:rsidR="00A45647">
        <w:t xml:space="preserve">post processing is not uncommon. Some problems seen </w:t>
      </w:r>
      <w:r w:rsidR="00A45647">
        <w:lastRenderedPageBreak/>
        <w:t xml:space="preserve">with Binder jetting are high levels of porosity and Sintering is then a common process to ‘remove most of the porosity’ </w:t>
      </w:r>
      <w:sdt>
        <w:sdtPr>
          <w:id w:val="887697767"/>
          <w:citation/>
        </w:sdtPr>
        <w:sdtContent>
          <w:r w:rsidR="00A45647">
            <w:fldChar w:fldCharType="begin"/>
          </w:r>
          <w:r w:rsidR="00A45647">
            <w:instrText xml:space="preserve"> CITATION Zha18 \l 2057 </w:instrText>
          </w:r>
          <w:r w:rsidR="00A45647">
            <w:fldChar w:fldCharType="separate"/>
          </w:r>
          <w:r w:rsidR="00E92050" w:rsidRPr="00E92050">
            <w:rPr>
              <w:noProof/>
            </w:rPr>
            <w:t>(Zhang &amp; Jung, 2018)</w:t>
          </w:r>
          <w:r w:rsidR="00A45647">
            <w:fldChar w:fldCharType="end"/>
          </w:r>
        </w:sdtContent>
      </w:sdt>
    </w:p>
    <w:p w:rsidR="00817D6C" w:rsidRDefault="00817D6C" w:rsidP="00FC0E6C"/>
    <w:p w:rsidR="00EB6C75" w:rsidRDefault="00EB6C75" w:rsidP="00EB6C75">
      <w:pPr>
        <w:pStyle w:val="Heading3"/>
      </w:pPr>
      <w:bookmarkStart w:id="15" w:name="_Toc6178625"/>
      <w:r>
        <w:t>Environment</w:t>
      </w:r>
      <w:bookmarkEnd w:id="15"/>
    </w:p>
    <w:p w:rsidR="00445D4D" w:rsidRDefault="00445D4D" w:rsidP="00EB6C75"/>
    <w:p w:rsidR="00445D4D" w:rsidRDefault="00445D4D" w:rsidP="00EB6C75">
      <w:r>
        <w:t xml:space="preserve">Not only does Binder jetting offer a massive reduction in waste material but unlike SLM 100% of the powder used in the Binder Jetting process can be recycled however </w:t>
      </w:r>
      <w:sdt>
        <w:sdtPr>
          <w:id w:val="1262422131"/>
          <w:citation/>
        </w:sdtPr>
        <w:sdtContent>
          <w:r>
            <w:fldChar w:fldCharType="begin"/>
          </w:r>
          <w:r>
            <w:instrText xml:space="preserve"> CITATION Nan16 \l 2057 </w:instrText>
          </w:r>
          <w:r>
            <w:fldChar w:fldCharType="separate"/>
          </w:r>
          <w:r w:rsidR="00E92050" w:rsidRPr="00E92050">
            <w:rPr>
              <w:noProof/>
            </w:rPr>
            <w:t>(Nandwana, et al., 2016)</w:t>
          </w:r>
          <w:r>
            <w:fldChar w:fldCharType="end"/>
          </w:r>
        </w:sdtContent>
      </w:sdt>
      <w:r w:rsidR="00817D6C">
        <w:t xml:space="preserve"> suggests that particles will sometimes ‘clump’ together which is impossible to see by eye, which can then affect the quality of any further parts made from the recycled powder.</w:t>
      </w:r>
      <w:r w:rsidR="00CE3B17">
        <w:t xml:space="preserve"> </w:t>
      </w:r>
    </w:p>
    <w:p w:rsidR="00CE3B17" w:rsidRDefault="00CE3B17" w:rsidP="00EB6C75">
      <w:r>
        <w:t xml:space="preserve">For the aerospace industry, the ability to make complex geometries more efficiently can result in weight reduction for parts which as mentioned earlier can have monumental impacts on fuel usage which in turn has a positive effect on our C02 emissions.  </w:t>
      </w:r>
    </w:p>
    <w:p w:rsidR="00EB6C75" w:rsidRDefault="00F71C77" w:rsidP="00EB6C75">
      <w:pPr>
        <w:pStyle w:val="Heading3"/>
      </w:pPr>
      <w:bookmarkStart w:id="16" w:name="_Toc6178626"/>
      <w:r>
        <w:t xml:space="preserve">Benefits and </w:t>
      </w:r>
      <w:r w:rsidR="00EB6C75">
        <w:t>Limitations</w:t>
      </w:r>
      <w:bookmarkEnd w:id="16"/>
    </w:p>
    <w:p w:rsidR="00C538CB" w:rsidRDefault="00C538CB" w:rsidP="00EB6C75"/>
    <w:p w:rsidR="0042541D" w:rsidRDefault="00FD0516" w:rsidP="00EB6C75">
      <w:r>
        <w:t>As is the ca</w:t>
      </w:r>
      <w:r w:rsidR="00633211">
        <w:t xml:space="preserve">se with SLM, Binder jetting offers the production of parts with some excellent mechanical properties but also falls short with surface finish. The biggest factor to consider is the volumes required and that will be the deciding factor between whether Binder jetting is compatible. For the lower volume builds then Binder Jetting would be a viable option </w:t>
      </w:r>
      <w:sdt>
        <w:sdtPr>
          <w:id w:val="-18238995"/>
          <w:citation/>
        </w:sdtPr>
        <w:sdtContent>
          <w:r w:rsidR="00633211">
            <w:fldChar w:fldCharType="begin"/>
          </w:r>
          <w:r w:rsidR="00633211">
            <w:instrText xml:space="preserve"> CITATION Nia17 \l 2057 </w:instrText>
          </w:r>
          <w:r w:rsidR="00633211">
            <w:fldChar w:fldCharType="separate"/>
          </w:r>
          <w:r w:rsidR="00E92050" w:rsidRPr="00E92050">
            <w:rPr>
              <w:noProof/>
            </w:rPr>
            <w:t>(Niaki &amp; Nonino, 2017)</w:t>
          </w:r>
          <w:r w:rsidR="00633211">
            <w:fldChar w:fldCharType="end"/>
          </w:r>
        </w:sdtContent>
      </w:sdt>
      <w:r w:rsidR="00633211">
        <w:t xml:space="preserve">. </w:t>
      </w:r>
    </w:p>
    <w:p w:rsidR="0042541D" w:rsidRDefault="0042541D" w:rsidP="00EB6C75">
      <w:r>
        <w:br w:type="page"/>
      </w:r>
    </w:p>
    <w:p w:rsidR="0042541D" w:rsidRDefault="0042541D" w:rsidP="0042541D">
      <w:pPr>
        <w:pStyle w:val="Heading1"/>
      </w:pPr>
      <w:bookmarkStart w:id="17" w:name="_Toc6178627"/>
      <w:r>
        <w:lastRenderedPageBreak/>
        <w:t>Conclusion</w:t>
      </w:r>
      <w:bookmarkEnd w:id="17"/>
    </w:p>
    <w:p w:rsidR="0042541D" w:rsidRDefault="0042541D" w:rsidP="0042541D"/>
    <w:p w:rsidR="0042541D" w:rsidRDefault="0042541D" w:rsidP="0042541D">
      <w:r>
        <w:t xml:space="preserve">Additive Manufacturing is at the forefront of advanced manufacturing technologies </w:t>
      </w:r>
      <w:sdt>
        <w:sdtPr>
          <w:id w:val="-744257875"/>
          <w:citation/>
        </w:sdtPr>
        <w:sdtContent>
          <w:r>
            <w:fldChar w:fldCharType="begin"/>
          </w:r>
          <w:r>
            <w:instrText xml:space="preserve"> CITATION Zoh17 \l 2057 </w:instrText>
          </w:r>
          <w:r>
            <w:fldChar w:fldCharType="separate"/>
          </w:r>
          <w:r w:rsidR="00E92050" w:rsidRPr="00E92050">
            <w:rPr>
              <w:noProof/>
            </w:rPr>
            <w:t>(Zohdi, 2017)</w:t>
          </w:r>
          <w:r>
            <w:fldChar w:fldCharType="end"/>
          </w:r>
        </w:sdtContent>
      </w:sdt>
      <w:r>
        <w:t>. For that reason, both SLM and Binder Jetting must demand attention from the manufacturing company when deciding on a replacement for CNC Milling. Both offer large similarities in mechanical properties with SLM offering the better of the two, however, both would need post processing to achieve a better level of surface finish.</w:t>
      </w:r>
    </w:p>
    <w:p w:rsidR="00E92050" w:rsidRDefault="0042541D" w:rsidP="0042541D">
      <w:r>
        <w:t xml:space="preserve">To make one of the two processes work for the company, they would need to consider manufacturing multiple components and not just the cockpit floor as both offer capabilities beyond the manufacture of a single part. With that in mind, a key contributing factor, when deciding between the lower costing Binder jetting as opposed to the more expensive SLM, would be the volumes required. For medium to high </w:t>
      </w:r>
      <w:r w:rsidR="00E92050">
        <w:t xml:space="preserve">volumes SLM would be the better of the two </w:t>
      </w:r>
      <w:sdt>
        <w:sdtPr>
          <w:id w:val="-1700237515"/>
          <w:citation/>
        </w:sdtPr>
        <w:sdtContent>
          <w:r w:rsidR="00E92050">
            <w:fldChar w:fldCharType="begin"/>
          </w:r>
          <w:r w:rsidR="00E92050">
            <w:instrText xml:space="preserve">CITATION Gu115 \l 2057 </w:instrText>
          </w:r>
          <w:r w:rsidR="00E92050">
            <w:fldChar w:fldCharType="separate"/>
          </w:r>
          <w:r w:rsidR="00E92050" w:rsidRPr="00E92050">
            <w:rPr>
              <w:noProof/>
            </w:rPr>
            <w:t>(Gu, 2015)</w:t>
          </w:r>
          <w:r w:rsidR="00E92050">
            <w:fldChar w:fldCharType="end"/>
          </w:r>
        </w:sdtContent>
      </w:sdt>
      <w:r w:rsidR="00E92050">
        <w:t>.</w:t>
      </w:r>
    </w:p>
    <w:p w:rsidR="00E92050" w:rsidRDefault="00E92050" w:rsidP="0042541D">
      <w:r>
        <w:t xml:space="preserve">The material selection is also something that deserves careful consideration as a polymer could perform just as good as Aluminium in the application required and this could prove to be a cheaper option. There does however, seem to be multiple studies into metal alloys to develop the perfect material for additive manufacturing and </w:t>
      </w:r>
      <w:sdt>
        <w:sdtPr>
          <w:id w:val="1061756410"/>
          <w:citation/>
        </w:sdtPr>
        <w:sdtContent>
          <w:r>
            <w:fldChar w:fldCharType="begin"/>
          </w:r>
          <w:r>
            <w:instrText xml:space="preserve"> CITATION Gal18 \l 2057 </w:instrText>
          </w:r>
          <w:r>
            <w:fldChar w:fldCharType="separate"/>
          </w:r>
          <w:r w:rsidRPr="00E92050">
            <w:rPr>
              <w:noProof/>
            </w:rPr>
            <w:t>(Galy, et al., 2018)</w:t>
          </w:r>
          <w:r>
            <w:fldChar w:fldCharType="end"/>
          </w:r>
        </w:sdtContent>
      </w:sdt>
      <w:r>
        <w:t xml:space="preserve"> study shows that there are already levels of success in this.</w:t>
      </w:r>
    </w:p>
    <w:p w:rsidR="00E92050" w:rsidRDefault="00E92050" w:rsidP="0042541D">
      <w:r>
        <w:t>All things considered, both types of additive manufacturing would offer the company a reasonable solution to their need to modernise.</w:t>
      </w:r>
    </w:p>
    <w:p w:rsidR="00EB6C75" w:rsidRDefault="00EB6C75" w:rsidP="0042541D">
      <w:r>
        <w:br w:type="page"/>
      </w:r>
    </w:p>
    <w:bookmarkStart w:id="18" w:name="_Toc6178628" w:displacedByCustomXml="next"/>
    <w:sdt>
      <w:sdtPr>
        <w:rPr>
          <w:rFonts w:asciiTheme="minorHAnsi" w:eastAsiaTheme="minorHAnsi" w:hAnsiTheme="minorHAnsi" w:cstheme="minorBidi"/>
          <w:color w:val="auto"/>
          <w:sz w:val="22"/>
          <w:szCs w:val="22"/>
        </w:rPr>
        <w:id w:val="1328323759"/>
        <w:docPartObj>
          <w:docPartGallery w:val="Bibliographies"/>
          <w:docPartUnique/>
        </w:docPartObj>
      </w:sdtPr>
      <w:sdtContent>
        <w:p w:rsidR="00726A1F" w:rsidRDefault="00726A1F">
          <w:pPr>
            <w:pStyle w:val="Heading1"/>
          </w:pPr>
          <w:r>
            <w:t>References</w:t>
          </w:r>
          <w:bookmarkEnd w:id="18"/>
        </w:p>
        <w:sdt>
          <w:sdtPr>
            <w:id w:val="-573587230"/>
            <w:bibliography/>
          </w:sdtPr>
          <w:sdtContent>
            <w:p w:rsidR="00E92050" w:rsidRDefault="00726A1F" w:rsidP="00E92050">
              <w:pPr>
                <w:pStyle w:val="Bibliography"/>
                <w:rPr>
                  <w:noProof/>
                  <w:sz w:val="24"/>
                  <w:szCs w:val="24"/>
                </w:rPr>
              </w:pPr>
              <w:r>
                <w:fldChar w:fldCharType="begin"/>
              </w:r>
              <w:r>
                <w:instrText xml:space="preserve"> BIBLIOGRAPHY </w:instrText>
              </w:r>
              <w:r>
                <w:fldChar w:fldCharType="separate"/>
              </w:r>
              <w:r w:rsidR="00E92050">
                <w:rPr>
                  <w:noProof/>
                </w:rPr>
                <w:t xml:space="preserve">Altenbach, Ochsner, A. &amp; Holm, 2016. </w:t>
              </w:r>
              <w:r w:rsidR="00E92050">
                <w:rPr>
                  <w:i/>
                  <w:iCs/>
                  <w:noProof/>
                </w:rPr>
                <w:t xml:space="preserve">Machining, Joining and Modifications of Advanced Materials. </w:t>
              </w:r>
              <w:r w:rsidR="00E92050">
                <w:rPr>
                  <w:noProof/>
                </w:rPr>
                <w:t>New York: Springer.</w:t>
              </w:r>
            </w:p>
            <w:p w:rsidR="00E92050" w:rsidRDefault="00E92050" w:rsidP="00E92050">
              <w:pPr>
                <w:pStyle w:val="Bibliography"/>
                <w:rPr>
                  <w:noProof/>
                </w:rPr>
              </w:pPr>
              <w:r>
                <w:rPr>
                  <w:noProof/>
                </w:rPr>
                <w:t xml:space="preserve">Bartolo, P. J. d. S., 2011. </w:t>
              </w:r>
              <w:r>
                <w:rPr>
                  <w:i/>
                  <w:iCs/>
                  <w:noProof/>
                </w:rPr>
                <w:t xml:space="preserve">Innovative Developmentgs in Virtual and Physical Prototyping. </w:t>
              </w:r>
              <w:r>
                <w:rPr>
                  <w:noProof/>
                </w:rPr>
                <w:t>s.l.:CRC Press.</w:t>
              </w:r>
            </w:p>
            <w:p w:rsidR="00E92050" w:rsidRDefault="00E92050" w:rsidP="00E92050">
              <w:pPr>
                <w:pStyle w:val="Bibliography"/>
                <w:rPr>
                  <w:noProof/>
                </w:rPr>
              </w:pPr>
              <w:r>
                <w:rPr>
                  <w:noProof/>
                </w:rPr>
                <w:t xml:space="preserve">Diaz-Moreno, C. A. et al., 2019. Binder jetting additive manufacturing of aluminum nitride components. </w:t>
              </w:r>
              <w:r>
                <w:rPr>
                  <w:i/>
                  <w:iCs/>
                  <w:noProof/>
                </w:rPr>
                <w:t>Ceramics International.</w:t>
              </w:r>
            </w:p>
            <w:p w:rsidR="00E92050" w:rsidRDefault="00E92050" w:rsidP="00E92050">
              <w:pPr>
                <w:pStyle w:val="Bibliography"/>
                <w:rPr>
                  <w:noProof/>
                </w:rPr>
              </w:pPr>
              <w:r>
                <w:rPr>
                  <w:noProof/>
                </w:rPr>
                <w:t xml:space="preserve">Faludi, J., Bayley, C. &amp; Bhogal, S., 2013. Comparing environmental impacts of additive manufacturing vs traditional machining via life-cycle assessment. </w:t>
              </w:r>
              <w:r>
                <w:rPr>
                  <w:i/>
                  <w:iCs/>
                  <w:noProof/>
                </w:rPr>
                <w:t xml:space="preserve">Rapid Prototyping Journal, </w:t>
              </w:r>
              <w:r>
                <w:rPr>
                  <w:noProof/>
                </w:rPr>
                <w:t>p. 17.</w:t>
              </w:r>
            </w:p>
            <w:p w:rsidR="00E92050" w:rsidRDefault="00E92050" w:rsidP="00E92050">
              <w:pPr>
                <w:pStyle w:val="Bibliography"/>
                <w:rPr>
                  <w:noProof/>
                </w:rPr>
              </w:pPr>
              <w:r>
                <w:rPr>
                  <w:noProof/>
                </w:rPr>
                <w:t xml:space="preserve">Farinia Group, 2018. </w:t>
              </w:r>
              <w:r>
                <w:rPr>
                  <w:i/>
                  <w:iCs/>
                  <w:noProof/>
                </w:rPr>
                <w:t xml:space="preserve">Additive Manufacturing. </w:t>
              </w:r>
              <w:r>
                <w:rPr>
                  <w:noProof/>
                </w:rPr>
                <w:t xml:space="preserve">[Online] </w:t>
              </w:r>
              <w:r>
                <w:rPr>
                  <w:noProof/>
                </w:rPr>
                <w:br/>
                <w:t xml:space="preserve">Available at: </w:t>
              </w:r>
              <w:r>
                <w:rPr>
                  <w:noProof/>
                  <w:u w:val="single"/>
                </w:rPr>
                <w:t>https://www.farinia.com/additive-manufacturing/industrial-3d/can-additive-manufacturing-save-the-aerospace-sector</w:t>
              </w:r>
              <w:r>
                <w:rPr>
                  <w:noProof/>
                </w:rPr>
                <w:br/>
                <w:t>[Accessed 8 April 2019].</w:t>
              </w:r>
            </w:p>
            <w:p w:rsidR="00E92050" w:rsidRDefault="00E92050" w:rsidP="00E92050">
              <w:pPr>
                <w:pStyle w:val="Bibliography"/>
                <w:rPr>
                  <w:noProof/>
                </w:rPr>
              </w:pPr>
              <w:r>
                <w:rPr>
                  <w:noProof/>
                </w:rPr>
                <w:t xml:space="preserve">Froes, F. H. &amp; Boyer, R., 2019. </w:t>
              </w:r>
              <w:r>
                <w:rPr>
                  <w:i/>
                  <w:iCs/>
                  <w:noProof/>
                </w:rPr>
                <w:t xml:space="preserve">Additive Manufacturing for the Aerospace Industry. </w:t>
              </w:r>
              <w:r>
                <w:rPr>
                  <w:noProof/>
                </w:rPr>
                <w:t>1 ed. s.l.:Elsevier.</w:t>
              </w:r>
            </w:p>
            <w:p w:rsidR="00E92050" w:rsidRDefault="00E92050" w:rsidP="00E92050">
              <w:pPr>
                <w:pStyle w:val="Bibliography"/>
                <w:rPr>
                  <w:noProof/>
                </w:rPr>
              </w:pPr>
              <w:r>
                <w:rPr>
                  <w:noProof/>
                </w:rPr>
                <w:t xml:space="preserve">Galy, C., Le Guen, E., Lacoste, E. &amp; Arvieu, C., 2018. Main defects observed in aluminium alloy parts produced by SLM: from causes tyo consequences. </w:t>
              </w:r>
              <w:r>
                <w:rPr>
                  <w:i/>
                  <w:iCs/>
                  <w:noProof/>
                </w:rPr>
                <w:t xml:space="preserve">Additive Manufacturing 22, </w:t>
              </w:r>
              <w:r>
                <w:rPr>
                  <w:noProof/>
                </w:rPr>
                <w:t>pp. 165-175.</w:t>
              </w:r>
            </w:p>
            <w:p w:rsidR="00E92050" w:rsidRDefault="00E92050" w:rsidP="00E92050">
              <w:pPr>
                <w:pStyle w:val="Bibliography"/>
                <w:rPr>
                  <w:noProof/>
                </w:rPr>
              </w:pPr>
              <w:r>
                <w:rPr>
                  <w:noProof/>
                </w:rPr>
                <w:t xml:space="preserve">Gebhardt, A., Kessler, J. &amp; Thurn, L., 2018. </w:t>
              </w:r>
              <w:r>
                <w:rPr>
                  <w:i/>
                  <w:iCs/>
                  <w:noProof/>
                </w:rPr>
                <w:t xml:space="preserve">3D Printing: Understanding Additive Manufacturing. </w:t>
              </w:r>
              <w:r>
                <w:rPr>
                  <w:noProof/>
                </w:rPr>
                <w:t>2nd ed. s.l.:Hanser.</w:t>
              </w:r>
            </w:p>
            <w:p w:rsidR="00E92050" w:rsidRDefault="00E92050" w:rsidP="00E92050">
              <w:pPr>
                <w:pStyle w:val="Bibliography"/>
                <w:rPr>
                  <w:noProof/>
                </w:rPr>
              </w:pPr>
              <w:r>
                <w:rPr>
                  <w:noProof/>
                </w:rPr>
                <w:t xml:space="preserve">Gebler, M., Uiterkamp, A. &amp; Visser, C., 2014. A Global Sustainability Perspective on 3D Printing Technologies. </w:t>
              </w:r>
              <w:r>
                <w:rPr>
                  <w:i/>
                  <w:iCs/>
                  <w:noProof/>
                </w:rPr>
                <w:t>Energy Policy.</w:t>
              </w:r>
            </w:p>
            <w:p w:rsidR="00E92050" w:rsidRDefault="00E92050" w:rsidP="00E92050">
              <w:pPr>
                <w:pStyle w:val="Bibliography"/>
                <w:rPr>
                  <w:noProof/>
                </w:rPr>
              </w:pPr>
              <w:r>
                <w:rPr>
                  <w:noProof/>
                </w:rPr>
                <w:t xml:space="preserve">Gu, D., 2015. </w:t>
              </w:r>
              <w:r>
                <w:rPr>
                  <w:i/>
                  <w:iCs/>
                  <w:noProof/>
                </w:rPr>
                <w:t xml:space="preserve">Laser Additive Manufacturing of High Performance parts. </w:t>
              </w:r>
              <w:r>
                <w:rPr>
                  <w:noProof/>
                </w:rPr>
                <w:t>s.l.:Springer.</w:t>
              </w:r>
            </w:p>
            <w:p w:rsidR="00E92050" w:rsidRDefault="00E92050" w:rsidP="00E92050">
              <w:pPr>
                <w:pStyle w:val="Bibliography"/>
                <w:rPr>
                  <w:noProof/>
                </w:rPr>
              </w:pPr>
              <w:r>
                <w:rPr>
                  <w:noProof/>
                </w:rPr>
                <w:t xml:space="preserve">Ingarao, G., Priarone, P. C., Yelin, D. &amp; Paraskevas, D., 2018. Environmental modelling of aliminium based components manufacturing routes: Additive manufacturing versus machining versus forming. </w:t>
              </w:r>
              <w:r>
                <w:rPr>
                  <w:i/>
                  <w:iCs/>
                  <w:noProof/>
                </w:rPr>
                <w:t xml:space="preserve">Journal of Cleaner Production, </w:t>
              </w:r>
              <w:r>
                <w:rPr>
                  <w:noProof/>
                </w:rPr>
                <w:t>Issue 176, pp. 261-275.</w:t>
              </w:r>
            </w:p>
            <w:p w:rsidR="00E92050" w:rsidRDefault="00E92050" w:rsidP="00E92050">
              <w:pPr>
                <w:pStyle w:val="Bibliography"/>
                <w:rPr>
                  <w:noProof/>
                </w:rPr>
              </w:pPr>
              <w:r>
                <w:rPr>
                  <w:noProof/>
                </w:rPr>
                <w:t xml:space="preserve">Loughborough University, 2018. </w:t>
              </w:r>
              <w:r>
                <w:rPr>
                  <w:i/>
                  <w:iCs/>
                  <w:noProof/>
                </w:rPr>
                <w:t xml:space="preserve">Additive Manufacturing Research Group. </w:t>
              </w:r>
              <w:r>
                <w:rPr>
                  <w:noProof/>
                </w:rPr>
                <w:t xml:space="preserve">[Online] </w:t>
              </w:r>
              <w:r>
                <w:rPr>
                  <w:noProof/>
                </w:rPr>
                <w:br/>
                <w:t xml:space="preserve">Available at: </w:t>
              </w:r>
              <w:r>
                <w:rPr>
                  <w:noProof/>
                  <w:u w:val="single"/>
                </w:rPr>
                <w:t>https://www.lboro.ac.uk/research/amrg/about/the7categoriesofadditivemanufacturing/</w:t>
              </w:r>
              <w:r>
                <w:rPr>
                  <w:noProof/>
                </w:rPr>
                <w:br/>
                <w:t>[Accessed 22 March 2019].</w:t>
              </w:r>
            </w:p>
            <w:p w:rsidR="00E92050" w:rsidRDefault="00E92050" w:rsidP="00E92050">
              <w:pPr>
                <w:pStyle w:val="Bibliography"/>
                <w:rPr>
                  <w:noProof/>
                </w:rPr>
              </w:pPr>
              <w:r>
                <w:rPr>
                  <w:noProof/>
                </w:rPr>
                <w:t xml:space="preserve">Mahamood, R. M., 2017. </w:t>
              </w:r>
              <w:r>
                <w:rPr>
                  <w:i/>
                  <w:iCs/>
                  <w:noProof/>
                </w:rPr>
                <w:t xml:space="preserve">Laser Metal Deposition Process of Metals, Alloys, and Composite Materials. </w:t>
              </w:r>
              <w:r>
                <w:rPr>
                  <w:noProof/>
                </w:rPr>
                <w:t>s.l.:Springer.</w:t>
              </w:r>
            </w:p>
            <w:p w:rsidR="00E92050" w:rsidRDefault="00E92050" w:rsidP="00E92050">
              <w:pPr>
                <w:pStyle w:val="Bibliography"/>
                <w:rPr>
                  <w:noProof/>
                </w:rPr>
              </w:pPr>
              <w:r>
                <w:rPr>
                  <w:noProof/>
                </w:rPr>
                <w:t xml:space="preserve">Materialise, 2019. </w:t>
              </w:r>
              <w:r>
                <w:rPr>
                  <w:i/>
                  <w:iCs/>
                  <w:noProof/>
                </w:rPr>
                <w:t xml:space="preserve">Metal 3D Printing. </w:t>
              </w:r>
              <w:r>
                <w:rPr>
                  <w:noProof/>
                </w:rPr>
                <w:t xml:space="preserve">[Online] </w:t>
              </w:r>
              <w:r>
                <w:rPr>
                  <w:noProof/>
                </w:rPr>
                <w:br/>
                <w:t xml:space="preserve">Available at: </w:t>
              </w:r>
              <w:r>
                <w:rPr>
                  <w:noProof/>
                  <w:u w:val="single"/>
                </w:rPr>
                <w:t>https://www.materialise.com/en/manufacturing/3d-printing-technology/metal-3d-printing</w:t>
              </w:r>
              <w:r>
                <w:rPr>
                  <w:noProof/>
                </w:rPr>
                <w:br/>
                <w:t>[Accessed 9 April 2019].</w:t>
              </w:r>
            </w:p>
            <w:p w:rsidR="00E92050" w:rsidRDefault="00E92050" w:rsidP="00E92050">
              <w:pPr>
                <w:pStyle w:val="Bibliography"/>
                <w:rPr>
                  <w:noProof/>
                </w:rPr>
              </w:pPr>
              <w:r>
                <w:rPr>
                  <w:noProof/>
                </w:rPr>
                <w:t xml:space="preserve">Mazur, M. et al., 2017. Mechanical properties of Ti6Al4V and AlSi12Mg lattice structures manufactured by Selective Laser Melting (SLM). </w:t>
              </w:r>
              <w:r>
                <w:rPr>
                  <w:i/>
                  <w:iCs/>
                  <w:noProof/>
                </w:rPr>
                <w:t xml:space="preserve">Laser Additive Manufacturing, </w:t>
              </w:r>
              <w:r>
                <w:rPr>
                  <w:noProof/>
                </w:rPr>
                <w:t>pp. 119-161.</w:t>
              </w:r>
            </w:p>
            <w:p w:rsidR="00E92050" w:rsidRDefault="00E92050" w:rsidP="00E92050">
              <w:pPr>
                <w:pStyle w:val="Bibliography"/>
                <w:rPr>
                  <w:noProof/>
                </w:rPr>
              </w:pPr>
              <w:r>
                <w:rPr>
                  <w:noProof/>
                </w:rPr>
                <w:t xml:space="preserve">Miyanaji, H., Momenzadeh, N. &amp; Yang, L., 2017. Effect of printing speed on quality of printed parts in Binder Jetting Process. </w:t>
              </w:r>
              <w:r>
                <w:rPr>
                  <w:i/>
                  <w:iCs/>
                  <w:noProof/>
                </w:rPr>
                <w:t xml:space="preserve">Additive Manufacturing, </w:t>
              </w:r>
              <w:r>
                <w:rPr>
                  <w:noProof/>
                </w:rPr>
                <w:t>p. 9.</w:t>
              </w:r>
            </w:p>
            <w:p w:rsidR="00E92050" w:rsidRDefault="00E92050" w:rsidP="00E92050">
              <w:pPr>
                <w:pStyle w:val="Bibliography"/>
                <w:rPr>
                  <w:noProof/>
                </w:rPr>
              </w:pPr>
              <w:r>
                <w:rPr>
                  <w:noProof/>
                </w:rPr>
                <w:lastRenderedPageBreak/>
                <w:t xml:space="preserve">Nandwana, P. et al., 2016. Powder bed binder jet 3D printing of Inconel 718: Densification, Microstructural evolution and challenges. </w:t>
              </w:r>
              <w:r>
                <w:rPr>
                  <w:i/>
                  <w:iCs/>
                  <w:noProof/>
                </w:rPr>
                <w:t>Current Opinion in Solid State and Material Science.</w:t>
              </w:r>
            </w:p>
            <w:p w:rsidR="00E92050" w:rsidRDefault="00E92050" w:rsidP="00E92050">
              <w:pPr>
                <w:pStyle w:val="Bibliography"/>
                <w:rPr>
                  <w:noProof/>
                </w:rPr>
              </w:pPr>
              <w:r>
                <w:rPr>
                  <w:noProof/>
                </w:rPr>
                <w:t xml:space="preserve">Niaki, M. K. &amp; Nonino, F., 2017. </w:t>
              </w:r>
              <w:r>
                <w:rPr>
                  <w:i/>
                  <w:iCs/>
                  <w:noProof/>
                </w:rPr>
                <w:t xml:space="preserve">The Management of Additive Manufacturing. </w:t>
              </w:r>
              <w:r>
                <w:rPr>
                  <w:noProof/>
                </w:rPr>
                <w:t>s.l.:Springer.</w:t>
              </w:r>
            </w:p>
            <w:p w:rsidR="00E92050" w:rsidRDefault="00E92050" w:rsidP="00E92050">
              <w:pPr>
                <w:pStyle w:val="Bibliography"/>
                <w:rPr>
                  <w:noProof/>
                </w:rPr>
              </w:pPr>
              <w:r>
                <w:rPr>
                  <w:noProof/>
                </w:rPr>
                <w:t xml:space="preserve">Pearce &amp; Kreiger, M., 2013. Environmental life cycle analysis of distributed three-dimensional printing and conventional manufacturing of polymer products. </w:t>
              </w:r>
              <w:r>
                <w:rPr>
                  <w:i/>
                  <w:iCs/>
                  <w:noProof/>
                </w:rPr>
                <w:t xml:space="preserve">ACS Sustainable Chemistry and engineering, </w:t>
              </w:r>
              <w:r>
                <w:rPr>
                  <w:noProof/>
                </w:rPr>
                <w:t>pp. 1511-1519.</w:t>
              </w:r>
            </w:p>
            <w:p w:rsidR="00E92050" w:rsidRDefault="00E92050" w:rsidP="00E92050">
              <w:pPr>
                <w:pStyle w:val="Bibliography"/>
                <w:rPr>
                  <w:noProof/>
                </w:rPr>
              </w:pPr>
              <w:r>
                <w:rPr>
                  <w:noProof/>
                </w:rPr>
                <w:t xml:space="preserve">Rybicki, F. J. &amp; Grant, G. T., 2017. </w:t>
              </w:r>
              <w:r>
                <w:rPr>
                  <w:i/>
                  <w:iCs/>
                  <w:noProof/>
                </w:rPr>
                <w:t xml:space="preserve">3D Printing in Medicine. </w:t>
              </w:r>
              <w:r>
                <w:rPr>
                  <w:noProof/>
                </w:rPr>
                <w:t>s.l.:Springer.</w:t>
              </w:r>
            </w:p>
            <w:p w:rsidR="00E92050" w:rsidRDefault="00E92050" w:rsidP="00E92050">
              <w:pPr>
                <w:pStyle w:val="Bibliography"/>
                <w:rPr>
                  <w:noProof/>
                </w:rPr>
              </w:pPr>
              <w:r>
                <w:rPr>
                  <w:noProof/>
                </w:rPr>
                <w:t xml:space="preserve">Siddique, S., 2018. </w:t>
              </w:r>
              <w:r>
                <w:rPr>
                  <w:i/>
                  <w:iCs/>
                  <w:noProof/>
                </w:rPr>
                <w:t xml:space="preserve">Reliability of Selective Laser Melted AlSi12 Alloy for Quasistatic and Fatigue Applications. </w:t>
              </w:r>
              <w:r>
                <w:rPr>
                  <w:noProof/>
                </w:rPr>
                <w:t>s.l.:Springer.</w:t>
              </w:r>
            </w:p>
            <w:p w:rsidR="00E92050" w:rsidRDefault="00E92050" w:rsidP="00E92050">
              <w:pPr>
                <w:pStyle w:val="Bibliography"/>
                <w:rPr>
                  <w:noProof/>
                </w:rPr>
              </w:pPr>
              <w:r>
                <w:rPr>
                  <w:noProof/>
                </w:rPr>
                <w:t xml:space="preserve">Tennant, D. M., 2013. Sustainability and Manufacturing. </w:t>
              </w:r>
              <w:r>
                <w:rPr>
                  <w:i/>
                  <w:iCs/>
                  <w:noProof/>
                </w:rPr>
                <w:t>Future of Manufacturing Project: Evidence Paper 35.</w:t>
              </w:r>
            </w:p>
            <w:p w:rsidR="00E92050" w:rsidRDefault="00E92050" w:rsidP="00E92050">
              <w:pPr>
                <w:pStyle w:val="Bibliography"/>
                <w:rPr>
                  <w:noProof/>
                </w:rPr>
              </w:pPr>
              <w:r>
                <w:rPr>
                  <w:noProof/>
                </w:rPr>
                <w:t xml:space="preserve">Zhang, j. &amp; Jung, Y.-G., 2018. </w:t>
              </w:r>
              <w:r>
                <w:rPr>
                  <w:i/>
                  <w:iCs/>
                  <w:noProof/>
                </w:rPr>
                <w:t xml:space="preserve">Additive Manufacturing: Materials, Processes, Quantifications and Applications. </w:t>
              </w:r>
              <w:r>
                <w:rPr>
                  <w:noProof/>
                </w:rPr>
                <w:t>s.l.:Butterworth-Heinemann.</w:t>
              </w:r>
            </w:p>
            <w:p w:rsidR="00E92050" w:rsidRDefault="00E92050" w:rsidP="00E92050">
              <w:pPr>
                <w:pStyle w:val="Bibliography"/>
                <w:rPr>
                  <w:noProof/>
                </w:rPr>
              </w:pPr>
              <w:r>
                <w:rPr>
                  <w:noProof/>
                </w:rPr>
                <w:t xml:space="preserve">Zohdi, T., 2017. </w:t>
              </w:r>
              <w:r>
                <w:rPr>
                  <w:i/>
                  <w:iCs/>
                  <w:noProof/>
                </w:rPr>
                <w:t xml:space="preserve">Modeling and Simulation of Functionalized Materials for Additive Manufacturing and 3D Printing. </w:t>
              </w:r>
              <w:r>
                <w:rPr>
                  <w:noProof/>
                </w:rPr>
                <w:t>s.l.:Springer.</w:t>
              </w:r>
            </w:p>
            <w:p w:rsidR="00726A1F" w:rsidRDefault="00726A1F" w:rsidP="00E92050">
              <w:r>
                <w:rPr>
                  <w:b/>
                  <w:bCs/>
                  <w:noProof/>
                </w:rPr>
                <w:fldChar w:fldCharType="end"/>
              </w:r>
            </w:p>
          </w:sdtContent>
        </w:sdt>
      </w:sdtContent>
    </w:sdt>
    <w:p w:rsidR="00EB6C75" w:rsidRPr="00EB6C75" w:rsidRDefault="00EB6C75" w:rsidP="00EB6C75"/>
    <w:sectPr w:rsidR="00EB6C75" w:rsidRPr="00EB6C75" w:rsidSect="00FC69A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541D" w:rsidRDefault="0042541D" w:rsidP="0052715D">
      <w:pPr>
        <w:spacing w:after="0" w:line="240" w:lineRule="auto"/>
      </w:pPr>
      <w:r>
        <w:separator/>
      </w:r>
    </w:p>
  </w:endnote>
  <w:endnote w:type="continuationSeparator" w:id="0">
    <w:p w:rsidR="0042541D" w:rsidRDefault="0042541D" w:rsidP="00527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6787848"/>
      <w:docPartObj>
        <w:docPartGallery w:val="Page Numbers (Bottom of Page)"/>
        <w:docPartUnique/>
      </w:docPartObj>
    </w:sdtPr>
    <w:sdtEndPr>
      <w:rPr>
        <w:color w:val="7F7F7F" w:themeColor="background1" w:themeShade="7F"/>
        <w:spacing w:val="60"/>
      </w:rPr>
    </w:sdtEndPr>
    <w:sdtContent>
      <w:p w:rsidR="0042541D" w:rsidRDefault="0042541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9</w:t>
        </w:r>
        <w:r>
          <w:rPr>
            <w:noProof/>
          </w:rPr>
          <w:fldChar w:fldCharType="end"/>
        </w:r>
        <w:r>
          <w:t xml:space="preserve"> | </w:t>
        </w:r>
        <w:r>
          <w:rPr>
            <w:color w:val="7F7F7F" w:themeColor="background1" w:themeShade="7F"/>
            <w:spacing w:val="60"/>
          </w:rPr>
          <w:t>Page</w:t>
        </w:r>
      </w:p>
    </w:sdtContent>
  </w:sdt>
  <w:p w:rsidR="0042541D" w:rsidRDefault="00425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541D" w:rsidRDefault="0042541D" w:rsidP="0052715D">
      <w:pPr>
        <w:spacing w:after="0" w:line="240" w:lineRule="auto"/>
      </w:pPr>
      <w:r>
        <w:separator/>
      </w:r>
    </w:p>
  </w:footnote>
  <w:footnote w:type="continuationSeparator" w:id="0">
    <w:p w:rsidR="0042541D" w:rsidRDefault="0042541D" w:rsidP="005271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62911"/>
    <w:multiLevelType w:val="hybridMultilevel"/>
    <w:tmpl w:val="67348B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668C6"/>
    <w:multiLevelType w:val="hybridMultilevel"/>
    <w:tmpl w:val="7616C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926D8"/>
    <w:multiLevelType w:val="hybridMultilevel"/>
    <w:tmpl w:val="D84EDFC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60D15"/>
    <w:multiLevelType w:val="hybridMultilevel"/>
    <w:tmpl w:val="2E3AB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D4189C"/>
    <w:multiLevelType w:val="hybridMultilevel"/>
    <w:tmpl w:val="838047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73487"/>
    <w:multiLevelType w:val="hybridMultilevel"/>
    <w:tmpl w:val="C6D8FE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C05E3F"/>
    <w:multiLevelType w:val="hybridMultilevel"/>
    <w:tmpl w:val="B6F42C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1"/>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9AD"/>
    <w:rsid w:val="002A79C5"/>
    <w:rsid w:val="002E72BD"/>
    <w:rsid w:val="00340DF1"/>
    <w:rsid w:val="003E5D86"/>
    <w:rsid w:val="00415552"/>
    <w:rsid w:val="004155BF"/>
    <w:rsid w:val="0042541D"/>
    <w:rsid w:val="00445D4D"/>
    <w:rsid w:val="004C0DFA"/>
    <w:rsid w:val="004E0E4D"/>
    <w:rsid w:val="005058B3"/>
    <w:rsid w:val="0051311B"/>
    <w:rsid w:val="0052715D"/>
    <w:rsid w:val="005401BE"/>
    <w:rsid w:val="005B4F5B"/>
    <w:rsid w:val="005F5E8A"/>
    <w:rsid w:val="00622C84"/>
    <w:rsid w:val="00633109"/>
    <w:rsid w:val="00633211"/>
    <w:rsid w:val="00636FC4"/>
    <w:rsid w:val="00651A94"/>
    <w:rsid w:val="00672B6E"/>
    <w:rsid w:val="0067558C"/>
    <w:rsid w:val="0072505C"/>
    <w:rsid w:val="00726A1F"/>
    <w:rsid w:val="00753627"/>
    <w:rsid w:val="007A1974"/>
    <w:rsid w:val="007F4154"/>
    <w:rsid w:val="007F49FD"/>
    <w:rsid w:val="00817D6C"/>
    <w:rsid w:val="00843086"/>
    <w:rsid w:val="008A76AA"/>
    <w:rsid w:val="0098456A"/>
    <w:rsid w:val="009C0A9F"/>
    <w:rsid w:val="00A13B4C"/>
    <w:rsid w:val="00A21802"/>
    <w:rsid w:val="00A45647"/>
    <w:rsid w:val="00A54E26"/>
    <w:rsid w:val="00A74913"/>
    <w:rsid w:val="00A85876"/>
    <w:rsid w:val="00AB5E91"/>
    <w:rsid w:val="00AD401B"/>
    <w:rsid w:val="00AD679A"/>
    <w:rsid w:val="00B87408"/>
    <w:rsid w:val="00B91CBF"/>
    <w:rsid w:val="00BB3CA6"/>
    <w:rsid w:val="00BC465B"/>
    <w:rsid w:val="00BD77EF"/>
    <w:rsid w:val="00BF3717"/>
    <w:rsid w:val="00C15140"/>
    <w:rsid w:val="00C538CB"/>
    <w:rsid w:val="00CB0BAD"/>
    <w:rsid w:val="00CB2F60"/>
    <w:rsid w:val="00CE2E6E"/>
    <w:rsid w:val="00CE3B17"/>
    <w:rsid w:val="00D478CD"/>
    <w:rsid w:val="00D66AE9"/>
    <w:rsid w:val="00D76149"/>
    <w:rsid w:val="00D91F66"/>
    <w:rsid w:val="00D92AD2"/>
    <w:rsid w:val="00D95295"/>
    <w:rsid w:val="00E92050"/>
    <w:rsid w:val="00EA45CE"/>
    <w:rsid w:val="00EB6C75"/>
    <w:rsid w:val="00EE3D6B"/>
    <w:rsid w:val="00EF4C96"/>
    <w:rsid w:val="00F01800"/>
    <w:rsid w:val="00F11A11"/>
    <w:rsid w:val="00F3758E"/>
    <w:rsid w:val="00F42DCF"/>
    <w:rsid w:val="00F71C77"/>
    <w:rsid w:val="00F80216"/>
    <w:rsid w:val="00FC0E6C"/>
    <w:rsid w:val="00FC69AD"/>
    <w:rsid w:val="00FD0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23D61"/>
  <w15:chartTrackingRefBased/>
  <w15:docId w15:val="{48541F6D-9C4C-41DF-A6C6-A052BAD40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E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55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6C7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69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9AD"/>
    <w:rPr>
      <w:rFonts w:eastAsiaTheme="minorEastAsia"/>
      <w:lang w:val="en-US"/>
    </w:rPr>
  </w:style>
  <w:style w:type="character" w:styleId="IntenseEmphasis">
    <w:name w:val="Intense Emphasis"/>
    <w:basedOn w:val="DefaultParagraphFont"/>
    <w:uiPriority w:val="21"/>
    <w:qFormat/>
    <w:rsid w:val="00CE2E6E"/>
    <w:rPr>
      <w:i/>
      <w:iCs/>
      <w:color w:val="5B9BD5" w:themeColor="accent1"/>
    </w:rPr>
  </w:style>
  <w:style w:type="character" w:customStyle="1" w:styleId="Heading1Char">
    <w:name w:val="Heading 1 Char"/>
    <w:basedOn w:val="DefaultParagraphFont"/>
    <w:link w:val="Heading1"/>
    <w:uiPriority w:val="9"/>
    <w:rsid w:val="00CE2E6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E2E6E"/>
    <w:pPr>
      <w:outlineLvl w:val="9"/>
    </w:pPr>
    <w:rPr>
      <w:lang w:val="en-US"/>
    </w:rPr>
  </w:style>
  <w:style w:type="paragraph" w:styleId="TOC1">
    <w:name w:val="toc 1"/>
    <w:basedOn w:val="Normal"/>
    <w:next w:val="Normal"/>
    <w:autoRedefine/>
    <w:uiPriority w:val="39"/>
    <w:unhideWhenUsed/>
    <w:rsid w:val="005F5E8A"/>
    <w:pPr>
      <w:spacing w:after="100"/>
    </w:pPr>
  </w:style>
  <w:style w:type="character" w:styleId="Hyperlink">
    <w:name w:val="Hyperlink"/>
    <w:basedOn w:val="DefaultParagraphFont"/>
    <w:uiPriority w:val="99"/>
    <w:unhideWhenUsed/>
    <w:rsid w:val="005F5E8A"/>
    <w:rPr>
      <w:color w:val="0563C1" w:themeColor="hyperlink"/>
      <w:u w:val="single"/>
    </w:rPr>
  </w:style>
  <w:style w:type="character" w:customStyle="1" w:styleId="Heading2Char">
    <w:name w:val="Heading 2 Char"/>
    <w:basedOn w:val="DefaultParagraphFont"/>
    <w:link w:val="Heading2"/>
    <w:uiPriority w:val="9"/>
    <w:rsid w:val="004155B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A45CE"/>
    <w:pPr>
      <w:ind w:left="720"/>
      <w:contextualSpacing/>
    </w:pPr>
  </w:style>
  <w:style w:type="paragraph" w:styleId="TOC2">
    <w:name w:val="toc 2"/>
    <w:basedOn w:val="Normal"/>
    <w:next w:val="Normal"/>
    <w:autoRedefine/>
    <w:uiPriority w:val="39"/>
    <w:unhideWhenUsed/>
    <w:rsid w:val="00AD679A"/>
    <w:pPr>
      <w:spacing w:after="100"/>
      <w:ind w:left="220"/>
    </w:pPr>
  </w:style>
  <w:style w:type="character" w:customStyle="1" w:styleId="Heading3Char">
    <w:name w:val="Heading 3 Char"/>
    <w:basedOn w:val="DefaultParagraphFont"/>
    <w:link w:val="Heading3"/>
    <w:uiPriority w:val="9"/>
    <w:rsid w:val="00EB6C7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EB6C75"/>
  </w:style>
  <w:style w:type="paragraph" w:styleId="TOC3">
    <w:name w:val="toc 3"/>
    <w:basedOn w:val="Normal"/>
    <w:next w:val="Normal"/>
    <w:autoRedefine/>
    <w:uiPriority w:val="39"/>
    <w:unhideWhenUsed/>
    <w:rsid w:val="00D66AE9"/>
    <w:pPr>
      <w:spacing w:after="100"/>
      <w:ind w:left="440"/>
    </w:pPr>
  </w:style>
  <w:style w:type="paragraph" w:styleId="Header">
    <w:name w:val="header"/>
    <w:basedOn w:val="Normal"/>
    <w:link w:val="HeaderChar"/>
    <w:uiPriority w:val="99"/>
    <w:unhideWhenUsed/>
    <w:rsid w:val="005271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15D"/>
  </w:style>
  <w:style w:type="paragraph" w:styleId="Footer">
    <w:name w:val="footer"/>
    <w:basedOn w:val="Normal"/>
    <w:link w:val="FooterChar"/>
    <w:uiPriority w:val="99"/>
    <w:unhideWhenUsed/>
    <w:rsid w:val="005271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15D"/>
  </w:style>
  <w:style w:type="paragraph" w:styleId="BalloonText">
    <w:name w:val="Balloon Text"/>
    <w:basedOn w:val="Normal"/>
    <w:link w:val="BalloonTextChar"/>
    <w:uiPriority w:val="99"/>
    <w:semiHidden/>
    <w:unhideWhenUsed/>
    <w:rsid w:val="006755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55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0442">
      <w:bodyDiv w:val="1"/>
      <w:marLeft w:val="0"/>
      <w:marRight w:val="0"/>
      <w:marTop w:val="0"/>
      <w:marBottom w:val="0"/>
      <w:divBdr>
        <w:top w:val="none" w:sz="0" w:space="0" w:color="auto"/>
        <w:left w:val="none" w:sz="0" w:space="0" w:color="auto"/>
        <w:bottom w:val="none" w:sz="0" w:space="0" w:color="auto"/>
        <w:right w:val="none" w:sz="0" w:space="0" w:color="auto"/>
      </w:divBdr>
    </w:div>
    <w:div w:id="5984188">
      <w:bodyDiv w:val="1"/>
      <w:marLeft w:val="0"/>
      <w:marRight w:val="0"/>
      <w:marTop w:val="0"/>
      <w:marBottom w:val="0"/>
      <w:divBdr>
        <w:top w:val="none" w:sz="0" w:space="0" w:color="auto"/>
        <w:left w:val="none" w:sz="0" w:space="0" w:color="auto"/>
        <w:bottom w:val="none" w:sz="0" w:space="0" w:color="auto"/>
        <w:right w:val="none" w:sz="0" w:space="0" w:color="auto"/>
      </w:divBdr>
    </w:div>
    <w:div w:id="11691497">
      <w:bodyDiv w:val="1"/>
      <w:marLeft w:val="0"/>
      <w:marRight w:val="0"/>
      <w:marTop w:val="0"/>
      <w:marBottom w:val="0"/>
      <w:divBdr>
        <w:top w:val="none" w:sz="0" w:space="0" w:color="auto"/>
        <w:left w:val="none" w:sz="0" w:space="0" w:color="auto"/>
        <w:bottom w:val="none" w:sz="0" w:space="0" w:color="auto"/>
        <w:right w:val="none" w:sz="0" w:space="0" w:color="auto"/>
      </w:divBdr>
    </w:div>
    <w:div w:id="55082794">
      <w:bodyDiv w:val="1"/>
      <w:marLeft w:val="0"/>
      <w:marRight w:val="0"/>
      <w:marTop w:val="0"/>
      <w:marBottom w:val="0"/>
      <w:divBdr>
        <w:top w:val="none" w:sz="0" w:space="0" w:color="auto"/>
        <w:left w:val="none" w:sz="0" w:space="0" w:color="auto"/>
        <w:bottom w:val="none" w:sz="0" w:space="0" w:color="auto"/>
        <w:right w:val="none" w:sz="0" w:space="0" w:color="auto"/>
      </w:divBdr>
    </w:div>
    <w:div w:id="73670298">
      <w:bodyDiv w:val="1"/>
      <w:marLeft w:val="0"/>
      <w:marRight w:val="0"/>
      <w:marTop w:val="0"/>
      <w:marBottom w:val="0"/>
      <w:divBdr>
        <w:top w:val="none" w:sz="0" w:space="0" w:color="auto"/>
        <w:left w:val="none" w:sz="0" w:space="0" w:color="auto"/>
        <w:bottom w:val="none" w:sz="0" w:space="0" w:color="auto"/>
        <w:right w:val="none" w:sz="0" w:space="0" w:color="auto"/>
      </w:divBdr>
    </w:div>
    <w:div w:id="78404554">
      <w:bodyDiv w:val="1"/>
      <w:marLeft w:val="0"/>
      <w:marRight w:val="0"/>
      <w:marTop w:val="0"/>
      <w:marBottom w:val="0"/>
      <w:divBdr>
        <w:top w:val="none" w:sz="0" w:space="0" w:color="auto"/>
        <w:left w:val="none" w:sz="0" w:space="0" w:color="auto"/>
        <w:bottom w:val="none" w:sz="0" w:space="0" w:color="auto"/>
        <w:right w:val="none" w:sz="0" w:space="0" w:color="auto"/>
      </w:divBdr>
    </w:div>
    <w:div w:id="81219255">
      <w:bodyDiv w:val="1"/>
      <w:marLeft w:val="0"/>
      <w:marRight w:val="0"/>
      <w:marTop w:val="0"/>
      <w:marBottom w:val="0"/>
      <w:divBdr>
        <w:top w:val="none" w:sz="0" w:space="0" w:color="auto"/>
        <w:left w:val="none" w:sz="0" w:space="0" w:color="auto"/>
        <w:bottom w:val="none" w:sz="0" w:space="0" w:color="auto"/>
        <w:right w:val="none" w:sz="0" w:space="0" w:color="auto"/>
      </w:divBdr>
    </w:div>
    <w:div w:id="111367326">
      <w:bodyDiv w:val="1"/>
      <w:marLeft w:val="0"/>
      <w:marRight w:val="0"/>
      <w:marTop w:val="0"/>
      <w:marBottom w:val="0"/>
      <w:divBdr>
        <w:top w:val="none" w:sz="0" w:space="0" w:color="auto"/>
        <w:left w:val="none" w:sz="0" w:space="0" w:color="auto"/>
        <w:bottom w:val="none" w:sz="0" w:space="0" w:color="auto"/>
        <w:right w:val="none" w:sz="0" w:space="0" w:color="auto"/>
      </w:divBdr>
    </w:div>
    <w:div w:id="124474453">
      <w:bodyDiv w:val="1"/>
      <w:marLeft w:val="0"/>
      <w:marRight w:val="0"/>
      <w:marTop w:val="0"/>
      <w:marBottom w:val="0"/>
      <w:divBdr>
        <w:top w:val="none" w:sz="0" w:space="0" w:color="auto"/>
        <w:left w:val="none" w:sz="0" w:space="0" w:color="auto"/>
        <w:bottom w:val="none" w:sz="0" w:space="0" w:color="auto"/>
        <w:right w:val="none" w:sz="0" w:space="0" w:color="auto"/>
      </w:divBdr>
    </w:div>
    <w:div w:id="148519008">
      <w:bodyDiv w:val="1"/>
      <w:marLeft w:val="0"/>
      <w:marRight w:val="0"/>
      <w:marTop w:val="0"/>
      <w:marBottom w:val="0"/>
      <w:divBdr>
        <w:top w:val="none" w:sz="0" w:space="0" w:color="auto"/>
        <w:left w:val="none" w:sz="0" w:space="0" w:color="auto"/>
        <w:bottom w:val="none" w:sz="0" w:space="0" w:color="auto"/>
        <w:right w:val="none" w:sz="0" w:space="0" w:color="auto"/>
      </w:divBdr>
    </w:div>
    <w:div w:id="156697587">
      <w:bodyDiv w:val="1"/>
      <w:marLeft w:val="0"/>
      <w:marRight w:val="0"/>
      <w:marTop w:val="0"/>
      <w:marBottom w:val="0"/>
      <w:divBdr>
        <w:top w:val="none" w:sz="0" w:space="0" w:color="auto"/>
        <w:left w:val="none" w:sz="0" w:space="0" w:color="auto"/>
        <w:bottom w:val="none" w:sz="0" w:space="0" w:color="auto"/>
        <w:right w:val="none" w:sz="0" w:space="0" w:color="auto"/>
      </w:divBdr>
    </w:div>
    <w:div w:id="158930572">
      <w:bodyDiv w:val="1"/>
      <w:marLeft w:val="0"/>
      <w:marRight w:val="0"/>
      <w:marTop w:val="0"/>
      <w:marBottom w:val="0"/>
      <w:divBdr>
        <w:top w:val="none" w:sz="0" w:space="0" w:color="auto"/>
        <w:left w:val="none" w:sz="0" w:space="0" w:color="auto"/>
        <w:bottom w:val="none" w:sz="0" w:space="0" w:color="auto"/>
        <w:right w:val="none" w:sz="0" w:space="0" w:color="auto"/>
      </w:divBdr>
    </w:div>
    <w:div w:id="159390102">
      <w:bodyDiv w:val="1"/>
      <w:marLeft w:val="0"/>
      <w:marRight w:val="0"/>
      <w:marTop w:val="0"/>
      <w:marBottom w:val="0"/>
      <w:divBdr>
        <w:top w:val="none" w:sz="0" w:space="0" w:color="auto"/>
        <w:left w:val="none" w:sz="0" w:space="0" w:color="auto"/>
        <w:bottom w:val="none" w:sz="0" w:space="0" w:color="auto"/>
        <w:right w:val="none" w:sz="0" w:space="0" w:color="auto"/>
      </w:divBdr>
    </w:div>
    <w:div w:id="169297841">
      <w:bodyDiv w:val="1"/>
      <w:marLeft w:val="0"/>
      <w:marRight w:val="0"/>
      <w:marTop w:val="0"/>
      <w:marBottom w:val="0"/>
      <w:divBdr>
        <w:top w:val="none" w:sz="0" w:space="0" w:color="auto"/>
        <w:left w:val="none" w:sz="0" w:space="0" w:color="auto"/>
        <w:bottom w:val="none" w:sz="0" w:space="0" w:color="auto"/>
        <w:right w:val="none" w:sz="0" w:space="0" w:color="auto"/>
      </w:divBdr>
    </w:div>
    <w:div w:id="197473630">
      <w:bodyDiv w:val="1"/>
      <w:marLeft w:val="0"/>
      <w:marRight w:val="0"/>
      <w:marTop w:val="0"/>
      <w:marBottom w:val="0"/>
      <w:divBdr>
        <w:top w:val="none" w:sz="0" w:space="0" w:color="auto"/>
        <w:left w:val="none" w:sz="0" w:space="0" w:color="auto"/>
        <w:bottom w:val="none" w:sz="0" w:space="0" w:color="auto"/>
        <w:right w:val="none" w:sz="0" w:space="0" w:color="auto"/>
      </w:divBdr>
    </w:div>
    <w:div w:id="204412848">
      <w:bodyDiv w:val="1"/>
      <w:marLeft w:val="0"/>
      <w:marRight w:val="0"/>
      <w:marTop w:val="0"/>
      <w:marBottom w:val="0"/>
      <w:divBdr>
        <w:top w:val="none" w:sz="0" w:space="0" w:color="auto"/>
        <w:left w:val="none" w:sz="0" w:space="0" w:color="auto"/>
        <w:bottom w:val="none" w:sz="0" w:space="0" w:color="auto"/>
        <w:right w:val="none" w:sz="0" w:space="0" w:color="auto"/>
      </w:divBdr>
    </w:div>
    <w:div w:id="218590339">
      <w:bodyDiv w:val="1"/>
      <w:marLeft w:val="0"/>
      <w:marRight w:val="0"/>
      <w:marTop w:val="0"/>
      <w:marBottom w:val="0"/>
      <w:divBdr>
        <w:top w:val="none" w:sz="0" w:space="0" w:color="auto"/>
        <w:left w:val="none" w:sz="0" w:space="0" w:color="auto"/>
        <w:bottom w:val="none" w:sz="0" w:space="0" w:color="auto"/>
        <w:right w:val="none" w:sz="0" w:space="0" w:color="auto"/>
      </w:divBdr>
    </w:div>
    <w:div w:id="265046820">
      <w:bodyDiv w:val="1"/>
      <w:marLeft w:val="0"/>
      <w:marRight w:val="0"/>
      <w:marTop w:val="0"/>
      <w:marBottom w:val="0"/>
      <w:divBdr>
        <w:top w:val="none" w:sz="0" w:space="0" w:color="auto"/>
        <w:left w:val="none" w:sz="0" w:space="0" w:color="auto"/>
        <w:bottom w:val="none" w:sz="0" w:space="0" w:color="auto"/>
        <w:right w:val="none" w:sz="0" w:space="0" w:color="auto"/>
      </w:divBdr>
    </w:div>
    <w:div w:id="266080494">
      <w:bodyDiv w:val="1"/>
      <w:marLeft w:val="0"/>
      <w:marRight w:val="0"/>
      <w:marTop w:val="0"/>
      <w:marBottom w:val="0"/>
      <w:divBdr>
        <w:top w:val="none" w:sz="0" w:space="0" w:color="auto"/>
        <w:left w:val="none" w:sz="0" w:space="0" w:color="auto"/>
        <w:bottom w:val="none" w:sz="0" w:space="0" w:color="auto"/>
        <w:right w:val="none" w:sz="0" w:space="0" w:color="auto"/>
      </w:divBdr>
    </w:div>
    <w:div w:id="278995301">
      <w:bodyDiv w:val="1"/>
      <w:marLeft w:val="0"/>
      <w:marRight w:val="0"/>
      <w:marTop w:val="0"/>
      <w:marBottom w:val="0"/>
      <w:divBdr>
        <w:top w:val="none" w:sz="0" w:space="0" w:color="auto"/>
        <w:left w:val="none" w:sz="0" w:space="0" w:color="auto"/>
        <w:bottom w:val="none" w:sz="0" w:space="0" w:color="auto"/>
        <w:right w:val="none" w:sz="0" w:space="0" w:color="auto"/>
      </w:divBdr>
    </w:div>
    <w:div w:id="304942283">
      <w:bodyDiv w:val="1"/>
      <w:marLeft w:val="0"/>
      <w:marRight w:val="0"/>
      <w:marTop w:val="0"/>
      <w:marBottom w:val="0"/>
      <w:divBdr>
        <w:top w:val="none" w:sz="0" w:space="0" w:color="auto"/>
        <w:left w:val="none" w:sz="0" w:space="0" w:color="auto"/>
        <w:bottom w:val="none" w:sz="0" w:space="0" w:color="auto"/>
        <w:right w:val="none" w:sz="0" w:space="0" w:color="auto"/>
      </w:divBdr>
    </w:div>
    <w:div w:id="308943820">
      <w:bodyDiv w:val="1"/>
      <w:marLeft w:val="0"/>
      <w:marRight w:val="0"/>
      <w:marTop w:val="0"/>
      <w:marBottom w:val="0"/>
      <w:divBdr>
        <w:top w:val="none" w:sz="0" w:space="0" w:color="auto"/>
        <w:left w:val="none" w:sz="0" w:space="0" w:color="auto"/>
        <w:bottom w:val="none" w:sz="0" w:space="0" w:color="auto"/>
        <w:right w:val="none" w:sz="0" w:space="0" w:color="auto"/>
      </w:divBdr>
    </w:div>
    <w:div w:id="325745019">
      <w:bodyDiv w:val="1"/>
      <w:marLeft w:val="0"/>
      <w:marRight w:val="0"/>
      <w:marTop w:val="0"/>
      <w:marBottom w:val="0"/>
      <w:divBdr>
        <w:top w:val="none" w:sz="0" w:space="0" w:color="auto"/>
        <w:left w:val="none" w:sz="0" w:space="0" w:color="auto"/>
        <w:bottom w:val="none" w:sz="0" w:space="0" w:color="auto"/>
        <w:right w:val="none" w:sz="0" w:space="0" w:color="auto"/>
      </w:divBdr>
    </w:div>
    <w:div w:id="346760134">
      <w:bodyDiv w:val="1"/>
      <w:marLeft w:val="0"/>
      <w:marRight w:val="0"/>
      <w:marTop w:val="0"/>
      <w:marBottom w:val="0"/>
      <w:divBdr>
        <w:top w:val="none" w:sz="0" w:space="0" w:color="auto"/>
        <w:left w:val="none" w:sz="0" w:space="0" w:color="auto"/>
        <w:bottom w:val="none" w:sz="0" w:space="0" w:color="auto"/>
        <w:right w:val="none" w:sz="0" w:space="0" w:color="auto"/>
      </w:divBdr>
    </w:div>
    <w:div w:id="381096711">
      <w:bodyDiv w:val="1"/>
      <w:marLeft w:val="0"/>
      <w:marRight w:val="0"/>
      <w:marTop w:val="0"/>
      <w:marBottom w:val="0"/>
      <w:divBdr>
        <w:top w:val="none" w:sz="0" w:space="0" w:color="auto"/>
        <w:left w:val="none" w:sz="0" w:space="0" w:color="auto"/>
        <w:bottom w:val="none" w:sz="0" w:space="0" w:color="auto"/>
        <w:right w:val="none" w:sz="0" w:space="0" w:color="auto"/>
      </w:divBdr>
    </w:div>
    <w:div w:id="394427989">
      <w:bodyDiv w:val="1"/>
      <w:marLeft w:val="0"/>
      <w:marRight w:val="0"/>
      <w:marTop w:val="0"/>
      <w:marBottom w:val="0"/>
      <w:divBdr>
        <w:top w:val="none" w:sz="0" w:space="0" w:color="auto"/>
        <w:left w:val="none" w:sz="0" w:space="0" w:color="auto"/>
        <w:bottom w:val="none" w:sz="0" w:space="0" w:color="auto"/>
        <w:right w:val="none" w:sz="0" w:space="0" w:color="auto"/>
      </w:divBdr>
    </w:div>
    <w:div w:id="396439415">
      <w:bodyDiv w:val="1"/>
      <w:marLeft w:val="0"/>
      <w:marRight w:val="0"/>
      <w:marTop w:val="0"/>
      <w:marBottom w:val="0"/>
      <w:divBdr>
        <w:top w:val="none" w:sz="0" w:space="0" w:color="auto"/>
        <w:left w:val="none" w:sz="0" w:space="0" w:color="auto"/>
        <w:bottom w:val="none" w:sz="0" w:space="0" w:color="auto"/>
        <w:right w:val="none" w:sz="0" w:space="0" w:color="auto"/>
      </w:divBdr>
    </w:div>
    <w:div w:id="402488685">
      <w:bodyDiv w:val="1"/>
      <w:marLeft w:val="0"/>
      <w:marRight w:val="0"/>
      <w:marTop w:val="0"/>
      <w:marBottom w:val="0"/>
      <w:divBdr>
        <w:top w:val="none" w:sz="0" w:space="0" w:color="auto"/>
        <w:left w:val="none" w:sz="0" w:space="0" w:color="auto"/>
        <w:bottom w:val="none" w:sz="0" w:space="0" w:color="auto"/>
        <w:right w:val="none" w:sz="0" w:space="0" w:color="auto"/>
      </w:divBdr>
    </w:div>
    <w:div w:id="449474449">
      <w:bodyDiv w:val="1"/>
      <w:marLeft w:val="0"/>
      <w:marRight w:val="0"/>
      <w:marTop w:val="0"/>
      <w:marBottom w:val="0"/>
      <w:divBdr>
        <w:top w:val="none" w:sz="0" w:space="0" w:color="auto"/>
        <w:left w:val="none" w:sz="0" w:space="0" w:color="auto"/>
        <w:bottom w:val="none" w:sz="0" w:space="0" w:color="auto"/>
        <w:right w:val="none" w:sz="0" w:space="0" w:color="auto"/>
      </w:divBdr>
    </w:div>
    <w:div w:id="469323435">
      <w:bodyDiv w:val="1"/>
      <w:marLeft w:val="0"/>
      <w:marRight w:val="0"/>
      <w:marTop w:val="0"/>
      <w:marBottom w:val="0"/>
      <w:divBdr>
        <w:top w:val="none" w:sz="0" w:space="0" w:color="auto"/>
        <w:left w:val="none" w:sz="0" w:space="0" w:color="auto"/>
        <w:bottom w:val="none" w:sz="0" w:space="0" w:color="auto"/>
        <w:right w:val="none" w:sz="0" w:space="0" w:color="auto"/>
      </w:divBdr>
    </w:div>
    <w:div w:id="473327530">
      <w:bodyDiv w:val="1"/>
      <w:marLeft w:val="0"/>
      <w:marRight w:val="0"/>
      <w:marTop w:val="0"/>
      <w:marBottom w:val="0"/>
      <w:divBdr>
        <w:top w:val="none" w:sz="0" w:space="0" w:color="auto"/>
        <w:left w:val="none" w:sz="0" w:space="0" w:color="auto"/>
        <w:bottom w:val="none" w:sz="0" w:space="0" w:color="auto"/>
        <w:right w:val="none" w:sz="0" w:space="0" w:color="auto"/>
      </w:divBdr>
    </w:div>
    <w:div w:id="474957139">
      <w:bodyDiv w:val="1"/>
      <w:marLeft w:val="0"/>
      <w:marRight w:val="0"/>
      <w:marTop w:val="0"/>
      <w:marBottom w:val="0"/>
      <w:divBdr>
        <w:top w:val="none" w:sz="0" w:space="0" w:color="auto"/>
        <w:left w:val="none" w:sz="0" w:space="0" w:color="auto"/>
        <w:bottom w:val="none" w:sz="0" w:space="0" w:color="auto"/>
        <w:right w:val="none" w:sz="0" w:space="0" w:color="auto"/>
      </w:divBdr>
    </w:div>
    <w:div w:id="476338240">
      <w:bodyDiv w:val="1"/>
      <w:marLeft w:val="0"/>
      <w:marRight w:val="0"/>
      <w:marTop w:val="0"/>
      <w:marBottom w:val="0"/>
      <w:divBdr>
        <w:top w:val="none" w:sz="0" w:space="0" w:color="auto"/>
        <w:left w:val="none" w:sz="0" w:space="0" w:color="auto"/>
        <w:bottom w:val="none" w:sz="0" w:space="0" w:color="auto"/>
        <w:right w:val="none" w:sz="0" w:space="0" w:color="auto"/>
      </w:divBdr>
    </w:div>
    <w:div w:id="499009468">
      <w:bodyDiv w:val="1"/>
      <w:marLeft w:val="0"/>
      <w:marRight w:val="0"/>
      <w:marTop w:val="0"/>
      <w:marBottom w:val="0"/>
      <w:divBdr>
        <w:top w:val="none" w:sz="0" w:space="0" w:color="auto"/>
        <w:left w:val="none" w:sz="0" w:space="0" w:color="auto"/>
        <w:bottom w:val="none" w:sz="0" w:space="0" w:color="auto"/>
        <w:right w:val="none" w:sz="0" w:space="0" w:color="auto"/>
      </w:divBdr>
    </w:div>
    <w:div w:id="499807035">
      <w:bodyDiv w:val="1"/>
      <w:marLeft w:val="0"/>
      <w:marRight w:val="0"/>
      <w:marTop w:val="0"/>
      <w:marBottom w:val="0"/>
      <w:divBdr>
        <w:top w:val="none" w:sz="0" w:space="0" w:color="auto"/>
        <w:left w:val="none" w:sz="0" w:space="0" w:color="auto"/>
        <w:bottom w:val="none" w:sz="0" w:space="0" w:color="auto"/>
        <w:right w:val="none" w:sz="0" w:space="0" w:color="auto"/>
      </w:divBdr>
    </w:div>
    <w:div w:id="509876571">
      <w:bodyDiv w:val="1"/>
      <w:marLeft w:val="0"/>
      <w:marRight w:val="0"/>
      <w:marTop w:val="0"/>
      <w:marBottom w:val="0"/>
      <w:divBdr>
        <w:top w:val="none" w:sz="0" w:space="0" w:color="auto"/>
        <w:left w:val="none" w:sz="0" w:space="0" w:color="auto"/>
        <w:bottom w:val="none" w:sz="0" w:space="0" w:color="auto"/>
        <w:right w:val="none" w:sz="0" w:space="0" w:color="auto"/>
      </w:divBdr>
    </w:div>
    <w:div w:id="567233283">
      <w:bodyDiv w:val="1"/>
      <w:marLeft w:val="0"/>
      <w:marRight w:val="0"/>
      <w:marTop w:val="0"/>
      <w:marBottom w:val="0"/>
      <w:divBdr>
        <w:top w:val="none" w:sz="0" w:space="0" w:color="auto"/>
        <w:left w:val="none" w:sz="0" w:space="0" w:color="auto"/>
        <w:bottom w:val="none" w:sz="0" w:space="0" w:color="auto"/>
        <w:right w:val="none" w:sz="0" w:space="0" w:color="auto"/>
      </w:divBdr>
    </w:div>
    <w:div w:id="583338339">
      <w:bodyDiv w:val="1"/>
      <w:marLeft w:val="0"/>
      <w:marRight w:val="0"/>
      <w:marTop w:val="0"/>
      <w:marBottom w:val="0"/>
      <w:divBdr>
        <w:top w:val="none" w:sz="0" w:space="0" w:color="auto"/>
        <w:left w:val="none" w:sz="0" w:space="0" w:color="auto"/>
        <w:bottom w:val="none" w:sz="0" w:space="0" w:color="auto"/>
        <w:right w:val="none" w:sz="0" w:space="0" w:color="auto"/>
      </w:divBdr>
    </w:div>
    <w:div w:id="587467043">
      <w:bodyDiv w:val="1"/>
      <w:marLeft w:val="0"/>
      <w:marRight w:val="0"/>
      <w:marTop w:val="0"/>
      <w:marBottom w:val="0"/>
      <w:divBdr>
        <w:top w:val="none" w:sz="0" w:space="0" w:color="auto"/>
        <w:left w:val="none" w:sz="0" w:space="0" w:color="auto"/>
        <w:bottom w:val="none" w:sz="0" w:space="0" w:color="auto"/>
        <w:right w:val="none" w:sz="0" w:space="0" w:color="auto"/>
      </w:divBdr>
    </w:div>
    <w:div w:id="597372540">
      <w:bodyDiv w:val="1"/>
      <w:marLeft w:val="0"/>
      <w:marRight w:val="0"/>
      <w:marTop w:val="0"/>
      <w:marBottom w:val="0"/>
      <w:divBdr>
        <w:top w:val="none" w:sz="0" w:space="0" w:color="auto"/>
        <w:left w:val="none" w:sz="0" w:space="0" w:color="auto"/>
        <w:bottom w:val="none" w:sz="0" w:space="0" w:color="auto"/>
        <w:right w:val="none" w:sz="0" w:space="0" w:color="auto"/>
      </w:divBdr>
    </w:div>
    <w:div w:id="631405691">
      <w:bodyDiv w:val="1"/>
      <w:marLeft w:val="0"/>
      <w:marRight w:val="0"/>
      <w:marTop w:val="0"/>
      <w:marBottom w:val="0"/>
      <w:divBdr>
        <w:top w:val="none" w:sz="0" w:space="0" w:color="auto"/>
        <w:left w:val="none" w:sz="0" w:space="0" w:color="auto"/>
        <w:bottom w:val="none" w:sz="0" w:space="0" w:color="auto"/>
        <w:right w:val="none" w:sz="0" w:space="0" w:color="auto"/>
      </w:divBdr>
    </w:div>
    <w:div w:id="643004667">
      <w:bodyDiv w:val="1"/>
      <w:marLeft w:val="0"/>
      <w:marRight w:val="0"/>
      <w:marTop w:val="0"/>
      <w:marBottom w:val="0"/>
      <w:divBdr>
        <w:top w:val="none" w:sz="0" w:space="0" w:color="auto"/>
        <w:left w:val="none" w:sz="0" w:space="0" w:color="auto"/>
        <w:bottom w:val="none" w:sz="0" w:space="0" w:color="auto"/>
        <w:right w:val="none" w:sz="0" w:space="0" w:color="auto"/>
      </w:divBdr>
    </w:div>
    <w:div w:id="654605955">
      <w:bodyDiv w:val="1"/>
      <w:marLeft w:val="0"/>
      <w:marRight w:val="0"/>
      <w:marTop w:val="0"/>
      <w:marBottom w:val="0"/>
      <w:divBdr>
        <w:top w:val="none" w:sz="0" w:space="0" w:color="auto"/>
        <w:left w:val="none" w:sz="0" w:space="0" w:color="auto"/>
        <w:bottom w:val="none" w:sz="0" w:space="0" w:color="auto"/>
        <w:right w:val="none" w:sz="0" w:space="0" w:color="auto"/>
      </w:divBdr>
    </w:div>
    <w:div w:id="676201719">
      <w:bodyDiv w:val="1"/>
      <w:marLeft w:val="0"/>
      <w:marRight w:val="0"/>
      <w:marTop w:val="0"/>
      <w:marBottom w:val="0"/>
      <w:divBdr>
        <w:top w:val="none" w:sz="0" w:space="0" w:color="auto"/>
        <w:left w:val="none" w:sz="0" w:space="0" w:color="auto"/>
        <w:bottom w:val="none" w:sz="0" w:space="0" w:color="auto"/>
        <w:right w:val="none" w:sz="0" w:space="0" w:color="auto"/>
      </w:divBdr>
    </w:div>
    <w:div w:id="676541994">
      <w:bodyDiv w:val="1"/>
      <w:marLeft w:val="0"/>
      <w:marRight w:val="0"/>
      <w:marTop w:val="0"/>
      <w:marBottom w:val="0"/>
      <w:divBdr>
        <w:top w:val="none" w:sz="0" w:space="0" w:color="auto"/>
        <w:left w:val="none" w:sz="0" w:space="0" w:color="auto"/>
        <w:bottom w:val="none" w:sz="0" w:space="0" w:color="auto"/>
        <w:right w:val="none" w:sz="0" w:space="0" w:color="auto"/>
      </w:divBdr>
    </w:div>
    <w:div w:id="692924631">
      <w:bodyDiv w:val="1"/>
      <w:marLeft w:val="0"/>
      <w:marRight w:val="0"/>
      <w:marTop w:val="0"/>
      <w:marBottom w:val="0"/>
      <w:divBdr>
        <w:top w:val="none" w:sz="0" w:space="0" w:color="auto"/>
        <w:left w:val="none" w:sz="0" w:space="0" w:color="auto"/>
        <w:bottom w:val="none" w:sz="0" w:space="0" w:color="auto"/>
        <w:right w:val="none" w:sz="0" w:space="0" w:color="auto"/>
      </w:divBdr>
    </w:div>
    <w:div w:id="700786597">
      <w:bodyDiv w:val="1"/>
      <w:marLeft w:val="0"/>
      <w:marRight w:val="0"/>
      <w:marTop w:val="0"/>
      <w:marBottom w:val="0"/>
      <w:divBdr>
        <w:top w:val="none" w:sz="0" w:space="0" w:color="auto"/>
        <w:left w:val="none" w:sz="0" w:space="0" w:color="auto"/>
        <w:bottom w:val="none" w:sz="0" w:space="0" w:color="auto"/>
        <w:right w:val="none" w:sz="0" w:space="0" w:color="auto"/>
      </w:divBdr>
    </w:div>
    <w:div w:id="727807298">
      <w:bodyDiv w:val="1"/>
      <w:marLeft w:val="0"/>
      <w:marRight w:val="0"/>
      <w:marTop w:val="0"/>
      <w:marBottom w:val="0"/>
      <w:divBdr>
        <w:top w:val="none" w:sz="0" w:space="0" w:color="auto"/>
        <w:left w:val="none" w:sz="0" w:space="0" w:color="auto"/>
        <w:bottom w:val="none" w:sz="0" w:space="0" w:color="auto"/>
        <w:right w:val="none" w:sz="0" w:space="0" w:color="auto"/>
      </w:divBdr>
    </w:div>
    <w:div w:id="744038506">
      <w:bodyDiv w:val="1"/>
      <w:marLeft w:val="0"/>
      <w:marRight w:val="0"/>
      <w:marTop w:val="0"/>
      <w:marBottom w:val="0"/>
      <w:divBdr>
        <w:top w:val="none" w:sz="0" w:space="0" w:color="auto"/>
        <w:left w:val="none" w:sz="0" w:space="0" w:color="auto"/>
        <w:bottom w:val="none" w:sz="0" w:space="0" w:color="auto"/>
        <w:right w:val="none" w:sz="0" w:space="0" w:color="auto"/>
      </w:divBdr>
    </w:div>
    <w:div w:id="756093238">
      <w:bodyDiv w:val="1"/>
      <w:marLeft w:val="0"/>
      <w:marRight w:val="0"/>
      <w:marTop w:val="0"/>
      <w:marBottom w:val="0"/>
      <w:divBdr>
        <w:top w:val="none" w:sz="0" w:space="0" w:color="auto"/>
        <w:left w:val="none" w:sz="0" w:space="0" w:color="auto"/>
        <w:bottom w:val="none" w:sz="0" w:space="0" w:color="auto"/>
        <w:right w:val="none" w:sz="0" w:space="0" w:color="auto"/>
      </w:divBdr>
    </w:div>
    <w:div w:id="757480830">
      <w:bodyDiv w:val="1"/>
      <w:marLeft w:val="0"/>
      <w:marRight w:val="0"/>
      <w:marTop w:val="0"/>
      <w:marBottom w:val="0"/>
      <w:divBdr>
        <w:top w:val="none" w:sz="0" w:space="0" w:color="auto"/>
        <w:left w:val="none" w:sz="0" w:space="0" w:color="auto"/>
        <w:bottom w:val="none" w:sz="0" w:space="0" w:color="auto"/>
        <w:right w:val="none" w:sz="0" w:space="0" w:color="auto"/>
      </w:divBdr>
    </w:div>
    <w:div w:id="764613162">
      <w:bodyDiv w:val="1"/>
      <w:marLeft w:val="0"/>
      <w:marRight w:val="0"/>
      <w:marTop w:val="0"/>
      <w:marBottom w:val="0"/>
      <w:divBdr>
        <w:top w:val="none" w:sz="0" w:space="0" w:color="auto"/>
        <w:left w:val="none" w:sz="0" w:space="0" w:color="auto"/>
        <w:bottom w:val="none" w:sz="0" w:space="0" w:color="auto"/>
        <w:right w:val="none" w:sz="0" w:space="0" w:color="auto"/>
      </w:divBdr>
    </w:div>
    <w:div w:id="773600740">
      <w:bodyDiv w:val="1"/>
      <w:marLeft w:val="0"/>
      <w:marRight w:val="0"/>
      <w:marTop w:val="0"/>
      <w:marBottom w:val="0"/>
      <w:divBdr>
        <w:top w:val="none" w:sz="0" w:space="0" w:color="auto"/>
        <w:left w:val="none" w:sz="0" w:space="0" w:color="auto"/>
        <w:bottom w:val="none" w:sz="0" w:space="0" w:color="auto"/>
        <w:right w:val="none" w:sz="0" w:space="0" w:color="auto"/>
      </w:divBdr>
    </w:div>
    <w:div w:id="799222893">
      <w:bodyDiv w:val="1"/>
      <w:marLeft w:val="0"/>
      <w:marRight w:val="0"/>
      <w:marTop w:val="0"/>
      <w:marBottom w:val="0"/>
      <w:divBdr>
        <w:top w:val="none" w:sz="0" w:space="0" w:color="auto"/>
        <w:left w:val="none" w:sz="0" w:space="0" w:color="auto"/>
        <w:bottom w:val="none" w:sz="0" w:space="0" w:color="auto"/>
        <w:right w:val="none" w:sz="0" w:space="0" w:color="auto"/>
      </w:divBdr>
    </w:div>
    <w:div w:id="803229500">
      <w:bodyDiv w:val="1"/>
      <w:marLeft w:val="0"/>
      <w:marRight w:val="0"/>
      <w:marTop w:val="0"/>
      <w:marBottom w:val="0"/>
      <w:divBdr>
        <w:top w:val="none" w:sz="0" w:space="0" w:color="auto"/>
        <w:left w:val="none" w:sz="0" w:space="0" w:color="auto"/>
        <w:bottom w:val="none" w:sz="0" w:space="0" w:color="auto"/>
        <w:right w:val="none" w:sz="0" w:space="0" w:color="auto"/>
      </w:divBdr>
    </w:div>
    <w:div w:id="833494463">
      <w:bodyDiv w:val="1"/>
      <w:marLeft w:val="0"/>
      <w:marRight w:val="0"/>
      <w:marTop w:val="0"/>
      <w:marBottom w:val="0"/>
      <w:divBdr>
        <w:top w:val="none" w:sz="0" w:space="0" w:color="auto"/>
        <w:left w:val="none" w:sz="0" w:space="0" w:color="auto"/>
        <w:bottom w:val="none" w:sz="0" w:space="0" w:color="auto"/>
        <w:right w:val="none" w:sz="0" w:space="0" w:color="auto"/>
      </w:divBdr>
    </w:div>
    <w:div w:id="836388708">
      <w:bodyDiv w:val="1"/>
      <w:marLeft w:val="0"/>
      <w:marRight w:val="0"/>
      <w:marTop w:val="0"/>
      <w:marBottom w:val="0"/>
      <w:divBdr>
        <w:top w:val="none" w:sz="0" w:space="0" w:color="auto"/>
        <w:left w:val="none" w:sz="0" w:space="0" w:color="auto"/>
        <w:bottom w:val="none" w:sz="0" w:space="0" w:color="auto"/>
        <w:right w:val="none" w:sz="0" w:space="0" w:color="auto"/>
      </w:divBdr>
    </w:div>
    <w:div w:id="852382006">
      <w:bodyDiv w:val="1"/>
      <w:marLeft w:val="0"/>
      <w:marRight w:val="0"/>
      <w:marTop w:val="0"/>
      <w:marBottom w:val="0"/>
      <w:divBdr>
        <w:top w:val="none" w:sz="0" w:space="0" w:color="auto"/>
        <w:left w:val="none" w:sz="0" w:space="0" w:color="auto"/>
        <w:bottom w:val="none" w:sz="0" w:space="0" w:color="auto"/>
        <w:right w:val="none" w:sz="0" w:space="0" w:color="auto"/>
      </w:divBdr>
    </w:div>
    <w:div w:id="856309595">
      <w:bodyDiv w:val="1"/>
      <w:marLeft w:val="0"/>
      <w:marRight w:val="0"/>
      <w:marTop w:val="0"/>
      <w:marBottom w:val="0"/>
      <w:divBdr>
        <w:top w:val="none" w:sz="0" w:space="0" w:color="auto"/>
        <w:left w:val="none" w:sz="0" w:space="0" w:color="auto"/>
        <w:bottom w:val="none" w:sz="0" w:space="0" w:color="auto"/>
        <w:right w:val="none" w:sz="0" w:space="0" w:color="auto"/>
      </w:divBdr>
    </w:div>
    <w:div w:id="859661839">
      <w:bodyDiv w:val="1"/>
      <w:marLeft w:val="0"/>
      <w:marRight w:val="0"/>
      <w:marTop w:val="0"/>
      <w:marBottom w:val="0"/>
      <w:divBdr>
        <w:top w:val="none" w:sz="0" w:space="0" w:color="auto"/>
        <w:left w:val="none" w:sz="0" w:space="0" w:color="auto"/>
        <w:bottom w:val="none" w:sz="0" w:space="0" w:color="auto"/>
        <w:right w:val="none" w:sz="0" w:space="0" w:color="auto"/>
      </w:divBdr>
    </w:div>
    <w:div w:id="868681513">
      <w:bodyDiv w:val="1"/>
      <w:marLeft w:val="0"/>
      <w:marRight w:val="0"/>
      <w:marTop w:val="0"/>
      <w:marBottom w:val="0"/>
      <w:divBdr>
        <w:top w:val="none" w:sz="0" w:space="0" w:color="auto"/>
        <w:left w:val="none" w:sz="0" w:space="0" w:color="auto"/>
        <w:bottom w:val="none" w:sz="0" w:space="0" w:color="auto"/>
        <w:right w:val="none" w:sz="0" w:space="0" w:color="auto"/>
      </w:divBdr>
    </w:div>
    <w:div w:id="870459900">
      <w:bodyDiv w:val="1"/>
      <w:marLeft w:val="0"/>
      <w:marRight w:val="0"/>
      <w:marTop w:val="0"/>
      <w:marBottom w:val="0"/>
      <w:divBdr>
        <w:top w:val="none" w:sz="0" w:space="0" w:color="auto"/>
        <w:left w:val="none" w:sz="0" w:space="0" w:color="auto"/>
        <w:bottom w:val="none" w:sz="0" w:space="0" w:color="auto"/>
        <w:right w:val="none" w:sz="0" w:space="0" w:color="auto"/>
      </w:divBdr>
    </w:div>
    <w:div w:id="873661570">
      <w:bodyDiv w:val="1"/>
      <w:marLeft w:val="0"/>
      <w:marRight w:val="0"/>
      <w:marTop w:val="0"/>
      <w:marBottom w:val="0"/>
      <w:divBdr>
        <w:top w:val="none" w:sz="0" w:space="0" w:color="auto"/>
        <w:left w:val="none" w:sz="0" w:space="0" w:color="auto"/>
        <w:bottom w:val="none" w:sz="0" w:space="0" w:color="auto"/>
        <w:right w:val="none" w:sz="0" w:space="0" w:color="auto"/>
      </w:divBdr>
    </w:div>
    <w:div w:id="879978797">
      <w:bodyDiv w:val="1"/>
      <w:marLeft w:val="0"/>
      <w:marRight w:val="0"/>
      <w:marTop w:val="0"/>
      <w:marBottom w:val="0"/>
      <w:divBdr>
        <w:top w:val="none" w:sz="0" w:space="0" w:color="auto"/>
        <w:left w:val="none" w:sz="0" w:space="0" w:color="auto"/>
        <w:bottom w:val="none" w:sz="0" w:space="0" w:color="auto"/>
        <w:right w:val="none" w:sz="0" w:space="0" w:color="auto"/>
      </w:divBdr>
    </w:div>
    <w:div w:id="892038225">
      <w:bodyDiv w:val="1"/>
      <w:marLeft w:val="0"/>
      <w:marRight w:val="0"/>
      <w:marTop w:val="0"/>
      <w:marBottom w:val="0"/>
      <w:divBdr>
        <w:top w:val="none" w:sz="0" w:space="0" w:color="auto"/>
        <w:left w:val="none" w:sz="0" w:space="0" w:color="auto"/>
        <w:bottom w:val="none" w:sz="0" w:space="0" w:color="auto"/>
        <w:right w:val="none" w:sz="0" w:space="0" w:color="auto"/>
      </w:divBdr>
    </w:div>
    <w:div w:id="898782550">
      <w:bodyDiv w:val="1"/>
      <w:marLeft w:val="0"/>
      <w:marRight w:val="0"/>
      <w:marTop w:val="0"/>
      <w:marBottom w:val="0"/>
      <w:divBdr>
        <w:top w:val="none" w:sz="0" w:space="0" w:color="auto"/>
        <w:left w:val="none" w:sz="0" w:space="0" w:color="auto"/>
        <w:bottom w:val="none" w:sz="0" w:space="0" w:color="auto"/>
        <w:right w:val="none" w:sz="0" w:space="0" w:color="auto"/>
      </w:divBdr>
    </w:div>
    <w:div w:id="908734645">
      <w:bodyDiv w:val="1"/>
      <w:marLeft w:val="0"/>
      <w:marRight w:val="0"/>
      <w:marTop w:val="0"/>
      <w:marBottom w:val="0"/>
      <w:divBdr>
        <w:top w:val="none" w:sz="0" w:space="0" w:color="auto"/>
        <w:left w:val="none" w:sz="0" w:space="0" w:color="auto"/>
        <w:bottom w:val="none" w:sz="0" w:space="0" w:color="auto"/>
        <w:right w:val="none" w:sz="0" w:space="0" w:color="auto"/>
      </w:divBdr>
    </w:div>
    <w:div w:id="912131302">
      <w:bodyDiv w:val="1"/>
      <w:marLeft w:val="0"/>
      <w:marRight w:val="0"/>
      <w:marTop w:val="0"/>
      <w:marBottom w:val="0"/>
      <w:divBdr>
        <w:top w:val="none" w:sz="0" w:space="0" w:color="auto"/>
        <w:left w:val="none" w:sz="0" w:space="0" w:color="auto"/>
        <w:bottom w:val="none" w:sz="0" w:space="0" w:color="auto"/>
        <w:right w:val="none" w:sz="0" w:space="0" w:color="auto"/>
      </w:divBdr>
    </w:div>
    <w:div w:id="914902057">
      <w:bodyDiv w:val="1"/>
      <w:marLeft w:val="0"/>
      <w:marRight w:val="0"/>
      <w:marTop w:val="0"/>
      <w:marBottom w:val="0"/>
      <w:divBdr>
        <w:top w:val="none" w:sz="0" w:space="0" w:color="auto"/>
        <w:left w:val="none" w:sz="0" w:space="0" w:color="auto"/>
        <w:bottom w:val="none" w:sz="0" w:space="0" w:color="auto"/>
        <w:right w:val="none" w:sz="0" w:space="0" w:color="auto"/>
      </w:divBdr>
    </w:div>
    <w:div w:id="920144245">
      <w:bodyDiv w:val="1"/>
      <w:marLeft w:val="0"/>
      <w:marRight w:val="0"/>
      <w:marTop w:val="0"/>
      <w:marBottom w:val="0"/>
      <w:divBdr>
        <w:top w:val="none" w:sz="0" w:space="0" w:color="auto"/>
        <w:left w:val="none" w:sz="0" w:space="0" w:color="auto"/>
        <w:bottom w:val="none" w:sz="0" w:space="0" w:color="auto"/>
        <w:right w:val="none" w:sz="0" w:space="0" w:color="auto"/>
      </w:divBdr>
    </w:div>
    <w:div w:id="925110268">
      <w:bodyDiv w:val="1"/>
      <w:marLeft w:val="0"/>
      <w:marRight w:val="0"/>
      <w:marTop w:val="0"/>
      <w:marBottom w:val="0"/>
      <w:divBdr>
        <w:top w:val="none" w:sz="0" w:space="0" w:color="auto"/>
        <w:left w:val="none" w:sz="0" w:space="0" w:color="auto"/>
        <w:bottom w:val="none" w:sz="0" w:space="0" w:color="auto"/>
        <w:right w:val="none" w:sz="0" w:space="0" w:color="auto"/>
      </w:divBdr>
    </w:div>
    <w:div w:id="925959933">
      <w:bodyDiv w:val="1"/>
      <w:marLeft w:val="0"/>
      <w:marRight w:val="0"/>
      <w:marTop w:val="0"/>
      <w:marBottom w:val="0"/>
      <w:divBdr>
        <w:top w:val="none" w:sz="0" w:space="0" w:color="auto"/>
        <w:left w:val="none" w:sz="0" w:space="0" w:color="auto"/>
        <w:bottom w:val="none" w:sz="0" w:space="0" w:color="auto"/>
        <w:right w:val="none" w:sz="0" w:space="0" w:color="auto"/>
      </w:divBdr>
    </w:div>
    <w:div w:id="926231388">
      <w:bodyDiv w:val="1"/>
      <w:marLeft w:val="0"/>
      <w:marRight w:val="0"/>
      <w:marTop w:val="0"/>
      <w:marBottom w:val="0"/>
      <w:divBdr>
        <w:top w:val="none" w:sz="0" w:space="0" w:color="auto"/>
        <w:left w:val="none" w:sz="0" w:space="0" w:color="auto"/>
        <w:bottom w:val="none" w:sz="0" w:space="0" w:color="auto"/>
        <w:right w:val="none" w:sz="0" w:space="0" w:color="auto"/>
      </w:divBdr>
    </w:div>
    <w:div w:id="937327546">
      <w:bodyDiv w:val="1"/>
      <w:marLeft w:val="0"/>
      <w:marRight w:val="0"/>
      <w:marTop w:val="0"/>
      <w:marBottom w:val="0"/>
      <w:divBdr>
        <w:top w:val="none" w:sz="0" w:space="0" w:color="auto"/>
        <w:left w:val="none" w:sz="0" w:space="0" w:color="auto"/>
        <w:bottom w:val="none" w:sz="0" w:space="0" w:color="auto"/>
        <w:right w:val="none" w:sz="0" w:space="0" w:color="auto"/>
      </w:divBdr>
    </w:div>
    <w:div w:id="942491571">
      <w:bodyDiv w:val="1"/>
      <w:marLeft w:val="0"/>
      <w:marRight w:val="0"/>
      <w:marTop w:val="0"/>
      <w:marBottom w:val="0"/>
      <w:divBdr>
        <w:top w:val="none" w:sz="0" w:space="0" w:color="auto"/>
        <w:left w:val="none" w:sz="0" w:space="0" w:color="auto"/>
        <w:bottom w:val="none" w:sz="0" w:space="0" w:color="auto"/>
        <w:right w:val="none" w:sz="0" w:space="0" w:color="auto"/>
      </w:divBdr>
    </w:div>
    <w:div w:id="953899753">
      <w:bodyDiv w:val="1"/>
      <w:marLeft w:val="0"/>
      <w:marRight w:val="0"/>
      <w:marTop w:val="0"/>
      <w:marBottom w:val="0"/>
      <w:divBdr>
        <w:top w:val="none" w:sz="0" w:space="0" w:color="auto"/>
        <w:left w:val="none" w:sz="0" w:space="0" w:color="auto"/>
        <w:bottom w:val="none" w:sz="0" w:space="0" w:color="auto"/>
        <w:right w:val="none" w:sz="0" w:space="0" w:color="auto"/>
      </w:divBdr>
    </w:div>
    <w:div w:id="960964632">
      <w:bodyDiv w:val="1"/>
      <w:marLeft w:val="0"/>
      <w:marRight w:val="0"/>
      <w:marTop w:val="0"/>
      <w:marBottom w:val="0"/>
      <w:divBdr>
        <w:top w:val="none" w:sz="0" w:space="0" w:color="auto"/>
        <w:left w:val="none" w:sz="0" w:space="0" w:color="auto"/>
        <w:bottom w:val="none" w:sz="0" w:space="0" w:color="auto"/>
        <w:right w:val="none" w:sz="0" w:space="0" w:color="auto"/>
      </w:divBdr>
    </w:div>
    <w:div w:id="961499283">
      <w:bodyDiv w:val="1"/>
      <w:marLeft w:val="0"/>
      <w:marRight w:val="0"/>
      <w:marTop w:val="0"/>
      <w:marBottom w:val="0"/>
      <w:divBdr>
        <w:top w:val="none" w:sz="0" w:space="0" w:color="auto"/>
        <w:left w:val="none" w:sz="0" w:space="0" w:color="auto"/>
        <w:bottom w:val="none" w:sz="0" w:space="0" w:color="auto"/>
        <w:right w:val="none" w:sz="0" w:space="0" w:color="auto"/>
      </w:divBdr>
    </w:div>
    <w:div w:id="979532899">
      <w:bodyDiv w:val="1"/>
      <w:marLeft w:val="0"/>
      <w:marRight w:val="0"/>
      <w:marTop w:val="0"/>
      <w:marBottom w:val="0"/>
      <w:divBdr>
        <w:top w:val="none" w:sz="0" w:space="0" w:color="auto"/>
        <w:left w:val="none" w:sz="0" w:space="0" w:color="auto"/>
        <w:bottom w:val="none" w:sz="0" w:space="0" w:color="auto"/>
        <w:right w:val="none" w:sz="0" w:space="0" w:color="auto"/>
      </w:divBdr>
    </w:div>
    <w:div w:id="994526878">
      <w:bodyDiv w:val="1"/>
      <w:marLeft w:val="0"/>
      <w:marRight w:val="0"/>
      <w:marTop w:val="0"/>
      <w:marBottom w:val="0"/>
      <w:divBdr>
        <w:top w:val="none" w:sz="0" w:space="0" w:color="auto"/>
        <w:left w:val="none" w:sz="0" w:space="0" w:color="auto"/>
        <w:bottom w:val="none" w:sz="0" w:space="0" w:color="auto"/>
        <w:right w:val="none" w:sz="0" w:space="0" w:color="auto"/>
      </w:divBdr>
    </w:div>
    <w:div w:id="995106363">
      <w:bodyDiv w:val="1"/>
      <w:marLeft w:val="0"/>
      <w:marRight w:val="0"/>
      <w:marTop w:val="0"/>
      <w:marBottom w:val="0"/>
      <w:divBdr>
        <w:top w:val="none" w:sz="0" w:space="0" w:color="auto"/>
        <w:left w:val="none" w:sz="0" w:space="0" w:color="auto"/>
        <w:bottom w:val="none" w:sz="0" w:space="0" w:color="auto"/>
        <w:right w:val="none" w:sz="0" w:space="0" w:color="auto"/>
      </w:divBdr>
    </w:div>
    <w:div w:id="1006592184">
      <w:bodyDiv w:val="1"/>
      <w:marLeft w:val="0"/>
      <w:marRight w:val="0"/>
      <w:marTop w:val="0"/>
      <w:marBottom w:val="0"/>
      <w:divBdr>
        <w:top w:val="none" w:sz="0" w:space="0" w:color="auto"/>
        <w:left w:val="none" w:sz="0" w:space="0" w:color="auto"/>
        <w:bottom w:val="none" w:sz="0" w:space="0" w:color="auto"/>
        <w:right w:val="none" w:sz="0" w:space="0" w:color="auto"/>
      </w:divBdr>
    </w:div>
    <w:div w:id="1006899860">
      <w:bodyDiv w:val="1"/>
      <w:marLeft w:val="0"/>
      <w:marRight w:val="0"/>
      <w:marTop w:val="0"/>
      <w:marBottom w:val="0"/>
      <w:divBdr>
        <w:top w:val="none" w:sz="0" w:space="0" w:color="auto"/>
        <w:left w:val="none" w:sz="0" w:space="0" w:color="auto"/>
        <w:bottom w:val="none" w:sz="0" w:space="0" w:color="auto"/>
        <w:right w:val="none" w:sz="0" w:space="0" w:color="auto"/>
      </w:divBdr>
    </w:div>
    <w:div w:id="1038241237">
      <w:bodyDiv w:val="1"/>
      <w:marLeft w:val="0"/>
      <w:marRight w:val="0"/>
      <w:marTop w:val="0"/>
      <w:marBottom w:val="0"/>
      <w:divBdr>
        <w:top w:val="none" w:sz="0" w:space="0" w:color="auto"/>
        <w:left w:val="none" w:sz="0" w:space="0" w:color="auto"/>
        <w:bottom w:val="none" w:sz="0" w:space="0" w:color="auto"/>
        <w:right w:val="none" w:sz="0" w:space="0" w:color="auto"/>
      </w:divBdr>
    </w:div>
    <w:div w:id="1042825661">
      <w:bodyDiv w:val="1"/>
      <w:marLeft w:val="0"/>
      <w:marRight w:val="0"/>
      <w:marTop w:val="0"/>
      <w:marBottom w:val="0"/>
      <w:divBdr>
        <w:top w:val="none" w:sz="0" w:space="0" w:color="auto"/>
        <w:left w:val="none" w:sz="0" w:space="0" w:color="auto"/>
        <w:bottom w:val="none" w:sz="0" w:space="0" w:color="auto"/>
        <w:right w:val="none" w:sz="0" w:space="0" w:color="auto"/>
      </w:divBdr>
    </w:div>
    <w:div w:id="1073964665">
      <w:bodyDiv w:val="1"/>
      <w:marLeft w:val="0"/>
      <w:marRight w:val="0"/>
      <w:marTop w:val="0"/>
      <w:marBottom w:val="0"/>
      <w:divBdr>
        <w:top w:val="none" w:sz="0" w:space="0" w:color="auto"/>
        <w:left w:val="none" w:sz="0" w:space="0" w:color="auto"/>
        <w:bottom w:val="none" w:sz="0" w:space="0" w:color="auto"/>
        <w:right w:val="none" w:sz="0" w:space="0" w:color="auto"/>
      </w:divBdr>
    </w:div>
    <w:div w:id="1081954061">
      <w:bodyDiv w:val="1"/>
      <w:marLeft w:val="0"/>
      <w:marRight w:val="0"/>
      <w:marTop w:val="0"/>
      <w:marBottom w:val="0"/>
      <w:divBdr>
        <w:top w:val="none" w:sz="0" w:space="0" w:color="auto"/>
        <w:left w:val="none" w:sz="0" w:space="0" w:color="auto"/>
        <w:bottom w:val="none" w:sz="0" w:space="0" w:color="auto"/>
        <w:right w:val="none" w:sz="0" w:space="0" w:color="auto"/>
      </w:divBdr>
    </w:div>
    <w:div w:id="1094399556">
      <w:bodyDiv w:val="1"/>
      <w:marLeft w:val="0"/>
      <w:marRight w:val="0"/>
      <w:marTop w:val="0"/>
      <w:marBottom w:val="0"/>
      <w:divBdr>
        <w:top w:val="none" w:sz="0" w:space="0" w:color="auto"/>
        <w:left w:val="none" w:sz="0" w:space="0" w:color="auto"/>
        <w:bottom w:val="none" w:sz="0" w:space="0" w:color="auto"/>
        <w:right w:val="none" w:sz="0" w:space="0" w:color="auto"/>
      </w:divBdr>
    </w:div>
    <w:div w:id="1094743714">
      <w:bodyDiv w:val="1"/>
      <w:marLeft w:val="0"/>
      <w:marRight w:val="0"/>
      <w:marTop w:val="0"/>
      <w:marBottom w:val="0"/>
      <w:divBdr>
        <w:top w:val="none" w:sz="0" w:space="0" w:color="auto"/>
        <w:left w:val="none" w:sz="0" w:space="0" w:color="auto"/>
        <w:bottom w:val="none" w:sz="0" w:space="0" w:color="auto"/>
        <w:right w:val="none" w:sz="0" w:space="0" w:color="auto"/>
      </w:divBdr>
    </w:div>
    <w:div w:id="1116564881">
      <w:bodyDiv w:val="1"/>
      <w:marLeft w:val="0"/>
      <w:marRight w:val="0"/>
      <w:marTop w:val="0"/>
      <w:marBottom w:val="0"/>
      <w:divBdr>
        <w:top w:val="none" w:sz="0" w:space="0" w:color="auto"/>
        <w:left w:val="none" w:sz="0" w:space="0" w:color="auto"/>
        <w:bottom w:val="none" w:sz="0" w:space="0" w:color="auto"/>
        <w:right w:val="none" w:sz="0" w:space="0" w:color="auto"/>
      </w:divBdr>
    </w:div>
    <w:div w:id="1147160833">
      <w:bodyDiv w:val="1"/>
      <w:marLeft w:val="0"/>
      <w:marRight w:val="0"/>
      <w:marTop w:val="0"/>
      <w:marBottom w:val="0"/>
      <w:divBdr>
        <w:top w:val="none" w:sz="0" w:space="0" w:color="auto"/>
        <w:left w:val="none" w:sz="0" w:space="0" w:color="auto"/>
        <w:bottom w:val="none" w:sz="0" w:space="0" w:color="auto"/>
        <w:right w:val="none" w:sz="0" w:space="0" w:color="auto"/>
      </w:divBdr>
    </w:div>
    <w:div w:id="1152406403">
      <w:bodyDiv w:val="1"/>
      <w:marLeft w:val="0"/>
      <w:marRight w:val="0"/>
      <w:marTop w:val="0"/>
      <w:marBottom w:val="0"/>
      <w:divBdr>
        <w:top w:val="none" w:sz="0" w:space="0" w:color="auto"/>
        <w:left w:val="none" w:sz="0" w:space="0" w:color="auto"/>
        <w:bottom w:val="none" w:sz="0" w:space="0" w:color="auto"/>
        <w:right w:val="none" w:sz="0" w:space="0" w:color="auto"/>
      </w:divBdr>
    </w:div>
    <w:div w:id="1153371558">
      <w:bodyDiv w:val="1"/>
      <w:marLeft w:val="0"/>
      <w:marRight w:val="0"/>
      <w:marTop w:val="0"/>
      <w:marBottom w:val="0"/>
      <w:divBdr>
        <w:top w:val="none" w:sz="0" w:space="0" w:color="auto"/>
        <w:left w:val="none" w:sz="0" w:space="0" w:color="auto"/>
        <w:bottom w:val="none" w:sz="0" w:space="0" w:color="auto"/>
        <w:right w:val="none" w:sz="0" w:space="0" w:color="auto"/>
      </w:divBdr>
    </w:div>
    <w:div w:id="1179810550">
      <w:bodyDiv w:val="1"/>
      <w:marLeft w:val="0"/>
      <w:marRight w:val="0"/>
      <w:marTop w:val="0"/>
      <w:marBottom w:val="0"/>
      <w:divBdr>
        <w:top w:val="none" w:sz="0" w:space="0" w:color="auto"/>
        <w:left w:val="none" w:sz="0" w:space="0" w:color="auto"/>
        <w:bottom w:val="none" w:sz="0" w:space="0" w:color="auto"/>
        <w:right w:val="none" w:sz="0" w:space="0" w:color="auto"/>
      </w:divBdr>
    </w:div>
    <w:div w:id="1187869528">
      <w:bodyDiv w:val="1"/>
      <w:marLeft w:val="0"/>
      <w:marRight w:val="0"/>
      <w:marTop w:val="0"/>
      <w:marBottom w:val="0"/>
      <w:divBdr>
        <w:top w:val="none" w:sz="0" w:space="0" w:color="auto"/>
        <w:left w:val="none" w:sz="0" w:space="0" w:color="auto"/>
        <w:bottom w:val="none" w:sz="0" w:space="0" w:color="auto"/>
        <w:right w:val="none" w:sz="0" w:space="0" w:color="auto"/>
      </w:divBdr>
    </w:div>
    <w:div w:id="1200556335">
      <w:bodyDiv w:val="1"/>
      <w:marLeft w:val="0"/>
      <w:marRight w:val="0"/>
      <w:marTop w:val="0"/>
      <w:marBottom w:val="0"/>
      <w:divBdr>
        <w:top w:val="none" w:sz="0" w:space="0" w:color="auto"/>
        <w:left w:val="none" w:sz="0" w:space="0" w:color="auto"/>
        <w:bottom w:val="none" w:sz="0" w:space="0" w:color="auto"/>
        <w:right w:val="none" w:sz="0" w:space="0" w:color="auto"/>
      </w:divBdr>
    </w:div>
    <w:div w:id="1218542810">
      <w:bodyDiv w:val="1"/>
      <w:marLeft w:val="0"/>
      <w:marRight w:val="0"/>
      <w:marTop w:val="0"/>
      <w:marBottom w:val="0"/>
      <w:divBdr>
        <w:top w:val="none" w:sz="0" w:space="0" w:color="auto"/>
        <w:left w:val="none" w:sz="0" w:space="0" w:color="auto"/>
        <w:bottom w:val="none" w:sz="0" w:space="0" w:color="auto"/>
        <w:right w:val="none" w:sz="0" w:space="0" w:color="auto"/>
      </w:divBdr>
    </w:div>
    <w:div w:id="1220284994">
      <w:bodyDiv w:val="1"/>
      <w:marLeft w:val="0"/>
      <w:marRight w:val="0"/>
      <w:marTop w:val="0"/>
      <w:marBottom w:val="0"/>
      <w:divBdr>
        <w:top w:val="none" w:sz="0" w:space="0" w:color="auto"/>
        <w:left w:val="none" w:sz="0" w:space="0" w:color="auto"/>
        <w:bottom w:val="none" w:sz="0" w:space="0" w:color="auto"/>
        <w:right w:val="none" w:sz="0" w:space="0" w:color="auto"/>
      </w:divBdr>
    </w:div>
    <w:div w:id="1241717713">
      <w:bodyDiv w:val="1"/>
      <w:marLeft w:val="0"/>
      <w:marRight w:val="0"/>
      <w:marTop w:val="0"/>
      <w:marBottom w:val="0"/>
      <w:divBdr>
        <w:top w:val="none" w:sz="0" w:space="0" w:color="auto"/>
        <w:left w:val="none" w:sz="0" w:space="0" w:color="auto"/>
        <w:bottom w:val="none" w:sz="0" w:space="0" w:color="auto"/>
        <w:right w:val="none" w:sz="0" w:space="0" w:color="auto"/>
      </w:divBdr>
    </w:div>
    <w:div w:id="1257903461">
      <w:bodyDiv w:val="1"/>
      <w:marLeft w:val="0"/>
      <w:marRight w:val="0"/>
      <w:marTop w:val="0"/>
      <w:marBottom w:val="0"/>
      <w:divBdr>
        <w:top w:val="none" w:sz="0" w:space="0" w:color="auto"/>
        <w:left w:val="none" w:sz="0" w:space="0" w:color="auto"/>
        <w:bottom w:val="none" w:sz="0" w:space="0" w:color="auto"/>
        <w:right w:val="none" w:sz="0" w:space="0" w:color="auto"/>
      </w:divBdr>
    </w:div>
    <w:div w:id="1282541836">
      <w:bodyDiv w:val="1"/>
      <w:marLeft w:val="0"/>
      <w:marRight w:val="0"/>
      <w:marTop w:val="0"/>
      <w:marBottom w:val="0"/>
      <w:divBdr>
        <w:top w:val="none" w:sz="0" w:space="0" w:color="auto"/>
        <w:left w:val="none" w:sz="0" w:space="0" w:color="auto"/>
        <w:bottom w:val="none" w:sz="0" w:space="0" w:color="auto"/>
        <w:right w:val="none" w:sz="0" w:space="0" w:color="auto"/>
      </w:divBdr>
    </w:div>
    <w:div w:id="1296639185">
      <w:bodyDiv w:val="1"/>
      <w:marLeft w:val="0"/>
      <w:marRight w:val="0"/>
      <w:marTop w:val="0"/>
      <w:marBottom w:val="0"/>
      <w:divBdr>
        <w:top w:val="none" w:sz="0" w:space="0" w:color="auto"/>
        <w:left w:val="none" w:sz="0" w:space="0" w:color="auto"/>
        <w:bottom w:val="none" w:sz="0" w:space="0" w:color="auto"/>
        <w:right w:val="none" w:sz="0" w:space="0" w:color="auto"/>
      </w:divBdr>
    </w:div>
    <w:div w:id="1309166811">
      <w:bodyDiv w:val="1"/>
      <w:marLeft w:val="0"/>
      <w:marRight w:val="0"/>
      <w:marTop w:val="0"/>
      <w:marBottom w:val="0"/>
      <w:divBdr>
        <w:top w:val="none" w:sz="0" w:space="0" w:color="auto"/>
        <w:left w:val="none" w:sz="0" w:space="0" w:color="auto"/>
        <w:bottom w:val="none" w:sz="0" w:space="0" w:color="auto"/>
        <w:right w:val="none" w:sz="0" w:space="0" w:color="auto"/>
      </w:divBdr>
    </w:div>
    <w:div w:id="1311784966">
      <w:bodyDiv w:val="1"/>
      <w:marLeft w:val="0"/>
      <w:marRight w:val="0"/>
      <w:marTop w:val="0"/>
      <w:marBottom w:val="0"/>
      <w:divBdr>
        <w:top w:val="none" w:sz="0" w:space="0" w:color="auto"/>
        <w:left w:val="none" w:sz="0" w:space="0" w:color="auto"/>
        <w:bottom w:val="none" w:sz="0" w:space="0" w:color="auto"/>
        <w:right w:val="none" w:sz="0" w:space="0" w:color="auto"/>
      </w:divBdr>
    </w:div>
    <w:div w:id="1322657688">
      <w:bodyDiv w:val="1"/>
      <w:marLeft w:val="0"/>
      <w:marRight w:val="0"/>
      <w:marTop w:val="0"/>
      <w:marBottom w:val="0"/>
      <w:divBdr>
        <w:top w:val="none" w:sz="0" w:space="0" w:color="auto"/>
        <w:left w:val="none" w:sz="0" w:space="0" w:color="auto"/>
        <w:bottom w:val="none" w:sz="0" w:space="0" w:color="auto"/>
        <w:right w:val="none" w:sz="0" w:space="0" w:color="auto"/>
      </w:divBdr>
    </w:div>
    <w:div w:id="1331174876">
      <w:bodyDiv w:val="1"/>
      <w:marLeft w:val="0"/>
      <w:marRight w:val="0"/>
      <w:marTop w:val="0"/>
      <w:marBottom w:val="0"/>
      <w:divBdr>
        <w:top w:val="none" w:sz="0" w:space="0" w:color="auto"/>
        <w:left w:val="none" w:sz="0" w:space="0" w:color="auto"/>
        <w:bottom w:val="none" w:sz="0" w:space="0" w:color="auto"/>
        <w:right w:val="none" w:sz="0" w:space="0" w:color="auto"/>
      </w:divBdr>
    </w:div>
    <w:div w:id="1339387289">
      <w:bodyDiv w:val="1"/>
      <w:marLeft w:val="0"/>
      <w:marRight w:val="0"/>
      <w:marTop w:val="0"/>
      <w:marBottom w:val="0"/>
      <w:divBdr>
        <w:top w:val="none" w:sz="0" w:space="0" w:color="auto"/>
        <w:left w:val="none" w:sz="0" w:space="0" w:color="auto"/>
        <w:bottom w:val="none" w:sz="0" w:space="0" w:color="auto"/>
        <w:right w:val="none" w:sz="0" w:space="0" w:color="auto"/>
      </w:divBdr>
    </w:div>
    <w:div w:id="1341157019">
      <w:bodyDiv w:val="1"/>
      <w:marLeft w:val="0"/>
      <w:marRight w:val="0"/>
      <w:marTop w:val="0"/>
      <w:marBottom w:val="0"/>
      <w:divBdr>
        <w:top w:val="none" w:sz="0" w:space="0" w:color="auto"/>
        <w:left w:val="none" w:sz="0" w:space="0" w:color="auto"/>
        <w:bottom w:val="none" w:sz="0" w:space="0" w:color="auto"/>
        <w:right w:val="none" w:sz="0" w:space="0" w:color="auto"/>
      </w:divBdr>
    </w:div>
    <w:div w:id="1350447508">
      <w:bodyDiv w:val="1"/>
      <w:marLeft w:val="0"/>
      <w:marRight w:val="0"/>
      <w:marTop w:val="0"/>
      <w:marBottom w:val="0"/>
      <w:divBdr>
        <w:top w:val="none" w:sz="0" w:space="0" w:color="auto"/>
        <w:left w:val="none" w:sz="0" w:space="0" w:color="auto"/>
        <w:bottom w:val="none" w:sz="0" w:space="0" w:color="auto"/>
        <w:right w:val="none" w:sz="0" w:space="0" w:color="auto"/>
      </w:divBdr>
    </w:div>
    <w:div w:id="1356270054">
      <w:bodyDiv w:val="1"/>
      <w:marLeft w:val="0"/>
      <w:marRight w:val="0"/>
      <w:marTop w:val="0"/>
      <w:marBottom w:val="0"/>
      <w:divBdr>
        <w:top w:val="none" w:sz="0" w:space="0" w:color="auto"/>
        <w:left w:val="none" w:sz="0" w:space="0" w:color="auto"/>
        <w:bottom w:val="none" w:sz="0" w:space="0" w:color="auto"/>
        <w:right w:val="none" w:sz="0" w:space="0" w:color="auto"/>
      </w:divBdr>
    </w:div>
    <w:div w:id="1359113533">
      <w:bodyDiv w:val="1"/>
      <w:marLeft w:val="0"/>
      <w:marRight w:val="0"/>
      <w:marTop w:val="0"/>
      <w:marBottom w:val="0"/>
      <w:divBdr>
        <w:top w:val="none" w:sz="0" w:space="0" w:color="auto"/>
        <w:left w:val="none" w:sz="0" w:space="0" w:color="auto"/>
        <w:bottom w:val="none" w:sz="0" w:space="0" w:color="auto"/>
        <w:right w:val="none" w:sz="0" w:space="0" w:color="auto"/>
      </w:divBdr>
    </w:div>
    <w:div w:id="1368220433">
      <w:bodyDiv w:val="1"/>
      <w:marLeft w:val="0"/>
      <w:marRight w:val="0"/>
      <w:marTop w:val="0"/>
      <w:marBottom w:val="0"/>
      <w:divBdr>
        <w:top w:val="none" w:sz="0" w:space="0" w:color="auto"/>
        <w:left w:val="none" w:sz="0" w:space="0" w:color="auto"/>
        <w:bottom w:val="none" w:sz="0" w:space="0" w:color="auto"/>
        <w:right w:val="none" w:sz="0" w:space="0" w:color="auto"/>
      </w:divBdr>
    </w:div>
    <w:div w:id="1377704174">
      <w:bodyDiv w:val="1"/>
      <w:marLeft w:val="0"/>
      <w:marRight w:val="0"/>
      <w:marTop w:val="0"/>
      <w:marBottom w:val="0"/>
      <w:divBdr>
        <w:top w:val="none" w:sz="0" w:space="0" w:color="auto"/>
        <w:left w:val="none" w:sz="0" w:space="0" w:color="auto"/>
        <w:bottom w:val="none" w:sz="0" w:space="0" w:color="auto"/>
        <w:right w:val="none" w:sz="0" w:space="0" w:color="auto"/>
      </w:divBdr>
    </w:div>
    <w:div w:id="1407612408">
      <w:bodyDiv w:val="1"/>
      <w:marLeft w:val="0"/>
      <w:marRight w:val="0"/>
      <w:marTop w:val="0"/>
      <w:marBottom w:val="0"/>
      <w:divBdr>
        <w:top w:val="none" w:sz="0" w:space="0" w:color="auto"/>
        <w:left w:val="none" w:sz="0" w:space="0" w:color="auto"/>
        <w:bottom w:val="none" w:sz="0" w:space="0" w:color="auto"/>
        <w:right w:val="none" w:sz="0" w:space="0" w:color="auto"/>
      </w:divBdr>
    </w:div>
    <w:div w:id="1444954096">
      <w:bodyDiv w:val="1"/>
      <w:marLeft w:val="0"/>
      <w:marRight w:val="0"/>
      <w:marTop w:val="0"/>
      <w:marBottom w:val="0"/>
      <w:divBdr>
        <w:top w:val="none" w:sz="0" w:space="0" w:color="auto"/>
        <w:left w:val="none" w:sz="0" w:space="0" w:color="auto"/>
        <w:bottom w:val="none" w:sz="0" w:space="0" w:color="auto"/>
        <w:right w:val="none" w:sz="0" w:space="0" w:color="auto"/>
      </w:divBdr>
    </w:div>
    <w:div w:id="1447311243">
      <w:bodyDiv w:val="1"/>
      <w:marLeft w:val="0"/>
      <w:marRight w:val="0"/>
      <w:marTop w:val="0"/>
      <w:marBottom w:val="0"/>
      <w:divBdr>
        <w:top w:val="none" w:sz="0" w:space="0" w:color="auto"/>
        <w:left w:val="none" w:sz="0" w:space="0" w:color="auto"/>
        <w:bottom w:val="none" w:sz="0" w:space="0" w:color="auto"/>
        <w:right w:val="none" w:sz="0" w:space="0" w:color="auto"/>
      </w:divBdr>
    </w:div>
    <w:div w:id="1463770130">
      <w:bodyDiv w:val="1"/>
      <w:marLeft w:val="0"/>
      <w:marRight w:val="0"/>
      <w:marTop w:val="0"/>
      <w:marBottom w:val="0"/>
      <w:divBdr>
        <w:top w:val="none" w:sz="0" w:space="0" w:color="auto"/>
        <w:left w:val="none" w:sz="0" w:space="0" w:color="auto"/>
        <w:bottom w:val="none" w:sz="0" w:space="0" w:color="auto"/>
        <w:right w:val="none" w:sz="0" w:space="0" w:color="auto"/>
      </w:divBdr>
    </w:div>
    <w:div w:id="1509976082">
      <w:bodyDiv w:val="1"/>
      <w:marLeft w:val="0"/>
      <w:marRight w:val="0"/>
      <w:marTop w:val="0"/>
      <w:marBottom w:val="0"/>
      <w:divBdr>
        <w:top w:val="none" w:sz="0" w:space="0" w:color="auto"/>
        <w:left w:val="none" w:sz="0" w:space="0" w:color="auto"/>
        <w:bottom w:val="none" w:sz="0" w:space="0" w:color="auto"/>
        <w:right w:val="none" w:sz="0" w:space="0" w:color="auto"/>
      </w:divBdr>
    </w:div>
    <w:div w:id="1517890367">
      <w:bodyDiv w:val="1"/>
      <w:marLeft w:val="0"/>
      <w:marRight w:val="0"/>
      <w:marTop w:val="0"/>
      <w:marBottom w:val="0"/>
      <w:divBdr>
        <w:top w:val="none" w:sz="0" w:space="0" w:color="auto"/>
        <w:left w:val="none" w:sz="0" w:space="0" w:color="auto"/>
        <w:bottom w:val="none" w:sz="0" w:space="0" w:color="auto"/>
        <w:right w:val="none" w:sz="0" w:space="0" w:color="auto"/>
      </w:divBdr>
    </w:div>
    <w:div w:id="1552032644">
      <w:bodyDiv w:val="1"/>
      <w:marLeft w:val="0"/>
      <w:marRight w:val="0"/>
      <w:marTop w:val="0"/>
      <w:marBottom w:val="0"/>
      <w:divBdr>
        <w:top w:val="none" w:sz="0" w:space="0" w:color="auto"/>
        <w:left w:val="none" w:sz="0" w:space="0" w:color="auto"/>
        <w:bottom w:val="none" w:sz="0" w:space="0" w:color="auto"/>
        <w:right w:val="none" w:sz="0" w:space="0" w:color="auto"/>
      </w:divBdr>
    </w:div>
    <w:div w:id="1555314182">
      <w:bodyDiv w:val="1"/>
      <w:marLeft w:val="0"/>
      <w:marRight w:val="0"/>
      <w:marTop w:val="0"/>
      <w:marBottom w:val="0"/>
      <w:divBdr>
        <w:top w:val="none" w:sz="0" w:space="0" w:color="auto"/>
        <w:left w:val="none" w:sz="0" w:space="0" w:color="auto"/>
        <w:bottom w:val="none" w:sz="0" w:space="0" w:color="auto"/>
        <w:right w:val="none" w:sz="0" w:space="0" w:color="auto"/>
      </w:divBdr>
    </w:div>
    <w:div w:id="1556089360">
      <w:bodyDiv w:val="1"/>
      <w:marLeft w:val="0"/>
      <w:marRight w:val="0"/>
      <w:marTop w:val="0"/>
      <w:marBottom w:val="0"/>
      <w:divBdr>
        <w:top w:val="none" w:sz="0" w:space="0" w:color="auto"/>
        <w:left w:val="none" w:sz="0" w:space="0" w:color="auto"/>
        <w:bottom w:val="none" w:sz="0" w:space="0" w:color="auto"/>
        <w:right w:val="none" w:sz="0" w:space="0" w:color="auto"/>
      </w:divBdr>
    </w:div>
    <w:div w:id="1560900055">
      <w:bodyDiv w:val="1"/>
      <w:marLeft w:val="0"/>
      <w:marRight w:val="0"/>
      <w:marTop w:val="0"/>
      <w:marBottom w:val="0"/>
      <w:divBdr>
        <w:top w:val="none" w:sz="0" w:space="0" w:color="auto"/>
        <w:left w:val="none" w:sz="0" w:space="0" w:color="auto"/>
        <w:bottom w:val="none" w:sz="0" w:space="0" w:color="auto"/>
        <w:right w:val="none" w:sz="0" w:space="0" w:color="auto"/>
      </w:divBdr>
    </w:div>
    <w:div w:id="1578124050">
      <w:bodyDiv w:val="1"/>
      <w:marLeft w:val="0"/>
      <w:marRight w:val="0"/>
      <w:marTop w:val="0"/>
      <w:marBottom w:val="0"/>
      <w:divBdr>
        <w:top w:val="none" w:sz="0" w:space="0" w:color="auto"/>
        <w:left w:val="none" w:sz="0" w:space="0" w:color="auto"/>
        <w:bottom w:val="none" w:sz="0" w:space="0" w:color="auto"/>
        <w:right w:val="none" w:sz="0" w:space="0" w:color="auto"/>
      </w:divBdr>
    </w:div>
    <w:div w:id="1585065052">
      <w:bodyDiv w:val="1"/>
      <w:marLeft w:val="0"/>
      <w:marRight w:val="0"/>
      <w:marTop w:val="0"/>
      <w:marBottom w:val="0"/>
      <w:divBdr>
        <w:top w:val="none" w:sz="0" w:space="0" w:color="auto"/>
        <w:left w:val="none" w:sz="0" w:space="0" w:color="auto"/>
        <w:bottom w:val="none" w:sz="0" w:space="0" w:color="auto"/>
        <w:right w:val="none" w:sz="0" w:space="0" w:color="auto"/>
      </w:divBdr>
    </w:div>
    <w:div w:id="1590384893">
      <w:bodyDiv w:val="1"/>
      <w:marLeft w:val="0"/>
      <w:marRight w:val="0"/>
      <w:marTop w:val="0"/>
      <w:marBottom w:val="0"/>
      <w:divBdr>
        <w:top w:val="none" w:sz="0" w:space="0" w:color="auto"/>
        <w:left w:val="none" w:sz="0" w:space="0" w:color="auto"/>
        <w:bottom w:val="none" w:sz="0" w:space="0" w:color="auto"/>
        <w:right w:val="none" w:sz="0" w:space="0" w:color="auto"/>
      </w:divBdr>
    </w:div>
    <w:div w:id="1603369201">
      <w:bodyDiv w:val="1"/>
      <w:marLeft w:val="0"/>
      <w:marRight w:val="0"/>
      <w:marTop w:val="0"/>
      <w:marBottom w:val="0"/>
      <w:divBdr>
        <w:top w:val="none" w:sz="0" w:space="0" w:color="auto"/>
        <w:left w:val="none" w:sz="0" w:space="0" w:color="auto"/>
        <w:bottom w:val="none" w:sz="0" w:space="0" w:color="auto"/>
        <w:right w:val="none" w:sz="0" w:space="0" w:color="auto"/>
      </w:divBdr>
    </w:div>
    <w:div w:id="1605529072">
      <w:bodyDiv w:val="1"/>
      <w:marLeft w:val="0"/>
      <w:marRight w:val="0"/>
      <w:marTop w:val="0"/>
      <w:marBottom w:val="0"/>
      <w:divBdr>
        <w:top w:val="none" w:sz="0" w:space="0" w:color="auto"/>
        <w:left w:val="none" w:sz="0" w:space="0" w:color="auto"/>
        <w:bottom w:val="none" w:sz="0" w:space="0" w:color="auto"/>
        <w:right w:val="none" w:sz="0" w:space="0" w:color="auto"/>
      </w:divBdr>
    </w:div>
    <w:div w:id="1618873722">
      <w:bodyDiv w:val="1"/>
      <w:marLeft w:val="0"/>
      <w:marRight w:val="0"/>
      <w:marTop w:val="0"/>
      <w:marBottom w:val="0"/>
      <w:divBdr>
        <w:top w:val="none" w:sz="0" w:space="0" w:color="auto"/>
        <w:left w:val="none" w:sz="0" w:space="0" w:color="auto"/>
        <w:bottom w:val="none" w:sz="0" w:space="0" w:color="auto"/>
        <w:right w:val="none" w:sz="0" w:space="0" w:color="auto"/>
      </w:divBdr>
    </w:div>
    <w:div w:id="1636065125">
      <w:bodyDiv w:val="1"/>
      <w:marLeft w:val="0"/>
      <w:marRight w:val="0"/>
      <w:marTop w:val="0"/>
      <w:marBottom w:val="0"/>
      <w:divBdr>
        <w:top w:val="none" w:sz="0" w:space="0" w:color="auto"/>
        <w:left w:val="none" w:sz="0" w:space="0" w:color="auto"/>
        <w:bottom w:val="none" w:sz="0" w:space="0" w:color="auto"/>
        <w:right w:val="none" w:sz="0" w:space="0" w:color="auto"/>
      </w:divBdr>
    </w:div>
    <w:div w:id="1679113938">
      <w:bodyDiv w:val="1"/>
      <w:marLeft w:val="0"/>
      <w:marRight w:val="0"/>
      <w:marTop w:val="0"/>
      <w:marBottom w:val="0"/>
      <w:divBdr>
        <w:top w:val="none" w:sz="0" w:space="0" w:color="auto"/>
        <w:left w:val="none" w:sz="0" w:space="0" w:color="auto"/>
        <w:bottom w:val="none" w:sz="0" w:space="0" w:color="auto"/>
        <w:right w:val="none" w:sz="0" w:space="0" w:color="auto"/>
      </w:divBdr>
    </w:div>
    <w:div w:id="1680691351">
      <w:bodyDiv w:val="1"/>
      <w:marLeft w:val="0"/>
      <w:marRight w:val="0"/>
      <w:marTop w:val="0"/>
      <w:marBottom w:val="0"/>
      <w:divBdr>
        <w:top w:val="none" w:sz="0" w:space="0" w:color="auto"/>
        <w:left w:val="none" w:sz="0" w:space="0" w:color="auto"/>
        <w:bottom w:val="none" w:sz="0" w:space="0" w:color="auto"/>
        <w:right w:val="none" w:sz="0" w:space="0" w:color="auto"/>
      </w:divBdr>
    </w:div>
    <w:div w:id="1697661077">
      <w:bodyDiv w:val="1"/>
      <w:marLeft w:val="0"/>
      <w:marRight w:val="0"/>
      <w:marTop w:val="0"/>
      <w:marBottom w:val="0"/>
      <w:divBdr>
        <w:top w:val="none" w:sz="0" w:space="0" w:color="auto"/>
        <w:left w:val="none" w:sz="0" w:space="0" w:color="auto"/>
        <w:bottom w:val="none" w:sz="0" w:space="0" w:color="auto"/>
        <w:right w:val="none" w:sz="0" w:space="0" w:color="auto"/>
      </w:divBdr>
    </w:div>
    <w:div w:id="1699312389">
      <w:bodyDiv w:val="1"/>
      <w:marLeft w:val="0"/>
      <w:marRight w:val="0"/>
      <w:marTop w:val="0"/>
      <w:marBottom w:val="0"/>
      <w:divBdr>
        <w:top w:val="none" w:sz="0" w:space="0" w:color="auto"/>
        <w:left w:val="none" w:sz="0" w:space="0" w:color="auto"/>
        <w:bottom w:val="none" w:sz="0" w:space="0" w:color="auto"/>
        <w:right w:val="none" w:sz="0" w:space="0" w:color="auto"/>
      </w:divBdr>
    </w:div>
    <w:div w:id="1716851146">
      <w:bodyDiv w:val="1"/>
      <w:marLeft w:val="0"/>
      <w:marRight w:val="0"/>
      <w:marTop w:val="0"/>
      <w:marBottom w:val="0"/>
      <w:divBdr>
        <w:top w:val="none" w:sz="0" w:space="0" w:color="auto"/>
        <w:left w:val="none" w:sz="0" w:space="0" w:color="auto"/>
        <w:bottom w:val="none" w:sz="0" w:space="0" w:color="auto"/>
        <w:right w:val="none" w:sz="0" w:space="0" w:color="auto"/>
      </w:divBdr>
    </w:div>
    <w:div w:id="1729574555">
      <w:bodyDiv w:val="1"/>
      <w:marLeft w:val="0"/>
      <w:marRight w:val="0"/>
      <w:marTop w:val="0"/>
      <w:marBottom w:val="0"/>
      <w:divBdr>
        <w:top w:val="none" w:sz="0" w:space="0" w:color="auto"/>
        <w:left w:val="none" w:sz="0" w:space="0" w:color="auto"/>
        <w:bottom w:val="none" w:sz="0" w:space="0" w:color="auto"/>
        <w:right w:val="none" w:sz="0" w:space="0" w:color="auto"/>
      </w:divBdr>
    </w:div>
    <w:div w:id="1744065001">
      <w:bodyDiv w:val="1"/>
      <w:marLeft w:val="0"/>
      <w:marRight w:val="0"/>
      <w:marTop w:val="0"/>
      <w:marBottom w:val="0"/>
      <w:divBdr>
        <w:top w:val="none" w:sz="0" w:space="0" w:color="auto"/>
        <w:left w:val="none" w:sz="0" w:space="0" w:color="auto"/>
        <w:bottom w:val="none" w:sz="0" w:space="0" w:color="auto"/>
        <w:right w:val="none" w:sz="0" w:space="0" w:color="auto"/>
      </w:divBdr>
    </w:div>
    <w:div w:id="1750157319">
      <w:bodyDiv w:val="1"/>
      <w:marLeft w:val="0"/>
      <w:marRight w:val="0"/>
      <w:marTop w:val="0"/>
      <w:marBottom w:val="0"/>
      <w:divBdr>
        <w:top w:val="none" w:sz="0" w:space="0" w:color="auto"/>
        <w:left w:val="none" w:sz="0" w:space="0" w:color="auto"/>
        <w:bottom w:val="none" w:sz="0" w:space="0" w:color="auto"/>
        <w:right w:val="none" w:sz="0" w:space="0" w:color="auto"/>
      </w:divBdr>
    </w:div>
    <w:div w:id="1753045286">
      <w:bodyDiv w:val="1"/>
      <w:marLeft w:val="0"/>
      <w:marRight w:val="0"/>
      <w:marTop w:val="0"/>
      <w:marBottom w:val="0"/>
      <w:divBdr>
        <w:top w:val="none" w:sz="0" w:space="0" w:color="auto"/>
        <w:left w:val="none" w:sz="0" w:space="0" w:color="auto"/>
        <w:bottom w:val="none" w:sz="0" w:space="0" w:color="auto"/>
        <w:right w:val="none" w:sz="0" w:space="0" w:color="auto"/>
      </w:divBdr>
    </w:div>
    <w:div w:id="1806266737">
      <w:bodyDiv w:val="1"/>
      <w:marLeft w:val="0"/>
      <w:marRight w:val="0"/>
      <w:marTop w:val="0"/>
      <w:marBottom w:val="0"/>
      <w:divBdr>
        <w:top w:val="none" w:sz="0" w:space="0" w:color="auto"/>
        <w:left w:val="none" w:sz="0" w:space="0" w:color="auto"/>
        <w:bottom w:val="none" w:sz="0" w:space="0" w:color="auto"/>
        <w:right w:val="none" w:sz="0" w:space="0" w:color="auto"/>
      </w:divBdr>
    </w:div>
    <w:div w:id="1810585373">
      <w:bodyDiv w:val="1"/>
      <w:marLeft w:val="0"/>
      <w:marRight w:val="0"/>
      <w:marTop w:val="0"/>
      <w:marBottom w:val="0"/>
      <w:divBdr>
        <w:top w:val="none" w:sz="0" w:space="0" w:color="auto"/>
        <w:left w:val="none" w:sz="0" w:space="0" w:color="auto"/>
        <w:bottom w:val="none" w:sz="0" w:space="0" w:color="auto"/>
        <w:right w:val="none" w:sz="0" w:space="0" w:color="auto"/>
      </w:divBdr>
    </w:div>
    <w:div w:id="1840807753">
      <w:bodyDiv w:val="1"/>
      <w:marLeft w:val="0"/>
      <w:marRight w:val="0"/>
      <w:marTop w:val="0"/>
      <w:marBottom w:val="0"/>
      <w:divBdr>
        <w:top w:val="none" w:sz="0" w:space="0" w:color="auto"/>
        <w:left w:val="none" w:sz="0" w:space="0" w:color="auto"/>
        <w:bottom w:val="none" w:sz="0" w:space="0" w:color="auto"/>
        <w:right w:val="none" w:sz="0" w:space="0" w:color="auto"/>
      </w:divBdr>
    </w:div>
    <w:div w:id="1852184902">
      <w:bodyDiv w:val="1"/>
      <w:marLeft w:val="0"/>
      <w:marRight w:val="0"/>
      <w:marTop w:val="0"/>
      <w:marBottom w:val="0"/>
      <w:divBdr>
        <w:top w:val="none" w:sz="0" w:space="0" w:color="auto"/>
        <w:left w:val="none" w:sz="0" w:space="0" w:color="auto"/>
        <w:bottom w:val="none" w:sz="0" w:space="0" w:color="auto"/>
        <w:right w:val="none" w:sz="0" w:space="0" w:color="auto"/>
      </w:divBdr>
    </w:div>
    <w:div w:id="1868331899">
      <w:bodyDiv w:val="1"/>
      <w:marLeft w:val="0"/>
      <w:marRight w:val="0"/>
      <w:marTop w:val="0"/>
      <w:marBottom w:val="0"/>
      <w:divBdr>
        <w:top w:val="none" w:sz="0" w:space="0" w:color="auto"/>
        <w:left w:val="none" w:sz="0" w:space="0" w:color="auto"/>
        <w:bottom w:val="none" w:sz="0" w:space="0" w:color="auto"/>
        <w:right w:val="none" w:sz="0" w:space="0" w:color="auto"/>
      </w:divBdr>
    </w:div>
    <w:div w:id="1880390088">
      <w:bodyDiv w:val="1"/>
      <w:marLeft w:val="0"/>
      <w:marRight w:val="0"/>
      <w:marTop w:val="0"/>
      <w:marBottom w:val="0"/>
      <w:divBdr>
        <w:top w:val="none" w:sz="0" w:space="0" w:color="auto"/>
        <w:left w:val="none" w:sz="0" w:space="0" w:color="auto"/>
        <w:bottom w:val="none" w:sz="0" w:space="0" w:color="auto"/>
        <w:right w:val="none" w:sz="0" w:space="0" w:color="auto"/>
      </w:divBdr>
    </w:div>
    <w:div w:id="1880777996">
      <w:bodyDiv w:val="1"/>
      <w:marLeft w:val="0"/>
      <w:marRight w:val="0"/>
      <w:marTop w:val="0"/>
      <w:marBottom w:val="0"/>
      <w:divBdr>
        <w:top w:val="none" w:sz="0" w:space="0" w:color="auto"/>
        <w:left w:val="none" w:sz="0" w:space="0" w:color="auto"/>
        <w:bottom w:val="none" w:sz="0" w:space="0" w:color="auto"/>
        <w:right w:val="none" w:sz="0" w:space="0" w:color="auto"/>
      </w:divBdr>
    </w:div>
    <w:div w:id="1892614709">
      <w:bodyDiv w:val="1"/>
      <w:marLeft w:val="0"/>
      <w:marRight w:val="0"/>
      <w:marTop w:val="0"/>
      <w:marBottom w:val="0"/>
      <w:divBdr>
        <w:top w:val="none" w:sz="0" w:space="0" w:color="auto"/>
        <w:left w:val="none" w:sz="0" w:space="0" w:color="auto"/>
        <w:bottom w:val="none" w:sz="0" w:space="0" w:color="auto"/>
        <w:right w:val="none" w:sz="0" w:space="0" w:color="auto"/>
      </w:divBdr>
    </w:div>
    <w:div w:id="1899659183">
      <w:bodyDiv w:val="1"/>
      <w:marLeft w:val="0"/>
      <w:marRight w:val="0"/>
      <w:marTop w:val="0"/>
      <w:marBottom w:val="0"/>
      <w:divBdr>
        <w:top w:val="none" w:sz="0" w:space="0" w:color="auto"/>
        <w:left w:val="none" w:sz="0" w:space="0" w:color="auto"/>
        <w:bottom w:val="none" w:sz="0" w:space="0" w:color="auto"/>
        <w:right w:val="none" w:sz="0" w:space="0" w:color="auto"/>
      </w:divBdr>
    </w:div>
    <w:div w:id="1902017147">
      <w:bodyDiv w:val="1"/>
      <w:marLeft w:val="0"/>
      <w:marRight w:val="0"/>
      <w:marTop w:val="0"/>
      <w:marBottom w:val="0"/>
      <w:divBdr>
        <w:top w:val="none" w:sz="0" w:space="0" w:color="auto"/>
        <w:left w:val="none" w:sz="0" w:space="0" w:color="auto"/>
        <w:bottom w:val="none" w:sz="0" w:space="0" w:color="auto"/>
        <w:right w:val="none" w:sz="0" w:space="0" w:color="auto"/>
      </w:divBdr>
    </w:div>
    <w:div w:id="1902789862">
      <w:bodyDiv w:val="1"/>
      <w:marLeft w:val="0"/>
      <w:marRight w:val="0"/>
      <w:marTop w:val="0"/>
      <w:marBottom w:val="0"/>
      <w:divBdr>
        <w:top w:val="none" w:sz="0" w:space="0" w:color="auto"/>
        <w:left w:val="none" w:sz="0" w:space="0" w:color="auto"/>
        <w:bottom w:val="none" w:sz="0" w:space="0" w:color="auto"/>
        <w:right w:val="none" w:sz="0" w:space="0" w:color="auto"/>
      </w:divBdr>
    </w:div>
    <w:div w:id="1912540334">
      <w:bodyDiv w:val="1"/>
      <w:marLeft w:val="0"/>
      <w:marRight w:val="0"/>
      <w:marTop w:val="0"/>
      <w:marBottom w:val="0"/>
      <w:divBdr>
        <w:top w:val="none" w:sz="0" w:space="0" w:color="auto"/>
        <w:left w:val="none" w:sz="0" w:space="0" w:color="auto"/>
        <w:bottom w:val="none" w:sz="0" w:space="0" w:color="auto"/>
        <w:right w:val="none" w:sz="0" w:space="0" w:color="auto"/>
      </w:divBdr>
    </w:div>
    <w:div w:id="1924028884">
      <w:bodyDiv w:val="1"/>
      <w:marLeft w:val="0"/>
      <w:marRight w:val="0"/>
      <w:marTop w:val="0"/>
      <w:marBottom w:val="0"/>
      <w:divBdr>
        <w:top w:val="none" w:sz="0" w:space="0" w:color="auto"/>
        <w:left w:val="none" w:sz="0" w:space="0" w:color="auto"/>
        <w:bottom w:val="none" w:sz="0" w:space="0" w:color="auto"/>
        <w:right w:val="none" w:sz="0" w:space="0" w:color="auto"/>
      </w:divBdr>
    </w:div>
    <w:div w:id="1932202764">
      <w:bodyDiv w:val="1"/>
      <w:marLeft w:val="0"/>
      <w:marRight w:val="0"/>
      <w:marTop w:val="0"/>
      <w:marBottom w:val="0"/>
      <w:divBdr>
        <w:top w:val="none" w:sz="0" w:space="0" w:color="auto"/>
        <w:left w:val="none" w:sz="0" w:space="0" w:color="auto"/>
        <w:bottom w:val="none" w:sz="0" w:space="0" w:color="auto"/>
        <w:right w:val="none" w:sz="0" w:space="0" w:color="auto"/>
      </w:divBdr>
    </w:div>
    <w:div w:id="1943342205">
      <w:bodyDiv w:val="1"/>
      <w:marLeft w:val="0"/>
      <w:marRight w:val="0"/>
      <w:marTop w:val="0"/>
      <w:marBottom w:val="0"/>
      <w:divBdr>
        <w:top w:val="none" w:sz="0" w:space="0" w:color="auto"/>
        <w:left w:val="none" w:sz="0" w:space="0" w:color="auto"/>
        <w:bottom w:val="none" w:sz="0" w:space="0" w:color="auto"/>
        <w:right w:val="none" w:sz="0" w:space="0" w:color="auto"/>
      </w:divBdr>
    </w:div>
    <w:div w:id="1945964391">
      <w:bodyDiv w:val="1"/>
      <w:marLeft w:val="0"/>
      <w:marRight w:val="0"/>
      <w:marTop w:val="0"/>
      <w:marBottom w:val="0"/>
      <w:divBdr>
        <w:top w:val="none" w:sz="0" w:space="0" w:color="auto"/>
        <w:left w:val="none" w:sz="0" w:space="0" w:color="auto"/>
        <w:bottom w:val="none" w:sz="0" w:space="0" w:color="auto"/>
        <w:right w:val="none" w:sz="0" w:space="0" w:color="auto"/>
      </w:divBdr>
    </w:div>
    <w:div w:id="1957784731">
      <w:bodyDiv w:val="1"/>
      <w:marLeft w:val="0"/>
      <w:marRight w:val="0"/>
      <w:marTop w:val="0"/>
      <w:marBottom w:val="0"/>
      <w:divBdr>
        <w:top w:val="none" w:sz="0" w:space="0" w:color="auto"/>
        <w:left w:val="none" w:sz="0" w:space="0" w:color="auto"/>
        <w:bottom w:val="none" w:sz="0" w:space="0" w:color="auto"/>
        <w:right w:val="none" w:sz="0" w:space="0" w:color="auto"/>
      </w:divBdr>
    </w:div>
    <w:div w:id="1958873485">
      <w:bodyDiv w:val="1"/>
      <w:marLeft w:val="0"/>
      <w:marRight w:val="0"/>
      <w:marTop w:val="0"/>
      <w:marBottom w:val="0"/>
      <w:divBdr>
        <w:top w:val="none" w:sz="0" w:space="0" w:color="auto"/>
        <w:left w:val="none" w:sz="0" w:space="0" w:color="auto"/>
        <w:bottom w:val="none" w:sz="0" w:space="0" w:color="auto"/>
        <w:right w:val="none" w:sz="0" w:space="0" w:color="auto"/>
      </w:divBdr>
    </w:div>
    <w:div w:id="1984457807">
      <w:bodyDiv w:val="1"/>
      <w:marLeft w:val="0"/>
      <w:marRight w:val="0"/>
      <w:marTop w:val="0"/>
      <w:marBottom w:val="0"/>
      <w:divBdr>
        <w:top w:val="none" w:sz="0" w:space="0" w:color="auto"/>
        <w:left w:val="none" w:sz="0" w:space="0" w:color="auto"/>
        <w:bottom w:val="none" w:sz="0" w:space="0" w:color="auto"/>
        <w:right w:val="none" w:sz="0" w:space="0" w:color="auto"/>
      </w:divBdr>
    </w:div>
    <w:div w:id="2004164604">
      <w:bodyDiv w:val="1"/>
      <w:marLeft w:val="0"/>
      <w:marRight w:val="0"/>
      <w:marTop w:val="0"/>
      <w:marBottom w:val="0"/>
      <w:divBdr>
        <w:top w:val="none" w:sz="0" w:space="0" w:color="auto"/>
        <w:left w:val="none" w:sz="0" w:space="0" w:color="auto"/>
        <w:bottom w:val="none" w:sz="0" w:space="0" w:color="auto"/>
        <w:right w:val="none" w:sz="0" w:space="0" w:color="auto"/>
      </w:divBdr>
    </w:div>
    <w:div w:id="2028359409">
      <w:bodyDiv w:val="1"/>
      <w:marLeft w:val="0"/>
      <w:marRight w:val="0"/>
      <w:marTop w:val="0"/>
      <w:marBottom w:val="0"/>
      <w:divBdr>
        <w:top w:val="none" w:sz="0" w:space="0" w:color="auto"/>
        <w:left w:val="none" w:sz="0" w:space="0" w:color="auto"/>
        <w:bottom w:val="none" w:sz="0" w:space="0" w:color="auto"/>
        <w:right w:val="none" w:sz="0" w:space="0" w:color="auto"/>
      </w:divBdr>
    </w:div>
    <w:div w:id="2043437131">
      <w:bodyDiv w:val="1"/>
      <w:marLeft w:val="0"/>
      <w:marRight w:val="0"/>
      <w:marTop w:val="0"/>
      <w:marBottom w:val="0"/>
      <w:divBdr>
        <w:top w:val="none" w:sz="0" w:space="0" w:color="auto"/>
        <w:left w:val="none" w:sz="0" w:space="0" w:color="auto"/>
        <w:bottom w:val="none" w:sz="0" w:space="0" w:color="auto"/>
        <w:right w:val="none" w:sz="0" w:space="0" w:color="auto"/>
      </w:divBdr>
    </w:div>
    <w:div w:id="2046053955">
      <w:bodyDiv w:val="1"/>
      <w:marLeft w:val="0"/>
      <w:marRight w:val="0"/>
      <w:marTop w:val="0"/>
      <w:marBottom w:val="0"/>
      <w:divBdr>
        <w:top w:val="none" w:sz="0" w:space="0" w:color="auto"/>
        <w:left w:val="none" w:sz="0" w:space="0" w:color="auto"/>
        <w:bottom w:val="none" w:sz="0" w:space="0" w:color="auto"/>
        <w:right w:val="none" w:sz="0" w:space="0" w:color="auto"/>
      </w:divBdr>
    </w:div>
    <w:div w:id="2047411929">
      <w:bodyDiv w:val="1"/>
      <w:marLeft w:val="0"/>
      <w:marRight w:val="0"/>
      <w:marTop w:val="0"/>
      <w:marBottom w:val="0"/>
      <w:divBdr>
        <w:top w:val="none" w:sz="0" w:space="0" w:color="auto"/>
        <w:left w:val="none" w:sz="0" w:space="0" w:color="auto"/>
        <w:bottom w:val="none" w:sz="0" w:space="0" w:color="auto"/>
        <w:right w:val="none" w:sz="0" w:space="0" w:color="auto"/>
      </w:divBdr>
    </w:div>
    <w:div w:id="2060202119">
      <w:bodyDiv w:val="1"/>
      <w:marLeft w:val="0"/>
      <w:marRight w:val="0"/>
      <w:marTop w:val="0"/>
      <w:marBottom w:val="0"/>
      <w:divBdr>
        <w:top w:val="none" w:sz="0" w:space="0" w:color="auto"/>
        <w:left w:val="none" w:sz="0" w:space="0" w:color="auto"/>
        <w:bottom w:val="none" w:sz="0" w:space="0" w:color="auto"/>
        <w:right w:val="none" w:sz="0" w:space="0" w:color="auto"/>
      </w:divBdr>
    </w:div>
    <w:div w:id="2065835348">
      <w:bodyDiv w:val="1"/>
      <w:marLeft w:val="0"/>
      <w:marRight w:val="0"/>
      <w:marTop w:val="0"/>
      <w:marBottom w:val="0"/>
      <w:divBdr>
        <w:top w:val="none" w:sz="0" w:space="0" w:color="auto"/>
        <w:left w:val="none" w:sz="0" w:space="0" w:color="auto"/>
        <w:bottom w:val="none" w:sz="0" w:space="0" w:color="auto"/>
        <w:right w:val="none" w:sz="0" w:space="0" w:color="auto"/>
      </w:divBdr>
    </w:div>
    <w:div w:id="2066635472">
      <w:bodyDiv w:val="1"/>
      <w:marLeft w:val="0"/>
      <w:marRight w:val="0"/>
      <w:marTop w:val="0"/>
      <w:marBottom w:val="0"/>
      <w:divBdr>
        <w:top w:val="none" w:sz="0" w:space="0" w:color="auto"/>
        <w:left w:val="none" w:sz="0" w:space="0" w:color="auto"/>
        <w:bottom w:val="none" w:sz="0" w:space="0" w:color="auto"/>
        <w:right w:val="none" w:sz="0" w:space="0" w:color="auto"/>
      </w:divBdr>
    </w:div>
    <w:div w:id="2143108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Lou19</b:Tag>
    <b:SourceType>DocumentFromInternetSite</b:SourceType>
    <b:Guid>{A79555C9-4856-458F-96F9-C66BDBB51E12}</b:Guid>
    <b:Title>Additive Manufacturing Research Group</b:Title>
    <b:Year>2018</b:Year>
    <b:Author>
      <b:Author>
        <b:Corporate>Loughborough University</b:Corporate>
      </b:Author>
    </b:Author>
    <b:YearAccessed>2019</b:YearAccessed>
    <b:MonthAccessed>March</b:MonthAccessed>
    <b:DayAccessed>22</b:DayAccessed>
    <b:URL>https://www.lboro.ac.uk/research/amrg/about/the7categoriesofadditivemanufacturing/</b:URL>
    <b:RefOrder>7</b:RefOrder>
  </b:Source>
  <b:Source>
    <b:Tag>AGe18</b:Tag>
    <b:SourceType>Book</b:SourceType>
    <b:Guid>{83B36636-2688-4114-B0F3-B2EB77DF5097}</b:Guid>
    <b:Title>3D Printing: Understanding Additive Manufacturing</b:Title>
    <b:Year>2018</b:Year>
    <b:Author>
      <b:Author>
        <b:NameList>
          <b:Person>
            <b:Last>Gebhardt</b:Last>
            <b:First>A </b:First>
          </b:Person>
          <b:Person>
            <b:Last>Kessler</b:Last>
            <b:First>J</b:First>
          </b:Person>
          <b:Person>
            <b:Last>Thurn</b:Last>
            <b:First>L</b:First>
          </b:Person>
        </b:NameList>
      </b:Author>
    </b:Author>
    <b:Publisher>Hanser</b:Publisher>
    <b:Edition>2nd</b:Edition>
    <b:RefOrder>8</b:RefOrder>
  </b:Source>
  <b:Source>
    <b:Tag>And16</b:Tag>
    <b:SourceType>Book</b:SourceType>
    <b:Guid>{19624BFC-5AF7-4822-90D2-CFFF1C4EBD21}</b:Guid>
    <b:Author>
      <b:Author>
        <b:NameList>
          <b:Person>
            <b:Last>Altenbach</b:Last>
          </b:Person>
          <b:Person>
            <b:Last>Ochsner</b:Last>
            <b:First>Andreas</b:First>
          </b:Person>
          <b:Person>
            <b:Last>Holm</b:Last>
          </b:Person>
        </b:NameList>
      </b:Author>
    </b:Author>
    <b:Title>Machining, Joining and Modifications of Advanced Materials</b:Title>
    <b:Year>2016</b:Year>
    <b:City>New York</b:City>
    <b:Publisher>Springer</b:Publisher>
    <b:RefOrder>4</b:RefOrder>
  </b:Source>
  <b:Source>
    <b:Tag>Jer13</b:Tag>
    <b:SourceType>JournalArticle</b:SourceType>
    <b:Guid>{402D8B9B-B8A2-4B41-827F-A165E2BEEC4F}</b:Guid>
    <b:Author>
      <b:Author>
        <b:NameList>
          <b:Person>
            <b:Last>Faludi</b:Last>
            <b:First>Jeremy</b:First>
          </b:Person>
          <b:Person>
            <b:Last>Bayley</b:Last>
            <b:First>Cindy</b:First>
          </b:Person>
          <b:Person>
            <b:Last>Bhogal</b:Last>
            <b:First>Suraj</b:First>
          </b:Person>
        </b:NameList>
      </b:Author>
    </b:Author>
    <b:Title>Comparing environmental impacts of additive manufacturing vs traditional machining via life-cycle assessment</b:Title>
    <b:JournalName>Rapid Prototyping Journal</b:JournalName>
    <b:Year>2013</b:Year>
    <b:Pages>17</b:Pages>
    <b:RefOrder>2</b:RefOrder>
  </b:Source>
  <b:Source>
    <b:Tag>Mal14</b:Tag>
    <b:SourceType>JournalArticle</b:SourceType>
    <b:Guid>{4ADA242A-1AC6-4564-849B-97F2CB476817}</b:Guid>
    <b:Title>A Global Sustainability Perspective on 3D Printing Technologies</b:Title>
    <b:Year>2014</b:Year>
    <b:Author>
      <b:Author>
        <b:NameList>
          <b:Person>
            <b:Last>Gebler</b:Last>
            <b:First>Malte</b:First>
          </b:Person>
          <b:Person>
            <b:Last>Uiterkamp</b:Last>
            <b:First>Anton</b:First>
          </b:Person>
          <b:Person>
            <b:Last>Visser</b:Last>
            <b:First>Cindy</b:First>
          </b:Person>
        </b:NameList>
      </b:Author>
    </b:Author>
    <b:JournalName>Energy Policy</b:JournalName>
    <b:RefOrder>5</b:RefOrder>
  </b:Source>
  <b:Source>
    <b:Tag>Pea13</b:Tag>
    <b:SourceType>JournalArticle</b:SourceType>
    <b:Guid>{FA2D0FFB-651A-41F6-822D-39875DC5B042}</b:Guid>
    <b:Author>
      <b:Author>
        <b:NameList>
          <b:Person>
            <b:Last>Pearce</b:Last>
          </b:Person>
          <b:Person>
            <b:Last>Kreiger</b:Last>
            <b:First>M</b:First>
          </b:Person>
        </b:NameList>
      </b:Author>
    </b:Author>
    <b:Title>Environmental life cycle analysis of distributed three-dimensional printing and conventional manufacturing of polymer products</b:Title>
    <b:Year>2013</b:Year>
    <b:JournalName>ACS Sustainable Chemistry and engineering</b:JournalName>
    <b:Pages>1511-1519</b:Pages>
    <b:RefOrder>3</b:RefOrder>
  </b:Source>
  <b:Source>
    <b:Tag>DrM13</b:Tag>
    <b:SourceType>JournalArticle</b:SourceType>
    <b:Guid>{18642DCE-B19D-4D8A-8376-76015DEB4764}</b:Guid>
    <b:Title>Sustainability and Manufacturing</b:Title>
    <b:Year>2013</b:Year>
    <b:Author>
      <b:Author>
        <b:NameList>
          <b:Person>
            <b:Last>Tennant</b:Last>
            <b:First>Dr. Mike</b:First>
          </b:Person>
        </b:NameList>
      </b:Author>
    </b:Author>
    <b:JournalName>Future of Manufacturing Project: Evidence Paper 35</b:JournalName>
    <b:RefOrder>1</b:RefOrder>
  </b:Source>
  <b:Source>
    <b:Tag>Fro19</b:Tag>
    <b:SourceType>Book</b:SourceType>
    <b:Guid>{D06F13E8-33C0-4C16-926C-9B1D3C3DB6EA}</b:Guid>
    <b:Title>Additive Manufacturing for the Aerospace Industry</b:Title>
    <b:Year>2019</b:Year>
    <b:Author>
      <b:Author>
        <b:NameList>
          <b:Person>
            <b:Last>Froes</b:Last>
            <b:Middle>H</b:Middle>
            <b:First>Francis</b:First>
          </b:Person>
          <b:Person>
            <b:Last>Boyer</b:Last>
            <b:First>Rodney</b:First>
          </b:Person>
        </b:NameList>
      </b:Author>
    </b:Author>
    <b:Publisher>Elsevier</b:Publisher>
    <b:Edition>1</b:Edition>
    <b:RefOrder>16</b:RefOrder>
  </b:Source>
  <b:Source>
    <b:Tag>Gal18</b:Tag>
    <b:SourceType>JournalArticle</b:SourceType>
    <b:Guid>{42B0EEE9-0B39-45B7-8F27-8C2DE62B000E}</b:Guid>
    <b:Title>Main defects observed in aluminium alloy parts produced by SLM: from causes tyo consequences</b:Title>
    <b:Year>2018</b:Year>
    <b:JournalName>Additive Manufacturing 22</b:JournalName>
    <b:Pages>165-175</b:Pages>
    <b:Author>
      <b:Author>
        <b:NameList>
          <b:Person>
            <b:Last>Galy</b:Last>
            <b:First>Cassiopee</b:First>
          </b:Person>
          <b:Person>
            <b:Last>Le Guen</b:Last>
            <b:First>Emilie</b:First>
          </b:Person>
          <b:Person>
            <b:Last>Lacoste</b:Last>
            <b:First>Eric</b:First>
          </b:Person>
          <b:Person>
            <b:Last>Arvieu</b:Last>
            <b:First>Corinne</b:First>
          </b:Person>
        </b:NameList>
      </b:Author>
    </b:Author>
    <b:RefOrder>9</b:RefOrder>
  </b:Source>
  <b:Source>
    <b:Tag>Far18</b:Tag>
    <b:SourceType>InternetSite</b:SourceType>
    <b:Guid>{0DBAC07C-73CD-490C-BB78-AC136C479E31}</b:Guid>
    <b:Title>Additive Manufacturing</b:Title>
    <b:Year>2018</b:Year>
    <b:Author>
      <b:Author>
        <b:Corporate>Farinia Group</b:Corporate>
      </b:Author>
    </b:Author>
    <b:YearAccessed>2019</b:YearAccessed>
    <b:MonthAccessed>April</b:MonthAccessed>
    <b:DayAccessed>8</b:DayAccessed>
    <b:URL>https://www.farinia.com/additive-manufacturing/industrial-3d/can-additive-manufacturing-save-the-aerospace-sector</b:URL>
    <b:RefOrder>6</b:RefOrder>
  </b:Source>
  <b:Source>
    <b:Tag>Ryb17</b:Tag>
    <b:SourceType>Book</b:SourceType>
    <b:Guid>{B0CD3C08-B9E1-423E-9E71-8BE038DF01B1}</b:Guid>
    <b:Title>3D Printing in Medicine</b:Title>
    <b:Year>2017</b:Year>
    <b:Publisher>Springer</b:Publisher>
    <b:Author>
      <b:Author>
        <b:NameList>
          <b:Person>
            <b:Last>Rybicki</b:Last>
            <b:First>Frank J</b:First>
          </b:Person>
          <b:Person>
            <b:Last>Grant</b:Last>
            <b:Middle>T</b:Middle>
            <b:First>Gerald </b:First>
          </b:Person>
        </b:NameList>
      </b:Author>
    </b:Author>
    <b:RefOrder>18</b:RefOrder>
  </b:Source>
  <b:Source>
    <b:Tag>Miy17</b:Tag>
    <b:SourceType>JournalArticle</b:SourceType>
    <b:Guid>{36CC29C9-3A7C-44C2-A3DB-B28C1FABE031}</b:Guid>
    <b:Title>Effect of printing speed on quality of printed parts in Binder Jetting Process</b:Title>
    <b:Year>2017</b:Year>
    <b:JournalName>Additive Manufacturing</b:JournalName>
    <b:Pages>9</b:Pages>
    <b:Author>
      <b:Author>
        <b:NameList>
          <b:Person>
            <b:Last>Miyanaji</b:Last>
            <b:First>Hadi</b:First>
          </b:Person>
          <b:Person>
            <b:Last>Momenzadeh</b:Last>
            <b:First>Niknam</b:First>
          </b:Person>
          <b:Person>
            <b:Last>Yang</b:Last>
            <b:First>Li</b:First>
          </b:Person>
        </b:NameList>
      </b:Author>
    </b:Author>
    <b:RefOrder>19</b:RefOrder>
  </b:Source>
  <b:Source>
    <b:Tag>Nan16</b:Tag>
    <b:SourceType>JournalArticle</b:SourceType>
    <b:Guid>{432635D8-0F4F-4921-A2FC-21FF323CF36C}</b:Guid>
    <b:Title>Powder bed binder jet 3D printing of Inconel 718: Densification, Microstructural evolution and challenges</b:Title>
    <b:JournalName>Current Opinion in Solid State and Material Science</b:JournalName>
    <b:Year>2016</b:Year>
    <b:Author>
      <b:Author>
        <b:NameList>
          <b:Person>
            <b:Last>Nandwana</b:Last>
            <b:First>Peeyush</b:First>
          </b:Person>
          <b:Person>
            <b:Last>Elliot</b:Last>
            <b:Middle>M</b:Middle>
            <b:First>Amy</b:First>
          </b:Person>
          <b:Person>
            <b:Last>Siddel</b:Last>
            <b:First>Derek</b:First>
          </b:Person>
          <b:Person>
            <b:Last>Merriman</b:Last>
            <b:First>Abbey</b:First>
          </b:Person>
          <b:Person>
            <b:Last>Peter</b:Last>
            <b:Middle>H</b:Middle>
            <b:First>William</b:First>
          </b:Person>
          <b:Person>
            <b:Last>Babu</b:Last>
            <b:First>Sudarasanam</b:First>
          </b:Person>
        </b:NameList>
      </b:Author>
    </b:Author>
    <b:RefOrder>22</b:RefOrder>
  </b:Source>
  <b:Source>
    <b:Tag>Mah17</b:Tag>
    <b:SourceType>Book</b:SourceType>
    <b:Guid>{082912CC-670A-4CB4-B9CA-DBF3EEDC64AF}</b:Guid>
    <b:Title>Laser Metal Deposition Process of Metals, Alloys, and Composite Materials</b:Title>
    <b:Year>2017</b:Year>
    <b:Publisher>Springer</b:Publisher>
    <b:Author>
      <b:Author>
        <b:NameList>
          <b:Person>
            <b:Last>Mahamood</b:Last>
            <b:Middle>Modupe</b:Middle>
            <b:First>Rasheedat</b:First>
          </b:Person>
        </b:NameList>
      </b:Author>
    </b:Author>
    <b:RefOrder>20</b:RefOrder>
  </b:Source>
  <b:Source>
    <b:Tag>Zha18</b:Tag>
    <b:SourceType>Book</b:SourceType>
    <b:Guid>{4CEFE115-056B-4995-B6E2-3F7567D6285F}</b:Guid>
    <b:Title>Additive Manufacturing: Materials, Processes, Quantifications and Applications</b:Title>
    <b:Year>2018</b:Year>
    <b:Publisher>Butterworth-Heinemann</b:Publisher>
    <b:Author>
      <b:Author>
        <b:NameList>
          <b:Person>
            <b:Last>Zhang</b:Last>
            <b:First>jing</b:First>
          </b:Person>
          <b:Person>
            <b:Last>Jung</b:Last>
            <b:First>Yeon-Gil</b:First>
          </b:Person>
        </b:NameList>
      </b:Author>
    </b:Author>
    <b:RefOrder>21</b:RefOrder>
  </b:Source>
  <b:Source>
    <b:Tag>Dia19</b:Tag>
    <b:SourceType>JournalArticle</b:SourceType>
    <b:Guid>{FAB3E7E1-6247-4B04-9403-3A60F6631A83}</b:Guid>
    <b:Title>Binder jetting additive manufacturing of aluminum nitride components</b:Title>
    <b:Year>2019</b:Year>
    <b:Author>
      <b:Author>
        <b:NameList>
          <b:Person>
            <b:Last>Diaz-Moreno</b:Last>
            <b:Middle>A</b:Middle>
            <b:First>Carbs</b:First>
          </b:Person>
          <b:Person>
            <b:Last>Hurtado-Macías, </b:Last>
            <b:First>Lin</b:First>
          </b:Person>
          <b:Person>
            <b:Last>Espalin</b:Last>
            <b:First>C.A</b:First>
          </b:Person>
          <b:Person>
            <b:Last>Terrazas</b:Last>
            <b:First>L E</b:First>
          </b:Person>
          <b:Person>
            <b:Last>Murr</b:Last>
            <b:First>R B</b:First>
          </b:Person>
          <b:Person>
            <b:Last>Wicker</b:Last>
            <b:First>Ryan</b:First>
          </b:Person>
        </b:NameList>
      </b:Author>
    </b:Author>
    <b:JournalName>Ceramics International</b:JournalName>
    <b:RefOrder>17</b:RefOrder>
  </b:Source>
  <b:Source>
    <b:Tag>Ing18</b:Tag>
    <b:SourceType>JournalArticle</b:SourceType>
    <b:Guid>{66FADFAF-1CFB-448D-8E3C-2C6E3A082199}</b:Guid>
    <b:Title>Environmental modelling of aliminium based components manufacturing routes: Additive manufacturing versus machining versus forming</b:Title>
    <b:JournalName>Journal of Cleaner Production</b:JournalName>
    <b:Year>2018</b:Year>
    <b:Pages>261-275</b:Pages>
    <b:Issue>176</b:Issue>
    <b:Author>
      <b:Author>
        <b:NameList>
          <b:Person>
            <b:Last>Ingarao</b:Last>
            <b:First>Giuseppe</b:First>
          </b:Person>
          <b:Person>
            <b:Last>Priarone</b:Last>
            <b:First>Paolo C</b:First>
          </b:Person>
          <b:Person>
            <b:Last>Yelin</b:Last>
            <b:First>Deng</b:First>
          </b:Person>
          <b:Person>
            <b:Last>Paraskevas</b:Last>
            <b:First>Dimos</b:First>
          </b:Person>
        </b:NameList>
      </b:Author>
    </b:Author>
    <b:RefOrder>11</b:RefOrder>
  </b:Source>
  <b:Source>
    <b:Tag>Mat19</b:Tag>
    <b:SourceType>InternetSite</b:SourceType>
    <b:Guid>{85B6BD91-7B05-4396-9F43-91E1EEC36E07}</b:Guid>
    <b:Title>Metal 3D Printing</b:Title>
    <b:Year>2019</b:Year>
    <b:Author>
      <b:Author>
        <b:Corporate>Materialise</b:Corporate>
      </b:Author>
    </b:Author>
    <b:YearAccessed>2019</b:YearAccessed>
    <b:MonthAccessed>April</b:MonthAccessed>
    <b:DayAccessed>9</b:DayAccessed>
    <b:URL>https://www.materialise.com/en/manufacturing/3d-printing-technology/metal-3d-printing</b:URL>
    <b:RefOrder>12</b:RefOrder>
  </b:Source>
  <b:Source>
    <b:Tag>Bar11</b:Tag>
    <b:SourceType>Book</b:SourceType>
    <b:Guid>{62ED3FB2-B413-4206-B52B-F1FF435015B9}</b:Guid>
    <b:Title>Innovative Developmentgs in Virtual and Physical Prototyping</b:Title>
    <b:Year>2011</b:Year>
    <b:Publisher>CRC Press</b:Publisher>
    <b:Author>
      <b:Author>
        <b:NameList>
          <b:Person>
            <b:Last>Bartolo</b:Last>
            <b:Middle>Jorge da Silva</b:Middle>
            <b:First>Paulo</b:First>
          </b:Person>
        </b:NameList>
      </b:Author>
    </b:Author>
    <b:RefOrder>13</b:RefOrder>
  </b:Source>
  <b:Source>
    <b:Tag>Maz17</b:Tag>
    <b:SourceType>JournalArticle</b:SourceType>
    <b:Guid>{095F5A97-1200-490B-BCBD-F30FBD5B3ADB}</b:Guid>
    <b:Title>Mechanical properties of Ti6Al4V and AlSi12Mg lattice structures manufactured by Selective Laser Melting (SLM)</b:Title>
    <b:Year>2017</b:Year>
    <b:Pages>119-161</b:Pages>
    <b:JournalName>Laser Additive Manufacturing</b:JournalName>
    <b:Author>
      <b:Author>
        <b:NameList>
          <b:Person>
            <b:Last>Mazur</b:Last>
            <b:First>M</b:First>
          </b:Person>
          <b:Person>
            <b:Last>Leary</b:Last>
            <b:First>M</b:First>
          </b:Person>
          <b:Person>
            <b:Last>McMillan</b:Last>
            <b:First>M</b:First>
          </b:Person>
          <b:Person>
            <b:Last>Sun</b:Last>
            <b:First>S</b:First>
          </b:Person>
          <b:Person>
            <b:Last>Shidid</b:Last>
            <b:First>D</b:First>
          </b:Person>
          <b:Person>
            <b:Last>Brandt</b:Last>
            <b:First>M</b:First>
          </b:Person>
        </b:NameList>
      </b:Author>
    </b:Author>
    <b:RefOrder>14</b:RefOrder>
  </b:Source>
  <b:Source>
    <b:Tag>Sid18</b:Tag>
    <b:SourceType>Book</b:SourceType>
    <b:Guid>{E775EC5B-F3C6-408E-BD75-64BA73EF2D4B}</b:Guid>
    <b:Title>Reliability of Selective Laser Melted AlSi12 Alloy for Quasistatic and Fatigue Applications</b:Title>
    <b:Year>2018</b:Year>
    <b:Publisher>Springer</b:Publisher>
    <b:Author>
      <b:Author>
        <b:NameList>
          <b:Person>
            <b:Last>Siddique</b:Last>
            <b:First>Shafaqat</b:First>
          </b:Person>
        </b:NameList>
      </b:Author>
    </b:Author>
    <b:RefOrder>15</b:RefOrder>
  </b:Source>
  <b:Source>
    <b:Tag>Nia17</b:Tag>
    <b:SourceType>Book</b:SourceType>
    <b:Guid>{15D1C555-8613-4903-9C0F-E97451D795F8}</b:Guid>
    <b:Title>The Management of Additive Manufacturing</b:Title>
    <b:Year>2017</b:Year>
    <b:Publisher>Springer</b:Publisher>
    <b:Author>
      <b:Author>
        <b:NameList>
          <b:Person>
            <b:Last>Niaki</b:Last>
            <b:Middle>Khorram</b:Middle>
            <b:First>Mojtaba</b:First>
          </b:Person>
          <b:Person>
            <b:Last>Nonino</b:Last>
            <b:First>Fabio</b:First>
          </b:Person>
        </b:NameList>
      </b:Author>
    </b:Author>
    <b:RefOrder>23</b:RefOrder>
  </b:Source>
  <b:Source>
    <b:Tag>Zoh17</b:Tag>
    <b:SourceType>Book</b:SourceType>
    <b:Guid>{F9B8CE89-A81D-48F4-AD1A-E721FBBAB93A}</b:Guid>
    <b:Title>Modeling and Simulation of Functionalized Materials for Additive Manufacturing and 3D Printing</b:Title>
    <b:Year>2017</b:Year>
    <b:Publisher>Springer</b:Publisher>
    <b:Author>
      <b:Author>
        <b:NameList>
          <b:Person>
            <b:Last>Zohdi</b:Last>
            <b:First>Tarek</b:First>
          </b:Person>
        </b:NameList>
      </b:Author>
    </b:Author>
    <b:RefOrder>24</b:RefOrder>
  </b:Source>
  <b:Source>
    <b:Tag>Gu115</b:Tag>
    <b:SourceType>Book</b:SourceType>
    <b:Guid>{ECE9E056-6482-4B06-9EE4-E4C298FDFFE5}</b:Guid>
    <b:Title>Laser Additive Manufacturing of High Performance parts</b:Title>
    <b:Year>2015</b:Year>
    <b:Publisher>Springer</b:Publisher>
    <b:Author>
      <b:Author>
        <b:NameList>
          <b:Person>
            <b:Last>Gu</b:Last>
            <b:First>Dongdong</b:First>
          </b:Person>
        </b:NameList>
      </b:Author>
    </b:Author>
    <b:RefOrder>10</b:RefOrder>
  </b:Source>
</b:Sources>
</file>

<file path=customXml/itemProps1.xml><?xml version="1.0" encoding="utf-8"?>
<ds:datastoreItem xmlns:ds="http://schemas.openxmlformats.org/officeDocument/2006/customXml" ds:itemID="{5725F7EF-91CD-4FD1-8737-A169930D0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Manufacturing a Helicopter Cockpit Floor</vt:lpstr>
    </vt:vector>
  </TitlesOfParts>
  <Company>Ford Motor Company</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a Helicopter Cockpit Floor</dc:title>
  <dc:subject/>
  <dc:creator>Jones, Shaun (S.B.)</dc:creator>
  <cp:keywords/>
  <dc:description/>
  <cp:lastModifiedBy>shaun jones</cp:lastModifiedBy>
  <cp:revision>2</cp:revision>
  <dcterms:created xsi:type="dcterms:W3CDTF">2019-04-14T22:56:00Z</dcterms:created>
  <dcterms:modified xsi:type="dcterms:W3CDTF">2019-04-14T22:56:00Z</dcterms:modified>
  <cp:category>Advanced Processes and Materials</cp:category>
</cp:coreProperties>
</file>