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88D63" w14:textId="2BB16982" w:rsidR="00B8320D" w:rsidRPr="00E620FD" w:rsidRDefault="00000000" w:rsidP="00B8320D">
      <w:pPr>
        <w:spacing w:line="360" w:lineRule="auto"/>
        <w:jc w:val="center"/>
        <w:rPr>
          <w:rFonts w:ascii="Times New Roman" w:eastAsia="Times New Roman" w:hAnsi="Times New Roman" w:cs="Times New Roman"/>
          <w:b/>
          <w:sz w:val="32"/>
          <w:szCs w:val="32"/>
          <w:u w:val="single"/>
        </w:rPr>
      </w:pPr>
      <w:r w:rsidRPr="00E620FD">
        <w:rPr>
          <w:rFonts w:ascii="Times New Roman" w:eastAsia="Times New Roman" w:hAnsi="Times New Roman" w:cs="Times New Roman"/>
          <w:b/>
          <w:sz w:val="32"/>
          <w:szCs w:val="32"/>
          <w:u w:val="single"/>
        </w:rPr>
        <w:t>Module Name: Managing Hotel Administration</w:t>
      </w:r>
    </w:p>
    <w:p w14:paraId="191DC216" w14:textId="6F04F17E" w:rsidR="00B8320D" w:rsidRPr="00E620FD" w:rsidRDefault="00000000" w:rsidP="00B8320D">
      <w:pPr>
        <w:spacing w:line="360" w:lineRule="auto"/>
        <w:jc w:val="center"/>
        <w:rPr>
          <w:rFonts w:ascii="Times New Roman" w:eastAsia="Times New Roman" w:hAnsi="Times New Roman" w:cs="Times New Roman"/>
          <w:b/>
          <w:sz w:val="32"/>
          <w:szCs w:val="32"/>
          <w:u w:val="single"/>
        </w:rPr>
      </w:pPr>
      <w:r w:rsidRPr="00E620FD">
        <w:rPr>
          <w:rFonts w:ascii="Times New Roman" w:eastAsia="Times New Roman" w:hAnsi="Times New Roman" w:cs="Times New Roman"/>
          <w:b/>
          <w:sz w:val="32"/>
          <w:szCs w:val="32"/>
          <w:u w:val="single"/>
        </w:rPr>
        <w:t>Module Code: BMIH6004</w:t>
      </w:r>
    </w:p>
    <w:p w14:paraId="5F7A9574" w14:textId="50296815" w:rsidR="00B8320D" w:rsidRPr="00B8320D" w:rsidRDefault="00E620FD" w:rsidP="00B8320D">
      <w:pPr>
        <w:pStyle w:val="Title"/>
        <w:jc w:val="center"/>
        <w:rPr>
          <w:rFonts w:ascii="Times New Roman" w:eastAsia="Times New Roman" w:hAnsi="Times New Roman" w:cs="Times New Roman"/>
          <w:b/>
          <w:sz w:val="32"/>
          <w:szCs w:val="32"/>
          <w:u w:val="single"/>
        </w:rPr>
      </w:pPr>
      <w:r w:rsidRPr="00E620FD">
        <w:rPr>
          <w:rFonts w:ascii="Times New Roman" w:eastAsia="Times New Roman" w:hAnsi="Times New Roman" w:cs="Times New Roman"/>
          <w:b/>
          <w:sz w:val="32"/>
          <w:szCs w:val="32"/>
          <w:u w:val="single"/>
        </w:rPr>
        <w:t>Student Name: Nicusor Florin Mistode</w:t>
      </w:r>
    </w:p>
    <w:p w14:paraId="6B2FAB76" w14:textId="1ED1B545" w:rsidR="00B8320D" w:rsidRPr="00B8320D" w:rsidRDefault="00E620FD" w:rsidP="00B8320D">
      <w:pPr>
        <w:pStyle w:val="Title"/>
        <w:spacing w:line="360" w:lineRule="auto"/>
        <w:jc w:val="center"/>
        <w:rPr>
          <w:rFonts w:ascii="Times New Roman" w:eastAsia="Times New Roman" w:hAnsi="Times New Roman" w:cs="Times New Roman"/>
          <w:b/>
          <w:sz w:val="32"/>
          <w:szCs w:val="32"/>
          <w:u w:val="single"/>
        </w:rPr>
      </w:pPr>
      <w:bookmarkStart w:id="0" w:name="_heading=h.3znysh7" w:colFirst="0" w:colLast="0"/>
      <w:bookmarkEnd w:id="0"/>
      <w:r w:rsidRPr="00E620FD">
        <w:rPr>
          <w:rFonts w:ascii="Times New Roman" w:eastAsia="Times New Roman" w:hAnsi="Times New Roman" w:cs="Times New Roman"/>
          <w:b/>
          <w:sz w:val="32"/>
          <w:szCs w:val="32"/>
          <w:u w:val="single"/>
        </w:rPr>
        <w:t>Student ID Number: 2246469</w:t>
      </w:r>
    </w:p>
    <w:p w14:paraId="7EBC0226" w14:textId="761CCBB5" w:rsidR="00E620FD" w:rsidRDefault="00B8320D">
      <w:pPr>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Title: Student Learning Log</w:t>
      </w:r>
    </w:p>
    <w:p w14:paraId="1A27F2F7" w14:textId="3539B6A3" w:rsidR="00562CB1" w:rsidRDefault="00562CB1">
      <w:pPr>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Word Count: 1260</w:t>
      </w:r>
    </w:p>
    <w:p w14:paraId="27533362" w14:textId="298851E8" w:rsidR="00562CB1" w:rsidRDefault="00562CB1">
      <w:pPr>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Tutor: Ben Ka Po Chong</w:t>
      </w:r>
    </w:p>
    <w:p w14:paraId="4F249728" w14:textId="77777777" w:rsidR="00755863" w:rsidRDefault="00000000" w:rsidP="00755863">
      <w:pPr>
        <w:pStyle w:val="Title"/>
        <w:spacing w:line="360" w:lineRule="auto"/>
        <w:jc w:val="both"/>
        <w:rPr>
          <w:rFonts w:ascii="Times New Roman" w:hAnsi="Times New Roman" w:cs="Times New Roman"/>
          <w:sz w:val="24"/>
          <w:szCs w:val="24"/>
        </w:rPr>
      </w:pPr>
      <w:r>
        <w:br w:type="page"/>
      </w:r>
      <w:r w:rsidR="00755863" w:rsidRPr="00755863">
        <w:rPr>
          <w:rFonts w:ascii="Times New Roman" w:hAnsi="Times New Roman" w:cs="Times New Roman"/>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7133667" w14:textId="77777777" w:rsidR="00755863" w:rsidRDefault="00755863" w:rsidP="00755863"/>
    <w:p w14:paraId="3BC53C11" w14:textId="77777777" w:rsidR="00755863" w:rsidRDefault="00755863" w:rsidP="00755863"/>
    <w:p w14:paraId="0692E4E8" w14:textId="77777777" w:rsidR="00755863" w:rsidRDefault="00755863" w:rsidP="00755863"/>
    <w:p w14:paraId="3F451CF1" w14:textId="77777777" w:rsidR="00755863" w:rsidRDefault="00755863" w:rsidP="00755863"/>
    <w:p w14:paraId="5687501F" w14:textId="77777777" w:rsidR="00755863" w:rsidRDefault="00755863" w:rsidP="00755863"/>
    <w:p w14:paraId="10E11B1E" w14:textId="77777777" w:rsidR="00755863" w:rsidRDefault="00755863" w:rsidP="00755863"/>
    <w:p w14:paraId="177BAEA2" w14:textId="77777777" w:rsidR="00755863" w:rsidRDefault="00755863" w:rsidP="00755863"/>
    <w:p w14:paraId="061ED93A" w14:textId="77777777" w:rsidR="00755863" w:rsidRDefault="00755863" w:rsidP="00755863"/>
    <w:p w14:paraId="19520B5D" w14:textId="77777777" w:rsidR="00755863" w:rsidRDefault="00755863" w:rsidP="00755863"/>
    <w:p w14:paraId="115FEBED" w14:textId="77777777" w:rsidR="00755863" w:rsidRDefault="00755863" w:rsidP="00755863"/>
    <w:p w14:paraId="71202EB9" w14:textId="77777777" w:rsidR="00755863" w:rsidRDefault="00755863" w:rsidP="00755863"/>
    <w:p w14:paraId="678FC3CF" w14:textId="77777777" w:rsidR="00755863" w:rsidRDefault="00755863" w:rsidP="00755863"/>
    <w:p w14:paraId="6DF223AA" w14:textId="77777777" w:rsidR="00755863" w:rsidRDefault="00755863" w:rsidP="00755863"/>
    <w:p w14:paraId="5E2DCC1E" w14:textId="77777777" w:rsidR="00755863" w:rsidRDefault="00755863" w:rsidP="00755863"/>
    <w:p w14:paraId="7C47A39A" w14:textId="77777777" w:rsidR="00755863" w:rsidRDefault="00755863" w:rsidP="00755863"/>
    <w:p w14:paraId="63BF24F3" w14:textId="77777777" w:rsidR="00755863" w:rsidRDefault="00755863" w:rsidP="00755863"/>
    <w:p w14:paraId="1AFD774D" w14:textId="77777777" w:rsidR="00755863" w:rsidRDefault="00755863" w:rsidP="00755863"/>
    <w:p w14:paraId="2730C171" w14:textId="77777777" w:rsidR="00755863" w:rsidRDefault="00755863" w:rsidP="00755863"/>
    <w:p w14:paraId="217E2422" w14:textId="77777777" w:rsidR="00755863" w:rsidRDefault="00755863" w:rsidP="00755863"/>
    <w:p w14:paraId="61EA0591" w14:textId="77777777" w:rsidR="00755863" w:rsidRDefault="00755863" w:rsidP="00755863"/>
    <w:p w14:paraId="7E1C5C53" w14:textId="77777777" w:rsidR="00755863" w:rsidRDefault="00755863" w:rsidP="00755863"/>
    <w:p w14:paraId="4F767FD8" w14:textId="77777777" w:rsidR="00755863" w:rsidRDefault="00755863" w:rsidP="00755863"/>
    <w:p w14:paraId="515ADA9A" w14:textId="77777777" w:rsidR="00755863" w:rsidRDefault="00755863" w:rsidP="00755863"/>
    <w:p w14:paraId="698CE712" w14:textId="77777777" w:rsidR="00755863" w:rsidRDefault="00755863" w:rsidP="00755863"/>
    <w:p w14:paraId="030AF87C" w14:textId="77777777" w:rsidR="00755863" w:rsidRDefault="00755863" w:rsidP="00755863"/>
    <w:p w14:paraId="1EAC28D0" w14:textId="77777777" w:rsidR="00755863" w:rsidRDefault="00755863" w:rsidP="00755863"/>
    <w:p w14:paraId="076952AA" w14:textId="77777777" w:rsidR="00755863" w:rsidRDefault="00755863" w:rsidP="00755863"/>
    <w:p w14:paraId="6627F016" w14:textId="77777777" w:rsidR="00755863" w:rsidRDefault="00755863" w:rsidP="00755863"/>
    <w:p w14:paraId="178698E1" w14:textId="77777777" w:rsidR="00755863" w:rsidRDefault="00755863" w:rsidP="00755863"/>
    <w:p w14:paraId="21B2D8E0" w14:textId="77777777" w:rsidR="00755863" w:rsidRDefault="00755863" w:rsidP="00755863"/>
    <w:p w14:paraId="7FBE4B73" w14:textId="77777777" w:rsidR="00755863" w:rsidRDefault="00755863" w:rsidP="00755863"/>
    <w:p w14:paraId="3180F7E1" w14:textId="77777777" w:rsidR="00755863" w:rsidRDefault="00755863" w:rsidP="00755863"/>
    <w:p w14:paraId="402E1296" w14:textId="77777777" w:rsidR="00755863" w:rsidRDefault="00755863" w:rsidP="00755863"/>
    <w:p w14:paraId="0C1C4633" w14:textId="77777777" w:rsidR="00755863" w:rsidRDefault="00755863" w:rsidP="00755863"/>
    <w:p w14:paraId="12C0C1C5" w14:textId="77777777" w:rsidR="00755863" w:rsidRDefault="00755863" w:rsidP="00755863"/>
    <w:p w14:paraId="473C3850" w14:textId="77777777" w:rsidR="00755863" w:rsidRDefault="00755863" w:rsidP="00755863"/>
    <w:p w14:paraId="4C519FD8" w14:textId="77777777" w:rsidR="00755863" w:rsidRPr="00755863" w:rsidRDefault="00755863" w:rsidP="00755863"/>
    <w:p w14:paraId="60F55858" w14:textId="49C7ADD3" w:rsidR="00755863" w:rsidRPr="00755863" w:rsidRDefault="00755863" w:rsidP="00755863"/>
    <w:p w14:paraId="735BE6B7" w14:textId="3F4B1178" w:rsidR="00755863" w:rsidRPr="00755863" w:rsidRDefault="00755863">
      <w:pPr>
        <w:spacing w:line="360" w:lineRule="auto"/>
        <w:jc w:val="both"/>
      </w:pPr>
    </w:p>
    <w:p w14:paraId="53C14166" w14:textId="77777777" w:rsidR="00E35001" w:rsidRDefault="00000000">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Table of Contents</w:t>
      </w:r>
    </w:p>
    <w:sdt>
      <w:sdtPr>
        <w:id w:val="-714784586"/>
        <w:docPartObj>
          <w:docPartGallery w:val="Table of Contents"/>
          <w:docPartUnique/>
        </w:docPartObj>
      </w:sdtPr>
      <w:sdtContent>
        <w:p w14:paraId="6A52D42A" w14:textId="387F9A1C" w:rsidR="00755863" w:rsidRDefault="00000000">
          <w:pPr>
            <w:pStyle w:val="TOC1"/>
            <w:tabs>
              <w:tab w:val="right" w:pos="9350"/>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3,3,Heading 4,4,Heading 5,5,Heading 6,6,"</w:instrText>
          </w:r>
          <w:r>
            <w:fldChar w:fldCharType="separate"/>
          </w:r>
          <w:hyperlink w:anchor="_Toc213746739" w:history="1">
            <w:r w:rsidR="00755863" w:rsidRPr="00F071A1">
              <w:rPr>
                <w:rStyle w:val="Hyperlink"/>
                <w:rFonts w:ascii="Times New Roman" w:eastAsia="Times New Roman" w:hAnsi="Times New Roman" w:cs="Times New Roman"/>
                <w:noProof/>
              </w:rPr>
              <w:t>Introduction</w:t>
            </w:r>
            <w:r w:rsidR="00755863">
              <w:rPr>
                <w:noProof/>
                <w:webHidden/>
              </w:rPr>
              <w:tab/>
            </w:r>
            <w:r w:rsidR="00755863">
              <w:rPr>
                <w:noProof/>
                <w:webHidden/>
              </w:rPr>
              <w:fldChar w:fldCharType="begin"/>
            </w:r>
            <w:r w:rsidR="00755863">
              <w:rPr>
                <w:noProof/>
                <w:webHidden/>
              </w:rPr>
              <w:instrText xml:space="preserve"> PAGEREF _Toc213746739 \h </w:instrText>
            </w:r>
            <w:r w:rsidR="00755863">
              <w:rPr>
                <w:noProof/>
                <w:webHidden/>
              </w:rPr>
            </w:r>
            <w:r w:rsidR="00755863">
              <w:rPr>
                <w:noProof/>
                <w:webHidden/>
              </w:rPr>
              <w:fldChar w:fldCharType="separate"/>
            </w:r>
            <w:r w:rsidR="00755863">
              <w:rPr>
                <w:noProof/>
                <w:webHidden/>
              </w:rPr>
              <w:t>4</w:t>
            </w:r>
            <w:r w:rsidR="00755863">
              <w:rPr>
                <w:noProof/>
                <w:webHidden/>
              </w:rPr>
              <w:fldChar w:fldCharType="end"/>
            </w:r>
          </w:hyperlink>
        </w:p>
        <w:p w14:paraId="06A2468C" w14:textId="6B3F74EB" w:rsidR="00755863" w:rsidRDefault="00755863">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3746740" w:history="1">
            <w:r w:rsidRPr="00F071A1">
              <w:rPr>
                <w:rStyle w:val="Hyperlink"/>
                <w:rFonts w:ascii="Times New Roman" w:eastAsia="Times New Roman" w:hAnsi="Times New Roman" w:cs="Times New Roman"/>
                <w:noProof/>
              </w:rPr>
              <w:t>Main Body</w:t>
            </w:r>
            <w:r>
              <w:rPr>
                <w:noProof/>
                <w:webHidden/>
              </w:rPr>
              <w:tab/>
            </w:r>
            <w:r>
              <w:rPr>
                <w:noProof/>
                <w:webHidden/>
              </w:rPr>
              <w:fldChar w:fldCharType="begin"/>
            </w:r>
            <w:r>
              <w:rPr>
                <w:noProof/>
                <w:webHidden/>
              </w:rPr>
              <w:instrText xml:space="preserve"> PAGEREF _Toc213746740 \h </w:instrText>
            </w:r>
            <w:r>
              <w:rPr>
                <w:noProof/>
                <w:webHidden/>
              </w:rPr>
            </w:r>
            <w:r>
              <w:rPr>
                <w:noProof/>
                <w:webHidden/>
              </w:rPr>
              <w:fldChar w:fldCharType="separate"/>
            </w:r>
            <w:r>
              <w:rPr>
                <w:noProof/>
                <w:webHidden/>
              </w:rPr>
              <w:t>5</w:t>
            </w:r>
            <w:r>
              <w:rPr>
                <w:noProof/>
                <w:webHidden/>
              </w:rPr>
              <w:fldChar w:fldCharType="end"/>
            </w:r>
          </w:hyperlink>
        </w:p>
        <w:p w14:paraId="1A7922EE" w14:textId="3D5267A2" w:rsidR="00755863" w:rsidRDefault="00755863">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3746741" w:history="1">
            <w:r w:rsidRPr="00F071A1">
              <w:rPr>
                <w:rStyle w:val="Hyperlink"/>
                <w:rFonts w:ascii="Times New Roman" w:eastAsia="Times New Roman" w:hAnsi="Times New Roman" w:cs="Times New Roman"/>
                <w:noProof/>
              </w:rPr>
              <w:t>Conclusion</w:t>
            </w:r>
            <w:r>
              <w:rPr>
                <w:noProof/>
                <w:webHidden/>
              </w:rPr>
              <w:tab/>
            </w:r>
            <w:r>
              <w:rPr>
                <w:noProof/>
                <w:webHidden/>
              </w:rPr>
              <w:fldChar w:fldCharType="begin"/>
            </w:r>
            <w:r>
              <w:rPr>
                <w:noProof/>
                <w:webHidden/>
              </w:rPr>
              <w:instrText xml:space="preserve"> PAGEREF _Toc213746741 \h </w:instrText>
            </w:r>
            <w:r>
              <w:rPr>
                <w:noProof/>
                <w:webHidden/>
              </w:rPr>
            </w:r>
            <w:r>
              <w:rPr>
                <w:noProof/>
                <w:webHidden/>
              </w:rPr>
              <w:fldChar w:fldCharType="separate"/>
            </w:r>
            <w:r>
              <w:rPr>
                <w:noProof/>
                <w:webHidden/>
              </w:rPr>
              <w:t>8</w:t>
            </w:r>
            <w:r>
              <w:rPr>
                <w:noProof/>
                <w:webHidden/>
              </w:rPr>
              <w:fldChar w:fldCharType="end"/>
            </w:r>
          </w:hyperlink>
        </w:p>
        <w:p w14:paraId="343DD589" w14:textId="4DA6680B" w:rsidR="00755863" w:rsidRDefault="00755863">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3746742" w:history="1">
            <w:r w:rsidRPr="00F071A1">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_Toc213746742 \h </w:instrText>
            </w:r>
            <w:r>
              <w:rPr>
                <w:noProof/>
                <w:webHidden/>
              </w:rPr>
            </w:r>
            <w:r>
              <w:rPr>
                <w:noProof/>
                <w:webHidden/>
              </w:rPr>
              <w:fldChar w:fldCharType="separate"/>
            </w:r>
            <w:r>
              <w:rPr>
                <w:noProof/>
                <w:webHidden/>
              </w:rPr>
              <w:t>9</w:t>
            </w:r>
            <w:r>
              <w:rPr>
                <w:noProof/>
                <w:webHidden/>
              </w:rPr>
              <w:fldChar w:fldCharType="end"/>
            </w:r>
          </w:hyperlink>
        </w:p>
        <w:p w14:paraId="7BCED895" w14:textId="4335B0C7" w:rsidR="00E35001"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p>
      </w:sdtContent>
    </w:sdt>
    <w:p w14:paraId="4957BEEB" w14:textId="77777777" w:rsidR="00E35001" w:rsidRDefault="00E35001">
      <w:pPr>
        <w:spacing w:line="360" w:lineRule="auto"/>
        <w:jc w:val="both"/>
        <w:rPr>
          <w:rFonts w:ascii="Times New Roman" w:eastAsia="Times New Roman" w:hAnsi="Times New Roman" w:cs="Times New Roman"/>
          <w:b/>
          <w:sz w:val="24"/>
          <w:szCs w:val="24"/>
        </w:rPr>
      </w:pPr>
    </w:p>
    <w:p w14:paraId="464421B3" w14:textId="77777777" w:rsidR="00E35001" w:rsidRDefault="00000000">
      <w:pPr>
        <w:spacing w:line="360" w:lineRule="auto"/>
        <w:jc w:val="both"/>
        <w:rPr>
          <w:rFonts w:ascii="Times New Roman" w:eastAsia="Times New Roman" w:hAnsi="Times New Roman" w:cs="Times New Roman"/>
          <w:sz w:val="24"/>
          <w:szCs w:val="24"/>
        </w:rPr>
      </w:pPr>
      <w:r>
        <w:br w:type="page"/>
      </w:r>
    </w:p>
    <w:p w14:paraId="3ECDB22F" w14:textId="77777777" w:rsidR="00E35001" w:rsidRDefault="00000000">
      <w:pPr>
        <w:pStyle w:val="Heading1"/>
        <w:spacing w:line="360" w:lineRule="auto"/>
        <w:rPr>
          <w:rFonts w:ascii="Times New Roman" w:eastAsia="Times New Roman" w:hAnsi="Times New Roman" w:cs="Times New Roman"/>
          <w:sz w:val="24"/>
          <w:szCs w:val="24"/>
        </w:rPr>
      </w:pPr>
      <w:bookmarkStart w:id="1" w:name="_Toc213746739"/>
      <w:r>
        <w:rPr>
          <w:rFonts w:ascii="Times New Roman" w:eastAsia="Times New Roman" w:hAnsi="Times New Roman" w:cs="Times New Roman"/>
          <w:sz w:val="24"/>
          <w:szCs w:val="24"/>
        </w:rPr>
        <w:lastRenderedPageBreak/>
        <w:t>Introduction</w:t>
      </w:r>
      <w:bookmarkEnd w:id="1"/>
      <w:r>
        <w:rPr>
          <w:rFonts w:ascii="Times New Roman" w:eastAsia="Times New Roman" w:hAnsi="Times New Roman" w:cs="Times New Roman"/>
          <w:sz w:val="24"/>
          <w:szCs w:val="24"/>
        </w:rPr>
        <w:t xml:space="preserve"> </w:t>
      </w:r>
    </w:p>
    <w:p w14:paraId="14F7C372" w14:textId="36B05133" w:rsidR="00E35001" w:rsidRDefault="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My Level 6 placement was at the ibis Northampton Centre, one of the leading and busy hotels in the centre of the town (ASET, 2017). I served in the Front Office Administration department where I offered my services as an Administrative and Operational Assistant. This was not front office work, since I was doing all the work, in systems, performance reporting, and service recovery strategies. Throughout my placement, I had the opportunity to work alongside the Front Office Manager and the Revenue Coordinator who guided and offered me professional support throughout the placement. This reflection is aimed at critiquing the most significant experiences and learning I had throughout my placement through the Gibbs Reflective Cycle (1988). The justification of applying Gibbs cycle is to illustrate that knowledge is shifted between an introductory level at Level 4 to the advanced application of theory, critical thinking and professional judgement in practice at this level; the additional developed capabilities in enhancing operational performance are illustratable in further developed administrative capabilities.</w:t>
      </w:r>
    </w:p>
    <w:p w14:paraId="0011B0E7" w14:textId="77777777" w:rsidR="00E35001" w:rsidRDefault="00000000">
      <w:pPr>
        <w:spacing w:line="360" w:lineRule="auto"/>
        <w:jc w:val="both"/>
        <w:rPr>
          <w:rFonts w:ascii="Times New Roman" w:eastAsia="Times New Roman" w:hAnsi="Times New Roman" w:cs="Times New Roman"/>
          <w:sz w:val="24"/>
          <w:szCs w:val="24"/>
        </w:rPr>
      </w:pPr>
      <w:r>
        <w:br w:type="page"/>
      </w:r>
    </w:p>
    <w:p w14:paraId="41BC4225" w14:textId="77777777" w:rsidR="00E35001" w:rsidRDefault="00000000">
      <w:pPr>
        <w:pStyle w:val="Heading1"/>
        <w:spacing w:line="360" w:lineRule="auto"/>
        <w:rPr>
          <w:rFonts w:ascii="Times New Roman" w:eastAsia="Times New Roman" w:hAnsi="Times New Roman" w:cs="Times New Roman"/>
          <w:sz w:val="24"/>
          <w:szCs w:val="24"/>
        </w:rPr>
      </w:pPr>
      <w:bookmarkStart w:id="2" w:name="_Toc213746740"/>
      <w:r>
        <w:rPr>
          <w:rFonts w:ascii="Times New Roman" w:eastAsia="Times New Roman" w:hAnsi="Times New Roman" w:cs="Times New Roman"/>
          <w:sz w:val="24"/>
          <w:szCs w:val="24"/>
        </w:rPr>
        <w:lastRenderedPageBreak/>
        <w:t>Main Body</w:t>
      </w:r>
      <w:bookmarkEnd w:id="2"/>
      <w:r>
        <w:rPr>
          <w:rFonts w:ascii="Times New Roman" w:eastAsia="Times New Roman" w:hAnsi="Times New Roman" w:cs="Times New Roman"/>
          <w:sz w:val="24"/>
          <w:szCs w:val="24"/>
        </w:rPr>
        <w:t xml:space="preserve"> </w:t>
      </w:r>
    </w:p>
    <w:p w14:paraId="7079F450" w14:textId="71084F36"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Scenario 1: Complex service recovery and </w:t>
      </w:r>
      <w:r w:rsidR="00B8320D" w:rsidRPr="00AA5299">
        <w:rPr>
          <w:rFonts w:ascii="Times New Roman" w:eastAsia="Times New Roman" w:hAnsi="Times New Roman" w:cs="Times New Roman"/>
          <w:b/>
          <w:sz w:val="24"/>
          <w:szCs w:val="24"/>
        </w:rPr>
        <w:t>administrative</w:t>
      </w:r>
      <w:r w:rsidRPr="00AA5299">
        <w:rPr>
          <w:rFonts w:ascii="Times New Roman" w:eastAsia="Times New Roman" w:hAnsi="Times New Roman" w:cs="Times New Roman"/>
          <w:b/>
          <w:sz w:val="24"/>
          <w:szCs w:val="24"/>
        </w:rPr>
        <w:t xml:space="preserve"> error</w:t>
      </w:r>
    </w:p>
    <w:p w14:paraId="119E9E7F"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Description</w:t>
      </w:r>
    </w:p>
    <w:p w14:paraId="0D332450"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On one of the busy Saturday evenings, one of the guests who had reserved an online promotional rate with an Online Travel Agent (OTA) approached the Front Office desk with a complaint. They claimed that they had booked a double </w:t>
      </w:r>
      <w:proofErr w:type="gramStart"/>
      <w:r w:rsidRPr="00AA5299">
        <w:rPr>
          <w:rFonts w:ascii="Times New Roman" w:eastAsia="Times New Roman" w:hAnsi="Times New Roman" w:cs="Times New Roman"/>
          <w:sz w:val="24"/>
          <w:szCs w:val="24"/>
        </w:rPr>
        <w:t>room</w:t>
      </w:r>
      <w:proofErr w:type="gramEnd"/>
      <w:r w:rsidRPr="00AA5299">
        <w:rPr>
          <w:rFonts w:ascii="Times New Roman" w:eastAsia="Times New Roman" w:hAnsi="Times New Roman" w:cs="Times New Roman"/>
          <w:sz w:val="24"/>
          <w:szCs w:val="24"/>
        </w:rPr>
        <w:t xml:space="preserve"> but they were assigned a twin that was also registering in the Property Management System (PMS). The hotel was completely occupied, 98% occupancy rate, and we had one Superior Double Room that posed an obvious problem in the future service recovery and inventory management. </w:t>
      </w:r>
    </w:p>
    <w:p w14:paraId="7E04D10C"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Feelings</w:t>
      </w:r>
    </w:p>
    <w:p w14:paraId="19D4BE36"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inception of distress by the guest has given me the emotion of the stress and nervousness of fewer rooms available and simultaneously considering the eventual business risk of a public review that had failed in event service recovery. This soon advanced to the sense of responsibility, the desire to make sure that a solution is reached. Going back to the Level 4 training of handling complaints that I completed, I could still manage to capture my emotion and stay calm in certain situations (Hagg, 2013).</w:t>
      </w:r>
    </w:p>
    <w:p w14:paraId="1191D30B"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Evaluation </w:t>
      </w:r>
    </w:p>
    <w:p w14:paraId="225A1408"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negative side of this scenario is that we had a mistake in the administration that led to the disappointment of guests and may lead them to talk bad of us as a hotel. The positive aspect of this scenario is that my response worked, I made an honest apology to the guests and at no additional costs, upgraded them to a Superior Double Room.</w:t>
      </w:r>
    </w:p>
    <w:p w14:paraId="74BF31DF"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Analysis </w:t>
      </w:r>
    </w:p>
    <w:p w14:paraId="65E93657"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This scenario required me to have background knowledge in the study of Hospitality and Guest Service Management (Wood, 2013). Even greater Service Culture was also determined in this module as Service Recovery strategies (</w:t>
      </w:r>
      <w:proofErr w:type="spellStart"/>
      <w:r w:rsidRPr="00AA5299">
        <w:rPr>
          <w:rFonts w:ascii="Times New Roman" w:eastAsia="Times New Roman" w:hAnsi="Times New Roman" w:cs="Times New Roman"/>
          <w:sz w:val="24"/>
          <w:szCs w:val="24"/>
        </w:rPr>
        <w:t>Felce</w:t>
      </w:r>
      <w:proofErr w:type="spellEnd"/>
      <w:r w:rsidRPr="00AA5299">
        <w:rPr>
          <w:rFonts w:ascii="Times New Roman" w:eastAsia="Times New Roman" w:hAnsi="Times New Roman" w:cs="Times New Roman"/>
          <w:sz w:val="24"/>
          <w:szCs w:val="24"/>
        </w:rPr>
        <w:t>, 2019).</w:t>
      </w:r>
    </w:p>
    <w:p w14:paraId="3ED68B09"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Exercising the Past Knowledge:</w:t>
      </w:r>
      <w:r w:rsidRPr="00AA5299">
        <w:rPr>
          <w:rFonts w:ascii="Times New Roman" w:eastAsia="Times New Roman" w:hAnsi="Times New Roman" w:cs="Times New Roman"/>
          <w:sz w:val="24"/>
          <w:szCs w:val="24"/>
        </w:rPr>
        <w:t xml:space="preserve"> My Level 4 knowledge on service recovery, (taking ownership, facilitating tangible recovery) can create more loyalty than the ideal service.</w:t>
      </w:r>
    </w:p>
    <w:p w14:paraId="47A0B388"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Application of Academic Theory:</w:t>
      </w:r>
      <w:r w:rsidRPr="00AA5299">
        <w:rPr>
          <w:rFonts w:ascii="Times New Roman" w:eastAsia="Times New Roman" w:hAnsi="Times New Roman" w:cs="Times New Roman"/>
          <w:sz w:val="24"/>
          <w:szCs w:val="24"/>
        </w:rPr>
        <w:t xml:space="preserve"> SERVQUAL: I was able to practice the theoretical framework of SERVQUAL Dimensions with Empathy dimension and Assurance dimension when I met the expectations of the guest. Rather than working within the procedures, I took it a notch higher to lead the service as per my academic knowledge.</w:t>
      </w:r>
    </w:p>
    <w:p w14:paraId="2A7AA972"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lastRenderedPageBreak/>
        <w:t xml:space="preserve">Conclusion </w:t>
      </w:r>
    </w:p>
    <w:p w14:paraId="3EC34C29"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I learned that the failures in administration </w:t>
      </w:r>
      <w:proofErr w:type="gramStart"/>
      <w:r w:rsidRPr="00AA5299">
        <w:rPr>
          <w:rFonts w:ascii="Times New Roman" w:eastAsia="Times New Roman" w:hAnsi="Times New Roman" w:cs="Times New Roman"/>
          <w:sz w:val="24"/>
          <w:szCs w:val="24"/>
        </w:rPr>
        <w:t>have to</w:t>
      </w:r>
      <w:proofErr w:type="gramEnd"/>
      <w:r w:rsidRPr="00AA5299">
        <w:rPr>
          <w:rFonts w:ascii="Times New Roman" w:eastAsia="Times New Roman" w:hAnsi="Times New Roman" w:cs="Times New Roman"/>
          <w:sz w:val="24"/>
          <w:szCs w:val="24"/>
        </w:rPr>
        <w:t xml:space="preserve"> be responded to operationally to free the itinerary of the guest as well. This is one of the cases that I could not have anticipated during the shift prior but was able to compare the newcomers with the source of booking to determine a conflict. The twist of fate is a vivid illustration of how I proceeded through the check-in procedure, on time, in a strategic reaction with a guest-focused strategy (Vallen </w:t>
      </w:r>
      <w:r w:rsidRPr="00AA5299">
        <w:rPr>
          <w:rFonts w:ascii="Times New Roman" w:eastAsia="Times New Roman" w:hAnsi="Times New Roman" w:cs="Times New Roman"/>
          <w:i/>
          <w:sz w:val="24"/>
          <w:szCs w:val="24"/>
        </w:rPr>
        <w:t xml:space="preserve">et al., </w:t>
      </w:r>
      <w:r w:rsidRPr="00AA5299">
        <w:rPr>
          <w:rFonts w:ascii="Times New Roman" w:eastAsia="Times New Roman" w:hAnsi="Times New Roman" w:cs="Times New Roman"/>
          <w:sz w:val="24"/>
          <w:szCs w:val="24"/>
        </w:rPr>
        <w:t xml:space="preserve">2014). </w:t>
      </w:r>
    </w:p>
    <w:p w14:paraId="654DA140"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Action Plan </w:t>
      </w:r>
    </w:p>
    <w:p w14:paraId="6E3004B7"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latter occasion will find me fast in following up at the administrative level. I will not only proceed to report the same to the OTA team member, but I can even call them directly and send them screenshots with the OTA system to learn how to map their systems to place rooms in advance to avoid the same administrative error.</w:t>
      </w:r>
    </w:p>
    <w:p w14:paraId="4331D2F9" w14:textId="77777777" w:rsidR="009559DE" w:rsidRPr="00AA5299" w:rsidRDefault="009559DE" w:rsidP="009559DE">
      <w:pPr>
        <w:spacing w:line="360" w:lineRule="auto"/>
        <w:jc w:val="both"/>
        <w:rPr>
          <w:rFonts w:ascii="Times New Roman" w:eastAsia="Times New Roman" w:hAnsi="Times New Roman" w:cs="Times New Roman"/>
          <w:sz w:val="24"/>
          <w:szCs w:val="24"/>
        </w:rPr>
      </w:pPr>
    </w:p>
    <w:p w14:paraId="697762E9"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Scenario 2: Administrative Reporting and revenue insight</w:t>
      </w:r>
    </w:p>
    <w:p w14:paraId="241A7749"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Description </w:t>
      </w:r>
    </w:p>
    <w:p w14:paraId="265F01EA"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Hotel Manager had requested me to give an interpretation of the prediction of the hotel occupancy in the coming month with the expected reduction in the number of mid-week leisure bookings. One of my objectives of Managing Hotel Administration is to achieve analysis of the current corporate rate strategy and suggest modifications to obtain more volume of business.</w:t>
      </w:r>
    </w:p>
    <w:p w14:paraId="25D9320B"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Feelings</w:t>
      </w:r>
    </w:p>
    <w:p w14:paraId="1861A724"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I was highly challenged and accountable as this assignment was not only of direct financial character but also progressive in terms of level as compared to Level 4. I was required to demonstrate my critical thinking as I thought that this was the direct extension of differences that I had developed in my scholarly </w:t>
      </w:r>
      <w:proofErr w:type="gramStart"/>
      <w:r w:rsidRPr="00AA5299">
        <w:rPr>
          <w:rFonts w:ascii="Times New Roman" w:eastAsia="Times New Roman" w:hAnsi="Times New Roman" w:cs="Times New Roman"/>
          <w:sz w:val="24"/>
          <w:szCs w:val="24"/>
        </w:rPr>
        <w:t>life</w:t>
      </w:r>
      <w:proofErr w:type="gramEnd"/>
      <w:r w:rsidRPr="00AA5299">
        <w:rPr>
          <w:rFonts w:ascii="Times New Roman" w:eastAsia="Times New Roman" w:hAnsi="Times New Roman" w:cs="Times New Roman"/>
          <w:sz w:val="24"/>
          <w:szCs w:val="24"/>
        </w:rPr>
        <w:t xml:space="preserve"> and I approached it with a logical approach to seek relevant information.</w:t>
      </w:r>
    </w:p>
    <w:p w14:paraId="7555CD11"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Evaluation</w:t>
      </w:r>
    </w:p>
    <w:p w14:paraId="77A8FFD5"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The disadvantageous aspect is that the discovery of the shortage in the middle of the week was made, as the corporate rate is not competitive. The good side was that I was logical to be proactive with the findings and was </w:t>
      </w:r>
      <w:proofErr w:type="gramStart"/>
      <w:r w:rsidRPr="00AA5299">
        <w:rPr>
          <w:rFonts w:ascii="Times New Roman" w:eastAsia="Times New Roman" w:hAnsi="Times New Roman" w:cs="Times New Roman"/>
          <w:sz w:val="24"/>
          <w:szCs w:val="24"/>
        </w:rPr>
        <w:t>data-oriented</w:t>
      </w:r>
      <w:proofErr w:type="gramEnd"/>
      <w:r w:rsidRPr="00AA5299">
        <w:rPr>
          <w:rFonts w:ascii="Times New Roman" w:eastAsia="Times New Roman" w:hAnsi="Times New Roman" w:cs="Times New Roman"/>
          <w:sz w:val="24"/>
          <w:szCs w:val="24"/>
        </w:rPr>
        <w:t xml:space="preserve">. I was able to successfully get the relevant booking and rate data within the PMS and within the information analysis, our negotiated rate within the local </w:t>
      </w:r>
      <w:proofErr w:type="gramStart"/>
      <w:r w:rsidRPr="00AA5299">
        <w:rPr>
          <w:rFonts w:ascii="Times New Roman" w:eastAsia="Times New Roman" w:hAnsi="Times New Roman" w:cs="Times New Roman"/>
          <w:sz w:val="24"/>
          <w:szCs w:val="24"/>
        </w:rPr>
        <w:t>Corporate</w:t>
      </w:r>
      <w:proofErr w:type="gramEnd"/>
      <w:r w:rsidRPr="00AA5299">
        <w:rPr>
          <w:rFonts w:ascii="Times New Roman" w:eastAsia="Times New Roman" w:hAnsi="Times New Roman" w:cs="Times New Roman"/>
          <w:sz w:val="24"/>
          <w:szCs w:val="24"/>
        </w:rPr>
        <w:t xml:space="preserve"> segment was slightly higher than that of a local competitor which left us with chased business.</w:t>
      </w:r>
    </w:p>
    <w:p w14:paraId="222D5F80"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lastRenderedPageBreak/>
        <w:t>Analysis</w:t>
      </w:r>
    </w:p>
    <w:p w14:paraId="41B576CF"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design of my analysis was certainly affected by the learning material taught at the Level 4 module, Marketing Essentials.</w:t>
      </w:r>
    </w:p>
    <w:p w14:paraId="699BCB89"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Prior Learning Application:</w:t>
      </w:r>
      <w:r w:rsidRPr="00AA5299">
        <w:rPr>
          <w:rFonts w:ascii="Times New Roman" w:eastAsia="Times New Roman" w:hAnsi="Times New Roman" w:cs="Times New Roman"/>
          <w:sz w:val="24"/>
          <w:szCs w:val="24"/>
        </w:rPr>
        <w:t xml:space="preserve"> Level 4 I learned to make a situation analysis by a process called Segmentation, Targeting and Positioning (STP). </w:t>
      </w:r>
    </w:p>
    <w:p w14:paraId="18DC3152"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Application of Academic Theory:</w:t>
      </w:r>
      <w:r w:rsidRPr="00AA5299">
        <w:rPr>
          <w:rFonts w:ascii="Times New Roman" w:eastAsia="Times New Roman" w:hAnsi="Times New Roman" w:cs="Times New Roman"/>
          <w:sz w:val="24"/>
          <w:szCs w:val="24"/>
        </w:rPr>
        <w:t xml:space="preserve"> Segmentation, Targeting Positioning (STP): The theory was applied in my recommendation to the administration and constituted the rate change to Position the hotel as the best value to the potential customer to precipitate demand and ultimately revenue (Wood, 2013). </w:t>
      </w:r>
    </w:p>
    <w:p w14:paraId="525CD581"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Conclusion</w:t>
      </w:r>
    </w:p>
    <w:p w14:paraId="4E7790FA"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This was an administrative project that was a show of the way I had grown as a professional since handling the organi</w:t>
      </w:r>
      <w:r>
        <w:rPr>
          <w:rFonts w:ascii="Times New Roman" w:eastAsia="Times New Roman" w:hAnsi="Times New Roman" w:cs="Times New Roman"/>
          <w:sz w:val="24"/>
          <w:szCs w:val="24"/>
        </w:rPr>
        <w:t>s</w:t>
      </w:r>
      <w:r w:rsidRPr="00AA5299">
        <w:rPr>
          <w:rFonts w:ascii="Times New Roman" w:eastAsia="Times New Roman" w:hAnsi="Times New Roman" w:cs="Times New Roman"/>
          <w:sz w:val="24"/>
          <w:szCs w:val="24"/>
        </w:rPr>
        <w:t>ation aspect of the business to independent professional decisions. It also came to my attention that Level 4 market knowledge will be relevant in ensuring that my administrative solutions were not just data-driven but also market relevant.</w:t>
      </w:r>
    </w:p>
    <w:p w14:paraId="5C019BDD"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sz w:val="24"/>
          <w:szCs w:val="24"/>
        </w:rPr>
        <w:t xml:space="preserve"> </w:t>
      </w:r>
      <w:r w:rsidRPr="00AA5299">
        <w:rPr>
          <w:rFonts w:ascii="Times New Roman" w:eastAsia="Times New Roman" w:hAnsi="Times New Roman" w:cs="Times New Roman"/>
          <w:b/>
          <w:sz w:val="24"/>
          <w:szCs w:val="24"/>
        </w:rPr>
        <w:t>Action Plan</w:t>
      </w:r>
    </w:p>
    <w:p w14:paraId="44C54D58"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When I present a revenue decision in the future, I would not only define and propose an issue and a change in </w:t>
      </w:r>
      <w:proofErr w:type="gramStart"/>
      <w:r w:rsidRPr="00AA5299">
        <w:rPr>
          <w:rFonts w:ascii="Times New Roman" w:eastAsia="Times New Roman" w:hAnsi="Times New Roman" w:cs="Times New Roman"/>
          <w:sz w:val="24"/>
          <w:szCs w:val="24"/>
        </w:rPr>
        <w:t>rates, but</w:t>
      </w:r>
      <w:proofErr w:type="gramEnd"/>
      <w:r w:rsidRPr="00AA5299">
        <w:rPr>
          <w:rFonts w:ascii="Times New Roman" w:eastAsia="Times New Roman" w:hAnsi="Times New Roman" w:cs="Times New Roman"/>
          <w:sz w:val="24"/>
          <w:szCs w:val="24"/>
        </w:rPr>
        <w:t xml:space="preserve"> would take the initiative of identifying and developing a Key Performance Indicator (KPI) tracking document to determine the effectiveness of the target campaign as an administrative process.</w:t>
      </w:r>
    </w:p>
    <w:p w14:paraId="6034FD90"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br w:type="page"/>
      </w:r>
    </w:p>
    <w:p w14:paraId="6BF059EC" w14:textId="77777777" w:rsidR="009559DE" w:rsidRPr="00AA5299" w:rsidRDefault="009559DE" w:rsidP="009559DE">
      <w:pPr>
        <w:pStyle w:val="Heading1"/>
        <w:spacing w:line="360" w:lineRule="auto"/>
        <w:rPr>
          <w:rFonts w:ascii="Times New Roman" w:eastAsia="Times New Roman" w:hAnsi="Times New Roman" w:cs="Times New Roman"/>
          <w:sz w:val="24"/>
          <w:szCs w:val="24"/>
        </w:rPr>
      </w:pPr>
      <w:bookmarkStart w:id="3" w:name="_5f71zsku471s" w:colFirst="0" w:colLast="0"/>
      <w:bookmarkStart w:id="4" w:name="_Toc213746741"/>
      <w:bookmarkEnd w:id="3"/>
      <w:r w:rsidRPr="00AA5299">
        <w:rPr>
          <w:rFonts w:ascii="Times New Roman" w:eastAsia="Times New Roman" w:hAnsi="Times New Roman" w:cs="Times New Roman"/>
          <w:sz w:val="24"/>
          <w:szCs w:val="24"/>
        </w:rPr>
        <w:lastRenderedPageBreak/>
        <w:t>Conclusion</w:t>
      </w:r>
      <w:bookmarkEnd w:id="4"/>
    </w:p>
    <w:p w14:paraId="7EB6A00D"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It can be concluded that my current experience at the ibis Northampton Centre has been rather constructive and has summarised my growing professional development of operational capacity to an administrative decisional capacity. This element of my working experience was central to the operational situation I experienced in my operational activities at Level 4 while responding to the real situation of the operation presented to me. </w:t>
      </w:r>
    </w:p>
    <w:p w14:paraId="3F271386"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To develop, I believe that in the future there are two broad developmental areas that I would be interested in-</w:t>
      </w:r>
    </w:p>
    <w:p w14:paraId="5924DECF"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Goal 1 (Mastery of the System):</w:t>
      </w:r>
      <w:r w:rsidRPr="00AA5299">
        <w:rPr>
          <w:rFonts w:ascii="Times New Roman" w:eastAsia="Times New Roman" w:hAnsi="Times New Roman" w:cs="Times New Roman"/>
          <w:sz w:val="24"/>
          <w:szCs w:val="24"/>
        </w:rPr>
        <w:t xml:space="preserve"> I would rather be formally certified or get high-level training on the hotel-specific Property Management System (PMS) and Revenue Management System (RMS). So that I could be more knowledgeable </w:t>
      </w:r>
      <w:proofErr w:type="gramStart"/>
      <w:r w:rsidRPr="00AA5299">
        <w:rPr>
          <w:rFonts w:ascii="Times New Roman" w:eastAsia="Times New Roman" w:hAnsi="Times New Roman" w:cs="Times New Roman"/>
          <w:sz w:val="24"/>
          <w:szCs w:val="24"/>
        </w:rPr>
        <w:t>in the area of</w:t>
      </w:r>
      <w:proofErr w:type="gramEnd"/>
      <w:r w:rsidRPr="00AA5299">
        <w:rPr>
          <w:rFonts w:ascii="Times New Roman" w:eastAsia="Times New Roman" w:hAnsi="Times New Roman" w:cs="Times New Roman"/>
          <w:sz w:val="24"/>
          <w:szCs w:val="24"/>
        </w:rPr>
        <w:t xml:space="preserve"> my administrative reporting and data processing.</w:t>
      </w:r>
    </w:p>
    <w:p w14:paraId="768490F3"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Objective 2 (Financial Acumen):</w:t>
      </w:r>
      <w:r w:rsidRPr="00AA5299">
        <w:rPr>
          <w:rFonts w:ascii="Times New Roman" w:eastAsia="Times New Roman" w:hAnsi="Times New Roman" w:cs="Times New Roman"/>
          <w:sz w:val="24"/>
          <w:szCs w:val="24"/>
        </w:rPr>
        <w:t xml:space="preserve"> It would be more of a challenge that I would take initiative and plan to work with the Finance Department to create a stricter departmental budget proposal within the next quarter.</w:t>
      </w:r>
    </w:p>
    <w:p w14:paraId="284B6BF9" w14:textId="77777777" w:rsidR="009559DE" w:rsidRDefault="009559DE" w:rsidP="009559DE"/>
    <w:p w14:paraId="0B54DAE5" w14:textId="77777777" w:rsidR="009559DE" w:rsidRDefault="009559DE" w:rsidP="009559DE"/>
    <w:p w14:paraId="278F1957" w14:textId="77777777" w:rsidR="009559DE" w:rsidRDefault="009559DE" w:rsidP="009559DE"/>
    <w:p w14:paraId="22529547" w14:textId="77777777" w:rsidR="009559DE" w:rsidRDefault="009559DE" w:rsidP="009559DE"/>
    <w:p w14:paraId="7F50E0DD" w14:textId="77777777" w:rsidR="009559DE" w:rsidRDefault="009559DE" w:rsidP="009559DE"/>
    <w:p w14:paraId="1FC12CBF" w14:textId="77777777" w:rsidR="009559DE" w:rsidRDefault="009559DE" w:rsidP="009559DE"/>
    <w:p w14:paraId="7FAEB5F9" w14:textId="77777777" w:rsidR="009559DE" w:rsidRDefault="009559DE" w:rsidP="009559DE"/>
    <w:p w14:paraId="3BE0A925" w14:textId="77777777" w:rsidR="009559DE" w:rsidRDefault="009559DE" w:rsidP="009559DE"/>
    <w:p w14:paraId="208119C4" w14:textId="77777777" w:rsidR="009559DE" w:rsidRDefault="009559DE" w:rsidP="009559DE"/>
    <w:p w14:paraId="3506C336" w14:textId="77777777" w:rsidR="009559DE" w:rsidRDefault="009559DE" w:rsidP="009559DE"/>
    <w:p w14:paraId="27ACA5DF" w14:textId="77777777" w:rsidR="009559DE" w:rsidRDefault="009559DE" w:rsidP="009559DE"/>
    <w:p w14:paraId="0E5C15ED" w14:textId="77777777" w:rsidR="009559DE" w:rsidRDefault="009559DE" w:rsidP="009559DE"/>
    <w:p w14:paraId="10705326" w14:textId="77777777" w:rsidR="009559DE" w:rsidRDefault="009559DE" w:rsidP="009559DE"/>
    <w:p w14:paraId="6C930AF7" w14:textId="77777777" w:rsidR="009559DE" w:rsidRDefault="009559DE" w:rsidP="009559DE"/>
    <w:p w14:paraId="2BFBDB13" w14:textId="77777777" w:rsidR="009559DE" w:rsidRDefault="009559DE" w:rsidP="009559DE"/>
    <w:p w14:paraId="1F446F67" w14:textId="77777777" w:rsidR="009559DE" w:rsidRDefault="009559DE" w:rsidP="009559DE"/>
    <w:p w14:paraId="04F3A5F0" w14:textId="77777777" w:rsidR="009559DE" w:rsidRDefault="009559DE" w:rsidP="009559DE"/>
    <w:p w14:paraId="127E6DD5" w14:textId="77777777" w:rsidR="009559DE" w:rsidRDefault="009559DE" w:rsidP="009559DE"/>
    <w:p w14:paraId="49291781" w14:textId="77777777" w:rsidR="009559DE" w:rsidRDefault="009559DE" w:rsidP="009559DE"/>
    <w:p w14:paraId="2F3AB56C" w14:textId="77777777" w:rsidR="009559DE" w:rsidRDefault="009559DE" w:rsidP="009559DE"/>
    <w:p w14:paraId="3ADC15E3" w14:textId="77777777" w:rsidR="009559DE" w:rsidRPr="009559DE" w:rsidRDefault="009559DE" w:rsidP="009559DE"/>
    <w:p w14:paraId="57A7096E" w14:textId="77777777" w:rsidR="00E35001" w:rsidRDefault="00000000">
      <w:pPr>
        <w:pStyle w:val="Heading1"/>
        <w:spacing w:line="360" w:lineRule="auto"/>
        <w:rPr>
          <w:rFonts w:ascii="Times New Roman" w:eastAsia="Times New Roman" w:hAnsi="Times New Roman" w:cs="Times New Roman"/>
          <w:sz w:val="24"/>
          <w:szCs w:val="24"/>
        </w:rPr>
      </w:pPr>
      <w:bookmarkStart w:id="5" w:name="_Toc213746742"/>
      <w:r>
        <w:rPr>
          <w:rFonts w:ascii="Times New Roman" w:eastAsia="Times New Roman" w:hAnsi="Times New Roman" w:cs="Times New Roman"/>
          <w:sz w:val="24"/>
          <w:szCs w:val="24"/>
        </w:rPr>
        <w:lastRenderedPageBreak/>
        <w:t>References</w:t>
      </w:r>
      <w:bookmarkEnd w:id="5"/>
    </w:p>
    <w:p w14:paraId="284074D1"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bookmarkStart w:id="6" w:name="_heading=h.sbeunok5g0ki" w:colFirst="0" w:colLast="0"/>
      <w:bookmarkEnd w:id="6"/>
      <w:r w:rsidRPr="00AA5299">
        <w:rPr>
          <w:rFonts w:ascii="Times New Roman" w:eastAsia="Times New Roman" w:hAnsi="Times New Roman" w:cs="Times New Roman"/>
          <w:sz w:val="24"/>
          <w:szCs w:val="24"/>
        </w:rPr>
        <w:t xml:space="preserve">ASET (2017) Good Practice Guide for </w:t>
      </w:r>
      <w:proofErr w:type="spellStart"/>
      <w:r w:rsidRPr="00AA5299">
        <w:rPr>
          <w:rFonts w:ascii="Times New Roman" w:eastAsia="Times New Roman" w:hAnsi="Times New Roman" w:cs="Times New Roman"/>
          <w:sz w:val="24"/>
          <w:szCs w:val="24"/>
        </w:rPr>
        <w:t>Workbased</w:t>
      </w:r>
      <w:proofErr w:type="spellEnd"/>
      <w:r w:rsidRPr="00AA5299">
        <w:rPr>
          <w:rFonts w:ascii="Times New Roman" w:eastAsia="Times New Roman" w:hAnsi="Times New Roman" w:cs="Times New Roman"/>
          <w:sz w:val="24"/>
          <w:szCs w:val="24"/>
        </w:rPr>
        <w:t xml:space="preserve"> and Placement Learning in Higher Education. Sheffield: ASET.</w:t>
      </w:r>
    </w:p>
    <w:p w14:paraId="4BCE371D"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proofErr w:type="spellStart"/>
      <w:r w:rsidRPr="00AA5299">
        <w:rPr>
          <w:rFonts w:ascii="Times New Roman" w:eastAsia="Times New Roman" w:hAnsi="Times New Roman" w:cs="Times New Roman"/>
          <w:sz w:val="24"/>
          <w:szCs w:val="24"/>
        </w:rPr>
        <w:t>Felce</w:t>
      </w:r>
      <w:proofErr w:type="spellEnd"/>
      <w:r w:rsidRPr="00AA5299">
        <w:rPr>
          <w:rFonts w:ascii="Times New Roman" w:eastAsia="Times New Roman" w:hAnsi="Times New Roman" w:cs="Times New Roman"/>
          <w:sz w:val="24"/>
          <w:szCs w:val="24"/>
        </w:rPr>
        <w:t xml:space="preserve">, A. (2019) ‘Managing the quality of higher education in apprenticeships’, Higher education, skills and work- based learning, 9(2), pp. 141–148. </w:t>
      </w:r>
    </w:p>
    <w:p w14:paraId="41252E6C"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Hagg, E. (2013) Internship Guide: Work Placements Step by Step. 5th Ed. The Hague: Eleven International Publishing.</w:t>
      </w:r>
    </w:p>
    <w:p w14:paraId="4A72CBBC"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Vallen, G.K. &amp; Valen, Jerome J. (2014) Check-In Check- Out: Managing Hotel Operations. 9th Ed. Harlow: Pearson Education Limited.</w:t>
      </w:r>
    </w:p>
    <w:p w14:paraId="30FED7B8"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Wood, R.C. (2013) Key Concepts in Hospitality Management. London: SAGE Publications Ltd.</w:t>
      </w:r>
    </w:p>
    <w:p w14:paraId="08D1279D" w14:textId="77777777" w:rsidR="00E35001" w:rsidRDefault="00E35001">
      <w:pPr>
        <w:spacing w:line="360" w:lineRule="auto"/>
        <w:jc w:val="both"/>
        <w:rPr>
          <w:rFonts w:ascii="Times New Roman" w:eastAsia="Times New Roman" w:hAnsi="Times New Roman" w:cs="Times New Roman"/>
          <w:sz w:val="24"/>
          <w:szCs w:val="24"/>
        </w:rPr>
      </w:pPr>
    </w:p>
    <w:sectPr w:rsidR="00E3500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432CE" w14:textId="77777777" w:rsidR="00CE036D" w:rsidRDefault="00CE036D">
      <w:pPr>
        <w:spacing w:line="240" w:lineRule="auto"/>
      </w:pPr>
      <w:r>
        <w:separator/>
      </w:r>
    </w:p>
  </w:endnote>
  <w:endnote w:type="continuationSeparator" w:id="0">
    <w:p w14:paraId="5159B96D" w14:textId="77777777" w:rsidR="00CE036D" w:rsidRDefault="00CE03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897A8" w14:textId="77777777" w:rsidR="00E3500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620FD">
      <w:rPr>
        <w:noProof/>
        <w:color w:val="000000"/>
      </w:rPr>
      <w:t>1</w:t>
    </w:r>
    <w:r>
      <w:rPr>
        <w:color w:val="000000"/>
      </w:rPr>
      <w:fldChar w:fldCharType="end"/>
    </w:r>
  </w:p>
  <w:p w14:paraId="19DEFA4D" w14:textId="77777777" w:rsidR="00E35001" w:rsidRDefault="00E3500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25B65" w14:textId="77777777" w:rsidR="00CE036D" w:rsidRDefault="00CE036D">
      <w:pPr>
        <w:spacing w:line="240" w:lineRule="auto"/>
      </w:pPr>
      <w:r>
        <w:separator/>
      </w:r>
    </w:p>
  </w:footnote>
  <w:footnote w:type="continuationSeparator" w:id="0">
    <w:p w14:paraId="1D169DD9" w14:textId="77777777" w:rsidR="00CE036D" w:rsidRDefault="00CE03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434CF"/>
    <w:multiLevelType w:val="multilevel"/>
    <w:tmpl w:val="5CE88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5692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001"/>
    <w:rsid w:val="00076002"/>
    <w:rsid w:val="000E181E"/>
    <w:rsid w:val="0028479E"/>
    <w:rsid w:val="002B5CBD"/>
    <w:rsid w:val="00323410"/>
    <w:rsid w:val="003B5E9B"/>
    <w:rsid w:val="003C7597"/>
    <w:rsid w:val="00562CB1"/>
    <w:rsid w:val="0065083B"/>
    <w:rsid w:val="00755863"/>
    <w:rsid w:val="007E0825"/>
    <w:rsid w:val="009559DE"/>
    <w:rsid w:val="00996638"/>
    <w:rsid w:val="00A45EEA"/>
    <w:rsid w:val="00B8320D"/>
    <w:rsid w:val="00CE036D"/>
    <w:rsid w:val="00E35001"/>
    <w:rsid w:val="00E620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DB10C"/>
  <w15:docId w15:val="{81A9F5FF-BF50-4548-91A8-014A5C19D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pPr>
      <w:keepNext/>
      <w:keepLines/>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Header">
    <w:name w:val="header"/>
    <w:basedOn w:val="Normal"/>
    <w:link w:val="HeaderChar"/>
    <w:uiPriority w:val="99"/>
    <w:unhideWhenUsed/>
    <w:rsid w:val="00162C4E"/>
    <w:pPr>
      <w:tabs>
        <w:tab w:val="center" w:pos="4513"/>
        <w:tab w:val="right" w:pos="9026"/>
      </w:tabs>
      <w:spacing w:line="240" w:lineRule="auto"/>
    </w:pPr>
  </w:style>
  <w:style w:type="character" w:customStyle="1" w:styleId="HeaderChar">
    <w:name w:val="Header Char"/>
    <w:basedOn w:val="DefaultParagraphFont"/>
    <w:link w:val="Header"/>
    <w:uiPriority w:val="99"/>
    <w:rsid w:val="00162C4E"/>
  </w:style>
  <w:style w:type="paragraph" w:styleId="Footer">
    <w:name w:val="footer"/>
    <w:basedOn w:val="Normal"/>
    <w:link w:val="FooterChar"/>
    <w:uiPriority w:val="99"/>
    <w:unhideWhenUsed/>
    <w:rsid w:val="00162C4E"/>
    <w:pPr>
      <w:tabs>
        <w:tab w:val="center" w:pos="4513"/>
        <w:tab w:val="right" w:pos="9026"/>
      </w:tabs>
      <w:spacing w:line="240" w:lineRule="auto"/>
    </w:pPr>
  </w:style>
  <w:style w:type="character" w:customStyle="1" w:styleId="FooterChar">
    <w:name w:val="Footer Char"/>
    <w:basedOn w:val="DefaultParagraphFont"/>
    <w:link w:val="Footer"/>
    <w:uiPriority w:val="99"/>
    <w:rsid w:val="00162C4E"/>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Pr>
  </w:style>
  <w:style w:type="character" w:customStyle="1" w:styleId="TitleChar">
    <w:name w:val="Title Char"/>
    <w:basedOn w:val="DefaultParagraphFont"/>
    <w:link w:val="Title"/>
    <w:uiPriority w:val="10"/>
    <w:rsid w:val="00E620FD"/>
    <w:rPr>
      <w:sz w:val="52"/>
      <w:szCs w:val="52"/>
    </w:rPr>
  </w:style>
  <w:style w:type="character" w:customStyle="1" w:styleId="Heading1Char">
    <w:name w:val="Heading 1 Char"/>
    <w:basedOn w:val="DefaultParagraphFont"/>
    <w:link w:val="Heading1"/>
    <w:rsid w:val="009559DE"/>
    <w:rPr>
      <w:b/>
    </w:rPr>
  </w:style>
  <w:style w:type="paragraph" w:styleId="TOC1">
    <w:name w:val="toc 1"/>
    <w:basedOn w:val="Normal"/>
    <w:next w:val="Normal"/>
    <w:autoRedefine/>
    <w:uiPriority w:val="39"/>
    <w:unhideWhenUsed/>
    <w:rsid w:val="009559DE"/>
    <w:pPr>
      <w:spacing w:after="100"/>
    </w:pPr>
  </w:style>
  <w:style w:type="character" w:styleId="Hyperlink">
    <w:name w:val="Hyperlink"/>
    <w:basedOn w:val="DefaultParagraphFont"/>
    <w:uiPriority w:val="99"/>
    <w:unhideWhenUsed/>
    <w:rsid w:val="009559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sf3V6uba0fhHz5eNVyNkRaTkhQ==">CgMxLjAyDmguY3dydzB3dXRjOGF6Mg5oLnJtZmRmcnlrOWx5YjIOaC41YnB5Njk4ZmJybnUyDmgubTgxbXE1aDk4NXV6Mg5oLnNiZXVub2s1ZzBraTgAciExMXN6d3gtVE05SXp2RFk5Nk9sYTM5RWg1YVB0OVBvdDU=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9</Pages>
  <Words>1411</Words>
  <Characters>8044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6</cp:revision>
  <dcterms:created xsi:type="dcterms:W3CDTF">2025-10-03T06:52:00Z</dcterms:created>
  <dcterms:modified xsi:type="dcterms:W3CDTF">2025-11-11T09:46:00Z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fdcf013c-7d4c-4a3a-803b-2ac1bdef105e</vt:lpwstr>
  </property>
</Properties>
</file>