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24E2C2F" wp14:paraId="5E5787A5" wp14:textId="78980598">
      <w:pPr>
        <w:jc w:val="both"/>
        <w:rPr>
          <w:rFonts w:ascii="Arial" w:hAnsi="Arial" w:eastAsia="Arial" w:cs="Arial"/>
        </w:rPr>
      </w:pPr>
      <w:r w:rsidRPr="724E2C2F" w:rsidR="239C3DF1">
        <w:rPr>
          <w:rFonts w:ascii="Arial" w:hAnsi="Arial" w:eastAsia="Arial" w:cs="Arial"/>
        </w:rPr>
        <w:t>Student. Shannon Ashfield – 2316065</w:t>
      </w:r>
    </w:p>
    <w:p w:rsidR="239C3DF1" w:rsidP="724E2C2F" w:rsidRDefault="239C3DF1" w14:paraId="2A5D13CD" w14:textId="3176BB76">
      <w:pPr>
        <w:jc w:val="both"/>
        <w:rPr>
          <w:rFonts w:ascii="Arial" w:hAnsi="Arial" w:eastAsia="Arial" w:cs="Arial"/>
        </w:rPr>
      </w:pPr>
      <w:r w:rsidRPr="724E2C2F" w:rsidR="239C3DF1">
        <w:rPr>
          <w:rFonts w:ascii="Arial" w:hAnsi="Arial" w:eastAsia="Arial" w:cs="Arial"/>
        </w:rPr>
        <w:t>Lecture. Joanne Davis</w:t>
      </w:r>
    </w:p>
    <w:p w:rsidR="239C3DF1" w:rsidP="724E2C2F" w:rsidRDefault="239C3DF1" w14:paraId="28A72E87" w14:textId="6E8FD4EC">
      <w:pPr>
        <w:jc w:val="both"/>
        <w:rPr>
          <w:rFonts w:ascii="Arial" w:hAnsi="Arial" w:eastAsia="Arial" w:cs="Arial"/>
        </w:rPr>
      </w:pPr>
      <w:r w:rsidRPr="724E2C2F" w:rsidR="239C3DF1">
        <w:rPr>
          <w:rFonts w:ascii="Arial" w:hAnsi="Arial" w:eastAsia="Arial" w:cs="Arial"/>
        </w:rPr>
        <w:t xml:space="preserve">Course </w:t>
      </w:r>
      <w:r w:rsidRPr="724E2C2F" w:rsidR="5AC20D7F">
        <w:rPr>
          <w:rFonts w:ascii="Arial" w:hAnsi="Arial" w:eastAsia="Arial" w:cs="Arial"/>
        </w:rPr>
        <w:t>Code</w:t>
      </w:r>
      <w:r w:rsidRPr="724E2C2F" w:rsidR="239C3DF1">
        <w:rPr>
          <w:rFonts w:ascii="Arial" w:hAnsi="Arial" w:eastAsia="Arial" w:cs="Arial"/>
        </w:rPr>
        <w:t>.</w:t>
      </w:r>
      <w:r w:rsidRPr="724E2C2F" w:rsidR="2D2DCAEB">
        <w:rPr>
          <w:rFonts w:ascii="Arial" w:hAnsi="Arial" w:eastAsia="Arial" w:cs="Arial"/>
        </w:rPr>
        <w:t xml:space="preserve"> BMHP-6026-birm</w:t>
      </w:r>
    </w:p>
    <w:p w:rsidR="721C7565" w:rsidP="724E2C2F" w:rsidRDefault="721C7565" w14:paraId="7DEE43B5" w14:textId="43675C09">
      <w:pPr>
        <w:jc w:val="both"/>
        <w:rPr>
          <w:rFonts w:ascii="Arial" w:hAnsi="Arial" w:eastAsia="Arial" w:cs="Arial"/>
        </w:rPr>
      </w:pPr>
      <w:r w:rsidRPr="4EB722CA" w:rsidR="721C7565">
        <w:rPr>
          <w:rFonts w:ascii="Arial" w:hAnsi="Arial" w:eastAsia="Arial" w:cs="Arial"/>
        </w:rPr>
        <w:t>C</w:t>
      </w:r>
      <w:r w:rsidRPr="4EB722CA" w:rsidR="2A42C205">
        <w:rPr>
          <w:rFonts w:ascii="Arial" w:hAnsi="Arial" w:eastAsia="Arial" w:cs="Arial"/>
        </w:rPr>
        <w:t>omponent</w:t>
      </w:r>
      <w:r w:rsidRPr="4EB722CA" w:rsidR="2A42C205">
        <w:rPr>
          <w:rFonts w:ascii="Arial" w:hAnsi="Arial" w:eastAsia="Arial" w:cs="Arial"/>
        </w:rPr>
        <w:t xml:space="preserve"> </w:t>
      </w:r>
      <w:r w:rsidRPr="4EB722CA" w:rsidR="60404258">
        <w:rPr>
          <w:rFonts w:ascii="Arial" w:hAnsi="Arial" w:eastAsia="Arial" w:cs="Arial"/>
        </w:rPr>
        <w:t>1</w:t>
      </w:r>
      <w:r w:rsidRPr="4EB722CA" w:rsidR="1BF75ABF">
        <w:rPr>
          <w:rFonts w:ascii="Arial" w:hAnsi="Arial" w:eastAsia="Arial" w:cs="Arial"/>
        </w:rPr>
        <w:t xml:space="preserve"> </w:t>
      </w:r>
      <w:r w:rsidRPr="4EB722CA" w:rsidR="1BF75ABF">
        <w:rPr>
          <w:rFonts w:ascii="Arial" w:hAnsi="Arial" w:eastAsia="Arial" w:cs="Arial"/>
        </w:rPr>
        <w:t>-</w:t>
      </w:r>
      <w:r w:rsidRPr="4EB722CA" w:rsidR="2A42C205">
        <w:rPr>
          <w:rFonts w:ascii="Arial" w:hAnsi="Arial" w:eastAsia="Arial" w:cs="Arial"/>
        </w:rPr>
        <w:t xml:space="preserve"> </w:t>
      </w:r>
      <w:r w:rsidRPr="4EB722CA" w:rsidR="374D53C3">
        <w:rPr>
          <w:rFonts w:ascii="Arial" w:hAnsi="Arial" w:eastAsia="Arial" w:cs="Arial"/>
        </w:rPr>
        <w:t>I</w:t>
      </w:r>
      <w:r w:rsidRPr="4EB722CA" w:rsidR="2A42C205">
        <w:rPr>
          <w:rFonts w:ascii="Arial" w:hAnsi="Arial" w:eastAsia="Arial" w:cs="Arial"/>
        </w:rPr>
        <w:t xml:space="preserve">nnovation </w:t>
      </w:r>
      <w:r w:rsidRPr="4EB722CA" w:rsidR="7F86DEDD">
        <w:rPr>
          <w:rFonts w:ascii="Arial" w:hAnsi="Arial" w:eastAsia="Arial" w:cs="Arial"/>
        </w:rPr>
        <w:t xml:space="preserve">report </w:t>
      </w:r>
      <w:r w:rsidRPr="4EB722CA" w:rsidR="649129AD">
        <w:rPr>
          <w:rFonts w:ascii="Arial" w:hAnsi="Arial" w:eastAsia="Arial" w:cs="Arial"/>
        </w:rPr>
        <w:t>free style libre.</w:t>
      </w:r>
    </w:p>
    <w:p w:rsidR="2A42C205" w:rsidP="724E2C2F" w:rsidRDefault="2A42C205" w14:paraId="56409B66" w14:textId="601ACEAE">
      <w:pPr>
        <w:jc w:val="both"/>
        <w:rPr>
          <w:rFonts w:ascii="Arial" w:hAnsi="Arial" w:eastAsia="Arial" w:cs="Arial"/>
        </w:rPr>
      </w:pPr>
      <w:r w:rsidRPr="724E2C2F" w:rsidR="2A42C205">
        <w:rPr>
          <w:rFonts w:ascii="Arial" w:hAnsi="Arial" w:eastAsia="Arial" w:cs="Arial"/>
        </w:rPr>
        <w:t>Date</w:t>
      </w:r>
      <w:r w:rsidRPr="724E2C2F" w:rsidR="33B0740C">
        <w:rPr>
          <w:rFonts w:ascii="Arial" w:hAnsi="Arial" w:eastAsia="Arial" w:cs="Arial"/>
        </w:rPr>
        <w:t xml:space="preserve"> </w:t>
      </w:r>
      <w:r w:rsidRPr="724E2C2F" w:rsidR="3414F39C">
        <w:rPr>
          <w:rFonts w:ascii="Arial" w:hAnsi="Arial" w:eastAsia="Arial" w:cs="Arial"/>
        </w:rPr>
        <w:t>– 26</w:t>
      </w:r>
      <w:r w:rsidRPr="724E2C2F" w:rsidR="3414F39C">
        <w:rPr>
          <w:rFonts w:ascii="Arial" w:hAnsi="Arial" w:eastAsia="Arial" w:cs="Arial"/>
          <w:vertAlign w:val="superscript"/>
        </w:rPr>
        <w:t>th</w:t>
      </w:r>
      <w:r w:rsidRPr="724E2C2F" w:rsidR="3414F39C">
        <w:rPr>
          <w:rFonts w:ascii="Arial" w:hAnsi="Arial" w:eastAsia="Arial" w:cs="Arial"/>
        </w:rPr>
        <w:t xml:space="preserve"> </w:t>
      </w:r>
      <w:r w:rsidRPr="724E2C2F" w:rsidR="3414F39C">
        <w:rPr>
          <w:rFonts w:ascii="Arial" w:hAnsi="Arial" w:eastAsia="Arial" w:cs="Arial"/>
        </w:rPr>
        <w:t>October</w:t>
      </w:r>
      <w:r w:rsidRPr="724E2C2F" w:rsidR="3414F39C">
        <w:rPr>
          <w:rFonts w:ascii="Arial" w:hAnsi="Arial" w:eastAsia="Arial" w:cs="Arial"/>
        </w:rPr>
        <w:t xml:space="preserve"> 2025</w:t>
      </w:r>
    </w:p>
    <w:p w:rsidR="2A42C205" w:rsidP="724E2C2F" w:rsidRDefault="2A42C205" w14:paraId="1FBACCBF" w14:textId="25B06DF0">
      <w:pPr>
        <w:jc w:val="both"/>
        <w:rPr>
          <w:rFonts w:ascii="Arial" w:hAnsi="Arial" w:eastAsia="Arial" w:cs="Arial"/>
        </w:rPr>
      </w:pPr>
      <w:r w:rsidRPr="724E2C2F" w:rsidR="2A42C205">
        <w:rPr>
          <w:rFonts w:ascii="Arial" w:hAnsi="Arial" w:eastAsia="Arial" w:cs="Arial"/>
        </w:rPr>
        <w:t>Time</w:t>
      </w:r>
      <w:r w:rsidRPr="724E2C2F" w:rsidR="434A7181">
        <w:rPr>
          <w:rFonts w:ascii="Arial" w:hAnsi="Arial" w:eastAsia="Arial" w:cs="Arial"/>
        </w:rPr>
        <w:t xml:space="preserve"> – </w:t>
      </w:r>
      <w:r w:rsidRPr="724E2C2F" w:rsidR="4B88F61E">
        <w:rPr>
          <w:rFonts w:ascii="Arial" w:hAnsi="Arial" w:eastAsia="Arial" w:cs="Arial"/>
        </w:rPr>
        <w:t>10am</w:t>
      </w:r>
    </w:p>
    <w:p w:rsidR="3C6D96AE" w:rsidP="724E2C2F" w:rsidRDefault="3C6D96AE" w14:paraId="359C742E" w14:textId="2E29541C">
      <w:pPr>
        <w:jc w:val="both"/>
      </w:pPr>
    </w:p>
    <w:p w:rsidR="3C6D96AE" w:rsidRDefault="3C6D96AE" w14:paraId="3D5D3F9D" w14:textId="66A44A39"/>
    <w:p w:rsidR="3C6D96AE" w:rsidRDefault="3C6D96AE" w14:paraId="2DAFBD5C" w14:textId="4327BA58"/>
    <w:p w:rsidR="3C6D96AE" w:rsidRDefault="3C6D96AE" w14:paraId="268D3369" w14:textId="6F896483"/>
    <w:p w:rsidR="3C6D96AE" w:rsidRDefault="3C6D96AE" w14:paraId="7010EEA1" w14:textId="18D5A664"/>
    <w:p w:rsidR="3C6D96AE" w:rsidRDefault="3C6D96AE" w14:paraId="5AC5BBD2" w14:textId="7758CFD4"/>
    <w:p w:rsidR="6B63FB0A" w:rsidRDefault="6B63FB0A" w14:paraId="46BCD7F0" w14:textId="5977E7B4"/>
    <w:p w:rsidR="6B63FB0A" w:rsidRDefault="6B63FB0A" w14:paraId="536F5745" w14:textId="769BDB8D"/>
    <w:p w:rsidR="6B63FB0A" w:rsidRDefault="6B63FB0A" w14:paraId="48A6E87B" w14:textId="73C0AED5"/>
    <w:p w:rsidR="6B63FB0A" w:rsidRDefault="6B63FB0A" w14:paraId="5D7713B2" w14:textId="00076698"/>
    <w:p w:rsidR="6B63FB0A" w:rsidRDefault="6B63FB0A" w14:paraId="1E062B8F" w14:textId="091EB2E7"/>
    <w:p w:rsidR="6B63FB0A" w:rsidP="724E2C2F" w:rsidRDefault="6B63FB0A" w14:paraId="64005E0B" w14:textId="55B57DC0">
      <w:pPr>
        <w:rPr>
          <w:rFonts w:ascii="Arial" w:hAnsi="Arial" w:eastAsia="Arial" w:cs="Arial"/>
          <w:b w:val="1"/>
          <w:bCs w:val="1"/>
          <w:i w:val="0"/>
          <w:iCs w:val="0"/>
        </w:rPr>
      </w:pPr>
    </w:p>
    <w:p w:rsidR="6B63FB0A" w:rsidRDefault="6B63FB0A" w14:paraId="038A1539" w14:textId="1A99F37F"/>
    <w:p w:rsidR="6B63FB0A" w:rsidRDefault="6B63FB0A" w14:paraId="070E3757" w14:textId="613DFC69"/>
    <w:p w:rsidR="6B63FB0A" w:rsidRDefault="6B63FB0A" w14:paraId="449D4C6C" w14:textId="267345CA"/>
    <w:p w:rsidR="6B63FB0A" w:rsidRDefault="6B63FB0A" w14:paraId="1197EB0F" w14:textId="65ED8D6C"/>
    <w:p w:rsidR="6B63FB0A" w:rsidRDefault="6B63FB0A" w14:paraId="2140E90B" w14:textId="6890A800"/>
    <w:p w:rsidR="6B63FB0A" w:rsidRDefault="6B63FB0A" w14:paraId="1AA34018" w14:textId="45684397"/>
    <w:p w:rsidR="6B63FB0A" w:rsidRDefault="6B63FB0A" w14:paraId="64A83C4C" w14:textId="2063939F"/>
    <w:p w:rsidR="6B63FB0A" w:rsidRDefault="6B63FB0A" w14:paraId="5BDF736A" w14:textId="344E43A3"/>
    <w:p w:rsidR="6B63FB0A" w:rsidP="724E2C2F" w:rsidRDefault="6B63FB0A" w14:paraId="5488E69E" w14:textId="7DC93527">
      <w:pPr>
        <w:pStyle w:val="Normal"/>
      </w:pPr>
    </w:p>
    <w:p w:rsidR="6B63FB0A" w:rsidP="724E2C2F" w:rsidRDefault="6B63FB0A" w14:paraId="72BE9067" w14:textId="1E14F070">
      <w:pPr>
        <w:pStyle w:val="Normal"/>
      </w:pPr>
    </w:p>
    <w:p w:rsidR="6B63FB0A" w:rsidRDefault="6B63FB0A" w14:paraId="00BFF7BC" w14:textId="7C5C3679"/>
    <w:p w:rsidR="6B63FB0A" w:rsidP="4EB722CA" w:rsidRDefault="6B63FB0A" w14:paraId="57D72878" w14:textId="5B44EB26">
      <w:pPr>
        <w:pStyle w:val="Normal"/>
        <w:spacing w:line="360" w:lineRule="auto"/>
        <w:jc w:val="both"/>
        <w:rPr>
          <w:rFonts w:ascii="Arial" w:hAnsi="Arial" w:eastAsia="Arial" w:cs="Arial"/>
          <w:u w:val="single"/>
        </w:rPr>
      </w:pPr>
      <w:r w:rsidRPr="4EB722CA" w:rsidR="6B63FB0A">
        <w:rPr>
          <w:rFonts w:ascii="Arial" w:hAnsi="Arial" w:eastAsia="Arial" w:cs="Arial"/>
          <w:u w:val="single"/>
        </w:rPr>
        <w:t xml:space="preserve">Introduction 200 words. </w:t>
      </w:r>
    </w:p>
    <w:p w:rsidR="3C6D96AE" w:rsidP="4EB722CA" w:rsidRDefault="3C6D96AE" w14:paraId="1142E778" w14:textId="631D7AD1">
      <w:pPr>
        <w:spacing w:line="360" w:lineRule="auto"/>
        <w:jc w:val="both"/>
        <w:rPr>
          <w:rFonts w:ascii="Arial" w:hAnsi="Arial" w:eastAsia="Arial" w:cs="Arial"/>
          <w:u w:val="none"/>
        </w:rPr>
      </w:pPr>
      <w:r w:rsidRPr="4EB722CA" w:rsidR="59604919">
        <w:rPr>
          <w:rFonts w:ascii="Arial" w:hAnsi="Arial" w:eastAsia="Arial" w:cs="Arial"/>
          <w:u w:val="none"/>
        </w:rPr>
        <w:t>Digital innovation is transforming the landscape of health and social care, enabling more efficient</w:t>
      </w:r>
      <w:r w:rsidRPr="4EB722CA" w:rsidR="567824B7">
        <w:rPr>
          <w:rFonts w:ascii="Arial" w:hAnsi="Arial" w:eastAsia="Arial" w:cs="Arial"/>
          <w:u w:val="none"/>
        </w:rPr>
        <w:t xml:space="preserve"> services, empowered patients, and data-driven </w:t>
      </w:r>
      <w:r w:rsidRPr="4EB722CA" w:rsidR="5584DC1D">
        <w:rPr>
          <w:rFonts w:ascii="Arial" w:hAnsi="Arial" w:eastAsia="Arial" w:cs="Arial"/>
          <w:u w:val="none"/>
        </w:rPr>
        <w:t>decision</w:t>
      </w:r>
      <w:r w:rsidRPr="4EB722CA" w:rsidR="567824B7">
        <w:rPr>
          <w:rFonts w:ascii="Arial" w:hAnsi="Arial" w:eastAsia="Arial" w:cs="Arial"/>
          <w:u w:val="none"/>
        </w:rPr>
        <w:t xml:space="preserve"> making one standout example </w:t>
      </w:r>
      <w:r w:rsidRPr="4EB722CA" w:rsidR="12D1E21C">
        <w:rPr>
          <w:rFonts w:ascii="Arial" w:hAnsi="Arial" w:eastAsia="Arial" w:cs="Arial"/>
          <w:u w:val="none"/>
        </w:rPr>
        <w:t>is free style libre system- a wearable glucose monitoring device that allows individuals with diabetes</w:t>
      </w:r>
      <w:r w:rsidRPr="4EB722CA" w:rsidR="1BC56A38">
        <w:rPr>
          <w:rFonts w:ascii="Arial" w:hAnsi="Arial" w:eastAsia="Arial" w:cs="Arial"/>
          <w:u w:val="none"/>
        </w:rPr>
        <w:t xml:space="preserve"> to track their glucose levels continuously without routine</w:t>
      </w:r>
      <w:r w:rsidRPr="4EB722CA" w:rsidR="17C4123F">
        <w:rPr>
          <w:rFonts w:ascii="Arial" w:hAnsi="Arial" w:eastAsia="Arial" w:cs="Arial"/>
          <w:u w:val="none"/>
        </w:rPr>
        <w:t xml:space="preserve"> finger- prick tests. </w:t>
      </w:r>
      <w:r w:rsidRPr="4EB722CA" w:rsidR="720AEAA2">
        <w:rPr>
          <w:rFonts w:ascii="Arial" w:hAnsi="Arial" w:eastAsia="Arial" w:cs="Arial"/>
          <w:u w:val="none"/>
        </w:rPr>
        <w:t>This innovation supports proactive self-management, reduces clinical burden, and aligns wi</w:t>
      </w:r>
      <w:r w:rsidRPr="4EB722CA" w:rsidR="7EBEDD45">
        <w:rPr>
          <w:rFonts w:ascii="Arial" w:hAnsi="Arial" w:eastAsia="Arial" w:cs="Arial"/>
          <w:u w:val="none"/>
        </w:rPr>
        <w:t xml:space="preserve">th NHS </w:t>
      </w:r>
      <w:r w:rsidRPr="4EB722CA" w:rsidR="35CE9B9A">
        <w:rPr>
          <w:rFonts w:ascii="Arial" w:hAnsi="Arial" w:eastAsia="Arial" w:cs="Arial"/>
          <w:u w:val="none"/>
        </w:rPr>
        <w:t>priorities</w:t>
      </w:r>
      <w:r w:rsidRPr="4EB722CA" w:rsidR="7EBEDD45">
        <w:rPr>
          <w:rFonts w:ascii="Arial" w:hAnsi="Arial" w:eastAsia="Arial" w:cs="Arial"/>
          <w:u w:val="none"/>
        </w:rPr>
        <w:t xml:space="preserve"> for preventative personalised care. Free style </w:t>
      </w:r>
      <w:r w:rsidRPr="4EB722CA" w:rsidR="5F7DC402">
        <w:rPr>
          <w:rFonts w:ascii="Arial" w:hAnsi="Arial" w:eastAsia="Arial" w:cs="Arial"/>
          <w:u w:val="none"/>
        </w:rPr>
        <w:t xml:space="preserve">libre is particularly </w:t>
      </w:r>
      <w:r w:rsidRPr="4EB722CA" w:rsidR="7C6CB097">
        <w:rPr>
          <w:rFonts w:ascii="Arial" w:hAnsi="Arial" w:eastAsia="Arial" w:cs="Arial"/>
          <w:u w:val="none"/>
        </w:rPr>
        <w:t>relevant</w:t>
      </w:r>
      <w:r w:rsidRPr="4EB722CA" w:rsidR="5F7DC402">
        <w:rPr>
          <w:rFonts w:ascii="Arial" w:hAnsi="Arial" w:eastAsia="Arial" w:cs="Arial"/>
          <w:u w:val="none"/>
        </w:rPr>
        <w:t xml:space="preserve"> across multip</w:t>
      </w:r>
      <w:r w:rsidRPr="4EB722CA" w:rsidR="5B640887">
        <w:rPr>
          <w:rFonts w:ascii="Arial" w:hAnsi="Arial" w:eastAsia="Arial" w:cs="Arial"/>
          <w:u w:val="none"/>
        </w:rPr>
        <w:t>le dimensions</w:t>
      </w:r>
      <w:r w:rsidRPr="4EB722CA" w:rsidR="0BE0A03E">
        <w:rPr>
          <w:rFonts w:ascii="Arial" w:hAnsi="Arial" w:eastAsia="Arial" w:cs="Arial"/>
          <w:u w:val="none"/>
        </w:rPr>
        <w:t xml:space="preserve"> of care. For the workforce, it </w:t>
      </w:r>
      <w:r w:rsidRPr="4EB722CA" w:rsidR="6B20829E">
        <w:rPr>
          <w:rFonts w:ascii="Arial" w:hAnsi="Arial" w:eastAsia="Arial" w:cs="Arial"/>
          <w:u w:val="none"/>
        </w:rPr>
        <w:t>stems</w:t>
      </w:r>
      <w:r w:rsidRPr="4EB722CA" w:rsidR="6C86E2F7">
        <w:rPr>
          <w:rFonts w:ascii="Arial" w:hAnsi="Arial" w:eastAsia="Arial" w:cs="Arial"/>
          <w:u w:val="none"/>
        </w:rPr>
        <w:t xml:space="preserve"> lines</w:t>
      </w:r>
      <w:r w:rsidRPr="4EB722CA" w:rsidR="0BE0A03E">
        <w:rPr>
          <w:rFonts w:ascii="Arial" w:hAnsi="Arial" w:eastAsia="Arial" w:cs="Arial"/>
          <w:u w:val="none"/>
        </w:rPr>
        <w:t xml:space="preserve"> </w:t>
      </w:r>
      <w:r w:rsidRPr="4EB722CA" w:rsidR="2B02F47D">
        <w:rPr>
          <w:rFonts w:ascii="Arial" w:hAnsi="Arial" w:eastAsia="Arial" w:cs="Arial"/>
          <w:u w:val="none"/>
        </w:rPr>
        <w:t>monitoring</w:t>
      </w:r>
      <w:r w:rsidRPr="4EB722CA" w:rsidR="2B02F47D">
        <w:rPr>
          <w:rFonts w:ascii="Arial" w:hAnsi="Arial" w:eastAsia="Arial" w:cs="Arial"/>
          <w:u w:val="none"/>
        </w:rPr>
        <w:t xml:space="preserve"> and reduces time spent on manual data collection. In service delivery, </w:t>
      </w:r>
      <w:r w:rsidRPr="4EB722CA" w:rsidR="4DD054AD">
        <w:rPr>
          <w:rFonts w:ascii="Arial" w:hAnsi="Arial" w:eastAsia="Arial" w:cs="Arial"/>
          <w:u w:val="none"/>
        </w:rPr>
        <w:t>it enhances efficiency and supports remote care models. For patients and service</w:t>
      </w:r>
      <w:r w:rsidRPr="4EB722CA" w:rsidR="0AFA66D4">
        <w:rPr>
          <w:rFonts w:ascii="Arial" w:hAnsi="Arial" w:eastAsia="Arial" w:cs="Arial"/>
          <w:u w:val="none"/>
        </w:rPr>
        <w:t xml:space="preserve"> users, it </w:t>
      </w:r>
      <w:r w:rsidRPr="4EB722CA" w:rsidR="25BDC180">
        <w:rPr>
          <w:rFonts w:ascii="Arial" w:hAnsi="Arial" w:eastAsia="Arial" w:cs="Arial"/>
          <w:u w:val="none"/>
        </w:rPr>
        <w:t>improves</w:t>
      </w:r>
      <w:r w:rsidRPr="4EB722CA" w:rsidR="2AEBC293">
        <w:rPr>
          <w:rFonts w:ascii="Arial" w:hAnsi="Arial" w:eastAsia="Arial" w:cs="Arial"/>
          <w:u w:val="none"/>
        </w:rPr>
        <w:t xml:space="preserve"> </w:t>
      </w:r>
      <w:r w:rsidRPr="4EB722CA" w:rsidR="33FA5B34">
        <w:rPr>
          <w:rFonts w:ascii="Arial" w:hAnsi="Arial" w:eastAsia="Arial" w:cs="Arial"/>
          <w:u w:val="none"/>
        </w:rPr>
        <w:t>quality</w:t>
      </w:r>
      <w:r w:rsidRPr="4EB722CA" w:rsidR="33FA5B34">
        <w:rPr>
          <w:rFonts w:ascii="Arial" w:hAnsi="Arial" w:eastAsia="Arial" w:cs="Arial"/>
          <w:u w:val="none"/>
        </w:rPr>
        <w:t xml:space="preserve"> of life</w:t>
      </w:r>
      <w:r w:rsidRPr="4EB722CA" w:rsidR="33FA5B34">
        <w:rPr>
          <w:rFonts w:ascii="Arial" w:hAnsi="Arial" w:eastAsia="Arial" w:cs="Arial"/>
          <w:u w:val="none"/>
        </w:rPr>
        <w:t>, emotional wellbeing, and health outcomes, within the community</w:t>
      </w:r>
      <w:r w:rsidRPr="4EB722CA" w:rsidR="3BFF3937">
        <w:rPr>
          <w:rFonts w:ascii="Arial" w:hAnsi="Arial" w:eastAsia="Arial" w:cs="Arial"/>
          <w:u w:val="none"/>
        </w:rPr>
        <w:t>, it promotes independence and reduces emergency</w:t>
      </w:r>
      <w:r w:rsidRPr="4EB722CA" w:rsidR="424F82B1">
        <w:rPr>
          <w:rFonts w:ascii="Arial" w:hAnsi="Arial" w:eastAsia="Arial" w:cs="Arial"/>
          <w:u w:val="none"/>
        </w:rPr>
        <w:t xml:space="preserve"> </w:t>
      </w:r>
      <w:r w:rsidRPr="4EB722CA" w:rsidR="388F92D9">
        <w:rPr>
          <w:rFonts w:ascii="Arial" w:hAnsi="Arial" w:eastAsia="Arial" w:cs="Arial"/>
          <w:u w:val="none"/>
        </w:rPr>
        <w:t>admissions</w:t>
      </w:r>
      <w:r w:rsidRPr="4EB722CA" w:rsidR="424F82B1">
        <w:rPr>
          <w:rFonts w:ascii="Arial" w:hAnsi="Arial" w:eastAsia="Arial" w:cs="Arial"/>
          <w:u w:val="none"/>
        </w:rPr>
        <w:t>, especially among vulnerable populations this report will explore</w:t>
      </w:r>
      <w:r w:rsidRPr="4EB722CA" w:rsidR="193AF4FA">
        <w:rPr>
          <w:rFonts w:ascii="Arial" w:hAnsi="Arial" w:eastAsia="Arial" w:cs="Arial"/>
          <w:u w:val="none"/>
        </w:rPr>
        <w:t xml:space="preserve"> the impact of free style libra </w:t>
      </w:r>
      <w:r w:rsidRPr="4EB722CA" w:rsidR="55776D84">
        <w:rPr>
          <w:rFonts w:ascii="Arial" w:hAnsi="Arial" w:eastAsia="Arial" w:cs="Arial"/>
          <w:u w:val="none"/>
        </w:rPr>
        <w:t xml:space="preserve">across these domains, highlighting its benefits, challenges, and </w:t>
      </w:r>
      <w:r w:rsidRPr="4EB722CA" w:rsidR="117269DD">
        <w:rPr>
          <w:rFonts w:ascii="Arial" w:hAnsi="Arial" w:eastAsia="Arial" w:cs="Arial"/>
          <w:u w:val="none"/>
        </w:rPr>
        <w:t xml:space="preserve">future potential. It will conclude with actionable recommendations for </w:t>
      </w:r>
      <w:r w:rsidRPr="4EB722CA" w:rsidR="2FEB6F74">
        <w:rPr>
          <w:rFonts w:ascii="Arial" w:hAnsi="Arial" w:eastAsia="Arial" w:cs="Arial"/>
          <w:u w:val="none"/>
        </w:rPr>
        <w:t>integrating such innovations into everyday practice.</w:t>
      </w:r>
    </w:p>
    <w:p w:rsidR="4A0DC568" w:rsidP="4EB722CA" w:rsidRDefault="4A0DC568" w14:paraId="65245709" w14:textId="5518ED65">
      <w:pPr>
        <w:spacing w:line="360" w:lineRule="auto"/>
        <w:jc w:val="both"/>
        <w:rPr>
          <w:rFonts w:ascii="Arial" w:hAnsi="Arial" w:eastAsia="Arial" w:cs="Arial"/>
          <w:u w:val="none"/>
        </w:rPr>
      </w:pPr>
    </w:p>
    <w:p w:rsidR="724E2C2F" w:rsidP="4EB722CA" w:rsidRDefault="724E2C2F" w14:paraId="025F5D46" w14:textId="1F06D2F6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724E2C2F" w:rsidP="4EB722CA" w:rsidRDefault="724E2C2F" w14:paraId="3CF29466" w14:textId="09BFD72D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724E2C2F" w:rsidP="4EB722CA" w:rsidRDefault="724E2C2F" w14:paraId="0A00CE72" w14:textId="597172DA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724E2C2F" w:rsidP="4EB722CA" w:rsidRDefault="724E2C2F" w14:paraId="5EF76D58" w14:textId="07128B02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724E2C2F" w:rsidP="4EB722CA" w:rsidRDefault="724E2C2F" w14:paraId="72FCAF46" w14:textId="1F01F955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724E2C2F" w:rsidP="4EB722CA" w:rsidRDefault="724E2C2F" w14:paraId="6BB97735" w14:textId="52862FD0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724E2C2F" w:rsidP="4EB722CA" w:rsidRDefault="724E2C2F" w14:paraId="04254423" w14:textId="47762636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724E2C2F" w:rsidP="4EB722CA" w:rsidRDefault="724E2C2F" w14:paraId="02B04890" w14:textId="2DA5609A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724E2C2F" w:rsidP="4EB722CA" w:rsidRDefault="724E2C2F" w14:paraId="281691BE" w14:textId="41DA8D4B">
      <w:pPr>
        <w:spacing w:line="360" w:lineRule="auto"/>
        <w:jc w:val="both"/>
        <w:rPr>
          <w:rFonts w:ascii="Arial" w:hAnsi="Arial" w:eastAsia="Arial" w:cs="Arial"/>
          <w:u w:val="single"/>
        </w:rPr>
      </w:pPr>
    </w:p>
    <w:p w:rsidR="4A0DC568" w:rsidP="4EB722CA" w:rsidRDefault="4A0DC568" w14:paraId="7E96391F" w14:textId="5D7CDE56">
      <w:pPr>
        <w:pStyle w:val="Normal"/>
        <w:spacing w:line="360" w:lineRule="auto"/>
        <w:jc w:val="both"/>
        <w:rPr>
          <w:rFonts w:ascii="Arial" w:hAnsi="Arial" w:eastAsia="Arial" w:cs="Arial"/>
          <w:u w:val="single"/>
        </w:rPr>
      </w:pPr>
    </w:p>
    <w:p w:rsidR="6B63FB0A" w:rsidP="4EB722CA" w:rsidRDefault="6B63FB0A" w14:paraId="1C98837C" w14:textId="6AB60CCC">
      <w:pPr>
        <w:pStyle w:val="Normal"/>
        <w:spacing w:line="360" w:lineRule="auto"/>
        <w:jc w:val="both"/>
        <w:rPr>
          <w:rFonts w:ascii="Arial" w:hAnsi="Arial" w:eastAsia="Arial" w:cs="Arial"/>
          <w:u w:val="single"/>
        </w:rPr>
      </w:pPr>
    </w:p>
    <w:p w:rsidR="6B63FB0A" w:rsidP="4EB722CA" w:rsidRDefault="6B63FB0A" w14:paraId="2E476BD1" w14:textId="2EEC8B3B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  <w:u w:val="single"/>
        </w:rPr>
      </w:pPr>
      <w:r w:rsidRPr="4EB722CA" w:rsidR="6B63FB0A">
        <w:rPr>
          <w:rFonts w:ascii="Arial" w:hAnsi="Arial" w:eastAsia="Arial" w:cs="Arial"/>
          <w:sz w:val="22"/>
          <w:szCs w:val="22"/>
          <w:u w:val="single"/>
        </w:rPr>
        <w:t>Workforce 400 words</w:t>
      </w:r>
    </w:p>
    <w:p w:rsidR="38432096" w:rsidP="4EB722CA" w:rsidRDefault="38432096" w14:paraId="46597EB4" w14:textId="618F46A4">
      <w:pPr>
        <w:spacing w:line="360" w:lineRule="auto"/>
        <w:jc w:val="left"/>
        <w:rPr>
          <w:rFonts w:ascii="Arial" w:hAnsi="Arial" w:eastAsia="Arial" w:cs="Arial"/>
          <w:sz w:val="22"/>
          <w:szCs w:val="22"/>
          <w:u w:val="none"/>
        </w:rPr>
      </w:pPr>
      <w:r w:rsidRPr="4EB722CA" w:rsidR="0769F7A4">
        <w:rPr>
          <w:rFonts w:ascii="Arial" w:hAnsi="Arial" w:eastAsia="Arial" w:cs="Arial"/>
          <w:sz w:val="22"/>
          <w:szCs w:val="22"/>
          <w:u w:val="none"/>
        </w:rPr>
        <w:t xml:space="preserve">The introduction of </w:t>
      </w:r>
      <w:r w:rsidRPr="4EB722CA" w:rsidR="38432096">
        <w:rPr>
          <w:rFonts w:ascii="Arial" w:hAnsi="Arial" w:eastAsia="Arial" w:cs="Arial"/>
          <w:sz w:val="22"/>
          <w:szCs w:val="22"/>
          <w:u w:val="none"/>
        </w:rPr>
        <w:t xml:space="preserve">Free </w:t>
      </w:r>
      <w:r w:rsidRPr="4EB722CA" w:rsidR="27EA6EF3">
        <w:rPr>
          <w:rFonts w:ascii="Arial" w:hAnsi="Arial" w:eastAsia="Arial" w:cs="Arial"/>
          <w:sz w:val="22"/>
          <w:szCs w:val="22"/>
          <w:u w:val="none"/>
        </w:rPr>
        <w:t>S</w:t>
      </w:r>
      <w:r w:rsidRPr="4EB722CA" w:rsidR="38432096">
        <w:rPr>
          <w:rFonts w:ascii="Arial" w:hAnsi="Arial" w:eastAsia="Arial" w:cs="Arial"/>
          <w:sz w:val="22"/>
          <w:szCs w:val="22"/>
          <w:u w:val="none"/>
        </w:rPr>
        <w:t xml:space="preserve">tyle </w:t>
      </w:r>
      <w:r w:rsidRPr="4EB722CA" w:rsidR="57394F0E">
        <w:rPr>
          <w:rFonts w:ascii="Arial" w:hAnsi="Arial" w:eastAsia="Arial" w:cs="Arial"/>
          <w:sz w:val="22"/>
          <w:szCs w:val="22"/>
          <w:u w:val="none"/>
        </w:rPr>
        <w:t>L</w:t>
      </w:r>
      <w:r w:rsidRPr="4EB722CA" w:rsidR="38432096">
        <w:rPr>
          <w:rFonts w:ascii="Arial" w:hAnsi="Arial" w:eastAsia="Arial" w:cs="Arial"/>
          <w:sz w:val="22"/>
          <w:szCs w:val="22"/>
          <w:u w:val="none"/>
        </w:rPr>
        <w:t>ibr</w:t>
      </w:r>
      <w:r w:rsidRPr="4EB722CA" w:rsidR="7D67DDAE">
        <w:rPr>
          <w:rFonts w:ascii="Arial" w:hAnsi="Arial" w:eastAsia="Arial" w:cs="Arial"/>
          <w:sz w:val="22"/>
          <w:szCs w:val="22"/>
          <w:u w:val="none"/>
        </w:rPr>
        <w:t>e</w:t>
      </w:r>
      <w:r w:rsidRPr="4EB722CA" w:rsidR="38432096">
        <w:rPr>
          <w:rFonts w:ascii="Arial" w:hAnsi="Arial" w:eastAsia="Arial" w:cs="Arial"/>
          <w:sz w:val="22"/>
          <w:szCs w:val="22"/>
          <w:u w:val="none"/>
        </w:rPr>
        <w:t xml:space="preserve"> in</w:t>
      </w:r>
      <w:r w:rsidRPr="4EB722CA" w:rsidR="05663AFF">
        <w:rPr>
          <w:rFonts w:ascii="Arial" w:hAnsi="Arial" w:eastAsia="Arial" w:cs="Arial"/>
          <w:sz w:val="22"/>
          <w:szCs w:val="22"/>
          <w:u w:val="none"/>
        </w:rPr>
        <w:t xml:space="preserve"> the UK</w:t>
      </w:r>
      <w:r w:rsidRPr="4EB722CA" w:rsidR="38432096">
        <w:rPr>
          <w:rFonts w:ascii="Arial" w:hAnsi="Arial" w:eastAsia="Arial" w:cs="Arial"/>
          <w:sz w:val="22"/>
          <w:szCs w:val="22"/>
          <w:u w:val="none"/>
        </w:rPr>
        <w:t xml:space="preserve"> health and social care settings h</w:t>
      </w:r>
      <w:r w:rsidRPr="4EB722CA" w:rsidR="047FBBF0">
        <w:rPr>
          <w:rFonts w:ascii="Arial" w:hAnsi="Arial" w:eastAsia="Arial" w:cs="Arial"/>
          <w:sz w:val="22"/>
          <w:szCs w:val="22"/>
          <w:u w:val="none"/>
        </w:rPr>
        <w:t xml:space="preserve">as significantly reshaped workforce roles, requiring new skills, </w:t>
      </w:r>
      <w:r w:rsidRPr="4EB722CA" w:rsidR="794E847D">
        <w:rPr>
          <w:rFonts w:ascii="Arial" w:hAnsi="Arial" w:eastAsia="Arial" w:cs="Arial"/>
          <w:sz w:val="22"/>
          <w:szCs w:val="22"/>
          <w:u w:val="none"/>
        </w:rPr>
        <w:t>training,</w:t>
      </w:r>
      <w:r w:rsidRPr="4EB722CA" w:rsidR="047FBBF0">
        <w:rPr>
          <w:rFonts w:ascii="Arial" w:hAnsi="Arial" w:eastAsia="Arial" w:cs="Arial"/>
          <w:sz w:val="22"/>
          <w:szCs w:val="22"/>
          <w:u w:val="none"/>
        </w:rPr>
        <w:t xml:space="preserve"> and adjustments in daily </w:t>
      </w:r>
      <w:r w:rsidRPr="4EB722CA" w:rsidR="370C8144">
        <w:rPr>
          <w:rFonts w:ascii="Arial" w:hAnsi="Arial" w:eastAsia="Arial" w:cs="Arial"/>
          <w:sz w:val="22"/>
          <w:szCs w:val="22"/>
          <w:u w:val="none"/>
        </w:rPr>
        <w:t xml:space="preserve">practice. Traditionally, glucose monitoring relied </w:t>
      </w:r>
      <w:r w:rsidRPr="4EB722CA" w:rsidR="6674074D">
        <w:rPr>
          <w:rFonts w:ascii="Arial" w:hAnsi="Arial" w:eastAsia="Arial" w:cs="Arial"/>
          <w:sz w:val="22"/>
          <w:szCs w:val="22"/>
          <w:u w:val="none"/>
        </w:rPr>
        <w:t>heavily</w:t>
      </w:r>
      <w:r w:rsidRPr="4EB722CA" w:rsidR="7C9D2511">
        <w:rPr>
          <w:rFonts w:ascii="Arial" w:hAnsi="Arial" w:eastAsia="Arial" w:cs="Arial"/>
          <w:sz w:val="22"/>
          <w:szCs w:val="22"/>
          <w:u w:val="none"/>
        </w:rPr>
        <w:t xml:space="preserve"> on manual testing, </w:t>
      </w:r>
      <w:r w:rsidRPr="4EB722CA" w:rsidR="5B6E48B3">
        <w:rPr>
          <w:rFonts w:ascii="Arial" w:hAnsi="Arial" w:eastAsia="Arial" w:cs="Arial"/>
          <w:sz w:val="22"/>
          <w:szCs w:val="22"/>
          <w:u w:val="none"/>
        </w:rPr>
        <w:t>handwritten</w:t>
      </w:r>
      <w:r w:rsidRPr="4EB722CA" w:rsidR="7BEDCE03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7C9D2511">
        <w:rPr>
          <w:rFonts w:ascii="Arial" w:hAnsi="Arial" w:eastAsia="Arial" w:cs="Arial"/>
          <w:sz w:val="22"/>
          <w:szCs w:val="22"/>
          <w:u w:val="none"/>
        </w:rPr>
        <w:t xml:space="preserve">documentation, and </w:t>
      </w:r>
      <w:r w:rsidRPr="4EB722CA" w:rsidR="2F0E53D1">
        <w:rPr>
          <w:rFonts w:ascii="Arial" w:hAnsi="Arial" w:eastAsia="Arial" w:cs="Arial"/>
          <w:sz w:val="22"/>
          <w:szCs w:val="22"/>
          <w:u w:val="none"/>
        </w:rPr>
        <w:t>patients'</w:t>
      </w:r>
      <w:r w:rsidRPr="4EB722CA" w:rsidR="7C9D2511">
        <w:rPr>
          <w:rFonts w:ascii="Arial" w:hAnsi="Arial" w:eastAsia="Arial" w:cs="Arial"/>
          <w:sz w:val="22"/>
          <w:szCs w:val="22"/>
          <w:u w:val="none"/>
        </w:rPr>
        <w:t xml:space="preserve"> education around finger-pricking </w:t>
      </w:r>
      <w:r w:rsidRPr="4EB722CA" w:rsidR="7C9D2511">
        <w:rPr>
          <w:rFonts w:ascii="Arial" w:hAnsi="Arial" w:eastAsia="Arial" w:cs="Arial"/>
          <w:sz w:val="22"/>
          <w:szCs w:val="22"/>
          <w:u w:val="none"/>
        </w:rPr>
        <w:t>met</w:t>
      </w:r>
      <w:r w:rsidRPr="4EB722CA" w:rsidR="37726EB3">
        <w:rPr>
          <w:rFonts w:ascii="Arial" w:hAnsi="Arial" w:eastAsia="Arial" w:cs="Arial"/>
          <w:sz w:val="22"/>
          <w:szCs w:val="22"/>
          <w:u w:val="none"/>
        </w:rPr>
        <w:t>h</w:t>
      </w:r>
      <w:r w:rsidRPr="4EB722CA" w:rsidR="7C9D2511">
        <w:rPr>
          <w:rFonts w:ascii="Arial" w:hAnsi="Arial" w:eastAsia="Arial" w:cs="Arial"/>
          <w:sz w:val="22"/>
          <w:szCs w:val="22"/>
          <w:u w:val="none"/>
        </w:rPr>
        <w:t>ods</w:t>
      </w:r>
      <w:r w:rsidRPr="4EB722CA" w:rsidR="68AEBC88">
        <w:rPr>
          <w:rFonts w:ascii="Arial" w:hAnsi="Arial" w:eastAsia="Arial" w:cs="Arial"/>
          <w:sz w:val="22"/>
          <w:szCs w:val="22"/>
          <w:u w:val="none"/>
        </w:rPr>
        <w:t xml:space="preserve">. With </w:t>
      </w:r>
      <w:r w:rsidRPr="4EB722CA" w:rsidR="554A3B49">
        <w:rPr>
          <w:rFonts w:ascii="Arial" w:hAnsi="Arial" w:eastAsia="Arial" w:cs="Arial"/>
          <w:sz w:val="22"/>
          <w:szCs w:val="22"/>
          <w:u w:val="none"/>
        </w:rPr>
        <w:t xml:space="preserve">the shift to </w:t>
      </w:r>
      <w:r w:rsidRPr="4EB722CA" w:rsidR="68AEBC88">
        <w:rPr>
          <w:rFonts w:ascii="Arial" w:hAnsi="Arial" w:eastAsia="Arial" w:cs="Arial"/>
          <w:sz w:val="22"/>
          <w:szCs w:val="22"/>
          <w:u w:val="none"/>
        </w:rPr>
        <w:t xml:space="preserve">digital data streams, </w:t>
      </w:r>
      <w:r w:rsidRPr="4EB722CA" w:rsidR="1A1D7CCC">
        <w:rPr>
          <w:rFonts w:ascii="Arial" w:hAnsi="Arial" w:eastAsia="Arial" w:cs="Arial"/>
          <w:sz w:val="22"/>
          <w:szCs w:val="22"/>
          <w:u w:val="none"/>
        </w:rPr>
        <w:t xml:space="preserve">staff now </w:t>
      </w:r>
      <w:r w:rsidRPr="4EB722CA" w:rsidR="68AEBC88">
        <w:rPr>
          <w:rFonts w:ascii="Arial" w:hAnsi="Arial" w:eastAsia="Arial" w:cs="Arial"/>
          <w:sz w:val="22"/>
          <w:szCs w:val="22"/>
          <w:u w:val="none"/>
        </w:rPr>
        <w:t>interpret real time</w:t>
      </w:r>
      <w:r w:rsidRPr="4EB722CA" w:rsidR="6C8C16C7">
        <w:rPr>
          <w:rFonts w:ascii="Arial" w:hAnsi="Arial" w:eastAsia="Arial" w:cs="Arial"/>
          <w:sz w:val="22"/>
          <w:szCs w:val="22"/>
          <w:u w:val="none"/>
        </w:rPr>
        <w:t xml:space="preserve"> glucose trends, and support patients in using mobile applications and wearable </w:t>
      </w:r>
      <w:r w:rsidRPr="4EB722CA" w:rsidR="3E2BDD11">
        <w:rPr>
          <w:rFonts w:ascii="Arial" w:hAnsi="Arial" w:eastAsia="Arial" w:cs="Arial"/>
          <w:sz w:val="22"/>
          <w:szCs w:val="22"/>
          <w:u w:val="none"/>
        </w:rPr>
        <w:t xml:space="preserve">sensor </w:t>
      </w:r>
      <w:r w:rsidRPr="4EB722CA" w:rsidR="2B76171F">
        <w:rPr>
          <w:rFonts w:ascii="Arial" w:hAnsi="Arial" w:eastAsia="Arial" w:cs="Arial"/>
          <w:sz w:val="22"/>
          <w:szCs w:val="22"/>
          <w:u w:val="none"/>
        </w:rPr>
        <w:t>device technology</w:t>
      </w:r>
      <w:r w:rsidRPr="4EB722CA" w:rsidR="5EF4BC41">
        <w:rPr>
          <w:rFonts w:ascii="Arial" w:hAnsi="Arial" w:eastAsia="Arial" w:cs="Arial"/>
          <w:sz w:val="22"/>
          <w:szCs w:val="22"/>
          <w:u w:val="none"/>
        </w:rPr>
        <w:t>.</w:t>
      </w:r>
      <w:r w:rsidRPr="4EB722CA" w:rsidR="2B76171F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747B084E">
        <w:rPr>
          <w:rFonts w:ascii="Arial" w:hAnsi="Arial" w:eastAsia="Arial" w:cs="Arial"/>
          <w:sz w:val="22"/>
          <w:szCs w:val="22"/>
          <w:u w:val="none"/>
        </w:rPr>
        <w:t xml:space="preserve">This </w:t>
      </w:r>
      <w:r w:rsidRPr="4EB722CA" w:rsidR="4452CB60">
        <w:rPr>
          <w:rFonts w:ascii="Arial" w:hAnsi="Arial" w:eastAsia="Arial" w:cs="Arial"/>
          <w:sz w:val="22"/>
          <w:szCs w:val="22"/>
          <w:u w:val="none"/>
        </w:rPr>
        <w:t>transformation</w:t>
      </w:r>
      <w:r w:rsidRPr="4EB722CA" w:rsidR="747B084E">
        <w:rPr>
          <w:rFonts w:ascii="Arial" w:hAnsi="Arial" w:eastAsia="Arial" w:cs="Arial"/>
          <w:sz w:val="22"/>
          <w:szCs w:val="22"/>
          <w:u w:val="none"/>
        </w:rPr>
        <w:t xml:space="preserve"> demands enhanced </w:t>
      </w:r>
      <w:r w:rsidRPr="4EB722CA" w:rsidR="2B76171F">
        <w:rPr>
          <w:rFonts w:ascii="Arial" w:hAnsi="Arial" w:eastAsia="Arial" w:cs="Arial"/>
          <w:sz w:val="22"/>
          <w:szCs w:val="22"/>
          <w:u w:val="none"/>
        </w:rPr>
        <w:t xml:space="preserve">digital literacy, including </w:t>
      </w:r>
      <w:r w:rsidRPr="4EB722CA" w:rsidR="2B76171F">
        <w:rPr>
          <w:rFonts w:ascii="Arial" w:hAnsi="Arial" w:eastAsia="Arial" w:cs="Arial"/>
          <w:sz w:val="22"/>
          <w:szCs w:val="22"/>
          <w:u w:val="none"/>
        </w:rPr>
        <w:t>proficiency</w:t>
      </w:r>
      <w:r w:rsidRPr="4EB722CA" w:rsidR="2B76171F">
        <w:rPr>
          <w:rFonts w:ascii="Arial" w:hAnsi="Arial" w:eastAsia="Arial" w:cs="Arial"/>
          <w:sz w:val="22"/>
          <w:szCs w:val="22"/>
          <w:u w:val="none"/>
        </w:rPr>
        <w:t xml:space="preserve"> in app-based</w:t>
      </w:r>
      <w:r w:rsidRPr="4EB722CA" w:rsidR="1853CD2A">
        <w:rPr>
          <w:rFonts w:ascii="Arial" w:hAnsi="Arial" w:eastAsia="Arial" w:cs="Arial"/>
          <w:sz w:val="22"/>
          <w:szCs w:val="22"/>
          <w:u w:val="none"/>
        </w:rPr>
        <w:t xml:space="preserve"> platforms, data interpretation, and remote monitoring tools, training now includes understanding sensor te</w:t>
      </w:r>
      <w:r w:rsidRPr="4EB722CA" w:rsidR="50B28716">
        <w:rPr>
          <w:rFonts w:ascii="Arial" w:hAnsi="Arial" w:eastAsia="Arial" w:cs="Arial"/>
          <w:sz w:val="22"/>
          <w:szCs w:val="22"/>
          <w:u w:val="none"/>
        </w:rPr>
        <w:t>chnology and its clinical implications. Educating patients on device use and data access. And integrating glucose</w:t>
      </w:r>
      <w:r w:rsidRPr="4EB722CA" w:rsidR="6DA40671">
        <w:rPr>
          <w:rFonts w:ascii="Arial" w:hAnsi="Arial" w:eastAsia="Arial" w:cs="Arial"/>
          <w:sz w:val="22"/>
          <w:szCs w:val="22"/>
          <w:u w:val="none"/>
        </w:rPr>
        <w:t xml:space="preserve"> data into electronic health records (EHR).</w:t>
      </w:r>
      <w:r w:rsidRPr="4EB722CA" w:rsidR="7299DCF2">
        <w:rPr>
          <w:rFonts w:ascii="Arial" w:hAnsi="Arial" w:eastAsia="Arial" w:cs="Arial"/>
          <w:sz w:val="22"/>
          <w:szCs w:val="22"/>
          <w:u w:val="none"/>
        </w:rPr>
        <w:t xml:space="preserve"> Programmes such as Abbott’s libre Academy and NHS-led digita</w:t>
      </w:r>
      <w:r w:rsidRPr="4EB722CA" w:rsidR="3C297DE2">
        <w:rPr>
          <w:rFonts w:ascii="Arial" w:hAnsi="Arial" w:eastAsia="Arial" w:cs="Arial"/>
          <w:sz w:val="22"/>
          <w:szCs w:val="22"/>
          <w:u w:val="none"/>
        </w:rPr>
        <w:t xml:space="preserve">l health </w:t>
      </w:r>
      <w:r w:rsidRPr="4EB722CA" w:rsidR="7E6BDF97">
        <w:rPr>
          <w:rFonts w:ascii="Arial" w:hAnsi="Arial" w:eastAsia="Arial" w:cs="Arial"/>
          <w:sz w:val="22"/>
          <w:szCs w:val="22"/>
          <w:u w:val="none"/>
        </w:rPr>
        <w:t>initiatives</w:t>
      </w:r>
      <w:r w:rsidRPr="4EB722CA" w:rsidR="3C297DE2">
        <w:rPr>
          <w:rFonts w:ascii="Arial" w:hAnsi="Arial" w:eastAsia="Arial" w:cs="Arial"/>
          <w:sz w:val="22"/>
          <w:szCs w:val="22"/>
          <w:u w:val="none"/>
        </w:rPr>
        <w:t xml:space="preserve"> have </w:t>
      </w:r>
      <w:r w:rsidRPr="4EB722CA" w:rsidR="3C297DE2">
        <w:rPr>
          <w:rFonts w:ascii="Arial" w:hAnsi="Arial" w:eastAsia="Arial" w:cs="Arial"/>
          <w:sz w:val="22"/>
          <w:szCs w:val="22"/>
          <w:u w:val="none"/>
        </w:rPr>
        <w:t>emerged</w:t>
      </w:r>
      <w:r w:rsidRPr="4EB722CA" w:rsidR="3C297DE2">
        <w:rPr>
          <w:rFonts w:ascii="Arial" w:hAnsi="Arial" w:eastAsia="Arial" w:cs="Arial"/>
          <w:sz w:val="22"/>
          <w:szCs w:val="22"/>
          <w:u w:val="none"/>
        </w:rPr>
        <w:t xml:space="preserve"> to support upskilling.</w:t>
      </w:r>
      <w:r w:rsidRPr="4EB722CA" w:rsidR="6DA40671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4E9A9E83">
        <w:rPr>
          <w:rFonts w:ascii="Arial" w:hAnsi="Arial" w:eastAsia="Arial" w:cs="Arial"/>
          <w:sz w:val="22"/>
          <w:szCs w:val="22"/>
          <w:u w:val="none"/>
        </w:rPr>
        <w:t>These shifts</w:t>
      </w:r>
      <w:r w:rsidRPr="4EB722CA" w:rsidR="5C774522">
        <w:rPr>
          <w:rFonts w:ascii="Arial" w:hAnsi="Arial" w:eastAsia="Arial" w:cs="Arial"/>
          <w:sz w:val="22"/>
          <w:szCs w:val="22"/>
          <w:u w:val="none"/>
        </w:rPr>
        <w:t xml:space="preserve"> have promoted job roles adjustments, especially for diabetes nurses,</w:t>
      </w:r>
      <w:r w:rsidRPr="4EB722CA" w:rsidR="39704E6D">
        <w:rPr>
          <w:rFonts w:ascii="Arial" w:hAnsi="Arial" w:eastAsia="Arial" w:cs="Arial"/>
          <w:sz w:val="22"/>
          <w:szCs w:val="22"/>
          <w:u w:val="none"/>
        </w:rPr>
        <w:t xml:space="preserve"> and allied health professionals. Care has evolved from reactive glucose management</w:t>
      </w:r>
      <w:r w:rsidRPr="4EB722CA" w:rsidR="37944492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109DAA7C">
        <w:rPr>
          <w:rFonts w:ascii="Arial" w:hAnsi="Arial" w:eastAsia="Arial" w:cs="Arial"/>
          <w:sz w:val="22"/>
          <w:szCs w:val="22"/>
          <w:u w:val="none"/>
        </w:rPr>
        <w:t>to preventative</w:t>
      </w:r>
      <w:r w:rsidRPr="4EB722CA" w:rsidR="25973385">
        <w:rPr>
          <w:rFonts w:ascii="Arial" w:hAnsi="Arial" w:eastAsia="Arial" w:cs="Arial"/>
          <w:sz w:val="22"/>
          <w:szCs w:val="22"/>
          <w:u w:val="none"/>
        </w:rPr>
        <w:t xml:space="preserve"> data-informed support, </w:t>
      </w:r>
      <w:r w:rsidRPr="4EB722CA" w:rsidR="57987B0B">
        <w:rPr>
          <w:rFonts w:ascii="Arial" w:hAnsi="Arial" w:eastAsia="Arial" w:cs="Arial"/>
          <w:sz w:val="22"/>
          <w:szCs w:val="22"/>
          <w:u w:val="none"/>
        </w:rPr>
        <w:t>often</w:t>
      </w:r>
      <w:r w:rsidRPr="4EB722CA" w:rsidR="25973385">
        <w:rPr>
          <w:rFonts w:ascii="Arial" w:hAnsi="Arial" w:eastAsia="Arial" w:cs="Arial"/>
          <w:sz w:val="22"/>
          <w:szCs w:val="22"/>
          <w:u w:val="none"/>
        </w:rPr>
        <w:t xml:space="preserve"> involving virtual </w:t>
      </w:r>
      <w:r w:rsidRPr="4EB722CA" w:rsidR="314664D3">
        <w:rPr>
          <w:rFonts w:ascii="Arial" w:hAnsi="Arial" w:eastAsia="Arial" w:cs="Arial"/>
          <w:sz w:val="22"/>
          <w:szCs w:val="22"/>
          <w:u w:val="none"/>
        </w:rPr>
        <w:t>consultations</w:t>
      </w:r>
      <w:r w:rsidRPr="4EB722CA" w:rsidR="3F14A0B9">
        <w:rPr>
          <w:rFonts w:ascii="Arial" w:hAnsi="Arial" w:eastAsia="Arial" w:cs="Arial"/>
          <w:sz w:val="22"/>
          <w:szCs w:val="22"/>
          <w:u w:val="none"/>
        </w:rPr>
        <w:t xml:space="preserve"> and collaborative care planning.</w:t>
      </w:r>
      <w:r w:rsidRPr="4EB722CA" w:rsidR="4ECEE3F0">
        <w:rPr>
          <w:rFonts w:ascii="Arial" w:hAnsi="Arial" w:eastAsia="Arial" w:cs="Arial"/>
          <w:sz w:val="22"/>
          <w:szCs w:val="22"/>
          <w:u w:val="none"/>
        </w:rPr>
        <w:t xml:space="preserve"> Staff are </w:t>
      </w:r>
      <w:r w:rsidRPr="4EB722CA" w:rsidR="696CA748">
        <w:rPr>
          <w:rFonts w:ascii="Arial" w:hAnsi="Arial" w:eastAsia="Arial" w:cs="Arial"/>
          <w:sz w:val="22"/>
          <w:szCs w:val="22"/>
          <w:u w:val="none"/>
        </w:rPr>
        <w:t>increasingly</w:t>
      </w:r>
      <w:r w:rsidRPr="4EB722CA" w:rsidR="4ECEE3F0">
        <w:rPr>
          <w:rFonts w:ascii="Arial" w:hAnsi="Arial" w:eastAsia="Arial" w:cs="Arial"/>
          <w:sz w:val="22"/>
          <w:szCs w:val="22"/>
          <w:u w:val="none"/>
        </w:rPr>
        <w:t xml:space="preserve"> expected to use digital dashboards, interpret</w:t>
      </w:r>
      <w:r w:rsidRPr="4EB722CA" w:rsidR="0E3F1454">
        <w:rPr>
          <w:rFonts w:ascii="Arial" w:hAnsi="Arial" w:eastAsia="Arial" w:cs="Arial"/>
          <w:sz w:val="22"/>
          <w:szCs w:val="22"/>
          <w:u w:val="none"/>
        </w:rPr>
        <w:t xml:space="preserve"> trend arrows, and tailor interventions based on continuous glucose data.</w:t>
      </w:r>
      <w:r w:rsidRPr="4EB722CA" w:rsidR="3F14A0B9">
        <w:rPr>
          <w:rFonts w:ascii="Arial" w:hAnsi="Arial" w:eastAsia="Arial" w:cs="Arial"/>
          <w:sz w:val="22"/>
          <w:szCs w:val="22"/>
          <w:u w:val="none"/>
        </w:rPr>
        <w:t xml:space="preserve"> Free </w:t>
      </w:r>
      <w:r w:rsidRPr="4EB722CA" w:rsidR="54AD0894">
        <w:rPr>
          <w:rFonts w:ascii="Arial" w:hAnsi="Arial" w:eastAsia="Arial" w:cs="Arial"/>
          <w:sz w:val="22"/>
          <w:szCs w:val="22"/>
          <w:u w:val="none"/>
        </w:rPr>
        <w:t>S</w:t>
      </w:r>
      <w:r w:rsidRPr="4EB722CA" w:rsidR="3F14A0B9">
        <w:rPr>
          <w:rFonts w:ascii="Arial" w:hAnsi="Arial" w:eastAsia="Arial" w:cs="Arial"/>
          <w:sz w:val="22"/>
          <w:szCs w:val="22"/>
          <w:u w:val="none"/>
        </w:rPr>
        <w:t xml:space="preserve">tyle </w:t>
      </w:r>
      <w:r w:rsidRPr="4EB722CA" w:rsidR="4D10A531">
        <w:rPr>
          <w:rFonts w:ascii="Arial" w:hAnsi="Arial" w:eastAsia="Arial" w:cs="Arial"/>
          <w:sz w:val="22"/>
          <w:szCs w:val="22"/>
          <w:u w:val="none"/>
        </w:rPr>
        <w:t>L</w:t>
      </w:r>
      <w:r w:rsidRPr="4EB722CA" w:rsidR="3F14A0B9">
        <w:rPr>
          <w:rFonts w:ascii="Arial" w:hAnsi="Arial" w:eastAsia="Arial" w:cs="Arial"/>
          <w:sz w:val="22"/>
          <w:szCs w:val="22"/>
          <w:u w:val="none"/>
        </w:rPr>
        <w:t>ibr</w:t>
      </w:r>
      <w:r w:rsidRPr="4EB722CA" w:rsidR="635D0DA8">
        <w:rPr>
          <w:rFonts w:ascii="Arial" w:hAnsi="Arial" w:eastAsia="Arial" w:cs="Arial"/>
          <w:sz w:val="22"/>
          <w:szCs w:val="22"/>
          <w:u w:val="none"/>
        </w:rPr>
        <w:t>e</w:t>
      </w:r>
      <w:r w:rsidRPr="4EB722CA" w:rsidR="3F14A0B9">
        <w:rPr>
          <w:rFonts w:ascii="Arial" w:hAnsi="Arial" w:eastAsia="Arial" w:cs="Arial"/>
          <w:sz w:val="22"/>
          <w:szCs w:val="22"/>
          <w:u w:val="none"/>
        </w:rPr>
        <w:t xml:space="preserve"> enhances workforce</w:t>
      </w:r>
      <w:r w:rsidRPr="4EB722CA" w:rsidR="3E25B28E">
        <w:rPr>
          <w:rFonts w:ascii="Arial" w:hAnsi="Arial" w:eastAsia="Arial" w:cs="Arial"/>
          <w:sz w:val="22"/>
          <w:szCs w:val="22"/>
          <w:u w:val="none"/>
        </w:rPr>
        <w:t xml:space="preserve"> efficiency</w:t>
      </w:r>
      <w:r w:rsidRPr="4EB722CA" w:rsidR="3F14A0B9">
        <w:rPr>
          <w:rFonts w:ascii="Arial" w:hAnsi="Arial" w:eastAsia="Arial" w:cs="Arial"/>
          <w:sz w:val="22"/>
          <w:szCs w:val="22"/>
          <w:u w:val="none"/>
        </w:rPr>
        <w:t xml:space="preserve"> by reducing</w:t>
      </w:r>
      <w:r w:rsidRPr="4EB722CA" w:rsidR="494891EA">
        <w:rPr>
          <w:rFonts w:ascii="Arial" w:hAnsi="Arial" w:eastAsia="Arial" w:cs="Arial"/>
          <w:sz w:val="22"/>
          <w:szCs w:val="22"/>
          <w:u w:val="none"/>
        </w:rPr>
        <w:t xml:space="preserve"> time spent on manual glucose checks,</w:t>
      </w:r>
      <w:r w:rsidRPr="4EB722CA" w:rsidR="7AD1EE16">
        <w:rPr>
          <w:rFonts w:ascii="Arial" w:hAnsi="Arial" w:eastAsia="Arial" w:cs="Arial"/>
          <w:sz w:val="22"/>
          <w:szCs w:val="22"/>
          <w:u w:val="none"/>
        </w:rPr>
        <w:t xml:space="preserve"> minimizing documentations</w:t>
      </w:r>
      <w:r w:rsidRPr="4EB722CA" w:rsidR="2FB99EED">
        <w:rPr>
          <w:rFonts w:ascii="Arial" w:hAnsi="Arial" w:eastAsia="Arial" w:cs="Arial"/>
          <w:sz w:val="22"/>
          <w:szCs w:val="22"/>
          <w:u w:val="none"/>
        </w:rPr>
        <w:t xml:space="preserve"> errors through automated data </w:t>
      </w:r>
      <w:r w:rsidRPr="4EB722CA" w:rsidR="6EF58F68">
        <w:rPr>
          <w:rFonts w:ascii="Arial" w:hAnsi="Arial" w:eastAsia="Arial" w:cs="Arial"/>
          <w:sz w:val="22"/>
          <w:szCs w:val="22"/>
          <w:u w:val="none"/>
        </w:rPr>
        <w:t xml:space="preserve">capture, </w:t>
      </w:r>
      <w:r w:rsidRPr="4EB722CA" w:rsidR="2412F4A8">
        <w:rPr>
          <w:rFonts w:ascii="Arial" w:hAnsi="Arial" w:eastAsia="Arial" w:cs="Arial"/>
          <w:sz w:val="22"/>
          <w:szCs w:val="22"/>
          <w:u w:val="none"/>
        </w:rPr>
        <w:t xml:space="preserve">and </w:t>
      </w:r>
      <w:r w:rsidRPr="4EB722CA" w:rsidR="6EF58F68">
        <w:rPr>
          <w:rFonts w:ascii="Arial" w:hAnsi="Arial" w:eastAsia="Arial" w:cs="Arial"/>
          <w:sz w:val="22"/>
          <w:szCs w:val="22"/>
          <w:u w:val="none"/>
        </w:rPr>
        <w:t>s</w:t>
      </w:r>
      <w:r w:rsidRPr="4EB722CA" w:rsidR="0DCF7A47">
        <w:rPr>
          <w:rFonts w:ascii="Arial" w:hAnsi="Arial" w:eastAsia="Arial" w:cs="Arial"/>
          <w:sz w:val="22"/>
          <w:szCs w:val="22"/>
          <w:u w:val="none"/>
        </w:rPr>
        <w:t xml:space="preserve">upporting quicker clinical decisions </w:t>
      </w:r>
      <w:r w:rsidRPr="4EB722CA" w:rsidR="0B77ED30">
        <w:rPr>
          <w:rFonts w:ascii="Arial" w:hAnsi="Arial" w:eastAsia="Arial" w:cs="Arial"/>
          <w:sz w:val="22"/>
          <w:szCs w:val="22"/>
          <w:u w:val="none"/>
        </w:rPr>
        <w:t>via</w:t>
      </w:r>
      <w:r w:rsidRPr="4EB722CA" w:rsidR="0DCF7A47">
        <w:rPr>
          <w:rFonts w:ascii="Arial" w:hAnsi="Arial" w:eastAsia="Arial" w:cs="Arial"/>
          <w:sz w:val="22"/>
          <w:szCs w:val="22"/>
          <w:u w:val="none"/>
        </w:rPr>
        <w:t xml:space="preserve"> trend analysis,</w:t>
      </w:r>
      <w:r w:rsidRPr="4EB722CA" w:rsidR="605AFAFB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16F7099B">
        <w:rPr>
          <w:rFonts w:ascii="Arial" w:hAnsi="Arial" w:eastAsia="Arial" w:cs="Arial"/>
          <w:sz w:val="22"/>
          <w:szCs w:val="22"/>
          <w:u w:val="none"/>
        </w:rPr>
        <w:t>enabling</w:t>
      </w:r>
      <w:r w:rsidRPr="4EB722CA" w:rsidR="05221F3E">
        <w:rPr>
          <w:rFonts w:ascii="Arial" w:hAnsi="Arial" w:eastAsia="Arial" w:cs="Arial"/>
          <w:sz w:val="22"/>
          <w:szCs w:val="22"/>
          <w:u w:val="none"/>
        </w:rPr>
        <w:t xml:space="preserve"> remote monitoring, which reduces unnecessary</w:t>
      </w:r>
      <w:r w:rsidRPr="4EB722CA" w:rsidR="2D20A363">
        <w:rPr>
          <w:rFonts w:ascii="Arial" w:hAnsi="Arial" w:eastAsia="Arial" w:cs="Arial"/>
          <w:sz w:val="22"/>
          <w:szCs w:val="22"/>
          <w:u w:val="none"/>
        </w:rPr>
        <w:t xml:space="preserve"> appointments these improvements allow professionals to allocate more time to complex c</w:t>
      </w:r>
      <w:r w:rsidRPr="4EB722CA" w:rsidR="6AA3000B">
        <w:rPr>
          <w:rFonts w:ascii="Arial" w:hAnsi="Arial" w:eastAsia="Arial" w:cs="Arial"/>
          <w:sz w:val="22"/>
          <w:szCs w:val="22"/>
          <w:u w:val="none"/>
        </w:rPr>
        <w:t xml:space="preserve">ases and holistic care, </w:t>
      </w:r>
      <w:r w:rsidRPr="4EB722CA" w:rsidR="03F5F1BB">
        <w:rPr>
          <w:rFonts w:ascii="Arial" w:hAnsi="Arial" w:eastAsia="Arial" w:cs="Arial"/>
          <w:sz w:val="22"/>
          <w:szCs w:val="22"/>
          <w:u w:val="none"/>
        </w:rPr>
        <w:t xml:space="preserve">these improvements </w:t>
      </w:r>
      <w:r w:rsidRPr="4EB722CA" w:rsidR="6AA3000B">
        <w:rPr>
          <w:rFonts w:ascii="Arial" w:hAnsi="Arial" w:eastAsia="Arial" w:cs="Arial"/>
          <w:sz w:val="22"/>
          <w:szCs w:val="22"/>
          <w:u w:val="none"/>
        </w:rPr>
        <w:t>align with NHS goals for smarter service de</w:t>
      </w:r>
      <w:r w:rsidRPr="4EB722CA" w:rsidR="2EFCE692">
        <w:rPr>
          <w:rFonts w:ascii="Arial" w:hAnsi="Arial" w:eastAsia="Arial" w:cs="Arial"/>
          <w:sz w:val="22"/>
          <w:szCs w:val="22"/>
          <w:u w:val="none"/>
        </w:rPr>
        <w:t xml:space="preserve">livery despite its benefits, the transition has been </w:t>
      </w:r>
      <w:r w:rsidRPr="4EB722CA" w:rsidR="63740897">
        <w:rPr>
          <w:rFonts w:ascii="Arial" w:hAnsi="Arial" w:eastAsia="Arial" w:cs="Arial"/>
          <w:sz w:val="22"/>
          <w:szCs w:val="22"/>
          <w:u w:val="none"/>
        </w:rPr>
        <w:t>seamless</w:t>
      </w:r>
      <w:r w:rsidRPr="4EB722CA" w:rsidR="2EFCE692">
        <w:rPr>
          <w:rFonts w:ascii="Arial" w:hAnsi="Arial" w:eastAsia="Arial" w:cs="Arial"/>
          <w:sz w:val="22"/>
          <w:szCs w:val="22"/>
          <w:u w:val="none"/>
        </w:rPr>
        <w:t xml:space="preserve">. Resistance to change </w:t>
      </w:r>
      <w:r w:rsidRPr="4EB722CA" w:rsidR="2EFCE692">
        <w:rPr>
          <w:rFonts w:ascii="Arial" w:hAnsi="Arial" w:eastAsia="Arial" w:cs="Arial"/>
          <w:sz w:val="22"/>
          <w:szCs w:val="22"/>
          <w:u w:val="none"/>
        </w:rPr>
        <w:t>remains</w:t>
      </w:r>
      <w:r w:rsidRPr="4EB722CA" w:rsidR="2EFCE692">
        <w:rPr>
          <w:rFonts w:ascii="Arial" w:hAnsi="Arial" w:eastAsia="Arial" w:cs="Arial"/>
          <w:sz w:val="22"/>
          <w:szCs w:val="22"/>
          <w:u w:val="none"/>
        </w:rPr>
        <w:t xml:space="preserve"> a bar</w:t>
      </w:r>
      <w:r w:rsidRPr="4EB722CA" w:rsidR="3B2C824A">
        <w:rPr>
          <w:rFonts w:ascii="Arial" w:hAnsi="Arial" w:eastAsia="Arial" w:cs="Arial"/>
          <w:sz w:val="22"/>
          <w:szCs w:val="22"/>
          <w:u w:val="none"/>
        </w:rPr>
        <w:t>rier, particularly among staff unfamiliar with digital tools or concer</w:t>
      </w:r>
      <w:r w:rsidRPr="4EB722CA" w:rsidR="7D0655A7">
        <w:rPr>
          <w:rFonts w:ascii="Arial" w:hAnsi="Arial" w:eastAsia="Arial" w:cs="Arial"/>
          <w:sz w:val="22"/>
          <w:szCs w:val="22"/>
          <w:u w:val="none"/>
        </w:rPr>
        <w:t xml:space="preserve">ned about data security. Some professionals report increased workload during the </w:t>
      </w:r>
      <w:r w:rsidRPr="4EB722CA" w:rsidR="7D0655A7">
        <w:rPr>
          <w:rFonts w:ascii="Arial" w:hAnsi="Arial" w:eastAsia="Arial" w:cs="Arial"/>
          <w:sz w:val="22"/>
          <w:szCs w:val="22"/>
          <w:u w:val="none"/>
        </w:rPr>
        <w:t>initial</w:t>
      </w:r>
      <w:r w:rsidRPr="4EB722CA" w:rsidR="7D0655A7">
        <w:rPr>
          <w:rFonts w:ascii="Arial" w:hAnsi="Arial" w:eastAsia="Arial" w:cs="Arial"/>
          <w:sz w:val="22"/>
          <w:szCs w:val="22"/>
          <w:u w:val="none"/>
        </w:rPr>
        <w:t xml:space="preserve"> roll</w:t>
      </w:r>
      <w:r w:rsidRPr="4EB722CA" w:rsidR="2BD483DC">
        <w:rPr>
          <w:rFonts w:ascii="Arial" w:hAnsi="Arial" w:eastAsia="Arial" w:cs="Arial"/>
          <w:sz w:val="22"/>
          <w:szCs w:val="22"/>
          <w:u w:val="none"/>
        </w:rPr>
        <w:t xml:space="preserve">out- due to training demands, patients onboarding, and adapting, </w:t>
      </w:r>
      <w:r w:rsidRPr="4EB722CA" w:rsidR="57C56E85">
        <w:rPr>
          <w:rFonts w:ascii="Arial" w:hAnsi="Arial" w:eastAsia="Arial" w:cs="Arial"/>
          <w:sz w:val="22"/>
          <w:szCs w:val="22"/>
          <w:u w:val="none"/>
        </w:rPr>
        <w:t>workflows</w:t>
      </w:r>
      <w:r w:rsidRPr="4EB722CA" w:rsidR="2BD483DC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4EB722CA" w:rsidR="16B09434">
        <w:rPr>
          <w:rFonts w:ascii="Arial" w:hAnsi="Arial" w:eastAsia="Arial" w:cs="Arial"/>
          <w:sz w:val="22"/>
          <w:szCs w:val="22"/>
          <w:u w:val="none"/>
        </w:rPr>
        <w:t>Additionally</w:t>
      </w:r>
      <w:r w:rsidRPr="4EB722CA" w:rsidR="00A17A4F">
        <w:rPr>
          <w:rFonts w:ascii="Arial" w:hAnsi="Arial" w:eastAsia="Arial" w:cs="Arial"/>
          <w:sz w:val="22"/>
          <w:szCs w:val="22"/>
          <w:u w:val="none"/>
        </w:rPr>
        <w:t>, disparities in digital access and confidence, among staff can lead to uneven adoption</w:t>
      </w:r>
      <w:r w:rsidRPr="4EB722CA" w:rsidR="46F0B0F3">
        <w:rPr>
          <w:rFonts w:ascii="Arial" w:hAnsi="Arial" w:eastAsia="Arial" w:cs="Arial"/>
          <w:sz w:val="22"/>
          <w:szCs w:val="22"/>
          <w:u w:val="none"/>
        </w:rPr>
        <w:t xml:space="preserve"> especially in community settings</w:t>
      </w:r>
      <w:r w:rsidRPr="4EB722CA" w:rsidR="00A17A4F">
        <w:rPr>
          <w:rFonts w:ascii="Arial" w:hAnsi="Arial" w:eastAsia="Arial" w:cs="Arial"/>
          <w:sz w:val="22"/>
          <w:szCs w:val="22"/>
          <w:u w:val="none"/>
        </w:rPr>
        <w:t>.</w:t>
      </w:r>
      <w:r w:rsidRPr="4EB722CA" w:rsidR="4BBB1C79">
        <w:rPr>
          <w:rFonts w:ascii="Arial" w:hAnsi="Arial" w:eastAsia="Arial" w:cs="Arial"/>
          <w:sz w:val="22"/>
          <w:szCs w:val="22"/>
          <w:u w:val="none"/>
        </w:rPr>
        <w:t xml:space="preserve"> without </w:t>
      </w:r>
      <w:r w:rsidRPr="4EB722CA" w:rsidR="462AD50F">
        <w:rPr>
          <w:rFonts w:ascii="Arial" w:hAnsi="Arial" w:eastAsia="Arial" w:cs="Arial"/>
          <w:sz w:val="22"/>
          <w:szCs w:val="22"/>
          <w:u w:val="none"/>
        </w:rPr>
        <w:t>adequate support, these challenges risk undermining the full potential of the innovation. To ensure</w:t>
      </w:r>
      <w:r w:rsidRPr="4EB722CA" w:rsidR="39E8C154">
        <w:rPr>
          <w:rFonts w:ascii="Arial" w:hAnsi="Arial" w:eastAsia="Arial" w:cs="Arial"/>
          <w:sz w:val="22"/>
          <w:szCs w:val="22"/>
          <w:u w:val="none"/>
        </w:rPr>
        <w:t xml:space="preserve"> successful integration, organisation must invest in ongoing training and peer support, clear pro</w:t>
      </w:r>
      <w:r w:rsidRPr="4EB722CA" w:rsidR="1FDAEF1D">
        <w:rPr>
          <w:rFonts w:ascii="Arial" w:hAnsi="Arial" w:eastAsia="Arial" w:cs="Arial"/>
          <w:sz w:val="22"/>
          <w:szCs w:val="22"/>
          <w:u w:val="none"/>
        </w:rPr>
        <w:t>tocols for data use and patients engagement,</w:t>
      </w:r>
      <w:r w:rsidRPr="4EB722CA" w:rsidR="0C646E63">
        <w:rPr>
          <w:rFonts w:ascii="Arial" w:hAnsi="Arial" w:eastAsia="Arial" w:cs="Arial"/>
          <w:sz w:val="22"/>
          <w:szCs w:val="22"/>
          <w:u w:val="none"/>
        </w:rPr>
        <w:t xml:space="preserve"> and adopt</w:t>
      </w:r>
      <w:r w:rsidRPr="4EB722CA" w:rsidR="1FDAEF1D">
        <w:rPr>
          <w:rFonts w:ascii="Arial" w:hAnsi="Arial" w:eastAsia="Arial" w:cs="Arial"/>
          <w:sz w:val="22"/>
          <w:szCs w:val="22"/>
          <w:u w:val="none"/>
        </w:rPr>
        <w:t xml:space="preserve"> inclusive strategies that consider varying levels of tech co</w:t>
      </w:r>
      <w:r w:rsidRPr="4EB722CA" w:rsidR="2319549D">
        <w:rPr>
          <w:rFonts w:ascii="Arial" w:hAnsi="Arial" w:eastAsia="Arial" w:cs="Arial"/>
          <w:sz w:val="22"/>
          <w:szCs w:val="22"/>
          <w:u w:val="none"/>
        </w:rPr>
        <w:t xml:space="preserve">nfidence </w:t>
      </w:r>
      <w:r w:rsidRPr="4EB722CA" w:rsidR="24EC31B8">
        <w:rPr>
          <w:rFonts w:ascii="Arial" w:hAnsi="Arial" w:eastAsia="Arial" w:cs="Arial"/>
          <w:sz w:val="22"/>
          <w:szCs w:val="22"/>
          <w:u w:val="none"/>
        </w:rPr>
        <w:t>F</w:t>
      </w:r>
      <w:r w:rsidRPr="4EB722CA" w:rsidR="2319549D">
        <w:rPr>
          <w:rFonts w:ascii="Arial" w:hAnsi="Arial" w:eastAsia="Arial" w:cs="Arial"/>
          <w:sz w:val="22"/>
          <w:szCs w:val="22"/>
          <w:u w:val="none"/>
        </w:rPr>
        <w:t xml:space="preserve">ree </w:t>
      </w:r>
      <w:r w:rsidRPr="4EB722CA" w:rsidR="593D3F54">
        <w:rPr>
          <w:rFonts w:ascii="Arial" w:hAnsi="Arial" w:eastAsia="Arial" w:cs="Arial"/>
          <w:sz w:val="22"/>
          <w:szCs w:val="22"/>
          <w:u w:val="none"/>
        </w:rPr>
        <w:t>S</w:t>
      </w:r>
      <w:r w:rsidRPr="4EB722CA" w:rsidR="2319549D">
        <w:rPr>
          <w:rFonts w:ascii="Arial" w:hAnsi="Arial" w:eastAsia="Arial" w:cs="Arial"/>
          <w:sz w:val="22"/>
          <w:szCs w:val="22"/>
          <w:u w:val="none"/>
        </w:rPr>
        <w:t>tyle libr</w:t>
      </w:r>
      <w:r w:rsidRPr="4EB722CA" w:rsidR="482ACC9E">
        <w:rPr>
          <w:rFonts w:ascii="Arial" w:hAnsi="Arial" w:eastAsia="Arial" w:cs="Arial"/>
          <w:sz w:val="22"/>
          <w:szCs w:val="22"/>
          <w:u w:val="none"/>
        </w:rPr>
        <w:t xml:space="preserve">e </w:t>
      </w:r>
      <w:r w:rsidRPr="4EB722CA" w:rsidR="2319549D">
        <w:rPr>
          <w:rFonts w:ascii="Arial" w:hAnsi="Arial" w:eastAsia="Arial" w:cs="Arial"/>
          <w:sz w:val="22"/>
          <w:szCs w:val="22"/>
          <w:u w:val="none"/>
        </w:rPr>
        <w:t xml:space="preserve">exemplifies how digital innovation can </w:t>
      </w:r>
      <w:r w:rsidRPr="4EB722CA" w:rsidR="5C91D3D7">
        <w:rPr>
          <w:rFonts w:ascii="Arial" w:hAnsi="Arial" w:eastAsia="Arial" w:cs="Arial"/>
          <w:sz w:val="22"/>
          <w:szCs w:val="22"/>
          <w:u w:val="none"/>
        </w:rPr>
        <w:t>empower</w:t>
      </w:r>
      <w:r w:rsidRPr="4EB722CA" w:rsidR="2319549D">
        <w:rPr>
          <w:rFonts w:ascii="Arial" w:hAnsi="Arial" w:eastAsia="Arial" w:cs="Arial"/>
          <w:sz w:val="22"/>
          <w:szCs w:val="22"/>
          <w:u w:val="none"/>
        </w:rPr>
        <w:t xml:space="preserve"> the work force whe</w:t>
      </w:r>
      <w:r w:rsidRPr="4EB722CA" w:rsidR="0D5DFB32">
        <w:rPr>
          <w:rFonts w:ascii="Arial" w:hAnsi="Arial" w:eastAsia="Arial" w:cs="Arial"/>
          <w:sz w:val="22"/>
          <w:szCs w:val="22"/>
          <w:u w:val="none"/>
        </w:rPr>
        <w:t>n paired with thoughtful</w:t>
      </w:r>
      <w:r w:rsidRPr="4EB722CA" w:rsidR="343EEB38">
        <w:rPr>
          <w:rFonts w:ascii="Arial" w:hAnsi="Arial" w:eastAsia="Arial" w:cs="Arial"/>
          <w:sz w:val="22"/>
          <w:szCs w:val="22"/>
          <w:u w:val="none"/>
        </w:rPr>
        <w:t xml:space="preserve"> implementation and continuous professionals development. </w:t>
      </w:r>
    </w:p>
    <w:p w:rsidR="4A0DC568" w:rsidP="4EB722CA" w:rsidRDefault="4A0DC568" w14:paraId="04646283" w14:textId="6982CEB9">
      <w:pPr>
        <w:spacing w:line="360" w:lineRule="auto"/>
        <w:jc w:val="left"/>
        <w:rPr>
          <w:rFonts w:ascii="Arial" w:hAnsi="Arial" w:eastAsia="Arial" w:cs="Arial"/>
          <w:u w:val="none"/>
        </w:rPr>
      </w:pPr>
      <w:r w:rsidRPr="4EB722CA" w:rsidR="0D5DFB32">
        <w:rPr>
          <w:rFonts w:ascii="Arial" w:hAnsi="Arial" w:eastAsia="Arial" w:cs="Arial"/>
          <w:u w:val="none"/>
        </w:rPr>
        <w:t xml:space="preserve"> </w:t>
      </w:r>
    </w:p>
    <w:p w:rsidR="4EB722CA" w:rsidP="4EB722CA" w:rsidRDefault="4EB722CA" w14:paraId="63FBEF1A" w14:textId="58DF7D26">
      <w:pPr>
        <w:spacing w:line="360" w:lineRule="auto"/>
        <w:jc w:val="both"/>
        <w:rPr>
          <w:rFonts w:ascii="Arial" w:hAnsi="Arial" w:eastAsia="Arial" w:cs="Arial"/>
          <w:u w:val="none"/>
        </w:rPr>
      </w:pPr>
    </w:p>
    <w:p w:rsidR="4EB722CA" w:rsidP="4EB722CA" w:rsidRDefault="4EB722CA" w14:paraId="62A33111" w14:textId="67E262A7">
      <w:pPr>
        <w:spacing w:line="360" w:lineRule="auto"/>
        <w:jc w:val="both"/>
        <w:rPr>
          <w:rFonts w:ascii="Arial" w:hAnsi="Arial" w:eastAsia="Arial" w:cs="Arial"/>
          <w:u w:val="none"/>
        </w:rPr>
      </w:pPr>
    </w:p>
    <w:p w:rsidR="6B63FB0A" w:rsidP="4EB722CA" w:rsidRDefault="6B63FB0A" w14:paraId="6EB3D204" w14:textId="0187DDE1">
      <w:pPr>
        <w:pStyle w:val="Normal"/>
        <w:spacing w:line="360" w:lineRule="auto"/>
        <w:jc w:val="both"/>
        <w:rPr>
          <w:rFonts w:ascii="Arial" w:hAnsi="Arial" w:eastAsia="Arial" w:cs="Arial"/>
          <w:u w:val="single"/>
        </w:rPr>
      </w:pPr>
      <w:r w:rsidRPr="4EB722CA" w:rsidR="6B63FB0A">
        <w:rPr>
          <w:rFonts w:ascii="Arial" w:hAnsi="Arial" w:eastAsia="Arial" w:cs="Arial"/>
          <w:u w:val="single"/>
        </w:rPr>
        <w:t>Service Delivery 400 words</w:t>
      </w:r>
      <w:r w:rsidRPr="4EB722CA" w:rsidR="0CE13F65">
        <w:rPr>
          <w:rFonts w:ascii="Arial" w:hAnsi="Arial" w:eastAsia="Arial" w:cs="Arial"/>
          <w:u w:val="single"/>
        </w:rPr>
        <w:t xml:space="preserve"> </w:t>
      </w:r>
    </w:p>
    <w:p w:rsidR="4A0DC568" w:rsidP="4EB722CA" w:rsidRDefault="4A0DC568" w14:paraId="1F2FBC60" w14:textId="1DBFC18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  <w:u w:val="none"/>
        </w:rPr>
      </w:pPr>
      <w:r w:rsidRPr="4EB722CA" w:rsidR="0CE13F65">
        <w:rPr>
          <w:rFonts w:ascii="Arial" w:hAnsi="Arial" w:eastAsia="Arial" w:cs="Arial"/>
          <w:sz w:val="22"/>
          <w:szCs w:val="22"/>
          <w:u w:val="none"/>
        </w:rPr>
        <w:t xml:space="preserve">The integration of </w:t>
      </w:r>
      <w:r w:rsidRPr="4EB722CA" w:rsidR="2C7D900C">
        <w:rPr>
          <w:rFonts w:ascii="Arial" w:hAnsi="Arial" w:eastAsia="Arial" w:cs="Arial"/>
          <w:sz w:val="22"/>
          <w:szCs w:val="22"/>
          <w:u w:val="none"/>
        </w:rPr>
        <w:t>F</w:t>
      </w:r>
      <w:r w:rsidRPr="4EB722CA" w:rsidR="0CE13F65">
        <w:rPr>
          <w:rFonts w:ascii="Arial" w:hAnsi="Arial" w:eastAsia="Arial" w:cs="Arial"/>
          <w:sz w:val="22"/>
          <w:szCs w:val="22"/>
          <w:u w:val="none"/>
        </w:rPr>
        <w:t xml:space="preserve">ree </w:t>
      </w:r>
      <w:r w:rsidRPr="4EB722CA" w:rsidR="7B4EAA11">
        <w:rPr>
          <w:rFonts w:ascii="Arial" w:hAnsi="Arial" w:eastAsia="Arial" w:cs="Arial"/>
          <w:sz w:val="22"/>
          <w:szCs w:val="22"/>
          <w:u w:val="none"/>
        </w:rPr>
        <w:t>S</w:t>
      </w:r>
      <w:r w:rsidRPr="4EB722CA" w:rsidR="0CE13F65">
        <w:rPr>
          <w:rFonts w:ascii="Arial" w:hAnsi="Arial" w:eastAsia="Arial" w:cs="Arial"/>
          <w:sz w:val="22"/>
          <w:szCs w:val="22"/>
          <w:u w:val="none"/>
        </w:rPr>
        <w:t>tyle libr</w:t>
      </w:r>
      <w:r w:rsidRPr="4EB722CA" w:rsidR="1734083E">
        <w:rPr>
          <w:rFonts w:ascii="Arial" w:hAnsi="Arial" w:eastAsia="Arial" w:cs="Arial"/>
          <w:sz w:val="22"/>
          <w:szCs w:val="22"/>
          <w:u w:val="none"/>
        </w:rPr>
        <w:t>e</w:t>
      </w:r>
      <w:r w:rsidRPr="4EB722CA" w:rsidR="0CE13F65">
        <w:rPr>
          <w:rFonts w:ascii="Arial" w:hAnsi="Arial" w:eastAsia="Arial" w:cs="Arial"/>
          <w:sz w:val="22"/>
          <w:szCs w:val="22"/>
          <w:u w:val="none"/>
        </w:rPr>
        <w:t xml:space="preserve"> into health and social care has significantly reshaped service delivery, shifting from</w:t>
      </w:r>
      <w:r w:rsidRPr="4EB722CA" w:rsidR="7A1882C6">
        <w:rPr>
          <w:rFonts w:ascii="Arial" w:hAnsi="Arial" w:eastAsia="Arial" w:cs="Arial"/>
          <w:sz w:val="22"/>
          <w:szCs w:val="22"/>
          <w:u w:val="none"/>
        </w:rPr>
        <w:t xml:space="preserve"> re-active, </w:t>
      </w:r>
      <w:r w:rsidRPr="4EB722CA" w:rsidR="54EB1832">
        <w:rPr>
          <w:rFonts w:ascii="Arial" w:hAnsi="Arial" w:eastAsia="Arial" w:cs="Arial"/>
          <w:sz w:val="22"/>
          <w:szCs w:val="22"/>
          <w:u w:val="none"/>
        </w:rPr>
        <w:t>appointment-based</w:t>
      </w:r>
      <w:r w:rsidRPr="4EB722CA" w:rsidR="7A1882C6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77A23202">
        <w:rPr>
          <w:rFonts w:ascii="Arial" w:hAnsi="Arial" w:eastAsia="Arial" w:cs="Arial"/>
          <w:sz w:val="22"/>
          <w:szCs w:val="22"/>
          <w:u w:val="none"/>
        </w:rPr>
        <w:t xml:space="preserve">models to proactive, data driven care. Traditionally, </w:t>
      </w:r>
      <w:r w:rsidRPr="4EB722CA" w:rsidR="1B3E7577">
        <w:rPr>
          <w:rFonts w:ascii="Arial" w:hAnsi="Arial" w:eastAsia="Arial" w:cs="Arial"/>
          <w:sz w:val="22"/>
          <w:szCs w:val="22"/>
          <w:u w:val="none"/>
        </w:rPr>
        <w:t xml:space="preserve">diabetes management relied on scheduled </w:t>
      </w:r>
      <w:r w:rsidRPr="4EB722CA" w:rsidR="72ECF623">
        <w:rPr>
          <w:rFonts w:ascii="Arial" w:hAnsi="Arial" w:eastAsia="Arial" w:cs="Arial"/>
          <w:sz w:val="22"/>
          <w:szCs w:val="22"/>
          <w:u w:val="none"/>
        </w:rPr>
        <w:t>check-ins</w:t>
      </w:r>
      <w:r w:rsidRPr="4EB722CA" w:rsidR="1B3E7577">
        <w:rPr>
          <w:rFonts w:ascii="Arial" w:hAnsi="Arial" w:eastAsia="Arial" w:cs="Arial"/>
          <w:sz w:val="22"/>
          <w:szCs w:val="22"/>
          <w:u w:val="none"/>
        </w:rPr>
        <w:t xml:space="preserve"> and manual </w:t>
      </w:r>
      <w:r w:rsidRPr="4EB722CA" w:rsidR="48C31C45">
        <w:rPr>
          <w:rFonts w:ascii="Arial" w:hAnsi="Arial" w:eastAsia="Arial" w:cs="Arial"/>
          <w:sz w:val="22"/>
          <w:szCs w:val="22"/>
          <w:u w:val="none"/>
        </w:rPr>
        <w:t xml:space="preserve">glucose </w:t>
      </w:r>
      <w:r w:rsidRPr="4EB722CA" w:rsidR="1B3E7577">
        <w:rPr>
          <w:rFonts w:ascii="Arial" w:hAnsi="Arial" w:eastAsia="Arial" w:cs="Arial"/>
          <w:sz w:val="22"/>
          <w:szCs w:val="22"/>
          <w:u w:val="none"/>
        </w:rPr>
        <w:t>l</w:t>
      </w:r>
      <w:r w:rsidRPr="4EB722CA" w:rsidR="1B3E7577">
        <w:rPr>
          <w:rFonts w:ascii="Arial" w:hAnsi="Arial" w:eastAsia="Arial" w:cs="Arial"/>
          <w:sz w:val="22"/>
          <w:szCs w:val="22"/>
          <w:u w:val="none"/>
        </w:rPr>
        <w:t xml:space="preserve">ogs, </w:t>
      </w:r>
      <w:r w:rsidRPr="4EB722CA" w:rsidR="47AF96A0">
        <w:rPr>
          <w:rFonts w:ascii="Arial" w:hAnsi="Arial" w:eastAsia="Arial" w:cs="Arial"/>
          <w:sz w:val="22"/>
          <w:szCs w:val="22"/>
          <w:u w:val="none"/>
        </w:rPr>
        <w:t>often</w:t>
      </w:r>
      <w:r w:rsidRPr="4EB722CA" w:rsidR="2A16D7AD">
        <w:rPr>
          <w:rFonts w:ascii="Arial" w:hAnsi="Arial" w:eastAsia="Arial" w:cs="Arial"/>
          <w:sz w:val="22"/>
          <w:szCs w:val="22"/>
          <w:u w:val="none"/>
        </w:rPr>
        <w:t xml:space="preserve"> leading to delays in interventions and fragmented communications. Free </w:t>
      </w:r>
      <w:r w:rsidRPr="4EB722CA" w:rsidR="15CEB756">
        <w:rPr>
          <w:rFonts w:ascii="Arial" w:hAnsi="Arial" w:eastAsia="Arial" w:cs="Arial"/>
          <w:sz w:val="22"/>
          <w:szCs w:val="22"/>
          <w:u w:val="none"/>
        </w:rPr>
        <w:t>S</w:t>
      </w:r>
      <w:r w:rsidRPr="4EB722CA" w:rsidR="2A16D7AD">
        <w:rPr>
          <w:rFonts w:ascii="Arial" w:hAnsi="Arial" w:eastAsia="Arial" w:cs="Arial"/>
          <w:sz w:val="22"/>
          <w:szCs w:val="22"/>
          <w:u w:val="none"/>
        </w:rPr>
        <w:t>tyle libr</w:t>
      </w:r>
      <w:r w:rsidRPr="4EB722CA" w:rsidR="18B2CBC6">
        <w:rPr>
          <w:rFonts w:ascii="Arial" w:hAnsi="Arial" w:eastAsia="Arial" w:cs="Arial"/>
          <w:sz w:val="22"/>
          <w:szCs w:val="22"/>
          <w:u w:val="none"/>
        </w:rPr>
        <w:t>e</w:t>
      </w:r>
      <w:r w:rsidRPr="4EB722CA" w:rsidR="2A16D7AD">
        <w:rPr>
          <w:rFonts w:ascii="Arial" w:hAnsi="Arial" w:eastAsia="Arial" w:cs="Arial"/>
          <w:sz w:val="22"/>
          <w:szCs w:val="22"/>
          <w:u w:val="none"/>
        </w:rPr>
        <w:t xml:space="preserve"> enables continuous glucose monitoring (CGM)</w:t>
      </w:r>
      <w:r w:rsidRPr="4EB722CA" w:rsidR="042865ED">
        <w:rPr>
          <w:rFonts w:ascii="Arial" w:hAnsi="Arial" w:eastAsia="Arial" w:cs="Arial"/>
          <w:sz w:val="22"/>
          <w:szCs w:val="22"/>
          <w:u w:val="none"/>
        </w:rPr>
        <w:t xml:space="preserve">, allowing for real-time insights, remote consultations, and more responsive care planning </w:t>
      </w:r>
      <w:r w:rsidRPr="4EB722CA" w:rsidR="7184943B">
        <w:rPr>
          <w:rFonts w:ascii="Arial" w:hAnsi="Arial" w:eastAsia="Arial" w:cs="Arial"/>
          <w:sz w:val="22"/>
          <w:szCs w:val="22"/>
          <w:u w:val="none"/>
        </w:rPr>
        <w:t>(Diabetes UK, 2025)</w:t>
      </w:r>
      <w:r w:rsidRPr="4EB722CA" w:rsidR="56DC56E7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4EB722CA" w:rsidR="0D9D3359">
        <w:rPr>
          <w:rFonts w:ascii="Arial" w:hAnsi="Arial" w:eastAsia="Arial" w:cs="Arial"/>
          <w:sz w:val="22"/>
          <w:szCs w:val="22"/>
          <w:u w:val="none"/>
        </w:rPr>
        <w:t xml:space="preserve">This technology </w:t>
      </w:r>
      <w:r w:rsidRPr="4EB722CA" w:rsidR="7184943B">
        <w:rPr>
          <w:rFonts w:ascii="Arial" w:hAnsi="Arial" w:eastAsia="Arial" w:cs="Arial"/>
          <w:sz w:val="22"/>
          <w:szCs w:val="22"/>
          <w:u w:val="none"/>
        </w:rPr>
        <w:t>supports a preventative care model</w:t>
      </w:r>
      <w:r w:rsidRPr="4EB722CA" w:rsidR="5D90D195">
        <w:rPr>
          <w:rFonts w:ascii="Arial" w:hAnsi="Arial" w:eastAsia="Arial" w:cs="Arial"/>
          <w:sz w:val="22"/>
          <w:szCs w:val="22"/>
          <w:u w:val="none"/>
        </w:rPr>
        <w:t>,</w:t>
      </w:r>
      <w:r w:rsidRPr="4EB722CA" w:rsidR="7184943B">
        <w:rPr>
          <w:rFonts w:ascii="Arial" w:hAnsi="Arial" w:eastAsia="Arial" w:cs="Arial"/>
          <w:sz w:val="22"/>
          <w:szCs w:val="22"/>
          <w:u w:val="none"/>
        </w:rPr>
        <w:t xml:space="preserve"> where early detection of glucose</w:t>
      </w:r>
      <w:r w:rsidRPr="4EB722CA" w:rsidR="0090951B">
        <w:rPr>
          <w:rFonts w:ascii="Arial" w:hAnsi="Arial" w:eastAsia="Arial" w:cs="Arial"/>
          <w:sz w:val="22"/>
          <w:szCs w:val="22"/>
          <w:u w:val="none"/>
        </w:rPr>
        <w:t xml:space="preserve"> fluctuations can</w:t>
      </w:r>
      <w:r w:rsidRPr="4EB722CA" w:rsidR="0090951B">
        <w:rPr>
          <w:rFonts w:ascii="Arial" w:hAnsi="Arial" w:eastAsia="Arial" w:cs="Arial"/>
          <w:sz w:val="22"/>
          <w:szCs w:val="22"/>
          <w:u w:val="none"/>
        </w:rPr>
        <w:t xml:space="preserve"> promp</w:t>
      </w:r>
      <w:r w:rsidRPr="4EB722CA" w:rsidR="0090951B">
        <w:rPr>
          <w:rFonts w:ascii="Arial" w:hAnsi="Arial" w:eastAsia="Arial" w:cs="Arial"/>
          <w:sz w:val="22"/>
          <w:szCs w:val="22"/>
          <w:u w:val="none"/>
        </w:rPr>
        <w:t xml:space="preserve">t </w:t>
      </w:r>
      <w:r w:rsidRPr="4EB722CA" w:rsidR="1A160BEF">
        <w:rPr>
          <w:rFonts w:ascii="Arial" w:hAnsi="Arial" w:eastAsia="Arial" w:cs="Arial"/>
          <w:sz w:val="22"/>
          <w:szCs w:val="22"/>
          <w:u w:val="none"/>
        </w:rPr>
        <w:t>timely</w:t>
      </w:r>
      <w:r w:rsidRPr="4EB722CA" w:rsidR="0090951B">
        <w:rPr>
          <w:rFonts w:ascii="Arial" w:hAnsi="Arial" w:eastAsia="Arial" w:cs="Arial"/>
          <w:sz w:val="22"/>
          <w:szCs w:val="22"/>
          <w:u w:val="none"/>
        </w:rPr>
        <w:t xml:space="preserve"> interventions, reducing emergency admissions and hospital stays. Th</w:t>
      </w:r>
      <w:r w:rsidRPr="4EB722CA" w:rsidR="75410705">
        <w:rPr>
          <w:rFonts w:ascii="Arial" w:hAnsi="Arial" w:eastAsia="Arial" w:cs="Arial"/>
          <w:sz w:val="22"/>
          <w:szCs w:val="22"/>
          <w:u w:val="none"/>
        </w:rPr>
        <w:t>ese changes</w:t>
      </w:r>
      <w:r w:rsidRPr="4EB722CA" w:rsidR="0090951B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0090951B">
        <w:rPr>
          <w:rFonts w:ascii="Arial" w:hAnsi="Arial" w:eastAsia="Arial" w:cs="Arial"/>
          <w:sz w:val="22"/>
          <w:szCs w:val="22"/>
          <w:u w:val="none"/>
        </w:rPr>
        <w:t>aligns</w:t>
      </w:r>
      <w:r w:rsidRPr="4EB722CA" w:rsidR="238A7BC2">
        <w:rPr>
          <w:rFonts w:ascii="Arial" w:hAnsi="Arial" w:eastAsia="Arial" w:cs="Arial"/>
          <w:sz w:val="22"/>
          <w:szCs w:val="22"/>
          <w:u w:val="none"/>
        </w:rPr>
        <w:t xml:space="preserve"> with NHS England’s digital transformation goals, which emphasise remote monitoring, </w:t>
      </w:r>
      <w:r w:rsidRPr="4EB722CA" w:rsidR="431234CF">
        <w:rPr>
          <w:rFonts w:ascii="Arial" w:hAnsi="Arial" w:eastAsia="Arial" w:cs="Arial"/>
          <w:sz w:val="22"/>
          <w:szCs w:val="22"/>
          <w:u w:val="none"/>
        </w:rPr>
        <w:t xml:space="preserve">integrated care systems (ICS), and </w:t>
      </w:r>
      <w:r w:rsidRPr="4EB722CA" w:rsidR="0187A097">
        <w:rPr>
          <w:rFonts w:ascii="Arial" w:hAnsi="Arial" w:eastAsia="Arial" w:cs="Arial"/>
          <w:sz w:val="22"/>
          <w:szCs w:val="22"/>
          <w:u w:val="none"/>
        </w:rPr>
        <w:t>patient's</w:t>
      </w:r>
      <w:r w:rsidRPr="4EB722CA" w:rsidR="431234CF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0B5A17ED">
        <w:rPr>
          <w:rFonts w:ascii="Arial" w:hAnsi="Arial" w:eastAsia="Arial" w:cs="Arial"/>
          <w:sz w:val="22"/>
          <w:szCs w:val="22"/>
          <w:u w:val="none"/>
        </w:rPr>
        <w:t>empowerment</w:t>
      </w:r>
      <w:r w:rsidRPr="4EB722CA" w:rsidR="431234CF">
        <w:rPr>
          <w:rFonts w:ascii="Arial" w:hAnsi="Arial" w:eastAsia="Arial" w:cs="Arial"/>
          <w:sz w:val="22"/>
          <w:szCs w:val="22"/>
          <w:u w:val="none"/>
        </w:rPr>
        <w:t xml:space="preserve"> (NHS England,2024) services </w:t>
      </w:r>
      <w:r w:rsidRPr="4EB722CA" w:rsidR="5D256161">
        <w:rPr>
          <w:rFonts w:ascii="Arial" w:hAnsi="Arial" w:eastAsia="Arial" w:cs="Arial"/>
          <w:sz w:val="22"/>
          <w:szCs w:val="22"/>
          <w:u w:val="none"/>
        </w:rPr>
        <w:t>are increasingly structured around virt</w:t>
      </w:r>
      <w:r w:rsidRPr="4EB722CA" w:rsidR="06F19FCD">
        <w:rPr>
          <w:rFonts w:ascii="Arial" w:hAnsi="Arial" w:eastAsia="Arial" w:cs="Arial"/>
          <w:sz w:val="22"/>
          <w:szCs w:val="22"/>
          <w:u w:val="none"/>
        </w:rPr>
        <w:t xml:space="preserve">ual clinical and shared digital records, enabling </w:t>
      </w:r>
      <w:r w:rsidRPr="4EB722CA" w:rsidR="54FB978A">
        <w:rPr>
          <w:rFonts w:ascii="Arial" w:hAnsi="Arial" w:eastAsia="Arial" w:cs="Arial"/>
          <w:sz w:val="22"/>
          <w:szCs w:val="22"/>
          <w:u w:val="none"/>
        </w:rPr>
        <w:t>multidisciplinary</w:t>
      </w:r>
      <w:r w:rsidRPr="4EB722CA" w:rsidR="06F19FCD">
        <w:rPr>
          <w:rFonts w:ascii="Arial" w:hAnsi="Arial" w:eastAsia="Arial" w:cs="Arial"/>
          <w:sz w:val="22"/>
          <w:szCs w:val="22"/>
          <w:u w:val="none"/>
        </w:rPr>
        <w:t xml:space="preserve"> teams to colla</w:t>
      </w:r>
      <w:r w:rsidRPr="4EB722CA" w:rsidR="572F2BA1">
        <w:rPr>
          <w:rFonts w:ascii="Arial" w:hAnsi="Arial" w:eastAsia="Arial" w:cs="Arial"/>
          <w:sz w:val="22"/>
          <w:szCs w:val="22"/>
          <w:u w:val="none"/>
        </w:rPr>
        <w:t xml:space="preserve">borate more efficiently. Routine tasks such as glucose checks and data entry how automated </w:t>
      </w:r>
      <w:r w:rsidRPr="4EB722CA" w:rsidR="60B49523">
        <w:rPr>
          <w:rFonts w:ascii="Arial" w:hAnsi="Arial" w:eastAsia="Arial" w:cs="Arial"/>
          <w:sz w:val="22"/>
          <w:szCs w:val="22"/>
          <w:u w:val="none"/>
        </w:rPr>
        <w:t>freeing up clinical time and allowing staff to focus on complex cases. The system also supports personalised care plans</w:t>
      </w:r>
      <w:r w:rsidRPr="4EB722CA" w:rsidR="2604B206">
        <w:rPr>
          <w:rFonts w:ascii="Arial" w:hAnsi="Arial" w:eastAsia="Arial" w:cs="Arial"/>
          <w:sz w:val="22"/>
          <w:szCs w:val="22"/>
          <w:u w:val="none"/>
        </w:rPr>
        <w:t xml:space="preserve"> tailored to individual glucose patterns and life style needs </w:t>
      </w:r>
      <w:r w:rsidRPr="4EB722CA" w:rsidR="2D1A3E2D">
        <w:rPr>
          <w:rFonts w:ascii="Arial" w:hAnsi="Arial" w:eastAsia="Arial" w:cs="Arial"/>
          <w:sz w:val="22"/>
          <w:szCs w:val="22"/>
          <w:u w:val="none"/>
        </w:rPr>
        <w:t>benefits</w:t>
      </w:r>
      <w:r w:rsidRPr="4EB722CA" w:rsidR="2604B206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176ED227">
        <w:rPr>
          <w:rFonts w:ascii="Arial" w:hAnsi="Arial" w:eastAsia="Arial" w:cs="Arial"/>
          <w:sz w:val="22"/>
          <w:szCs w:val="22"/>
          <w:u w:val="none"/>
        </w:rPr>
        <w:t>to service delivery include reduced appointments frequency through remote m</w:t>
      </w:r>
      <w:r w:rsidRPr="4EB722CA" w:rsidR="6DE785B2">
        <w:rPr>
          <w:rFonts w:ascii="Arial" w:hAnsi="Arial" w:eastAsia="Arial" w:cs="Arial"/>
          <w:sz w:val="22"/>
          <w:szCs w:val="22"/>
          <w:u w:val="none"/>
        </w:rPr>
        <w:t>onitoring, faster clinical decision-making using trend data, improved</w:t>
      </w:r>
      <w:r w:rsidRPr="4EB722CA" w:rsidR="2D4FB0DA">
        <w:rPr>
          <w:rFonts w:ascii="Arial" w:hAnsi="Arial" w:eastAsia="Arial" w:cs="Arial"/>
          <w:sz w:val="22"/>
          <w:szCs w:val="22"/>
          <w:u w:val="none"/>
        </w:rPr>
        <w:t xml:space="preserve"> continuity of care via shared digital </w:t>
      </w:r>
      <w:r w:rsidRPr="4EB722CA" w:rsidR="6818FB14">
        <w:rPr>
          <w:rFonts w:ascii="Arial" w:hAnsi="Arial" w:eastAsia="Arial" w:cs="Arial"/>
          <w:sz w:val="22"/>
          <w:szCs w:val="22"/>
          <w:u w:val="none"/>
        </w:rPr>
        <w:t xml:space="preserve"> plat forms, </w:t>
      </w:r>
      <w:r w:rsidRPr="4EB722CA" w:rsidR="697ED880">
        <w:rPr>
          <w:rFonts w:ascii="Arial" w:hAnsi="Arial" w:eastAsia="Arial" w:cs="Arial"/>
          <w:sz w:val="22"/>
          <w:szCs w:val="22"/>
          <w:u w:val="none"/>
        </w:rPr>
        <w:t xml:space="preserve">and </w:t>
      </w:r>
      <w:r w:rsidRPr="4EB722CA" w:rsidR="6818FB14">
        <w:rPr>
          <w:rFonts w:ascii="Arial" w:hAnsi="Arial" w:eastAsia="Arial" w:cs="Arial"/>
          <w:sz w:val="22"/>
          <w:szCs w:val="22"/>
          <w:u w:val="none"/>
        </w:rPr>
        <w:t xml:space="preserve">lower risk of </w:t>
      </w:r>
      <w:r w:rsidRPr="4EB722CA" w:rsidR="0FCC5CA7">
        <w:rPr>
          <w:rFonts w:ascii="Arial" w:hAnsi="Arial" w:eastAsia="Arial" w:cs="Arial"/>
          <w:sz w:val="22"/>
          <w:szCs w:val="22"/>
          <w:u w:val="none"/>
        </w:rPr>
        <w:t>complications</w:t>
      </w:r>
      <w:r w:rsidRPr="4EB722CA" w:rsidR="6818FB14">
        <w:rPr>
          <w:rFonts w:ascii="Arial" w:hAnsi="Arial" w:eastAsia="Arial" w:cs="Arial"/>
          <w:sz w:val="22"/>
          <w:szCs w:val="22"/>
          <w:u w:val="none"/>
        </w:rPr>
        <w:t xml:space="preserve">, leading to </w:t>
      </w:r>
      <w:r w:rsidRPr="4EB722CA" w:rsidR="57DC36DA">
        <w:rPr>
          <w:rFonts w:ascii="Arial" w:hAnsi="Arial" w:eastAsia="Arial" w:cs="Arial"/>
          <w:sz w:val="22"/>
          <w:szCs w:val="22"/>
          <w:u w:val="none"/>
        </w:rPr>
        <w:t xml:space="preserve">long term </w:t>
      </w:r>
      <w:r w:rsidRPr="4EB722CA" w:rsidR="6818FB14">
        <w:rPr>
          <w:rFonts w:ascii="Arial" w:hAnsi="Arial" w:eastAsia="Arial" w:cs="Arial"/>
          <w:sz w:val="22"/>
          <w:szCs w:val="22"/>
          <w:u w:val="none"/>
        </w:rPr>
        <w:t>cost savings (Diabetes UK, 2023)</w:t>
      </w:r>
      <w:r w:rsidRPr="4EB722CA" w:rsidR="10B62B6B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4EB722CA" w:rsidR="6818FB14">
        <w:rPr>
          <w:rFonts w:ascii="Arial" w:hAnsi="Arial" w:eastAsia="Arial" w:cs="Arial"/>
          <w:sz w:val="22"/>
          <w:szCs w:val="22"/>
          <w:u w:val="none"/>
        </w:rPr>
        <w:t>thes</w:t>
      </w:r>
      <w:r w:rsidRPr="4EB722CA" w:rsidR="0966846A">
        <w:rPr>
          <w:rFonts w:ascii="Arial" w:hAnsi="Arial" w:eastAsia="Arial" w:cs="Arial"/>
          <w:sz w:val="22"/>
          <w:szCs w:val="22"/>
          <w:u w:val="none"/>
        </w:rPr>
        <w:t xml:space="preserve">e enhancements </w:t>
      </w:r>
      <w:r w:rsidRPr="4EB722CA" w:rsidR="4F4C8F4C">
        <w:rPr>
          <w:rFonts w:ascii="Arial" w:hAnsi="Arial" w:eastAsia="Arial" w:cs="Arial"/>
          <w:sz w:val="22"/>
          <w:szCs w:val="22"/>
          <w:u w:val="none"/>
        </w:rPr>
        <w:t>contribute</w:t>
      </w:r>
      <w:r w:rsidRPr="4EB722CA" w:rsidR="0966846A">
        <w:rPr>
          <w:rFonts w:ascii="Arial" w:hAnsi="Arial" w:eastAsia="Arial" w:cs="Arial"/>
          <w:sz w:val="22"/>
          <w:szCs w:val="22"/>
          <w:u w:val="none"/>
        </w:rPr>
        <w:t xml:space="preserve"> to more sustainable and patient-</w:t>
      </w:r>
      <w:r w:rsidRPr="4EB722CA" w:rsidR="61801958">
        <w:rPr>
          <w:rFonts w:ascii="Arial" w:hAnsi="Arial" w:eastAsia="Arial" w:cs="Arial"/>
          <w:sz w:val="22"/>
          <w:szCs w:val="22"/>
          <w:u w:val="none"/>
        </w:rPr>
        <w:t>centred</w:t>
      </w:r>
      <w:r w:rsidRPr="4EB722CA" w:rsidR="0966846A">
        <w:rPr>
          <w:rFonts w:ascii="Arial" w:hAnsi="Arial" w:eastAsia="Arial" w:cs="Arial"/>
          <w:sz w:val="22"/>
          <w:szCs w:val="22"/>
          <w:u w:val="none"/>
        </w:rPr>
        <w:t xml:space="preserve"> care delivery. </w:t>
      </w:r>
      <w:r w:rsidRPr="4EB722CA" w:rsidR="5DA295D9">
        <w:rPr>
          <w:rFonts w:ascii="Arial" w:hAnsi="Arial" w:eastAsia="Arial" w:cs="Arial"/>
          <w:sz w:val="22"/>
          <w:szCs w:val="22"/>
          <w:u w:val="none"/>
        </w:rPr>
        <w:t>Despite</w:t>
      </w:r>
      <w:r w:rsidRPr="4EB722CA" w:rsidR="0966846A">
        <w:rPr>
          <w:rFonts w:ascii="Arial" w:hAnsi="Arial" w:eastAsia="Arial" w:cs="Arial"/>
          <w:sz w:val="22"/>
          <w:szCs w:val="22"/>
          <w:u w:val="none"/>
        </w:rPr>
        <w:t xml:space="preserve"> its advantages, </w:t>
      </w:r>
      <w:r w:rsidRPr="4EB722CA" w:rsidR="7DE9A159">
        <w:rPr>
          <w:rFonts w:ascii="Arial" w:hAnsi="Arial" w:eastAsia="Arial" w:cs="Arial"/>
          <w:sz w:val="22"/>
          <w:szCs w:val="22"/>
          <w:u w:val="none"/>
        </w:rPr>
        <w:t>F</w:t>
      </w:r>
      <w:r w:rsidRPr="4EB722CA" w:rsidR="0966846A">
        <w:rPr>
          <w:rFonts w:ascii="Arial" w:hAnsi="Arial" w:eastAsia="Arial" w:cs="Arial"/>
          <w:sz w:val="22"/>
          <w:szCs w:val="22"/>
          <w:u w:val="none"/>
        </w:rPr>
        <w:t xml:space="preserve">ree </w:t>
      </w:r>
      <w:r w:rsidRPr="4EB722CA" w:rsidR="726574D4">
        <w:rPr>
          <w:rFonts w:ascii="Arial" w:hAnsi="Arial" w:eastAsia="Arial" w:cs="Arial"/>
          <w:sz w:val="22"/>
          <w:szCs w:val="22"/>
          <w:u w:val="none"/>
        </w:rPr>
        <w:t>S</w:t>
      </w:r>
      <w:r w:rsidRPr="4EB722CA" w:rsidR="0966846A">
        <w:rPr>
          <w:rFonts w:ascii="Arial" w:hAnsi="Arial" w:eastAsia="Arial" w:cs="Arial"/>
          <w:sz w:val="22"/>
          <w:szCs w:val="22"/>
          <w:u w:val="none"/>
        </w:rPr>
        <w:t>tyle</w:t>
      </w:r>
      <w:r w:rsidRPr="4EB722CA" w:rsidR="44ECF930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0966846A">
        <w:rPr>
          <w:rFonts w:ascii="Arial" w:hAnsi="Arial" w:eastAsia="Arial" w:cs="Arial"/>
          <w:sz w:val="22"/>
          <w:szCs w:val="22"/>
          <w:u w:val="none"/>
        </w:rPr>
        <w:t>li</w:t>
      </w:r>
      <w:r w:rsidRPr="4EB722CA" w:rsidR="185C5040">
        <w:rPr>
          <w:rFonts w:ascii="Arial" w:hAnsi="Arial" w:eastAsia="Arial" w:cs="Arial"/>
          <w:sz w:val="22"/>
          <w:szCs w:val="22"/>
          <w:u w:val="none"/>
        </w:rPr>
        <w:t>bra</w:t>
      </w:r>
      <w:r w:rsidRPr="4EB722CA" w:rsidR="51B00A45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3FD8F525">
        <w:rPr>
          <w:rFonts w:ascii="Arial" w:hAnsi="Arial" w:eastAsia="Arial" w:cs="Arial"/>
          <w:sz w:val="22"/>
          <w:szCs w:val="22"/>
          <w:u w:val="none"/>
        </w:rPr>
        <w:t xml:space="preserve">presents challenges in service redesign, </w:t>
      </w:r>
      <w:r w:rsidRPr="4EB722CA" w:rsidR="2ADDAD26">
        <w:rPr>
          <w:rFonts w:ascii="Arial" w:hAnsi="Arial" w:eastAsia="Arial" w:cs="Arial"/>
          <w:sz w:val="22"/>
          <w:szCs w:val="22"/>
          <w:u w:val="none"/>
        </w:rPr>
        <w:t>initial</w:t>
      </w:r>
      <w:r w:rsidRPr="4EB722CA" w:rsidR="3FD8F525">
        <w:rPr>
          <w:rFonts w:ascii="Arial" w:hAnsi="Arial" w:eastAsia="Arial" w:cs="Arial"/>
          <w:sz w:val="22"/>
          <w:szCs w:val="22"/>
          <w:u w:val="none"/>
        </w:rPr>
        <w:t xml:space="preserve"> rollout requires </w:t>
      </w:r>
      <w:r w:rsidRPr="4EB722CA" w:rsidR="28EB292E">
        <w:rPr>
          <w:rFonts w:ascii="Arial" w:hAnsi="Arial" w:eastAsia="Arial" w:cs="Arial"/>
          <w:sz w:val="22"/>
          <w:szCs w:val="22"/>
          <w:u w:val="none"/>
        </w:rPr>
        <w:t>investment</w:t>
      </w:r>
      <w:r w:rsidRPr="4EB722CA" w:rsidR="36829954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4EB722CA" w:rsidR="0D04D2C5">
        <w:rPr>
          <w:rFonts w:ascii="Arial" w:hAnsi="Arial" w:eastAsia="Arial" w:cs="Arial"/>
          <w:sz w:val="22"/>
          <w:szCs w:val="22"/>
          <w:u w:val="none"/>
        </w:rPr>
        <w:t xml:space="preserve">in infrastructure, including compatible software, secure data sharing protocols and </w:t>
      </w:r>
      <w:r w:rsidRPr="4EB722CA" w:rsidR="6C8F219B">
        <w:rPr>
          <w:rFonts w:ascii="Arial" w:hAnsi="Arial" w:eastAsia="Arial" w:cs="Arial"/>
          <w:sz w:val="22"/>
          <w:szCs w:val="22"/>
          <w:u w:val="none"/>
        </w:rPr>
        <w:t xml:space="preserve">staff training, some services experience workflow disruptions during the transition, </w:t>
      </w:r>
      <w:r w:rsidRPr="4EB722CA" w:rsidR="3ADE0AE8">
        <w:rPr>
          <w:rFonts w:ascii="Arial" w:hAnsi="Arial" w:eastAsia="Arial" w:cs="Arial"/>
          <w:sz w:val="22"/>
          <w:szCs w:val="22"/>
          <w:u w:val="none"/>
        </w:rPr>
        <w:t>particularly</w:t>
      </w:r>
      <w:r w:rsidRPr="4EB722CA" w:rsidR="6C8F219B">
        <w:rPr>
          <w:rFonts w:ascii="Arial" w:hAnsi="Arial" w:eastAsia="Arial" w:cs="Arial"/>
          <w:sz w:val="22"/>
          <w:szCs w:val="22"/>
          <w:u w:val="none"/>
        </w:rPr>
        <w:t xml:space="preserve"> in sett</w:t>
      </w:r>
      <w:r w:rsidRPr="4EB722CA" w:rsidR="67025693">
        <w:rPr>
          <w:rFonts w:ascii="Arial" w:hAnsi="Arial" w:eastAsia="Arial" w:cs="Arial"/>
          <w:sz w:val="22"/>
          <w:szCs w:val="22"/>
          <w:u w:val="none"/>
        </w:rPr>
        <w:t xml:space="preserve">ings with limited digital capacity (NICE,2019) digital exclusion is another concern. </w:t>
      </w:r>
      <w:r w:rsidRPr="4EB722CA" w:rsidR="1B5FDEDC">
        <w:rPr>
          <w:rFonts w:ascii="Arial" w:hAnsi="Arial" w:eastAsia="Arial" w:cs="Arial"/>
          <w:sz w:val="22"/>
          <w:szCs w:val="22"/>
          <w:u w:val="none"/>
        </w:rPr>
        <w:t>P</w:t>
      </w:r>
      <w:r w:rsidRPr="4EB722CA" w:rsidR="67025693">
        <w:rPr>
          <w:rFonts w:ascii="Arial" w:hAnsi="Arial" w:eastAsia="Arial" w:cs="Arial"/>
          <w:sz w:val="22"/>
          <w:szCs w:val="22"/>
          <w:u w:val="none"/>
        </w:rPr>
        <w:t>atient</w:t>
      </w:r>
      <w:r w:rsidRPr="4EB722CA" w:rsidR="1B5FDEDC">
        <w:rPr>
          <w:rFonts w:ascii="Arial" w:hAnsi="Arial" w:eastAsia="Arial" w:cs="Arial"/>
          <w:sz w:val="22"/>
          <w:szCs w:val="22"/>
          <w:u w:val="none"/>
        </w:rPr>
        <w:t xml:space="preserve"> without smartphones or internet access may struggle to engage with the technology, requiring hybrid models </w:t>
      </w:r>
      <w:r w:rsidRPr="4EB722CA" w:rsidR="2344C858">
        <w:rPr>
          <w:rFonts w:ascii="Arial" w:hAnsi="Arial" w:eastAsia="Arial" w:cs="Arial"/>
          <w:sz w:val="22"/>
          <w:szCs w:val="22"/>
          <w:u w:val="none"/>
        </w:rPr>
        <w:t>that combine digital and face to face care. To maximise impact</w:t>
      </w:r>
      <w:r w:rsidRPr="4EB722CA" w:rsidR="76675FB2">
        <w:rPr>
          <w:rFonts w:ascii="Arial" w:hAnsi="Arial" w:eastAsia="Arial" w:cs="Arial"/>
          <w:sz w:val="22"/>
          <w:szCs w:val="22"/>
          <w:u w:val="none"/>
        </w:rPr>
        <w:t xml:space="preserve">. Service users should develop clear protocols for device use and data </w:t>
      </w:r>
      <w:r w:rsidRPr="4EB722CA" w:rsidR="7C0239E2">
        <w:rPr>
          <w:rFonts w:ascii="Arial" w:hAnsi="Arial" w:eastAsia="Arial" w:cs="Arial"/>
          <w:sz w:val="22"/>
          <w:szCs w:val="22"/>
          <w:u w:val="none"/>
        </w:rPr>
        <w:t>integration</w:t>
      </w:r>
      <w:r w:rsidRPr="4EB722CA" w:rsidR="761CAE3A">
        <w:rPr>
          <w:rFonts w:ascii="Arial" w:hAnsi="Arial" w:eastAsia="Arial" w:cs="Arial"/>
          <w:sz w:val="22"/>
          <w:szCs w:val="22"/>
          <w:u w:val="none"/>
        </w:rPr>
        <w:t xml:space="preserve">, offer inclusive access and digital </w:t>
      </w:r>
      <w:r w:rsidRPr="4EB722CA" w:rsidR="239E701C">
        <w:rPr>
          <w:rFonts w:ascii="Arial" w:hAnsi="Arial" w:eastAsia="Arial" w:cs="Arial"/>
          <w:sz w:val="22"/>
          <w:szCs w:val="22"/>
          <w:u w:val="none"/>
        </w:rPr>
        <w:t>literacy</w:t>
      </w:r>
      <w:r w:rsidRPr="4EB722CA" w:rsidR="761CAE3A">
        <w:rPr>
          <w:rFonts w:ascii="Arial" w:hAnsi="Arial" w:eastAsia="Arial" w:cs="Arial"/>
          <w:sz w:val="22"/>
          <w:szCs w:val="22"/>
          <w:u w:val="none"/>
        </w:rPr>
        <w:t xml:space="preserve"> support, </w:t>
      </w:r>
      <w:r w:rsidRPr="4EB722CA" w:rsidR="761CAE3A">
        <w:rPr>
          <w:rFonts w:ascii="Arial" w:hAnsi="Arial" w:eastAsia="Arial" w:cs="Arial"/>
          <w:sz w:val="22"/>
          <w:szCs w:val="22"/>
          <w:u w:val="none"/>
        </w:rPr>
        <w:t>monitoring outcomes and digital lite</w:t>
      </w:r>
      <w:r w:rsidRPr="4EB722CA" w:rsidR="189311FC">
        <w:rPr>
          <w:rFonts w:ascii="Arial" w:hAnsi="Arial" w:eastAsia="Arial" w:cs="Arial"/>
          <w:sz w:val="22"/>
          <w:szCs w:val="22"/>
          <w:u w:val="none"/>
        </w:rPr>
        <w:t>racy support</w:t>
      </w:r>
      <w:r w:rsidRPr="4EB722CA" w:rsidR="7FFCB3CA">
        <w:rPr>
          <w:rFonts w:ascii="Arial" w:hAnsi="Arial" w:eastAsia="Arial" w:cs="Arial"/>
          <w:sz w:val="22"/>
          <w:szCs w:val="22"/>
          <w:u w:val="none"/>
        </w:rPr>
        <w:t>,</w:t>
      </w:r>
      <w:r w:rsidRPr="4EB722CA" w:rsidR="5955286B">
        <w:rPr>
          <w:rFonts w:ascii="Arial" w:hAnsi="Arial" w:eastAsia="Arial" w:cs="Arial"/>
          <w:sz w:val="22"/>
          <w:szCs w:val="22"/>
          <w:u w:val="none"/>
        </w:rPr>
        <w:t xml:space="preserve"> and</w:t>
      </w:r>
      <w:r w:rsidRPr="4EB722CA" w:rsidR="7FFCB3CA">
        <w:rPr>
          <w:rFonts w:ascii="Arial" w:hAnsi="Arial" w:eastAsia="Arial" w:cs="Arial"/>
          <w:sz w:val="22"/>
          <w:szCs w:val="22"/>
          <w:u w:val="none"/>
        </w:rPr>
        <w:t xml:space="preserve"> monitoring outcomes refine care pathways and resource allocations </w:t>
      </w:r>
      <w:r w:rsidRPr="4EB722CA" w:rsidR="30DEFFC6">
        <w:rPr>
          <w:rFonts w:ascii="Arial" w:hAnsi="Arial" w:eastAsia="Arial" w:cs="Arial"/>
          <w:sz w:val="22"/>
          <w:szCs w:val="22"/>
          <w:u w:val="none"/>
        </w:rPr>
        <w:t>F</w:t>
      </w:r>
      <w:r w:rsidRPr="4EB722CA" w:rsidR="7FFCB3CA">
        <w:rPr>
          <w:rFonts w:ascii="Arial" w:hAnsi="Arial" w:eastAsia="Arial" w:cs="Arial"/>
          <w:sz w:val="22"/>
          <w:szCs w:val="22"/>
          <w:u w:val="none"/>
        </w:rPr>
        <w:t xml:space="preserve">ree </w:t>
      </w:r>
      <w:r w:rsidRPr="4EB722CA" w:rsidR="0E61D35D">
        <w:rPr>
          <w:rFonts w:ascii="Arial" w:hAnsi="Arial" w:eastAsia="Arial" w:cs="Arial"/>
          <w:sz w:val="22"/>
          <w:szCs w:val="22"/>
          <w:u w:val="none"/>
        </w:rPr>
        <w:t>S</w:t>
      </w:r>
      <w:r w:rsidRPr="4EB722CA" w:rsidR="7FFCB3CA">
        <w:rPr>
          <w:rFonts w:ascii="Arial" w:hAnsi="Arial" w:eastAsia="Arial" w:cs="Arial"/>
          <w:sz w:val="22"/>
          <w:szCs w:val="22"/>
          <w:u w:val="none"/>
        </w:rPr>
        <w:t>tyle libr</w:t>
      </w:r>
      <w:r w:rsidRPr="4EB722CA" w:rsidR="3D052031">
        <w:rPr>
          <w:rFonts w:ascii="Arial" w:hAnsi="Arial" w:eastAsia="Arial" w:cs="Arial"/>
          <w:sz w:val="22"/>
          <w:szCs w:val="22"/>
          <w:u w:val="none"/>
        </w:rPr>
        <w:t xml:space="preserve">e </w:t>
      </w:r>
      <w:r w:rsidRPr="4EB722CA" w:rsidR="632CC2C1">
        <w:rPr>
          <w:rFonts w:ascii="Arial" w:hAnsi="Arial" w:eastAsia="Arial" w:cs="Arial"/>
          <w:sz w:val="22"/>
          <w:szCs w:val="22"/>
          <w:u w:val="none"/>
        </w:rPr>
        <w:t>exemplifies</w:t>
      </w:r>
      <w:r w:rsidRPr="4EB722CA" w:rsidR="329D465E">
        <w:rPr>
          <w:rFonts w:ascii="Arial" w:hAnsi="Arial" w:eastAsia="Arial" w:cs="Arial"/>
          <w:sz w:val="22"/>
          <w:szCs w:val="22"/>
          <w:u w:val="none"/>
        </w:rPr>
        <w:t xml:space="preserve"> how digital innovation can enhance service delivery when supported by </w:t>
      </w:r>
      <w:r w:rsidRPr="4EB722CA" w:rsidR="3275B79A">
        <w:rPr>
          <w:rFonts w:ascii="Arial" w:hAnsi="Arial" w:eastAsia="Arial" w:cs="Arial"/>
          <w:sz w:val="22"/>
          <w:szCs w:val="22"/>
          <w:u w:val="none"/>
        </w:rPr>
        <w:t>thoughtful planning inclusive design, and ongoing evaluation</w:t>
      </w:r>
      <w:r w:rsidRPr="4EB722CA" w:rsidR="63615D1F">
        <w:rPr>
          <w:rFonts w:ascii="Arial" w:hAnsi="Arial" w:eastAsia="Arial" w:cs="Arial"/>
          <w:sz w:val="22"/>
          <w:szCs w:val="22"/>
          <w:u w:val="none"/>
        </w:rPr>
        <w:t>.</w:t>
      </w:r>
    </w:p>
    <w:p w:rsidR="4EB722CA" w:rsidP="4EB722CA" w:rsidRDefault="4EB722CA" w14:paraId="65A67B53" w14:textId="32A9428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  <w:u w:val="none"/>
        </w:rPr>
      </w:pPr>
    </w:p>
    <w:p w:rsidR="4EB722CA" w:rsidP="4EB722CA" w:rsidRDefault="4EB722CA" w14:paraId="1932DEF6" w14:textId="114A7BF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  <w:u w:val="none"/>
        </w:rPr>
      </w:pPr>
    </w:p>
    <w:p w:rsidR="6B63FB0A" w:rsidP="4EB722CA" w:rsidRDefault="6B63FB0A" w14:paraId="06130CCB" w14:textId="4F0E2893">
      <w:pPr>
        <w:spacing w:line="360" w:lineRule="auto"/>
        <w:jc w:val="both"/>
        <w:rPr>
          <w:rFonts w:ascii="Arial" w:hAnsi="Arial" w:eastAsia="Arial" w:cs="Arial"/>
          <w:u w:val="single"/>
        </w:rPr>
      </w:pPr>
      <w:r w:rsidRPr="4EB722CA" w:rsidR="543E4479">
        <w:rPr>
          <w:rFonts w:ascii="Arial" w:hAnsi="Arial" w:eastAsia="Arial" w:cs="Arial"/>
          <w:u w:val="single"/>
        </w:rPr>
        <w:t>P</w:t>
      </w:r>
      <w:r w:rsidRPr="4EB722CA" w:rsidR="6B63FB0A">
        <w:rPr>
          <w:rFonts w:ascii="Arial" w:hAnsi="Arial" w:eastAsia="Arial" w:cs="Arial"/>
          <w:u w:val="single"/>
        </w:rPr>
        <w:t>atients/service users 400 words</w:t>
      </w:r>
    </w:p>
    <w:p w:rsidR="6B63FB0A" w:rsidP="4EB722CA" w:rsidRDefault="6B63FB0A" w14:paraId="304D88CC" w14:textId="62C1C9F3">
      <w:pPr>
        <w:spacing w:line="360" w:lineRule="auto"/>
        <w:jc w:val="both"/>
        <w:rPr>
          <w:rFonts w:ascii="Arial" w:hAnsi="Arial" w:eastAsia="Arial" w:cs="Arial"/>
          <w:u w:val="none"/>
        </w:rPr>
      </w:pPr>
      <w:r w:rsidRPr="4EB722CA" w:rsidR="2405F933">
        <w:rPr>
          <w:rFonts w:ascii="Arial" w:hAnsi="Arial" w:eastAsia="Arial" w:cs="Arial"/>
          <w:u w:val="none"/>
        </w:rPr>
        <w:t xml:space="preserve">Free style libra has significantly reshaped the </w:t>
      </w:r>
      <w:r w:rsidRPr="4EB722CA" w:rsidR="6F0F2960">
        <w:rPr>
          <w:rFonts w:ascii="Arial" w:hAnsi="Arial" w:eastAsia="Arial" w:cs="Arial"/>
          <w:u w:val="none"/>
        </w:rPr>
        <w:t>experiences of patients and service users managing diabetes</w:t>
      </w:r>
      <w:r w:rsidRPr="4EB722CA" w:rsidR="3287E558">
        <w:rPr>
          <w:rFonts w:ascii="Arial" w:hAnsi="Arial" w:eastAsia="Arial" w:cs="Arial"/>
          <w:u w:val="none"/>
        </w:rPr>
        <w:t xml:space="preserve"> in the UK health and social care.</w:t>
      </w:r>
      <w:r w:rsidRPr="4EB722CA" w:rsidR="6F0F2960">
        <w:rPr>
          <w:rFonts w:ascii="Arial" w:hAnsi="Arial" w:eastAsia="Arial" w:cs="Arial"/>
          <w:u w:val="none"/>
        </w:rPr>
        <w:t xml:space="preserve"> traditionally, glucose monitoring required</w:t>
      </w:r>
      <w:r w:rsidRPr="4EB722CA" w:rsidR="30EE7256">
        <w:rPr>
          <w:rFonts w:ascii="Arial" w:hAnsi="Arial" w:eastAsia="Arial" w:cs="Arial"/>
          <w:u w:val="none"/>
        </w:rPr>
        <w:t xml:space="preserve"> </w:t>
      </w:r>
      <w:r w:rsidRPr="4EB722CA" w:rsidR="63D2F6D5">
        <w:rPr>
          <w:rFonts w:ascii="Arial" w:hAnsi="Arial" w:eastAsia="Arial" w:cs="Arial"/>
          <w:u w:val="none"/>
        </w:rPr>
        <w:t>frequent</w:t>
      </w:r>
      <w:r w:rsidRPr="4EB722CA" w:rsidR="30EE7256">
        <w:rPr>
          <w:rFonts w:ascii="Arial" w:hAnsi="Arial" w:eastAsia="Arial" w:cs="Arial"/>
          <w:u w:val="none"/>
        </w:rPr>
        <w:t xml:space="preserve"> finger prick tests, manual logging, and scheduled clinical reviews. </w:t>
      </w:r>
      <w:r w:rsidRPr="4EB722CA" w:rsidR="30F635FC">
        <w:rPr>
          <w:rFonts w:ascii="Arial" w:hAnsi="Arial" w:eastAsia="Arial" w:cs="Arial"/>
          <w:u w:val="none"/>
        </w:rPr>
        <w:t>Free style libre replaces this with a wearable sensor that continuously tracks g</w:t>
      </w:r>
      <w:r w:rsidRPr="4EB722CA" w:rsidR="46BE46A4">
        <w:rPr>
          <w:rFonts w:ascii="Arial" w:hAnsi="Arial" w:eastAsia="Arial" w:cs="Arial"/>
          <w:u w:val="none"/>
        </w:rPr>
        <w:t>l</w:t>
      </w:r>
      <w:r w:rsidRPr="4EB722CA" w:rsidR="30F635FC">
        <w:rPr>
          <w:rFonts w:ascii="Arial" w:hAnsi="Arial" w:eastAsia="Arial" w:cs="Arial"/>
          <w:u w:val="none"/>
        </w:rPr>
        <w:t xml:space="preserve">ucose levels and </w:t>
      </w:r>
      <w:r w:rsidRPr="4EB722CA" w:rsidR="16BA7A89">
        <w:rPr>
          <w:rFonts w:ascii="Arial" w:hAnsi="Arial" w:eastAsia="Arial" w:cs="Arial"/>
          <w:u w:val="none"/>
        </w:rPr>
        <w:t>syncs with mobile apps</w:t>
      </w:r>
      <w:r w:rsidRPr="4EB722CA" w:rsidR="766A6B0B">
        <w:rPr>
          <w:rFonts w:ascii="Arial" w:hAnsi="Arial" w:eastAsia="Arial" w:cs="Arial"/>
          <w:u w:val="none"/>
        </w:rPr>
        <w:t>,</w:t>
      </w:r>
      <w:r w:rsidRPr="4EB722CA" w:rsidR="16BA7A89">
        <w:rPr>
          <w:rFonts w:ascii="Arial" w:hAnsi="Arial" w:eastAsia="Arial" w:cs="Arial"/>
          <w:u w:val="none"/>
        </w:rPr>
        <w:t xml:space="preserve"> offering real-time data</w:t>
      </w:r>
      <w:r w:rsidRPr="4EB722CA" w:rsidR="54CB3A1F">
        <w:rPr>
          <w:rFonts w:ascii="Arial" w:hAnsi="Arial" w:eastAsia="Arial" w:cs="Arial"/>
          <w:u w:val="none"/>
        </w:rPr>
        <w:t>, trend analysis, and alerts for hypo</w:t>
      </w:r>
      <w:r w:rsidRPr="4EB722CA" w:rsidR="19396D92">
        <w:rPr>
          <w:rFonts w:ascii="Arial" w:hAnsi="Arial" w:eastAsia="Arial" w:cs="Arial"/>
          <w:u w:val="none"/>
        </w:rPr>
        <w:t xml:space="preserve">- or </w:t>
      </w:r>
      <w:r w:rsidRPr="4EB722CA" w:rsidR="54CB3A1F">
        <w:rPr>
          <w:rFonts w:ascii="Arial" w:hAnsi="Arial" w:eastAsia="Arial" w:cs="Arial"/>
          <w:u w:val="none"/>
        </w:rPr>
        <w:t xml:space="preserve">hyperglycaemia </w:t>
      </w:r>
      <w:r w:rsidRPr="4EB722CA" w:rsidR="010F2F60">
        <w:rPr>
          <w:rFonts w:ascii="Arial" w:hAnsi="Arial" w:eastAsia="Arial" w:cs="Arial"/>
          <w:u w:val="none"/>
        </w:rPr>
        <w:t>(Diabetes UK, 2023). This innovation has imp</w:t>
      </w:r>
      <w:r w:rsidRPr="4EB722CA" w:rsidR="2C7163E6">
        <w:rPr>
          <w:rFonts w:ascii="Arial" w:hAnsi="Arial" w:eastAsia="Arial" w:cs="Arial"/>
          <w:u w:val="none"/>
        </w:rPr>
        <w:t xml:space="preserve">roved </w:t>
      </w:r>
      <w:r w:rsidRPr="4EB722CA" w:rsidR="010F2F60">
        <w:rPr>
          <w:rFonts w:ascii="Arial" w:hAnsi="Arial" w:eastAsia="Arial" w:cs="Arial"/>
          <w:u w:val="none"/>
        </w:rPr>
        <w:t>access to care, convenience, and speed</w:t>
      </w:r>
      <w:r w:rsidRPr="4EB722CA" w:rsidR="4BF85846">
        <w:rPr>
          <w:rFonts w:ascii="Arial" w:hAnsi="Arial" w:eastAsia="Arial" w:cs="Arial"/>
          <w:u w:val="none"/>
        </w:rPr>
        <w:t xml:space="preserve"> of diagnosis patients can now </w:t>
      </w:r>
      <w:r w:rsidRPr="4EB722CA" w:rsidR="50E43641">
        <w:rPr>
          <w:rFonts w:ascii="Arial" w:hAnsi="Arial" w:eastAsia="Arial" w:cs="Arial"/>
          <w:u w:val="none"/>
        </w:rPr>
        <w:t>share glucose data remotely with clinicians, reducing the need for in person appointments and enabl</w:t>
      </w:r>
      <w:r w:rsidRPr="4EB722CA" w:rsidR="2C48CFA7">
        <w:rPr>
          <w:rFonts w:ascii="Arial" w:hAnsi="Arial" w:eastAsia="Arial" w:cs="Arial"/>
          <w:u w:val="none"/>
        </w:rPr>
        <w:t>ing more</w:t>
      </w:r>
      <w:r w:rsidRPr="4EB722CA" w:rsidR="4851F47B">
        <w:rPr>
          <w:rFonts w:ascii="Arial" w:hAnsi="Arial" w:eastAsia="Arial" w:cs="Arial"/>
          <w:u w:val="none"/>
        </w:rPr>
        <w:t xml:space="preserve"> responsive care. A study </w:t>
      </w:r>
      <w:r w:rsidRPr="4EB722CA" w:rsidR="43C6DED7">
        <w:rPr>
          <w:rFonts w:ascii="Arial" w:hAnsi="Arial" w:eastAsia="Arial" w:cs="Arial"/>
          <w:u w:val="none"/>
        </w:rPr>
        <w:t xml:space="preserve">by diabetes UK found that 71% of users reported </w:t>
      </w:r>
      <w:r w:rsidRPr="4EB722CA" w:rsidR="610EC97C">
        <w:rPr>
          <w:rFonts w:ascii="Arial" w:hAnsi="Arial" w:eastAsia="Arial" w:cs="Arial"/>
          <w:u w:val="none"/>
        </w:rPr>
        <w:t>improved</w:t>
      </w:r>
      <w:r w:rsidRPr="4EB722CA" w:rsidR="43C6DED7">
        <w:rPr>
          <w:rFonts w:ascii="Arial" w:hAnsi="Arial" w:eastAsia="Arial" w:cs="Arial"/>
          <w:u w:val="none"/>
        </w:rPr>
        <w:t xml:space="preserve"> confidence in managing their condition, while</w:t>
      </w:r>
      <w:r w:rsidRPr="4EB722CA" w:rsidR="0D123F9F">
        <w:rPr>
          <w:rFonts w:ascii="Arial" w:hAnsi="Arial" w:eastAsia="Arial" w:cs="Arial"/>
          <w:u w:val="none"/>
        </w:rPr>
        <w:t xml:space="preserve"> 64% felt more in control of </w:t>
      </w:r>
      <w:r w:rsidRPr="4EB722CA" w:rsidR="0D7452D5">
        <w:rPr>
          <w:rFonts w:ascii="Arial" w:hAnsi="Arial" w:eastAsia="Arial" w:cs="Arial"/>
          <w:u w:val="none"/>
        </w:rPr>
        <w:t>their</w:t>
      </w:r>
      <w:r w:rsidRPr="4EB722CA" w:rsidR="0D123F9F">
        <w:rPr>
          <w:rFonts w:ascii="Arial" w:hAnsi="Arial" w:eastAsia="Arial" w:cs="Arial"/>
          <w:u w:val="none"/>
        </w:rPr>
        <w:t xml:space="preserve"> health decisions (Diabetes UK,2023).</w:t>
      </w:r>
      <w:r w:rsidRPr="4EB722CA" w:rsidR="241C543D">
        <w:rPr>
          <w:rFonts w:ascii="Arial" w:hAnsi="Arial" w:eastAsia="Arial" w:cs="Arial"/>
          <w:u w:val="none"/>
        </w:rPr>
        <w:t xml:space="preserve"> </w:t>
      </w:r>
      <w:r w:rsidRPr="4EB722CA" w:rsidR="5E086B74">
        <w:rPr>
          <w:rFonts w:ascii="Arial" w:hAnsi="Arial" w:eastAsia="Arial" w:cs="Arial"/>
          <w:u w:val="none"/>
        </w:rPr>
        <w:t xml:space="preserve">NHS </w:t>
      </w:r>
      <w:r w:rsidRPr="4EB722CA" w:rsidR="0DD7496E">
        <w:rPr>
          <w:rFonts w:ascii="Arial" w:hAnsi="Arial" w:eastAsia="Arial" w:cs="Arial"/>
          <w:u w:val="none"/>
        </w:rPr>
        <w:t>England</w:t>
      </w:r>
      <w:r w:rsidRPr="4EB722CA" w:rsidR="5E086B74">
        <w:rPr>
          <w:rFonts w:ascii="Arial" w:hAnsi="Arial" w:eastAsia="Arial" w:cs="Arial"/>
          <w:u w:val="none"/>
        </w:rPr>
        <w:t xml:space="preserve"> also highlights </w:t>
      </w:r>
      <w:r w:rsidRPr="4EB722CA" w:rsidR="757C10D9">
        <w:rPr>
          <w:rFonts w:ascii="Arial" w:hAnsi="Arial" w:eastAsia="Arial" w:cs="Arial"/>
          <w:u w:val="none"/>
        </w:rPr>
        <w:t>F</w:t>
      </w:r>
      <w:r w:rsidRPr="4EB722CA" w:rsidR="5E086B74">
        <w:rPr>
          <w:rFonts w:ascii="Arial" w:hAnsi="Arial" w:eastAsia="Arial" w:cs="Arial"/>
          <w:u w:val="none"/>
        </w:rPr>
        <w:t xml:space="preserve">ree </w:t>
      </w:r>
      <w:r w:rsidRPr="4EB722CA" w:rsidR="37980E9D">
        <w:rPr>
          <w:rFonts w:ascii="Arial" w:hAnsi="Arial" w:eastAsia="Arial" w:cs="Arial"/>
          <w:u w:val="none"/>
        </w:rPr>
        <w:t>S</w:t>
      </w:r>
      <w:r w:rsidRPr="4EB722CA" w:rsidR="5E086B74">
        <w:rPr>
          <w:rFonts w:ascii="Arial" w:hAnsi="Arial" w:eastAsia="Arial" w:cs="Arial"/>
          <w:u w:val="none"/>
        </w:rPr>
        <w:t>tyle libr</w:t>
      </w:r>
      <w:r w:rsidRPr="4EB722CA" w:rsidR="12DFCE4A">
        <w:rPr>
          <w:rFonts w:ascii="Arial" w:hAnsi="Arial" w:eastAsia="Arial" w:cs="Arial"/>
          <w:u w:val="none"/>
        </w:rPr>
        <w:t>e</w:t>
      </w:r>
      <w:r w:rsidRPr="4EB722CA" w:rsidR="5E086B74">
        <w:rPr>
          <w:rFonts w:ascii="Arial" w:hAnsi="Arial" w:eastAsia="Arial" w:cs="Arial"/>
          <w:u w:val="none"/>
        </w:rPr>
        <w:t xml:space="preserve"> as a key tool in supporting </w:t>
      </w:r>
      <w:r w:rsidRPr="4EB722CA" w:rsidR="121D0662">
        <w:rPr>
          <w:rFonts w:ascii="Arial" w:hAnsi="Arial" w:eastAsia="Arial" w:cs="Arial"/>
          <w:u w:val="none"/>
        </w:rPr>
        <w:t>flexible</w:t>
      </w:r>
      <w:r w:rsidRPr="4EB722CA" w:rsidR="5E086B74">
        <w:rPr>
          <w:rFonts w:ascii="Arial" w:hAnsi="Arial" w:eastAsia="Arial" w:cs="Arial"/>
          <w:u w:val="none"/>
        </w:rPr>
        <w:t>, patient</w:t>
      </w:r>
      <w:r w:rsidRPr="4EB722CA" w:rsidR="2C4A0B1A">
        <w:rPr>
          <w:rFonts w:ascii="Arial" w:hAnsi="Arial" w:eastAsia="Arial" w:cs="Arial"/>
          <w:u w:val="none"/>
        </w:rPr>
        <w:t>s-</w:t>
      </w:r>
      <w:r w:rsidRPr="4EB722CA" w:rsidR="47875D02">
        <w:rPr>
          <w:rFonts w:ascii="Arial" w:hAnsi="Arial" w:eastAsia="Arial" w:cs="Arial"/>
          <w:u w:val="none"/>
        </w:rPr>
        <w:t>centred</w:t>
      </w:r>
      <w:r w:rsidRPr="4EB722CA" w:rsidR="2C4A0B1A">
        <w:rPr>
          <w:rFonts w:ascii="Arial" w:hAnsi="Arial" w:eastAsia="Arial" w:cs="Arial"/>
          <w:u w:val="none"/>
        </w:rPr>
        <w:t xml:space="preserve"> care models (NHS England,2024)</w:t>
      </w:r>
      <w:r w:rsidRPr="4EB722CA" w:rsidR="26B12CC4">
        <w:rPr>
          <w:rFonts w:ascii="Arial" w:hAnsi="Arial" w:eastAsia="Arial" w:cs="Arial"/>
          <w:u w:val="none"/>
        </w:rPr>
        <w:t>.</w:t>
      </w:r>
      <w:r w:rsidRPr="4EB722CA" w:rsidR="2C4A0B1A">
        <w:rPr>
          <w:rFonts w:ascii="Arial" w:hAnsi="Arial" w:eastAsia="Arial" w:cs="Arial"/>
          <w:u w:val="none"/>
        </w:rPr>
        <w:t xml:space="preserve"> </w:t>
      </w:r>
      <w:r w:rsidRPr="4EB722CA" w:rsidR="56F59539">
        <w:rPr>
          <w:rFonts w:ascii="Arial" w:hAnsi="Arial" w:eastAsia="Arial" w:cs="Arial"/>
          <w:u w:val="none"/>
        </w:rPr>
        <w:t>however</w:t>
      </w:r>
      <w:r w:rsidRPr="4EB722CA" w:rsidR="2C4A0B1A">
        <w:rPr>
          <w:rFonts w:ascii="Arial" w:hAnsi="Arial" w:eastAsia="Arial" w:cs="Arial"/>
          <w:u w:val="none"/>
        </w:rPr>
        <w:t xml:space="preserve"> digital inn</w:t>
      </w:r>
      <w:r w:rsidRPr="4EB722CA" w:rsidR="703A6AB6">
        <w:rPr>
          <w:rFonts w:ascii="Arial" w:hAnsi="Arial" w:eastAsia="Arial" w:cs="Arial"/>
          <w:u w:val="none"/>
        </w:rPr>
        <w:t>ovation introduces challenges</w:t>
      </w:r>
      <w:r w:rsidRPr="4EB722CA" w:rsidR="72FEEDCF">
        <w:rPr>
          <w:rFonts w:ascii="Arial" w:hAnsi="Arial" w:eastAsia="Arial" w:cs="Arial"/>
          <w:u w:val="none"/>
        </w:rPr>
        <w:t>.</w:t>
      </w:r>
      <w:r w:rsidRPr="4EB722CA" w:rsidR="703A6AB6">
        <w:rPr>
          <w:rFonts w:ascii="Arial" w:hAnsi="Arial" w:eastAsia="Arial" w:cs="Arial"/>
          <w:u w:val="none"/>
        </w:rPr>
        <w:t xml:space="preserve"> privacy concerns arise from</w:t>
      </w:r>
      <w:r w:rsidRPr="4EB722CA" w:rsidR="03C4FFA1">
        <w:rPr>
          <w:rFonts w:ascii="Arial" w:hAnsi="Arial" w:eastAsia="Arial" w:cs="Arial"/>
          <w:u w:val="none"/>
        </w:rPr>
        <w:t xml:space="preserve"> the</w:t>
      </w:r>
      <w:r w:rsidRPr="4EB722CA" w:rsidR="703A6AB6">
        <w:rPr>
          <w:rFonts w:ascii="Arial" w:hAnsi="Arial" w:eastAsia="Arial" w:cs="Arial"/>
          <w:u w:val="none"/>
        </w:rPr>
        <w:t xml:space="preserve"> storage and sharing of sensitive health data. </w:t>
      </w:r>
      <w:r w:rsidRPr="4EB722CA" w:rsidR="05FB45AD">
        <w:rPr>
          <w:rFonts w:ascii="Arial" w:hAnsi="Arial" w:eastAsia="Arial" w:cs="Arial"/>
          <w:u w:val="none"/>
        </w:rPr>
        <w:t xml:space="preserve">Patients must trust that their information is security handled, especially when integrated with electronic health records or </w:t>
      </w:r>
      <w:r w:rsidRPr="4EB722CA" w:rsidR="5885208A">
        <w:rPr>
          <w:rFonts w:ascii="Arial" w:hAnsi="Arial" w:eastAsia="Arial" w:cs="Arial"/>
          <w:u w:val="none"/>
        </w:rPr>
        <w:t>third-party</w:t>
      </w:r>
      <w:r w:rsidRPr="4EB722CA" w:rsidR="05FB45AD">
        <w:rPr>
          <w:rFonts w:ascii="Arial" w:hAnsi="Arial" w:eastAsia="Arial" w:cs="Arial"/>
          <w:u w:val="none"/>
        </w:rPr>
        <w:t xml:space="preserve"> apps</w:t>
      </w:r>
      <w:r w:rsidRPr="4EB722CA" w:rsidR="4D41684C">
        <w:rPr>
          <w:rFonts w:ascii="Arial" w:hAnsi="Arial" w:eastAsia="Arial" w:cs="Arial"/>
          <w:u w:val="none"/>
        </w:rPr>
        <w:t xml:space="preserve"> (NICE,2019).</w:t>
      </w:r>
      <w:r w:rsidRPr="4EB722CA" w:rsidR="2658323E">
        <w:rPr>
          <w:rFonts w:ascii="Arial" w:hAnsi="Arial" w:eastAsia="Arial" w:cs="Arial"/>
          <w:u w:val="none"/>
        </w:rPr>
        <w:t xml:space="preserve"> Digital </w:t>
      </w:r>
      <w:r w:rsidRPr="4EB722CA" w:rsidR="70497A4D">
        <w:rPr>
          <w:rFonts w:ascii="Arial" w:hAnsi="Arial" w:eastAsia="Arial" w:cs="Arial"/>
          <w:u w:val="none"/>
        </w:rPr>
        <w:t>literacy</w:t>
      </w:r>
      <w:r w:rsidRPr="4EB722CA" w:rsidR="2658323E">
        <w:rPr>
          <w:rFonts w:ascii="Arial" w:hAnsi="Arial" w:eastAsia="Arial" w:cs="Arial"/>
          <w:u w:val="none"/>
        </w:rPr>
        <w:t xml:space="preserve"> is another barrier</w:t>
      </w:r>
      <w:r w:rsidRPr="4EB722CA" w:rsidR="30B886CC">
        <w:rPr>
          <w:rFonts w:ascii="Arial" w:hAnsi="Arial" w:eastAsia="Arial" w:cs="Arial"/>
          <w:u w:val="none"/>
        </w:rPr>
        <w:t>.</w:t>
      </w:r>
      <w:r w:rsidRPr="4EB722CA" w:rsidR="2658323E">
        <w:rPr>
          <w:rFonts w:ascii="Arial" w:hAnsi="Arial" w:eastAsia="Arial" w:cs="Arial"/>
          <w:u w:val="none"/>
        </w:rPr>
        <w:t xml:space="preserve"> some users</w:t>
      </w:r>
      <w:r w:rsidRPr="4EB722CA" w:rsidR="5F8BD265">
        <w:rPr>
          <w:rFonts w:ascii="Arial" w:hAnsi="Arial" w:eastAsia="Arial" w:cs="Arial"/>
          <w:u w:val="none"/>
        </w:rPr>
        <w:t xml:space="preserve"> -</w:t>
      </w:r>
      <w:r w:rsidRPr="4EB722CA" w:rsidR="2658323E">
        <w:rPr>
          <w:rFonts w:ascii="Arial" w:hAnsi="Arial" w:eastAsia="Arial" w:cs="Arial"/>
          <w:u w:val="none"/>
        </w:rPr>
        <w:t>particularly older adults or those with cognitive imp</w:t>
      </w:r>
      <w:r w:rsidRPr="4EB722CA" w:rsidR="45940759">
        <w:rPr>
          <w:rFonts w:ascii="Arial" w:hAnsi="Arial" w:eastAsia="Arial" w:cs="Arial"/>
          <w:u w:val="none"/>
        </w:rPr>
        <w:t>airments, may struggle to navigate app interfaces or interpret data trends (NHS</w:t>
      </w:r>
      <w:r w:rsidRPr="4EB722CA" w:rsidR="16991CD1">
        <w:rPr>
          <w:rFonts w:ascii="Arial" w:hAnsi="Arial" w:eastAsia="Arial" w:cs="Arial"/>
          <w:u w:val="none"/>
        </w:rPr>
        <w:t xml:space="preserve"> Engand,2024)</w:t>
      </w:r>
      <w:r w:rsidRPr="4EB722CA" w:rsidR="24C65FE2">
        <w:rPr>
          <w:rFonts w:ascii="Arial" w:hAnsi="Arial" w:eastAsia="Arial" w:cs="Arial"/>
          <w:u w:val="none"/>
        </w:rPr>
        <w:t>.</w:t>
      </w:r>
      <w:r w:rsidRPr="4EB722CA" w:rsidR="16991CD1">
        <w:rPr>
          <w:rFonts w:ascii="Arial" w:hAnsi="Arial" w:eastAsia="Arial" w:cs="Arial"/>
          <w:u w:val="none"/>
        </w:rPr>
        <w:t xml:space="preserve"> fairness of access </w:t>
      </w:r>
      <w:r w:rsidRPr="4EB722CA" w:rsidR="550EE0B1">
        <w:rPr>
          <w:rFonts w:ascii="Arial" w:hAnsi="Arial" w:eastAsia="Arial" w:cs="Arial"/>
          <w:u w:val="none"/>
        </w:rPr>
        <w:t>remains</w:t>
      </w:r>
      <w:r w:rsidRPr="4EB722CA" w:rsidR="16991CD1">
        <w:rPr>
          <w:rFonts w:ascii="Arial" w:hAnsi="Arial" w:eastAsia="Arial" w:cs="Arial"/>
          <w:u w:val="none"/>
        </w:rPr>
        <w:t xml:space="preserve"> a pressing issue. While </w:t>
      </w:r>
      <w:r w:rsidRPr="4EB722CA" w:rsidR="0DC4844A">
        <w:rPr>
          <w:rFonts w:ascii="Arial" w:hAnsi="Arial" w:eastAsia="Arial" w:cs="Arial"/>
          <w:u w:val="none"/>
        </w:rPr>
        <w:t>F</w:t>
      </w:r>
      <w:r w:rsidRPr="4EB722CA" w:rsidR="16991CD1">
        <w:rPr>
          <w:rFonts w:ascii="Arial" w:hAnsi="Arial" w:eastAsia="Arial" w:cs="Arial"/>
          <w:u w:val="none"/>
        </w:rPr>
        <w:t xml:space="preserve">ree </w:t>
      </w:r>
      <w:r w:rsidRPr="4EB722CA" w:rsidR="053CBC8A">
        <w:rPr>
          <w:rFonts w:ascii="Arial" w:hAnsi="Arial" w:eastAsia="Arial" w:cs="Arial"/>
          <w:u w:val="none"/>
        </w:rPr>
        <w:t>S</w:t>
      </w:r>
      <w:r w:rsidRPr="4EB722CA" w:rsidR="16991CD1">
        <w:rPr>
          <w:rFonts w:ascii="Arial" w:hAnsi="Arial" w:eastAsia="Arial" w:cs="Arial"/>
          <w:u w:val="none"/>
        </w:rPr>
        <w:t>tyle libr</w:t>
      </w:r>
      <w:r w:rsidRPr="4EB722CA" w:rsidR="183A335E">
        <w:rPr>
          <w:rFonts w:ascii="Arial" w:hAnsi="Arial" w:eastAsia="Arial" w:cs="Arial"/>
          <w:u w:val="none"/>
        </w:rPr>
        <w:t>e</w:t>
      </w:r>
      <w:r w:rsidRPr="4EB722CA" w:rsidR="16991CD1">
        <w:rPr>
          <w:rFonts w:ascii="Arial" w:hAnsi="Arial" w:eastAsia="Arial" w:cs="Arial"/>
          <w:u w:val="none"/>
        </w:rPr>
        <w:t xml:space="preserve"> is available on the NHS for eli</w:t>
      </w:r>
      <w:r w:rsidRPr="4EB722CA" w:rsidR="65F18BF1">
        <w:rPr>
          <w:rFonts w:ascii="Arial" w:hAnsi="Arial" w:eastAsia="Arial" w:cs="Arial"/>
          <w:u w:val="none"/>
        </w:rPr>
        <w:t xml:space="preserve">gible patients, disparities persist. Individuals without smart phones, internet access, or digital </w:t>
      </w:r>
      <w:r w:rsidRPr="4EB722CA" w:rsidR="67AA9B7B">
        <w:rPr>
          <w:rFonts w:ascii="Arial" w:hAnsi="Arial" w:eastAsia="Arial" w:cs="Arial"/>
          <w:u w:val="none"/>
        </w:rPr>
        <w:t xml:space="preserve">confidence may be excluded from its </w:t>
      </w:r>
      <w:r w:rsidRPr="4EB722CA" w:rsidR="4D89C4C9">
        <w:rPr>
          <w:rFonts w:ascii="Arial" w:hAnsi="Arial" w:eastAsia="Arial" w:cs="Arial"/>
          <w:u w:val="none"/>
        </w:rPr>
        <w:t>full</w:t>
      </w:r>
      <w:r w:rsidRPr="4EB722CA" w:rsidR="1463E8DF">
        <w:rPr>
          <w:rFonts w:ascii="Arial" w:hAnsi="Arial" w:eastAsia="Arial" w:cs="Arial"/>
          <w:u w:val="none"/>
        </w:rPr>
        <w:t xml:space="preserve"> </w:t>
      </w:r>
      <w:r w:rsidRPr="4EB722CA" w:rsidR="67AA9B7B">
        <w:rPr>
          <w:rFonts w:ascii="Arial" w:hAnsi="Arial" w:eastAsia="Arial" w:cs="Arial"/>
          <w:u w:val="none"/>
        </w:rPr>
        <w:t xml:space="preserve">benefits. </w:t>
      </w:r>
      <w:r w:rsidRPr="4EB722CA" w:rsidR="72958E2F">
        <w:rPr>
          <w:rFonts w:ascii="Arial" w:hAnsi="Arial" w:eastAsia="Arial" w:cs="Arial"/>
          <w:u w:val="none"/>
        </w:rPr>
        <w:t xml:space="preserve">NHS </w:t>
      </w:r>
      <w:r w:rsidRPr="4EB722CA" w:rsidR="53DABD05">
        <w:rPr>
          <w:rFonts w:ascii="Arial" w:hAnsi="Arial" w:eastAsia="Arial" w:cs="Arial"/>
          <w:u w:val="none"/>
        </w:rPr>
        <w:t>England</w:t>
      </w:r>
      <w:r w:rsidRPr="4EB722CA" w:rsidR="72958E2F">
        <w:rPr>
          <w:rFonts w:ascii="Arial" w:hAnsi="Arial" w:eastAsia="Arial" w:cs="Arial"/>
          <w:u w:val="none"/>
        </w:rPr>
        <w:t xml:space="preserve"> reports that digital exclusions disproportionately </w:t>
      </w:r>
      <w:r w:rsidRPr="4EB722CA" w:rsidR="44D044E0">
        <w:rPr>
          <w:rFonts w:ascii="Arial" w:hAnsi="Arial" w:eastAsia="Arial" w:cs="Arial"/>
          <w:u w:val="none"/>
        </w:rPr>
        <w:t>affect</w:t>
      </w:r>
      <w:r w:rsidRPr="4EB722CA" w:rsidR="72958E2F">
        <w:rPr>
          <w:rFonts w:ascii="Arial" w:hAnsi="Arial" w:eastAsia="Arial" w:cs="Arial"/>
          <w:u w:val="none"/>
        </w:rPr>
        <w:t xml:space="preserve"> low-income an</w:t>
      </w:r>
      <w:r w:rsidRPr="4EB722CA" w:rsidR="37167126">
        <w:rPr>
          <w:rFonts w:ascii="Arial" w:hAnsi="Arial" w:eastAsia="Arial" w:cs="Arial"/>
          <w:u w:val="none"/>
        </w:rPr>
        <w:t>d rural populations, potentially widening health inequalities (NHS Engalnd,2024)</w:t>
      </w:r>
      <w:r w:rsidRPr="4EB722CA" w:rsidR="254241CA">
        <w:rPr>
          <w:rFonts w:ascii="Arial" w:hAnsi="Arial" w:eastAsia="Arial" w:cs="Arial"/>
          <w:u w:val="none"/>
        </w:rPr>
        <w:t xml:space="preserve">. </w:t>
      </w:r>
      <w:r w:rsidRPr="4EB722CA" w:rsidR="0860CA86">
        <w:rPr>
          <w:rFonts w:ascii="Arial" w:hAnsi="Arial" w:eastAsia="Arial" w:cs="Arial"/>
          <w:u w:val="none"/>
        </w:rPr>
        <w:t>patients'</w:t>
      </w:r>
      <w:r w:rsidRPr="4EB722CA" w:rsidR="37167126">
        <w:rPr>
          <w:rFonts w:ascii="Arial" w:hAnsi="Arial" w:eastAsia="Arial" w:cs="Arial"/>
          <w:u w:val="none"/>
        </w:rPr>
        <w:t xml:space="preserve"> per</w:t>
      </w:r>
      <w:r w:rsidRPr="4EB722CA" w:rsidR="1A91E869">
        <w:rPr>
          <w:rFonts w:ascii="Arial" w:hAnsi="Arial" w:eastAsia="Arial" w:cs="Arial"/>
          <w:u w:val="none"/>
        </w:rPr>
        <w:t>spectives underscore both the promise and complexity of this innovation one user share</w:t>
      </w:r>
      <w:r w:rsidRPr="4EB722CA" w:rsidR="492D2292">
        <w:rPr>
          <w:rFonts w:ascii="Arial" w:hAnsi="Arial" w:eastAsia="Arial" w:cs="Arial"/>
          <w:u w:val="none"/>
        </w:rPr>
        <w:t xml:space="preserve">d </w:t>
      </w:r>
      <w:r w:rsidRPr="4EB722CA" w:rsidR="7E73D2E9">
        <w:rPr>
          <w:rFonts w:ascii="Arial" w:hAnsi="Arial" w:eastAsia="Arial" w:cs="Arial"/>
          <w:u w:val="none"/>
        </w:rPr>
        <w:t>“</w:t>
      </w:r>
      <w:r w:rsidRPr="4EB722CA" w:rsidR="624D99B2">
        <w:rPr>
          <w:rFonts w:ascii="Arial" w:hAnsi="Arial" w:eastAsia="Arial" w:cs="Arial"/>
          <w:u w:val="none"/>
        </w:rPr>
        <w:t>F</w:t>
      </w:r>
      <w:r w:rsidRPr="4EB722CA" w:rsidR="7E73D2E9">
        <w:rPr>
          <w:rFonts w:ascii="Arial" w:hAnsi="Arial" w:eastAsia="Arial" w:cs="Arial"/>
          <w:u w:val="none"/>
        </w:rPr>
        <w:t>ree</w:t>
      </w:r>
      <w:r w:rsidRPr="4EB722CA" w:rsidR="492D2292">
        <w:rPr>
          <w:rFonts w:ascii="Arial" w:hAnsi="Arial" w:eastAsia="Arial" w:cs="Arial"/>
          <w:u w:val="none"/>
        </w:rPr>
        <w:t xml:space="preserve"> </w:t>
      </w:r>
      <w:r w:rsidRPr="4EB722CA" w:rsidR="01B7E795">
        <w:rPr>
          <w:rFonts w:ascii="Arial" w:hAnsi="Arial" w:eastAsia="Arial" w:cs="Arial"/>
          <w:u w:val="none"/>
        </w:rPr>
        <w:t>S</w:t>
      </w:r>
      <w:r w:rsidRPr="4EB722CA" w:rsidR="492D2292">
        <w:rPr>
          <w:rFonts w:ascii="Arial" w:hAnsi="Arial" w:eastAsia="Arial" w:cs="Arial"/>
          <w:u w:val="none"/>
        </w:rPr>
        <w:t>tyle libr</w:t>
      </w:r>
      <w:r w:rsidRPr="4EB722CA" w:rsidR="0B28422F">
        <w:rPr>
          <w:rFonts w:ascii="Arial" w:hAnsi="Arial" w:eastAsia="Arial" w:cs="Arial"/>
          <w:u w:val="none"/>
        </w:rPr>
        <w:t>e</w:t>
      </w:r>
      <w:r w:rsidRPr="4EB722CA" w:rsidR="492D2292">
        <w:rPr>
          <w:rFonts w:ascii="Arial" w:hAnsi="Arial" w:eastAsia="Arial" w:cs="Arial"/>
          <w:u w:val="none"/>
        </w:rPr>
        <w:t xml:space="preserve"> gave me freedom- </w:t>
      </w:r>
      <w:r w:rsidRPr="4EB722CA" w:rsidR="5B733B95">
        <w:rPr>
          <w:rFonts w:ascii="Arial" w:hAnsi="Arial" w:eastAsia="Arial" w:cs="Arial"/>
          <w:u w:val="none"/>
        </w:rPr>
        <w:t>I</w:t>
      </w:r>
      <w:r w:rsidRPr="4EB722CA" w:rsidR="492D2292">
        <w:rPr>
          <w:rFonts w:ascii="Arial" w:hAnsi="Arial" w:eastAsia="Arial" w:cs="Arial"/>
          <w:u w:val="none"/>
        </w:rPr>
        <w:t xml:space="preserve"> no longer live by the clock. </w:t>
      </w:r>
      <w:r w:rsidRPr="4EB722CA" w:rsidR="2F16A416">
        <w:rPr>
          <w:rFonts w:ascii="Arial" w:hAnsi="Arial" w:eastAsia="Arial" w:cs="Arial"/>
          <w:u w:val="none"/>
        </w:rPr>
        <w:t xml:space="preserve">But it took time to learn how to use it, and </w:t>
      </w:r>
      <w:r w:rsidRPr="4EB722CA" w:rsidR="3F8B1692">
        <w:rPr>
          <w:rFonts w:ascii="Arial" w:hAnsi="Arial" w:eastAsia="Arial" w:cs="Arial"/>
          <w:u w:val="none"/>
        </w:rPr>
        <w:t>I</w:t>
      </w:r>
      <w:r w:rsidRPr="4EB722CA" w:rsidR="2F16A416">
        <w:rPr>
          <w:rFonts w:ascii="Arial" w:hAnsi="Arial" w:eastAsia="Arial" w:cs="Arial"/>
          <w:u w:val="none"/>
        </w:rPr>
        <w:t xml:space="preserve"> needed help from my nurse to understand the graphs</w:t>
      </w:r>
      <w:r w:rsidRPr="4EB722CA" w:rsidR="1DCE43D8">
        <w:rPr>
          <w:rFonts w:ascii="Arial" w:hAnsi="Arial" w:eastAsia="Arial" w:cs="Arial"/>
          <w:u w:val="none"/>
        </w:rPr>
        <w:t>” (diabetes UK, 2023)</w:t>
      </w:r>
      <w:r w:rsidRPr="4EB722CA" w:rsidR="585E4D6C">
        <w:rPr>
          <w:rFonts w:ascii="Arial" w:hAnsi="Arial" w:eastAsia="Arial" w:cs="Arial"/>
          <w:u w:val="none"/>
        </w:rPr>
        <w:t>. T</w:t>
      </w:r>
      <w:r w:rsidRPr="4EB722CA" w:rsidR="2A387356">
        <w:rPr>
          <w:rFonts w:ascii="Arial" w:hAnsi="Arial" w:eastAsia="Arial" w:cs="Arial"/>
          <w:u w:val="none"/>
        </w:rPr>
        <w:t xml:space="preserve">his reflects the need for ongoing support, inclusive design, and co-produced care pathways. </w:t>
      </w:r>
      <w:r w:rsidRPr="4EB722CA" w:rsidR="2DA542A9">
        <w:rPr>
          <w:rFonts w:ascii="Arial" w:hAnsi="Arial" w:eastAsia="Arial" w:cs="Arial"/>
          <w:u w:val="none"/>
        </w:rPr>
        <w:t xml:space="preserve">Free </w:t>
      </w:r>
      <w:r w:rsidRPr="4EB722CA" w:rsidR="6030DBA1">
        <w:rPr>
          <w:rFonts w:ascii="Arial" w:hAnsi="Arial" w:eastAsia="Arial" w:cs="Arial"/>
          <w:u w:val="none"/>
        </w:rPr>
        <w:t>S</w:t>
      </w:r>
      <w:r w:rsidRPr="4EB722CA" w:rsidR="2DA542A9">
        <w:rPr>
          <w:rFonts w:ascii="Arial" w:hAnsi="Arial" w:eastAsia="Arial" w:cs="Arial"/>
          <w:u w:val="none"/>
        </w:rPr>
        <w:t>tyle libr</w:t>
      </w:r>
      <w:r w:rsidRPr="4EB722CA" w:rsidR="201A3DD9">
        <w:rPr>
          <w:rFonts w:ascii="Arial" w:hAnsi="Arial" w:eastAsia="Arial" w:cs="Arial"/>
          <w:u w:val="none"/>
        </w:rPr>
        <w:t>e</w:t>
      </w:r>
      <w:r w:rsidRPr="4EB722CA" w:rsidR="2DA542A9">
        <w:rPr>
          <w:rFonts w:ascii="Arial" w:hAnsi="Arial" w:eastAsia="Arial" w:cs="Arial"/>
          <w:u w:val="none"/>
        </w:rPr>
        <w:t xml:space="preserve"> enhances </w:t>
      </w:r>
      <w:r w:rsidRPr="4EB722CA" w:rsidR="228CE7BC">
        <w:rPr>
          <w:rFonts w:ascii="Arial" w:hAnsi="Arial" w:eastAsia="Arial" w:cs="Arial"/>
          <w:u w:val="none"/>
        </w:rPr>
        <w:t>patients'</w:t>
      </w:r>
      <w:r w:rsidRPr="4EB722CA" w:rsidR="2DA542A9">
        <w:rPr>
          <w:rFonts w:ascii="Arial" w:hAnsi="Arial" w:eastAsia="Arial" w:cs="Arial"/>
          <w:u w:val="none"/>
        </w:rPr>
        <w:t xml:space="preserve"> autonomy, convenience, and clinical outcomes- but must be </w:t>
      </w:r>
      <w:r w:rsidRPr="4EB722CA" w:rsidR="5E2D001E">
        <w:rPr>
          <w:rFonts w:ascii="Arial" w:hAnsi="Arial" w:eastAsia="Arial" w:cs="Arial"/>
          <w:u w:val="none"/>
        </w:rPr>
        <w:t xml:space="preserve">implemented with attention to privacy, digital inclusion, and personalised support to ensure </w:t>
      </w:r>
      <w:r w:rsidRPr="4EB722CA" w:rsidR="3E4C12D6">
        <w:rPr>
          <w:rFonts w:ascii="Arial" w:hAnsi="Arial" w:eastAsia="Arial" w:cs="Arial"/>
          <w:u w:val="none"/>
        </w:rPr>
        <w:t>equitable</w:t>
      </w:r>
      <w:r w:rsidRPr="4EB722CA" w:rsidR="5E2D001E">
        <w:rPr>
          <w:rFonts w:ascii="Arial" w:hAnsi="Arial" w:eastAsia="Arial" w:cs="Arial"/>
          <w:u w:val="none"/>
        </w:rPr>
        <w:t xml:space="preserve"> access</w:t>
      </w:r>
      <w:r w:rsidRPr="4EB722CA" w:rsidR="3B143F05">
        <w:rPr>
          <w:rFonts w:ascii="Arial" w:hAnsi="Arial" w:eastAsia="Arial" w:cs="Arial"/>
          <w:u w:val="none"/>
        </w:rPr>
        <w:t xml:space="preserve"> and meaningful impact. </w:t>
      </w:r>
    </w:p>
    <w:p w:rsidR="4A0DC568" w:rsidP="4EB722CA" w:rsidRDefault="4A0DC568" w14:paraId="6A93EB01" w14:textId="7F69D0A2">
      <w:pPr>
        <w:spacing w:line="360" w:lineRule="auto"/>
        <w:jc w:val="both"/>
        <w:rPr>
          <w:rFonts w:ascii="Arial" w:hAnsi="Arial" w:eastAsia="Arial" w:cs="Arial"/>
          <w:u w:val="none"/>
        </w:rPr>
      </w:pPr>
    </w:p>
    <w:p w:rsidR="6B63FB0A" w:rsidP="4EB722CA" w:rsidRDefault="6B63FB0A" w14:paraId="694BD0AB" w14:textId="71DF6801">
      <w:pPr>
        <w:pStyle w:val="Normal"/>
        <w:spacing w:line="360" w:lineRule="auto"/>
        <w:jc w:val="both"/>
        <w:rPr>
          <w:rFonts w:ascii="Arial" w:hAnsi="Arial" w:eastAsia="Arial" w:cs="Arial"/>
          <w:u w:val="single"/>
        </w:rPr>
      </w:pPr>
      <w:r w:rsidRPr="4EB722CA" w:rsidR="6F105CE2">
        <w:rPr>
          <w:rFonts w:ascii="Arial" w:hAnsi="Arial" w:eastAsia="Arial" w:cs="Arial"/>
          <w:u w:val="single"/>
        </w:rPr>
        <w:t xml:space="preserve">Community. </w:t>
      </w:r>
    </w:p>
    <w:p w:rsidR="4A0DC568" w:rsidP="4EB722CA" w:rsidRDefault="4A0DC568" w14:paraId="47F9940E" w14:textId="3DBF69A8">
      <w:pPr>
        <w:spacing w:line="360" w:lineRule="auto"/>
        <w:jc w:val="both"/>
        <w:rPr>
          <w:rFonts w:ascii="Arial" w:hAnsi="Arial" w:eastAsia="Arial" w:cs="Arial"/>
          <w:sz w:val="22"/>
          <w:szCs w:val="22"/>
          <w:u w:val="none"/>
        </w:rPr>
      </w:pPr>
      <w:r w:rsidRPr="607C0104" w:rsidR="6F105CE2">
        <w:rPr>
          <w:rFonts w:ascii="Arial" w:hAnsi="Arial" w:eastAsia="Arial" w:cs="Arial"/>
          <w:sz w:val="22"/>
          <w:szCs w:val="22"/>
          <w:u w:val="none"/>
        </w:rPr>
        <w:t xml:space="preserve">The introduction of </w:t>
      </w:r>
      <w:r w:rsidRPr="607C0104" w:rsidR="4E48ED39">
        <w:rPr>
          <w:rFonts w:ascii="Arial" w:hAnsi="Arial" w:eastAsia="Arial" w:cs="Arial"/>
          <w:sz w:val="22"/>
          <w:szCs w:val="22"/>
          <w:u w:val="none"/>
        </w:rPr>
        <w:t>Fr</w:t>
      </w:r>
      <w:r w:rsidRPr="607C0104" w:rsidR="6F105CE2">
        <w:rPr>
          <w:rFonts w:ascii="Arial" w:hAnsi="Arial" w:eastAsia="Arial" w:cs="Arial"/>
          <w:sz w:val="22"/>
          <w:szCs w:val="22"/>
          <w:u w:val="none"/>
        </w:rPr>
        <w:t xml:space="preserve">ee </w:t>
      </w:r>
      <w:r w:rsidRPr="607C0104" w:rsidR="078FD1CF">
        <w:rPr>
          <w:rFonts w:ascii="Arial" w:hAnsi="Arial" w:eastAsia="Arial" w:cs="Arial"/>
          <w:sz w:val="22"/>
          <w:szCs w:val="22"/>
          <w:u w:val="none"/>
        </w:rPr>
        <w:t>S</w:t>
      </w:r>
      <w:r w:rsidRPr="607C0104" w:rsidR="6F105CE2">
        <w:rPr>
          <w:rFonts w:ascii="Arial" w:hAnsi="Arial" w:eastAsia="Arial" w:cs="Arial"/>
          <w:sz w:val="22"/>
          <w:szCs w:val="22"/>
          <w:u w:val="none"/>
        </w:rPr>
        <w:t>tyle libr</w:t>
      </w:r>
      <w:r w:rsidRPr="607C0104" w:rsidR="29BFE6BC">
        <w:rPr>
          <w:rFonts w:ascii="Arial" w:hAnsi="Arial" w:eastAsia="Arial" w:cs="Arial"/>
          <w:sz w:val="22"/>
          <w:szCs w:val="22"/>
          <w:u w:val="none"/>
        </w:rPr>
        <w:t>e</w:t>
      </w:r>
      <w:r w:rsidRPr="607C0104" w:rsidR="6F105CE2">
        <w:rPr>
          <w:rFonts w:ascii="Arial" w:hAnsi="Arial" w:eastAsia="Arial" w:cs="Arial"/>
          <w:sz w:val="22"/>
          <w:szCs w:val="22"/>
          <w:u w:val="none"/>
        </w:rPr>
        <w:t xml:space="preserve"> has had a notable impact on communities, pa</w:t>
      </w:r>
      <w:r w:rsidRPr="607C0104" w:rsidR="3287D49F">
        <w:rPr>
          <w:rFonts w:ascii="Arial" w:hAnsi="Arial" w:eastAsia="Arial" w:cs="Arial"/>
          <w:sz w:val="22"/>
          <w:szCs w:val="22"/>
          <w:u w:val="none"/>
        </w:rPr>
        <w:t xml:space="preserve">rticularly those rural or underserved areas. Traditionally, individuals in these </w:t>
      </w:r>
      <w:r w:rsidRPr="607C0104" w:rsidR="161639FA">
        <w:rPr>
          <w:rFonts w:ascii="Arial" w:hAnsi="Arial" w:eastAsia="Arial" w:cs="Arial"/>
          <w:sz w:val="22"/>
          <w:szCs w:val="22"/>
          <w:u w:val="none"/>
        </w:rPr>
        <w:t xml:space="preserve">regions faced barriers to consistent diabetes care due to limited access to </w:t>
      </w:r>
      <w:r w:rsidRPr="607C0104" w:rsidR="167C09D2">
        <w:rPr>
          <w:rFonts w:ascii="Arial" w:hAnsi="Arial" w:eastAsia="Arial" w:cs="Arial"/>
          <w:sz w:val="22"/>
          <w:szCs w:val="22"/>
          <w:u w:val="none"/>
        </w:rPr>
        <w:t>clinics</w:t>
      </w:r>
      <w:r w:rsidRPr="607C0104" w:rsidR="161639FA">
        <w:rPr>
          <w:rFonts w:ascii="Arial" w:hAnsi="Arial" w:eastAsia="Arial" w:cs="Arial"/>
          <w:sz w:val="22"/>
          <w:szCs w:val="22"/>
          <w:u w:val="none"/>
        </w:rPr>
        <w:t>, transport</w:t>
      </w:r>
      <w:r w:rsidRPr="607C0104" w:rsidR="6EF8FF16">
        <w:rPr>
          <w:rFonts w:ascii="Arial" w:hAnsi="Arial" w:eastAsia="Arial" w:cs="Arial"/>
          <w:sz w:val="22"/>
          <w:szCs w:val="22"/>
          <w:u w:val="none"/>
        </w:rPr>
        <w:t xml:space="preserve"> challenges, and work force shortages. Free </w:t>
      </w:r>
      <w:r w:rsidRPr="607C0104" w:rsidR="7BC8C9E4">
        <w:rPr>
          <w:rFonts w:ascii="Arial" w:hAnsi="Arial" w:eastAsia="Arial" w:cs="Arial"/>
          <w:sz w:val="22"/>
          <w:szCs w:val="22"/>
          <w:u w:val="none"/>
        </w:rPr>
        <w:t>S</w:t>
      </w:r>
      <w:r w:rsidRPr="607C0104" w:rsidR="6EF8FF16">
        <w:rPr>
          <w:rFonts w:ascii="Arial" w:hAnsi="Arial" w:eastAsia="Arial" w:cs="Arial"/>
          <w:sz w:val="22"/>
          <w:szCs w:val="22"/>
          <w:u w:val="none"/>
        </w:rPr>
        <w:t>tyle libr</w:t>
      </w:r>
      <w:r w:rsidRPr="607C0104" w:rsidR="48DAAC34">
        <w:rPr>
          <w:rFonts w:ascii="Arial" w:hAnsi="Arial" w:eastAsia="Arial" w:cs="Arial"/>
          <w:sz w:val="22"/>
          <w:szCs w:val="22"/>
          <w:u w:val="none"/>
        </w:rPr>
        <w:t>e</w:t>
      </w:r>
      <w:r w:rsidRPr="607C0104" w:rsidR="6EF8FF16">
        <w:rPr>
          <w:rFonts w:ascii="Arial" w:hAnsi="Arial" w:eastAsia="Arial" w:cs="Arial"/>
          <w:sz w:val="22"/>
          <w:szCs w:val="22"/>
          <w:u w:val="none"/>
        </w:rPr>
        <w:t xml:space="preserve"> enables remote</w:t>
      </w:r>
      <w:r w:rsidRPr="607C0104" w:rsidR="6C69C3E1">
        <w:rPr>
          <w:rFonts w:ascii="Arial" w:hAnsi="Arial" w:eastAsia="Arial" w:cs="Arial"/>
          <w:sz w:val="22"/>
          <w:szCs w:val="22"/>
          <w:u w:val="none"/>
        </w:rPr>
        <w:t xml:space="preserve"> glucose</w:t>
      </w:r>
      <w:r w:rsidRPr="607C0104" w:rsidR="6EF8FF16">
        <w:rPr>
          <w:rFonts w:ascii="Arial" w:hAnsi="Arial" w:eastAsia="Arial" w:cs="Arial"/>
          <w:sz w:val="22"/>
          <w:szCs w:val="22"/>
          <w:u w:val="none"/>
        </w:rPr>
        <w:t xml:space="preserve"> monitoring, allowing patients to share glucose data</w:t>
      </w:r>
      <w:r w:rsidRPr="607C0104" w:rsidR="5468B08D">
        <w:rPr>
          <w:rFonts w:ascii="Arial" w:hAnsi="Arial" w:eastAsia="Arial" w:cs="Arial"/>
          <w:sz w:val="22"/>
          <w:szCs w:val="22"/>
          <w:u w:val="none"/>
        </w:rPr>
        <w:t xml:space="preserve"> with </w:t>
      </w:r>
      <w:r w:rsidRPr="607C0104" w:rsidR="55CE3B60">
        <w:rPr>
          <w:rFonts w:ascii="Arial" w:hAnsi="Arial" w:eastAsia="Arial" w:cs="Arial"/>
          <w:sz w:val="22"/>
          <w:szCs w:val="22"/>
          <w:u w:val="none"/>
        </w:rPr>
        <w:t>professionals</w:t>
      </w:r>
      <w:r w:rsidRPr="607C0104" w:rsidR="5468B08D">
        <w:rPr>
          <w:rFonts w:ascii="Arial" w:hAnsi="Arial" w:eastAsia="Arial" w:cs="Arial"/>
          <w:sz w:val="22"/>
          <w:szCs w:val="22"/>
          <w:u w:val="none"/>
        </w:rPr>
        <w:t xml:space="preserve"> without </w:t>
      </w:r>
      <w:r w:rsidRPr="607C0104" w:rsidR="6D383990">
        <w:rPr>
          <w:rFonts w:ascii="Arial" w:hAnsi="Arial" w:eastAsia="Arial" w:cs="Arial"/>
          <w:sz w:val="22"/>
          <w:szCs w:val="22"/>
          <w:u w:val="none"/>
        </w:rPr>
        <w:t>frequent</w:t>
      </w:r>
      <w:r w:rsidRPr="607C0104" w:rsidR="5468B08D">
        <w:rPr>
          <w:rFonts w:ascii="Arial" w:hAnsi="Arial" w:eastAsia="Arial" w:cs="Arial"/>
          <w:sz w:val="22"/>
          <w:szCs w:val="22"/>
          <w:u w:val="none"/>
        </w:rPr>
        <w:t xml:space="preserve"> travel</w:t>
      </w:r>
      <w:r w:rsidRPr="607C0104" w:rsidR="683210FC">
        <w:rPr>
          <w:rFonts w:ascii="Arial" w:hAnsi="Arial" w:eastAsia="Arial" w:cs="Arial"/>
          <w:sz w:val="22"/>
          <w:szCs w:val="22"/>
          <w:u w:val="none"/>
        </w:rPr>
        <w:t>,</w:t>
      </w:r>
      <w:r w:rsidRPr="607C0104" w:rsidR="5468B08D">
        <w:rPr>
          <w:rFonts w:ascii="Arial" w:hAnsi="Arial" w:eastAsia="Arial" w:cs="Arial"/>
          <w:sz w:val="22"/>
          <w:szCs w:val="22"/>
          <w:u w:val="none"/>
        </w:rPr>
        <w:t xml:space="preserve"> supporting </w:t>
      </w:r>
      <w:r w:rsidRPr="607C0104" w:rsidR="2060FB02">
        <w:rPr>
          <w:rFonts w:ascii="Arial" w:hAnsi="Arial" w:eastAsia="Arial" w:cs="Arial"/>
          <w:sz w:val="22"/>
          <w:szCs w:val="22"/>
          <w:u w:val="none"/>
        </w:rPr>
        <w:t>continuity</w:t>
      </w:r>
      <w:r w:rsidRPr="607C0104" w:rsidR="5468B08D">
        <w:rPr>
          <w:rFonts w:ascii="Arial" w:hAnsi="Arial" w:eastAsia="Arial" w:cs="Arial"/>
          <w:sz w:val="22"/>
          <w:szCs w:val="22"/>
          <w:u w:val="none"/>
        </w:rPr>
        <w:t xml:space="preserve"> of</w:t>
      </w:r>
      <w:r w:rsidRPr="607C0104" w:rsidR="5468B08D">
        <w:rPr>
          <w:rFonts w:ascii="Arial" w:hAnsi="Arial" w:eastAsia="Arial" w:cs="Arial"/>
          <w:sz w:val="22"/>
          <w:szCs w:val="22"/>
          <w:u w:val="none"/>
        </w:rPr>
        <w:t xml:space="preserve"> care and reducing</w:t>
      </w:r>
      <w:r w:rsidRPr="607C0104" w:rsidR="50C643AA">
        <w:rPr>
          <w:rFonts w:ascii="Arial" w:hAnsi="Arial" w:eastAsia="Arial" w:cs="Arial"/>
          <w:sz w:val="22"/>
          <w:szCs w:val="22"/>
          <w:u w:val="none"/>
        </w:rPr>
        <w:t xml:space="preserve"> emergency </w:t>
      </w:r>
      <w:r w:rsidRPr="607C0104" w:rsidR="6D05FB9C">
        <w:rPr>
          <w:rFonts w:ascii="Arial" w:hAnsi="Arial" w:eastAsia="Arial" w:cs="Arial"/>
          <w:sz w:val="22"/>
          <w:szCs w:val="22"/>
          <w:u w:val="none"/>
        </w:rPr>
        <w:t>admissions</w:t>
      </w:r>
      <w:r w:rsidRPr="607C0104" w:rsidR="50C643AA">
        <w:rPr>
          <w:rFonts w:ascii="Arial" w:hAnsi="Arial" w:eastAsia="Arial" w:cs="Arial"/>
          <w:sz w:val="22"/>
          <w:szCs w:val="22"/>
          <w:u w:val="none"/>
        </w:rPr>
        <w:t xml:space="preserve"> (NHS England,2024)</w:t>
      </w:r>
      <w:r w:rsidRPr="607C0104" w:rsidR="514C0EAA">
        <w:rPr>
          <w:rFonts w:ascii="Arial" w:hAnsi="Arial" w:eastAsia="Arial" w:cs="Arial"/>
          <w:sz w:val="22"/>
          <w:szCs w:val="22"/>
          <w:u w:val="none"/>
        </w:rPr>
        <w:t>.</w:t>
      </w:r>
      <w:r w:rsidRPr="607C0104" w:rsidR="50C643AA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07C0104" w:rsidR="709E658E">
        <w:rPr>
          <w:rFonts w:ascii="Arial" w:hAnsi="Arial" w:eastAsia="Arial" w:cs="Arial"/>
          <w:sz w:val="22"/>
          <w:szCs w:val="22"/>
          <w:u w:val="none"/>
        </w:rPr>
        <w:t>F</w:t>
      </w:r>
      <w:r w:rsidRPr="607C0104" w:rsidR="50C643AA">
        <w:rPr>
          <w:rFonts w:ascii="Arial" w:hAnsi="Arial" w:eastAsia="Arial" w:cs="Arial"/>
          <w:sz w:val="22"/>
          <w:szCs w:val="22"/>
          <w:u w:val="none"/>
        </w:rPr>
        <w:t>or families and carers, the system offers reassurance</w:t>
      </w:r>
      <w:r w:rsidRPr="607C0104" w:rsidR="2D4FBB4A">
        <w:rPr>
          <w:rFonts w:ascii="Arial" w:hAnsi="Arial" w:eastAsia="Arial" w:cs="Arial"/>
          <w:sz w:val="22"/>
          <w:szCs w:val="22"/>
          <w:u w:val="none"/>
        </w:rPr>
        <w:t xml:space="preserve"> and shared </w:t>
      </w:r>
      <w:r w:rsidRPr="607C0104" w:rsidR="4FC73937">
        <w:rPr>
          <w:rFonts w:ascii="Arial" w:hAnsi="Arial" w:eastAsia="Arial" w:cs="Arial"/>
          <w:sz w:val="22"/>
          <w:szCs w:val="22"/>
          <w:u w:val="none"/>
        </w:rPr>
        <w:t>responsibility</w:t>
      </w:r>
      <w:r w:rsidRPr="607C0104" w:rsidR="2D4FBB4A">
        <w:rPr>
          <w:rFonts w:ascii="Arial" w:hAnsi="Arial" w:eastAsia="Arial" w:cs="Arial"/>
          <w:sz w:val="22"/>
          <w:szCs w:val="22"/>
          <w:u w:val="none"/>
        </w:rPr>
        <w:t>. Real-time data access allows care</w:t>
      </w:r>
      <w:r w:rsidRPr="607C0104" w:rsidR="7574F716">
        <w:rPr>
          <w:rFonts w:ascii="Arial" w:hAnsi="Arial" w:eastAsia="Arial" w:cs="Arial"/>
          <w:sz w:val="22"/>
          <w:szCs w:val="22"/>
          <w:u w:val="none"/>
        </w:rPr>
        <w:t xml:space="preserve">rs to </w:t>
      </w:r>
      <w:r w:rsidRPr="607C0104" w:rsidR="7574F716">
        <w:rPr>
          <w:rFonts w:ascii="Arial" w:hAnsi="Arial" w:eastAsia="Arial" w:cs="Arial"/>
          <w:sz w:val="22"/>
          <w:szCs w:val="22"/>
          <w:u w:val="none"/>
        </w:rPr>
        <w:t>monitor</w:t>
      </w:r>
      <w:r w:rsidRPr="607C0104" w:rsidR="7574F716">
        <w:rPr>
          <w:rFonts w:ascii="Arial" w:hAnsi="Arial" w:eastAsia="Arial" w:cs="Arial"/>
          <w:sz w:val="22"/>
          <w:szCs w:val="22"/>
          <w:u w:val="none"/>
        </w:rPr>
        <w:t xml:space="preserve"> their loved </w:t>
      </w:r>
      <w:r w:rsidRPr="607C0104" w:rsidR="600F33B2">
        <w:rPr>
          <w:rFonts w:ascii="Arial" w:hAnsi="Arial" w:eastAsia="Arial" w:cs="Arial"/>
          <w:sz w:val="22"/>
          <w:szCs w:val="22"/>
          <w:u w:val="none"/>
        </w:rPr>
        <w:t>one's</w:t>
      </w:r>
      <w:r w:rsidRPr="607C0104" w:rsidR="7574F716">
        <w:rPr>
          <w:rFonts w:ascii="Arial" w:hAnsi="Arial" w:eastAsia="Arial" w:cs="Arial"/>
          <w:sz w:val="22"/>
          <w:szCs w:val="22"/>
          <w:u w:val="none"/>
        </w:rPr>
        <w:t xml:space="preserve"> glucose levels, respond to alerts and support</w:t>
      </w:r>
      <w:r w:rsidRPr="607C0104" w:rsidR="7CB2D9AE">
        <w:rPr>
          <w:rFonts w:ascii="Arial" w:hAnsi="Arial" w:eastAsia="Arial" w:cs="Arial"/>
          <w:sz w:val="22"/>
          <w:szCs w:val="22"/>
          <w:u w:val="none"/>
        </w:rPr>
        <w:t xml:space="preserve"> dietary or </w:t>
      </w:r>
      <w:r w:rsidRPr="607C0104" w:rsidR="0BA36F28">
        <w:rPr>
          <w:rFonts w:ascii="Arial" w:hAnsi="Arial" w:eastAsia="Arial" w:cs="Arial"/>
          <w:sz w:val="22"/>
          <w:szCs w:val="22"/>
          <w:u w:val="none"/>
        </w:rPr>
        <w:t>lifestyle</w:t>
      </w:r>
      <w:r w:rsidRPr="607C0104" w:rsidR="7CB2D9AE">
        <w:rPr>
          <w:rFonts w:ascii="Arial" w:hAnsi="Arial" w:eastAsia="Arial" w:cs="Arial"/>
          <w:sz w:val="22"/>
          <w:szCs w:val="22"/>
          <w:u w:val="none"/>
        </w:rPr>
        <w:t xml:space="preserve"> adjustments. This reduces stress and enhances safety,</w:t>
      </w:r>
      <w:r w:rsidRPr="607C0104" w:rsidR="6CA4913B">
        <w:rPr>
          <w:rFonts w:ascii="Arial" w:hAnsi="Arial" w:eastAsia="Arial" w:cs="Arial"/>
          <w:sz w:val="22"/>
          <w:szCs w:val="22"/>
          <w:u w:val="none"/>
        </w:rPr>
        <w:t xml:space="preserve"> especially for children, older </w:t>
      </w:r>
      <w:r w:rsidRPr="607C0104" w:rsidR="2A93AEF3">
        <w:rPr>
          <w:rFonts w:ascii="Arial" w:hAnsi="Arial" w:eastAsia="Arial" w:cs="Arial"/>
          <w:sz w:val="22"/>
          <w:szCs w:val="22"/>
          <w:u w:val="none"/>
        </w:rPr>
        <w:t>adults</w:t>
      </w:r>
      <w:r w:rsidRPr="607C0104" w:rsidR="6CA4913B">
        <w:rPr>
          <w:rFonts w:ascii="Arial" w:hAnsi="Arial" w:eastAsia="Arial" w:cs="Arial"/>
          <w:sz w:val="22"/>
          <w:szCs w:val="22"/>
          <w:u w:val="none"/>
        </w:rPr>
        <w:t xml:space="preserve">, or </w:t>
      </w:r>
      <w:r w:rsidRPr="607C0104" w:rsidR="57F74155">
        <w:rPr>
          <w:rFonts w:ascii="Arial" w:hAnsi="Arial" w:eastAsia="Arial" w:cs="Arial"/>
          <w:sz w:val="22"/>
          <w:szCs w:val="22"/>
          <w:u w:val="none"/>
        </w:rPr>
        <w:t>those</w:t>
      </w:r>
      <w:r w:rsidRPr="607C0104" w:rsidR="6CA4913B">
        <w:rPr>
          <w:rFonts w:ascii="Arial" w:hAnsi="Arial" w:eastAsia="Arial" w:cs="Arial"/>
          <w:sz w:val="22"/>
          <w:szCs w:val="22"/>
          <w:u w:val="none"/>
        </w:rPr>
        <w:t xml:space="preserve"> with cognitive impairment (Diabetes UK,2023). </w:t>
      </w:r>
      <w:r w:rsidRPr="607C0104" w:rsidR="39CB89DD">
        <w:rPr>
          <w:rFonts w:ascii="Arial" w:hAnsi="Arial" w:eastAsia="Arial" w:cs="Arial"/>
          <w:sz w:val="22"/>
          <w:szCs w:val="22"/>
          <w:u w:val="none"/>
        </w:rPr>
        <w:t xml:space="preserve">The libre link up app has been </w:t>
      </w:r>
      <w:r w:rsidRPr="607C0104" w:rsidR="662A91E6">
        <w:rPr>
          <w:rFonts w:ascii="Arial" w:hAnsi="Arial" w:eastAsia="Arial" w:cs="Arial"/>
          <w:sz w:val="22"/>
          <w:szCs w:val="22"/>
          <w:u w:val="none"/>
        </w:rPr>
        <w:t>particularly</w:t>
      </w:r>
      <w:r w:rsidRPr="607C0104" w:rsidR="39CB89DD">
        <w:rPr>
          <w:rFonts w:ascii="Arial" w:hAnsi="Arial" w:eastAsia="Arial" w:cs="Arial"/>
          <w:sz w:val="22"/>
          <w:szCs w:val="22"/>
          <w:u w:val="none"/>
        </w:rPr>
        <w:t xml:space="preserve"> helpful in enabling </w:t>
      </w:r>
      <w:r w:rsidRPr="607C0104" w:rsidR="7856319D">
        <w:rPr>
          <w:rFonts w:ascii="Arial" w:hAnsi="Arial" w:eastAsia="Arial" w:cs="Arial"/>
          <w:sz w:val="22"/>
          <w:szCs w:val="22"/>
          <w:u w:val="none"/>
        </w:rPr>
        <w:t>carers to stay informed and</w:t>
      </w:r>
      <w:r w:rsidRPr="607C0104" w:rsidR="4CE6DB04">
        <w:rPr>
          <w:rFonts w:ascii="Arial" w:hAnsi="Arial" w:eastAsia="Arial" w:cs="Arial"/>
          <w:sz w:val="22"/>
          <w:szCs w:val="22"/>
          <w:u w:val="none"/>
        </w:rPr>
        <w:t xml:space="preserve"> intervene when needed (Abbott UK,2025).  </w:t>
      </w:r>
      <w:r w:rsidRPr="607C0104" w:rsidR="78E52319">
        <w:rPr>
          <w:rFonts w:ascii="Arial" w:hAnsi="Arial" w:eastAsia="Arial" w:cs="Arial"/>
          <w:sz w:val="22"/>
          <w:szCs w:val="22"/>
          <w:u w:val="none"/>
        </w:rPr>
        <w:t xml:space="preserve">In the wider context of public health, </w:t>
      </w:r>
      <w:r w:rsidRPr="607C0104" w:rsidR="3E3EBDC2">
        <w:rPr>
          <w:rFonts w:ascii="Arial" w:hAnsi="Arial" w:eastAsia="Arial" w:cs="Arial"/>
          <w:sz w:val="22"/>
          <w:szCs w:val="22"/>
          <w:u w:val="none"/>
        </w:rPr>
        <w:t>F</w:t>
      </w:r>
      <w:r w:rsidRPr="607C0104" w:rsidR="78E52319">
        <w:rPr>
          <w:rFonts w:ascii="Arial" w:hAnsi="Arial" w:eastAsia="Arial" w:cs="Arial"/>
          <w:sz w:val="22"/>
          <w:szCs w:val="22"/>
          <w:u w:val="none"/>
        </w:rPr>
        <w:t xml:space="preserve">ree </w:t>
      </w:r>
      <w:r w:rsidRPr="607C0104" w:rsidR="4CFFE772">
        <w:rPr>
          <w:rFonts w:ascii="Arial" w:hAnsi="Arial" w:eastAsia="Arial" w:cs="Arial"/>
          <w:sz w:val="22"/>
          <w:szCs w:val="22"/>
          <w:u w:val="none"/>
        </w:rPr>
        <w:t>S</w:t>
      </w:r>
      <w:r w:rsidRPr="607C0104" w:rsidR="78E52319">
        <w:rPr>
          <w:rFonts w:ascii="Arial" w:hAnsi="Arial" w:eastAsia="Arial" w:cs="Arial"/>
          <w:sz w:val="22"/>
          <w:szCs w:val="22"/>
          <w:u w:val="none"/>
        </w:rPr>
        <w:t>tyle libre c</w:t>
      </w:r>
      <w:r w:rsidRPr="607C0104" w:rsidR="65FED20E">
        <w:rPr>
          <w:rFonts w:ascii="Arial" w:hAnsi="Arial" w:eastAsia="Arial" w:cs="Arial"/>
          <w:sz w:val="22"/>
          <w:szCs w:val="22"/>
          <w:u w:val="none"/>
        </w:rPr>
        <w:t xml:space="preserve">ontributes to early intervention, impaired glycaemic </w:t>
      </w:r>
      <w:r w:rsidRPr="607C0104" w:rsidR="4518C18C">
        <w:rPr>
          <w:rFonts w:ascii="Arial" w:hAnsi="Arial" w:eastAsia="Arial" w:cs="Arial"/>
          <w:sz w:val="22"/>
          <w:szCs w:val="22"/>
          <w:u w:val="none"/>
        </w:rPr>
        <w:t>control, and reduces complications aligning with national goals for preventative care and reduced hospital burdens (</w:t>
      </w:r>
      <w:r w:rsidRPr="607C0104" w:rsidR="2DDB5D97">
        <w:rPr>
          <w:rFonts w:ascii="Arial" w:hAnsi="Arial" w:eastAsia="Arial" w:cs="Arial"/>
          <w:sz w:val="22"/>
          <w:szCs w:val="22"/>
          <w:u w:val="none"/>
        </w:rPr>
        <w:t>GOV.UK,2025)</w:t>
      </w:r>
      <w:r w:rsidRPr="607C0104" w:rsidR="0F635654">
        <w:rPr>
          <w:rFonts w:ascii="Arial" w:hAnsi="Arial" w:eastAsia="Arial" w:cs="Arial"/>
          <w:sz w:val="22"/>
          <w:szCs w:val="22"/>
          <w:u w:val="none"/>
        </w:rPr>
        <w:t>. Real world data shows improved outcomes and reduced demand on acute</w:t>
      </w:r>
      <w:r w:rsidRPr="607C0104" w:rsidR="015CD232">
        <w:rPr>
          <w:rFonts w:ascii="Arial" w:hAnsi="Arial" w:eastAsia="Arial" w:cs="Arial"/>
          <w:sz w:val="22"/>
          <w:szCs w:val="22"/>
          <w:u w:val="none"/>
        </w:rPr>
        <w:t xml:space="preserve"> services, supporting NHS ambitions for smarter, community-based care. c</w:t>
      </w:r>
      <w:r w:rsidRPr="607C0104" w:rsidR="2DDB5D97">
        <w:rPr>
          <w:rFonts w:ascii="Arial" w:hAnsi="Arial" w:eastAsia="Arial" w:cs="Arial"/>
          <w:sz w:val="22"/>
          <w:szCs w:val="22"/>
          <w:u w:val="none"/>
        </w:rPr>
        <w:t xml:space="preserve">o-production </w:t>
      </w:r>
      <w:r w:rsidRPr="607C0104" w:rsidR="54D27FD2">
        <w:rPr>
          <w:rFonts w:ascii="Arial" w:hAnsi="Arial" w:eastAsia="Arial" w:cs="Arial"/>
          <w:sz w:val="22"/>
          <w:szCs w:val="22"/>
          <w:u w:val="none"/>
        </w:rPr>
        <w:t xml:space="preserve">between patients </w:t>
      </w:r>
      <w:r w:rsidRPr="607C0104" w:rsidR="3437ACB6">
        <w:rPr>
          <w:rFonts w:ascii="Arial" w:hAnsi="Arial" w:eastAsia="Arial" w:cs="Arial"/>
          <w:sz w:val="22"/>
          <w:szCs w:val="22"/>
          <w:u w:val="none"/>
        </w:rPr>
        <w:t>and professionals</w:t>
      </w:r>
      <w:r w:rsidRPr="607C0104" w:rsidR="6C8E2935">
        <w:rPr>
          <w:rFonts w:ascii="Arial" w:hAnsi="Arial" w:eastAsia="Arial" w:cs="Arial"/>
          <w:sz w:val="22"/>
          <w:szCs w:val="22"/>
          <w:u w:val="none"/>
        </w:rPr>
        <w:t xml:space="preserve"> is </w:t>
      </w:r>
      <w:r w:rsidRPr="607C0104" w:rsidR="6C8E2935">
        <w:rPr>
          <w:rFonts w:ascii="Arial" w:hAnsi="Arial" w:eastAsia="Arial" w:cs="Arial"/>
          <w:sz w:val="22"/>
          <w:szCs w:val="22"/>
          <w:u w:val="none"/>
        </w:rPr>
        <w:t>emerging</w:t>
      </w:r>
      <w:r w:rsidRPr="607C0104" w:rsidR="6C8E2935">
        <w:rPr>
          <w:rFonts w:ascii="Arial" w:hAnsi="Arial" w:eastAsia="Arial" w:cs="Arial"/>
          <w:sz w:val="22"/>
          <w:szCs w:val="22"/>
          <w:u w:val="none"/>
        </w:rPr>
        <w:t xml:space="preserve"> as a key strategy.</w:t>
      </w:r>
      <w:r w:rsidRPr="607C0104" w:rsidR="3437ACB6">
        <w:rPr>
          <w:rFonts w:ascii="Arial" w:hAnsi="Arial" w:eastAsia="Arial" w:cs="Arial"/>
          <w:sz w:val="22"/>
          <w:szCs w:val="22"/>
          <w:u w:val="none"/>
        </w:rPr>
        <w:t xml:space="preserve"> Diabetes clinics increasingly involves user</w:t>
      </w:r>
      <w:r w:rsidRPr="607C0104" w:rsidR="2CF04233">
        <w:rPr>
          <w:rFonts w:ascii="Arial" w:hAnsi="Arial" w:eastAsia="Arial" w:cs="Arial"/>
          <w:sz w:val="22"/>
          <w:szCs w:val="22"/>
          <w:u w:val="none"/>
        </w:rPr>
        <w:t xml:space="preserve">s in devices </w:t>
      </w:r>
      <w:r w:rsidRPr="607C0104" w:rsidR="2CF04233">
        <w:rPr>
          <w:rFonts w:ascii="Arial" w:hAnsi="Arial" w:eastAsia="Arial" w:cs="Arial"/>
          <w:sz w:val="22"/>
          <w:szCs w:val="22"/>
          <w:u w:val="none"/>
        </w:rPr>
        <w:t>selection</w:t>
      </w:r>
      <w:r w:rsidRPr="607C0104" w:rsidR="2CF04233">
        <w:rPr>
          <w:rFonts w:ascii="Arial" w:hAnsi="Arial" w:eastAsia="Arial" w:cs="Arial"/>
          <w:sz w:val="22"/>
          <w:szCs w:val="22"/>
          <w:u w:val="none"/>
        </w:rPr>
        <w:t>, data interpretation, and care planning. A 2023 NHS pilot programme found the co-designed digi</w:t>
      </w:r>
      <w:r w:rsidRPr="607C0104" w:rsidR="69A16C13">
        <w:rPr>
          <w:rFonts w:ascii="Arial" w:hAnsi="Arial" w:eastAsia="Arial" w:cs="Arial"/>
          <w:sz w:val="22"/>
          <w:szCs w:val="22"/>
          <w:u w:val="none"/>
        </w:rPr>
        <w:t>tal pathways led to higher engagement and better outcomes among patients using C</w:t>
      </w:r>
      <w:r w:rsidRPr="607C0104" w:rsidR="71E81818">
        <w:rPr>
          <w:rFonts w:ascii="Arial" w:hAnsi="Arial" w:eastAsia="Arial" w:cs="Arial"/>
          <w:sz w:val="22"/>
          <w:szCs w:val="22"/>
          <w:u w:val="none"/>
        </w:rPr>
        <w:t>G</w:t>
      </w:r>
      <w:r w:rsidRPr="607C0104" w:rsidR="69A16C13">
        <w:rPr>
          <w:rFonts w:ascii="Arial" w:hAnsi="Arial" w:eastAsia="Arial" w:cs="Arial"/>
          <w:sz w:val="22"/>
          <w:szCs w:val="22"/>
          <w:u w:val="none"/>
        </w:rPr>
        <w:t>M technolog</w:t>
      </w:r>
      <w:r w:rsidRPr="607C0104" w:rsidR="0E03F5B8">
        <w:rPr>
          <w:rFonts w:ascii="Arial" w:hAnsi="Arial" w:eastAsia="Arial" w:cs="Arial"/>
          <w:sz w:val="22"/>
          <w:szCs w:val="22"/>
          <w:u w:val="none"/>
        </w:rPr>
        <w:t xml:space="preserve">ies (NHS England, 2024) however, inequalities persist. Digital exclusions </w:t>
      </w:r>
      <w:r w:rsidRPr="607C0104" w:rsidR="24EE81EC">
        <w:rPr>
          <w:rFonts w:ascii="Arial" w:hAnsi="Arial" w:eastAsia="Arial" w:cs="Arial"/>
          <w:sz w:val="22"/>
          <w:szCs w:val="22"/>
          <w:u w:val="none"/>
        </w:rPr>
        <w:t>remain</w:t>
      </w:r>
      <w:r w:rsidRPr="607C0104" w:rsidR="0E03F5B8">
        <w:rPr>
          <w:rFonts w:ascii="Arial" w:hAnsi="Arial" w:eastAsia="Arial" w:cs="Arial"/>
          <w:sz w:val="22"/>
          <w:szCs w:val="22"/>
          <w:u w:val="none"/>
        </w:rPr>
        <w:t xml:space="preserve"> a barrier those without </w:t>
      </w:r>
      <w:r w:rsidRPr="607C0104" w:rsidR="6FE80A6B">
        <w:rPr>
          <w:rFonts w:ascii="Arial" w:hAnsi="Arial" w:eastAsia="Arial" w:cs="Arial"/>
          <w:sz w:val="22"/>
          <w:szCs w:val="22"/>
          <w:u w:val="none"/>
        </w:rPr>
        <w:t xml:space="preserve">smartphones, internet access, or digital </w:t>
      </w:r>
      <w:r w:rsidRPr="607C0104" w:rsidR="63126A01">
        <w:rPr>
          <w:rFonts w:ascii="Arial" w:hAnsi="Arial" w:eastAsia="Arial" w:cs="Arial"/>
          <w:sz w:val="22"/>
          <w:szCs w:val="22"/>
          <w:u w:val="none"/>
        </w:rPr>
        <w:t>literacy</w:t>
      </w:r>
      <w:r w:rsidRPr="607C0104" w:rsidR="6FE80A6B">
        <w:rPr>
          <w:rFonts w:ascii="Arial" w:hAnsi="Arial" w:eastAsia="Arial" w:cs="Arial"/>
          <w:sz w:val="22"/>
          <w:szCs w:val="22"/>
          <w:u w:val="none"/>
        </w:rPr>
        <w:t xml:space="preserve"> may struggle to </w:t>
      </w:r>
      <w:r w:rsidRPr="607C0104" w:rsidR="6FE80A6B">
        <w:rPr>
          <w:rFonts w:ascii="Arial" w:hAnsi="Arial" w:eastAsia="Arial" w:cs="Arial"/>
          <w:sz w:val="22"/>
          <w:szCs w:val="22"/>
          <w:u w:val="none"/>
        </w:rPr>
        <w:t>benefit</w:t>
      </w:r>
      <w:r w:rsidRPr="607C0104" w:rsidR="6FE80A6B">
        <w:rPr>
          <w:rFonts w:ascii="Arial" w:hAnsi="Arial" w:eastAsia="Arial" w:cs="Arial"/>
          <w:sz w:val="22"/>
          <w:szCs w:val="22"/>
          <w:u w:val="none"/>
        </w:rPr>
        <w:t xml:space="preserve"> fully</w:t>
      </w:r>
      <w:r w:rsidRPr="607C0104" w:rsidR="2CEDC5C7">
        <w:rPr>
          <w:rFonts w:ascii="Arial" w:hAnsi="Arial" w:eastAsia="Arial" w:cs="Arial"/>
          <w:sz w:val="22"/>
          <w:szCs w:val="22"/>
          <w:u w:val="none"/>
        </w:rPr>
        <w:t>.</w:t>
      </w:r>
      <w:r w:rsidRPr="607C0104" w:rsidR="6FE80A6B">
        <w:rPr>
          <w:rFonts w:ascii="Arial" w:hAnsi="Arial" w:eastAsia="Arial" w:cs="Arial"/>
          <w:sz w:val="22"/>
          <w:szCs w:val="22"/>
          <w:u w:val="none"/>
        </w:rPr>
        <w:t xml:space="preserve"> rural areas </w:t>
      </w:r>
      <w:r w:rsidRPr="607C0104" w:rsidR="03542DD2">
        <w:rPr>
          <w:rFonts w:ascii="Arial" w:hAnsi="Arial" w:eastAsia="Arial" w:cs="Arial"/>
          <w:sz w:val="22"/>
          <w:szCs w:val="22"/>
          <w:u w:val="none"/>
        </w:rPr>
        <w:t>often</w:t>
      </w:r>
      <w:r w:rsidRPr="607C0104" w:rsidR="3E361D00">
        <w:rPr>
          <w:rFonts w:ascii="Arial" w:hAnsi="Arial" w:eastAsia="Arial" w:cs="Arial"/>
          <w:sz w:val="22"/>
          <w:szCs w:val="22"/>
          <w:u w:val="none"/>
        </w:rPr>
        <w:t xml:space="preserve"> face connectivity issues, and come communities lack cu</w:t>
      </w:r>
      <w:r w:rsidRPr="607C0104" w:rsidR="13965BDB">
        <w:rPr>
          <w:rFonts w:ascii="Arial" w:hAnsi="Arial" w:eastAsia="Arial" w:cs="Arial"/>
          <w:sz w:val="22"/>
          <w:szCs w:val="22"/>
          <w:u w:val="none"/>
        </w:rPr>
        <w:t>l</w:t>
      </w:r>
      <w:r w:rsidRPr="607C0104" w:rsidR="3E361D00">
        <w:rPr>
          <w:rFonts w:ascii="Arial" w:hAnsi="Arial" w:eastAsia="Arial" w:cs="Arial"/>
          <w:sz w:val="22"/>
          <w:szCs w:val="22"/>
          <w:u w:val="none"/>
        </w:rPr>
        <w:t xml:space="preserve">turally </w:t>
      </w:r>
      <w:r w:rsidRPr="607C0104" w:rsidR="3E361D00">
        <w:rPr>
          <w:rFonts w:ascii="Arial" w:hAnsi="Arial" w:eastAsia="Arial" w:cs="Arial"/>
          <w:sz w:val="22"/>
          <w:szCs w:val="22"/>
          <w:u w:val="none"/>
        </w:rPr>
        <w:t>appropriate support</w:t>
      </w:r>
      <w:r w:rsidRPr="607C0104" w:rsidR="3E361D00">
        <w:rPr>
          <w:rFonts w:ascii="Arial" w:hAnsi="Arial" w:eastAsia="Arial" w:cs="Arial"/>
          <w:sz w:val="22"/>
          <w:szCs w:val="22"/>
          <w:u w:val="none"/>
        </w:rPr>
        <w:t xml:space="preserve"> or </w:t>
      </w:r>
      <w:r w:rsidRPr="607C0104" w:rsidR="772EAC68">
        <w:rPr>
          <w:rFonts w:ascii="Arial" w:hAnsi="Arial" w:eastAsia="Arial" w:cs="Arial"/>
          <w:sz w:val="22"/>
          <w:szCs w:val="22"/>
          <w:u w:val="none"/>
        </w:rPr>
        <w:t xml:space="preserve">transited resources. Additionally, </w:t>
      </w:r>
      <w:r w:rsidRPr="607C0104" w:rsidR="161651A1">
        <w:rPr>
          <w:rFonts w:ascii="Arial" w:hAnsi="Arial" w:eastAsia="Arial" w:cs="Arial"/>
          <w:sz w:val="22"/>
          <w:szCs w:val="22"/>
          <w:u w:val="none"/>
        </w:rPr>
        <w:t xml:space="preserve">strict </w:t>
      </w:r>
      <w:r w:rsidRPr="607C0104" w:rsidR="772EAC68">
        <w:rPr>
          <w:rFonts w:ascii="Arial" w:hAnsi="Arial" w:eastAsia="Arial" w:cs="Arial"/>
          <w:sz w:val="22"/>
          <w:szCs w:val="22"/>
          <w:u w:val="none"/>
        </w:rPr>
        <w:t xml:space="preserve">eligibility </w:t>
      </w:r>
      <w:r w:rsidRPr="607C0104" w:rsidR="5B84AB71">
        <w:rPr>
          <w:rFonts w:ascii="Arial" w:hAnsi="Arial" w:eastAsia="Arial" w:cs="Arial"/>
          <w:sz w:val="22"/>
          <w:szCs w:val="22"/>
          <w:u w:val="none"/>
        </w:rPr>
        <w:t>criteria</w:t>
      </w:r>
      <w:r w:rsidRPr="607C0104" w:rsidR="772EAC68">
        <w:rPr>
          <w:rFonts w:ascii="Arial" w:hAnsi="Arial" w:eastAsia="Arial" w:cs="Arial"/>
          <w:sz w:val="22"/>
          <w:szCs w:val="22"/>
          <w:u w:val="none"/>
        </w:rPr>
        <w:t xml:space="preserve"> for NHS funded </w:t>
      </w:r>
      <w:r w:rsidRPr="607C0104" w:rsidR="66844E37">
        <w:rPr>
          <w:rFonts w:ascii="Arial" w:hAnsi="Arial" w:eastAsia="Arial" w:cs="Arial"/>
          <w:sz w:val="22"/>
          <w:szCs w:val="22"/>
          <w:u w:val="none"/>
        </w:rPr>
        <w:t>F</w:t>
      </w:r>
      <w:r w:rsidRPr="607C0104" w:rsidR="772EAC68">
        <w:rPr>
          <w:rFonts w:ascii="Arial" w:hAnsi="Arial" w:eastAsia="Arial" w:cs="Arial"/>
          <w:sz w:val="22"/>
          <w:szCs w:val="22"/>
          <w:u w:val="none"/>
        </w:rPr>
        <w:t xml:space="preserve">ree </w:t>
      </w:r>
      <w:r w:rsidRPr="607C0104" w:rsidR="1EB2DE1E">
        <w:rPr>
          <w:rFonts w:ascii="Arial" w:hAnsi="Arial" w:eastAsia="Arial" w:cs="Arial"/>
          <w:sz w:val="22"/>
          <w:szCs w:val="22"/>
          <w:u w:val="none"/>
        </w:rPr>
        <w:t>S</w:t>
      </w:r>
      <w:r w:rsidRPr="607C0104" w:rsidR="772EAC68">
        <w:rPr>
          <w:rFonts w:ascii="Arial" w:hAnsi="Arial" w:eastAsia="Arial" w:cs="Arial"/>
          <w:sz w:val="22"/>
          <w:szCs w:val="22"/>
          <w:u w:val="none"/>
        </w:rPr>
        <w:t>ty</w:t>
      </w:r>
      <w:r w:rsidRPr="607C0104" w:rsidR="10D542CA">
        <w:rPr>
          <w:rFonts w:ascii="Arial" w:hAnsi="Arial" w:eastAsia="Arial" w:cs="Arial"/>
          <w:sz w:val="22"/>
          <w:szCs w:val="22"/>
          <w:u w:val="none"/>
        </w:rPr>
        <w:t xml:space="preserve">le </w:t>
      </w:r>
      <w:r w:rsidRPr="607C0104" w:rsidR="11AA9EC6">
        <w:rPr>
          <w:rFonts w:ascii="Arial" w:hAnsi="Arial" w:eastAsia="Arial" w:cs="Arial"/>
          <w:sz w:val="22"/>
          <w:szCs w:val="22"/>
          <w:u w:val="none"/>
        </w:rPr>
        <w:t>L</w:t>
      </w:r>
      <w:r w:rsidRPr="607C0104" w:rsidR="10D542CA">
        <w:rPr>
          <w:rFonts w:ascii="Arial" w:hAnsi="Arial" w:eastAsia="Arial" w:cs="Arial"/>
          <w:sz w:val="22"/>
          <w:szCs w:val="22"/>
          <w:u w:val="none"/>
        </w:rPr>
        <w:t xml:space="preserve">ibre can exclude patients who would benefits but </w:t>
      </w:r>
      <w:r w:rsidRPr="607C0104" w:rsidR="149806DF">
        <w:rPr>
          <w:rFonts w:ascii="Arial" w:hAnsi="Arial" w:eastAsia="Arial" w:cs="Arial"/>
          <w:sz w:val="22"/>
          <w:szCs w:val="22"/>
          <w:u w:val="none"/>
        </w:rPr>
        <w:t>do not</w:t>
      </w:r>
      <w:r w:rsidRPr="607C0104" w:rsidR="10D542CA">
        <w:rPr>
          <w:rFonts w:ascii="Arial" w:hAnsi="Arial" w:eastAsia="Arial" w:cs="Arial"/>
          <w:sz w:val="22"/>
          <w:szCs w:val="22"/>
          <w:u w:val="none"/>
        </w:rPr>
        <w:t xml:space="preserve"> meet strict</w:t>
      </w:r>
      <w:r w:rsidRPr="607C0104" w:rsidR="332B04C3">
        <w:rPr>
          <w:rFonts w:ascii="Arial" w:hAnsi="Arial" w:eastAsia="Arial" w:cs="Arial"/>
          <w:sz w:val="22"/>
          <w:szCs w:val="22"/>
          <w:u w:val="none"/>
        </w:rPr>
        <w:t xml:space="preserve"> clinical thresholds (diabetes uk,2023)</w:t>
      </w:r>
      <w:r w:rsidRPr="607C0104" w:rsidR="4E6F0814">
        <w:rPr>
          <w:rFonts w:ascii="Arial" w:hAnsi="Arial" w:eastAsia="Arial" w:cs="Arial"/>
          <w:sz w:val="22"/>
          <w:szCs w:val="22"/>
          <w:u w:val="none"/>
        </w:rPr>
        <w:t>. T</w:t>
      </w:r>
      <w:r w:rsidRPr="607C0104" w:rsidR="4D4C75B3">
        <w:rPr>
          <w:rFonts w:ascii="Arial" w:hAnsi="Arial" w:eastAsia="Arial" w:cs="Arial"/>
          <w:sz w:val="22"/>
          <w:szCs w:val="22"/>
          <w:u w:val="none"/>
        </w:rPr>
        <w:t xml:space="preserve">here are </w:t>
      </w:r>
      <w:r w:rsidRPr="607C0104" w:rsidR="1DA2FE05">
        <w:rPr>
          <w:rFonts w:ascii="Arial" w:hAnsi="Arial" w:eastAsia="Arial" w:cs="Arial"/>
          <w:sz w:val="22"/>
          <w:szCs w:val="22"/>
          <w:u w:val="none"/>
        </w:rPr>
        <w:t>also</w:t>
      </w:r>
      <w:r w:rsidRPr="607C0104" w:rsidR="4D4C75B3">
        <w:rPr>
          <w:rFonts w:ascii="Arial" w:hAnsi="Arial" w:eastAsia="Arial" w:cs="Arial"/>
          <w:sz w:val="22"/>
          <w:szCs w:val="22"/>
          <w:u w:val="none"/>
        </w:rPr>
        <w:t xml:space="preserve"> concerns around data privacy and consent</w:t>
      </w:r>
      <w:r w:rsidRPr="607C0104" w:rsidR="7D486050">
        <w:rPr>
          <w:rFonts w:ascii="Arial" w:hAnsi="Arial" w:eastAsia="Arial" w:cs="Arial"/>
          <w:sz w:val="22"/>
          <w:szCs w:val="22"/>
          <w:u w:val="none"/>
        </w:rPr>
        <w:t xml:space="preserve"> also arise</w:t>
      </w:r>
      <w:r w:rsidRPr="607C0104" w:rsidR="4D4C75B3">
        <w:rPr>
          <w:rFonts w:ascii="Arial" w:hAnsi="Arial" w:eastAsia="Arial" w:cs="Arial"/>
          <w:sz w:val="22"/>
          <w:szCs w:val="22"/>
          <w:u w:val="none"/>
        </w:rPr>
        <w:t xml:space="preserve">, </w:t>
      </w:r>
      <w:r w:rsidRPr="607C0104" w:rsidR="5B26FFE9">
        <w:rPr>
          <w:rFonts w:ascii="Arial" w:hAnsi="Arial" w:eastAsia="Arial" w:cs="Arial"/>
          <w:sz w:val="22"/>
          <w:szCs w:val="22"/>
          <w:u w:val="none"/>
        </w:rPr>
        <w:t>particularly</w:t>
      </w:r>
      <w:r w:rsidRPr="607C0104" w:rsidR="4D4C75B3">
        <w:rPr>
          <w:rFonts w:ascii="Arial" w:hAnsi="Arial" w:eastAsia="Arial" w:cs="Arial"/>
          <w:sz w:val="22"/>
          <w:szCs w:val="22"/>
          <w:u w:val="none"/>
        </w:rPr>
        <w:t xml:space="preserve"> in m</w:t>
      </w:r>
      <w:r w:rsidRPr="607C0104" w:rsidR="6CF94AFA">
        <w:rPr>
          <w:rFonts w:ascii="Arial" w:hAnsi="Arial" w:eastAsia="Arial" w:cs="Arial"/>
          <w:sz w:val="22"/>
          <w:szCs w:val="22"/>
          <w:u w:val="none"/>
        </w:rPr>
        <w:t xml:space="preserve">ulti-users </w:t>
      </w:r>
      <w:r w:rsidRPr="607C0104" w:rsidR="5344A2C1">
        <w:rPr>
          <w:rFonts w:ascii="Arial" w:hAnsi="Arial" w:eastAsia="Arial" w:cs="Arial"/>
          <w:sz w:val="22"/>
          <w:szCs w:val="22"/>
          <w:u w:val="none"/>
        </w:rPr>
        <w:t>households</w:t>
      </w:r>
      <w:r w:rsidRPr="607C0104" w:rsidR="6CF94AFA">
        <w:rPr>
          <w:rFonts w:ascii="Arial" w:hAnsi="Arial" w:eastAsia="Arial" w:cs="Arial"/>
          <w:sz w:val="22"/>
          <w:szCs w:val="22"/>
          <w:u w:val="none"/>
        </w:rPr>
        <w:t xml:space="preserve"> or when carers access </w:t>
      </w:r>
      <w:r w:rsidRPr="607C0104" w:rsidR="2CE73872">
        <w:rPr>
          <w:rFonts w:ascii="Arial" w:hAnsi="Arial" w:eastAsia="Arial" w:cs="Arial"/>
          <w:sz w:val="22"/>
          <w:szCs w:val="22"/>
          <w:u w:val="none"/>
        </w:rPr>
        <w:t>patients'</w:t>
      </w:r>
      <w:r w:rsidRPr="607C0104" w:rsidR="6CF94AFA">
        <w:rPr>
          <w:rFonts w:ascii="Arial" w:hAnsi="Arial" w:eastAsia="Arial" w:cs="Arial"/>
          <w:sz w:val="22"/>
          <w:szCs w:val="22"/>
          <w:u w:val="none"/>
        </w:rPr>
        <w:t xml:space="preserve"> data.</w:t>
      </w:r>
      <w:r w:rsidRPr="607C0104" w:rsidR="730CA67A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07C0104" w:rsidR="6CF94AFA">
        <w:rPr>
          <w:rFonts w:ascii="Arial" w:hAnsi="Arial" w:eastAsia="Arial" w:cs="Arial"/>
          <w:sz w:val="22"/>
          <w:szCs w:val="22"/>
          <w:u w:val="none"/>
        </w:rPr>
        <w:t xml:space="preserve">Ensuring ethical use and </w:t>
      </w:r>
      <w:r w:rsidRPr="607C0104" w:rsidR="0B303AD4">
        <w:rPr>
          <w:rFonts w:ascii="Arial" w:hAnsi="Arial" w:eastAsia="Arial" w:cs="Arial"/>
          <w:sz w:val="22"/>
          <w:szCs w:val="22"/>
          <w:u w:val="none"/>
        </w:rPr>
        <w:t>safeguarding autonomy is essential to address</w:t>
      </w:r>
      <w:r w:rsidRPr="607C0104" w:rsidR="3CC81F15">
        <w:rPr>
          <w:rFonts w:ascii="Arial" w:hAnsi="Arial" w:eastAsia="Arial" w:cs="Arial"/>
          <w:sz w:val="22"/>
          <w:szCs w:val="22"/>
          <w:u w:val="none"/>
        </w:rPr>
        <w:t xml:space="preserve"> these limitations, community-based initiatives must provide</w:t>
      </w:r>
      <w:r w:rsidRPr="607C0104" w:rsidR="4831B19F">
        <w:rPr>
          <w:rFonts w:ascii="Arial" w:hAnsi="Arial" w:eastAsia="Arial" w:cs="Arial"/>
          <w:sz w:val="22"/>
          <w:szCs w:val="22"/>
          <w:u w:val="none"/>
        </w:rPr>
        <w:t xml:space="preserve"> digital </w:t>
      </w:r>
      <w:r w:rsidRPr="607C0104" w:rsidR="5B0320F8">
        <w:rPr>
          <w:rFonts w:ascii="Arial" w:hAnsi="Arial" w:eastAsia="Arial" w:cs="Arial"/>
          <w:sz w:val="22"/>
          <w:szCs w:val="22"/>
          <w:u w:val="none"/>
        </w:rPr>
        <w:t>literacy</w:t>
      </w:r>
      <w:r w:rsidRPr="607C0104" w:rsidR="4831B19F">
        <w:rPr>
          <w:rFonts w:ascii="Arial" w:hAnsi="Arial" w:eastAsia="Arial" w:cs="Arial"/>
          <w:sz w:val="22"/>
          <w:szCs w:val="22"/>
          <w:u w:val="none"/>
        </w:rPr>
        <w:t xml:space="preserve"> training and translated </w:t>
      </w:r>
      <w:r w:rsidRPr="607C0104" w:rsidR="04723FA1">
        <w:rPr>
          <w:rFonts w:ascii="Arial" w:hAnsi="Arial" w:eastAsia="Arial" w:cs="Arial"/>
          <w:sz w:val="22"/>
          <w:szCs w:val="22"/>
          <w:u w:val="none"/>
        </w:rPr>
        <w:t>materials</w:t>
      </w:r>
      <w:r w:rsidRPr="607C0104" w:rsidR="4831B19F">
        <w:rPr>
          <w:rFonts w:ascii="Arial" w:hAnsi="Arial" w:eastAsia="Arial" w:cs="Arial"/>
          <w:sz w:val="22"/>
          <w:szCs w:val="22"/>
          <w:u w:val="none"/>
        </w:rPr>
        <w:t xml:space="preserve"> ex</w:t>
      </w:r>
      <w:r w:rsidRPr="607C0104" w:rsidR="3C5010A8">
        <w:rPr>
          <w:rFonts w:ascii="Arial" w:hAnsi="Arial" w:eastAsia="Arial" w:cs="Arial"/>
          <w:sz w:val="22"/>
          <w:szCs w:val="22"/>
          <w:u w:val="none"/>
        </w:rPr>
        <w:t>pand device access through inclusive funding models, foster co-produc</w:t>
      </w:r>
      <w:r w:rsidRPr="607C0104" w:rsidR="2E571EF4">
        <w:rPr>
          <w:rFonts w:ascii="Arial" w:hAnsi="Arial" w:eastAsia="Arial" w:cs="Arial"/>
          <w:sz w:val="22"/>
          <w:szCs w:val="22"/>
          <w:u w:val="none"/>
        </w:rPr>
        <w:t>tion</w:t>
      </w:r>
      <w:r w:rsidRPr="607C0104" w:rsidR="77C215E5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607C0104" w:rsidR="0B6D47C2">
        <w:rPr>
          <w:rFonts w:ascii="Arial" w:hAnsi="Arial" w:eastAsia="Arial" w:cs="Arial"/>
          <w:sz w:val="22"/>
          <w:szCs w:val="22"/>
          <w:u w:val="none"/>
        </w:rPr>
        <w:t xml:space="preserve">through </w:t>
      </w:r>
      <w:r w:rsidRPr="607C0104" w:rsidR="5DEB2A54">
        <w:rPr>
          <w:rFonts w:ascii="Arial" w:hAnsi="Arial" w:eastAsia="Arial" w:cs="Arial"/>
          <w:sz w:val="22"/>
          <w:szCs w:val="22"/>
          <w:u w:val="none"/>
        </w:rPr>
        <w:t>patients'</w:t>
      </w:r>
      <w:r w:rsidRPr="607C0104" w:rsidR="0B6D47C2">
        <w:rPr>
          <w:rFonts w:ascii="Arial" w:hAnsi="Arial" w:eastAsia="Arial" w:cs="Arial"/>
          <w:sz w:val="22"/>
          <w:szCs w:val="22"/>
          <w:u w:val="none"/>
        </w:rPr>
        <w:t xml:space="preserve"> advisory groups and </w:t>
      </w:r>
      <w:r w:rsidRPr="607C0104" w:rsidR="3FB26BAA">
        <w:rPr>
          <w:rFonts w:ascii="Arial" w:hAnsi="Arial" w:eastAsia="Arial" w:cs="Arial"/>
          <w:sz w:val="22"/>
          <w:szCs w:val="22"/>
          <w:u w:val="none"/>
        </w:rPr>
        <w:t>feedback</w:t>
      </w:r>
      <w:r w:rsidRPr="607C0104" w:rsidR="28C0017D">
        <w:rPr>
          <w:rFonts w:ascii="Arial" w:hAnsi="Arial" w:eastAsia="Arial" w:cs="Arial"/>
          <w:sz w:val="22"/>
          <w:szCs w:val="22"/>
          <w:u w:val="none"/>
        </w:rPr>
        <w:t xml:space="preserve"> loops </w:t>
      </w:r>
      <w:r w:rsidRPr="607C0104" w:rsidR="4EA2FC12">
        <w:rPr>
          <w:rFonts w:ascii="Arial" w:hAnsi="Arial" w:eastAsia="Arial" w:cs="Arial"/>
          <w:sz w:val="22"/>
          <w:szCs w:val="22"/>
          <w:u w:val="none"/>
        </w:rPr>
        <w:t>F</w:t>
      </w:r>
      <w:r w:rsidRPr="607C0104" w:rsidR="28C0017D">
        <w:rPr>
          <w:rFonts w:ascii="Arial" w:hAnsi="Arial" w:eastAsia="Arial" w:cs="Arial"/>
          <w:sz w:val="22"/>
          <w:szCs w:val="22"/>
          <w:u w:val="none"/>
        </w:rPr>
        <w:t xml:space="preserve">ree </w:t>
      </w:r>
      <w:r w:rsidRPr="607C0104" w:rsidR="43519D69">
        <w:rPr>
          <w:rFonts w:ascii="Arial" w:hAnsi="Arial" w:eastAsia="Arial" w:cs="Arial"/>
          <w:sz w:val="22"/>
          <w:szCs w:val="22"/>
          <w:u w:val="none"/>
        </w:rPr>
        <w:t>S</w:t>
      </w:r>
      <w:r w:rsidRPr="607C0104" w:rsidR="28C0017D">
        <w:rPr>
          <w:rFonts w:ascii="Arial" w:hAnsi="Arial" w:eastAsia="Arial" w:cs="Arial"/>
          <w:sz w:val="22"/>
          <w:szCs w:val="22"/>
          <w:u w:val="none"/>
        </w:rPr>
        <w:t xml:space="preserve">tyle libre </w:t>
      </w:r>
      <w:r w:rsidRPr="607C0104" w:rsidR="0372E901">
        <w:rPr>
          <w:rFonts w:ascii="Arial" w:hAnsi="Arial" w:eastAsia="Arial" w:cs="Arial"/>
          <w:sz w:val="22"/>
          <w:szCs w:val="22"/>
          <w:u w:val="none"/>
        </w:rPr>
        <w:t>has the</w:t>
      </w:r>
      <w:r w:rsidRPr="607C0104" w:rsidR="28C0017D">
        <w:rPr>
          <w:rFonts w:ascii="Arial" w:hAnsi="Arial" w:eastAsia="Arial" w:cs="Arial"/>
          <w:sz w:val="22"/>
          <w:szCs w:val="22"/>
          <w:u w:val="none"/>
        </w:rPr>
        <w:t xml:space="preserve"> potential to empower communities, reduce health </w:t>
      </w:r>
      <w:r w:rsidRPr="607C0104" w:rsidR="012D28FF">
        <w:rPr>
          <w:rFonts w:ascii="Arial" w:hAnsi="Arial" w:eastAsia="Arial" w:cs="Arial"/>
          <w:sz w:val="22"/>
          <w:szCs w:val="22"/>
          <w:u w:val="none"/>
        </w:rPr>
        <w:t xml:space="preserve">disparities </w:t>
      </w:r>
      <w:r w:rsidRPr="607C0104" w:rsidR="63697D1C">
        <w:rPr>
          <w:rFonts w:ascii="Arial" w:hAnsi="Arial" w:eastAsia="Arial" w:cs="Arial"/>
          <w:sz w:val="22"/>
          <w:szCs w:val="22"/>
          <w:u w:val="none"/>
        </w:rPr>
        <w:t>and support</w:t>
      </w:r>
      <w:r w:rsidRPr="607C0104" w:rsidR="0255C73E">
        <w:rPr>
          <w:rFonts w:ascii="Arial" w:hAnsi="Arial" w:eastAsia="Arial" w:cs="Arial"/>
          <w:sz w:val="22"/>
          <w:szCs w:val="22"/>
          <w:u w:val="none"/>
        </w:rPr>
        <w:t xml:space="preserve"> holistic wellbeing but only when implemented with </w:t>
      </w:r>
      <w:r w:rsidRPr="607C0104" w:rsidR="6CE8DCC0">
        <w:rPr>
          <w:rFonts w:ascii="Arial" w:hAnsi="Arial" w:eastAsia="Arial" w:cs="Arial"/>
          <w:sz w:val="22"/>
          <w:szCs w:val="22"/>
          <w:u w:val="none"/>
        </w:rPr>
        <w:t>equity</w:t>
      </w:r>
      <w:r w:rsidRPr="607C0104" w:rsidR="0255C73E">
        <w:rPr>
          <w:rFonts w:ascii="Arial" w:hAnsi="Arial" w:eastAsia="Arial" w:cs="Arial"/>
          <w:sz w:val="22"/>
          <w:szCs w:val="22"/>
          <w:u w:val="none"/>
        </w:rPr>
        <w:t xml:space="preserve">, culturally </w:t>
      </w:r>
      <w:r w:rsidRPr="607C0104" w:rsidR="2D25CF9E">
        <w:rPr>
          <w:rFonts w:ascii="Arial" w:hAnsi="Arial" w:eastAsia="Arial" w:cs="Arial"/>
          <w:sz w:val="22"/>
          <w:szCs w:val="22"/>
          <w:u w:val="none"/>
        </w:rPr>
        <w:t>sensitivity</w:t>
      </w:r>
      <w:r w:rsidRPr="607C0104" w:rsidR="5110520E">
        <w:rPr>
          <w:rFonts w:ascii="Arial" w:hAnsi="Arial" w:eastAsia="Arial" w:cs="Arial"/>
          <w:sz w:val="22"/>
          <w:szCs w:val="22"/>
          <w:u w:val="none"/>
        </w:rPr>
        <w:t>, and collaborative design.</w:t>
      </w:r>
    </w:p>
    <w:p w:rsidR="4EB722CA" w:rsidP="4EB722CA" w:rsidRDefault="4EB722CA" w14:paraId="5CC84AF1" w14:textId="7C47F5A2">
      <w:pPr>
        <w:spacing w:line="360" w:lineRule="auto"/>
        <w:jc w:val="both"/>
        <w:rPr>
          <w:rFonts w:ascii="Arial" w:hAnsi="Arial" w:eastAsia="Arial" w:cs="Arial"/>
          <w:u w:val="none"/>
        </w:rPr>
      </w:pPr>
    </w:p>
    <w:p w:rsidR="6B63FB0A" w:rsidP="607C0104" w:rsidRDefault="6B63FB0A" w14:paraId="089A6F9A" w14:textId="1AD3B647">
      <w:pPr>
        <w:pStyle w:val="Normal"/>
        <w:spacing w:line="360" w:lineRule="auto"/>
        <w:jc w:val="both"/>
        <w:rPr>
          <w:rFonts w:ascii="Arial" w:hAnsi="Arial" w:eastAsia="Arial" w:cs="Arial"/>
          <w:u w:val="single"/>
        </w:rPr>
      </w:pPr>
    </w:p>
    <w:p w:rsidR="6B63FB0A" w:rsidP="607C0104" w:rsidRDefault="6B63FB0A" w14:paraId="6DF5A92D" w14:textId="43A27E86">
      <w:pPr>
        <w:pStyle w:val="Normal"/>
        <w:spacing w:line="360" w:lineRule="auto"/>
        <w:jc w:val="both"/>
        <w:rPr>
          <w:rFonts w:ascii="Arial" w:hAnsi="Arial" w:eastAsia="Arial" w:cs="Arial"/>
          <w:u w:val="single"/>
        </w:rPr>
      </w:pPr>
      <w:r w:rsidRPr="607C0104" w:rsidR="6B63FB0A">
        <w:rPr>
          <w:rFonts w:ascii="Arial" w:hAnsi="Arial" w:eastAsia="Arial" w:cs="Arial"/>
          <w:u w:val="single"/>
        </w:rPr>
        <w:t>Conclusion &amp; recommendations 200 words</w:t>
      </w:r>
    </w:p>
    <w:p w:rsidR="6B63FB0A" w:rsidP="607C0104" w:rsidRDefault="6B63FB0A" w14:paraId="4DF3797C" w14:textId="7487972C">
      <w:pPr>
        <w:pStyle w:val="Normal"/>
        <w:spacing w:line="360" w:lineRule="auto"/>
        <w:jc w:val="both"/>
        <w:rPr>
          <w:u w:val="single"/>
        </w:rPr>
      </w:pPr>
      <w:r w:rsidRPr="607C0104" w:rsidR="792F55D4">
        <w:rPr>
          <w:rFonts w:ascii="Arial" w:hAnsi="Arial" w:eastAsia="Arial" w:cs="Arial"/>
          <w:u w:val="none"/>
        </w:rPr>
        <w:t xml:space="preserve">This report has explored the multifaced impact of </w:t>
      </w:r>
      <w:r w:rsidRPr="607C0104" w:rsidR="02BDB488">
        <w:rPr>
          <w:rFonts w:ascii="Arial" w:hAnsi="Arial" w:eastAsia="Arial" w:cs="Arial"/>
          <w:u w:val="none"/>
        </w:rPr>
        <w:t>F</w:t>
      </w:r>
      <w:r w:rsidRPr="607C0104" w:rsidR="792F55D4">
        <w:rPr>
          <w:rFonts w:ascii="Arial" w:hAnsi="Arial" w:eastAsia="Arial" w:cs="Arial"/>
          <w:u w:val="none"/>
        </w:rPr>
        <w:t xml:space="preserve">ree </w:t>
      </w:r>
      <w:r w:rsidRPr="607C0104" w:rsidR="66B42EE5">
        <w:rPr>
          <w:rFonts w:ascii="Arial" w:hAnsi="Arial" w:eastAsia="Arial" w:cs="Arial"/>
          <w:u w:val="none"/>
        </w:rPr>
        <w:t>S</w:t>
      </w:r>
      <w:r w:rsidRPr="607C0104" w:rsidR="792F55D4">
        <w:rPr>
          <w:rFonts w:ascii="Arial" w:hAnsi="Arial" w:eastAsia="Arial" w:cs="Arial"/>
          <w:u w:val="none"/>
        </w:rPr>
        <w:t xml:space="preserve">tyle </w:t>
      </w:r>
      <w:r w:rsidRPr="607C0104" w:rsidR="68544063">
        <w:rPr>
          <w:rFonts w:ascii="Arial" w:hAnsi="Arial" w:eastAsia="Arial" w:cs="Arial"/>
          <w:u w:val="none"/>
        </w:rPr>
        <w:t>L</w:t>
      </w:r>
      <w:r w:rsidRPr="607C0104" w:rsidR="792F55D4">
        <w:rPr>
          <w:rFonts w:ascii="Arial" w:hAnsi="Arial" w:eastAsia="Arial" w:cs="Arial"/>
          <w:u w:val="none"/>
        </w:rPr>
        <w:t>ibr</w:t>
      </w:r>
      <w:r w:rsidRPr="607C0104" w:rsidR="418C79DE">
        <w:rPr>
          <w:rFonts w:ascii="Arial" w:hAnsi="Arial" w:eastAsia="Arial" w:cs="Arial"/>
          <w:u w:val="none"/>
        </w:rPr>
        <w:t>e</w:t>
      </w:r>
      <w:r w:rsidRPr="607C0104" w:rsidR="792F55D4">
        <w:rPr>
          <w:rFonts w:ascii="Arial" w:hAnsi="Arial" w:eastAsia="Arial" w:cs="Arial"/>
          <w:u w:val="none"/>
        </w:rPr>
        <w:t xml:space="preserve"> as a digital innovation in </w:t>
      </w:r>
      <w:r w:rsidRPr="607C0104" w:rsidR="11CAEC1F">
        <w:rPr>
          <w:rFonts w:ascii="Arial" w:hAnsi="Arial" w:eastAsia="Arial" w:cs="Arial"/>
          <w:u w:val="none"/>
        </w:rPr>
        <w:t xml:space="preserve">UK </w:t>
      </w:r>
      <w:r w:rsidRPr="607C0104" w:rsidR="792F55D4">
        <w:rPr>
          <w:rFonts w:ascii="Arial" w:hAnsi="Arial" w:eastAsia="Arial" w:cs="Arial"/>
          <w:u w:val="none"/>
        </w:rPr>
        <w:t>health and social care, highlighting its transformat</w:t>
      </w:r>
      <w:r w:rsidRPr="607C0104" w:rsidR="413490C5">
        <w:rPr>
          <w:rFonts w:ascii="Arial" w:hAnsi="Arial" w:eastAsia="Arial" w:cs="Arial"/>
          <w:u w:val="none"/>
        </w:rPr>
        <w:t xml:space="preserve">ive </w:t>
      </w:r>
      <w:r w:rsidRPr="607C0104" w:rsidR="3827AB0C">
        <w:rPr>
          <w:rFonts w:ascii="Arial" w:hAnsi="Arial" w:eastAsia="Arial" w:cs="Arial"/>
          <w:u w:val="none"/>
        </w:rPr>
        <w:t>in</w:t>
      </w:r>
      <w:r w:rsidRPr="607C0104" w:rsidR="413490C5">
        <w:rPr>
          <w:rFonts w:ascii="Arial" w:hAnsi="Arial" w:eastAsia="Arial" w:cs="Arial"/>
          <w:u w:val="none"/>
        </w:rPr>
        <w:t xml:space="preserve"> workforce</w:t>
      </w:r>
      <w:r w:rsidRPr="607C0104" w:rsidR="63703E9A">
        <w:rPr>
          <w:rFonts w:ascii="Arial" w:hAnsi="Arial" w:eastAsia="Arial" w:cs="Arial"/>
          <w:u w:val="none"/>
        </w:rPr>
        <w:t xml:space="preserve"> development</w:t>
      </w:r>
      <w:r w:rsidRPr="607C0104" w:rsidR="413490C5">
        <w:rPr>
          <w:rFonts w:ascii="Arial" w:hAnsi="Arial" w:eastAsia="Arial" w:cs="Arial"/>
          <w:u w:val="none"/>
        </w:rPr>
        <w:t xml:space="preserve">, service delivery, patient experience, and community </w:t>
      </w:r>
      <w:r w:rsidRPr="607C0104" w:rsidR="0FC1E3EF">
        <w:rPr>
          <w:rFonts w:ascii="Arial" w:hAnsi="Arial" w:eastAsia="Arial" w:cs="Arial"/>
          <w:u w:val="none"/>
        </w:rPr>
        <w:t>wellbeing</w:t>
      </w:r>
      <w:r w:rsidRPr="607C0104" w:rsidR="413490C5">
        <w:rPr>
          <w:rFonts w:ascii="Arial" w:hAnsi="Arial" w:eastAsia="Arial" w:cs="Arial"/>
          <w:u w:val="none"/>
        </w:rPr>
        <w:t>. My key findin</w:t>
      </w:r>
      <w:r w:rsidRPr="607C0104" w:rsidR="577120F6">
        <w:rPr>
          <w:rFonts w:ascii="Arial" w:hAnsi="Arial" w:eastAsia="Arial" w:cs="Arial"/>
          <w:u w:val="none"/>
        </w:rPr>
        <w:t xml:space="preserve">gs show that </w:t>
      </w:r>
      <w:r w:rsidRPr="607C0104" w:rsidR="368FBEAB">
        <w:rPr>
          <w:rFonts w:ascii="Arial" w:hAnsi="Arial" w:eastAsia="Arial" w:cs="Arial"/>
          <w:u w:val="none"/>
        </w:rPr>
        <w:t>F</w:t>
      </w:r>
      <w:r w:rsidRPr="607C0104" w:rsidR="577120F6">
        <w:rPr>
          <w:rFonts w:ascii="Arial" w:hAnsi="Arial" w:eastAsia="Arial" w:cs="Arial"/>
          <w:u w:val="none"/>
        </w:rPr>
        <w:t xml:space="preserve">ree </w:t>
      </w:r>
      <w:r w:rsidRPr="607C0104" w:rsidR="2BECE5DB">
        <w:rPr>
          <w:rFonts w:ascii="Arial" w:hAnsi="Arial" w:eastAsia="Arial" w:cs="Arial"/>
          <w:u w:val="none"/>
        </w:rPr>
        <w:t>S</w:t>
      </w:r>
      <w:r w:rsidRPr="607C0104" w:rsidR="577120F6">
        <w:rPr>
          <w:rFonts w:ascii="Arial" w:hAnsi="Arial" w:eastAsia="Arial" w:cs="Arial"/>
          <w:u w:val="none"/>
        </w:rPr>
        <w:t xml:space="preserve">tyle </w:t>
      </w:r>
      <w:r w:rsidRPr="607C0104" w:rsidR="0EF7ACED">
        <w:rPr>
          <w:rFonts w:ascii="Arial" w:hAnsi="Arial" w:eastAsia="Arial" w:cs="Arial"/>
          <w:u w:val="none"/>
        </w:rPr>
        <w:t>L</w:t>
      </w:r>
      <w:r w:rsidRPr="607C0104" w:rsidR="577120F6">
        <w:rPr>
          <w:rFonts w:ascii="Arial" w:hAnsi="Arial" w:eastAsia="Arial" w:cs="Arial"/>
          <w:u w:val="none"/>
        </w:rPr>
        <w:t>ibra has reshaped workforce role</w:t>
      </w:r>
      <w:r w:rsidRPr="607C0104" w:rsidR="5C78A086">
        <w:rPr>
          <w:rFonts w:ascii="Arial" w:hAnsi="Arial" w:eastAsia="Arial" w:cs="Arial"/>
          <w:u w:val="none"/>
        </w:rPr>
        <w:t xml:space="preserve"> by </w:t>
      </w:r>
      <w:r w:rsidRPr="607C0104" w:rsidR="7D6A73D4">
        <w:rPr>
          <w:rFonts w:ascii="Arial" w:hAnsi="Arial" w:eastAsia="Arial" w:cs="Arial"/>
          <w:u w:val="none"/>
        </w:rPr>
        <w:t>requir</w:t>
      </w:r>
      <w:r w:rsidRPr="607C0104" w:rsidR="2B1BC9F3">
        <w:rPr>
          <w:rFonts w:ascii="Arial" w:hAnsi="Arial" w:eastAsia="Arial" w:cs="Arial"/>
          <w:u w:val="none"/>
        </w:rPr>
        <w:t>ing</w:t>
      </w:r>
      <w:r w:rsidRPr="607C0104" w:rsidR="577120F6">
        <w:rPr>
          <w:rFonts w:ascii="Arial" w:hAnsi="Arial" w:eastAsia="Arial" w:cs="Arial"/>
          <w:u w:val="none"/>
        </w:rPr>
        <w:t xml:space="preserve"> new digital </w:t>
      </w:r>
      <w:r w:rsidRPr="607C0104" w:rsidR="577120F6">
        <w:rPr>
          <w:rFonts w:ascii="Arial" w:hAnsi="Arial" w:eastAsia="Arial" w:cs="Arial"/>
          <w:u w:val="none"/>
        </w:rPr>
        <w:t>skills</w:t>
      </w:r>
      <w:r w:rsidRPr="607C0104" w:rsidR="577120F6">
        <w:rPr>
          <w:rFonts w:ascii="Arial" w:hAnsi="Arial" w:eastAsia="Arial" w:cs="Arial"/>
          <w:u w:val="none"/>
        </w:rPr>
        <w:t xml:space="preserve"> and </w:t>
      </w:r>
      <w:r w:rsidRPr="607C0104" w:rsidR="3CAB2716">
        <w:rPr>
          <w:rFonts w:ascii="Arial" w:hAnsi="Arial" w:eastAsia="Arial" w:cs="Arial"/>
          <w:u w:val="none"/>
        </w:rPr>
        <w:t>enabled</w:t>
      </w:r>
      <w:r w:rsidRPr="607C0104" w:rsidR="577120F6">
        <w:rPr>
          <w:rFonts w:ascii="Arial" w:hAnsi="Arial" w:eastAsia="Arial" w:cs="Arial"/>
          <w:u w:val="none"/>
        </w:rPr>
        <w:t xml:space="preserve"> more effic</w:t>
      </w:r>
      <w:r w:rsidRPr="607C0104" w:rsidR="01B8A13E">
        <w:rPr>
          <w:rFonts w:ascii="Arial" w:hAnsi="Arial" w:eastAsia="Arial" w:cs="Arial"/>
          <w:u w:val="none"/>
        </w:rPr>
        <w:t>ient, data</w:t>
      </w:r>
      <w:r w:rsidRPr="607C0104" w:rsidR="0ADE6C07">
        <w:rPr>
          <w:rFonts w:ascii="Arial" w:hAnsi="Arial" w:eastAsia="Arial" w:cs="Arial"/>
          <w:u w:val="none"/>
        </w:rPr>
        <w:t>-</w:t>
      </w:r>
      <w:r w:rsidRPr="607C0104" w:rsidR="01B8A13E">
        <w:rPr>
          <w:rFonts w:ascii="Arial" w:hAnsi="Arial" w:eastAsia="Arial" w:cs="Arial"/>
          <w:u w:val="none"/>
        </w:rPr>
        <w:t>informed care,</w:t>
      </w:r>
      <w:r w:rsidRPr="607C0104" w:rsidR="2A063B1D">
        <w:rPr>
          <w:rFonts w:ascii="Arial" w:hAnsi="Arial" w:eastAsia="Arial" w:cs="Arial"/>
          <w:u w:val="none"/>
        </w:rPr>
        <w:t xml:space="preserve"> it ha</w:t>
      </w:r>
      <w:r w:rsidRPr="607C0104" w:rsidR="5716943A">
        <w:rPr>
          <w:rFonts w:ascii="Arial" w:hAnsi="Arial" w:eastAsia="Arial" w:cs="Arial"/>
          <w:u w:val="none"/>
        </w:rPr>
        <w:t>s</w:t>
      </w:r>
      <w:r w:rsidRPr="607C0104" w:rsidR="01B8A13E">
        <w:rPr>
          <w:rFonts w:ascii="Arial" w:hAnsi="Arial" w:eastAsia="Arial" w:cs="Arial"/>
          <w:u w:val="none"/>
        </w:rPr>
        <w:t xml:space="preserve"> improved service delivery </w:t>
      </w:r>
      <w:r w:rsidRPr="607C0104" w:rsidR="165D9026">
        <w:rPr>
          <w:rFonts w:ascii="Arial" w:hAnsi="Arial" w:eastAsia="Arial" w:cs="Arial"/>
          <w:u w:val="none"/>
        </w:rPr>
        <w:t xml:space="preserve">through </w:t>
      </w:r>
      <w:r w:rsidRPr="607C0104" w:rsidR="01B8A13E">
        <w:rPr>
          <w:rFonts w:ascii="Arial" w:hAnsi="Arial" w:eastAsia="Arial" w:cs="Arial"/>
          <w:u w:val="none"/>
        </w:rPr>
        <w:t xml:space="preserve">remote </w:t>
      </w:r>
      <w:r w:rsidRPr="607C0104" w:rsidR="5A379634">
        <w:rPr>
          <w:rFonts w:ascii="Arial" w:hAnsi="Arial" w:eastAsia="Arial" w:cs="Arial"/>
          <w:u w:val="none"/>
        </w:rPr>
        <w:t>monitoring</w:t>
      </w:r>
      <w:r w:rsidRPr="607C0104" w:rsidR="01B8A13E">
        <w:rPr>
          <w:rFonts w:ascii="Arial" w:hAnsi="Arial" w:eastAsia="Arial" w:cs="Arial"/>
          <w:u w:val="none"/>
        </w:rPr>
        <w:t>, reduc</w:t>
      </w:r>
      <w:r w:rsidRPr="607C0104" w:rsidR="28B6F732">
        <w:rPr>
          <w:rFonts w:ascii="Arial" w:hAnsi="Arial" w:eastAsia="Arial" w:cs="Arial"/>
          <w:u w:val="none"/>
        </w:rPr>
        <w:t>ed</w:t>
      </w:r>
      <w:r w:rsidRPr="607C0104" w:rsidR="01B8A13E">
        <w:rPr>
          <w:rFonts w:ascii="Arial" w:hAnsi="Arial" w:eastAsia="Arial" w:cs="Arial"/>
          <w:u w:val="none"/>
        </w:rPr>
        <w:t xml:space="preserve"> clinical burdens,</w:t>
      </w:r>
      <w:r w:rsidRPr="607C0104" w:rsidR="4DFD69B0">
        <w:rPr>
          <w:rFonts w:ascii="Arial" w:hAnsi="Arial" w:eastAsia="Arial" w:cs="Arial"/>
          <w:u w:val="none"/>
        </w:rPr>
        <w:t xml:space="preserve"> and enhancing continuity of care. </w:t>
      </w:r>
      <w:r w:rsidRPr="607C0104" w:rsidR="42B324B7">
        <w:rPr>
          <w:rFonts w:ascii="Arial" w:hAnsi="Arial" w:eastAsia="Arial" w:cs="Arial"/>
          <w:u w:val="none"/>
        </w:rPr>
        <w:t>Patients and service users have gained greater</w:t>
      </w:r>
      <w:r w:rsidRPr="607C0104" w:rsidR="51C74E53">
        <w:rPr>
          <w:rFonts w:ascii="Arial" w:hAnsi="Arial" w:eastAsia="Arial" w:cs="Arial"/>
          <w:u w:val="none"/>
        </w:rPr>
        <w:t xml:space="preserve"> </w:t>
      </w:r>
      <w:r w:rsidRPr="607C0104" w:rsidR="51C74E53">
        <w:rPr>
          <w:rFonts w:ascii="Arial" w:hAnsi="Arial" w:eastAsia="Arial" w:cs="Arial"/>
          <w:u w:val="none"/>
        </w:rPr>
        <w:t>automany</w:t>
      </w:r>
      <w:r w:rsidRPr="607C0104" w:rsidR="51C74E53">
        <w:rPr>
          <w:rFonts w:ascii="Arial" w:hAnsi="Arial" w:eastAsia="Arial" w:cs="Arial"/>
          <w:u w:val="none"/>
        </w:rPr>
        <w:t>, and more personalised support</w:t>
      </w:r>
      <w:r w:rsidRPr="607C0104" w:rsidR="376ACD71">
        <w:rPr>
          <w:rFonts w:ascii="Arial" w:hAnsi="Arial" w:eastAsia="Arial" w:cs="Arial"/>
          <w:u w:val="none"/>
        </w:rPr>
        <w:t xml:space="preserve"> through real-time data access</w:t>
      </w:r>
      <w:r w:rsidRPr="607C0104" w:rsidR="51C74E53">
        <w:rPr>
          <w:rFonts w:ascii="Arial" w:hAnsi="Arial" w:eastAsia="Arial" w:cs="Arial"/>
          <w:u w:val="none"/>
        </w:rPr>
        <w:t>.</w:t>
      </w:r>
      <w:r w:rsidRPr="607C0104" w:rsidR="26526CFC">
        <w:rPr>
          <w:rFonts w:ascii="Arial" w:hAnsi="Arial" w:eastAsia="Arial" w:cs="Arial"/>
          <w:u w:val="none"/>
        </w:rPr>
        <w:t xml:space="preserve"> F</w:t>
      </w:r>
      <w:r w:rsidRPr="607C0104" w:rsidR="56F9FEBA">
        <w:rPr>
          <w:rFonts w:ascii="Arial" w:hAnsi="Arial" w:eastAsia="Arial" w:cs="Arial"/>
          <w:u w:val="none"/>
        </w:rPr>
        <w:t>amilies and underserved communities</w:t>
      </w:r>
      <w:r w:rsidRPr="607C0104" w:rsidR="01D31CE9">
        <w:rPr>
          <w:rFonts w:ascii="Arial" w:hAnsi="Arial" w:eastAsia="Arial" w:cs="Arial"/>
          <w:u w:val="none"/>
        </w:rPr>
        <w:t xml:space="preserve"> have </w:t>
      </w:r>
      <w:r w:rsidRPr="607C0104" w:rsidR="01D31CE9">
        <w:rPr>
          <w:rFonts w:ascii="Arial" w:hAnsi="Arial" w:eastAsia="Arial" w:cs="Arial"/>
          <w:u w:val="none"/>
        </w:rPr>
        <w:t>benefited</w:t>
      </w:r>
      <w:r w:rsidRPr="607C0104" w:rsidR="01D31CE9">
        <w:rPr>
          <w:rFonts w:ascii="Arial" w:hAnsi="Arial" w:eastAsia="Arial" w:cs="Arial"/>
          <w:u w:val="none"/>
        </w:rPr>
        <w:t xml:space="preserve"> from </w:t>
      </w:r>
      <w:r w:rsidRPr="607C0104" w:rsidR="56F9FEBA">
        <w:rPr>
          <w:rFonts w:ascii="Arial" w:hAnsi="Arial" w:eastAsia="Arial" w:cs="Arial"/>
          <w:u w:val="none"/>
        </w:rPr>
        <w:t>redu</w:t>
      </w:r>
      <w:r w:rsidRPr="607C0104" w:rsidR="0DA1E4F4">
        <w:rPr>
          <w:rFonts w:ascii="Arial" w:hAnsi="Arial" w:eastAsia="Arial" w:cs="Arial"/>
          <w:u w:val="none"/>
        </w:rPr>
        <w:t>ced</w:t>
      </w:r>
      <w:r w:rsidRPr="607C0104" w:rsidR="56F9FEBA">
        <w:rPr>
          <w:rFonts w:ascii="Arial" w:hAnsi="Arial" w:eastAsia="Arial" w:cs="Arial"/>
          <w:u w:val="none"/>
        </w:rPr>
        <w:t xml:space="preserve"> travel needs, </w:t>
      </w:r>
      <w:r w:rsidRPr="607C0104" w:rsidR="46AC00B3">
        <w:rPr>
          <w:rFonts w:ascii="Arial" w:hAnsi="Arial" w:eastAsia="Arial" w:cs="Arial"/>
          <w:u w:val="none"/>
        </w:rPr>
        <w:t>improved</w:t>
      </w:r>
      <w:r w:rsidRPr="607C0104" w:rsidR="56F9FEBA">
        <w:rPr>
          <w:rFonts w:ascii="Arial" w:hAnsi="Arial" w:eastAsia="Arial" w:cs="Arial"/>
          <w:u w:val="none"/>
        </w:rPr>
        <w:t xml:space="preserve"> care</w:t>
      </w:r>
      <w:r w:rsidRPr="607C0104" w:rsidR="66CBB733">
        <w:rPr>
          <w:rFonts w:ascii="Arial" w:hAnsi="Arial" w:eastAsia="Arial" w:cs="Arial"/>
          <w:u w:val="none"/>
        </w:rPr>
        <w:t>r involvement</w:t>
      </w:r>
      <w:r w:rsidRPr="607C0104" w:rsidR="7E009B67">
        <w:rPr>
          <w:rFonts w:ascii="Arial" w:hAnsi="Arial" w:eastAsia="Arial" w:cs="Arial"/>
          <w:u w:val="none"/>
        </w:rPr>
        <w:t xml:space="preserve">, </w:t>
      </w:r>
      <w:r w:rsidRPr="607C0104" w:rsidR="7400B60B">
        <w:rPr>
          <w:rFonts w:ascii="Arial" w:hAnsi="Arial" w:eastAsia="Arial" w:cs="Arial"/>
          <w:u w:val="none"/>
        </w:rPr>
        <w:t>and strengthened</w:t>
      </w:r>
      <w:r w:rsidRPr="607C0104" w:rsidR="7E009B67">
        <w:rPr>
          <w:rFonts w:ascii="Arial" w:hAnsi="Arial" w:eastAsia="Arial" w:cs="Arial"/>
          <w:u w:val="none"/>
        </w:rPr>
        <w:t xml:space="preserve"> preventative public health strategies</w:t>
      </w:r>
      <w:r w:rsidRPr="607C0104" w:rsidR="0D127B59">
        <w:rPr>
          <w:rFonts w:ascii="Arial" w:hAnsi="Arial" w:eastAsia="Arial" w:cs="Arial"/>
          <w:u w:val="none"/>
        </w:rPr>
        <w:t xml:space="preserve"> (diabetes UK,2023, NHS England,2024).</w:t>
      </w:r>
      <w:r w:rsidRPr="607C0104" w:rsidR="7E009B67">
        <w:rPr>
          <w:rFonts w:ascii="Arial" w:hAnsi="Arial" w:eastAsia="Arial" w:cs="Arial"/>
          <w:u w:val="none"/>
        </w:rPr>
        <w:t xml:space="preserve"> however</w:t>
      </w:r>
      <w:r w:rsidRPr="607C0104" w:rsidR="31AD342A">
        <w:rPr>
          <w:rFonts w:ascii="Arial" w:hAnsi="Arial" w:eastAsia="Arial" w:cs="Arial"/>
          <w:u w:val="none"/>
        </w:rPr>
        <w:t xml:space="preserve">, </w:t>
      </w:r>
      <w:r w:rsidRPr="607C0104" w:rsidR="664C7875">
        <w:rPr>
          <w:rFonts w:ascii="Arial" w:hAnsi="Arial" w:eastAsia="Arial" w:cs="Arial"/>
          <w:u w:val="none"/>
        </w:rPr>
        <w:t xml:space="preserve">despite these advantages, </w:t>
      </w:r>
      <w:r w:rsidRPr="607C0104" w:rsidR="31AD342A">
        <w:rPr>
          <w:rFonts w:ascii="Arial" w:hAnsi="Arial" w:eastAsia="Arial" w:cs="Arial"/>
          <w:u w:val="none"/>
        </w:rPr>
        <w:t xml:space="preserve">challenges </w:t>
      </w:r>
      <w:r w:rsidRPr="607C0104" w:rsidR="31AD342A">
        <w:rPr>
          <w:rFonts w:ascii="Arial" w:hAnsi="Arial" w:eastAsia="Arial" w:cs="Arial"/>
          <w:u w:val="none"/>
        </w:rPr>
        <w:t>remain</w:t>
      </w:r>
      <w:r w:rsidRPr="607C0104" w:rsidR="31AD342A">
        <w:rPr>
          <w:rFonts w:ascii="Arial" w:hAnsi="Arial" w:eastAsia="Arial" w:cs="Arial"/>
          <w:u w:val="none"/>
        </w:rPr>
        <w:t xml:space="preserve"> including digital exclusions, priv</w:t>
      </w:r>
      <w:r w:rsidRPr="607C0104" w:rsidR="7E7AA08B">
        <w:rPr>
          <w:rFonts w:ascii="Arial" w:hAnsi="Arial" w:eastAsia="Arial" w:cs="Arial"/>
          <w:u w:val="none"/>
        </w:rPr>
        <w:t>acy concerns, and resistance to change.</w:t>
      </w:r>
      <w:r w:rsidRPr="607C0104" w:rsidR="32536BC2">
        <w:rPr>
          <w:rFonts w:ascii="Arial" w:hAnsi="Arial" w:eastAsia="Arial" w:cs="Arial"/>
          <w:u w:val="none"/>
        </w:rPr>
        <w:t xml:space="preserve"> These must be addressed to ensure </w:t>
      </w:r>
      <w:r w:rsidRPr="607C0104" w:rsidR="32536BC2">
        <w:rPr>
          <w:rFonts w:ascii="Arial" w:hAnsi="Arial" w:eastAsia="Arial" w:cs="Arial"/>
          <w:u w:val="none"/>
        </w:rPr>
        <w:t>equitable</w:t>
      </w:r>
      <w:r w:rsidRPr="607C0104" w:rsidR="32536BC2">
        <w:rPr>
          <w:rFonts w:ascii="Arial" w:hAnsi="Arial" w:eastAsia="Arial" w:cs="Arial"/>
          <w:u w:val="none"/>
        </w:rPr>
        <w:t xml:space="preserve"> and sustainable </w:t>
      </w:r>
      <w:r w:rsidRPr="607C0104" w:rsidR="54676FA3">
        <w:rPr>
          <w:rFonts w:ascii="Arial" w:hAnsi="Arial" w:eastAsia="Arial" w:cs="Arial"/>
          <w:u w:val="none"/>
        </w:rPr>
        <w:t>implementation. (</w:t>
      </w:r>
      <w:r w:rsidRPr="607C0104" w:rsidR="4C8BB8D8">
        <w:rPr>
          <w:rFonts w:ascii="Arial" w:hAnsi="Arial" w:eastAsia="Arial" w:cs="Arial"/>
          <w:u w:val="none"/>
        </w:rPr>
        <w:t>NICE,2019; UKHSA,2025).</w:t>
      </w:r>
      <w:r w:rsidRPr="607C0104" w:rsidR="32536BC2">
        <w:rPr>
          <w:rFonts w:ascii="Arial" w:hAnsi="Arial" w:eastAsia="Arial" w:cs="Arial"/>
          <w:u w:val="none"/>
        </w:rPr>
        <w:t xml:space="preserve"> Free </w:t>
      </w:r>
      <w:r w:rsidRPr="607C0104" w:rsidR="53D53EC4">
        <w:rPr>
          <w:rFonts w:ascii="Arial" w:hAnsi="Arial" w:eastAsia="Arial" w:cs="Arial"/>
          <w:u w:val="none"/>
        </w:rPr>
        <w:t>S</w:t>
      </w:r>
      <w:r w:rsidRPr="607C0104" w:rsidR="32536BC2">
        <w:rPr>
          <w:rFonts w:ascii="Arial" w:hAnsi="Arial" w:eastAsia="Arial" w:cs="Arial"/>
          <w:u w:val="none"/>
        </w:rPr>
        <w:t xml:space="preserve">tyle </w:t>
      </w:r>
      <w:r w:rsidRPr="607C0104" w:rsidR="292B08FB">
        <w:rPr>
          <w:rFonts w:ascii="Arial" w:hAnsi="Arial" w:eastAsia="Arial" w:cs="Arial"/>
          <w:u w:val="none"/>
        </w:rPr>
        <w:t>L</w:t>
      </w:r>
      <w:r w:rsidRPr="607C0104" w:rsidR="32536BC2">
        <w:rPr>
          <w:rFonts w:ascii="Arial" w:hAnsi="Arial" w:eastAsia="Arial" w:cs="Arial"/>
          <w:u w:val="none"/>
        </w:rPr>
        <w:t>ibr</w:t>
      </w:r>
      <w:r w:rsidRPr="607C0104" w:rsidR="35CE2B3A">
        <w:rPr>
          <w:rFonts w:ascii="Arial" w:hAnsi="Arial" w:eastAsia="Arial" w:cs="Arial"/>
          <w:u w:val="none"/>
        </w:rPr>
        <w:t>e</w:t>
      </w:r>
      <w:r w:rsidRPr="607C0104" w:rsidR="32536BC2">
        <w:rPr>
          <w:rFonts w:ascii="Arial" w:hAnsi="Arial" w:eastAsia="Arial" w:cs="Arial"/>
          <w:u w:val="none"/>
        </w:rPr>
        <w:t xml:space="preserve"> was </w:t>
      </w:r>
      <w:r w:rsidRPr="607C0104" w:rsidR="54221BDB">
        <w:rPr>
          <w:rFonts w:ascii="Arial" w:hAnsi="Arial" w:eastAsia="Arial" w:cs="Arial"/>
          <w:u w:val="none"/>
        </w:rPr>
        <w:t xml:space="preserve">selected </w:t>
      </w:r>
      <w:r w:rsidRPr="607C0104" w:rsidR="723D81C4">
        <w:rPr>
          <w:rFonts w:ascii="Arial" w:hAnsi="Arial" w:eastAsia="Arial" w:cs="Arial"/>
          <w:u w:val="none"/>
        </w:rPr>
        <w:t>as a standout innovation from the past 10 years due to its alignment with NHS</w:t>
      </w:r>
      <w:r w:rsidRPr="607C0104" w:rsidR="12E607B8">
        <w:rPr>
          <w:rFonts w:ascii="Arial" w:hAnsi="Arial" w:eastAsia="Arial" w:cs="Arial"/>
          <w:u w:val="none"/>
        </w:rPr>
        <w:t xml:space="preserve"> priorities for dig</w:t>
      </w:r>
      <w:r w:rsidRPr="607C0104" w:rsidR="3E21607B">
        <w:rPr>
          <w:rFonts w:ascii="Arial" w:hAnsi="Arial" w:eastAsia="Arial" w:cs="Arial"/>
          <w:u w:val="none"/>
        </w:rPr>
        <w:t xml:space="preserve">ital transformation, </w:t>
      </w:r>
      <w:r w:rsidRPr="607C0104" w:rsidR="258F24A4">
        <w:rPr>
          <w:rFonts w:ascii="Arial" w:hAnsi="Arial" w:eastAsia="Arial" w:cs="Arial"/>
          <w:u w:val="none"/>
        </w:rPr>
        <w:t>patients'</w:t>
      </w:r>
      <w:r w:rsidRPr="607C0104" w:rsidR="3E21607B">
        <w:rPr>
          <w:rFonts w:ascii="Arial" w:hAnsi="Arial" w:eastAsia="Arial" w:cs="Arial"/>
          <w:u w:val="none"/>
        </w:rPr>
        <w:t xml:space="preserve"> empowerment, and integrated care. With over 5</w:t>
      </w:r>
      <w:r w:rsidRPr="607C0104" w:rsidR="22FA542A">
        <w:rPr>
          <w:rFonts w:ascii="Arial" w:hAnsi="Arial" w:eastAsia="Arial" w:cs="Arial"/>
          <w:u w:val="none"/>
        </w:rPr>
        <w:t xml:space="preserve">.8 million people living with diabetes in the </w:t>
      </w:r>
      <w:r w:rsidRPr="607C0104" w:rsidR="5453FB03">
        <w:rPr>
          <w:rFonts w:ascii="Arial" w:hAnsi="Arial" w:eastAsia="Arial" w:cs="Arial"/>
          <w:u w:val="none"/>
        </w:rPr>
        <w:t>UK,</w:t>
      </w:r>
      <w:r w:rsidRPr="607C0104" w:rsidR="22FA542A">
        <w:rPr>
          <w:rFonts w:ascii="Arial" w:hAnsi="Arial" w:eastAsia="Arial" w:cs="Arial"/>
          <w:u w:val="none"/>
        </w:rPr>
        <w:t xml:space="preserve"> innovations like </w:t>
      </w:r>
      <w:r w:rsidRPr="607C0104" w:rsidR="18FA54FF">
        <w:rPr>
          <w:rFonts w:ascii="Arial" w:hAnsi="Arial" w:eastAsia="Arial" w:cs="Arial"/>
          <w:u w:val="none"/>
        </w:rPr>
        <w:t>F</w:t>
      </w:r>
      <w:r w:rsidRPr="607C0104" w:rsidR="22FA542A">
        <w:rPr>
          <w:rFonts w:ascii="Arial" w:hAnsi="Arial" w:eastAsia="Arial" w:cs="Arial"/>
          <w:u w:val="none"/>
        </w:rPr>
        <w:t xml:space="preserve">ree </w:t>
      </w:r>
      <w:r w:rsidRPr="607C0104" w:rsidR="3E86C4AE">
        <w:rPr>
          <w:rFonts w:ascii="Arial" w:hAnsi="Arial" w:eastAsia="Arial" w:cs="Arial"/>
          <w:u w:val="none"/>
        </w:rPr>
        <w:t>S</w:t>
      </w:r>
      <w:r w:rsidRPr="607C0104" w:rsidR="22FA542A">
        <w:rPr>
          <w:rFonts w:ascii="Arial" w:hAnsi="Arial" w:eastAsia="Arial" w:cs="Arial"/>
          <w:u w:val="none"/>
        </w:rPr>
        <w:t xml:space="preserve">tyle </w:t>
      </w:r>
      <w:r w:rsidRPr="607C0104" w:rsidR="0423E30A">
        <w:rPr>
          <w:rFonts w:ascii="Arial" w:hAnsi="Arial" w:eastAsia="Arial" w:cs="Arial"/>
          <w:u w:val="none"/>
        </w:rPr>
        <w:t>L</w:t>
      </w:r>
      <w:r w:rsidRPr="607C0104" w:rsidR="22FA542A">
        <w:rPr>
          <w:rFonts w:ascii="Arial" w:hAnsi="Arial" w:eastAsia="Arial" w:cs="Arial"/>
          <w:u w:val="none"/>
        </w:rPr>
        <w:t>ibr</w:t>
      </w:r>
      <w:r w:rsidRPr="607C0104" w:rsidR="44142CA1">
        <w:rPr>
          <w:rFonts w:ascii="Arial" w:hAnsi="Arial" w:eastAsia="Arial" w:cs="Arial"/>
          <w:u w:val="none"/>
        </w:rPr>
        <w:t>e</w:t>
      </w:r>
      <w:r w:rsidRPr="607C0104" w:rsidR="36E63935">
        <w:rPr>
          <w:rFonts w:ascii="Arial" w:hAnsi="Arial" w:eastAsia="Arial" w:cs="Arial"/>
          <w:u w:val="none"/>
        </w:rPr>
        <w:t xml:space="preserve"> are not only </w:t>
      </w:r>
      <w:r w:rsidRPr="607C0104" w:rsidR="36E63935">
        <w:rPr>
          <w:rFonts w:ascii="Arial" w:hAnsi="Arial" w:eastAsia="Arial" w:cs="Arial"/>
          <w:u w:val="none"/>
        </w:rPr>
        <w:t>timely</w:t>
      </w:r>
      <w:r w:rsidRPr="607C0104" w:rsidR="36E63935">
        <w:rPr>
          <w:rFonts w:ascii="Arial" w:hAnsi="Arial" w:eastAsia="Arial" w:cs="Arial"/>
          <w:u w:val="none"/>
        </w:rPr>
        <w:t xml:space="preserve"> but essential in tackling one of the </w:t>
      </w:r>
      <w:r w:rsidRPr="607C0104" w:rsidR="43E44789">
        <w:rPr>
          <w:rFonts w:ascii="Arial" w:hAnsi="Arial" w:eastAsia="Arial" w:cs="Arial"/>
          <w:u w:val="none"/>
        </w:rPr>
        <w:t>century's</w:t>
      </w:r>
      <w:r w:rsidRPr="607C0104" w:rsidR="36E63935">
        <w:rPr>
          <w:rFonts w:ascii="Arial" w:hAnsi="Arial" w:eastAsia="Arial" w:cs="Arial"/>
          <w:u w:val="none"/>
        </w:rPr>
        <w:t xml:space="preserve"> most pres</w:t>
      </w:r>
      <w:r w:rsidRPr="607C0104" w:rsidR="27BC5E3F">
        <w:rPr>
          <w:rFonts w:ascii="Arial" w:hAnsi="Arial" w:eastAsia="Arial" w:cs="Arial"/>
          <w:u w:val="none"/>
        </w:rPr>
        <w:t>sing public health challenges</w:t>
      </w:r>
      <w:r w:rsidRPr="607C0104" w:rsidR="6A6EED2B">
        <w:rPr>
          <w:rFonts w:ascii="Arial" w:hAnsi="Arial" w:eastAsia="Arial" w:cs="Arial"/>
          <w:u w:val="none"/>
        </w:rPr>
        <w:t xml:space="preserve"> (Diabetes UK,2023).</w:t>
      </w:r>
      <w:r w:rsidRPr="607C0104" w:rsidR="27BC5E3F">
        <w:rPr>
          <w:rFonts w:ascii="Arial" w:hAnsi="Arial" w:eastAsia="Arial" w:cs="Arial"/>
          <w:u w:val="none"/>
        </w:rPr>
        <w:t xml:space="preserve"> </w:t>
      </w:r>
      <w:r w:rsidRPr="607C0104" w:rsidR="5FCB8821">
        <w:rPr>
          <w:rFonts w:ascii="Arial" w:hAnsi="Arial" w:eastAsia="Arial" w:cs="Arial"/>
          <w:u w:val="none"/>
        </w:rPr>
        <w:t>T</w:t>
      </w:r>
      <w:r w:rsidRPr="607C0104" w:rsidR="27BC5E3F">
        <w:rPr>
          <w:rFonts w:ascii="Arial" w:hAnsi="Arial" w:eastAsia="Arial" w:cs="Arial"/>
          <w:u w:val="none"/>
        </w:rPr>
        <w:t xml:space="preserve">o </w:t>
      </w:r>
      <w:r w:rsidRPr="607C0104" w:rsidR="2BFE2533">
        <w:rPr>
          <w:rFonts w:ascii="Arial" w:hAnsi="Arial" w:eastAsia="Arial" w:cs="Arial"/>
          <w:u w:val="none"/>
        </w:rPr>
        <w:t>maximise</w:t>
      </w:r>
      <w:r w:rsidRPr="607C0104" w:rsidR="27BC5E3F">
        <w:rPr>
          <w:rFonts w:ascii="Arial" w:hAnsi="Arial" w:eastAsia="Arial" w:cs="Arial"/>
          <w:u w:val="none"/>
        </w:rPr>
        <w:t xml:space="preserve"> the benefits of free style libra and similar</w:t>
      </w:r>
      <w:r w:rsidRPr="607C0104" w:rsidR="5E5AD7E6">
        <w:rPr>
          <w:rFonts w:ascii="Arial" w:hAnsi="Arial" w:eastAsia="Arial" w:cs="Arial"/>
          <w:u w:val="none"/>
        </w:rPr>
        <w:t xml:space="preserve"> technologies, the following actions are </w:t>
      </w:r>
      <w:r w:rsidRPr="607C0104" w:rsidR="3711E4C9">
        <w:rPr>
          <w:rFonts w:ascii="Arial" w:hAnsi="Arial" w:eastAsia="Arial" w:cs="Arial"/>
          <w:u w:val="none"/>
        </w:rPr>
        <w:t>recommended</w:t>
      </w:r>
      <w:r w:rsidRPr="607C0104" w:rsidR="5E5AD7E6">
        <w:rPr>
          <w:rFonts w:ascii="Arial" w:hAnsi="Arial" w:eastAsia="Arial" w:cs="Arial"/>
          <w:u w:val="none"/>
        </w:rPr>
        <w:t xml:space="preserve"> workforce training</w:t>
      </w:r>
      <w:r w:rsidRPr="607C0104" w:rsidR="2E96B52D">
        <w:rPr>
          <w:rFonts w:ascii="Arial" w:hAnsi="Arial" w:eastAsia="Arial" w:cs="Arial"/>
          <w:u w:val="none"/>
        </w:rPr>
        <w:t xml:space="preserve">, invest in ongoing digital literacy and devices, specific training for all </w:t>
      </w:r>
      <w:r w:rsidRPr="607C0104" w:rsidR="360D6F3B">
        <w:rPr>
          <w:rFonts w:ascii="Arial" w:hAnsi="Arial" w:eastAsia="Arial" w:cs="Arial"/>
          <w:u w:val="none"/>
        </w:rPr>
        <w:t xml:space="preserve">relevant staff. Embed co production principles into care planning, involving patients </w:t>
      </w:r>
      <w:r w:rsidRPr="607C0104" w:rsidR="0C2CAE17">
        <w:rPr>
          <w:rFonts w:ascii="Arial" w:hAnsi="Arial" w:eastAsia="Arial" w:cs="Arial"/>
          <w:u w:val="none"/>
        </w:rPr>
        <w:t>in decision-making</w:t>
      </w:r>
      <w:r w:rsidRPr="607C0104" w:rsidR="181DE8F1">
        <w:rPr>
          <w:rFonts w:ascii="Arial" w:hAnsi="Arial" w:eastAsia="Arial" w:cs="Arial"/>
          <w:u w:val="none"/>
        </w:rPr>
        <w:t>.</w:t>
      </w:r>
      <w:r w:rsidRPr="607C0104" w:rsidR="0C2CAE17">
        <w:rPr>
          <w:rFonts w:ascii="Arial" w:hAnsi="Arial" w:eastAsia="Arial" w:cs="Arial"/>
          <w:u w:val="none"/>
        </w:rPr>
        <w:t xml:space="preserve"> policy and </w:t>
      </w:r>
      <w:r w:rsidRPr="607C0104" w:rsidR="113E875D">
        <w:rPr>
          <w:rFonts w:ascii="Arial" w:hAnsi="Arial" w:eastAsia="Arial" w:cs="Arial"/>
          <w:u w:val="none"/>
        </w:rPr>
        <w:t>infrastructure</w:t>
      </w:r>
      <w:r w:rsidRPr="607C0104" w:rsidR="0C2CAE17">
        <w:rPr>
          <w:rFonts w:ascii="Arial" w:hAnsi="Arial" w:eastAsia="Arial" w:cs="Arial"/>
          <w:u w:val="none"/>
        </w:rPr>
        <w:t xml:space="preserve"> expand</w:t>
      </w:r>
      <w:r w:rsidRPr="607C0104" w:rsidR="1956340D">
        <w:rPr>
          <w:rFonts w:ascii="Arial" w:hAnsi="Arial" w:eastAsia="Arial" w:cs="Arial"/>
          <w:u w:val="none"/>
        </w:rPr>
        <w:t xml:space="preserve"> NHS </w:t>
      </w:r>
      <w:r w:rsidRPr="607C0104" w:rsidR="5503DCF0">
        <w:rPr>
          <w:rFonts w:ascii="Arial" w:hAnsi="Arial" w:eastAsia="Arial" w:cs="Arial"/>
          <w:u w:val="none"/>
        </w:rPr>
        <w:t>eligibility</w:t>
      </w:r>
      <w:r w:rsidRPr="607C0104" w:rsidR="1956340D">
        <w:rPr>
          <w:rFonts w:ascii="Arial" w:hAnsi="Arial" w:eastAsia="Arial" w:cs="Arial"/>
          <w:u w:val="none"/>
        </w:rPr>
        <w:t xml:space="preserve"> criteria to include more patients who would </w:t>
      </w:r>
      <w:r w:rsidRPr="607C0104" w:rsidR="780409EB">
        <w:rPr>
          <w:rFonts w:ascii="Arial" w:hAnsi="Arial" w:eastAsia="Arial" w:cs="Arial"/>
          <w:u w:val="none"/>
        </w:rPr>
        <w:t>benefit</w:t>
      </w:r>
      <w:r w:rsidRPr="607C0104" w:rsidR="1956340D">
        <w:rPr>
          <w:rFonts w:ascii="Arial" w:hAnsi="Arial" w:eastAsia="Arial" w:cs="Arial"/>
          <w:u w:val="none"/>
        </w:rPr>
        <w:t xml:space="preserve"> </w:t>
      </w:r>
      <w:r w:rsidRPr="607C0104" w:rsidR="7D2EB8E2">
        <w:rPr>
          <w:rFonts w:ascii="Arial" w:hAnsi="Arial" w:eastAsia="Arial" w:cs="Arial"/>
          <w:u w:val="none"/>
        </w:rPr>
        <w:t>from CGM. Ensure integration with electronic hea</w:t>
      </w:r>
      <w:r w:rsidRPr="607C0104" w:rsidR="6C2F127F">
        <w:rPr>
          <w:rFonts w:ascii="Arial" w:hAnsi="Arial" w:eastAsia="Arial" w:cs="Arial"/>
          <w:u w:val="none"/>
        </w:rPr>
        <w:t xml:space="preserve">lth records and </w:t>
      </w:r>
      <w:r w:rsidRPr="607C0104" w:rsidR="4C5709B5">
        <w:rPr>
          <w:rFonts w:ascii="Arial" w:hAnsi="Arial" w:eastAsia="Arial" w:cs="Arial"/>
          <w:u w:val="none"/>
        </w:rPr>
        <w:t xml:space="preserve">ensure </w:t>
      </w:r>
      <w:r w:rsidRPr="607C0104" w:rsidR="6C2F127F">
        <w:rPr>
          <w:rFonts w:ascii="Arial" w:hAnsi="Arial" w:eastAsia="Arial" w:cs="Arial"/>
          <w:u w:val="none"/>
        </w:rPr>
        <w:t xml:space="preserve">secure data-sharing protocols. </w:t>
      </w:r>
      <w:r w:rsidRPr="607C0104" w:rsidR="31BD3288">
        <w:rPr>
          <w:rFonts w:ascii="Arial" w:hAnsi="Arial" w:eastAsia="Arial" w:cs="Arial"/>
          <w:u w:val="none"/>
        </w:rPr>
        <w:t>Equity of access provide support for digitally excluded groups, including translated materials</w:t>
      </w:r>
      <w:r w:rsidRPr="607C0104" w:rsidR="01C2E7CC">
        <w:rPr>
          <w:rFonts w:ascii="Arial" w:hAnsi="Arial" w:eastAsia="Arial" w:cs="Arial"/>
          <w:u w:val="none"/>
        </w:rPr>
        <w:t xml:space="preserve"> and offline alternatives. Fund community-based digital literacy </w:t>
      </w:r>
      <w:r w:rsidRPr="607C0104" w:rsidR="3C3FE3AF">
        <w:rPr>
          <w:rFonts w:ascii="Arial" w:hAnsi="Arial" w:eastAsia="Arial" w:cs="Arial"/>
          <w:u w:val="none"/>
        </w:rPr>
        <w:t>programmes</w:t>
      </w:r>
      <w:r w:rsidRPr="607C0104" w:rsidR="01C2E7CC">
        <w:rPr>
          <w:rFonts w:ascii="Arial" w:hAnsi="Arial" w:eastAsia="Arial" w:cs="Arial"/>
          <w:u w:val="none"/>
        </w:rPr>
        <w:t>, especially in rural</w:t>
      </w:r>
      <w:r w:rsidRPr="607C0104" w:rsidR="3C3D0FC6">
        <w:rPr>
          <w:rFonts w:ascii="Arial" w:hAnsi="Arial" w:eastAsia="Arial" w:cs="Arial"/>
          <w:u w:val="none"/>
        </w:rPr>
        <w:t xml:space="preserve"> and low-income areas. Evaluation and feedback monitor outcomes through patient</w:t>
      </w:r>
      <w:r w:rsidRPr="607C0104" w:rsidR="4BBD5E56">
        <w:rPr>
          <w:rFonts w:ascii="Arial" w:hAnsi="Arial" w:eastAsia="Arial" w:cs="Arial"/>
          <w:u w:val="none"/>
        </w:rPr>
        <w:t>- reported experiences measures</w:t>
      </w:r>
      <w:r w:rsidRPr="607C0104" w:rsidR="72F9444D">
        <w:rPr>
          <w:rFonts w:ascii="Arial" w:hAnsi="Arial" w:eastAsia="Arial" w:cs="Arial"/>
          <w:u w:val="none"/>
        </w:rPr>
        <w:t xml:space="preserve"> </w:t>
      </w:r>
      <w:r w:rsidRPr="607C0104" w:rsidR="4BBD5E56">
        <w:rPr>
          <w:rFonts w:ascii="Arial" w:hAnsi="Arial" w:eastAsia="Arial" w:cs="Arial"/>
          <w:u w:val="none"/>
        </w:rPr>
        <w:t>(</w:t>
      </w:r>
      <w:r w:rsidRPr="607C0104" w:rsidR="5497349A">
        <w:rPr>
          <w:rFonts w:ascii="Arial" w:hAnsi="Arial" w:eastAsia="Arial" w:cs="Arial"/>
          <w:u w:val="none"/>
        </w:rPr>
        <w:t>PREMs</w:t>
      </w:r>
      <w:r w:rsidRPr="607C0104" w:rsidR="4BBD5E56">
        <w:rPr>
          <w:rFonts w:ascii="Arial" w:hAnsi="Arial" w:eastAsia="Arial" w:cs="Arial"/>
          <w:u w:val="none"/>
        </w:rPr>
        <w:t>) and clinical audit</w:t>
      </w:r>
      <w:r w:rsidRPr="607C0104" w:rsidR="16BFEF1D">
        <w:rPr>
          <w:rFonts w:ascii="Arial" w:hAnsi="Arial" w:eastAsia="Arial" w:cs="Arial"/>
          <w:u w:val="none"/>
        </w:rPr>
        <w:t xml:space="preserve">s, </w:t>
      </w:r>
      <w:r w:rsidRPr="607C0104" w:rsidR="16BFEF1D">
        <w:rPr>
          <w:rFonts w:ascii="Arial" w:hAnsi="Arial" w:eastAsia="Arial" w:cs="Arial"/>
          <w:u w:val="none"/>
        </w:rPr>
        <w:t>establish</w:t>
      </w:r>
      <w:r w:rsidRPr="607C0104" w:rsidR="16BFEF1D">
        <w:rPr>
          <w:rFonts w:ascii="Arial" w:hAnsi="Arial" w:eastAsia="Arial" w:cs="Arial"/>
          <w:u w:val="none"/>
        </w:rPr>
        <w:t xml:space="preserve"> </w:t>
      </w:r>
      <w:r w:rsidRPr="607C0104" w:rsidR="6F6DDBCF">
        <w:rPr>
          <w:rFonts w:ascii="Arial" w:hAnsi="Arial" w:eastAsia="Arial" w:cs="Arial"/>
          <w:u w:val="none"/>
        </w:rPr>
        <w:t>patient's</w:t>
      </w:r>
      <w:r w:rsidRPr="607C0104" w:rsidR="16BFEF1D">
        <w:rPr>
          <w:rFonts w:ascii="Arial" w:hAnsi="Arial" w:eastAsia="Arial" w:cs="Arial"/>
          <w:u w:val="none"/>
        </w:rPr>
        <w:t xml:space="preserve"> advisory</w:t>
      </w:r>
      <w:r w:rsidRPr="607C0104" w:rsidR="77EB7C0B">
        <w:rPr>
          <w:rFonts w:ascii="Arial" w:hAnsi="Arial" w:eastAsia="Arial" w:cs="Arial"/>
          <w:u w:val="none"/>
        </w:rPr>
        <w:t xml:space="preserve"> panels to guide future innovation</w:t>
      </w:r>
      <w:r w:rsidRPr="607C0104" w:rsidR="48F02966">
        <w:rPr>
          <w:rFonts w:ascii="Arial" w:hAnsi="Arial" w:eastAsia="Arial" w:cs="Arial"/>
          <w:u w:val="none"/>
        </w:rPr>
        <w:t xml:space="preserve"> rollouts</w:t>
      </w:r>
      <w:r w:rsidRPr="607C0104" w:rsidR="5E2E1998">
        <w:rPr>
          <w:rFonts w:ascii="Arial" w:hAnsi="Arial" w:eastAsia="Arial" w:cs="Arial"/>
          <w:u w:val="none"/>
        </w:rPr>
        <w:t>.</w:t>
      </w:r>
      <w:r w:rsidRPr="607C0104" w:rsidR="48F02966">
        <w:rPr>
          <w:rFonts w:ascii="Arial" w:hAnsi="Arial" w:eastAsia="Arial" w:cs="Arial"/>
          <w:u w:val="none"/>
        </w:rPr>
        <w:t xml:space="preserve"> </w:t>
      </w:r>
      <w:r w:rsidRPr="607C0104" w:rsidR="1E1C08E2">
        <w:rPr>
          <w:rFonts w:ascii="Arial" w:hAnsi="Arial" w:eastAsia="Arial" w:cs="Arial"/>
          <w:u w:val="none"/>
        </w:rPr>
        <w:t>F</w:t>
      </w:r>
      <w:r w:rsidRPr="607C0104" w:rsidR="48F02966">
        <w:rPr>
          <w:rFonts w:ascii="Arial" w:hAnsi="Arial" w:eastAsia="Arial" w:cs="Arial"/>
          <w:u w:val="none"/>
        </w:rPr>
        <w:t xml:space="preserve">ree </w:t>
      </w:r>
      <w:r w:rsidRPr="607C0104" w:rsidR="23F86EEB">
        <w:rPr>
          <w:rFonts w:ascii="Arial" w:hAnsi="Arial" w:eastAsia="Arial" w:cs="Arial"/>
          <w:u w:val="none"/>
        </w:rPr>
        <w:t>S</w:t>
      </w:r>
      <w:r w:rsidRPr="607C0104" w:rsidR="48F02966">
        <w:rPr>
          <w:rFonts w:ascii="Arial" w:hAnsi="Arial" w:eastAsia="Arial" w:cs="Arial"/>
          <w:u w:val="none"/>
        </w:rPr>
        <w:t xml:space="preserve">tyle </w:t>
      </w:r>
      <w:r w:rsidRPr="607C0104" w:rsidR="1951537E">
        <w:rPr>
          <w:rFonts w:ascii="Arial" w:hAnsi="Arial" w:eastAsia="Arial" w:cs="Arial"/>
          <w:u w:val="none"/>
        </w:rPr>
        <w:t>L</w:t>
      </w:r>
      <w:r w:rsidRPr="607C0104" w:rsidR="48F02966">
        <w:rPr>
          <w:rFonts w:ascii="Arial" w:hAnsi="Arial" w:eastAsia="Arial" w:cs="Arial"/>
          <w:u w:val="none"/>
        </w:rPr>
        <w:t>ibr</w:t>
      </w:r>
      <w:r w:rsidRPr="607C0104" w:rsidR="11FB012F">
        <w:rPr>
          <w:rFonts w:ascii="Arial" w:hAnsi="Arial" w:eastAsia="Arial" w:cs="Arial"/>
          <w:u w:val="none"/>
        </w:rPr>
        <w:t>e</w:t>
      </w:r>
      <w:r w:rsidRPr="607C0104" w:rsidR="48F02966">
        <w:rPr>
          <w:rFonts w:ascii="Arial" w:hAnsi="Arial" w:eastAsia="Arial" w:cs="Arial"/>
          <w:u w:val="none"/>
        </w:rPr>
        <w:t xml:space="preserve"> </w:t>
      </w:r>
      <w:r w:rsidRPr="607C0104" w:rsidR="7512DDD0">
        <w:rPr>
          <w:rFonts w:ascii="Arial" w:hAnsi="Arial" w:eastAsia="Arial" w:cs="Arial"/>
          <w:u w:val="none"/>
        </w:rPr>
        <w:t>exemplifies</w:t>
      </w:r>
      <w:r w:rsidRPr="607C0104" w:rsidR="48F02966">
        <w:rPr>
          <w:rFonts w:ascii="Arial" w:hAnsi="Arial" w:eastAsia="Arial" w:cs="Arial"/>
          <w:u w:val="none"/>
        </w:rPr>
        <w:t xml:space="preserve"> how thoughtful digital innovation can enhance care quality, empower </w:t>
      </w:r>
      <w:r w:rsidRPr="607C0104" w:rsidR="027E355E">
        <w:rPr>
          <w:rFonts w:ascii="Arial" w:hAnsi="Arial" w:eastAsia="Arial" w:cs="Arial"/>
          <w:u w:val="none"/>
        </w:rPr>
        <w:t>individuals, and reduce systemic strain- when implemented with inclusivity, collaboration, and strategic for</w:t>
      </w:r>
      <w:r w:rsidRPr="607C0104" w:rsidR="1978B337">
        <w:rPr>
          <w:rFonts w:ascii="Arial" w:hAnsi="Arial" w:eastAsia="Arial" w:cs="Arial"/>
          <w:u w:val="none"/>
        </w:rPr>
        <w:t>esight.</w:t>
      </w:r>
    </w:p>
    <w:p w:rsidR="6B63FB0A" w:rsidP="607C0104" w:rsidRDefault="6B63FB0A" w14:paraId="54282B25" w14:textId="2F208830">
      <w:pPr>
        <w:pStyle w:val="Normal"/>
        <w:spacing w:line="360" w:lineRule="auto"/>
        <w:jc w:val="both"/>
        <w:rPr>
          <w:b w:val="1"/>
          <w:bCs w:val="1"/>
          <w:u w:val="single"/>
        </w:rPr>
      </w:pPr>
      <w:r w:rsidRPr="607C0104" w:rsidR="6B63FB0A">
        <w:rPr>
          <w:b w:val="1"/>
          <w:bCs w:val="1"/>
          <w:u w:val="single"/>
        </w:rPr>
        <w:t>Reference</w:t>
      </w:r>
      <w:r w:rsidRPr="607C0104" w:rsidR="6B63FB0A">
        <w:rPr>
          <w:b w:val="1"/>
          <w:bCs w:val="1"/>
          <w:u w:val="single"/>
        </w:rPr>
        <w:t xml:space="preserve"> list </w:t>
      </w:r>
    </w:p>
    <w:p w:rsidR="239C3DF1" w:rsidP="4EB722CA" w:rsidRDefault="239C3DF1" w14:paraId="21005AB6" w14:textId="30AE7300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7C0104" w:rsidR="239C3DF1">
        <w:rPr>
          <w:rFonts w:ascii="Arial" w:hAnsi="Arial" w:eastAsia="Arial" w:cs="Arial"/>
          <w:sz w:val="24"/>
          <w:szCs w:val="24"/>
        </w:rPr>
        <w:t xml:space="preserve"> </w:t>
      </w:r>
      <w:r w:rsidRPr="607C0104" w:rsidR="239C3DF1">
        <w:rPr>
          <w:rFonts w:ascii="Arial" w:hAnsi="Arial" w:eastAsia="Arial" w:cs="Arial"/>
          <w:sz w:val="24"/>
          <w:szCs w:val="24"/>
        </w:rPr>
        <w:t xml:space="preserve"> </w:t>
      </w:r>
      <w:r w:rsidRPr="607C0104" w:rsidR="4336F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Institute for Health and Care Excellence (NICE), 2017. </w:t>
      </w:r>
      <w:r w:rsidRPr="607C0104" w:rsidR="07B9791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Free style</w:t>
      </w:r>
      <w:r w:rsidRPr="607C0104" w:rsidR="4336FD4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Libre for glucose monitoring</w:t>
      </w:r>
      <w:r w:rsidRPr="607C0104" w:rsidR="4336F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[pdf] Available at: &lt;https://www.nice.org.uk/advice/mib110/resources/freestyle-libre-for-glucose-monitoring-pdf-2285963268047557&gt; </w:t>
      </w:r>
      <w:r w:rsidRPr="607C0104" w:rsidR="61F19E79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607C0104" w:rsidR="4336FD4A">
        <w:rPr>
          <w:rFonts w:ascii="Arial" w:hAnsi="Arial" w:eastAsia="Arial" w:cs="Arial"/>
          <w:noProof w:val="0"/>
          <w:sz w:val="24"/>
          <w:szCs w:val="24"/>
          <w:lang w:val="en-GB"/>
        </w:rPr>
        <w:t>Accessed 22 Oct. 2025</w:t>
      </w:r>
      <w:r w:rsidRPr="607C0104" w:rsidR="4D823B03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607C0104" w:rsidR="4336F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4336FD4A" w:rsidP="4EB722CA" w:rsidRDefault="4336FD4A" w14:paraId="0DCCEDFB" w14:textId="558EB0B9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B722CA" w:rsidR="4336FD4A">
        <w:rPr>
          <w:rFonts w:ascii="Arial" w:hAnsi="Arial" w:eastAsia="Arial" w:cs="Arial"/>
          <w:noProof w:val="0"/>
          <w:sz w:val="24"/>
          <w:szCs w:val="24"/>
          <w:lang w:val="en-GB"/>
        </w:rPr>
        <w:t>Post-2010 reforms:</w:t>
      </w:r>
      <w:r w:rsidRPr="4EB722CA" w:rsidR="76EFCF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B722CA" w:rsidR="4336F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introduction of the no health without mental health </w:t>
      </w:r>
      <w:r w:rsidRPr="4EB722CA" w:rsidR="5317AA68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EB722CA" w:rsidR="4336FD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trategy </w:t>
      </w:r>
      <w:r w:rsidRPr="4EB722CA" w:rsidR="3A24B748">
        <w:rPr>
          <w:rFonts w:ascii="Arial" w:hAnsi="Arial" w:eastAsia="Arial" w:cs="Arial"/>
          <w:noProof w:val="0"/>
          <w:sz w:val="24"/>
          <w:szCs w:val="24"/>
          <w:lang w:val="en-GB"/>
        </w:rPr>
        <w:t>in 2011</w:t>
      </w:r>
    </w:p>
    <w:p w:rsidR="3A24B748" w:rsidP="4EB722CA" w:rsidRDefault="3A24B748" w14:paraId="1E97F620" w14:textId="777E75C0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bookmarkStart w:name="_Int_3zNNPman" w:id="1764135450"/>
      <w:r w:rsidRPr="607C0104" w:rsidR="3A24B748">
        <w:rPr>
          <w:rFonts w:ascii="Arial" w:hAnsi="Arial" w:eastAsia="Arial" w:cs="Arial"/>
          <w:noProof w:val="0"/>
          <w:sz w:val="24"/>
          <w:szCs w:val="24"/>
          <w:lang w:val="en-GB"/>
        </w:rPr>
        <w:t>NICE(</w:t>
      </w:r>
      <w:bookmarkEnd w:id="1764135450"/>
      <w:r w:rsidRPr="607C0104" w:rsidR="3A24B7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2019) continuous glucose monitoring: clinical guidelines available at </w:t>
      </w:r>
      <w:hyperlink r:id="R4da91b90003a4f44">
        <w:r w:rsidRPr="607C0104" w:rsidR="3A24B74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</w:t>
        </w:r>
        <w:r w:rsidRPr="607C0104" w:rsidR="2266722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p://cks.nice.org.uk</w:t>
        </w:r>
      </w:hyperlink>
      <w:r w:rsidRPr="607C0104" w:rsidR="226672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607C0104" w:rsidR="737B47DE">
        <w:rPr>
          <w:rFonts w:ascii="Arial" w:hAnsi="Arial" w:eastAsia="Arial" w:cs="Arial"/>
          <w:noProof w:val="0"/>
          <w:sz w:val="24"/>
          <w:szCs w:val="24"/>
          <w:lang w:val="en-GB"/>
        </w:rPr>
        <w:t>accessed</w:t>
      </w:r>
      <w:r w:rsidRPr="607C0104" w:rsidR="226672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29 </w:t>
      </w:r>
      <w:r w:rsidRPr="607C0104" w:rsidR="2884649B">
        <w:rPr>
          <w:rFonts w:ascii="Arial" w:hAnsi="Arial" w:eastAsia="Arial" w:cs="Arial"/>
          <w:noProof w:val="0"/>
          <w:sz w:val="24"/>
          <w:szCs w:val="24"/>
          <w:lang w:val="en-GB"/>
        </w:rPr>
        <w:t>September</w:t>
      </w:r>
      <w:r w:rsidRPr="607C0104" w:rsidR="226672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2025)</w:t>
      </w:r>
    </w:p>
    <w:p w:rsidR="22667220" w:rsidP="4EB722CA" w:rsidRDefault="22667220" w14:paraId="4440F4BF" w14:textId="193AB1EC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B722CA" w:rsidR="226672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Diabetes </w:t>
      </w:r>
      <w:r w:rsidRPr="4EB722CA" w:rsidR="6F274123">
        <w:rPr>
          <w:rFonts w:ascii="Arial" w:hAnsi="Arial" w:eastAsia="Arial" w:cs="Arial"/>
          <w:noProof w:val="0"/>
          <w:sz w:val="24"/>
          <w:szCs w:val="24"/>
          <w:lang w:val="en-GB"/>
        </w:rPr>
        <w:t>UK</w:t>
      </w:r>
      <w:r w:rsidRPr="4EB722CA" w:rsidR="226672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(2023) free style libra: patterns </w:t>
      </w:r>
      <w:r w:rsidRPr="4EB722CA" w:rsidR="341A8592">
        <w:rPr>
          <w:rFonts w:ascii="Arial" w:hAnsi="Arial" w:eastAsia="Arial" w:cs="Arial"/>
          <w:noProof w:val="0"/>
          <w:sz w:val="24"/>
          <w:szCs w:val="24"/>
          <w:lang w:val="en-GB"/>
        </w:rPr>
        <w:t>experience</w:t>
      </w:r>
      <w:r w:rsidRPr="4EB722CA" w:rsidR="226672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outcomes available at </w:t>
      </w:r>
      <w:hyperlink r:id="R4cf66ed1b5d3487b">
        <w:r w:rsidRPr="4EB722CA" w:rsidR="2266722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https://www.diabe</w:t>
        </w:r>
        <w:r w:rsidRPr="4EB722CA" w:rsidR="6040E03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tes.org.uk</w:t>
        </w:r>
      </w:hyperlink>
      <w:r w:rsidRPr="4EB722CA" w:rsidR="6040E0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(25 </w:t>
      </w:r>
      <w:r w:rsidRPr="4EB722CA" w:rsidR="09F1013C">
        <w:rPr>
          <w:rFonts w:ascii="Arial" w:hAnsi="Arial" w:eastAsia="Arial" w:cs="Arial"/>
          <w:noProof w:val="0"/>
          <w:sz w:val="24"/>
          <w:szCs w:val="24"/>
          <w:lang w:val="en-GB"/>
        </w:rPr>
        <w:t>September</w:t>
      </w:r>
      <w:r w:rsidRPr="4EB722CA" w:rsidR="6040E03D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</w:p>
    <w:p w:rsidR="0372A083" w:rsidP="4EB722CA" w:rsidRDefault="0372A083" w14:paraId="0E8379BF" w14:textId="0512A4D3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B722CA" w:rsidR="0372A08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Diabetes UK, 2023.</w:t>
      </w:r>
      <w:r w:rsidRPr="4EB722CA" w:rsidR="0372A0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B722CA" w:rsidR="0372A083">
        <w:rPr>
          <w:rFonts w:ascii="Arial" w:hAnsi="Arial" w:eastAsia="Arial" w:cs="Arial"/>
          <w:noProof w:val="0"/>
          <w:sz w:val="24"/>
          <w:szCs w:val="24"/>
          <w:lang w:val="en-GB"/>
        </w:rPr>
        <w:t>FreeStyle</w:t>
      </w:r>
      <w:r w:rsidRPr="4EB722CA" w:rsidR="0372A0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Libre 2 can now work as a real-time continuous glucose monitor. </w:t>
      </w:r>
      <w:r w:rsidRPr="4EB722CA" w:rsidR="0372A08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Diabetes UK</w:t>
      </w:r>
      <w:r w:rsidRPr="4EB722CA" w:rsidR="0372A083">
        <w:rPr>
          <w:rFonts w:ascii="Arial" w:hAnsi="Arial" w:eastAsia="Arial" w:cs="Arial"/>
          <w:noProof w:val="0"/>
          <w:sz w:val="24"/>
          <w:szCs w:val="24"/>
          <w:lang w:val="en-GB"/>
        </w:rPr>
        <w:t>. [online] Available at: &lt;https://www.diabetes.org.uk/about-us/news-and-views/freestyle-libre-2-can-now-work-real-time-continuous-glucose-monitor&gt; [Accessed 22 Oct. 2025].</w:t>
      </w:r>
    </w:p>
    <w:p w:rsidR="26AEB440" w:rsidP="4EB722CA" w:rsidRDefault="26AEB440" w14:paraId="6A95B250" w14:textId="61AE2EF6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EB722CA" w:rsidR="26AEB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NHS England, 2024.</w:t>
      </w:r>
      <w:r w:rsidRPr="4EB722CA" w:rsidR="26AEB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Glucose monitoring for patients living with diabetes. </w:t>
      </w:r>
      <w:r w:rsidRPr="4EB722CA" w:rsidR="26AEB44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NHS England</w:t>
      </w:r>
      <w:r w:rsidRPr="4EB722CA" w:rsidR="26AEB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[online] Available at: &lt;https://www.england.nhs.uk/diabetes/digital-innovations-to-support-diabetes-outcomes/flash-glucose-monitoring/&gt; [Accessed 22 Oct. 2025].</w:t>
      </w:r>
    </w:p>
    <w:p w:rsidR="26AEB440" w:rsidP="4EB722CA" w:rsidRDefault="26AEB440" w14:paraId="3EB24443" w14:textId="2ED36946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EB722CA" w:rsidR="26AEB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National Institute for Health and Care Excellence (NICE), 2019. </w:t>
      </w:r>
      <w:r w:rsidRPr="4EB722CA" w:rsidR="26AEB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FreeStyle</w:t>
      </w:r>
      <w:r w:rsidRPr="4EB722CA" w:rsidR="26AEB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Libre for glucose monitoring. </w:t>
      </w:r>
      <w:r w:rsidRPr="4EB722CA" w:rsidR="26AEB44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Medtech Innovation Briefing MIB110</w:t>
      </w:r>
      <w:r w:rsidRPr="4EB722CA" w:rsidR="26AEB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[pdf] Available at: https://www.nice.org.uk/guidance/mib110/resources/freestyle-libre-for-glucose-monitoring-pdf-2285963268047557&gt; [Accessed 22 Oct. 2025].</w:t>
      </w:r>
    </w:p>
    <w:p w:rsidR="55787BB0" w:rsidP="4EB722CA" w:rsidRDefault="55787BB0" w14:paraId="71842402" w14:textId="4CC49517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EB722CA" w:rsidR="55787B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Abbott UK, 2021.</w:t>
      </w:r>
      <w:r w:rsidRPr="4EB722CA" w:rsidR="55787B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Real-world data show </w:t>
      </w:r>
      <w:r w:rsidRPr="4EB722CA" w:rsidR="55787B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FreeStyle</w:t>
      </w:r>
      <w:r w:rsidRPr="4EB722CA" w:rsidR="55787B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EB722CA" w:rsidR="55787B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LibreLink</w:t>
      </w:r>
      <w:r w:rsidRPr="4EB722CA" w:rsidR="55787B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app users spend more time in target glucose range. </w:t>
      </w:r>
      <w:r w:rsidRPr="4EB722CA" w:rsidR="55787BB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Abbott UK Newsroom</w:t>
      </w:r>
      <w:r w:rsidRPr="4EB722CA" w:rsidR="55787B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[online] Available at: &lt;https://www.abbott.co.uk/media-center/news/real-world-data-show-abbotts-freestyle-librelink-app-users-spend-more-time-in-target-glucose-range-compared-to-reader-users.html&gt; [Accessed 22 Oct. 2025].</w:t>
      </w:r>
    </w:p>
    <w:p w:rsidR="518EBF2E" w:rsidP="4EB722CA" w:rsidRDefault="518EBF2E" w14:paraId="70480D11" w14:textId="5EAF05C0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NHS England, 2019.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Implementation of 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FreeStyle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Libre prescribing guidance across the NHS in London. </w:t>
      </w:r>
      <w:r w:rsidRPr="4EB722CA" w:rsidR="518EBF2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NHS England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[pdf] Available at: &lt;https://www.england.nhs.uk/london/wp-content/uploads/sites/8/2019/07/dia-London-FreeStyle-Libre-Implementation-Guidance-for-London052018.pdf&gt; [Accessed 22 Oct. 2025]</w:t>
      </w:r>
    </w:p>
    <w:p w:rsidR="518EBF2E" w:rsidP="4EB722CA" w:rsidRDefault="518EBF2E" w14:paraId="4952F1E5" w14:textId="15770EE0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NCL Health and Care Partnership, 2023.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Flash glucose monitoring: patient FAQ and eligibility. </w:t>
      </w:r>
      <w:r w:rsidRPr="4EB722CA" w:rsidR="518EBF2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NCL Health and Care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[pdf] Available at: &lt;https://nclhealthandcare.org.uk/wp-content/uploads/2023/10/6_Flash_NCL_Patient_FAQ.pdf&gt; [Accessed 22 Oct. 2025].</w:t>
      </w:r>
    </w:p>
    <w:p w:rsidR="518EBF2E" w:rsidP="4EB722CA" w:rsidRDefault="518EBF2E" w14:paraId="048204CE" w14:textId="68F926B0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NHS England, 2024.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FreeStyle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Libre primary care information sheet. </w:t>
      </w:r>
      <w:r w:rsidRPr="4EB722CA" w:rsidR="518EBF2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NHS England</w:t>
      </w:r>
      <w:r w:rsidRPr="4EB722CA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[pdf] Available at: &lt;https://www.england.nhs.uk/london/wp-content/uploads/sites/8/2019/07/dia-FreeStyle-Libre-Primary-Care-information-sheet-052018.pdf&gt; [Accessed 22 Oct. 2025].</w:t>
      </w:r>
    </w:p>
    <w:p w:rsidR="518EBF2E" w:rsidP="4EB722CA" w:rsidRDefault="518EBF2E" w14:paraId="713359E2" w14:textId="38C938F1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07C0104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Independent Nurse, 2023. Confidence and ease in glucose monitoring with the </w:t>
      </w:r>
      <w:r w:rsidRPr="607C0104" w:rsidR="6C3789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Freestyle</w:t>
      </w:r>
      <w:r w:rsidRPr="607C0104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Libre 2 system. </w:t>
      </w:r>
      <w:r w:rsidRPr="607C0104" w:rsidR="518EBF2E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Independent Nurse</w:t>
      </w:r>
      <w:r w:rsidRPr="607C0104" w:rsidR="518EBF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[online] Available at: &lt;https://www.independentnurse.co.uk/content/product-profiles/confidence-1-and-ease-2-in-glucose-monitoring-with-the-freestyle-libre-2-system-the-1-cgm-used-worldwide-3&gt; [Accessed 22 Oct. 2025].</w:t>
      </w:r>
    </w:p>
    <w:p w:rsidR="28461464" w:rsidP="607C0104" w:rsidRDefault="28461464" w14:paraId="636534D7" w14:textId="6C01F7FA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07C0104" w:rsidR="284614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Abbott UK, 2025. Digital Health Solutions. Available at: &lt;https://pro.freestyle.abbott/uk-en/freestyle-portfolio/digital-health-solutions.html&gt;</w:t>
      </w:r>
    </w:p>
    <w:p w:rsidR="28461464" w:rsidP="607C0104" w:rsidRDefault="28461464" w14:paraId="49CB3B59" w14:textId="49247D3A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7C0104" w:rsidR="284614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Diabetes UK, 2023. </w:t>
      </w:r>
      <w:r w:rsidRPr="607C0104" w:rsidR="2846146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Freestyle</w:t>
      </w:r>
      <w:r w:rsidRPr="607C0104" w:rsidR="2846146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Libre 2 and family support</w:t>
      </w:r>
      <w:r w:rsidRPr="607C0104" w:rsidR="2846146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8461464" w:rsidP="607C0104" w:rsidRDefault="28461464" w14:paraId="3D7102AB" w14:textId="38A96B96">
      <w:pPr>
        <w:pStyle w:val="ListParagraph"/>
        <w:numPr>
          <w:ilvl w:val="0"/>
          <w:numId w:val="5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7C0104" w:rsidR="284614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GOV.UK, 2025. </w:t>
      </w:r>
      <w:r w:rsidRPr="607C0104" w:rsidR="2846146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Health Innovation for Long-Term Conditions</w:t>
      </w:r>
      <w:r w:rsidRPr="607C0104" w:rsidR="2846146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07C0104" w:rsidP="607C0104" w:rsidRDefault="607C0104" w14:paraId="7A3B6A13" w14:textId="4E566301">
      <w:pPr>
        <w:pStyle w:val="ListParagraph"/>
        <w:spacing w:before="240" w:beforeAutospacing="off" w:after="240" w:afterAutospacing="off"/>
        <w:ind w:left="72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4EB722CA" w:rsidP="4EB722CA" w:rsidRDefault="4EB722CA" w14:paraId="49CC2DDC" w14:textId="2F2E42C3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EB722CA" w:rsidP="4EB722CA" w:rsidRDefault="4EB722CA" w14:paraId="40F218BC" w14:textId="71DEA92A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EB722CA" w:rsidP="4EB722CA" w:rsidRDefault="4EB722CA" w14:paraId="3CE6670E" w14:textId="641C0481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EB722CA" w:rsidP="4EB722CA" w:rsidRDefault="4EB722CA" w14:paraId="1794D0DA" w14:textId="2851577D">
      <w:pPr>
        <w:pStyle w:val="Normal"/>
        <w:ind w:left="0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a8dec887a004f40"/>
      <w:footerReference w:type="default" r:id="R963a4aa8a8a4427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4E2C2F" w:rsidTr="724E2C2F" w14:paraId="5E63A4FF">
      <w:trPr>
        <w:trHeight w:val="300"/>
      </w:trPr>
      <w:tc>
        <w:tcPr>
          <w:tcW w:w="3005" w:type="dxa"/>
          <w:tcMar/>
        </w:tcPr>
        <w:p w:rsidR="724E2C2F" w:rsidP="724E2C2F" w:rsidRDefault="724E2C2F" w14:paraId="0528E4EA" w14:textId="7A1BD41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4E2C2F" w:rsidP="724E2C2F" w:rsidRDefault="724E2C2F" w14:paraId="7E1786FD" w14:textId="0DD3C01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4E2C2F" w:rsidP="724E2C2F" w:rsidRDefault="724E2C2F" w14:paraId="16157A1B" w14:textId="799241ED">
          <w:pPr>
            <w:pStyle w:val="Header"/>
            <w:bidi w:val="0"/>
            <w:ind w:right="-115"/>
            <w:jc w:val="right"/>
          </w:pPr>
        </w:p>
      </w:tc>
    </w:tr>
  </w:tbl>
  <w:p w:rsidR="724E2C2F" w:rsidP="724E2C2F" w:rsidRDefault="724E2C2F" w14:paraId="4B55E2F5" w14:textId="32C8DE6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724E2C2F" w:rsidP="724E2C2F" w:rsidRDefault="724E2C2F" w14:paraId="5370BDB0" w14:textId="397F31B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l9ox8wepohqOQ" int2:id="jb0ma7Zr">
      <int2:state int2:type="spell" int2:value="Rejected"/>
    </int2:textHash>
    <int2:textHash int2:hashCode="H/Lj+ocIVQUGkr" int2:id="P7dEgFYb">
      <int2:state int2:type="spell" int2:value="Rejected"/>
    </int2:textHash>
    <int2:textHash int2:hashCode="X7kWjRIwzuWLij" int2:id="KVmvixoh">
      <int2:state int2:type="spell" int2:value="Rejected"/>
    </int2:textHash>
    <int2:textHash int2:hashCode="NVWs/TKwDmfgCh" int2:id="7YlWSCNu">
      <int2:state int2:type="spell" int2:value="Rejected"/>
    </int2:textHash>
    <int2:textHash int2:hashCode="eFddy8EnA6s1RR" int2:id="7i3pqkIw">
      <int2:state int2:type="spell" int2:value="Rejected"/>
    </int2:textHash>
    <int2:bookmark int2:bookmarkName="_Int_3zNNPman" int2:invalidationBookmarkName="" int2:hashCode="oeZ51k4lwolk7v" int2:id="1D79Ryii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440fa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e4e9f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016b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a5486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33dcb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2CE4D2"/>
    <w:rsid w:val="0074305B"/>
    <w:rsid w:val="0090951B"/>
    <w:rsid w:val="0091D283"/>
    <w:rsid w:val="00A05027"/>
    <w:rsid w:val="00A17A4F"/>
    <w:rsid w:val="00F35BB4"/>
    <w:rsid w:val="010F2F60"/>
    <w:rsid w:val="011C85F4"/>
    <w:rsid w:val="012D28FF"/>
    <w:rsid w:val="015CD232"/>
    <w:rsid w:val="015E1BB6"/>
    <w:rsid w:val="0187A097"/>
    <w:rsid w:val="01B7E795"/>
    <w:rsid w:val="01B8A13E"/>
    <w:rsid w:val="01C2E7CC"/>
    <w:rsid w:val="01D31CE9"/>
    <w:rsid w:val="02467740"/>
    <w:rsid w:val="0255C73E"/>
    <w:rsid w:val="027E355E"/>
    <w:rsid w:val="02BDB488"/>
    <w:rsid w:val="02C018E4"/>
    <w:rsid w:val="02D1DB59"/>
    <w:rsid w:val="03542DD2"/>
    <w:rsid w:val="0372A083"/>
    <w:rsid w:val="0372E901"/>
    <w:rsid w:val="0384B85D"/>
    <w:rsid w:val="03C4FFA1"/>
    <w:rsid w:val="03F5F1BB"/>
    <w:rsid w:val="0423E30A"/>
    <w:rsid w:val="042865ED"/>
    <w:rsid w:val="043661F8"/>
    <w:rsid w:val="043661F8"/>
    <w:rsid w:val="04723FA1"/>
    <w:rsid w:val="047E84FA"/>
    <w:rsid w:val="047FBBF0"/>
    <w:rsid w:val="0481887D"/>
    <w:rsid w:val="0496855A"/>
    <w:rsid w:val="04A6503A"/>
    <w:rsid w:val="04E918B1"/>
    <w:rsid w:val="04FB7702"/>
    <w:rsid w:val="05009274"/>
    <w:rsid w:val="05221F3E"/>
    <w:rsid w:val="053CBC8A"/>
    <w:rsid w:val="05663AFF"/>
    <w:rsid w:val="057E74AA"/>
    <w:rsid w:val="058BB7ED"/>
    <w:rsid w:val="05C9E303"/>
    <w:rsid w:val="05F05E56"/>
    <w:rsid w:val="05FB45AD"/>
    <w:rsid w:val="06B8FE31"/>
    <w:rsid w:val="06CC8278"/>
    <w:rsid w:val="06E3550B"/>
    <w:rsid w:val="06F19FCD"/>
    <w:rsid w:val="07267660"/>
    <w:rsid w:val="072ABC1E"/>
    <w:rsid w:val="0769F7A4"/>
    <w:rsid w:val="078350D3"/>
    <w:rsid w:val="078AA411"/>
    <w:rsid w:val="078FD1CF"/>
    <w:rsid w:val="07AD11C0"/>
    <w:rsid w:val="07B97913"/>
    <w:rsid w:val="082FFAE1"/>
    <w:rsid w:val="0860CA86"/>
    <w:rsid w:val="08E9558D"/>
    <w:rsid w:val="094C86A5"/>
    <w:rsid w:val="0966846A"/>
    <w:rsid w:val="09F1013C"/>
    <w:rsid w:val="09F43292"/>
    <w:rsid w:val="0ADE6C07"/>
    <w:rsid w:val="0AFA66D4"/>
    <w:rsid w:val="0B204D88"/>
    <w:rsid w:val="0B28422F"/>
    <w:rsid w:val="0B303AD4"/>
    <w:rsid w:val="0B5A17ED"/>
    <w:rsid w:val="0B6D47C2"/>
    <w:rsid w:val="0B77ED30"/>
    <w:rsid w:val="0BA36F28"/>
    <w:rsid w:val="0BE0A03E"/>
    <w:rsid w:val="0BE74624"/>
    <w:rsid w:val="0C2CAE17"/>
    <w:rsid w:val="0C3138F4"/>
    <w:rsid w:val="0C42BCAB"/>
    <w:rsid w:val="0C646E63"/>
    <w:rsid w:val="0CE13F65"/>
    <w:rsid w:val="0D04D2C5"/>
    <w:rsid w:val="0D123F9F"/>
    <w:rsid w:val="0D125E88"/>
    <w:rsid w:val="0D127B59"/>
    <w:rsid w:val="0D1DD24E"/>
    <w:rsid w:val="0D5DFB32"/>
    <w:rsid w:val="0D7452D5"/>
    <w:rsid w:val="0D9D3359"/>
    <w:rsid w:val="0DA1E4F4"/>
    <w:rsid w:val="0DA9217D"/>
    <w:rsid w:val="0DC4844A"/>
    <w:rsid w:val="0DCF7A47"/>
    <w:rsid w:val="0DD7496E"/>
    <w:rsid w:val="0E03F5B8"/>
    <w:rsid w:val="0E0657D4"/>
    <w:rsid w:val="0E160425"/>
    <w:rsid w:val="0E3F1454"/>
    <w:rsid w:val="0E43E25C"/>
    <w:rsid w:val="0E61D35D"/>
    <w:rsid w:val="0EE200D9"/>
    <w:rsid w:val="0EF7ACED"/>
    <w:rsid w:val="0F5A216E"/>
    <w:rsid w:val="0F635654"/>
    <w:rsid w:val="0FC1E3EF"/>
    <w:rsid w:val="0FCC5CA7"/>
    <w:rsid w:val="0FF679F9"/>
    <w:rsid w:val="0FF910D4"/>
    <w:rsid w:val="100086E3"/>
    <w:rsid w:val="10115AD9"/>
    <w:rsid w:val="105E0754"/>
    <w:rsid w:val="109DAA7C"/>
    <w:rsid w:val="10B62B6B"/>
    <w:rsid w:val="10D542CA"/>
    <w:rsid w:val="11257D51"/>
    <w:rsid w:val="113E875D"/>
    <w:rsid w:val="1170D922"/>
    <w:rsid w:val="117269DD"/>
    <w:rsid w:val="11AA9EC6"/>
    <w:rsid w:val="11CAEC1F"/>
    <w:rsid w:val="11E50E8E"/>
    <w:rsid w:val="11FB012F"/>
    <w:rsid w:val="12152677"/>
    <w:rsid w:val="121D0662"/>
    <w:rsid w:val="12591CC5"/>
    <w:rsid w:val="12A4F068"/>
    <w:rsid w:val="12D1E21C"/>
    <w:rsid w:val="12DFCE4A"/>
    <w:rsid w:val="12E607B8"/>
    <w:rsid w:val="12F1636F"/>
    <w:rsid w:val="132D6407"/>
    <w:rsid w:val="134D295A"/>
    <w:rsid w:val="1380EDC2"/>
    <w:rsid w:val="138DAF9F"/>
    <w:rsid w:val="13965BDB"/>
    <w:rsid w:val="1427BBEA"/>
    <w:rsid w:val="14301BA8"/>
    <w:rsid w:val="143FE95F"/>
    <w:rsid w:val="145553FB"/>
    <w:rsid w:val="1463E8DF"/>
    <w:rsid w:val="146DC58E"/>
    <w:rsid w:val="149806DF"/>
    <w:rsid w:val="14A2C9AE"/>
    <w:rsid w:val="153383EB"/>
    <w:rsid w:val="1550B67F"/>
    <w:rsid w:val="15CEB756"/>
    <w:rsid w:val="15E8FC2B"/>
    <w:rsid w:val="161639FA"/>
    <w:rsid w:val="161651A1"/>
    <w:rsid w:val="16171F47"/>
    <w:rsid w:val="162BD937"/>
    <w:rsid w:val="16595956"/>
    <w:rsid w:val="165D9026"/>
    <w:rsid w:val="167C09D2"/>
    <w:rsid w:val="169588DE"/>
    <w:rsid w:val="16991CD1"/>
    <w:rsid w:val="16A1173B"/>
    <w:rsid w:val="16B09434"/>
    <w:rsid w:val="16BA7A89"/>
    <w:rsid w:val="16BFEF1D"/>
    <w:rsid w:val="16F7099B"/>
    <w:rsid w:val="1719E51E"/>
    <w:rsid w:val="1734083E"/>
    <w:rsid w:val="174E5746"/>
    <w:rsid w:val="176ED227"/>
    <w:rsid w:val="17B8653E"/>
    <w:rsid w:val="17C4123F"/>
    <w:rsid w:val="17C7240A"/>
    <w:rsid w:val="181DE8F1"/>
    <w:rsid w:val="183A335E"/>
    <w:rsid w:val="184D8F03"/>
    <w:rsid w:val="1853CD2A"/>
    <w:rsid w:val="185C5040"/>
    <w:rsid w:val="1891DB4F"/>
    <w:rsid w:val="189311FC"/>
    <w:rsid w:val="18B2CBC6"/>
    <w:rsid w:val="18BAF3A7"/>
    <w:rsid w:val="18C48139"/>
    <w:rsid w:val="18FA54FF"/>
    <w:rsid w:val="19396D92"/>
    <w:rsid w:val="193AF4FA"/>
    <w:rsid w:val="19437452"/>
    <w:rsid w:val="19459858"/>
    <w:rsid w:val="1951537E"/>
    <w:rsid w:val="1956340D"/>
    <w:rsid w:val="1978B337"/>
    <w:rsid w:val="19867159"/>
    <w:rsid w:val="1A160BEF"/>
    <w:rsid w:val="1A18C255"/>
    <w:rsid w:val="1A1D7CCC"/>
    <w:rsid w:val="1A2EBCAC"/>
    <w:rsid w:val="1A3F7908"/>
    <w:rsid w:val="1A748106"/>
    <w:rsid w:val="1A91E869"/>
    <w:rsid w:val="1AA81700"/>
    <w:rsid w:val="1AAE7798"/>
    <w:rsid w:val="1AB422F5"/>
    <w:rsid w:val="1AE28C9F"/>
    <w:rsid w:val="1B3E7577"/>
    <w:rsid w:val="1B5FDEDC"/>
    <w:rsid w:val="1BA73A2E"/>
    <w:rsid w:val="1BB50F26"/>
    <w:rsid w:val="1BC56A38"/>
    <w:rsid w:val="1BEDD3B0"/>
    <w:rsid w:val="1BF75ABF"/>
    <w:rsid w:val="1BF94DFE"/>
    <w:rsid w:val="1C130193"/>
    <w:rsid w:val="1C16D6CE"/>
    <w:rsid w:val="1C48B76E"/>
    <w:rsid w:val="1C4DB310"/>
    <w:rsid w:val="1C6CCE29"/>
    <w:rsid w:val="1CDAF851"/>
    <w:rsid w:val="1CEA5F16"/>
    <w:rsid w:val="1D5C1DEA"/>
    <w:rsid w:val="1D6D4674"/>
    <w:rsid w:val="1DA2FE05"/>
    <w:rsid w:val="1DCE43D8"/>
    <w:rsid w:val="1DFF3D8A"/>
    <w:rsid w:val="1E077FD0"/>
    <w:rsid w:val="1E1C08E2"/>
    <w:rsid w:val="1E50F95F"/>
    <w:rsid w:val="1EA59C5B"/>
    <w:rsid w:val="1EAFD7FF"/>
    <w:rsid w:val="1EB2DE1E"/>
    <w:rsid w:val="1EC171B8"/>
    <w:rsid w:val="1F200A7C"/>
    <w:rsid w:val="1F45E780"/>
    <w:rsid w:val="1F93288A"/>
    <w:rsid w:val="1FAAA03A"/>
    <w:rsid w:val="1FDAEF1D"/>
    <w:rsid w:val="200CE324"/>
    <w:rsid w:val="201A3DD9"/>
    <w:rsid w:val="203AF81E"/>
    <w:rsid w:val="203D0B77"/>
    <w:rsid w:val="205BB924"/>
    <w:rsid w:val="2060FB02"/>
    <w:rsid w:val="2097FB31"/>
    <w:rsid w:val="20CDDA0A"/>
    <w:rsid w:val="210184C3"/>
    <w:rsid w:val="2107D621"/>
    <w:rsid w:val="21453B7D"/>
    <w:rsid w:val="2160EA61"/>
    <w:rsid w:val="21641EDE"/>
    <w:rsid w:val="21A4E2B1"/>
    <w:rsid w:val="21D0B891"/>
    <w:rsid w:val="21EEB5AA"/>
    <w:rsid w:val="21F82B6F"/>
    <w:rsid w:val="222C02F0"/>
    <w:rsid w:val="2257AFEB"/>
    <w:rsid w:val="22667220"/>
    <w:rsid w:val="226BF86D"/>
    <w:rsid w:val="228CE7BC"/>
    <w:rsid w:val="22952C6B"/>
    <w:rsid w:val="2299312D"/>
    <w:rsid w:val="22E096A9"/>
    <w:rsid w:val="22FA542A"/>
    <w:rsid w:val="230527AE"/>
    <w:rsid w:val="2319549D"/>
    <w:rsid w:val="2325948B"/>
    <w:rsid w:val="2327BF9E"/>
    <w:rsid w:val="2344C858"/>
    <w:rsid w:val="236EA243"/>
    <w:rsid w:val="238A7BC2"/>
    <w:rsid w:val="2394F0ED"/>
    <w:rsid w:val="239C3DF1"/>
    <w:rsid w:val="239E701C"/>
    <w:rsid w:val="23EBA545"/>
    <w:rsid w:val="23F86EEB"/>
    <w:rsid w:val="2405F933"/>
    <w:rsid w:val="2412F4A8"/>
    <w:rsid w:val="241C543D"/>
    <w:rsid w:val="249203B6"/>
    <w:rsid w:val="24C65FE2"/>
    <w:rsid w:val="24C88265"/>
    <w:rsid w:val="24EC31B8"/>
    <w:rsid w:val="24EE81EC"/>
    <w:rsid w:val="250089A0"/>
    <w:rsid w:val="2510C9AB"/>
    <w:rsid w:val="254241CA"/>
    <w:rsid w:val="25760BC8"/>
    <w:rsid w:val="258CF875"/>
    <w:rsid w:val="258F24A4"/>
    <w:rsid w:val="25973385"/>
    <w:rsid w:val="259CA983"/>
    <w:rsid w:val="25BDC180"/>
    <w:rsid w:val="25F07E5F"/>
    <w:rsid w:val="2604B206"/>
    <w:rsid w:val="263C4BC5"/>
    <w:rsid w:val="264E8B94"/>
    <w:rsid w:val="26526CFC"/>
    <w:rsid w:val="2658323E"/>
    <w:rsid w:val="26AEB440"/>
    <w:rsid w:val="26B12CC4"/>
    <w:rsid w:val="26D3F2A9"/>
    <w:rsid w:val="26DEE1CA"/>
    <w:rsid w:val="2771E1F2"/>
    <w:rsid w:val="278F780D"/>
    <w:rsid w:val="27B0552D"/>
    <w:rsid w:val="27BC5E3F"/>
    <w:rsid w:val="27E1BF0F"/>
    <w:rsid w:val="27EA6EF3"/>
    <w:rsid w:val="27FD061A"/>
    <w:rsid w:val="28461464"/>
    <w:rsid w:val="2884649B"/>
    <w:rsid w:val="28B6F732"/>
    <w:rsid w:val="28C0017D"/>
    <w:rsid w:val="28EB292E"/>
    <w:rsid w:val="291F0C10"/>
    <w:rsid w:val="292B08FB"/>
    <w:rsid w:val="294A137E"/>
    <w:rsid w:val="295D5DB6"/>
    <w:rsid w:val="299D9DED"/>
    <w:rsid w:val="29BE910F"/>
    <w:rsid w:val="29BFE6BC"/>
    <w:rsid w:val="2A063B1D"/>
    <w:rsid w:val="2A16D7AD"/>
    <w:rsid w:val="2A387356"/>
    <w:rsid w:val="2A42C205"/>
    <w:rsid w:val="2A47F39F"/>
    <w:rsid w:val="2A93AEF3"/>
    <w:rsid w:val="2ADDAD26"/>
    <w:rsid w:val="2ADE876E"/>
    <w:rsid w:val="2AEBC293"/>
    <w:rsid w:val="2B02F47D"/>
    <w:rsid w:val="2B1BC9F3"/>
    <w:rsid w:val="2B76171F"/>
    <w:rsid w:val="2B83FA35"/>
    <w:rsid w:val="2B8E7722"/>
    <w:rsid w:val="2BD0942B"/>
    <w:rsid w:val="2BD483DC"/>
    <w:rsid w:val="2BECE5DB"/>
    <w:rsid w:val="2BFE2533"/>
    <w:rsid w:val="2C48CFA7"/>
    <w:rsid w:val="2C4A0B1A"/>
    <w:rsid w:val="2C5CDFD6"/>
    <w:rsid w:val="2C7163E6"/>
    <w:rsid w:val="2C7D900C"/>
    <w:rsid w:val="2CE73872"/>
    <w:rsid w:val="2CE94FAF"/>
    <w:rsid w:val="2CEDC5C7"/>
    <w:rsid w:val="2CF04233"/>
    <w:rsid w:val="2CF8BC9E"/>
    <w:rsid w:val="2D1A3E2D"/>
    <w:rsid w:val="2D20A363"/>
    <w:rsid w:val="2D25CF9E"/>
    <w:rsid w:val="2D2DCAEB"/>
    <w:rsid w:val="2D4FB0DA"/>
    <w:rsid w:val="2D4FBB4A"/>
    <w:rsid w:val="2DA542A9"/>
    <w:rsid w:val="2DDB5D97"/>
    <w:rsid w:val="2DFD80F9"/>
    <w:rsid w:val="2E40B1DD"/>
    <w:rsid w:val="2E547504"/>
    <w:rsid w:val="2E571EF4"/>
    <w:rsid w:val="2E6091CA"/>
    <w:rsid w:val="2E96B52D"/>
    <w:rsid w:val="2E9F2E26"/>
    <w:rsid w:val="2EFCE692"/>
    <w:rsid w:val="2F0E53D1"/>
    <w:rsid w:val="2F16A416"/>
    <w:rsid w:val="2F7287FE"/>
    <w:rsid w:val="2F769180"/>
    <w:rsid w:val="2F865CC0"/>
    <w:rsid w:val="2F920462"/>
    <w:rsid w:val="2FB99EED"/>
    <w:rsid w:val="2FDF5903"/>
    <w:rsid w:val="2FEB6F74"/>
    <w:rsid w:val="2FF62423"/>
    <w:rsid w:val="302A8DD9"/>
    <w:rsid w:val="306FE438"/>
    <w:rsid w:val="30A9DBE6"/>
    <w:rsid w:val="30ADD600"/>
    <w:rsid w:val="30B886CC"/>
    <w:rsid w:val="30DEFFC6"/>
    <w:rsid w:val="30E8288F"/>
    <w:rsid w:val="30E90A4E"/>
    <w:rsid w:val="30EE7256"/>
    <w:rsid w:val="30F635FC"/>
    <w:rsid w:val="313A2529"/>
    <w:rsid w:val="314664D3"/>
    <w:rsid w:val="318898D6"/>
    <w:rsid w:val="31AD342A"/>
    <w:rsid w:val="31BA1201"/>
    <w:rsid w:val="31BD3288"/>
    <w:rsid w:val="31C69E03"/>
    <w:rsid w:val="31E5BEB8"/>
    <w:rsid w:val="320F2671"/>
    <w:rsid w:val="32536BC2"/>
    <w:rsid w:val="3275B79A"/>
    <w:rsid w:val="3287D49F"/>
    <w:rsid w:val="3287E558"/>
    <w:rsid w:val="329D21E5"/>
    <w:rsid w:val="329D465E"/>
    <w:rsid w:val="32B2AE96"/>
    <w:rsid w:val="32D9094E"/>
    <w:rsid w:val="332B04C3"/>
    <w:rsid w:val="337836CA"/>
    <w:rsid w:val="33B0740C"/>
    <w:rsid w:val="33FA5B34"/>
    <w:rsid w:val="3414F39C"/>
    <w:rsid w:val="341A8592"/>
    <w:rsid w:val="341EF40D"/>
    <w:rsid w:val="3437ACB6"/>
    <w:rsid w:val="343EEB38"/>
    <w:rsid w:val="3442D390"/>
    <w:rsid w:val="34852EAB"/>
    <w:rsid w:val="352CE4D2"/>
    <w:rsid w:val="3542B76B"/>
    <w:rsid w:val="355D3AD7"/>
    <w:rsid w:val="35919EE8"/>
    <w:rsid w:val="35A51619"/>
    <w:rsid w:val="35CE2B3A"/>
    <w:rsid w:val="35CE9B9A"/>
    <w:rsid w:val="360D6F3B"/>
    <w:rsid w:val="36365DC0"/>
    <w:rsid w:val="36483917"/>
    <w:rsid w:val="3661F259"/>
    <w:rsid w:val="36829954"/>
    <w:rsid w:val="368FBEAB"/>
    <w:rsid w:val="36A64C06"/>
    <w:rsid w:val="36B5C49C"/>
    <w:rsid w:val="36E63935"/>
    <w:rsid w:val="370C8144"/>
    <w:rsid w:val="3711E4C9"/>
    <w:rsid w:val="37167126"/>
    <w:rsid w:val="374D53C3"/>
    <w:rsid w:val="375CB8B9"/>
    <w:rsid w:val="3762F417"/>
    <w:rsid w:val="376ACD71"/>
    <w:rsid w:val="37726EB3"/>
    <w:rsid w:val="378C96CB"/>
    <w:rsid w:val="378FEFCD"/>
    <w:rsid w:val="37944492"/>
    <w:rsid w:val="37980E9D"/>
    <w:rsid w:val="37B3C879"/>
    <w:rsid w:val="37E66427"/>
    <w:rsid w:val="380C17A4"/>
    <w:rsid w:val="3827AB0C"/>
    <w:rsid w:val="38432096"/>
    <w:rsid w:val="386EBF59"/>
    <w:rsid w:val="388F92D9"/>
    <w:rsid w:val="38E2A679"/>
    <w:rsid w:val="38E2BA8A"/>
    <w:rsid w:val="391E2C0B"/>
    <w:rsid w:val="3947B147"/>
    <w:rsid w:val="3949ED47"/>
    <w:rsid w:val="3963179F"/>
    <w:rsid w:val="396EA397"/>
    <w:rsid w:val="39704E6D"/>
    <w:rsid w:val="398E909A"/>
    <w:rsid w:val="39CB89DD"/>
    <w:rsid w:val="39E8C154"/>
    <w:rsid w:val="3A081AF8"/>
    <w:rsid w:val="3A10EC6A"/>
    <w:rsid w:val="3A1D1E76"/>
    <w:rsid w:val="3A24B748"/>
    <w:rsid w:val="3A3FE70E"/>
    <w:rsid w:val="3A52DEC3"/>
    <w:rsid w:val="3A6BD02A"/>
    <w:rsid w:val="3A6EF4DF"/>
    <w:rsid w:val="3ADE0AE8"/>
    <w:rsid w:val="3B143F05"/>
    <w:rsid w:val="3B2C824A"/>
    <w:rsid w:val="3B5525AF"/>
    <w:rsid w:val="3B86C431"/>
    <w:rsid w:val="3B8CDF83"/>
    <w:rsid w:val="3BC4DE30"/>
    <w:rsid w:val="3BE33FD3"/>
    <w:rsid w:val="3BE92160"/>
    <w:rsid w:val="3BFF3937"/>
    <w:rsid w:val="3C04DE22"/>
    <w:rsid w:val="3C0DC59D"/>
    <w:rsid w:val="3C297DE2"/>
    <w:rsid w:val="3C3D0FC6"/>
    <w:rsid w:val="3C3FE3AF"/>
    <w:rsid w:val="3C5010A8"/>
    <w:rsid w:val="3C539004"/>
    <w:rsid w:val="3C6D96AE"/>
    <w:rsid w:val="3C8272CA"/>
    <w:rsid w:val="3CAB2716"/>
    <w:rsid w:val="3CC81F15"/>
    <w:rsid w:val="3CD1241B"/>
    <w:rsid w:val="3CD8A837"/>
    <w:rsid w:val="3D052031"/>
    <w:rsid w:val="3D1ADCF4"/>
    <w:rsid w:val="3D1F0DED"/>
    <w:rsid w:val="3D53656B"/>
    <w:rsid w:val="3D84700F"/>
    <w:rsid w:val="3DF2D79B"/>
    <w:rsid w:val="3E19DAD5"/>
    <w:rsid w:val="3E21607B"/>
    <w:rsid w:val="3E25B28E"/>
    <w:rsid w:val="3E2BDD11"/>
    <w:rsid w:val="3E2BEDED"/>
    <w:rsid w:val="3E30065E"/>
    <w:rsid w:val="3E361D00"/>
    <w:rsid w:val="3E3EBDC2"/>
    <w:rsid w:val="3E461E94"/>
    <w:rsid w:val="3E4C0C6A"/>
    <w:rsid w:val="3E4C12D6"/>
    <w:rsid w:val="3E6A42DE"/>
    <w:rsid w:val="3E83421F"/>
    <w:rsid w:val="3E86C4AE"/>
    <w:rsid w:val="3EA77DD2"/>
    <w:rsid w:val="3EBAA518"/>
    <w:rsid w:val="3ECCCA72"/>
    <w:rsid w:val="3ECDC3B0"/>
    <w:rsid w:val="3ED36E16"/>
    <w:rsid w:val="3F14A0B9"/>
    <w:rsid w:val="3F209B92"/>
    <w:rsid w:val="3F756E82"/>
    <w:rsid w:val="3F8B1692"/>
    <w:rsid w:val="3FB26BAA"/>
    <w:rsid w:val="3FC14897"/>
    <w:rsid w:val="3FC66874"/>
    <w:rsid w:val="3FD8F525"/>
    <w:rsid w:val="3FEDF153"/>
    <w:rsid w:val="4062A158"/>
    <w:rsid w:val="406CCF8F"/>
    <w:rsid w:val="40779581"/>
    <w:rsid w:val="40AFA5FF"/>
    <w:rsid w:val="410650ED"/>
    <w:rsid w:val="413490C5"/>
    <w:rsid w:val="4186169D"/>
    <w:rsid w:val="418C79DE"/>
    <w:rsid w:val="419CB2DD"/>
    <w:rsid w:val="41E7701A"/>
    <w:rsid w:val="41F95CC9"/>
    <w:rsid w:val="420BAD14"/>
    <w:rsid w:val="4227EA05"/>
    <w:rsid w:val="424F82B1"/>
    <w:rsid w:val="427BDEE4"/>
    <w:rsid w:val="427C7DCF"/>
    <w:rsid w:val="42912569"/>
    <w:rsid w:val="42B324B7"/>
    <w:rsid w:val="42EC3FAF"/>
    <w:rsid w:val="42EEC189"/>
    <w:rsid w:val="42F1F290"/>
    <w:rsid w:val="42F232C4"/>
    <w:rsid w:val="42FD08CC"/>
    <w:rsid w:val="431234CF"/>
    <w:rsid w:val="4336FD4A"/>
    <w:rsid w:val="43398754"/>
    <w:rsid w:val="434A7181"/>
    <w:rsid w:val="434D9374"/>
    <w:rsid w:val="43519D69"/>
    <w:rsid w:val="43C661C2"/>
    <w:rsid w:val="43C6DED7"/>
    <w:rsid w:val="43CB19AC"/>
    <w:rsid w:val="43E44789"/>
    <w:rsid w:val="43F8A156"/>
    <w:rsid w:val="44142CA1"/>
    <w:rsid w:val="4431F1C9"/>
    <w:rsid w:val="44368CDA"/>
    <w:rsid w:val="4452CB60"/>
    <w:rsid w:val="448350A1"/>
    <w:rsid w:val="44D044E0"/>
    <w:rsid w:val="44ECF930"/>
    <w:rsid w:val="4518C18C"/>
    <w:rsid w:val="4562B621"/>
    <w:rsid w:val="456C95EB"/>
    <w:rsid w:val="45703A9D"/>
    <w:rsid w:val="45940759"/>
    <w:rsid w:val="45AD4EF0"/>
    <w:rsid w:val="45E99263"/>
    <w:rsid w:val="45F2DA31"/>
    <w:rsid w:val="462AD50F"/>
    <w:rsid w:val="464A02F0"/>
    <w:rsid w:val="465B6EA8"/>
    <w:rsid w:val="4666CF96"/>
    <w:rsid w:val="46A2A57B"/>
    <w:rsid w:val="46A8939D"/>
    <w:rsid w:val="46AC00B3"/>
    <w:rsid w:val="46BE46A4"/>
    <w:rsid w:val="46C8579F"/>
    <w:rsid w:val="46D872F4"/>
    <w:rsid w:val="46F0B0F3"/>
    <w:rsid w:val="47047C2B"/>
    <w:rsid w:val="47265F30"/>
    <w:rsid w:val="47875D02"/>
    <w:rsid w:val="47AF96A0"/>
    <w:rsid w:val="47E0E499"/>
    <w:rsid w:val="47ED024E"/>
    <w:rsid w:val="4813692C"/>
    <w:rsid w:val="482ACC9E"/>
    <w:rsid w:val="4831B19F"/>
    <w:rsid w:val="4851F47B"/>
    <w:rsid w:val="48633D8A"/>
    <w:rsid w:val="48693CF8"/>
    <w:rsid w:val="48C31C45"/>
    <w:rsid w:val="48DAAC34"/>
    <w:rsid w:val="48F02966"/>
    <w:rsid w:val="490BA697"/>
    <w:rsid w:val="492D2292"/>
    <w:rsid w:val="4939DE07"/>
    <w:rsid w:val="494891EA"/>
    <w:rsid w:val="4983A647"/>
    <w:rsid w:val="49EDA353"/>
    <w:rsid w:val="4A0DC568"/>
    <w:rsid w:val="4AAAEA2E"/>
    <w:rsid w:val="4AB679F4"/>
    <w:rsid w:val="4AB6B54D"/>
    <w:rsid w:val="4AC02C75"/>
    <w:rsid w:val="4B13123E"/>
    <w:rsid w:val="4B69262D"/>
    <w:rsid w:val="4B88F61E"/>
    <w:rsid w:val="4BBB1C79"/>
    <w:rsid w:val="4BBD5E56"/>
    <w:rsid w:val="4BC180C1"/>
    <w:rsid w:val="4BE2458A"/>
    <w:rsid w:val="4BF85846"/>
    <w:rsid w:val="4C2578E8"/>
    <w:rsid w:val="4C367350"/>
    <w:rsid w:val="4C5709B5"/>
    <w:rsid w:val="4C8BB8D8"/>
    <w:rsid w:val="4CE6DB04"/>
    <w:rsid w:val="4CFFE772"/>
    <w:rsid w:val="4D0A8F8A"/>
    <w:rsid w:val="4D10A531"/>
    <w:rsid w:val="4D15B228"/>
    <w:rsid w:val="4D3830E2"/>
    <w:rsid w:val="4D3A6FDC"/>
    <w:rsid w:val="4D41684C"/>
    <w:rsid w:val="4D42D6FD"/>
    <w:rsid w:val="4D4C75B3"/>
    <w:rsid w:val="4D4D0E4F"/>
    <w:rsid w:val="4D5CC5F3"/>
    <w:rsid w:val="4D823B03"/>
    <w:rsid w:val="4D89C4C9"/>
    <w:rsid w:val="4DD054AD"/>
    <w:rsid w:val="4DFD69B0"/>
    <w:rsid w:val="4E168B88"/>
    <w:rsid w:val="4E48ED39"/>
    <w:rsid w:val="4E5E318E"/>
    <w:rsid w:val="4E6F0814"/>
    <w:rsid w:val="4E7092DA"/>
    <w:rsid w:val="4E8AB686"/>
    <w:rsid w:val="4E9A9E83"/>
    <w:rsid w:val="4EA2FC12"/>
    <w:rsid w:val="4EB722CA"/>
    <w:rsid w:val="4ECEE3F0"/>
    <w:rsid w:val="4EEAFEC9"/>
    <w:rsid w:val="4EF4E8D3"/>
    <w:rsid w:val="4F4A68FB"/>
    <w:rsid w:val="4F4C8F4C"/>
    <w:rsid w:val="4F75A4F0"/>
    <w:rsid w:val="4F9FF8F8"/>
    <w:rsid w:val="4FBE12EA"/>
    <w:rsid w:val="4FC73937"/>
    <w:rsid w:val="501D4A3A"/>
    <w:rsid w:val="504C93EF"/>
    <w:rsid w:val="5057516A"/>
    <w:rsid w:val="505C1533"/>
    <w:rsid w:val="508166AB"/>
    <w:rsid w:val="50B28716"/>
    <w:rsid w:val="50C643AA"/>
    <w:rsid w:val="50DD6FB6"/>
    <w:rsid w:val="50E43641"/>
    <w:rsid w:val="50F301DC"/>
    <w:rsid w:val="5110520E"/>
    <w:rsid w:val="514C0EAA"/>
    <w:rsid w:val="518EBF2E"/>
    <w:rsid w:val="519BC232"/>
    <w:rsid w:val="51A354CD"/>
    <w:rsid w:val="51B00A45"/>
    <w:rsid w:val="51C74E53"/>
    <w:rsid w:val="51F824FB"/>
    <w:rsid w:val="5225D28D"/>
    <w:rsid w:val="5230EFB5"/>
    <w:rsid w:val="523B3974"/>
    <w:rsid w:val="52502D8D"/>
    <w:rsid w:val="525B3CD5"/>
    <w:rsid w:val="529F86E4"/>
    <w:rsid w:val="5317AA68"/>
    <w:rsid w:val="532010EE"/>
    <w:rsid w:val="533062E8"/>
    <w:rsid w:val="5344A2C1"/>
    <w:rsid w:val="534C2DE9"/>
    <w:rsid w:val="536647F0"/>
    <w:rsid w:val="536AF4AA"/>
    <w:rsid w:val="5380B789"/>
    <w:rsid w:val="53D53EC4"/>
    <w:rsid w:val="53DABD05"/>
    <w:rsid w:val="54221BDB"/>
    <w:rsid w:val="543E4479"/>
    <w:rsid w:val="5453FB03"/>
    <w:rsid w:val="54676FA3"/>
    <w:rsid w:val="5468B08D"/>
    <w:rsid w:val="5497349A"/>
    <w:rsid w:val="54AD0894"/>
    <w:rsid w:val="54CB3A1F"/>
    <w:rsid w:val="54D27FD2"/>
    <w:rsid w:val="54DAEEE3"/>
    <w:rsid w:val="54DBDAE1"/>
    <w:rsid w:val="54EB1832"/>
    <w:rsid w:val="54FB978A"/>
    <w:rsid w:val="55006E6B"/>
    <w:rsid w:val="5503DCF0"/>
    <w:rsid w:val="550EE0B1"/>
    <w:rsid w:val="554A3B49"/>
    <w:rsid w:val="554CA72E"/>
    <w:rsid w:val="555767B8"/>
    <w:rsid w:val="55776D84"/>
    <w:rsid w:val="55787BB0"/>
    <w:rsid w:val="5584DC1D"/>
    <w:rsid w:val="55CE3B60"/>
    <w:rsid w:val="562EF535"/>
    <w:rsid w:val="563C780A"/>
    <w:rsid w:val="56492A58"/>
    <w:rsid w:val="566E0EAD"/>
    <w:rsid w:val="567824B7"/>
    <w:rsid w:val="56848A85"/>
    <w:rsid w:val="56C179E1"/>
    <w:rsid w:val="56DC56E7"/>
    <w:rsid w:val="56F59539"/>
    <w:rsid w:val="56F9FEBA"/>
    <w:rsid w:val="5716943A"/>
    <w:rsid w:val="572F2BA1"/>
    <w:rsid w:val="57394F0E"/>
    <w:rsid w:val="577120F6"/>
    <w:rsid w:val="57987B0B"/>
    <w:rsid w:val="57C56E85"/>
    <w:rsid w:val="57D16C09"/>
    <w:rsid w:val="57DC36DA"/>
    <w:rsid w:val="57F74155"/>
    <w:rsid w:val="5825A776"/>
    <w:rsid w:val="5828FE83"/>
    <w:rsid w:val="583A5E6C"/>
    <w:rsid w:val="585E4D6C"/>
    <w:rsid w:val="5885208A"/>
    <w:rsid w:val="5897E026"/>
    <w:rsid w:val="58BC0B20"/>
    <w:rsid w:val="592AB2E6"/>
    <w:rsid w:val="593D3F54"/>
    <w:rsid w:val="594686B4"/>
    <w:rsid w:val="5950EC33"/>
    <w:rsid w:val="5955286B"/>
    <w:rsid w:val="59604919"/>
    <w:rsid w:val="5977668F"/>
    <w:rsid w:val="597DB3EC"/>
    <w:rsid w:val="59D79916"/>
    <w:rsid w:val="5A26D99D"/>
    <w:rsid w:val="5A379634"/>
    <w:rsid w:val="5A935EAB"/>
    <w:rsid w:val="5A9A0C4C"/>
    <w:rsid w:val="5AAA6222"/>
    <w:rsid w:val="5ABC0E4A"/>
    <w:rsid w:val="5AC20D7F"/>
    <w:rsid w:val="5B0320F8"/>
    <w:rsid w:val="5B26FFE9"/>
    <w:rsid w:val="5B37C092"/>
    <w:rsid w:val="5B640887"/>
    <w:rsid w:val="5B6E48B3"/>
    <w:rsid w:val="5B70DC26"/>
    <w:rsid w:val="5B733B95"/>
    <w:rsid w:val="5B84AB71"/>
    <w:rsid w:val="5C29AC13"/>
    <w:rsid w:val="5C774522"/>
    <w:rsid w:val="5C77FDC9"/>
    <w:rsid w:val="5C78A086"/>
    <w:rsid w:val="5C812737"/>
    <w:rsid w:val="5C91D3D7"/>
    <w:rsid w:val="5C95278A"/>
    <w:rsid w:val="5CDEF88F"/>
    <w:rsid w:val="5D256161"/>
    <w:rsid w:val="5D2A05E4"/>
    <w:rsid w:val="5D336066"/>
    <w:rsid w:val="5D899C37"/>
    <w:rsid w:val="5D90752C"/>
    <w:rsid w:val="5D90D195"/>
    <w:rsid w:val="5DA295D9"/>
    <w:rsid w:val="5DD18EF0"/>
    <w:rsid w:val="5DEB2A54"/>
    <w:rsid w:val="5E086B74"/>
    <w:rsid w:val="5E1C67E5"/>
    <w:rsid w:val="5E2D001E"/>
    <w:rsid w:val="5E2E1998"/>
    <w:rsid w:val="5E540FDC"/>
    <w:rsid w:val="5E5AD7E6"/>
    <w:rsid w:val="5ED72BF7"/>
    <w:rsid w:val="5EE8BDB7"/>
    <w:rsid w:val="5EF4BC41"/>
    <w:rsid w:val="5F0ADD2E"/>
    <w:rsid w:val="5F28A317"/>
    <w:rsid w:val="5F4DC8CA"/>
    <w:rsid w:val="5F6C74F0"/>
    <w:rsid w:val="5F7DC402"/>
    <w:rsid w:val="5F8BD265"/>
    <w:rsid w:val="5FCB8821"/>
    <w:rsid w:val="600F33B2"/>
    <w:rsid w:val="6030DBA1"/>
    <w:rsid w:val="60404258"/>
    <w:rsid w:val="6040E03D"/>
    <w:rsid w:val="605AFAFB"/>
    <w:rsid w:val="607C0104"/>
    <w:rsid w:val="60AE4652"/>
    <w:rsid w:val="60AF0788"/>
    <w:rsid w:val="60B49523"/>
    <w:rsid w:val="60E5FCA6"/>
    <w:rsid w:val="610EC97C"/>
    <w:rsid w:val="617EF553"/>
    <w:rsid w:val="61801958"/>
    <w:rsid w:val="61831DFE"/>
    <w:rsid w:val="61A8717B"/>
    <w:rsid w:val="61CFF2B5"/>
    <w:rsid w:val="61F19E79"/>
    <w:rsid w:val="62003551"/>
    <w:rsid w:val="62046D56"/>
    <w:rsid w:val="6216011A"/>
    <w:rsid w:val="621DF5C3"/>
    <w:rsid w:val="624D99B2"/>
    <w:rsid w:val="62504A05"/>
    <w:rsid w:val="62B47BFB"/>
    <w:rsid w:val="63126A01"/>
    <w:rsid w:val="631AA5BC"/>
    <w:rsid w:val="631E3819"/>
    <w:rsid w:val="632CC2C1"/>
    <w:rsid w:val="6346944F"/>
    <w:rsid w:val="635D0DA8"/>
    <w:rsid w:val="63615D1F"/>
    <w:rsid w:val="63697D1C"/>
    <w:rsid w:val="63703E9A"/>
    <w:rsid w:val="63740897"/>
    <w:rsid w:val="63D0D4DB"/>
    <w:rsid w:val="63D2F6D5"/>
    <w:rsid w:val="63E26657"/>
    <w:rsid w:val="63FB08F5"/>
    <w:rsid w:val="642B1124"/>
    <w:rsid w:val="649129AD"/>
    <w:rsid w:val="649EB0B5"/>
    <w:rsid w:val="64FC8954"/>
    <w:rsid w:val="65222BA9"/>
    <w:rsid w:val="65765F06"/>
    <w:rsid w:val="65E522B4"/>
    <w:rsid w:val="65F18BF1"/>
    <w:rsid w:val="65FED20E"/>
    <w:rsid w:val="662A91E6"/>
    <w:rsid w:val="664C7875"/>
    <w:rsid w:val="66592DC9"/>
    <w:rsid w:val="66625489"/>
    <w:rsid w:val="6674074D"/>
    <w:rsid w:val="66844E37"/>
    <w:rsid w:val="66B42EE5"/>
    <w:rsid w:val="66CBB733"/>
    <w:rsid w:val="66CE74A8"/>
    <w:rsid w:val="66E40672"/>
    <w:rsid w:val="67025693"/>
    <w:rsid w:val="673C99BF"/>
    <w:rsid w:val="674DDB23"/>
    <w:rsid w:val="677851C2"/>
    <w:rsid w:val="677C6CFF"/>
    <w:rsid w:val="67970595"/>
    <w:rsid w:val="67AA9B7B"/>
    <w:rsid w:val="6813FAC4"/>
    <w:rsid w:val="6818FB14"/>
    <w:rsid w:val="683210FC"/>
    <w:rsid w:val="68544063"/>
    <w:rsid w:val="686D043F"/>
    <w:rsid w:val="68AEBC88"/>
    <w:rsid w:val="68D1B017"/>
    <w:rsid w:val="690704F5"/>
    <w:rsid w:val="6962E4B5"/>
    <w:rsid w:val="696CA748"/>
    <w:rsid w:val="697ED880"/>
    <w:rsid w:val="699C8B1B"/>
    <w:rsid w:val="69A16C13"/>
    <w:rsid w:val="69BAD914"/>
    <w:rsid w:val="6A08C021"/>
    <w:rsid w:val="6A4490D9"/>
    <w:rsid w:val="6A6EED2B"/>
    <w:rsid w:val="6A7D4CE5"/>
    <w:rsid w:val="6AA3000B"/>
    <w:rsid w:val="6ABBC982"/>
    <w:rsid w:val="6AEC7BA0"/>
    <w:rsid w:val="6B20829E"/>
    <w:rsid w:val="6B416B2F"/>
    <w:rsid w:val="6B63FB0A"/>
    <w:rsid w:val="6B73F0D9"/>
    <w:rsid w:val="6B761A3C"/>
    <w:rsid w:val="6BB3D248"/>
    <w:rsid w:val="6BF74B71"/>
    <w:rsid w:val="6C2AAEC9"/>
    <w:rsid w:val="6C2F127F"/>
    <w:rsid w:val="6C3789C9"/>
    <w:rsid w:val="6C69C3E1"/>
    <w:rsid w:val="6C86E2F7"/>
    <w:rsid w:val="6C8C16C7"/>
    <w:rsid w:val="6C8DC4DB"/>
    <w:rsid w:val="6C8E2935"/>
    <w:rsid w:val="6C8F219B"/>
    <w:rsid w:val="6CA4913B"/>
    <w:rsid w:val="6CCAA27A"/>
    <w:rsid w:val="6CE8DCC0"/>
    <w:rsid w:val="6CEF1966"/>
    <w:rsid w:val="6CF94AFA"/>
    <w:rsid w:val="6D05FB9C"/>
    <w:rsid w:val="6D1DB195"/>
    <w:rsid w:val="6D383990"/>
    <w:rsid w:val="6DA40671"/>
    <w:rsid w:val="6DBA4BC6"/>
    <w:rsid w:val="6DE785B2"/>
    <w:rsid w:val="6DF5A2BE"/>
    <w:rsid w:val="6E0B1B80"/>
    <w:rsid w:val="6E1ABEBE"/>
    <w:rsid w:val="6E64759A"/>
    <w:rsid w:val="6EACA31B"/>
    <w:rsid w:val="6ED3FCDE"/>
    <w:rsid w:val="6EF294C9"/>
    <w:rsid w:val="6EF58F68"/>
    <w:rsid w:val="6EF8FF16"/>
    <w:rsid w:val="6F0152F3"/>
    <w:rsid w:val="6F0E8636"/>
    <w:rsid w:val="6F0F2960"/>
    <w:rsid w:val="6F105CE2"/>
    <w:rsid w:val="6F274123"/>
    <w:rsid w:val="6F35FA8C"/>
    <w:rsid w:val="6F6DDBCF"/>
    <w:rsid w:val="6F97200C"/>
    <w:rsid w:val="6FE80A6B"/>
    <w:rsid w:val="70368975"/>
    <w:rsid w:val="703A6AB6"/>
    <w:rsid w:val="704916D3"/>
    <w:rsid w:val="70497A4D"/>
    <w:rsid w:val="706883F0"/>
    <w:rsid w:val="709D3EBD"/>
    <w:rsid w:val="709DF60A"/>
    <w:rsid w:val="709E658E"/>
    <w:rsid w:val="710A5247"/>
    <w:rsid w:val="7112C762"/>
    <w:rsid w:val="7119A00A"/>
    <w:rsid w:val="7153D121"/>
    <w:rsid w:val="7154417D"/>
    <w:rsid w:val="717823C3"/>
    <w:rsid w:val="7184943B"/>
    <w:rsid w:val="71C9AB0B"/>
    <w:rsid w:val="71E81818"/>
    <w:rsid w:val="720AEAA2"/>
    <w:rsid w:val="721C7565"/>
    <w:rsid w:val="723D81C4"/>
    <w:rsid w:val="724E2C2F"/>
    <w:rsid w:val="724F21F9"/>
    <w:rsid w:val="7252ED63"/>
    <w:rsid w:val="726574D4"/>
    <w:rsid w:val="7275214D"/>
    <w:rsid w:val="72958E2F"/>
    <w:rsid w:val="7299DCF2"/>
    <w:rsid w:val="72B439FD"/>
    <w:rsid w:val="72DDA631"/>
    <w:rsid w:val="72ECF623"/>
    <w:rsid w:val="72F9444D"/>
    <w:rsid w:val="72FEEDCF"/>
    <w:rsid w:val="730CA67A"/>
    <w:rsid w:val="73514600"/>
    <w:rsid w:val="737B47DE"/>
    <w:rsid w:val="739EE095"/>
    <w:rsid w:val="73E96F2B"/>
    <w:rsid w:val="73EA9021"/>
    <w:rsid w:val="7400B60B"/>
    <w:rsid w:val="74169102"/>
    <w:rsid w:val="747B084E"/>
    <w:rsid w:val="7512DDD0"/>
    <w:rsid w:val="75410705"/>
    <w:rsid w:val="7564AB98"/>
    <w:rsid w:val="7564C798"/>
    <w:rsid w:val="7574F716"/>
    <w:rsid w:val="757C10D9"/>
    <w:rsid w:val="758DE57D"/>
    <w:rsid w:val="758E70F5"/>
    <w:rsid w:val="759BC4CA"/>
    <w:rsid w:val="75CFEFF1"/>
    <w:rsid w:val="761CAE3A"/>
    <w:rsid w:val="763E926B"/>
    <w:rsid w:val="7658A2F5"/>
    <w:rsid w:val="76675FB2"/>
    <w:rsid w:val="766A6B0B"/>
    <w:rsid w:val="76EFCFA2"/>
    <w:rsid w:val="77223060"/>
    <w:rsid w:val="772EAC68"/>
    <w:rsid w:val="77950851"/>
    <w:rsid w:val="77A23202"/>
    <w:rsid w:val="77B727C2"/>
    <w:rsid w:val="77BE2330"/>
    <w:rsid w:val="77C215E5"/>
    <w:rsid w:val="77EB7C0B"/>
    <w:rsid w:val="780409EB"/>
    <w:rsid w:val="7856319D"/>
    <w:rsid w:val="785D734A"/>
    <w:rsid w:val="786094CD"/>
    <w:rsid w:val="788A1CEE"/>
    <w:rsid w:val="78DF290F"/>
    <w:rsid w:val="78E52319"/>
    <w:rsid w:val="78F63485"/>
    <w:rsid w:val="792F55D4"/>
    <w:rsid w:val="7934C0B5"/>
    <w:rsid w:val="794E847D"/>
    <w:rsid w:val="796A640F"/>
    <w:rsid w:val="79874F78"/>
    <w:rsid w:val="79AE6D6D"/>
    <w:rsid w:val="79D97BF5"/>
    <w:rsid w:val="79FA3749"/>
    <w:rsid w:val="7A1882C6"/>
    <w:rsid w:val="7A4CB1FF"/>
    <w:rsid w:val="7AAEDBA3"/>
    <w:rsid w:val="7AD1EE16"/>
    <w:rsid w:val="7AFE2530"/>
    <w:rsid w:val="7B115F3B"/>
    <w:rsid w:val="7B4EAA11"/>
    <w:rsid w:val="7B9F899E"/>
    <w:rsid w:val="7BBDE233"/>
    <w:rsid w:val="7BC8C9E4"/>
    <w:rsid w:val="7BE5A23C"/>
    <w:rsid w:val="7BEDCE03"/>
    <w:rsid w:val="7BFA721F"/>
    <w:rsid w:val="7C0239E2"/>
    <w:rsid w:val="7C0D9690"/>
    <w:rsid w:val="7C2E173D"/>
    <w:rsid w:val="7C579FF2"/>
    <w:rsid w:val="7C6CB097"/>
    <w:rsid w:val="7C7C56F3"/>
    <w:rsid w:val="7C8EC1A9"/>
    <w:rsid w:val="7C9D2511"/>
    <w:rsid w:val="7CB2D9AE"/>
    <w:rsid w:val="7D0655A7"/>
    <w:rsid w:val="7D2EB8E2"/>
    <w:rsid w:val="7D486050"/>
    <w:rsid w:val="7D58C561"/>
    <w:rsid w:val="7D59FD59"/>
    <w:rsid w:val="7D67DDAE"/>
    <w:rsid w:val="7D6A73D4"/>
    <w:rsid w:val="7D826C08"/>
    <w:rsid w:val="7DBA352B"/>
    <w:rsid w:val="7DD43D0E"/>
    <w:rsid w:val="7DD449DE"/>
    <w:rsid w:val="7DE9A159"/>
    <w:rsid w:val="7DF85659"/>
    <w:rsid w:val="7E009B67"/>
    <w:rsid w:val="7E53C7F8"/>
    <w:rsid w:val="7E6BDF97"/>
    <w:rsid w:val="7E73D2E9"/>
    <w:rsid w:val="7E7AA08B"/>
    <w:rsid w:val="7E93EBE4"/>
    <w:rsid w:val="7EBEDD45"/>
    <w:rsid w:val="7EF93152"/>
    <w:rsid w:val="7F083588"/>
    <w:rsid w:val="7F25BF53"/>
    <w:rsid w:val="7F404C7A"/>
    <w:rsid w:val="7F648C3D"/>
    <w:rsid w:val="7F65193C"/>
    <w:rsid w:val="7F86DEDD"/>
    <w:rsid w:val="7FE9187B"/>
    <w:rsid w:val="7FFCB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2CE4D2"/>
  <w15:chartTrackingRefBased/>
  <w15:docId w15:val="{574A021B-F54D-4D55-94F1-16BA569ED9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24E2C2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24E2C2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EB722C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EB722C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a8dec887a004f40" /><Relationship Type="http://schemas.openxmlformats.org/officeDocument/2006/relationships/footer" Target="/word/footer.xml" Id="R963a4aa8a8a44270" /><Relationship Type="http://schemas.microsoft.com/office/2020/10/relationships/intelligence" Target="/word/intelligence2.xml" Id="Rabd9684b6d6c4f12" /><Relationship Type="http://schemas.openxmlformats.org/officeDocument/2006/relationships/hyperlink" Target="https://www.diabetes.org.uk" TargetMode="External" Id="R4cf66ed1b5d3487b" /><Relationship Type="http://schemas.openxmlformats.org/officeDocument/2006/relationships/numbering" Target="/word/numbering.xml" Id="R1ed8342f588b444f" /><Relationship Type="http://schemas.openxmlformats.org/officeDocument/2006/relationships/hyperlink" Target="http://cks.nice.org.uk" TargetMode="External" Id="R4da91b90003a4f4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Ashfield (2316065)</dc:creator>
  <keywords/>
  <dc:description/>
  <lastModifiedBy>Shannon Ashfield (2316065)</lastModifiedBy>
  <revision>6</revision>
  <dcterms:created xsi:type="dcterms:W3CDTF">2025-09-29T13:51:40.7657706Z</dcterms:created>
  <dcterms:modified xsi:type="dcterms:W3CDTF">2025-10-25T23:03:23.7231045Z</dcterms:modified>
</coreProperties>
</file>