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623B6" w14:textId="31495BFA" w:rsidR="00CF6172" w:rsidRPr="00E50DA1" w:rsidRDefault="00E50DA1" w:rsidP="00E50DA1">
      <w:pPr>
        <w:keepNext/>
        <w:keepLines/>
        <w:spacing w:before="200" w:line="276" w:lineRule="auto"/>
        <w:outlineLvl w:val="1"/>
        <w:rPr>
          <w:rFonts w:asciiTheme="majorHAnsi" w:eastAsiaTheme="majorEastAsia" w:hAnsiTheme="majorHAnsi" w:cstheme="majorBidi"/>
          <w:b/>
          <w:bCs/>
          <w:color w:val="4472C4" w:themeColor="accent1"/>
          <w:kern w:val="0"/>
          <w:sz w:val="36"/>
          <w:szCs w:val="26"/>
          <w:lang w:val="en-US" w:eastAsia="en-US"/>
          <w14:ligatures w14:val="none"/>
        </w:rPr>
      </w:pPr>
      <w:r w:rsidRPr="00E50DA1">
        <w:rPr>
          <w:rFonts w:asciiTheme="majorHAnsi" w:eastAsiaTheme="majorEastAsia" w:hAnsiTheme="majorHAnsi" w:cstheme="majorBidi"/>
          <w:b/>
          <w:bCs/>
          <w:color w:val="4472C4" w:themeColor="accent1"/>
          <w:kern w:val="0"/>
          <w:sz w:val="36"/>
          <w:szCs w:val="26"/>
          <w:lang w:val="en-US" w:eastAsia="en-US"/>
          <w14:ligatures w14:val="none"/>
        </w:rPr>
        <w:t>Understanding Bipolar Disorde</w:t>
      </w:r>
      <w:r w:rsidR="00CF6172">
        <w:rPr>
          <w:rFonts w:asciiTheme="majorHAnsi" w:eastAsiaTheme="majorEastAsia" w:hAnsiTheme="majorHAnsi" w:cstheme="majorBidi"/>
          <w:b/>
          <w:bCs/>
          <w:color w:val="4472C4" w:themeColor="accent1"/>
          <w:kern w:val="0"/>
          <w:sz w:val="36"/>
          <w:szCs w:val="26"/>
          <w:lang w:val="en-US" w:eastAsia="en-US"/>
          <w14:ligatures w14:val="none"/>
        </w:rPr>
        <w:t>r</w:t>
      </w:r>
    </w:p>
    <w:p w14:paraId="4DE70743" w14:textId="0EEEF94D" w:rsidR="007E582A" w:rsidRPr="00A57655" w:rsidRDefault="007E582A" w:rsidP="00936205">
      <w:pPr>
        <w:jc w:val="both"/>
        <w:rPr>
          <w:b/>
          <w:bCs/>
          <w:sz w:val="24"/>
          <w:szCs w:val="24"/>
        </w:rPr>
      </w:pPr>
    </w:p>
    <w:p w14:paraId="692F43EF" w14:textId="1259ED88" w:rsidR="00505624" w:rsidRPr="00A57655" w:rsidRDefault="00505624" w:rsidP="00936205">
      <w:pPr>
        <w:jc w:val="both"/>
        <w:rPr>
          <w:sz w:val="24"/>
          <w:szCs w:val="24"/>
        </w:rPr>
      </w:pPr>
      <w:r w:rsidRPr="00A57655">
        <w:rPr>
          <w:sz w:val="24"/>
          <w:szCs w:val="24"/>
        </w:rPr>
        <w:t>Manic-depressive disease, known as bipolar disorder, is a mental health condition characterised by intense and unpredictable mood swings. Bipolar disorder patients have bouts of mania, which are characterised by increased energy levels, impulsive behaviour, and a heightened sense of well-being, followed by periods of depression, which are characterised by feelings of melancholy, hopelessness, and a loss of interest in activities</w:t>
      </w:r>
      <w:r w:rsidR="00E34D85" w:rsidRPr="00A57655">
        <w:rPr>
          <w:sz w:val="24"/>
          <w:szCs w:val="24"/>
        </w:rPr>
        <w:t xml:space="preserve"> (National health serves,</w:t>
      </w:r>
      <w:r w:rsidR="00CA1EA1" w:rsidRPr="00A57655">
        <w:rPr>
          <w:sz w:val="24"/>
          <w:szCs w:val="24"/>
        </w:rPr>
        <w:t>2021) (NHS).</w:t>
      </w:r>
      <w:r w:rsidR="00E34D85" w:rsidRPr="00A57655">
        <w:rPr>
          <w:sz w:val="24"/>
          <w:szCs w:val="24"/>
        </w:rPr>
        <w:t xml:space="preserve"> </w:t>
      </w:r>
      <w:r w:rsidRPr="00A57655">
        <w:rPr>
          <w:sz w:val="24"/>
          <w:szCs w:val="24"/>
        </w:rPr>
        <w:t>The transitions between these opposing emotions can be upsetting to one's everyday life and relationships. Bipolar disorder is classified into three types: Bipolar I, Bipolar II, and cyclothymic illness, with each varying in the severity and duration of manic and depressed episodes. The specific aetiology of bipolar disease is unknown, however genetic, biochemical, and environmental factors are thought to have a role</w:t>
      </w:r>
      <w:r w:rsidR="00D75328" w:rsidRPr="00A57655">
        <w:rPr>
          <w:sz w:val="24"/>
          <w:szCs w:val="24"/>
        </w:rPr>
        <w:t xml:space="preserve"> </w:t>
      </w:r>
      <w:r w:rsidR="0049273B" w:rsidRPr="00A57655">
        <w:rPr>
          <w:sz w:val="24"/>
          <w:szCs w:val="24"/>
        </w:rPr>
        <w:t>(</w:t>
      </w:r>
      <w:r w:rsidR="00C008F9" w:rsidRPr="00A57655">
        <w:rPr>
          <w:sz w:val="24"/>
          <w:szCs w:val="24"/>
        </w:rPr>
        <w:t>Mind,2018).</w:t>
      </w:r>
      <w:r w:rsidR="00857CC1" w:rsidRPr="00A57655">
        <w:rPr>
          <w:sz w:val="24"/>
          <w:szCs w:val="24"/>
        </w:rPr>
        <w:t xml:space="preserve"> </w:t>
      </w:r>
      <w:r w:rsidR="00BB1BB4" w:rsidRPr="00A57655">
        <w:rPr>
          <w:sz w:val="24"/>
          <w:szCs w:val="24"/>
        </w:rPr>
        <w:t>M</w:t>
      </w:r>
      <w:r w:rsidR="00A73CF0" w:rsidRPr="00A57655">
        <w:rPr>
          <w:sz w:val="24"/>
          <w:szCs w:val="24"/>
        </w:rPr>
        <w:t xml:space="preserve">ayo clinic (2021) </w:t>
      </w:r>
      <w:r w:rsidR="003937D4" w:rsidRPr="00A57655">
        <w:rPr>
          <w:sz w:val="24"/>
          <w:szCs w:val="24"/>
        </w:rPr>
        <w:t xml:space="preserve">state that </w:t>
      </w:r>
      <w:r w:rsidR="00857CC1" w:rsidRPr="00A57655">
        <w:rPr>
          <w:sz w:val="24"/>
          <w:szCs w:val="24"/>
        </w:rPr>
        <w:t xml:space="preserve">Manic episodes that last at least seven days or are severe enough to warrant emergency hospitalisation, typically followed by depression episodes, characterise Bipolar I illness. Bipolar II illness, on the other hand, is characterised by recurring depressive periods mixed with hypomanic episodes that are less severe than full-blown mania. Cyclothymic disorder is a milder type of bipolar disorder that includes many periods of hypomanic and depressed symptoms that continue at least two years without satisfying the criteria for severe depressive or manic episodes. Rapid cycling bipolar disorder is diagnosed when a person has four or more mood episodes in a year that interfere with normal functioning. </w:t>
      </w:r>
      <w:r w:rsidR="00C008F9" w:rsidRPr="00A57655">
        <w:rPr>
          <w:sz w:val="24"/>
          <w:szCs w:val="24"/>
        </w:rPr>
        <w:t xml:space="preserve"> </w:t>
      </w:r>
      <w:r w:rsidR="00A830DA" w:rsidRPr="00A57655">
        <w:rPr>
          <w:sz w:val="24"/>
          <w:szCs w:val="24"/>
        </w:rPr>
        <w:t xml:space="preserve">Treatment often consists of a mix of medication, psychotherapy, and lifestyle changes to assist patients in managing and stabilising their mood fluctuations, allowing them to lead satisfying </w:t>
      </w:r>
      <w:r w:rsidR="001D42AA" w:rsidRPr="00A57655">
        <w:rPr>
          <w:sz w:val="24"/>
          <w:szCs w:val="24"/>
        </w:rPr>
        <w:t>lives. (</w:t>
      </w:r>
      <w:r w:rsidR="00DE6C30" w:rsidRPr="00A57655">
        <w:rPr>
          <w:sz w:val="24"/>
          <w:szCs w:val="24"/>
        </w:rPr>
        <w:t>Nation</w:t>
      </w:r>
      <w:r w:rsidR="005C3C47" w:rsidRPr="00A57655">
        <w:rPr>
          <w:sz w:val="24"/>
          <w:szCs w:val="24"/>
        </w:rPr>
        <w:t>al ins</w:t>
      </w:r>
      <w:r w:rsidR="00CB7962" w:rsidRPr="00A57655">
        <w:rPr>
          <w:sz w:val="24"/>
          <w:szCs w:val="24"/>
        </w:rPr>
        <w:t>titute of mental health, 2018)</w:t>
      </w:r>
      <w:r w:rsidR="003937D4" w:rsidRPr="00A57655">
        <w:rPr>
          <w:sz w:val="24"/>
          <w:szCs w:val="24"/>
        </w:rPr>
        <w:t>.</w:t>
      </w:r>
    </w:p>
    <w:p w14:paraId="1EF23E25" w14:textId="77777777" w:rsidR="00381021" w:rsidRPr="00A57655" w:rsidRDefault="00381021" w:rsidP="00936205">
      <w:pPr>
        <w:jc w:val="both"/>
        <w:rPr>
          <w:sz w:val="24"/>
          <w:szCs w:val="24"/>
        </w:rPr>
      </w:pPr>
    </w:p>
    <w:p w14:paraId="0BC5C330" w14:textId="77777777" w:rsidR="00936205" w:rsidRPr="00936205" w:rsidRDefault="00936205" w:rsidP="00936205">
      <w:pPr>
        <w:keepNext/>
        <w:keepLines/>
        <w:spacing w:before="200" w:line="276" w:lineRule="auto"/>
        <w:outlineLvl w:val="2"/>
        <w:rPr>
          <w:rFonts w:asciiTheme="majorHAnsi" w:eastAsiaTheme="majorEastAsia" w:hAnsiTheme="majorHAnsi" w:cstheme="majorBidi"/>
          <w:b/>
          <w:bCs/>
          <w:color w:val="4472C4" w:themeColor="accent1"/>
          <w:kern w:val="0"/>
          <w:lang w:val="en-US" w:eastAsia="en-US"/>
          <w14:ligatures w14:val="none"/>
        </w:rPr>
      </w:pPr>
      <w:r w:rsidRPr="00936205">
        <w:rPr>
          <w:rFonts w:asciiTheme="majorHAnsi" w:eastAsiaTheme="majorEastAsia" w:hAnsiTheme="majorHAnsi" w:cstheme="majorBidi"/>
          <w:b/>
          <w:bCs/>
          <w:color w:val="4472C4" w:themeColor="accent1"/>
          <w:kern w:val="0"/>
          <w:sz w:val="28"/>
          <w:lang w:val="en-US" w:eastAsia="en-US"/>
          <w14:ligatures w14:val="none"/>
        </w:rPr>
        <w:t>Background of Bipolar Disorder</w:t>
      </w:r>
    </w:p>
    <w:p w14:paraId="0CB26066" w14:textId="77777777" w:rsidR="00381021" w:rsidRPr="00A57655" w:rsidRDefault="00381021" w:rsidP="00936205">
      <w:pPr>
        <w:jc w:val="both"/>
        <w:rPr>
          <w:sz w:val="24"/>
          <w:szCs w:val="24"/>
        </w:rPr>
      </w:pPr>
    </w:p>
    <w:p w14:paraId="6819571D" w14:textId="3904E91A" w:rsidR="00381021" w:rsidRPr="00A57655" w:rsidRDefault="005E5925" w:rsidP="00936205">
      <w:pPr>
        <w:jc w:val="both"/>
        <w:rPr>
          <w:sz w:val="24"/>
          <w:szCs w:val="24"/>
        </w:rPr>
      </w:pPr>
      <w:r w:rsidRPr="00A57655">
        <w:rPr>
          <w:sz w:val="24"/>
          <w:szCs w:val="24"/>
        </w:rPr>
        <w:t>M</w:t>
      </w:r>
      <w:r w:rsidR="00D71141" w:rsidRPr="00A57655">
        <w:rPr>
          <w:sz w:val="24"/>
          <w:szCs w:val="24"/>
        </w:rPr>
        <w:t>ason</w:t>
      </w:r>
      <w:r w:rsidR="00486692" w:rsidRPr="00A57655">
        <w:rPr>
          <w:sz w:val="24"/>
          <w:szCs w:val="24"/>
        </w:rPr>
        <w:t xml:space="preserve"> e</w:t>
      </w:r>
      <w:r w:rsidR="00143732" w:rsidRPr="00A57655">
        <w:rPr>
          <w:sz w:val="24"/>
          <w:szCs w:val="24"/>
        </w:rPr>
        <w:t>t al, (</w:t>
      </w:r>
      <w:r w:rsidR="00D71141" w:rsidRPr="00A57655">
        <w:rPr>
          <w:sz w:val="24"/>
          <w:szCs w:val="24"/>
        </w:rPr>
        <w:t xml:space="preserve">2016) </w:t>
      </w:r>
      <w:r w:rsidR="00F34101" w:rsidRPr="00A57655">
        <w:rPr>
          <w:sz w:val="24"/>
          <w:szCs w:val="24"/>
        </w:rPr>
        <w:t>cl</w:t>
      </w:r>
      <w:r w:rsidR="00280A50" w:rsidRPr="00A57655">
        <w:rPr>
          <w:sz w:val="24"/>
          <w:szCs w:val="24"/>
        </w:rPr>
        <w:t xml:space="preserve">am </w:t>
      </w:r>
      <w:r w:rsidR="00D71141" w:rsidRPr="00A57655">
        <w:rPr>
          <w:sz w:val="24"/>
          <w:szCs w:val="24"/>
        </w:rPr>
        <w:t>bipolar disorder</w:t>
      </w:r>
      <w:r w:rsidR="00AE3DB4" w:rsidRPr="00A57655">
        <w:rPr>
          <w:sz w:val="24"/>
          <w:szCs w:val="24"/>
        </w:rPr>
        <w:t>, also known as manic-depressive disease in the past, has been recognised for millennia. Symptoms associated with the illness were recognised and reported by ancient Greek and Roman physicians. However, Emil Kraepelin, a German psychiatrist, did not develop a thorough understanding of bipolar illness as a unique mental disease until the nineteenth century. He labelled it manic-depressive psychosis and distinguished it from other types of mental disease. Kraepelin's findings paved the way for subsequent research and understanding of the condition.</w:t>
      </w:r>
      <w:r w:rsidR="00413332" w:rsidRPr="00A57655">
        <w:rPr>
          <w:sz w:val="24"/>
          <w:szCs w:val="24"/>
        </w:rPr>
        <w:t xml:space="preserve"> </w:t>
      </w:r>
      <w:r w:rsidR="234DBEB6" w:rsidRPr="4AFC1B95">
        <w:rPr>
          <w:sz w:val="24"/>
          <w:szCs w:val="24"/>
        </w:rPr>
        <w:t>Considerable</w:t>
      </w:r>
      <w:r w:rsidR="00413332" w:rsidRPr="00A57655">
        <w:rPr>
          <w:sz w:val="24"/>
          <w:szCs w:val="24"/>
        </w:rPr>
        <w:t xml:space="preserve"> progress was achieved in identifying and treating bipolar illness over the twentieth century, including the development of psychotherapy and pharmaceutical therapies. Bipolar disease is still being researched and studied today, as scientists work to better understand its complicated aetiology and create more effective treatment techniques. Understanding the historical evolution of bipolar illness is critical for contextualising its contemporary understanding as well as the difficulties encountered in its diagnosis and </w:t>
      </w:r>
      <w:r w:rsidR="00030DF3" w:rsidRPr="00A57655">
        <w:rPr>
          <w:sz w:val="24"/>
          <w:szCs w:val="24"/>
        </w:rPr>
        <w:t>treatment (</w:t>
      </w:r>
      <w:r w:rsidR="00A21274" w:rsidRPr="00A57655">
        <w:rPr>
          <w:sz w:val="24"/>
          <w:szCs w:val="24"/>
        </w:rPr>
        <w:t>Drago et al ,2015</w:t>
      </w:r>
      <w:r w:rsidR="00781586" w:rsidRPr="00A57655">
        <w:rPr>
          <w:sz w:val="24"/>
          <w:szCs w:val="24"/>
        </w:rPr>
        <w:t xml:space="preserve">). </w:t>
      </w:r>
    </w:p>
    <w:p w14:paraId="5C7898E9" w14:textId="77777777" w:rsidR="00381021" w:rsidRPr="00A57655" w:rsidRDefault="00381021" w:rsidP="00936205">
      <w:pPr>
        <w:jc w:val="both"/>
        <w:rPr>
          <w:sz w:val="24"/>
          <w:szCs w:val="24"/>
        </w:rPr>
      </w:pPr>
    </w:p>
    <w:p w14:paraId="4C027600" w14:textId="0EBDE23C" w:rsidR="00FC3B87" w:rsidRPr="00C7385B" w:rsidRDefault="00FC3B87" w:rsidP="005D2CB4">
      <w:pPr>
        <w:keepNext/>
        <w:keepLines/>
        <w:spacing w:before="200" w:line="276" w:lineRule="auto"/>
        <w:outlineLvl w:val="2"/>
        <w:rPr>
          <w:rFonts w:eastAsiaTheme="majorEastAsia" w:cstheme="majorBidi"/>
          <w:b/>
          <w:bCs/>
          <w:color w:val="4472C4" w:themeColor="accent1"/>
          <w:kern w:val="0"/>
          <w:sz w:val="36"/>
          <w:szCs w:val="36"/>
          <w:lang w:val="en-US" w:eastAsia="en-US"/>
          <w14:ligatures w14:val="none"/>
        </w:rPr>
      </w:pPr>
      <w:r w:rsidRPr="00C7385B">
        <w:rPr>
          <w:rFonts w:eastAsiaTheme="majorEastAsia" w:cstheme="majorBidi"/>
          <w:b/>
          <w:bCs/>
          <w:color w:val="4472C4" w:themeColor="accent1"/>
          <w:kern w:val="0"/>
          <w:sz w:val="36"/>
          <w:szCs w:val="36"/>
          <w:lang w:val="en-US" w:eastAsia="en-US"/>
          <w14:ligatures w14:val="none"/>
        </w:rPr>
        <w:lastRenderedPageBreak/>
        <w:t xml:space="preserve">How is bipolar </w:t>
      </w:r>
      <w:r w:rsidR="00C7385B" w:rsidRPr="00C7385B">
        <w:rPr>
          <w:rFonts w:eastAsiaTheme="majorEastAsia" w:cstheme="majorBidi"/>
          <w:b/>
          <w:bCs/>
          <w:color w:val="4472C4" w:themeColor="accent1"/>
          <w:kern w:val="0"/>
          <w:sz w:val="36"/>
          <w:szCs w:val="36"/>
          <w:lang w:val="en-US" w:eastAsia="en-US"/>
          <w14:ligatures w14:val="none"/>
        </w:rPr>
        <w:t xml:space="preserve">diagnose? </w:t>
      </w:r>
      <w:r w:rsidRPr="00C7385B">
        <w:rPr>
          <w:rFonts w:eastAsiaTheme="majorEastAsia" w:cstheme="majorBidi"/>
          <w:b/>
          <w:bCs/>
          <w:color w:val="4472C4" w:themeColor="accent1"/>
          <w:kern w:val="0"/>
          <w:sz w:val="36"/>
          <w:szCs w:val="36"/>
          <w:lang w:val="en-US" w:eastAsia="en-US"/>
          <w14:ligatures w14:val="none"/>
        </w:rPr>
        <w:t xml:space="preserve"> </w:t>
      </w:r>
    </w:p>
    <w:p w14:paraId="1B9E1AAD" w14:textId="4C6A0A7F" w:rsidR="005D2CB4" w:rsidRPr="00F34EF7" w:rsidRDefault="005D2CB4" w:rsidP="005D2CB4">
      <w:pPr>
        <w:keepNext/>
        <w:keepLines/>
        <w:spacing w:before="200" w:line="276" w:lineRule="auto"/>
        <w:outlineLvl w:val="2"/>
        <w:rPr>
          <w:rFonts w:eastAsia="Times New Roman"/>
          <w:color w:val="000000"/>
        </w:rPr>
      </w:pPr>
      <w:r w:rsidRPr="005D2CB4">
        <w:rPr>
          <w:rFonts w:eastAsiaTheme="majorEastAsia" w:cstheme="majorBidi"/>
          <w:color w:val="000000" w:themeColor="text1"/>
          <w:kern w:val="0"/>
          <w:sz w:val="24"/>
          <w:szCs w:val="24"/>
          <w:lang w:val="en-US" w:eastAsia="en-US"/>
          <w14:ligatures w14:val="none"/>
        </w:rPr>
        <w:t xml:space="preserve">A complete evaluation that involves a thorough investigation of a person's mental health history, symptoms, and </w:t>
      </w:r>
      <w:r w:rsidR="11978CC4" w:rsidRPr="4AFC1B95">
        <w:rPr>
          <w:rFonts w:eastAsiaTheme="majorEastAsia" w:cstheme="majorBidi"/>
          <w:color w:val="000000" w:themeColor="text1"/>
          <w:kern w:val="0"/>
          <w:sz w:val="24"/>
          <w:szCs w:val="24"/>
          <w:lang w:val="en-US" w:eastAsia="en-US"/>
          <w14:ligatures w14:val="none"/>
        </w:rPr>
        <w:t>behaviors</w:t>
      </w:r>
      <w:r w:rsidRPr="005D2CB4">
        <w:rPr>
          <w:rFonts w:eastAsiaTheme="majorEastAsia" w:cstheme="majorBidi"/>
          <w:color w:val="000000" w:themeColor="text1"/>
          <w:kern w:val="0"/>
          <w:sz w:val="24"/>
          <w:szCs w:val="24"/>
          <w:lang w:val="en-US" w:eastAsia="en-US"/>
          <w14:ligatures w14:val="none"/>
        </w:rPr>
        <w:t xml:space="preserve"> is often used to diagnose bipolar disorder. To be diagnosed with bipolar disorder, an individual must often meet criteria defined in the Diagnostic and Statistical</w:t>
      </w:r>
      <w:r w:rsidR="00F34EF7">
        <w:rPr>
          <w:rFonts w:eastAsiaTheme="majorEastAsia" w:cstheme="majorBidi"/>
          <w:color w:val="000000" w:themeColor="text1"/>
          <w:kern w:val="0"/>
          <w:sz w:val="24"/>
          <w:szCs w:val="24"/>
          <w:lang w:val="en-US" w:eastAsia="en-US"/>
          <w14:ligatures w14:val="none"/>
        </w:rPr>
        <w:t xml:space="preserve"> </w:t>
      </w:r>
      <w:r w:rsidR="005A48E6">
        <w:rPr>
          <w:rFonts w:eastAsia="Times New Roman"/>
          <w:color w:val="000000"/>
        </w:rPr>
        <w:t xml:space="preserve">National Institute of Mental Health, </w:t>
      </w:r>
      <w:r w:rsidR="00F34EF7">
        <w:rPr>
          <w:rFonts w:eastAsia="Times New Roman"/>
          <w:color w:val="000000"/>
        </w:rPr>
        <w:t>(</w:t>
      </w:r>
      <w:r w:rsidR="005A48E6">
        <w:rPr>
          <w:rFonts w:eastAsia="Times New Roman"/>
          <w:color w:val="000000"/>
        </w:rPr>
        <w:t>2023)</w:t>
      </w:r>
      <w:r w:rsidRPr="005D2CB4">
        <w:rPr>
          <w:rFonts w:eastAsiaTheme="majorEastAsia" w:cstheme="majorBidi"/>
          <w:color w:val="000000" w:themeColor="text1"/>
          <w:kern w:val="0"/>
          <w:sz w:val="24"/>
          <w:szCs w:val="24"/>
          <w:lang w:val="en-US" w:eastAsia="en-US"/>
          <w14:ligatures w14:val="none"/>
        </w:rPr>
        <w:t xml:space="preserve">, </w:t>
      </w:r>
      <w:r w:rsidR="6DE7B8F9" w:rsidRPr="4AFC1B95">
        <w:rPr>
          <w:rFonts w:eastAsiaTheme="majorEastAsia" w:cstheme="majorBidi"/>
          <w:color w:val="000000" w:themeColor="text1"/>
          <w:kern w:val="0"/>
          <w:sz w:val="24"/>
          <w:szCs w:val="24"/>
          <w:lang w:val="en-US" w:eastAsia="en-US"/>
          <w14:ligatures w14:val="none"/>
        </w:rPr>
        <w:t>an</w:t>
      </w:r>
      <w:r w:rsidRPr="005D2CB4">
        <w:rPr>
          <w:rFonts w:eastAsiaTheme="majorEastAsia" w:cstheme="majorBidi"/>
          <w:color w:val="000000" w:themeColor="text1"/>
          <w:kern w:val="0"/>
          <w:sz w:val="24"/>
          <w:szCs w:val="24"/>
          <w:lang w:val="en-US" w:eastAsia="en-US"/>
          <w14:ligatures w14:val="none"/>
        </w:rPr>
        <w:t xml:space="preserve"> acknowledged handbook used by mental health professionals.</w:t>
      </w:r>
    </w:p>
    <w:p w14:paraId="03EAB82C" w14:textId="42281392" w:rsidR="005D2CB4" w:rsidRPr="005D2CB4" w:rsidRDefault="005D2CB4" w:rsidP="005D2CB4">
      <w:pPr>
        <w:keepNext/>
        <w:keepLines/>
        <w:spacing w:before="200" w:line="276" w:lineRule="auto"/>
        <w:outlineLvl w:val="2"/>
        <w:rPr>
          <w:rFonts w:eastAsiaTheme="majorEastAsia" w:cstheme="majorBidi"/>
          <w:color w:val="000000" w:themeColor="text1"/>
          <w:kern w:val="0"/>
          <w:sz w:val="24"/>
          <w:szCs w:val="24"/>
          <w:lang w:val="en-US" w:eastAsia="en-US"/>
          <w14:ligatures w14:val="none"/>
        </w:rPr>
      </w:pPr>
      <w:r w:rsidRPr="005D2CB4">
        <w:rPr>
          <w:rFonts w:eastAsiaTheme="majorEastAsia" w:cstheme="majorBidi"/>
          <w:color w:val="000000" w:themeColor="text1"/>
          <w:kern w:val="0"/>
          <w:sz w:val="24"/>
          <w:szCs w:val="24"/>
          <w:lang w:val="en-US" w:eastAsia="en-US"/>
          <w14:ligatures w14:val="none"/>
        </w:rPr>
        <w:t>Bipolar disorder is diagnosed by assessing both manic and depressed episodes. Manic episodes, among other symptoms, are characterised by high mood, increased energy, impulsivity, and decreased need for sleep. Depressive episodes are characterised by chronic low mood, lack of interest or pleasure, sleep and eating problems, and feelings of worthlessness</w:t>
      </w:r>
      <w:r w:rsidR="00B22F3D" w:rsidRPr="00B22F3D">
        <w:rPr>
          <w:rFonts w:eastAsia="Times New Roman"/>
          <w:color w:val="000000"/>
        </w:rPr>
        <w:t xml:space="preserve"> </w:t>
      </w:r>
      <w:r w:rsidR="00B22F3D">
        <w:rPr>
          <w:rFonts w:eastAsia="Times New Roman"/>
          <w:color w:val="000000"/>
        </w:rPr>
        <w:t xml:space="preserve">(Mind,2023). </w:t>
      </w:r>
    </w:p>
    <w:p w14:paraId="5D6DF6F7" w14:textId="00E0A666" w:rsidR="00436177" w:rsidRPr="00436177" w:rsidRDefault="00436177" w:rsidP="00436177">
      <w:pPr>
        <w:keepNext/>
        <w:keepLines/>
        <w:spacing w:before="200" w:line="276" w:lineRule="auto"/>
        <w:outlineLvl w:val="2"/>
        <w:rPr>
          <w:rFonts w:eastAsiaTheme="majorEastAsia" w:cstheme="majorBidi"/>
          <w:color w:val="000000" w:themeColor="text1"/>
          <w:kern w:val="0"/>
          <w:sz w:val="24"/>
          <w:szCs w:val="24"/>
          <w:lang w:val="en-US" w:eastAsia="en-US"/>
          <w14:ligatures w14:val="none"/>
        </w:rPr>
      </w:pPr>
      <w:r w:rsidRPr="00436177">
        <w:rPr>
          <w:rFonts w:eastAsiaTheme="majorEastAsia" w:cstheme="majorBidi"/>
          <w:color w:val="000000" w:themeColor="text1"/>
          <w:kern w:val="0"/>
          <w:sz w:val="24"/>
          <w:szCs w:val="24"/>
          <w:lang w:val="en-US" w:eastAsia="en-US"/>
          <w14:ligatures w14:val="none"/>
        </w:rPr>
        <w:t xml:space="preserve">In addition to clinical interviews, mental health providers may collect information about a person's symptoms and experiences using standardised questionnaires and rating scales. Collateral information from family members or close friends can also help provide a more complete insight </w:t>
      </w:r>
      <w:r w:rsidR="0C573664" w:rsidRPr="4AFC1B95">
        <w:rPr>
          <w:rFonts w:eastAsiaTheme="majorEastAsia" w:cstheme="majorBidi"/>
          <w:color w:val="000000" w:themeColor="text1"/>
          <w:kern w:val="0"/>
          <w:sz w:val="24"/>
          <w:szCs w:val="24"/>
          <w:lang w:val="en-US" w:eastAsia="en-US"/>
          <w14:ligatures w14:val="none"/>
        </w:rPr>
        <w:t>into</w:t>
      </w:r>
      <w:r w:rsidRPr="00436177">
        <w:rPr>
          <w:rFonts w:eastAsiaTheme="majorEastAsia" w:cstheme="majorBidi"/>
          <w:color w:val="000000" w:themeColor="text1"/>
          <w:kern w:val="0"/>
          <w:sz w:val="24"/>
          <w:szCs w:val="24"/>
          <w:lang w:val="en-US" w:eastAsia="en-US"/>
          <w14:ligatures w14:val="none"/>
        </w:rPr>
        <w:t xml:space="preserve"> the individual's </w:t>
      </w:r>
      <w:r w:rsidR="1BE41247" w:rsidRPr="4AFC1B95">
        <w:rPr>
          <w:rFonts w:eastAsiaTheme="majorEastAsia" w:cstheme="majorBidi"/>
          <w:color w:val="000000" w:themeColor="text1"/>
          <w:kern w:val="0"/>
          <w:sz w:val="24"/>
          <w:szCs w:val="24"/>
          <w:lang w:val="en-US" w:eastAsia="en-US"/>
          <w14:ligatures w14:val="none"/>
        </w:rPr>
        <w:t>behaviors</w:t>
      </w:r>
      <w:r w:rsidRPr="00436177">
        <w:rPr>
          <w:rFonts w:eastAsiaTheme="majorEastAsia" w:cstheme="majorBidi"/>
          <w:color w:val="000000" w:themeColor="text1"/>
          <w:kern w:val="0"/>
          <w:sz w:val="24"/>
          <w:szCs w:val="24"/>
          <w:lang w:val="en-US" w:eastAsia="en-US"/>
          <w14:ligatures w14:val="none"/>
        </w:rPr>
        <w:t xml:space="preserve"> and emotional patterns.</w:t>
      </w:r>
    </w:p>
    <w:p w14:paraId="2058BA5B" w14:textId="311413A4" w:rsidR="00431B0F" w:rsidRPr="00436177" w:rsidRDefault="1E47FCC7" w:rsidP="00951FB7">
      <w:pPr>
        <w:keepNext/>
        <w:keepLines/>
        <w:spacing w:before="200" w:line="276" w:lineRule="auto"/>
        <w:outlineLvl w:val="2"/>
        <w:rPr>
          <w:rFonts w:eastAsiaTheme="majorEastAsia" w:cstheme="majorBidi"/>
          <w:color w:val="000000" w:themeColor="text1"/>
          <w:kern w:val="0"/>
          <w:sz w:val="24"/>
          <w:szCs w:val="24"/>
          <w:lang w:val="en-US" w:eastAsia="en-US"/>
          <w14:ligatures w14:val="none"/>
        </w:rPr>
      </w:pPr>
      <w:r w:rsidRPr="4AFC1B95">
        <w:rPr>
          <w:rFonts w:eastAsiaTheme="majorEastAsia" w:cstheme="majorBidi"/>
          <w:color w:val="000000" w:themeColor="text1"/>
          <w:kern w:val="0"/>
          <w:sz w:val="24"/>
          <w:szCs w:val="24"/>
          <w:lang w:val="en-US" w:eastAsia="en-US"/>
          <w14:ligatures w14:val="none"/>
        </w:rPr>
        <w:t>It is</w:t>
      </w:r>
      <w:r w:rsidR="00436177" w:rsidRPr="00436177">
        <w:rPr>
          <w:rFonts w:eastAsiaTheme="majorEastAsia" w:cstheme="majorBidi"/>
          <w:color w:val="000000" w:themeColor="text1"/>
          <w:kern w:val="0"/>
          <w:sz w:val="24"/>
          <w:szCs w:val="24"/>
          <w:lang w:val="en-US" w:eastAsia="en-US"/>
          <w14:ligatures w14:val="none"/>
        </w:rPr>
        <w:t xml:space="preserve"> vital to note that diagnosing bipolar illness necessitates the use of a skilled mental health expert, such as a psychiatrist or psychologist, who can thoroughly </w:t>
      </w:r>
      <w:r w:rsidR="27D39B96" w:rsidRPr="4AFC1B95">
        <w:rPr>
          <w:rFonts w:eastAsiaTheme="majorEastAsia" w:cstheme="majorBidi"/>
          <w:color w:val="000000" w:themeColor="text1"/>
          <w:kern w:val="0"/>
          <w:sz w:val="24"/>
          <w:szCs w:val="24"/>
          <w:lang w:val="en-US" w:eastAsia="en-US"/>
          <w14:ligatures w14:val="none"/>
        </w:rPr>
        <w:t>Analyse</w:t>
      </w:r>
      <w:r w:rsidR="00436177" w:rsidRPr="00436177">
        <w:rPr>
          <w:rFonts w:eastAsiaTheme="majorEastAsia" w:cstheme="majorBidi"/>
          <w:color w:val="000000" w:themeColor="text1"/>
          <w:kern w:val="0"/>
          <w:sz w:val="24"/>
          <w:szCs w:val="24"/>
          <w:lang w:val="en-US" w:eastAsia="en-US"/>
          <w14:ligatures w14:val="none"/>
        </w:rPr>
        <w:t xml:space="preserve"> and weigh many criteria before reaching a final determination. Seeking expert assistance is critical for correct diagnosis and treatment planning. If you believe you or someone you know has bipolar illness, you should get a full examination from a mental health expert.</w:t>
      </w:r>
    </w:p>
    <w:p w14:paraId="09DF4F33" w14:textId="77777777" w:rsidR="00925C61" w:rsidRDefault="00925C61" w:rsidP="00951FB7">
      <w:pPr>
        <w:keepNext/>
        <w:keepLines/>
        <w:spacing w:before="200" w:line="276" w:lineRule="auto"/>
        <w:outlineLvl w:val="2"/>
        <w:rPr>
          <w:rFonts w:asciiTheme="majorHAnsi" w:eastAsiaTheme="majorEastAsia" w:hAnsiTheme="majorHAnsi" w:cstheme="majorBidi"/>
          <w:b/>
          <w:bCs/>
          <w:color w:val="4472C4" w:themeColor="accent1"/>
          <w:kern w:val="0"/>
          <w:sz w:val="28"/>
          <w:lang w:val="en-US" w:eastAsia="en-US"/>
          <w14:ligatures w14:val="none"/>
        </w:rPr>
      </w:pPr>
    </w:p>
    <w:p w14:paraId="4DA62646" w14:textId="31CFBF01" w:rsidR="00951FB7" w:rsidRPr="00951FB7" w:rsidRDefault="00951FB7" w:rsidP="00951FB7">
      <w:pPr>
        <w:keepNext/>
        <w:keepLines/>
        <w:spacing w:before="200" w:line="276" w:lineRule="auto"/>
        <w:outlineLvl w:val="2"/>
        <w:rPr>
          <w:rFonts w:asciiTheme="majorHAnsi" w:eastAsiaTheme="majorEastAsia" w:hAnsiTheme="majorHAnsi" w:cstheme="majorBidi"/>
          <w:b/>
          <w:bCs/>
          <w:color w:val="4472C4" w:themeColor="accent1"/>
          <w:kern w:val="0"/>
          <w:lang w:val="en-US" w:eastAsia="en-US"/>
          <w14:ligatures w14:val="none"/>
        </w:rPr>
      </w:pPr>
      <w:r w:rsidRPr="00951FB7">
        <w:rPr>
          <w:rFonts w:asciiTheme="majorHAnsi" w:eastAsiaTheme="majorEastAsia" w:hAnsiTheme="majorHAnsi" w:cstheme="majorBidi"/>
          <w:b/>
          <w:bCs/>
          <w:color w:val="4472C4" w:themeColor="accent1"/>
          <w:kern w:val="0"/>
          <w:sz w:val="28"/>
          <w:lang w:val="en-US" w:eastAsia="en-US"/>
          <w14:ligatures w14:val="none"/>
        </w:rPr>
        <w:t>Etiology and Risk Factors</w:t>
      </w:r>
    </w:p>
    <w:p w14:paraId="64E08472" w14:textId="77777777" w:rsidR="003F0898" w:rsidRDefault="003F0898" w:rsidP="00936205">
      <w:pPr>
        <w:jc w:val="both"/>
        <w:rPr>
          <w:sz w:val="24"/>
          <w:szCs w:val="24"/>
        </w:rPr>
      </w:pPr>
    </w:p>
    <w:p w14:paraId="5C003A2F" w14:textId="77777777" w:rsidR="003F0898" w:rsidRDefault="003F0898" w:rsidP="00936205">
      <w:pPr>
        <w:jc w:val="both"/>
        <w:rPr>
          <w:sz w:val="24"/>
          <w:szCs w:val="24"/>
        </w:rPr>
      </w:pPr>
    </w:p>
    <w:p w14:paraId="4F0DA977" w14:textId="2B4DA4FA" w:rsidR="002E183F" w:rsidRPr="00A57655" w:rsidRDefault="00D90A78" w:rsidP="00936205">
      <w:pPr>
        <w:jc w:val="both"/>
        <w:rPr>
          <w:sz w:val="24"/>
          <w:szCs w:val="24"/>
        </w:rPr>
      </w:pPr>
      <w:r w:rsidRPr="00A57655">
        <w:rPr>
          <w:sz w:val="24"/>
          <w:szCs w:val="24"/>
        </w:rPr>
        <w:t xml:space="preserve">Bipolar disorder is a complicated mental health illness that is impacted by a </w:t>
      </w:r>
      <w:r w:rsidR="204A30EE" w:rsidRPr="4AFC1B95">
        <w:rPr>
          <w:sz w:val="24"/>
          <w:szCs w:val="24"/>
        </w:rPr>
        <w:t>few</w:t>
      </w:r>
      <w:r w:rsidRPr="00A57655">
        <w:rPr>
          <w:sz w:val="24"/>
          <w:szCs w:val="24"/>
        </w:rPr>
        <w:t xml:space="preserve"> causes. Genetic factors play a key part in the development of bipolar </w:t>
      </w:r>
      <w:r w:rsidR="001777B4" w:rsidRPr="00A57655">
        <w:rPr>
          <w:sz w:val="24"/>
          <w:szCs w:val="24"/>
        </w:rPr>
        <w:t xml:space="preserve">illness, </w:t>
      </w:r>
      <w:r w:rsidR="00B379C5" w:rsidRPr="4AFC1B95">
        <w:rPr>
          <w:rFonts w:eastAsia="Times New Roman"/>
          <w:color w:val="000000" w:themeColor="text1"/>
          <w:sz w:val="24"/>
          <w:szCs w:val="24"/>
        </w:rPr>
        <w:t xml:space="preserve">Rowland and Marwaha, </w:t>
      </w:r>
      <w:r w:rsidR="004C446F" w:rsidRPr="4AFC1B95">
        <w:rPr>
          <w:rFonts w:eastAsia="Times New Roman"/>
          <w:color w:val="000000" w:themeColor="text1"/>
          <w:sz w:val="24"/>
          <w:szCs w:val="24"/>
        </w:rPr>
        <w:t>(</w:t>
      </w:r>
      <w:r w:rsidR="00C5486B" w:rsidRPr="4AFC1B95">
        <w:rPr>
          <w:rFonts w:eastAsia="Times New Roman"/>
          <w:color w:val="000000" w:themeColor="text1"/>
          <w:sz w:val="24"/>
          <w:szCs w:val="24"/>
        </w:rPr>
        <w:t>2018)</w:t>
      </w:r>
      <w:r w:rsidR="004C446F" w:rsidRPr="00A57655">
        <w:rPr>
          <w:sz w:val="24"/>
          <w:szCs w:val="24"/>
        </w:rPr>
        <w:t xml:space="preserve"> indicate </w:t>
      </w:r>
      <w:r w:rsidR="00C5486B" w:rsidRPr="00A57655">
        <w:rPr>
          <w:sz w:val="24"/>
          <w:szCs w:val="24"/>
        </w:rPr>
        <w:t>that</w:t>
      </w:r>
      <w:r w:rsidRPr="00A57655">
        <w:rPr>
          <w:sz w:val="24"/>
          <w:szCs w:val="24"/>
        </w:rPr>
        <w:t xml:space="preserve"> persons with a family history of the disease are at a higher risk. Neurochemical abnormalities, particularly those involving neurotransmitters such as serotonin and dopamine, are thought to have a role in the genesis of bipolar illness. Significant life experiences or persistent stress, for example, might interact with genetic and neurochemical variables to enhance the likelihood of developing the condition. Understanding these etiological and risk variables is critical for uncovering the underlying causes of bipolar disease and developing effective preventative and therapeutic measures</w:t>
      </w:r>
      <w:r w:rsidR="004C446F" w:rsidRPr="00A57655">
        <w:rPr>
          <w:sz w:val="24"/>
          <w:szCs w:val="24"/>
        </w:rPr>
        <w:t xml:space="preserve"> </w:t>
      </w:r>
      <w:r w:rsidR="006D48A7" w:rsidRPr="4AFC1B95">
        <w:rPr>
          <w:rFonts w:eastAsia="Times New Roman"/>
          <w:color w:val="000000" w:themeColor="text1"/>
          <w:sz w:val="24"/>
          <w:szCs w:val="24"/>
        </w:rPr>
        <w:t>(Mortensen et al., 2003)</w:t>
      </w:r>
      <w:r w:rsidR="00246B9B" w:rsidRPr="00A57655">
        <w:rPr>
          <w:sz w:val="24"/>
          <w:szCs w:val="24"/>
        </w:rPr>
        <w:t xml:space="preserve">. </w:t>
      </w:r>
    </w:p>
    <w:p w14:paraId="410CCF74" w14:textId="77777777" w:rsidR="002E183F" w:rsidRPr="00A57655" w:rsidRDefault="002E183F" w:rsidP="00936205">
      <w:pPr>
        <w:jc w:val="both"/>
        <w:rPr>
          <w:sz w:val="24"/>
          <w:szCs w:val="24"/>
        </w:rPr>
      </w:pPr>
    </w:p>
    <w:p w14:paraId="534D9F45" w14:textId="24ECEFC1" w:rsidR="00D75328" w:rsidRPr="00A57655" w:rsidRDefault="00B374DC" w:rsidP="00936205">
      <w:pPr>
        <w:jc w:val="both"/>
        <w:rPr>
          <w:sz w:val="24"/>
          <w:szCs w:val="24"/>
        </w:rPr>
      </w:pPr>
      <w:r w:rsidRPr="00A57655">
        <w:rPr>
          <w:sz w:val="24"/>
          <w:szCs w:val="24"/>
        </w:rPr>
        <w:t xml:space="preserve">Genetic factors have a significant influence in the development of bipolar illness. According </w:t>
      </w:r>
      <w:r w:rsidR="00EB2380" w:rsidRPr="00A57655">
        <w:rPr>
          <w:sz w:val="24"/>
          <w:szCs w:val="24"/>
        </w:rPr>
        <w:t>to</w:t>
      </w:r>
      <w:r w:rsidR="00D87397" w:rsidRPr="00A57655">
        <w:rPr>
          <w:sz w:val="24"/>
          <w:szCs w:val="24"/>
        </w:rPr>
        <w:t xml:space="preserve"> </w:t>
      </w:r>
      <w:r w:rsidR="00D87397" w:rsidRPr="00A57655">
        <w:rPr>
          <w:rFonts w:eastAsia="Times New Roman"/>
          <w:color w:val="000000"/>
          <w:sz w:val="24"/>
          <w:szCs w:val="24"/>
        </w:rPr>
        <w:t xml:space="preserve">Rowland and Marwaha, (2018b) </w:t>
      </w:r>
      <w:r w:rsidR="00D87397" w:rsidRPr="00A57655">
        <w:rPr>
          <w:sz w:val="24"/>
          <w:szCs w:val="24"/>
        </w:rPr>
        <w:t>there</w:t>
      </w:r>
      <w:r w:rsidRPr="00A57655">
        <w:rPr>
          <w:sz w:val="24"/>
          <w:szCs w:val="24"/>
        </w:rPr>
        <w:t xml:space="preserve"> is a familial tendency to the condition, with a greater risk of the disorder among persons with afflicted family members, implying a genetic link. Twin studies support this, revealing that identical twins had greater concordance rates than non-</w:t>
      </w:r>
      <w:r w:rsidRPr="00A57655">
        <w:rPr>
          <w:sz w:val="24"/>
          <w:szCs w:val="24"/>
        </w:rPr>
        <w:lastRenderedPageBreak/>
        <w:t>identical twins. Several genes involved in neurotransmitter modulation and neural transmission have been identified as potential contributions to bipolar disorder vulnerability. Nonetheless, it is critical to recognise that genetics alone do not determine the beginning of the condition; environmental variables play a crucial role as well. Investigating the genetic basis of bipolar disease can help guide future research and treatment advances.</w:t>
      </w:r>
      <w:r w:rsidR="00952B4D" w:rsidRPr="00A57655">
        <w:rPr>
          <w:sz w:val="24"/>
          <w:szCs w:val="24"/>
        </w:rPr>
        <w:t xml:space="preserve"> The discovery of unique genetic markers has the potential to lead to the development of tailored therapeutics that address the underlying molecular pathways, opening the way for more personalised and effective treatments</w:t>
      </w:r>
      <w:r w:rsidR="00614DD4" w:rsidRPr="00A57655">
        <w:rPr>
          <w:sz w:val="24"/>
          <w:szCs w:val="24"/>
        </w:rPr>
        <w:t xml:space="preserve"> </w:t>
      </w:r>
      <w:r w:rsidR="00614DD4" w:rsidRPr="00A57655">
        <w:rPr>
          <w:rFonts w:eastAsia="Times New Roman"/>
          <w:color w:val="000000"/>
          <w:sz w:val="24"/>
          <w:szCs w:val="24"/>
        </w:rPr>
        <w:t xml:space="preserve">(Allen, 1976). </w:t>
      </w:r>
    </w:p>
    <w:p w14:paraId="7BB0CAF3" w14:textId="77777777" w:rsidR="00393D93" w:rsidRPr="00A57655" w:rsidRDefault="00393D93" w:rsidP="00936205">
      <w:pPr>
        <w:jc w:val="both"/>
        <w:rPr>
          <w:sz w:val="24"/>
          <w:szCs w:val="24"/>
        </w:rPr>
      </w:pPr>
    </w:p>
    <w:p w14:paraId="2B045954" w14:textId="2E676339" w:rsidR="00393D93" w:rsidRPr="00A57655" w:rsidRDefault="0099363A" w:rsidP="00936205">
      <w:pPr>
        <w:jc w:val="both"/>
        <w:rPr>
          <w:sz w:val="24"/>
          <w:szCs w:val="24"/>
        </w:rPr>
      </w:pPr>
      <w:r w:rsidRPr="00A57655">
        <w:rPr>
          <w:sz w:val="24"/>
          <w:szCs w:val="24"/>
        </w:rPr>
        <w:t xml:space="preserve">The pathophysiology of bipolar disorder is heavily influenced by neurochemical abnormalities. Individuals with the disease have dysregulation of critical neurotransmitters such as dopamine, serotonin, and </w:t>
      </w:r>
      <w:r w:rsidR="00AC00E9" w:rsidRPr="00A57655">
        <w:rPr>
          <w:sz w:val="24"/>
          <w:szCs w:val="24"/>
        </w:rPr>
        <w:t>norepinephrine.</w:t>
      </w:r>
      <w:r w:rsidR="00AC00E9" w:rsidRPr="00A57655">
        <w:rPr>
          <w:rFonts w:eastAsia="Times New Roman"/>
          <w:color w:val="000000"/>
          <w:sz w:val="24"/>
          <w:szCs w:val="24"/>
        </w:rPr>
        <w:t xml:space="preserve"> Black dog institute, (2021)</w:t>
      </w:r>
      <w:r w:rsidR="002B38EB" w:rsidRPr="00A57655">
        <w:rPr>
          <w:sz w:val="24"/>
          <w:szCs w:val="24"/>
        </w:rPr>
        <w:t xml:space="preserve"> </w:t>
      </w:r>
      <w:r w:rsidR="004F0BE5" w:rsidRPr="00A57655">
        <w:rPr>
          <w:sz w:val="24"/>
          <w:szCs w:val="24"/>
        </w:rPr>
        <w:t>state that these</w:t>
      </w:r>
      <w:r w:rsidRPr="00A57655">
        <w:rPr>
          <w:sz w:val="24"/>
          <w:szCs w:val="24"/>
        </w:rPr>
        <w:t xml:space="preserve"> abnormalities have a significant impact on mood regulation, contributing to the dramatic mood swings seen in bipolar illness. The manic phase is frequently characterised by raised dopamine and norepinephrine levels, which result in heightened mood, greater activity, and decreased desire for sleep. In contrast, lower levels of these neurotransmitters characterise the depressed phase, resulting to feelings of melancholy, lethargy, and anhedonia. Serotonin imbalances have also been linked to impulsivity and suicidal thoughts. A thorough knowledge of these neurochemical abnormalities is required for the development of successful treatment techniques and therapies</w:t>
      </w:r>
      <w:r w:rsidR="00DB5EDB" w:rsidRPr="00A57655">
        <w:rPr>
          <w:sz w:val="24"/>
          <w:szCs w:val="24"/>
        </w:rPr>
        <w:t xml:space="preserve"> </w:t>
      </w:r>
      <w:r w:rsidR="00DB5EDB" w:rsidRPr="00A57655">
        <w:rPr>
          <w:rFonts w:eastAsia="Times New Roman"/>
          <w:color w:val="000000"/>
          <w:sz w:val="24"/>
          <w:szCs w:val="24"/>
        </w:rPr>
        <w:t xml:space="preserve">(DE HERT et al., 2011). </w:t>
      </w:r>
    </w:p>
    <w:p w14:paraId="247D7DEC" w14:textId="77777777" w:rsidR="0099363A" w:rsidRPr="00A57655" w:rsidRDefault="0099363A" w:rsidP="00936205">
      <w:pPr>
        <w:jc w:val="both"/>
        <w:rPr>
          <w:sz w:val="24"/>
          <w:szCs w:val="24"/>
        </w:rPr>
      </w:pPr>
    </w:p>
    <w:p w14:paraId="2DAE7847" w14:textId="0E65E5B6" w:rsidR="0099363A" w:rsidRPr="00A57655" w:rsidRDefault="00C01F39" w:rsidP="00936205">
      <w:pPr>
        <w:jc w:val="both"/>
        <w:rPr>
          <w:sz w:val="24"/>
          <w:szCs w:val="24"/>
        </w:rPr>
      </w:pPr>
      <w:r w:rsidRPr="00A57655">
        <w:rPr>
          <w:sz w:val="24"/>
          <w:szCs w:val="24"/>
        </w:rPr>
        <w:t>Environmental variables have a substantial impact on the development and progression of bipolar illness. Several environmental factors can influence the onset and intensity of episodes. Stressful life situations, such as the death of a loved one or significant financial difficulties, can serve as catalysts for manic or depressive episodes. Sleep disruptions, such as jet lag or shift work, can trigger mood swings. Substance usage, particularly the use of stimulants or hallucinogenic substances, can aggravate symptoms and precipitate episodes. Other environmental triggers, such as loud noises or bright lights, may affect people with bipolar disease, causing irritation or hypomanic symptoms. Recognising and regulating these environmental triggers is critical for effective bipolar illness therapy and self-management</w:t>
      </w:r>
      <w:r w:rsidR="00AD6688" w:rsidRPr="00A57655">
        <w:rPr>
          <w:sz w:val="24"/>
          <w:szCs w:val="24"/>
        </w:rPr>
        <w:t xml:space="preserve"> (</w:t>
      </w:r>
      <w:r w:rsidR="00AD6688" w:rsidRPr="00A57655">
        <w:rPr>
          <w:rFonts w:eastAsia="Times New Roman"/>
          <w:color w:val="000000"/>
          <w:sz w:val="24"/>
          <w:szCs w:val="24"/>
        </w:rPr>
        <w:t xml:space="preserve">Rowland and Marwaha, 2018b). </w:t>
      </w:r>
    </w:p>
    <w:p w14:paraId="0A4AC93D" w14:textId="77777777" w:rsidR="00234F95" w:rsidRDefault="00234F95" w:rsidP="00936205">
      <w:pPr>
        <w:jc w:val="both"/>
        <w:rPr>
          <w:b/>
          <w:bCs/>
          <w:color w:val="4472C4" w:themeColor="accent1"/>
          <w:sz w:val="36"/>
          <w:szCs w:val="36"/>
        </w:rPr>
      </w:pPr>
    </w:p>
    <w:p w14:paraId="5AE9A184" w14:textId="6BF0A730" w:rsidR="00D10E3D" w:rsidRPr="00745531" w:rsidRDefault="00541566" w:rsidP="00936205">
      <w:pPr>
        <w:jc w:val="both"/>
        <w:rPr>
          <w:b/>
          <w:bCs/>
          <w:color w:val="4472C4" w:themeColor="accent1"/>
          <w:sz w:val="36"/>
          <w:szCs w:val="36"/>
        </w:rPr>
      </w:pPr>
      <w:r w:rsidRPr="00745531">
        <w:rPr>
          <w:b/>
          <w:bCs/>
          <w:color w:val="4472C4" w:themeColor="accent1"/>
          <w:sz w:val="36"/>
          <w:szCs w:val="36"/>
        </w:rPr>
        <w:t>Diagnostic Criteria and Clinical Presentation</w:t>
      </w:r>
    </w:p>
    <w:p w14:paraId="5E885ACA" w14:textId="77777777" w:rsidR="00541566" w:rsidRPr="00745531" w:rsidRDefault="00541566" w:rsidP="00936205">
      <w:pPr>
        <w:jc w:val="both"/>
        <w:rPr>
          <w:color w:val="000000" w:themeColor="text1"/>
          <w:sz w:val="24"/>
          <w:szCs w:val="24"/>
        </w:rPr>
      </w:pPr>
    </w:p>
    <w:p w14:paraId="46F018E8" w14:textId="237F04D8" w:rsidR="00936E87" w:rsidRPr="00A57655" w:rsidRDefault="007940F4" w:rsidP="00936205">
      <w:pPr>
        <w:jc w:val="both"/>
        <w:rPr>
          <w:sz w:val="24"/>
          <w:szCs w:val="24"/>
        </w:rPr>
      </w:pPr>
      <w:r w:rsidRPr="00A57655">
        <w:rPr>
          <w:sz w:val="24"/>
          <w:szCs w:val="24"/>
        </w:rPr>
        <w:t>The bipolar disorder diagnostic criteria are precise recommendations used by physicians to identify and diagnose persons suffering from this mental health disease</w:t>
      </w:r>
      <w:r w:rsidR="00297FC9" w:rsidRPr="00A57655">
        <w:rPr>
          <w:rFonts w:eastAsia="Times New Roman"/>
          <w:color w:val="000000"/>
          <w:sz w:val="24"/>
          <w:szCs w:val="24"/>
        </w:rPr>
        <w:t xml:space="preserve"> (Antonaci, Fredriksen and Sjaastad, 2001)</w:t>
      </w:r>
      <w:r w:rsidRPr="00A57655">
        <w:rPr>
          <w:sz w:val="24"/>
          <w:szCs w:val="24"/>
        </w:rPr>
        <w:t xml:space="preserve"> These parameters imply a specific pattern of mood fluctuations characterised by mania and depression episodes. A manic episode, defined by an extended duration of heightened or irritable mood, is required for a bipolar disorder diagnosis. Concurrent depressive episodes are common, and they frequently alternate with manic ones.</w:t>
      </w:r>
      <w:r w:rsidR="0030786E" w:rsidRPr="00A57655">
        <w:rPr>
          <w:sz w:val="24"/>
          <w:szCs w:val="24"/>
        </w:rPr>
        <w:t xml:space="preserve"> The bipolar disorder diagnostic criteria are specific guidelines used by doctors to identify and diagnose people suffering from this mental illness. These factors point to a distinct pattern of mood changes marked by mania and depression episodes. A manic episode, defined as an extended period of heightened or irritable mood, is essential for the diagnosis of bipolar disorder. Concurrent depressed and manic episodes are common, and they commonly alternate</w:t>
      </w:r>
      <w:r w:rsidR="00A34B0C" w:rsidRPr="00A57655">
        <w:rPr>
          <w:rFonts w:eastAsia="Times New Roman"/>
          <w:color w:val="000000"/>
          <w:sz w:val="24"/>
          <w:szCs w:val="24"/>
        </w:rPr>
        <w:t xml:space="preserve"> (Saxena et al., 2009).</w:t>
      </w:r>
    </w:p>
    <w:p w14:paraId="113924C7" w14:textId="77777777" w:rsidR="002C325C" w:rsidRPr="00A57655" w:rsidRDefault="002C325C" w:rsidP="00936205">
      <w:pPr>
        <w:jc w:val="both"/>
        <w:rPr>
          <w:sz w:val="24"/>
          <w:szCs w:val="24"/>
        </w:rPr>
      </w:pPr>
    </w:p>
    <w:p w14:paraId="07EF9A91" w14:textId="583B6B7C" w:rsidR="002C325C" w:rsidRPr="00A57655" w:rsidRDefault="00904E75" w:rsidP="00936205">
      <w:pPr>
        <w:jc w:val="both"/>
        <w:rPr>
          <w:sz w:val="24"/>
          <w:szCs w:val="24"/>
        </w:rPr>
      </w:pPr>
      <w:r w:rsidRPr="00A57655">
        <w:rPr>
          <w:rFonts w:eastAsia="Times New Roman"/>
          <w:color w:val="000000"/>
          <w:sz w:val="24"/>
          <w:szCs w:val="24"/>
        </w:rPr>
        <w:t xml:space="preserve">Joslyn et al., </w:t>
      </w:r>
      <w:r w:rsidR="002D4A73" w:rsidRPr="00A57655">
        <w:rPr>
          <w:rFonts w:eastAsia="Times New Roman"/>
          <w:color w:val="000000"/>
          <w:sz w:val="24"/>
          <w:szCs w:val="24"/>
        </w:rPr>
        <w:t>(2016)</w:t>
      </w:r>
      <w:r w:rsidR="002D4A73" w:rsidRPr="00A57655">
        <w:rPr>
          <w:sz w:val="24"/>
          <w:szCs w:val="24"/>
        </w:rPr>
        <w:t xml:space="preserve"> </w:t>
      </w:r>
      <w:r w:rsidR="008B02D2" w:rsidRPr="00A57655">
        <w:rPr>
          <w:sz w:val="24"/>
          <w:szCs w:val="24"/>
        </w:rPr>
        <w:t>i</w:t>
      </w:r>
      <w:r w:rsidR="00BB0365" w:rsidRPr="00A57655">
        <w:rPr>
          <w:sz w:val="24"/>
          <w:szCs w:val="24"/>
        </w:rPr>
        <w:t>mply that the</w:t>
      </w:r>
      <w:r w:rsidR="002C325C" w:rsidRPr="00A57655">
        <w:rPr>
          <w:sz w:val="24"/>
          <w:szCs w:val="24"/>
        </w:rPr>
        <w:t xml:space="preserve"> distinction of bipolar disorder from other mental health problems is crucial to understanding this complex ailment. Recognising the different swings between manic and depressed episodes experienced by people with bipolar illness is critical in this process. These cyclic patterns distinguish it from disorders such as major depressive disorder and generalised anxiety disorder, which do not exhibit as dramatic swings. Bipolar illness is frequently misdiagnosed as unipolar depression, despite the similarities in depressed symptoms. A comprehensive investigation of the patient's history, including any previous bouts of mania or hypomania, is required for an appropriate diagnosis. Factors such as the duration and intensity of mood swings, as well as the occurrence of psychotic symptoms during manic episodes, can differentiate bipolar illness from other diseases.</w:t>
      </w:r>
      <w:r w:rsidR="00077955" w:rsidRPr="00A57655">
        <w:rPr>
          <w:sz w:val="24"/>
          <w:szCs w:val="24"/>
        </w:rPr>
        <w:t xml:space="preserve"> A comprehensive assessment of clinical presentation, symptomatology, and disease progression is required for appropriate </w:t>
      </w:r>
      <w:r w:rsidR="00D27878" w:rsidRPr="00A57655">
        <w:rPr>
          <w:sz w:val="24"/>
          <w:szCs w:val="24"/>
        </w:rPr>
        <w:t>distinction</w:t>
      </w:r>
      <w:r w:rsidR="005B1763" w:rsidRPr="00A57655">
        <w:rPr>
          <w:sz w:val="24"/>
          <w:szCs w:val="24"/>
        </w:rPr>
        <w:t xml:space="preserve"> </w:t>
      </w:r>
      <w:r w:rsidR="005B1763" w:rsidRPr="00A57655">
        <w:rPr>
          <w:rFonts w:eastAsia="Times New Roman"/>
          <w:color w:val="000000"/>
          <w:sz w:val="24"/>
          <w:szCs w:val="24"/>
        </w:rPr>
        <w:t xml:space="preserve">(Cassano et al., 1999). </w:t>
      </w:r>
    </w:p>
    <w:p w14:paraId="40C7ED73" w14:textId="77777777" w:rsidR="00A503E1" w:rsidRPr="00A57655" w:rsidRDefault="00A503E1" w:rsidP="00936205">
      <w:pPr>
        <w:jc w:val="both"/>
        <w:rPr>
          <w:sz w:val="24"/>
          <w:szCs w:val="24"/>
        </w:rPr>
      </w:pPr>
    </w:p>
    <w:p w14:paraId="634719B7" w14:textId="64B923D2" w:rsidR="007F62BF" w:rsidRDefault="007F62BF" w:rsidP="00936205">
      <w:pPr>
        <w:jc w:val="both"/>
        <w:rPr>
          <w:rFonts w:eastAsia="Times New Roman"/>
          <w:color w:val="000000"/>
          <w:sz w:val="24"/>
          <w:szCs w:val="24"/>
        </w:rPr>
      </w:pPr>
      <w:r w:rsidRPr="00A57655">
        <w:rPr>
          <w:sz w:val="24"/>
          <w:szCs w:val="24"/>
        </w:rPr>
        <w:t>Bipolar disorder is characterised by discrete phases of mania and depression, resulting in a cyclical pattern of mood episodes. Individuals experiencing manic episodes may have higher mood, increased energy, and impulsive behaviour, which is frequently accompanied with grandiosity and a decreased desire for sleep. Depressive episodes, on the other hand, are characterised by severe unhappiness, decreased interest in activities, and feelings of worthlessness.</w:t>
      </w:r>
      <w:r w:rsidR="004760B4" w:rsidRPr="004760B4">
        <w:rPr>
          <w:sz w:val="24"/>
          <w:szCs w:val="24"/>
        </w:rPr>
        <w:t xml:space="preserve"> The possibility of self-harm during manic episodes is one of the most worrying aspects of bipolar disease. The increased impulsivity and disdain for consequences that commonly accompany mania can lead to dangerous behaviours such as self-harm. Individuals may struggle to manage with extreme emotional distress or overpowering ideas, which may manifest as cutting, burning, or other dangerous activities.</w:t>
      </w:r>
      <w:r w:rsidRPr="00A57655">
        <w:rPr>
          <w:sz w:val="24"/>
          <w:szCs w:val="24"/>
        </w:rPr>
        <w:t xml:space="preserve"> Other common symptoms include changes in appetite, difficulty focusing, and suicidal ideation. Bipolar disorder manifests differently in different people, with some experiencing more severe episodes and others dealing with milder forms of the condition. A thorough grasp of these common symptoms and clinical presentations is critical for appropriate diagnosis and treatment plan development</w:t>
      </w:r>
      <w:r w:rsidR="00A32410" w:rsidRPr="00A57655">
        <w:rPr>
          <w:rFonts w:eastAsia="Times New Roman"/>
          <w:color w:val="000000"/>
          <w:sz w:val="24"/>
          <w:szCs w:val="24"/>
        </w:rPr>
        <w:t xml:space="preserve"> (Mind, 2022). </w:t>
      </w:r>
    </w:p>
    <w:p w14:paraId="41902A31" w14:textId="77777777" w:rsidR="003204B4" w:rsidRDefault="003204B4" w:rsidP="00936205">
      <w:pPr>
        <w:jc w:val="both"/>
        <w:rPr>
          <w:rFonts w:eastAsia="Times New Roman"/>
          <w:color w:val="000000"/>
          <w:sz w:val="24"/>
          <w:szCs w:val="24"/>
        </w:rPr>
      </w:pPr>
    </w:p>
    <w:p w14:paraId="13DCA540" w14:textId="62128EC0" w:rsidR="00EE7E0D" w:rsidRPr="00EE7E0D" w:rsidRDefault="00EE7E0D">
      <w:pPr>
        <w:rPr>
          <w:rFonts w:eastAsia="Times New Roman"/>
          <w:color w:val="000000"/>
          <w:sz w:val="24"/>
          <w:szCs w:val="24"/>
        </w:rPr>
      </w:pPr>
      <w:r w:rsidRPr="00EE7E0D">
        <w:rPr>
          <w:rFonts w:eastAsia="Times New Roman"/>
          <w:color w:val="000000"/>
          <w:sz w:val="24"/>
          <w:szCs w:val="24"/>
        </w:rPr>
        <w:t>Bipolar illness is not a psychotic condition in and of itself; nonetheless, persons with bipolar disorder may suffer psychotic episodes during extreme manic or depressed states. Bipolar disorder psychosis can emerge as delusions and hallucinations. Delusions are erroneous beliefs that are resistant to rational thought or contradict reality. Individuals with bipolar illness may suffer grandiose delusions during manic episodes, in which they have an inflated feeling of their powers or significance. Depressive episodes, on the other hand, may be accompanied with guilt or worthlessness beliefs</w:t>
      </w:r>
      <w:r w:rsidR="00D90AAC">
        <w:rPr>
          <w:rFonts w:eastAsia="Times New Roman"/>
          <w:color w:val="000000"/>
          <w:sz w:val="24"/>
          <w:szCs w:val="24"/>
        </w:rPr>
        <w:t xml:space="preserve"> </w:t>
      </w:r>
      <w:r w:rsidR="00D90AAC">
        <w:rPr>
          <w:rFonts w:eastAsia="Times New Roman"/>
          <w:color w:val="000000"/>
        </w:rPr>
        <w:t xml:space="preserve">(Chakrabarti and Singh, 2022). </w:t>
      </w:r>
    </w:p>
    <w:p w14:paraId="3110BF73" w14:textId="77777777" w:rsidR="003204B4" w:rsidRDefault="003204B4" w:rsidP="00936205">
      <w:pPr>
        <w:jc w:val="both"/>
        <w:rPr>
          <w:sz w:val="24"/>
          <w:szCs w:val="24"/>
        </w:rPr>
      </w:pPr>
    </w:p>
    <w:p w14:paraId="3D42B578" w14:textId="0E2CCDA1" w:rsidR="0026675E" w:rsidRDefault="0026675E" w:rsidP="00936205">
      <w:pPr>
        <w:jc w:val="both"/>
        <w:rPr>
          <w:sz w:val="24"/>
          <w:szCs w:val="24"/>
        </w:rPr>
      </w:pPr>
      <w:r w:rsidRPr="0026675E">
        <w:rPr>
          <w:sz w:val="24"/>
          <w:szCs w:val="24"/>
        </w:rPr>
        <w:t xml:space="preserve">Hallucinations are the perception of stimuli that are not present and can occur in a variety of sensory modalities. Auditory hallucinations are more prevalent in bipolar psychosis than visual hallucinations. During manic or depressed episodes, people may hear voices, frequently with disturbing or demanding content. These hallucinations can have a major influence on a person's view of reality, resulting to elevated emotional states and consequent impairment in everyday functioning. It's crucial to emphasise that not all people with bipolar illness suffer psychosis, and the intensity and type of those that do might vary. To control and reduce psychotic symptoms in bipolar illness, treatment options often include a mix of mood stabilisers, antipsychotic medicines, and </w:t>
      </w:r>
      <w:r w:rsidR="003A424E" w:rsidRPr="0026675E">
        <w:rPr>
          <w:sz w:val="24"/>
          <w:szCs w:val="24"/>
        </w:rPr>
        <w:t>psychotherapy</w:t>
      </w:r>
      <w:r w:rsidR="003A424E">
        <w:rPr>
          <w:rFonts w:eastAsia="Times New Roman"/>
          <w:color w:val="000000"/>
        </w:rPr>
        <w:t xml:space="preserve"> (</w:t>
      </w:r>
      <w:r w:rsidR="00D90AAC">
        <w:rPr>
          <w:rFonts w:eastAsia="Times New Roman"/>
          <w:color w:val="000000"/>
        </w:rPr>
        <w:t>Chakrabarti and Singh, 2022)</w:t>
      </w:r>
      <w:r w:rsidRPr="0026675E">
        <w:rPr>
          <w:sz w:val="24"/>
          <w:szCs w:val="24"/>
        </w:rPr>
        <w:t>.</w:t>
      </w:r>
      <w:r w:rsidR="00B730E9">
        <w:rPr>
          <w:sz w:val="24"/>
          <w:szCs w:val="24"/>
        </w:rPr>
        <w:t xml:space="preserve"> </w:t>
      </w:r>
    </w:p>
    <w:p w14:paraId="5B13C901" w14:textId="77777777" w:rsidR="002C325C" w:rsidRPr="00A57655" w:rsidRDefault="002C325C" w:rsidP="00936205">
      <w:pPr>
        <w:jc w:val="both"/>
        <w:rPr>
          <w:sz w:val="24"/>
          <w:szCs w:val="24"/>
        </w:rPr>
      </w:pPr>
    </w:p>
    <w:p w14:paraId="554E2FA1" w14:textId="77777777" w:rsidR="00BD034C" w:rsidRDefault="00BD034C" w:rsidP="00D10E3D">
      <w:pPr>
        <w:keepNext/>
        <w:keepLines/>
        <w:spacing w:before="200" w:line="276" w:lineRule="auto"/>
        <w:outlineLvl w:val="1"/>
        <w:rPr>
          <w:rFonts w:asciiTheme="majorHAnsi" w:eastAsiaTheme="majorEastAsia" w:hAnsiTheme="majorHAnsi" w:cstheme="majorBidi"/>
          <w:b/>
          <w:bCs/>
          <w:color w:val="4472C4" w:themeColor="accent1"/>
          <w:kern w:val="0"/>
          <w:sz w:val="36"/>
          <w:szCs w:val="26"/>
          <w:lang w:val="en-US" w:eastAsia="en-US"/>
          <w14:ligatures w14:val="none"/>
        </w:rPr>
      </w:pPr>
    </w:p>
    <w:p w14:paraId="5FA2684C" w14:textId="2B221361" w:rsidR="00D10E3D" w:rsidRPr="00D10E3D" w:rsidRDefault="00D10E3D" w:rsidP="00D10E3D">
      <w:pPr>
        <w:keepNext/>
        <w:keepLines/>
        <w:spacing w:before="200" w:line="276" w:lineRule="auto"/>
        <w:outlineLvl w:val="1"/>
        <w:rPr>
          <w:rFonts w:asciiTheme="majorHAnsi" w:eastAsiaTheme="majorEastAsia" w:hAnsiTheme="majorHAnsi" w:cstheme="majorBidi"/>
          <w:b/>
          <w:bCs/>
          <w:color w:val="4472C4" w:themeColor="accent1"/>
          <w:kern w:val="0"/>
          <w:sz w:val="26"/>
          <w:szCs w:val="26"/>
          <w:lang w:val="en-US" w:eastAsia="en-US"/>
          <w14:ligatures w14:val="none"/>
        </w:rPr>
      </w:pPr>
      <w:r w:rsidRPr="00D10E3D">
        <w:rPr>
          <w:rFonts w:asciiTheme="majorHAnsi" w:eastAsiaTheme="majorEastAsia" w:hAnsiTheme="majorHAnsi" w:cstheme="majorBidi"/>
          <w:b/>
          <w:bCs/>
          <w:color w:val="4472C4" w:themeColor="accent1"/>
          <w:kern w:val="0"/>
          <w:sz w:val="36"/>
          <w:szCs w:val="26"/>
          <w:lang w:val="en-US" w:eastAsia="en-US"/>
          <w14:ligatures w14:val="none"/>
        </w:rPr>
        <w:t>Treatment and Management Approaches</w:t>
      </w:r>
    </w:p>
    <w:p w14:paraId="630ABA6C" w14:textId="77777777" w:rsidR="002C325C" w:rsidRPr="00A57655" w:rsidRDefault="002C325C" w:rsidP="00936205">
      <w:pPr>
        <w:jc w:val="both"/>
        <w:rPr>
          <w:sz w:val="24"/>
          <w:szCs w:val="24"/>
        </w:rPr>
      </w:pPr>
    </w:p>
    <w:p w14:paraId="3F7E00DB" w14:textId="35861561" w:rsidR="006F0DED" w:rsidRPr="00A57655" w:rsidRDefault="00AF7DFB" w:rsidP="00936205">
      <w:pPr>
        <w:jc w:val="both"/>
        <w:rPr>
          <w:sz w:val="24"/>
          <w:szCs w:val="24"/>
        </w:rPr>
      </w:pPr>
      <w:r w:rsidRPr="00A57655">
        <w:rPr>
          <w:sz w:val="24"/>
          <w:szCs w:val="24"/>
        </w:rPr>
        <w:t>Bipolar disorder is often treated with a mix of medication, psychotherapy, and lifestyle modifications.</w:t>
      </w:r>
      <w:r w:rsidR="006F0DED" w:rsidRPr="00A57655">
        <w:rPr>
          <w:sz w:val="24"/>
          <w:szCs w:val="24"/>
        </w:rPr>
        <w:t xml:space="preserve"> Medication therapies are extremely important in the treatment of bipolar illness. Medications are used to control symptoms, stabilise mood, and prevent recurrence episodes. Mood stabilisers, such as lithium and anticonvulsants, are the most recommended medicines for bipolar disorder. These drugs assist to reduce both manic and depressed episodes, giving persons with bipolar disease stability.</w:t>
      </w:r>
      <w:r w:rsidR="0B354608" w:rsidRPr="4AFC1B95">
        <w:rPr>
          <w:sz w:val="24"/>
          <w:szCs w:val="24"/>
        </w:rPr>
        <w:t xml:space="preserve"> </w:t>
      </w:r>
      <w:r w:rsidR="006F0DED" w:rsidRPr="00A57655">
        <w:rPr>
          <w:sz w:val="24"/>
          <w:szCs w:val="24"/>
        </w:rPr>
        <w:t>Antipsychotic medicines are also widely used to treat acute manic or mixed episodes, easing symptoms including agitation and psychosis. Furthermore, antidepressant drugs should be used with caution when combined with mood stabilisers since they can occasionally provoke manic episodes in people with bipolar illness</w:t>
      </w:r>
      <w:r w:rsidR="002161B5" w:rsidRPr="4AFC1B95">
        <w:rPr>
          <w:rFonts w:eastAsia="Times New Roman"/>
          <w:color w:val="000000" w:themeColor="text1"/>
          <w:sz w:val="24"/>
          <w:szCs w:val="24"/>
        </w:rPr>
        <w:t xml:space="preserve"> (Yalin and Young, 2020).</w:t>
      </w:r>
      <w:r w:rsidR="00B21715" w:rsidRPr="00A57655">
        <w:rPr>
          <w:sz w:val="24"/>
          <w:szCs w:val="24"/>
        </w:rPr>
        <w:t xml:space="preserve"> It is crucial to highlight, however, that pharmaceutical management for bipolar disorder should be individualised, and the selection of certain drugs is influenced by a variety of criteria such as symptom intensity, past treatment response, and the existence of any comorbid disorders. To guarantee best treatment outcomes, regular monitoring and close contact with a healthcare practitioner are needed</w:t>
      </w:r>
      <w:r w:rsidR="00CA1EA1" w:rsidRPr="4AFC1B95">
        <w:rPr>
          <w:rFonts w:eastAsia="Times New Roman"/>
          <w:color w:val="000000" w:themeColor="text1"/>
          <w:sz w:val="24"/>
          <w:szCs w:val="24"/>
        </w:rPr>
        <w:t xml:space="preserve"> (NHS, 2021).</w:t>
      </w:r>
    </w:p>
    <w:p w14:paraId="1439A613" w14:textId="77777777" w:rsidR="0082583F" w:rsidRPr="00A57655" w:rsidRDefault="0082583F" w:rsidP="00936205">
      <w:pPr>
        <w:jc w:val="both"/>
        <w:rPr>
          <w:sz w:val="24"/>
          <w:szCs w:val="24"/>
        </w:rPr>
      </w:pPr>
    </w:p>
    <w:p w14:paraId="11BD10C7" w14:textId="40A03D04" w:rsidR="000E7D75" w:rsidRPr="00A57655" w:rsidRDefault="000E7D75" w:rsidP="00936205">
      <w:pPr>
        <w:jc w:val="both"/>
        <w:rPr>
          <w:sz w:val="24"/>
          <w:szCs w:val="24"/>
        </w:rPr>
      </w:pPr>
      <w:r w:rsidRPr="00A57655">
        <w:rPr>
          <w:sz w:val="24"/>
          <w:szCs w:val="24"/>
        </w:rPr>
        <w:t>In the treatment of bipolar illness, psychotherapy and psychosocial therapies are critical. These therapies are designed to help people manage their symptoms, enhance their functioning, and avoid relapse. CBT, which focuses on recognising and changing negative thinking patterns and behaviours, is commonly used in the treatment of bipolar illness. Interpersonal and social rhythm treatment (IPSRT) emphasises the relevance of daily routine stability and interpersonal relationship improvement. Family-focused therapy (FFT) entails educating and including members of the family in the treatment process. Individuals can also find a friendly and understanding community through group therapy and support groups. When paired with medicine, these approaches have been found to successfully reduce symptom severity and improve long-term recovery</w:t>
      </w:r>
      <w:r w:rsidR="00194DAD" w:rsidRPr="00A57655">
        <w:rPr>
          <w:rFonts w:eastAsia="Times New Roman"/>
          <w:color w:val="000000"/>
          <w:sz w:val="24"/>
          <w:szCs w:val="24"/>
        </w:rPr>
        <w:t xml:space="preserve"> (Mayo Clinic, 2021a).</w:t>
      </w:r>
    </w:p>
    <w:p w14:paraId="5F160D9D" w14:textId="77777777" w:rsidR="004A26B7" w:rsidRPr="00A57655" w:rsidRDefault="004A26B7" w:rsidP="00936205">
      <w:pPr>
        <w:jc w:val="both"/>
        <w:rPr>
          <w:sz w:val="24"/>
          <w:szCs w:val="24"/>
        </w:rPr>
      </w:pPr>
    </w:p>
    <w:p w14:paraId="3461CC49" w14:textId="41C6C031" w:rsidR="007947C4" w:rsidRPr="00A57655" w:rsidRDefault="00273C4D" w:rsidP="00936205">
      <w:pPr>
        <w:jc w:val="both"/>
        <w:rPr>
          <w:sz w:val="24"/>
          <w:szCs w:val="24"/>
        </w:rPr>
      </w:pPr>
      <w:r w:rsidRPr="4AFC1B95">
        <w:rPr>
          <w:rFonts w:eastAsia="Times New Roman"/>
          <w:color w:val="000000" w:themeColor="text1"/>
          <w:sz w:val="24"/>
          <w:szCs w:val="24"/>
        </w:rPr>
        <w:t xml:space="preserve">Rhee et al., </w:t>
      </w:r>
      <w:r w:rsidR="00CB3BB0" w:rsidRPr="00A57655">
        <w:rPr>
          <w:sz w:val="24"/>
          <w:szCs w:val="24"/>
        </w:rPr>
        <w:t>(</w:t>
      </w:r>
      <w:r w:rsidR="00CB3BB0" w:rsidRPr="4AFC1B95">
        <w:rPr>
          <w:rFonts w:eastAsia="Times New Roman"/>
          <w:color w:val="000000" w:themeColor="text1"/>
          <w:sz w:val="24"/>
          <w:szCs w:val="24"/>
        </w:rPr>
        <w:t xml:space="preserve">2020) </w:t>
      </w:r>
      <w:r w:rsidR="00DD5200" w:rsidRPr="4AFC1B95">
        <w:rPr>
          <w:rFonts w:eastAsia="Times New Roman"/>
          <w:color w:val="000000" w:themeColor="text1"/>
          <w:sz w:val="24"/>
          <w:szCs w:val="24"/>
        </w:rPr>
        <w:t xml:space="preserve">say </w:t>
      </w:r>
      <w:r w:rsidR="00625CC0" w:rsidRPr="4AFC1B95">
        <w:rPr>
          <w:rFonts w:eastAsia="Times New Roman"/>
          <w:color w:val="000000" w:themeColor="text1"/>
          <w:sz w:val="24"/>
          <w:szCs w:val="24"/>
        </w:rPr>
        <w:t xml:space="preserve">that </w:t>
      </w:r>
      <w:r w:rsidR="00625CC0" w:rsidRPr="00A57655">
        <w:rPr>
          <w:sz w:val="24"/>
          <w:szCs w:val="24"/>
        </w:rPr>
        <w:t>Individuals</w:t>
      </w:r>
      <w:r w:rsidR="007947C4" w:rsidRPr="00A57655">
        <w:rPr>
          <w:sz w:val="24"/>
          <w:szCs w:val="24"/>
        </w:rPr>
        <w:t xml:space="preserve"> with bipolar illness must make lifestyle changes and develop self-management skills. These tactics entail adopting and sticking to a schedule that includes normal sleep patterns, exercise, and a well-balanced food. Individuals must also recognise and avoid causes that may lead to mood episodes, such as stress or substance addiction. Creating a </w:t>
      </w:r>
      <w:r w:rsidR="34B08C5C" w:rsidRPr="4AFC1B95">
        <w:rPr>
          <w:sz w:val="24"/>
          <w:szCs w:val="24"/>
        </w:rPr>
        <w:t>dedicated</w:t>
      </w:r>
      <w:r w:rsidR="007947C4" w:rsidRPr="00A57655">
        <w:rPr>
          <w:sz w:val="24"/>
          <w:szCs w:val="24"/>
        </w:rPr>
        <w:t xml:space="preserve"> support network and attending support groups can give significant emotional help. Individuals should also learn about their disease and collaborate with healthcare providers to build an effective treatment strategy. Individuals with bipolar illness can improve their symptom management and </w:t>
      </w:r>
      <w:r w:rsidR="24FEC1B6" w:rsidRPr="4AFC1B95">
        <w:rPr>
          <w:sz w:val="24"/>
          <w:szCs w:val="24"/>
        </w:rPr>
        <w:t>overall</w:t>
      </w:r>
      <w:r w:rsidR="007947C4" w:rsidRPr="00A57655">
        <w:rPr>
          <w:sz w:val="24"/>
          <w:szCs w:val="24"/>
        </w:rPr>
        <w:t xml:space="preserve"> quality of life by actively engaging in self-management practises.</w:t>
      </w:r>
    </w:p>
    <w:p w14:paraId="5A57D610" w14:textId="77777777" w:rsidR="00AA40D5" w:rsidRDefault="00AA40D5" w:rsidP="00936205">
      <w:pPr>
        <w:jc w:val="both"/>
        <w:rPr>
          <w:rFonts w:ascii="Segoe UI" w:eastAsia="Times New Roman" w:hAnsi="Segoe UI" w:cs="Segoe UI"/>
          <w:color w:val="373A3C"/>
          <w:sz w:val="17"/>
          <w:szCs w:val="17"/>
        </w:rPr>
      </w:pPr>
    </w:p>
    <w:p w14:paraId="453D043C" w14:textId="7F16FBFF" w:rsidR="007B5990" w:rsidRPr="002B66C2" w:rsidRDefault="002B66C2" w:rsidP="00936205">
      <w:pPr>
        <w:jc w:val="both"/>
        <w:rPr>
          <w:color w:val="000000" w:themeColor="text1"/>
          <w:sz w:val="24"/>
          <w:szCs w:val="24"/>
        </w:rPr>
      </w:pPr>
      <w:r w:rsidRPr="002B66C2">
        <w:rPr>
          <w:rFonts w:asciiTheme="majorHAnsi" w:eastAsia="Times New Roman" w:hAnsiTheme="majorHAnsi" w:cs="Segoe UI"/>
          <w:b/>
          <w:bCs/>
          <w:color w:val="4472C4" w:themeColor="accent1"/>
          <w:sz w:val="36"/>
          <w:szCs w:val="36"/>
        </w:rPr>
        <w:t>Long-Term Outcomes and Prognosis</w:t>
      </w:r>
    </w:p>
    <w:p w14:paraId="15813664" w14:textId="77777777" w:rsidR="007B5990" w:rsidRDefault="007B5990" w:rsidP="00936205">
      <w:pPr>
        <w:jc w:val="both"/>
        <w:rPr>
          <w:sz w:val="24"/>
          <w:szCs w:val="24"/>
        </w:rPr>
      </w:pPr>
    </w:p>
    <w:p w14:paraId="2021398C" w14:textId="26B55B02" w:rsidR="007B5990" w:rsidRDefault="00021570" w:rsidP="00936205">
      <w:pPr>
        <w:jc w:val="both"/>
        <w:rPr>
          <w:sz w:val="24"/>
          <w:szCs w:val="24"/>
        </w:rPr>
      </w:pPr>
      <w:r w:rsidRPr="00021570">
        <w:rPr>
          <w:sz w:val="24"/>
          <w:szCs w:val="24"/>
        </w:rPr>
        <w:t>A detailed investigation of the many elements impacting the prognosis of bipolar illness is done in the section dedicated to Prognosis and Long-Term Outcomes.</w:t>
      </w:r>
      <w:r w:rsidR="00664FC9">
        <w:rPr>
          <w:rFonts w:eastAsia="Times New Roman"/>
          <w:color w:val="000000"/>
        </w:rPr>
        <w:t xml:space="preserve"> </w:t>
      </w:r>
      <w:r w:rsidR="00165990">
        <w:rPr>
          <w:rFonts w:eastAsia="Times New Roman"/>
          <w:color w:val="000000"/>
        </w:rPr>
        <w:t xml:space="preserve">McIntyre and Calabrese, </w:t>
      </w:r>
      <w:r w:rsidR="00165990">
        <w:rPr>
          <w:rFonts w:eastAsia="Times New Roman"/>
          <w:color w:val="000000"/>
        </w:rPr>
        <w:lastRenderedPageBreak/>
        <w:t xml:space="preserve">(2019) </w:t>
      </w:r>
      <w:r w:rsidRPr="00021570">
        <w:rPr>
          <w:sz w:val="24"/>
          <w:szCs w:val="24"/>
        </w:rPr>
        <w:t>investigates the importance of early diagnosis, medication adherence, and access to support networks in determining the long-term outcomes of people suffering with bipolar illness. Furthermore, it investigates the substantial influence that bipolar disorder has on all aspects of a person's life, including relationships, job, and general well-being. Although bipolar disease may remain throughout an individual's life, stability may be maintained with adequate care and support, allowing individuals to enjoy satisfying lives.</w:t>
      </w:r>
    </w:p>
    <w:p w14:paraId="15F209BD" w14:textId="77777777" w:rsidR="009B458B" w:rsidRDefault="009B458B" w:rsidP="00936205">
      <w:pPr>
        <w:jc w:val="both"/>
        <w:rPr>
          <w:sz w:val="24"/>
          <w:szCs w:val="24"/>
        </w:rPr>
      </w:pPr>
    </w:p>
    <w:p w14:paraId="364B6431" w14:textId="6F0F7E70" w:rsidR="009B458B" w:rsidRDefault="009B458B" w:rsidP="00936205">
      <w:pPr>
        <w:jc w:val="both"/>
        <w:rPr>
          <w:sz w:val="24"/>
          <w:szCs w:val="24"/>
        </w:rPr>
      </w:pPr>
      <w:r w:rsidRPr="009B458B">
        <w:rPr>
          <w:sz w:val="24"/>
          <w:szCs w:val="24"/>
        </w:rPr>
        <w:t>Factors Influencing Bipolar Disorder Prognosis dives into the various aspects that might influence the course and prognosis of bipolar disorder. These aspects range from the age at which symptoms first appear and their intensity to the existence of comorbidities and the individual's response to therapy. Recognising these impacts is thought to be critical for developing personalised treatment programmes and forecasting long-term outcomes. The story emphasises the importance of social support, access to healthcare, and adherence to medication and therapy in shaping the prognosis of people with bipolar disorder, emphasising the importance of addressing these influences to optimise treatment strategies and improve overall quality of life</w:t>
      </w:r>
      <w:r w:rsidR="00381CC4">
        <w:rPr>
          <w:sz w:val="24"/>
          <w:szCs w:val="24"/>
        </w:rPr>
        <w:t xml:space="preserve"> </w:t>
      </w:r>
      <w:r w:rsidR="00381CC4">
        <w:rPr>
          <w:rFonts w:eastAsia="Times New Roman"/>
          <w:color w:val="000000"/>
        </w:rPr>
        <w:t xml:space="preserve">(Uher et al., 2019). </w:t>
      </w:r>
    </w:p>
    <w:p w14:paraId="2B840672" w14:textId="77777777" w:rsidR="001434B9" w:rsidRDefault="001434B9" w:rsidP="00936205">
      <w:pPr>
        <w:jc w:val="both"/>
        <w:rPr>
          <w:sz w:val="24"/>
          <w:szCs w:val="24"/>
        </w:rPr>
      </w:pPr>
    </w:p>
    <w:p w14:paraId="03EBB3C3" w14:textId="79D4C63A" w:rsidR="001434B9" w:rsidRDefault="001434B9" w:rsidP="00936205">
      <w:pPr>
        <w:jc w:val="both"/>
        <w:rPr>
          <w:sz w:val="24"/>
          <w:szCs w:val="24"/>
        </w:rPr>
      </w:pPr>
      <w:r w:rsidRPr="001434B9">
        <w:rPr>
          <w:sz w:val="24"/>
          <w:szCs w:val="24"/>
        </w:rPr>
        <w:t xml:space="preserve">The tale, Impact of Bipolar Disorder on Quality of Life, emphasises the tremendous implications that bipolar disorder has on the quality of life for afflicted persons. The disorder's typical mood fluctuations between mania and profound depression interfere with many facets of life, including relationships, work performance, and overall well-being. These oscillations might make it difficult to maintain stable relationships and jobs, resulting in social and vocational impairment. Furthermore, the unpredictable character of bipolar illness causes emotional discomfort, limiting participation in everyday activities and jeopardising physical health, leading to an increase in the prevalence of chronic medical </w:t>
      </w:r>
      <w:r w:rsidR="002A774A" w:rsidRPr="001434B9">
        <w:rPr>
          <w:sz w:val="24"/>
          <w:szCs w:val="24"/>
        </w:rPr>
        <w:t>diseases</w:t>
      </w:r>
      <w:r w:rsidR="002A774A">
        <w:rPr>
          <w:sz w:val="24"/>
          <w:szCs w:val="24"/>
        </w:rPr>
        <w:t>.</w:t>
      </w:r>
      <w:r w:rsidR="002A774A">
        <w:rPr>
          <w:rFonts w:eastAsia="Times New Roman"/>
          <w:color w:val="000000"/>
        </w:rPr>
        <w:t xml:space="preserve"> </w:t>
      </w:r>
    </w:p>
    <w:p w14:paraId="411356E2" w14:textId="3E486197" w:rsidR="00011812" w:rsidRDefault="002B35D5" w:rsidP="00936205">
      <w:pPr>
        <w:jc w:val="both"/>
        <w:rPr>
          <w:sz w:val="24"/>
          <w:szCs w:val="24"/>
        </w:rPr>
      </w:pPr>
      <w:r w:rsidRPr="002B35D5">
        <w:rPr>
          <w:sz w:val="24"/>
          <w:szCs w:val="24"/>
        </w:rPr>
        <w:t>Long-Term results and Recovery in Bipolar Disorder" describes the variable long-term results for people with bipolar disorder, depending on factors such treatment adherence, psychoeducation, and supporting social networks. The outcomes of the study highlight the critical significance of early and precise diagnosis, in conjunction with appropriate therapeutic approaches, in improving prognosis and aiding recovery. While admitting bipolar illness as a chronic condition, the story emphasises that with adequate care, symptom stability and functional progress may be attained. With appropriate pharmaceutical therapies, psychotherapy, lifestyle changes, and self-management measures, patients can achieve recovery, as characterised by symptom remission, better quality of life, and improved psychosocial functioning. The story emphasises the necessity of continued support, knowledge, and empowerment in encouraging self-advocacy and shared decision-making for individuals and their families throughout the recovery process</w:t>
      </w:r>
      <w:r w:rsidR="000B198A" w:rsidRPr="000B198A">
        <w:rPr>
          <w:rFonts w:eastAsia="Times New Roman"/>
          <w:color w:val="000000"/>
        </w:rPr>
        <w:t xml:space="preserve"> </w:t>
      </w:r>
      <w:r w:rsidR="000B198A">
        <w:rPr>
          <w:rFonts w:eastAsia="Times New Roman"/>
          <w:color w:val="000000"/>
        </w:rPr>
        <w:t xml:space="preserve">(Marneros and Brieger, 2002). </w:t>
      </w:r>
    </w:p>
    <w:p w14:paraId="729664D5" w14:textId="77777777" w:rsidR="008B1931" w:rsidRDefault="008B1931" w:rsidP="00936205">
      <w:pPr>
        <w:jc w:val="both"/>
        <w:rPr>
          <w:sz w:val="24"/>
          <w:szCs w:val="24"/>
        </w:rPr>
      </w:pPr>
    </w:p>
    <w:p w14:paraId="40D1CDCA" w14:textId="77777777" w:rsidR="008B1931" w:rsidRDefault="008B1931" w:rsidP="00936205">
      <w:pPr>
        <w:jc w:val="both"/>
        <w:rPr>
          <w:sz w:val="24"/>
          <w:szCs w:val="24"/>
        </w:rPr>
      </w:pPr>
    </w:p>
    <w:p w14:paraId="40A79FD3" w14:textId="77777777" w:rsidR="00021570" w:rsidRPr="00AA40D5" w:rsidRDefault="00021570" w:rsidP="0007485B">
      <w:pPr>
        <w:jc w:val="both"/>
        <w:rPr>
          <w:rFonts w:asciiTheme="majorHAnsi" w:hAnsiTheme="majorHAnsi"/>
          <w:b/>
          <w:bCs/>
          <w:sz w:val="36"/>
          <w:szCs w:val="36"/>
        </w:rPr>
      </w:pPr>
      <w:r w:rsidRPr="00AA40D5">
        <w:rPr>
          <w:rFonts w:asciiTheme="majorHAnsi" w:eastAsia="Times New Roman" w:hAnsiTheme="majorHAnsi" w:cs="Segoe UI"/>
          <w:b/>
          <w:bCs/>
          <w:color w:val="4472C4" w:themeColor="accent1"/>
          <w:sz w:val="36"/>
          <w:szCs w:val="36"/>
        </w:rPr>
        <w:t>Media attitude or stigmas</w:t>
      </w:r>
    </w:p>
    <w:p w14:paraId="79AB2649" w14:textId="77777777" w:rsidR="00021570" w:rsidRDefault="00021570" w:rsidP="0007485B">
      <w:pPr>
        <w:jc w:val="both"/>
        <w:rPr>
          <w:sz w:val="24"/>
          <w:szCs w:val="24"/>
        </w:rPr>
      </w:pPr>
    </w:p>
    <w:p w14:paraId="35E8A70C" w14:textId="77777777" w:rsidR="00021570" w:rsidRPr="009A0CC4" w:rsidRDefault="00021570" w:rsidP="0007485B">
      <w:pPr>
        <w:jc w:val="both"/>
        <w:rPr>
          <w:sz w:val="24"/>
          <w:szCs w:val="24"/>
        </w:rPr>
      </w:pPr>
      <w:r w:rsidRPr="005808D7">
        <w:rPr>
          <w:sz w:val="24"/>
          <w:szCs w:val="24"/>
        </w:rPr>
        <w:t xml:space="preserve">According to Favre, </w:t>
      </w:r>
      <w:r w:rsidRPr="00786EAB">
        <w:rPr>
          <w:rFonts w:eastAsia="Times New Roman"/>
          <w:color w:val="000000"/>
        </w:rPr>
        <w:t>Ellison</w:t>
      </w:r>
      <w:r>
        <w:rPr>
          <w:rFonts w:eastAsia="Times New Roman"/>
          <w:color w:val="000000"/>
        </w:rPr>
        <w:t>, Mason and Scior, 2015)</w:t>
      </w:r>
      <w:r w:rsidRPr="005808D7">
        <w:rPr>
          <w:sz w:val="24"/>
          <w:szCs w:val="24"/>
        </w:rPr>
        <w:t xml:space="preserve">, the media representation of bipolar disease and cultural views towards it in the UK, as in many other areas of the world, have been complicated and diverse. Bipolar illness, which is characterised by dramatic mood swings between manic and depressed episodes, has frequently been subjected to sensationalism and misinterpretation in media portrayals. By emphasising stereotypes or focusing on severe examples, the media has occasionally fostered stigmas around mental health diseases such as </w:t>
      </w:r>
      <w:r w:rsidRPr="005808D7">
        <w:rPr>
          <w:sz w:val="24"/>
          <w:szCs w:val="24"/>
        </w:rPr>
        <w:lastRenderedPageBreak/>
        <w:t>bipolar disorder.</w:t>
      </w:r>
      <w:r w:rsidRPr="009A0CC4">
        <w:rPr>
          <w:sz w:val="24"/>
          <w:szCs w:val="24"/>
        </w:rPr>
        <w:t xml:space="preserve"> However, </w:t>
      </w:r>
      <w:r w:rsidRPr="005808D7">
        <w:rPr>
          <w:sz w:val="24"/>
          <w:szCs w:val="24"/>
        </w:rPr>
        <w:t>Favre, Aubry, and Richard-Lepouriel</w:t>
      </w:r>
      <w:r>
        <w:rPr>
          <w:sz w:val="24"/>
          <w:szCs w:val="24"/>
        </w:rPr>
        <w:t xml:space="preserve"> </w:t>
      </w:r>
      <w:r w:rsidRPr="005808D7">
        <w:rPr>
          <w:sz w:val="24"/>
          <w:szCs w:val="24"/>
        </w:rPr>
        <w:t>(2022)</w:t>
      </w:r>
      <w:r w:rsidRPr="009A0CC4">
        <w:rPr>
          <w:sz w:val="24"/>
          <w:szCs w:val="24"/>
        </w:rPr>
        <w:t xml:space="preserve"> </w:t>
      </w:r>
      <w:r>
        <w:rPr>
          <w:sz w:val="24"/>
          <w:szCs w:val="24"/>
        </w:rPr>
        <w:t xml:space="preserve">clam that </w:t>
      </w:r>
      <w:r w:rsidRPr="009A0CC4">
        <w:rPr>
          <w:sz w:val="24"/>
          <w:szCs w:val="24"/>
        </w:rPr>
        <w:t>in recent years, there has been an increasing awareness and support for mental health concerns, which has resulted in more nuanced conversations in the media. Mental health organisations, celebrities, and individuals sharing their own experiences have all made efforts to fight stigmas and encourage understanding. Campaigns such as Time to Change in the United Kingdom have tried to decrease mental health stigmas, especially those connected with bipolar illness.</w:t>
      </w:r>
    </w:p>
    <w:p w14:paraId="395D39D2" w14:textId="0FCFB059" w:rsidR="00021570" w:rsidRDefault="00021570" w:rsidP="0007485B">
      <w:pPr>
        <w:jc w:val="both"/>
        <w:rPr>
          <w:sz w:val="24"/>
          <w:szCs w:val="24"/>
        </w:rPr>
      </w:pPr>
      <w:r w:rsidRPr="009A0CC4">
        <w:rPr>
          <w:sz w:val="24"/>
          <w:szCs w:val="24"/>
        </w:rPr>
        <w:t xml:space="preserve">Media portrayals of people living with bipolar disease that are factual and empathetic can play </w:t>
      </w:r>
      <w:r w:rsidR="382D7714" w:rsidRPr="4AFC1B95">
        <w:rPr>
          <w:sz w:val="24"/>
          <w:szCs w:val="24"/>
        </w:rPr>
        <w:t>a significant</w:t>
      </w:r>
      <w:r w:rsidRPr="009A0CC4">
        <w:rPr>
          <w:sz w:val="24"/>
          <w:szCs w:val="24"/>
        </w:rPr>
        <w:t xml:space="preserve"> role in changing public opinions. Increased coverage of human experiences, professional viewpoints, and debates about the challenges and accomplishments of living with bipolar disease can help to create a better educated and compassionate society.</w:t>
      </w:r>
      <w:r w:rsidRPr="00431B0F">
        <w:rPr>
          <w:sz w:val="24"/>
          <w:szCs w:val="24"/>
        </w:rPr>
        <w:t xml:space="preserve"> </w:t>
      </w:r>
      <w:r w:rsidRPr="005808D7">
        <w:rPr>
          <w:sz w:val="24"/>
          <w:szCs w:val="24"/>
        </w:rPr>
        <w:t>Favre, Aubry, and Richard-Lepouriel</w:t>
      </w:r>
      <w:r>
        <w:rPr>
          <w:sz w:val="24"/>
          <w:szCs w:val="24"/>
        </w:rPr>
        <w:t xml:space="preserve"> </w:t>
      </w:r>
      <w:r w:rsidRPr="005808D7">
        <w:rPr>
          <w:sz w:val="24"/>
          <w:szCs w:val="24"/>
        </w:rPr>
        <w:t>(2022)</w:t>
      </w:r>
    </w:p>
    <w:p w14:paraId="48800B8C" w14:textId="77777777" w:rsidR="00021570" w:rsidRDefault="00021570" w:rsidP="0007485B">
      <w:pPr>
        <w:jc w:val="both"/>
        <w:rPr>
          <w:sz w:val="24"/>
          <w:szCs w:val="24"/>
        </w:rPr>
      </w:pPr>
    </w:p>
    <w:p w14:paraId="6B548F61" w14:textId="01E18634" w:rsidR="000C36F1" w:rsidRPr="00AB5AD5" w:rsidRDefault="000C36F1" w:rsidP="000C36F1">
      <w:pPr>
        <w:jc w:val="both"/>
        <w:rPr>
          <w:b/>
          <w:bCs/>
          <w:sz w:val="36"/>
          <w:szCs w:val="36"/>
        </w:rPr>
      </w:pPr>
      <w:r w:rsidRPr="00AB5AD5">
        <w:rPr>
          <w:b/>
          <w:bCs/>
          <w:color w:val="4472C4" w:themeColor="accent1"/>
          <w:sz w:val="36"/>
          <w:szCs w:val="36"/>
        </w:rPr>
        <w:t>DETAILS OF THE CASE STUDY</w:t>
      </w:r>
    </w:p>
    <w:p w14:paraId="20E255F0" w14:textId="77777777" w:rsidR="00AB5AD5" w:rsidRPr="000C36F1" w:rsidRDefault="00AB5AD5" w:rsidP="000C36F1">
      <w:pPr>
        <w:jc w:val="both"/>
        <w:rPr>
          <w:sz w:val="24"/>
          <w:szCs w:val="24"/>
        </w:rPr>
      </w:pPr>
    </w:p>
    <w:p w14:paraId="3585566B" w14:textId="549CFEDB" w:rsidR="0018580F" w:rsidRPr="0018580F" w:rsidRDefault="000C36F1" w:rsidP="0018580F">
      <w:pPr>
        <w:jc w:val="both"/>
        <w:rPr>
          <w:sz w:val="24"/>
          <w:szCs w:val="24"/>
        </w:rPr>
      </w:pPr>
      <w:r w:rsidRPr="000C36F1">
        <w:rPr>
          <w:sz w:val="24"/>
          <w:szCs w:val="24"/>
        </w:rPr>
        <w:t xml:space="preserve">Sarah, a married 42-year-old lady, has a lengthy history of depressed and hypomanic episodes.  She has been diagnosed with significant depression, borderline personality disorder, and, most recently, bipolar illness over the years.  A review of her symptoms reveals that she did have many periods of depression beginning in her late teens, but that obvious hypomanic episodes occurred later.  Her increased interpersonal conflict, </w:t>
      </w:r>
      <w:r w:rsidR="00AB5AD5" w:rsidRPr="000C36F1">
        <w:rPr>
          <w:sz w:val="24"/>
          <w:szCs w:val="24"/>
        </w:rPr>
        <w:t>hyper-sexuality</w:t>
      </w:r>
      <w:r w:rsidRPr="000C36F1">
        <w:rPr>
          <w:sz w:val="24"/>
          <w:szCs w:val="24"/>
        </w:rPr>
        <w:t>, and alcohol use during her hypomanic episodes led to a temporary borderline diagnosis, but in light of her entire history, bipolar illness appears to be the appropriate diagnosis.  Sarah mentions that she is not currently in a relationship and feels estranged from her family.</w:t>
      </w:r>
      <w:r w:rsidR="0018580F" w:rsidRPr="0018580F">
        <w:rPr>
          <w:sz w:val="24"/>
          <w:szCs w:val="24"/>
        </w:rPr>
        <w:t xml:space="preserve"> </w:t>
      </w:r>
    </w:p>
    <w:p w14:paraId="1BD40AFC" w14:textId="560535F5" w:rsidR="009E7B38" w:rsidRDefault="00635E1C" w:rsidP="0007485B">
      <w:pPr>
        <w:jc w:val="both"/>
        <w:rPr>
          <w:sz w:val="24"/>
          <w:szCs w:val="24"/>
        </w:rPr>
      </w:pPr>
      <w:r w:rsidRPr="00635E1C">
        <w:rPr>
          <w:sz w:val="24"/>
          <w:szCs w:val="24"/>
        </w:rPr>
        <w:t>Symptoms, Use</w:t>
      </w:r>
      <w:r w:rsidR="0018580F" w:rsidRPr="0018580F">
        <w:rPr>
          <w:sz w:val="24"/>
          <w:szCs w:val="24"/>
        </w:rPr>
        <w:t xml:space="preserve"> of Alcohol</w:t>
      </w:r>
      <w:r w:rsidR="002F2414" w:rsidRPr="002F2414">
        <w:rPr>
          <w:sz w:val="24"/>
          <w:szCs w:val="24"/>
        </w:rPr>
        <w:t xml:space="preserve"> </w:t>
      </w:r>
      <w:r w:rsidR="002F2414" w:rsidRPr="0018580F">
        <w:rPr>
          <w:sz w:val="24"/>
          <w:szCs w:val="24"/>
        </w:rPr>
        <w:t>Depression Increased Mood Impulsivity</w:t>
      </w:r>
      <w:r w:rsidR="009E7B38">
        <w:rPr>
          <w:sz w:val="24"/>
          <w:szCs w:val="24"/>
        </w:rPr>
        <w:t>,</w:t>
      </w:r>
      <w:r w:rsidR="009E7B38" w:rsidRPr="009E7B38">
        <w:rPr>
          <w:sz w:val="24"/>
          <w:szCs w:val="24"/>
        </w:rPr>
        <w:t xml:space="preserve"> </w:t>
      </w:r>
      <w:r w:rsidR="009E7B38" w:rsidRPr="0018580F">
        <w:rPr>
          <w:sz w:val="24"/>
          <w:szCs w:val="24"/>
        </w:rPr>
        <w:t>Mania/Hypomania</w:t>
      </w:r>
      <w:r w:rsidR="009E7B38">
        <w:rPr>
          <w:sz w:val="24"/>
          <w:szCs w:val="24"/>
        </w:rPr>
        <w:t>,</w:t>
      </w:r>
      <w:r w:rsidR="009E7B38" w:rsidRPr="009E7B38">
        <w:rPr>
          <w:sz w:val="24"/>
          <w:szCs w:val="24"/>
        </w:rPr>
        <w:t xml:space="preserve"> </w:t>
      </w:r>
      <w:r w:rsidR="009E7B38" w:rsidRPr="0018580F">
        <w:rPr>
          <w:sz w:val="24"/>
          <w:szCs w:val="24"/>
        </w:rPr>
        <w:t>Mood Cycles Dangerous Behaviours</w:t>
      </w:r>
      <w:r w:rsidR="00F73A25" w:rsidRPr="00F73A25">
        <w:rPr>
          <w:rFonts w:eastAsia="Times New Roman"/>
          <w:color w:val="000000"/>
        </w:rPr>
        <w:t xml:space="preserve"> </w:t>
      </w:r>
      <w:r w:rsidR="00F73A25">
        <w:rPr>
          <w:rFonts w:eastAsia="Times New Roman"/>
          <w:color w:val="000000"/>
        </w:rPr>
        <w:t xml:space="preserve">(Society of Clinical Psychology, 2016).  </w:t>
      </w:r>
    </w:p>
    <w:p w14:paraId="30B62F5A" w14:textId="77777777" w:rsidR="009E7B38" w:rsidRPr="00A57655" w:rsidRDefault="009E7B38" w:rsidP="0007485B">
      <w:pPr>
        <w:jc w:val="both"/>
        <w:rPr>
          <w:sz w:val="24"/>
          <w:szCs w:val="24"/>
        </w:rPr>
      </w:pPr>
    </w:p>
    <w:p w14:paraId="0E56DA9E" w14:textId="6678BD1D" w:rsidR="009E7B38" w:rsidRPr="0057083D" w:rsidRDefault="0057083D" w:rsidP="0007485B">
      <w:pPr>
        <w:jc w:val="both"/>
        <w:rPr>
          <w:b/>
          <w:bCs/>
          <w:sz w:val="36"/>
          <w:szCs w:val="36"/>
        </w:rPr>
      </w:pPr>
      <w:r w:rsidRPr="0057083D">
        <w:rPr>
          <w:b/>
          <w:bCs/>
          <w:color w:val="4472C4" w:themeColor="accent1"/>
          <w:sz w:val="36"/>
          <w:szCs w:val="36"/>
        </w:rPr>
        <w:t>Recommendation</w:t>
      </w:r>
      <w:r w:rsidRPr="0057083D">
        <w:rPr>
          <w:b/>
          <w:bCs/>
          <w:sz w:val="36"/>
          <w:szCs w:val="36"/>
        </w:rPr>
        <w:t xml:space="preserve"> </w:t>
      </w:r>
    </w:p>
    <w:p w14:paraId="6F7CC99C" w14:textId="350D8B88" w:rsidR="002F2414" w:rsidRPr="0018580F" w:rsidRDefault="002F2414" w:rsidP="0007485B">
      <w:pPr>
        <w:jc w:val="both"/>
        <w:rPr>
          <w:sz w:val="24"/>
          <w:szCs w:val="24"/>
        </w:rPr>
      </w:pPr>
    </w:p>
    <w:p w14:paraId="4CD18167" w14:textId="25F1CBBA" w:rsidR="0057083D" w:rsidRDefault="0057083D">
      <w:pPr>
        <w:rPr>
          <w:sz w:val="24"/>
          <w:szCs w:val="24"/>
        </w:rPr>
      </w:pPr>
      <w:r w:rsidRPr="0057083D">
        <w:rPr>
          <w:sz w:val="24"/>
          <w:szCs w:val="24"/>
        </w:rPr>
        <w:t>Living with bipolar disease can bring unique obstacles, but embracing some lifestyle changes can help manage the condition substantially. Regular exercise, for example, is a potent strategy for boosting mood and alleviating symptoms linked with bipolar disease. Activities like running, yoga, or even a brisk stroll can release endorphins and promote a pleasant emotional state</w:t>
      </w:r>
      <w:r w:rsidR="000E5EB0" w:rsidRPr="000E5EB0">
        <w:rPr>
          <w:rFonts w:eastAsia="Times New Roman"/>
          <w:color w:val="000000"/>
        </w:rPr>
        <w:t xml:space="preserve"> </w:t>
      </w:r>
      <w:r w:rsidR="000E5EB0">
        <w:rPr>
          <w:rFonts w:eastAsia="Times New Roman"/>
          <w:color w:val="000000"/>
        </w:rPr>
        <w:t>(Sportanddev, 2023).</w:t>
      </w:r>
    </w:p>
    <w:p w14:paraId="4DBDFB84" w14:textId="77777777" w:rsidR="006F0198" w:rsidRDefault="006F0198">
      <w:pPr>
        <w:rPr>
          <w:sz w:val="24"/>
          <w:szCs w:val="24"/>
        </w:rPr>
      </w:pPr>
    </w:p>
    <w:p w14:paraId="62308D37" w14:textId="4CFF0182" w:rsidR="006F0198" w:rsidRDefault="00D95F6D">
      <w:pPr>
        <w:rPr>
          <w:sz w:val="24"/>
          <w:szCs w:val="24"/>
        </w:rPr>
      </w:pPr>
      <w:r w:rsidRPr="00D95F6D">
        <w:rPr>
          <w:sz w:val="24"/>
          <w:szCs w:val="24"/>
        </w:rPr>
        <w:t>A balanced diet is essential in addition to physical exercise. A well-balanced diet benefits not just general health but also mood control. Prioritising nutrient-rich meals like fruits, vegetables, and whole grains gives the body with the fuel it needs for optimal functioning, favourably improving mental health</w:t>
      </w:r>
      <w:r w:rsidR="00CE3C37" w:rsidRPr="00CE3C37">
        <w:rPr>
          <w:rFonts w:eastAsia="Times New Roman"/>
          <w:color w:val="000000"/>
        </w:rPr>
        <w:t xml:space="preserve"> </w:t>
      </w:r>
      <w:r w:rsidR="00CE3C37">
        <w:rPr>
          <w:rFonts w:eastAsia="Times New Roman"/>
          <w:color w:val="000000"/>
        </w:rPr>
        <w:t xml:space="preserve">(Melinda, 2019). </w:t>
      </w:r>
    </w:p>
    <w:p w14:paraId="0E014437" w14:textId="77777777" w:rsidR="004D106F" w:rsidRDefault="004D106F">
      <w:pPr>
        <w:rPr>
          <w:sz w:val="24"/>
          <w:szCs w:val="24"/>
        </w:rPr>
      </w:pPr>
    </w:p>
    <w:p w14:paraId="393C1975" w14:textId="392EDEF1" w:rsidR="004D106F" w:rsidRDefault="004D106F">
      <w:pPr>
        <w:rPr>
          <w:sz w:val="24"/>
          <w:szCs w:val="24"/>
        </w:rPr>
      </w:pPr>
      <w:r w:rsidRPr="004D106F">
        <w:rPr>
          <w:sz w:val="24"/>
          <w:szCs w:val="24"/>
        </w:rPr>
        <w:t xml:space="preserve">Another important part of controlling bipolar illness is getting enough sleep. A consistent sleep regimen helps to stabilise mood and promotes emotional resilience. Sleep serves as a natural regulator for the body's internal functions, and people with bipolar illness may find that sticking to a regular sleep schedule helps them maintain more stable mood </w:t>
      </w:r>
      <w:r w:rsidR="00CE3C37" w:rsidRPr="004D106F">
        <w:rPr>
          <w:sz w:val="24"/>
          <w:szCs w:val="24"/>
        </w:rPr>
        <w:t>cycles</w:t>
      </w:r>
      <w:r w:rsidR="00CE3C37">
        <w:rPr>
          <w:rFonts w:eastAsia="Times New Roman"/>
          <w:color w:val="000000"/>
        </w:rPr>
        <w:t xml:space="preserve"> (Melinda, 2019).  </w:t>
      </w:r>
    </w:p>
    <w:p w14:paraId="09434514" w14:textId="77777777" w:rsidR="00A06325" w:rsidRDefault="00A06325">
      <w:pPr>
        <w:rPr>
          <w:sz w:val="24"/>
          <w:szCs w:val="24"/>
        </w:rPr>
      </w:pPr>
    </w:p>
    <w:p w14:paraId="6FDBAD57" w14:textId="049DB0C9" w:rsidR="00B71099" w:rsidRDefault="00B71099">
      <w:pPr>
        <w:rPr>
          <w:sz w:val="24"/>
          <w:szCs w:val="24"/>
        </w:rPr>
      </w:pPr>
      <w:r w:rsidRPr="00B71099">
        <w:rPr>
          <w:sz w:val="24"/>
          <w:szCs w:val="24"/>
        </w:rPr>
        <w:lastRenderedPageBreak/>
        <w:t xml:space="preserve">Substance abuse can exacerbate the difficulties that come with bipolar disorder. Avoiding alcohol and drugs is critical since they can impair medication effectiveness and exacerbate mood swings. Sobriety benefits not just symptom management but also general </w:t>
      </w:r>
      <w:r w:rsidR="00AF09B3" w:rsidRPr="00B71099">
        <w:rPr>
          <w:sz w:val="24"/>
          <w:szCs w:val="24"/>
        </w:rPr>
        <w:t>health</w:t>
      </w:r>
      <w:r w:rsidR="00AF09B3">
        <w:rPr>
          <w:rFonts w:eastAsia="Times New Roman"/>
          <w:color w:val="000000"/>
        </w:rPr>
        <w:t xml:space="preserve"> (Daniel and Hall-flavin, 2023). </w:t>
      </w:r>
    </w:p>
    <w:p w14:paraId="46CA33B7" w14:textId="77777777" w:rsidR="00664A93" w:rsidRDefault="00664A93">
      <w:pPr>
        <w:rPr>
          <w:sz w:val="24"/>
          <w:szCs w:val="24"/>
        </w:rPr>
      </w:pPr>
    </w:p>
    <w:p w14:paraId="5E310152" w14:textId="36040F6D" w:rsidR="00664A93" w:rsidRDefault="00664A93">
      <w:pPr>
        <w:rPr>
          <w:rFonts w:eastAsia="Times New Roman"/>
          <w:color w:val="000000"/>
        </w:rPr>
      </w:pPr>
      <w:r w:rsidRPr="00664A93">
        <w:rPr>
          <w:sz w:val="24"/>
          <w:szCs w:val="24"/>
        </w:rPr>
        <w:t xml:space="preserve">Social ties are critical to emotional well-being. Keeping in touch with friends and family gives a supporting network. During both the high and low periods of bipolar disease, sharing experiences, seeking understanding, and getting support may be extremely </w:t>
      </w:r>
      <w:r w:rsidR="00AF09B3" w:rsidRPr="00664A93">
        <w:rPr>
          <w:sz w:val="24"/>
          <w:szCs w:val="24"/>
        </w:rPr>
        <w:t>beneficial</w:t>
      </w:r>
      <w:r w:rsidR="00AF09B3">
        <w:rPr>
          <w:rFonts w:eastAsia="Times New Roman"/>
          <w:color w:val="000000"/>
        </w:rPr>
        <w:t xml:space="preserve"> (Daniel and Hall-flavin, 2023)</w:t>
      </w:r>
      <w:r w:rsidR="0067554D">
        <w:rPr>
          <w:rFonts w:eastAsia="Times New Roman"/>
          <w:color w:val="000000"/>
        </w:rPr>
        <w:t>.</w:t>
      </w:r>
    </w:p>
    <w:p w14:paraId="7FCB8C6D" w14:textId="5DC1581F" w:rsidR="00C8693C" w:rsidRDefault="00C8693C">
      <w:pPr>
        <w:rPr>
          <w:rFonts w:eastAsia="Times New Roman"/>
          <w:color w:val="000000"/>
        </w:rPr>
      </w:pPr>
    </w:p>
    <w:p w14:paraId="0D61B08C" w14:textId="2003F1CE" w:rsidR="00C8693C" w:rsidRPr="00C8693C" w:rsidRDefault="00C8693C">
      <w:pPr>
        <w:pStyle w:val="p1"/>
        <w:divId w:val="1089887137"/>
        <w:rPr>
          <w:rFonts w:asciiTheme="minorHAnsi" w:hAnsiTheme="minorHAnsi"/>
          <w:sz w:val="24"/>
          <w:szCs w:val="24"/>
        </w:rPr>
      </w:pPr>
      <w:r w:rsidRPr="00C8693C">
        <w:rPr>
          <w:rStyle w:val="s1"/>
          <w:rFonts w:asciiTheme="minorHAnsi" w:hAnsiTheme="minorHAnsi"/>
          <w:sz w:val="24"/>
          <w:szCs w:val="24"/>
        </w:rPr>
        <w:t xml:space="preserve">Additionally, to these lifestyle adjustments, receiving professional assistance through therapy might be beneficial. </w:t>
      </w:r>
      <w:r w:rsidR="00C344D8">
        <w:rPr>
          <w:rStyle w:val="s1"/>
          <w:rFonts w:asciiTheme="minorHAnsi" w:hAnsiTheme="minorHAnsi"/>
          <w:sz w:val="24"/>
          <w:szCs w:val="24"/>
        </w:rPr>
        <w:t xml:space="preserve">Using CBT, </w:t>
      </w:r>
      <w:r w:rsidRPr="00C8693C">
        <w:rPr>
          <w:rStyle w:val="s1"/>
          <w:rFonts w:asciiTheme="minorHAnsi" w:hAnsiTheme="minorHAnsi"/>
          <w:sz w:val="24"/>
          <w:szCs w:val="24"/>
        </w:rPr>
        <w:t>therapist can help you create coping methods that are suited to your specific requirements, as well as ways for navigating the emotional intricacies of bipolar illness. Therapy provides a secure environment in which to examine thoughts and feelings, promoting self-awareness and resilience.</w:t>
      </w:r>
    </w:p>
    <w:p w14:paraId="0E3C78E7" w14:textId="77777777" w:rsidR="00C8693C" w:rsidRPr="00C8693C" w:rsidRDefault="00C8693C">
      <w:pPr>
        <w:rPr>
          <w:sz w:val="24"/>
          <w:szCs w:val="24"/>
        </w:rPr>
      </w:pPr>
    </w:p>
    <w:p w14:paraId="57512641" w14:textId="6FB6A165" w:rsidR="0018580F" w:rsidRPr="0018580F" w:rsidRDefault="0018580F" w:rsidP="0018580F">
      <w:pPr>
        <w:jc w:val="both"/>
        <w:rPr>
          <w:sz w:val="24"/>
          <w:szCs w:val="24"/>
        </w:rPr>
      </w:pPr>
    </w:p>
    <w:p w14:paraId="5FEC5747" w14:textId="77777777" w:rsidR="0067554D" w:rsidRDefault="0067554D" w:rsidP="00936205">
      <w:pPr>
        <w:jc w:val="both"/>
        <w:rPr>
          <w:sz w:val="24"/>
          <w:szCs w:val="24"/>
        </w:rPr>
      </w:pPr>
    </w:p>
    <w:p w14:paraId="24FB510B" w14:textId="3B86BD14" w:rsidR="0067554D" w:rsidRDefault="00D758F6" w:rsidP="00936205">
      <w:pPr>
        <w:jc w:val="both"/>
        <w:rPr>
          <w:b/>
          <w:bCs/>
          <w:color w:val="4472C4" w:themeColor="accent1"/>
          <w:sz w:val="36"/>
          <w:szCs w:val="36"/>
        </w:rPr>
      </w:pPr>
      <w:r w:rsidRPr="00D758F6">
        <w:rPr>
          <w:b/>
          <w:bCs/>
          <w:color w:val="4472C4" w:themeColor="accent1"/>
          <w:sz w:val="36"/>
          <w:szCs w:val="36"/>
        </w:rPr>
        <w:t>Conclusion</w:t>
      </w:r>
    </w:p>
    <w:p w14:paraId="0208E6BF" w14:textId="77777777" w:rsidR="00D758F6" w:rsidRDefault="00D758F6" w:rsidP="00936205">
      <w:pPr>
        <w:jc w:val="both"/>
        <w:rPr>
          <w:b/>
          <w:bCs/>
          <w:color w:val="000000" w:themeColor="text1"/>
          <w:sz w:val="24"/>
          <w:szCs w:val="24"/>
        </w:rPr>
      </w:pPr>
    </w:p>
    <w:p w14:paraId="1787514C" w14:textId="52FCFF3F" w:rsidR="00E50BDD" w:rsidRPr="00E50BDD" w:rsidRDefault="003714E1" w:rsidP="00E50BDD">
      <w:pPr>
        <w:jc w:val="both"/>
        <w:rPr>
          <w:color w:val="000000" w:themeColor="text1"/>
          <w:sz w:val="24"/>
          <w:szCs w:val="24"/>
        </w:rPr>
      </w:pPr>
      <w:r>
        <w:rPr>
          <w:color w:val="000000" w:themeColor="text1"/>
          <w:sz w:val="24"/>
          <w:szCs w:val="24"/>
        </w:rPr>
        <w:t>To sum up m</w:t>
      </w:r>
      <w:r w:rsidR="00E50BDD" w:rsidRPr="00E50BDD">
        <w:rPr>
          <w:color w:val="000000" w:themeColor="text1"/>
          <w:sz w:val="24"/>
          <w:szCs w:val="24"/>
        </w:rPr>
        <w:t>anic-depressed disease, sometimes known as bipolar disorder, is a complicated mental health condition characterised by strong mood swings between manic and depressive periods. These changes have a huge influence on daily living and relationships. The condition's aetiology includes genetic, neurochemical, and environmental components and is classified as Bipolar I, Bipolar II, and cyclothymic disorder. Diagnosis is based on a thorough assessment by mental health professionals that takes into account both manic and depressed episodes.</w:t>
      </w:r>
    </w:p>
    <w:p w14:paraId="3D468B0E" w14:textId="77777777" w:rsidR="00E50BDD" w:rsidRPr="00E50BDD" w:rsidRDefault="00E50BDD" w:rsidP="00E50BDD">
      <w:pPr>
        <w:jc w:val="both"/>
        <w:rPr>
          <w:color w:val="000000" w:themeColor="text1"/>
          <w:sz w:val="24"/>
          <w:szCs w:val="24"/>
        </w:rPr>
      </w:pPr>
    </w:p>
    <w:p w14:paraId="5E38E634" w14:textId="565165A3" w:rsidR="00D758F6" w:rsidRDefault="00E50BDD" w:rsidP="00936205">
      <w:pPr>
        <w:jc w:val="both"/>
        <w:rPr>
          <w:color w:val="000000" w:themeColor="text1"/>
          <w:sz w:val="24"/>
          <w:szCs w:val="24"/>
        </w:rPr>
      </w:pPr>
      <w:r w:rsidRPr="00E50BDD">
        <w:rPr>
          <w:color w:val="000000" w:themeColor="text1"/>
          <w:sz w:val="24"/>
          <w:szCs w:val="24"/>
        </w:rPr>
        <w:t>From prehistoric findings to Emil Kraepelin's contributions, the historical progression of bipolar illness demonstrates the progress achieved in understanding and treating the condition. Neurotransmitter imbalances contribute to mood swings, which are caused by genetic causes. Stress and substance abuse are two examples of environmental stressors that can aggravate symptoms.</w:t>
      </w:r>
    </w:p>
    <w:p w14:paraId="00694610" w14:textId="77777777" w:rsidR="00A70601" w:rsidRDefault="00A70601" w:rsidP="00936205">
      <w:pPr>
        <w:jc w:val="both"/>
        <w:rPr>
          <w:color w:val="000000" w:themeColor="text1"/>
          <w:sz w:val="24"/>
          <w:szCs w:val="24"/>
        </w:rPr>
      </w:pPr>
    </w:p>
    <w:p w14:paraId="17F117D2" w14:textId="77777777" w:rsidR="003714E1" w:rsidRPr="003714E1" w:rsidRDefault="003714E1" w:rsidP="003714E1">
      <w:pPr>
        <w:jc w:val="both"/>
        <w:rPr>
          <w:color w:val="000000" w:themeColor="text1"/>
          <w:sz w:val="24"/>
          <w:szCs w:val="24"/>
        </w:rPr>
      </w:pPr>
      <w:r w:rsidRPr="003714E1">
        <w:rPr>
          <w:color w:val="000000" w:themeColor="text1"/>
          <w:sz w:val="24"/>
          <w:szCs w:val="24"/>
        </w:rPr>
        <w:t>To effectively regulate mood swings, treatment consists of a combination of medication, psychotherapy, and lifestyle adjustments. Medications such as mood stabilisers and antipsychotics, along with psychotherapy, assist persons in leading fulfilling lives. Regular exercise, a balanced diet, adequate sleep, and social support are all factors that contribute to general well-being.</w:t>
      </w:r>
    </w:p>
    <w:p w14:paraId="172B9D05" w14:textId="77777777" w:rsidR="003714E1" w:rsidRPr="003714E1" w:rsidRDefault="003714E1" w:rsidP="003714E1">
      <w:pPr>
        <w:jc w:val="both"/>
        <w:rPr>
          <w:color w:val="000000" w:themeColor="text1"/>
          <w:sz w:val="24"/>
          <w:szCs w:val="24"/>
        </w:rPr>
      </w:pPr>
    </w:p>
    <w:p w14:paraId="149901F4" w14:textId="7F339876" w:rsidR="003714E1" w:rsidRDefault="003714E1" w:rsidP="00936205">
      <w:pPr>
        <w:jc w:val="both"/>
        <w:rPr>
          <w:color w:val="000000" w:themeColor="text1"/>
          <w:sz w:val="24"/>
          <w:szCs w:val="24"/>
        </w:rPr>
      </w:pPr>
      <w:r w:rsidRPr="003714E1">
        <w:rPr>
          <w:color w:val="000000" w:themeColor="text1"/>
          <w:sz w:val="24"/>
          <w:szCs w:val="24"/>
        </w:rPr>
        <w:t>Media representations of bipolar disease have affected public opinions, sometimes reinforcing stigmas. Recent attempts, however, have tried to promote understanding and combat stigma. A case study of Sarah exemplifies the disorder's complexities, emphasising the significance of precise diagnosis and a comprehensive approach to therapy. Individuals with bipolar disease can attain stability and increased quality of life with adequate treatment and support, despite its obstacles.</w:t>
      </w:r>
    </w:p>
    <w:p w14:paraId="41C11FB5" w14:textId="77777777" w:rsidR="00251296" w:rsidRDefault="00251296" w:rsidP="00936205">
      <w:pPr>
        <w:jc w:val="both"/>
        <w:rPr>
          <w:color w:val="000000" w:themeColor="text1"/>
          <w:sz w:val="24"/>
          <w:szCs w:val="24"/>
        </w:rPr>
      </w:pPr>
    </w:p>
    <w:p w14:paraId="3E0C3A6A" w14:textId="77777777" w:rsidR="00251296" w:rsidRDefault="00251296" w:rsidP="00936205">
      <w:pPr>
        <w:jc w:val="both"/>
        <w:rPr>
          <w:color w:val="000000" w:themeColor="text1"/>
          <w:sz w:val="24"/>
          <w:szCs w:val="24"/>
        </w:rPr>
      </w:pPr>
    </w:p>
    <w:p w14:paraId="015B8CF6" w14:textId="77777777" w:rsidR="006276BC" w:rsidRDefault="006276BC" w:rsidP="00936205">
      <w:pPr>
        <w:jc w:val="both"/>
        <w:rPr>
          <w:color w:val="000000" w:themeColor="text1"/>
          <w:sz w:val="24"/>
          <w:szCs w:val="24"/>
        </w:rPr>
      </w:pPr>
    </w:p>
    <w:p w14:paraId="44DCFEF7" w14:textId="77777777" w:rsidR="006276BC" w:rsidRPr="006276BC" w:rsidRDefault="006276BC" w:rsidP="006276BC">
      <w:pPr>
        <w:spacing w:after="180"/>
        <w:divId w:val="282268185"/>
        <w:rPr>
          <w:rFonts w:ascii="Helvetica" w:hAnsi="Helvetica" w:cs="Times New Roman"/>
          <w:color w:val="000000"/>
          <w:kern w:val="0"/>
          <w:sz w:val="27"/>
          <w:szCs w:val="27"/>
          <w14:ligatures w14:val="none"/>
        </w:rPr>
      </w:pPr>
      <w:r w:rsidRPr="006276BC">
        <w:rPr>
          <w:rFonts w:ascii="Helvetica" w:hAnsi="Helvetica" w:cs="Times New Roman"/>
          <w:color w:val="000000"/>
          <w:kern w:val="0"/>
          <w:sz w:val="27"/>
          <w:szCs w:val="27"/>
          <w14:ligatures w14:val="none"/>
        </w:rPr>
        <w:t>Reference list</w:t>
      </w:r>
    </w:p>
    <w:p w14:paraId="6D2E1B06"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Allen, M.G. (1976). Twin Studies of Affective Illness. </w:t>
      </w:r>
      <w:r w:rsidRPr="006276BC">
        <w:rPr>
          <w:rFonts w:ascii="Helvetica-Oblique" w:hAnsi="Helvetica-Oblique" w:cs="Times New Roman"/>
          <w:i/>
          <w:iCs/>
          <w:color w:val="000000"/>
          <w:kern w:val="0"/>
          <w:sz w:val="18"/>
          <w:szCs w:val="18"/>
          <w14:ligatures w14:val="none"/>
        </w:rPr>
        <w:t>Archives of General Psychiatry</w:t>
      </w:r>
      <w:r w:rsidRPr="006276BC">
        <w:rPr>
          <w:rFonts w:ascii="Helvetica" w:hAnsi="Helvetica" w:cs="Times New Roman"/>
          <w:color w:val="000000"/>
          <w:kern w:val="0"/>
          <w:sz w:val="18"/>
          <w:szCs w:val="18"/>
          <w14:ligatures w14:val="none"/>
        </w:rPr>
        <w:t>, 33(12), p.1476.</w:t>
      </w:r>
    </w:p>
    <w:p w14:paraId="1CCFB875"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Antonaci, F., Fredriksen, T.A. and Sjaastad, O. (2001). </w:t>
      </w:r>
      <w:proofErr w:type="spellStart"/>
      <w:r w:rsidRPr="006276BC">
        <w:rPr>
          <w:rFonts w:ascii="Helvetica" w:hAnsi="Helvetica" w:cs="Times New Roman"/>
          <w:color w:val="000000"/>
          <w:kern w:val="0"/>
          <w:sz w:val="18"/>
          <w:szCs w:val="18"/>
          <w14:ligatures w14:val="none"/>
        </w:rPr>
        <w:t>Cervicogenic</w:t>
      </w:r>
      <w:proofErr w:type="spellEnd"/>
      <w:r w:rsidRPr="006276BC">
        <w:rPr>
          <w:rFonts w:ascii="Helvetica" w:hAnsi="Helvetica" w:cs="Times New Roman"/>
          <w:color w:val="000000"/>
          <w:kern w:val="0"/>
          <w:sz w:val="18"/>
          <w:szCs w:val="18"/>
          <w14:ligatures w14:val="none"/>
        </w:rPr>
        <w:t xml:space="preserve"> headache: Clinical presentation, Diagnostic criteria, and Differential Diagnosis. </w:t>
      </w:r>
      <w:r w:rsidRPr="006276BC">
        <w:rPr>
          <w:rFonts w:ascii="Helvetica-Oblique" w:hAnsi="Helvetica-Oblique" w:cs="Times New Roman"/>
          <w:i/>
          <w:iCs/>
          <w:color w:val="000000"/>
          <w:kern w:val="0"/>
          <w:sz w:val="18"/>
          <w:szCs w:val="18"/>
          <w14:ligatures w14:val="none"/>
        </w:rPr>
        <w:t>Current Pain and Headache Reports</w:t>
      </w:r>
      <w:r w:rsidRPr="006276BC">
        <w:rPr>
          <w:rFonts w:ascii="Helvetica" w:hAnsi="Helvetica" w:cs="Times New Roman"/>
          <w:color w:val="000000"/>
          <w:kern w:val="0"/>
          <w:sz w:val="18"/>
          <w:szCs w:val="18"/>
          <w14:ligatures w14:val="none"/>
        </w:rPr>
        <w:t>, 5(4), pp.387–392.</w:t>
      </w:r>
    </w:p>
    <w:p w14:paraId="67E41CF8" w14:textId="501170F2"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Black dog institute (2021). </w:t>
      </w:r>
      <w:r w:rsidRPr="006276BC">
        <w:rPr>
          <w:rFonts w:ascii="Helvetica-Oblique" w:hAnsi="Helvetica-Oblique" w:cs="Times New Roman"/>
          <w:i/>
          <w:iCs/>
          <w:color w:val="000000"/>
          <w:kern w:val="0"/>
          <w:sz w:val="18"/>
          <w:szCs w:val="18"/>
          <w14:ligatures w14:val="none"/>
        </w:rPr>
        <w:t>Causes of Bipolar Disorder</w:t>
      </w:r>
      <w:r w:rsidRPr="006276BC">
        <w:rPr>
          <w:rFonts w:ascii="Helvetica" w:hAnsi="Helvetica" w:cs="Times New Roman"/>
          <w:color w:val="000000"/>
          <w:kern w:val="0"/>
          <w:sz w:val="18"/>
          <w:szCs w:val="18"/>
          <w14:ligatures w14:val="none"/>
        </w:rPr>
        <w:t>. Black Dog Institute. Available at: </w:t>
      </w:r>
      <w:hyperlink r:id="rId5" w:history="1">
        <w:r w:rsidRPr="006276BC">
          <w:rPr>
            <w:rFonts w:ascii="Helvetica" w:hAnsi="Helvetica" w:cs="Times New Roman"/>
            <w:color w:val="0000FF"/>
            <w:kern w:val="0"/>
            <w:sz w:val="18"/>
            <w:szCs w:val="18"/>
            <w:u w:val="single"/>
            <w14:ligatures w14:val="none"/>
          </w:rPr>
          <w:t>https://www.blackdoginstitute.org.au/resources-support/bipolar-disorder/causes/</w:t>
        </w:r>
      </w:hyperlink>
      <w:r w:rsidRPr="006276BC">
        <w:rPr>
          <w:rFonts w:ascii="Helvetica" w:hAnsi="Helvetica" w:cs="Times New Roman"/>
          <w:color w:val="000000"/>
          <w:kern w:val="0"/>
          <w:sz w:val="18"/>
          <w:szCs w:val="18"/>
          <w14:ligatures w14:val="none"/>
        </w:rPr>
        <w:t> [Accessed 30 Nov. 2023].</w:t>
      </w:r>
    </w:p>
    <w:p w14:paraId="35384656"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Cassano, G.B., </w:t>
      </w:r>
      <w:proofErr w:type="spellStart"/>
      <w:r w:rsidRPr="006276BC">
        <w:rPr>
          <w:rFonts w:ascii="Helvetica" w:hAnsi="Helvetica" w:cs="Times New Roman"/>
          <w:color w:val="000000"/>
          <w:kern w:val="0"/>
          <w:sz w:val="18"/>
          <w:szCs w:val="18"/>
          <w14:ligatures w14:val="none"/>
        </w:rPr>
        <w:t>Dell’Osso</w:t>
      </w:r>
      <w:proofErr w:type="spellEnd"/>
      <w:r w:rsidRPr="006276BC">
        <w:rPr>
          <w:rFonts w:ascii="Helvetica" w:hAnsi="Helvetica" w:cs="Times New Roman"/>
          <w:color w:val="000000"/>
          <w:kern w:val="0"/>
          <w:sz w:val="18"/>
          <w:szCs w:val="18"/>
          <w14:ligatures w14:val="none"/>
        </w:rPr>
        <w:t xml:space="preserve">, L., Frank, E., </w:t>
      </w:r>
      <w:proofErr w:type="spellStart"/>
      <w:r w:rsidRPr="006276BC">
        <w:rPr>
          <w:rFonts w:ascii="Helvetica" w:hAnsi="Helvetica" w:cs="Times New Roman"/>
          <w:color w:val="000000"/>
          <w:kern w:val="0"/>
          <w:sz w:val="18"/>
          <w:szCs w:val="18"/>
          <w14:ligatures w14:val="none"/>
        </w:rPr>
        <w:t>Miniati</w:t>
      </w:r>
      <w:proofErr w:type="spellEnd"/>
      <w:r w:rsidRPr="006276BC">
        <w:rPr>
          <w:rFonts w:ascii="Helvetica" w:hAnsi="Helvetica" w:cs="Times New Roman"/>
          <w:color w:val="000000"/>
          <w:kern w:val="0"/>
          <w:sz w:val="18"/>
          <w:szCs w:val="18"/>
          <w14:ligatures w14:val="none"/>
        </w:rPr>
        <w:t xml:space="preserve">, M., </w:t>
      </w:r>
      <w:proofErr w:type="spellStart"/>
      <w:r w:rsidRPr="006276BC">
        <w:rPr>
          <w:rFonts w:ascii="Helvetica" w:hAnsi="Helvetica" w:cs="Times New Roman"/>
          <w:color w:val="000000"/>
          <w:kern w:val="0"/>
          <w:sz w:val="18"/>
          <w:szCs w:val="18"/>
          <w14:ligatures w14:val="none"/>
        </w:rPr>
        <w:t>Fagiolini</w:t>
      </w:r>
      <w:proofErr w:type="spellEnd"/>
      <w:r w:rsidRPr="006276BC">
        <w:rPr>
          <w:rFonts w:ascii="Helvetica" w:hAnsi="Helvetica" w:cs="Times New Roman"/>
          <w:color w:val="000000"/>
          <w:kern w:val="0"/>
          <w:sz w:val="18"/>
          <w:szCs w:val="18"/>
          <w14:ligatures w14:val="none"/>
        </w:rPr>
        <w:t xml:space="preserve">, A., Shear, K., </w:t>
      </w:r>
      <w:proofErr w:type="spellStart"/>
      <w:r w:rsidRPr="006276BC">
        <w:rPr>
          <w:rFonts w:ascii="Helvetica" w:hAnsi="Helvetica" w:cs="Times New Roman"/>
          <w:color w:val="000000"/>
          <w:kern w:val="0"/>
          <w:sz w:val="18"/>
          <w:szCs w:val="18"/>
          <w14:ligatures w14:val="none"/>
        </w:rPr>
        <w:t>Pini</w:t>
      </w:r>
      <w:proofErr w:type="spellEnd"/>
      <w:r w:rsidRPr="006276BC">
        <w:rPr>
          <w:rFonts w:ascii="Helvetica" w:hAnsi="Helvetica" w:cs="Times New Roman"/>
          <w:color w:val="000000"/>
          <w:kern w:val="0"/>
          <w:sz w:val="18"/>
          <w:szCs w:val="18"/>
          <w14:ligatures w14:val="none"/>
        </w:rPr>
        <w:t>, S. and Maser, J. (1999). The Bipolar spectrum: a Clinical Reality in Search of Diagnostic Criteria and an Assessment Methodology. </w:t>
      </w:r>
      <w:r w:rsidRPr="006276BC">
        <w:rPr>
          <w:rFonts w:ascii="Helvetica-Oblique" w:hAnsi="Helvetica-Oblique" w:cs="Times New Roman"/>
          <w:i/>
          <w:iCs/>
          <w:color w:val="000000"/>
          <w:kern w:val="0"/>
          <w:sz w:val="18"/>
          <w:szCs w:val="18"/>
          <w14:ligatures w14:val="none"/>
        </w:rPr>
        <w:t>Journal of Affective Disorders</w:t>
      </w:r>
      <w:r w:rsidRPr="006276BC">
        <w:rPr>
          <w:rFonts w:ascii="Helvetica" w:hAnsi="Helvetica" w:cs="Times New Roman"/>
          <w:color w:val="000000"/>
          <w:kern w:val="0"/>
          <w:sz w:val="18"/>
          <w:szCs w:val="18"/>
          <w14:ligatures w14:val="none"/>
        </w:rPr>
        <w:t>, 54(3), pp.319–328.</w:t>
      </w:r>
    </w:p>
    <w:p w14:paraId="4AEF2ED4"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Chakrabarti, S. and Singh, N. (2022). Psychotic Symptoms in Bipolar Disorder and Their Impact on the illness: a Systematic Review. </w:t>
      </w:r>
      <w:r w:rsidRPr="006276BC">
        <w:rPr>
          <w:rFonts w:ascii="Helvetica-Oblique" w:hAnsi="Helvetica-Oblique" w:cs="Times New Roman"/>
          <w:i/>
          <w:iCs/>
          <w:color w:val="000000"/>
          <w:kern w:val="0"/>
          <w:sz w:val="18"/>
          <w:szCs w:val="18"/>
          <w14:ligatures w14:val="none"/>
        </w:rPr>
        <w:t>World Journal of Psychiatry</w:t>
      </w:r>
      <w:r w:rsidRPr="006276BC">
        <w:rPr>
          <w:rFonts w:ascii="Helvetica" w:hAnsi="Helvetica" w:cs="Times New Roman"/>
          <w:color w:val="000000"/>
          <w:kern w:val="0"/>
          <w:sz w:val="18"/>
          <w:szCs w:val="18"/>
          <w14:ligatures w14:val="none"/>
        </w:rPr>
        <w:t>, 12(9), pp.1204–1232.</w:t>
      </w:r>
    </w:p>
    <w:p w14:paraId="54E44FD5" w14:textId="1B111D4A"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Daniel, k and </w:t>
      </w:r>
      <w:proofErr w:type="spellStart"/>
      <w:r w:rsidRPr="006276BC">
        <w:rPr>
          <w:rFonts w:ascii="Helvetica" w:hAnsi="Helvetica" w:cs="Times New Roman"/>
          <w:color w:val="000000"/>
          <w:kern w:val="0"/>
          <w:sz w:val="18"/>
          <w:szCs w:val="18"/>
          <w14:ligatures w14:val="none"/>
        </w:rPr>
        <w:t>Hall-falvin</w:t>
      </w:r>
      <w:proofErr w:type="spellEnd"/>
      <w:r w:rsidRPr="006276BC">
        <w:rPr>
          <w:rFonts w:ascii="Helvetica" w:hAnsi="Helvetica" w:cs="Times New Roman"/>
          <w:color w:val="000000"/>
          <w:kern w:val="0"/>
          <w:sz w:val="18"/>
          <w:szCs w:val="18"/>
          <w14:ligatures w14:val="none"/>
        </w:rPr>
        <w:t>, M.D. (2023). </w:t>
      </w:r>
      <w:r w:rsidRPr="006276BC">
        <w:rPr>
          <w:rFonts w:ascii="Helvetica-Oblique" w:hAnsi="Helvetica-Oblique" w:cs="Times New Roman"/>
          <w:i/>
          <w:iCs/>
          <w:color w:val="000000"/>
          <w:kern w:val="0"/>
          <w:sz w:val="18"/>
          <w:szCs w:val="18"/>
          <w14:ligatures w14:val="none"/>
        </w:rPr>
        <w:t>Each Can Worsen the Symptoms and Severity of the Other</w:t>
      </w:r>
      <w:r w:rsidRPr="006276BC">
        <w:rPr>
          <w:rFonts w:ascii="Helvetica" w:hAnsi="Helvetica" w:cs="Times New Roman"/>
          <w:color w:val="000000"/>
          <w:kern w:val="0"/>
          <w:sz w:val="18"/>
          <w:szCs w:val="18"/>
          <w14:ligatures w14:val="none"/>
        </w:rPr>
        <w:t>. Mayo Clinic. Available at: </w:t>
      </w:r>
      <w:hyperlink r:id="rId6" w:anchor=":~:text=Bipolar%20disorder%20and%20alcohol%20use%20disorder%20or%20other%20types%20of" w:history="1">
        <w:r w:rsidRPr="006276BC">
          <w:rPr>
            <w:rFonts w:ascii="Helvetica" w:hAnsi="Helvetica" w:cs="Times New Roman"/>
            <w:color w:val="0000FF"/>
            <w:kern w:val="0"/>
            <w:sz w:val="18"/>
            <w:szCs w:val="18"/>
            <w:u w:val="single"/>
            <w14:ligatures w14:val="none"/>
          </w:rPr>
          <w:t>https://www.mayoclinic.org/diseases-conditions/bipolar-disorder/expert-answers/bipolar-disorder/faq-20057890#:~:text=Bipolar%20disorder%20and%20alcohol%20use%20disorder%20or%20other%20types%20of</w:t>
        </w:r>
      </w:hyperlink>
      <w:r w:rsidRPr="006276BC">
        <w:rPr>
          <w:rFonts w:ascii="Helvetica" w:hAnsi="Helvetica" w:cs="Times New Roman"/>
          <w:color w:val="000000"/>
          <w:kern w:val="0"/>
          <w:sz w:val="18"/>
          <w:szCs w:val="18"/>
          <w14:ligatures w14:val="none"/>
        </w:rPr>
        <w:t> [Accessed 5 Dec. 2023].</w:t>
      </w:r>
    </w:p>
    <w:p w14:paraId="55D78FE5"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DE HERT, M., </w:t>
      </w:r>
      <w:proofErr w:type="spellStart"/>
      <w:r w:rsidRPr="006276BC">
        <w:rPr>
          <w:rFonts w:ascii="Helvetica" w:hAnsi="Helvetica" w:cs="Times New Roman"/>
          <w:color w:val="000000"/>
          <w:kern w:val="0"/>
          <w:sz w:val="18"/>
          <w:szCs w:val="18"/>
          <w14:ligatures w14:val="none"/>
        </w:rPr>
        <w:t>CORRELL</w:t>
      </w:r>
      <w:proofErr w:type="spellEnd"/>
      <w:r w:rsidRPr="006276BC">
        <w:rPr>
          <w:rFonts w:ascii="Helvetica" w:hAnsi="Helvetica" w:cs="Times New Roman"/>
          <w:color w:val="000000"/>
          <w:kern w:val="0"/>
          <w:sz w:val="18"/>
          <w:szCs w:val="18"/>
          <w14:ligatures w14:val="none"/>
        </w:rPr>
        <w:t xml:space="preserve">, C.U., BOBES, J., </w:t>
      </w:r>
      <w:proofErr w:type="spellStart"/>
      <w:r w:rsidRPr="006276BC">
        <w:rPr>
          <w:rFonts w:ascii="Helvetica" w:hAnsi="Helvetica" w:cs="Times New Roman"/>
          <w:color w:val="000000"/>
          <w:kern w:val="0"/>
          <w:sz w:val="18"/>
          <w:szCs w:val="18"/>
          <w14:ligatures w14:val="none"/>
        </w:rPr>
        <w:t>CETKOVICH-BAKMAS</w:t>
      </w:r>
      <w:proofErr w:type="spellEnd"/>
      <w:r w:rsidRPr="006276BC">
        <w:rPr>
          <w:rFonts w:ascii="Helvetica" w:hAnsi="Helvetica" w:cs="Times New Roman"/>
          <w:color w:val="000000"/>
          <w:kern w:val="0"/>
          <w:sz w:val="18"/>
          <w:szCs w:val="18"/>
          <w14:ligatures w14:val="none"/>
        </w:rPr>
        <w:t xml:space="preserve">, M., COHEN, D., ASAI, I., </w:t>
      </w:r>
      <w:proofErr w:type="spellStart"/>
      <w:r w:rsidRPr="006276BC">
        <w:rPr>
          <w:rFonts w:ascii="Helvetica" w:hAnsi="Helvetica" w:cs="Times New Roman"/>
          <w:color w:val="000000"/>
          <w:kern w:val="0"/>
          <w:sz w:val="18"/>
          <w:szCs w:val="18"/>
          <w14:ligatures w14:val="none"/>
        </w:rPr>
        <w:t>DETRAUX</w:t>
      </w:r>
      <w:proofErr w:type="spellEnd"/>
      <w:r w:rsidRPr="006276BC">
        <w:rPr>
          <w:rFonts w:ascii="Helvetica" w:hAnsi="Helvetica" w:cs="Times New Roman"/>
          <w:color w:val="000000"/>
          <w:kern w:val="0"/>
          <w:sz w:val="18"/>
          <w:szCs w:val="18"/>
          <w14:ligatures w14:val="none"/>
        </w:rPr>
        <w:t>, J., GAUTAM, S., MÖLLER, H.-J., NDETEI, D.M., NEWCOMER, J.W., UWAKWE, R. and LEUCHT, S. (2011). Physical Illness in Patients with Severe Mental disorders. I. Prevalence, Impact of Medications and Disparities in Health Care. </w:t>
      </w:r>
      <w:r w:rsidRPr="006276BC">
        <w:rPr>
          <w:rFonts w:ascii="Helvetica-Oblique" w:hAnsi="Helvetica-Oblique" w:cs="Times New Roman"/>
          <w:i/>
          <w:iCs/>
          <w:color w:val="000000"/>
          <w:kern w:val="0"/>
          <w:sz w:val="18"/>
          <w:szCs w:val="18"/>
          <w14:ligatures w14:val="none"/>
        </w:rPr>
        <w:t>World Psychiatry</w:t>
      </w:r>
      <w:r w:rsidRPr="006276BC">
        <w:rPr>
          <w:rFonts w:ascii="Helvetica" w:hAnsi="Helvetica" w:cs="Times New Roman"/>
          <w:color w:val="000000"/>
          <w:kern w:val="0"/>
          <w:sz w:val="18"/>
          <w:szCs w:val="18"/>
          <w14:ligatures w14:val="none"/>
        </w:rPr>
        <w:t>, 10(1), pp.52–77.</w:t>
      </w:r>
    </w:p>
    <w:p w14:paraId="49B82526"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Drago, A., </w:t>
      </w:r>
      <w:proofErr w:type="spellStart"/>
      <w:r w:rsidRPr="006276BC">
        <w:rPr>
          <w:rFonts w:ascii="Helvetica" w:hAnsi="Helvetica" w:cs="Times New Roman"/>
          <w:color w:val="000000"/>
          <w:kern w:val="0"/>
          <w:sz w:val="18"/>
          <w:szCs w:val="18"/>
          <w14:ligatures w14:val="none"/>
        </w:rPr>
        <w:t>Crisafulli</w:t>
      </w:r>
      <w:proofErr w:type="spellEnd"/>
      <w:r w:rsidRPr="006276BC">
        <w:rPr>
          <w:rFonts w:ascii="Helvetica" w:hAnsi="Helvetica" w:cs="Times New Roman"/>
          <w:color w:val="000000"/>
          <w:kern w:val="0"/>
          <w:sz w:val="18"/>
          <w:szCs w:val="18"/>
          <w14:ligatures w14:val="none"/>
        </w:rPr>
        <w:t xml:space="preserve">, C., </w:t>
      </w:r>
      <w:proofErr w:type="spellStart"/>
      <w:r w:rsidRPr="006276BC">
        <w:rPr>
          <w:rFonts w:ascii="Helvetica" w:hAnsi="Helvetica" w:cs="Times New Roman"/>
          <w:color w:val="000000"/>
          <w:kern w:val="0"/>
          <w:sz w:val="18"/>
          <w:szCs w:val="18"/>
          <w14:ligatures w14:val="none"/>
        </w:rPr>
        <w:t>Calabrò</w:t>
      </w:r>
      <w:proofErr w:type="spellEnd"/>
      <w:r w:rsidRPr="006276BC">
        <w:rPr>
          <w:rFonts w:ascii="Helvetica" w:hAnsi="Helvetica" w:cs="Times New Roman"/>
          <w:color w:val="000000"/>
          <w:kern w:val="0"/>
          <w:sz w:val="18"/>
          <w:szCs w:val="18"/>
          <w14:ligatures w14:val="none"/>
        </w:rPr>
        <w:t xml:space="preserve">, M. and </w:t>
      </w:r>
      <w:proofErr w:type="spellStart"/>
      <w:r w:rsidRPr="006276BC">
        <w:rPr>
          <w:rFonts w:ascii="Helvetica" w:hAnsi="Helvetica" w:cs="Times New Roman"/>
          <w:color w:val="000000"/>
          <w:kern w:val="0"/>
          <w:sz w:val="18"/>
          <w:szCs w:val="18"/>
          <w14:ligatures w14:val="none"/>
        </w:rPr>
        <w:t>Serretti</w:t>
      </w:r>
      <w:proofErr w:type="spellEnd"/>
      <w:r w:rsidRPr="006276BC">
        <w:rPr>
          <w:rFonts w:ascii="Helvetica" w:hAnsi="Helvetica" w:cs="Times New Roman"/>
          <w:color w:val="000000"/>
          <w:kern w:val="0"/>
          <w:sz w:val="18"/>
          <w:szCs w:val="18"/>
          <w14:ligatures w14:val="none"/>
        </w:rPr>
        <w:t>, A. (2015). Enrichment pathway analysis. The inflammatory genetic background in Bipolar Disorder. </w:t>
      </w:r>
      <w:r w:rsidRPr="006276BC">
        <w:rPr>
          <w:rFonts w:ascii="Helvetica-Oblique" w:hAnsi="Helvetica-Oblique" w:cs="Times New Roman"/>
          <w:i/>
          <w:iCs/>
          <w:color w:val="000000"/>
          <w:kern w:val="0"/>
          <w:sz w:val="18"/>
          <w:szCs w:val="18"/>
          <w14:ligatures w14:val="none"/>
        </w:rPr>
        <w:t>Journal of Affective Disorders</w:t>
      </w:r>
      <w:r w:rsidRPr="006276BC">
        <w:rPr>
          <w:rFonts w:ascii="Helvetica" w:hAnsi="Helvetica" w:cs="Times New Roman"/>
          <w:color w:val="000000"/>
          <w:kern w:val="0"/>
          <w:sz w:val="18"/>
          <w:szCs w:val="18"/>
          <w14:ligatures w14:val="none"/>
        </w:rPr>
        <w:t>, 179, pp.88–94.</w:t>
      </w:r>
    </w:p>
    <w:p w14:paraId="3875FE4B"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Ellison, N., Mason, O. and Scior, K. (2015). Public Beliefs about and Attitudes Towards Bipolar disorder: Testing Theory Based Models of Stigma. </w:t>
      </w:r>
      <w:r w:rsidRPr="006276BC">
        <w:rPr>
          <w:rFonts w:ascii="Helvetica-Oblique" w:hAnsi="Helvetica-Oblique" w:cs="Times New Roman"/>
          <w:i/>
          <w:iCs/>
          <w:color w:val="000000"/>
          <w:kern w:val="0"/>
          <w:sz w:val="18"/>
          <w:szCs w:val="18"/>
          <w14:ligatures w14:val="none"/>
        </w:rPr>
        <w:t>Journal of Affective Disorders</w:t>
      </w:r>
      <w:r w:rsidRPr="006276BC">
        <w:rPr>
          <w:rFonts w:ascii="Helvetica" w:hAnsi="Helvetica" w:cs="Times New Roman"/>
          <w:color w:val="000000"/>
          <w:kern w:val="0"/>
          <w:sz w:val="18"/>
          <w:szCs w:val="18"/>
          <w14:ligatures w14:val="none"/>
        </w:rPr>
        <w:t>, 175, pp.116–123.</w:t>
      </w:r>
    </w:p>
    <w:p w14:paraId="21A954C5"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Favre, S., Aubry, J.-M. and Richard-Lepouriel, H. (2022). Perceived Public Stigma and Perceived Public Exposure by Persons Living with Bipolar disorder: a Qualitative Study. </w:t>
      </w:r>
      <w:r w:rsidRPr="006276BC">
        <w:rPr>
          <w:rFonts w:ascii="Helvetica-Oblique" w:hAnsi="Helvetica-Oblique" w:cs="Times New Roman"/>
          <w:i/>
          <w:iCs/>
          <w:color w:val="000000"/>
          <w:kern w:val="0"/>
          <w:sz w:val="18"/>
          <w:szCs w:val="18"/>
          <w14:ligatures w14:val="none"/>
        </w:rPr>
        <w:t>International Journal of Social Psychiatry</w:t>
      </w:r>
      <w:r w:rsidRPr="006276BC">
        <w:rPr>
          <w:rFonts w:ascii="Helvetica" w:hAnsi="Helvetica" w:cs="Times New Roman"/>
          <w:color w:val="000000"/>
          <w:kern w:val="0"/>
          <w:sz w:val="18"/>
          <w:szCs w:val="18"/>
          <w14:ligatures w14:val="none"/>
        </w:rPr>
        <w:t>, 69(2).</w:t>
      </w:r>
    </w:p>
    <w:p w14:paraId="7825D504"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Joslyn, C., Hawes, D.J., Hunt, C. and Mitchell, P.B. (2016). Is Age of Onset Associated with severity, prognosis, and Clinical Features in Bipolar disorder? a meta-analytic Review. </w:t>
      </w:r>
      <w:r w:rsidRPr="006276BC">
        <w:rPr>
          <w:rFonts w:ascii="Helvetica-Oblique" w:hAnsi="Helvetica-Oblique" w:cs="Times New Roman"/>
          <w:i/>
          <w:iCs/>
          <w:color w:val="000000"/>
          <w:kern w:val="0"/>
          <w:sz w:val="18"/>
          <w:szCs w:val="18"/>
          <w14:ligatures w14:val="none"/>
        </w:rPr>
        <w:t>Bipolar Disorders</w:t>
      </w:r>
      <w:r w:rsidRPr="006276BC">
        <w:rPr>
          <w:rFonts w:ascii="Helvetica" w:hAnsi="Helvetica" w:cs="Times New Roman"/>
          <w:color w:val="000000"/>
          <w:kern w:val="0"/>
          <w:sz w:val="18"/>
          <w:szCs w:val="18"/>
          <w14:ligatures w14:val="none"/>
        </w:rPr>
        <w:t>, 18(5), pp.389–403.</w:t>
      </w:r>
    </w:p>
    <w:p w14:paraId="5E69F748"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Marneros, A. and Brieger, P. (2002). Prognosis of Bipolar Disorder. </w:t>
      </w:r>
      <w:r w:rsidRPr="006276BC">
        <w:rPr>
          <w:rFonts w:ascii="Helvetica-Oblique" w:hAnsi="Helvetica-Oblique" w:cs="Times New Roman"/>
          <w:i/>
          <w:iCs/>
          <w:color w:val="000000"/>
          <w:kern w:val="0"/>
          <w:sz w:val="18"/>
          <w:szCs w:val="18"/>
          <w14:ligatures w14:val="none"/>
        </w:rPr>
        <w:t>Bipolar </w:t>
      </w:r>
      <w:r w:rsidRPr="006276BC">
        <w:rPr>
          <w:rFonts w:ascii="Helvetica" w:hAnsi="Helvetica" w:cs="Times New Roman"/>
          <w:color w:val="000000"/>
          <w:kern w:val="0"/>
          <w:sz w:val="18"/>
          <w:szCs w:val="18"/>
          <w14:ligatures w14:val="none"/>
        </w:rPr>
        <w:t>.</w:t>
      </w:r>
    </w:p>
    <w:p w14:paraId="22407686"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Mason, B., Brown, E. and Croarkin, P. (2016). Historical Underpinnings of Bipolar Disorder Diagnostic Criteria. </w:t>
      </w:r>
      <w:proofErr w:type="spellStart"/>
      <w:r w:rsidRPr="006276BC">
        <w:rPr>
          <w:rFonts w:ascii="Helvetica-Oblique" w:hAnsi="Helvetica-Oblique" w:cs="Times New Roman"/>
          <w:i/>
          <w:iCs/>
          <w:color w:val="000000"/>
          <w:kern w:val="0"/>
          <w:sz w:val="18"/>
          <w:szCs w:val="18"/>
          <w14:ligatures w14:val="none"/>
        </w:rPr>
        <w:t>Behavioral</w:t>
      </w:r>
      <w:proofErr w:type="spellEnd"/>
      <w:r w:rsidRPr="006276BC">
        <w:rPr>
          <w:rFonts w:ascii="Helvetica-Oblique" w:hAnsi="Helvetica-Oblique" w:cs="Times New Roman"/>
          <w:i/>
          <w:iCs/>
          <w:color w:val="000000"/>
          <w:kern w:val="0"/>
          <w:sz w:val="18"/>
          <w:szCs w:val="18"/>
          <w14:ligatures w14:val="none"/>
        </w:rPr>
        <w:t xml:space="preserve"> Sciences</w:t>
      </w:r>
      <w:r w:rsidRPr="006276BC">
        <w:rPr>
          <w:rFonts w:ascii="Helvetica" w:hAnsi="Helvetica" w:cs="Times New Roman"/>
          <w:color w:val="000000"/>
          <w:kern w:val="0"/>
          <w:sz w:val="18"/>
          <w:szCs w:val="18"/>
          <w14:ligatures w14:val="none"/>
        </w:rPr>
        <w:t>, 6(3), p.14.</w:t>
      </w:r>
    </w:p>
    <w:p w14:paraId="1E0FC5B4" w14:textId="473DC34B"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Mayo Clinic (2021a). </w:t>
      </w:r>
      <w:r w:rsidRPr="006276BC">
        <w:rPr>
          <w:rFonts w:ascii="Helvetica-Oblique" w:hAnsi="Helvetica-Oblique" w:cs="Times New Roman"/>
          <w:i/>
          <w:iCs/>
          <w:color w:val="000000"/>
          <w:kern w:val="0"/>
          <w:sz w:val="18"/>
          <w:szCs w:val="18"/>
          <w14:ligatures w14:val="none"/>
        </w:rPr>
        <w:t>Bipolar Disorder - Diagnosis and Treatment</w:t>
      </w:r>
      <w:r w:rsidRPr="006276BC">
        <w:rPr>
          <w:rFonts w:ascii="Helvetica" w:hAnsi="Helvetica" w:cs="Times New Roman"/>
          <w:color w:val="000000"/>
          <w:kern w:val="0"/>
          <w:sz w:val="18"/>
          <w:szCs w:val="18"/>
          <w14:ligatures w14:val="none"/>
        </w:rPr>
        <w:t>. Mayoclinic.org. Available at: </w:t>
      </w:r>
      <w:hyperlink r:id="rId7" w:history="1">
        <w:r w:rsidRPr="006276BC">
          <w:rPr>
            <w:rFonts w:ascii="Helvetica" w:hAnsi="Helvetica" w:cs="Times New Roman"/>
            <w:color w:val="0000FF"/>
            <w:kern w:val="0"/>
            <w:sz w:val="18"/>
            <w:szCs w:val="18"/>
            <w:u w:val="single"/>
            <w14:ligatures w14:val="none"/>
          </w:rPr>
          <w:t>https://www.mayoclinic.org/diseases-conditions/bipolar-disorder/diagnosis-treatment/drc-20355961</w:t>
        </w:r>
      </w:hyperlink>
      <w:r w:rsidRPr="006276BC">
        <w:rPr>
          <w:rFonts w:ascii="Helvetica" w:hAnsi="Helvetica" w:cs="Times New Roman"/>
          <w:color w:val="000000"/>
          <w:kern w:val="0"/>
          <w:sz w:val="18"/>
          <w:szCs w:val="18"/>
          <w14:ligatures w14:val="none"/>
        </w:rPr>
        <w:t> [Accessed 30 Nov. 2023].</w:t>
      </w:r>
    </w:p>
    <w:p w14:paraId="5E2047C1"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Mayo Clinic (2021b). </w:t>
      </w:r>
      <w:r w:rsidRPr="006276BC">
        <w:rPr>
          <w:rFonts w:ascii="Helvetica-Oblique" w:hAnsi="Helvetica-Oblique" w:cs="Times New Roman"/>
          <w:i/>
          <w:iCs/>
          <w:color w:val="000000"/>
          <w:kern w:val="0"/>
          <w:sz w:val="18"/>
          <w:szCs w:val="18"/>
          <w14:ligatures w14:val="none"/>
        </w:rPr>
        <w:t>Bipolar Disorder - Symptoms and Causes</w:t>
      </w:r>
      <w:r w:rsidRPr="006276BC">
        <w:rPr>
          <w:rFonts w:ascii="Helvetica" w:hAnsi="Helvetica" w:cs="Times New Roman"/>
          <w:color w:val="000000"/>
          <w:kern w:val="0"/>
          <w:sz w:val="18"/>
          <w:szCs w:val="18"/>
          <w14:ligatures w14:val="none"/>
        </w:rPr>
        <w:t>. [online] Mayo Clinic. Available at: </w:t>
      </w:r>
      <w:hyperlink r:id="rId8" w:anchor=":~:text=Bipolar%20disorder%2C%20formerly%20called%20manic" w:history="1">
        <w:r w:rsidRPr="006276BC">
          <w:rPr>
            <w:rFonts w:ascii="Helvetica" w:hAnsi="Helvetica" w:cs="Times New Roman"/>
            <w:color w:val="0000FF"/>
            <w:kern w:val="0"/>
            <w:sz w:val="18"/>
            <w:szCs w:val="18"/>
            <w:u w:val="single"/>
            <w14:ligatures w14:val="none"/>
          </w:rPr>
          <w:t>https://www.mayoclinic.org/diseases-conditions/bipolar-disorder/symptoms-causes/syc-20355955#:~:text=Bipolar%20disorder%2C%20formerly%20called%20manic</w:t>
        </w:r>
      </w:hyperlink>
      <w:r w:rsidRPr="006276BC">
        <w:rPr>
          <w:rFonts w:ascii="Helvetica" w:hAnsi="Helvetica" w:cs="Times New Roman"/>
          <w:color w:val="000000"/>
          <w:kern w:val="0"/>
          <w:sz w:val="18"/>
          <w:szCs w:val="18"/>
          <w14:ligatures w14:val="none"/>
        </w:rPr>
        <w:t> [Accessed 30AD].</w:t>
      </w:r>
    </w:p>
    <w:p w14:paraId="176DAE41"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McIntyre, R.S. and Calabrese, J.R. (2019). Bipolar depression: the Clinical Characteristics and Unmet Needs of a Complex Disorder. </w:t>
      </w:r>
      <w:r w:rsidRPr="006276BC">
        <w:rPr>
          <w:rFonts w:ascii="Helvetica-Oblique" w:hAnsi="Helvetica-Oblique" w:cs="Times New Roman"/>
          <w:i/>
          <w:iCs/>
          <w:color w:val="000000"/>
          <w:kern w:val="0"/>
          <w:sz w:val="18"/>
          <w:szCs w:val="18"/>
          <w14:ligatures w14:val="none"/>
        </w:rPr>
        <w:t>Current Medical Research and Opinion</w:t>
      </w:r>
      <w:r w:rsidRPr="006276BC">
        <w:rPr>
          <w:rFonts w:ascii="Helvetica" w:hAnsi="Helvetica" w:cs="Times New Roman"/>
          <w:color w:val="000000"/>
          <w:kern w:val="0"/>
          <w:sz w:val="18"/>
          <w:szCs w:val="18"/>
          <w14:ligatures w14:val="none"/>
        </w:rPr>
        <w:t>, 35(11), pp.1993–2005.</w:t>
      </w:r>
    </w:p>
    <w:p w14:paraId="65C29FBE" w14:textId="1F58FFC1"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Melinda (2019). </w:t>
      </w:r>
      <w:r w:rsidRPr="006276BC">
        <w:rPr>
          <w:rFonts w:ascii="Helvetica-Oblique" w:hAnsi="Helvetica-Oblique" w:cs="Times New Roman"/>
          <w:i/>
          <w:iCs/>
          <w:color w:val="000000"/>
          <w:kern w:val="0"/>
          <w:sz w:val="18"/>
          <w:szCs w:val="18"/>
          <w14:ligatures w14:val="none"/>
        </w:rPr>
        <w:t>HelpGuide.org</w:t>
      </w:r>
      <w:r w:rsidRPr="006276BC">
        <w:rPr>
          <w:rFonts w:ascii="Helvetica" w:hAnsi="Helvetica" w:cs="Times New Roman"/>
          <w:color w:val="000000"/>
          <w:kern w:val="0"/>
          <w:sz w:val="18"/>
          <w:szCs w:val="18"/>
          <w14:ligatures w14:val="none"/>
        </w:rPr>
        <w:t>. Available at: </w:t>
      </w:r>
      <w:hyperlink r:id="rId9" w:history="1">
        <w:r w:rsidRPr="006276BC">
          <w:rPr>
            <w:rFonts w:ascii="Helvetica" w:hAnsi="Helvetica" w:cs="Times New Roman"/>
            <w:color w:val="0000FF"/>
            <w:kern w:val="0"/>
            <w:sz w:val="18"/>
            <w:szCs w:val="18"/>
            <w:u w:val="single"/>
            <w14:ligatures w14:val="none"/>
          </w:rPr>
          <w:t>https://www.helpguide.org/articles/bipolar-disorder/living-with-bipolar-disorder.htm</w:t>
        </w:r>
      </w:hyperlink>
      <w:r w:rsidRPr="006276BC">
        <w:rPr>
          <w:rFonts w:ascii="Helvetica" w:hAnsi="Helvetica" w:cs="Times New Roman"/>
          <w:color w:val="000000"/>
          <w:kern w:val="0"/>
          <w:sz w:val="18"/>
          <w:szCs w:val="18"/>
          <w14:ligatures w14:val="none"/>
        </w:rPr>
        <w:t> [Accessed 5 Dec. 2023].</w:t>
      </w:r>
    </w:p>
    <w:p w14:paraId="76773BB3" w14:textId="1E1178EE"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Mind (2018). </w:t>
      </w:r>
      <w:r w:rsidRPr="006276BC">
        <w:rPr>
          <w:rFonts w:ascii="Helvetica-Oblique" w:hAnsi="Helvetica-Oblique" w:cs="Times New Roman"/>
          <w:i/>
          <w:iCs/>
          <w:color w:val="000000"/>
          <w:kern w:val="0"/>
          <w:sz w:val="18"/>
          <w:szCs w:val="18"/>
          <w14:ligatures w14:val="none"/>
        </w:rPr>
        <w:t>About bipolar disorder</w:t>
      </w:r>
      <w:r w:rsidRPr="006276BC">
        <w:rPr>
          <w:rFonts w:ascii="Helvetica" w:hAnsi="Helvetica" w:cs="Times New Roman"/>
          <w:color w:val="000000"/>
          <w:kern w:val="0"/>
          <w:sz w:val="18"/>
          <w:szCs w:val="18"/>
          <w14:ligatures w14:val="none"/>
        </w:rPr>
        <w:t>. Mind.org.uk. Available at: </w:t>
      </w:r>
      <w:hyperlink r:id="rId10" w:history="1">
        <w:r w:rsidRPr="006276BC">
          <w:rPr>
            <w:rFonts w:ascii="Helvetica" w:hAnsi="Helvetica" w:cs="Times New Roman"/>
            <w:color w:val="0000FF"/>
            <w:kern w:val="0"/>
            <w:sz w:val="18"/>
            <w:szCs w:val="18"/>
            <w:u w:val="single"/>
            <w14:ligatures w14:val="none"/>
          </w:rPr>
          <w:t>https://www.mind.org.uk/information-support/types-of-mental-health-problems/bipolar-disorder/about-bipolar-disorder/</w:t>
        </w:r>
      </w:hyperlink>
      <w:r w:rsidRPr="006276BC">
        <w:rPr>
          <w:rFonts w:ascii="Helvetica" w:hAnsi="Helvetica" w:cs="Times New Roman"/>
          <w:color w:val="000000"/>
          <w:kern w:val="0"/>
          <w:sz w:val="18"/>
          <w:szCs w:val="18"/>
          <w14:ligatures w14:val="none"/>
        </w:rPr>
        <w:t> [Accessed 23 Nov. 2023].</w:t>
      </w:r>
    </w:p>
    <w:p w14:paraId="573A2FA5"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lastRenderedPageBreak/>
        <w:t>Mind (2022). </w:t>
      </w:r>
      <w:r w:rsidRPr="006276BC">
        <w:rPr>
          <w:rFonts w:ascii="Helvetica-Oblique" w:hAnsi="Helvetica-Oblique" w:cs="Times New Roman"/>
          <w:i/>
          <w:iCs/>
          <w:color w:val="000000"/>
          <w:kern w:val="0"/>
          <w:sz w:val="18"/>
          <w:szCs w:val="18"/>
          <w14:ligatures w14:val="none"/>
        </w:rPr>
        <w:t>Bipolar Moods &amp; Symptoms</w:t>
      </w:r>
      <w:r w:rsidRPr="006276BC">
        <w:rPr>
          <w:rFonts w:ascii="Helvetica" w:hAnsi="Helvetica" w:cs="Times New Roman"/>
          <w:color w:val="000000"/>
          <w:kern w:val="0"/>
          <w:sz w:val="18"/>
          <w:szCs w:val="18"/>
          <w14:ligatures w14:val="none"/>
        </w:rPr>
        <w:t>. [online] www.mind.org.uk. Available at: </w:t>
      </w:r>
      <w:hyperlink r:id="rId11" w:history="1">
        <w:r w:rsidRPr="006276BC">
          <w:rPr>
            <w:rFonts w:ascii="Helvetica" w:hAnsi="Helvetica" w:cs="Times New Roman"/>
            <w:color w:val="0000FF"/>
            <w:kern w:val="0"/>
            <w:sz w:val="18"/>
            <w:szCs w:val="18"/>
            <w:u w:val="single"/>
            <w14:ligatures w14:val="none"/>
          </w:rPr>
          <w:t>https://www.mind.org.uk/information-support/types-of-mental-health-problems/bipolar-disorder/bipolar-moods-symptoms/</w:t>
        </w:r>
      </w:hyperlink>
      <w:r w:rsidRPr="006276BC">
        <w:rPr>
          <w:rFonts w:ascii="Helvetica" w:hAnsi="Helvetica" w:cs="Times New Roman"/>
          <w:color w:val="000000"/>
          <w:kern w:val="0"/>
          <w:sz w:val="18"/>
          <w:szCs w:val="18"/>
          <w14:ligatures w14:val="none"/>
        </w:rPr>
        <w:t> [Accessed 30 Nov. 2023].</w:t>
      </w:r>
    </w:p>
    <w:p w14:paraId="6E42C340"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Mind (n.d.). </w:t>
      </w:r>
      <w:r w:rsidRPr="006276BC">
        <w:rPr>
          <w:rFonts w:ascii="Helvetica-Oblique" w:hAnsi="Helvetica-Oblique" w:cs="Times New Roman"/>
          <w:i/>
          <w:iCs/>
          <w:color w:val="000000"/>
          <w:kern w:val="0"/>
          <w:sz w:val="18"/>
          <w:szCs w:val="18"/>
          <w14:ligatures w14:val="none"/>
        </w:rPr>
        <w:t>How Bipolar Disorder Is Diagnosed</w:t>
      </w:r>
      <w:r w:rsidRPr="006276BC">
        <w:rPr>
          <w:rFonts w:ascii="Helvetica" w:hAnsi="Helvetica" w:cs="Times New Roman"/>
          <w:color w:val="000000"/>
          <w:kern w:val="0"/>
          <w:sz w:val="18"/>
          <w:szCs w:val="18"/>
          <w14:ligatures w14:val="none"/>
        </w:rPr>
        <w:t>. [online] Available at: </w:t>
      </w:r>
      <w:hyperlink r:id="rId12" w:history="1">
        <w:r w:rsidRPr="006276BC">
          <w:rPr>
            <w:rFonts w:ascii="Helvetica" w:hAnsi="Helvetica" w:cs="Times New Roman"/>
            <w:color w:val="0000FF"/>
            <w:kern w:val="0"/>
            <w:sz w:val="18"/>
            <w:szCs w:val="18"/>
            <w:u w:val="single"/>
            <w14:ligatures w14:val="none"/>
          </w:rPr>
          <w:t>https://www.mind.org.uk/information-support/types-of-mental-health-problems/bipolar-disorder/diagnosing-bipolar/</w:t>
        </w:r>
      </w:hyperlink>
      <w:r w:rsidRPr="006276BC">
        <w:rPr>
          <w:rFonts w:ascii="Helvetica" w:hAnsi="Helvetica" w:cs="Times New Roman"/>
          <w:color w:val="000000"/>
          <w:kern w:val="0"/>
          <w:sz w:val="18"/>
          <w:szCs w:val="18"/>
          <w14:ligatures w14:val="none"/>
        </w:rPr>
        <w:t> [Accessed 2 Dec. 2023].</w:t>
      </w:r>
    </w:p>
    <w:p w14:paraId="12496730"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Mortensen, P.B., Pedersen, C.B., </w:t>
      </w:r>
      <w:proofErr w:type="spellStart"/>
      <w:r w:rsidRPr="006276BC">
        <w:rPr>
          <w:rFonts w:ascii="Helvetica" w:hAnsi="Helvetica" w:cs="Times New Roman"/>
          <w:color w:val="000000"/>
          <w:kern w:val="0"/>
          <w:sz w:val="18"/>
          <w:szCs w:val="18"/>
          <w14:ligatures w14:val="none"/>
        </w:rPr>
        <w:t>Melbye</w:t>
      </w:r>
      <w:proofErr w:type="spellEnd"/>
      <w:r w:rsidRPr="006276BC">
        <w:rPr>
          <w:rFonts w:ascii="Helvetica" w:hAnsi="Helvetica" w:cs="Times New Roman"/>
          <w:color w:val="000000"/>
          <w:kern w:val="0"/>
          <w:sz w:val="18"/>
          <w:szCs w:val="18"/>
          <w14:ligatures w14:val="none"/>
        </w:rPr>
        <w:t xml:space="preserve">, M., </w:t>
      </w:r>
      <w:proofErr w:type="spellStart"/>
      <w:r w:rsidRPr="006276BC">
        <w:rPr>
          <w:rFonts w:ascii="Helvetica" w:hAnsi="Helvetica" w:cs="Times New Roman"/>
          <w:color w:val="000000"/>
          <w:kern w:val="0"/>
          <w:sz w:val="18"/>
          <w:szCs w:val="18"/>
          <w14:ligatures w14:val="none"/>
        </w:rPr>
        <w:t>Mors</w:t>
      </w:r>
      <w:proofErr w:type="spellEnd"/>
      <w:r w:rsidRPr="006276BC">
        <w:rPr>
          <w:rFonts w:ascii="Helvetica" w:hAnsi="Helvetica" w:cs="Times New Roman"/>
          <w:color w:val="000000"/>
          <w:kern w:val="0"/>
          <w:sz w:val="18"/>
          <w:szCs w:val="18"/>
          <w14:ligatures w14:val="none"/>
        </w:rPr>
        <w:t>, O. and Ewald, H. (2003). Individual and Familial Risk Factors for Bipolar Affective Disorders in Denmark. </w:t>
      </w:r>
      <w:r w:rsidRPr="006276BC">
        <w:rPr>
          <w:rFonts w:ascii="Helvetica-Oblique" w:hAnsi="Helvetica-Oblique" w:cs="Times New Roman"/>
          <w:i/>
          <w:iCs/>
          <w:color w:val="000000"/>
          <w:kern w:val="0"/>
          <w:sz w:val="18"/>
          <w:szCs w:val="18"/>
          <w14:ligatures w14:val="none"/>
        </w:rPr>
        <w:t>Archives of General Psychiatry</w:t>
      </w:r>
      <w:r w:rsidRPr="006276BC">
        <w:rPr>
          <w:rFonts w:ascii="Helvetica" w:hAnsi="Helvetica" w:cs="Times New Roman"/>
          <w:color w:val="000000"/>
          <w:kern w:val="0"/>
          <w:sz w:val="18"/>
          <w:szCs w:val="18"/>
          <w14:ligatures w14:val="none"/>
        </w:rPr>
        <w:t>, 60(12), p.1209.</w:t>
      </w:r>
    </w:p>
    <w:p w14:paraId="2508565C" w14:textId="68A29156"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National Health serves (2021). </w:t>
      </w:r>
      <w:r w:rsidRPr="006276BC">
        <w:rPr>
          <w:rFonts w:ascii="Helvetica-Oblique" w:hAnsi="Helvetica-Oblique" w:cs="Times New Roman"/>
          <w:i/>
          <w:iCs/>
          <w:color w:val="000000"/>
          <w:kern w:val="0"/>
          <w:sz w:val="18"/>
          <w:szCs w:val="18"/>
          <w14:ligatures w14:val="none"/>
        </w:rPr>
        <w:t>Bipolar disorder</w:t>
      </w:r>
      <w:r w:rsidRPr="006276BC">
        <w:rPr>
          <w:rFonts w:ascii="Helvetica" w:hAnsi="Helvetica" w:cs="Times New Roman"/>
          <w:color w:val="000000"/>
          <w:kern w:val="0"/>
          <w:sz w:val="18"/>
          <w:szCs w:val="18"/>
          <w14:ligatures w14:val="none"/>
        </w:rPr>
        <w:t>. nhs.uk. Available at: </w:t>
      </w:r>
      <w:hyperlink r:id="rId13" w:history="1">
        <w:r w:rsidRPr="006276BC">
          <w:rPr>
            <w:rFonts w:ascii="Helvetica" w:hAnsi="Helvetica" w:cs="Times New Roman"/>
            <w:color w:val="0000FF"/>
            <w:kern w:val="0"/>
            <w:sz w:val="18"/>
            <w:szCs w:val="18"/>
            <w:u w:val="single"/>
            <w14:ligatures w14:val="none"/>
          </w:rPr>
          <w:t>https://www.nhs.uk/mental-health/conditions/bipolar-disorder/</w:t>
        </w:r>
      </w:hyperlink>
      <w:r w:rsidRPr="006276BC">
        <w:rPr>
          <w:rFonts w:ascii="Helvetica" w:hAnsi="Helvetica" w:cs="Times New Roman"/>
          <w:color w:val="000000"/>
          <w:kern w:val="0"/>
          <w:sz w:val="18"/>
          <w:szCs w:val="18"/>
          <w14:ligatures w14:val="none"/>
        </w:rPr>
        <w:t> [Accessed 23 Nov. 2023].</w:t>
      </w:r>
    </w:p>
    <w:p w14:paraId="4BE5CA8F" w14:textId="22E8AA63"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National Institute of Mental Health (2018). </w:t>
      </w:r>
      <w:r w:rsidRPr="006276BC">
        <w:rPr>
          <w:rFonts w:ascii="Helvetica-Oblique" w:hAnsi="Helvetica-Oblique" w:cs="Times New Roman"/>
          <w:i/>
          <w:iCs/>
          <w:color w:val="000000"/>
          <w:kern w:val="0"/>
          <w:sz w:val="18"/>
          <w:szCs w:val="18"/>
          <w14:ligatures w14:val="none"/>
        </w:rPr>
        <w:t>Bipolar Disorder</w:t>
      </w:r>
      <w:r w:rsidRPr="006276BC">
        <w:rPr>
          <w:rFonts w:ascii="Helvetica" w:hAnsi="Helvetica" w:cs="Times New Roman"/>
          <w:color w:val="000000"/>
          <w:kern w:val="0"/>
          <w:sz w:val="18"/>
          <w:szCs w:val="18"/>
          <w14:ligatures w14:val="none"/>
        </w:rPr>
        <w:t>. www.nimh.nih.gov. Available at: </w:t>
      </w:r>
      <w:hyperlink r:id="rId14" w:history="1">
        <w:r w:rsidRPr="006276BC">
          <w:rPr>
            <w:rFonts w:ascii="Helvetica" w:hAnsi="Helvetica" w:cs="Times New Roman"/>
            <w:color w:val="0000FF"/>
            <w:kern w:val="0"/>
            <w:sz w:val="18"/>
            <w:szCs w:val="18"/>
            <w:u w:val="single"/>
            <w14:ligatures w14:val="none"/>
          </w:rPr>
          <w:t>https://www.nimh.nih.gov/health/publications/bipolar-disorder</w:t>
        </w:r>
      </w:hyperlink>
      <w:r w:rsidRPr="006276BC">
        <w:rPr>
          <w:rFonts w:ascii="Helvetica" w:hAnsi="Helvetica" w:cs="Times New Roman"/>
          <w:color w:val="000000"/>
          <w:kern w:val="0"/>
          <w:sz w:val="18"/>
          <w:szCs w:val="18"/>
          <w14:ligatures w14:val="none"/>
        </w:rPr>
        <w:t> [Accessed 23 Nov. 2023].</w:t>
      </w:r>
    </w:p>
    <w:p w14:paraId="4998A032" w14:textId="05EAFC96"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National Institute of Mental Health (2023). </w:t>
      </w:r>
      <w:r w:rsidRPr="006276BC">
        <w:rPr>
          <w:rFonts w:ascii="Helvetica-Oblique" w:hAnsi="Helvetica-Oblique" w:cs="Times New Roman"/>
          <w:i/>
          <w:iCs/>
          <w:color w:val="000000"/>
          <w:kern w:val="0"/>
          <w:sz w:val="18"/>
          <w:szCs w:val="18"/>
          <w14:ligatures w14:val="none"/>
        </w:rPr>
        <w:t>NIMH» Bipolar Disorder</w:t>
      </w:r>
      <w:r w:rsidRPr="006276BC">
        <w:rPr>
          <w:rFonts w:ascii="Helvetica" w:hAnsi="Helvetica" w:cs="Times New Roman"/>
          <w:color w:val="000000"/>
          <w:kern w:val="0"/>
          <w:sz w:val="18"/>
          <w:szCs w:val="18"/>
          <w14:ligatures w14:val="none"/>
        </w:rPr>
        <w:t>. Available at: </w:t>
      </w:r>
      <w:hyperlink r:id="rId15" w:anchor=":~:text=To%20diagnose%20bipolar%20disorder%2C%20a" w:history="1">
        <w:r w:rsidRPr="006276BC">
          <w:rPr>
            <w:rFonts w:ascii="Helvetica" w:hAnsi="Helvetica" w:cs="Times New Roman"/>
            <w:color w:val="0000FF"/>
            <w:kern w:val="0"/>
            <w:sz w:val="18"/>
            <w:szCs w:val="18"/>
            <w:u w:val="single"/>
            <w14:ligatures w14:val="none"/>
          </w:rPr>
          <w:t>https://www.nimh.nih.gov/health/publications/bipolar-disorder#:~:text=To%20diagnose%20bipolar%20disorder%2C%20a</w:t>
        </w:r>
      </w:hyperlink>
      <w:r w:rsidRPr="006276BC">
        <w:rPr>
          <w:rFonts w:ascii="Helvetica" w:hAnsi="Helvetica" w:cs="Times New Roman"/>
          <w:color w:val="000000"/>
          <w:kern w:val="0"/>
          <w:sz w:val="18"/>
          <w:szCs w:val="18"/>
          <w14:ligatures w14:val="none"/>
        </w:rPr>
        <w:t>[Accessed 15 Nov. 2023].</w:t>
      </w:r>
    </w:p>
    <w:p w14:paraId="7F468C9B" w14:textId="7131287B"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NHS (2021). </w:t>
      </w:r>
      <w:r w:rsidRPr="006276BC">
        <w:rPr>
          <w:rFonts w:ascii="Helvetica-Oblique" w:hAnsi="Helvetica-Oblique" w:cs="Times New Roman"/>
          <w:i/>
          <w:iCs/>
          <w:color w:val="000000"/>
          <w:kern w:val="0"/>
          <w:sz w:val="18"/>
          <w:szCs w:val="18"/>
          <w14:ligatures w14:val="none"/>
        </w:rPr>
        <w:t>Treatment - Bipolar Disorder</w:t>
      </w:r>
      <w:r w:rsidRPr="006276BC">
        <w:rPr>
          <w:rFonts w:ascii="Helvetica" w:hAnsi="Helvetica" w:cs="Times New Roman"/>
          <w:color w:val="000000"/>
          <w:kern w:val="0"/>
          <w:sz w:val="18"/>
          <w:szCs w:val="18"/>
          <w14:ligatures w14:val="none"/>
        </w:rPr>
        <w:t>. nhs.uk. Available at: </w:t>
      </w:r>
      <w:hyperlink r:id="rId16" w:history="1">
        <w:r w:rsidRPr="006276BC">
          <w:rPr>
            <w:rFonts w:ascii="Helvetica" w:hAnsi="Helvetica" w:cs="Times New Roman"/>
            <w:color w:val="0000FF"/>
            <w:kern w:val="0"/>
            <w:sz w:val="18"/>
            <w:szCs w:val="18"/>
            <w:u w:val="single"/>
            <w14:ligatures w14:val="none"/>
          </w:rPr>
          <w:t>https://www.nhs.uk/mental-health/conditions/bipolar-disorder/treatment/</w:t>
        </w:r>
      </w:hyperlink>
      <w:r w:rsidRPr="006276BC">
        <w:rPr>
          <w:rFonts w:ascii="Helvetica" w:hAnsi="Helvetica" w:cs="Times New Roman"/>
          <w:color w:val="000000"/>
          <w:kern w:val="0"/>
          <w:sz w:val="18"/>
          <w:szCs w:val="18"/>
          <w14:ligatures w14:val="none"/>
        </w:rPr>
        <w:t> [Accessed 30 Nov. 2023].</w:t>
      </w:r>
    </w:p>
    <w:p w14:paraId="508D0C78"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Rhee, T.G., </w:t>
      </w:r>
      <w:proofErr w:type="spellStart"/>
      <w:r w:rsidRPr="006276BC">
        <w:rPr>
          <w:rFonts w:ascii="Helvetica" w:hAnsi="Helvetica" w:cs="Times New Roman"/>
          <w:color w:val="000000"/>
          <w:kern w:val="0"/>
          <w:sz w:val="18"/>
          <w:szCs w:val="18"/>
          <w14:ligatures w14:val="none"/>
        </w:rPr>
        <w:t>Olfson</w:t>
      </w:r>
      <w:proofErr w:type="spellEnd"/>
      <w:r w:rsidRPr="006276BC">
        <w:rPr>
          <w:rFonts w:ascii="Helvetica" w:hAnsi="Helvetica" w:cs="Times New Roman"/>
          <w:color w:val="000000"/>
          <w:kern w:val="0"/>
          <w:sz w:val="18"/>
          <w:szCs w:val="18"/>
          <w14:ligatures w14:val="none"/>
        </w:rPr>
        <w:t xml:space="preserve">, M., </w:t>
      </w:r>
      <w:proofErr w:type="spellStart"/>
      <w:r w:rsidRPr="006276BC">
        <w:rPr>
          <w:rFonts w:ascii="Helvetica" w:hAnsi="Helvetica" w:cs="Times New Roman"/>
          <w:color w:val="000000"/>
          <w:kern w:val="0"/>
          <w:sz w:val="18"/>
          <w:szCs w:val="18"/>
          <w14:ligatures w14:val="none"/>
        </w:rPr>
        <w:t>Nierenberg</w:t>
      </w:r>
      <w:proofErr w:type="spellEnd"/>
      <w:r w:rsidRPr="006276BC">
        <w:rPr>
          <w:rFonts w:ascii="Helvetica" w:hAnsi="Helvetica" w:cs="Times New Roman"/>
          <w:color w:val="000000"/>
          <w:kern w:val="0"/>
          <w:sz w:val="18"/>
          <w:szCs w:val="18"/>
          <w14:ligatures w14:val="none"/>
        </w:rPr>
        <w:t>, A.A. and Wilkinson, S.T. (2020). 20-Year Trends in the Pharmacologic Treatment of Bipolar Disorder by Psychiatrists in Outpatient Care Settings. </w:t>
      </w:r>
      <w:r w:rsidRPr="006276BC">
        <w:rPr>
          <w:rFonts w:ascii="Helvetica-Oblique" w:hAnsi="Helvetica-Oblique" w:cs="Times New Roman"/>
          <w:i/>
          <w:iCs/>
          <w:color w:val="000000"/>
          <w:kern w:val="0"/>
          <w:sz w:val="18"/>
          <w:szCs w:val="18"/>
          <w14:ligatures w14:val="none"/>
        </w:rPr>
        <w:t>American Journal of Psychiatry</w:t>
      </w:r>
      <w:r w:rsidRPr="006276BC">
        <w:rPr>
          <w:rFonts w:ascii="Helvetica" w:hAnsi="Helvetica" w:cs="Times New Roman"/>
          <w:color w:val="000000"/>
          <w:kern w:val="0"/>
          <w:sz w:val="18"/>
          <w:szCs w:val="18"/>
          <w14:ligatures w14:val="none"/>
        </w:rPr>
        <w:t xml:space="preserve">, 177(8), </w:t>
      </w:r>
      <w:proofErr w:type="spellStart"/>
      <w:r w:rsidRPr="006276BC">
        <w:rPr>
          <w:rFonts w:ascii="Helvetica" w:hAnsi="Helvetica" w:cs="Times New Roman"/>
          <w:color w:val="000000"/>
          <w:kern w:val="0"/>
          <w:sz w:val="18"/>
          <w:szCs w:val="18"/>
          <w14:ligatures w14:val="none"/>
        </w:rPr>
        <w:t>p.appi.ajp.2020.1</w:t>
      </w:r>
      <w:proofErr w:type="spellEnd"/>
      <w:r w:rsidRPr="006276BC">
        <w:rPr>
          <w:rFonts w:ascii="Helvetica" w:hAnsi="Helvetica" w:cs="Times New Roman"/>
          <w:color w:val="000000"/>
          <w:kern w:val="0"/>
          <w:sz w:val="18"/>
          <w:szCs w:val="18"/>
          <w14:ligatures w14:val="none"/>
        </w:rPr>
        <w:t>.</w:t>
      </w:r>
    </w:p>
    <w:p w14:paraId="4E2442AA"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Rowland, T. and Marwaha, S. (2018a). Epidemiology and Risk Factors for Bipolar Disorder. </w:t>
      </w:r>
      <w:r w:rsidRPr="006276BC">
        <w:rPr>
          <w:rFonts w:ascii="Helvetica-Oblique" w:hAnsi="Helvetica-Oblique" w:cs="Times New Roman"/>
          <w:i/>
          <w:iCs/>
          <w:color w:val="000000"/>
          <w:kern w:val="0"/>
          <w:sz w:val="18"/>
          <w:szCs w:val="18"/>
          <w14:ligatures w14:val="none"/>
        </w:rPr>
        <w:t>Therapeutic Advances in Psychopharmacology</w:t>
      </w:r>
      <w:r w:rsidRPr="006276BC">
        <w:rPr>
          <w:rFonts w:ascii="Helvetica" w:hAnsi="Helvetica" w:cs="Times New Roman"/>
          <w:color w:val="000000"/>
          <w:kern w:val="0"/>
          <w:sz w:val="18"/>
          <w:szCs w:val="18"/>
          <w14:ligatures w14:val="none"/>
        </w:rPr>
        <w:t>, 8(9), pp.251–269.</w:t>
      </w:r>
    </w:p>
    <w:p w14:paraId="601E6340"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Rowland, T. and Marwaha, S. (2018b). Epidemiology and Risk Factors for Bipolar Disorder. </w:t>
      </w:r>
      <w:r w:rsidRPr="006276BC">
        <w:rPr>
          <w:rFonts w:ascii="Helvetica-Oblique" w:hAnsi="Helvetica-Oblique" w:cs="Times New Roman"/>
          <w:i/>
          <w:iCs/>
          <w:color w:val="000000"/>
          <w:kern w:val="0"/>
          <w:sz w:val="18"/>
          <w:szCs w:val="18"/>
          <w14:ligatures w14:val="none"/>
        </w:rPr>
        <w:t>Therapeutic Advances in Psychopharmacology</w:t>
      </w:r>
      <w:r w:rsidRPr="006276BC">
        <w:rPr>
          <w:rFonts w:ascii="Helvetica" w:hAnsi="Helvetica" w:cs="Times New Roman"/>
          <w:color w:val="000000"/>
          <w:kern w:val="0"/>
          <w:sz w:val="18"/>
          <w:szCs w:val="18"/>
          <w14:ligatures w14:val="none"/>
        </w:rPr>
        <w:t>, 8(9), pp.251–269.</w:t>
      </w:r>
    </w:p>
    <w:p w14:paraId="08D272E2"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Saxena, K., </w:t>
      </w:r>
      <w:proofErr w:type="spellStart"/>
      <w:r w:rsidRPr="006276BC">
        <w:rPr>
          <w:rFonts w:ascii="Helvetica" w:hAnsi="Helvetica" w:cs="Times New Roman"/>
          <w:color w:val="000000"/>
          <w:kern w:val="0"/>
          <w:sz w:val="18"/>
          <w:szCs w:val="18"/>
          <w14:ligatures w14:val="none"/>
        </w:rPr>
        <w:t>Nakonezny</w:t>
      </w:r>
      <w:proofErr w:type="spellEnd"/>
      <w:r w:rsidRPr="006276BC">
        <w:rPr>
          <w:rFonts w:ascii="Helvetica" w:hAnsi="Helvetica" w:cs="Times New Roman"/>
          <w:color w:val="000000"/>
          <w:kern w:val="0"/>
          <w:sz w:val="18"/>
          <w:szCs w:val="18"/>
          <w14:ligatures w14:val="none"/>
        </w:rPr>
        <w:t xml:space="preserve">, P.A., Simmons, A., Mayes, T., </w:t>
      </w:r>
      <w:proofErr w:type="spellStart"/>
      <w:r w:rsidRPr="006276BC">
        <w:rPr>
          <w:rFonts w:ascii="Helvetica" w:hAnsi="Helvetica" w:cs="Times New Roman"/>
          <w:color w:val="000000"/>
          <w:kern w:val="0"/>
          <w:sz w:val="18"/>
          <w:szCs w:val="18"/>
          <w14:ligatures w14:val="none"/>
        </w:rPr>
        <w:t>Walley</w:t>
      </w:r>
      <w:proofErr w:type="spellEnd"/>
      <w:r w:rsidRPr="006276BC">
        <w:rPr>
          <w:rFonts w:ascii="Helvetica" w:hAnsi="Helvetica" w:cs="Times New Roman"/>
          <w:color w:val="000000"/>
          <w:kern w:val="0"/>
          <w:sz w:val="18"/>
          <w:szCs w:val="18"/>
          <w14:ligatures w14:val="none"/>
        </w:rPr>
        <w:t xml:space="preserve">, A. and </w:t>
      </w:r>
      <w:proofErr w:type="spellStart"/>
      <w:r w:rsidRPr="006276BC">
        <w:rPr>
          <w:rFonts w:ascii="Helvetica" w:hAnsi="Helvetica" w:cs="Times New Roman"/>
          <w:color w:val="000000"/>
          <w:kern w:val="0"/>
          <w:sz w:val="18"/>
          <w:szCs w:val="18"/>
          <w14:ligatures w14:val="none"/>
        </w:rPr>
        <w:t>Emslie</w:t>
      </w:r>
      <w:proofErr w:type="spellEnd"/>
      <w:r w:rsidRPr="006276BC">
        <w:rPr>
          <w:rFonts w:ascii="Helvetica" w:hAnsi="Helvetica" w:cs="Times New Roman"/>
          <w:color w:val="000000"/>
          <w:kern w:val="0"/>
          <w:sz w:val="18"/>
          <w:szCs w:val="18"/>
          <w14:ligatures w14:val="none"/>
        </w:rPr>
        <w:t>, G. (2009). Outpatient Diagnosis and Clinical Presentation of Bipolar Youth. </w:t>
      </w:r>
      <w:r w:rsidRPr="006276BC">
        <w:rPr>
          <w:rFonts w:ascii="Helvetica-Oblique" w:hAnsi="Helvetica-Oblique" w:cs="Times New Roman"/>
          <w:i/>
          <w:iCs/>
          <w:color w:val="000000"/>
          <w:kern w:val="0"/>
          <w:sz w:val="18"/>
          <w:szCs w:val="18"/>
          <w14:ligatures w14:val="none"/>
        </w:rPr>
        <w:t xml:space="preserve">Journal of the Canadian Academy of Child and Adolescent Psychiatry = Journal De </w:t>
      </w:r>
      <w:proofErr w:type="spellStart"/>
      <w:r w:rsidRPr="006276BC">
        <w:rPr>
          <w:rFonts w:ascii="Helvetica-Oblique" w:hAnsi="Helvetica-Oblique" w:cs="Times New Roman"/>
          <w:i/>
          <w:iCs/>
          <w:color w:val="000000"/>
          <w:kern w:val="0"/>
          <w:sz w:val="18"/>
          <w:szCs w:val="18"/>
          <w14:ligatures w14:val="none"/>
        </w:rPr>
        <w:t>l’Academie</w:t>
      </w:r>
      <w:proofErr w:type="spellEnd"/>
      <w:r w:rsidRPr="006276BC">
        <w:rPr>
          <w:rFonts w:ascii="Helvetica-Oblique" w:hAnsi="Helvetica-Oblique" w:cs="Times New Roman"/>
          <w:i/>
          <w:iCs/>
          <w:color w:val="000000"/>
          <w:kern w:val="0"/>
          <w:sz w:val="18"/>
          <w:szCs w:val="18"/>
          <w14:ligatures w14:val="none"/>
        </w:rPr>
        <w:t xml:space="preserve"> </w:t>
      </w:r>
      <w:proofErr w:type="spellStart"/>
      <w:r w:rsidRPr="006276BC">
        <w:rPr>
          <w:rFonts w:ascii="Helvetica-Oblique" w:hAnsi="Helvetica-Oblique" w:cs="Times New Roman"/>
          <w:i/>
          <w:iCs/>
          <w:color w:val="000000"/>
          <w:kern w:val="0"/>
          <w:sz w:val="18"/>
          <w:szCs w:val="18"/>
          <w14:ligatures w14:val="none"/>
        </w:rPr>
        <w:t>Canadienne</w:t>
      </w:r>
      <w:proofErr w:type="spellEnd"/>
      <w:r w:rsidRPr="006276BC">
        <w:rPr>
          <w:rFonts w:ascii="Helvetica-Oblique" w:hAnsi="Helvetica-Oblique" w:cs="Times New Roman"/>
          <w:i/>
          <w:iCs/>
          <w:color w:val="000000"/>
          <w:kern w:val="0"/>
          <w:sz w:val="18"/>
          <w:szCs w:val="18"/>
          <w14:ligatures w14:val="none"/>
        </w:rPr>
        <w:t xml:space="preserve"> De </w:t>
      </w:r>
      <w:proofErr w:type="spellStart"/>
      <w:r w:rsidRPr="006276BC">
        <w:rPr>
          <w:rFonts w:ascii="Helvetica-Oblique" w:hAnsi="Helvetica-Oblique" w:cs="Times New Roman"/>
          <w:i/>
          <w:iCs/>
          <w:color w:val="000000"/>
          <w:kern w:val="0"/>
          <w:sz w:val="18"/>
          <w:szCs w:val="18"/>
          <w14:ligatures w14:val="none"/>
        </w:rPr>
        <w:t>Psychiatrie</w:t>
      </w:r>
      <w:proofErr w:type="spellEnd"/>
      <w:r w:rsidRPr="006276BC">
        <w:rPr>
          <w:rFonts w:ascii="Helvetica-Oblique" w:hAnsi="Helvetica-Oblique" w:cs="Times New Roman"/>
          <w:i/>
          <w:iCs/>
          <w:color w:val="000000"/>
          <w:kern w:val="0"/>
          <w:sz w:val="18"/>
          <w:szCs w:val="18"/>
          <w14:ligatures w14:val="none"/>
        </w:rPr>
        <w:t xml:space="preserve"> De </w:t>
      </w:r>
      <w:proofErr w:type="spellStart"/>
      <w:r w:rsidRPr="006276BC">
        <w:rPr>
          <w:rFonts w:ascii="Helvetica-Oblique" w:hAnsi="Helvetica-Oblique" w:cs="Times New Roman"/>
          <w:i/>
          <w:iCs/>
          <w:color w:val="000000"/>
          <w:kern w:val="0"/>
          <w:sz w:val="18"/>
          <w:szCs w:val="18"/>
          <w14:ligatures w14:val="none"/>
        </w:rPr>
        <w:t>l’enfant</w:t>
      </w:r>
      <w:proofErr w:type="spellEnd"/>
      <w:r w:rsidRPr="006276BC">
        <w:rPr>
          <w:rFonts w:ascii="Helvetica-Oblique" w:hAnsi="Helvetica-Oblique" w:cs="Times New Roman"/>
          <w:i/>
          <w:iCs/>
          <w:color w:val="000000"/>
          <w:kern w:val="0"/>
          <w:sz w:val="18"/>
          <w:szCs w:val="18"/>
          <w14:ligatures w14:val="none"/>
        </w:rPr>
        <w:t xml:space="preserve"> Et De l’adolescent</w:t>
      </w:r>
      <w:r w:rsidRPr="006276BC">
        <w:rPr>
          <w:rFonts w:ascii="Helvetica" w:hAnsi="Helvetica" w:cs="Times New Roman"/>
          <w:color w:val="000000"/>
          <w:kern w:val="0"/>
          <w:sz w:val="18"/>
          <w:szCs w:val="18"/>
          <w14:ligatures w14:val="none"/>
        </w:rPr>
        <w:t>, 18(3), pp.215–20.</w:t>
      </w:r>
    </w:p>
    <w:p w14:paraId="0C8DF968" w14:textId="1D2BE403"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Society of Clinical Psychology (2016). </w:t>
      </w:r>
      <w:r w:rsidRPr="006276BC">
        <w:rPr>
          <w:rFonts w:ascii="Helvetica-Oblique" w:hAnsi="Helvetica-Oblique" w:cs="Times New Roman"/>
          <w:i/>
          <w:iCs/>
          <w:color w:val="000000"/>
          <w:kern w:val="0"/>
          <w:sz w:val="18"/>
          <w:szCs w:val="18"/>
          <w14:ligatures w14:val="none"/>
        </w:rPr>
        <w:t>Sarah (bipolar disorder) | Society of Clinical Psychology</w:t>
      </w:r>
      <w:r w:rsidRPr="006276BC">
        <w:rPr>
          <w:rFonts w:ascii="Helvetica" w:hAnsi="Helvetica" w:cs="Times New Roman"/>
          <w:color w:val="000000"/>
          <w:kern w:val="0"/>
          <w:sz w:val="18"/>
          <w:szCs w:val="18"/>
          <w14:ligatures w14:val="none"/>
        </w:rPr>
        <w:t>. Available at: </w:t>
      </w:r>
      <w:hyperlink r:id="rId17" w:history="1">
        <w:r w:rsidRPr="006276BC">
          <w:rPr>
            <w:rFonts w:ascii="Helvetica" w:hAnsi="Helvetica" w:cs="Times New Roman"/>
            <w:color w:val="0000FF"/>
            <w:kern w:val="0"/>
            <w:sz w:val="18"/>
            <w:szCs w:val="18"/>
            <w:u w:val="single"/>
            <w14:ligatures w14:val="none"/>
          </w:rPr>
          <w:t>https://div12.org/case_study/sarah-bipolar-disorder/</w:t>
        </w:r>
      </w:hyperlink>
      <w:r w:rsidRPr="006276BC">
        <w:rPr>
          <w:rFonts w:ascii="Helvetica" w:hAnsi="Helvetica" w:cs="Times New Roman"/>
          <w:color w:val="000000"/>
          <w:kern w:val="0"/>
          <w:sz w:val="18"/>
          <w:szCs w:val="18"/>
          <w14:ligatures w14:val="none"/>
        </w:rPr>
        <w:t> [Accessed 5 Dec. 2023].</w:t>
      </w:r>
    </w:p>
    <w:p w14:paraId="3DA5D230" w14:textId="75FD9AE3"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Sportanddev (2023). </w:t>
      </w:r>
      <w:r w:rsidRPr="006276BC">
        <w:rPr>
          <w:rFonts w:ascii="Helvetica-Oblique" w:hAnsi="Helvetica-Oblique" w:cs="Times New Roman"/>
          <w:i/>
          <w:iCs/>
          <w:color w:val="000000"/>
          <w:kern w:val="0"/>
          <w:sz w:val="18"/>
          <w:szCs w:val="18"/>
          <w14:ligatures w14:val="none"/>
        </w:rPr>
        <w:t>Positive Effects of Physical Activity on Bipolar Disorder</w:t>
      </w:r>
      <w:r w:rsidRPr="006276BC">
        <w:rPr>
          <w:rFonts w:ascii="Helvetica" w:hAnsi="Helvetica" w:cs="Times New Roman"/>
          <w:color w:val="000000"/>
          <w:kern w:val="0"/>
          <w:sz w:val="18"/>
          <w:szCs w:val="18"/>
          <w14:ligatures w14:val="none"/>
        </w:rPr>
        <w:t>.  sportanddev. Available at: </w:t>
      </w:r>
      <w:hyperlink r:id="rId18" w:anchor=":~:text=Sport%20and%20physical%20activity%20can%20help%20improve%20and%20manage%20symptoms" w:history="1">
        <w:r w:rsidRPr="006276BC">
          <w:rPr>
            <w:rFonts w:ascii="Helvetica" w:hAnsi="Helvetica" w:cs="Times New Roman"/>
            <w:color w:val="0000FF"/>
            <w:kern w:val="0"/>
            <w:sz w:val="18"/>
            <w:szCs w:val="18"/>
            <w:u w:val="single"/>
            <w14:ligatures w14:val="none"/>
          </w:rPr>
          <w:t>https://www.sportanddev.org/latest/news/positive-effects-physical-activity-bipolar-disorder#:~:text=Sport%20and%20physical%20activity%20can%20help%20improve%20and%20manage%20symptoms</w:t>
        </w:r>
      </w:hyperlink>
      <w:r w:rsidRPr="006276BC">
        <w:rPr>
          <w:rFonts w:ascii="Helvetica" w:hAnsi="Helvetica" w:cs="Times New Roman"/>
          <w:color w:val="000000"/>
          <w:kern w:val="0"/>
          <w:sz w:val="18"/>
          <w:szCs w:val="18"/>
          <w14:ligatures w14:val="none"/>
        </w:rPr>
        <w:t> [Accessed 5 Dec. 2023].</w:t>
      </w:r>
    </w:p>
    <w:p w14:paraId="1D7D5940"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 xml:space="preserve">Uher, R., </w:t>
      </w:r>
      <w:proofErr w:type="spellStart"/>
      <w:r w:rsidRPr="006276BC">
        <w:rPr>
          <w:rFonts w:ascii="Helvetica" w:hAnsi="Helvetica" w:cs="Times New Roman"/>
          <w:color w:val="000000"/>
          <w:kern w:val="0"/>
          <w:sz w:val="18"/>
          <w:szCs w:val="18"/>
          <w14:ligatures w14:val="none"/>
        </w:rPr>
        <w:t>Pallaskorpi</w:t>
      </w:r>
      <w:proofErr w:type="spellEnd"/>
      <w:r w:rsidRPr="006276BC">
        <w:rPr>
          <w:rFonts w:ascii="Helvetica" w:hAnsi="Helvetica" w:cs="Times New Roman"/>
          <w:color w:val="000000"/>
          <w:kern w:val="0"/>
          <w:sz w:val="18"/>
          <w:szCs w:val="18"/>
          <w14:ligatures w14:val="none"/>
        </w:rPr>
        <w:t xml:space="preserve">, S., </w:t>
      </w:r>
      <w:proofErr w:type="spellStart"/>
      <w:r w:rsidRPr="006276BC">
        <w:rPr>
          <w:rFonts w:ascii="Helvetica" w:hAnsi="Helvetica" w:cs="Times New Roman"/>
          <w:color w:val="000000"/>
          <w:kern w:val="0"/>
          <w:sz w:val="18"/>
          <w:szCs w:val="18"/>
          <w14:ligatures w14:val="none"/>
        </w:rPr>
        <w:t>Suominen</w:t>
      </w:r>
      <w:proofErr w:type="spellEnd"/>
      <w:r w:rsidRPr="006276BC">
        <w:rPr>
          <w:rFonts w:ascii="Helvetica" w:hAnsi="Helvetica" w:cs="Times New Roman"/>
          <w:color w:val="000000"/>
          <w:kern w:val="0"/>
          <w:sz w:val="18"/>
          <w:szCs w:val="18"/>
          <w14:ligatures w14:val="none"/>
        </w:rPr>
        <w:t xml:space="preserve">, K., </w:t>
      </w:r>
      <w:proofErr w:type="spellStart"/>
      <w:r w:rsidRPr="006276BC">
        <w:rPr>
          <w:rFonts w:ascii="Helvetica" w:hAnsi="Helvetica" w:cs="Times New Roman"/>
          <w:color w:val="000000"/>
          <w:kern w:val="0"/>
          <w:sz w:val="18"/>
          <w:szCs w:val="18"/>
          <w14:ligatures w14:val="none"/>
        </w:rPr>
        <w:t>Mantere</w:t>
      </w:r>
      <w:proofErr w:type="spellEnd"/>
      <w:r w:rsidRPr="006276BC">
        <w:rPr>
          <w:rFonts w:ascii="Helvetica" w:hAnsi="Helvetica" w:cs="Times New Roman"/>
          <w:color w:val="000000"/>
          <w:kern w:val="0"/>
          <w:sz w:val="18"/>
          <w:szCs w:val="18"/>
          <w14:ligatures w14:val="none"/>
        </w:rPr>
        <w:t xml:space="preserve">, O., Pavlova, B. and </w:t>
      </w:r>
      <w:proofErr w:type="spellStart"/>
      <w:r w:rsidRPr="006276BC">
        <w:rPr>
          <w:rFonts w:ascii="Helvetica" w:hAnsi="Helvetica" w:cs="Times New Roman"/>
          <w:color w:val="000000"/>
          <w:kern w:val="0"/>
          <w:sz w:val="18"/>
          <w:szCs w:val="18"/>
          <w14:ligatures w14:val="none"/>
        </w:rPr>
        <w:t>Isometsä</w:t>
      </w:r>
      <w:proofErr w:type="spellEnd"/>
      <w:r w:rsidRPr="006276BC">
        <w:rPr>
          <w:rFonts w:ascii="Helvetica" w:hAnsi="Helvetica" w:cs="Times New Roman"/>
          <w:color w:val="000000"/>
          <w:kern w:val="0"/>
          <w:sz w:val="18"/>
          <w:szCs w:val="18"/>
          <w14:ligatures w14:val="none"/>
        </w:rPr>
        <w:t>, E. (2019). Clinical Course Predicts long-term Outcomes in Bipolar Disorder. </w:t>
      </w:r>
      <w:r w:rsidRPr="006276BC">
        <w:rPr>
          <w:rFonts w:ascii="Helvetica-Oblique" w:hAnsi="Helvetica-Oblique" w:cs="Times New Roman"/>
          <w:i/>
          <w:iCs/>
          <w:color w:val="000000"/>
          <w:kern w:val="0"/>
          <w:sz w:val="18"/>
          <w:szCs w:val="18"/>
          <w14:ligatures w14:val="none"/>
        </w:rPr>
        <w:t>Psychological Medicine</w:t>
      </w:r>
      <w:r w:rsidRPr="006276BC">
        <w:rPr>
          <w:rFonts w:ascii="Helvetica" w:hAnsi="Helvetica" w:cs="Times New Roman"/>
          <w:color w:val="000000"/>
          <w:kern w:val="0"/>
          <w:sz w:val="18"/>
          <w:szCs w:val="18"/>
          <w14:ligatures w14:val="none"/>
        </w:rPr>
        <w:t>, 49(7), pp.1109–1117.</w:t>
      </w:r>
    </w:p>
    <w:p w14:paraId="6CD5AF9C" w14:textId="77777777" w:rsidR="006276BC" w:rsidRPr="006276BC" w:rsidRDefault="006276BC" w:rsidP="006276BC">
      <w:pPr>
        <w:spacing w:after="180"/>
        <w:divId w:val="282268185"/>
        <w:rPr>
          <w:rFonts w:ascii="Helvetica" w:hAnsi="Helvetica" w:cs="Times New Roman"/>
          <w:color w:val="000000"/>
          <w:kern w:val="0"/>
          <w:sz w:val="18"/>
          <w:szCs w:val="18"/>
          <w14:ligatures w14:val="none"/>
        </w:rPr>
      </w:pPr>
      <w:r w:rsidRPr="006276BC">
        <w:rPr>
          <w:rFonts w:ascii="Helvetica" w:hAnsi="Helvetica" w:cs="Times New Roman"/>
          <w:color w:val="000000"/>
          <w:kern w:val="0"/>
          <w:sz w:val="18"/>
          <w:szCs w:val="18"/>
          <w14:ligatures w14:val="none"/>
        </w:rPr>
        <w:t>Yalin, N. and Young, A.H. (2020). Pharmacological Treatment of Bipolar Depression: What Are the Current and Emerging Options? </w:t>
      </w:r>
      <w:r w:rsidRPr="006276BC">
        <w:rPr>
          <w:rFonts w:ascii="Helvetica-Oblique" w:hAnsi="Helvetica-Oblique" w:cs="Times New Roman"/>
          <w:i/>
          <w:iCs/>
          <w:color w:val="000000"/>
          <w:kern w:val="0"/>
          <w:sz w:val="18"/>
          <w:szCs w:val="18"/>
          <w14:ligatures w14:val="none"/>
        </w:rPr>
        <w:t>Neuropsychiatric Disease and Treatment</w:t>
      </w:r>
      <w:r w:rsidRPr="006276BC">
        <w:rPr>
          <w:rFonts w:ascii="Helvetica" w:hAnsi="Helvetica" w:cs="Times New Roman"/>
          <w:color w:val="000000"/>
          <w:kern w:val="0"/>
          <w:sz w:val="18"/>
          <w:szCs w:val="18"/>
          <w14:ligatures w14:val="none"/>
        </w:rPr>
        <w:t>, Volume 16, pp.1459–1472.</w:t>
      </w:r>
    </w:p>
    <w:p w14:paraId="726110ED" w14:textId="77777777" w:rsidR="006276BC" w:rsidRPr="00F22365" w:rsidRDefault="006276BC" w:rsidP="00936205">
      <w:pPr>
        <w:jc w:val="both"/>
        <w:rPr>
          <w:color w:val="000000" w:themeColor="text1"/>
          <w:sz w:val="24"/>
          <w:szCs w:val="24"/>
        </w:rPr>
      </w:pPr>
    </w:p>
    <w:sectPr w:rsidR="006276BC" w:rsidRPr="00F22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Oblique">
    <w:altName w:val="Helvetic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yLGa3PbIwIauAZ" int2:id="4xXMUNAv">
      <int2:state int2:value="Rejected" int2:type="AugLoop_Text_Critique"/>
    </int2:textHash>
    <int2:textHash int2:hashCode="ezxPaAm++AX4lV" int2:id="6rVPKpYy">
      <int2:state int2:value="Rejected" int2:type="AugLoop_Text_Critique"/>
    </int2:textHash>
    <int2:textHash int2:hashCode="Pwxxtk1Oaaejcq" int2:id="a0n0XiVb">
      <int2:state int2:value="Rejected" int2:type="AugLoop_Text_Critique"/>
    </int2:textHash>
    <int2:textHash int2:hashCode="wCSmLyTmJPswLz" int2:id="eEG2SqGJ">
      <int2:state int2:value="Rejected" int2:type="AugLoop_Text_Critique"/>
    </int2:textHash>
    <int2:textHash int2:hashCode="TSJ5P27ghs1LDq" int2:id="rnqXijF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624"/>
    <w:rsid w:val="00011812"/>
    <w:rsid w:val="00021570"/>
    <w:rsid w:val="00030DF3"/>
    <w:rsid w:val="0003503C"/>
    <w:rsid w:val="0007485B"/>
    <w:rsid w:val="00077955"/>
    <w:rsid w:val="000B198A"/>
    <w:rsid w:val="000C36F1"/>
    <w:rsid w:val="000C64FD"/>
    <w:rsid w:val="000E5EB0"/>
    <w:rsid w:val="000E7D75"/>
    <w:rsid w:val="001434B9"/>
    <w:rsid w:val="00143732"/>
    <w:rsid w:val="00157534"/>
    <w:rsid w:val="00165990"/>
    <w:rsid w:val="001777B4"/>
    <w:rsid w:val="00183EB8"/>
    <w:rsid w:val="0018580F"/>
    <w:rsid w:val="00191FC2"/>
    <w:rsid w:val="00194DAD"/>
    <w:rsid w:val="001D42AA"/>
    <w:rsid w:val="001F0C0F"/>
    <w:rsid w:val="00202324"/>
    <w:rsid w:val="00214C89"/>
    <w:rsid w:val="002161B5"/>
    <w:rsid w:val="00234F95"/>
    <w:rsid w:val="00246B9B"/>
    <w:rsid w:val="00251296"/>
    <w:rsid w:val="0026675E"/>
    <w:rsid w:val="00273C4D"/>
    <w:rsid w:val="00280A50"/>
    <w:rsid w:val="00294D73"/>
    <w:rsid w:val="00295BE9"/>
    <w:rsid w:val="00297F33"/>
    <w:rsid w:val="00297FC9"/>
    <w:rsid w:val="002A7164"/>
    <w:rsid w:val="002A774A"/>
    <w:rsid w:val="002B35D5"/>
    <w:rsid w:val="002B38EB"/>
    <w:rsid w:val="002B66C2"/>
    <w:rsid w:val="002C325C"/>
    <w:rsid w:val="002D180C"/>
    <w:rsid w:val="002D4A73"/>
    <w:rsid w:val="002E183F"/>
    <w:rsid w:val="002F2414"/>
    <w:rsid w:val="0030786E"/>
    <w:rsid w:val="003204B4"/>
    <w:rsid w:val="0034540B"/>
    <w:rsid w:val="003510BA"/>
    <w:rsid w:val="0035240F"/>
    <w:rsid w:val="00365CC7"/>
    <w:rsid w:val="003714E1"/>
    <w:rsid w:val="00381021"/>
    <w:rsid w:val="00381CC4"/>
    <w:rsid w:val="003937D4"/>
    <w:rsid w:val="00393D93"/>
    <w:rsid w:val="003A424E"/>
    <w:rsid w:val="003F0898"/>
    <w:rsid w:val="00413332"/>
    <w:rsid w:val="00426166"/>
    <w:rsid w:val="00431B0F"/>
    <w:rsid w:val="00436177"/>
    <w:rsid w:val="00447A6F"/>
    <w:rsid w:val="00467386"/>
    <w:rsid w:val="004760B4"/>
    <w:rsid w:val="00486692"/>
    <w:rsid w:val="0049273B"/>
    <w:rsid w:val="00494D2F"/>
    <w:rsid w:val="004A26B7"/>
    <w:rsid w:val="004C301D"/>
    <w:rsid w:val="004C446F"/>
    <w:rsid w:val="004D106F"/>
    <w:rsid w:val="004F0BE5"/>
    <w:rsid w:val="00505624"/>
    <w:rsid w:val="005304BF"/>
    <w:rsid w:val="00541566"/>
    <w:rsid w:val="0057083D"/>
    <w:rsid w:val="005808D7"/>
    <w:rsid w:val="005976C2"/>
    <w:rsid w:val="005A48E6"/>
    <w:rsid w:val="005B1763"/>
    <w:rsid w:val="005C3C47"/>
    <w:rsid w:val="005C6AEE"/>
    <w:rsid w:val="005D2CB4"/>
    <w:rsid w:val="005E5925"/>
    <w:rsid w:val="005E79E9"/>
    <w:rsid w:val="005F6BAE"/>
    <w:rsid w:val="00600399"/>
    <w:rsid w:val="00614DD4"/>
    <w:rsid w:val="006242DC"/>
    <w:rsid w:val="00625CC0"/>
    <w:rsid w:val="006276BC"/>
    <w:rsid w:val="00635E1C"/>
    <w:rsid w:val="00664A93"/>
    <w:rsid w:val="00664FC9"/>
    <w:rsid w:val="00670B43"/>
    <w:rsid w:val="0067554D"/>
    <w:rsid w:val="00694D93"/>
    <w:rsid w:val="006A6C18"/>
    <w:rsid w:val="006D48A7"/>
    <w:rsid w:val="006F0198"/>
    <w:rsid w:val="006F0DED"/>
    <w:rsid w:val="00725E54"/>
    <w:rsid w:val="00745531"/>
    <w:rsid w:val="007722DB"/>
    <w:rsid w:val="00781586"/>
    <w:rsid w:val="00786EAB"/>
    <w:rsid w:val="007935A3"/>
    <w:rsid w:val="007940F4"/>
    <w:rsid w:val="007947C4"/>
    <w:rsid w:val="007B5990"/>
    <w:rsid w:val="007B6A23"/>
    <w:rsid w:val="007D2006"/>
    <w:rsid w:val="007E582A"/>
    <w:rsid w:val="007F62BF"/>
    <w:rsid w:val="0082583F"/>
    <w:rsid w:val="00857CC1"/>
    <w:rsid w:val="00863751"/>
    <w:rsid w:val="0087273B"/>
    <w:rsid w:val="00875719"/>
    <w:rsid w:val="008B02D2"/>
    <w:rsid w:val="008B1931"/>
    <w:rsid w:val="008F4B29"/>
    <w:rsid w:val="00904E75"/>
    <w:rsid w:val="00924041"/>
    <w:rsid w:val="00925C61"/>
    <w:rsid w:val="00936205"/>
    <w:rsid w:val="00936E87"/>
    <w:rsid w:val="00943B52"/>
    <w:rsid w:val="00951FB7"/>
    <w:rsid w:val="00952B4D"/>
    <w:rsid w:val="00965282"/>
    <w:rsid w:val="00980AC3"/>
    <w:rsid w:val="0099363A"/>
    <w:rsid w:val="009A0CC4"/>
    <w:rsid w:val="009B458B"/>
    <w:rsid w:val="009E7B38"/>
    <w:rsid w:val="00A053F1"/>
    <w:rsid w:val="00A06325"/>
    <w:rsid w:val="00A21274"/>
    <w:rsid w:val="00A32410"/>
    <w:rsid w:val="00A34B0C"/>
    <w:rsid w:val="00A41630"/>
    <w:rsid w:val="00A503E1"/>
    <w:rsid w:val="00A52544"/>
    <w:rsid w:val="00A57655"/>
    <w:rsid w:val="00A70601"/>
    <w:rsid w:val="00A73CF0"/>
    <w:rsid w:val="00A830DA"/>
    <w:rsid w:val="00AA40D5"/>
    <w:rsid w:val="00AB5AD5"/>
    <w:rsid w:val="00AC00E9"/>
    <w:rsid w:val="00AD6688"/>
    <w:rsid w:val="00AE3DB4"/>
    <w:rsid w:val="00AF05E4"/>
    <w:rsid w:val="00AF09B3"/>
    <w:rsid w:val="00AF1D94"/>
    <w:rsid w:val="00AF7DFB"/>
    <w:rsid w:val="00B21715"/>
    <w:rsid w:val="00B22F3D"/>
    <w:rsid w:val="00B30D91"/>
    <w:rsid w:val="00B374DC"/>
    <w:rsid w:val="00B379C5"/>
    <w:rsid w:val="00B71099"/>
    <w:rsid w:val="00B730E9"/>
    <w:rsid w:val="00BB0365"/>
    <w:rsid w:val="00BB1BB4"/>
    <w:rsid w:val="00BD034C"/>
    <w:rsid w:val="00C008F9"/>
    <w:rsid w:val="00C01F39"/>
    <w:rsid w:val="00C344D8"/>
    <w:rsid w:val="00C3544D"/>
    <w:rsid w:val="00C5486B"/>
    <w:rsid w:val="00C7385B"/>
    <w:rsid w:val="00C7750D"/>
    <w:rsid w:val="00C85099"/>
    <w:rsid w:val="00C8693C"/>
    <w:rsid w:val="00CA1EA1"/>
    <w:rsid w:val="00CB3BB0"/>
    <w:rsid w:val="00CB7962"/>
    <w:rsid w:val="00CE3C37"/>
    <w:rsid w:val="00CF6172"/>
    <w:rsid w:val="00D10E3D"/>
    <w:rsid w:val="00D17446"/>
    <w:rsid w:val="00D245EC"/>
    <w:rsid w:val="00D27878"/>
    <w:rsid w:val="00D3770A"/>
    <w:rsid w:val="00D71141"/>
    <w:rsid w:val="00D75328"/>
    <w:rsid w:val="00D758F6"/>
    <w:rsid w:val="00D77945"/>
    <w:rsid w:val="00D87397"/>
    <w:rsid w:val="00D90A78"/>
    <w:rsid w:val="00D90AAC"/>
    <w:rsid w:val="00D95F6D"/>
    <w:rsid w:val="00DB5EDB"/>
    <w:rsid w:val="00DC2F45"/>
    <w:rsid w:val="00DD5200"/>
    <w:rsid w:val="00DE6C30"/>
    <w:rsid w:val="00E225D4"/>
    <w:rsid w:val="00E22BFD"/>
    <w:rsid w:val="00E34D85"/>
    <w:rsid w:val="00E448F6"/>
    <w:rsid w:val="00E50BDD"/>
    <w:rsid w:val="00E50DA1"/>
    <w:rsid w:val="00E54FF7"/>
    <w:rsid w:val="00E916AF"/>
    <w:rsid w:val="00E96F73"/>
    <w:rsid w:val="00EB2380"/>
    <w:rsid w:val="00EB6CFC"/>
    <w:rsid w:val="00EE7E0D"/>
    <w:rsid w:val="00F22365"/>
    <w:rsid w:val="00F27451"/>
    <w:rsid w:val="00F34101"/>
    <w:rsid w:val="00F34EF7"/>
    <w:rsid w:val="00F73A25"/>
    <w:rsid w:val="00FC3B87"/>
    <w:rsid w:val="00FD1668"/>
    <w:rsid w:val="00FE3AB7"/>
    <w:rsid w:val="00FF3B76"/>
    <w:rsid w:val="096EFBA0"/>
    <w:rsid w:val="0B354608"/>
    <w:rsid w:val="0C573664"/>
    <w:rsid w:val="0DAFF10E"/>
    <w:rsid w:val="11978CC4"/>
    <w:rsid w:val="1BE41247"/>
    <w:rsid w:val="1E47FCC7"/>
    <w:rsid w:val="204A30EE"/>
    <w:rsid w:val="22F4FCFE"/>
    <w:rsid w:val="234DBEB6"/>
    <w:rsid w:val="24FEC1B6"/>
    <w:rsid w:val="250FF0F2"/>
    <w:rsid w:val="27D39B96"/>
    <w:rsid w:val="284791B4"/>
    <w:rsid w:val="34B08C5C"/>
    <w:rsid w:val="382D7714"/>
    <w:rsid w:val="475D5269"/>
    <w:rsid w:val="4AFC1B95"/>
    <w:rsid w:val="5B1FEAFA"/>
    <w:rsid w:val="5F60AE56"/>
    <w:rsid w:val="6D80C1F5"/>
    <w:rsid w:val="6DE7B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F5F6DE"/>
  <w15:chartTrackingRefBased/>
  <w15:docId w15:val="{C35CAAC2-F3D6-3A4B-9FAF-777FE6EA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50D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620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3620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E50DA1"/>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C8693C"/>
    <w:rPr>
      <w:rFonts w:ascii="Helvetica" w:hAnsi="Helvetica" w:cs="Times New Roman"/>
      <w:kern w:val="0"/>
      <w:sz w:val="18"/>
      <w:szCs w:val="18"/>
      <w14:ligatures w14:val="none"/>
    </w:rPr>
  </w:style>
  <w:style w:type="character" w:customStyle="1" w:styleId="s1">
    <w:name w:val="s1"/>
    <w:basedOn w:val="DefaultParagraphFont"/>
    <w:rsid w:val="00C8693C"/>
    <w:rPr>
      <w:rFonts w:ascii="Helvetica" w:hAnsi="Helvetica" w:hint="default"/>
      <w:b w:val="0"/>
      <w:bCs w:val="0"/>
      <w:i w:val="0"/>
      <w:iCs w:val="0"/>
      <w:sz w:val="18"/>
      <w:szCs w:val="18"/>
    </w:rPr>
  </w:style>
  <w:style w:type="paragraph" w:customStyle="1" w:styleId="p2">
    <w:name w:val="p2"/>
    <w:basedOn w:val="Normal"/>
    <w:rsid w:val="006276BC"/>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6276BC"/>
  </w:style>
  <w:style w:type="character" w:customStyle="1" w:styleId="apple-converted-space">
    <w:name w:val="apple-converted-space"/>
    <w:basedOn w:val="DefaultParagraphFont"/>
    <w:rsid w:val="006276BC"/>
  </w:style>
  <w:style w:type="character" w:customStyle="1" w:styleId="s3">
    <w:name w:val="s3"/>
    <w:basedOn w:val="DefaultParagraphFont"/>
    <w:rsid w:val="006276BC"/>
  </w:style>
  <w:style w:type="character" w:styleId="Hyperlink">
    <w:name w:val="Hyperlink"/>
    <w:basedOn w:val="DefaultParagraphFont"/>
    <w:uiPriority w:val="99"/>
    <w:semiHidden/>
    <w:unhideWhenUsed/>
    <w:rsid w:val="006276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68185">
      <w:bodyDiv w:val="1"/>
      <w:marLeft w:val="0"/>
      <w:marRight w:val="0"/>
      <w:marTop w:val="0"/>
      <w:marBottom w:val="0"/>
      <w:divBdr>
        <w:top w:val="none" w:sz="0" w:space="0" w:color="auto"/>
        <w:left w:val="none" w:sz="0" w:space="0" w:color="auto"/>
        <w:bottom w:val="none" w:sz="0" w:space="0" w:color="auto"/>
        <w:right w:val="none" w:sz="0" w:space="0" w:color="auto"/>
      </w:divBdr>
    </w:div>
    <w:div w:id="538661140">
      <w:bodyDiv w:val="1"/>
      <w:marLeft w:val="0"/>
      <w:marRight w:val="0"/>
      <w:marTop w:val="0"/>
      <w:marBottom w:val="0"/>
      <w:divBdr>
        <w:top w:val="none" w:sz="0" w:space="0" w:color="auto"/>
        <w:left w:val="none" w:sz="0" w:space="0" w:color="auto"/>
        <w:bottom w:val="none" w:sz="0" w:space="0" w:color="auto"/>
        <w:right w:val="none" w:sz="0" w:space="0" w:color="auto"/>
      </w:divBdr>
    </w:div>
    <w:div w:id="108988713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bipolar-disorder/symptoms-causes/syc-20355955" TargetMode="External"/><Relationship Id="rId13" Type="http://schemas.openxmlformats.org/officeDocument/2006/relationships/hyperlink" Target="https://www.nhs.uk/mental-health/conditions/bipolar-disorder/" TargetMode="External"/><Relationship Id="rId18" Type="http://schemas.openxmlformats.org/officeDocument/2006/relationships/hyperlink" Target="https://www.sportanddev.org/latest/news/positive-effects-physical-activity-bipolar-disorder"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mayoclinic.org/diseases-conditions/bipolar-disorder/diagnosis-treatment/drc-20355961" TargetMode="External"/><Relationship Id="rId12" Type="http://schemas.openxmlformats.org/officeDocument/2006/relationships/hyperlink" Target="https://www.mind.org.uk/information-support/types-of-mental-health-problems/bipolar-disorder/diagnosing-bipolar/" TargetMode="External"/><Relationship Id="rId17" Type="http://schemas.openxmlformats.org/officeDocument/2006/relationships/hyperlink" Target="https://div12.org/case_study/sarah-bipolar-disorder/" TargetMode="External"/><Relationship Id="rId2" Type="http://schemas.openxmlformats.org/officeDocument/2006/relationships/styles" Target="styles.xml"/><Relationship Id="rId16" Type="http://schemas.openxmlformats.org/officeDocument/2006/relationships/hyperlink" Target="https://www.nhs.uk/mental-health/conditions/bipolar-disorder/treat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yoclinic.org/diseases-conditions/bipolar-disorder/expert-answers/bipolar-disorder/faq-20057890" TargetMode="External"/><Relationship Id="rId11" Type="http://schemas.openxmlformats.org/officeDocument/2006/relationships/hyperlink" Target="https://www.mind.org.uk/information-support/types-of-mental-health-problems/bipolar-disorder/bipolar-moods-symptoms/" TargetMode="External"/><Relationship Id="rId5" Type="http://schemas.openxmlformats.org/officeDocument/2006/relationships/hyperlink" Target="https://www.blackdoginstitute.org.au/resources-support/bipolar-disorder/causes/" TargetMode="External"/><Relationship Id="rId15" Type="http://schemas.openxmlformats.org/officeDocument/2006/relationships/hyperlink" Target="https://www.nimh.nih.gov/health/publications/bipolar-disorder" TargetMode="External"/><Relationship Id="rId10" Type="http://schemas.openxmlformats.org/officeDocument/2006/relationships/hyperlink" Target="https://www.mind.org.uk/information-support/types-of-mental-health-problems/bipolar-disorder/about-bipolar-disord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lpguide.org/articles/bipolar-disorder/living-with-bipolar-disorder.htm" TargetMode="External"/><Relationship Id="rId14" Type="http://schemas.openxmlformats.org/officeDocument/2006/relationships/hyperlink" Target="https://www.nimh.nih.gov/health/publications/bipolar-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5146</Words>
  <Characters>29335</Characters>
  <Application>Microsoft Office Word</Application>
  <DocSecurity>0</DocSecurity>
  <Lines>244</Lines>
  <Paragraphs>68</Paragraphs>
  <ScaleCrop>false</ScaleCrop>
  <Company/>
  <LinksUpToDate>false</LinksUpToDate>
  <CharactersWithSpaces>34413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Mesfin Kebede (2115101)</dc:creator>
  <cp:keywords/>
  <dc:description/>
  <cp:lastModifiedBy>Mesfin Kebede (2115101)</cp:lastModifiedBy>
  <cp:revision>2</cp:revision>
  <dcterms:created xsi:type="dcterms:W3CDTF">2023-12-09T14:54:00Z</dcterms:created>
  <dcterms:modified xsi:type="dcterms:W3CDTF">2023-12-09T14:54:00Z</dcterms:modified>
</cp:coreProperties>
</file>