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B52A0B" w14:textId="63D53903" w:rsidR="4811F74E" w:rsidRDefault="4811F74E" w:rsidP="4811F74E">
      <w:pPr>
        <w:jc w:val="center"/>
        <w:rPr>
          <w:b/>
          <w:bCs/>
          <w:i/>
          <w:iCs/>
          <w:sz w:val="56"/>
          <w:szCs w:val="56"/>
          <w:u w:val="single"/>
        </w:rPr>
      </w:pPr>
    </w:p>
    <w:p w14:paraId="77F9AB1B" w14:textId="063B1251" w:rsidR="3820D0F7" w:rsidRDefault="3820D0F7" w:rsidP="4811F74E">
      <w:pPr>
        <w:jc w:val="center"/>
        <w:rPr>
          <w:b/>
          <w:bCs/>
          <w:i/>
          <w:iCs/>
          <w:sz w:val="72"/>
          <w:szCs w:val="72"/>
          <w:u w:val="single"/>
        </w:rPr>
      </w:pPr>
      <w:r w:rsidRPr="4811F74E">
        <w:rPr>
          <w:b/>
          <w:bCs/>
          <w:i/>
          <w:iCs/>
          <w:sz w:val="56"/>
          <w:szCs w:val="56"/>
          <w:u w:val="single"/>
        </w:rPr>
        <w:t>Academic Skills (ACHA4005)</w:t>
      </w:r>
    </w:p>
    <w:p w14:paraId="76D8F14C" w14:textId="64EA3B0B" w:rsidR="4811F74E" w:rsidRDefault="4811F74E" w:rsidP="4811F74E">
      <w:pPr>
        <w:jc w:val="center"/>
        <w:rPr>
          <w:b/>
          <w:bCs/>
          <w:i/>
          <w:iCs/>
          <w:sz w:val="56"/>
          <w:szCs w:val="56"/>
          <w:u w:val="single"/>
        </w:rPr>
      </w:pPr>
    </w:p>
    <w:p w14:paraId="49342C16" w14:textId="35D1703E" w:rsidR="3820D0F7" w:rsidRDefault="3820D0F7" w:rsidP="4811F74E">
      <w:pPr>
        <w:jc w:val="center"/>
        <w:rPr>
          <w:b/>
          <w:bCs/>
          <w:i/>
          <w:iCs/>
          <w:sz w:val="72"/>
          <w:szCs w:val="72"/>
          <w:u w:val="single"/>
        </w:rPr>
      </w:pPr>
      <w:r w:rsidRPr="4811F74E">
        <w:rPr>
          <w:b/>
          <w:bCs/>
          <w:i/>
          <w:iCs/>
          <w:sz w:val="56"/>
          <w:szCs w:val="56"/>
          <w:u w:val="single"/>
        </w:rPr>
        <w:t>Assignment 2</w:t>
      </w:r>
    </w:p>
    <w:p w14:paraId="465FFBCC" w14:textId="45A6065B" w:rsidR="4811F74E" w:rsidRDefault="4811F74E" w:rsidP="4811F74E">
      <w:pPr>
        <w:jc w:val="center"/>
        <w:rPr>
          <w:b/>
          <w:bCs/>
          <w:i/>
          <w:iCs/>
          <w:sz w:val="56"/>
          <w:szCs w:val="56"/>
          <w:u w:val="single"/>
        </w:rPr>
      </w:pPr>
    </w:p>
    <w:p w14:paraId="115B894F" w14:textId="509B44CA" w:rsidR="2B7BF791" w:rsidRDefault="2B7BF791" w:rsidP="4811F74E">
      <w:pPr>
        <w:jc w:val="center"/>
        <w:rPr>
          <w:b/>
          <w:bCs/>
          <w:i/>
          <w:iCs/>
          <w:sz w:val="56"/>
          <w:szCs w:val="56"/>
        </w:rPr>
      </w:pPr>
      <w:r w:rsidRPr="4811F74E">
        <w:rPr>
          <w:b/>
          <w:bCs/>
          <w:i/>
          <w:iCs/>
          <w:sz w:val="56"/>
          <w:szCs w:val="56"/>
        </w:rPr>
        <w:t>Deacon Prosser</w:t>
      </w:r>
    </w:p>
    <w:p w14:paraId="5EAE1464" w14:textId="62E644A4" w:rsidR="4811F74E" w:rsidRDefault="4811F74E" w:rsidP="4811F74E">
      <w:pPr>
        <w:jc w:val="center"/>
        <w:rPr>
          <w:b/>
          <w:bCs/>
          <w:i/>
          <w:iCs/>
          <w:sz w:val="56"/>
          <w:szCs w:val="56"/>
        </w:rPr>
      </w:pPr>
    </w:p>
    <w:p w14:paraId="270CFE80" w14:textId="5B03C315" w:rsidR="2B7BF791" w:rsidRDefault="2B7BF791" w:rsidP="4811F74E">
      <w:pPr>
        <w:jc w:val="center"/>
        <w:rPr>
          <w:b/>
          <w:bCs/>
          <w:i/>
          <w:iCs/>
          <w:sz w:val="56"/>
          <w:szCs w:val="56"/>
        </w:rPr>
      </w:pPr>
      <w:r w:rsidRPr="4811F74E">
        <w:rPr>
          <w:b/>
          <w:bCs/>
          <w:i/>
          <w:iCs/>
          <w:sz w:val="56"/>
          <w:szCs w:val="56"/>
        </w:rPr>
        <w:t>2512653</w:t>
      </w:r>
    </w:p>
    <w:p w14:paraId="55D6F4A0" w14:textId="7041B7A5" w:rsidR="4811F74E" w:rsidRDefault="4811F74E" w:rsidP="4811F74E">
      <w:pPr>
        <w:rPr>
          <w:b/>
          <w:bCs/>
          <w:i/>
          <w:iCs/>
          <w:u w:val="single"/>
        </w:rPr>
      </w:pPr>
    </w:p>
    <w:p w14:paraId="678D0061" w14:textId="7B40981E" w:rsidR="4811F74E" w:rsidRDefault="4811F74E" w:rsidP="4811F74E">
      <w:pPr>
        <w:rPr>
          <w:sz w:val="32"/>
          <w:szCs w:val="32"/>
        </w:rPr>
      </w:pPr>
    </w:p>
    <w:p w14:paraId="492A6676" w14:textId="43A668D3" w:rsidR="2B7BF791" w:rsidRDefault="2B7BF791" w:rsidP="4811F74E">
      <w:pPr>
        <w:pStyle w:val="ListParagraph"/>
        <w:numPr>
          <w:ilvl w:val="0"/>
          <w:numId w:val="1"/>
        </w:numPr>
        <w:rPr>
          <w:sz w:val="32"/>
          <w:szCs w:val="32"/>
        </w:rPr>
      </w:pPr>
      <w:r w:rsidRPr="4811F74E">
        <w:rPr>
          <w:sz w:val="32"/>
          <w:szCs w:val="32"/>
        </w:rPr>
        <w:t>Introduction</w:t>
      </w:r>
    </w:p>
    <w:p w14:paraId="08361B32" w14:textId="36053931" w:rsidR="2B7BF791" w:rsidRDefault="2B7BF791" w:rsidP="4811F74E">
      <w:pPr>
        <w:pStyle w:val="ListParagraph"/>
        <w:numPr>
          <w:ilvl w:val="0"/>
          <w:numId w:val="1"/>
        </w:numPr>
        <w:rPr>
          <w:sz w:val="32"/>
          <w:szCs w:val="32"/>
        </w:rPr>
      </w:pPr>
      <w:r w:rsidRPr="4811F74E">
        <w:rPr>
          <w:sz w:val="32"/>
          <w:szCs w:val="32"/>
        </w:rPr>
        <w:t>Presentation and Reflection</w:t>
      </w:r>
    </w:p>
    <w:p w14:paraId="710E0AE3" w14:textId="2435DDCC" w:rsidR="5A4A856C" w:rsidRDefault="5A4A856C" w:rsidP="4811F74E">
      <w:pPr>
        <w:pStyle w:val="ListParagraph"/>
        <w:numPr>
          <w:ilvl w:val="0"/>
          <w:numId w:val="1"/>
        </w:numPr>
        <w:rPr>
          <w:sz w:val="32"/>
          <w:szCs w:val="32"/>
        </w:rPr>
      </w:pPr>
      <w:r w:rsidRPr="4811F74E">
        <w:rPr>
          <w:sz w:val="32"/>
          <w:szCs w:val="32"/>
        </w:rPr>
        <w:t>Self-Evaluation and Progression</w:t>
      </w:r>
    </w:p>
    <w:p w14:paraId="19CF95DC" w14:textId="0A167745" w:rsidR="5A4A856C" w:rsidRDefault="5A4A856C" w:rsidP="4811F74E">
      <w:pPr>
        <w:pStyle w:val="ListParagraph"/>
        <w:numPr>
          <w:ilvl w:val="0"/>
          <w:numId w:val="1"/>
        </w:numPr>
        <w:rPr>
          <w:sz w:val="32"/>
          <w:szCs w:val="32"/>
        </w:rPr>
      </w:pPr>
      <w:r w:rsidRPr="4811F74E">
        <w:rPr>
          <w:sz w:val="32"/>
          <w:szCs w:val="32"/>
        </w:rPr>
        <w:t>Action Plan</w:t>
      </w:r>
    </w:p>
    <w:p w14:paraId="19B70C26" w14:textId="15BFDE20" w:rsidR="5A4A856C" w:rsidRDefault="5A4A856C" w:rsidP="4811F74E">
      <w:pPr>
        <w:pStyle w:val="ListParagraph"/>
        <w:numPr>
          <w:ilvl w:val="0"/>
          <w:numId w:val="1"/>
        </w:numPr>
        <w:rPr>
          <w:sz w:val="32"/>
          <w:szCs w:val="32"/>
        </w:rPr>
      </w:pPr>
      <w:r w:rsidRPr="4811F74E">
        <w:rPr>
          <w:sz w:val="32"/>
          <w:szCs w:val="32"/>
        </w:rPr>
        <w:t>Use of Tools to Enhance Productivity</w:t>
      </w:r>
    </w:p>
    <w:p w14:paraId="6A0C893A" w14:textId="3E42B447" w:rsidR="5A4A856C" w:rsidRDefault="5A4A856C" w:rsidP="4811F74E">
      <w:pPr>
        <w:pStyle w:val="ListParagraph"/>
        <w:numPr>
          <w:ilvl w:val="0"/>
          <w:numId w:val="1"/>
        </w:numPr>
        <w:rPr>
          <w:sz w:val="32"/>
          <w:szCs w:val="32"/>
        </w:rPr>
      </w:pPr>
      <w:r w:rsidRPr="4811F74E">
        <w:rPr>
          <w:sz w:val="32"/>
          <w:szCs w:val="32"/>
        </w:rPr>
        <w:t>References</w:t>
      </w:r>
    </w:p>
    <w:p w14:paraId="2BA23D04" w14:textId="29DECF92" w:rsidR="5A4A856C" w:rsidRDefault="5A4A856C" w:rsidP="4811F74E">
      <w:pPr>
        <w:pStyle w:val="ListParagraph"/>
        <w:numPr>
          <w:ilvl w:val="0"/>
          <w:numId w:val="1"/>
        </w:numPr>
        <w:rPr>
          <w:sz w:val="32"/>
          <w:szCs w:val="32"/>
        </w:rPr>
      </w:pPr>
      <w:r w:rsidRPr="4811F74E">
        <w:rPr>
          <w:sz w:val="32"/>
          <w:szCs w:val="32"/>
        </w:rPr>
        <w:t>Appendix</w:t>
      </w:r>
    </w:p>
    <w:p w14:paraId="430DC7E9" w14:textId="77777777" w:rsidR="007537C3" w:rsidRDefault="007537C3" w:rsidP="007537C3">
      <w:pPr>
        <w:pStyle w:val="ListParagraph"/>
        <w:rPr>
          <w:sz w:val="32"/>
          <w:szCs w:val="32"/>
        </w:rPr>
      </w:pPr>
    </w:p>
    <w:p w14:paraId="5FE2FBF9" w14:textId="77777777" w:rsidR="007537C3" w:rsidRDefault="007537C3" w:rsidP="007537C3">
      <w:pPr>
        <w:pStyle w:val="ListParagraph"/>
        <w:rPr>
          <w:sz w:val="32"/>
          <w:szCs w:val="32"/>
        </w:rPr>
      </w:pPr>
    </w:p>
    <w:p w14:paraId="1FDCAD66" w14:textId="278FCB41" w:rsidR="10E1F006" w:rsidRDefault="10E1F006" w:rsidP="4811F74E">
      <w:pPr>
        <w:rPr>
          <w:b/>
          <w:bCs/>
          <w:i/>
          <w:iCs/>
          <w:u w:val="single"/>
        </w:rPr>
      </w:pPr>
      <w:r w:rsidRPr="4811F74E">
        <w:rPr>
          <w:b/>
          <w:bCs/>
          <w:i/>
          <w:iCs/>
          <w:u w:val="single"/>
        </w:rPr>
        <w:lastRenderedPageBreak/>
        <w:t>Introduction -</w:t>
      </w:r>
    </w:p>
    <w:p w14:paraId="34E395FA" w14:textId="1822AE0F" w:rsidR="10E1F006" w:rsidRDefault="10E1F006" w:rsidP="4811F74E">
      <w:r w:rsidRPr="4811F74E">
        <w:t xml:space="preserve">The purpose of this report is to </w:t>
      </w:r>
      <w:r w:rsidR="00131425" w:rsidRPr="4811F74E">
        <w:t>fulfill</w:t>
      </w:r>
      <w:r w:rsidRPr="4811F74E">
        <w:t xml:space="preserve"> the requirements and guidelines for the second assignment of the Academic Skills module. To do this the report is broken down into</w:t>
      </w:r>
      <w:r w:rsidR="20FB0B92" w:rsidRPr="4811F74E">
        <w:t xml:space="preserve"> four sections which are presentation and reflection, self-evaluation and progression, action plan, use of tools to enhance productivity.</w:t>
      </w:r>
      <w:r w:rsidR="0073044F">
        <w:t xml:space="preserve"> These sections </w:t>
      </w:r>
      <w:r w:rsidR="00633BD7">
        <w:t>also include visual representations shown in the appendix and commonly refer to and discuss them</w:t>
      </w:r>
      <w:r w:rsidR="008925AB">
        <w:t xml:space="preserve"> as to follow the requirements of the assignment.</w:t>
      </w:r>
    </w:p>
    <w:p w14:paraId="5DCBF613" w14:textId="78A6FC36" w:rsidR="4811F74E" w:rsidRDefault="4811F74E" w:rsidP="4811F74E">
      <w:pPr>
        <w:rPr>
          <w:b/>
          <w:bCs/>
          <w:i/>
          <w:iCs/>
          <w:u w:val="single"/>
        </w:rPr>
      </w:pPr>
    </w:p>
    <w:p w14:paraId="2C078E63" w14:textId="236259A4" w:rsidR="008B0642" w:rsidRDefault="7D67D504" w:rsidP="4811F74E">
      <w:pPr>
        <w:rPr>
          <w:b/>
          <w:bCs/>
          <w:i/>
          <w:iCs/>
          <w:u w:val="single"/>
        </w:rPr>
      </w:pPr>
      <w:r w:rsidRPr="4811F74E">
        <w:rPr>
          <w:b/>
          <w:bCs/>
          <w:i/>
          <w:iCs/>
          <w:u w:val="single"/>
        </w:rPr>
        <w:t>Presentation</w:t>
      </w:r>
      <w:r w:rsidR="3B10E4AB" w:rsidRPr="4811F74E">
        <w:rPr>
          <w:b/>
          <w:bCs/>
          <w:i/>
          <w:iCs/>
          <w:u w:val="single"/>
        </w:rPr>
        <w:t xml:space="preserve"> and Reflection</w:t>
      </w:r>
      <w:r w:rsidRPr="4811F74E">
        <w:rPr>
          <w:b/>
          <w:bCs/>
          <w:i/>
          <w:iCs/>
          <w:u w:val="single"/>
        </w:rPr>
        <w:t xml:space="preserve"> -</w:t>
      </w:r>
    </w:p>
    <w:p w14:paraId="0D5254AB" w14:textId="0E6F7FBC" w:rsidR="7D67D504" w:rsidRDefault="00F613FD" w:rsidP="4811F74E">
      <w:r>
        <w:t xml:space="preserve">In the </w:t>
      </w:r>
      <w:r w:rsidR="00C92399">
        <w:t>student’s</w:t>
      </w:r>
      <w:r>
        <w:t xml:space="preserve"> </w:t>
      </w:r>
      <w:r w:rsidR="00DD0558">
        <w:t>presentation it shows</w:t>
      </w:r>
      <w:r w:rsidR="7D67D504" w:rsidRPr="4811F74E">
        <w:t>, the</w:t>
      </w:r>
      <w:r w:rsidR="00DD0558">
        <w:t xml:space="preserve"> student</w:t>
      </w:r>
      <w:r w:rsidR="00C92399">
        <w:t>’</w:t>
      </w:r>
      <w:r w:rsidR="00DD0558">
        <w:t>s</w:t>
      </w:r>
      <w:r w:rsidR="7D67D504" w:rsidRPr="4811F74E">
        <w:t xml:space="preserve"> hobbies</w:t>
      </w:r>
      <w:r w:rsidR="215E741F" w:rsidRPr="4811F74E">
        <w:t>,</w:t>
      </w:r>
      <w:r w:rsidR="7D67D504" w:rsidRPr="4811F74E">
        <w:t xml:space="preserve"> </w:t>
      </w:r>
      <w:bookmarkStart w:id="0" w:name="_Int_QVziTj8s"/>
      <w:r w:rsidR="7D67D504" w:rsidRPr="4811F74E">
        <w:t>interests</w:t>
      </w:r>
      <w:bookmarkEnd w:id="0"/>
      <w:r w:rsidR="7D67D504" w:rsidRPr="4811F74E">
        <w:t xml:space="preserve"> and</w:t>
      </w:r>
      <w:r w:rsidR="77439851" w:rsidRPr="4811F74E">
        <w:t xml:space="preserve"> aspirations</w:t>
      </w:r>
      <w:r w:rsidR="00DD0558">
        <w:t>.</w:t>
      </w:r>
      <w:r w:rsidR="007E7EE4">
        <w:t xml:space="preserve"> </w:t>
      </w:r>
      <w:r w:rsidR="00DD0558">
        <w:t>S</w:t>
      </w:r>
      <w:r w:rsidR="007E7EE4">
        <w:t>ome</w:t>
      </w:r>
      <w:r w:rsidR="00DD0558">
        <w:t xml:space="preserve"> of these</w:t>
      </w:r>
      <w:r w:rsidR="007E7EE4">
        <w:t xml:space="preserve"> include that the student finds themselves to be good at teamwork, </w:t>
      </w:r>
      <w:r w:rsidR="00D43178">
        <w:t>working under pressure and problem solving</w:t>
      </w:r>
      <w:r w:rsidR="77439851" w:rsidRPr="4811F74E">
        <w:t>. From this presentation, feedback was</w:t>
      </w:r>
      <w:r w:rsidR="5FCC0F67" w:rsidRPr="4811F74E">
        <w:t xml:space="preserve"> given from </w:t>
      </w:r>
      <w:r w:rsidR="6FA85C32" w:rsidRPr="4811F74E">
        <w:t>peer</w:t>
      </w:r>
      <w:r w:rsidR="5FCC0F67" w:rsidRPr="4811F74E">
        <w:t xml:space="preserve">s and given to the </w:t>
      </w:r>
      <w:bookmarkStart w:id="1" w:name="_Int_bEll052C"/>
      <w:r w:rsidR="5FCC0F67" w:rsidRPr="4811F74E">
        <w:t>student</w:t>
      </w:r>
      <w:bookmarkEnd w:id="1"/>
      <w:r w:rsidR="5FCC0F67" w:rsidRPr="4811F74E">
        <w:t xml:space="preserve">. </w:t>
      </w:r>
      <w:r w:rsidR="5903707D" w:rsidRPr="4811F74E">
        <w:t>Screenshots are given of 4 of the slides within this presentation as shown in Figure 1-4 within the appendix.</w:t>
      </w:r>
      <w:r w:rsidR="2B7109E9" w:rsidRPr="4811F74E">
        <w:t xml:space="preserve"> </w:t>
      </w:r>
      <w:r w:rsidR="1B4AE022" w:rsidRPr="4811F74E">
        <w:t xml:space="preserve">Some examples of the feedback given </w:t>
      </w:r>
      <w:r w:rsidR="68952AD1" w:rsidRPr="4811F74E">
        <w:t>were</w:t>
      </w:r>
      <w:r w:rsidR="1B4AE022" w:rsidRPr="4811F74E">
        <w:t xml:space="preserve"> that the slides and the background were too </w:t>
      </w:r>
      <w:r w:rsidR="616657D6" w:rsidRPr="4811F74E">
        <w:t>busy,</w:t>
      </w:r>
      <w:r w:rsidR="1B4AE022" w:rsidRPr="4811F74E">
        <w:t xml:space="preserve"> which the student disagrees with</w:t>
      </w:r>
      <w:r w:rsidR="00086475">
        <w:t>,</w:t>
      </w:r>
      <w:r w:rsidR="1B4AE022" w:rsidRPr="4811F74E">
        <w:t xml:space="preserve"> as the student believes a</w:t>
      </w:r>
      <w:r w:rsidR="5B60EE53" w:rsidRPr="4811F74E">
        <w:t xml:space="preserve">s it seems to be a good balance between busy and lack of content. </w:t>
      </w:r>
      <w:r w:rsidR="3A32E60F" w:rsidRPr="4811F74E">
        <w:t xml:space="preserve">Another point in the feedback was that there was too much reliance on reading from the presentation from the </w:t>
      </w:r>
      <w:r w:rsidR="027DCA27" w:rsidRPr="4811F74E">
        <w:t>student,</w:t>
      </w:r>
      <w:r w:rsidR="3A32E60F" w:rsidRPr="4811F74E">
        <w:t xml:space="preserve"> which is a valid point and one</w:t>
      </w:r>
      <w:r w:rsidR="007E0D19">
        <w:t xml:space="preserve"> that</w:t>
      </w:r>
      <w:r w:rsidR="3A32E60F" w:rsidRPr="4811F74E">
        <w:t xml:space="preserve"> the student wi</w:t>
      </w:r>
      <w:r w:rsidR="1BB6F3AA" w:rsidRPr="4811F74E">
        <w:t xml:space="preserve">ll improve </w:t>
      </w:r>
      <w:r w:rsidR="007E0D19">
        <w:t>up</w:t>
      </w:r>
      <w:r w:rsidR="1BB6F3AA" w:rsidRPr="4811F74E">
        <w:t>on.</w:t>
      </w:r>
      <w:r w:rsidR="79CF6534" w:rsidRPr="4811F74E">
        <w:t xml:space="preserve"> However, there </w:t>
      </w:r>
      <w:r w:rsidR="17D6D23A" w:rsidRPr="4811F74E">
        <w:t>were</w:t>
      </w:r>
      <w:r w:rsidR="79CF6534" w:rsidRPr="4811F74E">
        <w:t xml:space="preserve"> many good points given about w</w:t>
      </w:r>
      <w:r w:rsidR="083A5F78" w:rsidRPr="4811F74E">
        <w:t>hat</w:t>
      </w:r>
      <w:r w:rsidR="79CF6534" w:rsidRPr="4811F74E">
        <w:t xml:space="preserve"> was good with the </w:t>
      </w:r>
      <w:r w:rsidR="00E56ACD" w:rsidRPr="4811F74E">
        <w:t>presentation,</w:t>
      </w:r>
      <w:r w:rsidR="79CF6534" w:rsidRPr="4811F74E">
        <w:t xml:space="preserve"> such as it was very interesting </w:t>
      </w:r>
      <w:r w:rsidR="3AE11F02" w:rsidRPr="4811F74E">
        <w:t>and had all the necessary info</w:t>
      </w:r>
      <w:r w:rsidR="00875193">
        <w:t>rmation</w:t>
      </w:r>
      <w:r w:rsidR="3AE11F02" w:rsidRPr="4811F74E">
        <w:t xml:space="preserve"> on it also the presenter was funny and engaging.</w:t>
      </w:r>
      <w:r w:rsidR="00496DF3">
        <w:t xml:space="preserve"> Another point that was fre</w:t>
      </w:r>
      <w:r w:rsidR="001A070A">
        <w:t>quently given was that the presentation included ambitious goals and the presenter was ambitious</w:t>
      </w:r>
      <w:r w:rsidR="0029552B">
        <w:t xml:space="preserve"> which is a surprise as the student thought the goals were realistic </w:t>
      </w:r>
      <w:r w:rsidR="00E56ACD">
        <w:t>and achievable and if anything not ambitious enough.</w:t>
      </w:r>
      <w:r w:rsidR="3AE11F02" w:rsidRPr="4811F74E">
        <w:t xml:space="preserve"> </w:t>
      </w:r>
      <w:r w:rsidR="00E56ACD" w:rsidRPr="4811F74E">
        <w:t>All</w:t>
      </w:r>
      <w:r w:rsidR="3AE11F02" w:rsidRPr="4811F74E">
        <w:t xml:space="preserve"> these good points </w:t>
      </w:r>
      <w:r w:rsidR="622715B2" w:rsidRPr="4811F74E">
        <w:t>were expected, however some points such as the presenter being funny were not.</w:t>
      </w:r>
      <w:r w:rsidR="4328150A" w:rsidRPr="4811F74E">
        <w:t xml:space="preserve"> The student learned many things when creating this </w:t>
      </w:r>
      <w:r w:rsidR="3F32EC22" w:rsidRPr="4811F74E">
        <w:t>PowerPoint</w:t>
      </w:r>
      <w:r w:rsidR="4328150A" w:rsidRPr="4811F74E">
        <w:t xml:space="preserve"> </w:t>
      </w:r>
      <w:r w:rsidR="7D592D62" w:rsidRPr="4811F74E">
        <w:t>and</w:t>
      </w:r>
      <w:r w:rsidR="4328150A" w:rsidRPr="4811F74E">
        <w:t xml:space="preserve"> when given </w:t>
      </w:r>
      <w:r w:rsidR="2F7C6225" w:rsidRPr="4811F74E">
        <w:t>feedback</w:t>
      </w:r>
      <w:r w:rsidR="4328150A" w:rsidRPr="4811F74E">
        <w:t xml:space="preserve"> </w:t>
      </w:r>
      <w:r w:rsidR="106A8461" w:rsidRPr="4811F74E">
        <w:t>such as how much the student had improved in communication and presenting skills from previous experiences in doing so.</w:t>
      </w:r>
      <w:r w:rsidR="000F1CE2">
        <w:t xml:space="preserve"> </w:t>
      </w:r>
      <w:r w:rsidR="003820BB">
        <w:t>However, something that could have been improved with the presentation was including more slides and spread out the information over multiple slides us</w:t>
      </w:r>
      <w:r w:rsidR="007B2357">
        <w:t>e</w:t>
      </w:r>
      <w:r w:rsidR="003820BB">
        <w:t xml:space="preserve"> more pictures so that is more appealing and more </w:t>
      </w:r>
      <w:r w:rsidR="006F1C28">
        <w:t>readable</w:t>
      </w:r>
      <w:r w:rsidR="003820BB">
        <w:t xml:space="preserve"> to some individuals who </w:t>
      </w:r>
      <w:r w:rsidR="006F1C28">
        <w:t>may prefer less info</w:t>
      </w:r>
      <w:r w:rsidR="00875193">
        <w:t>rmation</w:t>
      </w:r>
      <w:r w:rsidR="006F1C28">
        <w:t xml:space="preserve"> on each slide.</w:t>
      </w:r>
    </w:p>
    <w:p w14:paraId="60728C84" w14:textId="6714FDFC" w:rsidR="4811F74E" w:rsidRDefault="4811F74E" w:rsidP="4811F74E"/>
    <w:p w14:paraId="13BF8024" w14:textId="1E2E3B93" w:rsidR="14FA5A62" w:rsidRDefault="14FA5A62" w:rsidP="4811F74E">
      <w:pPr>
        <w:rPr>
          <w:b/>
          <w:bCs/>
          <w:i/>
          <w:iCs/>
          <w:u w:val="single"/>
        </w:rPr>
      </w:pPr>
      <w:r w:rsidRPr="4811F74E">
        <w:rPr>
          <w:b/>
          <w:bCs/>
          <w:i/>
          <w:iCs/>
          <w:u w:val="single"/>
        </w:rPr>
        <w:t>Self-Evaluation and Progression-</w:t>
      </w:r>
    </w:p>
    <w:p w14:paraId="39362C5E" w14:textId="463D9F34" w:rsidR="000D7131" w:rsidRDefault="009D6861" w:rsidP="4811F74E">
      <w:r>
        <w:lastRenderedPageBreak/>
        <w:t xml:space="preserve">For this </w:t>
      </w:r>
      <w:r w:rsidR="004D72A6">
        <w:t>evaluation the student</w:t>
      </w:r>
      <w:r w:rsidR="00C22D1E">
        <w:t xml:space="preserve"> first asked themselves what </w:t>
      </w:r>
      <w:r w:rsidR="006130B1">
        <w:t xml:space="preserve">they think they are good at and </w:t>
      </w:r>
      <w:r w:rsidR="006B5A02">
        <w:t xml:space="preserve">to describe their personality as, this resulted in gaining </w:t>
      </w:r>
      <w:r w:rsidR="00946123">
        <w:t>a list to compare to the personality tests</w:t>
      </w:r>
      <w:r w:rsidR="004D72A6">
        <w:t xml:space="preserve"> conducted</w:t>
      </w:r>
      <w:r w:rsidR="00946123">
        <w:t>.</w:t>
      </w:r>
      <w:r w:rsidR="00330909">
        <w:t xml:space="preserve"> </w:t>
      </w:r>
      <w:r w:rsidR="00946123">
        <w:t>These</w:t>
      </w:r>
      <w:r w:rsidR="004D72A6">
        <w:t xml:space="preserve"> personality tests</w:t>
      </w:r>
      <w:r w:rsidR="00C5315E">
        <w:t xml:space="preserve"> a</w:t>
      </w:r>
      <w:r w:rsidR="00946123">
        <w:t>re</w:t>
      </w:r>
      <w:r w:rsidR="00C5315E">
        <w:t xml:space="preserve"> shown in figure</w:t>
      </w:r>
      <w:r w:rsidR="00B908AA">
        <w:t xml:space="preserve">s </w:t>
      </w:r>
      <w:r w:rsidR="00911434">
        <w:t>5</w:t>
      </w:r>
      <w:r w:rsidR="00B908AA">
        <w:t xml:space="preserve"> – 7. </w:t>
      </w:r>
      <w:r w:rsidR="00330909">
        <w:t xml:space="preserve">The list the student created was that the student felt they were </w:t>
      </w:r>
      <w:r w:rsidR="00327E2A">
        <w:t>hard working, good under pressure, quick learner, ambitious</w:t>
      </w:r>
      <w:r w:rsidR="0008381B">
        <w:t>, strong-willed</w:t>
      </w:r>
      <w:r w:rsidR="00327E2A">
        <w:t xml:space="preserve"> and strived to be the best.</w:t>
      </w:r>
      <w:r w:rsidR="00B22A5F">
        <w:t xml:space="preserve"> Some bad things the student felt about themselves was that </w:t>
      </w:r>
      <w:r w:rsidR="00D95769">
        <w:t xml:space="preserve">they </w:t>
      </w:r>
      <w:r w:rsidR="00ED645B">
        <w:t xml:space="preserve">aren’t talkative enough and cannot usually forget about minor </w:t>
      </w:r>
      <w:r w:rsidR="000F5013">
        <w:t>mistakes,</w:t>
      </w:r>
      <w:r w:rsidR="00ED645B">
        <w:t xml:space="preserve"> which the student also added</w:t>
      </w:r>
      <w:r w:rsidR="00485228">
        <w:t xml:space="preserve"> that they are actively improving on both of these.</w:t>
      </w:r>
      <w:r w:rsidR="00327E2A">
        <w:t xml:space="preserve"> </w:t>
      </w:r>
      <w:r w:rsidR="009C7993">
        <w:t xml:space="preserve">Figure </w:t>
      </w:r>
      <w:r w:rsidR="00911434">
        <w:t>5</w:t>
      </w:r>
      <w:r w:rsidR="009C7993">
        <w:t xml:space="preserve"> shows that the student is above all else emotionally </w:t>
      </w:r>
      <w:r w:rsidR="00724AC9">
        <w:t>stable,</w:t>
      </w:r>
      <w:r w:rsidR="009C7993">
        <w:t xml:space="preserve"> which is </w:t>
      </w:r>
      <w:r w:rsidR="000F5013">
        <w:t>accurate,</w:t>
      </w:r>
      <w:r w:rsidR="009C7993">
        <w:t xml:space="preserve"> as </w:t>
      </w:r>
      <w:r w:rsidR="00732664">
        <w:t xml:space="preserve">one of the main things the student is good at is working under pressure </w:t>
      </w:r>
      <w:r w:rsidR="0083294E">
        <w:t xml:space="preserve">in most scenarios. </w:t>
      </w:r>
      <w:r w:rsidR="007C08EE">
        <w:t xml:space="preserve">However, the </w:t>
      </w:r>
      <w:r w:rsidR="00E26C50">
        <w:t>intellect was expected to be at a higher score.</w:t>
      </w:r>
      <w:r w:rsidR="003235BE">
        <w:t xml:space="preserve"> Th</w:t>
      </w:r>
      <w:r w:rsidR="009729D8">
        <w:t>is personality doesn’t seem to be as reliable due to the vagueness and unclear and definable results given.</w:t>
      </w:r>
      <w:r w:rsidR="00E26C50">
        <w:t xml:space="preserve"> </w:t>
      </w:r>
      <w:r w:rsidR="00911434">
        <w:t xml:space="preserve">In Figure 6, the </w:t>
      </w:r>
      <w:r w:rsidR="006C5FC5">
        <w:t xml:space="preserve">chart shows that the student is realistic above all else, the student believes this to be an accurate trait they show and feel it is a strong one and is more important above all else to </w:t>
      </w:r>
      <w:r w:rsidR="007879A4">
        <w:t>be where they want to be in the future.</w:t>
      </w:r>
      <w:r w:rsidR="00E17F3A">
        <w:t xml:space="preserve"> Also in this chart it shows the student lacking artis</w:t>
      </w:r>
      <w:r w:rsidR="00070765">
        <w:t xml:space="preserve">tic traits, the student finds this accurate as they do not value art or things in relation to that and </w:t>
      </w:r>
      <w:r w:rsidR="00EF54DB">
        <w:t xml:space="preserve">they don’t really like coming up with new ideas which is also something they should work to improve upon. </w:t>
      </w:r>
      <w:r w:rsidR="0001471C">
        <w:t xml:space="preserve">In figure 7, </w:t>
      </w:r>
      <w:r w:rsidR="00D94E78">
        <w:t xml:space="preserve">it shows the student </w:t>
      </w:r>
      <w:r w:rsidR="00FF3979">
        <w:t xml:space="preserve">is more of an introvert but at only a minor level, the student finds this to be an accurate depiction of themselves. </w:t>
      </w:r>
      <w:r w:rsidR="00356DC1">
        <w:t xml:space="preserve">Another test was also taken with a similar format to figure 7 but it stated the student was INTJ rather than the result from figure 7 which was ISTJ. </w:t>
      </w:r>
      <w:sdt>
        <w:sdtPr>
          <w:id w:val="-1555777209"/>
          <w:citation/>
        </w:sdtPr>
        <w:sdtContent>
          <w:r w:rsidR="00911B7C">
            <w:fldChar w:fldCharType="begin"/>
          </w:r>
          <w:r w:rsidR="006A7FBF">
            <w:rPr>
              <w:lang w:val="en-GB"/>
            </w:rPr>
            <w:instrText xml:space="preserve">CITATION 12325 \l 2057 </w:instrText>
          </w:r>
          <w:r w:rsidR="00911B7C">
            <w:fldChar w:fldCharType="separate"/>
          </w:r>
          <w:r w:rsidR="006A7FBF" w:rsidRPr="006A7FBF">
            <w:rPr>
              <w:noProof/>
              <w:lang w:val="en-GB"/>
            </w:rPr>
            <w:t>[1]</w:t>
          </w:r>
          <w:r w:rsidR="00911B7C">
            <w:fldChar w:fldCharType="end"/>
          </w:r>
        </w:sdtContent>
      </w:sdt>
      <w:r w:rsidR="0040251F">
        <w:t xml:space="preserve"> The student finds the result of INTJ more accurate </w:t>
      </w:r>
      <w:r w:rsidR="00586295">
        <w:t xml:space="preserve">due to INTJ being a more independently focused mindset rather than ISTJ which has a more </w:t>
      </w:r>
      <w:r w:rsidR="00692C81">
        <w:t>selfless approach. The student finds both apply to them but INTJ is more accurate.</w:t>
      </w:r>
      <w:r w:rsidR="009736AB">
        <w:t xml:space="preserve"> It is much harder to compare these results to the student due to the student having a lack of knowledge about themselves and </w:t>
      </w:r>
      <w:r w:rsidR="0047024E">
        <w:t>one of the traits of the student is finding it hard to talk about themselves and emotions</w:t>
      </w:r>
      <w:r w:rsidR="002544DB">
        <w:t xml:space="preserve">. They also prefer to do work independently and as efficiently as possible </w:t>
      </w:r>
      <w:r w:rsidR="008443FC">
        <w:t>and often get irritated by other</w:t>
      </w:r>
      <w:r w:rsidR="00CC48EB">
        <w:t>s both of which are somewhat reflected in the INTJ result in the last test.</w:t>
      </w:r>
    </w:p>
    <w:p w14:paraId="2DDC512C" w14:textId="77777777" w:rsidR="00BD1159" w:rsidRDefault="00BD1159" w:rsidP="4811F74E"/>
    <w:p w14:paraId="6AD9CCB2" w14:textId="67178055" w:rsidR="00BD1159" w:rsidRDefault="00BD1159" w:rsidP="4811F74E">
      <w:r>
        <w:t xml:space="preserve">The student also conducted a learning style </w:t>
      </w:r>
      <w:r w:rsidR="00A772D8">
        <w:t xml:space="preserve">test to find out what learning style best fits them. This is shown in Figure 14. </w:t>
      </w:r>
      <w:r w:rsidR="003D5212">
        <w:t xml:space="preserve">It shows that </w:t>
      </w:r>
      <w:r w:rsidR="007B4E39">
        <w:t>all results have high scores apart from reflector with Theorist being the highest. This seems to be accurate due to everything the student has stated about their personality</w:t>
      </w:r>
      <w:r w:rsidR="00D36494">
        <w:t xml:space="preserve"> such as being focused on more</w:t>
      </w:r>
      <w:r w:rsidR="00AD3018">
        <w:t xml:space="preserve"> </w:t>
      </w:r>
      <w:r w:rsidR="00685E5A">
        <w:t xml:space="preserve">academically challenging </w:t>
      </w:r>
      <w:r w:rsidR="00AD3018">
        <w:t>things, hard work and striving for success in life, also requiring a challenge to be interested in day to day life.</w:t>
      </w:r>
      <w:r w:rsidR="007B4E39">
        <w:t xml:space="preserve"> but many other scores have a few points difference </w:t>
      </w:r>
      <w:r w:rsidR="00317C23">
        <w:t>which was actually expected due to the student feeling that they are adaptable and can learn in many different manners and feels it is mostly about hard work, dedication and concentration rather than a method to learn a specific way.</w:t>
      </w:r>
    </w:p>
    <w:p w14:paraId="32D02B31" w14:textId="77777777" w:rsidR="000D7131" w:rsidRDefault="000D7131" w:rsidP="4811F74E"/>
    <w:p w14:paraId="08C1F7A1" w14:textId="6E50F4E7" w:rsidR="009D6861" w:rsidRPr="009D6861" w:rsidRDefault="00AD65F7" w:rsidP="4811F74E">
      <w:r>
        <w:t>To improve the areas</w:t>
      </w:r>
      <w:r w:rsidR="00DA6649">
        <w:t xml:space="preserve"> that the student was weak in such as lack of communication and </w:t>
      </w:r>
      <w:r w:rsidR="00553F55">
        <w:t xml:space="preserve">worrying about small mistakes </w:t>
      </w:r>
      <w:r w:rsidR="00E73CF1">
        <w:t xml:space="preserve">a plan was created in which these issues would be </w:t>
      </w:r>
      <w:r w:rsidR="009A2101">
        <w:t>improved mostly with time, experience and more interaction with scenarios that would encounter these issues the most.</w:t>
      </w:r>
      <w:r w:rsidR="005458FD">
        <w:t xml:space="preserve"> The plan shows clearly how the student should improve and exactly when and </w:t>
      </w:r>
      <w:r w:rsidR="0011542B">
        <w:t xml:space="preserve">how long it would take this is useful to be efficient in improving and prevents procrastination in most cases. </w:t>
      </w:r>
      <w:r w:rsidR="00781D54">
        <w:t>The plan</w:t>
      </w:r>
      <w:r w:rsidR="00232803">
        <w:t xml:space="preserve"> </w:t>
      </w:r>
      <w:r w:rsidR="00781D54">
        <w:t xml:space="preserve">shows that the student must improve and work </w:t>
      </w:r>
      <w:r w:rsidR="00D52755">
        <w:t xml:space="preserve">until June 2026 which will greatly help to get used to talking to people and helping strangers due to the </w:t>
      </w:r>
      <w:r w:rsidR="00425A72">
        <w:t xml:space="preserve">work being a food delivery rider which is a more social choice compared to </w:t>
      </w:r>
      <w:r w:rsidR="009668FB">
        <w:t>many others as you would be more likely to talk to strangers similarly to a retail worker</w:t>
      </w:r>
      <w:r w:rsidR="00437B9B">
        <w:t xml:space="preserve"> but if any obstacles occur you would need to communicate to work through the issue such as </w:t>
      </w:r>
      <w:r w:rsidR="00A448F4">
        <w:t>someone cancelling an order, this would be one of the top choices to strengthen communication skills which is a necessary and crucial skill to have both in personal life and in the workplace.</w:t>
      </w:r>
      <w:r w:rsidR="00F31E51">
        <w:t xml:space="preserve"> This also improves </w:t>
      </w:r>
      <w:r w:rsidR="00873BDC">
        <w:t xml:space="preserve">the second issue due to it being such a shared issue with the first as more experience would help you feel more confident </w:t>
      </w:r>
      <w:r w:rsidR="00416032">
        <w:t>and in which would minimize the worrying about minor issues such as embarrassing moments</w:t>
      </w:r>
      <w:r w:rsidR="007468B7">
        <w:t xml:space="preserve">. </w:t>
      </w:r>
      <w:r w:rsidR="00793660">
        <w:t xml:space="preserve">These are measurable due to </w:t>
      </w:r>
      <w:r w:rsidR="00135D22">
        <w:t xml:space="preserve">the student not having to worry about these things and it would be known when that stops happening or lessened. </w:t>
      </w:r>
      <w:r w:rsidR="004433C3">
        <w:t>But if not measurable</w:t>
      </w:r>
      <w:r w:rsidR="008D43F1">
        <w:t xml:space="preserve">, a definite measurement to do so is to do a public speech afterwards which would clearly </w:t>
      </w:r>
      <w:r w:rsidR="00D72E66">
        <w:t>be an achievement if able to due to it covering both the issues and in front of a vast amount of people which would be</w:t>
      </w:r>
      <w:r w:rsidR="00AE0B15">
        <w:t xml:space="preserve"> a possible over achievement and could be considered too ambitious.</w:t>
      </w:r>
    </w:p>
    <w:p w14:paraId="4ADB134A" w14:textId="77777777" w:rsidR="009D6861" w:rsidRDefault="009D6861" w:rsidP="4811F74E">
      <w:pPr>
        <w:rPr>
          <w:b/>
          <w:bCs/>
          <w:i/>
          <w:iCs/>
          <w:u w:val="single"/>
        </w:rPr>
      </w:pPr>
    </w:p>
    <w:p w14:paraId="4F2AC7FA" w14:textId="1C16DD75" w:rsidR="00C60B7D" w:rsidRDefault="14FA5A62" w:rsidP="4811F74E">
      <w:pPr>
        <w:rPr>
          <w:b/>
          <w:bCs/>
          <w:i/>
          <w:iCs/>
          <w:u w:val="single"/>
        </w:rPr>
      </w:pPr>
      <w:r w:rsidRPr="4811F74E">
        <w:rPr>
          <w:b/>
          <w:bCs/>
          <w:i/>
          <w:iCs/>
          <w:u w:val="single"/>
        </w:rPr>
        <w:t xml:space="preserve">Action Plan </w:t>
      </w:r>
      <w:r w:rsidR="00C60B7D">
        <w:rPr>
          <w:b/>
          <w:bCs/>
          <w:i/>
          <w:iCs/>
          <w:u w:val="single"/>
        </w:rPr>
        <w:t>–</w:t>
      </w:r>
    </w:p>
    <w:p w14:paraId="449EFC43" w14:textId="274E16E6" w:rsidR="00C60B7D" w:rsidRDefault="00C60B7D" w:rsidP="4811F74E">
      <w:r>
        <w:t>An action plan</w:t>
      </w:r>
      <w:r w:rsidR="004C08EE">
        <w:t xml:space="preserve"> and Gantt chart</w:t>
      </w:r>
      <w:r>
        <w:t xml:space="preserve"> was created for </w:t>
      </w:r>
      <w:r w:rsidR="004C08EE">
        <w:t>the personal goal of moving to Japan this can be shown</w:t>
      </w:r>
      <w:r w:rsidR="009958BB">
        <w:t xml:space="preserve">. This goal was broken down into </w:t>
      </w:r>
      <w:r w:rsidR="00A87423">
        <w:t xml:space="preserve">9 </w:t>
      </w:r>
      <w:r w:rsidR="00C41A51">
        <w:t xml:space="preserve">clear </w:t>
      </w:r>
      <w:r w:rsidR="002A4F7B">
        <w:t>part</w:t>
      </w:r>
      <w:r w:rsidR="00A87423">
        <w:t xml:space="preserve">s being: saving money, learning Japanese, </w:t>
      </w:r>
      <w:r w:rsidR="002A4F7B">
        <w:t xml:space="preserve">plan and budget, trip to Japan, </w:t>
      </w:r>
      <w:r w:rsidR="004A36BD">
        <w:t xml:space="preserve">find a job in Japan, obtain visa, finding accommodation, booking flights and finally moving </w:t>
      </w:r>
      <w:r w:rsidR="001C45C2">
        <w:t xml:space="preserve">there. This shows that planning and budgeting would take the longest due to it being an ongoing process that may face obstacles along the way and over time. Many of these goals have a wide range of completion </w:t>
      </w:r>
      <w:r w:rsidR="007251CE">
        <w:t xml:space="preserve">due to it being such a long term goal and many things could change on short notice such as availability and price of flights also finding a job isn’t guaranteed so a long </w:t>
      </w:r>
      <w:r w:rsidR="009C2820">
        <w:t>duration to achieve that would be needed to guarantee a job and one which</w:t>
      </w:r>
      <w:r w:rsidR="00C44D7F">
        <w:t xml:space="preserve"> it would be possible to </w:t>
      </w:r>
      <w:r w:rsidR="009C2820">
        <w:t>obtain a visa</w:t>
      </w:r>
      <w:r w:rsidR="00C44D7F">
        <w:t xml:space="preserve"> from.</w:t>
      </w:r>
      <w:r w:rsidR="00D44854">
        <w:t xml:space="preserve"> The Gantt chart may not be as effective in this </w:t>
      </w:r>
      <w:r w:rsidR="00DE2E54">
        <w:t xml:space="preserve">scenario due to it being a long-term and more flexible goal and something short term may be more visible on a Gantt chart as </w:t>
      </w:r>
      <w:r w:rsidR="00015DFB">
        <w:t xml:space="preserve">this Gantt chart doesn’t look like a typical one due to extreme </w:t>
      </w:r>
      <w:r w:rsidR="00015DFB">
        <w:lastRenderedPageBreak/>
        <w:t xml:space="preserve">values and some long dates and short dates in comparison which also may make it harder to visualize making longer dates seem longer and shorter dates seem shorter. </w:t>
      </w:r>
    </w:p>
    <w:p w14:paraId="3B96EEC9" w14:textId="3DFE68A5" w:rsidR="00E130BE" w:rsidRPr="00E130BE" w:rsidRDefault="00A416AF" w:rsidP="4811F74E">
      <w:r>
        <w:t xml:space="preserve">An action plan was created to ensure the student would complete </w:t>
      </w:r>
      <w:r w:rsidR="006B2E8E">
        <w:t>the assignments in a timely manner and one that isn’t rushed</w:t>
      </w:r>
      <w:r w:rsidR="00F135CE">
        <w:t xml:space="preserve"> as shown in Figure 8. </w:t>
      </w:r>
      <w:r w:rsidR="00356CD7">
        <w:t>The goal is broken down into 7 actions</w:t>
      </w:r>
      <w:r w:rsidR="004C1160">
        <w:t xml:space="preserve"> them being: planning, creating the structure of the report, writing each of the 4 sections and then adding the finish</w:t>
      </w:r>
      <w:r w:rsidR="0080422E">
        <w:t>ing touches and submitting it if pleased.</w:t>
      </w:r>
      <w:r w:rsidR="00BA5C37">
        <w:t xml:space="preserve"> In this it show</w:t>
      </w:r>
      <w:r w:rsidR="004D5585">
        <w:t xml:space="preserve">s </w:t>
      </w:r>
      <w:r w:rsidR="00BA5C37">
        <w:t>that the assignment should be completed by January 19</w:t>
      </w:r>
      <w:r w:rsidR="00BA5C37" w:rsidRPr="00BA5C37">
        <w:rPr>
          <w:vertAlign w:val="superscript"/>
        </w:rPr>
        <w:t>th</w:t>
      </w:r>
      <w:r w:rsidR="00BA5C37">
        <w:t xml:space="preserve"> and it is planned to be completed by</w:t>
      </w:r>
      <w:r w:rsidR="00180143">
        <w:t xml:space="preserve"> December 20</w:t>
      </w:r>
      <w:r w:rsidR="00180143" w:rsidRPr="00180143">
        <w:rPr>
          <w:vertAlign w:val="superscript"/>
        </w:rPr>
        <w:t>th</w:t>
      </w:r>
      <w:r w:rsidR="00180143">
        <w:t xml:space="preserve"> so it should be completed in a timely manner and with room for error if something unexpected becomes an obstacle.</w:t>
      </w:r>
      <w:r w:rsidR="008B1F32">
        <w:t xml:space="preserve"> Planning would be completed promptly within 2 days to ensure a detailed but efficient plan</w:t>
      </w:r>
      <w:r w:rsidR="00BC20B5">
        <w:t xml:space="preserve">. Then the structure of the report would then be created within one day due to it being </w:t>
      </w:r>
      <w:r w:rsidR="00AD5479">
        <w:t>a relatively simple task that could be completed with ease.</w:t>
      </w:r>
      <w:r w:rsidR="009A66D0">
        <w:t xml:space="preserve"> Then the main body would be created including the introduction and </w:t>
      </w:r>
      <w:r w:rsidR="00D269DC">
        <w:t>each section which should take 8 days as this seems to be a realistic goal but also could be</w:t>
      </w:r>
      <w:r w:rsidR="00D805CF">
        <w:t xml:space="preserve"> a bit too long for this scenario but it provides a strong plan. After this </w:t>
      </w:r>
      <w:r w:rsidR="00C4016C">
        <w:t>the final adjustments would be made such as adding the images and references and making sure everything is factually accurate and includes all the necessary details, also making sure all the info</w:t>
      </w:r>
      <w:r w:rsidR="00875193">
        <w:t>rmation</w:t>
      </w:r>
      <w:r w:rsidR="00C4016C">
        <w:t xml:space="preserve"> is concise and to the point.</w:t>
      </w:r>
      <w:r w:rsidR="005434CE">
        <w:t xml:space="preserve"> </w:t>
      </w:r>
      <w:r w:rsidR="0080422E">
        <w:t xml:space="preserve"> </w:t>
      </w:r>
      <w:sdt>
        <w:sdtPr>
          <w:id w:val="-1261368119"/>
          <w:citation/>
        </w:sdtPr>
        <w:sdtContent>
          <w:r w:rsidR="00275A70">
            <w:fldChar w:fldCharType="begin"/>
          </w:r>
          <w:r w:rsidR="00E362A5">
            <w:rPr>
              <w:lang w:val="en-GB"/>
            </w:rPr>
            <w:instrText xml:space="preserve">CITATION Amy18 \l 2057 </w:instrText>
          </w:r>
          <w:r w:rsidR="00275A70">
            <w:fldChar w:fldCharType="separate"/>
          </w:r>
          <w:r w:rsidR="00E362A5" w:rsidRPr="00E362A5">
            <w:rPr>
              <w:noProof/>
              <w:lang w:val="en-GB"/>
            </w:rPr>
            <w:t>[2]</w:t>
          </w:r>
          <w:r w:rsidR="00275A70">
            <w:fldChar w:fldCharType="end"/>
          </w:r>
        </w:sdtContent>
      </w:sdt>
    </w:p>
    <w:p w14:paraId="218659FA" w14:textId="77777777" w:rsidR="00E130BE" w:rsidRDefault="00E130BE" w:rsidP="4811F74E">
      <w:pPr>
        <w:rPr>
          <w:b/>
          <w:bCs/>
          <w:i/>
          <w:iCs/>
          <w:u w:val="single"/>
        </w:rPr>
      </w:pPr>
    </w:p>
    <w:p w14:paraId="3AFC9CE7" w14:textId="48D1AE17" w:rsidR="14FA5A62" w:rsidRDefault="14FA5A62" w:rsidP="4811F74E">
      <w:pPr>
        <w:rPr>
          <w:b/>
          <w:bCs/>
          <w:i/>
          <w:iCs/>
          <w:u w:val="single"/>
        </w:rPr>
      </w:pPr>
      <w:r w:rsidRPr="4811F74E">
        <w:rPr>
          <w:b/>
          <w:bCs/>
          <w:i/>
          <w:iCs/>
          <w:u w:val="single"/>
        </w:rPr>
        <w:t>Use of Tools to Enhance Productivity -</w:t>
      </w:r>
    </w:p>
    <w:p w14:paraId="13BAA5EF" w14:textId="2D1F6026" w:rsidR="4811F74E" w:rsidRDefault="00DA0E99" w:rsidP="4811F74E">
      <w:r>
        <w:t>An e-portfolio was created and the structure for the files stored is shown in Figure 10</w:t>
      </w:r>
      <w:r w:rsidR="0023461A">
        <w:t xml:space="preserve">, in </w:t>
      </w:r>
      <w:r w:rsidR="00A830B4">
        <w:t xml:space="preserve">this, </w:t>
      </w:r>
      <w:r w:rsidR="0023461A">
        <w:t>the sections include Professional Development, Personal Development, Academic Development and Self-Evaluation.</w:t>
      </w:r>
      <w:r w:rsidR="00C209E7">
        <w:t xml:space="preserve"> Also, </w:t>
      </w:r>
      <w:r w:rsidR="003B7B56">
        <w:t xml:space="preserve">a calendar was created to aid in keeping track of assignments and deadlines and </w:t>
      </w:r>
      <w:r w:rsidR="001057C0">
        <w:t>incomings and outgoings for student finance and accommodation costs</w:t>
      </w:r>
      <w:r w:rsidR="00722F84">
        <w:t xml:space="preserve"> shown in figures 15 and 16, this helps </w:t>
      </w:r>
      <w:r w:rsidR="00D947BB">
        <w:t>to be reminded daily via notifications on phone so that it is harder to procrastinate and so you can keep on schedule and complete the assignment before the deadline</w:t>
      </w:r>
      <w:r w:rsidR="001057C0">
        <w:t>.</w:t>
      </w:r>
      <w:r w:rsidR="006A7FBF">
        <w:t xml:space="preserve"> In figure 11, is an example of </w:t>
      </w:r>
      <w:r w:rsidR="006508D2">
        <w:t xml:space="preserve">storing finances in a table and graph format </w:t>
      </w:r>
      <w:r w:rsidR="00A1105B">
        <w:t xml:space="preserve">and in figure 12 it is in pie chart format. </w:t>
      </w:r>
      <w:r w:rsidR="006955D2">
        <w:t>In this</w:t>
      </w:r>
      <w:r w:rsidR="00C276BA">
        <w:t>,</w:t>
      </w:r>
      <w:r w:rsidR="006955D2">
        <w:t xml:space="preserve"> </w:t>
      </w:r>
      <w:r w:rsidR="007A59BF">
        <w:t xml:space="preserve">skills such as using the sum format </w:t>
      </w:r>
      <w:r w:rsidR="00C276BA">
        <w:t>were</w:t>
      </w:r>
      <w:r w:rsidR="007A59BF">
        <w:t xml:space="preserve"> used and using the select data option to manually select the data to be put onto the graph was used </w:t>
      </w:r>
      <w:r w:rsidR="00942014">
        <w:t>as required to make the Gantt chart also in excel.</w:t>
      </w:r>
      <w:r w:rsidR="002B3D80">
        <w:t xml:space="preserve"> The tools are all greatly beneficial to visually show data and makes it easier to compare multiple sets of data to see if </w:t>
      </w:r>
      <w:r w:rsidR="00C90F4E">
        <w:t>the result is as expected or adjustments needs to be made as shown in a finance calculation if you spend too much it can be made easier to see in a graph and will allow you to adjust</w:t>
      </w:r>
      <w:r w:rsidR="00D865EB">
        <w:t xml:space="preserve">. Gantt charts are also very beneficial in productivity as you can stick to a plan visually and if you don’t it is easier to see the realistic date of finishing and easier to stick </w:t>
      </w:r>
      <w:r w:rsidR="00FC7966">
        <w:t>closer to a deadline and plan due to having dates to finish specific topics.</w:t>
      </w:r>
      <w:r w:rsidR="009F08DB">
        <w:t xml:space="preserve"> In figure 13, it sho</w:t>
      </w:r>
      <w:r w:rsidR="002B0AEB">
        <w:t>ws another example of using a table, pi</w:t>
      </w:r>
      <w:r w:rsidR="00875193">
        <w:t>e</w:t>
      </w:r>
      <w:r w:rsidR="002B0AEB">
        <w:t xml:space="preserve"> chart and </w:t>
      </w:r>
      <w:r w:rsidR="002B0AEB">
        <w:lastRenderedPageBreak/>
        <w:t xml:space="preserve">bar chart to plot the number of people walking in a specific area </w:t>
      </w:r>
      <w:r w:rsidR="00733040">
        <w:t>it also shows the difference between a bar chart and pi</w:t>
      </w:r>
      <w:r w:rsidR="00C45798">
        <w:t>e</w:t>
      </w:r>
      <w:r w:rsidR="00733040">
        <w:t xml:space="preserve"> chart in representing data as it is viewed from a different perspective and can make the data look more clear</w:t>
      </w:r>
      <w:r w:rsidR="00267ED4">
        <w:t>.</w:t>
      </w:r>
    </w:p>
    <w:p w14:paraId="1EB44A67" w14:textId="77777777" w:rsidR="00C71F93" w:rsidRDefault="00C71F93" w:rsidP="4811F74E"/>
    <w:sdt>
      <w:sdtPr>
        <w:id w:val="-323280433"/>
        <w:docPartObj>
          <w:docPartGallery w:val="Bibliographies"/>
          <w:docPartUnique/>
        </w:docPartObj>
      </w:sdtPr>
      <w:sdtEndPr>
        <w:rPr>
          <w:rFonts w:asciiTheme="minorHAnsi" w:eastAsiaTheme="minorEastAsia" w:hAnsiTheme="minorHAnsi" w:cstheme="minorBidi"/>
          <w:color w:val="auto"/>
          <w:sz w:val="24"/>
          <w:szCs w:val="24"/>
        </w:rPr>
      </w:sdtEndPr>
      <w:sdtContent>
        <w:p w14:paraId="25474C16" w14:textId="5A407890" w:rsidR="00C71F93" w:rsidRDefault="00C71F93">
          <w:pPr>
            <w:pStyle w:val="Heading1"/>
          </w:pPr>
          <w:r>
            <w:t>References</w:t>
          </w:r>
        </w:p>
        <w:sdt>
          <w:sdtPr>
            <w:id w:val="-573587230"/>
            <w:bibliography/>
          </w:sdtPr>
          <w:sdtContent>
            <w:p w14:paraId="7FFD2CDC" w14:textId="77777777" w:rsidR="006A7FBF" w:rsidRDefault="00C71F93" w:rsidP="4811F74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015"/>
              </w:tblGrid>
              <w:tr w:rsidR="006A7FBF" w14:paraId="704F3B38" w14:textId="77777777">
                <w:trPr>
                  <w:divId w:val="68775883"/>
                  <w:tblCellSpacing w:w="15" w:type="dxa"/>
                </w:trPr>
                <w:tc>
                  <w:tcPr>
                    <w:tcW w:w="50" w:type="pct"/>
                    <w:hideMark/>
                  </w:tcPr>
                  <w:p w14:paraId="61CED9D0" w14:textId="13A01974" w:rsidR="006A7FBF" w:rsidRDefault="006A7FBF">
                    <w:pPr>
                      <w:pStyle w:val="Bibliography"/>
                      <w:rPr>
                        <w:noProof/>
                      </w:rPr>
                    </w:pPr>
                    <w:r>
                      <w:rPr>
                        <w:noProof/>
                      </w:rPr>
                      <w:t xml:space="preserve">[1] </w:t>
                    </w:r>
                  </w:p>
                </w:tc>
                <w:tc>
                  <w:tcPr>
                    <w:tcW w:w="0" w:type="auto"/>
                    <w:hideMark/>
                  </w:tcPr>
                  <w:p w14:paraId="5786FAC5" w14:textId="77777777" w:rsidR="006A7FBF" w:rsidRDefault="006A7FBF">
                    <w:pPr>
                      <w:pStyle w:val="Bibliography"/>
                      <w:rPr>
                        <w:noProof/>
                      </w:rPr>
                    </w:pPr>
                    <w:r>
                      <w:rPr>
                        <w:noProof/>
                      </w:rPr>
                      <w:t>123test, "Jung Personality Test," 21 July 2025. [Online]. Available: https://www.123test.com/jung-personality-test/. [Accessed 11 November 2025].</w:t>
                    </w:r>
                  </w:p>
                </w:tc>
              </w:tr>
              <w:tr w:rsidR="006A7FBF" w14:paraId="2F1A5D11" w14:textId="77777777">
                <w:trPr>
                  <w:divId w:val="68775883"/>
                  <w:tblCellSpacing w:w="15" w:type="dxa"/>
                </w:trPr>
                <w:tc>
                  <w:tcPr>
                    <w:tcW w:w="50" w:type="pct"/>
                    <w:hideMark/>
                  </w:tcPr>
                  <w:p w14:paraId="2A9FC383" w14:textId="77777777" w:rsidR="006A7FBF" w:rsidRDefault="006A7FBF">
                    <w:pPr>
                      <w:pStyle w:val="Bibliography"/>
                      <w:rPr>
                        <w:noProof/>
                      </w:rPr>
                    </w:pPr>
                    <w:r>
                      <w:rPr>
                        <w:noProof/>
                      </w:rPr>
                      <w:t xml:space="preserve">[2] </w:t>
                    </w:r>
                  </w:p>
                </w:tc>
                <w:tc>
                  <w:tcPr>
                    <w:tcW w:w="0" w:type="auto"/>
                    <w:hideMark/>
                  </w:tcPr>
                  <w:p w14:paraId="4E1C4F48" w14:textId="77777777" w:rsidR="006A7FBF" w:rsidRDefault="006A7FBF">
                    <w:pPr>
                      <w:pStyle w:val="Bibliography"/>
                      <w:rPr>
                        <w:noProof/>
                      </w:rPr>
                    </w:pPr>
                    <w:r>
                      <w:rPr>
                        <w:noProof/>
                      </w:rPr>
                      <w:t>A. Landino, "TIME MANAGEMENT TIPS (THAT ACTUALLY WORK)," 18 March 2018. [Online]. Available: https://youtu.be/GiUdZ9U-2q4?si=5F2-iW0TURkSyqPn. [Accessed 12 December 2025].</w:t>
                    </w:r>
                  </w:p>
                </w:tc>
              </w:tr>
              <w:tr w:rsidR="006A7FBF" w14:paraId="08FA8702" w14:textId="77777777">
                <w:trPr>
                  <w:divId w:val="68775883"/>
                  <w:tblCellSpacing w:w="15" w:type="dxa"/>
                </w:trPr>
                <w:tc>
                  <w:tcPr>
                    <w:tcW w:w="50" w:type="pct"/>
                    <w:hideMark/>
                  </w:tcPr>
                  <w:p w14:paraId="21711BD6" w14:textId="77777777" w:rsidR="006A7FBF" w:rsidRDefault="006A7FBF">
                    <w:pPr>
                      <w:pStyle w:val="Bibliography"/>
                      <w:rPr>
                        <w:noProof/>
                      </w:rPr>
                    </w:pPr>
                    <w:r>
                      <w:rPr>
                        <w:noProof/>
                      </w:rPr>
                      <w:t xml:space="preserve">[3] </w:t>
                    </w:r>
                  </w:p>
                </w:tc>
                <w:tc>
                  <w:tcPr>
                    <w:tcW w:w="0" w:type="auto"/>
                    <w:hideMark/>
                  </w:tcPr>
                  <w:p w14:paraId="0B459F3C" w14:textId="56B1164F" w:rsidR="006A7FBF" w:rsidRDefault="006A7FBF">
                    <w:pPr>
                      <w:pStyle w:val="Bibliography"/>
                      <w:rPr>
                        <w:noProof/>
                      </w:rPr>
                    </w:pPr>
                    <w:r>
                      <w:rPr>
                        <w:noProof/>
                      </w:rPr>
                      <w:t>Open Psychometrics, "Big Five Personality Test," [Online]. Available: https://openpsychometrics.org/tests/IPIP-BFFM/. [Accessed 11 November 2025].</w:t>
                    </w:r>
                  </w:p>
                </w:tc>
              </w:tr>
              <w:tr w:rsidR="006A7FBF" w14:paraId="042083AA" w14:textId="77777777">
                <w:trPr>
                  <w:divId w:val="68775883"/>
                  <w:tblCellSpacing w:w="15" w:type="dxa"/>
                </w:trPr>
                <w:tc>
                  <w:tcPr>
                    <w:tcW w:w="50" w:type="pct"/>
                    <w:hideMark/>
                  </w:tcPr>
                  <w:p w14:paraId="0E1A12C6" w14:textId="77777777" w:rsidR="006A7FBF" w:rsidRDefault="006A7FBF">
                    <w:pPr>
                      <w:pStyle w:val="Bibliography"/>
                      <w:rPr>
                        <w:noProof/>
                      </w:rPr>
                    </w:pPr>
                    <w:r>
                      <w:rPr>
                        <w:noProof/>
                      </w:rPr>
                      <w:t xml:space="preserve">[4] </w:t>
                    </w:r>
                  </w:p>
                </w:tc>
                <w:tc>
                  <w:tcPr>
                    <w:tcW w:w="0" w:type="auto"/>
                    <w:hideMark/>
                  </w:tcPr>
                  <w:p w14:paraId="194EEE81" w14:textId="77777777" w:rsidR="006A7FBF" w:rsidRDefault="006A7FBF">
                    <w:pPr>
                      <w:pStyle w:val="Bibliography"/>
                      <w:rPr>
                        <w:noProof/>
                      </w:rPr>
                    </w:pPr>
                    <w:r>
                      <w:rPr>
                        <w:noProof/>
                      </w:rPr>
                      <w:t>123test, "Career Test," 17 May 2024. [Online]. Available: https://www.123test.com/career-test/. [Accessed 11 November 2025].</w:t>
                    </w:r>
                  </w:p>
                </w:tc>
              </w:tr>
              <w:tr w:rsidR="006A7FBF" w14:paraId="6D62E9B1" w14:textId="77777777">
                <w:trPr>
                  <w:divId w:val="68775883"/>
                  <w:tblCellSpacing w:w="15" w:type="dxa"/>
                </w:trPr>
                <w:tc>
                  <w:tcPr>
                    <w:tcW w:w="50" w:type="pct"/>
                    <w:hideMark/>
                  </w:tcPr>
                  <w:p w14:paraId="6E67B818" w14:textId="77777777" w:rsidR="006A7FBF" w:rsidRDefault="006A7FBF">
                    <w:pPr>
                      <w:pStyle w:val="Bibliography"/>
                      <w:rPr>
                        <w:noProof/>
                      </w:rPr>
                    </w:pPr>
                    <w:r>
                      <w:rPr>
                        <w:noProof/>
                      </w:rPr>
                      <w:t xml:space="preserve">[5] </w:t>
                    </w:r>
                  </w:p>
                </w:tc>
                <w:tc>
                  <w:tcPr>
                    <w:tcW w:w="0" w:type="auto"/>
                    <w:hideMark/>
                  </w:tcPr>
                  <w:p w14:paraId="1C0E586C" w14:textId="2E9A2B5E" w:rsidR="006A7FBF" w:rsidRDefault="006A7FBF">
                    <w:pPr>
                      <w:pStyle w:val="Bibliography"/>
                      <w:rPr>
                        <w:noProof/>
                      </w:rPr>
                    </w:pPr>
                    <w:r>
                      <w:rPr>
                        <w:noProof/>
                      </w:rPr>
                      <w:t>Open Psychometrics, "Open Extended Jungian Type Scales," [Online]. Available: https://openpsychometrics.org/tests/OEJTS/. [Accessed 11 November 2025].</w:t>
                    </w:r>
                  </w:p>
                </w:tc>
              </w:tr>
            </w:tbl>
            <w:p w14:paraId="06AC2FED" w14:textId="77777777" w:rsidR="006A7FBF" w:rsidRDefault="006A7FBF">
              <w:pPr>
                <w:divId w:val="68775883"/>
                <w:rPr>
                  <w:rFonts w:eastAsia="Times New Roman"/>
                  <w:noProof/>
                </w:rPr>
              </w:pPr>
            </w:p>
            <w:p w14:paraId="0E0B1236" w14:textId="67EBE95E" w:rsidR="00C71F93" w:rsidRDefault="00C71F93" w:rsidP="4811F74E">
              <w:r>
                <w:rPr>
                  <w:b/>
                  <w:bCs/>
                  <w:noProof/>
                </w:rPr>
                <w:fldChar w:fldCharType="end"/>
              </w:r>
            </w:p>
          </w:sdtContent>
        </w:sdt>
      </w:sdtContent>
    </w:sdt>
    <w:p w14:paraId="501C235C" w14:textId="7D64E150" w:rsidR="0341F145" w:rsidRDefault="0341F145" w:rsidP="4811F74E">
      <w:pPr>
        <w:rPr>
          <w:b/>
          <w:bCs/>
          <w:i/>
          <w:iCs/>
          <w:u w:val="single"/>
        </w:rPr>
      </w:pPr>
      <w:r w:rsidRPr="4811F74E">
        <w:rPr>
          <w:b/>
          <w:bCs/>
          <w:i/>
          <w:iCs/>
          <w:u w:val="single"/>
        </w:rPr>
        <w:t>Appendix -</w:t>
      </w:r>
    </w:p>
    <w:p w14:paraId="1C5D5306" w14:textId="74F6AE3C" w:rsidR="3E53C111" w:rsidRDefault="3E53C111" w:rsidP="4811F74E">
      <w:r>
        <w:rPr>
          <w:noProof/>
        </w:rPr>
        <w:drawing>
          <wp:inline distT="0" distB="0" distL="0" distR="0" wp14:anchorId="1313B7B8" wp14:editId="321C65A5">
            <wp:extent cx="3199105" cy="1809750"/>
            <wp:effectExtent l="0" t="0" r="0" b="0"/>
            <wp:docPr id="2197698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769871" name="Picture 219769871"/>
                    <pic:cNvPicPr/>
                  </pic:nvPicPr>
                  <pic:blipFill>
                    <a:blip r:embed="rId6">
                      <a:extLst>
                        <a:ext uri="{28A0092B-C50C-407E-A947-70E740481C1C}">
                          <a14:useLocalDpi xmlns:a14="http://schemas.microsoft.com/office/drawing/2010/main"/>
                        </a:ext>
                      </a:extLst>
                    </a:blip>
                    <a:stretch>
                      <a:fillRect/>
                    </a:stretch>
                  </pic:blipFill>
                  <pic:spPr>
                    <a:xfrm>
                      <a:off x="0" y="0"/>
                      <a:ext cx="3199105" cy="1809750"/>
                    </a:xfrm>
                    <a:prstGeom prst="rect">
                      <a:avLst/>
                    </a:prstGeom>
                  </pic:spPr>
                </pic:pic>
              </a:graphicData>
            </a:graphic>
          </wp:inline>
        </w:drawing>
      </w:r>
      <w:r w:rsidR="1D10D3FD">
        <w:t xml:space="preserve"> </w:t>
      </w:r>
      <w:r>
        <w:t>- Figure 1</w:t>
      </w:r>
    </w:p>
    <w:p w14:paraId="4E652B9D" w14:textId="31D856A0" w:rsidR="76EBB812" w:rsidRDefault="76EBB812" w:rsidP="4811F74E">
      <w:r>
        <w:rPr>
          <w:noProof/>
        </w:rPr>
        <w:lastRenderedPageBreak/>
        <w:drawing>
          <wp:inline distT="0" distB="0" distL="0" distR="0" wp14:anchorId="67E8C095" wp14:editId="6052C235">
            <wp:extent cx="3181350" cy="1809903"/>
            <wp:effectExtent l="0" t="0" r="0" b="0"/>
            <wp:docPr id="10861498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149848" name="Picture 1086149848"/>
                    <pic:cNvPicPr/>
                  </pic:nvPicPr>
                  <pic:blipFill>
                    <a:blip r:embed="rId7">
                      <a:extLst>
                        <a:ext uri="{28A0092B-C50C-407E-A947-70E740481C1C}">
                          <a14:useLocalDpi xmlns:a14="http://schemas.microsoft.com/office/drawing/2010/main"/>
                        </a:ext>
                      </a:extLst>
                    </a:blip>
                    <a:stretch>
                      <a:fillRect/>
                    </a:stretch>
                  </pic:blipFill>
                  <pic:spPr>
                    <a:xfrm>
                      <a:off x="0" y="0"/>
                      <a:ext cx="3181350" cy="1809903"/>
                    </a:xfrm>
                    <a:prstGeom prst="rect">
                      <a:avLst/>
                    </a:prstGeom>
                  </pic:spPr>
                </pic:pic>
              </a:graphicData>
            </a:graphic>
          </wp:inline>
        </w:drawing>
      </w:r>
      <w:r w:rsidR="04F69536">
        <w:t xml:space="preserve"> </w:t>
      </w:r>
      <w:r>
        <w:t>- Figure 2</w:t>
      </w:r>
    </w:p>
    <w:p w14:paraId="3A886700" w14:textId="2736238B" w:rsidR="76EBB812" w:rsidRDefault="76EBB812" w:rsidP="4811F74E">
      <w:r>
        <w:rPr>
          <w:noProof/>
        </w:rPr>
        <w:drawing>
          <wp:inline distT="0" distB="0" distL="0" distR="0" wp14:anchorId="17BF710F" wp14:editId="5E7C76AC">
            <wp:extent cx="3206405" cy="1819018"/>
            <wp:effectExtent l="0" t="0" r="0" b="0"/>
            <wp:docPr id="18592796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279620" name="Picture 1859279620"/>
                    <pic:cNvPicPr/>
                  </pic:nvPicPr>
                  <pic:blipFill>
                    <a:blip r:embed="rId8">
                      <a:extLst>
                        <a:ext uri="{28A0092B-C50C-407E-A947-70E740481C1C}">
                          <a14:useLocalDpi xmlns:a14="http://schemas.microsoft.com/office/drawing/2010/main"/>
                        </a:ext>
                      </a:extLst>
                    </a:blip>
                    <a:stretch>
                      <a:fillRect/>
                    </a:stretch>
                  </pic:blipFill>
                  <pic:spPr>
                    <a:xfrm>
                      <a:off x="0" y="0"/>
                      <a:ext cx="3206405" cy="1819018"/>
                    </a:xfrm>
                    <a:prstGeom prst="rect">
                      <a:avLst/>
                    </a:prstGeom>
                  </pic:spPr>
                </pic:pic>
              </a:graphicData>
            </a:graphic>
          </wp:inline>
        </w:drawing>
      </w:r>
      <w:r w:rsidR="68BF89A8">
        <w:t xml:space="preserve"> </w:t>
      </w:r>
      <w:r>
        <w:t>-Figure 3</w:t>
      </w:r>
    </w:p>
    <w:p w14:paraId="2E9C15A9" w14:textId="11FADCA1" w:rsidR="36B19A39" w:rsidRDefault="36B19A39" w:rsidP="4811F74E">
      <w:r>
        <w:rPr>
          <w:noProof/>
        </w:rPr>
        <w:drawing>
          <wp:inline distT="0" distB="0" distL="0" distR="0" wp14:anchorId="509AF69B" wp14:editId="1A8EE233">
            <wp:extent cx="3467100" cy="1972469"/>
            <wp:effectExtent l="0" t="0" r="0" b="0"/>
            <wp:docPr id="6985237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523782" name="Picture 698523782"/>
                    <pic:cNvPicPr/>
                  </pic:nvPicPr>
                  <pic:blipFill>
                    <a:blip r:embed="rId9">
                      <a:extLst>
                        <a:ext uri="{28A0092B-C50C-407E-A947-70E740481C1C}">
                          <a14:useLocalDpi xmlns:a14="http://schemas.microsoft.com/office/drawing/2010/main"/>
                        </a:ext>
                      </a:extLst>
                    </a:blip>
                    <a:stretch>
                      <a:fillRect/>
                    </a:stretch>
                  </pic:blipFill>
                  <pic:spPr>
                    <a:xfrm>
                      <a:off x="0" y="0"/>
                      <a:ext cx="3467100" cy="1972469"/>
                    </a:xfrm>
                    <a:prstGeom prst="rect">
                      <a:avLst/>
                    </a:prstGeom>
                  </pic:spPr>
                </pic:pic>
              </a:graphicData>
            </a:graphic>
          </wp:inline>
        </w:drawing>
      </w:r>
      <w:r>
        <w:t xml:space="preserve"> - Figure 4</w:t>
      </w:r>
    </w:p>
    <w:p w14:paraId="0A19D15F" w14:textId="6D85441B" w:rsidR="4811F74E" w:rsidRDefault="00CB580C" w:rsidP="4811F74E">
      <w:r w:rsidRPr="00CB580C">
        <w:rPr>
          <w:noProof/>
        </w:rPr>
        <w:drawing>
          <wp:inline distT="0" distB="0" distL="0" distR="0" wp14:anchorId="20623E40" wp14:editId="3628BCE0">
            <wp:extent cx="3618384" cy="861060"/>
            <wp:effectExtent l="0" t="0" r="1270" b="0"/>
            <wp:docPr id="1885599568" name="Picture 1" descr="A colorful bar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599568" name="Picture 1" descr="A colorful bar chart with text&#10;&#10;AI-generated content may be incorrect."/>
                    <pic:cNvPicPr/>
                  </pic:nvPicPr>
                  <pic:blipFill>
                    <a:blip r:embed="rId10"/>
                    <a:stretch>
                      <a:fillRect/>
                    </a:stretch>
                  </pic:blipFill>
                  <pic:spPr>
                    <a:xfrm>
                      <a:off x="0" y="0"/>
                      <a:ext cx="3647832" cy="868068"/>
                    </a:xfrm>
                    <a:prstGeom prst="rect">
                      <a:avLst/>
                    </a:prstGeom>
                  </pic:spPr>
                </pic:pic>
              </a:graphicData>
            </a:graphic>
          </wp:inline>
        </w:drawing>
      </w:r>
      <w:r w:rsidR="000C6B7A">
        <w:t xml:space="preserve"> - Figure 5</w:t>
      </w:r>
      <w:r w:rsidR="00135527">
        <w:t xml:space="preserve">  </w:t>
      </w:r>
      <w:sdt>
        <w:sdtPr>
          <w:id w:val="-498962486"/>
          <w:citation/>
        </w:sdtPr>
        <w:sdtContent>
          <w:r w:rsidR="00135527">
            <w:fldChar w:fldCharType="begin"/>
          </w:r>
          <w:r w:rsidR="00135527">
            <w:rPr>
              <w:lang w:val="en-GB"/>
            </w:rPr>
            <w:instrText xml:space="preserve"> CITATION Ope25 \l 2057 </w:instrText>
          </w:r>
          <w:r w:rsidR="00135527">
            <w:fldChar w:fldCharType="separate"/>
          </w:r>
          <w:r w:rsidR="00135527" w:rsidRPr="00135527">
            <w:rPr>
              <w:noProof/>
              <w:lang w:val="en-GB"/>
            </w:rPr>
            <w:t>[1]</w:t>
          </w:r>
          <w:r w:rsidR="00135527">
            <w:fldChar w:fldCharType="end"/>
          </w:r>
        </w:sdtContent>
      </w:sdt>
    </w:p>
    <w:p w14:paraId="2EDE4D06" w14:textId="144FBE19" w:rsidR="000C6B7A" w:rsidRDefault="00B804EB" w:rsidP="4811F74E">
      <w:r w:rsidRPr="00B804EB">
        <w:rPr>
          <w:noProof/>
        </w:rPr>
        <w:lastRenderedPageBreak/>
        <w:drawing>
          <wp:inline distT="0" distB="0" distL="0" distR="0" wp14:anchorId="51043D14" wp14:editId="468F3A84">
            <wp:extent cx="3340157" cy="2933700"/>
            <wp:effectExtent l="0" t="0" r="0" b="0"/>
            <wp:docPr id="1407872735" name="Picture 1" descr="A screen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872735" name="Picture 1" descr="A screenshot of a chart&#10;&#10;AI-generated content may be incorrect."/>
                    <pic:cNvPicPr/>
                  </pic:nvPicPr>
                  <pic:blipFill>
                    <a:blip r:embed="rId11"/>
                    <a:stretch>
                      <a:fillRect/>
                    </a:stretch>
                  </pic:blipFill>
                  <pic:spPr>
                    <a:xfrm>
                      <a:off x="0" y="0"/>
                      <a:ext cx="3349129" cy="2941580"/>
                    </a:xfrm>
                    <a:prstGeom prst="rect">
                      <a:avLst/>
                    </a:prstGeom>
                  </pic:spPr>
                </pic:pic>
              </a:graphicData>
            </a:graphic>
          </wp:inline>
        </w:drawing>
      </w:r>
      <w:r>
        <w:t xml:space="preserve"> - Figure 6</w:t>
      </w:r>
      <w:r w:rsidR="00C13EA1">
        <w:t xml:space="preserve"> </w:t>
      </w:r>
      <w:r w:rsidR="00135527">
        <w:t xml:space="preserve"> </w:t>
      </w:r>
      <w:sdt>
        <w:sdtPr>
          <w:id w:val="-747263285"/>
          <w:citation/>
        </w:sdtPr>
        <w:sdtContent>
          <w:r w:rsidR="00C13EA1">
            <w:fldChar w:fldCharType="begin"/>
          </w:r>
          <w:r w:rsidR="00C13EA1">
            <w:rPr>
              <w:lang w:val="en-GB"/>
            </w:rPr>
            <w:instrText xml:space="preserve"> CITATION 12324 \l 2057 </w:instrText>
          </w:r>
          <w:r w:rsidR="00C13EA1">
            <w:fldChar w:fldCharType="separate"/>
          </w:r>
          <w:r w:rsidR="00C13EA1" w:rsidRPr="00C13EA1">
            <w:rPr>
              <w:noProof/>
              <w:lang w:val="en-GB"/>
            </w:rPr>
            <w:t>[2]</w:t>
          </w:r>
          <w:r w:rsidR="00C13EA1">
            <w:fldChar w:fldCharType="end"/>
          </w:r>
        </w:sdtContent>
      </w:sdt>
    </w:p>
    <w:p w14:paraId="2CA5DB88" w14:textId="53A68260" w:rsidR="006F6DAC" w:rsidRDefault="000D5F28" w:rsidP="4811F74E">
      <w:r w:rsidRPr="000D5F28">
        <w:rPr>
          <w:noProof/>
        </w:rPr>
        <w:drawing>
          <wp:inline distT="0" distB="0" distL="0" distR="0" wp14:anchorId="31B13892" wp14:editId="65415A9F">
            <wp:extent cx="3165705" cy="1783080"/>
            <wp:effectExtent l="0" t="0" r="0" b="7620"/>
            <wp:docPr id="7539399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939999" name="Picture 1" descr="A screenshot of a computer&#10;&#10;AI-generated content may be incorrect."/>
                    <pic:cNvPicPr/>
                  </pic:nvPicPr>
                  <pic:blipFill>
                    <a:blip r:embed="rId12"/>
                    <a:stretch>
                      <a:fillRect/>
                    </a:stretch>
                  </pic:blipFill>
                  <pic:spPr>
                    <a:xfrm>
                      <a:off x="0" y="0"/>
                      <a:ext cx="3176835" cy="1789349"/>
                    </a:xfrm>
                    <a:prstGeom prst="rect">
                      <a:avLst/>
                    </a:prstGeom>
                  </pic:spPr>
                </pic:pic>
              </a:graphicData>
            </a:graphic>
          </wp:inline>
        </w:drawing>
      </w:r>
      <w:r>
        <w:t xml:space="preserve"> - Figure 7 </w:t>
      </w:r>
      <w:r w:rsidR="009D5FA6">
        <w:t xml:space="preserve"> </w:t>
      </w:r>
      <w:sdt>
        <w:sdtPr>
          <w:id w:val="195368595"/>
          <w:citation/>
        </w:sdtPr>
        <w:sdtContent>
          <w:r w:rsidR="009D5FA6">
            <w:fldChar w:fldCharType="begin"/>
          </w:r>
          <w:r w:rsidR="009D5FA6">
            <w:rPr>
              <w:lang w:val="en-GB"/>
            </w:rPr>
            <w:instrText xml:space="preserve"> CITATION Ope251 \l 2057 </w:instrText>
          </w:r>
          <w:r w:rsidR="009D5FA6">
            <w:fldChar w:fldCharType="separate"/>
          </w:r>
          <w:r w:rsidR="009D5FA6" w:rsidRPr="009D5FA6">
            <w:rPr>
              <w:noProof/>
              <w:lang w:val="en-GB"/>
            </w:rPr>
            <w:t>[3]</w:t>
          </w:r>
          <w:r w:rsidR="009D5FA6">
            <w:fldChar w:fldCharType="end"/>
          </w:r>
        </w:sdtContent>
      </w:sdt>
    </w:p>
    <w:p w14:paraId="1F5694C3" w14:textId="5DB3B5FF" w:rsidR="00F135CE" w:rsidRDefault="00F135CE" w:rsidP="4811F74E">
      <w:r w:rsidRPr="00F135CE">
        <w:drawing>
          <wp:inline distT="0" distB="0" distL="0" distR="0" wp14:anchorId="1DC347CB" wp14:editId="1CBD4937">
            <wp:extent cx="4281995" cy="2506980"/>
            <wp:effectExtent l="0" t="0" r="4445" b="7620"/>
            <wp:docPr id="382012433"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012433" name="Picture 1" descr="A white paper with black text&#10;&#10;AI-generated content may be incorrect."/>
                    <pic:cNvPicPr/>
                  </pic:nvPicPr>
                  <pic:blipFill>
                    <a:blip r:embed="rId13"/>
                    <a:stretch>
                      <a:fillRect/>
                    </a:stretch>
                  </pic:blipFill>
                  <pic:spPr>
                    <a:xfrm>
                      <a:off x="0" y="0"/>
                      <a:ext cx="4292433" cy="2513091"/>
                    </a:xfrm>
                    <a:prstGeom prst="rect">
                      <a:avLst/>
                    </a:prstGeom>
                  </pic:spPr>
                </pic:pic>
              </a:graphicData>
            </a:graphic>
          </wp:inline>
        </w:drawing>
      </w:r>
      <w:r>
        <w:t>- Figure 8</w:t>
      </w:r>
    </w:p>
    <w:p w14:paraId="6B475C7D" w14:textId="2C68BA9F" w:rsidR="00B804EB" w:rsidRDefault="00E715C4" w:rsidP="4811F74E">
      <w:r w:rsidRPr="00E715C4">
        <w:lastRenderedPageBreak/>
        <w:drawing>
          <wp:inline distT="0" distB="0" distL="0" distR="0" wp14:anchorId="7645B94E" wp14:editId="3D066210">
            <wp:extent cx="3975763" cy="2141220"/>
            <wp:effectExtent l="0" t="0" r="5715" b="0"/>
            <wp:docPr id="1797752317" name="Picture 1" descr="A graph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752317" name="Picture 1" descr="A graph with orange lines&#10;&#10;AI-generated content may be incorrect."/>
                    <pic:cNvPicPr/>
                  </pic:nvPicPr>
                  <pic:blipFill>
                    <a:blip r:embed="rId14"/>
                    <a:stretch>
                      <a:fillRect/>
                    </a:stretch>
                  </pic:blipFill>
                  <pic:spPr>
                    <a:xfrm>
                      <a:off x="0" y="0"/>
                      <a:ext cx="3985400" cy="2146410"/>
                    </a:xfrm>
                    <a:prstGeom prst="rect">
                      <a:avLst/>
                    </a:prstGeom>
                  </pic:spPr>
                </pic:pic>
              </a:graphicData>
            </a:graphic>
          </wp:inline>
        </w:drawing>
      </w:r>
      <w:r>
        <w:t xml:space="preserve"> - Figure 9</w:t>
      </w:r>
    </w:p>
    <w:p w14:paraId="0FFE5E18" w14:textId="3BE3ABF3" w:rsidR="009F08DB" w:rsidRDefault="00F400BD" w:rsidP="4811F74E">
      <w:r w:rsidRPr="00F400BD">
        <w:drawing>
          <wp:inline distT="0" distB="0" distL="0" distR="0" wp14:anchorId="184E981A" wp14:editId="6C586C86">
            <wp:extent cx="2301439" cy="1950889"/>
            <wp:effectExtent l="0" t="0" r="3810" b="0"/>
            <wp:docPr id="1227210332"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10332" name="Picture 1" descr="A screen shot of a computer&#10;&#10;AI-generated content may be incorrect."/>
                    <pic:cNvPicPr/>
                  </pic:nvPicPr>
                  <pic:blipFill>
                    <a:blip r:embed="rId15"/>
                    <a:stretch>
                      <a:fillRect/>
                    </a:stretch>
                  </pic:blipFill>
                  <pic:spPr>
                    <a:xfrm>
                      <a:off x="0" y="0"/>
                      <a:ext cx="2301439" cy="1950889"/>
                    </a:xfrm>
                    <a:prstGeom prst="rect">
                      <a:avLst/>
                    </a:prstGeom>
                  </pic:spPr>
                </pic:pic>
              </a:graphicData>
            </a:graphic>
          </wp:inline>
        </w:drawing>
      </w:r>
      <w:r>
        <w:t xml:space="preserve"> - Figure 10</w:t>
      </w:r>
    </w:p>
    <w:p w14:paraId="71B34C68" w14:textId="5F88D4BA" w:rsidR="006A7FBF" w:rsidRDefault="006A7FBF" w:rsidP="4811F74E">
      <w:r w:rsidRPr="006A7FBF">
        <w:drawing>
          <wp:inline distT="0" distB="0" distL="0" distR="0" wp14:anchorId="210FA85C" wp14:editId="5473E770">
            <wp:extent cx="4359071" cy="2567940"/>
            <wp:effectExtent l="0" t="0" r="3810" b="3810"/>
            <wp:docPr id="12624033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403324" name="Picture 1" descr="A screenshot of a computer&#10;&#10;AI-generated content may be incorrect."/>
                    <pic:cNvPicPr/>
                  </pic:nvPicPr>
                  <pic:blipFill>
                    <a:blip r:embed="rId16"/>
                    <a:stretch>
                      <a:fillRect/>
                    </a:stretch>
                  </pic:blipFill>
                  <pic:spPr>
                    <a:xfrm>
                      <a:off x="0" y="0"/>
                      <a:ext cx="4376716" cy="2578335"/>
                    </a:xfrm>
                    <a:prstGeom prst="rect">
                      <a:avLst/>
                    </a:prstGeom>
                  </pic:spPr>
                </pic:pic>
              </a:graphicData>
            </a:graphic>
          </wp:inline>
        </w:drawing>
      </w:r>
      <w:r>
        <w:t xml:space="preserve"> - Figure 11</w:t>
      </w:r>
    </w:p>
    <w:p w14:paraId="4314F620" w14:textId="13CCC96B" w:rsidR="00A1105B" w:rsidRDefault="00A1105B" w:rsidP="4811F74E">
      <w:r w:rsidRPr="00A1105B">
        <w:lastRenderedPageBreak/>
        <w:drawing>
          <wp:inline distT="0" distB="0" distL="0" distR="0" wp14:anchorId="6100BD2E" wp14:editId="1608A745">
            <wp:extent cx="4958932" cy="1592580"/>
            <wp:effectExtent l="0" t="0" r="0" b="7620"/>
            <wp:docPr id="780030019" name="Picture 1" descr="A close-up of an orange and whit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030019" name="Picture 1" descr="A close-up of an orange and white object&#10;&#10;AI-generated content may be incorrect."/>
                    <pic:cNvPicPr/>
                  </pic:nvPicPr>
                  <pic:blipFill>
                    <a:blip r:embed="rId17"/>
                    <a:stretch>
                      <a:fillRect/>
                    </a:stretch>
                  </pic:blipFill>
                  <pic:spPr>
                    <a:xfrm>
                      <a:off x="0" y="0"/>
                      <a:ext cx="4963576" cy="1594072"/>
                    </a:xfrm>
                    <a:prstGeom prst="rect">
                      <a:avLst/>
                    </a:prstGeom>
                  </pic:spPr>
                </pic:pic>
              </a:graphicData>
            </a:graphic>
          </wp:inline>
        </w:drawing>
      </w:r>
      <w:r>
        <w:t xml:space="preserve"> - Figure 12</w:t>
      </w:r>
    </w:p>
    <w:p w14:paraId="7C8AED78" w14:textId="361E0134" w:rsidR="009F08DB" w:rsidRDefault="009F08DB" w:rsidP="4811F74E">
      <w:r w:rsidRPr="009F08DB">
        <w:drawing>
          <wp:inline distT="0" distB="0" distL="0" distR="0" wp14:anchorId="744AAE10" wp14:editId="069A4F59">
            <wp:extent cx="5943600" cy="1609725"/>
            <wp:effectExtent l="0" t="0" r="0" b="9525"/>
            <wp:docPr id="226705130" name="Picture 1" descr="A pie chart with many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705130" name="Picture 1" descr="A pie chart with many different colored circles&#10;&#10;AI-generated content may be incorrect."/>
                    <pic:cNvPicPr/>
                  </pic:nvPicPr>
                  <pic:blipFill>
                    <a:blip r:embed="rId18"/>
                    <a:stretch>
                      <a:fillRect/>
                    </a:stretch>
                  </pic:blipFill>
                  <pic:spPr>
                    <a:xfrm>
                      <a:off x="0" y="0"/>
                      <a:ext cx="5943600" cy="1609725"/>
                    </a:xfrm>
                    <a:prstGeom prst="rect">
                      <a:avLst/>
                    </a:prstGeom>
                  </pic:spPr>
                </pic:pic>
              </a:graphicData>
            </a:graphic>
          </wp:inline>
        </w:drawing>
      </w:r>
      <w:r>
        <w:t xml:space="preserve"> - Figure 13</w:t>
      </w:r>
    </w:p>
    <w:p w14:paraId="3D04DF37" w14:textId="77777777" w:rsidR="003D5212" w:rsidRDefault="003D5212" w:rsidP="4811F74E"/>
    <w:p w14:paraId="72B91E5C" w14:textId="5FC7B4BC" w:rsidR="003D5212" w:rsidRDefault="003D5212" w:rsidP="4811F74E">
      <w:r w:rsidRPr="003D5212">
        <w:drawing>
          <wp:inline distT="0" distB="0" distL="0" distR="0" wp14:anchorId="3E9CD256" wp14:editId="4BB9F09F">
            <wp:extent cx="2727960" cy="3424366"/>
            <wp:effectExtent l="0" t="0" r="0" b="5080"/>
            <wp:docPr id="1489651582" name="Picture 1" descr="A table of numbers with yellow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651582" name="Picture 1" descr="A table of numbers with yellow squares&#10;&#10;AI-generated content may be incorrect."/>
                    <pic:cNvPicPr/>
                  </pic:nvPicPr>
                  <pic:blipFill>
                    <a:blip r:embed="rId19"/>
                    <a:stretch>
                      <a:fillRect/>
                    </a:stretch>
                  </pic:blipFill>
                  <pic:spPr>
                    <a:xfrm>
                      <a:off x="0" y="0"/>
                      <a:ext cx="2736714" cy="3435354"/>
                    </a:xfrm>
                    <a:prstGeom prst="rect">
                      <a:avLst/>
                    </a:prstGeom>
                  </pic:spPr>
                </pic:pic>
              </a:graphicData>
            </a:graphic>
          </wp:inline>
        </w:drawing>
      </w:r>
      <w:r>
        <w:t xml:space="preserve"> - Figure 14</w:t>
      </w:r>
    </w:p>
    <w:p w14:paraId="5422A5AD" w14:textId="0C66E0B0" w:rsidR="00E22DCF" w:rsidRDefault="00E22DCF" w:rsidP="4811F74E">
      <w:r w:rsidRPr="00E22DCF">
        <w:lastRenderedPageBreak/>
        <w:drawing>
          <wp:inline distT="0" distB="0" distL="0" distR="0" wp14:anchorId="7A54A368" wp14:editId="7D339F33">
            <wp:extent cx="3835401" cy="2118360"/>
            <wp:effectExtent l="0" t="0" r="0" b="0"/>
            <wp:docPr id="1518527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527467" name=""/>
                    <pic:cNvPicPr/>
                  </pic:nvPicPr>
                  <pic:blipFill>
                    <a:blip r:embed="rId20"/>
                    <a:stretch>
                      <a:fillRect/>
                    </a:stretch>
                  </pic:blipFill>
                  <pic:spPr>
                    <a:xfrm>
                      <a:off x="0" y="0"/>
                      <a:ext cx="3842560" cy="2122314"/>
                    </a:xfrm>
                    <a:prstGeom prst="rect">
                      <a:avLst/>
                    </a:prstGeom>
                  </pic:spPr>
                </pic:pic>
              </a:graphicData>
            </a:graphic>
          </wp:inline>
        </w:drawing>
      </w:r>
      <w:r>
        <w:t xml:space="preserve"> - Figure 15</w:t>
      </w:r>
    </w:p>
    <w:p w14:paraId="13CB0C41" w14:textId="4FE053AF" w:rsidR="00E22DCF" w:rsidRDefault="00346B2E" w:rsidP="4811F74E">
      <w:r w:rsidRPr="00346B2E">
        <w:drawing>
          <wp:inline distT="0" distB="0" distL="0" distR="0" wp14:anchorId="2A94F25E" wp14:editId="60BBE314">
            <wp:extent cx="3848100" cy="2139504"/>
            <wp:effectExtent l="0" t="0" r="0" b="0"/>
            <wp:docPr id="962417668"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417668" name="Picture 1" descr="A screenshot of a calendar&#10;&#10;AI-generated content may be incorrect."/>
                    <pic:cNvPicPr/>
                  </pic:nvPicPr>
                  <pic:blipFill>
                    <a:blip r:embed="rId21"/>
                    <a:stretch>
                      <a:fillRect/>
                    </a:stretch>
                  </pic:blipFill>
                  <pic:spPr>
                    <a:xfrm>
                      <a:off x="0" y="0"/>
                      <a:ext cx="3865213" cy="2149019"/>
                    </a:xfrm>
                    <a:prstGeom prst="rect">
                      <a:avLst/>
                    </a:prstGeom>
                  </pic:spPr>
                </pic:pic>
              </a:graphicData>
            </a:graphic>
          </wp:inline>
        </w:drawing>
      </w:r>
      <w:r>
        <w:t xml:space="preserve"> - Figure 16</w:t>
      </w:r>
    </w:p>
    <w:sectPr w:rsidR="00E22D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QVziTj8s" int2:invalidationBookmarkName="" int2:hashCode="h0PFVand7i+sf3" int2:id="aKS9aXc0">
      <int2:state int2:value="Rejected" int2:type="gram"/>
    </int2:bookmark>
    <int2:bookmark int2:bookmarkName="_Int_bEll052C" int2:invalidationBookmarkName="" int2:hashCode="IEA2oe9uc2DlNj" int2:id="CF0Zbpbp">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8F136"/>
    <w:multiLevelType w:val="hybridMultilevel"/>
    <w:tmpl w:val="29949438"/>
    <w:lvl w:ilvl="0" w:tplc="8E4C9DEA">
      <w:start w:val="1"/>
      <w:numFmt w:val="decimal"/>
      <w:lvlText w:val="%1."/>
      <w:lvlJc w:val="left"/>
      <w:pPr>
        <w:ind w:left="720" w:hanging="360"/>
      </w:pPr>
    </w:lvl>
    <w:lvl w:ilvl="1" w:tplc="82EC3D70">
      <w:start w:val="1"/>
      <w:numFmt w:val="lowerLetter"/>
      <w:lvlText w:val="%2."/>
      <w:lvlJc w:val="left"/>
      <w:pPr>
        <w:ind w:left="1440" w:hanging="360"/>
      </w:pPr>
    </w:lvl>
    <w:lvl w:ilvl="2" w:tplc="860C1238">
      <w:start w:val="1"/>
      <w:numFmt w:val="lowerRoman"/>
      <w:lvlText w:val="%3."/>
      <w:lvlJc w:val="right"/>
      <w:pPr>
        <w:ind w:left="2160" w:hanging="180"/>
      </w:pPr>
    </w:lvl>
    <w:lvl w:ilvl="3" w:tplc="737A8522">
      <w:start w:val="1"/>
      <w:numFmt w:val="decimal"/>
      <w:lvlText w:val="%4."/>
      <w:lvlJc w:val="left"/>
      <w:pPr>
        <w:ind w:left="2880" w:hanging="360"/>
      </w:pPr>
    </w:lvl>
    <w:lvl w:ilvl="4" w:tplc="135E643A">
      <w:start w:val="1"/>
      <w:numFmt w:val="lowerLetter"/>
      <w:lvlText w:val="%5."/>
      <w:lvlJc w:val="left"/>
      <w:pPr>
        <w:ind w:left="3600" w:hanging="360"/>
      </w:pPr>
    </w:lvl>
    <w:lvl w:ilvl="5" w:tplc="94D0823A">
      <w:start w:val="1"/>
      <w:numFmt w:val="lowerRoman"/>
      <w:lvlText w:val="%6."/>
      <w:lvlJc w:val="right"/>
      <w:pPr>
        <w:ind w:left="4320" w:hanging="180"/>
      </w:pPr>
    </w:lvl>
    <w:lvl w:ilvl="6" w:tplc="9132B796">
      <w:start w:val="1"/>
      <w:numFmt w:val="decimal"/>
      <w:lvlText w:val="%7."/>
      <w:lvlJc w:val="left"/>
      <w:pPr>
        <w:ind w:left="5040" w:hanging="360"/>
      </w:pPr>
    </w:lvl>
    <w:lvl w:ilvl="7" w:tplc="9502F7C4">
      <w:start w:val="1"/>
      <w:numFmt w:val="lowerLetter"/>
      <w:lvlText w:val="%8."/>
      <w:lvlJc w:val="left"/>
      <w:pPr>
        <w:ind w:left="5760" w:hanging="360"/>
      </w:pPr>
    </w:lvl>
    <w:lvl w:ilvl="8" w:tplc="B9627CEC">
      <w:start w:val="1"/>
      <w:numFmt w:val="lowerRoman"/>
      <w:lvlText w:val="%9."/>
      <w:lvlJc w:val="right"/>
      <w:pPr>
        <w:ind w:left="6480" w:hanging="180"/>
      </w:pPr>
    </w:lvl>
  </w:abstractNum>
  <w:num w:numId="1" w16cid:durableId="789058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A036B5"/>
    <w:rsid w:val="0001471C"/>
    <w:rsid w:val="00015DFB"/>
    <w:rsid w:val="00070765"/>
    <w:rsid w:val="0008381B"/>
    <w:rsid w:val="00086475"/>
    <w:rsid w:val="000C6B7A"/>
    <w:rsid w:val="000D5F28"/>
    <w:rsid w:val="000D7131"/>
    <w:rsid w:val="000F1CE2"/>
    <w:rsid w:val="000F5013"/>
    <w:rsid w:val="001057C0"/>
    <w:rsid w:val="0011542B"/>
    <w:rsid w:val="00131425"/>
    <w:rsid w:val="00135527"/>
    <w:rsid w:val="00135D22"/>
    <w:rsid w:val="00180143"/>
    <w:rsid w:val="001A070A"/>
    <w:rsid w:val="001C45C2"/>
    <w:rsid w:val="00232803"/>
    <w:rsid w:val="0023461A"/>
    <w:rsid w:val="00236B36"/>
    <w:rsid w:val="00247ED5"/>
    <w:rsid w:val="002544DB"/>
    <w:rsid w:val="00267ED4"/>
    <w:rsid w:val="00275A70"/>
    <w:rsid w:val="0029552B"/>
    <w:rsid w:val="002A40CE"/>
    <w:rsid w:val="002A4F7B"/>
    <w:rsid w:val="002B0AEB"/>
    <w:rsid w:val="002B3D80"/>
    <w:rsid w:val="00317C23"/>
    <w:rsid w:val="003235BE"/>
    <w:rsid w:val="00327E2A"/>
    <w:rsid w:val="00330909"/>
    <w:rsid w:val="00346B2E"/>
    <w:rsid w:val="00356CD7"/>
    <w:rsid w:val="00356DC1"/>
    <w:rsid w:val="003820BB"/>
    <w:rsid w:val="003B7B56"/>
    <w:rsid w:val="003D5212"/>
    <w:rsid w:val="0040251F"/>
    <w:rsid w:val="00416032"/>
    <w:rsid w:val="00425A72"/>
    <w:rsid w:val="00437B9B"/>
    <w:rsid w:val="004433C3"/>
    <w:rsid w:val="0047024E"/>
    <w:rsid w:val="00483ADD"/>
    <w:rsid w:val="00485228"/>
    <w:rsid w:val="00496DF3"/>
    <w:rsid w:val="004A36BD"/>
    <w:rsid w:val="004C08EE"/>
    <w:rsid w:val="004C1160"/>
    <w:rsid w:val="004D5585"/>
    <w:rsid w:val="004D72A6"/>
    <w:rsid w:val="005434CE"/>
    <w:rsid w:val="005458FD"/>
    <w:rsid w:val="00553F55"/>
    <w:rsid w:val="00586295"/>
    <w:rsid w:val="006130B1"/>
    <w:rsid w:val="00633BD7"/>
    <w:rsid w:val="006508D2"/>
    <w:rsid w:val="00685E5A"/>
    <w:rsid w:val="00692C81"/>
    <w:rsid w:val="006955D2"/>
    <w:rsid w:val="006A7FBF"/>
    <w:rsid w:val="006B2E8E"/>
    <w:rsid w:val="006B5A02"/>
    <w:rsid w:val="006C2C47"/>
    <w:rsid w:val="006C5FC5"/>
    <w:rsid w:val="006F1C28"/>
    <w:rsid w:val="006F6DAC"/>
    <w:rsid w:val="00722F84"/>
    <w:rsid w:val="00724AC9"/>
    <w:rsid w:val="007251CE"/>
    <w:rsid w:val="0073044F"/>
    <w:rsid w:val="00732664"/>
    <w:rsid w:val="00733040"/>
    <w:rsid w:val="007468B7"/>
    <w:rsid w:val="007537C3"/>
    <w:rsid w:val="00781D54"/>
    <w:rsid w:val="007879A4"/>
    <w:rsid w:val="00793660"/>
    <w:rsid w:val="007A45B5"/>
    <w:rsid w:val="007A59BF"/>
    <w:rsid w:val="007B2357"/>
    <w:rsid w:val="007B4E39"/>
    <w:rsid w:val="007C08EE"/>
    <w:rsid w:val="007E0D19"/>
    <w:rsid w:val="007E7EE4"/>
    <w:rsid w:val="0080422E"/>
    <w:rsid w:val="0083294E"/>
    <w:rsid w:val="008443FC"/>
    <w:rsid w:val="00873BDC"/>
    <w:rsid w:val="00875193"/>
    <w:rsid w:val="008925AB"/>
    <w:rsid w:val="008B0642"/>
    <w:rsid w:val="008B1F32"/>
    <w:rsid w:val="008D43F1"/>
    <w:rsid w:val="00904E5A"/>
    <w:rsid w:val="00911434"/>
    <w:rsid w:val="00911B7C"/>
    <w:rsid w:val="00942014"/>
    <w:rsid w:val="00946123"/>
    <w:rsid w:val="009668FB"/>
    <w:rsid w:val="009729D8"/>
    <w:rsid w:val="009736AB"/>
    <w:rsid w:val="009958BB"/>
    <w:rsid w:val="009A2101"/>
    <w:rsid w:val="009A66D0"/>
    <w:rsid w:val="009C2820"/>
    <w:rsid w:val="009C7993"/>
    <w:rsid w:val="009D5FA6"/>
    <w:rsid w:val="009D6861"/>
    <w:rsid w:val="009F08DB"/>
    <w:rsid w:val="00A1105B"/>
    <w:rsid w:val="00A416AF"/>
    <w:rsid w:val="00A448F4"/>
    <w:rsid w:val="00A772D8"/>
    <w:rsid w:val="00A830B4"/>
    <w:rsid w:val="00A87423"/>
    <w:rsid w:val="00AD3018"/>
    <w:rsid w:val="00AD5479"/>
    <w:rsid w:val="00AD65F7"/>
    <w:rsid w:val="00AE0B15"/>
    <w:rsid w:val="00B22A5F"/>
    <w:rsid w:val="00B27669"/>
    <w:rsid w:val="00B356BD"/>
    <w:rsid w:val="00B602B1"/>
    <w:rsid w:val="00B804EB"/>
    <w:rsid w:val="00B83D98"/>
    <w:rsid w:val="00B908AA"/>
    <w:rsid w:val="00BA5C37"/>
    <w:rsid w:val="00BC20B5"/>
    <w:rsid w:val="00BD1159"/>
    <w:rsid w:val="00C13EA1"/>
    <w:rsid w:val="00C209E7"/>
    <w:rsid w:val="00C22D1E"/>
    <w:rsid w:val="00C276BA"/>
    <w:rsid w:val="00C4016C"/>
    <w:rsid w:val="00C41A51"/>
    <w:rsid w:val="00C44D7F"/>
    <w:rsid w:val="00C45798"/>
    <w:rsid w:val="00C5315E"/>
    <w:rsid w:val="00C60B7D"/>
    <w:rsid w:val="00C71F93"/>
    <w:rsid w:val="00C90F4E"/>
    <w:rsid w:val="00C92399"/>
    <w:rsid w:val="00CB580C"/>
    <w:rsid w:val="00CC48EB"/>
    <w:rsid w:val="00D269DC"/>
    <w:rsid w:val="00D36494"/>
    <w:rsid w:val="00D43178"/>
    <w:rsid w:val="00D44854"/>
    <w:rsid w:val="00D52755"/>
    <w:rsid w:val="00D72E66"/>
    <w:rsid w:val="00D805CF"/>
    <w:rsid w:val="00D865EB"/>
    <w:rsid w:val="00D947BB"/>
    <w:rsid w:val="00D94E78"/>
    <w:rsid w:val="00D95769"/>
    <w:rsid w:val="00DA0E99"/>
    <w:rsid w:val="00DA6649"/>
    <w:rsid w:val="00DD0558"/>
    <w:rsid w:val="00DE2E54"/>
    <w:rsid w:val="00E130BE"/>
    <w:rsid w:val="00E17F3A"/>
    <w:rsid w:val="00E22DCF"/>
    <w:rsid w:val="00E26C50"/>
    <w:rsid w:val="00E362A5"/>
    <w:rsid w:val="00E56ACD"/>
    <w:rsid w:val="00E715C4"/>
    <w:rsid w:val="00E73CF1"/>
    <w:rsid w:val="00EA75F8"/>
    <w:rsid w:val="00ED645B"/>
    <w:rsid w:val="00EF54DB"/>
    <w:rsid w:val="00F135CE"/>
    <w:rsid w:val="00F31E51"/>
    <w:rsid w:val="00F400BD"/>
    <w:rsid w:val="00F613FD"/>
    <w:rsid w:val="00FC7966"/>
    <w:rsid w:val="00FF3979"/>
    <w:rsid w:val="027DCA27"/>
    <w:rsid w:val="0341F145"/>
    <w:rsid w:val="04F69536"/>
    <w:rsid w:val="0515B06C"/>
    <w:rsid w:val="05C1A200"/>
    <w:rsid w:val="06C06649"/>
    <w:rsid w:val="083A5F78"/>
    <w:rsid w:val="0C88088C"/>
    <w:rsid w:val="0D6D73A6"/>
    <w:rsid w:val="0E819442"/>
    <w:rsid w:val="106A8461"/>
    <w:rsid w:val="10E1F006"/>
    <w:rsid w:val="13224D14"/>
    <w:rsid w:val="13E1D531"/>
    <w:rsid w:val="14FA5A62"/>
    <w:rsid w:val="15780EF3"/>
    <w:rsid w:val="165A5C06"/>
    <w:rsid w:val="17D6D23A"/>
    <w:rsid w:val="1A65DCE2"/>
    <w:rsid w:val="1B4AE022"/>
    <w:rsid w:val="1BB6F3AA"/>
    <w:rsid w:val="1BCED1AC"/>
    <w:rsid w:val="1D10D3FD"/>
    <w:rsid w:val="1FA036B5"/>
    <w:rsid w:val="20636608"/>
    <w:rsid w:val="20FB0B92"/>
    <w:rsid w:val="2133C387"/>
    <w:rsid w:val="215E741F"/>
    <w:rsid w:val="24F53106"/>
    <w:rsid w:val="2534DFA1"/>
    <w:rsid w:val="27B5222A"/>
    <w:rsid w:val="2AA307B2"/>
    <w:rsid w:val="2ACA0C2F"/>
    <w:rsid w:val="2B7109E9"/>
    <w:rsid w:val="2B7BF791"/>
    <w:rsid w:val="2B895567"/>
    <w:rsid w:val="2BC39E97"/>
    <w:rsid w:val="2CF6568C"/>
    <w:rsid w:val="2F11E9AD"/>
    <w:rsid w:val="2F7C6225"/>
    <w:rsid w:val="2F9101DA"/>
    <w:rsid w:val="33C4068D"/>
    <w:rsid w:val="36B19A39"/>
    <w:rsid w:val="3820D0F7"/>
    <w:rsid w:val="39DADE7C"/>
    <w:rsid w:val="3A32E60F"/>
    <w:rsid w:val="3ABCDF26"/>
    <w:rsid w:val="3AE11F02"/>
    <w:rsid w:val="3B10E4AB"/>
    <w:rsid w:val="3C3D56FC"/>
    <w:rsid w:val="3DBBE920"/>
    <w:rsid w:val="3E53C111"/>
    <w:rsid w:val="3F32EC22"/>
    <w:rsid w:val="4177ABA1"/>
    <w:rsid w:val="4328150A"/>
    <w:rsid w:val="447BCDD5"/>
    <w:rsid w:val="4811F74E"/>
    <w:rsid w:val="4CEFA7D4"/>
    <w:rsid w:val="4EFA250C"/>
    <w:rsid w:val="53F1CF84"/>
    <w:rsid w:val="5903707D"/>
    <w:rsid w:val="5A4A856C"/>
    <w:rsid w:val="5B60EE53"/>
    <w:rsid w:val="5B8A9C9E"/>
    <w:rsid w:val="5EBA90DA"/>
    <w:rsid w:val="5F55DF72"/>
    <w:rsid w:val="5FCC0F67"/>
    <w:rsid w:val="60F6A671"/>
    <w:rsid w:val="616657D6"/>
    <w:rsid w:val="619FFA78"/>
    <w:rsid w:val="622715B2"/>
    <w:rsid w:val="62A9E277"/>
    <w:rsid w:val="66233914"/>
    <w:rsid w:val="68952AD1"/>
    <w:rsid w:val="68BF89A8"/>
    <w:rsid w:val="6A88A405"/>
    <w:rsid w:val="6B56F7DE"/>
    <w:rsid w:val="6E437ECA"/>
    <w:rsid w:val="6FA85C32"/>
    <w:rsid w:val="746C760E"/>
    <w:rsid w:val="7564E2FB"/>
    <w:rsid w:val="76EBB812"/>
    <w:rsid w:val="77439851"/>
    <w:rsid w:val="79CF6534"/>
    <w:rsid w:val="7AEFE2B0"/>
    <w:rsid w:val="7D592D62"/>
    <w:rsid w:val="7D67D504"/>
    <w:rsid w:val="7E6A7987"/>
    <w:rsid w:val="7FC16B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036B5"/>
  <w15:chartTrackingRefBased/>
  <w15:docId w15:val="{D63150E0-22E7-4D97-8F44-197D61949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811F74E"/>
    <w:pPr>
      <w:ind w:left="720"/>
      <w:contextualSpacing/>
    </w:pPr>
  </w:style>
  <w:style w:type="paragraph" w:styleId="Bibliography">
    <w:name w:val="Bibliography"/>
    <w:basedOn w:val="Normal"/>
    <w:next w:val="Normal"/>
    <w:uiPriority w:val="37"/>
    <w:unhideWhenUsed/>
    <w:rsid w:val="00C71F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68671">
      <w:bodyDiv w:val="1"/>
      <w:marLeft w:val="0"/>
      <w:marRight w:val="0"/>
      <w:marTop w:val="0"/>
      <w:marBottom w:val="0"/>
      <w:divBdr>
        <w:top w:val="none" w:sz="0" w:space="0" w:color="auto"/>
        <w:left w:val="none" w:sz="0" w:space="0" w:color="auto"/>
        <w:bottom w:val="none" w:sz="0" w:space="0" w:color="auto"/>
        <w:right w:val="none" w:sz="0" w:space="0" w:color="auto"/>
      </w:divBdr>
    </w:div>
    <w:div w:id="68775883">
      <w:bodyDiv w:val="1"/>
      <w:marLeft w:val="0"/>
      <w:marRight w:val="0"/>
      <w:marTop w:val="0"/>
      <w:marBottom w:val="0"/>
      <w:divBdr>
        <w:top w:val="none" w:sz="0" w:space="0" w:color="auto"/>
        <w:left w:val="none" w:sz="0" w:space="0" w:color="auto"/>
        <w:bottom w:val="none" w:sz="0" w:space="0" w:color="auto"/>
        <w:right w:val="none" w:sz="0" w:space="0" w:color="auto"/>
      </w:divBdr>
    </w:div>
    <w:div w:id="182669100">
      <w:bodyDiv w:val="1"/>
      <w:marLeft w:val="0"/>
      <w:marRight w:val="0"/>
      <w:marTop w:val="0"/>
      <w:marBottom w:val="0"/>
      <w:divBdr>
        <w:top w:val="none" w:sz="0" w:space="0" w:color="auto"/>
        <w:left w:val="none" w:sz="0" w:space="0" w:color="auto"/>
        <w:bottom w:val="none" w:sz="0" w:space="0" w:color="auto"/>
        <w:right w:val="none" w:sz="0" w:space="0" w:color="auto"/>
      </w:divBdr>
    </w:div>
    <w:div w:id="749815473">
      <w:bodyDiv w:val="1"/>
      <w:marLeft w:val="0"/>
      <w:marRight w:val="0"/>
      <w:marTop w:val="0"/>
      <w:marBottom w:val="0"/>
      <w:divBdr>
        <w:top w:val="none" w:sz="0" w:space="0" w:color="auto"/>
        <w:left w:val="none" w:sz="0" w:space="0" w:color="auto"/>
        <w:bottom w:val="none" w:sz="0" w:space="0" w:color="auto"/>
        <w:right w:val="none" w:sz="0" w:space="0" w:color="auto"/>
      </w:divBdr>
    </w:div>
    <w:div w:id="1083524579">
      <w:bodyDiv w:val="1"/>
      <w:marLeft w:val="0"/>
      <w:marRight w:val="0"/>
      <w:marTop w:val="0"/>
      <w:marBottom w:val="0"/>
      <w:divBdr>
        <w:top w:val="none" w:sz="0" w:space="0" w:color="auto"/>
        <w:left w:val="none" w:sz="0" w:space="0" w:color="auto"/>
        <w:bottom w:val="none" w:sz="0" w:space="0" w:color="auto"/>
        <w:right w:val="none" w:sz="0" w:space="0" w:color="auto"/>
      </w:divBdr>
    </w:div>
    <w:div w:id="1256476175">
      <w:bodyDiv w:val="1"/>
      <w:marLeft w:val="0"/>
      <w:marRight w:val="0"/>
      <w:marTop w:val="0"/>
      <w:marBottom w:val="0"/>
      <w:divBdr>
        <w:top w:val="none" w:sz="0" w:space="0" w:color="auto"/>
        <w:left w:val="none" w:sz="0" w:space="0" w:color="auto"/>
        <w:bottom w:val="none" w:sz="0" w:space="0" w:color="auto"/>
        <w:right w:val="none" w:sz="0" w:space="0" w:color="auto"/>
      </w:divBdr>
    </w:div>
    <w:div w:id="1383284991">
      <w:bodyDiv w:val="1"/>
      <w:marLeft w:val="0"/>
      <w:marRight w:val="0"/>
      <w:marTop w:val="0"/>
      <w:marBottom w:val="0"/>
      <w:divBdr>
        <w:top w:val="none" w:sz="0" w:space="0" w:color="auto"/>
        <w:left w:val="none" w:sz="0" w:space="0" w:color="auto"/>
        <w:bottom w:val="none" w:sz="0" w:space="0" w:color="auto"/>
        <w:right w:val="none" w:sz="0" w:space="0" w:color="auto"/>
      </w:divBdr>
    </w:div>
    <w:div w:id="1412849408">
      <w:bodyDiv w:val="1"/>
      <w:marLeft w:val="0"/>
      <w:marRight w:val="0"/>
      <w:marTop w:val="0"/>
      <w:marBottom w:val="0"/>
      <w:divBdr>
        <w:top w:val="none" w:sz="0" w:space="0" w:color="auto"/>
        <w:left w:val="none" w:sz="0" w:space="0" w:color="auto"/>
        <w:bottom w:val="none" w:sz="0" w:space="0" w:color="auto"/>
        <w:right w:val="none" w:sz="0" w:space="0" w:color="auto"/>
      </w:divBdr>
    </w:div>
    <w:div w:id="1502351773">
      <w:bodyDiv w:val="1"/>
      <w:marLeft w:val="0"/>
      <w:marRight w:val="0"/>
      <w:marTop w:val="0"/>
      <w:marBottom w:val="0"/>
      <w:divBdr>
        <w:top w:val="none" w:sz="0" w:space="0" w:color="auto"/>
        <w:left w:val="none" w:sz="0" w:space="0" w:color="auto"/>
        <w:bottom w:val="none" w:sz="0" w:space="0" w:color="auto"/>
        <w:right w:val="none" w:sz="0" w:space="0" w:color="auto"/>
      </w:divBdr>
    </w:div>
    <w:div w:id="1613439043">
      <w:bodyDiv w:val="1"/>
      <w:marLeft w:val="0"/>
      <w:marRight w:val="0"/>
      <w:marTop w:val="0"/>
      <w:marBottom w:val="0"/>
      <w:divBdr>
        <w:top w:val="none" w:sz="0" w:space="0" w:color="auto"/>
        <w:left w:val="none" w:sz="0" w:space="0" w:color="auto"/>
        <w:bottom w:val="none" w:sz="0" w:space="0" w:color="auto"/>
        <w:right w:val="none" w:sz="0" w:space="0" w:color="auto"/>
      </w:divBdr>
    </w:div>
    <w:div w:id="1837770959">
      <w:bodyDiv w:val="1"/>
      <w:marLeft w:val="0"/>
      <w:marRight w:val="0"/>
      <w:marTop w:val="0"/>
      <w:marBottom w:val="0"/>
      <w:divBdr>
        <w:top w:val="none" w:sz="0" w:space="0" w:color="auto"/>
        <w:left w:val="none" w:sz="0" w:space="0" w:color="auto"/>
        <w:bottom w:val="none" w:sz="0" w:space="0" w:color="auto"/>
        <w:right w:val="none" w:sz="0" w:space="0" w:color="auto"/>
      </w:divBdr>
    </w:div>
    <w:div w:id="1971787588">
      <w:bodyDiv w:val="1"/>
      <w:marLeft w:val="0"/>
      <w:marRight w:val="0"/>
      <w:marTop w:val="0"/>
      <w:marBottom w:val="0"/>
      <w:divBdr>
        <w:top w:val="none" w:sz="0" w:space="0" w:color="auto"/>
        <w:left w:val="none" w:sz="0" w:space="0" w:color="auto"/>
        <w:bottom w:val="none" w:sz="0" w:space="0" w:color="auto"/>
        <w:right w:val="none" w:sz="0" w:space="0" w:color="auto"/>
      </w:divBdr>
    </w:div>
    <w:div w:id="2020113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Ope25</b:Tag>
    <b:SourceType>InternetSite</b:SourceType>
    <b:Guid>{E307C05E-66D9-4EBF-8727-5D3491C4D778}</b:Guid>
    <b:Title>Big Five Personality Test</b:Title>
    <b:Author>
      <b:Author>
        <b:NameList>
          <b:Person>
            <b:Last>Psychometrics</b:Last>
            <b:First>Open</b:First>
          </b:Person>
        </b:NameList>
      </b:Author>
    </b:Author>
    <b:YearAccessed>2025</b:YearAccessed>
    <b:MonthAccessed>November</b:MonthAccessed>
    <b:DayAccessed>11</b:DayAccessed>
    <b:URL>https://openpsychometrics.org/tests/IPIP-BFFM/</b:URL>
    <b:RefOrder>3</b:RefOrder>
  </b:Source>
  <b:Source>
    <b:Tag>12324</b:Tag>
    <b:SourceType>InternetSite</b:SourceType>
    <b:Guid>{9427CB96-2C59-4E79-8C3A-61512F88C820}</b:Guid>
    <b:Author>
      <b:Author>
        <b:NameList>
          <b:Person>
            <b:Last>123test</b:Last>
          </b:Person>
        </b:NameList>
      </b:Author>
    </b:Author>
    <b:Title>Career Test</b:Title>
    <b:Year>2024</b:Year>
    <b:Month>May</b:Month>
    <b:Day>17</b:Day>
    <b:YearAccessed>2025</b:YearAccessed>
    <b:MonthAccessed>November</b:MonthAccessed>
    <b:DayAccessed>11</b:DayAccessed>
    <b:URL>https://www.123test.com/career-test/</b:URL>
    <b:RefOrder>4</b:RefOrder>
  </b:Source>
  <b:Source>
    <b:Tag>Ope251</b:Tag>
    <b:SourceType>InternetSite</b:SourceType>
    <b:Guid>{294EA4E9-51F0-44F5-8ABA-F1C55A8C444B}</b:Guid>
    <b:Author>
      <b:Author>
        <b:NameList>
          <b:Person>
            <b:Last>Psychometrics</b:Last>
            <b:First>Open</b:First>
          </b:Person>
        </b:NameList>
      </b:Author>
    </b:Author>
    <b:Title>Open Extended Jungian Type Scales</b:Title>
    <b:YearAccessed>2025</b:YearAccessed>
    <b:MonthAccessed>November</b:MonthAccessed>
    <b:DayAccessed>11</b:DayAccessed>
    <b:URL>https://openpsychometrics.org/tests/OEJTS/</b:URL>
    <b:RefOrder>5</b:RefOrder>
  </b:Source>
  <b:Source>
    <b:Tag>Amy18</b:Tag>
    <b:SourceType>DocumentFromInternetSite</b:SourceType>
    <b:Guid>{22238B02-E979-41AB-9E46-329B8B591803}</b:Guid>
    <b:Title>TIME MANAGEMENT TIPS (THAT ACTUALLY WORK)</b:Title>
    <b:Year>2018</b:Year>
    <b:Month>March</b:Month>
    <b:Day>18</b:Day>
    <b:YearAccessed>2025</b:YearAccessed>
    <b:MonthAccessed>December</b:MonthAccessed>
    <b:DayAccessed>12</b:DayAccessed>
    <b:URL>https://youtu.be/GiUdZ9U-2q4?si=5F2-iW0TURkSyqPn</b:URL>
    <b:Publisher>Youtube</b:Publisher>
    <b:Author>
      <b:Author>
        <b:NameList>
          <b:Person>
            <b:Last>Landino</b:Last>
            <b:First>Amy</b:First>
          </b:Person>
        </b:NameList>
      </b:Author>
    </b:Author>
    <b:RefOrder>2</b:RefOrder>
  </b:Source>
  <b:Source>
    <b:Tag>12325</b:Tag>
    <b:SourceType>InternetSite</b:SourceType>
    <b:Guid>{7F9ED97B-9539-4A02-B2B4-60C8D416D8A1}</b:Guid>
    <b:Title>Jung Personality Test</b:Title>
    <b:Year>2025</b:Year>
    <b:Author>
      <b:Author>
        <b:NameList>
          <b:Person>
            <b:Last>123test</b:Last>
          </b:Person>
        </b:NameList>
      </b:Author>
    </b:Author>
    <b:Month>July</b:Month>
    <b:Day>21</b:Day>
    <b:YearAccessed>2025</b:YearAccessed>
    <b:MonthAccessed>November</b:MonthAccessed>
    <b:DayAccessed>11</b:DayAccessed>
    <b:URL>https://www.123test.com/jung-personality-test/</b:URL>
    <b:RefOrder>1</b:RefOrder>
  </b:Source>
</b:Sources>
</file>

<file path=customXml/itemProps1.xml><?xml version="1.0" encoding="utf-8"?>
<ds:datastoreItem xmlns:ds="http://schemas.openxmlformats.org/officeDocument/2006/customXml" ds:itemID="{A3F4FB06-43C2-4C27-8277-833224B4C0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321</TotalTime>
  <Pages>11</Pages>
  <Words>1947</Words>
  <Characters>11103</Characters>
  <Application>Microsoft Office Word</Application>
  <DocSecurity>0</DocSecurity>
  <Lines>92</Lines>
  <Paragraphs>26</Paragraphs>
  <ScaleCrop>false</ScaleCrop>
  <Company/>
  <LinksUpToDate>false</LinksUpToDate>
  <CharactersWithSpaces>13024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Deacon Prosser (2512653)</dc:creator>
  <cp:keywords/>
  <dc:description/>
  <cp:lastModifiedBy>Deacon Prosser (2512653)</cp:lastModifiedBy>
  <cp:revision>179</cp:revision>
  <dcterms:created xsi:type="dcterms:W3CDTF">2025-12-11T16:27:00Z</dcterms:created>
  <dcterms:modified xsi:type="dcterms:W3CDTF">2025-12-12T20:34:00Z</dcterms:modified>
</cp:coreProperties>
</file>