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334C6" w14:textId="77777777" w:rsidR="00C6412D" w:rsidRPr="00C6412D" w:rsidRDefault="00C6412D" w:rsidP="00C6412D">
      <w:r w:rsidRPr="00C6412D">
        <w:rPr>
          <w:b/>
          <w:bCs/>
        </w:rPr>
        <w:t>Title: The Effects of Stress on Physical and Mental Health</w:t>
      </w:r>
    </w:p>
    <w:p w14:paraId="39EC7323" w14:textId="77777777" w:rsidR="00C6412D" w:rsidRPr="00C6412D" w:rsidRDefault="00C6412D" w:rsidP="00C6412D">
      <w:r w:rsidRPr="00C6412D">
        <w:rPr>
          <w:b/>
          <w:bCs/>
        </w:rPr>
        <w:t>Introduction:</w:t>
      </w:r>
      <w:r w:rsidRPr="00C6412D">
        <w:t xml:space="preserve"> Stress has become an unavoidable aspect of modern life. It is a natural response to challenging situations, but when it becomes chronic and overwhelming, it can have profound effects on both physical and mental health. This essay examines the intricate relationship between stress and its impacts on the body and mind, shedding light on the physiological and psychological mechanisms involved.</w:t>
      </w:r>
    </w:p>
    <w:p w14:paraId="3F09CC13" w14:textId="77777777" w:rsidR="00C6412D" w:rsidRPr="00C6412D" w:rsidRDefault="00C6412D" w:rsidP="00C6412D">
      <w:r w:rsidRPr="00C6412D">
        <w:rPr>
          <w:b/>
          <w:bCs/>
        </w:rPr>
        <w:t>The Physiological Effects of Stress:</w:t>
      </w:r>
      <w:r w:rsidRPr="00C6412D">
        <w:t xml:space="preserve"> Stress triggers the body's "fight or flight" response, releasing hormones like cortisol and adrenaline. While these hormones are essential for survival, prolonged exposure to them due to chronic stress can lead to detrimental effects on physical health. Research by McEwen (2007) highlights the connection between chronic stress and the dysregulation of the hypothalamic-pituitary-adrenal (HPA) axis, contributing to conditions such as cardiovascular diseases, diabetes, and obesity.</w:t>
      </w:r>
    </w:p>
    <w:p w14:paraId="75E6BDE1" w14:textId="77777777" w:rsidR="00C6412D" w:rsidRPr="00C6412D" w:rsidRDefault="00C6412D" w:rsidP="00C6412D">
      <w:r w:rsidRPr="00C6412D">
        <w:t xml:space="preserve">Furthermore, chronic stress can weaken the immune system (Segerstrom &amp; Miller, 2004), making the body more susceptible to infections and delaying wound healing. This weakened immune response can also exacerbate autoimmune disorders. For instance, </w:t>
      </w:r>
      <w:proofErr w:type="spellStart"/>
      <w:r w:rsidRPr="00C6412D">
        <w:t>Lupien</w:t>
      </w:r>
      <w:proofErr w:type="spellEnd"/>
      <w:r w:rsidRPr="00C6412D">
        <w:t xml:space="preserve"> et al. (2007) found that chronic stress can contribute to the progression of autoimmune conditions like rheumatoid arthritis.</w:t>
      </w:r>
    </w:p>
    <w:p w14:paraId="300F5DCB" w14:textId="77777777" w:rsidR="00C6412D" w:rsidRPr="00C6412D" w:rsidRDefault="00C6412D" w:rsidP="00C6412D">
      <w:r w:rsidRPr="00C6412D">
        <w:rPr>
          <w:b/>
          <w:bCs/>
        </w:rPr>
        <w:t>Impact on Cardiovascular Health:</w:t>
      </w:r>
      <w:r w:rsidRPr="00C6412D">
        <w:t xml:space="preserve"> One of the most prominent physical effects of chronic stress is its impact on cardiovascular health. The increased release of stress hormones leads to elevated heart rate and blood pressure. Over time, these changes can contribute to the development of hypertension, a major risk factor for heart disease (Rozanski et al., 2011). The "Whitehall II Study" conducted by Chandola et al. (2008) demonstrated a clear link between work-related stress and increased incidence of coronary heart disease.</w:t>
      </w:r>
    </w:p>
    <w:p w14:paraId="588E14BA" w14:textId="77777777" w:rsidR="00C6412D" w:rsidRPr="00C6412D" w:rsidRDefault="00C6412D" w:rsidP="00C6412D">
      <w:r w:rsidRPr="00C6412D">
        <w:rPr>
          <w:b/>
          <w:bCs/>
        </w:rPr>
        <w:t>Stress and Mental Health:</w:t>
      </w:r>
      <w:r w:rsidRPr="00C6412D">
        <w:t xml:space="preserve"> The relationship between stress and mental health is equally significant. Chronic stress can contribute to the development and exacerbation of mental health disorders such as anxiety and depression. Research by Duman (2019) suggests that prolonged exposure to stress hormones can lead to structural changes in the brain, particularly in areas associated with mood regulation. This provides a biological basis for the observed link between chronic stress and mental health disorders.</w:t>
      </w:r>
    </w:p>
    <w:p w14:paraId="5DBE178F" w14:textId="77777777" w:rsidR="00C6412D" w:rsidRPr="00C6412D" w:rsidRDefault="00C6412D" w:rsidP="00C6412D">
      <w:r w:rsidRPr="00C6412D">
        <w:rPr>
          <w:b/>
          <w:bCs/>
        </w:rPr>
        <w:t>The Psychological Effects of Stress:</w:t>
      </w:r>
      <w:r w:rsidRPr="00C6412D">
        <w:t xml:space="preserve"> The effects of stress extend beyond the physical realm, deeply impacting psychological well-being. Persistent stress can lead to cognitive difficulties, affecting memory, concentration, and decision-making. This phenomenon, commonly referred to as "brain fog," has been studied extensively by </w:t>
      </w:r>
      <w:proofErr w:type="spellStart"/>
      <w:r w:rsidRPr="00C6412D">
        <w:t>Lupien</w:t>
      </w:r>
      <w:proofErr w:type="spellEnd"/>
      <w:r w:rsidRPr="00C6412D">
        <w:t xml:space="preserve"> et al. (2007) who established the role of chronic stress in impairing cognitive function.</w:t>
      </w:r>
    </w:p>
    <w:p w14:paraId="609AA9AE" w14:textId="77777777" w:rsidR="00C6412D" w:rsidRPr="00C6412D" w:rsidRDefault="00C6412D" w:rsidP="00C6412D">
      <w:r w:rsidRPr="00C6412D">
        <w:t>Moreover, chronic stress is closely associated with an increased risk of developing mood disorders such as anxiety and depression. The "stress-diathesis model" proposed by Monroe and Simons (1991) suggests that individuals with a genetic predisposition to mental health disorders are more susceptible to their development under chronic stress conditions.</w:t>
      </w:r>
    </w:p>
    <w:p w14:paraId="286C6529" w14:textId="77777777" w:rsidR="00C6412D" w:rsidRPr="00C6412D" w:rsidRDefault="00C6412D" w:rsidP="00C6412D">
      <w:r w:rsidRPr="00C6412D">
        <w:rPr>
          <w:b/>
          <w:bCs/>
        </w:rPr>
        <w:t>Coping Mechanisms and Resilience:</w:t>
      </w:r>
      <w:r w:rsidRPr="00C6412D">
        <w:t xml:space="preserve"> It is essential to acknowledge that individuals vary in their responses to stress, and coping mechanisms play a crucial role in determining the extent of its impact. Adaptive coping strategies, such as mindfulness meditation and social support, have been shown to mitigate the adverse effects of stress on both physical and mental health (Hofmann et al., 2010; Rook, 1984). These strategies enhance resilience, helping individuals bounce back from stressors more effectively.</w:t>
      </w:r>
    </w:p>
    <w:p w14:paraId="61718D6A" w14:textId="77777777" w:rsidR="00C6412D" w:rsidRPr="00C6412D" w:rsidRDefault="00C6412D" w:rsidP="00C6412D">
      <w:r w:rsidRPr="00C6412D">
        <w:rPr>
          <w:b/>
          <w:bCs/>
        </w:rPr>
        <w:lastRenderedPageBreak/>
        <w:t>Conclusion:</w:t>
      </w:r>
      <w:r w:rsidRPr="00C6412D">
        <w:t xml:space="preserve"> In conclusion, stress is a complex phenomenon with profound effects on both physical and mental health. Chronic stress disrupts physiological systems, leading to a range of health issues, including cardiovascular diseases and immune system dysfunction. Additionally, the psychological toll of chronic stress is evident in its contribution to cognitive difficulties, mood disorders, and structural changes in the brain. However, it is important to recognize that resilience and adaptive coping strategies can mitigate these effects. As stress continues to be a prevalent aspect of modern life, further research and the implementation of effective stress management techniques are crucial for maintaining overall well-being.</w:t>
      </w:r>
    </w:p>
    <w:p w14:paraId="5C4B0C33" w14:textId="77777777" w:rsidR="00C6412D" w:rsidRPr="00C6412D" w:rsidRDefault="00C6412D" w:rsidP="00C6412D">
      <w:r w:rsidRPr="00C6412D">
        <w:rPr>
          <w:b/>
          <w:bCs/>
        </w:rPr>
        <w:t>Reference List:</w:t>
      </w:r>
      <w:r w:rsidRPr="00C6412D">
        <w:t xml:space="preserve"> Chandola, T., Britton, A., Brunner, E., Hemingway, H., Malik, M., Kumari, M., ... &amp; Marmot, M. (2008). Work stress and coronary heart disease: what are the mechanisms? European Heart Journal, 29(5), 640-648.</w:t>
      </w:r>
    </w:p>
    <w:p w14:paraId="461FE18F" w14:textId="77777777" w:rsidR="00C6412D" w:rsidRPr="00C6412D" w:rsidRDefault="00C6412D" w:rsidP="00C6412D">
      <w:r w:rsidRPr="00C6412D">
        <w:t>Duman, R. S. (2019). Stress, depression, and neuroplasticity: A convergence of mechanisms. Neuropsychopharmacology, 44(1), 30-31.</w:t>
      </w:r>
    </w:p>
    <w:p w14:paraId="501D0D68" w14:textId="77777777" w:rsidR="00C6412D" w:rsidRPr="00C6412D" w:rsidRDefault="00C6412D" w:rsidP="00C6412D">
      <w:r w:rsidRPr="00C6412D">
        <w:t>Hofmann, S. G., Sawyer, A. T., Witt, A. A., &amp; Oh, D. (2010). The effect of mindfulness-based therapy on anxiety and depression: A meta-analytic review. Journal of Consulting and Clinical Psychology, 78(2), 169-183.</w:t>
      </w:r>
    </w:p>
    <w:p w14:paraId="05981C30" w14:textId="77777777" w:rsidR="00C6412D" w:rsidRPr="00C6412D" w:rsidRDefault="00C6412D" w:rsidP="00C6412D">
      <w:proofErr w:type="spellStart"/>
      <w:r w:rsidRPr="00C6412D">
        <w:t>Lupien</w:t>
      </w:r>
      <w:proofErr w:type="spellEnd"/>
      <w:r w:rsidRPr="00C6412D">
        <w:t>, S. J., McEwen, B. S., Gunnar, M. R., &amp; Heim, C. (2009). Effects of stress throughout the lifespan on the brain, behaviour and cognition. Nature Reviews Neuroscience, 10(6), 434-445.</w:t>
      </w:r>
    </w:p>
    <w:p w14:paraId="377E02E7" w14:textId="77777777" w:rsidR="00C6412D" w:rsidRPr="00C6412D" w:rsidRDefault="00C6412D" w:rsidP="00C6412D">
      <w:r w:rsidRPr="00C6412D">
        <w:t>McEwen, B. S. (2007). Physiology and neurobiology of stress and adaptation: Central role of the brain. Physiological Reviews, 87(3), 873-904.</w:t>
      </w:r>
    </w:p>
    <w:p w14:paraId="78422ADC" w14:textId="77777777" w:rsidR="00C6412D" w:rsidRPr="00C6412D" w:rsidRDefault="00C6412D" w:rsidP="00C6412D">
      <w:r w:rsidRPr="00C6412D">
        <w:t>Monroe, S. M., &amp; Simons, A. D. (1991). Diathesis-stress theories in the context of life stress research: Implications for the depressive disorders. Psychological Bulletin, 110(3), 406-425.</w:t>
      </w:r>
    </w:p>
    <w:p w14:paraId="1D733D0D" w14:textId="77777777" w:rsidR="00C6412D" w:rsidRPr="00C6412D" w:rsidRDefault="00C6412D" w:rsidP="00C6412D">
      <w:r w:rsidRPr="00C6412D">
        <w:t>Rook, K. S. (1984). The negative side of social interaction: Impact on psychological well-being. Journal of Personality and Social Psychology, 46(5), 1097-1108.</w:t>
      </w:r>
    </w:p>
    <w:p w14:paraId="68F9CA67" w14:textId="77777777" w:rsidR="00C6412D" w:rsidRPr="00C6412D" w:rsidRDefault="00C6412D" w:rsidP="00C6412D">
      <w:r w:rsidRPr="00C6412D">
        <w:t>Rozanski, A., Blumenthal, J. A., Kaplan, J. (2011). Impact of Psychological Factors on the Pathogenesis of Cardiovascular Disease and Implications for Therapy. Circulation, 124(3), 337-349.</w:t>
      </w:r>
    </w:p>
    <w:p w14:paraId="51D6B17A" w14:textId="77777777" w:rsidR="00C6412D" w:rsidRPr="00C6412D" w:rsidRDefault="00C6412D" w:rsidP="00C6412D">
      <w:r w:rsidRPr="00C6412D">
        <w:t>Segerstrom, S. C., &amp; Miller, G. E. (2004). Psychological stress and the human immune system: A meta-analytic study of 30 years of inquiry. Psychological Bulletin, 130(4), 601-630.</w:t>
      </w:r>
    </w:p>
    <w:p w14:paraId="7D7B46BC" w14:textId="77777777" w:rsidR="00F6410D" w:rsidRDefault="00F6410D"/>
    <w:sectPr w:rsidR="00F64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12D"/>
    <w:rsid w:val="000727AD"/>
    <w:rsid w:val="0009337E"/>
    <w:rsid w:val="000A50AF"/>
    <w:rsid w:val="000B77CB"/>
    <w:rsid w:val="001455DB"/>
    <w:rsid w:val="00166C59"/>
    <w:rsid w:val="0017436C"/>
    <w:rsid w:val="001916C7"/>
    <w:rsid w:val="001E403D"/>
    <w:rsid w:val="00295ACE"/>
    <w:rsid w:val="002D7DF4"/>
    <w:rsid w:val="00320170"/>
    <w:rsid w:val="00324675"/>
    <w:rsid w:val="004243B4"/>
    <w:rsid w:val="00480D20"/>
    <w:rsid w:val="004D015D"/>
    <w:rsid w:val="004D4BAA"/>
    <w:rsid w:val="00567A8F"/>
    <w:rsid w:val="00580EE6"/>
    <w:rsid w:val="005A364A"/>
    <w:rsid w:val="005C6899"/>
    <w:rsid w:val="005E3D90"/>
    <w:rsid w:val="005F3DE5"/>
    <w:rsid w:val="00606866"/>
    <w:rsid w:val="00621BCA"/>
    <w:rsid w:val="00623934"/>
    <w:rsid w:val="0068487A"/>
    <w:rsid w:val="006B3BB9"/>
    <w:rsid w:val="006E726C"/>
    <w:rsid w:val="0070012D"/>
    <w:rsid w:val="00705B18"/>
    <w:rsid w:val="00792684"/>
    <w:rsid w:val="008176E4"/>
    <w:rsid w:val="00867504"/>
    <w:rsid w:val="00876AB4"/>
    <w:rsid w:val="0089115F"/>
    <w:rsid w:val="009423E1"/>
    <w:rsid w:val="009B5884"/>
    <w:rsid w:val="009D4FA5"/>
    <w:rsid w:val="00A16EE7"/>
    <w:rsid w:val="00A71A6F"/>
    <w:rsid w:val="00AA68C7"/>
    <w:rsid w:val="00AB15F8"/>
    <w:rsid w:val="00AE4D04"/>
    <w:rsid w:val="00BB362B"/>
    <w:rsid w:val="00C55A0E"/>
    <w:rsid w:val="00C6412D"/>
    <w:rsid w:val="00D0281D"/>
    <w:rsid w:val="00D34976"/>
    <w:rsid w:val="00D71BAC"/>
    <w:rsid w:val="00DB4BC0"/>
    <w:rsid w:val="00DC7235"/>
    <w:rsid w:val="00E10DC2"/>
    <w:rsid w:val="00E24C16"/>
    <w:rsid w:val="00E30D6A"/>
    <w:rsid w:val="00ED79CB"/>
    <w:rsid w:val="00EF27D6"/>
    <w:rsid w:val="00F01B5C"/>
    <w:rsid w:val="00F6410D"/>
    <w:rsid w:val="00FD33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9E4AA"/>
  <w15:chartTrackingRefBased/>
  <w15:docId w15:val="{0AE3C8E3-D4DD-40B2-8ECD-73E0FFD55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454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903</Words>
  <Characters>5152</Characters>
  <Application>Microsoft Office Word</Application>
  <DocSecurity>0</DocSecurity>
  <Lines>42</Lines>
  <Paragraphs>12</Paragraphs>
  <ScaleCrop>false</ScaleCrop>
  <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Zoe Cooke</cp:lastModifiedBy>
  <cp:revision>1</cp:revision>
  <dcterms:created xsi:type="dcterms:W3CDTF">2023-08-24T12:50:00Z</dcterms:created>
  <dcterms:modified xsi:type="dcterms:W3CDTF">2023-08-24T12:52:00Z</dcterms:modified>
</cp:coreProperties>
</file>