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431D1" w14:textId="2D48DD92" w:rsidR="008A7DB1" w:rsidRPr="00681C72" w:rsidRDefault="008B27EE" w:rsidP="008B27EE">
      <w:pPr>
        <w:jc w:val="center"/>
        <w:rPr>
          <w:sz w:val="20"/>
          <w:szCs w:val="20"/>
        </w:rPr>
      </w:pPr>
      <w:r w:rsidRPr="00681C72">
        <w:rPr>
          <w:sz w:val="20"/>
          <w:szCs w:val="20"/>
        </w:rPr>
        <w:t xml:space="preserve">Representations </w:t>
      </w:r>
      <w:r w:rsidRPr="00681C72">
        <w:rPr>
          <w:sz w:val="20"/>
          <w:szCs w:val="20"/>
        </w:rPr>
        <w:t>of</w:t>
      </w:r>
      <w:r w:rsidRPr="00681C72">
        <w:rPr>
          <w:sz w:val="20"/>
          <w:szCs w:val="20"/>
        </w:rPr>
        <w:t xml:space="preserve"> Hades </w:t>
      </w:r>
      <w:r w:rsidR="00951B0E" w:rsidRPr="00681C72">
        <w:rPr>
          <w:sz w:val="20"/>
          <w:szCs w:val="20"/>
        </w:rPr>
        <w:t>in</w:t>
      </w:r>
      <w:r w:rsidRPr="00681C72">
        <w:rPr>
          <w:sz w:val="20"/>
          <w:szCs w:val="20"/>
        </w:rPr>
        <w:t xml:space="preserve"> Homeric tex</w:t>
      </w:r>
      <w:r w:rsidRPr="00681C72">
        <w:rPr>
          <w:sz w:val="20"/>
          <w:szCs w:val="20"/>
        </w:rPr>
        <w:t>t</w:t>
      </w:r>
    </w:p>
    <w:p w14:paraId="046E1240" w14:textId="0DBED002" w:rsidR="008B27EE" w:rsidRPr="00681C72" w:rsidRDefault="008B27EE" w:rsidP="008B27EE">
      <w:pPr>
        <w:jc w:val="center"/>
        <w:rPr>
          <w:sz w:val="20"/>
          <w:szCs w:val="20"/>
        </w:rPr>
      </w:pPr>
    </w:p>
    <w:p w14:paraId="6C3E9D63" w14:textId="29BE165C" w:rsidR="008B27EE" w:rsidRPr="00681C72" w:rsidRDefault="008B27EE" w:rsidP="008B27EE">
      <w:pPr>
        <w:rPr>
          <w:sz w:val="20"/>
          <w:szCs w:val="20"/>
          <w:u w:val="single"/>
        </w:rPr>
      </w:pPr>
      <w:r w:rsidRPr="00681C72">
        <w:rPr>
          <w:sz w:val="20"/>
          <w:szCs w:val="20"/>
          <w:u w:val="single"/>
        </w:rPr>
        <w:t>Intro:</w:t>
      </w:r>
    </w:p>
    <w:p w14:paraId="0F35BFDC" w14:textId="418EB561" w:rsidR="008B27EE" w:rsidRPr="00681C72" w:rsidRDefault="008B27EE" w:rsidP="008B27EE">
      <w:pPr>
        <w:rPr>
          <w:sz w:val="20"/>
          <w:szCs w:val="20"/>
        </w:rPr>
      </w:pPr>
      <w:r w:rsidRPr="00681C72">
        <w:rPr>
          <w:sz w:val="20"/>
          <w:szCs w:val="20"/>
        </w:rPr>
        <w:t>This presentation will focus on the ‘Representation of Hades, god of the underworld, in Homeric texts’ These include the ‘Iliad and the Odyssey’, which are often referred to as Homeric Epics</w:t>
      </w:r>
      <w:r w:rsidR="00681C72" w:rsidRPr="00681C72">
        <w:rPr>
          <w:sz w:val="20"/>
          <w:szCs w:val="20"/>
        </w:rPr>
        <w:t xml:space="preserve">. </w:t>
      </w:r>
      <w:r w:rsidR="00FE1B21" w:rsidRPr="00681C72">
        <w:rPr>
          <w:sz w:val="20"/>
          <w:szCs w:val="20"/>
        </w:rPr>
        <w:t>Within this presentation, I will also discuss Hades</w:t>
      </w:r>
      <w:r w:rsidR="00076C95" w:rsidRPr="00681C72">
        <w:rPr>
          <w:sz w:val="20"/>
          <w:szCs w:val="20"/>
        </w:rPr>
        <w:t xml:space="preserve">; </w:t>
      </w:r>
      <w:r w:rsidR="00FE1B21" w:rsidRPr="00681C72">
        <w:rPr>
          <w:sz w:val="20"/>
          <w:szCs w:val="20"/>
        </w:rPr>
        <w:t xml:space="preserve">physical description and how he is depicted within the </w:t>
      </w:r>
      <w:r w:rsidR="00076C95" w:rsidRPr="00681C72">
        <w:rPr>
          <w:sz w:val="20"/>
          <w:szCs w:val="20"/>
        </w:rPr>
        <w:t>e</w:t>
      </w:r>
      <w:r w:rsidR="00FE1B21" w:rsidRPr="00681C72">
        <w:rPr>
          <w:sz w:val="20"/>
          <w:szCs w:val="20"/>
        </w:rPr>
        <w:t xml:space="preserve">pics. </w:t>
      </w:r>
      <w:r w:rsidR="00E6041B" w:rsidRPr="00681C72">
        <w:rPr>
          <w:sz w:val="20"/>
          <w:szCs w:val="20"/>
        </w:rPr>
        <w:t>Including the analysis of what Hades represents.</w:t>
      </w:r>
    </w:p>
    <w:p w14:paraId="79D7E186" w14:textId="22371427" w:rsidR="00FE1B21" w:rsidRPr="00681C72" w:rsidRDefault="00FE1B21" w:rsidP="008B27EE">
      <w:pPr>
        <w:rPr>
          <w:sz w:val="20"/>
          <w:szCs w:val="20"/>
          <w:u w:val="single"/>
        </w:rPr>
      </w:pPr>
      <w:r w:rsidRPr="00681C72">
        <w:rPr>
          <w:sz w:val="20"/>
          <w:szCs w:val="20"/>
          <w:u w:val="single"/>
        </w:rPr>
        <w:t>Who Is Hades:</w:t>
      </w:r>
    </w:p>
    <w:p w14:paraId="32F89236" w14:textId="02D75A49" w:rsidR="00B707D0" w:rsidRPr="00681C72" w:rsidRDefault="00076C95" w:rsidP="008B27EE">
      <w:pPr>
        <w:rPr>
          <w:sz w:val="20"/>
          <w:szCs w:val="20"/>
        </w:rPr>
      </w:pPr>
      <w:r w:rsidRPr="00681C72">
        <w:rPr>
          <w:sz w:val="20"/>
          <w:szCs w:val="20"/>
        </w:rPr>
        <w:t>‘Perhaps the most feared of the gods, he is described by both Homer and Hesiod as; ‘pitiless’, ‘loathsome’, and ‘monstrous’ hades’</w:t>
      </w:r>
      <w:r w:rsidR="0068403A" w:rsidRPr="00681C72">
        <w:rPr>
          <w:sz w:val="20"/>
          <w:szCs w:val="20"/>
        </w:rPr>
        <w:t xml:space="preserve"> -</w:t>
      </w:r>
      <w:r w:rsidRPr="00681C72">
        <w:rPr>
          <w:sz w:val="20"/>
          <w:szCs w:val="20"/>
        </w:rPr>
        <w:t xml:space="preserve"> (Cartwright 2012).</w:t>
      </w:r>
      <w:r w:rsidR="00681C72" w:rsidRPr="00681C72">
        <w:rPr>
          <w:sz w:val="20"/>
          <w:szCs w:val="20"/>
        </w:rPr>
        <w:t xml:space="preserve"> </w:t>
      </w:r>
    </w:p>
    <w:p w14:paraId="2176FCD8" w14:textId="6CCEA18A" w:rsidR="00F8563A" w:rsidRPr="00681C72" w:rsidRDefault="00FE1B21" w:rsidP="008B27EE">
      <w:pPr>
        <w:rPr>
          <w:sz w:val="20"/>
          <w:szCs w:val="20"/>
        </w:rPr>
      </w:pPr>
      <w:r w:rsidRPr="00681C72">
        <w:rPr>
          <w:sz w:val="20"/>
          <w:szCs w:val="20"/>
        </w:rPr>
        <w:t xml:space="preserve">Hades </w:t>
      </w:r>
      <w:r w:rsidR="002C1292" w:rsidRPr="00681C72">
        <w:rPr>
          <w:sz w:val="20"/>
          <w:szCs w:val="20"/>
        </w:rPr>
        <w:t>(Pluto in the roman lexicon) was the ancient Greek god of the underworld; A grim and ghastly figure, ‘inspiring awe and terror in everybody’. The underworld represented the final place in which human souls went after death.</w:t>
      </w:r>
      <w:r w:rsidR="00F8563A" w:rsidRPr="00681C72">
        <w:rPr>
          <w:sz w:val="20"/>
          <w:szCs w:val="20"/>
        </w:rPr>
        <w:t xml:space="preserve"> By the terms of Ordinary Greeks (Hades) was held in ‘superstitious awe’, even to speak his name was avoided. </w:t>
      </w:r>
    </w:p>
    <w:p w14:paraId="1E4B89AD" w14:textId="50BAB266" w:rsidR="00F8563A" w:rsidRPr="00681C72" w:rsidRDefault="002C1292" w:rsidP="008B27EE">
      <w:pPr>
        <w:rPr>
          <w:sz w:val="20"/>
          <w:szCs w:val="20"/>
        </w:rPr>
      </w:pPr>
      <w:r w:rsidRPr="00681C72">
        <w:rPr>
          <w:sz w:val="20"/>
          <w:szCs w:val="20"/>
        </w:rPr>
        <w:t>Hades name refers to him as the ‘Unseen one’ representative of his nature as a ruler of mystical world of the dead</w:t>
      </w:r>
      <w:r w:rsidR="00B707D0" w:rsidRPr="00681C72">
        <w:rPr>
          <w:sz w:val="20"/>
          <w:szCs w:val="20"/>
        </w:rPr>
        <w:t xml:space="preserve">, suggestive of an elusive and shadowy disposition. While also </w:t>
      </w:r>
      <w:r w:rsidR="00F8563A" w:rsidRPr="00681C72">
        <w:rPr>
          <w:sz w:val="20"/>
          <w:szCs w:val="20"/>
        </w:rPr>
        <w:t>Making him the only god to not reside upon Mount Olympus, (Home of the gods).</w:t>
      </w:r>
      <w:r w:rsidR="00B707D0" w:rsidRPr="00681C72">
        <w:rPr>
          <w:sz w:val="20"/>
          <w:szCs w:val="20"/>
        </w:rPr>
        <w:t xml:space="preserve"> Marking him as outsider compared to his brother Zeus and the other gods.</w:t>
      </w:r>
    </w:p>
    <w:p w14:paraId="048F8BDB" w14:textId="66EA56D4" w:rsidR="00E6041B" w:rsidRPr="00681C72" w:rsidRDefault="002C1292" w:rsidP="008B27EE">
      <w:pPr>
        <w:rPr>
          <w:sz w:val="20"/>
          <w:szCs w:val="20"/>
        </w:rPr>
      </w:pPr>
      <w:r w:rsidRPr="00681C72">
        <w:rPr>
          <w:sz w:val="20"/>
          <w:szCs w:val="20"/>
        </w:rPr>
        <w:t xml:space="preserve">Within ancient Greek art he is rarely shown, but upon his appearance he is shown to </w:t>
      </w:r>
      <w:r w:rsidR="00F8563A" w:rsidRPr="00681C72">
        <w:rPr>
          <w:sz w:val="20"/>
          <w:szCs w:val="20"/>
        </w:rPr>
        <w:t>be a more mature man, with</w:t>
      </w:r>
      <w:r w:rsidRPr="00681C72">
        <w:rPr>
          <w:sz w:val="20"/>
          <w:szCs w:val="20"/>
        </w:rPr>
        <w:t xml:space="preserve"> both a </w:t>
      </w:r>
      <w:r w:rsidR="00951B0E" w:rsidRPr="00681C72">
        <w:rPr>
          <w:sz w:val="20"/>
          <w:szCs w:val="20"/>
        </w:rPr>
        <w:t>long b</w:t>
      </w:r>
      <w:r w:rsidRPr="00681C72">
        <w:rPr>
          <w:sz w:val="20"/>
          <w:szCs w:val="20"/>
        </w:rPr>
        <w:t xml:space="preserve">eard, and a mournful guise. </w:t>
      </w:r>
      <w:r w:rsidR="00F8563A" w:rsidRPr="00681C72">
        <w:rPr>
          <w:sz w:val="20"/>
          <w:szCs w:val="20"/>
        </w:rPr>
        <w:t xml:space="preserve">Possessing also a helmet </w:t>
      </w:r>
      <w:r w:rsidR="00133914">
        <w:rPr>
          <w:sz w:val="20"/>
          <w:szCs w:val="20"/>
        </w:rPr>
        <w:t>forged</w:t>
      </w:r>
      <w:r w:rsidR="00F8563A" w:rsidRPr="00681C72">
        <w:rPr>
          <w:sz w:val="20"/>
          <w:szCs w:val="20"/>
        </w:rPr>
        <w:t xml:space="preserve"> by Hephaistos, rendering the user unseen.</w:t>
      </w:r>
      <w:r w:rsidRPr="00681C72">
        <w:rPr>
          <w:sz w:val="20"/>
          <w:szCs w:val="20"/>
        </w:rPr>
        <w:t xml:space="preserve"> </w:t>
      </w:r>
      <w:r w:rsidR="00076C95" w:rsidRPr="00681C72">
        <w:rPr>
          <w:sz w:val="20"/>
          <w:szCs w:val="20"/>
        </w:rPr>
        <w:t>His wife was Persephone, who he abducted</w:t>
      </w:r>
      <w:r w:rsidR="00F8563A" w:rsidRPr="00681C72">
        <w:rPr>
          <w:sz w:val="20"/>
          <w:szCs w:val="20"/>
        </w:rPr>
        <w:t xml:space="preserve"> and took</w:t>
      </w:r>
      <w:r w:rsidR="00076C95" w:rsidRPr="00681C72">
        <w:rPr>
          <w:sz w:val="20"/>
          <w:szCs w:val="20"/>
        </w:rPr>
        <w:t xml:space="preserve"> beneath </w:t>
      </w:r>
      <w:r w:rsidR="00F8563A" w:rsidRPr="00681C72">
        <w:rPr>
          <w:sz w:val="20"/>
          <w:szCs w:val="20"/>
        </w:rPr>
        <w:t>the</w:t>
      </w:r>
      <w:r w:rsidR="00076C95" w:rsidRPr="00681C72">
        <w:rPr>
          <w:sz w:val="20"/>
          <w:szCs w:val="20"/>
        </w:rPr>
        <w:t xml:space="preserve"> earth to the Underworld.</w:t>
      </w:r>
    </w:p>
    <w:p w14:paraId="3E176E2A" w14:textId="1086E390" w:rsidR="00E26825" w:rsidRPr="00681C72" w:rsidRDefault="00E26825" w:rsidP="008B27EE">
      <w:pPr>
        <w:rPr>
          <w:sz w:val="20"/>
          <w:szCs w:val="20"/>
          <w:u w:val="single"/>
        </w:rPr>
      </w:pPr>
      <w:r w:rsidRPr="00681C72">
        <w:rPr>
          <w:sz w:val="20"/>
          <w:szCs w:val="20"/>
          <w:u w:val="single"/>
        </w:rPr>
        <w:t>Homeric Text:</w:t>
      </w:r>
    </w:p>
    <w:p w14:paraId="21D4CFF3" w14:textId="785F046B" w:rsidR="00E26825" w:rsidRPr="00681C72" w:rsidRDefault="00E26825" w:rsidP="008B27EE">
      <w:pPr>
        <w:rPr>
          <w:sz w:val="20"/>
          <w:szCs w:val="20"/>
        </w:rPr>
      </w:pPr>
      <w:r w:rsidRPr="00681C72">
        <w:rPr>
          <w:sz w:val="20"/>
          <w:szCs w:val="20"/>
        </w:rPr>
        <w:t>The Iliad and The Odyssey</w:t>
      </w:r>
      <w:r w:rsidR="003B3486" w:rsidRPr="00681C72">
        <w:rPr>
          <w:sz w:val="20"/>
          <w:szCs w:val="20"/>
        </w:rPr>
        <w:t>, while arguable written after their legendary namesake; Homer. Represent not just a single man’s work, but as the development and characterisation of ancient Greek Culture. Through both the representations of Gods, monsters, adventures and tragedies</w:t>
      </w:r>
      <w:r w:rsidR="004362BC" w:rsidRPr="00681C72">
        <w:rPr>
          <w:sz w:val="20"/>
          <w:szCs w:val="20"/>
        </w:rPr>
        <w:t>, Hades represents a proportion of a culture’s identity in this respect, offering a conventual idea of a ‘death god’</w:t>
      </w:r>
      <w:r w:rsidR="00A77583">
        <w:rPr>
          <w:sz w:val="20"/>
          <w:szCs w:val="20"/>
        </w:rPr>
        <w:t xml:space="preserve"> and a face for mortality</w:t>
      </w:r>
      <w:r w:rsidR="004362BC" w:rsidRPr="00681C72">
        <w:rPr>
          <w:sz w:val="20"/>
          <w:szCs w:val="20"/>
        </w:rPr>
        <w:t xml:space="preserve">, with equal amounts of fear and respect provided because of this depiction. </w:t>
      </w:r>
    </w:p>
    <w:p w14:paraId="55709B0D" w14:textId="03AF1D26" w:rsidR="00E3643A" w:rsidRPr="00681C72" w:rsidRDefault="00727076" w:rsidP="008B27EE">
      <w:pPr>
        <w:rPr>
          <w:sz w:val="20"/>
          <w:szCs w:val="20"/>
        </w:rPr>
      </w:pPr>
      <w:r w:rsidRPr="00681C72">
        <w:rPr>
          <w:sz w:val="20"/>
          <w:szCs w:val="20"/>
        </w:rPr>
        <w:t xml:space="preserve">Take from example; Odysseus, who Worrall (2015) calls a ‘great metaphor for all our lives: struggling with storms- finding himself trapped between impossible choices’. This same ideology can be noted throughout Homeric literature, with individuals representing more than just an otherworldly figure.  </w:t>
      </w:r>
    </w:p>
    <w:p w14:paraId="5D12BA2B" w14:textId="17952F46" w:rsidR="00B707D0" w:rsidRPr="00681C72" w:rsidRDefault="00727076" w:rsidP="008B27EE">
      <w:pPr>
        <w:rPr>
          <w:sz w:val="20"/>
          <w:szCs w:val="20"/>
        </w:rPr>
      </w:pPr>
      <w:r w:rsidRPr="00681C72">
        <w:rPr>
          <w:sz w:val="20"/>
          <w:szCs w:val="20"/>
        </w:rPr>
        <w:t xml:space="preserve">When noting Hades in the context </w:t>
      </w:r>
      <w:r w:rsidR="00B07922" w:rsidRPr="00681C72">
        <w:rPr>
          <w:sz w:val="20"/>
          <w:szCs w:val="20"/>
        </w:rPr>
        <w:t>of Homers, the Iliad, it’s important to note Homer shows the truly gritty and dark aspects of life which is described as ‘deeply sobering’ due to the lack of ‘any kind of consolation’. There’s no glorious afterlife for the warriors that are killed, most die in a horrible way then ‘they all go down to Hades’ (Worrall 2015).</w:t>
      </w:r>
      <w:r w:rsidR="00C432F7" w:rsidRPr="00681C72">
        <w:rPr>
          <w:sz w:val="20"/>
          <w:szCs w:val="20"/>
        </w:rPr>
        <w:t xml:space="preserve"> The Iliad represents through Hades realities of life, a constant reminder of </w:t>
      </w:r>
      <w:r w:rsidR="00757DAA" w:rsidRPr="00681C72">
        <w:rPr>
          <w:sz w:val="20"/>
          <w:szCs w:val="20"/>
        </w:rPr>
        <w:t>one’s</w:t>
      </w:r>
      <w:r w:rsidR="00C432F7" w:rsidRPr="00681C72">
        <w:rPr>
          <w:sz w:val="20"/>
          <w:szCs w:val="20"/>
        </w:rPr>
        <w:t xml:space="preserve"> </w:t>
      </w:r>
      <w:r w:rsidR="00A77583">
        <w:rPr>
          <w:sz w:val="20"/>
          <w:szCs w:val="20"/>
        </w:rPr>
        <w:t xml:space="preserve">venerability. </w:t>
      </w:r>
    </w:p>
    <w:p w14:paraId="2939319E" w14:textId="77777777" w:rsidR="004362BC" w:rsidRPr="00681C72" w:rsidRDefault="004362BC" w:rsidP="008B27EE">
      <w:pPr>
        <w:rPr>
          <w:sz w:val="20"/>
          <w:szCs w:val="20"/>
        </w:rPr>
      </w:pPr>
    </w:p>
    <w:p w14:paraId="54D05A4F" w14:textId="77777777" w:rsidR="00681C72" w:rsidRPr="00681C72" w:rsidRDefault="00CC2186" w:rsidP="008B27EE">
      <w:pPr>
        <w:rPr>
          <w:sz w:val="20"/>
          <w:szCs w:val="20"/>
        </w:rPr>
      </w:pPr>
      <w:r w:rsidRPr="00681C72">
        <w:rPr>
          <w:sz w:val="20"/>
          <w:szCs w:val="20"/>
        </w:rPr>
        <w:t xml:space="preserve"> </w:t>
      </w:r>
    </w:p>
    <w:p w14:paraId="2DFCF166" w14:textId="77777777" w:rsidR="00681C72" w:rsidRPr="00681C72" w:rsidRDefault="00681C72" w:rsidP="008B27EE">
      <w:pPr>
        <w:rPr>
          <w:sz w:val="20"/>
          <w:szCs w:val="20"/>
        </w:rPr>
      </w:pPr>
    </w:p>
    <w:p w14:paraId="25771660" w14:textId="58256768" w:rsidR="00CC2186" w:rsidRPr="00681C72" w:rsidRDefault="00CC2186" w:rsidP="008B27EE">
      <w:pPr>
        <w:rPr>
          <w:sz w:val="20"/>
          <w:szCs w:val="20"/>
          <w:u w:val="single"/>
        </w:rPr>
      </w:pPr>
      <w:r w:rsidRPr="00681C72">
        <w:rPr>
          <w:sz w:val="20"/>
          <w:szCs w:val="20"/>
          <w:u w:val="single"/>
        </w:rPr>
        <w:t>Hades Representation:</w:t>
      </w:r>
    </w:p>
    <w:p w14:paraId="4703344B" w14:textId="783DA547" w:rsidR="00CC2186" w:rsidRPr="00681C72" w:rsidRDefault="001C2381" w:rsidP="008B27EE">
      <w:pPr>
        <w:rPr>
          <w:sz w:val="20"/>
          <w:szCs w:val="20"/>
        </w:rPr>
      </w:pPr>
      <w:r w:rsidRPr="00681C72">
        <w:rPr>
          <w:sz w:val="20"/>
          <w:szCs w:val="20"/>
        </w:rPr>
        <w:t xml:space="preserve">Hades as aforementioned appears as grim otherworldly figure even when compared to the gods, living in his underground spiritual realm. </w:t>
      </w:r>
    </w:p>
    <w:p w14:paraId="6FFA8329" w14:textId="4822AFF2" w:rsidR="0068403A" w:rsidRPr="00681C72" w:rsidRDefault="0068403A" w:rsidP="008B27EE">
      <w:pPr>
        <w:rPr>
          <w:sz w:val="20"/>
          <w:szCs w:val="20"/>
        </w:rPr>
      </w:pPr>
      <w:r w:rsidRPr="00681C72">
        <w:rPr>
          <w:sz w:val="20"/>
          <w:szCs w:val="20"/>
        </w:rPr>
        <w:t xml:space="preserve">‘No one can hurry me down to Hades before my time, but if a man’s hour is come, be he brave or be he coward, there is no escape for him when he has once been born’ </w:t>
      </w:r>
      <w:r w:rsidRPr="00681C72">
        <w:rPr>
          <w:sz w:val="20"/>
          <w:szCs w:val="20"/>
        </w:rPr>
        <w:t xml:space="preserve">- </w:t>
      </w:r>
      <w:r w:rsidRPr="00681C72">
        <w:rPr>
          <w:sz w:val="20"/>
          <w:szCs w:val="20"/>
        </w:rPr>
        <w:t>Homer, the Iliad.</w:t>
      </w:r>
    </w:p>
    <w:p w14:paraId="5C5D5FAB" w14:textId="751AF155" w:rsidR="0068403A" w:rsidRPr="00681C72" w:rsidRDefault="001C2381" w:rsidP="008B27EE">
      <w:pPr>
        <w:rPr>
          <w:sz w:val="20"/>
          <w:szCs w:val="20"/>
        </w:rPr>
      </w:pPr>
      <w:r w:rsidRPr="00681C72">
        <w:rPr>
          <w:sz w:val="20"/>
          <w:szCs w:val="20"/>
        </w:rPr>
        <w:lastRenderedPageBreak/>
        <w:t xml:space="preserve">Homers, The Iliad creates an inevitable nature to Hades, through his description of him coming for man, no matter how he lived his life, the fate all man lies in the underworld. This creates a </w:t>
      </w:r>
      <w:r w:rsidR="00217B3D" w:rsidRPr="00681C72">
        <w:rPr>
          <w:sz w:val="20"/>
          <w:szCs w:val="20"/>
        </w:rPr>
        <w:t>revered yet feared and almost unwelcome god. For Hades symbolizes the end of the known world, and because of this the fear of the unknown, symbology and depictions</w:t>
      </w:r>
      <w:r w:rsidR="00E3643A" w:rsidRPr="00681C72">
        <w:rPr>
          <w:sz w:val="20"/>
          <w:szCs w:val="20"/>
        </w:rPr>
        <w:t xml:space="preserve">, </w:t>
      </w:r>
      <w:r w:rsidR="00217B3D" w:rsidRPr="00681C72">
        <w:rPr>
          <w:sz w:val="20"/>
          <w:szCs w:val="20"/>
        </w:rPr>
        <w:t xml:space="preserve">respect him, yet avoid his portrayal as a protagonist and </w:t>
      </w:r>
      <w:r w:rsidR="0068403A" w:rsidRPr="00681C72">
        <w:rPr>
          <w:sz w:val="20"/>
          <w:szCs w:val="20"/>
        </w:rPr>
        <w:t>artistic representations.</w:t>
      </w:r>
      <w:r w:rsidR="00217B3D" w:rsidRPr="00681C72">
        <w:rPr>
          <w:sz w:val="20"/>
          <w:szCs w:val="20"/>
        </w:rPr>
        <w:t xml:space="preserve"> </w:t>
      </w:r>
    </w:p>
    <w:p w14:paraId="60ACE9BE" w14:textId="2494D8DA" w:rsidR="001270D1" w:rsidRPr="00681C72" w:rsidRDefault="007A7118" w:rsidP="008B27EE">
      <w:pPr>
        <w:rPr>
          <w:sz w:val="20"/>
          <w:szCs w:val="20"/>
        </w:rPr>
      </w:pPr>
      <w:r w:rsidRPr="00681C72">
        <w:rPr>
          <w:sz w:val="20"/>
          <w:szCs w:val="20"/>
        </w:rPr>
        <w:t xml:space="preserve">(Homer) Did not have to treat natural phenomena metaphorically in order to dramatize them (pg.166 Vivante 1996). As often with the gods, Hades represents something, the natural event of death. For death represents a finality, in the terms of the life of an individual. </w:t>
      </w:r>
    </w:p>
    <w:p w14:paraId="0575829D" w14:textId="607A10B5" w:rsidR="00142946" w:rsidRPr="00681C72" w:rsidRDefault="00142946" w:rsidP="00142946">
      <w:pPr>
        <w:rPr>
          <w:sz w:val="20"/>
          <w:szCs w:val="20"/>
        </w:rPr>
      </w:pPr>
      <w:r w:rsidRPr="00681C72">
        <w:rPr>
          <w:sz w:val="20"/>
          <w:szCs w:val="20"/>
        </w:rPr>
        <w:t xml:space="preserve">Persephone, the wife of Hades and Queen of the underworld, was abducted ‘when he saw her picking flowers one day in a meadow’ (Cartwright 2016). This abduction is notable as sinister, yet obvious character development for Hades, as it </w:t>
      </w:r>
      <w:r w:rsidR="00A77583" w:rsidRPr="00681C72">
        <w:rPr>
          <w:sz w:val="20"/>
          <w:szCs w:val="20"/>
        </w:rPr>
        <w:t>offers a</w:t>
      </w:r>
      <w:r w:rsidRPr="00681C72">
        <w:rPr>
          <w:sz w:val="20"/>
          <w:szCs w:val="20"/>
        </w:rPr>
        <w:t xml:space="preserve"> strong contrast to his black haired and dour representation. Persephone, who </w:t>
      </w:r>
      <w:r w:rsidR="008E460D">
        <w:rPr>
          <w:sz w:val="20"/>
          <w:szCs w:val="20"/>
        </w:rPr>
        <w:t>is a ‘sweet young maiden bedecked in flowers’ (McGrory 2018),</w:t>
      </w:r>
      <w:r w:rsidRPr="00681C72">
        <w:rPr>
          <w:sz w:val="20"/>
          <w:szCs w:val="20"/>
        </w:rPr>
        <w:t xml:space="preserve"> which is tied to the birth of new life</w:t>
      </w:r>
      <w:r w:rsidRPr="00681C72">
        <w:rPr>
          <w:sz w:val="20"/>
          <w:szCs w:val="20"/>
        </w:rPr>
        <w:t>, colour and rebirth</w:t>
      </w:r>
      <w:r w:rsidRPr="00681C72">
        <w:rPr>
          <w:sz w:val="20"/>
          <w:szCs w:val="20"/>
        </w:rPr>
        <w:t>. She offers a warmth and radiance</w:t>
      </w:r>
      <w:r w:rsidRPr="00681C72">
        <w:rPr>
          <w:sz w:val="20"/>
          <w:szCs w:val="20"/>
        </w:rPr>
        <w:t>,</w:t>
      </w:r>
      <w:r w:rsidR="008E460D">
        <w:rPr>
          <w:sz w:val="20"/>
          <w:szCs w:val="20"/>
        </w:rPr>
        <w:t xml:space="preserve"> everything  Hades is not</w:t>
      </w:r>
      <w:r w:rsidRPr="00681C72">
        <w:rPr>
          <w:sz w:val="20"/>
          <w:szCs w:val="20"/>
        </w:rPr>
        <w:t xml:space="preserve">. Perhaps the smothering nature of the underworld is one </w:t>
      </w:r>
      <w:r w:rsidR="00A319D2" w:rsidRPr="00681C72">
        <w:rPr>
          <w:sz w:val="20"/>
          <w:szCs w:val="20"/>
        </w:rPr>
        <w:t xml:space="preserve">alternative </w:t>
      </w:r>
      <w:r w:rsidRPr="00681C72">
        <w:rPr>
          <w:sz w:val="20"/>
          <w:szCs w:val="20"/>
        </w:rPr>
        <w:t xml:space="preserve">reason </w:t>
      </w:r>
      <w:r w:rsidR="00A77583">
        <w:rPr>
          <w:sz w:val="20"/>
          <w:szCs w:val="20"/>
        </w:rPr>
        <w:t>s</w:t>
      </w:r>
      <w:r w:rsidRPr="00681C72">
        <w:rPr>
          <w:sz w:val="20"/>
          <w:szCs w:val="20"/>
        </w:rPr>
        <w:t>he cannot stay year around.</w:t>
      </w:r>
      <w:r w:rsidR="009934A9" w:rsidRPr="00681C72">
        <w:rPr>
          <w:sz w:val="20"/>
          <w:szCs w:val="20"/>
        </w:rPr>
        <w:t xml:space="preserve">  </w:t>
      </w:r>
    </w:p>
    <w:p w14:paraId="6B198F7C" w14:textId="26CC99E2" w:rsidR="00A77583" w:rsidRPr="00681C72" w:rsidRDefault="00673F39" w:rsidP="008B27EE">
      <w:pPr>
        <w:rPr>
          <w:sz w:val="20"/>
          <w:szCs w:val="20"/>
        </w:rPr>
      </w:pPr>
      <w:r w:rsidRPr="00681C72">
        <w:rPr>
          <w:sz w:val="20"/>
          <w:szCs w:val="20"/>
        </w:rPr>
        <w:t>‘</w:t>
      </w:r>
      <w:r w:rsidR="007A7118" w:rsidRPr="00681C72">
        <w:rPr>
          <w:sz w:val="20"/>
          <w:szCs w:val="20"/>
        </w:rPr>
        <w:t>Hades! Dark-haired one! King of the Dead!</w:t>
      </w:r>
      <w:r w:rsidRPr="00681C72">
        <w:rPr>
          <w:sz w:val="20"/>
          <w:szCs w:val="20"/>
        </w:rPr>
        <w:t>’-</w:t>
      </w:r>
      <w:r w:rsidR="001270D1" w:rsidRPr="00681C72">
        <w:rPr>
          <w:sz w:val="20"/>
          <w:szCs w:val="20"/>
        </w:rPr>
        <w:t xml:space="preserve"> (Nagy</w:t>
      </w:r>
      <w:r w:rsidR="00BB783E" w:rsidRPr="00681C72">
        <w:rPr>
          <w:sz w:val="20"/>
          <w:szCs w:val="20"/>
        </w:rPr>
        <w:t xml:space="preserve"> l347</w:t>
      </w:r>
      <w:r w:rsidR="001270D1" w:rsidRPr="00681C72">
        <w:rPr>
          <w:sz w:val="20"/>
          <w:szCs w:val="20"/>
        </w:rPr>
        <w:t>)</w:t>
      </w:r>
      <w:r w:rsidR="00BB783E" w:rsidRPr="00681C72">
        <w:rPr>
          <w:sz w:val="20"/>
          <w:szCs w:val="20"/>
        </w:rPr>
        <w:t xml:space="preserve"> Despite his at times ‘evil’ description, Hades is stern, </w:t>
      </w:r>
      <w:r w:rsidR="00514EE6" w:rsidRPr="00681C72">
        <w:rPr>
          <w:sz w:val="20"/>
          <w:szCs w:val="20"/>
        </w:rPr>
        <w:t>‘</w:t>
      </w:r>
      <w:r w:rsidR="00BB783E" w:rsidRPr="00681C72">
        <w:rPr>
          <w:sz w:val="20"/>
          <w:szCs w:val="20"/>
        </w:rPr>
        <w:t>And his Decisions are final</w:t>
      </w:r>
      <w:r w:rsidR="00514EE6" w:rsidRPr="00681C72">
        <w:rPr>
          <w:sz w:val="20"/>
          <w:szCs w:val="20"/>
        </w:rPr>
        <w:t>’ (2018 Bakula). Hades is no nemesis of humanity, he is the watcher of the worst hours of life, emotions such as; anxieties, grief, and emotional turmoil</w:t>
      </w:r>
      <w:r w:rsidR="00A77583">
        <w:rPr>
          <w:sz w:val="20"/>
          <w:szCs w:val="20"/>
        </w:rPr>
        <w:t>. For these emotions, in the context of the Iliad, no matter when, will lead you to Hades.</w:t>
      </w:r>
    </w:p>
    <w:p w14:paraId="25A9339B" w14:textId="623A7826" w:rsidR="007A7118" w:rsidRPr="00681C72" w:rsidRDefault="001270D1" w:rsidP="008B27EE">
      <w:pPr>
        <w:rPr>
          <w:sz w:val="20"/>
          <w:szCs w:val="20"/>
        </w:rPr>
      </w:pPr>
      <w:r w:rsidRPr="00681C72">
        <w:rPr>
          <w:sz w:val="20"/>
          <w:szCs w:val="20"/>
        </w:rPr>
        <w:tab/>
        <w:t xml:space="preserve"> </w:t>
      </w:r>
    </w:p>
    <w:p w14:paraId="4197325A" w14:textId="77777777" w:rsidR="0068403A" w:rsidRPr="00681C72" w:rsidRDefault="0068403A" w:rsidP="008B27EE">
      <w:pPr>
        <w:rPr>
          <w:sz w:val="20"/>
          <w:szCs w:val="20"/>
        </w:rPr>
      </w:pPr>
    </w:p>
    <w:p w14:paraId="6E3FBD27" w14:textId="7EB263D0" w:rsidR="00076C95" w:rsidRPr="00681C72" w:rsidRDefault="00757DAA" w:rsidP="008B27EE">
      <w:pPr>
        <w:rPr>
          <w:sz w:val="20"/>
          <w:szCs w:val="20"/>
          <w:u w:val="single"/>
        </w:rPr>
      </w:pPr>
      <w:r w:rsidRPr="00681C72">
        <w:rPr>
          <w:sz w:val="20"/>
          <w:szCs w:val="20"/>
          <w:u w:val="single"/>
        </w:rPr>
        <w:t>Hades Domain: The Underworld</w:t>
      </w:r>
    </w:p>
    <w:p w14:paraId="1F5A8104" w14:textId="19DAA793" w:rsidR="002C1292" w:rsidRPr="00681C72" w:rsidRDefault="00673F39" w:rsidP="008B27EE">
      <w:pPr>
        <w:rPr>
          <w:sz w:val="20"/>
          <w:szCs w:val="20"/>
        </w:rPr>
      </w:pPr>
      <w:r w:rsidRPr="00681C72">
        <w:rPr>
          <w:sz w:val="20"/>
          <w:szCs w:val="20"/>
        </w:rPr>
        <w:t>‘He [Hades], heading for the misty realms of darkness’- (79 Nagy)</w:t>
      </w:r>
    </w:p>
    <w:p w14:paraId="06034B92" w14:textId="3AE9389D" w:rsidR="009001A8" w:rsidRPr="00681C72" w:rsidRDefault="00E876FF" w:rsidP="008B27EE">
      <w:pPr>
        <w:rPr>
          <w:sz w:val="20"/>
          <w:szCs w:val="20"/>
        </w:rPr>
      </w:pPr>
      <w:r w:rsidRPr="00681C72">
        <w:rPr>
          <w:sz w:val="20"/>
          <w:szCs w:val="20"/>
        </w:rPr>
        <w:t xml:space="preserve">Prolonged exposer to the realm of the king of the dead has been known to affect those within his realm before their time; </w:t>
      </w:r>
      <w:r w:rsidR="009001A8" w:rsidRPr="00681C72">
        <w:rPr>
          <w:sz w:val="20"/>
          <w:szCs w:val="20"/>
        </w:rPr>
        <w:t>‘Patroclus, being now part of the underworld, in a sense carries with him the attributes of Hades in being present and not at the same time’ – (Gazis</w:t>
      </w:r>
      <w:r w:rsidR="00BB783E" w:rsidRPr="00681C72">
        <w:rPr>
          <w:sz w:val="20"/>
          <w:szCs w:val="20"/>
        </w:rPr>
        <w:t xml:space="preserve"> 2018</w:t>
      </w:r>
      <w:r w:rsidR="009001A8" w:rsidRPr="00681C72">
        <w:rPr>
          <w:sz w:val="20"/>
          <w:szCs w:val="20"/>
        </w:rPr>
        <w:t>).</w:t>
      </w:r>
      <w:r w:rsidRPr="00681C72">
        <w:rPr>
          <w:sz w:val="20"/>
          <w:szCs w:val="20"/>
        </w:rPr>
        <w:t xml:space="preserve"> Meaning the reach of Hades power is strong within his realm. He also embodies the past, and often memories, which can often be consuming especially with strong hearted and seasoned heroes, very much like the consuming darkness in which the underworld is said to lie.</w:t>
      </w:r>
    </w:p>
    <w:p w14:paraId="3E14F6D1" w14:textId="7AF4C7CA" w:rsidR="002C1292" w:rsidRPr="00681C72" w:rsidRDefault="009001A8" w:rsidP="008B27EE">
      <w:pPr>
        <w:rPr>
          <w:sz w:val="20"/>
          <w:szCs w:val="20"/>
        </w:rPr>
      </w:pPr>
      <w:r w:rsidRPr="00681C72">
        <w:rPr>
          <w:sz w:val="20"/>
          <w:szCs w:val="20"/>
        </w:rPr>
        <w:t>Patroclus after his interactions within the underworld is describe as; ‘What Remains is an eidolon, an image of a hero with a deeply personalized focus on its past’ – (Gazis</w:t>
      </w:r>
      <w:r w:rsidR="00BB783E" w:rsidRPr="00681C72">
        <w:rPr>
          <w:sz w:val="20"/>
          <w:szCs w:val="20"/>
        </w:rPr>
        <w:t xml:space="preserve"> 2018</w:t>
      </w:r>
      <w:r w:rsidRPr="00681C72">
        <w:rPr>
          <w:sz w:val="20"/>
          <w:szCs w:val="20"/>
        </w:rPr>
        <w:t>)</w:t>
      </w:r>
      <w:r w:rsidR="00514EE6" w:rsidRPr="00681C72">
        <w:rPr>
          <w:sz w:val="20"/>
          <w:szCs w:val="20"/>
        </w:rPr>
        <w:t>.</w:t>
      </w:r>
      <w:r w:rsidR="00A77583">
        <w:rPr>
          <w:sz w:val="20"/>
          <w:szCs w:val="20"/>
        </w:rPr>
        <w:t xml:space="preserve"> Showing how the Underworld and Hades,</w:t>
      </w:r>
      <w:r w:rsidR="00E305CC">
        <w:rPr>
          <w:sz w:val="20"/>
          <w:szCs w:val="20"/>
        </w:rPr>
        <w:t xml:space="preserve"> are the end of life and growth, as it causes it denizens to dwell in their past with no concept of the present or future,</w:t>
      </w:r>
      <w:r w:rsidR="00A77583">
        <w:rPr>
          <w:sz w:val="20"/>
          <w:szCs w:val="20"/>
        </w:rPr>
        <w:t xml:space="preserve"> with nothing left in the presence one must turn to the immortality of memory.</w:t>
      </w:r>
    </w:p>
    <w:p w14:paraId="5F1B8F91" w14:textId="1F46299D" w:rsidR="00514EE6" w:rsidRDefault="00514EE6" w:rsidP="008B27EE">
      <w:pPr>
        <w:rPr>
          <w:sz w:val="20"/>
          <w:szCs w:val="20"/>
        </w:rPr>
      </w:pPr>
      <w:r w:rsidRPr="00681C72">
        <w:rPr>
          <w:sz w:val="20"/>
          <w:szCs w:val="20"/>
        </w:rPr>
        <w:t>A person becomes more familiar with Hades in Homeric literature when they enter his realm of the underworld. A place which ‘</w:t>
      </w:r>
      <w:r w:rsidR="00681C72" w:rsidRPr="00681C72">
        <w:rPr>
          <w:sz w:val="20"/>
          <w:szCs w:val="20"/>
        </w:rPr>
        <w:t>Here there is no desire to feel sunlight or closeness of other people’ (Bakula 2018). The realm of hades represents the unconscious, and collective unconscious, a place in which much is stifled; feelings, thoughts, memories, pain, or shame. It allows Hades to appear a lot less human than many of the gods, due to his lack of obvious and often expression of emotion.</w:t>
      </w:r>
      <w:r w:rsidR="00734863">
        <w:rPr>
          <w:sz w:val="20"/>
          <w:szCs w:val="20"/>
        </w:rPr>
        <w:t xml:space="preserve"> Yet this is very comparable to what we understand to be the void of death, an experience of emptiness. </w:t>
      </w:r>
    </w:p>
    <w:p w14:paraId="1706D1B3" w14:textId="7BA78DF3" w:rsidR="000A5204" w:rsidRDefault="000A5204" w:rsidP="008B27EE">
      <w:pPr>
        <w:rPr>
          <w:sz w:val="20"/>
          <w:szCs w:val="20"/>
        </w:rPr>
      </w:pPr>
    </w:p>
    <w:p w14:paraId="4D400839" w14:textId="3A223C07" w:rsidR="00734863" w:rsidRDefault="000A5204" w:rsidP="008B27EE">
      <w:pPr>
        <w:rPr>
          <w:sz w:val="20"/>
          <w:szCs w:val="20"/>
          <w:u w:val="single"/>
        </w:rPr>
      </w:pPr>
      <w:r w:rsidRPr="000A5204">
        <w:rPr>
          <w:sz w:val="20"/>
          <w:szCs w:val="20"/>
          <w:u w:val="single"/>
        </w:rPr>
        <w:t>Conclusion:</w:t>
      </w:r>
    </w:p>
    <w:p w14:paraId="1A61896E" w14:textId="57D833D9" w:rsidR="00133914" w:rsidRPr="000A5204" w:rsidRDefault="005631A6" w:rsidP="008B27EE">
      <w:pPr>
        <w:rPr>
          <w:sz w:val="20"/>
          <w:szCs w:val="20"/>
          <w:u w:val="single"/>
        </w:rPr>
      </w:pPr>
      <w:r>
        <w:rPr>
          <w:sz w:val="20"/>
          <w:szCs w:val="20"/>
        </w:rPr>
        <w:t>Hades represents a caricature of life, unlike his brother gods; Zeus and Poseidon</w:t>
      </w:r>
      <w:r w:rsidR="001871B3">
        <w:rPr>
          <w:sz w:val="20"/>
          <w:szCs w:val="20"/>
        </w:rPr>
        <w:t xml:space="preserve">, he does not actively show a passion for life, nor a great involvement in the world of the gods. </w:t>
      </w:r>
      <w:r>
        <w:rPr>
          <w:sz w:val="20"/>
          <w:szCs w:val="20"/>
        </w:rPr>
        <w:t xml:space="preserve"> </w:t>
      </w:r>
      <w:r w:rsidR="001871B3">
        <w:rPr>
          <w:sz w:val="20"/>
          <w:szCs w:val="20"/>
        </w:rPr>
        <w:t xml:space="preserve">His Homeric representation is formed to represent Hades as; decayed, grim, powerful, dark haired and possibly wise, but not evil. Hades is surrounded by the darkness of the underworld. It is a consuming darkness that strips a person of much of who they were and are. </w:t>
      </w:r>
      <w:r w:rsidR="00A753B2">
        <w:rPr>
          <w:sz w:val="20"/>
          <w:szCs w:val="20"/>
        </w:rPr>
        <w:t>However,</w:t>
      </w:r>
      <w:bookmarkStart w:id="0" w:name="_GoBack"/>
      <w:bookmarkEnd w:id="0"/>
      <w:r w:rsidR="001871B3">
        <w:rPr>
          <w:sz w:val="20"/>
          <w:szCs w:val="20"/>
        </w:rPr>
        <w:t xml:space="preserve"> as Hades nature as the King of the Dead, he commands a level of respect, due to his eternal nature, in which mortal souls will all one day join him, in the underworld.</w:t>
      </w:r>
    </w:p>
    <w:p w14:paraId="4613CFFD" w14:textId="6656C02B" w:rsidR="002C1292" w:rsidRPr="00681C72" w:rsidRDefault="002C1292" w:rsidP="008B27EE">
      <w:pPr>
        <w:rPr>
          <w:sz w:val="20"/>
          <w:szCs w:val="20"/>
        </w:rPr>
      </w:pPr>
    </w:p>
    <w:p w14:paraId="29172C95" w14:textId="083E3D67" w:rsidR="009934A9" w:rsidRPr="000D2B47" w:rsidRDefault="009934A9" w:rsidP="008B27EE">
      <w:pPr>
        <w:rPr>
          <w:sz w:val="20"/>
          <w:szCs w:val="20"/>
          <w:u w:val="single"/>
        </w:rPr>
      </w:pPr>
      <w:r w:rsidRPr="000D2B47">
        <w:rPr>
          <w:sz w:val="20"/>
          <w:szCs w:val="20"/>
          <w:u w:val="single"/>
        </w:rPr>
        <w:t>References:</w:t>
      </w:r>
    </w:p>
    <w:p w14:paraId="55C1F47E" w14:textId="4C064F5F" w:rsidR="000A5204" w:rsidRPr="00681C72" w:rsidRDefault="000A5204" w:rsidP="008B27EE">
      <w:pPr>
        <w:rPr>
          <w:sz w:val="20"/>
          <w:szCs w:val="20"/>
        </w:rPr>
      </w:pPr>
      <w:r w:rsidRPr="00681C72">
        <w:rPr>
          <w:sz w:val="20"/>
          <w:szCs w:val="20"/>
        </w:rPr>
        <w:t xml:space="preserve">Bakula J. (2018), Hades: Greek Gods and Archetype of the Underworld, </w:t>
      </w:r>
      <w:r w:rsidR="00133914" w:rsidRPr="00681C72">
        <w:rPr>
          <w:sz w:val="20"/>
          <w:szCs w:val="20"/>
        </w:rPr>
        <w:t>published</w:t>
      </w:r>
      <w:r w:rsidRPr="00681C72">
        <w:rPr>
          <w:sz w:val="20"/>
          <w:szCs w:val="20"/>
        </w:rPr>
        <w:t xml:space="preserve"> online: Owlcation.com, Accessed online: 12/06/20, URL: </w:t>
      </w:r>
      <w:hyperlink r:id="rId4" w:history="1">
        <w:r w:rsidR="008E460D" w:rsidRPr="009421D0">
          <w:rPr>
            <w:rStyle w:val="Hyperlink"/>
            <w:sz w:val="20"/>
            <w:szCs w:val="20"/>
          </w:rPr>
          <w:t>https://owlcation.com/humanities/Hades-Greek-God-of-the-Underworld-the-Unconscious-and-Souls</w:t>
        </w:r>
      </w:hyperlink>
    </w:p>
    <w:p w14:paraId="0CCD6A1B" w14:textId="77777777" w:rsidR="000A5204" w:rsidRPr="00681C72" w:rsidRDefault="000A5204" w:rsidP="008B27EE">
      <w:pPr>
        <w:rPr>
          <w:sz w:val="20"/>
          <w:szCs w:val="20"/>
        </w:rPr>
      </w:pPr>
      <w:r w:rsidRPr="00681C72">
        <w:rPr>
          <w:sz w:val="20"/>
          <w:szCs w:val="20"/>
        </w:rPr>
        <w:t xml:space="preserve">Cartwright M. (2012), Hades, Definition, Ancient History Encyclopaedia. Published Online and Accessed: 12/06/20, </w:t>
      </w:r>
      <w:hyperlink r:id="rId5" w:history="1">
        <w:r w:rsidRPr="00681C72">
          <w:rPr>
            <w:rStyle w:val="Hyperlink"/>
            <w:sz w:val="20"/>
            <w:szCs w:val="20"/>
          </w:rPr>
          <w:t>https://www.ancient.eu/Hades/</w:t>
        </w:r>
      </w:hyperlink>
    </w:p>
    <w:p w14:paraId="3F6C499A" w14:textId="77777777" w:rsidR="000A5204" w:rsidRPr="00681C72" w:rsidRDefault="000A5204" w:rsidP="008B27EE">
      <w:pPr>
        <w:rPr>
          <w:sz w:val="20"/>
          <w:szCs w:val="20"/>
        </w:rPr>
      </w:pPr>
      <w:r w:rsidRPr="00681C72">
        <w:rPr>
          <w:sz w:val="20"/>
          <w:szCs w:val="20"/>
        </w:rPr>
        <w:t xml:space="preserve">Cartwright M. (2016), Persephone, Definition, Ancient History Encyclopaedia, Published Online, Accessed online: 12/06/20, </w:t>
      </w:r>
      <w:hyperlink r:id="rId6" w:history="1">
        <w:r w:rsidRPr="00681C72">
          <w:rPr>
            <w:rStyle w:val="Hyperlink"/>
            <w:sz w:val="20"/>
            <w:szCs w:val="20"/>
          </w:rPr>
          <w:t>https://www.ancient.eu/persephone/</w:t>
        </w:r>
      </w:hyperlink>
    </w:p>
    <w:p w14:paraId="385070D6" w14:textId="77777777" w:rsidR="000A5204" w:rsidRPr="00681C72" w:rsidRDefault="000A5204" w:rsidP="008B27EE">
      <w:pPr>
        <w:rPr>
          <w:sz w:val="20"/>
          <w:szCs w:val="20"/>
        </w:rPr>
      </w:pPr>
      <w:r w:rsidRPr="00681C72">
        <w:rPr>
          <w:sz w:val="20"/>
          <w:szCs w:val="20"/>
        </w:rPr>
        <w:t xml:space="preserve">Gazis G. A. (2018), </w:t>
      </w:r>
      <w:r w:rsidRPr="00681C72">
        <w:rPr>
          <w:sz w:val="20"/>
          <w:szCs w:val="20"/>
        </w:rPr>
        <w:t>Homer and the Poetics of Hades</w:t>
      </w:r>
      <w:r w:rsidRPr="00681C72">
        <w:rPr>
          <w:sz w:val="20"/>
          <w:szCs w:val="20"/>
        </w:rPr>
        <w:t xml:space="preserve">, Published by: Oxford University Press, PG 1-260, Accessed online: 12/06/20, URL: </w:t>
      </w:r>
      <w:hyperlink r:id="rId7" w:history="1">
        <w:r w:rsidRPr="00681C72">
          <w:rPr>
            <w:rStyle w:val="Hyperlink"/>
            <w:sz w:val="20"/>
            <w:szCs w:val="20"/>
          </w:rPr>
          <w:t>https://books.google.co.uk/books?id=GGdRDwAAQBAJ&amp;pg=PA205&amp;lpg=PA205&amp;dq=hades+represents&amp;source=bl&amp;ots=17hdRHqcy_&amp;sig=ACfU3U087XQv2O_7FJGPa1SNZSOJmy2hJg&amp;hl=en&amp;sa=X&amp;ved=2ahUKEwjJv6HCjfvpAhVis3EKHSA6DlI4ChDoATAIegQICBAB#v=onepage&amp;q&amp;f=false</w:t>
        </w:r>
      </w:hyperlink>
    </w:p>
    <w:p w14:paraId="01059E0F" w14:textId="77777777" w:rsidR="000A5204" w:rsidRPr="00681C72" w:rsidRDefault="000A5204" w:rsidP="008B27EE">
      <w:pPr>
        <w:rPr>
          <w:sz w:val="20"/>
          <w:szCs w:val="20"/>
        </w:rPr>
      </w:pPr>
      <w:r w:rsidRPr="00681C72">
        <w:rPr>
          <w:sz w:val="20"/>
          <w:szCs w:val="20"/>
        </w:rPr>
        <w:t xml:space="preserve">Goodreads (2020), Homer Quotes, Published online and accessed: 12/06/20 </w:t>
      </w:r>
      <w:hyperlink r:id="rId8" w:history="1">
        <w:r w:rsidRPr="00681C72">
          <w:rPr>
            <w:rStyle w:val="Hyperlink"/>
            <w:sz w:val="20"/>
            <w:szCs w:val="20"/>
          </w:rPr>
          <w:t>https://www.goodreads.com/author/quotes/903.Homer</w:t>
        </w:r>
      </w:hyperlink>
    </w:p>
    <w:p w14:paraId="4F8D5088" w14:textId="248C217D" w:rsidR="000A5204" w:rsidRPr="00681C72" w:rsidRDefault="000A5204" w:rsidP="008B27EE">
      <w:pPr>
        <w:rPr>
          <w:sz w:val="20"/>
          <w:szCs w:val="20"/>
        </w:rPr>
      </w:pPr>
      <w:r>
        <w:rPr>
          <w:sz w:val="20"/>
          <w:szCs w:val="20"/>
        </w:rPr>
        <w:t xml:space="preserve">Homer, The Iliad, Accessed online: 12/06/20, </w:t>
      </w:r>
      <w:hyperlink r:id="rId9" w:history="1">
        <w:r w:rsidR="008E460D" w:rsidRPr="009421D0">
          <w:rPr>
            <w:rStyle w:val="Hyperlink"/>
            <w:sz w:val="20"/>
            <w:szCs w:val="20"/>
          </w:rPr>
          <w:t>https://www.gutenberg.org/files/6130/old/6130-pdf.pdf</w:t>
        </w:r>
      </w:hyperlink>
    </w:p>
    <w:p w14:paraId="7B575C40" w14:textId="77777777" w:rsidR="000A5204" w:rsidRPr="00681C72" w:rsidRDefault="000A5204" w:rsidP="008B27EE">
      <w:pPr>
        <w:rPr>
          <w:sz w:val="20"/>
          <w:szCs w:val="20"/>
        </w:rPr>
      </w:pPr>
      <w:r w:rsidRPr="00681C72">
        <w:rPr>
          <w:sz w:val="20"/>
          <w:szCs w:val="20"/>
        </w:rPr>
        <w:t xml:space="preserve">Nagy G. Homeric Hymn to Demeter, Translation, Published online and accessed: 12/06/20, </w:t>
      </w:r>
      <w:hyperlink r:id="rId10" w:history="1">
        <w:r w:rsidRPr="00681C72">
          <w:rPr>
            <w:rStyle w:val="Hyperlink"/>
            <w:sz w:val="20"/>
            <w:szCs w:val="20"/>
          </w:rPr>
          <w:t>https://uh.edu/~cldue/texts/demeter.html</w:t>
        </w:r>
      </w:hyperlink>
    </w:p>
    <w:p w14:paraId="617B0FAA" w14:textId="77777777" w:rsidR="000A5204" w:rsidRPr="00681C72" w:rsidRDefault="000A5204" w:rsidP="008B27EE">
      <w:pPr>
        <w:rPr>
          <w:sz w:val="20"/>
          <w:szCs w:val="20"/>
        </w:rPr>
      </w:pPr>
      <w:r w:rsidRPr="00681C72">
        <w:rPr>
          <w:sz w:val="20"/>
          <w:szCs w:val="20"/>
        </w:rPr>
        <w:t xml:space="preserve">Vivante P. (1966), </w:t>
      </w:r>
      <w:r w:rsidRPr="00681C72">
        <w:rPr>
          <w:sz w:val="20"/>
          <w:szCs w:val="20"/>
        </w:rPr>
        <w:t xml:space="preserve">On the Representation of Nature and Reality in Homer. Arion: A Journal of Humanities and the Classics, vol. 5, no. 2, pp. 149–190. JSTOR, </w:t>
      </w:r>
      <w:hyperlink r:id="rId11" w:history="1">
        <w:r w:rsidRPr="00681C72">
          <w:rPr>
            <w:rStyle w:val="Hyperlink"/>
            <w:sz w:val="20"/>
            <w:szCs w:val="20"/>
          </w:rPr>
          <w:t xml:space="preserve">www.jstor.org/stable/20163015. </w:t>
        </w:r>
        <w:r w:rsidRPr="00681C72">
          <w:rPr>
            <w:rStyle w:val="Hyperlink"/>
            <w:sz w:val="20"/>
            <w:szCs w:val="20"/>
          </w:rPr>
          <w:t xml:space="preserve"> </w:t>
        </w:r>
        <w:r w:rsidRPr="00681C72">
          <w:rPr>
            <w:rStyle w:val="Hyperlink"/>
            <w:sz w:val="20"/>
            <w:szCs w:val="20"/>
          </w:rPr>
          <w:t>Accessed</w:t>
        </w:r>
        <w:r w:rsidRPr="00681C72">
          <w:rPr>
            <w:rStyle w:val="Hyperlink"/>
            <w:sz w:val="20"/>
            <w:szCs w:val="20"/>
          </w:rPr>
          <w:t xml:space="preserve">: </w:t>
        </w:r>
        <w:r w:rsidRPr="00681C72">
          <w:rPr>
            <w:rStyle w:val="Hyperlink"/>
            <w:sz w:val="20"/>
            <w:szCs w:val="20"/>
          </w:rPr>
          <w:t>12</w:t>
        </w:r>
        <w:r w:rsidRPr="00681C72">
          <w:rPr>
            <w:rStyle w:val="Hyperlink"/>
            <w:sz w:val="20"/>
            <w:szCs w:val="20"/>
          </w:rPr>
          <w:t>/06/20</w:t>
        </w:r>
      </w:hyperlink>
      <w:r w:rsidRPr="00681C72">
        <w:rPr>
          <w:sz w:val="20"/>
          <w:szCs w:val="20"/>
        </w:rPr>
        <w:t xml:space="preserve">, </w:t>
      </w:r>
    </w:p>
    <w:p w14:paraId="4914D5E2" w14:textId="209325AB" w:rsidR="000A5204" w:rsidRPr="00681C72" w:rsidRDefault="000A5204" w:rsidP="008B27EE">
      <w:pPr>
        <w:rPr>
          <w:sz w:val="20"/>
          <w:szCs w:val="20"/>
        </w:rPr>
      </w:pPr>
      <w:r w:rsidRPr="00681C72">
        <w:rPr>
          <w:sz w:val="20"/>
          <w:szCs w:val="20"/>
        </w:rPr>
        <w:t xml:space="preserve">Worall S. (2015), </w:t>
      </w:r>
      <w:r w:rsidRPr="00681C72">
        <w:rPr>
          <w:sz w:val="20"/>
          <w:szCs w:val="20"/>
        </w:rPr>
        <w:t xml:space="preserve">Author Says a Whole Culture—Not a Single </w:t>
      </w:r>
      <w:r w:rsidR="008E460D">
        <w:rPr>
          <w:sz w:val="20"/>
          <w:szCs w:val="20"/>
        </w:rPr>
        <w:t>‘</w:t>
      </w:r>
      <w:r w:rsidRPr="00681C72">
        <w:rPr>
          <w:sz w:val="20"/>
          <w:szCs w:val="20"/>
        </w:rPr>
        <w:t>Homer</w:t>
      </w:r>
      <w:r w:rsidR="008E460D">
        <w:rPr>
          <w:sz w:val="20"/>
          <w:szCs w:val="20"/>
        </w:rPr>
        <w:t>’</w:t>
      </w:r>
      <w:r w:rsidRPr="00681C72">
        <w:rPr>
          <w:sz w:val="20"/>
          <w:szCs w:val="20"/>
        </w:rPr>
        <w:t xml:space="preserve">—Wrote </w:t>
      </w:r>
      <w:r w:rsidR="008E460D">
        <w:rPr>
          <w:sz w:val="20"/>
          <w:szCs w:val="20"/>
        </w:rPr>
        <w:t>‘</w:t>
      </w:r>
      <w:r w:rsidRPr="00681C72">
        <w:rPr>
          <w:sz w:val="20"/>
          <w:szCs w:val="20"/>
        </w:rPr>
        <w:t>Iliad,</w:t>
      </w:r>
      <w:r w:rsidR="008E460D">
        <w:rPr>
          <w:sz w:val="20"/>
          <w:szCs w:val="20"/>
        </w:rPr>
        <w:t>’</w:t>
      </w:r>
      <w:r w:rsidRPr="00681C72">
        <w:rPr>
          <w:sz w:val="20"/>
          <w:szCs w:val="20"/>
        </w:rPr>
        <w:t xml:space="preserve"> </w:t>
      </w:r>
      <w:r w:rsidR="008E460D">
        <w:rPr>
          <w:sz w:val="20"/>
          <w:szCs w:val="20"/>
        </w:rPr>
        <w:t>‘</w:t>
      </w:r>
      <w:r w:rsidRPr="00681C72">
        <w:rPr>
          <w:sz w:val="20"/>
          <w:szCs w:val="20"/>
        </w:rPr>
        <w:t>Odyssey</w:t>
      </w:r>
      <w:r w:rsidRPr="00681C72">
        <w:rPr>
          <w:sz w:val="20"/>
          <w:szCs w:val="20"/>
        </w:rPr>
        <w:t xml:space="preserve">, Published Online: nationalgeogrpahic.com, Accessed Online: 12/06/20, URL: </w:t>
      </w:r>
      <w:hyperlink r:id="rId12" w:history="1">
        <w:r w:rsidRPr="00681C72">
          <w:rPr>
            <w:rStyle w:val="Hyperlink"/>
            <w:sz w:val="20"/>
            <w:szCs w:val="20"/>
          </w:rPr>
          <w:t>https://www.nationalgeographic.com/news/2015/1/150104-homer-iliad-odyssey-greece-book-talk-travel-world/</w:t>
        </w:r>
      </w:hyperlink>
    </w:p>
    <w:p w14:paraId="03377586" w14:textId="3ADF03B7" w:rsidR="008B27EE" w:rsidRDefault="008E460D" w:rsidP="008E460D">
      <w:pPr>
        <w:rPr>
          <w:sz w:val="20"/>
          <w:szCs w:val="20"/>
        </w:rPr>
      </w:pPr>
      <w:r>
        <w:rPr>
          <w:sz w:val="20"/>
          <w:szCs w:val="20"/>
        </w:rPr>
        <w:t xml:space="preserve">McGrory E. (2018),  DEATH BECOMES HER: Persephone as the mother of Mortality, Published Online: Medium.com, Accessed Online: </w:t>
      </w:r>
      <w:hyperlink r:id="rId13" w:history="1">
        <w:r w:rsidRPr="009421D0">
          <w:rPr>
            <w:rStyle w:val="Hyperlink"/>
            <w:sz w:val="20"/>
            <w:szCs w:val="20"/>
          </w:rPr>
          <w:t>https://medium.com/death-literacy/death-becomes-her-e8685ea7ad37</w:t>
        </w:r>
      </w:hyperlink>
    </w:p>
    <w:p w14:paraId="308161C5" w14:textId="77777777" w:rsidR="008E460D" w:rsidRPr="00681C72" w:rsidRDefault="008E460D" w:rsidP="008E460D">
      <w:pPr>
        <w:rPr>
          <w:sz w:val="20"/>
          <w:szCs w:val="20"/>
        </w:rPr>
      </w:pPr>
    </w:p>
    <w:p w14:paraId="1909F904" w14:textId="77777777" w:rsidR="008B27EE" w:rsidRDefault="008B27EE" w:rsidP="008B27EE"/>
    <w:sectPr w:rsidR="008B2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7EE"/>
    <w:rsid w:val="00076C95"/>
    <w:rsid w:val="000A5204"/>
    <w:rsid w:val="000D2B47"/>
    <w:rsid w:val="001270D1"/>
    <w:rsid w:val="00133914"/>
    <w:rsid w:val="00142946"/>
    <w:rsid w:val="00185F30"/>
    <w:rsid w:val="001871B3"/>
    <w:rsid w:val="001C2381"/>
    <w:rsid w:val="00217B3D"/>
    <w:rsid w:val="002B1226"/>
    <w:rsid w:val="002C1292"/>
    <w:rsid w:val="00381BFA"/>
    <w:rsid w:val="00386286"/>
    <w:rsid w:val="00391D46"/>
    <w:rsid w:val="003B3486"/>
    <w:rsid w:val="004362BC"/>
    <w:rsid w:val="00470D16"/>
    <w:rsid w:val="004E20A4"/>
    <w:rsid w:val="00514EE6"/>
    <w:rsid w:val="005263C0"/>
    <w:rsid w:val="005631A6"/>
    <w:rsid w:val="00673F39"/>
    <w:rsid w:val="00681C72"/>
    <w:rsid w:val="0068403A"/>
    <w:rsid w:val="006C426B"/>
    <w:rsid w:val="007114B8"/>
    <w:rsid w:val="00727076"/>
    <w:rsid w:val="00734863"/>
    <w:rsid w:val="00757DAA"/>
    <w:rsid w:val="0079390A"/>
    <w:rsid w:val="007A7118"/>
    <w:rsid w:val="00800C64"/>
    <w:rsid w:val="008B27EE"/>
    <w:rsid w:val="008E460D"/>
    <w:rsid w:val="009001A8"/>
    <w:rsid w:val="00951B0E"/>
    <w:rsid w:val="009934A9"/>
    <w:rsid w:val="00A319D2"/>
    <w:rsid w:val="00A753B2"/>
    <w:rsid w:val="00A77583"/>
    <w:rsid w:val="00B07922"/>
    <w:rsid w:val="00B12C0C"/>
    <w:rsid w:val="00B707D0"/>
    <w:rsid w:val="00BB783E"/>
    <w:rsid w:val="00C432F7"/>
    <w:rsid w:val="00CC2186"/>
    <w:rsid w:val="00D73429"/>
    <w:rsid w:val="00E26825"/>
    <w:rsid w:val="00E305CC"/>
    <w:rsid w:val="00E3643A"/>
    <w:rsid w:val="00E6041B"/>
    <w:rsid w:val="00E876FF"/>
    <w:rsid w:val="00F6194E"/>
    <w:rsid w:val="00F8563A"/>
    <w:rsid w:val="00FE1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743D"/>
  <w15:chartTrackingRefBased/>
  <w15:docId w15:val="{8B08ABEE-E496-4446-9C56-2B85DFCA2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34A9"/>
    <w:rPr>
      <w:color w:val="0000FF"/>
      <w:u w:val="single"/>
    </w:rPr>
  </w:style>
  <w:style w:type="character" w:styleId="UnresolvedMention">
    <w:name w:val="Unresolved Mention"/>
    <w:basedOn w:val="DefaultParagraphFont"/>
    <w:uiPriority w:val="99"/>
    <w:semiHidden/>
    <w:unhideWhenUsed/>
    <w:rsid w:val="009934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41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author/quotes/903.Homer" TargetMode="External"/><Relationship Id="rId13" Type="http://schemas.openxmlformats.org/officeDocument/2006/relationships/hyperlink" Target="https://medium.com/death-literacy/death-becomes-her-e8685ea7ad37" TargetMode="External"/><Relationship Id="rId3" Type="http://schemas.openxmlformats.org/officeDocument/2006/relationships/webSettings" Target="webSettings.xml"/><Relationship Id="rId7" Type="http://schemas.openxmlformats.org/officeDocument/2006/relationships/hyperlink" Target="https://books.google.co.uk/books?id=GGdRDwAAQBAJ&amp;pg=PA205&amp;lpg=PA205&amp;dq=hades+represents&amp;source=bl&amp;ots=17hdRHqcy_&amp;sig=ACfU3U087XQv2O_7FJGPa1SNZSOJmy2hJg&amp;hl=en&amp;sa=X&amp;ved=2ahUKEwjJv6HCjfvpAhVis3EKHSA6DlI4ChDoATAIegQICBAB#v=onepage&amp;q&amp;f=false" TargetMode="External"/><Relationship Id="rId12" Type="http://schemas.openxmlformats.org/officeDocument/2006/relationships/hyperlink" Target="https://www.nationalgeographic.com/news/2015/1/150104-homer-iliad-odyssey-greece-book-talk-travel-worl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cient.eu/persephone/" TargetMode="External"/><Relationship Id="rId11" Type="http://schemas.openxmlformats.org/officeDocument/2006/relationships/hyperlink" Target="http://www.jstor.org/stable/20163015.%20%20Accessed:%2012/06/20" TargetMode="External"/><Relationship Id="rId5" Type="http://schemas.openxmlformats.org/officeDocument/2006/relationships/hyperlink" Target="https://www.ancient.eu/Hades/" TargetMode="External"/><Relationship Id="rId15" Type="http://schemas.openxmlformats.org/officeDocument/2006/relationships/theme" Target="theme/theme1.xml"/><Relationship Id="rId10" Type="http://schemas.openxmlformats.org/officeDocument/2006/relationships/hyperlink" Target="https://uh.edu/~cldue/texts/demeter.html" TargetMode="External"/><Relationship Id="rId4" Type="http://schemas.openxmlformats.org/officeDocument/2006/relationships/hyperlink" Target="https://owlcation.com/humanities/Hades-Greek-God-of-the-Underworld-the-Unconscious-and-Souls" TargetMode="External"/><Relationship Id="rId9" Type="http://schemas.openxmlformats.org/officeDocument/2006/relationships/hyperlink" Target="https://www.gutenberg.org/files/6130/old/6130-pdf.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1290</TotalTime>
  <Pages>3</Pages>
  <Words>1496</Words>
  <Characters>8532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23</cp:revision>
  <dcterms:created xsi:type="dcterms:W3CDTF">2020-06-11T18:47:00Z</dcterms:created>
  <dcterms:modified xsi:type="dcterms:W3CDTF">2020-06-12T16:17:00Z</dcterms:modified>
</cp:coreProperties>
</file>