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911186"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r w:rsidR="007C306E">
              <w:rPr>
                <w:rFonts w:ascii="Arial" w:hAnsi="Arial" w:cs="Arial"/>
                <w:b/>
                <w:sz w:val="22"/>
                <w:szCs w:val="22"/>
              </w:rPr>
              <w:t xml:space="preserve"> and </w:t>
            </w:r>
            <w:r w:rsidR="009A24B7">
              <w:rPr>
                <w:rFonts w:ascii="Arial" w:hAnsi="Arial" w:cs="Arial"/>
                <w:b/>
                <w:sz w:val="22"/>
                <w:szCs w:val="22"/>
              </w:rPr>
              <w:t>Production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4B054761" w:rsidR="008F1308" w:rsidRPr="00A406E5" w:rsidRDefault="009A24B7" w:rsidP="00E51AAC">
            <w:pPr>
              <w:spacing w:before="120" w:after="120"/>
              <w:jc w:val="both"/>
              <w:rPr>
                <w:rFonts w:ascii="Arial" w:hAnsi="Arial" w:cs="Arial"/>
                <w:b/>
                <w:sz w:val="22"/>
                <w:szCs w:val="22"/>
              </w:rPr>
            </w:pPr>
            <w:r>
              <w:rPr>
                <w:rFonts w:ascii="Arial" w:hAnsi="Arial" w:cs="Arial"/>
                <w:b/>
                <w:sz w:val="22"/>
                <w:szCs w:val="22"/>
              </w:rPr>
              <w:t>Design Realisation</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1C517CAE" w:rsidR="00B84B5B" w:rsidRPr="00A406E5" w:rsidRDefault="00D72302" w:rsidP="00152E9D">
            <w:pPr>
              <w:spacing w:before="120" w:after="120"/>
              <w:jc w:val="both"/>
              <w:rPr>
                <w:rFonts w:ascii="Arial" w:hAnsi="Arial" w:cs="Arial"/>
                <w:b/>
                <w:sz w:val="22"/>
                <w:szCs w:val="22"/>
              </w:rPr>
            </w:pPr>
            <w:r>
              <w:rPr>
                <w:rFonts w:ascii="Arial" w:hAnsi="Arial" w:cs="Arial"/>
                <w:b/>
                <w:sz w:val="22"/>
                <w:szCs w:val="22"/>
              </w:rPr>
              <w:t>ADMA5008</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CE06897" w:rsidR="00B84B5B" w:rsidRPr="00A406E5" w:rsidRDefault="00FA5A8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17FB56AE"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w:t>
            </w:r>
            <w:r w:rsidR="007C306E">
              <w:rPr>
                <w:rFonts w:ascii="Arial" w:hAnsi="Arial" w:cs="Arial"/>
                <w:b/>
                <w:sz w:val="22"/>
                <w:szCs w:val="22"/>
              </w:rPr>
              <w:t>Zena Martin</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57BB7AC" w:rsidR="00DB116D" w:rsidRPr="00A406E5" w:rsidRDefault="007C306E" w:rsidP="00E51AAC">
            <w:pPr>
              <w:spacing w:before="120" w:after="120"/>
              <w:jc w:val="both"/>
              <w:rPr>
                <w:rFonts w:ascii="Arial" w:hAnsi="Arial" w:cs="Arial"/>
                <w:b/>
                <w:sz w:val="22"/>
                <w:szCs w:val="22"/>
              </w:rPr>
            </w:pPr>
            <w:r>
              <w:rPr>
                <w:rFonts w:ascii="Arial" w:hAnsi="Arial" w:cs="Arial"/>
                <w:b/>
                <w:sz w:val="22"/>
                <w:szCs w:val="22"/>
              </w:rPr>
              <w:t>Stacy Jo Atkinson</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0230A6B4" w:rsidR="00DB116D" w:rsidRPr="00A406E5" w:rsidRDefault="00FA5A89" w:rsidP="0037534D">
            <w:pPr>
              <w:spacing w:before="120" w:after="120"/>
              <w:jc w:val="both"/>
              <w:rPr>
                <w:rFonts w:ascii="Arial" w:hAnsi="Arial" w:cs="Arial"/>
                <w:b/>
                <w:sz w:val="22"/>
                <w:szCs w:val="22"/>
              </w:rPr>
            </w:pPr>
            <w:r>
              <w:rPr>
                <w:rFonts w:ascii="Arial" w:hAnsi="Arial" w:cs="Arial"/>
                <w:b/>
                <w:sz w:val="22"/>
                <w:szCs w:val="22"/>
              </w:rPr>
              <w:t>The Adding Machine</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1B694D13"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1</w:t>
            </w:r>
            <w:r w:rsidR="00FA5A89">
              <w:rPr>
                <w:rFonts w:ascii="Arial" w:hAnsi="Arial" w:cs="Arial"/>
                <w:b/>
                <w:sz w:val="22"/>
                <w:szCs w:val="22"/>
              </w:rPr>
              <w:t>, 202</w:t>
            </w:r>
            <w:r>
              <w:rPr>
                <w:rFonts w:ascii="Arial" w:hAnsi="Arial" w:cs="Arial"/>
                <w:b/>
                <w:sz w:val="22"/>
                <w:szCs w:val="22"/>
              </w:rPr>
              <w:t>2</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6CAF13F8" w:rsidR="00B84B5B" w:rsidRPr="00A406E5" w:rsidRDefault="007C306E" w:rsidP="005F0579">
            <w:pPr>
              <w:spacing w:before="120" w:after="120"/>
              <w:jc w:val="both"/>
              <w:rPr>
                <w:rFonts w:ascii="Arial" w:hAnsi="Arial" w:cs="Arial"/>
                <w:b/>
                <w:sz w:val="22"/>
                <w:szCs w:val="22"/>
              </w:rPr>
            </w:pPr>
            <w:r>
              <w:rPr>
                <w:rFonts w:ascii="Arial" w:hAnsi="Arial" w:cs="Arial"/>
                <w:b/>
                <w:sz w:val="22"/>
                <w:szCs w:val="22"/>
              </w:rPr>
              <w:t>April 29, 2022</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0D644ADC" w14:textId="77777777" w:rsidR="009A0511" w:rsidRDefault="009A0511" w:rsidP="00D72302">
            <w:pPr>
              <w:tabs>
                <w:tab w:val="num" w:pos="454"/>
              </w:tabs>
              <w:rPr>
                <w:rFonts w:ascii="Arial" w:hAnsi="Arial" w:cs="Arial"/>
                <w:sz w:val="22"/>
                <w:szCs w:val="22"/>
              </w:rPr>
            </w:pPr>
          </w:p>
          <w:p w14:paraId="22AE77E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Critically analyse a specific text and dramatic genre from a design perspective and understand ‘visual communication’.</w:t>
            </w:r>
          </w:p>
          <w:p w14:paraId="1A3A3CE6"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Apply design methodologies in the exploration of a given design brief.</w:t>
            </w:r>
          </w:p>
          <w:p w14:paraId="473EF994" w14:textId="77777777" w:rsidR="00D72302" w:rsidRPr="00622AC7" w:rsidRDefault="00D72302" w:rsidP="00D72302">
            <w:pPr>
              <w:numPr>
                <w:ilvl w:val="0"/>
                <w:numId w:val="21"/>
              </w:numPr>
              <w:overflowPunct w:val="0"/>
              <w:autoSpaceDE w:val="0"/>
              <w:autoSpaceDN w:val="0"/>
              <w:adjustRightInd w:val="0"/>
              <w:spacing w:before="240"/>
              <w:ind w:left="851" w:hanging="567"/>
              <w:jc w:val="both"/>
              <w:textAlignment w:val="baseline"/>
              <w:rPr>
                <w:rFonts w:ascii="Arial" w:hAnsi="Arial" w:cs="Arial"/>
                <w:sz w:val="22"/>
                <w:szCs w:val="22"/>
              </w:rPr>
            </w:pPr>
            <w:r w:rsidRPr="00622AC7">
              <w:rPr>
                <w:rFonts w:ascii="Arial" w:hAnsi="Arial" w:cs="Arial"/>
                <w:sz w:val="22"/>
                <w:szCs w:val="22"/>
              </w:rPr>
              <w:t>Identify, refine and demonstrate a variety of technical and production processes in the realisation of appropriately complex design ideas.</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3E807F01" w14:textId="77777777" w:rsidR="00152E9D" w:rsidRPr="00A406E5" w:rsidRDefault="00152E9D" w:rsidP="003B2F5B">
      <w:pPr>
        <w:rPr>
          <w:rFonts w:ascii="Arial" w:hAnsi="Arial" w:cs="Arial"/>
          <w:sz w:val="24"/>
          <w:szCs w:val="24"/>
        </w:rPr>
      </w:pPr>
    </w:p>
    <w:p w14:paraId="2BC0FC9C" w14:textId="4C8F6339" w:rsidR="00CA4D69" w:rsidRDefault="00CA4D69" w:rsidP="00CA4D69">
      <w:pPr>
        <w:spacing w:line="360" w:lineRule="auto"/>
        <w:ind w:left="360"/>
        <w:rPr>
          <w:rFonts w:ascii="Arial" w:hAnsi="Arial" w:cs="Arial"/>
          <w:sz w:val="24"/>
          <w:szCs w:val="24"/>
        </w:rPr>
      </w:pPr>
      <w:r>
        <w:rPr>
          <w:rFonts w:ascii="Arial" w:hAnsi="Arial" w:cs="Arial"/>
          <w:sz w:val="24"/>
          <w:szCs w:val="24"/>
        </w:rPr>
        <w:t>You can’t</w:t>
      </w:r>
      <w:r w:rsidRPr="00C97FB6">
        <w:rPr>
          <w:rFonts w:ascii="Arial" w:hAnsi="Arial" w:cs="Arial"/>
          <w:sz w:val="24"/>
          <w:szCs w:val="24"/>
        </w:rPr>
        <w:t xml:space="preserve"> overstate</w:t>
      </w:r>
      <w:r>
        <w:rPr>
          <w:rFonts w:ascii="Arial" w:hAnsi="Arial" w:cs="Arial"/>
          <w:sz w:val="24"/>
          <w:szCs w:val="24"/>
        </w:rPr>
        <w:t xml:space="preserve"> enough,</w:t>
      </w:r>
      <w:r w:rsidRPr="00C97FB6">
        <w:rPr>
          <w:rFonts w:ascii="Arial" w:hAnsi="Arial" w:cs="Arial"/>
          <w:sz w:val="24"/>
          <w:szCs w:val="24"/>
        </w:rPr>
        <w:t xml:space="preserve"> how important a role audio plays in the film</w:t>
      </w:r>
      <w:r>
        <w:rPr>
          <w:rFonts w:ascii="Arial" w:hAnsi="Arial" w:cs="Arial"/>
          <w:sz w:val="24"/>
          <w:szCs w:val="24"/>
        </w:rPr>
        <w:t xml:space="preserve"> or stage</w:t>
      </w:r>
      <w:r w:rsidRPr="00C97FB6">
        <w:rPr>
          <w:rFonts w:ascii="Arial" w:hAnsi="Arial" w:cs="Arial"/>
          <w:sz w:val="24"/>
          <w:szCs w:val="24"/>
        </w:rPr>
        <w:t xml:space="preserve"> viewing experience. While it’s perfectly natural to be drawn to the visual side of </w:t>
      </w:r>
      <w:r>
        <w:rPr>
          <w:rFonts w:ascii="Arial" w:hAnsi="Arial" w:cs="Arial"/>
          <w:sz w:val="24"/>
          <w:szCs w:val="24"/>
        </w:rPr>
        <w:t xml:space="preserve">theatre or </w:t>
      </w:r>
      <w:r w:rsidRPr="00C97FB6">
        <w:rPr>
          <w:rFonts w:ascii="Arial" w:hAnsi="Arial" w:cs="Arial"/>
          <w:sz w:val="24"/>
          <w:szCs w:val="24"/>
        </w:rPr>
        <w:t>filmmaking, those striking visuals don’t hold the same weight without strong sound</w:t>
      </w:r>
      <w:r>
        <w:rPr>
          <w:rFonts w:ascii="Arial" w:hAnsi="Arial" w:cs="Arial"/>
          <w:sz w:val="24"/>
          <w:szCs w:val="24"/>
        </w:rPr>
        <w:t xml:space="preserve">scape </w:t>
      </w:r>
      <w:r w:rsidRPr="00C97FB6">
        <w:rPr>
          <w:rFonts w:ascii="Arial" w:hAnsi="Arial" w:cs="Arial"/>
          <w:sz w:val="24"/>
          <w:szCs w:val="24"/>
        </w:rPr>
        <w:t xml:space="preserve">to back them up. </w:t>
      </w:r>
    </w:p>
    <w:p w14:paraId="25A7BB46" w14:textId="77777777" w:rsidR="00CA4D69" w:rsidRPr="00C97FB6" w:rsidRDefault="00CA4D69" w:rsidP="00CA4D69">
      <w:pPr>
        <w:spacing w:line="360" w:lineRule="auto"/>
        <w:ind w:left="360"/>
        <w:rPr>
          <w:rFonts w:ascii="Arial" w:hAnsi="Arial" w:cs="Arial"/>
          <w:sz w:val="24"/>
          <w:szCs w:val="24"/>
        </w:rPr>
      </w:pPr>
    </w:p>
    <w:p w14:paraId="2EC834A9" w14:textId="77777777" w:rsidR="00CA4D69" w:rsidRPr="003614E4" w:rsidRDefault="00CA4D69" w:rsidP="00CA4D69">
      <w:pPr>
        <w:spacing w:line="360" w:lineRule="auto"/>
        <w:ind w:left="360"/>
        <w:rPr>
          <w:rFonts w:ascii="Arial" w:hAnsi="Arial" w:cs="Arial"/>
          <w:sz w:val="24"/>
          <w:szCs w:val="24"/>
        </w:rPr>
      </w:pPr>
      <w:r>
        <w:rPr>
          <w:rFonts w:ascii="Arial" w:hAnsi="Arial" w:cs="Arial"/>
          <w:sz w:val="24"/>
          <w:szCs w:val="24"/>
          <w:lang w:val="en-US"/>
        </w:rPr>
        <w:t xml:space="preserve">Having selected the scene from The Adding Machine, you are required to produce a sound design proposal. </w:t>
      </w:r>
      <w:r w:rsidRPr="00434C2F">
        <w:rPr>
          <w:rFonts w:ascii="Arial" w:hAnsi="Arial" w:cs="Arial"/>
          <w:sz w:val="24"/>
          <w:szCs w:val="24"/>
          <w:lang w:val="en-US"/>
        </w:rPr>
        <w:t xml:space="preserve">The </w:t>
      </w:r>
      <w:r>
        <w:rPr>
          <w:rFonts w:ascii="Arial" w:hAnsi="Arial" w:cs="Arial"/>
          <w:sz w:val="24"/>
          <w:szCs w:val="24"/>
          <w:lang w:val="en-US"/>
        </w:rPr>
        <w:t>soundscape</w:t>
      </w:r>
      <w:r w:rsidRPr="00434C2F">
        <w:rPr>
          <w:rFonts w:ascii="Arial" w:hAnsi="Arial" w:cs="Arial"/>
          <w:sz w:val="24"/>
          <w:szCs w:val="24"/>
          <w:lang w:val="en-US"/>
        </w:rPr>
        <w:t xml:space="preserve"> you design must take on-board Rice’</w:t>
      </w:r>
      <w:r>
        <w:rPr>
          <w:rFonts w:ascii="Arial" w:hAnsi="Arial" w:cs="Arial"/>
          <w:sz w:val="24"/>
          <w:szCs w:val="24"/>
          <w:lang w:val="en-US"/>
        </w:rPr>
        <w:t>s</w:t>
      </w:r>
      <w:r w:rsidRPr="00434C2F">
        <w:rPr>
          <w:rFonts w:ascii="Arial" w:hAnsi="Arial" w:cs="Arial"/>
          <w:sz w:val="24"/>
          <w:szCs w:val="24"/>
          <w:lang w:val="en-US"/>
        </w:rPr>
        <w:t xml:space="preserve"> stage directions.</w:t>
      </w:r>
      <w:r>
        <w:rPr>
          <w:rFonts w:ascii="Arial" w:hAnsi="Arial" w:cs="Arial"/>
          <w:sz w:val="24"/>
          <w:szCs w:val="24"/>
          <w:lang w:val="en-US"/>
        </w:rPr>
        <w:t xml:space="preserve"> It is not necessary to compose full scale soundscape at this point, rather demos and samples that clearly evoke the sensibility of the scene. You are expected to produce working compositions, sound pieces and where appropriate, integration with visuals.</w:t>
      </w:r>
    </w:p>
    <w:p w14:paraId="51991521" w14:textId="77777777" w:rsidR="00CA4D69" w:rsidRDefault="00CA4D69" w:rsidP="00CA4D69">
      <w:pPr>
        <w:spacing w:line="360" w:lineRule="auto"/>
        <w:rPr>
          <w:rFonts w:ascii="Arial" w:hAnsi="Arial" w:cs="Arial"/>
          <w:sz w:val="24"/>
          <w:szCs w:val="24"/>
          <w:lang w:val="en-US"/>
        </w:rPr>
      </w:pPr>
    </w:p>
    <w:p w14:paraId="78CC75BE" w14:textId="0B761F0E" w:rsidR="00CA4D69" w:rsidRPr="00434C2F" w:rsidRDefault="00CA4D69" w:rsidP="00CA4D69">
      <w:pPr>
        <w:spacing w:line="360" w:lineRule="auto"/>
        <w:ind w:left="360"/>
        <w:rPr>
          <w:rFonts w:ascii="Arial" w:hAnsi="Arial" w:cs="Arial"/>
          <w:sz w:val="24"/>
          <w:szCs w:val="24"/>
          <w:lang w:val="en-US"/>
        </w:rPr>
      </w:pPr>
      <w:r w:rsidRPr="0037534D">
        <w:rPr>
          <w:rFonts w:ascii="Arial" w:hAnsi="Arial" w:cs="Arial"/>
          <w:sz w:val="24"/>
          <w:szCs w:val="24"/>
        </w:rPr>
        <w:t>Research</w:t>
      </w:r>
      <w:r>
        <w:rPr>
          <w:rFonts w:ascii="Arial" w:hAnsi="Arial" w:cs="Arial"/>
          <w:sz w:val="24"/>
          <w:szCs w:val="24"/>
        </w:rPr>
        <w:t>, e</w:t>
      </w:r>
      <w:r w:rsidRPr="0037534D">
        <w:rPr>
          <w:rFonts w:ascii="Arial" w:hAnsi="Arial" w:cs="Arial"/>
          <w:sz w:val="24"/>
          <w:szCs w:val="24"/>
        </w:rPr>
        <w:t xml:space="preserve">xperimentation and </w:t>
      </w:r>
      <w:r w:rsidR="00B5687A">
        <w:rPr>
          <w:rFonts w:ascii="Arial" w:hAnsi="Arial" w:cs="Arial"/>
          <w:sz w:val="24"/>
          <w:szCs w:val="24"/>
        </w:rPr>
        <w:t>ambition</w:t>
      </w:r>
      <w:r w:rsidRPr="0037534D">
        <w:rPr>
          <w:rFonts w:ascii="Arial" w:hAnsi="Arial" w:cs="Arial"/>
          <w:sz w:val="24"/>
          <w:szCs w:val="24"/>
        </w:rPr>
        <w:t xml:space="preserve"> </w:t>
      </w:r>
      <w:r>
        <w:rPr>
          <w:rFonts w:ascii="Arial" w:hAnsi="Arial" w:cs="Arial"/>
          <w:sz w:val="24"/>
          <w:szCs w:val="24"/>
        </w:rPr>
        <w:t>all contribute</w:t>
      </w:r>
      <w:r w:rsidRPr="0037534D">
        <w:rPr>
          <w:rFonts w:ascii="Arial" w:hAnsi="Arial" w:cs="Arial"/>
          <w:sz w:val="24"/>
          <w:szCs w:val="24"/>
        </w:rPr>
        <w:t xml:space="preserve"> to a visual portfolio</w:t>
      </w:r>
      <w:r>
        <w:rPr>
          <w:rFonts w:ascii="Arial" w:hAnsi="Arial" w:cs="Arial"/>
          <w:sz w:val="24"/>
          <w:szCs w:val="24"/>
        </w:rPr>
        <w:t xml:space="preserve"> which must include:</w:t>
      </w:r>
    </w:p>
    <w:p w14:paraId="56CDE34C" w14:textId="77777777" w:rsidR="00CA4D69" w:rsidRPr="00434C2F" w:rsidRDefault="00CA4D69" w:rsidP="00CA4D69">
      <w:pPr>
        <w:spacing w:line="360" w:lineRule="auto"/>
        <w:rPr>
          <w:rFonts w:ascii="Arial" w:hAnsi="Arial" w:cs="Arial"/>
          <w:b/>
          <w:sz w:val="24"/>
          <w:szCs w:val="24"/>
          <w:u w:val="single"/>
          <w:lang w:val="en-US"/>
        </w:rPr>
      </w:pPr>
    </w:p>
    <w:p w14:paraId="3395BC64"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Annotated Script</w:t>
      </w:r>
    </w:p>
    <w:p w14:paraId="126923BE" w14:textId="77777777"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Character Analysis</w:t>
      </w:r>
    </w:p>
    <w:p w14:paraId="668CFA93" w14:textId="77777777" w:rsidR="00CA4D69" w:rsidRPr="00434C2F" w:rsidRDefault="00CA4D69" w:rsidP="00CA4D69">
      <w:pPr>
        <w:numPr>
          <w:ilvl w:val="0"/>
          <w:numId w:val="19"/>
        </w:numPr>
        <w:spacing w:line="360" w:lineRule="auto"/>
        <w:rPr>
          <w:rFonts w:ascii="Arial" w:hAnsi="Arial" w:cs="Arial"/>
          <w:sz w:val="24"/>
          <w:szCs w:val="24"/>
          <w:lang w:val="en-US"/>
        </w:rPr>
      </w:pPr>
      <w:r>
        <w:rPr>
          <w:rFonts w:ascii="Arial" w:hAnsi="Arial" w:cs="Arial"/>
          <w:sz w:val="24"/>
          <w:szCs w:val="24"/>
          <w:lang w:val="en-US"/>
        </w:rPr>
        <w:t>Your process workbook</w:t>
      </w:r>
    </w:p>
    <w:p w14:paraId="4975CF57"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Visual Research</w:t>
      </w:r>
      <w:r>
        <w:rPr>
          <w:rFonts w:ascii="Arial" w:hAnsi="Arial" w:cs="Arial"/>
          <w:sz w:val="24"/>
          <w:szCs w:val="24"/>
          <w:lang w:val="en-US"/>
        </w:rPr>
        <w:t xml:space="preserve"> and </w:t>
      </w:r>
      <w:r w:rsidRPr="00434C2F">
        <w:rPr>
          <w:rFonts w:ascii="Arial" w:hAnsi="Arial" w:cs="Arial"/>
          <w:sz w:val="24"/>
          <w:szCs w:val="24"/>
          <w:lang w:val="en-US"/>
        </w:rPr>
        <w:t>Mood boar</w:t>
      </w:r>
      <w:r>
        <w:rPr>
          <w:rFonts w:ascii="Arial" w:hAnsi="Arial" w:cs="Arial"/>
          <w:sz w:val="24"/>
          <w:szCs w:val="24"/>
          <w:lang w:val="en-US"/>
        </w:rPr>
        <w:t>ds</w:t>
      </w:r>
    </w:p>
    <w:p w14:paraId="47A012B3"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Initial Sketches</w:t>
      </w:r>
      <w:r>
        <w:rPr>
          <w:rFonts w:ascii="Arial" w:hAnsi="Arial" w:cs="Arial"/>
          <w:sz w:val="24"/>
          <w:szCs w:val="24"/>
          <w:lang w:val="en-US"/>
        </w:rPr>
        <w:t xml:space="preserve"> and </w:t>
      </w:r>
      <w:r w:rsidRPr="00434C2F">
        <w:rPr>
          <w:rFonts w:ascii="Arial" w:hAnsi="Arial" w:cs="Arial"/>
          <w:sz w:val="24"/>
          <w:szCs w:val="24"/>
          <w:lang w:val="en-US"/>
        </w:rPr>
        <w:t>Design</w:t>
      </w:r>
      <w:r>
        <w:rPr>
          <w:rFonts w:ascii="Arial" w:hAnsi="Arial" w:cs="Arial"/>
          <w:sz w:val="24"/>
          <w:szCs w:val="24"/>
          <w:lang w:val="en-US"/>
        </w:rPr>
        <w:t xml:space="preserve"> Proposals</w:t>
      </w:r>
    </w:p>
    <w:p w14:paraId="62FA2B8D" w14:textId="77777777" w:rsidR="00CA4D69" w:rsidRPr="00434C2F"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w:t>
      </w:r>
      <w:r>
        <w:rPr>
          <w:rFonts w:ascii="Arial" w:hAnsi="Arial" w:cs="Arial"/>
          <w:sz w:val="24"/>
          <w:szCs w:val="24"/>
          <w:lang w:val="en-US"/>
        </w:rPr>
        <w:t>final composition</w:t>
      </w:r>
      <w:r w:rsidRPr="00434C2F">
        <w:rPr>
          <w:rFonts w:ascii="Arial" w:hAnsi="Arial" w:cs="Arial"/>
          <w:sz w:val="24"/>
          <w:szCs w:val="24"/>
          <w:lang w:val="en-US"/>
        </w:rPr>
        <w:t xml:space="preserve"> with reference material </w:t>
      </w:r>
    </w:p>
    <w:p w14:paraId="3265A7DA" w14:textId="4D922344" w:rsidR="00CA4D69" w:rsidRDefault="00CA4D69" w:rsidP="00CA4D69">
      <w:pPr>
        <w:numPr>
          <w:ilvl w:val="0"/>
          <w:numId w:val="19"/>
        </w:numPr>
        <w:spacing w:line="360" w:lineRule="auto"/>
        <w:rPr>
          <w:rFonts w:ascii="Arial" w:hAnsi="Arial" w:cs="Arial"/>
          <w:sz w:val="24"/>
          <w:szCs w:val="24"/>
          <w:lang w:val="en-US"/>
        </w:rPr>
      </w:pPr>
      <w:r w:rsidRPr="00434C2F">
        <w:rPr>
          <w:rFonts w:ascii="Arial" w:hAnsi="Arial" w:cs="Arial"/>
          <w:sz w:val="24"/>
          <w:szCs w:val="24"/>
          <w:lang w:val="en-US"/>
        </w:rPr>
        <w:t xml:space="preserve">A Final </w:t>
      </w:r>
      <w:r>
        <w:rPr>
          <w:rFonts w:ascii="Arial" w:hAnsi="Arial" w:cs="Arial"/>
          <w:sz w:val="24"/>
          <w:szCs w:val="24"/>
          <w:lang w:val="en-US"/>
        </w:rPr>
        <w:t>plan</w:t>
      </w:r>
      <w:r w:rsidRPr="00434C2F">
        <w:rPr>
          <w:rFonts w:ascii="Arial" w:hAnsi="Arial" w:cs="Arial"/>
          <w:sz w:val="24"/>
          <w:szCs w:val="24"/>
          <w:lang w:val="en-US"/>
        </w:rPr>
        <w:t xml:space="preserve"> </w:t>
      </w:r>
      <w:r>
        <w:rPr>
          <w:rFonts w:ascii="Arial" w:hAnsi="Arial" w:cs="Arial"/>
          <w:sz w:val="24"/>
          <w:szCs w:val="24"/>
          <w:lang w:val="en-US"/>
        </w:rPr>
        <w:t xml:space="preserve">for the soundscape, timings and associations with visual elements and supporting </w:t>
      </w:r>
      <w:r w:rsidRPr="00434C2F">
        <w:rPr>
          <w:rFonts w:ascii="Arial" w:hAnsi="Arial" w:cs="Arial"/>
          <w:sz w:val="24"/>
          <w:szCs w:val="24"/>
          <w:lang w:val="en-US"/>
        </w:rPr>
        <w:t>reference material</w:t>
      </w:r>
      <w:r>
        <w:rPr>
          <w:rFonts w:ascii="Arial" w:hAnsi="Arial" w:cs="Arial"/>
          <w:sz w:val="24"/>
          <w:szCs w:val="24"/>
          <w:lang w:val="en-US"/>
        </w:rPr>
        <w:t>.</w:t>
      </w:r>
    </w:p>
    <w:p w14:paraId="7A5FD6F8" w14:textId="77777777" w:rsidR="00B5687A" w:rsidRDefault="00B5687A" w:rsidP="00B5687A">
      <w:pPr>
        <w:spacing w:line="360" w:lineRule="auto"/>
        <w:rPr>
          <w:rFonts w:ascii="Arial" w:hAnsi="Arial" w:cs="Arial"/>
          <w:sz w:val="24"/>
          <w:szCs w:val="24"/>
          <w:lang w:val="en-US"/>
        </w:rPr>
      </w:pPr>
      <w:bookmarkStart w:id="0" w:name="_GoBack"/>
      <w:bookmarkEnd w:id="0"/>
    </w:p>
    <w:p w14:paraId="59122116" w14:textId="278C3604" w:rsidR="00440AEC" w:rsidRDefault="00440AEC" w:rsidP="00A91A6A">
      <w:pPr>
        <w:spacing w:line="360" w:lineRule="auto"/>
        <w:rPr>
          <w:rFonts w:ascii="Arial" w:hAnsi="Arial" w:cs="Arial"/>
          <w:sz w:val="24"/>
          <w:szCs w:val="24"/>
          <w:lang w:val="en-US"/>
        </w:rPr>
      </w:pPr>
    </w:p>
    <w:p w14:paraId="2D2CF31A" w14:textId="77777777" w:rsidR="00A566E8" w:rsidRDefault="00A566E8" w:rsidP="003B2F5B">
      <w:pPr>
        <w:spacing w:line="360" w:lineRule="auto"/>
        <w:ind w:firstLine="360"/>
        <w:rPr>
          <w:rFonts w:ascii="Arial" w:hAnsi="Arial" w:cs="Arial"/>
          <w:b/>
          <w:sz w:val="24"/>
          <w:szCs w:val="24"/>
          <w:lang w:val="en-US"/>
        </w:rPr>
      </w:pPr>
    </w:p>
    <w:p w14:paraId="245A735F" w14:textId="7741AA3E" w:rsidR="00A91A6A" w:rsidRPr="00A91A6A" w:rsidRDefault="00A91A6A" w:rsidP="003B2F5B">
      <w:pPr>
        <w:spacing w:line="360" w:lineRule="auto"/>
        <w:ind w:firstLine="360"/>
        <w:rPr>
          <w:rFonts w:ascii="Arial" w:hAnsi="Arial" w:cs="Arial"/>
          <w:b/>
          <w:sz w:val="24"/>
          <w:szCs w:val="24"/>
          <w:lang w:val="en-US"/>
        </w:rPr>
      </w:pPr>
      <w:r w:rsidRPr="00A91A6A">
        <w:rPr>
          <w:rFonts w:ascii="Arial" w:hAnsi="Arial" w:cs="Arial"/>
          <w:b/>
          <w:sz w:val="24"/>
          <w:szCs w:val="24"/>
          <w:lang w:val="en-US"/>
        </w:rPr>
        <w:lastRenderedPageBreak/>
        <w:t>When is our Practical Project &amp; Process Workbook deadline?</w:t>
      </w:r>
    </w:p>
    <w:p w14:paraId="7E93A7C9" w14:textId="77777777" w:rsidR="00A91A6A" w:rsidRPr="00A91A6A" w:rsidRDefault="00A91A6A" w:rsidP="00A91A6A">
      <w:pPr>
        <w:spacing w:line="360" w:lineRule="auto"/>
        <w:ind w:left="426"/>
        <w:rPr>
          <w:rFonts w:ascii="Arial" w:hAnsi="Arial" w:cs="Arial"/>
          <w:sz w:val="24"/>
          <w:szCs w:val="24"/>
          <w:u w:val="single"/>
          <w:lang w:val="en-US"/>
        </w:rPr>
      </w:pPr>
    </w:p>
    <w:p w14:paraId="3D08C4C6" w14:textId="1107EDD9"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submission deadline for </w:t>
      </w:r>
      <w:r w:rsidRPr="00A91A6A">
        <w:rPr>
          <w:rFonts w:ascii="Arial" w:hAnsi="Arial" w:cs="Arial"/>
          <w:sz w:val="24"/>
          <w:szCs w:val="24"/>
          <w:lang w:val="en"/>
        </w:rPr>
        <w:t xml:space="preserve">your Practical Project and Process Workbook </w:t>
      </w:r>
      <w:r w:rsidRPr="00A91A6A">
        <w:rPr>
          <w:rFonts w:ascii="Arial" w:hAnsi="Arial" w:cs="Arial"/>
          <w:sz w:val="24"/>
          <w:szCs w:val="24"/>
          <w:lang w:val="en-US"/>
        </w:rPr>
        <w:t xml:space="preserve">is </w:t>
      </w:r>
      <w:r w:rsidR="00EA5473">
        <w:rPr>
          <w:rFonts w:ascii="Arial" w:hAnsi="Arial" w:cs="Arial"/>
          <w:b/>
          <w:bCs/>
          <w:sz w:val="24"/>
          <w:szCs w:val="24"/>
          <w:lang w:val="en-US"/>
        </w:rPr>
        <w:t>Friday, April 1 2022</w:t>
      </w:r>
      <w:r w:rsidRPr="00A91A6A">
        <w:rPr>
          <w:rFonts w:ascii="Arial" w:hAnsi="Arial" w:cs="Arial"/>
          <w:b/>
          <w:bCs/>
          <w:sz w:val="24"/>
          <w:szCs w:val="24"/>
          <w:lang w:val="en-US"/>
        </w:rPr>
        <w:t xml:space="preserve"> by 5pm</w:t>
      </w:r>
      <w:r w:rsidRPr="00A91A6A">
        <w:rPr>
          <w:rFonts w:ascii="Arial" w:hAnsi="Arial" w:cs="Arial"/>
          <w:bCs/>
          <w:sz w:val="24"/>
          <w:szCs w:val="24"/>
          <w:lang w:val="en-US"/>
        </w:rPr>
        <w:t>.</w:t>
      </w:r>
      <w:r w:rsidRPr="00A91A6A">
        <w:rPr>
          <w:rFonts w:ascii="Arial" w:hAnsi="Arial" w:cs="Arial"/>
          <w:sz w:val="24"/>
          <w:szCs w:val="24"/>
          <w:lang w:val="en"/>
        </w:rPr>
        <w:t xml:space="preserve"> </w:t>
      </w:r>
      <w:r>
        <w:rPr>
          <w:rFonts w:ascii="Arial" w:hAnsi="Arial" w:cs="Arial"/>
          <w:sz w:val="24"/>
          <w:szCs w:val="24"/>
          <w:lang w:val="en"/>
        </w:rPr>
        <w:t xml:space="preserve"> </w:t>
      </w:r>
      <w:r w:rsidRPr="00A91A6A">
        <w:rPr>
          <w:rFonts w:ascii="Arial" w:hAnsi="Arial" w:cs="Arial"/>
          <w:sz w:val="24"/>
          <w:szCs w:val="24"/>
          <w:lang w:val="en"/>
        </w:rPr>
        <w:t xml:space="preserve">All work </w:t>
      </w:r>
      <w:r w:rsidRPr="00A91A6A">
        <w:rPr>
          <w:rFonts w:ascii="Arial" w:hAnsi="Arial" w:cs="Arial"/>
          <w:sz w:val="24"/>
          <w:szCs w:val="24"/>
          <w:lang w:val="en-US"/>
        </w:rPr>
        <w:t>must</w:t>
      </w:r>
      <w:r w:rsidR="00EA5473">
        <w:rPr>
          <w:rFonts w:ascii="Arial" w:hAnsi="Arial" w:cs="Arial"/>
          <w:sz w:val="24"/>
          <w:szCs w:val="24"/>
          <w:lang w:val="en-US"/>
        </w:rPr>
        <w:t xml:space="preserve"> uploaded to Turnitin,</w:t>
      </w:r>
      <w:r w:rsidRPr="00A91A6A">
        <w:rPr>
          <w:rFonts w:ascii="Arial" w:hAnsi="Arial" w:cs="Arial"/>
          <w:sz w:val="24"/>
          <w:szCs w:val="24"/>
          <w:lang w:val="en-US"/>
        </w:rPr>
        <w:t xml:space="preserve"> be emailed</w:t>
      </w:r>
      <w:r>
        <w:rPr>
          <w:rFonts w:ascii="Arial" w:hAnsi="Arial" w:cs="Arial"/>
          <w:sz w:val="24"/>
          <w:szCs w:val="24"/>
          <w:lang w:val="en-US"/>
        </w:rPr>
        <w:t xml:space="preserve"> or a WeTransfer link sent to</w:t>
      </w:r>
      <w:r w:rsidR="00291FE4">
        <w:rPr>
          <w:rFonts w:ascii="Arial" w:hAnsi="Arial" w:cs="Arial"/>
          <w:sz w:val="24"/>
          <w:szCs w:val="24"/>
          <w:lang w:val="en-US"/>
        </w:rPr>
        <w:t xml:space="preserve"> both</w:t>
      </w:r>
      <w:r w:rsidRPr="00A91A6A">
        <w:rPr>
          <w:rFonts w:ascii="Arial" w:hAnsi="Arial" w:cs="Arial"/>
          <w:sz w:val="24"/>
          <w:szCs w:val="24"/>
          <w:lang w:val="en-US"/>
        </w:rPr>
        <w:t xml:space="preserve"> </w:t>
      </w:r>
      <w:hyperlink r:id="rId9" w:history="1">
        <w:r w:rsidR="00291FE4" w:rsidRPr="00177D82">
          <w:rPr>
            <w:rStyle w:val="Hyperlink"/>
            <w:rFonts w:ascii="Arial" w:hAnsi="Arial" w:cs="Arial"/>
            <w:sz w:val="24"/>
            <w:szCs w:val="24"/>
            <w:lang w:val="en-US"/>
          </w:rPr>
          <w:t>john.hill@uwtsd.ac.uk</w:t>
        </w:r>
      </w:hyperlink>
      <w:r w:rsidR="00291FE4">
        <w:rPr>
          <w:rFonts w:ascii="Arial" w:hAnsi="Arial" w:cs="Arial"/>
          <w:sz w:val="24"/>
          <w:szCs w:val="24"/>
          <w:lang w:val="en-US"/>
        </w:rPr>
        <w:t xml:space="preserve"> AND </w:t>
      </w:r>
      <w:hyperlink r:id="rId10" w:history="1">
        <w:r w:rsidR="00291FE4" w:rsidRPr="00177D82">
          <w:rPr>
            <w:rStyle w:val="Hyperlink"/>
            <w:rFonts w:ascii="Arial" w:hAnsi="Arial" w:cs="Arial"/>
            <w:sz w:val="24"/>
            <w:szCs w:val="24"/>
            <w:lang w:val="en-US"/>
          </w:rPr>
          <w:t>s.atkinson@uwtsd.ac.uk</w:t>
        </w:r>
      </w:hyperlink>
      <w:r w:rsidR="00291FE4">
        <w:rPr>
          <w:rFonts w:ascii="Arial" w:hAnsi="Arial" w:cs="Arial"/>
          <w:sz w:val="24"/>
          <w:szCs w:val="24"/>
          <w:lang w:val="en-US"/>
        </w:rPr>
        <w:t>.</w:t>
      </w:r>
    </w:p>
    <w:p w14:paraId="1A7F035D" w14:textId="77777777" w:rsidR="00291FE4" w:rsidRPr="00A91A6A" w:rsidRDefault="00291FE4" w:rsidP="00A91A6A">
      <w:pPr>
        <w:spacing w:line="360" w:lineRule="auto"/>
        <w:ind w:left="426"/>
        <w:rPr>
          <w:rFonts w:ascii="Arial" w:hAnsi="Arial" w:cs="Arial"/>
          <w:sz w:val="24"/>
          <w:szCs w:val="24"/>
          <w:lang w:val="en"/>
        </w:rPr>
      </w:pPr>
    </w:p>
    <w:p w14:paraId="1471C1CA"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The process workbook must include your response to </w:t>
      </w:r>
      <w:r w:rsidRPr="00A91A6A">
        <w:rPr>
          <w:rFonts w:ascii="Arial" w:hAnsi="Arial" w:cs="Arial"/>
          <w:b/>
          <w:bCs/>
          <w:sz w:val="24"/>
          <w:szCs w:val="24"/>
          <w:lang w:val="en-US"/>
        </w:rPr>
        <w:t>research tasks</w:t>
      </w:r>
      <w:r w:rsidRPr="00A91A6A">
        <w:rPr>
          <w:rFonts w:ascii="Arial" w:hAnsi="Arial" w:cs="Arial"/>
          <w:sz w:val="24"/>
          <w:szCs w:val="24"/>
          <w:lang w:val="en-US"/>
        </w:rPr>
        <w:t xml:space="preserve"> and reflect an understanding of the ideas, styles and techniques employed by Expressionism. Your </w:t>
      </w:r>
      <w:r w:rsidRPr="00A91A6A">
        <w:rPr>
          <w:rFonts w:ascii="Arial" w:hAnsi="Arial" w:cs="Arial"/>
          <w:b/>
          <w:bCs/>
          <w:sz w:val="24"/>
          <w:szCs w:val="24"/>
          <w:lang w:val="en-US"/>
        </w:rPr>
        <w:t>play analysis</w:t>
      </w:r>
      <w:r w:rsidRPr="00A91A6A">
        <w:rPr>
          <w:rFonts w:ascii="Arial" w:hAnsi="Arial" w:cs="Arial"/>
          <w:sz w:val="24"/>
          <w:szCs w:val="24"/>
          <w:lang w:val="en-US"/>
        </w:rPr>
        <w:t xml:space="preserve"> and your </w:t>
      </w:r>
      <w:r w:rsidRPr="00A91A6A">
        <w:rPr>
          <w:rFonts w:ascii="Arial" w:hAnsi="Arial" w:cs="Arial"/>
          <w:b/>
          <w:bCs/>
          <w:sz w:val="24"/>
          <w:szCs w:val="24"/>
          <w:lang w:val="en-US"/>
        </w:rPr>
        <w:t>design ideas</w:t>
      </w:r>
      <w:r w:rsidRPr="00A91A6A">
        <w:rPr>
          <w:rFonts w:ascii="Arial" w:hAnsi="Arial" w:cs="Arial"/>
          <w:sz w:val="24"/>
          <w:szCs w:val="24"/>
          <w:lang w:val="en-US"/>
        </w:rPr>
        <w:t xml:space="preserve"> and </w:t>
      </w:r>
      <w:r w:rsidRPr="00A91A6A">
        <w:rPr>
          <w:rFonts w:ascii="Arial" w:hAnsi="Arial" w:cs="Arial"/>
          <w:b/>
          <w:bCs/>
          <w:sz w:val="24"/>
          <w:szCs w:val="24"/>
          <w:lang w:val="en-US"/>
        </w:rPr>
        <w:t>process</w:t>
      </w:r>
      <w:r w:rsidRPr="00A91A6A">
        <w:rPr>
          <w:rFonts w:ascii="Arial" w:hAnsi="Arial" w:cs="Arial"/>
          <w:sz w:val="24"/>
          <w:szCs w:val="24"/>
          <w:lang w:val="en-US"/>
        </w:rPr>
        <w:t xml:space="preserve"> must be evident. </w:t>
      </w:r>
    </w:p>
    <w:p w14:paraId="78E59FA9" w14:textId="77777777" w:rsidR="00291FE4" w:rsidRDefault="00291FE4" w:rsidP="00A91A6A">
      <w:pPr>
        <w:spacing w:line="360" w:lineRule="auto"/>
        <w:ind w:left="426"/>
        <w:rPr>
          <w:rFonts w:ascii="Arial" w:hAnsi="Arial" w:cs="Arial"/>
          <w:sz w:val="24"/>
          <w:szCs w:val="24"/>
          <w:u w:val="single"/>
          <w:lang w:val="en-US"/>
        </w:rPr>
      </w:pPr>
    </w:p>
    <w:p w14:paraId="6B241E66" w14:textId="332D854A" w:rsid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Please pay close attention to the Marking Criteria for this module.</w:t>
      </w:r>
    </w:p>
    <w:p w14:paraId="745F2B8A" w14:textId="77777777" w:rsidR="00291FE4" w:rsidRPr="00A91A6A" w:rsidRDefault="00291FE4" w:rsidP="00A91A6A">
      <w:pPr>
        <w:spacing w:line="360" w:lineRule="auto"/>
        <w:ind w:left="426"/>
        <w:rPr>
          <w:rFonts w:ascii="Arial" w:hAnsi="Arial" w:cs="Arial"/>
          <w:sz w:val="24"/>
          <w:szCs w:val="24"/>
          <w:lang w:val="en-US"/>
        </w:rPr>
      </w:pPr>
    </w:p>
    <w:p w14:paraId="63AF1BD9" w14:textId="718C6C8E"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 xml:space="preserve">You must submit your </w:t>
      </w:r>
      <w:r w:rsidRPr="00A91A6A">
        <w:rPr>
          <w:rFonts w:ascii="Arial" w:hAnsi="Arial" w:cs="Arial"/>
          <w:b/>
          <w:bCs/>
          <w:sz w:val="24"/>
          <w:szCs w:val="24"/>
          <w:lang w:val="en-US"/>
        </w:rPr>
        <w:t>annotated script</w:t>
      </w:r>
      <w:r w:rsidRPr="00A91A6A">
        <w:rPr>
          <w:rFonts w:ascii="Arial" w:hAnsi="Arial" w:cs="Arial"/>
          <w:sz w:val="24"/>
          <w:szCs w:val="24"/>
          <w:lang w:val="en-US"/>
        </w:rPr>
        <w:t xml:space="preserve"> (digitally) and as specified in your practical project brief. Any </w:t>
      </w:r>
      <w:r w:rsidR="00291FE4" w:rsidRPr="00A91A6A">
        <w:rPr>
          <w:rFonts w:ascii="Arial" w:hAnsi="Arial" w:cs="Arial"/>
          <w:sz w:val="24"/>
          <w:szCs w:val="24"/>
          <w:lang w:val="en-US"/>
        </w:rPr>
        <w:t>mood boards</w:t>
      </w:r>
      <w:r w:rsidRPr="00A91A6A">
        <w:rPr>
          <w:rFonts w:ascii="Arial" w:hAnsi="Arial" w:cs="Arial"/>
          <w:sz w:val="24"/>
          <w:szCs w:val="24"/>
          <w:lang w:val="en-US"/>
        </w:rPr>
        <w:t>, sketch</w:t>
      </w:r>
      <w:r w:rsidR="00291FE4">
        <w:rPr>
          <w:rFonts w:ascii="Arial" w:hAnsi="Arial" w:cs="Arial"/>
          <w:sz w:val="24"/>
          <w:szCs w:val="24"/>
          <w:lang w:val="en-US"/>
        </w:rPr>
        <w:t xml:space="preserve"> or </w:t>
      </w:r>
      <w:r w:rsidRPr="00A91A6A">
        <w:rPr>
          <w:rFonts w:ascii="Arial" w:hAnsi="Arial" w:cs="Arial"/>
          <w:sz w:val="24"/>
          <w:szCs w:val="24"/>
          <w:lang w:val="en-US"/>
        </w:rPr>
        <w:t>set models</w:t>
      </w:r>
      <w:r w:rsidR="00291FE4">
        <w:rPr>
          <w:rFonts w:ascii="Arial" w:hAnsi="Arial" w:cs="Arial"/>
          <w:sz w:val="24"/>
          <w:szCs w:val="24"/>
          <w:lang w:val="en-US"/>
        </w:rPr>
        <w:t>, material samples etc.</w:t>
      </w:r>
      <w:r w:rsidRPr="00A91A6A">
        <w:rPr>
          <w:rFonts w:ascii="Arial" w:hAnsi="Arial" w:cs="Arial"/>
          <w:sz w:val="24"/>
          <w:szCs w:val="24"/>
          <w:lang w:val="en-US"/>
        </w:rPr>
        <w:t xml:space="preserve"> must be photographed and included in your process workbook submission.</w:t>
      </w:r>
    </w:p>
    <w:p w14:paraId="4FCC4A25" w14:textId="77777777" w:rsidR="00A91A6A" w:rsidRPr="00A91A6A" w:rsidRDefault="00A91A6A" w:rsidP="00A91A6A">
      <w:pPr>
        <w:spacing w:line="360" w:lineRule="auto"/>
        <w:ind w:left="426"/>
        <w:rPr>
          <w:rFonts w:ascii="Arial" w:hAnsi="Arial" w:cs="Arial"/>
          <w:b/>
          <w:sz w:val="24"/>
          <w:szCs w:val="24"/>
          <w:lang w:val="en-US"/>
        </w:rPr>
      </w:pPr>
    </w:p>
    <w:p w14:paraId="6B454003" w14:textId="02164E2A" w:rsidR="00A91A6A" w:rsidRDefault="00A91A6A" w:rsidP="00A91A6A">
      <w:pPr>
        <w:spacing w:line="360" w:lineRule="auto"/>
        <w:ind w:left="426"/>
        <w:rPr>
          <w:rFonts w:ascii="Arial" w:hAnsi="Arial" w:cs="Arial"/>
          <w:b/>
          <w:sz w:val="24"/>
          <w:szCs w:val="24"/>
          <w:lang w:val="en-US"/>
        </w:rPr>
      </w:pPr>
      <w:r w:rsidRPr="00A91A6A">
        <w:rPr>
          <w:rFonts w:ascii="Arial" w:hAnsi="Arial" w:cs="Arial"/>
          <w:b/>
          <w:sz w:val="24"/>
          <w:szCs w:val="24"/>
          <w:lang w:val="en-US"/>
        </w:rPr>
        <w:t>What about an evaluation?</w:t>
      </w:r>
    </w:p>
    <w:p w14:paraId="2CC14CA5" w14:textId="77777777" w:rsidR="00291FE4" w:rsidRPr="00A91A6A" w:rsidRDefault="00291FE4" w:rsidP="00A91A6A">
      <w:pPr>
        <w:spacing w:line="360" w:lineRule="auto"/>
        <w:ind w:left="426"/>
        <w:rPr>
          <w:rFonts w:ascii="Arial" w:hAnsi="Arial" w:cs="Arial"/>
          <w:b/>
          <w:sz w:val="24"/>
          <w:szCs w:val="24"/>
          <w:lang w:val="en-US"/>
        </w:rPr>
      </w:pPr>
    </w:p>
    <w:p w14:paraId="5AB5935F" w14:textId="77777777" w:rsidR="00A91A6A" w:rsidRPr="00A91A6A" w:rsidRDefault="00A91A6A" w:rsidP="00A91A6A">
      <w:pPr>
        <w:spacing w:line="360" w:lineRule="auto"/>
        <w:ind w:left="426"/>
        <w:rPr>
          <w:rFonts w:ascii="Arial" w:hAnsi="Arial" w:cs="Arial"/>
          <w:sz w:val="24"/>
          <w:szCs w:val="24"/>
          <w:lang w:val="en-US"/>
        </w:rPr>
      </w:pPr>
      <w:r w:rsidRPr="00A91A6A">
        <w:rPr>
          <w:rFonts w:ascii="Arial" w:hAnsi="Arial" w:cs="Arial"/>
          <w:sz w:val="24"/>
          <w:szCs w:val="24"/>
          <w:lang w:val="en-US"/>
        </w:rPr>
        <w:t>You must provide an evaluation at the end of your Process Workbook that includes your analysis of the strengths and weaknesses of your practical project. You can include visual references in your evaluation if you feel it is appropriate.</w:t>
      </w:r>
    </w:p>
    <w:p w14:paraId="7BA599E7" w14:textId="77777777" w:rsidR="00910C3E" w:rsidRDefault="00910C3E" w:rsidP="00A91A6A">
      <w:pPr>
        <w:spacing w:line="360" w:lineRule="auto"/>
        <w:ind w:left="426"/>
        <w:rPr>
          <w:rFonts w:ascii="Arial" w:hAnsi="Arial" w:cs="Arial"/>
          <w:sz w:val="24"/>
          <w:szCs w:val="24"/>
          <w:lang w:val="en-US"/>
        </w:rPr>
      </w:pPr>
    </w:p>
    <w:p w14:paraId="359A01A9" w14:textId="77777777" w:rsidR="00EA5473" w:rsidRDefault="00993B91" w:rsidP="00A91A6A">
      <w:pPr>
        <w:spacing w:line="360" w:lineRule="auto"/>
        <w:ind w:left="426"/>
        <w:rPr>
          <w:rFonts w:ascii="Arial" w:hAnsi="Arial" w:cs="Arial"/>
          <w:sz w:val="24"/>
          <w:szCs w:val="24"/>
          <w:lang w:val="en-US"/>
        </w:rPr>
      </w:pPr>
      <w:r>
        <w:rPr>
          <w:rFonts w:ascii="Arial" w:hAnsi="Arial" w:cs="Arial"/>
          <w:sz w:val="24"/>
          <w:szCs w:val="24"/>
          <w:lang w:val="en-US"/>
        </w:rPr>
        <w:t>The</w:t>
      </w:r>
      <w:r w:rsidR="00910C3E">
        <w:rPr>
          <w:rFonts w:ascii="Arial" w:hAnsi="Arial" w:cs="Arial"/>
          <w:sz w:val="24"/>
          <w:szCs w:val="24"/>
          <w:lang w:val="en-US"/>
        </w:rPr>
        <w:t xml:space="preserve"> completed</w:t>
      </w:r>
      <w:r w:rsidR="00440AEC">
        <w:rPr>
          <w:rFonts w:ascii="Arial" w:hAnsi="Arial" w:cs="Arial"/>
          <w:sz w:val="24"/>
          <w:szCs w:val="24"/>
          <w:lang w:val="en-US"/>
        </w:rPr>
        <w:t xml:space="preserve"> portfolio </w:t>
      </w:r>
      <w:r w:rsidR="00EA5473">
        <w:rPr>
          <w:rFonts w:ascii="Arial" w:hAnsi="Arial" w:cs="Arial"/>
          <w:sz w:val="24"/>
          <w:szCs w:val="24"/>
          <w:lang w:val="en-US"/>
        </w:rPr>
        <w:t xml:space="preserve">can </w:t>
      </w:r>
      <w:r w:rsidR="00440AEC">
        <w:rPr>
          <w:rFonts w:ascii="Arial" w:hAnsi="Arial" w:cs="Arial"/>
          <w:sz w:val="24"/>
          <w:szCs w:val="24"/>
          <w:lang w:val="en-US"/>
        </w:rPr>
        <w:t>be digital and saved out in pdf format – that applies to Word docs and PowerPoint docs.</w:t>
      </w:r>
      <w:r w:rsidR="00EA5473">
        <w:rPr>
          <w:rFonts w:ascii="Arial" w:hAnsi="Arial" w:cs="Arial"/>
          <w:sz w:val="24"/>
          <w:szCs w:val="24"/>
          <w:lang w:val="en-US"/>
        </w:rPr>
        <w:t xml:space="preserve"> </w:t>
      </w:r>
    </w:p>
    <w:p w14:paraId="2644DFC5" w14:textId="77777777" w:rsidR="00EA5473" w:rsidRDefault="00EA5473" w:rsidP="00A91A6A">
      <w:pPr>
        <w:spacing w:line="360" w:lineRule="auto"/>
        <w:ind w:left="426"/>
        <w:rPr>
          <w:rFonts w:ascii="Arial" w:hAnsi="Arial" w:cs="Arial"/>
          <w:sz w:val="24"/>
          <w:szCs w:val="24"/>
          <w:lang w:val="en-US"/>
        </w:rPr>
      </w:pPr>
    </w:p>
    <w:p w14:paraId="4900F5F1" w14:textId="703E6F68" w:rsidR="00440AEC" w:rsidRPr="00434C2F" w:rsidRDefault="00EA5473" w:rsidP="00A91A6A">
      <w:pPr>
        <w:spacing w:line="360" w:lineRule="auto"/>
        <w:ind w:left="426"/>
        <w:rPr>
          <w:rFonts w:ascii="Arial" w:hAnsi="Arial" w:cs="Arial"/>
          <w:sz w:val="24"/>
          <w:szCs w:val="24"/>
          <w:lang w:val="en-US"/>
        </w:rPr>
      </w:pPr>
      <w:r w:rsidRPr="00EA5473">
        <w:rPr>
          <w:rFonts w:ascii="Arial" w:hAnsi="Arial" w:cs="Arial"/>
          <w:b/>
          <w:bCs/>
          <w:sz w:val="24"/>
          <w:szCs w:val="24"/>
          <w:lang w:val="en-US"/>
        </w:rPr>
        <w:t>We are once again accepting physical portfolios.</w:t>
      </w:r>
    </w:p>
    <w:p w14:paraId="3B629A10" w14:textId="481F385C" w:rsidR="00A3505D" w:rsidRPr="00910C3E" w:rsidRDefault="005B30ED" w:rsidP="00910C3E">
      <w:pPr>
        <w:spacing w:line="360" w:lineRule="auto"/>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32A1D381" w14:textId="77777777"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Visual Research</w:t>
      </w:r>
      <w:r w:rsidR="005B30ED">
        <w:rPr>
          <w:rFonts w:ascii="Arial" w:hAnsi="Arial" w:cs="Arial"/>
          <w:sz w:val="24"/>
          <w:szCs w:val="24"/>
          <w:lang w:val="en-US"/>
        </w:rPr>
        <w:t xml:space="preserve"> and </w:t>
      </w:r>
      <w:r w:rsidR="005B30ED" w:rsidRPr="00434C2F">
        <w:rPr>
          <w:rFonts w:ascii="Arial" w:hAnsi="Arial" w:cs="Arial"/>
          <w:sz w:val="24"/>
          <w:szCs w:val="24"/>
          <w:lang w:val="en-US"/>
        </w:rPr>
        <w:t>Mood boar</w:t>
      </w:r>
      <w:r w:rsidR="005B30ED">
        <w:rPr>
          <w:rFonts w:ascii="Arial" w:hAnsi="Arial" w:cs="Arial"/>
          <w:sz w:val="24"/>
          <w:szCs w:val="24"/>
          <w:lang w:val="en-US"/>
        </w:rPr>
        <w:t>ds</w:t>
      </w:r>
    </w:p>
    <w:p w14:paraId="44ACC92D" w14:textId="053BC825" w:rsidR="00C01A3F" w:rsidRPr="00A406E5" w:rsidRDefault="00C01A3F" w:rsidP="00C01A3F">
      <w:pPr>
        <w:jc w:val="both"/>
        <w:rPr>
          <w:rFonts w:ascii="Arial" w:hAnsi="Arial" w:cs="Arial"/>
          <w:i/>
          <w:sz w:val="22"/>
          <w:szCs w:val="22"/>
        </w:rPr>
      </w:pP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4DE44F04" w:rsidR="00C01A3F" w:rsidRPr="005B30ED" w:rsidRDefault="008042F0" w:rsidP="005B30ED">
      <w:pPr>
        <w:numPr>
          <w:ilvl w:val="0"/>
          <w:numId w:val="19"/>
        </w:numPr>
        <w:rPr>
          <w:rFonts w:ascii="Arial" w:hAnsi="Arial" w:cs="Arial"/>
          <w:sz w:val="24"/>
          <w:szCs w:val="24"/>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Character Analysis</w:t>
      </w:r>
      <w:r w:rsidR="005B30ED">
        <w:rPr>
          <w:rFonts w:ascii="Arial" w:hAnsi="Arial" w:cs="Arial"/>
          <w:sz w:val="24"/>
          <w:szCs w:val="24"/>
          <w:lang w:val="en-US"/>
        </w:rPr>
        <w:t xml:space="preserve"> and Annotated Script</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21DEA1A1" w14:textId="1DBC8C85"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Initial </w:t>
      </w:r>
      <w:r w:rsidR="00CA4D69">
        <w:rPr>
          <w:rFonts w:ascii="Arial" w:hAnsi="Arial" w:cs="Arial"/>
          <w:sz w:val="24"/>
          <w:szCs w:val="24"/>
          <w:lang w:val="en-US"/>
        </w:rPr>
        <w:t>motifs</w:t>
      </w:r>
      <w:r w:rsidR="005B30ED">
        <w:rPr>
          <w:rFonts w:ascii="Arial" w:hAnsi="Arial" w:cs="Arial"/>
          <w:sz w:val="24"/>
          <w:szCs w:val="24"/>
          <w:lang w:val="en-US"/>
        </w:rPr>
        <w:t xml:space="preserve"> and </w:t>
      </w:r>
      <w:r w:rsidR="005B30ED" w:rsidRPr="00434C2F">
        <w:rPr>
          <w:rFonts w:ascii="Arial" w:hAnsi="Arial" w:cs="Arial"/>
          <w:sz w:val="24"/>
          <w:szCs w:val="24"/>
          <w:lang w:val="en-US"/>
        </w:rPr>
        <w:t>Design</w:t>
      </w:r>
      <w:r w:rsidR="005B30ED">
        <w:rPr>
          <w:rFonts w:ascii="Arial" w:hAnsi="Arial" w:cs="Arial"/>
          <w:sz w:val="24"/>
          <w:szCs w:val="24"/>
          <w:lang w:val="en-US"/>
        </w:rPr>
        <w:t xml:space="preserve"> Proposals</w:t>
      </w:r>
    </w:p>
    <w:p w14:paraId="7EA7576E" w14:textId="74EB6557" w:rsidR="00C01A3F" w:rsidRPr="00A406E5" w:rsidRDefault="00C01A3F" w:rsidP="00C01A3F">
      <w:pPr>
        <w:jc w:val="both"/>
        <w:rPr>
          <w:rFonts w:ascii="Arial" w:hAnsi="Arial" w:cs="Arial"/>
          <w:i/>
          <w:sz w:val="22"/>
          <w:szCs w:val="22"/>
        </w:rPr>
      </w:pPr>
    </w:p>
    <w:p w14:paraId="74D20D45" w14:textId="4376FC38" w:rsidR="00C01A3F" w:rsidRDefault="00C01A3F" w:rsidP="00D22D9C">
      <w:pPr>
        <w:jc w:val="both"/>
        <w:rPr>
          <w:rFonts w:ascii="Arial" w:hAnsi="Arial" w:cs="Arial"/>
          <w:sz w:val="22"/>
          <w:szCs w:val="22"/>
        </w:rPr>
      </w:pPr>
    </w:p>
    <w:p w14:paraId="46B6BF51" w14:textId="77777777" w:rsidR="005B30ED" w:rsidRPr="00A406E5" w:rsidRDefault="005B30ED"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B2E4B90" w14:textId="60CF819B" w:rsidR="005B30ED" w:rsidRPr="00434C2F" w:rsidRDefault="008042F0" w:rsidP="005B30ED">
      <w:pPr>
        <w:numPr>
          <w:ilvl w:val="0"/>
          <w:numId w:val="19"/>
        </w:numPr>
        <w:rPr>
          <w:rFonts w:ascii="Arial" w:hAnsi="Arial" w:cs="Arial"/>
          <w:sz w:val="24"/>
          <w:szCs w:val="24"/>
          <w:lang w:val="en-U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30ED" w:rsidRPr="00434C2F">
        <w:rPr>
          <w:rFonts w:ascii="Arial" w:hAnsi="Arial" w:cs="Arial"/>
          <w:sz w:val="24"/>
          <w:szCs w:val="24"/>
          <w:lang w:val="en-US"/>
        </w:rPr>
        <w:t xml:space="preserve">A Final </w:t>
      </w:r>
      <w:r w:rsidR="00CA4D69">
        <w:rPr>
          <w:rFonts w:ascii="Arial" w:hAnsi="Arial" w:cs="Arial"/>
          <w:sz w:val="24"/>
          <w:szCs w:val="24"/>
          <w:lang w:val="en-US"/>
        </w:rPr>
        <w:t>sound</w:t>
      </w:r>
      <w:r w:rsidR="005B30ED" w:rsidRPr="00434C2F">
        <w:rPr>
          <w:rFonts w:ascii="Arial" w:hAnsi="Arial" w:cs="Arial"/>
          <w:sz w:val="24"/>
          <w:szCs w:val="24"/>
          <w:lang w:val="en-US"/>
        </w:rPr>
        <w:t xml:space="preserve"> </w:t>
      </w:r>
      <w:r w:rsidR="00CA4D69">
        <w:rPr>
          <w:rFonts w:ascii="Arial" w:hAnsi="Arial" w:cs="Arial"/>
          <w:sz w:val="24"/>
          <w:szCs w:val="24"/>
          <w:lang w:val="en-US"/>
        </w:rPr>
        <w:t>d</w:t>
      </w:r>
      <w:r w:rsidR="005B30ED" w:rsidRPr="00434C2F">
        <w:rPr>
          <w:rFonts w:ascii="Arial" w:hAnsi="Arial" w:cs="Arial"/>
          <w:sz w:val="24"/>
          <w:szCs w:val="24"/>
          <w:lang w:val="en-US"/>
        </w:rPr>
        <w:t xml:space="preserve">esign with reference material </w:t>
      </w:r>
    </w:p>
    <w:p w14:paraId="6A9CE6CF" w14:textId="6A15C115" w:rsidR="00C01A3F" w:rsidRPr="00A406E5" w:rsidRDefault="00C01A3F" w:rsidP="00C01A3F">
      <w:pPr>
        <w:jc w:val="both"/>
        <w:rPr>
          <w:rFonts w:ascii="Arial" w:hAnsi="Arial" w:cs="Arial"/>
          <w:i/>
          <w:sz w:val="22"/>
          <w:szCs w:val="22"/>
        </w:rPr>
      </w:pP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73664031"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5B30ED">
        <w:rPr>
          <w:rFonts w:ascii="Arial" w:hAnsi="Arial" w:cs="Arial"/>
          <w:sz w:val="22"/>
          <w:szCs w:val="22"/>
        </w:rPr>
        <w:t>well-structured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503F340F" w14:textId="3330D30F" w:rsidR="005B30ED" w:rsidRDefault="005B30ED" w:rsidP="005B30ED">
      <w:pPr>
        <w:jc w:val="both"/>
        <w:rPr>
          <w:rFonts w:ascii="Arial" w:hAnsi="Arial" w:cs="Arial"/>
          <w:b/>
          <w:sz w:val="22"/>
          <w:szCs w:val="22"/>
          <w:lang w:val="en-US"/>
        </w:rPr>
      </w:pPr>
      <w:r w:rsidRPr="005B30ED">
        <w:rPr>
          <w:rFonts w:ascii="Arial" w:hAnsi="Arial" w:cs="Arial"/>
          <w:b/>
          <w:sz w:val="22"/>
          <w:szCs w:val="22"/>
          <w:lang w:val="en-US"/>
        </w:rPr>
        <w:t>What about an evaluation?</w:t>
      </w:r>
    </w:p>
    <w:p w14:paraId="731DAF20" w14:textId="77777777" w:rsidR="005B30ED" w:rsidRPr="005B30ED" w:rsidRDefault="005B30ED" w:rsidP="005B30ED">
      <w:pPr>
        <w:jc w:val="both"/>
        <w:rPr>
          <w:rFonts w:ascii="Arial" w:hAnsi="Arial" w:cs="Arial"/>
          <w:b/>
          <w:sz w:val="22"/>
          <w:szCs w:val="22"/>
          <w:lang w:val="en-US"/>
        </w:rPr>
      </w:pPr>
    </w:p>
    <w:p w14:paraId="23BD0276" w14:textId="77777777" w:rsidR="005B30ED" w:rsidRPr="005B30ED" w:rsidRDefault="005B30ED" w:rsidP="005B30ED">
      <w:pPr>
        <w:jc w:val="both"/>
        <w:rPr>
          <w:rFonts w:ascii="Arial" w:hAnsi="Arial" w:cs="Arial"/>
          <w:sz w:val="22"/>
          <w:szCs w:val="22"/>
          <w:lang w:val="en-US"/>
        </w:rPr>
      </w:pPr>
      <w:r w:rsidRPr="005B30ED">
        <w:rPr>
          <w:rFonts w:ascii="Arial" w:hAnsi="Arial" w:cs="Arial"/>
          <w:sz w:val="22"/>
          <w:szCs w:val="22"/>
          <w:lang w:val="en-US"/>
        </w:rPr>
        <w:t>You must provide an evaluation at the end of your Process Workbook that includes your analysis of the strengths and weaknesses of your practical project. You can include visual references in your evaluation if you feel it is appropriate.</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56AF5634"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7D8A4F3A"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498A0130" w:rsidR="00152E9D" w:rsidRPr="00A406E5" w:rsidRDefault="0045310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0A5C13" w14:textId="77777777" w:rsidR="00527E60" w:rsidRDefault="00527E60" w:rsidP="009A05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B0A5D7" w14:textId="77777777" w:rsidR="00E21B60" w:rsidRDefault="00E21B60">
      <w:r>
        <w:separator/>
      </w:r>
    </w:p>
  </w:endnote>
  <w:endnote w:type="continuationSeparator" w:id="0">
    <w:p w14:paraId="696B28AC" w14:textId="77777777" w:rsidR="00E21B60" w:rsidRDefault="00E2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682F6" w14:textId="77777777" w:rsidR="00E21B60" w:rsidRDefault="00E21B60">
      <w:r>
        <w:separator/>
      </w:r>
    </w:p>
  </w:footnote>
  <w:footnote w:type="continuationSeparator" w:id="0">
    <w:p w14:paraId="5CF6F3BB" w14:textId="77777777" w:rsidR="00E21B60" w:rsidRDefault="00E21B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01FB0"/>
    <w:multiLevelType w:val="hybridMultilevel"/>
    <w:tmpl w:val="22B0FDF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DA387B"/>
    <w:multiLevelType w:val="multilevel"/>
    <w:tmpl w:val="22B0FDFC"/>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30E55"/>
    <w:multiLevelType w:val="hybridMultilevel"/>
    <w:tmpl w:val="42DA13C0"/>
    <w:lvl w:ilvl="0" w:tplc="08090001">
      <w:start w:val="201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6A84044"/>
    <w:lvl w:ilvl="0" w:tplc="B0CE75B2">
      <w:start w:val="1"/>
      <w:numFmt w:val="bullet"/>
      <w:lvlText w:val=""/>
      <w:lvlJc w:val="left"/>
      <w:pPr>
        <w:ind w:left="720" w:hanging="360"/>
      </w:pPr>
      <w:rPr>
        <w:rFonts w:ascii="Symbol" w:hAnsi="Symbol" w:hint="default"/>
      </w:rPr>
    </w:lvl>
    <w:lvl w:ilvl="1" w:tplc="ED0802A4">
      <w:numFmt w:val="bullet"/>
      <w:lvlText w:val="·"/>
      <w:lvlJc w:val="left"/>
      <w:pPr>
        <w:ind w:left="1920" w:hanging="840"/>
      </w:pPr>
      <w:rPr>
        <w:rFonts w:ascii="Arial" w:eastAsia="Symbol"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9"/>
  </w:num>
  <w:num w:numId="6">
    <w:abstractNumId w:val="18"/>
  </w:num>
  <w:num w:numId="7">
    <w:abstractNumId w:val="2"/>
  </w:num>
  <w:num w:numId="8">
    <w:abstractNumId w:val="17"/>
  </w:num>
  <w:num w:numId="9">
    <w:abstractNumId w:val="13"/>
  </w:num>
  <w:num w:numId="10">
    <w:abstractNumId w:val="4"/>
  </w:num>
  <w:num w:numId="11">
    <w:abstractNumId w:val="5"/>
  </w:num>
  <w:num w:numId="12">
    <w:abstractNumId w:val="11"/>
  </w:num>
  <w:num w:numId="13">
    <w:abstractNumId w:val="16"/>
  </w:num>
  <w:num w:numId="14">
    <w:abstractNumId w:val="3"/>
  </w:num>
  <w:num w:numId="15">
    <w:abstractNumId w:val="0"/>
  </w:num>
  <w:num w:numId="16">
    <w:abstractNumId w:val="7"/>
  </w:num>
  <w:num w:numId="17">
    <w:abstractNumId w:val="14"/>
  </w:num>
  <w:num w:numId="18">
    <w:abstractNumId w:val="10"/>
  </w:num>
  <w:num w:numId="19">
    <w:abstractNumId w:val="6"/>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91FE4"/>
    <w:rsid w:val="002C449B"/>
    <w:rsid w:val="002C6040"/>
    <w:rsid w:val="002D5B3F"/>
    <w:rsid w:val="002E1678"/>
    <w:rsid w:val="002E272E"/>
    <w:rsid w:val="002F4791"/>
    <w:rsid w:val="002F5778"/>
    <w:rsid w:val="003223E0"/>
    <w:rsid w:val="00352C4A"/>
    <w:rsid w:val="00362560"/>
    <w:rsid w:val="003732FD"/>
    <w:rsid w:val="0037534D"/>
    <w:rsid w:val="003753B2"/>
    <w:rsid w:val="00376559"/>
    <w:rsid w:val="00382BAA"/>
    <w:rsid w:val="00384D73"/>
    <w:rsid w:val="00393EB6"/>
    <w:rsid w:val="003A3CE5"/>
    <w:rsid w:val="003B2F5B"/>
    <w:rsid w:val="003B366F"/>
    <w:rsid w:val="003B3F9D"/>
    <w:rsid w:val="003B6C95"/>
    <w:rsid w:val="003E5751"/>
    <w:rsid w:val="003F1631"/>
    <w:rsid w:val="004032A4"/>
    <w:rsid w:val="004046A9"/>
    <w:rsid w:val="00404C50"/>
    <w:rsid w:val="004215A1"/>
    <w:rsid w:val="00423934"/>
    <w:rsid w:val="00425B9E"/>
    <w:rsid w:val="00426244"/>
    <w:rsid w:val="00434C2F"/>
    <w:rsid w:val="00440AEC"/>
    <w:rsid w:val="00451810"/>
    <w:rsid w:val="00453109"/>
    <w:rsid w:val="00470A38"/>
    <w:rsid w:val="00477880"/>
    <w:rsid w:val="004874DE"/>
    <w:rsid w:val="004B5334"/>
    <w:rsid w:val="004B6C14"/>
    <w:rsid w:val="004D5E9B"/>
    <w:rsid w:val="004D63D9"/>
    <w:rsid w:val="004E6585"/>
    <w:rsid w:val="0050249F"/>
    <w:rsid w:val="00524566"/>
    <w:rsid w:val="00524F35"/>
    <w:rsid w:val="00527E60"/>
    <w:rsid w:val="00530BEF"/>
    <w:rsid w:val="00552351"/>
    <w:rsid w:val="00561F00"/>
    <w:rsid w:val="00562C4E"/>
    <w:rsid w:val="00562DEC"/>
    <w:rsid w:val="00576AB4"/>
    <w:rsid w:val="00577917"/>
    <w:rsid w:val="00590667"/>
    <w:rsid w:val="005969E2"/>
    <w:rsid w:val="005A1689"/>
    <w:rsid w:val="005B30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06E"/>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C3E"/>
    <w:rsid w:val="00911394"/>
    <w:rsid w:val="00923EF2"/>
    <w:rsid w:val="00926D25"/>
    <w:rsid w:val="00926E9D"/>
    <w:rsid w:val="009315A0"/>
    <w:rsid w:val="00932C6E"/>
    <w:rsid w:val="00933F10"/>
    <w:rsid w:val="009433C5"/>
    <w:rsid w:val="0094733D"/>
    <w:rsid w:val="00965881"/>
    <w:rsid w:val="009871FF"/>
    <w:rsid w:val="00990799"/>
    <w:rsid w:val="00993B91"/>
    <w:rsid w:val="00995D51"/>
    <w:rsid w:val="009A0511"/>
    <w:rsid w:val="009A0631"/>
    <w:rsid w:val="009A24B7"/>
    <w:rsid w:val="009B10ED"/>
    <w:rsid w:val="009D3EA4"/>
    <w:rsid w:val="009D649C"/>
    <w:rsid w:val="009E4BC1"/>
    <w:rsid w:val="009F5CB2"/>
    <w:rsid w:val="00A03BB8"/>
    <w:rsid w:val="00A16E98"/>
    <w:rsid w:val="00A34C4A"/>
    <w:rsid w:val="00A3505D"/>
    <w:rsid w:val="00A4036F"/>
    <w:rsid w:val="00A406E5"/>
    <w:rsid w:val="00A4641C"/>
    <w:rsid w:val="00A55876"/>
    <w:rsid w:val="00A566E8"/>
    <w:rsid w:val="00A67FB1"/>
    <w:rsid w:val="00A85BFE"/>
    <w:rsid w:val="00A91A6A"/>
    <w:rsid w:val="00AB6FE7"/>
    <w:rsid w:val="00AB7AD7"/>
    <w:rsid w:val="00AD2430"/>
    <w:rsid w:val="00AE41A6"/>
    <w:rsid w:val="00AF0E34"/>
    <w:rsid w:val="00AF271D"/>
    <w:rsid w:val="00AF56C2"/>
    <w:rsid w:val="00B004E6"/>
    <w:rsid w:val="00B0744D"/>
    <w:rsid w:val="00B50EA8"/>
    <w:rsid w:val="00B5687A"/>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D69"/>
    <w:rsid w:val="00CC241A"/>
    <w:rsid w:val="00CE4035"/>
    <w:rsid w:val="00CE65AB"/>
    <w:rsid w:val="00CF4266"/>
    <w:rsid w:val="00D22D9C"/>
    <w:rsid w:val="00D241F1"/>
    <w:rsid w:val="00D275CB"/>
    <w:rsid w:val="00D30DFA"/>
    <w:rsid w:val="00D463A5"/>
    <w:rsid w:val="00D46727"/>
    <w:rsid w:val="00D4710D"/>
    <w:rsid w:val="00D47D25"/>
    <w:rsid w:val="00D62ACD"/>
    <w:rsid w:val="00D72302"/>
    <w:rsid w:val="00DA36EE"/>
    <w:rsid w:val="00DB116D"/>
    <w:rsid w:val="00DD17CC"/>
    <w:rsid w:val="00DE217A"/>
    <w:rsid w:val="00DF321B"/>
    <w:rsid w:val="00E21B60"/>
    <w:rsid w:val="00E230E0"/>
    <w:rsid w:val="00E27F15"/>
    <w:rsid w:val="00E51AAC"/>
    <w:rsid w:val="00E66CC0"/>
    <w:rsid w:val="00E728A9"/>
    <w:rsid w:val="00E72DAA"/>
    <w:rsid w:val="00E807D9"/>
    <w:rsid w:val="00EA0F4E"/>
    <w:rsid w:val="00EA295B"/>
    <w:rsid w:val="00EA3B9B"/>
    <w:rsid w:val="00EA5473"/>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A89"/>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C800A7"/>
  <w15:docId w15:val="{7C6D5317-5F60-D140-88C2-85424DD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A9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2111850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33886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atkinson@uwtsd.ac.uk" TargetMode="External"/><Relationship Id="rId4" Type="http://schemas.openxmlformats.org/officeDocument/2006/relationships/webSettings" Target="webSettings.xml"/><Relationship Id="rId9" Type="http://schemas.openxmlformats.org/officeDocument/2006/relationships/hyperlink" Target="mailto:john.hill@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3708</Words>
  <Characters>21141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3</cp:revision>
  <cp:lastPrinted>2019-10-11T12:50:00Z</cp:lastPrinted>
  <dcterms:created xsi:type="dcterms:W3CDTF">2022-02-15T11:51:00Z</dcterms:created>
  <dcterms:modified xsi:type="dcterms:W3CDTF">2022-02-15T11:57:00Z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