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0FEC" w:rsidRDefault="008D0FEC" w:rsidP="008D0FEC">
      <w:pPr>
        <w:spacing w:after="165" w:line="360" w:lineRule="auto"/>
        <w:rPr>
          <w:rFonts w:ascii="Tahoma" w:hAnsi="Tahoma" w:cs="Tahoma"/>
          <w:color w:val="000000"/>
          <w:sz w:val="40"/>
          <w:szCs w:val="40"/>
        </w:rPr>
      </w:pPr>
      <w:r>
        <w:rPr>
          <w:b/>
          <w:noProof/>
          <w:lang w:eastAsia="en-GB"/>
        </w:rPr>
        <w:drawing>
          <wp:inline distT="0" distB="0" distL="0" distR="0" wp14:anchorId="0E149ACC" wp14:editId="4783332A">
            <wp:extent cx="2209800" cy="739140"/>
            <wp:effectExtent l="0" t="0" r="0" b="381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rsidR="008D0FEC" w:rsidRPr="00A45260" w:rsidRDefault="008D0FEC" w:rsidP="00A45260">
      <w:pPr>
        <w:spacing w:after="165" w:line="360" w:lineRule="auto"/>
        <w:jc w:val="center"/>
        <w:rPr>
          <w:rFonts w:ascii="Times New Roman" w:hAnsi="Times New Roman" w:cs="Times New Roman"/>
          <w:color w:val="000000"/>
          <w:sz w:val="24"/>
          <w:szCs w:val="24"/>
        </w:rPr>
      </w:pPr>
      <w:r w:rsidRPr="00A45260">
        <w:rPr>
          <w:rFonts w:ascii="Times New Roman" w:hAnsi="Times New Roman" w:cs="Times New Roman"/>
          <w:color w:val="000000"/>
          <w:sz w:val="24"/>
          <w:szCs w:val="24"/>
        </w:rPr>
        <w:t xml:space="preserve">Skills for the Workplace </w:t>
      </w:r>
      <w:r w:rsidRPr="00A45260">
        <w:rPr>
          <w:rFonts w:ascii="Times New Roman" w:hAnsi="Times New Roman" w:cs="Times New Roman"/>
          <w:color w:val="000000"/>
          <w:sz w:val="24"/>
          <w:szCs w:val="24"/>
        </w:rPr>
        <w:br/>
        <w:t xml:space="preserve">Module Assignment Submission </w:t>
      </w:r>
      <w:r w:rsidRPr="00A45260">
        <w:rPr>
          <w:rFonts w:ascii="Times New Roman" w:hAnsi="Times New Roman" w:cs="Times New Roman"/>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D0FEC" w:rsidRPr="00A45260" w:rsidTr="002A3C1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D0FEC" w:rsidRPr="00A45260" w:rsidRDefault="008D0FEC" w:rsidP="00A45260">
            <w:pPr>
              <w:spacing w:before="120" w:after="120" w:line="360" w:lineRule="auto"/>
              <w:rPr>
                <w:rFonts w:ascii="Times New Roman" w:hAnsi="Times New Roman" w:cs="Times New Roman"/>
                <w:sz w:val="24"/>
                <w:szCs w:val="24"/>
              </w:rPr>
            </w:pPr>
            <w:r w:rsidRPr="00A45260">
              <w:rPr>
                <w:rFonts w:ascii="Times New Roman" w:hAnsi="Times New Roman" w:cs="Times New Roman"/>
                <w:sz w:val="24"/>
                <w:szCs w:val="24"/>
              </w:rPr>
              <w:t>Student Name:</w:t>
            </w:r>
          </w:p>
        </w:tc>
        <w:tc>
          <w:tcPr>
            <w:tcW w:w="6055" w:type="dxa"/>
            <w:tcBorders>
              <w:top w:val="single" w:sz="4" w:space="0" w:color="auto"/>
              <w:left w:val="single" w:sz="4" w:space="0" w:color="auto"/>
              <w:bottom w:val="single" w:sz="4" w:space="0" w:color="auto"/>
              <w:right w:val="single" w:sz="4" w:space="0" w:color="auto"/>
            </w:tcBorders>
            <w:hideMark/>
          </w:tcPr>
          <w:p w:rsidR="008D0FEC" w:rsidRPr="00D404AA" w:rsidRDefault="008D0FEC" w:rsidP="00A45260">
            <w:pPr>
              <w:spacing w:before="120" w:after="120" w:line="360" w:lineRule="auto"/>
              <w:rPr>
                <w:rFonts w:ascii="Times New Roman" w:hAnsi="Times New Roman" w:cs="Times New Roman"/>
                <w:sz w:val="24"/>
                <w:szCs w:val="24"/>
              </w:rPr>
            </w:pPr>
            <w:r w:rsidRPr="00D404AA">
              <w:rPr>
                <w:rFonts w:ascii="Times New Roman" w:hAnsi="Times New Roman" w:cs="Times New Roman"/>
                <w:sz w:val="24"/>
                <w:szCs w:val="24"/>
              </w:rPr>
              <w:t xml:space="preserve">Larisa </w:t>
            </w:r>
            <w:proofErr w:type="spellStart"/>
            <w:r w:rsidRPr="00D404AA">
              <w:rPr>
                <w:rFonts w:ascii="Times New Roman" w:hAnsi="Times New Roman" w:cs="Times New Roman"/>
                <w:sz w:val="24"/>
                <w:szCs w:val="24"/>
              </w:rPr>
              <w:t>Leparda</w:t>
            </w:r>
            <w:proofErr w:type="spellEnd"/>
          </w:p>
        </w:tc>
      </w:tr>
      <w:tr w:rsidR="008D0FEC" w:rsidRPr="00A45260" w:rsidTr="002A3C1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D0FEC" w:rsidRPr="00A45260" w:rsidRDefault="008D0FEC" w:rsidP="00A45260">
            <w:pPr>
              <w:spacing w:before="120" w:after="120" w:line="360" w:lineRule="auto"/>
              <w:rPr>
                <w:rFonts w:ascii="Times New Roman" w:hAnsi="Times New Roman" w:cs="Times New Roman"/>
                <w:sz w:val="24"/>
                <w:szCs w:val="24"/>
              </w:rPr>
            </w:pPr>
            <w:r w:rsidRPr="00A45260">
              <w:rPr>
                <w:rFonts w:ascii="Times New Roman" w:hAnsi="Times New Roman" w:cs="Times New Roman"/>
                <w:sz w:val="24"/>
                <w:szCs w:val="24"/>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8D0FEC" w:rsidRPr="00D404AA" w:rsidRDefault="008D0FEC" w:rsidP="00A45260">
            <w:pPr>
              <w:spacing w:before="120" w:after="120" w:line="360" w:lineRule="auto"/>
              <w:rPr>
                <w:rFonts w:ascii="Times New Roman" w:hAnsi="Times New Roman" w:cs="Times New Roman"/>
                <w:sz w:val="24"/>
                <w:szCs w:val="24"/>
              </w:rPr>
            </w:pPr>
            <w:r w:rsidRPr="00D404AA">
              <w:rPr>
                <w:rFonts w:ascii="Times New Roman" w:hAnsi="Times New Roman" w:cs="Times New Roman"/>
                <w:sz w:val="24"/>
                <w:szCs w:val="24"/>
              </w:rPr>
              <w:t>1808629</w:t>
            </w:r>
          </w:p>
        </w:tc>
      </w:tr>
      <w:tr w:rsidR="008D0FEC" w:rsidRPr="00A45260" w:rsidTr="002A3C1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D0FEC" w:rsidRPr="00A45260" w:rsidRDefault="008D0FEC" w:rsidP="00A45260">
            <w:pPr>
              <w:spacing w:before="120" w:after="120" w:line="360" w:lineRule="auto"/>
              <w:rPr>
                <w:rFonts w:ascii="Times New Roman" w:hAnsi="Times New Roman" w:cs="Times New Roman"/>
                <w:sz w:val="24"/>
                <w:szCs w:val="24"/>
              </w:rPr>
            </w:pPr>
            <w:r w:rsidRPr="00A45260">
              <w:rPr>
                <w:rFonts w:ascii="Times New Roman" w:hAnsi="Times New Roman" w:cs="Times New Roman"/>
                <w:sz w:val="24"/>
                <w:szCs w:val="24"/>
              </w:rPr>
              <w:t>Module No:</w:t>
            </w:r>
          </w:p>
        </w:tc>
        <w:tc>
          <w:tcPr>
            <w:tcW w:w="6055" w:type="dxa"/>
            <w:tcBorders>
              <w:top w:val="single" w:sz="4" w:space="0" w:color="auto"/>
              <w:left w:val="single" w:sz="4" w:space="0" w:color="auto"/>
              <w:bottom w:val="single" w:sz="4" w:space="0" w:color="auto"/>
              <w:right w:val="single" w:sz="4" w:space="0" w:color="auto"/>
            </w:tcBorders>
            <w:hideMark/>
          </w:tcPr>
          <w:p w:rsidR="008D0FEC" w:rsidRPr="00D404AA" w:rsidRDefault="008D0FEC" w:rsidP="00A45260">
            <w:pPr>
              <w:spacing w:before="120" w:after="120" w:line="360" w:lineRule="auto"/>
              <w:rPr>
                <w:rFonts w:ascii="Times New Roman" w:hAnsi="Times New Roman" w:cs="Times New Roman"/>
                <w:color w:val="FF0000"/>
                <w:sz w:val="24"/>
                <w:szCs w:val="24"/>
              </w:rPr>
            </w:pPr>
            <w:r w:rsidRPr="00D404AA">
              <w:rPr>
                <w:rFonts w:ascii="Times New Roman" w:hAnsi="Times New Roman" w:cs="Times New Roman"/>
                <w:sz w:val="24"/>
                <w:szCs w:val="24"/>
              </w:rPr>
              <w:t>BMSK400</w:t>
            </w:r>
            <w:r w:rsidR="00D404AA" w:rsidRPr="00D404AA">
              <w:rPr>
                <w:rFonts w:ascii="Times New Roman" w:hAnsi="Times New Roman" w:cs="Times New Roman"/>
                <w:sz w:val="24"/>
                <w:szCs w:val="24"/>
              </w:rPr>
              <w:t>1</w:t>
            </w:r>
          </w:p>
        </w:tc>
      </w:tr>
      <w:tr w:rsidR="008D0FEC" w:rsidRPr="00A45260" w:rsidTr="002A3C1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D0FEC" w:rsidRPr="00A45260" w:rsidRDefault="008D0FEC" w:rsidP="00A45260">
            <w:pPr>
              <w:spacing w:before="120" w:after="120" w:line="360" w:lineRule="auto"/>
              <w:rPr>
                <w:rFonts w:ascii="Times New Roman" w:hAnsi="Times New Roman" w:cs="Times New Roman"/>
                <w:sz w:val="24"/>
                <w:szCs w:val="24"/>
              </w:rPr>
            </w:pPr>
            <w:r w:rsidRPr="00A45260">
              <w:rPr>
                <w:rFonts w:ascii="Times New Roman" w:hAnsi="Times New Roman" w:cs="Times New Roman"/>
                <w:sz w:val="24"/>
                <w:szCs w:val="24"/>
              </w:rPr>
              <w:t>Module Title:</w:t>
            </w:r>
          </w:p>
        </w:tc>
        <w:tc>
          <w:tcPr>
            <w:tcW w:w="6055" w:type="dxa"/>
            <w:tcBorders>
              <w:top w:val="single" w:sz="4" w:space="0" w:color="auto"/>
              <w:left w:val="single" w:sz="4" w:space="0" w:color="auto"/>
              <w:bottom w:val="single" w:sz="4" w:space="0" w:color="auto"/>
              <w:right w:val="single" w:sz="4" w:space="0" w:color="auto"/>
            </w:tcBorders>
            <w:hideMark/>
          </w:tcPr>
          <w:p w:rsidR="008D0FEC" w:rsidRPr="00D404AA" w:rsidRDefault="00D404AA" w:rsidP="00D404AA">
            <w:pPr>
              <w:spacing w:after="0" w:line="360" w:lineRule="auto"/>
              <w:rPr>
                <w:rFonts w:ascii="Times New Roman" w:eastAsia="Times New Roman" w:hAnsi="Times New Roman" w:cs="Times New Roman"/>
                <w:color w:val="00090E"/>
                <w:sz w:val="24"/>
                <w:szCs w:val="24"/>
                <w:u w:val="single"/>
                <w:shd w:val="clear" w:color="auto" w:fill="FFFFFF"/>
                <w:lang w:eastAsia="en-GB"/>
              </w:rPr>
            </w:pPr>
            <w:r>
              <w:t>Academic and Employability Skills</w:t>
            </w:r>
            <w:r w:rsidRPr="00A45260">
              <w:rPr>
                <w:rFonts w:ascii="Times New Roman" w:eastAsia="Times New Roman" w:hAnsi="Times New Roman" w:cs="Times New Roman"/>
                <w:sz w:val="24"/>
                <w:szCs w:val="24"/>
                <w:lang w:eastAsia="en-GB"/>
              </w:rPr>
              <w:t xml:space="preserve"> </w:t>
            </w:r>
            <w:r w:rsidR="008D0FEC" w:rsidRPr="00A45260">
              <w:rPr>
                <w:rFonts w:ascii="Times New Roman" w:eastAsia="Times New Roman" w:hAnsi="Times New Roman" w:cs="Times New Roman"/>
                <w:sz w:val="24"/>
                <w:szCs w:val="24"/>
                <w:lang w:eastAsia="en-GB"/>
              </w:rPr>
              <w:fldChar w:fldCharType="begin"/>
            </w:r>
            <w:r w:rsidR="008D0FEC" w:rsidRPr="00A45260">
              <w:rPr>
                <w:rFonts w:ascii="Times New Roman" w:eastAsia="Times New Roman" w:hAnsi="Times New Roman" w:cs="Times New Roman"/>
                <w:sz w:val="24"/>
                <w:szCs w:val="24"/>
                <w:lang w:eastAsia="en-GB"/>
              </w:rPr>
              <w:instrText xml:space="preserve"> HYPERLINK "https://moodle.uwtsd.ac.uk/course/view.php?id=4178" </w:instrText>
            </w:r>
            <w:r w:rsidR="008D0FEC" w:rsidRPr="00A45260">
              <w:rPr>
                <w:rFonts w:ascii="Times New Roman" w:eastAsia="Times New Roman" w:hAnsi="Times New Roman" w:cs="Times New Roman"/>
                <w:sz w:val="24"/>
                <w:szCs w:val="24"/>
                <w:lang w:eastAsia="en-GB"/>
              </w:rPr>
              <w:fldChar w:fldCharType="separate"/>
            </w:r>
          </w:p>
          <w:p w:rsidR="008D0FEC" w:rsidRPr="00A45260" w:rsidRDefault="008D0FEC" w:rsidP="00A45260">
            <w:pPr>
              <w:spacing w:line="360" w:lineRule="auto"/>
              <w:rPr>
                <w:rFonts w:ascii="Times New Roman" w:hAnsi="Times New Roman" w:cs="Times New Roman"/>
                <w:b/>
                <w:color w:val="FF0000"/>
                <w:sz w:val="24"/>
                <w:szCs w:val="24"/>
              </w:rPr>
            </w:pPr>
            <w:r w:rsidRPr="00A45260">
              <w:rPr>
                <w:rFonts w:ascii="Times New Roman" w:eastAsia="Times New Roman" w:hAnsi="Times New Roman" w:cs="Times New Roman"/>
                <w:sz w:val="24"/>
                <w:szCs w:val="24"/>
                <w:lang w:eastAsia="en-GB"/>
              </w:rPr>
              <w:fldChar w:fldCharType="end"/>
            </w:r>
          </w:p>
        </w:tc>
      </w:tr>
      <w:tr w:rsidR="008D0FEC" w:rsidRPr="00A45260" w:rsidTr="002A3C1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D0FEC" w:rsidRPr="00A45260" w:rsidRDefault="008D0FEC" w:rsidP="00A45260">
            <w:pPr>
              <w:spacing w:before="120" w:after="120" w:line="360" w:lineRule="auto"/>
              <w:rPr>
                <w:rFonts w:ascii="Times New Roman" w:hAnsi="Times New Roman" w:cs="Times New Roman"/>
                <w:sz w:val="24"/>
                <w:szCs w:val="24"/>
              </w:rPr>
            </w:pPr>
            <w:r w:rsidRPr="00A45260">
              <w:rPr>
                <w:rFonts w:ascii="Times New Roman" w:hAnsi="Times New Roman" w:cs="Times New Roman"/>
                <w:sz w:val="24"/>
                <w:szCs w:val="24"/>
              </w:rPr>
              <w:t>Lecturer:</w:t>
            </w:r>
          </w:p>
        </w:tc>
        <w:tc>
          <w:tcPr>
            <w:tcW w:w="6055" w:type="dxa"/>
            <w:tcBorders>
              <w:top w:val="single" w:sz="4" w:space="0" w:color="auto"/>
              <w:left w:val="single" w:sz="4" w:space="0" w:color="auto"/>
              <w:bottom w:val="single" w:sz="4" w:space="0" w:color="auto"/>
              <w:right w:val="single" w:sz="4" w:space="0" w:color="auto"/>
            </w:tcBorders>
          </w:tcPr>
          <w:p w:rsidR="008D0FEC" w:rsidRPr="00A45260" w:rsidRDefault="008D0FEC" w:rsidP="00A45260">
            <w:pPr>
              <w:spacing w:before="120" w:after="120" w:line="360" w:lineRule="auto"/>
              <w:rPr>
                <w:rFonts w:ascii="Times New Roman" w:hAnsi="Times New Roman" w:cs="Times New Roman"/>
                <w:color w:val="000000" w:themeColor="text1"/>
                <w:sz w:val="24"/>
                <w:szCs w:val="24"/>
              </w:rPr>
            </w:pPr>
            <w:r w:rsidRPr="00A45260">
              <w:rPr>
                <w:rFonts w:ascii="Times New Roman" w:hAnsi="Times New Roman" w:cs="Times New Roman"/>
                <w:color w:val="000000" w:themeColor="text1"/>
                <w:sz w:val="24"/>
                <w:szCs w:val="24"/>
              </w:rPr>
              <w:t>ANITA NAN</w:t>
            </w:r>
          </w:p>
        </w:tc>
      </w:tr>
    </w:tbl>
    <w:p w:rsidR="008D0FEC" w:rsidRPr="00A45260" w:rsidRDefault="008D0FEC" w:rsidP="00A45260">
      <w:pPr>
        <w:spacing w:before="120" w:after="120" w:line="360" w:lineRule="auto"/>
        <w:rPr>
          <w:rFonts w:ascii="Times New Roman" w:hAnsi="Times New Roman" w:cs="Times New Roman"/>
          <w:color w:val="FF0000"/>
          <w:sz w:val="24"/>
          <w:szCs w:val="24"/>
        </w:rPr>
      </w:pPr>
    </w:p>
    <w:p w:rsidR="008D0FEC" w:rsidRPr="00A45260" w:rsidRDefault="008D0FEC" w:rsidP="00A45260">
      <w:pPr>
        <w:spacing w:before="120" w:after="120" w:line="360" w:lineRule="auto"/>
        <w:rPr>
          <w:rFonts w:ascii="Times New Roman" w:hAnsi="Times New Roman" w:cs="Times New Roman"/>
          <w:b/>
          <w:color w:val="000000"/>
          <w:sz w:val="24"/>
          <w:szCs w:val="24"/>
        </w:rPr>
      </w:pPr>
      <w:r w:rsidRPr="00A45260">
        <w:rPr>
          <w:rFonts w:ascii="Times New Roman" w:hAnsi="Times New Roman" w:cs="Times New Roman"/>
          <w:b/>
          <w:color w:val="000000"/>
          <w:sz w:val="24"/>
          <w:szCs w:val="24"/>
        </w:rPr>
        <w:t>Statement of Confirmation of Authenticity</w:t>
      </w:r>
    </w:p>
    <w:p w:rsidR="008D0FEC" w:rsidRPr="00A45260" w:rsidRDefault="008D0FEC" w:rsidP="00A45260">
      <w:pPr>
        <w:spacing w:before="120" w:after="120" w:line="360" w:lineRule="auto"/>
        <w:rPr>
          <w:rFonts w:ascii="Times New Roman" w:hAnsi="Times New Roman" w:cs="Times New Roman"/>
          <w:color w:val="000000"/>
          <w:sz w:val="24"/>
          <w:szCs w:val="24"/>
        </w:rPr>
      </w:pPr>
      <w:r w:rsidRPr="00A45260">
        <w:rPr>
          <w:rFonts w:ascii="Times New Roman" w:hAnsi="Times New Roman" w:cs="Times New Roman"/>
          <w:color w:val="000000"/>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w:t>
      </w:r>
      <w:proofErr w:type="spellStart"/>
      <w:r w:rsidRPr="00A45260">
        <w:rPr>
          <w:rFonts w:ascii="Times New Roman" w:hAnsi="Times New Roman" w:cs="Times New Roman"/>
          <w:color w:val="000000"/>
          <w:sz w:val="24"/>
          <w:szCs w:val="24"/>
        </w:rPr>
        <w:t>iden</w:t>
      </w:r>
      <w:proofErr w:type="spellEnd"/>
      <w:r w:rsidRPr="00A45260">
        <w:rPr>
          <w:rFonts w:ascii="Times New Roman" w:hAnsi="Times New Roman" w:cs="Times New Roman"/>
          <w:sz w:val="24"/>
          <w:szCs w:val="24"/>
        </w:rPr>
        <w:t xml:space="preserve"> </w:t>
      </w:r>
      <w:proofErr w:type="spellStart"/>
      <w:r w:rsidRPr="00A45260">
        <w:rPr>
          <w:rFonts w:ascii="Times New Roman" w:hAnsi="Times New Roman" w:cs="Times New Roman"/>
          <w:color w:val="000000"/>
          <w:sz w:val="24"/>
          <w:szCs w:val="24"/>
        </w:rPr>
        <w:t>tified</w:t>
      </w:r>
      <w:proofErr w:type="spellEnd"/>
      <w:r w:rsidRPr="00A45260">
        <w:rPr>
          <w:rFonts w:ascii="Times New Roman" w:hAnsi="Times New Roman" w:cs="Times New Roman"/>
          <w:color w:val="000000"/>
          <w:sz w:val="24"/>
          <w:szCs w:val="24"/>
        </w:rPr>
        <w:t>. Where materials have been used from other sources it has been properly acknowledged. If this statement is untrue, the student acknowledges that an assessment offence has been committed.</w:t>
      </w:r>
    </w:p>
    <w:p w:rsidR="008D0FEC" w:rsidRPr="00A45260" w:rsidRDefault="008D0FEC" w:rsidP="00A45260">
      <w:pPr>
        <w:spacing w:before="120" w:after="120" w:line="360" w:lineRule="auto"/>
        <w:rPr>
          <w:rFonts w:ascii="Times New Roman" w:hAnsi="Times New Roman" w:cs="Times New Roman"/>
          <w:color w:val="000000"/>
          <w:sz w:val="24"/>
          <w:szCs w:val="24"/>
        </w:rPr>
      </w:pPr>
      <w:r w:rsidRPr="00A45260">
        <w:rPr>
          <w:rFonts w:ascii="Times New Roman" w:hAnsi="Times New Roman" w:cs="Times New Roman"/>
          <w:color w:val="000000"/>
          <w:sz w:val="24"/>
          <w:szCs w:val="24"/>
        </w:rPr>
        <w:t>Attention is drawn to the plagiarism and unfair practice policies of both the University and of ILM</w:t>
      </w:r>
    </w:p>
    <w:p w:rsidR="008D0FEC" w:rsidRPr="00A45260" w:rsidRDefault="008D0FEC" w:rsidP="00A45260">
      <w:pPr>
        <w:spacing w:before="120" w:after="120" w:line="360" w:lineRule="auto"/>
        <w:rPr>
          <w:rFonts w:ascii="Times New Roman" w:hAnsi="Times New Roman" w:cs="Times New Roman"/>
          <w:color w:val="000000"/>
          <w:sz w:val="24"/>
          <w:szCs w:val="24"/>
        </w:rPr>
      </w:pPr>
      <w:r w:rsidRPr="00A45260">
        <w:rPr>
          <w:rFonts w:ascii="Times New Roman" w:hAnsi="Times New Roman" w:cs="Times New Roman"/>
          <w:color w:val="000000"/>
          <w:sz w:val="24"/>
          <w:szCs w:val="24"/>
        </w:rPr>
        <w:br w:type="page"/>
      </w:r>
      <w:r w:rsidRPr="00A45260">
        <w:rPr>
          <w:rFonts w:ascii="Times New Roman" w:hAnsi="Times New Roman" w:cs="Times New Roman"/>
          <w:color w:val="000000"/>
          <w:sz w:val="24"/>
          <w:szCs w:val="24"/>
        </w:rPr>
        <w:lastRenderedPageBreak/>
        <w:t xml:space="preserve">Table of contents             </w:t>
      </w:r>
    </w:p>
    <w:p w:rsidR="008D0FEC" w:rsidRPr="00A45260" w:rsidRDefault="008D0FEC" w:rsidP="00A45260">
      <w:pPr>
        <w:pStyle w:val="ListParagraph"/>
        <w:numPr>
          <w:ilvl w:val="0"/>
          <w:numId w:val="1"/>
        </w:numPr>
        <w:spacing w:line="360" w:lineRule="auto"/>
        <w:rPr>
          <w:rFonts w:ascii="Times New Roman" w:hAnsi="Times New Roman" w:cs="Times New Roman"/>
          <w:color w:val="000000"/>
          <w:sz w:val="24"/>
          <w:szCs w:val="24"/>
        </w:rPr>
      </w:pPr>
      <w:r w:rsidRPr="00A45260">
        <w:rPr>
          <w:rFonts w:ascii="Times New Roman" w:hAnsi="Times New Roman" w:cs="Times New Roman"/>
          <w:color w:val="000000"/>
          <w:sz w:val="24"/>
          <w:szCs w:val="24"/>
        </w:rPr>
        <w:t>Introduction</w:t>
      </w:r>
    </w:p>
    <w:p w:rsidR="00D25EBA" w:rsidRPr="00A45260" w:rsidRDefault="008D0FEC" w:rsidP="00A45260">
      <w:pPr>
        <w:pStyle w:val="ListParagraph"/>
        <w:numPr>
          <w:ilvl w:val="0"/>
          <w:numId w:val="1"/>
        </w:numPr>
        <w:spacing w:line="360" w:lineRule="auto"/>
        <w:rPr>
          <w:rFonts w:ascii="Times New Roman" w:hAnsi="Times New Roman" w:cs="Times New Roman"/>
          <w:color w:val="000000"/>
          <w:sz w:val="24"/>
          <w:szCs w:val="24"/>
        </w:rPr>
      </w:pPr>
      <w:r w:rsidRPr="00A45260">
        <w:rPr>
          <w:rFonts w:ascii="Times New Roman" w:hAnsi="Times New Roman" w:cs="Times New Roman"/>
          <w:color w:val="000000"/>
          <w:sz w:val="24"/>
          <w:szCs w:val="24"/>
        </w:rPr>
        <w:t>Employability skills required in health and social care</w:t>
      </w:r>
      <w:r w:rsidR="00D25EBA" w:rsidRPr="00A45260">
        <w:rPr>
          <w:rFonts w:ascii="Times New Roman" w:hAnsi="Times New Roman" w:cs="Times New Roman"/>
          <w:color w:val="000000"/>
          <w:sz w:val="24"/>
          <w:szCs w:val="24"/>
        </w:rPr>
        <w:t>:</w:t>
      </w:r>
    </w:p>
    <w:p w:rsidR="008D0FEC" w:rsidRPr="00A45260" w:rsidRDefault="00D25EBA" w:rsidP="00A45260">
      <w:pPr>
        <w:pStyle w:val="ListParagraph"/>
        <w:spacing w:line="360" w:lineRule="auto"/>
        <w:rPr>
          <w:rFonts w:ascii="Times New Roman" w:hAnsi="Times New Roman" w:cs="Times New Roman"/>
          <w:color w:val="000000"/>
          <w:sz w:val="24"/>
          <w:szCs w:val="24"/>
        </w:rPr>
      </w:pPr>
      <w:r w:rsidRPr="00A45260">
        <w:rPr>
          <w:rFonts w:ascii="Times New Roman" w:hAnsi="Times New Roman" w:cs="Times New Roman"/>
          <w:b/>
          <w:bCs/>
          <w:iCs/>
          <w:sz w:val="24"/>
          <w:szCs w:val="24"/>
        </w:rPr>
        <w:t xml:space="preserve"> -</w:t>
      </w:r>
      <w:r w:rsidRPr="00A45260">
        <w:rPr>
          <w:rFonts w:ascii="Times New Roman" w:hAnsi="Times New Roman" w:cs="Times New Roman"/>
          <w:bCs/>
          <w:iCs/>
          <w:sz w:val="24"/>
          <w:szCs w:val="24"/>
        </w:rPr>
        <w:t>Team work</w:t>
      </w:r>
    </w:p>
    <w:p w:rsidR="00D25EBA" w:rsidRPr="00A45260" w:rsidRDefault="00D25EBA" w:rsidP="00A45260">
      <w:pPr>
        <w:pStyle w:val="ListParagraph"/>
        <w:spacing w:line="360" w:lineRule="auto"/>
        <w:rPr>
          <w:rFonts w:ascii="Times New Roman" w:hAnsi="Times New Roman" w:cs="Times New Roman"/>
          <w:bCs/>
          <w:iCs/>
          <w:sz w:val="24"/>
          <w:szCs w:val="24"/>
        </w:rPr>
      </w:pPr>
      <w:r w:rsidRPr="00A45260">
        <w:rPr>
          <w:rFonts w:ascii="Times New Roman" w:hAnsi="Times New Roman" w:cs="Times New Roman"/>
          <w:color w:val="000000"/>
          <w:sz w:val="24"/>
          <w:szCs w:val="24"/>
        </w:rPr>
        <w:t>-</w:t>
      </w:r>
      <w:r w:rsidRPr="00A45260">
        <w:rPr>
          <w:rFonts w:ascii="Times New Roman" w:hAnsi="Times New Roman" w:cs="Times New Roman"/>
          <w:bCs/>
          <w:iCs/>
          <w:sz w:val="24"/>
          <w:szCs w:val="24"/>
        </w:rPr>
        <w:t>Ability to deal with criticism and work load</w:t>
      </w:r>
    </w:p>
    <w:p w:rsidR="00D25EBA" w:rsidRPr="00A45260" w:rsidRDefault="00D25EBA" w:rsidP="00A45260">
      <w:pPr>
        <w:pStyle w:val="ListParagraph"/>
        <w:spacing w:line="360" w:lineRule="auto"/>
        <w:rPr>
          <w:rFonts w:ascii="Times New Roman" w:hAnsi="Times New Roman" w:cs="Times New Roman"/>
          <w:bCs/>
          <w:iCs/>
          <w:sz w:val="24"/>
          <w:szCs w:val="24"/>
        </w:rPr>
      </w:pPr>
      <w:r w:rsidRPr="00A45260">
        <w:rPr>
          <w:rFonts w:ascii="Times New Roman" w:hAnsi="Times New Roman" w:cs="Times New Roman"/>
          <w:bCs/>
          <w:iCs/>
          <w:sz w:val="24"/>
          <w:szCs w:val="24"/>
        </w:rPr>
        <w:t>-Adaptability</w:t>
      </w:r>
    </w:p>
    <w:p w:rsidR="00D25EBA" w:rsidRPr="00A45260" w:rsidRDefault="00D25EBA" w:rsidP="00A45260">
      <w:pPr>
        <w:pStyle w:val="ListParagraph"/>
        <w:spacing w:line="360" w:lineRule="auto"/>
        <w:rPr>
          <w:rFonts w:ascii="Times New Roman" w:hAnsi="Times New Roman" w:cs="Times New Roman"/>
          <w:bCs/>
          <w:iCs/>
          <w:sz w:val="24"/>
          <w:szCs w:val="24"/>
        </w:rPr>
      </w:pPr>
      <w:r w:rsidRPr="00A45260">
        <w:rPr>
          <w:rFonts w:ascii="Times New Roman" w:hAnsi="Times New Roman" w:cs="Times New Roman"/>
          <w:bCs/>
          <w:iCs/>
          <w:sz w:val="24"/>
          <w:szCs w:val="24"/>
        </w:rPr>
        <w:t>-Leadership</w:t>
      </w:r>
    </w:p>
    <w:p w:rsidR="003538CD" w:rsidRPr="00A45260" w:rsidRDefault="003538CD" w:rsidP="00A45260">
      <w:pPr>
        <w:pStyle w:val="ListParagraph"/>
        <w:spacing w:line="360" w:lineRule="auto"/>
        <w:rPr>
          <w:rFonts w:ascii="Times New Roman" w:hAnsi="Times New Roman" w:cs="Times New Roman"/>
          <w:bCs/>
          <w:iCs/>
          <w:sz w:val="24"/>
          <w:szCs w:val="24"/>
        </w:rPr>
      </w:pPr>
      <w:r w:rsidRPr="00A45260">
        <w:rPr>
          <w:rFonts w:ascii="Times New Roman" w:hAnsi="Times New Roman" w:cs="Times New Roman"/>
          <w:bCs/>
          <w:iCs/>
          <w:sz w:val="24"/>
          <w:szCs w:val="24"/>
        </w:rPr>
        <w:t>-</w:t>
      </w:r>
      <w:r w:rsidRPr="00A45260">
        <w:rPr>
          <w:rStyle w:val="mceitemhidden"/>
          <w:rFonts w:ascii="Times New Roman" w:hAnsi="Times New Roman" w:cs="Times New Roman"/>
          <w:b/>
          <w:color w:val="000000"/>
          <w:sz w:val="24"/>
          <w:szCs w:val="24"/>
        </w:rPr>
        <w:t xml:space="preserve"> </w:t>
      </w:r>
      <w:r w:rsidRPr="00A45260">
        <w:rPr>
          <w:rStyle w:val="mceitemhidden"/>
          <w:rFonts w:ascii="Times New Roman" w:hAnsi="Times New Roman" w:cs="Times New Roman"/>
          <w:color w:val="000000"/>
          <w:sz w:val="24"/>
          <w:szCs w:val="24"/>
        </w:rPr>
        <w:t>Quick decision making</w:t>
      </w:r>
    </w:p>
    <w:p w:rsidR="00D25EBA" w:rsidRPr="00A45260" w:rsidRDefault="00D25EBA" w:rsidP="00A45260">
      <w:pPr>
        <w:pStyle w:val="ListParagraph"/>
        <w:spacing w:line="360" w:lineRule="auto"/>
        <w:rPr>
          <w:rFonts w:ascii="Times New Roman" w:hAnsi="Times New Roman" w:cs="Times New Roman"/>
          <w:bCs/>
          <w:iCs/>
          <w:sz w:val="24"/>
          <w:szCs w:val="24"/>
        </w:rPr>
      </w:pPr>
      <w:r w:rsidRPr="00A45260">
        <w:rPr>
          <w:rFonts w:ascii="Times New Roman" w:hAnsi="Times New Roman" w:cs="Times New Roman"/>
          <w:sz w:val="24"/>
          <w:szCs w:val="24"/>
        </w:rPr>
        <w:t>-Communication skill</w:t>
      </w:r>
    </w:p>
    <w:p w:rsidR="00D25EBA" w:rsidRPr="00A45260" w:rsidRDefault="00D25EBA" w:rsidP="00A45260">
      <w:pPr>
        <w:pStyle w:val="ListParagraph"/>
        <w:spacing w:line="360" w:lineRule="auto"/>
        <w:rPr>
          <w:rFonts w:ascii="Times New Roman" w:hAnsi="Times New Roman" w:cs="Times New Roman"/>
          <w:color w:val="000000"/>
          <w:sz w:val="24"/>
          <w:szCs w:val="24"/>
        </w:rPr>
      </w:pPr>
    </w:p>
    <w:p w:rsidR="008D0FEC" w:rsidRPr="00A45260" w:rsidRDefault="008D0FEC" w:rsidP="00A45260">
      <w:pPr>
        <w:pStyle w:val="ListParagraph"/>
        <w:numPr>
          <w:ilvl w:val="0"/>
          <w:numId w:val="1"/>
        </w:numPr>
        <w:spacing w:line="360" w:lineRule="auto"/>
        <w:rPr>
          <w:rFonts w:ascii="Times New Roman" w:hAnsi="Times New Roman" w:cs="Times New Roman"/>
          <w:color w:val="000000"/>
          <w:sz w:val="24"/>
          <w:szCs w:val="24"/>
        </w:rPr>
      </w:pPr>
      <w:r w:rsidRPr="00A45260">
        <w:rPr>
          <w:rFonts w:ascii="Times New Roman" w:hAnsi="Times New Roman" w:cs="Times New Roman"/>
          <w:color w:val="000000"/>
          <w:sz w:val="24"/>
          <w:szCs w:val="24"/>
        </w:rPr>
        <w:t>Conclusion</w:t>
      </w:r>
    </w:p>
    <w:p w:rsidR="008D0FEC" w:rsidRPr="00A45260" w:rsidRDefault="008D0FEC" w:rsidP="00A45260">
      <w:pPr>
        <w:pStyle w:val="ListParagraph"/>
        <w:numPr>
          <w:ilvl w:val="0"/>
          <w:numId w:val="1"/>
        </w:numPr>
        <w:spacing w:line="360" w:lineRule="auto"/>
        <w:rPr>
          <w:rFonts w:ascii="Times New Roman" w:hAnsi="Times New Roman" w:cs="Times New Roman"/>
          <w:color w:val="000000"/>
          <w:sz w:val="24"/>
          <w:szCs w:val="24"/>
        </w:rPr>
      </w:pPr>
      <w:r w:rsidRPr="00A45260">
        <w:rPr>
          <w:rFonts w:ascii="Times New Roman" w:hAnsi="Times New Roman" w:cs="Times New Roman"/>
          <w:color w:val="000000"/>
          <w:sz w:val="24"/>
          <w:szCs w:val="24"/>
        </w:rPr>
        <w:t>References</w:t>
      </w:r>
    </w:p>
    <w:p w:rsidR="008D0FEC" w:rsidRPr="00A45260" w:rsidRDefault="008D0FEC" w:rsidP="00A45260">
      <w:pPr>
        <w:spacing w:line="360" w:lineRule="auto"/>
        <w:rPr>
          <w:rFonts w:ascii="Times New Roman" w:hAnsi="Times New Roman" w:cs="Times New Roman"/>
          <w:sz w:val="24"/>
          <w:szCs w:val="24"/>
        </w:rPr>
      </w:pPr>
    </w:p>
    <w:p w:rsidR="008D0FEC" w:rsidRPr="00A45260" w:rsidRDefault="008D0FEC" w:rsidP="00A45260">
      <w:pPr>
        <w:spacing w:line="360" w:lineRule="auto"/>
        <w:rPr>
          <w:rFonts w:ascii="Times New Roman" w:hAnsi="Times New Roman" w:cs="Times New Roman"/>
          <w:sz w:val="24"/>
          <w:szCs w:val="24"/>
        </w:rPr>
      </w:pPr>
      <w:r w:rsidRPr="00A45260">
        <w:rPr>
          <w:rFonts w:ascii="Times New Roman" w:hAnsi="Times New Roman" w:cs="Times New Roman"/>
          <w:sz w:val="24"/>
          <w:szCs w:val="24"/>
        </w:rPr>
        <w:br w:type="page"/>
      </w:r>
    </w:p>
    <w:p w:rsidR="00953E0B" w:rsidRPr="00A45260" w:rsidRDefault="00953E0B" w:rsidP="00A45260">
      <w:pPr>
        <w:pStyle w:val="Heading1"/>
        <w:rPr>
          <w:sz w:val="24"/>
          <w:szCs w:val="24"/>
        </w:rPr>
      </w:pPr>
      <w:r w:rsidRPr="00A45260">
        <w:rPr>
          <w:sz w:val="24"/>
          <w:szCs w:val="24"/>
        </w:rPr>
        <w:lastRenderedPageBreak/>
        <w:t>INTRODUCTION</w:t>
      </w:r>
    </w:p>
    <w:p w:rsidR="00953E0B" w:rsidRPr="00A45260" w:rsidRDefault="00953E0B" w:rsidP="00A45260">
      <w:pPr>
        <w:pStyle w:val="BodyText"/>
        <w:rPr>
          <w:color w:val="000000"/>
          <w:szCs w:val="24"/>
        </w:rPr>
      </w:pPr>
      <w:r w:rsidRPr="00A45260">
        <w:rPr>
          <w:szCs w:val="24"/>
        </w:rPr>
        <w:tab/>
        <w:t xml:space="preserve"> </w:t>
      </w:r>
      <w:r w:rsidRPr="00A45260">
        <w:rPr>
          <w:color w:val="000000"/>
          <w:szCs w:val="24"/>
        </w:rPr>
        <w:t xml:space="preserve">   </w:t>
      </w:r>
      <w:r w:rsidRPr="00A45260">
        <w:rPr>
          <w:rStyle w:val="mceitemhidden"/>
          <w:rFonts w:eastAsia="Calibri Light"/>
          <w:color w:val="000000"/>
          <w:szCs w:val="24"/>
        </w:rPr>
        <w:t xml:space="preserve">Employability skills are known as the set of transferable skills which makes an individual </w:t>
      </w:r>
      <w:r w:rsidRPr="00A45260">
        <w:rPr>
          <w:rStyle w:val="hiddenspellerror"/>
          <w:color w:val="000000"/>
          <w:szCs w:val="24"/>
        </w:rPr>
        <w:t>employable</w:t>
      </w:r>
      <w:r w:rsidRPr="00A45260">
        <w:rPr>
          <w:rStyle w:val="mceitemhidden"/>
          <w:rFonts w:eastAsia="Calibri Light"/>
          <w:color w:val="000000"/>
          <w:szCs w:val="24"/>
        </w:rPr>
        <w:t xml:space="preserve">. The people involved in health and social care services </w:t>
      </w:r>
      <w:r w:rsidRPr="00A45260">
        <w:rPr>
          <w:rStyle w:val="hiddengrammarerror"/>
          <w:color w:val="000000"/>
          <w:szCs w:val="24"/>
        </w:rPr>
        <w:t>are required</w:t>
      </w:r>
      <w:r w:rsidRPr="00A45260">
        <w:rPr>
          <w:rStyle w:val="mceitemhidden"/>
          <w:rFonts w:eastAsia="Calibri Light"/>
          <w:color w:val="000000"/>
          <w:szCs w:val="24"/>
        </w:rPr>
        <w:t xml:space="preserve"> </w:t>
      </w:r>
      <w:r w:rsidRPr="00A45260">
        <w:rPr>
          <w:rStyle w:val="hiddengrammarerror"/>
          <w:color w:val="000000"/>
          <w:szCs w:val="24"/>
        </w:rPr>
        <w:t>to be</w:t>
      </w:r>
      <w:r w:rsidRPr="00A45260">
        <w:rPr>
          <w:rStyle w:val="mceitemhidden"/>
          <w:rFonts w:eastAsia="Calibri Light"/>
          <w:color w:val="000000"/>
          <w:szCs w:val="24"/>
        </w:rPr>
        <w:t xml:space="preserve"> </w:t>
      </w:r>
      <w:r w:rsidRPr="00A45260">
        <w:rPr>
          <w:rStyle w:val="hiddengrammarerror"/>
          <w:color w:val="000000"/>
          <w:szCs w:val="24"/>
        </w:rPr>
        <w:t>highly professional</w:t>
      </w:r>
      <w:r w:rsidRPr="00A45260">
        <w:rPr>
          <w:rStyle w:val="mceitemhidden"/>
          <w:rFonts w:eastAsia="Calibri Light"/>
          <w:color w:val="000000"/>
          <w:szCs w:val="24"/>
        </w:rPr>
        <w:t xml:space="preserve"> and </w:t>
      </w:r>
      <w:r w:rsidRPr="00A45260">
        <w:rPr>
          <w:rStyle w:val="hiddensuggestion"/>
          <w:color w:val="000000"/>
          <w:szCs w:val="24"/>
        </w:rPr>
        <w:t>accurate</w:t>
      </w:r>
      <w:r w:rsidRPr="00A45260">
        <w:rPr>
          <w:rStyle w:val="mceitemhidden"/>
          <w:rFonts w:eastAsia="Calibri Light"/>
          <w:color w:val="000000"/>
          <w:szCs w:val="24"/>
        </w:rPr>
        <w:t xml:space="preserve"> because their practices directly influence </w:t>
      </w:r>
      <w:r w:rsidRPr="00A45260">
        <w:rPr>
          <w:rStyle w:val="hiddengrammarerror"/>
          <w:color w:val="000000"/>
          <w:szCs w:val="24"/>
        </w:rPr>
        <w:t>the quality of</w:t>
      </w:r>
      <w:r w:rsidRPr="00A45260">
        <w:rPr>
          <w:rStyle w:val="mceitemhidden"/>
          <w:rFonts w:eastAsia="Calibri Light"/>
          <w:color w:val="000000"/>
          <w:szCs w:val="24"/>
        </w:rPr>
        <w:t xml:space="preserve"> life. These professionals must have a better understanding and in-depth knowledge of their subject. To enhance the productivity and efficiency of </w:t>
      </w:r>
      <w:r w:rsidR="00E95864" w:rsidRPr="00A45260">
        <w:rPr>
          <w:rStyle w:val="mceitemhidden"/>
          <w:rFonts w:eastAsia="Calibri Light"/>
          <w:color w:val="000000"/>
          <w:szCs w:val="24"/>
        </w:rPr>
        <w:t>health and social</w:t>
      </w:r>
      <w:r w:rsidRPr="00A45260">
        <w:rPr>
          <w:rStyle w:val="mceitemhidden"/>
          <w:rFonts w:eastAsia="Calibri Light"/>
          <w:color w:val="000000"/>
          <w:szCs w:val="24"/>
        </w:rPr>
        <w:t xml:space="preserve"> service providers employers defines a specific guideline for the required skills which they expect from the employee </w:t>
      </w:r>
      <w:r w:rsidRPr="00A45260">
        <w:rPr>
          <w:rStyle w:val="hiddengrammarerror"/>
          <w:color w:val="000000"/>
          <w:szCs w:val="24"/>
        </w:rPr>
        <w:t>to be</w:t>
      </w:r>
      <w:r w:rsidRPr="00A45260">
        <w:rPr>
          <w:rStyle w:val="mceitemhidden"/>
          <w:rFonts w:eastAsia="Calibri Light"/>
          <w:color w:val="000000"/>
          <w:szCs w:val="24"/>
        </w:rPr>
        <w:t xml:space="preserve"> recruited (</w:t>
      </w:r>
      <w:r w:rsidRPr="00A45260">
        <w:rPr>
          <w:color w:val="222222"/>
          <w:szCs w:val="24"/>
          <w:shd w:val="clear" w:color="auto" w:fill="FFFFFF"/>
        </w:rPr>
        <w:t>Manners, 2017</w:t>
      </w:r>
      <w:r w:rsidRPr="00A45260">
        <w:rPr>
          <w:rStyle w:val="mceitemhidden"/>
          <w:rFonts w:eastAsia="Calibri Light"/>
          <w:color w:val="000000"/>
          <w:szCs w:val="24"/>
        </w:rPr>
        <w:t xml:space="preserve">). The report will </w:t>
      </w:r>
      <w:proofErr w:type="spellStart"/>
      <w:r w:rsidRPr="00A45260">
        <w:rPr>
          <w:rStyle w:val="mceitemhidden"/>
          <w:rFonts w:eastAsia="Calibri Light"/>
          <w:color w:val="000000"/>
          <w:szCs w:val="24"/>
        </w:rPr>
        <w:t>analyze</w:t>
      </w:r>
      <w:proofErr w:type="spellEnd"/>
      <w:r w:rsidRPr="00A45260">
        <w:rPr>
          <w:rStyle w:val="mceitemhidden"/>
          <w:rFonts w:eastAsia="Calibri Light"/>
          <w:color w:val="000000"/>
          <w:szCs w:val="24"/>
        </w:rPr>
        <w:t xml:space="preserve"> employability skills required within H&amp;SC. It will also </w:t>
      </w:r>
      <w:r w:rsidRPr="00A45260">
        <w:rPr>
          <w:rStyle w:val="hiddensuggestion"/>
          <w:color w:val="000000"/>
          <w:szCs w:val="24"/>
        </w:rPr>
        <w:t>evaluate</w:t>
      </w:r>
      <w:r w:rsidRPr="00A45260">
        <w:rPr>
          <w:rStyle w:val="mceitemhidden"/>
          <w:rFonts w:eastAsia="Calibri Light"/>
          <w:color w:val="000000"/>
          <w:szCs w:val="24"/>
        </w:rPr>
        <w:t xml:space="preserve"> </w:t>
      </w:r>
      <w:r w:rsidRPr="00A45260">
        <w:rPr>
          <w:rStyle w:val="hiddengrammarerror"/>
          <w:color w:val="000000"/>
          <w:szCs w:val="24"/>
        </w:rPr>
        <w:t>the significance of</w:t>
      </w:r>
      <w:r w:rsidRPr="00A45260">
        <w:rPr>
          <w:rStyle w:val="mceitemhidden"/>
          <w:rFonts w:eastAsia="Calibri Light"/>
          <w:color w:val="000000"/>
          <w:szCs w:val="24"/>
        </w:rPr>
        <w:t xml:space="preserve"> teamwork and various skills which </w:t>
      </w:r>
      <w:r w:rsidRPr="00A45260">
        <w:rPr>
          <w:rStyle w:val="hiddengrammarerror"/>
          <w:color w:val="000000"/>
          <w:szCs w:val="24"/>
        </w:rPr>
        <w:t>must be</w:t>
      </w:r>
      <w:r w:rsidRPr="00A45260">
        <w:rPr>
          <w:rStyle w:val="mceitemhidden"/>
          <w:rFonts w:eastAsia="Calibri Light"/>
          <w:color w:val="000000"/>
          <w:szCs w:val="24"/>
        </w:rPr>
        <w:t xml:space="preserve"> improved within </w:t>
      </w:r>
      <w:r w:rsidR="00E95864" w:rsidRPr="00A45260">
        <w:rPr>
          <w:rStyle w:val="mceitemhidden"/>
          <w:rFonts w:eastAsia="Calibri Light"/>
          <w:color w:val="000000"/>
          <w:szCs w:val="24"/>
        </w:rPr>
        <w:t>health and social</w:t>
      </w:r>
      <w:r w:rsidR="00A20D0C" w:rsidRPr="00A45260">
        <w:rPr>
          <w:rStyle w:val="mceitemhidden"/>
          <w:rFonts w:eastAsia="Calibri Light"/>
          <w:color w:val="000000"/>
          <w:szCs w:val="24"/>
        </w:rPr>
        <w:t xml:space="preserve"> care</w:t>
      </w:r>
      <w:r w:rsidRPr="00A45260">
        <w:rPr>
          <w:rStyle w:val="mceitemhidden"/>
          <w:rFonts w:eastAsia="Calibri Light"/>
          <w:color w:val="000000"/>
          <w:szCs w:val="24"/>
        </w:rPr>
        <w:t xml:space="preserve"> profe</w:t>
      </w:r>
      <w:r w:rsidRPr="00A45260">
        <w:rPr>
          <w:color w:val="000000"/>
          <w:szCs w:val="24"/>
        </w:rPr>
        <w:t>ssionals.</w:t>
      </w:r>
    </w:p>
    <w:p w:rsidR="00953E0B" w:rsidRPr="00A45260" w:rsidRDefault="00953E0B" w:rsidP="00A45260">
      <w:pPr>
        <w:pStyle w:val="BodyText"/>
        <w:rPr>
          <w:szCs w:val="24"/>
        </w:rPr>
      </w:pPr>
    </w:p>
    <w:p w:rsidR="00953E0B" w:rsidRPr="00A45260" w:rsidRDefault="00953E0B" w:rsidP="00A45260">
      <w:pPr>
        <w:pStyle w:val="Heading1"/>
        <w:rPr>
          <w:sz w:val="24"/>
          <w:szCs w:val="24"/>
        </w:rPr>
      </w:pPr>
      <w:r w:rsidRPr="00A45260">
        <w:rPr>
          <w:sz w:val="24"/>
          <w:szCs w:val="24"/>
        </w:rPr>
        <w:t>Employability skills required in health and social care</w:t>
      </w:r>
    </w:p>
    <w:p w:rsidR="00CE033E" w:rsidRPr="00A45260" w:rsidRDefault="00CE033E" w:rsidP="00A45260">
      <w:pPr>
        <w:spacing w:line="360" w:lineRule="auto"/>
        <w:rPr>
          <w:rFonts w:ascii="Times New Roman" w:hAnsi="Times New Roman" w:cs="Times New Roman"/>
          <w:sz w:val="24"/>
          <w:szCs w:val="24"/>
          <w:lang w:eastAsia="ar-SA"/>
        </w:rPr>
      </w:pPr>
    </w:p>
    <w:p w:rsidR="00953E0B" w:rsidRPr="00A45260" w:rsidRDefault="00953E0B" w:rsidP="00A45260">
      <w:pPr>
        <w:spacing w:line="360" w:lineRule="auto"/>
        <w:rPr>
          <w:rFonts w:ascii="Times New Roman" w:hAnsi="Times New Roman" w:cs="Times New Roman"/>
          <w:color w:val="000000"/>
          <w:sz w:val="24"/>
          <w:szCs w:val="24"/>
        </w:rPr>
      </w:pPr>
      <w:proofErr w:type="gramStart"/>
      <w:r w:rsidRPr="00A45260">
        <w:rPr>
          <w:rFonts w:ascii="Times New Roman" w:hAnsi="Times New Roman" w:cs="Times New Roman"/>
          <w:color w:val="000000"/>
          <w:sz w:val="24"/>
          <w:szCs w:val="24"/>
        </w:rPr>
        <w:t>In order to</w:t>
      </w:r>
      <w:proofErr w:type="gramEnd"/>
      <w:r w:rsidRPr="00A45260">
        <w:rPr>
          <w:rFonts w:ascii="Times New Roman" w:hAnsi="Times New Roman" w:cs="Times New Roman"/>
          <w:color w:val="000000"/>
          <w:sz w:val="24"/>
          <w:szCs w:val="24"/>
        </w:rPr>
        <w:t xml:space="preserve"> increase the credibility for recruitment in </w:t>
      </w:r>
      <w:r w:rsidR="00E95864" w:rsidRPr="00A45260">
        <w:rPr>
          <w:rFonts w:ascii="Times New Roman" w:hAnsi="Times New Roman" w:cs="Times New Roman"/>
          <w:color w:val="000000"/>
          <w:sz w:val="24"/>
          <w:szCs w:val="24"/>
        </w:rPr>
        <w:t xml:space="preserve">health and social </w:t>
      </w:r>
      <w:r w:rsidR="00A20D0C" w:rsidRPr="00A45260">
        <w:rPr>
          <w:rFonts w:ascii="Times New Roman" w:hAnsi="Times New Roman" w:cs="Times New Roman"/>
          <w:color w:val="000000"/>
          <w:sz w:val="24"/>
          <w:szCs w:val="24"/>
        </w:rPr>
        <w:t xml:space="preserve">care </w:t>
      </w:r>
      <w:r w:rsidRPr="00A45260">
        <w:rPr>
          <w:rFonts w:ascii="Times New Roman" w:hAnsi="Times New Roman" w:cs="Times New Roman"/>
          <w:color w:val="000000"/>
          <w:sz w:val="24"/>
          <w:szCs w:val="24"/>
        </w:rPr>
        <w:t>sector, is essential have some skills which are mandatory for accurate and successful execution of health and care services.  Communication skills are the first skills set which creates a positive impression among recruiters. As health</w:t>
      </w:r>
      <w:r w:rsidR="00A20D0C" w:rsidRPr="00A45260">
        <w:rPr>
          <w:rFonts w:ascii="Times New Roman" w:hAnsi="Times New Roman" w:cs="Times New Roman"/>
          <w:color w:val="000000"/>
          <w:sz w:val="24"/>
          <w:szCs w:val="24"/>
        </w:rPr>
        <w:t xml:space="preserve"> and social</w:t>
      </w:r>
      <w:r w:rsidRPr="00A45260">
        <w:rPr>
          <w:rFonts w:ascii="Times New Roman" w:hAnsi="Times New Roman" w:cs="Times New Roman"/>
          <w:color w:val="000000"/>
          <w:sz w:val="24"/>
          <w:szCs w:val="24"/>
        </w:rPr>
        <w:t xml:space="preserve"> care professionals will be a priority to interact with patients and understand their needs and problems. If the communication is missing is impossible to offer an accurate service.  With communication skills and technical efficiency in health and social care is possible to explore huge job opportunities by enhancing the following skills.</w:t>
      </w:r>
    </w:p>
    <w:p w:rsidR="00953E0B" w:rsidRPr="00A45260" w:rsidRDefault="00953E0B" w:rsidP="00A45260">
      <w:pPr>
        <w:spacing w:line="360" w:lineRule="auto"/>
        <w:rPr>
          <w:rFonts w:ascii="Times New Roman" w:hAnsi="Times New Roman" w:cs="Times New Roman"/>
          <w:sz w:val="24"/>
          <w:szCs w:val="24"/>
          <w:lang w:eastAsia="ar-SA"/>
        </w:rPr>
      </w:pPr>
    </w:p>
    <w:p w:rsidR="00953E0B" w:rsidRPr="00A45260" w:rsidRDefault="00E95864" w:rsidP="00A45260">
      <w:pPr>
        <w:pStyle w:val="BodyText"/>
        <w:rPr>
          <w:b/>
          <w:szCs w:val="24"/>
        </w:rPr>
      </w:pPr>
      <w:r w:rsidRPr="00A45260">
        <w:rPr>
          <w:b/>
          <w:bCs/>
          <w:iCs/>
          <w:szCs w:val="24"/>
        </w:rPr>
        <w:t xml:space="preserve"> </w:t>
      </w:r>
      <w:bookmarkStart w:id="0" w:name="_Hlk534437332"/>
      <w:r w:rsidR="00953E0B" w:rsidRPr="00A45260">
        <w:rPr>
          <w:b/>
          <w:bCs/>
          <w:iCs/>
          <w:szCs w:val="24"/>
        </w:rPr>
        <w:t>Team work</w:t>
      </w:r>
      <w:bookmarkEnd w:id="0"/>
      <w:r w:rsidR="00953E0B" w:rsidRPr="00A45260">
        <w:rPr>
          <w:b/>
          <w:bCs/>
          <w:iCs/>
          <w:szCs w:val="24"/>
        </w:rPr>
        <w:t xml:space="preserve">: </w:t>
      </w:r>
    </w:p>
    <w:p w:rsidR="00CE033E" w:rsidRPr="00A45260" w:rsidRDefault="00953E0B" w:rsidP="00A45260">
      <w:pPr>
        <w:pStyle w:val="BodyText"/>
        <w:rPr>
          <w:szCs w:val="24"/>
        </w:rPr>
      </w:pPr>
      <w:r w:rsidRPr="00A45260">
        <w:rPr>
          <w:szCs w:val="24"/>
        </w:rPr>
        <w:tab/>
        <w:t xml:space="preserve">Team work is defined as the collaborative action of group of individuals </w:t>
      </w:r>
      <w:proofErr w:type="gramStart"/>
      <w:r w:rsidRPr="00A45260">
        <w:rPr>
          <w:szCs w:val="24"/>
        </w:rPr>
        <w:t>in order to</w:t>
      </w:r>
      <w:proofErr w:type="gramEnd"/>
      <w:r w:rsidRPr="00A45260">
        <w:rPr>
          <w:szCs w:val="24"/>
        </w:rPr>
        <w:t xml:space="preserve"> achieve shared goals effectively. For health professionals working in a team is routine aspect because a single professional cannot provide complete care to the patient. For </w:t>
      </w:r>
      <w:proofErr w:type="gramStart"/>
      <w:r w:rsidRPr="00A45260">
        <w:rPr>
          <w:szCs w:val="24"/>
        </w:rPr>
        <w:t>example</w:t>
      </w:r>
      <w:proofErr w:type="gramEnd"/>
      <w:r w:rsidRPr="00A45260">
        <w:rPr>
          <w:szCs w:val="24"/>
        </w:rPr>
        <w:t xml:space="preserve"> the nurses cannot give quality care without coordination and team efforts with multidisciplinary team. Thus, ability of individual to work as a team is also one of the desired employability </w:t>
      </w:r>
      <w:proofErr w:type="gramStart"/>
      <w:r w:rsidRPr="00A45260">
        <w:rPr>
          <w:szCs w:val="24"/>
        </w:rPr>
        <w:t>skill</w:t>
      </w:r>
      <w:proofErr w:type="gramEnd"/>
      <w:r w:rsidRPr="00A45260">
        <w:rPr>
          <w:szCs w:val="24"/>
        </w:rPr>
        <w:t xml:space="preserve">. </w:t>
      </w:r>
    </w:p>
    <w:p w:rsidR="00953E0B" w:rsidRPr="00A45260" w:rsidRDefault="00953E0B" w:rsidP="00A45260">
      <w:pPr>
        <w:pStyle w:val="BodyText"/>
        <w:rPr>
          <w:szCs w:val="24"/>
        </w:rPr>
      </w:pPr>
      <w:r w:rsidRPr="00A45260">
        <w:rPr>
          <w:szCs w:val="24"/>
        </w:rPr>
        <w:t xml:space="preserve">The lack of team work skills can make it hard for the professions to provide complete care to the people. </w:t>
      </w:r>
      <w:r w:rsidRPr="00A45260">
        <w:rPr>
          <w:color w:val="FF0000"/>
          <w:szCs w:val="24"/>
        </w:rPr>
        <w:t xml:space="preserve"> </w:t>
      </w:r>
      <w:r w:rsidR="00CE033E" w:rsidRPr="00A45260">
        <w:rPr>
          <w:szCs w:val="24"/>
        </w:rPr>
        <w:t>L</w:t>
      </w:r>
      <w:r w:rsidRPr="00A45260">
        <w:rPr>
          <w:szCs w:val="24"/>
        </w:rPr>
        <w:t xml:space="preserve">earning </w:t>
      </w:r>
      <w:proofErr w:type="gramStart"/>
      <w:r w:rsidR="00CE033E" w:rsidRPr="00A45260">
        <w:rPr>
          <w:szCs w:val="24"/>
        </w:rPr>
        <w:t xml:space="preserve">involve </w:t>
      </w:r>
      <w:r w:rsidRPr="00A45260">
        <w:rPr>
          <w:szCs w:val="24"/>
        </w:rPr>
        <w:t xml:space="preserve"> the</w:t>
      </w:r>
      <w:proofErr w:type="gramEnd"/>
      <w:r w:rsidRPr="00A45260">
        <w:rPr>
          <w:szCs w:val="24"/>
        </w:rPr>
        <w:t xml:space="preserve"> benefits of team work. However, to make team outputs more </w:t>
      </w:r>
      <w:r w:rsidRPr="00A45260">
        <w:rPr>
          <w:szCs w:val="24"/>
        </w:rPr>
        <w:lastRenderedPageBreak/>
        <w:t xml:space="preserve">efficient </w:t>
      </w:r>
      <w:r w:rsidR="00CE033E" w:rsidRPr="00A45260">
        <w:rPr>
          <w:szCs w:val="24"/>
        </w:rPr>
        <w:t xml:space="preserve">is necessary </w:t>
      </w:r>
      <w:r w:rsidRPr="00A45260">
        <w:rPr>
          <w:szCs w:val="24"/>
        </w:rPr>
        <w:t xml:space="preserve">manage the conflicts between various team members. The health </w:t>
      </w:r>
      <w:r w:rsidR="00A20D0C" w:rsidRPr="00A45260">
        <w:rPr>
          <w:szCs w:val="24"/>
        </w:rPr>
        <w:t xml:space="preserve">and social care </w:t>
      </w:r>
      <w:r w:rsidRPr="00A45260">
        <w:rPr>
          <w:szCs w:val="24"/>
        </w:rPr>
        <w:t xml:space="preserve">organisations consider this skill as an important attribute because the lack of efficient teams can affect long term benefit goals of the </w:t>
      </w:r>
      <w:r w:rsidR="00E95864" w:rsidRPr="00A45260">
        <w:rPr>
          <w:szCs w:val="24"/>
        </w:rPr>
        <w:t>health and social</w:t>
      </w:r>
      <w:r w:rsidR="00A20D0C" w:rsidRPr="00A45260">
        <w:rPr>
          <w:szCs w:val="24"/>
        </w:rPr>
        <w:t xml:space="preserve"> care </w:t>
      </w:r>
      <w:r w:rsidRPr="00A45260">
        <w:rPr>
          <w:szCs w:val="24"/>
        </w:rPr>
        <w:t>providers (</w:t>
      </w:r>
      <w:r w:rsidRPr="00A45260">
        <w:rPr>
          <w:szCs w:val="24"/>
          <w:shd w:val="clear" w:color="auto" w:fill="FFFFFF"/>
        </w:rPr>
        <w:t>Williamson, Forbes-</w:t>
      </w:r>
      <w:proofErr w:type="gramStart"/>
      <w:r w:rsidRPr="00A45260">
        <w:rPr>
          <w:szCs w:val="24"/>
          <w:shd w:val="clear" w:color="auto" w:fill="FFFFFF"/>
        </w:rPr>
        <w:t>Burford  and</w:t>
      </w:r>
      <w:proofErr w:type="gramEnd"/>
      <w:r w:rsidRPr="00A45260">
        <w:rPr>
          <w:szCs w:val="24"/>
          <w:shd w:val="clear" w:color="auto" w:fill="FFFFFF"/>
        </w:rPr>
        <w:t xml:space="preserve"> Minette, 2016</w:t>
      </w:r>
      <w:r w:rsidRPr="00A45260">
        <w:rPr>
          <w:szCs w:val="24"/>
        </w:rPr>
        <w:t xml:space="preserve">). Hence, employers focus that the </w:t>
      </w:r>
      <w:r w:rsidR="00E95864" w:rsidRPr="00A45260">
        <w:rPr>
          <w:szCs w:val="24"/>
        </w:rPr>
        <w:t>health and social</w:t>
      </w:r>
      <w:r w:rsidRPr="00A45260">
        <w:rPr>
          <w:szCs w:val="24"/>
        </w:rPr>
        <w:t xml:space="preserve"> </w:t>
      </w:r>
      <w:r w:rsidR="00A20D0C" w:rsidRPr="00A45260">
        <w:rPr>
          <w:szCs w:val="24"/>
        </w:rPr>
        <w:t xml:space="preserve">care </w:t>
      </w:r>
      <w:r w:rsidRPr="00A45260">
        <w:rPr>
          <w:szCs w:val="24"/>
        </w:rPr>
        <w:t xml:space="preserve">professional they are choosing is capable to work within teams. </w:t>
      </w:r>
    </w:p>
    <w:p w:rsidR="00076338" w:rsidRPr="00A45260" w:rsidRDefault="00076338" w:rsidP="00A45260">
      <w:pPr>
        <w:pStyle w:val="BodyText"/>
        <w:rPr>
          <w:szCs w:val="24"/>
        </w:rPr>
      </w:pPr>
      <w:bookmarkStart w:id="1" w:name="_Hlk534437363"/>
    </w:p>
    <w:p w:rsidR="00953E0B" w:rsidRPr="00A45260" w:rsidRDefault="00953E0B" w:rsidP="00A45260">
      <w:pPr>
        <w:pStyle w:val="BodyText"/>
        <w:rPr>
          <w:szCs w:val="24"/>
        </w:rPr>
      </w:pPr>
      <w:r w:rsidRPr="00A45260">
        <w:rPr>
          <w:b/>
          <w:bCs/>
          <w:iCs/>
          <w:szCs w:val="24"/>
        </w:rPr>
        <w:t>Ability to deal with criticism and work load</w:t>
      </w:r>
      <w:bookmarkEnd w:id="1"/>
      <w:r w:rsidRPr="00A45260">
        <w:rPr>
          <w:b/>
          <w:bCs/>
          <w:iCs/>
          <w:szCs w:val="24"/>
        </w:rPr>
        <w:t xml:space="preserve">: </w:t>
      </w:r>
    </w:p>
    <w:p w:rsidR="00953E0B" w:rsidRPr="00A45260" w:rsidRDefault="00953E0B" w:rsidP="00A45260">
      <w:pPr>
        <w:pStyle w:val="BodyText"/>
        <w:rPr>
          <w:szCs w:val="24"/>
        </w:rPr>
      </w:pPr>
      <w:r w:rsidRPr="00A45260">
        <w:rPr>
          <w:szCs w:val="24"/>
        </w:rPr>
        <w:tab/>
      </w:r>
      <w:r w:rsidR="00CE033E" w:rsidRPr="00A45260">
        <w:rPr>
          <w:color w:val="000000"/>
          <w:szCs w:val="24"/>
        </w:rPr>
        <w:t xml:space="preserve">As a health professional, </w:t>
      </w:r>
      <w:r w:rsidR="00CE033E" w:rsidRPr="00A45260">
        <w:rPr>
          <w:rStyle w:val="mceitemhidden"/>
          <w:rFonts w:eastAsia="Calibri Light"/>
          <w:color w:val="000000"/>
          <w:szCs w:val="24"/>
        </w:rPr>
        <w:t xml:space="preserve">need </w:t>
      </w:r>
      <w:r w:rsidR="00CE033E" w:rsidRPr="00A45260">
        <w:rPr>
          <w:rStyle w:val="hiddengrammarerror"/>
          <w:color w:val="000000"/>
          <w:szCs w:val="24"/>
        </w:rPr>
        <w:t>to be</w:t>
      </w:r>
      <w:r w:rsidR="00CE033E" w:rsidRPr="00A45260">
        <w:rPr>
          <w:color w:val="000000"/>
          <w:szCs w:val="24"/>
        </w:rPr>
        <w:t xml:space="preserve"> capable to face criticism. There are possibilities that people may not appreciate the </w:t>
      </w:r>
      <w:proofErr w:type="gramStart"/>
      <w:r w:rsidR="00CE033E" w:rsidRPr="00A45260">
        <w:rPr>
          <w:color w:val="000000"/>
          <w:szCs w:val="24"/>
        </w:rPr>
        <w:t>treatment</w:t>
      </w:r>
      <w:proofErr w:type="gramEnd"/>
      <w:r w:rsidR="00CE033E" w:rsidRPr="00A45260">
        <w:rPr>
          <w:color w:val="000000"/>
          <w:szCs w:val="24"/>
        </w:rPr>
        <w:t xml:space="preserve"> but it is a duty to make them understand that is a </w:t>
      </w:r>
      <w:r w:rsidR="00CE033E" w:rsidRPr="00A45260">
        <w:rPr>
          <w:rStyle w:val="mceitemhidden"/>
          <w:rFonts w:eastAsia="Calibri Light"/>
          <w:color w:val="000000"/>
          <w:szCs w:val="24"/>
        </w:rPr>
        <w:t xml:space="preserve">practice is for their welfare. However, </w:t>
      </w:r>
      <w:r w:rsidR="00CE033E" w:rsidRPr="00A45260">
        <w:rPr>
          <w:color w:val="000000"/>
          <w:szCs w:val="24"/>
        </w:rPr>
        <w:t xml:space="preserve">sometimes </w:t>
      </w:r>
      <w:r w:rsidR="00CE033E" w:rsidRPr="00A45260">
        <w:rPr>
          <w:rStyle w:val="hiddengrammarerror"/>
          <w:color w:val="000000"/>
          <w:szCs w:val="24"/>
        </w:rPr>
        <w:t>can be</w:t>
      </w:r>
      <w:r w:rsidR="00CE033E" w:rsidRPr="00A45260">
        <w:rPr>
          <w:rStyle w:val="mceitemhidden"/>
          <w:rFonts w:eastAsia="Calibri Light"/>
          <w:color w:val="000000"/>
          <w:szCs w:val="24"/>
        </w:rPr>
        <w:t xml:space="preserve"> unmotivated</w:t>
      </w:r>
      <w:r w:rsidR="00CE033E" w:rsidRPr="00A45260">
        <w:rPr>
          <w:color w:val="000000"/>
          <w:szCs w:val="24"/>
        </w:rPr>
        <w:t xml:space="preserve"> when despite working with so many hardships communities do not trust health service providers. Thus, in such instances in future is essential to try to understand that people are having pain and thus it </w:t>
      </w:r>
      <w:r w:rsidR="00CE033E" w:rsidRPr="00A45260">
        <w:rPr>
          <w:rStyle w:val="hiddengrammarerror"/>
          <w:color w:val="000000"/>
          <w:szCs w:val="24"/>
        </w:rPr>
        <w:t>can be</w:t>
      </w:r>
      <w:r w:rsidR="00CE033E" w:rsidRPr="00A45260">
        <w:rPr>
          <w:color w:val="000000"/>
          <w:szCs w:val="24"/>
        </w:rPr>
        <w:t xml:space="preserve"> difficult for them to trust health professionals and their practices which may differ from their cultural or personal beliefs.  </w:t>
      </w:r>
      <w:r w:rsidR="00E95864" w:rsidRPr="00A45260">
        <w:rPr>
          <w:color w:val="000000"/>
          <w:szCs w:val="24"/>
        </w:rPr>
        <w:t>Health and social</w:t>
      </w:r>
      <w:r w:rsidR="00A20D0C" w:rsidRPr="00A45260">
        <w:rPr>
          <w:color w:val="000000"/>
          <w:szCs w:val="24"/>
        </w:rPr>
        <w:t xml:space="preserve"> </w:t>
      </w:r>
      <w:proofErr w:type="gramStart"/>
      <w:r w:rsidR="00A20D0C" w:rsidRPr="00A45260">
        <w:rPr>
          <w:color w:val="000000"/>
          <w:szCs w:val="24"/>
        </w:rPr>
        <w:t xml:space="preserve">care </w:t>
      </w:r>
      <w:r w:rsidR="00CE033E" w:rsidRPr="00A45260">
        <w:rPr>
          <w:color w:val="000000"/>
          <w:szCs w:val="24"/>
        </w:rPr>
        <w:t xml:space="preserve"> employers</w:t>
      </w:r>
      <w:proofErr w:type="gramEnd"/>
      <w:r w:rsidR="00CE033E" w:rsidRPr="00A45260">
        <w:rPr>
          <w:color w:val="000000"/>
          <w:szCs w:val="24"/>
        </w:rPr>
        <w:t xml:space="preserve"> test this employability skills so that they can </w:t>
      </w:r>
      <w:r w:rsidR="00CE033E" w:rsidRPr="00A45260">
        <w:rPr>
          <w:rStyle w:val="hiddensuggestion"/>
          <w:color w:val="000000"/>
          <w:szCs w:val="24"/>
        </w:rPr>
        <w:t>evaluate</w:t>
      </w:r>
      <w:r w:rsidR="00CE033E" w:rsidRPr="00A45260">
        <w:rPr>
          <w:color w:val="000000"/>
          <w:szCs w:val="24"/>
        </w:rPr>
        <w:t xml:space="preserve"> that if the candidate is suitable for their health organization or not (Edgar and et.al., 2016). The lack of these skills has an inverse impact on the overall performance and efficiency of the health </w:t>
      </w:r>
      <w:r w:rsidR="00A20D0C" w:rsidRPr="00A45260">
        <w:rPr>
          <w:color w:val="000000"/>
          <w:szCs w:val="24"/>
        </w:rPr>
        <w:t xml:space="preserve">care </w:t>
      </w:r>
      <w:r w:rsidR="00CE033E" w:rsidRPr="00A45260">
        <w:rPr>
          <w:color w:val="000000"/>
          <w:szCs w:val="24"/>
        </w:rPr>
        <w:t>services.</w:t>
      </w:r>
    </w:p>
    <w:p w:rsidR="00076338" w:rsidRPr="00A45260" w:rsidRDefault="00076338" w:rsidP="00A45260">
      <w:pPr>
        <w:pStyle w:val="BodyText"/>
        <w:rPr>
          <w:b/>
          <w:bCs/>
          <w:iCs/>
          <w:szCs w:val="24"/>
        </w:rPr>
      </w:pPr>
      <w:bookmarkStart w:id="2" w:name="_Hlk534437521"/>
    </w:p>
    <w:p w:rsidR="00953E0B" w:rsidRPr="00A45260" w:rsidRDefault="00953E0B" w:rsidP="00A45260">
      <w:pPr>
        <w:pStyle w:val="BodyText"/>
        <w:rPr>
          <w:szCs w:val="24"/>
        </w:rPr>
      </w:pPr>
      <w:r w:rsidRPr="00A45260">
        <w:rPr>
          <w:b/>
          <w:bCs/>
          <w:iCs/>
          <w:szCs w:val="24"/>
        </w:rPr>
        <w:t>Adaptability</w:t>
      </w:r>
      <w:bookmarkEnd w:id="2"/>
      <w:r w:rsidRPr="00A45260">
        <w:rPr>
          <w:b/>
          <w:bCs/>
          <w:iCs/>
          <w:szCs w:val="24"/>
        </w:rPr>
        <w:t xml:space="preserve">: </w:t>
      </w:r>
    </w:p>
    <w:p w:rsidR="00953E0B" w:rsidRPr="00A45260" w:rsidRDefault="00953E0B" w:rsidP="00A45260">
      <w:pPr>
        <w:pStyle w:val="BodyText"/>
        <w:rPr>
          <w:szCs w:val="24"/>
        </w:rPr>
      </w:pPr>
      <w:r w:rsidRPr="00A45260">
        <w:rPr>
          <w:szCs w:val="24"/>
        </w:rPr>
        <w:tab/>
        <w:t xml:space="preserve">The rapidly changing techniques and methodologies are the </w:t>
      </w:r>
      <w:proofErr w:type="spellStart"/>
      <w:r w:rsidRPr="00A45260">
        <w:rPr>
          <w:szCs w:val="24"/>
        </w:rPr>
        <w:t>well known</w:t>
      </w:r>
      <w:proofErr w:type="spellEnd"/>
      <w:r w:rsidRPr="00A45260">
        <w:rPr>
          <w:szCs w:val="24"/>
        </w:rPr>
        <w:t xml:space="preserve"> characteristics </w:t>
      </w:r>
      <w:proofErr w:type="gramStart"/>
      <w:r w:rsidRPr="00A45260">
        <w:rPr>
          <w:szCs w:val="24"/>
        </w:rPr>
        <w:t xml:space="preserve">of  </w:t>
      </w:r>
      <w:r w:rsidR="00A20D0C" w:rsidRPr="00A45260">
        <w:rPr>
          <w:szCs w:val="24"/>
        </w:rPr>
        <w:t>health</w:t>
      </w:r>
      <w:proofErr w:type="gramEnd"/>
      <w:r w:rsidR="00A20D0C" w:rsidRPr="00A45260">
        <w:rPr>
          <w:szCs w:val="24"/>
        </w:rPr>
        <w:t xml:space="preserve"> and social care</w:t>
      </w:r>
      <w:r w:rsidRPr="00A45260">
        <w:rPr>
          <w:szCs w:val="24"/>
        </w:rPr>
        <w:t xml:space="preserve"> services. Along with the technical aspects the legal regulations and needs of people also demand that health service providers must be adaptable to the changing situations. Thus, the same skill is mandatory for every job opportunity in </w:t>
      </w:r>
      <w:r w:rsidR="00A20D0C" w:rsidRPr="00A45260">
        <w:rPr>
          <w:szCs w:val="24"/>
        </w:rPr>
        <w:t>health and social care</w:t>
      </w:r>
      <w:r w:rsidRPr="00A45260">
        <w:rPr>
          <w:szCs w:val="24"/>
        </w:rPr>
        <w:t xml:space="preserve"> (</w:t>
      </w:r>
      <w:r w:rsidRPr="00A45260">
        <w:rPr>
          <w:szCs w:val="24"/>
          <w:shd w:val="clear" w:color="auto" w:fill="FFFFFF"/>
        </w:rPr>
        <w:t>Wall and et.al., 2015</w:t>
      </w:r>
      <w:r w:rsidRPr="00A45260">
        <w:rPr>
          <w:szCs w:val="24"/>
        </w:rPr>
        <w:t xml:space="preserve">). Though initially </w:t>
      </w:r>
      <w:r w:rsidR="005E32DD" w:rsidRPr="00A45260">
        <w:rPr>
          <w:szCs w:val="24"/>
        </w:rPr>
        <w:t>is</w:t>
      </w:r>
      <w:r w:rsidRPr="00A45260">
        <w:rPr>
          <w:szCs w:val="24"/>
        </w:rPr>
        <w:t xml:space="preserve"> difficult to adopt any change but that this is the part of my profession. This positive attitude can </w:t>
      </w:r>
      <w:proofErr w:type="gramStart"/>
      <w:r w:rsidRPr="00A45260">
        <w:rPr>
          <w:szCs w:val="24"/>
        </w:rPr>
        <w:t>help  to</w:t>
      </w:r>
      <w:proofErr w:type="gramEnd"/>
      <w:r w:rsidRPr="00A45260">
        <w:rPr>
          <w:szCs w:val="24"/>
        </w:rPr>
        <w:t xml:space="preserve"> adapt the changes easily and more effectively. </w:t>
      </w:r>
    </w:p>
    <w:p w:rsidR="00076338" w:rsidRPr="00A45260" w:rsidRDefault="00953E0B" w:rsidP="00A45260">
      <w:pPr>
        <w:pStyle w:val="BodyText"/>
        <w:rPr>
          <w:szCs w:val="24"/>
        </w:rPr>
      </w:pPr>
      <w:r w:rsidRPr="00A45260">
        <w:rPr>
          <w:szCs w:val="24"/>
        </w:rPr>
        <w:tab/>
      </w:r>
      <w:proofErr w:type="gramStart"/>
      <w:r w:rsidR="005E32DD" w:rsidRPr="00A45260">
        <w:rPr>
          <w:szCs w:val="24"/>
        </w:rPr>
        <w:t>Even  so</w:t>
      </w:r>
      <w:proofErr w:type="gramEnd"/>
      <w:r w:rsidR="005E32DD" w:rsidRPr="00A45260">
        <w:rPr>
          <w:szCs w:val="24"/>
        </w:rPr>
        <w:t xml:space="preserve"> </w:t>
      </w:r>
      <w:r w:rsidRPr="00A45260">
        <w:rPr>
          <w:szCs w:val="24"/>
        </w:rPr>
        <w:t xml:space="preserve">on many occasions the motivation from other team members and </w:t>
      </w:r>
      <w:proofErr w:type="spellStart"/>
      <w:r w:rsidRPr="00A45260">
        <w:rPr>
          <w:szCs w:val="24"/>
        </w:rPr>
        <w:t>expertises</w:t>
      </w:r>
      <w:proofErr w:type="spellEnd"/>
      <w:r w:rsidRPr="00A45260">
        <w:rPr>
          <w:szCs w:val="24"/>
        </w:rPr>
        <w:t xml:space="preserve"> can also help  to enhance this skill. The employers can verify this skill by various situational tasks and questions. In the absence of this skill individual health professionals may experience difficulty to cope up with the organisational changes in </w:t>
      </w:r>
      <w:r w:rsidR="00A20D0C" w:rsidRPr="00A45260">
        <w:rPr>
          <w:szCs w:val="24"/>
        </w:rPr>
        <w:t xml:space="preserve">health and social </w:t>
      </w:r>
      <w:proofErr w:type="gramStart"/>
      <w:r w:rsidR="00A20D0C" w:rsidRPr="00A45260">
        <w:rPr>
          <w:szCs w:val="24"/>
        </w:rPr>
        <w:t xml:space="preserve">care </w:t>
      </w:r>
      <w:r w:rsidRPr="00A45260">
        <w:rPr>
          <w:szCs w:val="24"/>
        </w:rPr>
        <w:t xml:space="preserve"> (</w:t>
      </w:r>
      <w:proofErr w:type="gramEnd"/>
      <w:r w:rsidRPr="00A45260">
        <w:rPr>
          <w:i/>
          <w:iCs/>
          <w:szCs w:val="24"/>
          <w:shd w:val="clear" w:color="auto" w:fill="FFFFFF"/>
        </w:rPr>
        <w:t>Top 10 soft skills needed in health care,</w:t>
      </w:r>
      <w:r w:rsidRPr="00A45260">
        <w:rPr>
          <w:szCs w:val="24"/>
          <w:shd w:val="clear" w:color="auto" w:fill="FFFFFF"/>
        </w:rPr>
        <w:t xml:space="preserve"> 2014</w:t>
      </w:r>
      <w:r w:rsidRPr="00A45260">
        <w:rPr>
          <w:szCs w:val="24"/>
        </w:rPr>
        <w:t xml:space="preserve">). Thus, the employers pay special attention to the ability of the candidate to adopt changes and to comfortably bring these changes into their practices. </w:t>
      </w:r>
      <w:bookmarkStart w:id="3" w:name="_Hlk534437575"/>
    </w:p>
    <w:p w:rsidR="005E32DD" w:rsidRPr="00A45260" w:rsidRDefault="005E32DD" w:rsidP="00A45260">
      <w:pPr>
        <w:pStyle w:val="BodyText"/>
        <w:rPr>
          <w:szCs w:val="24"/>
        </w:rPr>
      </w:pPr>
      <w:r w:rsidRPr="00A45260">
        <w:rPr>
          <w:b/>
          <w:bCs/>
          <w:iCs/>
          <w:szCs w:val="24"/>
        </w:rPr>
        <w:lastRenderedPageBreak/>
        <w:t>Leadership</w:t>
      </w:r>
      <w:bookmarkEnd w:id="3"/>
      <w:r w:rsidRPr="00A45260">
        <w:rPr>
          <w:b/>
          <w:bCs/>
          <w:iCs/>
          <w:szCs w:val="24"/>
        </w:rPr>
        <w:t xml:space="preserve">: </w:t>
      </w:r>
    </w:p>
    <w:p w:rsidR="005E32DD" w:rsidRPr="00A45260" w:rsidRDefault="005E32DD" w:rsidP="00A45260">
      <w:pPr>
        <w:pStyle w:val="BodyText"/>
        <w:rPr>
          <w:szCs w:val="24"/>
        </w:rPr>
      </w:pPr>
    </w:p>
    <w:p w:rsidR="000E1440" w:rsidRPr="00A45260" w:rsidRDefault="000E1440" w:rsidP="00A45260">
      <w:pPr>
        <w:pStyle w:val="NormalWeb"/>
        <w:spacing w:before="0" w:beforeAutospacing="0" w:after="0" w:afterAutospacing="0" w:line="360" w:lineRule="auto"/>
        <w:rPr>
          <w:color w:val="000000"/>
        </w:rPr>
      </w:pPr>
      <w:r w:rsidRPr="00A45260">
        <w:rPr>
          <w:rStyle w:val="mceitemhidden"/>
          <w:color w:val="000000"/>
        </w:rPr>
        <w:t xml:space="preserve">Another skill set which </w:t>
      </w:r>
      <w:r w:rsidRPr="00A45260">
        <w:rPr>
          <w:rStyle w:val="hiddengrammarerror"/>
          <w:color w:val="000000"/>
        </w:rPr>
        <w:t>is appreciated by the</w:t>
      </w:r>
      <w:r w:rsidRPr="00A45260">
        <w:rPr>
          <w:rStyle w:val="mceitemhidden"/>
          <w:color w:val="000000"/>
        </w:rPr>
        <w:t xml:space="preserve"> </w:t>
      </w:r>
      <w:r w:rsidR="00A20D0C" w:rsidRPr="00A45260">
        <w:rPr>
          <w:rStyle w:val="mceitemhidden"/>
          <w:color w:val="000000"/>
        </w:rPr>
        <w:t>health and social care</w:t>
      </w:r>
      <w:r w:rsidRPr="00A45260">
        <w:rPr>
          <w:rStyle w:val="mceitemhidden"/>
          <w:color w:val="000000"/>
        </w:rPr>
        <w:t xml:space="preserve"> employers is the leadership skills. The team working in health-care services also encourages professionals to have leadership attributes so that they can </w:t>
      </w:r>
      <w:r w:rsidRPr="00A45260">
        <w:rPr>
          <w:rStyle w:val="hiddensuggestion"/>
          <w:color w:val="000000"/>
        </w:rPr>
        <w:t>achieve</w:t>
      </w:r>
      <w:r w:rsidRPr="00A45260">
        <w:rPr>
          <w:rStyle w:val="mceitemhidden"/>
          <w:color w:val="000000"/>
        </w:rPr>
        <w:t xml:space="preserve"> the desired </w:t>
      </w:r>
      <w:r w:rsidRPr="00A45260">
        <w:rPr>
          <w:rStyle w:val="hiddensuggestion"/>
          <w:color w:val="000000"/>
        </w:rPr>
        <w:t>objectives</w:t>
      </w:r>
      <w:r w:rsidRPr="00A45260">
        <w:rPr>
          <w:rStyle w:val="mceitemhidden"/>
          <w:color w:val="000000"/>
        </w:rPr>
        <w:t xml:space="preserve">. Being good at communication skills and building professional relations I can easily </w:t>
      </w:r>
      <w:r w:rsidRPr="00A45260">
        <w:rPr>
          <w:rStyle w:val="hiddensuggestion"/>
          <w:color w:val="000000"/>
        </w:rPr>
        <w:t>establish</w:t>
      </w:r>
      <w:r w:rsidRPr="00A45260">
        <w:rPr>
          <w:rStyle w:val="mceitemhidden"/>
          <w:color w:val="000000"/>
        </w:rPr>
        <w:t xml:space="preserve"> </w:t>
      </w:r>
      <w:r w:rsidRPr="00A45260">
        <w:rPr>
          <w:rStyle w:val="hiddensuggestion"/>
          <w:color w:val="000000"/>
        </w:rPr>
        <w:t>coordination</w:t>
      </w:r>
      <w:r w:rsidRPr="00A45260">
        <w:rPr>
          <w:rStyle w:val="mceitemhidden"/>
          <w:color w:val="000000"/>
        </w:rPr>
        <w:t xml:space="preserve"> among team members. For exploring growth opportunities leadership skills are must and need </w:t>
      </w:r>
      <w:r w:rsidRPr="00A45260">
        <w:rPr>
          <w:rStyle w:val="hiddengrammarerror"/>
          <w:color w:val="000000"/>
        </w:rPr>
        <w:t>to be</w:t>
      </w:r>
      <w:r w:rsidRPr="00A45260">
        <w:rPr>
          <w:rStyle w:val="mceitemhidden"/>
          <w:color w:val="000000"/>
        </w:rPr>
        <w:t xml:space="preserve"> improved regularly. </w:t>
      </w:r>
    </w:p>
    <w:p w:rsidR="000E1440" w:rsidRPr="00A45260" w:rsidRDefault="000E1440" w:rsidP="00A45260">
      <w:pPr>
        <w:pStyle w:val="NormalWeb"/>
        <w:spacing w:before="0" w:beforeAutospacing="0" w:after="0" w:afterAutospacing="0" w:line="360" w:lineRule="auto"/>
        <w:rPr>
          <w:color w:val="000000"/>
        </w:rPr>
      </w:pPr>
      <w:r w:rsidRPr="00A45260">
        <w:rPr>
          <w:color w:val="000000"/>
        </w:rPr>
        <w:t>            Can improve leadership skills by building good relations with the other professionals in the team. It will help to identify their strengths and weakness so that can</w:t>
      </w:r>
      <w:r w:rsidRPr="00A45260">
        <w:rPr>
          <w:rStyle w:val="mceitemhidden"/>
          <w:color w:val="000000"/>
        </w:rPr>
        <w:t xml:space="preserve"> motivate them to </w:t>
      </w:r>
      <w:r w:rsidRPr="00A45260">
        <w:rPr>
          <w:rStyle w:val="hiddensuggestion"/>
          <w:color w:val="000000"/>
        </w:rPr>
        <w:t>achieve</w:t>
      </w:r>
      <w:r w:rsidRPr="00A45260">
        <w:rPr>
          <w:rStyle w:val="mceitemhidden"/>
          <w:color w:val="000000"/>
        </w:rPr>
        <w:t xml:space="preserve"> the </w:t>
      </w:r>
      <w:r w:rsidRPr="00A45260">
        <w:rPr>
          <w:color w:val="000000"/>
        </w:rPr>
        <w:t xml:space="preserve">organizational goals. When employers </w:t>
      </w:r>
      <w:r w:rsidR="00E95864" w:rsidRPr="00A45260">
        <w:rPr>
          <w:color w:val="000000"/>
        </w:rPr>
        <w:t>analyse</w:t>
      </w:r>
      <w:r w:rsidRPr="00A45260">
        <w:rPr>
          <w:color w:val="000000"/>
        </w:rPr>
        <w:t xml:space="preserve"> the employability skills of the candidate then, the leadership skills and experience help them to get a better understanding of the professional capabilities (</w:t>
      </w:r>
      <w:r w:rsidRPr="00A45260">
        <w:rPr>
          <w:color w:val="222222"/>
          <w:shd w:val="clear" w:color="auto" w:fill="FFFFFF"/>
        </w:rPr>
        <w:t>Barr and Dowding, 2015</w:t>
      </w:r>
      <w:r w:rsidRPr="00A45260">
        <w:rPr>
          <w:color w:val="000000"/>
        </w:rPr>
        <w:t>). As a leader may</w:t>
      </w:r>
      <w:r w:rsidRPr="00A45260">
        <w:rPr>
          <w:rStyle w:val="mceitemhidden"/>
          <w:color w:val="000000"/>
        </w:rPr>
        <w:t xml:space="preserve"> face crucial situations and it </w:t>
      </w:r>
      <w:r w:rsidRPr="00A45260">
        <w:rPr>
          <w:rStyle w:val="hiddengrammarerror"/>
          <w:color w:val="000000"/>
        </w:rPr>
        <w:t>can be</w:t>
      </w:r>
      <w:r w:rsidRPr="00A45260">
        <w:rPr>
          <w:rStyle w:val="mceitemhidden"/>
          <w:color w:val="000000"/>
        </w:rPr>
        <w:t xml:space="preserve"> tough to take </w:t>
      </w:r>
      <w:r w:rsidRPr="00A45260">
        <w:rPr>
          <w:color w:val="000000"/>
        </w:rPr>
        <w:t>a suitable decision. In such situations</w:t>
      </w:r>
      <w:r w:rsidRPr="00A45260">
        <w:rPr>
          <w:rStyle w:val="mceitemhidden"/>
          <w:color w:val="000000"/>
        </w:rPr>
        <w:t xml:space="preserve">, it </w:t>
      </w:r>
      <w:r w:rsidRPr="00A45260">
        <w:rPr>
          <w:rStyle w:val="hiddengrammarerror"/>
          <w:color w:val="000000"/>
        </w:rPr>
        <w:t>can be</w:t>
      </w:r>
      <w:r w:rsidRPr="00A45260">
        <w:rPr>
          <w:rStyle w:val="mceitemhidden"/>
          <w:color w:val="000000"/>
        </w:rPr>
        <w:t xml:space="preserve"> helpful for </w:t>
      </w:r>
      <w:r w:rsidRPr="00A45260">
        <w:rPr>
          <w:color w:val="000000"/>
        </w:rPr>
        <w:t>help seek</w:t>
      </w:r>
      <w:r w:rsidRPr="00A45260">
        <w:rPr>
          <w:rStyle w:val="mceitemhidden"/>
          <w:color w:val="000000"/>
        </w:rPr>
        <w:t xml:space="preserve"> support and guidance from the others. By using reflective learnings can </w:t>
      </w:r>
      <w:r w:rsidRPr="00A45260">
        <w:rPr>
          <w:rStyle w:val="hiddensuggestion"/>
          <w:color w:val="000000"/>
        </w:rPr>
        <w:t>provide</w:t>
      </w:r>
      <w:r w:rsidRPr="00A45260">
        <w:rPr>
          <w:rStyle w:val="mceitemhidden"/>
          <w:color w:val="000000"/>
        </w:rPr>
        <w:t xml:space="preserve"> better guidance and </w:t>
      </w:r>
      <w:r w:rsidRPr="00A45260">
        <w:rPr>
          <w:rStyle w:val="hiddensuggestion"/>
          <w:color w:val="000000"/>
        </w:rPr>
        <w:t>motivation</w:t>
      </w:r>
      <w:r w:rsidRPr="00A45260">
        <w:rPr>
          <w:rStyle w:val="mceitemhidden"/>
          <w:color w:val="000000"/>
        </w:rPr>
        <w:t xml:space="preserve"> </w:t>
      </w:r>
      <w:r w:rsidRPr="00A45260">
        <w:rPr>
          <w:color w:val="000000"/>
        </w:rPr>
        <w:t xml:space="preserve">to team members. </w:t>
      </w:r>
    </w:p>
    <w:p w:rsidR="00953E0B" w:rsidRPr="00A45260" w:rsidRDefault="000E1440" w:rsidP="00A45260">
      <w:pPr>
        <w:pStyle w:val="NormalWeb"/>
        <w:spacing w:before="0" w:after="0" w:line="360" w:lineRule="auto"/>
        <w:rPr>
          <w:rStyle w:val="mceitemhidden"/>
          <w:color w:val="000000"/>
        </w:rPr>
      </w:pPr>
      <w:r w:rsidRPr="00A45260">
        <w:rPr>
          <w:rStyle w:val="mceitemhidden"/>
          <w:color w:val="000000"/>
        </w:rPr>
        <w:t xml:space="preserve">Thus, </w:t>
      </w:r>
      <w:r w:rsidRPr="00A45260">
        <w:rPr>
          <w:rStyle w:val="hiddensuggestion"/>
          <w:color w:val="000000"/>
        </w:rPr>
        <w:t>in order to</w:t>
      </w:r>
      <w:r w:rsidRPr="00A45260">
        <w:rPr>
          <w:rStyle w:val="mceitemhidden"/>
          <w:color w:val="000000"/>
        </w:rPr>
        <w:t xml:space="preserve"> assure the </w:t>
      </w:r>
      <w:r w:rsidRPr="00A45260">
        <w:rPr>
          <w:color w:val="000000"/>
        </w:rPr>
        <w:t xml:space="preserve">long-term success in health and social </w:t>
      </w:r>
      <w:proofErr w:type="gramStart"/>
      <w:r w:rsidRPr="00A45260">
        <w:rPr>
          <w:color w:val="000000"/>
        </w:rPr>
        <w:t>care  it</w:t>
      </w:r>
      <w:proofErr w:type="gramEnd"/>
      <w:r w:rsidRPr="00A45260">
        <w:rPr>
          <w:color w:val="000000"/>
        </w:rPr>
        <w:t xml:space="preserve"> is essential to develop these skills so that the recruiters in the profession can find suitable for their health organization. </w:t>
      </w:r>
      <w:proofErr w:type="gramStart"/>
      <w:r w:rsidRPr="00A45260">
        <w:rPr>
          <w:color w:val="000000"/>
        </w:rPr>
        <w:t>In order to</w:t>
      </w:r>
      <w:proofErr w:type="gramEnd"/>
      <w:r w:rsidRPr="00A45260">
        <w:rPr>
          <w:color w:val="000000"/>
        </w:rPr>
        <w:t xml:space="preserve"> get selected for the </w:t>
      </w:r>
      <w:r w:rsidR="00A20D0C" w:rsidRPr="00A45260">
        <w:rPr>
          <w:color w:val="000000"/>
        </w:rPr>
        <w:t>health and social care</w:t>
      </w:r>
      <w:r w:rsidRPr="00A45260">
        <w:rPr>
          <w:color w:val="000000"/>
        </w:rPr>
        <w:t xml:space="preserve"> job is required to understand the perspective of recruiters. For </w:t>
      </w:r>
      <w:proofErr w:type="gramStart"/>
      <w:r w:rsidRPr="00A45260">
        <w:rPr>
          <w:color w:val="000000"/>
        </w:rPr>
        <w:t>instance</w:t>
      </w:r>
      <w:proofErr w:type="gramEnd"/>
      <w:r w:rsidRPr="00A45260">
        <w:rPr>
          <w:color w:val="000000"/>
        </w:rPr>
        <w:t xml:space="preserve"> despite </w:t>
      </w:r>
      <w:r w:rsidRPr="00A45260">
        <w:rPr>
          <w:rStyle w:val="mceitemhidden"/>
          <w:color w:val="000000"/>
        </w:rPr>
        <w:t xml:space="preserve">having subject knowledge if </w:t>
      </w:r>
      <w:r w:rsidRPr="00A45260">
        <w:rPr>
          <w:rStyle w:val="hiddengrammarerror"/>
          <w:color w:val="000000"/>
        </w:rPr>
        <w:t>will not be</w:t>
      </w:r>
      <w:r w:rsidRPr="00A45260">
        <w:rPr>
          <w:rStyle w:val="mceitemhidden"/>
          <w:color w:val="000000"/>
        </w:rPr>
        <w:t xml:space="preserve"> able to work in teams or hectic work conditions then definitely</w:t>
      </w:r>
      <w:r w:rsidRPr="00A45260">
        <w:rPr>
          <w:color w:val="000000"/>
        </w:rPr>
        <w:t xml:space="preserve">. Will not get a job because these are the necessary skills which must have as a part of </w:t>
      </w:r>
      <w:r w:rsidR="00A20D0C" w:rsidRPr="00A45260">
        <w:rPr>
          <w:color w:val="000000"/>
        </w:rPr>
        <w:t>health and social care</w:t>
      </w:r>
      <w:r w:rsidRPr="00A45260">
        <w:rPr>
          <w:color w:val="000000"/>
        </w:rPr>
        <w:t xml:space="preserve"> profession. Another essential skill for health and social care services are</w:t>
      </w:r>
      <w:r w:rsidRPr="00A45260">
        <w:rPr>
          <w:rStyle w:val="mceitemhidden"/>
          <w:color w:val="000000"/>
        </w:rPr>
        <w:t xml:space="preserve"> that professionals </w:t>
      </w:r>
      <w:r w:rsidRPr="00A45260">
        <w:rPr>
          <w:rStyle w:val="hiddengrammarerror"/>
          <w:color w:val="000000"/>
        </w:rPr>
        <w:t>must be</w:t>
      </w:r>
      <w:r w:rsidRPr="00A45260">
        <w:rPr>
          <w:rStyle w:val="mceitemhidden"/>
          <w:color w:val="000000"/>
        </w:rPr>
        <w:t xml:space="preserve"> </w:t>
      </w:r>
      <w:r w:rsidRPr="00A45260">
        <w:rPr>
          <w:color w:val="000000"/>
        </w:rPr>
        <w:t>organised and reliable so that the patients can rely on their cares and service provider (</w:t>
      </w:r>
      <w:r w:rsidRPr="00A45260">
        <w:rPr>
          <w:color w:val="222222"/>
          <w:shd w:val="clear" w:color="auto" w:fill="FFFFFF"/>
        </w:rPr>
        <w:t>Kurtz, Draper and Silverman, 2016</w:t>
      </w:r>
      <w:r w:rsidRPr="00A45260">
        <w:rPr>
          <w:color w:val="000000"/>
        </w:rPr>
        <w:t xml:space="preserve">). With time is </w:t>
      </w:r>
      <w:proofErr w:type="gramStart"/>
      <w:r w:rsidRPr="00A45260">
        <w:rPr>
          <w:color w:val="000000"/>
        </w:rPr>
        <w:t>indispensable  </w:t>
      </w:r>
      <w:r w:rsidRPr="00A45260">
        <w:rPr>
          <w:rStyle w:val="hiddensuggestion"/>
          <w:color w:val="000000"/>
        </w:rPr>
        <w:t>evaluate</w:t>
      </w:r>
      <w:proofErr w:type="gramEnd"/>
      <w:r w:rsidRPr="00A45260">
        <w:rPr>
          <w:rStyle w:val="mceitemhidden"/>
          <w:color w:val="000000"/>
        </w:rPr>
        <w:t xml:space="preserve"> and explore new skills so that I can </w:t>
      </w:r>
      <w:r w:rsidRPr="00A45260">
        <w:rPr>
          <w:rStyle w:val="hiddensuggestion"/>
          <w:color w:val="000000"/>
        </w:rPr>
        <w:t>establish</w:t>
      </w:r>
      <w:r w:rsidRPr="00A45260">
        <w:rPr>
          <w:rStyle w:val="mceitemhidden"/>
          <w:color w:val="000000"/>
        </w:rPr>
        <w:t xml:space="preserve"> a path for continuous development in changing and advanced </w:t>
      </w:r>
      <w:r w:rsidR="00E95864" w:rsidRPr="00A45260">
        <w:rPr>
          <w:rStyle w:val="mceitemhidden"/>
          <w:color w:val="000000"/>
        </w:rPr>
        <w:t>health and social care</w:t>
      </w:r>
      <w:r w:rsidRPr="00A45260">
        <w:rPr>
          <w:rStyle w:val="mceitemhidden"/>
          <w:color w:val="000000"/>
        </w:rPr>
        <w:t xml:space="preserve"> environment</w:t>
      </w:r>
      <w:r w:rsidR="00E95864" w:rsidRPr="00A45260">
        <w:rPr>
          <w:rStyle w:val="mceitemhidden"/>
          <w:color w:val="000000"/>
        </w:rPr>
        <w:t>.</w:t>
      </w:r>
    </w:p>
    <w:p w:rsidR="003538CD" w:rsidRPr="00A45260" w:rsidRDefault="003538CD" w:rsidP="00A45260">
      <w:pPr>
        <w:pStyle w:val="NormalWeb"/>
        <w:spacing w:after="0" w:line="360" w:lineRule="auto"/>
        <w:rPr>
          <w:rStyle w:val="mceitemhidden"/>
          <w:color w:val="000000"/>
        </w:rPr>
      </w:pPr>
      <w:bookmarkStart w:id="4" w:name="_Hlk534441179"/>
      <w:r w:rsidRPr="00A45260">
        <w:rPr>
          <w:rStyle w:val="mceitemhidden"/>
          <w:b/>
          <w:color w:val="000000"/>
        </w:rPr>
        <w:t>Quick decision making</w:t>
      </w:r>
      <w:bookmarkEnd w:id="4"/>
      <w:r w:rsidRPr="00A45260">
        <w:rPr>
          <w:rStyle w:val="mceitemhidden"/>
          <w:color w:val="000000"/>
        </w:rPr>
        <w:t xml:space="preserve">: </w:t>
      </w:r>
    </w:p>
    <w:p w:rsidR="003538CD" w:rsidRPr="00A45260" w:rsidRDefault="003538CD" w:rsidP="00A45260">
      <w:pPr>
        <w:pStyle w:val="NormalWeb"/>
        <w:spacing w:before="0" w:after="0" w:line="360" w:lineRule="auto"/>
        <w:rPr>
          <w:rStyle w:val="mceitemhidden"/>
          <w:color w:val="000000"/>
        </w:rPr>
      </w:pPr>
      <w:r w:rsidRPr="00A45260">
        <w:rPr>
          <w:rStyle w:val="mceitemhidden"/>
          <w:color w:val="000000"/>
        </w:rPr>
        <w:tab/>
        <w:t xml:space="preserve">The employers also consider the quickness and decision making the ability of the individual as important employability skill. The administration of </w:t>
      </w:r>
      <w:r w:rsidR="00B41543" w:rsidRPr="00A45260">
        <w:rPr>
          <w:rStyle w:val="mceitemhidden"/>
          <w:color w:val="000000"/>
        </w:rPr>
        <w:t>health and social care</w:t>
      </w:r>
      <w:r w:rsidRPr="00A45260">
        <w:rPr>
          <w:rStyle w:val="mceitemhidden"/>
          <w:color w:val="000000"/>
        </w:rPr>
        <w:t xml:space="preserve"> may need the active participation of the employees in various decisions related to performance and </w:t>
      </w:r>
      <w:r w:rsidRPr="00A45260">
        <w:rPr>
          <w:rStyle w:val="mceitemhidden"/>
          <w:color w:val="000000"/>
        </w:rPr>
        <w:lastRenderedPageBreak/>
        <w:t>operations. If its recruited employees will not be able to make quick decisions with accuracy then, health care organizations may fail to achieve its long-term targets (What Qualities do you Need to be a Carer? 2015). Thus, this employability criteria also holds a significant role in the selection process.</w:t>
      </w:r>
    </w:p>
    <w:p w:rsidR="003538CD" w:rsidRPr="00A45260" w:rsidRDefault="003538CD" w:rsidP="00A45260">
      <w:pPr>
        <w:pStyle w:val="NormalWeb"/>
        <w:spacing w:before="0" w:after="0" w:line="360" w:lineRule="auto"/>
        <w:rPr>
          <w:rStyle w:val="mceitemhidden"/>
          <w:color w:val="000000"/>
        </w:rPr>
      </w:pPr>
      <w:r w:rsidRPr="00A45260">
        <w:rPr>
          <w:rStyle w:val="mceitemhidden"/>
          <w:color w:val="000000"/>
        </w:rPr>
        <w:t xml:space="preserve">Witnessed many critical instances in which the delay in decision making caused a threat to the life of people by enhancing the complexity of health issue. For avoiding such instances in my professional career is necessary to make decisions effectively. </w:t>
      </w:r>
      <w:proofErr w:type="gramStart"/>
      <w:r w:rsidRPr="00A45260">
        <w:rPr>
          <w:rStyle w:val="mceitemhidden"/>
          <w:color w:val="000000"/>
        </w:rPr>
        <w:t>In order to</w:t>
      </w:r>
      <w:proofErr w:type="gramEnd"/>
      <w:r w:rsidRPr="00A45260">
        <w:rPr>
          <w:rStyle w:val="mceitemhidden"/>
          <w:color w:val="000000"/>
        </w:rPr>
        <w:t xml:space="preserve"> improve this skill can take advise from experience holders and other team members as well as my own experience can also help for the same. The achievements to take quick decisions for promoting productive outputs can inspire employers to consider for the job role in their social care organization.</w:t>
      </w:r>
    </w:p>
    <w:p w:rsidR="00953E0B" w:rsidRPr="00A45260" w:rsidRDefault="00953E0B" w:rsidP="00A45260">
      <w:pPr>
        <w:pStyle w:val="BodyText"/>
        <w:rPr>
          <w:b/>
          <w:szCs w:val="24"/>
        </w:rPr>
      </w:pPr>
      <w:bookmarkStart w:id="5" w:name="_Hlk534437610"/>
      <w:r w:rsidRPr="00A45260">
        <w:rPr>
          <w:b/>
          <w:szCs w:val="24"/>
        </w:rPr>
        <w:t>Communication skill</w:t>
      </w:r>
      <w:bookmarkEnd w:id="5"/>
      <w:r w:rsidRPr="00A45260">
        <w:rPr>
          <w:b/>
          <w:szCs w:val="24"/>
        </w:rPr>
        <w:t>:</w:t>
      </w:r>
    </w:p>
    <w:p w:rsidR="000E1440" w:rsidRPr="00A45260" w:rsidRDefault="000E1440" w:rsidP="00A45260">
      <w:pPr>
        <w:pStyle w:val="BodyText"/>
        <w:rPr>
          <w:b/>
          <w:szCs w:val="24"/>
        </w:rPr>
      </w:pPr>
      <w:r w:rsidRPr="00A45260">
        <w:rPr>
          <w:szCs w:val="24"/>
        </w:rPr>
        <w:t>Communication ability is the first employability skills which are judged by the employers in health and social care.</w:t>
      </w:r>
    </w:p>
    <w:p w:rsidR="00953E0B" w:rsidRPr="00A45260" w:rsidRDefault="00953E0B" w:rsidP="00A45260">
      <w:pPr>
        <w:spacing w:line="360" w:lineRule="auto"/>
        <w:rPr>
          <w:rFonts w:ascii="Times New Roman" w:hAnsi="Times New Roman" w:cs="Times New Roman"/>
          <w:sz w:val="24"/>
          <w:szCs w:val="24"/>
        </w:rPr>
      </w:pPr>
      <w:r w:rsidRPr="00A45260">
        <w:rPr>
          <w:rStyle w:val="mceitemhidden"/>
          <w:rFonts w:ascii="Times New Roman" w:hAnsi="Times New Roman" w:cs="Times New Roman"/>
          <w:color w:val="000000"/>
          <w:sz w:val="24"/>
          <w:szCs w:val="24"/>
        </w:rPr>
        <w:t xml:space="preserve">Communication skills are key to the </w:t>
      </w:r>
      <w:r w:rsidRPr="00A45260">
        <w:rPr>
          <w:rStyle w:val="hiddensuggestion"/>
          <w:rFonts w:ascii="Times New Roman" w:hAnsi="Times New Roman" w:cs="Times New Roman"/>
          <w:color w:val="000000"/>
          <w:sz w:val="24"/>
          <w:szCs w:val="24"/>
        </w:rPr>
        <w:t>individual</w:t>
      </w:r>
      <w:r w:rsidRPr="00A45260">
        <w:rPr>
          <w:rStyle w:val="mceitemhidden"/>
          <w:rFonts w:ascii="Times New Roman" w:hAnsi="Times New Roman" w:cs="Times New Roman"/>
          <w:color w:val="000000"/>
          <w:sz w:val="24"/>
          <w:szCs w:val="24"/>
        </w:rPr>
        <w:t xml:space="preserve"> team, organizational success, and benefit.</w:t>
      </w:r>
      <w:r w:rsidRPr="00A45260">
        <w:rPr>
          <w:rFonts w:ascii="Times New Roman" w:hAnsi="Times New Roman" w:cs="Times New Roman"/>
          <w:sz w:val="24"/>
          <w:szCs w:val="24"/>
        </w:rPr>
        <w:t xml:space="preserve"> </w:t>
      </w:r>
      <w:r w:rsidRPr="00A45260">
        <w:rPr>
          <w:rStyle w:val="mceitemhidden"/>
          <w:rFonts w:ascii="Times New Roman" w:hAnsi="Times New Roman" w:cs="Times New Roman"/>
          <w:color w:val="000000"/>
          <w:sz w:val="24"/>
          <w:szCs w:val="24"/>
        </w:rPr>
        <w:t>For example, communication and interpersonal skills are important criteria for evaluating job applicants.</w:t>
      </w:r>
      <w:r w:rsidRPr="00A45260">
        <w:rPr>
          <w:rFonts w:ascii="Times New Roman" w:hAnsi="Times New Roman" w:cs="Times New Roman"/>
          <w:b/>
          <w:bCs/>
          <w:color w:val="000000"/>
          <w:sz w:val="24"/>
          <w:szCs w:val="24"/>
        </w:rPr>
        <w:t xml:space="preserve"> </w:t>
      </w:r>
      <w:proofErr w:type="gramStart"/>
      <w:r w:rsidR="000E1440" w:rsidRPr="00A45260">
        <w:rPr>
          <w:rFonts w:ascii="Times New Roman" w:hAnsi="Times New Roman" w:cs="Times New Roman"/>
          <w:bCs/>
          <w:color w:val="000000"/>
          <w:sz w:val="24"/>
          <w:szCs w:val="24"/>
        </w:rPr>
        <w:t>However</w:t>
      </w:r>
      <w:proofErr w:type="gramEnd"/>
      <w:r w:rsidRPr="00A45260">
        <w:rPr>
          <w:rFonts w:ascii="Times New Roman" w:hAnsi="Times New Roman" w:cs="Times New Roman"/>
          <w:bCs/>
          <w:color w:val="000000"/>
          <w:sz w:val="24"/>
          <w:szCs w:val="24"/>
        </w:rPr>
        <w:t xml:space="preserve"> is</w:t>
      </w:r>
      <w:r w:rsidRPr="00A45260">
        <w:rPr>
          <w:rFonts w:ascii="Times New Roman" w:hAnsi="Times New Roman" w:cs="Times New Roman"/>
          <w:b/>
          <w:bCs/>
          <w:color w:val="000000"/>
          <w:sz w:val="24"/>
          <w:szCs w:val="24"/>
        </w:rPr>
        <w:t xml:space="preserve"> </w:t>
      </w:r>
      <w:r w:rsidR="000E1440" w:rsidRPr="00A45260">
        <w:rPr>
          <w:rFonts w:ascii="Times New Roman" w:hAnsi="Times New Roman" w:cs="Times New Roman"/>
          <w:color w:val="000000"/>
          <w:sz w:val="24"/>
          <w:szCs w:val="24"/>
        </w:rPr>
        <w:t>t</w:t>
      </w:r>
      <w:r w:rsidRPr="00A45260">
        <w:rPr>
          <w:rFonts w:ascii="Times New Roman" w:hAnsi="Times New Roman" w:cs="Times New Roman"/>
          <w:color w:val="000000"/>
          <w:sz w:val="24"/>
          <w:szCs w:val="24"/>
        </w:rPr>
        <w:t>he exchange of ideas, information or ideas that lead to mutual understanding between two or more people.</w:t>
      </w:r>
      <w:r w:rsidRPr="00A45260">
        <w:rPr>
          <w:rFonts w:ascii="Times New Roman" w:hAnsi="Times New Roman" w:cs="Times New Roman"/>
          <w:sz w:val="24"/>
          <w:szCs w:val="24"/>
        </w:rPr>
        <w:t xml:space="preserve"> (</w:t>
      </w:r>
      <w:proofErr w:type="spellStart"/>
      <w:proofErr w:type="gramStart"/>
      <w:r w:rsidRPr="00A45260">
        <w:rPr>
          <w:rFonts w:ascii="Times New Roman" w:hAnsi="Times New Roman" w:cs="Times New Roman"/>
          <w:color w:val="222222"/>
          <w:sz w:val="24"/>
          <w:szCs w:val="24"/>
          <w:shd w:val="clear" w:color="auto" w:fill="FFFFFF"/>
        </w:rPr>
        <w:t>Maund,Schriek</w:t>
      </w:r>
      <w:proofErr w:type="spellEnd"/>
      <w:proofErr w:type="gramEnd"/>
      <w:r w:rsidRPr="00A45260">
        <w:rPr>
          <w:rFonts w:ascii="Times New Roman" w:hAnsi="Times New Roman" w:cs="Times New Roman"/>
          <w:color w:val="222222"/>
          <w:sz w:val="24"/>
          <w:szCs w:val="24"/>
          <w:shd w:val="clear" w:color="auto" w:fill="FFFFFF"/>
        </w:rPr>
        <w:t xml:space="preserve"> and </w:t>
      </w:r>
      <w:proofErr w:type="spellStart"/>
      <w:r w:rsidRPr="00A45260">
        <w:rPr>
          <w:rFonts w:ascii="Times New Roman" w:hAnsi="Times New Roman" w:cs="Times New Roman"/>
          <w:color w:val="222222"/>
          <w:sz w:val="24"/>
          <w:szCs w:val="24"/>
          <w:shd w:val="clear" w:color="auto" w:fill="FFFFFF"/>
        </w:rPr>
        <w:t>Tinkler</w:t>
      </w:r>
      <w:proofErr w:type="spellEnd"/>
      <w:r w:rsidRPr="00A45260">
        <w:rPr>
          <w:rFonts w:ascii="Times New Roman" w:hAnsi="Times New Roman" w:cs="Times New Roman"/>
          <w:color w:val="222222"/>
          <w:sz w:val="24"/>
          <w:szCs w:val="24"/>
          <w:shd w:val="clear" w:color="auto" w:fill="FFFFFF"/>
        </w:rPr>
        <w:t>, 2017</w:t>
      </w:r>
      <w:r w:rsidRPr="00A45260">
        <w:rPr>
          <w:rFonts w:ascii="Times New Roman" w:hAnsi="Times New Roman" w:cs="Times New Roman"/>
          <w:sz w:val="24"/>
          <w:szCs w:val="24"/>
        </w:rPr>
        <w:t>)</w:t>
      </w:r>
    </w:p>
    <w:p w:rsidR="00076338" w:rsidRPr="00A45260" w:rsidRDefault="00076338" w:rsidP="00A45260">
      <w:pPr>
        <w:spacing w:line="360" w:lineRule="auto"/>
        <w:rPr>
          <w:rFonts w:ascii="Times New Roman" w:hAnsi="Times New Roman" w:cs="Times New Roman"/>
          <w:sz w:val="24"/>
          <w:szCs w:val="24"/>
        </w:rPr>
      </w:pPr>
      <w:r w:rsidRPr="00A45260">
        <w:rPr>
          <w:rFonts w:ascii="Times New Roman" w:hAnsi="Times New Roman" w:cs="Times New Roman"/>
          <w:color w:val="000000"/>
          <w:sz w:val="24"/>
          <w:szCs w:val="24"/>
        </w:rPr>
        <w:t>Communications skills are the key to all you do as a registered health care professional. This unit builds on your pre-registration / undergraduate education and experience, and the focus is now on building your confidence in the independent application of your communication skills in practice.</w:t>
      </w:r>
      <w:r w:rsidRPr="00A45260">
        <w:rPr>
          <w:rFonts w:ascii="Times New Roman" w:hAnsi="Times New Roman" w:cs="Times New Roman"/>
          <w:sz w:val="24"/>
          <w:szCs w:val="24"/>
        </w:rPr>
        <w:t xml:space="preserve"> (NHS,2019)</w:t>
      </w:r>
    </w:p>
    <w:p w:rsidR="000E1440" w:rsidRPr="00A45260" w:rsidRDefault="000E1440" w:rsidP="00A45260">
      <w:pPr>
        <w:spacing w:line="360" w:lineRule="auto"/>
        <w:rPr>
          <w:rFonts w:ascii="Times New Roman" w:hAnsi="Times New Roman" w:cs="Times New Roman"/>
          <w:sz w:val="24"/>
          <w:szCs w:val="24"/>
        </w:rPr>
      </w:pPr>
      <w:r w:rsidRPr="00A45260">
        <w:rPr>
          <w:rFonts w:ascii="Times New Roman" w:hAnsi="Times New Roman" w:cs="Times New Roman"/>
          <w:sz w:val="24"/>
          <w:szCs w:val="24"/>
        </w:rPr>
        <w:t xml:space="preserve">Is </w:t>
      </w:r>
      <w:proofErr w:type="gramStart"/>
      <w:r w:rsidRPr="00A45260">
        <w:rPr>
          <w:rFonts w:ascii="Times New Roman" w:hAnsi="Times New Roman" w:cs="Times New Roman"/>
          <w:sz w:val="24"/>
          <w:szCs w:val="24"/>
        </w:rPr>
        <w:t>essential  be</w:t>
      </w:r>
      <w:proofErr w:type="gramEnd"/>
      <w:r w:rsidRPr="00A45260">
        <w:rPr>
          <w:rFonts w:ascii="Times New Roman" w:hAnsi="Times New Roman" w:cs="Times New Roman"/>
          <w:sz w:val="24"/>
          <w:szCs w:val="24"/>
        </w:rPr>
        <w:t xml:space="preserve"> good at this skill then can convince employer that is able for the job. For functional efficiency also must be able to interact with communities and other team professionals. The cultural diversity is an integral part of the health and social </w:t>
      </w:r>
      <w:proofErr w:type="gramStart"/>
      <w:r w:rsidRPr="00A45260">
        <w:rPr>
          <w:rFonts w:ascii="Times New Roman" w:hAnsi="Times New Roman" w:cs="Times New Roman"/>
          <w:sz w:val="24"/>
          <w:szCs w:val="24"/>
        </w:rPr>
        <w:t>care  thus</w:t>
      </w:r>
      <w:proofErr w:type="gramEnd"/>
      <w:r w:rsidRPr="00A45260">
        <w:rPr>
          <w:rFonts w:ascii="Times New Roman" w:hAnsi="Times New Roman" w:cs="Times New Roman"/>
          <w:sz w:val="24"/>
          <w:szCs w:val="24"/>
        </w:rPr>
        <w:t xml:space="preserve"> employers require that the hired professional must address this cultural barrier through communication skills. Can improve communication skills by working in teams and by connecting emotionally with the communities so that </w:t>
      </w:r>
      <w:r w:rsidR="00E95864" w:rsidRPr="00A45260">
        <w:rPr>
          <w:rFonts w:ascii="Times New Roman" w:hAnsi="Times New Roman" w:cs="Times New Roman"/>
          <w:sz w:val="24"/>
          <w:szCs w:val="24"/>
        </w:rPr>
        <w:t xml:space="preserve">is </w:t>
      </w:r>
      <w:proofErr w:type="gramStart"/>
      <w:r w:rsidR="00E95864" w:rsidRPr="00A45260">
        <w:rPr>
          <w:rFonts w:ascii="Times New Roman" w:hAnsi="Times New Roman" w:cs="Times New Roman"/>
          <w:sz w:val="24"/>
          <w:szCs w:val="24"/>
        </w:rPr>
        <w:t xml:space="preserve">not </w:t>
      </w:r>
      <w:r w:rsidRPr="00A45260">
        <w:rPr>
          <w:rFonts w:ascii="Times New Roman" w:hAnsi="Times New Roman" w:cs="Times New Roman"/>
          <w:sz w:val="24"/>
          <w:szCs w:val="24"/>
        </w:rPr>
        <w:t xml:space="preserve"> hesitate</w:t>
      </w:r>
      <w:proofErr w:type="gramEnd"/>
      <w:r w:rsidRPr="00A45260">
        <w:rPr>
          <w:rFonts w:ascii="Times New Roman" w:hAnsi="Times New Roman" w:cs="Times New Roman"/>
          <w:sz w:val="24"/>
          <w:szCs w:val="24"/>
        </w:rPr>
        <w:t xml:space="preserve"> in understanding their needs. The recruiters also analyse </w:t>
      </w:r>
      <w:r w:rsidR="00E95864" w:rsidRPr="00A45260">
        <w:rPr>
          <w:rFonts w:ascii="Times New Roman" w:hAnsi="Times New Roman" w:cs="Times New Roman"/>
          <w:sz w:val="24"/>
          <w:szCs w:val="24"/>
        </w:rPr>
        <w:t xml:space="preserve">the </w:t>
      </w:r>
      <w:r w:rsidRPr="00A45260">
        <w:rPr>
          <w:rFonts w:ascii="Times New Roman" w:hAnsi="Times New Roman" w:cs="Times New Roman"/>
          <w:sz w:val="24"/>
          <w:szCs w:val="24"/>
        </w:rPr>
        <w:t xml:space="preserve">perspective and ability to develop relations with other team members and people. It helps them to evaluate </w:t>
      </w:r>
      <w:proofErr w:type="gramStart"/>
      <w:r w:rsidR="00E95864" w:rsidRPr="00A45260">
        <w:rPr>
          <w:rFonts w:ascii="Times New Roman" w:hAnsi="Times New Roman" w:cs="Times New Roman"/>
          <w:sz w:val="24"/>
          <w:szCs w:val="24"/>
        </w:rPr>
        <w:t>a</w:t>
      </w:r>
      <w:proofErr w:type="gramEnd"/>
      <w:r w:rsidRPr="00A45260">
        <w:rPr>
          <w:rFonts w:ascii="Times New Roman" w:hAnsi="Times New Roman" w:cs="Times New Roman"/>
          <w:sz w:val="24"/>
          <w:szCs w:val="24"/>
        </w:rPr>
        <w:t xml:space="preserve"> efficiency as a team member and professional service provider. </w:t>
      </w:r>
    </w:p>
    <w:p w:rsidR="000E1440" w:rsidRPr="00A45260" w:rsidRDefault="000E1440" w:rsidP="00A45260">
      <w:pPr>
        <w:spacing w:line="360" w:lineRule="auto"/>
        <w:rPr>
          <w:rFonts w:ascii="Times New Roman" w:hAnsi="Times New Roman" w:cs="Times New Roman"/>
          <w:sz w:val="24"/>
          <w:szCs w:val="24"/>
        </w:rPr>
      </w:pPr>
    </w:p>
    <w:p w:rsidR="0067590E" w:rsidRPr="00A45260" w:rsidRDefault="0067590E" w:rsidP="00A45260">
      <w:pPr>
        <w:pStyle w:val="Heading1"/>
        <w:numPr>
          <w:ilvl w:val="0"/>
          <w:numId w:val="0"/>
        </w:numPr>
        <w:rPr>
          <w:i/>
          <w:color w:val="000000"/>
          <w:sz w:val="24"/>
          <w:szCs w:val="24"/>
        </w:rPr>
      </w:pPr>
    </w:p>
    <w:p w:rsidR="00E95864" w:rsidRPr="00A45260" w:rsidRDefault="00E95864" w:rsidP="00A45260">
      <w:pPr>
        <w:pStyle w:val="Heading1"/>
        <w:rPr>
          <w:i/>
          <w:sz w:val="24"/>
          <w:szCs w:val="24"/>
        </w:rPr>
      </w:pPr>
      <w:r w:rsidRPr="00A45260">
        <w:rPr>
          <w:i/>
          <w:sz w:val="24"/>
          <w:szCs w:val="24"/>
        </w:rPr>
        <w:t xml:space="preserve">CONCLUSION </w:t>
      </w:r>
    </w:p>
    <w:p w:rsidR="00372EF5" w:rsidRPr="00A45260" w:rsidRDefault="00E95864" w:rsidP="00A45260">
      <w:pPr>
        <w:spacing w:line="360" w:lineRule="auto"/>
        <w:rPr>
          <w:rFonts w:ascii="Times New Roman" w:hAnsi="Times New Roman" w:cs="Times New Roman"/>
          <w:sz w:val="24"/>
          <w:szCs w:val="24"/>
        </w:rPr>
      </w:pPr>
      <w:r w:rsidRPr="00A45260">
        <w:rPr>
          <w:rFonts w:ascii="Times New Roman" w:hAnsi="Times New Roman" w:cs="Times New Roman"/>
          <w:sz w:val="24"/>
          <w:szCs w:val="24"/>
        </w:rPr>
        <w:tab/>
        <w:t xml:space="preserve">From the report it can be concluded that the team work and flexibility are essential skills for the </w:t>
      </w:r>
      <w:r w:rsidR="00A20D0C" w:rsidRPr="00A45260">
        <w:rPr>
          <w:rFonts w:ascii="Times New Roman" w:hAnsi="Times New Roman" w:cs="Times New Roman"/>
          <w:sz w:val="24"/>
          <w:szCs w:val="24"/>
        </w:rPr>
        <w:t>health and social care</w:t>
      </w:r>
      <w:r w:rsidRPr="00A45260">
        <w:rPr>
          <w:rFonts w:ascii="Times New Roman" w:hAnsi="Times New Roman" w:cs="Times New Roman"/>
          <w:sz w:val="24"/>
          <w:szCs w:val="24"/>
        </w:rPr>
        <w:t xml:space="preserve"> professionals so that they can deliver their best services. While recruiting health care professionals the recruiting organisations also expect several other skills such as accountability, emotional stability, time management, handling criticism and work pressure. Thus, it can be concluded from the above analysis that these skills are vital for the </w:t>
      </w:r>
      <w:r w:rsidR="00A20D0C" w:rsidRPr="00A45260">
        <w:rPr>
          <w:rFonts w:ascii="Times New Roman" w:hAnsi="Times New Roman" w:cs="Times New Roman"/>
          <w:sz w:val="24"/>
          <w:szCs w:val="24"/>
        </w:rPr>
        <w:t xml:space="preserve">health and social care </w:t>
      </w:r>
      <w:r w:rsidRPr="00A45260">
        <w:rPr>
          <w:rFonts w:ascii="Times New Roman" w:hAnsi="Times New Roman" w:cs="Times New Roman"/>
          <w:sz w:val="24"/>
          <w:szCs w:val="24"/>
        </w:rPr>
        <w:t xml:space="preserve">and thus individuals must </w:t>
      </w:r>
      <w:proofErr w:type="gramStart"/>
      <w:r w:rsidRPr="00A45260">
        <w:rPr>
          <w:rFonts w:ascii="Times New Roman" w:hAnsi="Times New Roman" w:cs="Times New Roman"/>
          <w:sz w:val="24"/>
          <w:szCs w:val="24"/>
        </w:rPr>
        <w:t>encouraged</w:t>
      </w:r>
      <w:proofErr w:type="gramEnd"/>
      <w:r w:rsidRPr="00A45260">
        <w:rPr>
          <w:rFonts w:ascii="Times New Roman" w:hAnsi="Times New Roman" w:cs="Times New Roman"/>
          <w:sz w:val="24"/>
          <w:szCs w:val="24"/>
        </w:rPr>
        <w:t xml:space="preserve"> these skills so that quality of health services can be improved.</w:t>
      </w: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3538CD" w:rsidRDefault="003538CD" w:rsidP="00A45260">
      <w:pPr>
        <w:spacing w:line="360" w:lineRule="auto"/>
        <w:rPr>
          <w:rFonts w:ascii="Times New Roman" w:hAnsi="Times New Roman" w:cs="Times New Roman"/>
          <w:sz w:val="24"/>
          <w:szCs w:val="24"/>
        </w:rPr>
      </w:pPr>
    </w:p>
    <w:p w:rsidR="00B41543" w:rsidRPr="00081262" w:rsidRDefault="00B41543" w:rsidP="00A45260">
      <w:pPr>
        <w:pStyle w:val="Heading1"/>
        <w:pageBreakBefore/>
        <w:rPr>
          <w:sz w:val="24"/>
          <w:szCs w:val="24"/>
          <w:u w:val="single"/>
          <w:shd w:val="clear" w:color="auto" w:fill="FFFFFF"/>
        </w:rPr>
      </w:pPr>
      <w:r w:rsidRPr="00081262">
        <w:rPr>
          <w:sz w:val="24"/>
          <w:szCs w:val="24"/>
        </w:rPr>
        <w:lastRenderedPageBreak/>
        <w:t xml:space="preserve">REFERENCES </w:t>
      </w:r>
    </w:p>
    <w:p w:rsidR="00B41543" w:rsidRPr="00081262" w:rsidRDefault="00B41543" w:rsidP="00A45260">
      <w:pPr>
        <w:pStyle w:val="BodyText"/>
        <w:rPr>
          <w:color w:val="222222"/>
          <w:szCs w:val="24"/>
          <w:shd w:val="clear" w:color="auto" w:fill="FFFFFF"/>
        </w:rPr>
      </w:pPr>
      <w:r w:rsidRPr="00081262">
        <w:rPr>
          <w:szCs w:val="24"/>
          <w:u w:val="single"/>
          <w:shd w:val="clear" w:color="auto" w:fill="FFFFFF"/>
        </w:rPr>
        <w:t>Books and Journals</w:t>
      </w:r>
    </w:p>
    <w:p w:rsidR="00B41543" w:rsidRPr="00081262" w:rsidRDefault="00B41543" w:rsidP="00A45260">
      <w:pPr>
        <w:pStyle w:val="BodyText"/>
        <w:ind w:left="718" w:hanging="718"/>
        <w:rPr>
          <w:color w:val="222222"/>
          <w:szCs w:val="24"/>
          <w:shd w:val="clear" w:color="auto" w:fill="FFFFFF"/>
        </w:rPr>
      </w:pPr>
      <w:r w:rsidRPr="00081262">
        <w:rPr>
          <w:color w:val="222222"/>
          <w:szCs w:val="24"/>
          <w:shd w:val="clear" w:color="auto" w:fill="FFFFFF"/>
        </w:rPr>
        <w:t>Barr, J. and Dowding, L., 2015. </w:t>
      </w:r>
      <w:r w:rsidRPr="00081262">
        <w:rPr>
          <w:i/>
          <w:color w:val="222222"/>
          <w:szCs w:val="24"/>
          <w:shd w:val="clear" w:color="auto" w:fill="FFFFFF"/>
        </w:rPr>
        <w:t>Leadership in health care</w:t>
      </w:r>
      <w:r w:rsidRPr="00081262">
        <w:rPr>
          <w:color w:val="222222"/>
          <w:szCs w:val="24"/>
          <w:shd w:val="clear" w:color="auto" w:fill="FFFFFF"/>
        </w:rPr>
        <w:t>. Sage.</w:t>
      </w:r>
    </w:p>
    <w:p w:rsidR="00B41543" w:rsidRPr="00081262" w:rsidRDefault="00B41543" w:rsidP="00A45260">
      <w:pPr>
        <w:pStyle w:val="BodyText"/>
        <w:ind w:left="718" w:hanging="718"/>
        <w:rPr>
          <w:color w:val="222222"/>
          <w:szCs w:val="24"/>
          <w:shd w:val="clear" w:color="auto" w:fill="FFFFFF"/>
        </w:rPr>
      </w:pPr>
      <w:r w:rsidRPr="00081262">
        <w:rPr>
          <w:color w:val="222222"/>
          <w:szCs w:val="24"/>
          <w:shd w:val="clear" w:color="auto" w:fill="FFFFFF"/>
        </w:rPr>
        <w:t xml:space="preserve">Edgar, T., and et.al., 2016. Career paths of recipients of a master's degree in health communication: understanding employment opportunities, responsibilities, and </w:t>
      </w:r>
      <w:proofErr w:type="spellStart"/>
      <w:proofErr w:type="gramStart"/>
      <w:r w:rsidRPr="00081262">
        <w:rPr>
          <w:color w:val="222222"/>
          <w:szCs w:val="24"/>
          <w:shd w:val="clear" w:color="auto" w:fill="FFFFFF"/>
        </w:rPr>
        <w:t>choices.</w:t>
      </w:r>
      <w:r w:rsidRPr="00081262">
        <w:rPr>
          <w:i/>
          <w:color w:val="222222"/>
          <w:szCs w:val="24"/>
          <w:shd w:val="clear" w:color="auto" w:fill="FFFFFF"/>
        </w:rPr>
        <w:t>Journal</w:t>
      </w:r>
      <w:proofErr w:type="spellEnd"/>
      <w:proofErr w:type="gramEnd"/>
      <w:r w:rsidRPr="00081262">
        <w:rPr>
          <w:i/>
          <w:color w:val="222222"/>
          <w:szCs w:val="24"/>
          <w:shd w:val="clear" w:color="auto" w:fill="FFFFFF"/>
        </w:rPr>
        <w:t xml:space="preserve"> of health communication.</w:t>
      </w:r>
      <w:r w:rsidRPr="00081262">
        <w:rPr>
          <w:color w:val="222222"/>
          <w:szCs w:val="24"/>
          <w:shd w:val="clear" w:color="auto" w:fill="FFFFFF"/>
        </w:rPr>
        <w:t> 21(3). pp.356-365.</w:t>
      </w:r>
    </w:p>
    <w:p w:rsidR="00B41543" w:rsidRPr="00081262" w:rsidRDefault="00B41543" w:rsidP="00A45260">
      <w:pPr>
        <w:pStyle w:val="BodyText"/>
        <w:ind w:left="718" w:hanging="718"/>
        <w:rPr>
          <w:color w:val="222222"/>
          <w:szCs w:val="24"/>
          <w:shd w:val="clear" w:color="auto" w:fill="FFFFFF"/>
        </w:rPr>
      </w:pPr>
      <w:r w:rsidRPr="00081262">
        <w:rPr>
          <w:color w:val="222222"/>
          <w:szCs w:val="24"/>
          <w:shd w:val="clear" w:color="auto" w:fill="FFFFFF"/>
        </w:rPr>
        <w:t>Kurtz, S., Draper, J. and Silverman, J., 2016. </w:t>
      </w:r>
      <w:r w:rsidRPr="00081262">
        <w:rPr>
          <w:i/>
          <w:color w:val="222222"/>
          <w:szCs w:val="24"/>
          <w:shd w:val="clear" w:color="auto" w:fill="FFFFFF"/>
        </w:rPr>
        <w:t>Skills for communicating with patients</w:t>
      </w:r>
      <w:r w:rsidRPr="00081262">
        <w:rPr>
          <w:color w:val="222222"/>
          <w:szCs w:val="24"/>
          <w:shd w:val="clear" w:color="auto" w:fill="FFFFFF"/>
        </w:rPr>
        <w:t>. CRC Press.</w:t>
      </w:r>
    </w:p>
    <w:p w:rsidR="00081262" w:rsidRPr="00081262" w:rsidRDefault="00B41543" w:rsidP="00A45260">
      <w:pPr>
        <w:pStyle w:val="BodyText"/>
        <w:ind w:left="718" w:hanging="718"/>
        <w:rPr>
          <w:color w:val="000000"/>
          <w:szCs w:val="24"/>
          <w:shd w:val="clear" w:color="auto" w:fill="FFFFFF"/>
        </w:rPr>
      </w:pPr>
      <w:r w:rsidRPr="00081262">
        <w:rPr>
          <w:color w:val="222222"/>
          <w:szCs w:val="24"/>
          <w:shd w:val="clear" w:color="auto" w:fill="FFFFFF"/>
        </w:rPr>
        <w:t>Manners, R.A., 2017. </w:t>
      </w:r>
      <w:r w:rsidRPr="00081262">
        <w:rPr>
          <w:i/>
          <w:color w:val="222222"/>
          <w:szCs w:val="24"/>
          <w:shd w:val="clear" w:color="auto" w:fill="FFFFFF"/>
        </w:rPr>
        <w:t>Professional dominance: The social structure of medical care</w:t>
      </w:r>
      <w:r w:rsidRPr="00081262">
        <w:rPr>
          <w:color w:val="222222"/>
          <w:szCs w:val="24"/>
          <w:shd w:val="clear" w:color="auto" w:fill="FFFFFF"/>
        </w:rPr>
        <w:t>. Routledge.</w:t>
      </w:r>
      <w:r w:rsidR="00081262" w:rsidRPr="00081262">
        <w:rPr>
          <w:color w:val="000000"/>
          <w:szCs w:val="24"/>
          <w:shd w:val="clear" w:color="auto" w:fill="FFFFFF"/>
        </w:rPr>
        <w:t xml:space="preserve"> </w:t>
      </w:r>
    </w:p>
    <w:p w:rsidR="00B41543" w:rsidRPr="00081262" w:rsidRDefault="00081262" w:rsidP="00A45260">
      <w:pPr>
        <w:pStyle w:val="BodyText"/>
        <w:ind w:left="718" w:hanging="718"/>
        <w:rPr>
          <w:color w:val="222222"/>
          <w:szCs w:val="24"/>
          <w:shd w:val="clear" w:color="auto" w:fill="FFFFFF"/>
        </w:rPr>
      </w:pPr>
      <w:proofErr w:type="spellStart"/>
      <w:r w:rsidRPr="00081262">
        <w:rPr>
          <w:color w:val="000000"/>
          <w:szCs w:val="24"/>
          <w:shd w:val="clear" w:color="auto" w:fill="FFFFFF"/>
        </w:rPr>
        <w:t>Maund</w:t>
      </w:r>
      <w:proofErr w:type="spellEnd"/>
      <w:r w:rsidRPr="00081262">
        <w:rPr>
          <w:color w:val="000000"/>
          <w:szCs w:val="24"/>
          <w:shd w:val="clear" w:color="auto" w:fill="FFFFFF"/>
        </w:rPr>
        <w:t xml:space="preserve"> </w:t>
      </w:r>
      <w:proofErr w:type="gramStart"/>
      <w:r w:rsidRPr="00081262">
        <w:rPr>
          <w:color w:val="000000"/>
          <w:szCs w:val="24"/>
          <w:shd w:val="clear" w:color="auto" w:fill="FFFFFF"/>
        </w:rPr>
        <w:t>A ,</w:t>
      </w:r>
      <w:proofErr w:type="spellStart"/>
      <w:r w:rsidRPr="00081262">
        <w:rPr>
          <w:color w:val="000000"/>
          <w:szCs w:val="24"/>
          <w:shd w:val="clear" w:color="auto" w:fill="FFFFFF"/>
        </w:rPr>
        <w:t>Schriek</w:t>
      </w:r>
      <w:proofErr w:type="spellEnd"/>
      <w:proofErr w:type="gramEnd"/>
      <w:r w:rsidRPr="00081262">
        <w:rPr>
          <w:color w:val="000000"/>
          <w:szCs w:val="24"/>
          <w:shd w:val="clear" w:color="auto" w:fill="FFFFFF"/>
        </w:rPr>
        <w:t xml:space="preserve"> M ,</w:t>
      </w:r>
      <w:proofErr w:type="spellStart"/>
      <w:r w:rsidRPr="00081262">
        <w:rPr>
          <w:color w:val="000000"/>
          <w:szCs w:val="24"/>
          <w:shd w:val="clear" w:color="auto" w:fill="FFFFFF"/>
        </w:rPr>
        <w:t>Tinkler</w:t>
      </w:r>
      <w:proofErr w:type="spellEnd"/>
      <w:r w:rsidRPr="00081262">
        <w:rPr>
          <w:color w:val="000000"/>
          <w:szCs w:val="24"/>
          <w:shd w:val="clear" w:color="auto" w:fill="FFFFFF"/>
        </w:rPr>
        <w:t xml:space="preserve"> P.K.. </w:t>
      </w:r>
      <w:r w:rsidRPr="00081262">
        <w:rPr>
          <w:i/>
          <w:iCs/>
          <w:color w:val="000000"/>
          <w:szCs w:val="24"/>
          <w:shd w:val="clear" w:color="auto" w:fill="FFFFFF"/>
        </w:rPr>
        <w:t xml:space="preserve">Certificate of higher </w:t>
      </w:r>
      <w:proofErr w:type="spellStart"/>
      <w:proofErr w:type="gramStart"/>
      <w:r w:rsidRPr="00081262">
        <w:rPr>
          <w:i/>
          <w:iCs/>
          <w:color w:val="000000"/>
          <w:szCs w:val="24"/>
          <w:shd w:val="clear" w:color="auto" w:fill="FFFFFF"/>
        </w:rPr>
        <w:t>education:Skills</w:t>
      </w:r>
      <w:proofErr w:type="spellEnd"/>
      <w:proofErr w:type="gramEnd"/>
      <w:r w:rsidRPr="00081262">
        <w:rPr>
          <w:i/>
          <w:iCs/>
          <w:color w:val="000000"/>
          <w:szCs w:val="24"/>
          <w:shd w:val="clear" w:color="auto" w:fill="FFFFFF"/>
        </w:rPr>
        <w:t xml:space="preserve"> for workplace Student yearbook</w:t>
      </w:r>
      <w:r w:rsidRPr="00081262">
        <w:rPr>
          <w:color w:val="000000"/>
          <w:szCs w:val="24"/>
          <w:shd w:val="clear" w:color="auto" w:fill="FFFFFF"/>
        </w:rPr>
        <w:t>. London: Sage; 2017. </w:t>
      </w:r>
      <w:r>
        <w:rPr>
          <w:color w:val="000000"/>
          <w:szCs w:val="24"/>
          <w:shd w:val="clear" w:color="auto" w:fill="FFFFFF"/>
        </w:rPr>
        <w:t>p.47.</w:t>
      </w:r>
    </w:p>
    <w:p w:rsidR="00B41543" w:rsidRPr="00081262" w:rsidRDefault="00B41543" w:rsidP="00A45260">
      <w:pPr>
        <w:pStyle w:val="BodyText"/>
        <w:ind w:left="718" w:hanging="718"/>
        <w:rPr>
          <w:color w:val="222222"/>
          <w:szCs w:val="24"/>
          <w:shd w:val="clear" w:color="auto" w:fill="FFFFFF"/>
        </w:rPr>
      </w:pPr>
      <w:r w:rsidRPr="00081262">
        <w:rPr>
          <w:color w:val="222222"/>
          <w:szCs w:val="24"/>
          <w:shd w:val="clear" w:color="auto" w:fill="FFFFFF"/>
        </w:rPr>
        <w:t>Moss, B., 2017. </w:t>
      </w:r>
      <w:r w:rsidRPr="00081262">
        <w:rPr>
          <w:i/>
          <w:color w:val="222222"/>
          <w:szCs w:val="24"/>
          <w:shd w:val="clear" w:color="auto" w:fill="FFFFFF"/>
        </w:rPr>
        <w:t>Communication skills in health and social care</w:t>
      </w:r>
      <w:r w:rsidRPr="00081262">
        <w:rPr>
          <w:color w:val="222222"/>
          <w:szCs w:val="24"/>
          <w:shd w:val="clear" w:color="auto" w:fill="FFFFFF"/>
        </w:rPr>
        <w:t>. Sage.</w:t>
      </w:r>
    </w:p>
    <w:p w:rsidR="00B41543" w:rsidRPr="00081262" w:rsidRDefault="00B41543" w:rsidP="00A45260">
      <w:pPr>
        <w:pStyle w:val="BodyText"/>
        <w:ind w:left="718" w:hanging="718"/>
        <w:rPr>
          <w:szCs w:val="24"/>
          <w:shd w:val="clear" w:color="auto" w:fill="FFFFFF"/>
        </w:rPr>
      </w:pPr>
      <w:r w:rsidRPr="00081262">
        <w:rPr>
          <w:color w:val="222222"/>
          <w:szCs w:val="24"/>
          <w:shd w:val="clear" w:color="auto" w:fill="FFFFFF"/>
        </w:rPr>
        <w:t>Wall, A.L., and et.al., 2015. White paper on pharmacy admissions: developing a diverse work force to meet the health-care needs of an increasingly diverse society: recommendations of the American Association of Colleges of Pharmacy special committee on admissions. </w:t>
      </w:r>
      <w:r w:rsidRPr="00081262">
        <w:rPr>
          <w:i/>
          <w:color w:val="222222"/>
          <w:szCs w:val="24"/>
          <w:shd w:val="clear" w:color="auto" w:fill="FFFFFF"/>
        </w:rPr>
        <w:t>American journal of pharmaceutical education.</w:t>
      </w:r>
      <w:r w:rsidRPr="00081262">
        <w:rPr>
          <w:color w:val="222222"/>
          <w:szCs w:val="24"/>
          <w:shd w:val="clear" w:color="auto" w:fill="FFFFFF"/>
        </w:rPr>
        <w:t xml:space="preserve"> 79(7). </w:t>
      </w:r>
      <w:proofErr w:type="gramStart"/>
      <w:r w:rsidRPr="00081262">
        <w:rPr>
          <w:color w:val="222222"/>
          <w:szCs w:val="24"/>
          <w:shd w:val="clear" w:color="auto" w:fill="FFFFFF"/>
        </w:rPr>
        <w:t>p.S</w:t>
      </w:r>
      <w:proofErr w:type="gramEnd"/>
      <w:r w:rsidRPr="00081262">
        <w:rPr>
          <w:color w:val="222222"/>
          <w:szCs w:val="24"/>
          <w:shd w:val="clear" w:color="auto" w:fill="FFFFFF"/>
        </w:rPr>
        <w:t>7.</w:t>
      </w:r>
    </w:p>
    <w:p w:rsidR="00B41543" w:rsidRPr="00081262" w:rsidRDefault="00B41543" w:rsidP="00A45260">
      <w:pPr>
        <w:pStyle w:val="BodyText"/>
        <w:ind w:left="718" w:hanging="718"/>
        <w:rPr>
          <w:szCs w:val="24"/>
          <w:u w:val="single"/>
          <w:shd w:val="clear" w:color="auto" w:fill="FFFFFF"/>
        </w:rPr>
      </w:pPr>
      <w:r w:rsidRPr="00081262">
        <w:rPr>
          <w:szCs w:val="24"/>
          <w:shd w:val="clear" w:color="auto" w:fill="FFFFFF"/>
        </w:rPr>
        <w:t>Williamson, S.N., Forbes-Burford, J. and Minette, R., 2016. Embedding employability into the health and social care curriculum: perceptions of the stakeholders.</w:t>
      </w:r>
    </w:p>
    <w:p w:rsidR="00B41543" w:rsidRPr="00081262" w:rsidRDefault="00B41543" w:rsidP="00A45260">
      <w:pPr>
        <w:pStyle w:val="BodyText"/>
        <w:ind w:left="718" w:hanging="718"/>
        <w:rPr>
          <w:i/>
          <w:iCs/>
          <w:szCs w:val="24"/>
          <w:shd w:val="clear" w:color="auto" w:fill="FFFFFF"/>
        </w:rPr>
      </w:pPr>
      <w:r w:rsidRPr="00081262">
        <w:rPr>
          <w:szCs w:val="24"/>
          <w:u w:val="single"/>
          <w:shd w:val="clear" w:color="auto" w:fill="FFFFFF"/>
        </w:rPr>
        <w:t>Online</w:t>
      </w:r>
      <w:r w:rsidRPr="00081262">
        <w:rPr>
          <w:szCs w:val="24"/>
          <w:shd w:val="clear" w:color="auto" w:fill="FFFFFF"/>
        </w:rPr>
        <w:t xml:space="preserve"> </w:t>
      </w:r>
    </w:p>
    <w:p w:rsidR="00B41543" w:rsidRPr="00081262" w:rsidRDefault="00B41543" w:rsidP="00A45260">
      <w:pPr>
        <w:pStyle w:val="BodyText"/>
        <w:ind w:left="718" w:hanging="718"/>
        <w:rPr>
          <w:i/>
          <w:iCs/>
          <w:szCs w:val="24"/>
          <w:shd w:val="clear" w:color="auto" w:fill="FFFFFF"/>
        </w:rPr>
      </w:pPr>
      <w:r w:rsidRPr="00081262">
        <w:rPr>
          <w:i/>
          <w:iCs/>
          <w:szCs w:val="24"/>
          <w:shd w:val="clear" w:color="auto" w:fill="FFFFFF"/>
        </w:rPr>
        <w:t>Top 10 soft skills needed in health care,</w:t>
      </w:r>
      <w:r w:rsidRPr="00081262">
        <w:rPr>
          <w:szCs w:val="24"/>
          <w:shd w:val="clear" w:color="auto" w:fill="FFFFFF"/>
        </w:rPr>
        <w:t xml:space="preserve"> 2014 [Online] Accessed through </w:t>
      </w:r>
      <w:hyperlink r:id="rId9" w:history="1">
        <w:r w:rsidR="00AB2A50" w:rsidRPr="00582654">
          <w:rPr>
            <w:rStyle w:val="Hyperlink"/>
            <w:szCs w:val="24"/>
            <w:shd w:val="clear" w:color="auto" w:fill="FFFFFF"/>
          </w:rPr>
          <w:t>https://carrington.edu/blog/student-tips/careers/top-10-soft-skills-needed-health-care/</w:t>
        </w:r>
      </w:hyperlink>
      <w:r w:rsidR="00AB2A50">
        <w:rPr>
          <w:rStyle w:val="Hyperlink"/>
          <w:szCs w:val="24"/>
          <w:shd w:val="clear" w:color="auto" w:fill="FFFFFF"/>
        </w:rPr>
        <w:t xml:space="preserve"> </w:t>
      </w:r>
      <w:r w:rsidR="00AB2A50" w:rsidRPr="00AB2A50">
        <w:rPr>
          <w:rFonts w:asciiTheme="minorHAnsi" w:eastAsiaTheme="minorHAnsi" w:hAnsiTheme="minorHAnsi" w:cstheme="minorBidi"/>
          <w:color w:val="0563C1" w:themeColor="hyperlink"/>
          <w:sz w:val="22"/>
          <w:u w:val="single"/>
          <w:lang w:eastAsia="en-US"/>
        </w:rPr>
        <w:t>[ACCESED 5 DICEMBER 2018].</w:t>
      </w:r>
    </w:p>
    <w:p w:rsidR="00B41543" w:rsidRPr="00081262" w:rsidRDefault="00B41543" w:rsidP="00A45260">
      <w:pPr>
        <w:pStyle w:val="BodyText"/>
        <w:ind w:left="718" w:hanging="718"/>
        <w:rPr>
          <w:szCs w:val="24"/>
          <w:shd w:val="clear" w:color="auto" w:fill="FFFFFF"/>
        </w:rPr>
      </w:pPr>
      <w:r w:rsidRPr="00081262">
        <w:rPr>
          <w:i/>
          <w:iCs/>
          <w:szCs w:val="24"/>
          <w:shd w:val="clear" w:color="auto" w:fill="FFFFFF"/>
        </w:rPr>
        <w:t xml:space="preserve">What Qualities do you Need to be a </w:t>
      </w:r>
      <w:proofErr w:type="gramStart"/>
      <w:r w:rsidRPr="00081262">
        <w:rPr>
          <w:i/>
          <w:iCs/>
          <w:szCs w:val="24"/>
          <w:shd w:val="clear" w:color="auto" w:fill="FFFFFF"/>
        </w:rPr>
        <w:t>Carer?</w:t>
      </w:r>
      <w:r w:rsidRPr="00081262">
        <w:rPr>
          <w:szCs w:val="24"/>
          <w:shd w:val="clear" w:color="auto" w:fill="FFFFFF"/>
        </w:rPr>
        <w:t>,</w:t>
      </w:r>
      <w:proofErr w:type="gramEnd"/>
      <w:r w:rsidRPr="00081262">
        <w:rPr>
          <w:szCs w:val="24"/>
          <w:shd w:val="clear" w:color="auto" w:fill="FFFFFF"/>
        </w:rPr>
        <w:t xml:space="preserve"> 2015 </w:t>
      </w:r>
      <w:bookmarkStart w:id="6" w:name="_Hlk534441871"/>
      <w:r w:rsidRPr="00081262">
        <w:rPr>
          <w:szCs w:val="24"/>
          <w:shd w:val="clear" w:color="auto" w:fill="FFFFFF"/>
        </w:rPr>
        <w:t xml:space="preserve">[Online] Accessed through </w:t>
      </w:r>
      <w:bookmarkEnd w:id="6"/>
      <w:r w:rsidRPr="00081262">
        <w:rPr>
          <w:rStyle w:val="Hyperlink"/>
          <w:szCs w:val="24"/>
          <w:shd w:val="clear" w:color="auto" w:fill="FFFFFF"/>
        </w:rPr>
        <w:t>https://jobs.communitycare.co.uk/article/what-qualities-do-you-need-to-be-a-carer-/</w:t>
      </w:r>
      <w:r w:rsidR="00AB2A50" w:rsidRPr="00AB2A50">
        <w:rPr>
          <w:rFonts w:asciiTheme="minorHAnsi" w:eastAsiaTheme="minorHAnsi" w:hAnsiTheme="minorHAnsi" w:cstheme="minorBidi"/>
          <w:color w:val="0563C1" w:themeColor="hyperlink"/>
          <w:sz w:val="22"/>
          <w:u w:val="single"/>
          <w:lang w:eastAsia="en-US"/>
        </w:rPr>
        <w:t>[ACCESED 5 DICEMBER 2018].</w:t>
      </w:r>
    </w:p>
    <w:p w:rsidR="003538CD" w:rsidRPr="00081262" w:rsidRDefault="00B41543" w:rsidP="00A45260">
      <w:pPr>
        <w:spacing w:line="360" w:lineRule="auto"/>
        <w:rPr>
          <w:rFonts w:ascii="Times New Roman" w:hAnsi="Times New Roman" w:cs="Times New Roman"/>
          <w:sz w:val="24"/>
          <w:szCs w:val="24"/>
        </w:rPr>
      </w:pPr>
      <w:r w:rsidRPr="00081262">
        <w:rPr>
          <w:rFonts w:ascii="Times New Roman" w:hAnsi="Times New Roman" w:cs="Times New Roman"/>
          <w:sz w:val="24"/>
          <w:szCs w:val="24"/>
        </w:rPr>
        <w:t>NHS ,</w:t>
      </w:r>
      <w:r w:rsidRPr="00081262">
        <w:rPr>
          <w:rFonts w:ascii="Times New Roman" w:hAnsi="Times New Roman" w:cs="Times New Roman"/>
          <w:sz w:val="24"/>
          <w:szCs w:val="24"/>
          <w:shd w:val="clear" w:color="auto" w:fill="FFFFFF"/>
        </w:rPr>
        <w:t xml:space="preserve"> [Online] Accessed through </w:t>
      </w:r>
      <w:hyperlink r:id="rId10" w:history="1">
        <w:r w:rsidRPr="00081262">
          <w:rPr>
            <w:rStyle w:val="Hyperlink"/>
            <w:rFonts w:ascii="Times New Roman" w:hAnsi="Times New Roman" w:cs="Times New Roman"/>
            <w:sz w:val="24"/>
            <w:szCs w:val="24"/>
            <w:shd w:val="clear" w:color="auto" w:fill="FFFFFF"/>
          </w:rPr>
          <w:t>http://www.flyingstart.scot.nhs.uk/learning-programmes/communication/</w:t>
        </w:r>
      </w:hyperlink>
      <w:r w:rsidRPr="00081262">
        <w:rPr>
          <w:rFonts w:ascii="Times New Roman" w:hAnsi="Times New Roman" w:cs="Times New Roman"/>
          <w:sz w:val="24"/>
          <w:szCs w:val="24"/>
          <w:shd w:val="clear" w:color="auto" w:fill="FFFFFF"/>
        </w:rPr>
        <w:t xml:space="preserve"> </w:t>
      </w:r>
      <w:r w:rsidR="00AB2A50" w:rsidRPr="00AB2A50">
        <w:rPr>
          <w:color w:val="0563C1" w:themeColor="hyperlink"/>
          <w:u w:val="single"/>
        </w:rPr>
        <w:t>[ACCESED 5 DICEMBER 2018].</w:t>
      </w:r>
    </w:p>
    <w:p w:rsidR="003538CD" w:rsidRPr="00607F30" w:rsidRDefault="003538CD" w:rsidP="00A45260">
      <w:pPr>
        <w:spacing w:line="360" w:lineRule="auto"/>
        <w:rPr>
          <w:rFonts w:ascii="Times New Roman" w:hAnsi="Times New Roman" w:cs="Times New Roman"/>
          <w:sz w:val="24"/>
          <w:szCs w:val="24"/>
        </w:rPr>
      </w:pPr>
      <w:bookmarkStart w:id="7" w:name="_GoBack"/>
      <w:bookmarkEnd w:id="7"/>
    </w:p>
    <w:sectPr w:rsidR="003538CD" w:rsidRPr="00607F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2BBF" w:rsidRDefault="004B2BBF" w:rsidP="003538CD">
      <w:pPr>
        <w:spacing w:after="0" w:line="240" w:lineRule="auto"/>
      </w:pPr>
      <w:r>
        <w:separator/>
      </w:r>
    </w:p>
  </w:endnote>
  <w:endnote w:type="continuationSeparator" w:id="0">
    <w:p w:rsidR="004B2BBF" w:rsidRDefault="004B2BBF" w:rsidP="00353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2BBF" w:rsidRDefault="004B2BBF" w:rsidP="003538CD">
      <w:pPr>
        <w:spacing w:after="0" w:line="240" w:lineRule="auto"/>
      </w:pPr>
      <w:r>
        <w:separator/>
      </w:r>
    </w:p>
  </w:footnote>
  <w:footnote w:type="continuationSeparator" w:id="0">
    <w:p w:rsidR="004B2BBF" w:rsidRDefault="004B2BBF" w:rsidP="003538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6D6617A"/>
    <w:multiLevelType w:val="hybridMultilevel"/>
    <w:tmpl w:val="D3B43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FEC"/>
    <w:rsid w:val="00076338"/>
    <w:rsid w:val="00081262"/>
    <w:rsid w:val="000A18A2"/>
    <w:rsid w:val="000D5469"/>
    <w:rsid w:val="000E1440"/>
    <w:rsid w:val="002356DF"/>
    <w:rsid w:val="00246321"/>
    <w:rsid w:val="003538CD"/>
    <w:rsid w:val="00372EF5"/>
    <w:rsid w:val="003E0CB9"/>
    <w:rsid w:val="0045655D"/>
    <w:rsid w:val="004B2BBF"/>
    <w:rsid w:val="00535B99"/>
    <w:rsid w:val="005562C1"/>
    <w:rsid w:val="005E32DD"/>
    <w:rsid w:val="00607F30"/>
    <w:rsid w:val="00626187"/>
    <w:rsid w:val="0067590E"/>
    <w:rsid w:val="006C2C22"/>
    <w:rsid w:val="008510E7"/>
    <w:rsid w:val="008D0FEC"/>
    <w:rsid w:val="00934D50"/>
    <w:rsid w:val="00953E0B"/>
    <w:rsid w:val="009A529C"/>
    <w:rsid w:val="00A20D0C"/>
    <w:rsid w:val="00A45260"/>
    <w:rsid w:val="00A57AC2"/>
    <w:rsid w:val="00AB2A50"/>
    <w:rsid w:val="00B41543"/>
    <w:rsid w:val="00C37DDF"/>
    <w:rsid w:val="00C874DA"/>
    <w:rsid w:val="00CE033E"/>
    <w:rsid w:val="00D25EBA"/>
    <w:rsid w:val="00D404AA"/>
    <w:rsid w:val="00D57E91"/>
    <w:rsid w:val="00E95864"/>
    <w:rsid w:val="00EF36C9"/>
    <w:rsid w:val="00FB2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B0417"/>
  <w15:chartTrackingRefBased/>
  <w15:docId w15:val="{E5DAB33B-52CA-43F4-8F13-C4A03E258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0FEC"/>
    <w:pPr>
      <w:spacing w:line="256" w:lineRule="auto"/>
    </w:pPr>
  </w:style>
  <w:style w:type="paragraph" w:styleId="Heading1">
    <w:name w:val="heading 1"/>
    <w:basedOn w:val="Normal"/>
    <w:next w:val="Normal"/>
    <w:link w:val="Heading1Char"/>
    <w:qFormat/>
    <w:rsid w:val="008D0FEC"/>
    <w:pPr>
      <w:keepNext/>
      <w:keepLines/>
      <w:numPr>
        <w:numId w:val="2"/>
      </w:numPr>
      <w:suppressAutoHyphens/>
      <w:spacing w:after="0" w:line="360" w:lineRule="auto"/>
      <w:jc w:val="both"/>
      <w:outlineLvl w:val="0"/>
    </w:pPr>
    <w:rPr>
      <w:rFonts w:ascii="Times New Roman" w:eastAsia="Calibri Light" w:hAnsi="Times New Roman" w:cs="Times New Roman"/>
      <w:b/>
      <w:sz w:val="28"/>
      <w:szCs w:val="3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FEC"/>
    <w:pPr>
      <w:ind w:left="720"/>
      <w:contextualSpacing/>
    </w:pPr>
  </w:style>
  <w:style w:type="character" w:customStyle="1" w:styleId="Heading1Char">
    <w:name w:val="Heading 1 Char"/>
    <w:basedOn w:val="DefaultParagraphFont"/>
    <w:link w:val="Heading1"/>
    <w:rsid w:val="008D0FEC"/>
    <w:rPr>
      <w:rFonts w:ascii="Times New Roman" w:eastAsia="Calibri Light" w:hAnsi="Times New Roman" w:cs="Times New Roman"/>
      <w:b/>
      <w:sz w:val="28"/>
      <w:szCs w:val="32"/>
      <w:lang w:eastAsia="ar-SA"/>
    </w:rPr>
  </w:style>
  <w:style w:type="paragraph" w:styleId="BodyText">
    <w:name w:val="Body Text"/>
    <w:basedOn w:val="Normal"/>
    <w:link w:val="BodyTextChar"/>
    <w:semiHidden/>
    <w:unhideWhenUsed/>
    <w:rsid w:val="008D0FEC"/>
    <w:pPr>
      <w:suppressAutoHyphens/>
      <w:spacing w:after="120" w:line="360" w:lineRule="auto"/>
      <w:jc w:val="both"/>
    </w:pPr>
    <w:rPr>
      <w:rFonts w:ascii="Times New Roman" w:eastAsia="Times New Roman" w:hAnsi="Times New Roman" w:cs="Times New Roman"/>
      <w:sz w:val="24"/>
      <w:lang w:eastAsia="ar-SA"/>
    </w:rPr>
  </w:style>
  <w:style w:type="character" w:customStyle="1" w:styleId="BodyTextChar">
    <w:name w:val="Body Text Char"/>
    <w:basedOn w:val="DefaultParagraphFont"/>
    <w:link w:val="BodyText"/>
    <w:semiHidden/>
    <w:rsid w:val="008D0FEC"/>
    <w:rPr>
      <w:rFonts w:ascii="Times New Roman" w:eastAsia="Times New Roman" w:hAnsi="Times New Roman" w:cs="Times New Roman"/>
      <w:sz w:val="24"/>
      <w:lang w:eastAsia="ar-SA"/>
    </w:rPr>
  </w:style>
  <w:style w:type="character" w:customStyle="1" w:styleId="mceitemhidden">
    <w:name w:val="mceitemhidden"/>
    <w:basedOn w:val="DefaultParagraphFont"/>
    <w:rsid w:val="008D0FEC"/>
  </w:style>
  <w:style w:type="character" w:customStyle="1" w:styleId="hiddenspellerror">
    <w:name w:val="hiddenspellerror"/>
    <w:basedOn w:val="DefaultParagraphFont"/>
    <w:rsid w:val="008D0FEC"/>
  </w:style>
  <w:style w:type="character" w:customStyle="1" w:styleId="hiddengrammarerror">
    <w:name w:val="hiddengrammarerror"/>
    <w:basedOn w:val="DefaultParagraphFont"/>
    <w:rsid w:val="008D0FEC"/>
  </w:style>
  <w:style w:type="character" w:customStyle="1" w:styleId="hiddensuggestion">
    <w:name w:val="hiddensuggestion"/>
    <w:basedOn w:val="DefaultParagraphFont"/>
    <w:rsid w:val="008D0FEC"/>
  </w:style>
  <w:style w:type="paragraph" w:styleId="NormalWeb">
    <w:name w:val="Normal (Web)"/>
    <w:basedOn w:val="Normal"/>
    <w:uiPriority w:val="99"/>
    <w:unhideWhenUsed/>
    <w:rsid w:val="000E14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53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8CD"/>
  </w:style>
  <w:style w:type="paragraph" w:styleId="Footer">
    <w:name w:val="footer"/>
    <w:basedOn w:val="Normal"/>
    <w:link w:val="FooterChar"/>
    <w:uiPriority w:val="99"/>
    <w:unhideWhenUsed/>
    <w:rsid w:val="00353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8CD"/>
  </w:style>
  <w:style w:type="character" w:styleId="Hyperlink">
    <w:name w:val="Hyperlink"/>
    <w:unhideWhenUsed/>
    <w:rsid w:val="00B41543"/>
    <w:rPr>
      <w:color w:val="000080"/>
      <w:u w:val="single"/>
    </w:rPr>
  </w:style>
  <w:style w:type="character" w:styleId="UnresolvedMention">
    <w:name w:val="Unresolved Mention"/>
    <w:basedOn w:val="DefaultParagraphFont"/>
    <w:uiPriority w:val="99"/>
    <w:semiHidden/>
    <w:unhideWhenUsed/>
    <w:rsid w:val="00B41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6522">
      <w:bodyDiv w:val="1"/>
      <w:marLeft w:val="0"/>
      <w:marRight w:val="0"/>
      <w:marTop w:val="0"/>
      <w:marBottom w:val="0"/>
      <w:divBdr>
        <w:top w:val="none" w:sz="0" w:space="0" w:color="auto"/>
        <w:left w:val="none" w:sz="0" w:space="0" w:color="auto"/>
        <w:bottom w:val="none" w:sz="0" w:space="0" w:color="auto"/>
        <w:right w:val="none" w:sz="0" w:space="0" w:color="auto"/>
      </w:divBdr>
    </w:div>
    <w:div w:id="47342046">
      <w:bodyDiv w:val="1"/>
      <w:marLeft w:val="0"/>
      <w:marRight w:val="0"/>
      <w:marTop w:val="0"/>
      <w:marBottom w:val="0"/>
      <w:divBdr>
        <w:top w:val="none" w:sz="0" w:space="0" w:color="auto"/>
        <w:left w:val="none" w:sz="0" w:space="0" w:color="auto"/>
        <w:bottom w:val="none" w:sz="0" w:space="0" w:color="auto"/>
        <w:right w:val="none" w:sz="0" w:space="0" w:color="auto"/>
      </w:divBdr>
    </w:div>
    <w:div w:id="98138657">
      <w:bodyDiv w:val="1"/>
      <w:marLeft w:val="0"/>
      <w:marRight w:val="0"/>
      <w:marTop w:val="0"/>
      <w:marBottom w:val="0"/>
      <w:divBdr>
        <w:top w:val="none" w:sz="0" w:space="0" w:color="auto"/>
        <w:left w:val="none" w:sz="0" w:space="0" w:color="auto"/>
        <w:bottom w:val="none" w:sz="0" w:space="0" w:color="auto"/>
        <w:right w:val="none" w:sz="0" w:space="0" w:color="auto"/>
      </w:divBdr>
    </w:div>
    <w:div w:id="158926559">
      <w:bodyDiv w:val="1"/>
      <w:marLeft w:val="0"/>
      <w:marRight w:val="0"/>
      <w:marTop w:val="0"/>
      <w:marBottom w:val="0"/>
      <w:divBdr>
        <w:top w:val="none" w:sz="0" w:space="0" w:color="auto"/>
        <w:left w:val="none" w:sz="0" w:space="0" w:color="auto"/>
        <w:bottom w:val="none" w:sz="0" w:space="0" w:color="auto"/>
        <w:right w:val="none" w:sz="0" w:space="0" w:color="auto"/>
      </w:divBdr>
    </w:div>
    <w:div w:id="542253236">
      <w:bodyDiv w:val="1"/>
      <w:marLeft w:val="0"/>
      <w:marRight w:val="0"/>
      <w:marTop w:val="0"/>
      <w:marBottom w:val="0"/>
      <w:divBdr>
        <w:top w:val="none" w:sz="0" w:space="0" w:color="auto"/>
        <w:left w:val="none" w:sz="0" w:space="0" w:color="auto"/>
        <w:bottom w:val="none" w:sz="0" w:space="0" w:color="auto"/>
        <w:right w:val="none" w:sz="0" w:space="0" w:color="auto"/>
      </w:divBdr>
    </w:div>
    <w:div w:id="839464930">
      <w:bodyDiv w:val="1"/>
      <w:marLeft w:val="0"/>
      <w:marRight w:val="0"/>
      <w:marTop w:val="0"/>
      <w:marBottom w:val="0"/>
      <w:divBdr>
        <w:top w:val="none" w:sz="0" w:space="0" w:color="auto"/>
        <w:left w:val="none" w:sz="0" w:space="0" w:color="auto"/>
        <w:bottom w:val="none" w:sz="0" w:space="0" w:color="auto"/>
        <w:right w:val="none" w:sz="0" w:space="0" w:color="auto"/>
      </w:divBdr>
    </w:div>
    <w:div w:id="848131549">
      <w:bodyDiv w:val="1"/>
      <w:marLeft w:val="0"/>
      <w:marRight w:val="0"/>
      <w:marTop w:val="0"/>
      <w:marBottom w:val="0"/>
      <w:divBdr>
        <w:top w:val="none" w:sz="0" w:space="0" w:color="auto"/>
        <w:left w:val="none" w:sz="0" w:space="0" w:color="auto"/>
        <w:bottom w:val="none" w:sz="0" w:space="0" w:color="auto"/>
        <w:right w:val="none" w:sz="0" w:space="0" w:color="auto"/>
      </w:divBdr>
    </w:div>
    <w:div w:id="914709248">
      <w:bodyDiv w:val="1"/>
      <w:marLeft w:val="0"/>
      <w:marRight w:val="0"/>
      <w:marTop w:val="0"/>
      <w:marBottom w:val="0"/>
      <w:divBdr>
        <w:top w:val="none" w:sz="0" w:space="0" w:color="auto"/>
        <w:left w:val="none" w:sz="0" w:space="0" w:color="auto"/>
        <w:bottom w:val="none" w:sz="0" w:space="0" w:color="auto"/>
        <w:right w:val="none" w:sz="0" w:space="0" w:color="auto"/>
      </w:divBdr>
    </w:div>
    <w:div w:id="969481873">
      <w:bodyDiv w:val="1"/>
      <w:marLeft w:val="0"/>
      <w:marRight w:val="0"/>
      <w:marTop w:val="0"/>
      <w:marBottom w:val="0"/>
      <w:divBdr>
        <w:top w:val="none" w:sz="0" w:space="0" w:color="auto"/>
        <w:left w:val="none" w:sz="0" w:space="0" w:color="auto"/>
        <w:bottom w:val="none" w:sz="0" w:space="0" w:color="auto"/>
        <w:right w:val="none" w:sz="0" w:space="0" w:color="auto"/>
      </w:divBdr>
      <w:divsChild>
        <w:div w:id="1044132475">
          <w:marLeft w:val="0"/>
          <w:marRight w:val="0"/>
          <w:marTop w:val="0"/>
          <w:marBottom w:val="0"/>
          <w:divBdr>
            <w:top w:val="none" w:sz="0" w:space="0" w:color="auto"/>
            <w:left w:val="none" w:sz="0" w:space="0" w:color="auto"/>
            <w:bottom w:val="none" w:sz="0" w:space="0" w:color="auto"/>
            <w:right w:val="none" w:sz="0" w:space="0" w:color="auto"/>
          </w:divBdr>
          <w:divsChild>
            <w:div w:id="101176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83980">
      <w:bodyDiv w:val="1"/>
      <w:marLeft w:val="0"/>
      <w:marRight w:val="0"/>
      <w:marTop w:val="0"/>
      <w:marBottom w:val="0"/>
      <w:divBdr>
        <w:top w:val="none" w:sz="0" w:space="0" w:color="auto"/>
        <w:left w:val="none" w:sz="0" w:space="0" w:color="auto"/>
        <w:bottom w:val="none" w:sz="0" w:space="0" w:color="auto"/>
        <w:right w:val="none" w:sz="0" w:space="0" w:color="auto"/>
      </w:divBdr>
    </w:div>
    <w:div w:id="1233464195">
      <w:bodyDiv w:val="1"/>
      <w:marLeft w:val="0"/>
      <w:marRight w:val="0"/>
      <w:marTop w:val="0"/>
      <w:marBottom w:val="0"/>
      <w:divBdr>
        <w:top w:val="none" w:sz="0" w:space="0" w:color="auto"/>
        <w:left w:val="none" w:sz="0" w:space="0" w:color="auto"/>
        <w:bottom w:val="none" w:sz="0" w:space="0" w:color="auto"/>
        <w:right w:val="none" w:sz="0" w:space="0" w:color="auto"/>
      </w:divBdr>
    </w:div>
    <w:div w:id="1370036211">
      <w:bodyDiv w:val="1"/>
      <w:marLeft w:val="0"/>
      <w:marRight w:val="0"/>
      <w:marTop w:val="0"/>
      <w:marBottom w:val="0"/>
      <w:divBdr>
        <w:top w:val="none" w:sz="0" w:space="0" w:color="auto"/>
        <w:left w:val="none" w:sz="0" w:space="0" w:color="auto"/>
        <w:bottom w:val="none" w:sz="0" w:space="0" w:color="auto"/>
        <w:right w:val="none" w:sz="0" w:space="0" w:color="auto"/>
      </w:divBdr>
    </w:div>
    <w:div w:id="1382632020">
      <w:bodyDiv w:val="1"/>
      <w:marLeft w:val="0"/>
      <w:marRight w:val="0"/>
      <w:marTop w:val="0"/>
      <w:marBottom w:val="0"/>
      <w:divBdr>
        <w:top w:val="none" w:sz="0" w:space="0" w:color="auto"/>
        <w:left w:val="none" w:sz="0" w:space="0" w:color="auto"/>
        <w:bottom w:val="none" w:sz="0" w:space="0" w:color="auto"/>
        <w:right w:val="none" w:sz="0" w:space="0" w:color="auto"/>
      </w:divBdr>
    </w:div>
    <w:div w:id="202906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flyingstart.scot.nhs.uk/learning-programmes/communication/" TargetMode="External"/><Relationship Id="rId4" Type="http://schemas.openxmlformats.org/officeDocument/2006/relationships/settings" Target="settings.xml"/><Relationship Id="rId9" Type="http://schemas.openxmlformats.org/officeDocument/2006/relationships/hyperlink" Target="https://carrington.edu/blog/student-tips/careers/top-10-soft-skills-needed-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17084-6CDD-4D64-BE2F-643C697C6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6242</TotalTime>
  <Pages>8</Pages>
  <Words>1982</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botosanu</dc:creator>
  <cp:keywords/>
  <dc:description/>
  <cp:lastModifiedBy>Asus</cp:lastModifiedBy>
  <cp:revision>5</cp:revision>
  <dcterms:created xsi:type="dcterms:W3CDTF">2018-12-30T08:29:00Z</dcterms:created>
  <dcterms:modified xsi:type="dcterms:W3CDTF">2019-01-05T09:59:00Z</dcterms:modified>
</cp:coreProperties>
</file>