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color w:val="auto"/>
          <w:spacing w:val="0"/>
          <w:position w:val="0"/>
          <w:sz w:val="36"/>
          <w:shd w:fill="auto" w:val="clear"/>
        </w:rPr>
      </w:pPr>
      <w:r>
        <w:object w:dxaOrig="4312" w:dyaOrig="1721">
          <v:rect xmlns:o="urn:schemas-microsoft-com:office:office" xmlns:v="urn:schemas-microsoft-com:vml" id="rectole0000000000" style="width:215.600000pt;height:86.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8" w:line="266"/>
        <w:ind w:right="0" w:left="-5" w:hanging="1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A comparison of the marketing methods of two multinational hotel chains.</w:t>
      </w:r>
    </w:p>
    <w:p>
      <w:pPr>
        <w:spacing w:before="0" w:after="168" w:line="266"/>
        <w:ind w:right="0" w:left="-5" w:hanging="1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Student Name: - Shabanu Dar</w:t>
      </w:r>
    </w:p>
    <w:p>
      <w:pPr>
        <w:spacing w:before="0" w:after="168" w:line="266"/>
        <w:ind w:right="0" w:left="-5" w:hanging="1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Student ID Number- 2027189</w:t>
      </w:r>
    </w:p>
    <w:p>
      <w:pPr>
        <w:spacing w:before="0" w:after="168" w:line="266"/>
        <w:ind w:right="0" w:left="-5" w:hanging="1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The module title: Marketing Essentials BMIH4005</w:t>
      </w:r>
    </w:p>
    <w:p>
      <w:pPr>
        <w:spacing w:before="0" w:after="168" w:line="266"/>
        <w:ind w:right="0" w:left="-5" w:hanging="1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Tutor Name: - Neil Dyer</w:t>
      </w:r>
    </w:p>
    <w:p>
      <w:pPr>
        <w:spacing w:before="0" w:after="20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is very essential for every business as marketing creates brand awareness and makes the business stand out. Every business needs marketing because it raises brand recognition and helps the company stand out. Besides, it also supports to exchange and transfer of the product properly. Furthermore, it facilitates the appropriate interchange and transfer of the product. Here, the essay will discuss an introduction of two multinational hotels that are “Marriott International” and “Premier Inn”, their marketing approaches, current market position, marketing strategies, their marketing regarding sustainability and how they are affected by the COVID-19 pandemic (Brennan et al, 2019).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is an American public company that franchises, operates, lodging including residential, timeshare and hotel properties. It was established in 1927 by Alice Marriott and it serves its service almost the entire country in the world. As a Hotels and resorts industry, “Marriott International” provides safety and health services that satisfy the clients. In 2020, its total revenue is GBP 10.571 billion (McDonald et al, 2016).</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the UK's largest hotel brand that activates hotels in a diversity of locations including suburbs, city centres, and airports. It was started its mission in 1987 that CEO is Alison Brittain. Premier Inn accounts for 70% of Whitbread's salaries and it was the first main budget hotel chain in the UK to capitalise in major time television publicity. Besides, Online and digital advertising now determination an important amount of reservations made for the brand (Blythe et al, 2016).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“Marriott International”, “Marriott International” is an American public company that has taken different marketing strategies for business development. It applies different types of marketing during operating the business or promoting their services properly such as causes marketing, relationship marketing, undercover marketing, scarcity marketing, etc. (Armstrong et al, 2019). For example, to promote the new services, it uses social media marketing such as Facebook, YouTube, Twitter and Snapchat etc. so that the target customer can hear their information and understand the importance of the services (Kaindl et al, 2017).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“Premier Inn”, it is also very sincere at the publicity that’s why it tries to use both traditional and digital tools for advertising its services. Besides, it also takes different brand strategies, content marketing, digital marketing, inbound marketing, marketing campaign planning, marketing plan and budget and product launch. “Premier Inn” mainly focuses on the marketing mix as they think by following the marketing mix properly, they will understand which services offer, how to get the target customer, how to advertise the services and which process needs to follow etc. Also, they try to set legal prices for each service so that the client will satisfy with them and expect to taste the services properly (Ivezic et al,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“Marriott International”, business travellers are one of the clients that Marriott emphasis the most and people who work in the commercial industry can't evade travelling everywhere the world for business determinations. Furthermore, given their present market position, they should strive to offer genuine and distinctive services in order to gain a competitive edge. Furthermore, they must adhere to all regulatory requirements and maintain worker health and safety, since this is critical for promoting sustainability and green message (Blythe et al, 2016). Besides, currently, the company's positioning approach is based on welfares and affordability and JW Marriot has located itself as a company that deals with reasonable treats. In 2020, its total employees are 121,000 who are talented and skilled (Dwivedi et al, 2021).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in 2020, its total assets and total equity are GBP 24.701 billion and GBP 430 million. In the case of “Premier Inn”, Premier Inn UK's total lodging sales act was 8.9% gaining of the broader market, with entire market share development of 5.1% in the old-fashioned to 12.4% of the UK hotel market. They also verify that the client who receives the vaccination consents to the services being tested; otherwise, they would refuse (Ivezic et al, 2021). To deal with the pandemic scenario, marketing tactics are critical for "Premier Inn" and "Marriott International." Besides, it demands to the domestic market section by property a 'dad of the year' rivalry and practices social media to encourage terminuses and new hotels (Kaindl et al, 2017).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“Marriott International”, they use different marketing strategies and also follow the marketing functions properly so that they can reach their destination properly. To engage customers, "Marriott International" sends SMS and mail to the target client so that they are aware of the company's offerings and plans. For example, according to the marketing strategy for hotels, “Marriott International” follows some key strategies such as be easily searchable online, remark, ensure targeting the right audience, assign more marketing cheap during peak booking seasons. Besides, “Marriott International” needs to offer incentives to get clients interest, create a local partnership, market the location and confirm the website is both breath-taking and simple (Dwivedi et al, 2021).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instance of "Premier Inn," they likewise shuttered their hotel and informed their customers that once the situation has returned to normal, they would reopen the hotel and resume services.  On the other hand, “Premier Inn”, also tries to follow the best marketing strategy mainly they focus on the 7P’s of marketing strategy so that they can recognise the target clients and then provide effective service to the clients. Also, “Premier Inn” needs to follow some other marketing strategies such as direct marketing, TV and newspaper advertisement, direct marketing, SEO and e-mail marketing etc. Besides, they also follow SMS marketing, e-mail marketing, content marketing and traditional marketing strategy. They also provide different ads to reach new clients and capture high-quality movement (Dahlberg et al, 2018).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“Marriott International”, they try to make the hotel sustainable by following the keyways such as minimise water waste, decrease plastic throughout the hotel, monitor carbon emission etc. Furthermore, they use SMS marketing and e-mail marketing as marketing tools to provide a distinct message to the target consumer in order to maintain customer engagement (Bidault et al, 2018). Besides, they also follow other sustainable issues such as becoming paperless, switch to wooden key-cards and consider biophonic design etc. Besides, “Marriott International” tries to reduce waste and throw garbage at the right place so that they can create a better working place that will be safe from any disease (Zuo et al, 2017).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case of “Premier Inn”, they also try to throw waste at the right place and try not to use plastic products so that they can create a green environment. The country's economy and hotel sector are suffering as a result. In the instance of “Premier Inn” they use a variety of methods to address the problem. Besides, to build a sustainable hotel, they also try to reduce food waste, regulate carbon emission, decrease plastic and reduce water waste properly. So, it can be said that “Premier Inn”, and “Marriott International” both are playing great roles to save the environment and make the business sustainable properly (Martinho et al, 2019).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COVID-19 is a great problem for the hotel industry as for safety all hotel industries are closed which is negatively impacting the country economy and hotel industry. In the case of “Marriott International”, they use different techniques to manage the condition. In addition, "Marriott International" must provide incentives to entice customers, form a local relationship, promote the area, and ensure that the website is both beautiful and user-friendly (Dwivedi et al, 2021). They also ensure that in a few days, they will start their services by offering a few customers. Besides, they provide a different message to the target customer by the SMS marketing and e-mail marketing as both marketing support to keep customer engagement (Bidault et al, 2018).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example, to engage the customers, “Marriott International” sends SMS and mail to the target customer so that they can understand the business services and plans. For example, "Marriott International" uses several important tactics in their hotel marketing strategy, such as being readily searchable online, remarking, ensuring the appropriate demographic is targeted, and assigning more marketing cheap during high booking seasons. In the case of “Premier Inn”, they also closed their hotel and inform their customer when the situation is normal, they will open the hotel and start their services. They also ensure that the customer who takes the vaccine will allow testing the services otherwise; they will not allow them (Ivezic et al, 2021).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marketing strategies are very essential for “Premier Inn” and “Marriott International” to cope with the pandemic situation. In the instance of "Marriott International," they use various marketing tactics and adhere to appropriate marketing functions in order to achieve their goal. Besides, according to the current market position, they should try to provide authentic and unique services so that they can create a better competitive advantage. Besides, they should follow the legal instruction and maintain health and safety in the workplace as it is very useful for marketing sustainability and green messaging (Blythe et al, 2016).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600" w:after="12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References </w:t>
      </w:r>
    </w:p>
    <w:p>
      <w:pPr>
        <w:spacing w:before="0" w:after="20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Armstrong, G. Kotler, P.T., Harker, M., and Brennan, R 2015 Marketing an Introduction, 3rd Edition, Pearson Higher Education </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Bidault, F., José, R., Zanakis, S.H. and Ring, P.S., 2018. Willingness to rely on trust in global business collaborations: Context vs. demography. </w:t>
      </w:r>
      <w:r>
        <w:rPr>
          <w:rFonts w:ascii="Times New Roman" w:hAnsi="Times New Roman" w:cs="Times New Roman" w:eastAsia="Times New Roman"/>
          <w:i/>
          <w:color w:val="222222"/>
          <w:spacing w:val="0"/>
          <w:position w:val="0"/>
          <w:sz w:val="24"/>
          <w:shd w:fill="FFFFFF" w:val="clear"/>
        </w:rPr>
        <w:t xml:space="preserve">Journal of World Business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53</w:t>
      </w:r>
      <w:r>
        <w:rPr>
          <w:rFonts w:ascii="Times New Roman" w:hAnsi="Times New Roman" w:cs="Times New Roman" w:eastAsia="Times New Roman"/>
          <w:color w:val="222222"/>
          <w:spacing w:val="0"/>
          <w:position w:val="0"/>
          <w:sz w:val="24"/>
          <w:shd w:fill="FFFFFF" w:val="clear"/>
        </w:rPr>
        <w:t xml:space="preserve">(3), pp.373-391. </w:t>
      </w:r>
    </w:p>
    <w:p>
      <w:pPr>
        <w:spacing w:before="0" w:after="20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Blythe, J. and Martin, J 2016 Essentials of Marketing, 6th Edition, Pearson Higher Education </w:t>
      </w:r>
    </w:p>
    <w:p>
      <w:pPr>
        <w:spacing w:before="0" w:after="20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Brennan. R, Harker.M, Armstrong. G and Kotler, P.T 2019 Marketing an Introduction, 4th Edition, Pearson Education, Limited</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Dahlberg, T. and Lagstedt, A., 2018, January. There Is Still No" Fit for All" IS Development Method: Business Development Context and IS Development Characteristics Need to Match. In </w:t>
      </w:r>
      <w:r>
        <w:rPr>
          <w:rFonts w:ascii="Times New Roman" w:hAnsi="Times New Roman" w:cs="Times New Roman" w:eastAsia="Times New Roman"/>
          <w:i/>
          <w:color w:val="222222"/>
          <w:spacing w:val="0"/>
          <w:position w:val="0"/>
          <w:sz w:val="24"/>
          <w:shd w:fill="FFFFFF" w:val="clear"/>
        </w:rPr>
        <w:t xml:space="preserve">Proceedings of the 51st Hawaii international conference on system sciences</w:t>
      </w:r>
      <w:r>
        <w:rPr>
          <w:rFonts w:ascii="Times New Roman" w:hAnsi="Times New Roman" w:cs="Times New Roman" w:eastAsia="Times New Roman"/>
          <w:color w:val="222222"/>
          <w:spacing w:val="0"/>
          <w:position w:val="0"/>
          <w:sz w:val="24"/>
          <w:shd w:fill="FFFFFF" w:val="clear"/>
        </w:rPr>
        <w:t xml:space="preserve">.</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Dwivedi, Y.K., Ismagilova, E., Rana, N.P. and Raman, R., 2021. Social media adoption, usage and impact in business-to-business (B2B) context: A state-of-the-art literature review. </w:t>
      </w:r>
      <w:r>
        <w:rPr>
          <w:rFonts w:ascii="Times New Roman" w:hAnsi="Times New Roman" w:cs="Times New Roman" w:eastAsia="Times New Roman"/>
          <w:i/>
          <w:color w:val="222222"/>
          <w:spacing w:val="0"/>
          <w:position w:val="0"/>
          <w:sz w:val="24"/>
          <w:shd w:fill="FFFFFF" w:val="clear"/>
        </w:rPr>
        <w:t xml:space="preserve">Information Systems Frontiers</w:t>
      </w:r>
      <w:r>
        <w:rPr>
          <w:rFonts w:ascii="Times New Roman" w:hAnsi="Times New Roman" w:cs="Times New Roman" w:eastAsia="Times New Roman"/>
          <w:color w:val="222222"/>
          <w:spacing w:val="0"/>
          <w:position w:val="0"/>
          <w:sz w:val="24"/>
          <w:shd w:fill="FFFFFF" w:val="clear"/>
        </w:rPr>
        <w:t xml:space="preserve">, pp.1-23. Murad</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Ivezic, N., Ljubicic, M., Jankovic, M., Kulvatunyou, B., Nieman, S. and Minakawa, G., 2017, September. Business Process Context for Message Standards. In </w:t>
      </w:r>
      <w:r>
        <w:rPr>
          <w:rFonts w:ascii="Times New Roman" w:hAnsi="Times New Roman" w:cs="Times New Roman" w:eastAsia="Times New Roman"/>
          <w:i/>
          <w:color w:val="222222"/>
          <w:spacing w:val="0"/>
          <w:position w:val="0"/>
          <w:sz w:val="24"/>
          <w:shd w:fill="FFFFFF" w:val="clear"/>
        </w:rPr>
        <w:t xml:space="preserve">BPM (Industry Track)</w:t>
      </w:r>
      <w:r>
        <w:rPr>
          <w:rFonts w:ascii="Times New Roman" w:hAnsi="Times New Roman" w:cs="Times New Roman" w:eastAsia="Times New Roman"/>
          <w:color w:val="222222"/>
          <w:spacing w:val="0"/>
          <w:position w:val="0"/>
          <w:sz w:val="24"/>
          <w:shd w:fill="FFFFFF" w:val="clear"/>
        </w:rPr>
        <w:t xml:space="preserve"> (pp. 100-111).</w:t>
      </w:r>
    </w:p>
    <w:p>
      <w:pPr>
        <w:spacing w:before="0" w:after="200" w:line="480"/>
        <w:ind w:right="0" w:left="720" w:hanging="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222222"/>
          <w:spacing w:val="0"/>
          <w:position w:val="0"/>
          <w:sz w:val="24"/>
          <w:shd w:fill="FFFFFF" w:val="clear"/>
        </w:rPr>
        <w:t xml:space="preserve">Kaindl, H., Hoch, R. and Popp, R., 2017, May. Semantic task specification in business process context. In </w:t>
      </w:r>
      <w:r>
        <w:rPr>
          <w:rFonts w:ascii="Times New Roman" w:hAnsi="Times New Roman" w:cs="Times New Roman" w:eastAsia="Times New Roman"/>
          <w:i/>
          <w:color w:val="222222"/>
          <w:spacing w:val="0"/>
          <w:position w:val="0"/>
          <w:sz w:val="24"/>
          <w:shd w:fill="FFFFFF" w:val="clear"/>
        </w:rPr>
        <w:t xml:space="preserve">2017 11th International Conference on Research Challenges in Information Science (RCIS)</w:t>
      </w:r>
      <w:r>
        <w:rPr>
          <w:rFonts w:ascii="Times New Roman" w:hAnsi="Times New Roman" w:cs="Times New Roman" w:eastAsia="Times New Roman"/>
          <w:color w:val="222222"/>
          <w:spacing w:val="0"/>
          <w:position w:val="0"/>
          <w:sz w:val="24"/>
          <w:shd w:fill="FFFFFF" w:val="clear"/>
        </w:rPr>
        <w:t xml:space="preserve"> (pp. 286-291). IEEE.</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Martinho, J.L., Gomes, C.F. and Yasin, M.M., 2019. Information technology and the supply chain integration: a business executives' context. </w:t>
      </w:r>
      <w:r>
        <w:rPr>
          <w:rFonts w:ascii="Times New Roman" w:hAnsi="Times New Roman" w:cs="Times New Roman" w:eastAsia="Times New Roman"/>
          <w:i/>
          <w:color w:val="222222"/>
          <w:spacing w:val="0"/>
          <w:position w:val="0"/>
          <w:sz w:val="24"/>
          <w:shd w:fill="FFFFFF" w:val="clear"/>
        </w:rPr>
        <w:t xml:space="preserve">International Journal of Business Information Systems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30</w:t>
      </w:r>
      <w:r>
        <w:rPr>
          <w:rFonts w:ascii="Times New Roman" w:hAnsi="Times New Roman" w:cs="Times New Roman" w:eastAsia="Times New Roman"/>
          <w:color w:val="222222"/>
          <w:spacing w:val="0"/>
          <w:position w:val="0"/>
          <w:sz w:val="24"/>
          <w:shd w:fill="FFFFFF" w:val="clear"/>
        </w:rPr>
        <w:t xml:space="preserve">(3), pp.277-299.</w:t>
      </w:r>
    </w:p>
    <w:p>
      <w:pPr>
        <w:spacing w:before="0" w:after="20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McDonald. M, and Wilson. H, 2016 Marketing Plans: How to prepare them, How to Profit from them, 8th Edition, John Wiley &amp; Sons, Incorporated.</w:t>
      </w:r>
      <w:r>
        <w:rPr>
          <w:rFonts w:ascii="Times New Roman" w:hAnsi="Times New Roman" w:cs="Times New Roman" w:eastAsia="Times New Roman"/>
          <w:color w:val="222222"/>
          <w:spacing w:val="0"/>
          <w:position w:val="0"/>
          <w:sz w:val="24"/>
          <w:shd w:fill="FFFFFF"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