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86D5DAF" w:rsidP="286D5DAF" w:rsidRDefault="286D5DAF" w14:paraId="521CC2F2" w14:textId="6B012E0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4ADA3B8" wp14:paraId="1942F079" wp14:textId="7DF3492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4ADA3B8" wp14:paraId="7D7BC97D" wp14:textId="4FECBA1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4ADA3B8" wp14:paraId="7BB22D5F" wp14:textId="6EB1EC7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1528451" wp14:paraId="53332A30" wp14:textId="3F550E2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680F550" wp14:paraId="4D49BF0B" wp14:textId="52D48481">
      <w:pPr>
        <w:spacing w:line="360" w:lineRule="auto"/>
        <w:jc w:val="center"/>
        <w:rPr>
          <w:rFonts w:ascii="Arial" w:hAnsi="Arial" w:eastAsia="Arial" w:cs="Arial"/>
          <w:b w:val="1"/>
          <w:bCs w:val="1"/>
          <w:i w:val="0"/>
          <w:iCs w:val="0"/>
          <w:caps w:val="0"/>
          <w:smallCaps w:val="0"/>
          <w:noProof w:val="0"/>
          <w:color w:val="000000" w:themeColor="text1" w:themeTint="FF" w:themeShade="FF"/>
          <w:sz w:val="30"/>
          <w:szCs w:val="30"/>
          <w:lang w:val="en-GB"/>
        </w:rPr>
      </w:pPr>
      <w:r w:rsidRPr="5680F550" w:rsidR="167119F1">
        <w:rPr>
          <w:rFonts w:ascii="Arial" w:hAnsi="Arial" w:eastAsia="Arial" w:cs="Arial"/>
          <w:b w:val="1"/>
          <w:bCs w:val="1"/>
          <w:i w:val="0"/>
          <w:iCs w:val="0"/>
          <w:caps w:val="0"/>
          <w:smallCaps w:val="0"/>
          <w:strike w:val="0"/>
          <w:dstrike w:val="0"/>
          <w:noProof w:val="0"/>
          <w:color w:val="000000" w:themeColor="text1" w:themeTint="FF" w:themeShade="FF"/>
          <w:sz w:val="30"/>
          <w:szCs w:val="30"/>
          <w:u w:val="single"/>
          <w:lang w:val="en-GB"/>
        </w:rPr>
        <w:t xml:space="preserve">The </w:t>
      </w:r>
      <w:r w:rsidRPr="5680F550" w:rsidR="1740723F">
        <w:rPr>
          <w:rFonts w:ascii="Arial" w:hAnsi="Arial" w:eastAsia="Arial" w:cs="Arial"/>
          <w:b w:val="1"/>
          <w:bCs w:val="1"/>
          <w:i w:val="0"/>
          <w:iCs w:val="0"/>
          <w:caps w:val="0"/>
          <w:smallCaps w:val="0"/>
          <w:strike w:val="0"/>
          <w:dstrike w:val="0"/>
          <w:noProof w:val="0"/>
          <w:color w:val="000000" w:themeColor="text1" w:themeTint="FF" w:themeShade="FF"/>
          <w:sz w:val="30"/>
          <w:szCs w:val="30"/>
          <w:u w:val="single"/>
          <w:lang w:val="en-GB"/>
        </w:rPr>
        <w:t>B</w:t>
      </w:r>
      <w:r w:rsidRPr="5680F550" w:rsidR="167119F1">
        <w:rPr>
          <w:rFonts w:ascii="Arial" w:hAnsi="Arial" w:eastAsia="Arial" w:cs="Arial"/>
          <w:b w:val="1"/>
          <w:bCs w:val="1"/>
          <w:i w:val="0"/>
          <w:iCs w:val="0"/>
          <w:caps w:val="0"/>
          <w:smallCaps w:val="0"/>
          <w:strike w:val="0"/>
          <w:dstrike w:val="0"/>
          <w:noProof w:val="0"/>
          <w:color w:val="000000" w:themeColor="text1" w:themeTint="FF" w:themeShade="FF"/>
          <w:sz w:val="30"/>
          <w:szCs w:val="30"/>
          <w:u w:val="single"/>
          <w:lang w:val="en-GB"/>
        </w:rPr>
        <w:t xml:space="preserve">enefits and </w:t>
      </w:r>
      <w:r w:rsidRPr="5680F550" w:rsidR="288604C1">
        <w:rPr>
          <w:rFonts w:ascii="Arial" w:hAnsi="Arial" w:eastAsia="Arial" w:cs="Arial"/>
          <w:b w:val="1"/>
          <w:bCs w:val="1"/>
          <w:i w:val="0"/>
          <w:iCs w:val="0"/>
          <w:caps w:val="0"/>
          <w:smallCaps w:val="0"/>
          <w:strike w:val="0"/>
          <w:dstrike w:val="0"/>
          <w:noProof w:val="0"/>
          <w:color w:val="000000" w:themeColor="text1" w:themeTint="FF" w:themeShade="FF"/>
          <w:sz w:val="30"/>
          <w:szCs w:val="30"/>
          <w:u w:val="single"/>
          <w:lang w:val="en-GB"/>
        </w:rPr>
        <w:t>D</w:t>
      </w:r>
      <w:r w:rsidRPr="5680F550" w:rsidR="167119F1">
        <w:rPr>
          <w:rFonts w:ascii="Arial" w:hAnsi="Arial" w:eastAsia="Arial" w:cs="Arial"/>
          <w:b w:val="1"/>
          <w:bCs w:val="1"/>
          <w:i w:val="0"/>
          <w:iCs w:val="0"/>
          <w:caps w:val="0"/>
          <w:smallCaps w:val="0"/>
          <w:strike w:val="0"/>
          <w:dstrike w:val="0"/>
          <w:noProof w:val="0"/>
          <w:color w:val="000000" w:themeColor="text1" w:themeTint="FF" w:themeShade="FF"/>
          <w:sz w:val="30"/>
          <w:szCs w:val="30"/>
          <w:u w:val="single"/>
          <w:lang w:val="en-GB"/>
        </w:rPr>
        <w:t xml:space="preserve">rawbacks of </w:t>
      </w:r>
      <w:r w:rsidRPr="5680F550" w:rsidR="3242B435">
        <w:rPr>
          <w:rFonts w:ascii="Arial" w:hAnsi="Arial" w:eastAsia="Arial" w:cs="Arial"/>
          <w:b w:val="1"/>
          <w:bCs w:val="1"/>
          <w:i w:val="0"/>
          <w:iCs w:val="0"/>
          <w:caps w:val="0"/>
          <w:smallCaps w:val="0"/>
          <w:strike w:val="0"/>
          <w:dstrike w:val="0"/>
          <w:noProof w:val="0"/>
          <w:color w:val="000000" w:themeColor="text1" w:themeTint="FF" w:themeShade="FF"/>
          <w:sz w:val="30"/>
          <w:szCs w:val="30"/>
          <w:u w:val="single"/>
          <w:lang w:val="en-GB"/>
        </w:rPr>
        <w:t>S</w:t>
      </w:r>
      <w:r w:rsidRPr="5680F550" w:rsidR="167119F1">
        <w:rPr>
          <w:rFonts w:ascii="Arial" w:hAnsi="Arial" w:eastAsia="Arial" w:cs="Arial"/>
          <w:b w:val="1"/>
          <w:bCs w:val="1"/>
          <w:i w:val="0"/>
          <w:iCs w:val="0"/>
          <w:caps w:val="0"/>
          <w:smallCaps w:val="0"/>
          <w:strike w:val="0"/>
          <w:dstrike w:val="0"/>
          <w:noProof w:val="0"/>
          <w:color w:val="000000" w:themeColor="text1" w:themeTint="FF" w:themeShade="FF"/>
          <w:sz w:val="30"/>
          <w:szCs w:val="30"/>
          <w:u w:val="single"/>
          <w:lang w:val="en-GB"/>
        </w:rPr>
        <w:t xml:space="preserve">ourcing </w:t>
      </w:r>
      <w:r w:rsidRPr="5680F550" w:rsidR="42A2BCAA">
        <w:rPr>
          <w:rFonts w:ascii="Arial" w:hAnsi="Arial" w:eastAsia="Arial" w:cs="Arial"/>
          <w:b w:val="1"/>
          <w:bCs w:val="1"/>
          <w:i w:val="0"/>
          <w:iCs w:val="0"/>
          <w:caps w:val="0"/>
          <w:smallCaps w:val="0"/>
          <w:strike w:val="0"/>
          <w:dstrike w:val="0"/>
          <w:noProof w:val="0"/>
          <w:color w:val="000000" w:themeColor="text1" w:themeTint="FF" w:themeShade="FF"/>
          <w:sz w:val="30"/>
          <w:szCs w:val="30"/>
          <w:u w:val="single"/>
          <w:lang w:val="en-GB"/>
        </w:rPr>
        <w:t>L</w:t>
      </w:r>
      <w:r w:rsidRPr="5680F550" w:rsidR="167119F1">
        <w:rPr>
          <w:rFonts w:ascii="Arial" w:hAnsi="Arial" w:eastAsia="Arial" w:cs="Arial"/>
          <w:b w:val="1"/>
          <w:bCs w:val="1"/>
          <w:i w:val="0"/>
          <w:iCs w:val="0"/>
          <w:caps w:val="0"/>
          <w:smallCaps w:val="0"/>
          <w:strike w:val="0"/>
          <w:dstrike w:val="0"/>
          <w:noProof w:val="0"/>
          <w:color w:val="000000" w:themeColor="text1" w:themeTint="FF" w:themeShade="FF"/>
          <w:sz w:val="30"/>
          <w:szCs w:val="30"/>
          <w:u w:val="single"/>
          <w:lang w:val="en-GB"/>
        </w:rPr>
        <w:t>ocally</w:t>
      </w:r>
    </w:p>
    <w:p xmlns:wp14="http://schemas.microsoft.com/office/word/2010/wordml" w:rsidP="5680F550" wp14:paraId="4A4F9047" wp14:textId="05CCAC85">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86D5DAF" wp14:paraId="7D7470BF" wp14:textId="1F0442CC">
      <w:pPr>
        <w:spacing w:line="276"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86D5DAF" w:rsidR="167119F1">
        <w:rPr>
          <w:rFonts w:ascii="Arial" w:hAnsi="Arial" w:eastAsia="Arial" w:cs="Arial"/>
          <w:b w:val="0"/>
          <w:bCs w:val="0"/>
          <w:i w:val="0"/>
          <w:iCs w:val="0"/>
          <w:caps w:val="0"/>
          <w:smallCaps w:val="0"/>
          <w:noProof w:val="0"/>
          <w:color w:val="000000" w:themeColor="text1" w:themeTint="FF" w:themeShade="FF"/>
          <w:sz w:val="24"/>
          <w:szCs w:val="24"/>
          <w:lang w:val="en-GB"/>
        </w:rPr>
        <w:t xml:space="preserve">Sapphire Francis  </w:t>
      </w:r>
    </w:p>
    <w:p xmlns:wp14="http://schemas.microsoft.com/office/word/2010/wordml" w:rsidP="286D5DAF" wp14:paraId="7BFBC45E" wp14:textId="10EAA3B1">
      <w:pPr>
        <w:spacing w:line="276"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86D5DAF" w:rsidR="167119F1">
        <w:rPr>
          <w:rFonts w:ascii="Arial" w:hAnsi="Arial" w:eastAsia="Arial" w:cs="Arial"/>
          <w:b w:val="0"/>
          <w:bCs w:val="0"/>
          <w:i w:val="0"/>
          <w:iCs w:val="0"/>
          <w:caps w:val="0"/>
          <w:smallCaps w:val="0"/>
          <w:noProof w:val="0"/>
          <w:color w:val="000000" w:themeColor="text1" w:themeTint="FF" w:themeShade="FF"/>
          <w:sz w:val="24"/>
          <w:szCs w:val="24"/>
          <w:lang w:val="en-GB"/>
        </w:rPr>
        <w:t xml:space="preserve">Student ID: 2409112 </w:t>
      </w:r>
    </w:p>
    <w:p xmlns:wp14="http://schemas.microsoft.com/office/word/2010/wordml" w:rsidP="286D5DAF" wp14:paraId="3EBA62E2" wp14:textId="2C1459B3">
      <w:pPr>
        <w:spacing w:line="276"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86D5DAF" w:rsidR="167119F1">
        <w:rPr>
          <w:rFonts w:ascii="Arial" w:hAnsi="Arial" w:eastAsia="Arial" w:cs="Arial"/>
          <w:b w:val="0"/>
          <w:bCs w:val="0"/>
          <w:i w:val="0"/>
          <w:iCs w:val="0"/>
          <w:caps w:val="0"/>
          <w:smallCaps w:val="0"/>
          <w:noProof w:val="0"/>
          <w:color w:val="000000" w:themeColor="text1" w:themeTint="FF" w:themeShade="FF"/>
          <w:sz w:val="24"/>
          <w:szCs w:val="24"/>
          <w:lang w:val="en-GB"/>
        </w:rPr>
        <w:t>Produce, Provenance and sourcing BMGM4005</w:t>
      </w:r>
    </w:p>
    <w:p xmlns:wp14="http://schemas.microsoft.com/office/word/2010/wordml" w:rsidP="286D5DAF" wp14:paraId="468A7D1E" wp14:textId="4B1E5A8F">
      <w:pPr>
        <w:spacing w:line="276"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86D5DAF" w:rsidR="167119F1">
        <w:rPr>
          <w:rFonts w:ascii="Arial" w:hAnsi="Arial" w:eastAsia="Arial" w:cs="Arial"/>
          <w:b w:val="0"/>
          <w:bCs w:val="0"/>
          <w:i w:val="0"/>
          <w:iCs w:val="0"/>
          <w:caps w:val="0"/>
          <w:smallCaps w:val="0"/>
          <w:noProof w:val="0"/>
          <w:color w:val="000000" w:themeColor="text1" w:themeTint="FF" w:themeShade="FF"/>
          <w:sz w:val="24"/>
          <w:szCs w:val="24"/>
          <w:lang w:val="en-GB"/>
        </w:rPr>
        <w:t xml:space="preserve">Lecturer: Ruth Taylor-Davies </w:t>
      </w:r>
    </w:p>
    <w:p w:rsidR="60786A99" w:rsidP="286D5DAF" w:rsidRDefault="60786A99" w14:paraId="46E65D13" w14:textId="4CFD0534">
      <w:pPr>
        <w:spacing w:line="276"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86D5DAF" w:rsidR="60786A99">
        <w:rPr>
          <w:rFonts w:ascii="Arial" w:hAnsi="Arial" w:eastAsia="Arial" w:cs="Arial"/>
          <w:b w:val="0"/>
          <w:bCs w:val="0"/>
          <w:i w:val="0"/>
          <w:iCs w:val="0"/>
          <w:caps w:val="0"/>
          <w:smallCaps w:val="0"/>
          <w:noProof w:val="0"/>
          <w:color w:val="000000" w:themeColor="text1" w:themeTint="FF" w:themeShade="FF"/>
          <w:sz w:val="24"/>
          <w:szCs w:val="24"/>
          <w:lang w:val="en-GB"/>
        </w:rPr>
        <w:t>Submission date: 07/03/2025</w:t>
      </w:r>
    </w:p>
    <w:p w:rsidR="60786A99" w:rsidP="2A2124DB" w:rsidRDefault="60786A99" w14:paraId="1532FF70" w14:textId="261E75CE">
      <w:pPr>
        <w:spacing w:line="276"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A2124DB" w:rsidR="60786A99">
        <w:rPr>
          <w:rFonts w:ascii="Arial" w:hAnsi="Arial" w:eastAsia="Arial" w:cs="Arial"/>
          <w:b w:val="0"/>
          <w:bCs w:val="0"/>
          <w:i w:val="0"/>
          <w:iCs w:val="0"/>
          <w:caps w:val="0"/>
          <w:smallCaps w:val="0"/>
          <w:noProof w:val="0"/>
          <w:color w:val="000000" w:themeColor="text1" w:themeTint="FF" w:themeShade="FF"/>
          <w:sz w:val="24"/>
          <w:szCs w:val="24"/>
          <w:lang w:val="en-GB"/>
        </w:rPr>
        <w:t>Word count: 16</w:t>
      </w:r>
      <w:r w:rsidRPr="2A2124DB" w:rsidR="06787F22">
        <w:rPr>
          <w:rFonts w:ascii="Arial" w:hAnsi="Arial" w:eastAsia="Arial" w:cs="Arial"/>
          <w:b w:val="0"/>
          <w:bCs w:val="0"/>
          <w:i w:val="0"/>
          <w:iCs w:val="0"/>
          <w:caps w:val="0"/>
          <w:smallCaps w:val="0"/>
          <w:noProof w:val="0"/>
          <w:color w:val="000000" w:themeColor="text1" w:themeTint="FF" w:themeShade="FF"/>
          <w:sz w:val="24"/>
          <w:szCs w:val="24"/>
          <w:lang w:val="en-GB"/>
        </w:rPr>
        <w:t>09</w:t>
      </w:r>
    </w:p>
    <w:p w:rsidR="5680F550" w:rsidP="5680F550" w:rsidRDefault="5680F550" w14:paraId="5BE2B79B" w14:textId="47294E21">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7ED6E739" w:rsidP="51E165F0" w:rsidRDefault="7ED6E739" w14:paraId="49A018AD" w14:textId="1BA1488B">
      <w:pPr>
        <w:spacing w:after="0" w:line="360" w:lineRule="auto"/>
        <w:ind w:lef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1E165F0" w:rsidR="7ED6E739">
        <w:rPr>
          <w:rFonts w:ascii="Arial" w:hAnsi="Arial" w:eastAsia="Arial" w:cs="Arial"/>
          <w:b w:val="0"/>
          <w:bCs w:val="0"/>
          <w:i w:val="0"/>
          <w:iCs w:val="0"/>
          <w:caps w:val="0"/>
          <w:smallCaps w:val="0"/>
          <w:noProof w:val="0"/>
          <w:color w:val="000000" w:themeColor="text1" w:themeTint="FF" w:themeShade="FF"/>
          <w:sz w:val="24"/>
          <w:szCs w:val="24"/>
          <w:lang w:val="en-GB"/>
        </w:rPr>
        <w:t>I acknowledge the use of ChatGPT (</w:t>
      </w:r>
      <w:hyperlink r:id="Rae9b06809bdf45fd">
        <w:r w:rsidRPr="51E165F0" w:rsidR="7ED6E739">
          <w:rPr>
            <w:rStyle w:val="Hyperlink"/>
            <w:rFonts w:ascii="Arial" w:hAnsi="Arial" w:eastAsia="Arial" w:cs="Arial"/>
            <w:b w:val="0"/>
            <w:bCs w:val="0"/>
            <w:i w:val="0"/>
            <w:iCs w:val="0"/>
            <w:caps w:val="0"/>
            <w:smallCaps w:val="0"/>
            <w:strike w:val="0"/>
            <w:dstrike w:val="0"/>
            <w:noProof w:val="0"/>
            <w:sz w:val="24"/>
            <w:szCs w:val="24"/>
            <w:lang w:val="en-GB"/>
          </w:rPr>
          <w:t>https://chatgpt.com/</w:t>
        </w:r>
      </w:hyperlink>
      <w:r w:rsidRPr="51E165F0" w:rsidR="7ED6E739">
        <w:rPr>
          <w:rFonts w:ascii="Arial" w:hAnsi="Arial" w:eastAsia="Arial" w:cs="Arial"/>
          <w:b w:val="0"/>
          <w:bCs w:val="0"/>
          <w:i w:val="0"/>
          <w:iCs w:val="0"/>
          <w:caps w:val="0"/>
          <w:smallCaps w:val="0"/>
          <w:noProof w:val="0"/>
          <w:color w:val="000000" w:themeColor="text1" w:themeTint="FF" w:themeShade="FF"/>
          <w:sz w:val="24"/>
          <w:szCs w:val="24"/>
          <w:lang w:val="en-GB"/>
        </w:rPr>
        <w:t>) on the 5th and 13th of January 2025 to gather research and research prompts on the benefits and drawbacks of sourcing locally. I confirm that I have not presented any AI generated text as my own work.</w:t>
      </w:r>
      <w:r w:rsidRPr="51E165F0" w:rsidR="43BD269E">
        <w:rPr>
          <w:rFonts w:ascii="Arial" w:hAnsi="Arial" w:eastAsia="Arial" w:cs="Arial"/>
          <w:b w:val="0"/>
          <w:bCs w:val="0"/>
          <w:i w:val="0"/>
          <w:iCs w:val="0"/>
          <w:caps w:val="0"/>
          <w:smallCaps w:val="0"/>
          <w:noProof w:val="0"/>
          <w:color w:val="000000" w:themeColor="text1" w:themeTint="FF" w:themeShade="FF"/>
          <w:sz w:val="24"/>
          <w:szCs w:val="24"/>
          <w:lang w:val="en-GB"/>
        </w:rPr>
        <w:t xml:space="preserve"> I confirm I have copies of my drafts, notes, and other resources I used before, and after the use of AI tools which I may be asked to provide in evidence. </w:t>
      </w:r>
    </w:p>
    <w:p w:rsidR="329D7A75" w:rsidP="329D7A75" w:rsidRDefault="329D7A75" w14:paraId="44C12BCE" w14:textId="0F21CAC1">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329D7A75" w:rsidP="329D7A75" w:rsidRDefault="329D7A75" w14:paraId="2A92B995" w14:textId="00339391">
      <w:pPr>
        <w:spacing w:after="0"/>
        <w:ind w:left="759" w:hanging="0"/>
        <w:jc w:val="both"/>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06374BF1" wp14:paraId="1332B01C" wp14:textId="33E15FCC">
      <w:pPr>
        <w:pStyle w:val="Normal"/>
        <w:spacing w:before="0" w:beforeAutospacing="off" w:after="160" w:afterAutospacing="off" w:line="360" w:lineRule="auto"/>
        <w:ind/>
      </w:pPr>
    </w:p>
    <w:p xmlns:wp14="http://schemas.microsoft.com/office/word/2010/wordml" w:rsidP="06374BF1" wp14:paraId="74FB96F1" wp14:textId="437A1850">
      <w:pPr>
        <w:spacing w:before="0" w:beforeAutospacing="off" w:after="160" w:afterAutospacing="off" w:line="360" w:lineRule="auto"/>
        <w:ind/>
      </w:pPr>
      <w:r>
        <w:br w:type="page"/>
      </w:r>
    </w:p>
    <w:p xmlns:wp14="http://schemas.microsoft.com/office/word/2010/wordml" w:rsidP="06374BF1" wp14:paraId="78A6B7D6" wp14:textId="6B3F30D6">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6374BF1" w:rsidR="4F8B4E07">
        <w:rPr>
          <w:rFonts w:ascii="Arial" w:hAnsi="Arial" w:eastAsia="Arial" w:cs="Arial"/>
          <w:b w:val="0"/>
          <w:bCs w:val="0"/>
          <w:i w:val="0"/>
          <w:iCs w:val="0"/>
          <w:caps w:val="0"/>
          <w:smallCaps w:val="0"/>
          <w:noProof w:val="0"/>
          <w:color w:val="000000" w:themeColor="text1" w:themeTint="FF" w:themeShade="FF"/>
          <w:sz w:val="24"/>
          <w:szCs w:val="24"/>
          <w:lang w:val="en-GB"/>
        </w:rPr>
        <w:t xml:space="preserve">The purpose of this essay is to investigate the differences between local and global sourcing of produce, focusing on how sourcing decisions are a crucial role in </w:t>
      </w:r>
      <w:r w:rsidRPr="06374BF1" w:rsidR="4F8B4E07">
        <w:rPr>
          <w:rFonts w:ascii="Arial" w:hAnsi="Arial" w:eastAsia="Arial" w:cs="Arial"/>
          <w:b w:val="0"/>
          <w:bCs w:val="0"/>
          <w:i w:val="0"/>
          <w:iCs w:val="0"/>
          <w:caps w:val="0"/>
          <w:smallCaps w:val="0"/>
          <w:noProof w:val="0"/>
          <w:color w:val="000000" w:themeColor="text1" w:themeTint="FF" w:themeShade="FF"/>
          <w:sz w:val="24"/>
          <w:szCs w:val="24"/>
          <w:lang w:val="en-GB"/>
        </w:rPr>
        <w:t>determining</w:t>
      </w:r>
      <w:r w:rsidRPr="06374BF1" w:rsidR="4F8B4E07">
        <w:rPr>
          <w:rFonts w:ascii="Arial" w:hAnsi="Arial" w:eastAsia="Arial" w:cs="Arial"/>
          <w:b w:val="0"/>
          <w:bCs w:val="0"/>
          <w:i w:val="0"/>
          <w:iCs w:val="0"/>
          <w:caps w:val="0"/>
          <w:smallCaps w:val="0"/>
          <w:noProof w:val="0"/>
          <w:color w:val="000000" w:themeColor="text1" w:themeTint="FF" w:themeShade="FF"/>
          <w:sz w:val="24"/>
          <w:szCs w:val="24"/>
          <w:lang w:val="en-GB"/>
        </w:rPr>
        <w:t xml:space="preserve"> the quality and sustainability of operations for a business. </w:t>
      </w:r>
      <w:r w:rsidRPr="06374BF1" w:rsidR="749F1BF8">
        <w:rPr>
          <w:rFonts w:ascii="Arial" w:hAnsi="Arial" w:eastAsia="Arial" w:cs="Arial"/>
          <w:b w:val="0"/>
          <w:bCs w:val="0"/>
          <w:i w:val="0"/>
          <w:iCs w:val="0"/>
          <w:caps w:val="0"/>
          <w:smallCaps w:val="0"/>
          <w:noProof w:val="0"/>
          <w:color w:val="000000" w:themeColor="text1" w:themeTint="FF" w:themeShade="FF"/>
          <w:sz w:val="24"/>
          <w:szCs w:val="24"/>
          <w:lang w:val="en-GB"/>
        </w:rPr>
        <w:t xml:space="preserve">The decision to source produce globally or locally is dependent on </w:t>
      </w:r>
      <w:bookmarkStart w:name="_Int_4ghNOgOk" w:id="1805412475"/>
      <w:r w:rsidRPr="06374BF1" w:rsidR="749F1BF8">
        <w:rPr>
          <w:rFonts w:ascii="Arial" w:hAnsi="Arial" w:eastAsia="Arial" w:cs="Arial"/>
          <w:b w:val="0"/>
          <w:bCs w:val="0"/>
          <w:i w:val="0"/>
          <w:iCs w:val="0"/>
          <w:caps w:val="0"/>
          <w:smallCaps w:val="0"/>
          <w:noProof w:val="0"/>
          <w:color w:val="000000" w:themeColor="text1" w:themeTint="FF" w:themeShade="FF"/>
          <w:sz w:val="24"/>
          <w:szCs w:val="24"/>
          <w:lang w:val="en-GB"/>
        </w:rPr>
        <w:t>a number of</w:t>
      </w:r>
      <w:bookmarkEnd w:id="1805412475"/>
      <w:r w:rsidRPr="06374BF1" w:rsidR="749F1BF8">
        <w:rPr>
          <w:rFonts w:ascii="Arial" w:hAnsi="Arial" w:eastAsia="Arial" w:cs="Arial"/>
          <w:b w:val="0"/>
          <w:bCs w:val="0"/>
          <w:i w:val="0"/>
          <w:iCs w:val="0"/>
          <w:caps w:val="0"/>
          <w:smallCaps w:val="0"/>
          <w:noProof w:val="0"/>
          <w:color w:val="000000" w:themeColor="text1" w:themeTint="FF" w:themeShade="FF"/>
          <w:sz w:val="24"/>
          <w:szCs w:val="24"/>
          <w:lang w:val="en-GB"/>
        </w:rPr>
        <w:t xml:space="preserve"> factors when considering cost, quality, </w:t>
      </w:r>
      <w:r w:rsidRPr="06374BF1" w:rsidR="0F4D4F1D">
        <w:rPr>
          <w:rFonts w:ascii="Arial" w:hAnsi="Arial" w:eastAsia="Arial" w:cs="Arial"/>
          <w:b w:val="0"/>
          <w:bCs w:val="0"/>
          <w:i w:val="0"/>
          <w:iCs w:val="0"/>
          <w:caps w:val="0"/>
          <w:smallCaps w:val="0"/>
          <w:noProof w:val="0"/>
          <w:color w:val="000000" w:themeColor="text1" w:themeTint="FF" w:themeShade="FF"/>
          <w:sz w:val="24"/>
          <w:szCs w:val="24"/>
          <w:lang w:val="en-GB"/>
        </w:rPr>
        <w:t>sustainability,</w:t>
      </w:r>
      <w:r w:rsidRPr="06374BF1" w:rsidR="749F1BF8">
        <w:rPr>
          <w:rFonts w:ascii="Arial" w:hAnsi="Arial" w:eastAsia="Arial" w:cs="Arial"/>
          <w:b w:val="0"/>
          <w:bCs w:val="0"/>
          <w:i w:val="0"/>
          <w:iCs w:val="0"/>
          <w:caps w:val="0"/>
          <w:smallCaps w:val="0"/>
          <w:noProof w:val="0"/>
          <w:color w:val="000000" w:themeColor="text1" w:themeTint="FF" w:themeShade="FF"/>
          <w:sz w:val="24"/>
          <w:szCs w:val="24"/>
          <w:lang w:val="en-GB"/>
        </w:rPr>
        <w:t xml:space="preserve"> and customer preferences</w:t>
      </w:r>
      <w:r w:rsidRPr="06374BF1" w:rsidR="4F9414D9">
        <w:rPr>
          <w:rFonts w:ascii="Arial" w:hAnsi="Arial" w:eastAsia="Arial" w:cs="Arial"/>
          <w:b w:val="0"/>
          <w:bCs w:val="0"/>
          <w:i w:val="0"/>
          <w:iCs w:val="0"/>
          <w:caps w:val="0"/>
          <w:smallCaps w:val="0"/>
          <w:noProof w:val="0"/>
          <w:color w:val="000000" w:themeColor="text1" w:themeTint="FF" w:themeShade="FF"/>
          <w:sz w:val="24"/>
          <w:szCs w:val="24"/>
          <w:lang w:val="en-GB"/>
        </w:rPr>
        <w:t>. For example, sourc</w:t>
      </w:r>
      <w:r w:rsidRPr="06374BF1" w:rsidR="46FF4BD6">
        <w:rPr>
          <w:rFonts w:ascii="Arial" w:hAnsi="Arial" w:eastAsia="Arial" w:cs="Arial"/>
          <w:b w:val="0"/>
          <w:bCs w:val="0"/>
          <w:i w:val="0"/>
          <w:iCs w:val="0"/>
          <w:caps w:val="0"/>
          <w:smallCaps w:val="0"/>
          <w:noProof w:val="0"/>
          <w:color w:val="000000" w:themeColor="text1" w:themeTint="FF" w:themeShade="FF"/>
          <w:sz w:val="24"/>
          <w:szCs w:val="24"/>
          <w:lang w:val="en-GB"/>
        </w:rPr>
        <w:t>ing</w:t>
      </w:r>
      <w:r w:rsidRPr="06374BF1" w:rsidR="4F9414D9">
        <w:rPr>
          <w:rFonts w:ascii="Arial" w:hAnsi="Arial" w:eastAsia="Arial" w:cs="Arial"/>
          <w:b w:val="0"/>
          <w:bCs w:val="0"/>
          <w:i w:val="0"/>
          <w:iCs w:val="0"/>
          <w:caps w:val="0"/>
          <w:smallCaps w:val="0"/>
          <w:noProof w:val="0"/>
          <w:color w:val="000000" w:themeColor="text1" w:themeTint="FF" w:themeShade="FF"/>
          <w:sz w:val="24"/>
          <w:szCs w:val="24"/>
          <w:lang w:val="en-GB"/>
        </w:rPr>
        <w:t xml:space="preserve"> locally is beneficial to a business's </w:t>
      </w:r>
      <w:r w:rsidRPr="06374BF1" w:rsidR="0E18D0ED">
        <w:rPr>
          <w:rFonts w:ascii="Arial" w:hAnsi="Arial" w:eastAsia="Arial" w:cs="Arial"/>
          <w:b w:val="0"/>
          <w:bCs w:val="0"/>
          <w:i w:val="0"/>
          <w:iCs w:val="0"/>
          <w:caps w:val="0"/>
          <w:smallCaps w:val="0"/>
          <w:noProof w:val="0"/>
          <w:color w:val="000000" w:themeColor="text1" w:themeTint="FF" w:themeShade="FF"/>
          <w:sz w:val="24"/>
          <w:szCs w:val="24"/>
          <w:lang w:val="en-GB"/>
        </w:rPr>
        <w:t xml:space="preserve">customer </w:t>
      </w:r>
      <w:r w:rsidRPr="06374BF1" w:rsidR="4F9414D9">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06374BF1" w:rsidR="3CE6A550">
        <w:rPr>
          <w:rFonts w:ascii="Arial" w:hAnsi="Arial" w:eastAsia="Arial" w:cs="Arial"/>
          <w:b w:val="0"/>
          <w:bCs w:val="0"/>
          <w:i w:val="0"/>
          <w:iCs w:val="0"/>
          <w:caps w:val="0"/>
          <w:smallCaps w:val="0"/>
          <w:noProof w:val="0"/>
          <w:color w:val="000000" w:themeColor="text1" w:themeTint="FF" w:themeShade="FF"/>
          <w:sz w:val="24"/>
          <w:szCs w:val="24"/>
          <w:lang w:val="en-GB"/>
        </w:rPr>
        <w:t>,</w:t>
      </w:r>
      <w:r w:rsidRPr="06374BF1" w:rsidR="4F9414D9">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it</w:t>
      </w:r>
      <w:r w:rsidRPr="06374BF1" w:rsidR="09F5BEA4">
        <w:rPr>
          <w:rFonts w:ascii="Arial" w:hAnsi="Arial" w:eastAsia="Arial" w:cs="Arial"/>
          <w:b w:val="0"/>
          <w:bCs w:val="0"/>
          <w:i w:val="0"/>
          <w:iCs w:val="0"/>
          <w:caps w:val="0"/>
          <w:smallCaps w:val="0"/>
          <w:noProof w:val="0"/>
          <w:color w:val="000000" w:themeColor="text1" w:themeTint="FF" w:themeShade="FF"/>
          <w:sz w:val="24"/>
          <w:szCs w:val="24"/>
          <w:lang w:val="en-GB"/>
        </w:rPr>
        <w:t xml:space="preserve"> often comes</w:t>
      </w:r>
      <w:r w:rsidRPr="06374BF1" w:rsidR="4F9414D9">
        <w:rPr>
          <w:rFonts w:ascii="Arial" w:hAnsi="Arial" w:eastAsia="Arial" w:cs="Arial"/>
          <w:b w:val="0"/>
          <w:bCs w:val="0"/>
          <w:i w:val="0"/>
          <w:iCs w:val="0"/>
          <w:caps w:val="0"/>
          <w:smallCaps w:val="0"/>
          <w:noProof w:val="0"/>
          <w:color w:val="000000" w:themeColor="text1" w:themeTint="FF" w:themeShade="FF"/>
          <w:sz w:val="24"/>
          <w:szCs w:val="24"/>
          <w:lang w:val="en-GB"/>
        </w:rPr>
        <w:t xml:space="preserve"> with higher costs to source locally </w:t>
      </w:r>
      <w:r w:rsidRPr="06374BF1" w:rsidR="44396074">
        <w:rPr>
          <w:rFonts w:ascii="Arial" w:hAnsi="Arial" w:eastAsia="Arial" w:cs="Arial"/>
          <w:b w:val="0"/>
          <w:bCs w:val="0"/>
          <w:i w:val="0"/>
          <w:iCs w:val="0"/>
          <w:caps w:val="0"/>
          <w:smallCaps w:val="0"/>
          <w:noProof w:val="0"/>
          <w:color w:val="000000" w:themeColor="text1" w:themeTint="FF" w:themeShade="FF"/>
          <w:sz w:val="24"/>
          <w:szCs w:val="24"/>
          <w:lang w:val="en-GB"/>
        </w:rPr>
        <w:t xml:space="preserve">and does not </w:t>
      </w:r>
      <w:r w:rsidRPr="06374BF1" w:rsidR="76A0CCA1">
        <w:rPr>
          <w:rFonts w:ascii="Arial" w:hAnsi="Arial" w:eastAsia="Arial" w:cs="Arial"/>
          <w:b w:val="0"/>
          <w:bCs w:val="0"/>
          <w:i w:val="0"/>
          <w:iCs w:val="0"/>
          <w:caps w:val="0"/>
          <w:smallCaps w:val="0"/>
          <w:noProof w:val="0"/>
          <w:color w:val="000000" w:themeColor="text1" w:themeTint="FF" w:themeShade="FF"/>
          <w:sz w:val="24"/>
          <w:szCs w:val="24"/>
          <w:lang w:val="en-GB"/>
        </w:rPr>
        <w:t xml:space="preserve">ensure </w:t>
      </w:r>
      <w:r w:rsidRPr="06374BF1" w:rsidR="44396074">
        <w:rPr>
          <w:rFonts w:ascii="Arial" w:hAnsi="Arial" w:eastAsia="Arial" w:cs="Arial"/>
          <w:b w:val="0"/>
          <w:bCs w:val="0"/>
          <w:i w:val="0"/>
          <w:iCs w:val="0"/>
          <w:caps w:val="0"/>
          <w:smallCaps w:val="0"/>
          <w:noProof w:val="0"/>
          <w:color w:val="000000" w:themeColor="text1" w:themeTint="FF" w:themeShade="FF"/>
          <w:sz w:val="24"/>
          <w:szCs w:val="24"/>
          <w:lang w:val="en-GB"/>
        </w:rPr>
        <w:t xml:space="preserve">year-round availability within produce. Whereas </w:t>
      </w:r>
      <w:r w:rsidRPr="06374BF1" w:rsidR="1C2870F3">
        <w:rPr>
          <w:rFonts w:ascii="Arial" w:hAnsi="Arial" w:eastAsia="Arial" w:cs="Arial"/>
          <w:b w:val="0"/>
          <w:bCs w:val="0"/>
          <w:i w:val="0"/>
          <w:iCs w:val="0"/>
          <w:caps w:val="0"/>
          <w:smallCaps w:val="0"/>
          <w:noProof w:val="0"/>
          <w:color w:val="000000" w:themeColor="text1" w:themeTint="FF" w:themeShade="FF"/>
          <w:sz w:val="24"/>
          <w:szCs w:val="24"/>
          <w:lang w:val="en-GB"/>
        </w:rPr>
        <w:t xml:space="preserve">sourcing </w:t>
      </w:r>
      <w:r w:rsidRPr="06374BF1" w:rsidR="44396074">
        <w:rPr>
          <w:rFonts w:ascii="Arial" w:hAnsi="Arial" w:eastAsia="Arial" w:cs="Arial"/>
          <w:b w:val="0"/>
          <w:bCs w:val="0"/>
          <w:i w:val="0"/>
          <w:iCs w:val="0"/>
          <w:caps w:val="0"/>
          <w:smallCaps w:val="0"/>
          <w:noProof w:val="0"/>
          <w:color w:val="000000" w:themeColor="text1" w:themeTint="FF" w:themeShade="FF"/>
          <w:sz w:val="24"/>
          <w:szCs w:val="24"/>
          <w:lang w:val="en-GB"/>
        </w:rPr>
        <w:t xml:space="preserve">globally comes at a lower cost and </w:t>
      </w:r>
      <w:r w:rsidRPr="06374BF1" w:rsidR="39F68174">
        <w:rPr>
          <w:rFonts w:ascii="Arial" w:hAnsi="Arial" w:eastAsia="Arial" w:cs="Arial"/>
          <w:b w:val="0"/>
          <w:bCs w:val="0"/>
          <w:i w:val="0"/>
          <w:iCs w:val="0"/>
          <w:caps w:val="0"/>
          <w:smallCaps w:val="0"/>
          <w:noProof w:val="0"/>
          <w:color w:val="000000" w:themeColor="text1" w:themeTint="FF" w:themeShade="FF"/>
          <w:sz w:val="24"/>
          <w:szCs w:val="24"/>
          <w:lang w:val="en-GB"/>
        </w:rPr>
        <w:t>guarantees</w:t>
      </w:r>
      <w:r w:rsidRPr="06374BF1" w:rsidR="44396074">
        <w:rPr>
          <w:rFonts w:ascii="Arial" w:hAnsi="Arial" w:eastAsia="Arial" w:cs="Arial"/>
          <w:b w:val="0"/>
          <w:bCs w:val="0"/>
          <w:i w:val="0"/>
          <w:iCs w:val="0"/>
          <w:caps w:val="0"/>
          <w:smallCaps w:val="0"/>
          <w:noProof w:val="0"/>
          <w:color w:val="000000" w:themeColor="text1" w:themeTint="FF" w:themeShade="FF"/>
          <w:sz w:val="24"/>
          <w:szCs w:val="24"/>
          <w:lang w:val="en-GB"/>
        </w:rPr>
        <w:t xml:space="preserve"> year-</w:t>
      </w:r>
      <w:r w:rsidRPr="06374BF1" w:rsidR="7108867F">
        <w:rPr>
          <w:rFonts w:ascii="Arial" w:hAnsi="Arial" w:eastAsia="Arial" w:cs="Arial"/>
          <w:b w:val="0"/>
          <w:bCs w:val="0"/>
          <w:i w:val="0"/>
          <w:iCs w:val="0"/>
          <w:caps w:val="0"/>
          <w:smallCaps w:val="0"/>
          <w:noProof w:val="0"/>
          <w:color w:val="000000" w:themeColor="text1" w:themeTint="FF" w:themeShade="FF"/>
          <w:sz w:val="24"/>
          <w:szCs w:val="24"/>
          <w:lang w:val="en-GB"/>
        </w:rPr>
        <w:t xml:space="preserve">round availability. </w:t>
      </w:r>
      <w:r w:rsidRPr="06374BF1" w:rsidR="44B485B2">
        <w:rPr>
          <w:rFonts w:ascii="Arial" w:hAnsi="Arial" w:eastAsia="Arial" w:cs="Arial"/>
          <w:b w:val="0"/>
          <w:bCs w:val="0"/>
          <w:i w:val="0"/>
          <w:iCs w:val="0"/>
          <w:caps w:val="0"/>
          <w:smallCaps w:val="0"/>
          <w:noProof w:val="0"/>
          <w:color w:val="000000" w:themeColor="text1" w:themeTint="FF" w:themeShade="FF"/>
          <w:sz w:val="24"/>
          <w:szCs w:val="24"/>
          <w:lang w:val="en-GB"/>
        </w:rPr>
        <w:t>However,</w:t>
      </w:r>
      <w:r w:rsidRPr="06374BF1" w:rsidR="7108867F">
        <w:rPr>
          <w:rFonts w:ascii="Arial" w:hAnsi="Arial" w:eastAsia="Arial" w:cs="Arial"/>
          <w:b w:val="0"/>
          <w:bCs w:val="0"/>
          <w:i w:val="0"/>
          <w:iCs w:val="0"/>
          <w:caps w:val="0"/>
          <w:smallCaps w:val="0"/>
          <w:noProof w:val="0"/>
          <w:color w:val="000000" w:themeColor="text1" w:themeTint="FF" w:themeShade="FF"/>
          <w:sz w:val="24"/>
          <w:szCs w:val="24"/>
          <w:lang w:val="en-GB"/>
        </w:rPr>
        <w:t xml:space="preserve"> this reduces quality</w:t>
      </w:r>
      <w:r w:rsidRPr="06374BF1" w:rsidR="622A726C">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06374BF1" w:rsidR="7108867F">
        <w:rPr>
          <w:rFonts w:ascii="Arial" w:hAnsi="Arial" w:eastAsia="Arial" w:cs="Arial"/>
          <w:b w:val="0"/>
          <w:bCs w:val="0"/>
          <w:i w:val="0"/>
          <w:iCs w:val="0"/>
          <w:caps w:val="0"/>
          <w:smallCaps w:val="0"/>
          <w:noProof w:val="0"/>
          <w:color w:val="000000" w:themeColor="text1" w:themeTint="FF" w:themeShade="FF"/>
          <w:sz w:val="24"/>
          <w:szCs w:val="24"/>
          <w:lang w:val="en-GB"/>
        </w:rPr>
        <w:t>freshness</w:t>
      </w:r>
      <w:r w:rsidRPr="06374BF1" w:rsidR="7930575E">
        <w:rPr>
          <w:rFonts w:ascii="Arial" w:hAnsi="Arial" w:eastAsia="Arial" w:cs="Arial"/>
          <w:b w:val="0"/>
          <w:bCs w:val="0"/>
          <w:i w:val="0"/>
          <w:iCs w:val="0"/>
          <w:caps w:val="0"/>
          <w:smallCaps w:val="0"/>
          <w:noProof w:val="0"/>
          <w:color w:val="000000" w:themeColor="text1" w:themeTint="FF" w:themeShade="FF"/>
          <w:sz w:val="24"/>
          <w:szCs w:val="24"/>
          <w:lang w:val="en-GB"/>
        </w:rPr>
        <w:t xml:space="preserve">. Additionally, having an increased </w:t>
      </w:r>
      <w:r w:rsidRPr="06374BF1" w:rsidR="39F68174">
        <w:rPr>
          <w:rFonts w:ascii="Arial" w:hAnsi="Arial" w:eastAsia="Arial" w:cs="Arial"/>
          <w:b w:val="0"/>
          <w:bCs w:val="0"/>
          <w:i w:val="0"/>
          <w:iCs w:val="0"/>
          <w:caps w:val="0"/>
          <w:smallCaps w:val="0"/>
          <w:noProof w:val="0"/>
          <w:color w:val="000000" w:themeColor="text1" w:themeTint="FF" w:themeShade="FF"/>
          <w:sz w:val="24"/>
          <w:szCs w:val="24"/>
          <w:lang w:val="en-GB"/>
        </w:rPr>
        <w:t>environmental</w:t>
      </w:r>
      <w:r w:rsidRPr="06374BF1" w:rsidR="710886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1142A61E">
        <w:rPr>
          <w:rFonts w:ascii="Arial" w:hAnsi="Arial" w:eastAsia="Arial" w:cs="Arial"/>
          <w:b w:val="0"/>
          <w:bCs w:val="0"/>
          <w:i w:val="0"/>
          <w:iCs w:val="0"/>
          <w:caps w:val="0"/>
          <w:smallCaps w:val="0"/>
          <w:noProof w:val="0"/>
          <w:color w:val="000000" w:themeColor="text1" w:themeTint="FF" w:themeShade="FF"/>
          <w:sz w:val="24"/>
          <w:szCs w:val="24"/>
          <w:lang w:val="en-GB"/>
        </w:rPr>
        <w:t>impact</w:t>
      </w:r>
      <w:r w:rsidRPr="06374BF1" w:rsidR="7108867F">
        <w:rPr>
          <w:rFonts w:ascii="Arial" w:hAnsi="Arial" w:eastAsia="Arial" w:cs="Arial"/>
          <w:b w:val="0"/>
          <w:bCs w:val="0"/>
          <w:i w:val="0"/>
          <w:iCs w:val="0"/>
          <w:caps w:val="0"/>
          <w:smallCaps w:val="0"/>
          <w:noProof w:val="0"/>
          <w:color w:val="000000" w:themeColor="text1" w:themeTint="FF" w:themeShade="FF"/>
          <w:sz w:val="24"/>
          <w:szCs w:val="24"/>
          <w:lang w:val="en-GB"/>
        </w:rPr>
        <w:t xml:space="preserve"> being another factor to consider. </w:t>
      </w:r>
    </w:p>
    <w:p xmlns:wp14="http://schemas.microsoft.com/office/word/2010/wordml" w:rsidP="2A2124DB" wp14:paraId="48387A6C" wp14:textId="2765547B">
      <w:pPr>
        <w:pStyle w:val="Normal"/>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Defined by the Cambridge Dictionary (20</w:t>
      </w:r>
      <w:r w:rsidRPr="2A2124DB" w:rsidR="2FAE9C6C">
        <w:rPr>
          <w:rFonts w:ascii="Arial" w:hAnsi="Arial" w:eastAsia="Arial" w:cs="Arial"/>
          <w:b w:val="0"/>
          <w:bCs w:val="0"/>
          <w:i w:val="0"/>
          <w:iCs w:val="0"/>
          <w:caps w:val="0"/>
          <w:smallCaps w:val="0"/>
          <w:noProof w:val="0"/>
          <w:color w:val="000000" w:themeColor="text1" w:themeTint="FF" w:themeShade="FF"/>
          <w:sz w:val="24"/>
          <w:szCs w:val="24"/>
          <w:lang w:val="en-GB"/>
        </w:rPr>
        <w:t>25</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sourcing means to obtain something, in this case, produce. Dunnes, </w:t>
      </w:r>
      <w:r w:rsidRPr="2A2124DB" w:rsidR="51792EAD">
        <w:rPr>
          <w:rFonts w:ascii="Arial" w:hAnsi="Arial" w:eastAsia="Arial" w:cs="Arial"/>
          <w:b w:val="0"/>
          <w:bCs w:val="0"/>
          <w:i w:val="1"/>
          <w:iCs w:val="1"/>
          <w:caps w:val="0"/>
          <w:smallCaps w:val="0"/>
          <w:noProof w:val="0"/>
          <w:color w:val="000000" w:themeColor="text1" w:themeTint="FF" w:themeShade="FF"/>
          <w:sz w:val="24"/>
          <w:szCs w:val="24"/>
          <w:u w:val="none"/>
          <w:lang w:val="en-GB"/>
        </w:rPr>
        <w:t>et al</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(2011, p. 46) defines that to </w:t>
      </w:r>
      <w:r w:rsidRPr="2A2124DB" w:rsidR="3F50291F">
        <w:rPr>
          <w:rFonts w:ascii="Arial" w:hAnsi="Arial" w:eastAsia="Arial" w:cs="Arial"/>
          <w:b w:val="0"/>
          <w:bCs w:val="0"/>
          <w:i w:val="0"/>
          <w:iCs w:val="0"/>
          <w:caps w:val="0"/>
          <w:smallCaps w:val="0"/>
          <w:noProof w:val="0"/>
          <w:color w:val="000000" w:themeColor="text1" w:themeTint="FF" w:themeShade="FF"/>
          <w:sz w:val="24"/>
          <w:szCs w:val="24"/>
          <w:lang w:val="en-GB"/>
        </w:rPr>
        <w:t>source locally,</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you are sourcing within networks of your community. In addition to this, Pas (2021, p. 1)</w:t>
      </w:r>
      <w:r w:rsidRPr="2A2124DB" w:rsidR="37B30D30">
        <w:rPr>
          <w:rFonts w:ascii="Arial" w:hAnsi="Arial" w:eastAsia="Arial" w:cs="Arial"/>
          <w:b w:val="0"/>
          <w:bCs w:val="0"/>
          <w:i w:val="0"/>
          <w:iCs w:val="0"/>
          <w:caps w:val="0"/>
          <w:smallCaps w:val="0"/>
          <w:noProof w:val="0"/>
          <w:color w:val="000000" w:themeColor="text1" w:themeTint="FF" w:themeShade="FF"/>
          <w:sz w:val="24"/>
          <w:szCs w:val="24"/>
          <w:lang w:val="en-GB"/>
        </w:rPr>
        <w:t xml:space="preserve"> highlights</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that locally sourcing is a significant contribution to a restaurant's strategic </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2A2124DB" w:rsidR="025363F2">
        <w:rPr>
          <w:rFonts w:ascii="Arial" w:hAnsi="Arial" w:eastAsia="Arial" w:cs="Arial"/>
          <w:b w:val="0"/>
          <w:bCs w:val="0"/>
          <w:i w:val="0"/>
          <w:iCs w:val="0"/>
          <w:caps w:val="0"/>
          <w:smallCaps w:val="0"/>
          <w:noProof w:val="0"/>
          <w:color w:val="000000" w:themeColor="text1" w:themeTint="FF" w:themeShade="FF"/>
          <w:sz w:val="24"/>
          <w:szCs w:val="24"/>
          <w:lang w:val="en-GB"/>
        </w:rPr>
        <w:t>,</w:t>
      </w:r>
      <w:r w:rsidRPr="2A2124DB" w:rsidR="30CE0217">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building a brand </w:t>
      </w:r>
      <w:r w:rsidRPr="2A2124DB" w:rsidR="66A0FADD">
        <w:rPr>
          <w:rFonts w:ascii="Arial" w:hAnsi="Arial" w:eastAsia="Arial" w:cs="Arial"/>
          <w:b w:val="0"/>
          <w:bCs w:val="0"/>
          <w:i w:val="0"/>
          <w:iCs w:val="0"/>
          <w:caps w:val="0"/>
          <w:smallCaps w:val="0"/>
          <w:noProof w:val="0"/>
          <w:color w:val="000000" w:themeColor="text1" w:themeTint="FF" w:themeShade="FF"/>
          <w:sz w:val="24"/>
          <w:szCs w:val="24"/>
          <w:lang w:val="en-GB"/>
        </w:rPr>
        <w:t>centred</w:t>
      </w:r>
      <w:r w:rsidRPr="2A2124DB" w:rsidR="25B159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30CE0217">
        <w:rPr>
          <w:rFonts w:ascii="Arial" w:hAnsi="Arial" w:eastAsia="Arial" w:cs="Arial"/>
          <w:b w:val="0"/>
          <w:bCs w:val="0"/>
          <w:i w:val="0"/>
          <w:iCs w:val="0"/>
          <w:caps w:val="0"/>
          <w:smallCaps w:val="0"/>
          <w:noProof w:val="0"/>
          <w:color w:val="000000" w:themeColor="text1" w:themeTint="FF" w:themeShade="FF"/>
          <w:sz w:val="24"/>
          <w:szCs w:val="24"/>
          <w:lang w:val="en-GB"/>
        </w:rPr>
        <w:t>on sustainability and quality</w:t>
      </w:r>
      <w:r w:rsidRPr="2A2124DB" w:rsidR="69B5C914">
        <w:rPr>
          <w:rFonts w:ascii="Arial" w:hAnsi="Arial" w:eastAsia="Arial" w:cs="Arial"/>
          <w:b w:val="0"/>
          <w:bCs w:val="0"/>
          <w:i w:val="0"/>
          <w:iCs w:val="0"/>
          <w:caps w:val="0"/>
          <w:smallCaps w:val="0"/>
          <w:noProof w:val="0"/>
          <w:color w:val="000000" w:themeColor="text1" w:themeTint="FF" w:themeShade="FF"/>
          <w:sz w:val="24"/>
          <w:szCs w:val="24"/>
          <w:lang w:val="en-GB"/>
        </w:rPr>
        <w:t xml:space="preserve">, gaining support from the local </w:t>
      </w:r>
      <w:r w:rsidRPr="2A2124DB" w:rsidR="69F3D16B">
        <w:rPr>
          <w:rFonts w:ascii="Arial" w:hAnsi="Arial" w:eastAsia="Arial" w:cs="Arial"/>
          <w:b w:val="0"/>
          <w:bCs w:val="0"/>
          <w:i w:val="0"/>
          <w:iCs w:val="0"/>
          <w:caps w:val="0"/>
          <w:smallCaps w:val="0"/>
          <w:noProof w:val="0"/>
          <w:color w:val="000000" w:themeColor="text1" w:themeTint="FF" w:themeShade="FF"/>
          <w:sz w:val="24"/>
          <w:szCs w:val="24"/>
          <w:lang w:val="en-GB"/>
        </w:rPr>
        <w:t>community,</w:t>
      </w:r>
      <w:r w:rsidRPr="2A2124DB" w:rsidR="69B5C914">
        <w:rPr>
          <w:rFonts w:ascii="Arial" w:hAnsi="Arial" w:eastAsia="Arial" w:cs="Arial"/>
          <w:b w:val="0"/>
          <w:bCs w:val="0"/>
          <w:i w:val="0"/>
          <w:iCs w:val="0"/>
          <w:caps w:val="0"/>
          <w:smallCaps w:val="0"/>
          <w:noProof w:val="0"/>
          <w:color w:val="000000" w:themeColor="text1" w:themeTint="FF" w:themeShade="FF"/>
          <w:sz w:val="24"/>
          <w:szCs w:val="24"/>
          <w:lang w:val="en-GB"/>
        </w:rPr>
        <w:t xml:space="preserve"> and enhancing the restaurants reputation to help stand out from competit</w:t>
      </w:r>
      <w:r w:rsidRPr="2A2124DB" w:rsidR="7113B754">
        <w:rPr>
          <w:rFonts w:ascii="Arial" w:hAnsi="Arial" w:eastAsia="Arial" w:cs="Arial"/>
          <w:b w:val="0"/>
          <w:bCs w:val="0"/>
          <w:i w:val="0"/>
          <w:iCs w:val="0"/>
          <w:caps w:val="0"/>
          <w:smallCaps w:val="0"/>
          <w:noProof w:val="0"/>
          <w:color w:val="000000" w:themeColor="text1" w:themeTint="FF" w:themeShade="FF"/>
          <w:sz w:val="24"/>
          <w:szCs w:val="24"/>
          <w:lang w:val="en-GB"/>
        </w:rPr>
        <w:t xml:space="preserve">ors. </w:t>
      </w:r>
    </w:p>
    <w:p xmlns:wp14="http://schemas.microsoft.com/office/word/2010/wordml" w:rsidP="06374BF1" wp14:paraId="6C59F53F" wp14:textId="37F35E05">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When sourcing locally, restaurants gain the competitive edge based on the quality of local produce being perceived as higher quality than globally sourced alternatives. Research by Frash; DiPietro; and Smith (2015, pp</w:t>
      </w:r>
      <w:r w:rsidRPr="06374BF1" w:rsidR="6F3812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412-415) suggests that restaurants </w:t>
      </w:r>
      <w:r w:rsidRPr="06374BF1" w:rsidR="190FFB7F">
        <w:rPr>
          <w:rFonts w:ascii="Arial" w:hAnsi="Arial" w:eastAsia="Arial" w:cs="Arial"/>
          <w:b w:val="0"/>
          <w:bCs w:val="0"/>
          <w:i w:val="0"/>
          <w:iCs w:val="0"/>
          <w:caps w:val="0"/>
          <w:smallCaps w:val="0"/>
          <w:noProof w:val="0"/>
          <w:color w:val="000000" w:themeColor="text1" w:themeTint="FF" w:themeShade="FF"/>
          <w:sz w:val="24"/>
          <w:szCs w:val="24"/>
          <w:lang w:val="en-GB"/>
        </w:rPr>
        <w:t>are increasingly adapting their menus to incorporate</w:t>
      </w:r>
      <w:r w:rsidRPr="06374BF1" w:rsidR="274FA4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4E55DE65">
        <w:rPr>
          <w:rFonts w:ascii="Arial" w:hAnsi="Arial" w:eastAsia="Arial" w:cs="Arial"/>
          <w:b w:val="0"/>
          <w:bCs w:val="0"/>
          <w:i w:val="0"/>
          <w:iCs w:val="0"/>
          <w:caps w:val="0"/>
          <w:smallCaps w:val="0"/>
          <w:noProof w:val="0"/>
          <w:color w:val="000000" w:themeColor="text1" w:themeTint="FF" w:themeShade="FF"/>
          <w:sz w:val="24"/>
          <w:szCs w:val="24"/>
          <w:lang w:val="en-GB"/>
        </w:rPr>
        <w:t>produce from local supply chains, d</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esp</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ite the</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ad</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ditiona</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l</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costs there is </w:t>
      </w:r>
      <w:r w:rsidRPr="06374BF1" w:rsidR="613229A0">
        <w:rPr>
          <w:rFonts w:ascii="Arial" w:hAnsi="Arial" w:eastAsia="Arial" w:cs="Arial"/>
          <w:b w:val="0"/>
          <w:bCs w:val="0"/>
          <w:i w:val="0"/>
          <w:iCs w:val="0"/>
          <w:caps w:val="0"/>
          <w:smallCaps w:val="0"/>
          <w:noProof w:val="0"/>
          <w:color w:val="000000" w:themeColor="text1" w:themeTint="FF" w:themeShade="FF"/>
          <w:sz w:val="24"/>
          <w:szCs w:val="24"/>
          <w:lang w:val="en-GB"/>
        </w:rPr>
        <w:t xml:space="preserve">strong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determination to enhance quality </w:t>
      </w:r>
      <w:r w:rsidRPr="06374BF1" w:rsidR="5D01AF41">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06374BF1" w:rsidR="5A4F7C93">
        <w:rPr>
          <w:rFonts w:ascii="Arial" w:hAnsi="Arial" w:eastAsia="Arial" w:cs="Arial"/>
          <w:b w:val="0"/>
          <w:bCs w:val="0"/>
          <w:i w:val="0"/>
          <w:iCs w:val="0"/>
          <w:caps w:val="0"/>
          <w:smallCaps w:val="0"/>
          <w:noProof w:val="0"/>
          <w:color w:val="000000" w:themeColor="text1" w:themeTint="FF" w:themeShade="FF"/>
          <w:sz w:val="24"/>
          <w:szCs w:val="24"/>
          <w:lang w:val="en-GB"/>
        </w:rPr>
        <w:t>food</w:t>
      </w:r>
      <w:r w:rsidRPr="06374BF1" w:rsidR="5D01AF4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for the customer </w:t>
      </w:r>
      <w:r w:rsidRPr="06374BF1" w:rsidR="588DCBA9">
        <w:rPr>
          <w:rFonts w:ascii="Arial" w:hAnsi="Arial" w:eastAsia="Arial" w:cs="Arial"/>
          <w:b w:val="0"/>
          <w:bCs w:val="0"/>
          <w:i w:val="0"/>
          <w:iCs w:val="0"/>
          <w:caps w:val="0"/>
          <w:smallCaps w:val="0"/>
          <w:noProof w:val="0"/>
          <w:color w:val="000000" w:themeColor="text1" w:themeTint="FF" w:themeShade="FF"/>
          <w:sz w:val="24"/>
          <w:szCs w:val="24"/>
          <w:lang w:val="en-GB"/>
        </w:rPr>
        <w:t xml:space="preserve">offering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improved nutritional value, greater food safety and </w:t>
      </w:r>
      <w:r w:rsidRPr="06374BF1" w:rsidR="5F6766A6">
        <w:rPr>
          <w:rFonts w:ascii="Arial" w:hAnsi="Arial" w:eastAsia="Arial" w:cs="Arial"/>
          <w:b w:val="0"/>
          <w:bCs w:val="0"/>
          <w:i w:val="0"/>
          <w:iCs w:val="0"/>
          <w:caps w:val="0"/>
          <w:smallCaps w:val="0"/>
          <w:noProof w:val="0"/>
          <w:color w:val="000000" w:themeColor="text1" w:themeTint="FF" w:themeShade="FF"/>
          <w:sz w:val="24"/>
          <w:szCs w:val="24"/>
          <w:lang w:val="en-GB"/>
        </w:rPr>
        <w:t xml:space="preserve">a reduced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environmental impact. </w:t>
      </w:r>
    </w:p>
    <w:p xmlns:wp14="http://schemas.microsoft.com/office/word/2010/wordml" w:rsidP="2A2124DB" wp14:paraId="4EA60C3C" wp14:textId="7CA181AF">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A quantitative consumer survey conducted by Kovács; </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Balázsné</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and Beke (2022, p. 1) with 1,756 respondents, revealed the</w:t>
      </w:r>
      <w:r w:rsidRPr="2A2124DB" w:rsidR="1076BE32">
        <w:rPr>
          <w:rFonts w:ascii="Arial" w:hAnsi="Arial" w:eastAsia="Arial" w:cs="Arial"/>
          <w:b w:val="0"/>
          <w:bCs w:val="0"/>
          <w:i w:val="0"/>
          <w:iCs w:val="0"/>
          <w:caps w:val="0"/>
          <w:smallCaps w:val="0"/>
          <w:noProof w:val="0"/>
          <w:color w:val="000000" w:themeColor="text1" w:themeTint="FF" w:themeShade="FF"/>
          <w:sz w:val="24"/>
          <w:szCs w:val="24"/>
          <w:lang w:val="en-GB"/>
        </w:rPr>
        <w:t xml:space="preserve"> benefits</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383F1AB3">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locally sourced produce, it was found that the local produce not only </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retains</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freshness, but the preservation of nutrients. It was noted that the natural and organic farming methods </w:t>
      </w:r>
      <w:r w:rsidRPr="2A2124DB" w:rsidR="27CE6BF1">
        <w:rPr>
          <w:rFonts w:ascii="Arial" w:hAnsi="Arial" w:eastAsia="Arial" w:cs="Arial"/>
          <w:b w:val="0"/>
          <w:bCs w:val="0"/>
          <w:i w:val="0"/>
          <w:iCs w:val="0"/>
          <w:caps w:val="0"/>
          <w:smallCaps w:val="0"/>
          <w:noProof w:val="0"/>
          <w:color w:val="000000" w:themeColor="text1" w:themeTint="FF" w:themeShade="FF"/>
          <w:sz w:val="24"/>
          <w:szCs w:val="24"/>
          <w:lang w:val="en-GB"/>
        </w:rPr>
        <w:t xml:space="preserve">significantly </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contribute to the quality of locally sourced produce. Locally sourcing produce is not only beneficial to the environment, but in addition to supporting eco-friendly farming practices Wang (2023) highlights that supporting local, eco-friendly farmers and agricultural programs creates a deeper understanding of the origins and environmental impact of products sourced. </w:t>
      </w:r>
    </w:p>
    <w:p xmlns:wp14="http://schemas.microsoft.com/office/word/2010/wordml" w:rsidP="2A2124DB" wp14:paraId="6D789B45" wp14:textId="06E57A4F">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The sustainability of local economies is reinforced by locally sourcing produce. The agricultural sector of the community benefits significantly due to being able to profit from local businesses and </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resilience during </w:t>
      </w:r>
      <w:r w:rsidRPr="2A2124DB" w:rsidR="292F8533">
        <w:rPr>
          <w:rFonts w:ascii="Arial" w:hAnsi="Arial" w:eastAsia="Arial" w:cs="Arial"/>
          <w:b w:val="0"/>
          <w:bCs w:val="0"/>
          <w:i w:val="0"/>
          <w:iCs w:val="0"/>
          <w:caps w:val="0"/>
          <w:smallCaps w:val="0"/>
          <w:noProof w:val="0"/>
          <w:color w:val="000000" w:themeColor="text1" w:themeTint="FF" w:themeShade="FF"/>
          <w:sz w:val="24"/>
          <w:szCs w:val="24"/>
          <w:lang w:val="en-GB"/>
        </w:rPr>
        <w:t>global downfall</w:t>
      </w:r>
      <w:r w:rsidRPr="2A2124DB" w:rsidR="2FD79FD2">
        <w:rPr>
          <w:rFonts w:ascii="Arial" w:hAnsi="Arial" w:eastAsia="Arial" w:cs="Arial"/>
          <w:b w:val="0"/>
          <w:bCs w:val="0"/>
          <w:i w:val="0"/>
          <w:iCs w:val="0"/>
          <w:caps w:val="0"/>
          <w:smallCaps w:val="0"/>
          <w:noProof w:val="0"/>
          <w:color w:val="000000" w:themeColor="text1" w:themeTint="FF" w:themeShade="FF"/>
          <w:sz w:val="24"/>
          <w:szCs w:val="24"/>
          <w:lang w:val="en-GB"/>
        </w:rPr>
        <w:t>.</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Mohammed, </w:t>
      </w:r>
      <w:r w:rsidRPr="2A2124DB" w:rsidR="51792EAD">
        <w:rPr>
          <w:rFonts w:ascii="Arial" w:hAnsi="Arial" w:eastAsia="Arial" w:cs="Arial"/>
          <w:b w:val="0"/>
          <w:bCs w:val="0"/>
          <w:i w:val="1"/>
          <w:iCs w:val="1"/>
          <w:caps w:val="0"/>
          <w:smallCaps w:val="0"/>
          <w:noProof w:val="0"/>
          <w:color w:val="000000" w:themeColor="text1" w:themeTint="FF" w:themeShade="FF"/>
          <w:sz w:val="24"/>
          <w:szCs w:val="24"/>
          <w:lang w:val="en-GB"/>
        </w:rPr>
        <w:t>et al</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(2021) supports that resilience refers to the ability to return and continue with “normal” operations.</w:t>
      </w:r>
      <w:r w:rsidRPr="2A2124DB" w:rsidR="57EC02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51792EAD">
        <w:rPr>
          <w:rFonts w:ascii="Arial" w:hAnsi="Arial" w:eastAsia="Arial" w:cs="Arial"/>
          <w:b w:val="0"/>
          <w:bCs w:val="0"/>
          <w:i w:val="0"/>
          <w:iCs w:val="0"/>
          <w:caps w:val="0"/>
          <w:smallCaps w:val="0"/>
          <w:noProof w:val="0"/>
          <w:color w:val="000000" w:themeColor="text1" w:themeTint="FF" w:themeShade="FF"/>
          <w:sz w:val="24"/>
          <w:szCs w:val="24"/>
          <w:lang w:val="en-GB"/>
        </w:rPr>
        <w:t>While global distributors would struggle during global issues such as climate change and pandemics, the local supply chains continue to support the community and prevent economic losses during the global downfall, this allows money to circulate back into the community.</w:t>
      </w:r>
      <w:r w:rsidRPr="2A2124DB" w:rsidR="742D5EE5">
        <w:rPr>
          <w:rFonts w:ascii="Arial" w:hAnsi="Arial" w:eastAsia="Arial" w:cs="Arial"/>
          <w:b w:val="0"/>
          <w:bCs w:val="0"/>
          <w:i w:val="0"/>
          <w:iCs w:val="0"/>
          <w:caps w:val="0"/>
          <w:smallCaps w:val="0"/>
          <w:noProof w:val="0"/>
          <w:color w:val="000000" w:themeColor="text1" w:themeTint="FF" w:themeShade="FF"/>
          <w:sz w:val="24"/>
          <w:szCs w:val="24"/>
          <w:lang w:val="en-GB"/>
        </w:rPr>
        <w:t xml:space="preserve"> Rothwell, </w:t>
      </w:r>
      <w:r w:rsidRPr="2A2124DB" w:rsidR="742D5EE5">
        <w:rPr>
          <w:rFonts w:ascii="Arial" w:hAnsi="Arial" w:eastAsia="Arial" w:cs="Arial"/>
          <w:b w:val="0"/>
          <w:bCs w:val="0"/>
          <w:i w:val="1"/>
          <w:iCs w:val="1"/>
          <w:caps w:val="0"/>
          <w:smallCaps w:val="0"/>
          <w:noProof w:val="0"/>
          <w:color w:val="000000" w:themeColor="text1" w:themeTint="FF" w:themeShade="FF"/>
          <w:sz w:val="24"/>
          <w:szCs w:val="24"/>
          <w:lang w:val="en-GB"/>
        </w:rPr>
        <w:t>et al</w:t>
      </w:r>
      <w:r w:rsidRPr="2A2124DB" w:rsidR="742D5EE5">
        <w:rPr>
          <w:rFonts w:ascii="Arial" w:hAnsi="Arial" w:eastAsia="Arial" w:cs="Arial"/>
          <w:b w:val="0"/>
          <w:bCs w:val="0"/>
          <w:i w:val="0"/>
          <w:iCs w:val="0"/>
          <w:caps w:val="0"/>
          <w:smallCaps w:val="0"/>
          <w:noProof w:val="0"/>
          <w:color w:val="000000" w:themeColor="text1" w:themeTint="FF" w:themeShade="FF"/>
          <w:sz w:val="24"/>
          <w:szCs w:val="24"/>
          <w:lang w:val="en-GB"/>
        </w:rPr>
        <w:t>., (2016) discusses that food production becoming more localised helps to improve food security by reducing the need to rely on global supply chains, which enhances resilience to climate change.</w:t>
      </w:r>
    </w:p>
    <w:p xmlns:wp14="http://schemas.microsoft.com/office/word/2010/wordml" w:rsidP="06374BF1" wp14:paraId="0FE174CD" wp14:textId="02E80C5C">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Enthoven and Van-Den-Broeck (2021, p. 2) highlight that consumers are more likely to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purchase</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local goods rather than globally distributed produce</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which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assists</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in farmers gaining recognition and </w:t>
      </w:r>
      <w:r w:rsidRPr="06374BF1" w:rsidR="65EC0A88">
        <w:rPr>
          <w:rFonts w:ascii="Arial" w:hAnsi="Arial" w:eastAsia="Arial" w:cs="Arial"/>
          <w:b w:val="0"/>
          <w:bCs w:val="0"/>
          <w:i w:val="0"/>
          <w:iCs w:val="0"/>
          <w:caps w:val="0"/>
          <w:smallCaps w:val="0"/>
          <w:noProof w:val="0"/>
          <w:color w:val="000000" w:themeColor="text1" w:themeTint="FF" w:themeShade="FF"/>
          <w:sz w:val="24"/>
          <w:szCs w:val="24"/>
          <w:lang w:val="en-GB"/>
        </w:rPr>
        <w:t>economic benefits b</w:t>
      </w:r>
      <w:r w:rsidRPr="06374BF1" w:rsidR="1586E4CE">
        <w:rPr>
          <w:rFonts w:ascii="Arial" w:hAnsi="Arial" w:eastAsia="Arial" w:cs="Arial"/>
          <w:b w:val="0"/>
          <w:bCs w:val="0"/>
          <w:i w:val="0"/>
          <w:iCs w:val="0"/>
          <w:caps w:val="0"/>
          <w:smallCaps w:val="0"/>
          <w:noProof w:val="0"/>
          <w:color w:val="000000" w:themeColor="text1" w:themeTint="FF" w:themeShade="FF"/>
          <w:sz w:val="24"/>
          <w:szCs w:val="24"/>
          <w:lang w:val="en-GB"/>
        </w:rPr>
        <w:t xml:space="preserve">y </w:t>
      </w:r>
      <w:r w:rsidRPr="06374BF1" w:rsidR="65EC0A88">
        <w:rPr>
          <w:rFonts w:ascii="Arial" w:hAnsi="Arial" w:eastAsia="Arial" w:cs="Arial"/>
          <w:b w:val="0"/>
          <w:bCs w:val="0"/>
          <w:i w:val="0"/>
          <w:iCs w:val="0"/>
          <w:caps w:val="0"/>
          <w:smallCaps w:val="0"/>
          <w:noProof w:val="0"/>
          <w:color w:val="000000" w:themeColor="text1" w:themeTint="FF" w:themeShade="FF"/>
          <w:sz w:val="24"/>
          <w:szCs w:val="24"/>
          <w:lang w:val="en-GB"/>
        </w:rPr>
        <w:t>strengthening</w:t>
      </w:r>
      <w:r w:rsidRPr="06374BF1" w:rsidR="79EBE1FE">
        <w:rPr>
          <w:rFonts w:ascii="Arial" w:hAnsi="Arial" w:eastAsia="Arial" w:cs="Arial"/>
          <w:b w:val="0"/>
          <w:bCs w:val="0"/>
          <w:i w:val="0"/>
          <w:iCs w:val="0"/>
          <w:caps w:val="0"/>
          <w:smallCaps w:val="0"/>
          <w:noProof w:val="0"/>
          <w:color w:val="000000" w:themeColor="text1" w:themeTint="FF" w:themeShade="FF"/>
          <w:sz w:val="24"/>
          <w:szCs w:val="24"/>
          <w:lang w:val="en-GB"/>
        </w:rPr>
        <w:t xml:space="preserve"> the local economy</w:t>
      </w:r>
      <w:r w:rsidRPr="06374BF1" w:rsidR="7955616F">
        <w:rPr>
          <w:rFonts w:ascii="Arial" w:hAnsi="Arial" w:eastAsia="Arial" w:cs="Arial"/>
          <w:b w:val="0"/>
          <w:bCs w:val="0"/>
          <w:i w:val="0"/>
          <w:iCs w:val="0"/>
          <w:caps w:val="0"/>
          <w:smallCaps w:val="0"/>
          <w:noProof w:val="0"/>
          <w:color w:val="000000" w:themeColor="text1" w:themeTint="FF" w:themeShade="FF"/>
          <w:sz w:val="24"/>
          <w:szCs w:val="24"/>
          <w:lang w:val="en-GB"/>
        </w:rPr>
        <w:t>.</w:t>
      </w:r>
      <w:r w:rsidRPr="06374BF1" w:rsidR="79EBE1F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0AF4C3CD">
        <w:rPr>
          <w:rFonts w:ascii="Arial" w:hAnsi="Arial" w:eastAsia="Arial" w:cs="Arial"/>
          <w:b w:val="0"/>
          <w:bCs w:val="0"/>
          <w:i w:val="0"/>
          <w:iCs w:val="0"/>
          <w:caps w:val="0"/>
          <w:smallCaps w:val="0"/>
          <w:noProof w:val="0"/>
          <w:color w:val="000000" w:themeColor="text1" w:themeTint="FF" w:themeShade="FF"/>
          <w:sz w:val="24"/>
          <w:szCs w:val="24"/>
          <w:lang w:val="en-GB"/>
        </w:rPr>
        <w:t xml:space="preserve">Additionally, </w:t>
      </w:r>
      <w:r w:rsidRPr="06374BF1" w:rsidR="79EBE1FE">
        <w:rPr>
          <w:rFonts w:ascii="Arial" w:hAnsi="Arial" w:eastAsia="Arial" w:cs="Arial"/>
          <w:b w:val="0"/>
          <w:bCs w:val="0"/>
          <w:i w:val="0"/>
          <w:iCs w:val="0"/>
          <w:caps w:val="0"/>
          <w:smallCaps w:val="0"/>
          <w:noProof w:val="0"/>
          <w:color w:val="000000" w:themeColor="text1" w:themeTint="FF" w:themeShade="FF"/>
          <w:sz w:val="24"/>
          <w:szCs w:val="24"/>
          <w:lang w:val="en-GB"/>
        </w:rPr>
        <w:t>the u</w:t>
      </w:r>
      <w:r w:rsidRPr="06374BF1" w:rsidR="3791A9F9">
        <w:rPr>
          <w:rFonts w:ascii="Arial" w:hAnsi="Arial" w:eastAsia="Arial" w:cs="Arial"/>
          <w:b w:val="0"/>
          <w:bCs w:val="0"/>
          <w:i w:val="0"/>
          <w:iCs w:val="0"/>
          <w:caps w:val="0"/>
          <w:smallCaps w:val="0"/>
          <w:noProof w:val="0"/>
          <w:color w:val="000000" w:themeColor="text1" w:themeTint="FF" w:themeShade="FF"/>
          <w:sz w:val="24"/>
          <w:szCs w:val="24"/>
          <w:lang w:val="en-GB"/>
        </w:rPr>
        <w:t xml:space="preserve">se of environmentally friendly practices </w:t>
      </w:r>
      <w:r w:rsidRPr="06374BF1" w:rsidR="15FD5B29">
        <w:rPr>
          <w:rFonts w:ascii="Arial" w:hAnsi="Arial" w:eastAsia="Arial" w:cs="Arial"/>
          <w:b w:val="0"/>
          <w:bCs w:val="0"/>
          <w:i w:val="0"/>
          <w:iCs w:val="0"/>
          <w:caps w:val="0"/>
          <w:smallCaps w:val="0"/>
          <w:noProof w:val="0"/>
          <w:color w:val="000000" w:themeColor="text1" w:themeTint="FF" w:themeShade="FF"/>
          <w:sz w:val="24"/>
          <w:szCs w:val="24"/>
          <w:lang w:val="en-GB"/>
        </w:rPr>
        <w:t xml:space="preserve">in local sourcing </w:t>
      </w:r>
      <w:r w:rsidRPr="06374BF1" w:rsidR="3791A9F9">
        <w:rPr>
          <w:rFonts w:ascii="Arial" w:hAnsi="Arial" w:eastAsia="Arial" w:cs="Arial"/>
          <w:b w:val="0"/>
          <w:bCs w:val="0"/>
          <w:i w:val="0"/>
          <w:iCs w:val="0"/>
          <w:caps w:val="0"/>
          <w:smallCaps w:val="0"/>
          <w:noProof w:val="0"/>
          <w:color w:val="000000" w:themeColor="text1" w:themeTint="FF" w:themeShade="FF"/>
          <w:sz w:val="24"/>
          <w:szCs w:val="24"/>
          <w:lang w:val="en-GB"/>
        </w:rPr>
        <w:t>reduc</w:t>
      </w:r>
      <w:r w:rsidRPr="06374BF1" w:rsidR="37D2198C">
        <w:rPr>
          <w:rFonts w:ascii="Arial" w:hAnsi="Arial" w:eastAsia="Arial" w:cs="Arial"/>
          <w:b w:val="0"/>
          <w:bCs w:val="0"/>
          <w:i w:val="0"/>
          <w:iCs w:val="0"/>
          <w:caps w:val="0"/>
          <w:smallCaps w:val="0"/>
          <w:noProof w:val="0"/>
          <w:color w:val="000000" w:themeColor="text1" w:themeTint="FF" w:themeShade="FF"/>
          <w:sz w:val="24"/>
          <w:szCs w:val="24"/>
          <w:lang w:val="en-GB"/>
        </w:rPr>
        <w:t>es</w:t>
      </w:r>
      <w:r w:rsidRPr="06374BF1" w:rsidR="3791A9F9">
        <w:rPr>
          <w:rFonts w:ascii="Arial" w:hAnsi="Arial" w:eastAsia="Arial" w:cs="Arial"/>
          <w:b w:val="0"/>
          <w:bCs w:val="0"/>
          <w:i w:val="0"/>
          <w:iCs w:val="0"/>
          <w:caps w:val="0"/>
          <w:smallCaps w:val="0"/>
          <w:noProof w:val="0"/>
          <w:color w:val="000000" w:themeColor="text1" w:themeTint="FF" w:themeShade="FF"/>
          <w:sz w:val="24"/>
          <w:szCs w:val="24"/>
          <w:lang w:val="en-GB"/>
        </w:rPr>
        <w:t xml:space="preserve"> the impact on climate change</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w:t>
      </w:r>
      <w:r w:rsidRPr="06374BF1" w:rsidR="48F586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6374BF1" wp14:paraId="24D3590B" wp14:textId="1AF91E84">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It would be assumed that sourcing produce locally is an advantage to reducing carbon footprint due to the reduced food miles, however, Stien and Santini (2022, p. 1) argue that local produce is impossible to be simply sectored into the idea of sustainable produce, it is noted that it does not necessarily lower carbon footprint as there are multiple factors in place that apply to carbon footprint rates in line with food miles</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w:t>
      </w:r>
      <w:r w:rsidRPr="06374BF1" w:rsidR="2A17995C">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energy use within local farming</w:t>
      </w:r>
      <w:r w:rsidRPr="06374BF1" w:rsidR="7C6379B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7C6379BB">
        <w:rPr>
          <w:rFonts w:ascii="Arial" w:hAnsi="Arial" w:eastAsia="Arial" w:cs="Arial"/>
          <w:b w:val="0"/>
          <w:bCs w:val="0"/>
          <w:i w:val="0"/>
          <w:iCs w:val="0"/>
          <w:caps w:val="0"/>
          <w:smallCaps w:val="0"/>
          <w:noProof w:val="0"/>
          <w:color w:val="000000" w:themeColor="text1" w:themeTint="FF" w:themeShade="FF"/>
          <w:sz w:val="24"/>
          <w:szCs w:val="24"/>
          <w:lang w:val="en-GB"/>
        </w:rPr>
        <w:t xml:space="preserve">For example, </w:t>
      </w:r>
      <w:r w:rsidRPr="06374BF1" w:rsidR="2A17995C">
        <w:rPr>
          <w:rFonts w:ascii="Arial" w:hAnsi="Arial" w:eastAsia="Arial" w:cs="Arial"/>
          <w:b w:val="0"/>
          <w:bCs w:val="0"/>
          <w:i w:val="0"/>
          <w:iCs w:val="0"/>
          <w:caps w:val="0"/>
          <w:smallCaps w:val="0"/>
          <w:noProof w:val="0"/>
          <w:color w:val="000000" w:themeColor="text1" w:themeTint="FF" w:themeShade="FF"/>
          <w:sz w:val="24"/>
          <w:szCs w:val="24"/>
          <w:lang w:val="en-GB"/>
        </w:rPr>
        <w:t>seasonality; artificial methods of growing produce</w:t>
      </w:r>
      <w:r w:rsidRPr="06374BF1" w:rsidR="67DD96E0">
        <w:rPr>
          <w:rFonts w:ascii="Arial" w:hAnsi="Arial" w:eastAsia="Arial" w:cs="Arial"/>
          <w:b w:val="0"/>
          <w:bCs w:val="0"/>
          <w:i w:val="0"/>
          <w:iCs w:val="0"/>
          <w:caps w:val="0"/>
          <w:smallCaps w:val="0"/>
          <w:noProof w:val="0"/>
          <w:color w:val="000000" w:themeColor="text1" w:themeTint="FF" w:themeShade="FF"/>
          <w:sz w:val="24"/>
          <w:szCs w:val="24"/>
          <w:lang w:val="en-GB"/>
        </w:rPr>
        <w:t xml:space="preserve"> when it is not in season such as the use of heated greenhouses.</w:t>
      </w:r>
      <w:r w:rsidRPr="06374BF1" w:rsidR="2A17995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112A42FD">
        <w:rPr>
          <w:rFonts w:ascii="Arial" w:hAnsi="Arial" w:eastAsia="Arial" w:cs="Arial"/>
          <w:b w:val="0"/>
          <w:bCs w:val="0"/>
          <w:i w:val="0"/>
          <w:iCs w:val="0"/>
          <w:caps w:val="0"/>
          <w:smallCaps w:val="0"/>
          <w:noProof w:val="0"/>
          <w:color w:val="000000" w:themeColor="text1" w:themeTint="FF" w:themeShade="FF"/>
          <w:sz w:val="24"/>
          <w:szCs w:val="24"/>
          <w:lang w:val="en-GB"/>
        </w:rPr>
        <w:t xml:space="preserve">Packaging and </w:t>
      </w:r>
      <w:r w:rsidRPr="06374BF1" w:rsidR="059E568B">
        <w:rPr>
          <w:rFonts w:ascii="Arial" w:hAnsi="Arial" w:eastAsia="Arial" w:cs="Arial"/>
          <w:b w:val="0"/>
          <w:bCs w:val="0"/>
          <w:i w:val="0"/>
          <w:iCs w:val="0"/>
          <w:caps w:val="0"/>
          <w:smallCaps w:val="0"/>
          <w:noProof w:val="0"/>
          <w:color w:val="000000" w:themeColor="text1" w:themeTint="FF" w:themeShade="FF"/>
          <w:sz w:val="24"/>
          <w:szCs w:val="24"/>
          <w:lang w:val="en-GB"/>
        </w:rPr>
        <w:t>distribution</w:t>
      </w:r>
      <w:r w:rsidRPr="06374BF1" w:rsidR="112A42F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2F441A0F">
        <w:rPr>
          <w:rFonts w:ascii="Arial" w:hAnsi="Arial" w:eastAsia="Arial" w:cs="Arial"/>
          <w:b w:val="0"/>
          <w:bCs w:val="0"/>
          <w:i w:val="0"/>
          <w:iCs w:val="0"/>
          <w:caps w:val="0"/>
          <w:smallCaps w:val="0"/>
          <w:noProof w:val="0"/>
          <w:color w:val="000000" w:themeColor="text1" w:themeTint="FF" w:themeShade="FF"/>
          <w:sz w:val="24"/>
          <w:szCs w:val="24"/>
          <w:lang w:val="en-GB"/>
        </w:rPr>
        <w:t>are</w:t>
      </w:r>
      <w:r w:rsidRPr="06374BF1" w:rsidR="112A42FD">
        <w:rPr>
          <w:rFonts w:ascii="Arial" w:hAnsi="Arial" w:eastAsia="Arial" w:cs="Arial"/>
          <w:b w:val="0"/>
          <w:bCs w:val="0"/>
          <w:i w:val="0"/>
          <w:iCs w:val="0"/>
          <w:caps w:val="0"/>
          <w:smallCaps w:val="0"/>
          <w:noProof w:val="0"/>
          <w:color w:val="000000" w:themeColor="text1" w:themeTint="FF" w:themeShade="FF"/>
          <w:sz w:val="24"/>
          <w:szCs w:val="24"/>
          <w:lang w:val="en-GB"/>
        </w:rPr>
        <w:t xml:space="preserve"> considered, even locally sourced produce can require significant packaging or energy for </w:t>
      </w:r>
      <w:r w:rsidRPr="06374BF1" w:rsidR="12DF59D4">
        <w:rPr>
          <w:rFonts w:ascii="Arial" w:hAnsi="Arial" w:eastAsia="Arial" w:cs="Arial"/>
          <w:b w:val="0"/>
          <w:bCs w:val="0"/>
          <w:i w:val="0"/>
          <w:iCs w:val="0"/>
          <w:caps w:val="0"/>
          <w:smallCaps w:val="0"/>
          <w:noProof w:val="0"/>
          <w:color w:val="000000" w:themeColor="text1" w:themeTint="FF" w:themeShade="FF"/>
          <w:sz w:val="24"/>
          <w:szCs w:val="24"/>
          <w:lang w:val="en-GB"/>
        </w:rPr>
        <w:t>storage</w:t>
      </w:r>
      <w:r w:rsidRPr="06374BF1" w:rsidR="112A42FD">
        <w:rPr>
          <w:rFonts w:ascii="Arial" w:hAnsi="Arial" w:eastAsia="Arial" w:cs="Arial"/>
          <w:b w:val="0"/>
          <w:bCs w:val="0"/>
          <w:i w:val="0"/>
          <w:iCs w:val="0"/>
          <w:caps w:val="0"/>
          <w:smallCaps w:val="0"/>
          <w:noProof w:val="0"/>
          <w:color w:val="000000" w:themeColor="text1" w:themeTint="FF" w:themeShade="FF"/>
          <w:sz w:val="24"/>
          <w:szCs w:val="24"/>
          <w:lang w:val="en-GB"/>
        </w:rPr>
        <w:t xml:space="preserve"> and distribution.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This aligns with the findings of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Striebig</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Smitts; and Morton (2019, p. 223) highlighting that with the current structure of the global economy, in many cases, costs to import food across the world comes at a lower cost than local produce. </w:t>
      </w:r>
    </w:p>
    <w:p w:rsidR="51792EAD" w:rsidP="06374BF1" w:rsidRDefault="51792EAD" w14:paraId="5176612B" w14:textId="27812C84">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research found from GEP (2023) global sourcing is procurement strategy in which businesses source produce from international markets, usually to keep costs down by using </w:t>
      </w:r>
      <w:r w:rsidRPr="06374BF1" w:rsidR="48DDEDF6">
        <w:rPr>
          <w:rFonts w:ascii="Arial" w:hAnsi="Arial" w:eastAsia="Arial" w:cs="Arial"/>
          <w:b w:val="0"/>
          <w:bCs w:val="0"/>
          <w:i w:val="0"/>
          <w:iCs w:val="0"/>
          <w:caps w:val="0"/>
          <w:smallCaps w:val="0"/>
          <w:noProof w:val="0"/>
          <w:color w:val="000000" w:themeColor="text1" w:themeTint="FF" w:themeShade="FF"/>
          <w:sz w:val="24"/>
          <w:szCs w:val="24"/>
          <w:lang w:val="en-GB"/>
        </w:rPr>
        <w:t xml:space="preserve">low-cost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materials or skilled labour from inexpensive countries. According to Avetisyan; Hertel; and Sampson (2014, p. 426) it is </w:t>
      </w:r>
      <w:r w:rsidRPr="06374BF1" w:rsidR="1A519283">
        <w:rPr>
          <w:rFonts w:ascii="Arial" w:hAnsi="Arial" w:eastAsia="Arial" w:cs="Arial"/>
          <w:b w:val="0"/>
          <w:bCs w:val="0"/>
          <w:i w:val="0"/>
          <w:iCs w:val="0"/>
          <w:caps w:val="0"/>
          <w:smallCaps w:val="0"/>
          <w:noProof w:val="0"/>
          <w:color w:val="000000" w:themeColor="text1" w:themeTint="FF" w:themeShade="FF"/>
          <w:sz w:val="24"/>
          <w:szCs w:val="24"/>
          <w:lang w:val="en-GB"/>
        </w:rPr>
        <w:t xml:space="preserve">highlighted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that higher quality products, such as locally sourced produce, require more inpu</w:t>
      </w:r>
      <w:r w:rsidRPr="06374BF1" w:rsidR="43FCCEAF">
        <w:rPr>
          <w:rFonts w:ascii="Arial" w:hAnsi="Arial" w:eastAsia="Arial" w:cs="Arial"/>
          <w:b w:val="0"/>
          <w:bCs w:val="0"/>
          <w:i w:val="0"/>
          <w:iCs w:val="0"/>
          <w:caps w:val="0"/>
          <w:smallCaps w:val="0"/>
          <w:noProof w:val="0"/>
          <w:color w:val="000000" w:themeColor="text1" w:themeTint="FF" w:themeShade="FF"/>
          <w:sz w:val="24"/>
          <w:szCs w:val="24"/>
          <w:lang w:val="en-GB"/>
        </w:rPr>
        <w:t>ts. Such as, the resources and manual la</w:t>
      </w:r>
      <w:r w:rsidRPr="06374BF1" w:rsidR="1C8CBA09">
        <w:rPr>
          <w:rFonts w:ascii="Arial" w:hAnsi="Arial" w:eastAsia="Arial" w:cs="Arial"/>
          <w:b w:val="0"/>
          <w:bCs w:val="0"/>
          <w:i w:val="0"/>
          <w:iCs w:val="0"/>
          <w:caps w:val="0"/>
          <w:smallCaps w:val="0"/>
          <w:noProof w:val="0"/>
          <w:color w:val="000000" w:themeColor="text1" w:themeTint="FF" w:themeShade="FF"/>
          <w:sz w:val="24"/>
          <w:szCs w:val="24"/>
          <w:lang w:val="en-GB"/>
        </w:rPr>
        <w:t xml:space="preserve">bour </w:t>
      </w:r>
      <w:r w:rsidRPr="06374BF1" w:rsidR="1C8CBA09">
        <w:rPr>
          <w:rFonts w:ascii="Arial" w:hAnsi="Arial" w:eastAsia="Arial" w:cs="Arial"/>
          <w:b w:val="0"/>
          <w:bCs w:val="0"/>
          <w:i w:val="0"/>
          <w:iCs w:val="0"/>
          <w:caps w:val="0"/>
          <w:smallCaps w:val="0"/>
          <w:noProof w:val="0"/>
          <w:color w:val="000000" w:themeColor="text1" w:themeTint="FF" w:themeShade="FF"/>
          <w:sz w:val="24"/>
          <w:szCs w:val="24"/>
          <w:lang w:val="en-GB"/>
        </w:rPr>
        <w:t>required</w:t>
      </w:r>
      <w:r w:rsidRPr="06374BF1" w:rsidR="1C8CBA0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2EE36580">
        <w:rPr>
          <w:rFonts w:ascii="Arial" w:hAnsi="Arial" w:eastAsia="Arial" w:cs="Arial"/>
          <w:b w:val="0"/>
          <w:bCs w:val="0"/>
          <w:i w:val="0"/>
          <w:iCs w:val="0"/>
          <w:caps w:val="0"/>
          <w:smallCaps w:val="0"/>
          <w:noProof w:val="0"/>
          <w:color w:val="000000" w:themeColor="text1" w:themeTint="FF" w:themeShade="FF"/>
          <w:sz w:val="24"/>
          <w:szCs w:val="24"/>
          <w:lang w:val="en-GB"/>
        </w:rPr>
        <w:t>Therefore,</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need to be marketed at a higher price for the consumer.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Being able to market your menu in a higher price range is not always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feasible</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a crucial consideration when sourcing produce, global sourcing is viewed as inexpensive, so the need to increase prices is taken out of the equation. </w:t>
      </w:r>
    </w:p>
    <w:p w:rsidR="51792EAD" w:rsidP="06374BF1" w:rsidRDefault="51792EAD" w14:paraId="5AD6B394" w14:textId="2848649F">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Most food products today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contain</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 food preservatives to increase the shelf life, however, according to Warner (2024) in significant quantities this is considered hazardous to health.</w:t>
      </w:r>
      <w:r w:rsidRPr="06374BF1" w:rsidR="6C0BC5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237F1A47">
        <w:rPr>
          <w:rFonts w:ascii="Arial" w:hAnsi="Arial" w:eastAsia="Arial" w:cs="Arial"/>
          <w:b w:val="0"/>
          <w:bCs w:val="0"/>
          <w:i w:val="0"/>
          <w:iCs w:val="0"/>
          <w:caps w:val="0"/>
          <w:smallCaps w:val="0"/>
          <w:noProof w:val="0"/>
          <w:color w:val="000000" w:themeColor="text1" w:themeTint="FF" w:themeShade="FF"/>
          <w:sz w:val="24"/>
          <w:szCs w:val="24"/>
          <w:lang w:val="en-GB"/>
        </w:rPr>
        <w:t>The</w:t>
      </w:r>
      <w:r w:rsidRPr="06374BF1" w:rsidR="2ED2E24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purpose </w:t>
      </w:r>
      <w:r w:rsidRPr="06374BF1" w:rsidR="32ADA94D">
        <w:rPr>
          <w:rFonts w:ascii="Arial" w:hAnsi="Arial" w:eastAsia="Arial" w:cs="Arial"/>
          <w:b w:val="0"/>
          <w:bCs w:val="0"/>
          <w:i w:val="0"/>
          <w:iCs w:val="0"/>
          <w:caps w:val="0"/>
          <w:smallCaps w:val="0"/>
          <w:noProof w:val="0"/>
          <w:color w:val="000000" w:themeColor="text1" w:themeTint="FF" w:themeShade="FF"/>
          <w:sz w:val="24"/>
          <w:szCs w:val="24"/>
          <w:lang w:val="en-GB"/>
        </w:rPr>
        <w:t xml:space="preserve">of added preservatives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is to </w:t>
      </w:r>
      <w:r w:rsidRPr="06374BF1" w:rsidR="110A57BC">
        <w:rPr>
          <w:rFonts w:ascii="Arial" w:hAnsi="Arial" w:eastAsia="Arial" w:cs="Arial"/>
          <w:b w:val="0"/>
          <w:bCs w:val="0"/>
          <w:i w:val="0"/>
          <w:iCs w:val="0"/>
          <w:caps w:val="0"/>
          <w:smallCaps w:val="0"/>
          <w:noProof w:val="0"/>
          <w:color w:val="000000" w:themeColor="text1" w:themeTint="FF" w:themeShade="FF"/>
          <w:sz w:val="24"/>
          <w:szCs w:val="24"/>
          <w:lang w:val="en-GB"/>
        </w:rPr>
        <w:t>maintain</w:t>
      </w:r>
      <w:r w:rsidRPr="06374BF1" w:rsidR="110A57B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the natural characteristics of the food as well as lengthening</w:t>
      </w:r>
      <w:r w:rsidRPr="06374BF1" w:rsidR="5D106AD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 xml:space="preserve">the shelf-life </w:t>
      </w:r>
      <w:r w:rsidRPr="06374BF1" w:rsidR="03B31263">
        <w:rPr>
          <w:rFonts w:ascii="Arial" w:hAnsi="Arial" w:eastAsia="Arial" w:cs="Arial"/>
          <w:b w:val="0"/>
          <w:bCs w:val="0"/>
          <w:i w:val="0"/>
          <w:iCs w:val="0"/>
          <w:caps w:val="0"/>
          <w:smallCaps w:val="0"/>
          <w:noProof w:val="0"/>
          <w:color w:val="000000" w:themeColor="text1" w:themeTint="FF" w:themeShade="FF"/>
          <w:sz w:val="24"/>
          <w:szCs w:val="24"/>
          <w:lang w:val="en-GB"/>
        </w:rPr>
        <w:t>(</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Sharma</w:t>
      </w:r>
      <w:r w:rsidRPr="06374BF1" w:rsidR="3D3647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51792EAD">
        <w:rPr>
          <w:rFonts w:ascii="Arial" w:hAnsi="Arial" w:eastAsia="Arial" w:cs="Arial"/>
          <w:b w:val="0"/>
          <w:bCs w:val="0"/>
          <w:i w:val="0"/>
          <w:iCs w:val="0"/>
          <w:caps w:val="0"/>
          <w:smallCaps w:val="0"/>
          <w:noProof w:val="0"/>
          <w:color w:val="000000" w:themeColor="text1" w:themeTint="FF" w:themeShade="FF"/>
          <w:sz w:val="24"/>
          <w:szCs w:val="24"/>
          <w:lang w:val="en-GB"/>
        </w:rPr>
        <w:t>2015).</w:t>
      </w:r>
      <w:r w:rsidRPr="06374BF1" w:rsidR="3D0733F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208D024A">
        <w:rPr>
          <w:rFonts w:ascii="Arial" w:hAnsi="Arial" w:eastAsia="Arial" w:cs="Arial"/>
          <w:b w:val="0"/>
          <w:bCs w:val="0"/>
          <w:i w:val="0"/>
          <w:iCs w:val="0"/>
          <w:caps w:val="0"/>
          <w:smallCaps w:val="0"/>
          <w:noProof w:val="0"/>
          <w:color w:val="000000" w:themeColor="text1" w:themeTint="FF" w:themeShade="FF"/>
          <w:sz w:val="24"/>
          <w:szCs w:val="24"/>
          <w:lang w:val="en-GB"/>
        </w:rPr>
        <w:t>According to Darlington Snacks</w:t>
      </w:r>
      <w:r w:rsidRPr="06374BF1" w:rsidR="58F7AC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5C9CB2DE">
        <w:rPr>
          <w:rFonts w:ascii="Arial" w:hAnsi="Arial" w:eastAsia="Arial" w:cs="Arial"/>
          <w:b w:val="0"/>
          <w:bCs w:val="0"/>
          <w:i w:val="0"/>
          <w:iCs w:val="0"/>
          <w:caps w:val="0"/>
          <w:smallCaps w:val="0"/>
          <w:noProof w:val="0"/>
          <w:color w:val="000000" w:themeColor="text1" w:themeTint="FF" w:themeShade="FF"/>
          <w:sz w:val="24"/>
          <w:szCs w:val="24"/>
          <w:lang w:val="en-GB"/>
        </w:rPr>
        <w:t xml:space="preserve">(2023) with the </w:t>
      </w:r>
      <w:r w:rsidRPr="06374BF1" w:rsidR="23A5EC24">
        <w:rPr>
          <w:rFonts w:ascii="Arial" w:hAnsi="Arial" w:eastAsia="Arial" w:cs="Arial"/>
          <w:b w:val="0"/>
          <w:bCs w:val="0"/>
          <w:i w:val="0"/>
          <w:iCs w:val="0"/>
          <w:caps w:val="0"/>
          <w:smallCaps w:val="0"/>
          <w:noProof w:val="0"/>
          <w:color w:val="000000" w:themeColor="text1" w:themeTint="FF" w:themeShade="FF"/>
          <w:sz w:val="24"/>
          <w:szCs w:val="24"/>
          <w:lang w:val="en-GB"/>
        </w:rPr>
        <w:t xml:space="preserve">proper </w:t>
      </w:r>
      <w:r w:rsidRPr="06374BF1" w:rsidR="5C9CB2DE">
        <w:rPr>
          <w:rFonts w:ascii="Arial" w:hAnsi="Arial" w:eastAsia="Arial" w:cs="Arial"/>
          <w:b w:val="0"/>
          <w:bCs w:val="0"/>
          <w:i w:val="0"/>
          <w:iCs w:val="0"/>
          <w:caps w:val="0"/>
          <w:smallCaps w:val="0"/>
          <w:noProof w:val="0"/>
          <w:color w:val="000000" w:themeColor="text1" w:themeTint="FF" w:themeShade="FF"/>
          <w:sz w:val="24"/>
          <w:szCs w:val="24"/>
          <w:lang w:val="en-GB"/>
        </w:rPr>
        <w:t xml:space="preserve">knowledge of </w:t>
      </w:r>
      <w:r w:rsidRPr="06374BF1" w:rsidR="47619B9F">
        <w:rPr>
          <w:rFonts w:ascii="Arial" w:hAnsi="Arial" w:eastAsia="Arial" w:cs="Arial"/>
          <w:b w:val="0"/>
          <w:bCs w:val="0"/>
          <w:i w:val="0"/>
          <w:iCs w:val="0"/>
          <w:caps w:val="0"/>
          <w:smallCaps w:val="0"/>
          <w:noProof w:val="0"/>
          <w:color w:val="000000" w:themeColor="text1" w:themeTint="FF" w:themeShade="FF"/>
          <w:sz w:val="24"/>
          <w:szCs w:val="24"/>
          <w:lang w:val="en-GB"/>
        </w:rPr>
        <w:t xml:space="preserve">freezing, thawing, and without exposure to excessive temperatures </w:t>
      </w:r>
      <w:r w:rsidRPr="06374BF1" w:rsidR="6EF67C04">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06374BF1" w:rsidR="50E9E92F">
        <w:rPr>
          <w:rFonts w:ascii="Arial" w:hAnsi="Arial" w:eastAsia="Arial" w:cs="Arial"/>
          <w:b w:val="0"/>
          <w:bCs w:val="0"/>
          <w:i w:val="0"/>
          <w:iCs w:val="0"/>
          <w:caps w:val="0"/>
          <w:smallCaps w:val="0"/>
          <w:noProof w:val="0"/>
          <w:color w:val="000000" w:themeColor="text1" w:themeTint="FF" w:themeShade="FF"/>
          <w:sz w:val="24"/>
          <w:szCs w:val="24"/>
          <w:lang w:val="en-GB"/>
        </w:rPr>
        <w:t>shelf life of ingredients can withstand up to at least 12 months</w:t>
      </w:r>
      <w:r w:rsidRPr="06374BF1" w:rsidR="1EBDD67C">
        <w:rPr>
          <w:rFonts w:ascii="Arial" w:hAnsi="Arial" w:eastAsia="Arial" w:cs="Arial"/>
          <w:b w:val="0"/>
          <w:bCs w:val="0"/>
          <w:i w:val="0"/>
          <w:iCs w:val="0"/>
          <w:caps w:val="0"/>
          <w:smallCaps w:val="0"/>
          <w:noProof w:val="0"/>
          <w:color w:val="000000" w:themeColor="text1" w:themeTint="FF" w:themeShade="FF"/>
          <w:sz w:val="24"/>
          <w:szCs w:val="24"/>
          <w:lang w:val="en-GB"/>
        </w:rPr>
        <w:t>.</w:t>
      </w:r>
    </w:p>
    <w:p w:rsidR="4402DBB7" w:rsidP="2A2124DB" w:rsidRDefault="4402DBB7" w14:paraId="7C76ED5D" w14:textId="73CB5E51">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2124DB" w:rsidR="4402DBB7">
        <w:rPr>
          <w:rFonts w:ascii="Arial" w:hAnsi="Arial" w:eastAsia="Arial" w:cs="Arial"/>
          <w:b w:val="0"/>
          <w:bCs w:val="0"/>
          <w:i w:val="0"/>
          <w:iCs w:val="0"/>
          <w:caps w:val="0"/>
          <w:smallCaps w:val="0"/>
          <w:noProof w:val="0"/>
          <w:color w:val="000000" w:themeColor="text1" w:themeTint="FF" w:themeShade="FF"/>
          <w:sz w:val="24"/>
          <w:szCs w:val="24"/>
          <w:lang w:val="en-GB"/>
        </w:rPr>
        <w:t xml:space="preserve">Seasonality is a key consideration to factor into the process of </w:t>
      </w:r>
      <w:r w:rsidRPr="2A2124DB" w:rsidR="7E7333E3">
        <w:rPr>
          <w:rFonts w:ascii="Arial" w:hAnsi="Arial" w:eastAsia="Arial" w:cs="Arial"/>
          <w:b w:val="0"/>
          <w:bCs w:val="0"/>
          <w:i w:val="0"/>
          <w:iCs w:val="0"/>
          <w:caps w:val="0"/>
          <w:smallCaps w:val="0"/>
          <w:noProof w:val="0"/>
          <w:color w:val="000000" w:themeColor="text1" w:themeTint="FF" w:themeShade="FF"/>
          <w:sz w:val="24"/>
          <w:szCs w:val="24"/>
          <w:lang w:val="en-GB"/>
        </w:rPr>
        <w:t>sourcing produce</w:t>
      </w:r>
      <w:r w:rsidRPr="2A2124DB" w:rsidR="6E46A45A">
        <w:rPr>
          <w:rFonts w:ascii="Arial" w:hAnsi="Arial" w:eastAsia="Arial" w:cs="Arial"/>
          <w:b w:val="0"/>
          <w:bCs w:val="0"/>
          <w:i w:val="0"/>
          <w:iCs w:val="0"/>
          <w:caps w:val="0"/>
          <w:smallCaps w:val="0"/>
          <w:noProof w:val="0"/>
          <w:color w:val="000000" w:themeColor="text1" w:themeTint="FF" w:themeShade="FF"/>
          <w:sz w:val="24"/>
          <w:szCs w:val="24"/>
          <w:lang w:val="en-GB"/>
        </w:rPr>
        <w:t>;</w:t>
      </w:r>
      <w:r w:rsidRPr="2A2124DB" w:rsidR="7E7333E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79C87A46">
        <w:rPr>
          <w:rFonts w:ascii="Arial" w:hAnsi="Arial" w:eastAsia="Arial" w:cs="Arial"/>
          <w:b w:val="0"/>
          <w:bCs w:val="0"/>
          <w:i w:val="0"/>
          <w:iCs w:val="0"/>
          <w:caps w:val="0"/>
          <w:smallCaps w:val="0"/>
          <w:noProof w:val="0"/>
          <w:color w:val="000000" w:themeColor="text1" w:themeTint="FF" w:themeShade="FF"/>
          <w:sz w:val="24"/>
          <w:szCs w:val="24"/>
          <w:lang w:val="en-GB"/>
        </w:rPr>
        <w:t xml:space="preserve">an example of this would be when specific spices and exotic fruits </w:t>
      </w:r>
      <w:r w:rsidRPr="2A2124DB" w:rsidR="04DAFB76">
        <w:rPr>
          <w:rFonts w:ascii="Arial" w:hAnsi="Arial" w:eastAsia="Arial" w:cs="Arial"/>
          <w:b w:val="0"/>
          <w:bCs w:val="0"/>
          <w:i w:val="0"/>
          <w:iCs w:val="0"/>
          <w:caps w:val="0"/>
          <w:smallCaps w:val="0"/>
          <w:noProof w:val="0"/>
          <w:color w:val="000000" w:themeColor="text1" w:themeTint="FF" w:themeShade="FF"/>
          <w:sz w:val="24"/>
          <w:szCs w:val="24"/>
          <w:lang w:val="en-GB"/>
        </w:rPr>
        <w:t>hav</w:t>
      </w:r>
      <w:r w:rsidRPr="2A2124DB" w:rsidR="70E16348">
        <w:rPr>
          <w:rFonts w:ascii="Arial" w:hAnsi="Arial" w:eastAsia="Arial" w:cs="Arial"/>
          <w:b w:val="0"/>
          <w:bCs w:val="0"/>
          <w:i w:val="0"/>
          <w:iCs w:val="0"/>
          <w:caps w:val="0"/>
          <w:smallCaps w:val="0"/>
          <w:noProof w:val="0"/>
          <w:color w:val="000000" w:themeColor="text1" w:themeTint="FF" w:themeShade="FF"/>
          <w:sz w:val="24"/>
          <w:szCs w:val="24"/>
          <w:lang w:val="en-GB"/>
        </w:rPr>
        <w:t xml:space="preserve">e not </w:t>
      </w:r>
      <w:r w:rsidRPr="2A2124DB" w:rsidR="04DAFB76">
        <w:rPr>
          <w:rFonts w:ascii="Arial" w:hAnsi="Arial" w:eastAsia="Arial" w:cs="Arial"/>
          <w:b w:val="0"/>
          <w:bCs w:val="0"/>
          <w:i w:val="0"/>
          <w:iCs w:val="0"/>
          <w:caps w:val="0"/>
          <w:smallCaps w:val="0"/>
          <w:noProof w:val="0"/>
          <w:color w:val="000000" w:themeColor="text1" w:themeTint="FF" w:themeShade="FF"/>
          <w:sz w:val="24"/>
          <w:szCs w:val="24"/>
          <w:lang w:val="en-GB"/>
        </w:rPr>
        <w:t>always got a supply chain to source locally</w:t>
      </w:r>
      <w:r w:rsidRPr="2A2124DB" w:rsidR="7A46CA0F">
        <w:rPr>
          <w:rFonts w:ascii="Arial" w:hAnsi="Arial" w:eastAsia="Arial" w:cs="Arial"/>
          <w:b w:val="0"/>
          <w:bCs w:val="0"/>
          <w:i w:val="0"/>
          <w:iCs w:val="0"/>
          <w:caps w:val="0"/>
          <w:smallCaps w:val="0"/>
          <w:noProof w:val="0"/>
          <w:color w:val="000000" w:themeColor="text1" w:themeTint="FF" w:themeShade="FF"/>
          <w:sz w:val="24"/>
          <w:szCs w:val="24"/>
          <w:lang w:val="en-GB"/>
        </w:rPr>
        <w:t>.</w:t>
      </w:r>
      <w:r w:rsidRPr="2A2124DB" w:rsidR="1105825B">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Restaurants </w:t>
      </w:r>
      <w:r w:rsidRPr="2A2124DB" w:rsidR="2FA6AA7E">
        <w:rPr>
          <w:rFonts w:ascii="Arial" w:hAnsi="Arial" w:eastAsia="Arial" w:cs="Arial"/>
          <w:b w:val="0"/>
          <w:bCs w:val="0"/>
          <w:i w:val="0"/>
          <w:iCs w:val="0"/>
          <w:caps w:val="0"/>
          <w:smallCaps w:val="0"/>
          <w:noProof w:val="0"/>
          <w:color w:val="000000" w:themeColor="text1" w:themeTint="FF" w:themeShade="FF"/>
          <w:sz w:val="24"/>
          <w:szCs w:val="24"/>
          <w:lang w:val="en-GB"/>
        </w:rPr>
        <w:t>asses</w:t>
      </w:r>
      <w:r w:rsidRPr="2A2124DB" w:rsidR="0032C10F">
        <w:rPr>
          <w:rFonts w:ascii="Arial" w:hAnsi="Arial" w:eastAsia="Arial" w:cs="Arial"/>
          <w:b w:val="0"/>
          <w:bCs w:val="0"/>
          <w:i w:val="0"/>
          <w:iCs w:val="0"/>
          <w:caps w:val="0"/>
          <w:smallCaps w:val="0"/>
          <w:noProof w:val="0"/>
          <w:color w:val="000000" w:themeColor="text1" w:themeTint="FF" w:themeShade="FF"/>
          <w:sz w:val="24"/>
          <w:szCs w:val="24"/>
          <w:lang w:val="en-GB"/>
        </w:rPr>
        <w:t>s</w:t>
      </w:r>
      <w:r w:rsidRPr="2A2124DB" w:rsidR="2FA6AA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1105825B">
        <w:rPr>
          <w:rFonts w:ascii="Arial" w:hAnsi="Arial" w:eastAsia="Arial" w:cs="Arial"/>
          <w:b w:val="0"/>
          <w:bCs w:val="0"/>
          <w:i w:val="0"/>
          <w:iCs w:val="0"/>
          <w:caps w:val="0"/>
          <w:smallCaps w:val="0"/>
          <w:noProof w:val="0"/>
          <w:color w:val="000000" w:themeColor="text1" w:themeTint="FF" w:themeShade="FF"/>
          <w:sz w:val="24"/>
          <w:szCs w:val="24"/>
          <w:lang w:val="en-GB"/>
        </w:rPr>
        <w:t>what can and cannot grow in th</w:t>
      </w:r>
      <w:r w:rsidRPr="2A2124DB" w:rsidR="41077264">
        <w:rPr>
          <w:rFonts w:ascii="Arial" w:hAnsi="Arial" w:eastAsia="Arial" w:cs="Arial"/>
          <w:b w:val="0"/>
          <w:bCs w:val="0"/>
          <w:i w:val="0"/>
          <w:iCs w:val="0"/>
          <w:caps w:val="0"/>
          <w:smallCaps w:val="0"/>
          <w:noProof w:val="0"/>
          <w:color w:val="000000" w:themeColor="text1" w:themeTint="FF" w:themeShade="FF"/>
          <w:sz w:val="24"/>
          <w:szCs w:val="24"/>
          <w:lang w:val="en-GB"/>
        </w:rPr>
        <w:t>eir local</w:t>
      </w:r>
      <w:r w:rsidRPr="2A2124DB" w:rsidR="1105825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1105825B">
        <w:rPr>
          <w:rFonts w:ascii="Arial" w:hAnsi="Arial" w:eastAsia="Arial" w:cs="Arial"/>
          <w:b w:val="0"/>
          <w:bCs w:val="0"/>
          <w:i w:val="0"/>
          <w:iCs w:val="0"/>
          <w:caps w:val="0"/>
          <w:smallCaps w:val="0"/>
          <w:noProof w:val="0"/>
          <w:color w:val="000000" w:themeColor="text1" w:themeTint="FF" w:themeShade="FF"/>
          <w:sz w:val="24"/>
          <w:szCs w:val="24"/>
          <w:lang w:val="en-GB"/>
        </w:rPr>
        <w:t xml:space="preserve">climate </w:t>
      </w:r>
      <w:r w:rsidRPr="2A2124DB" w:rsidR="0698F575">
        <w:rPr>
          <w:rFonts w:ascii="Arial" w:hAnsi="Arial" w:eastAsia="Arial" w:cs="Arial"/>
          <w:b w:val="0"/>
          <w:bCs w:val="0"/>
          <w:i w:val="0"/>
          <w:iCs w:val="0"/>
          <w:caps w:val="0"/>
          <w:smallCaps w:val="0"/>
          <w:noProof w:val="0"/>
          <w:color w:val="000000" w:themeColor="text1" w:themeTint="FF" w:themeShade="FF"/>
          <w:sz w:val="24"/>
          <w:szCs w:val="24"/>
          <w:lang w:val="en-GB"/>
        </w:rPr>
        <w:t xml:space="preserve">whilst also </w:t>
      </w:r>
      <w:r w:rsidRPr="2A2124DB" w:rsidR="0DC4E31C">
        <w:rPr>
          <w:rFonts w:ascii="Arial" w:hAnsi="Arial" w:eastAsia="Arial" w:cs="Arial"/>
          <w:b w:val="0"/>
          <w:bCs w:val="0"/>
          <w:i w:val="0"/>
          <w:iCs w:val="0"/>
          <w:caps w:val="0"/>
          <w:smallCaps w:val="0"/>
          <w:noProof w:val="0"/>
          <w:color w:val="000000" w:themeColor="text1" w:themeTint="FF" w:themeShade="FF"/>
          <w:sz w:val="24"/>
          <w:szCs w:val="24"/>
          <w:lang w:val="en-GB"/>
        </w:rPr>
        <w:t xml:space="preserve">researching </w:t>
      </w:r>
      <w:r w:rsidRPr="2A2124DB" w:rsidR="1639B16F">
        <w:rPr>
          <w:rFonts w:ascii="Arial" w:hAnsi="Arial" w:eastAsia="Arial" w:cs="Arial"/>
          <w:b w:val="0"/>
          <w:bCs w:val="0"/>
          <w:i w:val="0"/>
          <w:iCs w:val="0"/>
          <w:caps w:val="0"/>
          <w:smallCaps w:val="0"/>
          <w:noProof w:val="0"/>
          <w:color w:val="000000" w:themeColor="text1" w:themeTint="FF" w:themeShade="FF"/>
          <w:sz w:val="24"/>
          <w:szCs w:val="24"/>
          <w:lang w:val="en-GB"/>
        </w:rPr>
        <w:t xml:space="preserve">global supply chains to meet the demand for </w:t>
      </w:r>
      <w:r w:rsidRPr="2A2124DB" w:rsidR="38A8D9F0">
        <w:rPr>
          <w:rFonts w:ascii="Arial" w:hAnsi="Arial" w:eastAsia="Arial" w:cs="Arial"/>
          <w:b w:val="0"/>
          <w:bCs w:val="0"/>
          <w:i w:val="0"/>
          <w:iCs w:val="0"/>
          <w:caps w:val="0"/>
          <w:smallCaps w:val="0"/>
          <w:noProof w:val="0"/>
          <w:color w:val="000000" w:themeColor="text1" w:themeTint="FF" w:themeShade="FF"/>
          <w:sz w:val="24"/>
          <w:szCs w:val="24"/>
          <w:lang w:val="en-GB"/>
        </w:rPr>
        <w:t xml:space="preserve">produce that </w:t>
      </w:r>
      <w:r w:rsidRPr="2A2124DB" w:rsidR="1639B16F">
        <w:rPr>
          <w:rFonts w:ascii="Arial" w:hAnsi="Arial" w:eastAsia="Arial" w:cs="Arial"/>
          <w:b w:val="0"/>
          <w:bCs w:val="0"/>
          <w:i w:val="0"/>
          <w:iCs w:val="0"/>
          <w:caps w:val="0"/>
          <w:smallCaps w:val="0"/>
          <w:noProof w:val="0"/>
          <w:color w:val="000000" w:themeColor="text1" w:themeTint="FF" w:themeShade="FF"/>
          <w:sz w:val="24"/>
          <w:szCs w:val="24"/>
          <w:lang w:val="en-GB"/>
        </w:rPr>
        <w:t>is not available locall</w:t>
      </w:r>
      <w:r w:rsidRPr="2A2124DB" w:rsidR="1105825B">
        <w:rPr>
          <w:rFonts w:ascii="Arial" w:hAnsi="Arial" w:eastAsia="Arial" w:cs="Arial"/>
          <w:b w:val="0"/>
          <w:bCs w:val="0"/>
          <w:i w:val="0"/>
          <w:iCs w:val="0"/>
          <w:caps w:val="0"/>
          <w:smallCaps w:val="0"/>
          <w:noProof w:val="0"/>
          <w:color w:val="000000" w:themeColor="text1" w:themeTint="FF" w:themeShade="FF"/>
          <w:sz w:val="24"/>
          <w:szCs w:val="24"/>
          <w:lang w:val="en-GB"/>
        </w:rPr>
        <w:t>y</w:t>
      </w:r>
      <w:r w:rsidRPr="2A2124DB" w:rsidR="5E6DFB9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7A46CA0F">
        <w:rPr>
          <w:rFonts w:ascii="Arial" w:hAnsi="Arial" w:eastAsia="Arial" w:cs="Arial"/>
          <w:b w:val="0"/>
          <w:bCs w:val="0"/>
          <w:i w:val="0"/>
          <w:iCs w:val="0"/>
          <w:caps w:val="0"/>
          <w:smallCaps w:val="0"/>
          <w:noProof w:val="0"/>
          <w:color w:val="000000" w:themeColor="text1" w:themeTint="FF" w:themeShade="FF"/>
          <w:sz w:val="24"/>
          <w:szCs w:val="24"/>
          <w:lang w:val="en-GB"/>
        </w:rPr>
        <w:t>Cuisines like Indian food</w:t>
      </w:r>
      <w:r w:rsidRPr="2A2124DB" w:rsidR="5C6328B9">
        <w:rPr>
          <w:rFonts w:ascii="Arial" w:hAnsi="Arial" w:eastAsia="Arial" w:cs="Arial"/>
          <w:b w:val="0"/>
          <w:bCs w:val="0"/>
          <w:i w:val="0"/>
          <w:iCs w:val="0"/>
          <w:caps w:val="0"/>
          <w:smallCaps w:val="0"/>
          <w:noProof w:val="0"/>
          <w:color w:val="000000" w:themeColor="text1" w:themeTint="FF" w:themeShade="FF"/>
          <w:sz w:val="24"/>
          <w:szCs w:val="24"/>
          <w:lang w:val="en-GB"/>
        </w:rPr>
        <w:t>, for example,</w:t>
      </w:r>
      <w:r w:rsidRPr="2A2124DB" w:rsidR="7A46CA0F">
        <w:rPr>
          <w:rFonts w:ascii="Arial" w:hAnsi="Arial" w:eastAsia="Arial" w:cs="Arial"/>
          <w:b w:val="0"/>
          <w:bCs w:val="0"/>
          <w:i w:val="0"/>
          <w:iCs w:val="0"/>
          <w:caps w:val="0"/>
          <w:smallCaps w:val="0"/>
          <w:noProof w:val="0"/>
          <w:color w:val="000000" w:themeColor="text1" w:themeTint="FF" w:themeShade="FF"/>
          <w:sz w:val="24"/>
          <w:szCs w:val="24"/>
          <w:lang w:val="en-GB"/>
        </w:rPr>
        <w:t xml:space="preserve"> require</w:t>
      </w:r>
      <w:r w:rsidRPr="2A2124DB" w:rsidR="289FD54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7A46CA0F">
        <w:rPr>
          <w:rFonts w:ascii="Arial" w:hAnsi="Arial" w:eastAsia="Arial" w:cs="Arial"/>
          <w:b w:val="0"/>
          <w:bCs w:val="0"/>
          <w:i w:val="0"/>
          <w:iCs w:val="0"/>
          <w:caps w:val="0"/>
          <w:smallCaps w:val="0"/>
          <w:noProof w:val="0"/>
          <w:color w:val="000000" w:themeColor="text1" w:themeTint="FF" w:themeShade="FF"/>
          <w:sz w:val="24"/>
          <w:szCs w:val="24"/>
          <w:lang w:val="en-GB"/>
        </w:rPr>
        <w:t xml:space="preserve">specific spices to </w:t>
      </w:r>
      <w:r w:rsidRPr="2A2124DB" w:rsidR="16928C35">
        <w:rPr>
          <w:rFonts w:ascii="Arial" w:hAnsi="Arial" w:eastAsia="Arial" w:cs="Arial"/>
          <w:b w:val="0"/>
          <w:bCs w:val="0"/>
          <w:i w:val="0"/>
          <w:iCs w:val="0"/>
          <w:caps w:val="0"/>
          <w:smallCaps w:val="0"/>
          <w:noProof w:val="0"/>
          <w:color w:val="000000" w:themeColor="text1" w:themeTint="FF" w:themeShade="FF"/>
          <w:sz w:val="24"/>
          <w:szCs w:val="24"/>
          <w:lang w:val="en-GB"/>
        </w:rPr>
        <w:t xml:space="preserve">adhere to </w:t>
      </w:r>
      <w:r w:rsidRPr="2A2124DB" w:rsidR="7A46CA0F">
        <w:rPr>
          <w:rFonts w:ascii="Arial" w:hAnsi="Arial" w:eastAsia="Arial" w:cs="Arial"/>
          <w:b w:val="0"/>
          <w:bCs w:val="0"/>
          <w:i w:val="0"/>
          <w:iCs w:val="0"/>
          <w:caps w:val="0"/>
          <w:smallCaps w:val="0"/>
          <w:noProof w:val="0"/>
          <w:color w:val="000000" w:themeColor="text1" w:themeTint="FF" w:themeShade="FF"/>
          <w:sz w:val="24"/>
          <w:szCs w:val="24"/>
          <w:lang w:val="en-GB"/>
        </w:rPr>
        <w:t>traditional recipes</w:t>
      </w:r>
      <w:r w:rsidRPr="2A2124DB" w:rsidR="2DAF5D6F">
        <w:rPr>
          <w:rFonts w:ascii="Arial" w:hAnsi="Arial" w:eastAsia="Arial" w:cs="Arial"/>
          <w:b w:val="0"/>
          <w:bCs w:val="0"/>
          <w:i w:val="0"/>
          <w:iCs w:val="0"/>
          <w:caps w:val="0"/>
          <w:smallCaps w:val="0"/>
          <w:noProof w:val="0"/>
          <w:color w:val="000000" w:themeColor="text1" w:themeTint="FF" w:themeShade="FF"/>
          <w:sz w:val="24"/>
          <w:szCs w:val="24"/>
          <w:lang w:val="en-GB"/>
        </w:rPr>
        <w:t>.</w:t>
      </w:r>
      <w:r w:rsidRPr="2A2124DB" w:rsidR="75D51B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698E8421">
        <w:rPr>
          <w:rFonts w:ascii="Arial" w:hAnsi="Arial" w:eastAsia="Arial" w:cs="Arial"/>
          <w:b w:val="0"/>
          <w:bCs w:val="0"/>
          <w:i w:val="0"/>
          <w:iCs w:val="0"/>
          <w:caps w:val="0"/>
          <w:smallCaps w:val="0"/>
          <w:noProof w:val="0"/>
          <w:color w:val="000000" w:themeColor="text1" w:themeTint="FF" w:themeShade="FF"/>
          <w:sz w:val="24"/>
          <w:szCs w:val="24"/>
          <w:lang w:val="en-GB"/>
        </w:rPr>
        <w:t xml:space="preserve">As a result, </w:t>
      </w:r>
      <w:r w:rsidRPr="2A2124DB" w:rsidR="75D51B24">
        <w:rPr>
          <w:rFonts w:ascii="Arial" w:hAnsi="Arial" w:eastAsia="Arial" w:cs="Arial"/>
          <w:b w:val="0"/>
          <w:bCs w:val="0"/>
          <w:i w:val="0"/>
          <w:iCs w:val="0"/>
          <w:caps w:val="0"/>
          <w:smallCaps w:val="0"/>
          <w:noProof w:val="0"/>
          <w:color w:val="000000" w:themeColor="text1" w:themeTint="FF" w:themeShade="FF"/>
          <w:sz w:val="24"/>
          <w:szCs w:val="24"/>
          <w:lang w:val="en-GB"/>
        </w:rPr>
        <w:t xml:space="preserve">businesses </w:t>
      </w:r>
      <w:r w:rsidRPr="2A2124DB" w:rsidR="5FDF4398">
        <w:rPr>
          <w:rFonts w:ascii="Arial" w:hAnsi="Arial" w:eastAsia="Arial" w:cs="Arial"/>
          <w:b w:val="0"/>
          <w:bCs w:val="0"/>
          <w:i w:val="0"/>
          <w:iCs w:val="0"/>
          <w:caps w:val="0"/>
          <w:smallCaps w:val="0"/>
          <w:noProof w:val="0"/>
          <w:color w:val="000000" w:themeColor="text1" w:themeTint="FF" w:themeShade="FF"/>
          <w:sz w:val="24"/>
          <w:szCs w:val="24"/>
          <w:lang w:val="en-GB"/>
        </w:rPr>
        <w:t xml:space="preserve">consider </w:t>
      </w:r>
      <w:r w:rsidRPr="2A2124DB" w:rsidR="50949A77">
        <w:rPr>
          <w:rFonts w:ascii="Arial" w:hAnsi="Arial" w:eastAsia="Arial" w:cs="Arial"/>
          <w:b w:val="0"/>
          <w:bCs w:val="0"/>
          <w:i w:val="0"/>
          <w:iCs w:val="0"/>
          <w:caps w:val="0"/>
          <w:smallCaps w:val="0"/>
          <w:noProof w:val="0"/>
          <w:color w:val="000000" w:themeColor="text1" w:themeTint="FF" w:themeShade="FF"/>
          <w:sz w:val="24"/>
          <w:szCs w:val="24"/>
          <w:lang w:val="en-GB"/>
        </w:rPr>
        <w:t>sourcing</w:t>
      </w:r>
      <w:r w:rsidRPr="2A2124DB" w:rsidR="5FDF4398">
        <w:rPr>
          <w:rFonts w:ascii="Arial" w:hAnsi="Arial" w:eastAsia="Arial" w:cs="Arial"/>
          <w:b w:val="0"/>
          <w:bCs w:val="0"/>
          <w:i w:val="0"/>
          <w:iCs w:val="0"/>
          <w:caps w:val="0"/>
          <w:smallCaps w:val="0"/>
          <w:noProof w:val="0"/>
          <w:color w:val="000000" w:themeColor="text1" w:themeTint="FF" w:themeShade="FF"/>
          <w:sz w:val="24"/>
          <w:szCs w:val="24"/>
          <w:lang w:val="en-GB"/>
        </w:rPr>
        <w:t xml:space="preserve"> their produce globally</w:t>
      </w:r>
      <w:r w:rsidRPr="2A2124DB" w:rsidR="2B5E19DB">
        <w:rPr>
          <w:rFonts w:ascii="Arial" w:hAnsi="Arial" w:eastAsia="Arial" w:cs="Arial"/>
          <w:b w:val="0"/>
          <w:bCs w:val="0"/>
          <w:i w:val="0"/>
          <w:iCs w:val="0"/>
          <w:caps w:val="0"/>
          <w:smallCaps w:val="0"/>
          <w:noProof w:val="0"/>
          <w:color w:val="000000" w:themeColor="text1" w:themeTint="FF" w:themeShade="FF"/>
          <w:sz w:val="24"/>
          <w:szCs w:val="24"/>
          <w:lang w:val="en-GB"/>
        </w:rPr>
        <w:t xml:space="preserve"> to be able to offer authentic dishes.</w:t>
      </w:r>
      <w:r w:rsidRPr="2A2124DB" w:rsidR="48A2D8FC">
        <w:rPr>
          <w:rFonts w:ascii="Arial" w:hAnsi="Arial" w:eastAsia="Arial" w:cs="Arial"/>
          <w:b w:val="0"/>
          <w:bCs w:val="0"/>
          <w:i w:val="0"/>
          <w:iCs w:val="0"/>
          <w:caps w:val="0"/>
          <w:smallCaps w:val="0"/>
          <w:noProof w:val="0"/>
          <w:color w:val="000000" w:themeColor="text1" w:themeTint="FF" w:themeShade="FF"/>
          <w:sz w:val="24"/>
          <w:szCs w:val="24"/>
          <w:lang w:val="en-GB"/>
        </w:rPr>
        <w:t xml:space="preserve"> Mani</w:t>
      </w:r>
      <w:r w:rsidRPr="2A2124DB" w:rsidR="4F985D79">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A2124DB" w:rsidR="4F985D79">
        <w:rPr>
          <w:rFonts w:ascii="Arial" w:hAnsi="Arial" w:eastAsia="Arial" w:cs="Arial"/>
          <w:b w:val="0"/>
          <w:bCs w:val="0"/>
          <w:i w:val="0"/>
          <w:iCs w:val="0"/>
          <w:caps w:val="0"/>
          <w:smallCaps w:val="0"/>
          <w:noProof w:val="0"/>
          <w:color w:val="000000" w:themeColor="text1" w:themeTint="FF" w:themeShade="FF"/>
          <w:sz w:val="24"/>
          <w:szCs w:val="24"/>
          <w:lang w:val="en-GB"/>
        </w:rPr>
        <w:t>K</w:t>
      </w:r>
      <w:r w:rsidRPr="2A2124DB" w:rsidR="4F985D79">
        <w:rPr>
          <w:rFonts w:ascii="Arial" w:hAnsi="Arial" w:eastAsia="Arial" w:cs="Arial"/>
          <w:b w:val="0"/>
          <w:bCs w:val="0"/>
          <w:i w:val="0"/>
          <w:iCs w:val="0"/>
          <w:caps w:val="0"/>
          <w:smallCaps w:val="0"/>
          <w:noProof w:val="0"/>
          <w:color w:val="000000" w:themeColor="text1" w:themeTint="FF" w:themeShade="FF"/>
          <w:sz w:val="24"/>
          <w:szCs w:val="24"/>
          <w:lang w:val="en-GB"/>
        </w:rPr>
        <w:t>abiraj</w:t>
      </w:r>
      <w:r w:rsidRPr="2A2124DB" w:rsidR="5FDF43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5FDF4398">
        <w:rPr>
          <w:rFonts w:ascii="Arial" w:hAnsi="Arial" w:eastAsia="Arial" w:cs="Arial"/>
          <w:b w:val="0"/>
          <w:bCs w:val="0"/>
          <w:i w:val="0"/>
          <w:iCs w:val="0"/>
          <w:caps w:val="0"/>
          <w:smallCaps w:val="0"/>
          <w:noProof w:val="0"/>
          <w:color w:val="000000" w:themeColor="text1" w:themeTint="FF" w:themeShade="FF"/>
          <w:sz w:val="24"/>
          <w:szCs w:val="24"/>
          <w:lang w:val="en-GB"/>
        </w:rPr>
        <w:t>(</w:t>
      </w:r>
      <w:r w:rsidRPr="2A2124DB" w:rsidR="44229CCC">
        <w:rPr>
          <w:rFonts w:ascii="Arial" w:hAnsi="Arial" w:eastAsia="Arial" w:cs="Arial"/>
          <w:b w:val="0"/>
          <w:bCs w:val="0"/>
          <w:i w:val="0"/>
          <w:iCs w:val="0"/>
          <w:caps w:val="0"/>
          <w:smallCaps w:val="0"/>
          <w:noProof w:val="0"/>
          <w:color w:val="000000" w:themeColor="text1" w:themeTint="FF" w:themeShade="FF"/>
          <w:sz w:val="24"/>
          <w:szCs w:val="24"/>
          <w:lang w:val="en-GB"/>
        </w:rPr>
        <w:t>2019, p.</w:t>
      </w:r>
      <w:r w:rsidRPr="2A2124DB" w:rsidR="2A7BDEE0">
        <w:rPr>
          <w:rFonts w:ascii="Arial" w:hAnsi="Arial" w:eastAsia="Arial" w:cs="Arial"/>
          <w:b w:val="0"/>
          <w:bCs w:val="0"/>
          <w:i w:val="0"/>
          <w:iCs w:val="0"/>
          <w:caps w:val="0"/>
          <w:smallCaps w:val="0"/>
          <w:noProof w:val="0"/>
          <w:color w:val="000000" w:themeColor="text1" w:themeTint="FF" w:themeShade="FF"/>
          <w:sz w:val="24"/>
          <w:szCs w:val="24"/>
          <w:lang w:val="en-GB"/>
        </w:rPr>
        <w:t xml:space="preserve"> 338</w:t>
      </w:r>
      <w:r w:rsidRPr="2A2124DB" w:rsidR="5FDF43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5FDF4398">
        <w:rPr>
          <w:rFonts w:ascii="Arial" w:hAnsi="Arial" w:eastAsia="Arial" w:cs="Arial"/>
          <w:b w:val="0"/>
          <w:bCs w:val="0"/>
          <w:i w:val="0"/>
          <w:iCs w:val="0"/>
          <w:caps w:val="0"/>
          <w:smallCaps w:val="0"/>
          <w:noProof w:val="0"/>
          <w:color w:val="000000" w:themeColor="text1" w:themeTint="FF" w:themeShade="FF"/>
          <w:sz w:val="24"/>
          <w:szCs w:val="24"/>
          <w:lang w:val="en-GB"/>
        </w:rPr>
        <w:t>d</w:t>
      </w:r>
      <w:r w:rsidRPr="2A2124DB" w:rsidR="5FDF4398">
        <w:rPr>
          <w:rFonts w:ascii="Arial" w:hAnsi="Arial" w:eastAsia="Arial" w:cs="Arial"/>
          <w:b w:val="0"/>
          <w:bCs w:val="0"/>
          <w:i w:val="0"/>
          <w:iCs w:val="0"/>
          <w:caps w:val="0"/>
          <w:smallCaps w:val="0"/>
          <w:noProof w:val="0"/>
          <w:color w:val="000000" w:themeColor="text1" w:themeTint="FF" w:themeShade="FF"/>
          <w:sz w:val="24"/>
          <w:szCs w:val="24"/>
          <w:lang w:val="en-GB"/>
        </w:rPr>
        <w:t>emonstrate</w:t>
      </w:r>
      <w:r w:rsidRPr="2A2124DB" w:rsidR="5FDF43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74690139">
        <w:rPr>
          <w:rFonts w:ascii="Arial" w:hAnsi="Arial" w:eastAsia="Arial" w:cs="Arial"/>
          <w:b w:val="0"/>
          <w:bCs w:val="0"/>
          <w:i w:val="0"/>
          <w:iCs w:val="0"/>
          <w:caps w:val="0"/>
          <w:smallCaps w:val="0"/>
          <w:noProof w:val="0"/>
          <w:color w:val="000000" w:themeColor="text1" w:themeTint="FF" w:themeShade="FF"/>
          <w:sz w:val="24"/>
          <w:szCs w:val="24"/>
          <w:lang w:val="en-GB"/>
        </w:rPr>
        <w:t xml:space="preserve">a clear </w:t>
      </w:r>
      <w:r w:rsidRPr="2A2124DB" w:rsidR="5FDF4398">
        <w:rPr>
          <w:rFonts w:ascii="Arial" w:hAnsi="Arial" w:eastAsia="Arial" w:cs="Arial"/>
          <w:b w:val="0"/>
          <w:bCs w:val="0"/>
          <w:i w:val="0"/>
          <w:iCs w:val="0"/>
          <w:caps w:val="0"/>
          <w:smallCaps w:val="0"/>
          <w:noProof w:val="0"/>
          <w:color w:val="000000" w:themeColor="text1" w:themeTint="FF" w:themeShade="FF"/>
          <w:sz w:val="24"/>
          <w:szCs w:val="24"/>
          <w:lang w:val="en-GB"/>
        </w:rPr>
        <w:t>understanding that</w:t>
      </w:r>
      <w:r w:rsidRPr="2A2124DB" w:rsidR="16FEB64A">
        <w:rPr>
          <w:rFonts w:ascii="Arial" w:hAnsi="Arial" w:eastAsia="Arial" w:cs="Arial"/>
          <w:b w:val="0"/>
          <w:bCs w:val="0"/>
          <w:i w:val="0"/>
          <w:iCs w:val="0"/>
          <w:caps w:val="0"/>
          <w:smallCaps w:val="0"/>
          <w:noProof w:val="0"/>
          <w:color w:val="000000" w:themeColor="text1" w:themeTint="FF" w:themeShade="FF"/>
          <w:sz w:val="24"/>
          <w:szCs w:val="24"/>
          <w:lang w:val="en-GB"/>
        </w:rPr>
        <w:t xml:space="preserve"> specific </w:t>
      </w:r>
      <w:r w:rsidRPr="2A2124DB" w:rsidR="4E49FC27">
        <w:rPr>
          <w:rFonts w:ascii="Arial" w:hAnsi="Arial" w:eastAsia="Arial" w:cs="Arial"/>
          <w:b w:val="0"/>
          <w:bCs w:val="0"/>
          <w:i w:val="0"/>
          <w:iCs w:val="0"/>
          <w:caps w:val="0"/>
          <w:smallCaps w:val="0"/>
          <w:noProof w:val="0"/>
          <w:color w:val="000000" w:themeColor="text1" w:themeTint="FF" w:themeShade="FF"/>
          <w:sz w:val="24"/>
          <w:szCs w:val="24"/>
          <w:lang w:val="en-GB"/>
        </w:rPr>
        <w:t>ingredients</w:t>
      </w:r>
      <w:r w:rsidRPr="2A2124DB" w:rsidR="16FEB64A">
        <w:rPr>
          <w:rFonts w:ascii="Arial" w:hAnsi="Arial" w:eastAsia="Arial" w:cs="Arial"/>
          <w:b w:val="0"/>
          <w:bCs w:val="0"/>
          <w:i w:val="0"/>
          <w:iCs w:val="0"/>
          <w:caps w:val="0"/>
          <w:smallCaps w:val="0"/>
          <w:noProof w:val="0"/>
          <w:color w:val="000000" w:themeColor="text1" w:themeTint="FF" w:themeShade="FF"/>
          <w:sz w:val="24"/>
          <w:szCs w:val="24"/>
          <w:lang w:val="en-GB"/>
        </w:rPr>
        <w:t xml:space="preserve"> like spices are </w:t>
      </w:r>
      <w:r w:rsidRPr="2A2124DB" w:rsidR="2E6245FA">
        <w:rPr>
          <w:rFonts w:ascii="Arial" w:hAnsi="Arial" w:eastAsia="Arial" w:cs="Arial"/>
          <w:b w:val="0"/>
          <w:bCs w:val="0"/>
          <w:i w:val="0"/>
          <w:iCs w:val="0"/>
          <w:caps w:val="0"/>
          <w:smallCaps w:val="0"/>
          <w:noProof w:val="0"/>
          <w:color w:val="000000" w:themeColor="text1" w:themeTint="FF" w:themeShade="FF"/>
          <w:sz w:val="24"/>
          <w:szCs w:val="24"/>
          <w:lang w:val="en-GB"/>
        </w:rPr>
        <w:t>increasing</w:t>
      </w:r>
      <w:r w:rsidRPr="2A2124DB" w:rsidR="16FEB64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330F3671">
        <w:rPr>
          <w:rFonts w:ascii="Arial" w:hAnsi="Arial" w:eastAsia="Arial" w:cs="Arial"/>
          <w:b w:val="0"/>
          <w:bCs w:val="0"/>
          <w:i w:val="0"/>
          <w:iCs w:val="0"/>
          <w:caps w:val="0"/>
          <w:smallCaps w:val="0"/>
          <w:noProof w:val="0"/>
          <w:color w:val="000000" w:themeColor="text1" w:themeTint="FF" w:themeShade="FF"/>
          <w:sz w:val="24"/>
          <w:szCs w:val="24"/>
          <w:lang w:val="en-GB"/>
        </w:rPr>
        <w:t xml:space="preserve">in demand </w:t>
      </w:r>
      <w:r w:rsidRPr="2A2124DB" w:rsidR="16FEB64A">
        <w:rPr>
          <w:rFonts w:ascii="Arial" w:hAnsi="Arial" w:eastAsia="Arial" w:cs="Arial"/>
          <w:b w:val="0"/>
          <w:bCs w:val="0"/>
          <w:i w:val="0"/>
          <w:iCs w:val="0"/>
          <w:caps w:val="0"/>
          <w:smallCaps w:val="0"/>
          <w:noProof w:val="0"/>
          <w:color w:val="000000" w:themeColor="text1" w:themeTint="FF" w:themeShade="FF"/>
          <w:sz w:val="24"/>
          <w:szCs w:val="24"/>
          <w:lang w:val="en-GB"/>
        </w:rPr>
        <w:t xml:space="preserve">globally at </w:t>
      </w:r>
      <w:r w:rsidRPr="2A2124DB" w:rsidR="60ADF43C">
        <w:rPr>
          <w:rFonts w:ascii="Arial" w:hAnsi="Arial" w:eastAsia="Arial" w:cs="Arial"/>
          <w:b w:val="0"/>
          <w:bCs w:val="0"/>
          <w:i w:val="0"/>
          <w:iCs w:val="0"/>
          <w:caps w:val="0"/>
          <w:smallCaps w:val="0"/>
          <w:noProof w:val="0"/>
          <w:color w:val="000000" w:themeColor="text1" w:themeTint="FF" w:themeShade="FF"/>
          <w:sz w:val="24"/>
          <w:szCs w:val="24"/>
          <w:lang w:val="en-GB"/>
        </w:rPr>
        <w:t>enormous</w:t>
      </w:r>
      <w:r w:rsidRPr="2A2124DB" w:rsidR="16FEB64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7049E9C5">
        <w:rPr>
          <w:rFonts w:ascii="Arial" w:hAnsi="Arial" w:eastAsia="Arial" w:cs="Arial"/>
          <w:b w:val="0"/>
          <w:bCs w:val="0"/>
          <w:i w:val="0"/>
          <w:iCs w:val="0"/>
          <w:caps w:val="0"/>
          <w:smallCaps w:val="0"/>
          <w:noProof w:val="0"/>
          <w:color w:val="000000" w:themeColor="text1" w:themeTint="FF" w:themeShade="FF"/>
          <w:sz w:val="24"/>
          <w:szCs w:val="24"/>
          <w:lang w:val="en-GB"/>
        </w:rPr>
        <w:t>rates</w:t>
      </w:r>
      <w:r w:rsidRPr="2A2124DB" w:rsidR="50D226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E67A882" w:rsidP="06374BF1" w:rsidRDefault="0E67A882" w14:paraId="78B3E158" w14:textId="5E11993B">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A strong example</w:t>
      </w:r>
      <w:r w:rsidRPr="06374BF1" w:rsidR="2440403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of</w:t>
      </w:r>
      <w:r w:rsidRPr="06374BF1" w:rsidR="7B41887A">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xml:space="preserve"> following the trending sustainability movement in Wales is </w:t>
      </w:r>
      <w:r w:rsidRPr="06374BF1" w:rsidR="7FCFD9E7">
        <w:rPr>
          <w:rFonts w:ascii="Arial" w:hAnsi="Arial" w:eastAsia="Arial" w:cs="Arial"/>
          <w:b w:val="0"/>
          <w:bCs w:val="0"/>
          <w:i w:val="0"/>
          <w:iCs w:val="0"/>
          <w:caps w:val="0"/>
          <w:smallCaps w:val="0"/>
          <w:noProof w:val="0"/>
          <w:color w:val="000000" w:themeColor="text1" w:themeTint="FF" w:themeShade="FF"/>
          <w:sz w:val="24"/>
          <w:szCs w:val="24"/>
          <w:lang w:val="en-GB"/>
        </w:rPr>
        <w:t>Tenkaichi (2025)</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this is a su</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xml:space="preserve">shi restaurant based in Cardiff, they pride themselves on being a truly sustainable restaurant. </w:t>
      </w:r>
      <w:r w:rsidRPr="06374BF1" w:rsidR="41C0958E">
        <w:rPr>
          <w:rFonts w:ascii="Arial" w:hAnsi="Arial" w:eastAsia="Arial" w:cs="Arial"/>
          <w:b w:val="0"/>
          <w:bCs w:val="0"/>
          <w:i w:val="0"/>
          <w:iCs w:val="0"/>
          <w:caps w:val="0"/>
          <w:smallCaps w:val="0"/>
          <w:noProof w:val="0"/>
          <w:color w:val="000000" w:themeColor="text1" w:themeTint="FF" w:themeShade="FF"/>
          <w:sz w:val="24"/>
          <w:szCs w:val="24"/>
          <w:lang w:val="en-GB"/>
        </w:rPr>
        <w:t>Tenkaichi</w:t>
      </w:r>
      <w:r w:rsidRPr="06374BF1" w:rsidR="41C0958E">
        <w:rPr>
          <w:rFonts w:ascii="Arial" w:hAnsi="Arial" w:eastAsia="Arial" w:cs="Arial"/>
          <w:b w:val="0"/>
          <w:bCs w:val="0"/>
          <w:i w:val="0"/>
          <w:iCs w:val="0"/>
          <w:caps w:val="0"/>
          <w:smallCaps w:val="0"/>
          <w:noProof w:val="0"/>
          <w:color w:val="000000" w:themeColor="text1" w:themeTint="FF" w:themeShade="FF"/>
          <w:sz w:val="24"/>
          <w:szCs w:val="24"/>
          <w:lang w:val="en-GB"/>
        </w:rPr>
        <w:t xml:space="preserve"> (2025) </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discus</w:t>
      </w:r>
      <w:r w:rsidRPr="06374BF1" w:rsidR="461B1D40">
        <w:rPr>
          <w:rFonts w:ascii="Arial" w:hAnsi="Arial" w:eastAsia="Arial" w:cs="Arial"/>
          <w:b w:val="0"/>
          <w:bCs w:val="0"/>
          <w:i w:val="0"/>
          <w:iCs w:val="0"/>
          <w:caps w:val="0"/>
          <w:smallCaps w:val="0"/>
          <w:noProof w:val="0"/>
          <w:color w:val="000000" w:themeColor="text1" w:themeTint="FF" w:themeShade="FF"/>
          <w:sz w:val="24"/>
          <w:szCs w:val="24"/>
          <w:lang w:val="en-GB"/>
        </w:rPr>
        <w:t>s</w:t>
      </w:r>
      <w:r w:rsidRPr="06374BF1" w:rsidR="299B010D">
        <w:rPr>
          <w:rFonts w:ascii="Arial" w:hAnsi="Arial" w:eastAsia="Arial" w:cs="Arial"/>
          <w:b w:val="0"/>
          <w:bCs w:val="0"/>
          <w:i w:val="0"/>
          <w:iCs w:val="0"/>
          <w:caps w:val="0"/>
          <w:smallCaps w:val="0"/>
          <w:noProof w:val="0"/>
          <w:color w:val="000000" w:themeColor="text1" w:themeTint="FF" w:themeShade="FF"/>
          <w:sz w:val="24"/>
          <w:szCs w:val="24"/>
          <w:lang w:val="en-GB"/>
        </w:rPr>
        <w:t>es</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they carefully examine their entire supply chain in attempts to reduce their environmental impact.</w:t>
      </w:r>
      <w:r w:rsidRPr="06374BF1" w:rsidR="2F42F0FA">
        <w:rPr>
          <w:rFonts w:ascii="Arial" w:hAnsi="Arial" w:eastAsia="Arial" w:cs="Arial"/>
          <w:b w:val="0"/>
          <w:bCs w:val="0"/>
          <w:i w:val="0"/>
          <w:iCs w:val="0"/>
          <w:caps w:val="0"/>
          <w:smallCaps w:val="0"/>
          <w:noProof w:val="0"/>
          <w:color w:val="000000" w:themeColor="text1" w:themeTint="FF" w:themeShade="FF"/>
          <w:sz w:val="24"/>
          <w:szCs w:val="24"/>
          <w:lang w:val="en-GB"/>
        </w:rPr>
        <w:t xml:space="preserve"> Demonstrating</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xml:space="preserve"> a clear understanding of the </w:t>
      </w:r>
      <w:r w:rsidRPr="06374BF1" w:rsidR="2204AE32">
        <w:rPr>
          <w:rFonts w:ascii="Arial" w:hAnsi="Arial" w:eastAsia="Arial" w:cs="Arial"/>
          <w:b w:val="0"/>
          <w:bCs w:val="0"/>
          <w:i w:val="0"/>
          <w:iCs w:val="0"/>
          <w:caps w:val="0"/>
          <w:smallCaps w:val="0"/>
          <w:noProof w:val="0"/>
          <w:color w:val="000000" w:themeColor="text1" w:themeTint="FF" w:themeShade="FF"/>
          <w:sz w:val="24"/>
          <w:szCs w:val="24"/>
          <w:lang w:val="en-GB"/>
        </w:rPr>
        <w:t>environmental</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xml:space="preserve"> impact of global sourcing. </w:t>
      </w:r>
    </w:p>
    <w:p w:rsidR="0E67A882" w:rsidP="06374BF1" w:rsidRDefault="0E67A882" w14:paraId="76394B3E" w14:textId="2EDB2856">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xml:space="preserve">It is </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stated</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xml:space="preserve"> by </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Tenkaichi</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xml:space="preserve"> (2025) that their focus is to achieve quality and freshness</w:t>
      </w:r>
      <w:r w:rsidRPr="06374BF1" w:rsidR="37F26B56">
        <w:rPr>
          <w:rFonts w:ascii="Arial" w:hAnsi="Arial" w:eastAsia="Arial" w:cs="Arial"/>
          <w:b w:val="0"/>
          <w:bCs w:val="0"/>
          <w:i w:val="0"/>
          <w:iCs w:val="0"/>
          <w:caps w:val="0"/>
          <w:smallCaps w:val="0"/>
          <w:noProof w:val="0"/>
          <w:color w:val="000000" w:themeColor="text1" w:themeTint="FF" w:themeShade="FF"/>
          <w:sz w:val="24"/>
          <w:szCs w:val="24"/>
          <w:lang w:val="en-GB"/>
        </w:rPr>
        <w:t>.</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39B043AC">
        <w:rPr>
          <w:rFonts w:ascii="Arial" w:hAnsi="Arial" w:eastAsia="Arial" w:cs="Arial"/>
          <w:b w:val="0"/>
          <w:bCs w:val="0"/>
          <w:i w:val="0"/>
          <w:iCs w:val="0"/>
          <w:caps w:val="0"/>
          <w:smallCaps w:val="0"/>
          <w:noProof w:val="0"/>
          <w:color w:val="000000" w:themeColor="text1" w:themeTint="FF" w:themeShade="FF"/>
          <w:sz w:val="24"/>
          <w:szCs w:val="24"/>
          <w:lang w:val="en-GB"/>
        </w:rPr>
        <w:t>Tenkaichi</w:t>
      </w:r>
      <w:r w:rsidRPr="06374BF1" w:rsidR="39B043AC">
        <w:rPr>
          <w:rFonts w:ascii="Arial" w:hAnsi="Arial" w:eastAsia="Arial" w:cs="Arial"/>
          <w:b w:val="0"/>
          <w:bCs w:val="0"/>
          <w:i w:val="0"/>
          <w:iCs w:val="0"/>
          <w:caps w:val="0"/>
          <w:smallCaps w:val="0"/>
          <w:noProof w:val="0"/>
          <w:color w:val="000000" w:themeColor="text1" w:themeTint="FF" w:themeShade="FF"/>
          <w:sz w:val="24"/>
          <w:szCs w:val="24"/>
          <w:lang w:val="en-GB"/>
        </w:rPr>
        <w:t xml:space="preserve"> (2025) </w:t>
      </w:r>
      <w:r w:rsidRPr="06374BF1" w:rsidR="5E279CAC">
        <w:rPr>
          <w:rFonts w:ascii="Arial" w:hAnsi="Arial" w:eastAsia="Arial" w:cs="Arial"/>
          <w:b w:val="0"/>
          <w:bCs w:val="0"/>
          <w:i w:val="0"/>
          <w:iCs w:val="0"/>
          <w:caps w:val="0"/>
          <w:smallCaps w:val="0"/>
          <w:noProof w:val="0"/>
          <w:color w:val="000000" w:themeColor="text1" w:themeTint="FF" w:themeShade="FF"/>
          <w:sz w:val="24"/>
          <w:szCs w:val="24"/>
          <w:lang w:val="en-GB"/>
        </w:rPr>
        <w:t>express</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69B55E4C">
        <w:rPr>
          <w:rFonts w:ascii="Arial" w:hAnsi="Arial" w:eastAsia="Arial" w:cs="Arial"/>
          <w:b w:val="0"/>
          <w:bCs w:val="0"/>
          <w:i w:val="0"/>
          <w:iCs w:val="0"/>
          <w:caps w:val="0"/>
          <w:smallCaps w:val="0"/>
          <w:noProof w:val="0"/>
          <w:color w:val="000000" w:themeColor="text1" w:themeTint="FF" w:themeShade="FF"/>
          <w:sz w:val="24"/>
          <w:szCs w:val="24"/>
          <w:lang w:val="en-GB"/>
        </w:rPr>
        <w:t xml:space="preserve">complete </w:t>
      </w:r>
      <w:r w:rsidRPr="06374BF1" w:rsidR="0E67A882">
        <w:rPr>
          <w:rFonts w:ascii="Arial" w:hAnsi="Arial" w:eastAsia="Arial" w:cs="Arial"/>
          <w:b w:val="0"/>
          <w:bCs w:val="0"/>
          <w:i w:val="0"/>
          <w:iCs w:val="0"/>
          <w:caps w:val="0"/>
          <w:smallCaps w:val="0"/>
          <w:noProof w:val="0"/>
          <w:color w:val="000000" w:themeColor="text1" w:themeTint="FF" w:themeShade="FF"/>
          <w:sz w:val="24"/>
          <w:szCs w:val="24"/>
          <w:lang w:val="en-GB"/>
        </w:rPr>
        <w:t xml:space="preserve">honesty </w:t>
      </w:r>
      <w:r w:rsidRPr="06374BF1" w:rsidR="6AC684E0">
        <w:rPr>
          <w:rFonts w:ascii="Arial" w:hAnsi="Arial" w:eastAsia="Arial" w:cs="Arial"/>
          <w:b w:val="0"/>
          <w:bCs w:val="0"/>
          <w:i w:val="0"/>
          <w:iCs w:val="0"/>
          <w:caps w:val="0"/>
          <w:smallCaps w:val="0"/>
          <w:noProof w:val="0"/>
          <w:color w:val="000000" w:themeColor="text1" w:themeTint="FF" w:themeShade="FF"/>
          <w:sz w:val="24"/>
          <w:szCs w:val="24"/>
          <w:lang w:val="en-GB"/>
        </w:rPr>
        <w:t xml:space="preserve">with their difficulties as an </w:t>
      </w:r>
      <w:r w:rsidRPr="06374BF1" w:rsidR="1917BED4">
        <w:rPr>
          <w:rFonts w:ascii="Arial" w:hAnsi="Arial" w:eastAsia="Arial" w:cs="Arial"/>
          <w:b w:val="0"/>
          <w:bCs w:val="0"/>
          <w:i w:val="0"/>
          <w:iCs w:val="0"/>
          <w:caps w:val="0"/>
          <w:smallCaps w:val="0"/>
          <w:noProof w:val="0"/>
          <w:color w:val="000000" w:themeColor="text1" w:themeTint="FF" w:themeShade="FF"/>
          <w:sz w:val="24"/>
          <w:szCs w:val="24"/>
          <w:lang w:val="en-GB"/>
        </w:rPr>
        <w:t>authentic</w:t>
      </w:r>
      <w:r w:rsidRPr="06374BF1" w:rsidR="6AC684E0">
        <w:rPr>
          <w:rFonts w:ascii="Arial" w:hAnsi="Arial" w:eastAsia="Arial" w:cs="Arial"/>
          <w:b w:val="0"/>
          <w:bCs w:val="0"/>
          <w:i w:val="0"/>
          <w:iCs w:val="0"/>
          <w:caps w:val="0"/>
          <w:smallCaps w:val="0"/>
          <w:noProof w:val="0"/>
          <w:color w:val="000000" w:themeColor="text1" w:themeTint="FF" w:themeShade="FF"/>
          <w:sz w:val="24"/>
          <w:szCs w:val="24"/>
          <w:lang w:val="en-GB"/>
        </w:rPr>
        <w:t xml:space="preserve"> Japanese restaurant in Wales</w:t>
      </w:r>
      <w:r w:rsidRPr="06374BF1" w:rsidR="67074CB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6AC684E0">
        <w:rPr>
          <w:rFonts w:ascii="Arial" w:hAnsi="Arial" w:eastAsia="Arial" w:cs="Arial"/>
          <w:b w:val="0"/>
          <w:bCs w:val="0"/>
          <w:i w:val="0"/>
          <w:iCs w:val="0"/>
          <w:caps w:val="0"/>
          <w:smallCaps w:val="0"/>
          <w:noProof w:val="0"/>
          <w:color w:val="000000" w:themeColor="text1" w:themeTint="FF" w:themeShade="FF"/>
          <w:sz w:val="24"/>
          <w:szCs w:val="24"/>
          <w:lang w:val="en-GB"/>
        </w:rPr>
        <w:t xml:space="preserve">they are only able to source specific </w:t>
      </w:r>
      <w:r w:rsidRPr="06374BF1" w:rsidR="0379DD6D">
        <w:rPr>
          <w:rFonts w:ascii="Arial" w:hAnsi="Arial" w:eastAsia="Arial" w:cs="Arial"/>
          <w:b w:val="0"/>
          <w:bCs w:val="0"/>
          <w:i w:val="0"/>
          <w:iCs w:val="0"/>
          <w:caps w:val="0"/>
          <w:smallCaps w:val="0"/>
          <w:noProof w:val="0"/>
          <w:color w:val="000000" w:themeColor="text1" w:themeTint="FF" w:themeShade="FF"/>
          <w:sz w:val="24"/>
          <w:szCs w:val="24"/>
          <w:lang w:val="en-GB"/>
        </w:rPr>
        <w:t>specialist</w:t>
      </w:r>
      <w:r w:rsidRPr="06374BF1" w:rsidR="6AC684E0">
        <w:rPr>
          <w:rFonts w:ascii="Arial" w:hAnsi="Arial" w:eastAsia="Arial" w:cs="Arial"/>
          <w:b w:val="0"/>
          <w:bCs w:val="0"/>
          <w:i w:val="0"/>
          <w:iCs w:val="0"/>
          <w:caps w:val="0"/>
          <w:smallCaps w:val="0"/>
          <w:noProof w:val="0"/>
          <w:color w:val="000000" w:themeColor="text1" w:themeTint="FF" w:themeShade="FF"/>
          <w:sz w:val="24"/>
          <w:szCs w:val="24"/>
          <w:lang w:val="en-GB"/>
        </w:rPr>
        <w:t xml:space="preserve"> ingredients from Japan, </w:t>
      </w:r>
      <w:r w:rsidRPr="06374BF1" w:rsidR="590880FD">
        <w:rPr>
          <w:rFonts w:ascii="Arial" w:hAnsi="Arial" w:eastAsia="Arial" w:cs="Arial"/>
          <w:b w:val="0"/>
          <w:bCs w:val="0"/>
          <w:i w:val="0"/>
          <w:iCs w:val="0"/>
          <w:caps w:val="0"/>
          <w:smallCaps w:val="0"/>
          <w:noProof w:val="0"/>
          <w:color w:val="000000" w:themeColor="text1" w:themeTint="FF" w:themeShade="FF"/>
          <w:sz w:val="24"/>
          <w:szCs w:val="24"/>
          <w:lang w:val="en-GB"/>
        </w:rPr>
        <w:t>however they specifically import by boat which is the lowest carbon footprint transport available</w:t>
      </w:r>
      <w:r w:rsidRPr="06374BF1" w:rsidR="70CFC5A1">
        <w:rPr>
          <w:rFonts w:ascii="Arial" w:hAnsi="Arial" w:eastAsia="Arial" w:cs="Arial"/>
          <w:b w:val="0"/>
          <w:bCs w:val="0"/>
          <w:i w:val="0"/>
          <w:iCs w:val="0"/>
          <w:caps w:val="0"/>
          <w:smallCaps w:val="0"/>
          <w:noProof w:val="0"/>
          <w:color w:val="000000" w:themeColor="text1" w:themeTint="FF" w:themeShade="FF"/>
          <w:sz w:val="24"/>
          <w:szCs w:val="24"/>
          <w:lang w:val="en-GB"/>
        </w:rPr>
        <w:t xml:space="preserve"> being the most eco-friendly </w:t>
      </w:r>
      <w:r w:rsidRPr="06374BF1" w:rsidR="70CFC5A1">
        <w:rPr>
          <w:rFonts w:ascii="Arial" w:hAnsi="Arial" w:eastAsia="Arial" w:cs="Arial"/>
          <w:b w:val="0"/>
          <w:bCs w:val="0"/>
          <w:i w:val="0"/>
          <w:iCs w:val="0"/>
          <w:caps w:val="0"/>
          <w:smallCaps w:val="0"/>
          <w:noProof w:val="0"/>
          <w:color w:val="000000" w:themeColor="text1" w:themeTint="FF" w:themeShade="FF"/>
          <w:sz w:val="24"/>
          <w:szCs w:val="24"/>
          <w:lang w:val="en-GB"/>
        </w:rPr>
        <w:t>option</w:t>
      </w:r>
      <w:r w:rsidRPr="06374BF1" w:rsidR="70CFC5A1">
        <w:rPr>
          <w:rFonts w:ascii="Arial" w:hAnsi="Arial" w:eastAsia="Arial" w:cs="Arial"/>
          <w:b w:val="0"/>
          <w:bCs w:val="0"/>
          <w:i w:val="0"/>
          <w:iCs w:val="0"/>
          <w:caps w:val="0"/>
          <w:smallCaps w:val="0"/>
          <w:noProof w:val="0"/>
          <w:color w:val="000000" w:themeColor="text1" w:themeTint="FF" w:themeShade="FF"/>
          <w:sz w:val="24"/>
          <w:szCs w:val="24"/>
          <w:lang w:val="en-GB"/>
        </w:rPr>
        <w:t>.</w:t>
      </w:r>
      <w:r w:rsidRPr="06374BF1" w:rsidR="291600F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6E47EAA9">
        <w:rPr>
          <w:rFonts w:ascii="Arial" w:hAnsi="Arial" w:eastAsia="Arial" w:cs="Arial"/>
          <w:b w:val="0"/>
          <w:bCs w:val="0"/>
          <w:i w:val="0"/>
          <w:iCs w:val="0"/>
          <w:caps w:val="0"/>
          <w:smallCaps w:val="0"/>
          <w:noProof w:val="0"/>
          <w:color w:val="000000" w:themeColor="text1" w:themeTint="FF" w:themeShade="FF"/>
          <w:sz w:val="24"/>
          <w:szCs w:val="24"/>
          <w:lang w:val="en-GB"/>
        </w:rPr>
        <w:t>Arya</w:t>
      </w:r>
      <w:r w:rsidRPr="06374BF1" w:rsidR="6E47EAA9">
        <w:rPr>
          <w:rFonts w:ascii="Arial" w:hAnsi="Arial" w:eastAsia="Arial" w:cs="Arial"/>
          <w:b w:val="0"/>
          <w:bCs w:val="0"/>
          <w:i w:val="0"/>
          <w:iCs w:val="0"/>
          <w:caps w:val="0"/>
          <w:smallCaps w:val="0"/>
          <w:noProof w:val="0"/>
          <w:color w:val="000000" w:themeColor="text1" w:themeTint="FF" w:themeShade="FF"/>
          <w:sz w:val="24"/>
          <w:szCs w:val="24"/>
          <w:lang w:val="en-GB"/>
        </w:rPr>
        <w:t xml:space="preserve">; Vinod; and Babu </w:t>
      </w:r>
      <w:r w:rsidRPr="06374BF1" w:rsidR="291600F7">
        <w:rPr>
          <w:rFonts w:ascii="Arial" w:hAnsi="Arial" w:eastAsia="Arial" w:cs="Arial"/>
          <w:b w:val="0"/>
          <w:bCs w:val="0"/>
          <w:i w:val="0"/>
          <w:iCs w:val="0"/>
          <w:caps w:val="0"/>
          <w:smallCaps w:val="0"/>
          <w:noProof w:val="0"/>
          <w:color w:val="000000" w:themeColor="text1" w:themeTint="FF" w:themeShade="FF"/>
          <w:sz w:val="24"/>
          <w:szCs w:val="24"/>
          <w:lang w:val="en-GB"/>
        </w:rPr>
        <w:t>(</w:t>
      </w:r>
      <w:r w:rsidRPr="06374BF1" w:rsidR="12253024">
        <w:rPr>
          <w:rFonts w:ascii="Arial" w:hAnsi="Arial" w:eastAsia="Arial" w:cs="Arial"/>
          <w:b w:val="0"/>
          <w:bCs w:val="0"/>
          <w:i w:val="0"/>
          <w:iCs w:val="0"/>
          <w:caps w:val="0"/>
          <w:smallCaps w:val="0"/>
          <w:noProof w:val="0"/>
          <w:color w:val="000000" w:themeColor="text1" w:themeTint="FF" w:themeShade="FF"/>
          <w:sz w:val="24"/>
          <w:szCs w:val="24"/>
          <w:lang w:val="en-GB"/>
        </w:rPr>
        <w:t>2023, p. 1</w:t>
      </w:r>
      <w:r w:rsidRPr="06374BF1" w:rsidR="291600F7">
        <w:rPr>
          <w:rFonts w:ascii="Arial" w:hAnsi="Arial" w:eastAsia="Arial" w:cs="Arial"/>
          <w:b w:val="0"/>
          <w:bCs w:val="0"/>
          <w:i w:val="0"/>
          <w:iCs w:val="0"/>
          <w:caps w:val="0"/>
          <w:smallCaps w:val="0"/>
          <w:noProof w:val="0"/>
          <w:color w:val="000000" w:themeColor="text1" w:themeTint="FF" w:themeShade="FF"/>
          <w:sz w:val="24"/>
          <w:szCs w:val="24"/>
          <w:lang w:val="en-GB"/>
        </w:rPr>
        <w:t xml:space="preserve">) supports that maritime transportation is found to be the most </w:t>
      </w:r>
      <w:r w:rsidRPr="06374BF1" w:rsidR="3D58AEE1">
        <w:rPr>
          <w:rFonts w:ascii="Arial" w:hAnsi="Arial" w:eastAsia="Arial" w:cs="Arial"/>
          <w:b w:val="0"/>
          <w:bCs w:val="0"/>
          <w:i w:val="0"/>
          <w:iCs w:val="0"/>
          <w:caps w:val="0"/>
          <w:smallCaps w:val="0"/>
          <w:noProof w:val="0"/>
          <w:color w:val="000000" w:themeColor="text1" w:themeTint="FF" w:themeShade="FF"/>
          <w:sz w:val="24"/>
          <w:szCs w:val="24"/>
          <w:lang w:val="en-GB"/>
        </w:rPr>
        <w:t>efficient</w:t>
      </w:r>
      <w:r w:rsidRPr="06374BF1" w:rsidR="291600F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701ACF40">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06374BF1" w:rsidR="629D24EF">
        <w:rPr>
          <w:rFonts w:ascii="Arial" w:hAnsi="Arial" w:eastAsia="Arial" w:cs="Arial"/>
          <w:b w:val="0"/>
          <w:bCs w:val="0"/>
          <w:i w:val="0"/>
          <w:iCs w:val="0"/>
          <w:caps w:val="0"/>
          <w:smallCaps w:val="0"/>
          <w:noProof w:val="0"/>
          <w:color w:val="000000" w:themeColor="text1" w:themeTint="FF" w:themeShade="FF"/>
          <w:sz w:val="24"/>
          <w:szCs w:val="24"/>
          <w:lang w:val="en-GB"/>
        </w:rPr>
        <w:t>economic form of transportation</w:t>
      </w:r>
      <w:r w:rsidRPr="06374BF1" w:rsidR="291600F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6374BF1" w:rsidR="291600F7">
        <w:rPr>
          <w:rFonts w:ascii="Arial" w:hAnsi="Arial" w:eastAsia="Arial" w:cs="Arial"/>
          <w:b w:val="0"/>
          <w:bCs w:val="0"/>
          <w:i w:val="0"/>
          <w:iCs w:val="0"/>
          <w:caps w:val="0"/>
          <w:smallCaps w:val="0"/>
          <w:noProof w:val="0"/>
          <w:color w:val="000000" w:themeColor="text1" w:themeTint="FF" w:themeShade="FF"/>
          <w:sz w:val="24"/>
          <w:szCs w:val="24"/>
          <w:lang w:val="en-GB"/>
        </w:rPr>
        <w:t>of produce across the globe</w:t>
      </w:r>
      <w:r w:rsidRPr="06374BF1" w:rsidR="1D988CA4">
        <w:rPr>
          <w:rFonts w:ascii="Arial" w:hAnsi="Arial" w:eastAsia="Arial" w:cs="Arial"/>
          <w:b w:val="0"/>
          <w:bCs w:val="0"/>
          <w:i w:val="0"/>
          <w:iCs w:val="0"/>
          <w:caps w:val="0"/>
          <w:smallCaps w:val="0"/>
          <w:noProof w:val="0"/>
          <w:color w:val="000000" w:themeColor="text1" w:themeTint="FF" w:themeShade="FF"/>
          <w:sz w:val="24"/>
          <w:szCs w:val="24"/>
          <w:lang w:val="en-GB"/>
        </w:rPr>
        <w:t>.</w:t>
      </w:r>
    </w:p>
    <w:p w:rsidR="095E19D6" w:rsidP="2A2124DB" w:rsidRDefault="095E19D6" w14:paraId="5154A92D" w14:textId="0CA58FCF">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2124DB" w:rsidR="095E19D6">
        <w:rPr>
          <w:rFonts w:ascii="Arial" w:hAnsi="Arial" w:eastAsia="Arial" w:cs="Arial"/>
          <w:b w:val="0"/>
          <w:bCs w:val="0"/>
          <w:i w:val="0"/>
          <w:iCs w:val="0"/>
          <w:caps w:val="0"/>
          <w:smallCaps w:val="0"/>
          <w:noProof w:val="0"/>
          <w:color w:val="000000" w:themeColor="text1" w:themeTint="FF" w:themeShade="FF"/>
          <w:sz w:val="24"/>
          <w:szCs w:val="24"/>
          <w:lang w:val="en-GB"/>
        </w:rPr>
        <w:t>Upon sourcing produce, consumer preferences are a factor in the decision making between local or global</w:t>
      </w:r>
      <w:r w:rsidRPr="2A2124DB" w:rsidR="790DD577">
        <w:rPr>
          <w:rFonts w:ascii="Arial" w:hAnsi="Arial" w:eastAsia="Arial" w:cs="Arial"/>
          <w:b w:val="0"/>
          <w:bCs w:val="0"/>
          <w:i w:val="0"/>
          <w:iCs w:val="0"/>
          <w:caps w:val="0"/>
          <w:smallCaps w:val="0"/>
          <w:noProof w:val="0"/>
          <w:color w:val="000000" w:themeColor="text1" w:themeTint="FF" w:themeShade="FF"/>
          <w:sz w:val="24"/>
          <w:szCs w:val="24"/>
          <w:lang w:val="en-GB"/>
        </w:rPr>
        <w:t xml:space="preserve"> sourcing</w:t>
      </w:r>
      <w:r w:rsidRPr="2A2124DB" w:rsidR="095E19D6">
        <w:rPr>
          <w:rFonts w:ascii="Arial" w:hAnsi="Arial" w:eastAsia="Arial" w:cs="Arial"/>
          <w:b w:val="0"/>
          <w:bCs w:val="0"/>
          <w:i w:val="0"/>
          <w:iCs w:val="0"/>
          <w:caps w:val="0"/>
          <w:smallCaps w:val="0"/>
          <w:noProof w:val="0"/>
          <w:color w:val="000000" w:themeColor="text1" w:themeTint="FF" w:themeShade="FF"/>
          <w:sz w:val="24"/>
          <w:szCs w:val="24"/>
          <w:lang w:val="en-GB"/>
        </w:rPr>
        <w:t>.</w:t>
      </w:r>
      <w:r w:rsidRPr="2A2124DB" w:rsidR="6AF57DFB">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w:t>
      </w:r>
      <w:r w:rsidRPr="2A2124DB" w:rsidR="0886F89B">
        <w:rPr>
          <w:rFonts w:ascii="Arial" w:hAnsi="Arial" w:eastAsia="Arial" w:cs="Arial"/>
          <w:b w:val="0"/>
          <w:bCs w:val="0"/>
          <w:i w:val="0"/>
          <w:iCs w:val="0"/>
          <w:caps w:val="0"/>
          <w:smallCaps w:val="0"/>
          <w:noProof w:val="0"/>
          <w:color w:val="000000" w:themeColor="text1" w:themeTint="FF" w:themeShade="FF"/>
          <w:sz w:val="24"/>
          <w:szCs w:val="24"/>
          <w:lang w:val="en-GB"/>
        </w:rPr>
        <w:t xml:space="preserve">Feldmann and Hamm </w:t>
      </w:r>
      <w:r w:rsidRPr="2A2124DB" w:rsidR="6AF57DFB">
        <w:rPr>
          <w:rFonts w:ascii="Arial" w:hAnsi="Arial" w:eastAsia="Arial" w:cs="Arial"/>
          <w:b w:val="0"/>
          <w:bCs w:val="0"/>
          <w:i w:val="0"/>
          <w:iCs w:val="0"/>
          <w:caps w:val="0"/>
          <w:smallCaps w:val="0"/>
          <w:noProof w:val="0"/>
          <w:color w:val="000000" w:themeColor="text1" w:themeTint="FF" w:themeShade="FF"/>
          <w:sz w:val="24"/>
          <w:szCs w:val="24"/>
          <w:lang w:val="en-GB"/>
        </w:rPr>
        <w:t>(</w:t>
      </w:r>
      <w:r w:rsidRPr="2A2124DB" w:rsidR="01D54B1D">
        <w:rPr>
          <w:rFonts w:ascii="Arial" w:hAnsi="Arial" w:eastAsia="Arial" w:cs="Arial"/>
          <w:b w:val="0"/>
          <w:bCs w:val="0"/>
          <w:i w:val="0"/>
          <w:iCs w:val="0"/>
          <w:caps w:val="0"/>
          <w:smallCaps w:val="0"/>
          <w:noProof w:val="0"/>
          <w:color w:val="000000" w:themeColor="text1" w:themeTint="FF" w:themeShade="FF"/>
          <w:sz w:val="24"/>
          <w:szCs w:val="24"/>
          <w:lang w:val="en-GB"/>
        </w:rPr>
        <w:t>2015, p. 153</w:t>
      </w:r>
      <w:r w:rsidRPr="2A2124DB" w:rsidR="6AF57DFB">
        <w:rPr>
          <w:rFonts w:ascii="Arial" w:hAnsi="Arial" w:eastAsia="Arial" w:cs="Arial"/>
          <w:b w:val="0"/>
          <w:bCs w:val="0"/>
          <w:i w:val="0"/>
          <w:iCs w:val="0"/>
          <w:caps w:val="0"/>
          <w:smallCaps w:val="0"/>
          <w:noProof w:val="0"/>
          <w:color w:val="000000" w:themeColor="text1" w:themeTint="FF" w:themeShade="FF"/>
          <w:sz w:val="24"/>
          <w:szCs w:val="24"/>
          <w:lang w:val="en-GB"/>
        </w:rPr>
        <w:t>)</w:t>
      </w:r>
      <w:r w:rsidRPr="2A2124DB" w:rsidR="095E19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3092DBE8">
        <w:rPr>
          <w:rFonts w:ascii="Arial" w:hAnsi="Arial" w:eastAsia="Arial" w:cs="Arial"/>
          <w:b w:val="0"/>
          <w:bCs w:val="0"/>
          <w:i w:val="0"/>
          <w:iCs w:val="0"/>
          <w:caps w:val="0"/>
          <w:smallCaps w:val="0"/>
          <w:noProof w:val="0"/>
          <w:color w:val="000000" w:themeColor="text1" w:themeTint="FF" w:themeShade="FF"/>
          <w:sz w:val="24"/>
          <w:szCs w:val="24"/>
          <w:lang w:val="en-GB"/>
        </w:rPr>
        <w:t>i</w:t>
      </w:r>
      <w:r w:rsidRPr="2A2124DB" w:rsidR="2EB8CC87">
        <w:rPr>
          <w:rFonts w:ascii="Arial" w:hAnsi="Arial" w:eastAsia="Arial" w:cs="Arial"/>
          <w:b w:val="0"/>
          <w:bCs w:val="0"/>
          <w:i w:val="0"/>
          <w:iCs w:val="0"/>
          <w:caps w:val="0"/>
          <w:smallCaps w:val="0"/>
          <w:noProof w:val="0"/>
          <w:color w:val="000000" w:themeColor="text1" w:themeTint="FF" w:themeShade="FF"/>
          <w:sz w:val="24"/>
          <w:szCs w:val="24"/>
          <w:lang w:val="en-GB"/>
        </w:rPr>
        <w:t xml:space="preserve">n recent years consumers have </w:t>
      </w:r>
      <w:r w:rsidRPr="2A2124DB" w:rsidR="053964BB">
        <w:rPr>
          <w:rFonts w:ascii="Arial" w:hAnsi="Arial" w:eastAsia="Arial" w:cs="Arial"/>
          <w:b w:val="0"/>
          <w:bCs w:val="0"/>
          <w:i w:val="0"/>
          <w:iCs w:val="0"/>
          <w:caps w:val="0"/>
          <w:smallCaps w:val="0"/>
          <w:noProof w:val="0"/>
          <w:color w:val="000000" w:themeColor="text1" w:themeTint="FF" w:themeShade="FF"/>
          <w:sz w:val="24"/>
          <w:szCs w:val="24"/>
          <w:lang w:val="en-GB"/>
        </w:rPr>
        <w:t>become</w:t>
      </w:r>
      <w:r w:rsidRPr="2A2124DB" w:rsidR="2EB8CC87">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2A2124DB" w:rsidR="25CE121F">
        <w:rPr>
          <w:rFonts w:ascii="Arial" w:hAnsi="Arial" w:eastAsia="Arial" w:cs="Arial"/>
          <w:b w:val="0"/>
          <w:bCs w:val="0"/>
          <w:i w:val="0"/>
          <w:iCs w:val="0"/>
          <w:caps w:val="0"/>
          <w:smallCaps w:val="0"/>
          <w:noProof w:val="0"/>
          <w:color w:val="000000" w:themeColor="text1" w:themeTint="FF" w:themeShade="FF"/>
          <w:sz w:val="24"/>
          <w:szCs w:val="24"/>
          <w:lang w:val="en-GB"/>
        </w:rPr>
        <w:t>question</w:t>
      </w:r>
      <w:r w:rsidRPr="2A2124DB" w:rsidR="2EB8CC87">
        <w:rPr>
          <w:rFonts w:ascii="Arial" w:hAnsi="Arial" w:eastAsia="Arial" w:cs="Arial"/>
          <w:b w:val="0"/>
          <w:bCs w:val="0"/>
          <w:i w:val="0"/>
          <w:iCs w:val="0"/>
          <w:caps w:val="0"/>
          <w:smallCaps w:val="0"/>
          <w:noProof w:val="0"/>
          <w:color w:val="000000" w:themeColor="text1" w:themeTint="FF" w:themeShade="FF"/>
          <w:sz w:val="24"/>
          <w:szCs w:val="24"/>
          <w:lang w:val="en-GB"/>
        </w:rPr>
        <w:t xml:space="preserve"> food production practices and </w:t>
      </w:r>
      <w:r w:rsidRPr="2A2124DB" w:rsidR="0D48BBB3">
        <w:rPr>
          <w:rFonts w:ascii="Arial" w:hAnsi="Arial" w:eastAsia="Arial" w:cs="Arial"/>
          <w:b w:val="0"/>
          <w:bCs w:val="0"/>
          <w:i w:val="0"/>
          <w:iCs w:val="0"/>
          <w:caps w:val="0"/>
          <w:smallCaps w:val="0"/>
          <w:noProof w:val="0"/>
          <w:color w:val="000000" w:themeColor="text1" w:themeTint="FF" w:themeShade="FF"/>
          <w:sz w:val="24"/>
          <w:szCs w:val="24"/>
          <w:lang w:val="en-GB"/>
        </w:rPr>
        <w:t xml:space="preserve">make demands for </w:t>
      </w:r>
      <w:r w:rsidRPr="2A2124DB" w:rsidR="5D9FEBD6">
        <w:rPr>
          <w:rFonts w:ascii="Arial" w:hAnsi="Arial" w:eastAsia="Arial" w:cs="Arial"/>
          <w:b w:val="0"/>
          <w:bCs w:val="0"/>
          <w:i w:val="0"/>
          <w:iCs w:val="0"/>
          <w:caps w:val="0"/>
          <w:smallCaps w:val="0"/>
          <w:noProof w:val="0"/>
          <w:color w:val="000000" w:themeColor="text1" w:themeTint="FF" w:themeShade="FF"/>
          <w:sz w:val="24"/>
          <w:szCs w:val="24"/>
          <w:lang w:val="en-GB"/>
        </w:rPr>
        <w:t>transparency</w:t>
      </w:r>
      <w:r w:rsidRPr="2A2124DB" w:rsidR="2EB8CC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112DEE5A">
        <w:rPr>
          <w:rFonts w:ascii="Arial" w:hAnsi="Arial" w:eastAsia="Arial" w:cs="Arial"/>
          <w:b w:val="0"/>
          <w:bCs w:val="0"/>
          <w:i w:val="0"/>
          <w:iCs w:val="0"/>
          <w:caps w:val="0"/>
          <w:smallCaps w:val="0"/>
          <w:noProof w:val="0"/>
          <w:color w:val="000000" w:themeColor="text1" w:themeTint="FF" w:themeShade="FF"/>
          <w:sz w:val="24"/>
          <w:szCs w:val="24"/>
          <w:lang w:val="en-GB"/>
        </w:rPr>
        <w:t xml:space="preserve">within the supply chain </w:t>
      </w:r>
      <w:r w:rsidRPr="2A2124DB" w:rsidR="1BC5B0F0">
        <w:rPr>
          <w:rFonts w:ascii="Arial" w:hAnsi="Arial" w:eastAsia="Arial" w:cs="Arial"/>
          <w:b w:val="0"/>
          <w:bCs w:val="0"/>
          <w:i w:val="0"/>
          <w:iCs w:val="0"/>
          <w:caps w:val="0"/>
          <w:smallCaps w:val="0"/>
          <w:noProof w:val="0"/>
          <w:color w:val="000000" w:themeColor="text1" w:themeTint="FF" w:themeShade="FF"/>
          <w:sz w:val="24"/>
          <w:szCs w:val="24"/>
          <w:lang w:val="en-GB"/>
        </w:rPr>
        <w:t>pr</w:t>
      </w:r>
      <w:r w:rsidRPr="2A2124DB" w:rsidR="027FF7BA">
        <w:rPr>
          <w:rFonts w:ascii="Arial" w:hAnsi="Arial" w:eastAsia="Arial" w:cs="Arial"/>
          <w:b w:val="0"/>
          <w:bCs w:val="0"/>
          <w:i w:val="0"/>
          <w:iCs w:val="0"/>
          <w:caps w:val="0"/>
          <w:smallCaps w:val="0"/>
          <w:noProof w:val="0"/>
          <w:color w:val="000000" w:themeColor="text1" w:themeTint="FF" w:themeShade="FF"/>
          <w:sz w:val="24"/>
          <w:szCs w:val="24"/>
          <w:lang w:val="en-GB"/>
        </w:rPr>
        <w:t>o</w:t>
      </w:r>
      <w:r w:rsidRPr="2A2124DB" w:rsidR="1BC5B0F0">
        <w:rPr>
          <w:rFonts w:ascii="Arial" w:hAnsi="Arial" w:eastAsia="Arial" w:cs="Arial"/>
          <w:b w:val="0"/>
          <w:bCs w:val="0"/>
          <w:i w:val="0"/>
          <w:iCs w:val="0"/>
          <w:caps w:val="0"/>
          <w:smallCaps w:val="0"/>
          <w:noProof w:val="0"/>
          <w:color w:val="000000" w:themeColor="text1" w:themeTint="FF" w:themeShade="FF"/>
          <w:sz w:val="24"/>
          <w:szCs w:val="24"/>
          <w:lang w:val="en-GB"/>
        </w:rPr>
        <w:t>venance</w:t>
      </w:r>
      <w:r w:rsidRPr="2A2124DB" w:rsidR="112DEE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7D2F3F65">
        <w:rPr>
          <w:rFonts w:ascii="Arial" w:hAnsi="Arial" w:eastAsia="Arial" w:cs="Arial"/>
          <w:b w:val="0"/>
          <w:bCs w:val="0"/>
          <w:i w:val="0"/>
          <w:iCs w:val="0"/>
          <w:caps w:val="0"/>
          <w:smallCaps w:val="0"/>
          <w:noProof w:val="0"/>
          <w:color w:val="000000" w:themeColor="text1" w:themeTint="FF" w:themeShade="FF"/>
          <w:sz w:val="24"/>
          <w:szCs w:val="24"/>
          <w:lang w:val="en-GB"/>
        </w:rPr>
        <w:t xml:space="preserve">there has been an increase in </w:t>
      </w:r>
      <w:r w:rsidRPr="2A2124DB" w:rsidR="4A8AA3B2">
        <w:rPr>
          <w:rFonts w:ascii="Arial" w:hAnsi="Arial" w:eastAsia="Arial" w:cs="Arial"/>
          <w:b w:val="0"/>
          <w:bCs w:val="0"/>
          <w:i w:val="0"/>
          <w:iCs w:val="0"/>
          <w:caps w:val="0"/>
          <w:smallCaps w:val="0"/>
          <w:noProof w:val="0"/>
          <w:color w:val="000000" w:themeColor="text1" w:themeTint="FF" w:themeShade="FF"/>
          <w:sz w:val="24"/>
          <w:szCs w:val="24"/>
          <w:lang w:val="en-GB"/>
        </w:rPr>
        <w:t>consumers</w:t>
      </w:r>
      <w:r w:rsidRPr="2A2124DB" w:rsidR="112DEE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60FA32F2">
        <w:rPr>
          <w:rFonts w:ascii="Arial" w:hAnsi="Arial" w:eastAsia="Arial" w:cs="Arial"/>
          <w:b w:val="0"/>
          <w:bCs w:val="0"/>
          <w:i w:val="0"/>
          <w:iCs w:val="0"/>
          <w:caps w:val="0"/>
          <w:smallCaps w:val="0"/>
          <w:noProof w:val="0"/>
          <w:color w:val="000000" w:themeColor="text1" w:themeTint="FF" w:themeShade="FF"/>
          <w:sz w:val="24"/>
          <w:szCs w:val="24"/>
          <w:lang w:val="en-GB"/>
        </w:rPr>
        <w:t>shifting</w:t>
      </w:r>
      <w:r w:rsidRPr="2A2124DB" w:rsidR="51C1E761">
        <w:rPr>
          <w:rFonts w:ascii="Arial" w:hAnsi="Arial" w:eastAsia="Arial" w:cs="Arial"/>
          <w:b w:val="0"/>
          <w:bCs w:val="0"/>
          <w:i w:val="0"/>
          <w:iCs w:val="0"/>
          <w:caps w:val="0"/>
          <w:smallCaps w:val="0"/>
          <w:noProof w:val="0"/>
          <w:color w:val="000000" w:themeColor="text1" w:themeTint="FF" w:themeShade="FF"/>
          <w:sz w:val="24"/>
          <w:szCs w:val="24"/>
          <w:lang w:val="en-GB"/>
        </w:rPr>
        <w:t xml:space="preserve"> towards local sourcing</w:t>
      </w:r>
      <w:r w:rsidRPr="2A2124DB" w:rsidR="77237666">
        <w:rPr>
          <w:rFonts w:ascii="Arial" w:hAnsi="Arial" w:eastAsia="Arial" w:cs="Arial"/>
          <w:b w:val="0"/>
          <w:bCs w:val="0"/>
          <w:i w:val="0"/>
          <w:iCs w:val="0"/>
          <w:caps w:val="0"/>
          <w:smallCaps w:val="0"/>
          <w:noProof w:val="0"/>
          <w:color w:val="000000" w:themeColor="text1" w:themeTint="FF" w:themeShade="FF"/>
          <w:sz w:val="24"/>
          <w:szCs w:val="24"/>
          <w:lang w:val="en-GB"/>
        </w:rPr>
        <w:t xml:space="preserve"> due to the nontransparency within global supply chains</w:t>
      </w:r>
      <w:r w:rsidRPr="2A2124DB" w:rsidR="775DDA9D">
        <w:rPr>
          <w:rFonts w:ascii="Arial" w:hAnsi="Arial" w:eastAsia="Arial" w:cs="Arial"/>
          <w:b w:val="0"/>
          <w:bCs w:val="0"/>
          <w:i w:val="0"/>
          <w:iCs w:val="0"/>
          <w:caps w:val="0"/>
          <w:smallCaps w:val="0"/>
          <w:noProof w:val="0"/>
          <w:color w:val="000000" w:themeColor="text1" w:themeTint="FF" w:themeShade="FF"/>
          <w:sz w:val="24"/>
          <w:szCs w:val="24"/>
          <w:lang w:val="en-GB"/>
        </w:rPr>
        <w:t>.</w:t>
      </w:r>
      <w:r w:rsidRPr="2A2124DB" w:rsidR="11D11546">
        <w:rPr>
          <w:rFonts w:ascii="Arial" w:hAnsi="Arial" w:eastAsia="Arial" w:cs="Arial"/>
          <w:b w:val="0"/>
          <w:bCs w:val="0"/>
          <w:i w:val="0"/>
          <w:iCs w:val="0"/>
          <w:caps w:val="0"/>
          <w:smallCaps w:val="0"/>
          <w:noProof w:val="0"/>
          <w:color w:val="000000" w:themeColor="text1" w:themeTint="FF" w:themeShade="FF"/>
          <w:sz w:val="24"/>
          <w:szCs w:val="24"/>
          <w:lang w:val="en-GB"/>
        </w:rPr>
        <w:t xml:space="preserve"> It is also </w:t>
      </w:r>
      <w:r w:rsidRPr="2A2124DB" w:rsidR="0E4DA09F">
        <w:rPr>
          <w:rFonts w:ascii="Arial" w:hAnsi="Arial" w:eastAsia="Arial" w:cs="Arial"/>
          <w:b w:val="0"/>
          <w:bCs w:val="0"/>
          <w:i w:val="0"/>
          <w:iCs w:val="0"/>
          <w:caps w:val="0"/>
          <w:smallCaps w:val="0"/>
          <w:noProof w:val="0"/>
          <w:color w:val="000000" w:themeColor="text1" w:themeTint="FF" w:themeShade="FF"/>
          <w:sz w:val="24"/>
          <w:szCs w:val="24"/>
          <w:lang w:val="en-GB"/>
        </w:rPr>
        <w:t>stated</w:t>
      </w:r>
      <w:r w:rsidRPr="2A2124DB" w:rsidR="0E4DA09F">
        <w:rPr>
          <w:rFonts w:ascii="Arial" w:hAnsi="Arial" w:eastAsia="Arial" w:cs="Arial"/>
          <w:b w:val="0"/>
          <w:bCs w:val="0"/>
          <w:i w:val="0"/>
          <w:iCs w:val="0"/>
          <w:caps w:val="0"/>
          <w:smallCaps w:val="0"/>
          <w:noProof w:val="0"/>
          <w:color w:val="000000" w:themeColor="text1" w:themeTint="FF" w:themeShade="FF"/>
          <w:sz w:val="24"/>
          <w:szCs w:val="24"/>
          <w:lang w:val="en-GB"/>
        </w:rPr>
        <w:t xml:space="preserve"> by Feldmann and Hamm (2015, p. 153</w:t>
      </w:r>
      <w:r w:rsidRPr="2A2124DB" w:rsidR="6BC56222">
        <w:rPr>
          <w:rFonts w:ascii="Arial" w:hAnsi="Arial" w:eastAsia="Arial" w:cs="Arial"/>
          <w:b w:val="0"/>
          <w:bCs w:val="0"/>
          <w:i w:val="0"/>
          <w:iCs w:val="0"/>
          <w:caps w:val="0"/>
          <w:smallCaps w:val="0"/>
          <w:noProof w:val="0"/>
          <w:color w:val="000000" w:themeColor="text1" w:themeTint="FF" w:themeShade="FF"/>
          <w:sz w:val="24"/>
          <w:szCs w:val="24"/>
          <w:lang w:val="en-GB"/>
        </w:rPr>
        <w:t>) that</w:t>
      </w:r>
      <w:r w:rsidRPr="2A2124DB" w:rsidR="11D11546">
        <w:rPr>
          <w:rFonts w:ascii="Arial" w:hAnsi="Arial" w:eastAsia="Arial" w:cs="Arial"/>
          <w:b w:val="0"/>
          <w:bCs w:val="0"/>
          <w:i w:val="0"/>
          <w:iCs w:val="0"/>
          <w:caps w:val="0"/>
          <w:smallCaps w:val="0"/>
          <w:noProof w:val="0"/>
          <w:color w:val="000000" w:themeColor="text1" w:themeTint="FF" w:themeShade="FF"/>
          <w:sz w:val="24"/>
          <w:szCs w:val="24"/>
          <w:lang w:val="en-GB"/>
        </w:rPr>
        <w:t xml:space="preserve"> local produce has increased in demand due to government </w:t>
      </w:r>
      <w:r w:rsidRPr="2A2124DB" w:rsidR="11D11546">
        <w:rPr>
          <w:rFonts w:ascii="Arial" w:hAnsi="Arial" w:eastAsia="Arial" w:cs="Arial"/>
          <w:b w:val="0"/>
          <w:bCs w:val="0"/>
          <w:i w:val="0"/>
          <w:iCs w:val="0"/>
          <w:caps w:val="0"/>
          <w:smallCaps w:val="0"/>
          <w:noProof w:val="0"/>
          <w:color w:val="000000" w:themeColor="text1" w:themeTint="FF" w:themeShade="FF"/>
          <w:sz w:val="24"/>
          <w:szCs w:val="24"/>
          <w:lang w:val="en-GB"/>
        </w:rPr>
        <w:t>attempts</w:t>
      </w:r>
      <w:r w:rsidRPr="2A2124DB" w:rsidR="11D11546">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2A2124DB" w:rsidR="32D3D789">
        <w:rPr>
          <w:rFonts w:ascii="Arial" w:hAnsi="Arial" w:eastAsia="Arial" w:cs="Arial"/>
          <w:b w:val="0"/>
          <w:bCs w:val="0"/>
          <w:i w:val="0"/>
          <w:iCs w:val="0"/>
          <w:caps w:val="0"/>
          <w:smallCaps w:val="0"/>
          <w:noProof w:val="0"/>
          <w:color w:val="000000" w:themeColor="text1" w:themeTint="FF" w:themeShade="FF"/>
          <w:sz w:val="24"/>
          <w:szCs w:val="24"/>
          <w:lang w:val="en-GB"/>
        </w:rPr>
        <w:t>strengthen</w:t>
      </w:r>
      <w:r w:rsidRPr="2A2124DB" w:rsidR="11D11546">
        <w:rPr>
          <w:rFonts w:ascii="Arial" w:hAnsi="Arial" w:eastAsia="Arial" w:cs="Arial"/>
          <w:b w:val="0"/>
          <w:bCs w:val="0"/>
          <w:i w:val="0"/>
          <w:iCs w:val="0"/>
          <w:caps w:val="0"/>
          <w:smallCaps w:val="0"/>
          <w:noProof w:val="0"/>
          <w:color w:val="000000" w:themeColor="text1" w:themeTint="FF" w:themeShade="FF"/>
          <w:sz w:val="24"/>
          <w:szCs w:val="24"/>
          <w:lang w:val="en-GB"/>
        </w:rPr>
        <w:t xml:space="preserve"> local </w:t>
      </w:r>
      <w:r w:rsidRPr="2A2124DB" w:rsidR="5A24FC49">
        <w:rPr>
          <w:rFonts w:ascii="Arial" w:hAnsi="Arial" w:eastAsia="Arial" w:cs="Arial"/>
          <w:b w:val="0"/>
          <w:bCs w:val="0"/>
          <w:i w:val="0"/>
          <w:iCs w:val="0"/>
          <w:caps w:val="0"/>
          <w:smallCaps w:val="0"/>
          <w:noProof w:val="0"/>
          <w:color w:val="000000" w:themeColor="text1" w:themeTint="FF" w:themeShade="FF"/>
          <w:sz w:val="24"/>
          <w:szCs w:val="24"/>
          <w:lang w:val="en-GB"/>
        </w:rPr>
        <w:t>economies</w:t>
      </w:r>
      <w:r w:rsidRPr="2A2124DB" w:rsidR="6B42282B">
        <w:rPr>
          <w:rFonts w:ascii="Arial" w:hAnsi="Arial" w:eastAsia="Arial" w:cs="Arial"/>
          <w:b w:val="0"/>
          <w:bCs w:val="0"/>
          <w:i w:val="0"/>
          <w:iCs w:val="0"/>
          <w:caps w:val="0"/>
          <w:smallCaps w:val="0"/>
          <w:noProof w:val="0"/>
          <w:color w:val="000000" w:themeColor="text1" w:themeTint="FF" w:themeShade="FF"/>
          <w:sz w:val="24"/>
          <w:szCs w:val="24"/>
          <w:lang w:val="en-GB"/>
        </w:rPr>
        <w:t>.</w:t>
      </w:r>
    </w:p>
    <w:p w:rsidR="20E40EB4" w:rsidP="286D5DAF" w:rsidRDefault="20E40EB4" w14:paraId="038E6B69" w14:textId="5482246F">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86D5DAF" w:rsidR="20E40EB4">
        <w:rPr>
          <w:rFonts w:ascii="Arial" w:hAnsi="Arial" w:eastAsia="Arial" w:cs="Arial"/>
          <w:b w:val="0"/>
          <w:bCs w:val="0"/>
          <w:i w:val="0"/>
          <w:iCs w:val="0"/>
          <w:caps w:val="0"/>
          <w:smallCaps w:val="0"/>
          <w:noProof w:val="0"/>
          <w:color w:val="000000" w:themeColor="text1" w:themeTint="FF" w:themeShade="FF"/>
          <w:sz w:val="24"/>
          <w:szCs w:val="24"/>
          <w:lang w:val="en-GB"/>
        </w:rPr>
        <w:t xml:space="preserve">As consumers become more conscious of the environmental impact </w:t>
      </w:r>
      <w:r w:rsidRPr="286D5DAF" w:rsidR="49C26818">
        <w:rPr>
          <w:rFonts w:ascii="Arial" w:hAnsi="Arial" w:eastAsia="Arial" w:cs="Arial"/>
          <w:b w:val="0"/>
          <w:bCs w:val="0"/>
          <w:i w:val="0"/>
          <w:iCs w:val="0"/>
          <w:caps w:val="0"/>
          <w:smallCaps w:val="0"/>
          <w:noProof w:val="0"/>
          <w:color w:val="000000" w:themeColor="text1" w:themeTint="FF" w:themeShade="FF"/>
          <w:sz w:val="24"/>
          <w:szCs w:val="24"/>
          <w:lang w:val="en-GB"/>
        </w:rPr>
        <w:t xml:space="preserve">over time </w:t>
      </w:r>
      <w:r w:rsidRPr="286D5DAF" w:rsidR="20E40EB4">
        <w:rPr>
          <w:rFonts w:ascii="Arial" w:hAnsi="Arial" w:eastAsia="Arial" w:cs="Arial"/>
          <w:b w:val="0"/>
          <w:bCs w:val="0"/>
          <w:i w:val="0"/>
          <w:iCs w:val="0"/>
          <w:caps w:val="0"/>
          <w:smallCaps w:val="0"/>
          <w:noProof w:val="0"/>
          <w:color w:val="000000" w:themeColor="text1" w:themeTint="FF" w:themeShade="FF"/>
          <w:sz w:val="24"/>
          <w:szCs w:val="24"/>
          <w:lang w:val="en-GB"/>
        </w:rPr>
        <w:t>of their food choices, pro</w:t>
      </w:r>
      <w:r w:rsidRPr="286D5DAF" w:rsidR="09750E8E">
        <w:rPr>
          <w:rFonts w:ascii="Arial" w:hAnsi="Arial" w:eastAsia="Arial" w:cs="Arial"/>
          <w:b w:val="0"/>
          <w:bCs w:val="0"/>
          <w:i w:val="0"/>
          <w:iCs w:val="0"/>
          <w:caps w:val="0"/>
          <w:smallCaps w:val="0"/>
          <w:noProof w:val="0"/>
          <w:color w:val="000000" w:themeColor="text1" w:themeTint="FF" w:themeShade="FF"/>
          <w:sz w:val="24"/>
          <w:szCs w:val="24"/>
          <w:lang w:val="en-GB"/>
        </w:rPr>
        <w:t>venance has become increasingly important over time.</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6D5DAF" w:rsidR="1223F342">
        <w:rPr>
          <w:rFonts w:ascii="Arial" w:hAnsi="Arial" w:eastAsia="Arial" w:cs="Arial"/>
          <w:b w:val="0"/>
          <w:bCs w:val="0"/>
          <w:i w:val="0"/>
          <w:iCs w:val="0"/>
          <w:caps w:val="0"/>
          <w:smallCaps w:val="0"/>
          <w:noProof w:val="0"/>
          <w:color w:val="000000" w:themeColor="text1" w:themeTint="FF" w:themeShade="FF"/>
          <w:sz w:val="24"/>
          <w:szCs w:val="24"/>
          <w:lang w:val="en-GB"/>
        </w:rPr>
        <w:t>According</w:t>
      </w:r>
      <w:r w:rsidRPr="286D5DAF" w:rsidR="1223F342">
        <w:rPr>
          <w:rFonts w:ascii="Arial" w:hAnsi="Arial" w:eastAsia="Arial" w:cs="Arial"/>
          <w:b w:val="0"/>
          <w:bCs w:val="0"/>
          <w:i w:val="0"/>
          <w:iCs w:val="0"/>
          <w:caps w:val="0"/>
          <w:smallCaps w:val="0"/>
          <w:noProof w:val="0"/>
          <w:color w:val="000000" w:themeColor="text1" w:themeTint="FF" w:themeShade="FF"/>
          <w:sz w:val="24"/>
          <w:szCs w:val="24"/>
          <w:lang w:val="en-GB"/>
        </w:rPr>
        <w:t xml:space="preserve"> to</w:t>
      </w:r>
      <w:r w:rsidRPr="286D5DAF" w:rsidR="0CB9218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6D5DAF" w:rsidR="0CB92183">
        <w:rPr>
          <w:rFonts w:ascii="Arial" w:hAnsi="Arial" w:eastAsia="Arial" w:cs="Arial"/>
          <w:b w:val="0"/>
          <w:bCs w:val="0"/>
          <w:i w:val="0"/>
          <w:iCs w:val="0"/>
          <w:caps w:val="0"/>
          <w:smallCaps w:val="0"/>
          <w:noProof w:val="0"/>
          <w:color w:val="000000" w:themeColor="text1" w:themeTint="FF" w:themeShade="FF"/>
          <w:sz w:val="24"/>
          <w:szCs w:val="24"/>
          <w:lang w:val="en-GB"/>
        </w:rPr>
        <w:t>Herschel;</w:t>
      </w:r>
      <w:r w:rsidRPr="286D5DAF" w:rsidR="0CB9218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6D5DAF" w:rsidR="0CB92183">
        <w:rPr>
          <w:rFonts w:ascii="Arial" w:hAnsi="Arial" w:eastAsia="Arial" w:cs="Arial"/>
          <w:b w:val="0"/>
          <w:bCs w:val="0"/>
          <w:i w:val="0"/>
          <w:iCs w:val="0"/>
          <w:caps w:val="0"/>
          <w:smallCaps w:val="0"/>
          <w:noProof w:val="0"/>
          <w:color w:val="000000" w:themeColor="text1" w:themeTint="FF" w:themeShade="FF"/>
          <w:sz w:val="24"/>
          <w:szCs w:val="24"/>
          <w:lang w:val="en-GB"/>
        </w:rPr>
        <w:t>Diestelkämpe</w:t>
      </w:r>
      <w:r w:rsidRPr="286D5DAF" w:rsidR="0CB92183">
        <w:rPr>
          <w:rFonts w:ascii="Arial" w:hAnsi="Arial" w:eastAsia="Arial" w:cs="Arial"/>
          <w:b w:val="0"/>
          <w:bCs w:val="0"/>
          <w:i w:val="0"/>
          <w:iCs w:val="0"/>
          <w:caps w:val="0"/>
          <w:smallCaps w:val="0"/>
          <w:noProof w:val="0"/>
          <w:color w:val="000000" w:themeColor="text1" w:themeTint="FF" w:themeShade="FF"/>
          <w:sz w:val="24"/>
          <w:szCs w:val="24"/>
          <w:lang w:val="en-GB"/>
        </w:rPr>
        <w:t>r</w:t>
      </w:r>
      <w:r w:rsidRPr="286D5DAF" w:rsidR="0CB92183">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86D5DAF" w:rsidR="471AED72">
        <w:rPr>
          <w:rFonts w:ascii="Arial" w:hAnsi="Arial" w:eastAsia="Arial" w:cs="Arial"/>
          <w:b w:val="0"/>
          <w:bCs w:val="0"/>
          <w:i w:val="0"/>
          <w:iCs w:val="0"/>
          <w:caps w:val="0"/>
          <w:smallCaps w:val="0"/>
          <w:noProof w:val="0"/>
          <w:color w:val="000000" w:themeColor="text1" w:themeTint="FF" w:themeShade="FF"/>
          <w:sz w:val="24"/>
          <w:szCs w:val="24"/>
          <w:lang w:val="en-GB"/>
        </w:rPr>
        <w:t>Ben-</w:t>
      </w:r>
      <w:r w:rsidRPr="286D5DAF" w:rsidR="0993E672">
        <w:rPr>
          <w:rFonts w:ascii="Arial" w:hAnsi="Arial" w:eastAsia="Arial" w:cs="Arial"/>
          <w:b w:val="0"/>
          <w:bCs w:val="0"/>
          <w:i w:val="0"/>
          <w:iCs w:val="0"/>
          <w:caps w:val="0"/>
          <w:smallCaps w:val="0"/>
          <w:noProof w:val="0"/>
          <w:color w:val="000000" w:themeColor="text1" w:themeTint="FF" w:themeShade="FF"/>
          <w:sz w:val="24"/>
          <w:szCs w:val="24"/>
          <w:lang w:val="en-GB"/>
        </w:rPr>
        <w:t xml:space="preserve">Lahmar </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w:t>
      </w:r>
      <w:r w:rsidRPr="286D5DAF" w:rsidR="44254D4A">
        <w:rPr>
          <w:rFonts w:ascii="Arial" w:hAnsi="Arial" w:eastAsia="Arial" w:cs="Arial"/>
          <w:b w:val="0"/>
          <w:bCs w:val="0"/>
          <w:i w:val="0"/>
          <w:iCs w:val="0"/>
          <w:caps w:val="0"/>
          <w:smallCaps w:val="0"/>
          <w:noProof w:val="0"/>
          <w:color w:val="000000" w:themeColor="text1" w:themeTint="FF" w:themeShade="FF"/>
          <w:sz w:val="24"/>
          <w:szCs w:val="24"/>
          <w:lang w:val="en-GB"/>
        </w:rPr>
        <w:t>2017, p. 881</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 xml:space="preserve">) provenance </w:t>
      </w:r>
      <w:r w:rsidRPr="286D5DAF" w:rsidR="5B83E6ED">
        <w:rPr>
          <w:rFonts w:ascii="Arial" w:hAnsi="Arial" w:eastAsia="Arial" w:cs="Arial"/>
          <w:b w:val="0"/>
          <w:bCs w:val="0"/>
          <w:i w:val="0"/>
          <w:iCs w:val="0"/>
          <w:caps w:val="0"/>
          <w:smallCaps w:val="0"/>
          <w:noProof w:val="0"/>
          <w:color w:val="000000" w:themeColor="text1" w:themeTint="FF" w:themeShade="FF"/>
          <w:sz w:val="24"/>
          <w:szCs w:val="24"/>
          <w:lang w:val="en-GB"/>
        </w:rPr>
        <w:t xml:space="preserve">means to understand and be aware of </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any information</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r</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egardin</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g</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286D5DAF" w:rsidR="412B26F9">
        <w:rPr>
          <w:rFonts w:ascii="Arial" w:hAnsi="Arial" w:eastAsia="Arial" w:cs="Arial"/>
          <w:b w:val="0"/>
          <w:bCs w:val="0"/>
          <w:i w:val="0"/>
          <w:iCs w:val="0"/>
          <w:caps w:val="0"/>
          <w:smallCaps w:val="0"/>
          <w:noProof w:val="0"/>
          <w:color w:val="000000" w:themeColor="text1" w:themeTint="FF" w:themeShade="FF"/>
          <w:sz w:val="24"/>
          <w:szCs w:val="24"/>
          <w:lang w:val="en-GB"/>
        </w:rPr>
        <w:t>production</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 xml:space="preserve"> process of </w:t>
      </w:r>
      <w:r w:rsidRPr="286D5DAF" w:rsidR="60D2E91A">
        <w:rPr>
          <w:rFonts w:ascii="Arial" w:hAnsi="Arial" w:eastAsia="Arial" w:cs="Arial"/>
          <w:b w:val="0"/>
          <w:bCs w:val="0"/>
          <w:i w:val="0"/>
          <w:iCs w:val="0"/>
          <w:caps w:val="0"/>
          <w:smallCaps w:val="0"/>
          <w:noProof w:val="0"/>
          <w:color w:val="000000" w:themeColor="text1" w:themeTint="FF" w:themeShade="FF"/>
          <w:sz w:val="24"/>
          <w:szCs w:val="24"/>
          <w:lang w:val="en-GB"/>
        </w:rPr>
        <w:t>a product</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 xml:space="preserve">, ranging from </w:t>
      </w:r>
      <w:r w:rsidRPr="286D5DAF" w:rsidR="240E1D82">
        <w:rPr>
          <w:rFonts w:ascii="Arial" w:hAnsi="Arial" w:eastAsia="Arial" w:cs="Arial"/>
          <w:b w:val="0"/>
          <w:bCs w:val="0"/>
          <w:i w:val="0"/>
          <w:iCs w:val="0"/>
          <w:caps w:val="0"/>
          <w:smallCaps w:val="0"/>
          <w:noProof w:val="0"/>
          <w:color w:val="000000" w:themeColor="text1" w:themeTint="FF" w:themeShade="FF"/>
          <w:sz w:val="24"/>
          <w:szCs w:val="24"/>
          <w:lang w:val="en-GB"/>
        </w:rPr>
        <w:t>digital</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 xml:space="preserve"> data to the</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6KuEj67g" w:id="477099348"/>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e</w:t>
      </w:r>
      <w:r w:rsidRPr="286D5DAF" w:rsidR="597C7DAB">
        <w:rPr>
          <w:rFonts w:ascii="Arial" w:hAnsi="Arial" w:eastAsia="Arial" w:cs="Arial"/>
          <w:b w:val="0"/>
          <w:bCs w:val="0"/>
          <w:i w:val="0"/>
          <w:iCs w:val="0"/>
          <w:caps w:val="0"/>
          <w:smallCaps w:val="0"/>
          <w:noProof w:val="0"/>
          <w:color w:val="000000" w:themeColor="text1" w:themeTint="FF" w:themeShade="FF"/>
          <w:sz w:val="24"/>
          <w:szCs w:val="24"/>
          <w:lang w:val="en-GB"/>
        </w:rPr>
        <w:t>nd prod</w:t>
      </w:r>
      <w:r w:rsidRPr="286D5DAF" w:rsidR="73BE9F0F">
        <w:rPr>
          <w:rFonts w:ascii="Arial" w:hAnsi="Arial" w:eastAsia="Arial" w:cs="Arial"/>
          <w:b w:val="0"/>
          <w:bCs w:val="0"/>
          <w:i w:val="0"/>
          <w:iCs w:val="0"/>
          <w:caps w:val="0"/>
          <w:smallCaps w:val="0"/>
          <w:noProof w:val="0"/>
          <w:color w:val="000000" w:themeColor="text1" w:themeTint="FF" w:themeShade="FF"/>
          <w:sz w:val="24"/>
          <w:szCs w:val="24"/>
          <w:lang w:val="en-GB"/>
        </w:rPr>
        <w:t>uc</w:t>
      </w:r>
      <w:r w:rsidRPr="286D5DAF" w:rsidR="73BE9F0F">
        <w:rPr>
          <w:rFonts w:ascii="Arial" w:hAnsi="Arial" w:eastAsia="Arial" w:cs="Arial"/>
          <w:b w:val="0"/>
          <w:bCs w:val="0"/>
          <w:i w:val="0"/>
          <w:iCs w:val="0"/>
          <w:caps w:val="0"/>
          <w:smallCaps w:val="0"/>
          <w:noProof w:val="0"/>
          <w:color w:val="000000" w:themeColor="text1" w:themeTint="FF" w:themeShade="FF"/>
          <w:sz w:val="24"/>
          <w:szCs w:val="24"/>
          <w:lang w:val="en-GB"/>
        </w:rPr>
        <w:t>t</w:t>
      </w:r>
      <w:bookmarkEnd w:id="477099348"/>
      <w:r w:rsidRPr="286D5DAF" w:rsidR="73BE9F0F">
        <w:rPr>
          <w:rFonts w:ascii="Arial" w:hAnsi="Arial" w:eastAsia="Arial" w:cs="Arial"/>
          <w:b w:val="0"/>
          <w:bCs w:val="0"/>
          <w:i w:val="0"/>
          <w:iCs w:val="0"/>
          <w:caps w:val="0"/>
          <w:smallCaps w:val="0"/>
          <w:noProof w:val="0"/>
          <w:color w:val="000000" w:themeColor="text1" w:themeTint="FF" w:themeShade="FF"/>
          <w:sz w:val="24"/>
          <w:szCs w:val="24"/>
          <w:lang w:val="en-GB"/>
        </w:rPr>
        <w:t>.</w:t>
      </w:r>
      <w:r w:rsidRPr="286D5DAF" w:rsidR="09750E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6D5DAF" w:rsidR="19FE572C">
        <w:rPr>
          <w:rFonts w:ascii="Arial" w:hAnsi="Arial" w:eastAsia="Arial" w:cs="Arial"/>
          <w:b w:val="0"/>
          <w:bCs w:val="0"/>
          <w:i w:val="0"/>
          <w:iCs w:val="0"/>
          <w:caps w:val="0"/>
          <w:smallCaps w:val="0"/>
          <w:noProof w:val="0"/>
          <w:color w:val="000000" w:themeColor="text1" w:themeTint="FF" w:themeShade="FF"/>
          <w:sz w:val="24"/>
          <w:szCs w:val="24"/>
          <w:lang w:val="en-GB"/>
        </w:rPr>
        <w:t>Understanding</w:t>
      </w:r>
      <w:r w:rsidRPr="286D5DAF" w:rsidR="4E7E8451">
        <w:rPr>
          <w:rFonts w:ascii="Arial" w:hAnsi="Arial" w:eastAsia="Arial" w:cs="Arial"/>
          <w:b w:val="0"/>
          <w:bCs w:val="0"/>
          <w:i w:val="0"/>
          <w:iCs w:val="0"/>
          <w:caps w:val="0"/>
          <w:smallCaps w:val="0"/>
          <w:noProof w:val="0"/>
          <w:color w:val="000000" w:themeColor="text1" w:themeTint="FF" w:themeShade="FF"/>
          <w:sz w:val="24"/>
          <w:szCs w:val="24"/>
          <w:lang w:val="en-GB"/>
        </w:rPr>
        <w:t xml:space="preserve"> the origin and </w:t>
      </w:r>
      <w:r w:rsidRPr="286D5DAF" w:rsidR="16991755">
        <w:rPr>
          <w:rFonts w:ascii="Arial" w:hAnsi="Arial" w:eastAsia="Arial" w:cs="Arial"/>
          <w:b w:val="0"/>
          <w:bCs w:val="0"/>
          <w:i w:val="0"/>
          <w:iCs w:val="0"/>
          <w:caps w:val="0"/>
          <w:smallCaps w:val="0"/>
          <w:noProof w:val="0"/>
          <w:color w:val="000000" w:themeColor="text1" w:themeTint="FF" w:themeShade="FF"/>
          <w:sz w:val="24"/>
          <w:szCs w:val="24"/>
          <w:lang w:val="en-GB"/>
        </w:rPr>
        <w:t>traceability</w:t>
      </w:r>
      <w:r w:rsidRPr="286D5DAF" w:rsidR="4E7E8451">
        <w:rPr>
          <w:rFonts w:ascii="Arial" w:hAnsi="Arial" w:eastAsia="Arial" w:cs="Arial"/>
          <w:b w:val="0"/>
          <w:bCs w:val="0"/>
          <w:i w:val="0"/>
          <w:iCs w:val="0"/>
          <w:caps w:val="0"/>
          <w:smallCaps w:val="0"/>
          <w:noProof w:val="0"/>
          <w:color w:val="000000" w:themeColor="text1" w:themeTint="FF" w:themeShade="FF"/>
          <w:sz w:val="24"/>
          <w:szCs w:val="24"/>
          <w:lang w:val="en-GB"/>
        </w:rPr>
        <w:t xml:space="preserve"> of food allows consumers to be able to make informed decisions based off the </w:t>
      </w:r>
      <w:r w:rsidRPr="286D5DAF" w:rsidR="4FFC0126">
        <w:rPr>
          <w:rFonts w:ascii="Arial" w:hAnsi="Arial" w:eastAsia="Arial" w:cs="Arial"/>
          <w:b w:val="0"/>
          <w:bCs w:val="0"/>
          <w:i w:val="0"/>
          <w:iCs w:val="0"/>
          <w:caps w:val="0"/>
          <w:smallCaps w:val="0"/>
          <w:noProof w:val="0"/>
          <w:color w:val="000000" w:themeColor="text1" w:themeTint="FF" w:themeShade="FF"/>
          <w:sz w:val="24"/>
          <w:szCs w:val="24"/>
          <w:lang w:val="en-GB"/>
        </w:rPr>
        <w:t>ethical</w:t>
      </w:r>
      <w:r w:rsidRPr="286D5DAF" w:rsidR="4E7E84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6D5DAF" w:rsidR="76A3E6EA">
        <w:rPr>
          <w:rFonts w:ascii="Arial" w:hAnsi="Arial" w:eastAsia="Arial" w:cs="Arial"/>
          <w:b w:val="0"/>
          <w:bCs w:val="0"/>
          <w:i w:val="0"/>
          <w:iCs w:val="0"/>
          <w:caps w:val="0"/>
          <w:smallCaps w:val="0"/>
          <w:noProof w:val="0"/>
          <w:color w:val="000000" w:themeColor="text1" w:themeTint="FF" w:themeShade="FF"/>
          <w:sz w:val="24"/>
          <w:szCs w:val="24"/>
          <w:lang w:val="en-GB"/>
        </w:rPr>
        <w:t>production</w:t>
      </w:r>
      <w:r w:rsidRPr="286D5DAF" w:rsidR="4E7E84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6D5DAF" w:rsidR="338099A4">
        <w:rPr>
          <w:rFonts w:ascii="Arial" w:hAnsi="Arial" w:eastAsia="Arial" w:cs="Arial"/>
          <w:b w:val="0"/>
          <w:bCs w:val="0"/>
          <w:i w:val="0"/>
          <w:iCs w:val="0"/>
          <w:caps w:val="0"/>
          <w:smallCaps w:val="0"/>
          <w:noProof w:val="0"/>
          <w:color w:val="000000" w:themeColor="text1" w:themeTint="FF" w:themeShade="FF"/>
          <w:sz w:val="24"/>
          <w:szCs w:val="24"/>
          <w:lang w:val="en-GB"/>
        </w:rPr>
        <w:t>environmental</w:t>
      </w:r>
      <w:r w:rsidRPr="286D5DAF" w:rsidR="4E7E84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6D5DAF" w:rsidR="37664D12">
        <w:rPr>
          <w:rFonts w:ascii="Arial" w:hAnsi="Arial" w:eastAsia="Arial" w:cs="Arial"/>
          <w:b w:val="0"/>
          <w:bCs w:val="0"/>
          <w:i w:val="0"/>
          <w:iCs w:val="0"/>
          <w:caps w:val="0"/>
          <w:smallCaps w:val="0"/>
          <w:noProof w:val="0"/>
          <w:color w:val="000000" w:themeColor="text1" w:themeTint="FF" w:themeShade="FF"/>
          <w:sz w:val="24"/>
          <w:szCs w:val="24"/>
          <w:lang w:val="en-GB"/>
        </w:rPr>
        <w:t>impact,</w:t>
      </w:r>
      <w:r w:rsidRPr="286D5DAF" w:rsidR="76F813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86D5DAF" w:rsidR="00FA3E4B">
        <w:rPr>
          <w:rFonts w:ascii="Arial" w:hAnsi="Arial" w:eastAsia="Arial" w:cs="Arial"/>
          <w:b w:val="0"/>
          <w:bCs w:val="0"/>
          <w:i w:val="0"/>
          <w:iCs w:val="0"/>
          <w:caps w:val="0"/>
          <w:smallCaps w:val="0"/>
          <w:noProof w:val="0"/>
          <w:color w:val="000000" w:themeColor="text1" w:themeTint="FF" w:themeShade="FF"/>
          <w:sz w:val="24"/>
          <w:szCs w:val="24"/>
          <w:lang w:val="en-GB"/>
        </w:rPr>
        <w:t>and sustainability</w:t>
      </w:r>
      <w:r w:rsidRPr="286D5DAF" w:rsidR="76F813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F57B453" w:rsidP="2A2124DB" w:rsidRDefault="3F57B453" w14:paraId="3D9306BD" w14:textId="21F49069">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2124DB" w:rsidR="122AD8DB">
        <w:rPr>
          <w:rFonts w:ascii="Arial" w:hAnsi="Arial" w:eastAsia="Arial" w:cs="Arial"/>
          <w:b w:val="0"/>
          <w:bCs w:val="0"/>
          <w:i w:val="0"/>
          <w:iCs w:val="0"/>
          <w:caps w:val="0"/>
          <w:smallCaps w:val="0"/>
          <w:noProof w:val="0"/>
          <w:color w:val="000000" w:themeColor="text1" w:themeTint="FF" w:themeShade="FF"/>
          <w:sz w:val="24"/>
          <w:szCs w:val="24"/>
          <w:lang w:val="en-GB"/>
        </w:rPr>
        <w:t>Following</w:t>
      </w:r>
      <w:r w:rsidRPr="2A2124DB" w:rsidR="1D4F189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122AD8DB">
        <w:rPr>
          <w:rFonts w:ascii="Arial" w:hAnsi="Arial" w:eastAsia="Arial" w:cs="Arial"/>
          <w:b w:val="0"/>
          <w:bCs w:val="0"/>
          <w:i w:val="0"/>
          <w:iCs w:val="0"/>
          <w:caps w:val="0"/>
          <w:smallCaps w:val="0"/>
          <w:noProof w:val="0"/>
          <w:color w:val="000000" w:themeColor="text1" w:themeTint="FF" w:themeShade="FF"/>
          <w:sz w:val="24"/>
          <w:szCs w:val="24"/>
          <w:lang w:val="en-GB"/>
        </w:rPr>
        <w:t>t</w:t>
      </w:r>
      <w:r w:rsidRPr="2A2124DB" w:rsidR="1B75A1FC">
        <w:rPr>
          <w:rFonts w:ascii="Arial" w:hAnsi="Arial" w:eastAsia="Arial" w:cs="Arial"/>
          <w:b w:val="0"/>
          <w:bCs w:val="0"/>
          <w:i w:val="0"/>
          <w:iCs w:val="0"/>
          <w:caps w:val="0"/>
          <w:smallCaps w:val="0"/>
          <w:noProof w:val="0"/>
          <w:color w:val="000000" w:themeColor="text1" w:themeTint="FF" w:themeShade="FF"/>
          <w:sz w:val="24"/>
          <w:szCs w:val="24"/>
          <w:lang w:val="en-GB"/>
        </w:rPr>
        <w:t>r</w:t>
      </w:r>
      <w:r w:rsidRPr="2A2124DB" w:rsidR="122AD8DB">
        <w:rPr>
          <w:rFonts w:ascii="Arial" w:hAnsi="Arial" w:eastAsia="Arial" w:cs="Arial"/>
          <w:b w:val="0"/>
          <w:bCs w:val="0"/>
          <w:i w:val="0"/>
          <w:iCs w:val="0"/>
          <w:caps w:val="0"/>
          <w:smallCaps w:val="0"/>
          <w:noProof w:val="0"/>
          <w:color w:val="000000" w:themeColor="text1" w:themeTint="FF" w:themeShade="FF"/>
          <w:sz w:val="24"/>
          <w:szCs w:val="24"/>
          <w:lang w:val="en-GB"/>
        </w:rPr>
        <w:t>ends</w:t>
      </w:r>
      <w:r w:rsidRPr="2A2124DB" w:rsidR="1D4F1899">
        <w:rPr>
          <w:rFonts w:ascii="Arial" w:hAnsi="Arial" w:eastAsia="Arial" w:cs="Arial"/>
          <w:b w:val="0"/>
          <w:bCs w:val="0"/>
          <w:i w:val="0"/>
          <w:iCs w:val="0"/>
          <w:caps w:val="0"/>
          <w:smallCaps w:val="0"/>
          <w:noProof w:val="0"/>
          <w:color w:val="000000" w:themeColor="text1" w:themeTint="FF" w:themeShade="FF"/>
          <w:sz w:val="24"/>
          <w:szCs w:val="24"/>
          <w:lang w:val="en-GB"/>
        </w:rPr>
        <w:t xml:space="preserve"> in </w:t>
      </w:r>
      <w:r w:rsidRPr="2A2124DB" w:rsidR="5415277D">
        <w:rPr>
          <w:rFonts w:ascii="Arial" w:hAnsi="Arial" w:eastAsia="Arial" w:cs="Arial"/>
          <w:b w:val="0"/>
          <w:bCs w:val="0"/>
          <w:i w:val="0"/>
          <w:iCs w:val="0"/>
          <w:caps w:val="0"/>
          <w:smallCaps w:val="0"/>
          <w:noProof w:val="0"/>
          <w:color w:val="000000" w:themeColor="text1" w:themeTint="FF" w:themeShade="FF"/>
          <w:sz w:val="24"/>
          <w:szCs w:val="24"/>
          <w:lang w:val="en-GB"/>
        </w:rPr>
        <w:t xml:space="preserve">gastronomy, sustainability has become a defining trend, where produce is </w:t>
      </w:r>
      <w:r w:rsidRPr="2A2124DB" w:rsidR="3FC80C51">
        <w:rPr>
          <w:rFonts w:ascii="Arial" w:hAnsi="Arial" w:eastAsia="Arial" w:cs="Arial"/>
          <w:b w:val="0"/>
          <w:bCs w:val="0"/>
          <w:i w:val="0"/>
          <w:iCs w:val="0"/>
          <w:caps w:val="0"/>
          <w:smallCaps w:val="0"/>
          <w:noProof w:val="0"/>
          <w:color w:val="000000" w:themeColor="text1" w:themeTint="FF" w:themeShade="FF"/>
          <w:sz w:val="24"/>
          <w:szCs w:val="24"/>
          <w:lang w:val="en-GB"/>
        </w:rPr>
        <w:t>sourced</w:t>
      </w:r>
      <w:r w:rsidRPr="2A2124DB" w:rsidR="5415277D">
        <w:rPr>
          <w:rFonts w:ascii="Arial" w:hAnsi="Arial" w:eastAsia="Arial" w:cs="Arial"/>
          <w:b w:val="0"/>
          <w:bCs w:val="0"/>
          <w:i w:val="0"/>
          <w:iCs w:val="0"/>
          <w:caps w:val="0"/>
          <w:smallCaps w:val="0"/>
          <w:noProof w:val="0"/>
          <w:color w:val="000000" w:themeColor="text1" w:themeTint="FF" w:themeShade="FF"/>
          <w:sz w:val="24"/>
          <w:szCs w:val="24"/>
          <w:lang w:val="en-GB"/>
        </w:rPr>
        <w:t xml:space="preserve"> with minimal </w:t>
      </w:r>
      <w:r w:rsidRPr="2A2124DB" w:rsidR="38E5C8AC">
        <w:rPr>
          <w:rFonts w:ascii="Arial" w:hAnsi="Arial" w:eastAsia="Arial" w:cs="Arial"/>
          <w:b w:val="0"/>
          <w:bCs w:val="0"/>
          <w:i w:val="0"/>
          <w:iCs w:val="0"/>
          <w:caps w:val="0"/>
          <w:smallCaps w:val="0"/>
          <w:noProof w:val="0"/>
          <w:color w:val="000000" w:themeColor="text1" w:themeTint="FF" w:themeShade="FF"/>
          <w:sz w:val="24"/>
          <w:szCs w:val="24"/>
          <w:lang w:val="en-GB"/>
        </w:rPr>
        <w:t>environmental</w:t>
      </w:r>
      <w:r w:rsidRPr="2A2124DB" w:rsidR="4C89BDEF">
        <w:rPr>
          <w:rFonts w:ascii="Arial" w:hAnsi="Arial" w:eastAsia="Arial" w:cs="Arial"/>
          <w:b w:val="0"/>
          <w:bCs w:val="0"/>
          <w:i w:val="0"/>
          <w:iCs w:val="0"/>
          <w:caps w:val="0"/>
          <w:smallCaps w:val="0"/>
          <w:noProof w:val="0"/>
          <w:color w:val="000000" w:themeColor="text1" w:themeTint="FF" w:themeShade="FF"/>
          <w:sz w:val="24"/>
          <w:szCs w:val="24"/>
          <w:lang w:val="en-GB"/>
        </w:rPr>
        <w:t xml:space="preserve"> impact</w:t>
      </w:r>
      <w:r w:rsidRPr="2A2124DB" w:rsidR="26BA4D0B">
        <w:rPr>
          <w:rFonts w:ascii="Arial" w:hAnsi="Arial" w:eastAsia="Arial" w:cs="Arial"/>
          <w:b w:val="0"/>
          <w:bCs w:val="0"/>
          <w:i w:val="0"/>
          <w:iCs w:val="0"/>
          <w:caps w:val="0"/>
          <w:smallCaps w:val="0"/>
          <w:noProof w:val="0"/>
          <w:color w:val="000000" w:themeColor="text1" w:themeTint="FF" w:themeShade="FF"/>
          <w:sz w:val="24"/>
          <w:szCs w:val="24"/>
          <w:lang w:val="en-GB"/>
        </w:rPr>
        <w:t xml:space="preserve">. For example, a </w:t>
      </w:r>
      <w:r w:rsidRPr="2A2124DB" w:rsidR="7E2EA222">
        <w:rPr>
          <w:rFonts w:ascii="Arial" w:hAnsi="Arial" w:eastAsia="Arial" w:cs="Arial"/>
          <w:b w:val="0"/>
          <w:bCs w:val="0"/>
          <w:i w:val="0"/>
          <w:iCs w:val="0"/>
          <w:caps w:val="0"/>
          <w:smallCaps w:val="0"/>
          <w:noProof w:val="0"/>
          <w:color w:val="000000" w:themeColor="text1" w:themeTint="FF" w:themeShade="FF"/>
          <w:sz w:val="24"/>
          <w:szCs w:val="24"/>
          <w:lang w:val="en-GB"/>
        </w:rPr>
        <w:t xml:space="preserve">well-established </w:t>
      </w:r>
      <w:r w:rsidRPr="2A2124DB" w:rsidR="26BA4D0B">
        <w:rPr>
          <w:rFonts w:ascii="Arial" w:hAnsi="Arial" w:eastAsia="Arial" w:cs="Arial"/>
          <w:b w:val="0"/>
          <w:bCs w:val="0"/>
          <w:i w:val="0"/>
          <w:iCs w:val="0"/>
          <w:caps w:val="0"/>
          <w:smallCaps w:val="0"/>
          <w:noProof w:val="0"/>
          <w:color w:val="000000" w:themeColor="text1" w:themeTint="FF" w:themeShade="FF"/>
          <w:sz w:val="24"/>
          <w:szCs w:val="24"/>
          <w:lang w:val="en-GB"/>
        </w:rPr>
        <w:t xml:space="preserve">restaurant in Wales, Pasture </w:t>
      </w:r>
      <w:r w:rsidRPr="2A2124DB" w:rsidR="3F57B453">
        <w:rPr>
          <w:rFonts w:ascii="Arial" w:hAnsi="Arial" w:eastAsia="Arial" w:cs="Arial"/>
          <w:b w:val="0"/>
          <w:bCs w:val="0"/>
          <w:i w:val="0"/>
          <w:iCs w:val="0"/>
          <w:caps w:val="0"/>
          <w:smallCaps w:val="0"/>
          <w:noProof w:val="0"/>
          <w:color w:val="000000" w:themeColor="text1" w:themeTint="FF" w:themeShade="FF"/>
          <w:sz w:val="24"/>
          <w:szCs w:val="24"/>
          <w:lang w:val="en-GB"/>
        </w:rPr>
        <w:t xml:space="preserve">proudly advertise their sustainability efforts on their </w:t>
      </w:r>
      <w:r w:rsidRPr="2A2124DB" w:rsidR="63EDAC5A">
        <w:rPr>
          <w:rFonts w:ascii="Arial" w:hAnsi="Arial" w:eastAsia="Arial" w:cs="Arial"/>
          <w:b w:val="0"/>
          <w:bCs w:val="0"/>
          <w:i w:val="0"/>
          <w:iCs w:val="0"/>
          <w:caps w:val="0"/>
          <w:smallCaps w:val="0"/>
          <w:noProof w:val="0"/>
          <w:color w:val="000000" w:themeColor="text1" w:themeTint="FF" w:themeShade="FF"/>
          <w:sz w:val="24"/>
          <w:szCs w:val="24"/>
          <w:lang w:val="en-GB"/>
        </w:rPr>
        <w:t>website</w:t>
      </w:r>
      <w:r w:rsidRPr="2A2124DB" w:rsidR="06A99D6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06A99D66">
        <w:rPr>
          <w:rFonts w:ascii="Arial" w:hAnsi="Arial" w:eastAsia="Arial" w:cs="Arial"/>
          <w:noProof w:val="0"/>
          <w:sz w:val="24"/>
          <w:szCs w:val="24"/>
          <w:lang w:val="en-GB"/>
        </w:rPr>
        <w:t>(Pasture, 2025)</w:t>
      </w:r>
      <w:r w:rsidRPr="2A2124DB" w:rsidR="63EDAC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731C09AD">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2A2124DB" w:rsidR="3F85C0AC">
        <w:rPr>
          <w:rFonts w:ascii="Arial" w:hAnsi="Arial" w:eastAsia="Arial" w:cs="Arial"/>
          <w:b w:val="0"/>
          <w:bCs w:val="0"/>
          <w:i w:val="0"/>
          <w:iCs w:val="0"/>
          <w:caps w:val="0"/>
          <w:smallCaps w:val="0"/>
          <w:noProof w:val="0"/>
          <w:color w:val="000000" w:themeColor="text1" w:themeTint="FF" w:themeShade="FF"/>
          <w:sz w:val="24"/>
          <w:szCs w:val="24"/>
          <w:lang w:val="en-GB"/>
        </w:rPr>
        <w:t>restaurant</w:t>
      </w:r>
      <w:r w:rsidRPr="2A2124DB" w:rsidR="731C09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4E87A729">
        <w:rPr>
          <w:rFonts w:ascii="Arial" w:hAnsi="Arial" w:eastAsia="Arial" w:cs="Arial"/>
          <w:b w:val="0"/>
          <w:bCs w:val="0"/>
          <w:i w:val="0"/>
          <w:iCs w:val="0"/>
          <w:caps w:val="0"/>
          <w:smallCaps w:val="0"/>
          <w:noProof w:val="0"/>
          <w:color w:val="000000" w:themeColor="text1" w:themeTint="FF" w:themeShade="FF"/>
          <w:sz w:val="24"/>
          <w:szCs w:val="24"/>
          <w:lang w:val="en-GB"/>
        </w:rPr>
        <w:t xml:space="preserve">has been awarded 3 stars from the sustainable restaurant </w:t>
      </w:r>
      <w:r w:rsidRPr="2A2124DB" w:rsidR="7645FAF4">
        <w:rPr>
          <w:rFonts w:ascii="Arial" w:hAnsi="Arial" w:eastAsia="Arial" w:cs="Arial"/>
          <w:b w:val="0"/>
          <w:bCs w:val="0"/>
          <w:i w:val="0"/>
          <w:iCs w:val="0"/>
          <w:caps w:val="0"/>
          <w:smallCaps w:val="0"/>
          <w:noProof w:val="0"/>
          <w:color w:val="000000" w:themeColor="text1" w:themeTint="FF" w:themeShade="FF"/>
          <w:sz w:val="24"/>
          <w:szCs w:val="24"/>
          <w:lang w:val="en-GB"/>
        </w:rPr>
        <w:t>association;</w:t>
      </w:r>
      <w:r w:rsidRPr="2A2124DB" w:rsidR="4E87A7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69B0B25A">
        <w:rPr>
          <w:rFonts w:ascii="Arial" w:hAnsi="Arial" w:eastAsia="Arial" w:cs="Arial"/>
          <w:b w:val="0"/>
          <w:bCs w:val="0"/>
          <w:i w:val="0"/>
          <w:iCs w:val="0"/>
          <w:caps w:val="0"/>
          <w:smallCaps w:val="0"/>
          <w:noProof w:val="0"/>
          <w:color w:val="000000" w:themeColor="text1" w:themeTint="FF" w:themeShade="FF"/>
          <w:sz w:val="24"/>
          <w:szCs w:val="24"/>
          <w:lang w:val="en-GB"/>
        </w:rPr>
        <w:t>Pasture</w:t>
      </w:r>
      <w:r w:rsidRPr="2A2124DB" w:rsidR="69B0B2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22456483">
        <w:rPr>
          <w:rFonts w:ascii="Arial" w:hAnsi="Arial" w:eastAsia="Arial" w:cs="Arial"/>
          <w:b w:val="0"/>
          <w:bCs w:val="0"/>
          <w:i w:val="0"/>
          <w:iCs w:val="0"/>
          <w:caps w:val="0"/>
          <w:smallCaps w:val="0"/>
          <w:noProof w:val="0"/>
          <w:color w:val="000000" w:themeColor="text1" w:themeTint="FF" w:themeShade="FF"/>
          <w:sz w:val="24"/>
          <w:szCs w:val="24"/>
          <w:lang w:val="en-GB"/>
        </w:rPr>
        <w:t>(2025)</w:t>
      </w:r>
      <w:r w:rsidRPr="2A2124DB" w:rsidR="4E040E0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69B0B25A">
        <w:rPr>
          <w:rFonts w:ascii="Arial" w:hAnsi="Arial" w:eastAsia="Arial" w:cs="Arial"/>
          <w:b w:val="0"/>
          <w:bCs w:val="0"/>
          <w:i w:val="0"/>
          <w:iCs w:val="0"/>
          <w:caps w:val="0"/>
          <w:smallCaps w:val="0"/>
          <w:noProof w:val="0"/>
          <w:color w:val="000000" w:themeColor="text1" w:themeTint="FF" w:themeShade="FF"/>
          <w:sz w:val="24"/>
          <w:szCs w:val="24"/>
          <w:lang w:val="en-GB"/>
        </w:rPr>
        <w:t>highlight</w:t>
      </w:r>
      <w:r w:rsidRPr="2A2124DB" w:rsidR="71D82EF6">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2A2124DB" w:rsidR="69B0B25A">
        <w:rPr>
          <w:rFonts w:ascii="Arial" w:hAnsi="Arial" w:eastAsia="Arial" w:cs="Arial"/>
          <w:b w:val="0"/>
          <w:bCs w:val="0"/>
          <w:i w:val="0"/>
          <w:iCs w:val="0"/>
          <w:caps w:val="0"/>
          <w:smallCaps w:val="0"/>
          <w:noProof w:val="0"/>
          <w:color w:val="000000" w:themeColor="text1" w:themeTint="FF" w:themeShade="FF"/>
          <w:sz w:val="24"/>
          <w:szCs w:val="24"/>
          <w:lang w:val="en-GB"/>
        </w:rPr>
        <w:t xml:space="preserve">on </w:t>
      </w:r>
      <w:r w:rsidRPr="2A2124DB" w:rsidR="69B0B25A">
        <w:rPr>
          <w:rFonts w:ascii="Arial" w:hAnsi="Arial" w:eastAsia="Arial" w:cs="Arial"/>
          <w:b w:val="0"/>
          <w:bCs w:val="0"/>
          <w:i w:val="0"/>
          <w:iCs w:val="0"/>
          <w:caps w:val="0"/>
          <w:smallCaps w:val="0"/>
          <w:noProof w:val="0"/>
          <w:color w:val="000000" w:themeColor="text1" w:themeTint="FF" w:themeShade="FF"/>
          <w:sz w:val="24"/>
          <w:szCs w:val="24"/>
          <w:lang w:val="en-GB"/>
        </w:rPr>
        <w:t>their</w:t>
      </w:r>
      <w:r w:rsidRPr="2A2124DB" w:rsidR="69B0B2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69B0B25A">
        <w:rPr>
          <w:rFonts w:ascii="Arial" w:hAnsi="Arial" w:eastAsia="Arial" w:cs="Arial"/>
          <w:b w:val="0"/>
          <w:bCs w:val="0"/>
          <w:i w:val="0"/>
          <w:iCs w:val="0"/>
          <w:caps w:val="0"/>
          <w:smallCaps w:val="0"/>
          <w:noProof w:val="0"/>
          <w:color w:val="000000" w:themeColor="text1" w:themeTint="FF" w:themeShade="FF"/>
          <w:sz w:val="24"/>
          <w:szCs w:val="24"/>
          <w:lang w:val="en-GB"/>
        </w:rPr>
        <w:t>website</w:t>
      </w:r>
      <w:r w:rsidRPr="2A2124DB" w:rsidR="69B0B25A">
        <w:rPr>
          <w:rFonts w:ascii="Arial" w:hAnsi="Arial" w:eastAsia="Arial" w:cs="Arial"/>
          <w:b w:val="0"/>
          <w:bCs w:val="0"/>
          <w:i w:val="0"/>
          <w:iCs w:val="0"/>
          <w:caps w:val="0"/>
          <w:smallCaps w:val="0"/>
          <w:noProof w:val="0"/>
          <w:color w:val="000000" w:themeColor="text1" w:themeTint="FF" w:themeShade="FF"/>
          <w:sz w:val="24"/>
          <w:szCs w:val="24"/>
          <w:lang w:val="en-GB"/>
        </w:rPr>
        <w:t xml:space="preserve"> that this</w:t>
      </w:r>
      <w:r w:rsidRPr="2A2124DB" w:rsidR="4E87A7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4E87A729">
        <w:rPr>
          <w:rFonts w:ascii="Arial" w:hAnsi="Arial" w:eastAsia="Arial" w:cs="Arial"/>
          <w:b w:val="0"/>
          <w:bCs w:val="0"/>
          <w:i w:val="0"/>
          <w:iCs w:val="0"/>
          <w:caps w:val="0"/>
          <w:smallCaps w:val="0"/>
          <w:noProof w:val="0"/>
          <w:color w:val="000000" w:themeColor="text1" w:themeTint="FF" w:themeShade="FF"/>
          <w:sz w:val="24"/>
          <w:szCs w:val="24"/>
          <w:lang w:val="en-GB"/>
        </w:rPr>
        <w:t>is the highest rating in the</w:t>
      </w:r>
      <w:r w:rsidRPr="2A2124DB" w:rsidR="0F064311">
        <w:rPr>
          <w:rFonts w:ascii="Arial" w:hAnsi="Arial" w:eastAsia="Arial" w:cs="Arial"/>
          <w:b w:val="0"/>
          <w:bCs w:val="0"/>
          <w:i w:val="0"/>
          <w:iCs w:val="0"/>
          <w:caps w:val="0"/>
          <w:smallCaps w:val="0"/>
          <w:noProof w:val="0"/>
          <w:color w:val="000000" w:themeColor="text1" w:themeTint="FF" w:themeShade="FF"/>
          <w:sz w:val="24"/>
          <w:szCs w:val="24"/>
          <w:lang w:val="en-GB"/>
        </w:rPr>
        <w:t xml:space="preserve"> ‘Food Made Good Standard</w:t>
      </w:r>
      <w:r w:rsidRPr="2A2124DB" w:rsidR="4C1670E5">
        <w:rPr>
          <w:rFonts w:ascii="Arial" w:hAnsi="Arial" w:eastAsia="Arial" w:cs="Arial"/>
          <w:b w:val="0"/>
          <w:bCs w:val="0"/>
          <w:i w:val="0"/>
          <w:iCs w:val="0"/>
          <w:caps w:val="0"/>
          <w:smallCaps w:val="0"/>
          <w:noProof w:val="0"/>
          <w:color w:val="000000" w:themeColor="text1" w:themeTint="FF" w:themeShade="FF"/>
          <w:sz w:val="24"/>
          <w:szCs w:val="24"/>
          <w:lang w:val="en-GB"/>
        </w:rPr>
        <w:t>.’</w:t>
      </w:r>
    </w:p>
    <w:p w:rsidR="3F57B453" w:rsidP="2A2124DB" w:rsidRDefault="3F57B453" w14:paraId="62518A51" w14:textId="3E3FD842">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A2124DB" w:rsidR="27A9E4AD">
        <w:rPr>
          <w:rFonts w:ascii="Arial" w:hAnsi="Arial" w:eastAsia="Arial" w:cs="Arial"/>
          <w:b w:val="0"/>
          <w:bCs w:val="0"/>
          <w:i w:val="0"/>
          <w:iCs w:val="0"/>
          <w:caps w:val="0"/>
          <w:smallCaps w:val="0"/>
          <w:noProof w:val="0"/>
          <w:color w:val="000000" w:themeColor="text1" w:themeTint="FF" w:themeShade="FF"/>
          <w:sz w:val="24"/>
          <w:szCs w:val="24"/>
          <w:lang w:val="en-GB"/>
        </w:rPr>
        <w:t>Within</w:t>
      </w:r>
      <w:r w:rsidRPr="2A2124DB" w:rsidR="0F064311">
        <w:rPr>
          <w:rFonts w:ascii="Arial" w:hAnsi="Arial" w:eastAsia="Arial" w:cs="Arial"/>
          <w:b w:val="0"/>
          <w:bCs w:val="0"/>
          <w:i w:val="0"/>
          <w:iCs w:val="0"/>
          <w:caps w:val="0"/>
          <w:smallCaps w:val="0"/>
          <w:noProof w:val="0"/>
          <w:color w:val="000000" w:themeColor="text1" w:themeTint="FF" w:themeShade="FF"/>
          <w:sz w:val="24"/>
          <w:szCs w:val="24"/>
          <w:lang w:val="en-GB"/>
        </w:rPr>
        <w:t xml:space="preserve"> their website</w:t>
      </w:r>
      <w:r w:rsidRPr="2A2124DB" w:rsidR="771E90C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771E90C7">
        <w:rPr>
          <w:rFonts w:ascii="Arial" w:hAnsi="Arial" w:eastAsia="Arial" w:cs="Arial"/>
          <w:noProof w:val="0"/>
          <w:sz w:val="24"/>
          <w:szCs w:val="24"/>
          <w:lang w:val="en-GB"/>
        </w:rPr>
        <w:t xml:space="preserve">Pasture </w:t>
      </w:r>
      <w:r w:rsidRPr="2A2124DB" w:rsidR="61BF2624">
        <w:rPr>
          <w:rFonts w:ascii="Arial" w:hAnsi="Arial" w:eastAsia="Arial" w:cs="Arial"/>
          <w:noProof w:val="0"/>
          <w:sz w:val="24"/>
          <w:szCs w:val="24"/>
          <w:lang w:val="en-GB"/>
        </w:rPr>
        <w:t>(</w:t>
      </w:r>
      <w:r w:rsidRPr="2A2124DB" w:rsidR="771E90C7">
        <w:rPr>
          <w:rFonts w:ascii="Arial" w:hAnsi="Arial" w:eastAsia="Arial" w:cs="Arial"/>
          <w:noProof w:val="0"/>
          <w:sz w:val="24"/>
          <w:szCs w:val="24"/>
          <w:lang w:val="en-GB"/>
        </w:rPr>
        <w:t>2025)</w:t>
      </w:r>
      <w:r w:rsidRPr="2A2124DB" w:rsidR="40BB836E">
        <w:rPr>
          <w:rFonts w:ascii="Arial" w:hAnsi="Arial" w:eastAsia="Arial" w:cs="Arial"/>
          <w:noProof w:val="0"/>
          <w:sz w:val="24"/>
          <w:szCs w:val="24"/>
          <w:lang w:val="en-GB"/>
        </w:rPr>
        <w:t xml:space="preserve"> displays m</w:t>
      </w:r>
      <w:r w:rsidRPr="2A2124DB" w:rsidR="6F690C9B">
        <w:rPr>
          <w:rFonts w:ascii="Arial" w:hAnsi="Arial" w:eastAsia="Arial" w:cs="Arial"/>
          <w:b w:val="0"/>
          <w:bCs w:val="0"/>
          <w:i w:val="0"/>
          <w:iCs w:val="0"/>
          <w:caps w:val="0"/>
          <w:smallCaps w:val="0"/>
          <w:noProof w:val="0"/>
          <w:color w:val="000000" w:themeColor="text1" w:themeTint="FF" w:themeShade="FF"/>
          <w:sz w:val="24"/>
          <w:szCs w:val="24"/>
          <w:lang w:val="en-GB"/>
        </w:rPr>
        <w:t>aps</w:t>
      </w:r>
      <w:r w:rsidRPr="2A2124DB" w:rsidR="0F064311">
        <w:rPr>
          <w:rFonts w:ascii="Arial" w:hAnsi="Arial" w:eastAsia="Arial" w:cs="Arial"/>
          <w:b w:val="0"/>
          <w:bCs w:val="0"/>
          <w:i w:val="0"/>
          <w:iCs w:val="0"/>
          <w:caps w:val="0"/>
          <w:smallCaps w:val="0"/>
          <w:noProof w:val="0"/>
          <w:color w:val="000000" w:themeColor="text1" w:themeTint="FF" w:themeShade="FF"/>
          <w:sz w:val="24"/>
          <w:szCs w:val="24"/>
          <w:lang w:val="en-GB"/>
        </w:rPr>
        <w:t xml:space="preserve"> from their </w:t>
      </w:r>
      <w:r w:rsidRPr="2A2124DB" w:rsidR="203EFC90">
        <w:rPr>
          <w:rFonts w:ascii="Arial" w:hAnsi="Arial" w:eastAsia="Arial" w:cs="Arial"/>
          <w:b w:val="0"/>
          <w:bCs w:val="0"/>
          <w:i w:val="0"/>
          <w:iCs w:val="0"/>
          <w:caps w:val="0"/>
          <w:smallCaps w:val="0"/>
          <w:noProof w:val="0"/>
          <w:color w:val="000000" w:themeColor="text1" w:themeTint="FF" w:themeShade="FF"/>
          <w:sz w:val="24"/>
          <w:szCs w:val="24"/>
          <w:lang w:val="en-GB"/>
        </w:rPr>
        <w:t>three locations</w:t>
      </w:r>
      <w:r w:rsidRPr="2A2124DB" w:rsidR="3FB09791">
        <w:rPr>
          <w:rFonts w:ascii="Arial" w:hAnsi="Arial" w:eastAsia="Arial" w:cs="Arial"/>
          <w:b w:val="0"/>
          <w:bCs w:val="0"/>
          <w:i w:val="0"/>
          <w:iCs w:val="0"/>
          <w:caps w:val="0"/>
          <w:smallCaps w:val="0"/>
          <w:noProof w:val="0"/>
          <w:color w:val="000000" w:themeColor="text1" w:themeTint="FF" w:themeShade="FF"/>
          <w:sz w:val="24"/>
          <w:szCs w:val="24"/>
          <w:lang w:val="en-GB"/>
        </w:rPr>
        <w:t>,</w:t>
      </w:r>
      <w:r w:rsidRPr="2A2124DB" w:rsidR="1F3ADE9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144B9E43">
        <w:rPr>
          <w:rFonts w:ascii="Arial" w:hAnsi="Arial" w:eastAsia="Arial" w:cs="Arial"/>
          <w:b w:val="0"/>
          <w:bCs w:val="0"/>
          <w:i w:val="0"/>
          <w:iCs w:val="0"/>
          <w:caps w:val="0"/>
          <w:smallCaps w:val="0"/>
          <w:noProof w:val="0"/>
          <w:color w:val="000000" w:themeColor="text1" w:themeTint="FF" w:themeShade="FF"/>
          <w:sz w:val="24"/>
          <w:szCs w:val="24"/>
          <w:lang w:val="en-GB"/>
        </w:rPr>
        <w:t>show</w:t>
      </w:r>
      <w:r w:rsidRPr="2A2124DB" w:rsidR="203EFC90">
        <w:rPr>
          <w:rFonts w:ascii="Arial" w:hAnsi="Arial" w:eastAsia="Arial" w:cs="Arial"/>
          <w:b w:val="0"/>
          <w:bCs w:val="0"/>
          <w:i w:val="0"/>
          <w:iCs w:val="0"/>
          <w:caps w:val="0"/>
          <w:smallCaps w:val="0"/>
          <w:noProof w:val="0"/>
          <w:color w:val="000000" w:themeColor="text1" w:themeTint="FF" w:themeShade="FF"/>
          <w:sz w:val="24"/>
          <w:szCs w:val="24"/>
          <w:lang w:val="en-GB"/>
        </w:rPr>
        <w:t>ing where they source their produce from</w:t>
      </w:r>
      <w:r w:rsidRPr="2A2124DB" w:rsidR="38475B6C">
        <w:rPr>
          <w:rFonts w:ascii="Arial" w:hAnsi="Arial" w:eastAsia="Arial" w:cs="Arial"/>
          <w:b w:val="0"/>
          <w:bCs w:val="0"/>
          <w:i w:val="0"/>
          <w:iCs w:val="0"/>
          <w:caps w:val="0"/>
          <w:smallCaps w:val="0"/>
          <w:noProof w:val="0"/>
          <w:color w:val="000000" w:themeColor="text1" w:themeTint="FF" w:themeShade="FF"/>
          <w:sz w:val="24"/>
          <w:szCs w:val="24"/>
          <w:lang w:val="en-GB"/>
        </w:rPr>
        <w:t xml:space="preserve"> within the local areas</w:t>
      </w:r>
      <w:r w:rsidRPr="2A2124DB" w:rsidR="56F3E4EA">
        <w:rPr>
          <w:rFonts w:ascii="Arial" w:hAnsi="Arial" w:eastAsia="Arial" w:cs="Arial"/>
          <w:b w:val="0"/>
          <w:bCs w:val="0"/>
          <w:i w:val="0"/>
          <w:iCs w:val="0"/>
          <w:caps w:val="0"/>
          <w:smallCaps w:val="0"/>
          <w:noProof w:val="0"/>
          <w:color w:val="000000" w:themeColor="text1" w:themeTint="FF" w:themeShade="FF"/>
          <w:sz w:val="24"/>
          <w:szCs w:val="24"/>
          <w:lang w:val="en-GB"/>
        </w:rPr>
        <w:t>. It is mentioned that they only source their beef if it has been raised ethically and sustainably</w:t>
      </w:r>
      <w:r w:rsidRPr="2A2124DB" w:rsidR="2E9AE452">
        <w:rPr>
          <w:rFonts w:ascii="Arial" w:hAnsi="Arial" w:eastAsia="Arial" w:cs="Arial"/>
          <w:b w:val="0"/>
          <w:bCs w:val="0"/>
          <w:i w:val="0"/>
          <w:iCs w:val="0"/>
          <w:caps w:val="0"/>
          <w:smallCaps w:val="0"/>
          <w:noProof w:val="0"/>
          <w:color w:val="000000" w:themeColor="text1" w:themeTint="FF" w:themeShade="FF"/>
          <w:sz w:val="24"/>
          <w:szCs w:val="24"/>
          <w:lang w:val="en-GB"/>
        </w:rPr>
        <w:t xml:space="preserve">. They discuss </w:t>
      </w:r>
      <w:r w:rsidRPr="2A2124DB" w:rsidR="1618ACC2">
        <w:rPr>
          <w:rFonts w:ascii="Arial" w:hAnsi="Arial" w:eastAsia="Arial" w:cs="Arial"/>
          <w:b w:val="0"/>
          <w:bCs w:val="0"/>
          <w:i w:val="0"/>
          <w:iCs w:val="0"/>
          <w:caps w:val="0"/>
          <w:smallCaps w:val="0"/>
          <w:noProof w:val="0"/>
          <w:color w:val="000000" w:themeColor="text1" w:themeTint="FF" w:themeShade="FF"/>
          <w:sz w:val="24"/>
          <w:szCs w:val="24"/>
          <w:lang w:val="en-GB"/>
        </w:rPr>
        <w:t>their food</w:t>
      </w:r>
      <w:r w:rsidRPr="2A2124DB" w:rsidR="4AA40C45">
        <w:rPr>
          <w:rFonts w:ascii="Arial" w:hAnsi="Arial" w:eastAsia="Arial" w:cs="Arial"/>
          <w:b w:val="0"/>
          <w:bCs w:val="0"/>
          <w:i w:val="0"/>
          <w:iCs w:val="0"/>
          <w:caps w:val="0"/>
          <w:smallCaps w:val="0"/>
          <w:noProof w:val="0"/>
          <w:color w:val="000000" w:themeColor="text1" w:themeTint="FF" w:themeShade="FF"/>
          <w:sz w:val="24"/>
          <w:szCs w:val="24"/>
          <w:lang w:val="en-GB"/>
        </w:rPr>
        <w:t xml:space="preserve"> waste process being through </w:t>
      </w:r>
      <w:r w:rsidRPr="2A2124DB" w:rsidR="4AA40C45">
        <w:rPr>
          <w:rFonts w:ascii="Arial" w:hAnsi="Arial" w:eastAsia="Arial" w:cs="Arial"/>
          <w:b w:val="0"/>
          <w:bCs w:val="0"/>
          <w:i w:val="0"/>
          <w:iCs w:val="0"/>
          <w:caps w:val="0"/>
          <w:smallCaps w:val="0"/>
          <w:noProof w:val="0"/>
          <w:color w:val="000000" w:themeColor="text1" w:themeTint="FF" w:themeShade="FF"/>
          <w:sz w:val="24"/>
          <w:szCs w:val="24"/>
          <w:lang w:val="en-GB"/>
        </w:rPr>
        <w:t>anaerobic</w:t>
      </w:r>
      <w:r w:rsidRPr="2A2124DB" w:rsidR="4AA40C45">
        <w:rPr>
          <w:rFonts w:ascii="Arial" w:hAnsi="Arial" w:eastAsia="Arial" w:cs="Arial"/>
          <w:b w:val="0"/>
          <w:bCs w:val="0"/>
          <w:i w:val="0"/>
          <w:iCs w:val="0"/>
          <w:caps w:val="0"/>
          <w:smallCaps w:val="0"/>
          <w:noProof w:val="0"/>
          <w:color w:val="000000" w:themeColor="text1" w:themeTint="FF" w:themeShade="FF"/>
          <w:sz w:val="24"/>
          <w:szCs w:val="24"/>
          <w:lang w:val="en-GB"/>
        </w:rPr>
        <w:t xml:space="preserve"> digestion. According to </w:t>
      </w:r>
      <w:r w:rsidRPr="2A2124DB" w:rsidR="3F742D86">
        <w:rPr>
          <w:rFonts w:ascii="Arial" w:hAnsi="Arial" w:eastAsia="Arial" w:cs="Arial"/>
          <w:b w:val="0"/>
          <w:bCs w:val="0"/>
          <w:i w:val="0"/>
          <w:iCs w:val="0"/>
          <w:caps w:val="0"/>
          <w:smallCaps w:val="0"/>
          <w:noProof w:val="0"/>
          <w:color w:val="000000" w:themeColor="text1" w:themeTint="FF" w:themeShade="FF"/>
          <w:sz w:val="24"/>
          <w:szCs w:val="24"/>
          <w:lang w:val="en-GB"/>
        </w:rPr>
        <w:t xml:space="preserve">Laiq Ur Rehman </w:t>
      </w:r>
      <w:r w:rsidRPr="2A2124DB" w:rsidR="3F742D86">
        <w:rPr>
          <w:rFonts w:ascii="Arial" w:hAnsi="Arial" w:eastAsia="Arial" w:cs="Arial"/>
          <w:b w:val="0"/>
          <w:bCs w:val="0"/>
          <w:i w:val="1"/>
          <w:iCs w:val="1"/>
          <w:caps w:val="0"/>
          <w:smallCaps w:val="0"/>
          <w:noProof w:val="0"/>
          <w:color w:val="000000" w:themeColor="text1" w:themeTint="FF" w:themeShade="FF"/>
          <w:sz w:val="24"/>
          <w:szCs w:val="24"/>
          <w:lang w:val="en-GB"/>
        </w:rPr>
        <w:t>et al</w:t>
      </w:r>
      <w:r w:rsidRPr="2A2124DB" w:rsidR="3F742D8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A2124DB" w:rsidR="4AA40C45">
        <w:rPr>
          <w:rFonts w:ascii="Arial" w:hAnsi="Arial" w:eastAsia="Arial" w:cs="Arial"/>
          <w:b w:val="0"/>
          <w:bCs w:val="0"/>
          <w:i w:val="0"/>
          <w:iCs w:val="0"/>
          <w:caps w:val="0"/>
          <w:smallCaps w:val="0"/>
          <w:noProof w:val="0"/>
          <w:color w:val="000000" w:themeColor="text1" w:themeTint="FF" w:themeShade="FF"/>
          <w:sz w:val="24"/>
          <w:szCs w:val="24"/>
          <w:lang w:val="en-GB"/>
        </w:rPr>
        <w:t>(</w:t>
      </w:r>
      <w:r w:rsidRPr="2A2124DB" w:rsidR="004783EA">
        <w:rPr>
          <w:rFonts w:ascii="Arial" w:hAnsi="Arial" w:eastAsia="Arial" w:cs="Arial"/>
          <w:b w:val="0"/>
          <w:bCs w:val="0"/>
          <w:i w:val="0"/>
          <w:iCs w:val="0"/>
          <w:caps w:val="0"/>
          <w:smallCaps w:val="0"/>
          <w:noProof w:val="0"/>
          <w:color w:val="000000" w:themeColor="text1" w:themeTint="FF" w:themeShade="FF"/>
          <w:sz w:val="24"/>
          <w:szCs w:val="24"/>
          <w:lang w:val="en-GB"/>
        </w:rPr>
        <w:t>2019</w:t>
      </w:r>
      <w:r w:rsidRPr="2A2124DB" w:rsidR="07978F4A">
        <w:rPr>
          <w:rFonts w:ascii="Arial" w:hAnsi="Arial" w:eastAsia="Arial" w:cs="Arial"/>
          <w:b w:val="0"/>
          <w:bCs w:val="0"/>
          <w:i w:val="0"/>
          <w:iCs w:val="0"/>
          <w:caps w:val="0"/>
          <w:smallCaps w:val="0"/>
          <w:noProof w:val="0"/>
          <w:color w:val="000000" w:themeColor="text1" w:themeTint="FF" w:themeShade="FF"/>
          <w:sz w:val="24"/>
          <w:szCs w:val="24"/>
          <w:lang w:val="en-GB"/>
        </w:rPr>
        <w:t>, p. 1253</w:t>
      </w:r>
      <w:r w:rsidRPr="2A2124DB" w:rsidR="4AA40C45">
        <w:rPr>
          <w:rFonts w:ascii="Arial" w:hAnsi="Arial" w:eastAsia="Arial" w:cs="Arial"/>
          <w:b w:val="0"/>
          <w:bCs w:val="0"/>
          <w:i w:val="0"/>
          <w:iCs w:val="0"/>
          <w:caps w:val="0"/>
          <w:smallCaps w:val="0"/>
          <w:noProof w:val="0"/>
          <w:color w:val="000000" w:themeColor="text1" w:themeTint="FF" w:themeShade="FF"/>
          <w:sz w:val="24"/>
          <w:szCs w:val="24"/>
          <w:lang w:val="en-GB"/>
        </w:rPr>
        <w:t>) anaerobic digestion is a waste pract</w:t>
      </w:r>
      <w:r w:rsidRPr="2A2124DB" w:rsidR="17EF37C1">
        <w:rPr>
          <w:rFonts w:ascii="Arial" w:hAnsi="Arial" w:eastAsia="Arial" w:cs="Arial"/>
          <w:b w:val="0"/>
          <w:bCs w:val="0"/>
          <w:i w:val="0"/>
          <w:iCs w:val="0"/>
          <w:caps w:val="0"/>
          <w:smallCaps w:val="0"/>
          <w:noProof w:val="0"/>
          <w:color w:val="000000" w:themeColor="text1" w:themeTint="FF" w:themeShade="FF"/>
          <w:sz w:val="24"/>
          <w:szCs w:val="24"/>
          <w:lang w:val="en-GB"/>
        </w:rPr>
        <w:t xml:space="preserve">ice in which pollution control and </w:t>
      </w:r>
      <w:r w:rsidRPr="2A2124DB" w:rsidR="38CDAE10">
        <w:rPr>
          <w:rFonts w:ascii="Arial" w:hAnsi="Arial" w:eastAsia="Arial" w:cs="Arial"/>
          <w:b w:val="0"/>
          <w:bCs w:val="0"/>
          <w:i w:val="0"/>
          <w:iCs w:val="0"/>
          <w:caps w:val="0"/>
          <w:smallCaps w:val="0"/>
          <w:noProof w:val="0"/>
          <w:color w:val="000000" w:themeColor="text1" w:themeTint="FF" w:themeShade="FF"/>
          <w:sz w:val="24"/>
          <w:szCs w:val="24"/>
          <w:lang w:val="en-GB"/>
        </w:rPr>
        <w:t xml:space="preserve">an alternate solution for removal of toxic waste where </w:t>
      </w:r>
      <w:r w:rsidRPr="2A2124DB" w:rsidR="17EF37C1">
        <w:rPr>
          <w:rFonts w:ascii="Arial" w:hAnsi="Arial" w:eastAsia="Arial" w:cs="Arial"/>
          <w:b w:val="0"/>
          <w:bCs w:val="0"/>
          <w:i w:val="0"/>
          <w:iCs w:val="0"/>
          <w:caps w:val="0"/>
          <w:smallCaps w:val="0"/>
          <w:noProof w:val="0"/>
          <w:color w:val="000000" w:themeColor="text1" w:themeTint="FF" w:themeShade="FF"/>
          <w:sz w:val="24"/>
          <w:szCs w:val="24"/>
          <w:lang w:val="en-GB"/>
        </w:rPr>
        <w:t xml:space="preserve">energy recovery is </w:t>
      </w:r>
      <w:r w:rsidRPr="2A2124DB" w:rsidR="2A4A5B43">
        <w:rPr>
          <w:rFonts w:ascii="Arial" w:hAnsi="Arial" w:eastAsia="Arial" w:cs="Arial"/>
          <w:b w:val="0"/>
          <w:bCs w:val="0"/>
          <w:i w:val="0"/>
          <w:iCs w:val="0"/>
          <w:caps w:val="0"/>
          <w:smallCaps w:val="0"/>
          <w:noProof w:val="0"/>
          <w:color w:val="000000" w:themeColor="text1" w:themeTint="FF" w:themeShade="FF"/>
          <w:sz w:val="24"/>
          <w:szCs w:val="24"/>
          <w:lang w:val="en-GB"/>
        </w:rPr>
        <w:t>achieved</w:t>
      </w:r>
      <w:r w:rsidRPr="2A2124DB" w:rsidR="17EF37C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0CBC90C" w:rsidP="329D7A75" w:rsidRDefault="00CBC90C" w14:paraId="1C4BEEF8" w14:textId="0EFB75BC">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9D7A75" w:rsidR="00CBC90C">
        <w:rPr>
          <w:rFonts w:ascii="Arial" w:hAnsi="Arial" w:eastAsia="Arial" w:cs="Arial"/>
          <w:b w:val="0"/>
          <w:bCs w:val="0"/>
          <w:i w:val="0"/>
          <w:iCs w:val="0"/>
          <w:caps w:val="0"/>
          <w:smallCaps w:val="0"/>
          <w:noProof w:val="0"/>
          <w:color w:val="000000" w:themeColor="text1" w:themeTint="FF" w:themeShade="FF"/>
          <w:sz w:val="24"/>
          <w:szCs w:val="24"/>
          <w:lang w:val="en-GB"/>
        </w:rPr>
        <w:t>In conclusion, upon research</w:t>
      </w:r>
      <w:r w:rsidRPr="329D7A75" w:rsidR="215AF945">
        <w:rPr>
          <w:rFonts w:ascii="Arial" w:hAnsi="Arial" w:eastAsia="Arial" w:cs="Arial"/>
          <w:b w:val="0"/>
          <w:bCs w:val="0"/>
          <w:i w:val="0"/>
          <w:iCs w:val="0"/>
          <w:caps w:val="0"/>
          <w:smallCaps w:val="0"/>
          <w:noProof w:val="0"/>
          <w:color w:val="000000" w:themeColor="text1" w:themeTint="FF" w:themeShade="FF"/>
          <w:sz w:val="24"/>
          <w:szCs w:val="24"/>
          <w:lang w:val="en-GB"/>
        </w:rPr>
        <w:t xml:space="preserve">ing </w:t>
      </w:r>
      <w:r w:rsidRPr="329D7A75" w:rsidR="1B5B8A6F">
        <w:rPr>
          <w:rFonts w:ascii="Arial" w:hAnsi="Arial" w:eastAsia="Arial" w:cs="Arial"/>
          <w:b w:val="0"/>
          <w:bCs w:val="0"/>
          <w:i w:val="0"/>
          <w:iCs w:val="0"/>
          <w:caps w:val="0"/>
          <w:smallCaps w:val="0"/>
          <w:noProof w:val="0"/>
          <w:color w:val="000000" w:themeColor="text1" w:themeTint="FF" w:themeShade="FF"/>
          <w:sz w:val="24"/>
          <w:szCs w:val="24"/>
          <w:lang w:val="en-GB"/>
        </w:rPr>
        <w:t>the benefits and drawbacks of sourcing locally.</w:t>
      </w:r>
      <w:r w:rsidRPr="329D7A75" w:rsidR="55582F3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29D7A75" w:rsidR="0AC17B3E">
        <w:rPr>
          <w:rFonts w:ascii="Arial" w:hAnsi="Arial" w:eastAsia="Arial" w:cs="Arial"/>
          <w:b w:val="0"/>
          <w:bCs w:val="0"/>
          <w:i w:val="0"/>
          <w:iCs w:val="0"/>
          <w:caps w:val="0"/>
          <w:smallCaps w:val="0"/>
          <w:noProof w:val="0"/>
          <w:color w:val="000000" w:themeColor="text1" w:themeTint="FF" w:themeShade="FF"/>
          <w:sz w:val="24"/>
          <w:szCs w:val="24"/>
          <w:lang w:val="en-GB"/>
        </w:rPr>
        <w:t xml:space="preserve">It is </w:t>
      </w:r>
      <w:r w:rsidRPr="329D7A75" w:rsidR="0AC17B3E">
        <w:rPr>
          <w:rFonts w:ascii="Arial" w:hAnsi="Arial" w:eastAsia="Arial" w:cs="Arial"/>
          <w:b w:val="0"/>
          <w:bCs w:val="0"/>
          <w:i w:val="0"/>
          <w:iCs w:val="0"/>
          <w:caps w:val="0"/>
          <w:smallCaps w:val="0"/>
          <w:noProof w:val="0"/>
          <w:color w:val="000000" w:themeColor="text1" w:themeTint="FF" w:themeShade="FF"/>
          <w:sz w:val="24"/>
          <w:szCs w:val="24"/>
          <w:lang w:val="en-GB"/>
        </w:rPr>
        <w:t>evident</w:t>
      </w:r>
      <w:r w:rsidRPr="329D7A75" w:rsidR="0AC17B3E">
        <w:rPr>
          <w:rFonts w:ascii="Arial" w:hAnsi="Arial" w:eastAsia="Arial" w:cs="Arial"/>
          <w:b w:val="0"/>
          <w:bCs w:val="0"/>
          <w:i w:val="0"/>
          <w:iCs w:val="0"/>
          <w:caps w:val="0"/>
          <w:smallCaps w:val="0"/>
          <w:noProof w:val="0"/>
          <w:color w:val="000000" w:themeColor="text1" w:themeTint="FF" w:themeShade="FF"/>
          <w:sz w:val="24"/>
          <w:szCs w:val="24"/>
          <w:lang w:val="en-GB"/>
        </w:rPr>
        <w:t xml:space="preserve"> that restaurants should carefully c</w:t>
      </w:r>
      <w:r w:rsidRPr="329D7A75" w:rsidR="00CBC90C">
        <w:rPr>
          <w:rFonts w:ascii="Arial" w:hAnsi="Arial" w:eastAsia="Arial" w:cs="Arial"/>
          <w:b w:val="0"/>
          <w:bCs w:val="0"/>
          <w:i w:val="0"/>
          <w:iCs w:val="0"/>
          <w:caps w:val="0"/>
          <w:smallCaps w:val="0"/>
          <w:noProof w:val="0"/>
          <w:color w:val="000000" w:themeColor="text1" w:themeTint="FF" w:themeShade="FF"/>
          <w:sz w:val="24"/>
          <w:szCs w:val="24"/>
          <w:lang w:val="en-GB"/>
        </w:rPr>
        <w:t>onsider factors such as cost, quality, shelf life,</w:t>
      </w:r>
      <w:r w:rsidRPr="329D7A75" w:rsidR="3CBA4941">
        <w:rPr>
          <w:rFonts w:ascii="Arial" w:hAnsi="Arial" w:eastAsia="Arial" w:cs="Arial"/>
          <w:b w:val="0"/>
          <w:bCs w:val="0"/>
          <w:i w:val="0"/>
          <w:iCs w:val="0"/>
          <w:caps w:val="0"/>
          <w:smallCaps w:val="0"/>
          <w:noProof w:val="0"/>
          <w:color w:val="000000" w:themeColor="text1" w:themeTint="FF" w:themeShade="FF"/>
          <w:sz w:val="24"/>
          <w:szCs w:val="24"/>
          <w:lang w:val="en-GB"/>
        </w:rPr>
        <w:t xml:space="preserve"> seasonality, </w:t>
      </w:r>
      <w:r w:rsidRPr="329D7A75" w:rsidR="2D6B6B93">
        <w:rPr>
          <w:rFonts w:ascii="Arial" w:hAnsi="Arial" w:eastAsia="Arial" w:cs="Arial"/>
          <w:b w:val="0"/>
          <w:bCs w:val="0"/>
          <w:i w:val="0"/>
          <w:iCs w:val="0"/>
          <w:caps w:val="0"/>
          <w:smallCaps w:val="0"/>
          <w:noProof w:val="0"/>
          <w:color w:val="000000" w:themeColor="text1" w:themeTint="FF" w:themeShade="FF"/>
          <w:sz w:val="24"/>
          <w:szCs w:val="24"/>
          <w:lang w:val="en-GB"/>
        </w:rPr>
        <w:t xml:space="preserve">provenance, </w:t>
      </w:r>
      <w:r w:rsidRPr="329D7A75" w:rsidR="3CBA4941">
        <w:rPr>
          <w:rFonts w:ascii="Arial" w:hAnsi="Arial" w:eastAsia="Arial" w:cs="Arial"/>
          <w:b w:val="0"/>
          <w:bCs w:val="0"/>
          <w:i w:val="0"/>
          <w:iCs w:val="0"/>
          <w:caps w:val="0"/>
          <w:smallCaps w:val="0"/>
          <w:noProof w:val="0"/>
          <w:color w:val="000000" w:themeColor="text1" w:themeTint="FF" w:themeShade="FF"/>
          <w:sz w:val="24"/>
          <w:szCs w:val="24"/>
          <w:lang w:val="en-GB"/>
        </w:rPr>
        <w:t>and</w:t>
      </w:r>
      <w:r w:rsidRPr="329D7A75" w:rsidR="00CBC90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29D7A75" w:rsidR="00CBC90C">
        <w:rPr>
          <w:rFonts w:ascii="Arial" w:hAnsi="Arial" w:eastAsia="Arial" w:cs="Arial"/>
          <w:b w:val="0"/>
          <w:bCs w:val="0"/>
          <w:i w:val="0"/>
          <w:iCs w:val="0"/>
          <w:caps w:val="0"/>
          <w:smallCaps w:val="0"/>
          <w:noProof w:val="0"/>
          <w:color w:val="000000" w:themeColor="text1" w:themeTint="FF" w:themeShade="FF"/>
          <w:sz w:val="24"/>
          <w:szCs w:val="24"/>
          <w:lang w:val="en-GB"/>
        </w:rPr>
        <w:t>sustainability</w:t>
      </w:r>
      <w:r w:rsidRPr="329D7A75" w:rsidR="6871B5CB">
        <w:rPr>
          <w:rFonts w:ascii="Arial" w:hAnsi="Arial" w:eastAsia="Arial" w:cs="Arial"/>
          <w:b w:val="0"/>
          <w:bCs w:val="0"/>
          <w:i w:val="0"/>
          <w:iCs w:val="0"/>
          <w:caps w:val="0"/>
          <w:smallCaps w:val="0"/>
          <w:noProof w:val="0"/>
          <w:color w:val="000000" w:themeColor="text1" w:themeTint="FF" w:themeShade="FF"/>
          <w:sz w:val="24"/>
          <w:szCs w:val="24"/>
          <w:lang w:val="en-GB"/>
        </w:rPr>
        <w:t xml:space="preserve"> when making sourcing decisions</w:t>
      </w:r>
      <w:r w:rsidRPr="329D7A75" w:rsidR="2C7AF3AF">
        <w:rPr>
          <w:rFonts w:ascii="Arial" w:hAnsi="Arial" w:eastAsia="Arial" w:cs="Arial"/>
          <w:b w:val="0"/>
          <w:bCs w:val="0"/>
          <w:i w:val="0"/>
          <w:iCs w:val="0"/>
          <w:caps w:val="0"/>
          <w:smallCaps w:val="0"/>
          <w:noProof w:val="0"/>
          <w:color w:val="000000" w:themeColor="text1" w:themeTint="FF" w:themeShade="FF"/>
          <w:sz w:val="24"/>
          <w:szCs w:val="24"/>
          <w:lang w:val="en-GB"/>
        </w:rPr>
        <w:t xml:space="preserve">. Global sourcing </w:t>
      </w:r>
      <w:r w:rsidRPr="329D7A75" w:rsidR="15102AA7">
        <w:rPr>
          <w:rFonts w:ascii="Arial" w:hAnsi="Arial" w:eastAsia="Arial" w:cs="Arial"/>
          <w:b w:val="0"/>
          <w:bCs w:val="0"/>
          <w:i w:val="0"/>
          <w:iCs w:val="0"/>
          <w:caps w:val="0"/>
          <w:smallCaps w:val="0"/>
          <w:noProof w:val="0"/>
          <w:color w:val="000000" w:themeColor="text1" w:themeTint="FF" w:themeShade="FF"/>
          <w:sz w:val="24"/>
          <w:szCs w:val="24"/>
          <w:lang w:val="en-GB"/>
        </w:rPr>
        <w:t>offers</w:t>
      </w:r>
      <w:r w:rsidRPr="329D7A75" w:rsidR="2C7AF3AF">
        <w:rPr>
          <w:rFonts w:ascii="Arial" w:hAnsi="Arial" w:eastAsia="Arial" w:cs="Arial"/>
          <w:b w:val="0"/>
          <w:bCs w:val="0"/>
          <w:i w:val="0"/>
          <w:iCs w:val="0"/>
          <w:caps w:val="0"/>
          <w:smallCaps w:val="0"/>
          <w:noProof w:val="0"/>
          <w:color w:val="000000" w:themeColor="text1" w:themeTint="FF" w:themeShade="FF"/>
          <w:sz w:val="24"/>
          <w:szCs w:val="24"/>
          <w:lang w:val="en-GB"/>
        </w:rPr>
        <w:t xml:space="preserve"> advantages in terms of sourcing produce that is unavailable locally, however</w:t>
      </w:r>
      <w:r w:rsidRPr="329D7A75" w:rsidR="3E260F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29D7A75" w:rsidR="2C7AF3AF">
        <w:rPr>
          <w:rFonts w:ascii="Arial" w:hAnsi="Arial" w:eastAsia="Arial" w:cs="Arial"/>
          <w:b w:val="0"/>
          <w:bCs w:val="0"/>
          <w:i w:val="0"/>
          <w:iCs w:val="0"/>
          <w:caps w:val="0"/>
          <w:smallCaps w:val="0"/>
          <w:noProof w:val="0"/>
          <w:color w:val="000000" w:themeColor="text1" w:themeTint="FF" w:themeShade="FF"/>
          <w:sz w:val="24"/>
          <w:szCs w:val="24"/>
          <w:lang w:val="en-GB"/>
        </w:rPr>
        <w:t xml:space="preserve">locally sourcing has proven to be </w:t>
      </w:r>
      <w:r w:rsidRPr="329D7A75" w:rsidR="0F3FF17C">
        <w:rPr>
          <w:rFonts w:ascii="Arial" w:hAnsi="Arial" w:eastAsia="Arial" w:cs="Arial"/>
          <w:b w:val="0"/>
          <w:bCs w:val="0"/>
          <w:i w:val="0"/>
          <w:iCs w:val="0"/>
          <w:caps w:val="0"/>
          <w:smallCaps w:val="0"/>
          <w:noProof w:val="0"/>
          <w:color w:val="000000" w:themeColor="text1" w:themeTint="FF" w:themeShade="FF"/>
          <w:sz w:val="24"/>
          <w:szCs w:val="24"/>
          <w:lang w:val="en-GB"/>
        </w:rPr>
        <w:t xml:space="preserve">the most </w:t>
      </w:r>
      <w:r w:rsidRPr="329D7A75" w:rsidR="0F3FF17C">
        <w:rPr>
          <w:rFonts w:ascii="Arial" w:hAnsi="Arial" w:eastAsia="Arial" w:cs="Arial"/>
          <w:b w:val="0"/>
          <w:bCs w:val="0"/>
          <w:i w:val="0"/>
          <w:iCs w:val="0"/>
          <w:caps w:val="0"/>
          <w:smallCaps w:val="0"/>
          <w:noProof w:val="0"/>
          <w:color w:val="000000" w:themeColor="text1" w:themeTint="FF" w:themeShade="FF"/>
          <w:sz w:val="24"/>
          <w:szCs w:val="24"/>
          <w:lang w:val="en-GB"/>
        </w:rPr>
        <w:t>advantageous</w:t>
      </w:r>
      <w:r w:rsidRPr="329D7A75" w:rsidR="0F3FF17C">
        <w:rPr>
          <w:rFonts w:ascii="Arial" w:hAnsi="Arial" w:eastAsia="Arial" w:cs="Arial"/>
          <w:b w:val="0"/>
          <w:bCs w:val="0"/>
          <w:i w:val="0"/>
          <w:iCs w:val="0"/>
          <w:caps w:val="0"/>
          <w:smallCaps w:val="0"/>
          <w:noProof w:val="0"/>
          <w:color w:val="000000" w:themeColor="text1" w:themeTint="FF" w:themeShade="FF"/>
          <w:sz w:val="24"/>
          <w:szCs w:val="24"/>
          <w:lang w:val="en-GB"/>
        </w:rPr>
        <w:t xml:space="preserve"> approach to sourcing </w:t>
      </w:r>
      <w:r w:rsidRPr="329D7A75" w:rsidR="0D32840E">
        <w:rPr>
          <w:rFonts w:ascii="Arial" w:hAnsi="Arial" w:eastAsia="Arial" w:cs="Arial"/>
          <w:b w:val="0"/>
          <w:bCs w:val="0"/>
          <w:i w:val="0"/>
          <w:iCs w:val="0"/>
          <w:caps w:val="0"/>
          <w:smallCaps w:val="0"/>
          <w:noProof w:val="0"/>
          <w:color w:val="000000" w:themeColor="text1" w:themeTint="FF" w:themeShade="FF"/>
          <w:sz w:val="24"/>
          <w:szCs w:val="24"/>
          <w:lang w:val="en-GB"/>
        </w:rPr>
        <w:t xml:space="preserve">due to its sustainability factors, the ability to support the community and in </w:t>
      </w:r>
      <w:r w:rsidRPr="329D7A75" w:rsidR="5EFFAAE0">
        <w:rPr>
          <w:rFonts w:ascii="Arial" w:hAnsi="Arial" w:eastAsia="Arial" w:cs="Arial"/>
          <w:b w:val="0"/>
          <w:bCs w:val="0"/>
          <w:i w:val="0"/>
          <w:iCs w:val="0"/>
          <w:caps w:val="0"/>
          <w:smallCaps w:val="0"/>
          <w:noProof w:val="0"/>
          <w:color w:val="000000" w:themeColor="text1" w:themeTint="FF" w:themeShade="FF"/>
          <w:sz w:val="24"/>
          <w:szCs w:val="24"/>
          <w:lang w:val="en-GB"/>
        </w:rPr>
        <w:t>addition</w:t>
      </w:r>
      <w:r w:rsidRPr="329D7A75" w:rsidR="0D32840E">
        <w:rPr>
          <w:rFonts w:ascii="Arial" w:hAnsi="Arial" w:eastAsia="Arial" w:cs="Arial"/>
          <w:b w:val="0"/>
          <w:bCs w:val="0"/>
          <w:i w:val="0"/>
          <w:iCs w:val="0"/>
          <w:caps w:val="0"/>
          <w:smallCaps w:val="0"/>
          <w:noProof w:val="0"/>
          <w:color w:val="000000" w:themeColor="text1" w:themeTint="FF" w:themeShade="FF"/>
          <w:sz w:val="24"/>
          <w:szCs w:val="24"/>
          <w:lang w:val="en-GB"/>
        </w:rPr>
        <w:t xml:space="preserve"> to this supporting eco-</w:t>
      </w:r>
      <w:r w:rsidRPr="329D7A75" w:rsidR="6BEFA00B">
        <w:rPr>
          <w:rFonts w:ascii="Arial" w:hAnsi="Arial" w:eastAsia="Arial" w:cs="Arial"/>
          <w:b w:val="0"/>
          <w:bCs w:val="0"/>
          <w:i w:val="0"/>
          <w:iCs w:val="0"/>
          <w:caps w:val="0"/>
          <w:smallCaps w:val="0"/>
          <w:noProof w:val="0"/>
          <w:color w:val="000000" w:themeColor="text1" w:themeTint="FF" w:themeShade="FF"/>
          <w:sz w:val="24"/>
          <w:szCs w:val="24"/>
          <w:lang w:val="en-GB"/>
        </w:rPr>
        <w:t>friendly</w:t>
      </w:r>
      <w:r w:rsidRPr="329D7A75" w:rsidR="0D32840E">
        <w:rPr>
          <w:rFonts w:ascii="Arial" w:hAnsi="Arial" w:eastAsia="Arial" w:cs="Arial"/>
          <w:b w:val="0"/>
          <w:bCs w:val="0"/>
          <w:i w:val="0"/>
          <w:iCs w:val="0"/>
          <w:caps w:val="0"/>
          <w:smallCaps w:val="0"/>
          <w:noProof w:val="0"/>
          <w:color w:val="000000" w:themeColor="text1" w:themeTint="FF" w:themeShade="FF"/>
          <w:sz w:val="24"/>
          <w:szCs w:val="24"/>
          <w:lang w:val="en-GB"/>
        </w:rPr>
        <w:t xml:space="preserve"> farming practices</w:t>
      </w:r>
      <w:r w:rsidRPr="329D7A75" w:rsidR="1294F9E0">
        <w:rPr>
          <w:rFonts w:ascii="Arial" w:hAnsi="Arial" w:eastAsia="Arial" w:cs="Arial"/>
          <w:b w:val="0"/>
          <w:bCs w:val="0"/>
          <w:i w:val="0"/>
          <w:iCs w:val="0"/>
          <w:caps w:val="0"/>
          <w:smallCaps w:val="0"/>
          <w:noProof w:val="0"/>
          <w:color w:val="000000" w:themeColor="text1" w:themeTint="FF" w:themeShade="FF"/>
          <w:sz w:val="24"/>
          <w:szCs w:val="24"/>
          <w:lang w:val="en-GB"/>
        </w:rPr>
        <w:t xml:space="preserve">. Upon researching </w:t>
      </w:r>
      <w:r w:rsidRPr="329D7A75" w:rsidR="37144731">
        <w:rPr>
          <w:rFonts w:ascii="Arial" w:hAnsi="Arial" w:eastAsia="Arial" w:cs="Arial"/>
          <w:b w:val="0"/>
          <w:bCs w:val="0"/>
          <w:i w:val="0"/>
          <w:iCs w:val="0"/>
          <w:caps w:val="0"/>
          <w:smallCaps w:val="0"/>
          <w:noProof w:val="0"/>
          <w:color w:val="000000" w:themeColor="text1" w:themeTint="FF" w:themeShade="FF"/>
          <w:sz w:val="24"/>
          <w:szCs w:val="24"/>
          <w:lang w:val="en-GB"/>
        </w:rPr>
        <w:t>restaurants</w:t>
      </w:r>
      <w:r w:rsidRPr="329D7A75" w:rsidR="1294F9E0">
        <w:rPr>
          <w:rFonts w:ascii="Arial" w:hAnsi="Arial" w:eastAsia="Arial" w:cs="Arial"/>
          <w:b w:val="0"/>
          <w:bCs w:val="0"/>
          <w:i w:val="0"/>
          <w:iCs w:val="0"/>
          <w:caps w:val="0"/>
          <w:smallCaps w:val="0"/>
          <w:noProof w:val="0"/>
          <w:color w:val="000000" w:themeColor="text1" w:themeTint="FF" w:themeShade="FF"/>
          <w:sz w:val="24"/>
          <w:szCs w:val="24"/>
          <w:lang w:val="en-GB"/>
        </w:rPr>
        <w:t xml:space="preserve"> in </w:t>
      </w:r>
      <w:r w:rsidRPr="329D7A75" w:rsidR="13AE5729">
        <w:rPr>
          <w:rFonts w:ascii="Arial" w:hAnsi="Arial" w:eastAsia="Arial" w:cs="Arial"/>
          <w:b w:val="0"/>
          <w:bCs w:val="0"/>
          <w:i w:val="0"/>
          <w:iCs w:val="0"/>
          <w:caps w:val="0"/>
          <w:smallCaps w:val="0"/>
          <w:noProof w:val="0"/>
          <w:color w:val="000000" w:themeColor="text1" w:themeTint="FF" w:themeShade="FF"/>
          <w:sz w:val="24"/>
          <w:szCs w:val="24"/>
          <w:lang w:val="en-GB"/>
        </w:rPr>
        <w:t>Wales,</w:t>
      </w:r>
      <w:r w:rsidRPr="329D7A75" w:rsidR="1294F9E0">
        <w:rPr>
          <w:rFonts w:ascii="Arial" w:hAnsi="Arial" w:eastAsia="Arial" w:cs="Arial"/>
          <w:b w:val="0"/>
          <w:bCs w:val="0"/>
          <w:i w:val="0"/>
          <w:iCs w:val="0"/>
          <w:caps w:val="0"/>
          <w:smallCaps w:val="0"/>
          <w:noProof w:val="0"/>
          <w:color w:val="000000" w:themeColor="text1" w:themeTint="FF" w:themeShade="FF"/>
          <w:sz w:val="24"/>
          <w:szCs w:val="24"/>
          <w:lang w:val="en-GB"/>
        </w:rPr>
        <w:t xml:space="preserve"> it is </w:t>
      </w:r>
      <w:r w:rsidRPr="329D7A75" w:rsidR="1294F9E0">
        <w:rPr>
          <w:rFonts w:ascii="Arial" w:hAnsi="Arial" w:eastAsia="Arial" w:cs="Arial"/>
          <w:b w:val="0"/>
          <w:bCs w:val="0"/>
          <w:i w:val="0"/>
          <w:iCs w:val="0"/>
          <w:caps w:val="0"/>
          <w:smallCaps w:val="0"/>
          <w:noProof w:val="0"/>
          <w:color w:val="000000" w:themeColor="text1" w:themeTint="FF" w:themeShade="FF"/>
          <w:sz w:val="24"/>
          <w:szCs w:val="24"/>
          <w:lang w:val="en-GB"/>
        </w:rPr>
        <w:t>evident</w:t>
      </w:r>
      <w:r w:rsidRPr="329D7A75" w:rsidR="1294F9E0">
        <w:rPr>
          <w:rFonts w:ascii="Arial" w:hAnsi="Arial" w:eastAsia="Arial" w:cs="Arial"/>
          <w:b w:val="0"/>
          <w:bCs w:val="0"/>
          <w:i w:val="0"/>
          <w:iCs w:val="0"/>
          <w:caps w:val="0"/>
          <w:smallCaps w:val="0"/>
          <w:noProof w:val="0"/>
          <w:color w:val="000000" w:themeColor="text1" w:themeTint="FF" w:themeShade="FF"/>
          <w:sz w:val="24"/>
          <w:szCs w:val="24"/>
          <w:lang w:val="en-GB"/>
        </w:rPr>
        <w:t xml:space="preserve"> that to source locally, their offerings </w:t>
      </w:r>
      <w:r w:rsidRPr="329D7A75" w:rsidR="41B5A3F6">
        <w:rPr>
          <w:rFonts w:ascii="Arial" w:hAnsi="Arial" w:eastAsia="Arial" w:cs="Arial"/>
          <w:b w:val="0"/>
          <w:bCs w:val="0"/>
          <w:i w:val="0"/>
          <w:iCs w:val="0"/>
          <w:caps w:val="0"/>
          <w:smallCaps w:val="0"/>
          <w:noProof w:val="0"/>
          <w:color w:val="000000" w:themeColor="text1" w:themeTint="FF" w:themeShade="FF"/>
          <w:sz w:val="24"/>
          <w:szCs w:val="24"/>
          <w:lang w:val="en-GB"/>
        </w:rPr>
        <w:t>positively</w:t>
      </w:r>
      <w:r w:rsidRPr="329D7A75" w:rsidR="1294F9E0">
        <w:rPr>
          <w:rFonts w:ascii="Arial" w:hAnsi="Arial" w:eastAsia="Arial" w:cs="Arial"/>
          <w:b w:val="0"/>
          <w:bCs w:val="0"/>
          <w:i w:val="0"/>
          <w:iCs w:val="0"/>
          <w:caps w:val="0"/>
          <w:smallCaps w:val="0"/>
          <w:noProof w:val="0"/>
          <w:color w:val="000000" w:themeColor="text1" w:themeTint="FF" w:themeShade="FF"/>
          <w:sz w:val="24"/>
          <w:szCs w:val="24"/>
          <w:lang w:val="en-GB"/>
        </w:rPr>
        <w:t xml:space="preserve"> contribute to the </w:t>
      </w:r>
      <w:r w:rsidRPr="329D7A75" w:rsidR="168C1C57">
        <w:rPr>
          <w:rFonts w:ascii="Arial" w:hAnsi="Arial" w:eastAsia="Arial" w:cs="Arial"/>
          <w:b w:val="0"/>
          <w:bCs w:val="0"/>
          <w:i w:val="0"/>
          <w:iCs w:val="0"/>
          <w:caps w:val="0"/>
          <w:smallCaps w:val="0"/>
          <w:noProof w:val="0"/>
          <w:color w:val="000000" w:themeColor="text1" w:themeTint="FF" w:themeShade="FF"/>
          <w:sz w:val="24"/>
          <w:szCs w:val="24"/>
          <w:lang w:val="en-GB"/>
        </w:rPr>
        <w:t>environmen</w:t>
      </w:r>
      <w:r w:rsidRPr="329D7A75" w:rsidR="280869A7">
        <w:rPr>
          <w:rFonts w:ascii="Arial" w:hAnsi="Arial" w:eastAsia="Arial" w:cs="Arial"/>
          <w:b w:val="0"/>
          <w:bCs w:val="0"/>
          <w:i w:val="0"/>
          <w:iCs w:val="0"/>
          <w:caps w:val="0"/>
          <w:smallCaps w:val="0"/>
          <w:noProof w:val="0"/>
          <w:color w:val="000000" w:themeColor="text1" w:themeTint="FF" w:themeShade="FF"/>
          <w:sz w:val="24"/>
          <w:szCs w:val="24"/>
          <w:lang w:val="en-GB"/>
        </w:rPr>
        <w:t xml:space="preserve">t </w:t>
      </w:r>
      <w:r w:rsidRPr="329D7A75" w:rsidR="1294F9E0">
        <w:rPr>
          <w:rFonts w:ascii="Arial" w:hAnsi="Arial" w:eastAsia="Arial" w:cs="Arial"/>
          <w:b w:val="0"/>
          <w:bCs w:val="0"/>
          <w:i w:val="0"/>
          <w:iCs w:val="0"/>
          <w:caps w:val="0"/>
          <w:smallCaps w:val="0"/>
          <w:noProof w:val="0"/>
          <w:color w:val="000000" w:themeColor="text1" w:themeTint="FF" w:themeShade="FF"/>
          <w:sz w:val="24"/>
          <w:szCs w:val="24"/>
          <w:lang w:val="en-GB"/>
        </w:rPr>
        <w:t>and their c</w:t>
      </w:r>
      <w:r w:rsidRPr="329D7A75" w:rsidR="6C0FF0FB">
        <w:rPr>
          <w:rFonts w:ascii="Arial" w:hAnsi="Arial" w:eastAsia="Arial" w:cs="Arial"/>
          <w:b w:val="0"/>
          <w:bCs w:val="0"/>
          <w:i w:val="0"/>
          <w:iCs w:val="0"/>
          <w:caps w:val="0"/>
          <w:smallCaps w:val="0"/>
          <w:noProof w:val="0"/>
          <w:color w:val="000000" w:themeColor="text1" w:themeTint="FF" w:themeShade="FF"/>
          <w:sz w:val="24"/>
          <w:szCs w:val="24"/>
          <w:lang w:val="en-GB"/>
        </w:rPr>
        <w:t xml:space="preserve">ommunity whilst </w:t>
      </w:r>
      <w:r w:rsidRPr="329D7A75" w:rsidR="33DF51E8">
        <w:rPr>
          <w:rFonts w:ascii="Arial" w:hAnsi="Arial" w:eastAsia="Arial" w:cs="Arial"/>
          <w:b w:val="0"/>
          <w:bCs w:val="0"/>
          <w:i w:val="0"/>
          <w:iCs w:val="0"/>
          <w:caps w:val="0"/>
          <w:smallCaps w:val="0"/>
          <w:noProof w:val="0"/>
          <w:color w:val="000000" w:themeColor="text1" w:themeTint="FF" w:themeShade="FF"/>
          <w:sz w:val="24"/>
          <w:szCs w:val="24"/>
          <w:lang w:val="en-GB"/>
        </w:rPr>
        <w:t>aligning</w:t>
      </w:r>
      <w:r w:rsidRPr="329D7A75" w:rsidR="6C0FF0FB">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 </w:t>
      </w:r>
      <w:r w:rsidRPr="329D7A75" w:rsidR="33DF51E8">
        <w:rPr>
          <w:rFonts w:ascii="Arial" w:hAnsi="Arial" w:eastAsia="Arial" w:cs="Arial"/>
          <w:b w:val="0"/>
          <w:bCs w:val="0"/>
          <w:i w:val="0"/>
          <w:iCs w:val="0"/>
          <w:caps w:val="0"/>
          <w:smallCaps w:val="0"/>
          <w:noProof w:val="0"/>
          <w:color w:val="000000" w:themeColor="text1" w:themeTint="FF" w:themeShade="FF"/>
          <w:sz w:val="24"/>
          <w:szCs w:val="24"/>
          <w:lang w:val="en-GB"/>
        </w:rPr>
        <w:t>growing</w:t>
      </w:r>
      <w:r w:rsidRPr="329D7A75" w:rsidR="6C0FF0FB">
        <w:rPr>
          <w:rFonts w:ascii="Arial" w:hAnsi="Arial" w:eastAsia="Arial" w:cs="Arial"/>
          <w:b w:val="0"/>
          <w:bCs w:val="0"/>
          <w:i w:val="0"/>
          <w:iCs w:val="0"/>
          <w:caps w:val="0"/>
          <w:smallCaps w:val="0"/>
          <w:noProof w:val="0"/>
          <w:color w:val="000000" w:themeColor="text1" w:themeTint="FF" w:themeShade="FF"/>
          <w:sz w:val="24"/>
          <w:szCs w:val="24"/>
          <w:lang w:val="en-GB"/>
        </w:rPr>
        <w:t xml:space="preserve"> consumer demand for transparency. </w:t>
      </w:r>
    </w:p>
    <w:p w:rsidR="329D7A75" w:rsidRDefault="329D7A75" w14:paraId="114FAF69" w14:textId="034B302B">
      <w:r>
        <w:br w:type="page"/>
      </w:r>
    </w:p>
    <w:p xmlns:wp14="http://schemas.microsoft.com/office/word/2010/wordml" w:rsidP="329D7A75" wp14:paraId="0EF6D6B6" wp14:textId="11748A6C">
      <w:pPr>
        <w:pStyle w:val="Normal"/>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329D7A75" w:rsidR="51792EA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Reference list:</w:t>
      </w:r>
    </w:p>
    <w:p xmlns:wp14="http://schemas.microsoft.com/office/word/2010/wordml" w:rsidP="21528451" wp14:paraId="26415CAE" wp14:textId="369374F1">
      <w:pPr>
        <w:pStyle w:val="Normal"/>
        <w:spacing w:line="276" w:lineRule="auto"/>
        <w:jc w:val="left"/>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pPr>
      <w:r w:rsidRPr="21528451" w:rsidR="56A04116">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Arya, V.P., Vinod, A.P. and Babu, P.S. (2023) ‘Carbon footprint levels and recommendations for sustainable shipping industry’</w:t>
      </w:r>
      <w:r w:rsidRPr="21528451" w:rsidR="56A04116">
        <w:rPr>
          <w:rFonts w:ascii="Arial" w:hAnsi="Arial" w:eastAsia="Arial" w:cs="Arial"/>
          <w:b w:val="0"/>
          <w:bCs w:val="0"/>
          <w:i w:val="1"/>
          <w:iCs w:val="1"/>
          <w:caps w:val="0"/>
          <w:smallCaps w:val="0"/>
          <w:strike w:val="0"/>
          <w:dstrike w:val="0"/>
          <w:noProof w:val="0"/>
          <w:color w:val="000000" w:themeColor="text1" w:themeTint="FF" w:themeShade="FF"/>
          <w:sz w:val="20"/>
          <w:szCs w:val="20"/>
          <w:u w:val="none"/>
          <w:lang w:val="en-GB"/>
        </w:rPr>
        <w:t xml:space="preserve"> Sustainability, Agri, Food and Environmental Research</w:t>
      </w:r>
      <w:r w:rsidRPr="21528451" w:rsidR="56A04116">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 12(1). Available at:</w:t>
      </w:r>
      <w:r w:rsidRPr="21528451" w:rsidR="75F991A9">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 xml:space="preserve"> </w:t>
      </w:r>
      <w:hyperlink r:id="R8591d35fda194e92">
        <w:r w:rsidRPr="21528451" w:rsidR="75F991A9">
          <w:rPr>
            <w:rStyle w:val="Hyperlink"/>
            <w:rFonts w:ascii="Arial" w:hAnsi="Arial" w:eastAsia="Arial" w:cs="Arial"/>
            <w:b w:val="0"/>
            <w:bCs w:val="0"/>
            <w:i w:val="0"/>
            <w:iCs w:val="0"/>
            <w:caps w:val="0"/>
            <w:smallCaps w:val="0"/>
            <w:strike w:val="0"/>
            <w:dstrike w:val="0"/>
            <w:noProof w:val="0"/>
            <w:sz w:val="20"/>
            <w:szCs w:val="20"/>
            <w:lang w:val="en-GB"/>
          </w:rPr>
          <w:t>https://safer.uct.cl/index.php/SAFER/article/view/591</w:t>
        </w:r>
      </w:hyperlink>
      <w:r w:rsidRPr="21528451" w:rsidR="75F991A9">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 xml:space="preserve"> (Accessed: 13/02/2025)</w:t>
      </w:r>
      <w:r w:rsidRPr="21528451" w:rsidR="4EB6A080">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w:t>
      </w:r>
      <w:r w:rsidRPr="21528451" w:rsidR="56A04116">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 xml:space="preserve"> </w:t>
      </w:r>
    </w:p>
    <w:p xmlns:wp14="http://schemas.microsoft.com/office/word/2010/wordml" w:rsidP="21528451" wp14:paraId="49859DB5" wp14:textId="74E096E5">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21528451" w:rsidR="51792EA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Avetisyan, M., Hertel, T., and Sampson, G. (2014) ‘Is local food more environmentally friendly?</w:t>
      </w:r>
      <w:r w:rsidRPr="21528451" w:rsidR="51792EA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 xml:space="preserve"> </w:t>
      </w:r>
      <w:r w:rsidRPr="21528451" w:rsidR="51792EA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 xml:space="preserve">The GHG emissions impacts of consuming imported versus domestically produced food’ </w:t>
      </w:r>
      <w:r w:rsidRPr="21528451" w:rsidR="51792EAD">
        <w:rPr>
          <w:rFonts w:ascii="Arial" w:hAnsi="Arial" w:eastAsia="Arial" w:cs="Arial"/>
          <w:b w:val="0"/>
          <w:bCs w:val="0"/>
          <w:i w:val="1"/>
          <w:iCs w:val="1"/>
          <w:caps w:val="0"/>
          <w:smallCaps w:val="0"/>
          <w:strike w:val="0"/>
          <w:dstrike w:val="0"/>
          <w:noProof w:val="0"/>
          <w:color w:val="000000" w:themeColor="text1" w:themeTint="FF" w:themeShade="FF"/>
          <w:sz w:val="20"/>
          <w:szCs w:val="20"/>
          <w:u w:val="none"/>
          <w:lang w:val="en-GB"/>
        </w:rPr>
        <w:t>Environmental and Resource Economics</w:t>
      </w:r>
      <w:r w:rsidRPr="21528451" w:rsidR="51792EA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 58, pp.415-462.</w:t>
      </w:r>
      <w:r w:rsidRPr="21528451" w:rsidR="51792EAD">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GB"/>
        </w:rPr>
        <w:t xml:space="preserve"> Available at: </w:t>
      </w:r>
      <w:hyperlink r:id="Rd060add847ab4cdc">
        <w:r w:rsidRPr="21528451" w:rsidR="51792EAD">
          <w:rPr>
            <w:rStyle w:val="Hyperlink"/>
            <w:rFonts w:ascii="Arial" w:hAnsi="Arial" w:eastAsia="Arial" w:cs="Arial"/>
            <w:b w:val="0"/>
            <w:bCs w:val="0"/>
            <w:i w:val="0"/>
            <w:iCs w:val="0"/>
            <w:caps w:val="0"/>
            <w:smallCaps w:val="0"/>
            <w:strike w:val="0"/>
            <w:dstrike w:val="0"/>
            <w:noProof w:val="0"/>
            <w:sz w:val="20"/>
            <w:szCs w:val="20"/>
            <w:lang w:val="en-GB"/>
          </w:rPr>
          <w:t>file:///C:/Users/44794/Downloads/s10640-013-9706-3.pdf</w:t>
        </w:r>
      </w:hyperlink>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(Accessed: 05/02/202</w:t>
      </w:r>
      <w:r w:rsidRPr="21528451" w:rsidR="0A65798D">
        <w:rPr>
          <w:rFonts w:ascii="Arial" w:hAnsi="Arial" w:eastAsia="Arial" w:cs="Arial"/>
          <w:b w:val="0"/>
          <w:bCs w:val="0"/>
          <w:i w:val="0"/>
          <w:iCs w:val="0"/>
          <w:caps w:val="0"/>
          <w:smallCaps w:val="0"/>
          <w:noProof w:val="0"/>
          <w:color w:val="000000" w:themeColor="text1" w:themeTint="FF" w:themeShade="FF"/>
          <w:sz w:val="20"/>
          <w:szCs w:val="20"/>
          <w:lang w:val="en-GB"/>
        </w:rPr>
        <w:t>5</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22590FC5">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xmlns:wp14="http://schemas.microsoft.com/office/word/2010/wordml" w:rsidP="21528451" wp14:paraId="0BA6F923" wp14:textId="253B3242">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Cambridge Dictionary. (202</w:t>
      </w:r>
      <w:r w:rsidRPr="21528451" w:rsidR="76A6BFF6">
        <w:rPr>
          <w:rFonts w:ascii="Arial" w:hAnsi="Arial" w:eastAsia="Arial" w:cs="Arial"/>
          <w:b w:val="0"/>
          <w:bCs w:val="0"/>
          <w:i w:val="0"/>
          <w:iCs w:val="0"/>
          <w:caps w:val="0"/>
          <w:smallCaps w:val="0"/>
          <w:noProof w:val="0"/>
          <w:color w:val="000000" w:themeColor="text1" w:themeTint="FF" w:themeShade="FF"/>
          <w:sz w:val="20"/>
          <w:szCs w:val="20"/>
          <w:lang w:val="en-GB"/>
        </w:rPr>
        <w:t>5</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Produce</w:t>
      </w:r>
      <w:r w:rsidRPr="21528451" w:rsidR="702CAE91">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Available at: </w:t>
      </w:r>
      <w:hyperlink r:id="R2e8c5a73d7c24d69">
        <w:r w:rsidRPr="21528451" w:rsidR="51792EAD">
          <w:rPr>
            <w:rStyle w:val="Hyperlink"/>
            <w:rFonts w:ascii="Arial" w:hAnsi="Arial" w:eastAsia="Arial" w:cs="Arial"/>
            <w:b w:val="0"/>
            <w:bCs w:val="0"/>
            <w:i w:val="0"/>
            <w:iCs w:val="0"/>
            <w:caps w:val="0"/>
            <w:smallCaps w:val="0"/>
            <w:strike w:val="0"/>
            <w:dstrike w:val="0"/>
            <w:noProof w:val="0"/>
            <w:sz w:val="20"/>
            <w:szCs w:val="20"/>
            <w:lang w:val="en-GB"/>
          </w:rPr>
          <w:t>https://dictionary.cambridge.org/dictionary/english/produce</w:t>
        </w:r>
      </w:hyperlink>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(Accessed: 05/02/2025)</w:t>
      </w:r>
      <w:r w:rsidRPr="21528451" w:rsidR="1DB0F866">
        <w:rPr>
          <w:rFonts w:ascii="Arial" w:hAnsi="Arial" w:eastAsia="Arial" w:cs="Arial"/>
          <w:b w:val="0"/>
          <w:bCs w:val="0"/>
          <w:i w:val="0"/>
          <w:iCs w:val="0"/>
          <w:caps w:val="0"/>
          <w:smallCaps w:val="0"/>
          <w:noProof w:val="0"/>
          <w:color w:val="000000" w:themeColor="text1" w:themeTint="FF" w:themeShade="FF"/>
          <w:sz w:val="20"/>
          <w:szCs w:val="20"/>
          <w:lang w:val="en-GB"/>
        </w:rPr>
        <w:t>.</w:t>
      </w:r>
    </w:p>
    <w:p w:rsidR="710B7F67" w:rsidP="21528451" w:rsidRDefault="710B7F67" w14:paraId="65BA2446" w14:textId="21C08D68">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21528451" w:rsidR="710B7F67">
        <w:rPr>
          <w:rFonts w:ascii="Arial" w:hAnsi="Arial" w:eastAsia="Arial" w:cs="Arial"/>
          <w:b w:val="0"/>
          <w:bCs w:val="0"/>
          <w:i w:val="0"/>
          <w:iCs w:val="0"/>
          <w:caps w:val="0"/>
          <w:smallCaps w:val="0"/>
          <w:noProof w:val="0"/>
          <w:color w:val="000000" w:themeColor="text1" w:themeTint="FF" w:themeShade="FF"/>
          <w:sz w:val="20"/>
          <w:szCs w:val="20"/>
          <w:lang w:val="en-GB"/>
        </w:rPr>
        <w:t>Darlington Snacks</w:t>
      </w:r>
      <w:r w:rsidRPr="21528451" w:rsidR="03BDF138">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710B7F67">
        <w:rPr>
          <w:rFonts w:ascii="Arial" w:hAnsi="Arial" w:eastAsia="Arial" w:cs="Arial"/>
          <w:b w:val="0"/>
          <w:bCs w:val="0"/>
          <w:i w:val="0"/>
          <w:iCs w:val="0"/>
          <w:caps w:val="0"/>
          <w:smallCaps w:val="0"/>
          <w:noProof w:val="0"/>
          <w:color w:val="000000" w:themeColor="text1" w:themeTint="FF" w:themeShade="FF"/>
          <w:sz w:val="20"/>
          <w:szCs w:val="20"/>
          <w:lang w:val="en-GB"/>
        </w:rPr>
        <w:t xml:space="preserve"> (2023)</w:t>
      </w:r>
      <w:r w:rsidRPr="21528451" w:rsidR="710B7F67">
        <w:rPr>
          <w:rFonts w:ascii="Arial" w:hAnsi="Arial" w:eastAsia="Arial" w:cs="Arial"/>
          <w:b w:val="0"/>
          <w:bCs w:val="0"/>
          <w:i w:val="1"/>
          <w:iCs w:val="1"/>
          <w:caps w:val="0"/>
          <w:smallCaps w:val="0"/>
          <w:noProof w:val="0"/>
          <w:color w:val="000000" w:themeColor="text1" w:themeTint="FF" w:themeShade="FF"/>
          <w:sz w:val="20"/>
          <w:szCs w:val="20"/>
          <w:lang w:val="en-GB"/>
        </w:rPr>
        <w:t xml:space="preserve"> </w:t>
      </w:r>
      <w:r w:rsidRPr="21528451" w:rsidR="710B7F67">
        <w:rPr>
          <w:rFonts w:ascii="Arial" w:hAnsi="Arial" w:eastAsia="Arial" w:cs="Arial"/>
          <w:b w:val="0"/>
          <w:bCs w:val="0"/>
          <w:i w:val="0"/>
          <w:iCs w:val="0"/>
          <w:caps w:val="0"/>
          <w:smallCaps w:val="0"/>
          <w:noProof w:val="0"/>
          <w:color w:val="000000" w:themeColor="text1" w:themeTint="FF" w:themeShade="FF"/>
          <w:sz w:val="20"/>
          <w:szCs w:val="20"/>
          <w:lang w:val="en-GB"/>
        </w:rPr>
        <w:t>‘An inside look: shelf stability without preservatives’</w:t>
      </w:r>
      <w:r w:rsidRPr="21528451" w:rsidR="710B7F67">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1528451" w:rsidR="710B7F67">
        <w:rPr>
          <w:rFonts w:ascii="Arial" w:hAnsi="Arial" w:eastAsia="Arial" w:cs="Arial"/>
          <w:b w:val="0"/>
          <w:bCs w:val="0"/>
          <w:i w:val="0"/>
          <w:iCs w:val="0"/>
          <w:caps w:val="0"/>
          <w:smallCaps w:val="0"/>
          <w:noProof w:val="0"/>
          <w:color w:val="000000" w:themeColor="text1" w:themeTint="FF" w:themeShade="FF"/>
          <w:sz w:val="20"/>
          <w:szCs w:val="20"/>
          <w:lang w:val="en-GB"/>
        </w:rPr>
        <w:t xml:space="preserve">Available at: </w:t>
      </w:r>
      <w:hyperlink r:id="Re60b5dba4dcf4a2b">
        <w:r w:rsidRPr="21528451" w:rsidR="710B7F67">
          <w:rPr>
            <w:rStyle w:val="Hyperlink"/>
            <w:rFonts w:ascii="Arial" w:hAnsi="Arial" w:eastAsia="Arial" w:cs="Arial"/>
            <w:b w:val="0"/>
            <w:bCs w:val="0"/>
            <w:i w:val="0"/>
            <w:iCs w:val="0"/>
            <w:caps w:val="0"/>
            <w:smallCaps w:val="0"/>
            <w:noProof w:val="0"/>
            <w:sz w:val="20"/>
            <w:szCs w:val="20"/>
            <w:lang w:val="en-GB"/>
          </w:rPr>
          <w:t>https://darlingtonsnacks.com/an-inside-look-shelf-stability-without-preservatives/</w:t>
        </w:r>
      </w:hyperlink>
      <w:r w:rsidRPr="21528451" w:rsidR="710B7F67">
        <w:rPr>
          <w:rFonts w:ascii="Arial" w:hAnsi="Arial" w:eastAsia="Arial" w:cs="Arial"/>
          <w:b w:val="0"/>
          <w:bCs w:val="0"/>
          <w:i w:val="0"/>
          <w:iCs w:val="0"/>
          <w:caps w:val="0"/>
          <w:smallCaps w:val="0"/>
          <w:noProof w:val="0"/>
          <w:color w:val="000000" w:themeColor="text1" w:themeTint="FF" w:themeShade="FF"/>
          <w:sz w:val="20"/>
          <w:szCs w:val="20"/>
          <w:lang w:val="en-GB"/>
        </w:rPr>
        <w:t>. (Accessed: 11/02/2025).</w:t>
      </w:r>
    </w:p>
    <w:p w:rsidR="12B310D9" w:rsidP="21528451" w:rsidRDefault="12B310D9" w14:paraId="2E8298A5" w14:textId="792D6A3D">
      <w:pPr>
        <w:spacing w:line="276" w:lineRule="auto"/>
        <w:jc w:val="left"/>
        <w:rPr>
          <w:rFonts w:ascii="Arial" w:hAnsi="Arial" w:eastAsia="Arial" w:cs="Arial"/>
          <w:noProof w:val="0"/>
          <w:sz w:val="20"/>
          <w:szCs w:val="20"/>
          <w:lang w:val="en-GB"/>
        </w:rPr>
      </w:pPr>
      <w:r w:rsidRPr="21528451" w:rsidR="12B310D9">
        <w:rPr>
          <w:rFonts w:ascii="Arial" w:hAnsi="Arial" w:eastAsia="Arial" w:cs="Arial"/>
          <w:noProof w:val="0"/>
          <w:sz w:val="20"/>
          <w:szCs w:val="20"/>
          <w:lang w:val="en-GB"/>
        </w:rPr>
        <w:t xml:space="preserve">Dunne, J.B., Chambers, K.J., </w:t>
      </w:r>
      <w:r w:rsidRPr="21528451" w:rsidR="12B310D9">
        <w:rPr>
          <w:rFonts w:ascii="Arial" w:hAnsi="Arial" w:eastAsia="Arial" w:cs="Arial"/>
          <w:noProof w:val="0"/>
          <w:sz w:val="20"/>
          <w:szCs w:val="20"/>
          <w:lang w:val="en-GB"/>
        </w:rPr>
        <w:t>Giombolini</w:t>
      </w:r>
      <w:r w:rsidRPr="21528451" w:rsidR="12B310D9">
        <w:rPr>
          <w:rFonts w:ascii="Arial" w:hAnsi="Arial" w:eastAsia="Arial" w:cs="Arial"/>
          <w:noProof w:val="0"/>
          <w:sz w:val="20"/>
          <w:szCs w:val="20"/>
          <w:lang w:val="en-GB"/>
        </w:rPr>
        <w:t xml:space="preserve">, K.J. and Schlegel, S.A. </w:t>
      </w:r>
      <w:r w:rsidRPr="21528451" w:rsidR="2EDAB0BB">
        <w:rPr>
          <w:rFonts w:ascii="Arial" w:hAnsi="Arial" w:eastAsia="Arial" w:cs="Arial"/>
          <w:noProof w:val="0"/>
          <w:sz w:val="20"/>
          <w:szCs w:val="20"/>
          <w:lang w:val="en-GB"/>
        </w:rPr>
        <w:t>(</w:t>
      </w:r>
      <w:r w:rsidRPr="21528451" w:rsidR="12B310D9">
        <w:rPr>
          <w:rFonts w:ascii="Arial" w:hAnsi="Arial" w:eastAsia="Arial" w:cs="Arial"/>
          <w:noProof w:val="0"/>
          <w:sz w:val="20"/>
          <w:szCs w:val="20"/>
          <w:lang w:val="en-GB"/>
        </w:rPr>
        <w:t>2011</w:t>
      </w:r>
      <w:r w:rsidRPr="21528451" w:rsidR="20218FED">
        <w:rPr>
          <w:rFonts w:ascii="Arial" w:hAnsi="Arial" w:eastAsia="Arial" w:cs="Arial"/>
          <w:noProof w:val="0"/>
          <w:sz w:val="20"/>
          <w:szCs w:val="20"/>
          <w:lang w:val="en-GB"/>
        </w:rPr>
        <w:t xml:space="preserve">) </w:t>
      </w:r>
      <w:r w:rsidRPr="21528451" w:rsidR="12B310D9">
        <w:rPr>
          <w:rFonts w:ascii="Arial" w:hAnsi="Arial" w:eastAsia="Arial" w:cs="Arial"/>
          <w:noProof w:val="0"/>
          <w:sz w:val="20"/>
          <w:szCs w:val="20"/>
          <w:lang w:val="en-GB"/>
        </w:rPr>
        <w:t xml:space="preserve">‘What does ‘local' mean in the grocery store? Multiplicity in food retailers' perspectives on sourcing and marketing local </w:t>
      </w:r>
      <w:r w:rsidRPr="21528451" w:rsidR="5AD5EF1E">
        <w:rPr>
          <w:rFonts w:ascii="Arial" w:hAnsi="Arial" w:eastAsia="Arial" w:cs="Arial"/>
          <w:noProof w:val="0"/>
          <w:sz w:val="20"/>
          <w:szCs w:val="20"/>
          <w:lang w:val="en-GB"/>
        </w:rPr>
        <w:t>foods’</w:t>
      </w:r>
      <w:r w:rsidRPr="21528451" w:rsidR="12B310D9">
        <w:rPr>
          <w:rFonts w:ascii="Arial" w:hAnsi="Arial" w:eastAsia="Arial" w:cs="Arial"/>
          <w:noProof w:val="0"/>
          <w:sz w:val="20"/>
          <w:szCs w:val="20"/>
          <w:lang w:val="en-GB"/>
        </w:rPr>
        <w:t xml:space="preserve"> </w:t>
      </w:r>
      <w:r w:rsidRPr="21528451" w:rsidR="12B310D9">
        <w:rPr>
          <w:rFonts w:ascii="Arial" w:hAnsi="Arial" w:eastAsia="Arial" w:cs="Arial"/>
          <w:i w:val="1"/>
          <w:iCs w:val="1"/>
          <w:noProof w:val="0"/>
          <w:sz w:val="20"/>
          <w:szCs w:val="20"/>
          <w:lang w:val="en-GB"/>
        </w:rPr>
        <w:t>Renewable Agriculture and Food Systems</w:t>
      </w:r>
      <w:r w:rsidRPr="21528451" w:rsidR="12B310D9">
        <w:rPr>
          <w:rFonts w:ascii="Arial" w:hAnsi="Arial" w:eastAsia="Arial" w:cs="Arial"/>
          <w:noProof w:val="0"/>
          <w:sz w:val="20"/>
          <w:szCs w:val="20"/>
          <w:lang w:val="en-GB"/>
        </w:rPr>
        <w:t xml:space="preserve">, 26(1), pp.46-59. Available at: </w:t>
      </w:r>
      <w:hyperlink r:id="R518033bbe1d74a74">
        <w:r w:rsidRPr="21528451" w:rsidR="12B310D9">
          <w:rPr>
            <w:rStyle w:val="Hyperlink"/>
            <w:rFonts w:ascii="Arial" w:hAnsi="Arial" w:eastAsia="Arial" w:cs="Arial"/>
            <w:noProof w:val="0"/>
            <w:sz w:val="20"/>
            <w:szCs w:val="20"/>
            <w:lang w:val="en-GB"/>
          </w:rPr>
          <w:t>https://www.cambridge.org/core/services/</w:t>
        </w:r>
      </w:hyperlink>
      <w:r w:rsidRPr="21528451" w:rsidR="12B310D9">
        <w:rPr>
          <w:rFonts w:ascii="Arial" w:hAnsi="Arial" w:eastAsia="Arial" w:cs="Arial"/>
          <w:noProof w:val="0"/>
          <w:sz w:val="20"/>
          <w:szCs w:val="20"/>
          <w:lang w:val="en-GB"/>
        </w:rPr>
        <w:t xml:space="preserve"> (Accessed: 10/02/2025).</w:t>
      </w:r>
    </w:p>
    <w:p xmlns:wp14="http://schemas.microsoft.com/office/word/2010/wordml" w:rsidP="21528451" wp14:paraId="02E34530" wp14:textId="4A38EB52">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Enthoven, L. and Van den Broeck, G. (2021) ‘Local food systems: Reviewing two decades of research’. </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Agricultural systems</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193, p.103226. Available at: </w:t>
      </w:r>
      <w:hyperlink r:id="Ra7f2534777d04ddb">
        <w:r w:rsidRPr="21528451" w:rsidR="51792EAD">
          <w:rPr>
            <w:rStyle w:val="Hyperlink"/>
            <w:rFonts w:ascii="Arial" w:hAnsi="Arial" w:eastAsia="Arial" w:cs="Arial"/>
            <w:b w:val="0"/>
            <w:bCs w:val="0"/>
            <w:i w:val="0"/>
            <w:iCs w:val="0"/>
            <w:caps w:val="0"/>
            <w:smallCaps w:val="0"/>
            <w:strike w:val="0"/>
            <w:dstrike w:val="0"/>
            <w:noProof w:val="0"/>
            <w:sz w:val="20"/>
            <w:szCs w:val="20"/>
            <w:lang w:val="en-GB"/>
          </w:rPr>
          <w:t>https://pdf.sciencedirectassets.com/</w:t>
        </w:r>
      </w:hyperlink>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(Accessed: 08/02/2025)</w:t>
      </w:r>
      <w:r w:rsidRPr="21528451" w:rsidR="15B20A45">
        <w:rPr>
          <w:rFonts w:ascii="Arial" w:hAnsi="Arial" w:eastAsia="Arial" w:cs="Arial"/>
          <w:b w:val="0"/>
          <w:bCs w:val="0"/>
          <w:i w:val="0"/>
          <w:iCs w:val="0"/>
          <w:caps w:val="0"/>
          <w:smallCaps w:val="0"/>
          <w:noProof w:val="0"/>
          <w:color w:val="000000" w:themeColor="text1" w:themeTint="FF" w:themeShade="FF"/>
          <w:sz w:val="20"/>
          <w:szCs w:val="20"/>
          <w:lang w:val="en-GB"/>
        </w:rPr>
        <w:t>.</w:t>
      </w:r>
    </w:p>
    <w:p w:rsidR="57995667" w:rsidP="21528451" w:rsidRDefault="57995667" w14:paraId="51A290A4" w14:textId="47AA935B">
      <w:pPr>
        <w:pStyle w:val="Normal"/>
        <w:spacing w:line="276" w:lineRule="auto"/>
        <w:jc w:val="left"/>
        <w:rPr>
          <w:rFonts w:ascii="Arial" w:hAnsi="Arial" w:eastAsia="Arial" w:cs="Arial"/>
          <w:b w:val="0"/>
          <w:bCs w:val="0"/>
          <w:i w:val="0"/>
          <w:iCs w:val="0"/>
          <w:caps w:val="0"/>
          <w:smallCaps w:val="0"/>
          <w:noProof w:val="0"/>
          <w:sz w:val="20"/>
          <w:szCs w:val="20"/>
          <w:lang w:val="en-GB"/>
        </w:rPr>
      </w:pPr>
      <w:r w:rsidRPr="21528451" w:rsidR="5EA8BB6F">
        <w:rPr>
          <w:rFonts w:ascii="Arial" w:hAnsi="Arial" w:eastAsia="Arial" w:cs="Arial"/>
          <w:b w:val="0"/>
          <w:bCs w:val="0"/>
          <w:i w:val="0"/>
          <w:iCs w:val="0"/>
          <w:caps w:val="0"/>
          <w:smallCaps w:val="0"/>
          <w:noProof w:val="0"/>
          <w:color w:val="000000" w:themeColor="text1" w:themeTint="FF" w:themeShade="FF"/>
          <w:sz w:val="20"/>
          <w:szCs w:val="20"/>
          <w:lang w:val="en-GB"/>
        </w:rPr>
        <w:t xml:space="preserve">Feldmann, C. and Hamm, U. (2015) </w:t>
      </w:r>
      <w:r w:rsidRPr="21528451" w:rsidR="230AEB58">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5EA8BB6F">
        <w:rPr>
          <w:rFonts w:ascii="Arial" w:hAnsi="Arial" w:eastAsia="Arial" w:cs="Arial"/>
          <w:b w:val="0"/>
          <w:bCs w:val="0"/>
          <w:i w:val="0"/>
          <w:iCs w:val="0"/>
          <w:caps w:val="0"/>
          <w:smallCaps w:val="0"/>
          <w:noProof w:val="0"/>
          <w:color w:val="000000" w:themeColor="text1" w:themeTint="FF" w:themeShade="FF"/>
          <w:sz w:val="20"/>
          <w:szCs w:val="20"/>
          <w:lang w:val="en-GB"/>
        </w:rPr>
        <w:t xml:space="preserve">Consumers’ </w:t>
      </w:r>
      <w:r w:rsidRPr="21528451" w:rsidR="5EA8BB6F">
        <w:rPr>
          <w:rFonts w:ascii="Arial" w:hAnsi="Arial" w:eastAsia="Arial" w:cs="Arial"/>
          <w:b w:val="0"/>
          <w:bCs w:val="0"/>
          <w:i w:val="0"/>
          <w:iCs w:val="0"/>
          <w:caps w:val="0"/>
          <w:smallCaps w:val="0"/>
          <w:noProof w:val="0"/>
          <w:color w:val="000000" w:themeColor="text1" w:themeTint="FF" w:themeShade="FF"/>
          <w:sz w:val="20"/>
          <w:szCs w:val="20"/>
          <w:lang w:val="en-GB"/>
        </w:rPr>
        <w:t>perceptions</w:t>
      </w:r>
      <w:r w:rsidRPr="21528451" w:rsidR="5EA8BB6F">
        <w:rPr>
          <w:rFonts w:ascii="Arial" w:hAnsi="Arial" w:eastAsia="Arial" w:cs="Arial"/>
          <w:b w:val="0"/>
          <w:bCs w:val="0"/>
          <w:i w:val="0"/>
          <w:iCs w:val="0"/>
          <w:caps w:val="0"/>
          <w:smallCaps w:val="0"/>
          <w:noProof w:val="0"/>
          <w:color w:val="000000" w:themeColor="text1" w:themeTint="FF" w:themeShade="FF"/>
          <w:sz w:val="20"/>
          <w:szCs w:val="20"/>
          <w:lang w:val="en-GB"/>
        </w:rPr>
        <w:t xml:space="preserve"> and preferences for local food</w:t>
      </w:r>
      <w:r w:rsidRPr="21528451" w:rsidR="46F61E38">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5EA8BB6F">
        <w:rPr>
          <w:rFonts w:ascii="Arial" w:hAnsi="Arial" w:eastAsia="Arial" w:cs="Arial"/>
          <w:b w:val="0"/>
          <w:bCs w:val="0"/>
          <w:i w:val="0"/>
          <w:iCs w:val="0"/>
          <w:caps w:val="0"/>
          <w:smallCaps w:val="0"/>
          <w:noProof w:val="0"/>
          <w:color w:val="000000" w:themeColor="text1" w:themeTint="FF" w:themeShade="FF"/>
          <w:sz w:val="20"/>
          <w:szCs w:val="20"/>
          <w:lang w:val="en-GB"/>
        </w:rPr>
        <w:t xml:space="preserve"> A review. </w:t>
      </w:r>
      <w:r w:rsidRPr="21528451" w:rsidR="5EA8BB6F">
        <w:rPr>
          <w:rFonts w:ascii="Arial" w:hAnsi="Arial" w:eastAsia="Arial" w:cs="Arial"/>
          <w:b w:val="0"/>
          <w:bCs w:val="0"/>
          <w:i w:val="1"/>
          <w:iCs w:val="1"/>
          <w:caps w:val="0"/>
          <w:smallCaps w:val="0"/>
          <w:noProof w:val="0"/>
          <w:color w:val="000000" w:themeColor="text1" w:themeTint="FF" w:themeShade="FF"/>
          <w:sz w:val="20"/>
          <w:szCs w:val="20"/>
          <w:lang w:val="en-GB"/>
        </w:rPr>
        <w:t>Food quality and preference</w:t>
      </w:r>
      <w:r w:rsidRPr="21528451" w:rsidR="5EA8BB6F">
        <w:rPr>
          <w:rFonts w:ascii="Arial" w:hAnsi="Arial" w:eastAsia="Arial" w:cs="Arial"/>
          <w:b w:val="0"/>
          <w:bCs w:val="0"/>
          <w:i w:val="0"/>
          <w:iCs w:val="0"/>
          <w:caps w:val="0"/>
          <w:smallCaps w:val="0"/>
          <w:noProof w:val="0"/>
          <w:color w:val="000000" w:themeColor="text1" w:themeTint="FF" w:themeShade="FF"/>
          <w:sz w:val="20"/>
          <w:szCs w:val="20"/>
          <w:lang w:val="en-GB"/>
        </w:rPr>
        <w:t xml:space="preserve">, 40, pp.152-164. Available at: </w:t>
      </w:r>
      <w:hyperlink r:id="Rcf97a159240a4b77">
        <w:r w:rsidRPr="21528451" w:rsidR="5EA8BB6F">
          <w:rPr>
            <w:rStyle w:val="Hyperlink"/>
            <w:rFonts w:ascii="Arial" w:hAnsi="Arial" w:eastAsia="Arial" w:cs="Arial"/>
            <w:b w:val="0"/>
            <w:bCs w:val="0"/>
            <w:i w:val="0"/>
            <w:iCs w:val="0"/>
            <w:caps w:val="0"/>
            <w:smallCaps w:val="0"/>
            <w:noProof w:val="0"/>
            <w:sz w:val="20"/>
            <w:szCs w:val="20"/>
            <w:lang w:val="en-GB"/>
          </w:rPr>
          <w:t>https://doi.org/10.1016/j.foodqual.2014.09.01</w:t>
        </w:r>
      </w:hyperlink>
      <w:r w:rsidRPr="21528451" w:rsidR="5EA8BB6F">
        <w:rPr>
          <w:rFonts w:ascii="Arial" w:hAnsi="Arial" w:eastAsia="Arial" w:cs="Arial"/>
          <w:b w:val="0"/>
          <w:bCs w:val="0"/>
          <w:i w:val="0"/>
          <w:iCs w:val="0"/>
          <w:caps w:val="0"/>
          <w:smallCaps w:val="0"/>
          <w:noProof w:val="0"/>
          <w:sz w:val="20"/>
          <w:szCs w:val="20"/>
          <w:lang w:val="en-GB"/>
        </w:rPr>
        <w:t xml:space="preserve"> (Accessed: </w:t>
      </w:r>
      <w:r w:rsidRPr="21528451" w:rsidR="1EC77656">
        <w:rPr>
          <w:rFonts w:ascii="Arial" w:hAnsi="Arial" w:eastAsia="Arial" w:cs="Arial"/>
          <w:b w:val="0"/>
          <w:bCs w:val="0"/>
          <w:i w:val="0"/>
          <w:iCs w:val="0"/>
          <w:caps w:val="0"/>
          <w:smallCaps w:val="0"/>
          <w:noProof w:val="0"/>
          <w:sz w:val="20"/>
          <w:szCs w:val="20"/>
          <w:lang w:val="en-GB"/>
        </w:rPr>
        <w:t>13/03/25)</w:t>
      </w:r>
      <w:r w:rsidRPr="21528451" w:rsidR="2069B466">
        <w:rPr>
          <w:rFonts w:ascii="Arial" w:hAnsi="Arial" w:eastAsia="Arial" w:cs="Arial"/>
          <w:b w:val="0"/>
          <w:bCs w:val="0"/>
          <w:i w:val="0"/>
          <w:iCs w:val="0"/>
          <w:caps w:val="0"/>
          <w:smallCaps w:val="0"/>
          <w:noProof w:val="0"/>
          <w:sz w:val="20"/>
          <w:szCs w:val="20"/>
          <w:lang w:val="en-GB"/>
        </w:rPr>
        <w:t>.</w:t>
      </w:r>
    </w:p>
    <w:p xmlns:wp14="http://schemas.microsoft.com/office/word/2010/wordml" w:rsidP="21528451" wp14:paraId="22E5AD25" wp14:textId="7183461D">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Frash Jr, R.E., DiPietro, R. and Smith, W. (2015) ‘Pay more for </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McLocal</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Examining motivators for willingness to pay for local food in a chain restaurant setting’ </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Journal of Hospitality Marketing &amp; Management</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24(4), pp.411-434. Available at: </w:t>
      </w:r>
      <w:hyperlink r:id="R6f4f6bf115cb4e0d">
        <w:r w:rsidRPr="21528451" w:rsidR="51792EAD">
          <w:rPr>
            <w:rStyle w:val="Hyperlink"/>
            <w:rFonts w:ascii="Arial" w:hAnsi="Arial" w:eastAsia="Arial" w:cs="Arial"/>
            <w:b w:val="0"/>
            <w:bCs w:val="0"/>
            <w:i w:val="0"/>
            <w:iCs w:val="0"/>
            <w:caps w:val="0"/>
            <w:smallCaps w:val="0"/>
            <w:strike w:val="0"/>
            <w:dstrike w:val="0"/>
            <w:noProof w:val="0"/>
            <w:sz w:val="20"/>
            <w:szCs w:val="20"/>
            <w:lang w:val="en-GB"/>
          </w:rPr>
          <w:t>https://www.tandfonline.com/doi/full/10.1080/19368623.2014.911715</w:t>
        </w:r>
      </w:hyperlink>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(Accessed: 10/02/2025)</w:t>
      </w:r>
      <w:r w:rsidRPr="21528451" w:rsidR="24DDFB02">
        <w:rPr>
          <w:rFonts w:ascii="Arial" w:hAnsi="Arial" w:eastAsia="Arial" w:cs="Arial"/>
          <w:b w:val="0"/>
          <w:bCs w:val="0"/>
          <w:i w:val="0"/>
          <w:iCs w:val="0"/>
          <w:caps w:val="0"/>
          <w:smallCaps w:val="0"/>
          <w:noProof w:val="0"/>
          <w:color w:val="000000" w:themeColor="text1" w:themeTint="FF" w:themeShade="FF"/>
          <w:sz w:val="20"/>
          <w:szCs w:val="20"/>
          <w:lang w:val="en-GB"/>
        </w:rPr>
        <w:t>.</w:t>
      </w:r>
    </w:p>
    <w:p xmlns:wp14="http://schemas.microsoft.com/office/word/2010/wordml" w:rsidP="21528451" wp14:paraId="7360E0ED" wp14:textId="73CE15BA">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GEP</w:t>
      </w:r>
      <w:r w:rsidRPr="21528451" w:rsidR="42EE942D">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(2023</w:t>
      </w:r>
      <w:r w:rsidRPr="21528451" w:rsidR="19F004B0">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 xml:space="preserve"> </w:t>
      </w:r>
      <w:r w:rsidRPr="21528451" w:rsidR="167B08CE">
        <w:rPr>
          <w:rFonts w:ascii="Arial" w:hAnsi="Arial" w:eastAsia="Arial" w:cs="Arial"/>
          <w:b w:val="0"/>
          <w:bCs w:val="0"/>
          <w:i w:val="1"/>
          <w:iCs w:val="1"/>
          <w:caps w:val="0"/>
          <w:smallCaps w:val="0"/>
          <w:noProof w:val="0"/>
          <w:color w:val="000000" w:themeColor="text1" w:themeTint="FF" w:themeShade="FF"/>
          <w:sz w:val="20"/>
          <w:szCs w:val="20"/>
          <w:lang w:val="en-GB"/>
        </w:rPr>
        <w:t>‘</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What is Global Sourcing and its Definition</w:t>
      </w:r>
      <w:r w:rsidRPr="21528451" w:rsidR="7F567386">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7F567386">
        <w:rPr>
          <w:rFonts w:ascii="Arial" w:hAnsi="Arial" w:eastAsia="Arial" w:cs="Arial"/>
          <w:b w:val="0"/>
          <w:bCs w:val="0"/>
          <w:i w:val="1"/>
          <w:iCs w:val="1"/>
          <w:caps w:val="0"/>
          <w:smallCaps w:val="0"/>
          <w:noProof w:val="0"/>
          <w:color w:val="000000" w:themeColor="text1" w:themeTint="FF" w:themeShade="FF"/>
          <w:sz w:val="20"/>
          <w:szCs w:val="20"/>
          <w:lang w:val="en-GB"/>
        </w:rPr>
        <w:t xml:space="preserve"> </w:t>
      </w:r>
      <w:r w:rsidRPr="21528451" w:rsidR="7F567386">
        <w:rPr>
          <w:rFonts w:ascii="Arial" w:hAnsi="Arial" w:eastAsia="Arial" w:cs="Arial"/>
          <w:b w:val="0"/>
          <w:bCs w:val="0"/>
          <w:i w:val="1"/>
          <w:iCs w:val="1"/>
          <w:caps w:val="0"/>
          <w:smallCaps w:val="0"/>
          <w:noProof w:val="0"/>
          <w:color w:val="000000" w:themeColor="text1" w:themeTint="FF" w:themeShade="FF"/>
          <w:sz w:val="20"/>
          <w:szCs w:val="20"/>
          <w:lang w:val="en-GB"/>
        </w:rPr>
        <w:t>GEP.</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Available at: </w:t>
      </w:r>
      <w:hyperlink r:id="R8ad50ba3234349a2">
        <w:r w:rsidRPr="21528451" w:rsidR="51792EAD">
          <w:rPr>
            <w:rStyle w:val="Hyperlink"/>
            <w:rFonts w:ascii="Arial" w:hAnsi="Arial" w:eastAsia="Arial" w:cs="Arial"/>
            <w:b w:val="0"/>
            <w:bCs w:val="0"/>
            <w:i w:val="0"/>
            <w:iCs w:val="0"/>
            <w:caps w:val="0"/>
            <w:smallCaps w:val="0"/>
            <w:strike w:val="0"/>
            <w:dstrike w:val="0"/>
            <w:noProof w:val="0"/>
            <w:sz w:val="20"/>
            <w:szCs w:val="20"/>
            <w:lang w:val="en-GB"/>
          </w:rPr>
          <w:t>https://www.gep.com/knowledge-bank/glossary/what-is-global-sourcing</w:t>
        </w:r>
      </w:hyperlink>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(Accessed: 10/02/2025)</w:t>
      </w:r>
      <w:r w:rsidRPr="21528451" w:rsidR="3FF92682">
        <w:rPr>
          <w:rFonts w:ascii="Arial" w:hAnsi="Arial" w:eastAsia="Arial" w:cs="Arial"/>
          <w:b w:val="0"/>
          <w:bCs w:val="0"/>
          <w:i w:val="0"/>
          <w:iCs w:val="0"/>
          <w:caps w:val="0"/>
          <w:smallCaps w:val="0"/>
          <w:noProof w:val="0"/>
          <w:color w:val="000000" w:themeColor="text1" w:themeTint="FF" w:themeShade="FF"/>
          <w:sz w:val="20"/>
          <w:szCs w:val="20"/>
          <w:lang w:val="en-GB"/>
        </w:rPr>
        <w:t>.</w:t>
      </w:r>
    </w:p>
    <w:p w:rsidR="022620C1" w:rsidP="21528451" w:rsidRDefault="022620C1" w14:paraId="0DD50DE3" w14:textId="4004217F">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21528451" w:rsidR="43305BE1">
        <w:rPr>
          <w:rFonts w:ascii="Arial" w:hAnsi="Arial" w:eastAsia="Arial" w:cs="Arial"/>
          <w:b w:val="0"/>
          <w:bCs w:val="0"/>
          <w:i w:val="0"/>
          <w:iCs w:val="0"/>
          <w:caps w:val="0"/>
          <w:smallCaps w:val="0"/>
          <w:noProof w:val="0"/>
          <w:color w:val="000000" w:themeColor="text1" w:themeTint="FF" w:themeShade="FF"/>
          <w:sz w:val="20"/>
          <w:szCs w:val="20"/>
          <w:lang w:val="en-GB"/>
        </w:rPr>
        <w:t xml:space="preserve">Herschel, M., </w:t>
      </w:r>
      <w:r w:rsidRPr="21528451" w:rsidR="43305BE1">
        <w:rPr>
          <w:rFonts w:ascii="Arial" w:hAnsi="Arial" w:eastAsia="Arial" w:cs="Arial"/>
          <w:b w:val="0"/>
          <w:bCs w:val="0"/>
          <w:i w:val="0"/>
          <w:iCs w:val="0"/>
          <w:caps w:val="0"/>
          <w:smallCaps w:val="0"/>
          <w:noProof w:val="0"/>
          <w:color w:val="000000" w:themeColor="text1" w:themeTint="FF" w:themeShade="FF"/>
          <w:sz w:val="20"/>
          <w:szCs w:val="20"/>
          <w:lang w:val="en-GB"/>
        </w:rPr>
        <w:t>Diestelkämper</w:t>
      </w:r>
      <w:r w:rsidRPr="21528451" w:rsidR="43305BE1">
        <w:rPr>
          <w:rFonts w:ascii="Arial" w:hAnsi="Arial" w:eastAsia="Arial" w:cs="Arial"/>
          <w:b w:val="0"/>
          <w:bCs w:val="0"/>
          <w:i w:val="0"/>
          <w:iCs w:val="0"/>
          <w:caps w:val="0"/>
          <w:smallCaps w:val="0"/>
          <w:noProof w:val="0"/>
          <w:color w:val="000000" w:themeColor="text1" w:themeTint="FF" w:themeShade="FF"/>
          <w:sz w:val="20"/>
          <w:szCs w:val="20"/>
          <w:lang w:val="en-GB"/>
        </w:rPr>
        <w:t xml:space="preserve">, R. and Ben Lahmar, H. (2017) ‘A survey on provenance: What for? What form? What from?’ </w:t>
      </w:r>
      <w:r w:rsidRPr="21528451" w:rsidR="43305BE1">
        <w:rPr>
          <w:rFonts w:ascii="Arial" w:hAnsi="Arial" w:eastAsia="Arial" w:cs="Arial"/>
          <w:b w:val="0"/>
          <w:bCs w:val="0"/>
          <w:i w:val="1"/>
          <w:iCs w:val="1"/>
          <w:caps w:val="0"/>
          <w:smallCaps w:val="0"/>
          <w:noProof w:val="0"/>
          <w:color w:val="000000" w:themeColor="text1" w:themeTint="FF" w:themeShade="FF"/>
          <w:sz w:val="20"/>
          <w:szCs w:val="20"/>
          <w:lang w:val="en-GB"/>
        </w:rPr>
        <w:t>The VLDB Journal</w:t>
      </w:r>
      <w:r w:rsidRPr="21528451" w:rsidR="43305BE1">
        <w:rPr>
          <w:rFonts w:ascii="Arial" w:hAnsi="Arial" w:eastAsia="Arial" w:cs="Arial"/>
          <w:b w:val="0"/>
          <w:bCs w:val="0"/>
          <w:i w:val="0"/>
          <w:iCs w:val="0"/>
          <w:caps w:val="0"/>
          <w:smallCaps w:val="0"/>
          <w:noProof w:val="0"/>
          <w:color w:val="000000" w:themeColor="text1" w:themeTint="FF" w:themeShade="FF"/>
          <w:sz w:val="20"/>
          <w:szCs w:val="20"/>
          <w:lang w:val="en-GB"/>
        </w:rPr>
        <w:t xml:space="preserve">, 26, pp.881-906 Available at: </w:t>
      </w:r>
      <w:hyperlink r:id="Rb0328e8a96804d3d">
        <w:r w:rsidRPr="21528451" w:rsidR="43305BE1">
          <w:rPr>
            <w:rStyle w:val="Hyperlink"/>
            <w:rFonts w:ascii="Arial" w:hAnsi="Arial" w:eastAsia="Arial" w:cs="Arial"/>
            <w:b w:val="0"/>
            <w:bCs w:val="0"/>
            <w:i w:val="0"/>
            <w:iCs w:val="0"/>
            <w:caps w:val="0"/>
            <w:smallCaps w:val="0"/>
            <w:noProof w:val="0"/>
            <w:sz w:val="20"/>
            <w:szCs w:val="20"/>
            <w:lang w:val="en-GB"/>
          </w:rPr>
          <w:t>https://link.springer.com/article/10.1007/s00778-017-0486-1</w:t>
        </w:r>
      </w:hyperlink>
      <w:r w:rsidRPr="21528451" w:rsidR="43305BE1">
        <w:rPr>
          <w:rFonts w:ascii="Arial" w:hAnsi="Arial" w:eastAsia="Arial" w:cs="Arial"/>
          <w:b w:val="0"/>
          <w:bCs w:val="0"/>
          <w:i w:val="0"/>
          <w:iCs w:val="0"/>
          <w:caps w:val="0"/>
          <w:smallCaps w:val="0"/>
          <w:noProof w:val="0"/>
          <w:sz w:val="20"/>
          <w:szCs w:val="20"/>
          <w:lang w:val="en-GB"/>
        </w:rPr>
        <w:t xml:space="preserve"> (Accessed: 13/02/2025)</w:t>
      </w:r>
    </w:p>
    <w:p w:rsidR="20EBE1C3" w:rsidP="21528451" w:rsidRDefault="20EBE1C3" w14:paraId="748D4BDA" w14:textId="7BFD7C80">
      <w:pPr>
        <w:pStyle w:val="Normal"/>
        <w:spacing w:line="276" w:lineRule="auto"/>
        <w:jc w:val="left"/>
        <w:rPr>
          <w:rFonts w:ascii="Arial" w:hAnsi="Arial" w:eastAsia="Arial" w:cs="Arial"/>
          <w:b w:val="0"/>
          <w:bCs w:val="0"/>
          <w:i w:val="0"/>
          <w:iCs w:val="0"/>
          <w:caps w:val="0"/>
          <w:smallCaps w:val="0"/>
          <w:noProof w:val="0"/>
          <w:sz w:val="20"/>
          <w:szCs w:val="20"/>
          <w:lang w:val="en-GB"/>
        </w:rPr>
      </w:pPr>
      <w:r w:rsidRPr="21528451" w:rsidR="0109413E">
        <w:rPr>
          <w:rFonts w:ascii="Arial" w:hAnsi="Arial" w:eastAsia="Arial" w:cs="Arial"/>
          <w:b w:val="0"/>
          <w:bCs w:val="0"/>
          <w:i w:val="0"/>
          <w:iCs w:val="0"/>
          <w:caps w:val="0"/>
          <w:smallCaps w:val="0"/>
          <w:noProof w:val="0"/>
          <w:color w:val="000000" w:themeColor="text1" w:themeTint="FF" w:themeShade="FF"/>
          <w:sz w:val="20"/>
          <w:szCs w:val="20"/>
          <w:lang w:val="en-GB"/>
        </w:rPr>
        <w:t xml:space="preserve">Laiq Ur Rehman, M., Iqbal, A., Chang, C.C., Li, W. and Ju, M. (2019) ‘Anaerobic digestion’ </w:t>
      </w:r>
      <w:r w:rsidRPr="21528451" w:rsidR="0109413E">
        <w:rPr>
          <w:rFonts w:ascii="Arial" w:hAnsi="Arial" w:eastAsia="Arial" w:cs="Arial"/>
          <w:b w:val="0"/>
          <w:bCs w:val="0"/>
          <w:i w:val="1"/>
          <w:iCs w:val="1"/>
          <w:caps w:val="0"/>
          <w:smallCaps w:val="0"/>
          <w:noProof w:val="0"/>
          <w:color w:val="000000" w:themeColor="text1" w:themeTint="FF" w:themeShade="FF"/>
          <w:sz w:val="20"/>
          <w:szCs w:val="20"/>
          <w:lang w:val="en-GB"/>
        </w:rPr>
        <w:t>Water Environment Research</w:t>
      </w:r>
      <w:r w:rsidRPr="21528451" w:rsidR="0109413E">
        <w:rPr>
          <w:rFonts w:ascii="Arial" w:hAnsi="Arial" w:eastAsia="Arial" w:cs="Arial"/>
          <w:b w:val="0"/>
          <w:bCs w:val="0"/>
          <w:i w:val="0"/>
          <w:iCs w:val="0"/>
          <w:caps w:val="0"/>
          <w:smallCaps w:val="0"/>
          <w:noProof w:val="0"/>
          <w:color w:val="000000" w:themeColor="text1" w:themeTint="FF" w:themeShade="FF"/>
          <w:sz w:val="20"/>
          <w:szCs w:val="20"/>
          <w:lang w:val="en-GB"/>
        </w:rPr>
        <w:t xml:space="preserve">, 91(10), pp.1253-1271. Available at: </w:t>
      </w:r>
      <w:hyperlink r:id="R633a7b0fbf94481a">
        <w:r w:rsidRPr="21528451" w:rsidR="0109413E">
          <w:rPr>
            <w:rStyle w:val="Hyperlink"/>
            <w:rFonts w:ascii="Arial" w:hAnsi="Arial" w:eastAsia="Arial" w:cs="Arial"/>
            <w:b w:val="0"/>
            <w:bCs w:val="0"/>
            <w:i w:val="0"/>
            <w:iCs w:val="0"/>
            <w:caps w:val="0"/>
            <w:smallCaps w:val="0"/>
            <w:noProof w:val="0"/>
            <w:sz w:val="20"/>
            <w:szCs w:val="20"/>
            <w:lang w:val="en-GB"/>
          </w:rPr>
          <w:t>https://onlinelibrary.wiley.com/doi/epdf/10.1002/wer.1219</w:t>
        </w:r>
      </w:hyperlink>
      <w:r w:rsidRPr="21528451" w:rsidR="0109413E">
        <w:rPr>
          <w:rFonts w:ascii="Arial" w:hAnsi="Arial" w:eastAsia="Arial" w:cs="Arial"/>
          <w:b w:val="0"/>
          <w:bCs w:val="0"/>
          <w:i w:val="0"/>
          <w:iCs w:val="0"/>
          <w:caps w:val="0"/>
          <w:smallCaps w:val="0"/>
          <w:noProof w:val="0"/>
          <w:sz w:val="20"/>
          <w:szCs w:val="20"/>
          <w:lang w:val="en-GB"/>
        </w:rPr>
        <w:t xml:space="preserve"> (Accessed: 13/02/25)</w:t>
      </w:r>
      <w:r w:rsidRPr="21528451" w:rsidR="0C13B28E">
        <w:rPr>
          <w:rFonts w:ascii="Arial" w:hAnsi="Arial" w:eastAsia="Arial" w:cs="Arial"/>
          <w:b w:val="0"/>
          <w:bCs w:val="0"/>
          <w:i w:val="0"/>
          <w:iCs w:val="0"/>
          <w:caps w:val="0"/>
          <w:smallCaps w:val="0"/>
          <w:noProof w:val="0"/>
          <w:sz w:val="20"/>
          <w:szCs w:val="20"/>
          <w:lang w:val="en-GB"/>
        </w:rPr>
        <w:t>.</w:t>
      </w:r>
    </w:p>
    <w:p w:rsidR="6B71AA19" w:rsidP="21528451" w:rsidRDefault="6B71AA19" w14:paraId="6458028A" w14:textId="388C582B">
      <w:pPr>
        <w:pStyle w:val="Normal"/>
        <w:spacing w:before="240" w:beforeAutospacing="off" w:after="240" w:afterAutospacing="off"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21528451" w:rsidR="09ACCEE0">
        <w:rPr>
          <w:rFonts w:ascii="Arial" w:hAnsi="Arial" w:eastAsia="Arial" w:cs="Arial"/>
          <w:b w:val="0"/>
          <w:bCs w:val="0"/>
          <w:i w:val="0"/>
          <w:iCs w:val="0"/>
          <w:caps w:val="0"/>
          <w:smallCaps w:val="0"/>
          <w:noProof w:val="0"/>
          <w:color w:val="000000" w:themeColor="text1" w:themeTint="FF" w:themeShade="FF"/>
          <w:sz w:val="20"/>
          <w:szCs w:val="20"/>
          <w:lang w:val="en-GB"/>
        </w:rPr>
        <w:t xml:space="preserve">Mani, A. and </w:t>
      </w:r>
      <w:r w:rsidRPr="21528451" w:rsidR="09ACCEE0">
        <w:rPr>
          <w:rFonts w:ascii="Arial" w:hAnsi="Arial" w:eastAsia="Arial" w:cs="Arial"/>
          <w:b w:val="0"/>
          <w:bCs w:val="0"/>
          <w:i w:val="0"/>
          <w:iCs w:val="0"/>
          <w:caps w:val="0"/>
          <w:smallCaps w:val="0"/>
          <w:noProof w:val="0"/>
          <w:color w:val="000000" w:themeColor="text1" w:themeTint="FF" w:themeShade="FF"/>
          <w:sz w:val="20"/>
          <w:szCs w:val="20"/>
          <w:lang w:val="en-GB"/>
        </w:rPr>
        <w:t>Kabiraj</w:t>
      </w:r>
      <w:r w:rsidRPr="21528451" w:rsidR="09ACCEE0">
        <w:rPr>
          <w:rFonts w:ascii="Arial" w:hAnsi="Arial" w:eastAsia="Arial" w:cs="Arial"/>
          <w:b w:val="0"/>
          <w:bCs w:val="0"/>
          <w:i w:val="0"/>
          <w:iCs w:val="0"/>
          <w:caps w:val="0"/>
          <w:smallCaps w:val="0"/>
          <w:noProof w:val="0"/>
          <w:color w:val="000000" w:themeColor="text1" w:themeTint="FF" w:themeShade="FF"/>
          <w:sz w:val="20"/>
          <w:szCs w:val="20"/>
          <w:lang w:val="en-GB"/>
        </w:rPr>
        <w:t xml:space="preserve">, A. </w:t>
      </w:r>
      <w:r w:rsidRPr="21528451" w:rsidR="1C57F1A1">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09ACCEE0">
        <w:rPr>
          <w:rFonts w:ascii="Arial" w:hAnsi="Arial" w:eastAsia="Arial" w:cs="Arial"/>
          <w:b w:val="0"/>
          <w:bCs w:val="0"/>
          <w:i w:val="0"/>
          <w:iCs w:val="0"/>
          <w:caps w:val="0"/>
          <w:smallCaps w:val="0"/>
          <w:noProof w:val="0"/>
          <w:color w:val="000000" w:themeColor="text1" w:themeTint="FF" w:themeShade="FF"/>
          <w:sz w:val="20"/>
          <w:szCs w:val="20"/>
          <w:lang w:val="en-GB"/>
        </w:rPr>
        <w:t>2019</w:t>
      </w:r>
      <w:r w:rsidRPr="21528451" w:rsidR="4FE1CFDE">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09ACCEE0">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1528451" w:rsidR="5EB41312">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09ACCEE0">
        <w:rPr>
          <w:rFonts w:ascii="Arial" w:hAnsi="Arial" w:eastAsia="Arial" w:cs="Arial"/>
          <w:b w:val="0"/>
          <w:bCs w:val="0"/>
          <w:i w:val="0"/>
          <w:iCs w:val="0"/>
          <w:caps w:val="0"/>
          <w:smallCaps w:val="0"/>
          <w:noProof w:val="0"/>
          <w:color w:val="000000" w:themeColor="text1" w:themeTint="FF" w:themeShade="FF"/>
          <w:sz w:val="20"/>
          <w:szCs w:val="20"/>
          <w:lang w:val="en-GB"/>
        </w:rPr>
        <w:t xml:space="preserve">Export potential of spices and its </w:t>
      </w:r>
      <w:r w:rsidRPr="21528451" w:rsidR="32749F18">
        <w:rPr>
          <w:rFonts w:ascii="Arial" w:hAnsi="Arial" w:eastAsia="Arial" w:cs="Arial"/>
          <w:b w:val="0"/>
          <w:bCs w:val="0"/>
          <w:i w:val="0"/>
          <w:iCs w:val="0"/>
          <w:caps w:val="0"/>
          <w:smallCaps w:val="0"/>
          <w:noProof w:val="0"/>
          <w:color w:val="000000" w:themeColor="text1" w:themeTint="FF" w:themeShade="FF"/>
          <w:sz w:val="20"/>
          <w:szCs w:val="20"/>
          <w:lang w:val="en-GB"/>
        </w:rPr>
        <w:t>value-added</w:t>
      </w:r>
      <w:r w:rsidRPr="21528451" w:rsidR="09ACCEE0">
        <w:rPr>
          <w:rFonts w:ascii="Arial" w:hAnsi="Arial" w:eastAsia="Arial" w:cs="Arial"/>
          <w:b w:val="0"/>
          <w:bCs w:val="0"/>
          <w:i w:val="0"/>
          <w:iCs w:val="0"/>
          <w:caps w:val="0"/>
          <w:smallCaps w:val="0"/>
          <w:noProof w:val="0"/>
          <w:color w:val="000000" w:themeColor="text1" w:themeTint="FF" w:themeShade="FF"/>
          <w:sz w:val="20"/>
          <w:szCs w:val="20"/>
          <w:lang w:val="en-GB"/>
        </w:rPr>
        <w:t xml:space="preserve"> products. </w:t>
      </w:r>
      <w:r w:rsidRPr="21528451" w:rsidR="09ACCEE0">
        <w:rPr>
          <w:rFonts w:ascii="Arial" w:hAnsi="Arial" w:eastAsia="Arial" w:cs="Arial"/>
          <w:b w:val="0"/>
          <w:bCs w:val="0"/>
          <w:i w:val="1"/>
          <w:iCs w:val="1"/>
          <w:caps w:val="0"/>
          <w:smallCaps w:val="0"/>
          <w:noProof w:val="0"/>
          <w:color w:val="000000" w:themeColor="text1" w:themeTint="FF" w:themeShade="FF"/>
          <w:sz w:val="20"/>
          <w:szCs w:val="20"/>
          <w:lang w:val="en-GB"/>
        </w:rPr>
        <w:t>Agriculture and Food</w:t>
      </w:r>
      <w:r w:rsidRPr="21528451" w:rsidR="09ACCEE0">
        <w:rPr>
          <w:rFonts w:ascii="Arial" w:hAnsi="Arial" w:eastAsia="Arial" w:cs="Arial"/>
          <w:b w:val="0"/>
          <w:bCs w:val="0"/>
          <w:i w:val="1"/>
          <w:iCs w:val="1"/>
          <w:caps w:val="0"/>
          <w:smallCaps w:val="0"/>
          <w:noProof w:val="0"/>
          <w:color w:val="000000" w:themeColor="text1" w:themeTint="FF" w:themeShade="FF"/>
          <w:sz w:val="20"/>
          <w:szCs w:val="20"/>
          <w:lang w:val="en-GB"/>
        </w:rPr>
        <w:t xml:space="preserve"> e-Newsletter</w:t>
      </w:r>
      <w:r w:rsidRPr="21528451" w:rsidR="09ACCEE0">
        <w:rPr>
          <w:rFonts w:ascii="Arial" w:hAnsi="Arial" w:eastAsia="Arial" w:cs="Arial"/>
          <w:b w:val="0"/>
          <w:bCs w:val="0"/>
          <w:i w:val="0"/>
          <w:iCs w:val="0"/>
          <w:caps w:val="0"/>
          <w:smallCaps w:val="0"/>
          <w:noProof w:val="0"/>
          <w:color w:val="000000" w:themeColor="text1" w:themeTint="FF" w:themeShade="FF"/>
          <w:sz w:val="20"/>
          <w:szCs w:val="20"/>
          <w:lang w:val="en-GB"/>
        </w:rPr>
        <w:t>, 1(8), pp.339-347.</w:t>
      </w:r>
      <w:r w:rsidRPr="21528451" w:rsidR="040BEAC1">
        <w:rPr>
          <w:rFonts w:ascii="Arial" w:hAnsi="Arial" w:eastAsia="Arial" w:cs="Arial"/>
          <w:b w:val="0"/>
          <w:bCs w:val="0"/>
          <w:i w:val="0"/>
          <w:iCs w:val="0"/>
          <w:caps w:val="0"/>
          <w:smallCaps w:val="0"/>
          <w:noProof w:val="0"/>
          <w:color w:val="000000" w:themeColor="text1" w:themeTint="FF" w:themeShade="FF"/>
          <w:sz w:val="20"/>
          <w:szCs w:val="20"/>
          <w:lang w:val="en-GB"/>
        </w:rPr>
        <w:t xml:space="preserve"> Available at: </w:t>
      </w:r>
      <w:hyperlink r:id="R9f8e2471efa14f1c">
        <w:r w:rsidRPr="21528451" w:rsidR="040BEAC1">
          <w:rPr>
            <w:rStyle w:val="Hyperlink"/>
            <w:rFonts w:ascii="Arial" w:hAnsi="Arial" w:eastAsia="Arial" w:cs="Arial"/>
            <w:noProof w:val="0"/>
            <w:sz w:val="20"/>
            <w:szCs w:val="20"/>
            <w:lang w:val="en-GB"/>
          </w:rPr>
          <w:t>https://www.researchgate.net/profile/Arghya-Mani/publication</w:t>
        </w:r>
      </w:hyperlink>
      <w:r w:rsidRPr="21528451" w:rsidR="040BEAC1">
        <w:rPr>
          <w:rFonts w:ascii="Arial" w:hAnsi="Arial" w:eastAsia="Arial" w:cs="Arial"/>
          <w:noProof w:val="0"/>
          <w:sz w:val="20"/>
          <w:szCs w:val="20"/>
          <w:lang w:val="en-GB"/>
        </w:rPr>
        <w:t xml:space="preserve"> (Accessed:11/02/25)</w:t>
      </w:r>
      <w:r w:rsidRPr="21528451" w:rsidR="6F698803">
        <w:rPr>
          <w:rFonts w:ascii="Arial" w:hAnsi="Arial" w:eastAsia="Arial" w:cs="Arial"/>
          <w:noProof w:val="0"/>
          <w:sz w:val="20"/>
          <w:szCs w:val="20"/>
          <w:lang w:val="en-GB"/>
        </w:rPr>
        <w:t>.</w:t>
      </w:r>
    </w:p>
    <w:p xmlns:wp14="http://schemas.microsoft.com/office/word/2010/wordml" w:rsidP="21528451" wp14:paraId="489E2EFC" wp14:textId="140E9691">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1528451" w:rsidR="32136808">
        <w:rPr>
          <w:rFonts w:ascii="Arial" w:hAnsi="Arial" w:eastAsia="Arial" w:cs="Arial"/>
          <w:b w:val="0"/>
          <w:bCs w:val="0"/>
          <w:i w:val="0"/>
          <w:iCs w:val="0"/>
          <w:caps w:val="0"/>
          <w:smallCaps w:val="0"/>
          <w:noProof w:val="0"/>
          <w:color w:val="000000" w:themeColor="text1" w:themeTint="FF" w:themeShade="FF"/>
          <w:sz w:val="20"/>
          <w:szCs w:val="20"/>
          <w:lang w:val="en-GB"/>
        </w:rPr>
        <w:t xml:space="preserve">Mohammed, A., Yazdani, M., </w:t>
      </w:r>
      <w:r w:rsidRPr="21528451" w:rsidR="32136808">
        <w:rPr>
          <w:rFonts w:ascii="Arial" w:hAnsi="Arial" w:eastAsia="Arial" w:cs="Arial"/>
          <w:b w:val="0"/>
          <w:bCs w:val="0"/>
          <w:i w:val="0"/>
          <w:iCs w:val="0"/>
          <w:caps w:val="0"/>
          <w:smallCaps w:val="0"/>
          <w:noProof w:val="0"/>
          <w:color w:val="000000" w:themeColor="text1" w:themeTint="FF" w:themeShade="FF"/>
          <w:sz w:val="20"/>
          <w:szCs w:val="20"/>
          <w:lang w:val="en-GB"/>
        </w:rPr>
        <w:t>Oukil</w:t>
      </w:r>
      <w:r w:rsidRPr="21528451" w:rsidR="32136808">
        <w:rPr>
          <w:rFonts w:ascii="Arial" w:hAnsi="Arial" w:eastAsia="Arial" w:cs="Arial"/>
          <w:b w:val="0"/>
          <w:bCs w:val="0"/>
          <w:i w:val="0"/>
          <w:iCs w:val="0"/>
          <w:caps w:val="0"/>
          <w:smallCaps w:val="0"/>
          <w:noProof w:val="0"/>
          <w:color w:val="000000" w:themeColor="text1" w:themeTint="FF" w:themeShade="FF"/>
          <w:sz w:val="20"/>
          <w:szCs w:val="20"/>
          <w:lang w:val="en-GB"/>
        </w:rPr>
        <w:t>, A. and Santibanez Gonzalez, E.D. (2021) ‘A hybrid MCDM approach towards resilient sourcing’.</w:t>
      </w:r>
      <w:r w:rsidRPr="21528451" w:rsidR="32136808">
        <w:rPr>
          <w:rFonts w:ascii="Arial" w:hAnsi="Arial" w:eastAsia="Arial" w:cs="Arial"/>
          <w:b w:val="0"/>
          <w:bCs w:val="0"/>
          <w:i w:val="1"/>
          <w:iCs w:val="1"/>
          <w:caps w:val="0"/>
          <w:smallCaps w:val="0"/>
          <w:noProof w:val="0"/>
          <w:color w:val="000000" w:themeColor="text1" w:themeTint="FF" w:themeShade="FF"/>
          <w:sz w:val="20"/>
          <w:szCs w:val="20"/>
          <w:lang w:val="en-GB"/>
        </w:rPr>
        <w:t xml:space="preserve"> Sustainability</w:t>
      </w:r>
      <w:r w:rsidRPr="21528451" w:rsidR="32136808">
        <w:rPr>
          <w:rFonts w:ascii="Arial" w:hAnsi="Arial" w:eastAsia="Arial" w:cs="Arial"/>
          <w:b w:val="0"/>
          <w:bCs w:val="0"/>
          <w:i w:val="0"/>
          <w:iCs w:val="0"/>
          <w:caps w:val="0"/>
          <w:smallCaps w:val="0"/>
          <w:noProof w:val="0"/>
          <w:color w:val="000000" w:themeColor="text1" w:themeTint="FF" w:themeShade="FF"/>
          <w:sz w:val="20"/>
          <w:szCs w:val="20"/>
          <w:lang w:val="en-GB"/>
        </w:rPr>
        <w:t xml:space="preserve">, 13(5), p.2695. Available at: </w:t>
      </w:r>
      <w:hyperlink r:id="Rc7bf6132539a4f0f">
        <w:r w:rsidRPr="21528451" w:rsidR="32136808">
          <w:rPr>
            <w:rStyle w:val="Hyperlink"/>
            <w:rFonts w:ascii="Arial" w:hAnsi="Arial" w:eastAsia="Arial" w:cs="Arial"/>
            <w:b w:val="0"/>
            <w:bCs w:val="0"/>
            <w:i w:val="0"/>
            <w:iCs w:val="0"/>
            <w:caps w:val="0"/>
            <w:smallCaps w:val="0"/>
            <w:strike w:val="0"/>
            <w:dstrike w:val="0"/>
            <w:noProof w:val="0"/>
            <w:sz w:val="20"/>
            <w:szCs w:val="20"/>
            <w:lang w:val="en-GB"/>
          </w:rPr>
          <w:t>file:///C:/Users/2409112/Downloads/sustainability-13-02695-v2.pdf</w:t>
        </w:r>
      </w:hyperlink>
      <w:r w:rsidRPr="21528451" w:rsidR="32136808">
        <w:rPr>
          <w:rFonts w:ascii="Arial" w:hAnsi="Arial" w:eastAsia="Arial" w:cs="Arial"/>
          <w:b w:val="0"/>
          <w:bCs w:val="0"/>
          <w:i w:val="0"/>
          <w:iCs w:val="0"/>
          <w:caps w:val="0"/>
          <w:smallCaps w:val="0"/>
          <w:noProof w:val="0"/>
          <w:color w:val="000000" w:themeColor="text1" w:themeTint="FF" w:themeShade="FF"/>
          <w:sz w:val="20"/>
          <w:szCs w:val="20"/>
          <w:lang w:val="en-GB"/>
        </w:rPr>
        <w:t xml:space="preserve"> (Accessed: 08/02/2025)</w:t>
      </w:r>
      <w:r w:rsidRPr="21528451" w:rsidR="7BFC0073">
        <w:rPr>
          <w:rFonts w:ascii="Arial" w:hAnsi="Arial" w:eastAsia="Arial" w:cs="Arial"/>
          <w:b w:val="0"/>
          <w:bCs w:val="0"/>
          <w:i w:val="0"/>
          <w:iCs w:val="0"/>
          <w:caps w:val="0"/>
          <w:smallCaps w:val="0"/>
          <w:noProof w:val="0"/>
          <w:color w:val="000000" w:themeColor="text1" w:themeTint="FF" w:themeShade="FF"/>
          <w:sz w:val="20"/>
          <w:szCs w:val="20"/>
          <w:lang w:val="en-GB"/>
        </w:rPr>
        <w:t>.</w:t>
      </w:r>
    </w:p>
    <w:p xmlns:wp14="http://schemas.microsoft.com/office/word/2010/wordml" w:rsidP="21528451" wp14:paraId="311D8397" wp14:textId="6B3EAE81">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Pas, G.J. (2021) ‘Local sourcing: its expected benefits, experienced challenges, </w:t>
      </w:r>
      <w:r w:rsidRPr="21528451" w:rsidR="4C414DD1">
        <w:rPr>
          <w:rFonts w:ascii="Arial" w:hAnsi="Arial" w:eastAsia="Arial" w:cs="Arial"/>
          <w:b w:val="0"/>
          <w:bCs w:val="0"/>
          <w:i w:val="0"/>
          <w:iCs w:val="0"/>
          <w:caps w:val="0"/>
          <w:smallCaps w:val="0"/>
          <w:noProof w:val="0"/>
          <w:color w:val="000000" w:themeColor="text1" w:themeTint="FF" w:themeShade="FF"/>
          <w:sz w:val="20"/>
          <w:szCs w:val="20"/>
          <w:lang w:val="en-GB"/>
        </w:rPr>
        <w:t>and relationship</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with sourcing strategies’, </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bachelor's thesis</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University of Twente. Available at: </w:t>
      </w:r>
      <w:hyperlink r:id="R18a36f76ae4f4ff0">
        <w:r w:rsidRPr="21528451" w:rsidR="51792EAD">
          <w:rPr>
            <w:rStyle w:val="Hyperlink"/>
            <w:rFonts w:ascii="Arial" w:hAnsi="Arial" w:eastAsia="Arial" w:cs="Arial"/>
            <w:b w:val="0"/>
            <w:bCs w:val="0"/>
            <w:i w:val="0"/>
            <w:iCs w:val="0"/>
            <w:caps w:val="0"/>
            <w:smallCaps w:val="0"/>
            <w:strike w:val="0"/>
            <w:dstrike w:val="0"/>
            <w:noProof w:val="0"/>
            <w:sz w:val="20"/>
            <w:szCs w:val="20"/>
            <w:lang w:val="en-GB"/>
          </w:rPr>
          <w:t>https://essay.utwente.nl/86706/</w:t>
        </w:r>
      </w:hyperlink>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(Accessed: 05/02/2021)</w:t>
      </w:r>
      <w:r w:rsidRPr="21528451" w:rsidR="4E87FBD9">
        <w:rPr>
          <w:rFonts w:ascii="Arial" w:hAnsi="Arial" w:eastAsia="Arial" w:cs="Arial"/>
          <w:b w:val="0"/>
          <w:bCs w:val="0"/>
          <w:i w:val="0"/>
          <w:iCs w:val="0"/>
          <w:caps w:val="0"/>
          <w:smallCaps w:val="0"/>
          <w:noProof w:val="0"/>
          <w:color w:val="000000" w:themeColor="text1" w:themeTint="FF" w:themeShade="FF"/>
          <w:sz w:val="20"/>
          <w:szCs w:val="20"/>
          <w:lang w:val="en-GB"/>
        </w:rPr>
        <w:t>.</w:t>
      </w:r>
    </w:p>
    <w:p w:rsidR="47DC789C" w:rsidP="21528451" w:rsidRDefault="47DC789C" w14:paraId="29160CAC" w14:textId="7EA2CC85">
      <w:pPr>
        <w:spacing w:before="0" w:beforeAutospacing="off" w:after="240" w:afterAutospacing="off" w:line="276" w:lineRule="auto"/>
        <w:jc w:val="left"/>
        <w:rPr>
          <w:rFonts w:ascii="Arial" w:hAnsi="Arial" w:eastAsia="Arial" w:cs="Arial"/>
          <w:noProof w:val="0"/>
          <w:sz w:val="20"/>
          <w:szCs w:val="20"/>
          <w:lang w:val="en-GB"/>
        </w:rPr>
      </w:pPr>
      <w:r w:rsidRPr="21528451" w:rsidR="47DC789C">
        <w:rPr>
          <w:rFonts w:ascii="Arial" w:hAnsi="Arial" w:eastAsia="Arial" w:cs="Arial"/>
          <w:noProof w:val="0"/>
          <w:sz w:val="20"/>
          <w:szCs w:val="20"/>
          <w:lang w:val="en-GB"/>
        </w:rPr>
        <w:t>Pasture</w:t>
      </w:r>
      <w:r w:rsidRPr="21528451" w:rsidR="50AD31DE">
        <w:rPr>
          <w:rFonts w:ascii="Arial" w:hAnsi="Arial" w:eastAsia="Arial" w:cs="Arial"/>
          <w:noProof w:val="0"/>
          <w:sz w:val="20"/>
          <w:szCs w:val="20"/>
          <w:lang w:val="en-GB"/>
        </w:rPr>
        <w:t>.</w:t>
      </w:r>
      <w:r w:rsidRPr="21528451" w:rsidR="47DC789C">
        <w:rPr>
          <w:rFonts w:ascii="Arial" w:hAnsi="Arial" w:eastAsia="Arial" w:cs="Arial"/>
          <w:noProof w:val="0"/>
          <w:sz w:val="20"/>
          <w:szCs w:val="20"/>
          <w:lang w:val="en-GB"/>
        </w:rPr>
        <w:t xml:space="preserve"> (2025) </w:t>
      </w:r>
      <w:r w:rsidRPr="21528451" w:rsidR="47DC789C">
        <w:rPr>
          <w:rFonts w:ascii="Arial" w:hAnsi="Arial" w:eastAsia="Arial" w:cs="Arial"/>
          <w:i w:val="0"/>
          <w:iCs w:val="0"/>
          <w:noProof w:val="0"/>
          <w:sz w:val="20"/>
          <w:szCs w:val="20"/>
          <w:lang w:val="en-GB"/>
        </w:rPr>
        <w:t>Sustainability</w:t>
      </w:r>
      <w:r w:rsidRPr="21528451" w:rsidR="47DC789C">
        <w:rPr>
          <w:rFonts w:ascii="Arial" w:hAnsi="Arial" w:eastAsia="Arial" w:cs="Arial"/>
          <w:i w:val="1"/>
          <w:iCs w:val="1"/>
          <w:noProof w:val="0"/>
          <w:sz w:val="20"/>
          <w:szCs w:val="20"/>
          <w:lang w:val="en-GB"/>
        </w:rPr>
        <w:t xml:space="preserve"> - Pasture Restaurant Group</w:t>
      </w:r>
      <w:r w:rsidRPr="21528451" w:rsidR="7B8908B1">
        <w:rPr>
          <w:rFonts w:ascii="Arial" w:hAnsi="Arial" w:eastAsia="Arial" w:cs="Arial"/>
          <w:noProof w:val="0"/>
          <w:sz w:val="20"/>
          <w:szCs w:val="20"/>
          <w:lang w:val="en-GB"/>
        </w:rPr>
        <w:t xml:space="preserve">. </w:t>
      </w:r>
      <w:r w:rsidRPr="21528451" w:rsidR="47DC789C">
        <w:rPr>
          <w:rFonts w:ascii="Arial" w:hAnsi="Arial" w:eastAsia="Arial" w:cs="Arial"/>
          <w:noProof w:val="0"/>
          <w:sz w:val="20"/>
          <w:szCs w:val="20"/>
          <w:lang w:val="en-GB"/>
        </w:rPr>
        <w:t xml:space="preserve">Available at: </w:t>
      </w:r>
      <w:hyperlink r:id="R345fc93d0e36417c">
        <w:r w:rsidRPr="21528451" w:rsidR="47DC789C">
          <w:rPr>
            <w:rStyle w:val="Hyperlink"/>
            <w:rFonts w:ascii="Arial" w:hAnsi="Arial" w:eastAsia="Arial" w:cs="Arial"/>
            <w:noProof w:val="0"/>
            <w:sz w:val="20"/>
            <w:szCs w:val="20"/>
            <w:lang w:val="en-GB"/>
          </w:rPr>
          <w:t>https://pasturerestaurant.com/sustainability/</w:t>
        </w:r>
      </w:hyperlink>
      <w:r w:rsidRPr="21528451" w:rsidR="47DC789C">
        <w:rPr>
          <w:rFonts w:ascii="Arial" w:hAnsi="Arial" w:eastAsia="Arial" w:cs="Arial"/>
          <w:noProof w:val="0"/>
          <w:sz w:val="20"/>
          <w:szCs w:val="20"/>
          <w:lang w:val="en-GB"/>
        </w:rPr>
        <w:t xml:space="preserve"> (Accessed </w:t>
      </w:r>
      <w:r w:rsidRPr="21528451" w:rsidR="541BDF2A">
        <w:rPr>
          <w:rFonts w:ascii="Arial" w:hAnsi="Arial" w:eastAsia="Arial" w:cs="Arial"/>
          <w:b w:val="0"/>
          <w:bCs w:val="0"/>
          <w:i w:val="0"/>
          <w:iCs w:val="0"/>
          <w:caps w:val="0"/>
          <w:smallCaps w:val="0"/>
          <w:noProof w:val="0"/>
          <w:sz w:val="20"/>
          <w:szCs w:val="20"/>
          <w:lang w:val="en-GB"/>
        </w:rPr>
        <w:t>13/02/25</w:t>
      </w:r>
      <w:r w:rsidRPr="21528451" w:rsidR="47DC789C">
        <w:rPr>
          <w:rFonts w:ascii="Arial" w:hAnsi="Arial" w:eastAsia="Arial" w:cs="Arial"/>
          <w:noProof w:val="0"/>
          <w:sz w:val="20"/>
          <w:szCs w:val="20"/>
          <w:lang w:val="en-GB"/>
        </w:rPr>
        <w:t>).</w:t>
      </w:r>
    </w:p>
    <w:p w:rsidR="30A62006" w:rsidP="21528451" w:rsidRDefault="30A62006" w14:paraId="313D8FF9" w14:textId="006DE667">
      <w:pPr>
        <w:pStyle w:val="Normal"/>
        <w:spacing w:line="276"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21528451" w:rsidR="227CF0C7">
        <w:rPr>
          <w:rFonts w:ascii="Arial" w:hAnsi="Arial" w:eastAsia="Arial" w:cs="Arial"/>
          <w:b w:val="0"/>
          <w:bCs w:val="0"/>
          <w:i w:val="0"/>
          <w:iCs w:val="0"/>
          <w:caps w:val="0"/>
          <w:smallCaps w:val="0"/>
          <w:noProof w:val="0"/>
          <w:color w:val="000000" w:themeColor="text1" w:themeTint="FF" w:themeShade="FF"/>
          <w:sz w:val="20"/>
          <w:szCs w:val="20"/>
          <w:lang w:val="en-GB"/>
        </w:rPr>
        <w:t xml:space="preserve">Rothwell, A., </w:t>
      </w:r>
      <w:r w:rsidRPr="21528451" w:rsidR="227CF0C7">
        <w:rPr>
          <w:rFonts w:ascii="Arial" w:hAnsi="Arial" w:eastAsia="Arial" w:cs="Arial"/>
          <w:b w:val="0"/>
          <w:bCs w:val="0"/>
          <w:i w:val="0"/>
          <w:iCs w:val="0"/>
          <w:caps w:val="0"/>
          <w:smallCaps w:val="0"/>
          <w:noProof w:val="0"/>
          <w:color w:val="000000" w:themeColor="text1" w:themeTint="FF" w:themeShade="FF"/>
          <w:sz w:val="20"/>
          <w:szCs w:val="20"/>
          <w:lang w:val="en-GB"/>
        </w:rPr>
        <w:t>Ridoutt</w:t>
      </w:r>
      <w:r w:rsidRPr="21528451" w:rsidR="227CF0C7">
        <w:rPr>
          <w:rFonts w:ascii="Arial" w:hAnsi="Arial" w:eastAsia="Arial" w:cs="Arial"/>
          <w:b w:val="0"/>
          <w:bCs w:val="0"/>
          <w:i w:val="0"/>
          <w:iCs w:val="0"/>
          <w:caps w:val="0"/>
          <w:smallCaps w:val="0"/>
          <w:noProof w:val="0"/>
          <w:color w:val="000000" w:themeColor="text1" w:themeTint="FF" w:themeShade="FF"/>
          <w:sz w:val="20"/>
          <w:szCs w:val="20"/>
          <w:lang w:val="en-GB"/>
        </w:rPr>
        <w:t xml:space="preserve">, B., Page, G. and Bellotti, W. (2016) ‘Environmental performance of local food: trade-offs and implications for climate resilience in a developed city’ </w:t>
      </w:r>
      <w:r w:rsidRPr="21528451" w:rsidR="227CF0C7">
        <w:rPr>
          <w:rFonts w:ascii="Arial" w:hAnsi="Arial" w:eastAsia="Arial" w:cs="Arial"/>
          <w:b w:val="0"/>
          <w:bCs w:val="0"/>
          <w:i w:val="1"/>
          <w:iCs w:val="1"/>
          <w:caps w:val="0"/>
          <w:smallCaps w:val="0"/>
          <w:noProof w:val="0"/>
          <w:color w:val="000000" w:themeColor="text1" w:themeTint="FF" w:themeShade="FF"/>
          <w:sz w:val="20"/>
          <w:szCs w:val="20"/>
          <w:lang w:val="en-GB"/>
        </w:rPr>
        <w:t>Journal of Cleaner Production</w:t>
      </w:r>
      <w:r w:rsidRPr="21528451" w:rsidR="227CF0C7">
        <w:rPr>
          <w:rFonts w:ascii="Arial" w:hAnsi="Arial" w:eastAsia="Arial" w:cs="Arial"/>
          <w:b w:val="0"/>
          <w:bCs w:val="0"/>
          <w:i w:val="0"/>
          <w:iCs w:val="0"/>
          <w:caps w:val="0"/>
          <w:smallCaps w:val="0"/>
          <w:noProof w:val="0"/>
          <w:color w:val="000000" w:themeColor="text1" w:themeTint="FF" w:themeShade="FF"/>
          <w:sz w:val="20"/>
          <w:szCs w:val="20"/>
          <w:lang w:val="en-GB"/>
        </w:rPr>
        <w:t xml:space="preserve">, 114, pp.420-430.Available at: </w:t>
      </w:r>
      <w:hyperlink r:id="R7a35d3976cc14e55">
        <w:r w:rsidRPr="21528451" w:rsidR="227CF0C7">
          <w:rPr>
            <w:rStyle w:val="Hyperlink"/>
            <w:rFonts w:ascii="Arial" w:hAnsi="Arial" w:eastAsia="Arial" w:cs="Arial"/>
            <w:b w:val="0"/>
            <w:bCs w:val="0"/>
            <w:i w:val="0"/>
            <w:iCs w:val="0"/>
            <w:caps w:val="0"/>
            <w:smallCaps w:val="0"/>
            <w:noProof w:val="0"/>
            <w:sz w:val="20"/>
            <w:szCs w:val="20"/>
            <w:lang w:val="en-GB"/>
          </w:rPr>
          <w:t>https://doi.org/10.1016/j.jclepro.2015.04.096</w:t>
        </w:r>
      </w:hyperlink>
      <w:r w:rsidRPr="21528451" w:rsidR="227CF0C7">
        <w:rPr>
          <w:rFonts w:ascii="Arial" w:hAnsi="Arial" w:eastAsia="Arial" w:cs="Arial"/>
          <w:b w:val="0"/>
          <w:bCs w:val="0"/>
          <w:i w:val="0"/>
          <w:iCs w:val="0"/>
          <w:caps w:val="0"/>
          <w:smallCaps w:val="0"/>
          <w:noProof w:val="0"/>
          <w:color w:val="000000" w:themeColor="text1" w:themeTint="FF" w:themeShade="FF"/>
          <w:sz w:val="20"/>
          <w:szCs w:val="20"/>
          <w:lang w:val="en-GB"/>
        </w:rPr>
        <w:t xml:space="preserve"> (Accessed: 13/02/25)</w:t>
      </w:r>
      <w:r w:rsidRPr="21528451" w:rsidR="291307E0">
        <w:rPr>
          <w:rFonts w:ascii="Arial" w:hAnsi="Arial" w:eastAsia="Arial" w:cs="Arial"/>
          <w:b w:val="0"/>
          <w:bCs w:val="0"/>
          <w:i w:val="0"/>
          <w:iCs w:val="0"/>
          <w:caps w:val="0"/>
          <w:smallCaps w:val="0"/>
          <w:noProof w:val="0"/>
          <w:color w:val="000000" w:themeColor="text1" w:themeTint="FF" w:themeShade="FF"/>
          <w:sz w:val="20"/>
          <w:szCs w:val="20"/>
          <w:lang w:val="en-GB"/>
        </w:rPr>
        <w:t>.</w:t>
      </w:r>
    </w:p>
    <w:p xmlns:wp14="http://schemas.microsoft.com/office/word/2010/wordml" w:rsidP="21528451" wp14:paraId="306DB273" wp14:textId="4B71F1E9">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Sharma, S. (2015) ‘Food preservatives and their harmful effects’ </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international journal of scientific and research publications</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5(4), pp.1-2. Available at: </w:t>
      </w:r>
      <w:hyperlink r:id="R27258db756c24e9d">
        <w:r w:rsidRPr="21528451" w:rsidR="51792EAD">
          <w:rPr>
            <w:rStyle w:val="Hyperlink"/>
            <w:rFonts w:ascii="Arial" w:hAnsi="Arial" w:eastAsia="Arial" w:cs="Arial"/>
            <w:b w:val="0"/>
            <w:bCs w:val="0"/>
            <w:i w:val="0"/>
            <w:iCs w:val="0"/>
            <w:caps w:val="0"/>
            <w:smallCaps w:val="0"/>
            <w:strike w:val="0"/>
            <w:dstrike w:val="0"/>
            <w:noProof w:val="0"/>
            <w:sz w:val="20"/>
            <w:szCs w:val="20"/>
            <w:lang w:val="en-GB"/>
          </w:rPr>
          <w:t>https://citeseerx.ist.psu.edu/document?repid=rep1&amp;type=pdf&amp;doi=5385ad183ba002dcc6d91b1fd228068dbcca31a2</w:t>
        </w:r>
      </w:hyperlink>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(Accessed: 10/02/2025)</w:t>
      </w:r>
      <w:r w:rsidRPr="21528451" w:rsidR="4F9B699F">
        <w:rPr>
          <w:rFonts w:ascii="Arial" w:hAnsi="Arial" w:eastAsia="Arial" w:cs="Arial"/>
          <w:b w:val="0"/>
          <w:bCs w:val="0"/>
          <w:i w:val="0"/>
          <w:iCs w:val="0"/>
          <w:caps w:val="0"/>
          <w:smallCaps w:val="0"/>
          <w:noProof w:val="0"/>
          <w:color w:val="000000" w:themeColor="text1" w:themeTint="FF" w:themeShade="FF"/>
          <w:sz w:val="20"/>
          <w:szCs w:val="20"/>
          <w:lang w:val="en-GB"/>
        </w:rPr>
        <w:t>.</w:t>
      </w:r>
    </w:p>
    <w:p xmlns:wp14="http://schemas.microsoft.com/office/word/2010/wordml" w:rsidP="21528451" wp14:paraId="4961EC02" wp14:textId="608353DF">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Stein, A.J. and Santini, F. (2022) ‘The sustainability of “local” food:</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 xml:space="preserve"> </w:t>
      </w:r>
      <w:r w:rsidRPr="21528451" w:rsidR="65868C5E">
        <w:rPr>
          <w:rFonts w:ascii="Arial" w:hAnsi="Arial" w:eastAsia="Arial" w:cs="Arial"/>
          <w:b w:val="0"/>
          <w:bCs w:val="0"/>
          <w:i w:val="1"/>
          <w:iCs w:val="1"/>
          <w:caps w:val="0"/>
          <w:smallCaps w:val="0"/>
          <w:noProof w:val="0"/>
          <w:color w:val="000000" w:themeColor="text1" w:themeTint="FF" w:themeShade="FF"/>
          <w:sz w:val="20"/>
          <w:szCs w:val="20"/>
          <w:lang w:val="en-GB"/>
        </w:rPr>
        <w:t>R</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eview for policymakers’ Review of Agricultural, Food and Environmental Studies,</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103(1), pp.77-89.</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Available at: </w:t>
      </w:r>
      <w:hyperlink r:id="R012379c8e97f4ceb">
        <w:r w:rsidRPr="21528451" w:rsidR="51792EAD">
          <w:rPr>
            <w:rStyle w:val="Hyperlink"/>
            <w:rFonts w:ascii="Arial" w:hAnsi="Arial" w:eastAsia="Arial" w:cs="Arial"/>
            <w:b w:val="0"/>
            <w:bCs w:val="0"/>
            <w:i w:val="0"/>
            <w:iCs w:val="0"/>
            <w:caps w:val="0"/>
            <w:smallCaps w:val="0"/>
            <w:strike w:val="0"/>
            <w:dstrike w:val="0"/>
            <w:noProof w:val="0"/>
            <w:sz w:val="20"/>
            <w:szCs w:val="20"/>
            <w:lang w:val="en-GB"/>
          </w:rPr>
          <w:t>file:///C:/Users/2409112/Downloads/s41130-021-00148-w.pdf</w:t>
        </w:r>
      </w:hyperlink>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(Accessed:08/02/2025)</w:t>
      </w:r>
      <w:r w:rsidRPr="21528451" w:rsidR="571D19E5">
        <w:rPr>
          <w:rFonts w:ascii="Arial" w:hAnsi="Arial" w:eastAsia="Arial" w:cs="Arial"/>
          <w:b w:val="0"/>
          <w:bCs w:val="0"/>
          <w:i w:val="0"/>
          <w:iCs w:val="0"/>
          <w:caps w:val="0"/>
          <w:smallCaps w:val="0"/>
          <w:noProof w:val="0"/>
          <w:color w:val="000000" w:themeColor="text1" w:themeTint="FF" w:themeShade="FF"/>
          <w:sz w:val="20"/>
          <w:szCs w:val="20"/>
          <w:lang w:val="en-GB"/>
        </w:rPr>
        <w:t>.</w:t>
      </w:r>
    </w:p>
    <w:p xmlns:wp14="http://schemas.microsoft.com/office/word/2010/wordml" w:rsidP="21528451" wp14:paraId="6C2DE19A" wp14:textId="5463C151">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Striebig</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B., Smitts, E. and Morton, S. (2019) ‘Impact of transportation on carbon dioxide emissions from locally vs. non-locally sourced food’</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 xml:space="preserve"> Emerging Science Journal</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3(4), pp.222-234. Available at: </w:t>
      </w:r>
      <w:hyperlink r:id="Ra7fc6a7a88454cce">
        <w:r w:rsidRPr="21528451" w:rsidR="51792EAD">
          <w:rPr>
            <w:rStyle w:val="Hyperlink"/>
            <w:rFonts w:ascii="Arial" w:hAnsi="Arial" w:eastAsia="Arial" w:cs="Arial"/>
            <w:b w:val="0"/>
            <w:bCs w:val="0"/>
            <w:i w:val="0"/>
            <w:iCs w:val="0"/>
            <w:caps w:val="0"/>
            <w:smallCaps w:val="0"/>
            <w:strike w:val="0"/>
            <w:dstrike w:val="0"/>
            <w:noProof w:val="0"/>
            <w:sz w:val="20"/>
            <w:szCs w:val="20"/>
            <w:lang w:val="en-GB"/>
          </w:rPr>
          <w:t>https://pdfs.semanticscholar.org/63f6/fa99b92c6f6ddb2d0e1acb912a2848d31616.pdf</w:t>
        </w:r>
      </w:hyperlink>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(Accessed: 09/02/2025)</w:t>
      </w:r>
      <w:r w:rsidRPr="21528451" w:rsidR="30671C4D">
        <w:rPr>
          <w:rFonts w:ascii="Arial" w:hAnsi="Arial" w:eastAsia="Arial" w:cs="Arial"/>
          <w:b w:val="0"/>
          <w:bCs w:val="0"/>
          <w:i w:val="0"/>
          <w:iCs w:val="0"/>
          <w:caps w:val="0"/>
          <w:smallCaps w:val="0"/>
          <w:noProof w:val="0"/>
          <w:color w:val="000000" w:themeColor="text1" w:themeTint="FF" w:themeShade="FF"/>
          <w:sz w:val="20"/>
          <w:szCs w:val="20"/>
          <w:lang w:val="en-GB"/>
        </w:rPr>
        <w:t>.</w:t>
      </w:r>
    </w:p>
    <w:p w:rsidR="26F5DC69" w:rsidP="21528451" w:rsidRDefault="26F5DC69" w14:paraId="709AF3C9" w14:textId="7177D539">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21528451" w:rsidR="2AB89766">
        <w:rPr>
          <w:rFonts w:ascii="Arial" w:hAnsi="Arial" w:eastAsia="Arial" w:cs="Arial"/>
          <w:b w:val="0"/>
          <w:bCs w:val="0"/>
          <w:i w:val="0"/>
          <w:iCs w:val="0"/>
          <w:caps w:val="0"/>
          <w:smallCaps w:val="0"/>
          <w:noProof w:val="0"/>
          <w:color w:val="000000" w:themeColor="text1" w:themeTint="FF" w:themeShade="FF"/>
          <w:sz w:val="20"/>
          <w:szCs w:val="20"/>
          <w:lang w:val="en-GB"/>
        </w:rPr>
        <w:t>Tenkaichi</w:t>
      </w:r>
      <w:r w:rsidRPr="21528451" w:rsidR="2AB89766">
        <w:rPr>
          <w:rFonts w:ascii="Arial" w:hAnsi="Arial" w:eastAsia="Arial" w:cs="Arial"/>
          <w:b w:val="0"/>
          <w:bCs w:val="0"/>
          <w:i w:val="0"/>
          <w:iCs w:val="0"/>
          <w:caps w:val="0"/>
          <w:smallCaps w:val="0"/>
          <w:noProof w:val="0"/>
          <w:color w:val="000000" w:themeColor="text1" w:themeTint="FF" w:themeShade="FF"/>
          <w:sz w:val="20"/>
          <w:szCs w:val="20"/>
          <w:lang w:val="en-GB"/>
        </w:rPr>
        <w:t xml:space="preserve"> (2025). </w:t>
      </w:r>
      <w:r w:rsidRPr="21528451" w:rsidR="2AB89766">
        <w:rPr>
          <w:rFonts w:ascii="Arial" w:hAnsi="Arial" w:eastAsia="Arial" w:cs="Arial"/>
          <w:b w:val="0"/>
          <w:bCs w:val="0"/>
          <w:i w:val="0"/>
          <w:iCs w:val="0"/>
          <w:caps w:val="0"/>
          <w:smallCaps w:val="0"/>
          <w:noProof w:val="0"/>
          <w:color w:val="000000" w:themeColor="text1" w:themeTint="FF" w:themeShade="FF"/>
          <w:sz w:val="20"/>
          <w:szCs w:val="20"/>
          <w:lang w:val="en-GB"/>
        </w:rPr>
        <w:t>Sustainability</w:t>
      </w:r>
      <w:r w:rsidRPr="21528451" w:rsidR="7A730ADF">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0C698D5E">
        <w:rPr>
          <w:rFonts w:ascii="Arial" w:hAnsi="Arial" w:eastAsia="Arial" w:cs="Arial"/>
          <w:b w:val="0"/>
          <w:bCs w:val="0"/>
          <w:i w:val="1"/>
          <w:iCs w:val="1"/>
          <w:caps w:val="0"/>
          <w:smallCaps w:val="0"/>
          <w:noProof w:val="0"/>
          <w:color w:val="000000" w:themeColor="text1" w:themeTint="FF" w:themeShade="FF"/>
          <w:sz w:val="20"/>
          <w:szCs w:val="20"/>
          <w:lang w:val="en-GB"/>
        </w:rPr>
        <w:t xml:space="preserve"> </w:t>
      </w:r>
      <w:r w:rsidRPr="21528451" w:rsidR="2AB89766">
        <w:rPr>
          <w:rFonts w:ascii="Arial" w:hAnsi="Arial" w:eastAsia="Arial" w:cs="Arial"/>
          <w:b w:val="0"/>
          <w:bCs w:val="0"/>
          <w:i w:val="1"/>
          <w:iCs w:val="1"/>
          <w:caps w:val="0"/>
          <w:smallCaps w:val="0"/>
          <w:noProof w:val="0"/>
          <w:color w:val="000000" w:themeColor="text1" w:themeTint="FF" w:themeShade="FF"/>
          <w:sz w:val="20"/>
          <w:szCs w:val="20"/>
          <w:lang w:val="en-GB"/>
        </w:rPr>
        <w:t>Tenkaichi</w:t>
      </w:r>
      <w:r w:rsidRPr="21528451" w:rsidR="2AB89766">
        <w:rPr>
          <w:rFonts w:ascii="Arial" w:hAnsi="Arial" w:eastAsia="Arial" w:cs="Arial"/>
          <w:b w:val="0"/>
          <w:bCs w:val="0"/>
          <w:i w:val="1"/>
          <w:iCs w:val="1"/>
          <w:caps w:val="0"/>
          <w:smallCaps w:val="0"/>
          <w:noProof w:val="0"/>
          <w:color w:val="000000" w:themeColor="text1" w:themeTint="FF" w:themeShade="FF"/>
          <w:sz w:val="20"/>
          <w:szCs w:val="20"/>
          <w:lang w:val="en-GB"/>
        </w:rPr>
        <w:t xml:space="preserve"> Sushi and Noodle Bar</w:t>
      </w:r>
      <w:r w:rsidRPr="21528451" w:rsidR="2AB89766">
        <w:rPr>
          <w:rFonts w:ascii="Arial" w:hAnsi="Arial" w:eastAsia="Arial" w:cs="Arial"/>
          <w:b w:val="0"/>
          <w:bCs w:val="0"/>
          <w:i w:val="0"/>
          <w:iCs w:val="0"/>
          <w:caps w:val="0"/>
          <w:smallCaps w:val="0"/>
          <w:noProof w:val="0"/>
          <w:color w:val="000000" w:themeColor="text1" w:themeTint="FF" w:themeShade="FF"/>
          <w:sz w:val="20"/>
          <w:szCs w:val="20"/>
          <w:lang w:val="en-GB"/>
        </w:rPr>
        <w:t xml:space="preserve">. Available at: </w:t>
      </w:r>
      <w:hyperlink r:id="Rb6e0fe2fe08f4b5a">
        <w:r w:rsidRPr="21528451" w:rsidR="2AB89766">
          <w:rPr>
            <w:rStyle w:val="Hyperlink"/>
            <w:rFonts w:ascii="Arial" w:hAnsi="Arial" w:eastAsia="Arial" w:cs="Arial"/>
            <w:b w:val="0"/>
            <w:bCs w:val="0"/>
            <w:i w:val="0"/>
            <w:iCs w:val="0"/>
            <w:caps w:val="0"/>
            <w:smallCaps w:val="0"/>
            <w:noProof w:val="0"/>
            <w:sz w:val="20"/>
            <w:szCs w:val="20"/>
            <w:lang w:val="en-GB"/>
          </w:rPr>
          <w:t>https://tenkaichi.co.uk/sustainablility/</w:t>
        </w:r>
      </w:hyperlink>
      <w:r w:rsidRPr="21528451" w:rsidR="2AB89766">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21528451" w:rsidR="0F100DCE">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2AB89766">
        <w:rPr>
          <w:rFonts w:ascii="Arial" w:hAnsi="Arial" w:eastAsia="Arial" w:cs="Arial"/>
          <w:b w:val="0"/>
          <w:bCs w:val="0"/>
          <w:i w:val="0"/>
          <w:iCs w:val="0"/>
          <w:caps w:val="0"/>
          <w:smallCaps w:val="0"/>
          <w:noProof w:val="0"/>
          <w:color w:val="000000" w:themeColor="text1" w:themeTint="FF" w:themeShade="FF"/>
          <w:sz w:val="20"/>
          <w:szCs w:val="20"/>
          <w:lang w:val="en-GB"/>
        </w:rPr>
        <w:t>Accessed 13</w:t>
      </w:r>
      <w:r w:rsidRPr="21528451" w:rsidR="752E6829">
        <w:rPr>
          <w:rFonts w:ascii="Arial" w:hAnsi="Arial" w:eastAsia="Arial" w:cs="Arial"/>
          <w:b w:val="0"/>
          <w:bCs w:val="0"/>
          <w:i w:val="0"/>
          <w:iCs w:val="0"/>
          <w:caps w:val="0"/>
          <w:smallCaps w:val="0"/>
          <w:noProof w:val="0"/>
          <w:color w:val="000000" w:themeColor="text1" w:themeTint="FF" w:themeShade="FF"/>
          <w:sz w:val="20"/>
          <w:szCs w:val="20"/>
          <w:lang w:val="en-GB"/>
        </w:rPr>
        <w:t>/02/</w:t>
      </w:r>
      <w:r w:rsidRPr="21528451" w:rsidR="2AB89766">
        <w:rPr>
          <w:rFonts w:ascii="Arial" w:hAnsi="Arial" w:eastAsia="Arial" w:cs="Arial"/>
          <w:b w:val="0"/>
          <w:bCs w:val="0"/>
          <w:i w:val="0"/>
          <w:iCs w:val="0"/>
          <w:caps w:val="0"/>
          <w:smallCaps w:val="0"/>
          <w:noProof w:val="0"/>
          <w:color w:val="000000" w:themeColor="text1" w:themeTint="FF" w:themeShade="FF"/>
          <w:sz w:val="20"/>
          <w:szCs w:val="20"/>
          <w:lang w:val="en-GB"/>
        </w:rPr>
        <w:t>2025</w:t>
      </w:r>
      <w:r w:rsidRPr="21528451" w:rsidR="79CF843E">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2D9DAE8C">
        <w:rPr>
          <w:rFonts w:ascii="Arial" w:hAnsi="Arial" w:eastAsia="Arial" w:cs="Arial"/>
          <w:b w:val="0"/>
          <w:bCs w:val="0"/>
          <w:i w:val="0"/>
          <w:iCs w:val="0"/>
          <w:caps w:val="0"/>
          <w:smallCaps w:val="0"/>
          <w:noProof w:val="0"/>
          <w:color w:val="000000" w:themeColor="text1" w:themeTint="FF" w:themeShade="FF"/>
          <w:sz w:val="20"/>
          <w:szCs w:val="20"/>
          <w:lang w:val="en-GB"/>
        </w:rPr>
        <w:t>.</w:t>
      </w:r>
    </w:p>
    <w:p xmlns:wp14="http://schemas.microsoft.com/office/word/2010/wordml" w:rsidP="21528451" wp14:paraId="298B12AF" wp14:textId="2A8704D3">
      <w:pPr>
        <w:pStyle w:val="Normal"/>
        <w:spacing w:line="276" w:lineRule="auto"/>
        <w:jc w:val="left"/>
        <w:rPr>
          <w:rFonts w:ascii="Arial" w:hAnsi="Arial" w:eastAsia="Arial" w:cs="Arial"/>
          <w:b w:val="0"/>
          <w:bCs w:val="0"/>
          <w:i w:val="0"/>
          <w:iCs w:val="0"/>
          <w:caps w:val="0"/>
          <w:smallCaps w:val="0"/>
          <w:strike w:val="0"/>
          <w:dstrike w:val="0"/>
          <w:noProof w:val="0"/>
          <w:sz w:val="20"/>
          <w:szCs w:val="20"/>
          <w:lang w:val="en-GB"/>
        </w:rPr>
      </w:pP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Warner, J.O. (2024)</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 xml:space="preserve"> </w:t>
      </w:r>
      <w:r w:rsidRPr="21528451" w:rsidR="4D216BBD">
        <w:rPr>
          <w:rFonts w:ascii="Arial" w:hAnsi="Arial" w:eastAsia="Arial" w:cs="Arial"/>
          <w:b w:val="0"/>
          <w:bCs w:val="0"/>
          <w:i w:val="1"/>
          <w:iCs w:val="1"/>
          <w:caps w:val="0"/>
          <w:smallCaps w:val="0"/>
          <w:noProof w:val="0"/>
          <w:color w:val="000000" w:themeColor="text1" w:themeTint="FF" w:themeShade="FF"/>
          <w:sz w:val="20"/>
          <w:szCs w:val="20"/>
          <w:lang w:val="en-GB"/>
        </w:rPr>
        <w:t>‘</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Artificial food additives:</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hazardous to long-term health</w:t>
      </w:r>
      <w:r w:rsidRPr="21528451" w:rsidR="2C481BBE">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 xml:space="preserve"> Archives of Disease in Childhood.</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Available at: </w:t>
      </w:r>
      <w:hyperlink w:anchor=":~:text=Many%20publications%20suggest%20that%20artificial,disease%2C%20metabolic%20syndrome%20and%20potential" r:id="Rbaad48fb3bc645bf">
        <w:r w:rsidRPr="21528451" w:rsidR="51792EAD">
          <w:rPr>
            <w:rStyle w:val="Hyperlink"/>
            <w:rFonts w:ascii="Arial" w:hAnsi="Arial" w:eastAsia="Arial" w:cs="Arial"/>
            <w:b w:val="0"/>
            <w:bCs w:val="0"/>
            <w:i w:val="0"/>
            <w:iCs w:val="0"/>
            <w:caps w:val="0"/>
            <w:smallCaps w:val="0"/>
            <w:strike w:val="0"/>
            <w:dstrike w:val="0"/>
            <w:noProof w:val="0"/>
            <w:sz w:val="20"/>
            <w:szCs w:val="20"/>
            <w:lang w:val="en-GB"/>
          </w:rPr>
          <w:t>https://pubmed.ncbi.nlm.nih.gov/38423749</w:t>
        </w:r>
      </w:hyperlink>
      <w:r w:rsidRPr="21528451" w:rsidR="43C7BFE7">
        <w:rPr>
          <w:rFonts w:ascii="Arial" w:hAnsi="Arial" w:eastAsia="Arial" w:cs="Arial"/>
          <w:b w:val="0"/>
          <w:bCs w:val="0"/>
          <w:i w:val="0"/>
          <w:iCs w:val="0"/>
          <w:caps w:val="0"/>
          <w:smallCaps w:val="0"/>
          <w:strike w:val="0"/>
          <w:dstrike w:val="0"/>
          <w:noProof w:val="0"/>
          <w:sz w:val="20"/>
          <w:szCs w:val="20"/>
          <w:lang w:val="en-GB"/>
        </w:rPr>
        <w:t xml:space="preserve"> (Accessed: 08/02/2025).</w:t>
      </w:r>
    </w:p>
    <w:p xmlns:wp14="http://schemas.microsoft.com/office/word/2010/wordml" w:rsidP="21528451" wp14:paraId="67F27950" wp14:textId="5F0E3492">
      <w:pPr>
        <w:pStyle w:val="Normal"/>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Wang, P.L. (2023)</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 xml:space="preserve"> </w:t>
      </w:r>
      <w:r w:rsidRPr="21528451" w:rsidR="1AC9BFDF">
        <w:rPr>
          <w:rFonts w:ascii="Arial" w:hAnsi="Arial" w:eastAsia="Arial" w:cs="Arial"/>
          <w:b w:val="0"/>
          <w:bCs w:val="0"/>
          <w:i w:val="1"/>
          <w:iCs w:val="1"/>
          <w:caps w:val="0"/>
          <w:smallCaps w:val="0"/>
          <w:noProof w:val="0"/>
          <w:color w:val="000000" w:themeColor="text1" w:themeTint="FF" w:themeShade="FF"/>
          <w:sz w:val="20"/>
          <w:szCs w:val="20"/>
          <w:lang w:val="en-GB"/>
        </w:rPr>
        <w:t>‘</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Eco-friendly farming practices: Promoting sustainable agriculture</w:t>
      </w:r>
      <w:r w:rsidRPr="21528451" w:rsidR="44520C2B">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w:t>
      </w:r>
      <w:r w:rsidRPr="21528451" w:rsidR="51792EAD">
        <w:rPr>
          <w:rFonts w:ascii="Arial" w:hAnsi="Arial" w:eastAsia="Arial" w:cs="Arial"/>
          <w:b w:val="0"/>
          <w:bCs w:val="0"/>
          <w:i w:val="1"/>
          <w:iCs w:val="1"/>
          <w:caps w:val="0"/>
          <w:smallCaps w:val="0"/>
          <w:noProof w:val="0"/>
          <w:color w:val="000000" w:themeColor="text1" w:themeTint="FF" w:themeShade="FF"/>
          <w:sz w:val="20"/>
          <w:szCs w:val="20"/>
          <w:lang w:val="en-GB"/>
        </w:rPr>
        <w:t xml:space="preserve"> Ukrainian Journal of Ecology</w:t>
      </w: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13(7), pp.10-12. Available at: </w:t>
      </w:r>
      <w:hyperlink r:id="Rb10261aa34b248b9">
        <w:r w:rsidRPr="21528451" w:rsidR="51792EAD">
          <w:rPr>
            <w:rStyle w:val="Hyperlink"/>
            <w:rFonts w:ascii="Arial" w:hAnsi="Arial" w:eastAsia="Arial" w:cs="Arial"/>
            <w:b w:val="0"/>
            <w:bCs w:val="0"/>
            <w:i w:val="0"/>
            <w:iCs w:val="0"/>
            <w:caps w:val="0"/>
            <w:smallCaps w:val="0"/>
            <w:strike w:val="0"/>
            <w:dstrike w:val="0"/>
            <w:noProof w:val="0"/>
            <w:sz w:val="20"/>
            <w:szCs w:val="20"/>
            <w:lang w:val="en-GB"/>
          </w:rPr>
          <w:t>https://cyberleninka.ru/article/n/eco-friendly-farming-practices-promoting-sustainable-agriculture</w:t>
        </w:r>
      </w:hyperlink>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(Accessed: 06/02/2025)</w:t>
      </w:r>
      <w:r w:rsidRPr="21528451" w:rsidR="236F1665">
        <w:rPr>
          <w:rFonts w:ascii="Arial" w:hAnsi="Arial" w:eastAsia="Arial" w:cs="Arial"/>
          <w:b w:val="0"/>
          <w:bCs w:val="0"/>
          <w:i w:val="0"/>
          <w:iCs w:val="0"/>
          <w:caps w:val="0"/>
          <w:smallCaps w:val="0"/>
          <w:noProof w:val="0"/>
          <w:color w:val="000000" w:themeColor="text1" w:themeTint="FF" w:themeShade="FF"/>
          <w:sz w:val="20"/>
          <w:szCs w:val="20"/>
          <w:lang w:val="en-GB"/>
        </w:rPr>
        <w:t>.</w:t>
      </w:r>
    </w:p>
    <w:p xmlns:wp14="http://schemas.microsoft.com/office/word/2010/wordml" w:rsidP="21528451" wp14:paraId="6E222CA5" wp14:textId="6169837A">
      <w:pPr>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1528451" w:rsidR="51792EAD">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xmlns:wp14="http://schemas.microsoft.com/office/word/2010/wordml" w:rsidP="21528451" wp14:paraId="45574BC4" wp14:textId="3DB9751F">
      <w:pPr>
        <w:spacing w:line="276"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p>
    <w:p xmlns:wp14="http://schemas.microsoft.com/office/word/2010/wordml" wp14:paraId="2C078E63" wp14:textId="54367ADD"/>
    <w:sectPr>
      <w:pgSz w:w="12240" w:h="15840" w:orient="portrait"/>
      <w:pgMar w:top="1440" w:right="1440" w:bottom="1440" w:left="1440" w:header="720" w:footer="720" w:gutter="0"/>
      <w:cols w:space="720"/>
      <w:docGrid w:linePitch="360"/>
      <w:headerReference w:type="default" r:id="R73cb54fc08c548a0"/>
      <w:footerReference w:type="default" r:id="Raf596273eee140c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CF5BCD5" w:rsidTr="4CF5BCD5" w14:paraId="3698FB53">
      <w:trPr>
        <w:trHeight w:val="300"/>
      </w:trPr>
      <w:tc>
        <w:tcPr>
          <w:tcW w:w="3120" w:type="dxa"/>
          <w:tcMar/>
        </w:tcPr>
        <w:p w:rsidR="4CF5BCD5" w:rsidP="4CF5BCD5" w:rsidRDefault="4CF5BCD5" w14:paraId="3520F92D" w14:textId="4E7CB99B">
          <w:pPr>
            <w:pStyle w:val="Header"/>
            <w:bidi w:val="0"/>
            <w:ind w:left="-115"/>
            <w:jc w:val="left"/>
          </w:pPr>
        </w:p>
      </w:tc>
      <w:tc>
        <w:tcPr>
          <w:tcW w:w="3120" w:type="dxa"/>
          <w:tcMar/>
        </w:tcPr>
        <w:p w:rsidR="4CF5BCD5" w:rsidP="4CF5BCD5" w:rsidRDefault="4CF5BCD5" w14:paraId="73E6092A" w14:textId="7CCCAC4F">
          <w:pPr>
            <w:pStyle w:val="Header"/>
            <w:bidi w:val="0"/>
            <w:jc w:val="center"/>
          </w:pPr>
        </w:p>
      </w:tc>
      <w:tc>
        <w:tcPr>
          <w:tcW w:w="3120" w:type="dxa"/>
          <w:tcMar/>
        </w:tcPr>
        <w:p w:rsidR="4CF5BCD5" w:rsidP="4CF5BCD5" w:rsidRDefault="4CF5BCD5" w14:paraId="573618E0" w14:textId="756411F3">
          <w:pPr>
            <w:pStyle w:val="Header"/>
            <w:bidi w:val="0"/>
            <w:ind w:right="-115"/>
            <w:jc w:val="right"/>
          </w:pPr>
        </w:p>
      </w:tc>
    </w:tr>
  </w:tbl>
  <w:p w:rsidR="4CF5BCD5" w:rsidP="4CF5BCD5" w:rsidRDefault="4CF5BCD5" w14:paraId="19A29008" w14:textId="0BE227F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CF5BCD5" w:rsidTr="4CF5BCD5" w14:paraId="3E981254">
      <w:trPr>
        <w:trHeight w:val="300"/>
      </w:trPr>
      <w:tc>
        <w:tcPr>
          <w:tcW w:w="3120" w:type="dxa"/>
          <w:tcMar/>
        </w:tcPr>
        <w:p w:rsidR="4CF5BCD5" w:rsidP="4CF5BCD5" w:rsidRDefault="4CF5BCD5" w14:paraId="617A3682" w14:textId="056B1AB6">
          <w:pPr>
            <w:pStyle w:val="Header"/>
            <w:bidi w:val="0"/>
            <w:ind w:left="-115"/>
            <w:jc w:val="left"/>
          </w:pPr>
        </w:p>
      </w:tc>
      <w:tc>
        <w:tcPr>
          <w:tcW w:w="3120" w:type="dxa"/>
          <w:tcMar/>
        </w:tcPr>
        <w:p w:rsidR="4CF5BCD5" w:rsidP="4CF5BCD5" w:rsidRDefault="4CF5BCD5" w14:paraId="32F0A575" w14:textId="7A0F5C8C">
          <w:pPr>
            <w:pStyle w:val="Header"/>
            <w:bidi w:val="0"/>
            <w:jc w:val="center"/>
          </w:pPr>
        </w:p>
      </w:tc>
      <w:tc>
        <w:tcPr>
          <w:tcW w:w="3120" w:type="dxa"/>
          <w:tcMar/>
        </w:tcPr>
        <w:p w:rsidR="4CF5BCD5" w:rsidP="4CF5BCD5" w:rsidRDefault="4CF5BCD5" w14:paraId="5B7A1FC8" w14:textId="7502E8D6">
          <w:pPr>
            <w:pStyle w:val="Header"/>
            <w:bidi w:val="0"/>
            <w:ind w:right="-115"/>
            <w:jc w:val="right"/>
          </w:pPr>
        </w:p>
      </w:tc>
    </w:tr>
  </w:tbl>
  <w:p w:rsidR="4CF5BCD5" w:rsidP="4CF5BCD5" w:rsidRDefault="4CF5BCD5" w14:paraId="7E009845" w14:textId="0A1E29B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ok4/t3yuWwKC4X" int2:id="k5ezjU6P">
      <int2:state int2:type="AugLoop_Text_Critique" int2:value="Rejected"/>
    </int2:textHash>
    <int2:textHash int2:hashCode="VXlpPXRtBy+AED" int2:id="5PxJF8pw">
      <int2:state int2:type="AugLoop_Text_Critique" int2:value="Rejected"/>
    </int2:textHash>
    <int2:textHash int2:hashCode="K8jqotpu26Ws6O" int2:id="cCpJKj8w">
      <int2:state int2:type="AugLoop_Text_Critique" int2:value="Rejected"/>
    </int2:textHash>
    <int2:textHash int2:hashCode="J3qQFeYwEC9NL6" int2:id="TCJEPQsP">
      <int2:state int2:type="AugLoop_Text_Critique" int2:value="Rejected"/>
    </int2:textHash>
    <int2:textHash int2:hashCode="4sCXsSJ6pfOK/D" int2:id="VMb35DYx">
      <int2:state int2:type="AugLoop_Text_Critique" int2:value="Rejected"/>
    </int2:textHash>
    <int2:textHash int2:hashCode="rLqv6XT7TKH4kG" int2:id="BQHgUmKF">
      <int2:state int2:type="AugLoop_Text_Critique" int2:value="Rejected"/>
    </int2:textHash>
    <int2:textHash int2:hashCode="4HT82TOvesMoUg" int2:id="Ckd9isjC">
      <int2:state int2:type="AugLoop_Text_Critique" int2:value="Rejected"/>
    </int2:textHash>
    <int2:textHash int2:hashCode="d9kVvL/FlMlMdh" int2:id="PiIp9jbO">
      <int2:state int2:type="AugLoop_Text_Critique" int2:value="Rejected"/>
    </int2:textHash>
    <int2:textHash int2:hashCode="AB/K1YgH2Bf1c4" int2:id="kxhkUTmf">
      <int2:state int2:type="AugLoop_Text_Critique" int2:value="Rejected"/>
    </int2:textHash>
    <int2:bookmark int2:bookmarkName="_Int_6KuEj67g" int2:invalidationBookmarkName="" int2:hashCode="k/gsUeduTJUhpb" int2:id="H29kmSmN">
      <int2:state int2:type="AugLoop_Text_Critique" int2:value="Rejected"/>
    </int2:bookmark>
    <int2:bookmark int2:bookmarkName="_Int_4ghNOgOk" int2:invalidationBookmarkName="" int2:hashCode="0lXQ0GySJQ8tJA" int2:id="kr60YvJt">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7E13A7BC-21ECE8AC 1942F079-7DF34925 7D7BC97D-4FECBA1B 7BB22D5F-6EB1EC78 4F97D218-71D6E2D9 3C522327-10671939 05465A37-55561FA9 53332A30-5D31272D 4D49BF0B-0871067E 4A4F9047-05CCAC85 7D7470BF-1F0442CC 7BFBC45E-10EAA3B1 3EBA62E2-2C1459B3 468A7D1E-4B1E5A8F 01AE6AEB-1D317D4E 5359D448-298516E8 51B19A1D-4D1C818E 39320927-19180D4B 7382FDB5-30D72A4D 74A95A24-274A4347 21DC9BDE-49781D16 48387A6C-6D30A6D0 624B13E4-50993277 4EA60C3C-32639FC8 0FE174CD-7993DA87 24D3590B-10308F0A 491D2F7B-12EF6811 39A1E202-20041AA0 35B1EEFA-785557B8 55E14E38-281BC7E6 1EA923B6-2E7D925D 22335474-1F57D77F 664F3054-790ED3A3 7DD3B3A4-72022940 47D59BE6-552EDF86 4087A9A1-2CBAB94A 20F0316E-209F8952 0C4F3D2C-1030F386 7627176B-109AF3C3 53482CCE-05A98BF2 0EF6D6B6-39071E34 49859DB5-70F8CFC9 0BA6F923-6ACC73B5 02E34530-371B5BD1 094D0220-074CDD85 22E5AD25-7CAEE739 7360E0ED-59316291 7661338A-54900309 04B908F7-44C3582B 311D8397-4FFC110F 306DB273-671EA2A8 4961EC02-0D01910F 6C2DE19A-664EB16B 298B12AF-2540926B 67F27950-7F172F03 6E222CA5-6169837A 45574BC4-3DB9751F 2C078E63-54367ADD"/>
  </int2:onDemandWorkflows>
</int2:intelligence>
</file>

<file path=word/numbering.xml><?xml version="1.0" encoding="utf-8"?>
<w:numbering xmlns:w="http://schemas.openxmlformats.org/wordprocessingml/2006/main">
  <w:abstractNum xmlns:w="http://schemas.openxmlformats.org/wordprocessingml/2006/main" w:abstractNumId="3">
    <w:nsid w:val="647660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ba40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4f8bf6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0B4AA7"/>
    <w:rsid w:val="000AF35A"/>
    <w:rsid w:val="0032C10F"/>
    <w:rsid w:val="004783EA"/>
    <w:rsid w:val="008853BC"/>
    <w:rsid w:val="009F1F2E"/>
    <w:rsid w:val="00CBC90C"/>
    <w:rsid w:val="00FA3E4B"/>
    <w:rsid w:val="0109413E"/>
    <w:rsid w:val="01BC79C2"/>
    <w:rsid w:val="01D54B1D"/>
    <w:rsid w:val="020BC1FD"/>
    <w:rsid w:val="022620C1"/>
    <w:rsid w:val="023246D4"/>
    <w:rsid w:val="02425CCD"/>
    <w:rsid w:val="025363F2"/>
    <w:rsid w:val="027FF7BA"/>
    <w:rsid w:val="0285B4AB"/>
    <w:rsid w:val="0285B4AB"/>
    <w:rsid w:val="02DE1FD9"/>
    <w:rsid w:val="0376FC28"/>
    <w:rsid w:val="0379DD6D"/>
    <w:rsid w:val="038071D8"/>
    <w:rsid w:val="03B31263"/>
    <w:rsid w:val="03BDF138"/>
    <w:rsid w:val="03E0C41E"/>
    <w:rsid w:val="03E648DB"/>
    <w:rsid w:val="040BEAC1"/>
    <w:rsid w:val="049889C3"/>
    <w:rsid w:val="04C8BA45"/>
    <w:rsid w:val="04DAFB76"/>
    <w:rsid w:val="053964BB"/>
    <w:rsid w:val="055D798D"/>
    <w:rsid w:val="056E9503"/>
    <w:rsid w:val="059E568B"/>
    <w:rsid w:val="05A7CA62"/>
    <w:rsid w:val="05B382AB"/>
    <w:rsid w:val="05FD3197"/>
    <w:rsid w:val="06165C5C"/>
    <w:rsid w:val="06374BF1"/>
    <w:rsid w:val="066520AF"/>
    <w:rsid w:val="0676AC4B"/>
    <w:rsid w:val="06787F22"/>
    <w:rsid w:val="068CFE14"/>
    <w:rsid w:val="0694C67E"/>
    <w:rsid w:val="0698F575"/>
    <w:rsid w:val="06A99D66"/>
    <w:rsid w:val="06B31141"/>
    <w:rsid w:val="06C10AFB"/>
    <w:rsid w:val="07039D45"/>
    <w:rsid w:val="07039D45"/>
    <w:rsid w:val="0716A4C8"/>
    <w:rsid w:val="071CDFC2"/>
    <w:rsid w:val="0723D6E9"/>
    <w:rsid w:val="074E0206"/>
    <w:rsid w:val="078D10A5"/>
    <w:rsid w:val="07978F4A"/>
    <w:rsid w:val="07B9C36E"/>
    <w:rsid w:val="07C5FE66"/>
    <w:rsid w:val="07D13C03"/>
    <w:rsid w:val="07D9A748"/>
    <w:rsid w:val="07D9A748"/>
    <w:rsid w:val="07E12A6C"/>
    <w:rsid w:val="07E12A6C"/>
    <w:rsid w:val="0805D5A2"/>
    <w:rsid w:val="082688E1"/>
    <w:rsid w:val="08477F67"/>
    <w:rsid w:val="08710DD6"/>
    <w:rsid w:val="0886F89B"/>
    <w:rsid w:val="08E07D69"/>
    <w:rsid w:val="08E07D69"/>
    <w:rsid w:val="08E3CB9D"/>
    <w:rsid w:val="08FB8E82"/>
    <w:rsid w:val="092CE331"/>
    <w:rsid w:val="095E19D6"/>
    <w:rsid w:val="09750E8E"/>
    <w:rsid w:val="0993E672"/>
    <w:rsid w:val="09ACCEE0"/>
    <w:rsid w:val="09F5BEA4"/>
    <w:rsid w:val="0A0C106E"/>
    <w:rsid w:val="0A65798D"/>
    <w:rsid w:val="0AC17B3E"/>
    <w:rsid w:val="0AF4C3CD"/>
    <w:rsid w:val="0AFC6ABB"/>
    <w:rsid w:val="0AFC6ABB"/>
    <w:rsid w:val="0B0A1439"/>
    <w:rsid w:val="0B6F689D"/>
    <w:rsid w:val="0BC87A36"/>
    <w:rsid w:val="0BCC4B27"/>
    <w:rsid w:val="0BD16EEA"/>
    <w:rsid w:val="0C13B28E"/>
    <w:rsid w:val="0C698D5E"/>
    <w:rsid w:val="0CA96C53"/>
    <w:rsid w:val="0CB92183"/>
    <w:rsid w:val="0D32840E"/>
    <w:rsid w:val="0D48BBB3"/>
    <w:rsid w:val="0DC4E31C"/>
    <w:rsid w:val="0DC62B8C"/>
    <w:rsid w:val="0E053186"/>
    <w:rsid w:val="0E18D0ED"/>
    <w:rsid w:val="0E4DA09F"/>
    <w:rsid w:val="0E67A882"/>
    <w:rsid w:val="0EBA70E4"/>
    <w:rsid w:val="0F064311"/>
    <w:rsid w:val="0F100DCE"/>
    <w:rsid w:val="0F3FF17C"/>
    <w:rsid w:val="0F4D4F1D"/>
    <w:rsid w:val="0F850F6E"/>
    <w:rsid w:val="0F880E63"/>
    <w:rsid w:val="0FA4307D"/>
    <w:rsid w:val="0FE35253"/>
    <w:rsid w:val="100B2428"/>
    <w:rsid w:val="100F786E"/>
    <w:rsid w:val="100F786E"/>
    <w:rsid w:val="101B3ED4"/>
    <w:rsid w:val="102F6631"/>
    <w:rsid w:val="1045E3EA"/>
    <w:rsid w:val="1076BE32"/>
    <w:rsid w:val="10A79A7D"/>
    <w:rsid w:val="10CDE912"/>
    <w:rsid w:val="1105825B"/>
    <w:rsid w:val="110A57BC"/>
    <w:rsid w:val="11154579"/>
    <w:rsid w:val="112A42FD"/>
    <w:rsid w:val="112DEE5A"/>
    <w:rsid w:val="11417BA7"/>
    <w:rsid w:val="1142A61E"/>
    <w:rsid w:val="1164E2CB"/>
    <w:rsid w:val="1180143D"/>
    <w:rsid w:val="11D11546"/>
    <w:rsid w:val="11EC4470"/>
    <w:rsid w:val="1223F342"/>
    <w:rsid w:val="12253024"/>
    <w:rsid w:val="122AD8DB"/>
    <w:rsid w:val="12639C8E"/>
    <w:rsid w:val="1294F9E0"/>
    <w:rsid w:val="129DFE18"/>
    <w:rsid w:val="12B310D9"/>
    <w:rsid w:val="12DC3947"/>
    <w:rsid w:val="12DF59D4"/>
    <w:rsid w:val="1301D897"/>
    <w:rsid w:val="1301D897"/>
    <w:rsid w:val="139B77BA"/>
    <w:rsid w:val="13AE5729"/>
    <w:rsid w:val="13B04BD4"/>
    <w:rsid w:val="1411F493"/>
    <w:rsid w:val="1411F493"/>
    <w:rsid w:val="142BE536"/>
    <w:rsid w:val="144B9E43"/>
    <w:rsid w:val="15102AA7"/>
    <w:rsid w:val="1519F69B"/>
    <w:rsid w:val="1569A1C4"/>
    <w:rsid w:val="1569A1C4"/>
    <w:rsid w:val="15700E9C"/>
    <w:rsid w:val="157C7AF0"/>
    <w:rsid w:val="15857777"/>
    <w:rsid w:val="1586E4CE"/>
    <w:rsid w:val="15B20A45"/>
    <w:rsid w:val="15BBDB5A"/>
    <w:rsid w:val="15BBDB5A"/>
    <w:rsid w:val="15C39691"/>
    <w:rsid w:val="15CD8EB2"/>
    <w:rsid w:val="15FD5B29"/>
    <w:rsid w:val="1618ACC2"/>
    <w:rsid w:val="1618CCFB"/>
    <w:rsid w:val="1639B16F"/>
    <w:rsid w:val="163BE245"/>
    <w:rsid w:val="167119F1"/>
    <w:rsid w:val="167B08CE"/>
    <w:rsid w:val="168C1C57"/>
    <w:rsid w:val="16928C35"/>
    <w:rsid w:val="16991755"/>
    <w:rsid w:val="16FEB64A"/>
    <w:rsid w:val="1740723F"/>
    <w:rsid w:val="174ABEBB"/>
    <w:rsid w:val="17636430"/>
    <w:rsid w:val="1763C250"/>
    <w:rsid w:val="17E5CAC2"/>
    <w:rsid w:val="17EC65BA"/>
    <w:rsid w:val="17EF37C1"/>
    <w:rsid w:val="180BD058"/>
    <w:rsid w:val="18A03E6C"/>
    <w:rsid w:val="18D1DD36"/>
    <w:rsid w:val="18D1DD36"/>
    <w:rsid w:val="18D6D973"/>
    <w:rsid w:val="190B4AA7"/>
    <w:rsid w:val="190FFB7F"/>
    <w:rsid w:val="1917BED4"/>
    <w:rsid w:val="192B8FA7"/>
    <w:rsid w:val="192CFAEC"/>
    <w:rsid w:val="19AA1E56"/>
    <w:rsid w:val="19BAFF88"/>
    <w:rsid w:val="19F004B0"/>
    <w:rsid w:val="19FE572C"/>
    <w:rsid w:val="1A3860A7"/>
    <w:rsid w:val="1A519283"/>
    <w:rsid w:val="1A5C1BFD"/>
    <w:rsid w:val="1AC9BFDF"/>
    <w:rsid w:val="1ACAB400"/>
    <w:rsid w:val="1ADFBCC1"/>
    <w:rsid w:val="1AF657AA"/>
    <w:rsid w:val="1B033257"/>
    <w:rsid w:val="1B4A6808"/>
    <w:rsid w:val="1B5B8A6F"/>
    <w:rsid w:val="1B716AE4"/>
    <w:rsid w:val="1B75A1FC"/>
    <w:rsid w:val="1B94EA83"/>
    <w:rsid w:val="1B9C28A5"/>
    <w:rsid w:val="1BBD4227"/>
    <w:rsid w:val="1BC5B0F0"/>
    <w:rsid w:val="1BF0EE36"/>
    <w:rsid w:val="1C1F5670"/>
    <w:rsid w:val="1C2870F3"/>
    <w:rsid w:val="1C57F1A1"/>
    <w:rsid w:val="1C8CBA09"/>
    <w:rsid w:val="1CA482E2"/>
    <w:rsid w:val="1CA482E2"/>
    <w:rsid w:val="1CBC14DD"/>
    <w:rsid w:val="1D4C9DC8"/>
    <w:rsid w:val="1D4F1899"/>
    <w:rsid w:val="1D54DAFE"/>
    <w:rsid w:val="1D988CA4"/>
    <w:rsid w:val="1DA9F835"/>
    <w:rsid w:val="1DA9F835"/>
    <w:rsid w:val="1DAAD5DC"/>
    <w:rsid w:val="1DAAD5DC"/>
    <w:rsid w:val="1DB0F866"/>
    <w:rsid w:val="1DF73C58"/>
    <w:rsid w:val="1E9FC28C"/>
    <w:rsid w:val="1EBDD67C"/>
    <w:rsid w:val="1EC77656"/>
    <w:rsid w:val="1F3ADE95"/>
    <w:rsid w:val="1F447DBC"/>
    <w:rsid w:val="1F7C8F37"/>
    <w:rsid w:val="1FA18643"/>
    <w:rsid w:val="1FC2CD36"/>
    <w:rsid w:val="1FD0B379"/>
    <w:rsid w:val="1FE910D8"/>
    <w:rsid w:val="1FE910D8"/>
    <w:rsid w:val="2015B93A"/>
    <w:rsid w:val="20218FED"/>
    <w:rsid w:val="203EFC90"/>
    <w:rsid w:val="2069B466"/>
    <w:rsid w:val="208D024A"/>
    <w:rsid w:val="20D33242"/>
    <w:rsid w:val="20E40EB4"/>
    <w:rsid w:val="20EBE1C3"/>
    <w:rsid w:val="21339E26"/>
    <w:rsid w:val="21339E26"/>
    <w:rsid w:val="21528451"/>
    <w:rsid w:val="215AF945"/>
    <w:rsid w:val="21782FC0"/>
    <w:rsid w:val="219953B0"/>
    <w:rsid w:val="2204AE32"/>
    <w:rsid w:val="22304562"/>
    <w:rsid w:val="22304562"/>
    <w:rsid w:val="22456483"/>
    <w:rsid w:val="22590FC5"/>
    <w:rsid w:val="227CF0C7"/>
    <w:rsid w:val="22DB07AF"/>
    <w:rsid w:val="22DB07AF"/>
    <w:rsid w:val="22E14705"/>
    <w:rsid w:val="230AEB58"/>
    <w:rsid w:val="232EBE43"/>
    <w:rsid w:val="23417E55"/>
    <w:rsid w:val="236F1665"/>
    <w:rsid w:val="237F1A47"/>
    <w:rsid w:val="23A5EC24"/>
    <w:rsid w:val="23DFBBA6"/>
    <w:rsid w:val="240E1D82"/>
    <w:rsid w:val="241DEED5"/>
    <w:rsid w:val="241DEED5"/>
    <w:rsid w:val="24404038"/>
    <w:rsid w:val="24DDFB02"/>
    <w:rsid w:val="24F91A4D"/>
    <w:rsid w:val="24F91A4D"/>
    <w:rsid w:val="25043D00"/>
    <w:rsid w:val="258BEE20"/>
    <w:rsid w:val="25B159C8"/>
    <w:rsid w:val="25CE121F"/>
    <w:rsid w:val="25D92489"/>
    <w:rsid w:val="25EECA57"/>
    <w:rsid w:val="26253CE5"/>
    <w:rsid w:val="269B8A28"/>
    <w:rsid w:val="26BA4D0B"/>
    <w:rsid w:val="26E738C7"/>
    <w:rsid w:val="26E738C7"/>
    <w:rsid w:val="26EA1721"/>
    <w:rsid w:val="26EC6988"/>
    <w:rsid w:val="26F5DC69"/>
    <w:rsid w:val="2726B7CE"/>
    <w:rsid w:val="274FA4FB"/>
    <w:rsid w:val="276F967E"/>
    <w:rsid w:val="27827889"/>
    <w:rsid w:val="27A9E4AD"/>
    <w:rsid w:val="27B323E5"/>
    <w:rsid w:val="27CE6BF1"/>
    <w:rsid w:val="27DD357C"/>
    <w:rsid w:val="280869A7"/>
    <w:rsid w:val="280D99D2"/>
    <w:rsid w:val="283F2138"/>
    <w:rsid w:val="286D5DAF"/>
    <w:rsid w:val="288604C1"/>
    <w:rsid w:val="2893F318"/>
    <w:rsid w:val="289FD54F"/>
    <w:rsid w:val="28A5EC3E"/>
    <w:rsid w:val="28A5EC3E"/>
    <w:rsid w:val="28A7DC9C"/>
    <w:rsid w:val="28EE474D"/>
    <w:rsid w:val="291307E0"/>
    <w:rsid w:val="291600F7"/>
    <w:rsid w:val="292F8533"/>
    <w:rsid w:val="29516B2E"/>
    <w:rsid w:val="295A7EBD"/>
    <w:rsid w:val="295A7EBD"/>
    <w:rsid w:val="2970E04E"/>
    <w:rsid w:val="2972259F"/>
    <w:rsid w:val="299B010D"/>
    <w:rsid w:val="29BE5F55"/>
    <w:rsid w:val="2A17995C"/>
    <w:rsid w:val="2A2124DB"/>
    <w:rsid w:val="2A4A5B43"/>
    <w:rsid w:val="2A7BDEE0"/>
    <w:rsid w:val="2AB89766"/>
    <w:rsid w:val="2ACCB2E4"/>
    <w:rsid w:val="2B23A045"/>
    <w:rsid w:val="2B5D3C74"/>
    <w:rsid w:val="2B5E19DB"/>
    <w:rsid w:val="2C1C80F1"/>
    <w:rsid w:val="2C481BBE"/>
    <w:rsid w:val="2C7AF3AF"/>
    <w:rsid w:val="2D6B6B93"/>
    <w:rsid w:val="2D82B6D7"/>
    <w:rsid w:val="2D82B6D7"/>
    <w:rsid w:val="2D9A7EA3"/>
    <w:rsid w:val="2D9D4602"/>
    <w:rsid w:val="2D9DAE8C"/>
    <w:rsid w:val="2DAF5D6F"/>
    <w:rsid w:val="2DC2B14C"/>
    <w:rsid w:val="2E422DA3"/>
    <w:rsid w:val="2E6245FA"/>
    <w:rsid w:val="2E9AE452"/>
    <w:rsid w:val="2E9E7DA5"/>
    <w:rsid w:val="2E9E7DA5"/>
    <w:rsid w:val="2EADAE8D"/>
    <w:rsid w:val="2EB8CC87"/>
    <w:rsid w:val="2ECEA107"/>
    <w:rsid w:val="2ED2E247"/>
    <w:rsid w:val="2EDAB0BB"/>
    <w:rsid w:val="2EE36580"/>
    <w:rsid w:val="2F3CD300"/>
    <w:rsid w:val="2F42F0FA"/>
    <w:rsid w:val="2F441A0F"/>
    <w:rsid w:val="2FA6AA7E"/>
    <w:rsid w:val="2FAE9C6C"/>
    <w:rsid w:val="2FC53266"/>
    <w:rsid w:val="2FCF0404"/>
    <w:rsid w:val="2FD79FD2"/>
    <w:rsid w:val="30278829"/>
    <w:rsid w:val="3049CA50"/>
    <w:rsid w:val="3049CA50"/>
    <w:rsid w:val="30671C4D"/>
    <w:rsid w:val="3092DBE8"/>
    <w:rsid w:val="30A62006"/>
    <w:rsid w:val="30C9D1A9"/>
    <w:rsid w:val="30C9D1A9"/>
    <w:rsid w:val="30CE0217"/>
    <w:rsid w:val="30CE7645"/>
    <w:rsid w:val="3146EC16"/>
    <w:rsid w:val="314AB206"/>
    <w:rsid w:val="31A29E98"/>
    <w:rsid w:val="31B8DA7A"/>
    <w:rsid w:val="31E5C4B9"/>
    <w:rsid w:val="31F46BCC"/>
    <w:rsid w:val="32136808"/>
    <w:rsid w:val="323BF61E"/>
    <w:rsid w:val="3242B435"/>
    <w:rsid w:val="326AE731"/>
    <w:rsid w:val="32749F18"/>
    <w:rsid w:val="329D7A75"/>
    <w:rsid w:val="32ADA94D"/>
    <w:rsid w:val="32D3D789"/>
    <w:rsid w:val="330F3671"/>
    <w:rsid w:val="33339195"/>
    <w:rsid w:val="338099A4"/>
    <w:rsid w:val="33DF51E8"/>
    <w:rsid w:val="3409B5EE"/>
    <w:rsid w:val="34765786"/>
    <w:rsid w:val="347E39AA"/>
    <w:rsid w:val="34888E81"/>
    <w:rsid w:val="34888E81"/>
    <w:rsid w:val="34A2B7DD"/>
    <w:rsid w:val="34FB2935"/>
    <w:rsid w:val="3506FC73"/>
    <w:rsid w:val="3520DBDA"/>
    <w:rsid w:val="35308E49"/>
    <w:rsid w:val="35A80545"/>
    <w:rsid w:val="360B90BD"/>
    <w:rsid w:val="3639FAEF"/>
    <w:rsid w:val="368A2075"/>
    <w:rsid w:val="36DDEE37"/>
    <w:rsid w:val="36DDEE37"/>
    <w:rsid w:val="37138FC2"/>
    <w:rsid w:val="37144731"/>
    <w:rsid w:val="3732950F"/>
    <w:rsid w:val="37664D12"/>
    <w:rsid w:val="377B6F4E"/>
    <w:rsid w:val="3791A9F9"/>
    <w:rsid w:val="37A466DA"/>
    <w:rsid w:val="37B30D30"/>
    <w:rsid w:val="37D2198C"/>
    <w:rsid w:val="37F26B56"/>
    <w:rsid w:val="383D775B"/>
    <w:rsid w:val="383F1AB3"/>
    <w:rsid w:val="38475B6C"/>
    <w:rsid w:val="38A8D9F0"/>
    <w:rsid w:val="38CDAE10"/>
    <w:rsid w:val="38E5C8AC"/>
    <w:rsid w:val="39251CE8"/>
    <w:rsid w:val="39251CE8"/>
    <w:rsid w:val="3934263B"/>
    <w:rsid w:val="3964FB0D"/>
    <w:rsid w:val="396EFBCB"/>
    <w:rsid w:val="39B043AC"/>
    <w:rsid w:val="39F68174"/>
    <w:rsid w:val="3A85DB9A"/>
    <w:rsid w:val="3B26761C"/>
    <w:rsid w:val="3B6835FA"/>
    <w:rsid w:val="3BD933A0"/>
    <w:rsid w:val="3BE4F18C"/>
    <w:rsid w:val="3BFECF8A"/>
    <w:rsid w:val="3C083A56"/>
    <w:rsid w:val="3C924F75"/>
    <w:rsid w:val="3CA1E759"/>
    <w:rsid w:val="3CA530C3"/>
    <w:rsid w:val="3CBA4941"/>
    <w:rsid w:val="3CE6A550"/>
    <w:rsid w:val="3CFD4853"/>
    <w:rsid w:val="3D0733F4"/>
    <w:rsid w:val="3D364779"/>
    <w:rsid w:val="3D58AEE1"/>
    <w:rsid w:val="3D5ECD83"/>
    <w:rsid w:val="3D80C21E"/>
    <w:rsid w:val="3DB6DA38"/>
    <w:rsid w:val="3E260F25"/>
    <w:rsid w:val="3E63A250"/>
    <w:rsid w:val="3E63A250"/>
    <w:rsid w:val="3E945D2F"/>
    <w:rsid w:val="3F2E47FA"/>
    <w:rsid w:val="3F2F4CC1"/>
    <w:rsid w:val="3F500D4C"/>
    <w:rsid w:val="3F50291F"/>
    <w:rsid w:val="3F57B453"/>
    <w:rsid w:val="3F742D86"/>
    <w:rsid w:val="3F85C0AC"/>
    <w:rsid w:val="3FB09791"/>
    <w:rsid w:val="3FC80C51"/>
    <w:rsid w:val="3FF92682"/>
    <w:rsid w:val="401F855D"/>
    <w:rsid w:val="4097C9F4"/>
    <w:rsid w:val="40AB73D0"/>
    <w:rsid w:val="40BB836E"/>
    <w:rsid w:val="40CF107C"/>
    <w:rsid w:val="40DB7E4C"/>
    <w:rsid w:val="41011AC9"/>
    <w:rsid w:val="41077264"/>
    <w:rsid w:val="41287A94"/>
    <w:rsid w:val="412B26F9"/>
    <w:rsid w:val="4130B6B1"/>
    <w:rsid w:val="41321E31"/>
    <w:rsid w:val="41321E31"/>
    <w:rsid w:val="41B5A3F6"/>
    <w:rsid w:val="41B630DA"/>
    <w:rsid w:val="41C0958E"/>
    <w:rsid w:val="41F1875E"/>
    <w:rsid w:val="42248991"/>
    <w:rsid w:val="42320D4E"/>
    <w:rsid w:val="42320D4E"/>
    <w:rsid w:val="4233F2DD"/>
    <w:rsid w:val="4242665A"/>
    <w:rsid w:val="429E475B"/>
    <w:rsid w:val="429E475B"/>
    <w:rsid w:val="42A2BCAA"/>
    <w:rsid w:val="42D98848"/>
    <w:rsid w:val="42DEFFEB"/>
    <w:rsid w:val="42DEFFEB"/>
    <w:rsid w:val="42EE942D"/>
    <w:rsid w:val="42FE98B2"/>
    <w:rsid w:val="42FE98B2"/>
    <w:rsid w:val="431306E5"/>
    <w:rsid w:val="4316D8F5"/>
    <w:rsid w:val="43305BE1"/>
    <w:rsid w:val="4373EA9A"/>
    <w:rsid w:val="43BD269E"/>
    <w:rsid w:val="43BDC6F1"/>
    <w:rsid w:val="43BDC6F1"/>
    <w:rsid w:val="43C7BFE7"/>
    <w:rsid w:val="43EED9ED"/>
    <w:rsid w:val="43EF796F"/>
    <w:rsid w:val="43FCCEAF"/>
    <w:rsid w:val="4402DBB7"/>
    <w:rsid w:val="44229CCC"/>
    <w:rsid w:val="44254D4A"/>
    <w:rsid w:val="442AE0F3"/>
    <w:rsid w:val="44396074"/>
    <w:rsid w:val="44520C2B"/>
    <w:rsid w:val="4452128F"/>
    <w:rsid w:val="44843B28"/>
    <w:rsid w:val="44ADA3B8"/>
    <w:rsid w:val="44B485B2"/>
    <w:rsid w:val="44D7F444"/>
    <w:rsid w:val="45423C18"/>
    <w:rsid w:val="45789328"/>
    <w:rsid w:val="45F34E35"/>
    <w:rsid w:val="45FA8D64"/>
    <w:rsid w:val="461B1D40"/>
    <w:rsid w:val="463A8D7C"/>
    <w:rsid w:val="465F5F90"/>
    <w:rsid w:val="467DE91E"/>
    <w:rsid w:val="46F61E38"/>
    <w:rsid w:val="46FF4BD6"/>
    <w:rsid w:val="471AED72"/>
    <w:rsid w:val="47619B9F"/>
    <w:rsid w:val="4789A637"/>
    <w:rsid w:val="47DC789C"/>
    <w:rsid w:val="47E3958D"/>
    <w:rsid w:val="48A2D8FC"/>
    <w:rsid w:val="48D903B1"/>
    <w:rsid w:val="48D9634E"/>
    <w:rsid w:val="48DDEDF6"/>
    <w:rsid w:val="48F58617"/>
    <w:rsid w:val="4932F9F0"/>
    <w:rsid w:val="49C26818"/>
    <w:rsid w:val="49FD42BC"/>
    <w:rsid w:val="4A8AA3B2"/>
    <w:rsid w:val="4AA40C45"/>
    <w:rsid w:val="4AF875D5"/>
    <w:rsid w:val="4B4B221D"/>
    <w:rsid w:val="4C1670E5"/>
    <w:rsid w:val="4C1AC464"/>
    <w:rsid w:val="4C414DD1"/>
    <w:rsid w:val="4C60FB21"/>
    <w:rsid w:val="4C652CF6"/>
    <w:rsid w:val="4C652CF6"/>
    <w:rsid w:val="4C89BDEF"/>
    <w:rsid w:val="4CC291DD"/>
    <w:rsid w:val="4CE789DB"/>
    <w:rsid w:val="4CF5BCD5"/>
    <w:rsid w:val="4D042419"/>
    <w:rsid w:val="4D1B0781"/>
    <w:rsid w:val="4D216BBD"/>
    <w:rsid w:val="4DA5D526"/>
    <w:rsid w:val="4DA86F0D"/>
    <w:rsid w:val="4DB835F2"/>
    <w:rsid w:val="4DF7A674"/>
    <w:rsid w:val="4E040E01"/>
    <w:rsid w:val="4E205559"/>
    <w:rsid w:val="4E49FC27"/>
    <w:rsid w:val="4E55DE65"/>
    <w:rsid w:val="4E7E8451"/>
    <w:rsid w:val="4E87A729"/>
    <w:rsid w:val="4E87FBD9"/>
    <w:rsid w:val="4EB6A080"/>
    <w:rsid w:val="4F13E1A4"/>
    <w:rsid w:val="4F4BA605"/>
    <w:rsid w:val="4F716191"/>
    <w:rsid w:val="4F8B4E07"/>
    <w:rsid w:val="4F8C2D6C"/>
    <w:rsid w:val="4F8F256B"/>
    <w:rsid w:val="4F9414D9"/>
    <w:rsid w:val="4F985D79"/>
    <w:rsid w:val="4F9B699F"/>
    <w:rsid w:val="4FE1CFDE"/>
    <w:rsid w:val="4FFC0126"/>
    <w:rsid w:val="50949A77"/>
    <w:rsid w:val="50AC58BF"/>
    <w:rsid w:val="50AD31DE"/>
    <w:rsid w:val="50D226A9"/>
    <w:rsid w:val="50E9E92F"/>
    <w:rsid w:val="51311AFB"/>
    <w:rsid w:val="51792EAD"/>
    <w:rsid w:val="517D6C76"/>
    <w:rsid w:val="51842173"/>
    <w:rsid w:val="51912DE7"/>
    <w:rsid w:val="51AD8FBB"/>
    <w:rsid w:val="51AD8FBB"/>
    <w:rsid w:val="51AEE364"/>
    <w:rsid w:val="51C1E761"/>
    <w:rsid w:val="51E165F0"/>
    <w:rsid w:val="52210901"/>
    <w:rsid w:val="5267B09E"/>
    <w:rsid w:val="5286C4AF"/>
    <w:rsid w:val="52912A3D"/>
    <w:rsid w:val="530E35CA"/>
    <w:rsid w:val="530E35CA"/>
    <w:rsid w:val="53208E36"/>
    <w:rsid w:val="53327926"/>
    <w:rsid w:val="538D4A91"/>
    <w:rsid w:val="53A26D1B"/>
    <w:rsid w:val="53A26D1B"/>
    <w:rsid w:val="5415277D"/>
    <w:rsid w:val="541BDF2A"/>
    <w:rsid w:val="54B74AD4"/>
    <w:rsid w:val="552C6916"/>
    <w:rsid w:val="55582F35"/>
    <w:rsid w:val="55AE70AB"/>
    <w:rsid w:val="55B29BEF"/>
    <w:rsid w:val="55D48323"/>
    <w:rsid w:val="55D48323"/>
    <w:rsid w:val="562E6917"/>
    <w:rsid w:val="562E6917"/>
    <w:rsid w:val="5680F550"/>
    <w:rsid w:val="56A04116"/>
    <w:rsid w:val="56D3EFFA"/>
    <w:rsid w:val="56E4D69E"/>
    <w:rsid w:val="56E4D69E"/>
    <w:rsid w:val="56F3E4EA"/>
    <w:rsid w:val="571D19E5"/>
    <w:rsid w:val="57824535"/>
    <w:rsid w:val="57995667"/>
    <w:rsid w:val="57EC0264"/>
    <w:rsid w:val="57EECB26"/>
    <w:rsid w:val="5813FA68"/>
    <w:rsid w:val="58397FA5"/>
    <w:rsid w:val="585B6B6F"/>
    <w:rsid w:val="588DCBA9"/>
    <w:rsid w:val="5895FC38"/>
    <w:rsid w:val="58977016"/>
    <w:rsid w:val="58A5B7DD"/>
    <w:rsid w:val="58A8DD48"/>
    <w:rsid w:val="58F7AC73"/>
    <w:rsid w:val="590880FD"/>
    <w:rsid w:val="590D0836"/>
    <w:rsid w:val="597C7DAB"/>
    <w:rsid w:val="59D034B0"/>
    <w:rsid w:val="59D034B0"/>
    <w:rsid w:val="59F71C77"/>
    <w:rsid w:val="5A24FC49"/>
    <w:rsid w:val="5A4301F4"/>
    <w:rsid w:val="5A4F7C93"/>
    <w:rsid w:val="5A899E7A"/>
    <w:rsid w:val="5AB18A06"/>
    <w:rsid w:val="5AD5EF1E"/>
    <w:rsid w:val="5B83E6ED"/>
    <w:rsid w:val="5B96F422"/>
    <w:rsid w:val="5BC507DA"/>
    <w:rsid w:val="5BC8A8F4"/>
    <w:rsid w:val="5BC8A8F4"/>
    <w:rsid w:val="5BDE0F49"/>
    <w:rsid w:val="5C1F02D7"/>
    <w:rsid w:val="5C6328B9"/>
    <w:rsid w:val="5C737DCF"/>
    <w:rsid w:val="5C73A1AC"/>
    <w:rsid w:val="5C73A1AC"/>
    <w:rsid w:val="5C9CB2DE"/>
    <w:rsid w:val="5CC1D79E"/>
    <w:rsid w:val="5CC5D23C"/>
    <w:rsid w:val="5CC5D23C"/>
    <w:rsid w:val="5D01AF41"/>
    <w:rsid w:val="5D106AD9"/>
    <w:rsid w:val="5D9FEBD6"/>
    <w:rsid w:val="5DBD54F5"/>
    <w:rsid w:val="5E0D1D21"/>
    <w:rsid w:val="5E279CAC"/>
    <w:rsid w:val="5E357627"/>
    <w:rsid w:val="5E4EB813"/>
    <w:rsid w:val="5E5A742D"/>
    <w:rsid w:val="5E6DFB95"/>
    <w:rsid w:val="5EA8BB6F"/>
    <w:rsid w:val="5EB41312"/>
    <w:rsid w:val="5EB5DFF9"/>
    <w:rsid w:val="5EF2D718"/>
    <w:rsid w:val="5EFFAAE0"/>
    <w:rsid w:val="5F6766A6"/>
    <w:rsid w:val="5F84EB67"/>
    <w:rsid w:val="5F84EB67"/>
    <w:rsid w:val="5FA44E37"/>
    <w:rsid w:val="5FB9ECD4"/>
    <w:rsid w:val="5FC137C2"/>
    <w:rsid w:val="5FDF4398"/>
    <w:rsid w:val="5FE38981"/>
    <w:rsid w:val="601D6AA3"/>
    <w:rsid w:val="6059AD81"/>
    <w:rsid w:val="6059AD81"/>
    <w:rsid w:val="60786A99"/>
    <w:rsid w:val="60ADF43C"/>
    <w:rsid w:val="60C2EA40"/>
    <w:rsid w:val="60D2E91A"/>
    <w:rsid w:val="60D3E209"/>
    <w:rsid w:val="60D3F795"/>
    <w:rsid w:val="60FA32F2"/>
    <w:rsid w:val="611D0BA5"/>
    <w:rsid w:val="613229A0"/>
    <w:rsid w:val="613B9AC9"/>
    <w:rsid w:val="615A2235"/>
    <w:rsid w:val="616388D2"/>
    <w:rsid w:val="61BF2624"/>
    <w:rsid w:val="6205906D"/>
    <w:rsid w:val="62262E49"/>
    <w:rsid w:val="622A726C"/>
    <w:rsid w:val="62480AEA"/>
    <w:rsid w:val="629D24EF"/>
    <w:rsid w:val="62ADD2A6"/>
    <w:rsid w:val="62B6AD4F"/>
    <w:rsid w:val="62C9E23F"/>
    <w:rsid w:val="62C9E23F"/>
    <w:rsid w:val="62FA110F"/>
    <w:rsid w:val="6312733E"/>
    <w:rsid w:val="639EB037"/>
    <w:rsid w:val="63EDAC5A"/>
    <w:rsid w:val="640C8E6B"/>
    <w:rsid w:val="64208754"/>
    <w:rsid w:val="64242496"/>
    <w:rsid w:val="645B303B"/>
    <w:rsid w:val="64808626"/>
    <w:rsid w:val="6542BC9B"/>
    <w:rsid w:val="657B1A33"/>
    <w:rsid w:val="65868C5E"/>
    <w:rsid w:val="6599433C"/>
    <w:rsid w:val="65C7B83A"/>
    <w:rsid w:val="65EC0A88"/>
    <w:rsid w:val="66510F05"/>
    <w:rsid w:val="6672C99D"/>
    <w:rsid w:val="66A0FADD"/>
    <w:rsid w:val="67074CB1"/>
    <w:rsid w:val="670F372E"/>
    <w:rsid w:val="6742238D"/>
    <w:rsid w:val="675D0EDD"/>
    <w:rsid w:val="6760F459"/>
    <w:rsid w:val="67999882"/>
    <w:rsid w:val="67B7D4CE"/>
    <w:rsid w:val="67DD96E0"/>
    <w:rsid w:val="67DDAD33"/>
    <w:rsid w:val="6871B5CB"/>
    <w:rsid w:val="68B9A5DF"/>
    <w:rsid w:val="68CDE5BB"/>
    <w:rsid w:val="68CF44BB"/>
    <w:rsid w:val="68D5C90D"/>
    <w:rsid w:val="68DC42B3"/>
    <w:rsid w:val="697A544B"/>
    <w:rsid w:val="697A544B"/>
    <w:rsid w:val="698E8421"/>
    <w:rsid w:val="69A6AF11"/>
    <w:rsid w:val="69B0B25A"/>
    <w:rsid w:val="69B55E4C"/>
    <w:rsid w:val="69B5C914"/>
    <w:rsid w:val="69B7D712"/>
    <w:rsid w:val="69F3D16B"/>
    <w:rsid w:val="6A09B674"/>
    <w:rsid w:val="6A09B674"/>
    <w:rsid w:val="6A81913C"/>
    <w:rsid w:val="6AC684E0"/>
    <w:rsid w:val="6AF57DFB"/>
    <w:rsid w:val="6AF94045"/>
    <w:rsid w:val="6B42282B"/>
    <w:rsid w:val="6B71AA19"/>
    <w:rsid w:val="6BB9FEBC"/>
    <w:rsid w:val="6BC56222"/>
    <w:rsid w:val="6BC948F8"/>
    <w:rsid w:val="6BEFA00B"/>
    <w:rsid w:val="6C0BC587"/>
    <w:rsid w:val="6C0FF0FB"/>
    <w:rsid w:val="6C1B698F"/>
    <w:rsid w:val="6C2B72B1"/>
    <w:rsid w:val="6C8A5DC1"/>
    <w:rsid w:val="6CDACE62"/>
    <w:rsid w:val="6D5CD2B2"/>
    <w:rsid w:val="6D7E0E2B"/>
    <w:rsid w:val="6DEB291B"/>
    <w:rsid w:val="6DF033AD"/>
    <w:rsid w:val="6DF1A7FF"/>
    <w:rsid w:val="6E07DCB8"/>
    <w:rsid w:val="6E19464E"/>
    <w:rsid w:val="6E46A45A"/>
    <w:rsid w:val="6E47EAA9"/>
    <w:rsid w:val="6E4BF802"/>
    <w:rsid w:val="6EF67C04"/>
    <w:rsid w:val="6F381228"/>
    <w:rsid w:val="6F5EE70E"/>
    <w:rsid w:val="6F690C9B"/>
    <w:rsid w:val="6F698803"/>
    <w:rsid w:val="6F9F380E"/>
    <w:rsid w:val="6FA43404"/>
    <w:rsid w:val="701ACF40"/>
    <w:rsid w:val="702CAE91"/>
    <w:rsid w:val="7049E9C5"/>
    <w:rsid w:val="706ED3E0"/>
    <w:rsid w:val="707B8C60"/>
    <w:rsid w:val="709E2017"/>
    <w:rsid w:val="70CFC5A1"/>
    <w:rsid w:val="70E16348"/>
    <w:rsid w:val="70F4E4D7"/>
    <w:rsid w:val="70F4E4D7"/>
    <w:rsid w:val="7108867F"/>
    <w:rsid w:val="710B7F67"/>
    <w:rsid w:val="7113B754"/>
    <w:rsid w:val="717B9A66"/>
    <w:rsid w:val="71875A6F"/>
    <w:rsid w:val="71A5EA4D"/>
    <w:rsid w:val="71D82EF6"/>
    <w:rsid w:val="71DC210B"/>
    <w:rsid w:val="71E29BED"/>
    <w:rsid w:val="71EF9222"/>
    <w:rsid w:val="71F3338F"/>
    <w:rsid w:val="7297318B"/>
    <w:rsid w:val="72F78CAD"/>
    <w:rsid w:val="731C09AD"/>
    <w:rsid w:val="732618B1"/>
    <w:rsid w:val="73A97C46"/>
    <w:rsid w:val="73A97C46"/>
    <w:rsid w:val="73BE9F0F"/>
    <w:rsid w:val="73F63842"/>
    <w:rsid w:val="7423B129"/>
    <w:rsid w:val="742D5EE5"/>
    <w:rsid w:val="74690139"/>
    <w:rsid w:val="746C4586"/>
    <w:rsid w:val="749F1BF8"/>
    <w:rsid w:val="752E6829"/>
    <w:rsid w:val="7564DD27"/>
    <w:rsid w:val="75D51B24"/>
    <w:rsid w:val="75F991A9"/>
    <w:rsid w:val="7613157D"/>
    <w:rsid w:val="762EDB26"/>
    <w:rsid w:val="7645FAF4"/>
    <w:rsid w:val="765C04CA"/>
    <w:rsid w:val="7667175F"/>
    <w:rsid w:val="76A0CCA1"/>
    <w:rsid w:val="76A3E6EA"/>
    <w:rsid w:val="76A6BFF6"/>
    <w:rsid w:val="76B531B1"/>
    <w:rsid w:val="76BBA893"/>
    <w:rsid w:val="76EA3B70"/>
    <w:rsid w:val="76F81304"/>
    <w:rsid w:val="771E90C7"/>
    <w:rsid w:val="77237666"/>
    <w:rsid w:val="772BC557"/>
    <w:rsid w:val="7756E499"/>
    <w:rsid w:val="775DDA9D"/>
    <w:rsid w:val="77DFBD5B"/>
    <w:rsid w:val="7800D56B"/>
    <w:rsid w:val="78136C78"/>
    <w:rsid w:val="78F831BE"/>
    <w:rsid w:val="790DD577"/>
    <w:rsid w:val="79172FD5"/>
    <w:rsid w:val="7930575E"/>
    <w:rsid w:val="7955616F"/>
    <w:rsid w:val="796C54C6"/>
    <w:rsid w:val="798C04C5"/>
    <w:rsid w:val="799301D9"/>
    <w:rsid w:val="79C87A46"/>
    <w:rsid w:val="79CF843E"/>
    <w:rsid w:val="79D6C564"/>
    <w:rsid w:val="79E7DBFA"/>
    <w:rsid w:val="79EBE1FE"/>
    <w:rsid w:val="7A116A29"/>
    <w:rsid w:val="7A46CA0F"/>
    <w:rsid w:val="7A5159C5"/>
    <w:rsid w:val="7A5159C5"/>
    <w:rsid w:val="7A730ADF"/>
    <w:rsid w:val="7A7FBF0A"/>
    <w:rsid w:val="7AE0CFDD"/>
    <w:rsid w:val="7AED5AE0"/>
    <w:rsid w:val="7B41887A"/>
    <w:rsid w:val="7B441781"/>
    <w:rsid w:val="7B506095"/>
    <w:rsid w:val="7B8908B1"/>
    <w:rsid w:val="7BB483F3"/>
    <w:rsid w:val="7BFC0073"/>
    <w:rsid w:val="7C6379BB"/>
    <w:rsid w:val="7CCDB01A"/>
    <w:rsid w:val="7CCDB01A"/>
    <w:rsid w:val="7CDBDBCA"/>
    <w:rsid w:val="7D1C7B28"/>
    <w:rsid w:val="7D2F3F65"/>
    <w:rsid w:val="7D606184"/>
    <w:rsid w:val="7D60B00B"/>
    <w:rsid w:val="7E2EA222"/>
    <w:rsid w:val="7E7333E3"/>
    <w:rsid w:val="7E83DBB9"/>
    <w:rsid w:val="7E83DBB9"/>
    <w:rsid w:val="7ED6E739"/>
    <w:rsid w:val="7EECB8F0"/>
    <w:rsid w:val="7F38C3CE"/>
    <w:rsid w:val="7F567386"/>
    <w:rsid w:val="7F5703B9"/>
    <w:rsid w:val="7F5EC543"/>
    <w:rsid w:val="7FCFD9E7"/>
    <w:rsid w:val="7FE273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89D5F"/>
  <w15:chartTrackingRefBased/>
  <w15:docId w15:val="{C59CEFF3-1A52-431A-B57B-BC1AE85DD6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4ADA3B8"/>
    <w:rPr>
      <w:color w:val="467886"/>
      <w:u w:val="single"/>
    </w:rPr>
  </w:style>
  <w:style w:type="paragraph" w:styleId="Header">
    <w:uiPriority w:val="99"/>
    <w:name w:val="header"/>
    <w:basedOn w:val="Normal"/>
    <w:unhideWhenUsed/>
    <w:rsid w:val="4CF5BCD5"/>
    <w:pPr>
      <w:tabs>
        <w:tab w:val="center" w:leader="none" w:pos="4680"/>
        <w:tab w:val="right" w:leader="none" w:pos="9360"/>
      </w:tabs>
      <w:spacing w:after="0" w:line="240" w:lineRule="auto"/>
    </w:pPr>
  </w:style>
  <w:style w:type="paragraph" w:styleId="Footer">
    <w:uiPriority w:val="99"/>
    <w:name w:val="footer"/>
    <w:basedOn w:val="Normal"/>
    <w:unhideWhenUsed/>
    <w:rsid w:val="4CF5BCD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6374BF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3cb54fc08c548a0" /><Relationship Type="http://schemas.openxmlformats.org/officeDocument/2006/relationships/footer" Target="footer.xml" Id="Raf596273eee140c0" /><Relationship Type="http://schemas.microsoft.com/office/2020/10/relationships/intelligence" Target="intelligence2.xml" Id="R39ee1cb5a44f498c" /><Relationship Type="http://schemas.openxmlformats.org/officeDocument/2006/relationships/hyperlink" Target="https://chatgpt.com/" TargetMode="External" Id="Rae9b06809bdf45fd" /><Relationship Type="http://schemas.openxmlformats.org/officeDocument/2006/relationships/numbering" Target="numbering.xml" Id="Rffe8121488134ccc" /><Relationship Type="http://schemas.openxmlformats.org/officeDocument/2006/relationships/hyperlink" Target="https://safer.uct.cl/index.php/SAFER/article/view/591" TargetMode="External" Id="R8591d35fda194e92" /><Relationship Type="http://schemas.openxmlformats.org/officeDocument/2006/relationships/hyperlink" Target="file:///C:/Users/44794/Downloads/s10640-013-9706-3.pdf" TargetMode="External" Id="Rd060add847ab4cdc" /><Relationship Type="http://schemas.openxmlformats.org/officeDocument/2006/relationships/hyperlink" Target="https://dictionary.cambridge.org/dictionary/english/produce" TargetMode="External" Id="R2e8c5a73d7c24d69" /><Relationship Type="http://schemas.openxmlformats.org/officeDocument/2006/relationships/hyperlink" Target="https://darlingtonsnacks.com/an-inside-look-shelf-stability-without-preservatives/" TargetMode="External" Id="Re60b5dba4dcf4a2b" /><Relationship Type="http://schemas.openxmlformats.org/officeDocument/2006/relationships/hyperlink" Target="https://www.cambridge.org/core/services/" TargetMode="External" Id="R518033bbe1d74a74" /><Relationship Type="http://schemas.openxmlformats.org/officeDocument/2006/relationships/hyperlink" Target="https://pdf.sciencedirectassets.com/271139/1-s2.0-S0308521X21X00066/1-s2.0-S0308521X21001797/main.pdf?X-Amz-Security-Token=IQoJb3JpZ2luX2VjEHsaCXVzLWVhc3QtMSJGMEQCIH4%2FsEVUERk1hscwwO9z73FbqStGFR5k%2BfHPqT5UnL12AiB4xfbaZYrLT%2FaSLl7zhcHqrkXdYnL3QdKCU6F0VcWEGSq7BQiT%2F%2F%2F%2F%2F%2F%2F%2F%2F%2F8BEAUaDDA1OTAwMzU0Njg2NSIMJVzZtBs%2B%2BO0rGLLiKo8F7WLmEXXKijv4X0MpBxLQm1Q9l%2By%2BNpqxzCI2DURxicxDd0HlcbfHF2ovMgZLpvVKHtihMUDWgqxc%2FfESc2SiHMB9DP7wzaVE2jvsJY%2F1LxZ0Jx%2B13HK9sncfy0XRH8AGZ20riH5%2FRS0Lj%2BcbKz7zXgptCYg4gFj8NTsIUQumPz59TSxydJ3mtH%2BEcHhTLyfYCH2BDc07leRMLGnO1RrO9ZxH4UEoLyg%2FCK8%2BgJDljGdu0kZzzIGfO5QOmEt1p%2F4%2FP99BKyeGaAddbaL0UFQsjjeZT9UZqGzyvawReryeXOCaSFgZXPfx%2FVKnxnokZsDmMkmyqOZr2LpjM2Jjzl4xBj5DpoMuWG8h2kz17qyMbneaDifSB4vxPJkuUxrxvk74kj1io3V99o%2FkMbETogPUDiORPerUn4hJreBCrvHQfBONNPSsln43lVOiQh4CoCV83xWcQ5A7rTArriSPXTU6nVd1SyX8b8WEeB42qUq6d1NACVaxyt8qEZlEKoScB1GDY1v8OM3oI2b5B8kJlEpn%2F%2Fo5O3AKv9FHI60UusAHyLUUBDjdAM8TLuzaDVo06j1OA%2F3DF0gLM040qf4UYPnzF7%2B8RqdP2WzPgoqwKVupro%2FmpOsk18MP7Vsl9Ev6b8B9F2MP3m3eFW%2FXLeR46965OjyULVzluyjPyVrWlaY%2Fl3jkJ8fwI2taA%2BkzE1Pqumxw9ck0%2F1F12eh3nB5B9cEkQoOf04JDwwaGRMKGfSDApDAlYtZcxNyBjjw9yqvjwZ4juiU1vJmJ%2BqnIxPbiuKJipQEFIrqeFeiP4oNnfvP9i%2BbrpkT8M70Gjo6HLdSOlasZG8oi9%2Bivsxp5H5DOOfSNCfhnmcIAwA2207fCjSF8dTDUup69BjqyAakVdVdcG2DaO%2F%2F2WzyseYPJFdpUI14OPrAVSXQuZDY6KK0fBGzDRNaylgPAl1sLmcbwdgh2vyl7%2B15vdCTwUq09%2FHNkS935lL2FKaNc7fLB%2BYm0zj%2Bro7JMxLAyAul8DjO6vb9uGJjjI%2BPtFCAmkYtN4FEiz4kOMuccKEfWFNx21da7flzuY2N8i4cfd40NAlvmJwR%2BtDHuGMs8yiw7Ygx7xqraVPnivaxXypaBD6IyMtI%3D&amp;X-Amz-Algorithm=AWS4-HMAC-SHA256&amp;X-Amz-Date=20250208T190915Z&amp;X-Amz-SignedHeaders=host&amp;X-Amz-Expires=300&amp;X-Amz-Credential=ASIAQ3PHCVTY6IQMMOOB%2F20250208%2Fus-east-1%2Fs3%2Faws4_request&amp;X-Amz-Signature=89d0ebc49ae350c6473d7580dc92b9f1224865c9d53577f30b05d7b2f7221945&amp;hash=741d336acf1b04d192bad738eaaa5ef425d999bb01ccf6ab99d085bf3a0ebfd9&amp;host=68042c943591013ac2b2430a89b270f6af2c76d8dfd086a07176afe7c76c2c61&amp;pii=S0308521X21001797&amp;tid=spdf-4dfebee7-4c69-4293-8c0f-0bdf2e9cef8b&amp;sid=cf90f1cc79d6d047533bd6e1086bb2d11727gxrqb&amp;type=client&amp;tsoh=d3d3LnNjaWVuY2VkaXJlY3QuY29t&amp;ua=02045d520a05025e0206&amp;rr=90ede9ba3f00eb19&amp;cc=gb" TargetMode="External" Id="Ra7f2534777d04ddb" /><Relationship Type="http://schemas.openxmlformats.org/officeDocument/2006/relationships/hyperlink" Target="https://doi.org/10.1016/j.foodqual.2014.09.01" TargetMode="External" Id="Rcf97a159240a4b77" /><Relationship Type="http://schemas.openxmlformats.org/officeDocument/2006/relationships/hyperlink" Target="https://www.tandfonline.com/doi/full/10.1080/19368623.2014.911715" TargetMode="External" Id="R6f4f6bf115cb4e0d" /><Relationship Type="http://schemas.openxmlformats.org/officeDocument/2006/relationships/hyperlink" Target="https://www.gep.com/knowledge-bank/glossary/what-is-global-sourcing" TargetMode="External" Id="R8ad50ba3234349a2" /><Relationship Type="http://schemas.openxmlformats.org/officeDocument/2006/relationships/hyperlink" Target="https://link.springer.com/article/10.1007/s00778-017-0486-1" TargetMode="External" Id="Rb0328e8a96804d3d" /><Relationship Type="http://schemas.openxmlformats.org/officeDocument/2006/relationships/hyperlink" Target="https://onlinelibrary.wiley.com/doi/epdf/10.1002/wer.1219" TargetMode="External" Id="R633a7b0fbf94481a" /><Relationship Type="http://schemas.openxmlformats.org/officeDocument/2006/relationships/hyperlink" Target="https://www.researchgate.net/profile/Arghya-Mani/publication/334771417_Export_potential_of_spices_and_its_value_added_products/links/5d406d14299bf1995b590c76/Export-potential-of-spices-and-its-value-added-products.pdf" TargetMode="External" Id="R9f8e2471efa14f1c" /><Relationship Type="http://schemas.openxmlformats.org/officeDocument/2006/relationships/hyperlink" Target="file:///C:/Users/2409112/Downloads/sustainability-13-02695-v2.pdf" TargetMode="External" Id="Rc7bf6132539a4f0f" /><Relationship Type="http://schemas.openxmlformats.org/officeDocument/2006/relationships/hyperlink" Target="https://essay.utwente.nl/86706/" TargetMode="External" Id="R18a36f76ae4f4ff0" /><Relationship Type="http://schemas.openxmlformats.org/officeDocument/2006/relationships/hyperlink" Target="https://pasturerestaurant.com/sustainability/" TargetMode="External" Id="R345fc93d0e36417c" /><Relationship Type="http://schemas.openxmlformats.org/officeDocument/2006/relationships/hyperlink" Target="https://doi.org/10.1016/j.jclepro.2015.04.096" TargetMode="External" Id="R7a35d3976cc14e55" /><Relationship Type="http://schemas.openxmlformats.org/officeDocument/2006/relationships/hyperlink" Target="https://citeseerx.ist.psu.edu/document?repid=rep1&amp;type=pdf&amp;doi=5385ad183ba002dcc6d91b1fd228068dbcca31a2" TargetMode="External" Id="R27258db756c24e9d" /><Relationship Type="http://schemas.openxmlformats.org/officeDocument/2006/relationships/hyperlink" Target="file:///C:/Users/2409112/Downloads/s41130-021-00148-w.pdf" TargetMode="External" Id="R012379c8e97f4ceb" /><Relationship Type="http://schemas.openxmlformats.org/officeDocument/2006/relationships/hyperlink" Target="https://pdfs.semanticscholar.org/63f6/fa99b92c6f6ddb2d0e1acb912a2848d31616.pdf" TargetMode="External" Id="Ra7fc6a7a88454cce" /><Relationship Type="http://schemas.openxmlformats.org/officeDocument/2006/relationships/hyperlink" Target="https://tenkaichi.co.uk/sustainablility/" TargetMode="External" Id="Rb6e0fe2fe08f4b5a" /><Relationship Type="http://schemas.openxmlformats.org/officeDocument/2006/relationships/hyperlink" Target="https://pubmed.ncbi.nlm.nih.gov/38423749/" TargetMode="External" Id="Rbaad48fb3bc645bf" /><Relationship Type="http://schemas.openxmlformats.org/officeDocument/2006/relationships/hyperlink" Target="https://cyberleninka.ru/article/n/eco-friendly-farming-practices-promoting-sustainable-agriculture" TargetMode="External" Id="Rb10261aa34b248b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2025-02-10T23:46:28.7599802Z</dcterms:created>
  <dcterms:modified xsi:type="dcterms:W3CDTF">2025-03-07T18:19:01.8033892Z</dcterms:modified>
  <dc:creator>Sapphire Francis (2409112)</dc:creator>
  <lastModifiedBy>Sapphire Francis (2409112)</lastModifiedBy>
</coreProperties>
</file>