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9020"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1722"/>
        <w:gridCol w:w="3649"/>
        <w:gridCol w:w="3649"/>
      </w:tblGrid>
      <w:tr w:rsidR="00B051B9" w:rsidTr="00577FC3">
        <w:trPr>
          <w:trHeight w:val="1203"/>
          <w:jc w:val="center"/>
        </w:trPr>
        <w:tc>
          <w:tcPr>
            <w:tcW w:w="17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B051B9"/>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proofErr w:type="spellStart"/>
            <w:r>
              <w:t>Targed</w:t>
            </w:r>
            <w:proofErr w:type="spellEnd"/>
            <w:r>
              <w:t>/target</w:t>
            </w:r>
          </w:p>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NormalWeb"/>
              <w:spacing w:before="0" w:after="0"/>
              <w:rPr>
                <w:rFonts w:ascii="Arial" w:eastAsia="Arial" w:hAnsi="Arial" w:cs="Arial"/>
                <w:color w:val="222222"/>
                <w:sz w:val="22"/>
                <w:szCs w:val="22"/>
                <w:u w:color="222222"/>
              </w:rPr>
            </w:pPr>
            <w:proofErr w:type="spellStart"/>
            <w:r>
              <w:rPr>
                <w:rFonts w:ascii="Arial" w:hAnsi="Arial"/>
                <w:color w:val="222222"/>
                <w:sz w:val="22"/>
                <w:szCs w:val="22"/>
                <w:u w:color="222222"/>
                <w:shd w:val="clear" w:color="auto" w:fill="F8F9FA"/>
              </w:rPr>
              <w:t>Yr</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hyn</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yr</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wyf</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wedi'i</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wneud</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yn</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yr</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aseiniad</w:t>
            </w:r>
            <w:proofErr w:type="spellEnd"/>
            <w:r>
              <w:rPr>
                <w:rFonts w:ascii="Arial" w:hAnsi="Arial"/>
                <w:color w:val="222222"/>
                <w:sz w:val="22"/>
                <w:szCs w:val="22"/>
                <w:u w:color="222222"/>
                <w:shd w:val="clear" w:color="auto" w:fill="F8F9FA"/>
              </w:rPr>
              <w:t xml:space="preserve"> </w:t>
            </w:r>
            <w:proofErr w:type="spellStart"/>
            <w:r>
              <w:rPr>
                <w:rFonts w:ascii="Arial" w:hAnsi="Arial"/>
                <w:color w:val="222222"/>
                <w:sz w:val="22"/>
                <w:szCs w:val="22"/>
                <w:u w:color="222222"/>
                <w:shd w:val="clear" w:color="auto" w:fill="F8F9FA"/>
              </w:rPr>
              <w:t>hwn</w:t>
            </w:r>
            <w:proofErr w:type="spellEnd"/>
          </w:p>
          <w:p w:rsidR="00B051B9" w:rsidRDefault="00E22D95">
            <w:pPr>
              <w:pStyle w:val="NormalWeb"/>
              <w:spacing w:before="0" w:after="0"/>
            </w:pPr>
            <w:r>
              <w:rPr>
                <w:rFonts w:ascii="Arial" w:hAnsi="Arial"/>
                <w:sz w:val="22"/>
                <w:szCs w:val="22"/>
              </w:rPr>
              <w:t>What I have done in this assignment...</w:t>
            </w:r>
          </w:p>
        </w:tc>
      </w:tr>
      <w:tr w:rsidR="00B051B9" w:rsidTr="00577FC3">
        <w:trPr>
          <w:trHeight w:val="1312"/>
          <w:jc w:val="center"/>
        </w:trPr>
        <w:tc>
          <w:tcPr>
            <w:tcW w:w="17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proofErr w:type="spellStart"/>
            <w:r>
              <w:t>Targed</w:t>
            </w:r>
            <w:proofErr w:type="spellEnd"/>
            <w:r>
              <w:t>/Target 1</w:t>
            </w:r>
          </w:p>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r>
              <w:t>- you could have used a wider range of literature, this would have given further counteracting arguments</w:t>
            </w:r>
          </w:p>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r>
              <w:t>Used a wider range of resources,</w:t>
            </w:r>
            <w:r>
              <w:t xml:space="preserve"> including books, websites, government articles and journals.</w:t>
            </w:r>
          </w:p>
        </w:tc>
      </w:tr>
      <w:tr w:rsidR="00B051B9" w:rsidTr="00577FC3">
        <w:trPr>
          <w:trHeight w:val="243"/>
          <w:jc w:val="center"/>
        </w:trPr>
        <w:tc>
          <w:tcPr>
            <w:tcW w:w="17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proofErr w:type="spellStart"/>
            <w:r>
              <w:t>Targed</w:t>
            </w:r>
            <w:proofErr w:type="spellEnd"/>
            <w:r>
              <w:t>/Target 2</w:t>
            </w:r>
          </w:p>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r>
              <w:t>(Not given in feedback.)</w:t>
            </w:r>
          </w:p>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r>
              <w:t>N/A</w:t>
            </w:r>
          </w:p>
        </w:tc>
      </w:tr>
      <w:tr w:rsidR="00B051B9" w:rsidTr="00577FC3">
        <w:trPr>
          <w:trHeight w:val="243"/>
          <w:jc w:val="center"/>
        </w:trPr>
        <w:tc>
          <w:tcPr>
            <w:tcW w:w="17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proofErr w:type="spellStart"/>
            <w:r>
              <w:t>Targed</w:t>
            </w:r>
            <w:proofErr w:type="spellEnd"/>
            <w:r>
              <w:t>/Target 3</w:t>
            </w:r>
          </w:p>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r>
              <w:t>(Not given in feedback.)</w:t>
            </w:r>
          </w:p>
        </w:tc>
        <w:tc>
          <w:tcPr>
            <w:tcW w:w="364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rsidR="00B051B9" w:rsidRDefault="00E22D95">
            <w:pPr>
              <w:pStyle w:val="AssignBody"/>
            </w:pPr>
            <w:r>
              <w:t>N/A</w:t>
            </w:r>
          </w:p>
        </w:tc>
      </w:tr>
    </w:tbl>
    <w:p w:rsidR="00B051B9" w:rsidRDefault="00B051B9" w:rsidP="00577FC3">
      <w:pPr>
        <w:pStyle w:val="Body"/>
      </w:pPr>
    </w:p>
    <w:p w:rsidR="00B051B9" w:rsidRDefault="00E22D95">
      <w:pPr>
        <w:pStyle w:val="Body"/>
        <w:jc w:val="center"/>
        <w:rPr>
          <w:rFonts w:ascii="Arial" w:eastAsia="Arial" w:hAnsi="Arial" w:cs="Arial"/>
          <w:b/>
          <w:bCs/>
          <w:i/>
          <w:iCs/>
          <w:sz w:val="36"/>
          <w:szCs w:val="36"/>
          <w:u w:val="single"/>
        </w:rPr>
      </w:pPr>
      <w:r>
        <w:rPr>
          <w:rFonts w:ascii="Arial" w:hAnsi="Arial"/>
          <w:b/>
          <w:bCs/>
          <w:i/>
          <w:iCs/>
          <w:sz w:val="36"/>
          <w:szCs w:val="36"/>
          <w:u w:val="single"/>
          <w:lang w:val="en-US"/>
        </w:rPr>
        <w:t xml:space="preserve">How a school develops one aspect of its SDP/SIP: a report that critically reflects on the actions, </w:t>
      </w:r>
      <w:r>
        <w:rPr>
          <w:rFonts w:ascii="Arial" w:hAnsi="Arial"/>
          <w:b/>
          <w:bCs/>
          <w:i/>
          <w:iCs/>
          <w:sz w:val="36"/>
          <w:szCs w:val="36"/>
          <w:u w:val="single"/>
          <w:lang w:val="en-US"/>
        </w:rPr>
        <w:t>impact and evidence base</w:t>
      </w:r>
    </w:p>
    <w:p w:rsidR="00B051B9" w:rsidRDefault="00B051B9">
      <w:pPr>
        <w:pStyle w:val="Body"/>
        <w:jc w:val="center"/>
        <w:rPr>
          <w:b/>
          <w:bCs/>
        </w:rPr>
      </w:pPr>
    </w:p>
    <w:p w:rsidR="00B051B9" w:rsidRPr="00FB5977" w:rsidRDefault="00E22D95">
      <w:pPr>
        <w:pStyle w:val="Body"/>
        <w:spacing w:line="360" w:lineRule="auto"/>
        <w:rPr>
          <w:rFonts w:ascii="Arial" w:eastAsia="Arial" w:hAnsi="Arial" w:cs="Arial"/>
          <w:u w:color="4472C4"/>
        </w:rPr>
      </w:pPr>
      <w:r w:rsidRPr="00180086">
        <w:rPr>
          <w:rFonts w:ascii="Arial" w:hAnsi="Arial" w:cs="Arial"/>
          <w:b/>
          <w:bCs/>
          <w:sz w:val="28"/>
          <w:szCs w:val="28"/>
          <w:u w:val="single"/>
          <w:lang w:val="en-US"/>
        </w:rPr>
        <w:t xml:space="preserve">Introduction </w:t>
      </w:r>
      <w:r>
        <w:rPr>
          <w:b/>
          <w:bCs/>
          <w:i/>
          <w:iCs/>
          <w:color w:val="FF0000"/>
          <w:u w:color="FF0000"/>
        </w:rPr>
        <w:br/>
      </w:r>
      <w:r w:rsidRPr="00FB5977">
        <w:rPr>
          <w:rFonts w:ascii="Arial" w:hAnsi="Arial" w:cs="Arial"/>
          <w:u w:color="4472C4"/>
          <w:lang w:val="en-US"/>
        </w:rPr>
        <w:t>The aim of this assignment was to identify an aspect of a schools School Improvement Plan (SIP</w:t>
      </w:r>
      <w:r w:rsidRPr="00FB5977">
        <w:rPr>
          <w:rFonts w:ascii="Arial" w:hAnsi="Arial" w:cs="Arial"/>
          <w:u w:color="4472C4"/>
          <w:lang w:val="en-US"/>
        </w:rPr>
        <w:t>) and write a report that critically analyses its impact on the schools overall achievements. SIPs were designed to close achievement gaps and raise levels of student achievement. Huber and Conway (2015), found that by the year 2000, nearly all schools wer</w:t>
      </w:r>
      <w:r w:rsidRPr="00FB5977">
        <w:rPr>
          <w:rFonts w:ascii="Arial" w:hAnsi="Arial" w:cs="Arial"/>
          <w:u w:color="4472C4"/>
          <w:lang w:val="en-US"/>
        </w:rPr>
        <w:t xml:space="preserve">e writing formal plans for overall improvement. </w:t>
      </w:r>
    </w:p>
    <w:p w:rsidR="00B051B9" w:rsidRPr="00FB5977" w:rsidRDefault="00E22D95">
      <w:pPr>
        <w:pStyle w:val="Body"/>
        <w:spacing w:line="360" w:lineRule="auto"/>
        <w:rPr>
          <w:rFonts w:ascii="Arial" w:eastAsia="Arial" w:hAnsi="Arial" w:cs="Arial"/>
          <w:u w:color="4472C4"/>
        </w:rPr>
      </w:pPr>
      <w:r w:rsidRPr="00FB5977">
        <w:rPr>
          <w:rFonts w:ascii="Arial" w:hAnsi="Arial" w:cs="Arial"/>
          <w:u w:color="4472C4"/>
          <w:lang w:val="en-US"/>
        </w:rPr>
        <w:t>The information discussed will be from the SIP of Secondary School X, in</w:t>
      </w:r>
      <w:r w:rsidRPr="00FB5977">
        <w:rPr>
          <w:rFonts w:ascii="Arial" w:hAnsi="Arial" w:cs="Arial"/>
          <w:u w:color="4472C4"/>
          <w:lang w:val="nl-NL"/>
        </w:rPr>
        <w:t xml:space="preserve"> Swansea</w:t>
      </w:r>
      <w:r w:rsidRPr="00FB5977">
        <w:rPr>
          <w:rFonts w:ascii="Arial" w:hAnsi="Arial" w:cs="Arial"/>
          <w:u w:color="4472C4"/>
          <w:lang w:val="en-US"/>
        </w:rPr>
        <w:t>. The school is within</w:t>
      </w:r>
      <w:r w:rsidRPr="00FB5977">
        <w:rPr>
          <w:rFonts w:ascii="Arial" w:hAnsi="Arial" w:cs="Arial"/>
          <w:u w:color="4472C4"/>
        </w:rPr>
        <w:t xml:space="preserve"> </w:t>
      </w:r>
      <w:r w:rsidRPr="00FB5977">
        <w:rPr>
          <w:rFonts w:ascii="Arial" w:hAnsi="Arial" w:cs="Arial"/>
          <w:u w:color="4472C4"/>
          <w:lang w:val="en-US"/>
        </w:rPr>
        <w:t xml:space="preserve">the </w:t>
      </w:r>
      <w:r w:rsidRPr="00FB5977">
        <w:rPr>
          <w:rFonts w:ascii="Arial" w:hAnsi="Arial" w:cs="Arial"/>
          <w:u w:color="4472C4"/>
          <w:lang w:val="nl-NL"/>
        </w:rPr>
        <w:t xml:space="preserve">Swansea </w:t>
      </w:r>
      <w:r w:rsidRPr="00FB5977">
        <w:rPr>
          <w:rFonts w:ascii="Arial" w:hAnsi="Arial" w:cs="Arial"/>
          <w:u w:color="4472C4"/>
          <w:lang w:val="en-US"/>
        </w:rPr>
        <w:t>LEA and is a mixed gender English medium 11-16 comprehensive school. It currently has approx</w:t>
      </w:r>
      <w:r w:rsidRPr="00FB5977">
        <w:rPr>
          <w:rFonts w:ascii="Arial" w:hAnsi="Arial" w:cs="Arial"/>
          <w:u w:color="4472C4"/>
          <w:lang w:val="en-US"/>
        </w:rPr>
        <w:t>imately 885 students on role and covers five local catchment areas (Schoolguide.co.uk, 2019). The percentage of learners with Additional Learning Needs (ALN) at the school</w:t>
      </w:r>
      <w:r w:rsidRPr="00FB5977">
        <w:rPr>
          <w:rFonts w:ascii="Arial" w:hAnsi="Arial" w:cs="Arial"/>
          <w:u w:color="4472C4"/>
          <w:lang w:val="pt-PT"/>
        </w:rPr>
        <w:t xml:space="preserve"> </w:t>
      </w:r>
      <w:r w:rsidRPr="00FB5977">
        <w:rPr>
          <w:rFonts w:ascii="Arial" w:hAnsi="Arial" w:cs="Arial"/>
          <w:u w:color="4472C4"/>
          <w:lang w:val="en-US"/>
        </w:rPr>
        <w:t>was</w:t>
      </w:r>
      <w:r w:rsidRPr="00FB5977">
        <w:rPr>
          <w:rFonts w:ascii="Arial" w:hAnsi="Arial" w:cs="Arial"/>
          <w:u w:color="4472C4"/>
          <w:lang w:val="pt-PT"/>
        </w:rPr>
        <w:t xml:space="preserve"> </w:t>
      </w:r>
      <w:r w:rsidRPr="00FB5977">
        <w:rPr>
          <w:rFonts w:ascii="Arial" w:hAnsi="Arial" w:cs="Arial"/>
          <w:u w:color="4472C4"/>
          <w:lang w:val="en-US"/>
        </w:rPr>
        <w:t xml:space="preserve">reported as </w:t>
      </w:r>
      <w:r w:rsidRPr="00FB5977">
        <w:rPr>
          <w:rFonts w:ascii="Arial" w:hAnsi="Arial" w:cs="Arial"/>
          <w:u w:color="4472C4"/>
          <w:lang w:val="pt-PT"/>
        </w:rPr>
        <w:t>25.9%</w:t>
      </w:r>
      <w:r w:rsidRPr="00FB5977">
        <w:rPr>
          <w:rFonts w:ascii="Arial" w:hAnsi="Arial" w:cs="Arial"/>
          <w:u w:color="4472C4"/>
          <w:lang w:val="en-US"/>
        </w:rPr>
        <w:t xml:space="preserve"> (</w:t>
      </w:r>
      <w:r w:rsidRPr="00FB5977">
        <w:rPr>
          <w:rFonts w:ascii="Arial" w:hAnsi="Arial" w:cs="Arial"/>
          <w:u w:color="4472C4"/>
        </w:rPr>
        <w:t>Estyn</w:t>
      </w:r>
      <w:r w:rsidRPr="00FB5977">
        <w:rPr>
          <w:rFonts w:ascii="Arial" w:hAnsi="Arial" w:cs="Arial"/>
          <w:u w:color="4472C4"/>
          <w:lang w:val="en-US"/>
        </w:rPr>
        <w:t xml:space="preserve">, </w:t>
      </w:r>
      <w:r w:rsidRPr="00FB5977">
        <w:rPr>
          <w:rFonts w:ascii="Arial" w:hAnsi="Arial" w:cs="Arial"/>
          <w:u w:color="4472C4"/>
        </w:rPr>
        <w:t>2018)</w:t>
      </w:r>
      <w:r w:rsidRPr="00FB5977">
        <w:rPr>
          <w:rFonts w:ascii="Arial" w:hAnsi="Arial" w:cs="Arial"/>
          <w:u w:color="4472C4"/>
          <w:lang w:val="en-US"/>
        </w:rPr>
        <w:t xml:space="preserve">. However, the school achieved </w:t>
      </w:r>
      <w:r w:rsidRPr="00FB5977">
        <w:rPr>
          <w:rFonts w:ascii="Arial" w:hAnsi="Arial" w:cs="Arial"/>
          <w:u w:color="4472C4"/>
          <w:lang w:val="en-US"/>
        </w:rPr>
        <w:t>‘</w:t>
      </w:r>
      <w:r w:rsidRPr="00FB5977">
        <w:rPr>
          <w:rFonts w:ascii="Arial" w:hAnsi="Arial" w:cs="Arial"/>
          <w:u w:color="4472C4"/>
          <w:lang w:val="en-US"/>
        </w:rPr>
        <w:t>Good</w:t>
      </w:r>
      <w:r w:rsidRPr="00FB5977">
        <w:rPr>
          <w:rFonts w:ascii="Arial" w:hAnsi="Arial" w:cs="Arial"/>
          <w:u w:color="4472C4"/>
          <w:lang w:val="en-US"/>
        </w:rPr>
        <w:t xml:space="preserve">’ </w:t>
      </w:r>
      <w:r w:rsidRPr="00FB5977">
        <w:rPr>
          <w:rFonts w:ascii="Arial" w:hAnsi="Arial" w:cs="Arial"/>
          <w:u w:color="4472C4"/>
          <w:lang w:val="en-US"/>
        </w:rPr>
        <w:t>in all thei</w:t>
      </w:r>
      <w:r w:rsidRPr="00FB5977">
        <w:rPr>
          <w:rFonts w:ascii="Arial" w:hAnsi="Arial" w:cs="Arial"/>
          <w:u w:color="4472C4"/>
          <w:lang w:val="en-US"/>
        </w:rPr>
        <w:t xml:space="preserve">r </w:t>
      </w:r>
      <w:r w:rsidRPr="00FB5977">
        <w:rPr>
          <w:rFonts w:ascii="Arial" w:hAnsi="Arial" w:cs="Arial"/>
          <w:u w:color="4472C4"/>
          <w:lang w:val="en-US"/>
        </w:rPr>
        <w:t>‘</w:t>
      </w:r>
      <w:r w:rsidRPr="00FB5977">
        <w:rPr>
          <w:rFonts w:ascii="Arial" w:hAnsi="Arial" w:cs="Arial"/>
          <w:u w:color="4472C4"/>
          <w:lang w:val="en-US"/>
        </w:rPr>
        <w:t>Inspection Area</w:t>
      </w:r>
      <w:r w:rsidRPr="00FB5977">
        <w:rPr>
          <w:rFonts w:ascii="Arial" w:hAnsi="Arial" w:cs="Arial"/>
          <w:u w:color="4472C4"/>
          <w:lang w:val="en-US"/>
        </w:rPr>
        <w:t xml:space="preserve">’ </w:t>
      </w:r>
      <w:r w:rsidRPr="00FB5977">
        <w:rPr>
          <w:rFonts w:ascii="Arial" w:hAnsi="Arial" w:cs="Arial"/>
          <w:u w:color="4472C4"/>
          <w:lang w:val="en-US"/>
        </w:rPr>
        <w:t>standards.</w:t>
      </w:r>
    </w:p>
    <w:p w:rsidR="00B051B9" w:rsidRPr="00FB5977" w:rsidRDefault="00E22D95">
      <w:pPr>
        <w:pStyle w:val="Body"/>
        <w:spacing w:line="360" w:lineRule="auto"/>
        <w:rPr>
          <w:rFonts w:ascii="Arial" w:eastAsia="Arial" w:hAnsi="Arial" w:cs="Arial"/>
          <w:u w:color="4472C4"/>
          <w:lang w:val="en-US"/>
        </w:rPr>
      </w:pPr>
      <w:r w:rsidRPr="00FB5977">
        <w:rPr>
          <w:rFonts w:ascii="Arial" w:hAnsi="Arial" w:cs="Arial"/>
          <w:u w:color="4472C4"/>
          <w:lang w:val="en-US"/>
        </w:rPr>
        <w:t>Given the use of SIPs for decision making throughout the school, it is critical to examine whether the SIP quality is relatable to student achievement and overall school improvement. With the introduction of the new Welsh Cur</w:t>
      </w:r>
      <w:r w:rsidRPr="00FB5977">
        <w:rPr>
          <w:rFonts w:ascii="Arial" w:hAnsi="Arial" w:cs="Arial"/>
          <w:u w:color="4472C4"/>
          <w:lang w:val="en-US"/>
        </w:rPr>
        <w:t xml:space="preserve">riculum (Donaldson, 2015), I have decided to focus on one of ten whole school improvement priorities for School X, which is to </w:t>
      </w:r>
      <w:r w:rsidRPr="00FB5977">
        <w:rPr>
          <w:rFonts w:ascii="Arial" w:hAnsi="Arial" w:cs="Arial"/>
          <w:u w:color="4472C4"/>
          <w:lang w:val="en-US"/>
        </w:rPr>
        <w:t>“</w:t>
      </w:r>
      <w:r w:rsidRPr="00FB5977">
        <w:rPr>
          <w:rFonts w:ascii="Arial" w:hAnsi="Arial" w:cs="Arial"/>
          <w:u w:color="4472C4"/>
          <w:lang w:val="en-US"/>
        </w:rPr>
        <w:t xml:space="preserve">Improve </w:t>
      </w:r>
      <w:r w:rsidRPr="00FB5977">
        <w:rPr>
          <w:rFonts w:ascii="Arial" w:hAnsi="Arial" w:cs="Arial"/>
          <w:u w:color="4472C4"/>
          <w:lang w:val="en-US"/>
        </w:rPr>
        <w:lastRenderedPageBreak/>
        <w:t>standards in pupils</w:t>
      </w:r>
      <w:r w:rsidRPr="00FB5977">
        <w:rPr>
          <w:rFonts w:ascii="Arial" w:hAnsi="Arial" w:cs="Arial"/>
          <w:u w:color="4472C4"/>
          <w:lang w:val="en-US"/>
        </w:rPr>
        <w:t xml:space="preserve">’ </w:t>
      </w:r>
      <w:r w:rsidRPr="00FB5977">
        <w:rPr>
          <w:rFonts w:ascii="Arial" w:hAnsi="Arial" w:cs="Arial"/>
          <w:u w:color="4472C4"/>
          <w:lang w:val="en-US"/>
        </w:rPr>
        <w:t>literacy and numeracy skills across the curriculum</w:t>
      </w:r>
      <w:r w:rsidRPr="00FB5977">
        <w:rPr>
          <w:rFonts w:ascii="Arial" w:hAnsi="Arial" w:cs="Arial"/>
          <w:u w:color="4472C4"/>
          <w:lang w:val="en-US"/>
        </w:rPr>
        <w:t xml:space="preserve">” </w:t>
      </w:r>
      <w:r w:rsidRPr="00FB5977">
        <w:rPr>
          <w:rFonts w:ascii="Arial" w:hAnsi="Arial" w:cs="Arial"/>
          <w:u w:color="4472C4"/>
          <w:lang w:val="en-US"/>
        </w:rPr>
        <w:t>(SIP, 2018) and then evaluate the related actio</w:t>
      </w:r>
      <w:r w:rsidRPr="00FB5977">
        <w:rPr>
          <w:rFonts w:ascii="Arial" w:hAnsi="Arial" w:cs="Arial"/>
          <w:u w:color="4472C4"/>
          <w:lang w:val="en-US"/>
        </w:rPr>
        <w:t>ns, impact and evidence.</w:t>
      </w:r>
    </w:p>
    <w:p w:rsidR="00B051B9" w:rsidRPr="00FB5977" w:rsidRDefault="00E22D95">
      <w:pPr>
        <w:pStyle w:val="Body"/>
        <w:spacing w:line="360" w:lineRule="auto"/>
        <w:rPr>
          <w:rFonts w:ascii="Arial" w:hAnsi="Arial" w:cs="Arial"/>
          <w:u w:color="4472C4"/>
        </w:rPr>
      </w:pPr>
      <w:r w:rsidRPr="00180086">
        <w:rPr>
          <w:rFonts w:ascii="Arial" w:hAnsi="Arial" w:cs="Arial"/>
          <w:b/>
          <w:bCs/>
          <w:sz w:val="28"/>
          <w:szCs w:val="28"/>
          <w:u w:val="single"/>
          <w:lang w:val="en-US"/>
        </w:rPr>
        <w:t>Literature review</w:t>
      </w:r>
      <w:r>
        <w:rPr>
          <w:b/>
          <w:bCs/>
          <w:lang w:val="en-US"/>
        </w:rPr>
        <w:t xml:space="preserve"> </w:t>
      </w:r>
      <w:r>
        <w:rPr>
          <w:b/>
          <w:bCs/>
          <w:color w:val="FF0000"/>
          <w:u w:color="FF0000"/>
        </w:rPr>
        <w:br/>
      </w:r>
      <w:r w:rsidRPr="00FB5977">
        <w:rPr>
          <w:rFonts w:ascii="Arial" w:hAnsi="Arial" w:cs="Arial"/>
          <w:u w:color="4472C4"/>
          <w:lang w:val="en-US"/>
        </w:rPr>
        <w:t>Attempts to improve standards of Literacy and Numeracy in Wales has received great attention in the last decade and has risen considerably up the Welsh Governments agenda (</w:t>
      </w:r>
      <w:proofErr w:type="spellStart"/>
      <w:r w:rsidRPr="00FB5977">
        <w:rPr>
          <w:rFonts w:ascii="Arial" w:hAnsi="Arial" w:cs="Arial"/>
          <w:shd w:val="clear" w:color="auto" w:fill="FFFFFF"/>
        </w:rPr>
        <w:t>Hwb.gov.wales</w:t>
      </w:r>
      <w:proofErr w:type="spellEnd"/>
      <w:r w:rsidRPr="00FB5977">
        <w:rPr>
          <w:rFonts w:ascii="Arial" w:hAnsi="Arial" w:cs="Arial"/>
          <w:shd w:val="clear" w:color="auto" w:fill="FFFFFF"/>
        </w:rPr>
        <w:t>, 2019).</w:t>
      </w:r>
      <w:r w:rsidRPr="00FB5977">
        <w:rPr>
          <w:rFonts w:ascii="Arial" w:hAnsi="Arial" w:cs="Arial"/>
          <w:u w:color="4472C4"/>
        </w:rPr>
        <w:t xml:space="preserve"> </w:t>
      </w:r>
      <w:r w:rsidRPr="00FB5977">
        <w:rPr>
          <w:rFonts w:ascii="Arial" w:hAnsi="Arial" w:cs="Arial"/>
        </w:rPr>
        <w:t xml:space="preserve">Kangan.edu.au. (2020) </w:t>
      </w:r>
      <w:r w:rsidRPr="00FB5977">
        <w:rPr>
          <w:rFonts w:ascii="Arial" w:hAnsi="Arial" w:cs="Arial"/>
          <w:lang w:val="en-US"/>
        </w:rPr>
        <w:t>suggested that</w:t>
      </w:r>
      <w:r w:rsidRPr="00FB5977">
        <w:rPr>
          <w:rFonts w:ascii="Arial" w:hAnsi="Arial" w:cs="Arial"/>
          <w:u w:color="4472C4"/>
        </w:rPr>
        <w:t xml:space="preserve"> </w:t>
      </w:r>
      <w:r w:rsidRPr="00FB5977">
        <w:rPr>
          <w:rFonts w:ascii="Arial" w:hAnsi="Arial" w:cs="Arial"/>
          <w:u w:color="4472C4"/>
          <w:lang w:val="en-US"/>
        </w:rPr>
        <w:t>L</w:t>
      </w:r>
      <w:proofErr w:type="spellStart"/>
      <w:r w:rsidRPr="00FB5977">
        <w:rPr>
          <w:rFonts w:ascii="Arial" w:hAnsi="Arial" w:cs="Arial"/>
          <w:u w:color="4472C4"/>
        </w:rPr>
        <w:t>iteracy</w:t>
      </w:r>
      <w:proofErr w:type="spellEnd"/>
      <w:r w:rsidRPr="00FB5977">
        <w:rPr>
          <w:rFonts w:ascii="Arial" w:hAnsi="Arial" w:cs="Arial"/>
          <w:u w:color="4472C4"/>
        </w:rPr>
        <w:t xml:space="preserve"> </w:t>
      </w:r>
      <w:r w:rsidRPr="00FB5977">
        <w:rPr>
          <w:rFonts w:ascii="Arial" w:hAnsi="Arial" w:cs="Arial"/>
          <w:u w:color="4472C4"/>
          <w:lang w:val="en-US"/>
        </w:rPr>
        <w:t xml:space="preserve">was the engagement, understanding, usage and evaluation of written texts in order to be able to </w:t>
      </w:r>
      <w:r w:rsidRPr="00FB5977">
        <w:rPr>
          <w:rFonts w:ascii="Arial" w:hAnsi="Arial" w:cs="Arial"/>
          <w:u w:color="4472C4"/>
          <w:lang w:val="it-IT"/>
        </w:rPr>
        <w:t>participate in society</w:t>
      </w:r>
      <w:r w:rsidRPr="00FB5977">
        <w:rPr>
          <w:rFonts w:ascii="Arial" w:hAnsi="Arial" w:cs="Arial"/>
          <w:u w:color="4472C4"/>
          <w:lang w:val="en-US"/>
        </w:rPr>
        <w:t>, develop appropriate knowledge, as well as achieve</w:t>
      </w:r>
      <w:r w:rsidRPr="00FB5977">
        <w:rPr>
          <w:rFonts w:ascii="Arial" w:hAnsi="Arial" w:cs="Arial"/>
          <w:u w:color="4472C4"/>
          <w:lang w:val="es-ES_tradnl"/>
        </w:rPr>
        <w:t xml:space="preserve"> personal </w:t>
      </w:r>
      <w:r w:rsidRPr="00FB5977">
        <w:rPr>
          <w:rFonts w:ascii="Arial" w:hAnsi="Arial" w:cs="Arial"/>
          <w:u w:color="4472C4"/>
          <w:lang w:val="en-US"/>
        </w:rPr>
        <w:t>ambitions, goals and potential.</w:t>
      </w:r>
      <w:r w:rsidRPr="00FB5977">
        <w:rPr>
          <w:rFonts w:ascii="Arial" w:hAnsi="Arial" w:cs="Arial"/>
          <w:u w:color="4472C4"/>
          <w:lang w:val="en-US"/>
        </w:rPr>
        <w:t xml:space="preserve"> They also defined</w:t>
      </w:r>
      <w:r w:rsidRPr="00FB5977">
        <w:rPr>
          <w:rFonts w:ascii="Arial" w:hAnsi="Arial" w:cs="Arial"/>
          <w:u w:color="4472C4"/>
        </w:rPr>
        <w:t xml:space="preserve"> Numeracy as</w:t>
      </w:r>
      <w:r w:rsidRPr="00FB5977">
        <w:rPr>
          <w:rFonts w:ascii="Arial" w:hAnsi="Arial" w:cs="Arial"/>
          <w:u w:color="4472C4"/>
          <w:lang w:val="en-US"/>
        </w:rPr>
        <w:t>:</w:t>
      </w:r>
      <w:r w:rsidRPr="00FB5977">
        <w:rPr>
          <w:rFonts w:ascii="Arial" w:hAnsi="Arial" w:cs="Arial"/>
          <w:u w:color="4472C4"/>
        </w:rPr>
        <w:t xml:space="preserve"> </w:t>
      </w:r>
      <w:r w:rsidRPr="00FB5977">
        <w:rPr>
          <w:rFonts w:ascii="Arial" w:hAnsi="Arial" w:cs="Arial"/>
          <w:u w:color="4472C4"/>
          <w:lang w:val="en-US"/>
        </w:rPr>
        <w:t>“the ability to access, use and interpret and communicate mathematical information and ideas…” These definitions relate nicely to Donaldson’s (2015) four purposes for the new Welsh Curriculum.</w:t>
      </w:r>
      <w:r w:rsidRPr="00FB5977">
        <w:rPr>
          <w:rFonts w:ascii="Arial" w:hAnsi="Arial" w:cs="Arial"/>
        </w:rPr>
        <w:t xml:space="preserve"> </w:t>
      </w:r>
      <w:r w:rsidRPr="00FB5977">
        <w:rPr>
          <w:rFonts w:ascii="Arial" w:hAnsi="Arial" w:cs="Arial"/>
          <w:lang w:val="en-US"/>
        </w:rPr>
        <w:t xml:space="preserve">As such, </w:t>
      </w:r>
      <w:r w:rsidRPr="00FB5977">
        <w:rPr>
          <w:rFonts w:ascii="Arial" w:hAnsi="Arial" w:cs="Arial"/>
          <w:u w:color="4472C4"/>
          <w:lang w:val="en-US"/>
        </w:rPr>
        <w:t xml:space="preserve">Literacy and Numeracy </w:t>
      </w:r>
      <w:r w:rsidRPr="00FB5977">
        <w:rPr>
          <w:rFonts w:ascii="Arial" w:hAnsi="Arial" w:cs="Arial"/>
          <w:u w:color="4472C4"/>
          <w:lang w:val="en-US"/>
        </w:rPr>
        <w:t xml:space="preserve">are two of the Welsh Government’s educational priorities, as </w:t>
      </w:r>
      <w:proofErr w:type="spellStart"/>
      <w:r w:rsidRPr="00FB5977">
        <w:rPr>
          <w:rFonts w:ascii="Arial" w:hAnsi="Arial" w:cs="Arial"/>
          <w:u w:color="4472C4"/>
        </w:rPr>
        <w:t>stron</w:t>
      </w:r>
      <w:proofErr w:type="spellEnd"/>
      <w:r w:rsidRPr="00FB5977">
        <w:rPr>
          <w:rFonts w:ascii="Arial" w:hAnsi="Arial" w:cs="Arial"/>
          <w:u w:color="4472C4"/>
          <w:lang w:val="en-US"/>
        </w:rPr>
        <w:t>g skills in these areas lay the foundation for all students to succeed at school, work and in their daily lives.</w:t>
      </w:r>
    </w:p>
    <w:p w:rsidR="00B051B9" w:rsidRPr="00FB5977" w:rsidRDefault="00E22D95">
      <w:pPr>
        <w:pStyle w:val="Body"/>
        <w:spacing w:line="360" w:lineRule="auto"/>
        <w:rPr>
          <w:rFonts w:ascii="Arial" w:hAnsi="Arial" w:cs="Arial"/>
          <w:u w:color="4472C4"/>
        </w:rPr>
      </w:pPr>
      <w:r w:rsidRPr="00FB5977">
        <w:rPr>
          <w:rFonts w:ascii="Arial" w:hAnsi="Arial" w:cs="Arial"/>
          <w:u w:color="4472C4"/>
          <w:lang w:val="en-US"/>
        </w:rPr>
        <w:t>In the Mathematics and Numeracy Area of Learning and Experience (</w:t>
      </w:r>
      <w:r w:rsidRPr="00FB5977">
        <w:rPr>
          <w:rFonts w:ascii="Arial" w:hAnsi="Arial" w:cs="Arial"/>
          <w:u w:color="4472C4"/>
          <w:lang w:val="it-IT"/>
        </w:rPr>
        <w:t>AoLE</w:t>
      </w:r>
      <w:r w:rsidRPr="00FB5977">
        <w:rPr>
          <w:rFonts w:ascii="Arial" w:hAnsi="Arial" w:cs="Arial"/>
          <w:u w:color="4472C4"/>
          <w:lang w:val="en-US"/>
        </w:rPr>
        <w:t>) the mo</w:t>
      </w:r>
      <w:r w:rsidRPr="00FB5977">
        <w:rPr>
          <w:rFonts w:ascii="Arial" w:hAnsi="Arial" w:cs="Arial"/>
          <w:u w:color="4472C4"/>
          <w:lang w:val="en-US"/>
        </w:rPr>
        <w:t xml:space="preserve">del of progression is based on the development of five interdependent proficiencies, outlined by </w:t>
      </w:r>
      <w:proofErr w:type="spellStart"/>
      <w:r w:rsidRPr="00FB5977">
        <w:rPr>
          <w:rFonts w:ascii="Arial" w:hAnsi="Arial" w:cs="Arial"/>
          <w:shd w:val="clear" w:color="auto" w:fill="FFFFFF"/>
        </w:rPr>
        <w:t>Hwb.gov.wales</w:t>
      </w:r>
      <w:proofErr w:type="spellEnd"/>
      <w:r w:rsidRPr="00FB5977">
        <w:rPr>
          <w:rFonts w:ascii="Arial" w:hAnsi="Arial" w:cs="Arial"/>
          <w:shd w:val="clear" w:color="auto" w:fill="FFFFFF"/>
        </w:rPr>
        <w:t xml:space="preserve">. (2019). </w:t>
      </w:r>
      <w:proofErr w:type="gramStart"/>
      <w:r w:rsidRPr="00FB5977">
        <w:rPr>
          <w:rFonts w:ascii="Arial" w:hAnsi="Arial" w:cs="Arial"/>
          <w:u w:color="4472C4"/>
          <w:lang w:val="en-US"/>
        </w:rPr>
        <w:t>The</w:t>
      </w:r>
      <w:proofErr w:type="gramEnd"/>
      <w:r w:rsidRPr="00FB5977">
        <w:rPr>
          <w:rFonts w:ascii="Arial" w:hAnsi="Arial" w:cs="Arial"/>
          <w:u w:color="4472C4"/>
          <w:lang w:val="en-US"/>
        </w:rPr>
        <w:t xml:space="preserve"> proficiencies include: Conceptual Understanding; Communication using symbols; Fluency; Logical Reasoning and Strategic Competence.</w:t>
      </w:r>
      <w:r w:rsidRPr="00FB5977">
        <w:rPr>
          <w:rFonts w:ascii="Arial" w:hAnsi="Arial" w:cs="Arial"/>
          <w:u w:color="4472C4"/>
        </w:rPr>
        <w:t xml:space="preserve"> </w:t>
      </w:r>
      <w:r w:rsidRPr="00FB5977">
        <w:rPr>
          <w:rFonts w:ascii="Arial" w:hAnsi="Arial" w:cs="Arial"/>
          <w:u w:color="4472C4"/>
          <w:shd w:val="clear" w:color="auto" w:fill="FFFFFF"/>
          <w:lang w:val="en-US"/>
        </w:rPr>
        <w:t>T</w:t>
      </w:r>
      <w:r w:rsidRPr="00FB5977">
        <w:rPr>
          <w:rFonts w:ascii="Arial" w:hAnsi="Arial" w:cs="Arial"/>
          <w:u w:color="4472C4"/>
          <w:shd w:val="clear" w:color="auto" w:fill="FFFFFF"/>
          <w:lang w:val="en-US"/>
        </w:rPr>
        <w:t xml:space="preserve">hey </w:t>
      </w:r>
      <w:r w:rsidRPr="00FB5977">
        <w:rPr>
          <w:rFonts w:ascii="Arial" w:hAnsi="Arial" w:cs="Arial"/>
          <w:u w:color="4472C4"/>
          <w:lang w:val="en-US"/>
        </w:rPr>
        <w:t>stated that to ensure progress in any numerical learning, the proficiencies should be altered, connected, interdependent and developed over time. Also, they should enhance the learning continuum</w:t>
      </w:r>
      <w:r w:rsidRPr="00FB5977">
        <w:rPr>
          <w:rFonts w:ascii="Arial" w:hAnsi="Arial" w:cs="Arial"/>
          <w:u w:color="4472C4"/>
        </w:rPr>
        <w:t xml:space="preserve"> </w:t>
      </w:r>
      <w:r w:rsidRPr="00FB5977">
        <w:rPr>
          <w:rFonts w:ascii="Arial" w:hAnsi="Arial" w:cs="Arial"/>
          <w:u w:color="4472C4"/>
          <w:lang w:val="en-US"/>
        </w:rPr>
        <w:t xml:space="preserve">in </w:t>
      </w:r>
      <w:r w:rsidRPr="00FB5977">
        <w:rPr>
          <w:rFonts w:ascii="Arial" w:hAnsi="Arial" w:cs="Arial"/>
          <w:u w:color="4472C4"/>
        </w:rPr>
        <w:t xml:space="preserve">Numeracy </w:t>
      </w:r>
      <w:r w:rsidRPr="00FB5977">
        <w:rPr>
          <w:rFonts w:ascii="Arial" w:hAnsi="Arial" w:cs="Arial"/>
          <w:u w:color="4472C4"/>
          <w:lang w:val="en-US"/>
        </w:rPr>
        <w:t>that involves applying and connecting them</w:t>
      </w:r>
      <w:r w:rsidRPr="00FB5977">
        <w:rPr>
          <w:rFonts w:ascii="Arial" w:hAnsi="Arial" w:cs="Arial"/>
          <w:u w:color="4472C4"/>
        </w:rPr>
        <w:t xml:space="preserve"> </w:t>
      </w:r>
      <w:r w:rsidRPr="00FB5977">
        <w:rPr>
          <w:rFonts w:ascii="Arial" w:hAnsi="Arial" w:cs="Arial"/>
          <w:u w:color="4472C4"/>
          <w:lang w:val="en-US"/>
        </w:rPr>
        <w:t>to</w:t>
      </w:r>
      <w:r w:rsidRPr="00FB5977">
        <w:rPr>
          <w:rFonts w:ascii="Arial" w:hAnsi="Arial" w:cs="Arial"/>
          <w:u w:color="4472C4"/>
          <w:lang w:val="en-US"/>
        </w:rPr>
        <w:t xml:space="preserve"> a range of real-life contexts, across the curriculum and age groups</w:t>
      </w:r>
      <w:r w:rsidRPr="00FB5977">
        <w:rPr>
          <w:rFonts w:ascii="Arial" w:hAnsi="Arial" w:cs="Arial"/>
          <w:u w:color="4472C4"/>
        </w:rPr>
        <w:t xml:space="preserve">. </w:t>
      </w:r>
      <w:r w:rsidRPr="00FB5977">
        <w:rPr>
          <w:rFonts w:ascii="Arial" w:hAnsi="Arial" w:cs="Arial"/>
          <w:u w:color="4472C4"/>
          <w:shd w:val="clear" w:color="auto" w:fill="FFFFFF"/>
          <w:lang w:val="en-US"/>
        </w:rPr>
        <w:t xml:space="preserve">This </w:t>
      </w:r>
      <w:r w:rsidRPr="00FB5977">
        <w:rPr>
          <w:rFonts w:ascii="Arial" w:hAnsi="Arial" w:cs="Arial"/>
          <w:u w:color="4472C4"/>
          <w:shd w:val="clear" w:color="auto" w:fill="FFFFFF"/>
          <w:lang w:val="nl-NL"/>
        </w:rPr>
        <w:t>echoe</w:t>
      </w:r>
      <w:r w:rsidRPr="00FB5977">
        <w:rPr>
          <w:rFonts w:ascii="Arial" w:hAnsi="Arial" w:cs="Arial"/>
          <w:u w:color="4472C4"/>
          <w:shd w:val="clear" w:color="auto" w:fill="FFFFFF"/>
          <w:lang w:val="en-US"/>
        </w:rPr>
        <w:t>s</w:t>
      </w:r>
      <w:r w:rsidRPr="00FB5977">
        <w:rPr>
          <w:rFonts w:ascii="Arial" w:hAnsi="Arial" w:cs="Arial"/>
          <w:u w:color="4472C4"/>
          <w:shd w:val="clear" w:color="auto" w:fill="FFFFFF"/>
        </w:rPr>
        <w:t xml:space="preserve"> </w:t>
      </w:r>
      <w:r w:rsidRPr="00FB5977">
        <w:rPr>
          <w:rFonts w:ascii="Arial" w:hAnsi="Arial" w:cs="Arial"/>
          <w:shd w:val="clear" w:color="auto" w:fill="FFFFFF"/>
          <w:lang w:val="da-DK"/>
        </w:rPr>
        <w:t>Donaldson</w:t>
      </w:r>
      <w:r w:rsidRPr="00FB5977">
        <w:rPr>
          <w:rFonts w:ascii="Arial" w:hAnsi="Arial" w:cs="Arial"/>
          <w:shd w:val="clear" w:color="auto" w:fill="FFFFFF"/>
          <w:lang w:val="en-US"/>
        </w:rPr>
        <w:t>’</w:t>
      </w:r>
      <w:r w:rsidRPr="00FB5977">
        <w:rPr>
          <w:rFonts w:ascii="Arial" w:hAnsi="Arial" w:cs="Arial"/>
          <w:shd w:val="clear" w:color="auto" w:fill="FFFFFF"/>
        </w:rPr>
        <w:t xml:space="preserve">s (2015) </w:t>
      </w:r>
      <w:r w:rsidRPr="00FB5977">
        <w:rPr>
          <w:rFonts w:ascii="Arial" w:hAnsi="Arial" w:cs="Arial"/>
          <w:u w:color="4472C4"/>
          <w:shd w:val="clear" w:color="auto" w:fill="FFFFFF"/>
          <w:lang w:val="en-US"/>
        </w:rPr>
        <w:t>view from his four purposes, that literacy and numeracy can also help learners become ethical, informed citizens of Wales and the world. This provides them</w:t>
      </w:r>
      <w:r w:rsidRPr="00FB5977">
        <w:rPr>
          <w:rFonts w:ascii="Arial" w:hAnsi="Arial" w:cs="Arial"/>
          <w:u w:color="4472C4"/>
          <w:shd w:val="clear" w:color="auto" w:fill="FFFFFF"/>
          <w:lang w:val="en-US"/>
        </w:rPr>
        <w:t xml:space="preserve"> with tools to </w:t>
      </w:r>
      <w:proofErr w:type="spellStart"/>
      <w:r w:rsidRPr="00FB5977">
        <w:rPr>
          <w:rFonts w:ascii="Arial" w:hAnsi="Arial" w:cs="Arial"/>
          <w:u w:color="4472C4"/>
          <w:shd w:val="clear" w:color="auto" w:fill="FFFFFF"/>
          <w:lang w:val="en-US"/>
        </w:rPr>
        <w:t>analyse</w:t>
      </w:r>
      <w:proofErr w:type="spellEnd"/>
      <w:r w:rsidRPr="00FB5977">
        <w:rPr>
          <w:rFonts w:ascii="Arial" w:hAnsi="Arial" w:cs="Arial"/>
          <w:u w:color="4472C4"/>
          <w:shd w:val="clear" w:color="auto" w:fill="FFFFFF"/>
          <w:lang w:val="en-US"/>
        </w:rPr>
        <w:t xml:space="preserve"> data critically, enabling them to develop informed views on social, political, economic and environmental issues. </w:t>
      </w:r>
      <w:r w:rsidRPr="00FB5977">
        <w:rPr>
          <w:rFonts w:ascii="Arial" w:hAnsi="Arial" w:cs="Arial"/>
          <w:u w:color="4472C4"/>
          <w:lang w:val="en-US"/>
        </w:rPr>
        <w:t>Foster (2013) importantly added that to be numerate means to be able to confidently and effectively apply M</w:t>
      </w:r>
      <w:r w:rsidRPr="00FB5977">
        <w:rPr>
          <w:rFonts w:ascii="Arial" w:hAnsi="Arial" w:cs="Arial"/>
          <w:u w:color="4472C4"/>
          <w:lang w:val="en-US"/>
        </w:rPr>
        <w:t xml:space="preserve">athematics to meet the demands of everyday life. However, </w:t>
      </w:r>
      <w:r w:rsidRPr="00FB5977">
        <w:rPr>
          <w:rFonts w:ascii="Arial" w:hAnsi="Arial" w:cs="Arial"/>
          <w:lang w:val="en-US"/>
        </w:rPr>
        <w:t>Tanner and Jones (</w:t>
      </w:r>
      <w:r w:rsidRPr="00FB5977">
        <w:rPr>
          <w:rFonts w:ascii="Arial" w:hAnsi="Arial" w:cs="Arial"/>
        </w:rPr>
        <w:t xml:space="preserve">2000) </w:t>
      </w:r>
      <w:r w:rsidRPr="00FB5977">
        <w:rPr>
          <w:rFonts w:ascii="Arial" w:hAnsi="Arial" w:cs="Arial"/>
          <w:u w:color="4472C4"/>
          <w:lang w:val="en-US"/>
        </w:rPr>
        <w:t>argued that</w:t>
      </w:r>
      <w:r w:rsidRPr="00FB5977">
        <w:rPr>
          <w:rFonts w:ascii="Arial" w:hAnsi="Arial" w:cs="Arial"/>
          <w:u w:color="4472C4"/>
        </w:rPr>
        <w:t xml:space="preserve"> it </w:t>
      </w:r>
      <w:r w:rsidRPr="00FB5977">
        <w:rPr>
          <w:rFonts w:ascii="Arial" w:hAnsi="Arial" w:cs="Arial"/>
          <w:u w:color="4472C4"/>
          <w:lang w:val="en-US"/>
        </w:rPr>
        <w:t>was experiences in this area that would help students to learn to interpret information and data, in order to assess risk and to use their literacy and numerac</w:t>
      </w:r>
      <w:r w:rsidRPr="00FB5977">
        <w:rPr>
          <w:rFonts w:ascii="Arial" w:hAnsi="Arial" w:cs="Arial"/>
          <w:u w:color="4472C4"/>
          <w:lang w:val="en-US"/>
        </w:rPr>
        <w:t xml:space="preserve">y skills across the curriculum to make effective choices. As such, this can help them become confident, healthy and inspiring individuals who are ready to lead fulfilling lives in the future </w:t>
      </w:r>
      <w:r w:rsidRPr="00FB5977">
        <w:rPr>
          <w:rFonts w:ascii="Arial" w:hAnsi="Arial" w:cs="Arial"/>
        </w:rPr>
        <w:t xml:space="preserve">(Donaldson, 2015). </w:t>
      </w:r>
    </w:p>
    <w:p w:rsidR="00B051B9" w:rsidRPr="00FB5977" w:rsidRDefault="00E22D95">
      <w:pPr>
        <w:pStyle w:val="Body"/>
        <w:spacing w:line="360" w:lineRule="auto"/>
        <w:rPr>
          <w:rFonts w:ascii="Arial" w:eastAsia="Arial" w:hAnsi="Arial" w:cs="Arial"/>
          <w:u w:color="4472C4"/>
        </w:rPr>
      </w:pPr>
      <w:r w:rsidRPr="00FB5977">
        <w:rPr>
          <w:rFonts w:ascii="Arial" w:hAnsi="Arial" w:cs="Arial"/>
          <w:u w:color="4472C4"/>
          <w:lang w:val="en-US"/>
        </w:rPr>
        <w:t>Every school needs to have a vision of where they hope to be and what they hope to achieve in the future. A school SIP should focus on leading the whole school community in the direction of improvement, growth and student achievement. Using problem solving</w:t>
      </w:r>
      <w:r w:rsidRPr="00FB5977">
        <w:rPr>
          <w:rFonts w:ascii="Arial" w:hAnsi="Arial" w:cs="Arial"/>
          <w:u w:color="4472C4"/>
          <w:lang w:val="en-US"/>
        </w:rPr>
        <w:t xml:space="preserve"> and </w:t>
      </w:r>
      <w:r w:rsidRPr="00FB5977">
        <w:rPr>
          <w:rFonts w:ascii="Arial" w:hAnsi="Arial" w:cs="Arial"/>
          <w:u w:color="4472C4"/>
          <w:lang w:val="en-US"/>
        </w:rPr>
        <w:lastRenderedPageBreak/>
        <w:t>planning processes will help identify, design, implement, monitor and evaluate strategies required to achieve this.</w:t>
      </w:r>
      <w:r w:rsidRPr="00FB5977">
        <w:rPr>
          <w:rFonts w:ascii="Arial" w:hAnsi="Arial" w:cs="Arial"/>
          <w:u w:color="4472C4"/>
        </w:rPr>
        <w:t xml:space="preserve"> </w:t>
      </w:r>
    </w:p>
    <w:p w:rsidR="00B051B9" w:rsidRPr="00FB5977" w:rsidRDefault="00E22D95">
      <w:pPr>
        <w:pStyle w:val="Body"/>
        <w:spacing w:line="360" w:lineRule="auto"/>
        <w:rPr>
          <w:rFonts w:ascii="Arial" w:hAnsi="Arial" w:cs="Arial"/>
          <w:u w:color="4472C4"/>
        </w:rPr>
      </w:pPr>
      <w:r w:rsidRPr="00FB5977">
        <w:rPr>
          <w:rFonts w:ascii="Arial" w:hAnsi="Arial" w:cs="Arial"/>
        </w:rPr>
        <w:t xml:space="preserve">Dam and </w:t>
      </w:r>
      <w:proofErr w:type="spellStart"/>
      <w:r w:rsidRPr="00FB5977">
        <w:rPr>
          <w:rFonts w:ascii="Arial" w:hAnsi="Arial" w:cs="Arial"/>
        </w:rPr>
        <w:t>Teo</w:t>
      </w:r>
      <w:proofErr w:type="spellEnd"/>
      <w:r w:rsidRPr="00FB5977">
        <w:rPr>
          <w:rFonts w:ascii="Arial" w:hAnsi="Arial" w:cs="Arial"/>
        </w:rPr>
        <w:t xml:space="preserve"> (2020) </w:t>
      </w:r>
      <w:r w:rsidRPr="00FB5977">
        <w:rPr>
          <w:rFonts w:ascii="Arial" w:hAnsi="Arial" w:cs="Arial"/>
          <w:lang w:val="en-US"/>
        </w:rPr>
        <w:t>highlight</w:t>
      </w:r>
      <w:r w:rsidRPr="00FB5977">
        <w:rPr>
          <w:rFonts w:ascii="Arial" w:hAnsi="Arial" w:cs="Arial"/>
          <w:u w:color="4472C4"/>
          <w:lang w:val="en-US"/>
        </w:rPr>
        <w:t>ed a certain method of understanding the theoretical level of a design and development process. They suppo</w:t>
      </w:r>
      <w:r w:rsidRPr="00FB5977">
        <w:rPr>
          <w:rFonts w:ascii="Arial" w:hAnsi="Arial" w:cs="Arial"/>
          <w:u w:color="4472C4"/>
          <w:lang w:val="en-US"/>
        </w:rPr>
        <w:t>rt</w:t>
      </w:r>
      <w:r w:rsidRPr="00FB5977">
        <w:rPr>
          <w:rFonts w:ascii="Arial" w:hAnsi="Arial" w:cs="Arial"/>
          <w:u w:color="4472C4"/>
        </w:rPr>
        <w:t>e</w:t>
      </w:r>
      <w:r w:rsidRPr="00FB5977">
        <w:rPr>
          <w:rFonts w:ascii="Arial" w:hAnsi="Arial" w:cs="Arial"/>
          <w:u w:color="4472C4"/>
          <w:lang w:val="en-US"/>
        </w:rPr>
        <w:t xml:space="preserve">d a methodology called Design Thinking, which provides a solution-based structure to solving problems. In confronting complex problems </w:t>
      </w:r>
      <w:r w:rsidRPr="00FB5977">
        <w:rPr>
          <w:rFonts w:ascii="Arial" w:hAnsi="Arial" w:cs="Arial"/>
          <w:u w:color="4472C4"/>
        </w:rPr>
        <w:t xml:space="preserve">it </w:t>
      </w:r>
      <w:r w:rsidRPr="00FB5977">
        <w:rPr>
          <w:rFonts w:ascii="Arial" w:hAnsi="Arial" w:cs="Arial"/>
          <w:u w:color="4472C4"/>
          <w:lang w:val="en-US"/>
        </w:rPr>
        <w:t>can be extremely useful. It involves understanding human needs by creating ideas</w:t>
      </w:r>
      <w:r w:rsidRPr="00FB5977">
        <w:rPr>
          <w:rFonts w:ascii="Arial" w:hAnsi="Arial" w:cs="Arial"/>
          <w:u w:color="4472C4"/>
        </w:rPr>
        <w:t xml:space="preserve"> </w:t>
      </w:r>
      <w:r w:rsidRPr="00FB5977">
        <w:rPr>
          <w:rFonts w:ascii="Arial" w:hAnsi="Arial" w:cs="Arial"/>
          <w:u w:color="4472C4"/>
          <w:lang w:val="en-US"/>
        </w:rPr>
        <w:t>and solutions through collaboratio</w:t>
      </w:r>
      <w:r w:rsidRPr="00FB5977">
        <w:rPr>
          <w:rFonts w:ascii="Arial" w:hAnsi="Arial" w:cs="Arial"/>
          <w:u w:color="4472C4"/>
          <w:lang w:val="en-US"/>
        </w:rPr>
        <w:t>n and by adopting a human-</w:t>
      </w:r>
      <w:proofErr w:type="spellStart"/>
      <w:r w:rsidRPr="00FB5977">
        <w:rPr>
          <w:rFonts w:ascii="Arial" w:hAnsi="Arial" w:cs="Arial"/>
          <w:u w:color="4472C4"/>
          <w:lang w:val="en-US"/>
        </w:rPr>
        <w:t>centred</w:t>
      </w:r>
      <w:proofErr w:type="spellEnd"/>
      <w:r w:rsidRPr="00FB5977">
        <w:rPr>
          <w:rFonts w:ascii="Arial" w:hAnsi="Arial" w:cs="Arial"/>
          <w:u w:color="4472C4"/>
          <w:lang w:val="en-US"/>
        </w:rPr>
        <w:t xml:space="preserve"> approach to research </w:t>
      </w:r>
      <w:r w:rsidRPr="00FB5977">
        <w:rPr>
          <w:rFonts w:ascii="Arial" w:hAnsi="Arial" w:cs="Arial"/>
          <w:u w:color="4472C4"/>
        </w:rPr>
        <w:t xml:space="preserve">and testing. </w:t>
      </w:r>
      <w:r w:rsidRPr="00FB5977">
        <w:rPr>
          <w:rFonts w:ascii="Arial" w:hAnsi="Arial" w:cs="Arial"/>
        </w:rPr>
        <w:t xml:space="preserve">Dam and </w:t>
      </w:r>
      <w:proofErr w:type="spellStart"/>
      <w:r w:rsidRPr="00FB5977">
        <w:rPr>
          <w:rFonts w:ascii="Arial" w:hAnsi="Arial" w:cs="Arial"/>
        </w:rPr>
        <w:t>Teo</w:t>
      </w:r>
      <w:proofErr w:type="spellEnd"/>
      <w:r w:rsidRPr="00FB5977">
        <w:rPr>
          <w:rFonts w:ascii="Arial" w:hAnsi="Arial" w:cs="Arial"/>
        </w:rPr>
        <w:t xml:space="preserve"> (2020) </w:t>
      </w:r>
      <w:r w:rsidRPr="00FB5977">
        <w:rPr>
          <w:rFonts w:ascii="Arial" w:hAnsi="Arial" w:cs="Arial"/>
          <w:lang w:val="en-US"/>
        </w:rPr>
        <w:t>discussed</w:t>
      </w:r>
      <w:r w:rsidRPr="00FB5977">
        <w:rPr>
          <w:rFonts w:ascii="Arial" w:hAnsi="Arial" w:cs="Arial"/>
          <w:u w:color="4472C4"/>
          <w:lang w:val="en-US"/>
        </w:rPr>
        <w:t xml:space="preserve"> five stages of Design Thinking: (</w:t>
      </w:r>
      <w:proofErr w:type="spellStart"/>
      <w:r w:rsidRPr="00FB5977">
        <w:rPr>
          <w:rFonts w:ascii="Arial" w:hAnsi="Arial" w:cs="Arial"/>
          <w:u w:color="4472C4"/>
          <w:lang w:val="en-US"/>
        </w:rPr>
        <w:t>i</w:t>
      </w:r>
      <w:proofErr w:type="spellEnd"/>
      <w:r w:rsidRPr="00FB5977">
        <w:rPr>
          <w:rFonts w:ascii="Arial" w:hAnsi="Arial" w:cs="Arial"/>
          <w:u w:color="4472C4"/>
          <w:lang w:val="en-US"/>
        </w:rPr>
        <w:t xml:space="preserve">) </w:t>
      </w:r>
      <w:proofErr w:type="spellStart"/>
      <w:r w:rsidRPr="00FB5977">
        <w:rPr>
          <w:rFonts w:ascii="Arial" w:hAnsi="Arial" w:cs="Arial"/>
          <w:u w:color="4472C4"/>
          <w:lang w:val="en-US"/>
        </w:rPr>
        <w:t>Empathise</w:t>
      </w:r>
      <w:proofErr w:type="spellEnd"/>
      <w:r w:rsidRPr="00FB5977">
        <w:rPr>
          <w:rFonts w:ascii="Arial" w:hAnsi="Arial" w:cs="Arial"/>
          <w:u w:color="4472C4"/>
          <w:lang w:val="en-US"/>
        </w:rPr>
        <w:t xml:space="preserve"> (empathic understanding of the problem)</w:t>
      </w:r>
      <w:r w:rsidRPr="00FB5977">
        <w:rPr>
          <w:rFonts w:ascii="Arial" w:hAnsi="Arial" w:cs="Arial"/>
          <w:u w:color="4472C4"/>
        </w:rPr>
        <w:t>;</w:t>
      </w:r>
      <w:r w:rsidRPr="00FB5977">
        <w:rPr>
          <w:rFonts w:ascii="Arial" w:hAnsi="Arial" w:cs="Arial"/>
          <w:u w:color="4472C4"/>
          <w:lang w:val="en-US"/>
        </w:rPr>
        <w:t xml:space="preserve"> (ii) </w:t>
      </w:r>
      <w:r w:rsidRPr="00FB5977">
        <w:rPr>
          <w:rFonts w:ascii="Arial" w:hAnsi="Arial" w:cs="Arial"/>
          <w:u w:color="4472C4"/>
          <w:lang w:val="it-IT"/>
        </w:rPr>
        <w:t>Define (</w:t>
      </w:r>
      <w:r w:rsidRPr="00FB5977">
        <w:rPr>
          <w:rFonts w:ascii="Arial" w:hAnsi="Arial" w:cs="Arial"/>
          <w:u w:color="4472C4"/>
          <w:lang w:val="en-US"/>
        </w:rPr>
        <w:t xml:space="preserve">gathering information and </w:t>
      </w:r>
      <w:proofErr w:type="spellStart"/>
      <w:r w:rsidRPr="00FB5977">
        <w:rPr>
          <w:rFonts w:ascii="Arial" w:hAnsi="Arial" w:cs="Arial"/>
          <w:u w:color="4472C4"/>
          <w:lang w:val="en-US"/>
        </w:rPr>
        <w:t>analysing</w:t>
      </w:r>
      <w:proofErr w:type="spellEnd"/>
      <w:r w:rsidRPr="00FB5977">
        <w:rPr>
          <w:rFonts w:ascii="Arial" w:hAnsi="Arial" w:cs="Arial"/>
          <w:u w:color="4472C4"/>
          <w:lang w:val="fr-FR"/>
        </w:rPr>
        <w:t xml:space="preserve"> observations</w:t>
      </w:r>
      <w:r w:rsidRPr="00FB5977">
        <w:rPr>
          <w:rFonts w:ascii="Arial" w:hAnsi="Arial" w:cs="Arial"/>
          <w:u w:color="4472C4"/>
          <w:lang w:val="en-US"/>
        </w:rPr>
        <w:t xml:space="preserve"> to define </w:t>
      </w:r>
      <w:r w:rsidRPr="00FB5977">
        <w:rPr>
          <w:rFonts w:ascii="Arial" w:hAnsi="Arial" w:cs="Arial"/>
          <w:u w:color="4472C4"/>
          <w:lang w:val="en-US"/>
        </w:rPr>
        <w:t>core problem statements)</w:t>
      </w:r>
      <w:r w:rsidRPr="00FB5977">
        <w:rPr>
          <w:rFonts w:ascii="Arial" w:hAnsi="Arial" w:cs="Arial"/>
          <w:u w:color="4472C4"/>
        </w:rPr>
        <w:t xml:space="preserve">; </w:t>
      </w:r>
      <w:r w:rsidRPr="00FB5977">
        <w:rPr>
          <w:rFonts w:ascii="Arial" w:hAnsi="Arial" w:cs="Arial"/>
          <w:u w:color="4472C4"/>
          <w:lang w:val="en-US"/>
        </w:rPr>
        <w:t>(iii) Ideate (generating ideas and identifying new solutions to problem statements)</w:t>
      </w:r>
      <w:r w:rsidRPr="00FB5977">
        <w:rPr>
          <w:rFonts w:ascii="Arial" w:hAnsi="Arial" w:cs="Arial"/>
          <w:u w:color="4472C4"/>
        </w:rPr>
        <w:t xml:space="preserve">; </w:t>
      </w:r>
      <w:r w:rsidRPr="00FB5977">
        <w:rPr>
          <w:rFonts w:ascii="Arial" w:hAnsi="Arial" w:cs="Arial"/>
          <w:u w:color="4472C4"/>
          <w:lang w:val="en-US"/>
        </w:rPr>
        <w:t>(iv) Prototype (researching and applying this in the field in order to investigate problem solutions generated); (v) Test (rigorously test the be</w:t>
      </w:r>
      <w:r w:rsidRPr="00FB5977">
        <w:rPr>
          <w:rFonts w:ascii="Arial" w:hAnsi="Arial" w:cs="Arial"/>
          <w:u w:color="4472C4"/>
          <w:lang w:val="en-US"/>
        </w:rPr>
        <w:t xml:space="preserve">st solutions identified). </w:t>
      </w:r>
      <w:r w:rsidRPr="00FB5977">
        <w:rPr>
          <w:rFonts w:ascii="Arial" w:hAnsi="Arial" w:cs="Arial"/>
          <w:u w:color="4472C4"/>
          <w:shd w:val="clear" w:color="auto" w:fill="FFFFFF"/>
          <w:lang w:val="en-US"/>
        </w:rPr>
        <w:t>I</w:t>
      </w:r>
      <w:r w:rsidRPr="00FB5977">
        <w:rPr>
          <w:rFonts w:ascii="Arial" w:hAnsi="Arial" w:cs="Arial"/>
          <w:u w:color="4472C4"/>
          <w:lang w:val="en-US"/>
        </w:rPr>
        <w:t>n the school environment such design thinking methodology can also be applied to a number of different relevant area</w:t>
      </w:r>
      <w:r w:rsidRPr="00FB5977">
        <w:rPr>
          <w:rFonts w:ascii="Arial" w:hAnsi="Arial" w:cs="Arial"/>
          <w:u w:color="4472C4"/>
        </w:rPr>
        <w:t>s</w:t>
      </w:r>
      <w:r w:rsidRPr="00FB5977">
        <w:rPr>
          <w:rFonts w:ascii="Arial" w:hAnsi="Arial" w:cs="Arial"/>
          <w:u w:color="4472C4"/>
          <w:lang w:val="en-US"/>
        </w:rPr>
        <w:t xml:space="preserve">, including school improvement issues and planning </w:t>
      </w:r>
      <w:r w:rsidRPr="00FB5977">
        <w:rPr>
          <w:rFonts w:ascii="Arial" w:hAnsi="Arial" w:cs="Arial"/>
          <w:u w:color="4472C4"/>
        </w:rPr>
        <w:t>(</w:t>
      </w:r>
      <w:r w:rsidRPr="00FB5977">
        <w:rPr>
          <w:rFonts w:ascii="Arial" w:hAnsi="Arial" w:cs="Arial"/>
          <w:u w:color="4472C4"/>
          <w:lang w:val="en-US"/>
        </w:rPr>
        <w:t>Barrett, 2016</w:t>
      </w:r>
      <w:r w:rsidRPr="00FB5977">
        <w:rPr>
          <w:rFonts w:ascii="Arial" w:hAnsi="Arial" w:cs="Arial"/>
          <w:u w:color="4472C4"/>
        </w:rPr>
        <w:t>)</w:t>
      </w:r>
      <w:r w:rsidRPr="00FB5977">
        <w:rPr>
          <w:rFonts w:ascii="Arial" w:hAnsi="Arial" w:cs="Arial"/>
          <w:u w:color="4472C4"/>
          <w:lang w:val="en-US"/>
        </w:rPr>
        <w:t xml:space="preserve">. </w:t>
      </w:r>
    </w:p>
    <w:p w:rsidR="00B051B9" w:rsidRPr="00FB5977" w:rsidRDefault="00E22D95">
      <w:pPr>
        <w:pStyle w:val="Body"/>
        <w:spacing w:line="360" w:lineRule="auto"/>
        <w:rPr>
          <w:rFonts w:ascii="Arial" w:hAnsi="Arial" w:cs="Arial"/>
          <w:u w:color="4472C4"/>
        </w:rPr>
      </w:pPr>
      <w:r w:rsidRPr="00FB5977">
        <w:rPr>
          <w:rFonts w:ascii="Arial" w:hAnsi="Arial" w:cs="Arial"/>
          <w:u w:color="4472C4"/>
          <w:shd w:val="clear" w:color="auto" w:fill="FFFFFF"/>
          <w:lang w:val="en-US"/>
        </w:rPr>
        <w:t xml:space="preserve">Cohen, </w:t>
      </w:r>
      <w:proofErr w:type="spellStart"/>
      <w:r w:rsidRPr="00FB5977">
        <w:rPr>
          <w:rFonts w:ascii="Arial" w:hAnsi="Arial" w:cs="Arial"/>
          <w:u w:color="4472C4"/>
          <w:shd w:val="clear" w:color="auto" w:fill="FFFFFF"/>
          <w:lang w:val="en-US"/>
        </w:rPr>
        <w:t>Manion</w:t>
      </w:r>
      <w:proofErr w:type="spellEnd"/>
      <w:r w:rsidRPr="00FB5977">
        <w:rPr>
          <w:rFonts w:ascii="Arial" w:hAnsi="Arial" w:cs="Arial"/>
          <w:u w:color="4472C4"/>
          <w:shd w:val="clear" w:color="auto" w:fill="FFFFFF"/>
          <w:lang w:val="en-US"/>
        </w:rPr>
        <w:t xml:space="preserve"> and Morrison (2018) suggested</w:t>
      </w:r>
      <w:r w:rsidRPr="00FB5977">
        <w:rPr>
          <w:rFonts w:ascii="Arial" w:hAnsi="Arial" w:cs="Arial"/>
          <w:u w:color="4472C4"/>
          <w:shd w:val="clear" w:color="auto" w:fill="FFFFFF"/>
          <w:lang w:val="en-US"/>
        </w:rPr>
        <w:t xml:space="preserve"> that</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design thinking</w:t>
      </w:r>
      <w:r w:rsidRPr="00FB5977">
        <w:rPr>
          <w:rFonts w:ascii="Arial" w:hAnsi="Arial" w:cs="Arial"/>
          <w:u w:color="4472C4"/>
          <w:shd w:val="clear" w:color="auto" w:fill="FFFFFF"/>
        </w:rPr>
        <w:t xml:space="preserve"> </w:t>
      </w:r>
      <w:proofErr w:type="spellStart"/>
      <w:r w:rsidRPr="00FB5977">
        <w:rPr>
          <w:rFonts w:ascii="Arial" w:hAnsi="Arial" w:cs="Arial"/>
          <w:u w:color="4472C4"/>
          <w:shd w:val="clear" w:color="auto" w:fill="FFFFFF"/>
          <w:lang w:val="en-US"/>
        </w:rPr>
        <w:t>wa</w:t>
      </w:r>
      <w:proofErr w:type="spellEnd"/>
      <w:r w:rsidRPr="00FB5977">
        <w:rPr>
          <w:rFonts w:ascii="Arial" w:hAnsi="Arial" w:cs="Arial"/>
          <w:u w:color="4472C4"/>
          <w:shd w:val="clear" w:color="auto" w:fill="FFFFFF"/>
        </w:rPr>
        <w:t xml:space="preserve">s </w:t>
      </w:r>
      <w:r w:rsidRPr="00FB5977">
        <w:rPr>
          <w:rFonts w:ascii="Arial" w:hAnsi="Arial" w:cs="Arial"/>
          <w:u w:color="4472C4"/>
          <w:lang w:val="en-US"/>
        </w:rPr>
        <w:t xml:space="preserve">an iterative process, and the data generated during the testing phase was often used to redefine multiple problems. This helps to inform the users’ understanding, the conditions of use and how people think, behave, and feel. Also </w:t>
      </w:r>
      <w:r w:rsidRPr="00FB5977">
        <w:rPr>
          <w:rFonts w:ascii="Arial" w:hAnsi="Arial" w:cs="Arial"/>
          <w:u w:color="4472C4"/>
          <w:lang w:val="en-US"/>
        </w:rPr>
        <w:t xml:space="preserve">alterations and refinements can be made to the problem solutions and aid in deriving a deeper understanding of the research and its users. </w:t>
      </w:r>
    </w:p>
    <w:p w:rsidR="00B051B9" w:rsidRPr="00FB5977" w:rsidRDefault="00E22D95">
      <w:pPr>
        <w:pStyle w:val="Body"/>
        <w:spacing w:line="360" w:lineRule="auto"/>
        <w:rPr>
          <w:rFonts w:ascii="Arial" w:hAnsi="Arial" w:cs="Arial"/>
        </w:rPr>
      </w:pPr>
      <w:proofErr w:type="spellStart"/>
      <w:r w:rsidRPr="00FB5977">
        <w:rPr>
          <w:rFonts w:ascii="Arial" w:hAnsi="Arial" w:cs="Arial"/>
          <w:u w:color="4472C4"/>
        </w:rPr>
        <w:t>Iskander</w:t>
      </w:r>
      <w:proofErr w:type="spellEnd"/>
      <w:r w:rsidRPr="00FB5977">
        <w:rPr>
          <w:rFonts w:ascii="Arial" w:hAnsi="Arial" w:cs="Arial"/>
          <w:u w:color="4472C4"/>
          <w:lang w:val="en-US"/>
        </w:rPr>
        <w:t xml:space="preserve"> (</w:t>
      </w:r>
      <w:r w:rsidRPr="00FB5977">
        <w:rPr>
          <w:rFonts w:ascii="Arial" w:hAnsi="Arial" w:cs="Arial"/>
          <w:u w:color="4472C4"/>
        </w:rPr>
        <w:t>2018)</w:t>
      </w:r>
      <w:r w:rsidRPr="00FB5977">
        <w:rPr>
          <w:rFonts w:ascii="Arial" w:hAnsi="Arial" w:cs="Arial"/>
          <w:u w:color="4472C4"/>
          <w:lang w:val="en-US"/>
        </w:rPr>
        <w:t xml:space="preserve"> </w:t>
      </w:r>
      <w:proofErr w:type="spellStart"/>
      <w:r w:rsidRPr="00FB5977">
        <w:rPr>
          <w:rFonts w:ascii="Arial" w:hAnsi="Arial" w:cs="Arial"/>
          <w:u w:color="4472C4"/>
          <w:lang w:val="en-US"/>
        </w:rPr>
        <w:t>criticis</w:t>
      </w:r>
      <w:r w:rsidRPr="00FB5977">
        <w:rPr>
          <w:rFonts w:ascii="Arial" w:hAnsi="Arial" w:cs="Arial"/>
          <w:lang w:val="en-US"/>
        </w:rPr>
        <w:t>ed</w:t>
      </w:r>
      <w:proofErr w:type="spellEnd"/>
      <w:r w:rsidRPr="00FB5977">
        <w:rPr>
          <w:rFonts w:ascii="Arial" w:hAnsi="Arial" w:cs="Arial"/>
          <w:lang w:val="en-US"/>
        </w:rPr>
        <w:t xml:space="preserve"> design thinking as being</w:t>
      </w:r>
      <w:r w:rsidRPr="00FB5977">
        <w:rPr>
          <w:rFonts w:ascii="Arial" w:hAnsi="Arial" w:cs="Arial"/>
        </w:rPr>
        <w:t xml:space="preserve"> </w:t>
      </w:r>
      <w:r w:rsidRPr="00FB5977">
        <w:rPr>
          <w:rFonts w:ascii="Arial" w:hAnsi="Arial" w:cs="Arial"/>
          <w:lang w:val="en-US"/>
        </w:rPr>
        <w:t>poorly defined, that the case for its use relied more on anecdot</w:t>
      </w:r>
      <w:r w:rsidRPr="00FB5977">
        <w:rPr>
          <w:rFonts w:ascii="Arial" w:hAnsi="Arial" w:cs="Arial"/>
          <w:lang w:val="en-US"/>
        </w:rPr>
        <w:t>es than data and</w:t>
      </w:r>
      <w:r w:rsidRPr="00FB5977">
        <w:rPr>
          <w:rFonts w:ascii="Arial" w:hAnsi="Arial" w:cs="Arial"/>
        </w:rPr>
        <w:t xml:space="preserve"> </w:t>
      </w:r>
      <w:r w:rsidRPr="00FB5977">
        <w:rPr>
          <w:rFonts w:ascii="Arial" w:hAnsi="Arial" w:cs="Arial"/>
          <w:lang w:val="en-US"/>
        </w:rPr>
        <w:t xml:space="preserve">that it was just common-sense that had been altered and marketed. She added that it advantaged the designer above the people it </w:t>
      </w:r>
      <w:r w:rsidRPr="00FB5977">
        <w:rPr>
          <w:rFonts w:ascii="Arial" w:hAnsi="Arial" w:cs="Arial"/>
        </w:rPr>
        <w:t>serve</w:t>
      </w:r>
      <w:r w:rsidRPr="00FB5977">
        <w:rPr>
          <w:rFonts w:ascii="Arial" w:hAnsi="Arial" w:cs="Arial"/>
          <w:lang w:val="en-US"/>
        </w:rPr>
        <w:t>d and therefore</w:t>
      </w:r>
      <w:r w:rsidRPr="00FB5977">
        <w:rPr>
          <w:rFonts w:ascii="Arial" w:hAnsi="Arial" w:cs="Arial"/>
          <w:lang w:val="pt-PT"/>
        </w:rPr>
        <w:t xml:space="preserve"> limit</w:t>
      </w:r>
      <w:proofErr w:type="spellStart"/>
      <w:r w:rsidRPr="00FB5977">
        <w:rPr>
          <w:rFonts w:ascii="Arial" w:hAnsi="Arial" w:cs="Arial"/>
          <w:lang w:val="en-US"/>
        </w:rPr>
        <w:t>ed</w:t>
      </w:r>
      <w:proofErr w:type="spellEnd"/>
      <w:r w:rsidRPr="00FB5977">
        <w:rPr>
          <w:rFonts w:ascii="Arial" w:hAnsi="Arial" w:cs="Arial"/>
          <w:lang w:val="en-US"/>
        </w:rPr>
        <w:t xml:space="preserve"> participation in the design process, as well as the creation of truly</w:t>
      </w:r>
      <w:r w:rsidRPr="00FB5977">
        <w:rPr>
          <w:rFonts w:ascii="Arial" w:hAnsi="Arial" w:cs="Arial"/>
          <w:lang w:val="en-US"/>
        </w:rPr>
        <w:t xml:space="preserve"> innovative ideas and solutions. However, </w:t>
      </w:r>
      <w:proofErr w:type="spellStart"/>
      <w:r w:rsidRPr="00FB5977">
        <w:rPr>
          <w:rFonts w:ascii="Arial" w:hAnsi="Arial" w:cs="Arial"/>
          <w:lang w:val="en-US"/>
        </w:rPr>
        <w:t>Mintrop</w:t>
      </w:r>
      <w:proofErr w:type="spellEnd"/>
      <w:r w:rsidRPr="00FB5977">
        <w:rPr>
          <w:rFonts w:ascii="Arial" w:hAnsi="Arial" w:cs="Arial"/>
          <w:lang w:val="en-US"/>
        </w:rPr>
        <w:t xml:space="preserve"> (2016) argued that d</w:t>
      </w:r>
      <w:r w:rsidRPr="00FB5977">
        <w:rPr>
          <w:rFonts w:ascii="Arial" w:hAnsi="Arial" w:cs="Arial"/>
          <w:u w:color="4472C4"/>
          <w:lang w:val="en-US"/>
        </w:rPr>
        <w:t>esign improve</w:t>
      </w:r>
      <w:r w:rsidRPr="00FB5977">
        <w:rPr>
          <w:rFonts w:ascii="Arial" w:hAnsi="Arial" w:cs="Arial"/>
          <w:u w:color="4472C4"/>
          <w:lang w:val="fr-FR"/>
        </w:rPr>
        <w:t xml:space="preserve">ment </w:t>
      </w:r>
      <w:r w:rsidRPr="00FB5977">
        <w:rPr>
          <w:rFonts w:ascii="Arial" w:hAnsi="Arial" w:cs="Arial"/>
          <w:u w:color="4472C4"/>
          <w:lang w:val="en-US"/>
        </w:rPr>
        <w:t xml:space="preserve">in education should be </w:t>
      </w:r>
      <w:r w:rsidRPr="00FB5977">
        <w:rPr>
          <w:rFonts w:ascii="Arial" w:hAnsi="Arial" w:cs="Arial"/>
          <w:u w:color="4472C4"/>
          <w:lang w:val="fr-FR"/>
        </w:rPr>
        <w:t>user-cent</w:t>
      </w:r>
      <w:r w:rsidRPr="00FB5977">
        <w:rPr>
          <w:rFonts w:ascii="Arial" w:hAnsi="Arial" w:cs="Arial"/>
          <w:u w:color="4472C4"/>
          <w:lang w:val="en-US"/>
        </w:rPr>
        <w:t>r</w:t>
      </w:r>
      <w:proofErr w:type="spellStart"/>
      <w:r w:rsidRPr="00FB5977">
        <w:rPr>
          <w:rFonts w:ascii="Arial" w:hAnsi="Arial" w:cs="Arial"/>
          <w:u w:color="4472C4"/>
          <w:lang w:val="fr-FR"/>
        </w:rPr>
        <w:t>ed</w:t>
      </w:r>
      <w:proofErr w:type="spellEnd"/>
      <w:r w:rsidRPr="00FB5977">
        <w:rPr>
          <w:rFonts w:ascii="Arial" w:hAnsi="Arial" w:cs="Arial"/>
          <w:u w:color="4472C4"/>
          <w:lang w:val="fr-FR"/>
        </w:rPr>
        <w:t xml:space="preserve">, </w:t>
      </w:r>
      <w:proofErr w:type="spellStart"/>
      <w:r w:rsidRPr="00FB5977">
        <w:rPr>
          <w:rFonts w:ascii="Arial" w:hAnsi="Arial" w:cs="Arial"/>
          <w:u w:color="4472C4"/>
          <w:lang w:val="fr-FR"/>
        </w:rPr>
        <w:t>context-specific</w:t>
      </w:r>
      <w:proofErr w:type="spellEnd"/>
      <w:r w:rsidRPr="00FB5977">
        <w:rPr>
          <w:rFonts w:ascii="Arial" w:hAnsi="Arial" w:cs="Arial"/>
          <w:u w:color="4472C4"/>
          <w:lang w:val="fr-FR"/>
        </w:rPr>
        <w:t>, c</w:t>
      </w:r>
      <w:r w:rsidRPr="00FB5977">
        <w:rPr>
          <w:rFonts w:ascii="Arial" w:hAnsi="Arial" w:cs="Arial"/>
          <w:u w:color="4472C4"/>
          <w:lang w:val="en-US"/>
        </w:rPr>
        <w:t xml:space="preserve">o-created, iterative, and dependent on evidence-based cycles of inquiry. Also he stated, </w:t>
      </w:r>
      <w:r w:rsidRPr="00FB5977">
        <w:rPr>
          <w:rFonts w:ascii="Arial" w:hAnsi="Arial" w:cs="Arial"/>
          <w:lang w:val="en-US"/>
        </w:rPr>
        <w:t>“Giving voice to the us</w:t>
      </w:r>
      <w:r w:rsidRPr="00FB5977">
        <w:rPr>
          <w:rFonts w:ascii="Arial" w:hAnsi="Arial" w:cs="Arial"/>
          <w:lang w:val="en-US"/>
        </w:rPr>
        <w:t>ers of designs, not just to the designers themselves, is a matter of fairness and justice.” (</w:t>
      </w:r>
      <w:proofErr w:type="spellStart"/>
      <w:r w:rsidRPr="00FB5977">
        <w:rPr>
          <w:rFonts w:ascii="Arial" w:hAnsi="Arial" w:cs="Arial"/>
          <w:lang w:val="en-US"/>
        </w:rPr>
        <w:t>Mintrop</w:t>
      </w:r>
      <w:proofErr w:type="spellEnd"/>
      <w:r w:rsidRPr="00FB5977">
        <w:rPr>
          <w:rFonts w:ascii="Arial" w:hAnsi="Arial" w:cs="Arial"/>
          <w:lang w:val="en-US"/>
        </w:rPr>
        <w:t>, 2016:13)</w:t>
      </w:r>
    </w:p>
    <w:p w:rsidR="00B051B9" w:rsidRPr="00FB5977" w:rsidRDefault="00E22D95">
      <w:pPr>
        <w:pStyle w:val="Default"/>
        <w:spacing w:line="360" w:lineRule="auto"/>
        <w:rPr>
          <w:rFonts w:ascii="Arial" w:eastAsia="Arial" w:hAnsi="Arial" w:cs="Arial"/>
          <w:u w:color="4472C4"/>
          <w:shd w:val="clear" w:color="auto" w:fill="FFFFFF"/>
        </w:rPr>
      </w:pPr>
      <w:r w:rsidRPr="00FB5977">
        <w:rPr>
          <w:rFonts w:ascii="Arial" w:hAnsi="Arial" w:cs="Arial"/>
          <w:u w:color="4472C4"/>
          <w:shd w:val="clear" w:color="auto" w:fill="FFFFFF"/>
        </w:rPr>
        <w:t xml:space="preserve">Cohen, </w:t>
      </w:r>
      <w:proofErr w:type="spellStart"/>
      <w:r w:rsidRPr="00FB5977">
        <w:rPr>
          <w:rFonts w:ascii="Arial" w:hAnsi="Arial" w:cs="Arial"/>
          <w:u w:color="4472C4"/>
          <w:shd w:val="clear" w:color="auto" w:fill="FFFFFF"/>
        </w:rPr>
        <w:t>Manion</w:t>
      </w:r>
      <w:proofErr w:type="spellEnd"/>
      <w:r w:rsidRPr="00FB5977">
        <w:rPr>
          <w:rFonts w:ascii="Arial" w:hAnsi="Arial" w:cs="Arial"/>
          <w:u w:color="4472C4"/>
          <w:shd w:val="clear" w:color="auto" w:fill="FFFFFF"/>
        </w:rPr>
        <w:t xml:space="preserve"> and Morrison (2018) also claimed that a drawback of this methodology was that, in practice, the processes are carried out in a more</w:t>
      </w:r>
      <w:r w:rsidRPr="00FB5977">
        <w:rPr>
          <w:rFonts w:ascii="Arial" w:hAnsi="Arial" w:cs="Arial"/>
          <w:u w:color="4472C4"/>
          <w:shd w:val="clear" w:color="auto" w:fill="FFFFFF"/>
        </w:rPr>
        <w:t xml:space="preserve"> flexible and non-linear fashion</w:t>
      </w:r>
      <w:r w:rsidRPr="00FB5977">
        <w:rPr>
          <w:rFonts w:ascii="Arial" w:hAnsi="Arial" w:cs="Arial"/>
          <w:u w:color="4472C4"/>
          <w:shd w:val="clear" w:color="auto" w:fill="FFFFFF"/>
        </w:rPr>
        <w:t>.</w:t>
      </w:r>
      <w:r w:rsidRPr="00FB5977">
        <w:rPr>
          <w:rFonts w:ascii="Arial" w:hAnsi="Arial" w:cs="Arial"/>
          <w:u w:color="FF0000"/>
        </w:rPr>
        <w:t xml:space="preserve"> </w:t>
      </w:r>
      <w:r w:rsidRPr="00FB5977">
        <w:rPr>
          <w:rFonts w:ascii="Arial" w:hAnsi="Arial" w:cs="Arial"/>
          <w:u w:color="4472C4"/>
          <w:shd w:val="clear" w:color="auto" w:fill="FFFFFF"/>
        </w:rPr>
        <w:t>It is important to note from this that the five stages are not totally sequential. They don</w:t>
      </w:r>
      <w:r w:rsidRPr="00FB5977">
        <w:rPr>
          <w:rFonts w:ascii="Arial" w:hAnsi="Arial" w:cs="Arial"/>
          <w:u w:color="4472C4"/>
          <w:shd w:val="clear" w:color="auto" w:fill="FFFFFF"/>
        </w:rPr>
        <w:t>’</w:t>
      </w:r>
      <w:r w:rsidRPr="00FB5977">
        <w:rPr>
          <w:rFonts w:ascii="Arial" w:hAnsi="Arial" w:cs="Arial"/>
          <w:u w:color="4472C4"/>
          <w:shd w:val="clear" w:color="auto" w:fill="FFFFFF"/>
        </w:rPr>
        <w:t>t have to follow any specific order and they can often exist in parallel and be repeated iteratively. As such they stressed that t</w:t>
      </w:r>
      <w:r w:rsidRPr="00FB5977">
        <w:rPr>
          <w:rFonts w:ascii="Arial" w:hAnsi="Arial" w:cs="Arial"/>
          <w:u w:color="4472C4"/>
          <w:shd w:val="clear" w:color="auto" w:fill="FFFFFF"/>
        </w:rPr>
        <w:t>he stages should be understood as different modes that contribute to a project, rather than individual and sequential rungs of a ladder.</w:t>
      </w:r>
    </w:p>
    <w:p w:rsidR="00FB5977" w:rsidRDefault="00FB5977">
      <w:pPr>
        <w:pStyle w:val="Default"/>
        <w:spacing w:line="360" w:lineRule="auto"/>
        <w:rPr>
          <w:rFonts w:ascii="Arial" w:eastAsia="Arial" w:hAnsi="Arial" w:cs="Arial"/>
          <w:color w:val="4472C4"/>
          <w:u w:color="4472C4"/>
          <w:shd w:val="clear" w:color="auto" w:fill="FFFFFF"/>
        </w:rPr>
      </w:pPr>
    </w:p>
    <w:p w:rsidR="00B051B9" w:rsidRPr="00180086" w:rsidRDefault="00E22D95">
      <w:pPr>
        <w:pStyle w:val="Default"/>
        <w:spacing w:line="360" w:lineRule="auto"/>
        <w:rPr>
          <w:rFonts w:ascii="Arial" w:eastAsia="Arial" w:hAnsi="Arial" w:cs="Arial"/>
          <w:sz w:val="28"/>
          <w:szCs w:val="28"/>
          <w:u w:val="single" w:color="000000"/>
        </w:rPr>
      </w:pPr>
      <w:r w:rsidRPr="00180086">
        <w:rPr>
          <w:rFonts w:ascii="Arial" w:hAnsi="Arial"/>
          <w:b/>
          <w:bCs/>
          <w:sz w:val="28"/>
          <w:szCs w:val="28"/>
          <w:u w:val="single" w:color="000000"/>
        </w:rPr>
        <w:lastRenderedPageBreak/>
        <w:t xml:space="preserve">Developing an action point </w:t>
      </w:r>
    </w:p>
    <w:p w:rsidR="00B051B9" w:rsidRDefault="00E22D95">
      <w:pPr>
        <w:pStyle w:val="Default"/>
        <w:spacing w:line="360" w:lineRule="auto"/>
        <w:rPr>
          <w:rFonts w:ascii="Arial" w:eastAsia="Arial" w:hAnsi="Arial" w:cs="Arial"/>
          <w:color w:val="272727"/>
          <w:u w:color="4472C4"/>
        </w:rPr>
      </w:pPr>
      <w:r>
        <w:rPr>
          <w:rFonts w:ascii="Arial" w:hAnsi="Arial"/>
          <w:color w:val="272727"/>
          <w:u w:color="4472C4"/>
        </w:rPr>
        <w:t>A SIP helps</w:t>
      </w:r>
      <w:r>
        <w:rPr>
          <w:rFonts w:ascii="Arial" w:hAnsi="Arial"/>
          <w:color w:val="272727"/>
          <w:u w:color="4472C4"/>
        </w:rPr>
        <w:t xml:space="preserve"> stakeholders, </w:t>
      </w:r>
      <w:r>
        <w:rPr>
          <w:rFonts w:ascii="Arial" w:hAnsi="Arial"/>
          <w:color w:val="272727"/>
          <w:u w:color="4472C4"/>
        </w:rPr>
        <w:t xml:space="preserve">which are mainly the head teacher, teachers and </w:t>
      </w:r>
      <w:r>
        <w:rPr>
          <w:rFonts w:ascii="Arial" w:hAnsi="Arial"/>
          <w:color w:val="272727"/>
          <w:u w:color="4472C4"/>
        </w:rPr>
        <w:t>school board, to answer what the present focus of a school is (</w:t>
      </w:r>
      <w:proofErr w:type="spellStart"/>
      <w:r>
        <w:rPr>
          <w:rFonts w:ascii="Arial" w:hAnsi="Arial"/>
          <w:color w:val="272727"/>
          <w:shd w:val="clear" w:color="auto" w:fill="FFFFFF"/>
        </w:rPr>
        <w:t>Wanjohi</w:t>
      </w:r>
      <w:proofErr w:type="spellEnd"/>
      <w:r>
        <w:rPr>
          <w:rFonts w:ascii="Arial" w:hAnsi="Arial"/>
          <w:color w:val="272727"/>
          <w:shd w:val="clear" w:color="auto" w:fill="FFFFFF"/>
        </w:rPr>
        <w:t xml:space="preserve">, A.M., &amp; </w:t>
      </w:r>
      <w:proofErr w:type="spellStart"/>
      <w:r>
        <w:rPr>
          <w:rFonts w:ascii="Arial" w:hAnsi="Arial"/>
          <w:color w:val="272727"/>
          <w:shd w:val="clear" w:color="auto" w:fill="FFFFFF"/>
        </w:rPr>
        <w:t>Dimba</w:t>
      </w:r>
      <w:proofErr w:type="spellEnd"/>
      <w:r>
        <w:rPr>
          <w:rFonts w:ascii="Arial" w:hAnsi="Arial"/>
          <w:color w:val="272727"/>
          <w:shd w:val="clear" w:color="auto" w:fill="FFFFFF"/>
        </w:rPr>
        <w:t xml:space="preserve">, M.A., 2014). </w:t>
      </w:r>
      <w:r>
        <w:rPr>
          <w:rFonts w:ascii="Arial" w:hAnsi="Arial"/>
          <w:color w:val="272727"/>
          <w:u w:color="4472C4"/>
          <w:shd w:val="clear" w:color="auto" w:fill="FFFFFF"/>
        </w:rPr>
        <w:t>School X mirrors this as they have</w:t>
      </w:r>
      <w:r>
        <w:rPr>
          <w:rFonts w:ascii="Arial" w:hAnsi="Arial"/>
          <w:color w:val="272727"/>
          <w:u w:color="4472C4"/>
          <w:shd w:val="clear" w:color="auto" w:fill="FFFFFF"/>
          <w:lang w:val="fr-FR"/>
        </w:rPr>
        <w:t xml:space="preserve"> propose</w:t>
      </w:r>
      <w:r>
        <w:rPr>
          <w:rFonts w:ascii="Arial" w:hAnsi="Arial"/>
          <w:color w:val="272727"/>
          <w:u w:color="4472C4"/>
          <w:shd w:val="clear" w:color="auto" w:fill="FFFFFF"/>
        </w:rPr>
        <w:t>d</w:t>
      </w:r>
      <w:r>
        <w:rPr>
          <w:rFonts w:ascii="Arial" w:hAnsi="Arial"/>
          <w:color w:val="272727"/>
          <w:u w:color="4472C4"/>
          <w:shd w:val="clear" w:color="auto" w:fill="FFFFFF"/>
        </w:rPr>
        <w:t xml:space="preserve"> a </w:t>
      </w:r>
      <w:r>
        <w:rPr>
          <w:rFonts w:ascii="Arial" w:hAnsi="Arial"/>
          <w:color w:val="272727"/>
          <w:u w:color="4472C4"/>
          <w:shd w:val="clear" w:color="auto" w:fill="FFFFFF"/>
        </w:rPr>
        <w:t>“</w:t>
      </w:r>
      <w:r>
        <w:rPr>
          <w:rFonts w:ascii="Arial" w:hAnsi="Arial"/>
          <w:color w:val="272727"/>
          <w:u w:color="4472C4"/>
          <w:shd w:val="clear" w:color="auto" w:fill="FFFFFF"/>
        </w:rPr>
        <w:t>Leadership Structure</w:t>
      </w:r>
      <w:r>
        <w:rPr>
          <w:rFonts w:ascii="Arial" w:hAnsi="Arial"/>
          <w:color w:val="272727"/>
          <w:u w:color="4472C4"/>
          <w:shd w:val="clear" w:color="auto" w:fill="FFFFFF"/>
        </w:rPr>
        <w:t>”</w:t>
      </w:r>
      <w:r>
        <w:rPr>
          <w:rFonts w:ascii="Arial" w:hAnsi="Arial"/>
          <w:color w:val="272727"/>
          <w:u w:color="4472C4"/>
          <w:shd w:val="clear" w:color="auto" w:fill="FFFFFF"/>
        </w:rPr>
        <w:t xml:space="preserve">, with the </w:t>
      </w:r>
      <w:proofErr w:type="spellStart"/>
      <w:r>
        <w:rPr>
          <w:rFonts w:ascii="Arial" w:hAnsi="Arial"/>
          <w:color w:val="272727"/>
          <w:u w:color="4472C4"/>
          <w:shd w:val="clear" w:color="auto" w:fill="FFFFFF"/>
        </w:rPr>
        <w:t>Headteacher</w:t>
      </w:r>
      <w:proofErr w:type="spellEnd"/>
      <w:r>
        <w:rPr>
          <w:rFonts w:ascii="Arial" w:hAnsi="Arial"/>
          <w:color w:val="272727"/>
          <w:u w:color="4472C4"/>
          <w:shd w:val="clear" w:color="auto" w:fill="FFFFFF"/>
        </w:rPr>
        <w:t xml:space="preserve"> assigning school priorities to the best suited members of his lea</w:t>
      </w:r>
      <w:r>
        <w:rPr>
          <w:rFonts w:ascii="Arial" w:hAnsi="Arial"/>
          <w:color w:val="272727"/>
          <w:u w:color="4472C4"/>
          <w:shd w:val="clear" w:color="auto" w:fill="FFFFFF"/>
        </w:rPr>
        <w:t xml:space="preserve">dership team. </w:t>
      </w:r>
    </w:p>
    <w:p w:rsidR="00B051B9" w:rsidRDefault="00FB5977">
      <w:pPr>
        <w:pStyle w:val="Body"/>
        <w:spacing w:line="360" w:lineRule="auto"/>
        <w:rPr>
          <w:rFonts w:ascii="Arial" w:eastAsia="Arial" w:hAnsi="Arial" w:cs="Arial"/>
          <w:u w:color="4472C4"/>
        </w:rPr>
      </w:pPr>
      <w:r>
        <w:rPr>
          <w:rFonts w:ascii="Arial" w:eastAsia="Arial" w:hAnsi="Arial" w:cs="Arial"/>
          <w:noProof/>
          <w:u w:color="4472C4"/>
        </w:rPr>
        <w:drawing>
          <wp:anchor distT="57150" distB="57150" distL="57150" distR="57150" simplePos="0" relativeHeight="251659264" behindDoc="0" locked="0" layoutInCell="1" allowOverlap="1">
            <wp:simplePos x="0" y="0"/>
            <wp:positionH relativeFrom="margin">
              <wp:posOffset>720725</wp:posOffset>
            </wp:positionH>
            <wp:positionV relativeFrom="page">
              <wp:posOffset>2277745</wp:posOffset>
            </wp:positionV>
            <wp:extent cx="4285615" cy="3006725"/>
            <wp:effectExtent l="0" t="0" r="635" b="3175"/>
            <wp:wrapThrough wrapText="bothSides" distL="57150" distR="57150">
              <wp:wrapPolygon edited="1">
                <wp:start x="0" y="0"/>
                <wp:lineTo x="21600" y="0"/>
                <wp:lineTo x="21600" y="21600"/>
                <wp:lineTo x="0" y="21600"/>
                <wp:lineTo x="0" y="0"/>
              </wp:wrapPolygon>
            </wp:wrapThrough>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6">
                      <a:extLst/>
                    </a:blip>
                    <a:stretch>
                      <a:fillRect/>
                    </a:stretch>
                  </pic:blipFill>
                  <pic:spPr>
                    <a:xfrm>
                      <a:off x="0" y="0"/>
                      <a:ext cx="4285615" cy="3006725"/>
                    </a:xfrm>
                    <a:prstGeom prst="rect">
                      <a:avLst/>
                    </a:prstGeom>
                    <a:ln w="12700" cap="flat">
                      <a:noFill/>
                      <a:miter lim="400000"/>
                    </a:ln>
                    <a:effectLst/>
                  </pic:spPr>
                </pic:pic>
              </a:graphicData>
            </a:graphic>
          </wp:anchor>
        </w:drawing>
      </w:r>
    </w:p>
    <w:p w:rsidR="00B051B9" w:rsidRDefault="00B051B9">
      <w:pPr>
        <w:pStyle w:val="Body"/>
        <w:spacing w:line="360" w:lineRule="auto"/>
        <w:rPr>
          <w:rFonts w:ascii="Arial" w:eastAsia="Arial" w:hAnsi="Arial" w:cs="Arial"/>
          <w:u w:color="4472C4"/>
        </w:rPr>
      </w:pPr>
    </w:p>
    <w:p w:rsidR="00B051B9" w:rsidRDefault="00B051B9">
      <w:pPr>
        <w:pStyle w:val="Body"/>
        <w:spacing w:line="360" w:lineRule="auto"/>
        <w:rPr>
          <w:rFonts w:ascii="Arial" w:eastAsia="Arial" w:hAnsi="Arial" w:cs="Arial"/>
          <w:u w:color="4472C4"/>
        </w:rPr>
      </w:pPr>
    </w:p>
    <w:p w:rsidR="00B051B9" w:rsidRDefault="00B051B9">
      <w:pPr>
        <w:pStyle w:val="Body"/>
        <w:spacing w:line="360" w:lineRule="auto"/>
        <w:rPr>
          <w:rFonts w:ascii="Arial" w:eastAsia="Arial" w:hAnsi="Arial" w:cs="Arial"/>
          <w:u w:color="4472C4"/>
        </w:rPr>
      </w:pPr>
    </w:p>
    <w:p w:rsidR="00B051B9" w:rsidRDefault="00B051B9">
      <w:pPr>
        <w:pStyle w:val="Body"/>
        <w:spacing w:line="360" w:lineRule="auto"/>
        <w:rPr>
          <w:rFonts w:ascii="Arial" w:eastAsia="Arial" w:hAnsi="Arial" w:cs="Arial"/>
          <w:u w:color="4472C4"/>
        </w:rPr>
      </w:pPr>
    </w:p>
    <w:p w:rsidR="00B051B9" w:rsidRDefault="00B051B9">
      <w:pPr>
        <w:pStyle w:val="Body"/>
        <w:spacing w:line="360" w:lineRule="auto"/>
        <w:rPr>
          <w:rFonts w:ascii="Arial" w:eastAsia="Arial" w:hAnsi="Arial" w:cs="Arial"/>
          <w:u w:color="4472C4"/>
        </w:rPr>
      </w:pPr>
    </w:p>
    <w:p w:rsidR="00B051B9" w:rsidRDefault="00B051B9">
      <w:pPr>
        <w:pStyle w:val="Body"/>
        <w:spacing w:line="360" w:lineRule="auto"/>
        <w:rPr>
          <w:rFonts w:ascii="Arial" w:eastAsia="Arial" w:hAnsi="Arial" w:cs="Arial"/>
          <w:u w:color="4472C4"/>
        </w:rPr>
      </w:pPr>
    </w:p>
    <w:p w:rsidR="00B051B9" w:rsidRDefault="00B051B9">
      <w:pPr>
        <w:pStyle w:val="Body"/>
        <w:spacing w:line="240" w:lineRule="auto"/>
        <w:jc w:val="center"/>
        <w:rPr>
          <w:rFonts w:ascii="Arial" w:eastAsia="Arial" w:hAnsi="Arial" w:cs="Arial"/>
          <w:u w:color="4472C4"/>
        </w:rPr>
      </w:pPr>
    </w:p>
    <w:p w:rsidR="00B051B9" w:rsidRDefault="00B051B9">
      <w:pPr>
        <w:pStyle w:val="Body"/>
        <w:spacing w:line="240" w:lineRule="auto"/>
        <w:jc w:val="center"/>
        <w:rPr>
          <w:rFonts w:ascii="Arial" w:eastAsia="Arial" w:hAnsi="Arial" w:cs="Arial"/>
          <w:u w:color="4472C4"/>
        </w:rPr>
      </w:pPr>
    </w:p>
    <w:p w:rsidR="00B051B9" w:rsidRDefault="00B051B9">
      <w:pPr>
        <w:pStyle w:val="Body"/>
        <w:spacing w:line="240" w:lineRule="auto"/>
        <w:jc w:val="center"/>
        <w:rPr>
          <w:rFonts w:ascii="Arial" w:eastAsia="Arial" w:hAnsi="Arial" w:cs="Arial"/>
          <w:u w:color="4472C4"/>
        </w:rPr>
      </w:pPr>
    </w:p>
    <w:p w:rsidR="00B051B9" w:rsidRDefault="00E22D95">
      <w:pPr>
        <w:pStyle w:val="Body"/>
        <w:spacing w:line="480" w:lineRule="auto"/>
        <w:jc w:val="center"/>
        <w:rPr>
          <w:rFonts w:ascii="Arial" w:eastAsia="Arial" w:hAnsi="Arial" w:cs="Arial"/>
          <w:u w:color="4472C4"/>
        </w:rPr>
      </w:pPr>
      <w:r>
        <w:rPr>
          <w:rFonts w:ascii="Arial" w:hAnsi="Arial"/>
          <w:u w:color="4472C4"/>
          <w:lang w:val="it-IT"/>
        </w:rPr>
        <w:t>Figure 1:</w:t>
      </w:r>
      <w:r w:rsidR="00FB5977">
        <w:rPr>
          <w:rFonts w:ascii="Arial" w:hAnsi="Arial"/>
          <w:u w:color="4472C4"/>
          <w:lang w:val="it-IT"/>
        </w:rPr>
        <w:t xml:space="preserve"> </w:t>
      </w:r>
      <w:r>
        <w:rPr>
          <w:rFonts w:ascii="Arial" w:hAnsi="Arial"/>
          <w:u w:color="4472C4"/>
          <w:lang w:val="en-US"/>
        </w:rPr>
        <w:t xml:space="preserve">A School Development Planning Cycle </w:t>
      </w:r>
    </w:p>
    <w:p w:rsidR="00B051B9" w:rsidRPr="00FB5977" w:rsidRDefault="00E22D95">
      <w:pPr>
        <w:pStyle w:val="BodyA"/>
        <w:spacing w:line="360" w:lineRule="auto"/>
        <w:rPr>
          <w:rFonts w:ascii="Arial" w:eastAsia="Arial" w:hAnsi="Arial" w:cs="Arial"/>
          <w:shd w:val="clear" w:color="auto" w:fill="FFFFFF"/>
        </w:rPr>
      </w:pPr>
      <w:r w:rsidRPr="00FB5977">
        <w:rPr>
          <w:rFonts w:ascii="Arial" w:hAnsi="Arial" w:cs="Arial"/>
          <w:u w:color="4472C4"/>
        </w:rPr>
        <w:t>SIPs are usually cyclic. They can adopt a three, four or five-year plan depending on the areas the school wants to focus on</w:t>
      </w:r>
      <w:r w:rsidRPr="00FB5977">
        <w:rPr>
          <w:rFonts w:ascii="Arial" w:hAnsi="Arial" w:cs="Arial"/>
          <w:u w:color="4472C4"/>
        </w:rPr>
        <w:t>. School X has a three-year priority plan between the years 2018-2021. In developing a SIP, the members of the school-community work through a variety of needs, focusing on areas of priority such as school performance, curriculum delivery and parental invo</w:t>
      </w:r>
      <w:r w:rsidRPr="00FB5977">
        <w:rPr>
          <w:rFonts w:ascii="Arial" w:hAnsi="Arial" w:cs="Arial"/>
          <w:u w:color="4472C4"/>
        </w:rPr>
        <w:t>lvement (</w:t>
      </w:r>
      <w:proofErr w:type="spellStart"/>
      <w:r w:rsidRPr="00FB5977">
        <w:rPr>
          <w:rFonts w:ascii="Arial" w:hAnsi="Arial" w:cs="Arial"/>
          <w:shd w:val="clear" w:color="auto" w:fill="FFFFFF"/>
        </w:rPr>
        <w:t>Wanjohi</w:t>
      </w:r>
      <w:proofErr w:type="spellEnd"/>
      <w:r w:rsidRPr="00FB5977">
        <w:rPr>
          <w:rFonts w:ascii="Arial" w:hAnsi="Arial" w:cs="Arial"/>
          <w:shd w:val="clear" w:color="auto" w:fill="FFFFFF"/>
        </w:rPr>
        <w:t xml:space="preserve">, A.M., &amp; </w:t>
      </w:r>
      <w:proofErr w:type="spellStart"/>
      <w:r w:rsidRPr="00FB5977">
        <w:rPr>
          <w:rFonts w:ascii="Arial" w:hAnsi="Arial" w:cs="Arial"/>
          <w:shd w:val="clear" w:color="auto" w:fill="FFFFFF"/>
        </w:rPr>
        <w:t>Dimba</w:t>
      </w:r>
      <w:proofErr w:type="spellEnd"/>
      <w:r w:rsidRPr="00FB5977">
        <w:rPr>
          <w:rFonts w:ascii="Arial" w:hAnsi="Arial" w:cs="Arial"/>
          <w:shd w:val="clear" w:color="auto" w:fill="FFFFFF"/>
        </w:rPr>
        <w:t xml:space="preserve">, M.A., 2014). </w:t>
      </w:r>
    </w:p>
    <w:p w:rsidR="00B051B9" w:rsidRPr="00FB5977" w:rsidRDefault="00E22D95">
      <w:pPr>
        <w:pStyle w:val="BodyA"/>
        <w:spacing w:line="360" w:lineRule="auto"/>
        <w:rPr>
          <w:rFonts w:ascii="Arial" w:eastAsia="Arial" w:hAnsi="Arial" w:cs="Arial"/>
          <w:u w:color="4472C4"/>
          <w:shd w:val="clear" w:color="auto" w:fill="FFFFFF"/>
        </w:rPr>
      </w:pPr>
      <w:r w:rsidRPr="00FB5977">
        <w:rPr>
          <w:rFonts w:ascii="Arial" w:hAnsi="Arial" w:cs="Arial"/>
          <w:shd w:val="clear" w:color="auto" w:fill="FFFFFF"/>
        </w:rPr>
        <w:t>Education-ni.gov.uk (2010)</w:t>
      </w:r>
      <w:r w:rsidRPr="00FB5977">
        <w:rPr>
          <w:rFonts w:ascii="Arial" w:hAnsi="Arial" w:cs="Arial"/>
          <w:u w:color="4472C4"/>
          <w:shd w:val="clear" w:color="auto" w:fill="FFFFFF"/>
        </w:rPr>
        <w:t xml:space="preserve"> proposed a school development planning cycle </w:t>
      </w:r>
      <w:r w:rsidRPr="00FB5977">
        <w:rPr>
          <w:rFonts w:ascii="Arial" w:hAnsi="Arial" w:cs="Arial"/>
          <w:u w:color="FF0000"/>
          <w:shd w:val="clear" w:color="auto" w:fill="FFFFFF"/>
        </w:rPr>
        <w:t xml:space="preserve">[See Figure 1 above], </w:t>
      </w:r>
      <w:r w:rsidRPr="00FB5977">
        <w:rPr>
          <w:rFonts w:ascii="Arial" w:hAnsi="Arial" w:cs="Arial"/>
          <w:u w:color="4472C4"/>
          <w:shd w:val="clear" w:color="auto" w:fill="FFFFFF"/>
        </w:rPr>
        <w:t>with five stages to improve outcomes for students: 1) Schools taking time to evaluate and reflect on their own etho</w:t>
      </w:r>
      <w:r w:rsidRPr="00FB5977">
        <w:rPr>
          <w:rFonts w:ascii="Arial" w:hAnsi="Arial" w:cs="Arial"/>
          <w:u w:color="4472C4"/>
          <w:shd w:val="clear" w:color="auto" w:fill="FFFFFF"/>
        </w:rPr>
        <w:t>s. This should be understood and shared by all those involved and should demonstrate a concern to promote equality, good relations and respect for diversity (</w:t>
      </w:r>
      <w:proofErr w:type="spellStart"/>
      <w:r w:rsidRPr="00FB5977">
        <w:rPr>
          <w:rFonts w:ascii="Arial" w:hAnsi="Arial" w:cs="Arial"/>
          <w:shd w:val="clear" w:color="auto" w:fill="FFFFFF"/>
        </w:rPr>
        <w:t>Wanjohi</w:t>
      </w:r>
      <w:proofErr w:type="spellEnd"/>
      <w:r w:rsidRPr="00FB5977">
        <w:rPr>
          <w:rFonts w:ascii="Arial" w:hAnsi="Arial" w:cs="Arial"/>
          <w:shd w:val="clear" w:color="auto" w:fill="FFFFFF"/>
        </w:rPr>
        <w:t xml:space="preserve">, A.M., &amp; </w:t>
      </w:r>
      <w:proofErr w:type="spellStart"/>
      <w:r w:rsidRPr="00FB5977">
        <w:rPr>
          <w:rFonts w:ascii="Arial" w:hAnsi="Arial" w:cs="Arial"/>
          <w:shd w:val="clear" w:color="auto" w:fill="FFFFFF"/>
        </w:rPr>
        <w:t>Dimba</w:t>
      </w:r>
      <w:proofErr w:type="spellEnd"/>
      <w:r w:rsidRPr="00FB5977">
        <w:rPr>
          <w:rFonts w:ascii="Arial" w:hAnsi="Arial" w:cs="Arial"/>
          <w:shd w:val="clear" w:color="auto" w:fill="FFFFFF"/>
        </w:rPr>
        <w:t>, M.A., 2014); 2) S</w:t>
      </w:r>
      <w:r w:rsidRPr="00FB5977">
        <w:rPr>
          <w:rFonts w:ascii="Arial" w:hAnsi="Arial" w:cs="Arial"/>
          <w:u w:color="4472C4"/>
          <w:shd w:val="clear" w:color="auto" w:fill="FFFFFF"/>
        </w:rPr>
        <w:t>elf-evaluation, backed up by sufficient use of qualitativ</w:t>
      </w:r>
      <w:r w:rsidRPr="00FB5977">
        <w:rPr>
          <w:rFonts w:ascii="Arial" w:hAnsi="Arial" w:cs="Arial"/>
          <w:u w:color="4472C4"/>
          <w:shd w:val="clear" w:color="auto" w:fill="FFFFFF"/>
        </w:rPr>
        <w:t>e and quantitative data, to pinpoint strengths and areas for improvement. It must be evidence-based and informed by the effective use of data</w:t>
      </w:r>
      <w:r w:rsidRPr="00FB5977">
        <w:rPr>
          <w:rFonts w:ascii="Arial" w:hAnsi="Arial" w:cs="Arial"/>
          <w:u w:color="FF0000"/>
          <w:shd w:val="clear" w:color="auto" w:fill="FFFFFF"/>
        </w:rPr>
        <w:t xml:space="preserve">. </w:t>
      </w:r>
      <w:r w:rsidRPr="00FB5977">
        <w:rPr>
          <w:rFonts w:ascii="Arial" w:hAnsi="Arial" w:cs="Arial"/>
          <w:u w:color="4472C4"/>
          <w:shd w:val="clear" w:color="auto" w:fill="FFFFFF"/>
        </w:rPr>
        <w:t>Qualitative data includes: school related reports and inspections; input from teachers as reflective professional</w:t>
      </w:r>
      <w:r w:rsidRPr="00FB5977">
        <w:rPr>
          <w:rFonts w:ascii="Arial" w:hAnsi="Arial" w:cs="Arial"/>
          <w:u w:color="4472C4"/>
          <w:shd w:val="clear" w:color="auto" w:fill="FFFFFF"/>
        </w:rPr>
        <w:t>s; feedback from consultation with students, parents and staff; feedback from other</w:t>
      </w:r>
      <w:r w:rsidRPr="00FB5977">
        <w:rPr>
          <w:rFonts w:ascii="Arial" w:hAnsi="Arial" w:cs="Arial"/>
          <w:color w:val="4472C4"/>
          <w:u w:color="4472C4"/>
          <w:shd w:val="clear" w:color="auto" w:fill="FFFFFF"/>
        </w:rPr>
        <w:t xml:space="preserve"> </w:t>
      </w:r>
      <w:r w:rsidRPr="00FB5977">
        <w:rPr>
          <w:rFonts w:ascii="Arial" w:hAnsi="Arial" w:cs="Arial"/>
          <w:u w:color="4472C4"/>
          <w:shd w:val="clear" w:color="auto" w:fill="FFFFFF"/>
        </w:rPr>
        <w:t xml:space="preserve">agencies and </w:t>
      </w:r>
      <w:proofErr w:type="spellStart"/>
      <w:r w:rsidRPr="00FB5977">
        <w:rPr>
          <w:rFonts w:ascii="Arial" w:hAnsi="Arial" w:cs="Arial"/>
          <w:u w:color="4472C4"/>
          <w:shd w:val="clear" w:color="auto" w:fill="FFFFFF"/>
        </w:rPr>
        <w:t>organisations</w:t>
      </w:r>
      <w:proofErr w:type="spellEnd"/>
      <w:r w:rsidRPr="00FB5977">
        <w:rPr>
          <w:rFonts w:ascii="Arial" w:hAnsi="Arial" w:cs="Arial"/>
          <w:u w:color="4472C4"/>
          <w:shd w:val="clear" w:color="auto" w:fill="FFFFFF"/>
        </w:rPr>
        <w:t xml:space="preserve"> the school works with collaboratively with. Quantitative data includes data linking student performance and achievement, as well as </w:t>
      </w:r>
      <w:r w:rsidRPr="00FB5977">
        <w:rPr>
          <w:rFonts w:ascii="Arial" w:hAnsi="Arial" w:cs="Arial"/>
          <w:u w:color="4472C4"/>
          <w:shd w:val="clear" w:color="auto" w:fill="FFFFFF"/>
        </w:rPr>
        <w:lastRenderedPageBreak/>
        <w:t>contextual fa</w:t>
      </w:r>
      <w:r w:rsidRPr="00FB5977">
        <w:rPr>
          <w:rFonts w:ascii="Arial" w:hAnsi="Arial" w:cs="Arial"/>
          <w:u w:color="4472C4"/>
          <w:shd w:val="clear" w:color="auto" w:fill="FFFFFF"/>
        </w:rPr>
        <w:t xml:space="preserve">ctors such as the proportion of students with ALN or the socio-economic background of students </w:t>
      </w:r>
      <w:r w:rsidRPr="00FB5977">
        <w:rPr>
          <w:rFonts w:ascii="Arial" w:hAnsi="Arial" w:cs="Arial"/>
          <w:u w:color="4472C4"/>
        </w:rPr>
        <w:t xml:space="preserve">(Peer and Reid, 2016); 3) </w:t>
      </w:r>
      <w:r w:rsidRPr="00FB5977">
        <w:rPr>
          <w:rFonts w:ascii="Arial" w:hAnsi="Arial" w:cs="Arial"/>
          <w:u w:color="4472C4"/>
          <w:shd w:val="clear" w:color="auto" w:fill="FFFFFF"/>
        </w:rPr>
        <w:t xml:space="preserve">The </w:t>
      </w:r>
      <w:proofErr w:type="spellStart"/>
      <w:r w:rsidRPr="00FB5977">
        <w:rPr>
          <w:rFonts w:ascii="Arial" w:hAnsi="Arial" w:cs="Arial"/>
          <w:u w:color="4472C4"/>
          <w:shd w:val="clear" w:color="auto" w:fill="FFFFFF"/>
        </w:rPr>
        <w:t>Headteacher</w:t>
      </w:r>
      <w:proofErr w:type="spellEnd"/>
      <w:r w:rsidRPr="00FB5977">
        <w:rPr>
          <w:rFonts w:ascii="Arial" w:hAnsi="Arial" w:cs="Arial"/>
          <w:u w:color="4472C4"/>
          <w:shd w:val="clear" w:color="auto" w:fill="FFFFFF"/>
        </w:rPr>
        <w:t>, Governors Board and staff should work cooperatively to determine areas where current levels of performance should be m</w:t>
      </w:r>
      <w:r w:rsidRPr="00FB5977">
        <w:rPr>
          <w:rFonts w:ascii="Arial" w:hAnsi="Arial" w:cs="Arial"/>
          <w:u w:color="4472C4"/>
          <w:shd w:val="clear" w:color="auto" w:fill="FFFFFF"/>
        </w:rPr>
        <w:t xml:space="preserve">aintained, and areas that need development. </w:t>
      </w:r>
      <w:r w:rsidRPr="00FB5977">
        <w:rPr>
          <w:rFonts w:ascii="Arial" w:hAnsi="Arial" w:cs="Arial"/>
          <w:shd w:val="clear" w:color="auto" w:fill="FFFFFF"/>
        </w:rPr>
        <w:t xml:space="preserve">Cambridgeinternational.org. (2020) </w:t>
      </w:r>
      <w:r w:rsidRPr="00FB5977">
        <w:rPr>
          <w:rFonts w:ascii="Arial" w:hAnsi="Arial" w:cs="Arial"/>
          <w:u w:color="4472C4"/>
          <w:shd w:val="clear" w:color="auto" w:fill="FFFFFF"/>
        </w:rPr>
        <w:t xml:space="preserve">stated that a school should set a manageable number of priorities for improvement and identify them in accordance with the outcomes of its self-evaluation. School X, identified </w:t>
      </w:r>
      <w:r w:rsidRPr="00FB5977">
        <w:rPr>
          <w:rFonts w:ascii="Arial" w:hAnsi="Arial" w:cs="Arial"/>
          <w:u w:color="4472C4"/>
          <w:shd w:val="clear" w:color="auto" w:fill="FFFFFF"/>
        </w:rPr>
        <w:t>ten priorities, three of which were to meet Standards, two were concerning Well-Being, four for Provision and one for Leadership and Management (SIP, 2018); 4) Develop a strategic plan setting out the actions needed to achieve priorities. The most detailed</w:t>
      </w:r>
      <w:r w:rsidRPr="00FB5977">
        <w:rPr>
          <w:rFonts w:ascii="Arial" w:hAnsi="Arial" w:cs="Arial"/>
          <w:u w:color="4472C4"/>
          <w:shd w:val="clear" w:color="auto" w:fill="FFFFFF"/>
        </w:rPr>
        <w:t xml:space="preserve"> actions will be for the first year of the plan. Years 2 and 3 action planning will be of a higher level, focusing on specific targets and actions to be proceed forward; 5) </w:t>
      </w:r>
      <w:r w:rsidRPr="00FB5977">
        <w:rPr>
          <w:rFonts w:ascii="Arial" w:hAnsi="Arial" w:cs="Arial"/>
          <w:shd w:val="clear" w:color="auto" w:fill="FFFFFF"/>
        </w:rPr>
        <w:t xml:space="preserve">Cambridgeinternational.org. (2020) suggested </w:t>
      </w:r>
      <w:r w:rsidRPr="00FB5977">
        <w:rPr>
          <w:rFonts w:ascii="Arial" w:hAnsi="Arial" w:cs="Arial"/>
          <w:u w:color="4472C4"/>
          <w:shd w:val="clear" w:color="auto" w:fill="FFFFFF"/>
        </w:rPr>
        <w:t>it was crucial that attention should b</w:t>
      </w:r>
      <w:r w:rsidRPr="00FB5977">
        <w:rPr>
          <w:rFonts w:ascii="Arial" w:hAnsi="Arial" w:cs="Arial"/>
          <w:u w:color="4472C4"/>
          <w:shd w:val="clear" w:color="auto" w:fill="FFFFFF"/>
        </w:rPr>
        <w:t>e given to ensuring that the SIP is implemented and its progress reviewed effectively, together with the maintenance of staff commitment and the sufficient availability of planned resources.</w:t>
      </w:r>
    </w:p>
    <w:p w:rsidR="00B051B9" w:rsidRPr="00FB5977" w:rsidRDefault="00E22D95">
      <w:pPr>
        <w:pStyle w:val="Body"/>
        <w:spacing w:line="360" w:lineRule="auto"/>
        <w:rPr>
          <w:rFonts w:ascii="Arial" w:hAnsi="Arial" w:cs="Arial"/>
          <w:lang w:val="en-US"/>
        </w:rPr>
      </w:pPr>
      <w:r w:rsidRPr="00FB5977">
        <w:rPr>
          <w:rFonts w:ascii="Arial" w:hAnsi="Arial" w:cs="Arial"/>
          <w:u w:color="4472C4"/>
          <w:shd w:val="clear" w:color="auto" w:fill="FFFFFF"/>
          <w:lang w:val="en-US"/>
        </w:rPr>
        <w:t>All of this information can be seen in School X’</w:t>
      </w:r>
      <w:r w:rsidRPr="00FB5977">
        <w:rPr>
          <w:rFonts w:ascii="Arial" w:hAnsi="Arial" w:cs="Arial"/>
          <w:u w:color="4472C4"/>
          <w:shd w:val="clear" w:color="auto" w:fill="FFFFFF"/>
        </w:rPr>
        <w:t xml:space="preserve">s SIP. </w:t>
      </w:r>
      <w:r w:rsidRPr="00FB5977">
        <w:rPr>
          <w:rFonts w:ascii="Arial" w:hAnsi="Arial" w:cs="Arial"/>
          <w:u w:color="4472C4"/>
          <w:shd w:val="clear" w:color="auto" w:fill="FFFFFF"/>
          <w:lang w:val="en-US"/>
        </w:rPr>
        <w:t xml:space="preserve">My priority focus on their SIP is split in to two sections: 1) </w:t>
      </w:r>
      <w:proofErr w:type="gramStart"/>
      <w:r w:rsidRPr="00FB5977">
        <w:rPr>
          <w:rFonts w:ascii="Arial" w:hAnsi="Arial" w:cs="Arial"/>
          <w:lang w:val="en-US"/>
        </w:rPr>
        <w:t>To</w:t>
      </w:r>
      <w:proofErr w:type="gramEnd"/>
      <w:r w:rsidRPr="00FB5977">
        <w:rPr>
          <w:rFonts w:ascii="Arial" w:hAnsi="Arial" w:cs="Arial"/>
          <w:lang w:val="en-US"/>
        </w:rPr>
        <w:t xml:space="preserve"> improve pupils’ standards of literacy and 2) To improve pupils’ standards of numeracy. Each section is </w:t>
      </w:r>
      <w:r w:rsidRPr="00FB5977">
        <w:rPr>
          <w:rFonts w:ascii="Arial" w:hAnsi="Arial" w:cs="Arial"/>
          <w:u w:color="4472C4"/>
          <w:shd w:val="clear" w:color="auto" w:fill="FFFFFF"/>
          <w:lang w:val="en-US"/>
        </w:rPr>
        <w:t>explained and separated out into five columns: Actions to be taken; Lead, Timescale; Tr</w:t>
      </w:r>
      <w:r w:rsidRPr="00FB5977">
        <w:rPr>
          <w:rFonts w:ascii="Arial" w:hAnsi="Arial" w:cs="Arial"/>
          <w:u w:color="4472C4"/>
          <w:shd w:val="clear" w:color="auto" w:fill="FFFFFF"/>
          <w:lang w:val="en-US"/>
        </w:rPr>
        <w:t>aining/Resources; Quantifiable Success Criteria (SIP, 2018). The later column explains the progress that needs to occur for all round improvement. An example of this from numeracy is:</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“Teachers and Teaching Assistants are more confident and skilled in teac</w:t>
      </w:r>
      <w:r w:rsidRPr="00FB5977">
        <w:rPr>
          <w:rFonts w:ascii="Arial" w:hAnsi="Arial" w:cs="Arial"/>
          <w:u w:color="4472C4"/>
          <w:shd w:val="clear" w:color="auto" w:fill="FFFFFF"/>
          <w:lang w:val="en-US"/>
        </w:rPr>
        <w:t>hing numeracy skills and providing the tasks/ learning needed for pupils to improve their numeracy skills”</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 xml:space="preserve">In the </w:t>
      </w:r>
      <w:r w:rsidRPr="00FB5977">
        <w:rPr>
          <w:rFonts w:ascii="Arial" w:hAnsi="Arial" w:cs="Arial"/>
          <w:u w:color="4472C4"/>
          <w:shd w:val="clear" w:color="auto" w:fill="FFFFFF"/>
          <w:lang w:val="fr-FR"/>
        </w:rPr>
        <w:t>Action</w:t>
      </w:r>
      <w:r w:rsidRPr="00FB5977">
        <w:rPr>
          <w:rFonts w:ascii="Arial" w:hAnsi="Arial" w:cs="Arial"/>
          <w:u w:color="4472C4"/>
          <w:shd w:val="clear" w:color="auto" w:fill="FFFFFF"/>
          <w:lang w:val="en-US"/>
        </w:rPr>
        <w:t xml:space="preserve">s to be taken column this relates to </w:t>
      </w:r>
      <w:r w:rsidRPr="00FB5977">
        <w:rPr>
          <w:rFonts w:ascii="Arial" w:hAnsi="Arial" w:cs="Arial"/>
          <w:lang w:val="en-US"/>
        </w:rPr>
        <w:t>“</w:t>
      </w:r>
      <w:r w:rsidRPr="00FB5977">
        <w:rPr>
          <w:rFonts w:ascii="Arial" w:hAnsi="Arial" w:cs="Arial"/>
          <w:u w:color="4472C4"/>
          <w:shd w:val="clear" w:color="auto" w:fill="FFFFFF"/>
          <w:lang w:val="en-US"/>
        </w:rPr>
        <w:t xml:space="preserve">Providing the training needed for staff to improve pupils’ numeracy skills” </w:t>
      </w:r>
      <w:r w:rsidRPr="00FB5977">
        <w:rPr>
          <w:rFonts w:ascii="Arial" w:hAnsi="Arial" w:cs="Arial"/>
          <w:shd w:val="clear" w:color="auto" w:fill="FFFFFF"/>
        </w:rPr>
        <w:t>(SIP, 2018).</w:t>
      </w:r>
      <w:r w:rsidRPr="00FB5977">
        <w:rPr>
          <w:rFonts w:ascii="Arial" w:hAnsi="Arial" w:cs="Arial"/>
          <w:shd w:val="clear" w:color="auto" w:fill="FFFFFF"/>
          <w:lang w:val="en-US"/>
        </w:rPr>
        <w:t xml:space="preserve"> Also, in</w:t>
      </w:r>
      <w:r w:rsidRPr="00FB5977">
        <w:rPr>
          <w:rFonts w:ascii="Arial" w:hAnsi="Arial" w:cs="Arial"/>
          <w:shd w:val="clear" w:color="auto" w:fill="FFFFFF"/>
          <w:lang w:val="en-US"/>
        </w:rPr>
        <w:t xml:space="preserve"> the</w:t>
      </w:r>
      <w:r w:rsidR="00D81CC3">
        <w:rPr>
          <w:rFonts w:ascii="Arial" w:hAnsi="Arial" w:cs="Arial"/>
          <w:shd w:val="clear" w:color="auto" w:fill="FFFFFF"/>
          <w:lang w:val="en-US"/>
        </w:rPr>
        <w:t xml:space="preserve"> </w:t>
      </w:r>
      <w:r w:rsidRPr="00FB5977">
        <w:rPr>
          <w:rFonts w:ascii="Arial" w:hAnsi="Arial" w:cs="Arial"/>
          <w:shd w:val="clear" w:color="auto" w:fill="FFFFFF"/>
          <w:lang w:val="en-US"/>
        </w:rPr>
        <w:t>Training/Resources column it relates to: “</w:t>
      </w:r>
      <w:r w:rsidRPr="00FB5977">
        <w:rPr>
          <w:rFonts w:ascii="Arial" w:hAnsi="Arial" w:cs="Arial"/>
          <w:lang w:val="en-US"/>
        </w:rPr>
        <w:t xml:space="preserve">Staff training in key aspects of the NF. Appropriate resources will need to be developed/ purchased”. </w:t>
      </w:r>
    </w:p>
    <w:p w:rsidR="00B051B9" w:rsidRPr="00FB5977" w:rsidRDefault="00E22D95">
      <w:pPr>
        <w:pStyle w:val="Body"/>
        <w:spacing w:line="360" w:lineRule="auto"/>
        <w:rPr>
          <w:rFonts w:ascii="Arial" w:eastAsia="Arial" w:hAnsi="Arial" w:cs="Arial"/>
          <w:u w:color="4472C4"/>
          <w:shd w:val="clear" w:color="auto" w:fill="FFFFFF"/>
        </w:rPr>
      </w:pPr>
      <w:r w:rsidRPr="00FB5977">
        <w:rPr>
          <w:rFonts w:ascii="Arial" w:hAnsi="Arial" w:cs="Arial"/>
          <w:u w:color="4472C4"/>
          <w:shd w:val="clear" w:color="auto" w:fill="FFFFFF"/>
          <w:lang w:val="en-US"/>
        </w:rPr>
        <w:t xml:space="preserve">School X reviews all school priorities in the </w:t>
      </w:r>
      <w:proofErr w:type="gramStart"/>
      <w:r w:rsidRPr="00FB5977">
        <w:rPr>
          <w:rFonts w:ascii="Arial" w:hAnsi="Arial" w:cs="Arial"/>
          <w:u w:color="4472C4"/>
          <w:shd w:val="clear" w:color="auto" w:fill="FFFFFF"/>
          <w:lang w:val="en-US"/>
        </w:rPr>
        <w:t>Spring</w:t>
      </w:r>
      <w:proofErr w:type="gramEnd"/>
      <w:r w:rsidRPr="00FB5977">
        <w:rPr>
          <w:rFonts w:ascii="Arial" w:hAnsi="Arial" w:cs="Arial"/>
          <w:u w:color="4472C4"/>
          <w:shd w:val="clear" w:color="auto" w:fill="FFFFFF"/>
          <w:lang w:val="en-US"/>
        </w:rPr>
        <w:t>, Summer and Autumn Terms of the academic year. They as</w:t>
      </w:r>
      <w:r w:rsidRPr="00FB5977">
        <w:rPr>
          <w:rFonts w:ascii="Arial" w:hAnsi="Arial" w:cs="Arial"/>
          <w:u w:color="4472C4"/>
          <w:shd w:val="clear" w:color="auto" w:fill="FFFFFF"/>
          <w:lang w:val="en-US"/>
        </w:rPr>
        <w:t xml:space="preserve">sign </w:t>
      </w:r>
      <w:proofErr w:type="spellStart"/>
      <w:r w:rsidRPr="00FB5977">
        <w:rPr>
          <w:rFonts w:ascii="Arial" w:hAnsi="Arial" w:cs="Arial"/>
          <w:u w:color="4472C4"/>
          <w:shd w:val="clear" w:color="auto" w:fill="FFFFFF"/>
          <w:lang w:val="en-US"/>
        </w:rPr>
        <w:t>colours</w:t>
      </w:r>
      <w:proofErr w:type="spellEnd"/>
      <w:r w:rsidRPr="00FB5977">
        <w:rPr>
          <w:rFonts w:ascii="Arial" w:hAnsi="Arial" w:cs="Arial"/>
          <w:u w:color="4472C4"/>
          <w:shd w:val="clear" w:color="auto" w:fill="FFFFFF"/>
          <w:lang w:val="en-US"/>
        </w:rPr>
        <w:t xml:space="preserve"> to indicate if progress has been made. </w:t>
      </w:r>
      <w:proofErr w:type="spellStart"/>
      <w:r w:rsidRPr="00FB5977">
        <w:rPr>
          <w:rFonts w:ascii="Arial" w:hAnsi="Arial" w:cs="Arial"/>
          <w:u w:color="4472C4"/>
          <w:shd w:val="clear" w:color="auto" w:fill="FFFFFF"/>
          <w:lang w:val="en-US"/>
        </w:rPr>
        <w:t>Colours</w:t>
      </w:r>
      <w:proofErr w:type="spellEnd"/>
      <w:r w:rsidRPr="00FB5977">
        <w:rPr>
          <w:rFonts w:ascii="Arial" w:hAnsi="Arial" w:cs="Arial"/>
          <w:u w:color="4472C4"/>
          <w:shd w:val="clear" w:color="auto" w:fill="FFFFFF"/>
          <w:lang w:val="en-US"/>
        </w:rPr>
        <w:t xml:space="preserve"> r</w:t>
      </w:r>
      <w:proofErr w:type="spellStart"/>
      <w:r w:rsidRPr="00FB5977">
        <w:rPr>
          <w:rFonts w:ascii="Arial" w:hAnsi="Arial" w:cs="Arial"/>
          <w:u w:color="4472C4"/>
          <w:shd w:val="clear" w:color="auto" w:fill="FFFFFF"/>
        </w:rPr>
        <w:t>ang</w:t>
      </w:r>
      <w:proofErr w:type="spellEnd"/>
      <w:r w:rsidRPr="00FB5977">
        <w:rPr>
          <w:rFonts w:ascii="Arial" w:hAnsi="Arial" w:cs="Arial"/>
          <w:u w:color="4472C4"/>
          <w:shd w:val="clear" w:color="auto" w:fill="FFFFFF"/>
          <w:lang w:val="en-US"/>
        </w:rPr>
        <w:t>e from green which indicates</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very good progress, to red which donates that it does not satisfy the recommendation. For my focus priority,</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 xml:space="preserve">in both the </w:t>
      </w:r>
      <w:proofErr w:type="gramStart"/>
      <w:r w:rsidRPr="00FB5977">
        <w:rPr>
          <w:rFonts w:ascii="Arial" w:hAnsi="Arial" w:cs="Arial"/>
          <w:u w:color="4472C4"/>
          <w:shd w:val="clear" w:color="auto" w:fill="FFFFFF"/>
          <w:lang w:val="en-US"/>
        </w:rPr>
        <w:t>Spring</w:t>
      </w:r>
      <w:proofErr w:type="gramEnd"/>
      <w:r w:rsidRPr="00FB5977">
        <w:rPr>
          <w:rFonts w:ascii="Arial" w:hAnsi="Arial" w:cs="Arial"/>
          <w:u w:color="4472C4"/>
          <w:shd w:val="clear" w:color="auto" w:fill="FFFFFF"/>
          <w:lang w:val="en-US"/>
        </w:rPr>
        <w:t xml:space="preserve"> and Summer reviews, </w:t>
      </w:r>
      <w:r w:rsidRPr="00FB5977">
        <w:rPr>
          <w:rFonts w:ascii="Arial" w:hAnsi="Arial" w:cs="Arial"/>
          <w:u w:color="4472C4"/>
          <w:shd w:val="clear" w:color="auto" w:fill="FFFFFF"/>
        </w:rPr>
        <w:t xml:space="preserve">literacy </w:t>
      </w:r>
      <w:r w:rsidRPr="00FB5977">
        <w:rPr>
          <w:rFonts w:ascii="Arial" w:hAnsi="Arial" w:cs="Arial"/>
          <w:u w:color="4472C4"/>
          <w:shd w:val="clear" w:color="auto" w:fill="FFFFFF"/>
          <w:lang w:val="en-US"/>
        </w:rPr>
        <w:t>was re</w:t>
      </w:r>
      <w:r w:rsidRPr="00FB5977">
        <w:rPr>
          <w:rFonts w:ascii="Arial" w:hAnsi="Arial" w:cs="Arial"/>
          <w:u w:color="4472C4"/>
          <w:shd w:val="clear" w:color="auto" w:fill="FFFFFF"/>
          <w:lang w:val="en-US"/>
        </w:rPr>
        <w:t xml:space="preserve">d </w:t>
      </w:r>
      <w:r w:rsidRPr="00FB5977">
        <w:rPr>
          <w:rFonts w:ascii="Arial" w:hAnsi="Arial" w:cs="Arial"/>
          <w:u w:color="4472C4"/>
          <w:shd w:val="clear" w:color="auto" w:fill="FFFFFF"/>
        </w:rPr>
        <w:t>and numeracy w</w:t>
      </w:r>
      <w:r w:rsidRPr="00FB5977">
        <w:rPr>
          <w:rFonts w:ascii="Arial" w:hAnsi="Arial" w:cs="Arial"/>
          <w:u w:color="4472C4"/>
          <w:shd w:val="clear" w:color="auto" w:fill="FFFFFF"/>
          <w:lang w:val="en-US"/>
        </w:rPr>
        <w:t xml:space="preserve">as </w:t>
      </w:r>
      <w:r w:rsidRPr="00FB5977">
        <w:rPr>
          <w:rFonts w:ascii="Arial" w:hAnsi="Arial" w:cs="Arial"/>
          <w:u w:color="4472C4"/>
          <w:shd w:val="clear" w:color="auto" w:fill="FFFFFF"/>
        </w:rPr>
        <w:t xml:space="preserve">orange. </w:t>
      </w:r>
      <w:r w:rsidRPr="00FB5977">
        <w:rPr>
          <w:rFonts w:ascii="Arial" w:hAnsi="Arial" w:cs="Arial"/>
          <w:u w:color="4472C4"/>
          <w:shd w:val="clear" w:color="auto" w:fill="FFFFFF"/>
          <w:lang w:val="en-US"/>
        </w:rPr>
        <w:t>This meant that progress so far had not tackled the recommendation within the priority sufficiently.</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 xml:space="preserve">For numeracy, although the recommendation had </w:t>
      </w:r>
      <w:r w:rsidR="00D81CC3">
        <w:rPr>
          <w:rFonts w:ascii="Arial" w:hAnsi="Arial" w:cs="Arial"/>
          <w:u w:color="4472C4"/>
          <w:shd w:val="clear" w:color="auto" w:fill="FFFFFF"/>
          <w:lang w:val="en-US"/>
        </w:rPr>
        <w:t>been addressed in some ways, it</w:t>
      </w:r>
      <w:r w:rsidRPr="00FB5977">
        <w:rPr>
          <w:rFonts w:ascii="Arial" w:hAnsi="Arial" w:cs="Arial"/>
          <w:u w:color="4472C4"/>
          <w:shd w:val="clear" w:color="auto" w:fill="FFFFFF"/>
          <w:lang w:val="en-US"/>
        </w:rPr>
        <w:t xml:space="preserve"> would continue to require substantial attention t</w:t>
      </w:r>
      <w:r w:rsidRPr="00FB5977">
        <w:rPr>
          <w:rFonts w:ascii="Arial" w:hAnsi="Arial" w:cs="Arial"/>
          <w:u w:color="4472C4"/>
          <w:shd w:val="clear" w:color="auto" w:fill="FFFFFF"/>
          <w:lang w:val="en-US"/>
        </w:rPr>
        <w:t xml:space="preserve">o some </w:t>
      </w:r>
      <w:proofErr w:type="gramStart"/>
      <w:r w:rsidRPr="00FB5977">
        <w:rPr>
          <w:rFonts w:ascii="Arial" w:hAnsi="Arial" w:cs="Arial"/>
          <w:u w:color="4472C4"/>
          <w:shd w:val="clear" w:color="auto" w:fill="FFFFFF"/>
          <w:lang w:val="en-US"/>
        </w:rPr>
        <w:t>aspects</w:t>
      </w:r>
      <w:proofErr w:type="gramEnd"/>
      <w:r w:rsidRPr="00FB5977">
        <w:rPr>
          <w:rFonts w:ascii="Arial" w:hAnsi="Arial" w:cs="Arial"/>
          <w:u w:color="4472C4"/>
          <w:shd w:val="clear" w:color="auto" w:fill="FFFFFF"/>
          <w:lang w:val="en-US"/>
        </w:rPr>
        <w:t xml:space="preserve"> outlined in the plan</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As such</w:t>
      </w:r>
      <w:r w:rsidRPr="00FB5977">
        <w:rPr>
          <w:rFonts w:ascii="Arial" w:hAnsi="Arial" w:cs="Arial"/>
          <w:u w:color="4472C4"/>
          <w:shd w:val="clear" w:color="auto" w:fill="FFFFFF"/>
        </w:rPr>
        <w:t>,</w:t>
      </w:r>
      <w:r w:rsidRPr="00FB5977">
        <w:rPr>
          <w:rFonts w:ascii="Arial" w:hAnsi="Arial" w:cs="Arial"/>
          <w:u w:color="4472C4"/>
          <w:shd w:val="clear" w:color="auto" w:fill="FFFFFF"/>
          <w:lang w:val="en-US"/>
        </w:rPr>
        <w:t xml:space="preserve"> it highlighted that there had been limited effect on standards and/or quality of provision with numeracy</w:t>
      </w:r>
      <w:r w:rsidRPr="00FB5977">
        <w:rPr>
          <w:rFonts w:ascii="Arial" w:hAnsi="Arial" w:cs="Arial"/>
          <w:u w:color="4472C4"/>
          <w:shd w:val="clear" w:color="auto" w:fill="FFFFFF"/>
        </w:rPr>
        <w:t>.</w:t>
      </w:r>
      <w:r w:rsidRPr="00FB5977">
        <w:rPr>
          <w:rFonts w:ascii="Arial" w:hAnsi="Arial" w:cs="Arial"/>
          <w:u w:color="4472C4"/>
          <w:shd w:val="clear" w:color="auto" w:fill="FFFFFF"/>
          <w:lang w:val="en-US"/>
        </w:rPr>
        <w:t xml:space="preserve"> For the literacy it had not satisfied the recommendation at all. As such, </w:t>
      </w:r>
      <w:r w:rsidRPr="00FB5977">
        <w:rPr>
          <w:rFonts w:ascii="Arial" w:hAnsi="Arial" w:cs="Arial"/>
          <w:lang w:val="en-US"/>
        </w:rPr>
        <w:t>many aspects outlined in the p</w:t>
      </w:r>
      <w:r w:rsidRPr="00FB5977">
        <w:rPr>
          <w:rFonts w:ascii="Arial" w:hAnsi="Arial" w:cs="Arial"/>
          <w:lang w:val="en-US"/>
        </w:rPr>
        <w:t xml:space="preserve">lan would continue to require attention.  As such, it showed that there had been no effect on standards and/or quality of </w:t>
      </w:r>
      <w:r w:rsidRPr="00FB5977">
        <w:rPr>
          <w:rFonts w:ascii="Arial" w:hAnsi="Arial" w:cs="Arial"/>
          <w:lang w:val="en-US"/>
        </w:rPr>
        <w:lastRenderedPageBreak/>
        <w:t xml:space="preserve">provision with literacy. </w:t>
      </w:r>
      <w:r w:rsidRPr="00FB5977">
        <w:rPr>
          <w:rFonts w:ascii="Arial" w:hAnsi="Arial" w:cs="Arial"/>
          <w:u w:color="4472C4"/>
          <w:shd w:val="clear" w:color="auto" w:fill="FFFFFF"/>
          <w:lang w:val="en-US"/>
        </w:rPr>
        <w:t>However,</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 xml:space="preserve">it is </w:t>
      </w:r>
      <w:r w:rsidRPr="00FB5977">
        <w:rPr>
          <w:rFonts w:ascii="Arial" w:hAnsi="Arial" w:cs="Arial"/>
          <w:u w:color="4472C4"/>
          <w:shd w:val="clear" w:color="auto" w:fill="FFFFFF"/>
          <w:lang w:val="it-IT"/>
        </w:rPr>
        <w:t>important</w:t>
      </w:r>
      <w:r w:rsidRPr="00FB5977">
        <w:rPr>
          <w:rFonts w:ascii="Arial" w:hAnsi="Arial" w:cs="Arial"/>
          <w:u w:color="4472C4"/>
          <w:shd w:val="clear" w:color="auto" w:fill="FFFFFF"/>
          <w:lang w:val="en-US"/>
        </w:rPr>
        <w:t xml:space="preserve"> to point out that the SIP</w:t>
      </w:r>
      <w:r w:rsidRPr="00FB5977">
        <w:rPr>
          <w:rFonts w:ascii="Arial" w:hAnsi="Arial" w:cs="Arial"/>
          <w:u w:color="4472C4"/>
          <w:shd w:val="clear" w:color="auto" w:fill="FFFFFF"/>
        </w:rPr>
        <w:t xml:space="preserve"> </w:t>
      </w:r>
      <w:r w:rsidRPr="00FB5977">
        <w:rPr>
          <w:rFonts w:ascii="Arial" w:hAnsi="Arial" w:cs="Arial"/>
          <w:u w:color="4472C4"/>
          <w:shd w:val="clear" w:color="auto" w:fill="FFFFFF"/>
          <w:lang w:val="en-US"/>
        </w:rPr>
        <w:t xml:space="preserve">stipulated that much of the work on priorities </w:t>
      </w:r>
      <w:r w:rsidRPr="00FB5977">
        <w:rPr>
          <w:rFonts w:ascii="Arial" w:hAnsi="Arial" w:cs="Arial"/>
          <w:u w:color="4472C4"/>
          <w:shd w:val="clear" w:color="auto" w:fill="FFFFFF"/>
        </w:rPr>
        <w:t>w</w:t>
      </w:r>
      <w:proofErr w:type="spellStart"/>
      <w:r w:rsidRPr="00FB5977">
        <w:rPr>
          <w:rFonts w:ascii="Arial" w:hAnsi="Arial" w:cs="Arial"/>
          <w:u w:color="4472C4"/>
          <w:shd w:val="clear" w:color="auto" w:fill="FFFFFF"/>
          <w:lang w:val="en-US"/>
        </w:rPr>
        <w:t>ould</w:t>
      </w:r>
      <w:proofErr w:type="spellEnd"/>
      <w:r w:rsidRPr="00FB5977">
        <w:rPr>
          <w:rFonts w:ascii="Arial" w:hAnsi="Arial" w:cs="Arial"/>
          <w:u w:color="4472C4"/>
          <w:shd w:val="clear" w:color="auto" w:fill="FFFFFF"/>
          <w:lang w:val="en-US"/>
        </w:rPr>
        <w:t xml:space="preserve"> take place in the next academic year, as part of the training </w:t>
      </w:r>
      <w:proofErr w:type="spellStart"/>
      <w:r w:rsidRPr="00FB5977">
        <w:rPr>
          <w:rFonts w:ascii="Arial" w:hAnsi="Arial" w:cs="Arial"/>
          <w:u w:color="4472C4"/>
          <w:shd w:val="clear" w:color="auto" w:fill="FFFFFF"/>
          <w:lang w:val="en-US"/>
        </w:rPr>
        <w:t>programme</w:t>
      </w:r>
      <w:proofErr w:type="spellEnd"/>
      <w:r w:rsidRPr="00FB5977">
        <w:rPr>
          <w:rFonts w:ascii="Arial" w:hAnsi="Arial" w:cs="Arial"/>
          <w:u w:color="4472C4"/>
          <w:shd w:val="clear" w:color="auto" w:fill="FFFFFF"/>
          <w:lang w:val="en-US"/>
        </w:rPr>
        <w:t xml:space="preserve"> and development of the KS3 curriculum to the Literacy Numeracy Framework (LNF). This mirrors </w:t>
      </w:r>
      <w:r w:rsidRPr="00FB5977">
        <w:rPr>
          <w:rFonts w:ascii="Arial" w:hAnsi="Arial" w:cs="Arial"/>
          <w:shd w:val="clear" w:color="auto" w:fill="FFFFFF"/>
          <w:lang w:val="it-IT"/>
        </w:rPr>
        <w:t xml:space="preserve">(Education-ni.gov.uk, 2010) </w:t>
      </w:r>
      <w:r w:rsidRPr="00FB5977">
        <w:rPr>
          <w:rFonts w:ascii="Arial" w:hAnsi="Arial" w:cs="Arial"/>
          <w:u w:color="4472C4"/>
          <w:shd w:val="clear" w:color="auto" w:fill="FFFFFF"/>
          <w:lang w:val="en-US"/>
        </w:rPr>
        <w:t xml:space="preserve">view that the second and third years, action planning will be </w:t>
      </w:r>
      <w:r w:rsidRPr="00FB5977">
        <w:rPr>
          <w:rFonts w:ascii="Arial" w:hAnsi="Arial" w:cs="Arial"/>
          <w:u w:color="4472C4"/>
          <w:shd w:val="clear" w:color="auto" w:fill="FFFFFF"/>
          <w:lang w:val="en-US"/>
        </w:rPr>
        <w:t>stepped up, focusing on these specific targets.</w:t>
      </w:r>
    </w:p>
    <w:p w:rsidR="00B051B9" w:rsidRPr="00180086" w:rsidRDefault="00E22D95">
      <w:pPr>
        <w:pStyle w:val="Body"/>
        <w:spacing w:line="360" w:lineRule="auto"/>
        <w:rPr>
          <w:rFonts w:ascii="Trebuchet MS" w:eastAsia="Trebuchet MS" w:hAnsi="Trebuchet MS" w:cs="Trebuchet MS"/>
          <w:b/>
          <w:bCs/>
          <w:i/>
          <w:iCs/>
          <w:color w:val="FF0000"/>
          <w:sz w:val="28"/>
          <w:szCs w:val="28"/>
          <w:u w:val="single"/>
        </w:rPr>
      </w:pPr>
      <w:r w:rsidRPr="00180086">
        <w:rPr>
          <w:rFonts w:ascii="Arial" w:hAnsi="Arial"/>
          <w:b/>
          <w:bCs/>
          <w:sz w:val="28"/>
          <w:szCs w:val="28"/>
          <w:u w:val="single"/>
          <w:lang w:val="en-US"/>
        </w:rPr>
        <w:t xml:space="preserve">Reflection and evaluation </w:t>
      </w:r>
    </w:p>
    <w:p w:rsidR="00B051B9" w:rsidRPr="00FB5977" w:rsidRDefault="00E22D95">
      <w:pPr>
        <w:pStyle w:val="Body"/>
        <w:spacing w:line="360" w:lineRule="auto"/>
        <w:rPr>
          <w:rFonts w:ascii="Arial" w:eastAsia="Arial" w:hAnsi="Arial" w:cs="Arial"/>
        </w:rPr>
      </w:pPr>
      <w:r w:rsidRPr="00FB5977">
        <w:rPr>
          <w:rFonts w:ascii="Arial" w:hAnsi="Arial" w:cs="Arial"/>
          <w:u w:color="4472C4"/>
          <w:lang w:val="en-US"/>
        </w:rPr>
        <w:t>Overall, School X has a clear mission statement that makes a clear reference to its educational values which are to raise standards at the conclusion of its three-yea</w:t>
      </w:r>
      <w:r w:rsidRPr="00FB5977">
        <w:rPr>
          <w:rFonts w:ascii="Arial" w:hAnsi="Arial" w:cs="Arial"/>
          <w:u w:color="4472C4"/>
          <w:lang w:val="en-US"/>
        </w:rPr>
        <w:t xml:space="preserve">r plan. The culture of the school is extremely learner </w:t>
      </w:r>
      <w:proofErr w:type="spellStart"/>
      <w:r w:rsidRPr="00FB5977">
        <w:rPr>
          <w:rFonts w:ascii="Arial" w:hAnsi="Arial" w:cs="Arial"/>
          <w:u w:color="4472C4"/>
          <w:lang w:val="en-US"/>
        </w:rPr>
        <w:t>centred</w:t>
      </w:r>
      <w:proofErr w:type="spellEnd"/>
      <w:r w:rsidRPr="00FB5977">
        <w:rPr>
          <w:rFonts w:ascii="Arial" w:hAnsi="Arial" w:cs="Arial"/>
          <w:u w:color="4472C4"/>
          <w:lang w:val="en-US"/>
        </w:rPr>
        <w:t xml:space="preserve"> and supports both students and teachers to become happy, valued and supported, whilst being treated with respect and tolerance. As such, it seeks to motivate students and teachers to achieve th</w:t>
      </w:r>
      <w:r w:rsidRPr="00FB5977">
        <w:rPr>
          <w:rFonts w:ascii="Arial" w:hAnsi="Arial" w:cs="Arial"/>
          <w:u w:color="4472C4"/>
          <w:lang w:val="en-US"/>
        </w:rPr>
        <w:t xml:space="preserve">eir potential and strive for the highest standards of teaching, learning and </w:t>
      </w:r>
      <w:proofErr w:type="spellStart"/>
      <w:r w:rsidRPr="00FB5977">
        <w:rPr>
          <w:rFonts w:ascii="Arial" w:hAnsi="Arial" w:cs="Arial"/>
          <w:u w:color="4472C4"/>
          <w:lang w:val="en-US"/>
        </w:rPr>
        <w:t>behaviour</w:t>
      </w:r>
      <w:proofErr w:type="spellEnd"/>
      <w:r w:rsidRPr="00FB5977">
        <w:rPr>
          <w:rFonts w:ascii="Arial" w:hAnsi="Arial" w:cs="Arial"/>
          <w:u w:color="4472C4"/>
          <w:lang w:val="en-US"/>
        </w:rPr>
        <w:t xml:space="preserve">. </w:t>
      </w:r>
      <w:r w:rsidRPr="00FB5977">
        <w:rPr>
          <w:rFonts w:ascii="Arial" w:hAnsi="Arial" w:cs="Arial"/>
        </w:rPr>
        <w:t>(SIP, 2018).</w:t>
      </w:r>
    </w:p>
    <w:p w:rsidR="00B051B9" w:rsidRPr="00FB5977" w:rsidRDefault="00E22D95">
      <w:pPr>
        <w:pStyle w:val="Body"/>
        <w:spacing w:line="360" w:lineRule="auto"/>
        <w:rPr>
          <w:rFonts w:ascii="Arial" w:eastAsia="Arial" w:hAnsi="Arial" w:cs="Arial"/>
          <w:u w:color="4472C4"/>
          <w:lang w:val="en-US"/>
        </w:rPr>
      </w:pPr>
      <w:r w:rsidRPr="00FB5977">
        <w:rPr>
          <w:rFonts w:ascii="Arial" w:hAnsi="Arial" w:cs="Arial"/>
          <w:u w:color="4472C4"/>
          <w:lang w:val="en-US"/>
        </w:rPr>
        <w:t xml:space="preserve">Upon reflection of my focus priority on their SIP, the progress made on the action plans to improve standards of literacy and numeracy had not been </w:t>
      </w:r>
      <w:r w:rsidRPr="00FB5977">
        <w:rPr>
          <w:rFonts w:ascii="Arial" w:hAnsi="Arial" w:cs="Arial"/>
          <w:u w:color="4472C4"/>
          <w:lang w:val="en-US"/>
        </w:rPr>
        <w:t xml:space="preserve">sufficient enough so far. However, it is sensible to suggest that adequate progression on this priority would gain more momentum and focus during the later stages of the three-year process. This can be seen in </w:t>
      </w:r>
      <w:r w:rsidRPr="00FB5977">
        <w:rPr>
          <w:rFonts w:ascii="Arial" w:hAnsi="Arial" w:cs="Arial"/>
        </w:rPr>
        <w:t>SIP</w:t>
      </w:r>
      <w:r w:rsidRPr="00FB5977">
        <w:rPr>
          <w:rFonts w:ascii="Arial" w:hAnsi="Arial" w:cs="Arial"/>
          <w:lang w:val="en-US"/>
        </w:rPr>
        <w:t xml:space="preserve"> (</w:t>
      </w:r>
      <w:r w:rsidRPr="00FB5977">
        <w:rPr>
          <w:rFonts w:ascii="Arial" w:hAnsi="Arial" w:cs="Arial"/>
        </w:rPr>
        <w:t xml:space="preserve">2018) </w:t>
      </w:r>
      <w:r w:rsidRPr="00FB5977">
        <w:rPr>
          <w:rFonts w:ascii="Arial" w:hAnsi="Arial" w:cs="Arial"/>
          <w:u w:color="4472C4"/>
          <w:lang w:val="en-US"/>
        </w:rPr>
        <w:t xml:space="preserve">where, during the </w:t>
      </w:r>
      <w:proofErr w:type="gramStart"/>
      <w:r w:rsidRPr="00FB5977">
        <w:rPr>
          <w:rFonts w:ascii="Arial" w:hAnsi="Arial" w:cs="Arial"/>
          <w:u w:color="4472C4"/>
          <w:lang w:val="en-US"/>
        </w:rPr>
        <w:t>Spring</w:t>
      </w:r>
      <w:proofErr w:type="gramEnd"/>
      <w:r w:rsidRPr="00FB5977">
        <w:rPr>
          <w:rFonts w:ascii="Arial" w:hAnsi="Arial" w:cs="Arial"/>
          <w:u w:color="4472C4"/>
          <w:lang w:val="en-US"/>
        </w:rPr>
        <w:t xml:space="preserve"> term revie</w:t>
      </w:r>
      <w:r w:rsidRPr="00FB5977">
        <w:rPr>
          <w:rFonts w:ascii="Arial" w:hAnsi="Arial" w:cs="Arial"/>
          <w:u w:color="4472C4"/>
          <w:lang w:val="en-US"/>
        </w:rPr>
        <w:t>w, it stated that much of the work of revisiting and reinforcing the LNF will take place during 2019/20. However, the Mathematics and English Departments were making constant changes to their Schemes of Work (SOW) and systems which should help see an impro</w:t>
      </w:r>
      <w:r w:rsidRPr="00FB5977">
        <w:rPr>
          <w:rFonts w:ascii="Arial" w:hAnsi="Arial" w:cs="Arial"/>
          <w:u w:color="4472C4"/>
          <w:lang w:val="en-US"/>
        </w:rPr>
        <w:t>vement in pupils</w:t>
      </w:r>
      <w:r w:rsidRPr="00FB5977">
        <w:rPr>
          <w:rFonts w:ascii="Arial" w:hAnsi="Arial" w:cs="Arial"/>
          <w:u w:color="4472C4"/>
          <w:lang w:val="en-US"/>
        </w:rPr>
        <w:t xml:space="preserve">’ </w:t>
      </w:r>
      <w:r w:rsidRPr="00FB5977">
        <w:rPr>
          <w:rFonts w:ascii="Arial" w:hAnsi="Arial" w:cs="Arial"/>
          <w:u w:color="4472C4"/>
          <w:lang w:val="en-US"/>
        </w:rPr>
        <w:t xml:space="preserve">numeracy and literacy skills. </w:t>
      </w:r>
      <w:r w:rsidRPr="00FB5977">
        <w:rPr>
          <w:rFonts w:ascii="Arial" w:hAnsi="Arial" w:cs="Arial"/>
          <w:lang w:val="en-US"/>
        </w:rPr>
        <w:t xml:space="preserve">Training would also be provided for all staff as part of teaching-focused INSET. </w:t>
      </w:r>
    </w:p>
    <w:p w:rsidR="00B051B9" w:rsidRPr="00FB5977" w:rsidRDefault="00E22D95">
      <w:pPr>
        <w:pStyle w:val="Body"/>
        <w:spacing w:line="360" w:lineRule="auto"/>
        <w:rPr>
          <w:rFonts w:ascii="Arial" w:eastAsia="Arial" w:hAnsi="Arial" w:cs="Arial"/>
          <w:u w:color="4472C4"/>
        </w:rPr>
      </w:pPr>
      <w:r w:rsidRPr="00FB5977">
        <w:rPr>
          <w:rFonts w:ascii="Arial" w:hAnsi="Arial" w:cs="Arial"/>
          <w:u w:color="4472C4"/>
          <w:lang w:val="en-US"/>
        </w:rPr>
        <w:t>Some of the key themes across the action plans for literacy and numeracy included</w:t>
      </w:r>
      <w:r w:rsidRPr="00FB5977">
        <w:rPr>
          <w:rFonts w:ascii="Arial" w:hAnsi="Arial" w:cs="Arial"/>
          <w:u w:color="4472C4"/>
        </w:rPr>
        <w:t xml:space="preserve">: </w:t>
      </w:r>
      <w:r w:rsidRPr="00FB5977">
        <w:rPr>
          <w:rFonts w:ascii="Arial" w:hAnsi="Arial" w:cs="Arial"/>
          <w:u w:color="4472C4"/>
          <w:lang w:val="en-US"/>
        </w:rPr>
        <w:t>(</w:t>
      </w:r>
      <w:proofErr w:type="spellStart"/>
      <w:r w:rsidRPr="00FB5977">
        <w:rPr>
          <w:rFonts w:ascii="Arial" w:hAnsi="Arial" w:cs="Arial"/>
          <w:u w:color="4472C4"/>
          <w:lang w:val="en-US"/>
        </w:rPr>
        <w:t>i</w:t>
      </w:r>
      <w:proofErr w:type="spellEnd"/>
      <w:r w:rsidRPr="00FB5977">
        <w:rPr>
          <w:rFonts w:ascii="Arial" w:hAnsi="Arial" w:cs="Arial"/>
          <w:u w:color="4472C4"/>
          <w:lang w:val="en-US"/>
        </w:rPr>
        <w:t xml:space="preserve">) </w:t>
      </w:r>
      <w:r w:rsidRPr="00FB5977">
        <w:rPr>
          <w:rFonts w:ascii="Arial" w:hAnsi="Arial" w:cs="Arial"/>
          <w:u w:color="4472C4"/>
          <w:lang w:val="en-US"/>
        </w:rPr>
        <w:t xml:space="preserve">Ensuring there are numerous and relevant rich tasks to develop, </w:t>
      </w:r>
      <w:proofErr w:type="spellStart"/>
      <w:r w:rsidRPr="00FB5977">
        <w:rPr>
          <w:rFonts w:ascii="Arial" w:hAnsi="Arial" w:cs="Arial"/>
          <w:u w:color="4472C4"/>
          <w:lang w:val="en-US"/>
        </w:rPr>
        <w:t>practise</w:t>
      </w:r>
      <w:proofErr w:type="spellEnd"/>
      <w:r w:rsidRPr="00FB5977">
        <w:rPr>
          <w:rFonts w:ascii="Arial" w:hAnsi="Arial" w:cs="Arial"/>
          <w:u w:color="4472C4"/>
          <w:lang w:val="en-US"/>
        </w:rPr>
        <w:t xml:space="preserve"> and consolidate literacy and numeracy skills; (ii) Working closely with partner primary schools within the catchment to improve continuity and progression of literacy and numeracy tea</w:t>
      </w:r>
      <w:r w:rsidRPr="00FB5977">
        <w:rPr>
          <w:rFonts w:ascii="Arial" w:hAnsi="Arial" w:cs="Arial"/>
          <w:u w:color="4472C4"/>
          <w:lang w:val="en-US"/>
        </w:rPr>
        <w:t>ching/learning from Year 5 to Year 8; (iii) Re-visiting key elements of the LNF and monitoring how effectively these are embedded; (iv) providing the training needed for staff to improve pupils</w:t>
      </w:r>
      <w:r w:rsidRPr="00FB5977">
        <w:rPr>
          <w:rFonts w:ascii="Arial" w:hAnsi="Arial" w:cs="Arial"/>
          <w:u w:color="4472C4"/>
          <w:lang w:val="en-US"/>
        </w:rPr>
        <w:t>’</w:t>
      </w:r>
      <w:r w:rsidRPr="00FB5977">
        <w:rPr>
          <w:rFonts w:ascii="Arial" w:hAnsi="Arial" w:cs="Arial"/>
          <w:u w:color="4472C4"/>
          <w:lang w:val="en-US"/>
        </w:rPr>
        <w:t xml:space="preserve"> skills (SIP, 2018). </w:t>
      </w:r>
      <w:r w:rsidRPr="00FB5977">
        <w:rPr>
          <w:rFonts w:ascii="Arial" w:hAnsi="Arial" w:cs="Arial"/>
          <w:shd w:val="clear" w:color="auto" w:fill="FFFFFF"/>
          <w:lang w:val="en-US"/>
        </w:rPr>
        <w:t>Cambridgeinternational.org. (2020) stated</w:t>
      </w:r>
      <w:r w:rsidRPr="00FB5977">
        <w:rPr>
          <w:rFonts w:ascii="Arial" w:hAnsi="Arial" w:cs="Arial"/>
          <w:shd w:val="clear" w:color="auto" w:fill="FFFFFF"/>
          <w:lang w:val="en-US"/>
        </w:rPr>
        <w:t xml:space="preserve"> </w:t>
      </w:r>
      <w:r w:rsidRPr="00FB5977">
        <w:rPr>
          <w:rFonts w:ascii="Arial" w:hAnsi="Arial" w:cs="Arial"/>
          <w:u w:color="4472C4"/>
          <w:shd w:val="clear" w:color="auto" w:fill="FFFFFF"/>
          <w:lang w:val="en-US"/>
        </w:rPr>
        <w:t>that</w:t>
      </w:r>
      <w:r w:rsidRPr="00FB5977">
        <w:rPr>
          <w:rFonts w:ascii="Arial" w:hAnsi="Arial" w:cs="Arial"/>
          <w:u w:color="4472C4"/>
          <w:lang w:val="en-US"/>
        </w:rPr>
        <w:t xml:space="preserve"> continuous development could be sustained through staff training </w:t>
      </w:r>
      <w:proofErr w:type="spellStart"/>
      <w:r w:rsidRPr="00FB5977">
        <w:rPr>
          <w:rFonts w:ascii="Arial" w:hAnsi="Arial" w:cs="Arial"/>
          <w:u w:color="4472C4"/>
          <w:lang w:val="en-US"/>
        </w:rPr>
        <w:t>programmes</w:t>
      </w:r>
      <w:proofErr w:type="spellEnd"/>
      <w:r w:rsidRPr="00FB5977">
        <w:rPr>
          <w:rFonts w:ascii="Arial" w:hAnsi="Arial" w:cs="Arial"/>
          <w:u w:color="4472C4"/>
          <w:lang w:val="en-US"/>
        </w:rPr>
        <w:t xml:space="preserve"> and by</w:t>
      </w:r>
      <w:r w:rsidRPr="00FB5977">
        <w:rPr>
          <w:rFonts w:ascii="Arial" w:hAnsi="Arial" w:cs="Arial"/>
          <w:u w:color="4472C4"/>
          <w:lang w:val="es-ES_tradnl"/>
        </w:rPr>
        <w:t xml:space="preserve"> </w:t>
      </w:r>
      <w:proofErr w:type="spellStart"/>
      <w:r w:rsidRPr="00FB5977">
        <w:rPr>
          <w:rFonts w:ascii="Arial" w:hAnsi="Arial" w:cs="Arial"/>
          <w:u w:color="4472C4"/>
          <w:lang w:val="es-ES_tradnl"/>
        </w:rPr>
        <w:t>revisit</w:t>
      </w:r>
      <w:r w:rsidRPr="00FB5977">
        <w:rPr>
          <w:rFonts w:ascii="Arial" w:hAnsi="Arial" w:cs="Arial"/>
          <w:u w:color="4472C4"/>
          <w:lang w:val="en-US"/>
        </w:rPr>
        <w:t>ing</w:t>
      </w:r>
      <w:proofErr w:type="spellEnd"/>
      <w:r w:rsidRPr="00FB5977">
        <w:rPr>
          <w:rFonts w:ascii="Arial" w:hAnsi="Arial" w:cs="Arial"/>
          <w:u w:color="4472C4"/>
          <w:lang w:val="en-US"/>
        </w:rPr>
        <w:t xml:space="preserve"> key areas of the curriculum. They also suggest</w:t>
      </w:r>
      <w:r w:rsidRPr="00FB5977">
        <w:rPr>
          <w:rFonts w:ascii="Arial" w:hAnsi="Arial" w:cs="Arial"/>
          <w:u w:color="4472C4"/>
        </w:rPr>
        <w:t>e</w:t>
      </w:r>
      <w:r w:rsidRPr="00FB5977">
        <w:rPr>
          <w:rFonts w:ascii="Arial" w:hAnsi="Arial" w:cs="Arial"/>
          <w:u w:color="4472C4"/>
          <w:lang w:val="en-US"/>
        </w:rPr>
        <w:t>d that teachers and teaching assistants should become more confident and skilled in teaching these skills and</w:t>
      </w:r>
      <w:r w:rsidRPr="00FB5977">
        <w:rPr>
          <w:rFonts w:ascii="Arial" w:hAnsi="Arial" w:cs="Arial"/>
          <w:u w:color="4472C4"/>
          <w:lang w:val="en-US"/>
        </w:rPr>
        <w:t xml:space="preserve"> providing the tasks/ learning needed for pupils to improve them. </w:t>
      </w:r>
      <w:r w:rsidRPr="00FB5977">
        <w:rPr>
          <w:rFonts w:ascii="Arial" w:hAnsi="Arial" w:cs="Arial"/>
        </w:rPr>
        <w:t>SIP</w:t>
      </w:r>
      <w:r w:rsidRPr="00FB5977">
        <w:rPr>
          <w:rFonts w:ascii="Arial" w:hAnsi="Arial" w:cs="Arial"/>
          <w:lang w:val="en-US"/>
        </w:rPr>
        <w:t xml:space="preserve"> (</w:t>
      </w:r>
      <w:r w:rsidRPr="00FB5977">
        <w:rPr>
          <w:rFonts w:ascii="Arial" w:hAnsi="Arial" w:cs="Arial"/>
        </w:rPr>
        <w:t>2018)</w:t>
      </w:r>
      <w:r w:rsidRPr="00FB5977">
        <w:rPr>
          <w:rFonts w:ascii="Arial" w:hAnsi="Arial" w:cs="Arial"/>
          <w:u w:color="4472C4"/>
          <w:lang w:val="en-US"/>
        </w:rPr>
        <w:t xml:space="preserve"> agreed and stated</w:t>
      </w:r>
      <w:r w:rsidRPr="00FB5977">
        <w:rPr>
          <w:rFonts w:ascii="Arial" w:hAnsi="Arial" w:cs="Arial"/>
          <w:u w:color="4472C4"/>
        </w:rPr>
        <w:t xml:space="preserve"> </w:t>
      </w:r>
      <w:r w:rsidRPr="00FB5977">
        <w:rPr>
          <w:rFonts w:ascii="Arial" w:hAnsi="Arial" w:cs="Arial"/>
          <w:u w:color="4472C4"/>
          <w:lang w:val="en-US"/>
        </w:rPr>
        <w:t xml:space="preserve">in its Summer review that much of this work will take place across the curriculum in 2019/20 as part of staff training </w:t>
      </w:r>
      <w:proofErr w:type="spellStart"/>
      <w:r w:rsidRPr="00FB5977">
        <w:rPr>
          <w:rFonts w:ascii="Arial" w:hAnsi="Arial" w:cs="Arial"/>
          <w:u w:color="4472C4"/>
          <w:lang w:val="en-US"/>
        </w:rPr>
        <w:t>programmes</w:t>
      </w:r>
      <w:proofErr w:type="spellEnd"/>
      <w:r w:rsidRPr="00FB5977">
        <w:rPr>
          <w:rFonts w:ascii="Arial" w:hAnsi="Arial" w:cs="Arial"/>
          <w:u w:color="4472C4"/>
          <w:lang w:val="en-US"/>
        </w:rPr>
        <w:t>, development of the KS3 curricu</w:t>
      </w:r>
      <w:r w:rsidRPr="00FB5977">
        <w:rPr>
          <w:rFonts w:ascii="Arial" w:hAnsi="Arial" w:cs="Arial"/>
          <w:u w:color="4472C4"/>
          <w:lang w:val="en-US"/>
        </w:rPr>
        <w:t>lum and LNF implementation</w:t>
      </w:r>
      <w:r w:rsidRPr="00FB5977">
        <w:rPr>
          <w:rFonts w:ascii="Arial" w:hAnsi="Arial" w:cs="Arial"/>
          <w:u w:color="4472C4"/>
        </w:rPr>
        <w:t xml:space="preserve">. </w:t>
      </w:r>
    </w:p>
    <w:p w:rsidR="00B051B9" w:rsidRPr="00FB5977" w:rsidRDefault="00E22D95">
      <w:pPr>
        <w:pStyle w:val="Body"/>
        <w:spacing w:line="360" w:lineRule="auto"/>
        <w:rPr>
          <w:rFonts w:ascii="Arial" w:eastAsia="Arial" w:hAnsi="Arial" w:cs="Arial"/>
        </w:rPr>
      </w:pPr>
      <w:r w:rsidRPr="00FB5977">
        <w:rPr>
          <w:rFonts w:ascii="Arial" w:hAnsi="Arial" w:cs="Arial"/>
          <w:u w:color="4472C4"/>
          <w:lang w:val="en-US"/>
        </w:rPr>
        <w:lastRenderedPageBreak/>
        <w:t xml:space="preserve">One aspect not been mentioned in the action plans for literacy and numeracy is the use of pupil voice. On the contrary, this technique can be seen in their other whole school priorities, such as </w:t>
      </w:r>
      <w:r w:rsidRPr="00FB5977">
        <w:rPr>
          <w:rFonts w:ascii="Arial" w:hAnsi="Arial" w:cs="Arial"/>
          <w:u w:color="4472C4"/>
        </w:rPr>
        <w:t xml:space="preserve">Digital </w:t>
      </w:r>
      <w:proofErr w:type="spellStart"/>
      <w:r w:rsidRPr="00FB5977">
        <w:rPr>
          <w:rFonts w:ascii="Arial" w:hAnsi="Arial" w:cs="Arial"/>
          <w:u w:color="4472C4"/>
        </w:rPr>
        <w:t>Competenc</w:t>
      </w:r>
      <w:proofErr w:type="spellEnd"/>
      <w:r w:rsidRPr="00FB5977">
        <w:rPr>
          <w:rFonts w:ascii="Arial" w:hAnsi="Arial" w:cs="Arial"/>
          <w:u w:color="4472C4"/>
          <w:lang w:val="en-US"/>
        </w:rPr>
        <w:t>e Framework (DC</w:t>
      </w:r>
      <w:r w:rsidRPr="00FB5977">
        <w:rPr>
          <w:rFonts w:ascii="Arial" w:hAnsi="Arial" w:cs="Arial"/>
          <w:u w:color="4472C4"/>
          <w:lang w:val="en-US"/>
        </w:rPr>
        <w:t xml:space="preserve">F), </w:t>
      </w:r>
      <w:r w:rsidRPr="00FB5977">
        <w:rPr>
          <w:rFonts w:ascii="Arial" w:hAnsi="Arial" w:cs="Arial"/>
          <w:u w:color="4472C4"/>
          <w:lang w:val="en-US"/>
        </w:rPr>
        <w:t>Well-being and mental health and Improvement in planning to address teaching and assessment weaknesses (</w:t>
      </w:r>
      <w:r w:rsidRPr="00FB5977">
        <w:rPr>
          <w:rFonts w:ascii="Arial" w:hAnsi="Arial" w:cs="Arial"/>
        </w:rPr>
        <w:t>SIP</w:t>
      </w:r>
      <w:r w:rsidRPr="00FB5977">
        <w:rPr>
          <w:rFonts w:ascii="Arial" w:hAnsi="Arial" w:cs="Arial"/>
          <w:lang w:val="en-US"/>
        </w:rPr>
        <w:t xml:space="preserve">, </w:t>
      </w:r>
      <w:r w:rsidRPr="00FB5977">
        <w:rPr>
          <w:rFonts w:ascii="Arial" w:hAnsi="Arial" w:cs="Arial"/>
        </w:rPr>
        <w:t xml:space="preserve">2018). </w:t>
      </w:r>
      <w:r w:rsidRPr="00FB5977">
        <w:rPr>
          <w:rFonts w:ascii="Arial" w:hAnsi="Arial" w:cs="Arial"/>
          <w:u w:color="4472C4"/>
          <w:lang w:val="en-US"/>
        </w:rPr>
        <w:t>This could easily be embedded into my focus priority with the simple introduction of p</w:t>
      </w:r>
      <w:proofErr w:type="spellStart"/>
      <w:r w:rsidRPr="00FB5977">
        <w:rPr>
          <w:rFonts w:ascii="Arial" w:hAnsi="Arial" w:cs="Arial"/>
          <w:u w:color="4472C4"/>
        </w:rPr>
        <w:t>upil</w:t>
      </w:r>
      <w:proofErr w:type="spellEnd"/>
      <w:r w:rsidRPr="00FB5977">
        <w:rPr>
          <w:rFonts w:ascii="Arial" w:hAnsi="Arial" w:cs="Arial"/>
          <w:u w:color="4472C4"/>
        </w:rPr>
        <w:t xml:space="preserve"> </w:t>
      </w:r>
      <w:r w:rsidR="00D81CC3">
        <w:rPr>
          <w:rFonts w:ascii="Arial" w:hAnsi="Arial" w:cs="Arial"/>
          <w:u w:color="4472C4"/>
          <w:lang w:val="en-US"/>
        </w:rPr>
        <w:t xml:space="preserve">voice </w:t>
      </w:r>
      <w:r w:rsidR="00D81CC3" w:rsidRPr="00FB5977">
        <w:rPr>
          <w:rFonts w:ascii="Arial" w:hAnsi="Arial" w:cs="Arial"/>
          <w:u w:color="4472C4"/>
          <w:lang w:val="fr-FR"/>
        </w:rPr>
        <w:t>questionnaires</w:t>
      </w:r>
      <w:r w:rsidRPr="00FB5977">
        <w:rPr>
          <w:rFonts w:ascii="Arial" w:hAnsi="Arial" w:cs="Arial"/>
          <w:u w:color="4472C4"/>
          <w:lang w:val="fr-FR"/>
        </w:rPr>
        <w:t xml:space="preserve"> or </w:t>
      </w:r>
      <w:r w:rsidRPr="00FB5977">
        <w:rPr>
          <w:rFonts w:ascii="Arial" w:hAnsi="Arial" w:cs="Arial"/>
          <w:u w:color="4472C4"/>
          <w:lang w:val="en-US"/>
        </w:rPr>
        <w:t>a</w:t>
      </w:r>
      <w:proofErr w:type="spellStart"/>
      <w:r w:rsidRPr="00FB5977">
        <w:rPr>
          <w:rFonts w:ascii="Arial" w:hAnsi="Arial" w:cs="Arial"/>
          <w:u w:color="4472C4"/>
          <w:lang w:val="fr-FR"/>
        </w:rPr>
        <w:t>udits</w:t>
      </w:r>
      <w:proofErr w:type="spellEnd"/>
      <w:r w:rsidRPr="00FB5977">
        <w:rPr>
          <w:rFonts w:ascii="Arial" w:hAnsi="Arial" w:cs="Arial"/>
          <w:u w:color="4472C4"/>
          <w:lang w:val="fr-FR"/>
        </w:rPr>
        <w:t xml:space="preserve">, </w:t>
      </w:r>
      <w:r w:rsidRPr="00FB5977">
        <w:rPr>
          <w:rFonts w:ascii="Arial" w:hAnsi="Arial" w:cs="Arial"/>
          <w:u w:color="4472C4"/>
          <w:lang w:val="en-US"/>
        </w:rPr>
        <w:t xml:space="preserve">or </w:t>
      </w:r>
      <w:r w:rsidRPr="00FB5977">
        <w:rPr>
          <w:rFonts w:ascii="Arial" w:hAnsi="Arial" w:cs="Arial"/>
          <w:u w:color="4472C4"/>
          <w:lang w:val="pt-PT"/>
        </w:rPr>
        <w:t>adapt</w:t>
      </w:r>
      <w:r w:rsidRPr="00FB5977">
        <w:rPr>
          <w:rFonts w:ascii="Arial" w:hAnsi="Arial" w:cs="Arial"/>
          <w:u w:color="4472C4"/>
          <w:lang w:val="en-US"/>
        </w:rPr>
        <w:t>ion</w:t>
      </w:r>
      <w:r w:rsidRPr="00FB5977">
        <w:rPr>
          <w:rFonts w:ascii="Arial" w:hAnsi="Arial" w:cs="Arial"/>
          <w:u w:color="4472C4"/>
        </w:rPr>
        <w:t xml:space="preserve"> </w:t>
      </w:r>
      <w:r w:rsidRPr="00FB5977">
        <w:rPr>
          <w:rFonts w:ascii="Arial" w:hAnsi="Arial" w:cs="Arial"/>
          <w:u w:color="4472C4"/>
          <w:lang w:val="en-US"/>
        </w:rPr>
        <w:t>of exi</w:t>
      </w:r>
      <w:r w:rsidR="00FB5977">
        <w:rPr>
          <w:rFonts w:ascii="Arial" w:hAnsi="Arial" w:cs="Arial"/>
          <w:u w:color="4472C4"/>
          <w:lang w:val="en-US"/>
        </w:rPr>
        <w:t>s</w:t>
      </w:r>
      <w:r w:rsidRPr="00FB5977">
        <w:rPr>
          <w:rFonts w:ascii="Arial" w:hAnsi="Arial" w:cs="Arial"/>
          <w:u w:color="4472C4"/>
          <w:lang w:val="en-US"/>
        </w:rPr>
        <w:t xml:space="preserve">ting resources within the DCF or other subjects. According to </w:t>
      </w:r>
      <w:proofErr w:type="spellStart"/>
      <w:r w:rsidRPr="00FB5977">
        <w:rPr>
          <w:rFonts w:ascii="Arial" w:hAnsi="Arial" w:cs="Arial"/>
          <w:shd w:val="clear" w:color="auto" w:fill="FFFFFF"/>
        </w:rPr>
        <w:t>Hwb.gov.wales</w:t>
      </w:r>
      <w:proofErr w:type="spellEnd"/>
      <w:r w:rsidRPr="00FB5977">
        <w:rPr>
          <w:rFonts w:ascii="Arial" w:hAnsi="Arial" w:cs="Arial"/>
          <w:shd w:val="clear" w:color="auto" w:fill="FFFFFF"/>
        </w:rPr>
        <w:t>. (2019)</w:t>
      </w:r>
      <w:r w:rsidRPr="00FB5977">
        <w:rPr>
          <w:rFonts w:ascii="Arial" w:hAnsi="Arial" w:cs="Arial"/>
          <w:u w:color="4472C4"/>
          <w:lang w:val="en-US"/>
        </w:rPr>
        <w:t xml:space="preserve"> and </w:t>
      </w:r>
      <w:r w:rsidRPr="00FB5977">
        <w:rPr>
          <w:rFonts w:ascii="Arial" w:hAnsi="Arial" w:cs="Arial"/>
          <w:shd w:val="clear" w:color="auto" w:fill="FFFFFF"/>
        </w:rPr>
        <w:t xml:space="preserve">Estyn. (2018), </w:t>
      </w:r>
      <w:r w:rsidRPr="00FB5977">
        <w:rPr>
          <w:rFonts w:ascii="Arial" w:hAnsi="Arial" w:cs="Arial"/>
          <w:u w:color="4472C4"/>
          <w:lang w:val="en-US"/>
        </w:rPr>
        <w:t>pupil participation can support school improvement by helping the school to identify future priorities and make more informed decisions on well-</w:t>
      </w:r>
      <w:r w:rsidRPr="00FB5977">
        <w:rPr>
          <w:rFonts w:ascii="Arial" w:hAnsi="Arial" w:cs="Arial"/>
          <w:u w:color="4472C4"/>
          <w:lang w:val="en-US"/>
        </w:rPr>
        <w:t xml:space="preserve">being, learning experiences and the quality of teaching. Throughout this process, pupil involvement develops valuable personal and social skills such as listening skills and working with others </w:t>
      </w:r>
      <w:r w:rsidRPr="00FB5977">
        <w:rPr>
          <w:rFonts w:ascii="Arial" w:hAnsi="Arial" w:cs="Arial"/>
        </w:rPr>
        <w:t xml:space="preserve">(Donaldson, 2015). </w:t>
      </w:r>
    </w:p>
    <w:p w:rsidR="00B051B9" w:rsidRPr="00180086" w:rsidRDefault="00E22D95">
      <w:pPr>
        <w:pStyle w:val="Body"/>
        <w:spacing w:line="360" w:lineRule="auto"/>
        <w:rPr>
          <w:rFonts w:ascii="Arial" w:hAnsi="Arial" w:cs="Arial"/>
          <w:b/>
          <w:bCs/>
          <w:i/>
          <w:iCs/>
          <w:color w:val="FF0000"/>
          <w:sz w:val="28"/>
          <w:szCs w:val="28"/>
          <w:u w:val="single" w:color="FF0000"/>
        </w:rPr>
      </w:pPr>
      <w:r w:rsidRPr="00180086">
        <w:rPr>
          <w:rFonts w:ascii="Arial" w:hAnsi="Arial" w:cs="Arial"/>
          <w:b/>
          <w:sz w:val="28"/>
          <w:szCs w:val="28"/>
          <w:u w:val="single"/>
          <w:lang w:val="en-US"/>
        </w:rPr>
        <w:t xml:space="preserve">Conclusion </w:t>
      </w:r>
    </w:p>
    <w:p w:rsidR="00B051B9" w:rsidRPr="00FB5977" w:rsidRDefault="00E22D95">
      <w:pPr>
        <w:pStyle w:val="Body"/>
        <w:spacing w:line="360" w:lineRule="auto"/>
        <w:rPr>
          <w:rFonts w:ascii="Arial" w:hAnsi="Arial" w:cs="Arial"/>
          <w:u w:color="4472C4"/>
        </w:rPr>
      </w:pPr>
      <w:r w:rsidRPr="00FB5977">
        <w:rPr>
          <w:rFonts w:ascii="Arial" w:hAnsi="Arial" w:cs="Arial"/>
          <w:u w:color="4472C4"/>
          <w:lang w:val="en-US"/>
        </w:rPr>
        <w:t>The assignmen</w:t>
      </w:r>
      <w:r w:rsidRPr="00FB5977">
        <w:rPr>
          <w:rFonts w:ascii="Arial" w:hAnsi="Arial" w:cs="Arial"/>
          <w:u w:color="4472C4"/>
          <w:lang w:val="en-US"/>
        </w:rPr>
        <w:t xml:space="preserve">t aim was to identify an aspect of a school’s SIP and critically </w:t>
      </w:r>
      <w:proofErr w:type="spellStart"/>
      <w:r w:rsidRPr="00FB5977">
        <w:rPr>
          <w:rFonts w:ascii="Arial" w:hAnsi="Arial" w:cs="Arial"/>
          <w:u w:color="4472C4"/>
          <w:lang w:val="en-US"/>
        </w:rPr>
        <w:t>analysed</w:t>
      </w:r>
      <w:proofErr w:type="spellEnd"/>
      <w:r w:rsidRPr="00FB5977">
        <w:rPr>
          <w:rFonts w:ascii="Arial" w:hAnsi="Arial" w:cs="Arial"/>
          <w:u w:color="4472C4"/>
          <w:lang w:val="en-US"/>
        </w:rPr>
        <w:t xml:space="preserve"> its impact on the schools overall achievements.</w:t>
      </w:r>
      <w:r w:rsidRPr="00FB5977">
        <w:rPr>
          <w:rFonts w:ascii="Arial" w:hAnsi="Arial" w:cs="Arial"/>
          <w:lang w:val="en-US"/>
        </w:rPr>
        <w:t xml:space="preserve"> I </w:t>
      </w:r>
      <w:r w:rsidR="00FB5977" w:rsidRPr="00FB5977">
        <w:rPr>
          <w:rFonts w:ascii="Arial" w:hAnsi="Arial" w:cs="Arial"/>
          <w:lang w:val="en-US"/>
        </w:rPr>
        <w:t>focused</w:t>
      </w:r>
      <w:r w:rsidRPr="00FB5977">
        <w:rPr>
          <w:rFonts w:ascii="Arial" w:hAnsi="Arial" w:cs="Arial"/>
          <w:u w:color="4472C4"/>
          <w:lang w:val="en-US"/>
        </w:rPr>
        <w:t xml:space="preserve"> on one of School X’s priorities, which was to </w:t>
      </w:r>
      <w:proofErr w:type="gramStart"/>
      <w:r w:rsidRPr="00FB5977">
        <w:rPr>
          <w:rFonts w:ascii="Arial" w:hAnsi="Arial" w:cs="Arial"/>
          <w:u w:color="4472C4"/>
          <w:lang w:val="en-US"/>
        </w:rPr>
        <w:t>Improve</w:t>
      </w:r>
      <w:proofErr w:type="gramEnd"/>
      <w:r w:rsidRPr="00FB5977">
        <w:rPr>
          <w:rFonts w:ascii="Arial" w:hAnsi="Arial" w:cs="Arial"/>
          <w:u w:color="4472C4"/>
          <w:lang w:val="en-US"/>
        </w:rPr>
        <w:t xml:space="preserve"> standards in pupils’ literacy and numeracy skills. On reflection prog</w:t>
      </w:r>
      <w:r w:rsidRPr="00FB5977">
        <w:rPr>
          <w:rFonts w:ascii="Arial" w:hAnsi="Arial" w:cs="Arial"/>
          <w:u w:color="4472C4"/>
          <w:lang w:val="en-US"/>
        </w:rPr>
        <w:t xml:space="preserve">ression on this priority had not made enough progress according to the reviews available. </w:t>
      </w:r>
      <w:r w:rsidRPr="00FB5977">
        <w:rPr>
          <w:rFonts w:ascii="Arial" w:hAnsi="Arial" w:cs="Arial"/>
          <w:lang w:val="en-US"/>
        </w:rPr>
        <w:t xml:space="preserve">As such, more attention would be required on most aspects of action planning if progression was to improve sufficiently by the end of the SIP cycle, in order to have </w:t>
      </w:r>
      <w:r w:rsidRPr="00FB5977">
        <w:rPr>
          <w:rFonts w:ascii="Arial" w:hAnsi="Arial" w:cs="Arial"/>
          <w:lang w:val="en-US"/>
        </w:rPr>
        <w:t>a measurable impact on teaching and learning standards and/or quality of provision.</w:t>
      </w:r>
    </w:p>
    <w:p w:rsidR="00B051B9" w:rsidRPr="00FB5977" w:rsidRDefault="00E22D95">
      <w:pPr>
        <w:pStyle w:val="Body"/>
        <w:spacing w:line="360" w:lineRule="auto"/>
        <w:rPr>
          <w:rFonts w:ascii="Arial" w:eastAsia="Arial" w:hAnsi="Arial" w:cs="Arial"/>
          <w:lang w:val="en-US"/>
        </w:rPr>
      </w:pPr>
      <w:r w:rsidRPr="00FB5977">
        <w:rPr>
          <w:rFonts w:ascii="Arial" w:hAnsi="Arial" w:cs="Arial"/>
          <w:u w:color="4472C4"/>
          <w:lang w:val="en-US"/>
        </w:rPr>
        <w:t>Overall, I have gained a better understanding and knowledge of how a SIP is developed and written, as well as the process needed to develop priorities and action plans to h</w:t>
      </w:r>
      <w:r w:rsidRPr="00FB5977">
        <w:rPr>
          <w:rFonts w:ascii="Arial" w:hAnsi="Arial" w:cs="Arial"/>
          <w:u w:color="4472C4"/>
          <w:lang w:val="en-US"/>
        </w:rPr>
        <w:t>elp overall improvement of the school. I</w:t>
      </w:r>
      <w:r w:rsidRPr="00FB5977">
        <w:rPr>
          <w:rFonts w:ascii="Arial" w:hAnsi="Arial" w:cs="Arial"/>
          <w:lang w:val="en-US"/>
        </w:rPr>
        <w:t>n addition, I have learnt how important the general use of SIPs are for decision making throughout the school, and how it is critical to examine whether the SIP quality is relatable to student achievement and overall</w:t>
      </w:r>
      <w:r w:rsidRPr="00FB5977">
        <w:rPr>
          <w:rFonts w:ascii="Arial" w:hAnsi="Arial" w:cs="Arial"/>
          <w:lang w:val="en-US"/>
        </w:rPr>
        <w:t xml:space="preserve"> school improvement. </w:t>
      </w:r>
    </w:p>
    <w:p w:rsidR="00B051B9" w:rsidRPr="00FB5977" w:rsidRDefault="00E22D95">
      <w:pPr>
        <w:pStyle w:val="Body"/>
        <w:spacing w:line="360" w:lineRule="auto"/>
        <w:rPr>
          <w:rFonts w:ascii="Arial" w:eastAsia="Arial" w:hAnsi="Arial" w:cs="Arial"/>
          <w:u w:color="4472C4"/>
        </w:rPr>
      </w:pPr>
      <w:r w:rsidRPr="00FB5977">
        <w:rPr>
          <w:rFonts w:ascii="Arial" w:hAnsi="Arial" w:cs="Arial"/>
          <w:u w:color="4472C4"/>
          <w:lang w:val="en-US"/>
        </w:rPr>
        <w:t>I have also learnt that research, accurate analysis and evidence are key processes when reflecting on factors that will overall impact learners</w:t>
      </w:r>
      <w:r w:rsidRPr="00FB5977">
        <w:rPr>
          <w:rFonts w:ascii="Arial" w:hAnsi="Arial" w:cs="Arial"/>
          <w:u w:color="4472C4"/>
          <w:lang w:val="en-US"/>
        </w:rPr>
        <w:t xml:space="preserve">’ </w:t>
      </w:r>
      <w:r w:rsidRPr="00FB5977">
        <w:rPr>
          <w:rFonts w:ascii="Arial" w:hAnsi="Arial" w:cs="Arial"/>
          <w:u w:color="4472C4"/>
          <w:lang w:val="en-US"/>
        </w:rPr>
        <w:t>progress and achievement. Whether that be critically reflecting on cultural, linguistic a</w:t>
      </w:r>
      <w:r w:rsidRPr="00FB5977">
        <w:rPr>
          <w:rFonts w:ascii="Arial" w:hAnsi="Arial" w:cs="Arial"/>
          <w:u w:color="4472C4"/>
          <w:lang w:val="en-US"/>
        </w:rPr>
        <w:t xml:space="preserve">nd socio-economic factors or the professional role of the teacher when working closely with governors, fellow staff members, local authorities and parents to support the wider community. </w:t>
      </w:r>
    </w:p>
    <w:p w:rsidR="00B051B9" w:rsidRDefault="004B7645">
      <w:pPr>
        <w:pStyle w:val="Body"/>
        <w:spacing w:line="360" w:lineRule="auto"/>
        <w:rPr>
          <w:rFonts w:ascii="Arial" w:eastAsia="Arial" w:hAnsi="Arial" w:cs="Arial"/>
          <w:b/>
          <w:bCs/>
          <w:u w:color="4472C4"/>
        </w:rPr>
      </w:pPr>
      <w:r>
        <w:rPr>
          <w:rFonts w:ascii="Arial" w:hAnsi="Arial"/>
          <w:b/>
          <w:bCs/>
          <w:u w:color="4472C4"/>
          <w:lang w:val="en-US"/>
        </w:rPr>
        <w:t>WORD COUNT = 2682</w:t>
      </w:r>
      <w:bookmarkStart w:id="0" w:name="_GoBack"/>
      <w:bookmarkEnd w:id="0"/>
    </w:p>
    <w:p w:rsidR="00FB5977" w:rsidRDefault="00FB5977">
      <w:pPr>
        <w:pStyle w:val="BodyA"/>
        <w:spacing w:line="360" w:lineRule="auto"/>
        <w:rPr>
          <w:rFonts w:ascii="Arial" w:hAnsi="Arial"/>
          <w:b/>
          <w:bCs/>
          <w:sz w:val="28"/>
          <w:szCs w:val="28"/>
          <w:u w:val="single"/>
          <w:lang w:val="de-DE"/>
        </w:rPr>
      </w:pPr>
    </w:p>
    <w:p w:rsidR="00FB5977" w:rsidRDefault="00FB5977">
      <w:pPr>
        <w:pStyle w:val="BodyA"/>
        <w:spacing w:line="360" w:lineRule="auto"/>
        <w:rPr>
          <w:rFonts w:ascii="Arial" w:hAnsi="Arial"/>
          <w:b/>
          <w:bCs/>
          <w:sz w:val="28"/>
          <w:szCs w:val="28"/>
          <w:u w:val="single"/>
          <w:lang w:val="de-DE"/>
        </w:rPr>
      </w:pPr>
    </w:p>
    <w:p w:rsidR="00B051B9" w:rsidRDefault="00E22D95">
      <w:pPr>
        <w:pStyle w:val="BodyA"/>
        <w:spacing w:line="360" w:lineRule="auto"/>
        <w:rPr>
          <w:rFonts w:ascii="Arial" w:eastAsia="Arial" w:hAnsi="Arial" w:cs="Arial"/>
          <w:b/>
          <w:bCs/>
          <w:sz w:val="28"/>
          <w:szCs w:val="28"/>
          <w:u w:val="single"/>
          <w:lang w:val="de-DE"/>
        </w:rPr>
      </w:pPr>
      <w:r>
        <w:rPr>
          <w:rFonts w:ascii="Arial" w:hAnsi="Arial"/>
          <w:b/>
          <w:bCs/>
          <w:sz w:val="28"/>
          <w:szCs w:val="28"/>
          <w:u w:val="single"/>
          <w:lang w:val="de-DE"/>
        </w:rPr>
        <w:lastRenderedPageBreak/>
        <w:t xml:space="preserve">REFERENCE </w:t>
      </w:r>
      <w:r>
        <w:rPr>
          <w:rFonts w:ascii="Arial" w:hAnsi="Arial"/>
          <w:b/>
          <w:bCs/>
          <w:sz w:val="28"/>
          <w:szCs w:val="28"/>
          <w:u w:val="single"/>
          <w:lang w:val="de-DE"/>
        </w:rPr>
        <w:t>LIST</w:t>
      </w:r>
    </w:p>
    <w:p w:rsidR="00B051B9" w:rsidRPr="00FB5977" w:rsidRDefault="00E22D95">
      <w:pPr>
        <w:pStyle w:val="BodyA"/>
        <w:spacing w:line="360" w:lineRule="auto"/>
        <w:rPr>
          <w:rFonts w:ascii="Arial" w:hAnsi="Arial" w:cs="Arial"/>
        </w:rPr>
      </w:pPr>
      <w:r w:rsidRPr="00FB5977">
        <w:rPr>
          <w:rFonts w:ascii="Arial" w:hAnsi="Arial" w:cs="Arial"/>
        </w:rPr>
        <w:t xml:space="preserve">Barrett, T., (2016). </w:t>
      </w:r>
      <w:r w:rsidRPr="00FB5977">
        <w:rPr>
          <w:rFonts w:ascii="Arial" w:hAnsi="Arial" w:cs="Arial"/>
          <w:i/>
          <w:iCs/>
        </w:rPr>
        <w:t xml:space="preserve">Applying Design Thinking In 4 Different Ways </w:t>
      </w:r>
      <w:proofErr w:type="gramStart"/>
      <w:r w:rsidRPr="00FB5977">
        <w:rPr>
          <w:rFonts w:ascii="Arial" w:hAnsi="Arial" w:cs="Arial"/>
          <w:i/>
          <w:iCs/>
        </w:rPr>
        <w:t>In</w:t>
      </w:r>
      <w:proofErr w:type="gramEnd"/>
      <w:r w:rsidRPr="00FB5977">
        <w:rPr>
          <w:rFonts w:ascii="Arial" w:hAnsi="Arial" w:cs="Arial"/>
          <w:i/>
          <w:iCs/>
        </w:rPr>
        <w:t xml:space="preserve"> Schools</w:t>
      </w:r>
      <w:r w:rsidRPr="00FB5977">
        <w:rPr>
          <w:rFonts w:ascii="Arial" w:hAnsi="Arial" w:cs="Arial"/>
        </w:rPr>
        <w:t>. [</w:t>
      </w:r>
      <w:proofErr w:type="gramStart"/>
      <w:r w:rsidRPr="00FB5977">
        <w:rPr>
          <w:rFonts w:ascii="Arial" w:hAnsi="Arial" w:cs="Arial"/>
        </w:rPr>
        <w:t>online</w:t>
      </w:r>
      <w:proofErr w:type="gramEnd"/>
      <w:r w:rsidRPr="00FB5977">
        <w:rPr>
          <w:rFonts w:ascii="Arial" w:hAnsi="Arial" w:cs="Arial"/>
        </w:rPr>
        <w:t>] Medium. Available at: &lt;https://medium.com/@tombarrett/applying-design-thinking-in-4-different-ways-in-schools-9ab7c9dd6826&gt; [Accessed 16 April 2020].</w:t>
      </w:r>
    </w:p>
    <w:p w:rsidR="00FB5977" w:rsidRPr="00FB5977" w:rsidRDefault="00FB5977">
      <w:pPr>
        <w:pStyle w:val="BodyA"/>
        <w:spacing w:line="360" w:lineRule="auto"/>
        <w:rPr>
          <w:rFonts w:ascii="Arial" w:hAnsi="Arial" w:cs="Arial"/>
          <w:shd w:val="clear" w:color="auto" w:fill="FFFFFF"/>
        </w:rPr>
      </w:pPr>
      <w:r w:rsidRPr="00FB5977">
        <w:rPr>
          <w:rFonts w:ascii="Arial" w:hAnsi="Arial" w:cs="Arial"/>
          <w:shd w:val="clear" w:color="auto" w:fill="FFFFFF"/>
        </w:rPr>
        <w:t xml:space="preserve">Bera.ac.uk. (2019). </w:t>
      </w:r>
      <w:r w:rsidRPr="00FB5977">
        <w:rPr>
          <w:rFonts w:ascii="Arial" w:hAnsi="Arial" w:cs="Arial"/>
        </w:rPr>
        <w:t>Ethical Guidelines for Educational Research, 4th Edition (2018)</w:t>
      </w:r>
      <w:r w:rsidRPr="00FB5977">
        <w:rPr>
          <w:rFonts w:ascii="Arial" w:hAnsi="Arial" w:cs="Arial"/>
          <w:shd w:val="clear" w:color="auto" w:fill="FFFFFF"/>
        </w:rPr>
        <w:t>. [</w:t>
      </w:r>
      <w:proofErr w:type="gramStart"/>
      <w:r w:rsidRPr="00FB5977">
        <w:rPr>
          <w:rFonts w:ascii="Arial" w:hAnsi="Arial" w:cs="Arial"/>
          <w:shd w:val="clear" w:color="auto" w:fill="FFFFFF"/>
        </w:rPr>
        <w:t>online</w:t>
      </w:r>
      <w:proofErr w:type="gramEnd"/>
      <w:r w:rsidRPr="00FB5977">
        <w:rPr>
          <w:rFonts w:ascii="Arial" w:hAnsi="Arial" w:cs="Arial"/>
          <w:shd w:val="clear" w:color="auto" w:fill="FFFFFF"/>
        </w:rPr>
        <w:t xml:space="preserve">] Available at: </w:t>
      </w:r>
      <w:hyperlink r:id="rId7" w:anchor="disclosure" w:history="1">
        <w:r w:rsidRPr="00FB5977">
          <w:rPr>
            <w:rStyle w:val="Hyperlink"/>
            <w:rFonts w:ascii="Arial" w:hAnsi="Arial" w:cs="Arial"/>
            <w:u w:color="0563C1"/>
          </w:rPr>
          <w:t>https://www.bera.ac.uk/publication/ethical-guidelines-for-educational-research-2018-online#disclosure</w:t>
        </w:r>
      </w:hyperlink>
      <w:r w:rsidRPr="00FB5977">
        <w:rPr>
          <w:rFonts w:ascii="Arial" w:hAnsi="Arial" w:cs="Arial"/>
          <w:shd w:val="clear" w:color="auto" w:fill="FFFFFF"/>
        </w:rPr>
        <w:t xml:space="preserve">  </w:t>
      </w:r>
    </w:p>
    <w:p w:rsidR="00B051B9" w:rsidRPr="00FB5977" w:rsidRDefault="00E22D95">
      <w:pPr>
        <w:pStyle w:val="BodyA"/>
        <w:spacing w:line="360" w:lineRule="auto"/>
        <w:rPr>
          <w:rFonts w:ascii="Arial" w:hAnsi="Arial" w:cs="Arial"/>
        </w:rPr>
      </w:pPr>
      <w:r w:rsidRPr="00FB5977">
        <w:rPr>
          <w:rFonts w:ascii="Arial" w:hAnsi="Arial" w:cs="Arial"/>
        </w:rPr>
        <w:t>Cambridgeinter</w:t>
      </w:r>
      <w:r w:rsidRPr="00FB5977">
        <w:rPr>
          <w:rFonts w:ascii="Arial" w:hAnsi="Arial" w:cs="Arial"/>
        </w:rPr>
        <w:t xml:space="preserve">national.org. (2020). </w:t>
      </w:r>
      <w:r w:rsidRPr="00FB5977">
        <w:rPr>
          <w:rFonts w:ascii="Arial" w:hAnsi="Arial" w:cs="Arial"/>
          <w:i/>
          <w:iCs/>
        </w:rPr>
        <w:t xml:space="preserve">Creating </w:t>
      </w:r>
      <w:proofErr w:type="gramStart"/>
      <w:r w:rsidRPr="00FB5977">
        <w:rPr>
          <w:rFonts w:ascii="Arial" w:hAnsi="Arial" w:cs="Arial"/>
          <w:i/>
          <w:iCs/>
        </w:rPr>
        <w:t>The</w:t>
      </w:r>
      <w:proofErr w:type="gramEnd"/>
      <w:r w:rsidRPr="00FB5977">
        <w:rPr>
          <w:rFonts w:ascii="Arial" w:hAnsi="Arial" w:cs="Arial"/>
          <w:i/>
          <w:iCs/>
        </w:rPr>
        <w:t xml:space="preserve"> School Development Plan.</w:t>
      </w:r>
      <w:r w:rsidRPr="00FB5977">
        <w:rPr>
          <w:rFonts w:ascii="Arial" w:hAnsi="Arial" w:cs="Arial"/>
        </w:rPr>
        <w:t xml:space="preserve"> [</w:t>
      </w:r>
      <w:proofErr w:type="gramStart"/>
      <w:r w:rsidRPr="00FB5977">
        <w:rPr>
          <w:rFonts w:ascii="Arial" w:hAnsi="Arial" w:cs="Arial"/>
        </w:rPr>
        <w:t>online</w:t>
      </w:r>
      <w:proofErr w:type="gramEnd"/>
      <w:r w:rsidRPr="00FB5977">
        <w:rPr>
          <w:rFonts w:ascii="Arial" w:hAnsi="Arial" w:cs="Arial"/>
        </w:rPr>
        <w:t>] Available at: &lt;https://www.cambridgeinternational.org/Images/271307-creating-the-school-development-plan.pdf&gt; [Accessed 28 March 2020].</w:t>
      </w:r>
    </w:p>
    <w:p w:rsidR="00B051B9" w:rsidRPr="00FB5977" w:rsidRDefault="00E22D95">
      <w:pPr>
        <w:pStyle w:val="BodyA"/>
        <w:spacing w:line="360" w:lineRule="auto"/>
        <w:rPr>
          <w:rFonts w:ascii="Arial" w:hAnsi="Arial" w:cs="Arial"/>
          <w:shd w:val="clear" w:color="auto" w:fill="FFFFFF"/>
        </w:rPr>
      </w:pPr>
      <w:r w:rsidRPr="00FB5977">
        <w:rPr>
          <w:rFonts w:ascii="Arial" w:hAnsi="Arial" w:cs="Arial"/>
          <w:shd w:val="clear" w:color="auto" w:fill="FFFFFF"/>
        </w:rPr>
        <w:t xml:space="preserve">Cohen, L., </w:t>
      </w:r>
      <w:proofErr w:type="spellStart"/>
      <w:r w:rsidRPr="00FB5977">
        <w:rPr>
          <w:rFonts w:ascii="Arial" w:hAnsi="Arial" w:cs="Arial"/>
          <w:shd w:val="clear" w:color="auto" w:fill="FFFFFF"/>
        </w:rPr>
        <w:t>Manion</w:t>
      </w:r>
      <w:proofErr w:type="spellEnd"/>
      <w:r w:rsidRPr="00FB5977">
        <w:rPr>
          <w:rFonts w:ascii="Arial" w:hAnsi="Arial" w:cs="Arial"/>
          <w:shd w:val="clear" w:color="auto" w:fill="FFFFFF"/>
        </w:rPr>
        <w:t xml:space="preserve">, L. and Morrison, K. (2018). </w:t>
      </w:r>
      <w:r w:rsidRPr="00FB5977">
        <w:rPr>
          <w:rFonts w:ascii="Arial" w:hAnsi="Arial" w:cs="Arial"/>
          <w:i/>
          <w:iCs/>
        </w:rPr>
        <w:t>Rese</w:t>
      </w:r>
      <w:r w:rsidRPr="00FB5977">
        <w:rPr>
          <w:rFonts w:ascii="Arial" w:hAnsi="Arial" w:cs="Arial"/>
          <w:i/>
          <w:iCs/>
        </w:rPr>
        <w:t>arch methods in education</w:t>
      </w:r>
      <w:r w:rsidRPr="00FB5977">
        <w:rPr>
          <w:rFonts w:ascii="Arial" w:hAnsi="Arial" w:cs="Arial"/>
          <w:shd w:val="clear" w:color="auto" w:fill="FFFFFF"/>
        </w:rPr>
        <w:t>, Routledge, Oxon</w:t>
      </w:r>
    </w:p>
    <w:p w:rsidR="00B051B9" w:rsidRPr="00FB5977" w:rsidRDefault="00E22D95">
      <w:pPr>
        <w:pStyle w:val="BodyA"/>
        <w:spacing w:line="360" w:lineRule="auto"/>
        <w:rPr>
          <w:rFonts w:ascii="Arial" w:hAnsi="Arial" w:cs="Arial"/>
          <w:shd w:val="clear" w:color="auto" w:fill="FFFFFF"/>
        </w:rPr>
      </w:pPr>
      <w:r w:rsidRPr="00FB5977">
        <w:rPr>
          <w:rFonts w:ascii="Arial" w:hAnsi="Arial" w:cs="Arial"/>
          <w:shd w:val="clear" w:color="auto" w:fill="FFFFFF"/>
        </w:rPr>
        <w:t xml:space="preserve">Dam, R. and </w:t>
      </w:r>
      <w:proofErr w:type="spellStart"/>
      <w:r w:rsidRPr="00FB5977">
        <w:rPr>
          <w:rFonts w:ascii="Arial" w:hAnsi="Arial" w:cs="Arial"/>
          <w:shd w:val="clear" w:color="auto" w:fill="FFFFFF"/>
        </w:rPr>
        <w:t>Teo</w:t>
      </w:r>
      <w:proofErr w:type="spellEnd"/>
      <w:r w:rsidRPr="00FB5977">
        <w:rPr>
          <w:rFonts w:ascii="Arial" w:hAnsi="Arial" w:cs="Arial"/>
          <w:shd w:val="clear" w:color="auto" w:fill="FFFFFF"/>
        </w:rPr>
        <w:t>, Y., (2020</w:t>
      </w:r>
      <w:r w:rsidRPr="00FB5977">
        <w:rPr>
          <w:rFonts w:ascii="Arial" w:hAnsi="Arial" w:cs="Arial"/>
          <w:i/>
          <w:iCs/>
          <w:shd w:val="clear" w:color="auto" w:fill="FFFFFF"/>
        </w:rPr>
        <w:t>). 5 Stages in the Design Thinking Process</w:t>
      </w:r>
      <w:r w:rsidRPr="00FB5977">
        <w:rPr>
          <w:rFonts w:ascii="Arial" w:hAnsi="Arial" w:cs="Arial"/>
          <w:shd w:val="clear" w:color="auto" w:fill="FFFFFF"/>
        </w:rPr>
        <w:t>. [</w:t>
      </w:r>
      <w:proofErr w:type="gramStart"/>
      <w:r w:rsidRPr="00FB5977">
        <w:rPr>
          <w:rFonts w:ascii="Arial" w:hAnsi="Arial" w:cs="Arial"/>
          <w:shd w:val="clear" w:color="auto" w:fill="FFFFFF"/>
        </w:rPr>
        <w:t>online</w:t>
      </w:r>
      <w:proofErr w:type="gramEnd"/>
      <w:r w:rsidRPr="00FB5977">
        <w:rPr>
          <w:rFonts w:ascii="Arial" w:hAnsi="Arial" w:cs="Arial"/>
          <w:shd w:val="clear" w:color="auto" w:fill="FFFFFF"/>
        </w:rPr>
        <w:t>] The Interaction Design Foundation. Available at: &lt;https://www.interaction-design.org/literature/article/5-stages-in-the-design-thinkin</w:t>
      </w:r>
      <w:r w:rsidRPr="00FB5977">
        <w:rPr>
          <w:rFonts w:ascii="Arial" w:hAnsi="Arial" w:cs="Arial"/>
          <w:shd w:val="clear" w:color="auto" w:fill="FFFFFF"/>
        </w:rPr>
        <w:t>g-process&gt; [Accessed 2 April 2020].</w:t>
      </w:r>
    </w:p>
    <w:p w:rsidR="00B051B9" w:rsidRPr="00FB5977" w:rsidRDefault="00E22D95">
      <w:pPr>
        <w:pStyle w:val="BodyA"/>
        <w:spacing w:line="360" w:lineRule="auto"/>
        <w:rPr>
          <w:rFonts w:ascii="Arial" w:hAnsi="Arial" w:cs="Arial"/>
          <w:shd w:val="clear" w:color="auto" w:fill="FFFFFF"/>
        </w:rPr>
      </w:pPr>
      <w:r w:rsidRPr="00FB5977">
        <w:rPr>
          <w:rFonts w:ascii="Arial" w:hAnsi="Arial" w:cs="Arial"/>
          <w:shd w:val="clear" w:color="auto" w:fill="FFFFFF"/>
        </w:rPr>
        <w:t xml:space="preserve">Donaldson, G. (2015). </w:t>
      </w:r>
      <w:r w:rsidRPr="00FB5977">
        <w:rPr>
          <w:rFonts w:ascii="Arial" w:hAnsi="Arial" w:cs="Arial"/>
          <w:i/>
          <w:iCs/>
        </w:rPr>
        <w:t>Home | GOV.WALES</w:t>
      </w:r>
      <w:r w:rsidRPr="00FB5977">
        <w:rPr>
          <w:rFonts w:ascii="Arial" w:hAnsi="Arial" w:cs="Arial"/>
          <w:shd w:val="clear" w:color="auto" w:fill="FFFFFF"/>
        </w:rPr>
        <w:t>. [</w:t>
      </w:r>
      <w:proofErr w:type="gramStart"/>
      <w:r w:rsidRPr="00FB5977">
        <w:rPr>
          <w:rFonts w:ascii="Arial" w:hAnsi="Arial" w:cs="Arial"/>
          <w:shd w:val="clear" w:color="auto" w:fill="FFFFFF"/>
        </w:rPr>
        <w:t>online</w:t>
      </w:r>
      <w:proofErr w:type="gramEnd"/>
      <w:r w:rsidRPr="00FB5977">
        <w:rPr>
          <w:rFonts w:ascii="Arial" w:hAnsi="Arial" w:cs="Arial"/>
          <w:shd w:val="clear" w:color="auto" w:fill="FFFFFF"/>
        </w:rPr>
        <w:t xml:space="preserve">] GOV.WALES. Available at: </w:t>
      </w:r>
      <w:hyperlink r:id="rId8" w:history="1">
        <w:r w:rsidRPr="00FB5977">
          <w:rPr>
            <w:rStyle w:val="Hyperlink0"/>
            <w:rFonts w:ascii="Arial" w:hAnsi="Arial" w:cs="Arial"/>
          </w:rPr>
          <w:t>https://gweddill.gov.wales/docs/dcells/publicatio</w:t>
        </w:r>
        <w:r w:rsidRPr="00FB5977">
          <w:rPr>
            <w:rStyle w:val="Hyperlink0"/>
            <w:rFonts w:ascii="Arial" w:hAnsi="Arial" w:cs="Arial"/>
          </w:rPr>
          <w:t>ns/150225-successful-futures-en.pdf</w:t>
        </w:r>
      </w:hyperlink>
      <w:r w:rsidRPr="00FB5977">
        <w:rPr>
          <w:rFonts w:ascii="Arial" w:hAnsi="Arial" w:cs="Arial"/>
          <w:shd w:val="clear" w:color="auto" w:fill="FFFFFF"/>
        </w:rPr>
        <w:t xml:space="preserve"> </w:t>
      </w:r>
    </w:p>
    <w:p w:rsidR="00B051B9" w:rsidRPr="00FB5977" w:rsidRDefault="00E22D95">
      <w:pPr>
        <w:pStyle w:val="BodyA"/>
        <w:spacing w:line="360" w:lineRule="auto"/>
        <w:rPr>
          <w:rFonts w:ascii="Arial" w:hAnsi="Arial" w:cs="Arial"/>
          <w:shd w:val="clear" w:color="auto" w:fill="FFFFFF"/>
        </w:rPr>
      </w:pPr>
      <w:r w:rsidRPr="00FB5977">
        <w:rPr>
          <w:rFonts w:ascii="Arial" w:hAnsi="Arial" w:cs="Arial"/>
          <w:shd w:val="clear" w:color="auto" w:fill="FFFFFF"/>
        </w:rPr>
        <w:t xml:space="preserve">Education-ni.gov.uk. (2010). </w:t>
      </w:r>
      <w:r w:rsidRPr="00FB5977">
        <w:rPr>
          <w:rFonts w:ascii="Arial" w:hAnsi="Arial" w:cs="Arial"/>
          <w:i/>
          <w:iCs/>
          <w:shd w:val="clear" w:color="auto" w:fill="FFFFFF"/>
        </w:rPr>
        <w:t>School Development Planning</w:t>
      </w:r>
      <w:r w:rsidRPr="00FB5977">
        <w:rPr>
          <w:rFonts w:ascii="Arial" w:hAnsi="Arial" w:cs="Arial"/>
          <w:shd w:val="clear" w:color="auto" w:fill="FFFFFF"/>
        </w:rPr>
        <w:t>. [</w:t>
      </w:r>
      <w:proofErr w:type="gramStart"/>
      <w:r w:rsidRPr="00FB5977">
        <w:rPr>
          <w:rFonts w:ascii="Arial" w:hAnsi="Arial" w:cs="Arial"/>
          <w:shd w:val="clear" w:color="auto" w:fill="FFFFFF"/>
        </w:rPr>
        <w:t>online</w:t>
      </w:r>
      <w:proofErr w:type="gramEnd"/>
      <w:r w:rsidRPr="00FB5977">
        <w:rPr>
          <w:rFonts w:ascii="Arial" w:hAnsi="Arial" w:cs="Arial"/>
          <w:shd w:val="clear" w:color="auto" w:fill="FFFFFF"/>
        </w:rPr>
        <w:t>] Available at: &lt;https://www.education-ni.gov.uk/sites/default/files/publications/de/every-school-a-good-school-school-development-planning-guidance-20</w:t>
      </w:r>
      <w:r w:rsidRPr="00FB5977">
        <w:rPr>
          <w:rFonts w:ascii="Arial" w:hAnsi="Arial" w:cs="Arial"/>
          <w:shd w:val="clear" w:color="auto" w:fill="FFFFFF"/>
        </w:rPr>
        <w:t>10-english-version.pdf&gt; [Accessed 24 March 2020].</w:t>
      </w:r>
    </w:p>
    <w:p w:rsidR="00B051B9" w:rsidRPr="00FB5977" w:rsidRDefault="00E22D95">
      <w:pPr>
        <w:pStyle w:val="BodyA"/>
        <w:spacing w:line="360" w:lineRule="auto"/>
        <w:rPr>
          <w:rStyle w:val="None"/>
          <w:rFonts w:ascii="Arial" w:hAnsi="Arial" w:cs="Arial"/>
          <w:shd w:val="clear" w:color="auto" w:fill="FFFFFF"/>
        </w:rPr>
      </w:pPr>
      <w:proofErr w:type="spellStart"/>
      <w:r w:rsidRPr="00FB5977">
        <w:rPr>
          <w:rFonts w:ascii="Arial" w:hAnsi="Arial" w:cs="Arial"/>
          <w:shd w:val="clear" w:color="auto" w:fill="FFFFFF"/>
        </w:rPr>
        <w:t>Estyn</w:t>
      </w:r>
      <w:proofErr w:type="spellEnd"/>
      <w:r w:rsidRPr="00FB5977">
        <w:rPr>
          <w:rFonts w:ascii="Arial" w:hAnsi="Arial" w:cs="Arial"/>
          <w:shd w:val="clear" w:color="auto" w:fill="FFFFFF"/>
        </w:rPr>
        <w:t xml:space="preserve">. (2018). </w:t>
      </w:r>
      <w:r w:rsidRPr="00FB5977">
        <w:rPr>
          <w:rFonts w:ascii="Arial" w:hAnsi="Arial" w:cs="Arial"/>
          <w:i/>
          <w:iCs/>
        </w:rPr>
        <w:t xml:space="preserve">Inspection report search on School X | </w:t>
      </w:r>
      <w:proofErr w:type="spellStart"/>
      <w:r w:rsidRPr="00FB5977">
        <w:rPr>
          <w:rFonts w:ascii="Arial" w:hAnsi="Arial" w:cs="Arial"/>
          <w:i/>
          <w:iCs/>
        </w:rPr>
        <w:t>Estyn</w:t>
      </w:r>
      <w:proofErr w:type="spellEnd"/>
      <w:r w:rsidRPr="00FB5977">
        <w:rPr>
          <w:rFonts w:ascii="Arial" w:hAnsi="Arial" w:cs="Arial"/>
          <w:shd w:val="clear" w:color="auto" w:fill="FFFFFF"/>
        </w:rPr>
        <w:t>. [</w:t>
      </w:r>
      <w:proofErr w:type="gramStart"/>
      <w:r w:rsidRPr="00FB5977">
        <w:rPr>
          <w:rFonts w:ascii="Arial" w:hAnsi="Arial" w:cs="Arial"/>
          <w:shd w:val="clear" w:color="auto" w:fill="FFFFFF"/>
        </w:rPr>
        <w:t>online</w:t>
      </w:r>
      <w:proofErr w:type="gramEnd"/>
      <w:r w:rsidRPr="00FB5977">
        <w:rPr>
          <w:rFonts w:ascii="Arial" w:hAnsi="Arial" w:cs="Arial"/>
          <w:shd w:val="clear" w:color="auto" w:fill="FFFFFF"/>
        </w:rPr>
        <w:t xml:space="preserve">] Available at: </w:t>
      </w:r>
      <w:hyperlink r:id="rId9" w:history="1">
        <w:r w:rsidRPr="00FB5977">
          <w:rPr>
            <w:rStyle w:val="Hyperlink1"/>
            <w:rFonts w:ascii="Arial" w:hAnsi="Arial" w:cs="Arial"/>
          </w:rPr>
          <w:t>https://www.estyn.gov.wales/inspection/search</w:t>
        </w:r>
      </w:hyperlink>
      <w:r w:rsidRPr="00FB5977">
        <w:rPr>
          <w:rStyle w:val="None"/>
          <w:rFonts w:ascii="Arial" w:hAnsi="Arial" w:cs="Arial"/>
          <w:shd w:val="clear" w:color="auto" w:fill="FFFFFF"/>
        </w:rPr>
        <w:t>.</w:t>
      </w:r>
    </w:p>
    <w:p w:rsidR="00B051B9" w:rsidRPr="00FB5977" w:rsidRDefault="00E22D95">
      <w:pPr>
        <w:pStyle w:val="BodyA"/>
        <w:spacing w:line="360" w:lineRule="auto"/>
        <w:rPr>
          <w:rStyle w:val="None"/>
          <w:rFonts w:ascii="Arial" w:hAnsi="Arial" w:cs="Arial"/>
          <w:shd w:val="clear" w:color="auto" w:fill="FFFFFF"/>
        </w:rPr>
      </w:pPr>
      <w:r w:rsidRPr="00FB5977">
        <w:rPr>
          <w:rStyle w:val="None"/>
          <w:rFonts w:ascii="Arial" w:hAnsi="Arial" w:cs="Arial"/>
          <w:shd w:val="clear" w:color="auto" w:fill="FFFFFF"/>
        </w:rPr>
        <w:t xml:space="preserve">Foster, C. (2013). </w:t>
      </w:r>
      <w:r w:rsidRPr="00FB5977">
        <w:rPr>
          <w:rStyle w:val="None"/>
          <w:rFonts w:ascii="Arial" w:hAnsi="Arial" w:cs="Arial"/>
          <w:i/>
          <w:iCs/>
          <w:shd w:val="clear" w:color="auto" w:fill="FFFFFF"/>
        </w:rPr>
        <w:t>The essential guide to secondary mathematics.</w:t>
      </w:r>
      <w:r w:rsidRPr="00FB5977">
        <w:rPr>
          <w:rStyle w:val="None"/>
          <w:rFonts w:ascii="Arial" w:hAnsi="Arial" w:cs="Arial"/>
          <w:shd w:val="clear" w:color="auto" w:fill="FFFFFF"/>
        </w:rPr>
        <w:t xml:space="preserve"> New York: Routledge.</w:t>
      </w:r>
    </w:p>
    <w:p w:rsidR="00B051B9" w:rsidRPr="00FB5977" w:rsidRDefault="00E22D95">
      <w:pPr>
        <w:pStyle w:val="BodyA"/>
        <w:spacing w:line="360" w:lineRule="auto"/>
        <w:rPr>
          <w:rStyle w:val="None"/>
          <w:rFonts w:ascii="Arial" w:hAnsi="Arial" w:cs="Arial"/>
          <w:shd w:val="clear" w:color="auto" w:fill="FFFFFF"/>
        </w:rPr>
      </w:pPr>
      <w:r w:rsidRPr="00FB5977">
        <w:rPr>
          <w:rStyle w:val="None"/>
          <w:rFonts w:ascii="Arial" w:hAnsi="Arial" w:cs="Arial"/>
          <w:shd w:val="clear" w:color="auto" w:fill="FFFFFF"/>
        </w:rPr>
        <w:t>Huber, D. and Conway, J. (2015). The Effect of School Improvement Planning on Student Achievement. Planning and Changing, 46.</w:t>
      </w:r>
    </w:p>
    <w:p w:rsidR="00B051B9" w:rsidRPr="00FB5977" w:rsidRDefault="00E22D95">
      <w:pPr>
        <w:pStyle w:val="BodyA"/>
        <w:spacing w:line="360" w:lineRule="auto"/>
        <w:rPr>
          <w:rStyle w:val="Hyperlink1"/>
          <w:rFonts w:ascii="Arial" w:hAnsi="Arial" w:cs="Arial"/>
        </w:rPr>
      </w:pPr>
      <w:proofErr w:type="spellStart"/>
      <w:r w:rsidRPr="00FB5977">
        <w:rPr>
          <w:rStyle w:val="None"/>
          <w:rFonts w:ascii="Arial" w:hAnsi="Arial" w:cs="Arial"/>
          <w:shd w:val="clear" w:color="auto" w:fill="FFFFFF"/>
        </w:rPr>
        <w:t>Hwb.gov.wales</w:t>
      </w:r>
      <w:proofErr w:type="spellEnd"/>
      <w:r w:rsidRPr="00FB5977">
        <w:rPr>
          <w:rStyle w:val="None"/>
          <w:rFonts w:ascii="Arial" w:hAnsi="Arial" w:cs="Arial"/>
          <w:shd w:val="clear" w:color="auto" w:fill="FFFFFF"/>
        </w:rPr>
        <w:t xml:space="preserve">. (2019). </w:t>
      </w:r>
      <w:r w:rsidRPr="00FB5977">
        <w:rPr>
          <w:rStyle w:val="None"/>
          <w:rFonts w:ascii="Arial" w:hAnsi="Arial" w:cs="Arial"/>
          <w:i/>
          <w:iCs/>
        </w:rPr>
        <w:t>A Guide to Curriculum</w:t>
      </w:r>
      <w:r w:rsidRPr="00FB5977">
        <w:rPr>
          <w:rStyle w:val="None"/>
          <w:rFonts w:ascii="Arial" w:hAnsi="Arial" w:cs="Arial"/>
          <w:i/>
          <w:iCs/>
        </w:rPr>
        <w:t xml:space="preserve"> for Wales 2022 - </w:t>
      </w:r>
      <w:proofErr w:type="spellStart"/>
      <w:r w:rsidRPr="00FB5977">
        <w:rPr>
          <w:rStyle w:val="None"/>
          <w:rFonts w:ascii="Arial" w:hAnsi="Arial" w:cs="Arial"/>
          <w:i/>
          <w:iCs/>
        </w:rPr>
        <w:t>Hwb</w:t>
      </w:r>
      <w:proofErr w:type="spellEnd"/>
      <w:r w:rsidRPr="00FB5977">
        <w:rPr>
          <w:rStyle w:val="None"/>
          <w:rFonts w:ascii="Arial" w:hAnsi="Arial" w:cs="Arial"/>
          <w:shd w:val="clear" w:color="auto" w:fill="FFFFFF"/>
        </w:rPr>
        <w:t xml:space="preserve">. [online] Available at: </w:t>
      </w:r>
      <w:hyperlink r:id="rId10" w:history="1">
        <w:r w:rsidRPr="00FB5977">
          <w:rPr>
            <w:rStyle w:val="Hyperlink1"/>
            <w:rFonts w:ascii="Arial" w:hAnsi="Arial" w:cs="Arial"/>
          </w:rPr>
          <w:t>https://hwb.gov.wales/draft-curriculum-for-wales-2022/a-guide-to-curriculum-for-wales-2022#overvie</w:t>
        </w:r>
        <w:r w:rsidRPr="00FB5977">
          <w:rPr>
            <w:rStyle w:val="Hyperlink1"/>
            <w:rFonts w:ascii="Arial" w:hAnsi="Arial" w:cs="Arial"/>
          </w:rPr>
          <w:t>w</w:t>
        </w:r>
      </w:hyperlink>
      <w:r w:rsidRPr="00FB5977">
        <w:rPr>
          <w:rStyle w:val="None"/>
          <w:rFonts w:ascii="Arial" w:hAnsi="Arial" w:cs="Arial"/>
          <w:color w:val="0563C1"/>
          <w:u w:color="0563C1"/>
          <w:shd w:val="clear" w:color="auto" w:fill="FFFFFF"/>
        </w:rPr>
        <w:t xml:space="preserve"> and </w:t>
      </w:r>
      <w:hyperlink r:id="rId11" w:history="1">
        <w:r w:rsidRPr="00FB5977">
          <w:rPr>
            <w:rStyle w:val="Link"/>
            <w:rFonts w:ascii="Arial" w:hAnsi="Arial" w:cs="Arial"/>
          </w:rPr>
          <w:t>https://hwb.gov.wales/curriculum-for-wales/mathematics-and-numeracy/</w:t>
        </w:r>
      </w:hyperlink>
      <w:r w:rsidRPr="00FB5977">
        <w:rPr>
          <w:rStyle w:val="Hyperlink1"/>
          <w:rFonts w:ascii="Arial" w:hAnsi="Arial" w:cs="Arial"/>
        </w:rPr>
        <w:t xml:space="preserve"> </w:t>
      </w:r>
    </w:p>
    <w:p w:rsidR="00B051B9" w:rsidRPr="00FB5977" w:rsidRDefault="00E22D95">
      <w:pPr>
        <w:pStyle w:val="BodyA"/>
        <w:spacing w:line="360" w:lineRule="auto"/>
        <w:rPr>
          <w:rFonts w:ascii="Arial" w:hAnsi="Arial" w:cs="Arial"/>
        </w:rPr>
      </w:pPr>
      <w:proofErr w:type="spellStart"/>
      <w:r w:rsidRPr="00FB5977">
        <w:rPr>
          <w:rFonts w:ascii="Arial" w:hAnsi="Arial" w:cs="Arial"/>
        </w:rPr>
        <w:lastRenderedPageBreak/>
        <w:t>Iskander</w:t>
      </w:r>
      <w:proofErr w:type="spellEnd"/>
      <w:r w:rsidRPr="00FB5977">
        <w:rPr>
          <w:rFonts w:ascii="Arial" w:hAnsi="Arial" w:cs="Arial"/>
        </w:rPr>
        <w:t xml:space="preserve">, N. (2018). </w:t>
      </w:r>
      <w:r w:rsidRPr="00FB5977">
        <w:rPr>
          <w:rStyle w:val="None"/>
          <w:rFonts w:ascii="Arial" w:hAnsi="Arial" w:cs="Arial"/>
          <w:i/>
          <w:iCs/>
        </w:rPr>
        <w:t>Design Thinking Is Fundamentally Conservative And Preserves The Status Q</w:t>
      </w:r>
      <w:r w:rsidRPr="00FB5977">
        <w:rPr>
          <w:rStyle w:val="None"/>
          <w:rFonts w:ascii="Arial" w:hAnsi="Arial" w:cs="Arial"/>
          <w:i/>
          <w:iCs/>
        </w:rPr>
        <w:t>uo</w:t>
      </w:r>
      <w:r w:rsidRPr="00FB5977">
        <w:rPr>
          <w:rFonts w:ascii="Arial" w:hAnsi="Arial" w:cs="Arial"/>
        </w:rPr>
        <w:t>. [</w:t>
      </w:r>
      <w:proofErr w:type="gramStart"/>
      <w:r w:rsidRPr="00FB5977">
        <w:rPr>
          <w:rFonts w:ascii="Arial" w:hAnsi="Arial" w:cs="Arial"/>
        </w:rPr>
        <w:t>online</w:t>
      </w:r>
      <w:proofErr w:type="gramEnd"/>
      <w:r w:rsidRPr="00FB5977">
        <w:rPr>
          <w:rFonts w:ascii="Arial" w:hAnsi="Arial" w:cs="Arial"/>
        </w:rPr>
        <w:t>] Harvard Business Review. Available at: &lt;https://hbr.org/2018/09/design-thinking-is-fundamentally-conservative-and-preserves-the-status-quo&gt; [Accessed 14 April 2020].</w:t>
      </w:r>
    </w:p>
    <w:p w:rsidR="00B051B9" w:rsidRPr="00FB5977" w:rsidRDefault="00E22D95">
      <w:pPr>
        <w:pStyle w:val="BodyA"/>
        <w:spacing w:line="360" w:lineRule="auto"/>
        <w:rPr>
          <w:rStyle w:val="None"/>
          <w:rFonts w:ascii="Arial" w:hAnsi="Arial" w:cs="Arial"/>
          <w:shd w:val="clear" w:color="auto" w:fill="FFFFFF"/>
        </w:rPr>
      </w:pPr>
      <w:r w:rsidRPr="00FB5977">
        <w:rPr>
          <w:rStyle w:val="None"/>
          <w:rFonts w:ascii="Arial" w:hAnsi="Arial" w:cs="Arial"/>
          <w:shd w:val="clear" w:color="auto" w:fill="FFFFFF"/>
        </w:rPr>
        <w:t xml:space="preserve">Kangan.edu.au. (2020). </w:t>
      </w:r>
      <w:r w:rsidRPr="00FB5977">
        <w:rPr>
          <w:rStyle w:val="None"/>
          <w:rFonts w:ascii="Arial" w:hAnsi="Arial" w:cs="Arial"/>
          <w:i/>
          <w:iCs/>
          <w:shd w:val="clear" w:color="auto" w:fill="FFFFFF"/>
        </w:rPr>
        <w:t>The Importance of Literacy and Numeracy Skills</w:t>
      </w:r>
      <w:r w:rsidRPr="00FB5977">
        <w:rPr>
          <w:rStyle w:val="None"/>
          <w:rFonts w:ascii="Arial" w:hAnsi="Arial" w:cs="Arial"/>
          <w:shd w:val="clear" w:color="auto" w:fill="FFFFFF"/>
        </w:rPr>
        <w:t>. [</w:t>
      </w:r>
      <w:proofErr w:type="gramStart"/>
      <w:r w:rsidRPr="00FB5977">
        <w:rPr>
          <w:rStyle w:val="None"/>
          <w:rFonts w:ascii="Arial" w:hAnsi="Arial" w:cs="Arial"/>
          <w:shd w:val="clear" w:color="auto" w:fill="FFFFFF"/>
        </w:rPr>
        <w:t>onlin</w:t>
      </w:r>
      <w:r w:rsidRPr="00FB5977">
        <w:rPr>
          <w:rStyle w:val="None"/>
          <w:rFonts w:ascii="Arial" w:hAnsi="Arial" w:cs="Arial"/>
          <w:shd w:val="clear" w:color="auto" w:fill="FFFFFF"/>
        </w:rPr>
        <w:t>e</w:t>
      </w:r>
      <w:proofErr w:type="gramEnd"/>
      <w:r w:rsidRPr="00FB5977">
        <w:rPr>
          <w:rStyle w:val="None"/>
          <w:rFonts w:ascii="Arial" w:hAnsi="Arial" w:cs="Arial"/>
          <w:shd w:val="clear" w:color="auto" w:fill="FFFFFF"/>
        </w:rPr>
        <w:t>] Available at: &lt;https://www.kangan.edu.au/students/blog/importance-literacy-and-numeracy-skills&gt; [Accessed 30 March 2020].</w:t>
      </w:r>
    </w:p>
    <w:p w:rsidR="00B051B9" w:rsidRPr="00FB5977" w:rsidRDefault="00E22D95">
      <w:pPr>
        <w:pStyle w:val="BodyA"/>
        <w:spacing w:line="360" w:lineRule="auto"/>
        <w:rPr>
          <w:rStyle w:val="None"/>
          <w:rFonts w:ascii="Arial" w:eastAsia="Arial" w:hAnsi="Arial" w:cs="Arial"/>
          <w:shd w:val="clear" w:color="auto" w:fill="FFFFFF"/>
        </w:rPr>
      </w:pPr>
      <w:proofErr w:type="spellStart"/>
      <w:r w:rsidRPr="00FB5977">
        <w:rPr>
          <w:rFonts w:ascii="Arial" w:hAnsi="Arial" w:cs="Arial"/>
        </w:rPr>
        <w:t>Mintrop</w:t>
      </w:r>
      <w:proofErr w:type="spellEnd"/>
      <w:r w:rsidRPr="00FB5977">
        <w:rPr>
          <w:rFonts w:ascii="Arial" w:hAnsi="Arial" w:cs="Arial"/>
        </w:rPr>
        <w:t xml:space="preserve">, R., (2016). </w:t>
      </w:r>
      <w:r w:rsidRPr="00FB5977">
        <w:rPr>
          <w:rStyle w:val="None"/>
          <w:rFonts w:ascii="Arial" w:hAnsi="Arial" w:cs="Arial"/>
          <w:i/>
          <w:iCs/>
        </w:rPr>
        <w:t xml:space="preserve">Design-Based School Improvement: A Practical Guide </w:t>
      </w:r>
      <w:proofErr w:type="gramStart"/>
      <w:r w:rsidRPr="00FB5977">
        <w:rPr>
          <w:rStyle w:val="None"/>
          <w:rFonts w:ascii="Arial" w:hAnsi="Arial" w:cs="Arial"/>
          <w:i/>
          <w:iCs/>
        </w:rPr>
        <w:t>For</w:t>
      </w:r>
      <w:proofErr w:type="gramEnd"/>
      <w:r w:rsidRPr="00FB5977">
        <w:rPr>
          <w:rStyle w:val="None"/>
          <w:rFonts w:ascii="Arial" w:hAnsi="Arial" w:cs="Arial"/>
          <w:i/>
          <w:iCs/>
        </w:rPr>
        <w:t xml:space="preserve"> Education Leaders. </w:t>
      </w:r>
      <w:r w:rsidRPr="00FB5977">
        <w:rPr>
          <w:rFonts w:ascii="Arial" w:hAnsi="Arial" w:cs="Arial"/>
        </w:rPr>
        <w:t>Cambridge, MA: Harvard Education Pre</w:t>
      </w:r>
      <w:r w:rsidRPr="00FB5977">
        <w:rPr>
          <w:rFonts w:ascii="Arial" w:hAnsi="Arial" w:cs="Arial"/>
        </w:rPr>
        <w:t>ss.</w:t>
      </w:r>
    </w:p>
    <w:p w:rsidR="00B051B9" w:rsidRPr="00FB5977" w:rsidRDefault="00E22D95">
      <w:pPr>
        <w:pStyle w:val="BodyA"/>
        <w:spacing w:line="360" w:lineRule="auto"/>
        <w:rPr>
          <w:rStyle w:val="None"/>
          <w:rFonts w:ascii="Arial" w:hAnsi="Arial" w:cs="Arial"/>
          <w:shd w:val="clear" w:color="auto" w:fill="FFFFFF"/>
        </w:rPr>
      </w:pPr>
      <w:r w:rsidRPr="00FB5977">
        <w:rPr>
          <w:rStyle w:val="None"/>
          <w:rFonts w:ascii="Arial" w:hAnsi="Arial" w:cs="Arial"/>
          <w:shd w:val="clear" w:color="auto" w:fill="FFFFFF"/>
        </w:rPr>
        <w:t xml:space="preserve">Peer, L. and Reid, G. (2016). </w:t>
      </w:r>
      <w:r w:rsidRPr="00FB5977">
        <w:rPr>
          <w:rStyle w:val="None"/>
          <w:rFonts w:ascii="Arial" w:hAnsi="Arial" w:cs="Arial"/>
          <w:i/>
          <w:iCs/>
        </w:rPr>
        <w:t>Special educational needs</w:t>
      </w:r>
      <w:r w:rsidRPr="00FB5977">
        <w:rPr>
          <w:rStyle w:val="None"/>
          <w:rFonts w:ascii="Arial" w:hAnsi="Arial" w:cs="Arial"/>
          <w:shd w:val="clear" w:color="auto" w:fill="FFFFFF"/>
        </w:rPr>
        <w:t xml:space="preserve">. 2nd </w:t>
      </w:r>
      <w:proofErr w:type="gramStart"/>
      <w:r w:rsidRPr="00FB5977">
        <w:rPr>
          <w:rStyle w:val="None"/>
          <w:rFonts w:ascii="Arial" w:hAnsi="Arial" w:cs="Arial"/>
          <w:shd w:val="clear" w:color="auto" w:fill="FFFFFF"/>
        </w:rPr>
        <w:t>ed</w:t>
      </w:r>
      <w:proofErr w:type="gramEnd"/>
      <w:r w:rsidRPr="00FB5977">
        <w:rPr>
          <w:rStyle w:val="None"/>
          <w:rFonts w:ascii="Arial" w:hAnsi="Arial" w:cs="Arial"/>
          <w:shd w:val="clear" w:color="auto" w:fill="FFFFFF"/>
        </w:rPr>
        <w:t>.</w:t>
      </w:r>
    </w:p>
    <w:p w:rsidR="00B051B9" w:rsidRPr="00FB5977" w:rsidRDefault="00E22D95">
      <w:pPr>
        <w:pStyle w:val="BodyA"/>
        <w:spacing w:line="360" w:lineRule="auto"/>
        <w:rPr>
          <w:rStyle w:val="None"/>
          <w:rFonts w:ascii="Arial" w:hAnsi="Arial" w:cs="Arial"/>
          <w:shd w:val="clear" w:color="auto" w:fill="FFFFFF"/>
        </w:rPr>
      </w:pPr>
      <w:r w:rsidRPr="00FB5977">
        <w:rPr>
          <w:rStyle w:val="None"/>
          <w:rFonts w:ascii="Arial" w:hAnsi="Arial" w:cs="Arial"/>
          <w:shd w:val="clear" w:color="auto" w:fill="FFFFFF"/>
          <w:lang w:val="pt-PT"/>
        </w:rPr>
        <w:t xml:space="preserve">Schoolguide.co.uk. (2019). </w:t>
      </w:r>
      <w:r w:rsidRPr="00FB5977">
        <w:rPr>
          <w:rStyle w:val="None"/>
          <w:rFonts w:ascii="Arial" w:hAnsi="Arial" w:cs="Arial"/>
          <w:i/>
          <w:iCs/>
        </w:rPr>
        <w:t>A School X Review and Catchment Area | School Guide</w:t>
      </w:r>
      <w:r w:rsidRPr="00FB5977">
        <w:rPr>
          <w:rStyle w:val="None"/>
          <w:rFonts w:ascii="Arial" w:hAnsi="Arial" w:cs="Arial"/>
          <w:shd w:val="clear" w:color="auto" w:fill="FFFFFF"/>
          <w:lang w:val="pt-PT"/>
        </w:rPr>
        <w:t>. [online]</w:t>
      </w:r>
    </w:p>
    <w:p w:rsidR="00B051B9" w:rsidRPr="00FB5977" w:rsidRDefault="00E22D95">
      <w:pPr>
        <w:pStyle w:val="BodyA"/>
        <w:spacing w:line="360" w:lineRule="auto"/>
        <w:rPr>
          <w:rStyle w:val="None"/>
          <w:rFonts w:ascii="Arial" w:hAnsi="Arial" w:cs="Arial"/>
          <w:i/>
          <w:iCs/>
          <w:shd w:val="clear" w:color="auto" w:fill="FFFFFF"/>
        </w:rPr>
      </w:pPr>
      <w:r w:rsidRPr="00FB5977">
        <w:rPr>
          <w:rStyle w:val="None"/>
          <w:rFonts w:ascii="Arial" w:hAnsi="Arial" w:cs="Arial"/>
          <w:shd w:val="clear" w:color="auto" w:fill="FFFFFF"/>
        </w:rPr>
        <w:t xml:space="preserve">SIP. (2018). </w:t>
      </w:r>
      <w:r w:rsidRPr="00FB5977">
        <w:rPr>
          <w:rStyle w:val="None"/>
          <w:rFonts w:ascii="Arial" w:hAnsi="Arial" w:cs="Arial"/>
          <w:i/>
          <w:iCs/>
          <w:shd w:val="clear" w:color="auto" w:fill="FFFFFF"/>
        </w:rPr>
        <w:t xml:space="preserve">School X Improvement Plan 2019-2020. </w:t>
      </w:r>
    </w:p>
    <w:p w:rsidR="00B051B9" w:rsidRPr="00FB5977" w:rsidRDefault="00E22D95">
      <w:pPr>
        <w:pStyle w:val="BodyA"/>
        <w:spacing w:line="360" w:lineRule="auto"/>
        <w:rPr>
          <w:rStyle w:val="None"/>
          <w:rFonts w:ascii="Arial" w:hAnsi="Arial" w:cs="Arial"/>
          <w:shd w:val="clear" w:color="auto" w:fill="FFFFFF"/>
          <w:lang w:val="pt-PT"/>
        </w:rPr>
      </w:pPr>
      <w:r w:rsidRPr="00FB5977">
        <w:rPr>
          <w:rStyle w:val="None"/>
          <w:rFonts w:ascii="Arial" w:hAnsi="Arial" w:cs="Arial"/>
          <w:shd w:val="clear" w:color="auto" w:fill="FFFFFF"/>
          <w:lang w:val="pt-PT"/>
        </w:rPr>
        <w:t xml:space="preserve">Tanner, H. and Jones, S. (2000). Becoming a </w:t>
      </w:r>
      <w:r w:rsidRPr="00FB5977">
        <w:rPr>
          <w:rStyle w:val="None"/>
          <w:rFonts w:ascii="Arial" w:hAnsi="Arial" w:cs="Arial"/>
          <w:shd w:val="clear" w:color="auto" w:fill="FFFFFF"/>
          <w:lang w:val="pt-PT"/>
        </w:rPr>
        <w:t>Successful Teacher of Maths, Routledge, London.</w:t>
      </w:r>
    </w:p>
    <w:p w:rsidR="00B051B9" w:rsidRPr="00FB5977" w:rsidRDefault="00E22D95">
      <w:pPr>
        <w:pStyle w:val="BodyA"/>
        <w:spacing w:line="360" w:lineRule="auto"/>
        <w:rPr>
          <w:rFonts w:ascii="Arial" w:hAnsi="Arial" w:cs="Arial"/>
        </w:rPr>
      </w:pPr>
      <w:proofErr w:type="spellStart"/>
      <w:r w:rsidRPr="00FB5977">
        <w:rPr>
          <w:rStyle w:val="None"/>
          <w:rFonts w:ascii="Arial" w:hAnsi="Arial" w:cs="Arial"/>
          <w:shd w:val="clear" w:color="auto" w:fill="FFFFFF"/>
        </w:rPr>
        <w:t>Wanjohi</w:t>
      </w:r>
      <w:proofErr w:type="spellEnd"/>
      <w:r w:rsidRPr="00FB5977">
        <w:rPr>
          <w:rStyle w:val="None"/>
          <w:rFonts w:ascii="Arial" w:hAnsi="Arial" w:cs="Arial"/>
          <w:shd w:val="clear" w:color="auto" w:fill="FFFFFF"/>
        </w:rPr>
        <w:t xml:space="preserve">, A.M., &amp; </w:t>
      </w:r>
      <w:proofErr w:type="spellStart"/>
      <w:r w:rsidRPr="00FB5977">
        <w:rPr>
          <w:rStyle w:val="None"/>
          <w:rFonts w:ascii="Arial" w:hAnsi="Arial" w:cs="Arial"/>
          <w:shd w:val="clear" w:color="auto" w:fill="FFFFFF"/>
        </w:rPr>
        <w:t>Dimba</w:t>
      </w:r>
      <w:proofErr w:type="spellEnd"/>
      <w:r w:rsidRPr="00FB5977">
        <w:rPr>
          <w:rStyle w:val="None"/>
          <w:rFonts w:ascii="Arial" w:hAnsi="Arial" w:cs="Arial"/>
          <w:shd w:val="clear" w:color="auto" w:fill="FFFFFF"/>
        </w:rPr>
        <w:t xml:space="preserve">, M.A. (2014). </w:t>
      </w:r>
      <w:r w:rsidRPr="00FB5977">
        <w:rPr>
          <w:rStyle w:val="None"/>
          <w:rFonts w:ascii="Arial" w:hAnsi="Arial" w:cs="Arial"/>
          <w:i/>
          <w:iCs/>
          <w:shd w:val="clear" w:color="auto" w:fill="FFFFFF"/>
        </w:rPr>
        <w:t>The Process of Developing a School Improvement Plan: Situation Analysis, Data Collection, Analysis, Interpretation and Reporting Processes</w:t>
      </w:r>
      <w:r w:rsidRPr="00FB5977">
        <w:rPr>
          <w:rStyle w:val="None"/>
          <w:rFonts w:ascii="Arial" w:hAnsi="Arial" w:cs="Arial"/>
          <w:shd w:val="clear" w:color="auto" w:fill="FFFFFF"/>
        </w:rPr>
        <w:t xml:space="preserve">. </w:t>
      </w:r>
      <w:r w:rsidRPr="00FB5977">
        <w:rPr>
          <w:rStyle w:val="None"/>
          <w:rFonts w:ascii="Arial" w:hAnsi="Arial" w:cs="Arial"/>
          <w:i/>
          <w:iCs/>
        </w:rPr>
        <w:t xml:space="preserve">| </w:t>
      </w:r>
      <w:r w:rsidRPr="00FB5977">
        <w:rPr>
          <w:rStyle w:val="None"/>
          <w:rFonts w:ascii="Arial" w:hAnsi="Arial" w:cs="Arial"/>
          <w:shd w:val="clear" w:color="auto" w:fill="FFFFFF"/>
        </w:rPr>
        <w:t>African Research Journal of E</w:t>
      </w:r>
      <w:r w:rsidRPr="00FB5977">
        <w:rPr>
          <w:rStyle w:val="None"/>
          <w:rFonts w:ascii="Arial" w:hAnsi="Arial" w:cs="Arial"/>
          <w:shd w:val="clear" w:color="auto" w:fill="FFFFFF"/>
        </w:rPr>
        <w:t>ducation and Social Sciences, 1(1). Retrieved from http://arjess.org/education-research/the-process-of-developing-a-school-improvement-plan-situation-analysis-data-collection-analysis-interpretation-and-reporting-processes/</w:t>
      </w:r>
    </w:p>
    <w:sectPr w:rsidR="00B051B9" w:rsidRPr="00FB5977">
      <w:headerReference w:type="default" r:id="rId12"/>
      <w:footerReference w:type="default" r:id="rId1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2D95" w:rsidRDefault="00E22D95">
      <w:r>
        <w:separator/>
      </w:r>
    </w:p>
  </w:endnote>
  <w:endnote w:type="continuationSeparator" w:id="0">
    <w:p w:rsidR="00E22D95" w:rsidRDefault="00E22D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altName w:val="Times New Roman"/>
    <w:charset w:val="00"/>
    <w:family w:val="roman"/>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51B9" w:rsidRDefault="00B051B9">
    <w:pPr>
      <w:pStyle w:val="Header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2D95" w:rsidRDefault="00E22D95">
      <w:r>
        <w:separator/>
      </w:r>
    </w:p>
  </w:footnote>
  <w:footnote w:type="continuationSeparator" w:id="0">
    <w:p w:rsidR="00E22D95" w:rsidRDefault="00E22D95">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051B9" w:rsidRDefault="00B051B9">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051B9"/>
    <w:rsid w:val="00180086"/>
    <w:rsid w:val="003D38F8"/>
    <w:rsid w:val="004B7645"/>
    <w:rsid w:val="00577FC3"/>
    <w:rsid w:val="00B051B9"/>
    <w:rsid w:val="00D776D8"/>
    <w:rsid w:val="00D81CC3"/>
    <w:rsid w:val="00E22D95"/>
    <w:rsid w:val="00FB5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8656A30-9776-445D-A58D-DEF7E18C00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rPr>
  </w:style>
  <w:style w:type="paragraph" w:customStyle="1" w:styleId="Body">
    <w:name w:val="Body"/>
    <w:pPr>
      <w:spacing w:after="160" w:line="259" w:lineRule="auto"/>
    </w:pPr>
    <w:rPr>
      <w:rFonts w:ascii="Calibri" w:eastAsia="Calibri" w:hAnsi="Calibri" w:cs="Calibri"/>
      <w:color w:val="000000"/>
      <w:sz w:val="22"/>
      <w:szCs w:val="22"/>
      <w:u w:color="000000"/>
    </w:rPr>
  </w:style>
  <w:style w:type="paragraph" w:customStyle="1" w:styleId="AssignBody">
    <w:name w:val="AssignBody"/>
    <w:pPr>
      <w:spacing w:line="360" w:lineRule="auto"/>
    </w:pPr>
    <w:rPr>
      <w:rFonts w:ascii="Arial" w:hAnsi="Arial" w:cs="Arial Unicode MS"/>
      <w:color w:val="000000"/>
      <w:sz w:val="22"/>
      <w:szCs w:val="22"/>
      <w:u w:color="000000"/>
      <w:lang w:val="en-US"/>
    </w:rPr>
  </w:style>
  <w:style w:type="paragraph" w:styleId="NormalWeb">
    <w:name w:val="Normal (Web)"/>
    <w:pPr>
      <w:spacing w:before="100" w:after="100"/>
    </w:pPr>
    <w:rPr>
      <w:rFonts w:cs="Arial Unicode MS"/>
      <w:color w:val="000000"/>
      <w:sz w:val="24"/>
      <w:szCs w:val="24"/>
      <w:u w:color="000000"/>
      <w:lang w:val="en-US"/>
    </w:rPr>
  </w:style>
  <w:style w:type="paragraph" w:customStyle="1" w:styleId="Default">
    <w:name w:val="Default"/>
    <w:rPr>
      <w:rFonts w:ascii="Helvetica Neue" w:hAnsi="Helvetica Neue" w:cs="Arial Unicode MS"/>
      <w:color w:val="000000"/>
      <w:sz w:val="22"/>
      <w:szCs w:val="22"/>
      <w:lang w:val="en-US"/>
    </w:rPr>
  </w:style>
  <w:style w:type="paragraph" w:customStyle="1" w:styleId="BodyA">
    <w:name w:val="Body A"/>
    <w:pPr>
      <w:spacing w:after="160" w:line="259" w:lineRule="auto"/>
    </w:pPr>
    <w:rPr>
      <w:rFonts w:ascii="Calibri" w:eastAsia="Calibri" w:hAnsi="Calibri" w:cs="Calibri"/>
      <w:color w:val="000000"/>
      <w:sz w:val="22"/>
      <w:szCs w:val="22"/>
      <w:u w:color="000000"/>
      <w:lang w:val="en-US"/>
    </w:rPr>
  </w:style>
  <w:style w:type="character" w:customStyle="1" w:styleId="Link">
    <w:name w:val="Link"/>
    <w:rPr>
      <w:color w:val="0563C1"/>
      <w:u w:val="single" w:color="0563C1"/>
    </w:rPr>
  </w:style>
  <w:style w:type="character" w:customStyle="1" w:styleId="Hyperlink0">
    <w:name w:val="Hyperlink.0"/>
    <w:basedOn w:val="Link"/>
    <w:rPr>
      <w:color w:val="0563C1"/>
      <w:u w:val="single" w:color="0563C1"/>
      <w:shd w:val="clear" w:color="auto" w:fill="FFFFFF"/>
    </w:rPr>
  </w:style>
  <w:style w:type="character" w:customStyle="1" w:styleId="None">
    <w:name w:val="None"/>
  </w:style>
  <w:style w:type="character" w:customStyle="1" w:styleId="Hyperlink1">
    <w:name w:val="Hyperlink.1"/>
    <w:basedOn w:val="None"/>
    <w:rPr>
      <w:color w:val="0563C1"/>
      <w:u w:val="single" w:color="0563C1"/>
      <w:shd w:val="clear" w:color="auto" w:fill="FFFF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hyperlink" Target="https://gweddill.gov.wales/docs/dcells/publications/150225-successful-futures-en.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bera.ac.uk/publication/ethical-guidelines-for-educational-research-2018-online"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wb.gov.wales/curriculum-for-wales/mathematics-and-numeracy/"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hwb.gov.wales/draft-curriculum-for-wales-2022/a-guide-to-curriculum-for-wales-2022#overview" TargetMode="External"/><Relationship Id="rId4" Type="http://schemas.openxmlformats.org/officeDocument/2006/relationships/footnotes" Target="footnotes.xml"/><Relationship Id="rId9" Type="http://schemas.openxmlformats.org/officeDocument/2006/relationships/hyperlink" Target="https://www.estyn.gov.wales/inspection/search"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46</TotalTime>
  <Pages>9</Pages>
  <Words>3265</Words>
  <Characters>18612</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21834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Dylan Flowers</dc:creator>
  <cp:lastModifiedBy>Dylan Flowers</cp:lastModifiedBy>
  <cp:revision>8</cp:revision>
  <dcterms:created xsi:type="dcterms:W3CDTF">2020-04-16T20:30:00Z</dcterms:created>
  <dcterms:modified xsi:type="dcterms:W3CDTF">2020-04-16T21:17:00Z</dcterms:modified>
</cp:coreProperties>
</file>