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16se wp14 w16cid w16 w16cex w16sdtdh">
  <w:body>
    <w:p w:rsidR="0B5926AA" w:rsidP="0B5926AA" w:rsidRDefault="0B5926AA" w14:paraId="20B6EF3E" w14:textId="3736F135">
      <w:pPr>
        <w:pStyle w:val="Title"/>
        <w:rPr>
          <w:rFonts w:ascii="Calibri Light" w:hAnsi="Calibri Light" w:eastAsia="Calibri Light" w:cs="Calibri Light"/>
          <w:b w:val="1"/>
          <w:bCs w:val="1"/>
          <w:i w:val="1"/>
          <w:iCs w:val="1"/>
          <w:sz w:val="32"/>
          <w:szCs w:val="32"/>
          <w:lang w:val="en-GB" w:bidi="en-GB"/>
        </w:rPr>
      </w:pPr>
    </w:p>
    <w:p w:rsidR="52AEFD1D" w:rsidP="0B5926AA" w:rsidRDefault="52AEFD1D" w14:paraId="6A29F1D8" w14:textId="21E04500">
      <w:pPr>
        <w:pStyle w:val="Title"/>
        <w:rPr>
          <w:rFonts w:ascii="Calibri Light" w:hAnsi="Calibri Light" w:eastAsia="Calibri Light" w:cs="Calibri Light"/>
          <w:b w:val="1"/>
          <w:bCs w:val="1"/>
          <w:i w:val="1"/>
          <w:iCs w:val="1"/>
          <w:sz w:val="32"/>
          <w:szCs w:val="32"/>
          <w:lang w:val="en-GB" w:bidi="en-GB"/>
        </w:rPr>
      </w:pPr>
      <w:r w:rsidRPr="0B5926AA" w:rsidR="52AEFD1D">
        <w:rPr>
          <w:rFonts w:ascii="Calibri Light" w:hAnsi="Calibri Light" w:eastAsia="Calibri Light" w:cs="Calibri Light"/>
          <w:b w:val="1"/>
          <w:bCs w:val="1"/>
          <w:i w:val="1"/>
          <w:iCs w:val="1"/>
          <w:sz w:val="32"/>
          <w:szCs w:val="32"/>
          <w:lang w:val="en-GB" w:bidi="en-GB"/>
        </w:rPr>
        <w:t xml:space="preserve">University of </w:t>
      </w:r>
      <w:r w:rsidRPr="0B5926AA" w:rsidR="52AEFD1D">
        <w:rPr>
          <w:rFonts w:ascii="Calibri Light" w:hAnsi="Calibri Light" w:eastAsia="Calibri Light" w:cs="Calibri Light"/>
          <w:b w:val="1"/>
          <w:bCs w:val="1"/>
          <w:i w:val="1"/>
          <w:iCs w:val="1"/>
          <w:sz w:val="32"/>
          <w:szCs w:val="32"/>
          <w:lang w:val="en-GB" w:bidi="en-GB"/>
        </w:rPr>
        <w:t>Wal</w:t>
      </w:r>
      <w:r w:rsidRPr="0B5926AA" w:rsidR="0755D43F">
        <w:rPr>
          <w:rFonts w:ascii="Calibri Light" w:hAnsi="Calibri Light" w:eastAsia="Calibri Light" w:cs="Calibri Light"/>
          <w:b w:val="1"/>
          <w:bCs w:val="1"/>
          <w:i w:val="1"/>
          <w:iCs w:val="1"/>
          <w:sz w:val="32"/>
          <w:szCs w:val="32"/>
          <w:lang w:val="en-GB" w:bidi="en-GB"/>
        </w:rPr>
        <w:t>e</w:t>
      </w:r>
      <w:r w:rsidRPr="0B5926AA" w:rsidR="52AEFD1D">
        <w:rPr>
          <w:rFonts w:ascii="Calibri Light" w:hAnsi="Calibri Light" w:eastAsia="Calibri Light" w:cs="Calibri Light"/>
          <w:b w:val="1"/>
          <w:bCs w:val="1"/>
          <w:i w:val="1"/>
          <w:iCs w:val="1"/>
          <w:sz w:val="32"/>
          <w:szCs w:val="32"/>
          <w:lang w:val="en-GB" w:bidi="en-GB"/>
        </w:rPr>
        <w:t>s</w:t>
      </w:r>
      <w:r w:rsidRPr="0B5926AA" w:rsidR="52AEFD1D">
        <w:rPr>
          <w:rFonts w:ascii="Calibri Light" w:hAnsi="Calibri Light" w:eastAsia="Calibri Light" w:cs="Calibri Light"/>
          <w:b w:val="1"/>
          <w:bCs w:val="1"/>
          <w:i w:val="1"/>
          <w:iCs w:val="1"/>
          <w:sz w:val="32"/>
          <w:szCs w:val="32"/>
          <w:lang w:val="en-GB" w:bidi="en-GB"/>
        </w:rPr>
        <w:t xml:space="preserve"> Trinity Saint Davi</w:t>
      </w:r>
      <w:r w:rsidRPr="0B5926AA" w:rsidR="6563C965">
        <w:rPr>
          <w:rFonts w:ascii="Calibri Light" w:hAnsi="Calibri Light" w:eastAsia="Calibri Light" w:cs="Calibri Light"/>
          <w:b w:val="1"/>
          <w:bCs w:val="1"/>
          <w:i w:val="1"/>
          <w:iCs w:val="1"/>
          <w:sz w:val="32"/>
          <w:szCs w:val="32"/>
          <w:lang w:val="en-GB" w:bidi="en-GB"/>
        </w:rPr>
        <w:t>d</w:t>
      </w:r>
      <w:r w:rsidRPr="0B5926AA" w:rsidR="52AEFD1D">
        <w:rPr>
          <w:rFonts w:ascii="Calibri Light" w:hAnsi="Calibri Light" w:eastAsia="Calibri Light" w:cs="Calibri Light"/>
          <w:b w:val="1"/>
          <w:bCs w:val="1"/>
          <w:i w:val="1"/>
          <w:iCs w:val="1"/>
          <w:sz w:val="32"/>
          <w:szCs w:val="32"/>
          <w:lang w:val="en-GB" w:bidi="en-GB"/>
        </w:rPr>
        <w:t xml:space="preserve"> Birmingham</w:t>
      </w:r>
    </w:p>
    <w:p xmlns:w="http://schemas.openxmlformats.org/wordprocessingml/2006/main" xmlns:wp14="http://schemas.microsoft.com/office/word/2010/wordml" w:rsidR="00913958" w:rsidP="453F4A39" w:rsidRDefault="008A19F0" w14:paraId="6AE8859F" wp14:textId="4D4046C6">
      <w:pPr>
        <w:pStyle w:val="Title"/>
        <w:rPr>
          <w:rFonts w:ascii="Calibri Light" w:hAnsi="Calibri Light" w:eastAsia="Calibri Light" w:cs="Calibri Light"/>
          <w:b w:val="1"/>
          <w:bCs w:val="1"/>
          <w:i w:val="1"/>
          <w:iCs w:val="1"/>
          <w:noProof w:val="0"/>
          <w:sz w:val="32"/>
          <w:szCs w:val="32"/>
          <w:lang w:val="en-GB"/>
        </w:rPr>
      </w:pPr>
      <w:r w:rsidRPr="453F4A39" w:rsidR="671B2497">
        <w:rPr>
          <w:rFonts w:ascii="Calibri Light" w:hAnsi="Calibri Light" w:eastAsia="Calibri Light" w:cs="Calibri Light"/>
          <w:b w:val="1"/>
          <w:bCs w:val="1"/>
          <w:i w:val="1"/>
          <w:iCs w:val="1"/>
          <w:sz w:val="32"/>
          <w:szCs w:val="32"/>
          <w:lang w:val="en-GB" w:bidi="en-GB"/>
        </w:rPr>
        <w:t xml:space="preserve">Module: </w:t>
      </w:r>
      <w:r w:rsidRPr="453F4A39" w:rsidR="5CC08EC2">
        <w:rPr>
          <w:rFonts w:ascii="Calibri Light" w:hAnsi="Calibri Light" w:eastAsia="Calibri Light" w:cs="Calibri Light"/>
          <w:b w:val="1"/>
          <w:bCs w:val="1"/>
          <w:i w:val="1"/>
          <w:iCs w:val="1"/>
          <w:noProof w:val="0"/>
          <w:sz w:val="32"/>
          <w:szCs w:val="32"/>
          <w:lang w:val="en-US"/>
        </w:rPr>
        <w:t>Developing Innovation and Creativity for Business Advantage</w:t>
      </w:r>
    </w:p>
    <w:p xmlns:w="http://schemas.openxmlformats.org/wordprocessingml/2006/main" xmlns:wp14="http://schemas.microsoft.com/office/word/2010/wordml" w:rsidR="00913958" w:rsidP="0B5926AA" w:rsidRDefault="008A19F0" w14:paraId="0762367D" wp14:textId="47D98041">
      <w:pPr>
        <w:pStyle w:val="Normal"/>
        <w:rPr>
          <w:rFonts w:ascii="Calibri Light" w:hAnsi="Calibri Light" w:eastAsia="Calibri Light" w:cs="Calibri Light"/>
          <w:b w:val="1"/>
          <w:bCs w:val="1"/>
          <w:i w:val="1"/>
          <w:iCs w:val="1"/>
          <w:noProof w:val="0"/>
          <w:sz w:val="32"/>
          <w:szCs w:val="32"/>
          <w:lang w:val="en-US"/>
        </w:rPr>
      </w:pPr>
      <w:r w:rsidRPr="0B5926AA" w:rsidR="14FEDD90">
        <w:rPr>
          <w:rFonts w:ascii="Calibri Light" w:hAnsi="Calibri Light" w:eastAsia="Calibri Light" w:cs="Calibri Light"/>
          <w:b w:val="1"/>
          <w:bCs w:val="1"/>
          <w:i w:val="1"/>
          <w:iCs w:val="1"/>
          <w:sz w:val="32"/>
          <w:szCs w:val="32"/>
          <w:lang w:val="en-GB" w:bidi="en-GB"/>
        </w:rPr>
        <w:t xml:space="preserve">                    Module Code:</w:t>
      </w:r>
      <w:r w:rsidRPr="0B5926AA" w:rsidR="14FEDD90">
        <w:rPr>
          <w:rFonts w:ascii="Calibri Light" w:hAnsi="Calibri Light" w:eastAsia="Calibri Light" w:cs="Calibri Light"/>
          <w:b w:val="1"/>
          <w:bCs w:val="1"/>
          <w:i w:val="1"/>
          <w:iCs w:val="1"/>
          <w:noProof w:val="0"/>
          <w:sz w:val="32"/>
          <w:szCs w:val="32"/>
          <w:lang w:val="en-US"/>
        </w:rPr>
        <w:t xml:space="preserve"> BMSW610</w:t>
      </w:r>
      <w:r w:rsidRPr="0B5926AA" w:rsidR="58BD3EFE">
        <w:rPr>
          <w:rFonts w:ascii="Calibri Light" w:hAnsi="Calibri Light" w:eastAsia="Calibri Light" w:cs="Calibri Light"/>
          <w:b w:val="1"/>
          <w:bCs w:val="1"/>
          <w:i w:val="1"/>
          <w:iCs w:val="1"/>
          <w:noProof w:val="0"/>
          <w:sz w:val="32"/>
          <w:szCs w:val="32"/>
          <w:lang w:val="en-US"/>
        </w:rPr>
        <w:t>2</w:t>
      </w:r>
    </w:p>
    <w:p xmlns:w="http://schemas.openxmlformats.org/wordprocessingml/2006/main" xmlns:wp14="http://schemas.microsoft.com/office/word/2010/wordml" w:rsidR="00913958" w:rsidP="5148FCBD" w:rsidRDefault="008A19F0" w14:paraId="55B0397D" wp14:textId="0280C118">
      <w:pPr>
        <w:pStyle w:val="Normal"/>
        <w:rPr>
          <w:rFonts w:ascii="Calibri Light" w:hAnsi="Calibri Light" w:eastAsia="Calibri Light" w:cs="Calibri Light"/>
          <w:b w:val="1"/>
          <w:bCs w:val="1"/>
          <w:i w:val="1"/>
          <w:iCs w:val="1"/>
          <w:sz w:val="32"/>
          <w:szCs w:val="32"/>
          <w:lang w:val="en-GB" w:bidi="en-GB"/>
        </w:rPr>
      </w:pPr>
      <w:r w:rsidRPr="5148FCBD" w:rsidR="14FEDD90">
        <w:rPr>
          <w:rFonts w:ascii="Calibri Light" w:hAnsi="Calibri Light" w:eastAsia="Calibri Light" w:cs="Calibri Light"/>
          <w:b w:val="1"/>
          <w:bCs w:val="1"/>
          <w:i w:val="1"/>
          <w:iCs w:val="1"/>
          <w:sz w:val="32"/>
          <w:szCs w:val="32"/>
          <w:lang w:val="en-GB" w:bidi="en-GB"/>
        </w:rPr>
        <w:t xml:space="preserve">                 </w:t>
      </w:r>
      <w:r w:rsidRPr="5148FCBD" w:rsidR="246CD67D">
        <w:rPr>
          <w:rFonts w:ascii="Calibri Light" w:hAnsi="Calibri Light" w:eastAsia="Calibri Light" w:cs="Calibri Light"/>
          <w:b w:val="1"/>
          <w:bCs w:val="1"/>
          <w:i w:val="1"/>
          <w:iCs w:val="1"/>
          <w:sz w:val="32"/>
          <w:szCs w:val="32"/>
          <w:lang w:val="en-GB" w:bidi="en-GB"/>
        </w:rPr>
        <w:t>Lecturer: Ivan Francesco Rodriguez Hernandez</w:t>
      </w:r>
    </w:p>
    <w:p xmlns:w="http://schemas.openxmlformats.org/wordprocessingml/2006/main" xmlns:wp14="http://schemas.microsoft.com/office/word/2010/wordml" w:rsidR="00913958" w:rsidP="453F4A39" w:rsidRDefault="008A19F0" w14:paraId="3DADDC29" wp14:textId="578C5144">
      <w:pPr>
        <w:pStyle w:val="Normal"/>
        <w:rPr>
          <w:rFonts w:ascii="Calibri Light" w:hAnsi="Calibri Light" w:eastAsia="Calibri Light" w:cs="Calibri Light"/>
          <w:b w:val="1"/>
          <w:bCs w:val="1"/>
          <w:i w:val="1"/>
          <w:iCs w:val="1"/>
          <w:sz w:val="32"/>
          <w:szCs w:val="32"/>
          <w:lang w:val="en-GB" w:bidi="en-GB"/>
        </w:rPr>
      </w:pPr>
      <w:r w:rsidRPr="453F4A39" w:rsidR="21CC0A58">
        <w:rPr>
          <w:rFonts w:ascii="Calibri Light" w:hAnsi="Calibri Light" w:eastAsia="Calibri Light" w:cs="Calibri Light"/>
          <w:b w:val="1"/>
          <w:bCs w:val="1"/>
          <w:i w:val="1"/>
          <w:iCs w:val="1"/>
          <w:sz w:val="32"/>
          <w:szCs w:val="32"/>
          <w:lang w:val="en-GB" w:bidi="en-GB"/>
        </w:rPr>
        <w:t xml:space="preserve">                  </w:t>
      </w:r>
      <w:r w:rsidRPr="453F4A39" w:rsidR="671B2497">
        <w:rPr>
          <w:rFonts w:ascii="Calibri Light" w:hAnsi="Calibri Light" w:eastAsia="Calibri Light" w:cs="Calibri Light"/>
          <w:b w:val="1"/>
          <w:bCs w:val="1"/>
          <w:i w:val="1"/>
          <w:iCs w:val="1"/>
          <w:sz w:val="32"/>
          <w:szCs w:val="32"/>
          <w:lang w:val="en-GB" w:bidi="en-GB"/>
        </w:rPr>
        <w:t>Student:</w:t>
      </w:r>
      <w:r w:rsidRPr="453F4A39" w:rsidR="40A961B6">
        <w:rPr>
          <w:rFonts w:ascii="Calibri Light" w:hAnsi="Calibri Light" w:eastAsia="Calibri Light" w:cs="Calibri Light"/>
          <w:b w:val="1"/>
          <w:bCs w:val="1"/>
          <w:i w:val="1"/>
          <w:iCs w:val="1"/>
          <w:sz w:val="32"/>
          <w:szCs w:val="32"/>
          <w:lang w:val="en-GB" w:bidi="en-GB"/>
        </w:rPr>
        <w:t xml:space="preserve"> Maria Ciorascu (2121406)</w:t>
      </w:r>
    </w:p>
    <w:p xmlns:w="http://schemas.openxmlformats.org/wordprocessingml/2006/main" xmlns:wp14="http://schemas.microsoft.com/office/word/2010/wordml" w:rsidR="00913958" w:rsidP="5148FCBD" w:rsidRDefault="008A19F0" w14:paraId="09C17EA3" wp14:textId="572D0135">
      <w:pPr>
        <w:pStyle w:val="Normal"/>
        <w:rPr>
          <w:lang w:val="en-GB" w:bidi="en-GB"/>
        </w:rPr>
      </w:pPr>
    </w:p>
    <w:p xmlns:w="http://schemas.openxmlformats.org/wordprocessingml/2006/main" xmlns:wp14="http://schemas.microsoft.com/office/word/2010/wordml" w:rsidR="00913958" w:rsidP="4E78140D" w:rsidRDefault="008A19F0" w14:paraId="02EF009C" wp14:textId="3CBF9B1E">
      <w:pPr>
        <w:pStyle w:val="Normal"/>
        <w:rPr>
          <w:lang w:val="en-GB"/>
        </w:rPr>
      </w:pPr>
    </w:p>
    <w:p w:rsidR="5148FCBD" w:rsidP="5148FCBD" w:rsidRDefault="5148FCBD" w14:paraId="5FC5207B" w14:textId="30251AEA">
      <w:pPr>
        <w:pStyle w:val="Normal"/>
        <w:rPr>
          <w:lang w:val="en-GB"/>
        </w:rPr>
      </w:pPr>
    </w:p>
    <w:p w:rsidR="5148FCBD" w:rsidP="5148FCBD" w:rsidRDefault="5148FCBD" w14:paraId="1224F07D" w14:textId="245A05CE">
      <w:pPr>
        <w:pStyle w:val="Normal"/>
        <w:rPr>
          <w:lang w:val="en-GB"/>
        </w:rPr>
      </w:pPr>
    </w:p>
    <w:p w:rsidR="5148FCBD" w:rsidP="5148FCBD" w:rsidRDefault="5148FCBD" w14:paraId="33426742" w14:textId="664AFE06">
      <w:pPr>
        <w:pStyle w:val="Normal"/>
        <w:rPr>
          <w:lang w:val="en-GB"/>
        </w:rPr>
      </w:pPr>
    </w:p>
    <w:p w:rsidR="5148FCBD" w:rsidP="5148FCBD" w:rsidRDefault="5148FCBD" w14:paraId="4A4CDE3A" w14:textId="0BABC8DC">
      <w:pPr>
        <w:pStyle w:val="Normal"/>
        <w:rPr>
          <w:lang w:val="en-GB"/>
        </w:rPr>
      </w:pPr>
    </w:p>
    <w:p w:rsidR="5148FCBD" w:rsidP="5148FCBD" w:rsidRDefault="5148FCBD" w14:paraId="4D9D35CA" w14:textId="088905AC">
      <w:pPr>
        <w:pStyle w:val="Normal"/>
        <w:rPr>
          <w:lang w:val="en-GB"/>
        </w:rPr>
      </w:pPr>
    </w:p>
    <w:p w:rsidR="5148FCBD" w:rsidP="5148FCBD" w:rsidRDefault="5148FCBD" w14:paraId="5995C51C" w14:textId="0BB9FA09">
      <w:pPr>
        <w:pStyle w:val="Normal"/>
        <w:rPr>
          <w:lang w:val="en-GB"/>
        </w:rPr>
      </w:pPr>
    </w:p>
    <w:p w:rsidR="5148FCBD" w:rsidP="5148FCBD" w:rsidRDefault="5148FCBD" w14:paraId="091B4B2F" w14:textId="4F60EFA2">
      <w:pPr>
        <w:pStyle w:val="Normal"/>
        <w:rPr>
          <w:lang w:val="en-GB"/>
        </w:rPr>
      </w:pPr>
    </w:p>
    <w:p w:rsidR="5148FCBD" w:rsidP="5148FCBD" w:rsidRDefault="5148FCBD" w14:paraId="20726D99" w14:textId="4930196E">
      <w:pPr>
        <w:pStyle w:val="Normal"/>
        <w:rPr>
          <w:lang w:val="en-GB"/>
        </w:rPr>
      </w:pPr>
    </w:p>
    <w:p w:rsidR="5148FCBD" w:rsidP="5148FCBD" w:rsidRDefault="5148FCBD" w14:paraId="6EE8F8A0" w14:textId="5C178665">
      <w:pPr>
        <w:pStyle w:val="Normal"/>
        <w:rPr>
          <w:lang w:val="en-GB"/>
        </w:rPr>
      </w:pPr>
    </w:p>
    <w:p w:rsidR="5148FCBD" w:rsidP="5148FCBD" w:rsidRDefault="5148FCBD" w14:paraId="70E58D8F" w14:textId="5085276B">
      <w:pPr>
        <w:pStyle w:val="Normal"/>
        <w:rPr>
          <w:lang w:val="en-GB"/>
        </w:rPr>
      </w:pPr>
    </w:p>
    <w:p w:rsidR="5148FCBD" w:rsidP="5148FCBD" w:rsidRDefault="5148FCBD" w14:paraId="28AF9189" w14:textId="76CAA4BE">
      <w:pPr>
        <w:pStyle w:val="Normal"/>
        <w:rPr>
          <w:lang w:val="en-GB"/>
        </w:rPr>
      </w:pPr>
    </w:p>
    <w:p w:rsidR="0B5926AA" w:rsidP="0B5926AA" w:rsidRDefault="0B5926AA" w14:paraId="07F1DFAA" w14:textId="78023242">
      <w:pPr>
        <w:pStyle w:val="Normal"/>
        <w:rPr>
          <w:rFonts w:ascii="Calibri Light" w:hAnsi="Calibri Light" w:eastAsia="Calibri Light" w:cs="Calibri Light"/>
          <w:b w:val="1"/>
          <w:bCs w:val="1"/>
          <w:sz w:val="32"/>
          <w:szCs w:val="32"/>
          <w:lang w:val="en-GB"/>
        </w:rPr>
      </w:pPr>
    </w:p>
    <w:p w:rsidR="0B5926AA" w:rsidP="0B5926AA" w:rsidRDefault="0B5926AA" w14:paraId="205C2874" w14:textId="0E04891D">
      <w:pPr>
        <w:pStyle w:val="Normal"/>
        <w:rPr>
          <w:rFonts w:ascii="Calibri Light" w:hAnsi="Calibri Light" w:eastAsia="Calibri Light" w:cs="Calibri Light"/>
          <w:b w:val="1"/>
          <w:bCs w:val="1"/>
          <w:sz w:val="32"/>
          <w:szCs w:val="32"/>
          <w:lang w:val="en-GB"/>
        </w:rPr>
      </w:pPr>
    </w:p>
    <w:p xmlns:w="http://schemas.openxmlformats.org/wordprocessingml/2006/main" xmlns:wp14="http://schemas.microsoft.com/office/word/2010/wordml" w:rsidR="00913958" w:rsidP="0B5926AA" w:rsidRDefault="008A19F0" w14:paraId="4747002B" wp14:textId="24499DF4">
      <w:pPr>
        <w:pStyle w:val="Normal"/>
        <w:rPr>
          <w:rFonts w:ascii="Calibri Light" w:hAnsi="Calibri Light" w:eastAsia="Calibri Light" w:cs="Calibri Light"/>
          <w:b w:val="1"/>
          <w:bCs w:val="1"/>
          <w:color w:val="0070C0"/>
          <w:sz w:val="32"/>
          <w:szCs w:val="32"/>
          <w:lang w:val="en-GB"/>
        </w:rPr>
      </w:pPr>
      <w:r w:rsidRPr="0B5926AA" w:rsidR="2D13D118">
        <w:rPr>
          <w:rFonts w:ascii="Calibri Light" w:hAnsi="Calibri Light" w:eastAsia="Calibri Light" w:cs="Calibri Light"/>
          <w:b w:val="1"/>
          <w:bCs w:val="1"/>
          <w:color w:val="0070C0"/>
          <w:sz w:val="32"/>
          <w:szCs w:val="32"/>
          <w:lang w:val="en-GB"/>
        </w:rPr>
        <w:t>Tabel of content</w:t>
      </w:r>
    </w:p>
    <w:p w:rsidR="14305AD6" w:rsidP="0B5926AA" w:rsidRDefault="14305AD6" w14:paraId="411F7551" w14:textId="57492262">
      <w:pPr>
        <w:pStyle w:val="Normal"/>
        <w:rPr>
          <w:rFonts w:ascii="Calibri Light" w:hAnsi="Calibri Light" w:eastAsia="Calibri Light" w:cs="Calibri Light"/>
          <w:b w:val="1"/>
          <w:bCs w:val="1"/>
          <w:sz w:val="32"/>
          <w:szCs w:val="32"/>
          <w:lang w:val="en-GB"/>
        </w:rPr>
      </w:pPr>
      <w:r w:rsidRPr="0B5926AA" w:rsidR="14305AD6">
        <w:rPr>
          <w:rFonts w:ascii="Calibri Light" w:hAnsi="Calibri Light" w:eastAsia="Calibri Light" w:cs="Calibri Light"/>
          <w:b w:val="1"/>
          <w:bCs w:val="1"/>
          <w:sz w:val="22"/>
          <w:szCs w:val="22"/>
          <w:lang w:val="en-GB"/>
        </w:rPr>
        <w:t>Introduction..................................................................................................................................</w:t>
      </w:r>
      <w:r w:rsidRPr="0B5926AA" w:rsidR="14305AD6">
        <w:rPr>
          <w:rFonts w:ascii="Calibri Light" w:hAnsi="Calibri Light" w:eastAsia="Calibri Light" w:cs="Calibri Light"/>
          <w:b w:val="1"/>
          <w:bCs w:val="1"/>
          <w:sz w:val="22"/>
          <w:szCs w:val="22"/>
          <w:lang w:val="en-GB"/>
        </w:rPr>
        <w:t>3</w:t>
      </w:r>
    </w:p>
    <w:p w:rsidR="52D54007" w:rsidP="0B5926AA" w:rsidRDefault="52D54007" w14:paraId="126C964F" w14:textId="4426F053">
      <w:pPr>
        <w:pStyle w:val="Normal"/>
        <w:rPr>
          <w:rFonts w:ascii="Calibri Light" w:hAnsi="Calibri Light" w:eastAsia="Calibri Light" w:cs="Calibri Light"/>
          <w:b w:val="1"/>
          <w:bCs w:val="1"/>
          <w:sz w:val="22"/>
          <w:szCs w:val="22"/>
          <w:lang w:val="en-GB"/>
        </w:rPr>
      </w:pPr>
      <w:r w:rsidRPr="0B5926AA" w:rsidR="52D54007">
        <w:rPr>
          <w:rFonts w:ascii="Calibri Light" w:hAnsi="Calibri Light" w:eastAsia="Calibri Light" w:cs="Calibri Light"/>
          <w:b w:val="1"/>
          <w:bCs w:val="1"/>
          <w:sz w:val="22"/>
          <w:szCs w:val="22"/>
          <w:lang w:val="en-GB"/>
        </w:rPr>
        <w:t xml:space="preserve">Debenhams Companie Plc. Background / </w:t>
      </w:r>
      <w:r w:rsidRPr="0B5926AA" w:rsidR="43F5B3F4">
        <w:rPr>
          <w:rFonts w:ascii="Calibri Light" w:hAnsi="Calibri Light" w:eastAsia="Calibri Light" w:cs="Calibri Light"/>
          <w:b w:val="1"/>
          <w:bCs w:val="1"/>
          <w:sz w:val="22"/>
          <w:szCs w:val="22"/>
          <w:lang w:val="en-GB"/>
        </w:rPr>
        <w:t xml:space="preserve">short </w:t>
      </w:r>
      <w:r w:rsidRPr="0B5926AA" w:rsidR="52D54007">
        <w:rPr>
          <w:rFonts w:ascii="Calibri Light" w:hAnsi="Calibri Light" w:eastAsia="Calibri Light" w:cs="Calibri Light"/>
          <w:b w:val="1"/>
          <w:bCs w:val="1"/>
          <w:sz w:val="22"/>
          <w:szCs w:val="22"/>
          <w:lang w:val="en-GB"/>
        </w:rPr>
        <w:t xml:space="preserve">History. </w:t>
      </w:r>
      <w:r w:rsidRPr="0B5926AA" w:rsidR="2417F8CB">
        <w:rPr>
          <w:rFonts w:ascii="Calibri Light" w:hAnsi="Calibri Light" w:eastAsia="Calibri Light" w:cs="Calibri Light"/>
          <w:b w:val="1"/>
          <w:bCs w:val="1"/>
          <w:sz w:val="22"/>
          <w:szCs w:val="22"/>
          <w:lang w:val="en-GB"/>
        </w:rPr>
        <w:t>...............................................</w:t>
      </w:r>
      <w:r w:rsidRPr="0B5926AA" w:rsidR="52D54007">
        <w:rPr>
          <w:rFonts w:ascii="Calibri Light" w:hAnsi="Calibri Light" w:eastAsia="Calibri Light" w:cs="Calibri Light"/>
          <w:b w:val="1"/>
          <w:bCs w:val="1"/>
          <w:sz w:val="22"/>
          <w:szCs w:val="22"/>
          <w:lang w:val="en-GB"/>
        </w:rPr>
        <w:t>...........</w:t>
      </w:r>
      <w:r w:rsidRPr="0B5926AA" w:rsidR="68676863">
        <w:rPr>
          <w:rFonts w:ascii="Calibri Light" w:hAnsi="Calibri Light" w:eastAsia="Calibri Light" w:cs="Calibri Light"/>
          <w:b w:val="1"/>
          <w:bCs w:val="1"/>
          <w:sz w:val="22"/>
          <w:szCs w:val="22"/>
          <w:lang w:val="en-GB"/>
        </w:rPr>
        <w:t>.</w:t>
      </w:r>
      <w:r w:rsidRPr="0B5926AA" w:rsidR="52D54007">
        <w:rPr>
          <w:rFonts w:ascii="Calibri Light" w:hAnsi="Calibri Light" w:eastAsia="Calibri Light" w:cs="Calibri Light"/>
          <w:b w:val="1"/>
          <w:bCs w:val="1"/>
          <w:sz w:val="22"/>
          <w:szCs w:val="22"/>
          <w:lang w:val="en-GB"/>
        </w:rPr>
        <w:t>.</w:t>
      </w:r>
      <w:r w:rsidRPr="0B5926AA" w:rsidR="449D564E">
        <w:rPr>
          <w:rFonts w:ascii="Calibri Light" w:hAnsi="Calibri Light" w:eastAsia="Calibri Light" w:cs="Calibri Light"/>
          <w:b w:val="1"/>
          <w:bCs w:val="1"/>
          <w:sz w:val="22"/>
          <w:szCs w:val="22"/>
          <w:lang w:val="en-GB"/>
        </w:rPr>
        <w:t>3</w:t>
      </w:r>
    </w:p>
    <w:p w:rsidR="03D95492" w:rsidP="0B5926AA" w:rsidRDefault="03D95492" w14:paraId="58D71C05" w14:textId="7C5143D5">
      <w:pPr>
        <w:pStyle w:val="Normal"/>
        <w:rPr>
          <w:rFonts w:ascii="Calibri Light" w:hAnsi="Calibri Light" w:eastAsia="Calibri Light" w:cs="Calibri Light"/>
          <w:b w:val="1"/>
          <w:bCs w:val="1"/>
          <w:sz w:val="22"/>
          <w:szCs w:val="22"/>
          <w:lang w:val="en-GB"/>
        </w:rPr>
      </w:pPr>
      <w:r w:rsidRPr="0B5926AA" w:rsidR="03D95492">
        <w:rPr>
          <w:rFonts w:ascii="Calibri Light" w:hAnsi="Calibri Light" w:eastAsia="Calibri Light" w:cs="Calibri Light"/>
          <w:b w:val="1"/>
          <w:bCs w:val="1"/>
          <w:sz w:val="22"/>
          <w:szCs w:val="22"/>
          <w:lang w:val="en-GB"/>
        </w:rPr>
        <w:t>What happen on Debenhams? Overview over Company Innovation concept...........................</w:t>
      </w:r>
      <w:r w:rsidRPr="0B5926AA" w:rsidR="2B228CDF">
        <w:rPr>
          <w:rFonts w:ascii="Calibri Light" w:hAnsi="Calibri Light" w:eastAsia="Calibri Light" w:cs="Calibri Light"/>
          <w:b w:val="1"/>
          <w:bCs w:val="1"/>
          <w:sz w:val="22"/>
          <w:szCs w:val="22"/>
          <w:lang w:val="en-GB"/>
        </w:rPr>
        <w:t>4</w:t>
      </w:r>
    </w:p>
    <w:p w:rsidR="03D95492" w:rsidP="0B5926AA" w:rsidRDefault="03D95492" w14:paraId="3917DEA7" w14:textId="1B4D4F8F">
      <w:pPr>
        <w:pStyle w:val="Normal"/>
        <w:rPr>
          <w:rFonts w:ascii="Calibri Light" w:hAnsi="Calibri Light" w:eastAsia="Calibri Light" w:cs="Calibri Light"/>
          <w:b w:val="1"/>
          <w:bCs w:val="1"/>
          <w:sz w:val="22"/>
          <w:szCs w:val="22"/>
          <w:lang w:val="en-GB"/>
        </w:rPr>
      </w:pPr>
      <w:r w:rsidRPr="0B5926AA" w:rsidR="03D95492">
        <w:rPr>
          <w:rFonts w:ascii="Calibri Light" w:hAnsi="Calibri Light" w:eastAsia="Calibri Light" w:cs="Calibri Light"/>
          <w:b w:val="1"/>
          <w:bCs w:val="1"/>
          <w:sz w:val="22"/>
          <w:szCs w:val="22"/>
          <w:lang w:val="en-GB"/>
        </w:rPr>
        <w:t>Why Debenhams collapsed? Impediments to Gradual Innovation............................................</w:t>
      </w:r>
      <w:r w:rsidRPr="0B5926AA" w:rsidR="08070460">
        <w:rPr>
          <w:rFonts w:ascii="Calibri Light" w:hAnsi="Calibri Light" w:eastAsia="Calibri Light" w:cs="Calibri Light"/>
          <w:b w:val="1"/>
          <w:bCs w:val="1"/>
          <w:sz w:val="22"/>
          <w:szCs w:val="22"/>
          <w:lang w:val="en-GB"/>
        </w:rPr>
        <w:t>.</w:t>
      </w:r>
      <w:r w:rsidRPr="0B5926AA" w:rsidR="25E4876C">
        <w:rPr>
          <w:rFonts w:ascii="Calibri Light" w:hAnsi="Calibri Light" w:eastAsia="Calibri Light" w:cs="Calibri Light"/>
          <w:b w:val="1"/>
          <w:bCs w:val="1"/>
          <w:sz w:val="22"/>
          <w:szCs w:val="22"/>
          <w:lang w:val="en-GB"/>
        </w:rPr>
        <w:t>4</w:t>
      </w:r>
    </w:p>
    <w:p w:rsidR="3B7938FC" w:rsidP="0B5926AA" w:rsidRDefault="3B7938FC" w14:paraId="02119B00" w14:textId="4ED4B81A">
      <w:pPr>
        <w:pStyle w:val="Normal"/>
        <w:rPr>
          <w:rFonts w:ascii="Calibri Light" w:hAnsi="Calibri Light" w:eastAsia="Calibri Light" w:cs="Calibri Light"/>
          <w:b w:val="1"/>
          <w:bCs w:val="1"/>
          <w:sz w:val="22"/>
          <w:szCs w:val="22"/>
          <w:lang w:val="en-GB"/>
        </w:rPr>
      </w:pPr>
      <w:r w:rsidRPr="0B5926AA" w:rsidR="3B7938FC">
        <w:rPr>
          <w:rFonts w:ascii="Calibri Light" w:hAnsi="Calibri Light" w:eastAsia="Calibri Light" w:cs="Calibri Light"/>
          <w:b w:val="1"/>
          <w:bCs w:val="1"/>
          <w:sz w:val="22"/>
          <w:szCs w:val="22"/>
          <w:lang w:val="en-GB"/>
        </w:rPr>
        <w:t>Organizational Structures...</w:t>
      </w:r>
      <w:r w:rsidRPr="0B5926AA" w:rsidR="3B7938FC">
        <w:rPr>
          <w:rFonts w:ascii="Calibri Light" w:hAnsi="Calibri Light" w:eastAsia="Calibri Light" w:cs="Calibri Light"/>
          <w:b w:val="1"/>
          <w:bCs w:val="1"/>
          <w:sz w:val="22"/>
          <w:szCs w:val="22"/>
          <w:lang w:val="en-GB"/>
        </w:rPr>
        <w:t>..........................................................................................................</w:t>
      </w:r>
      <w:r w:rsidRPr="0B5926AA" w:rsidR="31568F13">
        <w:rPr>
          <w:rFonts w:ascii="Calibri Light" w:hAnsi="Calibri Light" w:eastAsia="Calibri Light" w:cs="Calibri Light"/>
          <w:b w:val="1"/>
          <w:bCs w:val="1"/>
          <w:sz w:val="22"/>
          <w:szCs w:val="22"/>
          <w:lang w:val="en-GB"/>
        </w:rPr>
        <w:t>6</w:t>
      </w:r>
    </w:p>
    <w:p w:rsidR="3B7938FC" w:rsidP="0B5926AA" w:rsidRDefault="3B7938FC" w14:paraId="1FE6036E" w14:textId="11389FFA">
      <w:pPr>
        <w:pStyle w:val="Normal"/>
        <w:rPr>
          <w:rFonts w:ascii="Calibri Light" w:hAnsi="Calibri Light" w:eastAsia="Calibri Light" w:cs="Calibri Light"/>
          <w:b w:val="1"/>
          <w:bCs w:val="1"/>
          <w:sz w:val="22"/>
          <w:szCs w:val="22"/>
          <w:lang w:val="en-GB"/>
        </w:rPr>
      </w:pPr>
      <w:r w:rsidRPr="0B5926AA" w:rsidR="3B7938FC">
        <w:rPr>
          <w:rFonts w:ascii="Calibri Light" w:hAnsi="Calibri Light" w:eastAsia="Calibri Light" w:cs="Calibri Light"/>
          <w:b w:val="1"/>
          <w:bCs w:val="1"/>
          <w:sz w:val="22"/>
          <w:szCs w:val="22"/>
          <w:lang w:val="en-GB"/>
        </w:rPr>
        <w:t>Innovation's Significance for Debenhams Plc..............................................................................</w:t>
      </w:r>
      <w:r w:rsidRPr="0B5926AA" w:rsidR="0ABF6D0C">
        <w:rPr>
          <w:rFonts w:ascii="Calibri Light" w:hAnsi="Calibri Light" w:eastAsia="Calibri Light" w:cs="Calibri Light"/>
          <w:b w:val="1"/>
          <w:bCs w:val="1"/>
          <w:sz w:val="22"/>
          <w:szCs w:val="22"/>
          <w:lang w:val="en-GB"/>
        </w:rPr>
        <w:t>7</w:t>
      </w:r>
    </w:p>
    <w:p w:rsidR="7AA2504F" w:rsidP="0B5926AA" w:rsidRDefault="7AA2504F" w14:paraId="5F1AA880" w14:textId="338F516B">
      <w:pPr>
        <w:pStyle w:val="Normal"/>
        <w:rPr>
          <w:rFonts w:ascii="Calibri Light" w:hAnsi="Calibri Light" w:eastAsia="Calibri Light" w:cs="Calibri Light"/>
          <w:b w:val="1"/>
          <w:bCs w:val="1"/>
          <w:sz w:val="22"/>
          <w:szCs w:val="22"/>
          <w:lang w:val="en-GB"/>
        </w:rPr>
      </w:pPr>
      <w:r w:rsidRPr="0B5926AA" w:rsidR="7AA2504F">
        <w:rPr>
          <w:rFonts w:ascii="Calibri Light" w:hAnsi="Calibri Light" w:eastAsia="Calibri Light" w:cs="Calibri Light"/>
          <w:b w:val="1"/>
          <w:bCs w:val="1"/>
          <w:sz w:val="22"/>
          <w:szCs w:val="22"/>
          <w:lang w:val="en-GB"/>
        </w:rPr>
        <w:t>Innovation Types inside of Debenhams Plc.................................................................................</w:t>
      </w:r>
      <w:r w:rsidRPr="0B5926AA" w:rsidR="1C3B25D0">
        <w:rPr>
          <w:rFonts w:ascii="Calibri Light" w:hAnsi="Calibri Light" w:eastAsia="Calibri Light" w:cs="Calibri Light"/>
          <w:b w:val="1"/>
          <w:bCs w:val="1"/>
          <w:sz w:val="22"/>
          <w:szCs w:val="22"/>
          <w:lang w:val="en-GB"/>
        </w:rPr>
        <w:t>7</w:t>
      </w:r>
    </w:p>
    <w:p w:rsidR="39473581" w:rsidP="0B5926AA" w:rsidRDefault="39473581" w14:paraId="05365C04" w14:textId="4FDA7820">
      <w:pPr>
        <w:pStyle w:val="Normal"/>
        <w:rPr>
          <w:rFonts w:ascii="Calibri Light" w:hAnsi="Calibri Light" w:eastAsia="Calibri Light" w:cs="Calibri Light"/>
          <w:b w:val="1"/>
          <w:bCs w:val="1"/>
          <w:sz w:val="22"/>
          <w:szCs w:val="22"/>
          <w:lang w:val="en-GB"/>
        </w:rPr>
      </w:pPr>
      <w:r w:rsidRPr="0B5926AA" w:rsidR="39473581">
        <w:rPr>
          <w:rFonts w:ascii="Calibri Light" w:hAnsi="Calibri Light" w:eastAsia="Calibri Light" w:cs="Calibri Light"/>
          <w:b w:val="1"/>
          <w:bCs w:val="1"/>
          <w:sz w:val="22"/>
          <w:szCs w:val="22"/>
          <w:lang w:val="en-GB"/>
        </w:rPr>
        <w:t>How was this handled by Debenhams?....................................................................................</w:t>
      </w:r>
      <w:r w:rsidRPr="0B5926AA" w:rsidR="39473581">
        <w:rPr>
          <w:rFonts w:ascii="Calibri Light" w:hAnsi="Calibri Light" w:eastAsia="Calibri Light" w:cs="Calibri Light"/>
          <w:b w:val="1"/>
          <w:bCs w:val="1"/>
          <w:sz w:val="22"/>
          <w:szCs w:val="22"/>
          <w:lang w:val="en-GB"/>
        </w:rPr>
        <w:t>.</w:t>
      </w:r>
      <w:r w:rsidRPr="0B5926AA" w:rsidR="77FF3C46">
        <w:rPr>
          <w:rFonts w:ascii="Calibri Light" w:hAnsi="Calibri Light" w:eastAsia="Calibri Light" w:cs="Calibri Light"/>
          <w:b w:val="1"/>
          <w:bCs w:val="1"/>
          <w:sz w:val="22"/>
          <w:szCs w:val="22"/>
          <w:lang w:val="en-GB"/>
        </w:rPr>
        <w:t>.</w:t>
      </w:r>
      <w:r w:rsidRPr="0B5926AA" w:rsidR="59562290">
        <w:rPr>
          <w:rFonts w:ascii="Calibri Light" w:hAnsi="Calibri Light" w:eastAsia="Calibri Light" w:cs="Calibri Light"/>
          <w:b w:val="1"/>
          <w:bCs w:val="1"/>
          <w:sz w:val="22"/>
          <w:szCs w:val="22"/>
          <w:lang w:val="en-GB"/>
        </w:rPr>
        <w:t>.</w:t>
      </w:r>
      <w:r w:rsidRPr="0B5926AA" w:rsidR="77FF3C46">
        <w:rPr>
          <w:rFonts w:ascii="Calibri Light" w:hAnsi="Calibri Light" w:eastAsia="Calibri Light" w:cs="Calibri Light"/>
          <w:b w:val="1"/>
          <w:bCs w:val="1"/>
          <w:sz w:val="22"/>
          <w:szCs w:val="22"/>
          <w:lang w:val="en-GB"/>
        </w:rPr>
        <w:t>8</w:t>
      </w:r>
    </w:p>
    <w:p w:rsidR="59706251" w:rsidP="0B5926AA" w:rsidRDefault="59706251" w14:paraId="11635839" w14:textId="137E0C48">
      <w:pPr>
        <w:pStyle w:val="Normal"/>
        <w:rPr>
          <w:rFonts w:ascii="Calibri Light" w:hAnsi="Calibri Light" w:eastAsia="Calibri Light" w:cs="Calibri Light"/>
          <w:b w:val="1"/>
          <w:bCs w:val="1"/>
          <w:sz w:val="22"/>
          <w:szCs w:val="22"/>
          <w:lang w:val="en-GB"/>
        </w:rPr>
      </w:pPr>
      <w:r w:rsidRPr="0B5926AA" w:rsidR="59706251">
        <w:rPr>
          <w:rFonts w:ascii="Calibri Light" w:hAnsi="Calibri Light" w:eastAsia="Calibri Light" w:cs="Calibri Light"/>
          <w:b w:val="1"/>
          <w:bCs w:val="1"/>
          <w:sz w:val="22"/>
          <w:szCs w:val="22"/>
          <w:lang w:val="en-GB"/>
        </w:rPr>
        <w:t>Innovation strategy implemented.</w:t>
      </w:r>
      <w:r w:rsidRPr="0B5926AA" w:rsidR="032C82A0">
        <w:rPr>
          <w:rFonts w:ascii="Calibri Light" w:hAnsi="Calibri Light" w:eastAsia="Calibri Light" w:cs="Calibri Light"/>
          <w:b w:val="1"/>
          <w:bCs w:val="1"/>
          <w:sz w:val="22"/>
          <w:szCs w:val="22"/>
          <w:lang w:val="en-GB"/>
        </w:rPr>
        <w:t>............................................................................................</w:t>
      </w:r>
      <w:r w:rsidRPr="0B5926AA" w:rsidR="6DC00D5C">
        <w:rPr>
          <w:rFonts w:ascii="Calibri Light" w:hAnsi="Calibri Light" w:eastAsia="Calibri Light" w:cs="Calibri Light"/>
          <w:b w:val="1"/>
          <w:bCs w:val="1"/>
          <w:sz w:val="22"/>
          <w:szCs w:val="22"/>
          <w:lang w:val="en-GB"/>
        </w:rPr>
        <w:t>..</w:t>
      </w:r>
      <w:r w:rsidRPr="0B5926AA" w:rsidR="757F53D5">
        <w:rPr>
          <w:rFonts w:ascii="Calibri Light" w:hAnsi="Calibri Light" w:eastAsia="Calibri Light" w:cs="Calibri Light"/>
          <w:b w:val="1"/>
          <w:bCs w:val="1"/>
          <w:sz w:val="22"/>
          <w:szCs w:val="22"/>
          <w:lang w:val="en-GB"/>
        </w:rPr>
        <w:t>9</w:t>
      </w:r>
    </w:p>
    <w:p w:rsidR="2C0AE9F8" w:rsidP="0B5926AA" w:rsidRDefault="2C0AE9F8" w14:paraId="574C1782" w14:textId="1A647365">
      <w:pPr>
        <w:pStyle w:val="Normal"/>
        <w:rPr>
          <w:rFonts w:ascii="Calibri Light" w:hAnsi="Calibri Light" w:eastAsia="Calibri Light" w:cs="Calibri Light"/>
          <w:b w:val="1"/>
          <w:bCs w:val="1"/>
          <w:sz w:val="22"/>
          <w:szCs w:val="22"/>
          <w:lang w:val="en-GB"/>
        </w:rPr>
      </w:pPr>
      <w:r w:rsidRPr="0B5926AA" w:rsidR="2C0AE9F8">
        <w:rPr>
          <w:rFonts w:ascii="Calibri Light" w:hAnsi="Calibri Light" w:eastAsia="Calibri Light" w:cs="Calibri Light"/>
          <w:b w:val="1"/>
          <w:bCs w:val="1"/>
          <w:sz w:val="22"/>
          <w:szCs w:val="22"/>
          <w:lang w:val="en-GB"/>
        </w:rPr>
        <w:t>The Effects of Innovation on Debenhams plc............................................................................</w:t>
      </w:r>
      <w:r w:rsidRPr="0B5926AA" w:rsidR="4553A9DB">
        <w:rPr>
          <w:rFonts w:ascii="Calibri Light" w:hAnsi="Calibri Light" w:eastAsia="Calibri Light" w:cs="Calibri Light"/>
          <w:b w:val="1"/>
          <w:bCs w:val="1"/>
          <w:sz w:val="22"/>
          <w:szCs w:val="22"/>
          <w:lang w:val="en-GB"/>
        </w:rPr>
        <w:t>10</w:t>
      </w:r>
    </w:p>
    <w:p w:rsidR="22EE1DF7" w:rsidP="0B5926AA" w:rsidRDefault="22EE1DF7" w14:paraId="6F8CA728" w14:textId="546EEFF1">
      <w:pPr>
        <w:pStyle w:val="Normal"/>
        <w:rPr>
          <w:rFonts w:ascii="Calibri Light" w:hAnsi="Calibri Light" w:eastAsia="Calibri Light" w:cs="Calibri Light"/>
          <w:b w:val="1"/>
          <w:bCs w:val="1"/>
          <w:sz w:val="22"/>
          <w:szCs w:val="22"/>
          <w:lang w:val="en-GB"/>
        </w:rPr>
      </w:pPr>
      <w:r w:rsidRPr="0B5926AA" w:rsidR="22EE1DF7">
        <w:rPr>
          <w:rFonts w:ascii="Calibri Light" w:hAnsi="Calibri Light" w:eastAsia="Calibri Light" w:cs="Calibri Light"/>
          <w:b w:val="1"/>
          <w:bCs w:val="1"/>
          <w:sz w:val="22"/>
          <w:szCs w:val="22"/>
          <w:lang w:val="en-GB"/>
        </w:rPr>
        <w:t>Does Debenham used SCAMPER</w:t>
      </w:r>
      <w:r w:rsidRPr="0B5926AA" w:rsidR="4A4117D4">
        <w:rPr>
          <w:rFonts w:ascii="Calibri Light" w:hAnsi="Calibri Light" w:eastAsia="Calibri Light" w:cs="Calibri Light"/>
          <w:b w:val="1"/>
          <w:bCs w:val="1"/>
          <w:sz w:val="22"/>
          <w:szCs w:val="22"/>
          <w:lang w:val="en-GB"/>
        </w:rPr>
        <w:t xml:space="preserve">? </w:t>
      </w:r>
      <w:r w:rsidRPr="0B5926AA" w:rsidR="22EE1DF7">
        <w:rPr>
          <w:rFonts w:ascii="Calibri Light" w:hAnsi="Calibri Light" w:eastAsia="Calibri Light" w:cs="Calibri Light"/>
          <w:b w:val="1"/>
          <w:bCs w:val="1"/>
          <w:sz w:val="22"/>
          <w:szCs w:val="22"/>
          <w:lang w:val="en-GB"/>
        </w:rPr>
        <w:t>What is SCAMPER?............................................................</w:t>
      </w:r>
      <w:r w:rsidRPr="0B5926AA" w:rsidR="1DC979B4">
        <w:rPr>
          <w:rFonts w:ascii="Calibri Light" w:hAnsi="Calibri Light" w:eastAsia="Calibri Light" w:cs="Calibri Light"/>
          <w:b w:val="1"/>
          <w:bCs w:val="1"/>
          <w:sz w:val="22"/>
          <w:szCs w:val="22"/>
          <w:lang w:val="en-GB"/>
        </w:rPr>
        <w:t>.</w:t>
      </w:r>
      <w:r w:rsidRPr="0B5926AA" w:rsidR="22EE1DF7">
        <w:rPr>
          <w:rFonts w:ascii="Calibri Light" w:hAnsi="Calibri Light" w:eastAsia="Calibri Light" w:cs="Calibri Light"/>
          <w:b w:val="1"/>
          <w:bCs w:val="1"/>
          <w:sz w:val="22"/>
          <w:szCs w:val="22"/>
          <w:lang w:val="en-GB"/>
        </w:rPr>
        <w:t>1</w:t>
      </w:r>
      <w:r w:rsidRPr="0B5926AA" w:rsidR="0E6D9AC4">
        <w:rPr>
          <w:rFonts w:ascii="Calibri Light" w:hAnsi="Calibri Light" w:eastAsia="Calibri Light" w:cs="Calibri Light"/>
          <w:b w:val="1"/>
          <w:bCs w:val="1"/>
          <w:sz w:val="22"/>
          <w:szCs w:val="22"/>
          <w:lang w:val="en-GB"/>
        </w:rPr>
        <w:t>0</w:t>
      </w:r>
    </w:p>
    <w:p w:rsidR="22EE1DF7" w:rsidP="0B5926AA" w:rsidRDefault="22EE1DF7" w14:paraId="68D4AE37" w14:textId="257E699B">
      <w:pPr>
        <w:pStyle w:val="Normal"/>
        <w:rPr>
          <w:rFonts w:ascii="Calibri Light" w:hAnsi="Calibri Light" w:eastAsia="Calibri Light" w:cs="Calibri Light"/>
          <w:b w:val="1"/>
          <w:bCs w:val="1"/>
          <w:sz w:val="22"/>
          <w:szCs w:val="22"/>
          <w:lang w:val="en-GB"/>
        </w:rPr>
      </w:pPr>
      <w:r w:rsidRPr="0B5926AA" w:rsidR="22EE1DF7">
        <w:rPr>
          <w:rFonts w:ascii="Calibri Light" w:hAnsi="Calibri Light" w:eastAsia="Calibri Light" w:cs="Calibri Light"/>
          <w:b w:val="1"/>
          <w:bCs w:val="1"/>
          <w:sz w:val="22"/>
          <w:szCs w:val="22"/>
          <w:lang w:val="en-GB"/>
        </w:rPr>
        <w:t>Conclusion....................................................................</w:t>
      </w:r>
      <w:r w:rsidRPr="0B5926AA" w:rsidR="22EE1DF7">
        <w:rPr>
          <w:rFonts w:ascii="Calibri Light" w:hAnsi="Calibri Light" w:eastAsia="Calibri Light" w:cs="Calibri Light"/>
          <w:b w:val="1"/>
          <w:bCs w:val="1"/>
          <w:sz w:val="22"/>
          <w:szCs w:val="22"/>
          <w:lang w:val="en-GB"/>
        </w:rPr>
        <w:t>..............................................................</w:t>
      </w:r>
      <w:r w:rsidRPr="0B5926AA" w:rsidR="488BFD65">
        <w:rPr>
          <w:rFonts w:ascii="Calibri Light" w:hAnsi="Calibri Light" w:eastAsia="Calibri Light" w:cs="Calibri Light"/>
          <w:b w:val="1"/>
          <w:bCs w:val="1"/>
          <w:sz w:val="22"/>
          <w:szCs w:val="22"/>
          <w:lang w:val="en-GB"/>
        </w:rPr>
        <w:t>.</w:t>
      </w:r>
      <w:r w:rsidRPr="0B5926AA" w:rsidR="22EE1DF7">
        <w:rPr>
          <w:rFonts w:ascii="Calibri Light" w:hAnsi="Calibri Light" w:eastAsia="Calibri Light" w:cs="Calibri Light"/>
          <w:b w:val="1"/>
          <w:bCs w:val="1"/>
          <w:sz w:val="22"/>
          <w:szCs w:val="22"/>
          <w:lang w:val="en-GB"/>
        </w:rPr>
        <w:t>1</w:t>
      </w:r>
      <w:r w:rsidRPr="0B5926AA" w:rsidR="0451FF93">
        <w:rPr>
          <w:rFonts w:ascii="Calibri Light" w:hAnsi="Calibri Light" w:eastAsia="Calibri Light" w:cs="Calibri Light"/>
          <w:b w:val="1"/>
          <w:bCs w:val="1"/>
          <w:sz w:val="22"/>
          <w:szCs w:val="22"/>
          <w:lang w:val="en-GB"/>
        </w:rPr>
        <w:t>1</w:t>
      </w:r>
    </w:p>
    <w:p w:rsidR="22EE1DF7" w:rsidP="0B5926AA" w:rsidRDefault="22EE1DF7" w14:paraId="3DA9F05C" w14:textId="0638BDB9">
      <w:pPr>
        <w:pStyle w:val="Normal"/>
        <w:rPr>
          <w:rFonts w:ascii="Calibri Light" w:hAnsi="Calibri Light" w:eastAsia="Calibri Light" w:cs="Calibri Light"/>
          <w:b w:val="1"/>
          <w:bCs w:val="1"/>
          <w:sz w:val="22"/>
          <w:szCs w:val="22"/>
          <w:lang w:val="en-GB"/>
        </w:rPr>
      </w:pPr>
      <w:r w:rsidRPr="0B5926AA" w:rsidR="22EE1DF7">
        <w:rPr>
          <w:rFonts w:ascii="Calibri Light" w:hAnsi="Calibri Light" w:eastAsia="Calibri Light" w:cs="Calibri Light"/>
          <w:b w:val="1"/>
          <w:bCs w:val="1"/>
          <w:sz w:val="22"/>
          <w:szCs w:val="22"/>
          <w:lang w:val="en-GB"/>
        </w:rPr>
        <w:t>References.................................................................................................................................</w:t>
      </w:r>
      <w:r w:rsidRPr="0B5926AA" w:rsidR="55282A5B">
        <w:rPr>
          <w:rFonts w:ascii="Calibri Light" w:hAnsi="Calibri Light" w:eastAsia="Calibri Light" w:cs="Calibri Light"/>
          <w:b w:val="1"/>
          <w:bCs w:val="1"/>
          <w:sz w:val="22"/>
          <w:szCs w:val="22"/>
          <w:lang w:val="en-GB"/>
        </w:rPr>
        <w:t>.</w:t>
      </w:r>
      <w:r w:rsidRPr="0B5926AA" w:rsidR="22EE1DF7">
        <w:rPr>
          <w:rFonts w:ascii="Calibri Light" w:hAnsi="Calibri Light" w:eastAsia="Calibri Light" w:cs="Calibri Light"/>
          <w:b w:val="1"/>
          <w:bCs w:val="1"/>
          <w:sz w:val="22"/>
          <w:szCs w:val="22"/>
          <w:lang w:val="en-GB"/>
        </w:rPr>
        <w:t>1</w:t>
      </w:r>
      <w:r w:rsidRPr="0B5926AA" w:rsidR="11505102">
        <w:rPr>
          <w:rFonts w:ascii="Calibri Light" w:hAnsi="Calibri Light" w:eastAsia="Calibri Light" w:cs="Calibri Light"/>
          <w:b w:val="1"/>
          <w:bCs w:val="1"/>
          <w:sz w:val="22"/>
          <w:szCs w:val="22"/>
          <w:lang w:val="en-GB"/>
        </w:rPr>
        <w:t>3</w:t>
      </w:r>
    </w:p>
    <w:p w:rsidR="0B5926AA" w:rsidP="0B5926AA" w:rsidRDefault="0B5926AA" w14:paraId="31766DE4" w14:textId="7B82E352">
      <w:pPr>
        <w:pStyle w:val="Normal"/>
        <w:rPr>
          <w:rFonts w:ascii="Calibri Light" w:hAnsi="Calibri Light" w:eastAsia="Calibri Light" w:cs="Calibri Light"/>
          <w:b w:val="1"/>
          <w:bCs w:val="1"/>
          <w:sz w:val="22"/>
          <w:szCs w:val="22"/>
          <w:lang w:val="en-GB"/>
        </w:rPr>
      </w:pPr>
    </w:p>
    <w:p w:rsidR="0B5926AA" w:rsidP="0B5926AA" w:rsidRDefault="0B5926AA" w14:paraId="7768D9B4" w14:textId="4BAC1CE2">
      <w:pPr>
        <w:pStyle w:val="Normal"/>
        <w:rPr>
          <w:rFonts w:ascii="Calibri Light" w:hAnsi="Calibri Light" w:eastAsia="Calibri Light" w:cs="Calibri Light"/>
          <w:b w:val="1"/>
          <w:bCs w:val="1"/>
          <w:sz w:val="22"/>
          <w:szCs w:val="22"/>
          <w:lang w:val="en-GB"/>
        </w:rPr>
      </w:pPr>
    </w:p>
    <w:p w:rsidR="0B5926AA" w:rsidP="0B5926AA" w:rsidRDefault="0B5926AA" w14:paraId="65051B77" w14:textId="5525C0CD">
      <w:pPr>
        <w:pStyle w:val="Normal"/>
        <w:rPr>
          <w:rFonts w:ascii="Calibri Light" w:hAnsi="Calibri Light" w:eastAsia="Calibri Light" w:cs="Calibri Light"/>
          <w:b w:val="1"/>
          <w:bCs w:val="1"/>
          <w:sz w:val="22"/>
          <w:szCs w:val="22"/>
          <w:lang w:val="en-GB"/>
        </w:rPr>
      </w:pPr>
    </w:p>
    <w:p w:rsidR="0B5926AA" w:rsidP="0B5926AA" w:rsidRDefault="0B5926AA" w14:paraId="03B9F60E" w14:textId="7752EDB4">
      <w:pPr>
        <w:pStyle w:val="Normal"/>
        <w:rPr>
          <w:rFonts w:ascii="Calibri Light" w:hAnsi="Calibri Light" w:eastAsia="Calibri Light" w:cs="Calibri Light"/>
          <w:b w:val="1"/>
          <w:bCs w:val="1"/>
          <w:sz w:val="22"/>
          <w:szCs w:val="22"/>
          <w:lang w:val="en-GB"/>
        </w:rPr>
      </w:pPr>
    </w:p>
    <w:p w:rsidR="03D95492" w:rsidP="0B5926AA" w:rsidRDefault="03D95492" w14:paraId="277794FD" w14:textId="27699952">
      <w:pPr>
        <w:pStyle w:val="Normal"/>
        <w:rPr>
          <w:rFonts w:ascii="Calibri Light" w:hAnsi="Calibri Light" w:eastAsia="Calibri Light" w:cs="Calibri Light"/>
          <w:b w:val="1"/>
          <w:bCs w:val="1"/>
          <w:sz w:val="22"/>
          <w:szCs w:val="22"/>
          <w:lang w:val="en-GB"/>
        </w:rPr>
      </w:pPr>
      <w:r w:rsidRPr="0B5926AA" w:rsidR="03D95492">
        <w:rPr>
          <w:rFonts w:ascii="Calibri Light" w:hAnsi="Calibri Light" w:eastAsia="Calibri Light" w:cs="Calibri Light"/>
          <w:b w:val="1"/>
          <w:bCs w:val="1"/>
          <w:sz w:val="22"/>
          <w:szCs w:val="22"/>
          <w:lang w:val="en-GB"/>
        </w:rPr>
        <w:t xml:space="preserve">   </w:t>
      </w:r>
    </w:p>
    <w:p w:rsidR="0B5926AA" w:rsidP="0B5926AA" w:rsidRDefault="0B5926AA" w14:paraId="1C4C20D7" w14:textId="1D7128D4">
      <w:pPr>
        <w:pStyle w:val="Normal"/>
        <w:rPr>
          <w:rFonts w:ascii="Calibri Light" w:hAnsi="Calibri Light" w:eastAsia="Calibri Light" w:cs="Calibri Light"/>
          <w:b w:val="1"/>
          <w:bCs w:val="1"/>
          <w:sz w:val="22"/>
          <w:szCs w:val="22"/>
          <w:lang w:val="en-GB"/>
        </w:rPr>
      </w:pPr>
    </w:p>
    <w:p w:rsidR="0B5926AA" w:rsidP="0B5926AA" w:rsidRDefault="0B5926AA" w14:paraId="2255BC1C" w14:textId="2DE9FB87">
      <w:pPr>
        <w:pStyle w:val="Normal"/>
        <w:rPr>
          <w:rFonts w:ascii="Calibri Light" w:hAnsi="Calibri Light" w:eastAsia="Calibri Light" w:cs="Calibri Light"/>
          <w:b w:val="1"/>
          <w:bCs w:val="1"/>
          <w:sz w:val="22"/>
          <w:szCs w:val="22"/>
          <w:lang w:val="en-GB"/>
        </w:rPr>
      </w:pPr>
    </w:p>
    <w:p w:rsidR="0B5926AA" w:rsidP="0B5926AA" w:rsidRDefault="0B5926AA" w14:paraId="6846DAF4" w14:textId="510615B3">
      <w:pPr>
        <w:pStyle w:val="Normal"/>
        <w:jc w:val="left"/>
        <w:rPr>
          <w:rFonts w:ascii="Calibri Light" w:hAnsi="Calibri Light" w:eastAsia="Calibri Light" w:cs="Calibri Light"/>
          <w:b w:val="1"/>
          <w:bCs w:val="1"/>
          <w:noProof w:val="0"/>
          <w:color w:val="0070C0"/>
          <w:sz w:val="28"/>
          <w:szCs w:val="28"/>
          <w:lang w:val="en-GB"/>
        </w:rPr>
      </w:pPr>
    </w:p>
    <w:p w:rsidR="0B5926AA" w:rsidP="0B5926AA" w:rsidRDefault="0B5926AA" w14:paraId="72949E1C" w14:textId="52ACEE23">
      <w:pPr>
        <w:pStyle w:val="Normal"/>
        <w:jc w:val="left"/>
        <w:rPr>
          <w:rFonts w:ascii="Calibri Light" w:hAnsi="Calibri Light" w:eastAsia="Calibri Light" w:cs="Calibri Light"/>
          <w:b w:val="1"/>
          <w:bCs w:val="1"/>
          <w:noProof w:val="0"/>
          <w:color w:val="0070C0"/>
          <w:sz w:val="28"/>
          <w:szCs w:val="28"/>
          <w:lang w:val="en-GB"/>
        </w:rPr>
      </w:pPr>
    </w:p>
    <w:p w:rsidR="6B40DD9C" w:rsidP="0B5926AA" w:rsidRDefault="6B40DD9C" w14:paraId="10260554" w14:textId="7A2C0745">
      <w:pPr>
        <w:pStyle w:val="Normal"/>
        <w:jc w:val="left"/>
        <w:rPr>
          <w:rFonts w:ascii="Calibri Light" w:hAnsi="Calibri Light" w:eastAsia="Calibri Light" w:cs="Calibri Light"/>
          <w:b w:val="1"/>
          <w:bCs w:val="1"/>
          <w:noProof w:val="0"/>
          <w:color w:val="0070C0"/>
          <w:sz w:val="28"/>
          <w:szCs w:val="28"/>
          <w:lang w:val="en-GB"/>
        </w:rPr>
      </w:pPr>
      <w:r w:rsidRPr="0B5926AA" w:rsidR="6B40DD9C">
        <w:rPr>
          <w:rFonts w:ascii="Calibri Light" w:hAnsi="Calibri Light" w:eastAsia="Calibri Light" w:cs="Calibri Light"/>
          <w:b w:val="1"/>
          <w:bCs w:val="1"/>
          <w:noProof w:val="0"/>
          <w:color w:val="0070C0"/>
          <w:sz w:val="28"/>
          <w:szCs w:val="28"/>
          <w:lang w:val="en-GB"/>
        </w:rPr>
        <w:t>Introduction</w:t>
      </w:r>
      <w:r w:rsidRPr="0B5926AA" w:rsidR="2DA890FE">
        <w:rPr>
          <w:rFonts w:ascii="Calibri Light" w:hAnsi="Calibri Light" w:eastAsia="Calibri Light" w:cs="Calibri Light"/>
          <w:b w:val="1"/>
          <w:bCs w:val="1"/>
          <w:noProof w:val="0"/>
          <w:color w:val="0070C0"/>
          <w:sz w:val="28"/>
          <w:szCs w:val="28"/>
          <w:lang w:val="en-GB"/>
        </w:rPr>
        <w:t xml:space="preserve"> </w:t>
      </w:r>
    </w:p>
    <w:p w:rsidR="2DA890FE" w:rsidP="0B5926AA" w:rsidRDefault="2DA890FE" w14:paraId="0D6A7C0D" w14:textId="0A9B95D6">
      <w:pPr>
        <w:pStyle w:val="Normal"/>
        <w:jc w:val="left"/>
        <w:rPr>
          <w:rFonts w:ascii="Arial" w:hAnsi="Arial" w:eastAsia="Arial" w:cs="Arial"/>
          <w:b w:val="0"/>
          <w:bCs w:val="0"/>
          <w:sz w:val="22"/>
          <w:szCs w:val="22"/>
          <w:lang w:val="en-GB"/>
        </w:rPr>
      </w:pPr>
      <w:r w:rsidRPr="0B5926AA" w:rsidR="2DA890FE">
        <w:rPr>
          <w:rFonts w:ascii="Arial" w:hAnsi="Arial" w:eastAsia="Arial" w:cs="Arial"/>
          <w:noProof w:val="0"/>
          <w:sz w:val="22"/>
          <w:szCs w:val="22"/>
          <w:lang w:val="en-GB"/>
        </w:rPr>
        <w:t>In this document,</w:t>
      </w:r>
      <w:r w:rsidRPr="0B5926AA" w:rsidR="2DA890FE">
        <w:rPr>
          <w:rFonts w:ascii="Arial" w:hAnsi="Arial" w:eastAsia="Arial" w:cs="Arial"/>
          <w:noProof w:val="0"/>
          <w:sz w:val="22"/>
          <w:szCs w:val="22"/>
          <w:lang w:val="en-GB"/>
        </w:rPr>
        <w:t xml:space="preserve"> </w:t>
      </w:r>
      <w:r w:rsidRPr="0B5926AA" w:rsidR="62BAB126">
        <w:rPr>
          <w:rFonts w:ascii="Arial" w:hAnsi="Arial" w:eastAsia="Arial" w:cs="Arial"/>
          <w:noProof w:val="0"/>
          <w:sz w:val="22"/>
          <w:szCs w:val="22"/>
          <w:lang w:val="en-GB"/>
        </w:rPr>
        <w:t xml:space="preserve">will </w:t>
      </w:r>
      <w:r w:rsidRPr="0B5926AA" w:rsidR="410DBF6F">
        <w:rPr>
          <w:rFonts w:ascii="Arial" w:hAnsi="Arial" w:eastAsia="Arial" w:cs="Arial"/>
          <w:noProof w:val="0"/>
          <w:sz w:val="22"/>
          <w:szCs w:val="22"/>
          <w:lang w:val="en-GB"/>
        </w:rPr>
        <w:t>be critically</w:t>
      </w:r>
      <w:r w:rsidRPr="0B5926AA" w:rsidR="2DA890FE">
        <w:rPr>
          <w:rFonts w:ascii="Arial" w:hAnsi="Arial" w:eastAsia="Arial" w:cs="Arial"/>
          <w:noProof w:val="0"/>
          <w:sz w:val="22"/>
          <w:szCs w:val="22"/>
          <w:lang w:val="en-GB"/>
        </w:rPr>
        <w:t xml:space="preserve"> evaluate the concept of innovation and </w:t>
      </w:r>
      <w:r w:rsidRPr="0B5926AA" w:rsidR="2DA890FE">
        <w:rPr>
          <w:rFonts w:ascii="Arial" w:hAnsi="Arial" w:eastAsia="Arial" w:cs="Arial"/>
          <w:noProof w:val="0"/>
          <w:sz w:val="22"/>
          <w:szCs w:val="22"/>
          <w:lang w:val="en-GB"/>
        </w:rPr>
        <w:t>provide</w:t>
      </w:r>
      <w:r w:rsidRPr="0B5926AA" w:rsidR="2DA890FE">
        <w:rPr>
          <w:rFonts w:ascii="Arial" w:hAnsi="Arial" w:eastAsia="Arial" w:cs="Arial"/>
          <w:noProof w:val="0"/>
          <w:sz w:val="22"/>
          <w:szCs w:val="22"/>
          <w:lang w:val="en-GB"/>
        </w:rPr>
        <w:t xml:space="preserve"> references from Harvard to support our analysis</w:t>
      </w:r>
      <w:r w:rsidRPr="0B5926AA" w:rsidR="69207B54">
        <w:rPr>
          <w:rFonts w:ascii="Arial" w:hAnsi="Arial" w:eastAsia="Arial" w:cs="Arial"/>
          <w:noProof w:val="0"/>
          <w:sz w:val="22"/>
          <w:szCs w:val="22"/>
          <w:lang w:val="en-GB"/>
        </w:rPr>
        <w:t xml:space="preserve">. The innovation concept </w:t>
      </w:r>
      <w:r w:rsidRPr="0B5926AA" w:rsidR="2670E5EF">
        <w:rPr>
          <w:rFonts w:ascii="Arial" w:hAnsi="Arial" w:eastAsia="Arial" w:cs="Arial"/>
          <w:noProof w:val="0"/>
          <w:sz w:val="22"/>
          <w:szCs w:val="22"/>
          <w:lang w:val="en-GB"/>
        </w:rPr>
        <w:t xml:space="preserve">meaning </w:t>
      </w:r>
      <w:r w:rsidRPr="0B5926AA" w:rsidR="78CB85A6">
        <w:rPr>
          <w:rFonts w:ascii="Arial" w:hAnsi="Arial" w:eastAsia="Arial" w:cs="Arial"/>
          <w:noProof w:val="0"/>
          <w:sz w:val="22"/>
          <w:szCs w:val="22"/>
          <w:lang w:val="en-GB"/>
        </w:rPr>
        <w:t xml:space="preserve">on </w:t>
      </w:r>
      <w:r w:rsidRPr="0B5926AA" w:rsidR="78CB85A6">
        <w:rPr>
          <w:rFonts w:ascii="Arial" w:hAnsi="Arial" w:eastAsia="Arial" w:cs="Arial"/>
          <w:noProof w:val="0"/>
          <w:sz w:val="22"/>
          <w:szCs w:val="22"/>
          <w:lang w:val="en-GB"/>
        </w:rPr>
        <w:t>Debenhams</w:t>
      </w:r>
      <w:r w:rsidRPr="0B5926AA" w:rsidR="78CB85A6">
        <w:rPr>
          <w:rFonts w:ascii="Arial" w:hAnsi="Arial" w:eastAsia="Arial" w:cs="Arial"/>
          <w:noProof w:val="0"/>
          <w:sz w:val="22"/>
          <w:szCs w:val="22"/>
          <w:lang w:val="en-GB"/>
        </w:rPr>
        <w:t xml:space="preserve"> plc</w:t>
      </w:r>
      <w:r w:rsidRPr="0B5926AA" w:rsidR="65F26CB6">
        <w:rPr>
          <w:rFonts w:ascii="Arial" w:hAnsi="Arial" w:eastAsia="Arial" w:cs="Arial"/>
          <w:noProof w:val="0"/>
          <w:sz w:val="22"/>
          <w:szCs w:val="22"/>
          <w:lang w:val="en-GB"/>
        </w:rPr>
        <w:t xml:space="preserve"> Debenhams Companie Plc. Background / History</w:t>
      </w:r>
      <w:r w:rsidRPr="0B5926AA" w:rsidR="78CB85A6">
        <w:rPr>
          <w:rFonts w:ascii="Arial" w:hAnsi="Arial" w:eastAsia="Arial" w:cs="Arial"/>
          <w:noProof w:val="0"/>
          <w:sz w:val="22"/>
          <w:szCs w:val="22"/>
          <w:lang w:val="en-GB"/>
        </w:rPr>
        <w:t>,</w:t>
      </w:r>
      <w:r w:rsidRPr="0B5926AA" w:rsidR="7264EF42">
        <w:rPr>
          <w:rFonts w:ascii="Arial" w:hAnsi="Arial" w:eastAsia="Arial" w:cs="Arial"/>
          <w:noProof w:val="0"/>
          <w:sz w:val="22"/>
          <w:szCs w:val="22"/>
          <w:lang w:val="en-GB"/>
        </w:rPr>
        <w:t xml:space="preserve"> Overview over Company Innovation concept,</w:t>
      </w:r>
      <w:r w:rsidRPr="0B5926AA" w:rsidR="25727DE7">
        <w:rPr>
          <w:rFonts w:ascii="Arial" w:hAnsi="Arial" w:eastAsia="Arial" w:cs="Arial"/>
          <w:noProof w:val="0"/>
          <w:sz w:val="22"/>
          <w:szCs w:val="22"/>
          <w:lang w:val="en-GB"/>
        </w:rPr>
        <w:t xml:space="preserve"> </w:t>
      </w:r>
      <w:r w:rsidRPr="0B5926AA" w:rsidR="0DAD1A2C">
        <w:rPr>
          <w:rFonts w:ascii="Arial" w:hAnsi="Arial" w:eastAsia="Arial" w:cs="Arial"/>
          <w:noProof w:val="0"/>
          <w:sz w:val="22"/>
          <w:szCs w:val="22"/>
          <w:lang w:val="en-GB"/>
        </w:rPr>
        <w:t xml:space="preserve">Impediments to Gradual </w:t>
      </w:r>
      <w:r w:rsidRPr="0B5926AA" w:rsidR="12E8F4C4">
        <w:rPr>
          <w:rFonts w:ascii="Arial" w:hAnsi="Arial" w:eastAsia="Arial" w:cs="Arial"/>
          <w:noProof w:val="0"/>
          <w:sz w:val="22"/>
          <w:szCs w:val="22"/>
          <w:lang w:val="en-GB"/>
        </w:rPr>
        <w:t>Innovation, Importance</w:t>
      </w:r>
      <w:r w:rsidRPr="0B5926AA" w:rsidR="25727DE7">
        <w:rPr>
          <w:rFonts w:ascii="Arial" w:hAnsi="Arial" w:eastAsia="Arial" w:cs="Arial"/>
          <w:noProof w:val="0"/>
          <w:sz w:val="22"/>
          <w:szCs w:val="22"/>
          <w:lang w:val="en-GB"/>
        </w:rPr>
        <w:t xml:space="preserve"> of Innovation, Types of Innovation, Innovation's </w:t>
      </w:r>
      <w:r w:rsidRPr="0B5926AA" w:rsidR="7B9D18D9">
        <w:rPr>
          <w:rFonts w:ascii="Arial" w:hAnsi="Arial" w:eastAsia="Arial" w:cs="Arial"/>
          <w:noProof w:val="0"/>
          <w:sz w:val="22"/>
          <w:szCs w:val="22"/>
          <w:lang w:val="en-GB"/>
        </w:rPr>
        <w:t>Significance,</w:t>
      </w:r>
      <w:r w:rsidRPr="0B5926AA" w:rsidR="4C026F90">
        <w:rPr>
          <w:rFonts w:ascii="Arial" w:hAnsi="Arial" w:eastAsia="Arial" w:cs="Arial"/>
          <w:noProof w:val="0"/>
          <w:sz w:val="22"/>
          <w:szCs w:val="22"/>
          <w:lang w:val="en-GB"/>
        </w:rPr>
        <w:t xml:space="preserve"> Different innovation type, </w:t>
      </w:r>
      <w:r w:rsidRPr="0B5926AA" w:rsidR="2F691FA0">
        <w:rPr>
          <w:rFonts w:ascii="Arial" w:hAnsi="Arial" w:eastAsia="Arial" w:cs="Arial"/>
          <w:noProof w:val="0"/>
          <w:sz w:val="22"/>
          <w:szCs w:val="22"/>
          <w:lang w:val="en-GB"/>
        </w:rPr>
        <w:t xml:space="preserve">Creativity, </w:t>
      </w:r>
      <w:r w:rsidRPr="0B5926AA" w:rsidR="024C809E">
        <w:rPr>
          <w:rFonts w:ascii="Arial" w:hAnsi="Arial" w:eastAsia="Arial" w:cs="Arial"/>
          <w:noProof w:val="0"/>
          <w:sz w:val="22"/>
          <w:szCs w:val="22"/>
          <w:lang w:val="en-GB"/>
        </w:rPr>
        <w:t>I</w:t>
      </w:r>
      <w:r w:rsidRPr="0B5926AA" w:rsidR="2F691FA0">
        <w:rPr>
          <w:rFonts w:ascii="Arial" w:hAnsi="Arial" w:eastAsia="Arial" w:cs="Arial"/>
          <w:noProof w:val="0"/>
          <w:sz w:val="22"/>
          <w:szCs w:val="22"/>
          <w:lang w:val="en-GB"/>
        </w:rPr>
        <w:t xml:space="preserve">nnovation strategy, </w:t>
      </w:r>
      <w:r w:rsidRPr="0B5926AA" w:rsidR="04F47D21">
        <w:rPr>
          <w:rFonts w:ascii="Arial" w:hAnsi="Arial" w:eastAsia="Arial" w:cs="Arial"/>
          <w:noProof w:val="0"/>
          <w:sz w:val="22"/>
          <w:szCs w:val="22"/>
          <w:lang w:val="en-GB"/>
        </w:rPr>
        <w:t>E</w:t>
      </w:r>
      <w:r w:rsidRPr="0B5926AA" w:rsidR="2F691FA0">
        <w:rPr>
          <w:rFonts w:ascii="Arial" w:hAnsi="Arial" w:eastAsia="Arial" w:cs="Arial"/>
          <w:noProof w:val="0"/>
          <w:sz w:val="22"/>
          <w:szCs w:val="22"/>
          <w:lang w:val="en-GB"/>
        </w:rPr>
        <w:t xml:space="preserve">ffect of </w:t>
      </w:r>
      <w:r w:rsidRPr="0B5926AA" w:rsidR="2C3CF0FB">
        <w:rPr>
          <w:rFonts w:ascii="Arial" w:hAnsi="Arial" w:eastAsia="Arial" w:cs="Arial"/>
          <w:noProof w:val="0"/>
          <w:sz w:val="22"/>
          <w:szCs w:val="22"/>
          <w:lang w:val="en-GB"/>
        </w:rPr>
        <w:t>innovation,</w:t>
      </w:r>
      <w:r w:rsidRPr="0B5926AA" w:rsidR="281A2FBF">
        <w:rPr>
          <w:rFonts w:ascii="Arial" w:hAnsi="Arial" w:eastAsia="Arial" w:cs="Arial"/>
          <w:noProof w:val="0"/>
          <w:sz w:val="22"/>
          <w:szCs w:val="22"/>
          <w:lang w:val="en-GB"/>
        </w:rPr>
        <w:t xml:space="preserve"> </w:t>
      </w:r>
      <w:r w:rsidRPr="0B5926AA" w:rsidR="01EC5A4E">
        <w:rPr>
          <w:rFonts w:ascii="Arial" w:hAnsi="Arial" w:eastAsia="Arial" w:cs="Arial"/>
          <w:noProof w:val="0"/>
          <w:sz w:val="22"/>
          <w:szCs w:val="22"/>
          <w:lang w:val="en-GB"/>
        </w:rPr>
        <w:t>Organizational</w:t>
      </w:r>
      <w:r w:rsidRPr="0B5926AA" w:rsidR="2F691FA0">
        <w:rPr>
          <w:rFonts w:ascii="Arial" w:hAnsi="Arial" w:eastAsia="Arial" w:cs="Arial"/>
          <w:noProof w:val="0"/>
          <w:sz w:val="22"/>
          <w:szCs w:val="22"/>
          <w:lang w:val="en-GB"/>
        </w:rPr>
        <w:t xml:space="preserve"> structure, Scamper</w:t>
      </w:r>
      <w:r w:rsidRPr="0B5926AA" w:rsidR="078A1DF4">
        <w:rPr>
          <w:rFonts w:ascii="Arial" w:hAnsi="Arial" w:eastAsia="Arial" w:cs="Arial"/>
          <w:noProof w:val="0"/>
          <w:sz w:val="22"/>
          <w:szCs w:val="22"/>
          <w:lang w:val="en-GB"/>
        </w:rPr>
        <w:t xml:space="preserve"> </w:t>
      </w:r>
      <w:r w:rsidRPr="0B5926AA" w:rsidR="236BAFBF">
        <w:rPr>
          <w:rFonts w:ascii="Arial" w:hAnsi="Arial" w:eastAsia="Arial" w:cs="Arial"/>
          <w:noProof w:val="0"/>
          <w:sz w:val="22"/>
          <w:szCs w:val="22"/>
          <w:lang w:val="en-GB"/>
        </w:rPr>
        <w:t>technique, Conclusion</w:t>
      </w:r>
      <w:r w:rsidRPr="0B5926AA" w:rsidR="386BDFEE">
        <w:rPr>
          <w:rFonts w:ascii="Arial" w:hAnsi="Arial" w:eastAsia="Arial" w:cs="Arial"/>
          <w:noProof w:val="0"/>
          <w:sz w:val="22"/>
          <w:szCs w:val="22"/>
          <w:lang w:val="en-GB"/>
        </w:rPr>
        <w:t>,</w:t>
      </w:r>
      <w:r w:rsidRPr="0B5926AA" w:rsidR="078A1DF4">
        <w:rPr>
          <w:rFonts w:ascii="Arial" w:hAnsi="Arial" w:eastAsia="Arial" w:cs="Arial"/>
          <w:noProof w:val="0"/>
          <w:sz w:val="22"/>
          <w:szCs w:val="22"/>
          <w:lang w:val="en-GB"/>
        </w:rPr>
        <w:t xml:space="preserve"> and </w:t>
      </w:r>
      <w:r w:rsidRPr="0B5926AA" w:rsidR="0BE30FB8">
        <w:rPr>
          <w:rFonts w:ascii="Arial" w:hAnsi="Arial" w:eastAsia="Arial" w:cs="Arial"/>
          <w:noProof w:val="0"/>
          <w:sz w:val="22"/>
          <w:szCs w:val="22"/>
          <w:lang w:val="en-GB"/>
        </w:rPr>
        <w:t>R</w:t>
      </w:r>
      <w:r w:rsidRPr="0B5926AA" w:rsidR="078A1DF4">
        <w:rPr>
          <w:rFonts w:ascii="Arial" w:hAnsi="Arial" w:eastAsia="Arial" w:cs="Arial"/>
          <w:noProof w:val="0"/>
          <w:sz w:val="22"/>
          <w:szCs w:val="22"/>
          <w:lang w:val="en-GB"/>
        </w:rPr>
        <w:t>eference.</w:t>
      </w:r>
      <w:r w:rsidRPr="0B5926AA" w:rsidR="078A1DF4">
        <w:rPr>
          <w:rFonts w:ascii="Arial" w:hAnsi="Arial" w:eastAsia="Arial" w:cs="Arial"/>
          <w:noProof w:val="0"/>
          <w:sz w:val="22"/>
          <w:szCs w:val="22"/>
          <w:lang w:val="en-GB"/>
        </w:rPr>
        <w:t xml:space="preserve"> These references offer insightful information about a variety of innovation-related topics, such as the significance of risk mitigation and the alignment of innovation with strategy. They provide as a useful beginning place for </w:t>
      </w:r>
      <w:r w:rsidRPr="0B5926AA" w:rsidR="078A1DF4">
        <w:rPr>
          <w:rFonts w:ascii="Arial" w:hAnsi="Arial" w:eastAsia="Arial" w:cs="Arial"/>
          <w:noProof w:val="0"/>
          <w:sz w:val="22"/>
          <w:szCs w:val="22"/>
          <w:lang w:val="en-GB"/>
        </w:rPr>
        <w:t>additional</w:t>
      </w:r>
      <w:r w:rsidRPr="0B5926AA" w:rsidR="078A1DF4">
        <w:rPr>
          <w:rFonts w:ascii="Arial" w:hAnsi="Arial" w:eastAsia="Arial" w:cs="Arial"/>
          <w:noProof w:val="0"/>
          <w:sz w:val="22"/>
          <w:szCs w:val="22"/>
          <w:lang w:val="en-GB"/>
        </w:rPr>
        <w:t xml:space="preserve"> research and examination.</w:t>
      </w:r>
      <w:r w:rsidRPr="0B5926AA" w:rsidR="2CB2EA03">
        <w:rPr>
          <w:rFonts w:ascii="Calibri Light" w:hAnsi="Calibri Light" w:eastAsia="Calibri Light" w:cs="Calibri Light"/>
          <w:b w:val="1"/>
          <w:bCs w:val="1"/>
          <w:sz w:val="22"/>
          <w:szCs w:val="22"/>
          <w:lang w:val="en-GB"/>
        </w:rPr>
        <w:t xml:space="preserve"> </w:t>
      </w:r>
      <w:r w:rsidRPr="0B5926AA" w:rsidR="2F609615">
        <w:rPr>
          <w:rFonts w:ascii="Calibri Light" w:hAnsi="Calibri Light" w:eastAsia="Calibri Light" w:cs="Calibri Light"/>
          <w:color w:val="0070C0"/>
          <w:sz w:val="28"/>
          <w:szCs w:val="28"/>
          <w:lang w:val="en-GB"/>
        </w:rPr>
        <w:t>Debenhams</w:t>
      </w:r>
      <w:r w:rsidRPr="0B5926AA" w:rsidR="3D814D39">
        <w:rPr>
          <w:rFonts w:ascii="Calibri Light" w:hAnsi="Calibri Light" w:eastAsia="Calibri Light" w:cs="Calibri Light"/>
          <w:color w:val="0070C0"/>
          <w:sz w:val="28"/>
          <w:szCs w:val="28"/>
          <w:lang w:val="en-GB"/>
        </w:rPr>
        <w:t xml:space="preserve"> </w:t>
      </w:r>
      <w:r w:rsidRPr="0B5926AA" w:rsidR="62008382">
        <w:rPr>
          <w:rFonts w:ascii="Calibri Light" w:hAnsi="Calibri Light" w:eastAsia="Calibri Light" w:cs="Calibri Light"/>
          <w:color w:val="0070C0"/>
          <w:sz w:val="28"/>
          <w:szCs w:val="28"/>
          <w:lang w:val="en-GB"/>
        </w:rPr>
        <w:t>Companie</w:t>
      </w:r>
      <w:r w:rsidRPr="0B5926AA" w:rsidR="3D814D39">
        <w:rPr>
          <w:rFonts w:ascii="Calibri Light" w:hAnsi="Calibri Light" w:eastAsia="Calibri Light" w:cs="Calibri Light"/>
          <w:color w:val="0070C0"/>
          <w:sz w:val="28"/>
          <w:szCs w:val="28"/>
          <w:lang w:val="en-GB"/>
        </w:rPr>
        <w:t xml:space="preserve"> </w:t>
      </w:r>
      <w:r w:rsidRPr="0B5926AA" w:rsidR="71DF0DDC">
        <w:rPr>
          <w:rFonts w:ascii="Calibri Light" w:hAnsi="Calibri Light" w:eastAsia="Calibri Light" w:cs="Calibri Light"/>
          <w:color w:val="0070C0"/>
          <w:sz w:val="28"/>
          <w:szCs w:val="28"/>
          <w:lang w:val="en-GB"/>
        </w:rPr>
        <w:t>Plc. Background</w:t>
      </w:r>
      <w:r w:rsidRPr="0B5926AA" w:rsidR="0EC0F3DD">
        <w:rPr>
          <w:rFonts w:ascii="Calibri Light" w:hAnsi="Calibri Light" w:eastAsia="Calibri Light" w:cs="Calibri Light"/>
          <w:color w:val="0070C0"/>
          <w:sz w:val="28"/>
          <w:szCs w:val="28"/>
          <w:lang w:val="en-GB"/>
        </w:rPr>
        <w:t xml:space="preserve"> </w:t>
      </w:r>
      <w:r w:rsidRPr="0B5926AA" w:rsidR="2759F7DC">
        <w:rPr>
          <w:rFonts w:ascii="Calibri Light" w:hAnsi="Calibri Light" w:eastAsia="Calibri Light" w:cs="Calibri Light"/>
          <w:color w:val="0070C0"/>
          <w:sz w:val="28"/>
          <w:szCs w:val="28"/>
          <w:lang w:val="en-GB"/>
        </w:rPr>
        <w:t>/ short</w:t>
      </w:r>
      <w:r w:rsidRPr="0B5926AA" w:rsidR="2759F7DC">
        <w:rPr>
          <w:rFonts w:ascii="Calibri Light" w:hAnsi="Calibri Light" w:eastAsia="Calibri Light" w:cs="Calibri Light"/>
          <w:color w:val="0070C0"/>
          <w:sz w:val="28"/>
          <w:szCs w:val="28"/>
          <w:lang w:val="en-GB"/>
        </w:rPr>
        <w:t xml:space="preserve"> </w:t>
      </w:r>
      <w:r w:rsidRPr="0B5926AA" w:rsidR="0EC0F3DD">
        <w:rPr>
          <w:rFonts w:ascii="Calibri Light" w:hAnsi="Calibri Light" w:eastAsia="Calibri Light" w:cs="Calibri Light"/>
          <w:color w:val="0070C0"/>
          <w:sz w:val="28"/>
          <w:szCs w:val="28"/>
          <w:lang w:val="en-GB"/>
        </w:rPr>
        <w:t>History</w:t>
      </w:r>
      <w:r w:rsidRPr="0B5926AA" w:rsidR="26C14260">
        <w:rPr>
          <w:rFonts w:ascii="Calibri Light" w:hAnsi="Calibri Light" w:eastAsia="Calibri Light" w:cs="Calibri Light"/>
          <w:color w:val="0070C0"/>
          <w:sz w:val="28"/>
          <w:szCs w:val="28"/>
          <w:lang w:val="en-GB"/>
        </w:rPr>
        <w:t>.</w:t>
      </w:r>
      <w:r w:rsidRPr="0B5926AA" w:rsidR="26C14260">
        <w:rPr>
          <w:rFonts w:ascii="Calibri Light" w:hAnsi="Calibri Light" w:eastAsia="Calibri Light" w:cs="Calibri Light"/>
          <w:sz w:val="32"/>
          <w:szCs w:val="32"/>
          <w:lang w:val="en-GB"/>
        </w:rPr>
        <w:t xml:space="preserve"> </w:t>
      </w:r>
      <w:r w:rsidRPr="0B5926AA" w:rsidR="6B3E1967">
        <w:rPr>
          <w:rFonts w:ascii="Arial" w:hAnsi="Arial" w:eastAsia="Arial" w:cs="Arial"/>
          <w:sz w:val="22"/>
          <w:szCs w:val="22"/>
          <w:lang w:val="en-GB"/>
        </w:rPr>
        <w:t xml:space="preserve"> </w:t>
      </w:r>
      <w:r w:rsidRPr="0B5926AA" w:rsidR="086858D2">
        <w:rPr>
          <w:rFonts w:ascii="Arial" w:hAnsi="Arial" w:eastAsia="Arial" w:cs="Arial"/>
          <w:b w:val="0"/>
          <w:bCs w:val="0"/>
          <w:sz w:val="22"/>
          <w:szCs w:val="22"/>
          <w:lang w:val="en-GB"/>
        </w:rPr>
        <w:t xml:space="preserve"> </w:t>
      </w:r>
      <w:r w:rsidRPr="0B5926AA" w:rsidR="47ECE12F">
        <w:rPr>
          <w:rFonts w:ascii="Arial" w:hAnsi="Arial" w:eastAsia="Arial" w:cs="Arial"/>
          <w:b w:val="0"/>
          <w:bCs w:val="0"/>
          <w:sz w:val="22"/>
          <w:szCs w:val="22"/>
          <w:lang w:val="en-GB"/>
        </w:rPr>
        <w:t xml:space="preserve">Debenhams plc, a British department store chain, was founded in 1778 in London and expanded to 178 locations across the UK, Denmark, and Ireland. It also owned Magasin du Nord. In 2019 expanded on 124 stores. The company sold middle-to-high-end clothing, beauty, household items, and furniture. Despite its success, Debenhams plc is still a franchise in seven Middle East countries. Its headquarters </w:t>
      </w:r>
      <w:r w:rsidRPr="0B5926AA" w:rsidR="47ECE12F">
        <w:rPr>
          <w:rFonts w:ascii="Arial" w:hAnsi="Arial" w:eastAsia="Arial" w:cs="Arial"/>
          <w:b w:val="0"/>
          <w:bCs w:val="0"/>
          <w:sz w:val="22"/>
          <w:szCs w:val="22"/>
          <w:lang w:val="en-GB"/>
        </w:rPr>
        <w:t>are located in</w:t>
      </w:r>
      <w:r w:rsidRPr="0B5926AA" w:rsidR="47ECE12F">
        <w:rPr>
          <w:rFonts w:ascii="Arial" w:hAnsi="Arial" w:eastAsia="Arial" w:cs="Arial"/>
          <w:b w:val="0"/>
          <w:bCs w:val="0"/>
          <w:sz w:val="22"/>
          <w:szCs w:val="22"/>
          <w:lang w:val="en-GB"/>
        </w:rPr>
        <w:t xml:space="preserve"> Oxford Street, London.</w:t>
      </w:r>
    </w:p>
    <w:p w:rsidR="02E104D6" w:rsidP="0B5926AA" w:rsidRDefault="02E104D6" w14:paraId="0B6CB4C0" w14:textId="5846374C">
      <w:pPr>
        <w:pStyle w:val="Normal"/>
        <w:suppressLineNumbers w:val="0"/>
        <w:bidi w:val="0"/>
        <w:spacing w:before="0" w:beforeAutospacing="off" w:after="0" w:afterAutospacing="off" w:line="480" w:lineRule="auto"/>
        <w:ind w:left="0" w:right="0" w:firstLine="720"/>
        <w:jc w:val="left"/>
        <w:rPr>
          <w:rFonts w:ascii="Arial" w:hAnsi="Arial" w:eastAsia="Arial" w:cs="Arial"/>
          <w:b w:val="0"/>
          <w:bCs w:val="0"/>
          <w:sz w:val="22"/>
          <w:szCs w:val="22"/>
          <w:lang w:val="en-GB"/>
        </w:rPr>
      </w:pPr>
      <w:r w:rsidRPr="0B5926AA" w:rsidR="02E104D6">
        <w:rPr>
          <w:b w:val="0"/>
          <w:bCs w:val="0"/>
          <w:noProof w:val="0"/>
          <w:lang w:val="en-GB"/>
        </w:rPr>
        <w:t>Mike Ashley, who owns 30% of Debenhams, had trouble taking over the business even after Baroness Retail Limited gave him a £600 million investment. After Debenhams filed for bankruptcy the second time in two years, JD Sports thought about making a comeback. The Middle East conflict, the war in Ukraine, Trump's presidential run, and climate change all contributed to the 2023 government crisis, which prompted the Guardian to ask readers to support open, independent media so that the world may go on.</w:t>
      </w:r>
      <w:r w:rsidRPr="0B5926AA" w:rsidR="6E572B96">
        <w:rPr>
          <w:rFonts w:ascii="Arial" w:hAnsi="Arial" w:eastAsia="Arial" w:cs="Arial"/>
          <w:b w:val="0"/>
          <w:bCs w:val="0"/>
          <w:sz w:val="22"/>
          <w:szCs w:val="22"/>
          <w:lang w:val="en-GB"/>
        </w:rPr>
        <w:t xml:space="preserve"> This will guarantee that the world can go on by making the journalism of the Guardian free for everyone</w:t>
      </w:r>
      <w:r w:rsidRPr="0B5926AA" w:rsidR="37009950">
        <w:rPr>
          <w:rFonts w:ascii="Arial" w:hAnsi="Arial" w:eastAsia="Arial" w:cs="Arial"/>
          <w:b w:val="0"/>
          <w:bCs w:val="0"/>
          <w:sz w:val="22"/>
          <w:szCs w:val="22"/>
          <w:lang w:val="en-GB"/>
        </w:rPr>
        <w:t xml:space="preserve"> </w:t>
      </w:r>
      <w:r w:rsidRPr="0B5926AA" w:rsidR="6E572B96">
        <w:rPr>
          <w:rFonts w:ascii="Arial" w:hAnsi="Arial" w:eastAsia="Arial" w:cs="Arial"/>
          <w:b w:val="0"/>
          <w:bCs w:val="0"/>
          <w:sz w:val="22"/>
          <w:szCs w:val="22"/>
          <w:lang w:val="en-GB"/>
        </w:rPr>
        <w:t xml:space="preserve">John </w:t>
      </w:r>
      <w:r w:rsidRPr="0B5926AA" w:rsidR="6E572B96">
        <w:rPr>
          <w:rFonts w:ascii="Arial" w:hAnsi="Arial" w:eastAsia="Arial" w:cs="Arial"/>
          <w:b w:val="0"/>
          <w:bCs w:val="0"/>
          <w:sz w:val="22"/>
          <w:szCs w:val="22"/>
          <w:lang w:val="en-GB"/>
        </w:rPr>
        <w:t>Crace,</w:t>
      </w:r>
      <w:r w:rsidRPr="0B5926AA" w:rsidR="2719AC86">
        <w:rPr>
          <w:rFonts w:ascii="Arial" w:hAnsi="Arial" w:eastAsia="Arial" w:cs="Arial"/>
          <w:b w:val="0"/>
          <w:bCs w:val="0"/>
          <w:sz w:val="22"/>
          <w:szCs w:val="22"/>
          <w:lang w:val="en-GB"/>
        </w:rPr>
        <w:t xml:space="preserve"> (2020)</w:t>
      </w:r>
      <w:r w:rsidRPr="0B5926AA" w:rsidR="1305D780">
        <w:rPr>
          <w:rFonts w:ascii="Arial" w:hAnsi="Arial" w:eastAsia="Arial" w:cs="Arial"/>
          <w:b w:val="0"/>
          <w:bCs w:val="0"/>
          <w:sz w:val="22"/>
          <w:szCs w:val="22"/>
          <w:lang w:val="en-GB"/>
        </w:rPr>
        <w:t>.</w:t>
      </w:r>
    </w:p>
    <w:p w:rsidR="086858D2" w:rsidP="0B5926AA" w:rsidRDefault="086858D2" w14:paraId="0C5E6C85" w14:textId="4A5B186E">
      <w:pPr>
        <w:pStyle w:val="Heading1"/>
        <w:jc w:val="left"/>
        <w:rPr>
          <w:rFonts w:ascii="Calibri Light" w:hAnsi="Calibri Light" w:eastAsia="Calibri Light" w:cs="Calibri Light"/>
          <w:sz w:val="28"/>
          <w:szCs w:val="28"/>
          <w:lang w:val="en-GB"/>
        </w:rPr>
      </w:pPr>
      <w:r w:rsidRPr="0B5926AA" w:rsidR="086858D2">
        <w:rPr>
          <w:rFonts w:ascii="Arial" w:hAnsi="Arial" w:eastAsia="Arial" w:cs="Arial"/>
          <w:sz w:val="22"/>
          <w:szCs w:val="22"/>
          <w:lang w:val="en-GB"/>
        </w:rPr>
        <w:t xml:space="preserve"> </w:t>
      </w:r>
      <w:r w:rsidRPr="0B5926AA" w:rsidR="7DB1BAEC">
        <w:rPr>
          <w:rFonts w:ascii="Arial" w:hAnsi="Arial" w:eastAsia="Arial" w:cs="Arial"/>
          <w:sz w:val="22"/>
          <w:szCs w:val="22"/>
          <w:lang w:val="en-GB"/>
        </w:rPr>
        <w:t xml:space="preserve">    </w:t>
      </w:r>
      <w:r w:rsidRPr="0B5926AA" w:rsidR="25DEB7FA">
        <w:rPr>
          <w:rFonts w:ascii="Arial" w:hAnsi="Arial" w:eastAsia="Arial" w:cs="Arial"/>
          <w:color w:val="0070C0"/>
          <w:sz w:val="22"/>
          <w:szCs w:val="22"/>
          <w:lang w:val="en-GB"/>
        </w:rPr>
        <w:t xml:space="preserve"> </w:t>
      </w:r>
      <w:r w:rsidRPr="0B5926AA" w:rsidR="25DEB7FA">
        <w:rPr>
          <w:rFonts w:ascii="Calibri Light" w:hAnsi="Calibri Light" w:eastAsia="Calibri Light" w:cs="Calibri Light"/>
          <w:color w:val="0070C0"/>
          <w:sz w:val="28"/>
          <w:szCs w:val="28"/>
          <w:lang w:val="en-GB"/>
        </w:rPr>
        <w:t xml:space="preserve">What happen on Debenhams? </w:t>
      </w:r>
      <w:r w:rsidRPr="0B5926AA" w:rsidR="678AFF57">
        <w:rPr>
          <w:rFonts w:ascii="Calibri Light" w:hAnsi="Calibri Light" w:eastAsia="Calibri Light" w:cs="Calibri Light"/>
          <w:color w:val="0070C0"/>
          <w:sz w:val="28"/>
          <w:szCs w:val="28"/>
          <w:lang w:val="en-GB"/>
        </w:rPr>
        <w:t>Overview over Company Innovation concept.</w:t>
      </w:r>
    </w:p>
    <w:p w:rsidR="79DAFF7B" w:rsidP="0B5926AA" w:rsidRDefault="79DAFF7B" w14:paraId="1F488A44" w14:textId="4E0972E2">
      <w:pPr>
        <w:pStyle w:val="Normal"/>
        <w:jc w:val="left"/>
        <w:rPr>
          <w:rFonts w:ascii="Calibri Light" w:hAnsi="Calibri Light" w:eastAsia="Calibri Light" w:cs="Calibri Light"/>
          <w:color w:val="0070C0"/>
          <w:sz w:val="28"/>
          <w:szCs w:val="28"/>
          <w:lang w:val="en-GB"/>
        </w:rPr>
      </w:pPr>
      <w:r w:rsidRPr="0B5926AA" w:rsidR="79DAFF7B">
        <w:rPr>
          <w:rFonts w:ascii="Arial" w:hAnsi="Arial" w:eastAsia="Arial" w:cs="Arial"/>
          <w:b w:val="0"/>
          <w:bCs w:val="0"/>
          <w:sz w:val="22"/>
          <w:szCs w:val="22"/>
          <w:lang w:val="en-GB"/>
        </w:rPr>
        <w:t xml:space="preserve">One of the biggest department stores in Britain, Debenhams, has declared that it is about to go out of business. The culmination of several elements that led to the company's demise is this abrupt slip in performance. Examining Debenhams' past, corporate strategy, and market dynamics is crucial to </w:t>
      </w:r>
      <w:r w:rsidRPr="0B5926AA" w:rsidR="79DAFF7B">
        <w:rPr>
          <w:rFonts w:ascii="Arial" w:hAnsi="Arial" w:eastAsia="Arial" w:cs="Arial"/>
          <w:b w:val="0"/>
          <w:bCs w:val="0"/>
          <w:sz w:val="22"/>
          <w:szCs w:val="22"/>
          <w:lang w:val="en-GB"/>
        </w:rPr>
        <w:t>comprehending</w:t>
      </w:r>
      <w:r w:rsidRPr="0B5926AA" w:rsidR="79DAFF7B">
        <w:rPr>
          <w:rFonts w:ascii="Arial" w:hAnsi="Arial" w:eastAsia="Arial" w:cs="Arial"/>
          <w:b w:val="0"/>
          <w:bCs w:val="0"/>
          <w:sz w:val="22"/>
          <w:szCs w:val="22"/>
          <w:lang w:val="en-GB"/>
        </w:rPr>
        <w:t xml:space="preserve"> the causes behind the company's collapse. </w:t>
      </w:r>
      <w:r>
        <w:br/>
      </w:r>
      <w:r w:rsidRPr="0B5926AA" w:rsidR="79DAFF7B">
        <w:rPr>
          <w:rFonts w:ascii="Arial" w:hAnsi="Arial" w:eastAsia="Arial" w:cs="Arial"/>
          <w:b w:val="0"/>
          <w:bCs w:val="0"/>
          <w:sz w:val="22"/>
          <w:szCs w:val="22"/>
          <w:lang w:val="en-GB"/>
        </w:rPr>
        <w:t xml:space="preserve">The well-known retailer Debenhams Company PL has integrated innovation into every aspect of its core business. The enterprise </w:t>
      </w:r>
      <w:r w:rsidRPr="0B5926AA" w:rsidR="1D81B2BD">
        <w:rPr>
          <w:rFonts w:ascii="Arial" w:hAnsi="Arial" w:eastAsia="Arial" w:cs="Arial"/>
          <w:b w:val="0"/>
          <w:bCs w:val="0"/>
          <w:sz w:val="22"/>
          <w:szCs w:val="22"/>
          <w:lang w:val="en-GB"/>
        </w:rPr>
        <w:t>recognizes</w:t>
      </w:r>
      <w:r w:rsidRPr="0B5926AA" w:rsidR="79DAFF7B">
        <w:rPr>
          <w:rFonts w:ascii="Arial" w:hAnsi="Arial" w:eastAsia="Arial" w:cs="Arial"/>
          <w:b w:val="0"/>
          <w:bCs w:val="0"/>
          <w:sz w:val="22"/>
          <w:szCs w:val="22"/>
          <w:lang w:val="en-GB"/>
        </w:rPr>
        <w:t xml:space="preserve"> the significance of </w:t>
      </w:r>
      <w:r w:rsidRPr="0B5926AA" w:rsidR="79DAFF7B">
        <w:rPr>
          <w:rFonts w:ascii="Arial" w:hAnsi="Arial" w:eastAsia="Arial" w:cs="Arial"/>
          <w:b w:val="0"/>
          <w:bCs w:val="0"/>
          <w:sz w:val="22"/>
          <w:szCs w:val="22"/>
          <w:lang w:val="en-GB"/>
        </w:rPr>
        <w:t>maintaining</w:t>
      </w:r>
      <w:r w:rsidRPr="0B5926AA" w:rsidR="79DAFF7B">
        <w:rPr>
          <w:rFonts w:ascii="Arial" w:hAnsi="Arial" w:eastAsia="Arial" w:cs="Arial"/>
          <w:b w:val="0"/>
          <w:bCs w:val="0"/>
          <w:sz w:val="22"/>
          <w:szCs w:val="22"/>
          <w:lang w:val="en-GB"/>
        </w:rPr>
        <w:t xml:space="preserve"> its competitive advantage and adapting to </w:t>
      </w:r>
      <w:r w:rsidRPr="0B5926AA" w:rsidR="4CF74D71">
        <w:rPr>
          <w:rFonts w:ascii="Arial" w:hAnsi="Arial" w:eastAsia="Arial" w:cs="Arial"/>
          <w:b w:val="0"/>
          <w:bCs w:val="0"/>
          <w:sz w:val="22"/>
          <w:szCs w:val="22"/>
          <w:lang w:val="en-GB"/>
        </w:rPr>
        <w:t>change</w:t>
      </w:r>
      <w:r w:rsidRPr="0B5926AA" w:rsidR="3D4AACE7">
        <w:rPr>
          <w:rFonts w:ascii="Arial" w:hAnsi="Arial" w:eastAsia="Arial" w:cs="Arial"/>
          <w:b w:val="0"/>
          <w:bCs w:val="0"/>
          <w:sz w:val="22"/>
          <w:szCs w:val="22"/>
          <w:lang w:val="en-GB"/>
        </w:rPr>
        <w:t>. It requires challenging the status quo, exercising creativity, and taking calculated risks. It is the introduction of fresh concepts, techniques, commodities, services, or solutions. It happens in a variety of contexts, including as social, scientific, technological, and business</w:t>
      </w:r>
      <w:r w:rsidRPr="0B5926AA" w:rsidR="1D9BCA54">
        <w:rPr>
          <w:rFonts w:ascii="Arial" w:hAnsi="Arial" w:eastAsia="Arial" w:cs="Arial"/>
          <w:b w:val="0"/>
          <w:bCs w:val="0"/>
          <w:sz w:val="22"/>
          <w:szCs w:val="22"/>
          <w:lang w:val="en-GB"/>
        </w:rPr>
        <w:t xml:space="preserve"> according to </w:t>
      </w:r>
      <w:r w:rsidRPr="0B5926AA" w:rsidR="3D4AACE7">
        <w:rPr>
          <w:rFonts w:ascii="Arial" w:hAnsi="Arial" w:eastAsia="Arial" w:cs="Arial"/>
          <w:b w:val="0"/>
          <w:bCs w:val="0"/>
          <w:sz w:val="22"/>
          <w:szCs w:val="22"/>
          <w:lang w:val="en-GB"/>
        </w:rPr>
        <w:t>Nick Jain (2023)</w:t>
      </w:r>
      <w:r w:rsidRPr="0B5926AA" w:rsidR="612468F3">
        <w:rPr>
          <w:rFonts w:ascii="Arial" w:hAnsi="Arial" w:eastAsia="Arial" w:cs="Arial"/>
          <w:b w:val="0"/>
          <w:bCs w:val="0"/>
          <w:sz w:val="22"/>
          <w:szCs w:val="22"/>
          <w:lang w:val="en-GB"/>
        </w:rPr>
        <w:t>.</w:t>
      </w:r>
      <w:r w:rsidRPr="0B5926AA" w:rsidR="3D4AACE7">
        <w:rPr>
          <w:rFonts w:ascii="Arial" w:hAnsi="Arial" w:eastAsia="Arial" w:cs="Arial"/>
          <w:b w:val="0"/>
          <w:bCs w:val="0"/>
          <w:sz w:val="22"/>
          <w:szCs w:val="22"/>
          <w:lang w:val="en-GB"/>
        </w:rPr>
        <w:t xml:space="preserve"> </w:t>
      </w:r>
      <w:r>
        <w:br/>
      </w:r>
      <w:r w:rsidRPr="0B5926AA" w:rsidR="35B44308">
        <w:rPr>
          <w:rFonts w:ascii="Arial" w:hAnsi="Arial" w:eastAsia="Arial" w:cs="Arial"/>
          <w:b w:val="1"/>
          <w:bCs w:val="1"/>
          <w:sz w:val="22"/>
          <w:szCs w:val="22"/>
          <w:lang w:val="en-GB"/>
        </w:rPr>
        <w:t xml:space="preserve">         </w:t>
      </w:r>
      <w:r w:rsidRPr="0B5926AA" w:rsidR="35B44308">
        <w:rPr>
          <w:rFonts w:ascii="Calibri Light" w:hAnsi="Calibri Light" w:eastAsia="Calibri Light" w:cs="Calibri Light"/>
          <w:b w:val="1"/>
          <w:bCs w:val="1"/>
          <w:sz w:val="28"/>
          <w:szCs w:val="28"/>
          <w:lang w:val="en-GB"/>
        </w:rPr>
        <w:t xml:space="preserve"> </w:t>
      </w:r>
      <w:r w:rsidRPr="0B5926AA" w:rsidR="2DED00BC">
        <w:rPr>
          <w:rFonts w:ascii="Calibri Light" w:hAnsi="Calibri Light" w:eastAsia="Calibri Light" w:cs="Calibri Light"/>
          <w:b w:val="1"/>
          <w:bCs w:val="1"/>
          <w:color w:val="0070C0"/>
          <w:sz w:val="28"/>
          <w:szCs w:val="28"/>
          <w:lang w:val="en-GB"/>
        </w:rPr>
        <w:t xml:space="preserve">Why Debenhams </w:t>
      </w:r>
      <w:r w:rsidRPr="0B5926AA" w:rsidR="0DA39A46">
        <w:rPr>
          <w:rFonts w:ascii="Calibri Light" w:hAnsi="Calibri Light" w:eastAsia="Calibri Light" w:cs="Calibri Light"/>
          <w:b w:val="1"/>
          <w:bCs w:val="1"/>
          <w:color w:val="0070C0"/>
          <w:sz w:val="28"/>
          <w:szCs w:val="28"/>
          <w:lang w:val="en-GB"/>
        </w:rPr>
        <w:t>collapsed</w:t>
      </w:r>
      <w:r w:rsidRPr="0B5926AA" w:rsidR="409C91C6">
        <w:rPr>
          <w:rFonts w:ascii="Calibri Light" w:hAnsi="Calibri Light" w:eastAsia="Calibri Light" w:cs="Calibri Light"/>
          <w:b w:val="1"/>
          <w:bCs w:val="1"/>
          <w:color w:val="0070C0"/>
          <w:sz w:val="28"/>
          <w:szCs w:val="28"/>
          <w:lang w:val="en-GB"/>
        </w:rPr>
        <w:t>? Impediments</w:t>
      </w:r>
      <w:r w:rsidRPr="0B5926AA" w:rsidR="3A7573FB">
        <w:rPr>
          <w:rFonts w:ascii="Calibri Light" w:hAnsi="Calibri Light" w:eastAsia="Calibri Light" w:cs="Calibri Light"/>
          <w:b w:val="1"/>
          <w:bCs w:val="1"/>
          <w:color w:val="0070C0"/>
          <w:sz w:val="28"/>
          <w:szCs w:val="28"/>
          <w:lang w:val="en-GB"/>
        </w:rPr>
        <w:t xml:space="preserve"> to Gradual Innovation</w:t>
      </w:r>
    </w:p>
    <w:p w:rsidR="3A7573FB" w:rsidP="0B5926AA" w:rsidRDefault="3A7573FB" w14:paraId="73991C71" w14:textId="4172CC32">
      <w:pPr>
        <w:pStyle w:val="Normal"/>
        <w:jc w:val="left"/>
        <w:rPr>
          <w:rFonts w:ascii="Arial" w:hAnsi="Arial" w:eastAsia="Arial" w:cs="Arial"/>
          <w:noProof w:val="0"/>
          <w:sz w:val="22"/>
          <w:szCs w:val="22"/>
          <w:lang w:val="en-US"/>
        </w:rPr>
      </w:pPr>
      <w:r w:rsidRPr="0B5926AA" w:rsidR="3A7573FB">
        <w:rPr>
          <w:rFonts w:ascii="Arial" w:hAnsi="Arial" w:eastAsia="Arial" w:cs="Arial"/>
          <w:b w:val="1"/>
          <w:bCs w:val="1"/>
          <w:sz w:val="22"/>
          <w:szCs w:val="22"/>
          <w:lang w:val="en-GB"/>
        </w:rPr>
        <w:t xml:space="preserve">Resistance to </w:t>
      </w:r>
      <w:r w:rsidRPr="0B5926AA" w:rsidR="3A9BD282">
        <w:rPr>
          <w:rFonts w:ascii="Arial" w:hAnsi="Arial" w:eastAsia="Arial" w:cs="Arial"/>
          <w:b w:val="1"/>
          <w:bCs w:val="1"/>
          <w:sz w:val="22"/>
          <w:szCs w:val="22"/>
          <w:lang w:val="en-GB"/>
        </w:rPr>
        <w:t>Change</w:t>
      </w:r>
      <w:r w:rsidRPr="0B5926AA" w:rsidR="55D852C0">
        <w:rPr>
          <w:rFonts w:ascii="Arial" w:hAnsi="Arial" w:eastAsia="Arial" w:cs="Arial"/>
          <w:b w:val="1"/>
          <w:bCs w:val="1"/>
          <w:sz w:val="22"/>
          <w:szCs w:val="22"/>
          <w:lang w:val="en-GB"/>
        </w:rPr>
        <w:t>.</w:t>
      </w:r>
      <w:r w:rsidRPr="0B5926AA" w:rsidR="17488509">
        <w:rPr>
          <w:rFonts w:ascii="Arial" w:hAnsi="Arial" w:eastAsia="Arial" w:cs="Arial"/>
          <w:noProof w:val="0"/>
          <w:sz w:val="22"/>
          <w:szCs w:val="22"/>
          <w:lang w:val="en-GB"/>
        </w:rPr>
        <w:t xml:space="preserve"> Internal resistance to change is a significant barrier to incremental innovation. To prevent this, organizations should foster a creative culture, </w:t>
      </w:r>
      <w:r w:rsidRPr="0B5926AA" w:rsidR="17488509">
        <w:rPr>
          <w:rFonts w:ascii="Arial" w:hAnsi="Arial" w:eastAsia="Arial" w:cs="Arial"/>
          <w:noProof w:val="0"/>
          <w:sz w:val="22"/>
          <w:szCs w:val="22"/>
          <w:lang w:val="en-GB"/>
        </w:rPr>
        <w:t>provide</w:t>
      </w:r>
      <w:r w:rsidRPr="0B5926AA" w:rsidR="17488509">
        <w:rPr>
          <w:rFonts w:ascii="Arial" w:hAnsi="Arial" w:eastAsia="Arial" w:cs="Arial"/>
          <w:noProof w:val="0"/>
          <w:sz w:val="22"/>
          <w:szCs w:val="22"/>
          <w:lang w:val="en-GB"/>
        </w:rPr>
        <w:t xml:space="preserve"> training, and emphasize the benefits of change. Debenhams, a 242-year-old UK department store chain, is facing bankruptcy due to the pandemic, threatening 12,000 </w:t>
      </w:r>
      <w:r w:rsidRPr="0B5926AA" w:rsidR="77205A68">
        <w:rPr>
          <w:rFonts w:ascii="Arial" w:hAnsi="Arial" w:eastAsia="Arial" w:cs="Arial"/>
          <w:noProof w:val="0"/>
          <w:sz w:val="22"/>
          <w:szCs w:val="22"/>
          <w:lang w:val="en-GB"/>
        </w:rPr>
        <w:t>jobs,</w:t>
      </w:r>
      <w:r w:rsidRPr="0B5926AA" w:rsidR="17488509">
        <w:rPr>
          <w:rFonts w:ascii="Arial" w:hAnsi="Arial" w:eastAsia="Arial" w:cs="Arial"/>
          <w:noProof w:val="0"/>
          <w:sz w:val="22"/>
          <w:szCs w:val="22"/>
          <w:lang w:val="en-GB"/>
        </w:rPr>
        <w:t xml:space="preserve"> and requiring administration control. </w:t>
      </w:r>
      <w:r w:rsidRPr="0B5926AA" w:rsidR="5E102008">
        <w:rPr>
          <w:rFonts w:ascii="Arial" w:hAnsi="Arial" w:eastAsia="Arial" w:cs="Arial"/>
          <w:b w:val="1"/>
          <w:bCs w:val="1"/>
          <w:noProof w:val="0"/>
          <w:sz w:val="22"/>
          <w:szCs w:val="22"/>
          <w:lang w:val="en-US"/>
        </w:rPr>
        <w:t>Resistance to Failure</w:t>
      </w:r>
      <w:r w:rsidRPr="0B5926AA" w:rsidR="5E102008">
        <w:rPr>
          <w:rFonts w:ascii="Arial" w:hAnsi="Arial" w:eastAsia="Arial" w:cs="Arial"/>
          <w:noProof w:val="0"/>
          <w:sz w:val="22"/>
          <w:szCs w:val="22"/>
          <w:lang w:val="en-US"/>
        </w:rPr>
        <w:t>: Taking chances and viewing failure as a teaching moment are key components of incremental innovation. Nonetheless, there can exist a culture at Debenham Plc that links failure to unfavorable outcomes.</w:t>
      </w:r>
      <w:r w:rsidRPr="0B5926AA" w:rsidR="7CD7746B">
        <w:rPr>
          <w:rFonts w:ascii="Arial" w:hAnsi="Arial" w:eastAsia="Arial" w:cs="Arial"/>
          <w:noProof w:val="0"/>
          <w:sz w:val="22"/>
          <w:szCs w:val="22"/>
          <w:lang w:val="en-US"/>
        </w:rPr>
        <w:t xml:space="preserve"> </w:t>
      </w:r>
      <w:r w:rsidRPr="0B5926AA" w:rsidR="7CD7746B">
        <w:rPr>
          <w:rFonts w:ascii="Arial" w:hAnsi="Arial" w:eastAsia="Arial" w:cs="Arial"/>
          <w:b w:val="1"/>
          <w:bCs w:val="1"/>
          <w:noProof w:val="0"/>
          <w:sz w:val="22"/>
          <w:szCs w:val="22"/>
          <w:lang w:val="en-US"/>
        </w:rPr>
        <w:t xml:space="preserve">Financial </w:t>
      </w:r>
      <w:r w:rsidRPr="0B5926AA" w:rsidR="4FE0EC5E">
        <w:rPr>
          <w:rFonts w:ascii="Arial" w:hAnsi="Arial" w:eastAsia="Arial" w:cs="Arial"/>
          <w:b w:val="1"/>
          <w:bCs w:val="1"/>
          <w:noProof w:val="0"/>
          <w:sz w:val="22"/>
          <w:szCs w:val="22"/>
          <w:lang w:val="en-US"/>
        </w:rPr>
        <w:t>Difficulty.</w:t>
      </w:r>
      <w:r w:rsidRPr="0B5926AA" w:rsidR="4FE0EC5E">
        <w:rPr>
          <w:rFonts w:ascii="Arial" w:hAnsi="Arial" w:eastAsia="Arial" w:cs="Arial"/>
          <w:b w:val="0"/>
          <w:bCs w:val="0"/>
          <w:noProof w:val="0"/>
          <w:sz w:val="22"/>
          <w:szCs w:val="22"/>
          <w:lang w:val="en-US"/>
        </w:rPr>
        <w:t xml:space="preserve"> Debenhams</w:t>
      </w:r>
      <w:r w:rsidRPr="0B5926AA" w:rsidR="7CD7746B">
        <w:rPr>
          <w:rFonts w:ascii="Arial" w:hAnsi="Arial" w:eastAsia="Arial" w:cs="Arial"/>
          <w:b w:val="0"/>
          <w:bCs w:val="0"/>
          <w:noProof w:val="0"/>
          <w:sz w:val="22"/>
          <w:szCs w:val="22"/>
          <w:lang w:val="en-US"/>
        </w:rPr>
        <w:t>,</w:t>
      </w:r>
      <w:r w:rsidRPr="0B5926AA" w:rsidR="7CD7746B">
        <w:rPr>
          <w:rFonts w:ascii="Arial" w:hAnsi="Arial" w:eastAsia="Arial" w:cs="Arial"/>
          <w:noProof w:val="0"/>
          <w:sz w:val="22"/>
          <w:szCs w:val="22"/>
          <w:lang w:val="en-US"/>
        </w:rPr>
        <w:t xml:space="preserve"> a leading online retailer, has faced significant financial challenges due to shop closures, high debt levels, and declining sales. The company struggled to invest in digital platforms and adapt to changing consumer preferences. In April 2019, it went into administration, with Sports Direct </w:t>
      </w:r>
      <w:r w:rsidRPr="0B5926AA" w:rsidR="7CD7746B">
        <w:rPr>
          <w:rFonts w:ascii="Arial" w:hAnsi="Arial" w:eastAsia="Arial" w:cs="Arial"/>
          <w:noProof w:val="0"/>
          <w:sz w:val="22"/>
          <w:szCs w:val="22"/>
          <w:lang w:val="en-US"/>
        </w:rPr>
        <w:t>purchasing</w:t>
      </w:r>
      <w:r w:rsidRPr="0B5926AA" w:rsidR="7CD7746B">
        <w:rPr>
          <w:rFonts w:ascii="Arial" w:hAnsi="Arial" w:eastAsia="Arial" w:cs="Arial"/>
          <w:noProof w:val="0"/>
          <w:sz w:val="22"/>
          <w:szCs w:val="22"/>
          <w:lang w:val="en-US"/>
        </w:rPr>
        <w:t xml:space="preserve"> the business. Despite </w:t>
      </w:r>
      <w:r w:rsidRPr="0B5926AA" w:rsidR="7CD7746B">
        <w:rPr>
          <w:rFonts w:ascii="Arial" w:hAnsi="Arial" w:eastAsia="Arial" w:cs="Arial"/>
          <w:noProof w:val="0"/>
          <w:sz w:val="22"/>
          <w:szCs w:val="22"/>
          <w:lang w:val="en-US"/>
        </w:rPr>
        <w:t>attempts</w:t>
      </w:r>
      <w:r w:rsidRPr="0B5926AA" w:rsidR="7CD7746B">
        <w:rPr>
          <w:rFonts w:ascii="Arial" w:hAnsi="Arial" w:eastAsia="Arial" w:cs="Arial"/>
          <w:noProof w:val="0"/>
          <w:sz w:val="22"/>
          <w:szCs w:val="22"/>
          <w:lang w:val="en-US"/>
        </w:rPr>
        <w:t xml:space="preserve"> to turn the company around, Debenhams planned to close all remaining locations, causing thousands of job losses. The rise of internet shopping, competition from department stores, and rising expenses like salaries and rent further </w:t>
      </w:r>
      <w:r w:rsidRPr="0B5926AA" w:rsidR="7CD7746B">
        <w:rPr>
          <w:rFonts w:ascii="Arial" w:hAnsi="Arial" w:eastAsia="Arial" w:cs="Arial"/>
          <w:noProof w:val="0"/>
          <w:sz w:val="22"/>
          <w:szCs w:val="22"/>
          <w:lang w:val="en-US"/>
        </w:rPr>
        <w:t>exacerbated</w:t>
      </w:r>
      <w:r w:rsidRPr="0B5926AA" w:rsidR="7CD7746B">
        <w:rPr>
          <w:rFonts w:ascii="Arial" w:hAnsi="Arial" w:eastAsia="Arial" w:cs="Arial"/>
          <w:noProof w:val="0"/>
          <w:sz w:val="22"/>
          <w:szCs w:val="22"/>
          <w:lang w:val="en-US"/>
        </w:rPr>
        <w:t xml:space="preserve"> the company's financial struggles. Despite its long history, Debenhams has struggled to </w:t>
      </w:r>
      <w:r w:rsidRPr="0B5926AA" w:rsidR="7CD7746B">
        <w:rPr>
          <w:rFonts w:ascii="Arial" w:hAnsi="Arial" w:eastAsia="Arial" w:cs="Arial"/>
          <w:noProof w:val="0"/>
          <w:sz w:val="22"/>
          <w:szCs w:val="22"/>
          <w:lang w:val="en-US"/>
        </w:rPr>
        <w:t>maintain</w:t>
      </w:r>
      <w:r w:rsidRPr="0B5926AA" w:rsidR="7CD7746B">
        <w:rPr>
          <w:rFonts w:ascii="Arial" w:hAnsi="Arial" w:eastAsia="Arial" w:cs="Arial"/>
          <w:noProof w:val="0"/>
          <w:sz w:val="22"/>
          <w:szCs w:val="22"/>
          <w:lang w:val="en-US"/>
        </w:rPr>
        <w:t xml:space="preserve"> stable profit margins in the e-commerce sector.</w:t>
      </w:r>
    </w:p>
    <w:p xmlns:w="http://schemas.openxmlformats.org/wordprocessingml/2006/main" xmlns:wp14="http://schemas.microsoft.com/office/word/2010/wordml" w:rsidR="00913958" w:rsidP="0B5926AA" w:rsidRDefault="008A19F0" w14:paraId="0B804156" wp14:textId="231AE525">
      <w:pPr>
        <w:pStyle w:val="Normal"/>
        <w:spacing w:before="240" w:beforeAutospacing="off" w:after="240" w:afterAutospacing="off"/>
        <w:jc w:val="left"/>
        <w:rPr>
          <w:rFonts w:ascii="Arial" w:hAnsi="Arial" w:eastAsia="Arial" w:cs="Arial"/>
          <w:b w:val="0"/>
          <w:bCs w:val="0"/>
          <w:noProof w:val="0"/>
          <w:color w:val="auto"/>
          <w:sz w:val="22"/>
          <w:szCs w:val="22"/>
          <w:u w:val="none"/>
          <w:lang w:val="en-GB"/>
        </w:rPr>
      </w:pPr>
      <w:r w:rsidRPr="0B5926AA" w:rsidR="2730C45A">
        <w:rPr>
          <w:rFonts w:ascii="Arial" w:hAnsi="Arial" w:eastAsia="Arial" w:cs="Arial"/>
          <w:b w:val="1"/>
          <w:bCs w:val="1"/>
          <w:noProof w:val="0"/>
          <w:sz w:val="22"/>
          <w:szCs w:val="22"/>
          <w:lang w:val="en-GB"/>
        </w:rPr>
        <w:t>Incremental Innovation:</w:t>
      </w:r>
      <w:r w:rsidRPr="0B5926AA" w:rsidR="2730C45A">
        <w:rPr>
          <w:rFonts w:ascii="Arial" w:hAnsi="Arial" w:eastAsia="Arial" w:cs="Arial"/>
          <w:noProof w:val="0"/>
          <w:sz w:val="22"/>
          <w:szCs w:val="22"/>
          <w:lang w:val="en-GB"/>
        </w:rPr>
        <w:t xml:space="preserve"> </w:t>
      </w:r>
      <w:r w:rsidRPr="0B5926AA" w:rsidR="2730C45A">
        <w:rPr>
          <w:rFonts w:ascii="Arial" w:hAnsi="Arial" w:eastAsia="Arial" w:cs="Arial"/>
          <w:b w:val="1"/>
          <w:bCs w:val="1"/>
          <w:noProof w:val="0"/>
          <w:sz w:val="22"/>
          <w:szCs w:val="22"/>
          <w:lang w:val="en-GB"/>
        </w:rPr>
        <w:t xml:space="preserve">Debenham Plc's Barriers and </w:t>
      </w:r>
      <w:r w:rsidRPr="0B5926AA" w:rsidR="622D3D4A">
        <w:rPr>
          <w:rFonts w:ascii="Arial" w:hAnsi="Arial" w:eastAsia="Arial" w:cs="Arial"/>
          <w:b w:val="1"/>
          <w:bCs w:val="1"/>
          <w:noProof w:val="0"/>
          <w:sz w:val="22"/>
          <w:szCs w:val="22"/>
          <w:lang w:val="en-GB"/>
        </w:rPr>
        <w:t xml:space="preserve">Enablers. </w:t>
      </w:r>
      <w:r w:rsidRPr="0B5926AA" w:rsidR="622D3D4A">
        <w:rPr>
          <w:rFonts w:ascii="Arial" w:hAnsi="Arial" w:eastAsia="Arial" w:cs="Arial"/>
          <w:b w:val="0"/>
          <w:bCs w:val="0"/>
          <w:noProof w:val="0"/>
          <w:sz w:val="22"/>
          <w:szCs w:val="22"/>
          <w:lang w:val="en-GB"/>
        </w:rPr>
        <w:t>Debenham</w:t>
      </w:r>
      <w:r w:rsidRPr="0B5926AA" w:rsidR="622D3D4A">
        <w:rPr>
          <w:rFonts w:ascii="Arial" w:hAnsi="Arial" w:eastAsia="Arial" w:cs="Arial"/>
          <w:b w:val="0"/>
          <w:bCs w:val="0"/>
          <w:noProof w:val="0"/>
          <w:sz w:val="22"/>
          <w:szCs w:val="22"/>
          <w:lang w:val="en-GB"/>
        </w:rPr>
        <w:t xml:space="preserve"> </w:t>
      </w:r>
      <w:r w:rsidRPr="0B5926AA" w:rsidR="622D3D4A">
        <w:rPr>
          <w:rFonts w:ascii="Arial" w:hAnsi="Arial" w:eastAsia="Arial" w:cs="Arial"/>
          <w:noProof w:val="0"/>
          <w:sz w:val="22"/>
          <w:szCs w:val="22"/>
          <w:lang w:val="en-GB"/>
        </w:rPr>
        <w:t xml:space="preserve">Plc's failure to value innovation and provide necessary tools for staff to experiment with new concepts led to its collapse. As Retail analyst Richard Hyman says the company "failed to adapt quickly to online shopping" and faced </w:t>
      </w:r>
      <w:bookmarkStart w:name="_Int_wOu5kPni" w:id="939398983"/>
      <w:r w:rsidRPr="0B5926AA" w:rsidR="622D3D4A">
        <w:rPr>
          <w:rFonts w:ascii="Arial" w:hAnsi="Arial" w:eastAsia="Arial" w:cs="Arial"/>
          <w:noProof w:val="0"/>
          <w:sz w:val="22"/>
          <w:szCs w:val="22"/>
          <w:lang w:val="en-GB"/>
        </w:rPr>
        <w:t>high costs</w:t>
      </w:r>
      <w:bookmarkEnd w:id="939398983"/>
      <w:r w:rsidRPr="0B5926AA" w:rsidR="622D3D4A">
        <w:rPr>
          <w:rFonts w:ascii="Arial" w:hAnsi="Arial" w:eastAsia="Arial" w:cs="Arial"/>
          <w:noProof w:val="0"/>
          <w:sz w:val="22"/>
          <w:szCs w:val="22"/>
          <w:lang w:val="en-GB"/>
        </w:rPr>
        <w:t xml:space="preserve">, including rents, business rates, wages, and </w:t>
      </w:r>
      <w:r w:rsidRPr="0B5926AA" w:rsidR="622D3D4A">
        <w:rPr>
          <w:rFonts w:ascii="Arial" w:hAnsi="Arial" w:eastAsia="Arial" w:cs="Arial"/>
          <w:noProof w:val="0"/>
          <w:sz w:val="22"/>
          <w:szCs w:val="22"/>
          <w:lang w:val="en-GB"/>
        </w:rPr>
        <w:t>maintenance.</w:t>
      </w:r>
      <w:r w:rsidRPr="0B5926AA" w:rsidR="4D2A4FEB">
        <w:rPr>
          <w:rFonts w:ascii="Arial" w:hAnsi="Arial" w:eastAsia="Arial" w:cs="Arial"/>
          <w:b w:val="0"/>
          <w:bCs w:val="0"/>
          <w:i w:val="0"/>
          <w:iCs w:val="0"/>
          <w:caps w:val="0"/>
          <w:smallCaps w:val="0"/>
          <w:noProof w:val="0"/>
          <w:color w:val="auto"/>
          <w:sz w:val="22"/>
          <w:szCs w:val="22"/>
          <w:u w:val="none"/>
          <w:lang w:val="en-GB"/>
        </w:rPr>
        <w:t>”</w:t>
      </w:r>
      <w:hyperlink r:id="R0998ec9172cd4dcf">
        <w:r w:rsidRPr="0B5926AA" w:rsidR="44A5DFEA">
          <w:rPr>
            <w:rStyle w:val="Hyperlink"/>
            <w:rFonts w:ascii="Arial" w:hAnsi="Arial" w:eastAsia="Arial" w:cs="Arial"/>
            <w:b w:val="0"/>
            <w:bCs w:val="0"/>
            <w:i w:val="0"/>
            <w:iCs w:val="0"/>
            <w:caps w:val="0"/>
            <w:smallCaps w:val="0"/>
            <w:strike w:val="0"/>
            <w:dstrike w:val="0"/>
            <w:noProof w:val="0"/>
            <w:color w:val="auto"/>
            <w:sz w:val="22"/>
            <w:szCs w:val="22"/>
            <w:u w:val="none"/>
            <w:lang w:val="en-GB"/>
          </w:rPr>
          <w:t>Debenhams collapsed due to a combination of factors, including many underperforming shops with high costs, including rising rents, business rates, wages and maintenance”</w:t>
        </w:r>
      </w:hyperlink>
      <w:r w:rsidRPr="0B5926AA" w:rsidR="15CABD29">
        <w:rPr>
          <w:rFonts w:ascii="Arial" w:hAnsi="Arial" w:eastAsia="Arial" w:cs="Arial"/>
          <w:b w:val="0"/>
          <w:bCs w:val="0"/>
          <w:noProof w:val="0"/>
          <w:color w:val="auto"/>
          <w:sz w:val="22"/>
          <w:szCs w:val="22"/>
          <w:u w:val="none"/>
          <w:lang w:val="en-GB"/>
        </w:rPr>
        <w:t xml:space="preserve"> (BBC </w:t>
      </w:r>
      <w:r w:rsidRPr="0B5926AA" w:rsidR="15CABD29">
        <w:rPr>
          <w:rFonts w:ascii="Arial" w:hAnsi="Arial" w:eastAsia="Arial" w:cs="Arial"/>
          <w:b w:val="0"/>
          <w:bCs w:val="0"/>
          <w:noProof w:val="0"/>
          <w:color w:val="auto"/>
          <w:sz w:val="22"/>
          <w:szCs w:val="22"/>
          <w:u w:val="none"/>
          <w:lang w:val="en-GB"/>
        </w:rPr>
        <w:t>News 2020</w:t>
      </w:r>
      <w:r w:rsidRPr="0B5926AA" w:rsidR="15CABD29">
        <w:rPr>
          <w:rFonts w:ascii="Arial" w:hAnsi="Arial" w:eastAsia="Arial" w:cs="Arial"/>
          <w:b w:val="0"/>
          <w:bCs w:val="0"/>
          <w:noProof w:val="0"/>
          <w:color w:val="auto"/>
          <w:sz w:val="22"/>
          <w:szCs w:val="22"/>
          <w:u w:val="none"/>
          <w:lang w:val="en-GB"/>
        </w:rPr>
        <w:t>)</w:t>
      </w:r>
    </w:p>
    <w:p xmlns:w="http://schemas.openxmlformats.org/wordprocessingml/2006/main" xmlns:wp14="http://schemas.microsoft.com/office/word/2010/wordml" w:rsidR="00913958" w:rsidP="0B5926AA" w:rsidRDefault="008A19F0" w14:paraId="5F86E6A5" wp14:textId="03465C0D">
      <w:pPr>
        <w:pStyle w:val="Normal"/>
        <w:spacing w:before="240" w:beforeAutospacing="off" w:after="240" w:afterAutospacing="off"/>
        <w:ind w:firstLine="0"/>
        <w:jc w:val="left"/>
        <w:rPr>
          <w:rStyle w:val="Heading3Char"/>
          <w:rFonts w:ascii="Arial" w:hAnsi="Arial" w:eastAsia="Arial" w:cs="Arial"/>
          <w:b w:val="0"/>
          <w:bCs w:val="0"/>
          <w:sz w:val="22"/>
          <w:szCs w:val="22"/>
          <w:lang w:val="en-GB" w:bidi="en-GB"/>
        </w:rPr>
      </w:pPr>
      <w:r w:rsidRPr="0B5926AA" w:rsidR="62CF1CE5">
        <w:rPr>
          <w:rFonts w:ascii="Arial" w:hAnsi="Arial" w:eastAsia="Arial" w:cs="Arial"/>
          <w:b w:val="1"/>
          <w:bCs w:val="1"/>
          <w:i w:val="0"/>
          <w:iCs w:val="0"/>
          <w:caps w:val="0"/>
          <w:smallCaps w:val="0"/>
          <w:noProof w:val="0"/>
          <w:color w:val="545658"/>
          <w:sz w:val="22"/>
          <w:szCs w:val="22"/>
          <w:lang w:val="en-GB"/>
        </w:rPr>
        <w:t>Became irrelevant</w:t>
      </w:r>
      <w:r w:rsidRPr="0B5926AA" w:rsidR="00C674B0">
        <w:rPr>
          <w:rFonts w:ascii="Arial" w:hAnsi="Arial" w:eastAsia="Arial" w:cs="Arial"/>
          <w:b w:val="1"/>
          <w:bCs w:val="1"/>
          <w:i w:val="0"/>
          <w:iCs w:val="0"/>
          <w:caps w:val="0"/>
          <w:smallCaps w:val="0"/>
          <w:noProof w:val="0"/>
          <w:color w:val="545658"/>
          <w:sz w:val="22"/>
          <w:szCs w:val="22"/>
          <w:lang w:val="en-GB"/>
        </w:rPr>
        <w:t xml:space="preserve"> /Competiton.</w:t>
      </w:r>
      <w:r w:rsidRPr="0B5926AA" w:rsidR="488825E2">
        <w:rPr>
          <w:rFonts w:ascii="Arial" w:hAnsi="Arial" w:eastAsia="Arial" w:cs="Arial"/>
          <w:b w:val="1"/>
          <w:bCs w:val="1"/>
          <w:i w:val="0"/>
          <w:iCs w:val="0"/>
          <w:caps w:val="0"/>
          <w:smallCaps w:val="0"/>
          <w:noProof w:val="0"/>
          <w:color w:val="545658"/>
          <w:sz w:val="22"/>
          <w:szCs w:val="22"/>
          <w:lang w:val="en-GB"/>
        </w:rPr>
        <w:t xml:space="preserve"> cite: “</w:t>
      </w:r>
      <w:r w:rsidRPr="0B5926AA" w:rsidR="62CF1CE5">
        <w:rPr>
          <w:rFonts w:ascii="Arial" w:hAnsi="Arial" w:eastAsia="Arial" w:cs="Arial"/>
          <w:b w:val="0"/>
          <w:bCs w:val="0"/>
          <w:i w:val="0"/>
          <w:iCs w:val="0"/>
          <w:caps w:val="0"/>
          <w:smallCaps w:val="0"/>
          <w:noProof w:val="0"/>
          <w:color w:val="545658"/>
          <w:sz w:val="22"/>
          <w:szCs w:val="22"/>
          <w:lang w:val="en-GB"/>
        </w:rPr>
        <w:t>Experts say</w:t>
      </w:r>
      <w:r w:rsidRPr="0B5926AA" w:rsidR="3386BC11">
        <w:rPr>
          <w:rFonts w:ascii="Arial" w:hAnsi="Arial" w:eastAsia="Arial" w:cs="Arial"/>
          <w:b w:val="0"/>
          <w:bCs w:val="0"/>
          <w:i w:val="0"/>
          <w:iCs w:val="0"/>
          <w:caps w:val="0"/>
          <w:smallCaps w:val="0"/>
          <w:noProof w:val="0"/>
          <w:color w:val="545658"/>
          <w:sz w:val="22"/>
          <w:szCs w:val="22"/>
          <w:lang w:val="en-GB"/>
        </w:rPr>
        <w:t>s</w:t>
      </w:r>
      <w:r w:rsidRPr="0B5926AA" w:rsidR="62CF1CE5">
        <w:rPr>
          <w:rFonts w:ascii="Arial" w:hAnsi="Arial" w:eastAsia="Arial" w:cs="Arial"/>
          <w:b w:val="0"/>
          <w:bCs w:val="0"/>
          <w:i w:val="0"/>
          <w:iCs w:val="0"/>
          <w:caps w:val="0"/>
          <w:smallCaps w:val="0"/>
          <w:noProof w:val="0"/>
          <w:color w:val="545658"/>
          <w:sz w:val="22"/>
          <w:szCs w:val="22"/>
          <w:lang w:val="en-GB"/>
        </w:rPr>
        <w:t xml:space="preserve"> Debenhams has fallen behind with fashion trends over the last decade, a problem familiar to other mid-market High Street retailers such as M&amp;S.</w:t>
      </w:r>
      <w:r w:rsidRPr="0B5926AA" w:rsidR="69281776">
        <w:rPr>
          <w:rFonts w:ascii="Arial" w:hAnsi="Arial" w:eastAsia="Arial" w:cs="Arial"/>
          <w:b w:val="0"/>
          <w:bCs w:val="0"/>
          <w:i w:val="0"/>
          <w:iCs w:val="0"/>
          <w:caps w:val="0"/>
          <w:smallCaps w:val="0"/>
          <w:noProof w:val="0"/>
          <w:color w:val="545658"/>
          <w:sz w:val="22"/>
          <w:szCs w:val="22"/>
          <w:lang w:val="en-GB"/>
        </w:rPr>
        <w:t>”</w:t>
      </w:r>
      <w:r w:rsidRPr="0B5926AA" w:rsidR="6EBDA73C">
        <w:rPr>
          <w:rFonts w:ascii="Arial" w:hAnsi="Arial" w:eastAsia="Arial" w:cs="Arial"/>
          <w:b w:val="0"/>
          <w:bCs w:val="0"/>
          <w:i w:val="0"/>
          <w:iCs w:val="0"/>
          <w:caps w:val="0"/>
          <w:smallCaps w:val="0"/>
          <w:noProof w:val="0"/>
          <w:color w:val="545658"/>
          <w:sz w:val="22"/>
          <w:szCs w:val="22"/>
          <w:lang w:val="en-GB"/>
        </w:rPr>
        <w:t xml:space="preserve"> (BBC News 2020)</w:t>
      </w:r>
    </w:p>
    <w:p xmlns:w="http://schemas.openxmlformats.org/wordprocessingml/2006/main" xmlns:wp14="http://schemas.microsoft.com/office/word/2010/wordml" w:rsidR="00913958" w:rsidP="0B5926AA" w:rsidRDefault="008A19F0" w14:paraId="5D31733B" wp14:textId="4AAB6191">
      <w:pPr>
        <w:pStyle w:val="Normal"/>
        <w:spacing w:before="240" w:beforeAutospacing="off" w:after="240" w:afterAutospacing="off"/>
        <w:ind w:firstLine="0"/>
        <w:jc w:val="left"/>
        <w:rPr>
          <w:rFonts w:ascii="Arial" w:hAnsi="Arial" w:eastAsia="Arial" w:cs="Arial"/>
          <w:noProof w:val="0"/>
          <w:sz w:val="22"/>
          <w:szCs w:val="22"/>
          <w:lang w:val="en-GB"/>
        </w:rPr>
      </w:pPr>
      <w:r w:rsidRPr="0B5926AA" w:rsidR="69281776">
        <w:rPr>
          <w:rFonts w:ascii="Arial" w:hAnsi="Arial" w:eastAsia="Arial" w:cs="Arial"/>
          <w:b w:val="0"/>
          <w:bCs w:val="0"/>
          <w:i w:val="0"/>
          <w:iCs w:val="0"/>
          <w:caps w:val="0"/>
          <w:smallCaps w:val="0"/>
          <w:noProof w:val="0"/>
          <w:color w:val="545658"/>
          <w:sz w:val="22"/>
          <w:szCs w:val="22"/>
          <w:lang w:val="en-GB"/>
        </w:rPr>
        <w:t xml:space="preserve"> </w:t>
      </w:r>
      <w:r w:rsidRPr="0B5926AA" w:rsidR="7DC475E8">
        <w:rPr>
          <w:rFonts w:ascii="Arial" w:hAnsi="Arial" w:eastAsia="Arial" w:cs="Arial"/>
          <w:noProof w:val="0"/>
          <w:sz w:val="22"/>
          <w:szCs w:val="22"/>
          <w:lang w:val="en-GB"/>
        </w:rPr>
        <w:t xml:space="preserve">Debenhams faces competition from brands like Primark, Boohoo, and Asos, and a strict organizational structure can hinder innovation. To overcome these challenges, the company may invest in training, cross-functional teams, and reward creative achievements (Marks, </w:t>
      </w:r>
      <w:r w:rsidRPr="0B5926AA" w:rsidR="7DC475E8">
        <w:rPr>
          <w:rFonts w:ascii="Arial" w:hAnsi="Arial" w:eastAsia="Arial" w:cs="Arial"/>
          <w:noProof w:val="0"/>
          <w:sz w:val="22"/>
          <w:szCs w:val="22"/>
          <w:lang w:val="en-GB"/>
        </w:rPr>
        <w:t>2019) fostering</w:t>
      </w:r>
      <w:r w:rsidRPr="0B5926AA" w:rsidR="7DC475E8">
        <w:rPr>
          <w:rFonts w:ascii="Arial" w:hAnsi="Arial" w:eastAsia="Arial" w:cs="Arial"/>
          <w:noProof w:val="0"/>
          <w:sz w:val="22"/>
          <w:szCs w:val="22"/>
          <w:lang w:val="en-GB"/>
        </w:rPr>
        <w:t xml:space="preserve"> a more inventive atmosphere.</w:t>
      </w:r>
    </w:p>
    <w:p w:rsidR="4DEDEFB8" w:rsidP="0B5926AA" w:rsidRDefault="4DEDEFB8" w14:paraId="0197CB77" w14:textId="1B0B5EE2">
      <w:pPr>
        <w:jc w:val="left"/>
        <w:rPr>
          <w:rFonts w:ascii="Arial" w:hAnsi="Arial" w:eastAsia="Arial" w:cs="Arial"/>
          <w:noProof w:val="0"/>
          <w:sz w:val="22"/>
          <w:szCs w:val="22"/>
          <w:lang w:val="en-US"/>
        </w:rPr>
      </w:pPr>
      <w:r w:rsidRPr="0B5926AA" w:rsidR="61EB8AEF">
        <w:rPr>
          <w:rFonts w:ascii="Arial" w:hAnsi="Arial" w:eastAsia="Arial" w:cs="Arial"/>
          <w:b w:val="1"/>
          <w:bCs w:val="1"/>
          <w:noProof w:val="0"/>
          <w:sz w:val="22"/>
          <w:szCs w:val="22"/>
          <w:lang w:val="en-US"/>
        </w:rPr>
        <w:t>Limited Resources</w:t>
      </w:r>
      <w:r w:rsidRPr="0B5926AA" w:rsidR="61EB8AEF">
        <w:rPr>
          <w:rFonts w:ascii="Arial" w:hAnsi="Arial" w:eastAsia="Arial" w:cs="Arial"/>
          <w:noProof w:val="0"/>
          <w:sz w:val="22"/>
          <w:szCs w:val="22"/>
          <w:lang w:val="en-US"/>
        </w:rPr>
        <w:t xml:space="preserve">: </w:t>
      </w:r>
      <w:r w:rsidRPr="0B5926AA" w:rsidR="1D9733E5">
        <w:rPr>
          <w:rFonts w:ascii="Arial" w:hAnsi="Arial" w:eastAsia="Arial" w:cs="Arial"/>
          <w:noProof w:val="0"/>
          <w:sz w:val="22"/>
          <w:szCs w:val="22"/>
          <w:lang w:val="en-US"/>
        </w:rPr>
        <w:t>Debenhams, as a large retailer, faces challenges in implementing incremental innovation due to the required time, money, and experience. To overcome this, meticulous preparation, setting priorities, and collaborating with external partners are necessary. Despite plans to increase its number of sites in 2006, Debenhams faced declining consumer spending and changing purchase habits due to Brexit uncertainties and the outbreak. The company incurred</w:t>
      </w:r>
      <w:r w:rsidRPr="0B5926AA" w:rsidR="1D9733E5">
        <w:rPr>
          <w:rFonts w:ascii="Arial" w:hAnsi="Arial" w:eastAsia="Arial" w:cs="Arial"/>
          <w:b w:val="1"/>
          <w:bCs w:val="1"/>
          <w:noProof w:val="0"/>
          <w:sz w:val="22"/>
          <w:szCs w:val="22"/>
          <w:lang w:val="en-US"/>
        </w:rPr>
        <w:t xml:space="preserve"> significant costs from failing locations,</w:t>
      </w:r>
      <w:r w:rsidRPr="0B5926AA" w:rsidR="1D9733E5">
        <w:rPr>
          <w:rFonts w:ascii="Arial" w:hAnsi="Arial" w:eastAsia="Arial" w:cs="Arial"/>
          <w:noProof w:val="0"/>
          <w:sz w:val="22"/>
          <w:szCs w:val="22"/>
          <w:lang w:val="en-US"/>
        </w:rPr>
        <w:t xml:space="preserve"> leading to a record loss of £491.5 million in 2018. This was attributed to declining revenue and mounting liabilities caused by underperforming stores and excessive expenditures (What went wrong at Debenhams? 2020).</w:t>
      </w:r>
    </w:p>
    <w:p w:rsidR="4DEDEFB8" w:rsidP="0B5926AA" w:rsidRDefault="4DEDEFB8" w14:paraId="6F251EFC" w14:textId="676C85CB">
      <w:pPr>
        <w:pStyle w:val="Normal"/>
        <w:spacing w:before="240" w:beforeAutospacing="off" w:after="240" w:afterAutospacing="off"/>
        <w:ind w:firstLine="0"/>
        <w:jc w:val="left"/>
        <w:rPr>
          <w:rFonts w:ascii="Calibri Light" w:hAnsi="Calibri Light" w:eastAsia="Calibri Light" w:cs="Calibri Light"/>
          <w:noProof w:val="0"/>
          <w:color w:val="0070C0"/>
          <w:sz w:val="28"/>
          <w:szCs w:val="28"/>
          <w:lang w:val="en-GB"/>
        </w:rPr>
      </w:pPr>
      <w:r w:rsidRPr="0B5926AA" w:rsidR="51764C3E">
        <w:rPr>
          <w:rFonts w:ascii="Calibri Light" w:hAnsi="Calibri Light" w:eastAsia="Calibri Light" w:cs="Calibri Light"/>
          <w:b w:val="1"/>
          <w:bCs w:val="1"/>
          <w:noProof w:val="0"/>
          <w:color w:val="0070C0"/>
          <w:sz w:val="28"/>
          <w:szCs w:val="28"/>
          <w:lang w:val="en-US"/>
        </w:rPr>
        <w:t xml:space="preserve"> </w:t>
      </w:r>
      <w:r w:rsidRPr="0B5926AA" w:rsidR="3D7A6D52">
        <w:rPr>
          <w:rFonts w:ascii="Calibri Light" w:hAnsi="Calibri Light" w:eastAsia="Calibri Light" w:cs="Calibri Light"/>
          <w:b w:val="1"/>
          <w:bCs w:val="1"/>
          <w:noProof w:val="0"/>
          <w:color w:val="0070C0"/>
          <w:sz w:val="28"/>
          <w:szCs w:val="28"/>
          <w:lang w:val="en-US"/>
        </w:rPr>
        <w:t>Organizational</w:t>
      </w:r>
      <w:r w:rsidRPr="0B5926AA" w:rsidR="51764C3E">
        <w:rPr>
          <w:rFonts w:ascii="Calibri Light" w:hAnsi="Calibri Light" w:eastAsia="Calibri Light" w:cs="Calibri Light"/>
          <w:b w:val="1"/>
          <w:bCs w:val="1"/>
          <w:noProof w:val="0"/>
          <w:color w:val="0070C0"/>
          <w:sz w:val="28"/>
          <w:szCs w:val="28"/>
          <w:lang w:val="en-US"/>
        </w:rPr>
        <w:t xml:space="preserve"> Structures</w:t>
      </w:r>
    </w:p>
    <w:p w:rsidR="4DEDEFB8" w:rsidP="0B5926AA" w:rsidRDefault="4DEDEFB8" w14:paraId="73CB0004" w14:textId="17FB6B38">
      <w:pPr>
        <w:pStyle w:val="Normal"/>
        <w:spacing w:before="240" w:beforeAutospacing="off" w:after="240" w:afterAutospacing="off"/>
        <w:ind w:firstLine="0"/>
        <w:jc w:val="left"/>
        <w:rPr>
          <w:rFonts w:ascii="Arial" w:hAnsi="Arial" w:eastAsia="Arial" w:cs="Arial"/>
          <w:noProof w:val="0"/>
          <w:sz w:val="22"/>
          <w:szCs w:val="22"/>
          <w:lang w:val="en-GB"/>
        </w:rPr>
      </w:pPr>
      <w:r w:rsidRPr="0B5926AA" w:rsidR="5FD491E8">
        <w:rPr>
          <w:rFonts w:ascii="Arial" w:hAnsi="Arial" w:eastAsia="Arial" w:cs="Arial"/>
          <w:noProof w:val="0"/>
          <w:sz w:val="22"/>
          <w:szCs w:val="22"/>
          <w:lang w:val="en-GB"/>
        </w:rPr>
        <w:t xml:space="preserve">Debenham Plc's conventional hierarchical structures, which promote centralised, slow decision-making, may impede incremental innovation. To foster an innovative culture, the company </w:t>
      </w:r>
      <w:r w:rsidRPr="0B5926AA" w:rsidR="5FD491E8">
        <w:rPr>
          <w:rFonts w:ascii="Arial" w:hAnsi="Arial" w:eastAsia="Arial" w:cs="Arial"/>
          <w:noProof w:val="0"/>
          <w:sz w:val="22"/>
          <w:szCs w:val="22"/>
          <w:lang w:val="en-GB"/>
        </w:rPr>
        <w:t>has to</w:t>
      </w:r>
      <w:r w:rsidRPr="0B5926AA" w:rsidR="5FD491E8">
        <w:rPr>
          <w:rFonts w:ascii="Arial" w:hAnsi="Arial" w:eastAsia="Arial" w:cs="Arial"/>
          <w:noProof w:val="0"/>
          <w:sz w:val="22"/>
          <w:szCs w:val="22"/>
          <w:lang w:val="en-GB"/>
        </w:rPr>
        <w:t xml:space="preserve"> </w:t>
      </w:r>
      <w:r w:rsidRPr="0B5926AA" w:rsidR="5FD491E8">
        <w:rPr>
          <w:rFonts w:ascii="Arial" w:hAnsi="Arial" w:eastAsia="Arial" w:cs="Arial"/>
          <w:noProof w:val="0"/>
          <w:sz w:val="22"/>
          <w:szCs w:val="22"/>
          <w:lang w:val="en-GB"/>
        </w:rPr>
        <w:t>establish</w:t>
      </w:r>
      <w:r w:rsidRPr="0B5926AA" w:rsidR="5FD491E8">
        <w:rPr>
          <w:rFonts w:ascii="Arial" w:hAnsi="Arial" w:eastAsia="Arial" w:cs="Arial"/>
          <w:noProof w:val="0"/>
          <w:sz w:val="22"/>
          <w:szCs w:val="22"/>
          <w:lang w:val="en-GB"/>
        </w:rPr>
        <w:t xml:space="preserve"> cross-functional teams, encourage open communication, and offer employees the latitude to suggest and implement </w:t>
      </w:r>
      <w:bookmarkStart w:name="_Int_U7FGG6Dh" w:id="837237480"/>
      <w:r w:rsidRPr="0B5926AA" w:rsidR="5FD491E8">
        <w:rPr>
          <w:rFonts w:ascii="Arial" w:hAnsi="Arial" w:eastAsia="Arial" w:cs="Arial"/>
          <w:noProof w:val="0"/>
          <w:sz w:val="22"/>
          <w:szCs w:val="22"/>
          <w:lang w:val="en-GB"/>
        </w:rPr>
        <w:t>n</w:t>
      </w:r>
      <w:r w:rsidRPr="0B5926AA" w:rsidR="28B491C7">
        <w:rPr>
          <w:rFonts w:ascii="Arial" w:hAnsi="Arial" w:eastAsia="Arial" w:cs="Arial"/>
          <w:noProof w:val="0"/>
          <w:sz w:val="22"/>
          <w:szCs w:val="22"/>
          <w:lang w:val="en-GB"/>
        </w:rPr>
        <w:t>ew</w:t>
      </w:r>
      <w:r w:rsidRPr="0B5926AA" w:rsidR="5FD491E8">
        <w:rPr>
          <w:rFonts w:ascii="Arial" w:hAnsi="Arial" w:eastAsia="Arial" w:cs="Arial"/>
          <w:b w:val="0"/>
          <w:bCs w:val="0"/>
          <w:noProof w:val="0"/>
          <w:sz w:val="22"/>
          <w:szCs w:val="22"/>
          <w:lang w:val="en-GB"/>
        </w:rPr>
        <w:t xml:space="preserve"> </w:t>
      </w:r>
      <w:r w:rsidRPr="0B5926AA" w:rsidR="5FD491E8">
        <w:rPr>
          <w:rFonts w:ascii="Arial" w:hAnsi="Arial" w:eastAsia="Arial" w:cs="Arial"/>
          <w:noProof w:val="0"/>
          <w:sz w:val="22"/>
          <w:szCs w:val="22"/>
          <w:lang w:val="en-GB"/>
        </w:rPr>
        <w:t>ideas</w:t>
      </w:r>
      <w:bookmarkEnd w:id="837237480"/>
      <w:r w:rsidRPr="0B5926AA" w:rsidR="5FD491E8">
        <w:rPr>
          <w:rFonts w:ascii="Arial" w:hAnsi="Arial" w:eastAsia="Arial" w:cs="Arial"/>
          <w:noProof w:val="0"/>
          <w:sz w:val="22"/>
          <w:szCs w:val="22"/>
          <w:lang w:val="en-GB"/>
        </w:rPr>
        <w:t>.</w:t>
      </w:r>
      <w:r w:rsidRPr="0B5926AA" w:rsidR="5984CE43">
        <w:rPr>
          <w:rFonts w:ascii="Arial" w:hAnsi="Arial" w:eastAsia="Arial" w:cs="Arial"/>
          <w:noProof w:val="0"/>
          <w:sz w:val="22"/>
          <w:szCs w:val="22"/>
          <w:lang w:val="en-GB"/>
        </w:rPr>
        <w:t xml:space="preserve"> </w:t>
      </w:r>
      <w:r w:rsidRPr="0B5926AA" w:rsidR="5984CE43">
        <w:rPr>
          <w:rFonts w:ascii="Arial" w:hAnsi="Arial" w:eastAsia="Arial" w:cs="Arial"/>
          <w:noProof w:val="0"/>
          <w:sz w:val="22"/>
          <w:szCs w:val="22"/>
          <w:lang w:val="en-GB"/>
        </w:rPr>
        <w:t>Similar to</w:t>
      </w:r>
      <w:r w:rsidRPr="0B5926AA" w:rsidR="5984CE43">
        <w:rPr>
          <w:rFonts w:ascii="Arial" w:hAnsi="Arial" w:eastAsia="Arial" w:cs="Arial"/>
          <w:noProof w:val="0"/>
          <w:sz w:val="22"/>
          <w:szCs w:val="22"/>
          <w:lang w:val="en-GB"/>
        </w:rPr>
        <w:t xml:space="preserve"> the complexity of the retail business, Debenhams, a significant British international retailer, has a complicated organisational structure with divisions including marketing, finance, operations, and human resources, each with its own hierarchy and reporting lines. being a significant participant in the retail industry, it would </w:t>
      </w:r>
      <w:r w:rsidRPr="0B5926AA" w:rsidR="5984CE43">
        <w:rPr>
          <w:rFonts w:ascii="Arial" w:hAnsi="Arial" w:eastAsia="Arial" w:cs="Arial"/>
          <w:noProof w:val="0"/>
          <w:sz w:val="22"/>
          <w:szCs w:val="22"/>
          <w:lang w:val="en-GB"/>
        </w:rPr>
        <w:t>probably use</w:t>
      </w:r>
      <w:r w:rsidRPr="0B5926AA" w:rsidR="5984CE43">
        <w:rPr>
          <w:rFonts w:ascii="Arial" w:hAnsi="Arial" w:eastAsia="Arial" w:cs="Arial"/>
          <w:noProof w:val="0"/>
          <w:sz w:val="22"/>
          <w:szCs w:val="22"/>
          <w:lang w:val="en-GB"/>
        </w:rPr>
        <w:t xml:space="preserve"> a similar structure to efficiently run its business and satisfy client needs.</w:t>
      </w:r>
      <w:r w:rsidRPr="0B5926AA" w:rsidR="75D1475E">
        <w:rPr>
          <w:rFonts w:ascii="Arial" w:hAnsi="Arial" w:eastAsia="Arial" w:cs="Arial"/>
          <w:noProof w:val="0"/>
          <w:sz w:val="22"/>
          <w:szCs w:val="22"/>
          <w:lang w:val="en-GB"/>
        </w:rPr>
        <w:t xml:space="preserve"> Despite obstacles </w:t>
      </w:r>
      <w:r w:rsidRPr="0B5926AA" w:rsidR="75D1475E">
        <w:rPr>
          <w:rFonts w:ascii="Arial" w:hAnsi="Arial" w:eastAsia="Arial" w:cs="Arial"/>
          <w:noProof w:val="0"/>
          <w:sz w:val="22"/>
          <w:szCs w:val="22"/>
          <w:lang w:val="en-GB"/>
        </w:rPr>
        <w:t>encountered</w:t>
      </w:r>
      <w:r w:rsidRPr="0B5926AA" w:rsidR="75D1475E">
        <w:rPr>
          <w:rFonts w:ascii="Arial" w:hAnsi="Arial" w:eastAsia="Arial" w:cs="Arial"/>
          <w:noProof w:val="0"/>
          <w:sz w:val="22"/>
          <w:szCs w:val="22"/>
          <w:lang w:val="en-GB"/>
        </w:rPr>
        <w:t xml:space="preserve"> by UK retail in 2018, the Debenhams Redesigned approach has showed encouraging results. The firm prioritises cash generation, fixing structural difficulties, and scalable goals. The plan is to advance digital, foster a more inventive culture, and </w:t>
      </w:r>
      <w:r w:rsidRPr="0B5926AA" w:rsidR="75D1475E">
        <w:rPr>
          <w:rFonts w:ascii="Arial" w:hAnsi="Arial" w:eastAsia="Arial" w:cs="Arial"/>
          <w:noProof w:val="0"/>
          <w:sz w:val="22"/>
          <w:szCs w:val="22"/>
          <w:lang w:val="en-GB"/>
        </w:rPr>
        <w:t>establish</w:t>
      </w:r>
      <w:r w:rsidRPr="0B5926AA" w:rsidR="75D1475E">
        <w:rPr>
          <w:rFonts w:ascii="Arial" w:hAnsi="Arial" w:eastAsia="Arial" w:cs="Arial"/>
          <w:noProof w:val="0"/>
          <w:sz w:val="22"/>
          <w:szCs w:val="22"/>
          <w:lang w:val="en-GB"/>
        </w:rPr>
        <w:t xml:space="preserve"> itself as a social shopping destination. Removing obstacles to shopping, streamlining store layout, and optimising resource utilisation are ways that efficiency is prioritised. As a result, a strong financial foundation for investment and value development will be </w:t>
      </w:r>
      <w:r w:rsidRPr="0B5926AA" w:rsidR="7B64A3B4">
        <w:rPr>
          <w:rFonts w:ascii="Arial" w:hAnsi="Arial" w:eastAsia="Arial" w:cs="Arial"/>
          <w:noProof w:val="0"/>
          <w:sz w:val="22"/>
          <w:szCs w:val="22"/>
          <w:lang w:val="en-GB"/>
        </w:rPr>
        <w:t>established</w:t>
      </w:r>
      <w:r w:rsidRPr="0B5926AA" w:rsidR="7B64A3B4">
        <w:rPr>
          <w:rFonts w:ascii="Arial" w:hAnsi="Arial" w:eastAsia="Arial" w:cs="Arial"/>
          <w:noProof w:val="0"/>
          <w:sz w:val="22"/>
          <w:szCs w:val="22"/>
          <w:lang w:val="en-GB"/>
        </w:rPr>
        <w:t>. Results</w:t>
      </w:r>
      <w:r w:rsidRPr="0B5926AA" w:rsidR="7C37DDC2">
        <w:rPr>
          <w:rFonts w:ascii="Arial" w:hAnsi="Arial" w:eastAsia="Arial" w:cs="Arial"/>
          <w:noProof w:val="0"/>
          <w:sz w:val="22"/>
          <w:szCs w:val="22"/>
          <w:lang w:val="en-GB"/>
        </w:rPr>
        <w:t xml:space="preserve"> from 2018, from annual report Debenhams official site </w:t>
      </w:r>
      <w:r w:rsidRPr="0B5926AA" w:rsidR="6CB47B5D">
        <w:rPr>
          <w:rFonts w:ascii="Arial" w:hAnsi="Arial" w:eastAsia="Arial" w:cs="Arial"/>
          <w:noProof w:val="0"/>
          <w:sz w:val="22"/>
          <w:szCs w:val="22"/>
          <w:lang w:val="en-GB"/>
        </w:rPr>
        <w:t xml:space="preserve">: Financial highlights Strategic highlights Shareholder returns Gross transaction value1,* £2.9bn Digital sales growth* 12.3% Underlying EPS2,* 2.2p Profit before tax2,* £33.2m Beauty sales decline* (0.8)% Dividend per share 0.5p Net debt £321.3m UK Food sales growth* 9.6% ROCE (lease-adjusted)* 9.4% 1 Compares to £3.0bn for FY2017. 2 </w:t>
      </w:r>
      <w:r w:rsidRPr="0B5926AA" w:rsidR="74FE0D50">
        <w:rPr>
          <w:rFonts w:ascii="Arial" w:hAnsi="Arial" w:eastAsia="Arial" w:cs="Arial"/>
          <w:noProof w:val="0"/>
          <w:sz w:val="22"/>
          <w:szCs w:val="22"/>
          <w:lang w:val="en-GB"/>
        </w:rPr>
        <w:t>pre-exceptional</w:t>
      </w:r>
      <w:r w:rsidRPr="0B5926AA" w:rsidR="6CB47B5D">
        <w:rPr>
          <w:rFonts w:ascii="Arial" w:hAnsi="Arial" w:eastAsia="Arial" w:cs="Arial"/>
          <w:noProof w:val="0"/>
          <w:sz w:val="22"/>
          <w:szCs w:val="22"/>
          <w:lang w:val="en-GB"/>
        </w:rPr>
        <w:t xml:space="preserve"> items of £524.7m, statutory loss before tax of £491.5m, refer to page 36 for further detail. * Alternative performance measures are </w:t>
      </w:r>
      <w:r w:rsidRPr="0B5926AA" w:rsidR="6CB47B5D">
        <w:rPr>
          <w:rFonts w:ascii="Arial" w:hAnsi="Arial" w:eastAsia="Arial" w:cs="Arial"/>
          <w:noProof w:val="0"/>
          <w:sz w:val="22"/>
          <w:szCs w:val="22"/>
          <w:lang w:val="en-GB"/>
        </w:rPr>
        <w:t xml:space="preserve">in the Glossary section of the Annual Report on pages 156 to </w:t>
      </w:r>
      <w:r w:rsidRPr="0B5926AA" w:rsidR="5370DA9D">
        <w:rPr>
          <w:rFonts w:ascii="Arial" w:hAnsi="Arial" w:eastAsia="Arial" w:cs="Arial"/>
          <w:noProof w:val="0"/>
          <w:sz w:val="22"/>
          <w:szCs w:val="22"/>
          <w:lang w:val="en-GB"/>
        </w:rPr>
        <w:t>159, (</w:t>
      </w:r>
      <w:r w:rsidRPr="0B5926AA" w:rsidR="55F969C8">
        <w:rPr>
          <w:rFonts w:ascii="Arial" w:hAnsi="Arial" w:eastAsia="Arial" w:cs="Arial"/>
          <w:noProof w:val="0"/>
          <w:sz w:val="22"/>
          <w:szCs w:val="22"/>
          <w:lang w:val="en-GB"/>
        </w:rPr>
        <w:t>De</w:t>
      </w:r>
      <w:r w:rsidRPr="0B5926AA" w:rsidR="5AFF2BB7">
        <w:rPr>
          <w:rFonts w:ascii="Arial" w:hAnsi="Arial" w:eastAsia="Arial" w:cs="Arial"/>
          <w:noProof w:val="0"/>
          <w:sz w:val="22"/>
          <w:szCs w:val="22"/>
          <w:lang w:val="en-GB"/>
        </w:rPr>
        <w:t xml:space="preserve">benhams </w:t>
      </w:r>
      <w:r w:rsidRPr="0B5926AA" w:rsidR="1D820CAF">
        <w:rPr>
          <w:rFonts w:ascii="Arial" w:hAnsi="Arial" w:eastAsia="Arial" w:cs="Arial"/>
          <w:noProof w:val="0"/>
          <w:sz w:val="22"/>
          <w:szCs w:val="22"/>
          <w:lang w:val="en-GB"/>
        </w:rPr>
        <w:t>annual</w:t>
      </w:r>
      <w:r w:rsidRPr="0B5926AA" w:rsidR="5AFF2BB7">
        <w:rPr>
          <w:rFonts w:ascii="Arial" w:hAnsi="Arial" w:eastAsia="Arial" w:cs="Arial"/>
          <w:noProof w:val="0"/>
          <w:sz w:val="22"/>
          <w:szCs w:val="22"/>
          <w:lang w:val="en-GB"/>
        </w:rPr>
        <w:t xml:space="preserve"> report 2018</w:t>
      </w:r>
      <w:r w:rsidRPr="0B5926AA" w:rsidR="3AC8A136">
        <w:rPr>
          <w:rFonts w:ascii="Arial" w:hAnsi="Arial" w:eastAsia="Arial" w:cs="Arial"/>
          <w:noProof w:val="0"/>
          <w:sz w:val="22"/>
          <w:szCs w:val="22"/>
          <w:lang w:val="en-GB"/>
        </w:rPr>
        <w:t>)</w:t>
      </w:r>
    </w:p>
    <w:p w:rsidR="4DEDEFB8" w:rsidP="0B5926AA" w:rsidRDefault="4DEDEFB8" w14:paraId="2EFCAE8A" w14:textId="5D2D6F74">
      <w:pPr>
        <w:pStyle w:val="Normal"/>
        <w:spacing w:before="240" w:beforeAutospacing="off" w:after="240" w:afterAutospacing="off"/>
        <w:ind w:firstLine="0"/>
        <w:jc w:val="left"/>
        <w:rPr>
          <w:rStyle w:val="Heading1Char"/>
          <w:rFonts w:ascii="Calibri Light" w:hAnsi="Calibri Light" w:eastAsia="Calibri Light" w:cs="Calibri Light"/>
          <w:noProof w:val="0"/>
          <w:color w:val="0070C0"/>
          <w:sz w:val="28"/>
          <w:szCs w:val="28"/>
          <w:lang w:val="en-GB"/>
        </w:rPr>
      </w:pPr>
      <w:r w:rsidRPr="0B5926AA" w:rsidR="2818905A">
        <w:rPr>
          <w:rStyle w:val="Heading1Char"/>
          <w:rFonts w:ascii="Calibri Light" w:hAnsi="Calibri Light" w:eastAsia="Calibri Light" w:cs="Calibri Light"/>
          <w:noProof w:val="0"/>
          <w:color w:val="0070C0"/>
          <w:sz w:val="28"/>
          <w:szCs w:val="28"/>
          <w:lang w:val="en-GB"/>
        </w:rPr>
        <w:t>Innovation's Significance</w:t>
      </w:r>
      <w:r w:rsidRPr="0B5926AA" w:rsidR="5BD185B1">
        <w:rPr>
          <w:rStyle w:val="Heading1Char"/>
          <w:rFonts w:ascii="Calibri Light" w:hAnsi="Calibri Light" w:eastAsia="Calibri Light" w:cs="Calibri Light"/>
          <w:noProof w:val="0"/>
          <w:color w:val="0070C0"/>
          <w:sz w:val="28"/>
          <w:szCs w:val="28"/>
          <w:lang w:val="en-GB"/>
        </w:rPr>
        <w:t xml:space="preserve"> for Deb</w:t>
      </w:r>
      <w:r w:rsidRPr="0B5926AA" w:rsidR="08EB9C56">
        <w:rPr>
          <w:rStyle w:val="Heading1Char"/>
          <w:rFonts w:ascii="Calibri Light" w:hAnsi="Calibri Light" w:eastAsia="Calibri Light" w:cs="Calibri Light"/>
          <w:noProof w:val="0"/>
          <w:color w:val="0070C0"/>
          <w:sz w:val="28"/>
          <w:szCs w:val="28"/>
          <w:lang w:val="en-GB"/>
        </w:rPr>
        <w:t>enham</w:t>
      </w:r>
      <w:r w:rsidRPr="0B5926AA" w:rsidR="7AA4F187">
        <w:rPr>
          <w:rStyle w:val="Heading1Char"/>
          <w:rFonts w:ascii="Calibri Light" w:hAnsi="Calibri Light" w:eastAsia="Calibri Light" w:cs="Calibri Light"/>
          <w:noProof w:val="0"/>
          <w:color w:val="0070C0"/>
          <w:sz w:val="28"/>
          <w:szCs w:val="28"/>
          <w:lang w:val="en-GB"/>
        </w:rPr>
        <w:t xml:space="preserve">s </w:t>
      </w:r>
    </w:p>
    <w:p w:rsidR="4DEDEFB8" w:rsidP="0B5926AA" w:rsidRDefault="4DEDEFB8" w14:paraId="547982D4" w14:textId="3C7A794B">
      <w:pPr>
        <w:pStyle w:val="Normal"/>
        <w:spacing w:before="240" w:beforeAutospacing="off" w:after="240" w:afterAutospacing="off"/>
        <w:ind w:firstLine="0"/>
        <w:jc w:val="left"/>
        <w:rPr>
          <w:rFonts w:ascii="Arial" w:hAnsi="Arial" w:eastAsia="Arial" w:cs="Arial"/>
          <w:noProof w:val="0"/>
          <w:sz w:val="22"/>
          <w:szCs w:val="22"/>
          <w:lang w:val="en-GB"/>
        </w:rPr>
      </w:pPr>
      <w:r w:rsidRPr="0B5926AA" w:rsidR="109C8977">
        <w:rPr>
          <w:rFonts w:ascii="Arial" w:hAnsi="Arial" w:eastAsia="Arial" w:cs="Arial"/>
          <w:b w:val="0"/>
          <w:bCs w:val="0"/>
          <w:noProof w:val="0"/>
          <w:sz w:val="22"/>
          <w:szCs w:val="22"/>
          <w:lang w:val="en-GB"/>
        </w:rPr>
        <w:t xml:space="preserve"> </w:t>
      </w:r>
      <w:r w:rsidRPr="0B5926AA" w:rsidR="414374C1">
        <w:rPr>
          <w:rFonts w:ascii="Arial" w:hAnsi="Arial" w:eastAsia="Arial" w:cs="Arial"/>
          <w:b w:val="0"/>
          <w:bCs w:val="0"/>
          <w:noProof w:val="0"/>
          <w:sz w:val="22"/>
          <w:szCs w:val="22"/>
          <w:lang w:val="en-GB"/>
        </w:rPr>
        <w:t>Debenhams Plc</w:t>
      </w:r>
      <w:r w:rsidRPr="0B5926AA" w:rsidR="66819D0F">
        <w:rPr>
          <w:rFonts w:ascii="Arial" w:hAnsi="Arial" w:eastAsia="Arial" w:cs="Arial"/>
          <w:b w:val="0"/>
          <w:bCs w:val="0"/>
          <w:noProof w:val="0"/>
          <w:sz w:val="22"/>
          <w:szCs w:val="22"/>
          <w:lang w:val="en-GB"/>
        </w:rPr>
        <w:t xml:space="preserve"> should innovate</w:t>
      </w:r>
      <w:r w:rsidRPr="0B5926AA" w:rsidR="414374C1">
        <w:rPr>
          <w:rFonts w:ascii="Arial" w:hAnsi="Arial" w:eastAsia="Arial" w:cs="Arial"/>
          <w:b w:val="0"/>
          <w:bCs w:val="0"/>
          <w:noProof w:val="0"/>
          <w:sz w:val="22"/>
          <w:szCs w:val="22"/>
          <w:lang w:val="en-GB"/>
        </w:rPr>
        <w:t xml:space="preserve"> if it hopes to </w:t>
      </w:r>
      <w:r w:rsidRPr="0B5926AA" w:rsidR="33CCAC1D">
        <w:rPr>
          <w:rFonts w:ascii="Arial" w:hAnsi="Arial" w:eastAsia="Arial" w:cs="Arial"/>
          <w:b w:val="1"/>
          <w:bCs w:val="1"/>
          <w:noProof w:val="0"/>
          <w:sz w:val="22"/>
          <w:szCs w:val="22"/>
          <w:lang w:val="en-GB"/>
        </w:rPr>
        <w:t>remain relevan</w:t>
      </w:r>
      <w:r w:rsidRPr="0B5926AA" w:rsidR="414374C1">
        <w:rPr>
          <w:rFonts w:ascii="Arial" w:hAnsi="Arial" w:eastAsia="Arial" w:cs="Arial"/>
          <w:b w:val="1"/>
          <w:bCs w:val="1"/>
          <w:noProof w:val="0"/>
          <w:sz w:val="22"/>
          <w:szCs w:val="22"/>
          <w:lang w:val="en-GB"/>
        </w:rPr>
        <w:t xml:space="preserve">t </w:t>
      </w:r>
      <w:r w:rsidRPr="0B5926AA" w:rsidR="414374C1">
        <w:rPr>
          <w:rFonts w:ascii="Arial" w:hAnsi="Arial" w:eastAsia="Arial" w:cs="Arial"/>
          <w:b w:val="0"/>
          <w:bCs w:val="0"/>
          <w:noProof w:val="0"/>
          <w:sz w:val="22"/>
          <w:szCs w:val="22"/>
          <w:lang w:val="en-GB"/>
        </w:rPr>
        <w:t xml:space="preserve">in the </w:t>
      </w:r>
      <w:r w:rsidRPr="0B5926AA" w:rsidR="1AF3FA97">
        <w:rPr>
          <w:rFonts w:ascii="Arial" w:hAnsi="Arial" w:eastAsia="Arial" w:cs="Arial"/>
          <w:b w:val="0"/>
          <w:bCs w:val="0"/>
          <w:noProof w:val="0"/>
          <w:sz w:val="22"/>
          <w:szCs w:val="22"/>
          <w:lang w:val="en-GB"/>
        </w:rPr>
        <w:t>ever-evolving</w:t>
      </w:r>
      <w:r w:rsidRPr="0B5926AA" w:rsidR="414374C1">
        <w:rPr>
          <w:rFonts w:ascii="Arial" w:hAnsi="Arial" w:eastAsia="Arial" w:cs="Arial"/>
          <w:b w:val="0"/>
          <w:bCs w:val="0"/>
          <w:noProof w:val="0"/>
          <w:sz w:val="22"/>
          <w:szCs w:val="22"/>
          <w:lang w:val="en-GB"/>
        </w:rPr>
        <w:t xml:space="preserve"> world of </w:t>
      </w:r>
      <w:r w:rsidRPr="0B5926AA" w:rsidR="0FFE74D0">
        <w:rPr>
          <w:rFonts w:ascii="Arial" w:hAnsi="Arial" w:eastAsia="Arial" w:cs="Arial"/>
          <w:b w:val="0"/>
          <w:bCs w:val="0"/>
          <w:noProof w:val="0"/>
          <w:sz w:val="22"/>
          <w:szCs w:val="22"/>
          <w:lang w:val="en-GB"/>
        </w:rPr>
        <w:t>today. To</w:t>
      </w:r>
      <w:r w:rsidRPr="0B5926AA" w:rsidR="0FFE74D0">
        <w:rPr>
          <w:rFonts w:ascii="Arial" w:hAnsi="Arial" w:eastAsia="Arial" w:cs="Arial"/>
          <w:b w:val="0"/>
          <w:bCs w:val="0"/>
          <w:noProof w:val="0"/>
          <w:sz w:val="22"/>
          <w:szCs w:val="22"/>
          <w:lang w:val="en-GB"/>
        </w:rPr>
        <w:t xml:space="preserve"> reinvent themself</w:t>
      </w:r>
      <w:r w:rsidRPr="0B5926AA" w:rsidR="7EC1523C">
        <w:rPr>
          <w:rFonts w:ascii="Arial" w:hAnsi="Arial" w:eastAsia="Arial" w:cs="Arial"/>
          <w:b w:val="0"/>
          <w:bCs w:val="0"/>
          <w:noProof w:val="0"/>
          <w:sz w:val="22"/>
          <w:szCs w:val="22"/>
          <w:lang w:val="en-GB"/>
        </w:rPr>
        <w:t xml:space="preserve">. </w:t>
      </w:r>
      <w:r w:rsidRPr="0B5926AA" w:rsidR="414374C1">
        <w:rPr>
          <w:rFonts w:ascii="Arial" w:hAnsi="Arial" w:eastAsia="Arial" w:cs="Arial"/>
          <w:b w:val="0"/>
          <w:bCs w:val="0"/>
          <w:noProof w:val="0"/>
          <w:sz w:val="22"/>
          <w:szCs w:val="22"/>
          <w:lang w:val="en-GB"/>
        </w:rPr>
        <w:t xml:space="preserve">It makes it possible for companies to </w:t>
      </w:r>
      <w:r w:rsidRPr="0B5926AA" w:rsidR="414374C1">
        <w:rPr>
          <w:rFonts w:ascii="Arial" w:hAnsi="Arial" w:eastAsia="Arial" w:cs="Arial"/>
          <w:b w:val="1"/>
          <w:bCs w:val="1"/>
          <w:noProof w:val="0"/>
          <w:sz w:val="22"/>
          <w:szCs w:val="22"/>
          <w:lang w:val="en-GB"/>
        </w:rPr>
        <w:t>adjust to evolving technology, shifting consumer needs, and other changes.</w:t>
      </w:r>
      <w:r w:rsidRPr="0B5926AA" w:rsidR="1FE26AEE">
        <w:rPr>
          <w:rFonts w:ascii="Arial" w:hAnsi="Arial" w:eastAsia="Arial" w:cs="Arial"/>
          <w:b w:val="1"/>
          <w:bCs w:val="1"/>
          <w:noProof w:val="0"/>
          <w:sz w:val="22"/>
          <w:szCs w:val="22"/>
          <w:lang w:val="en-GB"/>
        </w:rPr>
        <w:t xml:space="preserve"> </w:t>
      </w:r>
      <w:r w:rsidRPr="0B5926AA" w:rsidR="1FE26AEE">
        <w:rPr>
          <w:rFonts w:ascii="Arial" w:hAnsi="Arial" w:eastAsia="Arial" w:cs="Arial"/>
          <w:b w:val="0"/>
          <w:bCs w:val="0"/>
          <w:noProof w:val="0"/>
          <w:sz w:val="22"/>
          <w:szCs w:val="22"/>
          <w:lang w:val="en-GB"/>
        </w:rPr>
        <w:t xml:space="preserve">By embracing innovation, the organisations may </w:t>
      </w:r>
      <w:r w:rsidRPr="0B5926AA" w:rsidR="1FE26AEE">
        <w:rPr>
          <w:rFonts w:ascii="Arial" w:hAnsi="Arial" w:eastAsia="Arial" w:cs="Arial"/>
          <w:b w:val="0"/>
          <w:bCs w:val="0"/>
          <w:noProof w:val="0"/>
          <w:sz w:val="22"/>
          <w:szCs w:val="22"/>
          <w:lang w:val="en-GB"/>
        </w:rPr>
        <w:t>ben</w:t>
      </w:r>
      <w:r w:rsidRPr="0B5926AA" w:rsidR="1FE26AEE">
        <w:rPr>
          <w:rFonts w:ascii="Arial" w:hAnsi="Arial" w:eastAsia="Arial" w:cs="Arial"/>
          <w:b w:val="0"/>
          <w:bCs w:val="0"/>
          <w:noProof w:val="0"/>
          <w:sz w:val="22"/>
          <w:szCs w:val="22"/>
          <w:lang w:val="en-GB"/>
        </w:rPr>
        <w:t>efit</w:t>
      </w:r>
      <w:r w:rsidRPr="0B5926AA" w:rsidR="1FE26AEE">
        <w:rPr>
          <w:rFonts w:ascii="Arial" w:hAnsi="Arial" w:eastAsia="Arial" w:cs="Arial"/>
          <w:b w:val="0"/>
          <w:bCs w:val="0"/>
          <w:noProof w:val="0"/>
          <w:sz w:val="22"/>
          <w:szCs w:val="22"/>
          <w:lang w:val="en-GB"/>
        </w:rPr>
        <w:t xml:space="preserve"> fr</w:t>
      </w:r>
      <w:r w:rsidRPr="0B5926AA" w:rsidR="1FE26AEE">
        <w:rPr>
          <w:rFonts w:ascii="Arial" w:hAnsi="Arial" w:eastAsia="Arial" w:cs="Arial"/>
          <w:b w:val="0"/>
          <w:bCs w:val="0"/>
          <w:noProof w:val="0"/>
          <w:sz w:val="22"/>
          <w:szCs w:val="22"/>
          <w:lang w:val="en-GB"/>
        </w:rPr>
        <w:t xml:space="preserve">om new growth opportunities, </w:t>
      </w:r>
      <w:r w:rsidRPr="0B5926AA" w:rsidR="1FE26AEE">
        <w:rPr>
          <w:rFonts w:ascii="Arial" w:hAnsi="Arial" w:eastAsia="Arial" w:cs="Arial"/>
          <w:b w:val="1"/>
          <w:bCs w:val="1"/>
          <w:noProof w:val="0"/>
          <w:sz w:val="22"/>
          <w:szCs w:val="22"/>
          <w:lang w:val="en-GB"/>
        </w:rPr>
        <w:t>differentiate themselves from competitors,</w:t>
      </w:r>
      <w:r w:rsidRPr="0B5926AA" w:rsidR="1FE26AEE">
        <w:rPr>
          <w:rFonts w:ascii="Arial" w:hAnsi="Arial" w:eastAsia="Arial" w:cs="Arial"/>
          <w:b w:val="0"/>
          <w:bCs w:val="0"/>
          <w:noProof w:val="0"/>
          <w:sz w:val="22"/>
          <w:szCs w:val="22"/>
          <w:lang w:val="en-GB"/>
        </w:rPr>
        <w:t xml:space="preserve"> and </w:t>
      </w:r>
      <w:r w:rsidRPr="0B5926AA" w:rsidR="1FE26AEE">
        <w:rPr>
          <w:rFonts w:ascii="Arial" w:hAnsi="Arial" w:eastAsia="Arial" w:cs="Arial"/>
          <w:b w:val="1"/>
          <w:bCs w:val="1"/>
          <w:noProof w:val="0"/>
          <w:sz w:val="22"/>
          <w:szCs w:val="22"/>
          <w:lang w:val="en-GB"/>
        </w:rPr>
        <w:t>provide</w:t>
      </w:r>
      <w:r w:rsidRPr="0B5926AA" w:rsidR="1FE26AEE">
        <w:rPr>
          <w:rFonts w:ascii="Arial" w:hAnsi="Arial" w:eastAsia="Arial" w:cs="Arial"/>
          <w:b w:val="1"/>
          <w:bCs w:val="1"/>
          <w:noProof w:val="0"/>
          <w:sz w:val="22"/>
          <w:szCs w:val="22"/>
          <w:lang w:val="en-GB"/>
        </w:rPr>
        <w:t xml:space="preserve"> value for their clientele.</w:t>
      </w:r>
      <w:r w:rsidRPr="0B5926AA" w:rsidR="1FE26AEE">
        <w:rPr>
          <w:rFonts w:ascii="Arial" w:hAnsi="Arial" w:eastAsia="Arial" w:cs="Arial"/>
          <w:b w:val="0"/>
          <w:bCs w:val="0"/>
          <w:noProof w:val="0"/>
          <w:sz w:val="22"/>
          <w:szCs w:val="22"/>
          <w:lang w:val="en-GB"/>
        </w:rPr>
        <w:t xml:space="preserve"> According to Boyles, M. (2022) "You can't solve many problems with old solutions, so you must constantly look for new ways to innovate in order to gain a competitive advantage and develop unique products.</w:t>
      </w:r>
      <w:r w:rsidRPr="0B5926AA" w:rsidR="37E35B2E">
        <w:rPr>
          <w:rFonts w:ascii="Arial" w:hAnsi="Arial" w:eastAsia="Arial" w:cs="Arial"/>
          <w:b w:val="0"/>
          <w:bCs w:val="0"/>
          <w:noProof w:val="0"/>
          <w:sz w:val="22"/>
          <w:szCs w:val="22"/>
          <w:lang w:val="en-GB"/>
        </w:rPr>
        <w:t xml:space="preserve"> What they complied </w:t>
      </w:r>
      <w:r w:rsidRPr="0B5926AA" w:rsidR="37E35B2E">
        <w:rPr>
          <w:rFonts w:ascii="Arial" w:hAnsi="Arial" w:eastAsia="Arial" w:cs="Arial"/>
          <w:b w:val="0"/>
          <w:bCs w:val="0"/>
          <w:noProof w:val="0"/>
          <w:sz w:val="22"/>
          <w:szCs w:val="22"/>
          <w:lang w:val="en-GB"/>
        </w:rPr>
        <w:t>regarding</w:t>
      </w:r>
      <w:r w:rsidRPr="0B5926AA" w:rsidR="37E35B2E">
        <w:rPr>
          <w:rFonts w:ascii="Arial" w:hAnsi="Arial" w:eastAsia="Arial" w:cs="Arial"/>
          <w:b w:val="0"/>
          <w:bCs w:val="0"/>
          <w:noProof w:val="0"/>
          <w:sz w:val="22"/>
          <w:szCs w:val="22"/>
          <w:lang w:val="en-GB"/>
        </w:rPr>
        <w:t xml:space="preserve"> reinvention? </w:t>
      </w:r>
      <w:r w:rsidRPr="0B5926AA" w:rsidR="28CA44FD">
        <w:rPr>
          <w:rFonts w:ascii="Arial" w:hAnsi="Arial" w:eastAsia="Arial" w:cs="Arial"/>
          <w:b w:val="0"/>
          <w:bCs w:val="0"/>
          <w:noProof w:val="0"/>
          <w:sz w:val="22"/>
          <w:szCs w:val="22"/>
          <w:lang w:val="en-GB"/>
        </w:rPr>
        <w:t xml:space="preserve">According to” </w:t>
      </w:r>
      <w:r w:rsidRPr="0B5926AA" w:rsidR="2ABAFB66">
        <w:rPr>
          <w:rFonts w:ascii="Arial" w:hAnsi="Arial" w:eastAsia="Arial" w:cs="Arial"/>
          <w:b w:val="0"/>
          <w:bCs w:val="0"/>
          <w:noProof w:val="0"/>
          <w:sz w:val="22"/>
          <w:szCs w:val="22"/>
          <w:lang w:val="en-GB"/>
        </w:rPr>
        <w:t xml:space="preserve">Debenhams Business Model and </w:t>
      </w:r>
      <w:r w:rsidRPr="0B5926AA" w:rsidR="2ABAFB66">
        <w:rPr>
          <w:rFonts w:ascii="Arial" w:hAnsi="Arial" w:eastAsia="Arial" w:cs="Arial"/>
          <w:b w:val="0"/>
          <w:bCs w:val="0"/>
          <w:noProof w:val="0"/>
          <w:sz w:val="22"/>
          <w:szCs w:val="22"/>
          <w:lang w:val="en-GB"/>
        </w:rPr>
        <w:t>Strategy”</w:t>
      </w:r>
      <w:r w:rsidRPr="0B5926AA" w:rsidR="29AEF29E">
        <w:rPr>
          <w:rFonts w:ascii="Arial" w:hAnsi="Arial" w:eastAsia="Arial" w:cs="Arial"/>
          <w:noProof w:val="0"/>
          <w:sz w:val="22"/>
          <w:szCs w:val="22"/>
          <w:lang w:val="en-GB"/>
        </w:rPr>
        <w:t xml:space="preserve"> (</w:t>
      </w:r>
      <w:r w:rsidRPr="0B5926AA" w:rsidR="51538567">
        <w:rPr>
          <w:rFonts w:ascii="Arial" w:hAnsi="Arial" w:eastAsia="Arial" w:cs="Arial"/>
          <w:noProof w:val="0"/>
          <w:sz w:val="22"/>
          <w:szCs w:val="22"/>
          <w:lang w:val="en-GB"/>
        </w:rPr>
        <w:t>2018)</w:t>
      </w:r>
      <w:r w:rsidRPr="0B5926AA" w:rsidR="28CA44FD">
        <w:rPr>
          <w:rFonts w:ascii="Arial" w:hAnsi="Arial" w:eastAsia="Arial" w:cs="Arial"/>
          <w:noProof w:val="0"/>
          <w:sz w:val="22"/>
          <w:szCs w:val="22"/>
          <w:lang w:val="en-GB"/>
        </w:rPr>
        <w:t xml:space="preserve"> Creating value for our stakeholder</w:t>
      </w:r>
      <w:r w:rsidRPr="0B5926AA" w:rsidR="0FB84734">
        <w:rPr>
          <w:rFonts w:ascii="Arial" w:hAnsi="Arial" w:eastAsia="Arial" w:cs="Arial"/>
          <w:noProof w:val="0"/>
          <w:sz w:val="22"/>
          <w:szCs w:val="22"/>
          <w:lang w:val="en-GB"/>
        </w:rPr>
        <w:t>.</w:t>
      </w:r>
      <w:r w:rsidRPr="0B5926AA" w:rsidR="565ADF47">
        <w:rPr>
          <w:rFonts w:ascii="Arial" w:hAnsi="Arial" w:eastAsia="Arial" w:cs="Arial"/>
          <w:noProof w:val="0"/>
          <w:sz w:val="22"/>
          <w:szCs w:val="22"/>
          <w:lang w:val="en-GB"/>
        </w:rPr>
        <w:t xml:space="preserve"> a plan with the </w:t>
      </w:r>
      <w:r w:rsidRPr="0B5926AA" w:rsidR="565ADF47">
        <w:rPr>
          <w:rFonts w:ascii="Arial" w:hAnsi="Arial" w:eastAsia="Arial" w:cs="Arial"/>
          <w:noProof w:val="0"/>
          <w:sz w:val="22"/>
          <w:szCs w:val="22"/>
          <w:lang w:val="en-GB"/>
        </w:rPr>
        <w:t>objective</w:t>
      </w:r>
      <w:r w:rsidRPr="0B5926AA" w:rsidR="565ADF47">
        <w:rPr>
          <w:rFonts w:ascii="Arial" w:hAnsi="Arial" w:eastAsia="Arial" w:cs="Arial"/>
          <w:noProof w:val="0"/>
          <w:sz w:val="22"/>
          <w:szCs w:val="22"/>
          <w:lang w:val="en-GB"/>
        </w:rPr>
        <w:t xml:space="preserve"> of increasing shareholder </w:t>
      </w:r>
      <w:r w:rsidRPr="0B5926AA" w:rsidR="45D40FA8">
        <w:rPr>
          <w:rFonts w:ascii="Arial" w:hAnsi="Arial" w:eastAsia="Arial" w:cs="Arial"/>
          <w:noProof w:val="0"/>
          <w:sz w:val="22"/>
          <w:szCs w:val="22"/>
          <w:lang w:val="en-GB"/>
        </w:rPr>
        <w:t>value a</w:t>
      </w:r>
      <w:r w:rsidRPr="0B5926AA" w:rsidR="565ADF47">
        <w:rPr>
          <w:rFonts w:ascii="Arial" w:hAnsi="Arial" w:eastAsia="Arial" w:cs="Arial"/>
          <w:noProof w:val="0"/>
          <w:sz w:val="22"/>
          <w:szCs w:val="22"/>
          <w:lang w:val="en-GB"/>
        </w:rPr>
        <w:t xml:space="preserve"> plan designed to maximise wealth for </w:t>
      </w:r>
      <w:r w:rsidRPr="0B5926AA" w:rsidR="764F8D14">
        <w:rPr>
          <w:rFonts w:ascii="Arial" w:hAnsi="Arial" w:eastAsia="Arial" w:cs="Arial"/>
          <w:noProof w:val="0"/>
          <w:sz w:val="22"/>
          <w:szCs w:val="22"/>
          <w:lang w:val="en-GB"/>
        </w:rPr>
        <w:t>shareholders. For</w:t>
      </w:r>
      <w:r w:rsidRPr="0B5926AA" w:rsidR="565ADF47">
        <w:rPr>
          <w:rFonts w:ascii="Arial" w:hAnsi="Arial" w:eastAsia="Arial" w:cs="Arial"/>
          <w:noProof w:val="0"/>
          <w:sz w:val="22"/>
          <w:szCs w:val="22"/>
          <w:lang w:val="en-GB"/>
        </w:rPr>
        <w:t xml:space="preserve"> Debenhams in the face of a rapidly evolving market, striving to make shopping enjoyable, social, and confidence-boosting. </w:t>
      </w:r>
      <w:r w:rsidRPr="0B5926AA" w:rsidR="49003E4D">
        <w:rPr>
          <w:rFonts w:ascii="Arial" w:hAnsi="Arial" w:eastAsia="Arial" w:cs="Arial"/>
          <w:noProof w:val="0"/>
          <w:sz w:val="22"/>
          <w:szCs w:val="22"/>
          <w:lang w:val="en-GB"/>
        </w:rPr>
        <w:t>“</w:t>
      </w:r>
      <w:r w:rsidRPr="0B5926AA" w:rsidR="565ADF47">
        <w:rPr>
          <w:rFonts w:ascii="Arial" w:hAnsi="Arial" w:eastAsia="Arial" w:cs="Arial"/>
          <w:noProof w:val="0"/>
          <w:sz w:val="22"/>
          <w:szCs w:val="22"/>
          <w:lang w:val="en-GB"/>
        </w:rPr>
        <w:t>Ou</w:t>
      </w:r>
      <w:r w:rsidRPr="0B5926AA" w:rsidR="2AF4CBAD">
        <w:rPr>
          <w:rFonts w:ascii="Arial" w:hAnsi="Arial" w:eastAsia="Arial" w:cs="Arial"/>
          <w:noProof w:val="0"/>
          <w:sz w:val="22"/>
          <w:szCs w:val="22"/>
          <w:lang w:val="en-GB"/>
        </w:rPr>
        <w:t>r</w:t>
      </w:r>
      <w:r w:rsidRPr="0B5926AA" w:rsidR="565ADF47">
        <w:rPr>
          <w:rFonts w:ascii="Arial" w:hAnsi="Arial" w:eastAsia="Arial" w:cs="Arial"/>
          <w:noProof w:val="0"/>
          <w:sz w:val="22"/>
          <w:szCs w:val="22"/>
          <w:lang w:val="en-GB"/>
        </w:rPr>
        <w:t xml:space="preserve"> goal is to revamp Debenhams' shopping environment, generating</w:t>
      </w:r>
      <w:r w:rsidRPr="0B5926AA" w:rsidR="6BCC6EE9">
        <w:rPr>
          <w:rFonts w:ascii="Arial" w:hAnsi="Arial" w:eastAsia="Arial" w:cs="Arial"/>
          <w:noProof w:val="0"/>
          <w:sz w:val="22"/>
          <w:szCs w:val="22"/>
          <w:lang w:val="en-GB"/>
        </w:rPr>
        <w:t xml:space="preserve"> excellent reasons for our clients to visit us while seated at home, go to work or simply spending free time </w:t>
      </w:r>
      <w:r w:rsidRPr="0B5926AA" w:rsidR="55CD6B15">
        <w:rPr>
          <w:rFonts w:ascii="Arial" w:hAnsi="Arial" w:eastAsia="Arial" w:cs="Arial"/>
          <w:noProof w:val="0"/>
          <w:sz w:val="22"/>
          <w:szCs w:val="22"/>
          <w:lang w:val="en-GB"/>
        </w:rPr>
        <w:t>shopping” (</w:t>
      </w:r>
      <w:r w:rsidRPr="0B5926AA" w:rsidR="0348F7BE">
        <w:rPr>
          <w:rFonts w:ascii="Arial" w:hAnsi="Arial" w:eastAsia="Arial" w:cs="Arial"/>
          <w:noProof w:val="0"/>
          <w:sz w:val="22"/>
          <w:szCs w:val="22"/>
          <w:lang w:val="en-GB"/>
        </w:rPr>
        <w:t>A strategy that aims to create shareholder value Debenhams Redesigned</w:t>
      </w:r>
      <w:r w:rsidRPr="0B5926AA" w:rsidR="6BCC6EE9">
        <w:rPr>
          <w:rFonts w:ascii="Arial" w:hAnsi="Arial" w:eastAsia="Arial" w:cs="Arial"/>
          <w:noProof w:val="0"/>
          <w:sz w:val="22"/>
          <w:szCs w:val="22"/>
          <w:lang w:val="en-GB"/>
        </w:rPr>
        <w:t>.</w:t>
      </w:r>
      <w:r w:rsidRPr="0B5926AA" w:rsidR="767AF87C">
        <w:rPr>
          <w:rFonts w:ascii="Arial" w:hAnsi="Arial" w:eastAsia="Arial" w:cs="Arial"/>
          <w:noProof w:val="0"/>
          <w:sz w:val="22"/>
          <w:szCs w:val="22"/>
          <w:lang w:val="en-GB"/>
        </w:rPr>
        <w:t>” 2018)</w:t>
      </w:r>
      <w:r w:rsidRPr="0B5926AA" w:rsidR="6BCC6EE9">
        <w:rPr>
          <w:rFonts w:ascii="Arial" w:hAnsi="Arial" w:eastAsia="Arial" w:cs="Arial"/>
          <w:noProof w:val="0"/>
          <w:sz w:val="22"/>
          <w:szCs w:val="22"/>
          <w:lang w:val="en-GB"/>
        </w:rPr>
        <w:t xml:space="preserve"> The </w:t>
      </w:r>
      <w:r w:rsidRPr="0B5926AA" w:rsidR="10C1EF80">
        <w:rPr>
          <w:rFonts w:ascii="Arial" w:hAnsi="Arial" w:eastAsia="Arial" w:cs="Arial"/>
          <w:noProof w:val="0"/>
          <w:sz w:val="22"/>
          <w:szCs w:val="22"/>
          <w:lang w:val="en-GB"/>
        </w:rPr>
        <w:t>tactical framework is an example of Debenhams Redesigned approach.</w:t>
      </w:r>
      <w:r>
        <w:br/>
      </w:r>
      <w:r w:rsidRPr="0B5926AA" w:rsidR="2F50F1F3">
        <w:rPr>
          <w:rStyle w:val="Heading1Char"/>
          <w:rFonts w:ascii="Calibri Light" w:hAnsi="Calibri Light" w:eastAsia="Calibri Light" w:cs="Calibri Light"/>
          <w:noProof w:val="0"/>
          <w:color w:val="0070C0"/>
          <w:sz w:val="28"/>
          <w:szCs w:val="28"/>
          <w:lang w:val="en-GB"/>
        </w:rPr>
        <w:t>I</w:t>
      </w:r>
      <w:r w:rsidRPr="0B5926AA" w:rsidR="2818905A">
        <w:rPr>
          <w:rStyle w:val="Heading1Char"/>
          <w:rFonts w:ascii="Calibri Light" w:hAnsi="Calibri Light" w:eastAsia="Calibri Light" w:cs="Calibri Light"/>
          <w:noProof w:val="0"/>
          <w:color w:val="0070C0"/>
          <w:sz w:val="28"/>
          <w:szCs w:val="28"/>
          <w:lang w:val="en-GB"/>
        </w:rPr>
        <w:t>nnovation Types</w:t>
      </w:r>
      <w:r w:rsidRPr="0B5926AA" w:rsidR="233F9DE1">
        <w:rPr>
          <w:rStyle w:val="Heading1Char"/>
          <w:rFonts w:ascii="Calibri Light" w:hAnsi="Calibri Light" w:eastAsia="Calibri Light" w:cs="Calibri Light"/>
          <w:noProof w:val="0"/>
          <w:color w:val="0070C0"/>
          <w:sz w:val="28"/>
          <w:szCs w:val="28"/>
          <w:lang w:val="en-GB"/>
        </w:rPr>
        <w:t xml:space="preserve"> inside of </w:t>
      </w:r>
      <w:r w:rsidRPr="0B5926AA" w:rsidR="50D7ACC6">
        <w:rPr>
          <w:rStyle w:val="Heading1Char"/>
          <w:rFonts w:ascii="Calibri Light" w:hAnsi="Calibri Light" w:eastAsia="Calibri Light" w:cs="Calibri Light"/>
          <w:noProof w:val="0"/>
          <w:color w:val="0070C0"/>
          <w:sz w:val="28"/>
          <w:szCs w:val="28"/>
          <w:lang w:val="en-GB"/>
        </w:rPr>
        <w:t xml:space="preserve">Debenhams </w:t>
      </w:r>
      <w:r w:rsidRPr="0B5926AA" w:rsidR="3291FBF8">
        <w:rPr>
          <w:rStyle w:val="Heading1Char"/>
          <w:rFonts w:ascii="Calibri Light" w:hAnsi="Calibri Light" w:eastAsia="Calibri Light" w:cs="Calibri Light"/>
          <w:noProof w:val="0"/>
          <w:color w:val="0070C0"/>
          <w:sz w:val="28"/>
          <w:szCs w:val="28"/>
          <w:lang w:val="en-GB"/>
        </w:rPr>
        <w:t xml:space="preserve">Plc. </w:t>
      </w:r>
    </w:p>
    <w:p w:rsidR="4DEDEFB8" w:rsidP="0B5926AA" w:rsidRDefault="4DEDEFB8" w14:paraId="44FB8BDA" w14:textId="47D17807">
      <w:pPr>
        <w:pStyle w:val="Normal"/>
        <w:spacing w:before="240" w:beforeAutospacing="off" w:after="240" w:afterAutospacing="off"/>
        <w:ind w:firstLine="0"/>
        <w:jc w:val="left"/>
        <w:rPr>
          <w:rFonts w:ascii="Arial" w:hAnsi="Arial" w:eastAsia="Arial" w:cs="Arial"/>
          <w:noProof w:val="0"/>
          <w:sz w:val="22"/>
          <w:szCs w:val="22"/>
          <w:lang w:val="en-GB"/>
        </w:rPr>
      </w:pPr>
      <w:r w:rsidRPr="0B5926AA" w:rsidR="7A5028CC">
        <w:rPr>
          <w:rStyle w:val="Heading1Char"/>
          <w:rFonts w:ascii="Arial" w:hAnsi="Arial" w:eastAsia="Arial" w:cs="Arial"/>
          <w:b w:val="0"/>
          <w:bCs w:val="0"/>
          <w:noProof w:val="0"/>
          <w:sz w:val="22"/>
          <w:szCs w:val="22"/>
          <w:lang w:val="en-GB"/>
        </w:rPr>
        <w:t xml:space="preserve">The degree of distinctiveness or disruption that different forms of innovation give may be used to classify them. A few common varieties. Though innovation is </w:t>
      </w:r>
      <w:r w:rsidRPr="0B5926AA" w:rsidR="7A5028CC">
        <w:rPr>
          <w:rStyle w:val="Heading1Char"/>
          <w:rFonts w:ascii="Arial" w:hAnsi="Arial" w:eastAsia="Arial" w:cs="Arial"/>
          <w:b w:val="0"/>
          <w:bCs w:val="0"/>
          <w:noProof w:val="0"/>
          <w:sz w:val="22"/>
          <w:szCs w:val="22"/>
          <w:lang w:val="en-GB"/>
        </w:rPr>
        <w:t>frequently</w:t>
      </w:r>
      <w:r w:rsidRPr="0B5926AA" w:rsidR="7A5028CC">
        <w:rPr>
          <w:rStyle w:val="Heading1Char"/>
          <w:rFonts w:ascii="Arial" w:hAnsi="Arial" w:eastAsia="Arial" w:cs="Arial"/>
          <w:b w:val="0"/>
          <w:bCs w:val="0"/>
          <w:noProof w:val="0"/>
          <w:sz w:val="22"/>
          <w:szCs w:val="22"/>
          <w:lang w:val="en-GB"/>
        </w:rPr>
        <w:t xml:space="preserve"> praised as a catalyst for success, there are hazards and difficulties associated with it. The accompanying elements are crucial to </w:t>
      </w:r>
      <w:r w:rsidRPr="0B5926AA" w:rsidR="7A5028CC">
        <w:rPr>
          <w:rStyle w:val="Heading1Char"/>
          <w:rFonts w:ascii="Arial" w:hAnsi="Arial" w:eastAsia="Arial" w:cs="Arial"/>
          <w:b w:val="0"/>
          <w:bCs w:val="0"/>
          <w:noProof w:val="0"/>
          <w:sz w:val="22"/>
          <w:szCs w:val="22"/>
          <w:lang w:val="en-GB"/>
        </w:rPr>
        <w:t>take into account</w:t>
      </w:r>
      <w:r w:rsidRPr="0B5926AA" w:rsidR="7A5028CC">
        <w:rPr>
          <w:rStyle w:val="Heading1Char"/>
          <w:rFonts w:ascii="Arial" w:hAnsi="Arial" w:eastAsia="Arial" w:cs="Arial"/>
          <w:b w:val="0"/>
          <w:bCs w:val="0"/>
          <w:noProof w:val="0"/>
          <w:sz w:val="22"/>
          <w:szCs w:val="22"/>
          <w:lang w:val="en-GB"/>
        </w:rPr>
        <w:t xml:space="preserve"> while assessing </w:t>
      </w:r>
      <w:r w:rsidRPr="0B5926AA" w:rsidR="7A5028CC">
        <w:rPr>
          <w:rStyle w:val="Heading1Char"/>
          <w:rFonts w:ascii="Arial" w:hAnsi="Arial" w:eastAsia="Arial" w:cs="Arial"/>
          <w:b w:val="0"/>
          <w:bCs w:val="0"/>
          <w:noProof w:val="0"/>
          <w:sz w:val="22"/>
          <w:szCs w:val="22"/>
          <w:lang w:val="en-GB"/>
        </w:rPr>
        <w:t>innovation:</w:t>
      </w:r>
      <w:r w:rsidRPr="0B5926AA" w:rsidR="39F48F04">
        <w:rPr>
          <w:rFonts w:ascii="Arial" w:hAnsi="Arial" w:eastAsia="Arial" w:cs="Arial"/>
          <w:noProof w:val="0"/>
          <w:sz w:val="22"/>
          <w:szCs w:val="22"/>
          <w:lang w:val="en-GB"/>
        </w:rPr>
        <w:t xml:space="preserve"> </w:t>
      </w:r>
    </w:p>
    <w:p w:rsidR="4DEDEFB8" w:rsidP="0B5926AA" w:rsidRDefault="4DEDEFB8" w14:paraId="7330F6AC" w14:textId="1244EBC4">
      <w:pPr>
        <w:pStyle w:val="Normal"/>
        <w:spacing w:before="240" w:beforeAutospacing="off" w:after="240" w:afterAutospacing="off"/>
        <w:ind w:firstLine="0"/>
        <w:jc w:val="left"/>
        <w:rPr>
          <w:rFonts w:ascii="Arial" w:hAnsi="Arial" w:eastAsia="Arial" w:cs="Arial"/>
          <w:noProof w:val="0"/>
          <w:sz w:val="22"/>
          <w:szCs w:val="22"/>
          <w:lang w:val="en-GB"/>
        </w:rPr>
      </w:pPr>
      <w:r w:rsidRPr="0B5926AA" w:rsidR="39F48F04">
        <w:rPr>
          <w:rFonts w:ascii="Arial" w:hAnsi="Arial" w:eastAsia="Arial" w:cs="Arial"/>
          <w:b w:val="1"/>
          <w:bCs w:val="1"/>
          <w:noProof w:val="0"/>
          <w:sz w:val="22"/>
          <w:szCs w:val="22"/>
          <w:lang w:val="en-GB"/>
        </w:rPr>
        <w:t>Risk managemen</w:t>
      </w:r>
      <w:r w:rsidRPr="0B5926AA" w:rsidR="39F48F04">
        <w:rPr>
          <w:rFonts w:ascii="Arial" w:hAnsi="Arial" w:eastAsia="Arial" w:cs="Arial"/>
          <w:noProof w:val="0"/>
          <w:sz w:val="22"/>
          <w:szCs w:val="22"/>
          <w:lang w:val="en-GB"/>
        </w:rPr>
        <w:t>t: Innovation requires taking chances, and businesses need to create plans to successfully handle these risks. According to Christensen (1997),</w:t>
      </w:r>
      <w:r w:rsidRPr="0B5926AA" w:rsidR="39F48F04">
        <w:rPr>
          <w:rFonts w:ascii="Arial" w:hAnsi="Arial" w:eastAsia="Arial" w:cs="Arial"/>
          <w:noProof w:val="0"/>
          <w:sz w:val="22"/>
          <w:szCs w:val="22"/>
          <w:lang w:val="en-GB"/>
        </w:rPr>
        <w:t xml:space="preserve"> this enta</w:t>
      </w:r>
      <w:r w:rsidRPr="0B5926AA" w:rsidR="39F48F04">
        <w:rPr>
          <w:rFonts w:ascii="Arial" w:hAnsi="Arial" w:eastAsia="Arial" w:cs="Arial"/>
          <w:noProof w:val="0"/>
          <w:sz w:val="22"/>
          <w:szCs w:val="22"/>
          <w:lang w:val="en-GB"/>
        </w:rPr>
        <w:t>ils evaluating probable adverse effects, creating backup plans, and putting in place strong decision-making procedures.</w:t>
      </w:r>
      <w:r w:rsidRPr="0B5926AA" w:rsidR="49AA633C">
        <w:rPr>
          <w:rFonts w:ascii="Arial" w:hAnsi="Arial" w:eastAsia="Arial" w:cs="Arial"/>
          <w:noProof w:val="0"/>
          <w:sz w:val="22"/>
          <w:szCs w:val="22"/>
          <w:lang w:val="en-GB"/>
        </w:rPr>
        <w:t xml:space="preserve"> </w:t>
      </w:r>
    </w:p>
    <w:p w:rsidR="4DEDEFB8" w:rsidP="0B5926AA" w:rsidRDefault="4DEDEFB8" w14:paraId="4989D07C" w14:textId="2B094269">
      <w:pPr>
        <w:pStyle w:val="Normal"/>
        <w:spacing w:before="240" w:beforeAutospacing="off" w:after="240" w:afterAutospacing="off"/>
        <w:ind w:firstLine="0"/>
        <w:jc w:val="left"/>
        <w:rPr>
          <w:rFonts w:ascii="Arial" w:hAnsi="Arial" w:eastAsia="Arial" w:cs="Arial"/>
          <w:noProof w:val="0"/>
          <w:sz w:val="22"/>
          <w:szCs w:val="22"/>
          <w:lang w:val="en-GB"/>
        </w:rPr>
      </w:pPr>
      <w:r w:rsidRPr="0B5926AA" w:rsidR="5A3B5461">
        <w:rPr>
          <w:rFonts w:ascii="Arial" w:hAnsi="Arial" w:eastAsia="Arial" w:cs="Arial"/>
          <w:b w:val="1"/>
          <w:bCs w:val="1"/>
          <w:noProof w:val="0"/>
          <w:sz w:val="22"/>
          <w:szCs w:val="22"/>
          <w:lang w:val="en-GB"/>
        </w:rPr>
        <w:t>Alignment wi</w:t>
      </w:r>
      <w:r w:rsidRPr="0B5926AA" w:rsidR="5A3B5461">
        <w:rPr>
          <w:rFonts w:ascii="Arial" w:hAnsi="Arial" w:eastAsia="Arial" w:cs="Arial"/>
          <w:b w:val="1"/>
          <w:bCs w:val="1"/>
          <w:noProof w:val="0"/>
          <w:sz w:val="22"/>
          <w:szCs w:val="22"/>
          <w:lang w:val="en-GB"/>
        </w:rPr>
        <w:t>th Strategy</w:t>
      </w:r>
      <w:r w:rsidRPr="0B5926AA" w:rsidR="11330623">
        <w:rPr>
          <w:rFonts w:ascii="Arial" w:hAnsi="Arial" w:eastAsia="Arial" w:cs="Arial"/>
          <w:b w:val="1"/>
          <w:bCs w:val="1"/>
          <w:noProof w:val="0"/>
          <w:sz w:val="22"/>
          <w:szCs w:val="22"/>
          <w:lang w:val="en-GB"/>
        </w:rPr>
        <w:t>.</w:t>
      </w:r>
      <w:r w:rsidRPr="0B5926AA" w:rsidR="5A3B5461">
        <w:rPr>
          <w:rFonts w:ascii="Arial" w:hAnsi="Arial" w:eastAsia="Arial" w:cs="Arial"/>
          <w:noProof w:val="0"/>
          <w:sz w:val="22"/>
          <w:szCs w:val="22"/>
          <w:lang w:val="en-GB"/>
        </w:rPr>
        <w:t xml:space="preserve"> Inno</w:t>
      </w:r>
      <w:r w:rsidRPr="0B5926AA" w:rsidR="5A3B5461">
        <w:rPr>
          <w:rFonts w:ascii="Arial" w:hAnsi="Arial" w:eastAsia="Arial" w:cs="Arial"/>
          <w:noProof w:val="0"/>
          <w:sz w:val="22"/>
          <w:szCs w:val="22"/>
          <w:lang w:val="en-GB"/>
        </w:rPr>
        <w:t xml:space="preserve">vation should be aligned with the overall strategy and </w:t>
      </w:r>
      <w:r w:rsidRPr="0B5926AA" w:rsidR="5A3B5461">
        <w:rPr>
          <w:rFonts w:ascii="Arial" w:hAnsi="Arial" w:eastAsia="Arial" w:cs="Arial"/>
          <w:noProof w:val="0"/>
          <w:sz w:val="22"/>
          <w:szCs w:val="22"/>
          <w:lang w:val="en-GB"/>
        </w:rPr>
        <w:t>o</w:t>
      </w:r>
      <w:r w:rsidRPr="0B5926AA" w:rsidR="5A3B5461">
        <w:rPr>
          <w:rFonts w:ascii="Arial" w:hAnsi="Arial" w:eastAsia="Arial" w:cs="Arial"/>
          <w:noProof w:val="0"/>
          <w:sz w:val="22"/>
          <w:szCs w:val="22"/>
          <w:lang w:val="en-GB"/>
        </w:rPr>
        <w:t>bjectives</w:t>
      </w:r>
      <w:r w:rsidRPr="0B5926AA" w:rsidR="5A3B5461">
        <w:rPr>
          <w:rFonts w:ascii="Arial" w:hAnsi="Arial" w:eastAsia="Arial" w:cs="Arial"/>
          <w:noProof w:val="0"/>
          <w:sz w:val="22"/>
          <w:szCs w:val="22"/>
          <w:lang w:val="en-GB"/>
        </w:rPr>
        <w:t xml:space="preserve"> </w:t>
      </w:r>
      <w:r w:rsidRPr="0B5926AA" w:rsidR="5A3B5461">
        <w:rPr>
          <w:rFonts w:ascii="Arial" w:hAnsi="Arial" w:eastAsia="Arial" w:cs="Arial"/>
          <w:noProof w:val="0"/>
          <w:sz w:val="22"/>
          <w:szCs w:val="22"/>
          <w:lang w:val="en-GB"/>
        </w:rPr>
        <w:t>of the organization</w:t>
      </w:r>
      <w:r w:rsidRPr="0B5926AA" w:rsidR="0F1976C6">
        <w:rPr>
          <w:rFonts w:ascii="Arial" w:hAnsi="Arial" w:eastAsia="Arial" w:cs="Arial"/>
          <w:noProof w:val="0"/>
          <w:sz w:val="22"/>
          <w:szCs w:val="22"/>
          <w:lang w:val="en-GB"/>
        </w:rPr>
        <w:t xml:space="preserve">, arguing by </w:t>
      </w:r>
      <w:r w:rsidRPr="0B5926AA" w:rsidR="0F1976C6">
        <w:rPr>
          <w:rFonts w:ascii="Arial" w:hAnsi="Arial" w:eastAsia="Arial" w:cs="Arial"/>
          <w:noProof w:val="0"/>
          <w:sz w:val="22"/>
          <w:szCs w:val="22"/>
          <w:lang w:val="en-GB"/>
        </w:rPr>
        <w:t>Christensen et al., (2003).</w:t>
      </w:r>
      <w:r w:rsidRPr="0B5926AA" w:rsidR="0F1976C6">
        <w:rPr>
          <w:rFonts w:ascii="Arial" w:hAnsi="Arial" w:eastAsia="Arial" w:cs="Arial"/>
          <w:noProof w:val="0"/>
          <w:sz w:val="22"/>
          <w:szCs w:val="22"/>
          <w:lang w:val="en-GB"/>
        </w:rPr>
        <w:t xml:space="preserve"> </w:t>
      </w:r>
      <w:r w:rsidRPr="0B5926AA" w:rsidR="5A3B5461">
        <w:rPr>
          <w:rFonts w:ascii="Arial" w:hAnsi="Arial" w:eastAsia="Arial" w:cs="Arial"/>
          <w:noProof w:val="0"/>
          <w:sz w:val="22"/>
          <w:szCs w:val="22"/>
          <w:lang w:val="en-GB"/>
        </w:rPr>
        <w:t xml:space="preserve">This ensures that innovation efforts are aligned with organizational goals and do not distract from core business </w:t>
      </w:r>
      <w:r w:rsidRPr="0B5926AA" w:rsidR="70248FA5">
        <w:rPr>
          <w:rFonts w:ascii="Arial" w:hAnsi="Arial" w:eastAsia="Arial" w:cs="Arial"/>
          <w:noProof w:val="0"/>
          <w:sz w:val="22"/>
          <w:szCs w:val="22"/>
          <w:lang w:val="en-GB"/>
        </w:rPr>
        <w:t>activities. Debenhams</w:t>
      </w:r>
      <w:r w:rsidRPr="0B5926AA" w:rsidR="1FA2A6DD">
        <w:rPr>
          <w:rFonts w:ascii="Arial" w:hAnsi="Arial" w:eastAsia="Arial" w:cs="Arial"/>
          <w:b w:val="0"/>
          <w:bCs w:val="0"/>
          <w:noProof w:val="0"/>
          <w:sz w:val="22"/>
          <w:szCs w:val="22"/>
          <w:lang w:val="en-GB"/>
        </w:rPr>
        <w:t xml:space="preserve"> Company PL has put into practice </w:t>
      </w:r>
      <w:r w:rsidRPr="0B5926AA" w:rsidR="6D14D68A">
        <w:rPr>
          <w:rFonts w:ascii="Arial" w:hAnsi="Arial" w:eastAsia="Arial" w:cs="Arial"/>
          <w:b w:val="0"/>
          <w:bCs w:val="0"/>
          <w:noProof w:val="0"/>
          <w:sz w:val="22"/>
          <w:szCs w:val="22"/>
          <w:lang w:val="en-GB"/>
        </w:rPr>
        <w:t>an</w:t>
      </w:r>
      <w:r w:rsidRPr="0B5926AA" w:rsidR="1FA2A6DD">
        <w:rPr>
          <w:rFonts w:ascii="Arial" w:hAnsi="Arial" w:eastAsia="Arial" w:cs="Arial"/>
          <w:b w:val="0"/>
          <w:bCs w:val="0"/>
          <w:noProof w:val="0"/>
          <w:sz w:val="22"/>
          <w:szCs w:val="22"/>
          <w:lang w:val="en-GB"/>
        </w:rPr>
        <w:t xml:space="preserve"> </w:t>
      </w:r>
      <w:r w:rsidRPr="0B5926AA" w:rsidR="0A08D228">
        <w:rPr>
          <w:rFonts w:ascii="Arial" w:hAnsi="Arial" w:eastAsia="Arial" w:cs="Arial"/>
          <w:b w:val="0"/>
          <w:bCs w:val="0"/>
          <w:noProof w:val="0"/>
          <w:sz w:val="22"/>
          <w:szCs w:val="22"/>
          <w:lang w:val="en-GB"/>
        </w:rPr>
        <w:t>innovative</w:t>
      </w:r>
      <w:r w:rsidRPr="0B5926AA" w:rsidR="1FA2A6DD">
        <w:rPr>
          <w:rFonts w:ascii="Arial" w:hAnsi="Arial" w:eastAsia="Arial" w:cs="Arial"/>
          <w:b w:val="0"/>
          <w:bCs w:val="0"/>
          <w:noProof w:val="0"/>
          <w:sz w:val="22"/>
          <w:szCs w:val="22"/>
          <w:lang w:val="en-GB"/>
        </w:rPr>
        <w:t xml:space="preserve"> plan to </w:t>
      </w:r>
      <w:r w:rsidRPr="0B5926AA" w:rsidR="1FA2A6DD">
        <w:rPr>
          <w:rFonts w:ascii="Arial" w:hAnsi="Arial" w:eastAsia="Arial" w:cs="Arial"/>
          <w:b w:val="0"/>
          <w:bCs w:val="0"/>
          <w:noProof w:val="0"/>
          <w:sz w:val="22"/>
          <w:szCs w:val="22"/>
          <w:lang w:val="en-GB"/>
        </w:rPr>
        <w:t>maintain</w:t>
      </w:r>
      <w:r w:rsidRPr="0B5926AA" w:rsidR="1FA2A6DD">
        <w:rPr>
          <w:rFonts w:ascii="Arial" w:hAnsi="Arial" w:eastAsia="Arial" w:cs="Arial"/>
          <w:b w:val="0"/>
          <w:bCs w:val="0"/>
          <w:noProof w:val="0"/>
          <w:sz w:val="22"/>
          <w:szCs w:val="22"/>
          <w:lang w:val="en-GB"/>
        </w:rPr>
        <w:t xml:space="preserve"> its competitiveness, boost customer satisfaction, and expand its</w:t>
      </w:r>
      <w:r w:rsidRPr="0B5926AA" w:rsidR="1FA2A6DD">
        <w:rPr>
          <w:rFonts w:ascii="Arial" w:hAnsi="Arial" w:eastAsia="Arial" w:cs="Arial"/>
          <w:b w:val="0"/>
          <w:bCs w:val="0"/>
          <w:noProof w:val="0"/>
          <w:color w:val="FF0000"/>
          <w:sz w:val="22"/>
          <w:szCs w:val="22"/>
          <w:lang w:val="en-GB"/>
        </w:rPr>
        <w:t xml:space="preserve"> </w:t>
      </w:r>
      <w:r w:rsidRPr="0B5926AA" w:rsidR="10D21D0D">
        <w:rPr>
          <w:rFonts w:ascii="Arial" w:hAnsi="Arial" w:eastAsia="Arial" w:cs="Arial"/>
          <w:b w:val="0"/>
          <w:bCs w:val="0"/>
          <w:noProof w:val="0"/>
          <w:color w:val="auto"/>
          <w:sz w:val="22"/>
          <w:szCs w:val="22"/>
          <w:lang w:val="en-GB"/>
        </w:rPr>
        <w:t>business.</w:t>
      </w:r>
      <w:r w:rsidRPr="0B5926AA" w:rsidR="0F553A2A">
        <w:rPr>
          <w:rFonts w:ascii="Arial" w:hAnsi="Arial" w:eastAsia="Arial" w:cs="Arial"/>
          <w:noProof w:val="0"/>
          <w:sz w:val="22"/>
          <w:szCs w:val="22"/>
          <w:lang w:val="en-GB"/>
        </w:rPr>
        <w:t xml:space="preserve"> i</w:t>
      </w:r>
      <w:r w:rsidRPr="0B5926AA" w:rsidR="0F553A2A">
        <w:rPr>
          <w:rFonts w:ascii="Arial" w:hAnsi="Arial" w:eastAsia="Arial" w:cs="Arial"/>
          <w:noProof w:val="0"/>
          <w:sz w:val="22"/>
          <w:szCs w:val="22"/>
          <w:lang w:val="en-GB"/>
        </w:rPr>
        <w:t>nventivene</w:t>
      </w:r>
      <w:r w:rsidRPr="0B5926AA" w:rsidR="0F553A2A">
        <w:rPr>
          <w:rFonts w:ascii="Arial" w:hAnsi="Arial" w:eastAsia="Arial" w:cs="Arial"/>
          <w:noProof w:val="0"/>
          <w:sz w:val="22"/>
          <w:szCs w:val="22"/>
          <w:lang w:val="en-GB"/>
        </w:rPr>
        <w:t xml:space="preserve">ss. Creative, experimental, and failure-friendly environments are necessary for innovation. Employers who want to promote an innovative culture should fund staff training and development initiatives. Raynor &amp; Christensen (2003) </w:t>
      </w:r>
    </w:p>
    <w:p w:rsidR="4DEDEFB8" w:rsidP="0B5926AA" w:rsidRDefault="4DEDEFB8" w14:paraId="54BBA50C" w14:textId="65BD1478">
      <w:pPr>
        <w:pStyle w:val="Normal"/>
        <w:jc w:val="left"/>
        <w:rPr>
          <w:rFonts w:ascii="Arial" w:hAnsi="Arial" w:eastAsia="Arial" w:cs="Arial"/>
          <w:noProof w:val="0"/>
          <w:sz w:val="22"/>
          <w:szCs w:val="22"/>
          <w:lang w:val="en-GB"/>
        </w:rPr>
      </w:pPr>
      <w:r w:rsidRPr="0B5926AA" w:rsidR="0F553A2A">
        <w:rPr>
          <w:rFonts w:ascii="Arial" w:hAnsi="Arial" w:eastAsia="Arial" w:cs="Arial"/>
          <w:b w:val="1"/>
          <w:bCs w:val="1"/>
          <w:noProof w:val="0"/>
          <w:color w:val="auto"/>
          <w:sz w:val="22"/>
          <w:szCs w:val="22"/>
          <w:lang w:val="en-GB"/>
        </w:rPr>
        <w:t>Allocation.</w:t>
      </w:r>
      <w:r w:rsidRPr="0B5926AA" w:rsidR="0F553A2A">
        <w:rPr>
          <w:rFonts w:ascii="Arial" w:hAnsi="Arial" w:eastAsia="Arial" w:cs="Arial"/>
          <w:noProof w:val="0"/>
          <w:sz w:val="22"/>
          <w:szCs w:val="22"/>
          <w:lang w:val="en-GB"/>
        </w:rPr>
        <w:t xml:space="preserve"> </w:t>
      </w:r>
      <w:r w:rsidRPr="0B5926AA" w:rsidR="50530AF1">
        <w:rPr>
          <w:rFonts w:ascii="Arial" w:hAnsi="Arial" w:eastAsia="Arial" w:cs="Arial"/>
          <w:noProof w:val="0"/>
          <w:sz w:val="22"/>
          <w:szCs w:val="22"/>
          <w:lang w:val="en-GB"/>
        </w:rPr>
        <w:t xml:space="preserve">Innovation requires resources like money, time, and skill, and organizations must use these wisely. Leadership is the strongest predictor of innovation performance, with strong leaders and senior executives being the best sources of motivation. Employee views on innovation are influenced by leaders' actions, and a third of senior executives promote innovation through defined </w:t>
      </w:r>
      <w:r w:rsidRPr="0B5926AA" w:rsidR="50530AF1">
        <w:rPr>
          <w:rFonts w:ascii="Arial" w:hAnsi="Arial" w:eastAsia="Arial" w:cs="Arial"/>
          <w:noProof w:val="0"/>
          <w:sz w:val="22"/>
          <w:szCs w:val="22"/>
          <w:lang w:val="en-GB"/>
        </w:rPr>
        <w:t>objectives</w:t>
      </w:r>
      <w:r w:rsidRPr="0B5926AA" w:rsidR="50530AF1">
        <w:rPr>
          <w:rFonts w:ascii="Arial" w:hAnsi="Arial" w:eastAsia="Arial" w:cs="Arial"/>
          <w:noProof w:val="0"/>
          <w:sz w:val="22"/>
          <w:szCs w:val="22"/>
          <w:lang w:val="en-GB"/>
        </w:rPr>
        <w:t xml:space="preserve"> or metrics. However, most CEOs do not actively support and </w:t>
      </w:r>
      <w:r w:rsidRPr="0B5926AA" w:rsidR="50530AF1">
        <w:rPr>
          <w:rFonts w:ascii="Arial" w:hAnsi="Arial" w:eastAsia="Arial" w:cs="Arial"/>
          <w:noProof w:val="0"/>
          <w:sz w:val="22"/>
          <w:szCs w:val="22"/>
          <w:lang w:val="en-GB"/>
        </w:rPr>
        <w:t>exhibit</w:t>
      </w:r>
      <w:r w:rsidRPr="0B5926AA" w:rsidR="50530AF1">
        <w:rPr>
          <w:rFonts w:ascii="Arial" w:hAnsi="Arial" w:eastAsia="Arial" w:cs="Arial"/>
          <w:noProof w:val="0"/>
          <w:sz w:val="22"/>
          <w:szCs w:val="22"/>
          <w:lang w:val="en-GB"/>
        </w:rPr>
        <w:t xml:space="preserve"> creative </w:t>
      </w:r>
      <w:r w:rsidRPr="0B5926AA" w:rsidR="50530AF1">
        <w:rPr>
          <w:rFonts w:ascii="Arial" w:hAnsi="Arial" w:eastAsia="Arial" w:cs="Arial"/>
          <w:noProof w:val="0"/>
          <w:sz w:val="22"/>
          <w:szCs w:val="22"/>
          <w:lang w:val="en-GB"/>
        </w:rPr>
        <w:t>behaviour</w:t>
      </w:r>
      <w:r w:rsidRPr="0B5926AA" w:rsidR="50530AF1">
        <w:rPr>
          <w:rFonts w:ascii="Arial" w:hAnsi="Arial" w:eastAsia="Arial" w:cs="Arial"/>
          <w:noProof w:val="0"/>
          <w:sz w:val="22"/>
          <w:szCs w:val="22"/>
          <w:lang w:val="en-GB"/>
        </w:rPr>
        <w:t xml:space="preserve">, stifling innovation. According to the study described by Barsh. J, et al (2008) on McKinsey Quarterly in Article “Leadership and innovation” </w:t>
      </w:r>
    </w:p>
    <w:p w:rsidR="4DEDEFB8" w:rsidP="0B5926AA" w:rsidRDefault="4DEDEFB8" w14:paraId="0291C581" w14:textId="2C09D3F7">
      <w:pPr>
        <w:pStyle w:val="Normal"/>
        <w:jc w:val="left"/>
        <w:rPr>
          <w:rFonts w:ascii="Calibri Light" w:hAnsi="Calibri Light" w:eastAsia="Calibri Light" w:cs="Calibri Light"/>
          <w:b w:val="1"/>
          <w:bCs w:val="1"/>
          <w:noProof w:val="0"/>
          <w:color w:val="0070C0"/>
          <w:sz w:val="28"/>
          <w:szCs w:val="28"/>
          <w:lang w:val="en-GB"/>
        </w:rPr>
      </w:pPr>
    </w:p>
    <w:p w:rsidR="4DEDEFB8" w:rsidP="0B5926AA" w:rsidRDefault="4DEDEFB8" w14:paraId="0E671EB9" w14:textId="251ABD6D">
      <w:pPr>
        <w:pStyle w:val="Normal"/>
        <w:jc w:val="left"/>
        <w:rPr>
          <w:rFonts w:ascii="Calibri Light" w:hAnsi="Calibri Light" w:eastAsia="Calibri Light" w:cs="Calibri Light"/>
          <w:b w:val="1"/>
          <w:bCs w:val="1"/>
          <w:noProof w:val="0"/>
          <w:color w:val="0070C0"/>
          <w:sz w:val="28"/>
          <w:szCs w:val="28"/>
          <w:lang w:val="en-GB"/>
        </w:rPr>
      </w:pPr>
      <w:r w:rsidRPr="0B5926AA" w:rsidR="28D3779D">
        <w:rPr>
          <w:rFonts w:ascii="Calibri Light" w:hAnsi="Calibri Light" w:eastAsia="Calibri Light" w:cs="Calibri Light"/>
          <w:b w:val="1"/>
          <w:bCs w:val="1"/>
          <w:noProof w:val="0"/>
          <w:color w:val="0070C0"/>
          <w:sz w:val="28"/>
          <w:szCs w:val="28"/>
          <w:lang w:val="en-GB"/>
        </w:rPr>
        <w:t>How was this handled by Debenhams?</w:t>
      </w:r>
      <w:r w:rsidRPr="0B5926AA" w:rsidR="28D3779D">
        <w:rPr>
          <w:rFonts w:ascii="Arial" w:hAnsi="Arial" w:eastAsia="Arial" w:cs="Arial"/>
          <w:noProof w:val="0"/>
          <w:color w:val="0070C0"/>
          <w:sz w:val="22"/>
          <w:szCs w:val="22"/>
          <w:lang w:val="en-GB"/>
        </w:rPr>
        <w:t xml:space="preserve"> </w:t>
      </w:r>
    </w:p>
    <w:p w:rsidR="4DEDEFB8" w:rsidP="0B5926AA" w:rsidRDefault="4DEDEFB8" w14:paraId="019F57D0" w14:textId="7D15BF06">
      <w:pPr>
        <w:pStyle w:val="Normal"/>
        <w:jc w:val="left"/>
        <w:rPr>
          <w:rFonts w:ascii="Arial" w:hAnsi="Arial" w:eastAsia="Arial" w:cs="Arial"/>
          <w:noProof w:val="0"/>
          <w:sz w:val="22"/>
          <w:szCs w:val="22"/>
          <w:lang w:val="en-GB"/>
        </w:rPr>
      </w:pPr>
      <w:r w:rsidRPr="0B5926AA" w:rsidR="31B25E75">
        <w:rPr>
          <w:rFonts w:ascii="Arial" w:hAnsi="Arial" w:eastAsia="Arial" w:cs="Arial"/>
          <w:noProof w:val="0"/>
          <w:sz w:val="22"/>
          <w:szCs w:val="22"/>
          <w:lang w:val="en-GB"/>
        </w:rPr>
        <w:t xml:space="preserve">The company is </w:t>
      </w:r>
      <w:r w:rsidRPr="0B5926AA" w:rsidR="31B25E75">
        <w:rPr>
          <w:rFonts w:ascii="Arial" w:hAnsi="Arial" w:eastAsia="Arial" w:cs="Arial"/>
          <w:noProof w:val="0"/>
          <w:sz w:val="22"/>
          <w:szCs w:val="22"/>
          <w:lang w:val="en-GB"/>
        </w:rPr>
        <w:t>implementing</w:t>
      </w:r>
      <w:r w:rsidRPr="0B5926AA" w:rsidR="31B25E75">
        <w:rPr>
          <w:rFonts w:ascii="Arial" w:hAnsi="Arial" w:eastAsia="Arial" w:cs="Arial"/>
          <w:noProof w:val="0"/>
          <w:sz w:val="22"/>
          <w:szCs w:val="22"/>
          <w:lang w:val="en-GB"/>
        </w:rPr>
        <w:t xml:space="preserve"> a digital transformation initiative to improve online purchases and omnichannel integration, partnering with software entrepreneurs and established partnerships with well-known businesses. This includes investing in digital technologies, improving inventory management, and introducing eco-friendly projects and </w:t>
      </w:r>
      <w:r w:rsidRPr="0B5926AA" w:rsidR="5BFE3DB4">
        <w:rPr>
          <w:rFonts w:ascii="Arial" w:hAnsi="Arial" w:eastAsia="Arial" w:cs="Arial"/>
          <w:noProof w:val="0"/>
          <w:sz w:val="22"/>
          <w:szCs w:val="22"/>
          <w:lang w:val="en-GB"/>
        </w:rPr>
        <w:t>partnerships. Not</w:t>
      </w:r>
      <w:r w:rsidRPr="0B5926AA" w:rsidR="5BFE3DB4">
        <w:rPr>
          <w:rFonts w:ascii="Arial" w:hAnsi="Arial" w:eastAsia="Arial" w:cs="Arial"/>
          <w:noProof w:val="0"/>
          <w:sz w:val="22"/>
          <w:szCs w:val="22"/>
          <w:lang w:val="en-GB"/>
        </w:rPr>
        <w:t xml:space="preserve"> found to much about the argument.</w:t>
      </w:r>
    </w:p>
    <w:p w:rsidR="4DEDEFB8" w:rsidP="0B5926AA" w:rsidRDefault="4DEDEFB8" w14:paraId="500BE3C2" w14:textId="2E87ACE0">
      <w:pPr>
        <w:pStyle w:val="Normal"/>
        <w:jc w:val="left"/>
        <w:rPr>
          <w:rFonts w:ascii="Arial" w:hAnsi="Arial" w:eastAsia="Arial" w:cs="Arial"/>
          <w:noProof w:val="0"/>
          <w:sz w:val="22"/>
          <w:szCs w:val="22"/>
          <w:lang w:val="en-GB"/>
        </w:rPr>
      </w:pPr>
      <w:r w:rsidRPr="0B5926AA" w:rsidR="11843635">
        <w:rPr>
          <w:rFonts w:ascii="Calibri Light" w:hAnsi="Calibri Light" w:eastAsia="Calibri Light" w:cs="Calibri Light"/>
          <w:b w:val="1"/>
          <w:bCs w:val="1"/>
          <w:noProof w:val="0"/>
          <w:sz w:val="28"/>
          <w:szCs w:val="28"/>
          <w:lang w:val="en-GB"/>
        </w:rPr>
        <w:t xml:space="preserve"> </w:t>
      </w:r>
      <w:r w:rsidRPr="0B5926AA" w:rsidR="02E15633">
        <w:rPr>
          <w:rFonts w:ascii="Calibri Light" w:hAnsi="Calibri Light" w:eastAsia="Calibri Light" w:cs="Calibri Light"/>
          <w:b w:val="1"/>
          <w:bCs w:val="1"/>
          <w:noProof w:val="0"/>
          <w:color w:val="0070C0"/>
          <w:sz w:val="28"/>
          <w:szCs w:val="28"/>
          <w:lang w:val="en-GB"/>
        </w:rPr>
        <w:t>I</w:t>
      </w:r>
      <w:r w:rsidRPr="0B5926AA" w:rsidR="11843635">
        <w:rPr>
          <w:rFonts w:ascii="Calibri Light" w:hAnsi="Calibri Light" w:eastAsia="Calibri Light" w:cs="Calibri Light"/>
          <w:b w:val="1"/>
          <w:bCs w:val="1"/>
          <w:noProof w:val="0"/>
          <w:color w:val="0070C0"/>
          <w:sz w:val="28"/>
          <w:szCs w:val="28"/>
          <w:lang w:val="en-GB"/>
        </w:rPr>
        <w:t xml:space="preserve">nnovation </w:t>
      </w:r>
      <w:r w:rsidRPr="0B5926AA" w:rsidR="0B812070">
        <w:rPr>
          <w:rFonts w:ascii="Calibri Light" w:hAnsi="Calibri Light" w:eastAsia="Calibri Light" w:cs="Calibri Light"/>
          <w:b w:val="1"/>
          <w:bCs w:val="1"/>
          <w:noProof w:val="0"/>
          <w:color w:val="0070C0"/>
          <w:sz w:val="28"/>
          <w:szCs w:val="28"/>
          <w:lang w:val="en-GB"/>
        </w:rPr>
        <w:t xml:space="preserve">strategy </w:t>
      </w:r>
      <w:r w:rsidRPr="0B5926AA" w:rsidR="11E7B6D4">
        <w:rPr>
          <w:rFonts w:ascii="Calibri Light" w:hAnsi="Calibri Light" w:eastAsia="Calibri Light" w:cs="Calibri Light"/>
          <w:b w:val="1"/>
          <w:bCs w:val="1"/>
          <w:noProof w:val="0"/>
          <w:color w:val="0070C0"/>
          <w:sz w:val="28"/>
          <w:szCs w:val="28"/>
          <w:lang w:val="en-GB"/>
        </w:rPr>
        <w:t>implemented</w:t>
      </w:r>
    </w:p>
    <w:p w:rsidR="4DEDEFB8" w:rsidP="0B5926AA" w:rsidRDefault="4DEDEFB8" w14:paraId="7F54DF67" w14:textId="115548F1">
      <w:pPr>
        <w:pStyle w:val="Normal"/>
        <w:jc w:val="left"/>
        <w:rPr>
          <w:rFonts w:ascii="Arial" w:hAnsi="Arial" w:eastAsia="Arial" w:cs="Arial"/>
          <w:noProof w:val="0"/>
          <w:sz w:val="22"/>
          <w:szCs w:val="22"/>
          <w:lang w:val="en-GB"/>
        </w:rPr>
      </w:pPr>
      <w:r w:rsidRPr="0B5926AA" w:rsidR="39002B7C">
        <w:rPr>
          <w:rFonts w:ascii="Arial" w:hAnsi="Arial" w:eastAsia="Arial" w:cs="Arial"/>
          <w:noProof w:val="0"/>
          <w:sz w:val="22"/>
          <w:szCs w:val="22"/>
          <w:lang w:val="en-GB"/>
        </w:rPr>
        <w:t xml:space="preserve">Debenhams Company PL has successfully implemented an innovation approach, increasing revenues, reducing expenses, and improving customer experience. By collaborating with fashion labels, suppliers, and technological companies, the company has expanded its consumer base, boosted loyalty, and </w:t>
      </w:r>
      <w:r w:rsidRPr="0B5926AA" w:rsidR="39002B7C">
        <w:rPr>
          <w:rFonts w:ascii="Arial" w:hAnsi="Arial" w:eastAsia="Arial" w:cs="Arial"/>
          <w:noProof w:val="0"/>
          <w:sz w:val="22"/>
          <w:szCs w:val="22"/>
          <w:lang w:val="en-GB"/>
        </w:rPr>
        <w:t>optimized</w:t>
      </w:r>
      <w:r w:rsidRPr="0B5926AA" w:rsidR="39002B7C">
        <w:rPr>
          <w:rFonts w:ascii="Arial" w:hAnsi="Arial" w:eastAsia="Arial" w:cs="Arial"/>
          <w:noProof w:val="0"/>
          <w:sz w:val="22"/>
          <w:szCs w:val="22"/>
          <w:lang w:val="en-GB"/>
        </w:rPr>
        <w:t xml:space="preserve"> operations. </w:t>
      </w:r>
      <w:r w:rsidRPr="0B5926AA" w:rsidR="563A2AA0">
        <w:rPr>
          <w:rFonts w:ascii="Arial" w:hAnsi="Arial" w:eastAsia="Arial" w:cs="Arial"/>
          <w:noProof w:val="0"/>
          <w:sz w:val="22"/>
          <w:szCs w:val="22"/>
          <w:lang w:val="en-GB"/>
        </w:rPr>
        <w:t xml:space="preserve">Debenhams Company PL has adopted innovation to stay relevant in a fast-paced retail setting, despite facing challenges. Cite: "Being stationary in a market that is changing quickly can have serious repercussions for organisations." Nishant Garg (2023). They implemented creative tactics, such as creating a new loyalty program, to stay tenacious and succeed in a rapidly changing market. </w:t>
      </w:r>
      <w:r w:rsidRPr="0B5926AA" w:rsidR="3F501DBE">
        <w:rPr>
          <w:rFonts w:ascii="Arial" w:hAnsi="Arial" w:eastAsia="Arial" w:cs="Arial"/>
          <w:b w:val="1"/>
          <w:bCs w:val="1"/>
          <w:noProof w:val="0"/>
          <w:sz w:val="22"/>
          <w:szCs w:val="22"/>
          <w:lang w:val="en-GB"/>
        </w:rPr>
        <w:t xml:space="preserve">Customers may </w:t>
      </w:r>
      <w:r w:rsidRPr="0B5926AA" w:rsidR="3F501DBE">
        <w:rPr>
          <w:rFonts w:ascii="Arial" w:hAnsi="Arial" w:eastAsia="Arial" w:cs="Arial"/>
          <w:b w:val="1"/>
          <w:bCs w:val="1"/>
          <w:noProof w:val="0"/>
          <w:sz w:val="22"/>
          <w:szCs w:val="22"/>
          <w:lang w:val="en-GB"/>
        </w:rPr>
        <w:t>monitor</w:t>
      </w:r>
      <w:r w:rsidRPr="0B5926AA" w:rsidR="3F501DBE">
        <w:rPr>
          <w:rFonts w:ascii="Arial" w:hAnsi="Arial" w:eastAsia="Arial" w:cs="Arial"/>
          <w:b w:val="1"/>
          <w:bCs w:val="1"/>
          <w:noProof w:val="0"/>
          <w:sz w:val="22"/>
          <w:szCs w:val="22"/>
          <w:lang w:val="en-GB"/>
        </w:rPr>
        <w:t xml:space="preserve"> awards,</w:t>
      </w:r>
      <w:r w:rsidRPr="0B5926AA" w:rsidR="6D1C85D0">
        <w:rPr>
          <w:rFonts w:ascii="Arial" w:hAnsi="Arial" w:eastAsia="Arial" w:cs="Arial"/>
          <w:noProof w:val="0"/>
          <w:sz w:val="22"/>
          <w:szCs w:val="22"/>
          <w:lang w:val="en-GB"/>
        </w:rPr>
        <w:t xml:space="preserve"> </w:t>
      </w:r>
      <w:bookmarkStart w:name="_Int_d7XVlo8k" w:id="933063950"/>
      <w:r w:rsidRPr="0B5926AA" w:rsidR="66A846D7">
        <w:rPr>
          <w:rFonts w:ascii="Arial" w:hAnsi="Arial" w:eastAsia="Arial" w:cs="Arial"/>
          <w:noProof w:val="0"/>
          <w:sz w:val="22"/>
          <w:szCs w:val="22"/>
          <w:lang w:val="en-GB"/>
        </w:rPr>
        <w:t>in</w:t>
      </w:r>
      <w:r w:rsidRPr="0B5926AA" w:rsidR="79E7C4FF">
        <w:rPr>
          <w:rFonts w:ascii="Arial" w:hAnsi="Arial" w:eastAsia="Arial" w:cs="Arial"/>
          <w:noProof w:val="0"/>
          <w:sz w:val="22"/>
          <w:szCs w:val="22"/>
          <w:lang w:val="en-GB"/>
        </w:rPr>
        <w:t xml:space="preserve"> an effort to</w:t>
      </w:r>
      <w:bookmarkEnd w:id="933063950"/>
      <w:r w:rsidRPr="0B5926AA" w:rsidR="79E7C4FF">
        <w:rPr>
          <w:rFonts w:ascii="Arial" w:hAnsi="Arial" w:eastAsia="Arial" w:cs="Arial"/>
          <w:noProof w:val="0"/>
          <w:sz w:val="22"/>
          <w:szCs w:val="22"/>
          <w:lang w:val="en-GB"/>
        </w:rPr>
        <w:t xml:space="preserve"> set itself apart from rivals and promote business expansion, Debenhams launches a customised loyalty programme that offers discounts, prizes, and points for devoted customers. </w:t>
      </w:r>
      <w:r w:rsidRPr="0B5926AA" w:rsidR="3EFEF064">
        <w:rPr>
          <w:rFonts w:ascii="Arial" w:hAnsi="Arial" w:eastAsia="Arial" w:cs="Arial"/>
          <w:b w:val="1"/>
          <w:bCs w:val="1"/>
          <w:sz w:val="22"/>
          <w:szCs w:val="22"/>
          <w:lang w:val="en-GB"/>
        </w:rPr>
        <w:t>Da</w:t>
      </w:r>
      <w:r w:rsidRPr="0B5926AA" w:rsidR="3EFEF064">
        <w:rPr>
          <w:rFonts w:ascii="Arial" w:hAnsi="Arial" w:eastAsia="Arial" w:cs="Arial"/>
          <w:b w:val="1"/>
          <w:bCs w:val="1"/>
          <w:sz w:val="22"/>
          <w:szCs w:val="22"/>
          <w:lang w:val="en-GB"/>
        </w:rPr>
        <w:t>ta-Driven Insights</w:t>
      </w:r>
      <w:r w:rsidRPr="0B5926AA" w:rsidR="3EFEF064">
        <w:rPr>
          <w:rFonts w:ascii="Arial" w:hAnsi="Arial" w:eastAsia="Arial" w:cs="Arial"/>
          <w:b w:val="1"/>
          <w:bCs w:val="1"/>
          <w:sz w:val="22"/>
          <w:szCs w:val="22"/>
          <w:lang w:val="en-GB"/>
        </w:rPr>
        <w:t>:</w:t>
      </w:r>
      <w:r w:rsidRPr="0B5926AA" w:rsidR="020525DE">
        <w:rPr>
          <w:rFonts w:ascii="Arial" w:hAnsi="Arial" w:eastAsia="Arial" w:cs="Arial"/>
          <w:b w:val="0"/>
          <w:bCs w:val="0"/>
          <w:sz w:val="22"/>
          <w:szCs w:val="22"/>
          <w:lang w:val="en-GB"/>
        </w:rPr>
        <w:t xml:space="preserve"> Businesses can obtain important insights through the proper use of data analytics, which can guide strategic decisions and spur innovation. Businesses may </w:t>
      </w:r>
      <w:r w:rsidRPr="0B5926AA" w:rsidR="020525DE">
        <w:rPr>
          <w:rFonts w:ascii="Arial" w:hAnsi="Arial" w:eastAsia="Arial" w:cs="Arial"/>
          <w:b w:val="0"/>
          <w:bCs w:val="0"/>
          <w:sz w:val="22"/>
          <w:szCs w:val="22"/>
          <w:lang w:val="en-GB"/>
        </w:rPr>
        <w:t>maintain</w:t>
      </w:r>
      <w:r w:rsidRPr="0B5926AA" w:rsidR="020525DE">
        <w:rPr>
          <w:rFonts w:ascii="Arial" w:hAnsi="Arial" w:eastAsia="Arial" w:cs="Arial"/>
          <w:b w:val="0"/>
          <w:bCs w:val="0"/>
          <w:sz w:val="22"/>
          <w:szCs w:val="22"/>
          <w:lang w:val="en-GB"/>
        </w:rPr>
        <w:t xml:space="preserve"> their competitiveness and adjust to shifting market conditions by putting data-driven plans into practice</w:t>
      </w:r>
      <w:r w:rsidRPr="0B5926AA" w:rsidR="020525DE">
        <w:rPr>
          <w:rFonts w:ascii="Arial" w:hAnsi="Arial" w:eastAsia="Arial" w:cs="Arial"/>
          <w:b w:val="1"/>
          <w:bCs w:val="1"/>
          <w:sz w:val="22"/>
          <w:szCs w:val="22"/>
          <w:lang w:val="en-GB"/>
        </w:rPr>
        <w:t xml:space="preserve">. </w:t>
      </w:r>
      <w:r w:rsidRPr="0B5926AA" w:rsidR="2F832267">
        <w:rPr>
          <w:rFonts w:ascii="Arial" w:hAnsi="Arial" w:eastAsia="Arial" w:cs="Arial"/>
          <w:b w:val="1"/>
          <w:bCs w:val="1"/>
          <w:noProof w:val="0"/>
          <w:sz w:val="22"/>
          <w:szCs w:val="22"/>
          <w:lang w:val="en-GB"/>
        </w:rPr>
        <w:t>Environmental man</w:t>
      </w:r>
      <w:r w:rsidRPr="0B5926AA" w:rsidR="2F832267">
        <w:rPr>
          <w:rFonts w:ascii="Arial" w:hAnsi="Arial" w:eastAsia="Arial" w:cs="Arial"/>
          <w:b w:val="1"/>
          <w:bCs w:val="1"/>
          <w:noProof w:val="0"/>
          <w:sz w:val="22"/>
          <w:szCs w:val="22"/>
          <w:lang w:val="en-GB"/>
        </w:rPr>
        <w:t>agement an</w:t>
      </w:r>
      <w:r w:rsidRPr="0B5926AA" w:rsidR="2F832267">
        <w:rPr>
          <w:rFonts w:ascii="Arial" w:hAnsi="Arial" w:eastAsia="Arial" w:cs="Arial"/>
          <w:b w:val="1"/>
          <w:bCs w:val="1"/>
          <w:noProof w:val="0"/>
          <w:sz w:val="22"/>
          <w:szCs w:val="22"/>
          <w:lang w:val="en-GB"/>
        </w:rPr>
        <w:t>d sustainability</w:t>
      </w:r>
      <w:r w:rsidRPr="0B5926AA" w:rsidR="2F832267">
        <w:rPr>
          <w:rFonts w:ascii="Arial" w:hAnsi="Arial" w:eastAsia="Arial" w:cs="Arial"/>
          <w:noProof w:val="0"/>
          <w:sz w:val="22"/>
          <w:szCs w:val="22"/>
          <w:lang w:val="en-GB"/>
        </w:rPr>
        <w:t xml:space="preserve"> were priorities for Debenhams Company PL. In addition to energy-efficient systems, sustainable sourcing met</w:t>
      </w:r>
      <w:r w:rsidRPr="0B5926AA" w:rsidR="2F832267">
        <w:rPr>
          <w:rFonts w:ascii="Arial" w:hAnsi="Arial" w:eastAsia="Arial" w:cs="Arial"/>
          <w:noProof w:val="0"/>
          <w:sz w:val="22"/>
          <w:szCs w:val="22"/>
          <w:lang w:val="en-GB"/>
        </w:rPr>
        <w:t>hods,</w:t>
      </w:r>
      <w:r w:rsidRPr="0B5926AA" w:rsidR="2F832267">
        <w:rPr>
          <w:rFonts w:ascii="Arial" w:hAnsi="Arial" w:eastAsia="Arial" w:cs="Arial"/>
          <w:noProof w:val="0"/>
          <w:sz w:val="22"/>
          <w:szCs w:val="22"/>
          <w:lang w:val="en-GB"/>
        </w:rPr>
        <w:t xml:space="preserve"> an</w:t>
      </w:r>
      <w:r w:rsidRPr="0B5926AA" w:rsidR="2F832267">
        <w:rPr>
          <w:rFonts w:ascii="Arial" w:hAnsi="Arial" w:eastAsia="Arial" w:cs="Arial"/>
          <w:noProof w:val="0"/>
          <w:sz w:val="22"/>
          <w:szCs w:val="22"/>
          <w:lang w:val="en-GB"/>
        </w:rPr>
        <w:t>d env</w:t>
      </w:r>
      <w:r w:rsidRPr="0B5926AA" w:rsidR="2F832267">
        <w:rPr>
          <w:rFonts w:ascii="Arial" w:hAnsi="Arial" w:eastAsia="Arial" w:cs="Arial"/>
          <w:noProof w:val="0"/>
          <w:sz w:val="22"/>
          <w:szCs w:val="22"/>
          <w:lang w:val="en-GB"/>
        </w:rPr>
        <w:t xml:space="preserve">ironmentally friendly packaging, the corporation has launched </w:t>
      </w:r>
      <w:bookmarkStart w:name="_Int_Fi4QQmG4" w:id="602587324"/>
      <w:r w:rsidRPr="0B5926AA" w:rsidR="2F832267">
        <w:rPr>
          <w:rFonts w:ascii="Arial" w:hAnsi="Arial" w:eastAsia="Arial" w:cs="Arial"/>
          <w:noProof w:val="0"/>
          <w:sz w:val="22"/>
          <w:szCs w:val="22"/>
          <w:lang w:val="en-GB"/>
        </w:rPr>
        <w:t>a number of</w:t>
      </w:r>
      <w:bookmarkEnd w:id="602587324"/>
      <w:r w:rsidRPr="0B5926AA" w:rsidR="2F832267">
        <w:rPr>
          <w:rFonts w:ascii="Arial" w:hAnsi="Arial" w:eastAsia="Arial" w:cs="Arial"/>
          <w:noProof w:val="0"/>
          <w:sz w:val="22"/>
          <w:szCs w:val="22"/>
          <w:lang w:val="en-GB"/>
        </w:rPr>
        <w:t xml:space="preserve"> other eco-friendly projects. However, there is currently no precise information available </w:t>
      </w:r>
      <w:r w:rsidRPr="0B5926AA" w:rsidR="2F832267">
        <w:rPr>
          <w:rFonts w:ascii="Arial" w:hAnsi="Arial" w:eastAsia="Arial" w:cs="Arial"/>
          <w:noProof w:val="0"/>
          <w:sz w:val="22"/>
          <w:szCs w:val="22"/>
          <w:lang w:val="en-GB"/>
        </w:rPr>
        <w:t>regarding</w:t>
      </w:r>
      <w:r w:rsidRPr="0B5926AA" w:rsidR="2F832267">
        <w:rPr>
          <w:rFonts w:ascii="Arial" w:hAnsi="Arial" w:eastAsia="Arial" w:cs="Arial"/>
          <w:noProof w:val="0"/>
          <w:sz w:val="22"/>
          <w:szCs w:val="22"/>
          <w:lang w:val="en-GB"/>
        </w:rPr>
        <w:t xml:space="preserve"> the execution or results of these</w:t>
      </w:r>
      <w:r w:rsidRPr="0B5926AA" w:rsidR="740A6BDA">
        <w:rPr>
          <w:rFonts w:ascii="Arial" w:hAnsi="Arial" w:eastAsia="Arial" w:cs="Arial"/>
          <w:noProof w:val="0"/>
          <w:sz w:val="22"/>
          <w:szCs w:val="22"/>
          <w:lang w:val="en-GB"/>
        </w:rPr>
        <w:t xml:space="preserve"> projects or initiatives</w:t>
      </w:r>
      <w:r w:rsidRPr="0B5926AA" w:rsidR="2F832267">
        <w:rPr>
          <w:rFonts w:ascii="Arial" w:hAnsi="Arial" w:eastAsia="Arial" w:cs="Arial"/>
          <w:noProof w:val="0"/>
          <w:sz w:val="22"/>
          <w:szCs w:val="22"/>
          <w:lang w:val="en-GB"/>
        </w:rPr>
        <w:t xml:space="preserve">. </w:t>
      </w:r>
    </w:p>
    <w:p w:rsidR="4DEDEFB8" w:rsidP="0B5926AA" w:rsidRDefault="4DEDEFB8" w14:paraId="55EC7784" w14:textId="4177647A">
      <w:pPr>
        <w:pStyle w:val="Normal"/>
        <w:ind w:firstLine="0"/>
        <w:jc w:val="left"/>
        <w:rPr>
          <w:rFonts w:ascii="Arial" w:hAnsi="Arial" w:eastAsia="Arial" w:cs="Arial"/>
          <w:noProof w:val="0"/>
          <w:sz w:val="22"/>
          <w:szCs w:val="22"/>
          <w:lang w:val="en-GB"/>
        </w:rPr>
      </w:pPr>
      <w:r w:rsidRPr="0B5926AA" w:rsidR="2F832267">
        <w:rPr>
          <w:rFonts w:ascii="Arial" w:hAnsi="Arial" w:eastAsia="Arial" w:cs="Arial"/>
          <w:b w:val="1"/>
          <w:bCs w:val="1"/>
          <w:noProof w:val="0"/>
          <w:sz w:val="22"/>
          <w:szCs w:val="22"/>
          <w:lang w:val="en-GB"/>
        </w:rPr>
        <w:t>Partnerships and Cooperation</w:t>
      </w:r>
      <w:r w:rsidRPr="0B5926AA" w:rsidR="2F832267">
        <w:rPr>
          <w:rFonts w:ascii="Arial" w:hAnsi="Arial" w:eastAsia="Arial" w:cs="Arial"/>
          <w:noProof w:val="0"/>
          <w:sz w:val="22"/>
          <w:szCs w:val="22"/>
          <w:lang w:val="en-GB"/>
        </w:rPr>
        <w:t xml:space="preserve">: </w:t>
      </w:r>
      <w:r w:rsidRPr="0B5926AA" w:rsidR="04323910">
        <w:rPr>
          <w:rFonts w:ascii="Arial" w:hAnsi="Arial" w:eastAsia="Arial" w:cs="Arial"/>
          <w:noProof w:val="0"/>
          <w:sz w:val="22"/>
          <w:szCs w:val="22"/>
          <w:lang w:val="en-GB"/>
        </w:rPr>
        <w:t xml:space="preserve"> </w:t>
      </w:r>
      <w:r w:rsidRPr="0B5926AA" w:rsidR="3D7DDE5F">
        <w:rPr>
          <w:rFonts w:ascii="Arial" w:hAnsi="Arial" w:eastAsia="Arial" w:cs="Arial"/>
          <w:noProof w:val="0"/>
          <w:sz w:val="22"/>
          <w:szCs w:val="22"/>
          <w:lang w:val="en-GB"/>
        </w:rPr>
        <w:t>according to Cecchi-Dimeglio et al. (20220), “acknowledge the value of partnerships and cooperation in fostering innovation”, to bring innovative goods and services to market, the firm has partnered strategically with suppliers, fashion brands, and technological companies.  Based on the information provided, Debenhams</w:t>
      </w:r>
      <w:r w:rsidRPr="0B5926AA" w:rsidR="410C293C">
        <w:rPr>
          <w:rFonts w:ascii="Arial" w:hAnsi="Arial" w:eastAsia="Arial" w:cs="Arial"/>
          <w:noProof w:val="0"/>
          <w:sz w:val="22"/>
          <w:szCs w:val="22"/>
          <w:lang w:val="en-GB"/>
        </w:rPr>
        <w:t xml:space="preserve"> plc formed</w:t>
      </w:r>
      <w:r w:rsidRPr="0B5926AA" w:rsidR="3D7DDE5F">
        <w:rPr>
          <w:rFonts w:ascii="Arial" w:hAnsi="Arial" w:eastAsia="Arial" w:cs="Arial"/>
          <w:noProof w:val="0"/>
          <w:sz w:val="22"/>
          <w:szCs w:val="22"/>
          <w:lang w:val="en-GB"/>
        </w:rPr>
        <w:t xml:space="preserve"> strategic collaborations with several organizations in 2019 and 2020 after understanding the importance of collaboration and partnerships in fostering innovation.</w:t>
      </w:r>
      <w:r w:rsidRPr="0B5926AA" w:rsidR="08ABAA89">
        <w:rPr>
          <w:rFonts w:ascii="Arial" w:hAnsi="Arial" w:eastAsia="Arial" w:cs="Arial"/>
          <w:noProof w:val="0"/>
          <w:sz w:val="22"/>
          <w:szCs w:val="22"/>
          <w:lang w:val="en-GB"/>
        </w:rPr>
        <w:t xml:space="preserve"> </w:t>
      </w:r>
      <w:r w:rsidRPr="0B5926AA" w:rsidR="3D7DDE5F">
        <w:rPr>
          <w:rFonts w:ascii="Arial" w:hAnsi="Arial" w:eastAsia="Arial" w:cs="Arial"/>
          <w:noProof w:val="0"/>
          <w:sz w:val="22"/>
          <w:szCs w:val="22"/>
          <w:lang w:val="en-GB"/>
        </w:rPr>
        <w:t xml:space="preserve"> </w:t>
      </w:r>
      <w:r w:rsidRPr="0B5926AA" w:rsidR="3D7DDE5F">
        <w:rPr>
          <w:rFonts w:ascii="Arial" w:hAnsi="Arial" w:eastAsia="Arial" w:cs="Arial"/>
          <w:noProof w:val="0"/>
          <w:sz w:val="22"/>
          <w:szCs w:val="22"/>
          <w:lang w:val="en-GB"/>
        </w:rPr>
        <w:t>But</w:t>
      </w:r>
      <w:r w:rsidRPr="0B5926AA" w:rsidR="3D7DDE5F">
        <w:rPr>
          <w:rFonts w:ascii="Arial" w:hAnsi="Arial" w:eastAsia="Arial" w:cs="Arial"/>
          <w:noProof w:val="0"/>
          <w:sz w:val="22"/>
          <w:szCs w:val="22"/>
          <w:lang w:val="en-GB"/>
        </w:rPr>
        <w:t xml:space="preserve"> since Companie had failed, there had been no news. excellent client service through effective data use. It is not obvious if they performed these processes as thoroughly as </w:t>
      </w:r>
      <w:r w:rsidRPr="0B5926AA" w:rsidR="3D7DDE5F">
        <w:rPr>
          <w:rFonts w:ascii="Arial" w:hAnsi="Arial" w:eastAsia="Arial" w:cs="Arial"/>
          <w:noProof w:val="0"/>
          <w:sz w:val="22"/>
          <w:szCs w:val="22"/>
          <w:lang w:val="en-GB"/>
        </w:rPr>
        <w:t>feasible</w:t>
      </w:r>
      <w:r w:rsidRPr="0B5926AA" w:rsidR="3D7DDE5F">
        <w:rPr>
          <w:rFonts w:ascii="Arial" w:hAnsi="Arial" w:eastAsia="Arial" w:cs="Arial"/>
          <w:noProof w:val="0"/>
          <w:sz w:val="22"/>
          <w:szCs w:val="22"/>
          <w:lang w:val="en-GB"/>
        </w:rPr>
        <w:t xml:space="preserve">. Without specific facts or statistics on their actual use of data-driven strategies, it is hard to </w:t>
      </w:r>
      <w:r w:rsidRPr="0B5926AA" w:rsidR="3D7DDE5F">
        <w:rPr>
          <w:rFonts w:ascii="Arial" w:hAnsi="Arial" w:eastAsia="Arial" w:cs="Arial"/>
          <w:noProof w:val="0"/>
          <w:sz w:val="22"/>
          <w:szCs w:val="22"/>
          <w:lang w:val="en-GB"/>
        </w:rPr>
        <w:t>establish</w:t>
      </w:r>
      <w:r w:rsidRPr="0B5926AA" w:rsidR="3D7DDE5F">
        <w:rPr>
          <w:rFonts w:ascii="Arial" w:hAnsi="Arial" w:eastAsia="Arial" w:cs="Arial"/>
          <w:noProof w:val="0"/>
          <w:sz w:val="22"/>
          <w:szCs w:val="22"/>
          <w:lang w:val="en-GB"/>
        </w:rPr>
        <w:t xml:space="preserve"> with certainty if they carry out these findings.</w:t>
      </w:r>
    </w:p>
    <w:p w:rsidR="4DEDEFB8" w:rsidP="0B5926AA" w:rsidRDefault="4DEDEFB8" w14:paraId="7A052537" w14:textId="68C727D2">
      <w:pPr>
        <w:pStyle w:val="Normal"/>
        <w:ind w:firstLine="0"/>
        <w:jc w:val="left"/>
        <w:rPr>
          <w:rFonts w:ascii="Calibri Light" w:hAnsi="Calibri Light" w:eastAsia="Calibri Light" w:cs="Calibri Light"/>
          <w:b w:val="1"/>
          <w:bCs w:val="1"/>
          <w:color w:val="0070C0"/>
          <w:sz w:val="28"/>
          <w:szCs w:val="28"/>
          <w:lang w:val="en-US"/>
        </w:rPr>
      </w:pPr>
      <w:r w:rsidRPr="0B5926AA" w:rsidR="257C8B8C">
        <w:rPr>
          <w:rFonts w:ascii="Calibri Light" w:hAnsi="Calibri Light" w:eastAsia="Calibri Light" w:cs="Calibri Light"/>
          <w:b w:val="1"/>
          <w:bCs w:val="1"/>
          <w:color w:val="0070C0"/>
          <w:sz w:val="28"/>
          <w:szCs w:val="28"/>
          <w:lang w:val="en-US"/>
        </w:rPr>
        <w:t>The Effects of Innovation</w:t>
      </w:r>
      <w:r w:rsidRPr="0B5926AA" w:rsidR="257C8B8C">
        <w:rPr>
          <w:rFonts w:ascii="Calibri Light" w:hAnsi="Calibri Light" w:eastAsia="Calibri Light" w:cs="Calibri Light"/>
          <w:b w:val="1"/>
          <w:bCs w:val="1"/>
          <w:color w:val="0070C0"/>
          <w:sz w:val="28"/>
          <w:szCs w:val="28"/>
          <w:lang w:val="en-US"/>
        </w:rPr>
        <w:t xml:space="preserve">.  </w:t>
      </w:r>
    </w:p>
    <w:p w:rsidR="4DEDEFB8" w:rsidP="0B5926AA" w:rsidRDefault="4DEDEFB8" w14:paraId="425B3B7D" w14:textId="08557BB5">
      <w:pPr>
        <w:pStyle w:val="Normal"/>
        <w:ind w:firstLine="0"/>
        <w:jc w:val="left"/>
        <w:rPr>
          <w:rFonts w:ascii="Arial" w:hAnsi="Arial" w:eastAsia="Arial" w:cs="Arial"/>
          <w:sz w:val="22"/>
          <w:szCs w:val="22"/>
          <w:lang w:val="en-US"/>
        </w:rPr>
      </w:pPr>
      <w:r w:rsidRPr="0B5926AA" w:rsidR="257C8B8C">
        <w:rPr>
          <w:rFonts w:ascii="Arial" w:hAnsi="Arial" w:eastAsia="Arial" w:cs="Arial"/>
          <w:noProof w:val="0"/>
          <w:sz w:val="22"/>
          <w:szCs w:val="22"/>
          <w:lang w:val="en-US"/>
        </w:rPr>
        <w:t>Debenhams Company PL's innovation strategy has significantly improved its performance and competitiveness. It has enhanced customer relationships through technology and personalized suggestions, leading to happier and more engaged customers. Additionally, it has increased revenue by providing innovative products and services, fostering customer loyalty, and boosting sales.</w:t>
      </w:r>
    </w:p>
    <w:p w:rsidR="4DEDEFB8" w:rsidP="0B5926AA" w:rsidRDefault="4DEDEFB8" w14:paraId="5E7760C0" w14:textId="71177CFA">
      <w:pPr>
        <w:pStyle w:val="Normal"/>
        <w:ind w:firstLine="0"/>
        <w:jc w:val="left"/>
        <w:rPr>
          <w:rFonts w:ascii="Arial" w:hAnsi="Arial" w:eastAsia="Arial" w:cs="Arial"/>
          <w:b w:val="0"/>
          <w:bCs w:val="0"/>
          <w:noProof w:val="0"/>
          <w:color w:val="0070C0"/>
          <w:sz w:val="22"/>
          <w:szCs w:val="22"/>
          <w:lang w:val="en-US"/>
        </w:rPr>
      </w:pPr>
      <w:r w:rsidRPr="0B5926AA" w:rsidR="4B0F5032">
        <w:rPr>
          <w:rFonts w:ascii="Arial" w:hAnsi="Arial" w:eastAsia="Arial" w:cs="Arial"/>
          <w:b w:val="0"/>
          <w:bCs w:val="0"/>
          <w:noProof w:val="0"/>
          <w:sz w:val="22"/>
          <w:szCs w:val="22"/>
          <w:lang w:val="en-US"/>
        </w:rPr>
        <w:t xml:space="preserve"> </w:t>
      </w:r>
      <w:r w:rsidRPr="0B5926AA" w:rsidR="4DEDEFB8">
        <w:rPr>
          <w:rFonts w:ascii="Calibri Light" w:hAnsi="Calibri Light" w:eastAsia="Calibri Light" w:cs="Calibri Light"/>
          <w:b w:val="1"/>
          <w:bCs w:val="1"/>
          <w:noProof w:val="0"/>
          <w:color w:val="0070C0"/>
          <w:sz w:val="28"/>
          <w:szCs w:val="28"/>
          <w:lang w:val="en-US"/>
        </w:rPr>
        <w:t xml:space="preserve">Does Debenham </w:t>
      </w:r>
      <w:r w:rsidRPr="0B5926AA" w:rsidR="427B1BD0">
        <w:rPr>
          <w:rFonts w:ascii="Calibri Light" w:hAnsi="Calibri Light" w:eastAsia="Calibri Light" w:cs="Calibri Light"/>
          <w:b w:val="1"/>
          <w:bCs w:val="1"/>
          <w:noProof w:val="0"/>
          <w:color w:val="0070C0"/>
          <w:sz w:val="28"/>
          <w:szCs w:val="28"/>
          <w:lang w:val="en-US"/>
        </w:rPr>
        <w:t>use</w:t>
      </w:r>
      <w:r w:rsidRPr="0B5926AA" w:rsidR="4DEDEFB8">
        <w:rPr>
          <w:rFonts w:ascii="Calibri Light" w:hAnsi="Calibri Light" w:eastAsia="Calibri Light" w:cs="Calibri Light"/>
          <w:b w:val="1"/>
          <w:bCs w:val="1"/>
          <w:noProof w:val="0"/>
          <w:color w:val="0070C0"/>
          <w:sz w:val="28"/>
          <w:szCs w:val="28"/>
          <w:lang w:val="en-US"/>
        </w:rPr>
        <w:t xml:space="preserve"> </w:t>
      </w:r>
      <w:r w:rsidRPr="0B5926AA" w:rsidR="34E8F310">
        <w:rPr>
          <w:rFonts w:ascii="Calibri Light" w:hAnsi="Calibri Light" w:eastAsia="Calibri Light" w:cs="Calibri Light"/>
          <w:b w:val="1"/>
          <w:bCs w:val="1"/>
          <w:noProof w:val="0"/>
          <w:color w:val="0070C0"/>
          <w:sz w:val="28"/>
          <w:szCs w:val="28"/>
          <w:lang w:val="en-US"/>
        </w:rPr>
        <w:t>SCAMPER</w:t>
      </w:r>
      <w:r w:rsidRPr="0B5926AA" w:rsidR="527EEB2F">
        <w:rPr>
          <w:rFonts w:ascii="Calibri Light" w:hAnsi="Calibri Light" w:eastAsia="Calibri Light" w:cs="Calibri Light"/>
          <w:b w:val="1"/>
          <w:bCs w:val="1"/>
          <w:noProof w:val="0"/>
          <w:color w:val="0070C0"/>
          <w:sz w:val="28"/>
          <w:szCs w:val="28"/>
          <w:lang w:val="en-US"/>
        </w:rPr>
        <w:t xml:space="preserve">? </w:t>
      </w:r>
      <w:r w:rsidRPr="0B5926AA" w:rsidR="29B53FD2">
        <w:rPr>
          <w:rFonts w:ascii="Calibri Light" w:hAnsi="Calibri Light" w:eastAsia="Calibri Light" w:cs="Calibri Light"/>
          <w:b w:val="1"/>
          <w:bCs w:val="1"/>
          <w:noProof w:val="0"/>
          <w:color w:val="0070C0"/>
          <w:sz w:val="28"/>
          <w:szCs w:val="28"/>
          <w:lang w:val="en-US"/>
        </w:rPr>
        <w:t xml:space="preserve">What is </w:t>
      </w:r>
      <w:r w:rsidRPr="0B5926AA" w:rsidR="07F26B03">
        <w:rPr>
          <w:rFonts w:ascii="Calibri Light" w:hAnsi="Calibri Light" w:eastAsia="Calibri Light" w:cs="Calibri Light"/>
          <w:b w:val="1"/>
          <w:bCs w:val="1"/>
          <w:noProof w:val="0"/>
          <w:color w:val="0070C0"/>
          <w:sz w:val="28"/>
          <w:szCs w:val="28"/>
          <w:lang w:val="en-US"/>
        </w:rPr>
        <w:t>SCAMPER</w:t>
      </w:r>
      <w:r w:rsidRPr="0B5926AA" w:rsidR="29B53FD2">
        <w:rPr>
          <w:rFonts w:ascii="Calibri Light" w:hAnsi="Calibri Light" w:eastAsia="Calibri Light" w:cs="Calibri Light"/>
          <w:b w:val="1"/>
          <w:bCs w:val="1"/>
          <w:noProof w:val="0"/>
          <w:color w:val="0070C0"/>
          <w:sz w:val="28"/>
          <w:szCs w:val="28"/>
          <w:lang w:val="en-US"/>
        </w:rPr>
        <w:t>?</w:t>
      </w:r>
    </w:p>
    <w:p w:rsidR="4DEDEFB8" w:rsidP="0B5926AA" w:rsidRDefault="4DEDEFB8" w14:paraId="6795226F" w14:textId="219A57DB">
      <w:pPr>
        <w:pStyle w:val="Normal"/>
        <w:ind w:firstLine="0"/>
        <w:jc w:val="left"/>
        <w:rPr>
          <w:rFonts w:ascii="Arial" w:hAnsi="Arial" w:eastAsia="Arial" w:cs="Arial"/>
          <w:b w:val="0"/>
          <w:bCs w:val="0"/>
          <w:noProof w:val="0"/>
          <w:sz w:val="22"/>
          <w:szCs w:val="22"/>
          <w:lang w:val="en-US"/>
        </w:rPr>
      </w:pPr>
      <w:r w:rsidRPr="0B5926AA" w:rsidR="29B53FD2">
        <w:rPr>
          <w:rFonts w:ascii="Calibri Light" w:hAnsi="Calibri Light" w:eastAsia="Calibri Light" w:cs="Calibri Light"/>
          <w:b w:val="1"/>
          <w:bCs w:val="1"/>
          <w:noProof w:val="0"/>
          <w:sz w:val="28"/>
          <w:szCs w:val="28"/>
          <w:lang w:val="en-US"/>
        </w:rPr>
        <w:t xml:space="preserve"> </w:t>
      </w:r>
      <w:r w:rsidRPr="0B5926AA" w:rsidR="35D695CF">
        <w:rPr>
          <w:rFonts w:ascii="Arial" w:hAnsi="Arial" w:eastAsia="Arial" w:cs="Arial"/>
          <w:b w:val="0"/>
          <w:bCs w:val="0"/>
          <w:noProof w:val="0"/>
          <w:sz w:val="22"/>
          <w:szCs w:val="22"/>
          <w:lang w:val="en-US"/>
        </w:rPr>
        <w:t xml:space="preserve">Often employed in the realm of brainstorming, the SCAMPER </w:t>
      </w:r>
      <w:bookmarkStart w:name="_Int_pCyGEKd9" w:id="348998828"/>
      <w:r w:rsidRPr="0B5926AA" w:rsidR="35D695CF">
        <w:rPr>
          <w:rFonts w:ascii="Arial" w:hAnsi="Arial" w:eastAsia="Arial" w:cs="Arial"/>
          <w:b w:val="0"/>
          <w:bCs w:val="0"/>
          <w:noProof w:val="0"/>
          <w:sz w:val="22"/>
          <w:szCs w:val="22"/>
          <w:lang w:val="en-US"/>
        </w:rPr>
        <w:t>methodology</w:t>
      </w:r>
      <w:bookmarkEnd w:id="348998828"/>
      <w:r w:rsidRPr="0B5926AA" w:rsidR="35D695CF">
        <w:rPr>
          <w:rFonts w:ascii="Arial" w:hAnsi="Arial" w:eastAsia="Arial" w:cs="Arial"/>
          <w:b w:val="0"/>
          <w:bCs w:val="0"/>
          <w:noProof w:val="0"/>
          <w:sz w:val="22"/>
          <w:szCs w:val="22"/>
          <w:lang w:val="en-US"/>
        </w:rPr>
        <w:t xml:space="preserve"> (Alex Osborn, 1950) stands for Substitute, Combine, Adapt, </w:t>
      </w:r>
      <w:bookmarkStart w:name="_Int_gzLHm7AB" w:id="88617231"/>
      <w:r w:rsidRPr="0B5926AA" w:rsidR="35D695CF">
        <w:rPr>
          <w:rFonts w:ascii="Arial" w:hAnsi="Arial" w:eastAsia="Arial" w:cs="Arial"/>
          <w:b w:val="0"/>
          <w:bCs w:val="0"/>
          <w:noProof w:val="0"/>
          <w:sz w:val="22"/>
          <w:szCs w:val="22"/>
          <w:lang w:val="en-US"/>
        </w:rPr>
        <w:t>Modify</w:t>
      </w:r>
      <w:bookmarkEnd w:id="88617231"/>
      <w:r w:rsidRPr="0B5926AA" w:rsidR="35D695CF">
        <w:rPr>
          <w:rFonts w:ascii="Arial" w:hAnsi="Arial" w:eastAsia="Arial" w:cs="Arial"/>
          <w:b w:val="0"/>
          <w:bCs w:val="0"/>
          <w:noProof w:val="0"/>
          <w:sz w:val="22"/>
          <w:szCs w:val="22"/>
          <w:lang w:val="en-US"/>
        </w:rPr>
        <w:t xml:space="preserve">, </w:t>
      </w:r>
      <w:bookmarkStart w:name="_Int_38YXPKhz" w:id="1048025892"/>
      <w:r w:rsidRPr="0B5926AA" w:rsidR="35D695CF">
        <w:rPr>
          <w:rFonts w:ascii="Arial" w:hAnsi="Arial" w:eastAsia="Arial" w:cs="Arial"/>
          <w:b w:val="0"/>
          <w:bCs w:val="0"/>
          <w:noProof w:val="0"/>
          <w:sz w:val="22"/>
          <w:szCs w:val="22"/>
          <w:lang w:val="en-US"/>
        </w:rPr>
        <w:t>Put</w:t>
      </w:r>
      <w:bookmarkEnd w:id="1048025892"/>
      <w:r w:rsidRPr="0B5926AA" w:rsidR="35D695CF">
        <w:rPr>
          <w:rFonts w:ascii="Arial" w:hAnsi="Arial" w:eastAsia="Arial" w:cs="Arial"/>
          <w:b w:val="0"/>
          <w:bCs w:val="0"/>
          <w:noProof w:val="0"/>
          <w:sz w:val="22"/>
          <w:szCs w:val="22"/>
          <w:lang w:val="en-US"/>
        </w:rPr>
        <w:t xml:space="preserve"> to other purposes, Eliminate, and Rearrange. According to Lestari et al. (2023), this "method is a research tool used to generate new ideas by making changes to existing products." Debenhams Company Plc has successfully used </w:t>
      </w:r>
      <w:r w:rsidRPr="0B5926AA" w:rsidR="0907B26B">
        <w:rPr>
          <w:rFonts w:ascii="Arial" w:hAnsi="Arial" w:eastAsia="Arial" w:cs="Arial"/>
          <w:b w:val="0"/>
          <w:bCs w:val="0"/>
          <w:noProof w:val="0"/>
          <w:sz w:val="22"/>
          <w:szCs w:val="22"/>
          <w:lang w:val="en-US"/>
        </w:rPr>
        <w:t>this</w:t>
      </w:r>
      <w:r w:rsidRPr="0B5926AA" w:rsidR="35D695CF">
        <w:rPr>
          <w:rFonts w:ascii="Arial" w:hAnsi="Arial" w:eastAsia="Arial" w:cs="Arial"/>
          <w:b w:val="0"/>
          <w:bCs w:val="0"/>
          <w:noProof w:val="0"/>
          <w:sz w:val="22"/>
          <w:szCs w:val="22"/>
          <w:lang w:val="en-US"/>
        </w:rPr>
        <w:t xml:space="preserve"> approach to foster innovation and generate novel ideas that drive economic growth.</w:t>
      </w:r>
    </w:p>
    <w:p w:rsidR="347146BA" w:rsidP="0B5926AA" w:rsidRDefault="347146BA" w14:paraId="052137DC" w14:textId="5C5CD43B">
      <w:pPr>
        <w:pStyle w:val="Normal"/>
        <w:spacing w:before="240" w:beforeAutospacing="off" w:after="240" w:afterAutospacing="off"/>
        <w:ind w:firstLine="0"/>
        <w:jc w:val="left"/>
        <w:rPr>
          <w:rFonts w:ascii="Arial" w:hAnsi="Arial" w:eastAsia="Arial" w:cs="Arial"/>
          <w:noProof w:val="0"/>
          <w:sz w:val="22"/>
          <w:szCs w:val="22"/>
          <w:lang w:val="en-GB"/>
        </w:rPr>
      </w:pPr>
      <w:r w:rsidRPr="0B5926AA" w:rsidR="5D18CE78">
        <w:rPr>
          <w:rFonts w:ascii="Arial" w:hAnsi="Arial" w:eastAsia="Arial" w:cs="Arial"/>
          <w:b w:val="1"/>
          <w:bCs w:val="1"/>
          <w:noProof w:val="0"/>
          <w:sz w:val="22"/>
          <w:szCs w:val="22"/>
          <w:lang w:val="en-GB"/>
        </w:rPr>
        <w:t xml:space="preserve">What is </w:t>
      </w:r>
      <w:r w:rsidRPr="0B5926AA" w:rsidR="5D18CE78">
        <w:rPr>
          <w:rFonts w:ascii="Arial" w:hAnsi="Arial" w:eastAsia="Arial" w:cs="Arial"/>
          <w:b w:val="1"/>
          <w:bCs w:val="1"/>
          <w:noProof w:val="0"/>
          <w:sz w:val="22"/>
          <w:szCs w:val="22"/>
          <w:lang w:val="en-GB"/>
        </w:rPr>
        <w:t>innovative?</w:t>
      </w:r>
      <w:r w:rsidRPr="0B5926AA" w:rsidR="05AEDCC8">
        <w:rPr>
          <w:rFonts w:ascii="Arial" w:hAnsi="Arial" w:eastAsia="Arial" w:cs="Arial"/>
          <w:noProof w:val="0"/>
          <w:sz w:val="22"/>
          <w:szCs w:val="22"/>
          <w:lang w:val="en-GB"/>
        </w:rPr>
        <w:t xml:space="preserve"> By using creative solutions, like the introduction of a loyalty programme that provides exclusive discounts, tailored shopping experiences, and the </w:t>
      </w:r>
      <w:r w:rsidRPr="0B5926AA" w:rsidR="05AEDCC8">
        <w:rPr>
          <w:rFonts w:ascii="Arial" w:hAnsi="Arial" w:eastAsia="Arial" w:cs="Arial"/>
          <w:noProof w:val="0"/>
          <w:sz w:val="22"/>
          <w:szCs w:val="22"/>
          <w:lang w:val="en-GB"/>
        </w:rPr>
        <w:t>capacity</w:t>
      </w:r>
      <w:r w:rsidRPr="0B5926AA" w:rsidR="05AEDCC8">
        <w:rPr>
          <w:rFonts w:ascii="Arial" w:hAnsi="Arial" w:eastAsia="Arial" w:cs="Arial"/>
          <w:noProof w:val="0"/>
          <w:sz w:val="22"/>
          <w:szCs w:val="22"/>
          <w:lang w:val="en-GB"/>
        </w:rPr>
        <w:t xml:space="preserve"> to track points, Debenhams has been able to overcome obstacles. A robust rewards programme is also included in the programme, enabling users to </w:t>
      </w:r>
      <w:r w:rsidRPr="0B5926AA" w:rsidR="05AEDCC8">
        <w:rPr>
          <w:rFonts w:ascii="Arial" w:hAnsi="Arial" w:eastAsia="Arial" w:cs="Arial"/>
          <w:noProof w:val="0"/>
          <w:sz w:val="22"/>
          <w:szCs w:val="22"/>
          <w:lang w:val="en-GB"/>
        </w:rPr>
        <w:t>accrue</w:t>
      </w:r>
      <w:r w:rsidRPr="0B5926AA" w:rsidR="05AEDCC8">
        <w:rPr>
          <w:rFonts w:ascii="Arial" w:hAnsi="Arial" w:eastAsia="Arial" w:cs="Arial"/>
          <w:noProof w:val="0"/>
          <w:sz w:val="22"/>
          <w:szCs w:val="22"/>
          <w:lang w:val="en-GB"/>
        </w:rPr>
        <w:t xml:space="preserve"> points for shopping and other activities. To be </w:t>
      </w:r>
      <w:r w:rsidRPr="0B5926AA" w:rsidR="05AEDCC8">
        <w:rPr>
          <w:rFonts w:ascii="Arial" w:hAnsi="Arial" w:eastAsia="Arial" w:cs="Arial"/>
          <w:noProof w:val="0"/>
          <w:sz w:val="22"/>
          <w:szCs w:val="22"/>
          <w:lang w:val="en-GB"/>
        </w:rPr>
        <w:t>determined</w:t>
      </w:r>
      <w:r w:rsidRPr="0B5926AA" w:rsidR="05AEDCC8">
        <w:rPr>
          <w:rFonts w:ascii="Arial" w:hAnsi="Arial" w:eastAsia="Arial" w:cs="Arial"/>
          <w:noProof w:val="0"/>
          <w:sz w:val="22"/>
          <w:szCs w:val="22"/>
          <w:lang w:val="en-GB"/>
        </w:rPr>
        <w:t xml:space="preserve">, though, is how well this tactic works at drawing in and keeping consumers. One of the main things giving Debenhams a competitive advantage is their creative approach to customer experience. </w:t>
      </w:r>
      <w:r w:rsidRPr="0B5926AA" w:rsidR="26523125">
        <w:rPr>
          <w:rFonts w:ascii="Arial" w:hAnsi="Arial" w:eastAsia="Arial" w:cs="Arial"/>
          <w:b w:val="1"/>
          <w:bCs w:val="1"/>
          <w:noProof w:val="0"/>
          <w:sz w:val="22"/>
          <w:szCs w:val="22"/>
          <w:lang w:val="en-GB"/>
        </w:rPr>
        <w:t>Substitute</w:t>
      </w:r>
      <w:r w:rsidRPr="0B5926AA" w:rsidR="6C120C3F">
        <w:rPr>
          <w:rFonts w:ascii="Arial" w:hAnsi="Arial" w:eastAsia="Arial" w:cs="Arial"/>
          <w:noProof w:val="0"/>
          <w:sz w:val="22"/>
          <w:szCs w:val="22"/>
          <w:lang w:val="en-GB"/>
        </w:rPr>
        <w:t xml:space="preserve">: To increase customer appeal, the corporation experiments with other packaging materials or </w:t>
      </w:r>
      <w:r w:rsidRPr="0B5926AA" w:rsidR="6C120C3F">
        <w:rPr>
          <w:rFonts w:ascii="Arial" w:hAnsi="Arial" w:eastAsia="Arial" w:cs="Arial"/>
          <w:noProof w:val="0"/>
          <w:sz w:val="22"/>
          <w:szCs w:val="22"/>
          <w:lang w:val="en-GB"/>
        </w:rPr>
        <w:t>looks into</w:t>
      </w:r>
      <w:r w:rsidRPr="0B5926AA" w:rsidR="6C120C3F">
        <w:rPr>
          <w:rFonts w:ascii="Arial" w:hAnsi="Arial" w:eastAsia="Arial" w:cs="Arial"/>
          <w:noProof w:val="0"/>
          <w:sz w:val="22"/>
          <w:szCs w:val="22"/>
          <w:lang w:val="en-GB"/>
        </w:rPr>
        <w:t xml:space="preserve"> alternate textiles or fabrics for apparel lines. </w:t>
      </w:r>
    </w:p>
    <w:p w:rsidR="347146BA" w:rsidP="0B5926AA" w:rsidRDefault="347146BA" w14:paraId="7248600F" w14:textId="3300640A">
      <w:pPr>
        <w:pStyle w:val="Normal"/>
        <w:ind w:firstLine="0"/>
        <w:jc w:val="left"/>
        <w:rPr>
          <w:rFonts w:ascii="Arial" w:hAnsi="Arial" w:eastAsia="Arial" w:cs="Arial"/>
          <w:noProof w:val="0"/>
          <w:sz w:val="22"/>
          <w:szCs w:val="22"/>
          <w:lang w:val="en-GB"/>
        </w:rPr>
      </w:pPr>
      <w:r w:rsidRPr="0B5926AA" w:rsidR="6C120C3F">
        <w:rPr>
          <w:rFonts w:ascii="Arial" w:hAnsi="Arial" w:eastAsia="Arial" w:cs="Arial"/>
          <w:b w:val="1"/>
          <w:bCs w:val="1"/>
          <w:noProof w:val="0"/>
          <w:sz w:val="22"/>
          <w:szCs w:val="22"/>
          <w:lang w:val="en-GB"/>
        </w:rPr>
        <w:t>Combine:</w:t>
      </w:r>
      <w:r w:rsidRPr="0B5926AA" w:rsidR="6C120C3F">
        <w:rPr>
          <w:rFonts w:ascii="Arial" w:hAnsi="Arial" w:eastAsia="Arial" w:cs="Arial"/>
          <w:noProof w:val="0"/>
          <w:sz w:val="22"/>
          <w:szCs w:val="22"/>
          <w:lang w:val="en-GB"/>
        </w:rPr>
        <w:t xml:space="preserve"> </w:t>
      </w:r>
      <w:r w:rsidRPr="0B5926AA" w:rsidR="462A18F3">
        <w:rPr>
          <w:rFonts w:ascii="Arial" w:hAnsi="Arial" w:eastAsia="Arial" w:cs="Arial"/>
          <w:noProof w:val="0"/>
          <w:sz w:val="22"/>
          <w:szCs w:val="22"/>
          <w:lang w:val="en-GB"/>
        </w:rPr>
        <w:t xml:space="preserve">Debenhams merges goods, services, and technology to offer unique deals, such as combining beauty and fashion for a one-stop shopping experience or partnering with other merchants for bundled sales or discounts. </w:t>
      </w:r>
    </w:p>
    <w:p w:rsidR="347146BA" w:rsidP="0B5926AA" w:rsidRDefault="347146BA" w14:paraId="7E5012CC" w14:textId="445F4D74">
      <w:pPr>
        <w:pStyle w:val="Normal"/>
        <w:ind w:firstLine="0"/>
        <w:jc w:val="left"/>
        <w:rPr>
          <w:rFonts w:ascii="Arial" w:hAnsi="Arial" w:eastAsia="Arial" w:cs="Arial"/>
          <w:noProof w:val="0"/>
          <w:sz w:val="22"/>
          <w:szCs w:val="22"/>
          <w:lang w:val="en-GB"/>
        </w:rPr>
      </w:pPr>
      <w:r w:rsidRPr="0B5926AA" w:rsidR="6C120C3F">
        <w:rPr>
          <w:rFonts w:ascii="Arial" w:hAnsi="Arial" w:eastAsia="Arial" w:cs="Arial"/>
          <w:b w:val="1"/>
          <w:bCs w:val="1"/>
          <w:noProof w:val="0"/>
          <w:sz w:val="22"/>
          <w:szCs w:val="22"/>
          <w:lang w:val="en-GB"/>
        </w:rPr>
        <w:t>Adapt:</w:t>
      </w:r>
      <w:r w:rsidRPr="0B5926AA" w:rsidR="6C120C3F">
        <w:rPr>
          <w:rFonts w:ascii="Arial" w:hAnsi="Arial" w:eastAsia="Arial" w:cs="Arial"/>
          <w:noProof w:val="0"/>
          <w:sz w:val="22"/>
          <w:szCs w:val="22"/>
          <w:lang w:val="en-GB"/>
        </w:rPr>
        <w:t xml:space="preserve"> </w:t>
      </w:r>
      <w:r w:rsidRPr="0B5926AA" w:rsidR="79AE5EDB">
        <w:rPr>
          <w:rFonts w:ascii="Arial" w:hAnsi="Arial" w:eastAsia="Arial" w:cs="Arial"/>
          <w:noProof w:val="0"/>
          <w:sz w:val="22"/>
          <w:szCs w:val="22"/>
          <w:lang w:val="en-GB"/>
        </w:rPr>
        <w:t>in</w:t>
      </w:r>
      <w:r w:rsidRPr="0B5926AA" w:rsidR="0429CE6B">
        <w:rPr>
          <w:rFonts w:ascii="Arial" w:hAnsi="Arial" w:eastAsia="Arial" w:cs="Arial"/>
          <w:noProof w:val="0"/>
          <w:sz w:val="22"/>
          <w:szCs w:val="22"/>
          <w:lang w:val="en-GB"/>
        </w:rPr>
        <w:t xml:space="preserve"> addition to introducing sustainable, eco-friendly products and changing its product ranges to satisfy changing consumer wants, Debenhams upgrades its physical locations with virtual reality experiences, beauty bars, and in-store cafés.</w:t>
      </w:r>
    </w:p>
    <w:p w:rsidR="347146BA" w:rsidP="0B5926AA" w:rsidRDefault="347146BA" w14:paraId="7BC3442A" w14:textId="35E8EB53">
      <w:pPr>
        <w:pStyle w:val="Normal"/>
        <w:ind w:firstLine="0"/>
        <w:jc w:val="left"/>
        <w:rPr>
          <w:rFonts w:ascii="Arial" w:hAnsi="Arial" w:eastAsia="Arial" w:cs="Arial"/>
          <w:noProof w:val="0"/>
          <w:sz w:val="22"/>
          <w:szCs w:val="22"/>
          <w:lang w:val="en-GB"/>
        </w:rPr>
      </w:pPr>
      <w:r w:rsidRPr="0B5926AA" w:rsidR="05A4A3BE">
        <w:rPr>
          <w:rFonts w:ascii="Arial" w:hAnsi="Arial" w:eastAsia="Arial" w:cs="Arial"/>
          <w:b w:val="1"/>
          <w:bCs w:val="1"/>
          <w:noProof w:val="0"/>
          <w:sz w:val="22"/>
          <w:szCs w:val="22"/>
          <w:lang w:val="en-GB"/>
        </w:rPr>
        <w:t xml:space="preserve">  </w:t>
      </w:r>
      <w:r w:rsidRPr="0B5926AA" w:rsidR="2DC63029">
        <w:rPr>
          <w:rFonts w:ascii="Arial" w:hAnsi="Arial" w:eastAsia="Arial" w:cs="Arial"/>
          <w:b w:val="1"/>
          <w:bCs w:val="1"/>
          <w:noProof w:val="0"/>
          <w:sz w:val="22"/>
          <w:szCs w:val="22"/>
          <w:lang w:val="en-GB"/>
        </w:rPr>
        <w:t>Modify</w:t>
      </w:r>
      <w:r w:rsidRPr="0B5926AA" w:rsidR="2DC63029">
        <w:rPr>
          <w:rFonts w:ascii="Arial" w:hAnsi="Arial" w:eastAsia="Arial" w:cs="Arial"/>
          <w:noProof w:val="0"/>
          <w:sz w:val="22"/>
          <w:szCs w:val="22"/>
          <w:lang w:val="en-GB"/>
        </w:rPr>
        <w:t xml:space="preserve">: To meet the evolving demands of its clientele, Debenhams has made product range modifications. To meet the varied tastes of its clientele, the firm has expanded its size selection and included environmentally safe and sustainable items. </w:t>
      </w:r>
    </w:p>
    <w:p w:rsidR="347146BA" w:rsidP="0B5926AA" w:rsidRDefault="347146BA" w14:paraId="6F4CD32D" w14:textId="50AEAA1D">
      <w:pPr>
        <w:pStyle w:val="Normal"/>
        <w:ind w:firstLine="0"/>
        <w:jc w:val="left"/>
        <w:rPr>
          <w:rFonts w:ascii="Arial" w:hAnsi="Arial" w:eastAsia="Arial" w:cs="Arial"/>
          <w:noProof w:val="0"/>
          <w:sz w:val="22"/>
          <w:szCs w:val="22"/>
          <w:lang w:val="en-GB"/>
        </w:rPr>
      </w:pPr>
      <w:r w:rsidRPr="0B5926AA" w:rsidR="4EF6120A">
        <w:rPr>
          <w:rFonts w:ascii="Arial" w:hAnsi="Arial" w:eastAsia="Arial" w:cs="Arial"/>
          <w:b w:val="1"/>
          <w:bCs w:val="1"/>
          <w:noProof w:val="0"/>
          <w:sz w:val="22"/>
          <w:szCs w:val="22"/>
          <w:lang w:val="en-GB"/>
        </w:rPr>
        <w:t xml:space="preserve">  </w:t>
      </w:r>
      <w:r w:rsidRPr="0B5926AA" w:rsidR="2DC63029">
        <w:rPr>
          <w:rFonts w:ascii="Arial" w:hAnsi="Arial" w:eastAsia="Arial" w:cs="Arial"/>
          <w:b w:val="1"/>
          <w:bCs w:val="1"/>
          <w:noProof w:val="0"/>
          <w:sz w:val="22"/>
          <w:szCs w:val="22"/>
          <w:lang w:val="en-GB"/>
        </w:rPr>
        <w:t xml:space="preserve">Put the other </w:t>
      </w:r>
      <w:r w:rsidRPr="0B5926AA" w:rsidR="64F71656">
        <w:rPr>
          <w:rFonts w:ascii="Arial" w:hAnsi="Arial" w:eastAsia="Arial" w:cs="Arial"/>
          <w:b w:val="1"/>
          <w:bCs w:val="1"/>
          <w:noProof w:val="0"/>
          <w:sz w:val="22"/>
          <w:szCs w:val="22"/>
          <w:lang w:val="en-GB"/>
        </w:rPr>
        <w:t>propose</w:t>
      </w:r>
      <w:r w:rsidRPr="0B5926AA" w:rsidR="64F71656">
        <w:rPr>
          <w:rFonts w:ascii="Arial" w:hAnsi="Arial" w:eastAsia="Arial" w:cs="Arial"/>
          <w:b w:val="0"/>
          <w:bCs w:val="0"/>
          <w:noProof w:val="0"/>
          <w:sz w:val="22"/>
          <w:szCs w:val="22"/>
          <w:lang w:val="en-GB"/>
        </w:rPr>
        <w:t>.</w:t>
      </w:r>
      <w:r w:rsidRPr="0B5926AA" w:rsidR="0592501A">
        <w:rPr>
          <w:rFonts w:ascii="Arial" w:hAnsi="Arial" w:eastAsia="Arial" w:cs="Arial"/>
          <w:b w:val="0"/>
          <w:bCs w:val="0"/>
          <w:noProof w:val="0"/>
          <w:sz w:val="22"/>
          <w:szCs w:val="22"/>
          <w:lang w:val="en-GB"/>
        </w:rPr>
        <w:t xml:space="preserve"> Debenhams transformed its physical shop locations into community hubs, event venues, and centres, with Cheltenham now home to the single shop. </w:t>
      </w:r>
      <w:r w:rsidRPr="0B5926AA" w:rsidR="5573B3F1">
        <w:rPr>
          <w:rFonts w:ascii="Arial" w:hAnsi="Arial" w:eastAsia="Arial" w:cs="Arial"/>
          <w:b w:val="1"/>
          <w:bCs w:val="1"/>
          <w:noProof w:val="0"/>
          <w:sz w:val="22"/>
          <w:szCs w:val="22"/>
          <w:lang w:val="en-GB"/>
        </w:rPr>
        <w:t>Eliminate</w:t>
      </w:r>
      <w:r w:rsidRPr="0B5926AA" w:rsidR="2DC63029">
        <w:rPr>
          <w:rFonts w:ascii="Arial" w:hAnsi="Arial" w:eastAsia="Arial" w:cs="Arial"/>
          <w:noProof w:val="0"/>
          <w:sz w:val="22"/>
          <w:szCs w:val="22"/>
          <w:lang w:val="en-GB"/>
        </w:rPr>
        <w:t xml:space="preserve"> </w:t>
      </w:r>
      <w:r w:rsidRPr="0B5926AA" w:rsidR="2DC63029">
        <w:rPr>
          <w:rFonts w:ascii="Arial" w:hAnsi="Arial" w:eastAsia="Arial" w:cs="Arial"/>
          <w:noProof w:val="0"/>
          <w:sz w:val="22"/>
          <w:szCs w:val="22"/>
          <w:lang w:val="en-GB"/>
        </w:rPr>
        <w:t>I</w:t>
      </w:r>
      <w:r w:rsidRPr="0B5926AA" w:rsidR="2DC63029">
        <w:rPr>
          <w:rFonts w:ascii="Arial" w:hAnsi="Arial" w:eastAsia="Arial" w:cs="Arial"/>
          <w:noProof w:val="0"/>
          <w:sz w:val="22"/>
          <w:szCs w:val="22"/>
          <w:lang w:val="en-GB"/>
        </w:rPr>
        <w:t>n</w:t>
      </w:r>
      <w:r w:rsidRPr="0B5926AA" w:rsidR="2DC63029">
        <w:rPr>
          <w:rFonts w:ascii="Arial" w:hAnsi="Arial" w:eastAsia="Arial" w:cs="Arial"/>
          <w:noProof w:val="0"/>
          <w:sz w:val="22"/>
          <w:szCs w:val="22"/>
          <w:lang w:val="en-GB"/>
        </w:rPr>
        <w:t xml:space="preserve"> order to</w:t>
      </w:r>
      <w:r w:rsidRPr="0B5926AA" w:rsidR="2DC63029">
        <w:rPr>
          <w:rFonts w:ascii="Arial" w:hAnsi="Arial" w:eastAsia="Arial" w:cs="Arial"/>
          <w:noProof w:val="0"/>
          <w:sz w:val="22"/>
          <w:szCs w:val="22"/>
          <w:lang w:val="en-GB"/>
        </w:rPr>
        <w:t xml:space="preserve"> simplify its operations, Debenhams has gotten rid of unnecessary systems and inefficient procedures. It has also done away with underperforming goods or categories</w:t>
      </w:r>
      <w:r w:rsidRPr="0B5926AA" w:rsidR="2DC63029">
        <w:rPr>
          <w:rFonts w:ascii="Arial" w:hAnsi="Arial" w:eastAsia="Arial" w:cs="Arial"/>
          <w:noProof w:val="0"/>
          <w:sz w:val="22"/>
          <w:szCs w:val="22"/>
          <w:lang w:val="en-GB"/>
        </w:rPr>
        <w:t xml:space="preserve"> </w:t>
      </w:r>
      <w:r w:rsidRPr="0B5926AA" w:rsidR="2DC63029">
        <w:rPr>
          <w:rFonts w:ascii="Arial" w:hAnsi="Arial" w:eastAsia="Arial" w:cs="Arial"/>
          <w:noProof w:val="0"/>
          <w:sz w:val="22"/>
          <w:szCs w:val="22"/>
          <w:lang w:val="en-GB"/>
        </w:rPr>
        <w:t>in order t</w:t>
      </w:r>
      <w:r w:rsidRPr="0B5926AA" w:rsidR="2DC63029">
        <w:rPr>
          <w:rFonts w:ascii="Arial" w:hAnsi="Arial" w:eastAsia="Arial" w:cs="Arial"/>
          <w:noProof w:val="0"/>
          <w:sz w:val="22"/>
          <w:szCs w:val="22"/>
          <w:lang w:val="en-GB"/>
        </w:rPr>
        <w:t>o</w:t>
      </w:r>
      <w:r w:rsidRPr="0B5926AA" w:rsidR="2DC63029">
        <w:rPr>
          <w:rFonts w:ascii="Arial" w:hAnsi="Arial" w:eastAsia="Arial" w:cs="Arial"/>
          <w:noProof w:val="0"/>
          <w:sz w:val="22"/>
          <w:szCs w:val="22"/>
          <w:lang w:val="en-GB"/>
        </w:rPr>
        <w:t xml:space="preserve"> concentrate on its core offers. </w:t>
      </w:r>
    </w:p>
    <w:p w:rsidR="347146BA" w:rsidP="0B5926AA" w:rsidRDefault="347146BA" w14:paraId="03ADA5E4" w14:textId="302C2AA8">
      <w:pPr>
        <w:pStyle w:val="Normal"/>
        <w:ind w:firstLine="0"/>
        <w:jc w:val="left"/>
        <w:rPr>
          <w:rFonts w:ascii="Arial" w:hAnsi="Arial" w:eastAsia="Arial" w:cs="Arial"/>
          <w:noProof w:val="0"/>
          <w:sz w:val="22"/>
          <w:szCs w:val="22"/>
          <w:lang w:val="en-GB"/>
        </w:rPr>
      </w:pPr>
      <w:r w:rsidRPr="0B5926AA" w:rsidR="34C6268A">
        <w:rPr>
          <w:rFonts w:ascii="Arial" w:hAnsi="Arial" w:eastAsia="Arial" w:cs="Arial"/>
          <w:b w:val="1"/>
          <w:bCs w:val="1"/>
          <w:noProof w:val="0"/>
          <w:sz w:val="22"/>
          <w:szCs w:val="22"/>
          <w:lang w:val="en-GB"/>
        </w:rPr>
        <w:t>Reorganise</w:t>
      </w:r>
      <w:r w:rsidRPr="0B5926AA" w:rsidR="2DC63029">
        <w:rPr>
          <w:rFonts w:ascii="Arial" w:hAnsi="Arial" w:eastAsia="Arial" w:cs="Arial"/>
          <w:noProof w:val="0"/>
          <w:sz w:val="22"/>
          <w:szCs w:val="22"/>
          <w:lang w:val="en-GB"/>
        </w:rPr>
        <w:t xml:space="preserve"> </w:t>
      </w:r>
      <w:r w:rsidRPr="0B5926AA" w:rsidR="2DC63029">
        <w:rPr>
          <w:rFonts w:ascii="Arial" w:hAnsi="Arial" w:eastAsia="Arial" w:cs="Arial"/>
          <w:noProof w:val="0"/>
          <w:sz w:val="22"/>
          <w:szCs w:val="22"/>
          <w:lang w:val="en-GB"/>
        </w:rPr>
        <w:t>In order to maximise space, Debenhams has changed the layout of its stores.</w:t>
      </w:r>
      <w:r w:rsidRPr="0B5926AA" w:rsidR="2DC63029">
        <w:rPr>
          <w:rFonts w:ascii="Calibri Light" w:hAnsi="Calibri Light" w:eastAsia="Calibri Light" w:cs="Calibri Light"/>
          <w:b w:val="1"/>
          <w:bCs w:val="1"/>
          <w:noProof w:val="0"/>
          <w:sz w:val="28"/>
          <w:szCs w:val="28"/>
          <w:lang w:val="en-GB"/>
        </w:rPr>
        <w:t xml:space="preserve"> </w:t>
      </w:r>
    </w:p>
    <w:p w:rsidR="347146BA" w:rsidP="0B5926AA" w:rsidRDefault="347146BA" w14:paraId="619B9C1B" w14:textId="1A84B764">
      <w:pPr>
        <w:pStyle w:val="Normal"/>
        <w:ind w:firstLine="0"/>
        <w:jc w:val="left"/>
        <w:rPr>
          <w:rFonts w:ascii="Calibri Light" w:hAnsi="Calibri Light" w:eastAsia="Calibri Light" w:cs="Calibri Light"/>
          <w:b w:val="1"/>
          <w:bCs w:val="1"/>
          <w:noProof w:val="0"/>
          <w:color w:val="0070C0"/>
          <w:sz w:val="28"/>
          <w:szCs w:val="28"/>
          <w:lang w:val="en-GB"/>
        </w:rPr>
      </w:pPr>
      <w:r w:rsidRPr="0B5926AA" w:rsidR="2EFB0492">
        <w:rPr>
          <w:rFonts w:ascii="Calibri Light" w:hAnsi="Calibri Light" w:eastAsia="Calibri Light" w:cs="Calibri Light"/>
          <w:b w:val="1"/>
          <w:bCs w:val="1"/>
          <w:noProof w:val="0"/>
          <w:color w:val="0070C0"/>
          <w:sz w:val="28"/>
          <w:szCs w:val="28"/>
          <w:lang w:val="en-GB"/>
        </w:rPr>
        <w:t>Conclusion</w:t>
      </w:r>
    </w:p>
    <w:p w:rsidR="347146BA" w:rsidP="0B5926AA" w:rsidRDefault="347146BA" w14:paraId="142D4B23" w14:textId="791B5DE0">
      <w:pPr>
        <w:pStyle w:val="Normal"/>
        <w:ind w:firstLine="0"/>
        <w:jc w:val="left"/>
        <w:rPr>
          <w:b w:val="0"/>
          <w:bCs w:val="0"/>
          <w:noProof w:val="0"/>
          <w:lang w:val="en-GB"/>
        </w:rPr>
      </w:pPr>
      <w:r w:rsidRPr="0B5926AA" w:rsidR="4879F426">
        <w:rPr>
          <w:b w:val="0"/>
          <w:bCs w:val="0"/>
          <w:noProof w:val="0"/>
          <w:lang w:val="en-GB"/>
        </w:rPr>
        <w:t xml:space="preserve">Debenhams Company Plc effectively used the SCAMPER strategy to promote innovation and </w:t>
      </w:r>
      <w:r w:rsidRPr="0B5926AA" w:rsidR="4879F426">
        <w:rPr>
          <w:b w:val="0"/>
          <w:bCs w:val="0"/>
          <w:noProof w:val="0"/>
          <w:lang w:val="en-GB"/>
        </w:rPr>
        <w:t>maintain</w:t>
      </w:r>
      <w:r w:rsidRPr="0B5926AA" w:rsidR="4879F426">
        <w:rPr>
          <w:b w:val="0"/>
          <w:bCs w:val="0"/>
          <w:noProof w:val="0"/>
          <w:lang w:val="en-GB"/>
        </w:rPr>
        <w:t xml:space="preserve"> competitiveness. Despite challenges like resource constraints and change aversion, collaboration, education, and data-driven decision-making helped </w:t>
      </w:r>
      <w:r w:rsidRPr="0B5926AA" w:rsidR="4879F426">
        <w:rPr>
          <w:b w:val="0"/>
          <w:bCs w:val="0"/>
          <w:noProof w:val="0"/>
          <w:lang w:val="en-GB"/>
        </w:rPr>
        <w:t>maintain</w:t>
      </w:r>
      <w:r w:rsidRPr="0B5926AA" w:rsidR="4879F426">
        <w:rPr>
          <w:b w:val="0"/>
          <w:bCs w:val="0"/>
          <w:noProof w:val="0"/>
          <w:lang w:val="en-GB"/>
        </w:rPr>
        <w:t xml:space="preserve"> market competitiveness. However, the company's failure to embrace the digital era and excessive debt led to its downfall. Organizations must constantly adapt and change to thrive in today's competitive </w:t>
      </w:r>
      <w:r w:rsidRPr="0B5926AA" w:rsidR="25575483">
        <w:rPr>
          <w:b w:val="0"/>
          <w:bCs w:val="0"/>
          <w:noProof w:val="0"/>
          <w:lang w:val="en-GB"/>
        </w:rPr>
        <w:t xml:space="preserve">world. </w:t>
      </w:r>
      <w:r w:rsidRPr="0B5926AA" w:rsidR="75AA96D8">
        <w:rPr>
          <w:b w:val="0"/>
          <w:bCs w:val="0"/>
          <w:noProof w:val="0"/>
          <w:lang w:val="en-GB"/>
        </w:rPr>
        <w:t>However</w:t>
      </w:r>
      <w:r w:rsidRPr="0B5926AA" w:rsidR="25575483">
        <w:rPr>
          <w:b w:val="0"/>
          <w:bCs w:val="0"/>
          <w:noProof w:val="0"/>
          <w:lang w:val="en-GB"/>
        </w:rPr>
        <w:t xml:space="preserve">, with all research made it, </w:t>
      </w:r>
      <w:r w:rsidRPr="0B5926AA" w:rsidR="7F3624B0">
        <w:rPr>
          <w:b w:val="0"/>
          <w:bCs w:val="0"/>
          <w:noProof w:val="0"/>
          <w:lang w:val="en-GB"/>
        </w:rPr>
        <w:t>did not</w:t>
      </w:r>
      <w:r w:rsidRPr="0B5926AA" w:rsidR="25575483">
        <w:rPr>
          <w:b w:val="0"/>
          <w:bCs w:val="0"/>
          <w:noProof w:val="0"/>
          <w:lang w:val="en-GB"/>
        </w:rPr>
        <w:t xml:space="preserve"> found to much information</w:t>
      </w:r>
      <w:r w:rsidRPr="0B5926AA" w:rsidR="3705B1A7">
        <w:rPr>
          <w:b w:val="0"/>
          <w:bCs w:val="0"/>
          <w:noProof w:val="0"/>
          <w:lang w:val="en-GB"/>
        </w:rPr>
        <w:t xml:space="preserve"> specific</w:t>
      </w:r>
      <w:r w:rsidRPr="0B5926AA" w:rsidR="25575483">
        <w:rPr>
          <w:b w:val="0"/>
          <w:bCs w:val="0"/>
          <w:noProof w:val="0"/>
          <w:lang w:val="en-GB"/>
        </w:rPr>
        <w:t xml:space="preserve"> available about the</w:t>
      </w:r>
      <w:r w:rsidRPr="0B5926AA" w:rsidR="61460417">
        <w:rPr>
          <w:b w:val="0"/>
          <w:bCs w:val="0"/>
          <w:noProof w:val="0"/>
          <w:lang w:val="en-GB"/>
        </w:rPr>
        <w:t xml:space="preserve"> Debenhams plc</w:t>
      </w:r>
      <w:r w:rsidRPr="0B5926AA" w:rsidR="232B398B">
        <w:rPr>
          <w:b w:val="0"/>
          <w:bCs w:val="0"/>
          <w:noProof w:val="0"/>
          <w:lang w:val="en-GB"/>
        </w:rPr>
        <w:t xml:space="preserve">, </w:t>
      </w:r>
      <w:r w:rsidRPr="0B5926AA" w:rsidR="40497428">
        <w:rPr>
          <w:b w:val="0"/>
          <w:bCs w:val="0"/>
          <w:noProof w:val="0"/>
          <w:lang w:val="en-GB"/>
        </w:rPr>
        <w:t>that</w:t>
      </w:r>
      <w:r w:rsidRPr="0B5926AA" w:rsidR="232B398B">
        <w:rPr>
          <w:b w:val="0"/>
          <w:bCs w:val="0"/>
          <w:noProof w:val="0"/>
          <w:lang w:val="en-GB"/>
        </w:rPr>
        <w:t xml:space="preserve"> is why most of time generality about arguments. </w:t>
      </w:r>
    </w:p>
    <w:p w:rsidR="4D5DA375" w:rsidP="0B5926AA" w:rsidRDefault="4D5DA375" w14:paraId="19BF35D2" w14:textId="662B6A8F">
      <w:pPr>
        <w:pStyle w:val="Normal"/>
        <w:spacing w:before="240" w:beforeAutospacing="off" w:after="240" w:afterAutospacing="off"/>
        <w:ind/>
        <w:jc w:val="left"/>
        <w:rPr>
          <w:b w:val="0"/>
          <w:bCs w:val="0"/>
          <w:noProof w:val="0"/>
          <w:lang w:val="en-GB"/>
        </w:rPr>
      </w:pPr>
    </w:p>
    <w:p w:rsidR="4D5DA375" w:rsidP="0B5926AA" w:rsidRDefault="4D5DA375" w14:paraId="4E97AEDE" w14:textId="50AC2C17">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6E96F5F7" w14:textId="02427599">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48BA0AED" w14:textId="06D10DC5">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27FD21C1" w14:textId="66AA744C">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38DF4F63" w14:textId="08766166">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18DACF20" w14:textId="511C88EF">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089CBF4E" w14:textId="5EE6B857">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764B38E8" w14:textId="6A26500B">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344A25A2" w14:textId="27CB872F">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18192050" w14:textId="5276439D">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05471C49" w14:textId="0FBE3D3A">
      <w:pPr>
        <w:pStyle w:val="Heading1"/>
        <w:spacing w:before="240" w:beforeAutospacing="off" w:after="240" w:afterAutospacing="off"/>
        <w:ind w:left="0"/>
        <w:jc w:val="left"/>
        <w:rPr>
          <w:rFonts w:ascii="Calibri Light" w:hAnsi="Calibri Light" w:eastAsia="Calibri Light" w:cs="Calibri Light"/>
          <w:noProof w:val="0"/>
          <w:color w:val="0070C0"/>
          <w:lang w:val="en-GB"/>
        </w:rPr>
      </w:pPr>
    </w:p>
    <w:p w:rsidR="4D5DA375" w:rsidP="0B5926AA" w:rsidRDefault="4D5DA375" w14:paraId="309D36C0" w14:textId="67BFD4B3">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5A9CBB47" w14:textId="15142F2B">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40B66833" w14:textId="1025259F">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46DD30E1" w14:textId="4B4F3B86">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3BB92F37" w14:textId="191F80C0">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2687087E" w14:textId="52F04D3B">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6A99A740" w14:textId="37E3ACFD">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58AD5A85" w14:textId="79FF58BF">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430F58DA" w14:textId="64A91642">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1F9F5096" w14:textId="23661F8F">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62E3A1C8" w14:textId="2DE50232">
      <w:pPr>
        <w:spacing w:before="240" w:beforeAutospacing="off" w:after="240" w:afterAutospacing="off"/>
        <w:ind/>
        <w:rPr>
          <w:rFonts w:ascii="Calibri Light" w:hAnsi="Calibri Light" w:eastAsia="Calibri Light" w:cs="Calibri Light"/>
          <w:b w:val="0"/>
          <w:bCs w:val="0"/>
          <w:i w:val="1"/>
          <w:iCs w:val="1"/>
          <w:noProof w:val="0"/>
          <w:sz w:val="22"/>
          <w:szCs w:val="22"/>
          <w:lang w:val="en-GB"/>
        </w:rPr>
      </w:pPr>
    </w:p>
    <w:p w:rsidR="4D5DA375" w:rsidP="0B5926AA" w:rsidRDefault="4D5DA375" w14:paraId="56890D02" w14:textId="3368FA3A">
      <w:pPr>
        <w:spacing w:before="240" w:beforeAutospacing="off" w:after="240" w:afterAutospacing="off"/>
        <w:ind/>
        <w:rPr>
          <w:rFonts w:ascii="Calibri Light" w:hAnsi="Calibri Light" w:eastAsia="Calibri Light" w:cs="Calibri Light"/>
          <w:b w:val="0"/>
          <w:bCs w:val="0"/>
          <w:i w:val="1"/>
          <w:iCs w:val="1"/>
          <w:noProof w:val="0"/>
          <w:color w:val="0070C0"/>
          <w:sz w:val="28"/>
          <w:szCs w:val="28"/>
          <w:lang w:val="en-GB"/>
        </w:rPr>
      </w:pPr>
      <w:r w:rsidRPr="0B5926AA" w:rsidR="5E86DBAE">
        <w:rPr>
          <w:rFonts w:ascii="Calibri Light" w:hAnsi="Calibri Light" w:eastAsia="Calibri Light" w:cs="Calibri Light"/>
          <w:b w:val="0"/>
          <w:bCs w:val="0"/>
          <w:i w:val="1"/>
          <w:iCs w:val="1"/>
          <w:color w:val="0070C0"/>
          <w:sz w:val="28"/>
          <w:szCs w:val="28"/>
        </w:rPr>
        <w:t>References</w:t>
      </w:r>
    </w:p>
    <w:p w:rsidR="4D5DA375" w:rsidP="0B5926AA" w:rsidRDefault="4D5DA375" w14:paraId="61A87C12" w14:textId="3FACA59B">
      <w:pPr>
        <w:pStyle w:val="Normal"/>
        <w:spacing w:before="240" w:beforeAutospacing="off" w:after="240" w:afterAutospacing="off"/>
        <w:ind/>
        <w:rPr>
          <w:rFonts w:ascii="Calibri Light" w:hAnsi="Calibri Light" w:eastAsia="Calibri Light" w:cs="Calibri Light"/>
          <w:b w:val="0"/>
          <w:bCs w:val="0"/>
          <w:i w:val="1"/>
          <w:iCs w:val="1"/>
          <w:noProof w:val="0"/>
          <w:color w:val="0070C0"/>
          <w:sz w:val="22"/>
          <w:szCs w:val="22"/>
          <w:lang w:val="en-GB"/>
        </w:rPr>
      </w:pPr>
      <w:r w:rsidRPr="0B5926AA" w:rsidR="75BA3C49">
        <w:rPr>
          <w:rFonts w:ascii="Calibri Light" w:hAnsi="Calibri Light" w:eastAsia="Calibri Light" w:cs="Calibri Light"/>
          <w:b w:val="0"/>
          <w:bCs w:val="0"/>
          <w:i w:val="1"/>
          <w:iCs w:val="1"/>
          <w:noProof w:val="0"/>
          <w:sz w:val="22"/>
          <w:szCs w:val="22"/>
          <w:lang w:val="en-GB"/>
        </w:rPr>
        <w:t xml:space="preserve">Barsh. J, et al (2008) on McKinsey Quarterly in Article “Leadership and innovation” </w:t>
      </w:r>
      <w:r w:rsidRPr="0B5926AA" w:rsidR="75BA3C49">
        <w:rPr>
          <w:rFonts w:ascii="Calibri Light" w:hAnsi="Calibri Light" w:eastAsia="Calibri Light" w:cs="Calibri Light"/>
          <w:b w:val="0"/>
          <w:bCs w:val="0"/>
          <w:i w:val="1"/>
          <w:iCs w:val="1"/>
          <w:noProof w:val="0"/>
          <w:color w:val="0070C0"/>
          <w:sz w:val="22"/>
          <w:szCs w:val="22"/>
          <w:lang w:val="en-GB"/>
        </w:rPr>
        <w:t xml:space="preserve"> </w:t>
      </w:r>
      <w:r w:rsidRPr="0B5926AA" w:rsidR="0C9F340D">
        <w:rPr>
          <w:rFonts w:ascii="Calibri Light" w:hAnsi="Calibri Light" w:eastAsia="Calibri Light" w:cs="Calibri Light"/>
          <w:b w:val="0"/>
          <w:bCs w:val="0"/>
          <w:i w:val="1"/>
          <w:iCs w:val="1"/>
          <w:noProof w:val="0"/>
          <w:color w:val="0070C0"/>
          <w:sz w:val="22"/>
          <w:szCs w:val="22"/>
          <w:lang w:val="en-GB"/>
        </w:rPr>
        <w:t>https://www.bing.com/search?pglt=43&amp;q=Barsh.+J%2C+et+al+(2008)+on+McKinsey+Quarterly+in+Article+%E2%80%9CLeadership+and+innovation%E2%80%9D&amp;cvid=009d83234ac443caa17770a20a9306bf&amp;gs_lcrp=EgZjaHJvbWUyBggAEEUYOdIBCDI4MzdqMGoxqAIAsAIA&amp;FORM=ANNTA1&amp;PC=NMTS#:~:text=Leadership%20and-,innovation%20%2D%20McKinsey%20%26%20Company,and%20above%20and%20from%20736%20lower%2Dlevel%20executives%20around%20the%20world.,-EXPLORE%20FURTHER</w:t>
      </w:r>
    </w:p>
    <w:p w:rsidR="4D5DA375" w:rsidP="0B5926AA" w:rsidRDefault="4D5DA375" w14:paraId="0E0C5128" w14:textId="384B82CD">
      <w:pPr>
        <w:pStyle w:val="Normal"/>
        <w:spacing w:before="240" w:beforeAutospacing="off" w:after="240" w:afterAutospacing="off"/>
        <w:ind w:left="0" w:firstLine="0"/>
        <w:jc w:val="left"/>
        <w:rPr>
          <w:rFonts w:ascii="Calibri Light" w:hAnsi="Calibri Light" w:eastAsia="Calibri Light" w:cs="Calibri Light"/>
          <w:b w:val="0"/>
          <w:bCs w:val="0"/>
          <w:i w:val="1"/>
          <w:iCs w:val="1"/>
          <w:noProof w:val="0"/>
          <w:color w:val="0070C0"/>
          <w:sz w:val="22"/>
          <w:szCs w:val="22"/>
          <w:lang w:val="en-GB"/>
        </w:rPr>
      </w:pPr>
      <w:r w:rsidRPr="0B5926AA" w:rsidR="69CEA26E">
        <w:rPr>
          <w:rFonts w:ascii="Calibri Light" w:hAnsi="Calibri Light" w:eastAsia="Calibri Light" w:cs="Calibri Light"/>
          <w:b w:val="0"/>
          <w:bCs w:val="0"/>
          <w:i w:val="1"/>
          <w:iCs w:val="1"/>
          <w:noProof w:val="0"/>
          <w:sz w:val="22"/>
          <w:szCs w:val="22"/>
          <w:lang w:val="en-GB"/>
        </w:rPr>
        <w:t xml:space="preserve">       Boyles, M (2022) Innovation in Business: What It Is &amp; Why </w:t>
      </w:r>
      <w:r w:rsidRPr="0B5926AA" w:rsidR="69CEA26E">
        <w:rPr>
          <w:rFonts w:ascii="Calibri Light" w:hAnsi="Calibri Light" w:eastAsia="Calibri Light" w:cs="Calibri Light"/>
          <w:b w:val="0"/>
          <w:bCs w:val="0"/>
          <w:i w:val="1"/>
          <w:iCs w:val="1"/>
          <w:noProof w:val="0"/>
          <w:sz w:val="22"/>
          <w:szCs w:val="22"/>
          <w:lang w:val="en-GB"/>
        </w:rPr>
        <w:t>It’s</w:t>
      </w:r>
      <w:r w:rsidRPr="0B5926AA" w:rsidR="69CEA26E">
        <w:rPr>
          <w:rFonts w:ascii="Calibri Light" w:hAnsi="Calibri Light" w:eastAsia="Calibri Light" w:cs="Calibri Light"/>
          <w:b w:val="0"/>
          <w:bCs w:val="0"/>
          <w:i w:val="1"/>
          <w:iCs w:val="1"/>
          <w:noProof w:val="0"/>
          <w:sz w:val="22"/>
          <w:szCs w:val="22"/>
          <w:lang w:val="en-GB"/>
        </w:rPr>
        <w:t xml:space="preserve"> So Important. 08 MAR 2022, Harvard Business school online </w:t>
      </w:r>
      <w:r w:rsidRPr="0B5926AA" w:rsidR="69CEA26E">
        <w:rPr>
          <w:rFonts w:ascii="Calibri Light" w:hAnsi="Calibri Light" w:eastAsia="Calibri Light" w:cs="Calibri Light"/>
          <w:b w:val="0"/>
          <w:bCs w:val="0"/>
          <w:i w:val="1"/>
          <w:iCs w:val="1"/>
          <w:noProof w:val="0"/>
          <w:color w:val="0070C0"/>
          <w:sz w:val="22"/>
          <w:szCs w:val="22"/>
          <w:lang w:val="en-GB"/>
        </w:rPr>
        <w:t xml:space="preserve">https://online.hbs.edu/blog/post/importance-of-innovationbusiness#:~:text=INNOVATION%20IN%20BUSINESS, solve%20many%20problems  </w:t>
      </w:r>
    </w:p>
    <w:p w:rsidR="4D5DA375" w:rsidP="0B5926AA" w:rsidRDefault="4D5DA375" w14:paraId="6AA844CA" w14:textId="60E1B462">
      <w:pPr>
        <w:pStyle w:val="Normal"/>
        <w:spacing w:before="240" w:beforeAutospacing="off" w:after="240" w:afterAutospacing="off"/>
        <w:ind w:left="0" w:firstLine="0"/>
        <w:jc w:val="left"/>
        <w:rPr>
          <w:rFonts w:ascii="Calibri Light" w:hAnsi="Calibri Light" w:eastAsia="Calibri Light" w:cs="Calibri Light"/>
          <w:b w:val="0"/>
          <w:bCs w:val="0"/>
          <w:i w:val="1"/>
          <w:iCs w:val="1"/>
          <w:noProof w:val="0"/>
          <w:color w:val="0070C0"/>
          <w:sz w:val="22"/>
          <w:szCs w:val="22"/>
          <w:u w:val="none"/>
          <w:lang w:val="en-GB"/>
        </w:rPr>
      </w:pPr>
      <w:r w:rsidRPr="0B5926AA" w:rsidR="69CEA26E">
        <w:rPr>
          <w:rFonts w:ascii="Calibri Light" w:hAnsi="Calibri Light" w:eastAsia="Calibri Light" w:cs="Calibri Light"/>
          <w:b w:val="0"/>
          <w:bCs w:val="0"/>
          <w:i w:val="1"/>
          <w:iCs w:val="1"/>
          <w:noProof w:val="0"/>
          <w:sz w:val="22"/>
          <w:szCs w:val="22"/>
          <w:lang w:val="en-GB"/>
        </w:rPr>
        <w:t xml:space="preserve">       </w:t>
      </w:r>
      <w:r w:rsidRPr="0B5926AA" w:rsidR="594397B6">
        <w:rPr>
          <w:rFonts w:ascii="Calibri Light" w:hAnsi="Calibri Light" w:eastAsia="Calibri Light" w:cs="Calibri Light"/>
          <w:b w:val="0"/>
          <w:bCs w:val="0"/>
          <w:i w:val="1"/>
          <w:iCs w:val="1"/>
          <w:noProof w:val="0"/>
          <w:sz w:val="22"/>
          <w:szCs w:val="22"/>
          <w:lang w:val="en-GB"/>
        </w:rPr>
        <w:t xml:space="preserve">  </w:t>
      </w:r>
      <w:r w:rsidRPr="0B5926AA" w:rsidR="4D5DA375">
        <w:rPr>
          <w:rFonts w:ascii="Calibri Light" w:hAnsi="Calibri Light" w:eastAsia="Calibri Light" w:cs="Calibri Light"/>
          <w:b w:val="0"/>
          <w:bCs w:val="0"/>
          <w:i w:val="1"/>
          <w:iCs w:val="1"/>
          <w:noProof w:val="0"/>
          <w:sz w:val="22"/>
          <w:szCs w:val="22"/>
          <w:lang w:val="en-GB"/>
        </w:rPr>
        <w:t xml:space="preserve">Christensen, Clayton M. "The Innovator's Dilemma: When New Technologies Cause Great Firms to Fail." Harvard Business Review. (1997). Journal of Product </w:t>
      </w:r>
      <w:r w:rsidRPr="0B5926AA" w:rsidR="4E318B57">
        <w:rPr>
          <w:rFonts w:ascii="Calibri Light" w:hAnsi="Calibri Light" w:eastAsia="Calibri Light" w:cs="Calibri Light"/>
          <w:b w:val="0"/>
          <w:bCs w:val="0"/>
          <w:i w:val="1"/>
          <w:iCs w:val="1"/>
          <w:noProof w:val="0"/>
          <w:sz w:val="22"/>
          <w:szCs w:val="22"/>
          <w:lang w:val="en-GB"/>
        </w:rPr>
        <w:t>Innovation Management</w:t>
      </w:r>
      <w:r w:rsidRPr="0B5926AA" w:rsidR="4D5DA375">
        <w:rPr>
          <w:rFonts w:ascii="Calibri Light" w:hAnsi="Calibri Light" w:eastAsia="Calibri Light" w:cs="Calibri Light"/>
          <w:b w:val="0"/>
          <w:bCs w:val="0"/>
          <w:i w:val="1"/>
          <w:iCs w:val="1"/>
          <w:noProof w:val="0"/>
          <w:sz w:val="22"/>
          <w:szCs w:val="22"/>
          <w:lang w:val="en-GB"/>
        </w:rPr>
        <w:t>, Publication year, 1998, day 01.</w:t>
      </w:r>
      <w:r w:rsidRPr="0B5926AA" w:rsidR="4D5DA375">
        <w:rPr>
          <w:rFonts w:ascii="Calibri Light" w:hAnsi="Calibri Light" w:eastAsia="Calibri Light" w:cs="Calibri Light"/>
          <w:b w:val="0"/>
          <w:bCs w:val="0"/>
          <w:i w:val="1"/>
          <w:iCs w:val="1"/>
          <w:noProof w:val="0"/>
          <w:color w:val="0070C0"/>
          <w:sz w:val="22"/>
          <w:szCs w:val="22"/>
          <w:u w:val="none"/>
          <w:lang w:val="en-GB"/>
        </w:rPr>
        <w:t xml:space="preserve"> </w:t>
      </w:r>
      <w:hyperlink r:id="R67dccfc175c443e3">
        <w:r w:rsidRPr="0B5926AA" w:rsidR="4D5DA375">
          <w:rPr>
            <w:rStyle w:val="Hyperlink"/>
            <w:rFonts w:ascii="Calibri Light" w:hAnsi="Calibri Light" w:eastAsia="Calibri Light" w:cs="Calibri Light"/>
            <w:b w:val="0"/>
            <w:bCs w:val="0"/>
            <w:i w:val="1"/>
            <w:iCs w:val="1"/>
            <w:noProof w:val="0"/>
            <w:color w:val="0070C0"/>
            <w:sz w:val="22"/>
            <w:szCs w:val="22"/>
            <w:u w:val="none"/>
            <w:lang w:val="en-GB"/>
          </w:rPr>
          <w:t>https://hbsp.harvard.edu/product/10032-PDF-ENG</w:t>
        </w:r>
      </w:hyperlink>
    </w:p>
    <w:p w:rsidR="4D5DA375" w:rsidP="0B5926AA" w:rsidRDefault="4D5DA375" w14:paraId="4F58C847" w14:textId="2D0C9310">
      <w:pPr>
        <w:pStyle w:val="Normal"/>
        <w:spacing w:before="240" w:beforeAutospacing="off" w:after="240" w:afterAutospacing="off"/>
        <w:ind w:left="0"/>
        <w:jc w:val="left"/>
        <w:rPr>
          <w:color w:val="0070C0"/>
          <w:u w:val="none"/>
        </w:rPr>
      </w:pPr>
      <w:r w:rsidRPr="0B5926AA" w:rsidR="4D5DA375">
        <w:rPr>
          <w:rFonts w:ascii="Calibri Light" w:hAnsi="Calibri Light" w:eastAsia="Calibri Light" w:cs="Calibri Light"/>
          <w:b w:val="0"/>
          <w:bCs w:val="0"/>
          <w:i w:val="1"/>
          <w:iCs w:val="1"/>
          <w:noProof w:val="0"/>
          <w:sz w:val="22"/>
          <w:szCs w:val="22"/>
          <w:lang w:val="en-GB"/>
        </w:rPr>
        <w:t xml:space="preserve"> </w:t>
      </w:r>
      <w:r w:rsidRPr="0B5926AA" w:rsidR="6FB5B032">
        <w:rPr>
          <w:rFonts w:ascii="Calibri Light" w:hAnsi="Calibri Light" w:eastAsia="Calibri Light" w:cs="Calibri Light"/>
          <w:b w:val="0"/>
          <w:bCs w:val="0"/>
          <w:i w:val="1"/>
          <w:iCs w:val="1"/>
          <w:noProof w:val="0"/>
          <w:sz w:val="22"/>
          <w:szCs w:val="22"/>
          <w:lang w:val="en-GB"/>
        </w:rPr>
        <w:t xml:space="preserve">    </w:t>
      </w:r>
      <w:r w:rsidRPr="0B5926AA" w:rsidR="4D5DA375">
        <w:rPr>
          <w:rFonts w:ascii="Calibri Light" w:hAnsi="Calibri Light" w:eastAsia="Calibri Light" w:cs="Calibri Light"/>
          <w:b w:val="0"/>
          <w:bCs w:val="0"/>
          <w:i w:val="1"/>
          <w:iCs w:val="1"/>
          <w:noProof w:val="0"/>
          <w:sz w:val="22"/>
          <w:szCs w:val="22"/>
          <w:lang w:val="en-GB"/>
        </w:rPr>
        <w:t>Christensen, Clayton M., and Joseph Bower (2003). "The Innovator's Solution: Creating and Sustaining Successful Growth." Harvard Business Review. (2003).4. Tidd, James C., and Gary Pisano. "The Global Innovation Challenge." Harvard Business Review. 2005)</w:t>
      </w:r>
      <w:r w:rsidRPr="0B5926AA" w:rsidR="4D5DA375">
        <w:rPr>
          <w:rFonts w:ascii="Calibri Light" w:hAnsi="Calibri Light" w:eastAsia="Calibri Light" w:cs="Calibri Light"/>
          <w:b w:val="0"/>
          <w:bCs w:val="0"/>
          <w:i w:val="1"/>
          <w:iCs w:val="1"/>
          <w:noProof w:val="0"/>
          <w:color w:val="0070C0"/>
          <w:sz w:val="22"/>
          <w:szCs w:val="22"/>
          <w:lang w:val="en-GB"/>
        </w:rPr>
        <w:t xml:space="preserve">. </w:t>
      </w:r>
      <w:hyperlink w:anchor=":~:text=Clayton%20M.%20Christensen%20and%20Michael%20E.%20Raynor" r:id="R8462ec341a54499e">
        <w:r w:rsidRPr="0B5926AA" w:rsidR="4D5DA375">
          <w:rPr>
            <w:rStyle w:val="Hyperlink"/>
            <w:rFonts w:ascii="Calibri Light" w:hAnsi="Calibri Light" w:eastAsia="Calibri Light" w:cs="Calibri Light"/>
            <w:b w:val="0"/>
            <w:bCs w:val="0"/>
            <w:i w:val="1"/>
            <w:iCs w:val="1"/>
            <w:noProof w:val="0"/>
            <w:color w:val="0070C0"/>
            <w:sz w:val="22"/>
            <w:szCs w:val="22"/>
            <w:u w:val="none"/>
            <w:lang w:val="en-GB"/>
          </w:rPr>
          <w:t>https://www.hbs.edu/faculty/Pages/item.aspx?num=15473#:~:text=Clayton%20M.%20Christensen%20and%20Michael%20E.%20Raynor</w:t>
        </w:r>
      </w:hyperlink>
    </w:p>
    <w:p w:rsidR="7E9BED1E" w:rsidP="0B5926AA" w:rsidRDefault="7E9BED1E" w14:paraId="570C0365" w14:textId="58108815">
      <w:pPr>
        <w:pStyle w:val="Normal"/>
        <w:ind w:left="0"/>
        <w:jc w:val="left"/>
        <w:rPr>
          <w:rStyle w:val="Heading3Char"/>
          <w:rFonts w:ascii="Calibri Light" w:hAnsi="Calibri Light" w:eastAsia="Calibri Light" w:cs="Calibri Light"/>
          <w:b w:val="0"/>
          <w:bCs w:val="0"/>
          <w:i w:val="1"/>
          <w:iCs w:val="1"/>
          <w:color w:val="0070C0"/>
          <w:sz w:val="22"/>
          <w:szCs w:val="22"/>
          <w:lang w:val="en-GB" w:bidi="en-GB"/>
        </w:rPr>
      </w:pPr>
      <w:r w:rsidRPr="0B5926AA" w:rsidR="7E9BED1E">
        <w:rPr>
          <w:rFonts w:ascii="Calibri Light" w:hAnsi="Calibri Light" w:eastAsia="Calibri Light" w:cs="Calibri Light"/>
          <w:b w:val="0"/>
          <w:bCs w:val="0"/>
          <w:i w:val="1"/>
          <w:iCs w:val="1"/>
          <w:sz w:val="22"/>
          <w:szCs w:val="22"/>
          <w:lang w:val="en-GB"/>
        </w:rPr>
        <w:t>Councils</w:t>
      </w:r>
      <w:r w:rsidRPr="0B5926AA" w:rsidR="7E9BED1E">
        <w:rPr>
          <w:rFonts w:ascii="Calibri Light" w:hAnsi="Calibri Light" w:eastAsia="Calibri Light" w:cs="Calibri Light"/>
          <w:b w:val="0"/>
          <w:bCs w:val="0"/>
          <w:i w:val="1"/>
          <w:iCs w:val="1"/>
          <w:sz w:val="22"/>
          <w:szCs w:val="22"/>
          <w:lang w:val="en-GB"/>
        </w:rPr>
        <w:t xml:space="preserve"> Member, Customer Experience Innovation: The New Battlefield </w:t>
      </w:r>
      <w:bookmarkStart w:name="_Int_HuDdvmZ3" w:id="1494562055"/>
      <w:r w:rsidRPr="0B5926AA" w:rsidR="7E9BED1E">
        <w:rPr>
          <w:rFonts w:ascii="Calibri Light" w:hAnsi="Calibri Light" w:eastAsia="Calibri Light" w:cs="Calibri Light"/>
          <w:b w:val="0"/>
          <w:bCs w:val="0"/>
          <w:i w:val="1"/>
          <w:iCs w:val="1"/>
          <w:sz w:val="22"/>
          <w:szCs w:val="22"/>
          <w:lang w:val="en-GB"/>
        </w:rPr>
        <w:t>For</w:t>
      </w:r>
      <w:bookmarkEnd w:id="1494562055"/>
      <w:r w:rsidRPr="0B5926AA" w:rsidR="7E9BED1E">
        <w:rPr>
          <w:rFonts w:ascii="Calibri Light" w:hAnsi="Calibri Light" w:eastAsia="Calibri Light" w:cs="Calibri Light"/>
          <w:b w:val="0"/>
          <w:bCs w:val="0"/>
          <w:i w:val="1"/>
          <w:iCs w:val="1"/>
          <w:sz w:val="22"/>
          <w:szCs w:val="22"/>
          <w:lang w:val="en-GB"/>
        </w:rPr>
        <w:t xml:space="preserve"> Businesses. Mar 22, 2022,07:00am EDT. </w:t>
      </w:r>
      <w:hyperlink w:anchor=":~:text=Customer%20Experience%20Innovation%3A%20The,Forbes" r:id="R5deb19c133ad416d">
        <w:r w:rsidRPr="0B5926AA" w:rsidR="7E9BED1E">
          <w:rPr>
            <w:rStyle w:val="Hyperlink"/>
            <w:rFonts w:ascii="Calibri Light" w:hAnsi="Calibri Light" w:eastAsia="Calibri Light" w:cs="Calibri Light"/>
            <w:b w:val="0"/>
            <w:bCs w:val="0"/>
            <w:i w:val="1"/>
            <w:iCs w:val="1"/>
            <w:color w:val="0070C0"/>
            <w:sz w:val="22"/>
            <w:szCs w:val="22"/>
            <w:u w:val="none"/>
            <w:lang w:val="en-GB"/>
          </w:rPr>
          <w:t>https://www.forbes.com/sites/forbescoachescouncil/2022/03/22/customer-experience-innovation-the-new-battlefield-for-businesses/#:~:text=Customer%20Experience%20Innovation%3A%20The,Forbes</w:t>
        </w:r>
      </w:hyperlink>
    </w:p>
    <w:p w:rsidR="2BBAA22E" w:rsidP="0B5926AA" w:rsidRDefault="2BBAA22E" w14:paraId="5308814F" w14:textId="23F6E42A">
      <w:pPr>
        <w:pStyle w:val="Normal"/>
        <w:ind w:left="0"/>
        <w:jc w:val="left"/>
        <w:rPr>
          <w:rFonts w:ascii="Calibri Light" w:hAnsi="Calibri Light" w:eastAsia="Calibri Light" w:cs="Calibri Light"/>
          <w:b w:val="0"/>
          <w:bCs w:val="0"/>
          <w:i w:val="1"/>
          <w:iCs w:val="1"/>
          <w:noProof w:val="0"/>
          <w:color w:val="0070C0"/>
          <w:sz w:val="22"/>
          <w:szCs w:val="22"/>
          <w:u w:val="none"/>
          <w:lang w:val="en-GB"/>
        </w:rPr>
      </w:pPr>
      <w:r w:rsidRPr="0B5926AA" w:rsidR="2BBAA22E">
        <w:rPr>
          <w:rFonts w:ascii="Calibri Light" w:hAnsi="Calibri Light" w:eastAsia="Calibri Light" w:cs="Calibri Light"/>
          <w:b w:val="0"/>
          <w:bCs w:val="0"/>
          <w:i w:val="1"/>
          <w:iCs w:val="1"/>
          <w:noProof w:val="0"/>
          <w:color w:val="auto"/>
          <w:sz w:val="22"/>
          <w:szCs w:val="22"/>
          <w:u w:val="none"/>
          <w:lang w:val="en-GB"/>
        </w:rPr>
        <w:t xml:space="preserve">  </w:t>
      </w:r>
      <w:r w:rsidRPr="0B5926AA" w:rsidR="07E70713">
        <w:rPr>
          <w:rFonts w:ascii="Calibri Light" w:hAnsi="Calibri Light" w:eastAsia="Calibri Light" w:cs="Calibri Light"/>
          <w:b w:val="0"/>
          <w:bCs w:val="0"/>
          <w:i w:val="1"/>
          <w:iCs w:val="1"/>
          <w:noProof w:val="0"/>
          <w:color w:val="auto"/>
          <w:sz w:val="22"/>
          <w:szCs w:val="22"/>
          <w:u w:val="none"/>
          <w:lang w:val="en-GB"/>
        </w:rPr>
        <w:t>Daniel Thomas</w:t>
      </w:r>
      <w:r w:rsidRPr="0B5926AA" w:rsidR="3CF9273B">
        <w:rPr>
          <w:rFonts w:ascii="Calibri Light" w:hAnsi="Calibri Light" w:eastAsia="Calibri Light" w:cs="Calibri Light"/>
          <w:b w:val="0"/>
          <w:bCs w:val="0"/>
          <w:i w:val="1"/>
          <w:iCs w:val="1"/>
          <w:noProof w:val="0"/>
          <w:color w:val="auto"/>
          <w:sz w:val="22"/>
          <w:szCs w:val="22"/>
          <w:u w:val="none"/>
          <w:lang w:val="en-GB"/>
        </w:rPr>
        <w:t xml:space="preserve"> (</w:t>
      </w:r>
      <w:r w:rsidRPr="0B5926AA" w:rsidR="07E70713">
        <w:rPr>
          <w:rFonts w:ascii="Calibri Light" w:hAnsi="Calibri Light" w:eastAsia="Calibri Light" w:cs="Calibri Light"/>
          <w:b w:val="0"/>
          <w:bCs w:val="0"/>
          <w:i w:val="1"/>
          <w:iCs w:val="1"/>
          <w:noProof w:val="0"/>
          <w:color w:val="auto"/>
          <w:sz w:val="22"/>
          <w:szCs w:val="22"/>
          <w:u w:val="none"/>
          <w:lang w:val="en-GB"/>
        </w:rPr>
        <w:t>2020</w:t>
      </w:r>
      <w:r w:rsidRPr="0B5926AA" w:rsidR="77EDABA5">
        <w:rPr>
          <w:rFonts w:ascii="Calibri Light" w:hAnsi="Calibri Light" w:eastAsia="Calibri Light" w:cs="Calibri Light"/>
          <w:b w:val="0"/>
          <w:bCs w:val="0"/>
          <w:i w:val="1"/>
          <w:iCs w:val="1"/>
          <w:noProof w:val="0"/>
          <w:color w:val="auto"/>
          <w:sz w:val="22"/>
          <w:szCs w:val="22"/>
          <w:u w:val="none"/>
          <w:lang w:val="en-GB"/>
        </w:rPr>
        <w:t>) Business</w:t>
      </w:r>
      <w:r w:rsidRPr="0B5926AA" w:rsidR="49E2986C">
        <w:rPr>
          <w:rFonts w:ascii="Calibri Light" w:hAnsi="Calibri Light" w:eastAsia="Calibri Light" w:cs="Calibri Light"/>
          <w:b w:val="0"/>
          <w:bCs w:val="0"/>
          <w:i w:val="1"/>
          <w:iCs w:val="1"/>
          <w:noProof w:val="0"/>
          <w:color w:val="auto"/>
          <w:sz w:val="22"/>
          <w:szCs w:val="22"/>
          <w:u w:val="none"/>
          <w:lang w:val="en-GB"/>
        </w:rPr>
        <w:t xml:space="preserve"> reporter, BBC News </w:t>
      </w:r>
      <w:r w:rsidRPr="0B5926AA" w:rsidR="07E70713">
        <w:rPr>
          <w:rFonts w:ascii="Calibri Light" w:hAnsi="Calibri Light" w:eastAsia="Calibri Light" w:cs="Calibri Light"/>
          <w:b w:val="0"/>
          <w:bCs w:val="0"/>
          <w:i w:val="1"/>
          <w:iCs w:val="1"/>
          <w:noProof w:val="0"/>
          <w:color w:val="auto"/>
          <w:sz w:val="22"/>
          <w:szCs w:val="22"/>
          <w:u w:val="none"/>
          <w:lang w:val="en-GB"/>
        </w:rPr>
        <w:t xml:space="preserve">Article: </w:t>
      </w:r>
      <w:r w:rsidRPr="0B5926AA" w:rsidR="07E70713">
        <w:rPr>
          <w:rFonts w:ascii="Calibri Light" w:hAnsi="Calibri Light" w:eastAsia="Calibri Light" w:cs="Calibri Light"/>
          <w:b w:val="0"/>
          <w:bCs w:val="0"/>
          <w:i w:val="1"/>
          <w:iCs w:val="1"/>
          <w:noProof w:val="0"/>
          <w:color w:val="auto"/>
          <w:sz w:val="22"/>
          <w:szCs w:val="22"/>
          <w:u w:val="none"/>
          <w:lang w:val="en-GB"/>
        </w:rPr>
        <w:t>What went wrong at Debenhams? Published</w:t>
      </w:r>
      <w:r w:rsidRPr="0B5926AA" w:rsidR="07E70713">
        <w:rPr>
          <w:rFonts w:ascii="Calibri Light" w:hAnsi="Calibri Light" w:eastAsia="Calibri Light" w:cs="Calibri Light"/>
          <w:b w:val="0"/>
          <w:bCs w:val="0"/>
          <w:i w:val="1"/>
          <w:iCs w:val="1"/>
          <w:noProof w:val="0"/>
          <w:color w:val="auto"/>
          <w:sz w:val="22"/>
          <w:szCs w:val="22"/>
          <w:u w:val="none"/>
          <w:lang w:val="en-GB"/>
        </w:rPr>
        <w:t>1 December 2020</w:t>
      </w:r>
      <w:r w:rsidRPr="0B5926AA" w:rsidR="42DB8B7D">
        <w:rPr>
          <w:rFonts w:ascii="Calibri Light" w:hAnsi="Calibri Light" w:eastAsia="Calibri Light" w:cs="Calibri Light"/>
          <w:b w:val="0"/>
          <w:bCs w:val="0"/>
          <w:i w:val="0"/>
          <w:iCs w:val="0"/>
          <w:noProof w:val="0"/>
          <w:color w:val="0070C0"/>
          <w:sz w:val="22"/>
          <w:szCs w:val="22"/>
          <w:u w:val="none"/>
          <w:lang w:val="en-GB"/>
        </w:rPr>
        <w:t>.</w:t>
      </w:r>
      <w:r w:rsidRPr="0B5926AA" w:rsidR="42DB8B7D">
        <w:rPr>
          <w:rFonts w:ascii="Calibri Light" w:hAnsi="Calibri Light" w:eastAsia="Calibri Light" w:cs="Calibri Light"/>
          <w:b w:val="0"/>
          <w:bCs w:val="0"/>
          <w:i w:val="0"/>
          <w:iCs w:val="0"/>
          <w:noProof w:val="0"/>
          <w:color w:val="0070C0"/>
          <w:sz w:val="22"/>
          <w:szCs w:val="22"/>
          <w:u w:val="none"/>
          <w:lang w:val="en-GB"/>
        </w:rPr>
        <w:t xml:space="preserve"> </w:t>
      </w:r>
      <w:hyperlink w:anchor=":~:text=What%20went%20wrong%20at%20Debenhams" r:id="R9d4e8cee98e0448b">
        <w:r w:rsidRPr="0B5926AA" w:rsidR="42DB8B7D">
          <w:rPr>
            <w:rStyle w:val="Hyperlink"/>
            <w:rFonts w:ascii="Calibri Light" w:hAnsi="Calibri Light" w:eastAsia="Calibri Light" w:cs="Calibri Light"/>
            <w:b w:val="0"/>
            <w:bCs w:val="0"/>
            <w:i w:val="0"/>
            <w:iCs w:val="0"/>
            <w:noProof w:val="0"/>
            <w:color w:val="0070C0"/>
            <w:sz w:val="22"/>
            <w:szCs w:val="22"/>
            <w:u w:val="none"/>
            <w:lang w:val="en-GB"/>
          </w:rPr>
          <w:t>https://www.bbc.co.uk/news/business-55144922#:~:text=What%20went%20wrong%20at%20Debenhams</w:t>
        </w:r>
      </w:hyperlink>
    </w:p>
    <w:p w:rsidR="4D5DA375" w:rsidP="0B5926AA" w:rsidRDefault="4D5DA375" w14:paraId="54166494" w14:textId="4810C35D">
      <w:pPr>
        <w:pStyle w:val="Normal"/>
        <w:spacing w:before="240" w:beforeAutospacing="off" w:after="240" w:afterAutospacing="off"/>
        <w:ind w:left="0"/>
        <w:jc w:val="left"/>
        <w:rPr>
          <w:rFonts w:ascii="Calibri Light" w:hAnsi="Calibri Light" w:eastAsia="Calibri Light" w:cs="Calibri Light"/>
          <w:b w:val="0"/>
          <w:bCs w:val="0"/>
          <w:i w:val="0"/>
          <w:iCs w:val="0"/>
          <w:noProof w:val="0"/>
          <w:color w:val="0070C0"/>
          <w:sz w:val="22"/>
          <w:szCs w:val="22"/>
          <w:u w:val="none"/>
          <w:lang w:val="en-GB"/>
        </w:rPr>
      </w:pPr>
      <w:r w:rsidRPr="0B5926AA"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0B5926AA" w:rsidR="4BCA098B">
        <w:rPr>
          <w:rFonts w:ascii="Calibri Light" w:hAnsi="Calibri Light" w:eastAsia="Calibri Light" w:cs="Calibri Light"/>
          <w:b w:val="0"/>
          <w:bCs w:val="0"/>
          <w:i w:val="1"/>
          <w:iCs w:val="1"/>
          <w:noProof w:val="0"/>
          <w:sz w:val="22"/>
          <w:szCs w:val="22"/>
          <w:lang w:val="en-GB"/>
        </w:rPr>
        <w:t>Debenhams store in Cheltenham. Beechwood Place High Street, Cheltenham GL52 2RG · ~62.1 mi.0844 561 6161</w:t>
      </w:r>
      <w:r w:rsidRPr="0B5926AA" w:rsidR="4BCA098B">
        <w:rPr>
          <w:rFonts w:ascii="Calibri Light" w:hAnsi="Calibri Light" w:eastAsia="Calibri Light" w:cs="Calibri Light"/>
          <w:b w:val="0"/>
          <w:bCs w:val="0"/>
          <w:i w:val="1"/>
          <w:iCs w:val="1"/>
          <w:noProof w:val="0"/>
          <w:sz w:val="22"/>
          <w:szCs w:val="22"/>
          <w:u w:val="none"/>
          <w:lang w:val="en-GB"/>
        </w:rPr>
        <w:t>.</w:t>
      </w:r>
      <w:r w:rsidRPr="0B5926AA" w:rsidR="4BCA098B">
        <w:rPr>
          <w:rFonts w:ascii="Calibri Light" w:hAnsi="Calibri Light" w:eastAsia="Calibri Light" w:cs="Calibri Light"/>
          <w:b w:val="0"/>
          <w:bCs w:val="0"/>
          <w:i w:val="1"/>
          <w:iCs w:val="1"/>
          <w:noProof w:val="0"/>
          <w:sz w:val="22"/>
          <w:szCs w:val="22"/>
          <w:u w:val="none"/>
          <w:lang w:val="en-GB"/>
        </w:rPr>
        <w:t xml:space="preserve"> </w:t>
      </w:r>
      <w:hyperlink r:id="Rc868a8faa14f472b">
        <w:r w:rsidRPr="0B5926AA" w:rsidR="4BCA098B">
          <w:rPr>
            <w:rStyle w:val="Hyperlink"/>
            <w:rFonts w:ascii="Calibri Light" w:hAnsi="Calibri Light" w:eastAsia="Calibri Light" w:cs="Calibri Light"/>
            <w:b w:val="0"/>
            <w:bCs w:val="0"/>
            <w:i w:val="0"/>
            <w:iCs w:val="0"/>
            <w:noProof w:val="0"/>
            <w:color w:val="0070C0"/>
            <w:sz w:val="22"/>
            <w:szCs w:val="22"/>
            <w:u w:val="none"/>
            <w:lang w:val="en-GB"/>
          </w:rPr>
          <w:t>www.debenhams.com.kw.Debenhams</w:t>
        </w:r>
      </w:hyperlink>
      <w:r w:rsidRPr="0B5926AA" w:rsidR="4BCA098B">
        <w:rPr>
          <w:rFonts w:ascii="Calibri Light" w:hAnsi="Calibri Light" w:eastAsia="Calibri Light" w:cs="Calibri Light"/>
          <w:b w:val="0"/>
          <w:bCs w:val="0"/>
          <w:i w:val="0"/>
          <w:iCs w:val="0"/>
          <w:noProof w:val="0"/>
          <w:color w:val="0070C0"/>
          <w:sz w:val="22"/>
          <w:szCs w:val="22"/>
          <w:u w:val="none"/>
          <w:lang w:val="en-GB"/>
        </w:rPr>
        <w:t>.</w:t>
      </w:r>
    </w:p>
    <w:p w:rsidR="4D5DA375" w:rsidP="0B5926AA" w:rsidRDefault="4D5DA375" w14:paraId="6BBE2A41" w14:textId="52C742AC">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0B5926AA" w:rsidR="1A011F61">
        <w:rPr>
          <w:rFonts w:ascii="Calibri Light" w:hAnsi="Calibri Light" w:eastAsia="Calibri Light" w:cs="Calibri Light"/>
          <w:b w:val="0"/>
          <w:bCs w:val="0"/>
          <w:i w:val="1"/>
          <w:iCs w:val="1"/>
          <w:caps w:val="0"/>
          <w:smallCaps w:val="0"/>
          <w:noProof w:val="0"/>
          <w:color w:val="333333"/>
          <w:sz w:val="22"/>
          <w:szCs w:val="22"/>
          <w:lang w:val="en-GB"/>
        </w:rPr>
        <w:t xml:space="preserve">Debenhams plc. </w:t>
      </w:r>
      <w:r w:rsidRPr="0B5926AA"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0B5926AA" w:rsidR="2CB4FCEC">
        <w:rPr>
          <w:rFonts w:ascii="Calibri Light" w:hAnsi="Calibri Light" w:eastAsia="Calibri Light" w:cs="Calibri Light"/>
          <w:b w:val="0"/>
          <w:bCs w:val="0"/>
          <w:i w:val="1"/>
          <w:iCs w:val="1"/>
          <w:caps w:val="0"/>
          <w:smallCaps w:val="0"/>
          <w:noProof w:val="0"/>
          <w:color w:val="333333"/>
          <w:sz w:val="22"/>
          <w:szCs w:val="22"/>
          <w:lang w:val="en-GB"/>
        </w:rPr>
        <w:t>Annual reports and Account 2018.</w:t>
      </w:r>
      <w:r w:rsidRPr="0B5926AA" w:rsidR="28B93951">
        <w:rPr>
          <w:rFonts w:ascii="Calibri Light" w:hAnsi="Calibri Light" w:eastAsia="Calibri Light" w:cs="Calibri Light"/>
          <w:b w:val="0"/>
          <w:bCs w:val="0"/>
          <w:i w:val="1"/>
          <w:iCs w:val="1"/>
          <w:caps w:val="0"/>
          <w:smallCaps w:val="0"/>
          <w:noProof w:val="0"/>
          <w:color w:val="0070C0"/>
          <w:sz w:val="22"/>
          <w:szCs w:val="22"/>
          <w:lang w:val="en-GB"/>
        </w:rPr>
        <w:t xml:space="preserve"> </w:t>
      </w:r>
      <w:r w:rsidRPr="0B5926AA" w:rsidR="3AAEACC8">
        <w:rPr>
          <w:rFonts w:ascii="Calibri Light" w:hAnsi="Calibri Light" w:eastAsia="Calibri Light" w:cs="Calibri Light"/>
          <w:b w:val="0"/>
          <w:bCs w:val="0"/>
          <w:i w:val="1"/>
          <w:iCs w:val="1"/>
          <w:caps w:val="0"/>
          <w:smallCaps w:val="0"/>
          <w:noProof w:val="0"/>
          <w:color w:val="0070C0"/>
          <w:sz w:val="22"/>
          <w:szCs w:val="22"/>
          <w:lang w:val="en-GB"/>
        </w:rPr>
        <w:t>LSE_DEB_2018.pdf (annualreports.com)</w:t>
      </w:r>
    </w:p>
    <w:p w:rsidR="4D5DA375" w:rsidP="0B5926AA" w:rsidRDefault="4D5DA375" w14:paraId="42338000" w14:textId="02B19641">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0B5926AA" w:rsidR="28B93951">
        <w:rPr>
          <w:rFonts w:ascii="Calibri Light" w:hAnsi="Calibri Light" w:eastAsia="Calibri Light" w:cs="Calibri Light"/>
          <w:b w:val="0"/>
          <w:bCs w:val="0"/>
          <w:i w:val="1"/>
          <w:iCs w:val="1"/>
          <w:caps w:val="0"/>
          <w:smallCaps w:val="0"/>
          <w:noProof w:val="0"/>
          <w:color w:val="333333"/>
          <w:sz w:val="22"/>
          <w:szCs w:val="22"/>
          <w:lang w:val="en-GB"/>
        </w:rPr>
        <w:t xml:space="preserve">  Harvard University (n.d.). Innovations in Retail: Strategies for Success. Retrieved from</w:t>
      </w:r>
      <w:r w:rsidRPr="0B5926AA" w:rsidR="28B93951">
        <w:rPr>
          <w:rFonts w:ascii="Calibri Light" w:hAnsi="Calibri Light" w:eastAsia="Calibri Light" w:cs="Calibri Light"/>
          <w:b w:val="0"/>
          <w:bCs w:val="0"/>
          <w:i w:val="1"/>
          <w:iCs w:val="1"/>
          <w:caps w:val="0"/>
          <w:smallCaps w:val="0"/>
          <w:noProof w:val="0"/>
          <w:color w:val="0070C0"/>
          <w:sz w:val="22"/>
          <w:szCs w:val="22"/>
          <w:lang w:val="en-GB"/>
        </w:rPr>
        <w:t xml:space="preserve"> https://www.harvard.edu/publications/innovations-retail </w:t>
      </w:r>
      <w:r w:rsidRPr="0B5926AA" w:rsidR="69FA3012">
        <w:rPr>
          <w:rFonts w:ascii="Calibri Light" w:hAnsi="Calibri Light" w:eastAsia="Calibri Light" w:cs="Calibri Light"/>
          <w:b w:val="0"/>
          <w:bCs w:val="0"/>
          <w:i w:val="1"/>
          <w:iCs w:val="1"/>
          <w:caps w:val="0"/>
          <w:smallCaps w:val="0"/>
          <w:noProof w:val="0"/>
          <w:color w:val="0070C0"/>
          <w:sz w:val="22"/>
          <w:szCs w:val="22"/>
          <w:lang w:val="en-GB"/>
        </w:rPr>
        <w:t>strategies</w:t>
      </w:r>
    </w:p>
    <w:p w:rsidR="4D5DA375" w:rsidP="0B5926AA" w:rsidRDefault="4D5DA375" w14:paraId="551D7973" w14:textId="25C7606B">
      <w:pPr>
        <w:pStyle w:val="Normal"/>
        <w:ind w:left="0"/>
        <w:jc w:val="left"/>
        <w:rPr>
          <w:rStyle w:val="Heading3Char"/>
          <w:rFonts w:ascii="Calibri Light" w:hAnsi="Calibri Light" w:eastAsia="Calibri Light" w:cs="Calibri Light"/>
          <w:b w:val="0"/>
          <w:bCs w:val="0"/>
          <w:i w:val="1"/>
          <w:iCs w:val="1"/>
          <w:noProof w:val="0"/>
          <w:color w:val="0070C0"/>
          <w:sz w:val="22"/>
          <w:szCs w:val="22"/>
          <w:lang w:val="en-US" w:bidi="en-GB"/>
        </w:rPr>
      </w:pPr>
      <w:r w:rsidRPr="0B5926AA"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0B5926AA" w:rsidR="7E25F416">
        <w:rPr>
          <w:rFonts w:ascii="Calibri Light" w:hAnsi="Calibri Light" w:eastAsia="Calibri Light" w:cs="Calibri Light"/>
          <w:b w:val="0"/>
          <w:bCs w:val="0"/>
          <w:i w:val="1"/>
          <w:iCs w:val="1"/>
          <w:sz w:val="22"/>
          <w:szCs w:val="22"/>
          <w:lang w:val="en-US"/>
        </w:rPr>
        <w:t xml:space="preserve">  John Crace, (2020), Guardian columnist, Tue 1 Dec 2020 17.24 GMT</w:t>
      </w:r>
      <w:r w:rsidRPr="0B5926AA" w:rsidR="68E64742">
        <w:rPr>
          <w:rFonts w:ascii="Calibri Light" w:hAnsi="Calibri Light" w:eastAsia="Calibri Light" w:cs="Calibri Light"/>
          <w:b w:val="0"/>
          <w:bCs w:val="0"/>
          <w:i w:val="1"/>
          <w:iCs w:val="1"/>
          <w:sz w:val="22"/>
          <w:szCs w:val="22"/>
          <w:lang w:val="en-US"/>
        </w:rPr>
        <w:t xml:space="preserve">. </w:t>
      </w:r>
      <w:r w:rsidRPr="0B5926AA" w:rsidR="7E25F416">
        <w:rPr>
          <w:rFonts w:ascii="Calibri Light" w:hAnsi="Calibri Light" w:eastAsia="Calibri Light" w:cs="Calibri Light"/>
          <w:b w:val="0"/>
          <w:bCs w:val="0"/>
          <w:i w:val="1"/>
          <w:iCs w:val="1"/>
          <w:sz w:val="22"/>
          <w:szCs w:val="22"/>
          <w:lang w:val="en-US"/>
        </w:rPr>
        <w:t xml:space="preserve">Article: “Debenhams: the rise and fall of a British retail institution Founded in 1778 as a high-end draper, the retail chain prospered for more than two centuries” </w:t>
      </w:r>
      <w:r w:rsidRPr="0B5926AA" w:rsidR="7E25F416">
        <w:rPr>
          <w:rFonts w:ascii="Calibri Light" w:hAnsi="Calibri Light" w:eastAsia="Calibri Light" w:cs="Calibri Light"/>
          <w:b w:val="0"/>
          <w:bCs w:val="0"/>
          <w:i w:val="1"/>
          <w:iCs w:val="1"/>
          <w:color w:val="0070C0"/>
          <w:sz w:val="22"/>
          <w:szCs w:val="22"/>
          <w:lang w:val="en-US"/>
        </w:rPr>
        <w:t>https://www.theguardian.com/business/2020/dec/01/debenhams-the-rise-and-fall-of-a-british-retail institution#: ~:text=Debenhams %3A%20the%20rise%2 0and%20fall%20of%20a%20British%20retail%20institution</w:t>
      </w:r>
    </w:p>
    <w:p w:rsidR="4D5DA375" w:rsidP="0B5926AA" w:rsidRDefault="4D5DA375" w14:paraId="2645A922" w14:textId="21C3C120">
      <w:pPr>
        <w:pStyle w:val="Normal"/>
        <w:ind w:left="0"/>
        <w:jc w:val="left"/>
        <w:rPr>
          <w:rFonts w:ascii="Calibri Light" w:hAnsi="Calibri Light" w:eastAsia="Calibri Light" w:cs="Calibri Light"/>
          <w:b w:val="0"/>
          <w:bCs w:val="0"/>
          <w:i w:val="1"/>
          <w:iCs w:val="1"/>
          <w:noProof w:val="0"/>
          <w:color w:val="0070C0"/>
          <w:sz w:val="22"/>
          <w:szCs w:val="22"/>
          <w:lang w:val="en-GB"/>
        </w:rPr>
      </w:pPr>
      <w:r w:rsidRPr="0B5926AA" w:rsidR="7E25F416">
        <w:rPr>
          <w:rFonts w:ascii="Calibri Light" w:hAnsi="Calibri Light" w:eastAsia="Calibri Light" w:cs="Calibri Light"/>
          <w:b w:val="0"/>
          <w:bCs w:val="0"/>
          <w:i w:val="1"/>
          <w:iCs w:val="1"/>
          <w:sz w:val="22"/>
          <w:szCs w:val="22"/>
          <w:lang w:val="en-GB"/>
        </w:rPr>
        <w:t xml:space="preserve">  Lestari et al. (2023). Journal Title International Journal of Research and Innovation in Applied Science, Publication year 2023, Article: Creativity </w:t>
      </w:r>
      <w:bookmarkStart w:name="_Int_iFX9ODW8" w:id="230164660"/>
      <w:r w:rsidRPr="0B5926AA" w:rsidR="7E25F416">
        <w:rPr>
          <w:rFonts w:ascii="Calibri Light" w:hAnsi="Calibri Light" w:eastAsia="Calibri Light" w:cs="Calibri Light"/>
          <w:b w:val="0"/>
          <w:bCs w:val="0"/>
          <w:i w:val="1"/>
          <w:iCs w:val="1"/>
          <w:sz w:val="22"/>
          <w:szCs w:val="22"/>
          <w:lang w:val="en-GB"/>
        </w:rPr>
        <w:t>And</w:t>
      </w:r>
      <w:bookmarkEnd w:id="230164660"/>
      <w:r w:rsidRPr="0B5926AA" w:rsidR="7E25F416">
        <w:rPr>
          <w:rFonts w:ascii="Calibri Light" w:hAnsi="Calibri Light" w:eastAsia="Calibri Light" w:cs="Calibri Light"/>
          <w:b w:val="0"/>
          <w:bCs w:val="0"/>
          <w:i w:val="1"/>
          <w:iCs w:val="1"/>
          <w:sz w:val="22"/>
          <w:szCs w:val="22"/>
          <w:lang w:val="en-GB"/>
        </w:rPr>
        <w:t xml:space="preserve"> Innovation </w:t>
      </w:r>
      <w:bookmarkStart w:name="_Int_edVib13w" w:id="1394693761"/>
      <w:r w:rsidRPr="0B5926AA" w:rsidR="7E25F416">
        <w:rPr>
          <w:rFonts w:ascii="Calibri Light" w:hAnsi="Calibri Light" w:eastAsia="Calibri Light" w:cs="Calibri Light"/>
          <w:b w:val="0"/>
          <w:bCs w:val="0"/>
          <w:i w:val="1"/>
          <w:iCs w:val="1"/>
          <w:sz w:val="22"/>
          <w:szCs w:val="22"/>
          <w:lang w:val="en-GB"/>
        </w:rPr>
        <w:t>In</w:t>
      </w:r>
      <w:bookmarkEnd w:id="1394693761"/>
      <w:r w:rsidRPr="0B5926AA" w:rsidR="7E25F416">
        <w:rPr>
          <w:rFonts w:ascii="Calibri Light" w:hAnsi="Calibri Light" w:eastAsia="Calibri Light" w:cs="Calibri Light"/>
          <w:b w:val="0"/>
          <w:bCs w:val="0"/>
          <w:i w:val="1"/>
          <w:iCs w:val="1"/>
          <w:sz w:val="22"/>
          <w:szCs w:val="22"/>
          <w:lang w:val="en-GB"/>
        </w:rPr>
        <w:t xml:space="preserve"> Increasing Product Utility; Case Study </w:t>
      </w:r>
      <w:bookmarkStart w:name="_Int_CzyCGaoN" w:id="1590710818"/>
      <w:r w:rsidRPr="0B5926AA" w:rsidR="7E25F416">
        <w:rPr>
          <w:rFonts w:ascii="Calibri Light" w:hAnsi="Calibri Light" w:eastAsia="Calibri Light" w:cs="Calibri Light"/>
          <w:b w:val="0"/>
          <w:bCs w:val="0"/>
          <w:i w:val="1"/>
          <w:iCs w:val="1"/>
          <w:sz w:val="22"/>
          <w:szCs w:val="22"/>
          <w:lang w:val="en-GB"/>
        </w:rPr>
        <w:t>Of</w:t>
      </w:r>
      <w:bookmarkEnd w:id="1590710818"/>
      <w:r w:rsidRPr="0B5926AA" w:rsidR="7E25F416">
        <w:rPr>
          <w:rFonts w:ascii="Calibri Light" w:hAnsi="Calibri Light" w:eastAsia="Calibri Light" w:cs="Calibri Light"/>
          <w:b w:val="0"/>
          <w:bCs w:val="0"/>
          <w:i w:val="1"/>
          <w:iCs w:val="1"/>
          <w:sz w:val="22"/>
          <w:szCs w:val="22"/>
          <w:lang w:val="en-GB"/>
        </w:rPr>
        <w:t xml:space="preserve"> </w:t>
      </w:r>
      <w:bookmarkStart w:name="_Int_R5dZv2cG" w:id="720975674"/>
      <w:r w:rsidRPr="0B5926AA" w:rsidR="7E25F416">
        <w:rPr>
          <w:rFonts w:ascii="Calibri Light" w:hAnsi="Calibri Light" w:eastAsia="Calibri Light" w:cs="Calibri Light"/>
          <w:b w:val="0"/>
          <w:bCs w:val="0"/>
          <w:i w:val="1"/>
          <w:iCs w:val="1"/>
          <w:sz w:val="22"/>
          <w:szCs w:val="22"/>
          <w:lang w:val="en-GB"/>
        </w:rPr>
        <w:t>The</w:t>
      </w:r>
      <w:bookmarkEnd w:id="720975674"/>
      <w:r w:rsidRPr="0B5926AA" w:rsidR="7E25F416">
        <w:rPr>
          <w:rFonts w:ascii="Calibri Light" w:hAnsi="Calibri Light" w:eastAsia="Calibri Light" w:cs="Calibri Light"/>
          <w:b w:val="0"/>
          <w:bCs w:val="0"/>
          <w:i w:val="1"/>
          <w:iCs w:val="1"/>
          <w:sz w:val="22"/>
          <w:szCs w:val="22"/>
          <w:lang w:val="en-GB"/>
        </w:rPr>
        <w:t xml:space="preserve"> Mas </w:t>
      </w:r>
      <w:r w:rsidRPr="0B5926AA" w:rsidR="7E25F416">
        <w:rPr>
          <w:rFonts w:ascii="Calibri Light" w:hAnsi="Calibri Light" w:eastAsia="Calibri Light" w:cs="Calibri Light"/>
          <w:b w:val="0"/>
          <w:bCs w:val="0"/>
          <w:i w:val="1"/>
          <w:iCs w:val="1"/>
          <w:sz w:val="22"/>
          <w:szCs w:val="22"/>
          <w:lang w:val="en-GB"/>
        </w:rPr>
        <w:t>Puput</w:t>
      </w:r>
      <w:r w:rsidRPr="0B5926AA" w:rsidR="7E25F416">
        <w:rPr>
          <w:rFonts w:ascii="Calibri Light" w:hAnsi="Calibri Light" w:eastAsia="Calibri Light" w:cs="Calibri Light"/>
          <w:b w:val="0"/>
          <w:bCs w:val="0"/>
          <w:i w:val="1"/>
          <w:iCs w:val="1"/>
          <w:sz w:val="22"/>
          <w:szCs w:val="22"/>
          <w:lang w:val="en-GB"/>
        </w:rPr>
        <w:t xml:space="preserve"> Meatball Business </w:t>
      </w:r>
      <w:bookmarkStart w:name="_Int_8LlzLOpL" w:id="692167377"/>
      <w:r w:rsidRPr="0B5926AA" w:rsidR="7E25F416">
        <w:rPr>
          <w:rFonts w:ascii="Calibri Light" w:hAnsi="Calibri Light" w:eastAsia="Calibri Light" w:cs="Calibri Light"/>
          <w:b w:val="0"/>
          <w:bCs w:val="0"/>
          <w:i w:val="1"/>
          <w:iCs w:val="1"/>
          <w:sz w:val="22"/>
          <w:szCs w:val="22"/>
          <w:lang w:val="en-GB"/>
        </w:rPr>
        <w:t>In</w:t>
      </w:r>
      <w:bookmarkEnd w:id="692167377"/>
      <w:r w:rsidRPr="0B5926AA" w:rsidR="7E25F416">
        <w:rPr>
          <w:rFonts w:ascii="Calibri Light" w:hAnsi="Calibri Light" w:eastAsia="Calibri Light" w:cs="Calibri Light"/>
          <w:b w:val="0"/>
          <w:bCs w:val="0"/>
          <w:i w:val="1"/>
          <w:iCs w:val="1"/>
          <w:sz w:val="22"/>
          <w:szCs w:val="22"/>
          <w:lang w:val="en-GB"/>
        </w:rPr>
        <w:t xml:space="preserve"> Makassar City This research aims to </w:t>
      </w:r>
      <w:r w:rsidRPr="0B5926AA" w:rsidR="1F009193">
        <w:rPr>
          <w:rFonts w:ascii="Calibri Light" w:hAnsi="Calibri Light" w:eastAsia="Calibri Light" w:cs="Calibri Light"/>
          <w:b w:val="0"/>
          <w:bCs w:val="0"/>
          <w:i w:val="1"/>
          <w:iCs w:val="1"/>
          <w:sz w:val="22"/>
          <w:szCs w:val="22"/>
          <w:lang w:val="en-GB"/>
        </w:rPr>
        <w:t>analyse</w:t>
      </w:r>
      <w:r w:rsidRPr="0B5926AA" w:rsidR="7E25F416">
        <w:rPr>
          <w:rFonts w:ascii="Calibri Light" w:hAnsi="Calibri Light" w:eastAsia="Calibri Light" w:cs="Calibri Light"/>
          <w:b w:val="0"/>
          <w:bCs w:val="0"/>
          <w:i w:val="1"/>
          <w:iCs w:val="1"/>
          <w:sz w:val="22"/>
          <w:szCs w:val="22"/>
          <w:lang w:val="en-GB"/>
        </w:rPr>
        <w:t xml:space="preserve"> the use of the SCAMPER method in increasing creativity and innovation as well as product utility in the Bacso Mas </w:t>
      </w:r>
      <w:r w:rsidRPr="0B5926AA" w:rsidR="7E25F416">
        <w:rPr>
          <w:rFonts w:ascii="Calibri Light" w:hAnsi="Calibri Light" w:eastAsia="Calibri Light" w:cs="Calibri Light"/>
          <w:b w:val="0"/>
          <w:bCs w:val="0"/>
          <w:i w:val="1"/>
          <w:iCs w:val="1"/>
          <w:sz w:val="22"/>
          <w:szCs w:val="22"/>
          <w:lang w:val="en-GB"/>
        </w:rPr>
        <w:t>Puput</w:t>
      </w:r>
      <w:r w:rsidRPr="0B5926AA" w:rsidR="7E25F416">
        <w:rPr>
          <w:rFonts w:ascii="Calibri Light" w:hAnsi="Calibri Light" w:eastAsia="Calibri Light" w:cs="Calibri Light"/>
          <w:b w:val="0"/>
          <w:bCs w:val="0"/>
          <w:i w:val="1"/>
          <w:iCs w:val="1"/>
          <w:sz w:val="22"/>
          <w:szCs w:val="22"/>
          <w:lang w:val="en-GB"/>
        </w:rPr>
        <w:t xml:space="preserve"> business in Makassar City......  </w:t>
      </w:r>
      <w:r w:rsidRPr="0B5926AA" w:rsidR="7E25F416">
        <w:rPr>
          <w:rFonts w:ascii="Calibri Light" w:hAnsi="Calibri Light" w:eastAsia="Calibri Light" w:cs="Calibri Light"/>
          <w:b w:val="0"/>
          <w:bCs w:val="0"/>
          <w:i w:val="1"/>
          <w:iCs w:val="1"/>
          <w:noProof w:val="0"/>
          <w:color w:val="0070C0"/>
          <w:sz w:val="22"/>
          <w:szCs w:val="22"/>
          <w:lang w:val="en-GB"/>
        </w:rPr>
        <w:t>https://www.citethisforme.com/cite/sources/journalautociteeval#:~:text=Creativity%20And%20Innovation,and%20expansion%20business</w:t>
      </w:r>
    </w:p>
    <w:p w:rsidR="4D5DA375" w:rsidP="0B5926AA" w:rsidRDefault="4D5DA375" w14:paraId="56134BC3" w14:textId="772AE249">
      <w:pPr>
        <w:pStyle w:val="Normal"/>
        <w:ind w:left="0"/>
        <w:jc w:val="left"/>
        <w:rPr>
          <w:rFonts w:ascii="Calibri Light" w:hAnsi="Calibri Light" w:eastAsia="Calibri Light" w:cs="Calibri Light"/>
          <w:b w:val="0"/>
          <w:bCs w:val="0"/>
          <w:i w:val="1"/>
          <w:iCs w:val="1"/>
          <w:caps w:val="0"/>
          <w:smallCaps w:val="0"/>
          <w:noProof w:val="0"/>
          <w:color w:val="auto"/>
          <w:sz w:val="22"/>
          <w:szCs w:val="22"/>
          <w:lang w:val="en-GB"/>
        </w:rPr>
      </w:pPr>
      <w:r w:rsidRPr="0B5926AA" w:rsidR="1D40F0EA">
        <w:rPr>
          <w:rFonts w:ascii="Calibri Light" w:hAnsi="Calibri Light" w:eastAsia="Calibri Light" w:cs="Calibri Light"/>
          <w:b w:val="0"/>
          <w:bCs w:val="0"/>
          <w:i w:val="1"/>
          <w:iCs w:val="1"/>
          <w:caps w:val="0"/>
          <w:smallCaps w:val="0"/>
          <w:noProof w:val="0"/>
          <w:color w:val="333333"/>
          <w:sz w:val="22"/>
          <w:szCs w:val="22"/>
          <w:lang w:val="en-GB"/>
        </w:rPr>
        <w:t xml:space="preserve">Luthans, F. (2005). Organizational </w:t>
      </w:r>
      <w:r w:rsidRPr="0B5926AA" w:rsidR="21110A5A">
        <w:rPr>
          <w:rFonts w:ascii="Calibri Light" w:hAnsi="Calibri Light" w:eastAsia="Calibri Light" w:cs="Calibri Light"/>
          <w:b w:val="0"/>
          <w:bCs w:val="0"/>
          <w:i w:val="1"/>
          <w:iCs w:val="1"/>
          <w:caps w:val="0"/>
          <w:smallCaps w:val="0"/>
          <w:noProof w:val="0"/>
          <w:color w:val="333333"/>
          <w:sz w:val="22"/>
          <w:szCs w:val="22"/>
          <w:lang w:val="en-GB"/>
        </w:rPr>
        <w:t>Behaviours</w:t>
      </w:r>
      <w:r w:rsidRPr="0B5926AA" w:rsidR="1D40F0EA">
        <w:rPr>
          <w:rFonts w:ascii="Calibri Light" w:hAnsi="Calibri Light" w:eastAsia="Calibri Light" w:cs="Calibri Light"/>
          <w:b w:val="0"/>
          <w:bCs w:val="0"/>
          <w:i w:val="1"/>
          <w:iCs w:val="1"/>
          <w:caps w:val="0"/>
          <w:smallCaps w:val="0"/>
          <w:noProof w:val="0"/>
          <w:color w:val="333333"/>
          <w:sz w:val="22"/>
          <w:szCs w:val="22"/>
          <w:lang w:val="en-GB"/>
        </w:rPr>
        <w:t xml:space="preserve"> (10th ed.). New York, NY: McGraw-Hill/Irwin.</w:t>
      </w:r>
      <w:r w:rsidRPr="0B5926AA" w:rsidR="4DFA6A25">
        <w:rPr>
          <w:rFonts w:ascii="Calibri Light" w:hAnsi="Calibri Light" w:eastAsia="Calibri Light" w:cs="Calibri Light"/>
          <w:b w:val="0"/>
          <w:bCs w:val="0"/>
          <w:i w:val="1"/>
          <w:iCs w:val="1"/>
          <w:caps w:val="0"/>
          <w:smallCaps w:val="0"/>
          <w:noProof w:val="0"/>
          <w:color w:val="333333"/>
          <w:sz w:val="22"/>
          <w:szCs w:val="22"/>
          <w:lang w:val="en-GB"/>
        </w:rPr>
        <w:t xml:space="preserve"> </w:t>
      </w:r>
      <w:r w:rsidRPr="0B5926AA" w:rsidR="4DFA6A25">
        <w:rPr>
          <w:rFonts w:ascii="Calibri Light" w:hAnsi="Calibri Light" w:eastAsia="Calibri Light" w:cs="Calibri Light"/>
          <w:b w:val="0"/>
          <w:bCs w:val="0"/>
          <w:i w:val="1"/>
          <w:iCs w:val="1"/>
          <w:caps w:val="0"/>
          <w:smallCaps w:val="0"/>
          <w:noProof w:val="0"/>
          <w:color w:val="auto"/>
          <w:sz w:val="22"/>
          <w:szCs w:val="22"/>
          <w:lang w:val="en-GB"/>
        </w:rPr>
        <w:t>ISBN 10: 0072873876 / ISBN 13: 9780072873870.Published by McGraw Hill Irwin, Boston, MA, 2005</w:t>
      </w:r>
    </w:p>
    <w:p w:rsidR="4D5DA375" w:rsidP="0B5926AA" w:rsidRDefault="4D5DA375" w14:paraId="5D255A52" w14:textId="4EE3CE19">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0B5926AA" w:rsidR="4DFA6A25">
        <w:rPr>
          <w:rFonts w:ascii="Calibri Light" w:hAnsi="Calibri Light" w:eastAsia="Calibri Light" w:cs="Calibri Light"/>
          <w:b w:val="0"/>
          <w:bCs w:val="0"/>
          <w:i w:val="1"/>
          <w:iCs w:val="1"/>
          <w:caps w:val="0"/>
          <w:smallCaps w:val="0"/>
          <w:noProof w:val="0"/>
          <w:color w:val="0070C0"/>
          <w:sz w:val="22"/>
          <w:szCs w:val="22"/>
          <w:lang w:val="en-GB"/>
        </w:rPr>
        <w:t>https://www.abebooks.com/Organizational-Behavior-10th-Luthans-F-McGraw/1386617827/bd#:~:text=ISBN%2010%3A,Boston%2C%20MA%2C%202005</w:t>
      </w:r>
    </w:p>
    <w:p w:rsidR="4D5DA375" w:rsidP="0B5926AA" w:rsidRDefault="4D5DA375" w14:paraId="568537F0" w14:textId="47ACEF48">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0B5926AA" w:rsidR="6D0224CE">
        <w:rPr>
          <w:rFonts w:ascii="Calibri Light" w:hAnsi="Calibri Light" w:eastAsia="Calibri Light" w:cs="Calibri Light"/>
          <w:b w:val="0"/>
          <w:bCs w:val="0"/>
          <w:i w:val="1"/>
          <w:iCs w:val="1"/>
          <w:caps w:val="0"/>
          <w:smallCaps w:val="0"/>
          <w:noProof w:val="0"/>
          <w:color w:val="333333"/>
          <w:sz w:val="22"/>
          <w:szCs w:val="22"/>
          <w:lang w:val="en-GB"/>
        </w:rPr>
        <w:t xml:space="preserve"> </w:t>
      </w:r>
      <w:r w:rsidRPr="0B5926AA" w:rsidR="07B8B920">
        <w:rPr>
          <w:rFonts w:ascii="Calibri Light" w:hAnsi="Calibri Light" w:eastAsia="Calibri Light" w:cs="Calibri Light"/>
          <w:b w:val="0"/>
          <w:bCs w:val="0"/>
          <w:i w:val="1"/>
          <w:iCs w:val="1"/>
          <w:caps w:val="0"/>
          <w:smallCaps w:val="0"/>
          <w:noProof w:val="0"/>
          <w:color w:val="333333"/>
          <w:sz w:val="22"/>
          <w:szCs w:val="22"/>
          <w:lang w:val="en-GB"/>
        </w:rPr>
        <w:t xml:space="preserve">Marks, 2019.Jurnal title: HR for Creative Companies; Article title: Recognise. </w:t>
      </w:r>
      <w:r w:rsidRPr="0B5926AA" w:rsidR="07B8B920">
        <w:rPr>
          <w:rFonts w:ascii="Calibri Light" w:hAnsi="Calibri Light" w:eastAsia="Calibri Light" w:cs="Calibri Light"/>
          <w:b w:val="0"/>
          <w:bCs w:val="0"/>
          <w:i w:val="1"/>
          <w:iCs w:val="1"/>
          <w:caps w:val="0"/>
          <w:smallCaps w:val="0"/>
          <w:noProof w:val="0"/>
          <w:color w:val="0070C0"/>
          <w:sz w:val="22"/>
          <w:szCs w:val="22"/>
          <w:lang w:val="en-GB"/>
        </w:rPr>
        <w:t>q=%20reward%20and%20recognise%20creative%20achievements%20in%20order%20to%20get%20over%20these%20</w:t>
      </w:r>
      <w:r w:rsidRPr="0B5926AA" w:rsidR="05028383">
        <w:rPr>
          <w:rFonts w:ascii="Calibri Light" w:hAnsi="Calibri Light" w:eastAsia="Calibri Light" w:cs="Calibri Light"/>
          <w:b w:val="0"/>
          <w:bCs w:val="0"/>
          <w:i w:val="1"/>
          <w:iCs w:val="1"/>
          <w:caps w:val="0"/>
          <w:smallCaps w:val="0"/>
          <w:noProof w:val="0"/>
          <w:color w:val="0070C0"/>
          <w:sz w:val="22"/>
          <w:szCs w:val="22"/>
          <w:lang w:val="en-GB"/>
        </w:rPr>
        <w:t xml:space="preserve">challenges. </w:t>
      </w:r>
      <w:r w:rsidRPr="0B5926AA" w:rsidR="05028383">
        <w:rPr>
          <w:rFonts w:ascii="Calibri Light" w:hAnsi="Calibri Light" w:eastAsia="Calibri Light" w:cs="Calibri Light"/>
          <w:b w:val="0"/>
          <w:bCs w:val="0"/>
          <w:i w:val="1"/>
          <w:iCs w:val="1"/>
          <w:caps w:val="0"/>
          <w:smallCaps w:val="0"/>
          <w:noProof w:val="0"/>
          <w:color w:val="0070C0"/>
          <w:sz w:val="22"/>
          <w:szCs w:val="22"/>
          <w:lang w:val="en-GB"/>
        </w:rPr>
        <w:t>#</w:t>
      </w:r>
      <w:r w:rsidRPr="0B5926AA" w:rsidR="07B8B920">
        <w:rPr>
          <w:rFonts w:ascii="Calibri Light" w:hAnsi="Calibri Light" w:eastAsia="Calibri Light" w:cs="Calibri Light"/>
          <w:b w:val="0"/>
          <w:bCs w:val="0"/>
          <w:i w:val="1"/>
          <w:iCs w:val="1"/>
          <w:caps w:val="0"/>
          <w:smallCaps w:val="0"/>
          <w:noProof w:val="0"/>
          <w:color w:val="0070C0"/>
          <w:sz w:val="22"/>
          <w:szCs w:val="22"/>
          <w:lang w:val="en-GB"/>
        </w:rPr>
        <w:t>:~</w:t>
      </w:r>
      <w:r w:rsidRPr="0B5926AA" w:rsidR="07B8B920">
        <w:rPr>
          <w:rFonts w:ascii="Calibri Light" w:hAnsi="Calibri Light" w:eastAsia="Calibri Light" w:cs="Calibri Light"/>
          <w:b w:val="0"/>
          <w:bCs w:val="0"/>
          <w:i w:val="1"/>
          <w:iCs w:val="1"/>
          <w:caps w:val="0"/>
          <w:smallCaps w:val="0"/>
          <w:noProof w:val="0"/>
          <w:color w:val="0070C0"/>
          <w:sz w:val="22"/>
          <w:szCs w:val="22"/>
          <w:lang w:val="en-GB"/>
        </w:rPr>
        <w:t xml:space="preserve">:text=Cite-, </w:t>
      </w:r>
      <w:r w:rsidRPr="0B5926AA" w:rsidR="6454F61B">
        <w:rPr>
          <w:rFonts w:ascii="Calibri Light" w:hAnsi="Calibri Light" w:eastAsia="Calibri Light" w:cs="Calibri Light"/>
          <w:b w:val="0"/>
          <w:bCs w:val="0"/>
          <w:i w:val="1"/>
          <w:iCs w:val="1"/>
          <w:caps w:val="0"/>
          <w:smallCaps w:val="0"/>
          <w:noProof w:val="0"/>
          <w:color w:val="0070C0"/>
          <w:sz w:val="22"/>
          <w:szCs w:val="22"/>
          <w:lang w:val="en-GB"/>
        </w:rPr>
        <w:t>Recognise, Marks</w:t>
      </w:r>
      <w:r w:rsidRPr="0B5926AA" w:rsidR="07B8B920">
        <w:rPr>
          <w:rFonts w:ascii="Calibri Light" w:hAnsi="Calibri Light" w:eastAsia="Calibri Light" w:cs="Calibri Light"/>
          <w:b w:val="0"/>
          <w:bCs w:val="0"/>
          <w:i w:val="1"/>
          <w:iCs w:val="1"/>
          <w:caps w:val="0"/>
          <w:smallCaps w:val="0"/>
          <w:noProof w:val="0"/>
          <w:color w:val="0070C0"/>
          <w:sz w:val="22"/>
          <w:szCs w:val="22"/>
          <w:lang w:val="en-GB"/>
        </w:rPr>
        <w:t>%20%2D%20HR%20for%20Creative%20Companies%20%2D%202019,</w:t>
      </w:r>
    </w:p>
    <w:p w:rsidR="4D5DA375" w:rsidP="0B5926AA" w:rsidRDefault="4D5DA375" w14:paraId="39479C89" w14:textId="6CB1F8CB">
      <w:pPr>
        <w:pStyle w:val="Normal"/>
        <w:ind w:left="0"/>
        <w:jc w:val="left"/>
        <w:rPr>
          <w:rStyle w:val="Heading3Char"/>
          <w:rFonts w:ascii="Calibri Light" w:hAnsi="Calibri Light" w:eastAsia="Calibri Light" w:cs="Calibri Light"/>
          <w:b w:val="0"/>
          <w:bCs w:val="0"/>
          <w:i w:val="1"/>
          <w:iCs w:val="1"/>
          <w:noProof w:val="0"/>
          <w:color w:val="auto"/>
          <w:sz w:val="22"/>
          <w:szCs w:val="22"/>
          <w:lang w:val="en-GB" w:bidi="en-GB"/>
        </w:rPr>
      </w:pPr>
      <w:r w:rsidRPr="0B5926AA" w:rsidR="07B8B920">
        <w:rPr>
          <w:rStyle w:val="Heading3Char"/>
          <w:rFonts w:ascii="Calibri Light" w:hAnsi="Calibri Light" w:eastAsia="Calibri Light" w:cs="Calibri Light"/>
          <w:b w:val="0"/>
          <w:bCs w:val="0"/>
          <w:i w:val="1"/>
          <w:iCs w:val="1"/>
          <w:color w:val="auto"/>
          <w:sz w:val="22"/>
          <w:szCs w:val="22"/>
          <w:lang w:val="en-GB" w:bidi="en-GB"/>
        </w:rPr>
        <w:t xml:space="preserve"> McKinsey Quarterly Leadership and innovation January 1, 2008, | Article </w:t>
      </w:r>
      <w:bookmarkStart w:name="_Int_t0jjE0OJ" w:id="388226868"/>
      <w:r w:rsidRPr="0B5926AA" w:rsidR="07B8B920">
        <w:rPr>
          <w:rStyle w:val="Heading3Char"/>
          <w:rFonts w:ascii="Calibri Light" w:hAnsi="Calibri Light" w:eastAsia="Calibri Light" w:cs="Calibri Light"/>
          <w:b w:val="0"/>
          <w:bCs w:val="0"/>
          <w:i w:val="1"/>
          <w:iCs w:val="1"/>
          <w:color w:val="auto"/>
          <w:sz w:val="22"/>
          <w:szCs w:val="22"/>
          <w:lang w:val="en-GB" w:bidi="en-GB"/>
        </w:rPr>
        <w:t>By</w:t>
      </w:r>
      <w:bookmarkEnd w:id="388226868"/>
      <w:r w:rsidRPr="0B5926AA" w:rsidR="07B8B920">
        <w:rPr>
          <w:rStyle w:val="Heading3Char"/>
          <w:rFonts w:ascii="Calibri Light" w:hAnsi="Calibri Light" w:eastAsia="Calibri Light" w:cs="Calibri Light"/>
          <w:b w:val="0"/>
          <w:bCs w:val="0"/>
          <w:i w:val="1"/>
          <w:iCs w:val="1"/>
          <w:color w:val="auto"/>
          <w:sz w:val="22"/>
          <w:szCs w:val="22"/>
          <w:lang w:val="en-GB" w:bidi="en-GB"/>
        </w:rPr>
        <w:t xml:space="preserve"> Joanna Barsh, Marla M. Capozzi, and Jonathan Davidson.</w:t>
      </w:r>
      <w:r w:rsidRPr="0B5926AA" w:rsidR="07B8B920">
        <w:rPr>
          <w:rStyle w:val="Heading3Char"/>
          <w:rFonts w:ascii="Calibri Light" w:hAnsi="Calibri Light" w:eastAsia="Calibri Light" w:cs="Calibri Light"/>
          <w:b w:val="0"/>
          <w:bCs w:val="0"/>
          <w:i w:val="1"/>
          <w:iCs w:val="1"/>
          <w:color w:val="auto"/>
          <w:sz w:val="22"/>
          <w:szCs w:val="22"/>
          <w:lang w:val="en-GB" w:bidi="en-GB"/>
        </w:rPr>
        <w:t xml:space="preserve"> </w:t>
      </w:r>
      <w:r w:rsidRPr="0B5926AA" w:rsidR="07B8B920">
        <w:rPr>
          <w:rStyle w:val="Heading3Char"/>
          <w:rFonts w:ascii="Calibri Light" w:hAnsi="Calibri Light" w:eastAsia="Calibri Light" w:cs="Calibri Light"/>
          <w:b w:val="0"/>
          <w:bCs w:val="0"/>
          <w:i w:val="1"/>
          <w:iCs w:val="1"/>
          <w:color w:val="0070C0"/>
          <w:sz w:val="22"/>
          <w:szCs w:val="22"/>
          <w:lang w:val="en-GB" w:bidi="en-GB"/>
        </w:rPr>
        <w:t>https://www.mckinsey.com/capabilities/strategy-and-corporate-finance/our-insights/leadership-and-innovation#:~:text=McKinsey%20research%20reveals%20a%20wide%20gap%20between%20the%20aspirations%20of%20executives%20to%20innovate%20and%20their%20ability%20to%20execute.%20Organizational%20structures%20and%20processes%20are%20not%20the%20solution.</w:t>
      </w:r>
    </w:p>
    <w:p w:rsidR="4D5DA375" w:rsidP="0B5926AA" w:rsidRDefault="4D5DA375" w14:paraId="5E2FEC43" w14:textId="5D2B8776">
      <w:pPr>
        <w:pStyle w:val="Normal"/>
        <w:ind/>
        <w:jc w:val="left"/>
        <w:rPr>
          <w:rFonts w:ascii="Calibri Light" w:hAnsi="Calibri Light" w:eastAsia="Calibri Light" w:cs="Calibri Light"/>
          <w:b w:val="0"/>
          <w:bCs w:val="0"/>
          <w:i w:val="0"/>
          <w:iCs w:val="0"/>
          <w:caps w:val="0"/>
          <w:smallCaps w:val="0"/>
          <w:noProof w:val="0"/>
          <w:color w:val="0070C0"/>
          <w:sz w:val="22"/>
          <w:szCs w:val="22"/>
          <w:u w:val="none"/>
          <w:lang w:val="en-GB"/>
        </w:rPr>
      </w:pPr>
      <w:r w:rsidRPr="0B5926AA" w:rsidR="4D5DA375">
        <w:rPr>
          <w:rFonts w:ascii="Calibri Light" w:hAnsi="Calibri Light" w:eastAsia="Calibri Light" w:cs="Calibri Light"/>
          <w:b w:val="0"/>
          <w:bCs w:val="0"/>
          <w:i w:val="1"/>
          <w:iCs w:val="1"/>
          <w:caps w:val="0"/>
          <w:smallCaps w:val="0"/>
          <w:noProof w:val="0"/>
          <w:color w:val="333333"/>
          <w:sz w:val="22"/>
          <w:szCs w:val="22"/>
          <w:lang w:val="en-GB"/>
        </w:rPr>
        <w:t>Nick Jain</w:t>
      </w:r>
      <w:r w:rsidRPr="0B5926AA" w:rsidR="4D5DA375">
        <w:rPr>
          <w:rStyle w:val="Heading3Char"/>
          <w:rFonts w:ascii="Calibri Light" w:hAnsi="Calibri Light" w:eastAsia="Calibri Light" w:cs="Calibri Light"/>
          <w:b w:val="0"/>
          <w:bCs w:val="0"/>
          <w:i w:val="1"/>
          <w:iCs w:val="1"/>
          <w:sz w:val="22"/>
          <w:szCs w:val="22"/>
          <w:lang w:val="en-GB" w:bidi="en-GB"/>
        </w:rPr>
        <w:t xml:space="preserve"> (2023). What is Innovation? Definition, Types, Examples and Process, By </w:t>
      </w:r>
      <w:r w:rsidRPr="0B5926AA" w:rsidR="4D5DA375">
        <w:rPr>
          <w:rFonts w:ascii="Calibri Light" w:hAnsi="Calibri Light" w:eastAsia="Calibri Light" w:cs="Calibri Light"/>
          <w:b w:val="0"/>
          <w:bCs w:val="0"/>
          <w:i w:val="1"/>
          <w:iCs w:val="1"/>
          <w:caps w:val="0"/>
          <w:smallCaps w:val="0"/>
          <w:noProof w:val="0"/>
          <w:color w:val="333333"/>
          <w:sz w:val="22"/>
          <w:szCs w:val="22"/>
          <w:lang w:val="en-GB"/>
        </w:rPr>
        <w:t xml:space="preserve">What is Innovation? Definition, Types, Examples and Process, Published on: July 15, 2023. </w:t>
      </w:r>
      <w:hyperlink w:anchor=":~:text=What%20is%20Innovation,July%2015%2C%202023" r:id="Rd3c003e766074263">
        <w:r w:rsidRPr="0B5926AA" w:rsidR="4D5DA375">
          <w:rPr>
            <w:rStyle w:val="Hyperlink"/>
            <w:rFonts w:ascii="Calibri Light" w:hAnsi="Calibri Light" w:eastAsia="Calibri Light" w:cs="Calibri Light"/>
            <w:b w:val="0"/>
            <w:bCs w:val="0"/>
            <w:i w:val="0"/>
            <w:iCs w:val="0"/>
            <w:caps w:val="0"/>
            <w:smallCaps w:val="0"/>
            <w:noProof w:val="0"/>
            <w:color w:val="0070C0"/>
            <w:sz w:val="22"/>
            <w:szCs w:val="22"/>
            <w:u w:val="none"/>
            <w:lang w:val="en-GB"/>
          </w:rPr>
          <w:t>https://ideascale.com/blog/what-is-innovation/#:~:text=What%20is%20Innovation,July%2015%2C%202023</w:t>
        </w:r>
      </w:hyperlink>
    </w:p>
    <w:p w:rsidR="4D5DA375" w:rsidP="0B5926AA" w:rsidRDefault="4D5DA375" w14:paraId="2964AAF5" w14:textId="00B3393E">
      <w:pPr>
        <w:pStyle w:val="Normal"/>
        <w:suppressLineNumbers w:val="0"/>
        <w:bidi w:val="0"/>
        <w:spacing w:before="0" w:beforeAutospacing="off" w:after="0" w:afterAutospacing="off" w:line="480" w:lineRule="auto"/>
        <w:ind w:left="0" w:right="0" w:firstLine="720"/>
        <w:jc w:val="left"/>
        <w:rPr>
          <w:rFonts w:ascii="Calibri Light" w:hAnsi="Calibri Light" w:eastAsia="Calibri Light" w:cs="Calibri Light"/>
          <w:b w:val="0"/>
          <w:bCs w:val="0"/>
          <w:i w:val="1"/>
          <w:iCs w:val="1"/>
          <w:sz w:val="22"/>
          <w:szCs w:val="22"/>
        </w:rPr>
      </w:pPr>
      <w:r w:rsidRPr="0B5926AA" w:rsidR="4D5DA375">
        <w:rPr>
          <w:rFonts w:ascii="Calibri Light" w:hAnsi="Calibri Light" w:eastAsia="Calibri Light" w:cs="Calibri Light"/>
          <w:b w:val="0"/>
          <w:bCs w:val="0"/>
          <w:i w:val="0"/>
          <w:iCs w:val="0"/>
          <w:color w:val="0070C0"/>
          <w:sz w:val="22"/>
          <w:szCs w:val="22"/>
          <w:lang w:val="en-GB"/>
        </w:rPr>
        <w:t xml:space="preserve">  </w:t>
      </w:r>
      <w:r w:rsidRPr="0B5926AA" w:rsidR="3B52A865">
        <w:rPr>
          <w:rFonts w:ascii="Calibri Light" w:hAnsi="Calibri Light" w:eastAsia="Calibri Light" w:cs="Calibri Light"/>
          <w:b w:val="0"/>
          <w:bCs w:val="0"/>
          <w:i w:val="0"/>
          <w:iCs w:val="0"/>
          <w:color w:val="0070C0"/>
          <w:sz w:val="22"/>
          <w:szCs w:val="22"/>
          <w:lang w:val="en-US"/>
        </w:rPr>
        <w:t xml:space="preserve"> </w:t>
      </w:r>
      <w:r w:rsidRPr="0B5926AA" w:rsidR="4D5DA375">
        <w:rPr>
          <w:rFonts w:ascii="Calibri Light" w:hAnsi="Calibri Light" w:eastAsia="Calibri Light" w:cs="Calibri Light"/>
          <w:b w:val="0"/>
          <w:bCs w:val="0"/>
          <w:i w:val="1"/>
          <w:iCs w:val="1"/>
          <w:sz w:val="22"/>
          <w:szCs w:val="22"/>
          <w:lang w:val="en-GB"/>
        </w:rPr>
        <w:t xml:space="preserve">  </w:t>
      </w:r>
      <w:r w:rsidRPr="0B5926AA" w:rsidR="4D5DA375">
        <w:rPr>
          <w:rFonts w:ascii="Calibri Light" w:hAnsi="Calibri Light" w:eastAsia="Calibri Light" w:cs="Calibri Light"/>
          <w:b w:val="0"/>
          <w:bCs w:val="0"/>
          <w:i w:val="1"/>
          <w:iCs w:val="1"/>
          <w:sz w:val="22"/>
          <w:szCs w:val="22"/>
          <w:lang w:val="en-GB"/>
        </w:rPr>
        <w:t xml:space="preserve">Nishant Garg (2023). Thriving in a Rapidly Changing Business Landscape with Innovation and Agility The post-pandemic era has further accelerated the need for businesses to adapt to economic uncertainties and volatile market </w:t>
      </w:r>
      <w:r w:rsidRPr="0B5926AA" w:rsidR="5196C08C">
        <w:rPr>
          <w:rFonts w:ascii="Calibri Light" w:hAnsi="Calibri Light" w:eastAsia="Calibri Light" w:cs="Calibri Light"/>
          <w:b w:val="0"/>
          <w:bCs w:val="0"/>
          <w:i w:val="1"/>
          <w:iCs w:val="1"/>
          <w:sz w:val="22"/>
          <w:szCs w:val="22"/>
          <w:lang w:val="en-GB"/>
        </w:rPr>
        <w:t>conditions June</w:t>
      </w:r>
      <w:r w:rsidRPr="0B5926AA" w:rsidR="4D5DA375">
        <w:rPr>
          <w:rFonts w:ascii="Calibri Light" w:hAnsi="Calibri Light" w:eastAsia="Calibri Light" w:cs="Calibri Light"/>
          <w:b w:val="0"/>
          <w:bCs w:val="0"/>
          <w:i w:val="1"/>
          <w:iCs w:val="1"/>
          <w:sz w:val="22"/>
          <w:szCs w:val="22"/>
          <w:lang w:val="en-GB"/>
        </w:rPr>
        <w:t xml:space="preserve"> 24, 2023.Entrepreneur India</w:t>
      </w:r>
      <w:r w:rsidRPr="0B5926AA" w:rsidR="4D5DA375">
        <w:rPr>
          <w:rFonts w:ascii="Calibri Light" w:hAnsi="Calibri Light" w:eastAsia="Calibri Light" w:cs="Calibri Light"/>
          <w:b w:val="0"/>
          <w:bCs w:val="0"/>
          <w:i w:val="1"/>
          <w:iCs w:val="1"/>
          <w:color w:val="0070C0"/>
          <w:sz w:val="22"/>
          <w:szCs w:val="22"/>
          <w:lang w:val="en-GB"/>
        </w:rPr>
        <w:t>.</w:t>
      </w:r>
      <w:r w:rsidRPr="0B5926AA" w:rsidR="4D5DA375">
        <w:rPr>
          <w:rFonts w:ascii="Calibri Light" w:hAnsi="Calibri Light" w:eastAsia="Calibri Light" w:cs="Calibri Light"/>
          <w:b w:val="0"/>
          <w:bCs w:val="0"/>
          <w:i w:val="1"/>
          <w:iCs w:val="1"/>
          <w:color w:val="0070C0"/>
          <w:sz w:val="22"/>
          <w:szCs w:val="22"/>
          <w:u w:val="none"/>
          <w:lang w:val="en-GB"/>
        </w:rPr>
        <w:t xml:space="preserve"> </w:t>
      </w:r>
      <w:hyperlink w:anchor=":~:text=Thriving%20in%20a,JUN%2024%2C%202023" r:id="R3370b741f52a4430">
        <w:r w:rsidRPr="0B5926AA" w:rsidR="4D5DA375">
          <w:rPr>
            <w:rStyle w:val="Hyperlink"/>
            <w:rFonts w:ascii="Calibri Light" w:hAnsi="Calibri Light" w:eastAsia="Calibri Light" w:cs="Calibri Light"/>
            <w:b w:val="0"/>
            <w:bCs w:val="0"/>
            <w:i w:val="1"/>
            <w:iCs w:val="1"/>
            <w:color w:val="0070C0"/>
            <w:sz w:val="22"/>
            <w:szCs w:val="22"/>
            <w:u w:val="none"/>
            <w:lang w:val="en-GB"/>
          </w:rPr>
          <w:t>https://www.entrepreneur.com/en-in/news-and-trends/thriving-in-a-rapidly-changing-business-landscape-with/454506#:~:text=Thriving%20in%20a,JUN%2024%2C%202</w:t>
        </w:r>
        <w:r w:rsidRPr="0B5926AA" w:rsidR="4D5DA375">
          <w:rPr>
            <w:rStyle w:val="Hyperlink"/>
            <w:rFonts w:ascii="Calibri Light" w:hAnsi="Calibri Light" w:eastAsia="Calibri Light" w:cs="Calibri Light"/>
            <w:b w:val="0"/>
            <w:bCs w:val="0"/>
            <w:i w:val="1"/>
            <w:iCs w:val="1"/>
            <w:color w:val="0070C0"/>
            <w:sz w:val="22"/>
            <w:szCs w:val="22"/>
            <w:u w:val="none"/>
            <w:lang w:val="en-GB"/>
          </w:rPr>
          <w:t>023</w:t>
        </w:r>
      </w:hyperlink>
    </w:p>
    <w:p w:rsidR="4D5DA375" w:rsidP="0B5926AA" w:rsidRDefault="4D5DA375" w14:paraId="4B7E8356" w14:textId="62FF1165">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0B5926AA" w:rsidR="4D5DA375">
        <w:rPr>
          <w:rFonts w:ascii="Calibri Light" w:hAnsi="Calibri Light" w:eastAsia="Calibri Light" w:cs="Calibri Light"/>
          <w:b w:val="0"/>
          <w:bCs w:val="0"/>
          <w:i w:val="1"/>
          <w:iCs w:val="1"/>
          <w:sz w:val="22"/>
          <w:szCs w:val="22"/>
          <w:lang w:val="en-GB"/>
        </w:rPr>
        <w:t xml:space="preserve"> </w:t>
      </w:r>
      <w:r w:rsidRPr="0B5926AA" w:rsidR="7A6617A7">
        <w:rPr>
          <w:rFonts w:ascii="Calibri Light" w:hAnsi="Calibri Light" w:eastAsia="Calibri Light" w:cs="Calibri Light"/>
          <w:b w:val="0"/>
          <w:bCs w:val="0"/>
          <w:i w:val="1"/>
          <w:iCs w:val="1"/>
          <w:sz w:val="22"/>
          <w:szCs w:val="22"/>
          <w:lang w:val="en-GB"/>
        </w:rPr>
        <w:t xml:space="preserve"> </w:t>
      </w:r>
      <w:r w:rsidRPr="0B5926AA" w:rsidR="4D5DA375">
        <w:rPr>
          <w:rFonts w:ascii="Calibri Light" w:hAnsi="Calibri Light" w:eastAsia="Calibri Light" w:cs="Calibri Light"/>
          <w:b w:val="0"/>
          <w:bCs w:val="0"/>
          <w:i w:val="1"/>
          <w:iCs w:val="1"/>
          <w:sz w:val="22"/>
          <w:szCs w:val="22"/>
          <w:lang w:val="en-GB"/>
        </w:rPr>
        <w:t xml:space="preserve">  </w:t>
      </w:r>
      <w:r w:rsidRPr="0B5926AA" w:rsidR="4D5DA375">
        <w:rPr>
          <w:rFonts w:ascii="Calibri Light" w:hAnsi="Calibri Light" w:eastAsia="Calibri Light" w:cs="Calibri Light"/>
          <w:b w:val="0"/>
          <w:bCs w:val="0"/>
          <w:i w:val="1"/>
          <w:iCs w:val="1"/>
          <w:sz w:val="22"/>
          <w:szCs w:val="22"/>
          <w:lang w:val="en-GB"/>
        </w:rPr>
        <w:t>Paola Cecchi-Dimeglio, Taha Masood, and Andy Ouderkirk (2022), Harvard Business Review,</w:t>
      </w:r>
      <w:r w:rsidRPr="0B5926AA" w:rsidR="4D5DA375">
        <w:rPr>
          <w:rFonts w:ascii="Calibri Light" w:hAnsi="Calibri Light" w:eastAsia="Calibri Light" w:cs="Calibri Light"/>
          <w:b w:val="0"/>
          <w:bCs w:val="0"/>
          <w:i w:val="1"/>
          <w:iCs w:val="1"/>
          <w:noProof w:val="0"/>
          <w:sz w:val="22"/>
          <w:szCs w:val="22"/>
          <w:lang w:val="en-GB"/>
        </w:rPr>
        <w:t xml:space="preserve"> </w:t>
      </w:r>
      <w:hyperlink r:id="Rbb9e30fa9bd64572">
        <w:r w:rsidRPr="0B5926AA" w:rsidR="4D5DA375">
          <w:rPr>
            <w:rStyle w:val="Hyperlink"/>
            <w:rFonts w:ascii="Calibri Light" w:hAnsi="Calibri Light" w:eastAsia="Calibri Light" w:cs="Calibri Light"/>
            <w:b w:val="0"/>
            <w:bCs w:val="0"/>
            <w:i w:val="1"/>
            <w:iCs w:val="1"/>
            <w:noProof w:val="0"/>
            <w:sz w:val="22"/>
            <w:szCs w:val="22"/>
            <w:u w:val="none"/>
            <w:lang w:val="en-GB"/>
          </w:rPr>
          <w:t xml:space="preserve">Innovation </w:t>
        </w:r>
      </w:hyperlink>
      <w:r w:rsidRPr="0B5926AA" w:rsidR="4D5DA375">
        <w:rPr>
          <w:rFonts w:ascii="Calibri Light" w:hAnsi="Calibri Light" w:eastAsia="Calibri Light" w:cs="Calibri Light"/>
          <w:b w:val="0"/>
          <w:bCs w:val="0"/>
          <w:i w:val="1"/>
          <w:iCs w:val="1"/>
          <w:noProof w:val="0"/>
          <w:sz w:val="22"/>
          <w:szCs w:val="22"/>
          <w:u w:val="none"/>
          <w:lang w:val="en-GB"/>
        </w:rPr>
        <w:t xml:space="preserve"> </w:t>
      </w:r>
      <w:r w:rsidRPr="0B5926AA" w:rsidR="4D5DA375">
        <w:rPr>
          <w:rFonts w:ascii="Calibri Light" w:hAnsi="Calibri Light" w:eastAsia="Calibri Light" w:cs="Calibri Light"/>
          <w:b w:val="0"/>
          <w:bCs w:val="0"/>
          <w:i w:val="1"/>
          <w:iCs w:val="1"/>
          <w:noProof w:val="0"/>
          <w:sz w:val="22"/>
          <w:szCs w:val="22"/>
          <w:lang w:val="en-GB"/>
        </w:rPr>
        <w:t xml:space="preserve"> | Innovation   |   What Makes Innovation Partnerships Succeed</w:t>
      </w:r>
      <w:r w:rsidRPr="0B5926AA" w:rsidR="4D5DA375">
        <w:rPr>
          <w:rFonts w:ascii="Calibri Light" w:hAnsi="Calibri Light" w:eastAsia="Calibri Light" w:cs="Calibri Light"/>
          <w:b w:val="0"/>
          <w:bCs w:val="0"/>
          <w:i w:val="1"/>
          <w:iCs w:val="1"/>
          <w:noProof w:val="0"/>
          <w:sz w:val="22"/>
          <w:szCs w:val="22"/>
          <w:lang w:val="en-GB"/>
        </w:rPr>
        <w:t xml:space="preserve"> </w:t>
      </w:r>
      <w:r w:rsidRPr="0B5926AA" w:rsidR="4D5DA375">
        <w:rPr>
          <w:rFonts w:ascii="Calibri Light" w:hAnsi="Calibri Light" w:eastAsia="Calibri Light" w:cs="Calibri Light"/>
          <w:b w:val="0"/>
          <w:bCs w:val="0"/>
          <w:i w:val="1"/>
          <w:iCs w:val="1"/>
          <w:noProof w:val="0"/>
          <w:color w:val="0070C0"/>
          <w:sz w:val="22"/>
          <w:szCs w:val="22"/>
          <w:lang w:val="en-GB"/>
        </w:rPr>
        <w:t>https://hbr.org/2022/07/what-makes-innovation-partnerships-succeed#:~:text=What%20Makes%20Innovation,July%2014%2C%202022</w:t>
      </w:r>
    </w:p>
    <w:p w:rsidR="6D5E2C7B" w:rsidP="0B5926AA" w:rsidRDefault="6D5E2C7B" w14:paraId="1BC3F836" w14:textId="293FB852">
      <w:pPr>
        <w:pStyle w:val="Normal"/>
        <w:ind w:left="0"/>
        <w:jc w:val="left"/>
        <w:rPr>
          <w:rFonts w:ascii="Calibri Light" w:hAnsi="Calibri Light" w:eastAsia="Calibri Light" w:cs="Calibri Light"/>
          <w:b w:val="0"/>
          <w:bCs w:val="0"/>
          <w:i w:val="1"/>
          <w:iCs w:val="1"/>
          <w:noProof w:val="0"/>
          <w:color w:val="0070C0"/>
          <w:sz w:val="22"/>
          <w:szCs w:val="22"/>
          <w:lang w:val="en-GB"/>
        </w:rPr>
      </w:pPr>
      <w:r w:rsidRPr="0B5926AA" w:rsidR="6D5E2C7B">
        <w:rPr>
          <w:rFonts w:ascii="Calibri Light" w:hAnsi="Calibri Light" w:eastAsia="Calibri Light" w:cs="Calibri Light"/>
          <w:b w:val="0"/>
          <w:bCs w:val="0"/>
          <w:i w:val="1"/>
          <w:iCs w:val="1"/>
          <w:noProof w:val="0"/>
          <w:sz w:val="22"/>
          <w:szCs w:val="22"/>
          <w:lang w:val="en-GB"/>
        </w:rPr>
        <w:t xml:space="preserve"> </w:t>
      </w:r>
      <w:r w:rsidRPr="0B5926AA" w:rsidR="0513D459">
        <w:rPr>
          <w:rFonts w:ascii="Calibri Light" w:hAnsi="Calibri Light" w:eastAsia="Calibri Light" w:cs="Calibri Light"/>
          <w:b w:val="0"/>
          <w:bCs w:val="0"/>
          <w:i w:val="1"/>
          <w:iCs w:val="1"/>
          <w:noProof w:val="0"/>
          <w:sz w:val="22"/>
          <w:szCs w:val="22"/>
          <w:lang w:val="en-GB"/>
        </w:rPr>
        <w:t xml:space="preserve">  Raynor &amp; Christensen (2003) Three Ways </w:t>
      </w:r>
      <w:bookmarkStart w:name="_Int_wxiCCgnr" w:id="229048331"/>
      <w:r w:rsidRPr="0B5926AA" w:rsidR="0513D459">
        <w:rPr>
          <w:rFonts w:ascii="Calibri Light" w:hAnsi="Calibri Light" w:eastAsia="Calibri Light" w:cs="Calibri Light"/>
          <w:b w:val="0"/>
          <w:bCs w:val="0"/>
          <w:i w:val="1"/>
          <w:iCs w:val="1"/>
          <w:noProof w:val="0"/>
          <w:sz w:val="22"/>
          <w:szCs w:val="22"/>
          <w:lang w:val="en-GB"/>
        </w:rPr>
        <w:t>To</w:t>
      </w:r>
      <w:bookmarkEnd w:id="229048331"/>
      <w:r w:rsidRPr="0B5926AA" w:rsidR="0513D459">
        <w:rPr>
          <w:rFonts w:ascii="Calibri Light" w:hAnsi="Calibri Light" w:eastAsia="Calibri Light" w:cs="Calibri Light"/>
          <w:b w:val="0"/>
          <w:bCs w:val="0"/>
          <w:i w:val="1"/>
          <w:iCs w:val="1"/>
          <w:noProof w:val="0"/>
          <w:sz w:val="22"/>
          <w:szCs w:val="22"/>
          <w:lang w:val="en-GB"/>
        </w:rPr>
        <w:t xml:space="preserve"> Build </w:t>
      </w:r>
      <w:bookmarkStart w:name="_Int_TAZQLFvx" w:id="338145575"/>
      <w:r w:rsidRPr="0B5926AA" w:rsidR="0513D459">
        <w:rPr>
          <w:rFonts w:ascii="Calibri Light" w:hAnsi="Calibri Light" w:eastAsia="Calibri Light" w:cs="Calibri Light"/>
          <w:b w:val="0"/>
          <w:bCs w:val="0"/>
          <w:i w:val="1"/>
          <w:iCs w:val="1"/>
          <w:noProof w:val="0"/>
          <w:sz w:val="22"/>
          <w:szCs w:val="22"/>
          <w:lang w:val="en-GB"/>
        </w:rPr>
        <w:t>A</w:t>
      </w:r>
      <w:bookmarkEnd w:id="338145575"/>
      <w:r w:rsidRPr="0B5926AA" w:rsidR="0513D459">
        <w:rPr>
          <w:rFonts w:ascii="Calibri Light" w:hAnsi="Calibri Light" w:eastAsia="Calibri Light" w:cs="Calibri Light"/>
          <w:b w:val="0"/>
          <w:bCs w:val="0"/>
          <w:i w:val="1"/>
          <w:iCs w:val="1"/>
          <w:noProof w:val="0"/>
          <w:sz w:val="22"/>
          <w:szCs w:val="22"/>
          <w:lang w:val="en-GB"/>
        </w:rPr>
        <w:t xml:space="preserve"> Culture </w:t>
      </w:r>
      <w:bookmarkStart w:name="_Int_FQku9LN9" w:id="403317760"/>
      <w:r w:rsidRPr="0B5926AA" w:rsidR="0513D459">
        <w:rPr>
          <w:rFonts w:ascii="Calibri Light" w:hAnsi="Calibri Light" w:eastAsia="Calibri Light" w:cs="Calibri Light"/>
          <w:b w:val="0"/>
          <w:bCs w:val="0"/>
          <w:i w:val="1"/>
          <w:iCs w:val="1"/>
          <w:noProof w:val="0"/>
          <w:sz w:val="22"/>
          <w:szCs w:val="22"/>
          <w:lang w:val="en-GB"/>
        </w:rPr>
        <w:t>Of</w:t>
      </w:r>
      <w:bookmarkEnd w:id="403317760"/>
      <w:r w:rsidRPr="0B5926AA" w:rsidR="0513D459">
        <w:rPr>
          <w:rFonts w:ascii="Calibri Light" w:hAnsi="Calibri Light" w:eastAsia="Calibri Light" w:cs="Calibri Light"/>
          <w:b w:val="0"/>
          <w:bCs w:val="0"/>
          <w:i w:val="1"/>
          <w:iCs w:val="1"/>
          <w:noProof w:val="0"/>
          <w:sz w:val="22"/>
          <w:szCs w:val="22"/>
          <w:lang w:val="en-GB"/>
        </w:rPr>
        <w:t xml:space="preserve"> Innovation </w:t>
      </w:r>
      <w:bookmarkStart w:name="_Int_a2ydAall" w:id="724629328"/>
      <w:r w:rsidRPr="0B5926AA" w:rsidR="0513D459">
        <w:rPr>
          <w:rFonts w:ascii="Calibri Light" w:hAnsi="Calibri Light" w:eastAsia="Calibri Light" w:cs="Calibri Light"/>
          <w:b w:val="0"/>
          <w:bCs w:val="0"/>
          <w:i w:val="1"/>
          <w:iCs w:val="1"/>
          <w:noProof w:val="0"/>
          <w:sz w:val="22"/>
          <w:szCs w:val="22"/>
          <w:lang w:val="en-GB"/>
        </w:rPr>
        <w:t>In</w:t>
      </w:r>
      <w:bookmarkEnd w:id="724629328"/>
      <w:r w:rsidRPr="0B5926AA" w:rsidR="0513D459">
        <w:rPr>
          <w:rFonts w:ascii="Calibri Light" w:hAnsi="Calibri Light" w:eastAsia="Calibri Light" w:cs="Calibri Light"/>
          <w:b w:val="0"/>
          <w:bCs w:val="0"/>
          <w:i w:val="1"/>
          <w:iCs w:val="1"/>
          <w:noProof w:val="0"/>
          <w:sz w:val="22"/>
          <w:szCs w:val="22"/>
          <w:lang w:val="en-GB"/>
        </w:rPr>
        <w:t xml:space="preserve"> Your Organization - Forbes </w:t>
      </w:r>
      <w:r w:rsidRPr="0B5926AA" w:rsidR="0513D459">
        <w:rPr>
          <w:rFonts w:ascii="Calibri Light" w:hAnsi="Calibri Light" w:eastAsia="Calibri Light" w:cs="Calibri Light"/>
          <w:b w:val="0"/>
          <w:bCs w:val="0"/>
          <w:i w:val="1"/>
          <w:iCs w:val="1"/>
          <w:noProof w:val="0"/>
          <w:color w:val="0070C0"/>
          <w:sz w:val="22"/>
          <w:szCs w:val="22"/>
          <w:lang w:val="en-GB"/>
        </w:rPr>
        <w:t xml:space="preserve">https://www.forbes.com/sites/forbesbusinesscouncil/2021/05/06/three-ways-to-build-a-culture-of-innovation-in-your-organization/ </w:t>
      </w:r>
      <w:r w:rsidRPr="0B5926AA" w:rsidR="0513D459">
        <w:rPr>
          <w:rFonts w:ascii="Calibri Light" w:hAnsi="Calibri Light" w:eastAsia="Calibri Light" w:cs="Calibri Light"/>
          <w:b w:val="0"/>
          <w:bCs w:val="0"/>
          <w:i w:val="1"/>
          <w:iCs w:val="1"/>
          <w:noProof w:val="0"/>
          <w:sz w:val="22"/>
          <w:szCs w:val="22"/>
          <w:lang w:val="en-GB"/>
        </w:rPr>
        <w:t xml:space="preserve"> </w:t>
      </w:r>
    </w:p>
    <w:p w:rsidR="6D5E2C7B" w:rsidP="0B5926AA" w:rsidRDefault="6D5E2C7B" w14:paraId="10A4B39C" w14:textId="054B4BED">
      <w:pPr>
        <w:pStyle w:val="Normal"/>
        <w:ind w:left="0"/>
        <w:jc w:val="left"/>
        <w:rPr>
          <w:rFonts w:ascii="Calibri Light" w:hAnsi="Calibri Light" w:eastAsia="Calibri Light" w:cs="Calibri Light"/>
          <w:b w:val="0"/>
          <w:bCs w:val="0"/>
          <w:i w:val="1"/>
          <w:iCs w:val="1"/>
          <w:noProof w:val="0"/>
          <w:color w:val="0070C0"/>
          <w:sz w:val="22"/>
          <w:szCs w:val="22"/>
          <w:lang w:val="en-GB"/>
        </w:rPr>
      </w:pPr>
      <w:r w:rsidRPr="0B5926AA" w:rsidR="6D5E2C7B">
        <w:rPr>
          <w:rFonts w:ascii="Calibri Light" w:hAnsi="Calibri Light" w:eastAsia="Calibri Light" w:cs="Calibri Light"/>
          <w:b w:val="0"/>
          <w:bCs w:val="0"/>
          <w:i w:val="1"/>
          <w:iCs w:val="1"/>
          <w:noProof w:val="0"/>
          <w:sz w:val="22"/>
          <w:szCs w:val="22"/>
          <w:lang w:val="en-GB"/>
        </w:rPr>
        <w:t>Strategic report. CEO’S STR ATEGIC PERSPECTIVE (</w:t>
      </w:r>
      <w:r w:rsidRPr="0B5926AA" w:rsidR="7F6B9F78">
        <w:rPr>
          <w:rFonts w:ascii="Calibri Light" w:hAnsi="Calibri Light" w:eastAsia="Calibri Light" w:cs="Calibri Light"/>
          <w:b w:val="0"/>
          <w:bCs w:val="0"/>
          <w:i w:val="1"/>
          <w:iCs w:val="1"/>
          <w:noProof w:val="0"/>
          <w:sz w:val="22"/>
          <w:szCs w:val="22"/>
          <w:lang w:val="en-GB"/>
        </w:rPr>
        <w:t>2018) “</w:t>
      </w:r>
      <w:r w:rsidRPr="0B5926AA" w:rsidR="6D5E2C7B">
        <w:rPr>
          <w:rFonts w:ascii="Calibri Light" w:hAnsi="Calibri Light" w:eastAsia="Calibri Light" w:cs="Calibri Light"/>
          <w:b w:val="0"/>
          <w:bCs w:val="0"/>
          <w:i w:val="1"/>
          <w:iCs w:val="1"/>
          <w:noProof w:val="0"/>
          <w:sz w:val="22"/>
          <w:szCs w:val="22"/>
          <w:lang w:val="en-GB"/>
        </w:rPr>
        <w:t>A strategy that aims to create shareholder value Debenhams Redesigned.” 2018</w:t>
      </w:r>
      <w:r w:rsidRPr="0B5926AA" w:rsidR="3DDF8A82">
        <w:rPr>
          <w:rFonts w:ascii="Calibri Light" w:hAnsi="Calibri Light" w:eastAsia="Calibri Light" w:cs="Calibri Light"/>
          <w:b w:val="0"/>
          <w:bCs w:val="0"/>
          <w:i w:val="1"/>
          <w:iCs w:val="1"/>
          <w:noProof w:val="0"/>
          <w:sz w:val="22"/>
          <w:szCs w:val="22"/>
          <w:lang w:val="en-GB"/>
        </w:rPr>
        <w:t>. Debenhams plc Annual Report &amp; Accounts 2018</w:t>
      </w:r>
      <w:r w:rsidRPr="0B5926AA" w:rsidR="239F0A87">
        <w:rPr>
          <w:rFonts w:ascii="Calibri Light" w:hAnsi="Calibri Light" w:eastAsia="Calibri Light" w:cs="Calibri Light"/>
          <w:b w:val="0"/>
          <w:bCs w:val="0"/>
          <w:i w:val="1"/>
          <w:iCs w:val="1"/>
          <w:noProof w:val="0"/>
          <w:color w:val="0070C0"/>
          <w:sz w:val="22"/>
          <w:szCs w:val="22"/>
          <w:lang w:val="en-GB"/>
        </w:rPr>
        <w:t xml:space="preserve"> LSE_DEB_2018.pdf (annualreports.com)</w:t>
      </w:r>
      <w:r w:rsidRPr="0B5926AA" w:rsidR="5C4DD039">
        <w:rPr>
          <w:rFonts w:ascii="Calibri Light" w:hAnsi="Calibri Light" w:eastAsia="Calibri Light" w:cs="Calibri Light"/>
          <w:b w:val="0"/>
          <w:bCs w:val="0"/>
          <w:i w:val="1"/>
          <w:iCs w:val="1"/>
          <w:noProof w:val="0"/>
          <w:color w:val="0070C0"/>
          <w:sz w:val="22"/>
          <w:szCs w:val="22"/>
          <w:lang w:val="en-GB"/>
        </w:rPr>
        <w:t xml:space="preserve"> LSE_DEB_2018.pdf (annualreports.com</w:t>
      </w:r>
    </w:p>
    <w:p w:rsidR="323500D4" w:rsidP="0B5926AA" w:rsidRDefault="323500D4" w14:paraId="24FD6A73" w14:textId="14D9A77E">
      <w:pPr>
        <w:pStyle w:val="Normal"/>
        <w:ind w:left="0"/>
        <w:jc w:val="left"/>
        <w:rPr>
          <w:rFonts w:ascii="Calibri Light" w:hAnsi="Calibri Light" w:eastAsia="Calibri Light" w:cs="Calibri Light"/>
          <w:b w:val="0"/>
          <w:bCs w:val="0"/>
          <w:i w:val="1"/>
          <w:iCs w:val="1"/>
          <w:noProof w:val="0"/>
          <w:color w:val="0070C0"/>
          <w:sz w:val="22"/>
          <w:szCs w:val="22"/>
          <w:u w:val="none"/>
          <w:lang w:val="en-US"/>
        </w:rPr>
      </w:pPr>
      <w:r w:rsidRPr="0B5926AA" w:rsidR="199974A9">
        <w:rPr>
          <w:rFonts w:ascii="Calibri Light" w:hAnsi="Calibri Light" w:eastAsia="Calibri Light" w:cs="Calibri Light"/>
          <w:b w:val="0"/>
          <w:bCs w:val="0"/>
          <w:i w:val="1"/>
          <w:iCs w:val="1"/>
          <w:sz w:val="22"/>
          <w:szCs w:val="22"/>
          <w:lang w:val="en-GB"/>
        </w:rPr>
        <w:t xml:space="preserve"> </w:t>
      </w:r>
      <w:r w:rsidRPr="0B5926AA" w:rsidR="64D11457">
        <w:rPr>
          <w:rFonts w:ascii="Calibri Light" w:hAnsi="Calibri Light" w:eastAsia="Calibri Light" w:cs="Calibri Light"/>
          <w:b w:val="0"/>
          <w:bCs w:val="0"/>
          <w:i w:val="1"/>
          <w:iCs w:val="1"/>
          <w:sz w:val="22"/>
          <w:szCs w:val="22"/>
          <w:lang w:val="en-GB"/>
        </w:rPr>
        <w:t>“</w:t>
      </w:r>
      <w:r w:rsidRPr="0B5926AA" w:rsidR="323500D4">
        <w:rPr>
          <w:rFonts w:ascii="Calibri Light" w:hAnsi="Calibri Light" w:eastAsia="Calibri Light" w:cs="Calibri Light"/>
          <w:b w:val="0"/>
          <w:bCs w:val="0"/>
          <w:i w:val="1"/>
          <w:iCs w:val="1"/>
          <w:noProof w:val="0"/>
          <w:sz w:val="22"/>
          <w:szCs w:val="22"/>
          <w:lang w:val="en-US"/>
        </w:rPr>
        <w:t xml:space="preserve">What went wrong at Debenhams? </w:t>
      </w:r>
      <w:r w:rsidRPr="0B5926AA" w:rsidR="4E0E91C8">
        <w:rPr>
          <w:rFonts w:ascii="Calibri Light" w:hAnsi="Calibri Light" w:eastAsia="Calibri Light" w:cs="Calibri Light"/>
          <w:b w:val="0"/>
          <w:bCs w:val="0"/>
          <w:i w:val="1"/>
          <w:iCs w:val="1"/>
          <w:noProof w:val="0"/>
          <w:sz w:val="22"/>
          <w:szCs w:val="22"/>
          <w:lang w:val="en-US"/>
        </w:rPr>
        <w:t>“</w:t>
      </w:r>
      <w:r w:rsidRPr="0B5926AA" w:rsidR="71068B89">
        <w:rPr>
          <w:rFonts w:ascii="Calibri Light" w:hAnsi="Calibri Light" w:eastAsia="Calibri Light" w:cs="Calibri Light"/>
          <w:b w:val="0"/>
          <w:bCs w:val="0"/>
          <w:i w:val="1"/>
          <w:iCs w:val="1"/>
          <w:noProof w:val="0"/>
          <w:sz w:val="22"/>
          <w:szCs w:val="22"/>
          <w:lang w:val="en-US"/>
        </w:rPr>
        <w:t>2020.</w:t>
      </w:r>
      <w:r w:rsidRPr="0B5926AA" w:rsidR="323500D4">
        <w:rPr>
          <w:rFonts w:ascii="Calibri Light" w:hAnsi="Calibri Light" w:eastAsia="Calibri Light" w:cs="Calibri Light"/>
          <w:b w:val="0"/>
          <w:bCs w:val="0"/>
          <w:i w:val="1"/>
          <w:iCs w:val="1"/>
          <w:noProof w:val="0"/>
          <w:sz w:val="22"/>
          <w:szCs w:val="22"/>
          <w:lang w:val="en-US"/>
        </w:rPr>
        <w:t xml:space="preserve">BBC news, </w:t>
      </w:r>
      <w:r w:rsidRPr="0B5926AA" w:rsidR="70D9E605">
        <w:rPr>
          <w:rFonts w:ascii="Calibri Light" w:hAnsi="Calibri Light" w:eastAsia="Calibri Light" w:cs="Calibri Light"/>
          <w:b w:val="0"/>
          <w:bCs w:val="0"/>
          <w:i w:val="1"/>
          <w:iCs w:val="1"/>
          <w:noProof w:val="0"/>
          <w:sz w:val="22"/>
          <w:szCs w:val="22"/>
          <w:lang w:val="en-US"/>
        </w:rPr>
        <w:t>business</w:t>
      </w:r>
      <w:r w:rsidRPr="0B5926AA" w:rsidR="323500D4">
        <w:rPr>
          <w:rFonts w:ascii="Calibri Light" w:hAnsi="Calibri Light" w:eastAsia="Calibri Light" w:cs="Calibri Light"/>
          <w:b w:val="0"/>
          <w:bCs w:val="0"/>
          <w:i w:val="1"/>
          <w:iCs w:val="1"/>
          <w:noProof w:val="0"/>
          <w:sz w:val="22"/>
          <w:szCs w:val="22"/>
          <w:lang w:val="en-US"/>
        </w:rPr>
        <w:t xml:space="preserve">, 1 December </w:t>
      </w:r>
      <w:r w:rsidRPr="0B5926AA" w:rsidR="7EED5099">
        <w:rPr>
          <w:rFonts w:ascii="Calibri Light" w:hAnsi="Calibri Light" w:eastAsia="Calibri Light" w:cs="Calibri Light"/>
          <w:b w:val="0"/>
          <w:bCs w:val="0"/>
          <w:i w:val="1"/>
          <w:iCs w:val="1"/>
          <w:noProof w:val="0"/>
          <w:sz w:val="22"/>
          <w:szCs w:val="22"/>
          <w:lang w:val="en-US"/>
        </w:rPr>
        <w:t xml:space="preserve">2020 by Daniel Thomas </w:t>
      </w:r>
      <w:r w:rsidRPr="0B5926AA" w:rsidR="323500D4">
        <w:rPr>
          <w:rFonts w:ascii="Calibri Light" w:hAnsi="Calibri Light" w:eastAsia="Calibri Light" w:cs="Calibri Light"/>
          <w:b w:val="0"/>
          <w:bCs w:val="0"/>
          <w:i w:val="1"/>
          <w:iCs w:val="1"/>
          <w:noProof w:val="0"/>
          <w:sz w:val="22"/>
          <w:szCs w:val="22"/>
          <w:lang w:val="en-US"/>
        </w:rPr>
        <w:t xml:space="preserve"> </w:t>
      </w:r>
      <w:hyperlink w:anchor=":~:text=What%20went%20wrong,1%20December%202020" r:id="Rf9edda3a4b9e4324">
        <w:r w:rsidRPr="0B5926AA" w:rsidR="323500D4">
          <w:rPr>
            <w:rStyle w:val="Hyperlink"/>
            <w:rFonts w:ascii="Calibri Light" w:hAnsi="Calibri Light" w:eastAsia="Calibri Light" w:cs="Calibri Light"/>
            <w:b w:val="0"/>
            <w:bCs w:val="0"/>
            <w:i w:val="1"/>
            <w:iCs w:val="1"/>
            <w:noProof w:val="0"/>
            <w:color w:val="0070C0"/>
            <w:sz w:val="22"/>
            <w:szCs w:val="22"/>
            <w:u w:val="none"/>
            <w:lang w:val="en-US"/>
          </w:rPr>
          <w:t>https://www.bbc.co.uk/news/business-55144922#:~:text=What%20went%20wrong,1%20December%202020</w:t>
        </w:r>
      </w:hyperlink>
    </w:p>
    <w:p w:rsidR="710AE63E" w:rsidP="0B5926AA" w:rsidRDefault="710AE63E" w14:paraId="5E8DF0F6" w14:textId="69CBE23A">
      <w:pPr>
        <w:pStyle w:val="Normal"/>
        <w:rPr>
          <w:rStyle w:val="Heading3Char"/>
          <w:rFonts w:ascii="Calibri Light" w:hAnsi="Calibri Light" w:eastAsia="Calibri Light" w:cs="Calibri Light"/>
          <w:b w:val="0"/>
          <w:bCs w:val="0"/>
          <w:i w:val="1"/>
          <w:iCs w:val="1"/>
          <w:color w:val="0070C0"/>
          <w:sz w:val="22"/>
          <w:szCs w:val="22"/>
          <w:lang w:val="en-GB" w:bidi="en-GB"/>
        </w:rPr>
      </w:pPr>
      <w:r w:rsidRPr="0B5926AA" w:rsidR="02886B57">
        <w:rPr>
          <w:rFonts w:ascii="Calibri Light" w:hAnsi="Calibri Light" w:eastAsia="Calibri Light" w:cs="Calibri Light"/>
          <w:b w:val="0"/>
          <w:bCs w:val="0"/>
          <w:i w:val="1"/>
          <w:iCs w:val="1"/>
          <w:noProof w:val="0"/>
          <w:sz w:val="22"/>
          <w:szCs w:val="22"/>
          <w:lang w:val="en-GB"/>
        </w:rPr>
        <w:t xml:space="preserve">Osborn, Alex (1950) </w:t>
      </w:r>
      <w:r w:rsidRPr="0B5926AA" w:rsidR="4D764B2E">
        <w:rPr>
          <w:rFonts w:ascii="Calibri Light" w:hAnsi="Calibri Light" w:eastAsia="Calibri Light" w:cs="Calibri Light"/>
          <w:b w:val="0"/>
          <w:bCs w:val="0"/>
          <w:i w:val="1"/>
          <w:iCs w:val="1"/>
          <w:noProof w:val="0"/>
          <w:sz w:val="22"/>
          <w:szCs w:val="22"/>
          <w:lang w:val="en-GB"/>
        </w:rPr>
        <w:t>author of S</w:t>
      </w:r>
      <w:r w:rsidRPr="0B5926AA" w:rsidR="1784DE95">
        <w:rPr>
          <w:rStyle w:val="Heading3Char"/>
          <w:rFonts w:ascii="Calibri Light" w:hAnsi="Calibri Light" w:eastAsia="Calibri Light" w:cs="Calibri Light"/>
          <w:b w:val="0"/>
          <w:bCs w:val="0"/>
          <w:i w:val="1"/>
          <w:iCs w:val="1"/>
          <w:color w:val="auto"/>
          <w:sz w:val="22"/>
          <w:szCs w:val="22"/>
          <w:lang w:val="en-GB" w:bidi="en-GB"/>
        </w:rPr>
        <w:t>CAMPER</w:t>
      </w:r>
      <w:r w:rsidRPr="0B5926AA" w:rsidR="332F542B">
        <w:rPr>
          <w:rStyle w:val="Heading3Char"/>
          <w:rFonts w:ascii="Calibri Light" w:hAnsi="Calibri Light" w:eastAsia="Calibri Light" w:cs="Calibri Light"/>
          <w:b w:val="0"/>
          <w:bCs w:val="0"/>
          <w:i w:val="1"/>
          <w:iCs w:val="1"/>
          <w:color w:val="auto"/>
          <w:sz w:val="22"/>
          <w:szCs w:val="22"/>
          <w:lang w:val="en-GB" w:bidi="en-GB"/>
        </w:rPr>
        <w:t xml:space="preserve"> – </w:t>
      </w:r>
      <w:r w:rsidRPr="0B5926AA" w:rsidR="75B9316F">
        <w:rPr>
          <w:rStyle w:val="Heading3Char"/>
          <w:rFonts w:ascii="Calibri Light" w:hAnsi="Calibri Light" w:eastAsia="Calibri Light" w:cs="Calibri Light"/>
          <w:b w:val="0"/>
          <w:bCs w:val="0"/>
          <w:i w:val="1"/>
          <w:iCs w:val="1"/>
          <w:color w:val="auto"/>
          <w:sz w:val="22"/>
          <w:szCs w:val="22"/>
          <w:lang w:val="en-GB" w:bidi="en-GB"/>
        </w:rPr>
        <w:t>Scamper</w:t>
      </w:r>
      <w:r w:rsidRPr="0B5926AA" w:rsidR="332F542B">
        <w:rPr>
          <w:rStyle w:val="Heading3Char"/>
          <w:rFonts w:ascii="Calibri Light" w:hAnsi="Calibri Light" w:eastAsia="Calibri Light" w:cs="Calibri Light"/>
          <w:b w:val="0"/>
          <w:bCs w:val="0"/>
          <w:i w:val="1"/>
          <w:iCs w:val="1"/>
          <w:color w:val="auto"/>
          <w:sz w:val="22"/>
          <w:szCs w:val="22"/>
          <w:lang w:val="en-GB" w:bidi="en-GB"/>
        </w:rPr>
        <w:t xml:space="preserve"> </w:t>
      </w:r>
      <w:bookmarkStart w:name="_Int_BUsCxTEb" w:id="902885388"/>
      <w:r w:rsidRPr="0B5926AA" w:rsidR="75B9316F">
        <w:rPr>
          <w:rStyle w:val="Heading3Char"/>
          <w:rFonts w:ascii="Calibri Light" w:hAnsi="Calibri Light" w:eastAsia="Calibri Light" w:cs="Calibri Light"/>
          <w:b w:val="0"/>
          <w:bCs w:val="0"/>
          <w:i w:val="1"/>
          <w:iCs w:val="1"/>
          <w:color w:val="auto"/>
          <w:sz w:val="22"/>
          <w:szCs w:val="22"/>
          <w:lang w:val="en-GB" w:bidi="en-GB"/>
        </w:rPr>
        <w:t>The</w:t>
      </w:r>
      <w:bookmarkEnd w:id="902885388"/>
      <w:r w:rsidRPr="0B5926AA" w:rsidR="1784DE95">
        <w:rPr>
          <w:rStyle w:val="Heading3Char"/>
          <w:rFonts w:ascii="Calibri Light" w:hAnsi="Calibri Light" w:eastAsia="Calibri Light" w:cs="Calibri Light"/>
          <w:b w:val="0"/>
          <w:bCs w:val="0"/>
          <w:i w:val="1"/>
          <w:iCs w:val="1"/>
          <w:color w:val="auto"/>
          <w:sz w:val="22"/>
          <w:szCs w:val="22"/>
          <w:lang w:val="en-GB" w:bidi="en-GB"/>
        </w:rPr>
        <w:t xml:space="preserve"> Decision Lab.</w:t>
      </w:r>
      <w:r w:rsidRPr="0B5926AA" w:rsidR="1784DE95">
        <w:rPr>
          <w:rStyle w:val="Heading3Char"/>
          <w:rFonts w:ascii="Calibri Light" w:hAnsi="Calibri Light" w:eastAsia="Calibri Light" w:cs="Calibri Light"/>
          <w:b w:val="0"/>
          <w:bCs w:val="0"/>
          <w:i w:val="1"/>
          <w:iCs w:val="1"/>
          <w:color w:val="0070C0"/>
          <w:sz w:val="22"/>
          <w:szCs w:val="22"/>
          <w:lang w:val="en-GB" w:bidi="en-GB"/>
        </w:rPr>
        <w:t xml:space="preserve"> https://thedecisionlab.com/reference-guide/philosophy/scamper#:~:text=Contact-,SCAMPER,-The%20Basic%20Idea</w:t>
      </w:r>
    </w:p>
    <w:sectPr xmlns:w="http://schemas.openxmlformats.org/wordprocessingml/2006/main" w:rsidR="00913958" w:rsidSect="00C540C8">
      <w:headerReference w:type="default" r:id="rId8"/>
      <w:headerReference w:type="first" r:id="rId9"/>
      <w:footnotePr>
        <w:pos w:val="beneathText"/>
      </w:footnotePr>
      <w:pgSz w:w="11906" w:h="16838" w:orient="portrait" w:code="9"/>
      <w:pgMar w:top="1440" w:right="1440" w:bottom="1440" w:left="1440" w:header="720" w:footer="720" w:gutter="0"/>
      <w:cols w:space="720"/>
      <w:titlePg/>
      <w:docGrid w:linePitch="360"/>
      <w15:footnoteColumns xmlns:w15="http://schemas.microsoft.com/office/word/2012/wordml" w:val="1"/>
      <w:footerReference w:type="default" r:id="R0173916f1fbd4be6"/>
      <w:footerReference w:type="first" r:id="Rd80c83654dc246e7"/>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endnote w:type="separator" w:id="-1">
    <w:p xmlns:wp14="http://schemas.microsoft.com/office/word/2010/wordml" w:rsidR="008A19F0" w:rsidRDefault="008A19F0" w14:paraId="5DAB6C7B" wp14:textId="77777777">
      <w:pPr>
        <w:spacing w:line="240" w:lineRule="auto"/>
      </w:pPr>
      <w:r>
        <w:separator/>
      </w:r>
    </w:p>
    <w:p xmlns:wp14="http://schemas.microsoft.com/office/word/2010/wordml" w:rsidR="008A19F0" w:rsidRDefault="008A19F0" w14:paraId="02EB378F" wp14:textId="77777777"/>
  </w:endnote>
  <w:endnote w:type="continuationSeparator" w:id="0">
    <w:p xmlns:wp14="http://schemas.microsoft.com/office/word/2010/wordml" w:rsidR="008A19F0" w:rsidRDefault="008A19F0" w14:paraId="6A05A809" wp14:textId="77777777">
      <w:pPr>
        <w:spacing w:line="240" w:lineRule="auto"/>
      </w:pPr>
      <w:r>
        <w:continuationSeparator/>
      </w:r>
    </w:p>
    <w:p xmlns:wp14="http://schemas.microsoft.com/office/word/2010/wordml" w:rsidR="008A19F0" w:rsidRDefault="008A19F0"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8FCBD" w:rsidTr="5148FCBD" w14:paraId="3D140D51">
      <w:trPr>
        <w:trHeight w:val="300"/>
      </w:trPr>
      <w:tc>
        <w:tcPr>
          <w:tcW w:w="3005" w:type="dxa"/>
          <w:tcMar/>
        </w:tcPr>
        <w:p w:rsidR="5148FCBD" w:rsidP="5148FCBD" w:rsidRDefault="5148FCBD" w14:paraId="5365903D" w14:textId="10C747FE">
          <w:pPr>
            <w:pStyle w:val="Header"/>
            <w:bidi w:val="0"/>
            <w:ind w:left="-115"/>
            <w:jc w:val="left"/>
            <w:rPr/>
          </w:pPr>
        </w:p>
      </w:tc>
      <w:tc>
        <w:tcPr>
          <w:tcW w:w="3005" w:type="dxa"/>
          <w:tcMar/>
        </w:tcPr>
        <w:p w:rsidR="5148FCBD" w:rsidP="5148FCBD" w:rsidRDefault="5148FCBD" w14:paraId="0346838B" w14:textId="28A8E49B">
          <w:pPr>
            <w:pStyle w:val="Header"/>
            <w:bidi w:val="0"/>
            <w:jc w:val="center"/>
            <w:rPr/>
          </w:pPr>
          <w:r>
            <w:fldChar w:fldCharType="begin"/>
          </w:r>
          <w:r>
            <w:instrText xml:space="preserve">PAGE</w:instrText>
          </w:r>
          <w:r>
            <w:fldChar w:fldCharType="separate"/>
          </w:r>
          <w:r>
            <w:fldChar w:fldCharType="end"/>
          </w:r>
        </w:p>
      </w:tc>
      <w:tc>
        <w:tcPr>
          <w:tcW w:w="3005" w:type="dxa"/>
          <w:tcMar/>
        </w:tcPr>
        <w:p w:rsidR="5148FCBD" w:rsidP="5148FCBD" w:rsidRDefault="5148FCBD" w14:paraId="3BC8DDA1" w14:textId="588CA96E">
          <w:pPr>
            <w:pStyle w:val="Header"/>
            <w:bidi w:val="0"/>
            <w:ind w:right="-115"/>
            <w:jc w:val="right"/>
            <w:rPr/>
          </w:pPr>
        </w:p>
      </w:tc>
    </w:tr>
  </w:tbl>
  <w:p w:rsidR="5148FCBD" w:rsidP="5148FCBD" w:rsidRDefault="5148FCBD" w14:paraId="42DC7EA5" w14:textId="31EA4578">
    <w:pPr>
      <w:pStyle w:val="Footer"/>
      <w:bidi w:val="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8FCBD" w:rsidTr="5148FCBD" w14:paraId="0BCF62DC">
      <w:trPr>
        <w:trHeight w:val="300"/>
      </w:trPr>
      <w:tc>
        <w:tcPr>
          <w:tcW w:w="3005" w:type="dxa"/>
          <w:tcMar/>
        </w:tcPr>
        <w:p w:rsidR="5148FCBD" w:rsidP="5148FCBD" w:rsidRDefault="5148FCBD" w14:paraId="342377A9" w14:textId="573D18D1">
          <w:pPr>
            <w:pStyle w:val="Header"/>
            <w:bidi w:val="0"/>
            <w:ind w:left="-115"/>
            <w:jc w:val="left"/>
            <w:rPr/>
          </w:pPr>
        </w:p>
      </w:tc>
      <w:tc>
        <w:tcPr>
          <w:tcW w:w="3005" w:type="dxa"/>
          <w:tcMar/>
        </w:tcPr>
        <w:p w:rsidR="5148FCBD" w:rsidP="5148FCBD" w:rsidRDefault="5148FCBD" w14:paraId="28354DB3" w14:textId="44A91696">
          <w:pPr>
            <w:pStyle w:val="Header"/>
            <w:bidi w:val="0"/>
            <w:jc w:val="center"/>
            <w:rPr/>
          </w:pPr>
        </w:p>
      </w:tc>
      <w:tc>
        <w:tcPr>
          <w:tcW w:w="3005" w:type="dxa"/>
          <w:tcMar/>
        </w:tcPr>
        <w:p w:rsidR="5148FCBD" w:rsidP="5148FCBD" w:rsidRDefault="5148FCBD" w14:paraId="1502181E" w14:textId="4F24BB09">
          <w:pPr>
            <w:pStyle w:val="Header"/>
            <w:bidi w:val="0"/>
            <w:ind w:right="-115"/>
            <w:jc w:val="right"/>
            <w:rPr/>
          </w:pPr>
        </w:p>
      </w:tc>
    </w:tr>
  </w:tbl>
  <w:p w:rsidR="5148FCBD" w:rsidP="5148FCBD" w:rsidRDefault="5148FCBD" w14:paraId="76708E0E" w14:textId="63E87857">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otnote w:type="separator" w:id="-1">
    <w:p xmlns:wp14="http://schemas.microsoft.com/office/word/2010/wordml" w:rsidR="008A19F0" w:rsidRDefault="008A19F0" w14:paraId="41C8F396" wp14:textId="77777777">
      <w:pPr>
        <w:spacing w:line="240" w:lineRule="auto"/>
      </w:pPr>
      <w:r>
        <w:separator/>
      </w:r>
    </w:p>
    <w:p xmlns:wp14="http://schemas.microsoft.com/office/word/2010/wordml" w:rsidR="008A19F0" w:rsidRDefault="008A19F0" w14:paraId="72A3D3EC" wp14:textId="77777777"/>
  </w:footnote>
  <w:footnote w:type="continuationSeparator" w:id="0">
    <w:p xmlns:wp14="http://schemas.microsoft.com/office/word/2010/wordml" w:rsidR="008A19F0" w:rsidRDefault="008A19F0" w14:paraId="0D0B940D" wp14:textId="77777777">
      <w:pPr>
        <w:spacing w:line="240" w:lineRule="auto"/>
      </w:pPr>
      <w:r>
        <w:continuationSeparator/>
      </w:r>
    </w:p>
    <w:p xmlns:wp14="http://schemas.microsoft.com/office/word/2010/wordml" w:rsidR="008A19F0" w:rsidRDefault="008A19F0" w14:paraId="0E27B00A" wp14:textId="77777777"/>
  </w:footnote>
</w:footnotes>
</file>

<file path=word/header1.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Header layout table"/>
      <w:tblDescription w:val="Header table"/>
    </w:tblPr>
    <w:tblGrid>
      <w:gridCol w:w="7988"/>
      <w:gridCol w:w="1038"/>
    </w:tblGrid>
    <w:tr xmlns:wp14="http://schemas.microsoft.com/office/word/2010/wordml" w:rsidR="00913958" w14:paraId="21DD4FCB" wp14:textId="77777777">
      <w:tc>
        <w:tcPr>
          <w:tcW w:w="8280" w:type="dxa"/>
        </w:tcPr>
        <w:p w:rsidR="00913958" w:rsidRDefault="008A19F0" w14:paraId="4DC9317A" wp14:textId="77777777">
          <w:pPr>
            <w:pStyle w:val="Header"/>
          </w:pPr>
          <w:r>
            <w:rPr>
              <w:lang w:val="en-gb" w:bidi="en-gb"/>
            </w:rPr>
            <w:t xml:space="preserve">[SHORTENED TITLE UP TO 50 CHARACTERS]</w:t>
          </w:r>
        </w:p>
      </w:tc>
      <w:tc>
        <w:tcPr>
          <w:tcW w:w="1080" w:type="dxa"/>
        </w:tcPr>
        <w:p w:rsidR="00913958" w:rsidRDefault="008A19F0" w14:paraId="15EC428A"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7</w:t>
          </w:r>
          <w:r>
            <w:rPr>
              <w:noProof/>
              <w:lang w:val="en-gb" w:bidi="en-gb"/>
            </w:rPr>
            <w:fldChar w:fldCharType="end"/>
          </w:r>
        </w:p>
      </w:tc>
    </w:tr>
  </w:tbl>
  <w:p xmlns:wp14="http://schemas.microsoft.com/office/word/2010/wordml" w:rsidR="00913958" w:rsidRDefault="00913958" w14:paraId="0A37501D" wp14:textId="77777777">
    <w:pPr>
      <w:pStyle w:val="Header"/>
    </w:pPr>
  </w:p>
</w:hdr>
</file>

<file path=word/header2.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7988"/>
      <w:gridCol w:w="1038"/>
    </w:tblGrid>
    <w:tr xmlns:wp14="http://schemas.microsoft.com/office/word/2010/wordml" w:rsidR="00913958" w14:paraId="72F7F9AF" wp14:textId="77777777">
      <w:tc>
        <w:tcPr>
          <w:tcW w:w="8280" w:type="dxa"/>
        </w:tcPr>
        <w:p w:rsidR="00913958" w:rsidRDefault="008A19F0" w14:paraId="4D1CDC70" wp14:textId="77777777">
          <w:pPr>
            <w:pStyle w:val="Header"/>
          </w:pPr>
          <w:r>
            <w:rPr>
              <w:lang w:val="en-gb" w:bidi="en-gb"/>
            </w:rPr>
            <w:t xml:space="preserve">Running head: [SHORTENED TITLE UP TO 50 CHARACTERS]</w:t>
          </w:r>
        </w:p>
      </w:tc>
      <w:tc>
        <w:tcPr>
          <w:tcW w:w="1080" w:type="dxa"/>
        </w:tcPr>
        <w:p w:rsidR="00913958" w:rsidRDefault="008A19F0" w14:paraId="3D3D22A9"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1</w:t>
          </w:r>
          <w:r>
            <w:rPr>
              <w:noProof/>
              <w:lang w:val="en-gb" w:bidi="en-gb"/>
            </w:rPr>
            <w:fldChar w:fldCharType="end"/>
          </w:r>
        </w:p>
      </w:tc>
    </w:tr>
  </w:tbl>
  <w:p xmlns:wp14="http://schemas.microsoft.com/office/word/2010/wordml" w:rsidR="00913958" w:rsidRDefault="00913958" w14:paraId="60061E4C" wp14:textId="77777777">
    <w:pPr>
      <w:pStyle w:val="Header"/>
    </w:pPr>
  </w:p>
</w:hdr>
</file>

<file path=word/intelligence2.xml><?xml version="1.0" encoding="utf-8"?>
<int2:intelligence xmlns:int2="http://schemas.microsoft.com/office/intelligence/2020/intelligence">
  <int2:observations>
    <int2:textHash int2:hashCode="oSVRw8wxUQ/jqP" int2:id="PHc3wMAZ">
      <int2:state int2:type="AugLoop_Text_Critique" int2:value="Rejected"/>
    </int2:textHash>
    <int2:textHash int2:hashCode="n+kBYEVX+lI7D0" int2:id="XGUa2VdF">
      <int2:state int2:type="AugLoop_Text_Critique" int2:value="Rejected"/>
    </int2:textHash>
    <int2:textHash int2:hashCode="Kl4VaWl/zE83UA" int2:id="1fw8t5ZF">
      <int2:state int2:type="AugLoop_Text_Critique" int2:value="Rejected"/>
    </int2:textHash>
    <int2:bookmark int2:bookmarkName="_Int_wOu5kPni" int2:invalidationBookmarkName="" int2:hashCode="nhm9j56nLJPHE6" int2:id="ZpU5xFfn">
      <int2:state int2:type="AugLoop_Text_Critique" int2:value="Rejected"/>
    </int2:bookmark>
    <int2:bookmark int2:bookmarkName="_Int_U7FGG6Dh" int2:invalidationBookmarkName="" int2:hashCode="YqqI4Vi4b11W3T" int2:id="2dNDUeg9">
      <int2:state int2:type="AugLoop_Text_Critique" int2:value="Rejected"/>
    </int2:bookmark>
    <int2:bookmark int2:bookmarkName="_Int_2EUgIBzS" int2:invalidationBookmarkName="" int2:hashCode="KlBhJpMIAPgHzj" int2:id="7wjgKI3G">
      <int2:state int2:type="AugLoop_Text_Critique" int2:value="Rejected"/>
    </int2:bookmark>
    <int2:bookmark int2:bookmarkName="_Int_d7XVlo8k" int2:invalidationBookmarkName="" int2:hashCode="IK51sFBdkvgsl0" int2:id="BoULTDUx">
      <int2:state int2:type="AugLoop_Text_Critique" int2:value="Rejected"/>
    </int2:bookmark>
    <int2:bookmark int2:bookmarkName="_Int_Fi4QQmG4" int2:invalidationBookmarkName="" int2:hashCode="0lXQ0GySJQ8tJA" int2:id="agRHG31O">
      <int2:state int2:type="AugLoop_Text_Critique" int2:value="Rejected"/>
    </int2:bookmark>
    <int2:bookmark int2:bookmarkName="_Int_HuDdvmZ3" int2:invalidationBookmarkName="" int2:hashCode="94gGADSKCRpD4q" int2:id="Nuxn2fys">
      <int2:state int2:type="AugLoop_Text_Critique" int2:value="Rejected"/>
    </int2:bookmark>
    <int2:bookmark int2:bookmarkName="_Int_iFX9ODW8" int2:invalidationBookmarkName="" int2:hashCode="oB4z9Nzba6Gunz" int2:id="8gqk1Nrx">
      <int2:state int2:type="AugLoop_Text_Critique" int2:value="Rejected"/>
    </int2:bookmark>
    <int2:bookmark int2:bookmarkName="_Int_edVib13w" int2:invalidationBookmarkName="" int2:hashCode="rvNlAtZ7BSBlTe" int2:id="kTyv375k">
      <int2:state int2:type="AugLoop_Text_Critique" int2:value="Rejected"/>
    </int2:bookmark>
    <int2:bookmark int2:bookmarkName="_Int_CzyCGaoN" int2:invalidationBookmarkName="" int2:hashCode="t1EvORGpWNU7+L" int2:id="yLcGT68O">
      <int2:state int2:type="AugLoop_Text_Critique" int2:value="Rejected"/>
    </int2:bookmark>
    <int2:bookmark int2:bookmarkName="_Int_R5dZv2cG" int2:invalidationBookmarkName="" int2:hashCode="k+8N2CcQNoH87k" int2:id="q9qSNuMq">
      <int2:state int2:type="AugLoop_Text_Critique" int2:value="Rejected"/>
    </int2:bookmark>
    <int2:bookmark int2:bookmarkName="_Int_a2ydAall" int2:invalidationBookmarkName="" int2:hashCode="rvNlAtZ7BSBlTe" int2:id="SL295M8Q">
      <int2:state int2:type="AugLoop_Text_Critique" int2:value="Rejected"/>
    </int2:bookmark>
    <int2:bookmark int2:bookmarkName="_Int_TAZQLFvx" int2:invalidationBookmarkName="" int2:hashCode="bc1M4j2I4u6VaL" int2:id="4iKduW6O">
      <int2:state int2:type="AugLoop_Text_Critique" int2:value="Rejected"/>
    </int2:bookmark>
    <int2:bookmark int2:bookmarkName="_Int_BUsCxTEb" int2:invalidationBookmarkName="" int2:hashCode="k+8N2CcQNoH87k" int2:id="iYDJOXTk">
      <int2:state int2:type="AugLoop_Text_Critique" int2:value="Rejected"/>
    </int2:bookmark>
    <int2:bookmark int2:bookmarkName="_Int_FQku9LN9" int2:invalidationBookmarkName="" int2:hashCode="t1EvORGpWNU7+L" int2:id="dVP6rkJ4">
      <int2:state int2:type="AugLoop_Text_Critique" int2:value="Rejected"/>
    </int2:bookmark>
    <int2:bookmark int2:bookmarkName="_Int_wxiCCgnr" int2:invalidationBookmarkName="" int2:hashCode="rnnqHpxjkantg6" int2:id="5OUXEHMK">
      <int2:state int2:type="AugLoop_Text_Critique" int2:value="Rejected"/>
    </int2:bookmark>
    <int2:bookmark int2:bookmarkName="_Int_t0jjE0OJ" int2:invalidationBookmarkName="" int2:hashCode="z629eldxMwQaYP" int2:id="s4u4cQJX">
      <int2:state int2:type="AugLoop_Text_Critique" int2:value="Rejected"/>
    </int2:bookmark>
    <int2:bookmark int2:bookmarkName="_Int_8LlzLOpL" int2:invalidationBookmarkName="" int2:hashCode="rvNlAtZ7BSBlTe" int2:id="FlshrzbC">
      <int2:state int2:type="AugLoop_Text_Critique" int2:value="Rejected"/>
    </int2:bookmark>
    <int2:bookmark int2:bookmarkName="_Int_Cc34Etrl" int2:invalidationBookmarkName="" int2:hashCode="e1o2UQydyEES8Q" int2:id="fb3VmE7q">
      <int2:state int2:type="AugLoop_Text_Critique" int2:value="Rejected"/>
    </int2:bookmark>
    <int2:bookmark int2:bookmarkName="_Int_E453knHh" int2:invalidationBookmarkName="" int2:hashCode="k+8N2CcQNoH87k" int2:id="YKqD6xez">
      <int2:state int2:type="AugLoop_Text_Critique" int2:value="Rejected"/>
    </int2:bookmark>
    <int2:bookmark int2:bookmarkName="_Int_pCyGEKd9" int2:invalidationBookmarkName="" int2:hashCode="XnBZUbOy6FEQ0N" int2:id="9ClNzjf1">
      <int2:state int2:type="AugLoop_Text_Critique" int2:value="Rejected"/>
    </int2:bookmark>
    <int2:bookmark int2:bookmarkName="_Int_gzLHm7AB" int2:invalidationBookmarkName="" int2:hashCode="n+QI4S3G7o1EyH" int2:id="LTjcBat3">
      <int2:state int2:type="AugLoop_Text_Critique" int2:value="Rejected"/>
    </int2:bookmark>
    <int2:bookmark int2:bookmarkName="_Int_38YXPKhz" int2:invalidationBookmarkName="" int2:hashCode="f9do5P571rtR5J" int2:id="BZ2NbTFr">
      <int2:state int2:type="AugLoop_Text_Critique" int2:value="Rejected"/>
    </int2:bookmark>
  </int2:observations>
  <int2:intelligenceSettings/>
</int2:intelligence>
</file>

<file path=word/numbering.xml><?xml version="1.0" encoding="utf-8"?>
<w:numbering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abstractNum xmlns:w="http://schemas.openxmlformats.org/wordprocessingml/2006/main" w:abstractNumId="22">
    <w:nsid w:val="c012a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00e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8fe8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83e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900b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e339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13f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90a4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fe96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32b8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20ebe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82b5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c5f369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24">
    <w:abstractNumId w:val="22"/>
  </w:num>
  <w:num w:numId="23">
    <w:abstractNumId w:val="21"/>
  </w:num>
  <w:num w:numId="22">
    <w:abstractNumId w:val="20"/>
  </w:num>
  <w:num w:numId="21">
    <w:abstractNumId w:val="19"/>
  </w:num>
  <w:num w:numId="20">
    <w:abstractNumId w:val="18"/>
  </w:num>
  <w:num w:numId="19">
    <w:abstractNumId w:val="17"/>
  </w:num>
  <w:num w:numId="18">
    <w:abstractNumId w:val="16"/>
  </w:num>
  <w:num w:numId="17">
    <w:abstractNumId w:val="15"/>
  </w:num>
  <w:num w:numId="16">
    <w:abstractNumId w:val="14"/>
  </w:num>
  <w:num w:numId="15">
    <w:abstractNumId w:val="13"/>
  </w:num>
  <w:num w:numId="14">
    <w:abstractNumId w:val="12"/>
  </w:num>
  <w:num w:numId="13">
    <w:abstractNumId w:val="11"/>
  </w:num>
  <w:num w:numId="12">
    <w:abstractNumId w:val="10"/>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http://schemas.openxmlformats.org/wordprocessingml/2006/main" xmlns:m="http://schemas.openxmlformats.org/officeDocument/2006/math" xmlns:mc="http://schemas.openxmlformats.org/markup-compatibility/2006" xmlns:o="urn:schemas-microsoft-com:office:office" xmlns:r="http://schemas.openxmlformats.org/officeDocument/2006/relationships" xmlns:sl="http://schemas.openxmlformats.org/schemaLibrary/2006/main" xmlns:v="urn:schemas-microsoft-com:vml" xmlns:w10="urn:schemas-microsoft-com:office:word"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zoom w:percent="100"/>
  <w:trackRevisions w:val="false"/>
  <w:defaultTabStop w:val="720"/>
  <w:defaultTableStyle w:val="APAReport"/>
  <w:characterSpacingControl w:val="doNotCompress"/>
  <w:updateFields w:val="true"/>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58"/>
    <w:rsid w:val="0021EFCD"/>
    <w:rsid w:val="0053DBAB"/>
    <w:rsid w:val="006D7F8D"/>
    <w:rsid w:val="008A19F0"/>
    <w:rsid w:val="00913958"/>
    <w:rsid w:val="00AE637C"/>
    <w:rsid w:val="00C540C8"/>
    <w:rsid w:val="00C674B0"/>
    <w:rsid w:val="00E11E21"/>
    <w:rsid w:val="00F21EE1"/>
    <w:rsid w:val="013AA3BA"/>
    <w:rsid w:val="0144E91E"/>
    <w:rsid w:val="01494430"/>
    <w:rsid w:val="0187A10D"/>
    <w:rsid w:val="01926EB3"/>
    <w:rsid w:val="01941726"/>
    <w:rsid w:val="01B07E0F"/>
    <w:rsid w:val="01EC5A4E"/>
    <w:rsid w:val="01F5EFD0"/>
    <w:rsid w:val="02034E0F"/>
    <w:rsid w:val="020525DE"/>
    <w:rsid w:val="023F6577"/>
    <w:rsid w:val="024C809E"/>
    <w:rsid w:val="024F8131"/>
    <w:rsid w:val="025A5781"/>
    <w:rsid w:val="025D83B5"/>
    <w:rsid w:val="026672EC"/>
    <w:rsid w:val="0274A94B"/>
    <w:rsid w:val="02798666"/>
    <w:rsid w:val="027BE88F"/>
    <w:rsid w:val="02886B57"/>
    <w:rsid w:val="02A0E67D"/>
    <w:rsid w:val="02A1A65B"/>
    <w:rsid w:val="02AE10EA"/>
    <w:rsid w:val="02DE9BFA"/>
    <w:rsid w:val="02E104D6"/>
    <w:rsid w:val="02E15633"/>
    <w:rsid w:val="02F115DB"/>
    <w:rsid w:val="030D0347"/>
    <w:rsid w:val="030D68AE"/>
    <w:rsid w:val="032C82A0"/>
    <w:rsid w:val="0348F7BE"/>
    <w:rsid w:val="0354AD3A"/>
    <w:rsid w:val="035CEA8E"/>
    <w:rsid w:val="0368874A"/>
    <w:rsid w:val="03794577"/>
    <w:rsid w:val="03897710"/>
    <w:rsid w:val="03D95492"/>
    <w:rsid w:val="03F627E2"/>
    <w:rsid w:val="0429CE6B"/>
    <w:rsid w:val="04323910"/>
    <w:rsid w:val="0446E529"/>
    <w:rsid w:val="04502A77"/>
    <w:rsid w:val="0451FF93"/>
    <w:rsid w:val="04659A1C"/>
    <w:rsid w:val="047013A5"/>
    <w:rsid w:val="04746086"/>
    <w:rsid w:val="0480E4F2"/>
    <w:rsid w:val="049B68F0"/>
    <w:rsid w:val="049DB10E"/>
    <w:rsid w:val="04A772E2"/>
    <w:rsid w:val="04E3693B"/>
    <w:rsid w:val="04F07D9B"/>
    <w:rsid w:val="04F1D85B"/>
    <w:rsid w:val="04F47D21"/>
    <w:rsid w:val="04F8BAEF"/>
    <w:rsid w:val="05028383"/>
    <w:rsid w:val="05033EE6"/>
    <w:rsid w:val="05120923"/>
    <w:rsid w:val="0513D459"/>
    <w:rsid w:val="051A51D7"/>
    <w:rsid w:val="051A6802"/>
    <w:rsid w:val="0592501A"/>
    <w:rsid w:val="05A4A3BE"/>
    <w:rsid w:val="05AEDCC8"/>
    <w:rsid w:val="05B52913"/>
    <w:rsid w:val="05BDADB5"/>
    <w:rsid w:val="05C0764B"/>
    <w:rsid w:val="06016A7D"/>
    <w:rsid w:val="0606D2AA"/>
    <w:rsid w:val="061CB553"/>
    <w:rsid w:val="06203522"/>
    <w:rsid w:val="063FACAD"/>
    <w:rsid w:val="0644A409"/>
    <w:rsid w:val="0646BE78"/>
    <w:rsid w:val="064EC2A4"/>
    <w:rsid w:val="0665DFD6"/>
    <w:rsid w:val="0694F860"/>
    <w:rsid w:val="06AEB73A"/>
    <w:rsid w:val="074F59B2"/>
    <w:rsid w:val="0750F974"/>
    <w:rsid w:val="0755D43F"/>
    <w:rsid w:val="075D556F"/>
    <w:rsid w:val="0781B5EA"/>
    <w:rsid w:val="07875B6D"/>
    <w:rsid w:val="078A1DF4"/>
    <w:rsid w:val="07915FEC"/>
    <w:rsid w:val="07B5510C"/>
    <w:rsid w:val="07B8B920"/>
    <w:rsid w:val="07E70713"/>
    <w:rsid w:val="07F26B03"/>
    <w:rsid w:val="0801B037"/>
    <w:rsid w:val="08070460"/>
    <w:rsid w:val="083C59C6"/>
    <w:rsid w:val="083CF48C"/>
    <w:rsid w:val="08461007"/>
    <w:rsid w:val="084A879B"/>
    <w:rsid w:val="086858D2"/>
    <w:rsid w:val="08764F85"/>
    <w:rsid w:val="087B9D1F"/>
    <w:rsid w:val="087CDDA8"/>
    <w:rsid w:val="0883953D"/>
    <w:rsid w:val="08ABAA89"/>
    <w:rsid w:val="08C99905"/>
    <w:rsid w:val="08EB9C56"/>
    <w:rsid w:val="08F71B9D"/>
    <w:rsid w:val="0907B26B"/>
    <w:rsid w:val="0907EC85"/>
    <w:rsid w:val="0914E2C6"/>
    <w:rsid w:val="0931A2FE"/>
    <w:rsid w:val="094DDD7E"/>
    <w:rsid w:val="096CB6E2"/>
    <w:rsid w:val="0980F337"/>
    <w:rsid w:val="09A12794"/>
    <w:rsid w:val="09A82D31"/>
    <w:rsid w:val="09B49B0C"/>
    <w:rsid w:val="09C271AB"/>
    <w:rsid w:val="09C80BE9"/>
    <w:rsid w:val="09DAFA28"/>
    <w:rsid w:val="09E1E068"/>
    <w:rsid w:val="09E657FC"/>
    <w:rsid w:val="09F6F4B3"/>
    <w:rsid w:val="09FDF93D"/>
    <w:rsid w:val="0A08D228"/>
    <w:rsid w:val="0A121FE6"/>
    <w:rsid w:val="0A286F7E"/>
    <w:rsid w:val="0A41C9C4"/>
    <w:rsid w:val="0A5BF5D0"/>
    <w:rsid w:val="0A656966"/>
    <w:rsid w:val="0A87937F"/>
    <w:rsid w:val="0A98CF74"/>
    <w:rsid w:val="0AA3BCE6"/>
    <w:rsid w:val="0AA7BD7A"/>
    <w:rsid w:val="0AADB6C0"/>
    <w:rsid w:val="0ABC95FE"/>
    <w:rsid w:val="0ABF6D0C"/>
    <w:rsid w:val="0AC11328"/>
    <w:rsid w:val="0AC25EAB"/>
    <w:rsid w:val="0AE95095"/>
    <w:rsid w:val="0AF02676"/>
    <w:rsid w:val="0AF89E10"/>
    <w:rsid w:val="0B0001A7"/>
    <w:rsid w:val="0B1EAF8B"/>
    <w:rsid w:val="0B3CF7F5"/>
    <w:rsid w:val="0B41D7E3"/>
    <w:rsid w:val="0B5926AA"/>
    <w:rsid w:val="0B74954E"/>
    <w:rsid w:val="0B80C22B"/>
    <w:rsid w:val="0B812070"/>
    <w:rsid w:val="0BA594C9"/>
    <w:rsid w:val="0BDD22AA"/>
    <w:rsid w:val="0BE30FB8"/>
    <w:rsid w:val="0BE5E6E9"/>
    <w:rsid w:val="0BF11623"/>
    <w:rsid w:val="0BFE0EB0"/>
    <w:rsid w:val="0C09274D"/>
    <w:rsid w:val="0C180DE9"/>
    <w:rsid w:val="0C62A5ED"/>
    <w:rsid w:val="0C6943C0"/>
    <w:rsid w:val="0C831310"/>
    <w:rsid w:val="0C95FC76"/>
    <w:rsid w:val="0C9F340D"/>
    <w:rsid w:val="0CB893F9"/>
    <w:rsid w:val="0CC02AC4"/>
    <w:rsid w:val="0CD8C856"/>
    <w:rsid w:val="0CF98361"/>
    <w:rsid w:val="0D3959EC"/>
    <w:rsid w:val="0D5D8A5F"/>
    <w:rsid w:val="0D6CE50B"/>
    <w:rsid w:val="0D7DC175"/>
    <w:rsid w:val="0DA39A46"/>
    <w:rsid w:val="0DAD1A2C"/>
    <w:rsid w:val="0DBF3441"/>
    <w:rsid w:val="0DDC3276"/>
    <w:rsid w:val="0DE277F9"/>
    <w:rsid w:val="0DFC561C"/>
    <w:rsid w:val="0DFE764E"/>
    <w:rsid w:val="0E24619B"/>
    <w:rsid w:val="0E27C738"/>
    <w:rsid w:val="0E2BBCF6"/>
    <w:rsid w:val="0E4411BE"/>
    <w:rsid w:val="0E5BFB25"/>
    <w:rsid w:val="0E6B8F37"/>
    <w:rsid w:val="0E6D9AC4"/>
    <w:rsid w:val="0E6F1B0C"/>
    <w:rsid w:val="0EBF74B8"/>
    <w:rsid w:val="0EC0F3DD"/>
    <w:rsid w:val="0EC7EE23"/>
    <w:rsid w:val="0EE59109"/>
    <w:rsid w:val="0EECE502"/>
    <w:rsid w:val="0EF11D7F"/>
    <w:rsid w:val="0F05C1D5"/>
    <w:rsid w:val="0F08B56C"/>
    <w:rsid w:val="0F090DA3"/>
    <w:rsid w:val="0F1976C6"/>
    <w:rsid w:val="0F2F27C5"/>
    <w:rsid w:val="0F553A2A"/>
    <w:rsid w:val="0F9F57AA"/>
    <w:rsid w:val="0FB84734"/>
    <w:rsid w:val="0FBAB3D2"/>
    <w:rsid w:val="0FDFE21F"/>
    <w:rsid w:val="0FFE74D0"/>
    <w:rsid w:val="0FFFB90C"/>
    <w:rsid w:val="10106918"/>
    <w:rsid w:val="1050DD17"/>
    <w:rsid w:val="1063BE84"/>
    <w:rsid w:val="1065B074"/>
    <w:rsid w:val="108CEDE0"/>
    <w:rsid w:val="109C8977"/>
    <w:rsid w:val="10A93746"/>
    <w:rsid w:val="10B9580C"/>
    <w:rsid w:val="10C16977"/>
    <w:rsid w:val="10C1EF80"/>
    <w:rsid w:val="10D21D0D"/>
    <w:rsid w:val="10FAEB2A"/>
    <w:rsid w:val="11039493"/>
    <w:rsid w:val="1123D061"/>
    <w:rsid w:val="11330623"/>
    <w:rsid w:val="11505102"/>
    <w:rsid w:val="11568433"/>
    <w:rsid w:val="11712D85"/>
    <w:rsid w:val="1171C5BB"/>
    <w:rsid w:val="117A2539"/>
    <w:rsid w:val="117ACAE1"/>
    <w:rsid w:val="11843635"/>
    <w:rsid w:val="11870C20"/>
    <w:rsid w:val="11BB50E4"/>
    <w:rsid w:val="11C6534A"/>
    <w:rsid w:val="11E7B6D4"/>
    <w:rsid w:val="11EDC72E"/>
    <w:rsid w:val="12290D5C"/>
    <w:rsid w:val="12471A1A"/>
    <w:rsid w:val="125D39D8"/>
    <w:rsid w:val="127868D1"/>
    <w:rsid w:val="128EF5C9"/>
    <w:rsid w:val="1297FC5D"/>
    <w:rsid w:val="12A5D879"/>
    <w:rsid w:val="12AECECB"/>
    <w:rsid w:val="12B5E91C"/>
    <w:rsid w:val="12D07688"/>
    <w:rsid w:val="12E5ED65"/>
    <w:rsid w:val="12E8F4C4"/>
    <w:rsid w:val="1305D780"/>
    <w:rsid w:val="1316CE13"/>
    <w:rsid w:val="1368C4E5"/>
    <w:rsid w:val="136CD7A0"/>
    <w:rsid w:val="1392159D"/>
    <w:rsid w:val="13CE53A3"/>
    <w:rsid w:val="13D4FC78"/>
    <w:rsid w:val="13E6F122"/>
    <w:rsid w:val="13E97B23"/>
    <w:rsid w:val="13F90A39"/>
    <w:rsid w:val="14143932"/>
    <w:rsid w:val="1426CEB0"/>
    <w:rsid w:val="14305AD6"/>
    <w:rsid w:val="143A8283"/>
    <w:rsid w:val="144A9F2C"/>
    <w:rsid w:val="144F789F"/>
    <w:rsid w:val="147427B7"/>
    <w:rsid w:val="147B191E"/>
    <w:rsid w:val="14836AAF"/>
    <w:rsid w:val="14A354E0"/>
    <w:rsid w:val="14B197E7"/>
    <w:rsid w:val="14B38A49"/>
    <w:rsid w:val="14FAAF85"/>
    <w:rsid w:val="14FEDD90"/>
    <w:rsid w:val="156AC32D"/>
    <w:rsid w:val="158B94B7"/>
    <w:rsid w:val="159C7C6F"/>
    <w:rsid w:val="15B00993"/>
    <w:rsid w:val="15BC24FE"/>
    <w:rsid w:val="15C0ACF2"/>
    <w:rsid w:val="15CABD29"/>
    <w:rsid w:val="15DD793B"/>
    <w:rsid w:val="1604D2D4"/>
    <w:rsid w:val="16117C74"/>
    <w:rsid w:val="16344E0C"/>
    <w:rsid w:val="164F5AAA"/>
    <w:rsid w:val="165EB342"/>
    <w:rsid w:val="165F763F"/>
    <w:rsid w:val="168DC8A0"/>
    <w:rsid w:val="16E4D132"/>
    <w:rsid w:val="17276518"/>
    <w:rsid w:val="17384CD0"/>
    <w:rsid w:val="17488509"/>
    <w:rsid w:val="1767478C"/>
    <w:rsid w:val="17747BBC"/>
    <w:rsid w:val="177DA866"/>
    <w:rsid w:val="1784DE95"/>
    <w:rsid w:val="17A109C0"/>
    <w:rsid w:val="17AD4CD5"/>
    <w:rsid w:val="17B25FFB"/>
    <w:rsid w:val="17C5CAD8"/>
    <w:rsid w:val="17C5F78D"/>
    <w:rsid w:val="17EAF404"/>
    <w:rsid w:val="180635D7"/>
    <w:rsid w:val="1808A455"/>
    <w:rsid w:val="180ACAF1"/>
    <w:rsid w:val="182169FA"/>
    <w:rsid w:val="183CB280"/>
    <w:rsid w:val="18821E4C"/>
    <w:rsid w:val="18930ABE"/>
    <w:rsid w:val="18C61030"/>
    <w:rsid w:val="18EB6FFF"/>
    <w:rsid w:val="191DC511"/>
    <w:rsid w:val="191E104F"/>
    <w:rsid w:val="1930C97A"/>
    <w:rsid w:val="194FF6C4"/>
    <w:rsid w:val="197451F5"/>
    <w:rsid w:val="1986C465"/>
    <w:rsid w:val="199974A9"/>
    <w:rsid w:val="19A20638"/>
    <w:rsid w:val="19C59A5B"/>
    <w:rsid w:val="19CEE6CC"/>
    <w:rsid w:val="19D1652F"/>
    <w:rsid w:val="1A011F61"/>
    <w:rsid w:val="1A01A63F"/>
    <w:rsid w:val="1A04F90E"/>
    <w:rsid w:val="1A200D4C"/>
    <w:rsid w:val="1A2A5219"/>
    <w:rsid w:val="1A2EDB1F"/>
    <w:rsid w:val="1A5F05DA"/>
    <w:rsid w:val="1A795167"/>
    <w:rsid w:val="1A9BB024"/>
    <w:rsid w:val="1AA837EF"/>
    <w:rsid w:val="1AA849B5"/>
    <w:rsid w:val="1AB0E155"/>
    <w:rsid w:val="1AB30781"/>
    <w:rsid w:val="1AB99572"/>
    <w:rsid w:val="1AB9E0B0"/>
    <w:rsid w:val="1AC25844"/>
    <w:rsid w:val="1ADAA74E"/>
    <w:rsid w:val="1AF3FA97"/>
    <w:rsid w:val="1AFD6679"/>
    <w:rsid w:val="1B07BF2F"/>
    <w:rsid w:val="1B89574C"/>
    <w:rsid w:val="1B995E8E"/>
    <w:rsid w:val="1BB9BF0E"/>
    <w:rsid w:val="1BCFDAEE"/>
    <w:rsid w:val="1BEE1B21"/>
    <w:rsid w:val="1C0145B3"/>
    <w:rsid w:val="1C0772C6"/>
    <w:rsid w:val="1C1D626D"/>
    <w:rsid w:val="1C2BF77B"/>
    <w:rsid w:val="1C378085"/>
    <w:rsid w:val="1C3B25D0"/>
    <w:rsid w:val="1C4CB1B6"/>
    <w:rsid w:val="1C549AAA"/>
    <w:rsid w:val="1C7C405C"/>
    <w:rsid w:val="1C90846C"/>
    <w:rsid w:val="1CA38F90"/>
    <w:rsid w:val="1CD6A549"/>
    <w:rsid w:val="1CE721D7"/>
    <w:rsid w:val="1CF8DEDA"/>
    <w:rsid w:val="1D138935"/>
    <w:rsid w:val="1D40F0EA"/>
    <w:rsid w:val="1D4924BF"/>
    <w:rsid w:val="1D81B2BD"/>
    <w:rsid w:val="1D820CAF"/>
    <w:rsid w:val="1D88BEA7"/>
    <w:rsid w:val="1D905D69"/>
    <w:rsid w:val="1D9733E5"/>
    <w:rsid w:val="1D9BCA54"/>
    <w:rsid w:val="1DA4A3ED"/>
    <w:rsid w:val="1DA4C753"/>
    <w:rsid w:val="1DA5B8C5"/>
    <w:rsid w:val="1DC7882D"/>
    <w:rsid w:val="1DC81EC5"/>
    <w:rsid w:val="1DC979B4"/>
    <w:rsid w:val="1DD136F2"/>
    <w:rsid w:val="1DE3BD40"/>
    <w:rsid w:val="1DE88217"/>
    <w:rsid w:val="1DF06B0B"/>
    <w:rsid w:val="1E0C13B7"/>
    <w:rsid w:val="1E14CDF4"/>
    <w:rsid w:val="1E4FC1F0"/>
    <w:rsid w:val="1E587A2D"/>
    <w:rsid w:val="1E5ED4FC"/>
    <w:rsid w:val="1E743C0F"/>
    <w:rsid w:val="1E76D726"/>
    <w:rsid w:val="1E8EF1F5"/>
    <w:rsid w:val="1EBD4959"/>
    <w:rsid w:val="1ED64ADF"/>
    <w:rsid w:val="1EEC7934"/>
    <w:rsid w:val="1F009193"/>
    <w:rsid w:val="1F11AFB7"/>
    <w:rsid w:val="1F590026"/>
    <w:rsid w:val="1F86A12E"/>
    <w:rsid w:val="1F8C3B6C"/>
    <w:rsid w:val="1F9ADF8C"/>
    <w:rsid w:val="1FA2359A"/>
    <w:rsid w:val="1FA2A6DD"/>
    <w:rsid w:val="1FAC8E1A"/>
    <w:rsid w:val="1FAE1779"/>
    <w:rsid w:val="1FB044B1"/>
    <w:rsid w:val="1FD0D79C"/>
    <w:rsid w:val="1FDB3052"/>
    <w:rsid w:val="1FDCDD8C"/>
    <w:rsid w:val="1FE26AEE"/>
    <w:rsid w:val="1FEF045F"/>
    <w:rsid w:val="2000A362"/>
    <w:rsid w:val="20076D4E"/>
    <w:rsid w:val="200D8421"/>
    <w:rsid w:val="200E460B"/>
    <w:rsid w:val="2012A787"/>
    <w:rsid w:val="202AC256"/>
    <w:rsid w:val="203DBF2A"/>
    <w:rsid w:val="203E2850"/>
    <w:rsid w:val="2049847F"/>
    <w:rsid w:val="205B78FC"/>
    <w:rsid w:val="2076845F"/>
    <w:rsid w:val="20863C63"/>
    <w:rsid w:val="209892DB"/>
    <w:rsid w:val="20A72453"/>
    <w:rsid w:val="20B31622"/>
    <w:rsid w:val="20DD5987"/>
    <w:rsid w:val="21110A5A"/>
    <w:rsid w:val="2115ED0A"/>
    <w:rsid w:val="21455C72"/>
    <w:rsid w:val="2152082E"/>
    <w:rsid w:val="21555C5D"/>
    <w:rsid w:val="215AF69B"/>
    <w:rsid w:val="215EBA16"/>
    <w:rsid w:val="216CA7FD"/>
    <w:rsid w:val="217CA2FB"/>
    <w:rsid w:val="21B0FC52"/>
    <w:rsid w:val="21B7DEC2"/>
    <w:rsid w:val="21CC0A58"/>
    <w:rsid w:val="21EF6268"/>
    <w:rsid w:val="2225AC7A"/>
    <w:rsid w:val="22290092"/>
    <w:rsid w:val="223CB5E6"/>
    <w:rsid w:val="2241DA8A"/>
    <w:rsid w:val="22495079"/>
    <w:rsid w:val="2250265A"/>
    <w:rsid w:val="22529481"/>
    <w:rsid w:val="227929E8"/>
    <w:rsid w:val="22B9A768"/>
    <w:rsid w:val="22CC90D6"/>
    <w:rsid w:val="22D9D65C"/>
    <w:rsid w:val="22EB81E0"/>
    <w:rsid w:val="22ED19A7"/>
    <w:rsid w:val="22EE1DF7"/>
    <w:rsid w:val="2308785E"/>
    <w:rsid w:val="232B398B"/>
    <w:rsid w:val="233C7200"/>
    <w:rsid w:val="233F9DE1"/>
    <w:rsid w:val="2345E6CD"/>
    <w:rsid w:val="236BAFBF"/>
    <w:rsid w:val="237CBFE8"/>
    <w:rsid w:val="2382CAB9"/>
    <w:rsid w:val="23905EA8"/>
    <w:rsid w:val="239D7847"/>
    <w:rsid w:val="239F0A87"/>
    <w:rsid w:val="23FE3F4C"/>
    <w:rsid w:val="2415CBF5"/>
    <w:rsid w:val="24171B89"/>
    <w:rsid w:val="2417F8CB"/>
    <w:rsid w:val="2428182E"/>
    <w:rsid w:val="242EFB74"/>
    <w:rsid w:val="2443C1C7"/>
    <w:rsid w:val="245FBA2A"/>
    <w:rsid w:val="246CD67D"/>
    <w:rsid w:val="246FCACD"/>
    <w:rsid w:val="248CFD1F"/>
    <w:rsid w:val="24BD889E"/>
    <w:rsid w:val="24D96FF1"/>
    <w:rsid w:val="24E1D572"/>
    <w:rsid w:val="25189049"/>
    <w:rsid w:val="254E521E"/>
    <w:rsid w:val="25575483"/>
    <w:rsid w:val="25727DE7"/>
    <w:rsid w:val="2575C9B2"/>
    <w:rsid w:val="25797B4C"/>
    <w:rsid w:val="257C1834"/>
    <w:rsid w:val="257C8B8C"/>
    <w:rsid w:val="259A0FAD"/>
    <w:rsid w:val="25DEB7FA"/>
    <w:rsid w:val="25E4876C"/>
    <w:rsid w:val="25ED1AF8"/>
    <w:rsid w:val="25EEB26C"/>
    <w:rsid w:val="25F393FC"/>
    <w:rsid w:val="25F39B19"/>
    <w:rsid w:val="25FDFD3F"/>
    <w:rsid w:val="260E0C7F"/>
    <w:rsid w:val="2620236C"/>
    <w:rsid w:val="2628CD80"/>
    <w:rsid w:val="262AE23A"/>
    <w:rsid w:val="26361C7E"/>
    <w:rsid w:val="26523125"/>
    <w:rsid w:val="265F04EC"/>
    <w:rsid w:val="2670E5EF"/>
    <w:rsid w:val="267D878F"/>
    <w:rsid w:val="26884949"/>
    <w:rsid w:val="2697A477"/>
    <w:rsid w:val="26C14260"/>
    <w:rsid w:val="26EA227F"/>
    <w:rsid w:val="26FC71B5"/>
    <w:rsid w:val="2719AC86"/>
    <w:rsid w:val="2724A4DE"/>
    <w:rsid w:val="27273B3C"/>
    <w:rsid w:val="2730C45A"/>
    <w:rsid w:val="27347845"/>
    <w:rsid w:val="273F30DD"/>
    <w:rsid w:val="2759F7DC"/>
    <w:rsid w:val="275AE9BB"/>
    <w:rsid w:val="275AFE5C"/>
    <w:rsid w:val="277AA3D3"/>
    <w:rsid w:val="277B6289"/>
    <w:rsid w:val="278F645D"/>
    <w:rsid w:val="27ABF2D6"/>
    <w:rsid w:val="27B2ECDB"/>
    <w:rsid w:val="27C9D9C9"/>
    <w:rsid w:val="27D28067"/>
    <w:rsid w:val="27F4A759"/>
    <w:rsid w:val="2809372A"/>
    <w:rsid w:val="2818905A"/>
    <w:rsid w:val="281957F0"/>
    <w:rsid w:val="281A2FBF"/>
    <w:rsid w:val="281E6567"/>
    <w:rsid w:val="289337DA"/>
    <w:rsid w:val="28984216"/>
    <w:rsid w:val="28994C3A"/>
    <w:rsid w:val="28B491C7"/>
    <w:rsid w:val="28B7E5A9"/>
    <w:rsid w:val="28B93951"/>
    <w:rsid w:val="28C0753F"/>
    <w:rsid w:val="28C2ECDD"/>
    <w:rsid w:val="28CA44FD"/>
    <w:rsid w:val="28CB6914"/>
    <w:rsid w:val="28D048A6"/>
    <w:rsid w:val="28D3779D"/>
    <w:rsid w:val="28E146C9"/>
    <w:rsid w:val="29107FE7"/>
    <w:rsid w:val="29167434"/>
    <w:rsid w:val="292CF468"/>
    <w:rsid w:val="294F06FA"/>
    <w:rsid w:val="295E5BFF"/>
    <w:rsid w:val="296DBD40"/>
    <w:rsid w:val="29914323"/>
    <w:rsid w:val="299835A4"/>
    <w:rsid w:val="29AEF29E"/>
    <w:rsid w:val="29B53FD2"/>
    <w:rsid w:val="29BDB2A5"/>
    <w:rsid w:val="29D1A49C"/>
    <w:rsid w:val="29EC3C5B"/>
    <w:rsid w:val="29F19112"/>
    <w:rsid w:val="29F617B9"/>
    <w:rsid w:val="29F7979A"/>
    <w:rsid w:val="2A31E755"/>
    <w:rsid w:val="2A341277"/>
    <w:rsid w:val="2A76CDF7"/>
    <w:rsid w:val="2A867CAB"/>
    <w:rsid w:val="2A871264"/>
    <w:rsid w:val="2ABAFB66"/>
    <w:rsid w:val="2AD7F200"/>
    <w:rsid w:val="2ADAFBC2"/>
    <w:rsid w:val="2ADD9233"/>
    <w:rsid w:val="2AF4CBAD"/>
    <w:rsid w:val="2B017A8B"/>
    <w:rsid w:val="2B228CDF"/>
    <w:rsid w:val="2B249B12"/>
    <w:rsid w:val="2B2A22BB"/>
    <w:rsid w:val="2B340605"/>
    <w:rsid w:val="2B40D7EC"/>
    <w:rsid w:val="2B530EE2"/>
    <w:rsid w:val="2B62B2D7"/>
    <w:rsid w:val="2BBAA22E"/>
    <w:rsid w:val="2BCB71EC"/>
    <w:rsid w:val="2BCFE2D8"/>
    <w:rsid w:val="2BF81601"/>
    <w:rsid w:val="2BF8BABD"/>
    <w:rsid w:val="2C0AE9F8"/>
    <w:rsid w:val="2C101457"/>
    <w:rsid w:val="2C18DBCB"/>
    <w:rsid w:val="2C224D0C"/>
    <w:rsid w:val="2C3CF0FB"/>
    <w:rsid w:val="2C4FEADF"/>
    <w:rsid w:val="2C76F96C"/>
    <w:rsid w:val="2C796294"/>
    <w:rsid w:val="2C7E072E"/>
    <w:rsid w:val="2CA55E02"/>
    <w:rsid w:val="2CB2EA03"/>
    <w:rsid w:val="2CB4FCEC"/>
    <w:rsid w:val="2CECC913"/>
    <w:rsid w:val="2D13D118"/>
    <w:rsid w:val="2D18A2D9"/>
    <w:rsid w:val="2D89F53A"/>
    <w:rsid w:val="2D97454A"/>
    <w:rsid w:val="2DA890FE"/>
    <w:rsid w:val="2DB4B7EC"/>
    <w:rsid w:val="2DBEB326"/>
    <w:rsid w:val="2DC63029"/>
    <w:rsid w:val="2DDE9393"/>
    <w:rsid w:val="2DE3F10A"/>
    <w:rsid w:val="2DED00BC"/>
    <w:rsid w:val="2DFAA9D2"/>
    <w:rsid w:val="2E069C70"/>
    <w:rsid w:val="2E0B807E"/>
    <w:rsid w:val="2E1532F5"/>
    <w:rsid w:val="2E19D78F"/>
    <w:rsid w:val="2E254F12"/>
    <w:rsid w:val="2E520B2C"/>
    <w:rsid w:val="2E64B446"/>
    <w:rsid w:val="2E65F449"/>
    <w:rsid w:val="2E70906D"/>
    <w:rsid w:val="2E7A8B21"/>
    <w:rsid w:val="2E850B8A"/>
    <w:rsid w:val="2E918386"/>
    <w:rsid w:val="2EB4733A"/>
    <w:rsid w:val="2ECCC7FC"/>
    <w:rsid w:val="2ED11911"/>
    <w:rsid w:val="2EF2CDEE"/>
    <w:rsid w:val="2EFB0492"/>
    <w:rsid w:val="2F25C59B"/>
    <w:rsid w:val="2F2FB6C3"/>
    <w:rsid w:val="2F507C8D"/>
    <w:rsid w:val="2F50F1F3"/>
    <w:rsid w:val="2F609615"/>
    <w:rsid w:val="2F6505D0"/>
    <w:rsid w:val="2F691FA0"/>
    <w:rsid w:val="2F7B8DFF"/>
    <w:rsid w:val="2F7ECB37"/>
    <w:rsid w:val="2F832267"/>
    <w:rsid w:val="2F858F86"/>
    <w:rsid w:val="2F967A33"/>
    <w:rsid w:val="2F9C35EC"/>
    <w:rsid w:val="2F9DD597"/>
    <w:rsid w:val="2FB5A7F0"/>
    <w:rsid w:val="2FD003CD"/>
    <w:rsid w:val="2FFB25E3"/>
    <w:rsid w:val="3020D26D"/>
    <w:rsid w:val="30378695"/>
    <w:rsid w:val="30530D96"/>
    <w:rsid w:val="305C39A0"/>
    <w:rsid w:val="306CE972"/>
    <w:rsid w:val="307F97D0"/>
    <w:rsid w:val="30B8B0AE"/>
    <w:rsid w:val="30C195FC"/>
    <w:rsid w:val="30CB8724"/>
    <w:rsid w:val="30ED72D9"/>
    <w:rsid w:val="31075D4A"/>
    <w:rsid w:val="311B91CC"/>
    <w:rsid w:val="3136F029"/>
    <w:rsid w:val="3139A5F8"/>
    <w:rsid w:val="31568F13"/>
    <w:rsid w:val="315CEFD4"/>
    <w:rsid w:val="3169D665"/>
    <w:rsid w:val="318A51FD"/>
    <w:rsid w:val="31AF54B2"/>
    <w:rsid w:val="31B25E75"/>
    <w:rsid w:val="31DDEAF4"/>
    <w:rsid w:val="31E8A4F7"/>
    <w:rsid w:val="31F80A01"/>
    <w:rsid w:val="32130765"/>
    <w:rsid w:val="32239092"/>
    <w:rsid w:val="323500D4"/>
    <w:rsid w:val="323F245C"/>
    <w:rsid w:val="32675785"/>
    <w:rsid w:val="327E378B"/>
    <w:rsid w:val="3291FBF8"/>
    <w:rsid w:val="32A044FB"/>
    <w:rsid w:val="32B204B6"/>
    <w:rsid w:val="32B6FE58"/>
    <w:rsid w:val="32C18480"/>
    <w:rsid w:val="32C3D2B9"/>
    <w:rsid w:val="32F20836"/>
    <w:rsid w:val="33149F86"/>
    <w:rsid w:val="332F542B"/>
    <w:rsid w:val="333FE89B"/>
    <w:rsid w:val="3350C4D3"/>
    <w:rsid w:val="3373DC82"/>
    <w:rsid w:val="337D6251"/>
    <w:rsid w:val="337F4AFB"/>
    <w:rsid w:val="3386BC11"/>
    <w:rsid w:val="3390FBBA"/>
    <w:rsid w:val="3393DA62"/>
    <w:rsid w:val="33AD6330"/>
    <w:rsid w:val="33CCAC1D"/>
    <w:rsid w:val="33D71B2C"/>
    <w:rsid w:val="340F2762"/>
    <w:rsid w:val="3413AEF8"/>
    <w:rsid w:val="342A5C32"/>
    <w:rsid w:val="342FC0C1"/>
    <w:rsid w:val="344DD517"/>
    <w:rsid w:val="3454DB01"/>
    <w:rsid w:val="345DACF9"/>
    <w:rsid w:val="34674F5D"/>
    <w:rsid w:val="34676FCC"/>
    <w:rsid w:val="347146BA"/>
    <w:rsid w:val="349EE381"/>
    <w:rsid w:val="34B06FE7"/>
    <w:rsid w:val="34C6268A"/>
    <w:rsid w:val="34E8F310"/>
    <w:rsid w:val="34EF2EF2"/>
    <w:rsid w:val="34F197FA"/>
    <w:rsid w:val="350AF7B8"/>
    <w:rsid w:val="3523B4BE"/>
    <w:rsid w:val="3560D4BB"/>
    <w:rsid w:val="3576C51E"/>
    <w:rsid w:val="35816F8D"/>
    <w:rsid w:val="358A8D96"/>
    <w:rsid w:val="3595071F"/>
    <w:rsid w:val="35B44308"/>
    <w:rsid w:val="35CB9122"/>
    <w:rsid w:val="35D695CF"/>
    <w:rsid w:val="35E86952"/>
    <w:rsid w:val="35EC030A"/>
    <w:rsid w:val="35FD489D"/>
    <w:rsid w:val="36143502"/>
    <w:rsid w:val="362ADE63"/>
    <w:rsid w:val="3672EE7E"/>
    <w:rsid w:val="367F462A"/>
    <w:rsid w:val="3692AE28"/>
    <w:rsid w:val="36B0687A"/>
    <w:rsid w:val="36B2603B"/>
    <w:rsid w:val="36CB7B24"/>
    <w:rsid w:val="36E41683"/>
    <w:rsid w:val="36FF3641"/>
    <w:rsid w:val="37009950"/>
    <w:rsid w:val="3705B1A7"/>
    <w:rsid w:val="3713357A"/>
    <w:rsid w:val="3713E102"/>
    <w:rsid w:val="371407CD"/>
    <w:rsid w:val="37214E4E"/>
    <w:rsid w:val="37265DF7"/>
    <w:rsid w:val="37292130"/>
    <w:rsid w:val="3730D780"/>
    <w:rsid w:val="373B5607"/>
    <w:rsid w:val="375CB45D"/>
    <w:rsid w:val="378A8385"/>
    <w:rsid w:val="378AD350"/>
    <w:rsid w:val="37AB1C68"/>
    <w:rsid w:val="37C6F7D1"/>
    <w:rsid w:val="37D68443"/>
    <w:rsid w:val="37E35B2E"/>
    <w:rsid w:val="380269C9"/>
    <w:rsid w:val="3842987A"/>
    <w:rsid w:val="3859274D"/>
    <w:rsid w:val="386BDFEE"/>
    <w:rsid w:val="386CC8DD"/>
    <w:rsid w:val="3875ECEE"/>
    <w:rsid w:val="38A28AFB"/>
    <w:rsid w:val="38A442FD"/>
    <w:rsid w:val="38C22E58"/>
    <w:rsid w:val="38DFE755"/>
    <w:rsid w:val="39002B7C"/>
    <w:rsid w:val="3924CD02"/>
    <w:rsid w:val="392F7C54"/>
    <w:rsid w:val="39473581"/>
    <w:rsid w:val="3992FC7D"/>
    <w:rsid w:val="39DF59C3"/>
    <w:rsid w:val="39F48F04"/>
    <w:rsid w:val="39F51FE7"/>
    <w:rsid w:val="3A0234B7"/>
    <w:rsid w:val="3A2C90BA"/>
    <w:rsid w:val="3A2DB4CD"/>
    <w:rsid w:val="3A35D04C"/>
    <w:rsid w:val="3A39D640"/>
    <w:rsid w:val="3A48FAA4"/>
    <w:rsid w:val="3A4A3641"/>
    <w:rsid w:val="3A4AD63C"/>
    <w:rsid w:val="3A4B81C4"/>
    <w:rsid w:val="3A7573FB"/>
    <w:rsid w:val="3A7CED4E"/>
    <w:rsid w:val="3A94774A"/>
    <w:rsid w:val="3A9BD282"/>
    <w:rsid w:val="3AAEACC8"/>
    <w:rsid w:val="3AC09D63"/>
    <w:rsid w:val="3AC8A136"/>
    <w:rsid w:val="3AE7210D"/>
    <w:rsid w:val="3B181349"/>
    <w:rsid w:val="3B20FF98"/>
    <w:rsid w:val="3B371360"/>
    <w:rsid w:val="3B521755"/>
    <w:rsid w:val="3B52A865"/>
    <w:rsid w:val="3B5B26F9"/>
    <w:rsid w:val="3B7938FC"/>
    <w:rsid w:val="3B7B2A24"/>
    <w:rsid w:val="3B950425"/>
    <w:rsid w:val="3BA2EDC5"/>
    <w:rsid w:val="3BF9CF1A"/>
    <w:rsid w:val="3C0E9338"/>
    <w:rsid w:val="3C3B4DFE"/>
    <w:rsid w:val="3C5AED5B"/>
    <w:rsid w:val="3C82A67A"/>
    <w:rsid w:val="3CBC304C"/>
    <w:rsid w:val="3CE8F89F"/>
    <w:rsid w:val="3CEDE7B6"/>
    <w:rsid w:val="3CF9273B"/>
    <w:rsid w:val="3D16099D"/>
    <w:rsid w:val="3D1BC917"/>
    <w:rsid w:val="3D4AACE7"/>
    <w:rsid w:val="3D62E396"/>
    <w:rsid w:val="3D6A20F4"/>
    <w:rsid w:val="3D717702"/>
    <w:rsid w:val="3D7A6D52"/>
    <w:rsid w:val="3D7DDE5F"/>
    <w:rsid w:val="3D814D39"/>
    <w:rsid w:val="3D832286"/>
    <w:rsid w:val="3D879967"/>
    <w:rsid w:val="3DAA6399"/>
    <w:rsid w:val="3DB244C6"/>
    <w:rsid w:val="3DCBF5E1"/>
    <w:rsid w:val="3DDF8A82"/>
    <w:rsid w:val="3DF9CB6B"/>
    <w:rsid w:val="3DFEC518"/>
    <w:rsid w:val="3E3F4985"/>
    <w:rsid w:val="3E5202BC"/>
    <w:rsid w:val="3E58BD9C"/>
    <w:rsid w:val="3E68647A"/>
    <w:rsid w:val="3E842171"/>
    <w:rsid w:val="3EAC9AEF"/>
    <w:rsid w:val="3ED1770D"/>
    <w:rsid w:val="3ED4AF6A"/>
    <w:rsid w:val="3EFEF064"/>
    <w:rsid w:val="3F005122"/>
    <w:rsid w:val="3F061D6B"/>
    <w:rsid w:val="3F0C6263"/>
    <w:rsid w:val="3F4633FA"/>
    <w:rsid w:val="3F501DBE"/>
    <w:rsid w:val="3F5DBC67"/>
    <w:rsid w:val="3F693C3F"/>
    <w:rsid w:val="3F6D0FFC"/>
    <w:rsid w:val="3F7A931D"/>
    <w:rsid w:val="3F959BCC"/>
    <w:rsid w:val="3FBA473C"/>
    <w:rsid w:val="3FCB611E"/>
    <w:rsid w:val="3FD630F3"/>
    <w:rsid w:val="403EE3BD"/>
    <w:rsid w:val="404317F3"/>
    <w:rsid w:val="40497428"/>
    <w:rsid w:val="409C91C6"/>
    <w:rsid w:val="40A7BC54"/>
    <w:rsid w:val="40A961B6"/>
    <w:rsid w:val="40A98802"/>
    <w:rsid w:val="40C88CD5"/>
    <w:rsid w:val="40DAA80C"/>
    <w:rsid w:val="40E2045B"/>
    <w:rsid w:val="410C293C"/>
    <w:rsid w:val="410DBF6F"/>
    <w:rsid w:val="41316C2D"/>
    <w:rsid w:val="41393EE3"/>
    <w:rsid w:val="414374C1"/>
    <w:rsid w:val="41670A2E"/>
    <w:rsid w:val="41AD3AB8"/>
    <w:rsid w:val="41C158D9"/>
    <w:rsid w:val="41C51538"/>
    <w:rsid w:val="41D03D33"/>
    <w:rsid w:val="41EF4197"/>
    <w:rsid w:val="4212C69D"/>
    <w:rsid w:val="42285529"/>
    <w:rsid w:val="422EFB92"/>
    <w:rsid w:val="4237A29F"/>
    <w:rsid w:val="4237A29F"/>
    <w:rsid w:val="42734B07"/>
    <w:rsid w:val="427B1BD0"/>
    <w:rsid w:val="428C47FF"/>
    <w:rsid w:val="42B30EC6"/>
    <w:rsid w:val="42C2A348"/>
    <w:rsid w:val="42D71E41"/>
    <w:rsid w:val="42DB8B7D"/>
    <w:rsid w:val="434E00D6"/>
    <w:rsid w:val="435F9753"/>
    <w:rsid w:val="4376847F"/>
    <w:rsid w:val="43A4E830"/>
    <w:rsid w:val="43A9C900"/>
    <w:rsid w:val="43C4258A"/>
    <w:rsid w:val="43DE064C"/>
    <w:rsid w:val="43F1B882"/>
    <w:rsid w:val="43F5B3F4"/>
    <w:rsid w:val="4403E252"/>
    <w:rsid w:val="4406D4D7"/>
    <w:rsid w:val="4412CF7F"/>
    <w:rsid w:val="4430A872"/>
    <w:rsid w:val="4455B309"/>
    <w:rsid w:val="44565CB6"/>
    <w:rsid w:val="4463668F"/>
    <w:rsid w:val="446BE667"/>
    <w:rsid w:val="4475E29A"/>
    <w:rsid w:val="4479141C"/>
    <w:rsid w:val="448498C2"/>
    <w:rsid w:val="449203A0"/>
    <w:rsid w:val="449D564E"/>
    <w:rsid w:val="44A5DFEA"/>
    <w:rsid w:val="44B891BD"/>
    <w:rsid w:val="44DA3700"/>
    <w:rsid w:val="44DAC33D"/>
    <w:rsid w:val="44FC7047"/>
    <w:rsid w:val="4507DDF5"/>
    <w:rsid w:val="4526E259"/>
    <w:rsid w:val="453E5709"/>
    <w:rsid w:val="453F4A39"/>
    <w:rsid w:val="45459961"/>
    <w:rsid w:val="4553A9DB"/>
    <w:rsid w:val="456F92A6"/>
    <w:rsid w:val="4575A05C"/>
    <w:rsid w:val="45AE9FE0"/>
    <w:rsid w:val="45B5757E"/>
    <w:rsid w:val="45B98A46"/>
    <w:rsid w:val="45D40FA8"/>
    <w:rsid w:val="4607B6C8"/>
    <w:rsid w:val="462988C0"/>
    <w:rsid w:val="462A18F3"/>
    <w:rsid w:val="462F5127"/>
    <w:rsid w:val="46457277"/>
    <w:rsid w:val="467B5E73"/>
    <w:rsid w:val="46AE88EE"/>
    <w:rsid w:val="46B6F7A9"/>
    <w:rsid w:val="46D4E08A"/>
    <w:rsid w:val="46DE22B0"/>
    <w:rsid w:val="471BF123"/>
    <w:rsid w:val="4757AFF1"/>
    <w:rsid w:val="475E0E26"/>
    <w:rsid w:val="4785F130"/>
    <w:rsid w:val="478BD0FD"/>
    <w:rsid w:val="47BAE0C5"/>
    <w:rsid w:val="47C55921"/>
    <w:rsid w:val="47ECBE44"/>
    <w:rsid w:val="47ECE12F"/>
    <w:rsid w:val="47F49593"/>
    <w:rsid w:val="480B4165"/>
    <w:rsid w:val="48214BA2"/>
    <w:rsid w:val="483F7EB7"/>
    <w:rsid w:val="4844CAA3"/>
    <w:rsid w:val="4852C80A"/>
    <w:rsid w:val="4875F7CB"/>
    <w:rsid w:val="4879F426"/>
    <w:rsid w:val="488825E2"/>
    <w:rsid w:val="488BFD65"/>
    <w:rsid w:val="48AA3D2A"/>
    <w:rsid w:val="48ACB77B"/>
    <w:rsid w:val="48BCEFB8"/>
    <w:rsid w:val="48D76398"/>
    <w:rsid w:val="49003E4D"/>
    <w:rsid w:val="49415FEB"/>
    <w:rsid w:val="4944A3EB"/>
    <w:rsid w:val="494D85D1"/>
    <w:rsid w:val="495EF7F6"/>
    <w:rsid w:val="4980D982"/>
    <w:rsid w:val="49AA633C"/>
    <w:rsid w:val="49ADA823"/>
    <w:rsid w:val="49B0FF12"/>
    <w:rsid w:val="49CB5CC1"/>
    <w:rsid w:val="49DA40FE"/>
    <w:rsid w:val="49E09B04"/>
    <w:rsid w:val="49E2986C"/>
    <w:rsid w:val="4A0496E1"/>
    <w:rsid w:val="4A0845F0"/>
    <w:rsid w:val="4A4117D4"/>
    <w:rsid w:val="4A4887DC"/>
    <w:rsid w:val="4A509182"/>
    <w:rsid w:val="4A54E853"/>
    <w:rsid w:val="4A7333F9"/>
    <w:rsid w:val="4A88E6A1"/>
    <w:rsid w:val="4AA2F3E1"/>
    <w:rsid w:val="4ADB27EB"/>
    <w:rsid w:val="4AE3EB30"/>
    <w:rsid w:val="4AF4E2D8"/>
    <w:rsid w:val="4B0D6314"/>
    <w:rsid w:val="4B0F5032"/>
    <w:rsid w:val="4B2C3655"/>
    <w:rsid w:val="4B6CFFB6"/>
    <w:rsid w:val="4B70462E"/>
    <w:rsid w:val="4B81DDEE"/>
    <w:rsid w:val="4BAD988D"/>
    <w:rsid w:val="4BB33272"/>
    <w:rsid w:val="4BC8B58F"/>
    <w:rsid w:val="4BCA098B"/>
    <w:rsid w:val="4BCAC47B"/>
    <w:rsid w:val="4BD98F2B"/>
    <w:rsid w:val="4BF5CBDA"/>
    <w:rsid w:val="4BFC09D6"/>
    <w:rsid w:val="4C026F90"/>
    <w:rsid w:val="4C758B9A"/>
    <w:rsid w:val="4C75BC26"/>
    <w:rsid w:val="4C76F84C"/>
    <w:rsid w:val="4C93CD41"/>
    <w:rsid w:val="4CA64824"/>
    <w:rsid w:val="4CAE48F9"/>
    <w:rsid w:val="4CD6769D"/>
    <w:rsid w:val="4CD6FE7B"/>
    <w:rsid w:val="4CDEB288"/>
    <w:rsid w:val="4CF74D71"/>
    <w:rsid w:val="4CFCF489"/>
    <w:rsid w:val="4D2A4FEB"/>
    <w:rsid w:val="4D2EDBDE"/>
    <w:rsid w:val="4D50966A"/>
    <w:rsid w:val="4D57EDDF"/>
    <w:rsid w:val="4D5DA375"/>
    <w:rsid w:val="4D71A530"/>
    <w:rsid w:val="4D764B2E"/>
    <w:rsid w:val="4D810CE0"/>
    <w:rsid w:val="4D89A8DC"/>
    <w:rsid w:val="4D8ADE47"/>
    <w:rsid w:val="4D8C8915"/>
    <w:rsid w:val="4DEDEFB8"/>
    <w:rsid w:val="4DF26761"/>
    <w:rsid w:val="4DFA6A25"/>
    <w:rsid w:val="4E03A322"/>
    <w:rsid w:val="4E0E91C8"/>
    <w:rsid w:val="4E11D131"/>
    <w:rsid w:val="4E12C8AD"/>
    <w:rsid w:val="4E1D44C4"/>
    <w:rsid w:val="4E318B57"/>
    <w:rsid w:val="4E4554B0"/>
    <w:rsid w:val="4E5F6DF8"/>
    <w:rsid w:val="4E78140D"/>
    <w:rsid w:val="4E98C4EA"/>
    <w:rsid w:val="4EAD74B8"/>
    <w:rsid w:val="4EF6120A"/>
    <w:rsid w:val="4EFEB514"/>
    <w:rsid w:val="4F0D7591"/>
    <w:rsid w:val="4F155E85"/>
    <w:rsid w:val="4F1E9392"/>
    <w:rsid w:val="4F85D792"/>
    <w:rsid w:val="4F8E802A"/>
    <w:rsid w:val="4F8F4A8E"/>
    <w:rsid w:val="4FAD2C5C"/>
    <w:rsid w:val="4FB2DE01"/>
    <w:rsid w:val="4FE0E27F"/>
    <w:rsid w:val="4FE0EC5E"/>
    <w:rsid w:val="4FE3D74C"/>
    <w:rsid w:val="500419A5"/>
    <w:rsid w:val="50530AF1"/>
    <w:rsid w:val="509C26B2"/>
    <w:rsid w:val="50A7C36E"/>
    <w:rsid w:val="50D7ACC6"/>
    <w:rsid w:val="50DE7F76"/>
    <w:rsid w:val="510193C6"/>
    <w:rsid w:val="51098A45"/>
    <w:rsid w:val="5129C1A8"/>
    <w:rsid w:val="5140A6FC"/>
    <w:rsid w:val="51432F17"/>
    <w:rsid w:val="5148FCBD"/>
    <w:rsid w:val="514FB5D0"/>
    <w:rsid w:val="51538567"/>
    <w:rsid w:val="51764C3E"/>
    <w:rsid w:val="5186763B"/>
    <w:rsid w:val="5196C08C"/>
    <w:rsid w:val="5227291F"/>
    <w:rsid w:val="522A617C"/>
    <w:rsid w:val="523055C9"/>
    <w:rsid w:val="5237F713"/>
    <w:rsid w:val="523D7C60"/>
    <w:rsid w:val="524393CF"/>
    <w:rsid w:val="52451653"/>
    <w:rsid w:val="526554AF"/>
    <w:rsid w:val="52715B9A"/>
    <w:rsid w:val="527EEB2F"/>
    <w:rsid w:val="52AEFD1D"/>
    <w:rsid w:val="52C8C29F"/>
    <w:rsid w:val="52D11BA3"/>
    <w:rsid w:val="52D54007"/>
    <w:rsid w:val="52DA3F28"/>
    <w:rsid w:val="52E376F0"/>
    <w:rsid w:val="52EB8631"/>
    <w:rsid w:val="52F2C575"/>
    <w:rsid w:val="52F6D263"/>
    <w:rsid w:val="530C86DD"/>
    <w:rsid w:val="531981C1"/>
    <w:rsid w:val="53498320"/>
    <w:rsid w:val="5359CEFE"/>
    <w:rsid w:val="5370DA9D"/>
    <w:rsid w:val="537519D4"/>
    <w:rsid w:val="53B7CA6D"/>
    <w:rsid w:val="53BE65A0"/>
    <w:rsid w:val="53BFBFE2"/>
    <w:rsid w:val="53C1AB6A"/>
    <w:rsid w:val="53C3C965"/>
    <w:rsid w:val="53CCE4E0"/>
    <w:rsid w:val="53CDCDE5"/>
    <w:rsid w:val="53DF6430"/>
    <w:rsid w:val="54168F77"/>
    <w:rsid w:val="541E07AB"/>
    <w:rsid w:val="546742DF"/>
    <w:rsid w:val="548E1AAB"/>
    <w:rsid w:val="54A09C89"/>
    <w:rsid w:val="54B55222"/>
    <w:rsid w:val="54CCDEC6"/>
    <w:rsid w:val="54E55381"/>
    <w:rsid w:val="54F39823"/>
    <w:rsid w:val="54F7C1D8"/>
    <w:rsid w:val="5508066E"/>
    <w:rsid w:val="5526D1DA"/>
    <w:rsid w:val="55282A5B"/>
    <w:rsid w:val="555A4621"/>
    <w:rsid w:val="5573B3F1"/>
    <w:rsid w:val="55B1F099"/>
    <w:rsid w:val="55BF3F97"/>
    <w:rsid w:val="55CD6B15"/>
    <w:rsid w:val="55D852C0"/>
    <w:rsid w:val="55F89C55"/>
    <w:rsid w:val="55F969C8"/>
    <w:rsid w:val="56031340"/>
    <w:rsid w:val="5607E5F1"/>
    <w:rsid w:val="5615C5A4"/>
    <w:rsid w:val="5636B6DE"/>
    <w:rsid w:val="563A2AA0"/>
    <w:rsid w:val="563A8E6B"/>
    <w:rsid w:val="563AB5A9"/>
    <w:rsid w:val="565ADF47"/>
    <w:rsid w:val="566B6BF7"/>
    <w:rsid w:val="568123E2"/>
    <w:rsid w:val="56A5F5AF"/>
    <w:rsid w:val="56B8BCC2"/>
    <w:rsid w:val="56D7FF02"/>
    <w:rsid w:val="570FFCB5"/>
    <w:rsid w:val="57355A7C"/>
    <w:rsid w:val="576BC999"/>
    <w:rsid w:val="57936517"/>
    <w:rsid w:val="57946CB6"/>
    <w:rsid w:val="579B8FF3"/>
    <w:rsid w:val="57A3B652"/>
    <w:rsid w:val="57C5BB6D"/>
    <w:rsid w:val="57C63698"/>
    <w:rsid w:val="57D8E7E6"/>
    <w:rsid w:val="581A17A4"/>
    <w:rsid w:val="581CF443"/>
    <w:rsid w:val="58244E15"/>
    <w:rsid w:val="584CBFDF"/>
    <w:rsid w:val="5899A300"/>
    <w:rsid w:val="589E80D5"/>
    <w:rsid w:val="58A05603"/>
    <w:rsid w:val="58A73897"/>
    <w:rsid w:val="58AF6E89"/>
    <w:rsid w:val="58BD3EFE"/>
    <w:rsid w:val="58BEC11A"/>
    <w:rsid w:val="58D43165"/>
    <w:rsid w:val="58F6E059"/>
    <w:rsid w:val="58FA7223"/>
    <w:rsid w:val="590799FA"/>
    <w:rsid w:val="590B2790"/>
    <w:rsid w:val="59428A0E"/>
    <w:rsid w:val="594397B6"/>
    <w:rsid w:val="5945FE18"/>
    <w:rsid w:val="59562290"/>
    <w:rsid w:val="595AC7B5"/>
    <w:rsid w:val="595AC7B5"/>
    <w:rsid w:val="59706251"/>
    <w:rsid w:val="59755F74"/>
    <w:rsid w:val="5984CE43"/>
    <w:rsid w:val="59B34E9D"/>
    <w:rsid w:val="59BCE72B"/>
    <w:rsid w:val="59C47A39"/>
    <w:rsid w:val="59E77D81"/>
    <w:rsid w:val="59EB9019"/>
    <w:rsid w:val="5A357361"/>
    <w:rsid w:val="5A3B417C"/>
    <w:rsid w:val="5A3B5461"/>
    <w:rsid w:val="5A51785E"/>
    <w:rsid w:val="5A7A808C"/>
    <w:rsid w:val="5AAE00BA"/>
    <w:rsid w:val="5AB0724B"/>
    <w:rsid w:val="5ACF0C80"/>
    <w:rsid w:val="5AF69816"/>
    <w:rsid w:val="5AFF2BB7"/>
    <w:rsid w:val="5B2493A6"/>
    <w:rsid w:val="5BB68827"/>
    <w:rsid w:val="5BD185B1"/>
    <w:rsid w:val="5BEB7234"/>
    <w:rsid w:val="5BED48BF"/>
    <w:rsid w:val="5BFC33B5"/>
    <w:rsid w:val="5BFE3DB4"/>
    <w:rsid w:val="5C116779"/>
    <w:rsid w:val="5C42C852"/>
    <w:rsid w:val="5C4C42AC"/>
    <w:rsid w:val="5C4DD039"/>
    <w:rsid w:val="5C5ED9FF"/>
    <w:rsid w:val="5C6AA668"/>
    <w:rsid w:val="5C6C76BC"/>
    <w:rsid w:val="5C74EBF7"/>
    <w:rsid w:val="5C800433"/>
    <w:rsid w:val="5C90A792"/>
    <w:rsid w:val="5C926877"/>
    <w:rsid w:val="5CA48FED"/>
    <w:rsid w:val="5CAD99BD"/>
    <w:rsid w:val="5CC08EC2"/>
    <w:rsid w:val="5CC3D4CD"/>
    <w:rsid w:val="5CF487ED"/>
    <w:rsid w:val="5CF9EFF6"/>
    <w:rsid w:val="5D153131"/>
    <w:rsid w:val="5D18CE78"/>
    <w:rsid w:val="5D1F1E43"/>
    <w:rsid w:val="5D474086"/>
    <w:rsid w:val="5D559439"/>
    <w:rsid w:val="5D829740"/>
    <w:rsid w:val="5D891920"/>
    <w:rsid w:val="5D937C3A"/>
    <w:rsid w:val="5DA5725B"/>
    <w:rsid w:val="5DA7E719"/>
    <w:rsid w:val="5DCA517C"/>
    <w:rsid w:val="5DDB0B1D"/>
    <w:rsid w:val="5DE3C1F1"/>
    <w:rsid w:val="5E102008"/>
    <w:rsid w:val="5E28A401"/>
    <w:rsid w:val="5E2C77F3"/>
    <w:rsid w:val="5E35781C"/>
    <w:rsid w:val="5E5C3468"/>
    <w:rsid w:val="5E86DBAE"/>
    <w:rsid w:val="5E9721E9"/>
    <w:rsid w:val="5EA46F2B"/>
    <w:rsid w:val="5EBAEEA4"/>
    <w:rsid w:val="5EC1A491"/>
    <w:rsid w:val="5EFD11CC"/>
    <w:rsid w:val="5F1E67A1"/>
    <w:rsid w:val="5F2312F6"/>
    <w:rsid w:val="5F2B2194"/>
    <w:rsid w:val="5F36519E"/>
    <w:rsid w:val="5F3ECB09"/>
    <w:rsid w:val="5F5D5B7E"/>
    <w:rsid w:val="5F6621DD"/>
    <w:rsid w:val="5F9F7E9B"/>
    <w:rsid w:val="5FA2472A"/>
    <w:rsid w:val="5FD491E8"/>
    <w:rsid w:val="5FD966B4"/>
    <w:rsid w:val="5FDD3A07"/>
    <w:rsid w:val="5FF3FE22"/>
    <w:rsid w:val="5FF77512"/>
    <w:rsid w:val="6032F24A"/>
    <w:rsid w:val="60464086"/>
    <w:rsid w:val="604CBD10"/>
    <w:rsid w:val="6069593F"/>
    <w:rsid w:val="609420D4"/>
    <w:rsid w:val="60A6487C"/>
    <w:rsid w:val="610DA807"/>
    <w:rsid w:val="612468F3"/>
    <w:rsid w:val="6142F8F2"/>
    <w:rsid w:val="61460417"/>
    <w:rsid w:val="61750664"/>
    <w:rsid w:val="61DA79C8"/>
    <w:rsid w:val="61E8A2A1"/>
    <w:rsid w:val="61EB8AEF"/>
    <w:rsid w:val="62008382"/>
    <w:rsid w:val="622D3D4A"/>
    <w:rsid w:val="6239EBA9"/>
    <w:rsid w:val="6254E2BC"/>
    <w:rsid w:val="62659A3E"/>
    <w:rsid w:val="62A174D3"/>
    <w:rsid w:val="62BAB126"/>
    <w:rsid w:val="62CCFF9A"/>
    <w:rsid w:val="62CF1CE5"/>
    <w:rsid w:val="62DBB893"/>
    <w:rsid w:val="62F85B3D"/>
    <w:rsid w:val="62FFE916"/>
    <w:rsid w:val="63596653"/>
    <w:rsid w:val="635CCA4B"/>
    <w:rsid w:val="637DE148"/>
    <w:rsid w:val="638CA46C"/>
    <w:rsid w:val="638E5FC7"/>
    <w:rsid w:val="63AE36B4"/>
    <w:rsid w:val="63CE037C"/>
    <w:rsid w:val="63D952B2"/>
    <w:rsid w:val="63DDE93E"/>
    <w:rsid w:val="63E52E4A"/>
    <w:rsid w:val="63FC2DC7"/>
    <w:rsid w:val="63FD7580"/>
    <w:rsid w:val="64123C2C"/>
    <w:rsid w:val="6438B206"/>
    <w:rsid w:val="6454F61B"/>
    <w:rsid w:val="647788F4"/>
    <w:rsid w:val="64941AD1"/>
    <w:rsid w:val="649BB977"/>
    <w:rsid w:val="64A0C829"/>
    <w:rsid w:val="64A3415B"/>
    <w:rsid w:val="64C01C34"/>
    <w:rsid w:val="64C76F45"/>
    <w:rsid w:val="64D11457"/>
    <w:rsid w:val="64F71656"/>
    <w:rsid w:val="64FF99D2"/>
    <w:rsid w:val="64FFE837"/>
    <w:rsid w:val="65204363"/>
    <w:rsid w:val="6528646D"/>
    <w:rsid w:val="652874CD"/>
    <w:rsid w:val="652A3028"/>
    <w:rsid w:val="652A672F"/>
    <w:rsid w:val="6563C965"/>
    <w:rsid w:val="6573EA23"/>
    <w:rsid w:val="6579B99F"/>
    <w:rsid w:val="657D44A8"/>
    <w:rsid w:val="6580ACF2"/>
    <w:rsid w:val="65B98A8B"/>
    <w:rsid w:val="65BC5A13"/>
    <w:rsid w:val="65F26CB6"/>
    <w:rsid w:val="65FA22C9"/>
    <w:rsid w:val="66487787"/>
    <w:rsid w:val="664C57CA"/>
    <w:rsid w:val="66819D0F"/>
    <w:rsid w:val="66946B0D"/>
    <w:rsid w:val="669C5893"/>
    <w:rsid w:val="66A846D7"/>
    <w:rsid w:val="66C35A57"/>
    <w:rsid w:val="66D53C56"/>
    <w:rsid w:val="66E5D776"/>
    <w:rsid w:val="6713F669"/>
    <w:rsid w:val="67158A00"/>
    <w:rsid w:val="671B2497"/>
    <w:rsid w:val="671B8DCE"/>
    <w:rsid w:val="6741E0E3"/>
    <w:rsid w:val="67421BEB"/>
    <w:rsid w:val="678AFF57"/>
    <w:rsid w:val="6792D7CA"/>
    <w:rsid w:val="67A77E95"/>
    <w:rsid w:val="67B06C87"/>
    <w:rsid w:val="67DA4A38"/>
    <w:rsid w:val="67DDA91A"/>
    <w:rsid w:val="67E03A3E"/>
    <w:rsid w:val="67E62E45"/>
    <w:rsid w:val="67F5EBF6"/>
    <w:rsid w:val="68034130"/>
    <w:rsid w:val="68395E64"/>
    <w:rsid w:val="6860158F"/>
    <w:rsid w:val="68676863"/>
    <w:rsid w:val="687D12BD"/>
    <w:rsid w:val="68B89F6D"/>
    <w:rsid w:val="68CF5C34"/>
    <w:rsid w:val="68D94D72"/>
    <w:rsid w:val="68E1A4D0"/>
    <w:rsid w:val="68E64742"/>
    <w:rsid w:val="68F8FB32"/>
    <w:rsid w:val="69207B54"/>
    <w:rsid w:val="69281776"/>
    <w:rsid w:val="69B60318"/>
    <w:rsid w:val="69CEA26E"/>
    <w:rsid w:val="69D3F955"/>
    <w:rsid w:val="69FA3012"/>
    <w:rsid w:val="6A35AC80"/>
    <w:rsid w:val="6A3A3F0C"/>
    <w:rsid w:val="6A52BE69"/>
    <w:rsid w:val="6A546FCE"/>
    <w:rsid w:val="6A788325"/>
    <w:rsid w:val="6A82B130"/>
    <w:rsid w:val="6A8BE2E9"/>
    <w:rsid w:val="6A90F1F5"/>
    <w:rsid w:val="6A988039"/>
    <w:rsid w:val="6ACF8EF5"/>
    <w:rsid w:val="6AE6CA78"/>
    <w:rsid w:val="6AEA193D"/>
    <w:rsid w:val="6B1F49E8"/>
    <w:rsid w:val="6B27BE3B"/>
    <w:rsid w:val="6B3E1967"/>
    <w:rsid w:val="6B40DD9C"/>
    <w:rsid w:val="6B6FC9B6"/>
    <w:rsid w:val="6B7E9C15"/>
    <w:rsid w:val="6B836F1A"/>
    <w:rsid w:val="6BCC6EE9"/>
    <w:rsid w:val="6BDACFBD"/>
    <w:rsid w:val="6BEE8ECA"/>
    <w:rsid w:val="6C120C3F"/>
    <w:rsid w:val="6C2041FA"/>
    <w:rsid w:val="6C27B34A"/>
    <w:rsid w:val="6C7235EF"/>
    <w:rsid w:val="6C9B2123"/>
    <w:rsid w:val="6C9D7033"/>
    <w:rsid w:val="6C9EDC29"/>
    <w:rsid w:val="6CB47B5D"/>
    <w:rsid w:val="6CC3AA95"/>
    <w:rsid w:val="6CC7F66F"/>
    <w:rsid w:val="6CDA1B86"/>
    <w:rsid w:val="6CE6130A"/>
    <w:rsid w:val="6D0224CE"/>
    <w:rsid w:val="6D03AC91"/>
    <w:rsid w:val="6D14D68A"/>
    <w:rsid w:val="6D1C85D0"/>
    <w:rsid w:val="6D5518FA"/>
    <w:rsid w:val="6D5E2C7B"/>
    <w:rsid w:val="6D6E5A08"/>
    <w:rsid w:val="6D7FE2D7"/>
    <w:rsid w:val="6DC00D5C"/>
    <w:rsid w:val="6DD7DD52"/>
    <w:rsid w:val="6E0B30DC"/>
    <w:rsid w:val="6E16978F"/>
    <w:rsid w:val="6E20B61E"/>
    <w:rsid w:val="6E34E411"/>
    <w:rsid w:val="6E4A8943"/>
    <w:rsid w:val="6E572B96"/>
    <w:rsid w:val="6E8924F6"/>
    <w:rsid w:val="6E8DC9A7"/>
    <w:rsid w:val="6E9F7CF2"/>
    <w:rsid w:val="6EA76A78"/>
    <w:rsid w:val="6EB4AB42"/>
    <w:rsid w:val="6EBC5676"/>
    <w:rsid w:val="6EBDA73C"/>
    <w:rsid w:val="6EF0E95B"/>
    <w:rsid w:val="6F19DC83"/>
    <w:rsid w:val="6F1BB338"/>
    <w:rsid w:val="6F1EF738"/>
    <w:rsid w:val="6F348B6B"/>
    <w:rsid w:val="6F420472"/>
    <w:rsid w:val="6F4CF2C8"/>
    <w:rsid w:val="6F5F438B"/>
    <w:rsid w:val="6F5F540C"/>
    <w:rsid w:val="6F683CB6"/>
    <w:rsid w:val="6F69A94C"/>
    <w:rsid w:val="6F6F15DD"/>
    <w:rsid w:val="6F94ECCE"/>
    <w:rsid w:val="6FABC74C"/>
    <w:rsid w:val="6FB5B032"/>
    <w:rsid w:val="6FD0B472"/>
    <w:rsid w:val="6FE5FE2D"/>
    <w:rsid w:val="6FE659A4"/>
    <w:rsid w:val="700A0B28"/>
    <w:rsid w:val="70248FA5"/>
    <w:rsid w:val="7032A361"/>
    <w:rsid w:val="70433AD9"/>
    <w:rsid w:val="70628B6E"/>
    <w:rsid w:val="706451D6"/>
    <w:rsid w:val="707642F9"/>
    <w:rsid w:val="708CB9BC"/>
    <w:rsid w:val="708DFA5C"/>
    <w:rsid w:val="709AB3E6"/>
    <w:rsid w:val="70BA8F46"/>
    <w:rsid w:val="70D61B19"/>
    <w:rsid w:val="70D9E605"/>
    <w:rsid w:val="70E11F3E"/>
    <w:rsid w:val="70E8C329"/>
    <w:rsid w:val="70F477C9"/>
    <w:rsid w:val="71068B89"/>
    <w:rsid w:val="710AE63E"/>
    <w:rsid w:val="7147FEFB"/>
    <w:rsid w:val="714E3851"/>
    <w:rsid w:val="71DF0DDC"/>
    <w:rsid w:val="71FE5BCF"/>
    <w:rsid w:val="72288A1D"/>
    <w:rsid w:val="7232843F"/>
    <w:rsid w:val="724738EB"/>
    <w:rsid w:val="72557D6C"/>
    <w:rsid w:val="7264EF42"/>
    <w:rsid w:val="726C0185"/>
    <w:rsid w:val="727C005D"/>
    <w:rsid w:val="7284938A"/>
    <w:rsid w:val="72DDF3C3"/>
    <w:rsid w:val="72EA08B2"/>
    <w:rsid w:val="72EC2CD3"/>
    <w:rsid w:val="73351ED6"/>
    <w:rsid w:val="7343BD01"/>
    <w:rsid w:val="73495D34"/>
    <w:rsid w:val="734AF0CB"/>
    <w:rsid w:val="737ADB9B"/>
    <w:rsid w:val="739A2953"/>
    <w:rsid w:val="73AADA5C"/>
    <w:rsid w:val="73B4D725"/>
    <w:rsid w:val="73C3C508"/>
    <w:rsid w:val="73D254A8"/>
    <w:rsid w:val="73F9A79F"/>
    <w:rsid w:val="74048FD1"/>
    <w:rsid w:val="7409CFD3"/>
    <w:rsid w:val="740A6BDA"/>
    <w:rsid w:val="741F7BEF"/>
    <w:rsid w:val="7454D636"/>
    <w:rsid w:val="7459EFDA"/>
    <w:rsid w:val="74635A19"/>
    <w:rsid w:val="7487FD34"/>
    <w:rsid w:val="7491163E"/>
    <w:rsid w:val="74C2CAF0"/>
    <w:rsid w:val="74CEA79E"/>
    <w:rsid w:val="74D0238B"/>
    <w:rsid w:val="74E52D95"/>
    <w:rsid w:val="74FE0D50"/>
    <w:rsid w:val="7516ABFC"/>
    <w:rsid w:val="7521EA61"/>
    <w:rsid w:val="752B20A3"/>
    <w:rsid w:val="755F9569"/>
    <w:rsid w:val="7578C871"/>
    <w:rsid w:val="757F53D5"/>
    <w:rsid w:val="7588FBB4"/>
    <w:rsid w:val="7590D427"/>
    <w:rsid w:val="75AA96D8"/>
    <w:rsid w:val="75B9316F"/>
    <w:rsid w:val="75BA3C49"/>
    <w:rsid w:val="75CD31B0"/>
    <w:rsid w:val="75D1475E"/>
    <w:rsid w:val="75D77E3A"/>
    <w:rsid w:val="75F0A697"/>
    <w:rsid w:val="764F8D14"/>
    <w:rsid w:val="766A77FF"/>
    <w:rsid w:val="766BF3EC"/>
    <w:rsid w:val="767AF87C"/>
    <w:rsid w:val="767B5DC3"/>
    <w:rsid w:val="769C5637"/>
    <w:rsid w:val="76B27C5D"/>
    <w:rsid w:val="76C95387"/>
    <w:rsid w:val="76D3935A"/>
    <w:rsid w:val="76DA68F8"/>
    <w:rsid w:val="76FBFB40"/>
    <w:rsid w:val="7702470E"/>
    <w:rsid w:val="77027173"/>
    <w:rsid w:val="77205A68"/>
    <w:rsid w:val="77396698"/>
    <w:rsid w:val="773A485B"/>
    <w:rsid w:val="774FACD9"/>
    <w:rsid w:val="77734E9B"/>
    <w:rsid w:val="778C76F8"/>
    <w:rsid w:val="77AF9B3F"/>
    <w:rsid w:val="77C2DF59"/>
    <w:rsid w:val="77EDABA5"/>
    <w:rsid w:val="77FF3C46"/>
    <w:rsid w:val="7809E4B1"/>
    <w:rsid w:val="780D7B09"/>
    <w:rsid w:val="780E37D2"/>
    <w:rsid w:val="781CCE57"/>
    <w:rsid w:val="781E4875"/>
    <w:rsid w:val="785F922D"/>
    <w:rsid w:val="7863E670"/>
    <w:rsid w:val="787A61E0"/>
    <w:rsid w:val="7886754D"/>
    <w:rsid w:val="7897CBA1"/>
    <w:rsid w:val="78BC79F3"/>
    <w:rsid w:val="78CB85A6"/>
    <w:rsid w:val="78CDC704"/>
    <w:rsid w:val="78E57F9D"/>
    <w:rsid w:val="78E8B272"/>
    <w:rsid w:val="78F2ED12"/>
    <w:rsid w:val="78F3D50E"/>
    <w:rsid w:val="78FFCB50"/>
    <w:rsid w:val="7924475A"/>
    <w:rsid w:val="7927F8F4"/>
    <w:rsid w:val="7936CB3C"/>
    <w:rsid w:val="7947DEFB"/>
    <w:rsid w:val="795823AF"/>
    <w:rsid w:val="79726637"/>
    <w:rsid w:val="79875CCD"/>
    <w:rsid w:val="799B98A0"/>
    <w:rsid w:val="799D3014"/>
    <w:rsid w:val="79A394AE"/>
    <w:rsid w:val="79A5B512"/>
    <w:rsid w:val="79ACB660"/>
    <w:rsid w:val="79AE5EDB"/>
    <w:rsid w:val="79B89EB8"/>
    <w:rsid w:val="79D95FE2"/>
    <w:rsid w:val="79DAFF7B"/>
    <w:rsid w:val="79E7C4FF"/>
    <w:rsid w:val="79F38B7F"/>
    <w:rsid w:val="7A082009"/>
    <w:rsid w:val="7A4F459B"/>
    <w:rsid w:val="7A5028CC"/>
    <w:rsid w:val="7A585B21"/>
    <w:rsid w:val="7A6617A7"/>
    <w:rsid w:val="7A6ED927"/>
    <w:rsid w:val="7A7E05F1"/>
    <w:rsid w:val="7A97CDFD"/>
    <w:rsid w:val="7AA2504F"/>
    <w:rsid w:val="7AA4F187"/>
    <w:rsid w:val="7AB18503"/>
    <w:rsid w:val="7AF73EB8"/>
    <w:rsid w:val="7AFDEF4A"/>
    <w:rsid w:val="7B376901"/>
    <w:rsid w:val="7B3DE205"/>
    <w:rsid w:val="7B4E7EA9"/>
    <w:rsid w:val="7B51D8A8"/>
    <w:rsid w:val="7B64A3B4"/>
    <w:rsid w:val="7B753043"/>
    <w:rsid w:val="7B7EEEF3"/>
    <w:rsid w:val="7B9D18D9"/>
    <w:rsid w:val="7BD6F094"/>
    <w:rsid w:val="7BFEAEB3"/>
    <w:rsid w:val="7C0223C6"/>
    <w:rsid w:val="7C075D02"/>
    <w:rsid w:val="7C1583F7"/>
    <w:rsid w:val="7C2CE021"/>
    <w:rsid w:val="7C37DDC2"/>
    <w:rsid w:val="7C5A4779"/>
    <w:rsid w:val="7C608816"/>
    <w:rsid w:val="7CA3C255"/>
    <w:rsid w:val="7CA9C11C"/>
    <w:rsid w:val="7CD7746B"/>
    <w:rsid w:val="7CD7EE0B"/>
    <w:rsid w:val="7CEF78BA"/>
    <w:rsid w:val="7CF6E7ED"/>
    <w:rsid w:val="7D21BDE1"/>
    <w:rsid w:val="7D3FC0CB"/>
    <w:rsid w:val="7D9DF427"/>
    <w:rsid w:val="7DA13827"/>
    <w:rsid w:val="7DA8776B"/>
    <w:rsid w:val="7DB1BAEC"/>
    <w:rsid w:val="7DB3D7C8"/>
    <w:rsid w:val="7DC475E8"/>
    <w:rsid w:val="7DCF33B7"/>
    <w:rsid w:val="7DDC4D56"/>
    <w:rsid w:val="7E00D220"/>
    <w:rsid w:val="7E0662EB"/>
    <w:rsid w:val="7E2049B5"/>
    <w:rsid w:val="7E25F416"/>
    <w:rsid w:val="7E35900C"/>
    <w:rsid w:val="7E3F92B6"/>
    <w:rsid w:val="7E541BBD"/>
    <w:rsid w:val="7E658D3C"/>
    <w:rsid w:val="7E70A137"/>
    <w:rsid w:val="7E7CCEF0"/>
    <w:rsid w:val="7E7D7956"/>
    <w:rsid w:val="7E861F6B"/>
    <w:rsid w:val="7E8B491B"/>
    <w:rsid w:val="7E9BED1E"/>
    <w:rsid w:val="7EA9DCD2"/>
    <w:rsid w:val="7EAB72BE"/>
    <w:rsid w:val="7EC1523C"/>
    <w:rsid w:val="7EDB912C"/>
    <w:rsid w:val="7EE79ADF"/>
    <w:rsid w:val="7EE9F946"/>
    <w:rsid w:val="7EED5099"/>
    <w:rsid w:val="7F0F299A"/>
    <w:rsid w:val="7F12931A"/>
    <w:rsid w:val="7F239930"/>
    <w:rsid w:val="7F2ED229"/>
    <w:rsid w:val="7F3624B0"/>
    <w:rsid w:val="7F374625"/>
    <w:rsid w:val="7F39C488"/>
    <w:rsid w:val="7F47F5F7"/>
    <w:rsid w:val="7F6B9F78"/>
    <w:rsid w:val="7F729F28"/>
    <w:rsid w:val="7F79E356"/>
    <w:rsid w:val="7F7DBE5D"/>
    <w:rsid w:val="7F8FE5A5"/>
    <w:rsid w:val="7F99B8F0"/>
    <w:rsid w:val="7FA693A9"/>
    <w:rsid w:val="7FAD73CE"/>
    <w:rsid w:val="7FC11C00"/>
    <w:rsid w:val="7FED2BAE"/>
    <w:rsid w:val="7FFC6C6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C7FAC4"/>
  <w15:chartTrackingRefBased/>
  <w15:docId w15:val="{ED9DFE30-A5B9-4F39-A14B-8313218E18A9}"/>
</w:settings>
</file>

<file path=word/styles.xml><?xml version="1.0" encoding="utf-8"?>
<w:styles xmlns:w="http://schemas.openxmlformats.org/wordprocessingml/2006/main" xmlns:mc="http://schemas.openxmlformats.org/markup-compatibility/2006" xmlns:r="http://schemas.openxmlformats.org/officeDocument/2006/relationships"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129d987fed8c4c8d" /><Relationship Type="http://schemas.microsoft.com/office/2020/10/relationships/intelligence" Target="intelligence2.xml" Id="R9ea465f24ef74464" /><Relationship Type="http://schemas.openxmlformats.org/officeDocument/2006/relationships/footer" Target="footer.xml" Id="R0173916f1fbd4be6" /><Relationship Type="http://schemas.openxmlformats.org/officeDocument/2006/relationships/footer" Target="footer2.xml" Id="Rd80c83654dc246e7" /><Relationship Type="http://schemas.openxmlformats.org/officeDocument/2006/relationships/hyperlink" Target="https://www.bing.com/ck/a?!&amp;&amp;p=b90a0aa0f56f7ba7JmltdHM9MTcwODIxNDQwMCZpZ3VpZD0yYjkwZDUzOC03MjdlLTYzZDYtMDRlZi1jMTExNzMyNjYyZTAmaW5zaWQ9NTc5NQ&amp;ptn=3&amp;ver=2&amp;hsh=3&amp;fclid=2b90d538-727e-63d6-04ef-c111732662e0&amp;psq=why+did+debenhams+collapse&amp;u=a1aHR0cHM6Ly93d3cuYmJjLmNvbS9uZXdzL2J1c2luZXNzLTU1MTQ0OTIy&amp;ntb=1" TargetMode="External" Id="R0998ec9172cd4dcf" /><Relationship Type="http://schemas.openxmlformats.org/officeDocument/2006/relationships/hyperlink" Target="https://hbsp.harvard.edu/product/10032-PDF-ENG" TargetMode="External" Id="R67dccfc175c443e3" /><Relationship Type="http://schemas.openxmlformats.org/officeDocument/2006/relationships/hyperlink" Target="https://www.hbs.edu/faculty/Pages/item.aspx?num=15473" TargetMode="External" Id="R8462ec341a54499e" /><Relationship Type="http://schemas.openxmlformats.org/officeDocument/2006/relationships/hyperlink" Target="https://www.forbes.com/sites/forbescoachescouncil/2022/03/22/customer-experience-innovation-the-new-battlefield-for-businesses/" TargetMode="External" Id="R5deb19c133ad416d" /><Relationship Type="http://schemas.openxmlformats.org/officeDocument/2006/relationships/hyperlink" Target="https://www.bbc.co.uk/news/business-55144922" TargetMode="External" Id="R9d4e8cee98e0448b" /><Relationship Type="http://schemas.openxmlformats.org/officeDocument/2006/relationships/hyperlink" Target="http://www.debenhams.com.kw.Debenhams" TargetMode="External" Id="Rc868a8faa14f472b" /><Relationship Type="http://schemas.openxmlformats.org/officeDocument/2006/relationships/hyperlink" Target="https://ideascale.com/blog/what-is-innovation/" TargetMode="External" Id="Rd3c003e766074263" /><Relationship Type="http://schemas.openxmlformats.org/officeDocument/2006/relationships/hyperlink" Target="https://www.entrepreneur.com/en-in/news-and-trends/thriving-in-a-rapidly-changing-business-landscape-with/454506" TargetMode="External" Id="R3370b741f52a4430" /><Relationship Type="http://schemas.openxmlformats.org/officeDocument/2006/relationships/hyperlink" Target="https://hbr.org/topic/innovation" TargetMode="External" Id="Rbb9e30fa9bd64572" /><Relationship Type="http://schemas.openxmlformats.org/officeDocument/2006/relationships/hyperlink" Target="https://www.bbc.co.uk/news/business-55144922" TargetMode="External" Id="Rf9edda3a4b9e432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eeb880-fc82-4e51-a9fd-628aa6564cb5}"/>
      </w:docPartPr>
      <w:docPartBody>
        <w:p w14:paraId="1017629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19</revision>
  <dcterms:created xsi:type="dcterms:W3CDTF">2024-01-28T16:08:02.7283088Z</dcterms:created>
  <dcterms:modified xsi:type="dcterms:W3CDTF">2024-03-03T22:40:37.7868533Z</dcterms:modified>
</coreProperties>
</file>