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35B1F" w14:textId="3C38EBF4" w:rsidR="00111C13" w:rsidRDefault="00111C13" w:rsidP="00111C13">
      <w:pPr>
        <w:jc w:val="center"/>
        <w:rPr>
          <w:rFonts w:ascii="Arial" w:hAnsi="Arial" w:cs="Arial"/>
          <w:i/>
          <w:sz w:val="28"/>
          <w:szCs w:val="28"/>
        </w:rPr>
      </w:pPr>
      <w:r w:rsidRPr="00BC481D">
        <w:rPr>
          <w:rFonts w:ascii="Arial" w:hAnsi="Arial" w:cs="Arial"/>
          <w:i/>
          <w:sz w:val="28"/>
          <w:szCs w:val="28"/>
        </w:rPr>
        <w:t>What is space and place and how do these concepts dictate advertising techniques</w:t>
      </w:r>
      <w:r>
        <w:rPr>
          <w:rFonts w:ascii="Arial" w:hAnsi="Arial" w:cs="Arial"/>
          <w:i/>
          <w:sz w:val="28"/>
          <w:szCs w:val="28"/>
        </w:rPr>
        <w:t>?</w:t>
      </w:r>
    </w:p>
    <w:p w14:paraId="134B95D3" w14:textId="77777777" w:rsidR="00111C13" w:rsidRDefault="00111C13" w:rsidP="00111C13">
      <w:pPr>
        <w:rPr>
          <w:rFonts w:ascii="Arial" w:hAnsi="Arial" w:cs="Arial"/>
          <w:sz w:val="24"/>
          <w:szCs w:val="24"/>
        </w:rPr>
      </w:pPr>
    </w:p>
    <w:p w14:paraId="55BF6D6F" w14:textId="77777777" w:rsidR="00111C13" w:rsidRDefault="00111C13" w:rsidP="00111C13">
      <w:pPr>
        <w:jc w:val="center"/>
        <w:rPr>
          <w:rFonts w:ascii="Arial" w:hAnsi="Arial" w:cs="Arial"/>
          <w:sz w:val="24"/>
          <w:szCs w:val="24"/>
        </w:rPr>
      </w:pPr>
      <w:r>
        <w:rPr>
          <w:rFonts w:ascii="Arial" w:hAnsi="Arial" w:cs="Arial"/>
          <w:sz w:val="24"/>
          <w:szCs w:val="24"/>
        </w:rPr>
        <w:t>Heather Marion Ashen</w:t>
      </w:r>
    </w:p>
    <w:p w14:paraId="2BD6147E" w14:textId="2DF3BC67" w:rsidR="00111C13" w:rsidRDefault="00111C13" w:rsidP="00111C13">
      <w:pPr>
        <w:jc w:val="center"/>
        <w:rPr>
          <w:rFonts w:ascii="Arial" w:hAnsi="Arial" w:cs="Arial"/>
          <w:sz w:val="24"/>
          <w:szCs w:val="24"/>
        </w:rPr>
      </w:pPr>
      <w:r>
        <w:rPr>
          <w:rFonts w:ascii="Arial" w:hAnsi="Arial" w:cs="Arial"/>
          <w:sz w:val="24"/>
          <w:szCs w:val="24"/>
        </w:rPr>
        <w:t>0950155</w:t>
      </w:r>
    </w:p>
    <w:p w14:paraId="7A8F8F7C" w14:textId="77777777" w:rsidR="003F6A73" w:rsidRDefault="003F6A73" w:rsidP="00111C13">
      <w:pPr>
        <w:jc w:val="center"/>
        <w:rPr>
          <w:rFonts w:ascii="Arial" w:hAnsi="Arial" w:cs="Arial"/>
          <w:sz w:val="24"/>
          <w:szCs w:val="24"/>
        </w:rPr>
      </w:pPr>
    </w:p>
    <w:p w14:paraId="7B37E9AA" w14:textId="77777777" w:rsidR="00111C13" w:rsidRDefault="00111C13" w:rsidP="00111C13">
      <w:pPr>
        <w:jc w:val="center"/>
        <w:rPr>
          <w:rFonts w:ascii="Arial" w:hAnsi="Arial" w:cs="Arial"/>
          <w:sz w:val="24"/>
          <w:szCs w:val="24"/>
        </w:rPr>
      </w:pPr>
      <w:r>
        <w:rPr>
          <w:rFonts w:ascii="Arial" w:hAnsi="Arial" w:cs="Arial"/>
          <w:sz w:val="24"/>
          <w:szCs w:val="24"/>
        </w:rPr>
        <w:t xml:space="preserve">Submitted in partial fulfilment of the requirements for the degree of </w:t>
      </w:r>
    </w:p>
    <w:p w14:paraId="2B0C0ABB" w14:textId="77777777" w:rsidR="00111C13" w:rsidRDefault="00111C13" w:rsidP="00111C13">
      <w:pPr>
        <w:jc w:val="center"/>
        <w:rPr>
          <w:rFonts w:ascii="Arial" w:hAnsi="Arial" w:cs="Arial"/>
          <w:sz w:val="24"/>
          <w:szCs w:val="24"/>
        </w:rPr>
      </w:pPr>
      <w:r>
        <w:rPr>
          <w:rFonts w:ascii="Arial" w:hAnsi="Arial" w:cs="Arial"/>
          <w:sz w:val="24"/>
          <w:szCs w:val="24"/>
        </w:rPr>
        <w:t>BA (Hons) Advertising and Brand Design</w:t>
      </w:r>
    </w:p>
    <w:p w14:paraId="08047809" w14:textId="10652407" w:rsidR="00111C13" w:rsidRDefault="00111C13" w:rsidP="00111C13">
      <w:pPr>
        <w:jc w:val="center"/>
        <w:rPr>
          <w:rFonts w:ascii="Arial" w:hAnsi="Arial" w:cs="Arial"/>
          <w:sz w:val="24"/>
          <w:szCs w:val="24"/>
        </w:rPr>
      </w:pPr>
      <w:r>
        <w:rPr>
          <w:rFonts w:ascii="Arial" w:hAnsi="Arial" w:cs="Arial"/>
          <w:sz w:val="24"/>
          <w:szCs w:val="24"/>
        </w:rPr>
        <w:t>University of Wales Trinity S</w:t>
      </w:r>
      <w:r w:rsidR="00296DE9">
        <w:rPr>
          <w:rFonts w:ascii="Arial" w:hAnsi="Arial" w:cs="Arial"/>
          <w:sz w:val="24"/>
          <w:szCs w:val="24"/>
        </w:rPr>
        <w:t>aint</w:t>
      </w:r>
      <w:r>
        <w:rPr>
          <w:rFonts w:ascii="Arial" w:hAnsi="Arial" w:cs="Arial"/>
          <w:sz w:val="24"/>
          <w:szCs w:val="24"/>
        </w:rPr>
        <w:t xml:space="preserve"> David, Swansea.</w:t>
      </w:r>
    </w:p>
    <w:p w14:paraId="2E7DAB6A" w14:textId="77777777" w:rsidR="00111C13" w:rsidRDefault="00111C13" w:rsidP="00111C13">
      <w:pPr>
        <w:jc w:val="center"/>
        <w:rPr>
          <w:rFonts w:ascii="Arial" w:hAnsi="Arial" w:cs="Arial"/>
          <w:sz w:val="24"/>
          <w:szCs w:val="24"/>
        </w:rPr>
      </w:pPr>
    </w:p>
    <w:p w14:paraId="2625D98D" w14:textId="5035F5BD" w:rsidR="00111C13" w:rsidRDefault="004032C9" w:rsidP="00111C13">
      <w:pPr>
        <w:jc w:val="center"/>
        <w:rPr>
          <w:rFonts w:ascii="Arial" w:hAnsi="Arial" w:cs="Arial"/>
          <w:sz w:val="24"/>
          <w:szCs w:val="24"/>
        </w:rPr>
      </w:pPr>
      <w:r>
        <w:rPr>
          <w:rFonts w:ascii="Arial" w:hAnsi="Arial" w:cs="Arial"/>
          <w:sz w:val="24"/>
          <w:szCs w:val="24"/>
        </w:rPr>
        <w:t>Date: 10</w:t>
      </w:r>
      <w:r w:rsidRPr="004032C9">
        <w:rPr>
          <w:rFonts w:ascii="Arial" w:hAnsi="Arial" w:cs="Arial"/>
          <w:sz w:val="24"/>
          <w:szCs w:val="24"/>
          <w:vertAlign w:val="superscript"/>
        </w:rPr>
        <w:t>th</w:t>
      </w:r>
      <w:r>
        <w:rPr>
          <w:rFonts w:ascii="Arial" w:hAnsi="Arial" w:cs="Arial"/>
          <w:sz w:val="24"/>
          <w:szCs w:val="24"/>
        </w:rPr>
        <w:t xml:space="preserve"> December 2019</w:t>
      </w:r>
    </w:p>
    <w:p w14:paraId="1517BA1C" w14:textId="77777777" w:rsidR="00111C13" w:rsidRDefault="00111C13" w:rsidP="00111C13">
      <w:pPr>
        <w:jc w:val="center"/>
        <w:rPr>
          <w:rFonts w:ascii="Arial" w:hAnsi="Arial" w:cs="Arial"/>
          <w:sz w:val="24"/>
          <w:szCs w:val="24"/>
        </w:rPr>
      </w:pPr>
    </w:p>
    <w:p w14:paraId="7F08C03A" w14:textId="1B03DE2C" w:rsidR="00111C13" w:rsidRDefault="00111C13" w:rsidP="00111C13">
      <w:pPr>
        <w:jc w:val="center"/>
        <w:rPr>
          <w:rFonts w:ascii="Arial" w:hAnsi="Arial" w:cs="Arial"/>
          <w:sz w:val="24"/>
          <w:szCs w:val="24"/>
        </w:rPr>
      </w:pPr>
      <w:r w:rsidRPr="00296DE9">
        <w:rPr>
          <w:rFonts w:ascii="Arial" w:hAnsi="Arial" w:cs="Arial"/>
          <w:sz w:val="24"/>
          <w:szCs w:val="24"/>
        </w:rPr>
        <w:t>Word Count:</w:t>
      </w:r>
      <w:r>
        <w:rPr>
          <w:rFonts w:ascii="Arial" w:hAnsi="Arial" w:cs="Arial"/>
          <w:sz w:val="24"/>
          <w:szCs w:val="24"/>
        </w:rPr>
        <w:t xml:space="preserve"> </w:t>
      </w:r>
      <w:r w:rsidR="00296DE9">
        <w:rPr>
          <w:rFonts w:ascii="Arial" w:hAnsi="Arial" w:cs="Arial"/>
          <w:sz w:val="24"/>
          <w:szCs w:val="24"/>
        </w:rPr>
        <w:t>5,514</w:t>
      </w:r>
    </w:p>
    <w:p w14:paraId="7F3A8705" w14:textId="77777777" w:rsidR="00F62B1E" w:rsidRDefault="00F62B1E" w:rsidP="003F6A73">
      <w:pPr>
        <w:jc w:val="center"/>
        <w:rPr>
          <w:rFonts w:ascii="Arial" w:hAnsi="Arial" w:cs="Arial"/>
          <w:sz w:val="24"/>
          <w:szCs w:val="24"/>
        </w:rPr>
      </w:pPr>
    </w:p>
    <w:p w14:paraId="0DC36C8E" w14:textId="33272170" w:rsidR="00111C13" w:rsidRDefault="003F6A73" w:rsidP="003F6A73">
      <w:pPr>
        <w:jc w:val="center"/>
        <w:rPr>
          <w:rFonts w:ascii="Arial" w:hAnsi="Arial" w:cs="Arial"/>
          <w:sz w:val="24"/>
          <w:szCs w:val="24"/>
        </w:rPr>
      </w:pPr>
      <w:r>
        <w:rPr>
          <w:rFonts w:ascii="Arial" w:hAnsi="Arial" w:cs="Arial"/>
          <w:sz w:val="24"/>
          <w:szCs w:val="24"/>
        </w:rPr>
        <w:t>Tutor: Caroline Jones</w:t>
      </w:r>
    </w:p>
    <w:p w14:paraId="1D284440" w14:textId="77777777" w:rsidR="00111C13" w:rsidRDefault="00111C13" w:rsidP="00111C13">
      <w:pPr>
        <w:rPr>
          <w:rFonts w:ascii="Arial" w:hAnsi="Arial" w:cs="Arial"/>
          <w:sz w:val="24"/>
          <w:szCs w:val="24"/>
        </w:rPr>
      </w:pPr>
    </w:p>
    <w:p w14:paraId="2CCF1BB9" w14:textId="77777777" w:rsidR="00111C13" w:rsidRDefault="00111C13" w:rsidP="00111C13">
      <w:pPr>
        <w:rPr>
          <w:rFonts w:ascii="Arial" w:hAnsi="Arial" w:cs="Arial"/>
          <w:sz w:val="24"/>
          <w:szCs w:val="24"/>
        </w:rPr>
      </w:pPr>
    </w:p>
    <w:p w14:paraId="50C83F45" w14:textId="77777777" w:rsidR="00D0540F" w:rsidRDefault="00D0540F" w:rsidP="000A35C2">
      <w:pPr>
        <w:rPr>
          <w:rFonts w:ascii="Arial" w:hAnsi="Arial" w:cs="Arial"/>
          <w:sz w:val="24"/>
          <w:szCs w:val="24"/>
        </w:rPr>
      </w:pPr>
    </w:p>
    <w:p w14:paraId="2D301BED" w14:textId="77777777" w:rsidR="00D0540F" w:rsidRDefault="00D0540F" w:rsidP="000A35C2">
      <w:pPr>
        <w:rPr>
          <w:rFonts w:ascii="Arial" w:hAnsi="Arial" w:cs="Arial"/>
          <w:sz w:val="24"/>
          <w:szCs w:val="24"/>
        </w:rPr>
      </w:pPr>
    </w:p>
    <w:p w14:paraId="29AC0F1E" w14:textId="77777777" w:rsidR="00D0540F" w:rsidRDefault="00D0540F" w:rsidP="000A35C2">
      <w:pPr>
        <w:rPr>
          <w:rFonts w:ascii="Arial" w:hAnsi="Arial" w:cs="Arial"/>
          <w:sz w:val="24"/>
          <w:szCs w:val="24"/>
        </w:rPr>
      </w:pPr>
    </w:p>
    <w:p w14:paraId="48CCB855" w14:textId="77777777" w:rsidR="00D0540F" w:rsidRDefault="00D0540F" w:rsidP="000A35C2">
      <w:pPr>
        <w:rPr>
          <w:rFonts w:ascii="Arial" w:hAnsi="Arial" w:cs="Arial"/>
          <w:sz w:val="24"/>
          <w:szCs w:val="24"/>
        </w:rPr>
      </w:pPr>
    </w:p>
    <w:p w14:paraId="70C864D3" w14:textId="77777777" w:rsidR="00D0540F" w:rsidRDefault="00D0540F" w:rsidP="000A35C2">
      <w:pPr>
        <w:rPr>
          <w:rFonts w:ascii="Arial" w:hAnsi="Arial" w:cs="Arial"/>
          <w:sz w:val="24"/>
          <w:szCs w:val="24"/>
        </w:rPr>
      </w:pPr>
    </w:p>
    <w:p w14:paraId="52D0EB96" w14:textId="77777777" w:rsidR="00D0540F" w:rsidRDefault="00D0540F" w:rsidP="000A35C2">
      <w:pPr>
        <w:rPr>
          <w:rFonts w:ascii="Arial" w:hAnsi="Arial" w:cs="Arial"/>
          <w:sz w:val="24"/>
          <w:szCs w:val="24"/>
        </w:rPr>
      </w:pPr>
    </w:p>
    <w:p w14:paraId="33EAB9ED" w14:textId="77777777" w:rsidR="00D0540F" w:rsidRDefault="00D0540F" w:rsidP="000A35C2">
      <w:pPr>
        <w:rPr>
          <w:rFonts w:ascii="Arial" w:hAnsi="Arial" w:cs="Arial"/>
          <w:sz w:val="24"/>
          <w:szCs w:val="24"/>
        </w:rPr>
      </w:pPr>
    </w:p>
    <w:p w14:paraId="4EEB8A2B" w14:textId="77777777" w:rsidR="00D0540F" w:rsidRDefault="00D0540F" w:rsidP="000A35C2">
      <w:pPr>
        <w:rPr>
          <w:rFonts w:ascii="Arial" w:hAnsi="Arial" w:cs="Arial"/>
          <w:sz w:val="24"/>
          <w:szCs w:val="24"/>
        </w:rPr>
      </w:pPr>
    </w:p>
    <w:p w14:paraId="3D2081FE" w14:textId="77777777" w:rsidR="00D0540F" w:rsidRDefault="00D0540F" w:rsidP="000A35C2">
      <w:pPr>
        <w:rPr>
          <w:rFonts w:ascii="Arial" w:hAnsi="Arial" w:cs="Arial"/>
          <w:sz w:val="24"/>
          <w:szCs w:val="24"/>
        </w:rPr>
      </w:pPr>
    </w:p>
    <w:p w14:paraId="6BD50CE1" w14:textId="77777777" w:rsidR="00916A2D" w:rsidRDefault="00916A2D" w:rsidP="000A35C2">
      <w:pPr>
        <w:rPr>
          <w:rFonts w:ascii="Arial" w:hAnsi="Arial" w:cs="Arial"/>
          <w:b/>
          <w:bCs/>
          <w:sz w:val="24"/>
          <w:szCs w:val="24"/>
        </w:rPr>
      </w:pPr>
    </w:p>
    <w:p w14:paraId="513F6444" w14:textId="77777777" w:rsidR="00916A2D" w:rsidRDefault="00916A2D" w:rsidP="000A35C2">
      <w:pPr>
        <w:rPr>
          <w:rFonts w:ascii="Arial" w:hAnsi="Arial" w:cs="Arial"/>
          <w:b/>
          <w:bCs/>
          <w:sz w:val="24"/>
          <w:szCs w:val="24"/>
        </w:rPr>
      </w:pPr>
    </w:p>
    <w:p w14:paraId="10457B4D" w14:textId="77777777" w:rsidR="00916A2D" w:rsidRDefault="00916A2D" w:rsidP="000A35C2">
      <w:pPr>
        <w:rPr>
          <w:rFonts w:ascii="Arial" w:hAnsi="Arial" w:cs="Arial"/>
          <w:b/>
          <w:bCs/>
          <w:sz w:val="24"/>
          <w:szCs w:val="24"/>
        </w:rPr>
      </w:pPr>
    </w:p>
    <w:p w14:paraId="668A0497" w14:textId="77777777" w:rsidR="00916A2D" w:rsidRDefault="00916A2D" w:rsidP="000A35C2">
      <w:pPr>
        <w:rPr>
          <w:rFonts w:ascii="Arial" w:hAnsi="Arial" w:cs="Arial"/>
          <w:b/>
          <w:bCs/>
          <w:sz w:val="24"/>
          <w:szCs w:val="24"/>
        </w:rPr>
      </w:pPr>
    </w:p>
    <w:p w14:paraId="209CFBA3" w14:textId="77777777" w:rsidR="00916A2D" w:rsidRDefault="00916A2D" w:rsidP="000A35C2">
      <w:pPr>
        <w:rPr>
          <w:rFonts w:ascii="Arial" w:hAnsi="Arial" w:cs="Arial"/>
          <w:b/>
          <w:bCs/>
          <w:sz w:val="24"/>
          <w:szCs w:val="24"/>
        </w:rPr>
      </w:pPr>
    </w:p>
    <w:p w14:paraId="406F2A82" w14:textId="0DD9452A" w:rsidR="00987091" w:rsidRDefault="00987091" w:rsidP="00987091">
      <w:pPr>
        <w:spacing w:line="240" w:lineRule="auto"/>
        <w:rPr>
          <w:rFonts w:ascii="Arial" w:hAnsi="Arial" w:cs="Arial"/>
          <w:sz w:val="24"/>
          <w:szCs w:val="24"/>
          <w:u w:val="single"/>
        </w:rPr>
      </w:pPr>
      <w:r w:rsidRPr="00296DE9">
        <w:rPr>
          <w:rFonts w:ascii="Arial" w:hAnsi="Arial" w:cs="Arial"/>
          <w:b/>
          <w:bCs/>
          <w:sz w:val="24"/>
          <w:szCs w:val="24"/>
          <w:u w:val="single"/>
        </w:rPr>
        <w:lastRenderedPageBreak/>
        <w:t>Table of Contents</w:t>
      </w:r>
      <w:r w:rsidRPr="00296DE9">
        <w:rPr>
          <w:rFonts w:ascii="Arial" w:hAnsi="Arial" w:cs="Arial"/>
          <w:b/>
          <w:bCs/>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A3D27">
        <w:rPr>
          <w:rFonts w:ascii="Arial" w:hAnsi="Arial" w:cs="Arial"/>
          <w:sz w:val="24"/>
          <w:szCs w:val="24"/>
        </w:rPr>
        <w:tab/>
      </w:r>
    </w:p>
    <w:p w14:paraId="03BE9F03" w14:textId="77777777" w:rsidR="00987091" w:rsidRPr="00D5070F" w:rsidRDefault="00987091" w:rsidP="00987091">
      <w:pPr>
        <w:spacing w:line="240" w:lineRule="auto"/>
        <w:rPr>
          <w:rFonts w:ascii="Arial" w:hAnsi="Arial" w:cs="Arial"/>
          <w:sz w:val="24"/>
          <w:szCs w:val="24"/>
          <w:u w:val="single"/>
        </w:rPr>
      </w:pPr>
    </w:p>
    <w:p w14:paraId="42E6EB24" w14:textId="0841004F" w:rsidR="00987091" w:rsidRDefault="00987091" w:rsidP="00987091">
      <w:pPr>
        <w:spacing w:line="240" w:lineRule="auto"/>
        <w:rPr>
          <w:rFonts w:ascii="Arial" w:hAnsi="Arial" w:cs="Arial"/>
          <w:sz w:val="24"/>
          <w:szCs w:val="24"/>
        </w:rPr>
      </w:pPr>
      <w:r w:rsidRPr="00296DE9">
        <w:rPr>
          <w:rFonts w:ascii="Arial" w:hAnsi="Arial" w:cs="Arial"/>
          <w:b/>
          <w:bCs/>
          <w:sz w:val="24"/>
          <w:szCs w:val="24"/>
        </w:rPr>
        <w:t>List of</w:t>
      </w:r>
      <w:r w:rsidR="001A3D27" w:rsidRPr="00296DE9">
        <w:rPr>
          <w:rFonts w:ascii="Arial" w:hAnsi="Arial" w:cs="Arial"/>
          <w:b/>
          <w:bCs/>
          <w:sz w:val="24"/>
          <w:szCs w:val="24"/>
        </w:rPr>
        <w:t xml:space="preserve"> </w:t>
      </w:r>
      <w:r w:rsidRPr="00296DE9">
        <w:rPr>
          <w:rFonts w:ascii="Arial" w:hAnsi="Arial" w:cs="Arial"/>
          <w:b/>
          <w:bCs/>
          <w:sz w:val="24"/>
          <w:szCs w:val="24"/>
        </w:rPr>
        <w:t>Illustrations</w:t>
      </w:r>
      <w:r w:rsidR="001A3D27">
        <w:rPr>
          <w:rFonts w:ascii="Arial" w:hAnsi="Arial" w:cs="Arial"/>
          <w:sz w:val="24"/>
          <w:szCs w:val="24"/>
        </w:rPr>
        <w:t>………………………………………………………………………</w:t>
      </w:r>
      <w:proofErr w:type="gramStart"/>
      <w:r w:rsidR="001A3D27">
        <w:rPr>
          <w:rFonts w:ascii="Arial" w:hAnsi="Arial" w:cs="Arial"/>
          <w:sz w:val="24"/>
          <w:szCs w:val="24"/>
        </w:rPr>
        <w:t>….</w:t>
      </w:r>
      <w:proofErr w:type="spellStart"/>
      <w:r w:rsidR="001A3D27">
        <w:rPr>
          <w:rFonts w:ascii="Arial" w:hAnsi="Arial" w:cs="Arial"/>
          <w:sz w:val="24"/>
          <w:szCs w:val="24"/>
        </w:rPr>
        <w:t>i</w:t>
      </w:r>
      <w:proofErr w:type="spellEnd"/>
      <w:proofErr w:type="gramEnd"/>
    </w:p>
    <w:p w14:paraId="2FD78EA2" w14:textId="40B57F16" w:rsidR="00987091" w:rsidRDefault="00987091" w:rsidP="00987091">
      <w:pPr>
        <w:spacing w:line="240" w:lineRule="auto"/>
        <w:rPr>
          <w:rFonts w:ascii="Arial" w:hAnsi="Arial" w:cs="Arial"/>
          <w:sz w:val="24"/>
          <w:szCs w:val="24"/>
        </w:rPr>
      </w:pPr>
      <w:r w:rsidRPr="00296DE9">
        <w:rPr>
          <w:rFonts w:ascii="Arial" w:hAnsi="Arial" w:cs="Arial"/>
          <w:b/>
          <w:bCs/>
          <w:sz w:val="24"/>
          <w:szCs w:val="24"/>
        </w:rPr>
        <w:t>Summary of Topic</w:t>
      </w:r>
      <w:r w:rsidR="001A3D27">
        <w:rPr>
          <w:rFonts w:ascii="Arial" w:hAnsi="Arial" w:cs="Arial"/>
          <w:sz w:val="24"/>
          <w:szCs w:val="24"/>
        </w:rPr>
        <w:t>…………………………………………………………………………ii</w:t>
      </w:r>
    </w:p>
    <w:p w14:paraId="7B87AC6C" w14:textId="4B58332C" w:rsidR="00987091" w:rsidRDefault="00987091" w:rsidP="00987091">
      <w:pPr>
        <w:spacing w:line="240" w:lineRule="auto"/>
        <w:rPr>
          <w:rFonts w:ascii="Arial" w:hAnsi="Arial" w:cs="Arial"/>
          <w:sz w:val="24"/>
          <w:szCs w:val="24"/>
        </w:rPr>
      </w:pPr>
      <w:r w:rsidRPr="00296DE9">
        <w:rPr>
          <w:rFonts w:ascii="Arial" w:hAnsi="Arial" w:cs="Arial"/>
          <w:b/>
          <w:bCs/>
          <w:sz w:val="24"/>
          <w:szCs w:val="24"/>
        </w:rPr>
        <w:t>Introduction</w:t>
      </w:r>
      <w:r w:rsidR="001A3D27">
        <w:rPr>
          <w:rFonts w:ascii="Arial" w:hAnsi="Arial" w:cs="Arial"/>
          <w:sz w:val="24"/>
          <w:szCs w:val="24"/>
        </w:rPr>
        <w:t>…………………………………………………………………………………1</w:t>
      </w:r>
    </w:p>
    <w:p w14:paraId="1EEEA7B1" w14:textId="6750CD69" w:rsidR="00987091" w:rsidRDefault="00987091" w:rsidP="00987091">
      <w:pPr>
        <w:spacing w:line="240" w:lineRule="auto"/>
        <w:rPr>
          <w:rFonts w:ascii="Arial" w:hAnsi="Arial" w:cs="Arial"/>
          <w:sz w:val="24"/>
          <w:szCs w:val="24"/>
        </w:rPr>
      </w:pPr>
      <w:r w:rsidRPr="001A3D27">
        <w:rPr>
          <w:rFonts w:ascii="Arial" w:hAnsi="Arial" w:cs="Arial"/>
          <w:b/>
          <w:bCs/>
          <w:sz w:val="24"/>
          <w:szCs w:val="24"/>
        </w:rPr>
        <w:t>Chapter 1:</w:t>
      </w:r>
      <w:r w:rsidR="001A3D27" w:rsidRPr="001A3D27">
        <w:rPr>
          <w:rFonts w:ascii="Arial" w:hAnsi="Arial" w:cs="Arial"/>
          <w:b/>
          <w:bCs/>
          <w:sz w:val="24"/>
          <w:szCs w:val="24"/>
        </w:rPr>
        <w:t xml:space="preserve"> </w:t>
      </w:r>
      <w:r w:rsidRPr="001A3D27">
        <w:rPr>
          <w:rFonts w:ascii="Arial" w:hAnsi="Arial" w:cs="Arial"/>
          <w:b/>
          <w:bCs/>
          <w:sz w:val="24"/>
          <w:szCs w:val="24"/>
        </w:rPr>
        <w:t xml:space="preserve">Space, Place and </w:t>
      </w:r>
      <w:r w:rsidR="001A3D27" w:rsidRPr="001A3D27">
        <w:rPr>
          <w:rFonts w:ascii="Arial" w:hAnsi="Arial" w:cs="Arial"/>
          <w:b/>
          <w:bCs/>
          <w:sz w:val="24"/>
          <w:szCs w:val="24"/>
        </w:rPr>
        <w:t>A</w:t>
      </w:r>
      <w:r w:rsidRPr="001A3D27">
        <w:rPr>
          <w:rFonts w:ascii="Arial" w:hAnsi="Arial" w:cs="Arial"/>
          <w:b/>
          <w:bCs/>
          <w:sz w:val="24"/>
          <w:szCs w:val="24"/>
        </w:rPr>
        <w:t>dvertising techniques</w:t>
      </w:r>
      <w:r w:rsidR="001A3D27">
        <w:rPr>
          <w:rFonts w:ascii="Arial" w:hAnsi="Arial" w:cs="Arial"/>
          <w:sz w:val="24"/>
          <w:szCs w:val="24"/>
        </w:rPr>
        <w:t>……………………………2-7</w:t>
      </w:r>
    </w:p>
    <w:p w14:paraId="44A3FFE7" w14:textId="24C373C5" w:rsidR="00987091" w:rsidRDefault="00987091" w:rsidP="00987091">
      <w:pPr>
        <w:spacing w:line="240" w:lineRule="auto"/>
        <w:rPr>
          <w:rFonts w:ascii="Arial" w:hAnsi="Arial" w:cs="Arial"/>
          <w:sz w:val="24"/>
          <w:szCs w:val="24"/>
        </w:rPr>
      </w:pPr>
      <w:r w:rsidRPr="00296DE9">
        <w:rPr>
          <w:rFonts w:ascii="Arial" w:hAnsi="Arial" w:cs="Arial"/>
          <w:b/>
          <w:bCs/>
          <w:sz w:val="24"/>
          <w:szCs w:val="24"/>
        </w:rPr>
        <w:t>Chapter 2:</w:t>
      </w:r>
      <w:r w:rsidR="00296DE9" w:rsidRPr="00296DE9">
        <w:rPr>
          <w:rFonts w:ascii="Arial" w:hAnsi="Arial" w:cs="Arial"/>
          <w:b/>
          <w:bCs/>
          <w:sz w:val="24"/>
          <w:szCs w:val="24"/>
        </w:rPr>
        <w:t xml:space="preserve"> </w:t>
      </w:r>
      <w:r w:rsidRPr="00296DE9">
        <w:rPr>
          <w:rFonts w:ascii="Arial" w:hAnsi="Arial" w:cs="Arial"/>
          <w:b/>
          <w:bCs/>
          <w:sz w:val="24"/>
          <w:szCs w:val="24"/>
        </w:rPr>
        <w:t>Advertising as an art form</w:t>
      </w:r>
      <w:r w:rsidR="001A3D27">
        <w:rPr>
          <w:rFonts w:ascii="Arial" w:hAnsi="Arial" w:cs="Arial"/>
          <w:sz w:val="24"/>
          <w:szCs w:val="24"/>
        </w:rPr>
        <w:t>……………………………………………</w:t>
      </w:r>
      <w:r w:rsidR="00296DE9">
        <w:rPr>
          <w:rFonts w:ascii="Arial" w:hAnsi="Arial" w:cs="Arial"/>
          <w:sz w:val="24"/>
          <w:szCs w:val="24"/>
        </w:rPr>
        <w:t>...</w:t>
      </w:r>
      <w:r w:rsidR="001A3D27">
        <w:rPr>
          <w:rFonts w:ascii="Arial" w:hAnsi="Arial" w:cs="Arial"/>
          <w:sz w:val="24"/>
          <w:szCs w:val="24"/>
        </w:rPr>
        <w:t>8</w:t>
      </w:r>
      <w:r w:rsidR="00296DE9">
        <w:rPr>
          <w:rFonts w:ascii="Arial" w:hAnsi="Arial" w:cs="Arial"/>
          <w:sz w:val="24"/>
          <w:szCs w:val="24"/>
        </w:rPr>
        <w:t>-14</w:t>
      </w:r>
    </w:p>
    <w:p w14:paraId="629D0926" w14:textId="4E102D83" w:rsidR="00987091" w:rsidRPr="00296DE9" w:rsidRDefault="00987091" w:rsidP="00987091">
      <w:pPr>
        <w:spacing w:line="240" w:lineRule="auto"/>
        <w:rPr>
          <w:rFonts w:ascii="Arial" w:hAnsi="Arial" w:cs="Arial"/>
          <w:sz w:val="24"/>
          <w:szCs w:val="24"/>
        </w:rPr>
      </w:pPr>
      <w:r w:rsidRPr="00296DE9">
        <w:rPr>
          <w:rFonts w:ascii="Arial" w:hAnsi="Arial" w:cs="Arial"/>
          <w:b/>
          <w:bCs/>
          <w:sz w:val="24"/>
          <w:szCs w:val="24"/>
        </w:rPr>
        <w:t>Chapter 3:</w:t>
      </w:r>
      <w:r w:rsidR="00296DE9" w:rsidRPr="00296DE9">
        <w:rPr>
          <w:rFonts w:ascii="Arial" w:hAnsi="Arial" w:cs="Arial"/>
          <w:b/>
          <w:bCs/>
          <w:sz w:val="24"/>
          <w:szCs w:val="24"/>
        </w:rPr>
        <w:t xml:space="preserve"> </w:t>
      </w:r>
      <w:r w:rsidRPr="00296DE9">
        <w:rPr>
          <w:rFonts w:ascii="Arial" w:hAnsi="Arial" w:cs="Arial"/>
          <w:b/>
          <w:bCs/>
          <w:sz w:val="24"/>
          <w:szCs w:val="24"/>
        </w:rPr>
        <w:t>Non-Place and advertising technique</w:t>
      </w:r>
      <w:r w:rsidR="00296DE9">
        <w:rPr>
          <w:rFonts w:ascii="Arial" w:hAnsi="Arial" w:cs="Arial"/>
          <w:b/>
          <w:bCs/>
          <w:sz w:val="24"/>
          <w:szCs w:val="24"/>
        </w:rPr>
        <w:t>s</w:t>
      </w:r>
      <w:r w:rsidR="00296DE9">
        <w:rPr>
          <w:rFonts w:ascii="Arial" w:hAnsi="Arial" w:cs="Arial"/>
          <w:sz w:val="24"/>
          <w:szCs w:val="24"/>
        </w:rPr>
        <w:t>…………………………</w:t>
      </w:r>
      <w:proofErr w:type="gramStart"/>
      <w:r w:rsidR="00296DE9">
        <w:rPr>
          <w:rFonts w:ascii="Arial" w:hAnsi="Arial" w:cs="Arial"/>
          <w:sz w:val="24"/>
          <w:szCs w:val="24"/>
        </w:rPr>
        <w:t>…..</w:t>
      </w:r>
      <w:proofErr w:type="gramEnd"/>
      <w:r w:rsidR="00296DE9">
        <w:rPr>
          <w:rFonts w:ascii="Arial" w:hAnsi="Arial" w:cs="Arial"/>
          <w:sz w:val="24"/>
          <w:szCs w:val="24"/>
        </w:rPr>
        <w:t>15-18</w:t>
      </w:r>
    </w:p>
    <w:p w14:paraId="0D6956A2" w14:textId="15372A75" w:rsidR="00296DE9" w:rsidRPr="00296DE9" w:rsidRDefault="00987091" w:rsidP="00296DE9">
      <w:pPr>
        <w:spacing w:line="240" w:lineRule="auto"/>
        <w:rPr>
          <w:rFonts w:ascii="Arial" w:hAnsi="Arial" w:cs="Arial"/>
          <w:sz w:val="24"/>
          <w:szCs w:val="24"/>
        </w:rPr>
      </w:pPr>
      <w:r w:rsidRPr="00296DE9">
        <w:rPr>
          <w:rFonts w:ascii="Arial" w:hAnsi="Arial" w:cs="Arial"/>
          <w:b/>
          <w:bCs/>
          <w:sz w:val="24"/>
          <w:szCs w:val="24"/>
        </w:rPr>
        <w:t>Chapter 4:</w:t>
      </w:r>
      <w:r w:rsidR="00296DE9" w:rsidRPr="00296DE9">
        <w:rPr>
          <w:rFonts w:ascii="Arial" w:hAnsi="Arial" w:cs="Arial"/>
          <w:b/>
          <w:bCs/>
          <w:sz w:val="24"/>
          <w:szCs w:val="24"/>
        </w:rPr>
        <w:t xml:space="preserve"> </w:t>
      </w:r>
      <w:r w:rsidRPr="00296DE9">
        <w:rPr>
          <w:rFonts w:ascii="Arial" w:hAnsi="Arial" w:cs="Arial"/>
          <w:b/>
          <w:bCs/>
          <w:sz w:val="24"/>
          <w:szCs w:val="24"/>
        </w:rPr>
        <w:t>Hyperreality and its role within advertising</w:t>
      </w:r>
      <w:r w:rsidR="00296DE9">
        <w:rPr>
          <w:rFonts w:ascii="Arial" w:hAnsi="Arial" w:cs="Arial"/>
          <w:sz w:val="24"/>
          <w:szCs w:val="24"/>
        </w:rPr>
        <w:t>……………………</w:t>
      </w:r>
      <w:proofErr w:type="gramStart"/>
      <w:r w:rsidR="00296DE9">
        <w:rPr>
          <w:rFonts w:ascii="Arial" w:hAnsi="Arial" w:cs="Arial"/>
          <w:sz w:val="24"/>
          <w:szCs w:val="24"/>
        </w:rPr>
        <w:t>…..</w:t>
      </w:r>
      <w:proofErr w:type="gramEnd"/>
      <w:r w:rsidR="00296DE9">
        <w:rPr>
          <w:rFonts w:ascii="Arial" w:hAnsi="Arial" w:cs="Arial"/>
          <w:sz w:val="24"/>
          <w:szCs w:val="24"/>
        </w:rPr>
        <w:t>19-21</w:t>
      </w:r>
    </w:p>
    <w:p w14:paraId="460A94E3" w14:textId="2933A404" w:rsidR="00987091" w:rsidRPr="00296DE9" w:rsidRDefault="00987091" w:rsidP="00296DE9">
      <w:pPr>
        <w:spacing w:line="240" w:lineRule="auto"/>
        <w:rPr>
          <w:rFonts w:ascii="Arial" w:hAnsi="Arial" w:cs="Arial"/>
          <w:sz w:val="24"/>
          <w:szCs w:val="24"/>
        </w:rPr>
      </w:pPr>
      <w:proofErr w:type="gramStart"/>
      <w:r w:rsidRPr="00296DE9">
        <w:rPr>
          <w:rFonts w:ascii="Arial" w:hAnsi="Arial" w:cs="Arial"/>
          <w:b/>
          <w:bCs/>
          <w:sz w:val="24"/>
          <w:szCs w:val="24"/>
        </w:rPr>
        <w:t>Conclusion</w:t>
      </w:r>
      <w:r w:rsidR="00296DE9">
        <w:rPr>
          <w:rFonts w:ascii="Arial" w:hAnsi="Arial" w:cs="Arial"/>
          <w:b/>
          <w:bCs/>
          <w:sz w:val="24"/>
          <w:szCs w:val="24"/>
        </w:rPr>
        <w:t>:</w:t>
      </w:r>
      <w:r w:rsidR="00296DE9">
        <w:rPr>
          <w:rFonts w:ascii="Arial" w:hAnsi="Arial" w:cs="Arial"/>
          <w:sz w:val="24"/>
          <w:szCs w:val="24"/>
        </w:rPr>
        <w:t>…</w:t>
      </w:r>
      <w:proofErr w:type="gramEnd"/>
      <w:r w:rsidR="00296DE9">
        <w:rPr>
          <w:rFonts w:ascii="Arial" w:hAnsi="Arial" w:cs="Arial"/>
          <w:sz w:val="24"/>
          <w:szCs w:val="24"/>
        </w:rPr>
        <w:t>…………………………………………………………………………22-24</w:t>
      </w:r>
    </w:p>
    <w:p w14:paraId="1EFEB1BE" w14:textId="131848C6" w:rsidR="00987091" w:rsidRPr="00296DE9" w:rsidRDefault="00987091" w:rsidP="00296DE9">
      <w:pPr>
        <w:spacing w:line="240" w:lineRule="auto"/>
        <w:rPr>
          <w:rFonts w:ascii="Arial" w:hAnsi="Arial" w:cs="Arial"/>
          <w:sz w:val="24"/>
          <w:szCs w:val="24"/>
          <w:u w:val="single"/>
        </w:rPr>
      </w:pPr>
      <w:proofErr w:type="gramStart"/>
      <w:r w:rsidRPr="00296DE9">
        <w:rPr>
          <w:rFonts w:ascii="Arial" w:hAnsi="Arial" w:cs="Arial"/>
          <w:b/>
          <w:bCs/>
          <w:sz w:val="24"/>
          <w:szCs w:val="24"/>
        </w:rPr>
        <w:t>Bibliography</w:t>
      </w:r>
      <w:r w:rsidR="00296DE9">
        <w:rPr>
          <w:rFonts w:ascii="Arial" w:hAnsi="Arial" w:cs="Arial"/>
          <w:b/>
          <w:bCs/>
          <w:sz w:val="24"/>
          <w:szCs w:val="24"/>
        </w:rPr>
        <w:t>:</w:t>
      </w:r>
      <w:r w:rsidR="00296DE9">
        <w:rPr>
          <w:rFonts w:ascii="Arial" w:hAnsi="Arial" w:cs="Arial"/>
          <w:sz w:val="24"/>
          <w:szCs w:val="24"/>
        </w:rPr>
        <w:t>…</w:t>
      </w:r>
      <w:proofErr w:type="gramEnd"/>
      <w:r w:rsidR="00296DE9">
        <w:rPr>
          <w:rFonts w:ascii="Arial" w:hAnsi="Arial" w:cs="Arial"/>
          <w:sz w:val="24"/>
          <w:szCs w:val="24"/>
        </w:rPr>
        <w:t>………………………………………………………………………..25-26</w:t>
      </w:r>
    </w:p>
    <w:p w14:paraId="2BF5815E" w14:textId="77777777" w:rsidR="00987091" w:rsidRDefault="00987091" w:rsidP="00987091">
      <w:pPr>
        <w:spacing w:line="240" w:lineRule="auto"/>
        <w:rPr>
          <w:rFonts w:ascii="Arial" w:hAnsi="Arial" w:cs="Arial"/>
          <w:sz w:val="24"/>
          <w:szCs w:val="24"/>
        </w:rPr>
      </w:pPr>
    </w:p>
    <w:p w14:paraId="0470C799" w14:textId="77777777" w:rsidR="00987091" w:rsidRDefault="00987091" w:rsidP="00987091">
      <w:pPr>
        <w:rPr>
          <w:rFonts w:ascii="Arial" w:hAnsi="Arial" w:cs="Arial"/>
          <w:sz w:val="24"/>
          <w:szCs w:val="24"/>
        </w:rPr>
      </w:pPr>
    </w:p>
    <w:p w14:paraId="75A5E0E4" w14:textId="77777777" w:rsidR="00987091" w:rsidRDefault="00987091" w:rsidP="00987091">
      <w:pPr>
        <w:rPr>
          <w:rFonts w:ascii="Arial" w:hAnsi="Arial" w:cs="Arial"/>
          <w:sz w:val="24"/>
          <w:szCs w:val="24"/>
        </w:rPr>
      </w:pPr>
    </w:p>
    <w:p w14:paraId="77B18063" w14:textId="77777777" w:rsidR="00987091" w:rsidRDefault="00987091" w:rsidP="00987091">
      <w:pPr>
        <w:rPr>
          <w:rFonts w:ascii="Arial" w:hAnsi="Arial" w:cs="Arial"/>
          <w:sz w:val="24"/>
          <w:szCs w:val="24"/>
        </w:rPr>
      </w:pPr>
    </w:p>
    <w:p w14:paraId="6F975604" w14:textId="77777777" w:rsidR="00987091" w:rsidRDefault="00987091" w:rsidP="00987091">
      <w:pPr>
        <w:rPr>
          <w:rFonts w:ascii="Arial" w:hAnsi="Arial" w:cs="Arial"/>
          <w:sz w:val="24"/>
          <w:szCs w:val="24"/>
        </w:rPr>
      </w:pPr>
    </w:p>
    <w:p w14:paraId="1BCBC1A1" w14:textId="77777777" w:rsidR="00987091" w:rsidRDefault="00987091" w:rsidP="00987091">
      <w:pPr>
        <w:rPr>
          <w:rFonts w:ascii="Arial" w:hAnsi="Arial" w:cs="Arial"/>
          <w:sz w:val="24"/>
          <w:szCs w:val="24"/>
        </w:rPr>
      </w:pPr>
    </w:p>
    <w:p w14:paraId="72CFFFCC" w14:textId="77777777" w:rsidR="00987091" w:rsidRDefault="00987091" w:rsidP="00987091">
      <w:pPr>
        <w:rPr>
          <w:rFonts w:ascii="Arial" w:hAnsi="Arial" w:cs="Arial"/>
          <w:sz w:val="24"/>
          <w:szCs w:val="24"/>
        </w:rPr>
      </w:pPr>
    </w:p>
    <w:p w14:paraId="30952BCC" w14:textId="77777777" w:rsidR="00987091" w:rsidRDefault="00987091" w:rsidP="00987091">
      <w:pPr>
        <w:rPr>
          <w:rFonts w:ascii="Arial" w:hAnsi="Arial" w:cs="Arial"/>
          <w:sz w:val="24"/>
          <w:szCs w:val="24"/>
        </w:rPr>
      </w:pPr>
    </w:p>
    <w:p w14:paraId="65BE0028" w14:textId="77777777" w:rsidR="00987091" w:rsidRDefault="00987091" w:rsidP="00987091">
      <w:pPr>
        <w:rPr>
          <w:rFonts w:ascii="Arial" w:hAnsi="Arial" w:cs="Arial"/>
          <w:sz w:val="24"/>
          <w:szCs w:val="24"/>
        </w:rPr>
      </w:pPr>
    </w:p>
    <w:p w14:paraId="4518F092" w14:textId="77777777" w:rsidR="00987091" w:rsidRDefault="00987091" w:rsidP="00987091">
      <w:pPr>
        <w:rPr>
          <w:rFonts w:ascii="Arial" w:hAnsi="Arial" w:cs="Arial"/>
          <w:sz w:val="24"/>
          <w:szCs w:val="24"/>
        </w:rPr>
      </w:pPr>
    </w:p>
    <w:p w14:paraId="68D1FC69" w14:textId="77777777" w:rsidR="00987091" w:rsidRDefault="00987091" w:rsidP="00987091">
      <w:pPr>
        <w:rPr>
          <w:rFonts w:ascii="Arial" w:hAnsi="Arial" w:cs="Arial"/>
          <w:sz w:val="24"/>
          <w:szCs w:val="24"/>
        </w:rPr>
      </w:pPr>
    </w:p>
    <w:p w14:paraId="5ACD2D26" w14:textId="77777777" w:rsidR="00987091" w:rsidRDefault="00987091" w:rsidP="00987091">
      <w:pPr>
        <w:rPr>
          <w:rFonts w:ascii="Arial" w:hAnsi="Arial" w:cs="Arial"/>
          <w:sz w:val="24"/>
          <w:szCs w:val="24"/>
        </w:rPr>
      </w:pPr>
    </w:p>
    <w:p w14:paraId="356A4C4D" w14:textId="167798BD" w:rsidR="00C3691C" w:rsidRDefault="00C3691C" w:rsidP="00F72052">
      <w:pPr>
        <w:spacing w:line="480" w:lineRule="auto"/>
        <w:rPr>
          <w:rFonts w:ascii="Arial" w:hAnsi="Arial" w:cs="Arial"/>
          <w:b/>
          <w:bCs/>
          <w:sz w:val="24"/>
          <w:szCs w:val="24"/>
          <w:u w:val="single"/>
        </w:rPr>
      </w:pPr>
    </w:p>
    <w:p w14:paraId="2D8E3FCB" w14:textId="77777777" w:rsidR="00C3691C" w:rsidRDefault="00C3691C" w:rsidP="00F72052">
      <w:pPr>
        <w:spacing w:line="480" w:lineRule="auto"/>
        <w:rPr>
          <w:rFonts w:ascii="Arial" w:hAnsi="Arial" w:cs="Arial"/>
          <w:b/>
          <w:bCs/>
          <w:sz w:val="24"/>
          <w:szCs w:val="24"/>
          <w:u w:val="single"/>
        </w:rPr>
      </w:pPr>
    </w:p>
    <w:p w14:paraId="120E612C" w14:textId="77777777" w:rsidR="00C879D2" w:rsidRDefault="00C879D2">
      <w:pPr>
        <w:rPr>
          <w:rFonts w:ascii="Arial" w:hAnsi="Arial" w:cs="Arial"/>
          <w:b/>
          <w:bCs/>
          <w:sz w:val="24"/>
          <w:szCs w:val="24"/>
          <w:u w:val="single"/>
        </w:rPr>
      </w:pPr>
    </w:p>
    <w:p w14:paraId="76BFB8D5" w14:textId="77777777" w:rsidR="00296DE9" w:rsidRDefault="00296DE9">
      <w:pPr>
        <w:rPr>
          <w:rFonts w:ascii="Arial" w:hAnsi="Arial" w:cs="Arial"/>
          <w:b/>
          <w:bCs/>
          <w:sz w:val="24"/>
          <w:szCs w:val="24"/>
          <w:u w:val="single"/>
        </w:rPr>
      </w:pPr>
    </w:p>
    <w:p w14:paraId="31F89C6F" w14:textId="77777777" w:rsidR="00296DE9" w:rsidRDefault="00296DE9">
      <w:pPr>
        <w:rPr>
          <w:rFonts w:ascii="Arial" w:hAnsi="Arial" w:cs="Arial"/>
          <w:b/>
          <w:bCs/>
          <w:sz w:val="24"/>
          <w:szCs w:val="24"/>
          <w:u w:val="single"/>
        </w:rPr>
      </w:pPr>
    </w:p>
    <w:p w14:paraId="7D006DEC" w14:textId="77777777" w:rsidR="00296DE9" w:rsidRDefault="00296DE9">
      <w:pPr>
        <w:rPr>
          <w:rFonts w:ascii="Arial" w:hAnsi="Arial" w:cs="Arial"/>
          <w:b/>
          <w:bCs/>
          <w:sz w:val="24"/>
          <w:szCs w:val="24"/>
          <w:u w:val="single"/>
        </w:rPr>
      </w:pPr>
    </w:p>
    <w:p w14:paraId="4B2FDBCB" w14:textId="2996106A" w:rsidR="00296DE9" w:rsidRDefault="00296DE9">
      <w:pPr>
        <w:rPr>
          <w:rFonts w:ascii="Arial" w:hAnsi="Arial" w:cs="Arial"/>
          <w:b/>
          <w:bCs/>
          <w:sz w:val="24"/>
          <w:szCs w:val="24"/>
          <w:u w:val="single"/>
        </w:rPr>
        <w:sectPr w:rsidR="00296DE9" w:rsidSect="00F355E1">
          <w:headerReference w:type="default" r:id="rId8"/>
          <w:pgSz w:w="11906" w:h="16838"/>
          <w:pgMar w:top="1440" w:right="1440" w:bottom="1440" w:left="1440" w:header="708" w:footer="708" w:gutter="0"/>
          <w:pgNumType w:start="1"/>
          <w:cols w:space="708"/>
          <w:docGrid w:linePitch="360"/>
        </w:sectPr>
      </w:pPr>
    </w:p>
    <w:p w14:paraId="28746AF3" w14:textId="557B62D3" w:rsidR="00EB346F" w:rsidRDefault="00EB346F">
      <w:pPr>
        <w:rPr>
          <w:rFonts w:ascii="Arial" w:hAnsi="Arial" w:cs="Arial"/>
          <w:b/>
          <w:bCs/>
          <w:sz w:val="24"/>
          <w:szCs w:val="24"/>
          <w:u w:val="single"/>
        </w:rPr>
      </w:pPr>
    </w:p>
    <w:p w14:paraId="3A59131E" w14:textId="530957A6" w:rsidR="00987091" w:rsidRDefault="00987091" w:rsidP="00F72052">
      <w:pPr>
        <w:spacing w:line="480" w:lineRule="auto"/>
        <w:rPr>
          <w:rFonts w:ascii="Arial" w:hAnsi="Arial" w:cs="Arial"/>
          <w:b/>
          <w:bCs/>
          <w:sz w:val="24"/>
          <w:szCs w:val="24"/>
          <w:u w:val="single"/>
        </w:rPr>
      </w:pPr>
      <w:r w:rsidRPr="00987091">
        <w:rPr>
          <w:rFonts w:ascii="Arial" w:hAnsi="Arial" w:cs="Arial"/>
          <w:b/>
          <w:bCs/>
          <w:sz w:val="24"/>
          <w:szCs w:val="24"/>
          <w:u w:val="single"/>
        </w:rPr>
        <w:lastRenderedPageBreak/>
        <w:t>List of Illustrations</w:t>
      </w:r>
    </w:p>
    <w:p w14:paraId="1CB66341" w14:textId="74DEFF90" w:rsidR="00987091" w:rsidRPr="004A48B0" w:rsidRDefault="00987091" w:rsidP="00987091">
      <w:pPr>
        <w:spacing w:line="240" w:lineRule="auto"/>
        <w:rPr>
          <w:rStyle w:val="Hyperlink"/>
          <w:rFonts w:ascii="Arial" w:hAnsi="Arial" w:cs="Arial"/>
          <w:color w:val="000000" w:themeColor="text1"/>
          <w:sz w:val="24"/>
          <w:szCs w:val="24"/>
          <w:u w:val="none"/>
        </w:rPr>
      </w:pPr>
      <w:r w:rsidRPr="00C76803">
        <w:rPr>
          <w:rFonts w:ascii="Arial" w:hAnsi="Arial" w:cs="Arial"/>
          <w:color w:val="000000"/>
          <w:sz w:val="24"/>
          <w:szCs w:val="24"/>
        </w:rPr>
        <w:t xml:space="preserve">Figure 1: </w:t>
      </w:r>
      <w:r w:rsidRPr="00C76803">
        <w:rPr>
          <w:rFonts w:ascii="Arial" w:hAnsi="Arial" w:cs="Arial"/>
          <w:sz w:val="24"/>
          <w:szCs w:val="24"/>
        </w:rPr>
        <w:t xml:space="preserve">Corona </w:t>
      </w:r>
      <w:r w:rsidRPr="00C76803">
        <w:rPr>
          <w:rFonts w:ascii="Arial" w:hAnsi="Arial" w:cs="Arial"/>
          <w:i/>
          <w:iCs/>
          <w:sz w:val="24"/>
          <w:szCs w:val="24"/>
        </w:rPr>
        <w:t>"Wave of waste"</w:t>
      </w:r>
      <w:r w:rsidRPr="00C76803">
        <w:rPr>
          <w:rFonts w:ascii="Arial" w:hAnsi="Arial" w:cs="Arial"/>
          <w:sz w:val="24"/>
          <w:szCs w:val="24"/>
        </w:rPr>
        <w:t xml:space="preserve"> by </w:t>
      </w:r>
      <w:proofErr w:type="spellStart"/>
      <w:r w:rsidRPr="00C76803">
        <w:rPr>
          <w:rFonts w:ascii="Arial" w:hAnsi="Arial" w:cs="Arial"/>
          <w:sz w:val="24"/>
          <w:szCs w:val="24"/>
        </w:rPr>
        <w:t>Wieden</w:t>
      </w:r>
      <w:proofErr w:type="spellEnd"/>
      <w:r w:rsidRPr="00C76803">
        <w:rPr>
          <w:rFonts w:ascii="Arial" w:hAnsi="Arial" w:cs="Arial"/>
          <w:sz w:val="24"/>
          <w:szCs w:val="24"/>
        </w:rPr>
        <w:t xml:space="preserve"> &amp; Kennedy Amsterdam (2018).</w:t>
      </w:r>
      <w:r w:rsidRPr="00C76803">
        <w:rPr>
          <w:rFonts w:ascii="Arial" w:hAnsi="Arial" w:cs="Arial"/>
          <w:color w:val="000000"/>
          <w:sz w:val="24"/>
          <w:szCs w:val="24"/>
        </w:rPr>
        <w:t xml:space="preserve"> Taken from</w:t>
      </w:r>
      <w:r w:rsidR="004A48B0">
        <w:rPr>
          <w:rFonts w:ascii="Arial" w:hAnsi="Arial" w:cs="Arial"/>
          <w:color w:val="000000"/>
          <w:sz w:val="24"/>
          <w:szCs w:val="24"/>
        </w:rPr>
        <w:t>:</w:t>
      </w:r>
      <w:r w:rsidRPr="00C76803">
        <w:rPr>
          <w:rFonts w:ascii="Arial" w:hAnsi="Arial" w:cs="Arial"/>
          <w:color w:val="000000"/>
          <w:sz w:val="24"/>
          <w:szCs w:val="24"/>
        </w:rPr>
        <w:t xml:space="preserve"> </w:t>
      </w:r>
      <w:r w:rsidRPr="004A48B0">
        <w:rPr>
          <w:rFonts w:ascii="Arial" w:hAnsi="Arial" w:cs="Arial"/>
          <w:sz w:val="24"/>
          <w:szCs w:val="24"/>
        </w:rPr>
        <w:t>https://www.campaignlive.co.uk/article/corona-wave-waste-wieden-kennedy-amsterdam/1484584</w:t>
      </w:r>
      <w:r w:rsidR="004A48B0" w:rsidRPr="004A48B0">
        <w:rPr>
          <w:rStyle w:val="Hyperlink"/>
          <w:rFonts w:ascii="Arial" w:hAnsi="Arial" w:cs="Arial"/>
          <w:sz w:val="24"/>
          <w:szCs w:val="24"/>
          <w:u w:val="none"/>
        </w:rPr>
        <w:t xml:space="preserve"> </w:t>
      </w:r>
      <w:r w:rsidR="004A48B0">
        <w:rPr>
          <w:rStyle w:val="Hyperlink"/>
          <w:rFonts w:ascii="Arial" w:hAnsi="Arial" w:cs="Arial"/>
          <w:color w:val="000000" w:themeColor="text1"/>
          <w:sz w:val="24"/>
          <w:szCs w:val="24"/>
          <w:u w:val="none"/>
        </w:rPr>
        <w:t>(Accessed: 10th December 2019)</w:t>
      </w:r>
    </w:p>
    <w:p w14:paraId="1C0A634C" w14:textId="3AFC8300" w:rsidR="00987091" w:rsidRPr="00C76803" w:rsidRDefault="00987091" w:rsidP="00987091">
      <w:pPr>
        <w:spacing w:line="240" w:lineRule="auto"/>
        <w:rPr>
          <w:rFonts w:ascii="Arial" w:hAnsi="Arial" w:cs="Arial"/>
          <w:sz w:val="24"/>
          <w:szCs w:val="24"/>
        </w:rPr>
      </w:pPr>
      <w:r w:rsidRPr="00C76803">
        <w:rPr>
          <w:rFonts w:ascii="Arial" w:hAnsi="Arial" w:cs="Arial"/>
          <w:sz w:val="24"/>
          <w:szCs w:val="24"/>
        </w:rPr>
        <w:t xml:space="preserve">Figure 2: </w:t>
      </w:r>
      <w:proofErr w:type="spellStart"/>
      <w:r w:rsidRPr="00A043AF">
        <w:rPr>
          <w:rFonts w:ascii="Arial" w:hAnsi="Arial" w:cs="Arial"/>
          <w:i/>
          <w:iCs/>
          <w:sz w:val="24"/>
          <w:szCs w:val="24"/>
        </w:rPr>
        <w:t>Thinkinvisible</w:t>
      </w:r>
      <w:proofErr w:type="spellEnd"/>
      <w:r w:rsidRPr="00C76803">
        <w:rPr>
          <w:rFonts w:ascii="Arial" w:hAnsi="Arial" w:cs="Arial"/>
          <w:sz w:val="24"/>
          <w:szCs w:val="24"/>
        </w:rPr>
        <w:t xml:space="preserve"> – Sherlock Holmes. Taken from</w:t>
      </w:r>
      <w:r w:rsidR="004A48B0">
        <w:rPr>
          <w:rFonts w:ascii="Arial" w:hAnsi="Arial" w:cs="Arial"/>
          <w:sz w:val="24"/>
          <w:szCs w:val="24"/>
        </w:rPr>
        <w:t>:</w:t>
      </w:r>
      <w:r w:rsidRPr="00C76803">
        <w:rPr>
          <w:rFonts w:ascii="Arial" w:hAnsi="Arial" w:cs="Arial"/>
          <w:sz w:val="24"/>
          <w:szCs w:val="24"/>
        </w:rPr>
        <w:t xml:space="preserve"> </w:t>
      </w:r>
      <w:r w:rsidRPr="004A48B0">
        <w:rPr>
          <w:rFonts w:ascii="Arial" w:hAnsi="Arial" w:cs="Arial"/>
          <w:sz w:val="24"/>
          <w:szCs w:val="24"/>
        </w:rPr>
        <w:t>http://piccsy.com/2012/05/thinkinvisible-tumblr-com-e1n8nje8p/</w:t>
      </w:r>
      <w:r w:rsidR="004A48B0" w:rsidRPr="004A48B0">
        <w:rPr>
          <w:rStyle w:val="Hyperlink"/>
          <w:rFonts w:ascii="Arial" w:hAnsi="Arial" w:cs="Arial"/>
          <w:sz w:val="24"/>
          <w:szCs w:val="24"/>
          <w:u w:val="none"/>
        </w:rPr>
        <w:t xml:space="preserve"> </w:t>
      </w:r>
      <w:r w:rsidR="004A48B0">
        <w:rPr>
          <w:rStyle w:val="Hyperlink"/>
          <w:rFonts w:ascii="Arial" w:hAnsi="Arial" w:cs="Arial"/>
          <w:color w:val="000000" w:themeColor="text1"/>
          <w:sz w:val="24"/>
          <w:szCs w:val="24"/>
          <w:u w:val="none"/>
        </w:rPr>
        <w:t>(Accessed: 10th December 2019)</w:t>
      </w:r>
    </w:p>
    <w:p w14:paraId="5590144E" w14:textId="4EE2B27A" w:rsidR="00987091" w:rsidRPr="004A48B0" w:rsidRDefault="00987091" w:rsidP="00987091">
      <w:pPr>
        <w:spacing w:line="240" w:lineRule="auto"/>
        <w:rPr>
          <w:rFonts w:ascii="Arial" w:hAnsi="Arial" w:cs="Arial"/>
          <w:color w:val="0000FF"/>
          <w:sz w:val="24"/>
          <w:szCs w:val="24"/>
          <w:u w:val="single"/>
        </w:rPr>
      </w:pPr>
      <w:r w:rsidRPr="00C76803">
        <w:rPr>
          <w:rFonts w:ascii="Arial" w:hAnsi="Arial" w:cs="Arial"/>
          <w:sz w:val="24"/>
          <w:szCs w:val="24"/>
        </w:rPr>
        <w:t xml:space="preserve">Figure 3: Nike Air Max </w:t>
      </w:r>
      <w:r w:rsidR="00A043AF">
        <w:rPr>
          <w:rFonts w:ascii="Arial" w:hAnsi="Arial" w:cs="Arial"/>
          <w:sz w:val="24"/>
          <w:szCs w:val="24"/>
        </w:rPr>
        <w:t>(</w:t>
      </w:r>
      <w:r w:rsidRPr="00C76803">
        <w:rPr>
          <w:rFonts w:ascii="Arial" w:hAnsi="Arial" w:cs="Arial"/>
          <w:sz w:val="24"/>
          <w:szCs w:val="24"/>
        </w:rPr>
        <w:t>2017</w:t>
      </w:r>
      <w:r w:rsidR="00A043AF">
        <w:rPr>
          <w:rFonts w:ascii="Arial" w:hAnsi="Arial" w:cs="Arial"/>
          <w:sz w:val="24"/>
          <w:szCs w:val="24"/>
        </w:rPr>
        <w:t>)</w:t>
      </w:r>
      <w:r w:rsidRPr="00C76803">
        <w:rPr>
          <w:rFonts w:ascii="Arial" w:hAnsi="Arial" w:cs="Arial"/>
          <w:sz w:val="24"/>
          <w:szCs w:val="24"/>
        </w:rPr>
        <w:t>. Taken from</w:t>
      </w:r>
      <w:r w:rsidR="004A48B0">
        <w:rPr>
          <w:rFonts w:ascii="Arial" w:hAnsi="Arial" w:cs="Arial"/>
          <w:sz w:val="24"/>
          <w:szCs w:val="24"/>
        </w:rPr>
        <w:t>:</w:t>
      </w:r>
      <w:r w:rsidRPr="00C76803">
        <w:rPr>
          <w:rFonts w:ascii="Arial" w:hAnsi="Arial" w:cs="Arial"/>
          <w:sz w:val="24"/>
          <w:szCs w:val="24"/>
        </w:rPr>
        <w:t xml:space="preserve"> </w:t>
      </w:r>
      <w:r w:rsidRPr="004A48B0">
        <w:rPr>
          <w:rFonts w:ascii="Arial" w:hAnsi="Arial" w:cs="Arial"/>
          <w:sz w:val="24"/>
          <w:szCs w:val="24"/>
        </w:rPr>
        <w:t>https://www.youtube.com/watch?v=zGrYiMaAlJs</w:t>
      </w:r>
      <w:r w:rsidR="004A48B0" w:rsidRPr="004A48B0">
        <w:rPr>
          <w:rStyle w:val="Hyperlink"/>
          <w:rFonts w:ascii="Arial" w:hAnsi="Arial" w:cs="Arial"/>
          <w:sz w:val="24"/>
          <w:szCs w:val="24"/>
          <w:u w:val="none"/>
        </w:rPr>
        <w:t xml:space="preserve"> </w:t>
      </w:r>
      <w:r w:rsidR="004A48B0">
        <w:rPr>
          <w:rStyle w:val="Hyperlink"/>
          <w:rFonts w:ascii="Arial" w:hAnsi="Arial" w:cs="Arial"/>
          <w:color w:val="000000" w:themeColor="text1"/>
          <w:sz w:val="24"/>
          <w:szCs w:val="24"/>
          <w:u w:val="none"/>
        </w:rPr>
        <w:t>(Accessed: 10th December 2019)</w:t>
      </w:r>
    </w:p>
    <w:p w14:paraId="1367C8EF" w14:textId="32BE9112" w:rsidR="00987091" w:rsidRPr="00C76803" w:rsidRDefault="00987091" w:rsidP="00987091">
      <w:pPr>
        <w:spacing w:line="240" w:lineRule="auto"/>
        <w:rPr>
          <w:rFonts w:ascii="Arial" w:hAnsi="Arial" w:cs="Arial"/>
          <w:sz w:val="24"/>
          <w:szCs w:val="24"/>
        </w:rPr>
      </w:pPr>
      <w:r w:rsidRPr="00C76803">
        <w:rPr>
          <w:rFonts w:ascii="Arial" w:hAnsi="Arial" w:cs="Arial"/>
          <w:sz w:val="24"/>
          <w:szCs w:val="24"/>
        </w:rPr>
        <w:t xml:space="preserve">Figure 4: </w:t>
      </w:r>
      <w:r w:rsidRPr="00C76803">
        <w:rPr>
          <w:rFonts w:ascii="Arial" w:hAnsi="Arial" w:cs="Arial"/>
          <w:i/>
          <w:iCs/>
          <w:sz w:val="24"/>
          <w:szCs w:val="24"/>
        </w:rPr>
        <w:t>‘The Starry Night Sky’</w:t>
      </w:r>
      <w:r w:rsidRPr="00C76803">
        <w:rPr>
          <w:rFonts w:ascii="Arial" w:hAnsi="Arial" w:cs="Arial"/>
          <w:sz w:val="24"/>
          <w:szCs w:val="24"/>
        </w:rPr>
        <w:t xml:space="preserve"> Vincent van Gogh</w:t>
      </w:r>
      <w:r w:rsidR="00A043AF">
        <w:rPr>
          <w:rFonts w:ascii="Arial" w:hAnsi="Arial" w:cs="Arial"/>
          <w:sz w:val="24"/>
          <w:szCs w:val="24"/>
        </w:rPr>
        <w:t xml:space="preserve"> (</w:t>
      </w:r>
      <w:r w:rsidRPr="00C76803">
        <w:rPr>
          <w:rFonts w:ascii="Arial" w:hAnsi="Arial" w:cs="Arial"/>
          <w:sz w:val="24"/>
          <w:szCs w:val="24"/>
        </w:rPr>
        <w:t>1889</w:t>
      </w:r>
      <w:r w:rsidR="00A043AF">
        <w:rPr>
          <w:rFonts w:ascii="Arial" w:hAnsi="Arial" w:cs="Arial"/>
          <w:sz w:val="24"/>
          <w:szCs w:val="24"/>
        </w:rPr>
        <w:t>)</w:t>
      </w:r>
      <w:r w:rsidRPr="00C76803">
        <w:rPr>
          <w:rFonts w:ascii="Arial" w:hAnsi="Arial" w:cs="Arial"/>
          <w:sz w:val="24"/>
          <w:szCs w:val="24"/>
        </w:rPr>
        <w:t>. Taken from</w:t>
      </w:r>
      <w:r w:rsidR="004A48B0">
        <w:rPr>
          <w:rFonts w:ascii="Arial" w:hAnsi="Arial" w:cs="Arial"/>
          <w:sz w:val="24"/>
          <w:szCs w:val="24"/>
        </w:rPr>
        <w:t xml:space="preserve">: </w:t>
      </w:r>
      <w:r w:rsidR="004A48B0" w:rsidRPr="004A48B0">
        <w:rPr>
          <w:rFonts w:ascii="Arial" w:hAnsi="Arial" w:cs="Arial"/>
          <w:sz w:val="24"/>
          <w:szCs w:val="24"/>
        </w:rPr>
        <w:t>https://www.vincentvangogh.org/starry-night.jsp</w:t>
      </w:r>
      <w:r w:rsidR="004A48B0">
        <w:rPr>
          <w:rFonts w:ascii="Arial" w:hAnsi="Arial" w:cs="Arial"/>
          <w:sz w:val="24"/>
          <w:szCs w:val="24"/>
        </w:rPr>
        <w:t xml:space="preserve"> </w:t>
      </w:r>
      <w:r w:rsidR="004A48B0">
        <w:rPr>
          <w:rStyle w:val="Hyperlink"/>
          <w:rFonts w:ascii="Arial" w:hAnsi="Arial" w:cs="Arial"/>
          <w:color w:val="000000" w:themeColor="text1"/>
          <w:sz w:val="24"/>
          <w:szCs w:val="24"/>
          <w:u w:val="none"/>
        </w:rPr>
        <w:t>(Accessed: 10th December 2019)</w:t>
      </w:r>
    </w:p>
    <w:p w14:paraId="0F942F13" w14:textId="772A64EA" w:rsidR="00987091" w:rsidRPr="00C76803" w:rsidRDefault="00987091" w:rsidP="00987091">
      <w:pPr>
        <w:spacing w:line="240" w:lineRule="auto"/>
        <w:rPr>
          <w:rFonts w:ascii="Arial" w:hAnsi="Arial" w:cs="Arial"/>
          <w:sz w:val="24"/>
          <w:szCs w:val="24"/>
        </w:rPr>
      </w:pPr>
      <w:r w:rsidRPr="00C76803">
        <w:rPr>
          <w:rFonts w:ascii="Arial" w:hAnsi="Arial" w:cs="Arial"/>
          <w:sz w:val="24"/>
          <w:szCs w:val="24"/>
        </w:rPr>
        <w:t xml:space="preserve">Figure 5: Van Gogh Immersive Exhibition by Gianfranco </w:t>
      </w:r>
      <w:proofErr w:type="spellStart"/>
      <w:r w:rsidRPr="00C76803">
        <w:rPr>
          <w:rFonts w:ascii="Arial" w:hAnsi="Arial" w:cs="Arial"/>
          <w:sz w:val="24"/>
          <w:szCs w:val="24"/>
        </w:rPr>
        <w:t>Iannuzzi</w:t>
      </w:r>
      <w:proofErr w:type="spellEnd"/>
      <w:r w:rsidRPr="00C76803">
        <w:rPr>
          <w:rFonts w:ascii="Arial" w:hAnsi="Arial" w:cs="Arial"/>
          <w:sz w:val="24"/>
          <w:szCs w:val="24"/>
        </w:rPr>
        <w:t xml:space="preserve">, Renato </w:t>
      </w:r>
      <w:proofErr w:type="spellStart"/>
      <w:r w:rsidRPr="00C76803">
        <w:rPr>
          <w:rFonts w:ascii="Arial" w:hAnsi="Arial" w:cs="Arial"/>
          <w:sz w:val="24"/>
          <w:szCs w:val="24"/>
        </w:rPr>
        <w:t>Gatto</w:t>
      </w:r>
      <w:proofErr w:type="spellEnd"/>
      <w:r w:rsidRPr="00C76803">
        <w:rPr>
          <w:rFonts w:ascii="Arial" w:hAnsi="Arial" w:cs="Arial"/>
          <w:sz w:val="24"/>
          <w:szCs w:val="24"/>
        </w:rPr>
        <w:t xml:space="preserve"> and Massimiliano </w:t>
      </w:r>
      <w:proofErr w:type="spellStart"/>
      <w:r w:rsidRPr="00C76803">
        <w:rPr>
          <w:rFonts w:ascii="Arial" w:hAnsi="Arial" w:cs="Arial"/>
          <w:sz w:val="24"/>
          <w:szCs w:val="24"/>
        </w:rPr>
        <w:t>Siccardi</w:t>
      </w:r>
      <w:proofErr w:type="spellEnd"/>
      <w:r w:rsidR="00A043AF">
        <w:rPr>
          <w:rFonts w:ascii="Arial" w:hAnsi="Arial" w:cs="Arial"/>
          <w:sz w:val="24"/>
          <w:szCs w:val="24"/>
        </w:rPr>
        <w:t xml:space="preserve"> (</w:t>
      </w:r>
      <w:r w:rsidRPr="00C76803">
        <w:rPr>
          <w:rFonts w:ascii="Arial" w:hAnsi="Arial" w:cs="Arial"/>
          <w:sz w:val="24"/>
          <w:szCs w:val="24"/>
        </w:rPr>
        <w:t>2019</w:t>
      </w:r>
      <w:r w:rsidR="00A043AF">
        <w:rPr>
          <w:rFonts w:ascii="Arial" w:hAnsi="Arial" w:cs="Arial"/>
          <w:sz w:val="24"/>
          <w:szCs w:val="24"/>
        </w:rPr>
        <w:t>)</w:t>
      </w:r>
      <w:r w:rsidRPr="00C76803">
        <w:rPr>
          <w:rFonts w:ascii="Arial" w:hAnsi="Arial" w:cs="Arial"/>
          <w:sz w:val="24"/>
          <w:szCs w:val="24"/>
        </w:rPr>
        <w:t>. Taken from</w:t>
      </w:r>
      <w:r w:rsidR="004A48B0">
        <w:rPr>
          <w:rFonts w:ascii="Arial" w:hAnsi="Arial" w:cs="Arial"/>
          <w:sz w:val="24"/>
          <w:szCs w:val="24"/>
        </w:rPr>
        <w:t>:</w:t>
      </w:r>
      <w:r w:rsidRPr="00C76803">
        <w:rPr>
          <w:rFonts w:ascii="Arial" w:hAnsi="Arial" w:cs="Arial"/>
          <w:sz w:val="24"/>
          <w:szCs w:val="24"/>
        </w:rPr>
        <w:t xml:space="preserve"> </w:t>
      </w:r>
      <w:r w:rsidRPr="004A48B0">
        <w:rPr>
          <w:rFonts w:ascii="Arial" w:hAnsi="Arial" w:cs="Arial"/>
          <w:sz w:val="24"/>
          <w:szCs w:val="24"/>
        </w:rPr>
        <w:t>https://www.carrieres-lumieres.com/en/van-gogh-starry-night</w:t>
      </w:r>
      <w:r w:rsidR="004A48B0" w:rsidRPr="004A48B0">
        <w:rPr>
          <w:rStyle w:val="Hyperlink"/>
          <w:rFonts w:ascii="Arial" w:hAnsi="Arial" w:cs="Arial"/>
          <w:sz w:val="24"/>
          <w:szCs w:val="24"/>
          <w:u w:val="none"/>
        </w:rPr>
        <w:t xml:space="preserve"> </w:t>
      </w:r>
      <w:r w:rsidR="004A48B0">
        <w:rPr>
          <w:rStyle w:val="Hyperlink"/>
          <w:rFonts w:ascii="Arial" w:hAnsi="Arial" w:cs="Arial"/>
          <w:color w:val="000000" w:themeColor="text1"/>
          <w:sz w:val="24"/>
          <w:szCs w:val="24"/>
          <w:u w:val="none"/>
        </w:rPr>
        <w:t>(Accessed: 10th December 2019)</w:t>
      </w:r>
    </w:p>
    <w:p w14:paraId="42DEB2DC" w14:textId="155BC3E2" w:rsidR="00987091" w:rsidRPr="00C76803" w:rsidRDefault="00987091" w:rsidP="00987091">
      <w:pPr>
        <w:spacing w:line="240" w:lineRule="auto"/>
        <w:rPr>
          <w:rFonts w:ascii="Arial" w:hAnsi="Arial" w:cs="Arial"/>
          <w:sz w:val="24"/>
          <w:szCs w:val="24"/>
        </w:rPr>
      </w:pPr>
      <w:r w:rsidRPr="00C76803">
        <w:rPr>
          <w:rFonts w:ascii="Arial" w:hAnsi="Arial" w:cs="Arial"/>
          <w:sz w:val="24"/>
          <w:szCs w:val="24"/>
        </w:rPr>
        <w:t>Figure 6: Social media example of advertisement</w:t>
      </w:r>
      <w:r w:rsidR="00D105E6">
        <w:rPr>
          <w:rFonts w:ascii="Arial" w:hAnsi="Arial" w:cs="Arial"/>
          <w:sz w:val="24"/>
          <w:szCs w:val="24"/>
        </w:rPr>
        <w:t xml:space="preserve"> (2019)</w:t>
      </w:r>
      <w:r w:rsidRPr="00C76803">
        <w:rPr>
          <w:rFonts w:ascii="Arial" w:hAnsi="Arial" w:cs="Arial"/>
          <w:sz w:val="24"/>
          <w:szCs w:val="24"/>
        </w:rPr>
        <w:t>. Taken from</w:t>
      </w:r>
      <w:r w:rsidR="004A48B0">
        <w:rPr>
          <w:rFonts w:ascii="Arial" w:hAnsi="Arial" w:cs="Arial"/>
          <w:sz w:val="24"/>
          <w:szCs w:val="24"/>
        </w:rPr>
        <w:t>:</w:t>
      </w:r>
      <w:r w:rsidRPr="00C76803">
        <w:rPr>
          <w:rFonts w:ascii="Arial" w:hAnsi="Arial" w:cs="Arial"/>
          <w:sz w:val="24"/>
          <w:szCs w:val="24"/>
        </w:rPr>
        <w:t xml:space="preserve"> </w:t>
      </w:r>
      <w:r w:rsidRPr="004A48B0">
        <w:rPr>
          <w:rFonts w:ascii="Arial" w:hAnsi="Arial" w:cs="Arial"/>
          <w:sz w:val="24"/>
          <w:szCs w:val="24"/>
        </w:rPr>
        <w:t>https://www.facebook.com/</w:t>
      </w:r>
      <w:r w:rsidR="004A48B0" w:rsidRPr="004A48B0">
        <w:rPr>
          <w:rStyle w:val="Hyperlink"/>
          <w:rFonts w:ascii="Arial" w:hAnsi="Arial" w:cs="Arial"/>
          <w:sz w:val="24"/>
          <w:szCs w:val="24"/>
          <w:u w:val="none"/>
        </w:rPr>
        <w:t xml:space="preserve"> </w:t>
      </w:r>
      <w:r w:rsidR="004A48B0">
        <w:rPr>
          <w:rStyle w:val="Hyperlink"/>
          <w:rFonts w:ascii="Arial" w:hAnsi="Arial" w:cs="Arial"/>
          <w:color w:val="000000" w:themeColor="text1"/>
          <w:sz w:val="24"/>
          <w:szCs w:val="24"/>
          <w:u w:val="none"/>
        </w:rPr>
        <w:t>(Accessed: 10th December 2019)</w:t>
      </w:r>
    </w:p>
    <w:p w14:paraId="74807C48" w14:textId="66B35AA2" w:rsidR="00987091" w:rsidRPr="00C76803" w:rsidRDefault="00987091" w:rsidP="00987091">
      <w:pPr>
        <w:spacing w:line="240" w:lineRule="auto"/>
        <w:rPr>
          <w:rFonts w:ascii="Arial" w:hAnsi="Arial" w:cs="Arial"/>
          <w:sz w:val="24"/>
          <w:szCs w:val="24"/>
        </w:rPr>
      </w:pPr>
      <w:r w:rsidRPr="00C76803">
        <w:rPr>
          <w:rFonts w:ascii="Arial" w:hAnsi="Arial" w:cs="Arial"/>
          <w:sz w:val="24"/>
          <w:szCs w:val="24"/>
        </w:rPr>
        <w:t>Figure 7: ‘</w:t>
      </w:r>
      <w:r w:rsidRPr="00A043AF">
        <w:rPr>
          <w:rFonts w:ascii="Arial" w:hAnsi="Arial" w:cs="Arial"/>
          <w:i/>
          <w:iCs/>
          <w:sz w:val="24"/>
          <w:szCs w:val="24"/>
        </w:rPr>
        <w:t>Visit Great Britain’</w:t>
      </w:r>
      <w:r w:rsidRPr="00C76803">
        <w:rPr>
          <w:rFonts w:ascii="Arial" w:hAnsi="Arial" w:cs="Arial"/>
          <w:sz w:val="24"/>
          <w:szCs w:val="24"/>
        </w:rPr>
        <w:t xml:space="preserve"> London Skyline</w:t>
      </w:r>
      <w:r w:rsidR="00D105E6">
        <w:rPr>
          <w:rFonts w:ascii="Arial" w:hAnsi="Arial" w:cs="Arial"/>
          <w:sz w:val="24"/>
          <w:szCs w:val="24"/>
        </w:rPr>
        <w:t xml:space="preserve"> (2019)</w:t>
      </w:r>
      <w:r w:rsidRPr="00C76803">
        <w:rPr>
          <w:rFonts w:ascii="Arial" w:hAnsi="Arial" w:cs="Arial"/>
          <w:sz w:val="24"/>
          <w:szCs w:val="24"/>
        </w:rPr>
        <w:t>. Taken from</w:t>
      </w:r>
      <w:r w:rsidR="004A48B0">
        <w:rPr>
          <w:rFonts w:ascii="Arial" w:hAnsi="Arial" w:cs="Arial"/>
          <w:sz w:val="24"/>
          <w:szCs w:val="24"/>
        </w:rPr>
        <w:t>:</w:t>
      </w:r>
      <w:r w:rsidRPr="00C76803">
        <w:rPr>
          <w:rFonts w:ascii="Arial" w:hAnsi="Arial" w:cs="Arial"/>
          <w:sz w:val="24"/>
          <w:szCs w:val="24"/>
        </w:rPr>
        <w:t xml:space="preserve"> </w:t>
      </w:r>
      <w:r w:rsidRPr="004A48B0">
        <w:rPr>
          <w:rFonts w:ascii="Arial" w:hAnsi="Arial" w:cs="Arial"/>
          <w:sz w:val="24"/>
          <w:szCs w:val="24"/>
        </w:rPr>
        <w:t>https://www.visitbritain.com/gb/en</w:t>
      </w:r>
      <w:r w:rsidR="004A48B0" w:rsidRPr="004A48B0">
        <w:rPr>
          <w:rStyle w:val="Hyperlink"/>
          <w:rFonts w:ascii="Arial" w:hAnsi="Arial" w:cs="Arial"/>
          <w:sz w:val="24"/>
          <w:szCs w:val="24"/>
          <w:u w:val="none"/>
        </w:rPr>
        <w:t xml:space="preserve"> </w:t>
      </w:r>
      <w:r w:rsidR="004A48B0">
        <w:rPr>
          <w:rStyle w:val="Hyperlink"/>
          <w:rFonts w:ascii="Arial" w:hAnsi="Arial" w:cs="Arial"/>
          <w:color w:val="000000" w:themeColor="text1"/>
          <w:sz w:val="24"/>
          <w:szCs w:val="24"/>
          <w:u w:val="none"/>
        </w:rPr>
        <w:t>(Accessed: 10th December 2019)</w:t>
      </w:r>
    </w:p>
    <w:p w14:paraId="002CD89C" w14:textId="2EB2CA70" w:rsidR="00987091" w:rsidRPr="00C76803" w:rsidRDefault="00987091" w:rsidP="00987091">
      <w:pPr>
        <w:spacing w:line="240" w:lineRule="auto"/>
        <w:rPr>
          <w:rFonts w:ascii="Arial" w:hAnsi="Arial" w:cs="Arial"/>
          <w:sz w:val="24"/>
          <w:szCs w:val="24"/>
        </w:rPr>
      </w:pPr>
      <w:r w:rsidRPr="00C76803">
        <w:rPr>
          <w:rFonts w:ascii="Arial" w:hAnsi="Arial" w:cs="Arial"/>
          <w:sz w:val="24"/>
          <w:szCs w:val="24"/>
        </w:rPr>
        <w:t>Figure 8: Pontiac Advertisement. Taken from</w:t>
      </w:r>
      <w:r w:rsidR="004A48B0">
        <w:rPr>
          <w:rFonts w:ascii="Arial" w:hAnsi="Arial" w:cs="Arial"/>
          <w:sz w:val="24"/>
          <w:szCs w:val="24"/>
        </w:rPr>
        <w:t>:</w:t>
      </w:r>
      <w:r w:rsidRPr="00C76803">
        <w:rPr>
          <w:rFonts w:ascii="Arial" w:hAnsi="Arial" w:cs="Arial"/>
          <w:sz w:val="24"/>
          <w:szCs w:val="24"/>
        </w:rPr>
        <w:t xml:space="preserve"> </w:t>
      </w:r>
      <w:r w:rsidRPr="004A48B0">
        <w:rPr>
          <w:rFonts w:ascii="Arial" w:hAnsi="Arial" w:cs="Arial"/>
          <w:sz w:val="24"/>
          <w:szCs w:val="24"/>
        </w:rPr>
        <w:t>https://www.alamy.com/stock-photo-1960s-usa-pontiac-magazine-advert-85365205.html</w:t>
      </w:r>
      <w:r w:rsidR="004A48B0" w:rsidRPr="004A48B0">
        <w:rPr>
          <w:rStyle w:val="Hyperlink"/>
          <w:rFonts w:ascii="Arial" w:hAnsi="Arial" w:cs="Arial"/>
          <w:sz w:val="24"/>
          <w:szCs w:val="24"/>
          <w:u w:val="none"/>
        </w:rPr>
        <w:t xml:space="preserve"> </w:t>
      </w:r>
      <w:r w:rsidR="004A48B0">
        <w:rPr>
          <w:rStyle w:val="Hyperlink"/>
          <w:rFonts w:ascii="Arial" w:hAnsi="Arial" w:cs="Arial"/>
          <w:color w:val="000000" w:themeColor="text1"/>
          <w:sz w:val="24"/>
          <w:szCs w:val="24"/>
          <w:u w:val="none"/>
        </w:rPr>
        <w:t>(Accessed: 10th December 2019)</w:t>
      </w:r>
    </w:p>
    <w:p w14:paraId="537E954A" w14:textId="3737A5F6" w:rsidR="00987091" w:rsidRPr="00C76803" w:rsidRDefault="00987091" w:rsidP="00987091">
      <w:pPr>
        <w:spacing w:line="240" w:lineRule="auto"/>
        <w:rPr>
          <w:rFonts w:ascii="Arial" w:hAnsi="Arial" w:cs="Arial"/>
          <w:sz w:val="24"/>
          <w:szCs w:val="24"/>
        </w:rPr>
      </w:pPr>
      <w:r w:rsidRPr="00C76803">
        <w:rPr>
          <w:rFonts w:ascii="Arial" w:hAnsi="Arial" w:cs="Arial"/>
          <w:sz w:val="24"/>
          <w:szCs w:val="24"/>
        </w:rPr>
        <w:t>Figure 9: SEAT Urban Vehicle – Own the City</w:t>
      </w:r>
      <w:r w:rsidR="00D105E6">
        <w:rPr>
          <w:rFonts w:ascii="Arial" w:hAnsi="Arial" w:cs="Arial"/>
          <w:sz w:val="24"/>
          <w:szCs w:val="24"/>
        </w:rPr>
        <w:t xml:space="preserve"> (2019)</w:t>
      </w:r>
      <w:r w:rsidRPr="00C76803">
        <w:rPr>
          <w:rFonts w:ascii="Arial" w:hAnsi="Arial" w:cs="Arial"/>
          <w:sz w:val="24"/>
          <w:szCs w:val="24"/>
        </w:rPr>
        <w:t>. Taken from</w:t>
      </w:r>
      <w:r w:rsidR="004A48B0">
        <w:rPr>
          <w:rFonts w:ascii="Arial" w:hAnsi="Arial" w:cs="Arial"/>
          <w:sz w:val="24"/>
          <w:szCs w:val="24"/>
        </w:rPr>
        <w:t xml:space="preserve">: </w:t>
      </w:r>
      <w:r w:rsidR="004A48B0" w:rsidRPr="004A48B0">
        <w:rPr>
          <w:rFonts w:ascii="Arial" w:hAnsi="Arial" w:cs="Arial"/>
          <w:sz w:val="24"/>
          <w:szCs w:val="24"/>
        </w:rPr>
        <w:t>https://www.youtube.com/watch?v=LztpsD66894</w:t>
      </w:r>
      <w:r w:rsidR="004A48B0">
        <w:rPr>
          <w:rFonts w:ascii="Arial" w:hAnsi="Arial" w:cs="Arial"/>
          <w:sz w:val="24"/>
          <w:szCs w:val="24"/>
        </w:rPr>
        <w:t xml:space="preserve"> </w:t>
      </w:r>
      <w:r w:rsidR="004A48B0">
        <w:rPr>
          <w:rStyle w:val="Hyperlink"/>
          <w:rFonts w:ascii="Arial" w:hAnsi="Arial" w:cs="Arial"/>
          <w:color w:val="000000" w:themeColor="text1"/>
          <w:sz w:val="24"/>
          <w:szCs w:val="24"/>
          <w:u w:val="none"/>
        </w:rPr>
        <w:t>(Accessed: 10th December 2019)</w:t>
      </w:r>
    </w:p>
    <w:p w14:paraId="3A320FB3" w14:textId="67628FD7" w:rsidR="00987091" w:rsidRPr="00C76803" w:rsidRDefault="00987091" w:rsidP="00987091">
      <w:pPr>
        <w:spacing w:line="240" w:lineRule="auto"/>
        <w:rPr>
          <w:rFonts w:ascii="Arial" w:hAnsi="Arial" w:cs="Arial"/>
          <w:sz w:val="24"/>
          <w:szCs w:val="24"/>
        </w:rPr>
      </w:pPr>
      <w:r w:rsidRPr="00C76803">
        <w:rPr>
          <w:rFonts w:ascii="Arial" w:hAnsi="Arial" w:cs="Arial"/>
          <w:sz w:val="24"/>
          <w:szCs w:val="24"/>
        </w:rPr>
        <w:t>Figure 10: McDonalds Ambient Advertising. Taken from</w:t>
      </w:r>
      <w:r w:rsidR="004A48B0">
        <w:rPr>
          <w:rFonts w:ascii="Arial" w:hAnsi="Arial" w:cs="Arial"/>
          <w:sz w:val="24"/>
          <w:szCs w:val="24"/>
        </w:rPr>
        <w:t>:</w:t>
      </w:r>
      <w:r w:rsidRPr="00C76803">
        <w:rPr>
          <w:rFonts w:ascii="Arial" w:hAnsi="Arial" w:cs="Arial"/>
          <w:sz w:val="24"/>
          <w:szCs w:val="24"/>
        </w:rPr>
        <w:t xml:space="preserve"> </w:t>
      </w:r>
      <w:r w:rsidRPr="004A48B0">
        <w:rPr>
          <w:rFonts w:ascii="Arial" w:hAnsi="Arial" w:cs="Arial"/>
          <w:sz w:val="24"/>
          <w:szCs w:val="24"/>
        </w:rPr>
        <w:t>https://www.boredpanda.com/creative-ambient-ads-part-2/?utm_source=google&amp;utm_medium=organic&amp;utm_campaign=organic</w:t>
      </w:r>
      <w:r w:rsidR="004A48B0" w:rsidRPr="004A48B0">
        <w:rPr>
          <w:rStyle w:val="Hyperlink"/>
          <w:rFonts w:ascii="Arial" w:hAnsi="Arial" w:cs="Arial"/>
          <w:sz w:val="24"/>
          <w:szCs w:val="24"/>
          <w:u w:val="none"/>
        </w:rPr>
        <w:t xml:space="preserve"> </w:t>
      </w:r>
      <w:r w:rsidR="004A48B0">
        <w:rPr>
          <w:rStyle w:val="Hyperlink"/>
          <w:rFonts w:ascii="Arial" w:hAnsi="Arial" w:cs="Arial"/>
          <w:color w:val="000000" w:themeColor="text1"/>
          <w:sz w:val="24"/>
          <w:szCs w:val="24"/>
          <w:u w:val="none"/>
        </w:rPr>
        <w:t>(Accessed: 10th December 2019)</w:t>
      </w:r>
    </w:p>
    <w:p w14:paraId="2D9129C2" w14:textId="4C7304EE" w:rsidR="00987091" w:rsidRPr="00C76803" w:rsidRDefault="00987091" w:rsidP="00987091">
      <w:pPr>
        <w:spacing w:line="240" w:lineRule="auto"/>
        <w:rPr>
          <w:rStyle w:val="Hyperlink"/>
          <w:rFonts w:ascii="Arial" w:hAnsi="Arial" w:cs="Arial"/>
          <w:sz w:val="24"/>
          <w:szCs w:val="24"/>
        </w:rPr>
      </w:pPr>
      <w:r w:rsidRPr="00C76803">
        <w:rPr>
          <w:rFonts w:ascii="Arial" w:hAnsi="Arial" w:cs="Arial"/>
          <w:sz w:val="24"/>
          <w:szCs w:val="24"/>
        </w:rPr>
        <w:t>Figure 11:</w:t>
      </w:r>
      <w:r w:rsidR="00C76803" w:rsidRPr="00C76803">
        <w:rPr>
          <w:rFonts w:ascii="Arial" w:hAnsi="Arial" w:cs="Arial"/>
          <w:sz w:val="24"/>
          <w:szCs w:val="24"/>
        </w:rPr>
        <w:t xml:space="preserve"> Ambient BBC World News</w:t>
      </w:r>
      <w:r w:rsidRPr="00C76803">
        <w:rPr>
          <w:rFonts w:ascii="Arial" w:hAnsi="Arial" w:cs="Arial"/>
          <w:sz w:val="24"/>
          <w:szCs w:val="24"/>
        </w:rPr>
        <w:t>. Taken from</w:t>
      </w:r>
      <w:r w:rsidR="004A48B0">
        <w:rPr>
          <w:rFonts w:ascii="Arial" w:hAnsi="Arial" w:cs="Arial"/>
          <w:sz w:val="24"/>
          <w:szCs w:val="24"/>
        </w:rPr>
        <w:t xml:space="preserve">: </w:t>
      </w:r>
      <w:r w:rsidR="004A48B0" w:rsidRPr="004A48B0">
        <w:rPr>
          <w:rFonts w:ascii="Arial" w:hAnsi="Arial" w:cs="Arial"/>
          <w:sz w:val="24"/>
          <w:szCs w:val="24"/>
        </w:rPr>
        <w:t>http://partnersandharrison.com/advertising/the-power-of-ambient-advertising/</w:t>
      </w:r>
      <w:r w:rsidR="004A48B0">
        <w:rPr>
          <w:rFonts w:ascii="Arial" w:hAnsi="Arial" w:cs="Arial"/>
          <w:sz w:val="24"/>
          <w:szCs w:val="24"/>
        </w:rPr>
        <w:t xml:space="preserve"> </w:t>
      </w:r>
      <w:r w:rsidR="004A48B0">
        <w:rPr>
          <w:rStyle w:val="Hyperlink"/>
          <w:rFonts w:ascii="Arial" w:hAnsi="Arial" w:cs="Arial"/>
          <w:color w:val="000000" w:themeColor="text1"/>
          <w:sz w:val="24"/>
          <w:szCs w:val="24"/>
          <w:u w:val="none"/>
        </w:rPr>
        <w:t>(Accessed: 10th December 2019)</w:t>
      </w:r>
    </w:p>
    <w:p w14:paraId="34FBC840" w14:textId="1C44ABA1" w:rsidR="00987091" w:rsidRPr="00C76803" w:rsidRDefault="00987091" w:rsidP="00987091">
      <w:pPr>
        <w:spacing w:line="240" w:lineRule="auto"/>
        <w:rPr>
          <w:rFonts w:ascii="Arial" w:hAnsi="Arial" w:cs="Arial"/>
          <w:sz w:val="24"/>
          <w:szCs w:val="24"/>
        </w:rPr>
      </w:pPr>
      <w:r w:rsidRPr="00C76803">
        <w:rPr>
          <w:rFonts w:ascii="Arial" w:hAnsi="Arial" w:cs="Arial"/>
          <w:sz w:val="24"/>
          <w:szCs w:val="24"/>
        </w:rPr>
        <w:t>Figure 12: Coco-Cola escalator example. Taken from</w:t>
      </w:r>
      <w:r w:rsidR="004A48B0">
        <w:rPr>
          <w:rFonts w:ascii="Arial" w:hAnsi="Arial" w:cs="Arial"/>
          <w:sz w:val="24"/>
          <w:szCs w:val="24"/>
        </w:rPr>
        <w:t xml:space="preserve">: </w:t>
      </w:r>
      <w:r w:rsidR="004A48B0" w:rsidRPr="004A48B0">
        <w:rPr>
          <w:rFonts w:ascii="Arial" w:hAnsi="Arial" w:cs="Arial"/>
          <w:sz w:val="24"/>
          <w:szCs w:val="24"/>
        </w:rPr>
        <w:t>https://www.youtube.com/watch?v=vkP9fpcdrK8</w:t>
      </w:r>
      <w:r w:rsidRPr="00C76803">
        <w:rPr>
          <w:rFonts w:ascii="Arial" w:hAnsi="Arial" w:cs="Arial"/>
          <w:sz w:val="24"/>
          <w:szCs w:val="24"/>
        </w:rPr>
        <w:t xml:space="preserve"> </w:t>
      </w:r>
      <w:r w:rsidR="004A48B0">
        <w:rPr>
          <w:rStyle w:val="Hyperlink"/>
          <w:rFonts w:ascii="Arial" w:hAnsi="Arial" w:cs="Arial"/>
          <w:color w:val="000000" w:themeColor="text1"/>
          <w:sz w:val="24"/>
          <w:szCs w:val="24"/>
          <w:u w:val="none"/>
        </w:rPr>
        <w:t>(Accessed: 10th December 2019)</w:t>
      </w:r>
    </w:p>
    <w:p w14:paraId="3A3E11BF" w14:textId="69F0A9AC" w:rsidR="00987091" w:rsidRPr="00C76803" w:rsidRDefault="00987091" w:rsidP="00987091">
      <w:pPr>
        <w:spacing w:line="240" w:lineRule="auto"/>
        <w:rPr>
          <w:rFonts w:ascii="Arial" w:hAnsi="Arial" w:cs="Arial"/>
          <w:sz w:val="24"/>
          <w:szCs w:val="24"/>
        </w:rPr>
      </w:pPr>
      <w:r w:rsidRPr="00C76803">
        <w:rPr>
          <w:rFonts w:ascii="Arial" w:hAnsi="Arial" w:cs="Arial"/>
          <w:sz w:val="24"/>
          <w:szCs w:val="24"/>
        </w:rPr>
        <w:t>Figure 13: Ribbon banner screens. Taken from</w:t>
      </w:r>
      <w:r w:rsidR="004A48B0">
        <w:rPr>
          <w:rFonts w:ascii="Arial" w:hAnsi="Arial" w:cs="Arial"/>
          <w:sz w:val="24"/>
          <w:szCs w:val="24"/>
        </w:rPr>
        <w:t>:</w:t>
      </w:r>
      <w:r w:rsidRPr="00C76803">
        <w:rPr>
          <w:rFonts w:ascii="Arial" w:hAnsi="Arial" w:cs="Arial"/>
          <w:sz w:val="24"/>
          <w:szCs w:val="24"/>
        </w:rPr>
        <w:t xml:space="preserve"> </w:t>
      </w:r>
      <w:r w:rsidRPr="004A48B0">
        <w:rPr>
          <w:rFonts w:ascii="Arial" w:hAnsi="Arial" w:cs="Arial"/>
          <w:sz w:val="24"/>
          <w:szCs w:val="24"/>
        </w:rPr>
        <w:t>https://www.thedrum.com/news/2019/01/11/o2-disney-and-google-among-first-advertisers-tfls-digital-ribbon-screens</w:t>
      </w:r>
      <w:r w:rsidR="004A48B0" w:rsidRPr="004A48B0">
        <w:rPr>
          <w:rStyle w:val="Hyperlink"/>
          <w:rFonts w:ascii="Arial" w:hAnsi="Arial" w:cs="Arial"/>
          <w:sz w:val="24"/>
          <w:szCs w:val="24"/>
          <w:u w:val="none"/>
        </w:rPr>
        <w:t xml:space="preserve"> </w:t>
      </w:r>
      <w:r w:rsidR="004A48B0">
        <w:rPr>
          <w:rStyle w:val="Hyperlink"/>
          <w:rFonts w:ascii="Arial" w:hAnsi="Arial" w:cs="Arial"/>
          <w:color w:val="000000" w:themeColor="text1"/>
          <w:sz w:val="24"/>
          <w:szCs w:val="24"/>
          <w:u w:val="none"/>
        </w:rPr>
        <w:t>(Accessed: 10th December 2019)</w:t>
      </w:r>
    </w:p>
    <w:p w14:paraId="79D8BAB7" w14:textId="77777777" w:rsidR="00EB346F" w:rsidRDefault="00EB346F" w:rsidP="00F72052">
      <w:pPr>
        <w:spacing w:line="480" w:lineRule="auto"/>
        <w:rPr>
          <w:rFonts w:ascii="Arial" w:hAnsi="Arial" w:cs="Arial"/>
          <w:b/>
          <w:bCs/>
          <w:sz w:val="24"/>
          <w:szCs w:val="24"/>
          <w:u w:val="single"/>
        </w:rPr>
        <w:sectPr w:rsidR="00EB346F" w:rsidSect="00C879D2">
          <w:footerReference w:type="default" r:id="rId9"/>
          <w:type w:val="continuous"/>
          <w:pgSz w:w="11906" w:h="16838"/>
          <w:pgMar w:top="1440" w:right="1440" w:bottom="1440" w:left="1440" w:header="708" w:footer="708" w:gutter="0"/>
          <w:cols w:space="708"/>
          <w:docGrid w:linePitch="360"/>
        </w:sectPr>
      </w:pPr>
    </w:p>
    <w:p w14:paraId="43821C67" w14:textId="7FD718A0" w:rsidR="00987091" w:rsidRDefault="00987091" w:rsidP="00F72052">
      <w:pPr>
        <w:spacing w:line="480" w:lineRule="auto"/>
        <w:rPr>
          <w:rFonts w:ascii="Arial" w:hAnsi="Arial" w:cs="Arial"/>
          <w:b/>
          <w:bCs/>
          <w:sz w:val="24"/>
          <w:szCs w:val="24"/>
          <w:u w:val="single"/>
        </w:rPr>
      </w:pPr>
    </w:p>
    <w:p w14:paraId="1346C366" w14:textId="77777777" w:rsidR="00C3691C" w:rsidRDefault="00C3691C" w:rsidP="00F72052">
      <w:pPr>
        <w:spacing w:line="480" w:lineRule="auto"/>
        <w:rPr>
          <w:rFonts w:ascii="Arial" w:hAnsi="Arial" w:cs="Arial"/>
          <w:b/>
          <w:bCs/>
          <w:sz w:val="24"/>
          <w:szCs w:val="24"/>
          <w:u w:val="single"/>
        </w:rPr>
      </w:pPr>
    </w:p>
    <w:p w14:paraId="7AC6883A" w14:textId="77777777" w:rsidR="00C3691C" w:rsidRDefault="00C3691C" w:rsidP="00F72052">
      <w:pPr>
        <w:spacing w:line="480" w:lineRule="auto"/>
        <w:rPr>
          <w:rFonts w:ascii="Arial" w:hAnsi="Arial" w:cs="Arial"/>
          <w:b/>
          <w:bCs/>
          <w:sz w:val="24"/>
          <w:szCs w:val="24"/>
          <w:u w:val="single"/>
        </w:rPr>
      </w:pPr>
    </w:p>
    <w:p w14:paraId="08FAE972" w14:textId="2B369715" w:rsidR="00987091" w:rsidRDefault="00987091" w:rsidP="00F72052">
      <w:pPr>
        <w:spacing w:line="480" w:lineRule="auto"/>
        <w:rPr>
          <w:rFonts w:ascii="Arial" w:hAnsi="Arial" w:cs="Arial"/>
          <w:b/>
          <w:bCs/>
          <w:sz w:val="24"/>
          <w:szCs w:val="24"/>
          <w:u w:val="single"/>
        </w:rPr>
      </w:pPr>
      <w:r>
        <w:rPr>
          <w:rFonts w:ascii="Arial" w:hAnsi="Arial" w:cs="Arial"/>
          <w:b/>
          <w:bCs/>
          <w:sz w:val="24"/>
          <w:szCs w:val="24"/>
          <w:u w:val="single"/>
        </w:rPr>
        <w:lastRenderedPageBreak/>
        <w:t>Summary of Topic</w:t>
      </w:r>
    </w:p>
    <w:p w14:paraId="54E824E4" w14:textId="39A05F13" w:rsidR="00C3691C" w:rsidRPr="0010279F" w:rsidRDefault="002A6241" w:rsidP="00F72052">
      <w:pPr>
        <w:spacing w:line="480" w:lineRule="auto"/>
        <w:rPr>
          <w:rFonts w:ascii="Arial" w:hAnsi="Arial" w:cs="Arial"/>
          <w:sz w:val="24"/>
          <w:szCs w:val="24"/>
        </w:rPr>
      </w:pPr>
      <w:r>
        <w:rPr>
          <w:rFonts w:ascii="Arial" w:hAnsi="Arial" w:cs="Arial"/>
          <w:sz w:val="24"/>
          <w:szCs w:val="24"/>
        </w:rPr>
        <w:t xml:space="preserve">To look at definitions of space and place and how this relates to advertising techniques. How ambient advertising is embracing </w:t>
      </w:r>
      <w:r w:rsidR="00D74366">
        <w:rPr>
          <w:rFonts w:ascii="Arial" w:hAnsi="Arial" w:cs="Arial"/>
          <w:sz w:val="24"/>
          <w:szCs w:val="24"/>
        </w:rPr>
        <w:t>this,</w:t>
      </w:r>
      <w:r>
        <w:rPr>
          <w:rFonts w:ascii="Arial" w:hAnsi="Arial" w:cs="Arial"/>
          <w:sz w:val="24"/>
          <w:szCs w:val="24"/>
        </w:rPr>
        <w:t xml:space="preserve"> and it is coming up with more creative ways to engage with audiences. </w:t>
      </w:r>
      <w:r w:rsidR="00D74366">
        <w:rPr>
          <w:rFonts w:ascii="Arial" w:hAnsi="Arial" w:cs="Arial"/>
          <w:sz w:val="24"/>
          <w:szCs w:val="24"/>
        </w:rPr>
        <w:t>I</w:t>
      </w:r>
      <w:r>
        <w:rPr>
          <w:rFonts w:ascii="Arial" w:hAnsi="Arial" w:cs="Arial"/>
          <w:sz w:val="24"/>
          <w:szCs w:val="24"/>
        </w:rPr>
        <w:t>n modern times advertisers are increasingly moving away from traditional outdoor advertising and more so to the digital realms. This leads to a discussion on how hyperreality is a new space/place in which we inhabit.</w:t>
      </w:r>
    </w:p>
    <w:p w14:paraId="5E468E51" w14:textId="77777777" w:rsidR="00C3691C" w:rsidRDefault="00C3691C" w:rsidP="00F72052">
      <w:pPr>
        <w:spacing w:line="480" w:lineRule="auto"/>
        <w:rPr>
          <w:rFonts w:ascii="Arial" w:hAnsi="Arial" w:cs="Arial"/>
          <w:b/>
          <w:bCs/>
          <w:sz w:val="24"/>
          <w:szCs w:val="24"/>
          <w:u w:val="single"/>
        </w:rPr>
      </w:pPr>
    </w:p>
    <w:p w14:paraId="3B4157D8" w14:textId="77777777" w:rsidR="00C3691C" w:rsidRDefault="00C3691C" w:rsidP="00F72052">
      <w:pPr>
        <w:spacing w:line="480" w:lineRule="auto"/>
        <w:rPr>
          <w:rFonts w:ascii="Arial" w:hAnsi="Arial" w:cs="Arial"/>
          <w:b/>
          <w:bCs/>
          <w:sz w:val="24"/>
          <w:szCs w:val="24"/>
          <w:u w:val="single"/>
        </w:rPr>
      </w:pPr>
    </w:p>
    <w:p w14:paraId="5C7B3996" w14:textId="265DA5AC" w:rsidR="00C3691C" w:rsidRDefault="00C3691C" w:rsidP="00F72052">
      <w:pPr>
        <w:spacing w:line="480" w:lineRule="auto"/>
        <w:rPr>
          <w:rFonts w:ascii="Arial" w:hAnsi="Arial" w:cs="Arial"/>
          <w:b/>
          <w:bCs/>
          <w:sz w:val="24"/>
          <w:szCs w:val="24"/>
          <w:u w:val="single"/>
        </w:rPr>
      </w:pPr>
    </w:p>
    <w:p w14:paraId="54F65420" w14:textId="77777777" w:rsidR="00C3691C" w:rsidRDefault="00C3691C" w:rsidP="00F72052">
      <w:pPr>
        <w:spacing w:line="480" w:lineRule="auto"/>
        <w:rPr>
          <w:rFonts w:ascii="Arial" w:hAnsi="Arial" w:cs="Arial"/>
          <w:b/>
          <w:bCs/>
          <w:sz w:val="24"/>
          <w:szCs w:val="24"/>
          <w:u w:val="single"/>
        </w:rPr>
      </w:pPr>
    </w:p>
    <w:p w14:paraId="4BCAD367" w14:textId="77777777" w:rsidR="00C3691C" w:rsidRDefault="00C3691C" w:rsidP="00F72052">
      <w:pPr>
        <w:spacing w:line="480" w:lineRule="auto"/>
        <w:rPr>
          <w:rFonts w:ascii="Arial" w:hAnsi="Arial" w:cs="Arial"/>
          <w:b/>
          <w:bCs/>
          <w:sz w:val="24"/>
          <w:szCs w:val="24"/>
          <w:u w:val="single"/>
        </w:rPr>
      </w:pPr>
    </w:p>
    <w:p w14:paraId="557BD72A" w14:textId="77777777" w:rsidR="00C3691C" w:rsidRDefault="00C3691C" w:rsidP="00F72052">
      <w:pPr>
        <w:spacing w:line="480" w:lineRule="auto"/>
        <w:rPr>
          <w:rFonts w:ascii="Arial" w:hAnsi="Arial" w:cs="Arial"/>
          <w:b/>
          <w:bCs/>
          <w:sz w:val="24"/>
          <w:szCs w:val="24"/>
          <w:u w:val="single"/>
        </w:rPr>
      </w:pPr>
    </w:p>
    <w:p w14:paraId="3D3A9399" w14:textId="77777777" w:rsidR="00C3691C" w:rsidRDefault="00C3691C" w:rsidP="00F72052">
      <w:pPr>
        <w:spacing w:line="480" w:lineRule="auto"/>
        <w:rPr>
          <w:rFonts w:ascii="Arial" w:hAnsi="Arial" w:cs="Arial"/>
          <w:b/>
          <w:bCs/>
          <w:sz w:val="24"/>
          <w:szCs w:val="24"/>
          <w:u w:val="single"/>
        </w:rPr>
      </w:pPr>
    </w:p>
    <w:p w14:paraId="47301FA1" w14:textId="77777777" w:rsidR="00C3691C" w:rsidRDefault="00C3691C" w:rsidP="00F72052">
      <w:pPr>
        <w:spacing w:line="480" w:lineRule="auto"/>
        <w:rPr>
          <w:rFonts w:ascii="Arial" w:hAnsi="Arial" w:cs="Arial"/>
          <w:b/>
          <w:bCs/>
          <w:sz w:val="24"/>
          <w:szCs w:val="24"/>
          <w:u w:val="single"/>
        </w:rPr>
      </w:pPr>
    </w:p>
    <w:p w14:paraId="7F4FE834" w14:textId="77777777" w:rsidR="00C3691C" w:rsidRDefault="00C3691C" w:rsidP="00F72052">
      <w:pPr>
        <w:spacing w:line="480" w:lineRule="auto"/>
        <w:rPr>
          <w:rFonts w:ascii="Arial" w:hAnsi="Arial" w:cs="Arial"/>
          <w:b/>
          <w:bCs/>
          <w:sz w:val="24"/>
          <w:szCs w:val="24"/>
          <w:u w:val="single"/>
        </w:rPr>
      </w:pPr>
    </w:p>
    <w:p w14:paraId="14664A3A" w14:textId="77777777" w:rsidR="00C3691C" w:rsidRDefault="00C3691C" w:rsidP="00F72052">
      <w:pPr>
        <w:spacing w:line="480" w:lineRule="auto"/>
        <w:rPr>
          <w:rFonts w:ascii="Arial" w:hAnsi="Arial" w:cs="Arial"/>
          <w:b/>
          <w:bCs/>
          <w:sz w:val="24"/>
          <w:szCs w:val="24"/>
          <w:u w:val="single"/>
        </w:rPr>
      </w:pPr>
    </w:p>
    <w:p w14:paraId="5E945050" w14:textId="77777777" w:rsidR="00C3691C" w:rsidRDefault="00C3691C" w:rsidP="00F72052">
      <w:pPr>
        <w:spacing w:line="480" w:lineRule="auto"/>
        <w:rPr>
          <w:rFonts w:ascii="Arial" w:hAnsi="Arial" w:cs="Arial"/>
          <w:b/>
          <w:bCs/>
          <w:sz w:val="24"/>
          <w:szCs w:val="24"/>
          <w:u w:val="single"/>
        </w:rPr>
      </w:pPr>
    </w:p>
    <w:p w14:paraId="175EBC5B" w14:textId="77777777" w:rsidR="00C3691C" w:rsidRDefault="00C3691C" w:rsidP="00F72052">
      <w:pPr>
        <w:spacing w:line="480" w:lineRule="auto"/>
        <w:rPr>
          <w:rFonts w:ascii="Arial" w:hAnsi="Arial" w:cs="Arial"/>
          <w:b/>
          <w:bCs/>
          <w:sz w:val="24"/>
          <w:szCs w:val="24"/>
          <w:u w:val="single"/>
        </w:rPr>
      </w:pPr>
    </w:p>
    <w:p w14:paraId="6CD79A17" w14:textId="77777777" w:rsidR="00C3691C" w:rsidRDefault="00C3691C" w:rsidP="00F72052">
      <w:pPr>
        <w:spacing w:line="480" w:lineRule="auto"/>
        <w:rPr>
          <w:rFonts w:ascii="Arial" w:hAnsi="Arial" w:cs="Arial"/>
          <w:b/>
          <w:bCs/>
          <w:sz w:val="24"/>
          <w:szCs w:val="24"/>
          <w:u w:val="single"/>
        </w:rPr>
      </w:pPr>
    </w:p>
    <w:p w14:paraId="689FD817" w14:textId="77777777" w:rsidR="00C3691C" w:rsidRDefault="00C3691C" w:rsidP="00F72052">
      <w:pPr>
        <w:spacing w:line="480" w:lineRule="auto"/>
        <w:rPr>
          <w:rFonts w:ascii="Arial" w:hAnsi="Arial" w:cs="Arial"/>
          <w:b/>
          <w:bCs/>
          <w:sz w:val="24"/>
          <w:szCs w:val="24"/>
          <w:u w:val="single"/>
        </w:rPr>
      </w:pPr>
    </w:p>
    <w:p w14:paraId="49BB526C" w14:textId="77777777" w:rsidR="004032C9" w:rsidRDefault="004032C9" w:rsidP="00F72052">
      <w:pPr>
        <w:spacing w:line="480" w:lineRule="auto"/>
        <w:rPr>
          <w:rFonts w:ascii="Arial" w:hAnsi="Arial" w:cs="Arial"/>
          <w:b/>
          <w:bCs/>
          <w:sz w:val="24"/>
          <w:szCs w:val="24"/>
          <w:u w:val="single"/>
        </w:rPr>
        <w:sectPr w:rsidR="004032C9" w:rsidSect="00EB346F">
          <w:footerReference w:type="default" r:id="rId10"/>
          <w:type w:val="continuous"/>
          <w:pgSz w:w="11906" w:h="16838"/>
          <w:pgMar w:top="1440" w:right="1440" w:bottom="1440" w:left="1440" w:header="708" w:footer="708" w:gutter="0"/>
          <w:pgNumType w:start="1"/>
          <w:cols w:space="708"/>
          <w:docGrid w:linePitch="360"/>
        </w:sectPr>
      </w:pPr>
    </w:p>
    <w:p w14:paraId="1E6B8F9D" w14:textId="1D11AA34" w:rsidR="00E174D6" w:rsidRPr="008D7DF6" w:rsidRDefault="00E174D6" w:rsidP="00F72052">
      <w:pPr>
        <w:spacing w:line="480" w:lineRule="auto"/>
        <w:rPr>
          <w:rFonts w:ascii="Arial" w:hAnsi="Arial" w:cs="Arial"/>
          <w:sz w:val="24"/>
          <w:szCs w:val="24"/>
          <w:u w:val="single"/>
        </w:rPr>
      </w:pPr>
      <w:r w:rsidRPr="008D7DF6">
        <w:rPr>
          <w:rFonts w:ascii="Arial" w:hAnsi="Arial" w:cs="Arial"/>
          <w:b/>
          <w:bCs/>
          <w:sz w:val="24"/>
          <w:szCs w:val="24"/>
          <w:u w:val="single"/>
        </w:rPr>
        <w:lastRenderedPageBreak/>
        <w:t>Introduction</w:t>
      </w:r>
    </w:p>
    <w:p w14:paraId="47E6C7C2" w14:textId="77777777" w:rsidR="00D74366" w:rsidRDefault="000A35C2" w:rsidP="00F72052">
      <w:pPr>
        <w:spacing w:line="480" w:lineRule="auto"/>
        <w:rPr>
          <w:rFonts w:ascii="Arial" w:hAnsi="Arial" w:cs="Arial"/>
          <w:sz w:val="24"/>
          <w:szCs w:val="24"/>
        </w:rPr>
      </w:pPr>
      <w:r w:rsidRPr="00D74DD7">
        <w:rPr>
          <w:rFonts w:ascii="Arial" w:hAnsi="Arial" w:cs="Arial"/>
          <w:sz w:val="24"/>
          <w:szCs w:val="24"/>
        </w:rPr>
        <w:t>There is a strong link between Space</w:t>
      </w:r>
      <w:r w:rsidR="00847F35" w:rsidRPr="00D74DD7">
        <w:rPr>
          <w:rFonts w:ascii="Arial" w:hAnsi="Arial" w:cs="Arial"/>
          <w:sz w:val="24"/>
          <w:szCs w:val="24"/>
        </w:rPr>
        <w:t>,</w:t>
      </w:r>
      <w:r w:rsidRPr="00D74DD7">
        <w:rPr>
          <w:rFonts w:ascii="Arial" w:hAnsi="Arial" w:cs="Arial"/>
          <w:sz w:val="24"/>
          <w:szCs w:val="24"/>
        </w:rPr>
        <w:t xml:space="preserve"> Pla</w:t>
      </w:r>
      <w:r w:rsidR="000F4BBC">
        <w:rPr>
          <w:rFonts w:ascii="Arial" w:hAnsi="Arial" w:cs="Arial"/>
          <w:sz w:val="24"/>
          <w:szCs w:val="24"/>
        </w:rPr>
        <w:t xml:space="preserve">ce and advertising, </w:t>
      </w:r>
      <w:r w:rsidR="00DA40A0">
        <w:rPr>
          <w:rFonts w:ascii="Arial" w:hAnsi="Arial" w:cs="Arial"/>
          <w:sz w:val="24"/>
          <w:szCs w:val="24"/>
        </w:rPr>
        <w:t xml:space="preserve">which will be </w:t>
      </w:r>
      <w:r w:rsidRPr="00D74DD7">
        <w:rPr>
          <w:rFonts w:ascii="Arial" w:hAnsi="Arial" w:cs="Arial"/>
          <w:sz w:val="24"/>
          <w:szCs w:val="24"/>
        </w:rPr>
        <w:t>explored</w:t>
      </w:r>
      <w:r w:rsidR="00507E0E" w:rsidRPr="00D74DD7">
        <w:rPr>
          <w:rFonts w:ascii="Arial" w:hAnsi="Arial" w:cs="Arial"/>
          <w:sz w:val="24"/>
          <w:szCs w:val="24"/>
        </w:rPr>
        <w:t xml:space="preserve"> </w:t>
      </w:r>
      <w:r w:rsidR="000F4BBC">
        <w:rPr>
          <w:rFonts w:ascii="Arial" w:hAnsi="Arial" w:cs="Arial"/>
          <w:sz w:val="24"/>
          <w:szCs w:val="24"/>
        </w:rPr>
        <w:t>with</w:t>
      </w:r>
      <w:r w:rsidR="00507E0E" w:rsidRPr="00D74DD7">
        <w:rPr>
          <w:rFonts w:ascii="Arial" w:hAnsi="Arial" w:cs="Arial"/>
          <w:sz w:val="24"/>
          <w:szCs w:val="24"/>
        </w:rPr>
        <w:t xml:space="preserve">in this </w:t>
      </w:r>
      <w:r w:rsidR="00DA40A0">
        <w:rPr>
          <w:rFonts w:ascii="Arial" w:hAnsi="Arial" w:cs="Arial"/>
          <w:sz w:val="24"/>
          <w:szCs w:val="24"/>
        </w:rPr>
        <w:t>essay</w:t>
      </w:r>
      <w:r w:rsidR="00507E0E" w:rsidRPr="00D74DD7">
        <w:rPr>
          <w:rFonts w:ascii="Arial" w:hAnsi="Arial" w:cs="Arial"/>
          <w:sz w:val="24"/>
          <w:szCs w:val="24"/>
        </w:rPr>
        <w:t xml:space="preserve">. </w:t>
      </w:r>
      <w:r w:rsidRPr="00D74DD7">
        <w:rPr>
          <w:rFonts w:ascii="Arial" w:hAnsi="Arial" w:cs="Arial"/>
          <w:sz w:val="24"/>
          <w:szCs w:val="24"/>
        </w:rPr>
        <w:t>The purpose is to draw connections between advertising platforms and how they relate to Space and Place</w:t>
      </w:r>
      <w:r w:rsidR="008D47D4" w:rsidRPr="00D74DD7">
        <w:rPr>
          <w:rFonts w:ascii="Arial" w:hAnsi="Arial" w:cs="Arial"/>
          <w:sz w:val="24"/>
          <w:szCs w:val="24"/>
        </w:rPr>
        <w:t xml:space="preserve"> highlighting how these theories shap</w:t>
      </w:r>
      <w:r w:rsidR="007F64E7" w:rsidRPr="00D74DD7">
        <w:rPr>
          <w:rFonts w:ascii="Arial" w:hAnsi="Arial" w:cs="Arial"/>
          <w:sz w:val="24"/>
          <w:szCs w:val="24"/>
        </w:rPr>
        <w:t>e</w:t>
      </w:r>
      <w:r w:rsidR="008D47D4" w:rsidRPr="00D74DD7">
        <w:rPr>
          <w:rFonts w:ascii="Arial" w:hAnsi="Arial" w:cs="Arial"/>
          <w:sz w:val="24"/>
          <w:szCs w:val="24"/>
        </w:rPr>
        <w:t xml:space="preserve"> many aspects of life both theoretical and </w:t>
      </w:r>
      <w:r w:rsidR="007F64E7" w:rsidRPr="00D74DD7">
        <w:rPr>
          <w:rFonts w:ascii="Arial" w:hAnsi="Arial" w:cs="Arial"/>
          <w:sz w:val="24"/>
          <w:szCs w:val="24"/>
        </w:rPr>
        <w:t>hypothetical.</w:t>
      </w:r>
    </w:p>
    <w:p w14:paraId="1F714318" w14:textId="586C257B" w:rsidR="000A35C2" w:rsidRPr="00D74DD7" w:rsidRDefault="007F64E7" w:rsidP="00F72052">
      <w:pPr>
        <w:spacing w:line="480" w:lineRule="auto"/>
        <w:rPr>
          <w:rFonts w:ascii="Arial" w:hAnsi="Arial" w:cs="Arial"/>
          <w:sz w:val="24"/>
          <w:szCs w:val="24"/>
        </w:rPr>
      </w:pPr>
      <w:r w:rsidRPr="00D74DD7">
        <w:rPr>
          <w:rFonts w:ascii="Arial" w:hAnsi="Arial" w:cs="Arial"/>
          <w:sz w:val="24"/>
          <w:szCs w:val="24"/>
        </w:rPr>
        <w:t xml:space="preserve"> </w:t>
      </w:r>
      <w:r w:rsidR="000A35C2" w:rsidRPr="00D74DD7">
        <w:rPr>
          <w:rFonts w:ascii="Arial" w:hAnsi="Arial" w:cs="Arial"/>
          <w:sz w:val="24"/>
          <w:szCs w:val="24"/>
        </w:rPr>
        <w:t xml:space="preserve"> </w:t>
      </w:r>
    </w:p>
    <w:p w14:paraId="17796715" w14:textId="337A9D8F" w:rsidR="00D74366" w:rsidRDefault="000A35C2" w:rsidP="00F72052">
      <w:pPr>
        <w:spacing w:line="480" w:lineRule="auto"/>
        <w:rPr>
          <w:rFonts w:ascii="Arial" w:hAnsi="Arial" w:cs="Arial"/>
          <w:sz w:val="24"/>
          <w:szCs w:val="24"/>
        </w:rPr>
      </w:pPr>
      <w:r w:rsidRPr="00D74DD7">
        <w:rPr>
          <w:rFonts w:ascii="Arial" w:hAnsi="Arial" w:cs="Arial"/>
          <w:sz w:val="24"/>
          <w:szCs w:val="24"/>
        </w:rPr>
        <w:t xml:space="preserve">There have been many definitions of space and place, some key thinkers </w:t>
      </w:r>
      <w:r w:rsidR="00507E0E" w:rsidRPr="00D74DD7">
        <w:rPr>
          <w:rFonts w:ascii="Arial" w:hAnsi="Arial" w:cs="Arial"/>
          <w:sz w:val="24"/>
          <w:szCs w:val="24"/>
        </w:rPr>
        <w:t>and their theories that</w:t>
      </w:r>
      <w:r w:rsidRPr="00D74DD7">
        <w:rPr>
          <w:rFonts w:ascii="Arial" w:hAnsi="Arial" w:cs="Arial"/>
          <w:sz w:val="24"/>
          <w:szCs w:val="24"/>
        </w:rPr>
        <w:t xml:space="preserve"> will be looked at includ</w:t>
      </w:r>
      <w:r w:rsidR="004C13C9" w:rsidRPr="00D74DD7">
        <w:rPr>
          <w:rFonts w:ascii="Arial" w:hAnsi="Arial" w:cs="Arial"/>
          <w:sz w:val="24"/>
          <w:szCs w:val="24"/>
        </w:rPr>
        <w:t>ing</w:t>
      </w:r>
      <w:r w:rsidR="00794CE4" w:rsidRPr="00D74DD7">
        <w:rPr>
          <w:rFonts w:ascii="Arial" w:hAnsi="Arial" w:cs="Arial"/>
          <w:sz w:val="24"/>
          <w:szCs w:val="24"/>
        </w:rPr>
        <w:t>,</w:t>
      </w:r>
      <w:r w:rsidRPr="00D74DD7">
        <w:rPr>
          <w:rFonts w:ascii="Arial" w:hAnsi="Arial" w:cs="Arial"/>
          <w:sz w:val="24"/>
          <w:szCs w:val="24"/>
        </w:rPr>
        <w:t xml:space="preserve"> Michel Foucault, Yi-Fu Tuan </w:t>
      </w:r>
      <w:r w:rsidR="0029348A">
        <w:rPr>
          <w:rFonts w:ascii="Arial" w:hAnsi="Arial" w:cs="Arial"/>
          <w:sz w:val="24"/>
          <w:szCs w:val="24"/>
        </w:rPr>
        <w:t>and Marc Aug</w:t>
      </w:r>
      <w:r w:rsidR="009F27E7">
        <w:rPr>
          <w:rFonts w:ascii="Arial" w:hAnsi="Arial" w:cs="Arial"/>
          <w:sz w:val="24"/>
          <w:szCs w:val="24"/>
        </w:rPr>
        <w:t>é</w:t>
      </w:r>
      <w:r w:rsidR="00AB2DB7">
        <w:rPr>
          <w:rFonts w:ascii="Arial" w:hAnsi="Arial" w:cs="Arial"/>
          <w:sz w:val="24"/>
          <w:szCs w:val="24"/>
        </w:rPr>
        <w:t xml:space="preserve"> (non-place)</w:t>
      </w:r>
      <w:r w:rsidR="0029348A">
        <w:rPr>
          <w:rFonts w:ascii="Arial" w:hAnsi="Arial" w:cs="Arial"/>
          <w:sz w:val="24"/>
          <w:szCs w:val="24"/>
        </w:rPr>
        <w:t>.</w:t>
      </w:r>
      <w:r w:rsidR="00F74255">
        <w:rPr>
          <w:rFonts w:ascii="Arial" w:hAnsi="Arial" w:cs="Arial"/>
          <w:sz w:val="24"/>
          <w:szCs w:val="24"/>
        </w:rPr>
        <w:t xml:space="preserve"> </w:t>
      </w:r>
      <w:r w:rsidR="0029348A">
        <w:rPr>
          <w:rFonts w:ascii="Arial" w:hAnsi="Arial" w:cs="Arial"/>
          <w:sz w:val="24"/>
          <w:szCs w:val="24"/>
        </w:rPr>
        <w:t xml:space="preserve">This essay looks at theories of space and place, their definitions and how they relate to advertising. </w:t>
      </w:r>
      <w:r w:rsidR="00B01F72">
        <w:rPr>
          <w:rFonts w:ascii="Arial" w:hAnsi="Arial" w:cs="Arial"/>
          <w:sz w:val="24"/>
          <w:szCs w:val="24"/>
        </w:rPr>
        <w:t xml:space="preserve">Advertising is becoming </w:t>
      </w:r>
      <w:r w:rsidR="00870B14">
        <w:rPr>
          <w:rFonts w:ascii="Arial" w:hAnsi="Arial" w:cs="Arial"/>
          <w:sz w:val="24"/>
          <w:szCs w:val="24"/>
        </w:rPr>
        <w:t>more embracing of other practises crossing over to sciences, arts, geography and psychology to discover the best ways</w:t>
      </w:r>
      <w:r w:rsidR="00CA6680">
        <w:rPr>
          <w:rFonts w:ascii="Arial" w:hAnsi="Arial" w:cs="Arial"/>
          <w:sz w:val="24"/>
          <w:szCs w:val="24"/>
        </w:rPr>
        <w:t xml:space="preserve"> to </w:t>
      </w:r>
      <w:r w:rsidR="0029348A">
        <w:rPr>
          <w:rFonts w:ascii="Arial" w:hAnsi="Arial" w:cs="Arial"/>
          <w:sz w:val="24"/>
          <w:szCs w:val="24"/>
        </w:rPr>
        <w:t>adverti</w:t>
      </w:r>
      <w:r w:rsidR="00CA6680">
        <w:rPr>
          <w:rFonts w:ascii="Arial" w:hAnsi="Arial" w:cs="Arial"/>
          <w:sz w:val="24"/>
          <w:szCs w:val="24"/>
        </w:rPr>
        <w:t xml:space="preserve">se </w:t>
      </w:r>
      <w:r w:rsidR="0029348A">
        <w:rPr>
          <w:rFonts w:ascii="Arial" w:hAnsi="Arial" w:cs="Arial"/>
          <w:sz w:val="24"/>
          <w:szCs w:val="24"/>
        </w:rPr>
        <w:t>an</w:t>
      </w:r>
      <w:r w:rsidR="00CA6680">
        <w:rPr>
          <w:rFonts w:ascii="Arial" w:hAnsi="Arial" w:cs="Arial"/>
          <w:sz w:val="24"/>
          <w:szCs w:val="24"/>
        </w:rPr>
        <w:t>d its</w:t>
      </w:r>
      <w:r w:rsidR="0029348A">
        <w:rPr>
          <w:rFonts w:ascii="Arial" w:hAnsi="Arial" w:cs="Arial"/>
          <w:sz w:val="24"/>
          <w:szCs w:val="24"/>
        </w:rPr>
        <w:t xml:space="preserve"> creative use of space and place will be looked at, with examples. </w:t>
      </w:r>
      <w:proofErr w:type="gramStart"/>
      <w:r w:rsidR="0029348A">
        <w:rPr>
          <w:rFonts w:ascii="Arial" w:hAnsi="Arial" w:cs="Arial"/>
          <w:sz w:val="24"/>
          <w:szCs w:val="24"/>
        </w:rPr>
        <w:t>Also</w:t>
      </w:r>
      <w:proofErr w:type="gramEnd"/>
      <w:r w:rsidR="0029348A">
        <w:rPr>
          <w:rFonts w:ascii="Arial" w:hAnsi="Arial" w:cs="Arial"/>
          <w:sz w:val="24"/>
          <w:szCs w:val="24"/>
        </w:rPr>
        <w:t xml:space="preserve"> Aug</w:t>
      </w:r>
      <w:r w:rsidR="00F72052">
        <w:rPr>
          <w:rFonts w:ascii="Arial" w:hAnsi="Arial" w:cs="Arial"/>
          <w:sz w:val="24"/>
          <w:szCs w:val="24"/>
        </w:rPr>
        <w:t>é</w:t>
      </w:r>
      <w:r w:rsidR="0029348A">
        <w:rPr>
          <w:rFonts w:ascii="Arial" w:hAnsi="Arial" w:cs="Arial"/>
          <w:sz w:val="24"/>
          <w:szCs w:val="24"/>
        </w:rPr>
        <w:t>’s theory of non-place and how non-places are especially interesting and used locations for advertisers.</w:t>
      </w:r>
      <w:r w:rsidR="00AB2DB7">
        <w:rPr>
          <w:rFonts w:ascii="Arial" w:hAnsi="Arial" w:cs="Arial"/>
          <w:sz w:val="24"/>
          <w:szCs w:val="24"/>
        </w:rPr>
        <w:t xml:space="preserve"> The technique of ambient advertising is looked at as it specifically uses non-places to display work. Ambient advertising makes use of the area around the non-place and uses this to its advantage for example roads, elevators and street furniture.  </w:t>
      </w:r>
    </w:p>
    <w:p w14:paraId="432E3488" w14:textId="77777777" w:rsidR="00AB2DB7" w:rsidRDefault="00AB2DB7" w:rsidP="00F72052">
      <w:pPr>
        <w:spacing w:line="480" w:lineRule="auto"/>
        <w:rPr>
          <w:rFonts w:ascii="Arial" w:hAnsi="Arial" w:cs="Arial"/>
          <w:sz w:val="24"/>
          <w:szCs w:val="24"/>
        </w:rPr>
      </w:pPr>
    </w:p>
    <w:p w14:paraId="620CB8C8" w14:textId="22B511D2" w:rsidR="0029348A" w:rsidRDefault="00B01F72" w:rsidP="00F72052">
      <w:pPr>
        <w:spacing w:line="480" w:lineRule="auto"/>
        <w:rPr>
          <w:rFonts w:ascii="Arial" w:hAnsi="Arial" w:cs="Arial"/>
          <w:sz w:val="24"/>
          <w:szCs w:val="24"/>
        </w:rPr>
      </w:pPr>
      <w:r>
        <w:rPr>
          <w:rFonts w:ascii="Arial" w:hAnsi="Arial" w:cs="Arial"/>
          <w:sz w:val="24"/>
          <w:szCs w:val="24"/>
        </w:rPr>
        <w:t>Considering this, with an eye on changes in technology and how this is affecting advertising, Jean Baudrillard’s theory of hyperreality is studied. This connects when viewing the space/place we inhabit through digital screens, especially smartphones. Connecting to this are ethical questions on how advertisers target us on social media. How advertisers also are increasingly target us and also sell us an idea of our personal spaces will be looked at with further examples.</w:t>
      </w:r>
    </w:p>
    <w:p w14:paraId="4B066C5C" w14:textId="78E105BE" w:rsidR="00987091" w:rsidRPr="008D7DF6" w:rsidRDefault="00987091" w:rsidP="00BF56CD">
      <w:pPr>
        <w:spacing w:line="480" w:lineRule="auto"/>
        <w:rPr>
          <w:rFonts w:ascii="Arial" w:hAnsi="Arial" w:cs="Arial"/>
          <w:b/>
          <w:sz w:val="24"/>
          <w:szCs w:val="24"/>
          <w:u w:val="single"/>
        </w:rPr>
      </w:pPr>
      <w:r w:rsidRPr="008D7DF6">
        <w:rPr>
          <w:rFonts w:ascii="Arial" w:hAnsi="Arial" w:cs="Arial"/>
          <w:b/>
          <w:sz w:val="24"/>
          <w:szCs w:val="24"/>
          <w:u w:val="single"/>
        </w:rPr>
        <w:lastRenderedPageBreak/>
        <w:t>Chapter 1:</w:t>
      </w:r>
      <w:r w:rsidR="00D74366">
        <w:rPr>
          <w:rFonts w:ascii="Arial" w:hAnsi="Arial" w:cs="Arial"/>
          <w:b/>
          <w:sz w:val="24"/>
          <w:szCs w:val="24"/>
          <w:u w:val="single"/>
        </w:rPr>
        <w:t xml:space="preserve"> </w:t>
      </w:r>
      <w:r w:rsidRPr="008D7DF6">
        <w:rPr>
          <w:rFonts w:ascii="Arial" w:hAnsi="Arial" w:cs="Arial"/>
          <w:b/>
          <w:sz w:val="24"/>
          <w:szCs w:val="24"/>
          <w:u w:val="single"/>
        </w:rPr>
        <w:t xml:space="preserve">Space, Place and </w:t>
      </w:r>
      <w:r w:rsidR="00A043AF">
        <w:rPr>
          <w:rFonts w:ascii="Arial" w:hAnsi="Arial" w:cs="Arial"/>
          <w:b/>
          <w:sz w:val="24"/>
          <w:szCs w:val="24"/>
          <w:u w:val="single"/>
        </w:rPr>
        <w:t>A</w:t>
      </w:r>
      <w:r w:rsidRPr="008D7DF6">
        <w:rPr>
          <w:rFonts w:ascii="Arial" w:hAnsi="Arial" w:cs="Arial"/>
          <w:b/>
          <w:sz w:val="24"/>
          <w:szCs w:val="24"/>
          <w:u w:val="single"/>
        </w:rPr>
        <w:t>dvertising techniques</w:t>
      </w:r>
    </w:p>
    <w:p w14:paraId="3BC4B18E" w14:textId="317AF8A9" w:rsidR="004A00B7" w:rsidRDefault="004A00B7" w:rsidP="00BF56CD">
      <w:pPr>
        <w:spacing w:line="480" w:lineRule="auto"/>
        <w:rPr>
          <w:rFonts w:ascii="Arial" w:hAnsi="Arial" w:cs="Arial"/>
          <w:sz w:val="24"/>
          <w:szCs w:val="24"/>
        </w:rPr>
      </w:pPr>
      <w:r w:rsidRPr="00D74DD7">
        <w:rPr>
          <w:rFonts w:ascii="Arial" w:hAnsi="Arial" w:cs="Arial"/>
          <w:sz w:val="24"/>
          <w:szCs w:val="24"/>
        </w:rPr>
        <w:t>Space</w:t>
      </w:r>
      <w:r w:rsidR="00593F00">
        <w:rPr>
          <w:rFonts w:ascii="Arial" w:hAnsi="Arial" w:cs="Arial"/>
          <w:sz w:val="24"/>
          <w:szCs w:val="24"/>
        </w:rPr>
        <w:t xml:space="preserve"> </w:t>
      </w:r>
      <w:r w:rsidR="00820FFE">
        <w:rPr>
          <w:rFonts w:ascii="Arial" w:hAnsi="Arial" w:cs="Arial"/>
          <w:sz w:val="24"/>
          <w:szCs w:val="24"/>
        </w:rPr>
        <w:t>can be perceived as</w:t>
      </w:r>
      <w:r w:rsidRPr="00D74DD7">
        <w:rPr>
          <w:rFonts w:ascii="Arial" w:hAnsi="Arial" w:cs="Arial"/>
          <w:sz w:val="24"/>
          <w:szCs w:val="24"/>
        </w:rPr>
        <w:t xml:space="preserve"> an abstract concept </w:t>
      </w:r>
      <w:r w:rsidR="00820FFE">
        <w:rPr>
          <w:rFonts w:ascii="Arial" w:hAnsi="Arial" w:cs="Arial"/>
          <w:sz w:val="24"/>
          <w:szCs w:val="24"/>
        </w:rPr>
        <w:t xml:space="preserve">when </w:t>
      </w:r>
      <w:r w:rsidRPr="00D74DD7">
        <w:rPr>
          <w:rFonts w:ascii="Arial" w:hAnsi="Arial" w:cs="Arial"/>
          <w:sz w:val="24"/>
          <w:szCs w:val="24"/>
        </w:rPr>
        <w:t>considered in multiple ways dependent on its context and subjective interpretatio</w:t>
      </w:r>
      <w:r w:rsidR="00820FFE">
        <w:rPr>
          <w:rFonts w:ascii="Arial" w:hAnsi="Arial" w:cs="Arial"/>
          <w:sz w:val="24"/>
          <w:szCs w:val="24"/>
        </w:rPr>
        <w:t>n</w:t>
      </w:r>
      <w:r w:rsidRPr="00D74DD7">
        <w:rPr>
          <w:rFonts w:ascii="Arial" w:hAnsi="Arial" w:cs="Arial"/>
          <w:sz w:val="24"/>
          <w:szCs w:val="24"/>
        </w:rPr>
        <w:t xml:space="preserve">. For the purpose of this dissertation space will be considered as “a continuous area or expanse that is free or unoccupied”, </w:t>
      </w:r>
      <w:r w:rsidR="000E342F" w:rsidRPr="00D74DD7">
        <w:rPr>
          <w:rFonts w:ascii="Arial" w:hAnsi="Arial" w:cs="Arial"/>
          <w:sz w:val="24"/>
          <w:szCs w:val="24"/>
        </w:rPr>
        <w:t>thought of</w:t>
      </w:r>
      <w:r w:rsidRPr="00D74DD7">
        <w:rPr>
          <w:rFonts w:ascii="Arial" w:hAnsi="Arial" w:cs="Arial"/>
          <w:sz w:val="24"/>
          <w:szCs w:val="24"/>
        </w:rPr>
        <w:t xml:space="preserve"> also in terms of its spatial dimensions and the possibilities that exist within this </w:t>
      </w:r>
      <w:sdt>
        <w:sdtPr>
          <w:rPr>
            <w:rFonts w:ascii="Arial" w:hAnsi="Arial" w:cs="Arial"/>
            <w:sz w:val="24"/>
            <w:szCs w:val="24"/>
          </w:rPr>
          <w:id w:val="-433054896"/>
          <w:citation/>
        </w:sdtPr>
        <w:sdtContent>
          <w:r w:rsidR="008E4FA6">
            <w:rPr>
              <w:rFonts w:ascii="Arial" w:hAnsi="Arial" w:cs="Arial"/>
              <w:sz w:val="24"/>
              <w:szCs w:val="24"/>
            </w:rPr>
            <w:fldChar w:fldCharType="begin"/>
          </w:r>
          <w:r w:rsidR="00593F00">
            <w:rPr>
              <w:rFonts w:ascii="Arial" w:hAnsi="Arial" w:cs="Arial"/>
              <w:sz w:val="24"/>
              <w:szCs w:val="24"/>
            </w:rPr>
            <w:instrText xml:space="preserve"> CITATION Com00 \l 2057 </w:instrText>
          </w:r>
          <w:r w:rsidR="008E4FA6">
            <w:rPr>
              <w:rFonts w:ascii="Arial" w:hAnsi="Arial" w:cs="Arial"/>
              <w:sz w:val="24"/>
              <w:szCs w:val="24"/>
            </w:rPr>
            <w:fldChar w:fldCharType="separate"/>
          </w:r>
          <w:r w:rsidR="00593F00" w:rsidRPr="00593F00">
            <w:rPr>
              <w:rFonts w:ascii="Arial" w:hAnsi="Arial" w:cs="Arial"/>
              <w:noProof/>
              <w:sz w:val="24"/>
              <w:szCs w:val="24"/>
            </w:rPr>
            <w:t>(Compact Oxford English Dictionary, 2000)</w:t>
          </w:r>
          <w:r w:rsidR="008E4FA6">
            <w:rPr>
              <w:rFonts w:ascii="Arial" w:hAnsi="Arial" w:cs="Arial"/>
              <w:sz w:val="24"/>
              <w:szCs w:val="24"/>
            </w:rPr>
            <w:fldChar w:fldCharType="end"/>
          </w:r>
        </w:sdtContent>
      </w:sdt>
      <w:r w:rsidR="00166F7A">
        <w:rPr>
          <w:rFonts w:ascii="Arial" w:hAnsi="Arial" w:cs="Arial"/>
          <w:sz w:val="24"/>
          <w:szCs w:val="24"/>
        </w:rPr>
        <w:t>.</w:t>
      </w:r>
      <w:r w:rsidR="00593F00">
        <w:rPr>
          <w:rFonts w:ascii="Arial" w:hAnsi="Arial" w:cs="Arial"/>
          <w:sz w:val="24"/>
          <w:szCs w:val="24"/>
        </w:rPr>
        <w:t xml:space="preserve"> </w:t>
      </w:r>
      <w:r w:rsidR="000E342F" w:rsidRPr="00D74DD7">
        <w:rPr>
          <w:rFonts w:ascii="Arial" w:hAnsi="Arial" w:cs="Arial"/>
          <w:sz w:val="24"/>
          <w:szCs w:val="24"/>
        </w:rPr>
        <w:t>A continually expanding concept space is arguably defined by the individual, open to interpretation and perception</w:t>
      </w:r>
      <w:r w:rsidR="00024E4F">
        <w:rPr>
          <w:rFonts w:ascii="Arial" w:hAnsi="Arial" w:cs="Arial"/>
          <w:sz w:val="24"/>
          <w:szCs w:val="24"/>
        </w:rPr>
        <w:t>,</w:t>
      </w:r>
      <w:r w:rsidR="000E342F" w:rsidRPr="00D74DD7">
        <w:rPr>
          <w:rFonts w:ascii="Arial" w:hAnsi="Arial" w:cs="Arial"/>
          <w:sz w:val="24"/>
          <w:szCs w:val="24"/>
        </w:rPr>
        <w:t xml:space="preserve"> just as it is defined by the con</w:t>
      </w:r>
      <w:r w:rsidR="00024E4F">
        <w:rPr>
          <w:rFonts w:ascii="Arial" w:hAnsi="Arial" w:cs="Arial"/>
          <w:sz w:val="24"/>
          <w:szCs w:val="24"/>
        </w:rPr>
        <w:t xml:space="preserve">text </w:t>
      </w:r>
      <w:r w:rsidR="000E342F" w:rsidRPr="00D74DD7">
        <w:rPr>
          <w:rFonts w:ascii="Arial" w:hAnsi="Arial" w:cs="Arial"/>
          <w:sz w:val="24"/>
          <w:szCs w:val="24"/>
        </w:rPr>
        <w:t>in which it is used.</w:t>
      </w:r>
    </w:p>
    <w:p w14:paraId="6C1158C3" w14:textId="77777777" w:rsidR="008D7DF6" w:rsidRPr="00D74DD7" w:rsidRDefault="008D7DF6" w:rsidP="00BF56CD">
      <w:pPr>
        <w:spacing w:line="480" w:lineRule="auto"/>
        <w:rPr>
          <w:rFonts w:ascii="Arial" w:hAnsi="Arial" w:cs="Arial"/>
          <w:sz w:val="24"/>
          <w:szCs w:val="24"/>
        </w:rPr>
      </w:pPr>
    </w:p>
    <w:p w14:paraId="03DC75EC" w14:textId="1BE45218" w:rsidR="00F736C6" w:rsidRDefault="00754477" w:rsidP="00BF56CD">
      <w:pPr>
        <w:spacing w:line="480" w:lineRule="auto"/>
        <w:rPr>
          <w:rFonts w:ascii="Arial" w:hAnsi="Arial" w:cs="Arial"/>
          <w:sz w:val="24"/>
          <w:szCs w:val="24"/>
        </w:rPr>
      </w:pPr>
      <w:r w:rsidRPr="00D74DD7">
        <w:rPr>
          <w:rFonts w:ascii="Arial" w:hAnsi="Arial" w:cs="Arial"/>
          <w:sz w:val="24"/>
          <w:szCs w:val="24"/>
        </w:rPr>
        <w:t>Yi Fu Tuan</w:t>
      </w:r>
      <w:r w:rsidR="004A00B7" w:rsidRPr="00D74DD7">
        <w:rPr>
          <w:rFonts w:ascii="Arial" w:hAnsi="Arial" w:cs="Arial"/>
          <w:sz w:val="24"/>
          <w:szCs w:val="24"/>
        </w:rPr>
        <w:t xml:space="preserve"> </w:t>
      </w:r>
      <w:r w:rsidR="00820FFE">
        <w:rPr>
          <w:rFonts w:ascii="Arial" w:hAnsi="Arial" w:cs="Arial"/>
          <w:sz w:val="24"/>
          <w:szCs w:val="24"/>
        </w:rPr>
        <w:t xml:space="preserve">(1932- ) </w:t>
      </w:r>
      <w:r w:rsidR="00166F7A">
        <w:rPr>
          <w:rFonts w:ascii="Arial" w:hAnsi="Arial" w:cs="Arial"/>
          <w:sz w:val="24"/>
          <w:szCs w:val="24"/>
        </w:rPr>
        <w:t xml:space="preserve">is </w:t>
      </w:r>
      <w:r w:rsidR="00820FFE">
        <w:rPr>
          <w:rFonts w:ascii="Arial" w:hAnsi="Arial" w:cs="Arial"/>
          <w:sz w:val="24"/>
          <w:szCs w:val="24"/>
        </w:rPr>
        <w:t xml:space="preserve">a Chinese American geographer and a key thinker on space and place. He </w:t>
      </w:r>
      <w:r w:rsidR="004A00B7" w:rsidRPr="00D74DD7">
        <w:rPr>
          <w:rFonts w:ascii="Arial" w:hAnsi="Arial" w:cs="Arial"/>
          <w:sz w:val="24"/>
          <w:szCs w:val="24"/>
        </w:rPr>
        <w:t>argues for a concept of space that expands this definition</w:t>
      </w:r>
      <w:r w:rsidR="00593F00">
        <w:rPr>
          <w:rFonts w:ascii="Arial" w:hAnsi="Arial" w:cs="Arial"/>
          <w:sz w:val="24"/>
          <w:szCs w:val="24"/>
        </w:rPr>
        <w:t>,</w:t>
      </w:r>
      <w:r w:rsidR="004A00B7" w:rsidRPr="00D74DD7">
        <w:rPr>
          <w:rFonts w:ascii="Arial" w:hAnsi="Arial" w:cs="Arial"/>
          <w:sz w:val="24"/>
          <w:szCs w:val="24"/>
        </w:rPr>
        <w:t xml:space="preserve"> seeing space as </w:t>
      </w:r>
      <w:r w:rsidR="000E342F" w:rsidRPr="00D74DD7">
        <w:rPr>
          <w:rFonts w:ascii="Arial" w:hAnsi="Arial" w:cs="Arial"/>
          <w:sz w:val="24"/>
          <w:szCs w:val="24"/>
        </w:rPr>
        <w:t xml:space="preserve">more of </w:t>
      </w:r>
      <w:r w:rsidR="004A00B7" w:rsidRPr="00D74DD7">
        <w:rPr>
          <w:rFonts w:ascii="Arial" w:hAnsi="Arial" w:cs="Arial"/>
          <w:sz w:val="24"/>
          <w:szCs w:val="24"/>
        </w:rPr>
        <w:t>a philos</w:t>
      </w:r>
      <w:r w:rsidR="000E342F" w:rsidRPr="00D74DD7">
        <w:rPr>
          <w:rFonts w:ascii="Arial" w:hAnsi="Arial" w:cs="Arial"/>
          <w:sz w:val="24"/>
          <w:szCs w:val="24"/>
        </w:rPr>
        <w:t>o</w:t>
      </w:r>
      <w:r w:rsidR="004A00B7" w:rsidRPr="00D74DD7">
        <w:rPr>
          <w:rFonts w:ascii="Arial" w:hAnsi="Arial" w:cs="Arial"/>
          <w:sz w:val="24"/>
          <w:szCs w:val="24"/>
        </w:rPr>
        <w:t>phical concept</w:t>
      </w:r>
      <w:r w:rsidR="00BD7127">
        <w:rPr>
          <w:rFonts w:ascii="Arial" w:hAnsi="Arial" w:cs="Arial"/>
          <w:sz w:val="24"/>
          <w:szCs w:val="24"/>
        </w:rPr>
        <w:t>.</w:t>
      </w:r>
      <w:r w:rsidR="00F736C6" w:rsidRPr="00D74DD7">
        <w:rPr>
          <w:rFonts w:ascii="Arial" w:hAnsi="Arial" w:cs="Arial"/>
          <w:sz w:val="24"/>
          <w:szCs w:val="24"/>
        </w:rPr>
        <w:t xml:space="preserve"> Tuan suggests that space can be considered a geometrical unit and </w:t>
      </w:r>
      <w:r w:rsidR="00593F00">
        <w:rPr>
          <w:rFonts w:ascii="Arial" w:hAnsi="Arial" w:cs="Arial"/>
          <w:sz w:val="24"/>
          <w:szCs w:val="24"/>
        </w:rPr>
        <w:t xml:space="preserve">can </w:t>
      </w:r>
      <w:r w:rsidR="00F736C6" w:rsidRPr="00D74DD7">
        <w:rPr>
          <w:rFonts w:ascii="Arial" w:hAnsi="Arial" w:cs="Arial"/>
          <w:sz w:val="24"/>
          <w:szCs w:val="24"/>
        </w:rPr>
        <w:t>create grammatical form with questions su</w:t>
      </w:r>
      <w:r w:rsidR="00BD7127">
        <w:rPr>
          <w:rFonts w:ascii="Arial" w:hAnsi="Arial" w:cs="Arial"/>
          <w:sz w:val="24"/>
          <w:szCs w:val="24"/>
        </w:rPr>
        <w:t>ch as ‘is there enough space?’ Arguably i</w:t>
      </w:r>
      <w:r w:rsidR="00F736C6" w:rsidRPr="00D74DD7">
        <w:rPr>
          <w:rFonts w:ascii="Arial" w:hAnsi="Arial" w:cs="Arial"/>
          <w:sz w:val="24"/>
          <w:szCs w:val="24"/>
        </w:rPr>
        <w:t xml:space="preserve">f space is fixed or dead </w:t>
      </w:r>
      <w:r w:rsidR="00BD7127">
        <w:rPr>
          <w:rFonts w:ascii="Arial" w:hAnsi="Arial" w:cs="Arial"/>
          <w:sz w:val="24"/>
          <w:szCs w:val="24"/>
        </w:rPr>
        <w:t>is it possible to e</w:t>
      </w:r>
      <w:r w:rsidR="00F736C6" w:rsidRPr="00D74DD7">
        <w:rPr>
          <w:rFonts w:ascii="Arial" w:hAnsi="Arial" w:cs="Arial"/>
          <w:sz w:val="24"/>
          <w:szCs w:val="24"/>
        </w:rPr>
        <w:t>stablish if there is enough of it</w:t>
      </w:r>
      <w:r w:rsidR="00BD7127">
        <w:rPr>
          <w:rFonts w:ascii="Arial" w:hAnsi="Arial" w:cs="Arial"/>
          <w:sz w:val="24"/>
          <w:szCs w:val="24"/>
        </w:rPr>
        <w:t xml:space="preserve"> and</w:t>
      </w:r>
      <w:r w:rsidR="00F736C6" w:rsidRPr="00D74DD7">
        <w:rPr>
          <w:rFonts w:ascii="Arial" w:hAnsi="Arial" w:cs="Arial"/>
          <w:sz w:val="24"/>
          <w:szCs w:val="24"/>
        </w:rPr>
        <w:t xml:space="preserve"> would the definition of public and private space exist if space is non-existent as a measurable unit. Considering this theory, it creates the </w:t>
      </w:r>
      <w:r w:rsidR="00BD7127">
        <w:rPr>
          <w:rFonts w:ascii="Arial" w:hAnsi="Arial" w:cs="Arial"/>
          <w:sz w:val="24"/>
          <w:szCs w:val="24"/>
        </w:rPr>
        <w:t>concept</w:t>
      </w:r>
      <w:r w:rsidR="00F736C6" w:rsidRPr="00D74DD7">
        <w:rPr>
          <w:rFonts w:ascii="Arial" w:hAnsi="Arial" w:cs="Arial"/>
          <w:sz w:val="24"/>
          <w:szCs w:val="24"/>
        </w:rPr>
        <w:t xml:space="preserve"> that space can be extended, seen </w:t>
      </w:r>
      <w:r w:rsidR="00BD7127">
        <w:rPr>
          <w:rFonts w:ascii="Arial" w:hAnsi="Arial" w:cs="Arial"/>
          <w:sz w:val="24"/>
          <w:szCs w:val="24"/>
        </w:rPr>
        <w:t>with</w:t>
      </w:r>
      <w:r w:rsidR="00F736C6" w:rsidRPr="00D74DD7">
        <w:rPr>
          <w:rFonts w:ascii="Arial" w:hAnsi="Arial" w:cs="Arial"/>
          <w:sz w:val="24"/>
          <w:szCs w:val="24"/>
        </w:rPr>
        <w:t>in the hypothetical space of the internet</w:t>
      </w:r>
      <w:r w:rsidR="00593F00">
        <w:rPr>
          <w:rFonts w:ascii="Arial" w:hAnsi="Arial" w:cs="Arial"/>
          <w:sz w:val="24"/>
          <w:szCs w:val="24"/>
        </w:rPr>
        <w:t>,</w:t>
      </w:r>
      <w:r w:rsidR="00F736C6" w:rsidRPr="00D74DD7">
        <w:rPr>
          <w:rFonts w:ascii="Arial" w:hAnsi="Arial" w:cs="Arial"/>
          <w:sz w:val="24"/>
          <w:szCs w:val="24"/>
        </w:rPr>
        <w:t xml:space="preserve"> where there seems to be no end</w:t>
      </w:r>
      <w:r w:rsidR="00820FFE">
        <w:rPr>
          <w:rFonts w:ascii="Arial" w:hAnsi="Arial" w:cs="Arial"/>
          <w:sz w:val="24"/>
          <w:szCs w:val="24"/>
        </w:rPr>
        <w:t xml:space="preserve"> </w:t>
      </w:r>
      <w:sdt>
        <w:sdtPr>
          <w:rPr>
            <w:rFonts w:ascii="Arial" w:hAnsi="Arial" w:cs="Arial"/>
            <w:sz w:val="24"/>
            <w:szCs w:val="24"/>
          </w:rPr>
          <w:id w:val="1403633520"/>
          <w:citation/>
        </w:sdtPr>
        <w:sdtContent>
          <w:r w:rsidR="00820FFE">
            <w:rPr>
              <w:rFonts w:ascii="Arial" w:hAnsi="Arial" w:cs="Arial"/>
              <w:sz w:val="24"/>
              <w:szCs w:val="24"/>
            </w:rPr>
            <w:fldChar w:fldCharType="begin"/>
          </w:r>
          <w:r w:rsidR="00B54B6A">
            <w:rPr>
              <w:rFonts w:ascii="Arial" w:hAnsi="Arial" w:cs="Arial"/>
              <w:sz w:val="24"/>
              <w:szCs w:val="24"/>
            </w:rPr>
            <w:instrText xml:space="preserve">CITATION YiF77 \l 2057 </w:instrText>
          </w:r>
          <w:r w:rsidR="00820FFE">
            <w:rPr>
              <w:rFonts w:ascii="Arial" w:hAnsi="Arial" w:cs="Arial"/>
              <w:sz w:val="24"/>
              <w:szCs w:val="24"/>
            </w:rPr>
            <w:fldChar w:fldCharType="separate"/>
          </w:r>
          <w:r w:rsidR="00B54B6A" w:rsidRPr="00B54B6A">
            <w:rPr>
              <w:rFonts w:ascii="Arial" w:hAnsi="Arial" w:cs="Arial"/>
              <w:noProof/>
              <w:sz w:val="24"/>
              <w:szCs w:val="24"/>
            </w:rPr>
            <w:t>(Tuan, 1977)</w:t>
          </w:r>
          <w:r w:rsidR="00820FFE">
            <w:rPr>
              <w:rFonts w:ascii="Arial" w:hAnsi="Arial" w:cs="Arial"/>
              <w:sz w:val="24"/>
              <w:szCs w:val="24"/>
            </w:rPr>
            <w:fldChar w:fldCharType="end"/>
          </w:r>
        </w:sdtContent>
      </w:sdt>
      <w:r w:rsidR="00166F7A">
        <w:rPr>
          <w:rFonts w:ascii="Arial" w:hAnsi="Arial" w:cs="Arial"/>
          <w:sz w:val="24"/>
          <w:szCs w:val="24"/>
        </w:rPr>
        <w:t>.</w:t>
      </w:r>
    </w:p>
    <w:p w14:paraId="708714A4" w14:textId="77777777" w:rsidR="008D7DF6" w:rsidRPr="00D74DD7" w:rsidRDefault="008D7DF6" w:rsidP="00BF56CD">
      <w:pPr>
        <w:spacing w:line="480" w:lineRule="auto"/>
        <w:rPr>
          <w:rFonts w:ascii="Arial" w:hAnsi="Arial" w:cs="Arial"/>
          <w:color w:val="FF0000"/>
          <w:sz w:val="24"/>
          <w:szCs w:val="24"/>
        </w:rPr>
      </w:pPr>
    </w:p>
    <w:p w14:paraId="77BFDB8A" w14:textId="16563FBC" w:rsidR="00B32FD3" w:rsidRDefault="00873E43" w:rsidP="00BF56CD">
      <w:pPr>
        <w:spacing w:line="480" w:lineRule="auto"/>
        <w:rPr>
          <w:rFonts w:ascii="Arial" w:hAnsi="Arial" w:cs="Arial"/>
          <w:sz w:val="24"/>
          <w:szCs w:val="24"/>
        </w:rPr>
      </w:pPr>
      <w:r w:rsidRPr="00D74DD7">
        <w:rPr>
          <w:rFonts w:ascii="Arial" w:hAnsi="Arial" w:cs="Arial"/>
          <w:sz w:val="24"/>
          <w:szCs w:val="24"/>
        </w:rPr>
        <w:t xml:space="preserve">Place is </w:t>
      </w:r>
      <w:r w:rsidR="00DA40A0">
        <w:rPr>
          <w:rFonts w:ascii="Arial" w:hAnsi="Arial" w:cs="Arial"/>
          <w:sz w:val="24"/>
          <w:szCs w:val="24"/>
        </w:rPr>
        <w:t xml:space="preserve">similar to space but is different in the sense of place being tangible rather than abstract. Place is </w:t>
      </w:r>
      <w:r w:rsidRPr="00D74DD7">
        <w:rPr>
          <w:rFonts w:ascii="Arial" w:hAnsi="Arial" w:cs="Arial"/>
          <w:sz w:val="24"/>
          <w:szCs w:val="24"/>
        </w:rPr>
        <w:t>questionably known as</w:t>
      </w:r>
      <w:r w:rsidR="00593F00">
        <w:rPr>
          <w:rFonts w:ascii="Arial" w:hAnsi="Arial" w:cs="Arial"/>
          <w:sz w:val="24"/>
          <w:szCs w:val="24"/>
        </w:rPr>
        <w:t xml:space="preserve"> a</w:t>
      </w:r>
      <w:r w:rsidRPr="00D74DD7">
        <w:rPr>
          <w:rFonts w:ascii="Arial" w:hAnsi="Arial" w:cs="Arial"/>
          <w:sz w:val="24"/>
          <w:szCs w:val="24"/>
        </w:rPr>
        <w:t xml:space="preserve"> physical concept </w:t>
      </w:r>
      <w:r w:rsidR="00593F00">
        <w:rPr>
          <w:rFonts w:ascii="Arial" w:hAnsi="Arial" w:cs="Arial"/>
          <w:sz w:val="24"/>
          <w:szCs w:val="24"/>
        </w:rPr>
        <w:t xml:space="preserve">that can be </w:t>
      </w:r>
      <w:r w:rsidRPr="00D74DD7">
        <w:rPr>
          <w:rFonts w:ascii="Arial" w:hAnsi="Arial" w:cs="Arial"/>
          <w:sz w:val="24"/>
          <w:szCs w:val="24"/>
        </w:rPr>
        <w:t>cons</w:t>
      </w:r>
      <w:r w:rsidR="00DB0CD1">
        <w:rPr>
          <w:rFonts w:ascii="Arial" w:hAnsi="Arial" w:cs="Arial"/>
          <w:sz w:val="24"/>
          <w:szCs w:val="24"/>
        </w:rPr>
        <w:t>idered in various ways dependent</w:t>
      </w:r>
      <w:r w:rsidRPr="00D74DD7">
        <w:rPr>
          <w:rFonts w:ascii="Arial" w:hAnsi="Arial" w:cs="Arial"/>
          <w:sz w:val="24"/>
          <w:szCs w:val="24"/>
        </w:rPr>
        <w:t xml:space="preserve"> on context and person</w:t>
      </w:r>
      <w:r w:rsidR="00D74DD7" w:rsidRPr="00D74DD7">
        <w:rPr>
          <w:rFonts w:ascii="Arial" w:hAnsi="Arial" w:cs="Arial"/>
          <w:sz w:val="24"/>
          <w:szCs w:val="24"/>
        </w:rPr>
        <w:t>al</w:t>
      </w:r>
      <w:r w:rsidRPr="00D74DD7">
        <w:rPr>
          <w:rFonts w:ascii="Arial" w:hAnsi="Arial" w:cs="Arial"/>
          <w:sz w:val="24"/>
          <w:szCs w:val="24"/>
        </w:rPr>
        <w:t xml:space="preserve"> perception</w:t>
      </w:r>
      <w:r w:rsidR="00593F00">
        <w:rPr>
          <w:rFonts w:ascii="Arial" w:hAnsi="Arial" w:cs="Arial"/>
          <w:sz w:val="24"/>
          <w:szCs w:val="24"/>
        </w:rPr>
        <w:t>.</w:t>
      </w:r>
      <w:r w:rsidRPr="00D74DD7">
        <w:rPr>
          <w:rFonts w:ascii="Arial" w:hAnsi="Arial" w:cs="Arial"/>
          <w:sz w:val="24"/>
          <w:szCs w:val="24"/>
        </w:rPr>
        <w:t xml:space="preserve"> </w:t>
      </w:r>
      <w:r w:rsidR="00024E4F">
        <w:rPr>
          <w:rFonts w:ascii="Arial" w:hAnsi="Arial" w:cs="Arial"/>
          <w:sz w:val="24"/>
          <w:szCs w:val="24"/>
        </w:rPr>
        <w:t>T</w:t>
      </w:r>
      <w:r w:rsidR="0045688A" w:rsidRPr="00D74DD7">
        <w:rPr>
          <w:rFonts w:ascii="Arial" w:hAnsi="Arial" w:cs="Arial"/>
          <w:sz w:val="24"/>
          <w:szCs w:val="24"/>
        </w:rPr>
        <w:t>he Oxford English Dictionary</w:t>
      </w:r>
      <w:r w:rsidR="00166F7A">
        <w:rPr>
          <w:rFonts w:ascii="Arial" w:hAnsi="Arial" w:cs="Arial"/>
          <w:sz w:val="24"/>
          <w:szCs w:val="24"/>
        </w:rPr>
        <w:t xml:space="preserve"> (2000)</w:t>
      </w:r>
      <w:r w:rsidR="0045688A" w:rsidRPr="00D74DD7">
        <w:rPr>
          <w:rFonts w:ascii="Arial" w:hAnsi="Arial" w:cs="Arial"/>
          <w:sz w:val="24"/>
          <w:szCs w:val="24"/>
        </w:rPr>
        <w:t xml:space="preserve"> </w:t>
      </w:r>
      <w:r w:rsidR="00024E4F">
        <w:rPr>
          <w:rFonts w:ascii="Arial" w:hAnsi="Arial" w:cs="Arial"/>
          <w:sz w:val="24"/>
          <w:szCs w:val="24"/>
        </w:rPr>
        <w:t xml:space="preserve">defines place as: </w:t>
      </w:r>
      <w:r w:rsidR="00120136">
        <w:rPr>
          <w:rFonts w:ascii="Arial" w:hAnsi="Arial" w:cs="Arial"/>
          <w:sz w:val="24"/>
          <w:szCs w:val="24"/>
        </w:rPr>
        <w:t>“</w:t>
      </w:r>
      <w:r w:rsidR="0045688A" w:rsidRPr="00D74DD7">
        <w:rPr>
          <w:rFonts w:ascii="Arial" w:hAnsi="Arial" w:cs="Arial"/>
          <w:sz w:val="24"/>
          <w:szCs w:val="24"/>
        </w:rPr>
        <w:t>a particular position or area; a location</w:t>
      </w:r>
      <w:r w:rsidR="00120136">
        <w:rPr>
          <w:rFonts w:ascii="Arial" w:hAnsi="Arial" w:cs="Arial"/>
          <w:sz w:val="24"/>
          <w:szCs w:val="24"/>
        </w:rPr>
        <w:t>…</w:t>
      </w:r>
      <w:r w:rsidRPr="00D74DD7">
        <w:rPr>
          <w:rFonts w:ascii="Arial" w:hAnsi="Arial" w:cs="Arial"/>
          <w:sz w:val="24"/>
          <w:szCs w:val="24"/>
        </w:rPr>
        <w:t>i</w:t>
      </w:r>
      <w:r w:rsidR="00822BCE" w:rsidRPr="00D74DD7">
        <w:rPr>
          <w:rFonts w:ascii="Arial" w:hAnsi="Arial" w:cs="Arial"/>
          <w:sz w:val="24"/>
          <w:szCs w:val="24"/>
        </w:rPr>
        <w:t>nformal a person’s home</w:t>
      </w:r>
      <w:proofErr w:type="gramStart"/>
      <w:r w:rsidR="00120136">
        <w:rPr>
          <w:rFonts w:ascii="Arial" w:hAnsi="Arial" w:cs="Arial"/>
          <w:sz w:val="24"/>
          <w:szCs w:val="24"/>
        </w:rPr>
        <w:t>…[</w:t>
      </w:r>
      <w:proofErr w:type="gramEnd"/>
      <w:r w:rsidRPr="00D74DD7">
        <w:rPr>
          <w:rFonts w:ascii="Arial" w:hAnsi="Arial" w:cs="Arial"/>
          <w:sz w:val="24"/>
          <w:szCs w:val="24"/>
        </w:rPr>
        <w:t xml:space="preserve">or </w:t>
      </w:r>
      <w:r w:rsidR="00A932D1" w:rsidRPr="00D74DD7">
        <w:rPr>
          <w:rFonts w:ascii="Arial" w:hAnsi="Arial" w:cs="Arial"/>
          <w:sz w:val="24"/>
          <w:szCs w:val="24"/>
        </w:rPr>
        <w:t>in use as a verb</w:t>
      </w:r>
      <w:r w:rsidR="00120136">
        <w:rPr>
          <w:rFonts w:ascii="Arial" w:hAnsi="Arial" w:cs="Arial"/>
          <w:sz w:val="24"/>
          <w:szCs w:val="24"/>
        </w:rPr>
        <w:t xml:space="preserve">] </w:t>
      </w:r>
      <w:r w:rsidRPr="00D74DD7">
        <w:rPr>
          <w:rFonts w:ascii="Arial" w:hAnsi="Arial" w:cs="Arial"/>
          <w:sz w:val="24"/>
          <w:szCs w:val="24"/>
        </w:rPr>
        <w:t>f</w:t>
      </w:r>
      <w:r w:rsidR="00822BCE" w:rsidRPr="00D74DD7">
        <w:rPr>
          <w:rFonts w:ascii="Arial" w:hAnsi="Arial" w:cs="Arial"/>
          <w:sz w:val="24"/>
          <w:szCs w:val="24"/>
        </w:rPr>
        <w:t xml:space="preserve">ind an appropriate place </w:t>
      </w:r>
      <w:r w:rsidR="00822BCE" w:rsidRPr="00D74DD7">
        <w:rPr>
          <w:rFonts w:ascii="Arial" w:hAnsi="Arial" w:cs="Arial"/>
          <w:sz w:val="24"/>
          <w:szCs w:val="24"/>
        </w:rPr>
        <w:lastRenderedPageBreak/>
        <w:t>or role for someone or something</w:t>
      </w:r>
      <w:r w:rsidR="00120136">
        <w:rPr>
          <w:rFonts w:ascii="Arial" w:hAnsi="Arial" w:cs="Arial"/>
          <w:sz w:val="24"/>
          <w:szCs w:val="24"/>
        </w:rPr>
        <w:t>”.</w:t>
      </w:r>
      <w:r w:rsidR="00DF7B2D">
        <w:rPr>
          <w:rFonts w:ascii="Arial" w:hAnsi="Arial" w:cs="Arial"/>
          <w:sz w:val="24"/>
          <w:szCs w:val="24"/>
        </w:rPr>
        <w:t xml:space="preserve"> </w:t>
      </w:r>
      <w:r w:rsidR="00430981">
        <w:rPr>
          <w:rFonts w:ascii="Arial" w:hAnsi="Arial" w:cs="Arial"/>
          <w:sz w:val="24"/>
          <w:szCs w:val="24"/>
        </w:rPr>
        <w:t>Similar to space, place is an all-consuming concept</w:t>
      </w:r>
      <w:r w:rsidR="00F173FF">
        <w:rPr>
          <w:rFonts w:ascii="Arial" w:hAnsi="Arial" w:cs="Arial"/>
          <w:sz w:val="24"/>
          <w:szCs w:val="24"/>
        </w:rPr>
        <w:t>,</w:t>
      </w:r>
      <w:r w:rsidR="00430981">
        <w:rPr>
          <w:rFonts w:ascii="Arial" w:hAnsi="Arial" w:cs="Arial"/>
          <w:sz w:val="24"/>
          <w:szCs w:val="24"/>
        </w:rPr>
        <w:t xml:space="preserve"> changing according to its context. For the purpose of this dissertation, space and place will be considered in terms of the definitions above and theoretical interpretations of them.</w:t>
      </w:r>
    </w:p>
    <w:p w14:paraId="0966E002" w14:textId="19424C5D" w:rsidR="000F125B" w:rsidRDefault="000F125B" w:rsidP="004271E4">
      <w:pPr>
        <w:spacing w:line="240" w:lineRule="auto"/>
        <w:ind w:left="720"/>
        <w:rPr>
          <w:rFonts w:ascii="Arial" w:hAnsi="Arial" w:cs="Arial"/>
          <w:sz w:val="24"/>
          <w:szCs w:val="24"/>
        </w:rPr>
      </w:pPr>
      <w:r w:rsidRPr="00757DA8">
        <w:rPr>
          <w:rFonts w:ascii="Arial" w:hAnsi="Arial" w:cs="Arial"/>
          <w:sz w:val="24"/>
          <w:szCs w:val="24"/>
        </w:rPr>
        <w:t xml:space="preserve">The notion of </w:t>
      </w:r>
      <w:r w:rsidRPr="00757DA8">
        <w:rPr>
          <w:rFonts w:ascii="Arial" w:hAnsi="Arial" w:cs="Arial"/>
          <w:i/>
          <w:iCs/>
          <w:sz w:val="24"/>
          <w:szCs w:val="24"/>
        </w:rPr>
        <w:t xml:space="preserve">space </w:t>
      </w:r>
      <w:r w:rsidRPr="00757DA8">
        <w:rPr>
          <w:rFonts w:ascii="Arial" w:hAnsi="Arial" w:cs="Arial"/>
          <w:sz w:val="24"/>
          <w:szCs w:val="24"/>
        </w:rPr>
        <w:t xml:space="preserve">traditionally refers to something anonymous, whereas </w:t>
      </w:r>
      <w:r w:rsidRPr="00757DA8">
        <w:rPr>
          <w:rFonts w:ascii="Arial" w:hAnsi="Arial" w:cs="Arial"/>
          <w:i/>
          <w:iCs/>
          <w:sz w:val="24"/>
          <w:szCs w:val="24"/>
        </w:rPr>
        <w:t xml:space="preserve">place </w:t>
      </w:r>
      <w:r w:rsidRPr="00757DA8">
        <w:rPr>
          <w:rFonts w:ascii="Arial" w:hAnsi="Arial" w:cs="Arial"/>
          <w:sz w:val="24"/>
          <w:szCs w:val="24"/>
        </w:rPr>
        <w:t>distinctively accounts for the meaningful experience of a given site;</w:t>
      </w:r>
      <w:r w:rsidR="00430981">
        <w:rPr>
          <w:rFonts w:ascii="Arial" w:hAnsi="Arial" w:cs="Arial"/>
          <w:sz w:val="24"/>
          <w:szCs w:val="24"/>
        </w:rPr>
        <w:t xml:space="preserve"> that is, it is ‘consumed space</w:t>
      </w:r>
      <w:r w:rsidR="00F173FF">
        <w:rPr>
          <w:rFonts w:ascii="Arial" w:hAnsi="Arial" w:cs="Arial"/>
          <w:sz w:val="24"/>
          <w:szCs w:val="24"/>
        </w:rPr>
        <w:t>’</w:t>
      </w:r>
      <w:r w:rsidR="00430981" w:rsidRPr="00430981">
        <w:rPr>
          <w:rFonts w:ascii="Arial" w:hAnsi="Arial" w:cs="Arial"/>
          <w:sz w:val="24"/>
          <w:szCs w:val="24"/>
        </w:rPr>
        <w:t xml:space="preserve"> </w:t>
      </w:r>
      <w:sdt>
        <w:sdtPr>
          <w:rPr>
            <w:rFonts w:ascii="Arial" w:hAnsi="Arial" w:cs="Arial"/>
            <w:sz w:val="24"/>
            <w:szCs w:val="24"/>
          </w:rPr>
          <w:id w:val="362417711"/>
          <w:citation/>
        </w:sdtPr>
        <w:sdtContent>
          <w:r w:rsidR="008E4FA6" w:rsidRPr="00D74DD7">
            <w:rPr>
              <w:rFonts w:ascii="Arial" w:hAnsi="Arial" w:cs="Arial"/>
              <w:sz w:val="24"/>
              <w:szCs w:val="24"/>
            </w:rPr>
            <w:fldChar w:fldCharType="begin"/>
          </w:r>
          <w:r w:rsidR="00C3691C">
            <w:rPr>
              <w:rFonts w:ascii="Arial" w:hAnsi="Arial" w:cs="Arial"/>
              <w:sz w:val="24"/>
              <w:szCs w:val="24"/>
            </w:rPr>
            <w:instrText xml:space="preserve">CITATION Luc10 \p 512 \l 2057 </w:instrText>
          </w:r>
          <w:r w:rsidR="008E4FA6" w:rsidRPr="00D74DD7">
            <w:rPr>
              <w:rFonts w:ascii="Arial" w:hAnsi="Arial" w:cs="Arial"/>
              <w:sz w:val="24"/>
              <w:szCs w:val="24"/>
            </w:rPr>
            <w:fldChar w:fldCharType="separate"/>
          </w:r>
          <w:r w:rsidR="00C3691C" w:rsidRPr="00C3691C">
            <w:rPr>
              <w:rFonts w:ascii="Arial" w:hAnsi="Arial" w:cs="Arial"/>
              <w:noProof/>
              <w:sz w:val="24"/>
              <w:szCs w:val="24"/>
            </w:rPr>
            <w:t>(Luca M. Visconti. John F. Sherry JR., 2010, p. 512)</w:t>
          </w:r>
          <w:r w:rsidR="008E4FA6" w:rsidRPr="00D74DD7">
            <w:rPr>
              <w:rFonts w:ascii="Arial" w:hAnsi="Arial" w:cs="Arial"/>
              <w:sz w:val="24"/>
              <w:szCs w:val="24"/>
            </w:rPr>
            <w:fldChar w:fldCharType="end"/>
          </w:r>
        </w:sdtContent>
      </w:sdt>
      <w:r w:rsidR="00F173FF">
        <w:rPr>
          <w:rFonts w:ascii="Arial" w:hAnsi="Arial" w:cs="Arial"/>
          <w:sz w:val="24"/>
          <w:szCs w:val="24"/>
        </w:rPr>
        <w:t>.</w:t>
      </w:r>
    </w:p>
    <w:p w14:paraId="5E218070" w14:textId="77777777" w:rsidR="00D74366" w:rsidRDefault="00D74366" w:rsidP="00BF56CD">
      <w:pPr>
        <w:spacing w:line="480" w:lineRule="auto"/>
        <w:rPr>
          <w:rFonts w:ascii="Arial" w:hAnsi="Arial" w:cs="Arial"/>
          <w:sz w:val="24"/>
          <w:szCs w:val="24"/>
        </w:rPr>
      </w:pPr>
    </w:p>
    <w:p w14:paraId="0FD16F1F" w14:textId="26D1EA98" w:rsidR="008D7DF6" w:rsidRDefault="00F173FF" w:rsidP="00BF56CD">
      <w:pPr>
        <w:spacing w:line="480" w:lineRule="auto"/>
        <w:rPr>
          <w:rFonts w:ascii="Arial" w:hAnsi="Arial" w:cs="Arial"/>
          <w:sz w:val="24"/>
          <w:szCs w:val="24"/>
        </w:rPr>
      </w:pPr>
      <w:r>
        <w:rPr>
          <w:rFonts w:ascii="Arial" w:hAnsi="Arial" w:cs="Arial"/>
          <w:sz w:val="24"/>
          <w:szCs w:val="24"/>
        </w:rPr>
        <w:t>An example of this is a stage in a theatre;</w:t>
      </w:r>
      <w:r w:rsidR="00A81193">
        <w:rPr>
          <w:rFonts w:ascii="Arial" w:hAnsi="Arial" w:cs="Arial"/>
          <w:sz w:val="24"/>
          <w:szCs w:val="24"/>
        </w:rPr>
        <w:t xml:space="preserve"> the stage is considered a space until it has a set and becomes a ‘consumed space’</w:t>
      </w:r>
      <w:r>
        <w:rPr>
          <w:rFonts w:ascii="Arial" w:hAnsi="Arial" w:cs="Arial"/>
          <w:sz w:val="24"/>
          <w:szCs w:val="24"/>
        </w:rPr>
        <w:t>,</w:t>
      </w:r>
      <w:r w:rsidR="00A81193">
        <w:rPr>
          <w:rFonts w:ascii="Arial" w:hAnsi="Arial" w:cs="Arial"/>
          <w:sz w:val="24"/>
          <w:szCs w:val="24"/>
        </w:rPr>
        <w:t xml:space="preserve"> once the set has been removed the stage goes back to </w:t>
      </w:r>
      <w:proofErr w:type="gramStart"/>
      <w:r w:rsidR="00A81193">
        <w:rPr>
          <w:rFonts w:ascii="Arial" w:hAnsi="Arial" w:cs="Arial"/>
          <w:sz w:val="24"/>
          <w:szCs w:val="24"/>
        </w:rPr>
        <w:t>being</w:t>
      </w:r>
      <w:proofErr w:type="gramEnd"/>
      <w:r w:rsidR="00A81193">
        <w:rPr>
          <w:rFonts w:ascii="Arial" w:hAnsi="Arial" w:cs="Arial"/>
          <w:sz w:val="24"/>
          <w:szCs w:val="24"/>
        </w:rPr>
        <w:t xml:space="preserve"> a ‘space’. </w:t>
      </w:r>
      <w:r w:rsidR="00C43B10">
        <w:rPr>
          <w:rFonts w:ascii="Arial" w:hAnsi="Arial" w:cs="Arial"/>
          <w:sz w:val="24"/>
          <w:szCs w:val="24"/>
        </w:rPr>
        <w:t>The stage could be considered as a place rather than ‘consumed space’ because it ‘accounts for the meaningful</w:t>
      </w:r>
      <w:r w:rsidR="00C43B10" w:rsidRPr="00C43B10">
        <w:t xml:space="preserve"> </w:t>
      </w:r>
      <w:r w:rsidR="00C43B10" w:rsidRPr="00C43B10">
        <w:rPr>
          <w:rFonts w:ascii="Arial" w:hAnsi="Arial" w:cs="Arial"/>
          <w:sz w:val="24"/>
          <w:szCs w:val="24"/>
        </w:rPr>
        <w:t>experience of a given site</w:t>
      </w:r>
      <w:r w:rsidR="00C43B10">
        <w:rPr>
          <w:rFonts w:ascii="Arial" w:hAnsi="Arial" w:cs="Arial"/>
          <w:sz w:val="24"/>
          <w:szCs w:val="24"/>
        </w:rPr>
        <w:t xml:space="preserve">’ as described above. </w:t>
      </w:r>
      <w:r>
        <w:rPr>
          <w:rFonts w:ascii="Arial" w:hAnsi="Arial" w:cs="Arial"/>
          <w:sz w:val="24"/>
          <w:szCs w:val="24"/>
        </w:rPr>
        <w:t>It could be argued therefore that</w:t>
      </w:r>
      <w:r w:rsidR="00C43B10">
        <w:rPr>
          <w:rFonts w:ascii="Arial" w:hAnsi="Arial" w:cs="Arial"/>
          <w:sz w:val="24"/>
          <w:szCs w:val="24"/>
        </w:rPr>
        <w:t xml:space="preserve"> space and place are</w:t>
      </w:r>
      <w:r>
        <w:rPr>
          <w:rFonts w:ascii="Arial" w:hAnsi="Arial" w:cs="Arial"/>
          <w:sz w:val="24"/>
          <w:szCs w:val="24"/>
        </w:rPr>
        <w:t xml:space="preserve"> inextricably</w:t>
      </w:r>
      <w:r w:rsidR="00C43B10">
        <w:rPr>
          <w:rFonts w:ascii="Arial" w:hAnsi="Arial" w:cs="Arial"/>
          <w:sz w:val="24"/>
          <w:szCs w:val="24"/>
        </w:rPr>
        <w:t xml:space="preserve"> linked and referred to as ‘space-place’ rather than two separate ideas.</w:t>
      </w:r>
    </w:p>
    <w:p w14:paraId="4AAC7196" w14:textId="70A0C3C9" w:rsidR="008B6A86" w:rsidRPr="00757DA8" w:rsidRDefault="00C43B10" w:rsidP="00BF56CD">
      <w:pPr>
        <w:spacing w:line="480" w:lineRule="auto"/>
        <w:rPr>
          <w:rFonts w:ascii="Arial" w:hAnsi="Arial" w:cs="Arial"/>
          <w:sz w:val="24"/>
          <w:szCs w:val="24"/>
        </w:rPr>
      </w:pPr>
      <w:r>
        <w:rPr>
          <w:rFonts w:ascii="Arial" w:hAnsi="Arial" w:cs="Arial"/>
          <w:sz w:val="24"/>
          <w:szCs w:val="24"/>
        </w:rPr>
        <w:t xml:space="preserve"> </w:t>
      </w:r>
    </w:p>
    <w:p w14:paraId="39C7310E" w14:textId="77777777" w:rsidR="00B32FD3" w:rsidRDefault="000A35C2" w:rsidP="00BF56CD">
      <w:pPr>
        <w:spacing w:line="480" w:lineRule="auto"/>
        <w:rPr>
          <w:rFonts w:ascii="Arial" w:hAnsi="Arial" w:cs="Arial"/>
          <w:sz w:val="24"/>
          <w:szCs w:val="24"/>
        </w:rPr>
      </w:pPr>
      <w:r w:rsidRPr="00757DA8">
        <w:rPr>
          <w:rFonts w:ascii="Arial" w:hAnsi="Arial" w:cs="Arial"/>
          <w:sz w:val="24"/>
          <w:szCs w:val="24"/>
        </w:rPr>
        <w:t xml:space="preserve">Space </w:t>
      </w:r>
      <w:r w:rsidR="00BF50EF" w:rsidRPr="00757DA8">
        <w:rPr>
          <w:rFonts w:ascii="Arial" w:hAnsi="Arial" w:cs="Arial"/>
          <w:sz w:val="24"/>
          <w:szCs w:val="24"/>
        </w:rPr>
        <w:t xml:space="preserve">has </w:t>
      </w:r>
      <w:r w:rsidRPr="00757DA8">
        <w:rPr>
          <w:rFonts w:ascii="Arial" w:hAnsi="Arial" w:cs="Arial"/>
          <w:sz w:val="24"/>
          <w:szCs w:val="24"/>
        </w:rPr>
        <w:t>previously been considered as static or dead</w:t>
      </w:r>
      <w:r w:rsidR="006D6F90" w:rsidRPr="00757DA8">
        <w:rPr>
          <w:rFonts w:ascii="Arial" w:hAnsi="Arial" w:cs="Arial"/>
          <w:sz w:val="24"/>
          <w:szCs w:val="24"/>
        </w:rPr>
        <w:t xml:space="preserve">, however thinkers such as </w:t>
      </w:r>
      <w:r w:rsidR="00AF194A" w:rsidRPr="00757DA8">
        <w:rPr>
          <w:rFonts w:ascii="Arial" w:hAnsi="Arial" w:cs="Arial"/>
          <w:sz w:val="24"/>
          <w:szCs w:val="24"/>
        </w:rPr>
        <w:t>Tuan have shaped how we consider space and place</w:t>
      </w:r>
      <w:r w:rsidR="00946DA8" w:rsidRPr="00757DA8">
        <w:rPr>
          <w:rFonts w:ascii="Arial" w:hAnsi="Arial" w:cs="Arial"/>
          <w:sz w:val="24"/>
          <w:szCs w:val="24"/>
        </w:rPr>
        <w:t>, with place being known</w:t>
      </w:r>
      <w:r w:rsidR="00C765E0" w:rsidRPr="00757DA8">
        <w:rPr>
          <w:rFonts w:ascii="Arial" w:hAnsi="Arial" w:cs="Arial"/>
          <w:sz w:val="24"/>
          <w:szCs w:val="24"/>
        </w:rPr>
        <w:t>,</w:t>
      </w:r>
      <w:r w:rsidR="00946DA8" w:rsidRPr="00757DA8">
        <w:rPr>
          <w:rFonts w:ascii="Arial" w:hAnsi="Arial" w:cs="Arial"/>
          <w:sz w:val="24"/>
          <w:szCs w:val="24"/>
        </w:rPr>
        <w:t xml:space="preserve"> </w:t>
      </w:r>
      <w:r w:rsidR="001B469E" w:rsidRPr="00757DA8">
        <w:rPr>
          <w:rFonts w:ascii="Arial" w:hAnsi="Arial" w:cs="Arial"/>
          <w:sz w:val="24"/>
          <w:szCs w:val="24"/>
        </w:rPr>
        <w:t>or</w:t>
      </w:r>
      <w:r w:rsidR="00946DA8" w:rsidRPr="00757DA8">
        <w:rPr>
          <w:rFonts w:ascii="Arial" w:hAnsi="Arial" w:cs="Arial"/>
          <w:sz w:val="24"/>
          <w:szCs w:val="24"/>
        </w:rPr>
        <w:t xml:space="preserve"> safe</w:t>
      </w:r>
      <w:r w:rsidR="00591546" w:rsidRPr="00757DA8">
        <w:rPr>
          <w:rFonts w:ascii="Arial" w:hAnsi="Arial" w:cs="Arial"/>
          <w:sz w:val="24"/>
          <w:szCs w:val="24"/>
        </w:rPr>
        <w:t>,</w:t>
      </w:r>
      <w:r w:rsidR="00946DA8" w:rsidRPr="00757DA8">
        <w:rPr>
          <w:rFonts w:ascii="Arial" w:hAnsi="Arial" w:cs="Arial"/>
          <w:sz w:val="24"/>
          <w:szCs w:val="24"/>
        </w:rPr>
        <w:t xml:space="preserve"> and space being free</w:t>
      </w:r>
      <w:sdt>
        <w:sdtPr>
          <w:rPr>
            <w:rFonts w:ascii="Arial" w:hAnsi="Arial" w:cs="Arial"/>
            <w:sz w:val="24"/>
            <w:szCs w:val="24"/>
          </w:rPr>
          <w:id w:val="-218980306"/>
          <w:citation/>
        </w:sdtPr>
        <w:sdtContent>
          <w:r w:rsidR="008E4FA6" w:rsidRPr="00757DA8">
            <w:rPr>
              <w:rFonts w:ascii="Arial" w:hAnsi="Arial" w:cs="Arial"/>
              <w:sz w:val="24"/>
              <w:szCs w:val="24"/>
            </w:rPr>
            <w:fldChar w:fldCharType="begin"/>
          </w:r>
          <w:r w:rsidR="00BF50EF" w:rsidRPr="00757DA8">
            <w:rPr>
              <w:rFonts w:ascii="Arial" w:hAnsi="Arial" w:cs="Arial"/>
              <w:sz w:val="24"/>
              <w:szCs w:val="24"/>
            </w:rPr>
            <w:instrText xml:space="preserve"> CITATION Chr041 \l 2057 </w:instrText>
          </w:r>
          <w:r w:rsidR="008E4FA6" w:rsidRPr="00757DA8">
            <w:rPr>
              <w:rFonts w:ascii="Arial" w:hAnsi="Arial" w:cs="Arial"/>
              <w:sz w:val="24"/>
              <w:szCs w:val="24"/>
            </w:rPr>
            <w:fldChar w:fldCharType="separate"/>
          </w:r>
          <w:r w:rsidR="00BF50EF" w:rsidRPr="00757DA8">
            <w:rPr>
              <w:rFonts w:ascii="Arial" w:hAnsi="Arial" w:cs="Arial"/>
              <w:noProof/>
              <w:sz w:val="24"/>
              <w:szCs w:val="24"/>
            </w:rPr>
            <w:t xml:space="preserve"> (Barker, 2004)</w:t>
          </w:r>
          <w:r w:rsidR="008E4FA6" w:rsidRPr="00757DA8">
            <w:rPr>
              <w:rFonts w:ascii="Arial" w:hAnsi="Arial" w:cs="Arial"/>
              <w:sz w:val="24"/>
              <w:szCs w:val="24"/>
            </w:rPr>
            <w:fldChar w:fldCharType="end"/>
          </w:r>
        </w:sdtContent>
      </w:sdt>
      <w:r w:rsidR="00946DA8" w:rsidRPr="00757DA8">
        <w:rPr>
          <w:rFonts w:ascii="Arial" w:hAnsi="Arial" w:cs="Arial"/>
          <w:sz w:val="24"/>
          <w:szCs w:val="24"/>
        </w:rPr>
        <w:t xml:space="preserve">. </w:t>
      </w:r>
      <w:r w:rsidR="00A1151C" w:rsidRPr="00757DA8">
        <w:rPr>
          <w:rFonts w:ascii="Arial" w:hAnsi="Arial" w:cs="Arial"/>
          <w:sz w:val="24"/>
          <w:szCs w:val="24"/>
        </w:rPr>
        <w:t>Tuan</w:t>
      </w:r>
      <w:r w:rsidR="00024E4F">
        <w:rPr>
          <w:rFonts w:ascii="Arial" w:hAnsi="Arial" w:cs="Arial"/>
          <w:sz w:val="24"/>
          <w:szCs w:val="24"/>
        </w:rPr>
        <w:t>’s</w:t>
      </w:r>
      <w:r w:rsidR="00A1151C" w:rsidRPr="00757DA8">
        <w:rPr>
          <w:rFonts w:ascii="Arial" w:hAnsi="Arial" w:cs="Arial"/>
          <w:sz w:val="24"/>
          <w:szCs w:val="24"/>
        </w:rPr>
        <w:t xml:space="preserve"> theory looks at three points</w:t>
      </w:r>
      <w:r w:rsidR="00024E4F">
        <w:rPr>
          <w:rFonts w:ascii="Arial" w:hAnsi="Arial" w:cs="Arial"/>
          <w:sz w:val="24"/>
          <w:szCs w:val="24"/>
        </w:rPr>
        <w:t>:</w:t>
      </w:r>
      <w:r w:rsidR="00A1151C" w:rsidRPr="00757DA8">
        <w:rPr>
          <w:rFonts w:ascii="Arial" w:hAnsi="Arial" w:cs="Arial"/>
          <w:sz w:val="24"/>
          <w:szCs w:val="24"/>
        </w:rPr>
        <w:t xml:space="preserve"> one</w:t>
      </w:r>
      <w:r w:rsidR="00D74DD7" w:rsidRPr="00757DA8">
        <w:rPr>
          <w:rFonts w:ascii="Arial" w:hAnsi="Arial" w:cs="Arial"/>
          <w:sz w:val="24"/>
          <w:szCs w:val="24"/>
        </w:rPr>
        <w:t xml:space="preserve"> </w:t>
      </w:r>
      <w:r w:rsidR="00A1151C" w:rsidRPr="00757DA8">
        <w:rPr>
          <w:rFonts w:ascii="Arial" w:hAnsi="Arial" w:cs="Arial"/>
          <w:sz w:val="24"/>
          <w:szCs w:val="24"/>
        </w:rPr>
        <w:t xml:space="preserve">the biological space how we move in surrounding space, the </w:t>
      </w:r>
      <w:r w:rsidR="00D74DD7" w:rsidRPr="00757DA8">
        <w:rPr>
          <w:rFonts w:ascii="Arial" w:hAnsi="Arial" w:cs="Arial"/>
          <w:sz w:val="24"/>
          <w:szCs w:val="24"/>
        </w:rPr>
        <w:t>second</w:t>
      </w:r>
      <w:r w:rsidR="00A1151C" w:rsidRPr="00757DA8">
        <w:rPr>
          <w:rFonts w:ascii="Arial" w:hAnsi="Arial" w:cs="Arial"/>
          <w:sz w:val="24"/>
          <w:szCs w:val="24"/>
        </w:rPr>
        <w:t xml:space="preserve"> space being conceptual compared to place and the third the idea of experiences and understanding shaping a space or plac</w:t>
      </w:r>
      <w:r w:rsidR="00F173FF">
        <w:rPr>
          <w:rFonts w:ascii="Arial" w:hAnsi="Arial" w:cs="Arial"/>
          <w:sz w:val="24"/>
          <w:szCs w:val="24"/>
        </w:rPr>
        <w:t>e</w:t>
      </w:r>
      <w:r w:rsidR="00754477" w:rsidRPr="00757DA8">
        <w:rPr>
          <w:rFonts w:ascii="Arial" w:hAnsi="Arial" w:cs="Arial"/>
          <w:sz w:val="24"/>
          <w:szCs w:val="24"/>
        </w:rPr>
        <w:t xml:space="preserve"> </w:t>
      </w:r>
      <w:sdt>
        <w:sdtPr>
          <w:rPr>
            <w:rFonts w:ascii="Arial" w:hAnsi="Arial" w:cs="Arial"/>
            <w:sz w:val="24"/>
            <w:szCs w:val="24"/>
          </w:rPr>
          <w:id w:val="1005259270"/>
          <w:citation/>
        </w:sdtPr>
        <w:sdtContent>
          <w:r w:rsidR="008E4FA6" w:rsidRPr="00757DA8">
            <w:rPr>
              <w:rFonts w:ascii="Arial" w:hAnsi="Arial" w:cs="Arial"/>
              <w:sz w:val="24"/>
              <w:szCs w:val="24"/>
            </w:rPr>
            <w:fldChar w:fldCharType="begin"/>
          </w:r>
          <w:r w:rsidR="00754477" w:rsidRPr="00757DA8">
            <w:rPr>
              <w:rFonts w:ascii="Arial" w:hAnsi="Arial" w:cs="Arial"/>
              <w:sz w:val="24"/>
              <w:szCs w:val="24"/>
            </w:rPr>
            <w:instrText xml:space="preserve"> CITATION YiF77 \l 2057 </w:instrText>
          </w:r>
          <w:r w:rsidR="008E4FA6" w:rsidRPr="00757DA8">
            <w:rPr>
              <w:rFonts w:ascii="Arial" w:hAnsi="Arial" w:cs="Arial"/>
              <w:sz w:val="24"/>
              <w:szCs w:val="24"/>
            </w:rPr>
            <w:fldChar w:fldCharType="separate"/>
          </w:r>
          <w:r w:rsidR="00754477" w:rsidRPr="00757DA8">
            <w:rPr>
              <w:rFonts w:ascii="Arial" w:hAnsi="Arial" w:cs="Arial"/>
              <w:noProof/>
              <w:sz w:val="24"/>
              <w:szCs w:val="24"/>
            </w:rPr>
            <w:t>(Tuan, 1977)</w:t>
          </w:r>
          <w:r w:rsidR="008E4FA6" w:rsidRPr="00757DA8">
            <w:rPr>
              <w:rFonts w:ascii="Arial" w:hAnsi="Arial" w:cs="Arial"/>
              <w:sz w:val="24"/>
              <w:szCs w:val="24"/>
            </w:rPr>
            <w:fldChar w:fldCharType="end"/>
          </w:r>
        </w:sdtContent>
      </w:sdt>
      <w:r w:rsidR="00F173FF">
        <w:rPr>
          <w:rFonts w:ascii="Arial" w:hAnsi="Arial" w:cs="Arial"/>
          <w:sz w:val="24"/>
          <w:szCs w:val="24"/>
        </w:rPr>
        <w:t>.</w:t>
      </w:r>
      <w:r w:rsidR="00820FFE">
        <w:t xml:space="preserve"> </w:t>
      </w:r>
      <w:r w:rsidR="007F64E7" w:rsidRPr="00757DA8">
        <w:rPr>
          <w:rFonts w:ascii="Arial" w:hAnsi="Arial" w:cs="Arial"/>
          <w:sz w:val="24"/>
          <w:szCs w:val="24"/>
        </w:rPr>
        <w:t xml:space="preserve">In contrast to Tuan’s theories Michel Foucault (1926-1984) looks at the social construction surrounding space and place. Foucault believed that we culturally as human beings give identity to space through our activity and how we emotionally interact with the place. </w:t>
      </w:r>
      <w:r w:rsidR="00024E4F">
        <w:rPr>
          <w:rFonts w:ascii="Arial" w:hAnsi="Arial" w:cs="Arial"/>
          <w:sz w:val="24"/>
          <w:szCs w:val="24"/>
        </w:rPr>
        <w:t>This gives creditability</w:t>
      </w:r>
      <w:r w:rsidR="007F64E7" w:rsidRPr="00757DA8">
        <w:rPr>
          <w:rFonts w:ascii="Arial" w:hAnsi="Arial" w:cs="Arial"/>
          <w:sz w:val="24"/>
          <w:szCs w:val="24"/>
        </w:rPr>
        <w:t xml:space="preserve"> </w:t>
      </w:r>
      <w:r w:rsidR="004271E4">
        <w:rPr>
          <w:rFonts w:ascii="Arial" w:hAnsi="Arial" w:cs="Arial"/>
          <w:sz w:val="24"/>
          <w:szCs w:val="24"/>
        </w:rPr>
        <w:t xml:space="preserve">to </w:t>
      </w:r>
      <w:r w:rsidR="007F64E7" w:rsidRPr="00757DA8">
        <w:rPr>
          <w:rFonts w:ascii="Arial" w:hAnsi="Arial" w:cs="Arial"/>
          <w:sz w:val="24"/>
          <w:szCs w:val="24"/>
        </w:rPr>
        <w:t xml:space="preserve">the idea that space is an important element </w:t>
      </w:r>
      <w:r w:rsidR="004271E4">
        <w:rPr>
          <w:rFonts w:ascii="Arial" w:hAnsi="Arial" w:cs="Arial"/>
          <w:sz w:val="24"/>
          <w:szCs w:val="24"/>
        </w:rPr>
        <w:t>for</w:t>
      </w:r>
      <w:r w:rsidR="007F64E7" w:rsidRPr="00757DA8">
        <w:rPr>
          <w:rFonts w:ascii="Arial" w:hAnsi="Arial" w:cs="Arial"/>
          <w:sz w:val="24"/>
          <w:szCs w:val="24"/>
        </w:rPr>
        <w:t xml:space="preserve"> our understanding of </w:t>
      </w:r>
      <w:r w:rsidR="007F64E7" w:rsidRPr="00757DA8">
        <w:rPr>
          <w:rFonts w:ascii="Arial" w:hAnsi="Arial" w:cs="Arial"/>
          <w:sz w:val="24"/>
          <w:szCs w:val="24"/>
        </w:rPr>
        <w:lastRenderedPageBreak/>
        <w:t xml:space="preserve">social and cultural trends. </w:t>
      </w:r>
      <w:r w:rsidR="00F26F5F" w:rsidRPr="0051101D">
        <w:rPr>
          <w:rFonts w:ascii="Arial" w:hAnsi="Arial" w:cs="Arial"/>
          <w:sz w:val="24"/>
          <w:szCs w:val="24"/>
        </w:rPr>
        <w:t xml:space="preserve">Space changes according to our movement within it as argued by Tuan and the way we experience it changes our </w:t>
      </w:r>
      <w:r w:rsidR="0051101D" w:rsidRPr="0051101D">
        <w:rPr>
          <w:rFonts w:ascii="Arial" w:hAnsi="Arial" w:cs="Arial"/>
          <w:sz w:val="24"/>
          <w:szCs w:val="24"/>
        </w:rPr>
        <w:t>understanding</w:t>
      </w:r>
      <w:r w:rsidR="00B32FD3">
        <w:rPr>
          <w:rFonts w:ascii="Arial" w:hAnsi="Arial" w:cs="Arial"/>
          <w:sz w:val="24"/>
          <w:szCs w:val="24"/>
        </w:rPr>
        <w:t>.</w:t>
      </w:r>
    </w:p>
    <w:p w14:paraId="53D2F462" w14:textId="77777777" w:rsidR="00E92AE8" w:rsidRDefault="00E92AE8" w:rsidP="00BF56CD">
      <w:pPr>
        <w:spacing w:line="480" w:lineRule="auto"/>
        <w:rPr>
          <w:rFonts w:ascii="Arial" w:hAnsi="Arial" w:cs="Arial"/>
          <w:sz w:val="24"/>
          <w:szCs w:val="24"/>
        </w:rPr>
      </w:pPr>
    </w:p>
    <w:p w14:paraId="424CABED" w14:textId="63D3EA5E" w:rsidR="00F26F5F" w:rsidRDefault="0051101D" w:rsidP="00BF56CD">
      <w:pPr>
        <w:spacing w:line="480" w:lineRule="auto"/>
        <w:rPr>
          <w:rFonts w:ascii="Arial" w:hAnsi="Arial" w:cs="Arial"/>
          <w:sz w:val="24"/>
          <w:szCs w:val="24"/>
        </w:rPr>
      </w:pPr>
      <w:r w:rsidRPr="0051101D">
        <w:rPr>
          <w:rFonts w:ascii="Arial" w:hAnsi="Arial" w:cs="Arial"/>
          <w:sz w:val="24"/>
          <w:szCs w:val="24"/>
        </w:rPr>
        <w:t>If you are Christmas shopping in November, there may be nothing festive in terms of decorations or carols playing yet you still feel festive. The space does not convey Christmas, yet the feeling is inside you. In December the environment changes to become festive with lights and decorations and the mood becomes more festive which arguably heightens the experience you are feeling. The space can change your emotions through your movement but also through the identity you place within it; a person can still shop with full decorations around them yet feel un</w:t>
      </w:r>
      <w:r w:rsidR="00CD1E5C">
        <w:rPr>
          <w:rFonts w:ascii="Arial" w:hAnsi="Arial" w:cs="Arial"/>
          <w:sz w:val="24"/>
          <w:szCs w:val="24"/>
        </w:rPr>
        <w:t>-</w:t>
      </w:r>
      <w:r w:rsidRPr="0051101D">
        <w:rPr>
          <w:rFonts w:ascii="Arial" w:hAnsi="Arial" w:cs="Arial"/>
          <w:sz w:val="24"/>
          <w:szCs w:val="24"/>
        </w:rPr>
        <w:t xml:space="preserve">festive as this can ultimately be determined by the person driving the emotions and identity of the space. </w:t>
      </w:r>
    </w:p>
    <w:p w14:paraId="6283F9D1" w14:textId="77777777" w:rsidR="008D7DF6" w:rsidRPr="0051101D" w:rsidRDefault="008D7DF6" w:rsidP="00BF56CD">
      <w:pPr>
        <w:spacing w:line="480" w:lineRule="auto"/>
        <w:rPr>
          <w:rFonts w:ascii="Arial" w:hAnsi="Arial" w:cs="Arial"/>
          <w:color w:val="FF0000"/>
          <w:sz w:val="24"/>
          <w:szCs w:val="24"/>
        </w:rPr>
      </w:pPr>
    </w:p>
    <w:p w14:paraId="7C201F26" w14:textId="77777777" w:rsidR="00BA7FD5" w:rsidRDefault="007F64E7" w:rsidP="00BF56CD">
      <w:pPr>
        <w:spacing w:line="480" w:lineRule="auto"/>
        <w:rPr>
          <w:rFonts w:ascii="Arial" w:hAnsi="Arial" w:cs="Arial"/>
          <w:sz w:val="24"/>
          <w:szCs w:val="24"/>
        </w:rPr>
      </w:pPr>
      <w:r w:rsidRPr="00757DA8">
        <w:rPr>
          <w:rFonts w:ascii="Arial" w:hAnsi="Arial" w:cs="Arial"/>
          <w:sz w:val="24"/>
          <w:szCs w:val="24"/>
        </w:rPr>
        <w:t>Considering both Foucault</w:t>
      </w:r>
      <w:r w:rsidR="00024E4F">
        <w:rPr>
          <w:rFonts w:ascii="Arial" w:hAnsi="Arial" w:cs="Arial"/>
          <w:sz w:val="24"/>
          <w:szCs w:val="24"/>
        </w:rPr>
        <w:t>’s</w:t>
      </w:r>
      <w:r w:rsidRPr="00757DA8">
        <w:rPr>
          <w:rFonts w:ascii="Arial" w:hAnsi="Arial" w:cs="Arial"/>
          <w:sz w:val="24"/>
          <w:szCs w:val="24"/>
        </w:rPr>
        <w:t xml:space="preserve"> and Tuan</w:t>
      </w:r>
      <w:r w:rsidR="00024E4F">
        <w:rPr>
          <w:rFonts w:ascii="Arial" w:hAnsi="Arial" w:cs="Arial"/>
          <w:sz w:val="24"/>
          <w:szCs w:val="24"/>
        </w:rPr>
        <w:t>’s</w:t>
      </w:r>
      <w:r w:rsidRPr="00757DA8">
        <w:rPr>
          <w:rFonts w:ascii="Arial" w:hAnsi="Arial" w:cs="Arial"/>
          <w:sz w:val="24"/>
          <w:szCs w:val="24"/>
        </w:rPr>
        <w:t xml:space="preserve"> theories it shows how in the modern day there are more possibilities for space to be considered as a movement rather than static; this can be shown in advertising where space is being used as a technique</w:t>
      </w:r>
      <w:r w:rsidR="00342C49">
        <w:rPr>
          <w:rFonts w:ascii="Arial" w:hAnsi="Arial" w:cs="Arial"/>
          <w:sz w:val="24"/>
          <w:szCs w:val="24"/>
        </w:rPr>
        <w:t xml:space="preserve">, which can be seen below. The advertisement has diminished </w:t>
      </w:r>
      <w:r w:rsidR="00F80D5A">
        <w:rPr>
          <w:rFonts w:ascii="Arial" w:hAnsi="Arial" w:cs="Arial"/>
          <w:sz w:val="24"/>
          <w:szCs w:val="24"/>
        </w:rPr>
        <w:t xml:space="preserve">the laws of staying within the dimensions of the board itself and expanding on to the street below giving the opportunity for audience participation. </w:t>
      </w:r>
      <w:r w:rsidR="00A742AF">
        <w:rPr>
          <w:rFonts w:ascii="Arial" w:hAnsi="Arial" w:cs="Arial"/>
          <w:sz w:val="24"/>
          <w:szCs w:val="24"/>
        </w:rPr>
        <w:t>T</w:t>
      </w:r>
      <w:r w:rsidR="00AD1C69">
        <w:rPr>
          <w:rFonts w:ascii="Arial" w:hAnsi="Arial" w:cs="Arial"/>
          <w:sz w:val="24"/>
          <w:szCs w:val="24"/>
        </w:rPr>
        <w:t>here are various techniques of</w:t>
      </w:r>
      <w:r w:rsidR="00A742AF">
        <w:rPr>
          <w:rFonts w:ascii="Arial" w:hAnsi="Arial" w:cs="Arial"/>
          <w:sz w:val="24"/>
          <w:szCs w:val="24"/>
        </w:rPr>
        <w:t xml:space="preserve"> </w:t>
      </w:r>
      <w:r w:rsidR="00CD1E5C">
        <w:rPr>
          <w:rFonts w:ascii="Arial" w:hAnsi="Arial" w:cs="Arial"/>
          <w:sz w:val="24"/>
          <w:szCs w:val="24"/>
        </w:rPr>
        <w:t>‘</w:t>
      </w:r>
      <w:r w:rsidR="00AD1C69">
        <w:rPr>
          <w:rFonts w:ascii="Arial" w:hAnsi="Arial" w:cs="Arial"/>
          <w:sz w:val="24"/>
          <w:szCs w:val="24"/>
        </w:rPr>
        <w:t xml:space="preserve">ambient </w:t>
      </w:r>
      <w:r w:rsidR="00A742AF">
        <w:rPr>
          <w:rFonts w:ascii="Arial" w:hAnsi="Arial" w:cs="Arial"/>
          <w:sz w:val="24"/>
          <w:szCs w:val="24"/>
        </w:rPr>
        <w:t>advertising</w:t>
      </w:r>
      <w:r w:rsidR="00CD1E5C">
        <w:rPr>
          <w:rFonts w:ascii="Arial" w:hAnsi="Arial" w:cs="Arial"/>
          <w:sz w:val="24"/>
          <w:szCs w:val="24"/>
        </w:rPr>
        <w:t>’</w:t>
      </w:r>
      <w:r w:rsidR="00A742AF">
        <w:rPr>
          <w:rFonts w:ascii="Arial" w:hAnsi="Arial" w:cs="Arial"/>
          <w:sz w:val="24"/>
          <w:szCs w:val="24"/>
        </w:rPr>
        <w:t xml:space="preserve">. </w:t>
      </w:r>
    </w:p>
    <w:p w14:paraId="74CE7055" w14:textId="6129F81F" w:rsidR="002873C9" w:rsidRDefault="00AD1C69" w:rsidP="00BA7FD5">
      <w:pPr>
        <w:ind w:left="720"/>
        <w:rPr>
          <w:rFonts w:ascii="Arial" w:hAnsi="Arial" w:cs="Arial"/>
          <w:sz w:val="24"/>
          <w:szCs w:val="24"/>
        </w:rPr>
      </w:pPr>
      <w:r>
        <w:rPr>
          <w:rFonts w:ascii="Arial" w:hAnsi="Arial" w:cs="Arial"/>
          <w:sz w:val="24"/>
          <w:szCs w:val="24"/>
        </w:rPr>
        <w:t>Ambient is designed to disrupt, intrigue, entertain and be memorable</w:t>
      </w:r>
      <w:r w:rsidR="00BA7FD5">
        <w:rPr>
          <w:rFonts w:ascii="Arial" w:hAnsi="Arial" w:cs="Arial"/>
          <w:sz w:val="24"/>
          <w:szCs w:val="24"/>
        </w:rPr>
        <w:t xml:space="preserve">. It exists outside the normal rules of engagement of traditional advertising for example; digital, television, radio and press. </w:t>
      </w:r>
      <w:proofErr w:type="gramStart"/>
      <w:r w:rsidR="00BA7FD5">
        <w:rPr>
          <w:rFonts w:ascii="Arial" w:hAnsi="Arial" w:cs="Arial"/>
          <w:sz w:val="24"/>
          <w:szCs w:val="24"/>
        </w:rPr>
        <w:t>All of</w:t>
      </w:r>
      <w:proofErr w:type="gramEnd"/>
      <w:r w:rsidR="00BA7FD5">
        <w:rPr>
          <w:rFonts w:ascii="Arial" w:hAnsi="Arial" w:cs="Arial"/>
          <w:sz w:val="24"/>
          <w:szCs w:val="24"/>
        </w:rPr>
        <w:t xml:space="preserve"> these advertising strategies struggling to find a voice amongst the thousands of brand messages that fight for the attention of consumers </w:t>
      </w:r>
      <w:proofErr w:type="spellStart"/>
      <w:r w:rsidR="00BA7FD5">
        <w:rPr>
          <w:rFonts w:ascii="Arial" w:hAnsi="Arial" w:cs="Arial"/>
          <w:sz w:val="24"/>
          <w:szCs w:val="24"/>
        </w:rPr>
        <w:t>everyday</w:t>
      </w:r>
      <w:proofErr w:type="spellEnd"/>
      <w:r w:rsidR="00BA7FD5">
        <w:rPr>
          <w:rFonts w:ascii="Arial" w:hAnsi="Arial" w:cs="Arial"/>
          <w:sz w:val="24"/>
          <w:szCs w:val="24"/>
        </w:rPr>
        <w:t>.</w:t>
      </w:r>
      <w:r>
        <w:rPr>
          <w:rFonts w:ascii="Arial" w:hAnsi="Arial" w:cs="Arial"/>
          <w:sz w:val="24"/>
          <w:szCs w:val="24"/>
        </w:rPr>
        <w:t xml:space="preserve"> </w:t>
      </w:r>
      <w:sdt>
        <w:sdtPr>
          <w:rPr>
            <w:rFonts w:ascii="Arial" w:hAnsi="Arial" w:cs="Arial"/>
            <w:sz w:val="24"/>
            <w:szCs w:val="24"/>
          </w:rPr>
          <w:id w:val="-216820824"/>
          <w:citation/>
        </w:sdtPr>
        <w:sdtContent>
          <w:r>
            <w:rPr>
              <w:rFonts w:ascii="Arial" w:hAnsi="Arial" w:cs="Arial"/>
              <w:sz w:val="24"/>
              <w:szCs w:val="24"/>
            </w:rPr>
            <w:fldChar w:fldCharType="begin"/>
          </w:r>
          <w:r w:rsidR="00B54B6A">
            <w:rPr>
              <w:rFonts w:ascii="Arial" w:hAnsi="Arial" w:cs="Arial"/>
              <w:sz w:val="24"/>
              <w:szCs w:val="24"/>
            </w:rPr>
            <w:instrText xml:space="preserve">CITATION Ang17 \p 3 \l 2057 </w:instrText>
          </w:r>
          <w:r>
            <w:rPr>
              <w:rFonts w:ascii="Arial" w:hAnsi="Arial" w:cs="Arial"/>
              <w:sz w:val="24"/>
              <w:szCs w:val="24"/>
            </w:rPr>
            <w:fldChar w:fldCharType="separate"/>
          </w:r>
          <w:r w:rsidR="00B54B6A" w:rsidRPr="00B54B6A">
            <w:rPr>
              <w:rFonts w:ascii="Arial" w:hAnsi="Arial" w:cs="Arial"/>
              <w:noProof/>
              <w:sz w:val="24"/>
              <w:szCs w:val="24"/>
            </w:rPr>
            <w:t>(Williams, 2017, p. 3)</w:t>
          </w:r>
          <w:r>
            <w:rPr>
              <w:rFonts w:ascii="Arial" w:hAnsi="Arial" w:cs="Arial"/>
              <w:sz w:val="24"/>
              <w:szCs w:val="24"/>
            </w:rPr>
            <w:fldChar w:fldCharType="end"/>
          </w:r>
        </w:sdtContent>
      </w:sdt>
    </w:p>
    <w:p w14:paraId="1F20AA92" w14:textId="4398CF64" w:rsidR="00BA7FD5" w:rsidRDefault="00BA7FD5" w:rsidP="00BF56CD">
      <w:pPr>
        <w:spacing w:line="480" w:lineRule="auto"/>
        <w:rPr>
          <w:rFonts w:ascii="Arial" w:hAnsi="Arial" w:cs="Arial"/>
          <w:sz w:val="24"/>
          <w:szCs w:val="24"/>
        </w:rPr>
      </w:pPr>
      <w:r>
        <w:rPr>
          <w:rFonts w:ascii="Arial" w:hAnsi="Arial" w:cs="Arial"/>
          <w:sz w:val="24"/>
          <w:szCs w:val="24"/>
        </w:rPr>
        <w:lastRenderedPageBreak/>
        <w:t xml:space="preserve">Ambient advertising can be more interactive where </w:t>
      </w:r>
      <w:r w:rsidR="00360EF1">
        <w:rPr>
          <w:rFonts w:ascii="Arial" w:hAnsi="Arial" w:cs="Arial"/>
          <w:sz w:val="24"/>
          <w:szCs w:val="24"/>
        </w:rPr>
        <w:t>advertiser’s</w:t>
      </w:r>
      <w:r>
        <w:rPr>
          <w:rFonts w:ascii="Arial" w:hAnsi="Arial" w:cs="Arial"/>
          <w:sz w:val="24"/>
          <w:szCs w:val="24"/>
        </w:rPr>
        <w:t xml:space="preserve"> intention</w:t>
      </w:r>
      <w:r w:rsidR="00360EF1">
        <w:rPr>
          <w:rFonts w:ascii="Arial" w:hAnsi="Arial" w:cs="Arial"/>
          <w:sz w:val="24"/>
          <w:szCs w:val="24"/>
        </w:rPr>
        <w:t xml:space="preserve"> is for</w:t>
      </w:r>
      <w:r>
        <w:rPr>
          <w:rFonts w:ascii="Arial" w:hAnsi="Arial" w:cs="Arial"/>
          <w:sz w:val="24"/>
          <w:szCs w:val="24"/>
        </w:rPr>
        <w:t xml:space="preserve"> consumers to </w:t>
      </w:r>
      <w:r w:rsidR="00360EF1">
        <w:rPr>
          <w:rFonts w:ascii="Arial" w:hAnsi="Arial" w:cs="Arial"/>
          <w:sz w:val="24"/>
          <w:szCs w:val="24"/>
        </w:rPr>
        <w:t>engage, in this increasingly popular and creative form of advertising.</w:t>
      </w:r>
      <w:r w:rsidR="00C83D20">
        <w:rPr>
          <w:rFonts w:ascii="Arial" w:hAnsi="Arial" w:cs="Arial"/>
          <w:sz w:val="24"/>
          <w:szCs w:val="24"/>
        </w:rPr>
        <w:t xml:space="preserve"> This will be looked at in more depth further in the essay. </w:t>
      </w:r>
      <w:r w:rsidR="00360EF1">
        <w:rPr>
          <w:rFonts w:ascii="Arial" w:hAnsi="Arial" w:cs="Arial"/>
          <w:sz w:val="24"/>
          <w:szCs w:val="24"/>
        </w:rPr>
        <w:t xml:space="preserve"> </w:t>
      </w:r>
    </w:p>
    <w:p w14:paraId="2EB86BA9" w14:textId="77777777" w:rsidR="00EA6E6D" w:rsidRDefault="00EA6E6D" w:rsidP="00EA6E6D">
      <w:pPr>
        <w:jc w:val="center"/>
        <w:rPr>
          <w:rFonts w:ascii="Arial" w:hAnsi="Arial" w:cs="Arial"/>
          <w:sz w:val="24"/>
          <w:szCs w:val="24"/>
        </w:rPr>
      </w:pPr>
      <w:r w:rsidRPr="00873B50">
        <w:rPr>
          <w:noProof/>
          <w:lang w:eastAsia="en-GB"/>
        </w:rPr>
        <w:drawing>
          <wp:inline distT="0" distB="0" distL="0" distR="0" wp14:anchorId="5F7459CD" wp14:editId="6F5363D9">
            <wp:extent cx="3409725" cy="2199736"/>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3482168" cy="2246471"/>
                    </a:xfrm>
                    <a:prstGeom prst="rect">
                      <a:avLst/>
                    </a:prstGeom>
                  </pic:spPr>
                </pic:pic>
              </a:graphicData>
            </a:graphic>
          </wp:inline>
        </w:drawing>
      </w:r>
    </w:p>
    <w:p w14:paraId="7406F2C1" w14:textId="55F1C7CC" w:rsidR="00024E4F" w:rsidRPr="00D105E6" w:rsidRDefault="00024E4F" w:rsidP="00EA6E6D">
      <w:pPr>
        <w:jc w:val="center"/>
        <w:rPr>
          <w:rFonts w:ascii="Arial" w:hAnsi="Arial" w:cs="Arial"/>
          <w:sz w:val="20"/>
          <w:szCs w:val="20"/>
        </w:rPr>
      </w:pPr>
      <w:r w:rsidRPr="00D105E6">
        <w:rPr>
          <w:rFonts w:ascii="Arial" w:hAnsi="Arial" w:cs="Arial"/>
          <w:sz w:val="20"/>
          <w:szCs w:val="20"/>
        </w:rPr>
        <w:t>Fig</w:t>
      </w:r>
      <w:r w:rsidR="004A48B0">
        <w:rPr>
          <w:rFonts w:ascii="Arial" w:hAnsi="Arial" w:cs="Arial"/>
          <w:sz w:val="20"/>
          <w:szCs w:val="20"/>
        </w:rPr>
        <w:t>.</w:t>
      </w:r>
      <w:r w:rsidRPr="00D105E6">
        <w:rPr>
          <w:rFonts w:ascii="Arial" w:hAnsi="Arial" w:cs="Arial"/>
          <w:sz w:val="20"/>
          <w:szCs w:val="20"/>
        </w:rPr>
        <w:t xml:space="preserve"> 1</w:t>
      </w:r>
      <w:r w:rsidR="004A48B0">
        <w:rPr>
          <w:rFonts w:ascii="Arial" w:hAnsi="Arial" w:cs="Arial"/>
          <w:sz w:val="20"/>
          <w:szCs w:val="20"/>
        </w:rPr>
        <w:t xml:space="preserve"> </w:t>
      </w:r>
      <w:r w:rsidR="006E5682" w:rsidRPr="00D105E6">
        <w:rPr>
          <w:rFonts w:ascii="Arial" w:hAnsi="Arial" w:cs="Arial"/>
          <w:sz w:val="20"/>
          <w:szCs w:val="20"/>
        </w:rPr>
        <w:t>Corona "</w:t>
      </w:r>
      <w:r w:rsidR="006E5682" w:rsidRPr="00D105E6">
        <w:rPr>
          <w:rFonts w:ascii="Arial" w:hAnsi="Arial" w:cs="Arial"/>
          <w:i/>
          <w:iCs/>
          <w:sz w:val="20"/>
          <w:szCs w:val="20"/>
        </w:rPr>
        <w:t>Wave of waste</w:t>
      </w:r>
      <w:r w:rsidR="006E5682" w:rsidRPr="00D105E6">
        <w:rPr>
          <w:rFonts w:ascii="Arial" w:hAnsi="Arial" w:cs="Arial"/>
          <w:sz w:val="20"/>
          <w:szCs w:val="20"/>
        </w:rPr>
        <w:t>"</w:t>
      </w:r>
    </w:p>
    <w:p w14:paraId="4470FA6F" w14:textId="77777777" w:rsidR="008D7DF6" w:rsidRPr="00CD1E5C" w:rsidRDefault="008D7DF6" w:rsidP="00EA6E6D">
      <w:pPr>
        <w:jc w:val="center"/>
        <w:rPr>
          <w:rFonts w:ascii="Arial" w:hAnsi="Arial" w:cs="Arial"/>
          <w:sz w:val="24"/>
          <w:szCs w:val="24"/>
        </w:rPr>
      </w:pPr>
    </w:p>
    <w:p w14:paraId="0AE632F6" w14:textId="3D444E8A" w:rsidR="00071CBC" w:rsidRPr="00C43B10" w:rsidRDefault="00343E7D" w:rsidP="00BF56CD">
      <w:pPr>
        <w:spacing w:line="480" w:lineRule="auto"/>
        <w:rPr>
          <w:rFonts w:ascii="Arial" w:hAnsi="Arial" w:cs="Arial"/>
          <w:sz w:val="24"/>
          <w:szCs w:val="24"/>
        </w:rPr>
      </w:pPr>
      <w:r>
        <w:rPr>
          <w:rFonts w:ascii="Arial" w:hAnsi="Arial" w:cs="Arial"/>
          <w:iCs/>
          <w:sz w:val="24"/>
          <w:szCs w:val="24"/>
        </w:rPr>
        <w:t>Space is redefined within this context as the advertisement becomes part of the environment around it. Corona are encouraging the viewer to become engaged with the advertisement and therefore the space</w:t>
      </w:r>
      <w:r w:rsidR="00071CBC">
        <w:rPr>
          <w:rFonts w:ascii="Arial" w:hAnsi="Arial" w:cs="Arial"/>
          <w:iCs/>
          <w:sz w:val="24"/>
          <w:szCs w:val="24"/>
        </w:rPr>
        <w:t>,</w:t>
      </w:r>
      <w:r>
        <w:rPr>
          <w:rFonts w:ascii="Arial" w:hAnsi="Arial" w:cs="Arial"/>
          <w:iCs/>
          <w:sz w:val="24"/>
          <w:szCs w:val="24"/>
        </w:rPr>
        <w:t xml:space="preserve"> as they move from the two dimensional into the three dimensional. The fact that the wave comes out from the picture and becomes an art piece in its own right suggests that advertisement is not simply </w:t>
      </w:r>
      <w:r w:rsidR="00583681">
        <w:rPr>
          <w:rFonts w:ascii="Arial" w:hAnsi="Arial" w:cs="Arial"/>
          <w:iCs/>
          <w:sz w:val="24"/>
          <w:szCs w:val="24"/>
        </w:rPr>
        <w:t>linear,</w:t>
      </w:r>
      <w:r>
        <w:rPr>
          <w:rFonts w:ascii="Arial" w:hAnsi="Arial" w:cs="Arial"/>
          <w:iCs/>
          <w:sz w:val="24"/>
          <w:szCs w:val="24"/>
        </w:rPr>
        <w:t xml:space="preserve"> and the space encompasses this.</w:t>
      </w:r>
      <w:r w:rsidR="00AB769F">
        <w:rPr>
          <w:rFonts w:ascii="Arial" w:hAnsi="Arial" w:cs="Arial"/>
          <w:iCs/>
          <w:sz w:val="24"/>
          <w:szCs w:val="24"/>
        </w:rPr>
        <w:t xml:space="preserve"> </w:t>
      </w:r>
      <w:r w:rsidR="00AB769F">
        <w:rPr>
          <w:rFonts w:ascii="Arial" w:hAnsi="Arial" w:cs="Arial"/>
          <w:sz w:val="24"/>
          <w:szCs w:val="24"/>
        </w:rPr>
        <w:t>Advertisers such as Corona are creating work that interacts with consumers, continually pushing the boundaries of space putting it in t</w:t>
      </w:r>
      <w:r w:rsidR="00CC5998">
        <w:rPr>
          <w:rFonts w:ascii="Arial" w:hAnsi="Arial" w:cs="Arial"/>
          <w:sz w:val="24"/>
          <w:szCs w:val="24"/>
        </w:rPr>
        <w:t xml:space="preserve">he realm of a social construct </w:t>
      </w:r>
      <w:sdt>
        <w:sdtPr>
          <w:rPr>
            <w:rFonts w:ascii="Arial" w:hAnsi="Arial" w:cs="Arial"/>
            <w:sz w:val="24"/>
            <w:szCs w:val="24"/>
          </w:rPr>
          <w:id w:val="740606"/>
          <w:citation/>
        </w:sdtPr>
        <w:sdtContent>
          <w:r w:rsidR="00CC5998">
            <w:rPr>
              <w:rFonts w:ascii="Arial" w:hAnsi="Arial" w:cs="Arial"/>
              <w:sz w:val="24"/>
              <w:szCs w:val="24"/>
            </w:rPr>
            <w:fldChar w:fldCharType="begin"/>
          </w:r>
          <w:r w:rsidR="00CC5998">
            <w:rPr>
              <w:rFonts w:ascii="Arial" w:hAnsi="Arial" w:cs="Arial"/>
              <w:sz w:val="24"/>
              <w:szCs w:val="24"/>
            </w:rPr>
            <w:instrText xml:space="preserve"> CITATION Sar03 \l 2057 </w:instrText>
          </w:r>
          <w:r w:rsidR="00CC5998">
            <w:rPr>
              <w:rFonts w:ascii="Arial" w:hAnsi="Arial" w:cs="Arial"/>
              <w:sz w:val="24"/>
              <w:szCs w:val="24"/>
            </w:rPr>
            <w:fldChar w:fldCharType="separate"/>
          </w:r>
          <w:r w:rsidR="00CC5998" w:rsidRPr="00CC5998">
            <w:rPr>
              <w:rFonts w:ascii="Arial" w:hAnsi="Arial" w:cs="Arial"/>
              <w:noProof/>
              <w:sz w:val="24"/>
              <w:szCs w:val="24"/>
            </w:rPr>
            <w:t>(Mills, 2003)</w:t>
          </w:r>
          <w:r w:rsidR="00CC5998">
            <w:rPr>
              <w:rFonts w:ascii="Arial" w:hAnsi="Arial" w:cs="Arial"/>
              <w:sz w:val="24"/>
              <w:szCs w:val="24"/>
            </w:rPr>
            <w:fldChar w:fldCharType="end"/>
          </w:r>
        </w:sdtContent>
      </w:sdt>
      <w:r w:rsidR="00AB769F">
        <w:rPr>
          <w:rFonts w:ascii="Arial" w:hAnsi="Arial" w:cs="Arial"/>
          <w:sz w:val="24"/>
          <w:szCs w:val="24"/>
        </w:rPr>
        <w:t>. This is supported by Tuan who is open to the possibility that</w:t>
      </w:r>
      <w:r w:rsidR="005A62CB">
        <w:rPr>
          <w:rFonts w:ascii="Arial" w:hAnsi="Arial" w:cs="Arial"/>
          <w:sz w:val="24"/>
          <w:szCs w:val="24"/>
        </w:rPr>
        <w:t xml:space="preserve"> space could be ever changing </w:t>
      </w:r>
      <w:r w:rsidR="00AB769F">
        <w:rPr>
          <w:rFonts w:ascii="Arial" w:hAnsi="Arial" w:cs="Arial"/>
          <w:sz w:val="24"/>
          <w:szCs w:val="24"/>
        </w:rPr>
        <w:t>dependent on who</w:t>
      </w:r>
      <w:r w:rsidR="005A62CB">
        <w:rPr>
          <w:rFonts w:ascii="Arial" w:hAnsi="Arial" w:cs="Arial"/>
          <w:sz w:val="24"/>
          <w:szCs w:val="24"/>
        </w:rPr>
        <w:t xml:space="preserve"> is perceiving</w:t>
      </w:r>
      <w:r w:rsidR="00AB769F">
        <w:rPr>
          <w:rFonts w:ascii="Arial" w:hAnsi="Arial" w:cs="Arial"/>
          <w:sz w:val="24"/>
          <w:szCs w:val="24"/>
        </w:rPr>
        <w:t xml:space="preserve"> the </w:t>
      </w:r>
      <w:r w:rsidR="005A62CB">
        <w:rPr>
          <w:rFonts w:ascii="Arial" w:hAnsi="Arial" w:cs="Arial"/>
          <w:sz w:val="24"/>
          <w:szCs w:val="24"/>
        </w:rPr>
        <w:t>space</w:t>
      </w:r>
      <w:r w:rsidR="00AB769F">
        <w:rPr>
          <w:rFonts w:ascii="Arial" w:hAnsi="Arial" w:cs="Arial"/>
          <w:sz w:val="24"/>
          <w:szCs w:val="24"/>
        </w:rPr>
        <w:t xml:space="preserve"> and where</w:t>
      </w:r>
      <w:r w:rsidR="005A62CB">
        <w:rPr>
          <w:rFonts w:ascii="Arial" w:hAnsi="Arial" w:cs="Arial"/>
          <w:sz w:val="24"/>
          <w:szCs w:val="24"/>
        </w:rPr>
        <w:t xml:space="preserve"> from. Culturally it could be argued that space is empty or static however from the view of a dancer or artist the use of negative space is a technique used widely</w:t>
      </w:r>
      <w:r w:rsidR="00071CBC">
        <w:rPr>
          <w:rFonts w:ascii="Arial" w:hAnsi="Arial" w:cs="Arial"/>
          <w:sz w:val="24"/>
          <w:szCs w:val="24"/>
        </w:rPr>
        <w:t>,</w:t>
      </w:r>
      <w:r w:rsidR="005A62CB">
        <w:rPr>
          <w:rFonts w:ascii="Arial" w:hAnsi="Arial" w:cs="Arial"/>
          <w:sz w:val="24"/>
          <w:szCs w:val="24"/>
        </w:rPr>
        <w:t xml:space="preserve"> which can be linked to advertisements.</w:t>
      </w:r>
      <w:r w:rsidR="004273EF">
        <w:rPr>
          <w:rFonts w:ascii="Arial" w:hAnsi="Arial" w:cs="Arial"/>
          <w:sz w:val="24"/>
          <w:szCs w:val="24"/>
        </w:rPr>
        <w:t xml:space="preserve"> One instance of this is </w:t>
      </w:r>
      <w:r w:rsidR="00071CBC">
        <w:rPr>
          <w:rFonts w:ascii="Arial" w:hAnsi="Arial" w:cs="Arial"/>
          <w:sz w:val="24"/>
          <w:szCs w:val="24"/>
        </w:rPr>
        <w:t xml:space="preserve">the </w:t>
      </w:r>
      <w:r w:rsidR="0021224C">
        <w:rPr>
          <w:rFonts w:ascii="Arial" w:hAnsi="Arial" w:cs="Arial"/>
          <w:sz w:val="24"/>
          <w:szCs w:val="24"/>
        </w:rPr>
        <w:t>‘</w:t>
      </w:r>
      <w:proofErr w:type="spellStart"/>
      <w:r w:rsidR="004273EF">
        <w:rPr>
          <w:rFonts w:ascii="Arial" w:hAnsi="Arial" w:cs="Arial"/>
          <w:sz w:val="24"/>
          <w:szCs w:val="24"/>
        </w:rPr>
        <w:t>ThinkInvisible</w:t>
      </w:r>
      <w:proofErr w:type="spellEnd"/>
      <w:r w:rsidR="0021224C">
        <w:rPr>
          <w:rFonts w:ascii="Arial" w:hAnsi="Arial" w:cs="Arial"/>
          <w:sz w:val="24"/>
          <w:szCs w:val="24"/>
        </w:rPr>
        <w:t>’</w:t>
      </w:r>
      <w:r w:rsidR="004273EF">
        <w:rPr>
          <w:rFonts w:ascii="Arial" w:hAnsi="Arial" w:cs="Arial"/>
          <w:sz w:val="24"/>
          <w:szCs w:val="24"/>
        </w:rPr>
        <w:t xml:space="preserve"> game which </w:t>
      </w:r>
      <w:r w:rsidR="00071CBC">
        <w:rPr>
          <w:rFonts w:ascii="Arial" w:hAnsi="Arial" w:cs="Arial"/>
          <w:sz w:val="24"/>
          <w:szCs w:val="24"/>
        </w:rPr>
        <w:t>asks</w:t>
      </w:r>
      <w:r w:rsidR="004273EF">
        <w:rPr>
          <w:rFonts w:ascii="Arial" w:hAnsi="Arial" w:cs="Arial"/>
          <w:sz w:val="24"/>
          <w:szCs w:val="24"/>
        </w:rPr>
        <w:t xml:space="preserve"> you to guess people and objects from </w:t>
      </w:r>
      <w:r w:rsidR="00071CBC">
        <w:rPr>
          <w:rFonts w:ascii="Arial" w:hAnsi="Arial" w:cs="Arial"/>
          <w:sz w:val="24"/>
          <w:szCs w:val="24"/>
        </w:rPr>
        <w:t>few</w:t>
      </w:r>
      <w:r w:rsidR="004273EF">
        <w:rPr>
          <w:rFonts w:ascii="Arial" w:hAnsi="Arial" w:cs="Arial"/>
          <w:sz w:val="24"/>
          <w:szCs w:val="24"/>
        </w:rPr>
        <w:t xml:space="preserve"> clues as seen below in the Sherlock Holmes example</w:t>
      </w:r>
      <w:r w:rsidR="00071CBC">
        <w:rPr>
          <w:rFonts w:ascii="Arial" w:hAnsi="Arial" w:cs="Arial"/>
          <w:sz w:val="24"/>
          <w:szCs w:val="24"/>
        </w:rPr>
        <w:t>.</w:t>
      </w:r>
      <w:r w:rsidR="004273EF">
        <w:rPr>
          <w:rFonts w:ascii="Arial" w:hAnsi="Arial" w:cs="Arial"/>
          <w:sz w:val="24"/>
          <w:szCs w:val="24"/>
        </w:rPr>
        <w:t xml:space="preserve"> </w:t>
      </w:r>
      <w:r w:rsidR="00071CBC">
        <w:rPr>
          <w:rFonts w:ascii="Arial" w:hAnsi="Arial" w:cs="Arial"/>
          <w:sz w:val="24"/>
          <w:szCs w:val="24"/>
        </w:rPr>
        <w:t>T</w:t>
      </w:r>
      <w:r w:rsidR="004273EF">
        <w:rPr>
          <w:rFonts w:ascii="Arial" w:hAnsi="Arial" w:cs="Arial"/>
          <w:sz w:val="24"/>
          <w:szCs w:val="24"/>
        </w:rPr>
        <w:t xml:space="preserve">his is </w:t>
      </w:r>
      <w:r w:rsidR="00071CBC">
        <w:rPr>
          <w:rFonts w:ascii="Arial" w:hAnsi="Arial" w:cs="Arial"/>
          <w:sz w:val="24"/>
          <w:szCs w:val="24"/>
        </w:rPr>
        <w:t xml:space="preserve">a </w:t>
      </w:r>
      <w:r w:rsidR="004273EF">
        <w:rPr>
          <w:rFonts w:ascii="Arial" w:hAnsi="Arial" w:cs="Arial"/>
          <w:sz w:val="24"/>
          <w:szCs w:val="24"/>
        </w:rPr>
        <w:t xml:space="preserve">very different </w:t>
      </w:r>
      <w:r w:rsidR="004273EF">
        <w:rPr>
          <w:rFonts w:ascii="Arial" w:hAnsi="Arial" w:cs="Arial"/>
          <w:sz w:val="24"/>
          <w:szCs w:val="24"/>
        </w:rPr>
        <w:lastRenderedPageBreak/>
        <w:t xml:space="preserve">way of using negative space and traditionally more clues are given than taken away in negative space techniques. </w:t>
      </w:r>
      <w:r w:rsidR="00F014AD">
        <w:rPr>
          <w:rFonts w:ascii="Arial" w:hAnsi="Arial" w:cs="Arial"/>
          <w:sz w:val="24"/>
          <w:szCs w:val="24"/>
        </w:rPr>
        <w:t>In comparison to this</w:t>
      </w:r>
      <w:r w:rsidR="00071CBC">
        <w:rPr>
          <w:rFonts w:ascii="Arial" w:hAnsi="Arial" w:cs="Arial"/>
          <w:sz w:val="24"/>
          <w:szCs w:val="24"/>
        </w:rPr>
        <w:t xml:space="preserve"> the</w:t>
      </w:r>
      <w:r w:rsidR="00F014AD">
        <w:rPr>
          <w:rFonts w:ascii="Arial" w:hAnsi="Arial" w:cs="Arial"/>
          <w:sz w:val="24"/>
          <w:szCs w:val="24"/>
        </w:rPr>
        <w:t xml:space="preserve"> Nike Air 2017 advert also used space differently showing space as a movement rather than static as it is traditionally known.</w:t>
      </w:r>
      <w:r w:rsidR="00C43B10">
        <w:rPr>
          <w:rFonts w:ascii="Arial" w:hAnsi="Arial" w:cs="Arial"/>
          <w:sz w:val="24"/>
          <w:szCs w:val="24"/>
        </w:rPr>
        <w:t xml:space="preserve"> </w:t>
      </w:r>
      <w:r w:rsidR="00071CBC">
        <w:rPr>
          <w:rFonts w:ascii="Arial" w:hAnsi="Arial" w:cs="Arial"/>
          <w:sz w:val="24"/>
          <w:szCs w:val="24"/>
        </w:rPr>
        <w:t xml:space="preserve">Nike </w:t>
      </w:r>
      <w:r w:rsidR="009438BA">
        <w:rPr>
          <w:rFonts w:ascii="Arial" w:hAnsi="Arial" w:cs="Arial"/>
          <w:sz w:val="24"/>
          <w:szCs w:val="24"/>
        </w:rPr>
        <w:t xml:space="preserve">depicts air within the advert as a physical presence rather than invisible. The concept of air becomes a movement dictated by the objects </w:t>
      </w:r>
      <w:r w:rsidR="0021224C">
        <w:rPr>
          <w:rFonts w:ascii="Arial" w:hAnsi="Arial" w:cs="Arial"/>
          <w:sz w:val="24"/>
          <w:szCs w:val="24"/>
        </w:rPr>
        <w:t>that are used to create it. Negative space is used to create the Nike shoe just as it creates the picture in the Sherlock Holmes example. Space in these examples does not have to be linearly defined instead space is arguably dictated by the negative space around it and the movement that is used to create it.</w:t>
      </w:r>
    </w:p>
    <w:p w14:paraId="4643E803" w14:textId="77777777" w:rsidR="004E2E4C" w:rsidRDefault="004273EF" w:rsidP="004E2E4C">
      <w:pPr>
        <w:jc w:val="center"/>
      </w:pPr>
      <w:r>
        <w:rPr>
          <w:noProof/>
          <w:lang w:eastAsia="en-GB"/>
        </w:rPr>
        <w:drawing>
          <wp:inline distT="0" distB="0" distL="0" distR="0" wp14:anchorId="323A27A1" wp14:editId="6259DFE2">
            <wp:extent cx="1386669" cy="1794831"/>
            <wp:effectExtent l="19050" t="0" r="3981" b="0"/>
            <wp:docPr id="5" name="Picture 5" descr="C:\Users\Julie\Desktop\ukJVMF6QwtvBiAbSNdbGZY-65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ulie\Desktop\ukJVMF6QwtvBiAbSNdbGZY-650-80.jpg"/>
                    <pic:cNvPicPr>
                      <a:picLocks noChangeAspect="1" noChangeArrowheads="1"/>
                    </pic:cNvPicPr>
                  </pic:nvPicPr>
                  <pic:blipFill>
                    <a:blip r:embed="rId12" cstate="print"/>
                    <a:srcRect/>
                    <a:stretch>
                      <a:fillRect/>
                    </a:stretch>
                  </pic:blipFill>
                  <pic:spPr bwMode="auto">
                    <a:xfrm>
                      <a:off x="0" y="0"/>
                      <a:ext cx="1388154" cy="1796754"/>
                    </a:xfrm>
                    <a:prstGeom prst="rect">
                      <a:avLst/>
                    </a:prstGeom>
                    <a:noFill/>
                    <a:ln w="9525">
                      <a:noFill/>
                      <a:miter lim="800000"/>
                      <a:headEnd/>
                      <a:tailEnd/>
                    </a:ln>
                  </pic:spPr>
                </pic:pic>
              </a:graphicData>
            </a:graphic>
          </wp:inline>
        </w:drawing>
      </w:r>
      <w:r w:rsidR="006971B1" w:rsidRPr="006971B1">
        <w:t xml:space="preserve"> </w:t>
      </w:r>
      <w:r w:rsidR="006971B1">
        <w:rPr>
          <w:noProof/>
          <w:lang w:eastAsia="en-GB"/>
        </w:rPr>
        <w:drawing>
          <wp:inline distT="0" distB="0" distL="0" distR="0" wp14:anchorId="6BCD1C8C" wp14:editId="36CD1EAC">
            <wp:extent cx="2579159" cy="1487606"/>
            <wp:effectExtent l="1905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2581548" cy="1488984"/>
                    </a:xfrm>
                    <a:prstGeom prst="rect">
                      <a:avLst/>
                    </a:prstGeom>
                    <a:noFill/>
                    <a:ln w="9525">
                      <a:noFill/>
                      <a:miter lim="800000"/>
                      <a:headEnd/>
                      <a:tailEnd/>
                    </a:ln>
                  </pic:spPr>
                </pic:pic>
              </a:graphicData>
            </a:graphic>
          </wp:inline>
        </w:drawing>
      </w:r>
    </w:p>
    <w:p w14:paraId="25169015" w14:textId="1B424A7E" w:rsidR="00CD76A8" w:rsidRPr="00D105E6" w:rsidRDefault="00CD76A8" w:rsidP="004E2E4C">
      <w:pPr>
        <w:jc w:val="center"/>
        <w:rPr>
          <w:rFonts w:ascii="Arial" w:hAnsi="Arial" w:cs="Arial"/>
          <w:sz w:val="20"/>
          <w:szCs w:val="20"/>
        </w:rPr>
      </w:pPr>
      <w:r w:rsidRPr="00D105E6">
        <w:rPr>
          <w:rFonts w:ascii="Arial" w:hAnsi="Arial" w:cs="Arial"/>
          <w:sz w:val="20"/>
          <w:szCs w:val="20"/>
        </w:rPr>
        <w:t>Fig</w:t>
      </w:r>
      <w:r w:rsidR="004A48B0">
        <w:rPr>
          <w:rFonts w:ascii="Arial" w:hAnsi="Arial" w:cs="Arial"/>
          <w:sz w:val="20"/>
          <w:szCs w:val="20"/>
        </w:rPr>
        <w:t>.</w:t>
      </w:r>
      <w:r w:rsidRPr="00D105E6">
        <w:rPr>
          <w:rFonts w:ascii="Arial" w:hAnsi="Arial" w:cs="Arial"/>
          <w:sz w:val="20"/>
          <w:szCs w:val="20"/>
        </w:rPr>
        <w:t xml:space="preserve"> 2 </w:t>
      </w:r>
      <w:proofErr w:type="spellStart"/>
      <w:r w:rsidRPr="00D105E6">
        <w:rPr>
          <w:rFonts w:ascii="Arial" w:hAnsi="Arial" w:cs="Arial"/>
          <w:i/>
          <w:iCs/>
          <w:sz w:val="20"/>
          <w:szCs w:val="20"/>
        </w:rPr>
        <w:t>Thinkinvisible</w:t>
      </w:r>
      <w:proofErr w:type="spellEnd"/>
      <w:r w:rsidRPr="00D105E6">
        <w:rPr>
          <w:rFonts w:ascii="Arial" w:hAnsi="Arial" w:cs="Arial"/>
          <w:i/>
          <w:iCs/>
          <w:sz w:val="20"/>
          <w:szCs w:val="20"/>
        </w:rPr>
        <w:t xml:space="preserve"> – Sherlock Holmes</w:t>
      </w:r>
    </w:p>
    <w:p w14:paraId="5E17F8A3" w14:textId="4A5FACE1" w:rsidR="00CD76A8" w:rsidRDefault="00CD76A8" w:rsidP="004273EF">
      <w:pPr>
        <w:jc w:val="center"/>
        <w:rPr>
          <w:rFonts w:ascii="Arial" w:hAnsi="Arial" w:cs="Arial"/>
          <w:sz w:val="20"/>
          <w:szCs w:val="20"/>
        </w:rPr>
      </w:pPr>
      <w:r w:rsidRPr="00D105E6">
        <w:rPr>
          <w:rFonts w:ascii="Arial" w:hAnsi="Arial" w:cs="Arial"/>
          <w:sz w:val="20"/>
          <w:szCs w:val="20"/>
        </w:rPr>
        <w:t>Fig</w:t>
      </w:r>
      <w:r w:rsidR="004A48B0">
        <w:rPr>
          <w:rFonts w:ascii="Arial" w:hAnsi="Arial" w:cs="Arial"/>
          <w:sz w:val="20"/>
          <w:szCs w:val="20"/>
        </w:rPr>
        <w:t>.</w:t>
      </w:r>
      <w:r w:rsidRPr="00D105E6">
        <w:rPr>
          <w:rFonts w:ascii="Arial" w:hAnsi="Arial" w:cs="Arial"/>
          <w:sz w:val="20"/>
          <w:szCs w:val="20"/>
        </w:rPr>
        <w:t xml:space="preserve"> 3</w:t>
      </w:r>
      <w:r w:rsidR="004A48B0">
        <w:rPr>
          <w:rFonts w:ascii="Arial" w:hAnsi="Arial" w:cs="Arial"/>
          <w:sz w:val="20"/>
          <w:szCs w:val="20"/>
        </w:rPr>
        <w:t xml:space="preserve"> </w:t>
      </w:r>
      <w:r w:rsidRPr="00A043AF">
        <w:rPr>
          <w:rFonts w:ascii="Arial" w:hAnsi="Arial" w:cs="Arial"/>
          <w:sz w:val="20"/>
          <w:szCs w:val="20"/>
        </w:rPr>
        <w:t>Nike Air Max</w:t>
      </w:r>
    </w:p>
    <w:p w14:paraId="7DB9CAA3" w14:textId="77777777" w:rsidR="00D105E6" w:rsidRPr="00D105E6" w:rsidRDefault="00D105E6" w:rsidP="004273EF">
      <w:pPr>
        <w:jc w:val="center"/>
        <w:rPr>
          <w:rFonts w:ascii="Arial" w:hAnsi="Arial" w:cs="Arial"/>
          <w:sz w:val="20"/>
          <w:szCs w:val="20"/>
        </w:rPr>
      </w:pPr>
    </w:p>
    <w:p w14:paraId="05B211F3" w14:textId="16F0E350" w:rsidR="00EA6E6D" w:rsidRPr="00EA6E6D" w:rsidRDefault="00190452" w:rsidP="00BF56CD">
      <w:pPr>
        <w:spacing w:line="480" w:lineRule="auto"/>
        <w:rPr>
          <w:rFonts w:ascii="Arial" w:hAnsi="Arial" w:cs="Arial"/>
          <w:sz w:val="24"/>
          <w:szCs w:val="24"/>
        </w:rPr>
      </w:pPr>
      <w:r>
        <w:rPr>
          <w:rFonts w:ascii="Arial" w:hAnsi="Arial" w:cs="Arial"/>
          <w:sz w:val="24"/>
          <w:szCs w:val="24"/>
        </w:rPr>
        <w:t xml:space="preserve">In art historically the notion of space moving is not a new idea. </w:t>
      </w:r>
      <w:r w:rsidR="00FA751B">
        <w:rPr>
          <w:rFonts w:ascii="Arial" w:hAnsi="Arial" w:cs="Arial"/>
          <w:sz w:val="24"/>
          <w:szCs w:val="24"/>
        </w:rPr>
        <w:t xml:space="preserve">This can be seen </w:t>
      </w:r>
      <w:r w:rsidR="00EA6E6D" w:rsidRPr="00FA751B">
        <w:rPr>
          <w:rFonts w:ascii="Arial" w:hAnsi="Arial" w:cs="Arial"/>
          <w:sz w:val="24"/>
          <w:szCs w:val="24"/>
        </w:rPr>
        <w:t>in Vincent van Gogh’s painting of ‘</w:t>
      </w:r>
      <w:r w:rsidR="00EA6E6D" w:rsidRPr="00A043AF">
        <w:rPr>
          <w:rFonts w:ascii="Arial" w:hAnsi="Arial" w:cs="Arial"/>
          <w:i/>
          <w:iCs/>
          <w:sz w:val="24"/>
          <w:szCs w:val="24"/>
        </w:rPr>
        <w:t>The Starry Night Sky</w:t>
      </w:r>
      <w:r w:rsidR="00EA6E6D" w:rsidRPr="00A043AF">
        <w:rPr>
          <w:rFonts w:ascii="Arial" w:hAnsi="Arial" w:cs="Arial"/>
          <w:sz w:val="24"/>
          <w:szCs w:val="24"/>
        </w:rPr>
        <w:t xml:space="preserve">’ </w:t>
      </w:r>
      <w:r w:rsidR="00EA6E6D" w:rsidRPr="00FA751B">
        <w:rPr>
          <w:rFonts w:ascii="Arial" w:hAnsi="Arial" w:cs="Arial"/>
          <w:sz w:val="24"/>
          <w:szCs w:val="24"/>
        </w:rPr>
        <w:t>(1889) where the sky is filled with movement rather than being static.</w:t>
      </w:r>
      <w:r w:rsidR="00EA6E6D" w:rsidRPr="00EA6E6D">
        <w:rPr>
          <w:rFonts w:ascii="Arial" w:hAnsi="Arial" w:cs="Arial"/>
          <w:sz w:val="24"/>
          <w:szCs w:val="24"/>
        </w:rPr>
        <w:t xml:space="preserve"> </w:t>
      </w:r>
      <w:r w:rsidR="00FA751B">
        <w:rPr>
          <w:rFonts w:ascii="Arial" w:hAnsi="Arial" w:cs="Arial"/>
          <w:sz w:val="24"/>
          <w:szCs w:val="24"/>
        </w:rPr>
        <w:t xml:space="preserve">This has been taken a step further by art director Michael </w:t>
      </w:r>
      <w:proofErr w:type="spellStart"/>
      <w:r w:rsidR="00FA751B">
        <w:rPr>
          <w:rFonts w:ascii="Arial" w:hAnsi="Arial" w:cs="Arial"/>
          <w:sz w:val="24"/>
          <w:szCs w:val="24"/>
        </w:rPr>
        <w:t>Couzigou</w:t>
      </w:r>
      <w:proofErr w:type="spellEnd"/>
      <w:r w:rsidR="00FA751B">
        <w:rPr>
          <w:rFonts w:ascii="Arial" w:hAnsi="Arial" w:cs="Arial"/>
          <w:sz w:val="24"/>
          <w:szCs w:val="24"/>
        </w:rPr>
        <w:t xml:space="preserve"> who </w:t>
      </w:r>
      <w:r w:rsidR="00275DB3">
        <w:rPr>
          <w:rFonts w:ascii="Arial" w:hAnsi="Arial" w:cs="Arial"/>
          <w:sz w:val="24"/>
          <w:szCs w:val="24"/>
        </w:rPr>
        <w:t xml:space="preserve">was a part of </w:t>
      </w:r>
      <w:r w:rsidR="00FA751B">
        <w:rPr>
          <w:rFonts w:ascii="Arial" w:hAnsi="Arial" w:cs="Arial"/>
          <w:sz w:val="24"/>
          <w:szCs w:val="24"/>
        </w:rPr>
        <w:t>creat</w:t>
      </w:r>
      <w:r w:rsidR="00275DB3">
        <w:rPr>
          <w:rFonts w:ascii="Arial" w:hAnsi="Arial" w:cs="Arial"/>
          <w:sz w:val="24"/>
          <w:szCs w:val="24"/>
        </w:rPr>
        <w:t>ing</w:t>
      </w:r>
      <w:r w:rsidR="00FA751B">
        <w:rPr>
          <w:rFonts w:ascii="Arial" w:hAnsi="Arial" w:cs="Arial"/>
          <w:sz w:val="24"/>
          <w:szCs w:val="24"/>
        </w:rPr>
        <w:t xml:space="preserve"> an interactive projection of many </w:t>
      </w:r>
      <w:r w:rsidR="003469F1">
        <w:rPr>
          <w:rFonts w:ascii="Arial" w:hAnsi="Arial" w:cs="Arial"/>
          <w:sz w:val="24"/>
          <w:szCs w:val="24"/>
        </w:rPr>
        <w:t>of V</w:t>
      </w:r>
      <w:r w:rsidR="00FA751B">
        <w:rPr>
          <w:rFonts w:ascii="Arial" w:hAnsi="Arial" w:cs="Arial"/>
          <w:sz w:val="24"/>
          <w:szCs w:val="24"/>
        </w:rPr>
        <w:t>an Gogh’s painting</w:t>
      </w:r>
      <w:r w:rsidR="003469F1">
        <w:rPr>
          <w:rFonts w:ascii="Arial" w:hAnsi="Arial" w:cs="Arial"/>
          <w:sz w:val="24"/>
          <w:szCs w:val="24"/>
        </w:rPr>
        <w:t>s</w:t>
      </w:r>
      <w:r w:rsidR="00FA751B">
        <w:rPr>
          <w:rFonts w:ascii="Arial" w:hAnsi="Arial" w:cs="Arial"/>
          <w:sz w:val="24"/>
          <w:szCs w:val="24"/>
        </w:rPr>
        <w:t xml:space="preserve"> including ‘</w:t>
      </w:r>
      <w:r w:rsidR="00FA751B" w:rsidRPr="00A043AF">
        <w:rPr>
          <w:rFonts w:ascii="Arial" w:hAnsi="Arial" w:cs="Arial"/>
          <w:i/>
          <w:iCs/>
          <w:sz w:val="24"/>
          <w:szCs w:val="24"/>
        </w:rPr>
        <w:t>The Starry Night Sky</w:t>
      </w:r>
      <w:r w:rsidR="00FA751B" w:rsidRPr="00A043AF">
        <w:rPr>
          <w:rFonts w:ascii="Arial" w:hAnsi="Arial" w:cs="Arial"/>
          <w:sz w:val="24"/>
          <w:szCs w:val="24"/>
        </w:rPr>
        <w:t xml:space="preserve">’ </w:t>
      </w:r>
      <w:r w:rsidR="00FA751B">
        <w:rPr>
          <w:rFonts w:ascii="Arial" w:hAnsi="Arial" w:cs="Arial"/>
          <w:sz w:val="24"/>
          <w:szCs w:val="24"/>
        </w:rPr>
        <w:t>where the innovat</w:t>
      </w:r>
      <w:r w:rsidR="00B32FD3">
        <w:rPr>
          <w:rFonts w:ascii="Arial" w:hAnsi="Arial" w:cs="Arial"/>
          <w:sz w:val="24"/>
          <w:szCs w:val="24"/>
        </w:rPr>
        <w:t xml:space="preserve">ive </w:t>
      </w:r>
      <w:r w:rsidR="00FA751B">
        <w:rPr>
          <w:rFonts w:ascii="Arial" w:hAnsi="Arial" w:cs="Arial"/>
          <w:sz w:val="24"/>
          <w:szCs w:val="24"/>
        </w:rPr>
        <w:t xml:space="preserve">use of space and place can be seen. </w:t>
      </w:r>
    </w:p>
    <w:p w14:paraId="393CAA4E" w14:textId="5A2CE82B" w:rsidR="00DF7B2D" w:rsidRDefault="00DF7B2D" w:rsidP="00BF56CD">
      <w:pPr>
        <w:spacing w:line="480" w:lineRule="auto"/>
        <w:jc w:val="center"/>
        <w:rPr>
          <w:rFonts w:ascii="Arial" w:hAnsi="Arial" w:cs="Arial"/>
          <w:sz w:val="24"/>
          <w:szCs w:val="24"/>
        </w:rPr>
      </w:pPr>
    </w:p>
    <w:p w14:paraId="07D39018" w14:textId="77777777" w:rsidR="00C3691C" w:rsidRDefault="00C3691C" w:rsidP="00BF56CD">
      <w:pPr>
        <w:spacing w:line="480" w:lineRule="auto"/>
        <w:jc w:val="center"/>
        <w:rPr>
          <w:rFonts w:ascii="Arial" w:hAnsi="Arial" w:cs="Arial"/>
          <w:sz w:val="24"/>
          <w:szCs w:val="24"/>
        </w:rPr>
      </w:pPr>
    </w:p>
    <w:p w14:paraId="5459461B" w14:textId="19EC816A" w:rsidR="00DF7B2D" w:rsidRDefault="00C3691C" w:rsidP="00BF56CD">
      <w:pPr>
        <w:spacing w:line="480" w:lineRule="auto"/>
        <w:jc w:val="center"/>
        <w:rPr>
          <w:rFonts w:ascii="Arial" w:hAnsi="Arial" w:cs="Arial"/>
          <w:sz w:val="24"/>
          <w:szCs w:val="24"/>
        </w:rPr>
      </w:pPr>
      <w:r w:rsidRPr="00FA751B">
        <w:rPr>
          <w:noProof/>
          <w:lang w:eastAsia="en-GB"/>
        </w:rPr>
        <w:lastRenderedPageBreak/>
        <w:drawing>
          <wp:anchor distT="0" distB="0" distL="114300" distR="114300" simplePos="0" relativeHeight="251656192" behindDoc="0" locked="0" layoutInCell="1" allowOverlap="1" wp14:anchorId="660E3A37" wp14:editId="51E72158">
            <wp:simplePos x="0" y="0"/>
            <wp:positionH relativeFrom="margin">
              <wp:posOffset>2794000</wp:posOffset>
            </wp:positionH>
            <wp:positionV relativeFrom="paragraph">
              <wp:posOffset>-115565</wp:posOffset>
            </wp:positionV>
            <wp:extent cx="2705107" cy="1802765"/>
            <wp:effectExtent l="0" t="0" r="0"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05107" cy="1802765"/>
                    </a:xfrm>
                    <a:prstGeom prst="rect">
                      <a:avLst/>
                    </a:prstGeom>
                  </pic:spPr>
                </pic:pic>
              </a:graphicData>
            </a:graphic>
            <wp14:sizeRelH relativeFrom="margin">
              <wp14:pctWidth>0</wp14:pctWidth>
            </wp14:sizeRelH>
            <wp14:sizeRelV relativeFrom="margin">
              <wp14:pctHeight>0</wp14:pctHeight>
            </wp14:sizeRelV>
          </wp:anchor>
        </w:drawing>
      </w:r>
      <w:r w:rsidRPr="00C765E0">
        <w:rPr>
          <w:noProof/>
          <w:lang w:eastAsia="en-GB"/>
        </w:rPr>
        <w:drawing>
          <wp:anchor distT="0" distB="0" distL="114300" distR="114300" simplePos="0" relativeHeight="251668480" behindDoc="0" locked="0" layoutInCell="1" allowOverlap="1" wp14:anchorId="6A0FBC98" wp14:editId="194403F5">
            <wp:simplePos x="0" y="0"/>
            <wp:positionH relativeFrom="column">
              <wp:posOffset>243205</wp:posOffset>
            </wp:positionH>
            <wp:positionV relativeFrom="paragraph">
              <wp:posOffset>-117475</wp:posOffset>
            </wp:positionV>
            <wp:extent cx="2406650" cy="1802765"/>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06650" cy="1802765"/>
                    </a:xfrm>
                    <a:prstGeom prst="rect">
                      <a:avLst/>
                    </a:prstGeom>
                  </pic:spPr>
                </pic:pic>
              </a:graphicData>
            </a:graphic>
          </wp:anchor>
        </w:drawing>
      </w:r>
    </w:p>
    <w:p w14:paraId="4DFEA522" w14:textId="2728728A" w:rsidR="00DF7B2D" w:rsidRDefault="00DF7B2D" w:rsidP="00BF56CD">
      <w:pPr>
        <w:spacing w:line="480" w:lineRule="auto"/>
        <w:jc w:val="center"/>
        <w:rPr>
          <w:rFonts w:ascii="Arial" w:hAnsi="Arial" w:cs="Arial"/>
          <w:sz w:val="24"/>
          <w:szCs w:val="24"/>
        </w:rPr>
      </w:pPr>
    </w:p>
    <w:p w14:paraId="72C41AC8" w14:textId="19F28C0F" w:rsidR="00DF7B2D" w:rsidRDefault="00DF7B2D" w:rsidP="00BF56CD">
      <w:pPr>
        <w:spacing w:line="480" w:lineRule="auto"/>
        <w:jc w:val="center"/>
        <w:rPr>
          <w:rFonts w:ascii="Arial" w:hAnsi="Arial" w:cs="Arial"/>
          <w:sz w:val="24"/>
          <w:szCs w:val="24"/>
        </w:rPr>
      </w:pPr>
    </w:p>
    <w:p w14:paraId="404605F1" w14:textId="77777777" w:rsidR="00C3691C" w:rsidRDefault="00C3691C" w:rsidP="00BF56CD">
      <w:pPr>
        <w:spacing w:line="240" w:lineRule="auto"/>
        <w:jc w:val="center"/>
        <w:rPr>
          <w:rFonts w:ascii="Arial" w:hAnsi="Arial" w:cs="Arial"/>
          <w:sz w:val="24"/>
          <w:szCs w:val="24"/>
        </w:rPr>
      </w:pPr>
    </w:p>
    <w:p w14:paraId="22B66776" w14:textId="77777777" w:rsidR="00C3691C" w:rsidRDefault="00C3691C" w:rsidP="00BF56CD">
      <w:pPr>
        <w:spacing w:line="240" w:lineRule="auto"/>
        <w:jc w:val="center"/>
        <w:rPr>
          <w:rFonts w:ascii="Arial" w:hAnsi="Arial" w:cs="Arial"/>
          <w:sz w:val="24"/>
          <w:szCs w:val="24"/>
        </w:rPr>
      </w:pPr>
    </w:p>
    <w:p w14:paraId="67C8FFEF" w14:textId="6BEB8A54" w:rsidR="00900C6A" w:rsidRPr="00D105E6" w:rsidRDefault="00162FF0" w:rsidP="00BF56CD">
      <w:pPr>
        <w:spacing w:line="240" w:lineRule="auto"/>
        <w:jc w:val="center"/>
        <w:rPr>
          <w:rFonts w:ascii="Arial" w:hAnsi="Arial" w:cs="Arial"/>
          <w:sz w:val="20"/>
          <w:szCs w:val="20"/>
        </w:rPr>
      </w:pPr>
      <w:r w:rsidRPr="00D105E6">
        <w:rPr>
          <w:rFonts w:ascii="Arial" w:hAnsi="Arial" w:cs="Arial"/>
          <w:sz w:val="20"/>
          <w:szCs w:val="20"/>
        </w:rPr>
        <w:t>Fig</w:t>
      </w:r>
      <w:r w:rsidR="004A48B0">
        <w:rPr>
          <w:rFonts w:ascii="Arial" w:hAnsi="Arial" w:cs="Arial"/>
          <w:sz w:val="20"/>
          <w:szCs w:val="20"/>
        </w:rPr>
        <w:t>.</w:t>
      </w:r>
      <w:r w:rsidRPr="00D105E6">
        <w:rPr>
          <w:rFonts w:ascii="Arial" w:hAnsi="Arial" w:cs="Arial"/>
          <w:sz w:val="20"/>
          <w:szCs w:val="20"/>
        </w:rPr>
        <w:t xml:space="preserve"> 4 </w:t>
      </w:r>
      <w:r w:rsidRPr="00D105E6">
        <w:rPr>
          <w:rFonts w:ascii="Arial" w:hAnsi="Arial" w:cs="Arial"/>
          <w:i/>
          <w:iCs/>
          <w:sz w:val="20"/>
          <w:szCs w:val="20"/>
        </w:rPr>
        <w:t>‘The Starry Night Sky’</w:t>
      </w:r>
    </w:p>
    <w:p w14:paraId="17916ED4" w14:textId="3D605875" w:rsidR="00900C6A" w:rsidRPr="00D105E6" w:rsidRDefault="00900C6A" w:rsidP="00BF56CD">
      <w:pPr>
        <w:spacing w:line="240" w:lineRule="auto"/>
        <w:jc w:val="center"/>
        <w:rPr>
          <w:rFonts w:ascii="Arial" w:hAnsi="Arial" w:cs="Arial"/>
          <w:sz w:val="20"/>
          <w:szCs w:val="20"/>
        </w:rPr>
      </w:pPr>
      <w:r w:rsidRPr="00D105E6">
        <w:rPr>
          <w:rFonts w:ascii="Arial" w:hAnsi="Arial" w:cs="Arial"/>
          <w:sz w:val="20"/>
          <w:szCs w:val="20"/>
        </w:rPr>
        <w:t>Fig</w:t>
      </w:r>
      <w:r w:rsidR="004A48B0">
        <w:rPr>
          <w:rFonts w:ascii="Arial" w:hAnsi="Arial" w:cs="Arial"/>
          <w:sz w:val="20"/>
          <w:szCs w:val="20"/>
        </w:rPr>
        <w:t>.</w:t>
      </w:r>
      <w:r w:rsidRPr="00D105E6">
        <w:rPr>
          <w:rFonts w:ascii="Arial" w:hAnsi="Arial" w:cs="Arial"/>
          <w:sz w:val="20"/>
          <w:szCs w:val="20"/>
        </w:rPr>
        <w:t xml:space="preserve"> 5 Van Gogh Immersive Exhibition</w:t>
      </w:r>
    </w:p>
    <w:p w14:paraId="72B6FB29" w14:textId="77777777" w:rsidR="004A48B0" w:rsidRDefault="004A48B0" w:rsidP="002873C9">
      <w:pPr>
        <w:ind w:left="720"/>
        <w:rPr>
          <w:rFonts w:ascii="Arial" w:hAnsi="Arial" w:cs="Arial"/>
          <w:sz w:val="24"/>
          <w:szCs w:val="24"/>
        </w:rPr>
      </w:pPr>
    </w:p>
    <w:p w14:paraId="62755943" w14:textId="5FC3B9AD" w:rsidR="002873C9" w:rsidRDefault="002873C9" w:rsidP="002873C9">
      <w:pPr>
        <w:ind w:left="720"/>
        <w:rPr>
          <w:rFonts w:ascii="Arial" w:hAnsi="Arial" w:cs="Arial"/>
          <w:sz w:val="24"/>
          <w:szCs w:val="24"/>
        </w:rPr>
      </w:pPr>
      <w:r>
        <w:rPr>
          <w:rFonts w:ascii="Arial" w:hAnsi="Arial" w:cs="Arial"/>
          <w:sz w:val="24"/>
          <w:szCs w:val="24"/>
        </w:rPr>
        <w:t xml:space="preserve">Languages differ in their capacity to articulate areas of experience. Pictorial art and rituals supplement language by dictating areas of experience that words fail to frame; their use and effectiveness again vary from people to people. Art makes images of feelings so that feeling is accessible to contemplation and thought </w:t>
      </w:r>
      <w:sdt>
        <w:sdtPr>
          <w:rPr>
            <w:rFonts w:ascii="Arial" w:hAnsi="Arial" w:cs="Arial"/>
            <w:sz w:val="24"/>
            <w:szCs w:val="24"/>
          </w:rPr>
          <w:id w:val="1950823567"/>
          <w:citation/>
        </w:sdtPr>
        <w:sdtContent>
          <w:r w:rsidR="008E4FA6" w:rsidRPr="00073D26">
            <w:rPr>
              <w:rFonts w:ascii="Arial" w:hAnsi="Arial" w:cs="Arial"/>
              <w:sz w:val="24"/>
              <w:szCs w:val="24"/>
            </w:rPr>
            <w:fldChar w:fldCharType="begin"/>
          </w:r>
          <w:r w:rsidR="00B54B6A">
            <w:rPr>
              <w:rFonts w:ascii="Arial" w:hAnsi="Arial" w:cs="Arial"/>
              <w:sz w:val="24"/>
              <w:szCs w:val="24"/>
            </w:rPr>
            <w:instrText xml:space="preserve">CITATION YiF77 \p 148 \l 2057 </w:instrText>
          </w:r>
          <w:r w:rsidR="008E4FA6" w:rsidRPr="00073D26">
            <w:rPr>
              <w:rFonts w:ascii="Arial" w:hAnsi="Arial" w:cs="Arial"/>
              <w:sz w:val="24"/>
              <w:szCs w:val="24"/>
            </w:rPr>
            <w:fldChar w:fldCharType="separate"/>
          </w:r>
          <w:r w:rsidR="00B54B6A" w:rsidRPr="00B54B6A">
            <w:rPr>
              <w:rFonts w:ascii="Arial" w:hAnsi="Arial" w:cs="Arial"/>
              <w:noProof/>
              <w:sz w:val="24"/>
              <w:szCs w:val="24"/>
            </w:rPr>
            <w:t>(Tuan, 1977, p. 148)</w:t>
          </w:r>
          <w:r w:rsidR="008E4FA6" w:rsidRPr="00073D26">
            <w:rPr>
              <w:rFonts w:ascii="Arial" w:hAnsi="Arial" w:cs="Arial"/>
              <w:sz w:val="24"/>
              <w:szCs w:val="24"/>
            </w:rPr>
            <w:fldChar w:fldCharType="end"/>
          </w:r>
        </w:sdtContent>
      </w:sdt>
      <w:r w:rsidR="007C1904">
        <w:rPr>
          <w:rFonts w:ascii="Arial" w:hAnsi="Arial" w:cs="Arial"/>
          <w:sz w:val="24"/>
          <w:szCs w:val="24"/>
        </w:rPr>
        <w:t>.</w:t>
      </w:r>
    </w:p>
    <w:p w14:paraId="03BD8D2B" w14:textId="77777777" w:rsidR="00D74366" w:rsidRDefault="00D74366" w:rsidP="00BF56CD">
      <w:pPr>
        <w:spacing w:line="480" w:lineRule="auto"/>
        <w:rPr>
          <w:rFonts w:ascii="Arial" w:hAnsi="Arial" w:cs="Arial"/>
          <w:sz w:val="24"/>
          <w:szCs w:val="24"/>
        </w:rPr>
      </w:pPr>
    </w:p>
    <w:p w14:paraId="5046CF7F" w14:textId="464943DF" w:rsidR="00894281" w:rsidRDefault="007C1904" w:rsidP="00BF56CD">
      <w:pPr>
        <w:spacing w:line="480" w:lineRule="auto"/>
        <w:rPr>
          <w:rFonts w:ascii="Arial" w:hAnsi="Arial" w:cs="Arial"/>
          <w:sz w:val="24"/>
          <w:szCs w:val="24"/>
        </w:rPr>
      </w:pPr>
      <w:r>
        <w:rPr>
          <w:rFonts w:ascii="Arial" w:hAnsi="Arial" w:cs="Arial"/>
          <w:sz w:val="24"/>
          <w:szCs w:val="24"/>
        </w:rPr>
        <w:t xml:space="preserve">In Tuan’s quote he reflects on art being able communicate to a variety of people. This </w:t>
      </w:r>
      <w:r w:rsidR="004E2E4C">
        <w:rPr>
          <w:rFonts w:ascii="Arial" w:hAnsi="Arial" w:cs="Arial"/>
          <w:sz w:val="24"/>
          <w:szCs w:val="24"/>
        </w:rPr>
        <w:t>presents</w:t>
      </w:r>
      <w:r>
        <w:rPr>
          <w:rFonts w:ascii="Arial" w:hAnsi="Arial" w:cs="Arial"/>
          <w:sz w:val="24"/>
          <w:szCs w:val="24"/>
        </w:rPr>
        <w:t xml:space="preserve"> the idea that even when you don’t speak the language of an artist or designer you can still envision </w:t>
      </w:r>
      <w:r w:rsidR="00B910DF">
        <w:rPr>
          <w:rFonts w:ascii="Arial" w:hAnsi="Arial" w:cs="Arial"/>
          <w:sz w:val="24"/>
          <w:szCs w:val="24"/>
        </w:rPr>
        <w:t>the words being communicated through the art.</w:t>
      </w:r>
      <w:r>
        <w:rPr>
          <w:rFonts w:ascii="Arial" w:hAnsi="Arial" w:cs="Arial"/>
          <w:sz w:val="24"/>
          <w:szCs w:val="24"/>
        </w:rPr>
        <w:t xml:space="preserve"> </w:t>
      </w:r>
      <w:r w:rsidR="004677DF">
        <w:rPr>
          <w:rFonts w:ascii="Arial" w:hAnsi="Arial" w:cs="Arial"/>
          <w:sz w:val="24"/>
          <w:szCs w:val="24"/>
        </w:rPr>
        <w:t>This is relevant to advertising as often big brands are trying to communicate to a large population and do not want to offend anyone as a</w:t>
      </w:r>
      <w:r w:rsidR="004E2E4C">
        <w:rPr>
          <w:rFonts w:ascii="Arial" w:hAnsi="Arial" w:cs="Arial"/>
          <w:sz w:val="24"/>
          <w:szCs w:val="24"/>
        </w:rPr>
        <w:t>n</w:t>
      </w:r>
      <w:r w:rsidR="004677DF">
        <w:rPr>
          <w:rFonts w:ascii="Arial" w:hAnsi="Arial" w:cs="Arial"/>
          <w:sz w:val="24"/>
          <w:szCs w:val="24"/>
        </w:rPr>
        <w:t xml:space="preserve"> advertiser</w:t>
      </w:r>
      <w:r w:rsidR="004E2E4C">
        <w:rPr>
          <w:rFonts w:ascii="Arial" w:hAnsi="Arial" w:cs="Arial"/>
          <w:sz w:val="24"/>
          <w:szCs w:val="24"/>
        </w:rPr>
        <w:t>’s</w:t>
      </w:r>
      <w:r w:rsidR="004677DF">
        <w:rPr>
          <w:rFonts w:ascii="Arial" w:hAnsi="Arial" w:cs="Arial"/>
          <w:sz w:val="24"/>
          <w:szCs w:val="24"/>
        </w:rPr>
        <w:t xml:space="preserve"> work is publicly on display.</w:t>
      </w:r>
    </w:p>
    <w:p w14:paraId="0085D24A" w14:textId="77777777" w:rsidR="008D7DF6" w:rsidRDefault="008D7DF6" w:rsidP="00BF56CD">
      <w:pPr>
        <w:spacing w:line="480" w:lineRule="auto"/>
        <w:rPr>
          <w:rFonts w:ascii="Arial" w:hAnsi="Arial" w:cs="Arial"/>
          <w:sz w:val="24"/>
          <w:szCs w:val="24"/>
        </w:rPr>
      </w:pPr>
    </w:p>
    <w:p w14:paraId="6799CF8A" w14:textId="77777777" w:rsidR="00C3691C" w:rsidRDefault="00C3691C" w:rsidP="00BF56CD">
      <w:pPr>
        <w:spacing w:line="480" w:lineRule="auto"/>
        <w:rPr>
          <w:rFonts w:ascii="Arial" w:hAnsi="Arial" w:cs="Arial"/>
          <w:b/>
          <w:sz w:val="24"/>
          <w:szCs w:val="24"/>
          <w:u w:val="single"/>
        </w:rPr>
      </w:pPr>
    </w:p>
    <w:p w14:paraId="4B5A920D" w14:textId="77777777" w:rsidR="00C3691C" w:rsidRDefault="00C3691C" w:rsidP="00BF56CD">
      <w:pPr>
        <w:spacing w:line="480" w:lineRule="auto"/>
        <w:rPr>
          <w:rFonts w:ascii="Arial" w:hAnsi="Arial" w:cs="Arial"/>
          <w:b/>
          <w:sz w:val="24"/>
          <w:szCs w:val="24"/>
          <w:u w:val="single"/>
        </w:rPr>
      </w:pPr>
    </w:p>
    <w:p w14:paraId="1A4C05FC" w14:textId="77777777" w:rsidR="00C3691C" w:rsidRDefault="00C3691C" w:rsidP="00BF56CD">
      <w:pPr>
        <w:spacing w:line="480" w:lineRule="auto"/>
        <w:rPr>
          <w:rFonts w:ascii="Arial" w:hAnsi="Arial" w:cs="Arial"/>
          <w:b/>
          <w:sz w:val="24"/>
          <w:szCs w:val="24"/>
          <w:u w:val="single"/>
        </w:rPr>
      </w:pPr>
    </w:p>
    <w:p w14:paraId="7AD55B31" w14:textId="77777777" w:rsidR="00C3691C" w:rsidRDefault="00C3691C" w:rsidP="00BF56CD">
      <w:pPr>
        <w:spacing w:line="480" w:lineRule="auto"/>
        <w:rPr>
          <w:rFonts w:ascii="Arial" w:hAnsi="Arial" w:cs="Arial"/>
          <w:b/>
          <w:sz w:val="24"/>
          <w:szCs w:val="24"/>
          <w:u w:val="single"/>
        </w:rPr>
      </w:pPr>
    </w:p>
    <w:p w14:paraId="51EC5AD5" w14:textId="77777777" w:rsidR="00C3691C" w:rsidRDefault="00C3691C" w:rsidP="00BF56CD">
      <w:pPr>
        <w:spacing w:line="480" w:lineRule="auto"/>
        <w:rPr>
          <w:rFonts w:ascii="Arial" w:hAnsi="Arial" w:cs="Arial"/>
          <w:b/>
          <w:sz w:val="24"/>
          <w:szCs w:val="24"/>
          <w:u w:val="single"/>
        </w:rPr>
      </w:pPr>
    </w:p>
    <w:p w14:paraId="08682452" w14:textId="30E42F1E" w:rsidR="00987091" w:rsidRPr="008D7DF6" w:rsidRDefault="00987091" w:rsidP="00BF56CD">
      <w:pPr>
        <w:spacing w:line="480" w:lineRule="auto"/>
        <w:rPr>
          <w:rFonts w:ascii="Arial" w:hAnsi="Arial" w:cs="Arial"/>
          <w:b/>
          <w:sz w:val="24"/>
          <w:szCs w:val="24"/>
          <w:u w:val="single"/>
        </w:rPr>
      </w:pPr>
      <w:r w:rsidRPr="008D7DF6">
        <w:rPr>
          <w:rFonts w:ascii="Arial" w:hAnsi="Arial" w:cs="Arial"/>
          <w:b/>
          <w:sz w:val="24"/>
          <w:szCs w:val="24"/>
          <w:u w:val="single"/>
        </w:rPr>
        <w:lastRenderedPageBreak/>
        <w:t>Chapter 2:</w:t>
      </w:r>
      <w:r w:rsidR="00D74366">
        <w:rPr>
          <w:rFonts w:ascii="Arial" w:hAnsi="Arial" w:cs="Arial"/>
          <w:b/>
          <w:sz w:val="24"/>
          <w:szCs w:val="24"/>
          <w:u w:val="single"/>
        </w:rPr>
        <w:t xml:space="preserve"> </w:t>
      </w:r>
      <w:r w:rsidRPr="008D7DF6">
        <w:rPr>
          <w:rFonts w:ascii="Arial" w:hAnsi="Arial" w:cs="Arial"/>
          <w:b/>
          <w:sz w:val="24"/>
          <w:szCs w:val="24"/>
          <w:u w:val="single"/>
        </w:rPr>
        <w:t>Advertising as an Art form</w:t>
      </w:r>
    </w:p>
    <w:p w14:paraId="4AEE3EF3" w14:textId="66AB2F69" w:rsidR="00EA6E6D" w:rsidRDefault="00A742AF" w:rsidP="00BF56CD">
      <w:pPr>
        <w:spacing w:line="480" w:lineRule="auto"/>
        <w:rPr>
          <w:rFonts w:ascii="Arial" w:hAnsi="Arial" w:cs="Arial"/>
          <w:sz w:val="24"/>
          <w:szCs w:val="24"/>
        </w:rPr>
      </w:pPr>
      <w:r>
        <w:rPr>
          <w:rFonts w:ascii="Arial" w:hAnsi="Arial" w:cs="Arial"/>
          <w:sz w:val="24"/>
          <w:szCs w:val="24"/>
        </w:rPr>
        <w:t>Advertising has been considered a</w:t>
      </w:r>
      <w:r w:rsidR="003E7AA9">
        <w:rPr>
          <w:rFonts w:ascii="Arial" w:hAnsi="Arial" w:cs="Arial"/>
          <w:sz w:val="24"/>
          <w:szCs w:val="24"/>
        </w:rPr>
        <w:t>s a</w:t>
      </w:r>
      <w:r>
        <w:rPr>
          <w:rFonts w:ascii="Arial" w:hAnsi="Arial" w:cs="Arial"/>
          <w:sz w:val="24"/>
          <w:szCs w:val="24"/>
        </w:rPr>
        <w:t xml:space="preserve"> form of art in recent </w:t>
      </w:r>
      <w:r w:rsidR="003E7AA9">
        <w:rPr>
          <w:rFonts w:ascii="Arial" w:hAnsi="Arial" w:cs="Arial"/>
          <w:sz w:val="24"/>
          <w:szCs w:val="24"/>
        </w:rPr>
        <w:t>years</w:t>
      </w:r>
      <w:sdt>
        <w:sdtPr>
          <w:rPr>
            <w:rFonts w:ascii="Arial" w:hAnsi="Arial" w:cs="Arial"/>
            <w:sz w:val="24"/>
            <w:szCs w:val="24"/>
          </w:rPr>
          <w:id w:val="740604"/>
          <w:citation/>
        </w:sdtPr>
        <w:sdtContent>
          <w:r w:rsidR="007F7BBE">
            <w:rPr>
              <w:rFonts w:ascii="Arial" w:hAnsi="Arial" w:cs="Arial"/>
              <w:sz w:val="24"/>
              <w:szCs w:val="24"/>
            </w:rPr>
            <w:fldChar w:fldCharType="begin"/>
          </w:r>
          <w:r w:rsidR="007F7BBE">
            <w:rPr>
              <w:rFonts w:ascii="Arial" w:hAnsi="Arial" w:cs="Arial"/>
              <w:sz w:val="24"/>
              <w:szCs w:val="24"/>
            </w:rPr>
            <w:instrText xml:space="preserve"> CITATION Jon95 \l 2057 </w:instrText>
          </w:r>
          <w:r w:rsidR="007F7BBE">
            <w:rPr>
              <w:rFonts w:ascii="Arial" w:hAnsi="Arial" w:cs="Arial"/>
              <w:sz w:val="24"/>
              <w:szCs w:val="24"/>
            </w:rPr>
            <w:fldChar w:fldCharType="separate"/>
          </w:r>
          <w:r w:rsidR="007F7BBE">
            <w:rPr>
              <w:rFonts w:ascii="Arial" w:hAnsi="Arial" w:cs="Arial"/>
              <w:noProof/>
              <w:sz w:val="24"/>
              <w:szCs w:val="24"/>
            </w:rPr>
            <w:t xml:space="preserve"> </w:t>
          </w:r>
          <w:r w:rsidR="007F7BBE" w:rsidRPr="007F7BBE">
            <w:rPr>
              <w:rFonts w:ascii="Arial" w:hAnsi="Arial" w:cs="Arial"/>
              <w:noProof/>
              <w:sz w:val="24"/>
              <w:szCs w:val="24"/>
            </w:rPr>
            <w:t>(Glancey, 1995)</w:t>
          </w:r>
          <w:r w:rsidR="007F7BBE">
            <w:rPr>
              <w:rFonts w:ascii="Arial" w:hAnsi="Arial" w:cs="Arial"/>
              <w:sz w:val="24"/>
              <w:szCs w:val="24"/>
            </w:rPr>
            <w:fldChar w:fldCharType="end"/>
          </w:r>
        </w:sdtContent>
      </w:sdt>
      <w:r w:rsidR="003E7AA9">
        <w:rPr>
          <w:rFonts w:ascii="Arial" w:hAnsi="Arial" w:cs="Arial"/>
          <w:sz w:val="24"/>
          <w:szCs w:val="24"/>
        </w:rPr>
        <w:t xml:space="preserve">. </w:t>
      </w:r>
      <w:r w:rsidR="00190452">
        <w:rPr>
          <w:rFonts w:ascii="Arial" w:hAnsi="Arial" w:cs="Arial"/>
          <w:sz w:val="24"/>
          <w:szCs w:val="24"/>
        </w:rPr>
        <w:t>T</w:t>
      </w:r>
      <w:r w:rsidR="00EA6E6D">
        <w:rPr>
          <w:rFonts w:ascii="Arial" w:hAnsi="Arial" w:cs="Arial"/>
          <w:sz w:val="24"/>
          <w:szCs w:val="24"/>
        </w:rPr>
        <w:t xml:space="preserve">he need to express ourselves publicly can be dated back to prehistoric times where the first evidence of </w:t>
      </w:r>
      <w:r w:rsidR="00EA6E6D" w:rsidRPr="00946DA8">
        <w:rPr>
          <w:rFonts w:ascii="Arial" w:hAnsi="Arial" w:cs="Arial"/>
          <w:sz w:val="24"/>
          <w:szCs w:val="24"/>
        </w:rPr>
        <w:t>guerrilla art</w:t>
      </w:r>
      <w:r w:rsidR="00EA6E6D">
        <w:rPr>
          <w:rFonts w:ascii="Arial" w:hAnsi="Arial" w:cs="Arial"/>
          <w:sz w:val="24"/>
          <w:szCs w:val="24"/>
        </w:rPr>
        <w:t xml:space="preserve"> can be found through cave drawings. </w:t>
      </w:r>
      <w:r w:rsidR="00190452">
        <w:rPr>
          <w:rFonts w:ascii="Arial" w:hAnsi="Arial" w:cs="Arial"/>
          <w:sz w:val="24"/>
          <w:szCs w:val="24"/>
        </w:rPr>
        <w:t>Similar</w:t>
      </w:r>
      <w:r w:rsidR="00EA6E6D">
        <w:rPr>
          <w:rFonts w:ascii="Arial" w:hAnsi="Arial" w:cs="Arial"/>
          <w:sz w:val="24"/>
          <w:szCs w:val="24"/>
        </w:rPr>
        <w:t xml:space="preserve"> to this</w:t>
      </w:r>
      <w:r w:rsidR="00EC6731">
        <w:rPr>
          <w:rFonts w:ascii="Arial" w:hAnsi="Arial" w:cs="Arial"/>
          <w:sz w:val="24"/>
          <w:szCs w:val="24"/>
        </w:rPr>
        <w:t>,</w:t>
      </w:r>
      <w:r w:rsidR="00EA6E6D">
        <w:rPr>
          <w:rFonts w:ascii="Arial" w:hAnsi="Arial" w:cs="Arial"/>
          <w:sz w:val="24"/>
          <w:szCs w:val="24"/>
        </w:rPr>
        <w:t xml:space="preserve"> street artists use their own stencils which could be considered a form of branding as </w:t>
      </w:r>
      <w:r w:rsidR="003469F1">
        <w:rPr>
          <w:rFonts w:ascii="Arial" w:hAnsi="Arial" w:cs="Arial"/>
          <w:sz w:val="24"/>
          <w:szCs w:val="24"/>
        </w:rPr>
        <w:t>the</w:t>
      </w:r>
      <w:r w:rsidR="00EA6E6D">
        <w:rPr>
          <w:rFonts w:ascii="Arial" w:hAnsi="Arial" w:cs="Arial"/>
          <w:sz w:val="24"/>
          <w:szCs w:val="24"/>
        </w:rPr>
        <w:t xml:space="preserve"> same symbol </w:t>
      </w:r>
      <w:r w:rsidR="003469F1">
        <w:rPr>
          <w:rFonts w:ascii="Arial" w:hAnsi="Arial" w:cs="Arial"/>
          <w:sz w:val="24"/>
          <w:szCs w:val="24"/>
        </w:rPr>
        <w:t>is</w:t>
      </w:r>
      <w:r w:rsidR="00EA6E6D">
        <w:rPr>
          <w:rFonts w:ascii="Arial" w:hAnsi="Arial" w:cs="Arial"/>
          <w:sz w:val="24"/>
          <w:szCs w:val="24"/>
        </w:rPr>
        <w:t xml:space="preserve"> reproduced in varying places</w:t>
      </w:r>
      <w:r w:rsidR="003469F1">
        <w:rPr>
          <w:rFonts w:ascii="Arial" w:hAnsi="Arial" w:cs="Arial"/>
          <w:sz w:val="24"/>
          <w:szCs w:val="24"/>
        </w:rPr>
        <w:t xml:space="preserve"> making it</w:t>
      </w:r>
      <w:r w:rsidR="00EA6E6D">
        <w:rPr>
          <w:rFonts w:ascii="Arial" w:hAnsi="Arial" w:cs="Arial"/>
          <w:sz w:val="24"/>
          <w:szCs w:val="24"/>
        </w:rPr>
        <w:t xml:space="preserve"> easily recognis</w:t>
      </w:r>
      <w:r w:rsidR="003469F1">
        <w:rPr>
          <w:rFonts w:ascii="Arial" w:hAnsi="Arial" w:cs="Arial"/>
          <w:sz w:val="24"/>
          <w:szCs w:val="24"/>
        </w:rPr>
        <w:t>able</w:t>
      </w:r>
      <w:r w:rsidR="00EA6E6D">
        <w:rPr>
          <w:rFonts w:ascii="Arial" w:hAnsi="Arial" w:cs="Arial"/>
          <w:sz w:val="24"/>
          <w:szCs w:val="24"/>
        </w:rPr>
        <w:t>; examples of this in advertising would be the McDonalds ‘</w:t>
      </w:r>
      <w:r w:rsidR="00EA6E6D" w:rsidRPr="00854DF2">
        <w:rPr>
          <w:rFonts w:ascii="Arial" w:hAnsi="Arial" w:cs="Arial"/>
          <w:i/>
          <w:iCs/>
          <w:sz w:val="24"/>
          <w:szCs w:val="24"/>
        </w:rPr>
        <w:t xml:space="preserve">golden arches’ </w:t>
      </w:r>
      <w:r w:rsidR="00EA6E6D">
        <w:rPr>
          <w:rFonts w:ascii="Arial" w:hAnsi="Arial" w:cs="Arial"/>
          <w:sz w:val="24"/>
          <w:szCs w:val="24"/>
        </w:rPr>
        <w:t>or the Nike ‘</w:t>
      </w:r>
      <w:r w:rsidR="00EA6E6D" w:rsidRPr="00854DF2">
        <w:rPr>
          <w:rFonts w:ascii="Arial" w:hAnsi="Arial" w:cs="Arial"/>
          <w:i/>
          <w:iCs/>
          <w:sz w:val="24"/>
          <w:szCs w:val="24"/>
        </w:rPr>
        <w:t>swoosh</w:t>
      </w:r>
      <w:r w:rsidR="00EA6E6D">
        <w:rPr>
          <w:rFonts w:ascii="Arial" w:hAnsi="Arial" w:cs="Arial"/>
          <w:sz w:val="24"/>
          <w:szCs w:val="24"/>
        </w:rPr>
        <w:t xml:space="preserve">’. </w:t>
      </w:r>
    </w:p>
    <w:p w14:paraId="28AC9205" w14:textId="77777777" w:rsidR="00E92AE8" w:rsidRDefault="00E92AE8" w:rsidP="00BF56CD">
      <w:pPr>
        <w:spacing w:line="480" w:lineRule="auto"/>
        <w:rPr>
          <w:rFonts w:ascii="Arial" w:hAnsi="Arial" w:cs="Arial"/>
          <w:sz w:val="24"/>
          <w:szCs w:val="24"/>
        </w:rPr>
      </w:pPr>
    </w:p>
    <w:p w14:paraId="30F1C16D" w14:textId="5EF64471" w:rsidR="00BF50EF" w:rsidRDefault="008703F5" w:rsidP="00BF56CD">
      <w:pPr>
        <w:spacing w:line="480" w:lineRule="auto"/>
        <w:rPr>
          <w:rFonts w:ascii="Arial" w:hAnsi="Arial" w:cs="Arial"/>
          <w:sz w:val="24"/>
          <w:szCs w:val="24"/>
        </w:rPr>
      </w:pPr>
      <w:r>
        <w:rPr>
          <w:rFonts w:ascii="Arial" w:hAnsi="Arial" w:cs="Arial"/>
          <w:sz w:val="24"/>
          <w:szCs w:val="24"/>
        </w:rPr>
        <w:t xml:space="preserve">Advertising techniques have </w:t>
      </w:r>
      <w:r w:rsidR="003469F1">
        <w:rPr>
          <w:rFonts w:ascii="Arial" w:hAnsi="Arial" w:cs="Arial"/>
          <w:sz w:val="24"/>
          <w:szCs w:val="24"/>
        </w:rPr>
        <w:t xml:space="preserve">evolved </w:t>
      </w:r>
      <w:r w:rsidR="00A424FE">
        <w:rPr>
          <w:rFonts w:ascii="Arial" w:hAnsi="Arial" w:cs="Arial"/>
          <w:sz w:val="24"/>
          <w:szCs w:val="24"/>
        </w:rPr>
        <w:t>over an extensive time</w:t>
      </w:r>
      <w:r>
        <w:rPr>
          <w:rFonts w:ascii="Arial" w:hAnsi="Arial" w:cs="Arial"/>
          <w:sz w:val="24"/>
          <w:szCs w:val="24"/>
        </w:rPr>
        <w:t xml:space="preserve"> </w:t>
      </w:r>
      <w:r w:rsidR="00A424FE">
        <w:rPr>
          <w:rFonts w:ascii="Arial" w:hAnsi="Arial" w:cs="Arial"/>
          <w:sz w:val="24"/>
          <w:szCs w:val="24"/>
        </w:rPr>
        <w:t xml:space="preserve">period </w:t>
      </w:r>
      <w:r>
        <w:rPr>
          <w:rFonts w:ascii="Arial" w:hAnsi="Arial" w:cs="Arial"/>
          <w:sz w:val="24"/>
          <w:szCs w:val="24"/>
        </w:rPr>
        <w:t xml:space="preserve">with developments in technology creating new platforms. </w:t>
      </w:r>
      <w:r w:rsidR="00FC6058">
        <w:rPr>
          <w:rFonts w:ascii="Arial" w:hAnsi="Arial" w:cs="Arial"/>
          <w:sz w:val="24"/>
          <w:szCs w:val="24"/>
        </w:rPr>
        <w:t xml:space="preserve">In the early days of advertising the main platforms were placards, sandwich boards and posters. Spaces were competed for to attain the best </w:t>
      </w:r>
      <w:r w:rsidR="004D1F02">
        <w:rPr>
          <w:rFonts w:ascii="Arial" w:hAnsi="Arial" w:cs="Arial"/>
          <w:sz w:val="24"/>
          <w:szCs w:val="24"/>
        </w:rPr>
        <w:t>spots;</w:t>
      </w:r>
      <w:r w:rsidR="00FC6058">
        <w:rPr>
          <w:rFonts w:ascii="Arial" w:hAnsi="Arial" w:cs="Arial"/>
          <w:sz w:val="24"/>
          <w:szCs w:val="24"/>
        </w:rPr>
        <w:t xml:space="preserve"> posters were particularly popular as they did not have to adhere to advertising duty. </w:t>
      </w:r>
    </w:p>
    <w:p w14:paraId="45964192" w14:textId="5FD8A512" w:rsidR="00F6079A" w:rsidRDefault="00F6079A" w:rsidP="00BF50EF">
      <w:pPr>
        <w:ind w:left="720"/>
        <w:rPr>
          <w:rFonts w:ascii="Arial" w:hAnsi="Arial" w:cs="Arial"/>
          <w:sz w:val="24"/>
          <w:szCs w:val="24"/>
        </w:rPr>
      </w:pPr>
      <w:r w:rsidRPr="00F6079A">
        <w:rPr>
          <w:rFonts w:ascii="Arial" w:hAnsi="Arial" w:cs="Arial"/>
          <w:sz w:val="24"/>
          <w:szCs w:val="24"/>
        </w:rPr>
        <w:t>Designated trades were often confined to particular streets and the desideratum then was to differentiate shops through the use of signs which were vivid and easily understood.</w:t>
      </w:r>
      <w:r w:rsidR="00BF50EF">
        <w:rPr>
          <w:rFonts w:ascii="Arial" w:hAnsi="Arial" w:cs="Arial"/>
          <w:sz w:val="24"/>
          <w:szCs w:val="24"/>
        </w:rPr>
        <w:t xml:space="preserve"> Gaily coloured signboards informed people of the whereabouts of particular tradesmen </w:t>
      </w:r>
      <w:sdt>
        <w:sdtPr>
          <w:rPr>
            <w:rFonts w:ascii="Arial" w:hAnsi="Arial" w:cs="Arial"/>
            <w:sz w:val="24"/>
            <w:szCs w:val="24"/>
          </w:rPr>
          <w:id w:val="392168850"/>
          <w:citation/>
        </w:sdtPr>
        <w:sdtContent>
          <w:r w:rsidR="008E4FA6">
            <w:rPr>
              <w:rFonts w:ascii="Arial" w:hAnsi="Arial" w:cs="Arial"/>
              <w:sz w:val="24"/>
              <w:szCs w:val="24"/>
            </w:rPr>
            <w:fldChar w:fldCharType="begin"/>
          </w:r>
          <w:r w:rsidR="002C12F7">
            <w:rPr>
              <w:rFonts w:ascii="Arial" w:hAnsi="Arial" w:cs="Arial"/>
              <w:sz w:val="24"/>
              <w:szCs w:val="24"/>
            </w:rPr>
            <w:instrText xml:space="preserve">CITATION Pam072 \p 23 \l 2057 </w:instrText>
          </w:r>
          <w:r w:rsidR="008E4FA6">
            <w:rPr>
              <w:rFonts w:ascii="Arial" w:hAnsi="Arial" w:cs="Arial"/>
              <w:sz w:val="24"/>
              <w:szCs w:val="24"/>
            </w:rPr>
            <w:fldChar w:fldCharType="separate"/>
          </w:r>
          <w:r w:rsidR="002C12F7" w:rsidRPr="002C12F7">
            <w:rPr>
              <w:rFonts w:ascii="Arial" w:hAnsi="Arial" w:cs="Arial"/>
              <w:noProof/>
              <w:sz w:val="24"/>
              <w:szCs w:val="24"/>
            </w:rPr>
            <w:t>(Odih, 2007, p. 23)</w:t>
          </w:r>
          <w:r w:rsidR="008E4FA6">
            <w:rPr>
              <w:rFonts w:ascii="Arial" w:hAnsi="Arial" w:cs="Arial"/>
              <w:sz w:val="24"/>
              <w:szCs w:val="24"/>
            </w:rPr>
            <w:fldChar w:fldCharType="end"/>
          </w:r>
        </w:sdtContent>
      </w:sdt>
      <w:r w:rsidR="00A424FE">
        <w:rPr>
          <w:rFonts w:ascii="Arial" w:hAnsi="Arial" w:cs="Arial"/>
          <w:sz w:val="24"/>
          <w:szCs w:val="24"/>
        </w:rPr>
        <w:t>.</w:t>
      </w:r>
    </w:p>
    <w:p w14:paraId="6C3A1C29" w14:textId="77777777" w:rsidR="00D74366" w:rsidRDefault="00D74366" w:rsidP="00BF56CD">
      <w:pPr>
        <w:spacing w:line="480" w:lineRule="auto"/>
        <w:rPr>
          <w:rFonts w:ascii="Arial" w:hAnsi="Arial" w:cs="Arial"/>
          <w:sz w:val="24"/>
          <w:szCs w:val="24"/>
        </w:rPr>
      </w:pPr>
    </w:p>
    <w:p w14:paraId="15419D9A" w14:textId="3CF05D5A" w:rsidR="00A424FE" w:rsidRDefault="004677DF" w:rsidP="00BF56CD">
      <w:pPr>
        <w:spacing w:line="480" w:lineRule="auto"/>
        <w:rPr>
          <w:rFonts w:ascii="Arial" w:hAnsi="Arial" w:cs="Arial"/>
          <w:sz w:val="24"/>
          <w:szCs w:val="24"/>
        </w:rPr>
      </w:pPr>
      <w:r w:rsidRPr="00970C6F">
        <w:rPr>
          <w:rFonts w:ascii="Arial" w:hAnsi="Arial" w:cs="Arial"/>
          <w:sz w:val="24"/>
          <w:szCs w:val="24"/>
        </w:rPr>
        <w:t xml:space="preserve">Nowadays the use of signs and symbols on brands is ever more relevant with brands having to fit and be recognised in small icons on social media. </w:t>
      </w:r>
      <w:r w:rsidR="008F5E3D" w:rsidRPr="00970C6F">
        <w:rPr>
          <w:rFonts w:ascii="Arial" w:hAnsi="Arial" w:cs="Arial"/>
          <w:sz w:val="24"/>
          <w:szCs w:val="24"/>
        </w:rPr>
        <w:t>The use of colour has developed in advertising with the incorporation of p</w:t>
      </w:r>
      <w:r w:rsidRPr="00970C6F">
        <w:rPr>
          <w:rFonts w:ascii="Arial" w:hAnsi="Arial" w:cs="Arial"/>
          <w:sz w:val="24"/>
          <w:szCs w:val="24"/>
        </w:rPr>
        <w:t xml:space="preserve">sychology </w:t>
      </w:r>
      <w:r w:rsidR="008F5E3D" w:rsidRPr="00970C6F">
        <w:rPr>
          <w:rFonts w:ascii="Arial" w:hAnsi="Arial" w:cs="Arial"/>
          <w:sz w:val="24"/>
          <w:szCs w:val="24"/>
        </w:rPr>
        <w:t>being used</w:t>
      </w:r>
      <w:r w:rsidRPr="00970C6F">
        <w:rPr>
          <w:rFonts w:ascii="Arial" w:hAnsi="Arial" w:cs="Arial"/>
          <w:sz w:val="24"/>
          <w:szCs w:val="24"/>
        </w:rPr>
        <w:t xml:space="preserve"> i</w:t>
      </w:r>
      <w:r w:rsidR="008F5E3D" w:rsidRPr="00970C6F">
        <w:rPr>
          <w:rFonts w:ascii="Arial" w:hAnsi="Arial" w:cs="Arial"/>
          <w:sz w:val="24"/>
          <w:szCs w:val="24"/>
        </w:rPr>
        <w:t>n</w:t>
      </w:r>
      <w:r w:rsidRPr="00970C6F">
        <w:rPr>
          <w:rFonts w:ascii="Arial" w:hAnsi="Arial" w:cs="Arial"/>
          <w:sz w:val="24"/>
          <w:szCs w:val="24"/>
        </w:rPr>
        <w:t xml:space="preserve"> brands development </w:t>
      </w:r>
      <w:r w:rsidR="008F5E3D" w:rsidRPr="00970C6F">
        <w:rPr>
          <w:rFonts w:ascii="Arial" w:hAnsi="Arial" w:cs="Arial"/>
          <w:sz w:val="24"/>
          <w:szCs w:val="24"/>
        </w:rPr>
        <w:t>colour</w:t>
      </w:r>
      <w:r w:rsidRPr="00970C6F">
        <w:rPr>
          <w:rFonts w:ascii="Arial" w:hAnsi="Arial" w:cs="Arial"/>
          <w:sz w:val="24"/>
          <w:szCs w:val="24"/>
        </w:rPr>
        <w:t xml:space="preserve"> psychology which has given advertisers insight on how </w:t>
      </w:r>
      <w:r w:rsidR="008F5E3D" w:rsidRPr="00970C6F">
        <w:rPr>
          <w:rFonts w:ascii="Arial" w:hAnsi="Arial" w:cs="Arial"/>
          <w:sz w:val="24"/>
          <w:szCs w:val="24"/>
        </w:rPr>
        <w:t>certain colour make us feel and react.</w:t>
      </w:r>
      <w:r w:rsidRPr="00970C6F">
        <w:rPr>
          <w:rFonts w:ascii="Arial" w:hAnsi="Arial" w:cs="Arial"/>
          <w:sz w:val="24"/>
          <w:szCs w:val="24"/>
        </w:rPr>
        <w:t xml:space="preserve"> </w:t>
      </w:r>
      <w:r w:rsidR="008F5E3D" w:rsidRPr="00970C6F">
        <w:rPr>
          <w:rFonts w:ascii="Arial" w:hAnsi="Arial" w:cs="Arial"/>
          <w:sz w:val="24"/>
          <w:szCs w:val="24"/>
        </w:rPr>
        <w:t>Advertisers</w:t>
      </w:r>
      <w:r w:rsidR="000A710C">
        <w:rPr>
          <w:rFonts w:ascii="Arial" w:hAnsi="Arial" w:cs="Arial"/>
          <w:sz w:val="24"/>
          <w:szCs w:val="24"/>
        </w:rPr>
        <w:t>’</w:t>
      </w:r>
      <w:r w:rsidR="008F5E3D" w:rsidRPr="00970C6F">
        <w:rPr>
          <w:rFonts w:ascii="Arial" w:hAnsi="Arial" w:cs="Arial"/>
          <w:sz w:val="24"/>
          <w:szCs w:val="24"/>
        </w:rPr>
        <w:t xml:space="preserve"> collaborating with other techniques and </w:t>
      </w:r>
      <w:r w:rsidR="000A710C">
        <w:rPr>
          <w:rFonts w:ascii="Arial" w:hAnsi="Arial" w:cs="Arial"/>
          <w:sz w:val="24"/>
          <w:szCs w:val="24"/>
        </w:rPr>
        <w:t xml:space="preserve">across other </w:t>
      </w:r>
      <w:r w:rsidR="008F5E3D" w:rsidRPr="00970C6F">
        <w:rPr>
          <w:rFonts w:ascii="Arial" w:hAnsi="Arial" w:cs="Arial"/>
          <w:sz w:val="24"/>
          <w:szCs w:val="24"/>
        </w:rPr>
        <w:t>fields is becoming ever more common</w:t>
      </w:r>
      <w:r w:rsidR="00970C6F" w:rsidRPr="00970C6F">
        <w:rPr>
          <w:rFonts w:ascii="Arial" w:hAnsi="Arial" w:cs="Arial"/>
          <w:sz w:val="24"/>
          <w:szCs w:val="24"/>
        </w:rPr>
        <w:t xml:space="preserve">. </w:t>
      </w:r>
      <w:r w:rsidR="000A710C">
        <w:rPr>
          <w:rFonts w:ascii="Arial" w:hAnsi="Arial" w:cs="Arial"/>
          <w:sz w:val="24"/>
          <w:szCs w:val="24"/>
        </w:rPr>
        <w:t>Due to the fast paced nature of</w:t>
      </w:r>
      <w:r w:rsidR="008D7DF6">
        <w:rPr>
          <w:rFonts w:ascii="Arial" w:hAnsi="Arial" w:cs="Arial"/>
          <w:sz w:val="24"/>
          <w:szCs w:val="24"/>
        </w:rPr>
        <w:t xml:space="preserve"> </w:t>
      </w:r>
      <w:r w:rsidR="008D7DF6">
        <w:rPr>
          <w:rFonts w:ascii="Arial" w:hAnsi="Arial" w:cs="Arial"/>
          <w:sz w:val="24"/>
          <w:szCs w:val="24"/>
        </w:rPr>
        <w:lastRenderedPageBreak/>
        <w:t xml:space="preserve">society we are arguably becoming more visually orientated and this makes colour </w:t>
      </w:r>
      <w:r w:rsidR="000A710C">
        <w:rPr>
          <w:rFonts w:ascii="Arial" w:hAnsi="Arial" w:cs="Arial"/>
          <w:sz w:val="24"/>
          <w:szCs w:val="24"/>
        </w:rPr>
        <w:t>a pervasive advertising techniques as it immediately catches the consumer’s eye.</w:t>
      </w:r>
    </w:p>
    <w:p w14:paraId="28E0FF4E" w14:textId="77777777" w:rsidR="008D7DF6" w:rsidRPr="00970C6F" w:rsidRDefault="008D7DF6" w:rsidP="00BF56CD">
      <w:pPr>
        <w:spacing w:line="480" w:lineRule="auto"/>
        <w:rPr>
          <w:rFonts w:ascii="Arial" w:hAnsi="Arial" w:cs="Arial"/>
          <w:sz w:val="24"/>
          <w:szCs w:val="24"/>
        </w:rPr>
      </w:pPr>
    </w:p>
    <w:p w14:paraId="3923950F" w14:textId="77777777" w:rsidR="00E92AE8" w:rsidRDefault="00773A52" w:rsidP="00BF56CD">
      <w:pPr>
        <w:spacing w:line="480" w:lineRule="auto"/>
        <w:rPr>
          <w:rFonts w:ascii="Arial" w:hAnsi="Arial" w:cs="Arial"/>
          <w:sz w:val="24"/>
          <w:szCs w:val="24"/>
        </w:rPr>
      </w:pPr>
      <w:r w:rsidRPr="00B775B3">
        <w:rPr>
          <w:rFonts w:ascii="Arial" w:hAnsi="Arial" w:cs="Arial"/>
          <w:sz w:val="24"/>
          <w:szCs w:val="24"/>
        </w:rPr>
        <w:t>Space</w:t>
      </w:r>
      <w:r>
        <w:rPr>
          <w:rFonts w:ascii="Arial" w:hAnsi="Arial" w:cs="Arial"/>
          <w:sz w:val="24"/>
          <w:szCs w:val="24"/>
        </w:rPr>
        <w:t xml:space="preserve"> has become a combined</w:t>
      </w:r>
      <w:r w:rsidR="004C612A">
        <w:rPr>
          <w:rFonts w:ascii="Arial" w:hAnsi="Arial" w:cs="Arial"/>
          <w:sz w:val="24"/>
          <w:szCs w:val="24"/>
        </w:rPr>
        <w:t xml:space="preserve"> interest</w:t>
      </w:r>
      <w:r>
        <w:rPr>
          <w:rFonts w:ascii="Arial" w:hAnsi="Arial" w:cs="Arial"/>
          <w:sz w:val="24"/>
          <w:szCs w:val="24"/>
        </w:rPr>
        <w:t xml:space="preserve"> between theorists surround</w:t>
      </w:r>
      <w:r w:rsidR="004C612A">
        <w:rPr>
          <w:rFonts w:ascii="Arial" w:hAnsi="Arial" w:cs="Arial"/>
          <w:sz w:val="24"/>
          <w:szCs w:val="24"/>
        </w:rPr>
        <w:t>ing</w:t>
      </w:r>
      <w:r>
        <w:rPr>
          <w:rFonts w:ascii="Arial" w:hAnsi="Arial" w:cs="Arial"/>
          <w:sz w:val="24"/>
          <w:szCs w:val="24"/>
        </w:rPr>
        <w:t xml:space="preserve"> social and humanity science and geographers</w:t>
      </w:r>
      <w:r w:rsidR="00A424FE">
        <w:rPr>
          <w:rFonts w:ascii="Arial" w:hAnsi="Arial" w:cs="Arial"/>
          <w:sz w:val="24"/>
          <w:szCs w:val="24"/>
        </w:rPr>
        <w:t>.</w:t>
      </w:r>
      <w:r>
        <w:rPr>
          <w:rFonts w:ascii="Arial" w:hAnsi="Arial" w:cs="Arial"/>
          <w:sz w:val="24"/>
          <w:szCs w:val="24"/>
        </w:rPr>
        <w:t xml:space="preserve"> </w:t>
      </w:r>
      <w:r w:rsidR="00A424FE">
        <w:rPr>
          <w:rFonts w:ascii="Arial" w:hAnsi="Arial" w:cs="Arial"/>
          <w:sz w:val="24"/>
          <w:szCs w:val="24"/>
        </w:rPr>
        <w:t>T</w:t>
      </w:r>
      <w:r>
        <w:rPr>
          <w:rFonts w:ascii="Arial" w:hAnsi="Arial" w:cs="Arial"/>
          <w:sz w:val="24"/>
          <w:szCs w:val="24"/>
        </w:rPr>
        <w:t xml:space="preserve">his </w:t>
      </w:r>
      <w:r w:rsidR="00A424FE">
        <w:rPr>
          <w:rFonts w:ascii="Arial" w:hAnsi="Arial" w:cs="Arial"/>
          <w:sz w:val="24"/>
          <w:szCs w:val="24"/>
        </w:rPr>
        <w:t>could be linked to our</w:t>
      </w:r>
      <w:r>
        <w:rPr>
          <w:rFonts w:ascii="Arial" w:hAnsi="Arial" w:cs="Arial"/>
          <w:sz w:val="24"/>
          <w:szCs w:val="24"/>
        </w:rPr>
        <w:t xml:space="preserve"> shared interest in the world</w:t>
      </w:r>
      <w:r w:rsidR="00A424FE">
        <w:rPr>
          <w:rFonts w:ascii="Arial" w:hAnsi="Arial" w:cs="Arial"/>
          <w:sz w:val="24"/>
          <w:szCs w:val="24"/>
        </w:rPr>
        <w:t>,</w:t>
      </w:r>
      <w:r>
        <w:rPr>
          <w:rFonts w:ascii="Arial" w:hAnsi="Arial" w:cs="Arial"/>
          <w:sz w:val="24"/>
          <w:szCs w:val="24"/>
        </w:rPr>
        <w:t xml:space="preserve"> how we relate and react to our surroundings</w:t>
      </w:r>
      <w:r w:rsidR="00A424FE">
        <w:rPr>
          <w:rFonts w:ascii="Arial" w:hAnsi="Arial" w:cs="Arial"/>
          <w:sz w:val="24"/>
          <w:szCs w:val="24"/>
        </w:rPr>
        <w:t xml:space="preserve"> and </w:t>
      </w:r>
      <w:r w:rsidR="004C612A">
        <w:rPr>
          <w:rFonts w:ascii="Arial" w:hAnsi="Arial" w:cs="Arial"/>
          <w:sz w:val="24"/>
          <w:szCs w:val="24"/>
        </w:rPr>
        <w:t xml:space="preserve">will possibly be </w:t>
      </w:r>
      <w:r w:rsidR="00A424FE">
        <w:rPr>
          <w:rFonts w:ascii="Arial" w:hAnsi="Arial" w:cs="Arial"/>
          <w:sz w:val="24"/>
          <w:szCs w:val="24"/>
        </w:rPr>
        <w:t xml:space="preserve">the </w:t>
      </w:r>
      <w:r w:rsidR="004C612A">
        <w:rPr>
          <w:rFonts w:ascii="Arial" w:hAnsi="Arial" w:cs="Arial"/>
          <w:sz w:val="24"/>
          <w:szCs w:val="24"/>
        </w:rPr>
        <w:t>case for years to come as the overlap between theoretical and physical become</w:t>
      </w:r>
      <w:r w:rsidR="00A424FE">
        <w:rPr>
          <w:rFonts w:ascii="Arial" w:hAnsi="Arial" w:cs="Arial"/>
          <w:sz w:val="24"/>
          <w:szCs w:val="24"/>
        </w:rPr>
        <w:t>s</w:t>
      </w:r>
      <w:r w:rsidR="004C612A">
        <w:rPr>
          <w:rFonts w:ascii="Arial" w:hAnsi="Arial" w:cs="Arial"/>
          <w:sz w:val="24"/>
          <w:szCs w:val="24"/>
        </w:rPr>
        <w:t xml:space="preserve"> more </w:t>
      </w:r>
      <w:r w:rsidR="004E2E4C">
        <w:rPr>
          <w:rFonts w:ascii="Arial" w:hAnsi="Arial" w:cs="Arial"/>
          <w:sz w:val="24"/>
          <w:szCs w:val="24"/>
        </w:rPr>
        <w:t>frequent</w:t>
      </w:r>
      <w:r w:rsidR="004C612A">
        <w:rPr>
          <w:rFonts w:ascii="Arial" w:hAnsi="Arial" w:cs="Arial"/>
          <w:sz w:val="24"/>
          <w:szCs w:val="24"/>
        </w:rPr>
        <w:t xml:space="preserve"> </w:t>
      </w:r>
      <w:sdt>
        <w:sdtPr>
          <w:rPr>
            <w:rFonts w:ascii="Arial" w:hAnsi="Arial" w:cs="Arial"/>
            <w:sz w:val="24"/>
            <w:szCs w:val="24"/>
          </w:rPr>
          <w:id w:val="1816146934"/>
          <w:citation/>
        </w:sdtPr>
        <w:sdtContent>
          <w:r w:rsidR="008E4FA6">
            <w:rPr>
              <w:rFonts w:ascii="Arial" w:hAnsi="Arial" w:cs="Arial"/>
              <w:sz w:val="24"/>
              <w:szCs w:val="24"/>
            </w:rPr>
            <w:fldChar w:fldCharType="begin"/>
          </w:r>
          <w:r>
            <w:rPr>
              <w:rFonts w:ascii="Arial" w:hAnsi="Arial" w:cs="Arial"/>
              <w:sz w:val="24"/>
              <w:szCs w:val="24"/>
            </w:rPr>
            <w:instrText xml:space="preserve"> CITATION Phi04 \l 2057 </w:instrText>
          </w:r>
          <w:r w:rsidR="008E4FA6">
            <w:rPr>
              <w:rFonts w:ascii="Arial" w:hAnsi="Arial" w:cs="Arial"/>
              <w:sz w:val="24"/>
              <w:szCs w:val="24"/>
            </w:rPr>
            <w:fldChar w:fldCharType="separate"/>
          </w:r>
          <w:r w:rsidRPr="00773A52">
            <w:rPr>
              <w:rFonts w:ascii="Arial" w:hAnsi="Arial" w:cs="Arial"/>
              <w:noProof/>
              <w:sz w:val="24"/>
              <w:szCs w:val="24"/>
            </w:rPr>
            <w:t>(Valentine, 2004)</w:t>
          </w:r>
          <w:r w:rsidR="008E4FA6">
            <w:rPr>
              <w:rFonts w:ascii="Arial" w:hAnsi="Arial" w:cs="Arial"/>
              <w:sz w:val="24"/>
              <w:szCs w:val="24"/>
            </w:rPr>
            <w:fldChar w:fldCharType="end"/>
          </w:r>
        </w:sdtContent>
      </w:sdt>
      <w:r w:rsidR="004E2E4C">
        <w:rPr>
          <w:rFonts w:ascii="Arial" w:hAnsi="Arial" w:cs="Arial"/>
          <w:sz w:val="24"/>
          <w:szCs w:val="24"/>
        </w:rPr>
        <w:t>.</w:t>
      </w:r>
      <w:r>
        <w:rPr>
          <w:rFonts w:ascii="Arial" w:hAnsi="Arial" w:cs="Arial"/>
          <w:sz w:val="24"/>
          <w:szCs w:val="24"/>
        </w:rPr>
        <w:t xml:space="preserve"> </w:t>
      </w:r>
      <w:r w:rsidR="004C612A">
        <w:rPr>
          <w:rFonts w:ascii="Arial" w:hAnsi="Arial" w:cs="Arial"/>
          <w:sz w:val="24"/>
          <w:szCs w:val="24"/>
        </w:rPr>
        <w:t>In relation to this, cities</w:t>
      </w:r>
      <w:r w:rsidR="00B310A1">
        <w:rPr>
          <w:rFonts w:ascii="Arial" w:hAnsi="Arial" w:cs="Arial"/>
          <w:sz w:val="24"/>
          <w:szCs w:val="24"/>
        </w:rPr>
        <w:t xml:space="preserve"> are thought to have ‘</w:t>
      </w:r>
      <w:r w:rsidR="00715747">
        <w:rPr>
          <w:rFonts w:ascii="Arial" w:hAnsi="Arial" w:cs="Arial"/>
          <w:sz w:val="24"/>
          <w:szCs w:val="24"/>
        </w:rPr>
        <w:t>grey areas</w:t>
      </w:r>
      <w:r w:rsidR="00B310A1">
        <w:rPr>
          <w:rFonts w:ascii="Arial" w:hAnsi="Arial" w:cs="Arial"/>
          <w:sz w:val="24"/>
          <w:szCs w:val="24"/>
        </w:rPr>
        <w:t>’</w:t>
      </w:r>
      <w:r w:rsidR="00715747">
        <w:rPr>
          <w:rFonts w:ascii="Arial" w:hAnsi="Arial" w:cs="Arial"/>
          <w:sz w:val="24"/>
          <w:szCs w:val="24"/>
        </w:rPr>
        <w:t xml:space="preserve"> between public and private places</w:t>
      </w:r>
      <w:r w:rsidR="00B310A1">
        <w:rPr>
          <w:rFonts w:ascii="Arial" w:hAnsi="Arial" w:cs="Arial"/>
          <w:sz w:val="24"/>
          <w:szCs w:val="24"/>
        </w:rPr>
        <w:t>.</w:t>
      </w:r>
      <w:r w:rsidR="006747B8">
        <w:rPr>
          <w:rFonts w:ascii="Arial" w:hAnsi="Arial" w:cs="Arial"/>
          <w:sz w:val="24"/>
          <w:szCs w:val="24"/>
        </w:rPr>
        <w:t xml:space="preserve"> </w:t>
      </w:r>
      <w:r w:rsidR="00216EF5">
        <w:rPr>
          <w:rFonts w:ascii="Arial" w:hAnsi="Arial" w:cs="Arial"/>
          <w:sz w:val="24"/>
          <w:szCs w:val="24"/>
        </w:rPr>
        <w:t xml:space="preserve">Although places are designated as private or public this can change with the occupation of a public space by a private company. </w:t>
      </w:r>
    </w:p>
    <w:p w14:paraId="77161EC3" w14:textId="77777777" w:rsidR="00E92AE8" w:rsidRDefault="00E92AE8" w:rsidP="00BF56CD">
      <w:pPr>
        <w:spacing w:line="480" w:lineRule="auto"/>
        <w:rPr>
          <w:rFonts w:ascii="Arial" w:hAnsi="Arial" w:cs="Arial"/>
          <w:sz w:val="24"/>
          <w:szCs w:val="24"/>
        </w:rPr>
      </w:pPr>
    </w:p>
    <w:p w14:paraId="7FEACC62" w14:textId="251A254F" w:rsidR="00794CE4" w:rsidRDefault="00216EF5" w:rsidP="00BF56CD">
      <w:pPr>
        <w:spacing w:line="480" w:lineRule="auto"/>
        <w:rPr>
          <w:rFonts w:ascii="Arial" w:hAnsi="Arial" w:cs="Arial"/>
          <w:sz w:val="24"/>
          <w:szCs w:val="24"/>
        </w:rPr>
      </w:pPr>
      <w:r>
        <w:rPr>
          <w:rFonts w:ascii="Arial" w:hAnsi="Arial" w:cs="Arial"/>
          <w:sz w:val="24"/>
          <w:szCs w:val="24"/>
        </w:rPr>
        <w:t xml:space="preserve">Similarly, the internet can operate in the same way. The information posted is private until it reaches the internet domain whereby it becomes public; individual search histories appear private until these </w:t>
      </w:r>
      <w:r w:rsidR="005F408A">
        <w:rPr>
          <w:rFonts w:ascii="Arial" w:hAnsi="Arial" w:cs="Arial"/>
          <w:sz w:val="24"/>
          <w:szCs w:val="24"/>
        </w:rPr>
        <w:t xml:space="preserve">same searches are shown </w:t>
      </w:r>
      <w:r>
        <w:rPr>
          <w:rFonts w:ascii="Arial" w:hAnsi="Arial" w:cs="Arial"/>
          <w:sz w:val="24"/>
          <w:szCs w:val="24"/>
        </w:rPr>
        <w:t xml:space="preserve">alongside </w:t>
      </w:r>
      <w:r w:rsidR="005F408A">
        <w:rPr>
          <w:rFonts w:ascii="Arial" w:hAnsi="Arial" w:cs="Arial"/>
          <w:sz w:val="24"/>
          <w:szCs w:val="24"/>
        </w:rPr>
        <w:t>social media pages, displaying the items you were shopping for previously. The concept of private information is questionable in this scenario, just as private and public domains are juxtaposed in everyday life, dependent on the occupation of that area. If this is acceptable within society, then it could be argued that we are programmed to believe this as acceptable in our virtual life on the internet also.</w:t>
      </w:r>
      <w:r w:rsidR="004D1F02">
        <w:rPr>
          <w:rFonts w:ascii="Arial" w:hAnsi="Arial" w:cs="Arial"/>
          <w:sz w:val="24"/>
          <w:szCs w:val="24"/>
        </w:rPr>
        <w:t xml:space="preserve"> </w:t>
      </w:r>
      <w:r w:rsidR="00757DA8">
        <w:rPr>
          <w:rFonts w:ascii="Arial" w:hAnsi="Arial" w:cs="Arial"/>
          <w:sz w:val="24"/>
          <w:szCs w:val="24"/>
        </w:rPr>
        <w:t>An example of this is on social media such a Facebook where a search engine has been used to search for a product and after</w:t>
      </w:r>
      <w:r w:rsidR="0063304F">
        <w:rPr>
          <w:rFonts w:ascii="Arial" w:hAnsi="Arial" w:cs="Arial"/>
          <w:sz w:val="24"/>
          <w:szCs w:val="24"/>
        </w:rPr>
        <w:t>wards</w:t>
      </w:r>
      <w:r w:rsidR="00757DA8">
        <w:rPr>
          <w:rFonts w:ascii="Arial" w:hAnsi="Arial" w:cs="Arial"/>
          <w:sz w:val="24"/>
          <w:szCs w:val="24"/>
        </w:rPr>
        <w:t xml:space="preserve"> the adverts for the product appear in advertising space on Facebook. </w:t>
      </w:r>
    </w:p>
    <w:p w14:paraId="570021E7" w14:textId="77777777" w:rsidR="00D105E6" w:rsidRDefault="00D105E6" w:rsidP="00CD76A8">
      <w:pPr>
        <w:jc w:val="center"/>
        <w:rPr>
          <w:rFonts w:ascii="Arial" w:hAnsi="Arial" w:cs="Arial"/>
          <w:sz w:val="24"/>
          <w:szCs w:val="24"/>
        </w:rPr>
      </w:pPr>
    </w:p>
    <w:p w14:paraId="1040A8DB" w14:textId="77777777" w:rsidR="00D105E6" w:rsidRDefault="00D105E6" w:rsidP="00CD76A8">
      <w:pPr>
        <w:jc w:val="center"/>
        <w:rPr>
          <w:rFonts w:ascii="Arial" w:hAnsi="Arial" w:cs="Arial"/>
          <w:sz w:val="24"/>
          <w:szCs w:val="24"/>
        </w:rPr>
      </w:pPr>
    </w:p>
    <w:p w14:paraId="1315E476" w14:textId="77777777" w:rsidR="00D105E6" w:rsidRDefault="00300BEE" w:rsidP="00CD76A8">
      <w:pPr>
        <w:jc w:val="center"/>
        <w:rPr>
          <w:rFonts w:ascii="Arial" w:hAnsi="Arial" w:cs="Arial"/>
          <w:sz w:val="24"/>
          <w:szCs w:val="24"/>
        </w:rPr>
      </w:pPr>
      <w:r w:rsidRPr="00757DA8">
        <w:rPr>
          <w:noProof/>
          <w:lang w:eastAsia="en-GB"/>
        </w:rPr>
        <w:lastRenderedPageBreak/>
        <w:drawing>
          <wp:anchor distT="0" distB="0" distL="114300" distR="114300" simplePos="0" relativeHeight="251666944" behindDoc="1" locked="0" layoutInCell="1" allowOverlap="1" wp14:anchorId="1DC6D23F" wp14:editId="08B0B735">
            <wp:simplePos x="0" y="0"/>
            <wp:positionH relativeFrom="margin">
              <wp:align>center</wp:align>
            </wp:positionH>
            <wp:positionV relativeFrom="paragraph">
              <wp:posOffset>398</wp:posOffset>
            </wp:positionV>
            <wp:extent cx="2743200" cy="1211580"/>
            <wp:effectExtent l="0" t="0" r="0" b="7620"/>
            <wp:wrapTight wrapText="bothSides">
              <wp:wrapPolygon edited="0">
                <wp:start x="0" y="0"/>
                <wp:lineTo x="0" y="21396"/>
                <wp:lineTo x="21450" y="21396"/>
                <wp:lineTo x="2145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8258" b="13168"/>
                    <a:stretch/>
                  </pic:blipFill>
                  <pic:spPr bwMode="auto">
                    <a:xfrm>
                      <a:off x="0" y="0"/>
                      <a:ext cx="2743200" cy="1211580"/>
                    </a:xfrm>
                    <a:prstGeom prst="rect">
                      <a:avLst/>
                    </a:prstGeom>
                    <a:ln>
                      <a:noFill/>
                    </a:ln>
                    <a:extLst>
                      <a:ext uri="{53640926-AAD7-44D8-BBD7-CCE9431645EC}">
                        <a14:shadowObscured xmlns:a14="http://schemas.microsoft.com/office/drawing/2010/main"/>
                      </a:ext>
                    </a:extLst>
                  </pic:spPr>
                </pic:pic>
              </a:graphicData>
            </a:graphic>
          </wp:anchor>
        </w:drawing>
      </w:r>
      <w:r w:rsidR="00CD76A8">
        <w:rPr>
          <w:rFonts w:ascii="Arial" w:hAnsi="Arial" w:cs="Arial"/>
          <w:sz w:val="24"/>
          <w:szCs w:val="24"/>
        </w:rPr>
        <w:br w:type="textWrapping" w:clear="all"/>
      </w:r>
    </w:p>
    <w:p w14:paraId="24168995" w14:textId="1EE6D1A4" w:rsidR="00CD76A8" w:rsidRPr="00D105E6" w:rsidRDefault="00EE08BB" w:rsidP="00CD76A8">
      <w:pPr>
        <w:jc w:val="center"/>
        <w:rPr>
          <w:rFonts w:ascii="Arial" w:hAnsi="Arial" w:cs="Arial"/>
          <w:sz w:val="20"/>
          <w:szCs w:val="20"/>
        </w:rPr>
      </w:pPr>
      <w:r w:rsidRPr="00D105E6">
        <w:rPr>
          <w:rFonts w:ascii="Arial" w:hAnsi="Arial" w:cs="Arial"/>
          <w:sz w:val="20"/>
          <w:szCs w:val="20"/>
        </w:rPr>
        <w:t>Fig</w:t>
      </w:r>
      <w:r w:rsidR="004A48B0">
        <w:rPr>
          <w:rFonts w:ascii="Arial" w:hAnsi="Arial" w:cs="Arial"/>
          <w:sz w:val="20"/>
          <w:szCs w:val="20"/>
        </w:rPr>
        <w:t>.</w:t>
      </w:r>
      <w:r w:rsidRPr="00D105E6">
        <w:rPr>
          <w:rFonts w:ascii="Arial" w:hAnsi="Arial" w:cs="Arial"/>
          <w:sz w:val="20"/>
          <w:szCs w:val="20"/>
        </w:rPr>
        <w:t xml:space="preserve"> 6 Social media example of advertisement</w:t>
      </w:r>
    </w:p>
    <w:p w14:paraId="0A95D770" w14:textId="77777777" w:rsidR="00D74366" w:rsidRDefault="00D74366" w:rsidP="00BF56CD">
      <w:pPr>
        <w:spacing w:line="480" w:lineRule="auto"/>
        <w:rPr>
          <w:rFonts w:ascii="Arial" w:hAnsi="Arial" w:cs="Arial"/>
          <w:sz w:val="24"/>
          <w:szCs w:val="24"/>
        </w:rPr>
      </w:pPr>
    </w:p>
    <w:p w14:paraId="69882B56" w14:textId="0C574244" w:rsidR="00557C76" w:rsidRDefault="00B01AF3" w:rsidP="00BF56CD">
      <w:pPr>
        <w:spacing w:line="480" w:lineRule="auto"/>
        <w:rPr>
          <w:rFonts w:ascii="Arial" w:hAnsi="Arial" w:cs="Arial"/>
          <w:sz w:val="24"/>
          <w:szCs w:val="24"/>
        </w:rPr>
      </w:pPr>
      <w:r w:rsidRPr="00DF7B2D">
        <w:rPr>
          <w:rFonts w:ascii="Arial" w:hAnsi="Arial" w:cs="Arial"/>
          <w:sz w:val="24"/>
          <w:szCs w:val="24"/>
        </w:rPr>
        <w:t>When</w:t>
      </w:r>
      <w:r>
        <w:rPr>
          <w:rFonts w:ascii="Arial" w:hAnsi="Arial" w:cs="Arial"/>
          <w:sz w:val="24"/>
          <w:szCs w:val="24"/>
        </w:rPr>
        <w:t xml:space="preserve"> considering the relationship between space, place and advertising, there seems to be two primary approaches that can be taken. Firstly, is the representation of the place in advertising, which in the modern world is seen all around us</w:t>
      </w:r>
      <w:r w:rsidR="00E174D6">
        <w:rPr>
          <w:rFonts w:ascii="Arial" w:hAnsi="Arial" w:cs="Arial"/>
          <w:sz w:val="24"/>
          <w:szCs w:val="24"/>
        </w:rPr>
        <w:t xml:space="preserve">. </w:t>
      </w:r>
      <w:r w:rsidR="00A1246A">
        <w:rPr>
          <w:rFonts w:ascii="Arial" w:hAnsi="Arial" w:cs="Arial"/>
          <w:sz w:val="24"/>
          <w:szCs w:val="24"/>
        </w:rPr>
        <w:t>“</w:t>
      </w:r>
      <w:r w:rsidR="00124A75">
        <w:rPr>
          <w:rFonts w:ascii="Arial" w:hAnsi="Arial" w:cs="Arial"/>
          <w:sz w:val="24"/>
          <w:szCs w:val="24"/>
        </w:rPr>
        <w:t>Place, used as setting or symbol, can be a vital component in the graphics and text of modern advertisement</w:t>
      </w:r>
      <w:r w:rsidR="00A1246A">
        <w:rPr>
          <w:rFonts w:ascii="Arial" w:hAnsi="Arial" w:cs="Arial"/>
          <w:sz w:val="24"/>
          <w:szCs w:val="24"/>
        </w:rPr>
        <w:t>”</w:t>
      </w:r>
      <w:r w:rsidR="00124A75">
        <w:rPr>
          <w:rFonts w:ascii="Arial" w:hAnsi="Arial" w:cs="Arial"/>
          <w:sz w:val="24"/>
          <w:szCs w:val="24"/>
        </w:rPr>
        <w:t xml:space="preserve"> </w:t>
      </w:r>
      <w:sdt>
        <w:sdtPr>
          <w:rPr>
            <w:rFonts w:ascii="Arial" w:hAnsi="Arial" w:cs="Arial"/>
            <w:sz w:val="24"/>
            <w:szCs w:val="24"/>
          </w:rPr>
          <w:id w:val="-1929881850"/>
          <w:citation/>
        </w:sdtPr>
        <w:sdtContent>
          <w:r w:rsidR="008E4FA6">
            <w:rPr>
              <w:rFonts w:ascii="Arial" w:hAnsi="Arial" w:cs="Arial"/>
              <w:sz w:val="24"/>
              <w:szCs w:val="24"/>
            </w:rPr>
            <w:fldChar w:fldCharType="begin"/>
          </w:r>
          <w:r w:rsidR="00124A75">
            <w:rPr>
              <w:rFonts w:ascii="Arial" w:hAnsi="Arial" w:cs="Arial"/>
              <w:sz w:val="24"/>
              <w:szCs w:val="24"/>
            </w:rPr>
            <w:instrText xml:space="preserve"> CITATION Dou91 \l 2057 </w:instrText>
          </w:r>
          <w:r w:rsidR="008E4FA6">
            <w:rPr>
              <w:rFonts w:ascii="Arial" w:hAnsi="Arial" w:cs="Arial"/>
              <w:sz w:val="24"/>
              <w:szCs w:val="24"/>
            </w:rPr>
            <w:fldChar w:fldCharType="separate"/>
          </w:r>
          <w:r w:rsidR="00124A75" w:rsidRPr="00124A75">
            <w:rPr>
              <w:rFonts w:ascii="Arial" w:hAnsi="Arial" w:cs="Arial"/>
              <w:noProof/>
              <w:sz w:val="24"/>
              <w:szCs w:val="24"/>
            </w:rPr>
            <w:t>(Roth, 1991)</w:t>
          </w:r>
          <w:r w:rsidR="008E4FA6">
            <w:rPr>
              <w:rFonts w:ascii="Arial" w:hAnsi="Arial" w:cs="Arial"/>
              <w:sz w:val="24"/>
              <w:szCs w:val="24"/>
            </w:rPr>
            <w:fldChar w:fldCharType="end"/>
          </w:r>
        </w:sdtContent>
      </w:sdt>
      <w:r w:rsidR="00111C13">
        <w:rPr>
          <w:rFonts w:ascii="Arial" w:hAnsi="Arial" w:cs="Arial"/>
          <w:sz w:val="24"/>
          <w:szCs w:val="24"/>
        </w:rPr>
        <w:t>.</w:t>
      </w:r>
      <w:r w:rsidR="00124A75">
        <w:rPr>
          <w:rFonts w:ascii="Arial" w:hAnsi="Arial" w:cs="Arial"/>
          <w:sz w:val="24"/>
          <w:szCs w:val="24"/>
        </w:rPr>
        <w:t xml:space="preserve"> These idealised representations of place can be seen in holiday advertis</w:t>
      </w:r>
      <w:r w:rsidR="00916A2D">
        <w:rPr>
          <w:rFonts w:ascii="Arial" w:hAnsi="Arial" w:cs="Arial"/>
          <w:sz w:val="24"/>
          <w:szCs w:val="24"/>
        </w:rPr>
        <w:t>ing</w:t>
      </w:r>
      <w:r w:rsidR="00124A75">
        <w:rPr>
          <w:rFonts w:ascii="Arial" w:hAnsi="Arial" w:cs="Arial"/>
          <w:sz w:val="24"/>
          <w:szCs w:val="24"/>
        </w:rPr>
        <w:t xml:space="preserve"> where advertisers are selective of what is shown. </w:t>
      </w:r>
      <w:r w:rsidR="004E2E4C">
        <w:rPr>
          <w:rFonts w:ascii="Arial" w:hAnsi="Arial" w:cs="Arial"/>
          <w:sz w:val="24"/>
          <w:szCs w:val="24"/>
        </w:rPr>
        <w:t>T</w:t>
      </w:r>
      <w:r w:rsidR="00916493">
        <w:rPr>
          <w:rFonts w:ascii="Arial" w:hAnsi="Arial" w:cs="Arial"/>
          <w:sz w:val="24"/>
          <w:szCs w:val="24"/>
        </w:rPr>
        <w:t xml:space="preserve">he use of generic place is </w:t>
      </w:r>
      <w:r w:rsidR="00111C13">
        <w:rPr>
          <w:rFonts w:ascii="Arial" w:hAnsi="Arial" w:cs="Arial"/>
          <w:sz w:val="24"/>
          <w:szCs w:val="24"/>
        </w:rPr>
        <w:t xml:space="preserve">a </w:t>
      </w:r>
      <w:r w:rsidR="00916493">
        <w:rPr>
          <w:rFonts w:ascii="Arial" w:hAnsi="Arial" w:cs="Arial"/>
          <w:sz w:val="24"/>
          <w:szCs w:val="24"/>
        </w:rPr>
        <w:t xml:space="preserve">big part </w:t>
      </w:r>
      <w:r w:rsidR="004E2E4C">
        <w:rPr>
          <w:rFonts w:ascii="Arial" w:hAnsi="Arial" w:cs="Arial"/>
          <w:sz w:val="24"/>
          <w:szCs w:val="24"/>
        </w:rPr>
        <w:t xml:space="preserve">in </w:t>
      </w:r>
      <w:r w:rsidR="00916493">
        <w:rPr>
          <w:rFonts w:ascii="Arial" w:hAnsi="Arial" w:cs="Arial"/>
          <w:sz w:val="24"/>
          <w:szCs w:val="24"/>
        </w:rPr>
        <w:t xml:space="preserve">representing the perfect home, holiday or country. Holiday advertisement is a </w:t>
      </w:r>
      <w:r w:rsidR="00A1246A">
        <w:rPr>
          <w:rFonts w:ascii="Arial" w:hAnsi="Arial" w:cs="Arial"/>
          <w:sz w:val="24"/>
          <w:szCs w:val="24"/>
        </w:rPr>
        <w:t>perfect</w:t>
      </w:r>
      <w:r w:rsidR="00916493">
        <w:rPr>
          <w:rFonts w:ascii="Arial" w:hAnsi="Arial" w:cs="Arial"/>
          <w:sz w:val="24"/>
          <w:szCs w:val="24"/>
        </w:rPr>
        <w:t xml:space="preserve"> example of this as </w:t>
      </w:r>
      <w:r w:rsidR="004E2E4C">
        <w:rPr>
          <w:rFonts w:ascii="Arial" w:hAnsi="Arial" w:cs="Arial"/>
          <w:sz w:val="24"/>
          <w:szCs w:val="24"/>
        </w:rPr>
        <w:t>it</w:t>
      </w:r>
      <w:r w:rsidR="00916493">
        <w:rPr>
          <w:rFonts w:ascii="Arial" w:hAnsi="Arial" w:cs="Arial"/>
          <w:sz w:val="24"/>
          <w:szCs w:val="24"/>
        </w:rPr>
        <w:t xml:space="preserve"> </w:t>
      </w:r>
      <w:r w:rsidR="004E2E4C">
        <w:rPr>
          <w:rFonts w:ascii="Arial" w:hAnsi="Arial" w:cs="Arial"/>
          <w:sz w:val="24"/>
          <w:szCs w:val="24"/>
        </w:rPr>
        <w:t>depicts</w:t>
      </w:r>
      <w:r w:rsidR="00916493">
        <w:rPr>
          <w:rFonts w:ascii="Arial" w:hAnsi="Arial" w:cs="Arial"/>
          <w:sz w:val="24"/>
          <w:szCs w:val="24"/>
        </w:rPr>
        <w:t xml:space="preserve"> the place in unrealistic </w:t>
      </w:r>
      <w:r w:rsidR="004E2E4C">
        <w:rPr>
          <w:rFonts w:ascii="Arial" w:hAnsi="Arial" w:cs="Arial"/>
          <w:sz w:val="24"/>
          <w:szCs w:val="24"/>
        </w:rPr>
        <w:t>terms</w:t>
      </w:r>
      <w:r w:rsidR="00916493">
        <w:rPr>
          <w:rFonts w:ascii="Arial" w:hAnsi="Arial" w:cs="Arial"/>
          <w:sz w:val="24"/>
          <w:szCs w:val="24"/>
        </w:rPr>
        <w:t xml:space="preserve"> focusing purely on positives. Signs and symbols are used </w:t>
      </w:r>
      <w:r w:rsidR="007C2ED0">
        <w:rPr>
          <w:rFonts w:ascii="Arial" w:hAnsi="Arial" w:cs="Arial"/>
          <w:sz w:val="24"/>
          <w:szCs w:val="24"/>
        </w:rPr>
        <w:t>to sell the place taking the example of</w:t>
      </w:r>
      <w:r w:rsidR="00557C76">
        <w:rPr>
          <w:rFonts w:ascii="Arial" w:hAnsi="Arial" w:cs="Arial"/>
          <w:sz w:val="24"/>
          <w:szCs w:val="24"/>
        </w:rPr>
        <w:t xml:space="preserve"> London from the </w:t>
      </w:r>
      <w:r w:rsidR="004E2E4C">
        <w:rPr>
          <w:rFonts w:ascii="Arial" w:hAnsi="Arial" w:cs="Arial"/>
          <w:sz w:val="24"/>
          <w:szCs w:val="24"/>
        </w:rPr>
        <w:t>‘</w:t>
      </w:r>
      <w:r w:rsidR="00970C6F">
        <w:rPr>
          <w:rFonts w:ascii="Arial" w:hAnsi="Arial" w:cs="Arial"/>
          <w:sz w:val="24"/>
          <w:szCs w:val="24"/>
        </w:rPr>
        <w:t>V</w:t>
      </w:r>
      <w:r w:rsidR="00557C76">
        <w:rPr>
          <w:rFonts w:ascii="Arial" w:hAnsi="Arial" w:cs="Arial"/>
          <w:sz w:val="24"/>
          <w:szCs w:val="24"/>
        </w:rPr>
        <w:t xml:space="preserve">isit </w:t>
      </w:r>
      <w:r w:rsidR="002B4B82">
        <w:rPr>
          <w:rFonts w:ascii="Arial" w:hAnsi="Arial" w:cs="Arial"/>
          <w:sz w:val="24"/>
          <w:szCs w:val="24"/>
        </w:rPr>
        <w:t>Great Britain</w:t>
      </w:r>
      <w:r w:rsidR="004E2E4C">
        <w:rPr>
          <w:rFonts w:ascii="Arial" w:hAnsi="Arial" w:cs="Arial"/>
          <w:sz w:val="24"/>
          <w:szCs w:val="24"/>
        </w:rPr>
        <w:t>’</w:t>
      </w:r>
      <w:r w:rsidR="00557C76">
        <w:rPr>
          <w:rFonts w:ascii="Arial" w:hAnsi="Arial" w:cs="Arial"/>
          <w:sz w:val="24"/>
          <w:szCs w:val="24"/>
        </w:rPr>
        <w:t xml:space="preserve"> website</w:t>
      </w:r>
      <w:r w:rsidR="00A1246A">
        <w:rPr>
          <w:rFonts w:ascii="Arial" w:hAnsi="Arial" w:cs="Arial"/>
          <w:sz w:val="24"/>
          <w:szCs w:val="24"/>
        </w:rPr>
        <w:t>.</w:t>
      </w:r>
      <w:r w:rsidR="00557C76">
        <w:rPr>
          <w:rFonts w:ascii="Arial" w:hAnsi="Arial" w:cs="Arial"/>
          <w:sz w:val="24"/>
          <w:szCs w:val="24"/>
        </w:rPr>
        <w:t xml:space="preserve"> </w:t>
      </w:r>
      <w:r w:rsidR="00A1246A">
        <w:rPr>
          <w:rFonts w:ascii="Arial" w:hAnsi="Arial" w:cs="Arial"/>
          <w:sz w:val="24"/>
          <w:szCs w:val="24"/>
        </w:rPr>
        <w:t>T</w:t>
      </w:r>
      <w:r w:rsidR="00557C76">
        <w:rPr>
          <w:rFonts w:ascii="Arial" w:hAnsi="Arial" w:cs="Arial"/>
          <w:sz w:val="24"/>
          <w:szCs w:val="24"/>
        </w:rPr>
        <w:t xml:space="preserve">he photo on the website includes </w:t>
      </w:r>
      <w:r w:rsidR="00916A2D">
        <w:rPr>
          <w:rFonts w:ascii="Arial" w:hAnsi="Arial" w:cs="Arial"/>
          <w:sz w:val="24"/>
          <w:szCs w:val="24"/>
        </w:rPr>
        <w:t>the top</w:t>
      </w:r>
      <w:r w:rsidR="002B4B82">
        <w:rPr>
          <w:rFonts w:ascii="Arial" w:hAnsi="Arial" w:cs="Arial"/>
          <w:sz w:val="24"/>
          <w:szCs w:val="24"/>
        </w:rPr>
        <w:t xml:space="preserve"> major London attractions (Big Ben, Westminster and The London Eye)</w:t>
      </w:r>
      <w:r w:rsidR="00A1246A">
        <w:rPr>
          <w:rFonts w:ascii="Arial" w:hAnsi="Arial" w:cs="Arial"/>
          <w:sz w:val="24"/>
          <w:szCs w:val="24"/>
        </w:rPr>
        <w:t xml:space="preserve"> r</w:t>
      </w:r>
      <w:r w:rsidR="002B4B82">
        <w:rPr>
          <w:rFonts w:ascii="Arial" w:hAnsi="Arial" w:cs="Arial"/>
          <w:sz w:val="24"/>
          <w:szCs w:val="24"/>
        </w:rPr>
        <w:t>eflecting on a</w:t>
      </w:r>
      <w:r w:rsidR="00A1246A">
        <w:rPr>
          <w:rFonts w:ascii="Arial" w:hAnsi="Arial" w:cs="Arial"/>
          <w:sz w:val="24"/>
          <w:szCs w:val="24"/>
        </w:rPr>
        <w:t>n</w:t>
      </w:r>
      <w:r w:rsidR="002B4B82">
        <w:rPr>
          <w:rFonts w:ascii="Arial" w:hAnsi="Arial" w:cs="Arial"/>
          <w:sz w:val="24"/>
          <w:szCs w:val="24"/>
        </w:rPr>
        <w:t xml:space="preserve"> idealistic view of London</w:t>
      </w:r>
      <w:r w:rsidR="00A1246A">
        <w:rPr>
          <w:rFonts w:ascii="Arial" w:hAnsi="Arial" w:cs="Arial"/>
          <w:sz w:val="24"/>
          <w:szCs w:val="24"/>
        </w:rPr>
        <w:t>;</w:t>
      </w:r>
      <w:r w:rsidR="002B4B82">
        <w:rPr>
          <w:rFonts w:ascii="Arial" w:hAnsi="Arial" w:cs="Arial"/>
          <w:sz w:val="24"/>
          <w:szCs w:val="24"/>
        </w:rPr>
        <w:t xml:space="preserve"> the streets featured in the photo</w:t>
      </w:r>
      <w:r w:rsidR="004E2E4C">
        <w:rPr>
          <w:rFonts w:ascii="Arial" w:hAnsi="Arial" w:cs="Arial"/>
          <w:sz w:val="24"/>
          <w:szCs w:val="24"/>
        </w:rPr>
        <w:t xml:space="preserve"> are</w:t>
      </w:r>
      <w:r w:rsidR="002B4B82">
        <w:rPr>
          <w:rFonts w:ascii="Arial" w:hAnsi="Arial" w:cs="Arial"/>
          <w:sz w:val="24"/>
          <w:szCs w:val="24"/>
        </w:rPr>
        <w:t xml:space="preserve"> quiet compared to the growing 8.9</w:t>
      </w:r>
      <w:r w:rsidR="004E2E4C">
        <w:rPr>
          <w:rFonts w:ascii="Arial" w:hAnsi="Arial" w:cs="Arial"/>
          <w:sz w:val="24"/>
          <w:szCs w:val="24"/>
        </w:rPr>
        <w:t xml:space="preserve"> </w:t>
      </w:r>
      <w:r w:rsidR="002B4B82">
        <w:rPr>
          <w:rFonts w:ascii="Arial" w:hAnsi="Arial" w:cs="Arial"/>
          <w:sz w:val="24"/>
          <w:szCs w:val="24"/>
        </w:rPr>
        <w:t xml:space="preserve">million people currently living in London </w:t>
      </w:r>
      <w:sdt>
        <w:sdtPr>
          <w:rPr>
            <w:rFonts w:ascii="Arial" w:hAnsi="Arial" w:cs="Arial"/>
            <w:sz w:val="24"/>
            <w:szCs w:val="24"/>
          </w:rPr>
          <w:id w:val="1555195793"/>
          <w:citation/>
        </w:sdtPr>
        <w:sdtContent>
          <w:r w:rsidR="002B4B82">
            <w:rPr>
              <w:rFonts w:ascii="Arial" w:hAnsi="Arial" w:cs="Arial"/>
              <w:sz w:val="24"/>
              <w:szCs w:val="24"/>
            </w:rPr>
            <w:fldChar w:fldCharType="begin"/>
          </w:r>
          <w:r w:rsidR="002B4B82">
            <w:rPr>
              <w:rFonts w:ascii="Arial" w:hAnsi="Arial" w:cs="Arial"/>
              <w:sz w:val="24"/>
              <w:szCs w:val="24"/>
            </w:rPr>
            <w:instrText xml:space="preserve"> CITATION ONS18 \l 2057 </w:instrText>
          </w:r>
          <w:r w:rsidR="002B4B82">
            <w:rPr>
              <w:rFonts w:ascii="Arial" w:hAnsi="Arial" w:cs="Arial"/>
              <w:sz w:val="24"/>
              <w:szCs w:val="24"/>
            </w:rPr>
            <w:fldChar w:fldCharType="separate"/>
          </w:r>
          <w:r w:rsidR="002B4B82" w:rsidRPr="002B4B82">
            <w:rPr>
              <w:rFonts w:ascii="Arial" w:hAnsi="Arial" w:cs="Arial"/>
              <w:noProof/>
              <w:sz w:val="24"/>
              <w:szCs w:val="24"/>
            </w:rPr>
            <w:t>(ONS, 2018)</w:t>
          </w:r>
          <w:r w:rsidR="002B4B82">
            <w:rPr>
              <w:rFonts w:ascii="Arial" w:hAnsi="Arial" w:cs="Arial"/>
              <w:sz w:val="24"/>
              <w:szCs w:val="24"/>
            </w:rPr>
            <w:fldChar w:fldCharType="end"/>
          </w:r>
        </w:sdtContent>
      </w:sdt>
      <w:r w:rsidR="004E2E4C">
        <w:rPr>
          <w:rFonts w:ascii="Arial" w:hAnsi="Arial" w:cs="Arial"/>
          <w:sz w:val="24"/>
          <w:szCs w:val="24"/>
        </w:rPr>
        <w:t>.</w:t>
      </w:r>
    </w:p>
    <w:p w14:paraId="41819C60" w14:textId="2381F370" w:rsidR="00557C76" w:rsidRDefault="0090626C" w:rsidP="00BF56CD">
      <w:pPr>
        <w:spacing w:line="480" w:lineRule="auto"/>
        <w:jc w:val="center"/>
        <w:rPr>
          <w:rFonts w:ascii="Arial" w:hAnsi="Arial" w:cs="Arial"/>
          <w:sz w:val="24"/>
          <w:szCs w:val="24"/>
        </w:rPr>
      </w:pPr>
      <w:r w:rsidRPr="00557C76">
        <w:rPr>
          <w:noProof/>
          <w:lang w:eastAsia="en-GB"/>
        </w:rPr>
        <w:lastRenderedPageBreak/>
        <w:drawing>
          <wp:anchor distT="0" distB="0" distL="114300" distR="114300" simplePos="0" relativeHeight="251665920" behindDoc="1" locked="0" layoutInCell="1" allowOverlap="1" wp14:anchorId="7A7BE97A" wp14:editId="4DDDC42D">
            <wp:simplePos x="0" y="0"/>
            <wp:positionH relativeFrom="margin">
              <wp:align>center</wp:align>
            </wp:positionH>
            <wp:positionV relativeFrom="paragraph">
              <wp:posOffset>6350</wp:posOffset>
            </wp:positionV>
            <wp:extent cx="2648197" cy="1614561"/>
            <wp:effectExtent l="0" t="0" r="0" b="5080"/>
            <wp:wrapTight wrapText="bothSides">
              <wp:wrapPolygon edited="0">
                <wp:start x="0" y="0"/>
                <wp:lineTo x="0" y="21413"/>
                <wp:lineTo x="21445" y="21413"/>
                <wp:lineTo x="2144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48197" cy="1614561"/>
                    </a:xfrm>
                    <a:prstGeom prst="rect">
                      <a:avLst/>
                    </a:prstGeom>
                  </pic:spPr>
                </pic:pic>
              </a:graphicData>
            </a:graphic>
            <wp14:sizeRelH relativeFrom="page">
              <wp14:pctWidth>0</wp14:pctWidth>
            </wp14:sizeRelH>
            <wp14:sizeRelV relativeFrom="page">
              <wp14:pctHeight>0</wp14:pctHeight>
            </wp14:sizeRelV>
          </wp:anchor>
        </w:drawing>
      </w:r>
    </w:p>
    <w:p w14:paraId="27E485AC" w14:textId="587A22DF" w:rsidR="0090626C" w:rsidRDefault="0090626C" w:rsidP="00BF56CD">
      <w:pPr>
        <w:spacing w:line="480" w:lineRule="auto"/>
        <w:jc w:val="center"/>
        <w:rPr>
          <w:rFonts w:ascii="Arial" w:hAnsi="Arial" w:cs="Arial"/>
          <w:sz w:val="24"/>
          <w:szCs w:val="24"/>
        </w:rPr>
      </w:pPr>
    </w:p>
    <w:p w14:paraId="6B4561C1" w14:textId="5FC42C9C" w:rsidR="0090626C" w:rsidRDefault="0090626C" w:rsidP="00BF56CD">
      <w:pPr>
        <w:spacing w:line="480" w:lineRule="auto"/>
        <w:jc w:val="center"/>
        <w:rPr>
          <w:rFonts w:ascii="Arial" w:hAnsi="Arial" w:cs="Arial"/>
          <w:sz w:val="24"/>
          <w:szCs w:val="24"/>
        </w:rPr>
      </w:pPr>
    </w:p>
    <w:p w14:paraId="03F0547C" w14:textId="4DAAF544" w:rsidR="0090626C" w:rsidRDefault="0090626C" w:rsidP="00BF56CD">
      <w:pPr>
        <w:spacing w:line="480" w:lineRule="auto"/>
        <w:jc w:val="center"/>
        <w:rPr>
          <w:rFonts w:ascii="Arial" w:hAnsi="Arial" w:cs="Arial"/>
          <w:sz w:val="24"/>
          <w:szCs w:val="24"/>
        </w:rPr>
      </w:pPr>
    </w:p>
    <w:p w14:paraId="73AED26F" w14:textId="5CDC64F7" w:rsidR="00CD76A8" w:rsidRPr="00D105E6" w:rsidRDefault="00CD76A8" w:rsidP="00BF56CD">
      <w:pPr>
        <w:spacing w:line="480" w:lineRule="auto"/>
        <w:jc w:val="center"/>
        <w:rPr>
          <w:rFonts w:ascii="Arial" w:hAnsi="Arial" w:cs="Arial"/>
          <w:sz w:val="20"/>
          <w:szCs w:val="20"/>
        </w:rPr>
      </w:pPr>
      <w:r w:rsidRPr="00D105E6">
        <w:rPr>
          <w:rFonts w:ascii="Arial" w:hAnsi="Arial" w:cs="Arial"/>
          <w:sz w:val="20"/>
          <w:szCs w:val="20"/>
        </w:rPr>
        <w:t>Fig</w:t>
      </w:r>
      <w:r w:rsidR="00136C7A">
        <w:rPr>
          <w:rFonts w:ascii="Arial" w:hAnsi="Arial" w:cs="Arial"/>
          <w:sz w:val="20"/>
          <w:szCs w:val="20"/>
        </w:rPr>
        <w:t>.</w:t>
      </w:r>
      <w:r w:rsidRPr="00D105E6">
        <w:rPr>
          <w:rFonts w:ascii="Arial" w:hAnsi="Arial" w:cs="Arial"/>
          <w:sz w:val="20"/>
          <w:szCs w:val="20"/>
        </w:rPr>
        <w:t xml:space="preserve"> 7 </w:t>
      </w:r>
      <w:r w:rsidR="004E2E4C" w:rsidRPr="00D105E6">
        <w:rPr>
          <w:rFonts w:ascii="Arial" w:hAnsi="Arial" w:cs="Arial"/>
          <w:sz w:val="20"/>
          <w:szCs w:val="20"/>
        </w:rPr>
        <w:t>‘</w:t>
      </w:r>
      <w:r w:rsidRPr="00A043AF">
        <w:rPr>
          <w:rFonts w:ascii="Arial" w:hAnsi="Arial" w:cs="Arial"/>
          <w:i/>
          <w:iCs/>
          <w:sz w:val="20"/>
          <w:szCs w:val="20"/>
        </w:rPr>
        <w:t>Visit Great Britain</w:t>
      </w:r>
      <w:r w:rsidR="004E2E4C" w:rsidRPr="00A043AF">
        <w:rPr>
          <w:rFonts w:ascii="Arial" w:hAnsi="Arial" w:cs="Arial"/>
          <w:i/>
          <w:iCs/>
          <w:sz w:val="20"/>
          <w:szCs w:val="20"/>
        </w:rPr>
        <w:t>’</w:t>
      </w:r>
      <w:r w:rsidRPr="00D105E6">
        <w:rPr>
          <w:rFonts w:ascii="Arial" w:hAnsi="Arial" w:cs="Arial"/>
          <w:sz w:val="20"/>
          <w:szCs w:val="20"/>
        </w:rPr>
        <w:t xml:space="preserve"> London </w:t>
      </w:r>
      <w:r w:rsidR="004E2E4C" w:rsidRPr="00D105E6">
        <w:rPr>
          <w:rFonts w:ascii="Arial" w:hAnsi="Arial" w:cs="Arial"/>
          <w:sz w:val="20"/>
          <w:szCs w:val="20"/>
        </w:rPr>
        <w:t>Sky</w:t>
      </w:r>
      <w:r w:rsidRPr="00D105E6">
        <w:rPr>
          <w:rFonts w:ascii="Arial" w:hAnsi="Arial" w:cs="Arial"/>
          <w:sz w:val="20"/>
          <w:szCs w:val="20"/>
        </w:rPr>
        <w:t>line</w:t>
      </w:r>
    </w:p>
    <w:p w14:paraId="7189C465" w14:textId="3ACEBD24" w:rsidR="00D7237C" w:rsidRDefault="00B01AF3" w:rsidP="00BF56CD">
      <w:pPr>
        <w:spacing w:line="480" w:lineRule="auto"/>
        <w:rPr>
          <w:rFonts w:ascii="Arial" w:hAnsi="Arial" w:cs="Arial"/>
          <w:sz w:val="24"/>
          <w:szCs w:val="24"/>
        </w:rPr>
      </w:pPr>
      <w:r>
        <w:rPr>
          <w:rFonts w:ascii="Arial" w:hAnsi="Arial" w:cs="Arial"/>
          <w:sz w:val="24"/>
          <w:szCs w:val="24"/>
        </w:rPr>
        <w:t xml:space="preserve">These idealised representations of place </w:t>
      </w:r>
      <w:r w:rsidR="00A1246A">
        <w:rPr>
          <w:rFonts w:ascii="Arial" w:hAnsi="Arial" w:cs="Arial"/>
          <w:sz w:val="24"/>
          <w:szCs w:val="24"/>
        </w:rPr>
        <w:t xml:space="preserve">that </w:t>
      </w:r>
      <w:r>
        <w:rPr>
          <w:rFonts w:ascii="Arial" w:hAnsi="Arial" w:cs="Arial"/>
          <w:sz w:val="24"/>
          <w:szCs w:val="24"/>
        </w:rPr>
        <w:t>ha</w:t>
      </w:r>
      <w:r w:rsidR="00A1246A">
        <w:rPr>
          <w:rFonts w:ascii="Arial" w:hAnsi="Arial" w:cs="Arial"/>
          <w:sz w:val="24"/>
          <w:szCs w:val="24"/>
        </w:rPr>
        <w:t>ve</w:t>
      </w:r>
      <w:r>
        <w:rPr>
          <w:rFonts w:ascii="Arial" w:hAnsi="Arial" w:cs="Arial"/>
          <w:sz w:val="24"/>
          <w:szCs w:val="24"/>
        </w:rPr>
        <w:t xml:space="preserve"> seeped into popular consciousness and may not be a ‘true’ representation</w:t>
      </w:r>
      <w:r w:rsidR="00C07E8C">
        <w:rPr>
          <w:rFonts w:ascii="Arial" w:hAnsi="Arial" w:cs="Arial"/>
          <w:sz w:val="24"/>
          <w:szCs w:val="24"/>
        </w:rPr>
        <w:t>. Car advertis</w:t>
      </w:r>
      <w:r w:rsidR="00916A2D">
        <w:rPr>
          <w:rFonts w:ascii="Arial" w:hAnsi="Arial" w:cs="Arial"/>
          <w:sz w:val="24"/>
          <w:szCs w:val="24"/>
        </w:rPr>
        <w:t>ing</w:t>
      </w:r>
      <w:r w:rsidR="00C07E8C">
        <w:rPr>
          <w:rFonts w:ascii="Arial" w:hAnsi="Arial" w:cs="Arial"/>
          <w:sz w:val="24"/>
          <w:szCs w:val="24"/>
        </w:rPr>
        <w:t xml:space="preserve"> became aware of these techniques in the twentieth century whe</w:t>
      </w:r>
      <w:r w:rsidR="00A1246A">
        <w:rPr>
          <w:rFonts w:ascii="Arial" w:hAnsi="Arial" w:cs="Arial"/>
          <w:sz w:val="24"/>
          <w:szCs w:val="24"/>
        </w:rPr>
        <w:t>n</w:t>
      </w:r>
      <w:r w:rsidR="00C07E8C">
        <w:rPr>
          <w:rFonts w:ascii="Arial" w:hAnsi="Arial" w:cs="Arial"/>
          <w:sz w:val="24"/>
          <w:szCs w:val="24"/>
        </w:rPr>
        <w:t xml:space="preserve"> there was an increase between advertisement and the ‘romantic gaze’. The idea was to promote the car as a symbolic key to a romantic getaway. The use of vibrant imagery of </w:t>
      </w:r>
      <w:r w:rsidR="00D7237C">
        <w:rPr>
          <w:rFonts w:ascii="Arial" w:hAnsi="Arial" w:cs="Arial"/>
          <w:sz w:val="24"/>
          <w:szCs w:val="24"/>
        </w:rPr>
        <w:t>luxurious</w:t>
      </w:r>
      <w:r w:rsidR="00C07E8C">
        <w:rPr>
          <w:rFonts w:ascii="Arial" w:hAnsi="Arial" w:cs="Arial"/>
          <w:sz w:val="24"/>
          <w:szCs w:val="24"/>
        </w:rPr>
        <w:t xml:space="preserve"> </w:t>
      </w:r>
      <w:r w:rsidR="00D7237C">
        <w:rPr>
          <w:rFonts w:ascii="Arial" w:hAnsi="Arial" w:cs="Arial"/>
          <w:sz w:val="24"/>
          <w:szCs w:val="24"/>
        </w:rPr>
        <w:t>manors with large grounds with lawns and blue skies</w:t>
      </w:r>
      <w:r w:rsidR="00A1246A">
        <w:rPr>
          <w:rFonts w:ascii="Arial" w:hAnsi="Arial" w:cs="Arial"/>
          <w:sz w:val="24"/>
          <w:szCs w:val="24"/>
        </w:rPr>
        <w:t>,</w:t>
      </w:r>
      <w:r w:rsidR="00D7237C">
        <w:rPr>
          <w:rFonts w:ascii="Arial" w:hAnsi="Arial" w:cs="Arial"/>
          <w:sz w:val="24"/>
          <w:szCs w:val="24"/>
        </w:rPr>
        <w:t xml:space="preserve"> selling the perfect view of relaxation away from the day to day. </w:t>
      </w:r>
    </w:p>
    <w:p w14:paraId="4D403879" w14:textId="22A1BC43" w:rsidR="0021591E" w:rsidRDefault="0021591E" w:rsidP="00BF56CD">
      <w:pPr>
        <w:spacing w:line="480" w:lineRule="auto"/>
        <w:jc w:val="center"/>
        <w:rPr>
          <w:rFonts w:ascii="Arial" w:hAnsi="Arial" w:cs="Arial"/>
          <w:sz w:val="24"/>
          <w:szCs w:val="24"/>
        </w:rPr>
      </w:pPr>
      <w:r>
        <w:rPr>
          <w:noProof/>
          <w:lang w:eastAsia="en-GB"/>
        </w:rPr>
        <w:drawing>
          <wp:inline distT="0" distB="0" distL="0" distR="0" wp14:anchorId="15494473" wp14:editId="36D3AAE6">
            <wp:extent cx="1576317" cy="2076222"/>
            <wp:effectExtent l="0" t="0" r="5080" b="635"/>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82448" cy="2084298"/>
                    </a:xfrm>
                    <a:prstGeom prst="rect">
                      <a:avLst/>
                    </a:prstGeom>
                    <a:noFill/>
                    <a:ln>
                      <a:noFill/>
                    </a:ln>
                  </pic:spPr>
                </pic:pic>
              </a:graphicData>
            </a:graphic>
          </wp:inline>
        </w:drawing>
      </w:r>
    </w:p>
    <w:p w14:paraId="31C01D99" w14:textId="120F47D4" w:rsidR="00C66FC5" w:rsidRPr="00D105E6" w:rsidRDefault="00C66FC5" w:rsidP="00BF56CD">
      <w:pPr>
        <w:spacing w:line="480" w:lineRule="auto"/>
        <w:jc w:val="center"/>
        <w:rPr>
          <w:rFonts w:ascii="Arial" w:hAnsi="Arial" w:cs="Arial"/>
          <w:sz w:val="20"/>
          <w:szCs w:val="20"/>
        </w:rPr>
      </w:pPr>
      <w:r w:rsidRPr="00D105E6">
        <w:rPr>
          <w:rFonts w:ascii="Arial" w:hAnsi="Arial" w:cs="Arial"/>
          <w:sz w:val="20"/>
          <w:szCs w:val="20"/>
        </w:rPr>
        <w:t>Fig</w:t>
      </w:r>
      <w:r w:rsidR="00136C7A">
        <w:rPr>
          <w:rFonts w:ascii="Arial" w:hAnsi="Arial" w:cs="Arial"/>
          <w:sz w:val="20"/>
          <w:szCs w:val="20"/>
        </w:rPr>
        <w:t>.</w:t>
      </w:r>
      <w:r w:rsidRPr="00D105E6">
        <w:rPr>
          <w:rFonts w:ascii="Arial" w:hAnsi="Arial" w:cs="Arial"/>
          <w:sz w:val="20"/>
          <w:szCs w:val="20"/>
        </w:rPr>
        <w:t xml:space="preserve"> 8 Pontiac Advertisement</w:t>
      </w:r>
    </w:p>
    <w:p w14:paraId="2AB6B3E3" w14:textId="33B434E7" w:rsidR="00B775B3" w:rsidRDefault="00B775B3" w:rsidP="00B775B3">
      <w:pPr>
        <w:spacing w:line="480" w:lineRule="auto"/>
        <w:rPr>
          <w:rFonts w:ascii="Arial" w:hAnsi="Arial" w:cs="Arial"/>
          <w:sz w:val="24"/>
          <w:szCs w:val="24"/>
        </w:rPr>
      </w:pPr>
      <w:r>
        <w:rPr>
          <w:rFonts w:ascii="Arial" w:hAnsi="Arial" w:cs="Arial"/>
          <w:sz w:val="24"/>
          <w:szCs w:val="24"/>
        </w:rPr>
        <w:t xml:space="preserve">A place is a location where social interactions happen from society which gives it meaning because people decide how the space is used therefore create places. This can be shown in the ‘Home’ the way the rooms are used in a home are dictated by </w:t>
      </w:r>
      <w:r>
        <w:rPr>
          <w:rFonts w:ascii="Arial" w:hAnsi="Arial" w:cs="Arial"/>
          <w:sz w:val="24"/>
          <w:szCs w:val="24"/>
        </w:rPr>
        <w:lastRenderedPageBreak/>
        <w:t>what people put in that room. The culturally bedrooms are upstairs and kitchens and living areas downstairs (Barker, 2004)</w:t>
      </w:r>
      <w:r w:rsidR="004A48B0">
        <w:rPr>
          <w:rFonts w:ascii="Arial" w:hAnsi="Arial" w:cs="Arial"/>
          <w:sz w:val="24"/>
          <w:szCs w:val="24"/>
        </w:rPr>
        <w:t>.</w:t>
      </w:r>
      <w:r>
        <w:rPr>
          <w:rFonts w:ascii="Arial" w:hAnsi="Arial" w:cs="Arial"/>
          <w:sz w:val="24"/>
          <w:szCs w:val="24"/>
        </w:rPr>
        <w:t xml:space="preserve"> </w:t>
      </w:r>
    </w:p>
    <w:p w14:paraId="74C07658" w14:textId="77777777" w:rsidR="00E92AE8" w:rsidRDefault="00E92AE8" w:rsidP="00B775B3">
      <w:pPr>
        <w:spacing w:line="480" w:lineRule="auto"/>
        <w:rPr>
          <w:rFonts w:ascii="Arial" w:hAnsi="Arial" w:cs="Arial"/>
          <w:sz w:val="24"/>
          <w:szCs w:val="24"/>
        </w:rPr>
      </w:pPr>
    </w:p>
    <w:p w14:paraId="6184E7C0" w14:textId="26A72197" w:rsidR="00B775B3" w:rsidRDefault="00B775B3" w:rsidP="00B775B3">
      <w:pPr>
        <w:spacing w:line="480" w:lineRule="auto"/>
        <w:rPr>
          <w:rFonts w:ascii="Arial" w:hAnsi="Arial" w:cs="Arial"/>
          <w:sz w:val="24"/>
          <w:szCs w:val="24"/>
        </w:rPr>
      </w:pPr>
      <w:r>
        <w:rPr>
          <w:rFonts w:ascii="Arial" w:hAnsi="Arial" w:cs="Arial"/>
          <w:sz w:val="24"/>
          <w:szCs w:val="24"/>
        </w:rPr>
        <w:t>An example of a brand demonstrating and understanding of this can be seen in Ikeas 2017 ad</w:t>
      </w:r>
      <w:r w:rsidR="00CA6680">
        <w:rPr>
          <w:rFonts w:ascii="Arial" w:hAnsi="Arial" w:cs="Arial"/>
          <w:sz w:val="24"/>
          <w:szCs w:val="24"/>
        </w:rPr>
        <w:t>vert</w:t>
      </w:r>
      <w:r>
        <w:rPr>
          <w:rFonts w:ascii="Arial" w:hAnsi="Arial" w:cs="Arial"/>
          <w:sz w:val="24"/>
          <w:szCs w:val="24"/>
        </w:rPr>
        <w:t xml:space="preserve"> </w:t>
      </w:r>
      <w:r w:rsidR="00CA6680">
        <w:rPr>
          <w:rFonts w:ascii="Arial" w:hAnsi="Arial" w:cs="Arial"/>
          <w:sz w:val="24"/>
          <w:szCs w:val="24"/>
        </w:rPr>
        <w:t>‘</w:t>
      </w:r>
      <w:r w:rsidRPr="00CA6680">
        <w:rPr>
          <w:rFonts w:ascii="Arial" w:hAnsi="Arial" w:cs="Arial"/>
          <w:sz w:val="24"/>
          <w:szCs w:val="24"/>
        </w:rPr>
        <w:t>Lion Man</w:t>
      </w:r>
      <w:r w:rsidR="00CA6680">
        <w:rPr>
          <w:rFonts w:ascii="Arial" w:hAnsi="Arial" w:cs="Arial"/>
          <w:sz w:val="24"/>
          <w:szCs w:val="24"/>
        </w:rPr>
        <w:t>’</w:t>
      </w:r>
      <w:r>
        <w:rPr>
          <w:rFonts w:ascii="Arial" w:hAnsi="Arial" w:cs="Arial"/>
          <w:sz w:val="24"/>
          <w:szCs w:val="24"/>
        </w:rPr>
        <w:t xml:space="preserve">. In this advert Ikea are demonstrating how the space can be used depending on your own personal preferences and the experience you wish to create in the space and forming your sense of place. This is shown by the initial scenes of relaxation and adult time where the lion is dozing around waiting for its moment of action, which happens when the children arrive changing the way in which the space is used and becoming child friendly giving this idea of a family home. </w:t>
      </w:r>
    </w:p>
    <w:p w14:paraId="2BB68532" w14:textId="4FDCF0C0" w:rsidR="00B775B3" w:rsidRDefault="00B775B3" w:rsidP="00BF56CD">
      <w:pPr>
        <w:spacing w:line="480" w:lineRule="auto"/>
        <w:jc w:val="center"/>
        <w:rPr>
          <w:rFonts w:ascii="Arial" w:hAnsi="Arial" w:cs="Arial"/>
          <w:sz w:val="24"/>
          <w:szCs w:val="24"/>
        </w:rPr>
      </w:pPr>
    </w:p>
    <w:p w14:paraId="15595872" w14:textId="52574A46" w:rsidR="0063304F" w:rsidRDefault="00E07C7E" w:rsidP="00BF56CD">
      <w:pPr>
        <w:spacing w:line="480" w:lineRule="auto"/>
        <w:rPr>
          <w:rFonts w:ascii="Arial" w:hAnsi="Arial" w:cs="Arial"/>
          <w:sz w:val="24"/>
          <w:szCs w:val="24"/>
        </w:rPr>
      </w:pPr>
      <w:r>
        <w:rPr>
          <w:rFonts w:ascii="Arial" w:hAnsi="Arial" w:cs="Arial"/>
          <w:sz w:val="24"/>
          <w:szCs w:val="24"/>
        </w:rPr>
        <w:t>Similarly,</w:t>
      </w:r>
      <w:r w:rsidR="00D7237C">
        <w:rPr>
          <w:rFonts w:ascii="Arial" w:hAnsi="Arial" w:cs="Arial"/>
          <w:sz w:val="24"/>
          <w:szCs w:val="24"/>
        </w:rPr>
        <w:t xml:space="preserve"> to this in 2019 </w:t>
      </w:r>
      <w:r w:rsidR="00D7237C" w:rsidRPr="00D7237C">
        <w:rPr>
          <w:rFonts w:ascii="Arial" w:hAnsi="Arial" w:cs="Arial"/>
          <w:sz w:val="24"/>
          <w:szCs w:val="24"/>
        </w:rPr>
        <w:t xml:space="preserve">SEAT </w:t>
      </w:r>
      <w:r w:rsidR="00D7237C">
        <w:rPr>
          <w:rFonts w:ascii="Arial" w:hAnsi="Arial" w:cs="Arial"/>
          <w:sz w:val="24"/>
          <w:szCs w:val="24"/>
        </w:rPr>
        <w:t xml:space="preserve">released </w:t>
      </w:r>
      <w:r w:rsidR="00C66FC5">
        <w:rPr>
          <w:rFonts w:ascii="Arial" w:hAnsi="Arial" w:cs="Arial"/>
          <w:sz w:val="24"/>
          <w:szCs w:val="24"/>
        </w:rPr>
        <w:t>an</w:t>
      </w:r>
      <w:r w:rsidR="00D7237C">
        <w:rPr>
          <w:rFonts w:ascii="Arial" w:hAnsi="Arial" w:cs="Arial"/>
          <w:sz w:val="24"/>
          <w:szCs w:val="24"/>
        </w:rPr>
        <w:t xml:space="preserve"> </w:t>
      </w:r>
      <w:r w:rsidR="00D7237C" w:rsidRPr="00D7237C">
        <w:rPr>
          <w:rFonts w:ascii="Arial" w:hAnsi="Arial" w:cs="Arial"/>
          <w:sz w:val="24"/>
          <w:szCs w:val="24"/>
        </w:rPr>
        <w:t xml:space="preserve">advert </w:t>
      </w:r>
      <w:r w:rsidR="00D7237C">
        <w:rPr>
          <w:rFonts w:ascii="Arial" w:hAnsi="Arial" w:cs="Arial"/>
          <w:sz w:val="24"/>
          <w:szCs w:val="24"/>
        </w:rPr>
        <w:t xml:space="preserve">about their </w:t>
      </w:r>
      <w:r w:rsidR="00D7237C" w:rsidRPr="00D7237C">
        <w:rPr>
          <w:rFonts w:ascii="Arial" w:hAnsi="Arial" w:cs="Arial"/>
          <w:sz w:val="24"/>
          <w:szCs w:val="24"/>
        </w:rPr>
        <w:t>urban vehicles</w:t>
      </w:r>
      <w:r w:rsidR="00D7237C">
        <w:rPr>
          <w:rFonts w:ascii="Arial" w:hAnsi="Arial" w:cs="Arial"/>
          <w:sz w:val="24"/>
          <w:szCs w:val="24"/>
        </w:rPr>
        <w:t xml:space="preserve"> called</w:t>
      </w:r>
      <w:r w:rsidR="00D7237C" w:rsidRPr="00D7237C">
        <w:rPr>
          <w:rFonts w:ascii="Arial" w:hAnsi="Arial" w:cs="Arial"/>
          <w:sz w:val="24"/>
          <w:szCs w:val="24"/>
        </w:rPr>
        <w:t xml:space="preserve"> ‘</w:t>
      </w:r>
      <w:r w:rsidR="0051350E">
        <w:rPr>
          <w:rFonts w:ascii="Arial" w:hAnsi="Arial" w:cs="Arial"/>
          <w:sz w:val="24"/>
          <w:szCs w:val="24"/>
        </w:rPr>
        <w:t>O</w:t>
      </w:r>
      <w:r w:rsidR="00D7237C" w:rsidRPr="00D7237C">
        <w:rPr>
          <w:rFonts w:ascii="Arial" w:hAnsi="Arial" w:cs="Arial"/>
          <w:sz w:val="24"/>
          <w:szCs w:val="24"/>
        </w:rPr>
        <w:t xml:space="preserve">wn the </w:t>
      </w:r>
      <w:r w:rsidR="0051350E">
        <w:rPr>
          <w:rFonts w:ascii="Arial" w:hAnsi="Arial" w:cs="Arial"/>
          <w:sz w:val="24"/>
          <w:szCs w:val="24"/>
        </w:rPr>
        <w:t>C</w:t>
      </w:r>
      <w:r w:rsidR="00D7237C" w:rsidRPr="00D7237C">
        <w:rPr>
          <w:rFonts w:ascii="Arial" w:hAnsi="Arial" w:cs="Arial"/>
          <w:sz w:val="24"/>
          <w:szCs w:val="24"/>
        </w:rPr>
        <w:t>ity’</w:t>
      </w:r>
      <w:r w:rsidR="001748C8">
        <w:rPr>
          <w:rFonts w:ascii="Arial" w:hAnsi="Arial" w:cs="Arial"/>
          <w:sz w:val="24"/>
          <w:szCs w:val="24"/>
        </w:rPr>
        <w:t>.</w:t>
      </w:r>
      <w:r w:rsidR="00D7237C">
        <w:rPr>
          <w:rFonts w:ascii="Arial" w:hAnsi="Arial" w:cs="Arial"/>
          <w:sz w:val="24"/>
          <w:szCs w:val="24"/>
        </w:rPr>
        <w:t xml:space="preserve"> </w:t>
      </w:r>
      <w:r w:rsidR="0051350E">
        <w:rPr>
          <w:rFonts w:ascii="Arial" w:hAnsi="Arial" w:cs="Arial"/>
          <w:sz w:val="24"/>
          <w:szCs w:val="24"/>
        </w:rPr>
        <w:t>Withi</w:t>
      </w:r>
      <w:r w:rsidR="00D7237C" w:rsidRPr="00D7237C">
        <w:rPr>
          <w:rFonts w:ascii="Arial" w:hAnsi="Arial" w:cs="Arial"/>
          <w:sz w:val="24"/>
          <w:szCs w:val="24"/>
        </w:rPr>
        <w:t xml:space="preserve">n this advert </w:t>
      </w:r>
      <w:r w:rsidR="0051350E">
        <w:rPr>
          <w:rFonts w:ascii="Arial" w:hAnsi="Arial" w:cs="Arial"/>
          <w:sz w:val="24"/>
          <w:szCs w:val="24"/>
        </w:rPr>
        <w:t xml:space="preserve">a </w:t>
      </w:r>
      <w:r w:rsidR="00D7237C" w:rsidRPr="00D7237C">
        <w:rPr>
          <w:rFonts w:ascii="Arial" w:hAnsi="Arial" w:cs="Arial"/>
          <w:sz w:val="24"/>
          <w:szCs w:val="24"/>
        </w:rPr>
        <w:t>variety of differen</w:t>
      </w:r>
      <w:r w:rsidR="0051350E">
        <w:rPr>
          <w:rFonts w:ascii="Arial" w:hAnsi="Arial" w:cs="Arial"/>
          <w:sz w:val="24"/>
          <w:szCs w:val="24"/>
        </w:rPr>
        <w:t>t</w:t>
      </w:r>
      <w:r w:rsidR="00D7237C" w:rsidRPr="00D7237C">
        <w:rPr>
          <w:rFonts w:ascii="Arial" w:hAnsi="Arial" w:cs="Arial"/>
          <w:sz w:val="24"/>
          <w:szCs w:val="24"/>
        </w:rPr>
        <w:t xml:space="preserve"> space</w:t>
      </w:r>
      <w:r w:rsidR="0051350E">
        <w:rPr>
          <w:rFonts w:ascii="Arial" w:hAnsi="Arial" w:cs="Arial"/>
          <w:sz w:val="24"/>
          <w:szCs w:val="24"/>
        </w:rPr>
        <w:t>s are shown</w:t>
      </w:r>
      <w:r w:rsidR="00D7237C" w:rsidRPr="00D7237C">
        <w:rPr>
          <w:rFonts w:ascii="Arial" w:hAnsi="Arial" w:cs="Arial"/>
          <w:sz w:val="24"/>
          <w:szCs w:val="24"/>
        </w:rPr>
        <w:t xml:space="preserve"> in</w:t>
      </w:r>
      <w:r w:rsidR="00E174D6">
        <w:rPr>
          <w:rFonts w:ascii="Arial" w:hAnsi="Arial" w:cs="Arial"/>
          <w:sz w:val="24"/>
          <w:szCs w:val="24"/>
        </w:rPr>
        <w:t xml:space="preserve"> which</w:t>
      </w:r>
      <w:r w:rsidR="00D7237C" w:rsidRPr="00D7237C">
        <w:rPr>
          <w:rFonts w:ascii="Arial" w:hAnsi="Arial" w:cs="Arial"/>
          <w:sz w:val="24"/>
          <w:szCs w:val="24"/>
        </w:rPr>
        <w:t xml:space="preserve"> people interact</w:t>
      </w:r>
      <w:r w:rsidR="0051350E">
        <w:rPr>
          <w:rFonts w:ascii="Arial" w:hAnsi="Arial" w:cs="Arial"/>
          <w:sz w:val="24"/>
          <w:szCs w:val="24"/>
        </w:rPr>
        <w:t>, providing the space an</w:t>
      </w:r>
      <w:r w:rsidR="00D7237C" w:rsidRPr="00D7237C">
        <w:rPr>
          <w:rFonts w:ascii="Arial" w:hAnsi="Arial" w:cs="Arial"/>
          <w:sz w:val="24"/>
          <w:szCs w:val="24"/>
        </w:rPr>
        <w:t xml:space="preserve"> identity</w:t>
      </w:r>
      <w:r w:rsidR="0051350E">
        <w:rPr>
          <w:rFonts w:ascii="Arial" w:hAnsi="Arial" w:cs="Arial"/>
          <w:sz w:val="24"/>
          <w:szCs w:val="24"/>
        </w:rPr>
        <w:t>, arguably transforming it into a</w:t>
      </w:r>
      <w:r w:rsidR="00D7237C" w:rsidRPr="00D7237C">
        <w:rPr>
          <w:rFonts w:ascii="Arial" w:hAnsi="Arial" w:cs="Arial"/>
          <w:sz w:val="24"/>
          <w:szCs w:val="24"/>
        </w:rPr>
        <w:t xml:space="preserve"> place. </w:t>
      </w:r>
      <w:r w:rsidR="00D03BFB">
        <w:rPr>
          <w:rFonts w:ascii="Arial" w:hAnsi="Arial" w:cs="Arial"/>
          <w:sz w:val="24"/>
          <w:szCs w:val="24"/>
        </w:rPr>
        <w:t>This demonstrates h</w:t>
      </w:r>
      <w:r w:rsidR="00D7237C" w:rsidRPr="00D7237C">
        <w:rPr>
          <w:rFonts w:ascii="Arial" w:hAnsi="Arial" w:cs="Arial"/>
          <w:sz w:val="24"/>
          <w:szCs w:val="24"/>
        </w:rPr>
        <w:t xml:space="preserve">ow space </w:t>
      </w:r>
      <w:r w:rsidR="00D03BFB">
        <w:rPr>
          <w:rFonts w:ascii="Arial" w:hAnsi="Arial" w:cs="Arial"/>
          <w:sz w:val="24"/>
          <w:szCs w:val="24"/>
        </w:rPr>
        <w:t>can</w:t>
      </w:r>
      <w:r w:rsidR="00D7237C" w:rsidRPr="00D7237C">
        <w:rPr>
          <w:rFonts w:ascii="Arial" w:hAnsi="Arial" w:cs="Arial"/>
          <w:sz w:val="24"/>
          <w:szCs w:val="24"/>
        </w:rPr>
        <w:t xml:space="preserve"> beco</w:t>
      </w:r>
      <w:r w:rsidR="00D03BFB">
        <w:rPr>
          <w:rFonts w:ascii="Arial" w:hAnsi="Arial" w:cs="Arial"/>
          <w:sz w:val="24"/>
          <w:szCs w:val="24"/>
        </w:rPr>
        <w:t xml:space="preserve">me </w:t>
      </w:r>
      <w:r w:rsidR="0051350E">
        <w:rPr>
          <w:rFonts w:ascii="Arial" w:hAnsi="Arial" w:cs="Arial"/>
          <w:sz w:val="24"/>
          <w:szCs w:val="24"/>
        </w:rPr>
        <w:t xml:space="preserve">a </w:t>
      </w:r>
      <w:r w:rsidR="00D03BFB">
        <w:rPr>
          <w:rFonts w:ascii="Arial" w:hAnsi="Arial" w:cs="Arial"/>
          <w:sz w:val="24"/>
          <w:szCs w:val="24"/>
        </w:rPr>
        <w:t xml:space="preserve">personal </w:t>
      </w:r>
      <w:r w:rsidR="0051350E">
        <w:rPr>
          <w:rFonts w:ascii="Arial" w:hAnsi="Arial" w:cs="Arial"/>
          <w:sz w:val="24"/>
          <w:szCs w:val="24"/>
        </w:rPr>
        <w:t>place</w:t>
      </w:r>
      <w:r w:rsidR="00D7237C" w:rsidRPr="00D7237C">
        <w:rPr>
          <w:rFonts w:ascii="Arial" w:hAnsi="Arial" w:cs="Arial"/>
          <w:sz w:val="24"/>
          <w:szCs w:val="24"/>
        </w:rPr>
        <w:t xml:space="preserve"> depending</w:t>
      </w:r>
      <w:r w:rsidR="00D03BFB">
        <w:rPr>
          <w:rFonts w:ascii="Arial" w:hAnsi="Arial" w:cs="Arial"/>
          <w:sz w:val="24"/>
          <w:szCs w:val="24"/>
        </w:rPr>
        <w:t xml:space="preserve"> </w:t>
      </w:r>
      <w:r w:rsidR="0051350E">
        <w:rPr>
          <w:rFonts w:ascii="Arial" w:hAnsi="Arial" w:cs="Arial"/>
          <w:sz w:val="24"/>
          <w:szCs w:val="24"/>
        </w:rPr>
        <w:t xml:space="preserve">on </w:t>
      </w:r>
      <w:r w:rsidR="00D7237C" w:rsidRPr="00D7237C">
        <w:rPr>
          <w:rFonts w:ascii="Arial" w:hAnsi="Arial" w:cs="Arial"/>
          <w:sz w:val="24"/>
          <w:szCs w:val="24"/>
        </w:rPr>
        <w:t xml:space="preserve">how they </w:t>
      </w:r>
      <w:r w:rsidR="0051350E">
        <w:rPr>
          <w:rFonts w:ascii="Arial" w:hAnsi="Arial" w:cs="Arial"/>
          <w:sz w:val="24"/>
          <w:szCs w:val="24"/>
        </w:rPr>
        <w:t xml:space="preserve">it is being </w:t>
      </w:r>
      <w:r w:rsidR="00D7237C" w:rsidRPr="00D7237C">
        <w:rPr>
          <w:rFonts w:ascii="Arial" w:hAnsi="Arial" w:cs="Arial"/>
          <w:sz w:val="24"/>
          <w:szCs w:val="24"/>
        </w:rPr>
        <w:t>use</w:t>
      </w:r>
      <w:r w:rsidR="00D03BFB">
        <w:rPr>
          <w:rFonts w:ascii="Arial" w:hAnsi="Arial" w:cs="Arial"/>
          <w:sz w:val="24"/>
          <w:szCs w:val="24"/>
        </w:rPr>
        <w:t>d</w:t>
      </w:r>
      <w:r w:rsidR="0051350E">
        <w:rPr>
          <w:rFonts w:ascii="Arial" w:hAnsi="Arial" w:cs="Arial"/>
          <w:sz w:val="24"/>
          <w:szCs w:val="24"/>
        </w:rPr>
        <w:t>; this can be</w:t>
      </w:r>
      <w:r w:rsidR="00D7237C" w:rsidRPr="00D7237C">
        <w:rPr>
          <w:rFonts w:ascii="Arial" w:hAnsi="Arial" w:cs="Arial"/>
          <w:sz w:val="24"/>
          <w:szCs w:val="24"/>
        </w:rPr>
        <w:t xml:space="preserve"> based on the experience they have and the identity that person gives it. When the street is empty, it is just a street. Once there is a band playing music it becomes ‘your radio’</w:t>
      </w:r>
      <w:r w:rsidR="0051350E">
        <w:rPr>
          <w:rFonts w:ascii="Arial" w:hAnsi="Arial" w:cs="Arial"/>
          <w:sz w:val="24"/>
          <w:szCs w:val="24"/>
        </w:rPr>
        <w:t>; a space filled with merriment and dancing</w:t>
      </w:r>
      <w:r w:rsidR="00D7237C" w:rsidRPr="00D7237C">
        <w:rPr>
          <w:rFonts w:ascii="Arial" w:hAnsi="Arial" w:cs="Arial"/>
          <w:sz w:val="24"/>
          <w:szCs w:val="24"/>
        </w:rPr>
        <w:t>. The space creates an identity through the musicians playing there which changes the space into a place. The advert is creating this idea that your car becomes your place once you fill the space with your belongings</w:t>
      </w:r>
      <w:r w:rsidR="0051350E">
        <w:rPr>
          <w:rFonts w:ascii="Arial" w:hAnsi="Arial" w:cs="Arial"/>
          <w:sz w:val="24"/>
          <w:szCs w:val="24"/>
        </w:rPr>
        <w:t>. F</w:t>
      </w:r>
      <w:r w:rsidR="00D7237C" w:rsidRPr="00D7237C">
        <w:rPr>
          <w:rFonts w:ascii="Arial" w:hAnsi="Arial" w:cs="Arial"/>
          <w:sz w:val="24"/>
          <w:szCs w:val="24"/>
        </w:rPr>
        <w:t>or example you could have a single person and a family with the same car however the way the car is filled is very different</w:t>
      </w:r>
      <w:r w:rsidR="0051350E">
        <w:rPr>
          <w:rFonts w:ascii="Arial" w:hAnsi="Arial" w:cs="Arial"/>
          <w:sz w:val="24"/>
          <w:szCs w:val="24"/>
        </w:rPr>
        <w:t>,</w:t>
      </w:r>
      <w:r w:rsidR="00D7237C" w:rsidRPr="00D7237C">
        <w:rPr>
          <w:rFonts w:ascii="Arial" w:hAnsi="Arial" w:cs="Arial"/>
          <w:sz w:val="24"/>
          <w:szCs w:val="24"/>
        </w:rPr>
        <w:t xml:space="preserve"> which cha</w:t>
      </w:r>
      <w:r w:rsidR="0051350E">
        <w:rPr>
          <w:rFonts w:ascii="Arial" w:hAnsi="Arial" w:cs="Arial"/>
          <w:sz w:val="24"/>
          <w:szCs w:val="24"/>
        </w:rPr>
        <w:t>nges the car space into a place</w:t>
      </w:r>
      <w:r w:rsidR="00D7237C" w:rsidRPr="00D7237C">
        <w:rPr>
          <w:rFonts w:ascii="Arial" w:hAnsi="Arial" w:cs="Arial"/>
          <w:sz w:val="24"/>
          <w:szCs w:val="24"/>
        </w:rPr>
        <w:t xml:space="preserve"> where different interactions are </w:t>
      </w:r>
      <w:r w:rsidR="00D7237C" w:rsidRPr="00D7237C">
        <w:rPr>
          <w:rFonts w:ascii="Arial" w:hAnsi="Arial" w:cs="Arial"/>
          <w:sz w:val="24"/>
          <w:szCs w:val="24"/>
        </w:rPr>
        <w:lastRenderedPageBreak/>
        <w:t>encountered. The ‘</w:t>
      </w:r>
      <w:r w:rsidR="0051350E">
        <w:rPr>
          <w:rFonts w:ascii="Arial" w:hAnsi="Arial" w:cs="Arial"/>
          <w:sz w:val="24"/>
          <w:szCs w:val="24"/>
        </w:rPr>
        <w:t>O</w:t>
      </w:r>
      <w:r w:rsidR="00D7237C" w:rsidRPr="00D7237C">
        <w:rPr>
          <w:rFonts w:ascii="Arial" w:hAnsi="Arial" w:cs="Arial"/>
          <w:sz w:val="24"/>
          <w:szCs w:val="24"/>
        </w:rPr>
        <w:t xml:space="preserve">wn the </w:t>
      </w:r>
      <w:r w:rsidR="0051350E">
        <w:rPr>
          <w:rFonts w:ascii="Arial" w:hAnsi="Arial" w:cs="Arial"/>
          <w:sz w:val="24"/>
          <w:szCs w:val="24"/>
        </w:rPr>
        <w:t>C</w:t>
      </w:r>
      <w:r w:rsidR="00D7237C" w:rsidRPr="00D7237C">
        <w:rPr>
          <w:rFonts w:ascii="Arial" w:hAnsi="Arial" w:cs="Arial"/>
          <w:sz w:val="24"/>
          <w:szCs w:val="24"/>
        </w:rPr>
        <w:t>ity’ slogan is a reflection on how</w:t>
      </w:r>
      <w:r w:rsidR="0063304F">
        <w:rPr>
          <w:rFonts w:ascii="Arial" w:hAnsi="Arial" w:cs="Arial"/>
          <w:sz w:val="24"/>
          <w:szCs w:val="24"/>
        </w:rPr>
        <w:t xml:space="preserve"> someone experiences the journey giving </w:t>
      </w:r>
      <w:r w:rsidR="00583681">
        <w:rPr>
          <w:rFonts w:ascii="Arial" w:hAnsi="Arial" w:cs="Arial"/>
          <w:sz w:val="24"/>
          <w:szCs w:val="24"/>
        </w:rPr>
        <w:t>an</w:t>
      </w:r>
      <w:r w:rsidR="0063304F">
        <w:rPr>
          <w:rFonts w:ascii="Arial" w:hAnsi="Arial" w:cs="Arial"/>
          <w:sz w:val="24"/>
          <w:szCs w:val="24"/>
        </w:rPr>
        <w:t xml:space="preserve"> increased sense of identity. F</w:t>
      </w:r>
      <w:r w:rsidR="00D7237C" w:rsidRPr="00D7237C">
        <w:rPr>
          <w:rFonts w:ascii="Arial" w:hAnsi="Arial" w:cs="Arial"/>
          <w:sz w:val="24"/>
          <w:szCs w:val="24"/>
        </w:rPr>
        <w:t xml:space="preserve">or </w:t>
      </w:r>
      <w:r w:rsidR="006160E3" w:rsidRPr="00D7237C">
        <w:rPr>
          <w:rFonts w:ascii="Arial" w:hAnsi="Arial" w:cs="Arial"/>
          <w:sz w:val="24"/>
          <w:szCs w:val="24"/>
        </w:rPr>
        <w:t>instance,</w:t>
      </w:r>
      <w:r w:rsidR="00D7237C" w:rsidRPr="00D7237C">
        <w:rPr>
          <w:rFonts w:ascii="Arial" w:hAnsi="Arial" w:cs="Arial"/>
          <w:sz w:val="24"/>
          <w:szCs w:val="24"/>
        </w:rPr>
        <w:t xml:space="preserve"> one person will travel the same route not experiencing the space around them. A </w:t>
      </w:r>
      <w:r w:rsidR="00D7237C" w:rsidRPr="000B3184">
        <w:rPr>
          <w:rFonts w:ascii="Arial" w:hAnsi="Arial" w:cs="Arial"/>
          <w:sz w:val="24"/>
          <w:szCs w:val="24"/>
        </w:rPr>
        <w:t>second person will take the time to encounter the surrounding place.</w:t>
      </w:r>
      <w:r w:rsidR="00D03BFB" w:rsidRPr="000B3184">
        <w:rPr>
          <w:rFonts w:ascii="Arial" w:hAnsi="Arial" w:cs="Arial"/>
          <w:sz w:val="24"/>
          <w:szCs w:val="24"/>
        </w:rPr>
        <w:t xml:space="preserve"> </w:t>
      </w:r>
    </w:p>
    <w:p w14:paraId="74D7EA6D" w14:textId="661D4951" w:rsidR="00583681" w:rsidRDefault="00583681" w:rsidP="00BF56CD">
      <w:pPr>
        <w:spacing w:line="480" w:lineRule="auto"/>
        <w:jc w:val="center"/>
        <w:rPr>
          <w:rFonts w:ascii="Arial" w:hAnsi="Arial" w:cs="Arial"/>
          <w:sz w:val="24"/>
          <w:szCs w:val="24"/>
        </w:rPr>
      </w:pPr>
      <w:r>
        <w:rPr>
          <w:rFonts w:ascii="Arial" w:hAnsi="Arial" w:cs="Arial"/>
          <w:noProof/>
          <w:sz w:val="24"/>
          <w:szCs w:val="24"/>
          <w:lang w:eastAsia="en-GB"/>
        </w:rPr>
        <w:drawing>
          <wp:inline distT="0" distB="0" distL="0" distR="0" wp14:anchorId="3B0512D2" wp14:editId="32506203">
            <wp:extent cx="2639695" cy="149352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39695" cy="1493520"/>
                    </a:xfrm>
                    <a:prstGeom prst="rect">
                      <a:avLst/>
                    </a:prstGeom>
                    <a:noFill/>
                  </pic:spPr>
                </pic:pic>
              </a:graphicData>
            </a:graphic>
          </wp:inline>
        </w:drawing>
      </w:r>
    </w:p>
    <w:p w14:paraId="0C92953A" w14:textId="76651655" w:rsidR="00C66FC5" w:rsidRPr="00D105E6" w:rsidRDefault="00C66FC5" w:rsidP="00BF56CD">
      <w:pPr>
        <w:spacing w:line="480" w:lineRule="auto"/>
        <w:jc w:val="center"/>
        <w:rPr>
          <w:rFonts w:ascii="Arial" w:hAnsi="Arial" w:cs="Arial"/>
          <w:sz w:val="20"/>
          <w:szCs w:val="20"/>
        </w:rPr>
      </w:pPr>
      <w:r w:rsidRPr="00D105E6">
        <w:rPr>
          <w:rFonts w:ascii="Arial" w:hAnsi="Arial" w:cs="Arial"/>
          <w:sz w:val="20"/>
          <w:szCs w:val="20"/>
        </w:rPr>
        <w:t>Fig</w:t>
      </w:r>
      <w:r w:rsidR="00136C7A">
        <w:rPr>
          <w:rFonts w:ascii="Arial" w:hAnsi="Arial" w:cs="Arial"/>
          <w:sz w:val="20"/>
          <w:szCs w:val="20"/>
        </w:rPr>
        <w:t xml:space="preserve">. </w:t>
      </w:r>
      <w:r w:rsidRPr="00D105E6">
        <w:rPr>
          <w:rFonts w:ascii="Arial" w:hAnsi="Arial" w:cs="Arial"/>
          <w:sz w:val="20"/>
          <w:szCs w:val="20"/>
        </w:rPr>
        <w:t>9 SEAT Urban Vehicle – Own the City</w:t>
      </w:r>
    </w:p>
    <w:p w14:paraId="634CBDE8" w14:textId="2AE3C28F" w:rsidR="00A043AF" w:rsidRDefault="00F171D7" w:rsidP="00BF56CD">
      <w:pPr>
        <w:spacing w:line="480" w:lineRule="auto"/>
        <w:rPr>
          <w:rFonts w:ascii="Arial" w:hAnsi="Arial" w:cs="Arial"/>
          <w:sz w:val="24"/>
          <w:szCs w:val="24"/>
        </w:rPr>
      </w:pPr>
      <w:r w:rsidRPr="000B3184">
        <w:rPr>
          <w:rFonts w:ascii="Arial" w:hAnsi="Arial" w:cs="Arial"/>
          <w:color w:val="000000"/>
          <w:sz w:val="24"/>
          <w:szCs w:val="24"/>
          <w:shd w:val="clear" w:color="auto" w:fill="FFFFFF"/>
        </w:rPr>
        <w:t xml:space="preserve">According to research carried out this year </w:t>
      </w:r>
      <w:r w:rsidR="00343FF8">
        <w:rPr>
          <w:rFonts w:ascii="Arial" w:hAnsi="Arial" w:cs="Arial"/>
          <w:color w:val="000000"/>
          <w:sz w:val="24"/>
          <w:szCs w:val="24"/>
          <w:shd w:val="clear" w:color="auto" w:fill="FFFFFF"/>
        </w:rPr>
        <w:t>“</w:t>
      </w:r>
      <w:r w:rsidRPr="000B3184">
        <w:rPr>
          <w:rFonts w:ascii="Arial" w:hAnsi="Arial" w:cs="Arial"/>
          <w:color w:val="000000"/>
          <w:sz w:val="24"/>
          <w:szCs w:val="24"/>
          <w:shd w:val="clear" w:color="auto" w:fill="FFFFFF"/>
        </w:rPr>
        <w:t>UK motorists spend</w:t>
      </w:r>
      <w:r w:rsidR="00343FF8">
        <w:rPr>
          <w:rFonts w:ascii="Arial" w:hAnsi="Arial" w:cs="Arial"/>
          <w:color w:val="000000"/>
          <w:sz w:val="24"/>
          <w:szCs w:val="24"/>
          <w:shd w:val="clear" w:color="auto" w:fill="FFFFFF"/>
        </w:rPr>
        <w:t xml:space="preserve"> 293 hours a year in their cars”</w:t>
      </w:r>
      <w:r w:rsidRPr="000B3184">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1715383143"/>
          <w:citation/>
        </w:sdtPr>
        <w:sdtContent>
          <w:r w:rsidRPr="000B3184">
            <w:rPr>
              <w:rFonts w:ascii="Arial" w:hAnsi="Arial" w:cs="Arial"/>
              <w:color w:val="000000"/>
              <w:sz w:val="24"/>
              <w:szCs w:val="24"/>
              <w:shd w:val="clear" w:color="auto" w:fill="FFFFFF"/>
            </w:rPr>
            <w:fldChar w:fldCharType="begin"/>
          </w:r>
          <w:r w:rsidRPr="000B3184">
            <w:rPr>
              <w:rFonts w:ascii="Arial" w:hAnsi="Arial" w:cs="Arial"/>
              <w:sz w:val="24"/>
              <w:szCs w:val="24"/>
            </w:rPr>
            <w:instrText xml:space="preserve">CITATION Bri19 \l 2057 </w:instrText>
          </w:r>
          <w:r w:rsidRPr="000B3184">
            <w:rPr>
              <w:rFonts w:ascii="Arial" w:hAnsi="Arial" w:cs="Arial"/>
              <w:color w:val="000000"/>
              <w:sz w:val="24"/>
              <w:szCs w:val="24"/>
              <w:shd w:val="clear" w:color="auto" w:fill="FFFFFF"/>
            </w:rPr>
            <w:fldChar w:fldCharType="separate"/>
          </w:r>
          <w:r w:rsidRPr="000B3184">
            <w:rPr>
              <w:rFonts w:ascii="Arial" w:hAnsi="Arial" w:cs="Arial"/>
              <w:noProof/>
              <w:sz w:val="24"/>
              <w:szCs w:val="24"/>
            </w:rPr>
            <w:t>(Fielding, 2019)</w:t>
          </w:r>
          <w:r w:rsidRPr="000B3184">
            <w:rPr>
              <w:rFonts w:ascii="Arial" w:hAnsi="Arial" w:cs="Arial"/>
              <w:color w:val="000000"/>
              <w:sz w:val="24"/>
              <w:szCs w:val="24"/>
              <w:shd w:val="clear" w:color="auto" w:fill="FFFFFF"/>
            </w:rPr>
            <w:fldChar w:fldCharType="end"/>
          </w:r>
        </w:sdtContent>
      </w:sdt>
      <w:r w:rsidR="000B3184" w:rsidRPr="000B3184">
        <w:rPr>
          <w:rFonts w:ascii="Arial" w:hAnsi="Arial" w:cs="Arial"/>
          <w:color w:val="000000"/>
          <w:sz w:val="24"/>
          <w:szCs w:val="24"/>
          <w:shd w:val="clear" w:color="auto" w:fill="FFFFFF"/>
        </w:rPr>
        <w:t xml:space="preserve">. </w:t>
      </w:r>
      <w:r w:rsidRPr="000B3184">
        <w:rPr>
          <w:rFonts w:ascii="Arial" w:hAnsi="Arial" w:cs="Arial"/>
          <w:color w:val="000000"/>
          <w:sz w:val="24"/>
          <w:szCs w:val="24"/>
          <w:shd w:val="clear" w:color="auto" w:fill="FFFFFF"/>
        </w:rPr>
        <w:t>Advertisers are</w:t>
      </w:r>
      <w:r w:rsidR="006160E3" w:rsidRPr="000B3184">
        <w:rPr>
          <w:rFonts w:ascii="Arial" w:hAnsi="Arial" w:cs="Arial"/>
          <w:sz w:val="24"/>
          <w:szCs w:val="24"/>
        </w:rPr>
        <w:t xml:space="preserve"> targeting this as a place in which we spend a lot of time</w:t>
      </w:r>
      <w:r w:rsidR="000B3184" w:rsidRPr="000B3184">
        <w:rPr>
          <w:rFonts w:ascii="Arial" w:hAnsi="Arial" w:cs="Arial"/>
          <w:sz w:val="24"/>
          <w:szCs w:val="24"/>
        </w:rPr>
        <w:t>. The traditional form of in car advertising has been the radio, but with a decline in radio listeners due to the incline in music streaming via apps such as Spotify and Apple music</w:t>
      </w:r>
      <w:r w:rsidR="00343FF8">
        <w:rPr>
          <w:rFonts w:ascii="Arial" w:hAnsi="Arial" w:cs="Arial"/>
          <w:sz w:val="24"/>
          <w:szCs w:val="24"/>
        </w:rPr>
        <w:t>,</w:t>
      </w:r>
      <w:r w:rsidR="000B3184" w:rsidRPr="000B3184">
        <w:rPr>
          <w:rFonts w:ascii="Arial" w:hAnsi="Arial" w:cs="Arial"/>
          <w:sz w:val="24"/>
          <w:szCs w:val="24"/>
        </w:rPr>
        <w:t xml:space="preserve"> it has been become increasing difficult to target </w:t>
      </w:r>
      <w:r w:rsidR="00343FF8">
        <w:rPr>
          <w:rFonts w:ascii="Arial" w:hAnsi="Arial" w:cs="Arial"/>
          <w:sz w:val="24"/>
          <w:szCs w:val="24"/>
        </w:rPr>
        <w:t xml:space="preserve">a </w:t>
      </w:r>
      <w:r w:rsidR="000B3184" w:rsidRPr="000B3184">
        <w:rPr>
          <w:rFonts w:ascii="Arial" w:hAnsi="Arial" w:cs="Arial"/>
          <w:sz w:val="24"/>
          <w:szCs w:val="24"/>
        </w:rPr>
        <w:t>specific audience within the</w:t>
      </w:r>
      <w:r w:rsidR="00343FF8">
        <w:rPr>
          <w:rFonts w:ascii="Arial" w:hAnsi="Arial" w:cs="Arial"/>
          <w:sz w:val="24"/>
          <w:szCs w:val="24"/>
        </w:rPr>
        <w:t>ir</w:t>
      </w:r>
      <w:r w:rsidR="000B3184" w:rsidRPr="000B3184">
        <w:rPr>
          <w:rFonts w:ascii="Arial" w:hAnsi="Arial" w:cs="Arial"/>
          <w:sz w:val="24"/>
          <w:szCs w:val="24"/>
        </w:rPr>
        <w:t xml:space="preserve"> cars </w:t>
      </w:r>
      <w:sdt>
        <w:sdtPr>
          <w:rPr>
            <w:rFonts w:ascii="Arial" w:hAnsi="Arial" w:cs="Arial"/>
            <w:sz w:val="24"/>
            <w:szCs w:val="24"/>
          </w:rPr>
          <w:id w:val="-227229428"/>
          <w:citation/>
        </w:sdtPr>
        <w:sdtContent>
          <w:r w:rsidR="000B3184" w:rsidRPr="000B3184">
            <w:rPr>
              <w:rFonts w:ascii="Arial" w:hAnsi="Arial" w:cs="Arial"/>
              <w:sz w:val="24"/>
              <w:szCs w:val="24"/>
            </w:rPr>
            <w:fldChar w:fldCharType="begin"/>
          </w:r>
          <w:r w:rsidR="000B3184" w:rsidRPr="000B3184">
            <w:rPr>
              <w:rFonts w:ascii="Arial" w:hAnsi="Arial" w:cs="Arial"/>
              <w:sz w:val="24"/>
              <w:szCs w:val="24"/>
            </w:rPr>
            <w:instrText xml:space="preserve"> CITATION Mar19 \l 2057 </w:instrText>
          </w:r>
          <w:r w:rsidR="000B3184" w:rsidRPr="000B3184">
            <w:rPr>
              <w:rFonts w:ascii="Arial" w:hAnsi="Arial" w:cs="Arial"/>
              <w:sz w:val="24"/>
              <w:szCs w:val="24"/>
            </w:rPr>
            <w:fldChar w:fldCharType="separate"/>
          </w:r>
          <w:r w:rsidR="000B3184" w:rsidRPr="000B3184">
            <w:rPr>
              <w:rFonts w:ascii="Arial" w:hAnsi="Arial" w:cs="Arial"/>
              <w:noProof/>
              <w:sz w:val="24"/>
              <w:szCs w:val="24"/>
            </w:rPr>
            <w:t>(Sweney, 2019)</w:t>
          </w:r>
          <w:r w:rsidR="000B3184" w:rsidRPr="000B3184">
            <w:rPr>
              <w:rFonts w:ascii="Arial" w:hAnsi="Arial" w:cs="Arial"/>
              <w:sz w:val="24"/>
              <w:szCs w:val="24"/>
            </w:rPr>
            <w:fldChar w:fldCharType="end"/>
          </w:r>
        </w:sdtContent>
      </w:sdt>
      <w:r w:rsidR="00C354CC">
        <w:rPr>
          <w:rFonts w:ascii="Arial" w:hAnsi="Arial" w:cs="Arial"/>
          <w:sz w:val="24"/>
          <w:szCs w:val="24"/>
        </w:rPr>
        <w:t xml:space="preserve">. </w:t>
      </w:r>
    </w:p>
    <w:p w14:paraId="33C35572" w14:textId="364536E3" w:rsidR="00D03BFB" w:rsidRDefault="00A043AF" w:rsidP="00BF56CD">
      <w:pPr>
        <w:spacing w:line="480" w:lineRule="auto"/>
        <w:rPr>
          <w:rFonts w:ascii="Arial" w:hAnsi="Arial" w:cs="Arial"/>
          <w:sz w:val="24"/>
          <w:szCs w:val="24"/>
        </w:rPr>
      </w:pPr>
      <w:r>
        <w:rPr>
          <w:rFonts w:ascii="Arial" w:hAnsi="Arial" w:cs="Arial"/>
          <w:sz w:val="24"/>
          <w:szCs w:val="24"/>
        </w:rPr>
        <w:t>A di</w:t>
      </w:r>
      <w:r w:rsidR="00254D82">
        <w:rPr>
          <w:rFonts w:ascii="Arial" w:hAnsi="Arial" w:cs="Arial"/>
          <w:sz w:val="24"/>
          <w:szCs w:val="24"/>
        </w:rPr>
        <w:t xml:space="preserve">fferent way of targeting drivers can be seen </w:t>
      </w:r>
      <w:proofErr w:type="gramStart"/>
      <w:r w:rsidR="00254D82">
        <w:rPr>
          <w:rFonts w:ascii="Arial" w:hAnsi="Arial" w:cs="Arial"/>
          <w:sz w:val="24"/>
          <w:szCs w:val="24"/>
        </w:rPr>
        <w:t>through the use of</w:t>
      </w:r>
      <w:proofErr w:type="gramEnd"/>
      <w:r w:rsidR="00254D82">
        <w:rPr>
          <w:rFonts w:ascii="Arial" w:hAnsi="Arial" w:cs="Arial"/>
          <w:sz w:val="24"/>
          <w:szCs w:val="24"/>
        </w:rPr>
        <w:t xml:space="preserve"> driving apps which is a new idea and currently being developed. </w:t>
      </w:r>
      <w:r w:rsidR="00C354CC">
        <w:rPr>
          <w:rFonts w:ascii="Arial" w:hAnsi="Arial" w:cs="Arial"/>
          <w:sz w:val="24"/>
          <w:szCs w:val="24"/>
        </w:rPr>
        <w:t>There has already been collaboration</w:t>
      </w:r>
      <w:r w:rsidR="000B3184" w:rsidRPr="000B3184">
        <w:rPr>
          <w:rFonts w:ascii="Arial" w:hAnsi="Arial" w:cs="Arial"/>
          <w:sz w:val="24"/>
          <w:szCs w:val="24"/>
        </w:rPr>
        <w:t xml:space="preserve"> between Spotify and </w:t>
      </w:r>
      <w:r w:rsidR="00D03BFB" w:rsidRPr="000B3184">
        <w:rPr>
          <w:rFonts w:ascii="Arial" w:hAnsi="Arial" w:cs="Arial"/>
          <w:sz w:val="24"/>
          <w:szCs w:val="24"/>
        </w:rPr>
        <w:t>Waze</w:t>
      </w:r>
      <w:r w:rsidR="000B3184" w:rsidRPr="000B3184">
        <w:rPr>
          <w:rFonts w:ascii="Arial" w:hAnsi="Arial" w:cs="Arial"/>
          <w:sz w:val="24"/>
          <w:szCs w:val="24"/>
        </w:rPr>
        <w:t>, which</w:t>
      </w:r>
      <w:r w:rsidR="00D03BFB" w:rsidRPr="000B3184">
        <w:rPr>
          <w:rFonts w:ascii="Arial" w:hAnsi="Arial" w:cs="Arial"/>
          <w:sz w:val="24"/>
          <w:szCs w:val="24"/>
        </w:rPr>
        <w:t xml:space="preserve"> is a driving app </w:t>
      </w:r>
      <w:r w:rsidR="000B3184" w:rsidRPr="000B3184">
        <w:rPr>
          <w:rFonts w:ascii="Arial" w:hAnsi="Arial" w:cs="Arial"/>
          <w:sz w:val="24"/>
          <w:szCs w:val="24"/>
        </w:rPr>
        <w:t xml:space="preserve">that </w:t>
      </w:r>
      <w:r w:rsidR="00D03BFB" w:rsidRPr="000B3184">
        <w:rPr>
          <w:rFonts w:ascii="Arial" w:hAnsi="Arial" w:cs="Arial"/>
          <w:sz w:val="24"/>
          <w:szCs w:val="24"/>
        </w:rPr>
        <w:t>helps with route planning, car sharing and updates on traffic</w:t>
      </w:r>
      <w:r w:rsidR="00343FF8">
        <w:rPr>
          <w:rFonts w:ascii="Arial" w:hAnsi="Arial" w:cs="Arial"/>
          <w:sz w:val="24"/>
          <w:szCs w:val="24"/>
        </w:rPr>
        <w:t>,</w:t>
      </w:r>
      <w:r w:rsidR="00D03BFB" w:rsidRPr="000B3184">
        <w:rPr>
          <w:rFonts w:ascii="Arial" w:hAnsi="Arial" w:cs="Arial"/>
          <w:sz w:val="24"/>
          <w:szCs w:val="24"/>
        </w:rPr>
        <w:t xml:space="preserve"> with a community of over 115</w:t>
      </w:r>
      <w:r w:rsidR="00343FF8">
        <w:rPr>
          <w:rFonts w:ascii="Arial" w:hAnsi="Arial" w:cs="Arial"/>
          <w:sz w:val="24"/>
          <w:szCs w:val="24"/>
        </w:rPr>
        <w:t xml:space="preserve"> </w:t>
      </w:r>
      <w:r w:rsidR="00D03BFB" w:rsidRPr="000B3184">
        <w:rPr>
          <w:rFonts w:ascii="Arial" w:hAnsi="Arial" w:cs="Arial"/>
          <w:sz w:val="24"/>
          <w:szCs w:val="24"/>
        </w:rPr>
        <w:t>million people.</w:t>
      </w:r>
      <w:r w:rsidR="000B3184" w:rsidRPr="000B3184">
        <w:rPr>
          <w:rFonts w:ascii="Arial" w:hAnsi="Arial" w:cs="Arial"/>
          <w:sz w:val="24"/>
          <w:szCs w:val="24"/>
        </w:rPr>
        <w:t xml:space="preserve"> </w:t>
      </w:r>
      <w:r w:rsidR="009A7D3A">
        <w:rPr>
          <w:rFonts w:ascii="Arial" w:hAnsi="Arial" w:cs="Arial"/>
          <w:sz w:val="24"/>
          <w:szCs w:val="24"/>
        </w:rPr>
        <w:t xml:space="preserve">It could be argued that advertisers are entering this place </w:t>
      </w:r>
      <w:r w:rsidR="00583681">
        <w:rPr>
          <w:rFonts w:ascii="Arial" w:hAnsi="Arial" w:cs="Arial"/>
          <w:sz w:val="24"/>
          <w:szCs w:val="24"/>
        </w:rPr>
        <w:t xml:space="preserve">with </w:t>
      </w:r>
      <w:r w:rsidR="009D4977">
        <w:rPr>
          <w:rFonts w:ascii="Arial" w:hAnsi="Arial" w:cs="Arial"/>
          <w:sz w:val="24"/>
          <w:szCs w:val="24"/>
        </w:rPr>
        <w:t xml:space="preserve">ideas </w:t>
      </w:r>
      <w:r w:rsidR="00C354CC">
        <w:rPr>
          <w:rFonts w:ascii="Arial" w:hAnsi="Arial" w:cs="Arial"/>
          <w:sz w:val="24"/>
          <w:szCs w:val="24"/>
        </w:rPr>
        <w:t>such as that</w:t>
      </w:r>
      <w:r w:rsidR="000B3184" w:rsidRPr="000B3184">
        <w:rPr>
          <w:rFonts w:ascii="Arial" w:hAnsi="Arial" w:cs="Arial"/>
          <w:sz w:val="24"/>
          <w:szCs w:val="24"/>
        </w:rPr>
        <w:t xml:space="preserve"> developed by Waze. </w:t>
      </w:r>
      <w:r w:rsidR="00D03BFB" w:rsidRPr="000B3184">
        <w:rPr>
          <w:rFonts w:ascii="Arial" w:hAnsi="Arial" w:cs="Arial"/>
          <w:sz w:val="24"/>
          <w:szCs w:val="24"/>
        </w:rPr>
        <w:t xml:space="preserve">With advances in technology </w:t>
      </w:r>
      <w:r w:rsidR="003759FE">
        <w:rPr>
          <w:rFonts w:ascii="Arial" w:hAnsi="Arial" w:cs="Arial"/>
          <w:sz w:val="24"/>
          <w:szCs w:val="24"/>
        </w:rPr>
        <w:t xml:space="preserve">and the use of analytics </w:t>
      </w:r>
      <w:r w:rsidR="00D03BFB" w:rsidRPr="000B3184">
        <w:rPr>
          <w:rFonts w:ascii="Arial" w:hAnsi="Arial" w:cs="Arial"/>
          <w:sz w:val="24"/>
          <w:szCs w:val="24"/>
        </w:rPr>
        <w:t>they can produce profiles of people depending on their location and mindset. Based on this information brands can target the right audience at the right time. Waze are currently in the process of developing this idea and</w:t>
      </w:r>
      <w:r w:rsidR="00D03BFB" w:rsidRPr="00B31B06">
        <w:rPr>
          <w:rFonts w:ascii="Arial" w:hAnsi="Arial" w:cs="Arial"/>
          <w:sz w:val="24"/>
          <w:szCs w:val="24"/>
        </w:rPr>
        <w:t xml:space="preserve"> integrating their technology</w:t>
      </w:r>
      <w:r w:rsidR="00C354CC">
        <w:rPr>
          <w:rFonts w:ascii="Arial" w:hAnsi="Arial" w:cs="Arial"/>
          <w:sz w:val="24"/>
          <w:szCs w:val="24"/>
        </w:rPr>
        <w:t>;</w:t>
      </w:r>
      <w:r w:rsidR="00D03BFB" w:rsidRPr="00B31B06">
        <w:rPr>
          <w:rFonts w:ascii="Arial" w:hAnsi="Arial" w:cs="Arial"/>
          <w:sz w:val="24"/>
          <w:szCs w:val="24"/>
        </w:rPr>
        <w:t xml:space="preserve"> they </w:t>
      </w:r>
      <w:r w:rsidR="00D03BFB" w:rsidRPr="00B31B06">
        <w:rPr>
          <w:rFonts w:ascii="Arial" w:hAnsi="Arial" w:cs="Arial"/>
          <w:sz w:val="24"/>
          <w:szCs w:val="24"/>
        </w:rPr>
        <w:lastRenderedPageBreak/>
        <w:t>have interest from companies such as McDonald’s.</w:t>
      </w:r>
      <w:r w:rsidR="00D03BFB">
        <w:rPr>
          <w:rFonts w:ascii="Arial" w:hAnsi="Arial" w:cs="Arial"/>
          <w:sz w:val="24"/>
          <w:szCs w:val="24"/>
        </w:rPr>
        <w:t xml:space="preserve"> With this idea they will initiate </w:t>
      </w:r>
      <w:r w:rsidR="00101637">
        <w:rPr>
          <w:rFonts w:ascii="Arial" w:hAnsi="Arial" w:cs="Arial"/>
          <w:sz w:val="24"/>
          <w:szCs w:val="24"/>
        </w:rPr>
        <w:t>an</w:t>
      </w:r>
      <w:r w:rsidR="00D03BFB">
        <w:rPr>
          <w:rFonts w:ascii="Arial" w:hAnsi="Arial" w:cs="Arial"/>
          <w:sz w:val="24"/>
          <w:szCs w:val="24"/>
        </w:rPr>
        <w:t xml:space="preserve"> unplanned stop to the </w:t>
      </w:r>
      <w:r w:rsidR="00101637">
        <w:rPr>
          <w:rFonts w:ascii="Arial" w:hAnsi="Arial" w:cs="Arial"/>
          <w:sz w:val="24"/>
          <w:szCs w:val="24"/>
        </w:rPr>
        <w:t>user’s</w:t>
      </w:r>
      <w:r w:rsidR="00C354CC">
        <w:rPr>
          <w:rFonts w:ascii="Arial" w:hAnsi="Arial" w:cs="Arial"/>
          <w:sz w:val="24"/>
          <w:szCs w:val="24"/>
        </w:rPr>
        <w:t xml:space="preserve"> journey to places </w:t>
      </w:r>
      <w:r w:rsidR="00BD38EF">
        <w:rPr>
          <w:rFonts w:ascii="Arial" w:hAnsi="Arial" w:cs="Arial"/>
          <w:sz w:val="24"/>
          <w:szCs w:val="24"/>
        </w:rPr>
        <w:t>such as McDonalds</w:t>
      </w:r>
      <w:r w:rsidR="00D03BFB">
        <w:rPr>
          <w:rFonts w:ascii="Arial" w:hAnsi="Arial" w:cs="Arial"/>
          <w:sz w:val="24"/>
          <w:szCs w:val="24"/>
        </w:rPr>
        <w:t xml:space="preserve"> </w:t>
      </w:r>
      <w:r w:rsidR="00BD38EF">
        <w:rPr>
          <w:rFonts w:ascii="Arial" w:hAnsi="Arial" w:cs="Arial"/>
          <w:sz w:val="24"/>
          <w:szCs w:val="24"/>
        </w:rPr>
        <w:t xml:space="preserve">which could expand to other fast food chains </w:t>
      </w:r>
      <w:r w:rsidR="00D03BFB" w:rsidRPr="00B31B06">
        <w:rPr>
          <w:rFonts w:ascii="Arial" w:hAnsi="Arial" w:cs="Arial"/>
          <w:sz w:val="24"/>
          <w:szCs w:val="24"/>
        </w:rPr>
        <w:t>(Clark, 2019)</w:t>
      </w:r>
      <w:r w:rsidR="00C354CC">
        <w:rPr>
          <w:rFonts w:ascii="Arial" w:hAnsi="Arial" w:cs="Arial"/>
          <w:sz w:val="24"/>
          <w:szCs w:val="24"/>
        </w:rPr>
        <w:t>.</w:t>
      </w:r>
    </w:p>
    <w:p w14:paraId="202B7F9A" w14:textId="77777777" w:rsidR="00E92AE8" w:rsidRDefault="00E92AE8" w:rsidP="00BF56CD">
      <w:pPr>
        <w:spacing w:line="480" w:lineRule="auto"/>
        <w:rPr>
          <w:rFonts w:ascii="Arial" w:hAnsi="Arial" w:cs="Arial"/>
          <w:sz w:val="24"/>
          <w:szCs w:val="24"/>
        </w:rPr>
      </w:pPr>
    </w:p>
    <w:p w14:paraId="6B0C85C8" w14:textId="698F8060" w:rsidR="008F6CDE" w:rsidRDefault="00A1246A" w:rsidP="00BF56CD">
      <w:pPr>
        <w:spacing w:line="480" w:lineRule="auto"/>
        <w:rPr>
          <w:rFonts w:ascii="Arial" w:hAnsi="Arial" w:cs="Arial"/>
          <w:sz w:val="24"/>
          <w:szCs w:val="24"/>
        </w:rPr>
      </w:pPr>
      <w:r>
        <w:rPr>
          <w:rFonts w:ascii="Arial" w:hAnsi="Arial" w:cs="Arial"/>
          <w:sz w:val="24"/>
          <w:szCs w:val="24"/>
        </w:rPr>
        <w:t>The second primary approach with relation to space, place and advertising</w:t>
      </w:r>
      <w:r w:rsidR="00C354CC">
        <w:rPr>
          <w:rFonts w:ascii="Arial" w:hAnsi="Arial" w:cs="Arial"/>
          <w:sz w:val="24"/>
          <w:szCs w:val="24"/>
        </w:rPr>
        <w:t xml:space="preserve"> can be seen in </w:t>
      </w:r>
      <w:r w:rsidR="00B01AF3" w:rsidRPr="00C354CC">
        <w:rPr>
          <w:rFonts w:ascii="Arial" w:hAnsi="Arial" w:cs="Arial"/>
          <w:sz w:val="24"/>
          <w:szCs w:val="24"/>
        </w:rPr>
        <w:t>the way</w:t>
      </w:r>
      <w:r w:rsidR="00B01AF3">
        <w:rPr>
          <w:rFonts w:ascii="Arial" w:hAnsi="Arial" w:cs="Arial"/>
          <w:sz w:val="24"/>
          <w:szCs w:val="24"/>
        </w:rPr>
        <w:t xml:space="preserve"> advertisers strategically place adverts in space</w:t>
      </w:r>
      <w:r w:rsidR="009438CC">
        <w:rPr>
          <w:rFonts w:ascii="Arial" w:hAnsi="Arial" w:cs="Arial"/>
          <w:sz w:val="24"/>
          <w:szCs w:val="24"/>
        </w:rPr>
        <w:t>s and places</w:t>
      </w:r>
      <w:r w:rsidR="00B01AF3">
        <w:rPr>
          <w:rFonts w:ascii="Arial" w:hAnsi="Arial" w:cs="Arial"/>
          <w:sz w:val="24"/>
          <w:szCs w:val="24"/>
        </w:rPr>
        <w:t xml:space="preserve"> we live in</w:t>
      </w:r>
      <w:r w:rsidR="009438CC">
        <w:rPr>
          <w:rFonts w:ascii="Arial" w:hAnsi="Arial" w:cs="Arial"/>
          <w:sz w:val="24"/>
          <w:szCs w:val="24"/>
        </w:rPr>
        <w:t>, non-places which we pass through and most recently hyperreality which could arguabl</w:t>
      </w:r>
      <w:r w:rsidR="00C354CC">
        <w:rPr>
          <w:rFonts w:ascii="Arial" w:hAnsi="Arial" w:cs="Arial"/>
          <w:sz w:val="24"/>
          <w:szCs w:val="24"/>
        </w:rPr>
        <w:t>y be</w:t>
      </w:r>
      <w:r w:rsidR="009438CC">
        <w:rPr>
          <w:rFonts w:ascii="Arial" w:hAnsi="Arial" w:cs="Arial"/>
          <w:sz w:val="24"/>
          <w:szCs w:val="24"/>
        </w:rPr>
        <w:t xml:space="preserve"> becoming a place. </w:t>
      </w:r>
    </w:p>
    <w:p w14:paraId="2BD72972" w14:textId="4C61FC73" w:rsidR="00C84A58" w:rsidRDefault="00C84A58" w:rsidP="00BF56CD">
      <w:pPr>
        <w:spacing w:line="480" w:lineRule="auto"/>
        <w:jc w:val="center"/>
        <w:rPr>
          <w:rFonts w:ascii="Arial" w:hAnsi="Arial" w:cs="Arial"/>
          <w:sz w:val="24"/>
          <w:szCs w:val="24"/>
        </w:rPr>
      </w:pPr>
      <w:r>
        <w:rPr>
          <w:noProof/>
          <w:lang w:eastAsia="en-GB"/>
        </w:rPr>
        <w:drawing>
          <wp:inline distT="0" distB="0" distL="0" distR="0" wp14:anchorId="4064ECC0" wp14:editId="05D16024">
            <wp:extent cx="1881737" cy="1791184"/>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08802" cy="1816947"/>
                    </a:xfrm>
                    <a:prstGeom prst="rect">
                      <a:avLst/>
                    </a:prstGeom>
                    <a:noFill/>
                    <a:ln>
                      <a:noFill/>
                    </a:ln>
                  </pic:spPr>
                </pic:pic>
              </a:graphicData>
            </a:graphic>
          </wp:inline>
        </w:drawing>
      </w:r>
    </w:p>
    <w:p w14:paraId="661EAA88" w14:textId="3759DA43" w:rsidR="00C84A58" w:rsidRPr="00D105E6" w:rsidRDefault="00C101E9" w:rsidP="00BF56CD">
      <w:pPr>
        <w:spacing w:line="480" w:lineRule="auto"/>
        <w:jc w:val="center"/>
        <w:rPr>
          <w:rFonts w:ascii="Arial" w:hAnsi="Arial" w:cs="Arial"/>
          <w:sz w:val="20"/>
          <w:szCs w:val="20"/>
        </w:rPr>
      </w:pPr>
      <w:r w:rsidRPr="00D105E6">
        <w:rPr>
          <w:rFonts w:ascii="Arial" w:hAnsi="Arial" w:cs="Arial"/>
          <w:sz w:val="20"/>
          <w:szCs w:val="20"/>
        </w:rPr>
        <w:t>Fig</w:t>
      </w:r>
      <w:r w:rsidR="00136C7A">
        <w:rPr>
          <w:rFonts w:ascii="Arial" w:hAnsi="Arial" w:cs="Arial"/>
          <w:sz w:val="20"/>
          <w:szCs w:val="20"/>
        </w:rPr>
        <w:t>.</w:t>
      </w:r>
      <w:r w:rsidR="009F27E7" w:rsidRPr="00D105E6">
        <w:rPr>
          <w:rFonts w:ascii="Arial" w:hAnsi="Arial" w:cs="Arial"/>
          <w:sz w:val="20"/>
          <w:szCs w:val="20"/>
        </w:rPr>
        <w:t xml:space="preserve"> </w:t>
      </w:r>
      <w:r w:rsidR="006E5682" w:rsidRPr="00D105E6">
        <w:rPr>
          <w:rFonts w:ascii="Arial" w:hAnsi="Arial" w:cs="Arial"/>
          <w:sz w:val="20"/>
          <w:szCs w:val="20"/>
        </w:rPr>
        <w:t>10</w:t>
      </w:r>
      <w:r w:rsidRPr="00D105E6">
        <w:rPr>
          <w:rFonts w:ascii="Arial" w:hAnsi="Arial" w:cs="Arial"/>
          <w:sz w:val="20"/>
          <w:szCs w:val="20"/>
        </w:rPr>
        <w:t xml:space="preserve"> McDonalds Ambient Advertising</w:t>
      </w:r>
    </w:p>
    <w:p w14:paraId="7B1DE9B9" w14:textId="57A677F6" w:rsidR="00C101E9" w:rsidRDefault="00C101E9" w:rsidP="00BF56CD">
      <w:pPr>
        <w:spacing w:line="480" w:lineRule="auto"/>
        <w:rPr>
          <w:rFonts w:ascii="Arial" w:hAnsi="Arial" w:cs="Arial"/>
          <w:sz w:val="24"/>
          <w:szCs w:val="24"/>
        </w:rPr>
      </w:pPr>
      <w:r>
        <w:rPr>
          <w:rFonts w:ascii="Arial" w:hAnsi="Arial" w:cs="Arial"/>
          <w:sz w:val="24"/>
          <w:szCs w:val="24"/>
        </w:rPr>
        <w:t>McDonalds here have taken a zebra crossing which is not a usual advertising space and created a unique advertisement, utilising a location which is not conventionally used for advertising.</w:t>
      </w:r>
      <w:r w:rsidR="00254D82">
        <w:rPr>
          <w:rFonts w:ascii="Arial" w:hAnsi="Arial" w:cs="Arial"/>
          <w:sz w:val="24"/>
          <w:szCs w:val="24"/>
        </w:rPr>
        <w:t xml:space="preserve"> The zebra crossing itself has become the fries in the advertisement</w:t>
      </w:r>
      <w:r>
        <w:rPr>
          <w:rFonts w:ascii="Arial" w:hAnsi="Arial" w:cs="Arial"/>
          <w:sz w:val="24"/>
          <w:szCs w:val="24"/>
        </w:rPr>
        <w:t xml:space="preserve"> </w:t>
      </w:r>
      <w:r w:rsidR="00254D82">
        <w:rPr>
          <w:rFonts w:ascii="Arial" w:hAnsi="Arial" w:cs="Arial"/>
          <w:sz w:val="24"/>
          <w:szCs w:val="24"/>
        </w:rPr>
        <w:t xml:space="preserve">this is embracing the environment in which it has been placed. </w:t>
      </w:r>
      <w:r>
        <w:rPr>
          <w:rFonts w:ascii="Arial" w:hAnsi="Arial" w:cs="Arial"/>
          <w:sz w:val="24"/>
          <w:szCs w:val="24"/>
        </w:rPr>
        <w:t xml:space="preserve">Ambient advertising is being used to create more engaging pieces making more creative use of space-place. </w:t>
      </w:r>
    </w:p>
    <w:p w14:paraId="1840ED54" w14:textId="77777777" w:rsidR="00254D82" w:rsidRDefault="00254D82" w:rsidP="00BF56CD">
      <w:pPr>
        <w:spacing w:line="480" w:lineRule="auto"/>
        <w:rPr>
          <w:rFonts w:ascii="Arial" w:hAnsi="Arial" w:cs="Arial"/>
          <w:b/>
          <w:sz w:val="24"/>
          <w:szCs w:val="24"/>
          <w:u w:val="single"/>
        </w:rPr>
      </w:pPr>
    </w:p>
    <w:p w14:paraId="02A40B02" w14:textId="77777777" w:rsidR="00254D82" w:rsidRDefault="00254D82" w:rsidP="00BF56CD">
      <w:pPr>
        <w:spacing w:line="480" w:lineRule="auto"/>
        <w:rPr>
          <w:rFonts w:ascii="Arial" w:hAnsi="Arial" w:cs="Arial"/>
          <w:b/>
          <w:sz w:val="24"/>
          <w:szCs w:val="24"/>
          <w:u w:val="single"/>
        </w:rPr>
      </w:pPr>
    </w:p>
    <w:p w14:paraId="403DA520" w14:textId="77777777" w:rsidR="00254D82" w:rsidRDefault="00254D82" w:rsidP="00BF56CD">
      <w:pPr>
        <w:spacing w:line="480" w:lineRule="auto"/>
        <w:rPr>
          <w:rFonts w:ascii="Arial" w:hAnsi="Arial" w:cs="Arial"/>
          <w:b/>
          <w:sz w:val="24"/>
          <w:szCs w:val="24"/>
          <w:u w:val="single"/>
        </w:rPr>
      </w:pPr>
    </w:p>
    <w:p w14:paraId="7ECC897F" w14:textId="6A46FBFA" w:rsidR="00987091" w:rsidRPr="008D7DF6" w:rsidRDefault="00987091" w:rsidP="00BF56CD">
      <w:pPr>
        <w:spacing w:line="480" w:lineRule="auto"/>
        <w:rPr>
          <w:rFonts w:ascii="Arial" w:hAnsi="Arial" w:cs="Arial"/>
          <w:b/>
          <w:sz w:val="24"/>
          <w:szCs w:val="24"/>
          <w:u w:val="single"/>
        </w:rPr>
      </w:pPr>
      <w:r w:rsidRPr="008D7DF6">
        <w:rPr>
          <w:rFonts w:ascii="Arial" w:hAnsi="Arial" w:cs="Arial"/>
          <w:b/>
          <w:sz w:val="24"/>
          <w:szCs w:val="24"/>
          <w:u w:val="single"/>
        </w:rPr>
        <w:lastRenderedPageBreak/>
        <w:t>Chapter 3:</w:t>
      </w:r>
      <w:r w:rsidR="00D74366">
        <w:rPr>
          <w:rFonts w:ascii="Arial" w:hAnsi="Arial" w:cs="Arial"/>
          <w:b/>
          <w:sz w:val="24"/>
          <w:szCs w:val="24"/>
          <w:u w:val="single"/>
        </w:rPr>
        <w:t xml:space="preserve"> </w:t>
      </w:r>
      <w:r w:rsidRPr="008D7DF6">
        <w:rPr>
          <w:rFonts w:ascii="Arial" w:hAnsi="Arial" w:cs="Arial"/>
          <w:b/>
          <w:sz w:val="24"/>
          <w:szCs w:val="24"/>
          <w:u w:val="single"/>
        </w:rPr>
        <w:t>Non-Place and advertising techniques</w:t>
      </w:r>
    </w:p>
    <w:p w14:paraId="7A1901DF" w14:textId="14306DB7" w:rsidR="0090626C" w:rsidRDefault="0090626C" w:rsidP="00BF56CD">
      <w:pPr>
        <w:spacing w:line="480" w:lineRule="auto"/>
        <w:rPr>
          <w:rFonts w:ascii="Arial" w:hAnsi="Arial" w:cs="Arial"/>
          <w:sz w:val="24"/>
          <w:szCs w:val="24"/>
        </w:rPr>
      </w:pPr>
      <w:r>
        <w:rPr>
          <w:rFonts w:ascii="Arial" w:hAnsi="Arial" w:cs="Arial"/>
          <w:sz w:val="24"/>
          <w:szCs w:val="24"/>
        </w:rPr>
        <w:t xml:space="preserve">In comparison, outdoor advertising has been on </w:t>
      </w:r>
      <w:r w:rsidR="002A2A73">
        <w:rPr>
          <w:rFonts w:ascii="Arial" w:hAnsi="Arial" w:cs="Arial"/>
          <w:sz w:val="24"/>
          <w:szCs w:val="24"/>
        </w:rPr>
        <w:t xml:space="preserve">the </w:t>
      </w:r>
      <w:r>
        <w:rPr>
          <w:rFonts w:ascii="Arial" w:hAnsi="Arial" w:cs="Arial"/>
          <w:sz w:val="24"/>
          <w:szCs w:val="24"/>
        </w:rPr>
        <w:t>decline</w:t>
      </w:r>
      <w:r w:rsidR="001748C8">
        <w:rPr>
          <w:rFonts w:ascii="Arial" w:hAnsi="Arial" w:cs="Arial"/>
          <w:sz w:val="24"/>
          <w:szCs w:val="24"/>
        </w:rPr>
        <w:t xml:space="preserve"> and has been described as ‘visual pollution’</w:t>
      </w:r>
      <w:r>
        <w:rPr>
          <w:rFonts w:ascii="Arial" w:hAnsi="Arial" w:cs="Arial"/>
          <w:sz w:val="24"/>
          <w:szCs w:val="24"/>
        </w:rPr>
        <w:t xml:space="preserve"> however looking at the statistics, it shows there has been a shift from static outdoor advertisement to digital outdoor advertisement. Digital outdoor advertising increased from 1% of outdoor advertising expenditure to 11% in 2010 and predicted to account for 25% by 2020 </w:t>
      </w:r>
      <w:sdt>
        <w:sdtPr>
          <w:rPr>
            <w:rFonts w:ascii="Arial" w:hAnsi="Arial" w:cs="Arial"/>
            <w:sz w:val="24"/>
            <w:szCs w:val="24"/>
          </w:rPr>
          <w:id w:val="227357899"/>
          <w:citation/>
        </w:sdtPr>
        <w:sdtContent>
          <w:r>
            <w:rPr>
              <w:rFonts w:ascii="Arial" w:hAnsi="Arial" w:cs="Arial"/>
              <w:sz w:val="24"/>
              <w:szCs w:val="24"/>
            </w:rPr>
            <w:fldChar w:fldCharType="begin"/>
          </w:r>
          <w:r>
            <w:rPr>
              <w:rFonts w:ascii="Arial" w:hAnsi="Arial" w:cs="Arial"/>
              <w:sz w:val="24"/>
              <w:szCs w:val="24"/>
            </w:rPr>
            <w:instrText xml:space="preserve"> CITATION Ric14 \l 2057 </w:instrText>
          </w:r>
          <w:r>
            <w:rPr>
              <w:rFonts w:ascii="Arial" w:hAnsi="Arial" w:cs="Arial"/>
              <w:sz w:val="24"/>
              <w:szCs w:val="24"/>
            </w:rPr>
            <w:fldChar w:fldCharType="separate"/>
          </w:r>
          <w:r w:rsidRPr="0068748C">
            <w:rPr>
              <w:rFonts w:ascii="Arial" w:hAnsi="Arial" w:cs="Arial"/>
              <w:noProof/>
              <w:sz w:val="24"/>
              <w:szCs w:val="24"/>
            </w:rPr>
            <w:t>(Warnaby, 2014)</w:t>
          </w:r>
          <w:r>
            <w:rPr>
              <w:rFonts w:ascii="Arial" w:hAnsi="Arial" w:cs="Arial"/>
              <w:sz w:val="24"/>
              <w:szCs w:val="24"/>
            </w:rPr>
            <w:fldChar w:fldCharType="end"/>
          </w:r>
        </w:sdtContent>
      </w:sdt>
      <w:r w:rsidR="00776826">
        <w:rPr>
          <w:rFonts w:ascii="Arial" w:hAnsi="Arial" w:cs="Arial"/>
          <w:sz w:val="24"/>
          <w:szCs w:val="24"/>
        </w:rPr>
        <w:t xml:space="preserve">. </w:t>
      </w:r>
      <w:r>
        <w:rPr>
          <w:rFonts w:ascii="Arial" w:hAnsi="Arial" w:cs="Arial"/>
          <w:sz w:val="24"/>
          <w:szCs w:val="24"/>
        </w:rPr>
        <w:t>The rise in outdoor advertising is possibl</w:t>
      </w:r>
      <w:r w:rsidR="009D4C62">
        <w:rPr>
          <w:rFonts w:ascii="Arial" w:hAnsi="Arial" w:cs="Arial"/>
          <w:sz w:val="24"/>
          <w:szCs w:val="24"/>
        </w:rPr>
        <w:t>y</w:t>
      </w:r>
      <w:r>
        <w:rPr>
          <w:rFonts w:ascii="Arial" w:hAnsi="Arial" w:cs="Arial"/>
          <w:sz w:val="24"/>
          <w:szCs w:val="24"/>
        </w:rPr>
        <w:t xml:space="preserve"> linked to developments in technology</w:t>
      </w:r>
      <w:r w:rsidR="009D4C62">
        <w:rPr>
          <w:rFonts w:ascii="Arial" w:hAnsi="Arial" w:cs="Arial"/>
          <w:sz w:val="24"/>
          <w:szCs w:val="24"/>
        </w:rPr>
        <w:t>,</w:t>
      </w:r>
      <w:r>
        <w:rPr>
          <w:rFonts w:ascii="Arial" w:hAnsi="Arial" w:cs="Arial"/>
          <w:sz w:val="24"/>
          <w:szCs w:val="24"/>
        </w:rPr>
        <w:t xml:space="preserve"> where previously there would have been either a static or rotating prism billboard</w:t>
      </w:r>
      <w:r w:rsidR="009D4C62">
        <w:rPr>
          <w:rFonts w:ascii="Arial" w:hAnsi="Arial" w:cs="Arial"/>
          <w:sz w:val="24"/>
          <w:szCs w:val="24"/>
        </w:rPr>
        <w:t>,</w:t>
      </w:r>
      <w:r>
        <w:rPr>
          <w:rFonts w:ascii="Arial" w:hAnsi="Arial" w:cs="Arial"/>
          <w:sz w:val="24"/>
          <w:szCs w:val="24"/>
        </w:rPr>
        <w:t xml:space="preserve"> there can now be electronic billboard screen. These billboard screens can withstand </w:t>
      </w:r>
      <w:r w:rsidR="009D4C62">
        <w:rPr>
          <w:rFonts w:ascii="Arial" w:hAnsi="Arial" w:cs="Arial"/>
          <w:sz w:val="24"/>
          <w:szCs w:val="24"/>
        </w:rPr>
        <w:t xml:space="preserve">an </w:t>
      </w:r>
      <w:r>
        <w:rPr>
          <w:rFonts w:ascii="Arial" w:hAnsi="Arial" w:cs="Arial"/>
          <w:sz w:val="24"/>
          <w:szCs w:val="24"/>
        </w:rPr>
        <w:t>array of weather conditions and have unlimited capacity to hold adverts</w:t>
      </w:r>
      <w:r w:rsidR="009D4C62">
        <w:rPr>
          <w:rFonts w:ascii="Arial" w:hAnsi="Arial" w:cs="Arial"/>
          <w:sz w:val="24"/>
          <w:szCs w:val="24"/>
        </w:rPr>
        <w:t>,</w:t>
      </w:r>
      <w:r>
        <w:rPr>
          <w:rFonts w:ascii="Arial" w:hAnsi="Arial" w:cs="Arial"/>
          <w:sz w:val="24"/>
          <w:szCs w:val="24"/>
        </w:rPr>
        <w:t xml:space="preserve"> giving more than one brand the opportunity to advertise in the same space. </w:t>
      </w:r>
      <w:r w:rsidR="00776826">
        <w:rPr>
          <w:rFonts w:ascii="Arial" w:hAnsi="Arial" w:cs="Arial"/>
          <w:sz w:val="24"/>
          <w:szCs w:val="24"/>
        </w:rPr>
        <w:t>It could be disputed that billboards are becoming more aesthetically pleasing in a digital focused world and that’s why they are becoming more popular in society</w:t>
      </w:r>
      <w:r w:rsidR="009D4C62">
        <w:rPr>
          <w:rFonts w:ascii="Arial" w:hAnsi="Arial" w:cs="Arial"/>
          <w:sz w:val="24"/>
          <w:szCs w:val="24"/>
        </w:rPr>
        <w:t>,</w:t>
      </w:r>
      <w:r w:rsidR="00776826">
        <w:rPr>
          <w:rFonts w:ascii="Arial" w:hAnsi="Arial" w:cs="Arial"/>
          <w:sz w:val="24"/>
          <w:szCs w:val="24"/>
        </w:rPr>
        <w:t xml:space="preserve"> most recently with the increase of </w:t>
      </w:r>
      <w:proofErr w:type="spellStart"/>
      <w:r w:rsidR="00776826">
        <w:rPr>
          <w:rFonts w:ascii="Arial" w:hAnsi="Arial" w:cs="Arial"/>
          <w:sz w:val="24"/>
          <w:szCs w:val="24"/>
        </w:rPr>
        <w:t>InLinkUK</w:t>
      </w:r>
      <w:proofErr w:type="spellEnd"/>
      <w:r w:rsidR="00776826">
        <w:rPr>
          <w:rFonts w:ascii="Arial" w:hAnsi="Arial" w:cs="Arial"/>
          <w:sz w:val="24"/>
          <w:szCs w:val="24"/>
        </w:rPr>
        <w:t xml:space="preserve"> kiosks which are replacing old telephone booths</w:t>
      </w:r>
      <w:r w:rsidR="009D4C62">
        <w:rPr>
          <w:rFonts w:ascii="Arial" w:hAnsi="Arial" w:cs="Arial"/>
          <w:sz w:val="24"/>
          <w:szCs w:val="24"/>
        </w:rPr>
        <w:t>,</w:t>
      </w:r>
      <w:r w:rsidR="00776826">
        <w:rPr>
          <w:rFonts w:ascii="Arial" w:hAnsi="Arial" w:cs="Arial"/>
          <w:sz w:val="24"/>
          <w:szCs w:val="24"/>
        </w:rPr>
        <w:t xml:space="preserve"> with their multifuncti</w:t>
      </w:r>
      <w:r w:rsidR="009D4C62">
        <w:rPr>
          <w:rFonts w:ascii="Arial" w:hAnsi="Arial" w:cs="Arial"/>
          <w:sz w:val="24"/>
          <w:szCs w:val="24"/>
        </w:rPr>
        <w:t xml:space="preserve">onal features most recognisably </w:t>
      </w:r>
      <w:r w:rsidR="00776826">
        <w:rPr>
          <w:rFonts w:ascii="Arial" w:hAnsi="Arial" w:cs="Arial"/>
          <w:sz w:val="24"/>
          <w:szCs w:val="24"/>
        </w:rPr>
        <w:t xml:space="preserve">the high definition advertisement and public notice screen. </w:t>
      </w:r>
    </w:p>
    <w:p w14:paraId="30992D65" w14:textId="77777777" w:rsidR="00C76803" w:rsidRDefault="00C76803" w:rsidP="00BF56CD">
      <w:pPr>
        <w:spacing w:line="480" w:lineRule="auto"/>
        <w:rPr>
          <w:rFonts w:ascii="Arial" w:hAnsi="Arial" w:cs="Arial"/>
          <w:sz w:val="24"/>
          <w:szCs w:val="24"/>
        </w:rPr>
      </w:pPr>
    </w:p>
    <w:p w14:paraId="5ABAE23A" w14:textId="79FB1673" w:rsidR="008F6CDE" w:rsidRDefault="008F6CDE" w:rsidP="00BF56CD">
      <w:pPr>
        <w:spacing w:line="480" w:lineRule="auto"/>
        <w:rPr>
          <w:rFonts w:ascii="Arial" w:hAnsi="Arial" w:cs="Arial"/>
          <w:sz w:val="24"/>
          <w:szCs w:val="24"/>
        </w:rPr>
      </w:pPr>
      <w:r w:rsidRPr="003D65B4">
        <w:rPr>
          <w:rFonts w:ascii="Arial" w:hAnsi="Arial" w:cs="Arial"/>
          <w:sz w:val="24"/>
          <w:szCs w:val="24"/>
        </w:rPr>
        <w:t xml:space="preserve">In relation to these ideas, there has been innovative to create </w:t>
      </w:r>
      <w:r>
        <w:rPr>
          <w:rFonts w:ascii="Arial" w:hAnsi="Arial" w:cs="Arial"/>
          <w:sz w:val="24"/>
          <w:szCs w:val="24"/>
        </w:rPr>
        <w:t xml:space="preserve">an event that </w:t>
      </w:r>
      <w:r w:rsidRPr="003D65B4">
        <w:rPr>
          <w:rFonts w:ascii="Arial" w:hAnsi="Arial" w:cs="Arial"/>
          <w:sz w:val="24"/>
          <w:szCs w:val="24"/>
        </w:rPr>
        <w:t xml:space="preserve">happen in real life and create human to human conversation. This can be seen in use of non-place in advertisement. One of the key thinkers behind the idea of non-place is Marc Augé </w:t>
      </w:r>
      <w:r>
        <w:rPr>
          <w:rFonts w:ascii="Arial" w:hAnsi="Arial" w:cs="Arial"/>
          <w:sz w:val="24"/>
          <w:szCs w:val="24"/>
        </w:rPr>
        <w:t xml:space="preserve">(1935- ) </w:t>
      </w:r>
      <w:r w:rsidRPr="003D65B4">
        <w:rPr>
          <w:rFonts w:ascii="Arial" w:hAnsi="Arial" w:cs="Arial"/>
          <w:sz w:val="24"/>
          <w:szCs w:val="24"/>
        </w:rPr>
        <w:t xml:space="preserve">is a French anthropologist practical changes to human norms and social interactions within postmodern times </w:t>
      </w:r>
      <w:r>
        <w:rPr>
          <w:rFonts w:ascii="Arial" w:hAnsi="Arial" w:cs="Arial"/>
          <w:sz w:val="24"/>
          <w:szCs w:val="24"/>
        </w:rPr>
        <w:t>and t</w:t>
      </w:r>
      <w:r w:rsidRPr="003D65B4">
        <w:rPr>
          <w:rFonts w:ascii="Arial" w:hAnsi="Arial" w:cs="Arial"/>
          <w:sz w:val="24"/>
          <w:szCs w:val="24"/>
        </w:rPr>
        <w:t xml:space="preserve">he author of ‘Non-Place An Introduction To </w:t>
      </w:r>
      <w:proofErr w:type="spellStart"/>
      <w:r w:rsidRPr="003D65B4">
        <w:rPr>
          <w:rFonts w:ascii="Arial" w:hAnsi="Arial" w:cs="Arial"/>
          <w:sz w:val="24"/>
          <w:szCs w:val="24"/>
        </w:rPr>
        <w:t>Supermodernity</w:t>
      </w:r>
      <w:proofErr w:type="spellEnd"/>
      <w:r w:rsidRPr="003D65B4">
        <w:rPr>
          <w:rFonts w:ascii="Arial" w:hAnsi="Arial" w:cs="Arial"/>
          <w:sz w:val="24"/>
          <w:szCs w:val="24"/>
        </w:rPr>
        <w:t xml:space="preserve">’. </w:t>
      </w:r>
    </w:p>
    <w:p w14:paraId="58699A92" w14:textId="77777777" w:rsidR="00C76803" w:rsidRDefault="00C76803" w:rsidP="00BF56CD">
      <w:pPr>
        <w:spacing w:line="480" w:lineRule="auto"/>
        <w:rPr>
          <w:rFonts w:ascii="Arial" w:hAnsi="Arial" w:cs="Arial"/>
          <w:sz w:val="24"/>
          <w:szCs w:val="24"/>
        </w:rPr>
      </w:pPr>
    </w:p>
    <w:p w14:paraId="4E85AF8C" w14:textId="76E563B7" w:rsidR="008F6CDE" w:rsidRDefault="008F6CDE" w:rsidP="00BF56CD">
      <w:pPr>
        <w:spacing w:line="480" w:lineRule="auto"/>
        <w:rPr>
          <w:rFonts w:ascii="Arial" w:hAnsi="Arial" w:cs="Arial"/>
          <w:sz w:val="24"/>
          <w:szCs w:val="24"/>
        </w:rPr>
      </w:pPr>
      <w:r w:rsidRPr="003D65B4">
        <w:rPr>
          <w:rFonts w:ascii="Arial" w:hAnsi="Arial" w:cs="Arial"/>
          <w:sz w:val="24"/>
          <w:szCs w:val="24"/>
        </w:rPr>
        <w:lastRenderedPageBreak/>
        <w:t>Augé term for non-place for example bus depots and airports no matter how substantial did not give any idea of belonging or sense of ‘place’, Augé idea of non-place suggests that anyone can feel at home in these environments as they are created to be equal the same and different to everyone</w:t>
      </w:r>
      <w:r>
        <w:rPr>
          <w:rFonts w:ascii="Arial" w:hAnsi="Arial" w:cs="Arial"/>
          <w:sz w:val="24"/>
          <w:szCs w:val="24"/>
        </w:rPr>
        <w:t xml:space="preserve"> </w:t>
      </w:r>
      <w:sdt>
        <w:sdtPr>
          <w:rPr>
            <w:rFonts w:ascii="Arial" w:hAnsi="Arial" w:cs="Arial"/>
            <w:sz w:val="24"/>
            <w:szCs w:val="24"/>
          </w:rPr>
          <w:id w:val="675310478"/>
          <w:citation/>
        </w:sdtPr>
        <w:sdtContent>
          <w:r>
            <w:rPr>
              <w:rFonts w:ascii="Arial" w:hAnsi="Arial" w:cs="Arial"/>
              <w:sz w:val="24"/>
              <w:szCs w:val="24"/>
            </w:rPr>
            <w:fldChar w:fldCharType="begin"/>
          </w:r>
          <w:r>
            <w:rPr>
              <w:rFonts w:ascii="Arial" w:hAnsi="Arial" w:cs="Arial"/>
              <w:sz w:val="24"/>
              <w:szCs w:val="24"/>
            </w:rPr>
            <w:instrText xml:space="preserve"> CITATION Mar951 \l 2057 </w:instrText>
          </w:r>
          <w:r>
            <w:rPr>
              <w:rFonts w:ascii="Arial" w:hAnsi="Arial" w:cs="Arial"/>
              <w:sz w:val="24"/>
              <w:szCs w:val="24"/>
            </w:rPr>
            <w:fldChar w:fldCharType="separate"/>
          </w:r>
          <w:r w:rsidRPr="0003445F">
            <w:rPr>
              <w:rFonts w:ascii="Arial" w:hAnsi="Arial" w:cs="Arial"/>
              <w:noProof/>
              <w:sz w:val="24"/>
              <w:szCs w:val="24"/>
            </w:rPr>
            <w:t>(Auge, 1995)</w:t>
          </w:r>
          <w:r>
            <w:rPr>
              <w:rFonts w:ascii="Arial" w:hAnsi="Arial" w:cs="Arial"/>
              <w:sz w:val="24"/>
              <w:szCs w:val="24"/>
            </w:rPr>
            <w:fldChar w:fldCharType="end"/>
          </w:r>
        </w:sdtContent>
      </w:sdt>
      <w:r w:rsidR="00254D82">
        <w:rPr>
          <w:rFonts w:ascii="Arial" w:hAnsi="Arial" w:cs="Arial"/>
          <w:sz w:val="24"/>
          <w:szCs w:val="24"/>
        </w:rPr>
        <w:t xml:space="preserve">. </w:t>
      </w:r>
      <w:r w:rsidRPr="003D65B4">
        <w:rPr>
          <w:rFonts w:ascii="Arial" w:hAnsi="Arial" w:cs="Arial"/>
          <w:sz w:val="24"/>
          <w:szCs w:val="24"/>
        </w:rPr>
        <w:t xml:space="preserve">This can be shown when traveling from one airport in our country of origin to an airport in our destination. The destination airport is both familiar and alien to us, procedures and expectations are the same in these non-places we are coming away from human interaction and becoming hyperreality friendly. </w:t>
      </w:r>
    </w:p>
    <w:p w14:paraId="346E1302" w14:textId="77777777" w:rsidR="00E92AE8" w:rsidRDefault="00E92AE8" w:rsidP="00BF56CD">
      <w:pPr>
        <w:spacing w:line="480" w:lineRule="auto"/>
        <w:rPr>
          <w:rFonts w:ascii="Arial" w:hAnsi="Arial" w:cs="Arial"/>
          <w:sz w:val="24"/>
          <w:szCs w:val="24"/>
        </w:rPr>
      </w:pPr>
    </w:p>
    <w:p w14:paraId="526C7154" w14:textId="668FC464" w:rsidR="00291A0F" w:rsidRDefault="002C5BFC" w:rsidP="00BF56CD">
      <w:pPr>
        <w:spacing w:line="480" w:lineRule="auto"/>
        <w:rPr>
          <w:rFonts w:ascii="Arial" w:hAnsi="Arial" w:cs="Arial"/>
          <w:sz w:val="24"/>
          <w:szCs w:val="24"/>
        </w:rPr>
      </w:pPr>
      <w:r w:rsidRPr="002C5BFC">
        <w:rPr>
          <w:rFonts w:ascii="Arial" w:hAnsi="Arial" w:cs="Arial"/>
          <w:sz w:val="24"/>
          <w:szCs w:val="24"/>
        </w:rPr>
        <w:t xml:space="preserve">It could be considered the reason non-place and </w:t>
      </w:r>
      <w:r>
        <w:rPr>
          <w:rFonts w:ascii="Arial" w:hAnsi="Arial" w:cs="Arial"/>
          <w:sz w:val="24"/>
          <w:szCs w:val="24"/>
        </w:rPr>
        <w:t xml:space="preserve">ambient </w:t>
      </w:r>
      <w:r w:rsidRPr="002C5BFC">
        <w:rPr>
          <w:rFonts w:ascii="Arial" w:hAnsi="Arial" w:cs="Arial"/>
          <w:sz w:val="24"/>
          <w:szCs w:val="24"/>
        </w:rPr>
        <w:t>adverti</w:t>
      </w:r>
      <w:r>
        <w:rPr>
          <w:rFonts w:ascii="Arial" w:hAnsi="Arial" w:cs="Arial"/>
          <w:sz w:val="24"/>
          <w:szCs w:val="24"/>
        </w:rPr>
        <w:t>sing</w:t>
      </w:r>
      <w:r w:rsidRPr="002C5BFC">
        <w:rPr>
          <w:rFonts w:ascii="Arial" w:hAnsi="Arial" w:cs="Arial"/>
          <w:sz w:val="24"/>
          <w:szCs w:val="24"/>
        </w:rPr>
        <w:t xml:space="preserve"> link is because of the </w:t>
      </w:r>
      <w:r>
        <w:rPr>
          <w:rFonts w:ascii="Arial" w:hAnsi="Arial" w:cs="Arial"/>
          <w:sz w:val="24"/>
          <w:szCs w:val="24"/>
        </w:rPr>
        <w:t>free accessible space and the foot flow and the amount of people that could interact with the advertisement.</w:t>
      </w:r>
      <w:r w:rsidR="00342754">
        <w:rPr>
          <w:rFonts w:ascii="Arial" w:hAnsi="Arial" w:cs="Arial"/>
          <w:sz w:val="24"/>
          <w:szCs w:val="24"/>
        </w:rPr>
        <w:t xml:space="preserve"> There are three factors when looking at ambient advertising and the relationship to nonplaces considered in Angela Williams Thesis </w:t>
      </w:r>
      <w:r w:rsidR="00342754">
        <w:rPr>
          <w:rFonts w:ascii="Arial" w:hAnsi="Arial" w:cs="Arial"/>
          <w:i/>
          <w:iCs/>
          <w:sz w:val="24"/>
          <w:szCs w:val="24"/>
        </w:rPr>
        <w:t xml:space="preserve">Ambient Advertising </w:t>
      </w:r>
      <w:r w:rsidR="00342754">
        <w:rPr>
          <w:rFonts w:ascii="Arial" w:hAnsi="Arial" w:cs="Arial"/>
          <w:sz w:val="24"/>
          <w:szCs w:val="24"/>
        </w:rPr>
        <w:t xml:space="preserve">which are Visual Impact, Environmental Impact and Pedestrian Interpretation. </w:t>
      </w:r>
    </w:p>
    <w:p w14:paraId="508A3D7A" w14:textId="77777777" w:rsidR="00C76803" w:rsidRDefault="00C76803" w:rsidP="00C76803">
      <w:pPr>
        <w:spacing w:line="480" w:lineRule="auto"/>
        <w:jc w:val="center"/>
        <w:rPr>
          <w:rFonts w:ascii="Arial" w:hAnsi="Arial" w:cs="Arial"/>
          <w:sz w:val="24"/>
          <w:szCs w:val="24"/>
        </w:rPr>
      </w:pPr>
      <w:r>
        <w:rPr>
          <w:noProof/>
        </w:rPr>
        <w:drawing>
          <wp:inline distT="0" distB="0" distL="0" distR="0" wp14:anchorId="6576B93E" wp14:editId="16AD6B20">
            <wp:extent cx="2190466" cy="1459016"/>
            <wp:effectExtent l="0" t="0" r="635" b="8255"/>
            <wp:docPr id="14" name="Picture 14" descr="ambient advertising guerrilla adver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bient advertising guerrilla advertis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39898" cy="1491942"/>
                    </a:xfrm>
                    <a:prstGeom prst="rect">
                      <a:avLst/>
                    </a:prstGeom>
                    <a:noFill/>
                    <a:ln>
                      <a:noFill/>
                    </a:ln>
                  </pic:spPr>
                </pic:pic>
              </a:graphicData>
            </a:graphic>
          </wp:inline>
        </w:drawing>
      </w:r>
    </w:p>
    <w:p w14:paraId="62655B91" w14:textId="5176D694" w:rsidR="00C76803" w:rsidRPr="00D105E6" w:rsidRDefault="00C76803" w:rsidP="00C76803">
      <w:pPr>
        <w:spacing w:line="480" w:lineRule="auto"/>
        <w:jc w:val="center"/>
        <w:rPr>
          <w:rFonts w:ascii="Arial" w:hAnsi="Arial" w:cs="Arial"/>
          <w:sz w:val="20"/>
          <w:szCs w:val="20"/>
        </w:rPr>
      </w:pPr>
      <w:r w:rsidRPr="00D105E6">
        <w:rPr>
          <w:rFonts w:ascii="Arial" w:hAnsi="Arial" w:cs="Arial"/>
          <w:sz w:val="20"/>
          <w:szCs w:val="20"/>
        </w:rPr>
        <w:t>Fig</w:t>
      </w:r>
      <w:r w:rsidR="00136C7A">
        <w:rPr>
          <w:rFonts w:ascii="Arial" w:hAnsi="Arial" w:cs="Arial"/>
          <w:sz w:val="20"/>
          <w:szCs w:val="20"/>
        </w:rPr>
        <w:t>.</w:t>
      </w:r>
      <w:r w:rsidRPr="00D105E6">
        <w:rPr>
          <w:rFonts w:ascii="Arial" w:hAnsi="Arial" w:cs="Arial"/>
          <w:sz w:val="20"/>
          <w:szCs w:val="20"/>
        </w:rPr>
        <w:t xml:space="preserve"> 11 Ambient BBC World News</w:t>
      </w:r>
    </w:p>
    <w:p w14:paraId="6903C42F" w14:textId="20C794E3" w:rsidR="00C76803" w:rsidRPr="003D65B4" w:rsidRDefault="00C76803" w:rsidP="00BF56CD">
      <w:pPr>
        <w:spacing w:line="480" w:lineRule="auto"/>
        <w:rPr>
          <w:rFonts w:ascii="Arial" w:hAnsi="Arial" w:cs="Arial"/>
          <w:sz w:val="24"/>
          <w:szCs w:val="24"/>
        </w:rPr>
      </w:pPr>
      <w:r w:rsidRPr="00F74255">
        <w:rPr>
          <w:rFonts w:ascii="Arial" w:hAnsi="Arial" w:cs="Arial"/>
          <w:sz w:val="24"/>
          <w:szCs w:val="24"/>
        </w:rPr>
        <w:t>As seen in figure 11 the microphone has been created in giant form</w:t>
      </w:r>
      <w:r w:rsidR="00E92AE8" w:rsidRPr="00F74255">
        <w:rPr>
          <w:rFonts w:ascii="Arial" w:hAnsi="Arial" w:cs="Arial"/>
          <w:sz w:val="24"/>
          <w:szCs w:val="24"/>
        </w:rPr>
        <w:t>,</w:t>
      </w:r>
      <w:r w:rsidR="007C3D8B" w:rsidRPr="00F74255">
        <w:rPr>
          <w:rFonts w:ascii="Arial" w:hAnsi="Arial" w:cs="Arial"/>
          <w:sz w:val="24"/>
          <w:szCs w:val="24"/>
        </w:rPr>
        <w:t xml:space="preserve"> the advertisement has been demonstrated in a dramatic way as it is erupting from the floor </w:t>
      </w:r>
      <w:r w:rsidR="00E92AE8" w:rsidRPr="00F74255">
        <w:rPr>
          <w:rFonts w:ascii="Arial" w:hAnsi="Arial" w:cs="Arial"/>
          <w:sz w:val="24"/>
          <w:szCs w:val="24"/>
        </w:rPr>
        <w:t>of a</w:t>
      </w:r>
      <w:r w:rsidR="007C3D8B" w:rsidRPr="00F74255">
        <w:rPr>
          <w:rFonts w:ascii="Arial" w:hAnsi="Arial" w:cs="Arial"/>
          <w:sz w:val="24"/>
          <w:szCs w:val="24"/>
        </w:rPr>
        <w:t xml:space="preserve"> shopping centre</w:t>
      </w:r>
      <w:r w:rsidR="00F74255" w:rsidRPr="00F74255">
        <w:rPr>
          <w:rFonts w:ascii="Arial" w:hAnsi="Arial" w:cs="Arial"/>
          <w:sz w:val="24"/>
          <w:szCs w:val="24"/>
        </w:rPr>
        <w:t>.</w:t>
      </w:r>
      <w:r w:rsidR="007C3D8B" w:rsidRPr="00F74255">
        <w:rPr>
          <w:rFonts w:ascii="Arial" w:hAnsi="Arial" w:cs="Arial"/>
          <w:sz w:val="24"/>
          <w:szCs w:val="24"/>
        </w:rPr>
        <w:t xml:space="preserve"> </w:t>
      </w:r>
      <w:r w:rsidR="00F74255" w:rsidRPr="00F74255">
        <w:rPr>
          <w:rFonts w:ascii="Arial" w:hAnsi="Arial" w:cs="Arial"/>
          <w:sz w:val="24"/>
          <w:szCs w:val="24"/>
        </w:rPr>
        <w:t>T</w:t>
      </w:r>
      <w:r w:rsidR="007C3D8B" w:rsidRPr="00F74255">
        <w:rPr>
          <w:rFonts w:ascii="Arial" w:hAnsi="Arial" w:cs="Arial"/>
          <w:sz w:val="24"/>
          <w:szCs w:val="24"/>
        </w:rPr>
        <w:t xml:space="preserve">his creates a visual exhibition to be viewed by the </w:t>
      </w:r>
      <w:r w:rsidR="007C3D8B" w:rsidRPr="00F74255">
        <w:rPr>
          <w:rFonts w:ascii="Arial" w:hAnsi="Arial" w:cs="Arial"/>
          <w:sz w:val="24"/>
          <w:szCs w:val="24"/>
        </w:rPr>
        <w:lastRenderedPageBreak/>
        <w:t xml:space="preserve">audience, this defines the Visual Impact. The Environmental Impact can be related to the physical space in which the microphone is taking not only that but how the idea of care is being included with the use of barriers and warning cones. Pedestrians Interpretation is where the advertisement tactics develop as not only do the people with the shopping centre interact with the </w:t>
      </w:r>
      <w:r w:rsidR="00E92AE8" w:rsidRPr="00F74255">
        <w:rPr>
          <w:rFonts w:ascii="Arial" w:hAnsi="Arial" w:cs="Arial"/>
          <w:sz w:val="24"/>
          <w:szCs w:val="24"/>
        </w:rPr>
        <w:t>advertisement,</w:t>
      </w:r>
      <w:r w:rsidR="007C3D8B" w:rsidRPr="00F74255">
        <w:rPr>
          <w:rFonts w:ascii="Arial" w:hAnsi="Arial" w:cs="Arial"/>
          <w:sz w:val="24"/>
          <w:szCs w:val="24"/>
        </w:rPr>
        <w:t xml:space="preserve"> but this is also shared via social media.</w:t>
      </w:r>
    </w:p>
    <w:p w14:paraId="46208AEC" w14:textId="77777777" w:rsidR="002363F1" w:rsidRDefault="002363F1" w:rsidP="00BF56CD">
      <w:pPr>
        <w:spacing w:line="480" w:lineRule="auto"/>
        <w:rPr>
          <w:rFonts w:ascii="Arial" w:hAnsi="Arial" w:cs="Arial"/>
          <w:sz w:val="24"/>
          <w:szCs w:val="24"/>
        </w:rPr>
      </w:pPr>
    </w:p>
    <w:p w14:paraId="25480E4B" w14:textId="4390A16E" w:rsidR="00E92AE8" w:rsidRDefault="008F6CDE" w:rsidP="00BF56CD">
      <w:pPr>
        <w:spacing w:line="480" w:lineRule="auto"/>
        <w:rPr>
          <w:rFonts w:ascii="Arial" w:hAnsi="Arial" w:cs="Arial"/>
          <w:sz w:val="24"/>
          <w:szCs w:val="24"/>
        </w:rPr>
      </w:pPr>
      <w:r w:rsidRPr="003D65B4">
        <w:rPr>
          <w:rFonts w:ascii="Arial" w:hAnsi="Arial" w:cs="Arial"/>
          <w:sz w:val="24"/>
          <w:szCs w:val="24"/>
        </w:rPr>
        <w:t xml:space="preserve">For advertisers these places are prime locations to display advertising as we absorb our surroundings consciously and subconsciously. Augé suggests that the theory of non-place is where people pass through which ‘do not act as localised sites for a </w:t>
      </w:r>
      <w:proofErr w:type="gramStart"/>
      <w:r w:rsidRPr="003D65B4">
        <w:rPr>
          <w:rFonts w:ascii="Arial" w:hAnsi="Arial" w:cs="Arial"/>
          <w:sz w:val="24"/>
          <w:szCs w:val="24"/>
        </w:rPr>
        <w:t>celebrations</w:t>
      </w:r>
      <w:proofErr w:type="gramEnd"/>
      <w:r w:rsidRPr="003D65B4">
        <w:rPr>
          <w:rFonts w:ascii="Arial" w:hAnsi="Arial" w:cs="Arial"/>
          <w:sz w:val="24"/>
          <w:szCs w:val="24"/>
        </w:rPr>
        <w:t xml:space="preserve"> of ‘’real’ culture’ (Phil Hubbard, 2005)</w:t>
      </w:r>
      <w:r w:rsidR="002363F1">
        <w:rPr>
          <w:rFonts w:ascii="Arial" w:hAnsi="Arial" w:cs="Arial"/>
          <w:sz w:val="24"/>
          <w:szCs w:val="24"/>
        </w:rPr>
        <w:t>.</w:t>
      </w:r>
    </w:p>
    <w:p w14:paraId="1E8DC936" w14:textId="77777777" w:rsidR="002363F1" w:rsidRDefault="002363F1" w:rsidP="00BF56CD">
      <w:pPr>
        <w:spacing w:line="480" w:lineRule="auto"/>
        <w:rPr>
          <w:rFonts w:ascii="Arial" w:hAnsi="Arial" w:cs="Arial"/>
          <w:sz w:val="24"/>
          <w:szCs w:val="24"/>
        </w:rPr>
      </w:pPr>
    </w:p>
    <w:p w14:paraId="6968C94A" w14:textId="3EE2FE71" w:rsidR="008F6CDE" w:rsidRPr="00434EAB" w:rsidRDefault="008F6CDE" w:rsidP="00BF56CD">
      <w:pPr>
        <w:spacing w:line="480" w:lineRule="auto"/>
        <w:rPr>
          <w:rFonts w:ascii="Arial" w:hAnsi="Arial" w:cs="Arial"/>
          <w:sz w:val="24"/>
          <w:szCs w:val="24"/>
        </w:rPr>
      </w:pPr>
      <w:r w:rsidRPr="00434EAB">
        <w:rPr>
          <w:rFonts w:ascii="Arial" w:hAnsi="Arial" w:cs="Arial"/>
          <w:sz w:val="24"/>
          <w:szCs w:val="24"/>
        </w:rPr>
        <w:t xml:space="preserve">A common example of non-place advertising can be seen in the London Underground where there is an endless display of posters however this has been developing over the years with advertisers competing in this space to create new interaction for example using the steps and escalators as advertisement locations. </w:t>
      </w:r>
      <w:r>
        <w:rPr>
          <w:rFonts w:ascii="Arial" w:hAnsi="Arial" w:cs="Arial"/>
          <w:sz w:val="24"/>
          <w:szCs w:val="24"/>
        </w:rPr>
        <w:t xml:space="preserve">This has been evolving since the 1990’s as there have been developments in printing and prices have been decreasing making the ability to print anywhere more accessible. The saturation of advertising has perhaps made us more savvy as an audience; therefore, advertisement is now needing to create and experience to become memorable. One of reasons that escalator advertisement is increasing is because of the unique shape and movement of the escalator itself and because it is different it can create an online presence through being shared on social media. In a society where there is a need to share, which advertisers are embracing with the use </w:t>
      </w:r>
      <w:r>
        <w:rPr>
          <w:rFonts w:ascii="Arial" w:hAnsi="Arial" w:cs="Arial"/>
          <w:sz w:val="24"/>
          <w:szCs w:val="24"/>
        </w:rPr>
        <w:lastRenderedPageBreak/>
        <w:t xml:space="preserve">of hashtags on advertisements which can lead on to integrated campaigns </w:t>
      </w:r>
      <w:sdt>
        <w:sdtPr>
          <w:rPr>
            <w:rFonts w:ascii="Arial" w:hAnsi="Arial" w:cs="Arial"/>
            <w:sz w:val="24"/>
            <w:szCs w:val="24"/>
          </w:rPr>
          <w:id w:val="-598437"/>
          <w:citation/>
        </w:sdtPr>
        <w:sdtContent>
          <w:r>
            <w:rPr>
              <w:rFonts w:ascii="Arial" w:hAnsi="Arial" w:cs="Arial"/>
              <w:sz w:val="24"/>
              <w:szCs w:val="24"/>
            </w:rPr>
            <w:fldChar w:fldCharType="begin"/>
          </w:r>
          <w:r>
            <w:rPr>
              <w:rFonts w:ascii="Arial" w:hAnsi="Arial" w:cs="Arial"/>
              <w:sz w:val="24"/>
              <w:szCs w:val="24"/>
            </w:rPr>
            <w:instrText xml:space="preserve"> CITATION Nig19 \l 2057 </w:instrText>
          </w:r>
          <w:r>
            <w:rPr>
              <w:rFonts w:ascii="Arial" w:hAnsi="Arial" w:cs="Arial"/>
              <w:sz w:val="24"/>
              <w:szCs w:val="24"/>
            </w:rPr>
            <w:fldChar w:fldCharType="separate"/>
          </w:r>
          <w:r w:rsidRPr="00434EAB">
            <w:rPr>
              <w:rFonts w:ascii="Arial" w:hAnsi="Arial" w:cs="Arial"/>
              <w:noProof/>
              <w:sz w:val="24"/>
              <w:szCs w:val="24"/>
            </w:rPr>
            <w:t>(Webster, 2019)</w:t>
          </w:r>
          <w:r>
            <w:rPr>
              <w:rFonts w:ascii="Arial" w:hAnsi="Arial" w:cs="Arial"/>
              <w:sz w:val="24"/>
              <w:szCs w:val="24"/>
            </w:rPr>
            <w:fldChar w:fldCharType="end"/>
          </w:r>
        </w:sdtContent>
      </w:sdt>
      <w:r>
        <w:rPr>
          <w:rFonts w:ascii="Arial" w:hAnsi="Arial" w:cs="Arial"/>
          <w:sz w:val="24"/>
          <w:szCs w:val="24"/>
        </w:rPr>
        <w:t>.</w:t>
      </w:r>
    </w:p>
    <w:p w14:paraId="73FEF904" w14:textId="77777777" w:rsidR="008F6CDE" w:rsidRDefault="008F6CDE" w:rsidP="00BF56CD">
      <w:pPr>
        <w:spacing w:line="480" w:lineRule="auto"/>
        <w:jc w:val="center"/>
        <w:rPr>
          <w:rFonts w:ascii="Arial" w:hAnsi="Arial" w:cs="Arial"/>
          <w:sz w:val="24"/>
          <w:szCs w:val="24"/>
          <w:highlight w:val="yellow"/>
        </w:rPr>
      </w:pPr>
      <w:r w:rsidRPr="00970C6F">
        <w:rPr>
          <w:noProof/>
          <w:lang w:eastAsia="en-GB"/>
        </w:rPr>
        <w:drawing>
          <wp:inline distT="0" distB="0" distL="0" distR="0" wp14:anchorId="542A31C0" wp14:editId="71C36D8F">
            <wp:extent cx="2590800" cy="14572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96780" cy="1460654"/>
                    </a:xfrm>
                    <a:prstGeom prst="rect">
                      <a:avLst/>
                    </a:prstGeom>
                  </pic:spPr>
                </pic:pic>
              </a:graphicData>
            </a:graphic>
          </wp:inline>
        </w:drawing>
      </w:r>
    </w:p>
    <w:p w14:paraId="17A40631" w14:textId="7EB5F14D" w:rsidR="008F6CDE" w:rsidRPr="00D105E6" w:rsidRDefault="008F6CDE" w:rsidP="00BF56CD">
      <w:pPr>
        <w:spacing w:line="480" w:lineRule="auto"/>
        <w:jc w:val="center"/>
        <w:rPr>
          <w:rFonts w:ascii="Arial" w:hAnsi="Arial" w:cs="Arial"/>
          <w:sz w:val="20"/>
          <w:szCs w:val="20"/>
        </w:rPr>
      </w:pPr>
      <w:r w:rsidRPr="00D105E6">
        <w:rPr>
          <w:rFonts w:ascii="Arial" w:hAnsi="Arial" w:cs="Arial"/>
          <w:sz w:val="20"/>
          <w:szCs w:val="20"/>
        </w:rPr>
        <w:t>Fig 1</w:t>
      </w:r>
      <w:r w:rsidR="00767D44" w:rsidRPr="00D105E6">
        <w:rPr>
          <w:rFonts w:ascii="Arial" w:hAnsi="Arial" w:cs="Arial"/>
          <w:sz w:val="20"/>
          <w:szCs w:val="20"/>
        </w:rPr>
        <w:t>2</w:t>
      </w:r>
      <w:r w:rsidRPr="00D105E6">
        <w:rPr>
          <w:rFonts w:ascii="Arial" w:hAnsi="Arial" w:cs="Arial"/>
          <w:sz w:val="20"/>
          <w:szCs w:val="20"/>
        </w:rPr>
        <w:t xml:space="preserve"> Coco-Cola escalator example</w:t>
      </w:r>
    </w:p>
    <w:p w14:paraId="0A8E4378" w14:textId="77777777" w:rsidR="008F6CDE" w:rsidRDefault="008F6CDE" w:rsidP="00BF56CD">
      <w:pPr>
        <w:spacing w:line="480" w:lineRule="auto"/>
        <w:rPr>
          <w:rFonts w:ascii="Arial" w:hAnsi="Arial" w:cs="Arial"/>
          <w:sz w:val="24"/>
          <w:szCs w:val="24"/>
          <w:shd w:val="clear" w:color="auto" w:fill="FFFFFF"/>
        </w:rPr>
      </w:pPr>
      <w:r>
        <w:rPr>
          <w:rFonts w:ascii="Arial" w:hAnsi="Arial" w:cs="Arial"/>
          <w:sz w:val="24"/>
          <w:szCs w:val="24"/>
        </w:rPr>
        <w:t xml:space="preserve">In developments to this Transport for London wanted to come away from the posters which are traditional seen on the walls of the escalators and embrace the digital era. The idea </w:t>
      </w:r>
      <w:r w:rsidRPr="005836A8">
        <w:rPr>
          <w:rFonts w:ascii="Arial" w:hAnsi="Arial" w:cs="Arial"/>
          <w:sz w:val="24"/>
          <w:szCs w:val="24"/>
        </w:rPr>
        <w:t xml:space="preserve">which has been developed by </w:t>
      </w:r>
      <w:proofErr w:type="spellStart"/>
      <w:r w:rsidRPr="005836A8">
        <w:rPr>
          <w:rFonts w:ascii="Arial" w:hAnsi="Arial" w:cs="Arial"/>
          <w:sz w:val="24"/>
          <w:szCs w:val="24"/>
          <w:shd w:val="clear" w:color="auto" w:fill="FFFFFF"/>
        </w:rPr>
        <w:t>Exterion</w:t>
      </w:r>
      <w:proofErr w:type="spellEnd"/>
      <w:r w:rsidRPr="005836A8">
        <w:rPr>
          <w:rFonts w:ascii="Arial" w:hAnsi="Arial" w:cs="Arial"/>
          <w:sz w:val="24"/>
          <w:szCs w:val="24"/>
          <w:shd w:val="clear" w:color="auto" w:fill="FFFFFF"/>
        </w:rPr>
        <w:t xml:space="preserve"> Media and Bournemouth University</w:t>
      </w:r>
      <w:r>
        <w:rPr>
          <w:rFonts w:ascii="Arial" w:hAnsi="Arial" w:cs="Arial"/>
          <w:sz w:val="24"/>
          <w:szCs w:val="24"/>
          <w:shd w:val="clear" w:color="auto" w:fill="FFFFFF"/>
        </w:rPr>
        <w:t xml:space="preserve"> and revealed earlier this year are digital escalator panels. In a non-place which previously could have been considered static and limiting to advertisers the full motion digital ribbon is now open for more creative ideas to be executed </w:t>
      </w:r>
      <w:sdt>
        <w:sdtPr>
          <w:rPr>
            <w:rFonts w:ascii="Arial" w:hAnsi="Arial" w:cs="Arial"/>
            <w:sz w:val="24"/>
            <w:szCs w:val="24"/>
            <w:shd w:val="clear" w:color="auto" w:fill="FFFFFF"/>
          </w:rPr>
          <w:id w:val="1043558791"/>
          <w:citation/>
        </w:sdtPr>
        <w:sdtContent>
          <w:r>
            <w:rPr>
              <w:rFonts w:ascii="Arial" w:hAnsi="Arial" w:cs="Arial"/>
              <w:sz w:val="24"/>
              <w:szCs w:val="24"/>
              <w:shd w:val="clear" w:color="auto" w:fill="FFFFFF"/>
            </w:rPr>
            <w:fldChar w:fldCharType="begin"/>
          </w:r>
          <w:r>
            <w:rPr>
              <w:rFonts w:ascii="Arial" w:hAnsi="Arial" w:cs="Arial"/>
              <w:sz w:val="24"/>
              <w:szCs w:val="24"/>
              <w:shd w:val="clear" w:color="auto" w:fill="FFFFFF"/>
            </w:rPr>
            <w:instrText xml:space="preserve"> CITATION Imo19 \l 2057 </w:instrText>
          </w:r>
          <w:r>
            <w:rPr>
              <w:rFonts w:ascii="Arial" w:hAnsi="Arial" w:cs="Arial"/>
              <w:sz w:val="24"/>
              <w:szCs w:val="24"/>
              <w:shd w:val="clear" w:color="auto" w:fill="FFFFFF"/>
            </w:rPr>
            <w:fldChar w:fldCharType="separate"/>
          </w:r>
          <w:r w:rsidRPr="005836A8">
            <w:rPr>
              <w:rFonts w:ascii="Arial" w:hAnsi="Arial" w:cs="Arial"/>
              <w:noProof/>
              <w:sz w:val="24"/>
              <w:szCs w:val="24"/>
              <w:shd w:val="clear" w:color="auto" w:fill="FFFFFF"/>
            </w:rPr>
            <w:t>(Watson, 2019)</w:t>
          </w:r>
          <w:r>
            <w:rPr>
              <w:rFonts w:ascii="Arial" w:hAnsi="Arial" w:cs="Arial"/>
              <w:sz w:val="24"/>
              <w:szCs w:val="24"/>
              <w:shd w:val="clear" w:color="auto" w:fill="FFFFFF"/>
            </w:rPr>
            <w:fldChar w:fldCharType="end"/>
          </w:r>
        </w:sdtContent>
      </w:sdt>
      <w:r>
        <w:rPr>
          <w:rFonts w:ascii="Arial" w:hAnsi="Arial" w:cs="Arial"/>
          <w:sz w:val="24"/>
          <w:szCs w:val="24"/>
          <w:shd w:val="clear" w:color="auto" w:fill="FFFFFF"/>
        </w:rPr>
        <w:t>.</w:t>
      </w:r>
    </w:p>
    <w:p w14:paraId="0EBF18E1" w14:textId="77777777" w:rsidR="008F6CDE" w:rsidRPr="00C66FC5" w:rsidRDefault="008F6CDE" w:rsidP="00BF56CD">
      <w:pPr>
        <w:spacing w:line="480" w:lineRule="auto"/>
        <w:jc w:val="center"/>
        <w:rPr>
          <w:rFonts w:ascii="Arial" w:hAnsi="Arial" w:cs="Arial"/>
          <w:sz w:val="24"/>
          <w:szCs w:val="24"/>
        </w:rPr>
      </w:pPr>
      <w:r>
        <w:rPr>
          <w:noProof/>
          <w:lang w:eastAsia="en-GB"/>
        </w:rPr>
        <w:drawing>
          <wp:inline distT="0" distB="0" distL="0" distR="0" wp14:anchorId="714F0CD8" wp14:editId="00ACAB17">
            <wp:extent cx="2658631" cy="1329316"/>
            <wp:effectExtent l="0" t="0" r="889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72083" cy="1336042"/>
                    </a:xfrm>
                    <a:prstGeom prst="rect">
                      <a:avLst/>
                    </a:prstGeom>
                    <a:noFill/>
                    <a:ln>
                      <a:noFill/>
                    </a:ln>
                  </pic:spPr>
                </pic:pic>
              </a:graphicData>
            </a:graphic>
          </wp:inline>
        </w:drawing>
      </w:r>
    </w:p>
    <w:p w14:paraId="20EDB80F" w14:textId="3FF5B648" w:rsidR="008F6CDE" w:rsidRPr="00D105E6" w:rsidRDefault="00350C29" w:rsidP="00BF56CD">
      <w:pPr>
        <w:spacing w:line="480" w:lineRule="auto"/>
        <w:jc w:val="center"/>
        <w:rPr>
          <w:rFonts w:ascii="Arial" w:hAnsi="Arial" w:cs="Arial"/>
          <w:sz w:val="20"/>
          <w:szCs w:val="20"/>
        </w:rPr>
      </w:pPr>
      <w:r w:rsidRPr="00D105E6">
        <w:rPr>
          <w:rFonts w:ascii="Arial" w:hAnsi="Arial" w:cs="Arial"/>
          <w:sz w:val="20"/>
          <w:szCs w:val="20"/>
        </w:rPr>
        <w:t>Fig</w:t>
      </w:r>
      <w:r w:rsidR="00136C7A">
        <w:rPr>
          <w:rFonts w:ascii="Arial" w:hAnsi="Arial" w:cs="Arial"/>
          <w:sz w:val="20"/>
          <w:szCs w:val="20"/>
        </w:rPr>
        <w:t>.</w:t>
      </w:r>
      <w:r w:rsidRPr="00D105E6">
        <w:rPr>
          <w:rFonts w:ascii="Arial" w:hAnsi="Arial" w:cs="Arial"/>
          <w:sz w:val="20"/>
          <w:szCs w:val="20"/>
        </w:rPr>
        <w:t xml:space="preserve"> 1</w:t>
      </w:r>
      <w:r w:rsidR="00767D44" w:rsidRPr="00D105E6">
        <w:rPr>
          <w:rFonts w:ascii="Arial" w:hAnsi="Arial" w:cs="Arial"/>
          <w:sz w:val="20"/>
          <w:szCs w:val="20"/>
        </w:rPr>
        <w:t>3</w:t>
      </w:r>
      <w:r w:rsidRPr="00D105E6">
        <w:rPr>
          <w:rFonts w:ascii="Arial" w:hAnsi="Arial" w:cs="Arial"/>
          <w:sz w:val="20"/>
          <w:szCs w:val="20"/>
        </w:rPr>
        <w:t>: Ribbon banner screens</w:t>
      </w:r>
    </w:p>
    <w:p w14:paraId="6C4F42C3" w14:textId="77777777" w:rsidR="00E92AE8" w:rsidRDefault="00E92AE8" w:rsidP="00987091">
      <w:pPr>
        <w:spacing w:line="480" w:lineRule="auto"/>
        <w:rPr>
          <w:rFonts w:ascii="Arial" w:hAnsi="Arial" w:cs="Arial"/>
          <w:b/>
          <w:sz w:val="24"/>
          <w:szCs w:val="24"/>
          <w:u w:val="single"/>
        </w:rPr>
      </w:pPr>
    </w:p>
    <w:p w14:paraId="7117E377" w14:textId="77777777" w:rsidR="00254D82" w:rsidRDefault="00254D82" w:rsidP="00987091">
      <w:pPr>
        <w:spacing w:line="480" w:lineRule="auto"/>
        <w:rPr>
          <w:rFonts w:ascii="Arial" w:hAnsi="Arial" w:cs="Arial"/>
          <w:b/>
          <w:sz w:val="24"/>
          <w:szCs w:val="24"/>
          <w:u w:val="single"/>
        </w:rPr>
      </w:pPr>
    </w:p>
    <w:p w14:paraId="521F28E7" w14:textId="77777777" w:rsidR="00254D82" w:rsidRDefault="00254D82" w:rsidP="00987091">
      <w:pPr>
        <w:spacing w:line="480" w:lineRule="auto"/>
        <w:rPr>
          <w:rFonts w:ascii="Arial" w:hAnsi="Arial" w:cs="Arial"/>
          <w:b/>
          <w:sz w:val="24"/>
          <w:szCs w:val="24"/>
          <w:u w:val="single"/>
        </w:rPr>
      </w:pPr>
    </w:p>
    <w:p w14:paraId="732F84AF" w14:textId="1070F7E5" w:rsidR="00987091" w:rsidRDefault="00987091" w:rsidP="00987091">
      <w:pPr>
        <w:spacing w:line="480" w:lineRule="auto"/>
        <w:rPr>
          <w:rFonts w:ascii="Arial" w:hAnsi="Arial" w:cs="Arial"/>
          <w:b/>
          <w:sz w:val="24"/>
          <w:szCs w:val="24"/>
          <w:u w:val="single"/>
        </w:rPr>
      </w:pPr>
      <w:r w:rsidRPr="008D7DF6">
        <w:rPr>
          <w:rFonts w:ascii="Arial" w:hAnsi="Arial" w:cs="Arial"/>
          <w:b/>
          <w:sz w:val="24"/>
          <w:szCs w:val="24"/>
          <w:u w:val="single"/>
        </w:rPr>
        <w:lastRenderedPageBreak/>
        <w:t>Chapter 4: Hyperreality and its role within advertising</w:t>
      </w:r>
    </w:p>
    <w:p w14:paraId="7ACAE518" w14:textId="77777777" w:rsidR="00254D82" w:rsidRDefault="00254D82" w:rsidP="00254D82">
      <w:pPr>
        <w:spacing w:line="480" w:lineRule="auto"/>
        <w:rPr>
          <w:rFonts w:ascii="Arial" w:hAnsi="Arial" w:cs="Arial"/>
          <w:sz w:val="24"/>
          <w:szCs w:val="24"/>
        </w:rPr>
      </w:pPr>
      <w:r>
        <w:rPr>
          <w:rFonts w:ascii="Arial" w:hAnsi="Arial" w:cs="Arial"/>
          <w:sz w:val="24"/>
          <w:szCs w:val="24"/>
        </w:rPr>
        <w:t xml:space="preserve">Now ‘place’ can be extended beyond even the physical and the hyperreality we inhabit on our phones and the internet. Mobile marketing has transformed advertising; smartphones fall under the ‘always connected category’ and this is not lost on advertisers, who have identified it is a good marketing tool particularly with the youth </w:t>
      </w:r>
      <w:sdt>
        <w:sdtPr>
          <w:rPr>
            <w:rFonts w:ascii="Arial" w:hAnsi="Arial" w:cs="Arial"/>
            <w:sz w:val="24"/>
            <w:szCs w:val="24"/>
          </w:rPr>
          <w:id w:val="-533572102"/>
          <w:citation/>
        </w:sdtPr>
        <w:sdtContent>
          <w:r>
            <w:rPr>
              <w:rFonts w:ascii="Arial" w:hAnsi="Arial" w:cs="Arial"/>
              <w:sz w:val="24"/>
              <w:szCs w:val="24"/>
            </w:rPr>
            <w:fldChar w:fldCharType="begin"/>
          </w:r>
          <w:r>
            <w:rPr>
              <w:rFonts w:ascii="Arial" w:hAnsi="Arial" w:cs="Arial"/>
              <w:sz w:val="24"/>
              <w:szCs w:val="24"/>
            </w:rPr>
            <w:instrText xml:space="preserve"> CITATION Chr13 \l 2057 </w:instrText>
          </w:r>
          <w:r>
            <w:rPr>
              <w:rFonts w:ascii="Arial" w:hAnsi="Arial" w:cs="Arial"/>
              <w:sz w:val="24"/>
              <w:szCs w:val="24"/>
            </w:rPr>
            <w:fldChar w:fldCharType="separate"/>
          </w:r>
          <w:r w:rsidRPr="00A200C7">
            <w:rPr>
              <w:rFonts w:ascii="Arial" w:hAnsi="Arial" w:cs="Arial"/>
              <w:noProof/>
              <w:sz w:val="24"/>
              <w:szCs w:val="24"/>
            </w:rPr>
            <w:t>(Francesco, 2013)</w:t>
          </w:r>
          <w:r>
            <w:rPr>
              <w:rFonts w:ascii="Arial" w:hAnsi="Arial" w:cs="Arial"/>
              <w:sz w:val="24"/>
              <w:szCs w:val="24"/>
            </w:rPr>
            <w:fldChar w:fldCharType="end"/>
          </w:r>
        </w:sdtContent>
      </w:sdt>
      <w:r>
        <w:rPr>
          <w:rFonts w:ascii="Arial" w:hAnsi="Arial" w:cs="Arial"/>
          <w:sz w:val="24"/>
          <w:szCs w:val="24"/>
        </w:rPr>
        <w:t xml:space="preserve">. </w:t>
      </w:r>
    </w:p>
    <w:p w14:paraId="77B5C294" w14:textId="77777777" w:rsidR="00254D82" w:rsidRDefault="00254D82" w:rsidP="00BF56CD">
      <w:pPr>
        <w:spacing w:line="480" w:lineRule="auto"/>
        <w:rPr>
          <w:rFonts w:ascii="Arial" w:hAnsi="Arial" w:cs="Arial"/>
          <w:sz w:val="24"/>
          <w:szCs w:val="24"/>
        </w:rPr>
      </w:pPr>
    </w:p>
    <w:p w14:paraId="6C3239E0" w14:textId="54C3D456" w:rsidR="00085EE5" w:rsidRPr="009D4C62" w:rsidRDefault="009D4977" w:rsidP="00BF56CD">
      <w:pPr>
        <w:spacing w:line="480" w:lineRule="auto"/>
        <w:rPr>
          <w:color w:val="FF0000"/>
        </w:rPr>
      </w:pPr>
      <w:r w:rsidRPr="00E67BA2">
        <w:rPr>
          <w:rFonts w:ascii="Arial" w:hAnsi="Arial" w:cs="Arial"/>
          <w:sz w:val="24"/>
          <w:szCs w:val="24"/>
        </w:rPr>
        <w:t>Hyperreality is the idea t</w:t>
      </w:r>
      <w:r w:rsidR="009D4C62">
        <w:rPr>
          <w:rFonts w:ascii="Arial" w:hAnsi="Arial" w:cs="Arial"/>
          <w:sz w:val="24"/>
          <w:szCs w:val="24"/>
        </w:rPr>
        <w:t>hat simulations and artificial</w:t>
      </w:r>
      <w:r w:rsidRPr="00E67BA2">
        <w:rPr>
          <w:rFonts w:ascii="Arial" w:hAnsi="Arial" w:cs="Arial"/>
          <w:sz w:val="24"/>
          <w:szCs w:val="24"/>
        </w:rPr>
        <w:t xml:space="preserve"> inventions are becoming a ‘real life’ existence in </w:t>
      </w:r>
      <w:r w:rsidR="009D4C62">
        <w:rPr>
          <w:rFonts w:ascii="Arial" w:hAnsi="Arial" w:cs="Arial"/>
          <w:sz w:val="24"/>
          <w:szCs w:val="24"/>
        </w:rPr>
        <w:t xml:space="preserve">the </w:t>
      </w:r>
      <w:r w:rsidRPr="00E67BA2">
        <w:rPr>
          <w:rFonts w:ascii="Arial" w:hAnsi="Arial" w:cs="Arial"/>
          <w:sz w:val="24"/>
          <w:szCs w:val="24"/>
        </w:rPr>
        <w:t>physical world,</w:t>
      </w:r>
      <w:r w:rsidR="00E67BA2" w:rsidRPr="00E67BA2">
        <w:rPr>
          <w:rFonts w:ascii="Arial" w:hAnsi="Arial" w:cs="Arial"/>
          <w:sz w:val="24"/>
          <w:szCs w:val="24"/>
        </w:rPr>
        <w:t xml:space="preserve"> </w:t>
      </w:r>
      <w:r w:rsidR="00E67BA2">
        <w:rPr>
          <w:rFonts w:ascii="Arial" w:hAnsi="Arial" w:cs="Arial"/>
          <w:sz w:val="24"/>
          <w:szCs w:val="24"/>
        </w:rPr>
        <w:t>with h</w:t>
      </w:r>
      <w:r w:rsidR="009D4C62">
        <w:rPr>
          <w:rFonts w:ascii="Arial" w:hAnsi="Arial" w:cs="Arial"/>
          <w:sz w:val="24"/>
          <w:szCs w:val="24"/>
        </w:rPr>
        <w:t xml:space="preserve">yperreality having many traits </w:t>
      </w:r>
      <w:r w:rsidR="00E67BA2">
        <w:rPr>
          <w:rFonts w:ascii="Arial" w:hAnsi="Arial" w:cs="Arial"/>
          <w:sz w:val="24"/>
          <w:szCs w:val="24"/>
        </w:rPr>
        <w:t>o</w:t>
      </w:r>
      <w:r w:rsidR="009D4C62">
        <w:rPr>
          <w:rFonts w:ascii="Arial" w:hAnsi="Arial" w:cs="Arial"/>
          <w:sz w:val="24"/>
          <w:szCs w:val="24"/>
        </w:rPr>
        <w:t>f</w:t>
      </w:r>
      <w:r w:rsidR="00E67BA2">
        <w:rPr>
          <w:rFonts w:ascii="Arial" w:hAnsi="Arial" w:cs="Arial"/>
          <w:sz w:val="24"/>
          <w:szCs w:val="24"/>
        </w:rPr>
        <w:t xml:space="preserve"> the real that it possibly creates this idea of</w:t>
      </w:r>
      <w:r w:rsidR="009D4C62">
        <w:rPr>
          <w:rFonts w:ascii="Arial" w:hAnsi="Arial" w:cs="Arial"/>
          <w:sz w:val="24"/>
          <w:szCs w:val="24"/>
        </w:rPr>
        <w:t>,</w:t>
      </w:r>
      <w:r w:rsidR="00E67BA2">
        <w:rPr>
          <w:rFonts w:ascii="Arial" w:hAnsi="Arial" w:cs="Arial"/>
          <w:sz w:val="24"/>
          <w:szCs w:val="24"/>
        </w:rPr>
        <w:t xml:space="preserve"> ‘more real than real’</w:t>
      </w:r>
      <w:r w:rsidRPr="00E67BA2">
        <w:rPr>
          <w:rFonts w:ascii="Arial" w:hAnsi="Arial" w:cs="Arial"/>
          <w:sz w:val="24"/>
          <w:szCs w:val="24"/>
        </w:rPr>
        <w:t>. This is where technolog</w:t>
      </w:r>
      <w:r w:rsidR="009D4C62">
        <w:rPr>
          <w:rFonts w:ascii="Arial" w:hAnsi="Arial" w:cs="Arial"/>
          <w:sz w:val="24"/>
          <w:szCs w:val="24"/>
        </w:rPr>
        <w:t>y is possibly</w:t>
      </w:r>
      <w:r w:rsidR="003912B8" w:rsidRPr="00E67BA2">
        <w:rPr>
          <w:rFonts w:ascii="Arial" w:hAnsi="Arial" w:cs="Arial"/>
          <w:sz w:val="24"/>
          <w:szCs w:val="24"/>
        </w:rPr>
        <w:t xml:space="preserve"> stepping over moral and ethical lines to create the ‘real life’ experience. A key thinker of this idea is Jean Baudrillard</w:t>
      </w:r>
      <w:r w:rsidR="00E67BA2" w:rsidRPr="00E67BA2">
        <w:rPr>
          <w:rFonts w:ascii="Arial" w:hAnsi="Arial" w:cs="Arial"/>
          <w:sz w:val="24"/>
          <w:szCs w:val="24"/>
        </w:rPr>
        <w:t xml:space="preserve"> (</w:t>
      </w:r>
      <w:r w:rsidR="00E67BA2" w:rsidRPr="00E67BA2">
        <w:rPr>
          <w:rStyle w:val="lrzxr"/>
          <w:rFonts w:ascii="Arial" w:hAnsi="Arial" w:cs="Arial"/>
          <w:color w:val="222222"/>
          <w:sz w:val="24"/>
          <w:szCs w:val="24"/>
        </w:rPr>
        <w:t>1929</w:t>
      </w:r>
      <w:r w:rsidR="00E67BA2" w:rsidRPr="00E67BA2">
        <w:rPr>
          <w:rFonts w:ascii="Arial" w:hAnsi="Arial" w:cs="Arial"/>
          <w:color w:val="222222"/>
          <w:sz w:val="24"/>
          <w:szCs w:val="24"/>
        </w:rPr>
        <w:t>-</w:t>
      </w:r>
      <w:r w:rsidR="00E67BA2" w:rsidRPr="00E67BA2">
        <w:rPr>
          <w:rStyle w:val="lrzxr"/>
          <w:rFonts w:ascii="Arial" w:hAnsi="Arial" w:cs="Arial"/>
          <w:color w:val="222222"/>
          <w:sz w:val="24"/>
          <w:szCs w:val="24"/>
        </w:rPr>
        <w:t>2007)</w:t>
      </w:r>
      <w:r w:rsidR="009D4C62">
        <w:rPr>
          <w:rStyle w:val="lrzxr"/>
          <w:rFonts w:ascii="Arial" w:hAnsi="Arial" w:cs="Arial"/>
          <w:color w:val="222222"/>
          <w:sz w:val="24"/>
          <w:szCs w:val="24"/>
        </w:rPr>
        <w:t>,</w:t>
      </w:r>
      <w:r w:rsidR="004C66E2" w:rsidRPr="004C66E2">
        <w:rPr>
          <w:rFonts w:ascii="Arial" w:hAnsi="Arial" w:cs="Arial"/>
          <w:sz w:val="24"/>
          <w:szCs w:val="24"/>
        </w:rPr>
        <w:t xml:space="preserve"> a French sociologist, philosopher and cultural theorist, whos</w:t>
      </w:r>
      <w:r w:rsidR="009D4C62">
        <w:rPr>
          <w:rFonts w:ascii="Arial" w:hAnsi="Arial" w:cs="Arial"/>
          <w:sz w:val="24"/>
          <w:szCs w:val="24"/>
        </w:rPr>
        <w:t>e</w:t>
      </w:r>
      <w:r w:rsidR="004C66E2" w:rsidRPr="004C66E2">
        <w:rPr>
          <w:rFonts w:ascii="Arial" w:hAnsi="Arial" w:cs="Arial"/>
          <w:sz w:val="24"/>
          <w:szCs w:val="24"/>
        </w:rPr>
        <w:t xml:space="preserve"> main </w:t>
      </w:r>
      <w:r w:rsidR="009D4C62">
        <w:rPr>
          <w:rFonts w:ascii="Arial" w:hAnsi="Arial" w:cs="Arial"/>
          <w:sz w:val="24"/>
          <w:szCs w:val="24"/>
        </w:rPr>
        <w:t>theory</w:t>
      </w:r>
      <w:r w:rsidR="004C66E2" w:rsidRPr="004C66E2">
        <w:rPr>
          <w:rFonts w:ascii="Arial" w:hAnsi="Arial" w:cs="Arial"/>
          <w:sz w:val="24"/>
          <w:szCs w:val="24"/>
        </w:rPr>
        <w:t xml:space="preserve"> </w:t>
      </w:r>
      <w:r w:rsidR="009D4C62">
        <w:rPr>
          <w:rFonts w:ascii="Arial" w:hAnsi="Arial" w:cs="Arial"/>
          <w:sz w:val="24"/>
          <w:szCs w:val="24"/>
        </w:rPr>
        <w:t>revolves around</w:t>
      </w:r>
      <w:r w:rsidR="004C66E2" w:rsidRPr="004C66E2">
        <w:rPr>
          <w:rFonts w:ascii="Arial" w:hAnsi="Arial" w:cs="Arial"/>
          <w:sz w:val="24"/>
          <w:szCs w:val="24"/>
        </w:rPr>
        <w:t xml:space="preserve"> virtual and real space being an important part of social concepts. </w:t>
      </w:r>
      <w:r w:rsidR="009D4C62">
        <w:rPr>
          <w:rFonts w:ascii="Arial" w:hAnsi="Arial" w:cs="Arial"/>
          <w:sz w:val="24"/>
          <w:szCs w:val="24"/>
        </w:rPr>
        <w:t>He</w:t>
      </w:r>
      <w:r w:rsidR="00E67BA2">
        <w:rPr>
          <w:rFonts w:ascii="Arial" w:hAnsi="Arial" w:cs="Arial"/>
          <w:sz w:val="24"/>
          <w:szCs w:val="24"/>
        </w:rPr>
        <w:t xml:space="preserve"> refers to himself as a ‘fatal’ theorist </w:t>
      </w:r>
      <w:sdt>
        <w:sdtPr>
          <w:rPr>
            <w:rFonts w:ascii="Arial" w:hAnsi="Arial" w:cs="Arial"/>
            <w:sz w:val="24"/>
            <w:szCs w:val="24"/>
          </w:rPr>
          <w:id w:val="-1784884575"/>
          <w:citation/>
        </w:sdtPr>
        <w:sdtContent>
          <w:r w:rsidR="00E67BA2">
            <w:rPr>
              <w:rFonts w:ascii="Arial" w:hAnsi="Arial" w:cs="Arial"/>
              <w:sz w:val="24"/>
              <w:szCs w:val="24"/>
            </w:rPr>
            <w:fldChar w:fldCharType="begin"/>
          </w:r>
          <w:r w:rsidR="00E67BA2">
            <w:rPr>
              <w:rFonts w:ascii="Arial" w:hAnsi="Arial" w:cs="Arial"/>
              <w:sz w:val="24"/>
              <w:szCs w:val="24"/>
            </w:rPr>
            <w:instrText xml:space="preserve"> CITATION Phi04 \l 2057 </w:instrText>
          </w:r>
          <w:r w:rsidR="00E67BA2">
            <w:rPr>
              <w:rFonts w:ascii="Arial" w:hAnsi="Arial" w:cs="Arial"/>
              <w:sz w:val="24"/>
              <w:szCs w:val="24"/>
            </w:rPr>
            <w:fldChar w:fldCharType="separate"/>
          </w:r>
          <w:r w:rsidR="00E67BA2" w:rsidRPr="00D34FC2">
            <w:rPr>
              <w:rFonts w:ascii="Arial" w:hAnsi="Arial" w:cs="Arial"/>
              <w:noProof/>
              <w:sz w:val="24"/>
              <w:szCs w:val="24"/>
            </w:rPr>
            <w:t>(Valentine, 2004)</w:t>
          </w:r>
          <w:r w:rsidR="00E67BA2">
            <w:rPr>
              <w:rFonts w:ascii="Arial" w:hAnsi="Arial" w:cs="Arial"/>
              <w:sz w:val="24"/>
              <w:szCs w:val="24"/>
            </w:rPr>
            <w:fldChar w:fldCharType="end"/>
          </w:r>
        </w:sdtContent>
      </w:sdt>
      <w:r w:rsidR="00E67BA2">
        <w:rPr>
          <w:rFonts w:ascii="Arial" w:hAnsi="Arial" w:cs="Arial"/>
          <w:sz w:val="24"/>
          <w:szCs w:val="24"/>
        </w:rPr>
        <w:t>, suggest</w:t>
      </w:r>
      <w:r w:rsidR="009D4C62">
        <w:rPr>
          <w:rFonts w:ascii="Arial" w:hAnsi="Arial" w:cs="Arial"/>
          <w:sz w:val="24"/>
          <w:szCs w:val="24"/>
        </w:rPr>
        <w:t>ing</w:t>
      </w:r>
      <w:r w:rsidR="00E67BA2">
        <w:rPr>
          <w:rFonts w:ascii="Arial" w:hAnsi="Arial" w:cs="Arial"/>
          <w:sz w:val="24"/>
          <w:szCs w:val="24"/>
        </w:rPr>
        <w:t xml:space="preserve"> that hyperreality is an event which happens to appear so real where the person cannot differentiate between the real and unreal</w:t>
      </w:r>
      <w:sdt>
        <w:sdtPr>
          <w:rPr>
            <w:rFonts w:ascii="Arial" w:hAnsi="Arial" w:cs="Arial"/>
            <w:sz w:val="24"/>
            <w:szCs w:val="24"/>
          </w:rPr>
          <w:id w:val="1094363169"/>
          <w:citation/>
        </w:sdtPr>
        <w:sdtContent>
          <w:r w:rsidR="003912B8" w:rsidRPr="00E67BA2">
            <w:rPr>
              <w:rFonts w:ascii="Arial" w:hAnsi="Arial" w:cs="Arial"/>
              <w:sz w:val="24"/>
              <w:szCs w:val="24"/>
            </w:rPr>
            <w:fldChar w:fldCharType="begin"/>
          </w:r>
          <w:r w:rsidR="003912B8" w:rsidRPr="00E67BA2">
            <w:rPr>
              <w:rFonts w:ascii="Arial" w:hAnsi="Arial" w:cs="Arial"/>
              <w:sz w:val="24"/>
              <w:szCs w:val="24"/>
            </w:rPr>
            <w:instrText xml:space="preserve"> CITATION Chr041 \l 2057 </w:instrText>
          </w:r>
          <w:r w:rsidR="003912B8" w:rsidRPr="00E67BA2">
            <w:rPr>
              <w:rFonts w:ascii="Arial" w:hAnsi="Arial" w:cs="Arial"/>
              <w:sz w:val="24"/>
              <w:szCs w:val="24"/>
            </w:rPr>
            <w:fldChar w:fldCharType="separate"/>
          </w:r>
          <w:r w:rsidR="003912B8" w:rsidRPr="00E67BA2">
            <w:rPr>
              <w:rFonts w:ascii="Arial" w:hAnsi="Arial" w:cs="Arial"/>
              <w:noProof/>
              <w:sz w:val="24"/>
              <w:szCs w:val="24"/>
            </w:rPr>
            <w:t xml:space="preserve"> (Barker, 2004)</w:t>
          </w:r>
          <w:r w:rsidR="003912B8" w:rsidRPr="00E67BA2">
            <w:rPr>
              <w:rFonts w:ascii="Arial" w:hAnsi="Arial" w:cs="Arial"/>
              <w:sz w:val="24"/>
              <w:szCs w:val="24"/>
            </w:rPr>
            <w:fldChar w:fldCharType="end"/>
          </w:r>
        </w:sdtContent>
      </w:sdt>
      <w:r w:rsidR="00E67BA2">
        <w:rPr>
          <w:rFonts w:ascii="Arial" w:hAnsi="Arial" w:cs="Arial"/>
          <w:sz w:val="24"/>
          <w:szCs w:val="24"/>
        </w:rPr>
        <w:t>.</w:t>
      </w:r>
      <w:r w:rsidR="00C663A0">
        <w:rPr>
          <w:rFonts w:ascii="Arial" w:hAnsi="Arial" w:cs="Arial"/>
          <w:sz w:val="24"/>
          <w:szCs w:val="24"/>
        </w:rPr>
        <w:t xml:space="preserve"> </w:t>
      </w:r>
      <w:r w:rsidR="0099152F">
        <w:rPr>
          <w:rFonts w:ascii="Arial" w:hAnsi="Arial" w:cs="Arial"/>
          <w:sz w:val="24"/>
          <w:szCs w:val="24"/>
        </w:rPr>
        <w:t xml:space="preserve">It could be </w:t>
      </w:r>
      <w:r w:rsidR="0099152F" w:rsidRPr="00916A2D">
        <w:rPr>
          <w:rFonts w:ascii="Arial" w:hAnsi="Arial" w:cs="Arial"/>
          <w:sz w:val="24"/>
          <w:szCs w:val="24"/>
        </w:rPr>
        <w:t>argued that we are spending more time in ‘our hyperreality world’ than in the physical world. Advertisers are</w:t>
      </w:r>
      <w:r w:rsidR="00085EE5" w:rsidRPr="00916A2D">
        <w:rPr>
          <w:rFonts w:ascii="Arial" w:hAnsi="Arial" w:cs="Arial"/>
          <w:sz w:val="24"/>
          <w:szCs w:val="24"/>
        </w:rPr>
        <w:t xml:space="preserve"> </w:t>
      </w:r>
      <w:r w:rsidR="0099152F" w:rsidRPr="00916A2D">
        <w:rPr>
          <w:rFonts w:ascii="Arial" w:hAnsi="Arial" w:cs="Arial"/>
          <w:sz w:val="24"/>
          <w:szCs w:val="24"/>
        </w:rPr>
        <w:t>able to monitor this through the use of algorithms to decide when best to promote advertisement to target specifically to the right demographics.</w:t>
      </w:r>
    </w:p>
    <w:p w14:paraId="079F77E4" w14:textId="77777777" w:rsidR="00E92AE8" w:rsidRDefault="00E92AE8" w:rsidP="00BF56CD">
      <w:pPr>
        <w:spacing w:line="480" w:lineRule="auto"/>
        <w:rPr>
          <w:rFonts w:ascii="Arial" w:hAnsi="Arial" w:cs="Arial"/>
          <w:sz w:val="24"/>
          <w:szCs w:val="24"/>
        </w:rPr>
      </w:pPr>
    </w:p>
    <w:p w14:paraId="641B9598" w14:textId="61A3CBC1" w:rsidR="003912B8" w:rsidRDefault="002A2A73" w:rsidP="00BF56CD">
      <w:pPr>
        <w:spacing w:line="480" w:lineRule="auto"/>
        <w:rPr>
          <w:rFonts w:ascii="Arial" w:hAnsi="Arial" w:cs="Arial"/>
          <w:sz w:val="24"/>
          <w:szCs w:val="24"/>
        </w:rPr>
      </w:pPr>
      <w:r w:rsidRPr="00350C29">
        <w:rPr>
          <w:rFonts w:ascii="Arial" w:hAnsi="Arial" w:cs="Arial"/>
          <w:sz w:val="24"/>
          <w:szCs w:val="24"/>
        </w:rPr>
        <w:t>Hyperreality</w:t>
      </w:r>
      <w:r w:rsidR="00046DDB">
        <w:rPr>
          <w:rFonts w:ascii="Arial" w:hAnsi="Arial" w:cs="Arial"/>
          <w:sz w:val="24"/>
          <w:szCs w:val="24"/>
        </w:rPr>
        <w:t xml:space="preserve"> is</w:t>
      </w:r>
      <w:r>
        <w:rPr>
          <w:rFonts w:ascii="Arial" w:hAnsi="Arial" w:cs="Arial"/>
          <w:sz w:val="24"/>
          <w:szCs w:val="24"/>
        </w:rPr>
        <w:t xml:space="preserve"> </w:t>
      </w:r>
      <w:r w:rsidRPr="000F6D11">
        <w:rPr>
          <w:rFonts w:ascii="Arial" w:hAnsi="Arial" w:cs="Arial"/>
          <w:sz w:val="24"/>
          <w:szCs w:val="24"/>
        </w:rPr>
        <w:t xml:space="preserve">based on the idea of augmented reality </w:t>
      </w:r>
      <w:r>
        <w:rPr>
          <w:rFonts w:ascii="Arial" w:hAnsi="Arial" w:cs="Arial"/>
          <w:sz w:val="24"/>
          <w:szCs w:val="24"/>
        </w:rPr>
        <w:t xml:space="preserve">where images come to ‘life’ through the use of technology showing the using a real image which does not exist these images can create videos and simulations which are developing into everyday </w:t>
      </w:r>
      <w:r>
        <w:rPr>
          <w:rFonts w:ascii="Arial" w:hAnsi="Arial" w:cs="Arial"/>
          <w:sz w:val="24"/>
          <w:szCs w:val="24"/>
        </w:rPr>
        <w:lastRenderedPageBreak/>
        <w:t>life as seen in the Pok</w:t>
      </w:r>
      <w:r w:rsidR="00085EE5">
        <w:rPr>
          <w:rFonts w:ascii="Arial" w:hAnsi="Arial" w:cs="Arial"/>
          <w:sz w:val="24"/>
          <w:szCs w:val="24"/>
        </w:rPr>
        <w:t>é</w:t>
      </w:r>
      <w:r>
        <w:rPr>
          <w:rFonts w:ascii="Arial" w:hAnsi="Arial" w:cs="Arial"/>
          <w:sz w:val="24"/>
          <w:szCs w:val="24"/>
        </w:rPr>
        <w:t>mon</w:t>
      </w:r>
      <w:r w:rsidR="00085EE5">
        <w:rPr>
          <w:rFonts w:ascii="Arial" w:hAnsi="Arial" w:cs="Arial"/>
          <w:sz w:val="24"/>
          <w:szCs w:val="24"/>
        </w:rPr>
        <w:t xml:space="preserve"> </w:t>
      </w:r>
      <w:r>
        <w:rPr>
          <w:rFonts w:ascii="Arial" w:hAnsi="Arial" w:cs="Arial"/>
          <w:sz w:val="24"/>
          <w:szCs w:val="24"/>
        </w:rPr>
        <w:t>Go game which was released in 2016. This was one of the first games that has been popularly used with augmented reality being experienced by users.</w:t>
      </w:r>
      <w:r w:rsidR="00046DDB">
        <w:rPr>
          <w:rFonts w:ascii="Arial" w:hAnsi="Arial" w:cs="Arial"/>
          <w:sz w:val="24"/>
          <w:szCs w:val="24"/>
        </w:rPr>
        <w:t xml:space="preserve"> A platform which see augmented reality use frequently is Snapchat, where the use of lenses </w:t>
      </w:r>
      <w:proofErr w:type="gramStart"/>
      <w:r w:rsidR="00046DDB">
        <w:rPr>
          <w:rFonts w:ascii="Arial" w:hAnsi="Arial" w:cs="Arial"/>
          <w:sz w:val="24"/>
          <w:szCs w:val="24"/>
        </w:rPr>
        <w:t>are</w:t>
      </w:r>
      <w:proofErr w:type="gramEnd"/>
      <w:r w:rsidR="00046DDB">
        <w:rPr>
          <w:rFonts w:ascii="Arial" w:hAnsi="Arial" w:cs="Arial"/>
          <w:sz w:val="24"/>
          <w:szCs w:val="24"/>
        </w:rPr>
        <w:t xml:space="preserve"> used, to promote brands such as Oasis, Tesco and Just Eat. </w:t>
      </w:r>
    </w:p>
    <w:p w14:paraId="6FC3BB46" w14:textId="77777777" w:rsidR="00E92AE8" w:rsidRDefault="00E92AE8" w:rsidP="00BF56CD">
      <w:pPr>
        <w:spacing w:line="480" w:lineRule="auto"/>
        <w:rPr>
          <w:rFonts w:ascii="Arial" w:hAnsi="Arial" w:cs="Arial"/>
          <w:sz w:val="24"/>
          <w:szCs w:val="24"/>
        </w:rPr>
      </w:pPr>
    </w:p>
    <w:p w14:paraId="27716776" w14:textId="0A14A6EB" w:rsidR="00085EE5" w:rsidRDefault="002A2A73" w:rsidP="00BF56CD">
      <w:pPr>
        <w:spacing w:line="480" w:lineRule="auto"/>
        <w:rPr>
          <w:rFonts w:ascii="Arial" w:hAnsi="Arial" w:cs="Arial"/>
          <w:sz w:val="24"/>
          <w:szCs w:val="24"/>
        </w:rPr>
      </w:pPr>
      <w:r>
        <w:rPr>
          <w:rFonts w:ascii="Arial" w:hAnsi="Arial" w:cs="Arial"/>
          <w:sz w:val="24"/>
          <w:szCs w:val="24"/>
        </w:rPr>
        <w:t xml:space="preserve">Hyperreality has become a more popular idea among artists </w:t>
      </w:r>
      <w:proofErr w:type="spellStart"/>
      <w:r>
        <w:rPr>
          <w:rFonts w:ascii="Arial" w:hAnsi="Arial" w:cs="Arial"/>
          <w:sz w:val="24"/>
          <w:szCs w:val="24"/>
        </w:rPr>
        <w:t>Joongwon</w:t>
      </w:r>
      <w:proofErr w:type="spellEnd"/>
      <w:r>
        <w:rPr>
          <w:rFonts w:ascii="Arial" w:hAnsi="Arial" w:cs="Arial"/>
          <w:sz w:val="24"/>
          <w:szCs w:val="24"/>
        </w:rPr>
        <w:t xml:space="preserve"> </w:t>
      </w:r>
      <w:proofErr w:type="spellStart"/>
      <w:r>
        <w:rPr>
          <w:rFonts w:ascii="Arial" w:hAnsi="Arial" w:cs="Arial"/>
          <w:sz w:val="24"/>
          <w:szCs w:val="24"/>
        </w:rPr>
        <w:t>Jeong</w:t>
      </w:r>
      <w:proofErr w:type="spellEnd"/>
      <w:r>
        <w:rPr>
          <w:rFonts w:ascii="Arial" w:hAnsi="Arial" w:cs="Arial"/>
          <w:sz w:val="24"/>
          <w:szCs w:val="24"/>
        </w:rPr>
        <w:t xml:space="preserve"> who is a hyperrealist painter, who is embracing the idea of hyperreality in creating an illusion that the painting is a photograph. He has created images that look like photographs that only ever exist as a painting or sculpture. To achieve this, he takes the original and a model combining them to create one illusion photograph painting which quite possible could never exists</w:t>
      </w:r>
      <w:r w:rsidR="004C66E2">
        <w:rPr>
          <w:rFonts w:ascii="Arial" w:hAnsi="Arial" w:cs="Arial"/>
          <w:sz w:val="24"/>
          <w:szCs w:val="24"/>
        </w:rPr>
        <w:t>,</w:t>
      </w:r>
      <w:r>
        <w:rPr>
          <w:rFonts w:ascii="Arial" w:hAnsi="Arial" w:cs="Arial"/>
          <w:sz w:val="24"/>
          <w:szCs w:val="24"/>
        </w:rPr>
        <w:t xml:space="preserve"> as camera with such definition were not made at that time. </w:t>
      </w:r>
      <w:proofErr w:type="spellStart"/>
      <w:r>
        <w:rPr>
          <w:rFonts w:ascii="Arial" w:hAnsi="Arial" w:cs="Arial"/>
          <w:sz w:val="24"/>
          <w:szCs w:val="24"/>
        </w:rPr>
        <w:t>Jeong</w:t>
      </w:r>
      <w:proofErr w:type="spellEnd"/>
      <w:r>
        <w:rPr>
          <w:rFonts w:ascii="Arial" w:hAnsi="Arial" w:cs="Arial"/>
          <w:sz w:val="24"/>
          <w:szCs w:val="24"/>
        </w:rPr>
        <w:t xml:space="preserve"> suggest that hyperreality changes the perception of real by creating new order traditionally the impersonation would follow the real in hyperreality this is reversed where the real is basing itself on the impersonation. He uses the example of Facebook. Facebook was created in 2004 where the technology was not available as is today. Initia</w:t>
      </w:r>
      <w:r w:rsidR="00970C6F">
        <w:rPr>
          <w:rFonts w:ascii="Arial" w:hAnsi="Arial" w:cs="Arial"/>
          <w:sz w:val="24"/>
          <w:szCs w:val="24"/>
        </w:rPr>
        <w:t>l</w:t>
      </w:r>
      <w:r>
        <w:rPr>
          <w:rFonts w:ascii="Arial" w:hAnsi="Arial" w:cs="Arial"/>
          <w:sz w:val="24"/>
          <w:szCs w:val="24"/>
        </w:rPr>
        <w:t>l</w:t>
      </w:r>
      <w:r w:rsidR="00970C6F">
        <w:rPr>
          <w:rFonts w:ascii="Arial" w:hAnsi="Arial" w:cs="Arial"/>
          <w:sz w:val="24"/>
          <w:szCs w:val="24"/>
        </w:rPr>
        <w:t>y</w:t>
      </w:r>
      <w:r>
        <w:rPr>
          <w:rFonts w:ascii="Arial" w:hAnsi="Arial" w:cs="Arial"/>
          <w:sz w:val="24"/>
          <w:szCs w:val="24"/>
        </w:rPr>
        <w:t xml:space="preserve"> when Facebook arrived people would go out for dinner for example come home and upload photos, however with developments in technology people now go out somewhere to get the perfect selfies to share on social media instantly </w:t>
      </w:r>
      <w:sdt>
        <w:sdtPr>
          <w:rPr>
            <w:rFonts w:ascii="Arial" w:hAnsi="Arial" w:cs="Arial"/>
            <w:sz w:val="24"/>
            <w:szCs w:val="24"/>
          </w:rPr>
          <w:id w:val="1338033382"/>
          <w:citation/>
        </w:sdtPr>
        <w:sdtContent>
          <w:r>
            <w:rPr>
              <w:rFonts w:ascii="Arial" w:hAnsi="Arial" w:cs="Arial"/>
              <w:sz w:val="24"/>
              <w:szCs w:val="24"/>
            </w:rPr>
            <w:fldChar w:fldCharType="begin"/>
          </w:r>
          <w:r>
            <w:rPr>
              <w:rFonts w:ascii="Arial" w:hAnsi="Arial" w:cs="Arial"/>
              <w:sz w:val="24"/>
              <w:szCs w:val="24"/>
            </w:rPr>
            <w:instrText xml:space="preserve"> CITATION Joo18 \l 2057 </w:instrText>
          </w:r>
          <w:r>
            <w:rPr>
              <w:rFonts w:ascii="Arial" w:hAnsi="Arial" w:cs="Arial"/>
              <w:sz w:val="24"/>
              <w:szCs w:val="24"/>
            </w:rPr>
            <w:fldChar w:fldCharType="separate"/>
          </w:r>
          <w:r w:rsidRPr="006774AD">
            <w:rPr>
              <w:rFonts w:ascii="Arial" w:hAnsi="Arial" w:cs="Arial"/>
              <w:noProof/>
              <w:sz w:val="24"/>
              <w:szCs w:val="24"/>
            </w:rPr>
            <w:t>(Jeong, 2018)</w:t>
          </w:r>
          <w:r>
            <w:rPr>
              <w:rFonts w:ascii="Arial" w:hAnsi="Arial" w:cs="Arial"/>
              <w:sz w:val="24"/>
              <w:szCs w:val="24"/>
            </w:rPr>
            <w:fldChar w:fldCharType="end"/>
          </w:r>
        </w:sdtContent>
      </w:sdt>
      <w:r w:rsidR="00136C7A">
        <w:rPr>
          <w:rFonts w:ascii="Arial" w:hAnsi="Arial" w:cs="Arial"/>
          <w:sz w:val="24"/>
          <w:szCs w:val="24"/>
        </w:rPr>
        <w:t>.</w:t>
      </w:r>
    </w:p>
    <w:p w14:paraId="3349536F" w14:textId="77777777" w:rsidR="00E92AE8" w:rsidRDefault="00E92AE8" w:rsidP="00BF56CD">
      <w:pPr>
        <w:spacing w:line="480" w:lineRule="auto"/>
        <w:rPr>
          <w:rFonts w:ascii="Arial" w:hAnsi="Arial" w:cs="Arial"/>
          <w:sz w:val="24"/>
          <w:szCs w:val="24"/>
        </w:rPr>
      </w:pPr>
    </w:p>
    <w:p w14:paraId="4882662A" w14:textId="42F45AB9" w:rsidR="004C66E2" w:rsidRPr="004C66E2" w:rsidRDefault="004C66E2" w:rsidP="00BF56CD">
      <w:pPr>
        <w:spacing w:line="480" w:lineRule="auto"/>
        <w:rPr>
          <w:rFonts w:ascii="Arial" w:hAnsi="Arial" w:cs="Arial"/>
          <w:sz w:val="24"/>
          <w:szCs w:val="24"/>
          <w:shd w:val="clear" w:color="auto" w:fill="FFFFFF"/>
        </w:rPr>
      </w:pPr>
      <w:r w:rsidRPr="004C66E2">
        <w:rPr>
          <w:rFonts w:ascii="Arial" w:hAnsi="Arial" w:cs="Arial"/>
          <w:sz w:val="24"/>
          <w:szCs w:val="24"/>
        </w:rPr>
        <w:t>A</w:t>
      </w:r>
      <w:r w:rsidR="008F6CDE">
        <w:rPr>
          <w:rFonts w:ascii="Arial" w:hAnsi="Arial" w:cs="Arial"/>
          <w:sz w:val="24"/>
          <w:szCs w:val="24"/>
        </w:rPr>
        <w:t>dvertis</w:t>
      </w:r>
      <w:r w:rsidRPr="004C66E2">
        <w:rPr>
          <w:rFonts w:ascii="Arial" w:hAnsi="Arial" w:cs="Arial"/>
          <w:sz w:val="24"/>
          <w:szCs w:val="24"/>
        </w:rPr>
        <w:t xml:space="preserve">ing is considered by Baudrillard “the most spectacular communication medium in our culture” </w:t>
      </w:r>
      <w:sdt>
        <w:sdtPr>
          <w:rPr>
            <w:rFonts w:ascii="Arial" w:hAnsi="Arial" w:cs="Arial"/>
            <w:sz w:val="24"/>
            <w:szCs w:val="24"/>
          </w:rPr>
          <w:id w:val="470956122"/>
          <w:citation/>
        </w:sdtPr>
        <w:sdtContent>
          <w:r w:rsidR="00085EE5">
            <w:rPr>
              <w:rFonts w:ascii="Arial" w:hAnsi="Arial" w:cs="Arial"/>
              <w:sz w:val="24"/>
              <w:szCs w:val="24"/>
            </w:rPr>
            <w:fldChar w:fldCharType="begin"/>
          </w:r>
          <w:r w:rsidR="00085EE5">
            <w:rPr>
              <w:rFonts w:ascii="Arial" w:hAnsi="Arial" w:cs="Arial"/>
              <w:sz w:val="24"/>
              <w:szCs w:val="24"/>
            </w:rPr>
            <w:instrText xml:space="preserve"> CITATION Mih18 \l 2057 </w:instrText>
          </w:r>
          <w:r w:rsidR="00085EE5">
            <w:rPr>
              <w:rFonts w:ascii="Arial" w:hAnsi="Arial" w:cs="Arial"/>
              <w:sz w:val="24"/>
              <w:szCs w:val="24"/>
            </w:rPr>
            <w:fldChar w:fldCharType="separate"/>
          </w:r>
          <w:r w:rsidR="00085EE5" w:rsidRPr="00085EE5">
            <w:rPr>
              <w:rFonts w:ascii="Arial" w:hAnsi="Arial" w:cs="Arial"/>
              <w:noProof/>
              <w:sz w:val="24"/>
              <w:szCs w:val="24"/>
            </w:rPr>
            <w:t>(Mihaela Frunza, 2018)</w:t>
          </w:r>
          <w:r w:rsidR="00085EE5">
            <w:rPr>
              <w:rFonts w:ascii="Arial" w:hAnsi="Arial" w:cs="Arial"/>
              <w:sz w:val="24"/>
              <w:szCs w:val="24"/>
            </w:rPr>
            <w:fldChar w:fldCharType="end"/>
          </w:r>
        </w:sdtContent>
      </w:sdt>
      <w:r w:rsidR="00085EE5">
        <w:rPr>
          <w:rFonts w:ascii="Arial" w:hAnsi="Arial" w:cs="Arial"/>
          <w:sz w:val="24"/>
          <w:szCs w:val="24"/>
        </w:rPr>
        <w:t xml:space="preserve">. </w:t>
      </w:r>
      <w:r w:rsidRPr="004C66E2">
        <w:rPr>
          <w:rFonts w:ascii="Arial" w:hAnsi="Arial" w:cs="Arial"/>
          <w:sz w:val="24"/>
          <w:szCs w:val="24"/>
          <w:shd w:val="clear" w:color="auto" w:fill="FFFFFF"/>
        </w:rPr>
        <w:t xml:space="preserve">Advertisers are developing along with technology to create adverts that we interact with on multiple platforms for </w:t>
      </w:r>
      <w:r w:rsidRPr="004C66E2">
        <w:rPr>
          <w:rFonts w:ascii="Arial" w:hAnsi="Arial" w:cs="Arial"/>
          <w:sz w:val="24"/>
          <w:szCs w:val="24"/>
          <w:shd w:val="clear" w:color="auto" w:fill="FFFFFF"/>
        </w:rPr>
        <w:lastRenderedPageBreak/>
        <w:t xml:space="preserve">example Facebook, Instagram and YouTube. In modern times we inhabit this hyperreality as consumers we become more aware of these signs and symbols and therefore advertisers have had to change tactics. </w:t>
      </w:r>
    </w:p>
    <w:p w14:paraId="27190A4E" w14:textId="77777777" w:rsidR="00E92AE8" w:rsidRDefault="00E92AE8" w:rsidP="00BF56CD">
      <w:pPr>
        <w:spacing w:line="480" w:lineRule="auto"/>
        <w:rPr>
          <w:rFonts w:ascii="Arial" w:hAnsi="Arial" w:cs="Arial"/>
          <w:sz w:val="24"/>
          <w:szCs w:val="24"/>
        </w:rPr>
      </w:pPr>
    </w:p>
    <w:p w14:paraId="350D9467" w14:textId="75DC9BB6" w:rsidR="00B775B3" w:rsidRPr="000D50C2" w:rsidRDefault="004C66E2" w:rsidP="00BF56CD">
      <w:pPr>
        <w:spacing w:line="480" w:lineRule="auto"/>
        <w:rPr>
          <w:rFonts w:ascii="Arial" w:hAnsi="Arial" w:cs="Arial"/>
          <w:sz w:val="24"/>
          <w:szCs w:val="24"/>
        </w:rPr>
      </w:pPr>
      <w:r w:rsidRPr="004C66E2">
        <w:rPr>
          <w:rFonts w:ascii="Arial" w:hAnsi="Arial" w:cs="Arial"/>
          <w:sz w:val="24"/>
          <w:szCs w:val="24"/>
        </w:rPr>
        <w:t xml:space="preserve">To get a bit of context on how we interpret signs its worth looking back to Edward </w:t>
      </w:r>
      <w:r w:rsidR="00085EE5" w:rsidRPr="004C66E2">
        <w:rPr>
          <w:rFonts w:ascii="Arial" w:hAnsi="Arial" w:cs="Arial"/>
          <w:sz w:val="24"/>
          <w:szCs w:val="24"/>
        </w:rPr>
        <w:t>Bernays</w:t>
      </w:r>
      <w:r w:rsidRPr="004C66E2">
        <w:rPr>
          <w:rFonts w:ascii="Arial" w:hAnsi="Arial" w:cs="Arial"/>
          <w:sz w:val="24"/>
          <w:szCs w:val="24"/>
        </w:rPr>
        <w:t xml:space="preserve"> (</w:t>
      </w:r>
      <w:r w:rsidR="00085EE5">
        <w:rPr>
          <w:rFonts w:ascii="Arial" w:hAnsi="Arial" w:cs="Arial"/>
          <w:sz w:val="24"/>
          <w:szCs w:val="24"/>
        </w:rPr>
        <w:t>1891-1995</w:t>
      </w:r>
      <w:r w:rsidRPr="004C66E2">
        <w:rPr>
          <w:rFonts w:ascii="Arial" w:hAnsi="Arial" w:cs="Arial"/>
          <w:sz w:val="24"/>
          <w:szCs w:val="24"/>
        </w:rPr>
        <w:t>) who is often referred to as ‘the father of public relations’</w:t>
      </w:r>
      <w:r w:rsidRPr="00D34FC2">
        <w:rPr>
          <w:rFonts w:ascii="Arial" w:hAnsi="Arial" w:cs="Arial"/>
          <w:sz w:val="24"/>
          <w:szCs w:val="24"/>
        </w:rPr>
        <w:t xml:space="preserve">, he was the nephew of Sigmund Freud and he applied Freud’s theories to advertising in the 1920’s. Bernays was a key thinker behind how audiences could be manipulated and how to persuade people to buy items that they may not necessarily need. Bernays theory could be considered to have a close relationship to Freuds theory. Freud suggests that we purchase products based </w:t>
      </w:r>
      <w:r w:rsidR="00BD38EF">
        <w:rPr>
          <w:rFonts w:ascii="Arial" w:hAnsi="Arial" w:cs="Arial"/>
          <w:sz w:val="24"/>
          <w:szCs w:val="24"/>
        </w:rPr>
        <w:t xml:space="preserve">on </w:t>
      </w:r>
      <w:r w:rsidRPr="00D34FC2">
        <w:rPr>
          <w:rFonts w:ascii="Arial" w:hAnsi="Arial" w:cs="Arial"/>
          <w:sz w:val="24"/>
          <w:szCs w:val="24"/>
        </w:rPr>
        <w:t xml:space="preserve">three desires, ID which </w:t>
      </w:r>
      <w:r w:rsidR="00BD38EF">
        <w:rPr>
          <w:rFonts w:ascii="Arial" w:hAnsi="Arial" w:cs="Arial"/>
          <w:sz w:val="24"/>
          <w:szCs w:val="24"/>
        </w:rPr>
        <w:t xml:space="preserve">is </w:t>
      </w:r>
      <w:r w:rsidRPr="00D34FC2">
        <w:rPr>
          <w:rFonts w:ascii="Arial" w:hAnsi="Arial" w:cs="Arial"/>
          <w:sz w:val="24"/>
          <w:szCs w:val="24"/>
        </w:rPr>
        <w:t>the desire to seek happiness/results with little effort, Ego is a development from ID where the desire to seek happiness but with the acceptance from society, and Superego is the ability to rationalise purchases and counteracts the ID to avoid consumers over indulg</w:t>
      </w:r>
      <w:r w:rsidR="006939BC">
        <w:rPr>
          <w:rFonts w:ascii="Arial" w:hAnsi="Arial" w:cs="Arial"/>
          <w:sz w:val="24"/>
          <w:szCs w:val="24"/>
        </w:rPr>
        <w:t>ing</w:t>
      </w:r>
      <w:r w:rsidRPr="00D34FC2">
        <w:rPr>
          <w:rFonts w:ascii="Arial" w:hAnsi="Arial" w:cs="Arial"/>
          <w:sz w:val="24"/>
          <w:szCs w:val="24"/>
        </w:rPr>
        <w:t>. It could be suggested that advertisers understanding of this theory and promote the technique of suggestion and semiotics to influence consumers into purchases (</w:t>
      </w:r>
      <w:proofErr w:type="spellStart"/>
      <w:r w:rsidRPr="00D34FC2">
        <w:rPr>
          <w:rFonts w:ascii="Arial" w:hAnsi="Arial" w:cs="Arial"/>
          <w:sz w:val="24"/>
          <w:szCs w:val="24"/>
        </w:rPr>
        <w:t>Gunderman</w:t>
      </w:r>
      <w:proofErr w:type="spellEnd"/>
      <w:r w:rsidRPr="00D34FC2">
        <w:rPr>
          <w:rFonts w:ascii="Arial" w:hAnsi="Arial" w:cs="Arial"/>
          <w:sz w:val="24"/>
          <w:szCs w:val="24"/>
        </w:rPr>
        <w:t>, 2015)</w:t>
      </w:r>
      <w:r w:rsidR="00264D60">
        <w:rPr>
          <w:rFonts w:ascii="Arial" w:hAnsi="Arial" w:cs="Arial"/>
          <w:sz w:val="24"/>
          <w:szCs w:val="24"/>
        </w:rPr>
        <w:t>.</w:t>
      </w:r>
      <w:r>
        <w:rPr>
          <w:rFonts w:ascii="Arial" w:hAnsi="Arial" w:cs="Arial"/>
          <w:sz w:val="24"/>
          <w:szCs w:val="24"/>
        </w:rPr>
        <w:t xml:space="preserve"> These ideas can be debatably linked with social media where the need to</w:t>
      </w:r>
      <w:r w:rsidR="006939BC">
        <w:rPr>
          <w:rFonts w:ascii="Arial" w:hAnsi="Arial" w:cs="Arial"/>
          <w:sz w:val="24"/>
          <w:szCs w:val="24"/>
        </w:rPr>
        <w:t xml:space="preserve"> be</w:t>
      </w:r>
      <w:r>
        <w:rPr>
          <w:rFonts w:ascii="Arial" w:hAnsi="Arial" w:cs="Arial"/>
          <w:sz w:val="24"/>
          <w:szCs w:val="24"/>
        </w:rPr>
        <w:t xml:space="preserve"> liked is much more apparent.</w:t>
      </w:r>
      <w:r w:rsidR="000D50C2">
        <w:rPr>
          <w:rFonts w:ascii="Arial" w:hAnsi="Arial" w:cs="Arial"/>
          <w:sz w:val="24"/>
          <w:szCs w:val="24"/>
        </w:rPr>
        <w:t xml:space="preserve"> The internet has </w:t>
      </w:r>
      <w:proofErr w:type="gramStart"/>
      <w:r w:rsidR="000D50C2">
        <w:rPr>
          <w:rFonts w:ascii="Arial" w:hAnsi="Arial" w:cs="Arial"/>
          <w:sz w:val="24"/>
          <w:szCs w:val="24"/>
        </w:rPr>
        <w:t>opened up</w:t>
      </w:r>
      <w:proofErr w:type="gramEnd"/>
      <w:r w:rsidR="000D50C2">
        <w:rPr>
          <w:rFonts w:ascii="Arial" w:hAnsi="Arial" w:cs="Arial"/>
          <w:sz w:val="24"/>
          <w:szCs w:val="24"/>
        </w:rPr>
        <w:t xml:space="preserve"> many different platforms for advertisers such as Instagram and </w:t>
      </w:r>
      <w:proofErr w:type="spellStart"/>
      <w:r w:rsidR="000D50C2">
        <w:rPr>
          <w:rFonts w:ascii="Arial" w:hAnsi="Arial" w:cs="Arial"/>
          <w:sz w:val="24"/>
          <w:szCs w:val="24"/>
        </w:rPr>
        <w:t>TikTok</w:t>
      </w:r>
      <w:proofErr w:type="spellEnd"/>
      <w:r w:rsidR="000D50C2">
        <w:rPr>
          <w:rFonts w:ascii="Arial" w:hAnsi="Arial" w:cs="Arial"/>
          <w:sz w:val="24"/>
          <w:szCs w:val="24"/>
        </w:rPr>
        <w:t xml:space="preserve"> where the ability to target specific ads at audiences based on interest and usage time.</w:t>
      </w:r>
      <w:r>
        <w:rPr>
          <w:rFonts w:ascii="Arial" w:hAnsi="Arial" w:cs="Arial"/>
          <w:sz w:val="24"/>
          <w:szCs w:val="24"/>
        </w:rPr>
        <w:t xml:space="preserve"> </w:t>
      </w:r>
      <w:r w:rsidR="002363F1">
        <w:rPr>
          <w:rFonts w:ascii="Arial" w:hAnsi="Arial" w:cs="Arial"/>
          <w:sz w:val="24"/>
          <w:szCs w:val="24"/>
        </w:rPr>
        <w:t xml:space="preserve">The idea that advertisement is being customised based on our interests can be seen more apparent on social media where adverts differ from person to person. </w:t>
      </w:r>
    </w:p>
    <w:p w14:paraId="40C192EB" w14:textId="77777777" w:rsidR="00B775B3" w:rsidRDefault="00B775B3" w:rsidP="00BF56CD">
      <w:pPr>
        <w:spacing w:line="480" w:lineRule="auto"/>
        <w:rPr>
          <w:rFonts w:ascii="Arial" w:hAnsi="Arial" w:cs="Arial"/>
          <w:b/>
          <w:sz w:val="24"/>
          <w:szCs w:val="24"/>
          <w:u w:val="single"/>
        </w:rPr>
      </w:pPr>
    </w:p>
    <w:p w14:paraId="5DC62FDB" w14:textId="51EF11EA" w:rsidR="00C93F05" w:rsidRPr="008D7DF6" w:rsidRDefault="00A56900" w:rsidP="00BF56CD">
      <w:pPr>
        <w:spacing w:line="480" w:lineRule="auto"/>
        <w:rPr>
          <w:rFonts w:ascii="Arial" w:hAnsi="Arial" w:cs="Arial"/>
          <w:b/>
          <w:sz w:val="24"/>
          <w:szCs w:val="24"/>
          <w:u w:val="single"/>
        </w:rPr>
      </w:pPr>
      <w:r w:rsidRPr="008D7DF6">
        <w:rPr>
          <w:rFonts w:ascii="Arial" w:hAnsi="Arial" w:cs="Arial"/>
          <w:b/>
          <w:sz w:val="24"/>
          <w:szCs w:val="24"/>
          <w:u w:val="single"/>
        </w:rPr>
        <w:lastRenderedPageBreak/>
        <w:t xml:space="preserve">Conclusion </w:t>
      </w:r>
    </w:p>
    <w:p w14:paraId="633E61EE" w14:textId="7D8FE8EB" w:rsidR="00DF42E9" w:rsidRDefault="00C05A76" w:rsidP="00BF56CD">
      <w:pPr>
        <w:spacing w:line="480" w:lineRule="auto"/>
        <w:rPr>
          <w:rFonts w:ascii="Arial" w:hAnsi="Arial" w:cs="Arial"/>
          <w:sz w:val="24"/>
          <w:szCs w:val="24"/>
        </w:rPr>
      </w:pPr>
      <w:r>
        <w:rPr>
          <w:rFonts w:ascii="Arial" w:hAnsi="Arial" w:cs="Arial"/>
          <w:sz w:val="24"/>
          <w:szCs w:val="24"/>
        </w:rPr>
        <w:t xml:space="preserve">As was established at the beginning of this essay there is a direct link between space, place and advertising. Some key theorists </w:t>
      </w:r>
      <w:r w:rsidR="00E92AE8">
        <w:rPr>
          <w:rFonts w:ascii="Arial" w:hAnsi="Arial" w:cs="Arial"/>
          <w:sz w:val="24"/>
          <w:szCs w:val="24"/>
        </w:rPr>
        <w:t xml:space="preserve">were </w:t>
      </w:r>
      <w:r>
        <w:rPr>
          <w:rFonts w:ascii="Arial" w:hAnsi="Arial" w:cs="Arial"/>
          <w:sz w:val="24"/>
          <w:szCs w:val="24"/>
        </w:rPr>
        <w:t>looked at to give definitions on the subject and context to this relationship to advertising. Advertisers are having to become more creative, using space and place in more innovative ways, particularly through ambient advertising.</w:t>
      </w:r>
      <w:r w:rsidR="00DF42E9">
        <w:rPr>
          <w:rFonts w:ascii="Arial" w:hAnsi="Arial" w:cs="Arial"/>
          <w:sz w:val="24"/>
          <w:szCs w:val="24"/>
        </w:rPr>
        <w:t xml:space="preserve"> Advertising can be considered as one of the more riskier art forms therefore the use of </w:t>
      </w:r>
      <w:r w:rsidR="006939BC">
        <w:rPr>
          <w:rFonts w:ascii="Arial" w:hAnsi="Arial" w:cs="Arial"/>
          <w:sz w:val="24"/>
          <w:szCs w:val="24"/>
        </w:rPr>
        <w:t>new</w:t>
      </w:r>
      <w:r w:rsidR="00DF42E9">
        <w:rPr>
          <w:rFonts w:ascii="Arial" w:hAnsi="Arial" w:cs="Arial"/>
          <w:sz w:val="24"/>
          <w:szCs w:val="24"/>
        </w:rPr>
        <w:t xml:space="preserve"> technology could be highly sought after by advertisers themselves. </w:t>
      </w:r>
      <w:r w:rsidR="00E92AE8">
        <w:rPr>
          <w:rFonts w:ascii="Arial" w:hAnsi="Arial" w:cs="Arial"/>
          <w:sz w:val="24"/>
          <w:szCs w:val="24"/>
        </w:rPr>
        <w:t xml:space="preserve">This can be seen in the use of augmented reality being used on social media platforms such as </w:t>
      </w:r>
      <w:r w:rsidR="00046DDB">
        <w:rPr>
          <w:rFonts w:ascii="Arial" w:hAnsi="Arial" w:cs="Arial"/>
          <w:sz w:val="24"/>
          <w:szCs w:val="24"/>
        </w:rPr>
        <w:t>S</w:t>
      </w:r>
      <w:r w:rsidR="00E92AE8">
        <w:rPr>
          <w:rFonts w:ascii="Arial" w:hAnsi="Arial" w:cs="Arial"/>
          <w:sz w:val="24"/>
          <w:szCs w:val="24"/>
        </w:rPr>
        <w:t>napchat</w:t>
      </w:r>
      <w:r w:rsidR="00F74255">
        <w:rPr>
          <w:rFonts w:ascii="Arial" w:hAnsi="Arial" w:cs="Arial"/>
          <w:sz w:val="24"/>
          <w:szCs w:val="24"/>
        </w:rPr>
        <w:t>.</w:t>
      </w:r>
      <w:r w:rsidR="00046DDB">
        <w:rPr>
          <w:rFonts w:ascii="Arial" w:hAnsi="Arial" w:cs="Arial"/>
          <w:sz w:val="24"/>
          <w:szCs w:val="24"/>
        </w:rPr>
        <w:t xml:space="preserve"> This could </w:t>
      </w:r>
      <w:proofErr w:type="gramStart"/>
      <w:r w:rsidR="00046DDB">
        <w:rPr>
          <w:rFonts w:ascii="Arial" w:hAnsi="Arial" w:cs="Arial"/>
          <w:sz w:val="24"/>
          <w:szCs w:val="24"/>
        </w:rPr>
        <w:t>possible</w:t>
      </w:r>
      <w:proofErr w:type="gramEnd"/>
      <w:r w:rsidR="00F74255">
        <w:rPr>
          <w:rFonts w:ascii="Arial" w:hAnsi="Arial" w:cs="Arial"/>
          <w:sz w:val="24"/>
          <w:szCs w:val="24"/>
        </w:rPr>
        <w:t xml:space="preserve"> become</w:t>
      </w:r>
      <w:r w:rsidR="00046DDB">
        <w:rPr>
          <w:rFonts w:ascii="Arial" w:hAnsi="Arial" w:cs="Arial"/>
          <w:sz w:val="24"/>
          <w:szCs w:val="24"/>
        </w:rPr>
        <w:t xml:space="preserve"> more common as use of virtual reality becomes widespread. </w:t>
      </w:r>
    </w:p>
    <w:p w14:paraId="3A0F0858" w14:textId="77777777" w:rsidR="00E92AE8" w:rsidRDefault="00E92AE8" w:rsidP="00BF56CD">
      <w:pPr>
        <w:spacing w:line="480" w:lineRule="auto"/>
        <w:rPr>
          <w:rFonts w:ascii="Arial" w:hAnsi="Arial" w:cs="Arial"/>
          <w:sz w:val="24"/>
          <w:szCs w:val="24"/>
        </w:rPr>
      </w:pPr>
    </w:p>
    <w:p w14:paraId="500FBDDB" w14:textId="66541E46" w:rsidR="00413A6C" w:rsidRDefault="00C05A76" w:rsidP="00BF56CD">
      <w:pPr>
        <w:spacing w:line="480" w:lineRule="auto"/>
        <w:rPr>
          <w:rFonts w:ascii="Arial" w:hAnsi="Arial" w:cs="Arial"/>
          <w:sz w:val="24"/>
          <w:szCs w:val="24"/>
        </w:rPr>
      </w:pPr>
      <w:r>
        <w:rPr>
          <w:rFonts w:ascii="Arial" w:hAnsi="Arial" w:cs="Arial"/>
          <w:sz w:val="24"/>
          <w:szCs w:val="24"/>
        </w:rPr>
        <w:t xml:space="preserve">Further exploring the relationship between space, place and advertising representation of place was looked at demonstrating how adverts can give a misleading depiction of place. </w:t>
      </w:r>
      <w:r w:rsidR="00413A6C">
        <w:rPr>
          <w:rFonts w:ascii="Arial" w:hAnsi="Arial" w:cs="Arial"/>
          <w:sz w:val="24"/>
          <w:szCs w:val="24"/>
        </w:rPr>
        <w:t xml:space="preserve">Advertiser are using the idea that items can be customised to suit our identity and to sell the idea that we create our own place in our homes, cars and personal spaces. </w:t>
      </w:r>
      <w:r w:rsidR="00501912">
        <w:rPr>
          <w:rFonts w:ascii="Arial" w:hAnsi="Arial" w:cs="Arial"/>
          <w:sz w:val="24"/>
          <w:szCs w:val="24"/>
        </w:rPr>
        <w:t xml:space="preserve">Examples that were looked at include are Ikea and SEAT two companies that have a good understanding of how we create a sense of place in our personal environmental. These examples are demonstrating that space-place should be considered as one fluid </w:t>
      </w:r>
      <w:r w:rsidR="00F74255">
        <w:rPr>
          <w:rFonts w:ascii="Arial" w:hAnsi="Arial" w:cs="Arial"/>
          <w:sz w:val="24"/>
          <w:szCs w:val="24"/>
        </w:rPr>
        <w:t>notion,</w:t>
      </w:r>
      <w:r w:rsidR="00501912">
        <w:rPr>
          <w:rFonts w:ascii="Arial" w:hAnsi="Arial" w:cs="Arial"/>
          <w:sz w:val="24"/>
          <w:szCs w:val="24"/>
        </w:rPr>
        <w:t xml:space="preserve"> and this is something that advertisers clearly identi</w:t>
      </w:r>
      <w:r w:rsidR="002363F1">
        <w:rPr>
          <w:rFonts w:ascii="Arial" w:hAnsi="Arial" w:cs="Arial"/>
          <w:sz w:val="24"/>
          <w:szCs w:val="24"/>
        </w:rPr>
        <w:t>f</w:t>
      </w:r>
      <w:r w:rsidR="00501912">
        <w:rPr>
          <w:rFonts w:ascii="Arial" w:hAnsi="Arial" w:cs="Arial"/>
          <w:sz w:val="24"/>
          <w:szCs w:val="24"/>
        </w:rPr>
        <w:t xml:space="preserve">y. </w:t>
      </w:r>
    </w:p>
    <w:p w14:paraId="74E0A412" w14:textId="77777777" w:rsidR="00E92AE8" w:rsidRDefault="00E92AE8" w:rsidP="00BF56CD">
      <w:pPr>
        <w:spacing w:line="480" w:lineRule="auto"/>
        <w:rPr>
          <w:rFonts w:ascii="Arial" w:hAnsi="Arial" w:cs="Arial"/>
          <w:sz w:val="24"/>
          <w:szCs w:val="24"/>
        </w:rPr>
      </w:pPr>
    </w:p>
    <w:p w14:paraId="09A0CF22" w14:textId="6DBFDF26" w:rsidR="00DF42E9" w:rsidRDefault="00413A6C" w:rsidP="00BF56CD">
      <w:pPr>
        <w:spacing w:line="480" w:lineRule="auto"/>
        <w:rPr>
          <w:rFonts w:ascii="Arial" w:hAnsi="Arial" w:cs="Arial"/>
          <w:b/>
          <w:bCs/>
          <w:sz w:val="24"/>
          <w:szCs w:val="24"/>
        </w:rPr>
      </w:pPr>
      <w:r>
        <w:rPr>
          <w:rFonts w:ascii="Arial" w:hAnsi="Arial" w:cs="Arial"/>
          <w:sz w:val="24"/>
          <w:szCs w:val="24"/>
        </w:rPr>
        <w:t xml:space="preserve">Also investigated was how new technology could benefit advertisers and open new opportunities for advertising which have previously been restricted. This can be seen through new platforms </w:t>
      </w:r>
      <w:r w:rsidR="006939BC">
        <w:rPr>
          <w:rFonts w:ascii="Arial" w:hAnsi="Arial" w:cs="Arial"/>
          <w:sz w:val="24"/>
          <w:szCs w:val="24"/>
        </w:rPr>
        <w:t xml:space="preserve">such as </w:t>
      </w:r>
      <w:proofErr w:type="spellStart"/>
      <w:r w:rsidR="006939BC">
        <w:rPr>
          <w:rFonts w:ascii="Arial" w:hAnsi="Arial" w:cs="Arial"/>
          <w:sz w:val="24"/>
          <w:szCs w:val="24"/>
        </w:rPr>
        <w:t>TikTok</w:t>
      </w:r>
      <w:proofErr w:type="spellEnd"/>
      <w:r w:rsidR="006939BC">
        <w:rPr>
          <w:rFonts w:ascii="Arial" w:hAnsi="Arial" w:cs="Arial"/>
          <w:sz w:val="24"/>
          <w:szCs w:val="24"/>
        </w:rPr>
        <w:t xml:space="preserve"> </w:t>
      </w:r>
      <w:r>
        <w:rPr>
          <w:rFonts w:ascii="Arial" w:hAnsi="Arial" w:cs="Arial"/>
          <w:sz w:val="24"/>
          <w:szCs w:val="24"/>
        </w:rPr>
        <w:t xml:space="preserve">being used and more traditional platforms </w:t>
      </w:r>
      <w:r>
        <w:rPr>
          <w:rFonts w:ascii="Arial" w:hAnsi="Arial" w:cs="Arial"/>
          <w:sz w:val="24"/>
          <w:szCs w:val="24"/>
        </w:rPr>
        <w:lastRenderedPageBreak/>
        <w:t xml:space="preserve">being digitised to create new use of this unlimited space to advertise in. </w:t>
      </w:r>
      <w:r w:rsidR="006939BC">
        <w:rPr>
          <w:rFonts w:ascii="Arial" w:hAnsi="Arial" w:cs="Arial"/>
          <w:sz w:val="24"/>
          <w:szCs w:val="24"/>
        </w:rPr>
        <w:t>We</w:t>
      </w:r>
      <w:r>
        <w:rPr>
          <w:rFonts w:ascii="Arial" w:hAnsi="Arial" w:cs="Arial"/>
          <w:sz w:val="24"/>
          <w:szCs w:val="24"/>
        </w:rPr>
        <w:t xml:space="preserve"> are moving away from the physical realm and inhabiting more digital realm which could be term</w:t>
      </w:r>
      <w:r w:rsidR="006939BC">
        <w:rPr>
          <w:rFonts w:ascii="Arial" w:hAnsi="Arial" w:cs="Arial"/>
          <w:sz w:val="24"/>
          <w:szCs w:val="24"/>
        </w:rPr>
        <w:t>ed</w:t>
      </w:r>
      <w:r>
        <w:rPr>
          <w:rFonts w:ascii="Arial" w:hAnsi="Arial" w:cs="Arial"/>
          <w:sz w:val="24"/>
          <w:szCs w:val="24"/>
        </w:rPr>
        <w:t xml:space="preserve"> hyperreality</w:t>
      </w:r>
      <w:r w:rsidR="008F3D1C">
        <w:rPr>
          <w:rFonts w:ascii="Arial" w:hAnsi="Arial" w:cs="Arial"/>
          <w:sz w:val="24"/>
          <w:szCs w:val="24"/>
        </w:rPr>
        <w:t xml:space="preserve">. This could be seen as a </w:t>
      </w:r>
      <w:r w:rsidR="008F3D1C" w:rsidRPr="00BF56CD">
        <w:rPr>
          <w:rFonts w:ascii="Arial" w:hAnsi="Arial" w:cs="Arial"/>
          <w:sz w:val="24"/>
          <w:szCs w:val="24"/>
        </w:rPr>
        <w:t>negative where there seems to be little restraints on advertising in this ‘space-place’ of hyperreality particularly social media.</w:t>
      </w:r>
      <w:r w:rsidR="00E30542">
        <w:rPr>
          <w:rFonts w:ascii="Arial" w:hAnsi="Arial" w:cs="Arial"/>
          <w:sz w:val="24"/>
          <w:szCs w:val="24"/>
        </w:rPr>
        <w:t xml:space="preserve"> The Advertising Standards Agency (ASA) could claim that there are restraints on advertising with the use of guidelines and information featuring on the website. In contrast to this it could be argued that there needs to clearer rules on the aspect of social media because of the increased use by younger members of society </w:t>
      </w:r>
      <w:sdt>
        <w:sdtPr>
          <w:rPr>
            <w:rFonts w:ascii="Arial" w:hAnsi="Arial" w:cs="Arial"/>
            <w:sz w:val="24"/>
            <w:szCs w:val="24"/>
          </w:rPr>
          <w:id w:val="-526718742"/>
          <w:citation/>
        </w:sdtPr>
        <w:sdtContent>
          <w:r w:rsidR="005869E2">
            <w:rPr>
              <w:rFonts w:ascii="Arial" w:hAnsi="Arial" w:cs="Arial"/>
              <w:sz w:val="24"/>
              <w:szCs w:val="24"/>
            </w:rPr>
            <w:fldChar w:fldCharType="begin"/>
          </w:r>
          <w:r w:rsidR="005869E2">
            <w:rPr>
              <w:rFonts w:ascii="Arial" w:hAnsi="Arial" w:cs="Arial"/>
              <w:sz w:val="24"/>
              <w:szCs w:val="24"/>
            </w:rPr>
            <w:instrText xml:space="preserve"> CITATION Rem16 \l 2057 </w:instrText>
          </w:r>
          <w:r w:rsidR="005869E2">
            <w:rPr>
              <w:rFonts w:ascii="Arial" w:hAnsi="Arial" w:cs="Arial"/>
              <w:sz w:val="24"/>
              <w:szCs w:val="24"/>
            </w:rPr>
            <w:fldChar w:fldCharType="separate"/>
          </w:r>
          <w:r w:rsidR="005869E2" w:rsidRPr="005869E2">
            <w:rPr>
              <w:rFonts w:ascii="Arial" w:hAnsi="Arial" w:cs="Arial"/>
              <w:noProof/>
              <w:sz w:val="24"/>
              <w:szCs w:val="24"/>
            </w:rPr>
            <w:t>(Remit: Social media, 2016)</w:t>
          </w:r>
          <w:r w:rsidR="005869E2">
            <w:rPr>
              <w:rFonts w:ascii="Arial" w:hAnsi="Arial" w:cs="Arial"/>
              <w:sz w:val="24"/>
              <w:szCs w:val="24"/>
            </w:rPr>
            <w:fldChar w:fldCharType="end"/>
          </w:r>
        </w:sdtContent>
      </w:sdt>
      <w:r w:rsidR="000D50C2">
        <w:rPr>
          <w:rFonts w:ascii="Arial" w:hAnsi="Arial" w:cs="Arial"/>
          <w:sz w:val="24"/>
          <w:szCs w:val="24"/>
        </w:rPr>
        <w:t xml:space="preserve">. </w:t>
      </w:r>
      <w:r w:rsidR="00DF42E9" w:rsidRPr="00BF56CD">
        <w:rPr>
          <w:rFonts w:ascii="Arial" w:hAnsi="Arial" w:cs="Arial"/>
          <w:sz w:val="24"/>
          <w:szCs w:val="24"/>
        </w:rPr>
        <w:t>The saturation of advertising has perhaps made us more savvy as an audience, begging the question are we getting harder to sell to?</w:t>
      </w:r>
    </w:p>
    <w:p w14:paraId="3C3C8A1A" w14:textId="77777777" w:rsidR="00E92AE8" w:rsidRDefault="00E92AE8" w:rsidP="00BF56CD">
      <w:pPr>
        <w:spacing w:line="480" w:lineRule="auto"/>
        <w:rPr>
          <w:rFonts w:ascii="Arial" w:hAnsi="Arial" w:cs="Arial"/>
          <w:sz w:val="24"/>
          <w:szCs w:val="24"/>
        </w:rPr>
      </w:pPr>
    </w:p>
    <w:p w14:paraId="0CF2D579" w14:textId="69033CB3" w:rsidR="00C70EF2" w:rsidRDefault="00DF42E9" w:rsidP="00BF56CD">
      <w:pPr>
        <w:spacing w:line="480" w:lineRule="auto"/>
        <w:rPr>
          <w:rFonts w:ascii="Arial" w:hAnsi="Arial" w:cs="Arial"/>
          <w:sz w:val="24"/>
          <w:szCs w:val="24"/>
        </w:rPr>
      </w:pPr>
      <w:r>
        <w:rPr>
          <w:rFonts w:ascii="Arial" w:hAnsi="Arial" w:cs="Arial"/>
          <w:sz w:val="24"/>
          <w:szCs w:val="24"/>
        </w:rPr>
        <w:t>No</w:t>
      </w:r>
      <w:r w:rsidR="00C70EF2">
        <w:rPr>
          <w:rFonts w:ascii="Arial" w:hAnsi="Arial" w:cs="Arial"/>
          <w:sz w:val="24"/>
          <w:szCs w:val="24"/>
        </w:rPr>
        <w:t xml:space="preserve">n-places were particularly seen to be locations that lend themselves to ambient advertising. </w:t>
      </w:r>
      <w:r w:rsidR="00F244F8">
        <w:rPr>
          <w:rFonts w:ascii="Arial" w:hAnsi="Arial" w:cs="Arial"/>
          <w:sz w:val="24"/>
          <w:szCs w:val="24"/>
        </w:rPr>
        <w:t xml:space="preserve">Examples of this can be seen where advertisers use ambient advertising in places such as shopping centres, airports and train stations. Increasingly ambient advertising is being linked to social media where people are sharing photos of themselves on social media as a form of promotion. This can be seen in the Coca-Cola use of escalators and most recently the ribbon banner screens being installed in the London underground. </w:t>
      </w:r>
    </w:p>
    <w:p w14:paraId="5D707C08" w14:textId="77777777" w:rsidR="00E92AE8" w:rsidRDefault="00E92AE8" w:rsidP="00BF56CD">
      <w:pPr>
        <w:spacing w:line="480" w:lineRule="auto"/>
        <w:rPr>
          <w:rFonts w:ascii="Arial" w:hAnsi="Arial" w:cs="Arial"/>
          <w:sz w:val="24"/>
          <w:szCs w:val="24"/>
        </w:rPr>
      </w:pPr>
    </w:p>
    <w:p w14:paraId="20E28B82" w14:textId="798AD092" w:rsidR="00C70EF2" w:rsidRDefault="00C70EF2" w:rsidP="00BF56CD">
      <w:pPr>
        <w:spacing w:line="480" w:lineRule="auto"/>
        <w:rPr>
          <w:rFonts w:ascii="Arial" w:hAnsi="Arial" w:cs="Arial"/>
          <w:sz w:val="24"/>
          <w:szCs w:val="24"/>
        </w:rPr>
      </w:pPr>
      <w:r>
        <w:rPr>
          <w:rFonts w:ascii="Arial" w:hAnsi="Arial" w:cs="Arial"/>
          <w:sz w:val="24"/>
          <w:szCs w:val="24"/>
        </w:rPr>
        <w:t>With an increase in the digital aspects of advertising and the awareness of the fast pace changing world that we live in today, advertisers are having to match changes in technologies. A</w:t>
      </w:r>
      <w:r w:rsidR="006939BC">
        <w:rPr>
          <w:rFonts w:ascii="Arial" w:hAnsi="Arial" w:cs="Arial"/>
          <w:sz w:val="24"/>
          <w:szCs w:val="24"/>
        </w:rPr>
        <w:t xml:space="preserve"> </w:t>
      </w:r>
      <w:r>
        <w:rPr>
          <w:rFonts w:ascii="Arial" w:hAnsi="Arial" w:cs="Arial"/>
          <w:sz w:val="24"/>
          <w:szCs w:val="24"/>
        </w:rPr>
        <w:t xml:space="preserve">part of this may include more creative way of using place. </w:t>
      </w:r>
    </w:p>
    <w:p w14:paraId="7198ACAD" w14:textId="77777777" w:rsidR="00E92AE8" w:rsidRDefault="00E92AE8" w:rsidP="00BF56CD">
      <w:pPr>
        <w:spacing w:line="480" w:lineRule="auto"/>
        <w:rPr>
          <w:rFonts w:ascii="Arial" w:hAnsi="Arial" w:cs="Arial"/>
          <w:sz w:val="24"/>
          <w:szCs w:val="24"/>
        </w:rPr>
      </w:pPr>
    </w:p>
    <w:p w14:paraId="390E58E7" w14:textId="7920A3E5" w:rsidR="00DF42E9" w:rsidRDefault="00DF42E9" w:rsidP="00BF56CD">
      <w:pPr>
        <w:spacing w:line="480" w:lineRule="auto"/>
        <w:rPr>
          <w:rFonts w:ascii="Arial" w:hAnsi="Arial" w:cs="Arial"/>
          <w:sz w:val="24"/>
          <w:szCs w:val="24"/>
        </w:rPr>
      </w:pPr>
      <w:r>
        <w:rPr>
          <w:rFonts w:ascii="Arial" w:hAnsi="Arial" w:cs="Arial"/>
          <w:sz w:val="24"/>
          <w:szCs w:val="24"/>
        </w:rPr>
        <w:lastRenderedPageBreak/>
        <w:t xml:space="preserve">Raising the question should space and place being considered as ‘space-place’ rather than separate. Advertisers are embarking on the journey of new technology and this leading to the question; where will this lead to in the future? </w:t>
      </w:r>
      <w:r w:rsidR="002363F1">
        <w:rPr>
          <w:rFonts w:ascii="Arial" w:hAnsi="Arial" w:cs="Arial"/>
          <w:sz w:val="24"/>
          <w:szCs w:val="24"/>
        </w:rPr>
        <w:t>And will creative use of place be key in catching attention for the more modern audiences?</w:t>
      </w:r>
    </w:p>
    <w:p w14:paraId="63C198A9" w14:textId="150A84DB" w:rsidR="00F74255" w:rsidRDefault="00F74255" w:rsidP="00BF56CD">
      <w:pPr>
        <w:spacing w:line="480" w:lineRule="auto"/>
        <w:rPr>
          <w:rFonts w:ascii="Arial" w:hAnsi="Arial" w:cs="Arial"/>
          <w:sz w:val="24"/>
          <w:szCs w:val="24"/>
        </w:rPr>
      </w:pPr>
    </w:p>
    <w:p w14:paraId="4F9789E4" w14:textId="0391E2D9" w:rsidR="00F74255" w:rsidRDefault="00F74255" w:rsidP="00BF56CD">
      <w:pPr>
        <w:spacing w:line="480" w:lineRule="auto"/>
        <w:rPr>
          <w:rFonts w:ascii="Arial" w:hAnsi="Arial" w:cs="Arial"/>
          <w:sz w:val="24"/>
          <w:szCs w:val="24"/>
        </w:rPr>
      </w:pPr>
    </w:p>
    <w:p w14:paraId="0EB84B58" w14:textId="4F2F1E66" w:rsidR="00F74255" w:rsidRDefault="00F74255" w:rsidP="00BF56CD">
      <w:pPr>
        <w:spacing w:line="480" w:lineRule="auto"/>
        <w:rPr>
          <w:rFonts w:ascii="Arial" w:hAnsi="Arial" w:cs="Arial"/>
          <w:sz w:val="24"/>
          <w:szCs w:val="24"/>
        </w:rPr>
      </w:pPr>
    </w:p>
    <w:p w14:paraId="5DAE0811" w14:textId="78786C48" w:rsidR="00F74255" w:rsidRDefault="00F74255" w:rsidP="00BF56CD">
      <w:pPr>
        <w:spacing w:line="480" w:lineRule="auto"/>
        <w:rPr>
          <w:rFonts w:ascii="Arial" w:hAnsi="Arial" w:cs="Arial"/>
          <w:sz w:val="24"/>
          <w:szCs w:val="24"/>
        </w:rPr>
      </w:pPr>
    </w:p>
    <w:p w14:paraId="3EDF0CE1" w14:textId="0DFDDDFF" w:rsidR="00F74255" w:rsidRDefault="00F74255" w:rsidP="00BF56CD">
      <w:pPr>
        <w:spacing w:line="480" w:lineRule="auto"/>
        <w:rPr>
          <w:rFonts w:ascii="Arial" w:hAnsi="Arial" w:cs="Arial"/>
          <w:sz w:val="24"/>
          <w:szCs w:val="24"/>
        </w:rPr>
      </w:pPr>
    </w:p>
    <w:p w14:paraId="5F3A3356" w14:textId="56D050D1" w:rsidR="00F74255" w:rsidRDefault="00F74255" w:rsidP="00BF56CD">
      <w:pPr>
        <w:spacing w:line="480" w:lineRule="auto"/>
        <w:rPr>
          <w:rFonts w:ascii="Arial" w:hAnsi="Arial" w:cs="Arial"/>
          <w:sz w:val="24"/>
          <w:szCs w:val="24"/>
        </w:rPr>
      </w:pPr>
    </w:p>
    <w:p w14:paraId="10B95552" w14:textId="342B588E" w:rsidR="00F74255" w:rsidRDefault="00F74255" w:rsidP="00BF56CD">
      <w:pPr>
        <w:spacing w:line="480" w:lineRule="auto"/>
        <w:rPr>
          <w:rFonts w:ascii="Arial" w:hAnsi="Arial" w:cs="Arial"/>
          <w:sz w:val="24"/>
          <w:szCs w:val="24"/>
        </w:rPr>
      </w:pPr>
    </w:p>
    <w:p w14:paraId="7DF1130D" w14:textId="2474E744" w:rsidR="00F74255" w:rsidRDefault="00F74255" w:rsidP="00BF56CD">
      <w:pPr>
        <w:spacing w:line="480" w:lineRule="auto"/>
        <w:rPr>
          <w:rFonts w:ascii="Arial" w:hAnsi="Arial" w:cs="Arial"/>
          <w:sz w:val="24"/>
          <w:szCs w:val="24"/>
        </w:rPr>
      </w:pPr>
    </w:p>
    <w:p w14:paraId="33D8D3D3" w14:textId="2043215E" w:rsidR="00F74255" w:rsidRDefault="00F74255" w:rsidP="00BF56CD">
      <w:pPr>
        <w:spacing w:line="480" w:lineRule="auto"/>
        <w:rPr>
          <w:rFonts w:ascii="Arial" w:hAnsi="Arial" w:cs="Arial"/>
          <w:sz w:val="24"/>
          <w:szCs w:val="24"/>
        </w:rPr>
      </w:pPr>
    </w:p>
    <w:p w14:paraId="4A63D336" w14:textId="72AAA411" w:rsidR="00F74255" w:rsidRDefault="00F74255" w:rsidP="00BF56CD">
      <w:pPr>
        <w:spacing w:line="480" w:lineRule="auto"/>
        <w:rPr>
          <w:rFonts w:ascii="Arial" w:hAnsi="Arial" w:cs="Arial"/>
          <w:sz w:val="24"/>
          <w:szCs w:val="24"/>
        </w:rPr>
      </w:pPr>
    </w:p>
    <w:p w14:paraId="17651E22" w14:textId="1D41BEDE" w:rsidR="00F74255" w:rsidRDefault="00F74255" w:rsidP="00BF56CD">
      <w:pPr>
        <w:spacing w:line="480" w:lineRule="auto"/>
        <w:rPr>
          <w:rFonts w:ascii="Arial" w:hAnsi="Arial" w:cs="Arial"/>
          <w:sz w:val="24"/>
          <w:szCs w:val="24"/>
        </w:rPr>
      </w:pPr>
    </w:p>
    <w:p w14:paraId="7E440D2E" w14:textId="13BAA94E" w:rsidR="00F74255" w:rsidRDefault="00F74255" w:rsidP="00BF56CD">
      <w:pPr>
        <w:spacing w:line="480" w:lineRule="auto"/>
        <w:rPr>
          <w:rFonts w:ascii="Arial" w:hAnsi="Arial" w:cs="Arial"/>
          <w:sz w:val="24"/>
          <w:szCs w:val="24"/>
        </w:rPr>
      </w:pPr>
    </w:p>
    <w:p w14:paraId="7AFDD818" w14:textId="77777777" w:rsidR="00F74255" w:rsidRDefault="00F74255" w:rsidP="00BF56CD">
      <w:pPr>
        <w:spacing w:line="480" w:lineRule="auto"/>
        <w:rPr>
          <w:rFonts w:ascii="Arial" w:hAnsi="Arial" w:cs="Arial"/>
          <w:sz w:val="24"/>
          <w:szCs w:val="24"/>
        </w:rPr>
      </w:pPr>
    </w:p>
    <w:p w14:paraId="076B3A7C" w14:textId="37AF5B93" w:rsidR="00F74255" w:rsidRDefault="00F74255" w:rsidP="00BF56CD">
      <w:pPr>
        <w:spacing w:line="480" w:lineRule="auto"/>
        <w:rPr>
          <w:rFonts w:ascii="Arial" w:hAnsi="Arial" w:cs="Arial"/>
          <w:sz w:val="24"/>
          <w:szCs w:val="24"/>
        </w:rPr>
      </w:pPr>
    </w:p>
    <w:p w14:paraId="5D58D68A" w14:textId="77580AD9" w:rsidR="00F74255" w:rsidRDefault="00F74255" w:rsidP="00BF56CD">
      <w:pPr>
        <w:spacing w:line="480" w:lineRule="auto"/>
        <w:rPr>
          <w:rFonts w:ascii="Arial" w:hAnsi="Arial" w:cs="Arial"/>
          <w:b/>
          <w:bCs/>
          <w:sz w:val="24"/>
          <w:szCs w:val="24"/>
        </w:rPr>
      </w:pPr>
    </w:p>
    <w:p w14:paraId="07A52A09" w14:textId="664A50D7" w:rsidR="00F74255" w:rsidRDefault="00F74255" w:rsidP="00BF56CD">
      <w:pPr>
        <w:spacing w:line="480" w:lineRule="auto"/>
        <w:rPr>
          <w:rFonts w:ascii="Arial" w:hAnsi="Arial" w:cs="Arial"/>
          <w:b/>
          <w:bCs/>
          <w:sz w:val="24"/>
          <w:szCs w:val="24"/>
        </w:rPr>
      </w:pPr>
    </w:p>
    <w:sdt>
      <w:sdtPr>
        <w:rPr>
          <w:rFonts w:asciiTheme="minorHAnsi" w:eastAsiaTheme="minorHAnsi" w:hAnsiTheme="minorHAnsi" w:cstheme="minorBidi"/>
          <w:color w:val="auto"/>
          <w:sz w:val="22"/>
          <w:szCs w:val="22"/>
        </w:rPr>
        <w:id w:val="542262327"/>
        <w:docPartObj>
          <w:docPartGallery w:val="Bibliographies"/>
          <w:docPartUnique/>
        </w:docPartObj>
      </w:sdtPr>
      <w:sdtContent>
        <w:p w14:paraId="42AF2C24" w14:textId="718EC5B3" w:rsidR="00DF42E9" w:rsidRPr="00B775B3" w:rsidRDefault="004F5BF0">
          <w:pPr>
            <w:pStyle w:val="Heading1"/>
            <w:rPr>
              <w:rFonts w:asciiTheme="minorHAnsi" w:eastAsiaTheme="minorHAnsi" w:hAnsiTheme="minorHAnsi" w:cstheme="minorBidi"/>
              <w:color w:val="auto"/>
              <w:sz w:val="22"/>
              <w:szCs w:val="22"/>
            </w:rPr>
          </w:pPr>
          <w:r w:rsidRPr="006114FD">
            <w:rPr>
              <w:rFonts w:asciiTheme="minorHAnsi" w:hAnsiTheme="minorHAnsi" w:cstheme="minorHAnsi"/>
              <w:color w:val="000000" w:themeColor="text1"/>
              <w:sz w:val="28"/>
              <w:szCs w:val="28"/>
              <w:u w:val="single"/>
            </w:rPr>
            <w:t>References</w:t>
          </w:r>
        </w:p>
        <w:p w14:paraId="51ECCEED" w14:textId="55B427DC" w:rsidR="004F5BF0" w:rsidRDefault="004F5BF0" w:rsidP="004F5BF0"/>
        <w:p w14:paraId="7B69FD95" w14:textId="346FCB85" w:rsidR="004F5BF0" w:rsidRDefault="004F5BF0" w:rsidP="004F5BF0">
          <w:pPr>
            <w:rPr>
              <w:b/>
              <w:bCs/>
              <w:u w:val="single"/>
            </w:rPr>
          </w:pPr>
          <w:r w:rsidRPr="004F5BF0">
            <w:rPr>
              <w:b/>
              <w:bCs/>
              <w:u w:val="single"/>
            </w:rPr>
            <w:t>Books</w:t>
          </w:r>
        </w:p>
        <w:p w14:paraId="7A263FAB" w14:textId="77777777" w:rsidR="004F5BF0" w:rsidRDefault="004F5BF0" w:rsidP="004F5BF0">
          <w:pPr>
            <w:pStyle w:val="Bibliography"/>
            <w:ind w:left="720" w:hanging="720"/>
            <w:rPr>
              <w:noProof/>
            </w:rPr>
          </w:pPr>
          <w:r>
            <w:rPr>
              <w:noProof/>
            </w:rPr>
            <w:t xml:space="preserve">Auge, M. (1995). </w:t>
          </w:r>
          <w:r>
            <w:rPr>
              <w:i/>
              <w:iCs/>
              <w:noProof/>
            </w:rPr>
            <w:t>Non-Places: Introduction to an Anthropology of Supermodernity.</w:t>
          </w:r>
          <w:r>
            <w:rPr>
              <w:noProof/>
            </w:rPr>
            <w:t xml:space="preserve"> London: Verso.</w:t>
          </w:r>
        </w:p>
        <w:p w14:paraId="28658E1D" w14:textId="2108602C" w:rsidR="004F5BF0" w:rsidRDefault="004F5BF0" w:rsidP="004F5BF0">
          <w:pPr>
            <w:pStyle w:val="Bibliography"/>
            <w:ind w:left="720" w:hanging="720"/>
            <w:rPr>
              <w:noProof/>
            </w:rPr>
          </w:pPr>
          <w:r>
            <w:rPr>
              <w:noProof/>
            </w:rPr>
            <w:t xml:space="preserve">Barker, C. (2004). </w:t>
          </w:r>
          <w:r>
            <w:rPr>
              <w:i/>
              <w:iCs/>
              <w:noProof/>
            </w:rPr>
            <w:t>The SAGE Dictionary of Cultural Studies.</w:t>
          </w:r>
          <w:r>
            <w:rPr>
              <w:noProof/>
            </w:rPr>
            <w:t xml:space="preserve"> London: SAGE Publications Ltd.</w:t>
          </w:r>
        </w:p>
        <w:p w14:paraId="0CB05FCD" w14:textId="2630954C" w:rsidR="004F5BF0" w:rsidRDefault="004F5BF0" w:rsidP="004F5BF0">
          <w:pPr>
            <w:pStyle w:val="Bibliography"/>
            <w:ind w:left="720" w:hanging="720"/>
            <w:rPr>
              <w:noProof/>
            </w:rPr>
          </w:pPr>
          <w:r>
            <w:rPr>
              <w:i/>
              <w:iCs/>
              <w:noProof/>
            </w:rPr>
            <w:t>Compact Oxford English Dictionary.</w:t>
          </w:r>
          <w:r>
            <w:rPr>
              <w:noProof/>
            </w:rPr>
            <w:t xml:space="preserve"> (2000). Oxford: Oxford University Press.</w:t>
          </w:r>
        </w:p>
        <w:p w14:paraId="30DC5383" w14:textId="0993B122" w:rsidR="004F5BF0" w:rsidRDefault="004F5BF0" w:rsidP="004F5BF0">
          <w:pPr>
            <w:rPr>
              <w:noProof/>
            </w:rPr>
          </w:pPr>
          <w:r>
            <w:rPr>
              <w:noProof/>
            </w:rPr>
            <w:t xml:space="preserve">Francesco, C. f. (2013). </w:t>
          </w:r>
          <w:r>
            <w:rPr>
              <w:i/>
              <w:iCs/>
              <w:noProof/>
            </w:rPr>
            <w:t>Advertising strategy, creativity and media.</w:t>
          </w:r>
          <w:r>
            <w:rPr>
              <w:noProof/>
            </w:rPr>
            <w:t xml:space="preserve"> Essex: Pearson Education Limited.</w:t>
          </w:r>
        </w:p>
        <w:p w14:paraId="32B8CB11" w14:textId="77777777" w:rsidR="004F5BF0" w:rsidRDefault="004F5BF0" w:rsidP="004F5BF0">
          <w:pPr>
            <w:pStyle w:val="Bibliography"/>
            <w:ind w:left="720" w:hanging="720"/>
            <w:rPr>
              <w:noProof/>
            </w:rPr>
          </w:pPr>
          <w:r>
            <w:rPr>
              <w:noProof/>
            </w:rPr>
            <w:t xml:space="preserve">Mills, S. (2003). </w:t>
          </w:r>
          <w:r>
            <w:rPr>
              <w:i/>
              <w:iCs/>
              <w:noProof/>
            </w:rPr>
            <w:t>Michel Foucault.</w:t>
          </w:r>
          <w:r>
            <w:rPr>
              <w:noProof/>
            </w:rPr>
            <w:t xml:space="preserve"> New York: Routledge.</w:t>
          </w:r>
        </w:p>
        <w:p w14:paraId="76532444" w14:textId="6A7CCF07" w:rsidR="004F5BF0" w:rsidRDefault="004F5BF0" w:rsidP="004F5BF0">
          <w:pPr>
            <w:pStyle w:val="Bibliography"/>
            <w:ind w:left="720" w:hanging="720"/>
            <w:rPr>
              <w:noProof/>
            </w:rPr>
          </w:pPr>
          <w:r>
            <w:rPr>
              <w:noProof/>
            </w:rPr>
            <w:t xml:space="preserve">Odih, P. (2007). </w:t>
          </w:r>
          <w:r>
            <w:rPr>
              <w:i/>
              <w:iCs/>
              <w:noProof/>
            </w:rPr>
            <w:t>Advertisng in Modern and Postmodern Times .</w:t>
          </w:r>
          <w:r>
            <w:rPr>
              <w:noProof/>
            </w:rPr>
            <w:t xml:space="preserve"> London: SAGE Publications ltd.</w:t>
          </w:r>
        </w:p>
        <w:p w14:paraId="34B28D05" w14:textId="77777777" w:rsidR="004F5BF0" w:rsidRDefault="004F5BF0" w:rsidP="004F5BF0">
          <w:pPr>
            <w:pStyle w:val="Bibliography"/>
            <w:ind w:left="720" w:hanging="720"/>
            <w:rPr>
              <w:noProof/>
            </w:rPr>
          </w:pPr>
          <w:r>
            <w:rPr>
              <w:noProof/>
            </w:rPr>
            <w:t xml:space="preserve">Tuan, Y.-F. (1977). </w:t>
          </w:r>
          <w:r>
            <w:rPr>
              <w:i/>
              <w:iCs/>
              <w:noProof/>
            </w:rPr>
            <w:t>Space and Place: The Perspective of Experience.</w:t>
          </w:r>
          <w:r>
            <w:rPr>
              <w:noProof/>
            </w:rPr>
            <w:t xml:space="preserve"> Minneapolis: University of Minnesota Press.</w:t>
          </w:r>
        </w:p>
        <w:p w14:paraId="40D8C7F1" w14:textId="77777777" w:rsidR="004F5BF0" w:rsidRDefault="004F5BF0" w:rsidP="004F5BF0">
          <w:pPr>
            <w:pStyle w:val="Bibliography"/>
            <w:ind w:left="720" w:hanging="720"/>
            <w:rPr>
              <w:noProof/>
            </w:rPr>
          </w:pPr>
          <w:r>
            <w:rPr>
              <w:noProof/>
            </w:rPr>
            <w:t xml:space="preserve">Valentine, P. H. (2004). </w:t>
          </w:r>
          <w:r>
            <w:rPr>
              <w:i/>
              <w:iCs/>
              <w:noProof/>
            </w:rPr>
            <w:t>Key Thinkers on Space and Place .</w:t>
          </w:r>
          <w:r>
            <w:rPr>
              <w:noProof/>
            </w:rPr>
            <w:t xml:space="preserve"> LONDON: SAGE Publications LTD.</w:t>
          </w:r>
        </w:p>
        <w:p w14:paraId="2D9AD46B" w14:textId="77777777" w:rsidR="004F5BF0" w:rsidRDefault="004F5BF0" w:rsidP="004F5BF0">
          <w:pPr>
            <w:pStyle w:val="Bibliography"/>
            <w:ind w:left="720" w:hanging="720"/>
            <w:rPr>
              <w:noProof/>
            </w:rPr>
          </w:pPr>
          <w:r>
            <w:rPr>
              <w:noProof/>
            </w:rPr>
            <w:t xml:space="preserve">Willams, A. (2017). </w:t>
          </w:r>
          <w:r>
            <w:rPr>
              <w:i/>
              <w:iCs/>
              <w:noProof/>
            </w:rPr>
            <w:t>Ambient Advertising .</w:t>
          </w:r>
          <w:r>
            <w:rPr>
              <w:noProof/>
            </w:rPr>
            <w:t xml:space="preserve"> University of Wales Trinity Saint David .</w:t>
          </w:r>
        </w:p>
        <w:p w14:paraId="511F3149" w14:textId="0658AE62" w:rsidR="004F5BF0" w:rsidRPr="004F5BF0" w:rsidRDefault="004F5BF0" w:rsidP="004F5BF0">
          <w:pPr>
            <w:rPr>
              <w:b/>
              <w:bCs/>
              <w:u w:val="single"/>
            </w:rPr>
          </w:pPr>
          <w:r w:rsidRPr="004F5BF0">
            <w:rPr>
              <w:b/>
              <w:bCs/>
              <w:u w:val="single"/>
            </w:rPr>
            <w:t>Journals</w:t>
          </w:r>
        </w:p>
        <w:p w14:paraId="587AB70F" w14:textId="77777777" w:rsidR="00EB0367" w:rsidRDefault="00EB0367" w:rsidP="00EB0367">
          <w:pPr>
            <w:pStyle w:val="Bibliography"/>
            <w:ind w:left="720" w:hanging="720"/>
            <w:rPr>
              <w:noProof/>
            </w:rPr>
          </w:pPr>
          <w:r>
            <w:rPr>
              <w:noProof/>
            </w:rPr>
            <w:t xml:space="preserve">Luca M. Visconti. John F. Sherry JR., S. B. (2010). Street Art. Sweet Art? Reclaiming the 'Public' in Public Place . </w:t>
          </w:r>
          <w:r>
            <w:rPr>
              <w:i/>
              <w:iCs/>
              <w:noProof/>
            </w:rPr>
            <w:t xml:space="preserve">Oxford Journals </w:t>
          </w:r>
          <w:r>
            <w:rPr>
              <w:noProof/>
            </w:rPr>
            <w:t>, 511-529.</w:t>
          </w:r>
        </w:p>
        <w:p w14:paraId="76CD9CAD" w14:textId="77777777" w:rsidR="00EB0367" w:rsidRDefault="00EB0367" w:rsidP="00EB0367">
          <w:pPr>
            <w:pStyle w:val="Bibliography"/>
            <w:ind w:left="720" w:hanging="720"/>
            <w:rPr>
              <w:noProof/>
            </w:rPr>
          </w:pPr>
          <w:r>
            <w:rPr>
              <w:noProof/>
            </w:rPr>
            <w:t xml:space="preserve">Mihaela Frunza, I. G. (2018). Advertising, simulacra and hyper-reality. </w:t>
          </w:r>
          <w:r>
            <w:rPr>
              <w:i/>
              <w:iCs/>
              <w:noProof/>
            </w:rPr>
            <w:t xml:space="preserve">Research Gate </w:t>
          </w:r>
          <w:r>
            <w:rPr>
              <w:noProof/>
            </w:rPr>
            <w:t>, 247-256.</w:t>
          </w:r>
        </w:p>
        <w:p w14:paraId="49009E12" w14:textId="77777777" w:rsidR="00EB0367" w:rsidRDefault="00EB0367" w:rsidP="00EB0367">
          <w:pPr>
            <w:pStyle w:val="Bibliography"/>
            <w:ind w:left="720" w:hanging="720"/>
            <w:rPr>
              <w:noProof/>
            </w:rPr>
          </w:pPr>
          <w:r>
            <w:rPr>
              <w:i/>
              <w:iCs/>
              <w:noProof/>
            </w:rPr>
            <w:t>ONS</w:t>
          </w:r>
          <w:r>
            <w:rPr>
              <w:noProof/>
            </w:rPr>
            <w:t>. (2018).</w:t>
          </w:r>
        </w:p>
        <w:p w14:paraId="37BCF0E1" w14:textId="372A6383" w:rsidR="00EB0367" w:rsidRDefault="00EB0367" w:rsidP="00EB0367">
          <w:pPr>
            <w:pStyle w:val="Bibliography"/>
            <w:ind w:left="720" w:hanging="720"/>
            <w:rPr>
              <w:noProof/>
            </w:rPr>
          </w:pPr>
          <w:r>
            <w:rPr>
              <w:noProof/>
            </w:rPr>
            <w:t xml:space="preserve">Roth, D. K. (1991). Place in Advertising. </w:t>
          </w:r>
          <w:r>
            <w:rPr>
              <w:i/>
              <w:iCs/>
              <w:noProof/>
            </w:rPr>
            <w:t>Geographical Review</w:t>
          </w:r>
          <w:r>
            <w:rPr>
              <w:noProof/>
            </w:rPr>
            <w:t>, 281-291.</w:t>
          </w:r>
        </w:p>
        <w:p w14:paraId="3CFB80A1" w14:textId="77777777" w:rsidR="00EB0367" w:rsidRDefault="00EB0367" w:rsidP="00EB0367">
          <w:pPr>
            <w:pStyle w:val="Bibliography"/>
            <w:ind w:left="720" w:hanging="720"/>
            <w:rPr>
              <w:noProof/>
            </w:rPr>
          </w:pPr>
          <w:r>
            <w:rPr>
              <w:noProof/>
            </w:rPr>
            <w:t xml:space="preserve">Warnaby, R. K. (2014). Outdoor advertising in urban context: spatiality, temporality and indivduality. </w:t>
          </w:r>
          <w:r>
            <w:rPr>
              <w:i/>
              <w:iCs/>
              <w:noProof/>
            </w:rPr>
            <w:t xml:space="preserve">Journal of Marketing Management </w:t>
          </w:r>
          <w:r>
            <w:rPr>
              <w:noProof/>
            </w:rPr>
            <w:t>, 1402-1422.</w:t>
          </w:r>
        </w:p>
        <w:p w14:paraId="70385AAD" w14:textId="017412A3" w:rsidR="00EB0367" w:rsidRDefault="004F4715" w:rsidP="00EB0367">
          <w:pPr>
            <w:rPr>
              <w:b/>
              <w:bCs/>
              <w:u w:val="single"/>
            </w:rPr>
          </w:pPr>
          <w:r w:rsidRPr="004F4715">
            <w:rPr>
              <w:b/>
              <w:bCs/>
              <w:u w:val="single"/>
            </w:rPr>
            <w:t>Online articles</w:t>
          </w:r>
        </w:p>
        <w:p w14:paraId="55D7A06C" w14:textId="10425A63" w:rsidR="004F4715" w:rsidRDefault="004F4715" w:rsidP="004F4715">
          <w:pPr>
            <w:pStyle w:val="Bibliography"/>
            <w:ind w:left="720" w:hanging="720"/>
            <w:rPr>
              <w:noProof/>
            </w:rPr>
          </w:pPr>
          <w:r>
            <w:rPr>
              <w:noProof/>
            </w:rPr>
            <w:t xml:space="preserve">Brown, J. (2018, Janurary 5). </w:t>
          </w:r>
          <w:r>
            <w:rPr>
              <w:i/>
              <w:iCs/>
              <w:noProof/>
            </w:rPr>
            <w:t>Is social media bad for you? The evidence and the unknowns</w:t>
          </w:r>
          <w:r>
            <w:rPr>
              <w:noProof/>
            </w:rPr>
            <w:t xml:space="preserve">. Available at: </w:t>
          </w:r>
          <w:r w:rsidRPr="004F4715">
            <w:rPr>
              <w:noProof/>
            </w:rPr>
            <w:t>https://www.bbc.com/future/article/20180104-is-social-media-bad-for-you-the-evidence-and-the-unknowns</w:t>
          </w:r>
          <w:r>
            <w:rPr>
              <w:noProof/>
            </w:rPr>
            <w:t xml:space="preserve"> (Accessed: 9</w:t>
          </w:r>
          <w:r w:rsidRPr="004F4715">
            <w:rPr>
              <w:noProof/>
              <w:vertAlign w:val="superscript"/>
            </w:rPr>
            <w:t>th</w:t>
          </w:r>
          <w:r>
            <w:rPr>
              <w:noProof/>
            </w:rPr>
            <w:t xml:space="preserve"> December 2019)</w:t>
          </w:r>
        </w:p>
        <w:p w14:paraId="4C322866" w14:textId="0032D217" w:rsidR="004F4715" w:rsidRDefault="004F4715" w:rsidP="004F4715">
          <w:pPr>
            <w:pStyle w:val="Bibliography"/>
            <w:ind w:left="720" w:hanging="720"/>
            <w:rPr>
              <w:noProof/>
            </w:rPr>
          </w:pPr>
          <w:r>
            <w:rPr>
              <w:noProof/>
            </w:rPr>
            <w:t xml:space="preserve">Clark, F. (2019, October 8). </w:t>
          </w:r>
          <w:r>
            <w:rPr>
              <w:i/>
              <w:iCs/>
              <w:noProof/>
            </w:rPr>
            <w:t>How Waze is driving performance</w:t>
          </w:r>
          <w:r>
            <w:rPr>
              <w:noProof/>
            </w:rPr>
            <w:t xml:space="preserve">. Available at: </w:t>
          </w:r>
          <w:r w:rsidR="000507AD" w:rsidRPr="000507AD">
            <w:rPr>
              <w:noProof/>
            </w:rPr>
            <w:t>https://www.campaignlive.co.uk/article/waze-driving-</w:t>
          </w:r>
          <w:r w:rsidR="000507AD">
            <w:rPr>
              <w:noProof/>
            </w:rPr>
            <w:t xml:space="preserve"> (Accessed: 30</w:t>
          </w:r>
          <w:r w:rsidR="000507AD" w:rsidRPr="004F4715">
            <w:rPr>
              <w:noProof/>
              <w:vertAlign w:val="superscript"/>
            </w:rPr>
            <w:t>th</w:t>
          </w:r>
          <w:r w:rsidR="000507AD">
            <w:rPr>
              <w:noProof/>
            </w:rPr>
            <w:t xml:space="preserve"> November 2019)</w:t>
          </w:r>
        </w:p>
        <w:p w14:paraId="3594DA4C" w14:textId="62C53844" w:rsidR="000507AD" w:rsidRDefault="000507AD" w:rsidP="000507AD">
          <w:pPr>
            <w:pStyle w:val="Bibliography"/>
            <w:ind w:left="720" w:hanging="720"/>
            <w:rPr>
              <w:noProof/>
            </w:rPr>
          </w:pPr>
          <w:r>
            <w:rPr>
              <w:noProof/>
            </w:rPr>
            <w:t xml:space="preserve">Fielding, C. (2019, September 26). </w:t>
          </w:r>
          <w:r>
            <w:rPr>
              <w:i/>
              <w:iCs/>
              <w:noProof/>
            </w:rPr>
            <w:t>Brits spend more than two years of their lives behind the wheel</w:t>
          </w:r>
          <w:r>
            <w:rPr>
              <w:noProof/>
            </w:rPr>
            <w:t xml:space="preserve">. Available at: </w:t>
          </w:r>
          <w:r w:rsidRPr="000507AD">
            <w:rPr>
              <w:noProof/>
            </w:rPr>
            <w:t>https://www.expressandstar.com/news/motors/2019/09/26/brits-spend-more-than-two-years-of-their-lives-behind-the-wheel/</w:t>
          </w:r>
          <w:r>
            <w:rPr>
              <w:noProof/>
            </w:rPr>
            <w:t xml:space="preserve"> (Accessed: 5</w:t>
          </w:r>
          <w:r w:rsidRPr="004F4715">
            <w:rPr>
              <w:noProof/>
              <w:vertAlign w:val="superscript"/>
            </w:rPr>
            <w:t>th</w:t>
          </w:r>
          <w:r>
            <w:rPr>
              <w:noProof/>
            </w:rPr>
            <w:t xml:space="preserve"> December 2019)</w:t>
          </w:r>
        </w:p>
        <w:p w14:paraId="26449D8D" w14:textId="3B2A185D" w:rsidR="000507AD" w:rsidRDefault="000507AD" w:rsidP="000507AD">
          <w:pPr>
            <w:pStyle w:val="Bibliography"/>
            <w:rPr>
              <w:noProof/>
            </w:rPr>
          </w:pPr>
          <w:r>
            <w:rPr>
              <w:noProof/>
            </w:rPr>
            <w:t xml:space="preserve">Glancey, J. (1995, July 26). </w:t>
          </w:r>
          <w:r>
            <w:rPr>
              <w:i/>
              <w:iCs/>
              <w:noProof/>
            </w:rPr>
            <w:t>Is advertising art?</w:t>
          </w:r>
          <w:r>
            <w:rPr>
              <w:noProof/>
            </w:rPr>
            <w:t xml:space="preserve"> Available at: </w:t>
          </w:r>
          <w:r w:rsidRPr="000507AD">
            <w:rPr>
              <w:noProof/>
            </w:rPr>
            <w:t>https://www.independent.co.uk/arts-entertainment/is-advertising-art-1593252.html</w:t>
          </w:r>
          <w:r>
            <w:rPr>
              <w:noProof/>
            </w:rPr>
            <w:t xml:space="preserve"> (Accessed 9th December 2019)</w:t>
          </w:r>
        </w:p>
        <w:p w14:paraId="315CE3C5" w14:textId="4B0E7939" w:rsidR="000507AD" w:rsidRDefault="000507AD" w:rsidP="000507AD">
          <w:pPr>
            <w:pStyle w:val="Bibliography"/>
            <w:ind w:left="720" w:hanging="720"/>
            <w:rPr>
              <w:noProof/>
            </w:rPr>
          </w:pPr>
          <w:r>
            <w:rPr>
              <w:noProof/>
            </w:rPr>
            <w:t xml:space="preserve">Gunderman, R. (2015, July 9th). </w:t>
          </w:r>
          <w:r>
            <w:rPr>
              <w:i/>
              <w:iCs/>
              <w:noProof/>
            </w:rPr>
            <w:t>The manipulation of the American mind: Edward Bernays and the birth of public relations</w:t>
          </w:r>
          <w:r>
            <w:rPr>
              <w:noProof/>
            </w:rPr>
            <w:t xml:space="preserve">. Available at: </w:t>
          </w:r>
          <w:r w:rsidRPr="000507AD">
            <w:rPr>
              <w:noProof/>
            </w:rPr>
            <w:t>http://theconversation.com/the-manipulation-of-the-</w:t>
          </w:r>
          <w:r w:rsidRPr="000507AD">
            <w:rPr>
              <w:noProof/>
            </w:rPr>
            <w:lastRenderedPageBreak/>
            <w:t>american-mind-edward-bernays-and-the-birth-of-public-relations-44393</w:t>
          </w:r>
          <w:r>
            <w:rPr>
              <w:noProof/>
            </w:rPr>
            <w:t xml:space="preserve"> (Accessed 9th December 2019)</w:t>
          </w:r>
        </w:p>
        <w:p w14:paraId="04F25035" w14:textId="6AA6CB5B" w:rsidR="000507AD" w:rsidRDefault="000507AD" w:rsidP="000507AD">
          <w:pPr>
            <w:pStyle w:val="Bibliography"/>
            <w:ind w:left="720" w:hanging="720"/>
            <w:rPr>
              <w:noProof/>
            </w:rPr>
          </w:pPr>
          <w:r>
            <w:rPr>
              <w:noProof/>
            </w:rPr>
            <w:t xml:space="preserve">Sweney, M. (2019, Feburary 8). </w:t>
          </w:r>
          <w:r>
            <w:rPr>
              <w:i/>
              <w:iCs/>
              <w:noProof/>
            </w:rPr>
            <w:t>Is streaming killing the radio star?</w:t>
          </w:r>
          <w:r>
            <w:rPr>
              <w:noProof/>
            </w:rPr>
            <w:t xml:space="preserve"> Available at: </w:t>
          </w:r>
          <w:r w:rsidRPr="000507AD">
            <w:rPr>
              <w:noProof/>
            </w:rPr>
            <w:t>https://www.theguardian.com/media/2019/feb/08/is-streaming-killing-the-radio-star</w:t>
          </w:r>
          <w:r>
            <w:rPr>
              <w:noProof/>
            </w:rPr>
            <w:t xml:space="preserve"> (Accessed 8th December 2019)</w:t>
          </w:r>
        </w:p>
        <w:p w14:paraId="5EFBA525" w14:textId="68BFA71F" w:rsidR="000507AD" w:rsidRDefault="000507AD" w:rsidP="000507AD">
          <w:pPr>
            <w:pStyle w:val="Bibliography"/>
            <w:ind w:left="720" w:hanging="720"/>
            <w:rPr>
              <w:noProof/>
            </w:rPr>
          </w:pPr>
          <w:r>
            <w:rPr>
              <w:noProof/>
            </w:rPr>
            <w:t xml:space="preserve">Watson, I. (2019, Janurary 11). </w:t>
          </w:r>
          <w:r>
            <w:rPr>
              <w:i/>
              <w:iCs/>
              <w:noProof/>
            </w:rPr>
            <w:t>O2, Disney and Google among first advertisers on TfL's digital 'ribbon' screens</w:t>
          </w:r>
          <w:r>
            <w:rPr>
              <w:noProof/>
            </w:rPr>
            <w:t xml:space="preserve">. Available at: </w:t>
          </w:r>
          <w:r w:rsidRPr="000507AD">
            <w:rPr>
              <w:noProof/>
            </w:rPr>
            <w:t>https://www.thedrum.com/news/2019/01/11/o2-disney-and-google-among-first-advertisers-tfls-digital-ribbon-screens</w:t>
          </w:r>
          <w:r>
            <w:rPr>
              <w:noProof/>
            </w:rPr>
            <w:t xml:space="preserve"> (Accessed 8th December 2019)</w:t>
          </w:r>
        </w:p>
        <w:p w14:paraId="336144B0" w14:textId="7D422B4A" w:rsidR="000507AD" w:rsidRPr="00E034A6" w:rsidRDefault="000507AD" w:rsidP="00E034A6">
          <w:pPr>
            <w:pStyle w:val="Bibliography"/>
            <w:ind w:left="720" w:hanging="720"/>
            <w:rPr>
              <w:noProof/>
            </w:rPr>
          </w:pPr>
          <w:r>
            <w:rPr>
              <w:noProof/>
            </w:rPr>
            <w:t xml:space="preserve">Webster, N. (2019, August 27). </w:t>
          </w:r>
          <w:r>
            <w:rPr>
              <w:i/>
              <w:iCs/>
              <w:noProof/>
            </w:rPr>
            <w:t>WHAT IS ESCALATOR BRANDING, AND WHY IS IT BECOMING SO POPULAR?</w:t>
          </w:r>
          <w:r>
            <w:rPr>
              <w:noProof/>
            </w:rPr>
            <w:t xml:space="preserve"> Available at: </w:t>
          </w:r>
          <w:r w:rsidRPr="000507AD">
            <w:rPr>
              <w:noProof/>
            </w:rPr>
            <w:t>https://www.presson.co.uk/what-is-escalator-branding-and-why-is-it-becoming-so-popular/?nabe=5641468713369600:0&amp;utm_referrer=https://www.google.com/</w:t>
          </w:r>
          <w:r>
            <w:rPr>
              <w:noProof/>
            </w:rPr>
            <w:t xml:space="preserve"> (Accessed 8th December 2019)</w:t>
          </w:r>
        </w:p>
        <w:p w14:paraId="4035606C" w14:textId="737ACBE1" w:rsidR="00E034A6" w:rsidRDefault="00E034A6" w:rsidP="000507AD">
          <w:pPr>
            <w:rPr>
              <w:b/>
              <w:bCs/>
              <w:u w:val="single"/>
            </w:rPr>
          </w:pPr>
          <w:r>
            <w:rPr>
              <w:b/>
              <w:bCs/>
              <w:u w:val="single"/>
            </w:rPr>
            <w:t>Videos</w:t>
          </w:r>
        </w:p>
        <w:p w14:paraId="31935932" w14:textId="1F5F56EB" w:rsidR="00E034A6" w:rsidRDefault="00E034A6" w:rsidP="00E034A6">
          <w:pPr>
            <w:pStyle w:val="Bibliography"/>
            <w:ind w:left="720" w:hanging="720"/>
            <w:rPr>
              <w:noProof/>
            </w:rPr>
          </w:pPr>
          <w:r>
            <w:rPr>
              <w:noProof/>
            </w:rPr>
            <w:t xml:space="preserve">Jeong, J. W. (2018, June 14). </w:t>
          </w:r>
          <w:r>
            <w:rPr>
              <w:i/>
              <w:iCs/>
              <w:noProof/>
            </w:rPr>
            <w:t>Hyper-reality: What is real? | Joong Won Jeong | TEDxAPU</w:t>
          </w:r>
          <w:r>
            <w:rPr>
              <w:noProof/>
            </w:rPr>
            <w:t>. [video] Available at: https://www.youtube.com/watch?v=q1hf26EEjb0</w:t>
          </w:r>
        </w:p>
        <w:p w14:paraId="48EC700C" w14:textId="70A5B057" w:rsidR="00E034A6" w:rsidRDefault="005869E2" w:rsidP="000507AD">
          <w:pPr>
            <w:rPr>
              <w:b/>
              <w:bCs/>
              <w:u w:val="single"/>
            </w:rPr>
          </w:pPr>
          <w:r>
            <w:rPr>
              <w:b/>
              <w:bCs/>
              <w:u w:val="single"/>
            </w:rPr>
            <w:t xml:space="preserve">Website </w:t>
          </w:r>
        </w:p>
        <w:p w14:paraId="24943CD5" w14:textId="4DA6A386" w:rsidR="005869E2" w:rsidRPr="005869E2" w:rsidRDefault="005869E2" w:rsidP="000507AD">
          <w:r>
            <w:t>Advertising Standards Agency (2016).</w:t>
          </w:r>
          <w:r>
            <w:rPr>
              <w:i/>
              <w:iCs/>
            </w:rPr>
            <w:t xml:space="preserve"> Remit: Social Media </w:t>
          </w:r>
          <w:r>
            <w:t xml:space="preserve">Available at: </w:t>
          </w:r>
          <w:r w:rsidRPr="005869E2">
            <w:t>https://www.asa.org.uk/advice-online/remit-social-media.html</w:t>
          </w:r>
          <w:r>
            <w:t xml:space="preserve"> </w:t>
          </w:r>
          <w:r>
            <w:rPr>
              <w:noProof/>
            </w:rPr>
            <w:t>(Accessed 8th December 2019)</w:t>
          </w:r>
        </w:p>
        <w:p w14:paraId="71FE0D9F" w14:textId="77777777" w:rsidR="00E034A6" w:rsidRPr="00E034A6" w:rsidRDefault="00E034A6" w:rsidP="000507AD">
          <w:pPr>
            <w:rPr>
              <w:b/>
              <w:bCs/>
              <w:u w:val="single"/>
            </w:rPr>
          </w:pPr>
        </w:p>
        <w:p w14:paraId="152CAF93" w14:textId="6E586062" w:rsidR="004F4715" w:rsidRDefault="004F4715" w:rsidP="00EB0367">
          <w:pPr>
            <w:rPr>
              <w:b/>
              <w:bCs/>
              <w:u w:val="single"/>
            </w:rPr>
          </w:pPr>
        </w:p>
        <w:p w14:paraId="4F768277" w14:textId="77777777" w:rsidR="004F4715" w:rsidRPr="004F4715" w:rsidRDefault="004F4715" w:rsidP="00EB0367"/>
        <w:p w14:paraId="01FF1AEE" w14:textId="77777777" w:rsidR="004F5BF0" w:rsidRPr="004F5BF0" w:rsidRDefault="004F5BF0" w:rsidP="004F5BF0"/>
        <w:p w14:paraId="595E2B4F" w14:textId="77777777" w:rsidR="004F5BF0" w:rsidRPr="004F5BF0" w:rsidRDefault="004F5BF0" w:rsidP="004F5BF0"/>
        <w:p w14:paraId="3FDF7207" w14:textId="77777777" w:rsidR="004F5BF0" w:rsidRDefault="004F5BF0" w:rsidP="004F5BF0">
          <w:pPr>
            <w:rPr>
              <w:b/>
              <w:bCs/>
              <w:u w:val="single"/>
            </w:rPr>
          </w:pPr>
        </w:p>
        <w:p w14:paraId="14AD9E74" w14:textId="63A4776B" w:rsidR="004F5BF0" w:rsidRDefault="004F5BF0" w:rsidP="004F5BF0">
          <w:pPr>
            <w:rPr>
              <w:b/>
              <w:bCs/>
              <w:u w:val="single"/>
            </w:rPr>
          </w:pPr>
        </w:p>
        <w:p w14:paraId="37863550" w14:textId="77777777" w:rsidR="004F5BF0" w:rsidRPr="004F5BF0" w:rsidRDefault="004F5BF0" w:rsidP="004F5BF0">
          <w:pPr>
            <w:rPr>
              <w:b/>
              <w:bCs/>
              <w:u w:val="single"/>
            </w:rPr>
          </w:pPr>
        </w:p>
        <w:sdt>
          <w:sdtPr>
            <w:id w:val="111145805"/>
            <w:bibliography/>
          </w:sdtPr>
          <w:sdtContent>
            <w:p w14:paraId="658DB350" w14:textId="44DE4A7D" w:rsidR="00DF42E9" w:rsidRDefault="00DF42E9" w:rsidP="00E034A6">
              <w:pPr>
                <w:pStyle w:val="Bibliography"/>
                <w:ind w:left="720" w:hanging="720"/>
                <w:rPr>
                  <w:noProof/>
                </w:rPr>
              </w:pPr>
              <w:r>
                <w:fldChar w:fldCharType="begin"/>
              </w:r>
              <w:r>
                <w:instrText xml:space="preserve"> BIBLIOGRAPHY </w:instrText>
              </w:r>
              <w:r>
                <w:fldChar w:fldCharType="separate"/>
              </w:r>
            </w:p>
            <w:p w14:paraId="553D4302" w14:textId="53B15682" w:rsidR="00DF42E9" w:rsidRDefault="00DF42E9" w:rsidP="00DF42E9">
              <w:r>
                <w:rPr>
                  <w:b/>
                  <w:bCs/>
                  <w:noProof/>
                </w:rPr>
                <w:fldChar w:fldCharType="end"/>
              </w:r>
            </w:p>
          </w:sdtContent>
        </w:sdt>
      </w:sdtContent>
    </w:sdt>
    <w:p w14:paraId="4D73A0A7" w14:textId="77777777" w:rsidR="00DF42E9" w:rsidRDefault="00DF42E9" w:rsidP="00C101E9">
      <w:pPr>
        <w:tabs>
          <w:tab w:val="left" w:pos="2630"/>
        </w:tabs>
        <w:rPr>
          <w:rFonts w:ascii="Arial" w:hAnsi="Arial" w:cs="Arial"/>
          <w:b/>
          <w:bCs/>
          <w:sz w:val="24"/>
          <w:szCs w:val="24"/>
        </w:rPr>
      </w:pPr>
      <w:bookmarkStart w:id="0" w:name="_GoBack"/>
      <w:bookmarkEnd w:id="0"/>
    </w:p>
    <w:sectPr w:rsidR="00DF42E9" w:rsidSect="004032C9">
      <w:footerReference w:type="default" r:id="rId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4AE00" w14:textId="77777777" w:rsidR="001A3D27" w:rsidRDefault="001A3D27" w:rsidP="00617EEC">
      <w:pPr>
        <w:spacing w:after="0" w:line="240" w:lineRule="auto"/>
      </w:pPr>
      <w:r>
        <w:separator/>
      </w:r>
    </w:p>
  </w:endnote>
  <w:endnote w:type="continuationSeparator" w:id="0">
    <w:p w14:paraId="63877157" w14:textId="77777777" w:rsidR="001A3D27" w:rsidRDefault="001A3D27" w:rsidP="00617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34970" w14:textId="77777777" w:rsidR="001A3D27" w:rsidRDefault="001A3D27">
    <w:pPr>
      <w:pStyle w:val="Footer"/>
    </w:pPr>
    <w:proofErr w:type="spellStart"/>
    <w:r>
      <w:t>i</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DCB5A" w14:textId="75AB54B6" w:rsidR="001A3D27" w:rsidRDefault="001A3D27">
    <w:pPr>
      <w:pStyle w:val="Footer"/>
    </w:pPr>
    <w:r>
      <w:t>ii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4056640"/>
      <w:docPartObj>
        <w:docPartGallery w:val="Page Numbers (Bottom of Page)"/>
        <w:docPartUnique/>
      </w:docPartObj>
    </w:sdtPr>
    <w:sdtEndPr>
      <w:rPr>
        <w:noProof/>
      </w:rPr>
    </w:sdtEndPr>
    <w:sdtContent>
      <w:p w14:paraId="3C7A1DB4" w14:textId="77777777" w:rsidR="001A3D27" w:rsidRDefault="001A3D27">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DC5DB" w14:textId="77777777" w:rsidR="001A3D27" w:rsidRDefault="001A3D27" w:rsidP="00617EEC">
      <w:pPr>
        <w:spacing w:after="0" w:line="240" w:lineRule="auto"/>
      </w:pPr>
      <w:r>
        <w:separator/>
      </w:r>
    </w:p>
  </w:footnote>
  <w:footnote w:type="continuationSeparator" w:id="0">
    <w:p w14:paraId="551AF247" w14:textId="77777777" w:rsidR="001A3D27" w:rsidRDefault="001A3D27" w:rsidP="00617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07B61" w14:textId="031D9D31" w:rsidR="001A3D27" w:rsidRDefault="001A3D27">
    <w:pPr>
      <w:pStyle w:val="Header"/>
    </w:pPr>
  </w:p>
  <w:p w14:paraId="57C3BA22" w14:textId="77777777" w:rsidR="001A3D27" w:rsidRDefault="001A3D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D51995"/>
    <w:multiLevelType w:val="hybridMultilevel"/>
    <w:tmpl w:val="1006105E"/>
    <w:lvl w:ilvl="0" w:tplc="36EEA1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AB3C79"/>
    <w:multiLevelType w:val="hybridMultilevel"/>
    <w:tmpl w:val="3544E8AA"/>
    <w:lvl w:ilvl="0" w:tplc="DA58034E">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9B8"/>
    <w:rsid w:val="00013E73"/>
    <w:rsid w:val="00015311"/>
    <w:rsid w:val="00024E4F"/>
    <w:rsid w:val="0003445F"/>
    <w:rsid w:val="00046DDB"/>
    <w:rsid w:val="000476BC"/>
    <w:rsid w:val="000507AD"/>
    <w:rsid w:val="0006420A"/>
    <w:rsid w:val="00065658"/>
    <w:rsid w:val="000704DE"/>
    <w:rsid w:val="00071CBC"/>
    <w:rsid w:val="00073D26"/>
    <w:rsid w:val="00084673"/>
    <w:rsid w:val="00085EE5"/>
    <w:rsid w:val="000A35C2"/>
    <w:rsid w:val="000A710C"/>
    <w:rsid w:val="000B3184"/>
    <w:rsid w:val="000C0E7E"/>
    <w:rsid w:val="000C7690"/>
    <w:rsid w:val="000D50C2"/>
    <w:rsid w:val="000E03DB"/>
    <w:rsid w:val="000E2652"/>
    <w:rsid w:val="000E342F"/>
    <w:rsid w:val="000F125B"/>
    <w:rsid w:val="000F4BBC"/>
    <w:rsid w:val="000F6D11"/>
    <w:rsid w:val="00101637"/>
    <w:rsid w:val="0010279F"/>
    <w:rsid w:val="001055DC"/>
    <w:rsid w:val="00111C13"/>
    <w:rsid w:val="0011371E"/>
    <w:rsid w:val="00115B29"/>
    <w:rsid w:val="00120136"/>
    <w:rsid w:val="00124A75"/>
    <w:rsid w:val="00136C7A"/>
    <w:rsid w:val="00140817"/>
    <w:rsid w:val="00162FF0"/>
    <w:rsid w:val="00166F7A"/>
    <w:rsid w:val="001731C5"/>
    <w:rsid w:val="001748C8"/>
    <w:rsid w:val="00185A3D"/>
    <w:rsid w:val="00190452"/>
    <w:rsid w:val="001A3D27"/>
    <w:rsid w:val="001B469E"/>
    <w:rsid w:val="001B480F"/>
    <w:rsid w:val="001C45B7"/>
    <w:rsid w:val="002002E1"/>
    <w:rsid w:val="0021224C"/>
    <w:rsid w:val="0021591E"/>
    <w:rsid w:val="00216EF5"/>
    <w:rsid w:val="002363F1"/>
    <w:rsid w:val="00237D67"/>
    <w:rsid w:val="00254D82"/>
    <w:rsid w:val="00264D60"/>
    <w:rsid w:val="0026798C"/>
    <w:rsid w:val="00275DB3"/>
    <w:rsid w:val="002873C9"/>
    <w:rsid w:val="00291A0F"/>
    <w:rsid w:val="0029348A"/>
    <w:rsid w:val="00296DE9"/>
    <w:rsid w:val="002A2A73"/>
    <w:rsid w:val="002A34ED"/>
    <w:rsid w:val="002A59B8"/>
    <w:rsid w:val="002A6241"/>
    <w:rsid w:val="002A7105"/>
    <w:rsid w:val="002B4B82"/>
    <w:rsid w:val="002C12F7"/>
    <w:rsid w:val="002C2550"/>
    <w:rsid w:val="002C5BFC"/>
    <w:rsid w:val="002C5CD0"/>
    <w:rsid w:val="002E1BD4"/>
    <w:rsid w:val="00300BEE"/>
    <w:rsid w:val="00303469"/>
    <w:rsid w:val="00304387"/>
    <w:rsid w:val="003278EA"/>
    <w:rsid w:val="00342754"/>
    <w:rsid w:val="00342C49"/>
    <w:rsid w:val="00343E7D"/>
    <w:rsid w:val="00343FF8"/>
    <w:rsid w:val="003469F1"/>
    <w:rsid w:val="00350C29"/>
    <w:rsid w:val="0035193A"/>
    <w:rsid w:val="00360EF1"/>
    <w:rsid w:val="003759FE"/>
    <w:rsid w:val="003912B8"/>
    <w:rsid w:val="003962E2"/>
    <w:rsid w:val="003D0DDF"/>
    <w:rsid w:val="003D28CC"/>
    <w:rsid w:val="003D65B4"/>
    <w:rsid w:val="003D712A"/>
    <w:rsid w:val="003E7AA9"/>
    <w:rsid w:val="003F6A73"/>
    <w:rsid w:val="004032C9"/>
    <w:rsid w:val="00412316"/>
    <w:rsid w:val="00413A6C"/>
    <w:rsid w:val="00424FBE"/>
    <w:rsid w:val="004271E4"/>
    <w:rsid w:val="004273EF"/>
    <w:rsid w:val="00430981"/>
    <w:rsid w:val="00434EAB"/>
    <w:rsid w:val="00441AEE"/>
    <w:rsid w:val="0045688A"/>
    <w:rsid w:val="004677DF"/>
    <w:rsid w:val="00476F8A"/>
    <w:rsid w:val="00481AB3"/>
    <w:rsid w:val="004A00B7"/>
    <w:rsid w:val="004A48B0"/>
    <w:rsid w:val="004B46F0"/>
    <w:rsid w:val="004C13C9"/>
    <w:rsid w:val="004C612A"/>
    <w:rsid w:val="004C66E2"/>
    <w:rsid w:val="004D1F02"/>
    <w:rsid w:val="004E2E4C"/>
    <w:rsid w:val="004F4715"/>
    <w:rsid w:val="004F5BF0"/>
    <w:rsid w:val="00501912"/>
    <w:rsid w:val="00507E0E"/>
    <w:rsid w:val="0051101D"/>
    <w:rsid w:val="00511C1B"/>
    <w:rsid w:val="0051350E"/>
    <w:rsid w:val="00530A91"/>
    <w:rsid w:val="00557C76"/>
    <w:rsid w:val="005763B4"/>
    <w:rsid w:val="00582FAE"/>
    <w:rsid w:val="00583681"/>
    <w:rsid w:val="005836A8"/>
    <w:rsid w:val="005869E2"/>
    <w:rsid w:val="00591546"/>
    <w:rsid w:val="00593644"/>
    <w:rsid w:val="00593F00"/>
    <w:rsid w:val="005A62CB"/>
    <w:rsid w:val="005C3026"/>
    <w:rsid w:val="005C5DCB"/>
    <w:rsid w:val="005F408A"/>
    <w:rsid w:val="006114FD"/>
    <w:rsid w:val="006160E3"/>
    <w:rsid w:val="00617EEC"/>
    <w:rsid w:val="0063304F"/>
    <w:rsid w:val="006331D9"/>
    <w:rsid w:val="006747B8"/>
    <w:rsid w:val="006774AD"/>
    <w:rsid w:val="00683FEA"/>
    <w:rsid w:val="0068748C"/>
    <w:rsid w:val="006939BC"/>
    <w:rsid w:val="006971B1"/>
    <w:rsid w:val="006A00B7"/>
    <w:rsid w:val="006A3A74"/>
    <w:rsid w:val="006C0769"/>
    <w:rsid w:val="006D6F90"/>
    <w:rsid w:val="006E5682"/>
    <w:rsid w:val="0071564F"/>
    <w:rsid w:val="00715747"/>
    <w:rsid w:val="0072730D"/>
    <w:rsid w:val="00754477"/>
    <w:rsid w:val="00757DA8"/>
    <w:rsid w:val="0076023A"/>
    <w:rsid w:val="00767D44"/>
    <w:rsid w:val="007728E3"/>
    <w:rsid w:val="00773A52"/>
    <w:rsid w:val="00776826"/>
    <w:rsid w:val="0078196D"/>
    <w:rsid w:val="00794CE4"/>
    <w:rsid w:val="007C1904"/>
    <w:rsid w:val="007C2ED0"/>
    <w:rsid w:val="007C3D8B"/>
    <w:rsid w:val="007F64E7"/>
    <w:rsid w:val="007F7BBE"/>
    <w:rsid w:val="0080288C"/>
    <w:rsid w:val="00820FFE"/>
    <w:rsid w:val="00822BCE"/>
    <w:rsid w:val="00830052"/>
    <w:rsid w:val="00846CAA"/>
    <w:rsid w:val="00847F35"/>
    <w:rsid w:val="00854DF2"/>
    <w:rsid w:val="00861BE9"/>
    <w:rsid w:val="008703F5"/>
    <w:rsid w:val="00870B14"/>
    <w:rsid w:val="00873B50"/>
    <w:rsid w:val="00873E43"/>
    <w:rsid w:val="008761B1"/>
    <w:rsid w:val="008761F8"/>
    <w:rsid w:val="00894281"/>
    <w:rsid w:val="008B4D3E"/>
    <w:rsid w:val="008B6A86"/>
    <w:rsid w:val="008C4D98"/>
    <w:rsid w:val="008D47D4"/>
    <w:rsid w:val="008D6AD3"/>
    <w:rsid w:val="008D7DF6"/>
    <w:rsid w:val="008E4FA6"/>
    <w:rsid w:val="008F3D1C"/>
    <w:rsid w:val="008F5E3D"/>
    <w:rsid w:val="008F6CDE"/>
    <w:rsid w:val="00900C6A"/>
    <w:rsid w:val="0090626C"/>
    <w:rsid w:val="0091245B"/>
    <w:rsid w:val="009147B1"/>
    <w:rsid w:val="00916493"/>
    <w:rsid w:val="00916A2D"/>
    <w:rsid w:val="00942BDA"/>
    <w:rsid w:val="009438BA"/>
    <w:rsid w:val="009438CC"/>
    <w:rsid w:val="00946DA8"/>
    <w:rsid w:val="00970C6F"/>
    <w:rsid w:val="00971B83"/>
    <w:rsid w:val="009731B4"/>
    <w:rsid w:val="00987091"/>
    <w:rsid w:val="0099152F"/>
    <w:rsid w:val="009A263C"/>
    <w:rsid w:val="009A7D3A"/>
    <w:rsid w:val="009C0DF7"/>
    <w:rsid w:val="009D0E7E"/>
    <w:rsid w:val="009D4977"/>
    <w:rsid w:val="009D4C62"/>
    <w:rsid w:val="009F27E7"/>
    <w:rsid w:val="009F5143"/>
    <w:rsid w:val="00A043AF"/>
    <w:rsid w:val="00A1151C"/>
    <w:rsid w:val="00A1246A"/>
    <w:rsid w:val="00A200C7"/>
    <w:rsid w:val="00A424FE"/>
    <w:rsid w:val="00A55740"/>
    <w:rsid w:val="00A56900"/>
    <w:rsid w:val="00A7340B"/>
    <w:rsid w:val="00A742AF"/>
    <w:rsid w:val="00A81193"/>
    <w:rsid w:val="00A82DD1"/>
    <w:rsid w:val="00A932D1"/>
    <w:rsid w:val="00A9368A"/>
    <w:rsid w:val="00AB2DB7"/>
    <w:rsid w:val="00AB769F"/>
    <w:rsid w:val="00AC123F"/>
    <w:rsid w:val="00AD1C69"/>
    <w:rsid w:val="00AD4731"/>
    <w:rsid w:val="00AF069A"/>
    <w:rsid w:val="00AF194A"/>
    <w:rsid w:val="00AF27EC"/>
    <w:rsid w:val="00B01AF3"/>
    <w:rsid w:val="00B01F72"/>
    <w:rsid w:val="00B22F86"/>
    <w:rsid w:val="00B26FC2"/>
    <w:rsid w:val="00B310A1"/>
    <w:rsid w:val="00B31B06"/>
    <w:rsid w:val="00B32FD3"/>
    <w:rsid w:val="00B42DBB"/>
    <w:rsid w:val="00B506D5"/>
    <w:rsid w:val="00B536F1"/>
    <w:rsid w:val="00B54B6A"/>
    <w:rsid w:val="00B754AB"/>
    <w:rsid w:val="00B775B3"/>
    <w:rsid w:val="00B86BE9"/>
    <w:rsid w:val="00B910DF"/>
    <w:rsid w:val="00BA1C57"/>
    <w:rsid w:val="00BA7FD5"/>
    <w:rsid w:val="00BB686C"/>
    <w:rsid w:val="00BC7D2E"/>
    <w:rsid w:val="00BD38EF"/>
    <w:rsid w:val="00BD7127"/>
    <w:rsid w:val="00BF50EF"/>
    <w:rsid w:val="00BF56CD"/>
    <w:rsid w:val="00C05A76"/>
    <w:rsid w:val="00C07E8C"/>
    <w:rsid w:val="00C101E9"/>
    <w:rsid w:val="00C10260"/>
    <w:rsid w:val="00C124C5"/>
    <w:rsid w:val="00C17AD2"/>
    <w:rsid w:val="00C270F8"/>
    <w:rsid w:val="00C354CC"/>
    <w:rsid w:val="00C3691C"/>
    <w:rsid w:val="00C36CC0"/>
    <w:rsid w:val="00C4378B"/>
    <w:rsid w:val="00C43B10"/>
    <w:rsid w:val="00C44039"/>
    <w:rsid w:val="00C61E1B"/>
    <w:rsid w:val="00C663A0"/>
    <w:rsid w:val="00C66FC5"/>
    <w:rsid w:val="00C70EF2"/>
    <w:rsid w:val="00C765E0"/>
    <w:rsid w:val="00C76803"/>
    <w:rsid w:val="00C83D20"/>
    <w:rsid w:val="00C84A58"/>
    <w:rsid w:val="00C87570"/>
    <w:rsid w:val="00C879D2"/>
    <w:rsid w:val="00C93F05"/>
    <w:rsid w:val="00CA6680"/>
    <w:rsid w:val="00CB3A72"/>
    <w:rsid w:val="00CC5998"/>
    <w:rsid w:val="00CD1E5C"/>
    <w:rsid w:val="00CD470C"/>
    <w:rsid w:val="00CD76A8"/>
    <w:rsid w:val="00CE4F88"/>
    <w:rsid w:val="00CF5692"/>
    <w:rsid w:val="00D02732"/>
    <w:rsid w:val="00D03BFB"/>
    <w:rsid w:val="00D0540F"/>
    <w:rsid w:val="00D105E6"/>
    <w:rsid w:val="00D23A18"/>
    <w:rsid w:val="00D34A8C"/>
    <w:rsid w:val="00D34FC2"/>
    <w:rsid w:val="00D6101E"/>
    <w:rsid w:val="00D7237C"/>
    <w:rsid w:val="00D730A6"/>
    <w:rsid w:val="00D74366"/>
    <w:rsid w:val="00D74DD7"/>
    <w:rsid w:val="00D83959"/>
    <w:rsid w:val="00D9605A"/>
    <w:rsid w:val="00DA40A0"/>
    <w:rsid w:val="00DB00A1"/>
    <w:rsid w:val="00DB0CD1"/>
    <w:rsid w:val="00DB2009"/>
    <w:rsid w:val="00DC305D"/>
    <w:rsid w:val="00DF42E9"/>
    <w:rsid w:val="00DF7B2D"/>
    <w:rsid w:val="00E006EA"/>
    <w:rsid w:val="00E034A6"/>
    <w:rsid w:val="00E049ED"/>
    <w:rsid w:val="00E07C7E"/>
    <w:rsid w:val="00E12EE1"/>
    <w:rsid w:val="00E174D6"/>
    <w:rsid w:val="00E30542"/>
    <w:rsid w:val="00E67BA2"/>
    <w:rsid w:val="00E75D20"/>
    <w:rsid w:val="00E92AE8"/>
    <w:rsid w:val="00E96BC9"/>
    <w:rsid w:val="00EA6E6D"/>
    <w:rsid w:val="00EB0367"/>
    <w:rsid w:val="00EB1F0C"/>
    <w:rsid w:val="00EB346F"/>
    <w:rsid w:val="00EB5C27"/>
    <w:rsid w:val="00EC2466"/>
    <w:rsid w:val="00EC6731"/>
    <w:rsid w:val="00ED2450"/>
    <w:rsid w:val="00EE08BB"/>
    <w:rsid w:val="00EE18D4"/>
    <w:rsid w:val="00EE5412"/>
    <w:rsid w:val="00F014AD"/>
    <w:rsid w:val="00F0230B"/>
    <w:rsid w:val="00F171D7"/>
    <w:rsid w:val="00F173FF"/>
    <w:rsid w:val="00F24472"/>
    <w:rsid w:val="00F244F8"/>
    <w:rsid w:val="00F26F5F"/>
    <w:rsid w:val="00F31F61"/>
    <w:rsid w:val="00F355E1"/>
    <w:rsid w:val="00F36F83"/>
    <w:rsid w:val="00F40C5E"/>
    <w:rsid w:val="00F6079A"/>
    <w:rsid w:val="00F62B1E"/>
    <w:rsid w:val="00F63045"/>
    <w:rsid w:val="00F72052"/>
    <w:rsid w:val="00F72A68"/>
    <w:rsid w:val="00F736C6"/>
    <w:rsid w:val="00F74255"/>
    <w:rsid w:val="00F80D5A"/>
    <w:rsid w:val="00F9251F"/>
    <w:rsid w:val="00FA14F9"/>
    <w:rsid w:val="00FA751B"/>
    <w:rsid w:val="00FC6058"/>
    <w:rsid w:val="00FD14F1"/>
    <w:rsid w:val="00FE2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E4460C"/>
  <w15:docId w15:val="{8B68F1F6-1E2A-471E-BCAA-5CB0A091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FA6"/>
  </w:style>
  <w:style w:type="paragraph" w:styleId="Heading1">
    <w:name w:val="heading 1"/>
    <w:basedOn w:val="Normal"/>
    <w:next w:val="Normal"/>
    <w:link w:val="Heading1Char"/>
    <w:uiPriority w:val="9"/>
    <w:qFormat/>
    <w:rsid w:val="008761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66F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66F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link w:val="Heading6Char"/>
    <w:uiPriority w:val="9"/>
    <w:qFormat/>
    <w:rsid w:val="0071564F"/>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71564F"/>
    <w:rPr>
      <w:rFonts w:ascii="Times New Roman" w:eastAsia="Times New Roman" w:hAnsi="Times New Roman" w:cs="Times New Roman"/>
      <w:b/>
      <w:bCs/>
      <w:sz w:val="15"/>
      <w:szCs w:val="15"/>
      <w:lang w:eastAsia="en-GB"/>
    </w:rPr>
  </w:style>
  <w:style w:type="paragraph" w:styleId="NormalWeb">
    <w:name w:val="Normal (Web)"/>
    <w:basedOn w:val="Normal"/>
    <w:uiPriority w:val="99"/>
    <w:semiHidden/>
    <w:unhideWhenUsed/>
    <w:rsid w:val="007156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761B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761B1"/>
    <w:rPr>
      <w:color w:val="0000FF"/>
      <w:u w:val="single"/>
    </w:rPr>
  </w:style>
  <w:style w:type="character" w:customStyle="1" w:styleId="ytp-time-current">
    <w:name w:val="ytp-time-current"/>
    <w:basedOn w:val="DefaultParagraphFont"/>
    <w:rsid w:val="008761B1"/>
  </w:style>
  <w:style w:type="character" w:customStyle="1" w:styleId="ytp-time-separator">
    <w:name w:val="ytp-time-separator"/>
    <w:basedOn w:val="DefaultParagraphFont"/>
    <w:rsid w:val="008761B1"/>
  </w:style>
  <w:style w:type="character" w:customStyle="1" w:styleId="ytp-time-duration">
    <w:name w:val="ytp-time-duration"/>
    <w:basedOn w:val="DefaultParagraphFont"/>
    <w:rsid w:val="008761B1"/>
  </w:style>
  <w:style w:type="character" w:customStyle="1" w:styleId="view-count">
    <w:name w:val="view-count"/>
    <w:basedOn w:val="DefaultParagraphFont"/>
    <w:rsid w:val="008761B1"/>
  </w:style>
  <w:style w:type="character" w:customStyle="1" w:styleId="style-scope">
    <w:name w:val="style-scope"/>
    <w:basedOn w:val="DefaultParagraphFont"/>
    <w:rsid w:val="008761B1"/>
  </w:style>
  <w:style w:type="paragraph" w:styleId="ListParagraph">
    <w:name w:val="List Paragraph"/>
    <w:basedOn w:val="Normal"/>
    <w:uiPriority w:val="34"/>
    <w:qFormat/>
    <w:rsid w:val="00C765E0"/>
    <w:pPr>
      <w:ind w:left="720"/>
      <w:contextualSpacing/>
    </w:pPr>
  </w:style>
  <w:style w:type="paragraph" w:styleId="Header">
    <w:name w:val="header"/>
    <w:basedOn w:val="Normal"/>
    <w:link w:val="HeaderChar"/>
    <w:uiPriority w:val="99"/>
    <w:unhideWhenUsed/>
    <w:rsid w:val="00617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EEC"/>
  </w:style>
  <w:style w:type="paragraph" w:styleId="Footer">
    <w:name w:val="footer"/>
    <w:basedOn w:val="Normal"/>
    <w:link w:val="FooterChar"/>
    <w:uiPriority w:val="99"/>
    <w:unhideWhenUsed/>
    <w:rsid w:val="00617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EEC"/>
  </w:style>
  <w:style w:type="paragraph" w:styleId="BalloonText">
    <w:name w:val="Balloon Text"/>
    <w:basedOn w:val="Normal"/>
    <w:link w:val="BalloonTextChar"/>
    <w:uiPriority w:val="99"/>
    <w:semiHidden/>
    <w:unhideWhenUsed/>
    <w:rsid w:val="000F4B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BBC"/>
    <w:rPr>
      <w:rFonts w:ascii="Tahoma" w:hAnsi="Tahoma" w:cs="Tahoma"/>
      <w:sz w:val="16"/>
      <w:szCs w:val="16"/>
    </w:rPr>
  </w:style>
  <w:style w:type="character" w:styleId="CommentReference">
    <w:name w:val="annotation reference"/>
    <w:basedOn w:val="DefaultParagraphFont"/>
    <w:uiPriority w:val="99"/>
    <w:semiHidden/>
    <w:unhideWhenUsed/>
    <w:rsid w:val="00AB769F"/>
    <w:rPr>
      <w:sz w:val="16"/>
      <w:szCs w:val="16"/>
    </w:rPr>
  </w:style>
  <w:style w:type="paragraph" w:styleId="CommentText">
    <w:name w:val="annotation text"/>
    <w:basedOn w:val="Normal"/>
    <w:link w:val="CommentTextChar"/>
    <w:uiPriority w:val="99"/>
    <w:semiHidden/>
    <w:unhideWhenUsed/>
    <w:rsid w:val="00AB769F"/>
    <w:pPr>
      <w:spacing w:line="240" w:lineRule="auto"/>
    </w:pPr>
    <w:rPr>
      <w:sz w:val="20"/>
      <w:szCs w:val="20"/>
    </w:rPr>
  </w:style>
  <w:style w:type="character" w:customStyle="1" w:styleId="CommentTextChar">
    <w:name w:val="Comment Text Char"/>
    <w:basedOn w:val="DefaultParagraphFont"/>
    <w:link w:val="CommentText"/>
    <w:uiPriority w:val="99"/>
    <w:semiHidden/>
    <w:rsid w:val="00AB769F"/>
    <w:rPr>
      <w:sz w:val="20"/>
      <w:szCs w:val="20"/>
    </w:rPr>
  </w:style>
  <w:style w:type="paragraph" w:styleId="CommentSubject">
    <w:name w:val="annotation subject"/>
    <w:basedOn w:val="CommentText"/>
    <w:next w:val="CommentText"/>
    <w:link w:val="CommentSubjectChar"/>
    <w:uiPriority w:val="99"/>
    <w:semiHidden/>
    <w:unhideWhenUsed/>
    <w:rsid w:val="00AB769F"/>
    <w:rPr>
      <w:b/>
      <w:bCs/>
    </w:rPr>
  </w:style>
  <w:style w:type="character" w:customStyle="1" w:styleId="CommentSubjectChar">
    <w:name w:val="Comment Subject Char"/>
    <w:basedOn w:val="CommentTextChar"/>
    <w:link w:val="CommentSubject"/>
    <w:uiPriority w:val="99"/>
    <w:semiHidden/>
    <w:rsid w:val="00AB769F"/>
    <w:rPr>
      <w:b/>
      <w:bCs/>
      <w:sz w:val="20"/>
      <w:szCs w:val="20"/>
    </w:rPr>
  </w:style>
  <w:style w:type="character" w:customStyle="1" w:styleId="lrzxr">
    <w:name w:val="lrzxr"/>
    <w:basedOn w:val="DefaultParagraphFont"/>
    <w:rsid w:val="00E67BA2"/>
  </w:style>
  <w:style w:type="character" w:customStyle="1" w:styleId="w8qarf">
    <w:name w:val="w8qarf"/>
    <w:basedOn w:val="DefaultParagraphFont"/>
    <w:rsid w:val="00E67BA2"/>
  </w:style>
  <w:style w:type="character" w:styleId="Strong">
    <w:name w:val="Strong"/>
    <w:basedOn w:val="DefaultParagraphFont"/>
    <w:uiPriority w:val="22"/>
    <w:qFormat/>
    <w:rsid w:val="00900C6A"/>
    <w:rPr>
      <w:b/>
      <w:bCs/>
    </w:rPr>
  </w:style>
  <w:style w:type="character" w:customStyle="1" w:styleId="Heading2Char">
    <w:name w:val="Heading 2 Char"/>
    <w:basedOn w:val="DefaultParagraphFont"/>
    <w:link w:val="Heading2"/>
    <w:uiPriority w:val="9"/>
    <w:semiHidden/>
    <w:rsid w:val="00C66FC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66FC5"/>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C66FC5"/>
    <w:rPr>
      <w:color w:val="605E5C"/>
      <w:shd w:val="clear" w:color="auto" w:fill="E1DFDD"/>
    </w:rPr>
  </w:style>
  <w:style w:type="character" w:styleId="FollowedHyperlink">
    <w:name w:val="FollowedHyperlink"/>
    <w:basedOn w:val="DefaultParagraphFont"/>
    <w:uiPriority w:val="99"/>
    <w:semiHidden/>
    <w:unhideWhenUsed/>
    <w:rsid w:val="00530A91"/>
    <w:rPr>
      <w:color w:val="954F72" w:themeColor="followedHyperlink"/>
      <w:u w:val="single"/>
    </w:rPr>
  </w:style>
  <w:style w:type="character" w:customStyle="1" w:styleId="UnresolvedMention2">
    <w:name w:val="Unresolved Mention2"/>
    <w:basedOn w:val="DefaultParagraphFont"/>
    <w:uiPriority w:val="99"/>
    <w:semiHidden/>
    <w:unhideWhenUsed/>
    <w:rsid w:val="00C101E9"/>
    <w:rPr>
      <w:color w:val="605E5C"/>
      <w:shd w:val="clear" w:color="auto" w:fill="E1DFDD"/>
    </w:rPr>
  </w:style>
  <w:style w:type="paragraph" w:styleId="Bibliography">
    <w:name w:val="Bibliography"/>
    <w:basedOn w:val="Normal"/>
    <w:next w:val="Normal"/>
    <w:uiPriority w:val="37"/>
    <w:unhideWhenUsed/>
    <w:rsid w:val="00DF42E9"/>
  </w:style>
  <w:style w:type="character" w:styleId="PlaceholderText">
    <w:name w:val="Placeholder Text"/>
    <w:basedOn w:val="DefaultParagraphFont"/>
    <w:uiPriority w:val="99"/>
    <w:semiHidden/>
    <w:rsid w:val="009F27E7"/>
    <w:rPr>
      <w:color w:val="808080"/>
    </w:rPr>
  </w:style>
  <w:style w:type="character" w:styleId="UnresolvedMention">
    <w:name w:val="Unresolved Mention"/>
    <w:basedOn w:val="DefaultParagraphFont"/>
    <w:uiPriority w:val="99"/>
    <w:semiHidden/>
    <w:unhideWhenUsed/>
    <w:rsid w:val="004A4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99435">
      <w:bodyDiv w:val="1"/>
      <w:marLeft w:val="0"/>
      <w:marRight w:val="0"/>
      <w:marTop w:val="0"/>
      <w:marBottom w:val="0"/>
      <w:divBdr>
        <w:top w:val="none" w:sz="0" w:space="0" w:color="auto"/>
        <w:left w:val="none" w:sz="0" w:space="0" w:color="auto"/>
        <w:bottom w:val="none" w:sz="0" w:space="0" w:color="auto"/>
        <w:right w:val="none" w:sz="0" w:space="0" w:color="auto"/>
      </w:divBdr>
    </w:div>
    <w:div w:id="89203530">
      <w:bodyDiv w:val="1"/>
      <w:marLeft w:val="0"/>
      <w:marRight w:val="0"/>
      <w:marTop w:val="0"/>
      <w:marBottom w:val="0"/>
      <w:divBdr>
        <w:top w:val="none" w:sz="0" w:space="0" w:color="auto"/>
        <w:left w:val="none" w:sz="0" w:space="0" w:color="auto"/>
        <w:bottom w:val="none" w:sz="0" w:space="0" w:color="auto"/>
        <w:right w:val="none" w:sz="0" w:space="0" w:color="auto"/>
      </w:divBdr>
    </w:div>
    <w:div w:id="164249099">
      <w:bodyDiv w:val="1"/>
      <w:marLeft w:val="0"/>
      <w:marRight w:val="0"/>
      <w:marTop w:val="0"/>
      <w:marBottom w:val="0"/>
      <w:divBdr>
        <w:top w:val="none" w:sz="0" w:space="0" w:color="auto"/>
        <w:left w:val="none" w:sz="0" w:space="0" w:color="auto"/>
        <w:bottom w:val="none" w:sz="0" w:space="0" w:color="auto"/>
        <w:right w:val="none" w:sz="0" w:space="0" w:color="auto"/>
      </w:divBdr>
    </w:div>
    <w:div w:id="169414114">
      <w:bodyDiv w:val="1"/>
      <w:marLeft w:val="0"/>
      <w:marRight w:val="0"/>
      <w:marTop w:val="0"/>
      <w:marBottom w:val="0"/>
      <w:divBdr>
        <w:top w:val="none" w:sz="0" w:space="0" w:color="auto"/>
        <w:left w:val="none" w:sz="0" w:space="0" w:color="auto"/>
        <w:bottom w:val="none" w:sz="0" w:space="0" w:color="auto"/>
        <w:right w:val="none" w:sz="0" w:space="0" w:color="auto"/>
      </w:divBdr>
    </w:div>
    <w:div w:id="202834795">
      <w:bodyDiv w:val="1"/>
      <w:marLeft w:val="0"/>
      <w:marRight w:val="0"/>
      <w:marTop w:val="0"/>
      <w:marBottom w:val="0"/>
      <w:divBdr>
        <w:top w:val="none" w:sz="0" w:space="0" w:color="auto"/>
        <w:left w:val="none" w:sz="0" w:space="0" w:color="auto"/>
        <w:bottom w:val="none" w:sz="0" w:space="0" w:color="auto"/>
        <w:right w:val="none" w:sz="0" w:space="0" w:color="auto"/>
      </w:divBdr>
    </w:div>
    <w:div w:id="225343699">
      <w:bodyDiv w:val="1"/>
      <w:marLeft w:val="0"/>
      <w:marRight w:val="0"/>
      <w:marTop w:val="0"/>
      <w:marBottom w:val="0"/>
      <w:divBdr>
        <w:top w:val="none" w:sz="0" w:space="0" w:color="auto"/>
        <w:left w:val="none" w:sz="0" w:space="0" w:color="auto"/>
        <w:bottom w:val="none" w:sz="0" w:space="0" w:color="auto"/>
        <w:right w:val="none" w:sz="0" w:space="0" w:color="auto"/>
      </w:divBdr>
    </w:div>
    <w:div w:id="276528475">
      <w:bodyDiv w:val="1"/>
      <w:marLeft w:val="0"/>
      <w:marRight w:val="0"/>
      <w:marTop w:val="0"/>
      <w:marBottom w:val="0"/>
      <w:divBdr>
        <w:top w:val="none" w:sz="0" w:space="0" w:color="auto"/>
        <w:left w:val="none" w:sz="0" w:space="0" w:color="auto"/>
        <w:bottom w:val="none" w:sz="0" w:space="0" w:color="auto"/>
        <w:right w:val="none" w:sz="0" w:space="0" w:color="auto"/>
      </w:divBdr>
    </w:div>
    <w:div w:id="298339970">
      <w:bodyDiv w:val="1"/>
      <w:marLeft w:val="0"/>
      <w:marRight w:val="0"/>
      <w:marTop w:val="0"/>
      <w:marBottom w:val="0"/>
      <w:divBdr>
        <w:top w:val="none" w:sz="0" w:space="0" w:color="auto"/>
        <w:left w:val="none" w:sz="0" w:space="0" w:color="auto"/>
        <w:bottom w:val="none" w:sz="0" w:space="0" w:color="auto"/>
        <w:right w:val="none" w:sz="0" w:space="0" w:color="auto"/>
      </w:divBdr>
    </w:div>
    <w:div w:id="305552934">
      <w:bodyDiv w:val="1"/>
      <w:marLeft w:val="0"/>
      <w:marRight w:val="0"/>
      <w:marTop w:val="0"/>
      <w:marBottom w:val="0"/>
      <w:divBdr>
        <w:top w:val="none" w:sz="0" w:space="0" w:color="auto"/>
        <w:left w:val="none" w:sz="0" w:space="0" w:color="auto"/>
        <w:bottom w:val="none" w:sz="0" w:space="0" w:color="auto"/>
        <w:right w:val="none" w:sz="0" w:space="0" w:color="auto"/>
      </w:divBdr>
    </w:div>
    <w:div w:id="322273142">
      <w:bodyDiv w:val="1"/>
      <w:marLeft w:val="0"/>
      <w:marRight w:val="0"/>
      <w:marTop w:val="0"/>
      <w:marBottom w:val="0"/>
      <w:divBdr>
        <w:top w:val="none" w:sz="0" w:space="0" w:color="auto"/>
        <w:left w:val="none" w:sz="0" w:space="0" w:color="auto"/>
        <w:bottom w:val="none" w:sz="0" w:space="0" w:color="auto"/>
        <w:right w:val="none" w:sz="0" w:space="0" w:color="auto"/>
      </w:divBdr>
    </w:div>
    <w:div w:id="337467408">
      <w:bodyDiv w:val="1"/>
      <w:marLeft w:val="0"/>
      <w:marRight w:val="0"/>
      <w:marTop w:val="0"/>
      <w:marBottom w:val="0"/>
      <w:divBdr>
        <w:top w:val="none" w:sz="0" w:space="0" w:color="auto"/>
        <w:left w:val="none" w:sz="0" w:space="0" w:color="auto"/>
        <w:bottom w:val="none" w:sz="0" w:space="0" w:color="auto"/>
        <w:right w:val="none" w:sz="0" w:space="0" w:color="auto"/>
      </w:divBdr>
    </w:div>
    <w:div w:id="394285429">
      <w:bodyDiv w:val="1"/>
      <w:marLeft w:val="0"/>
      <w:marRight w:val="0"/>
      <w:marTop w:val="0"/>
      <w:marBottom w:val="0"/>
      <w:divBdr>
        <w:top w:val="none" w:sz="0" w:space="0" w:color="auto"/>
        <w:left w:val="none" w:sz="0" w:space="0" w:color="auto"/>
        <w:bottom w:val="none" w:sz="0" w:space="0" w:color="auto"/>
        <w:right w:val="none" w:sz="0" w:space="0" w:color="auto"/>
      </w:divBdr>
    </w:div>
    <w:div w:id="397166239">
      <w:bodyDiv w:val="1"/>
      <w:marLeft w:val="0"/>
      <w:marRight w:val="0"/>
      <w:marTop w:val="0"/>
      <w:marBottom w:val="0"/>
      <w:divBdr>
        <w:top w:val="none" w:sz="0" w:space="0" w:color="auto"/>
        <w:left w:val="none" w:sz="0" w:space="0" w:color="auto"/>
        <w:bottom w:val="none" w:sz="0" w:space="0" w:color="auto"/>
        <w:right w:val="none" w:sz="0" w:space="0" w:color="auto"/>
      </w:divBdr>
    </w:div>
    <w:div w:id="408769699">
      <w:bodyDiv w:val="1"/>
      <w:marLeft w:val="0"/>
      <w:marRight w:val="0"/>
      <w:marTop w:val="0"/>
      <w:marBottom w:val="0"/>
      <w:divBdr>
        <w:top w:val="none" w:sz="0" w:space="0" w:color="auto"/>
        <w:left w:val="none" w:sz="0" w:space="0" w:color="auto"/>
        <w:bottom w:val="none" w:sz="0" w:space="0" w:color="auto"/>
        <w:right w:val="none" w:sz="0" w:space="0" w:color="auto"/>
      </w:divBdr>
    </w:div>
    <w:div w:id="420755641">
      <w:bodyDiv w:val="1"/>
      <w:marLeft w:val="0"/>
      <w:marRight w:val="0"/>
      <w:marTop w:val="0"/>
      <w:marBottom w:val="0"/>
      <w:divBdr>
        <w:top w:val="none" w:sz="0" w:space="0" w:color="auto"/>
        <w:left w:val="none" w:sz="0" w:space="0" w:color="auto"/>
        <w:bottom w:val="none" w:sz="0" w:space="0" w:color="auto"/>
        <w:right w:val="none" w:sz="0" w:space="0" w:color="auto"/>
      </w:divBdr>
    </w:div>
    <w:div w:id="443426558">
      <w:bodyDiv w:val="1"/>
      <w:marLeft w:val="0"/>
      <w:marRight w:val="0"/>
      <w:marTop w:val="0"/>
      <w:marBottom w:val="0"/>
      <w:divBdr>
        <w:top w:val="none" w:sz="0" w:space="0" w:color="auto"/>
        <w:left w:val="none" w:sz="0" w:space="0" w:color="auto"/>
        <w:bottom w:val="none" w:sz="0" w:space="0" w:color="auto"/>
        <w:right w:val="none" w:sz="0" w:space="0" w:color="auto"/>
      </w:divBdr>
    </w:div>
    <w:div w:id="458958912">
      <w:bodyDiv w:val="1"/>
      <w:marLeft w:val="0"/>
      <w:marRight w:val="0"/>
      <w:marTop w:val="0"/>
      <w:marBottom w:val="0"/>
      <w:divBdr>
        <w:top w:val="none" w:sz="0" w:space="0" w:color="auto"/>
        <w:left w:val="none" w:sz="0" w:space="0" w:color="auto"/>
        <w:bottom w:val="none" w:sz="0" w:space="0" w:color="auto"/>
        <w:right w:val="none" w:sz="0" w:space="0" w:color="auto"/>
      </w:divBdr>
    </w:div>
    <w:div w:id="509948980">
      <w:bodyDiv w:val="1"/>
      <w:marLeft w:val="0"/>
      <w:marRight w:val="0"/>
      <w:marTop w:val="0"/>
      <w:marBottom w:val="0"/>
      <w:divBdr>
        <w:top w:val="none" w:sz="0" w:space="0" w:color="auto"/>
        <w:left w:val="none" w:sz="0" w:space="0" w:color="auto"/>
        <w:bottom w:val="none" w:sz="0" w:space="0" w:color="auto"/>
        <w:right w:val="none" w:sz="0" w:space="0" w:color="auto"/>
      </w:divBdr>
      <w:divsChild>
        <w:div w:id="401680808">
          <w:marLeft w:val="0"/>
          <w:marRight w:val="0"/>
          <w:marTop w:val="90"/>
          <w:marBottom w:val="0"/>
          <w:divBdr>
            <w:top w:val="none" w:sz="0" w:space="0" w:color="auto"/>
            <w:left w:val="none" w:sz="0" w:space="0" w:color="auto"/>
            <w:bottom w:val="none" w:sz="0" w:space="0" w:color="auto"/>
            <w:right w:val="none" w:sz="0" w:space="0" w:color="auto"/>
          </w:divBdr>
          <w:divsChild>
            <w:div w:id="876548825">
              <w:marLeft w:val="0"/>
              <w:marRight w:val="0"/>
              <w:marTop w:val="0"/>
              <w:marBottom w:val="0"/>
              <w:divBdr>
                <w:top w:val="none" w:sz="0" w:space="0" w:color="auto"/>
                <w:left w:val="none" w:sz="0" w:space="0" w:color="auto"/>
                <w:bottom w:val="none" w:sz="0" w:space="0" w:color="auto"/>
                <w:right w:val="none" w:sz="0" w:space="0" w:color="auto"/>
              </w:divBdr>
              <w:divsChild>
                <w:div w:id="553583878">
                  <w:marLeft w:val="0"/>
                  <w:marRight w:val="0"/>
                  <w:marTop w:val="0"/>
                  <w:marBottom w:val="0"/>
                  <w:divBdr>
                    <w:top w:val="none" w:sz="0" w:space="0" w:color="auto"/>
                    <w:left w:val="none" w:sz="0" w:space="0" w:color="auto"/>
                    <w:bottom w:val="none" w:sz="0" w:space="0" w:color="auto"/>
                    <w:right w:val="none" w:sz="0" w:space="0" w:color="auto"/>
                  </w:divBdr>
                  <w:divsChild>
                    <w:div w:id="904529334">
                      <w:marLeft w:val="0"/>
                      <w:marRight w:val="0"/>
                      <w:marTop w:val="0"/>
                      <w:marBottom w:val="390"/>
                      <w:divBdr>
                        <w:top w:val="none" w:sz="0" w:space="0" w:color="auto"/>
                        <w:left w:val="none" w:sz="0" w:space="0" w:color="auto"/>
                        <w:bottom w:val="none" w:sz="0" w:space="0" w:color="auto"/>
                        <w:right w:val="none" w:sz="0" w:space="0" w:color="auto"/>
                      </w:divBdr>
                      <w:divsChild>
                        <w:div w:id="1566259969">
                          <w:marLeft w:val="0"/>
                          <w:marRight w:val="0"/>
                          <w:marTop w:val="0"/>
                          <w:marBottom w:val="0"/>
                          <w:divBdr>
                            <w:top w:val="none" w:sz="0" w:space="0" w:color="auto"/>
                            <w:left w:val="none" w:sz="0" w:space="0" w:color="auto"/>
                            <w:bottom w:val="none" w:sz="0" w:space="0" w:color="auto"/>
                            <w:right w:val="none" w:sz="0" w:space="0" w:color="auto"/>
                          </w:divBdr>
                          <w:divsChild>
                            <w:div w:id="306974760">
                              <w:marLeft w:val="0"/>
                              <w:marRight w:val="0"/>
                              <w:marTop w:val="0"/>
                              <w:marBottom w:val="0"/>
                              <w:divBdr>
                                <w:top w:val="none" w:sz="0" w:space="0" w:color="auto"/>
                                <w:left w:val="none" w:sz="0" w:space="0" w:color="auto"/>
                                <w:bottom w:val="none" w:sz="0" w:space="0" w:color="auto"/>
                                <w:right w:val="none" w:sz="0" w:space="0" w:color="auto"/>
                              </w:divBdr>
                              <w:divsChild>
                                <w:div w:id="93567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3446682">
      <w:bodyDiv w:val="1"/>
      <w:marLeft w:val="0"/>
      <w:marRight w:val="0"/>
      <w:marTop w:val="0"/>
      <w:marBottom w:val="0"/>
      <w:divBdr>
        <w:top w:val="none" w:sz="0" w:space="0" w:color="auto"/>
        <w:left w:val="none" w:sz="0" w:space="0" w:color="auto"/>
        <w:bottom w:val="none" w:sz="0" w:space="0" w:color="auto"/>
        <w:right w:val="none" w:sz="0" w:space="0" w:color="auto"/>
      </w:divBdr>
    </w:div>
    <w:div w:id="554700572">
      <w:bodyDiv w:val="1"/>
      <w:marLeft w:val="0"/>
      <w:marRight w:val="0"/>
      <w:marTop w:val="0"/>
      <w:marBottom w:val="0"/>
      <w:divBdr>
        <w:top w:val="none" w:sz="0" w:space="0" w:color="auto"/>
        <w:left w:val="none" w:sz="0" w:space="0" w:color="auto"/>
        <w:bottom w:val="none" w:sz="0" w:space="0" w:color="auto"/>
        <w:right w:val="none" w:sz="0" w:space="0" w:color="auto"/>
      </w:divBdr>
    </w:div>
    <w:div w:id="575820983">
      <w:bodyDiv w:val="1"/>
      <w:marLeft w:val="0"/>
      <w:marRight w:val="0"/>
      <w:marTop w:val="0"/>
      <w:marBottom w:val="0"/>
      <w:divBdr>
        <w:top w:val="none" w:sz="0" w:space="0" w:color="auto"/>
        <w:left w:val="none" w:sz="0" w:space="0" w:color="auto"/>
        <w:bottom w:val="none" w:sz="0" w:space="0" w:color="auto"/>
        <w:right w:val="none" w:sz="0" w:space="0" w:color="auto"/>
      </w:divBdr>
    </w:div>
    <w:div w:id="649866217">
      <w:bodyDiv w:val="1"/>
      <w:marLeft w:val="0"/>
      <w:marRight w:val="0"/>
      <w:marTop w:val="0"/>
      <w:marBottom w:val="0"/>
      <w:divBdr>
        <w:top w:val="none" w:sz="0" w:space="0" w:color="auto"/>
        <w:left w:val="none" w:sz="0" w:space="0" w:color="auto"/>
        <w:bottom w:val="none" w:sz="0" w:space="0" w:color="auto"/>
        <w:right w:val="none" w:sz="0" w:space="0" w:color="auto"/>
      </w:divBdr>
    </w:div>
    <w:div w:id="708839793">
      <w:bodyDiv w:val="1"/>
      <w:marLeft w:val="0"/>
      <w:marRight w:val="0"/>
      <w:marTop w:val="0"/>
      <w:marBottom w:val="0"/>
      <w:divBdr>
        <w:top w:val="none" w:sz="0" w:space="0" w:color="auto"/>
        <w:left w:val="none" w:sz="0" w:space="0" w:color="auto"/>
        <w:bottom w:val="none" w:sz="0" w:space="0" w:color="auto"/>
        <w:right w:val="none" w:sz="0" w:space="0" w:color="auto"/>
      </w:divBdr>
    </w:div>
    <w:div w:id="718822038">
      <w:bodyDiv w:val="1"/>
      <w:marLeft w:val="0"/>
      <w:marRight w:val="0"/>
      <w:marTop w:val="0"/>
      <w:marBottom w:val="0"/>
      <w:divBdr>
        <w:top w:val="none" w:sz="0" w:space="0" w:color="auto"/>
        <w:left w:val="none" w:sz="0" w:space="0" w:color="auto"/>
        <w:bottom w:val="none" w:sz="0" w:space="0" w:color="auto"/>
        <w:right w:val="none" w:sz="0" w:space="0" w:color="auto"/>
      </w:divBdr>
    </w:div>
    <w:div w:id="777869474">
      <w:bodyDiv w:val="1"/>
      <w:marLeft w:val="0"/>
      <w:marRight w:val="0"/>
      <w:marTop w:val="0"/>
      <w:marBottom w:val="0"/>
      <w:divBdr>
        <w:top w:val="none" w:sz="0" w:space="0" w:color="auto"/>
        <w:left w:val="none" w:sz="0" w:space="0" w:color="auto"/>
        <w:bottom w:val="none" w:sz="0" w:space="0" w:color="auto"/>
        <w:right w:val="none" w:sz="0" w:space="0" w:color="auto"/>
      </w:divBdr>
    </w:div>
    <w:div w:id="865875743">
      <w:bodyDiv w:val="1"/>
      <w:marLeft w:val="0"/>
      <w:marRight w:val="0"/>
      <w:marTop w:val="0"/>
      <w:marBottom w:val="0"/>
      <w:divBdr>
        <w:top w:val="none" w:sz="0" w:space="0" w:color="auto"/>
        <w:left w:val="none" w:sz="0" w:space="0" w:color="auto"/>
        <w:bottom w:val="none" w:sz="0" w:space="0" w:color="auto"/>
        <w:right w:val="none" w:sz="0" w:space="0" w:color="auto"/>
      </w:divBdr>
    </w:div>
    <w:div w:id="891887157">
      <w:bodyDiv w:val="1"/>
      <w:marLeft w:val="0"/>
      <w:marRight w:val="0"/>
      <w:marTop w:val="0"/>
      <w:marBottom w:val="0"/>
      <w:divBdr>
        <w:top w:val="none" w:sz="0" w:space="0" w:color="auto"/>
        <w:left w:val="none" w:sz="0" w:space="0" w:color="auto"/>
        <w:bottom w:val="none" w:sz="0" w:space="0" w:color="auto"/>
        <w:right w:val="none" w:sz="0" w:space="0" w:color="auto"/>
      </w:divBdr>
    </w:div>
    <w:div w:id="948898386">
      <w:bodyDiv w:val="1"/>
      <w:marLeft w:val="0"/>
      <w:marRight w:val="0"/>
      <w:marTop w:val="0"/>
      <w:marBottom w:val="0"/>
      <w:divBdr>
        <w:top w:val="none" w:sz="0" w:space="0" w:color="auto"/>
        <w:left w:val="none" w:sz="0" w:space="0" w:color="auto"/>
        <w:bottom w:val="none" w:sz="0" w:space="0" w:color="auto"/>
        <w:right w:val="none" w:sz="0" w:space="0" w:color="auto"/>
      </w:divBdr>
    </w:div>
    <w:div w:id="965239722">
      <w:bodyDiv w:val="1"/>
      <w:marLeft w:val="0"/>
      <w:marRight w:val="0"/>
      <w:marTop w:val="0"/>
      <w:marBottom w:val="0"/>
      <w:divBdr>
        <w:top w:val="none" w:sz="0" w:space="0" w:color="auto"/>
        <w:left w:val="none" w:sz="0" w:space="0" w:color="auto"/>
        <w:bottom w:val="none" w:sz="0" w:space="0" w:color="auto"/>
        <w:right w:val="none" w:sz="0" w:space="0" w:color="auto"/>
      </w:divBdr>
    </w:div>
    <w:div w:id="996376001">
      <w:bodyDiv w:val="1"/>
      <w:marLeft w:val="0"/>
      <w:marRight w:val="0"/>
      <w:marTop w:val="0"/>
      <w:marBottom w:val="0"/>
      <w:divBdr>
        <w:top w:val="none" w:sz="0" w:space="0" w:color="auto"/>
        <w:left w:val="none" w:sz="0" w:space="0" w:color="auto"/>
        <w:bottom w:val="none" w:sz="0" w:space="0" w:color="auto"/>
        <w:right w:val="none" w:sz="0" w:space="0" w:color="auto"/>
      </w:divBdr>
    </w:div>
    <w:div w:id="1005087700">
      <w:bodyDiv w:val="1"/>
      <w:marLeft w:val="0"/>
      <w:marRight w:val="0"/>
      <w:marTop w:val="0"/>
      <w:marBottom w:val="0"/>
      <w:divBdr>
        <w:top w:val="none" w:sz="0" w:space="0" w:color="auto"/>
        <w:left w:val="none" w:sz="0" w:space="0" w:color="auto"/>
        <w:bottom w:val="none" w:sz="0" w:space="0" w:color="auto"/>
        <w:right w:val="none" w:sz="0" w:space="0" w:color="auto"/>
      </w:divBdr>
    </w:div>
    <w:div w:id="1043292246">
      <w:bodyDiv w:val="1"/>
      <w:marLeft w:val="0"/>
      <w:marRight w:val="0"/>
      <w:marTop w:val="0"/>
      <w:marBottom w:val="0"/>
      <w:divBdr>
        <w:top w:val="none" w:sz="0" w:space="0" w:color="auto"/>
        <w:left w:val="none" w:sz="0" w:space="0" w:color="auto"/>
        <w:bottom w:val="none" w:sz="0" w:space="0" w:color="auto"/>
        <w:right w:val="none" w:sz="0" w:space="0" w:color="auto"/>
      </w:divBdr>
    </w:div>
    <w:div w:id="1064450256">
      <w:bodyDiv w:val="1"/>
      <w:marLeft w:val="0"/>
      <w:marRight w:val="0"/>
      <w:marTop w:val="0"/>
      <w:marBottom w:val="0"/>
      <w:divBdr>
        <w:top w:val="none" w:sz="0" w:space="0" w:color="auto"/>
        <w:left w:val="none" w:sz="0" w:space="0" w:color="auto"/>
        <w:bottom w:val="none" w:sz="0" w:space="0" w:color="auto"/>
        <w:right w:val="none" w:sz="0" w:space="0" w:color="auto"/>
      </w:divBdr>
    </w:div>
    <w:div w:id="1071855343">
      <w:bodyDiv w:val="1"/>
      <w:marLeft w:val="0"/>
      <w:marRight w:val="0"/>
      <w:marTop w:val="0"/>
      <w:marBottom w:val="0"/>
      <w:divBdr>
        <w:top w:val="none" w:sz="0" w:space="0" w:color="auto"/>
        <w:left w:val="none" w:sz="0" w:space="0" w:color="auto"/>
        <w:bottom w:val="none" w:sz="0" w:space="0" w:color="auto"/>
        <w:right w:val="none" w:sz="0" w:space="0" w:color="auto"/>
      </w:divBdr>
    </w:div>
    <w:div w:id="1101994917">
      <w:bodyDiv w:val="1"/>
      <w:marLeft w:val="0"/>
      <w:marRight w:val="0"/>
      <w:marTop w:val="0"/>
      <w:marBottom w:val="0"/>
      <w:divBdr>
        <w:top w:val="none" w:sz="0" w:space="0" w:color="auto"/>
        <w:left w:val="none" w:sz="0" w:space="0" w:color="auto"/>
        <w:bottom w:val="none" w:sz="0" w:space="0" w:color="auto"/>
        <w:right w:val="none" w:sz="0" w:space="0" w:color="auto"/>
      </w:divBdr>
    </w:div>
    <w:div w:id="1166559095">
      <w:bodyDiv w:val="1"/>
      <w:marLeft w:val="0"/>
      <w:marRight w:val="0"/>
      <w:marTop w:val="0"/>
      <w:marBottom w:val="0"/>
      <w:divBdr>
        <w:top w:val="none" w:sz="0" w:space="0" w:color="auto"/>
        <w:left w:val="none" w:sz="0" w:space="0" w:color="auto"/>
        <w:bottom w:val="none" w:sz="0" w:space="0" w:color="auto"/>
        <w:right w:val="none" w:sz="0" w:space="0" w:color="auto"/>
      </w:divBdr>
    </w:div>
    <w:div w:id="1212768013">
      <w:bodyDiv w:val="1"/>
      <w:marLeft w:val="0"/>
      <w:marRight w:val="0"/>
      <w:marTop w:val="0"/>
      <w:marBottom w:val="0"/>
      <w:divBdr>
        <w:top w:val="none" w:sz="0" w:space="0" w:color="auto"/>
        <w:left w:val="none" w:sz="0" w:space="0" w:color="auto"/>
        <w:bottom w:val="none" w:sz="0" w:space="0" w:color="auto"/>
        <w:right w:val="none" w:sz="0" w:space="0" w:color="auto"/>
      </w:divBdr>
    </w:div>
    <w:div w:id="1250967514">
      <w:bodyDiv w:val="1"/>
      <w:marLeft w:val="0"/>
      <w:marRight w:val="0"/>
      <w:marTop w:val="0"/>
      <w:marBottom w:val="0"/>
      <w:divBdr>
        <w:top w:val="none" w:sz="0" w:space="0" w:color="auto"/>
        <w:left w:val="none" w:sz="0" w:space="0" w:color="auto"/>
        <w:bottom w:val="none" w:sz="0" w:space="0" w:color="auto"/>
        <w:right w:val="none" w:sz="0" w:space="0" w:color="auto"/>
      </w:divBdr>
    </w:div>
    <w:div w:id="1296910100">
      <w:bodyDiv w:val="1"/>
      <w:marLeft w:val="0"/>
      <w:marRight w:val="0"/>
      <w:marTop w:val="0"/>
      <w:marBottom w:val="0"/>
      <w:divBdr>
        <w:top w:val="none" w:sz="0" w:space="0" w:color="auto"/>
        <w:left w:val="none" w:sz="0" w:space="0" w:color="auto"/>
        <w:bottom w:val="none" w:sz="0" w:space="0" w:color="auto"/>
        <w:right w:val="none" w:sz="0" w:space="0" w:color="auto"/>
      </w:divBdr>
    </w:div>
    <w:div w:id="1326058284">
      <w:bodyDiv w:val="1"/>
      <w:marLeft w:val="0"/>
      <w:marRight w:val="0"/>
      <w:marTop w:val="0"/>
      <w:marBottom w:val="0"/>
      <w:divBdr>
        <w:top w:val="none" w:sz="0" w:space="0" w:color="auto"/>
        <w:left w:val="none" w:sz="0" w:space="0" w:color="auto"/>
        <w:bottom w:val="none" w:sz="0" w:space="0" w:color="auto"/>
        <w:right w:val="none" w:sz="0" w:space="0" w:color="auto"/>
      </w:divBdr>
    </w:div>
    <w:div w:id="1393195691">
      <w:bodyDiv w:val="1"/>
      <w:marLeft w:val="0"/>
      <w:marRight w:val="0"/>
      <w:marTop w:val="0"/>
      <w:marBottom w:val="0"/>
      <w:divBdr>
        <w:top w:val="none" w:sz="0" w:space="0" w:color="auto"/>
        <w:left w:val="none" w:sz="0" w:space="0" w:color="auto"/>
        <w:bottom w:val="none" w:sz="0" w:space="0" w:color="auto"/>
        <w:right w:val="none" w:sz="0" w:space="0" w:color="auto"/>
      </w:divBdr>
    </w:div>
    <w:div w:id="1404184092">
      <w:bodyDiv w:val="1"/>
      <w:marLeft w:val="0"/>
      <w:marRight w:val="0"/>
      <w:marTop w:val="0"/>
      <w:marBottom w:val="0"/>
      <w:divBdr>
        <w:top w:val="none" w:sz="0" w:space="0" w:color="auto"/>
        <w:left w:val="none" w:sz="0" w:space="0" w:color="auto"/>
        <w:bottom w:val="none" w:sz="0" w:space="0" w:color="auto"/>
        <w:right w:val="none" w:sz="0" w:space="0" w:color="auto"/>
      </w:divBdr>
    </w:div>
    <w:div w:id="1410231445">
      <w:bodyDiv w:val="1"/>
      <w:marLeft w:val="0"/>
      <w:marRight w:val="0"/>
      <w:marTop w:val="0"/>
      <w:marBottom w:val="0"/>
      <w:divBdr>
        <w:top w:val="none" w:sz="0" w:space="0" w:color="auto"/>
        <w:left w:val="none" w:sz="0" w:space="0" w:color="auto"/>
        <w:bottom w:val="none" w:sz="0" w:space="0" w:color="auto"/>
        <w:right w:val="none" w:sz="0" w:space="0" w:color="auto"/>
      </w:divBdr>
    </w:div>
    <w:div w:id="1431438279">
      <w:bodyDiv w:val="1"/>
      <w:marLeft w:val="0"/>
      <w:marRight w:val="0"/>
      <w:marTop w:val="0"/>
      <w:marBottom w:val="0"/>
      <w:divBdr>
        <w:top w:val="none" w:sz="0" w:space="0" w:color="auto"/>
        <w:left w:val="none" w:sz="0" w:space="0" w:color="auto"/>
        <w:bottom w:val="none" w:sz="0" w:space="0" w:color="auto"/>
        <w:right w:val="none" w:sz="0" w:space="0" w:color="auto"/>
      </w:divBdr>
    </w:div>
    <w:div w:id="1459840802">
      <w:bodyDiv w:val="1"/>
      <w:marLeft w:val="0"/>
      <w:marRight w:val="0"/>
      <w:marTop w:val="0"/>
      <w:marBottom w:val="0"/>
      <w:divBdr>
        <w:top w:val="none" w:sz="0" w:space="0" w:color="auto"/>
        <w:left w:val="none" w:sz="0" w:space="0" w:color="auto"/>
        <w:bottom w:val="none" w:sz="0" w:space="0" w:color="auto"/>
        <w:right w:val="none" w:sz="0" w:space="0" w:color="auto"/>
      </w:divBdr>
    </w:div>
    <w:div w:id="1513689659">
      <w:bodyDiv w:val="1"/>
      <w:marLeft w:val="0"/>
      <w:marRight w:val="0"/>
      <w:marTop w:val="0"/>
      <w:marBottom w:val="0"/>
      <w:divBdr>
        <w:top w:val="none" w:sz="0" w:space="0" w:color="auto"/>
        <w:left w:val="none" w:sz="0" w:space="0" w:color="auto"/>
        <w:bottom w:val="none" w:sz="0" w:space="0" w:color="auto"/>
        <w:right w:val="none" w:sz="0" w:space="0" w:color="auto"/>
      </w:divBdr>
      <w:divsChild>
        <w:div w:id="1255431617">
          <w:marLeft w:val="0"/>
          <w:marRight w:val="0"/>
          <w:marTop w:val="0"/>
          <w:marBottom w:val="0"/>
          <w:divBdr>
            <w:top w:val="none" w:sz="0" w:space="0" w:color="auto"/>
            <w:left w:val="none" w:sz="0" w:space="0" w:color="auto"/>
            <w:bottom w:val="none" w:sz="0" w:space="0" w:color="auto"/>
            <w:right w:val="none" w:sz="0" w:space="0" w:color="auto"/>
          </w:divBdr>
          <w:divsChild>
            <w:div w:id="1040520626">
              <w:marLeft w:val="0"/>
              <w:marRight w:val="0"/>
              <w:marTop w:val="105"/>
              <w:marBottom w:val="0"/>
              <w:divBdr>
                <w:top w:val="none" w:sz="0" w:space="0" w:color="auto"/>
                <w:left w:val="none" w:sz="0" w:space="0" w:color="auto"/>
                <w:bottom w:val="none" w:sz="0" w:space="0" w:color="auto"/>
                <w:right w:val="none" w:sz="0" w:space="0" w:color="auto"/>
              </w:divBdr>
            </w:div>
          </w:divsChild>
        </w:div>
        <w:div w:id="1119255523">
          <w:marLeft w:val="0"/>
          <w:marRight w:val="0"/>
          <w:marTop w:val="0"/>
          <w:marBottom w:val="0"/>
          <w:divBdr>
            <w:top w:val="none" w:sz="0" w:space="0" w:color="auto"/>
            <w:left w:val="none" w:sz="0" w:space="0" w:color="auto"/>
            <w:bottom w:val="none" w:sz="0" w:space="0" w:color="auto"/>
            <w:right w:val="none" w:sz="0" w:space="0" w:color="auto"/>
          </w:divBdr>
          <w:divsChild>
            <w:div w:id="147830285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524440413">
      <w:bodyDiv w:val="1"/>
      <w:marLeft w:val="0"/>
      <w:marRight w:val="0"/>
      <w:marTop w:val="0"/>
      <w:marBottom w:val="0"/>
      <w:divBdr>
        <w:top w:val="none" w:sz="0" w:space="0" w:color="auto"/>
        <w:left w:val="none" w:sz="0" w:space="0" w:color="auto"/>
        <w:bottom w:val="none" w:sz="0" w:space="0" w:color="auto"/>
        <w:right w:val="none" w:sz="0" w:space="0" w:color="auto"/>
      </w:divBdr>
    </w:div>
    <w:div w:id="1544976453">
      <w:bodyDiv w:val="1"/>
      <w:marLeft w:val="0"/>
      <w:marRight w:val="0"/>
      <w:marTop w:val="0"/>
      <w:marBottom w:val="0"/>
      <w:divBdr>
        <w:top w:val="none" w:sz="0" w:space="0" w:color="auto"/>
        <w:left w:val="none" w:sz="0" w:space="0" w:color="auto"/>
        <w:bottom w:val="none" w:sz="0" w:space="0" w:color="auto"/>
        <w:right w:val="none" w:sz="0" w:space="0" w:color="auto"/>
      </w:divBdr>
    </w:div>
    <w:div w:id="1546796323">
      <w:bodyDiv w:val="1"/>
      <w:marLeft w:val="0"/>
      <w:marRight w:val="0"/>
      <w:marTop w:val="0"/>
      <w:marBottom w:val="0"/>
      <w:divBdr>
        <w:top w:val="none" w:sz="0" w:space="0" w:color="auto"/>
        <w:left w:val="none" w:sz="0" w:space="0" w:color="auto"/>
        <w:bottom w:val="none" w:sz="0" w:space="0" w:color="auto"/>
        <w:right w:val="none" w:sz="0" w:space="0" w:color="auto"/>
      </w:divBdr>
    </w:div>
    <w:div w:id="1583251177">
      <w:bodyDiv w:val="1"/>
      <w:marLeft w:val="0"/>
      <w:marRight w:val="0"/>
      <w:marTop w:val="0"/>
      <w:marBottom w:val="0"/>
      <w:divBdr>
        <w:top w:val="none" w:sz="0" w:space="0" w:color="auto"/>
        <w:left w:val="none" w:sz="0" w:space="0" w:color="auto"/>
        <w:bottom w:val="none" w:sz="0" w:space="0" w:color="auto"/>
        <w:right w:val="none" w:sz="0" w:space="0" w:color="auto"/>
      </w:divBdr>
    </w:div>
    <w:div w:id="1618371911">
      <w:bodyDiv w:val="1"/>
      <w:marLeft w:val="0"/>
      <w:marRight w:val="0"/>
      <w:marTop w:val="0"/>
      <w:marBottom w:val="0"/>
      <w:divBdr>
        <w:top w:val="none" w:sz="0" w:space="0" w:color="auto"/>
        <w:left w:val="none" w:sz="0" w:space="0" w:color="auto"/>
        <w:bottom w:val="none" w:sz="0" w:space="0" w:color="auto"/>
        <w:right w:val="none" w:sz="0" w:space="0" w:color="auto"/>
      </w:divBdr>
    </w:div>
    <w:div w:id="1638415879">
      <w:bodyDiv w:val="1"/>
      <w:marLeft w:val="0"/>
      <w:marRight w:val="0"/>
      <w:marTop w:val="0"/>
      <w:marBottom w:val="0"/>
      <w:divBdr>
        <w:top w:val="none" w:sz="0" w:space="0" w:color="auto"/>
        <w:left w:val="none" w:sz="0" w:space="0" w:color="auto"/>
        <w:bottom w:val="none" w:sz="0" w:space="0" w:color="auto"/>
        <w:right w:val="none" w:sz="0" w:space="0" w:color="auto"/>
      </w:divBdr>
    </w:div>
    <w:div w:id="1675108287">
      <w:bodyDiv w:val="1"/>
      <w:marLeft w:val="0"/>
      <w:marRight w:val="0"/>
      <w:marTop w:val="0"/>
      <w:marBottom w:val="0"/>
      <w:divBdr>
        <w:top w:val="none" w:sz="0" w:space="0" w:color="auto"/>
        <w:left w:val="none" w:sz="0" w:space="0" w:color="auto"/>
        <w:bottom w:val="none" w:sz="0" w:space="0" w:color="auto"/>
        <w:right w:val="none" w:sz="0" w:space="0" w:color="auto"/>
      </w:divBdr>
      <w:divsChild>
        <w:div w:id="264122374">
          <w:marLeft w:val="360"/>
          <w:marRight w:val="0"/>
          <w:marTop w:val="0"/>
          <w:marBottom w:val="0"/>
          <w:divBdr>
            <w:top w:val="none" w:sz="0" w:space="0" w:color="auto"/>
            <w:left w:val="none" w:sz="0" w:space="0" w:color="auto"/>
            <w:bottom w:val="none" w:sz="0" w:space="0" w:color="auto"/>
            <w:right w:val="none" w:sz="0" w:space="0" w:color="auto"/>
          </w:divBdr>
          <w:divsChild>
            <w:div w:id="1553927009">
              <w:marLeft w:val="0"/>
              <w:marRight w:val="0"/>
              <w:marTop w:val="0"/>
              <w:marBottom w:val="0"/>
              <w:divBdr>
                <w:top w:val="none" w:sz="0" w:space="0" w:color="auto"/>
                <w:left w:val="none" w:sz="0" w:space="0" w:color="auto"/>
                <w:bottom w:val="none" w:sz="0" w:space="0" w:color="auto"/>
                <w:right w:val="none" w:sz="0" w:space="0" w:color="auto"/>
              </w:divBdr>
              <w:divsChild>
                <w:div w:id="1497763874">
                  <w:marLeft w:val="0"/>
                  <w:marRight w:val="0"/>
                  <w:marTop w:val="0"/>
                  <w:marBottom w:val="0"/>
                  <w:divBdr>
                    <w:top w:val="none" w:sz="0" w:space="0" w:color="auto"/>
                    <w:left w:val="none" w:sz="0" w:space="0" w:color="auto"/>
                    <w:bottom w:val="none" w:sz="0" w:space="0" w:color="auto"/>
                    <w:right w:val="none" w:sz="0" w:space="0" w:color="auto"/>
                  </w:divBdr>
                  <w:divsChild>
                    <w:div w:id="937257200">
                      <w:marLeft w:val="0"/>
                      <w:marRight w:val="0"/>
                      <w:marTop w:val="0"/>
                      <w:marBottom w:val="0"/>
                      <w:divBdr>
                        <w:top w:val="none" w:sz="0" w:space="0" w:color="auto"/>
                        <w:left w:val="none" w:sz="0" w:space="0" w:color="auto"/>
                        <w:bottom w:val="none" w:sz="0" w:space="0" w:color="auto"/>
                        <w:right w:val="none" w:sz="0" w:space="0" w:color="auto"/>
                      </w:divBdr>
                      <w:divsChild>
                        <w:div w:id="761797659">
                          <w:marLeft w:val="0"/>
                          <w:marRight w:val="0"/>
                          <w:marTop w:val="0"/>
                          <w:marBottom w:val="0"/>
                          <w:divBdr>
                            <w:top w:val="none" w:sz="0" w:space="0" w:color="auto"/>
                            <w:left w:val="none" w:sz="0" w:space="0" w:color="auto"/>
                            <w:bottom w:val="none" w:sz="0" w:space="0" w:color="auto"/>
                            <w:right w:val="none" w:sz="0" w:space="0" w:color="auto"/>
                          </w:divBdr>
                          <w:divsChild>
                            <w:div w:id="689532036">
                              <w:marLeft w:val="0"/>
                              <w:marRight w:val="0"/>
                              <w:marTop w:val="0"/>
                              <w:marBottom w:val="0"/>
                              <w:divBdr>
                                <w:top w:val="none" w:sz="0" w:space="0" w:color="auto"/>
                                <w:left w:val="none" w:sz="0" w:space="0" w:color="auto"/>
                                <w:bottom w:val="none" w:sz="0" w:space="0" w:color="auto"/>
                                <w:right w:val="none" w:sz="0" w:space="0" w:color="auto"/>
                              </w:divBdr>
                              <w:divsChild>
                                <w:div w:id="1130634430">
                                  <w:marLeft w:val="0"/>
                                  <w:marRight w:val="0"/>
                                  <w:marTop w:val="0"/>
                                  <w:marBottom w:val="0"/>
                                  <w:divBdr>
                                    <w:top w:val="none" w:sz="0" w:space="0" w:color="auto"/>
                                    <w:left w:val="none" w:sz="0" w:space="0" w:color="auto"/>
                                    <w:bottom w:val="none" w:sz="0" w:space="0" w:color="auto"/>
                                    <w:right w:val="none" w:sz="0" w:space="0" w:color="auto"/>
                                  </w:divBdr>
                                  <w:divsChild>
                                    <w:div w:id="1184436110">
                                      <w:marLeft w:val="0"/>
                                      <w:marRight w:val="0"/>
                                      <w:marTop w:val="0"/>
                                      <w:marBottom w:val="0"/>
                                      <w:divBdr>
                                        <w:top w:val="none" w:sz="0" w:space="0" w:color="auto"/>
                                        <w:left w:val="none" w:sz="0" w:space="0" w:color="auto"/>
                                        <w:bottom w:val="none" w:sz="0" w:space="0" w:color="auto"/>
                                        <w:right w:val="none" w:sz="0" w:space="0" w:color="auto"/>
                                      </w:divBdr>
                                      <w:divsChild>
                                        <w:div w:id="98994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507610">
                  <w:marLeft w:val="0"/>
                  <w:marRight w:val="0"/>
                  <w:marTop w:val="0"/>
                  <w:marBottom w:val="0"/>
                  <w:divBdr>
                    <w:top w:val="none" w:sz="0" w:space="0" w:color="auto"/>
                    <w:left w:val="none" w:sz="0" w:space="0" w:color="auto"/>
                    <w:bottom w:val="none" w:sz="0" w:space="0" w:color="auto"/>
                    <w:right w:val="none" w:sz="0" w:space="0" w:color="auto"/>
                  </w:divBdr>
                  <w:divsChild>
                    <w:div w:id="56052357">
                      <w:marLeft w:val="0"/>
                      <w:marRight w:val="0"/>
                      <w:marTop w:val="0"/>
                      <w:marBottom w:val="0"/>
                      <w:divBdr>
                        <w:top w:val="none" w:sz="0" w:space="0" w:color="auto"/>
                        <w:left w:val="none" w:sz="0" w:space="0" w:color="auto"/>
                        <w:bottom w:val="none" w:sz="0" w:space="0" w:color="auto"/>
                        <w:right w:val="none" w:sz="0" w:space="0" w:color="auto"/>
                      </w:divBdr>
                      <w:divsChild>
                        <w:div w:id="1474907765">
                          <w:marLeft w:val="0"/>
                          <w:marRight w:val="0"/>
                          <w:marTop w:val="0"/>
                          <w:marBottom w:val="0"/>
                          <w:divBdr>
                            <w:top w:val="none" w:sz="0" w:space="0" w:color="auto"/>
                            <w:left w:val="none" w:sz="0" w:space="0" w:color="auto"/>
                            <w:bottom w:val="none" w:sz="0" w:space="0" w:color="auto"/>
                            <w:right w:val="none" w:sz="0" w:space="0" w:color="auto"/>
                          </w:divBdr>
                          <w:divsChild>
                            <w:div w:id="431166267">
                              <w:marLeft w:val="0"/>
                              <w:marRight w:val="0"/>
                              <w:marTop w:val="0"/>
                              <w:marBottom w:val="0"/>
                              <w:divBdr>
                                <w:top w:val="none" w:sz="0" w:space="0" w:color="auto"/>
                                <w:left w:val="none" w:sz="0" w:space="0" w:color="auto"/>
                                <w:bottom w:val="none" w:sz="0" w:space="0" w:color="auto"/>
                                <w:right w:val="none" w:sz="0" w:space="0" w:color="auto"/>
                              </w:divBdr>
                              <w:divsChild>
                                <w:div w:id="1784673">
                                  <w:marLeft w:val="0"/>
                                  <w:marRight w:val="0"/>
                                  <w:marTop w:val="0"/>
                                  <w:marBottom w:val="0"/>
                                  <w:divBdr>
                                    <w:top w:val="none" w:sz="0" w:space="0" w:color="auto"/>
                                    <w:left w:val="none" w:sz="0" w:space="0" w:color="auto"/>
                                    <w:bottom w:val="none" w:sz="0" w:space="0" w:color="auto"/>
                                    <w:right w:val="none" w:sz="0" w:space="0" w:color="auto"/>
                                  </w:divBdr>
                                  <w:divsChild>
                                    <w:div w:id="535774186">
                                      <w:marLeft w:val="0"/>
                                      <w:marRight w:val="0"/>
                                      <w:marTop w:val="0"/>
                                      <w:marBottom w:val="0"/>
                                      <w:divBdr>
                                        <w:top w:val="none" w:sz="0" w:space="0" w:color="auto"/>
                                        <w:left w:val="none" w:sz="0" w:space="0" w:color="auto"/>
                                        <w:bottom w:val="none" w:sz="0" w:space="0" w:color="auto"/>
                                        <w:right w:val="none" w:sz="0" w:space="0" w:color="auto"/>
                                      </w:divBdr>
                                    </w:div>
                                    <w:div w:id="188255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167344">
      <w:bodyDiv w:val="1"/>
      <w:marLeft w:val="0"/>
      <w:marRight w:val="0"/>
      <w:marTop w:val="0"/>
      <w:marBottom w:val="0"/>
      <w:divBdr>
        <w:top w:val="none" w:sz="0" w:space="0" w:color="auto"/>
        <w:left w:val="none" w:sz="0" w:space="0" w:color="auto"/>
        <w:bottom w:val="none" w:sz="0" w:space="0" w:color="auto"/>
        <w:right w:val="none" w:sz="0" w:space="0" w:color="auto"/>
      </w:divBdr>
    </w:div>
    <w:div w:id="1694916727">
      <w:bodyDiv w:val="1"/>
      <w:marLeft w:val="0"/>
      <w:marRight w:val="0"/>
      <w:marTop w:val="0"/>
      <w:marBottom w:val="0"/>
      <w:divBdr>
        <w:top w:val="none" w:sz="0" w:space="0" w:color="auto"/>
        <w:left w:val="none" w:sz="0" w:space="0" w:color="auto"/>
        <w:bottom w:val="none" w:sz="0" w:space="0" w:color="auto"/>
        <w:right w:val="none" w:sz="0" w:space="0" w:color="auto"/>
      </w:divBdr>
    </w:div>
    <w:div w:id="1718553568">
      <w:bodyDiv w:val="1"/>
      <w:marLeft w:val="0"/>
      <w:marRight w:val="0"/>
      <w:marTop w:val="0"/>
      <w:marBottom w:val="0"/>
      <w:divBdr>
        <w:top w:val="none" w:sz="0" w:space="0" w:color="auto"/>
        <w:left w:val="none" w:sz="0" w:space="0" w:color="auto"/>
        <w:bottom w:val="none" w:sz="0" w:space="0" w:color="auto"/>
        <w:right w:val="none" w:sz="0" w:space="0" w:color="auto"/>
      </w:divBdr>
    </w:div>
    <w:div w:id="1821842577">
      <w:bodyDiv w:val="1"/>
      <w:marLeft w:val="0"/>
      <w:marRight w:val="0"/>
      <w:marTop w:val="0"/>
      <w:marBottom w:val="0"/>
      <w:divBdr>
        <w:top w:val="none" w:sz="0" w:space="0" w:color="auto"/>
        <w:left w:val="none" w:sz="0" w:space="0" w:color="auto"/>
        <w:bottom w:val="none" w:sz="0" w:space="0" w:color="auto"/>
        <w:right w:val="none" w:sz="0" w:space="0" w:color="auto"/>
      </w:divBdr>
    </w:div>
    <w:div w:id="1826239631">
      <w:bodyDiv w:val="1"/>
      <w:marLeft w:val="0"/>
      <w:marRight w:val="0"/>
      <w:marTop w:val="0"/>
      <w:marBottom w:val="0"/>
      <w:divBdr>
        <w:top w:val="none" w:sz="0" w:space="0" w:color="auto"/>
        <w:left w:val="none" w:sz="0" w:space="0" w:color="auto"/>
        <w:bottom w:val="none" w:sz="0" w:space="0" w:color="auto"/>
        <w:right w:val="none" w:sz="0" w:space="0" w:color="auto"/>
      </w:divBdr>
    </w:div>
    <w:div w:id="1887789408">
      <w:bodyDiv w:val="1"/>
      <w:marLeft w:val="0"/>
      <w:marRight w:val="0"/>
      <w:marTop w:val="0"/>
      <w:marBottom w:val="0"/>
      <w:divBdr>
        <w:top w:val="none" w:sz="0" w:space="0" w:color="auto"/>
        <w:left w:val="none" w:sz="0" w:space="0" w:color="auto"/>
        <w:bottom w:val="none" w:sz="0" w:space="0" w:color="auto"/>
        <w:right w:val="none" w:sz="0" w:space="0" w:color="auto"/>
      </w:divBdr>
    </w:div>
    <w:div w:id="1902668046">
      <w:bodyDiv w:val="1"/>
      <w:marLeft w:val="0"/>
      <w:marRight w:val="0"/>
      <w:marTop w:val="0"/>
      <w:marBottom w:val="0"/>
      <w:divBdr>
        <w:top w:val="none" w:sz="0" w:space="0" w:color="auto"/>
        <w:left w:val="none" w:sz="0" w:space="0" w:color="auto"/>
        <w:bottom w:val="none" w:sz="0" w:space="0" w:color="auto"/>
        <w:right w:val="none" w:sz="0" w:space="0" w:color="auto"/>
      </w:divBdr>
    </w:div>
    <w:div w:id="1907718490">
      <w:bodyDiv w:val="1"/>
      <w:marLeft w:val="0"/>
      <w:marRight w:val="0"/>
      <w:marTop w:val="0"/>
      <w:marBottom w:val="0"/>
      <w:divBdr>
        <w:top w:val="none" w:sz="0" w:space="0" w:color="auto"/>
        <w:left w:val="none" w:sz="0" w:space="0" w:color="auto"/>
        <w:bottom w:val="none" w:sz="0" w:space="0" w:color="auto"/>
        <w:right w:val="none" w:sz="0" w:space="0" w:color="auto"/>
      </w:divBdr>
    </w:div>
    <w:div w:id="1921794822">
      <w:bodyDiv w:val="1"/>
      <w:marLeft w:val="0"/>
      <w:marRight w:val="0"/>
      <w:marTop w:val="0"/>
      <w:marBottom w:val="0"/>
      <w:divBdr>
        <w:top w:val="none" w:sz="0" w:space="0" w:color="auto"/>
        <w:left w:val="none" w:sz="0" w:space="0" w:color="auto"/>
        <w:bottom w:val="none" w:sz="0" w:space="0" w:color="auto"/>
        <w:right w:val="none" w:sz="0" w:space="0" w:color="auto"/>
      </w:divBdr>
    </w:div>
    <w:div w:id="1948462358">
      <w:bodyDiv w:val="1"/>
      <w:marLeft w:val="0"/>
      <w:marRight w:val="0"/>
      <w:marTop w:val="0"/>
      <w:marBottom w:val="0"/>
      <w:divBdr>
        <w:top w:val="none" w:sz="0" w:space="0" w:color="auto"/>
        <w:left w:val="none" w:sz="0" w:space="0" w:color="auto"/>
        <w:bottom w:val="none" w:sz="0" w:space="0" w:color="auto"/>
        <w:right w:val="none" w:sz="0" w:space="0" w:color="auto"/>
      </w:divBdr>
    </w:div>
    <w:div w:id="2034453372">
      <w:bodyDiv w:val="1"/>
      <w:marLeft w:val="0"/>
      <w:marRight w:val="0"/>
      <w:marTop w:val="0"/>
      <w:marBottom w:val="0"/>
      <w:divBdr>
        <w:top w:val="none" w:sz="0" w:space="0" w:color="auto"/>
        <w:left w:val="none" w:sz="0" w:space="0" w:color="auto"/>
        <w:bottom w:val="none" w:sz="0" w:space="0" w:color="auto"/>
        <w:right w:val="none" w:sz="0" w:space="0" w:color="auto"/>
      </w:divBdr>
    </w:div>
    <w:div w:id="2035576618">
      <w:bodyDiv w:val="1"/>
      <w:marLeft w:val="0"/>
      <w:marRight w:val="0"/>
      <w:marTop w:val="0"/>
      <w:marBottom w:val="0"/>
      <w:divBdr>
        <w:top w:val="none" w:sz="0" w:space="0" w:color="auto"/>
        <w:left w:val="none" w:sz="0" w:space="0" w:color="auto"/>
        <w:bottom w:val="none" w:sz="0" w:space="0" w:color="auto"/>
        <w:right w:val="none" w:sz="0" w:space="0" w:color="auto"/>
      </w:divBdr>
    </w:div>
    <w:div w:id="2046250176">
      <w:bodyDiv w:val="1"/>
      <w:marLeft w:val="0"/>
      <w:marRight w:val="0"/>
      <w:marTop w:val="0"/>
      <w:marBottom w:val="0"/>
      <w:divBdr>
        <w:top w:val="none" w:sz="0" w:space="0" w:color="auto"/>
        <w:left w:val="none" w:sz="0" w:space="0" w:color="auto"/>
        <w:bottom w:val="none" w:sz="0" w:space="0" w:color="auto"/>
        <w:right w:val="none" w:sz="0" w:space="0" w:color="auto"/>
      </w:divBdr>
    </w:div>
    <w:div w:id="2110856357">
      <w:bodyDiv w:val="1"/>
      <w:marLeft w:val="0"/>
      <w:marRight w:val="0"/>
      <w:marTop w:val="0"/>
      <w:marBottom w:val="0"/>
      <w:divBdr>
        <w:top w:val="none" w:sz="0" w:space="0" w:color="auto"/>
        <w:left w:val="none" w:sz="0" w:space="0" w:color="auto"/>
        <w:bottom w:val="none" w:sz="0" w:space="0" w:color="auto"/>
        <w:right w:val="none" w:sz="0" w:space="0" w:color="auto"/>
      </w:divBdr>
    </w:div>
    <w:div w:id="2130275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Fin19</b:Tag>
    <b:SourceType>InternetSite</b:SourceType>
    <b:Guid>{FE29943A-94B3-4946-A57D-5EEBFBDC4FFC}</b:Guid>
    <b:Title>How Waze is driving performance</b:Title>
    <b:Year>2019</b:Year>
    <b:Author>
      <b:Author>
        <b:NameList>
          <b:Person>
            <b:Last>Clark</b:Last>
            <b:First>Finlay</b:First>
          </b:Person>
        </b:NameList>
      </b:Author>
    </b:Author>
    <b:InternetSiteTitle>campaign</b:InternetSiteTitle>
    <b:Month>October</b:Month>
    <b:Day>8</b:Day>
    <b:URL>https://www.campaignlive.co.uk/article/waze-driving-performance/1661848?bulletin=campaign_1805&amp;utm_medium=EMAIL&amp;utm_campaign=eNews%20Bulletin&amp;utm_source=20191025&amp;utm_content=18.05%20(59)::&amp;email_hash=</b:URL>
    <b:RefOrder>22</b:RefOrder>
  </b:Source>
  <b:Source>
    <b:Tag>Ric14</b:Tag>
    <b:SourceType>JournalArticle</b:SourceType>
    <b:Guid>{A1916C9B-EA14-4283-BB9D-876D248F51EA}</b:Guid>
    <b:Title>Outdoor advertising in urban context: spatiality, temporality and indivduality</b:Title>
    <b:Year>2014</b:Year>
    <b:Author>
      <b:Author>
        <b:NameList>
          <b:Person>
            <b:Last>Warnaby</b:Last>
            <b:First>Richard</b:First>
            <b:Middle>Koeck and Gary</b:Middle>
          </b:Person>
        </b:NameList>
      </b:Author>
    </b:Author>
    <b:JournalName>Journal of Marketing Management </b:JournalName>
    <b:Pages>1402-1422</b:Pages>
    <b:RefOrder>15</b:RefOrder>
  </b:Source>
  <b:Source>
    <b:Tag>Sar03</b:Tag>
    <b:SourceType>Book</b:SourceType>
    <b:Guid>{170920D8-4A60-4825-8D80-7BE5ED6C9E6B}</b:Guid>
    <b:Title>Michel Foucault</b:Title>
    <b:Year>2003</b:Year>
    <b:Author>
      <b:Author>
        <b:NameList>
          <b:Person>
            <b:Last>Mills</b:Last>
            <b:First>Sara</b:First>
          </b:Person>
        </b:NameList>
      </b:Author>
    </b:Author>
    <b:City>New York</b:City>
    <b:Publisher>Routledge</b:Publisher>
    <b:RefOrder>6</b:RefOrder>
  </b:Source>
  <b:Source>
    <b:Tag>YiF77</b:Tag>
    <b:SourceType>Book</b:SourceType>
    <b:Guid>{1590B5A2-F9AA-401D-A192-DE947A20DBA9}</b:Guid>
    <b:Author>
      <b:Author>
        <b:NameList>
          <b:Person>
            <b:Last>Tuan</b:Last>
            <b:First>Yi-Fu</b:First>
          </b:Person>
        </b:NameList>
      </b:Author>
    </b:Author>
    <b:Title>Space and Place: The Perspective of Experience</b:Title>
    <b:Year>1977</b:Year>
    <b:City>Minneapolis</b:City>
    <b:Publisher>University of Minnesota Press</b:Publisher>
    <b:RefOrder>2</b:RefOrder>
  </b:Source>
  <b:Source>
    <b:Tag>Mar951</b:Tag>
    <b:SourceType>Book</b:SourceType>
    <b:Guid>{96254EE6-EE6C-428A-8A4F-D12AB7507981}</b:Guid>
    <b:Author>
      <b:Author>
        <b:NameList>
          <b:Person>
            <b:Last>Auge</b:Last>
            <b:First>Marc</b:First>
          </b:Person>
        </b:NameList>
      </b:Author>
    </b:Author>
    <b:Title>Non-Places: Introduction to an Anthropology of Supermodernity</b:Title>
    <b:Year>1995</b:Year>
    <b:City>London</b:City>
    <b:Publisher>Verso</b:Publisher>
    <b:RefOrder>16</b:RefOrder>
  </b:Source>
  <b:Source>
    <b:Tag>Pam072</b:Tag>
    <b:SourceType>Book</b:SourceType>
    <b:Guid>{F4D84460-8F88-41E2-A220-7023647D4A50}</b:Guid>
    <b:Author>
      <b:Author>
        <b:NameList>
          <b:Person>
            <b:Last>Odih</b:Last>
            <b:First>Pamela</b:First>
          </b:Person>
        </b:NameList>
      </b:Author>
    </b:Author>
    <b:Title>Advertisng in Modern and Postmodern Times </b:Title>
    <b:Year>2007</b:Year>
    <b:City>London</b:City>
    <b:Publisher>SAGE Publications ltd.</b:Publisher>
    <b:RefOrder>8</b:RefOrder>
  </b:Source>
  <b:Source>
    <b:Tag>Chr041</b:Tag>
    <b:SourceType>Book</b:SourceType>
    <b:Guid>{F3222696-EDF0-445A-A4A1-DF7756FDAAF1}</b:Guid>
    <b:Author>
      <b:Author>
        <b:NameList>
          <b:Person>
            <b:Last>Barker</b:Last>
            <b:First>Chris</b:First>
          </b:Person>
        </b:NameList>
      </b:Author>
    </b:Author>
    <b:Title>The SAGE Dictionary of Cultural Studies</b:Title>
    <b:Year>2004</b:Year>
    <b:City>London</b:City>
    <b:Publisher>SAGE Publications Ltd.</b:Publisher>
    <b:RefOrder>4</b:RefOrder>
  </b:Source>
  <b:Source>
    <b:Tag>Ric15</b:Tag>
    <b:SourceType>InternetSite</b:SourceType>
    <b:Guid>{ABE95BA7-5D28-4833-B10E-84A090C40EA0}</b:Guid>
    <b:Title>The manipulation of the American mind: Edward Bernays and the birth of public relations</b:Title>
    <b:Year>2015</b:Year>
    <b:Author>
      <b:Author>
        <b:NameList>
          <b:Person>
            <b:Last>Gunderman</b:Last>
            <b:First>Richard</b:First>
          </b:Person>
        </b:NameList>
      </b:Author>
    </b:Author>
    <b:InternetSiteTitle>The Converstation</b:InternetSiteTitle>
    <b:Month>July</b:Month>
    <b:Day>9th</b:Day>
    <b:URL>http://theconversation.com/the-manipulation-of-the-american-mind-edward-bernays-and-the-birth-of-public-relations-44393</b:URL>
    <b:RefOrder>23</b:RefOrder>
  </b:Source>
  <b:Source>
    <b:Tag>Chr13</b:Tag>
    <b:SourceType>Book</b:SourceType>
    <b:Guid>{7AE54313-D8E9-44BF-8B9B-B184F05E56B9}</b:Guid>
    <b:Title>Advertising strategy, creativity and media</b:Title>
    <b:Year>2013</b:Year>
    <b:Author>
      <b:Author>
        <b:NameList>
          <b:Person>
            <b:Last>Francesco</b:Last>
            <b:First>Chris</b:First>
            <b:Middle>fill Graham Hughes Scott De</b:Middle>
          </b:Person>
        </b:NameList>
      </b:Author>
    </b:Author>
    <b:City>Essex</b:City>
    <b:Publisher>Pearson Education Limited</b:Publisher>
    <b:RefOrder>14</b:RefOrder>
  </b:Source>
  <b:Source>
    <b:Tag>Luc10</b:Tag>
    <b:SourceType>JournalArticle</b:SourceType>
    <b:Guid>{478D7E60-E12A-4FB8-9473-3BD6BE087F39}</b:Guid>
    <b:Title>Street Art. Sweet Art? Reclaiming the 'Public' in Public Place </b:Title>
    <b:Year>2010</b:Year>
    <b:Author>
      <b:Author>
        <b:NameList>
          <b:Person>
            <b:Last>Luca M. Visconti. John F. Sherry JR.</b:Last>
            <b:First>Stefania</b:First>
            <b:Middle>Borghini and Laurel Aderson</b:Middle>
          </b:Person>
        </b:NameList>
      </b:Author>
    </b:Author>
    <b:JournalName>Oxford Journals </b:JournalName>
    <b:Pages>511-529</b:Pages>
    <b:RefOrder>3</b:RefOrder>
  </b:Source>
  <b:Source>
    <b:Tag>Com00</b:Tag>
    <b:SourceType>Book</b:SourceType>
    <b:Guid>{28B85397-E2D5-453B-9FF5-82AD028298F6}</b:Guid>
    <b:Title>Compact Oxford English Dictionary</b:Title>
    <b:Year>2000</b:Year>
    <b:City>Oxford</b:City>
    <b:Publisher>Oxford University Press</b:Publisher>
    <b:RefOrder>1</b:RefOrder>
  </b:Source>
  <b:Source>
    <b:Tag>COR18</b:Tag>
    <b:SourceType>InternetSite</b:SourceType>
    <b:Guid>{FFB7240E-41F4-4421-9028-DFF383BD8A6D}</b:Guid>
    <b:Title>CORONA PARTNERS ECO-CHARITY TO CREATE PLASTIC ‘WAVE’ SCULPTURES FROM BEACH LITTER</b:Title>
    <b:InternetSiteTitle>IPM Bitesize</b:InternetSiteTitle>
    <b:Year>2018</b:Year>
    <b:Month>6</b:Month>
    <b:Day>8</b:Day>
    <b:URL>https://www.promomarketing.info/corona-parley-oceans-invite-uk-public-dump-plastic-sculpture-save-oceans/</b:URL>
    <b:RefOrder>24</b:RefOrder>
  </b:Source>
  <b:Source>
    <b:Tag>Phi04</b:Tag>
    <b:SourceType>Book</b:SourceType>
    <b:Guid>{BA35B1D5-BB61-49EF-B632-8DCCFF08D164}</b:Guid>
    <b:Title>Key Thinkers on Space and Place </b:Title>
    <b:Year>2004</b:Year>
    <b:Author>
      <b:Author>
        <b:NameList>
          <b:Person>
            <b:Last>Valentine</b:Last>
            <b:First>Phil</b:First>
            <b:Middle>Hubbard Rob KItchin Gill</b:Middle>
          </b:Person>
        </b:NameList>
      </b:Author>
    </b:Author>
    <b:City>LONDON</b:City>
    <b:Publisher>SAGE Publications LTD</b:Publisher>
    <b:RefOrder>9</b:RefOrder>
  </b:Source>
  <b:Source>
    <b:Tag>Dou91</b:Tag>
    <b:SourceType>JournalArticle</b:SourceType>
    <b:Guid>{A7E7CC92-701B-4E1A-9B97-7C5708D58FCA}</b:Guid>
    <b:Title>Place in Advertising</b:Title>
    <b:Year>1991</b:Year>
    <b:Author>
      <b:Author>
        <b:NameList>
          <b:Person>
            <b:Last>Roth</b:Last>
            <b:First>Douglas</b:First>
            <b:Middle>K. Fleming and Richard</b:Middle>
          </b:Person>
        </b:NameList>
      </b:Author>
    </b:Author>
    <b:JournalName>Geographical Review</b:JournalName>
    <b:Pages>281-291</b:Pages>
    <b:RefOrder>10</b:RefOrder>
  </b:Source>
  <b:Source>
    <b:Tag>htt</b:Tag>
    <b:SourceType>InternetSite</b:SourceType>
    <b:Guid>{F473B33F-50D3-461B-BF47-7F172F91B086}</b:Guid>
    <b:Author>
      <b:Author>
        <b:NameList>
          <b:Person>
            <b:Last>https://pcos.gsfc.nasa.gov/docs/brochures/GR_Centennial_Brochure-Final.pdf</b:Last>
          </b:Person>
        </b:NameList>
      </b:Author>
    </b:Author>
    <b:Title>https://pcos.gsfc.nasa.gov/docs/brochures/GR_Centennial_Brochure-Final.pdf</b:Title>
    <b:InternetSiteTitle>https://pcos.gsfc.nasa.gov/docs/brochures/GR_Centennial_Brochure-Final.pdf</b:InternetSiteTitle>
    <b:RefOrder>25</b:RefOrder>
  </b:Source>
  <b:Source>
    <b:Tag>htt1</b:Tag>
    <b:SourceType>InternetSite</b:SourceType>
    <b:Guid>{227B9B53-DE92-460E-9257-89A27EF7E98B}</b:Guid>
    <b:InternetSiteTitle>https://watermark.silverchair.com/JMEMS431_01Kermode_FF.pdf?token=AQECAHi208BE49Ooan9kkhW_Ercy7Dm3ZL_9Cf3qfKAc485ysgAAAj0wggI5BgkqhkiG9w0BBwagggIqMIICJgIBADCCAh8GCSqGSIb3DQEHATAeBglghkgBZQMEAS4wEQQMbAOMUKeVLCPEpYKLAgEQgIIB8GiSP2IotlYF38RVKRFGB8XElTeqhMqzV</b:InternetSiteTitle>
    <b:RefOrder>26</b:RefOrder>
  </b:Source>
  <b:Source>
    <b:Tag>htt2</b:Tag>
    <b:SourceType>InternetSite</b:SourceType>
    <b:Guid>{1373B7EA-AD1A-4A24-A560-6EB4C59E3882}</b:Guid>
    <b:Title>https://www.creativebloq.com/art/art-negative-space-8133765</b:Title>
    <b:RefOrder>27</b:RefOrder>
  </b:Source>
  <b:Source>
    <b:Tag>Jon95</b:Tag>
    <b:SourceType>InternetSite</b:SourceType>
    <b:Guid>{1A403DE5-5A3E-41A0-B1EB-B5F81E918027}</b:Guid>
    <b:Author>
      <b:Author>
        <b:NameList>
          <b:Person>
            <b:Last>Glancey</b:Last>
            <b:First>Jonathan</b:First>
          </b:Person>
        </b:NameList>
      </b:Author>
    </b:Author>
    <b:Title>Is advertising art?</b:Title>
    <b:InternetSiteTitle>Independent</b:InternetSiteTitle>
    <b:Year>1995</b:Year>
    <b:Month>July</b:Month>
    <b:Day>26</b:Day>
    <b:URL>https://www.independent.co.uk/arts-entertainment/is-advertising-art-1593252.html</b:URL>
    <b:RefOrder>7</b:RefOrder>
  </b:Source>
  <b:Source>
    <b:Tag>ONS18</b:Tag>
    <b:SourceType>InternetSite</b:SourceType>
    <b:Guid>{2B4A2508-1F54-4062-A88C-A3A655CAEBB7}</b:Guid>
    <b:Title>ONS</b:Title>
    <b:Year>2018</b:Year>
    <b:RefOrder>11</b:RefOrder>
  </b:Source>
  <b:Source>
    <b:Tag>Joo18</b:Tag>
    <b:SourceType>InternetSite</b:SourceType>
    <b:Guid>{6E6324F5-20BA-448C-8323-66A088E09EF8}</b:Guid>
    <b:Title>Hyper-reality: What is real? | Joong Won Jeong | TEDxAPU</b:Title>
    <b:InternetSiteTitle>Youtube</b:InternetSiteTitle>
    <b:Year>2018</b:Year>
    <b:Month>June</b:Month>
    <b:Day>14</b:Day>
    <b:URL>https://www.youtube.com/watch?v=q1hf26EEjb0</b:URL>
    <b:Author>
      <b:Author>
        <b:NameList>
          <b:Person>
            <b:Last>Jeong</b:Last>
            <b:First>Joong</b:First>
            <b:Middle>Won</b:Middle>
          </b:Person>
        </b:NameList>
      </b:Author>
    </b:Author>
    <b:RefOrder>19</b:RefOrder>
  </b:Source>
  <b:Source>
    <b:Tag>Jes18</b:Tag>
    <b:SourceType>InternetSite</b:SourceType>
    <b:Guid>{D1616725-83AA-496E-917D-F6CB93EACC7F}</b:Guid>
    <b:Author>
      <b:Author>
        <b:NameList>
          <b:Person>
            <b:Last>Brown</b:Last>
            <b:First>Jessica</b:First>
          </b:Person>
        </b:NameList>
      </b:Author>
    </b:Author>
    <b:Title>Is social media bad for you? The evidence and the unknowns</b:Title>
    <b:InternetSiteTitle>BBC</b:InternetSiteTitle>
    <b:Year>2018</b:Year>
    <b:Month>Janurary</b:Month>
    <b:Day>5</b:Day>
    <b:URL>https://www.bbc.com/future/article/20180104-is-social-media-bad-for-you-the-evidence-and-the-unknowns</b:URL>
    <b:RefOrder>28</b:RefOrder>
  </b:Source>
  <b:Source>
    <b:Tag>Bri19</b:Tag>
    <b:SourceType>InternetSite</b:SourceType>
    <b:Guid>{379C3BD5-F3FB-468E-9ADA-3506FC617048}</b:Guid>
    <b:Title>Brits spend more than two years of their lives behind the wheel</b:Title>
    <b:InternetSiteTitle>Express and Star</b:InternetSiteTitle>
    <b:Year>2019</b:Year>
    <b:Month>September</b:Month>
    <b:Day>26</b:Day>
    <b:URL>https://www.expressandstar.com/news/motors/2019/09/26/brits-spend-more-than-two-years-of-their-lives-behind-the-wheel/</b:URL>
    <b:Author>
      <b:Author>
        <b:NameList>
          <b:Person>
            <b:Last>Fielding</b:Last>
            <b:First>Charlotte</b:First>
          </b:Person>
        </b:NameList>
      </b:Author>
    </b:Author>
    <b:RefOrder>12</b:RefOrder>
  </b:Source>
  <b:Source>
    <b:Tag>Mar19</b:Tag>
    <b:SourceType>InternetSite</b:SourceType>
    <b:Guid>{FC842D1D-2B78-4E12-80F7-45864948BF5D}</b:Guid>
    <b:Author>
      <b:Author>
        <b:NameList>
          <b:Person>
            <b:Last>Sweney</b:Last>
            <b:First>Mark</b:First>
          </b:Person>
        </b:NameList>
      </b:Author>
    </b:Author>
    <b:Title>Is streaming killing the radio star?</b:Title>
    <b:InternetSiteTitle>The Gaurdian</b:InternetSiteTitle>
    <b:Year>2019</b:Year>
    <b:Month>Feburary</b:Month>
    <b:Day>8</b:Day>
    <b:URL>https://www.theguardian.com/media/2019/feb/08/is-streaming-killing-the-radio-star</b:URL>
    <b:RefOrder>13</b:RefOrder>
  </b:Source>
  <b:Source>
    <b:Tag>Mih18</b:Tag>
    <b:SourceType>JournalArticle</b:SourceType>
    <b:Guid>{05F0AA74-6DC4-446E-8A90-9589EC4563A9}</b:Guid>
    <b:Title>Advertising, simulacra and hyper-reality</b:Title>
    <b:Year>2018</b:Year>
    <b:Author>
      <b:Author>
        <b:NameList>
          <b:Person>
            <b:Last>Mihaela Frunza</b:Last>
            <b:First>Iulia</b:First>
            <b:Middle>Grad</b:Middle>
          </b:Person>
        </b:NameList>
      </b:Author>
    </b:Author>
    <b:JournalName>Research Gate </b:JournalName>
    <b:Pages>247-256</b:Pages>
    <b:RefOrder>20</b:RefOrder>
  </b:Source>
  <b:Source>
    <b:Tag>Nig19</b:Tag>
    <b:SourceType>InternetSite</b:SourceType>
    <b:Guid>{33284A11-B2AF-4CD1-911F-AB7F89E2553B}</b:Guid>
    <b:Title>WHAT IS ESCALATOR BRANDING, AND WHY IS IT BECOMING SO POPULAR?</b:Title>
    <b:Year>2019</b:Year>
    <b:Author>
      <b:Author>
        <b:NameList>
          <b:Person>
            <b:Last>Webster</b:Last>
            <b:First>Nigel</b:First>
          </b:Person>
        </b:NameList>
      </b:Author>
    </b:Author>
    <b:InternetSiteTitle>Presson</b:InternetSiteTitle>
    <b:Month>August </b:Month>
    <b:Day>27</b:Day>
    <b:URL>https://www.presson.co.uk/what-is-escalator-branding-and-why-is-it-becoming-so-popular/?nabe=5641468713369600:0&amp;utm_referrer=https://www.google.com/</b:URL>
    <b:RefOrder>17</b:RefOrder>
  </b:Source>
  <b:Source>
    <b:Tag>Imo19</b:Tag>
    <b:SourceType>InternetSite</b:SourceType>
    <b:Guid>{E596A451-DC90-42DD-AE76-C8DFAED652B4}</b:Guid>
    <b:Author>
      <b:Author>
        <b:NameList>
          <b:Person>
            <b:Last>Watson</b:Last>
            <b:First>Imogen</b:First>
          </b:Person>
        </b:NameList>
      </b:Author>
    </b:Author>
    <b:Title>O2, Disney and Google among first advertisers on TfL's digital 'ribbon' screens</b:Title>
    <b:InternetSiteTitle>The Drum </b:InternetSiteTitle>
    <b:Year>2019</b:Year>
    <b:Month>Janurary</b:Month>
    <b:Day>11</b:Day>
    <b:URL>https://www.thedrum.com/news/2019/01/11/o2-disney-and-google-among-first-advertisers-tfls-digital-ribbon-screens</b:URL>
    <b:RefOrder>18</b:RefOrder>
  </b:Source>
  <b:Source>
    <b:Tag>Rem16</b:Tag>
    <b:SourceType>InternetSite</b:SourceType>
    <b:Guid>{D21D4EB0-B4C4-461F-8ED4-B9E40694566E}</b:Guid>
    <b:Title>Remit: Social media</b:Title>
    <b:Year>2016</b:Year>
    <b:InternetSiteTitle>Advertising Standards Agency</b:InternetSiteTitle>
    <b:Month>September</b:Month>
    <b:Day>28</b:Day>
    <b:URL>https://www.asa.org.uk/advice-online/remit-social-media.html</b:URL>
    <b:RefOrder>21</b:RefOrder>
  </b:Source>
  <b:Source>
    <b:Tag>Ang17</b:Tag>
    <b:SourceType>Book</b:SourceType>
    <b:Guid>{C8B9755D-67C8-4B5B-BBF9-93B1040F52C7}</b:Guid>
    <b:Title>Ambient Advertising</b:Title>
    <b:Year>2017</b:Year>
    <b:Publisher>University of Wales Trinity Saint David</b:Publisher>
    <b:Author>
      <b:Author>
        <b:NameList>
          <b:Person>
            <b:Last>Williams</b:Last>
            <b:First>Angela</b:First>
          </b:Person>
        </b:NameList>
      </b:Author>
    </b:Author>
    <b:RefOrder>5</b:RefOrder>
  </b:Source>
</b:Sources>
</file>

<file path=customXml/itemProps1.xml><?xml version="1.0" encoding="utf-8"?>
<ds:datastoreItem xmlns:ds="http://schemas.openxmlformats.org/officeDocument/2006/customXml" ds:itemID="{DB0A6D5C-9076-445F-81B2-8A90B0F8C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6210</Words>
  <Characters>35402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Swansea Metropolitan</Company>
  <LinksUpToDate>false</LinksUpToDate>
  <CharactersWithSpaces>41529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Heather Ashen</dc:creator>
  <cp:lastModifiedBy>Heather Ashen</cp:lastModifiedBy>
  <cp:revision>2</cp:revision>
  <dcterms:created xsi:type="dcterms:W3CDTF">2019-12-10T17:15:00Z</dcterms:created>
  <dcterms:modified xsi:type="dcterms:W3CDTF">2019-12-10T17:15:00Z</dcterms:modified>
</cp:coreProperties>
</file>