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9181FC" w14:textId="77777777" w:rsidR="00BB4AA9" w:rsidRDefault="00BB4AA9" w:rsidP="00684239">
      <w:pPr>
        <w:spacing w:line="480" w:lineRule="auto"/>
        <w:jc w:val="center"/>
        <w:rPr>
          <w:rFonts w:ascii="Times New Roman" w:hAnsi="Times New Roman" w:cs="Times New Roman"/>
          <w:b/>
          <w:bCs/>
        </w:rPr>
      </w:pPr>
    </w:p>
    <w:p w14:paraId="2446F4A7" w14:textId="77777777" w:rsidR="00BB4AA9" w:rsidRDefault="00BB4AA9" w:rsidP="00684239">
      <w:pPr>
        <w:spacing w:line="480" w:lineRule="auto"/>
        <w:jc w:val="center"/>
        <w:rPr>
          <w:rFonts w:ascii="Times New Roman" w:hAnsi="Times New Roman" w:cs="Times New Roman"/>
          <w:b/>
          <w:bCs/>
        </w:rPr>
      </w:pPr>
    </w:p>
    <w:p w14:paraId="7FDFADB3" w14:textId="0CA10B8D" w:rsidR="00BB4AA9" w:rsidRDefault="00A91D7D" w:rsidP="00684239">
      <w:pPr>
        <w:spacing w:line="480" w:lineRule="auto"/>
        <w:jc w:val="center"/>
        <w:rPr>
          <w:rFonts w:ascii="Times New Roman" w:hAnsi="Times New Roman" w:cs="Times New Roman"/>
          <w:b/>
          <w:bCs/>
          <w:u w:val="single"/>
        </w:rPr>
      </w:pPr>
      <w:r>
        <w:rPr>
          <w:rFonts w:ascii="Times New Roman" w:hAnsi="Times New Roman" w:cs="Times New Roman"/>
          <w:b/>
          <w:bCs/>
          <w:u w:val="single"/>
        </w:rPr>
        <w:t xml:space="preserve">Case Formulation </w:t>
      </w:r>
    </w:p>
    <w:p w14:paraId="027714D0" w14:textId="5DFB9F02" w:rsidR="00A91D7D" w:rsidRDefault="00A91D7D" w:rsidP="00684239">
      <w:pPr>
        <w:spacing w:line="480" w:lineRule="auto"/>
        <w:jc w:val="center"/>
        <w:rPr>
          <w:rFonts w:ascii="Times New Roman" w:hAnsi="Times New Roman" w:cs="Times New Roman"/>
          <w:b/>
          <w:bCs/>
          <w:u w:val="single"/>
        </w:rPr>
      </w:pPr>
      <w:r>
        <w:rPr>
          <w:rFonts w:ascii="Times New Roman" w:hAnsi="Times New Roman" w:cs="Times New Roman"/>
          <w:b/>
          <w:bCs/>
          <w:u w:val="single"/>
        </w:rPr>
        <w:t>Clinical Psychology: Treatments &amp; Approaches</w:t>
      </w:r>
    </w:p>
    <w:p w14:paraId="15FE2921" w14:textId="7B00AC20" w:rsidR="00A91D7D" w:rsidRDefault="00A91D7D" w:rsidP="00684239">
      <w:pPr>
        <w:spacing w:line="480" w:lineRule="auto"/>
        <w:jc w:val="center"/>
        <w:rPr>
          <w:rFonts w:ascii="Times New Roman" w:hAnsi="Times New Roman" w:cs="Times New Roman"/>
          <w:b/>
          <w:bCs/>
          <w:u w:val="single"/>
        </w:rPr>
      </w:pPr>
      <w:r>
        <w:rPr>
          <w:rFonts w:ascii="Times New Roman" w:hAnsi="Times New Roman" w:cs="Times New Roman"/>
          <w:b/>
          <w:bCs/>
          <w:u w:val="single"/>
        </w:rPr>
        <w:t xml:space="preserve">Module code: </w:t>
      </w:r>
      <w:r w:rsidR="0066411E">
        <w:rPr>
          <w:rFonts w:ascii="Times New Roman" w:hAnsi="Times New Roman" w:cs="Times New Roman"/>
          <w:b/>
          <w:bCs/>
          <w:u w:val="single"/>
        </w:rPr>
        <w:t>ECPS6002</w:t>
      </w:r>
    </w:p>
    <w:p w14:paraId="7C08F92B" w14:textId="77777777" w:rsidR="0066411E" w:rsidRDefault="0066411E" w:rsidP="00684239">
      <w:pPr>
        <w:spacing w:line="480" w:lineRule="auto"/>
        <w:jc w:val="center"/>
        <w:rPr>
          <w:rFonts w:ascii="Times New Roman" w:hAnsi="Times New Roman" w:cs="Times New Roman"/>
          <w:b/>
          <w:bCs/>
          <w:u w:val="single"/>
        </w:rPr>
      </w:pPr>
    </w:p>
    <w:p w14:paraId="1EC61442" w14:textId="6A30D9DD" w:rsidR="0066411E" w:rsidRDefault="000E5B92" w:rsidP="00684239">
      <w:pPr>
        <w:spacing w:line="480" w:lineRule="auto"/>
        <w:jc w:val="center"/>
        <w:rPr>
          <w:rFonts w:ascii="Times New Roman" w:hAnsi="Times New Roman" w:cs="Times New Roman"/>
        </w:rPr>
      </w:pPr>
      <w:r>
        <w:rPr>
          <w:rFonts w:ascii="Times New Roman" w:hAnsi="Times New Roman" w:cs="Times New Roman"/>
        </w:rPr>
        <w:t>I acknowledge the use of ChatGPT (</w:t>
      </w:r>
      <w:hyperlink r:id="rId7" w:history="1">
        <w:r w:rsidRPr="00B8394B">
          <w:rPr>
            <w:rStyle w:val="Hyperlink"/>
            <w:rFonts w:ascii="Times New Roman" w:hAnsi="Times New Roman" w:cs="Times New Roman"/>
          </w:rPr>
          <w:t>https://chatgpt.com</w:t>
        </w:r>
      </w:hyperlink>
      <w:r>
        <w:rPr>
          <w:rFonts w:ascii="Times New Roman" w:hAnsi="Times New Roman" w:cs="Times New Roman"/>
        </w:rPr>
        <w:t>) on 12</w:t>
      </w:r>
      <w:r w:rsidRPr="000E5B92">
        <w:rPr>
          <w:rFonts w:ascii="Times New Roman" w:hAnsi="Times New Roman" w:cs="Times New Roman"/>
          <w:vertAlign w:val="superscript"/>
        </w:rPr>
        <w:t>th</w:t>
      </w:r>
      <w:r>
        <w:rPr>
          <w:rFonts w:ascii="Times New Roman" w:hAnsi="Times New Roman" w:cs="Times New Roman"/>
        </w:rPr>
        <w:t xml:space="preserve"> </w:t>
      </w:r>
      <w:r w:rsidR="007404C5">
        <w:rPr>
          <w:rFonts w:ascii="Times New Roman" w:hAnsi="Times New Roman" w:cs="Times New Roman"/>
        </w:rPr>
        <w:t>Novemb</w:t>
      </w:r>
      <w:r w:rsidR="00985D06">
        <w:rPr>
          <w:rFonts w:ascii="Times New Roman" w:hAnsi="Times New Roman" w:cs="Times New Roman"/>
        </w:rPr>
        <w:t>er 2024 to check my work using the prompt:</w:t>
      </w:r>
    </w:p>
    <w:p w14:paraId="2AFDB2EB" w14:textId="42F858FD" w:rsidR="00985D06" w:rsidRDefault="00985D06" w:rsidP="00985D06">
      <w:pPr>
        <w:pStyle w:val="ListParagraph"/>
        <w:numPr>
          <w:ilvl w:val="0"/>
          <w:numId w:val="2"/>
        </w:numPr>
        <w:spacing w:line="480" w:lineRule="auto"/>
        <w:jc w:val="center"/>
        <w:rPr>
          <w:rFonts w:ascii="Times New Roman" w:hAnsi="Times New Roman" w:cs="Times New Roman"/>
        </w:rPr>
      </w:pPr>
      <w:r w:rsidRPr="00985D06">
        <w:rPr>
          <w:rFonts w:ascii="Times New Roman" w:hAnsi="Times New Roman" w:cs="Times New Roman"/>
        </w:rPr>
        <w:t>Please proofread the following text and check for any grammatical errors</w:t>
      </w:r>
      <w:r>
        <w:rPr>
          <w:rFonts w:ascii="Times New Roman" w:hAnsi="Times New Roman" w:cs="Times New Roman"/>
        </w:rPr>
        <w:t>.</w:t>
      </w:r>
    </w:p>
    <w:p w14:paraId="3B18B049" w14:textId="5B5DCAE9" w:rsidR="00985D06" w:rsidRPr="00985D06" w:rsidRDefault="00985D06" w:rsidP="00985D06">
      <w:pPr>
        <w:pStyle w:val="ListParagraph"/>
        <w:spacing w:line="480" w:lineRule="auto"/>
        <w:rPr>
          <w:rFonts w:ascii="Times New Roman" w:hAnsi="Times New Roman" w:cs="Times New Roman"/>
        </w:rPr>
      </w:pPr>
      <w:r>
        <w:rPr>
          <w:rFonts w:ascii="Times New Roman" w:hAnsi="Times New Roman" w:cs="Times New Roman"/>
        </w:rPr>
        <w:t xml:space="preserve">I confirm I have not presented any AI generated text as my own work. I confirm I have copies of my drafts, notes and other resources I used before, and after the use of AI tools which I may be asked to provide in evidence. </w:t>
      </w:r>
    </w:p>
    <w:p w14:paraId="268B0F6A" w14:textId="77777777" w:rsidR="008660FB" w:rsidRPr="0066411E" w:rsidRDefault="008660FB" w:rsidP="00684239">
      <w:pPr>
        <w:spacing w:line="480" w:lineRule="auto"/>
        <w:jc w:val="center"/>
        <w:rPr>
          <w:rFonts w:ascii="Times New Roman" w:hAnsi="Times New Roman" w:cs="Times New Roman"/>
          <w:b/>
          <w:bCs/>
        </w:rPr>
      </w:pPr>
    </w:p>
    <w:p w14:paraId="7C0C5E36" w14:textId="77777777" w:rsidR="00BB4AA9" w:rsidRDefault="00BB4AA9" w:rsidP="00684239">
      <w:pPr>
        <w:spacing w:line="480" w:lineRule="auto"/>
        <w:jc w:val="center"/>
        <w:rPr>
          <w:rFonts w:ascii="Times New Roman" w:hAnsi="Times New Roman" w:cs="Times New Roman"/>
          <w:b/>
          <w:bCs/>
        </w:rPr>
      </w:pPr>
    </w:p>
    <w:p w14:paraId="3CD70D8D" w14:textId="77777777" w:rsidR="00BB4AA9" w:rsidRDefault="00BB4AA9" w:rsidP="00684239">
      <w:pPr>
        <w:spacing w:line="480" w:lineRule="auto"/>
        <w:jc w:val="center"/>
        <w:rPr>
          <w:rFonts w:ascii="Times New Roman" w:hAnsi="Times New Roman" w:cs="Times New Roman"/>
          <w:b/>
          <w:bCs/>
        </w:rPr>
      </w:pPr>
    </w:p>
    <w:p w14:paraId="3C91D8AB" w14:textId="77777777" w:rsidR="00BB4AA9" w:rsidRDefault="00BB4AA9" w:rsidP="00684239">
      <w:pPr>
        <w:spacing w:line="480" w:lineRule="auto"/>
        <w:jc w:val="center"/>
        <w:rPr>
          <w:rFonts w:ascii="Times New Roman" w:hAnsi="Times New Roman" w:cs="Times New Roman"/>
          <w:b/>
          <w:bCs/>
        </w:rPr>
      </w:pPr>
    </w:p>
    <w:p w14:paraId="0E369D69" w14:textId="77777777" w:rsidR="00BB4AA9" w:rsidRDefault="00BB4AA9" w:rsidP="00684239">
      <w:pPr>
        <w:spacing w:line="480" w:lineRule="auto"/>
        <w:jc w:val="center"/>
        <w:rPr>
          <w:rFonts w:ascii="Times New Roman" w:hAnsi="Times New Roman" w:cs="Times New Roman"/>
          <w:b/>
          <w:bCs/>
        </w:rPr>
      </w:pPr>
    </w:p>
    <w:p w14:paraId="49085117" w14:textId="77777777" w:rsidR="00BB4AA9" w:rsidRDefault="00BB4AA9" w:rsidP="00684239">
      <w:pPr>
        <w:spacing w:line="480" w:lineRule="auto"/>
        <w:jc w:val="center"/>
        <w:rPr>
          <w:rFonts w:ascii="Times New Roman" w:hAnsi="Times New Roman" w:cs="Times New Roman"/>
          <w:b/>
          <w:bCs/>
        </w:rPr>
      </w:pPr>
    </w:p>
    <w:p w14:paraId="476E2FE3" w14:textId="77777777" w:rsidR="00BB4AA9" w:rsidRDefault="00BB4AA9" w:rsidP="00684239">
      <w:pPr>
        <w:spacing w:line="480" w:lineRule="auto"/>
        <w:jc w:val="center"/>
        <w:rPr>
          <w:rFonts w:ascii="Times New Roman" w:hAnsi="Times New Roman" w:cs="Times New Roman"/>
          <w:b/>
          <w:bCs/>
        </w:rPr>
      </w:pPr>
    </w:p>
    <w:p w14:paraId="056B34B1" w14:textId="77777777" w:rsidR="00BB4AA9" w:rsidRDefault="00BB4AA9" w:rsidP="005C0BA1">
      <w:pPr>
        <w:spacing w:line="480" w:lineRule="auto"/>
        <w:rPr>
          <w:rFonts w:ascii="Times New Roman" w:hAnsi="Times New Roman" w:cs="Times New Roman"/>
          <w:b/>
          <w:bCs/>
        </w:rPr>
      </w:pPr>
    </w:p>
    <w:p w14:paraId="41073874" w14:textId="77777777" w:rsidR="005C0BA1" w:rsidRDefault="005C0BA1" w:rsidP="005C0BA1">
      <w:pPr>
        <w:spacing w:line="480" w:lineRule="auto"/>
        <w:rPr>
          <w:rFonts w:ascii="Times New Roman" w:hAnsi="Times New Roman" w:cs="Times New Roman"/>
          <w:b/>
          <w:bCs/>
        </w:rPr>
      </w:pPr>
    </w:p>
    <w:p w14:paraId="0C9499D5" w14:textId="32190896" w:rsidR="00DB533C" w:rsidRPr="00F7063F" w:rsidRDefault="00DB533C" w:rsidP="00684239">
      <w:pPr>
        <w:spacing w:line="480" w:lineRule="auto"/>
        <w:jc w:val="center"/>
        <w:rPr>
          <w:rFonts w:ascii="Times New Roman" w:hAnsi="Times New Roman" w:cs="Times New Roman"/>
          <w:b/>
          <w:bCs/>
        </w:rPr>
      </w:pPr>
      <w:r w:rsidRPr="00F7063F">
        <w:rPr>
          <w:rFonts w:ascii="Times New Roman" w:hAnsi="Times New Roman" w:cs="Times New Roman"/>
          <w:b/>
          <w:bCs/>
        </w:rPr>
        <w:lastRenderedPageBreak/>
        <w:t>Case Formulation</w:t>
      </w:r>
    </w:p>
    <w:p w14:paraId="55A2DD5D" w14:textId="77777777" w:rsidR="00DB533C" w:rsidRPr="00F7063F" w:rsidRDefault="00DB533C" w:rsidP="00684239">
      <w:pPr>
        <w:spacing w:line="480" w:lineRule="auto"/>
        <w:jc w:val="center"/>
        <w:rPr>
          <w:rFonts w:ascii="Times New Roman" w:hAnsi="Times New Roman" w:cs="Times New Roman"/>
          <w:b/>
          <w:bCs/>
          <w:i/>
          <w:iCs/>
        </w:rPr>
      </w:pPr>
    </w:p>
    <w:p w14:paraId="4BA44B73" w14:textId="1B88FB17" w:rsidR="00DB533C" w:rsidRPr="00F7063F" w:rsidRDefault="00DB533C" w:rsidP="00684239">
      <w:pPr>
        <w:spacing w:line="480" w:lineRule="auto"/>
        <w:rPr>
          <w:rFonts w:ascii="Times New Roman" w:hAnsi="Times New Roman" w:cs="Times New Roman"/>
          <w:b/>
          <w:bCs/>
          <w:i/>
          <w:iCs/>
        </w:rPr>
      </w:pPr>
      <w:r w:rsidRPr="00F7063F">
        <w:rPr>
          <w:rFonts w:ascii="Times New Roman" w:hAnsi="Times New Roman" w:cs="Times New Roman"/>
          <w:b/>
          <w:bCs/>
          <w:i/>
          <w:iCs/>
        </w:rPr>
        <w:t>Service user’s background</w:t>
      </w:r>
      <w:r w:rsidR="008B4215">
        <w:rPr>
          <w:rFonts w:ascii="Times New Roman" w:hAnsi="Times New Roman" w:cs="Times New Roman"/>
          <w:b/>
          <w:bCs/>
          <w:i/>
          <w:iCs/>
        </w:rPr>
        <w:t xml:space="preserve"> </w:t>
      </w:r>
    </w:p>
    <w:p w14:paraId="67FB83C3" w14:textId="079A91BA" w:rsidR="00D72721" w:rsidRDefault="00D85433" w:rsidP="00684239">
      <w:pPr>
        <w:spacing w:line="480" w:lineRule="auto"/>
        <w:ind w:firstLine="720"/>
        <w:rPr>
          <w:rFonts w:ascii="Times New Roman" w:hAnsi="Times New Roman" w:cs="Times New Roman"/>
        </w:rPr>
      </w:pPr>
      <w:r>
        <w:rPr>
          <w:rFonts w:ascii="Times New Roman" w:hAnsi="Times New Roman" w:cs="Times New Roman"/>
        </w:rPr>
        <w:t>Amanda</w:t>
      </w:r>
      <w:r w:rsidR="00796A17">
        <w:rPr>
          <w:rFonts w:ascii="Times New Roman" w:hAnsi="Times New Roman" w:cs="Times New Roman"/>
        </w:rPr>
        <w:t xml:space="preserve"> is a </w:t>
      </w:r>
      <w:r w:rsidR="008E40C5">
        <w:rPr>
          <w:rFonts w:ascii="Times New Roman" w:hAnsi="Times New Roman" w:cs="Times New Roman"/>
        </w:rPr>
        <w:t>52-year-old</w:t>
      </w:r>
      <w:r w:rsidR="00796A17">
        <w:rPr>
          <w:rFonts w:ascii="Times New Roman" w:hAnsi="Times New Roman" w:cs="Times New Roman"/>
        </w:rPr>
        <w:t xml:space="preserve"> woman who currently lives alone. She has two children, a son and a daughter, who have moved away to pursue their studies. Amanda comes </w:t>
      </w:r>
      <w:r w:rsidR="008E40C5">
        <w:rPr>
          <w:rFonts w:ascii="Times New Roman" w:hAnsi="Times New Roman" w:cs="Times New Roman"/>
        </w:rPr>
        <w:t>from</w:t>
      </w:r>
      <w:r w:rsidR="00796A17">
        <w:rPr>
          <w:rFonts w:ascii="Times New Roman" w:hAnsi="Times New Roman" w:cs="Times New Roman"/>
        </w:rPr>
        <w:t xml:space="preserve"> a large, close-knit family, as she is one of nine </w:t>
      </w:r>
      <w:r w:rsidR="00735557">
        <w:rPr>
          <w:rFonts w:ascii="Times New Roman" w:hAnsi="Times New Roman" w:cs="Times New Roman"/>
        </w:rPr>
        <w:t>children.</w:t>
      </w:r>
      <w:r w:rsidR="00796A17">
        <w:rPr>
          <w:rFonts w:ascii="Times New Roman" w:hAnsi="Times New Roman" w:cs="Times New Roman"/>
        </w:rPr>
        <w:t xml:space="preserve"> She </w:t>
      </w:r>
      <w:r w:rsidR="00735557">
        <w:rPr>
          <w:rFonts w:ascii="Times New Roman" w:hAnsi="Times New Roman" w:cs="Times New Roman"/>
        </w:rPr>
        <w:t xml:space="preserve">has a close relationship with her siblings, and often relies on them for support. </w:t>
      </w:r>
      <w:r w:rsidR="008E40C5">
        <w:rPr>
          <w:rFonts w:ascii="Times New Roman" w:hAnsi="Times New Roman" w:cs="Times New Roman"/>
        </w:rPr>
        <w:t xml:space="preserve">Amanda married at 23 but filed for divorce at 43 after enduring years of controlling and abusive behaviour from her husband. After high school, Amanda worked as an administrative assistant, but during her marriage, she became a stay-at-home-mother due to the control of her husband. Following the divorce, she secured a full-time employment as an insurance filing clerk at a dental office. </w:t>
      </w:r>
      <w:r w:rsidR="00E613EE">
        <w:rPr>
          <w:rFonts w:ascii="Times New Roman" w:hAnsi="Times New Roman" w:cs="Times New Roman"/>
        </w:rPr>
        <w:t>Throughout her life, Amanda has faced several mental health challenges, particularly during difficult times or periods of change. While she has sought help on various occasions</w:t>
      </w:r>
      <w:r w:rsidR="008B4215">
        <w:rPr>
          <w:rFonts w:ascii="Times New Roman" w:hAnsi="Times New Roman" w:cs="Times New Roman"/>
        </w:rPr>
        <w:t xml:space="preserve"> and developed personal coping strategies and hobbies to keep her mind occupied, these healthy habits have diminished in recent years. As a result, Amanda now finds herself at her lowest point. </w:t>
      </w:r>
    </w:p>
    <w:p w14:paraId="1997589B" w14:textId="77777777" w:rsidR="008B6673" w:rsidRDefault="008B6673" w:rsidP="00684239">
      <w:pPr>
        <w:spacing w:line="480" w:lineRule="auto"/>
        <w:ind w:firstLine="720"/>
        <w:rPr>
          <w:rFonts w:ascii="Times New Roman" w:hAnsi="Times New Roman" w:cs="Times New Roman"/>
        </w:rPr>
      </w:pPr>
    </w:p>
    <w:p w14:paraId="7A48F934" w14:textId="67388091" w:rsidR="00305499" w:rsidRPr="003E2F42" w:rsidRDefault="00DB533C" w:rsidP="00684239">
      <w:pPr>
        <w:spacing w:line="480" w:lineRule="auto"/>
        <w:rPr>
          <w:rFonts w:ascii="Times New Roman" w:hAnsi="Times New Roman" w:cs="Times New Roman"/>
          <w:b/>
          <w:bCs/>
          <w:i/>
          <w:iCs/>
        </w:rPr>
      </w:pPr>
      <w:r w:rsidRPr="00F7063F">
        <w:rPr>
          <w:rFonts w:ascii="Times New Roman" w:hAnsi="Times New Roman" w:cs="Times New Roman"/>
          <w:b/>
          <w:bCs/>
          <w:i/>
          <w:iCs/>
        </w:rPr>
        <w:t>Summary of service user’s core problems</w:t>
      </w:r>
    </w:p>
    <w:p w14:paraId="616EB5CE" w14:textId="77777777" w:rsidR="00167F98" w:rsidRDefault="00467BC7" w:rsidP="00684239">
      <w:pPr>
        <w:spacing w:line="480" w:lineRule="auto"/>
        <w:ind w:firstLine="720"/>
        <w:rPr>
          <w:rFonts w:ascii="Times New Roman" w:hAnsi="Times New Roman" w:cs="Times New Roman"/>
        </w:rPr>
      </w:pPr>
      <w:r>
        <w:rPr>
          <w:rFonts w:ascii="Times New Roman" w:hAnsi="Times New Roman" w:cs="Times New Roman"/>
        </w:rPr>
        <w:t>Amanda recently sought psychological help at a community clinic, feeling in crisis</w:t>
      </w:r>
      <w:r w:rsidR="00190F74">
        <w:rPr>
          <w:rFonts w:ascii="Times New Roman" w:hAnsi="Times New Roman" w:cs="Times New Roman"/>
        </w:rPr>
        <w:t xml:space="preserve"> and fearing that she may lose her home</w:t>
      </w:r>
      <w:r>
        <w:rPr>
          <w:rFonts w:ascii="Times New Roman" w:hAnsi="Times New Roman" w:cs="Times New Roman"/>
        </w:rPr>
        <w:t xml:space="preserve">. Her mental health issues began during her 20-year marriage, marked by verbal and emotional abuse from her husband, who would often mock her weight, isolate her from friends, and restricted her from working. After the divorce, with her family’s support, Amanda bought a home for herself and her children. However, she faced severe depression in the years that followed, leading to a three-week psychiatric hospital stay, outpatient psychotherapy, and medication. Despite these challenges, Amanda maintained </w:t>
      </w:r>
      <w:r w:rsidR="004277DC">
        <w:rPr>
          <w:rFonts w:ascii="Times New Roman" w:hAnsi="Times New Roman" w:cs="Times New Roman"/>
        </w:rPr>
        <w:t>a</w:t>
      </w:r>
      <w:r w:rsidR="00CD7C0A">
        <w:rPr>
          <w:rFonts w:ascii="Times New Roman" w:hAnsi="Times New Roman" w:cs="Times New Roman"/>
        </w:rPr>
        <w:t xml:space="preserve"> </w:t>
      </w:r>
      <w:r w:rsidR="00CD7C0A">
        <w:rPr>
          <w:rFonts w:ascii="Times New Roman" w:hAnsi="Times New Roman" w:cs="Times New Roman"/>
        </w:rPr>
        <w:lastRenderedPageBreak/>
        <w:t>then</w:t>
      </w:r>
      <w:r>
        <w:rPr>
          <w:rFonts w:ascii="Times New Roman" w:hAnsi="Times New Roman" w:cs="Times New Roman"/>
        </w:rPr>
        <w:t xml:space="preserve"> part-time job at a dental office </w:t>
      </w:r>
      <w:r w:rsidR="003E2F42">
        <w:rPr>
          <w:rFonts w:ascii="Times New Roman" w:hAnsi="Times New Roman" w:cs="Times New Roman"/>
        </w:rPr>
        <w:t xml:space="preserve">and fostered strong relationships with her siblings and friends. After her son left for college, she focused on her physical health, prioritising weight loss and healthier habits. However, following her daughter’s move away, Amanda </w:t>
      </w:r>
      <w:proofErr w:type="gramStart"/>
      <w:r w:rsidR="003E2F42">
        <w:rPr>
          <w:rFonts w:ascii="Times New Roman" w:hAnsi="Times New Roman" w:cs="Times New Roman"/>
        </w:rPr>
        <w:t xml:space="preserve">reverted </w:t>
      </w:r>
      <w:r w:rsidR="00CD7C0A">
        <w:rPr>
          <w:rFonts w:ascii="Times New Roman" w:hAnsi="Times New Roman" w:cs="Times New Roman"/>
        </w:rPr>
        <w:t>back</w:t>
      </w:r>
      <w:proofErr w:type="gramEnd"/>
      <w:r w:rsidR="00CD7C0A">
        <w:rPr>
          <w:rFonts w:ascii="Times New Roman" w:hAnsi="Times New Roman" w:cs="Times New Roman"/>
        </w:rPr>
        <w:t xml:space="preserve"> </w:t>
      </w:r>
      <w:r w:rsidR="003E2F42">
        <w:rPr>
          <w:rFonts w:ascii="Times New Roman" w:hAnsi="Times New Roman" w:cs="Times New Roman"/>
        </w:rPr>
        <w:t>to unhealthy routines while living alone.</w:t>
      </w:r>
      <w:r w:rsidR="00EB1121">
        <w:rPr>
          <w:rFonts w:ascii="Times New Roman" w:hAnsi="Times New Roman" w:cs="Times New Roman"/>
        </w:rPr>
        <w:t xml:space="preserve"> </w:t>
      </w:r>
    </w:p>
    <w:p w14:paraId="2757CD6D" w14:textId="32096D14" w:rsidR="00901031" w:rsidRDefault="00EB1121" w:rsidP="00684239">
      <w:pPr>
        <w:spacing w:line="480" w:lineRule="auto"/>
        <w:ind w:firstLine="720"/>
        <w:rPr>
          <w:rFonts w:ascii="Times New Roman" w:hAnsi="Times New Roman" w:cs="Times New Roman"/>
        </w:rPr>
      </w:pPr>
      <w:r>
        <w:rPr>
          <w:rFonts w:ascii="Times New Roman" w:hAnsi="Times New Roman" w:cs="Times New Roman"/>
        </w:rPr>
        <w:t xml:space="preserve">Over the </w:t>
      </w:r>
      <w:r w:rsidR="00371991">
        <w:rPr>
          <w:rFonts w:ascii="Times New Roman" w:hAnsi="Times New Roman" w:cs="Times New Roman"/>
        </w:rPr>
        <w:t>last few years,</w:t>
      </w:r>
      <w:r>
        <w:rPr>
          <w:rFonts w:ascii="Times New Roman" w:hAnsi="Times New Roman" w:cs="Times New Roman"/>
        </w:rPr>
        <w:t xml:space="preserve"> Amanda has </w:t>
      </w:r>
      <w:r w:rsidR="00594C0A">
        <w:rPr>
          <w:rFonts w:ascii="Times New Roman" w:hAnsi="Times New Roman" w:cs="Times New Roman"/>
        </w:rPr>
        <w:t xml:space="preserve">also </w:t>
      </w:r>
      <w:r>
        <w:rPr>
          <w:rFonts w:ascii="Times New Roman" w:hAnsi="Times New Roman" w:cs="Times New Roman"/>
        </w:rPr>
        <w:t xml:space="preserve">developed a hoarding problem, feeling intense anxiety about discarding items </w:t>
      </w:r>
      <w:r w:rsidR="000A377B">
        <w:rPr>
          <w:rFonts w:ascii="Times New Roman" w:hAnsi="Times New Roman" w:cs="Times New Roman"/>
        </w:rPr>
        <w:t xml:space="preserve">from her home, fearing that she may need them later for tax reasons. As a result, she has </w:t>
      </w:r>
      <w:r w:rsidR="00FE34AA">
        <w:rPr>
          <w:rFonts w:ascii="Times New Roman" w:hAnsi="Times New Roman" w:cs="Times New Roman"/>
        </w:rPr>
        <w:t>accumulated bags of clothing, belongings and paperwork that now fill her entire home, making many rooms</w:t>
      </w:r>
      <w:r w:rsidR="009D5B3C">
        <w:rPr>
          <w:rFonts w:ascii="Times New Roman" w:hAnsi="Times New Roman" w:cs="Times New Roman"/>
        </w:rPr>
        <w:t>, including her bedroom,</w:t>
      </w:r>
      <w:r w:rsidR="00FE34AA">
        <w:rPr>
          <w:rFonts w:ascii="Times New Roman" w:hAnsi="Times New Roman" w:cs="Times New Roman"/>
        </w:rPr>
        <w:t xml:space="preserve"> inaccessible. </w:t>
      </w:r>
      <w:r w:rsidR="009D5B3C">
        <w:rPr>
          <w:rFonts w:ascii="Times New Roman" w:hAnsi="Times New Roman" w:cs="Times New Roman"/>
        </w:rPr>
        <w:t xml:space="preserve">Amanda now worries about losing her home as </w:t>
      </w:r>
      <w:r w:rsidR="00787071">
        <w:rPr>
          <w:rFonts w:ascii="Times New Roman" w:hAnsi="Times New Roman" w:cs="Times New Roman"/>
        </w:rPr>
        <w:t xml:space="preserve">she is unable to pay her mortgage. </w:t>
      </w:r>
      <w:r w:rsidR="00371991">
        <w:rPr>
          <w:rFonts w:ascii="Times New Roman" w:hAnsi="Times New Roman" w:cs="Times New Roman"/>
        </w:rPr>
        <w:t>S</w:t>
      </w:r>
      <w:r w:rsidR="003E276E">
        <w:rPr>
          <w:rFonts w:ascii="Times New Roman" w:hAnsi="Times New Roman" w:cs="Times New Roman"/>
        </w:rPr>
        <w:t>he has explained that these issues consume her thoughts, making it difficult to quiet her mind. As a result, she often sleeps escape these thoughts. S</w:t>
      </w:r>
      <w:r w:rsidR="00371991">
        <w:rPr>
          <w:rFonts w:ascii="Times New Roman" w:hAnsi="Times New Roman" w:cs="Times New Roman"/>
        </w:rPr>
        <w:t xml:space="preserve">he dreads being in her own home but feels overwhelmed by the idea of tackling the situation. </w:t>
      </w:r>
    </w:p>
    <w:p w14:paraId="4CAFEDF6" w14:textId="77777777" w:rsidR="008B6673" w:rsidRPr="0014381E" w:rsidRDefault="008B6673" w:rsidP="00684239">
      <w:pPr>
        <w:spacing w:line="480" w:lineRule="auto"/>
        <w:ind w:firstLine="720"/>
        <w:rPr>
          <w:rFonts w:ascii="Times New Roman" w:hAnsi="Times New Roman" w:cs="Times New Roman"/>
        </w:rPr>
      </w:pPr>
    </w:p>
    <w:p w14:paraId="128EEA75" w14:textId="1ABEE351" w:rsidR="00DE0C28" w:rsidRDefault="00901031" w:rsidP="00684239">
      <w:pPr>
        <w:spacing w:line="480" w:lineRule="auto"/>
        <w:rPr>
          <w:rFonts w:ascii="Times New Roman" w:hAnsi="Times New Roman" w:cs="Times New Roman"/>
          <w:b/>
          <w:bCs/>
          <w:i/>
          <w:iCs/>
        </w:rPr>
      </w:pPr>
      <w:r w:rsidRPr="00F7063F">
        <w:rPr>
          <w:rFonts w:ascii="Times New Roman" w:hAnsi="Times New Roman" w:cs="Times New Roman"/>
          <w:b/>
          <w:bCs/>
          <w:i/>
          <w:iCs/>
        </w:rPr>
        <w:t>Why the service user may have developed and maintained these difficulties</w:t>
      </w:r>
      <w:r w:rsidR="003501AE">
        <w:rPr>
          <w:rFonts w:ascii="Times New Roman" w:hAnsi="Times New Roman" w:cs="Times New Roman"/>
          <w:b/>
          <w:bCs/>
          <w:i/>
          <w:iCs/>
        </w:rPr>
        <w:t xml:space="preserve"> </w:t>
      </w:r>
    </w:p>
    <w:p w14:paraId="4874B3E9" w14:textId="335F2C55" w:rsidR="00300998" w:rsidRDefault="006D5809" w:rsidP="00684239">
      <w:pPr>
        <w:spacing w:line="480" w:lineRule="auto"/>
        <w:ind w:firstLine="720"/>
        <w:rPr>
          <w:rFonts w:ascii="Times New Roman" w:hAnsi="Times New Roman" w:cs="Times New Roman"/>
        </w:rPr>
      </w:pPr>
      <w:r>
        <w:rPr>
          <w:rFonts w:ascii="Times New Roman" w:hAnsi="Times New Roman" w:cs="Times New Roman"/>
        </w:rPr>
        <w:t xml:space="preserve">Amanda’s </w:t>
      </w:r>
      <w:r w:rsidR="00D421BB">
        <w:rPr>
          <w:rFonts w:ascii="Times New Roman" w:hAnsi="Times New Roman" w:cs="Times New Roman"/>
        </w:rPr>
        <w:t>struggles began during her marriage to her now ex-husband.</w:t>
      </w:r>
      <w:r w:rsidR="00797CE1">
        <w:rPr>
          <w:rFonts w:ascii="Times New Roman" w:hAnsi="Times New Roman" w:cs="Times New Roman"/>
        </w:rPr>
        <w:t xml:space="preserve"> </w:t>
      </w:r>
      <w:r w:rsidR="004E51A0">
        <w:rPr>
          <w:rFonts w:ascii="Times New Roman" w:hAnsi="Times New Roman" w:cs="Times New Roman"/>
        </w:rPr>
        <w:t xml:space="preserve">She </w:t>
      </w:r>
      <w:r w:rsidR="000B4995">
        <w:rPr>
          <w:rFonts w:ascii="Times New Roman" w:hAnsi="Times New Roman" w:cs="Times New Roman"/>
        </w:rPr>
        <w:t>described</w:t>
      </w:r>
      <w:r w:rsidR="004E51A0">
        <w:rPr>
          <w:rFonts w:ascii="Times New Roman" w:hAnsi="Times New Roman" w:cs="Times New Roman"/>
        </w:rPr>
        <w:t xml:space="preserve"> that her ex-husband would </w:t>
      </w:r>
      <w:r w:rsidR="00E744EF">
        <w:rPr>
          <w:rFonts w:ascii="Times New Roman" w:hAnsi="Times New Roman" w:cs="Times New Roman"/>
        </w:rPr>
        <w:t xml:space="preserve">control who Amanda </w:t>
      </w:r>
      <w:r w:rsidR="00F35BEA">
        <w:rPr>
          <w:rFonts w:ascii="Times New Roman" w:hAnsi="Times New Roman" w:cs="Times New Roman"/>
        </w:rPr>
        <w:t>c</w:t>
      </w:r>
      <w:r w:rsidR="00E744EF">
        <w:rPr>
          <w:rFonts w:ascii="Times New Roman" w:hAnsi="Times New Roman" w:cs="Times New Roman"/>
        </w:rPr>
        <w:t>ould see, when she could leave the house,</w:t>
      </w:r>
      <w:r w:rsidR="00810316">
        <w:rPr>
          <w:rFonts w:ascii="Times New Roman" w:hAnsi="Times New Roman" w:cs="Times New Roman"/>
        </w:rPr>
        <w:t xml:space="preserve"> and even </w:t>
      </w:r>
      <w:r w:rsidR="00E744EF">
        <w:rPr>
          <w:rFonts w:ascii="Times New Roman" w:hAnsi="Times New Roman" w:cs="Times New Roman"/>
        </w:rPr>
        <w:t>her finances</w:t>
      </w:r>
      <w:r w:rsidR="00810316">
        <w:rPr>
          <w:rFonts w:ascii="Times New Roman" w:hAnsi="Times New Roman" w:cs="Times New Roman"/>
        </w:rPr>
        <w:t>, while</w:t>
      </w:r>
      <w:r w:rsidR="00BF26E5">
        <w:rPr>
          <w:rFonts w:ascii="Times New Roman" w:hAnsi="Times New Roman" w:cs="Times New Roman"/>
        </w:rPr>
        <w:t xml:space="preserve"> belittl</w:t>
      </w:r>
      <w:r w:rsidR="00810316">
        <w:rPr>
          <w:rFonts w:ascii="Times New Roman" w:hAnsi="Times New Roman" w:cs="Times New Roman"/>
        </w:rPr>
        <w:t>ing</w:t>
      </w:r>
      <w:r w:rsidR="00BF26E5">
        <w:rPr>
          <w:rFonts w:ascii="Times New Roman" w:hAnsi="Times New Roman" w:cs="Times New Roman"/>
        </w:rPr>
        <w:t xml:space="preserve"> her in front of their children. This form of psychological abuse </w:t>
      </w:r>
      <w:r w:rsidR="00E51BCD">
        <w:rPr>
          <w:rFonts w:ascii="Times New Roman" w:hAnsi="Times New Roman" w:cs="Times New Roman"/>
        </w:rPr>
        <w:t xml:space="preserve">is </w:t>
      </w:r>
      <w:r w:rsidR="00810316">
        <w:rPr>
          <w:rFonts w:ascii="Times New Roman" w:hAnsi="Times New Roman" w:cs="Times New Roman"/>
        </w:rPr>
        <w:t>a common tactic used</w:t>
      </w:r>
      <w:r w:rsidR="00E51BCD">
        <w:rPr>
          <w:rFonts w:ascii="Times New Roman" w:hAnsi="Times New Roman" w:cs="Times New Roman"/>
        </w:rPr>
        <w:t xml:space="preserve"> by </w:t>
      </w:r>
      <w:r w:rsidR="00810316">
        <w:rPr>
          <w:rFonts w:ascii="Times New Roman" w:hAnsi="Times New Roman" w:cs="Times New Roman"/>
        </w:rPr>
        <w:t xml:space="preserve">abusive </w:t>
      </w:r>
      <w:r w:rsidR="00E51BCD">
        <w:rPr>
          <w:rFonts w:ascii="Times New Roman" w:hAnsi="Times New Roman" w:cs="Times New Roman"/>
        </w:rPr>
        <w:t xml:space="preserve">partners </w:t>
      </w:r>
      <w:r w:rsidR="00810316">
        <w:rPr>
          <w:rFonts w:ascii="Times New Roman" w:hAnsi="Times New Roman" w:cs="Times New Roman"/>
        </w:rPr>
        <w:t>to</w:t>
      </w:r>
      <w:r w:rsidR="00E51BCD">
        <w:rPr>
          <w:rFonts w:ascii="Times New Roman" w:hAnsi="Times New Roman" w:cs="Times New Roman"/>
        </w:rPr>
        <w:t xml:space="preserve"> form control</w:t>
      </w:r>
      <w:r w:rsidR="00810316">
        <w:rPr>
          <w:rFonts w:ascii="Times New Roman" w:hAnsi="Times New Roman" w:cs="Times New Roman"/>
        </w:rPr>
        <w:t>, punish</w:t>
      </w:r>
      <w:r w:rsidR="00F9492E">
        <w:rPr>
          <w:rFonts w:ascii="Times New Roman" w:hAnsi="Times New Roman" w:cs="Times New Roman"/>
        </w:rPr>
        <w:t xml:space="preserve"> </w:t>
      </w:r>
      <w:r w:rsidR="00810316">
        <w:rPr>
          <w:rFonts w:ascii="Times New Roman" w:hAnsi="Times New Roman" w:cs="Times New Roman"/>
        </w:rPr>
        <w:t>or</w:t>
      </w:r>
      <w:r w:rsidR="00F9492E">
        <w:rPr>
          <w:rFonts w:ascii="Times New Roman" w:hAnsi="Times New Roman" w:cs="Times New Roman"/>
        </w:rPr>
        <w:t xml:space="preserve"> intentionally cause fear and humiliation (</w:t>
      </w:r>
      <w:r w:rsidR="00547B52">
        <w:rPr>
          <w:rFonts w:ascii="Times New Roman" w:hAnsi="Times New Roman" w:cs="Times New Roman"/>
        </w:rPr>
        <w:t xml:space="preserve">Karakurt &amp; Silver, 2013). </w:t>
      </w:r>
      <w:r w:rsidR="00EB74E7">
        <w:rPr>
          <w:rFonts w:ascii="Times New Roman" w:hAnsi="Times New Roman" w:cs="Times New Roman"/>
        </w:rPr>
        <w:t>Amanda would often be locked in her house while he was at work, spending</w:t>
      </w:r>
      <w:r w:rsidR="00903620">
        <w:rPr>
          <w:rFonts w:ascii="Times New Roman" w:hAnsi="Times New Roman" w:cs="Times New Roman"/>
        </w:rPr>
        <w:t xml:space="preserve"> long</w:t>
      </w:r>
      <w:r w:rsidR="00EB74E7">
        <w:rPr>
          <w:rFonts w:ascii="Times New Roman" w:hAnsi="Times New Roman" w:cs="Times New Roman"/>
        </w:rPr>
        <w:t xml:space="preserve"> hours alone</w:t>
      </w:r>
      <w:r w:rsidR="00A6314D">
        <w:rPr>
          <w:rFonts w:ascii="Times New Roman" w:hAnsi="Times New Roman" w:cs="Times New Roman"/>
        </w:rPr>
        <w:t xml:space="preserve"> waiting for his return.</w:t>
      </w:r>
      <w:r w:rsidR="00F928B4" w:rsidRPr="00F928B4">
        <w:rPr>
          <w:rFonts w:ascii="Times New Roman" w:hAnsi="Times New Roman" w:cs="Times New Roman"/>
        </w:rPr>
        <w:t xml:space="preserve"> </w:t>
      </w:r>
      <w:r w:rsidR="00F928B4">
        <w:rPr>
          <w:rFonts w:ascii="Times New Roman" w:hAnsi="Times New Roman" w:cs="Times New Roman"/>
        </w:rPr>
        <w:t>She was completely dependent on her husband, as she had no income of her own, and would have little to no resources to be able leave with her children.</w:t>
      </w:r>
      <w:r w:rsidR="00A6314D">
        <w:rPr>
          <w:rFonts w:ascii="Times New Roman" w:hAnsi="Times New Roman" w:cs="Times New Roman"/>
        </w:rPr>
        <w:t xml:space="preserve"> </w:t>
      </w:r>
      <w:r w:rsidR="00AC076D">
        <w:rPr>
          <w:rFonts w:ascii="Times New Roman" w:hAnsi="Times New Roman" w:cs="Times New Roman"/>
        </w:rPr>
        <w:t xml:space="preserve">However, </w:t>
      </w:r>
      <w:r w:rsidR="0048506A">
        <w:rPr>
          <w:rFonts w:ascii="Times New Roman" w:hAnsi="Times New Roman" w:cs="Times New Roman"/>
        </w:rPr>
        <w:t xml:space="preserve">with the support of her family, </w:t>
      </w:r>
      <w:r w:rsidR="00AC076D">
        <w:rPr>
          <w:rFonts w:ascii="Times New Roman" w:hAnsi="Times New Roman" w:cs="Times New Roman"/>
        </w:rPr>
        <w:t xml:space="preserve">Amanda </w:t>
      </w:r>
      <w:r w:rsidR="00E41CEB">
        <w:rPr>
          <w:rFonts w:ascii="Times New Roman" w:hAnsi="Times New Roman" w:cs="Times New Roman"/>
        </w:rPr>
        <w:t>eventually</w:t>
      </w:r>
      <w:r w:rsidR="00AC076D">
        <w:rPr>
          <w:rFonts w:ascii="Times New Roman" w:hAnsi="Times New Roman" w:cs="Times New Roman"/>
        </w:rPr>
        <w:t xml:space="preserve"> divorced her husband</w:t>
      </w:r>
      <w:r w:rsidR="002E0E41">
        <w:rPr>
          <w:rFonts w:ascii="Times New Roman" w:hAnsi="Times New Roman" w:cs="Times New Roman"/>
        </w:rPr>
        <w:t xml:space="preserve"> after 20 years</w:t>
      </w:r>
      <w:r w:rsidR="00AC076D">
        <w:rPr>
          <w:rFonts w:ascii="Times New Roman" w:hAnsi="Times New Roman" w:cs="Times New Roman"/>
        </w:rPr>
        <w:t xml:space="preserve">, who </w:t>
      </w:r>
      <w:r w:rsidR="000C2708">
        <w:rPr>
          <w:rFonts w:ascii="Times New Roman" w:hAnsi="Times New Roman" w:cs="Times New Roman"/>
        </w:rPr>
        <w:t xml:space="preserve">then </w:t>
      </w:r>
      <w:r w:rsidR="00AC076D">
        <w:rPr>
          <w:rFonts w:ascii="Times New Roman" w:hAnsi="Times New Roman" w:cs="Times New Roman"/>
        </w:rPr>
        <w:t xml:space="preserve">did not </w:t>
      </w:r>
      <w:r w:rsidR="00564969">
        <w:rPr>
          <w:rFonts w:ascii="Times New Roman" w:hAnsi="Times New Roman" w:cs="Times New Roman"/>
        </w:rPr>
        <w:t>contest the divorce nor challenge her for custody over the children</w:t>
      </w:r>
      <w:r w:rsidR="006038EE">
        <w:rPr>
          <w:rFonts w:ascii="Times New Roman" w:hAnsi="Times New Roman" w:cs="Times New Roman"/>
        </w:rPr>
        <w:t xml:space="preserve">. </w:t>
      </w:r>
    </w:p>
    <w:p w14:paraId="1F3A9D16" w14:textId="743D38CA" w:rsidR="00DE0C28" w:rsidRDefault="006038EE" w:rsidP="00684239">
      <w:pPr>
        <w:spacing w:line="480" w:lineRule="auto"/>
        <w:ind w:firstLine="720"/>
        <w:rPr>
          <w:rFonts w:ascii="Times New Roman" w:hAnsi="Times New Roman" w:cs="Times New Roman"/>
        </w:rPr>
      </w:pPr>
      <w:r>
        <w:rPr>
          <w:rFonts w:ascii="Times New Roman" w:hAnsi="Times New Roman" w:cs="Times New Roman"/>
        </w:rPr>
        <w:lastRenderedPageBreak/>
        <w:t>In the years following her divorce,</w:t>
      </w:r>
      <w:r w:rsidR="00300998">
        <w:rPr>
          <w:rFonts w:ascii="Times New Roman" w:hAnsi="Times New Roman" w:cs="Times New Roman"/>
        </w:rPr>
        <w:t xml:space="preserve"> </w:t>
      </w:r>
      <w:r>
        <w:rPr>
          <w:rFonts w:ascii="Times New Roman" w:hAnsi="Times New Roman" w:cs="Times New Roman"/>
        </w:rPr>
        <w:t xml:space="preserve">Amanda became increasingly </w:t>
      </w:r>
      <w:r w:rsidR="00E34C2C">
        <w:rPr>
          <w:rFonts w:ascii="Times New Roman" w:hAnsi="Times New Roman" w:cs="Times New Roman"/>
        </w:rPr>
        <w:t>depressed and</w:t>
      </w:r>
      <w:r>
        <w:rPr>
          <w:rFonts w:ascii="Times New Roman" w:hAnsi="Times New Roman" w:cs="Times New Roman"/>
        </w:rPr>
        <w:t xml:space="preserve"> struggled to maintain her full-time job.</w:t>
      </w:r>
      <w:r w:rsidR="00B113F7">
        <w:rPr>
          <w:rFonts w:ascii="Times New Roman" w:hAnsi="Times New Roman" w:cs="Times New Roman"/>
        </w:rPr>
        <w:t xml:space="preserve"> </w:t>
      </w:r>
      <w:r w:rsidR="004432FF">
        <w:rPr>
          <w:rFonts w:ascii="Times New Roman" w:hAnsi="Times New Roman" w:cs="Times New Roman"/>
        </w:rPr>
        <w:t>I</w:t>
      </w:r>
      <w:r w:rsidR="00896FDC">
        <w:rPr>
          <w:rFonts w:ascii="Times New Roman" w:hAnsi="Times New Roman" w:cs="Times New Roman"/>
        </w:rPr>
        <w:t>ntimate partner violence</w:t>
      </w:r>
      <w:r w:rsidR="00B113F7">
        <w:rPr>
          <w:rFonts w:ascii="Times New Roman" w:hAnsi="Times New Roman" w:cs="Times New Roman"/>
        </w:rPr>
        <w:t xml:space="preserve">, particularly psychological and emotional abuse, is </w:t>
      </w:r>
      <w:r w:rsidR="00B37E01">
        <w:rPr>
          <w:rFonts w:ascii="Times New Roman" w:hAnsi="Times New Roman" w:cs="Times New Roman"/>
        </w:rPr>
        <w:t>well-known</w:t>
      </w:r>
      <w:r w:rsidR="00B113F7">
        <w:rPr>
          <w:rFonts w:ascii="Times New Roman" w:hAnsi="Times New Roman" w:cs="Times New Roman"/>
        </w:rPr>
        <w:t xml:space="preserve"> as a significant contributor to poor mental health outcomes</w:t>
      </w:r>
      <w:r w:rsidR="00B37E01">
        <w:rPr>
          <w:rFonts w:ascii="Times New Roman" w:hAnsi="Times New Roman" w:cs="Times New Roman"/>
        </w:rPr>
        <w:t>, with psychological abuse often being more detrimental to a victim’s well-being than other forms of abuse</w:t>
      </w:r>
      <w:r w:rsidR="00BA092C">
        <w:rPr>
          <w:rFonts w:ascii="Times New Roman" w:hAnsi="Times New Roman" w:cs="Times New Roman"/>
        </w:rPr>
        <w:t xml:space="preserve"> (Estefan et al.</w:t>
      </w:r>
      <w:r w:rsidR="00F97290">
        <w:rPr>
          <w:rFonts w:ascii="Times New Roman" w:hAnsi="Times New Roman" w:cs="Times New Roman"/>
        </w:rPr>
        <w:t xml:space="preserve">, </w:t>
      </w:r>
      <w:r w:rsidR="00BA092C">
        <w:rPr>
          <w:rFonts w:ascii="Times New Roman" w:hAnsi="Times New Roman" w:cs="Times New Roman"/>
        </w:rPr>
        <w:t>2016)</w:t>
      </w:r>
      <w:r w:rsidR="003C13B9">
        <w:rPr>
          <w:rFonts w:ascii="Times New Roman" w:hAnsi="Times New Roman" w:cs="Times New Roman"/>
        </w:rPr>
        <w:t xml:space="preserve">. Romito et al (2005) </w:t>
      </w:r>
      <w:r w:rsidR="000B218F">
        <w:rPr>
          <w:rFonts w:ascii="Times New Roman" w:hAnsi="Times New Roman" w:cs="Times New Roman"/>
        </w:rPr>
        <w:t xml:space="preserve">found that women who are abused by their partners are at a much higher risk of experiencing depression, anxiety and even </w:t>
      </w:r>
      <w:r w:rsidR="003C13B9">
        <w:rPr>
          <w:rFonts w:ascii="Times New Roman" w:hAnsi="Times New Roman" w:cs="Times New Roman"/>
        </w:rPr>
        <w:t xml:space="preserve">disordered eating habits. </w:t>
      </w:r>
      <w:r w:rsidR="00AF73FE">
        <w:rPr>
          <w:rFonts w:ascii="Times New Roman" w:hAnsi="Times New Roman" w:cs="Times New Roman"/>
        </w:rPr>
        <w:t xml:space="preserve">Furthermore, </w:t>
      </w:r>
      <w:r w:rsidR="00811D64">
        <w:rPr>
          <w:rFonts w:ascii="Times New Roman" w:hAnsi="Times New Roman" w:cs="Times New Roman"/>
        </w:rPr>
        <w:t>Golding</w:t>
      </w:r>
      <w:r w:rsidR="00201BBA">
        <w:rPr>
          <w:rFonts w:ascii="Times New Roman" w:hAnsi="Times New Roman" w:cs="Times New Roman"/>
        </w:rPr>
        <w:t xml:space="preserve">’s (1999) </w:t>
      </w:r>
      <w:r w:rsidR="00811D64">
        <w:rPr>
          <w:rFonts w:ascii="Times New Roman" w:hAnsi="Times New Roman" w:cs="Times New Roman"/>
        </w:rPr>
        <w:t xml:space="preserve">study revealed that 84.4% of </w:t>
      </w:r>
      <w:r w:rsidR="00AF73FE">
        <w:rPr>
          <w:rFonts w:ascii="Times New Roman" w:hAnsi="Times New Roman" w:cs="Times New Roman"/>
        </w:rPr>
        <w:t xml:space="preserve">women </w:t>
      </w:r>
      <w:r w:rsidR="00E95006">
        <w:rPr>
          <w:rFonts w:ascii="Times New Roman" w:hAnsi="Times New Roman" w:cs="Times New Roman"/>
        </w:rPr>
        <w:t>who had experienced intimate partner violence exhibited symptoms of post-traumatic stress disorder (PTSD), as well as other comorbid mental health issues, including depression, anxiety, sleep disturbances and substance abuse</w:t>
      </w:r>
      <w:r w:rsidR="00E42EE1">
        <w:rPr>
          <w:rFonts w:ascii="Times New Roman" w:hAnsi="Times New Roman" w:cs="Times New Roman"/>
        </w:rPr>
        <w:t xml:space="preserve"> (</w:t>
      </w:r>
      <w:proofErr w:type="spellStart"/>
      <w:r w:rsidR="00FB703B">
        <w:rPr>
          <w:rFonts w:ascii="Times New Roman" w:hAnsi="Times New Roman" w:cs="Times New Roman"/>
        </w:rPr>
        <w:t>Dokkedahl</w:t>
      </w:r>
      <w:proofErr w:type="spellEnd"/>
      <w:r w:rsidR="00FB703B">
        <w:rPr>
          <w:rFonts w:ascii="Times New Roman" w:hAnsi="Times New Roman" w:cs="Times New Roman"/>
        </w:rPr>
        <w:t xml:space="preserve"> et al., 2022). </w:t>
      </w:r>
    </w:p>
    <w:p w14:paraId="24FC4400" w14:textId="42BFF51C" w:rsidR="00D421BB" w:rsidRDefault="003E3902" w:rsidP="00684239">
      <w:pPr>
        <w:spacing w:line="480" w:lineRule="auto"/>
        <w:ind w:firstLine="720"/>
        <w:rPr>
          <w:rFonts w:ascii="Times New Roman" w:hAnsi="Times New Roman" w:cs="Times New Roman"/>
        </w:rPr>
      </w:pPr>
      <w:r>
        <w:rPr>
          <w:rFonts w:ascii="Times New Roman" w:hAnsi="Times New Roman" w:cs="Times New Roman"/>
        </w:rPr>
        <w:t xml:space="preserve">Amanda’s hoarding </w:t>
      </w:r>
      <w:r w:rsidR="00F60702">
        <w:rPr>
          <w:rFonts w:ascii="Times New Roman" w:hAnsi="Times New Roman" w:cs="Times New Roman"/>
        </w:rPr>
        <w:t xml:space="preserve">struggle began </w:t>
      </w:r>
      <w:r w:rsidR="005D07DC">
        <w:rPr>
          <w:rFonts w:ascii="Times New Roman" w:hAnsi="Times New Roman" w:cs="Times New Roman"/>
        </w:rPr>
        <w:t>to emerge gradually</w:t>
      </w:r>
      <w:r w:rsidR="00F60702">
        <w:rPr>
          <w:rFonts w:ascii="Times New Roman" w:hAnsi="Times New Roman" w:cs="Times New Roman"/>
        </w:rPr>
        <w:t xml:space="preserve"> after her </w:t>
      </w:r>
      <w:proofErr w:type="gramStart"/>
      <w:r w:rsidR="00E37B93">
        <w:rPr>
          <w:rFonts w:ascii="Times New Roman" w:hAnsi="Times New Roman" w:cs="Times New Roman"/>
        </w:rPr>
        <w:t>divorce</w:t>
      </w:r>
      <w:r w:rsidR="005D07DC">
        <w:rPr>
          <w:rFonts w:ascii="Times New Roman" w:hAnsi="Times New Roman" w:cs="Times New Roman"/>
        </w:rPr>
        <w:t xml:space="preserve">, </w:t>
      </w:r>
      <w:r w:rsidR="00E37B93">
        <w:rPr>
          <w:rFonts w:ascii="Times New Roman" w:hAnsi="Times New Roman" w:cs="Times New Roman"/>
        </w:rPr>
        <w:t>but</w:t>
      </w:r>
      <w:proofErr w:type="gramEnd"/>
      <w:r w:rsidR="00F60702">
        <w:rPr>
          <w:rFonts w:ascii="Times New Roman" w:hAnsi="Times New Roman" w:cs="Times New Roman"/>
        </w:rPr>
        <w:t xml:space="preserve"> went</w:t>
      </w:r>
      <w:r w:rsidR="005D07DC">
        <w:rPr>
          <w:rFonts w:ascii="Times New Roman" w:hAnsi="Times New Roman" w:cs="Times New Roman"/>
        </w:rPr>
        <w:t xml:space="preserve"> largely</w:t>
      </w:r>
      <w:r w:rsidR="00F60702">
        <w:rPr>
          <w:rFonts w:ascii="Times New Roman" w:hAnsi="Times New Roman" w:cs="Times New Roman"/>
        </w:rPr>
        <w:t xml:space="preserve"> unnoticed for many years. </w:t>
      </w:r>
      <w:r w:rsidR="005D07DC">
        <w:rPr>
          <w:rFonts w:ascii="Times New Roman" w:hAnsi="Times New Roman" w:cs="Times New Roman"/>
        </w:rPr>
        <w:t>Hoarding</w:t>
      </w:r>
      <w:r w:rsidR="0009530B">
        <w:rPr>
          <w:rFonts w:ascii="Times New Roman" w:hAnsi="Times New Roman" w:cs="Times New Roman"/>
        </w:rPr>
        <w:t xml:space="preserve"> disorder is characterised by</w:t>
      </w:r>
      <w:r w:rsidR="00C620A1">
        <w:rPr>
          <w:rFonts w:ascii="Times New Roman" w:hAnsi="Times New Roman" w:cs="Times New Roman"/>
        </w:rPr>
        <w:t xml:space="preserve"> the</w:t>
      </w:r>
      <w:r w:rsidR="0009530B">
        <w:rPr>
          <w:rFonts w:ascii="Times New Roman" w:hAnsi="Times New Roman" w:cs="Times New Roman"/>
        </w:rPr>
        <w:t xml:space="preserve"> persistent </w:t>
      </w:r>
      <w:r w:rsidR="00C620A1">
        <w:rPr>
          <w:rFonts w:ascii="Times New Roman" w:hAnsi="Times New Roman" w:cs="Times New Roman"/>
        </w:rPr>
        <w:t xml:space="preserve">need to collect and store any personal or ‘important’ items, with great difficulty and emotional </w:t>
      </w:r>
      <w:r w:rsidR="00B7065A">
        <w:rPr>
          <w:rFonts w:ascii="Times New Roman" w:hAnsi="Times New Roman" w:cs="Times New Roman"/>
        </w:rPr>
        <w:t>distress</w:t>
      </w:r>
      <w:r w:rsidR="00C620A1">
        <w:rPr>
          <w:rFonts w:ascii="Times New Roman" w:hAnsi="Times New Roman" w:cs="Times New Roman"/>
        </w:rPr>
        <w:t xml:space="preserve"> at the thought of </w:t>
      </w:r>
      <w:r w:rsidR="00B7065A">
        <w:rPr>
          <w:rFonts w:ascii="Times New Roman" w:hAnsi="Times New Roman" w:cs="Times New Roman"/>
        </w:rPr>
        <w:t>having to dispose of them (Chou et al.</w:t>
      </w:r>
      <w:r w:rsidR="00F97290">
        <w:rPr>
          <w:rFonts w:ascii="Times New Roman" w:hAnsi="Times New Roman" w:cs="Times New Roman"/>
        </w:rPr>
        <w:t>,</w:t>
      </w:r>
      <w:r w:rsidR="00B7065A">
        <w:rPr>
          <w:rFonts w:ascii="Times New Roman" w:hAnsi="Times New Roman" w:cs="Times New Roman"/>
        </w:rPr>
        <w:t xml:space="preserve"> 2018). </w:t>
      </w:r>
      <w:r w:rsidR="000D70C8">
        <w:rPr>
          <w:rFonts w:ascii="Times New Roman" w:hAnsi="Times New Roman" w:cs="Times New Roman"/>
        </w:rPr>
        <w:t xml:space="preserve">Although </w:t>
      </w:r>
      <w:r w:rsidR="00826900">
        <w:rPr>
          <w:rFonts w:ascii="Times New Roman" w:hAnsi="Times New Roman" w:cs="Times New Roman"/>
        </w:rPr>
        <w:t xml:space="preserve">hoarding symptoms often first appear in one’s twenties, it is not uncommon for </w:t>
      </w:r>
      <w:r w:rsidR="004F12EF">
        <w:rPr>
          <w:rFonts w:ascii="Times New Roman" w:hAnsi="Times New Roman" w:cs="Times New Roman"/>
        </w:rPr>
        <w:t xml:space="preserve">individuals </w:t>
      </w:r>
      <w:r w:rsidR="00D1703B">
        <w:rPr>
          <w:rFonts w:ascii="Times New Roman" w:hAnsi="Times New Roman" w:cs="Times New Roman"/>
        </w:rPr>
        <w:t xml:space="preserve">who did not have symptoms present in their 20’s to be able to </w:t>
      </w:r>
      <w:r w:rsidR="001F5E00">
        <w:rPr>
          <w:rFonts w:ascii="Times New Roman" w:hAnsi="Times New Roman" w:cs="Times New Roman"/>
        </w:rPr>
        <w:t xml:space="preserve">identify a traumatic event or period of their lives which contributed to or worsened their hoarding </w:t>
      </w:r>
      <w:r w:rsidR="00A47BD7">
        <w:rPr>
          <w:rFonts w:ascii="Times New Roman" w:hAnsi="Times New Roman" w:cs="Times New Roman"/>
        </w:rPr>
        <w:t>symptoms (Chou et al.</w:t>
      </w:r>
      <w:r w:rsidR="00F97290">
        <w:rPr>
          <w:rFonts w:ascii="Times New Roman" w:hAnsi="Times New Roman" w:cs="Times New Roman"/>
        </w:rPr>
        <w:t>,</w:t>
      </w:r>
      <w:r w:rsidR="00A47BD7">
        <w:rPr>
          <w:rFonts w:ascii="Times New Roman" w:hAnsi="Times New Roman" w:cs="Times New Roman"/>
        </w:rPr>
        <w:t xml:space="preserve"> 2018).</w:t>
      </w:r>
      <w:r w:rsidR="001F5E00">
        <w:rPr>
          <w:rFonts w:ascii="Times New Roman" w:hAnsi="Times New Roman" w:cs="Times New Roman"/>
        </w:rPr>
        <w:t xml:space="preserve"> </w:t>
      </w:r>
      <w:r w:rsidR="00AD759C">
        <w:rPr>
          <w:rFonts w:ascii="Times New Roman" w:hAnsi="Times New Roman" w:cs="Times New Roman"/>
        </w:rPr>
        <w:t>For Amanda, symptoms may have first appeared as he</w:t>
      </w:r>
      <w:r w:rsidR="00AC361C">
        <w:rPr>
          <w:rFonts w:ascii="Times New Roman" w:hAnsi="Times New Roman" w:cs="Times New Roman"/>
        </w:rPr>
        <w:t>r</w:t>
      </w:r>
      <w:r w:rsidR="00AD759C">
        <w:rPr>
          <w:rFonts w:ascii="Times New Roman" w:hAnsi="Times New Roman" w:cs="Times New Roman"/>
        </w:rPr>
        <w:t xml:space="preserve"> mental health declined during her marriage and in the years after her divorce, but the significant life change of both her children moving out might have been the tipping point that intensified her hoarding behaviour. </w:t>
      </w:r>
    </w:p>
    <w:p w14:paraId="7F236B32" w14:textId="77777777" w:rsidR="00400F57" w:rsidRDefault="00400F57" w:rsidP="00684239">
      <w:pPr>
        <w:spacing w:line="480" w:lineRule="auto"/>
        <w:rPr>
          <w:rFonts w:ascii="Times New Roman" w:hAnsi="Times New Roman" w:cs="Times New Roman"/>
        </w:rPr>
      </w:pPr>
    </w:p>
    <w:p w14:paraId="359C10AE" w14:textId="6BC1A6A8" w:rsidR="0034483B" w:rsidRPr="00487849" w:rsidRDefault="003501AE" w:rsidP="00684239">
      <w:pPr>
        <w:spacing w:line="480" w:lineRule="auto"/>
        <w:rPr>
          <w:rFonts w:ascii="Times New Roman" w:hAnsi="Times New Roman" w:cs="Times New Roman"/>
          <w:b/>
          <w:bCs/>
          <w:i/>
          <w:iCs/>
        </w:rPr>
      </w:pPr>
      <w:r>
        <w:rPr>
          <w:rFonts w:ascii="Times New Roman" w:hAnsi="Times New Roman" w:cs="Times New Roman"/>
          <w:b/>
          <w:bCs/>
          <w:i/>
          <w:iCs/>
        </w:rPr>
        <w:t xml:space="preserve"> </w:t>
      </w:r>
      <w:r w:rsidR="00901031" w:rsidRPr="00F7063F">
        <w:rPr>
          <w:rFonts w:ascii="Times New Roman" w:hAnsi="Times New Roman" w:cs="Times New Roman"/>
          <w:b/>
          <w:bCs/>
          <w:i/>
          <w:iCs/>
        </w:rPr>
        <w:t>How the service user’s difficulties relate to one another, drawing on psychological theory</w:t>
      </w:r>
    </w:p>
    <w:p w14:paraId="288DEFE3" w14:textId="1BF4DB44" w:rsidR="00CE7C57" w:rsidRDefault="0034483B" w:rsidP="00684239">
      <w:pPr>
        <w:spacing w:line="480" w:lineRule="auto"/>
        <w:ind w:firstLine="720"/>
        <w:rPr>
          <w:rFonts w:ascii="Times New Roman" w:hAnsi="Times New Roman" w:cs="Times New Roman"/>
        </w:rPr>
      </w:pPr>
      <w:r>
        <w:rPr>
          <w:rFonts w:ascii="Times New Roman" w:hAnsi="Times New Roman" w:cs="Times New Roman"/>
        </w:rPr>
        <w:t>Individuals most likely to experience hoarding disorder</w:t>
      </w:r>
      <w:r w:rsidR="00E674AE">
        <w:rPr>
          <w:rFonts w:ascii="Times New Roman" w:hAnsi="Times New Roman" w:cs="Times New Roman"/>
        </w:rPr>
        <w:t xml:space="preserve"> (HD)</w:t>
      </w:r>
      <w:r>
        <w:rPr>
          <w:rFonts w:ascii="Times New Roman" w:hAnsi="Times New Roman" w:cs="Times New Roman"/>
        </w:rPr>
        <w:t xml:space="preserve"> tend to be older adults who live alone, often </w:t>
      </w:r>
      <w:proofErr w:type="gramStart"/>
      <w:r w:rsidR="00EA2D0A">
        <w:rPr>
          <w:rFonts w:ascii="Times New Roman" w:hAnsi="Times New Roman" w:cs="Times New Roman"/>
        </w:rPr>
        <w:t>as a result of</w:t>
      </w:r>
      <w:proofErr w:type="gramEnd"/>
      <w:r>
        <w:rPr>
          <w:rFonts w:ascii="Times New Roman" w:hAnsi="Times New Roman" w:cs="Times New Roman"/>
        </w:rPr>
        <w:t xml:space="preserve"> divorce or widowhood, and are typically unemployed </w:t>
      </w:r>
      <w:r>
        <w:rPr>
          <w:rFonts w:ascii="Times New Roman" w:hAnsi="Times New Roman" w:cs="Times New Roman"/>
        </w:rPr>
        <w:lastRenderedPageBreak/>
        <w:t xml:space="preserve">(Kancherla et al., 2022). This pattern aligns with </w:t>
      </w:r>
      <w:r w:rsidR="00A10A73">
        <w:rPr>
          <w:rFonts w:ascii="Times New Roman" w:hAnsi="Times New Roman" w:cs="Times New Roman"/>
        </w:rPr>
        <w:t>the common demographic predictors of depression, which indicate significantly higher risk factors among individuals who are female, unemployed or of low income, and unmarried, divorced or widowed (Kessler et al., 2003)</w:t>
      </w:r>
      <w:r w:rsidR="00487849">
        <w:rPr>
          <w:rFonts w:ascii="Times New Roman" w:hAnsi="Times New Roman" w:cs="Times New Roman"/>
        </w:rPr>
        <w:t>.</w:t>
      </w:r>
      <w:r w:rsidR="00BF799D">
        <w:rPr>
          <w:rFonts w:ascii="Times New Roman" w:hAnsi="Times New Roman" w:cs="Times New Roman"/>
        </w:rPr>
        <w:t xml:space="preserve"> </w:t>
      </w:r>
      <w:r w:rsidR="00CE7C57">
        <w:rPr>
          <w:rFonts w:ascii="Times New Roman" w:hAnsi="Times New Roman" w:cs="Times New Roman"/>
        </w:rPr>
        <w:t>Although Amanda’s challenges began during her marriage, it was only a</w:t>
      </w:r>
      <w:r w:rsidR="00514191">
        <w:rPr>
          <w:rFonts w:ascii="Times New Roman" w:hAnsi="Times New Roman" w:cs="Times New Roman"/>
        </w:rPr>
        <w:t>fter</w:t>
      </w:r>
      <w:r w:rsidR="00CE7C57">
        <w:rPr>
          <w:rFonts w:ascii="Times New Roman" w:hAnsi="Times New Roman" w:cs="Times New Roman"/>
        </w:rPr>
        <w:t xml:space="preserve"> her divorce that she began to show clear signs of </w:t>
      </w:r>
      <w:r w:rsidR="00514191">
        <w:rPr>
          <w:rFonts w:ascii="Times New Roman" w:hAnsi="Times New Roman" w:cs="Times New Roman"/>
        </w:rPr>
        <w:t xml:space="preserve">psychological </w:t>
      </w:r>
      <w:r w:rsidR="00CE7C57">
        <w:rPr>
          <w:rFonts w:ascii="Times New Roman" w:hAnsi="Times New Roman" w:cs="Times New Roman"/>
        </w:rPr>
        <w:t xml:space="preserve">distress and a </w:t>
      </w:r>
      <w:r w:rsidR="00514191">
        <w:rPr>
          <w:rFonts w:ascii="Times New Roman" w:hAnsi="Times New Roman" w:cs="Times New Roman"/>
        </w:rPr>
        <w:t xml:space="preserve">noticeable </w:t>
      </w:r>
      <w:r w:rsidR="00CE7C57">
        <w:rPr>
          <w:rFonts w:ascii="Times New Roman" w:hAnsi="Times New Roman" w:cs="Times New Roman"/>
        </w:rPr>
        <w:t xml:space="preserve">decline in her mental health. </w:t>
      </w:r>
      <w:r w:rsidR="00514191">
        <w:rPr>
          <w:rFonts w:ascii="Times New Roman" w:hAnsi="Times New Roman" w:cs="Times New Roman"/>
        </w:rPr>
        <w:t>Eventually, A</w:t>
      </w:r>
      <w:r w:rsidR="00CE7C57">
        <w:rPr>
          <w:rFonts w:ascii="Times New Roman" w:hAnsi="Times New Roman" w:cs="Times New Roman"/>
        </w:rPr>
        <w:t>manda sought treatment for her</w:t>
      </w:r>
      <w:r w:rsidR="00514191">
        <w:rPr>
          <w:rFonts w:ascii="Times New Roman" w:hAnsi="Times New Roman" w:cs="Times New Roman"/>
        </w:rPr>
        <w:t xml:space="preserve"> persistent</w:t>
      </w:r>
      <w:r w:rsidR="00CE7C57">
        <w:rPr>
          <w:rFonts w:ascii="Times New Roman" w:hAnsi="Times New Roman" w:cs="Times New Roman"/>
        </w:rPr>
        <w:t xml:space="preserve"> depressed mood during an inpatient stay at a psychiatric ward, where she was prescribed antidepressants to </w:t>
      </w:r>
      <w:r w:rsidR="00742D11">
        <w:rPr>
          <w:rFonts w:ascii="Times New Roman" w:hAnsi="Times New Roman" w:cs="Times New Roman"/>
        </w:rPr>
        <w:t xml:space="preserve">alleviate her low mood and manage her depression. </w:t>
      </w:r>
    </w:p>
    <w:p w14:paraId="5F8F79B3" w14:textId="26BF1058" w:rsidR="00756FEA" w:rsidRDefault="00881AFB" w:rsidP="00684239">
      <w:pPr>
        <w:spacing w:line="480" w:lineRule="auto"/>
        <w:ind w:firstLine="720"/>
        <w:rPr>
          <w:rFonts w:ascii="Times New Roman" w:hAnsi="Times New Roman" w:cs="Times New Roman"/>
        </w:rPr>
      </w:pPr>
      <w:r>
        <w:rPr>
          <w:rFonts w:ascii="Times New Roman" w:hAnsi="Times New Roman" w:cs="Times New Roman"/>
        </w:rPr>
        <w:t>H</w:t>
      </w:r>
      <w:r w:rsidR="002E3CC2">
        <w:rPr>
          <w:rFonts w:ascii="Times New Roman" w:hAnsi="Times New Roman" w:cs="Times New Roman"/>
        </w:rPr>
        <w:t>oarding disorder also shares similarities with obsessive-compulsive disorder (OCD) and has historically been classified as a subtype or dimension of OCD (</w:t>
      </w:r>
      <w:r w:rsidR="00EA3AAC">
        <w:rPr>
          <w:rFonts w:ascii="Times New Roman" w:hAnsi="Times New Roman" w:cs="Times New Roman"/>
        </w:rPr>
        <w:t>Tolin et al., 20</w:t>
      </w:r>
      <w:r w:rsidR="00E70B56">
        <w:rPr>
          <w:rFonts w:ascii="Times New Roman" w:hAnsi="Times New Roman" w:cs="Times New Roman"/>
        </w:rPr>
        <w:t>14</w:t>
      </w:r>
      <w:r w:rsidR="002E3CC2">
        <w:rPr>
          <w:rFonts w:ascii="Times New Roman" w:hAnsi="Times New Roman" w:cs="Times New Roman"/>
        </w:rPr>
        <w:t xml:space="preserve">). </w:t>
      </w:r>
      <w:r w:rsidR="00756FEA">
        <w:rPr>
          <w:rFonts w:ascii="Times New Roman" w:hAnsi="Times New Roman" w:cs="Times New Roman"/>
        </w:rPr>
        <w:t xml:space="preserve">However, recent research has revealed that the neural pathways and underlying mechanisms of hoarding disorder and </w:t>
      </w:r>
      <w:r w:rsidR="000042B6">
        <w:rPr>
          <w:rFonts w:ascii="Times New Roman" w:hAnsi="Times New Roman" w:cs="Times New Roman"/>
        </w:rPr>
        <w:t>obsessive-compulsive disorder are different, along with other notable differences in</w:t>
      </w:r>
      <w:r w:rsidR="008558EE">
        <w:rPr>
          <w:rFonts w:ascii="Times New Roman" w:hAnsi="Times New Roman" w:cs="Times New Roman"/>
        </w:rPr>
        <w:t xml:space="preserve"> their</w:t>
      </w:r>
      <w:r w:rsidR="000042B6">
        <w:rPr>
          <w:rFonts w:ascii="Times New Roman" w:hAnsi="Times New Roman" w:cs="Times New Roman"/>
        </w:rPr>
        <w:t xml:space="preserve"> clinical characteristic</w:t>
      </w:r>
      <w:r w:rsidR="0085418A">
        <w:rPr>
          <w:rFonts w:ascii="Times New Roman" w:hAnsi="Times New Roman" w:cs="Times New Roman"/>
        </w:rPr>
        <w:t>s (Nakao &amp; Kanba, 2019; Tolin et al., 2014).</w:t>
      </w:r>
      <w:r w:rsidR="000042B6">
        <w:rPr>
          <w:rFonts w:ascii="Times New Roman" w:hAnsi="Times New Roman" w:cs="Times New Roman"/>
        </w:rPr>
        <w:t xml:space="preserve"> Most individuals with hoarding disorder do not meet the broader symptom criteria for OC</w:t>
      </w:r>
      <w:r w:rsidR="00FC2C3B">
        <w:rPr>
          <w:rFonts w:ascii="Times New Roman" w:hAnsi="Times New Roman" w:cs="Times New Roman"/>
        </w:rPr>
        <w:t>D</w:t>
      </w:r>
      <w:r w:rsidR="000042B6">
        <w:rPr>
          <w:rFonts w:ascii="Times New Roman" w:hAnsi="Times New Roman" w:cs="Times New Roman"/>
        </w:rPr>
        <w:t xml:space="preserve"> and exhibit different responses to treatment (Nakao</w:t>
      </w:r>
      <w:r w:rsidR="0085418A">
        <w:rPr>
          <w:rFonts w:ascii="Times New Roman" w:hAnsi="Times New Roman" w:cs="Times New Roman"/>
        </w:rPr>
        <w:t xml:space="preserve"> &amp; Kanba, 2019). </w:t>
      </w:r>
    </w:p>
    <w:p w14:paraId="49E0A9DE" w14:textId="1AD3935D" w:rsidR="00C4269A" w:rsidRDefault="007038E9" w:rsidP="00684239">
      <w:pPr>
        <w:spacing w:line="480" w:lineRule="auto"/>
        <w:ind w:firstLine="720"/>
        <w:rPr>
          <w:rFonts w:ascii="Times New Roman" w:hAnsi="Times New Roman" w:cs="Times New Roman"/>
        </w:rPr>
      </w:pPr>
      <w:r>
        <w:rPr>
          <w:rFonts w:ascii="Times New Roman" w:hAnsi="Times New Roman" w:cs="Times New Roman"/>
        </w:rPr>
        <w:t xml:space="preserve">Frost and Hartl (1996) developed a cognitive-behavioural model </w:t>
      </w:r>
      <w:r w:rsidR="00853042">
        <w:rPr>
          <w:rFonts w:ascii="Times New Roman" w:hAnsi="Times New Roman" w:cs="Times New Roman"/>
        </w:rPr>
        <w:t xml:space="preserve">for understanding hoarding disorder, that emphasises </w:t>
      </w:r>
      <w:r w:rsidR="006E73EF">
        <w:rPr>
          <w:rFonts w:ascii="Times New Roman" w:hAnsi="Times New Roman" w:cs="Times New Roman"/>
        </w:rPr>
        <w:t xml:space="preserve">the influence of impairments in information processing, decision making, an unhealthy attachment to </w:t>
      </w:r>
      <w:r w:rsidR="00EB40EE">
        <w:rPr>
          <w:rFonts w:ascii="Times New Roman" w:hAnsi="Times New Roman" w:cs="Times New Roman"/>
        </w:rPr>
        <w:t>possessions</w:t>
      </w:r>
      <w:r w:rsidR="006E73EF">
        <w:rPr>
          <w:rFonts w:ascii="Times New Roman" w:hAnsi="Times New Roman" w:cs="Times New Roman"/>
        </w:rPr>
        <w:t xml:space="preserve"> and mistaken beliefs about </w:t>
      </w:r>
      <w:r w:rsidR="00EB40EE">
        <w:rPr>
          <w:rFonts w:ascii="Times New Roman" w:hAnsi="Times New Roman" w:cs="Times New Roman"/>
        </w:rPr>
        <w:t>the</w:t>
      </w:r>
      <w:r w:rsidR="006E73EF">
        <w:rPr>
          <w:rFonts w:ascii="Times New Roman" w:hAnsi="Times New Roman" w:cs="Times New Roman"/>
        </w:rPr>
        <w:t xml:space="preserve"> value and importance of </w:t>
      </w:r>
      <w:r w:rsidR="00EB40EE">
        <w:rPr>
          <w:rFonts w:ascii="Times New Roman" w:hAnsi="Times New Roman" w:cs="Times New Roman"/>
        </w:rPr>
        <w:t xml:space="preserve">these possessions as central factors contributing to the hoarding behaviours. </w:t>
      </w:r>
      <w:r w:rsidR="00F7461D">
        <w:rPr>
          <w:rFonts w:ascii="Times New Roman" w:hAnsi="Times New Roman" w:cs="Times New Roman"/>
        </w:rPr>
        <w:t>E</w:t>
      </w:r>
      <w:r w:rsidR="00EA58FD">
        <w:rPr>
          <w:rFonts w:ascii="Times New Roman" w:hAnsi="Times New Roman" w:cs="Times New Roman"/>
        </w:rPr>
        <w:t>motional factors</w:t>
      </w:r>
      <w:r w:rsidR="00F7461D">
        <w:rPr>
          <w:rFonts w:ascii="Times New Roman" w:hAnsi="Times New Roman" w:cs="Times New Roman"/>
        </w:rPr>
        <w:t xml:space="preserve">, including depression, </w:t>
      </w:r>
      <w:r w:rsidR="00EA58FD">
        <w:rPr>
          <w:rFonts w:ascii="Times New Roman" w:hAnsi="Times New Roman" w:cs="Times New Roman"/>
        </w:rPr>
        <w:t xml:space="preserve">are regarded as essential in the </w:t>
      </w:r>
      <w:r w:rsidR="00CB1B1D">
        <w:rPr>
          <w:rFonts w:ascii="Times New Roman" w:hAnsi="Times New Roman" w:cs="Times New Roman"/>
        </w:rPr>
        <w:t xml:space="preserve">development and </w:t>
      </w:r>
      <w:r w:rsidR="00F7461D">
        <w:rPr>
          <w:rFonts w:ascii="Times New Roman" w:hAnsi="Times New Roman" w:cs="Times New Roman"/>
        </w:rPr>
        <w:t>persistence</w:t>
      </w:r>
      <w:r w:rsidR="00CB1B1D">
        <w:rPr>
          <w:rFonts w:ascii="Times New Roman" w:hAnsi="Times New Roman" w:cs="Times New Roman"/>
        </w:rPr>
        <w:t xml:space="preserve"> of hoarding behaviours and belies, </w:t>
      </w:r>
      <w:r w:rsidR="00F7461D">
        <w:rPr>
          <w:rFonts w:ascii="Times New Roman" w:hAnsi="Times New Roman" w:cs="Times New Roman"/>
        </w:rPr>
        <w:t xml:space="preserve">with depression showing high comorbidity with HD alongside anxiety, guilt and grief (Frost et al., 2011). This </w:t>
      </w:r>
      <w:r w:rsidR="00712665">
        <w:rPr>
          <w:rFonts w:ascii="Times New Roman" w:hAnsi="Times New Roman" w:cs="Times New Roman"/>
        </w:rPr>
        <w:t xml:space="preserve">model suggests that </w:t>
      </w:r>
      <w:r w:rsidR="002D4C05">
        <w:rPr>
          <w:rFonts w:ascii="Times New Roman" w:hAnsi="Times New Roman" w:cs="Times New Roman"/>
        </w:rPr>
        <w:t xml:space="preserve">individuals with hoarding disorder, like Amanda, may avoid discarding possessions to avoid confronting these negative emotions. By holding onto items, they prevent themselves from processing corrective feedback that would challenge and potentially </w:t>
      </w:r>
      <w:r w:rsidR="002D4C05">
        <w:rPr>
          <w:rFonts w:ascii="Times New Roman" w:hAnsi="Times New Roman" w:cs="Times New Roman"/>
        </w:rPr>
        <w:lastRenderedPageBreak/>
        <w:t>correct their dysfunctional beliefs, thereby reinforcing and sustaining their unhealthy hoarding behaviours</w:t>
      </w:r>
      <w:r w:rsidR="005F0823">
        <w:rPr>
          <w:rFonts w:ascii="Times New Roman" w:hAnsi="Times New Roman" w:cs="Times New Roman"/>
        </w:rPr>
        <w:t xml:space="preserve"> (</w:t>
      </w:r>
      <w:r w:rsidR="00847060">
        <w:rPr>
          <w:rFonts w:ascii="Times New Roman" w:hAnsi="Times New Roman" w:cs="Times New Roman"/>
        </w:rPr>
        <w:t xml:space="preserve">Kyrios et al., </w:t>
      </w:r>
      <w:r w:rsidR="00060174">
        <w:rPr>
          <w:rFonts w:ascii="Times New Roman" w:hAnsi="Times New Roman" w:cs="Times New Roman"/>
        </w:rPr>
        <w:t xml:space="preserve">2017). </w:t>
      </w:r>
      <w:r w:rsidR="00746B6F">
        <w:rPr>
          <w:rFonts w:ascii="Times New Roman" w:hAnsi="Times New Roman" w:cs="Times New Roman"/>
        </w:rPr>
        <w:t xml:space="preserve"> </w:t>
      </w:r>
      <w:r w:rsidR="001E6A93">
        <w:rPr>
          <w:rFonts w:ascii="Times New Roman" w:hAnsi="Times New Roman" w:cs="Times New Roman"/>
        </w:rPr>
        <w:t>Additionally, t</w:t>
      </w:r>
      <w:r w:rsidR="005B51EA">
        <w:rPr>
          <w:rFonts w:ascii="Times New Roman" w:hAnsi="Times New Roman" w:cs="Times New Roman"/>
        </w:rPr>
        <w:t xml:space="preserve">he model </w:t>
      </w:r>
      <w:r w:rsidR="001E6A93">
        <w:rPr>
          <w:rFonts w:ascii="Times New Roman" w:hAnsi="Times New Roman" w:cs="Times New Roman"/>
        </w:rPr>
        <w:t xml:space="preserve">highlights a variety of cognitive factors, </w:t>
      </w:r>
      <w:r w:rsidR="005B51EA">
        <w:rPr>
          <w:rFonts w:ascii="Times New Roman" w:hAnsi="Times New Roman" w:cs="Times New Roman"/>
        </w:rPr>
        <w:t>such as difficulties with decision-making, memory, selective attention</w:t>
      </w:r>
      <w:r w:rsidR="001E6A93">
        <w:rPr>
          <w:rFonts w:ascii="Times New Roman" w:hAnsi="Times New Roman" w:cs="Times New Roman"/>
        </w:rPr>
        <w:t>, and other aspects of information processing, alongside early developmental influences and traumatic experiences</w:t>
      </w:r>
      <w:r w:rsidR="0007402A">
        <w:rPr>
          <w:rFonts w:ascii="Times New Roman" w:hAnsi="Times New Roman" w:cs="Times New Roman"/>
        </w:rPr>
        <w:t xml:space="preserve"> as important in understanding the progression of hoarding disorder</w:t>
      </w:r>
      <w:r w:rsidR="00FF2548">
        <w:rPr>
          <w:rFonts w:ascii="Times New Roman" w:hAnsi="Times New Roman" w:cs="Times New Roman"/>
        </w:rPr>
        <w:t xml:space="preserve"> </w:t>
      </w:r>
      <w:r w:rsidR="0013230E">
        <w:rPr>
          <w:rFonts w:ascii="Times New Roman" w:hAnsi="Times New Roman" w:cs="Times New Roman"/>
        </w:rPr>
        <w:t>(Kyrios et al., 2017</w:t>
      </w:r>
      <w:r w:rsidR="00FF2548">
        <w:rPr>
          <w:rFonts w:ascii="Times New Roman" w:hAnsi="Times New Roman" w:cs="Times New Roman"/>
        </w:rPr>
        <w:t>; Frost &amp; Hartl, 1996).</w:t>
      </w:r>
      <w:r w:rsidR="005B51EA">
        <w:rPr>
          <w:rFonts w:ascii="Times New Roman" w:hAnsi="Times New Roman" w:cs="Times New Roman"/>
        </w:rPr>
        <w:t xml:space="preserve"> </w:t>
      </w:r>
      <w:r w:rsidR="0007402A">
        <w:rPr>
          <w:rFonts w:ascii="Times New Roman" w:hAnsi="Times New Roman" w:cs="Times New Roman"/>
        </w:rPr>
        <w:t>By i</w:t>
      </w:r>
      <w:r w:rsidR="005B51EA">
        <w:rPr>
          <w:rFonts w:ascii="Times New Roman" w:hAnsi="Times New Roman" w:cs="Times New Roman"/>
        </w:rPr>
        <w:t>dentifying specific areas of def</w:t>
      </w:r>
      <w:r w:rsidR="00690D17">
        <w:rPr>
          <w:rFonts w:ascii="Times New Roman" w:hAnsi="Times New Roman" w:cs="Times New Roman"/>
        </w:rPr>
        <w:t xml:space="preserve">iciency, </w:t>
      </w:r>
      <w:r w:rsidR="00AC1B15">
        <w:rPr>
          <w:rFonts w:ascii="Times New Roman" w:hAnsi="Times New Roman" w:cs="Times New Roman"/>
        </w:rPr>
        <w:t xml:space="preserve">such as issues with </w:t>
      </w:r>
      <w:r w:rsidR="00690D17">
        <w:rPr>
          <w:rFonts w:ascii="Times New Roman" w:hAnsi="Times New Roman" w:cs="Times New Roman"/>
        </w:rPr>
        <w:t xml:space="preserve">emotional regulation or memory </w:t>
      </w:r>
      <w:r w:rsidR="00AC1B15">
        <w:rPr>
          <w:rFonts w:ascii="Times New Roman" w:hAnsi="Times New Roman" w:cs="Times New Roman"/>
        </w:rPr>
        <w:t>function,</w:t>
      </w:r>
      <w:r w:rsidR="00690D17">
        <w:rPr>
          <w:rFonts w:ascii="Times New Roman" w:hAnsi="Times New Roman" w:cs="Times New Roman"/>
        </w:rPr>
        <w:t xml:space="preserve"> </w:t>
      </w:r>
      <w:r w:rsidR="00BB0476">
        <w:rPr>
          <w:rFonts w:ascii="Times New Roman" w:hAnsi="Times New Roman" w:cs="Times New Roman"/>
        </w:rPr>
        <w:t>clinicians can develop individualised, person-</w:t>
      </w:r>
      <w:r w:rsidR="0078264B">
        <w:rPr>
          <w:rFonts w:ascii="Times New Roman" w:hAnsi="Times New Roman" w:cs="Times New Roman"/>
        </w:rPr>
        <w:t>centred</w:t>
      </w:r>
      <w:r w:rsidR="00BB0476">
        <w:rPr>
          <w:rFonts w:ascii="Times New Roman" w:hAnsi="Times New Roman" w:cs="Times New Roman"/>
        </w:rPr>
        <w:t xml:space="preserve"> strategies to support individuals like Amanda in managing and overcoming hoarding behaviours</w:t>
      </w:r>
      <w:r w:rsidR="00710A84">
        <w:rPr>
          <w:rFonts w:ascii="Times New Roman" w:hAnsi="Times New Roman" w:cs="Times New Roman"/>
        </w:rPr>
        <w:t xml:space="preserve"> (Kyrios et al., 2017)</w:t>
      </w:r>
      <w:r w:rsidR="00BB0476">
        <w:rPr>
          <w:rFonts w:ascii="Times New Roman" w:hAnsi="Times New Roman" w:cs="Times New Roman"/>
        </w:rPr>
        <w:t xml:space="preserve">. </w:t>
      </w:r>
      <w:r w:rsidR="0078264B">
        <w:rPr>
          <w:rFonts w:ascii="Times New Roman" w:hAnsi="Times New Roman" w:cs="Times New Roman"/>
        </w:rPr>
        <w:t xml:space="preserve">This </w:t>
      </w:r>
      <w:r w:rsidR="00BB0476">
        <w:rPr>
          <w:rFonts w:ascii="Times New Roman" w:hAnsi="Times New Roman" w:cs="Times New Roman"/>
        </w:rPr>
        <w:t>approach</w:t>
      </w:r>
      <w:r w:rsidR="0078264B">
        <w:rPr>
          <w:rFonts w:ascii="Times New Roman" w:hAnsi="Times New Roman" w:cs="Times New Roman"/>
        </w:rPr>
        <w:t xml:space="preserve"> addresses not only the visible behaviours associated with HD, but also the underlying causes and contributing psychological factors that maintain the disorder</w:t>
      </w:r>
      <w:r w:rsidR="0013230E">
        <w:rPr>
          <w:rFonts w:ascii="Times New Roman" w:hAnsi="Times New Roman" w:cs="Times New Roman"/>
        </w:rPr>
        <w:t xml:space="preserve"> (Kyrios et al., 2017). </w:t>
      </w:r>
    </w:p>
    <w:p w14:paraId="2FAD3AF2" w14:textId="77777777" w:rsidR="00197528" w:rsidRPr="00915731" w:rsidRDefault="00197528" w:rsidP="00684239">
      <w:pPr>
        <w:spacing w:line="480" w:lineRule="auto"/>
        <w:rPr>
          <w:rFonts w:ascii="Times New Roman" w:hAnsi="Times New Roman" w:cs="Times New Roman"/>
        </w:rPr>
      </w:pPr>
    </w:p>
    <w:p w14:paraId="1B10D856" w14:textId="1983B130" w:rsidR="00096E0A" w:rsidRDefault="004C42EB" w:rsidP="00684239">
      <w:pPr>
        <w:spacing w:line="480" w:lineRule="auto"/>
        <w:rPr>
          <w:rFonts w:ascii="Times New Roman" w:hAnsi="Times New Roman" w:cs="Times New Roman"/>
          <w:b/>
          <w:bCs/>
          <w:i/>
          <w:iCs/>
        </w:rPr>
      </w:pPr>
      <w:r w:rsidRPr="00F7063F">
        <w:rPr>
          <w:rFonts w:ascii="Times New Roman" w:hAnsi="Times New Roman" w:cs="Times New Roman"/>
          <w:b/>
          <w:bCs/>
          <w:i/>
          <w:iCs/>
        </w:rPr>
        <w:t>Plan of intervention</w:t>
      </w:r>
      <w:r w:rsidR="00522D15">
        <w:rPr>
          <w:rFonts w:ascii="Times New Roman" w:hAnsi="Times New Roman" w:cs="Times New Roman"/>
          <w:b/>
          <w:bCs/>
          <w:i/>
          <w:iCs/>
        </w:rPr>
        <w:t xml:space="preserve"> </w:t>
      </w:r>
    </w:p>
    <w:p w14:paraId="44457429" w14:textId="16876B54" w:rsidR="00197528" w:rsidRDefault="00E83A60" w:rsidP="00684239">
      <w:pPr>
        <w:spacing w:line="480" w:lineRule="auto"/>
        <w:ind w:firstLine="720"/>
        <w:rPr>
          <w:rFonts w:ascii="Times New Roman" w:hAnsi="Times New Roman" w:cs="Times New Roman"/>
        </w:rPr>
      </w:pPr>
      <w:r>
        <w:rPr>
          <w:rFonts w:ascii="Times New Roman" w:hAnsi="Times New Roman" w:cs="Times New Roman"/>
        </w:rPr>
        <w:t>T</w:t>
      </w:r>
      <w:r w:rsidR="00096E0A">
        <w:rPr>
          <w:rFonts w:ascii="Times New Roman" w:hAnsi="Times New Roman" w:cs="Times New Roman"/>
        </w:rPr>
        <w:t xml:space="preserve">he intervention plan for Amanda will primarily </w:t>
      </w:r>
      <w:r>
        <w:rPr>
          <w:rFonts w:ascii="Times New Roman" w:hAnsi="Times New Roman" w:cs="Times New Roman"/>
        </w:rPr>
        <w:t xml:space="preserve">focus on addressing </w:t>
      </w:r>
      <w:r w:rsidR="005D53CF">
        <w:rPr>
          <w:rFonts w:ascii="Times New Roman" w:hAnsi="Times New Roman" w:cs="Times New Roman"/>
        </w:rPr>
        <w:t xml:space="preserve">her </w:t>
      </w:r>
      <w:r>
        <w:rPr>
          <w:rFonts w:ascii="Times New Roman" w:hAnsi="Times New Roman" w:cs="Times New Roman"/>
        </w:rPr>
        <w:t>primary issue of hoarding</w:t>
      </w:r>
      <w:r w:rsidR="005D53CF">
        <w:rPr>
          <w:rFonts w:ascii="Times New Roman" w:hAnsi="Times New Roman" w:cs="Times New Roman"/>
        </w:rPr>
        <w:t xml:space="preserve"> behaviours</w:t>
      </w:r>
      <w:r>
        <w:rPr>
          <w:rFonts w:ascii="Times New Roman" w:hAnsi="Times New Roman" w:cs="Times New Roman"/>
        </w:rPr>
        <w:t xml:space="preserve">, </w:t>
      </w:r>
      <w:r w:rsidR="005D53CF">
        <w:rPr>
          <w:rFonts w:ascii="Times New Roman" w:hAnsi="Times New Roman" w:cs="Times New Roman"/>
        </w:rPr>
        <w:t xml:space="preserve">while simultaneously developing </w:t>
      </w:r>
      <w:r>
        <w:rPr>
          <w:rFonts w:ascii="Times New Roman" w:hAnsi="Times New Roman" w:cs="Times New Roman"/>
        </w:rPr>
        <w:t xml:space="preserve">strategies to manage her depression and providing </w:t>
      </w:r>
      <w:r w:rsidR="007C480D">
        <w:rPr>
          <w:rFonts w:ascii="Times New Roman" w:hAnsi="Times New Roman" w:cs="Times New Roman"/>
        </w:rPr>
        <w:t xml:space="preserve">support for other contributing factors in her life. </w:t>
      </w:r>
      <w:r w:rsidR="0024181A">
        <w:rPr>
          <w:rFonts w:ascii="Times New Roman" w:hAnsi="Times New Roman" w:cs="Times New Roman"/>
        </w:rPr>
        <w:t xml:space="preserve">A </w:t>
      </w:r>
      <w:r w:rsidR="005A2027">
        <w:rPr>
          <w:rFonts w:ascii="Times New Roman" w:hAnsi="Times New Roman" w:cs="Times New Roman"/>
        </w:rPr>
        <w:t>multimodal</w:t>
      </w:r>
      <w:r w:rsidR="0024181A">
        <w:rPr>
          <w:rFonts w:ascii="Times New Roman" w:hAnsi="Times New Roman" w:cs="Times New Roman"/>
        </w:rPr>
        <w:t xml:space="preserve"> approach is frequently employed in the treatment and management of hoarding symptoms, </w:t>
      </w:r>
      <w:r w:rsidR="001E6F96">
        <w:rPr>
          <w:rFonts w:ascii="Times New Roman" w:hAnsi="Times New Roman" w:cs="Times New Roman"/>
        </w:rPr>
        <w:t>c</w:t>
      </w:r>
      <w:r w:rsidR="006401A0">
        <w:rPr>
          <w:rFonts w:ascii="Times New Roman" w:hAnsi="Times New Roman" w:cs="Times New Roman"/>
        </w:rPr>
        <w:t>ombin</w:t>
      </w:r>
      <w:r w:rsidR="001E6F96">
        <w:rPr>
          <w:rFonts w:ascii="Times New Roman" w:hAnsi="Times New Roman" w:cs="Times New Roman"/>
        </w:rPr>
        <w:t xml:space="preserve">ing </w:t>
      </w:r>
      <w:r w:rsidR="005A2027">
        <w:rPr>
          <w:rFonts w:ascii="Times New Roman" w:hAnsi="Times New Roman" w:cs="Times New Roman"/>
        </w:rPr>
        <w:t>cognitive</w:t>
      </w:r>
      <w:r w:rsidR="006401A0">
        <w:rPr>
          <w:rFonts w:ascii="Times New Roman" w:hAnsi="Times New Roman" w:cs="Times New Roman"/>
        </w:rPr>
        <w:t>-behavioural therapies and techniques, the administration of serotonin reuptake inhibitors (SSRI)</w:t>
      </w:r>
      <w:r w:rsidR="004A7220">
        <w:rPr>
          <w:rFonts w:ascii="Times New Roman" w:hAnsi="Times New Roman" w:cs="Times New Roman"/>
        </w:rPr>
        <w:t xml:space="preserve">, and support from family members, friends and professionals (Brakoulias </w:t>
      </w:r>
      <w:r w:rsidR="005A2027">
        <w:rPr>
          <w:rFonts w:ascii="Times New Roman" w:hAnsi="Times New Roman" w:cs="Times New Roman"/>
        </w:rPr>
        <w:t xml:space="preserve">&amp; Milicevic, 2015). </w:t>
      </w:r>
      <w:r w:rsidR="00DA2644">
        <w:rPr>
          <w:rFonts w:ascii="Times New Roman" w:hAnsi="Times New Roman" w:cs="Times New Roman"/>
        </w:rPr>
        <w:t xml:space="preserve">There is substantial evidence supporting the effectiveness of cognitive behavioural </w:t>
      </w:r>
      <w:r w:rsidR="00AD07D9">
        <w:rPr>
          <w:rFonts w:ascii="Times New Roman" w:hAnsi="Times New Roman" w:cs="Times New Roman"/>
        </w:rPr>
        <w:t>therapy</w:t>
      </w:r>
      <w:r w:rsidR="00DA2644">
        <w:rPr>
          <w:rFonts w:ascii="Times New Roman" w:hAnsi="Times New Roman" w:cs="Times New Roman"/>
        </w:rPr>
        <w:t xml:space="preserve"> (CBT) </w:t>
      </w:r>
      <w:r w:rsidR="00C5742F">
        <w:rPr>
          <w:rFonts w:ascii="Times New Roman" w:hAnsi="Times New Roman" w:cs="Times New Roman"/>
        </w:rPr>
        <w:t>tailored specifically for individuals with hoarding disorder, based on the compulsive-behavioural model of hoarding (</w:t>
      </w:r>
      <w:proofErr w:type="spellStart"/>
      <w:r w:rsidR="00347600">
        <w:rPr>
          <w:rFonts w:ascii="Times New Roman" w:hAnsi="Times New Roman" w:cs="Times New Roman"/>
        </w:rPr>
        <w:t>Steketee</w:t>
      </w:r>
      <w:proofErr w:type="spellEnd"/>
      <w:r w:rsidR="00347600">
        <w:rPr>
          <w:rFonts w:ascii="Times New Roman" w:hAnsi="Times New Roman" w:cs="Times New Roman"/>
        </w:rPr>
        <w:t xml:space="preserve"> &amp; Frost, 2006). </w:t>
      </w:r>
      <w:r w:rsidR="00DB23E4">
        <w:rPr>
          <w:rFonts w:ascii="Times New Roman" w:hAnsi="Times New Roman" w:cs="Times New Roman"/>
        </w:rPr>
        <w:t>The cognitive behavioural approach is the most extensively researched treatment</w:t>
      </w:r>
      <w:r w:rsidR="00D777E5">
        <w:rPr>
          <w:rFonts w:ascii="Times New Roman" w:hAnsi="Times New Roman" w:cs="Times New Roman"/>
        </w:rPr>
        <w:t xml:space="preserve"> for hoarding disorder</w:t>
      </w:r>
      <w:r w:rsidR="006719B4">
        <w:rPr>
          <w:rFonts w:ascii="Times New Roman" w:hAnsi="Times New Roman" w:cs="Times New Roman"/>
        </w:rPr>
        <w:t>,</w:t>
      </w:r>
      <w:r w:rsidR="00D777E5">
        <w:rPr>
          <w:rFonts w:ascii="Times New Roman" w:hAnsi="Times New Roman" w:cs="Times New Roman"/>
        </w:rPr>
        <w:t xml:space="preserve"> as it targets the distinct cognitive patterns and neuropsychological deficits </w:t>
      </w:r>
      <w:r w:rsidR="00D777E5">
        <w:rPr>
          <w:rFonts w:ascii="Times New Roman" w:hAnsi="Times New Roman" w:cs="Times New Roman"/>
        </w:rPr>
        <w:lastRenderedPageBreak/>
        <w:t>associated with the condition, including avoidance behaviours (</w:t>
      </w:r>
      <w:r w:rsidR="000E0AE9">
        <w:rPr>
          <w:rFonts w:ascii="Times New Roman" w:hAnsi="Times New Roman" w:cs="Times New Roman"/>
        </w:rPr>
        <w:t>Brakoulias &amp; Milicevic, 2015</w:t>
      </w:r>
      <w:r w:rsidR="00D777E5">
        <w:rPr>
          <w:rFonts w:ascii="Times New Roman" w:hAnsi="Times New Roman" w:cs="Times New Roman"/>
        </w:rPr>
        <w:t xml:space="preserve">). </w:t>
      </w:r>
      <w:r w:rsidR="00ED1977">
        <w:rPr>
          <w:rFonts w:ascii="Times New Roman" w:hAnsi="Times New Roman" w:cs="Times New Roman"/>
        </w:rPr>
        <w:t xml:space="preserve">The cognitive aspect focuses on challenging the patient </w:t>
      </w:r>
      <w:r w:rsidR="005976B6">
        <w:rPr>
          <w:rFonts w:ascii="Times New Roman" w:hAnsi="Times New Roman" w:cs="Times New Roman"/>
        </w:rPr>
        <w:t>and helping them</w:t>
      </w:r>
      <w:r w:rsidR="00ED1977">
        <w:rPr>
          <w:rFonts w:ascii="Times New Roman" w:hAnsi="Times New Roman" w:cs="Times New Roman"/>
        </w:rPr>
        <w:t xml:space="preserve"> re-evaluating the importance</w:t>
      </w:r>
      <w:r w:rsidR="00090AB8">
        <w:rPr>
          <w:rFonts w:ascii="Times New Roman" w:hAnsi="Times New Roman" w:cs="Times New Roman"/>
        </w:rPr>
        <w:t xml:space="preserve"> and necessity of their </w:t>
      </w:r>
      <w:r w:rsidR="000932CC">
        <w:rPr>
          <w:rFonts w:ascii="Times New Roman" w:hAnsi="Times New Roman" w:cs="Times New Roman"/>
        </w:rPr>
        <w:t>possessions (</w:t>
      </w:r>
      <w:proofErr w:type="spellStart"/>
      <w:r w:rsidR="006D04A9">
        <w:rPr>
          <w:rFonts w:ascii="Times New Roman" w:hAnsi="Times New Roman" w:cs="Times New Roman"/>
        </w:rPr>
        <w:t>S</w:t>
      </w:r>
      <w:r w:rsidR="00525987">
        <w:rPr>
          <w:rFonts w:ascii="Times New Roman" w:hAnsi="Times New Roman" w:cs="Times New Roman"/>
        </w:rPr>
        <w:t>teketee</w:t>
      </w:r>
      <w:proofErr w:type="spellEnd"/>
      <w:r w:rsidR="00525987">
        <w:rPr>
          <w:rFonts w:ascii="Times New Roman" w:hAnsi="Times New Roman" w:cs="Times New Roman"/>
        </w:rPr>
        <w:t xml:space="preserve"> &amp; Frost, 2003; Brakoulias &amp; Milicevic, 2015</w:t>
      </w:r>
      <w:r w:rsidR="000932CC">
        <w:rPr>
          <w:rFonts w:ascii="Times New Roman" w:hAnsi="Times New Roman" w:cs="Times New Roman"/>
        </w:rPr>
        <w:t xml:space="preserve">). </w:t>
      </w:r>
      <w:r w:rsidR="00090AB8">
        <w:rPr>
          <w:rFonts w:ascii="Times New Roman" w:hAnsi="Times New Roman" w:cs="Times New Roman"/>
        </w:rPr>
        <w:t xml:space="preserve">Meanwhile, </w:t>
      </w:r>
      <w:r w:rsidR="000932CC">
        <w:rPr>
          <w:rFonts w:ascii="Times New Roman" w:hAnsi="Times New Roman" w:cs="Times New Roman"/>
        </w:rPr>
        <w:t>the behavioural therapy component involves setting realistic</w:t>
      </w:r>
      <w:r w:rsidR="00090AB8">
        <w:rPr>
          <w:rFonts w:ascii="Times New Roman" w:hAnsi="Times New Roman" w:cs="Times New Roman"/>
        </w:rPr>
        <w:t>,</w:t>
      </w:r>
      <w:r w:rsidR="000932CC">
        <w:rPr>
          <w:rFonts w:ascii="Times New Roman" w:hAnsi="Times New Roman" w:cs="Times New Roman"/>
        </w:rPr>
        <w:t xml:space="preserve"> attainable goals</w:t>
      </w:r>
      <w:r w:rsidR="00090AB8">
        <w:rPr>
          <w:rFonts w:ascii="Times New Roman" w:hAnsi="Times New Roman" w:cs="Times New Roman"/>
        </w:rPr>
        <w:t xml:space="preserve">, </w:t>
      </w:r>
      <w:r w:rsidR="000932CC">
        <w:rPr>
          <w:rFonts w:ascii="Times New Roman" w:hAnsi="Times New Roman" w:cs="Times New Roman"/>
        </w:rPr>
        <w:t>such as gradual</w:t>
      </w:r>
      <w:r w:rsidR="00037CB0">
        <w:rPr>
          <w:rFonts w:ascii="Times New Roman" w:hAnsi="Times New Roman" w:cs="Times New Roman"/>
        </w:rPr>
        <w:t xml:space="preserve">ly </w:t>
      </w:r>
      <w:r w:rsidR="000932CC">
        <w:rPr>
          <w:rFonts w:ascii="Times New Roman" w:hAnsi="Times New Roman" w:cs="Times New Roman"/>
        </w:rPr>
        <w:t>expos</w:t>
      </w:r>
      <w:r w:rsidR="00037CB0">
        <w:rPr>
          <w:rFonts w:ascii="Times New Roman" w:hAnsi="Times New Roman" w:cs="Times New Roman"/>
        </w:rPr>
        <w:t xml:space="preserve">ing the individual to the process of discarding items, </w:t>
      </w:r>
      <w:r w:rsidR="005F6471">
        <w:rPr>
          <w:rFonts w:ascii="Times New Roman" w:hAnsi="Times New Roman" w:cs="Times New Roman"/>
        </w:rPr>
        <w:t>organising belongings, and identifying i</w:t>
      </w:r>
      <w:r w:rsidR="000932CC">
        <w:rPr>
          <w:rFonts w:ascii="Times New Roman" w:hAnsi="Times New Roman" w:cs="Times New Roman"/>
        </w:rPr>
        <w:t>tems that are unnecessary or of li</w:t>
      </w:r>
      <w:r w:rsidR="005F6471">
        <w:rPr>
          <w:rFonts w:ascii="Times New Roman" w:hAnsi="Times New Roman" w:cs="Times New Roman"/>
        </w:rPr>
        <w:t>mited v</w:t>
      </w:r>
      <w:r w:rsidR="000932CC">
        <w:rPr>
          <w:rFonts w:ascii="Times New Roman" w:hAnsi="Times New Roman" w:cs="Times New Roman"/>
        </w:rPr>
        <w:t>alue</w:t>
      </w:r>
      <w:r w:rsidR="006F7D62">
        <w:rPr>
          <w:rFonts w:ascii="Times New Roman" w:hAnsi="Times New Roman" w:cs="Times New Roman"/>
        </w:rPr>
        <w:t xml:space="preserve"> (Brak</w:t>
      </w:r>
      <w:r w:rsidR="00AB39DE">
        <w:rPr>
          <w:rFonts w:ascii="Times New Roman" w:hAnsi="Times New Roman" w:cs="Times New Roman"/>
        </w:rPr>
        <w:t xml:space="preserve">oulias &amp; Milicevic, 2015). </w:t>
      </w:r>
    </w:p>
    <w:p w14:paraId="1C9B1461" w14:textId="5D0CC77E" w:rsidR="002B3D14" w:rsidRDefault="0025671D" w:rsidP="00684239">
      <w:pPr>
        <w:spacing w:line="480" w:lineRule="auto"/>
        <w:ind w:firstLine="720"/>
        <w:rPr>
          <w:rFonts w:ascii="Times New Roman" w:hAnsi="Times New Roman" w:cs="Times New Roman"/>
        </w:rPr>
      </w:pPr>
      <w:r>
        <w:rPr>
          <w:rFonts w:ascii="Times New Roman" w:hAnsi="Times New Roman" w:cs="Times New Roman"/>
        </w:rPr>
        <w:t xml:space="preserve">Amanda has expressed </w:t>
      </w:r>
      <w:r w:rsidR="00717B87">
        <w:rPr>
          <w:rFonts w:ascii="Times New Roman" w:hAnsi="Times New Roman" w:cs="Times New Roman"/>
        </w:rPr>
        <w:t>that</w:t>
      </w:r>
      <w:r>
        <w:rPr>
          <w:rFonts w:ascii="Times New Roman" w:hAnsi="Times New Roman" w:cs="Times New Roman"/>
        </w:rPr>
        <w:t xml:space="preserve">, despite being unable to pay her </w:t>
      </w:r>
      <w:r w:rsidR="005D0623">
        <w:rPr>
          <w:rFonts w:ascii="Times New Roman" w:hAnsi="Times New Roman" w:cs="Times New Roman"/>
        </w:rPr>
        <w:t>mortgage and fearing the potential loss of her home</w:t>
      </w:r>
      <w:r w:rsidR="00FC6E6A">
        <w:rPr>
          <w:rFonts w:ascii="Times New Roman" w:hAnsi="Times New Roman" w:cs="Times New Roman"/>
        </w:rPr>
        <w:t>, she remains overwhelmed by the clutter in her basement, kitchen, dining room and bedroom, un</w:t>
      </w:r>
      <w:r w:rsidR="00CD7A74">
        <w:rPr>
          <w:rFonts w:ascii="Times New Roman" w:hAnsi="Times New Roman" w:cs="Times New Roman"/>
        </w:rPr>
        <w:t xml:space="preserve">able to organise the accumulated possessions. </w:t>
      </w:r>
      <w:r w:rsidR="00817688">
        <w:rPr>
          <w:rFonts w:ascii="Times New Roman" w:hAnsi="Times New Roman" w:cs="Times New Roman"/>
        </w:rPr>
        <w:t xml:space="preserve">She has conveyed the </w:t>
      </w:r>
      <w:r w:rsidR="002E40C3">
        <w:rPr>
          <w:rFonts w:ascii="Times New Roman" w:hAnsi="Times New Roman" w:cs="Times New Roman"/>
        </w:rPr>
        <w:t xml:space="preserve">intense </w:t>
      </w:r>
      <w:r w:rsidR="00817688">
        <w:rPr>
          <w:rFonts w:ascii="Times New Roman" w:hAnsi="Times New Roman" w:cs="Times New Roman"/>
        </w:rPr>
        <w:t xml:space="preserve">anxiety she experiences when attempting to address this issue on her own. As such, she would greatly benefit from professional support, including </w:t>
      </w:r>
      <w:r w:rsidR="00422192">
        <w:rPr>
          <w:rFonts w:ascii="Times New Roman" w:hAnsi="Times New Roman" w:cs="Times New Roman"/>
        </w:rPr>
        <w:t xml:space="preserve">undergoing </w:t>
      </w:r>
      <w:r w:rsidR="00DD0B6B">
        <w:rPr>
          <w:rFonts w:ascii="Times New Roman" w:hAnsi="Times New Roman" w:cs="Times New Roman"/>
        </w:rPr>
        <w:t>CBT session</w:t>
      </w:r>
      <w:r w:rsidR="002E40C3">
        <w:rPr>
          <w:rFonts w:ascii="Times New Roman" w:hAnsi="Times New Roman" w:cs="Times New Roman"/>
        </w:rPr>
        <w:t xml:space="preserve">s that </w:t>
      </w:r>
      <w:r w:rsidR="00DD0B6B">
        <w:rPr>
          <w:rFonts w:ascii="Times New Roman" w:hAnsi="Times New Roman" w:cs="Times New Roman"/>
        </w:rPr>
        <w:t xml:space="preserve">could gradually </w:t>
      </w:r>
      <w:r w:rsidR="002E40C3">
        <w:rPr>
          <w:rFonts w:ascii="Times New Roman" w:hAnsi="Times New Roman" w:cs="Times New Roman"/>
        </w:rPr>
        <w:t>guide</w:t>
      </w:r>
      <w:r w:rsidR="00DD0B6B">
        <w:rPr>
          <w:rFonts w:ascii="Times New Roman" w:hAnsi="Times New Roman" w:cs="Times New Roman"/>
        </w:rPr>
        <w:t xml:space="preserve"> her </w:t>
      </w:r>
      <w:r w:rsidR="002E40C3">
        <w:rPr>
          <w:rFonts w:ascii="Times New Roman" w:hAnsi="Times New Roman" w:cs="Times New Roman"/>
        </w:rPr>
        <w:t>through</w:t>
      </w:r>
      <w:r w:rsidR="00DD0B6B">
        <w:rPr>
          <w:rFonts w:ascii="Times New Roman" w:hAnsi="Times New Roman" w:cs="Times New Roman"/>
        </w:rPr>
        <w:t xml:space="preserve"> the process of decluttering her home</w:t>
      </w:r>
      <w:r w:rsidR="002E40C3">
        <w:rPr>
          <w:rFonts w:ascii="Times New Roman" w:hAnsi="Times New Roman" w:cs="Times New Roman"/>
        </w:rPr>
        <w:t xml:space="preserve"> </w:t>
      </w:r>
      <w:r w:rsidR="00DD0B6B">
        <w:rPr>
          <w:rFonts w:ascii="Times New Roman" w:hAnsi="Times New Roman" w:cs="Times New Roman"/>
        </w:rPr>
        <w:t xml:space="preserve">and provide the necessary </w:t>
      </w:r>
      <w:r w:rsidR="00EA022B">
        <w:rPr>
          <w:rFonts w:ascii="Times New Roman" w:hAnsi="Times New Roman" w:cs="Times New Roman"/>
        </w:rPr>
        <w:t xml:space="preserve">support </w:t>
      </w:r>
      <w:r w:rsidR="002E40C3">
        <w:rPr>
          <w:rFonts w:ascii="Times New Roman" w:hAnsi="Times New Roman" w:cs="Times New Roman"/>
        </w:rPr>
        <w:t xml:space="preserve">and encouragement </w:t>
      </w:r>
      <w:r w:rsidR="00EA022B">
        <w:rPr>
          <w:rFonts w:ascii="Times New Roman" w:hAnsi="Times New Roman" w:cs="Times New Roman"/>
        </w:rPr>
        <w:t>to</w:t>
      </w:r>
      <w:r w:rsidR="00DD0B6B">
        <w:rPr>
          <w:rFonts w:ascii="Times New Roman" w:hAnsi="Times New Roman" w:cs="Times New Roman"/>
        </w:rPr>
        <w:t xml:space="preserve"> tak</w:t>
      </w:r>
      <w:r w:rsidR="00475DDB">
        <w:rPr>
          <w:rFonts w:ascii="Times New Roman" w:hAnsi="Times New Roman" w:cs="Times New Roman"/>
        </w:rPr>
        <w:t xml:space="preserve">e </w:t>
      </w:r>
      <w:r w:rsidR="00DD0B6B">
        <w:rPr>
          <w:rFonts w:ascii="Times New Roman" w:hAnsi="Times New Roman" w:cs="Times New Roman"/>
        </w:rPr>
        <w:t xml:space="preserve">the </w:t>
      </w:r>
      <w:r w:rsidR="00396499">
        <w:rPr>
          <w:rFonts w:ascii="Times New Roman" w:hAnsi="Times New Roman" w:cs="Times New Roman"/>
        </w:rPr>
        <w:t xml:space="preserve">initial </w:t>
      </w:r>
      <w:r w:rsidR="00DD0B6B">
        <w:rPr>
          <w:rFonts w:ascii="Times New Roman" w:hAnsi="Times New Roman" w:cs="Times New Roman"/>
        </w:rPr>
        <w:t>step</w:t>
      </w:r>
      <w:r w:rsidR="00396499">
        <w:rPr>
          <w:rFonts w:ascii="Times New Roman" w:hAnsi="Times New Roman" w:cs="Times New Roman"/>
        </w:rPr>
        <w:t>s</w:t>
      </w:r>
      <w:r w:rsidR="00DD0B6B">
        <w:rPr>
          <w:rFonts w:ascii="Times New Roman" w:hAnsi="Times New Roman" w:cs="Times New Roman"/>
        </w:rPr>
        <w:t xml:space="preserve"> toward resolving this challenge</w:t>
      </w:r>
      <w:r w:rsidR="00475DDB">
        <w:rPr>
          <w:rFonts w:ascii="Times New Roman" w:hAnsi="Times New Roman" w:cs="Times New Roman"/>
        </w:rPr>
        <w:t xml:space="preserve"> (Tolin et al., 2015). </w:t>
      </w:r>
      <w:r w:rsidR="00FA21C6">
        <w:rPr>
          <w:rFonts w:ascii="Times New Roman" w:hAnsi="Times New Roman" w:cs="Times New Roman"/>
        </w:rPr>
        <w:t>Research by Tolin et al</w:t>
      </w:r>
      <w:r w:rsidR="00396499">
        <w:rPr>
          <w:rFonts w:ascii="Times New Roman" w:hAnsi="Times New Roman" w:cs="Times New Roman"/>
        </w:rPr>
        <w:t xml:space="preserve">. </w:t>
      </w:r>
      <w:r w:rsidR="00FA21C6">
        <w:rPr>
          <w:rFonts w:ascii="Times New Roman" w:hAnsi="Times New Roman" w:cs="Times New Roman"/>
        </w:rPr>
        <w:t xml:space="preserve">(2015) has shown that conducting CBT sessions in the individual’s home </w:t>
      </w:r>
      <w:r w:rsidR="007D461A">
        <w:rPr>
          <w:rFonts w:ascii="Times New Roman" w:hAnsi="Times New Roman" w:cs="Times New Roman"/>
        </w:rPr>
        <w:t xml:space="preserve">has been associated with </w:t>
      </w:r>
      <w:r w:rsidR="001E78E7">
        <w:rPr>
          <w:rFonts w:ascii="Times New Roman" w:hAnsi="Times New Roman" w:cs="Times New Roman"/>
        </w:rPr>
        <w:t>significantly</w:t>
      </w:r>
      <w:r w:rsidR="007D461A">
        <w:rPr>
          <w:rFonts w:ascii="Times New Roman" w:hAnsi="Times New Roman" w:cs="Times New Roman"/>
        </w:rPr>
        <w:t xml:space="preserve"> greater improvements in overcoming difficulty with discarding items. This approach enables individuals to practice the </w:t>
      </w:r>
      <w:r w:rsidR="001E78E7">
        <w:rPr>
          <w:rFonts w:ascii="Times New Roman" w:hAnsi="Times New Roman" w:cs="Times New Roman"/>
        </w:rPr>
        <w:t>process of letting go of possessions in their own environment</w:t>
      </w:r>
      <w:r w:rsidR="00396499">
        <w:rPr>
          <w:rFonts w:ascii="Times New Roman" w:hAnsi="Times New Roman" w:cs="Times New Roman"/>
        </w:rPr>
        <w:t xml:space="preserve">, thereby increasing the </w:t>
      </w:r>
      <w:r w:rsidR="00AA1A2C">
        <w:rPr>
          <w:rFonts w:ascii="Times New Roman" w:hAnsi="Times New Roman" w:cs="Times New Roman"/>
        </w:rPr>
        <w:t>chances of successful behavioural changes</w:t>
      </w:r>
      <w:r w:rsidR="001E78E7">
        <w:rPr>
          <w:rFonts w:ascii="Times New Roman" w:hAnsi="Times New Roman" w:cs="Times New Roman"/>
        </w:rPr>
        <w:t xml:space="preserve"> (Tolin et al., 2015). </w:t>
      </w:r>
    </w:p>
    <w:p w14:paraId="33FE9E89" w14:textId="1B568312" w:rsidR="009129D4" w:rsidRDefault="00353D64" w:rsidP="00684239">
      <w:pPr>
        <w:spacing w:line="480" w:lineRule="auto"/>
        <w:ind w:firstLine="720"/>
        <w:rPr>
          <w:rFonts w:ascii="Times New Roman" w:hAnsi="Times New Roman" w:cs="Times New Roman"/>
        </w:rPr>
      </w:pPr>
      <w:r>
        <w:rPr>
          <w:rFonts w:ascii="Times New Roman" w:hAnsi="Times New Roman" w:cs="Times New Roman"/>
        </w:rPr>
        <w:t xml:space="preserve">To address </w:t>
      </w:r>
      <w:r w:rsidR="000E7D55">
        <w:rPr>
          <w:rFonts w:ascii="Times New Roman" w:hAnsi="Times New Roman" w:cs="Times New Roman"/>
        </w:rPr>
        <w:t xml:space="preserve">Amanda’s feelings </w:t>
      </w:r>
      <w:r>
        <w:rPr>
          <w:rFonts w:ascii="Times New Roman" w:hAnsi="Times New Roman" w:cs="Times New Roman"/>
        </w:rPr>
        <w:t xml:space="preserve">of loneliness and isolation, </w:t>
      </w:r>
      <w:r w:rsidR="000E7D55">
        <w:rPr>
          <w:rFonts w:ascii="Times New Roman" w:hAnsi="Times New Roman" w:cs="Times New Roman"/>
        </w:rPr>
        <w:t>she</w:t>
      </w:r>
      <w:r>
        <w:rPr>
          <w:rFonts w:ascii="Times New Roman" w:hAnsi="Times New Roman" w:cs="Times New Roman"/>
        </w:rPr>
        <w:t xml:space="preserve"> may benefit from group-based CBT, where individuals </w:t>
      </w:r>
      <w:r w:rsidR="00A330C4">
        <w:rPr>
          <w:rFonts w:ascii="Times New Roman" w:hAnsi="Times New Roman" w:cs="Times New Roman"/>
        </w:rPr>
        <w:t xml:space="preserve">with </w:t>
      </w:r>
      <w:r>
        <w:rPr>
          <w:rFonts w:ascii="Times New Roman" w:hAnsi="Times New Roman" w:cs="Times New Roman"/>
        </w:rPr>
        <w:t xml:space="preserve">hoarding disorder </w:t>
      </w:r>
      <w:r w:rsidR="00BD50FC">
        <w:rPr>
          <w:rFonts w:ascii="Times New Roman" w:hAnsi="Times New Roman" w:cs="Times New Roman"/>
        </w:rPr>
        <w:t>meet</w:t>
      </w:r>
      <w:r w:rsidR="000025E4">
        <w:rPr>
          <w:rFonts w:ascii="Times New Roman" w:hAnsi="Times New Roman" w:cs="Times New Roman"/>
        </w:rPr>
        <w:t xml:space="preserve"> for weekly </w:t>
      </w:r>
      <w:r w:rsidR="00A330C4">
        <w:rPr>
          <w:rFonts w:ascii="Times New Roman" w:hAnsi="Times New Roman" w:cs="Times New Roman"/>
        </w:rPr>
        <w:t xml:space="preserve">to receive </w:t>
      </w:r>
      <w:r w:rsidR="000025E4">
        <w:rPr>
          <w:rFonts w:ascii="Times New Roman" w:hAnsi="Times New Roman" w:cs="Times New Roman"/>
        </w:rPr>
        <w:t>education on hoarding, engage in behavioural exposures, and undergo skills training in organisation</w:t>
      </w:r>
      <w:r w:rsidR="00D00CC9">
        <w:rPr>
          <w:rFonts w:ascii="Times New Roman" w:hAnsi="Times New Roman" w:cs="Times New Roman"/>
        </w:rPr>
        <w:t xml:space="preserve"> and </w:t>
      </w:r>
      <w:r w:rsidR="000025E4">
        <w:rPr>
          <w:rFonts w:ascii="Times New Roman" w:hAnsi="Times New Roman" w:cs="Times New Roman"/>
        </w:rPr>
        <w:t>decision-making</w:t>
      </w:r>
      <w:r w:rsidR="00A70A40">
        <w:rPr>
          <w:rFonts w:ascii="Times New Roman" w:hAnsi="Times New Roman" w:cs="Times New Roman"/>
        </w:rPr>
        <w:t xml:space="preserve"> (</w:t>
      </w:r>
      <w:proofErr w:type="spellStart"/>
      <w:r w:rsidR="00A70A40">
        <w:rPr>
          <w:rFonts w:ascii="Times New Roman" w:hAnsi="Times New Roman" w:cs="Times New Roman"/>
        </w:rPr>
        <w:t>Muroff</w:t>
      </w:r>
      <w:proofErr w:type="spellEnd"/>
      <w:r w:rsidR="00A70A40">
        <w:rPr>
          <w:rFonts w:ascii="Times New Roman" w:hAnsi="Times New Roman" w:cs="Times New Roman"/>
        </w:rPr>
        <w:t xml:space="preserve"> et al., 2010)</w:t>
      </w:r>
      <w:r w:rsidR="00D00CC9">
        <w:rPr>
          <w:rFonts w:ascii="Times New Roman" w:hAnsi="Times New Roman" w:cs="Times New Roman"/>
        </w:rPr>
        <w:t xml:space="preserve">. </w:t>
      </w:r>
      <w:r w:rsidR="00A330C4">
        <w:rPr>
          <w:rFonts w:ascii="Times New Roman" w:hAnsi="Times New Roman" w:cs="Times New Roman"/>
        </w:rPr>
        <w:t>Participating in t</w:t>
      </w:r>
      <w:r w:rsidR="00D00CC9">
        <w:rPr>
          <w:rFonts w:ascii="Times New Roman" w:hAnsi="Times New Roman" w:cs="Times New Roman"/>
        </w:rPr>
        <w:t xml:space="preserve">his group dynamic would </w:t>
      </w:r>
      <w:r w:rsidR="003F1514">
        <w:rPr>
          <w:rFonts w:ascii="Times New Roman" w:hAnsi="Times New Roman" w:cs="Times New Roman"/>
        </w:rPr>
        <w:t>allow</w:t>
      </w:r>
      <w:r w:rsidR="00D00CC9">
        <w:rPr>
          <w:rFonts w:ascii="Times New Roman" w:hAnsi="Times New Roman" w:cs="Times New Roman"/>
        </w:rPr>
        <w:t xml:space="preserve"> Amanda to connect with others</w:t>
      </w:r>
      <w:r w:rsidR="003F1514">
        <w:rPr>
          <w:rFonts w:ascii="Times New Roman" w:hAnsi="Times New Roman" w:cs="Times New Roman"/>
        </w:rPr>
        <w:t xml:space="preserve"> facing similar challenges</w:t>
      </w:r>
      <w:r w:rsidR="00D00CC9">
        <w:rPr>
          <w:rFonts w:ascii="Times New Roman" w:hAnsi="Times New Roman" w:cs="Times New Roman"/>
        </w:rPr>
        <w:t>, fostering mutual support and encouragement throughout the process (</w:t>
      </w:r>
      <w:proofErr w:type="spellStart"/>
      <w:r w:rsidR="00A70A40">
        <w:rPr>
          <w:rFonts w:ascii="Times New Roman" w:hAnsi="Times New Roman" w:cs="Times New Roman"/>
        </w:rPr>
        <w:t>Muroff</w:t>
      </w:r>
      <w:proofErr w:type="spellEnd"/>
      <w:r w:rsidR="00A70A40">
        <w:rPr>
          <w:rFonts w:ascii="Times New Roman" w:hAnsi="Times New Roman" w:cs="Times New Roman"/>
        </w:rPr>
        <w:t xml:space="preserve"> et al., 2010).</w:t>
      </w:r>
      <w:r w:rsidR="00197675">
        <w:rPr>
          <w:rFonts w:ascii="Times New Roman" w:hAnsi="Times New Roman" w:cs="Times New Roman"/>
        </w:rPr>
        <w:t xml:space="preserve"> Additionally, </w:t>
      </w:r>
      <w:r w:rsidR="000035F7">
        <w:rPr>
          <w:rFonts w:ascii="Times New Roman" w:hAnsi="Times New Roman" w:cs="Times New Roman"/>
        </w:rPr>
        <w:t xml:space="preserve">the </w:t>
      </w:r>
      <w:r w:rsidR="00197675">
        <w:rPr>
          <w:rFonts w:ascii="Times New Roman" w:hAnsi="Times New Roman" w:cs="Times New Roman"/>
        </w:rPr>
        <w:lastRenderedPageBreak/>
        <w:t xml:space="preserve">social support and a structured reason to leave the house each week will help Amanda escape her negative home environment. Engaging in regular social </w:t>
      </w:r>
      <w:r w:rsidR="000035F7">
        <w:rPr>
          <w:rFonts w:ascii="Times New Roman" w:hAnsi="Times New Roman" w:cs="Times New Roman"/>
        </w:rPr>
        <w:t>actives</w:t>
      </w:r>
      <w:r w:rsidR="00197675">
        <w:rPr>
          <w:rFonts w:ascii="Times New Roman" w:hAnsi="Times New Roman" w:cs="Times New Roman"/>
        </w:rPr>
        <w:t xml:space="preserve">, such as group CBT sessions, </w:t>
      </w:r>
      <w:r w:rsidR="000035F7">
        <w:rPr>
          <w:rFonts w:ascii="Times New Roman" w:hAnsi="Times New Roman" w:cs="Times New Roman"/>
        </w:rPr>
        <w:t xml:space="preserve">would not only offer her a sense of </w:t>
      </w:r>
      <w:r w:rsidR="00197675">
        <w:rPr>
          <w:rFonts w:ascii="Times New Roman" w:hAnsi="Times New Roman" w:cs="Times New Roman"/>
        </w:rPr>
        <w:t>purpose</w:t>
      </w:r>
      <w:r w:rsidR="000035F7">
        <w:rPr>
          <w:rFonts w:ascii="Times New Roman" w:hAnsi="Times New Roman" w:cs="Times New Roman"/>
        </w:rPr>
        <w:t xml:space="preserve"> and </w:t>
      </w:r>
      <w:r w:rsidR="00197675">
        <w:rPr>
          <w:rFonts w:ascii="Times New Roman" w:hAnsi="Times New Roman" w:cs="Times New Roman"/>
        </w:rPr>
        <w:t xml:space="preserve">companionship, </w:t>
      </w:r>
      <w:r w:rsidR="000035F7">
        <w:rPr>
          <w:rFonts w:ascii="Times New Roman" w:hAnsi="Times New Roman" w:cs="Times New Roman"/>
        </w:rPr>
        <w:t>but also</w:t>
      </w:r>
      <w:r w:rsidR="00197675">
        <w:rPr>
          <w:rFonts w:ascii="Times New Roman" w:hAnsi="Times New Roman" w:cs="Times New Roman"/>
        </w:rPr>
        <w:t xml:space="preserve"> significantly alleviate her depressive symptoms (</w:t>
      </w:r>
      <w:r w:rsidR="00A84F7D">
        <w:rPr>
          <w:rFonts w:ascii="Times New Roman" w:hAnsi="Times New Roman" w:cs="Times New Roman"/>
        </w:rPr>
        <w:t xml:space="preserve">Ioannou et al., 2018). </w:t>
      </w:r>
    </w:p>
    <w:p w14:paraId="32A1D5B4" w14:textId="5390CB20" w:rsidR="002C5A2C" w:rsidRDefault="00575E8B" w:rsidP="00684239">
      <w:pPr>
        <w:spacing w:line="480" w:lineRule="auto"/>
        <w:ind w:firstLine="720"/>
        <w:rPr>
          <w:rFonts w:ascii="Times New Roman" w:hAnsi="Times New Roman" w:cs="Times New Roman"/>
        </w:rPr>
      </w:pPr>
      <w:r>
        <w:rPr>
          <w:rFonts w:ascii="Times New Roman" w:hAnsi="Times New Roman" w:cs="Times New Roman"/>
        </w:rPr>
        <w:t xml:space="preserve">Although Amanda is currently, or has previously been, prescribed antidepressants, a medication review may be warranted to confirm the appropriate dosage or to determine if an alternative antidepressant may be better to address her </w:t>
      </w:r>
      <w:r w:rsidR="000E1715">
        <w:rPr>
          <w:rFonts w:ascii="Times New Roman" w:hAnsi="Times New Roman" w:cs="Times New Roman"/>
        </w:rPr>
        <w:t>symptoms</w:t>
      </w:r>
      <w:r>
        <w:rPr>
          <w:rFonts w:ascii="Times New Roman" w:hAnsi="Times New Roman" w:cs="Times New Roman"/>
        </w:rPr>
        <w:t xml:space="preserve">. Research indicates that certain antidepressants, specifically </w:t>
      </w:r>
      <w:r w:rsidR="000E1715">
        <w:rPr>
          <w:rFonts w:ascii="Times New Roman" w:hAnsi="Times New Roman" w:cs="Times New Roman"/>
        </w:rPr>
        <w:t>Paroxetine</w:t>
      </w:r>
      <w:r w:rsidR="009B50E6">
        <w:rPr>
          <w:rFonts w:ascii="Times New Roman" w:hAnsi="Times New Roman" w:cs="Times New Roman"/>
        </w:rPr>
        <w:t xml:space="preserve">, </w:t>
      </w:r>
      <w:r w:rsidR="000E1715">
        <w:rPr>
          <w:rFonts w:ascii="Times New Roman" w:hAnsi="Times New Roman" w:cs="Times New Roman"/>
        </w:rPr>
        <w:t>Venlafaxine</w:t>
      </w:r>
      <w:r w:rsidR="009B50E6">
        <w:rPr>
          <w:rFonts w:ascii="Times New Roman" w:hAnsi="Times New Roman" w:cs="Times New Roman"/>
        </w:rPr>
        <w:t xml:space="preserve"> and some SSRI’s</w:t>
      </w:r>
      <w:r>
        <w:rPr>
          <w:rFonts w:ascii="Times New Roman" w:hAnsi="Times New Roman" w:cs="Times New Roman"/>
        </w:rPr>
        <w:t xml:space="preserve">, are effective in reducing hoarding behaviours, and </w:t>
      </w:r>
      <w:r w:rsidR="00361CB3">
        <w:rPr>
          <w:rFonts w:ascii="Times New Roman" w:hAnsi="Times New Roman" w:cs="Times New Roman"/>
        </w:rPr>
        <w:t>show comparable efficiency to CBT approaches</w:t>
      </w:r>
      <w:r w:rsidR="00C66DA1">
        <w:rPr>
          <w:rFonts w:ascii="Times New Roman" w:hAnsi="Times New Roman" w:cs="Times New Roman"/>
        </w:rPr>
        <w:t xml:space="preserve"> (</w:t>
      </w:r>
      <w:proofErr w:type="spellStart"/>
      <w:r w:rsidR="0062526F">
        <w:rPr>
          <w:rFonts w:ascii="Times New Roman" w:hAnsi="Times New Roman" w:cs="Times New Roman"/>
        </w:rPr>
        <w:t>Brakoulias</w:t>
      </w:r>
      <w:proofErr w:type="spellEnd"/>
      <w:r w:rsidR="0062526F">
        <w:rPr>
          <w:rFonts w:ascii="Times New Roman" w:hAnsi="Times New Roman" w:cs="Times New Roman"/>
        </w:rPr>
        <w:t xml:space="preserve"> &amp; Milicevic, 2015)</w:t>
      </w:r>
      <w:r w:rsidR="00361CB3">
        <w:rPr>
          <w:rFonts w:ascii="Times New Roman" w:hAnsi="Times New Roman" w:cs="Times New Roman"/>
        </w:rPr>
        <w:t xml:space="preserve">. </w:t>
      </w:r>
      <w:r w:rsidR="000E1715">
        <w:rPr>
          <w:rFonts w:ascii="Times New Roman" w:hAnsi="Times New Roman" w:cs="Times New Roman"/>
        </w:rPr>
        <w:t>Access to antidepressants would not only help mitigate Amanda’s hoarding thoughts and behaviours, but also alleviate her depressive symptoms</w:t>
      </w:r>
      <w:r w:rsidR="0062526F">
        <w:rPr>
          <w:rFonts w:ascii="Times New Roman" w:hAnsi="Times New Roman" w:cs="Times New Roman"/>
        </w:rPr>
        <w:t xml:space="preserve"> (</w:t>
      </w:r>
      <w:proofErr w:type="spellStart"/>
      <w:r w:rsidR="0062526F">
        <w:rPr>
          <w:rFonts w:ascii="Times New Roman" w:hAnsi="Times New Roman" w:cs="Times New Roman"/>
        </w:rPr>
        <w:t>Brakoulias</w:t>
      </w:r>
      <w:proofErr w:type="spellEnd"/>
      <w:r w:rsidR="0062526F">
        <w:rPr>
          <w:rFonts w:ascii="Times New Roman" w:hAnsi="Times New Roman" w:cs="Times New Roman"/>
        </w:rPr>
        <w:t xml:space="preserve"> &amp; Milicevic, 2015)</w:t>
      </w:r>
      <w:r w:rsidR="000E1715">
        <w:rPr>
          <w:rFonts w:ascii="Times New Roman" w:hAnsi="Times New Roman" w:cs="Times New Roman"/>
        </w:rPr>
        <w:t>. Combined with CBT, this treatment could be highly beneficial</w:t>
      </w:r>
      <w:r w:rsidR="00342AAB">
        <w:rPr>
          <w:rFonts w:ascii="Times New Roman" w:hAnsi="Times New Roman" w:cs="Times New Roman"/>
        </w:rPr>
        <w:t xml:space="preserve">, more so than CBT alone (Saxena &amp; Summer, 2015). </w:t>
      </w:r>
    </w:p>
    <w:p w14:paraId="4069D597" w14:textId="2E5F6CBF" w:rsidR="00343F7B" w:rsidRPr="00376872" w:rsidRDefault="00E37CE6" w:rsidP="00684239">
      <w:pPr>
        <w:spacing w:line="480" w:lineRule="auto"/>
        <w:ind w:firstLine="720"/>
        <w:rPr>
          <w:rFonts w:ascii="Times New Roman" w:hAnsi="Times New Roman" w:cs="Times New Roman"/>
        </w:rPr>
      </w:pPr>
      <w:r>
        <w:rPr>
          <w:rFonts w:ascii="Times New Roman" w:hAnsi="Times New Roman" w:cs="Times New Roman"/>
        </w:rPr>
        <w:t>Amanda has a close-knit family, including supportive siblings and two adult children, who have been a source of support and companionship during difficult times. As such, their encouragement and involvement will be crucial as she works to address her hoarding disorder. Specialised programs, such as Community and Reinforcement and Family Training have been developed for families seeking to assist loved ones with their hoarding disorder (</w:t>
      </w:r>
      <w:r w:rsidR="006D385B">
        <w:rPr>
          <w:rFonts w:ascii="Times New Roman" w:hAnsi="Times New Roman" w:cs="Times New Roman"/>
        </w:rPr>
        <w:t>Chasson et al., 2014</w:t>
      </w:r>
      <w:r w:rsidR="00EE1329">
        <w:rPr>
          <w:rFonts w:ascii="Times New Roman" w:hAnsi="Times New Roman" w:cs="Times New Roman"/>
        </w:rPr>
        <w:t>; Tompkins, 2011</w:t>
      </w:r>
      <w:r>
        <w:rPr>
          <w:rFonts w:ascii="Times New Roman" w:hAnsi="Times New Roman" w:cs="Times New Roman"/>
        </w:rPr>
        <w:t>). These programs incorporate elements of self-care, harm reduction strategies and communication skills training to effectively support the individual in their recovery</w:t>
      </w:r>
      <w:r w:rsidR="006673F1">
        <w:rPr>
          <w:rFonts w:ascii="Times New Roman" w:hAnsi="Times New Roman" w:cs="Times New Roman"/>
        </w:rPr>
        <w:t xml:space="preserve"> (Chasson et al., </w:t>
      </w:r>
      <w:r w:rsidR="006D385B">
        <w:rPr>
          <w:rFonts w:ascii="Times New Roman" w:hAnsi="Times New Roman" w:cs="Times New Roman"/>
        </w:rPr>
        <w:t xml:space="preserve">2014). </w:t>
      </w:r>
      <w:r w:rsidR="00F14E65">
        <w:rPr>
          <w:rFonts w:ascii="Times New Roman" w:hAnsi="Times New Roman" w:cs="Times New Roman"/>
        </w:rPr>
        <w:t xml:space="preserve">Establishing a solid support system for Amanda, with reliable individuals she can </w:t>
      </w:r>
      <w:r w:rsidR="00376872">
        <w:rPr>
          <w:rFonts w:ascii="Times New Roman" w:hAnsi="Times New Roman" w:cs="Times New Roman"/>
        </w:rPr>
        <w:t xml:space="preserve">rely on throughout this process is essential to the success of her treatment (Tompkins, 2011). </w:t>
      </w:r>
    </w:p>
    <w:p w14:paraId="5921889F" w14:textId="77777777" w:rsidR="00343F7B" w:rsidRPr="00F7063F" w:rsidRDefault="00343F7B" w:rsidP="00684239">
      <w:pPr>
        <w:spacing w:line="480" w:lineRule="auto"/>
        <w:rPr>
          <w:rFonts w:ascii="Times New Roman" w:hAnsi="Times New Roman" w:cs="Times New Roman"/>
          <w:b/>
          <w:bCs/>
          <w:i/>
          <w:iCs/>
        </w:rPr>
      </w:pPr>
    </w:p>
    <w:p w14:paraId="1189A472" w14:textId="7BFE4F81" w:rsidR="004C42EB" w:rsidRDefault="004C42EB" w:rsidP="00684239">
      <w:pPr>
        <w:spacing w:line="480" w:lineRule="auto"/>
        <w:rPr>
          <w:rFonts w:ascii="Times New Roman" w:hAnsi="Times New Roman" w:cs="Times New Roman"/>
          <w:b/>
          <w:bCs/>
          <w:i/>
          <w:iCs/>
        </w:rPr>
      </w:pPr>
      <w:r w:rsidRPr="00F7063F">
        <w:rPr>
          <w:rFonts w:ascii="Times New Roman" w:hAnsi="Times New Roman" w:cs="Times New Roman"/>
          <w:b/>
          <w:bCs/>
          <w:i/>
          <w:iCs/>
        </w:rPr>
        <w:lastRenderedPageBreak/>
        <w:t>Revise and formulate</w:t>
      </w:r>
      <w:r w:rsidR="00916EEB">
        <w:rPr>
          <w:rFonts w:ascii="Times New Roman" w:hAnsi="Times New Roman" w:cs="Times New Roman"/>
          <w:b/>
          <w:bCs/>
          <w:i/>
          <w:iCs/>
        </w:rPr>
        <w:t xml:space="preserve"> </w:t>
      </w:r>
    </w:p>
    <w:p w14:paraId="6B3043DA" w14:textId="632933AE" w:rsidR="00BE2541" w:rsidRDefault="00DC5EE8" w:rsidP="00684239">
      <w:pPr>
        <w:spacing w:line="480" w:lineRule="auto"/>
        <w:ind w:firstLine="720"/>
        <w:rPr>
          <w:rFonts w:ascii="Times New Roman" w:hAnsi="Times New Roman" w:cs="Times New Roman"/>
        </w:rPr>
      </w:pPr>
      <w:r>
        <w:rPr>
          <w:rFonts w:ascii="Times New Roman" w:hAnsi="Times New Roman" w:cs="Times New Roman"/>
        </w:rPr>
        <w:t xml:space="preserve">If CBT proves ineffective for Amanda, or if she requires additional support to address her emotional needs and negative feelings related to her hoarding and past experiences, Acceptance and Commitment Therapy </w:t>
      </w:r>
      <w:r w:rsidR="007853D3">
        <w:rPr>
          <w:rFonts w:ascii="Times New Roman" w:hAnsi="Times New Roman" w:cs="Times New Roman"/>
        </w:rPr>
        <w:t>(</w:t>
      </w:r>
      <w:r>
        <w:rPr>
          <w:rFonts w:ascii="Times New Roman" w:hAnsi="Times New Roman" w:cs="Times New Roman"/>
        </w:rPr>
        <w:t>ACT</w:t>
      </w:r>
      <w:r w:rsidR="007853D3">
        <w:rPr>
          <w:rFonts w:ascii="Times New Roman" w:hAnsi="Times New Roman" w:cs="Times New Roman"/>
        </w:rPr>
        <w:t>)</w:t>
      </w:r>
      <w:r>
        <w:rPr>
          <w:rFonts w:ascii="Times New Roman" w:hAnsi="Times New Roman" w:cs="Times New Roman"/>
        </w:rPr>
        <w:t xml:space="preserve"> may offer a beneficial alternative approach</w:t>
      </w:r>
      <w:r w:rsidR="008E1DBD">
        <w:rPr>
          <w:rFonts w:ascii="Times New Roman" w:hAnsi="Times New Roman" w:cs="Times New Roman"/>
        </w:rPr>
        <w:t xml:space="preserve"> (Real, 2023). </w:t>
      </w:r>
      <w:r w:rsidR="00BE2541">
        <w:rPr>
          <w:rFonts w:ascii="Times New Roman" w:hAnsi="Times New Roman" w:cs="Times New Roman"/>
        </w:rPr>
        <w:t>This therapeutic model emphasises achieving a state of ‘psychological flexibility’</w:t>
      </w:r>
      <w:r w:rsidR="00B8160C">
        <w:rPr>
          <w:rFonts w:ascii="Times New Roman" w:hAnsi="Times New Roman" w:cs="Times New Roman"/>
        </w:rPr>
        <w:t xml:space="preserve">, </w:t>
      </w:r>
      <w:r w:rsidR="00BE2541">
        <w:rPr>
          <w:rFonts w:ascii="Times New Roman" w:hAnsi="Times New Roman" w:cs="Times New Roman"/>
        </w:rPr>
        <w:t xml:space="preserve">where individuals experiencing distressing thoughts can learn to accept them and move on, ultimately fostering a healthier and more adaptive mindset (Real, 2023). Amanda has endured a challenging few years and continues to cope with the lasting effects of a psychologically abusive relationship, while now living alone. </w:t>
      </w:r>
    </w:p>
    <w:p w14:paraId="2CA85F49" w14:textId="0FD70142" w:rsidR="000946DD" w:rsidRDefault="000946DD" w:rsidP="00684239">
      <w:pPr>
        <w:spacing w:line="480" w:lineRule="auto"/>
        <w:ind w:firstLine="720"/>
        <w:rPr>
          <w:rFonts w:ascii="Times New Roman" w:hAnsi="Times New Roman" w:cs="Times New Roman"/>
        </w:rPr>
      </w:pPr>
      <w:r>
        <w:rPr>
          <w:rFonts w:ascii="Times New Roman" w:hAnsi="Times New Roman" w:cs="Times New Roman"/>
        </w:rPr>
        <w:t>Another potentially suitable alternative for Amanda is Compassion-Focused Therapy</w:t>
      </w:r>
      <w:r w:rsidR="00EF4A8F">
        <w:rPr>
          <w:rFonts w:ascii="Times New Roman" w:hAnsi="Times New Roman" w:cs="Times New Roman"/>
        </w:rPr>
        <w:t xml:space="preserve"> (CFT)</w:t>
      </w:r>
      <w:r>
        <w:rPr>
          <w:rFonts w:ascii="Times New Roman" w:hAnsi="Times New Roman" w:cs="Times New Roman"/>
        </w:rPr>
        <w:t>, which employs a range of interventions to help individuals redirect self-blame, manage negative emotions, and cultivate self-compassion through mindfulness practices (</w:t>
      </w:r>
      <w:proofErr w:type="spellStart"/>
      <w:r w:rsidR="0068655D">
        <w:rPr>
          <w:rFonts w:ascii="Times New Roman" w:hAnsi="Times New Roman" w:cs="Times New Roman"/>
        </w:rPr>
        <w:t>Bratiotis</w:t>
      </w:r>
      <w:proofErr w:type="spellEnd"/>
      <w:r w:rsidR="0068655D">
        <w:rPr>
          <w:rFonts w:ascii="Times New Roman" w:hAnsi="Times New Roman" w:cs="Times New Roman"/>
        </w:rPr>
        <w:t xml:space="preserve"> et al., </w:t>
      </w:r>
      <w:r w:rsidR="00AA5527">
        <w:rPr>
          <w:rFonts w:ascii="Times New Roman" w:hAnsi="Times New Roman" w:cs="Times New Roman"/>
        </w:rPr>
        <w:t xml:space="preserve">2021). </w:t>
      </w:r>
      <w:r w:rsidR="00CD3DD1">
        <w:rPr>
          <w:rFonts w:ascii="Times New Roman" w:hAnsi="Times New Roman" w:cs="Times New Roman"/>
        </w:rPr>
        <w:t xml:space="preserve">Alternatively, </w:t>
      </w:r>
      <w:r w:rsidR="00EF4A8F">
        <w:rPr>
          <w:rFonts w:ascii="Times New Roman" w:hAnsi="Times New Roman" w:cs="Times New Roman"/>
        </w:rPr>
        <w:t>integrating CFT with CBT has demonstrated greater success than either approach alone (</w:t>
      </w:r>
      <w:proofErr w:type="spellStart"/>
      <w:r w:rsidR="00EF4A8F">
        <w:rPr>
          <w:rFonts w:ascii="Times New Roman" w:hAnsi="Times New Roman" w:cs="Times New Roman"/>
        </w:rPr>
        <w:t>Bratoitis</w:t>
      </w:r>
      <w:proofErr w:type="spellEnd"/>
      <w:r w:rsidR="008536F0">
        <w:rPr>
          <w:rFonts w:ascii="Times New Roman" w:hAnsi="Times New Roman" w:cs="Times New Roman"/>
        </w:rPr>
        <w:t xml:space="preserve"> </w:t>
      </w:r>
      <w:r w:rsidR="00EF4A8F">
        <w:rPr>
          <w:rFonts w:ascii="Times New Roman" w:hAnsi="Times New Roman" w:cs="Times New Roman"/>
        </w:rPr>
        <w:t>et al., 2021). Chou et al. (</w:t>
      </w:r>
      <w:r w:rsidR="00314532">
        <w:rPr>
          <w:rFonts w:ascii="Times New Roman" w:hAnsi="Times New Roman" w:cs="Times New Roman"/>
        </w:rPr>
        <w:t>2020</w:t>
      </w:r>
      <w:r w:rsidR="00EF4A8F">
        <w:rPr>
          <w:rFonts w:ascii="Times New Roman" w:hAnsi="Times New Roman" w:cs="Times New Roman"/>
        </w:rPr>
        <w:t>) found that individuals with hoarding disorder who had undergone CBT but remained symptomatic experienced improved recovery outcomes and higher acceptability following the addition of CFT</w:t>
      </w:r>
      <w:r w:rsidR="00314532">
        <w:rPr>
          <w:rFonts w:ascii="Times New Roman" w:hAnsi="Times New Roman" w:cs="Times New Roman"/>
        </w:rPr>
        <w:t xml:space="preserve">. </w:t>
      </w:r>
      <w:r w:rsidR="00E05518">
        <w:rPr>
          <w:rFonts w:ascii="Times New Roman" w:hAnsi="Times New Roman" w:cs="Times New Roman"/>
        </w:rPr>
        <w:t xml:space="preserve">Therefore, incorporating this approach into Amanda’s treatment plan, whether alongside CBT and medication or as a standalone intervention, should produce promising results and support her recovery. </w:t>
      </w:r>
    </w:p>
    <w:p w14:paraId="0CBF61C0" w14:textId="77777777" w:rsidR="00BE2541" w:rsidRDefault="00BE2541" w:rsidP="00684239">
      <w:pPr>
        <w:spacing w:line="480" w:lineRule="auto"/>
        <w:rPr>
          <w:rFonts w:ascii="Times New Roman" w:hAnsi="Times New Roman" w:cs="Times New Roman"/>
          <w:b/>
          <w:bCs/>
          <w:i/>
          <w:iCs/>
        </w:rPr>
      </w:pPr>
    </w:p>
    <w:p w14:paraId="4DA918FB" w14:textId="77777777" w:rsidR="00BE2541" w:rsidRPr="00F7063F" w:rsidRDefault="00BE2541" w:rsidP="00684239">
      <w:pPr>
        <w:spacing w:line="480" w:lineRule="auto"/>
        <w:rPr>
          <w:rFonts w:ascii="Times New Roman" w:hAnsi="Times New Roman" w:cs="Times New Roman"/>
          <w:b/>
          <w:bCs/>
          <w:i/>
          <w:iCs/>
        </w:rPr>
      </w:pPr>
    </w:p>
    <w:p w14:paraId="763367BB" w14:textId="77777777" w:rsidR="00E47B9C" w:rsidRDefault="00E47B9C" w:rsidP="00684239">
      <w:pPr>
        <w:spacing w:line="480" w:lineRule="auto"/>
        <w:rPr>
          <w:rFonts w:ascii="Times New Roman" w:hAnsi="Times New Roman" w:cs="Times New Roman"/>
          <w:b/>
          <w:bCs/>
          <w:i/>
          <w:iCs/>
        </w:rPr>
      </w:pPr>
    </w:p>
    <w:p w14:paraId="06362BBF" w14:textId="77777777" w:rsidR="005C0BA1" w:rsidRPr="00F7063F" w:rsidRDefault="005C0BA1" w:rsidP="00684239">
      <w:pPr>
        <w:spacing w:line="480" w:lineRule="auto"/>
        <w:rPr>
          <w:rFonts w:ascii="Times New Roman" w:hAnsi="Times New Roman" w:cs="Times New Roman"/>
          <w:b/>
          <w:bCs/>
          <w:i/>
          <w:iCs/>
        </w:rPr>
      </w:pPr>
    </w:p>
    <w:p w14:paraId="374EF56F" w14:textId="3E3A31AB" w:rsidR="004536CB" w:rsidRPr="004536CB" w:rsidRDefault="004C42EB" w:rsidP="00684239">
      <w:pPr>
        <w:spacing w:line="480" w:lineRule="auto"/>
        <w:rPr>
          <w:rFonts w:ascii="Times New Roman" w:hAnsi="Times New Roman" w:cs="Times New Roman"/>
          <w:u w:val="single"/>
        </w:rPr>
      </w:pPr>
      <w:r w:rsidRPr="004536CB">
        <w:rPr>
          <w:rFonts w:ascii="Times New Roman" w:hAnsi="Times New Roman" w:cs="Times New Roman"/>
          <w:u w:val="single"/>
        </w:rPr>
        <w:lastRenderedPageBreak/>
        <w:t>Reference</w:t>
      </w:r>
      <w:r w:rsidR="004536CB">
        <w:rPr>
          <w:rFonts w:ascii="Times New Roman" w:hAnsi="Times New Roman" w:cs="Times New Roman"/>
          <w:u w:val="single"/>
        </w:rPr>
        <w:t xml:space="preserve"> list</w:t>
      </w:r>
    </w:p>
    <w:p w14:paraId="62C9BF84"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 xml:space="preserve">Ayers, C.R., </w:t>
      </w:r>
      <w:proofErr w:type="spellStart"/>
      <w:r>
        <w:rPr>
          <w:rFonts w:ascii="Times New Roman" w:hAnsi="Times New Roman" w:cs="Times New Roman"/>
        </w:rPr>
        <w:t>Castriotta</w:t>
      </w:r>
      <w:proofErr w:type="spellEnd"/>
      <w:r>
        <w:rPr>
          <w:rFonts w:ascii="Times New Roman" w:hAnsi="Times New Roman" w:cs="Times New Roman"/>
        </w:rPr>
        <w:t>, N., Dozier, M.E., Espejo, E.P., &amp; Porter, B. (2014). Behavioural and experiential avoidance in patients with hoarding disorder.</w:t>
      </w:r>
      <w:r w:rsidRPr="00CE43B4">
        <w:rPr>
          <w:rFonts w:ascii="Times New Roman" w:hAnsi="Times New Roman" w:cs="Times New Roman"/>
          <w:i/>
          <w:iCs/>
        </w:rPr>
        <w:t xml:space="preserve"> Journal of Behaviour Therapy and Experimental Psychiatry, 45</w:t>
      </w:r>
      <w:r>
        <w:rPr>
          <w:rFonts w:ascii="Times New Roman" w:hAnsi="Times New Roman" w:cs="Times New Roman"/>
        </w:rPr>
        <w:t xml:space="preserve">(3), p.408-414. </w:t>
      </w:r>
      <w:hyperlink r:id="rId8" w:history="1">
        <w:r w:rsidRPr="00CE43B4">
          <w:rPr>
            <w:rStyle w:val="Hyperlink"/>
            <w:rFonts w:ascii="Times New Roman" w:hAnsi="Times New Roman" w:cs="Times New Roman"/>
          </w:rPr>
          <w:t>https://doi.org/10.1016/j.jbtep.2014.04.005</w:t>
        </w:r>
      </w:hyperlink>
    </w:p>
    <w:p w14:paraId="70C5199F" w14:textId="77777777" w:rsidR="00F23DA5" w:rsidRDefault="00F23DA5" w:rsidP="00684239">
      <w:pPr>
        <w:spacing w:line="480" w:lineRule="auto"/>
        <w:ind w:left="720" w:hanging="720"/>
        <w:rPr>
          <w:rFonts w:ascii="Times New Roman" w:hAnsi="Times New Roman" w:cs="Times New Roman"/>
        </w:rPr>
      </w:pPr>
      <w:proofErr w:type="spellStart"/>
      <w:r>
        <w:rPr>
          <w:rFonts w:ascii="Times New Roman" w:hAnsi="Times New Roman" w:cs="Times New Roman"/>
        </w:rPr>
        <w:t>Brakoulias</w:t>
      </w:r>
      <w:proofErr w:type="spellEnd"/>
      <w:r>
        <w:rPr>
          <w:rFonts w:ascii="Times New Roman" w:hAnsi="Times New Roman" w:cs="Times New Roman"/>
        </w:rPr>
        <w:t xml:space="preserve">, V., &amp; Milicevic, D. (2015). Assessment and treatment of hoarding disorder. </w:t>
      </w:r>
      <w:r w:rsidRPr="00E54B25">
        <w:rPr>
          <w:rFonts w:ascii="Times New Roman" w:hAnsi="Times New Roman" w:cs="Times New Roman"/>
          <w:i/>
          <w:iCs/>
        </w:rPr>
        <w:t>Australasian Psychiatry, 23</w:t>
      </w:r>
      <w:r>
        <w:rPr>
          <w:rFonts w:ascii="Times New Roman" w:hAnsi="Times New Roman" w:cs="Times New Roman"/>
        </w:rPr>
        <w:t xml:space="preserve">(4), p.358-350. </w:t>
      </w:r>
      <w:r w:rsidRPr="001E2F32">
        <w:rPr>
          <w:rFonts w:ascii="Times New Roman" w:hAnsi="Times New Roman" w:cs="Times New Roman"/>
        </w:rPr>
        <w:t>https://doi-</w:t>
      </w:r>
      <w:hyperlink r:id="rId9" w:history="1">
        <w:r w:rsidRPr="001E2F32">
          <w:rPr>
            <w:rStyle w:val="Hyperlink"/>
            <w:rFonts w:ascii="Times New Roman" w:hAnsi="Times New Roman" w:cs="Times New Roman"/>
          </w:rPr>
          <w:t>org.ezproxy.uwtsd.ac.uk/10.1177/1039856215587235</w:t>
        </w:r>
      </w:hyperlink>
    </w:p>
    <w:p w14:paraId="5474CD77" w14:textId="77777777" w:rsidR="00F23DA5" w:rsidRDefault="00F23DA5" w:rsidP="00684239">
      <w:pPr>
        <w:spacing w:line="480" w:lineRule="auto"/>
        <w:ind w:left="720" w:hanging="720"/>
        <w:rPr>
          <w:rFonts w:ascii="Times New Roman" w:hAnsi="Times New Roman" w:cs="Times New Roman"/>
        </w:rPr>
      </w:pPr>
      <w:proofErr w:type="spellStart"/>
      <w:r>
        <w:rPr>
          <w:rFonts w:ascii="Times New Roman" w:hAnsi="Times New Roman" w:cs="Times New Roman"/>
        </w:rPr>
        <w:t>Bratiotis</w:t>
      </w:r>
      <w:proofErr w:type="spellEnd"/>
      <w:r>
        <w:rPr>
          <w:rFonts w:ascii="Times New Roman" w:hAnsi="Times New Roman" w:cs="Times New Roman"/>
        </w:rPr>
        <w:t xml:space="preserve">, C., </w:t>
      </w:r>
      <w:proofErr w:type="spellStart"/>
      <w:r>
        <w:rPr>
          <w:rFonts w:ascii="Times New Roman" w:hAnsi="Times New Roman" w:cs="Times New Roman"/>
        </w:rPr>
        <w:t>Muroff</w:t>
      </w:r>
      <w:proofErr w:type="spellEnd"/>
      <w:r>
        <w:rPr>
          <w:rFonts w:ascii="Times New Roman" w:hAnsi="Times New Roman" w:cs="Times New Roman"/>
        </w:rPr>
        <w:t xml:space="preserve">, J., &amp; Lin, N. (2021). Hoarding disorder: Development in conceptualisation, intervention and evaluation. </w:t>
      </w:r>
      <w:r w:rsidRPr="004A5542">
        <w:rPr>
          <w:rFonts w:ascii="Times New Roman" w:hAnsi="Times New Roman" w:cs="Times New Roman"/>
          <w:i/>
          <w:iCs/>
        </w:rPr>
        <w:t>Focus, 19</w:t>
      </w:r>
      <w:r>
        <w:rPr>
          <w:rFonts w:ascii="Times New Roman" w:hAnsi="Times New Roman" w:cs="Times New Roman"/>
        </w:rPr>
        <w:t xml:space="preserve">(4), </w:t>
      </w:r>
      <w:hyperlink r:id="rId10" w:history="1">
        <w:r w:rsidRPr="00B8394B">
          <w:rPr>
            <w:rStyle w:val="Hyperlink"/>
            <w:rFonts w:ascii="Times New Roman" w:hAnsi="Times New Roman" w:cs="Times New Roman"/>
          </w:rPr>
          <w:t>https://doi.org/10.1176/appi.focus.20210016</w:t>
        </w:r>
      </w:hyperlink>
    </w:p>
    <w:p w14:paraId="1FFB2CDE"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 xml:space="preserve">Chasson, G.S., Carpenter, A., Ewing, J., Gibby, B., &amp; Lee, N. (2014). Empowering families to help a loved one with hoarding disorder: Pilot study of family-as-motivators training. </w:t>
      </w:r>
      <w:r w:rsidRPr="006D385B">
        <w:rPr>
          <w:rFonts w:ascii="Times New Roman" w:hAnsi="Times New Roman" w:cs="Times New Roman"/>
          <w:i/>
          <w:iCs/>
        </w:rPr>
        <w:t>Behaviour Research and Therapy, 63</w:t>
      </w:r>
      <w:r>
        <w:rPr>
          <w:rFonts w:ascii="Times New Roman" w:hAnsi="Times New Roman" w:cs="Times New Roman"/>
        </w:rPr>
        <w:t xml:space="preserve">, p.4-16. </w:t>
      </w:r>
      <w:hyperlink r:id="rId11" w:history="1">
        <w:r w:rsidRPr="006D385B">
          <w:rPr>
            <w:rStyle w:val="Hyperlink"/>
            <w:rFonts w:ascii="Times New Roman" w:hAnsi="Times New Roman" w:cs="Times New Roman"/>
          </w:rPr>
          <w:t>https://doi.org/10.1016/j.brat.2014.08.016</w:t>
        </w:r>
      </w:hyperlink>
    </w:p>
    <w:p w14:paraId="01F503F0" w14:textId="77777777" w:rsidR="00F23DA5" w:rsidRDefault="00F23DA5" w:rsidP="00684239">
      <w:pPr>
        <w:spacing w:line="480" w:lineRule="auto"/>
        <w:ind w:left="720" w:hanging="720"/>
        <w:rPr>
          <w:rStyle w:val="Hyperlink"/>
          <w:rFonts w:ascii="Times New Roman" w:hAnsi="Times New Roman" w:cs="Times New Roman"/>
        </w:rPr>
      </w:pPr>
      <w:r>
        <w:rPr>
          <w:rFonts w:ascii="Times New Roman" w:hAnsi="Times New Roman" w:cs="Times New Roman"/>
        </w:rPr>
        <w:t xml:space="preserve">Chou, C., </w:t>
      </w:r>
      <w:proofErr w:type="spellStart"/>
      <w:r>
        <w:rPr>
          <w:rFonts w:ascii="Times New Roman" w:hAnsi="Times New Roman" w:cs="Times New Roman"/>
        </w:rPr>
        <w:t>Tsoh</w:t>
      </w:r>
      <w:proofErr w:type="spellEnd"/>
      <w:r>
        <w:rPr>
          <w:rFonts w:ascii="Times New Roman" w:hAnsi="Times New Roman" w:cs="Times New Roman"/>
        </w:rPr>
        <w:t xml:space="preserve">, J.Y., Smith, L.C., Bain, L.D., </w:t>
      </w:r>
      <w:proofErr w:type="spellStart"/>
      <w:r>
        <w:rPr>
          <w:rFonts w:ascii="Times New Roman" w:hAnsi="Times New Roman" w:cs="Times New Roman"/>
        </w:rPr>
        <w:t>Botcheva</w:t>
      </w:r>
      <w:proofErr w:type="spellEnd"/>
      <w:r>
        <w:rPr>
          <w:rFonts w:ascii="Times New Roman" w:hAnsi="Times New Roman" w:cs="Times New Roman"/>
        </w:rPr>
        <w:t xml:space="preserve">, L., Chan, E., Chan, J., </w:t>
      </w:r>
      <w:proofErr w:type="spellStart"/>
      <w:r>
        <w:rPr>
          <w:rFonts w:ascii="Times New Roman" w:hAnsi="Times New Roman" w:cs="Times New Roman"/>
        </w:rPr>
        <w:t>Eckfield</w:t>
      </w:r>
      <w:proofErr w:type="spellEnd"/>
      <w:r>
        <w:rPr>
          <w:rFonts w:ascii="Times New Roman" w:hAnsi="Times New Roman" w:cs="Times New Roman"/>
        </w:rPr>
        <w:t xml:space="preserve">, M., Howell, G., </w:t>
      </w:r>
      <w:proofErr w:type="spellStart"/>
      <w:r>
        <w:rPr>
          <w:rFonts w:ascii="Times New Roman" w:hAnsi="Times New Roman" w:cs="Times New Roman"/>
        </w:rPr>
        <w:t>Komaiko</w:t>
      </w:r>
      <w:proofErr w:type="spellEnd"/>
      <w:r>
        <w:rPr>
          <w:rFonts w:ascii="Times New Roman" w:hAnsi="Times New Roman" w:cs="Times New Roman"/>
        </w:rPr>
        <w:t xml:space="preserve">, K., Plumadore, J., Salazar, M., Uhm, S.Y., Vega, E., Vigil, O., </w:t>
      </w:r>
      <w:proofErr w:type="spellStart"/>
      <w:r>
        <w:rPr>
          <w:rFonts w:ascii="Times New Roman" w:hAnsi="Times New Roman" w:cs="Times New Roman"/>
        </w:rPr>
        <w:t>Delucchi</w:t>
      </w:r>
      <w:proofErr w:type="spellEnd"/>
      <w:r>
        <w:rPr>
          <w:rFonts w:ascii="Times New Roman" w:hAnsi="Times New Roman" w:cs="Times New Roman"/>
        </w:rPr>
        <w:t xml:space="preserve">, K., &amp; Mathews, C.A. (2018). How is hoarding related to trauma? A detailed examination on different aspects of hoarding and age when hoarding started. </w:t>
      </w:r>
      <w:r w:rsidRPr="004536CB">
        <w:rPr>
          <w:rFonts w:ascii="Times New Roman" w:hAnsi="Times New Roman" w:cs="Times New Roman"/>
          <w:i/>
          <w:iCs/>
        </w:rPr>
        <w:t xml:space="preserve">Journal of Obsessive-Compulsive and Related Disorders, (16), </w:t>
      </w:r>
      <w:r>
        <w:rPr>
          <w:rFonts w:ascii="Times New Roman" w:hAnsi="Times New Roman" w:cs="Times New Roman"/>
        </w:rPr>
        <w:t xml:space="preserve">p.81-87. </w:t>
      </w:r>
      <w:hyperlink r:id="rId12" w:history="1">
        <w:r w:rsidRPr="004536CB">
          <w:rPr>
            <w:rStyle w:val="Hyperlink"/>
            <w:rFonts w:ascii="Times New Roman" w:hAnsi="Times New Roman" w:cs="Times New Roman"/>
          </w:rPr>
          <w:t>https://doi.org/10.1016/j.jocrd.2018.01.002</w:t>
        </w:r>
      </w:hyperlink>
    </w:p>
    <w:p w14:paraId="2FA4C603"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 xml:space="preserve">Chou, C.Y., </w:t>
      </w:r>
      <w:proofErr w:type="spellStart"/>
      <w:r>
        <w:rPr>
          <w:rFonts w:ascii="Times New Roman" w:hAnsi="Times New Roman" w:cs="Times New Roman"/>
        </w:rPr>
        <w:t>Tsoh</w:t>
      </w:r>
      <w:proofErr w:type="spellEnd"/>
      <w:r>
        <w:rPr>
          <w:rFonts w:ascii="Times New Roman" w:hAnsi="Times New Roman" w:cs="Times New Roman"/>
        </w:rPr>
        <w:t xml:space="preserve">, J.Y., Shumway, M., Smith, L.C., Chan, J., </w:t>
      </w:r>
      <w:proofErr w:type="spellStart"/>
      <w:r>
        <w:rPr>
          <w:rFonts w:ascii="Times New Roman" w:hAnsi="Times New Roman" w:cs="Times New Roman"/>
        </w:rPr>
        <w:t>Delucchi</w:t>
      </w:r>
      <w:proofErr w:type="spellEnd"/>
      <w:r>
        <w:rPr>
          <w:rFonts w:ascii="Times New Roman" w:hAnsi="Times New Roman" w:cs="Times New Roman"/>
        </w:rPr>
        <w:t xml:space="preserve">, K., </w:t>
      </w:r>
      <w:proofErr w:type="spellStart"/>
      <w:r>
        <w:rPr>
          <w:rFonts w:ascii="Times New Roman" w:hAnsi="Times New Roman" w:cs="Times New Roman"/>
        </w:rPr>
        <w:t>Tirch</w:t>
      </w:r>
      <w:proofErr w:type="spellEnd"/>
      <w:r>
        <w:rPr>
          <w:rFonts w:ascii="Times New Roman" w:hAnsi="Times New Roman" w:cs="Times New Roman"/>
        </w:rPr>
        <w:t xml:space="preserve">, D., Gilbert, P., &amp; Mathews, C.A. (2020). Treating hoarding disorder with compassion-focused therapy: A pilot study examining treatment feasibility, acceptability, and exploring </w:t>
      </w:r>
      <w:r>
        <w:rPr>
          <w:rFonts w:ascii="Times New Roman" w:hAnsi="Times New Roman" w:cs="Times New Roman"/>
        </w:rPr>
        <w:lastRenderedPageBreak/>
        <w:t>treatment effects.</w:t>
      </w:r>
      <w:r w:rsidRPr="004A5542">
        <w:rPr>
          <w:rFonts w:ascii="Times New Roman" w:hAnsi="Times New Roman" w:cs="Times New Roman"/>
          <w:i/>
          <w:iCs/>
        </w:rPr>
        <w:t xml:space="preserve"> British Journal of Clinical Psychology, 59</w:t>
      </w:r>
      <w:r>
        <w:rPr>
          <w:rFonts w:ascii="Times New Roman" w:hAnsi="Times New Roman" w:cs="Times New Roman"/>
        </w:rPr>
        <w:t xml:space="preserve">(1), p.1-21. </w:t>
      </w:r>
      <w:hyperlink r:id="rId13" w:history="1">
        <w:r w:rsidRPr="00B8394B">
          <w:rPr>
            <w:rStyle w:val="Hyperlink"/>
            <w:rFonts w:ascii="Times New Roman" w:hAnsi="Times New Roman" w:cs="Times New Roman"/>
          </w:rPr>
          <w:t>https://doi.org/10.1111/bjc.12228</w:t>
        </w:r>
      </w:hyperlink>
    </w:p>
    <w:p w14:paraId="5F4D20EE" w14:textId="77777777" w:rsidR="00F23DA5" w:rsidRDefault="00F23DA5" w:rsidP="00684239">
      <w:pPr>
        <w:spacing w:line="480" w:lineRule="auto"/>
        <w:ind w:left="720" w:hanging="720"/>
        <w:rPr>
          <w:rFonts w:ascii="Times New Roman" w:hAnsi="Times New Roman" w:cs="Times New Roman"/>
        </w:rPr>
      </w:pPr>
      <w:proofErr w:type="spellStart"/>
      <w:r>
        <w:rPr>
          <w:rStyle w:val="Hyperlink"/>
          <w:rFonts w:ascii="Times New Roman" w:hAnsi="Times New Roman" w:cs="Times New Roman"/>
          <w:color w:val="000000" w:themeColor="text1"/>
          <w:u w:val="none"/>
        </w:rPr>
        <w:t>Dokkedahl</w:t>
      </w:r>
      <w:proofErr w:type="spellEnd"/>
      <w:r>
        <w:rPr>
          <w:rStyle w:val="Hyperlink"/>
          <w:rFonts w:ascii="Times New Roman" w:hAnsi="Times New Roman" w:cs="Times New Roman"/>
          <w:color w:val="000000" w:themeColor="text1"/>
          <w:u w:val="none"/>
        </w:rPr>
        <w:t>, S.</w:t>
      </w:r>
      <w:r>
        <w:rPr>
          <w:rFonts w:ascii="Times New Roman" w:hAnsi="Times New Roman" w:cs="Times New Roman"/>
        </w:rPr>
        <w:t xml:space="preserve">B., Kirubakaran, R., Bech-Hansen, D., Kristensen, T.R., &amp; </w:t>
      </w:r>
      <w:proofErr w:type="spellStart"/>
      <w:r>
        <w:rPr>
          <w:rFonts w:ascii="Times New Roman" w:hAnsi="Times New Roman" w:cs="Times New Roman"/>
        </w:rPr>
        <w:t>Elklit</w:t>
      </w:r>
      <w:proofErr w:type="spellEnd"/>
      <w:r>
        <w:rPr>
          <w:rFonts w:ascii="Times New Roman" w:hAnsi="Times New Roman" w:cs="Times New Roman"/>
        </w:rPr>
        <w:t>, A. (2022). Th</w:t>
      </w:r>
    </w:p>
    <w:p w14:paraId="2CF53203"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 xml:space="preserve">e psychological subtype of intimate partner violence and its effect on mental health: a systematic review with meta-analyses. </w:t>
      </w:r>
      <w:r w:rsidRPr="00A048EE">
        <w:rPr>
          <w:rFonts w:ascii="Times New Roman" w:hAnsi="Times New Roman" w:cs="Times New Roman"/>
          <w:i/>
          <w:iCs/>
        </w:rPr>
        <w:t>Systematic Reviews, 11.</w:t>
      </w:r>
      <w:r>
        <w:rPr>
          <w:rFonts w:ascii="Times New Roman" w:hAnsi="Times New Roman" w:cs="Times New Roman"/>
        </w:rPr>
        <w:t xml:space="preserve">163. </w:t>
      </w:r>
      <w:hyperlink r:id="rId14" w:history="1">
        <w:r w:rsidRPr="00B8394B">
          <w:rPr>
            <w:rStyle w:val="Hyperlink"/>
            <w:rFonts w:ascii="Times New Roman" w:hAnsi="Times New Roman" w:cs="Times New Roman"/>
          </w:rPr>
          <w:t>https://doi.org/10.1186/s13643-022-02025-z</w:t>
        </w:r>
      </w:hyperlink>
    </w:p>
    <w:p w14:paraId="558C77FA"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 xml:space="preserve">Estefan, L.F., Coulter, M.L., &amp; VandeWeerd, C. (2016). Depression in women who have left violent relationships: The unique impact of frequent emotional abuse. </w:t>
      </w:r>
      <w:r w:rsidRPr="003C13B9">
        <w:rPr>
          <w:rFonts w:ascii="Times New Roman" w:hAnsi="Times New Roman" w:cs="Times New Roman"/>
          <w:i/>
          <w:iCs/>
        </w:rPr>
        <w:t>Violence Against Women, 22(</w:t>
      </w:r>
      <w:r>
        <w:rPr>
          <w:rFonts w:ascii="Times New Roman" w:hAnsi="Times New Roman" w:cs="Times New Roman"/>
        </w:rPr>
        <w:t xml:space="preserve">11), p.1397-1413. </w:t>
      </w:r>
      <w:hyperlink r:id="rId15" w:history="1">
        <w:r w:rsidRPr="00435312">
          <w:rPr>
            <w:rStyle w:val="Hyperlink"/>
            <w:rFonts w:ascii="Times New Roman" w:hAnsi="Times New Roman" w:cs="Times New Roman"/>
          </w:rPr>
          <w:t>https://doi.org/10.1177/1077801215624792</w:t>
        </w:r>
      </w:hyperlink>
    </w:p>
    <w:p w14:paraId="08E39853"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Frost, R.O., &amp; Hartl, T.L. (1996). A cognitive-behavioural model of compulsive hoarding. Behaviour Research and Therapy, 34(4), p.341-350.</w:t>
      </w:r>
      <w:hyperlink r:id="rId16" w:history="1">
        <w:r w:rsidRPr="002E47BC">
          <w:rPr>
            <w:rStyle w:val="Hyperlink"/>
            <w:rFonts w:ascii="Times New Roman" w:hAnsi="Times New Roman" w:cs="Times New Roman"/>
          </w:rPr>
          <w:t xml:space="preserve"> https://doi.org/10.1016/0005-7967(95)00071-2</w:t>
        </w:r>
      </w:hyperlink>
    </w:p>
    <w:p w14:paraId="1E576E36"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 xml:space="preserve">Frost, R.O., </w:t>
      </w:r>
      <w:proofErr w:type="spellStart"/>
      <w:r>
        <w:rPr>
          <w:rFonts w:ascii="Times New Roman" w:hAnsi="Times New Roman" w:cs="Times New Roman"/>
        </w:rPr>
        <w:t>Steketee</w:t>
      </w:r>
      <w:proofErr w:type="spellEnd"/>
      <w:r>
        <w:rPr>
          <w:rFonts w:ascii="Times New Roman" w:hAnsi="Times New Roman" w:cs="Times New Roman"/>
        </w:rPr>
        <w:t xml:space="preserve">, G., &amp; Tolin, D.F. (2011). Comorbidity in hoarding disorder. </w:t>
      </w:r>
      <w:r w:rsidRPr="006E3FE7">
        <w:rPr>
          <w:rFonts w:ascii="Times New Roman" w:hAnsi="Times New Roman" w:cs="Times New Roman"/>
          <w:i/>
          <w:iCs/>
        </w:rPr>
        <w:t>Depression and Anxiety, 28</w:t>
      </w:r>
      <w:r>
        <w:rPr>
          <w:rFonts w:ascii="Times New Roman" w:hAnsi="Times New Roman" w:cs="Times New Roman"/>
        </w:rPr>
        <w:t xml:space="preserve">(10), p.876-884. </w:t>
      </w:r>
      <w:hyperlink r:id="rId17" w:history="1">
        <w:r w:rsidRPr="006E3FE7">
          <w:rPr>
            <w:rStyle w:val="Hyperlink"/>
            <w:rFonts w:ascii="Times New Roman" w:hAnsi="Times New Roman" w:cs="Times New Roman"/>
          </w:rPr>
          <w:t>https://doi.org/10.1002/da.20861</w:t>
        </w:r>
      </w:hyperlink>
    </w:p>
    <w:p w14:paraId="1B2BE117" w14:textId="77777777" w:rsidR="00F23DA5" w:rsidRDefault="00F23DA5" w:rsidP="00684239">
      <w:pPr>
        <w:spacing w:line="480" w:lineRule="auto"/>
        <w:ind w:left="720" w:hanging="720"/>
        <w:rPr>
          <w:rFonts w:ascii="Times New Roman" w:hAnsi="Times New Roman" w:cs="Times New Roman"/>
          <w:color w:val="000000" w:themeColor="text1"/>
        </w:rPr>
      </w:pPr>
      <w:r w:rsidRPr="00E42EE1">
        <w:rPr>
          <w:rStyle w:val="Hyperlink"/>
          <w:rFonts w:ascii="Times New Roman" w:hAnsi="Times New Roman" w:cs="Times New Roman"/>
          <w:color w:val="000000" w:themeColor="text1"/>
          <w:u w:val="none"/>
        </w:rPr>
        <w:t>Golding, J.M. (1999). Intimate partner violence as a risk factor for mental disorders: A meta-analysis</w:t>
      </w:r>
      <w:r>
        <w:rPr>
          <w:rStyle w:val="Hyperlink"/>
          <w:rFonts w:ascii="Times New Roman" w:hAnsi="Times New Roman" w:cs="Times New Roman"/>
          <w:color w:val="000000" w:themeColor="text1"/>
          <w:u w:val="none"/>
        </w:rPr>
        <w:t xml:space="preserve">. </w:t>
      </w:r>
      <w:r w:rsidRPr="00827E63">
        <w:rPr>
          <w:rStyle w:val="Hyperlink"/>
          <w:rFonts w:ascii="Times New Roman" w:hAnsi="Times New Roman" w:cs="Times New Roman"/>
          <w:i/>
          <w:iCs/>
          <w:color w:val="000000" w:themeColor="text1"/>
          <w:u w:val="none"/>
        </w:rPr>
        <w:t>Journal of Family Violence, 14,</w:t>
      </w:r>
      <w:r>
        <w:rPr>
          <w:rStyle w:val="Hyperlink"/>
          <w:rFonts w:ascii="Times New Roman" w:hAnsi="Times New Roman" w:cs="Times New Roman"/>
          <w:color w:val="000000" w:themeColor="text1"/>
          <w:u w:val="none"/>
        </w:rPr>
        <w:t xml:space="preserve"> p.99-132. </w:t>
      </w:r>
      <w:hyperlink r:id="rId18" w:history="1">
        <w:r w:rsidRPr="00827E63">
          <w:rPr>
            <w:rStyle w:val="Hyperlink"/>
            <w:rFonts w:ascii="Times New Roman" w:hAnsi="Times New Roman" w:cs="Times New Roman"/>
          </w:rPr>
          <w:t>https://doi.org/10.1023/A:1022079418229</w:t>
        </w:r>
      </w:hyperlink>
    </w:p>
    <w:p w14:paraId="7D66F02A" w14:textId="77777777" w:rsidR="00F23DA5" w:rsidRDefault="00F23DA5" w:rsidP="00684239">
      <w:pPr>
        <w:spacing w:line="480" w:lineRule="auto"/>
        <w:ind w:left="720" w:hanging="720"/>
        <w:rPr>
          <w:rStyle w:val="Hyperlink"/>
          <w:rFonts w:ascii="Times New Roman" w:hAnsi="Times New Roman" w:cs="Times New Roman"/>
        </w:rPr>
      </w:pPr>
      <w:r>
        <w:rPr>
          <w:rFonts w:ascii="Times New Roman" w:hAnsi="Times New Roman" w:cs="Times New Roman"/>
        </w:rPr>
        <w:t xml:space="preserve">Ioannou, M., </w:t>
      </w:r>
      <w:proofErr w:type="spellStart"/>
      <w:r>
        <w:rPr>
          <w:rFonts w:ascii="Times New Roman" w:hAnsi="Times New Roman" w:cs="Times New Roman"/>
        </w:rPr>
        <w:t>Kassianos</w:t>
      </w:r>
      <w:proofErr w:type="spellEnd"/>
      <w:r>
        <w:rPr>
          <w:rFonts w:ascii="Times New Roman" w:hAnsi="Times New Roman" w:cs="Times New Roman"/>
        </w:rPr>
        <w:t xml:space="preserve">, A.P., &amp; </w:t>
      </w:r>
      <w:proofErr w:type="spellStart"/>
      <w:r>
        <w:rPr>
          <w:rFonts w:ascii="Times New Roman" w:hAnsi="Times New Roman" w:cs="Times New Roman"/>
        </w:rPr>
        <w:t>Symeou</w:t>
      </w:r>
      <w:proofErr w:type="spellEnd"/>
      <w:r>
        <w:rPr>
          <w:rFonts w:ascii="Times New Roman" w:hAnsi="Times New Roman" w:cs="Times New Roman"/>
        </w:rPr>
        <w:t xml:space="preserve">, M. (2018). Coping with depressive symptoms in young adults: Perceived social support protects against depressive symptoms only under moderate levels of stress. Frontiers in Psychology, 9. </w:t>
      </w:r>
      <w:hyperlink r:id="rId19" w:history="1">
        <w:r w:rsidRPr="00DB5631">
          <w:rPr>
            <w:rStyle w:val="Hyperlink"/>
            <w:rFonts w:ascii="Times New Roman" w:hAnsi="Times New Roman" w:cs="Times New Roman"/>
          </w:rPr>
          <w:t>https://doi.org/10.3389/fpsyg.2018.02780</w:t>
        </w:r>
      </w:hyperlink>
    </w:p>
    <w:p w14:paraId="71188007" w14:textId="77777777" w:rsidR="00F23DA5" w:rsidRDefault="00F23DA5" w:rsidP="00684239">
      <w:pPr>
        <w:spacing w:line="480" w:lineRule="auto"/>
        <w:ind w:left="720" w:hanging="720"/>
        <w:rPr>
          <w:rFonts w:ascii="Times New Roman" w:hAnsi="Times New Roman" w:cs="Times New Roman"/>
        </w:rPr>
      </w:pPr>
      <w:proofErr w:type="spellStart"/>
      <w:r>
        <w:rPr>
          <w:rFonts w:ascii="Times New Roman" w:hAnsi="Times New Roman" w:cs="Times New Roman"/>
        </w:rPr>
        <w:lastRenderedPageBreak/>
        <w:t>Kancherla</w:t>
      </w:r>
      <w:proofErr w:type="spellEnd"/>
      <w:r>
        <w:rPr>
          <w:rFonts w:ascii="Times New Roman" w:hAnsi="Times New Roman" w:cs="Times New Roman"/>
        </w:rPr>
        <w:t xml:space="preserve">, N., </w:t>
      </w:r>
      <w:proofErr w:type="spellStart"/>
      <w:r>
        <w:rPr>
          <w:rFonts w:ascii="Times New Roman" w:hAnsi="Times New Roman" w:cs="Times New Roman"/>
        </w:rPr>
        <w:t>Garlapati</w:t>
      </w:r>
      <w:proofErr w:type="spellEnd"/>
      <w:r>
        <w:rPr>
          <w:rFonts w:ascii="Times New Roman" w:hAnsi="Times New Roman" w:cs="Times New Roman"/>
        </w:rPr>
        <w:t xml:space="preserve">, S., </w:t>
      </w:r>
      <w:proofErr w:type="spellStart"/>
      <w:r>
        <w:rPr>
          <w:rFonts w:ascii="Times New Roman" w:hAnsi="Times New Roman" w:cs="Times New Roman"/>
        </w:rPr>
        <w:t>Sowkhya</w:t>
      </w:r>
      <w:proofErr w:type="spellEnd"/>
      <w:r>
        <w:rPr>
          <w:rFonts w:ascii="Times New Roman" w:hAnsi="Times New Roman" w:cs="Times New Roman"/>
        </w:rPr>
        <w:t xml:space="preserve">, P., </w:t>
      </w:r>
      <w:proofErr w:type="spellStart"/>
      <w:r>
        <w:rPr>
          <w:rFonts w:ascii="Times New Roman" w:hAnsi="Times New Roman" w:cs="Times New Roman"/>
        </w:rPr>
        <w:t>Yegateela</w:t>
      </w:r>
      <w:proofErr w:type="spellEnd"/>
      <w:r>
        <w:rPr>
          <w:rFonts w:ascii="Times New Roman" w:hAnsi="Times New Roman" w:cs="Times New Roman"/>
        </w:rPr>
        <w:t xml:space="preserve">, T., &amp; McCrary, A. (2022). A case of coexisting depression and hoarding disorder. </w:t>
      </w:r>
      <w:proofErr w:type="spellStart"/>
      <w:r w:rsidRPr="00314A91">
        <w:rPr>
          <w:rFonts w:ascii="Times New Roman" w:hAnsi="Times New Roman" w:cs="Times New Roman"/>
          <w:i/>
          <w:iCs/>
        </w:rPr>
        <w:t>Cureus</w:t>
      </w:r>
      <w:proofErr w:type="spellEnd"/>
      <w:r w:rsidRPr="00314A91">
        <w:rPr>
          <w:rFonts w:ascii="Times New Roman" w:hAnsi="Times New Roman" w:cs="Times New Roman"/>
          <w:i/>
          <w:iCs/>
        </w:rPr>
        <w:t>, 14</w:t>
      </w:r>
      <w:r>
        <w:rPr>
          <w:rFonts w:ascii="Times New Roman" w:hAnsi="Times New Roman" w:cs="Times New Roman"/>
        </w:rPr>
        <w:t xml:space="preserve">(6). </w:t>
      </w:r>
      <w:hyperlink r:id="rId20" w:history="1">
        <w:r w:rsidRPr="00314A91">
          <w:rPr>
            <w:rStyle w:val="Hyperlink"/>
            <w:rFonts w:ascii="Times New Roman" w:hAnsi="Times New Roman" w:cs="Times New Roman"/>
          </w:rPr>
          <w:t>https://doi.org/10.7759/cureus.25645</w:t>
        </w:r>
      </w:hyperlink>
    </w:p>
    <w:p w14:paraId="53F487A6" w14:textId="77777777" w:rsidR="00F23DA5" w:rsidRDefault="00F23DA5" w:rsidP="00684239">
      <w:pPr>
        <w:spacing w:line="480" w:lineRule="auto"/>
        <w:ind w:left="720" w:hanging="720"/>
        <w:rPr>
          <w:rFonts w:ascii="Times New Roman" w:hAnsi="Times New Roman" w:cs="Times New Roman"/>
        </w:rPr>
      </w:pPr>
      <w:proofErr w:type="spellStart"/>
      <w:r>
        <w:rPr>
          <w:rFonts w:ascii="Times New Roman" w:hAnsi="Times New Roman" w:cs="Times New Roman"/>
        </w:rPr>
        <w:t>Karakurt</w:t>
      </w:r>
      <w:proofErr w:type="spellEnd"/>
      <w:r>
        <w:rPr>
          <w:rFonts w:ascii="Times New Roman" w:hAnsi="Times New Roman" w:cs="Times New Roman"/>
        </w:rPr>
        <w:t xml:space="preserve">, G., &amp; Silver, K.E. (2013). Emotional abuse in intimate relationships: The role of gender and age. </w:t>
      </w:r>
      <w:r w:rsidRPr="00A2342B">
        <w:rPr>
          <w:rFonts w:ascii="Times New Roman" w:hAnsi="Times New Roman" w:cs="Times New Roman"/>
          <w:i/>
          <w:iCs/>
        </w:rPr>
        <w:t>Violence and Victims, 28</w:t>
      </w:r>
      <w:r>
        <w:rPr>
          <w:rFonts w:ascii="Times New Roman" w:hAnsi="Times New Roman" w:cs="Times New Roman"/>
        </w:rPr>
        <w:t xml:space="preserve">(5), p.804- 821. </w:t>
      </w:r>
      <w:hyperlink r:id="rId21" w:history="1">
        <w:r w:rsidRPr="00A2342B">
          <w:rPr>
            <w:rStyle w:val="Hyperlink"/>
            <w:rFonts w:ascii="Times New Roman" w:hAnsi="Times New Roman" w:cs="Times New Roman"/>
          </w:rPr>
          <w:t>https://doi.org/10.1891/0886-6708.vv-d-12-00041</w:t>
        </w:r>
      </w:hyperlink>
    </w:p>
    <w:p w14:paraId="6704D5ED"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 xml:space="preserve">Kessler, R.C., Berglund, P., Demler, O., Jin, R., Koretz, D., </w:t>
      </w:r>
      <w:proofErr w:type="spellStart"/>
      <w:r>
        <w:rPr>
          <w:rFonts w:ascii="Times New Roman" w:hAnsi="Times New Roman" w:cs="Times New Roman"/>
        </w:rPr>
        <w:t>Merikangas</w:t>
      </w:r>
      <w:proofErr w:type="spellEnd"/>
      <w:r>
        <w:rPr>
          <w:rFonts w:ascii="Times New Roman" w:hAnsi="Times New Roman" w:cs="Times New Roman"/>
        </w:rPr>
        <w:t xml:space="preserve">, K.R., Rush, A.J., Walters, E.E., &amp; Wang, P.S. (2003). The epidemiology of major depressive disorder: Results from the National Comorbidity Survey Replication. </w:t>
      </w:r>
      <w:r w:rsidRPr="000720D2">
        <w:rPr>
          <w:rFonts w:ascii="Times New Roman" w:hAnsi="Times New Roman" w:cs="Times New Roman"/>
          <w:i/>
          <w:iCs/>
        </w:rPr>
        <w:t>Journal of American Medical Association, 289</w:t>
      </w:r>
      <w:r>
        <w:rPr>
          <w:rFonts w:ascii="Times New Roman" w:hAnsi="Times New Roman" w:cs="Times New Roman"/>
        </w:rPr>
        <w:t xml:space="preserve">, p.3095-3105. </w:t>
      </w:r>
      <w:hyperlink r:id="rId22" w:history="1">
        <w:r w:rsidRPr="000720D2">
          <w:rPr>
            <w:rStyle w:val="Hyperlink"/>
            <w:rFonts w:ascii="Times New Roman" w:hAnsi="Times New Roman" w:cs="Times New Roman"/>
          </w:rPr>
          <w:t>https://doi.org/10.1001/jama.289.23.3095</w:t>
        </w:r>
      </w:hyperlink>
    </w:p>
    <w:p w14:paraId="3F8FD125" w14:textId="77777777" w:rsidR="00F23DA5" w:rsidRPr="00BE151D" w:rsidRDefault="00F23DA5" w:rsidP="00684239">
      <w:pPr>
        <w:spacing w:line="480" w:lineRule="auto"/>
        <w:ind w:left="720" w:hanging="720"/>
        <w:rPr>
          <w:rFonts w:ascii="Times New Roman" w:hAnsi="Times New Roman" w:cs="Times New Roman"/>
          <w:color w:val="467886" w:themeColor="hyperlink"/>
          <w:u w:val="single"/>
        </w:rPr>
      </w:pPr>
      <w:r>
        <w:rPr>
          <w:rFonts w:ascii="Times New Roman" w:hAnsi="Times New Roman" w:cs="Times New Roman"/>
        </w:rPr>
        <w:t xml:space="preserve">Kyrios, M., Mogan, C., Moulding, R., Frost, R.O., Yap, K., &amp; Fassnacht, D.B. (2017). The cognitive-behavioural model of hoarding disorder: Evidence from clinical and non-clinical cohorts. </w:t>
      </w:r>
      <w:r w:rsidRPr="00EF1BBF">
        <w:rPr>
          <w:rFonts w:ascii="Times New Roman" w:hAnsi="Times New Roman" w:cs="Times New Roman"/>
          <w:i/>
          <w:iCs/>
        </w:rPr>
        <w:t>Clinical Psychology and Psychotherapy, 25</w:t>
      </w:r>
      <w:r>
        <w:rPr>
          <w:rFonts w:ascii="Times New Roman" w:hAnsi="Times New Roman" w:cs="Times New Roman"/>
        </w:rPr>
        <w:t xml:space="preserve">(2), p.311-321. </w:t>
      </w:r>
      <w:hyperlink r:id="rId23" w:history="1">
        <w:r w:rsidRPr="00397D93">
          <w:rPr>
            <w:rStyle w:val="Hyperlink"/>
            <w:rFonts w:ascii="Times New Roman" w:hAnsi="Times New Roman" w:cs="Times New Roman"/>
          </w:rPr>
          <w:t>https://doi.org/10.1002/cpp.2164</w:t>
        </w:r>
      </w:hyperlink>
    </w:p>
    <w:p w14:paraId="0B574F70" w14:textId="77777777" w:rsidR="00F23DA5" w:rsidRDefault="00F23DA5" w:rsidP="00684239">
      <w:pPr>
        <w:spacing w:line="480" w:lineRule="auto"/>
        <w:ind w:left="720" w:hanging="720"/>
        <w:rPr>
          <w:rFonts w:ascii="Times New Roman" w:hAnsi="Times New Roman" w:cs="Times New Roman"/>
        </w:rPr>
      </w:pPr>
      <w:proofErr w:type="spellStart"/>
      <w:r>
        <w:rPr>
          <w:rFonts w:ascii="Times New Roman" w:hAnsi="Times New Roman" w:cs="Times New Roman"/>
        </w:rPr>
        <w:t>Muroff</w:t>
      </w:r>
      <w:proofErr w:type="spellEnd"/>
      <w:r>
        <w:rPr>
          <w:rFonts w:ascii="Times New Roman" w:hAnsi="Times New Roman" w:cs="Times New Roman"/>
        </w:rPr>
        <w:t xml:space="preserve">, J., </w:t>
      </w:r>
      <w:proofErr w:type="spellStart"/>
      <w:r>
        <w:rPr>
          <w:rFonts w:ascii="Times New Roman" w:hAnsi="Times New Roman" w:cs="Times New Roman"/>
        </w:rPr>
        <w:t>Bratiotis</w:t>
      </w:r>
      <w:proofErr w:type="spellEnd"/>
      <w:r>
        <w:rPr>
          <w:rFonts w:ascii="Times New Roman" w:hAnsi="Times New Roman" w:cs="Times New Roman"/>
        </w:rPr>
        <w:t xml:space="preserve">, C., &amp; </w:t>
      </w:r>
      <w:proofErr w:type="spellStart"/>
      <w:r>
        <w:rPr>
          <w:rFonts w:ascii="Times New Roman" w:hAnsi="Times New Roman" w:cs="Times New Roman"/>
        </w:rPr>
        <w:t>Steketee</w:t>
      </w:r>
      <w:proofErr w:type="spellEnd"/>
      <w:r>
        <w:rPr>
          <w:rFonts w:ascii="Times New Roman" w:hAnsi="Times New Roman" w:cs="Times New Roman"/>
        </w:rPr>
        <w:t xml:space="preserve">, G. (2010). Treatment for hoarding behaviours: A review of the evidence. </w:t>
      </w:r>
      <w:r w:rsidRPr="00655207">
        <w:rPr>
          <w:rFonts w:ascii="Times New Roman" w:hAnsi="Times New Roman" w:cs="Times New Roman"/>
          <w:i/>
          <w:iCs/>
        </w:rPr>
        <w:t>Clinical Social Work Journal, 39</w:t>
      </w:r>
      <w:r>
        <w:rPr>
          <w:rFonts w:ascii="Times New Roman" w:hAnsi="Times New Roman" w:cs="Times New Roman"/>
        </w:rPr>
        <w:t xml:space="preserve">, p.406-423. </w:t>
      </w:r>
      <w:hyperlink r:id="rId24" w:history="1">
        <w:r w:rsidRPr="00655207">
          <w:rPr>
            <w:rStyle w:val="Hyperlink"/>
            <w:rFonts w:ascii="Times New Roman" w:hAnsi="Times New Roman" w:cs="Times New Roman"/>
          </w:rPr>
          <w:t>https://doi.org/10.1007/s10615-010-0311-4</w:t>
        </w:r>
      </w:hyperlink>
    </w:p>
    <w:p w14:paraId="2F8F2ABE"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 xml:space="preserve">Nakao, T., &amp; Kanba, S. (2019). Pathophysiology and treatment of hoarding disorder. </w:t>
      </w:r>
      <w:r w:rsidRPr="00BE151D">
        <w:rPr>
          <w:rFonts w:ascii="Times New Roman" w:hAnsi="Times New Roman" w:cs="Times New Roman"/>
          <w:i/>
          <w:iCs/>
        </w:rPr>
        <w:t>Psychiatry and Clinical Neurosciences, 73</w:t>
      </w:r>
      <w:r>
        <w:rPr>
          <w:rFonts w:ascii="Times New Roman" w:hAnsi="Times New Roman" w:cs="Times New Roman"/>
        </w:rPr>
        <w:t xml:space="preserve">(7), p.370-375. </w:t>
      </w:r>
      <w:hyperlink r:id="rId25" w:history="1">
        <w:r w:rsidRPr="00BE151D">
          <w:rPr>
            <w:rStyle w:val="Hyperlink"/>
            <w:rFonts w:ascii="Times New Roman" w:hAnsi="Times New Roman" w:cs="Times New Roman"/>
          </w:rPr>
          <w:t>https://doi.org/10.1111/pcn.12853</w:t>
        </w:r>
      </w:hyperlink>
    </w:p>
    <w:p w14:paraId="22679790"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Real, J. (2023). Exploring interventions to treat hoarding disorder: A systematic literature review.</w:t>
      </w:r>
      <w:r w:rsidRPr="00CE43B4">
        <w:rPr>
          <w:rFonts w:ascii="Times New Roman" w:hAnsi="Times New Roman" w:cs="Times New Roman"/>
          <w:i/>
          <w:iCs/>
        </w:rPr>
        <w:t xml:space="preserve"> California State University, Northridge. </w:t>
      </w:r>
      <w:hyperlink r:id="rId26" w:history="1">
        <w:r w:rsidRPr="00733728">
          <w:rPr>
            <w:rStyle w:val="Hyperlink"/>
            <w:rFonts w:ascii="Times New Roman" w:hAnsi="Times New Roman" w:cs="Times New Roman"/>
          </w:rPr>
          <w:t>https://scholarworks.calstate.edu/downloads/nc580t930</w:t>
        </w:r>
      </w:hyperlink>
    </w:p>
    <w:p w14:paraId="7B2E2F4C" w14:textId="77777777" w:rsidR="00F23DA5" w:rsidRDefault="00F23DA5" w:rsidP="00684239">
      <w:pPr>
        <w:spacing w:line="480" w:lineRule="auto"/>
        <w:ind w:left="720" w:hanging="720"/>
        <w:rPr>
          <w:rStyle w:val="Hyperlink"/>
          <w:rFonts w:ascii="Times New Roman" w:hAnsi="Times New Roman" w:cs="Times New Roman"/>
        </w:rPr>
      </w:pPr>
      <w:r>
        <w:rPr>
          <w:rFonts w:ascii="Times New Roman" w:hAnsi="Times New Roman" w:cs="Times New Roman"/>
        </w:rPr>
        <w:lastRenderedPageBreak/>
        <w:t xml:space="preserve">Romito, P., Turan, J.M., &amp; Marchi, M.D. (2005). The impact of current and past interpersonal violence on women’s mental health. </w:t>
      </w:r>
      <w:r w:rsidRPr="003C13B9">
        <w:rPr>
          <w:rFonts w:ascii="Times New Roman" w:hAnsi="Times New Roman" w:cs="Times New Roman"/>
          <w:i/>
          <w:iCs/>
        </w:rPr>
        <w:t>Social Science &amp; Medicine, 60</w:t>
      </w:r>
      <w:r>
        <w:rPr>
          <w:rFonts w:ascii="Times New Roman" w:hAnsi="Times New Roman" w:cs="Times New Roman"/>
        </w:rPr>
        <w:t xml:space="preserve">(8), p.1717-1727. </w:t>
      </w:r>
      <w:hyperlink r:id="rId27" w:history="1">
        <w:r w:rsidRPr="003C13B9">
          <w:rPr>
            <w:rStyle w:val="Hyperlink"/>
            <w:rFonts w:ascii="Times New Roman" w:hAnsi="Times New Roman" w:cs="Times New Roman"/>
          </w:rPr>
          <w:t>https://doi.org/10.1016/j.socscimed.2004.08.026</w:t>
        </w:r>
      </w:hyperlink>
    </w:p>
    <w:p w14:paraId="35D97B75"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 xml:space="preserve">Saxena, S., &amp; Summer, J. (2015). Venlafaxine extended-release treatment of hoarding disorder. </w:t>
      </w:r>
      <w:r w:rsidRPr="00F56088">
        <w:rPr>
          <w:rFonts w:ascii="Times New Roman" w:hAnsi="Times New Roman" w:cs="Times New Roman"/>
          <w:i/>
          <w:iCs/>
        </w:rPr>
        <w:t>International Clinical Psychopharmacology, 29</w:t>
      </w:r>
      <w:r>
        <w:rPr>
          <w:rFonts w:ascii="Times New Roman" w:hAnsi="Times New Roman" w:cs="Times New Roman"/>
        </w:rPr>
        <w:t xml:space="preserve">(5), p.266-273. </w:t>
      </w:r>
      <w:hyperlink r:id="rId28" w:history="1">
        <w:r w:rsidRPr="00B8394B">
          <w:rPr>
            <w:rStyle w:val="Hyperlink"/>
            <w:rFonts w:ascii="Times New Roman" w:hAnsi="Times New Roman" w:cs="Times New Roman"/>
          </w:rPr>
          <w:t>https://doi.org/10.1097/YIC.0000000000000036</w:t>
        </w:r>
      </w:hyperlink>
    </w:p>
    <w:p w14:paraId="7362134A" w14:textId="77777777" w:rsidR="00F23DA5" w:rsidRDefault="00F23DA5" w:rsidP="00684239">
      <w:pPr>
        <w:spacing w:line="480" w:lineRule="auto"/>
        <w:ind w:left="720" w:hanging="720"/>
        <w:rPr>
          <w:rFonts w:ascii="Times New Roman" w:hAnsi="Times New Roman" w:cs="Times New Roman"/>
        </w:rPr>
      </w:pPr>
      <w:proofErr w:type="spellStart"/>
      <w:r>
        <w:rPr>
          <w:rFonts w:ascii="Times New Roman" w:hAnsi="Times New Roman" w:cs="Times New Roman"/>
        </w:rPr>
        <w:t>Steketee</w:t>
      </w:r>
      <w:proofErr w:type="spellEnd"/>
      <w:r>
        <w:rPr>
          <w:rFonts w:ascii="Times New Roman" w:hAnsi="Times New Roman" w:cs="Times New Roman"/>
        </w:rPr>
        <w:t xml:space="preserve">, G., &amp; Frost, R.O. (2003). Cognitive aspects of compulsive hoarding. </w:t>
      </w:r>
      <w:r w:rsidRPr="00CE43B4">
        <w:rPr>
          <w:rFonts w:ascii="Times New Roman" w:hAnsi="Times New Roman" w:cs="Times New Roman"/>
          <w:i/>
          <w:iCs/>
        </w:rPr>
        <w:t>Cognitive Therapy and Research, 27</w:t>
      </w:r>
      <w:r>
        <w:rPr>
          <w:rFonts w:ascii="Times New Roman" w:hAnsi="Times New Roman" w:cs="Times New Roman"/>
        </w:rPr>
        <w:t xml:space="preserve">, p.463-479. </w:t>
      </w:r>
      <w:hyperlink r:id="rId29" w:history="1">
        <w:r w:rsidRPr="00EA7234">
          <w:rPr>
            <w:rStyle w:val="Hyperlink"/>
            <w:rFonts w:ascii="Times New Roman" w:hAnsi="Times New Roman" w:cs="Times New Roman"/>
          </w:rPr>
          <w:t>https://doi-org.ezproxy.uwtsd.ac.uk/10.1023/A:1025428631552</w:t>
        </w:r>
      </w:hyperlink>
    </w:p>
    <w:p w14:paraId="148AEB48" w14:textId="77777777" w:rsidR="00F23DA5" w:rsidRPr="00EA7234" w:rsidRDefault="00F23DA5" w:rsidP="00684239">
      <w:pPr>
        <w:spacing w:line="480" w:lineRule="auto"/>
        <w:ind w:left="720" w:hanging="720"/>
        <w:rPr>
          <w:rFonts w:ascii="Times New Roman" w:hAnsi="Times New Roman" w:cs="Times New Roman"/>
        </w:rPr>
      </w:pPr>
      <w:proofErr w:type="spellStart"/>
      <w:r>
        <w:rPr>
          <w:rFonts w:ascii="Times New Roman" w:hAnsi="Times New Roman" w:cs="Times New Roman"/>
        </w:rPr>
        <w:t>Tolin</w:t>
      </w:r>
      <w:proofErr w:type="spellEnd"/>
      <w:r>
        <w:rPr>
          <w:rFonts w:ascii="Times New Roman" w:hAnsi="Times New Roman" w:cs="Times New Roman"/>
        </w:rPr>
        <w:t xml:space="preserve">, D.F., Frost, R.O., </w:t>
      </w:r>
      <w:proofErr w:type="spellStart"/>
      <w:r>
        <w:rPr>
          <w:rFonts w:ascii="Times New Roman" w:hAnsi="Times New Roman" w:cs="Times New Roman"/>
        </w:rPr>
        <w:t>Steketee</w:t>
      </w:r>
      <w:proofErr w:type="spellEnd"/>
      <w:r>
        <w:rPr>
          <w:rFonts w:ascii="Times New Roman" w:hAnsi="Times New Roman" w:cs="Times New Roman"/>
        </w:rPr>
        <w:t xml:space="preserve">, G., &amp; </w:t>
      </w:r>
      <w:proofErr w:type="spellStart"/>
      <w:r>
        <w:rPr>
          <w:rFonts w:ascii="Times New Roman" w:hAnsi="Times New Roman" w:cs="Times New Roman"/>
        </w:rPr>
        <w:t>Muroff</w:t>
      </w:r>
      <w:proofErr w:type="spellEnd"/>
      <w:r>
        <w:rPr>
          <w:rFonts w:ascii="Times New Roman" w:hAnsi="Times New Roman" w:cs="Times New Roman"/>
        </w:rPr>
        <w:t xml:space="preserve">, F. (2015). Cognitive behavioural therapy for hoarding disorder: A meta-analysis. </w:t>
      </w:r>
      <w:r w:rsidRPr="00CE43B4">
        <w:rPr>
          <w:rFonts w:ascii="Times New Roman" w:hAnsi="Times New Roman" w:cs="Times New Roman"/>
          <w:i/>
          <w:iCs/>
        </w:rPr>
        <w:t>Depression and Anxiety, 32</w:t>
      </w:r>
      <w:r>
        <w:rPr>
          <w:rFonts w:ascii="Times New Roman" w:hAnsi="Times New Roman" w:cs="Times New Roman"/>
        </w:rPr>
        <w:t xml:space="preserve">(3), p.158-166. </w:t>
      </w:r>
      <w:hyperlink r:id="rId30" w:history="1">
        <w:r w:rsidRPr="00EA022B">
          <w:rPr>
            <w:rStyle w:val="Hyperlink"/>
            <w:rFonts w:ascii="Times New Roman" w:hAnsi="Times New Roman" w:cs="Times New Roman"/>
          </w:rPr>
          <w:t>https://doi.org/10.1002/da.22327</w:t>
        </w:r>
      </w:hyperlink>
    </w:p>
    <w:p w14:paraId="3070E420" w14:textId="77777777" w:rsidR="00F23DA5" w:rsidRDefault="00F23DA5" w:rsidP="00684239">
      <w:pPr>
        <w:spacing w:line="480" w:lineRule="auto"/>
        <w:ind w:left="720" w:hanging="720"/>
        <w:rPr>
          <w:rFonts w:ascii="Times New Roman" w:hAnsi="Times New Roman" w:cs="Times New Roman"/>
        </w:rPr>
      </w:pPr>
      <w:proofErr w:type="spellStart"/>
      <w:r>
        <w:rPr>
          <w:rFonts w:ascii="Times New Roman" w:hAnsi="Times New Roman" w:cs="Times New Roman"/>
        </w:rPr>
        <w:t>Tolin</w:t>
      </w:r>
      <w:proofErr w:type="spellEnd"/>
      <w:r>
        <w:rPr>
          <w:rFonts w:ascii="Times New Roman" w:hAnsi="Times New Roman" w:cs="Times New Roman"/>
        </w:rPr>
        <w:t xml:space="preserve">, D.F., Witt, S.T., &amp; Stevens, M.C. (2014). Hoarding disorder and obsessive-compulsive disorder show different patterns of neural activity during response inhibition. </w:t>
      </w:r>
      <w:r w:rsidRPr="00E70B56">
        <w:rPr>
          <w:rFonts w:ascii="Times New Roman" w:hAnsi="Times New Roman" w:cs="Times New Roman"/>
          <w:i/>
          <w:iCs/>
        </w:rPr>
        <w:t>Psychiatry Research: Neuroimaging, 221</w:t>
      </w:r>
      <w:r>
        <w:rPr>
          <w:rFonts w:ascii="Times New Roman" w:hAnsi="Times New Roman" w:cs="Times New Roman"/>
        </w:rPr>
        <w:t xml:space="preserve">(2), p.142-148. </w:t>
      </w:r>
      <w:hyperlink r:id="rId31" w:history="1">
        <w:r w:rsidRPr="00E70B56">
          <w:rPr>
            <w:rStyle w:val="Hyperlink"/>
            <w:rFonts w:ascii="Times New Roman" w:hAnsi="Times New Roman" w:cs="Times New Roman"/>
          </w:rPr>
          <w:t>https://doi.org/10.1016/j.pscychresns.2013.11.009</w:t>
        </w:r>
      </w:hyperlink>
    </w:p>
    <w:p w14:paraId="75EC7796"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 xml:space="preserve">Tompkins, M.A. (2011). Working with families of people who hoard: A harm reduction approach. </w:t>
      </w:r>
      <w:r w:rsidRPr="00EE1329">
        <w:rPr>
          <w:rFonts w:ascii="Times New Roman" w:hAnsi="Times New Roman" w:cs="Times New Roman"/>
          <w:i/>
          <w:iCs/>
        </w:rPr>
        <w:t>Journal of Clinical Psychology, 67</w:t>
      </w:r>
      <w:r>
        <w:rPr>
          <w:rFonts w:ascii="Times New Roman" w:hAnsi="Times New Roman" w:cs="Times New Roman"/>
        </w:rPr>
        <w:t xml:space="preserve">(5), p.497-506. </w:t>
      </w:r>
      <w:hyperlink r:id="rId32" w:history="1">
        <w:r w:rsidRPr="00EE1329">
          <w:rPr>
            <w:rStyle w:val="Hyperlink"/>
            <w:rFonts w:ascii="Times New Roman" w:hAnsi="Times New Roman" w:cs="Times New Roman"/>
          </w:rPr>
          <w:t>https://doi.org/10.1002/jclp.20797</w:t>
        </w:r>
      </w:hyperlink>
    </w:p>
    <w:p w14:paraId="66F1119D" w14:textId="77777777" w:rsidR="00FA353E" w:rsidRDefault="00FA353E" w:rsidP="00684239">
      <w:pPr>
        <w:spacing w:line="480" w:lineRule="auto"/>
        <w:ind w:left="720" w:hanging="720"/>
        <w:rPr>
          <w:rFonts w:ascii="Times New Roman" w:hAnsi="Times New Roman" w:cs="Times New Roman"/>
        </w:rPr>
      </w:pPr>
    </w:p>
    <w:p w14:paraId="10A628D6" w14:textId="77777777" w:rsidR="00F56088" w:rsidRPr="00E42EE1" w:rsidRDefault="00F56088" w:rsidP="00BE151D">
      <w:pPr>
        <w:ind w:left="720" w:hanging="720"/>
        <w:rPr>
          <w:rFonts w:ascii="Times New Roman" w:hAnsi="Times New Roman" w:cs="Times New Roman"/>
          <w:color w:val="000000" w:themeColor="text1"/>
        </w:rPr>
      </w:pPr>
    </w:p>
    <w:sectPr w:rsidR="00F56088" w:rsidRPr="00E42E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1FC3C9" w14:textId="77777777" w:rsidR="008F78F6" w:rsidRDefault="008F78F6" w:rsidP="00C8237B">
      <w:pPr>
        <w:spacing w:after="0" w:line="240" w:lineRule="auto"/>
      </w:pPr>
      <w:r>
        <w:separator/>
      </w:r>
    </w:p>
  </w:endnote>
  <w:endnote w:type="continuationSeparator" w:id="0">
    <w:p w14:paraId="69804EA0" w14:textId="77777777" w:rsidR="008F78F6" w:rsidRDefault="008F78F6" w:rsidP="00C82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D16080" w14:textId="77777777" w:rsidR="008F78F6" w:rsidRDefault="008F78F6" w:rsidP="00C8237B">
      <w:pPr>
        <w:spacing w:after="0" w:line="240" w:lineRule="auto"/>
      </w:pPr>
      <w:r>
        <w:separator/>
      </w:r>
    </w:p>
  </w:footnote>
  <w:footnote w:type="continuationSeparator" w:id="0">
    <w:p w14:paraId="178D1F24" w14:textId="77777777" w:rsidR="008F78F6" w:rsidRDefault="008F78F6" w:rsidP="00C823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E10C8"/>
    <w:multiLevelType w:val="hybridMultilevel"/>
    <w:tmpl w:val="7C6EEF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D73397"/>
    <w:multiLevelType w:val="hybridMultilevel"/>
    <w:tmpl w:val="F5D81272"/>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8555806">
    <w:abstractNumId w:val="0"/>
  </w:num>
  <w:num w:numId="2" w16cid:durableId="1015397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6B2"/>
    <w:rsid w:val="000025E4"/>
    <w:rsid w:val="000035F7"/>
    <w:rsid w:val="000042B6"/>
    <w:rsid w:val="00030048"/>
    <w:rsid w:val="00037CB0"/>
    <w:rsid w:val="0004262C"/>
    <w:rsid w:val="0004535D"/>
    <w:rsid w:val="00055426"/>
    <w:rsid w:val="00060174"/>
    <w:rsid w:val="00071444"/>
    <w:rsid w:val="000720D2"/>
    <w:rsid w:val="0007402A"/>
    <w:rsid w:val="000767E6"/>
    <w:rsid w:val="00085F4E"/>
    <w:rsid w:val="00090AB8"/>
    <w:rsid w:val="00092932"/>
    <w:rsid w:val="000932CC"/>
    <w:rsid w:val="00094413"/>
    <w:rsid w:val="000946DD"/>
    <w:rsid w:val="0009530B"/>
    <w:rsid w:val="0009625D"/>
    <w:rsid w:val="00096E0A"/>
    <w:rsid w:val="000A0F39"/>
    <w:rsid w:val="000A377B"/>
    <w:rsid w:val="000B218F"/>
    <w:rsid w:val="000B4995"/>
    <w:rsid w:val="000C2708"/>
    <w:rsid w:val="000C4B50"/>
    <w:rsid w:val="000D70C8"/>
    <w:rsid w:val="000E0AE9"/>
    <w:rsid w:val="000E1715"/>
    <w:rsid w:val="000E5B92"/>
    <w:rsid w:val="000E7D55"/>
    <w:rsid w:val="000F1421"/>
    <w:rsid w:val="001032F1"/>
    <w:rsid w:val="0013230E"/>
    <w:rsid w:val="00136D5D"/>
    <w:rsid w:val="001437F8"/>
    <w:rsid w:val="0014381E"/>
    <w:rsid w:val="00143862"/>
    <w:rsid w:val="001511D7"/>
    <w:rsid w:val="0015469C"/>
    <w:rsid w:val="00167F98"/>
    <w:rsid w:val="0018217A"/>
    <w:rsid w:val="00190974"/>
    <w:rsid w:val="00190F74"/>
    <w:rsid w:val="00197528"/>
    <w:rsid w:val="00197675"/>
    <w:rsid w:val="001E2F32"/>
    <w:rsid w:val="001E6A93"/>
    <w:rsid w:val="001E6F96"/>
    <w:rsid w:val="001E78E7"/>
    <w:rsid w:val="001F5E00"/>
    <w:rsid w:val="001F7455"/>
    <w:rsid w:val="001F7BCC"/>
    <w:rsid w:val="00201932"/>
    <w:rsid w:val="00201BBA"/>
    <w:rsid w:val="002223E6"/>
    <w:rsid w:val="0024181A"/>
    <w:rsid w:val="00251742"/>
    <w:rsid w:val="0025671D"/>
    <w:rsid w:val="00266CED"/>
    <w:rsid w:val="002769A6"/>
    <w:rsid w:val="00292269"/>
    <w:rsid w:val="002A0CFF"/>
    <w:rsid w:val="002B3D14"/>
    <w:rsid w:val="002B3D7C"/>
    <w:rsid w:val="002B5E4E"/>
    <w:rsid w:val="002C5A2C"/>
    <w:rsid w:val="002D4C05"/>
    <w:rsid w:val="002E0E41"/>
    <w:rsid w:val="002E3A27"/>
    <w:rsid w:val="002E3CC2"/>
    <w:rsid w:val="002E40C3"/>
    <w:rsid w:val="002E47BC"/>
    <w:rsid w:val="00300998"/>
    <w:rsid w:val="00301EC8"/>
    <w:rsid w:val="00305499"/>
    <w:rsid w:val="00314532"/>
    <w:rsid w:val="00314A91"/>
    <w:rsid w:val="00322B03"/>
    <w:rsid w:val="00324927"/>
    <w:rsid w:val="003320C7"/>
    <w:rsid w:val="00342AAB"/>
    <w:rsid w:val="00343F7B"/>
    <w:rsid w:val="0034483B"/>
    <w:rsid w:val="00347600"/>
    <w:rsid w:val="003501AE"/>
    <w:rsid w:val="00353D64"/>
    <w:rsid w:val="00361CB3"/>
    <w:rsid w:val="00371991"/>
    <w:rsid w:val="00376872"/>
    <w:rsid w:val="00377CAA"/>
    <w:rsid w:val="00396499"/>
    <w:rsid w:val="00397150"/>
    <w:rsid w:val="003A6FE6"/>
    <w:rsid w:val="003C13B9"/>
    <w:rsid w:val="003D3603"/>
    <w:rsid w:val="003E276E"/>
    <w:rsid w:val="003E2F42"/>
    <w:rsid w:val="003E3902"/>
    <w:rsid w:val="003F1514"/>
    <w:rsid w:val="003F39AB"/>
    <w:rsid w:val="00400F57"/>
    <w:rsid w:val="00413EDB"/>
    <w:rsid w:val="0041495F"/>
    <w:rsid w:val="0041533A"/>
    <w:rsid w:val="00422192"/>
    <w:rsid w:val="004236B1"/>
    <w:rsid w:val="0042641D"/>
    <w:rsid w:val="004277DC"/>
    <w:rsid w:val="00435312"/>
    <w:rsid w:val="00440A8C"/>
    <w:rsid w:val="004432FF"/>
    <w:rsid w:val="00445F6F"/>
    <w:rsid w:val="00452B16"/>
    <w:rsid w:val="004536CB"/>
    <w:rsid w:val="00467BC7"/>
    <w:rsid w:val="00475DDB"/>
    <w:rsid w:val="0048506A"/>
    <w:rsid w:val="00487849"/>
    <w:rsid w:val="004976BA"/>
    <w:rsid w:val="004A1963"/>
    <w:rsid w:val="004A5542"/>
    <w:rsid w:val="004A7220"/>
    <w:rsid w:val="004B71D1"/>
    <w:rsid w:val="004C42EB"/>
    <w:rsid w:val="004D5215"/>
    <w:rsid w:val="004E51A0"/>
    <w:rsid w:val="004F12EF"/>
    <w:rsid w:val="00506777"/>
    <w:rsid w:val="005103F3"/>
    <w:rsid w:val="00514191"/>
    <w:rsid w:val="00522D15"/>
    <w:rsid w:val="00525987"/>
    <w:rsid w:val="005357E4"/>
    <w:rsid w:val="005366B9"/>
    <w:rsid w:val="00547B52"/>
    <w:rsid w:val="00550FAB"/>
    <w:rsid w:val="00564969"/>
    <w:rsid w:val="00574C7B"/>
    <w:rsid w:val="00575E8B"/>
    <w:rsid w:val="00594C0A"/>
    <w:rsid w:val="005976B6"/>
    <w:rsid w:val="005A2027"/>
    <w:rsid w:val="005A5558"/>
    <w:rsid w:val="005B4F47"/>
    <w:rsid w:val="005B51EA"/>
    <w:rsid w:val="005C0BA1"/>
    <w:rsid w:val="005D0623"/>
    <w:rsid w:val="005D07DC"/>
    <w:rsid w:val="005D53CF"/>
    <w:rsid w:val="005E24C5"/>
    <w:rsid w:val="005E495D"/>
    <w:rsid w:val="005F0823"/>
    <w:rsid w:val="005F6471"/>
    <w:rsid w:val="006038EE"/>
    <w:rsid w:val="00615829"/>
    <w:rsid w:val="0062526F"/>
    <w:rsid w:val="006401A0"/>
    <w:rsid w:val="00652DB8"/>
    <w:rsid w:val="00655207"/>
    <w:rsid w:val="0066411E"/>
    <w:rsid w:val="00665792"/>
    <w:rsid w:val="006673F1"/>
    <w:rsid w:val="006719B4"/>
    <w:rsid w:val="0068117A"/>
    <w:rsid w:val="0068290C"/>
    <w:rsid w:val="00682E16"/>
    <w:rsid w:val="00684239"/>
    <w:rsid w:val="0068655D"/>
    <w:rsid w:val="006876B2"/>
    <w:rsid w:val="00690D17"/>
    <w:rsid w:val="006977E6"/>
    <w:rsid w:val="006A058D"/>
    <w:rsid w:val="006C2902"/>
    <w:rsid w:val="006D04A9"/>
    <w:rsid w:val="006D385B"/>
    <w:rsid w:val="006D5809"/>
    <w:rsid w:val="006E3FE7"/>
    <w:rsid w:val="006E73EF"/>
    <w:rsid w:val="006F7D62"/>
    <w:rsid w:val="007038E9"/>
    <w:rsid w:val="00710A84"/>
    <w:rsid w:val="00712665"/>
    <w:rsid w:val="00717B87"/>
    <w:rsid w:val="00722586"/>
    <w:rsid w:val="00733728"/>
    <w:rsid w:val="00735557"/>
    <w:rsid w:val="007404C5"/>
    <w:rsid w:val="00741A81"/>
    <w:rsid w:val="00742D11"/>
    <w:rsid w:val="00746B6F"/>
    <w:rsid w:val="00756FEA"/>
    <w:rsid w:val="00771F19"/>
    <w:rsid w:val="00773B67"/>
    <w:rsid w:val="0078264B"/>
    <w:rsid w:val="007853D3"/>
    <w:rsid w:val="00787071"/>
    <w:rsid w:val="00790CAD"/>
    <w:rsid w:val="00796A17"/>
    <w:rsid w:val="00797CE1"/>
    <w:rsid w:val="007A6BFB"/>
    <w:rsid w:val="007C480D"/>
    <w:rsid w:val="007D461A"/>
    <w:rsid w:val="007F05B7"/>
    <w:rsid w:val="00810316"/>
    <w:rsid w:val="00811D64"/>
    <w:rsid w:val="00814601"/>
    <w:rsid w:val="00817688"/>
    <w:rsid w:val="00826900"/>
    <w:rsid w:val="00827E63"/>
    <w:rsid w:val="00847060"/>
    <w:rsid w:val="00853042"/>
    <w:rsid w:val="008536F0"/>
    <w:rsid w:val="0085418A"/>
    <w:rsid w:val="008558EE"/>
    <w:rsid w:val="00856BF6"/>
    <w:rsid w:val="008660FB"/>
    <w:rsid w:val="00873210"/>
    <w:rsid w:val="00874BDD"/>
    <w:rsid w:val="00881AFB"/>
    <w:rsid w:val="00896FDC"/>
    <w:rsid w:val="008A65E7"/>
    <w:rsid w:val="008B4215"/>
    <w:rsid w:val="008B6673"/>
    <w:rsid w:val="008E1DBD"/>
    <w:rsid w:val="008E40C5"/>
    <w:rsid w:val="008F78F6"/>
    <w:rsid w:val="00901031"/>
    <w:rsid w:val="00903620"/>
    <w:rsid w:val="0090558F"/>
    <w:rsid w:val="009129D4"/>
    <w:rsid w:val="00915731"/>
    <w:rsid w:val="00916EEB"/>
    <w:rsid w:val="00926082"/>
    <w:rsid w:val="009343F8"/>
    <w:rsid w:val="00941AA3"/>
    <w:rsid w:val="0097035A"/>
    <w:rsid w:val="00985D06"/>
    <w:rsid w:val="00990577"/>
    <w:rsid w:val="00993B2F"/>
    <w:rsid w:val="009B50E6"/>
    <w:rsid w:val="009D5B3C"/>
    <w:rsid w:val="009E5C91"/>
    <w:rsid w:val="00A048EE"/>
    <w:rsid w:val="00A10A73"/>
    <w:rsid w:val="00A2342B"/>
    <w:rsid w:val="00A330C4"/>
    <w:rsid w:val="00A4571D"/>
    <w:rsid w:val="00A47BD7"/>
    <w:rsid w:val="00A6314D"/>
    <w:rsid w:val="00A70A40"/>
    <w:rsid w:val="00A76FAF"/>
    <w:rsid w:val="00A84F7D"/>
    <w:rsid w:val="00A91D7D"/>
    <w:rsid w:val="00AA0A47"/>
    <w:rsid w:val="00AA1A2C"/>
    <w:rsid w:val="00AA2332"/>
    <w:rsid w:val="00AA3292"/>
    <w:rsid w:val="00AA5527"/>
    <w:rsid w:val="00AB39DE"/>
    <w:rsid w:val="00AC076D"/>
    <w:rsid w:val="00AC1B15"/>
    <w:rsid w:val="00AC361C"/>
    <w:rsid w:val="00AD07D9"/>
    <w:rsid w:val="00AD759C"/>
    <w:rsid w:val="00AF73FE"/>
    <w:rsid w:val="00B001EA"/>
    <w:rsid w:val="00B113F7"/>
    <w:rsid w:val="00B31EBD"/>
    <w:rsid w:val="00B32A8A"/>
    <w:rsid w:val="00B33DC0"/>
    <w:rsid w:val="00B360D9"/>
    <w:rsid w:val="00B37E01"/>
    <w:rsid w:val="00B57BCB"/>
    <w:rsid w:val="00B60897"/>
    <w:rsid w:val="00B62CB2"/>
    <w:rsid w:val="00B7065A"/>
    <w:rsid w:val="00B8160C"/>
    <w:rsid w:val="00BA092C"/>
    <w:rsid w:val="00BB0476"/>
    <w:rsid w:val="00BB4AA9"/>
    <w:rsid w:val="00BC7BA5"/>
    <w:rsid w:val="00BD49AC"/>
    <w:rsid w:val="00BD50FC"/>
    <w:rsid w:val="00BE151D"/>
    <w:rsid w:val="00BE2541"/>
    <w:rsid w:val="00BF26E5"/>
    <w:rsid w:val="00BF799D"/>
    <w:rsid w:val="00C04EAE"/>
    <w:rsid w:val="00C3764A"/>
    <w:rsid w:val="00C4269A"/>
    <w:rsid w:val="00C46AE6"/>
    <w:rsid w:val="00C55E0F"/>
    <w:rsid w:val="00C5742F"/>
    <w:rsid w:val="00C61025"/>
    <w:rsid w:val="00C620A1"/>
    <w:rsid w:val="00C66DA1"/>
    <w:rsid w:val="00C70D50"/>
    <w:rsid w:val="00C71059"/>
    <w:rsid w:val="00C8237B"/>
    <w:rsid w:val="00CB1B1D"/>
    <w:rsid w:val="00CB1FC5"/>
    <w:rsid w:val="00CB438B"/>
    <w:rsid w:val="00CB5F80"/>
    <w:rsid w:val="00CD35F3"/>
    <w:rsid w:val="00CD3DD1"/>
    <w:rsid w:val="00CD7A74"/>
    <w:rsid w:val="00CD7C0A"/>
    <w:rsid w:val="00CE27E7"/>
    <w:rsid w:val="00CE43B4"/>
    <w:rsid w:val="00CE7C57"/>
    <w:rsid w:val="00CF0CC9"/>
    <w:rsid w:val="00D00CC9"/>
    <w:rsid w:val="00D1695D"/>
    <w:rsid w:val="00D1703B"/>
    <w:rsid w:val="00D421BB"/>
    <w:rsid w:val="00D51B13"/>
    <w:rsid w:val="00D53F8B"/>
    <w:rsid w:val="00D72721"/>
    <w:rsid w:val="00D777E5"/>
    <w:rsid w:val="00D85433"/>
    <w:rsid w:val="00DA1D1E"/>
    <w:rsid w:val="00DA2644"/>
    <w:rsid w:val="00DB23E4"/>
    <w:rsid w:val="00DB533C"/>
    <w:rsid w:val="00DB5631"/>
    <w:rsid w:val="00DC5EE8"/>
    <w:rsid w:val="00DD0B6B"/>
    <w:rsid w:val="00DD2B81"/>
    <w:rsid w:val="00DE0C28"/>
    <w:rsid w:val="00E05518"/>
    <w:rsid w:val="00E32568"/>
    <w:rsid w:val="00E34C2C"/>
    <w:rsid w:val="00E37B93"/>
    <w:rsid w:val="00E37CE6"/>
    <w:rsid w:val="00E41CEB"/>
    <w:rsid w:val="00E42EE1"/>
    <w:rsid w:val="00E47B9C"/>
    <w:rsid w:val="00E51BCD"/>
    <w:rsid w:val="00E54B25"/>
    <w:rsid w:val="00E613EE"/>
    <w:rsid w:val="00E674AE"/>
    <w:rsid w:val="00E70B56"/>
    <w:rsid w:val="00E744EF"/>
    <w:rsid w:val="00E83A60"/>
    <w:rsid w:val="00E85CA1"/>
    <w:rsid w:val="00E95006"/>
    <w:rsid w:val="00EA022B"/>
    <w:rsid w:val="00EA11FB"/>
    <w:rsid w:val="00EA2D0A"/>
    <w:rsid w:val="00EA3AAC"/>
    <w:rsid w:val="00EA58FD"/>
    <w:rsid w:val="00EA7234"/>
    <w:rsid w:val="00EB1121"/>
    <w:rsid w:val="00EB40EE"/>
    <w:rsid w:val="00EB74E7"/>
    <w:rsid w:val="00ED1977"/>
    <w:rsid w:val="00EE1329"/>
    <w:rsid w:val="00EF1BBF"/>
    <w:rsid w:val="00EF4A8F"/>
    <w:rsid w:val="00EF52A3"/>
    <w:rsid w:val="00F140F9"/>
    <w:rsid w:val="00F14E65"/>
    <w:rsid w:val="00F23DA5"/>
    <w:rsid w:val="00F31968"/>
    <w:rsid w:val="00F35BEA"/>
    <w:rsid w:val="00F56088"/>
    <w:rsid w:val="00F60702"/>
    <w:rsid w:val="00F6517D"/>
    <w:rsid w:val="00F7063F"/>
    <w:rsid w:val="00F719F0"/>
    <w:rsid w:val="00F7461D"/>
    <w:rsid w:val="00F812DF"/>
    <w:rsid w:val="00F81D74"/>
    <w:rsid w:val="00F928B4"/>
    <w:rsid w:val="00F9492E"/>
    <w:rsid w:val="00F97290"/>
    <w:rsid w:val="00FA0D9F"/>
    <w:rsid w:val="00FA21C6"/>
    <w:rsid w:val="00FA353E"/>
    <w:rsid w:val="00FB366B"/>
    <w:rsid w:val="00FB703B"/>
    <w:rsid w:val="00FC2C3B"/>
    <w:rsid w:val="00FC6E6A"/>
    <w:rsid w:val="00FE34AA"/>
    <w:rsid w:val="00FF209F"/>
    <w:rsid w:val="00FF2548"/>
    <w:rsid w:val="00FF4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766562"/>
  <w15:chartTrackingRefBased/>
  <w15:docId w15:val="{6F33E023-4FE2-9646-BAEC-7F0549B47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6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76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76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76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76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76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76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76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76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6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76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76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76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76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76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76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76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76B2"/>
    <w:rPr>
      <w:rFonts w:eastAsiaTheme="majorEastAsia" w:cstheme="majorBidi"/>
      <w:color w:val="272727" w:themeColor="text1" w:themeTint="D8"/>
    </w:rPr>
  </w:style>
  <w:style w:type="paragraph" w:styleId="Title">
    <w:name w:val="Title"/>
    <w:basedOn w:val="Normal"/>
    <w:next w:val="Normal"/>
    <w:link w:val="TitleChar"/>
    <w:uiPriority w:val="10"/>
    <w:qFormat/>
    <w:rsid w:val="006876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76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76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76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76B2"/>
    <w:pPr>
      <w:spacing w:before="160"/>
      <w:jc w:val="center"/>
    </w:pPr>
    <w:rPr>
      <w:i/>
      <w:iCs/>
      <w:color w:val="404040" w:themeColor="text1" w:themeTint="BF"/>
    </w:rPr>
  </w:style>
  <w:style w:type="character" w:customStyle="1" w:styleId="QuoteChar">
    <w:name w:val="Quote Char"/>
    <w:basedOn w:val="DefaultParagraphFont"/>
    <w:link w:val="Quote"/>
    <w:uiPriority w:val="29"/>
    <w:rsid w:val="006876B2"/>
    <w:rPr>
      <w:i/>
      <w:iCs/>
      <w:color w:val="404040" w:themeColor="text1" w:themeTint="BF"/>
    </w:rPr>
  </w:style>
  <w:style w:type="paragraph" w:styleId="ListParagraph">
    <w:name w:val="List Paragraph"/>
    <w:basedOn w:val="Normal"/>
    <w:uiPriority w:val="34"/>
    <w:qFormat/>
    <w:rsid w:val="006876B2"/>
    <w:pPr>
      <w:ind w:left="720"/>
      <w:contextualSpacing/>
    </w:pPr>
  </w:style>
  <w:style w:type="character" w:styleId="IntenseEmphasis">
    <w:name w:val="Intense Emphasis"/>
    <w:basedOn w:val="DefaultParagraphFont"/>
    <w:uiPriority w:val="21"/>
    <w:qFormat/>
    <w:rsid w:val="006876B2"/>
    <w:rPr>
      <w:i/>
      <w:iCs/>
      <w:color w:val="0F4761" w:themeColor="accent1" w:themeShade="BF"/>
    </w:rPr>
  </w:style>
  <w:style w:type="paragraph" w:styleId="IntenseQuote">
    <w:name w:val="Intense Quote"/>
    <w:basedOn w:val="Normal"/>
    <w:next w:val="Normal"/>
    <w:link w:val="IntenseQuoteChar"/>
    <w:uiPriority w:val="30"/>
    <w:qFormat/>
    <w:rsid w:val="006876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76B2"/>
    <w:rPr>
      <w:i/>
      <w:iCs/>
      <w:color w:val="0F4761" w:themeColor="accent1" w:themeShade="BF"/>
    </w:rPr>
  </w:style>
  <w:style w:type="character" w:styleId="IntenseReference">
    <w:name w:val="Intense Reference"/>
    <w:basedOn w:val="DefaultParagraphFont"/>
    <w:uiPriority w:val="32"/>
    <w:qFormat/>
    <w:rsid w:val="006876B2"/>
    <w:rPr>
      <w:b/>
      <w:bCs/>
      <w:smallCaps/>
      <w:color w:val="0F4761" w:themeColor="accent1" w:themeShade="BF"/>
      <w:spacing w:val="5"/>
    </w:rPr>
  </w:style>
  <w:style w:type="character" w:styleId="Hyperlink">
    <w:name w:val="Hyperlink"/>
    <w:basedOn w:val="DefaultParagraphFont"/>
    <w:uiPriority w:val="99"/>
    <w:unhideWhenUsed/>
    <w:rsid w:val="00A2342B"/>
    <w:rPr>
      <w:color w:val="467886" w:themeColor="hyperlink"/>
      <w:u w:val="single"/>
    </w:rPr>
  </w:style>
  <w:style w:type="character" w:styleId="UnresolvedMention">
    <w:name w:val="Unresolved Mention"/>
    <w:basedOn w:val="DefaultParagraphFont"/>
    <w:uiPriority w:val="99"/>
    <w:semiHidden/>
    <w:unhideWhenUsed/>
    <w:rsid w:val="00A2342B"/>
    <w:rPr>
      <w:color w:val="605E5C"/>
      <w:shd w:val="clear" w:color="auto" w:fill="E1DFDD"/>
    </w:rPr>
  </w:style>
  <w:style w:type="paragraph" w:styleId="Header">
    <w:name w:val="header"/>
    <w:basedOn w:val="Normal"/>
    <w:link w:val="HeaderChar"/>
    <w:uiPriority w:val="99"/>
    <w:unhideWhenUsed/>
    <w:rsid w:val="00C823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37B"/>
  </w:style>
  <w:style w:type="paragraph" w:styleId="Footer">
    <w:name w:val="footer"/>
    <w:basedOn w:val="Normal"/>
    <w:link w:val="FooterChar"/>
    <w:uiPriority w:val="99"/>
    <w:unhideWhenUsed/>
    <w:rsid w:val="00C823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37B"/>
  </w:style>
  <w:style w:type="character" w:styleId="FollowedHyperlink">
    <w:name w:val="FollowedHyperlink"/>
    <w:basedOn w:val="DefaultParagraphFont"/>
    <w:uiPriority w:val="99"/>
    <w:semiHidden/>
    <w:unhideWhenUsed/>
    <w:rsid w:val="00EA11F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0424452">
      <w:bodyDiv w:val="1"/>
      <w:marLeft w:val="0"/>
      <w:marRight w:val="0"/>
      <w:marTop w:val="0"/>
      <w:marBottom w:val="0"/>
      <w:divBdr>
        <w:top w:val="none" w:sz="0" w:space="0" w:color="auto"/>
        <w:left w:val="none" w:sz="0" w:space="0" w:color="auto"/>
        <w:bottom w:val="none" w:sz="0" w:space="0" w:color="auto"/>
        <w:right w:val="none" w:sz="0" w:space="0" w:color="auto"/>
      </w:divBdr>
    </w:div>
    <w:div w:id="186386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bjc.12228" TargetMode="External"/><Relationship Id="rId18" Type="http://schemas.openxmlformats.org/officeDocument/2006/relationships/hyperlink" Target="https://doi.org/10.1023/A:1022079418229" TargetMode="External"/><Relationship Id="rId26" Type="http://schemas.openxmlformats.org/officeDocument/2006/relationships/hyperlink" Target="https://scholarworks.calstate.edu/downloads/nc580t930" TargetMode="External"/><Relationship Id="rId3" Type="http://schemas.openxmlformats.org/officeDocument/2006/relationships/settings" Target="settings.xml"/><Relationship Id="rId21" Type="http://schemas.openxmlformats.org/officeDocument/2006/relationships/hyperlink" Target="https://doi.org/10.1891/0886-6708.vv-d-12-00041" TargetMode="External"/><Relationship Id="rId34" Type="http://schemas.openxmlformats.org/officeDocument/2006/relationships/theme" Target="theme/theme1.xml"/><Relationship Id="rId7" Type="http://schemas.openxmlformats.org/officeDocument/2006/relationships/hyperlink" Target="https://chatgpt.com" TargetMode="External"/><Relationship Id="rId12" Type="http://schemas.openxmlformats.org/officeDocument/2006/relationships/hyperlink" Target="https://doi.org/10.1016/j.jocrd.2018.01.002" TargetMode="External"/><Relationship Id="rId17" Type="http://schemas.openxmlformats.org/officeDocument/2006/relationships/hyperlink" Target="https://doi.org/10.1002/da.20861" TargetMode="External"/><Relationship Id="rId25" Type="http://schemas.openxmlformats.org/officeDocument/2006/relationships/hyperlink" Target="https://doi.org/10.1111/pcn.12853"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16/0005-7967(95)00071-2" TargetMode="External"/><Relationship Id="rId20" Type="http://schemas.openxmlformats.org/officeDocument/2006/relationships/hyperlink" Target="https://doi.org/10.7759/cureus.25645" TargetMode="External"/><Relationship Id="rId29" Type="http://schemas.openxmlformats.org/officeDocument/2006/relationships/hyperlink" Target="https://doi-org.ezproxy.uwtsd.ac.uk/10.1023/A:102542863155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brat.2014.08.016" TargetMode="External"/><Relationship Id="rId24" Type="http://schemas.openxmlformats.org/officeDocument/2006/relationships/hyperlink" Target="https://doi.org/10.1007/s10615-010-0311-4" TargetMode="External"/><Relationship Id="rId32" Type="http://schemas.openxmlformats.org/officeDocument/2006/relationships/hyperlink" Target="https://doi.org/10.1002/jclp.20797" TargetMode="External"/><Relationship Id="rId5" Type="http://schemas.openxmlformats.org/officeDocument/2006/relationships/footnotes" Target="footnotes.xml"/><Relationship Id="rId15" Type="http://schemas.openxmlformats.org/officeDocument/2006/relationships/hyperlink" Target="https://doi.org/10.1177/1077801215624792" TargetMode="External"/><Relationship Id="rId23" Type="http://schemas.openxmlformats.org/officeDocument/2006/relationships/hyperlink" Target="https://doi.org/10.1002/cpp.2164" TargetMode="External"/><Relationship Id="rId28" Type="http://schemas.openxmlformats.org/officeDocument/2006/relationships/hyperlink" Target="https://doi.org/10.1097/YIC.0000000000000036" TargetMode="External"/><Relationship Id="rId10" Type="http://schemas.openxmlformats.org/officeDocument/2006/relationships/hyperlink" Target="https://doi.org/10.1176/appi.focus.20210016" TargetMode="External"/><Relationship Id="rId19" Type="http://schemas.openxmlformats.org/officeDocument/2006/relationships/hyperlink" Target="https://doi.org/10.3389/fpsyg.2018.02780" TargetMode="External"/><Relationship Id="rId31" Type="http://schemas.openxmlformats.org/officeDocument/2006/relationships/hyperlink" Target="https://doi.org/10.1016/j.pscychresns.2013.11.009" TargetMode="External"/><Relationship Id="rId4" Type="http://schemas.openxmlformats.org/officeDocument/2006/relationships/webSettings" Target="webSettings.xml"/><Relationship Id="rId9" Type="http://schemas.openxmlformats.org/officeDocument/2006/relationships/hyperlink" Target="https://doi-org.ezproxy.uwtsd.ac.uk/10.1177/1039856215587235" TargetMode="External"/><Relationship Id="rId14" Type="http://schemas.openxmlformats.org/officeDocument/2006/relationships/hyperlink" Target="https://doi.org/10.1186/s13643-022-02025-z" TargetMode="External"/><Relationship Id="rId22" Type="http://schemas.openxmlformats.org/officeDocument/2006/relationships/hyperlink" Target="https://doi.org/10.1001/jama.289.23.3095" TargetMode="External"/><Relationship Id="rId27" Type="http://schemas.openxmlformats.org/officeDocument/2006/relationships/hyperlink" Target="https://doi.org/10.1016/j.socscimed.2004.08.026" TargetMode="External"/><Relationship Id="rId30" Type="http://schemas.openxmlformats.org/officeDocument/2006/relationships/hyperlink" Target="https://doi.org/10.1002/da.22327" TargetMode="External"/><Relationship Id="rId8" Type="http://schemas.openxmlformats.org/officeDocument/2006/relationships/hyperlink" Target="https://doi.org/10.1016/j.jbtep.2014.04.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3495</Words>
  <Characters>19922</Characters>
  <Application>Microsoft Office Word</Application>
  <DocSecurity>0</DocSecurity>
  <Lines>166</Lines>
  <Paragraphs>46</Paragraphs>
  <ScaleCrop>false</ScaleCrop>
  <Company/>
  <LinksUpToDate>false</LinksUpToDate>
  <CharactersWithSpaces>23371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Adams (2219657)</dc:creator>
  <cp:keywords/>
  <dc:description/>
  <cp:lastModifiedBy>Harriet Adams (2219657)</cp:lastModifiedBy>
  <cp:revision>2</cp:revision>
  <dcterms:created xsi:type="dcterms:W3CDTF">2024-11-12T18:12:00Z</dcterms:created>
  <dcterms:modified xsi:type="dcterms:W3CDTF">2024-11-12T18:12:00Z</dcterms:modified>
</cp:coreProperties>
</file>