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F673E" w14:textId="7649EB2A" w:rsidR="00CF2097" w:rsidRPr="00C8045E" w:rsidRDefault="00A833DF" w:rsidP="00A04B29">
      <w:pPr>
        <w:jc w:val="center"/>
        <w:rPr>
          <w:b/>
          <w:color w:val="A02B93"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8045E">
        <w:rPr>
          <w:b/>
          <w:color w:val="45B0E1" w:themeColor="accent1" w:themeTint="99"/>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w:t>
      </w:r>
      <w:r w:rsidRPr="00C8045E">
        <w:rPr>
          <w:b/>
          <w:color w:val="FF000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AC</w:t>
      </w:r>
      <w:r w:rsidRPr="00C8045E">
        <w:rPr>
          <w:b/>
          <w:color w:val="FFC00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H</w:t>
      </w:r>
      <w:r w:rsidRPr="00C8045E">
        <w:rPr>
          <w:b/>
          <w:color w:val="45B0E1" w:themeColor="accent1" w:themeTint="99"/>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w:t>
      </w:r>
      <w:r w:rsidRPr="00C8045E">
        <w:rPr>
          <w:b/>
          <w:color w:val="00B05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w:t>
      </w:r>
      <w:r w:rsidRPr="00C8045E">
        <w:rPr>
          <w:b/>
          <w:color w:val="FF000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G</w:t>
      </w:r>
      <w:r w:rsidRPr="00C8045E">
        <w:rPr>
          <w:b/>
          <w:color w:val="45B0E1" w:themeColor="accent1" w:themeTint="99"/>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C8045E">
        <w:rPr>
          <w:b/>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AND </w:t>
      </w:r>
      <w:r w:rsidRPr="00C8045E">
        <w:rPr>
          <w:b/>
          <w:color w:val="FFC00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MENTORING SKILLS </w:t>
      </w:r>
      <w:r w:rsidRPr="00C8045E">
        <w:rPr>
          <w:b/>
          <w:color w:val="00B05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FOR THE </w:t>
      </w:r>
      <w:r w:rsidRPr="00C8045E">
        <w:rPr>
          <w:b/>
          <w:color w:val="0E2841" w:themeColor="text2"/>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textFill>
            <w14:gradFill>
              <w14:gsLst>
                <w14:gs w14:pos="0">
                  <w14:schemeClr w14:val="tx2">
                    <w14:lumMod w14:val="50000"/>
                    <w14:lumOff w14:val="50000"/>
                    <w14:shade w14:val="30000"/>
                    <w14:satMod w14:val="115000"/>
                  </w14:schemeClr>
                </w14:gs>
                <w14:gs w14:pos="50000">
                  <w14:schemeClr w14:val="tx2">
                    <w14:lumMod w14:val="50000"/>
                    <w14:lumOff w14:val="50000"/>
                    <w14:shade w14:val="67500"/>
                    <w14:satMod w14:val="115000"/>
                  </w14:schemeClr>
                </w14:gs>
                <w14:gs w14:pos="100000">
                  <w14:schemeClr w14:val="tx2">
                    <w14:lumMod w14:val="50000"/>
                    <w14:lumOff w14:val="50000"/>
                    <w14:shade w14:val="100000"/>
                    <w14:satMod w14:val="115000"/>
                  </w14:schemeClr>
                </w14:gs>
              </w14:gsLst>
              <w14:lin w14:ang="8100000" w14:scaled="0"/>
            </w14:gradFill>
          </w14:textFill>
        </w:rPr>
        <w:t>WORKPLACE</w:t>
      </w:r>
    </w:p>
    <w:p w14:paraId="1379375B" w14:textId="7CF1EE37" w:rsidR="00A833DF" w:rsidRPr="00C8045E" w:rsidRDefault="00472095" w:rsidP="00A04B29">
      <w:pPr>
        <w:jc w:val="center"/>
        <w:rPr>
          <w:sz w:val="96"/>
          <w:szCs w:val="96"/>
        </w:rPr>
      </w:pPr>
      <w:r w:rsidRPr="00C8045E">
        <w:rPr>
          <w:noProof/>
        </w:rPr>
        <w:drawing>
          <wp:inline distT="0" distB="0" distL="0" distR="0" wp14:anchorId="57C44177" wp14:editId="3255EF50">
            <wp:extent cx="5731510" cy="3227070"/>
            <wp:effectExtent l="0" t="0" r="2540" b="0"/>
            <wp:docPr id="761756058" name="Picture 2" descr="The history of the Google logo - Keyw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history of the Google logo - Keywe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2EADB5E4" w14:textId="77777777" w:rsidR="00A833DF" w:rsidRDefault="00A833DF" w:rsidP="00A04B29">
      <w:pPr>
        <w:jc w:val="center"/>
        <w:rPr>
          <w:rFonts w:ascii="Arial" w:hAnsi="Arial" w:cs="Arial"/>
        </w:rPr>
      </w:pPr>
    </w:p>
    <w:p w14:paraId="7223E89A" w14:textId="4832FEBC" w:rsidR="00303281" w:rsidRDefault="00303281" w:rsidP="00A04B29">
      <w:pPr>
        <w:jc w:val="center"/>
        <w:rPr>
          <w:rFonts w:ascii="Arial" w:hAnsi="Arial" w:cs="Arial"/>
        </w:rPr>
      </w:pPr>
      <w:r>
        <w:rPr>
          <w:rFonts w:ascii="Arial" w:hAnsi="Arial" w:cs="Arial"/>
        </w:rPr>
        <w:t xml:space="preserve">Student name: Ignacio Tamerlan Perez Blanco </w:t>
      </w:r>
    </w:p>
    <w:p w14:paraId="50F3F804" w14:textId="16F82D8E" w:rsidR="00303281" w:rsidRDefault="00303281" w:rsidP="00A04B29">
      <w:pPr>
        <w:jc w:val="center"/>
        <w:rPr>
          <w:rFonts w:ascii="Arial" w:hAnsi="Arial" w:cs="Arial"/>
        </w:rPr>
      </w:pPr>
      <w:r>
        <w:rPr>
          <w:rFonts w:ascii="Arial" w:hAnsi="Arial" w:cs="Arial"/>
        </w:rPr>
        <w:t>Student ID:2129210</w:t>
      </w:r>
    </w:p>
    <w:p w14:paraId="65954198" w14:textId="62B10733" w:rsidR="00303281" w:rsidRDefault="00A01007" w:rsidP="00A04B29">
      <w:pPr>
        <w:jc w:val="center"/>
        <w:rPr>
          <w:rFonts w:ascii="Arial" w:hAnsi="Arial" w:cs="Arial"/>
        </w:rPr>
      </w:pPr>
      <w:r>
        <w:rPr>
          <w:rFonts w:ascii="Arial" w:hAnsi="Arial" w:cs="Arial"/>
        </w:rPr>
        <w:t xml:space="preserve">Lecturer </w:t>
      </w:r>
      <w:r w:rsidR="00BC4891">
        <w:rPr>
          <w:rFonts w:ascii="Arial" w:hAnsi="Arial" w:cs="Arial"/>
        </w:rPr>
        <w:t>Name:</w:t>
      </w:r>
      <w:r>
        <w:rPr>
          <w:rFonts w:ascii="Arial" w:hAnsi="Arial" w:cs="Arial"/>
        </w:rPr>
        <w:t xml:space="preserve"> </w:t>
      </w:r>
      <w:r w:rsidR="00391B82" w:rsidRPr="00391B82">
        <w:rPr>
          <w:rFonts w:ascii="Arial" w:hAnsi="Arial" w:cs="Arial"/>
        </w:rPr>
        <w:t>Nishi Ramsurrun</w:t>
      </w:r>
    </w:p>
    <w:p w14:paraId="73AA76B3" w14:textId="77777777" w:rsidR="00303281" w:rsidRDefault="00303281" w:rsidP="004B74D1">
      <w:pPr>
        <w:rPr>
          <w:rFonts w:ascii="Arial" w:hAnsi="Arial" w:cs="Arial"/>
        </w:rPr>
      </w:pPr>
    </w:p>
    <w:p w14:paraId="13A36F54" w14:textId="77777777" w:rsidR="00303281" w:rsidRPr="00056D0C" w:rsidRDefault="00303281" w:rsidP="00A04B29">
      <w:pPr>
        <w:jc w:val="center"/>
        <w:rPr>
          <w:rFonts w:ascii="Arial" w:hAnsi="Arial" w:cs="Arial"/>
        </w:rPr>
      </w:pPr>
    </w:p>
    <w:p w14:paraId="6175F53A" w14:textId="77777777" w:rsidR="00A833DF" w:rsidRPr="00C8045E" w:rsidRDefault="00A833DF"/>
    <w:p w14:paraId="101080DD" w14:textId="77777777" w:rsidR="00A833DF" w:rsidRPr="00C8045E" w:rsidRDefault="00A833DF"/>
    <w:p w14:paraId="15C79ACE" w14:textId="77777777" w:rsidR="00A833DF" w:rsidRPr="00C8045E" w:rsidRDefault="00A833DF"/>
    <w:p w14:paraId="0E93DED2" w14:textId="73EA4A87" w:rsidR="00BC4417" w:rsidRPr="00E704B6" w:rsidRDefault="00056D0C" w:rsidP="00BC4417">
      <w:pPr>
        <w:rPr>
          <w:rFonts w:ascii="Arial" w:hAnsi="Arial" w:cs="Arial"/>
        </w:rPr>
      </w:pPr>
      <w:r>
        <w:rPr>
          <w:b/>
          <w:bCs/>
        </w:rPr>
        <w:t xml:space="preserve">                                                               </w:t>
      </w:r>
      <w:r w:rsidR="00BC4417" w:rsidRPr="00E704B6">
        <w:rPr>
          <w:rFonts w:ascii="Arial" w:hAnsi="Arial" w:cs="Arial"/>
          <w:b/>
          <w:bCs/>
          <w:color w:val="215E99" w:themeColor="text2" w:themeTint="BF"/>
        </w:rPr>
        <w:t>Ta</w:t>
      </w:r>
      <w:r w:rsidR="00BC4417" w:rsidRPr="00E704B6">
        <w:rPr>
          <w:rFonts w:ascii="Arial" w:hAnsi="Arial" w:cs="Arial"/>
          <w:b/>
          <w:bCs/>
          <w:color w:val="FF0000"/>
        </w:rPr>
        <w:t>bl</w:t>
      </w:r>
      <w:r w:rsidR="00BC4417" w:rsidRPr="00E704B6">
        <w:rPr>
          <w:rFonts w:ascii="Arial" w:hAnsi="Arial" w:cs="Arial"/>
          <w:b/>
          <w:bCs/>
          <w:color w:val="FFFF00"/>
        </w:rPr>
        <w:t xml:space="preserve">e of </w:t>
      </w:r>
      <w:r w:rsidR="00BC4417" w:rsidRPr="00E704B6">
        <w:rPr>
          <w:rFonts w:ascii="Arial" w:hAnsi="Arial" w:cs="Arial"/>
          <w:b/>
          <w:bCs/>
          <w:color w:val="215E99" w:themeColor="text2" w:themeTint="BF"/>
        </w:rPr>
        <w:t>Con</w:t>
      </w:r>
      <w:r w:rsidR="00BC4417" w:rsidRPr="00E704B6">
        <w:rPr>
          <w:rFonts w:ascii="Arial" w:hAnsi="Arial" w:cs="Arial"/>
          <w:b/>
          <w:bCs/>
          <w:color w:val="4EA72E" w:themeColor="accent6"/>
        </w:rPr>
        <w:t>ten</w:t>
      </w:r>
      <w:r w:rsidR="00BC4417" w:rsidRPr="00E704B6">
        <w:rPr>
          <w:rFonts w:ascii="Arial" w:hAnsi="Arial" w:cs="Arial"/>
          <w:b/>
          <w:bCs/>
          <w:color w:val="FF0000"/>
        </w:rPr>
        <w:t>ts</w:t>
      </w:r>
    </w:p>
    <w:p w14:paraId="59D7D62F" w14:textId="77777777" w:rsidR="00BC4417" w:rsidRPr="00CA46A5" w:rsidRDefault="00BC4417" w:rsidP="00BC4417">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40B63F" w14:textId="0D9B1343" w:rsidR="00BC4417" w:rsidRPr="00CA46A5" w:rsidRDefault="00BC4417" w:rsidP="00BC4417">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6A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Pg</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w:t>
      </w:r>
    </w:p>
    <w:p w14:paraId="759C5B50" w14:textId="77777777" w:rsidR="00BC4417" w:rsidRPr="00CA46A5" w:rsidRDefault="00BC4417" w:rsidP="00BC4417">
      <w:pPr>
        <w:spacing w:line="360" w:lineRule="auto"/>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6A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 of Coach and mentoring</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602F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 3</w:t>
      </w:r>
    </w:p>
    <w:p w14:paraId="0A67F065" w14:textId="491A933D" w:rsidR="00BC4417" w:rsidRPr="00CA46A5" w:rsidRDefault="00BC4417" w:rsidP="00BC4417">
      <w:pPr>
        <w:spacing w:line="360" w:lineRule="auto"/>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6A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10 Essential Coaching Skills and Their Importance at Google</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Pg</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w:t>
      </w:r>
    </w:p>
    <w:p w14:paraId="507E0E8F" w14:textId="77777777" w:rsidR="00BC4417" w:rsidRPr="00CA46A5" w:rsidRDefault="00BC4417" w:rsidP="00BC4417">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6A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Grow Model</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 7</w:t>
      </w:r>
    </w:p>
    <w:p w14:paraId="0F0162D0" w14:textId="77777777" w:rsidR="00BC4417" w:rsidRPr="00CA46A5" w:rsidRDefault="00BC4417" w:rsidP="00BC4417">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6A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Coaching Session Experience and SWOT Analysis</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 8</w:t>
      </w:r>
    </w:p>
    <w:p w14:paraId="43387764" w14:textId="77777777" w:rsidR="00BC4417" w:rsidRPr="00CA46A5" w:rsidRDefault="00BC4417" w:rsidP="00BC4417">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6A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Mentoring Session Experience and SWOT Analysis</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…………………...Pg 9 </w:t>
      </w:r>
    </w:p>
    <w:p w14:paraId="68490926" w14:textId="5137467B" w:rsidR="00BC4417" w:rsidRPr="00CA46A5" w:rsidRDefault="00BC4417" w:rsidP="00BC4417">
      <w:pPr>
        <w:spacing w:line="360" w:lineRule="auto"/>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6A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Practice Using Gibbs Model</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Pg</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10</w:t>
      </w:r>
    </w:p>
    <w:p w14:paraId="54F0DE21" w14:textId="77777777" w:rsidR="00BC4417" w:rsidRPr="00CA46A5" w:rsidRDefault="00BC4417" w:rsidP="00BC4417">
      <w:pPr>
        <w:spacing w:line="360" w:lineRule="auto"/>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6A5">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SWOT Analysis – Skill Audit in Coaching and Mentoring</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 11</w:t>
      </w:r>
    </w:p>
    <w:p w14:paraId="37868456" w14:textId="0E937A4B" w:rsidR="00BC4417" w:rsidRPr="00CA46A5" w:rsidRDefault="00BC4417" w:rsidP="00BC4417">
      <w:pPr>
        <w:spacing w:line="360" w:lineRule="auto"/>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6A5">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SWOT Analysis</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Pg</w:t>
      </w:r>
      <w:r w:rsidRPr="00CA46A5">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3E8FA3BF" w14:textId="77777777" w:rsidR="00BC4417" w:rsidRPr="00CA46A5" w:rsidRDefault="00BC4417" w:rsidP="00BC4417">
      <w:pPr>
        <w:spacing w:line="360" w:lineRule="auto"/>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6A5">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 Audit</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……………………………………………………………………Pg 12 </w:t>
      </w:r>
    </w:p>
    <w:p w14:paraId="27899B53" w14:textId="234D4920" w:rsidR="00BC4417" w:rsidRPr="00CA46A5" w:rsidRDefault="00BC4417" w:rsidP="00BC4417">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6A5">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Pg</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13</w:t>
      </w:r>
      <w:r w:rsidRPr="00CA46A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51876D2" w14:textId="35C52256" w:rsidR="00BC4417" w:rsidRPr="00CA46A5" w:rsidRDefault="00BC4417" w:rsidP="00BC4417">
      <w:pPr>
        <w:spacing w:line="360" w:lineRule="auto"/>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46A5">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Conclusion</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w:t>
      </w:r>
      <w:r w:rsidRPr="00CA46A5">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p>
    <w:p w14:paraId="769354EA" w14:textId="77777777" w:rsidR="00BC4417" w:rsidRPr="00D64836" w:rsidRDefault="00BC4417" w:rsidP="00BC4417">
      <w:pPr>
        <w:spacing w:line="360" w:lineRule="auto"/>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4836">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 15</w:t>
      </w:r>
    </w:p>
    <w:p w14:paraId="0D2D942A" w14:textId="77777777" w:rsidR="00BC4417" w:rsidRDefault="00BC4417" w:rsidP="00BC4417">
      <w:pPr>
        <w:spacing w:line="360" w:lineRule="auto"/>
        <w:rPr>
          <w:rFonts w:ascii="Arial" w:hAnsi="Arial" w:cs="Arial"/>
          <w:b/>
          <w:bCs/>
          <w:sz w:val="22"/>
          <w:szCs w:val="22"/>
        </w:rPr>
      </w:pPr>
    </w:p>
    <w:p w14:paraId="4ED1B96C" w14:textId="77777777" w:rsidR="00A833DF" w:rsidRPr="00C8045E" w:rsidRDefault="00A833DF"/>
    <w:p w14:paraId="04A6DFC4" w14:textId="77777777" w:rsidR="00A833DF" w:rsidRPr="00C8045E" w:rsidRDefault="00A833DF"/>
    <w:p w14:paraId="72E60454" w14:textId="77777777" w:rsidR="00A833DF" w:rsidRPr="00C8045E" w:rsidRDefault="00A833DF"/>
    <w:p w14:paraId="418A5A82" w14:textId="77777777" w:rsidR="00A833DF" w:rsidRPr="00C8045E" w:rsidRDefault="00A833DF"/>
    <w:p w14:paraId="00DB3BBC" w14:textId="77777777" w:rsidR="00A833DF" w:rsidRPr="00C8045E" w:rsidRDefault="00A833DF"/>
    <w:p w14:paraId="13EAE955" w14:textId="77777777" w:rsidR="00A833DF" w:rsidRPr="00C8045E" w:rsidRDefault="00A833DF"/>
    <w:p w14:paraId="77A4748F" w14:textId="77777777" w:rsidR="00BC4417" w:rsidRDefault="00BC4417"/>
    <w:p w14:paraId="1B4589AA" w14:textId="77777777" w:rsidR="00BC4417" w:rsidRPr="00C8045E" w:rsidRDefault="00BC4417"/>
    <w:p w14:paraId="3B9E178C" w14:textId="14CF24C9" w:rsidR="006B339A" w:rsidRPr="00C8045E" w:rsidRDefault="00F90765" w:rsidP="00A427BB">
      <w:pPr>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pPr>
      <w:r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 xml:space="preserve">                                  </w:t>
      </w:r>
      <w:r w:rsidRPr="00C8045E">
        <w:rPr>
          <w:rFonts w:ascii="Arial" w:hAnsi="Arial" w:cs="Arial"/>
          <w:b/>
          <w:color w:val="4C94D8" w:themeColor="text2" w:themeTint="80"/>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In</w:t>
      </w:r>
      <w:r w:rsidRPr="00C8045E">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tro</w:t>
      </w:r>
      <w:r w:rsidRPr="00C8045E">
        <w:rPr>
          <w:rFonts w:ascii="Arial" w:hAnsi="Arial" w:cs="Arial"/>
          <w:b/>
          <w:color w:val="FFFF00"/>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du</w:t>
      </w:r>
      <w:r w:rsidRPr="00C8045E">
        <w:rPr>
          <w:rFonts w:ascii="Arial" w:hAnsi="Arial" w:cs="Arial"/>
          <w:b/>
          <w:color w:val="4C94D8" w:themeColor="text2" w:themeTint="80"/>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c</w:t>
      </w:r>
      <w:r w:rsidRPr="00C8045E">
        <w:rPr>
          <w:rFonts w:ascii="Arial" w:hAnsi="Arial" w:cs="Arial"/>
          <w:b/>
          <w:color w:val="4EA72E" w:themeColor="accent6"/>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ti</w:t>
      </w:r>
      <w:r w:rsidRPr="00C8045E">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 xml:space="preserve">on </w:t>
      </w:r>
    </w:p>
    <w:p w14:paraId="13603989" w14:textId="2CE51423" w:rsidR="00A833DF" w:rsidRPr="00C8045E" w:rsidRDefault="0042387F" w:rsidP="00A427BB">
      <w:pPr>
        <w:spacing w:line="360" w:lineRule="auto"/>
        <w:rPr>
          <w:rFonts w:ascii="Arial" w:hAnsi="Arial" w:cs="Arial"/>
          <w:sz w:val="22"/>
          <w:szCs w:val="22"/>
        </w:rPr>
      </w:pPr>
      <w:r w:rsidRPr="00C8045E">
        <w:rPr>
          <w:rFonts w:ascii="Arial" w:hAnsi="Arial" w:cs="Arial"/>
          <w:sz w:val="22"/>
          <w:szCs w:val="22"/>
        </w:rPr>
        <w:t xml:space="preserve">This report will be focus on </w:t>
      </w:r>
      <w:r w:rsidR="004B2728" w:rsidRPr="00C8045E">
        <w:rPr>
          <w:rFonts w:ascii="Arial" w:hAnsi="Arial" w:cs="Arial"/>
          <w:sz w:val="22"/>
          <w:szCs w:val="22"/>
        </w:rPr>
        <w:t>coaching and mentoring skills for the workplace.</w:t>
      </w:r>
      <w:r w:rsidR="00992F0A" w:rsidRPr="00C8045E">
        <w:rPr>
          <w:rFonts w:ascii="Arial" w:hAnsi="Arial" w:cs="Arial"/>
          <w:sz w:val="22"/>
          <w:szCs w:val="22"/>
        </w:rPr>
        <w:t xml:space="preserve"> </w:t>
      </w:r>
      <w:r w:rsidR="000215D7" w:rsidRPr="00C8045E">
        <w:rPr>
          <w:rFonts w:ascii="Arial" w:hAnsi="Arial" w:cs="Arial"/>
          <w:sz w:val="22"/>
          <w:szCs w:val="22"/>
        </w:rPr>
        <w:t xml:space="preserve">This is </w:t>
      </w:r>
      <w:r w:rsidR="00A151A9" w:rsidRPr="00C8045E">
        <w:rPr>
          <w:rFonts w:ascii="Arial" w:hAnsi="Arial" w:cs="Arial"/>
          <w:sz w:val="22"/>
          <w:szCs w:val="22"/>
        </w:rPr>
        <w:t>an</w:t>
      </w:r>
      <w:r w:rsidR="00001B3C" w:rsidRPr="00C8045E">
        <w:rPr>
          <w:rFonts w:ascii="Arial" w:hAnsi="Arial" w:cs="Arial"/>
          <w:sz w:val="22"/>
          <w:szCs w:val="22"/>
        </w:rPr>
        <w:t xml:space="preserve"> interesting </w:t>
      </w:r>
      <w:r w:rsidR="00A151A9" w:rsidRPr="00C8045E">
        <w:rPr>
          <w:rFonts w:ascii="Arial" w:hAnsi="Arial" w:cs="Arial"/>
          <w:sz w:val="22"/>
          <w:szCs w:val="22"/>
        </w:rPr>
        <w:t>module,</w:t>
      </w:r>
      <w:r w:rsidR="00001B3C" w:rsidRPr="00C8045E">
        <w:rPr>
          <w:rFonts w:ascii="Arial" w:hAnsi="Arial" w:cs="Arial"/>
          <w:sz w:val="22"/>
          <w:szCs w:val="22"/>
        </w:rPr>
        <w:t xml:space="preserve"> because coaching and mentoring are </w:t>
      </w:r>
      <w:r w:rsidR="006A39FB" w:rsidRPr="00C8045E">
        <w:rPr>
          <w:rFonts w:ascii="Arial" w:hAnsi="Arial" w:cs="Arial"/>
          <w:sz w:val="22"/>
          <w:szCs w:val="22"/>
        </w:rPr>
        <w:t xml:space="preserve">not the same </w:t>
      </w:r>
      <w:r w:rsidR="004E2314" w:rsidRPr="00C8045E">
        <w:rPr>
          <w:rFonts w:ascii="Arial" w:hAnsi="Arial" w:cs="Arial"/>
          <w:sz w:val="22"/>
          <w:szCs w:val="22"/>
        </w:rPr>
        <w:t>thing.</w:t>
      </w:r>
      <w:r w:rsidR="006A39FB" w:rsidRPr="00C8045E">
        <w:rPr>
          <w:rFonts w:ascii="Arial" w:hAnsi="Arial" w:cs="Arial"/>
          <w:sz w:val="22"/>
          <w:szCs w:val="22"/>
        </w:rPr>
        <w:t xml:space="preserve"> </w:t>
      </w:r>
      <w:r w:rsidR="0051088D" w:rsidRPr="00C8045E">
        <w:rPr>
          <w:rFonts w:ascii="Arial" w:hAnsi="Arial" w:cs="Arial"/>
          <w:sz w:val="22"/>
          <w:szCs w:val="22"/>
        </w:rPr>
        <w:t>B</w:t>
      </w:r>
      <w:r w:rsidR="004E2314" w:rsidRPr="00C8045E">
        <w:rPr>
          <w:rFonts w:ascii="Arial" w:hAnsi="Arial" w:cs="Arial"/>
          <w:sz w:val="22"/>
          <w:szCs w:val="22"/>
        </w:rPr>
        <w:t xml:space="preserve">ut why they are in </w:t>
      </w:r>
      <w:r w:rsidR="00B84C98" w:rsidRPr="00C8045E">
        <w:rPr>
          <w:rFonts w:ascii="Arial" w:hAnsi="Arial" w:cs="Arial"/>
          <w:sz w:val="22"/>
          <w:szCs w:val="22"/>
        </w:rPr>
        <w:t xml:space="preserve">the same module in this </w:t>
      </w:r>
      <w:r w:rsidR="00A01B51" w:rsidRPr="00C8045E">
        <w:rPr>
          <w:rFonts w:ascii="Arial" w:hAnsi="Arial" w:cs="Arial"/>
          <w:sz w:val="22"/>
          <w:szCs w:val="22"/>
        </w:rPr>
        <w:t>case.</w:t>
      </w:r>
      <w:r w:rsidR="00B84C98" w:rsidRPr="00C8045E">
        <w:rPr>
          <w:rFonts w:ascii="Arial" w:hAnsi="Arial" w:cs="Arial"/>
          <w:sz w:val="22"/>
          <w:szCs w:val="22"/>
        </w:rPr>
        <w:t xml:space="preserve"> </w:t>
      </w:r>
      <w:r w:rsidR="00A01B51" w:rsidRPr="00C8045E">
        <w:rPr>
          <w:rFonts w:ascii="Arial" w:hAnsi="Arial" w:cs="Arial"/>
          <w:sz w:val="22"/>
          <w:szCs w:val="22"/>
        </w:rPr>
        <w:t xml:space="preserve">This is because both involves </w:t>
      </w:r>
      <w:r w:rsidR="004C2E5F" w:rsidRPr="00C8045E">
        <w:rPr>
          <w:rFonts w:ascii="Arial" w:hAnsi="Arial" w:cs="Arial"/>
          <w:sz w:val="22"/>
          <w:szCs w:val="22"/>
        </w:rPr>
        <w:t xml:space="preserve">a </w:t>
      </w:r>
      <w:r w:rsidR="00816DBB" w:rsidRPr="00C8045E">
        <w:rPr>
          <w:rFonts w:ascii="Arial" w:hAnsi="Arial" w:cs="Arial"/>
          <w:sz w:val="22"/>
          <w:szCs w:val="22"/>
        </w:rPr>
        <w:t>particular</w:t>
      </w:r>
      <w:r w:rsidR="004C2E5F" w:rsidRPr="00C8045E">
        <w:rPr>
          <w:rFonts w:ascii="Arial" w:hAnsi="Arial" w:cs="Arial"/>
          <w:sz w:val="22"/>
          <w:szCs w:val="22"/>
        </w:rPr>
        <w:t xml:space="preserve"> approaches and scope that will help </w:t>
      </w:r>
      <w:r w:rsidR="00245B0F" w:rsidRPr="00C8045E">
        <w:rPr>
          <w:rFonts w:ascii="Arial" w:hAnsi="Arial" w:cs="Arial"/>
          <w:sz w:val="22"/>
          <w:szCs w:val="22"/>
        </w:rPr>
        <w:t xml:space="preserve">individual to grow </w:t>
      </w:r>
      <w:r w:rsidR="00816DBB" w:rsidRPr="00C8045E">
        <w:rPr>
          <w:rFonts w:ascii="Arial" w:hAnsi="Arial" w:cs="Arial"/>
          <w:sz w:val="22"/>
          <w:szCs w:val="22"/>
        </w:rPr>
        <w:t>and develop</w:t>
      </w:r>
      <w:r w:rsidR="001C3816" w:rsidRPr="00C8045E">
        <w:rPr>
          <w:rFonts w:ascii="Arial" w:hAnsi="Arial" w:cs="Arial"/>
          <w:sz w:val="22"/>
          <w:szCs w:val="22"/>
        </w:rPr>
        <w:t xml:space="preserve"> their self.</w:t>
      </w:r>
      <w:r w:rsidR="00683247" w:rsidRPr="00C8045E">
        <w:rPr>
          <w:rFonts w:ascii="Arial" w:hAnsi="Arial" w:cs="Arial"/>
          <w:sz w:val="22"/>
          <w:szCs w:val="22"/>
        </w:rPr>
        <w:t xml:space="preserve"> Coach is a </w:t>
      </w:r>
      <w:r w:rsidR="00C02F0D" w:rsidRPr="00C8045E">
        <w:rPr>
          <w:rFonts w:ascii="Arial" w:hAnsi="Arial" w:cs="Arial"/>
          <w:sz w:val="22"/>
          <w:szCs w:val="22"/>
        </w:rPr>
        <w:t xml:space="preserve">someone </w:t>
      </w:r>
      <w:r w:rsidR="00DB341B" w:rsidRPr="00C8045E">
        <w:rPr>
          <w:rFonts w:ascii="Arial" w:hAnsi="Arial" w:cs="Arial"/>
          <w:sz w:val="22"/>
          <w:szCs w:val="22"/>
        </w:rPr>
        <w:t>how provides</w:t>
      </w:r>
      <w:r w:rsidR="00891B4D" w:rsidRPr="00C8045E">
        <w:rPr>
          <w:rFonts w:ascii="Arial" w:hAnsi="Arial" w:cs="Arial"/>
          <w:sz w:val="22"/>
          <w:szCs w:val="22"/>
        </w:rPr>
        <w:t xml:space="preserve"> a variety of </w:t>
      </w:r>
      <w:r w:rsidR="00BA0626" w:rsidRPr="00C8045E">
        <w:rPr>
          <w:rFonts w:ascii="Arial" w:hAnsi="Arial" w:cs="Arial"/>
          <w:sz w:val="22"/>
          <w:szCs w:val="22"/>
        </w:rPr>
        <w:t>support,</w:t>
      </w:r>
      <w:r w:rsidR="00891B4D" w:rsidRPr="00C8045E">
        <w:rPr>
          <w:rFonts w:ascii="Arial" w:hAnsi="Arial" w:cs="Arial"/>
          <w:sz w:val="22"/>
          <w:szCs w:val="22"/>
        </w:rPr>
        <w:t xml:space="preserve"> guidance</w:t>
      </w:r>
      <w:r w:rsidR="00A3219E" w:rsidRPr="00C8045E">
        <w:rPr>
          <w:rFonts w:ascii="Arial" w:hAnsi="Arial" w:cs="Arial"/>
          <w:sz w:val="22"/>
          <w:szCs w:val="22"/>
        </w:rPr>
        <w:t xml:space="preserve"> to </w:t>
      </w:r>
      <w:r w:rsidR="006D63B2" w:rsidRPr="00C8045E">
        <w:rPr>
          <w:rFonts w:ascii="Arial" w:hAnsi="Arial" w:cs="Arial"/>
          <w:sz w:val="22"/>
          <w:szCs w:val="22"/>
        </w:rPr>
        <w:t xml:space="preserve">improve and </w:t>
      </w:r>
      <w:r w:rsidR="00BA0626" w:rsidRPr="00C8045E">
        <w:rPr>
          <w:rFonts w:ascii="Arial" w:hAnsi="Arial" w:cs="Arial"/>
          <w:sz w:val="22"/>
          <w:szCs w:val="22"/>
        </w:rPr>
        <w:t xml:space="preserve">develop and it is a short term. </w:t>
      </w:r>
      <w:r w:rsidR="003E2D51" w:rsidRPr="00C8045E">
        <w:rPr>
          <w:rFonts w:ascii="Arial" w:hAnsi="Arial" w:cs="Arial"/>
          <w:sz w:val="22"/>
          <w:szCs w:val="22"/>
        </w:rPr>
        <w:t>A mentor is a person who has knowledge and experience and uses it to guide, develop, and provide feedback to help set development goals</w:t>
      </w:r>
      <w:r w:rsidR="006B339A" w:rsidRPr="00C8045E">
        <w:rPr>
          <w:rFonts w:ascii="Arial" w:hAnsi="Arial" w:cs="Arial"/>
          <w:sz w:val="22"/>
          <w:szCs w:val="22"/>
        </w:rPr>
        <w:t xml:space="preserve"> </w:t>
      </w:r>
      <w:r w:rsidR="0043153C" w:rsidRPr="00C8045E">
        <w:rPr>
          <w:rFonts w:ascii="Arial" w:hAnsi="Arial" w:cs="Arial"/>
          <w:i/>
          <w:iCs/>
          <w:sz w:val="22"/>
          <w:szCs w:val="22"/>
        </w:rPr>
        <w:t>(Schnieders, 2020</w:t>
      </w:r>
      <w:r w:rsidR="003E2D51" w:rsidRPr="00C8045E">
        <w:rPr>
          <w:rFonts w:ascii="Arial" w:hAnsi="Arial" w:cs="Arial"/>
          <w:i/>
          <w:iCs/>
          <w:sz w:val="22"/>
          <w:szCs w:val="22"/>
        </w:rPr>
        <w:t>)</w:t>
      </w:r>
      <w:r w:rsidR="003E2D51" w:rsidRPr="00C8045E">
        <w:rPr>
          <w:rFonts w:ascii="Arial" w:eastAsia="Times New Roman" w:hAnsi="Arial" w:cs="Arial"/>
          <w:i/>
          <w:iCs/>
          <w:kern w:val="0"/>
          <w:sz w:val="22"/>
          <w:szCs w:val="22"/>
          <w:lang w:eastAsia="en-GB"/>
          <w14:ligatures w14:val="none"/>
        </w:rPr>
        <w:t>.</w:t>
      </w:r>
      <w:r w:rsidR="003E2D51" w:rsidRPr="00C8045E">
        <w:rPr>
          <w:rFonts w:ascii="Arial" w:hAnsi="Arial" w:cs="Arial"/>
          <w:sz w:val="22"/>
          <w:szCs w:val="22"/>
        </w:rPr>
        <w:t xml:space="preserve">  </w:t>
      </w:r>
      <w:r w:rsidR="001C3816" w:rsidRPr="00C8045E">
        <w:rPr>
          <w:rFonts w:ascii="Arial" w:hAnsi="Arial" w:cs="Arial"/>
          <w:sz w:val="22"/>
          <w:szCs w:val="22"/>
        </w:rPr>
        <w:t xml:space="preserve">In this case the report will have a company that will be linked </w:t>
      </w:r>
      <w:r w:rsidR="00BC446F" w:rsidRPr="00C8045E">
        <w:rPr>
          <w:rFonts w:ascii="Arial" w:hAnsi="Arial" w:cs="Arial"/>
          <w:sz w:val="22"/>
          <w:szCs w:val="22"/>
        </w:rPr>
        <w:t xml:space="preserve">with the role of coach and </w:t>
      </w:r>
      <w:r w:rsidR="00B70E96" w:rsidRPr="00C8045E">
        <w:rPr>
          <w:rFonts w:ascii="Arial" w:hAnsi="Arial" w:cs="Arial"/>
          <w:sz w:val="22"/>
          <w:szCs w:val="22"/>
        </w:rPr>
        <w:t>mentoring.</w:t>
      </w:r>
      <w:r w:rsidR="00796D52" w:rsidRPr="00C8045E">
        <w:rPr>
          <w:rFonts w:ascii="Arial" w:hAnsi="Arial" w:cs="Arial"/>
          <w:sz w:val="22"/>
          <w:szCs w:val="22"/>
        </w:rPr>
        <w:t xml:space="preserve"> In this case the company will be</w:t>
      </w:r>
      <w:r w:rsidR="00AD13FE" w:rsidRPr="00C8045E">
        <w:rPr>
          <w:rFonts w:ascii="Arial" w:hAnsi="Arial" w:cs="Arial"/>
          <w:sz w:val="22"/>
          <w:szCs w:val="22"/>
        </w:rPr>
        <w:t xml:space="preserve"> </w:t>
      </w:r>
      <w:r w:rsidR="00B02E0E" w:rsidRPr="00C8045E">
        <w:rPr>
          <w:rFonts w:ascii="Arial" w:hAnsi="Arial" w:cs="Arial"/>
          <w:sz w:val="22"/>
          <w:szCs w:val="22"/>
        </w:rPr>
        <w:t>Google.</w:t>
      </w:r>
      <w:r w:rsidR="00EE4F47" w:rsidRPr="00C8045E">
        <w:rPr>
          <w:rFonts w:ascii="Arial" w:hAnsi="Arial" w:cs="Arial"/>
          <w:sz w:val="22"/>
          <w:szCs w:val="22"/>
        </w:rPr>
        <w:t xml:space="preserve"> The reason of the selection of the company is because </w:t>
      </w:r>
      <w:r w:rsidR="00E23ABA" w:rsidRPr="00C8045E">
        <w:rPr>
          <w:rFonts w:ascii="Arial" w:hAnsi="Arial" w:cs="Arial"/>
          <w:sz w:val="22"/>
          <w:szCs w:val="22"/>
        </w:rPr>
        <w:t xml:space="preserve">this </w:t>
      </w:r>
      <w:proofErr w:type="gramStart"/>
      <w:r w:rsidR="00B70E96" w:rsidRPr="00C8045E">
        <w:rPr>
          <w:rFonts w:ascii="Arial" w:hAnsi="Arial" w:cs="Arial"/>
          <w:sz w:val="22"/>
          <w:szCs w:val="22"/>
        </w:rPr>
        <w:t xml:space="preserve">company </w:t>
      </w:r>
      <w:r w:rsidR="00AD13FE" w:rsidRPr="00C8045E">
        <w:rPr>
          <w:rFonts w:ascii="Arial" w:hAnsi="Arial" w:cs="Arial"/>
          <w:sz w:val="22"/>
          <w:szCs w:val="22"/>
        </w:rPr>
        <w:t xml:space="preserve"> focus</w:t>
      </w:r>
      <w:r w:rsidR="004E09C1">
        <w:rPr>
          <w:rFonts w:ascii="Arial" w:hAnsi="Arial" w:cs="Arial"/>
          <w:sz w:val="22"/>
          <w:szCs w:val="22"/>
        </w:rPr>
        <w:t>es</w:t>
      </w:r>
      <w:proofErr w:type="gramEnd"/>
      <w:r w:rsidR="00AD13FE" w:rsidRPr="00C8045E">
        <w:rPr>
          <w:rFonts w:ascii="Arial" w:hAnsi="Arial" w:cs="Arial"/>
          <w:sz w:val="22"/>
          <w:szCs w:val="22"/>
        </w:rPr>
        <w:t xml:space="preserve"> on the </w:t>
      </w:r>
      <w:r w:rsidR="00B705D7" w:rsidRPr="00C8045E">
        <w:rPr>
          <w:rFonts w:ascii="Arial" w:hAnsi="Arial" w:cs="Arial"/>
          <w:sz w:val="22"/>
          <w:szCs w:val="22"/>
        </w:rPr>
        <w:t>well-being</w:t>
      </w:r>
      <w:r w:rsidR="00AD13FE" w:rsidRPr="00C8045E">
        <w:rPr>
          <w:rFonts w:ascii="Arial" w:hAnsi="Arial" w:cs="Arial"/>
          <w:sz w:val="22"/>
          <w:szCs w:val="22"/>
        </w:rPr>
        <w:t xml:space="preserve"> of t</w:t>
      </w:r>
      <w:r w:rsidR="00B705D7" w:rsidRPr="00C8045E">
        <w:rPr>
          <w:rFonts w:ascii="Arial" w:hAnsi="Arial" w:cs="Arial"/>
          <w:sz w:val="22"/>
          <w:szCs w:val="22"/>
        </w:rPr>
        <w:t xml:space="preserve">he </w:t>
      </w:r>
      <w:r w:rsidR="00AD13FE" w:rsidRPr="00C8045E">
        <w:rPr>
          <w:rFonts w:ascii="Arial" w:hAnsi="Arial" w:cs="Arial"/>
          <w:sz w:val="22"/>
          <w:szCs w:val="22"/>
        </w:rPr>
        <w:t xml:space="preserve">staff </w:t>
      </w:r>
      <w:r w:rsidR="003C102D" w:rsidRPr="00C8045E">
        <w:rPr>
          <w:rFonts w:ascii="Arial" w:hAnsi="Arial" w:cs="Arial"/>
          <w:sz w:val="22"/>
          <w:szCs w:val="22"/>
        </w:rPr>
        <w:t>and</w:t>
      </w:r>
      <w:r w:rsidR="00AD13FE" w:rsidRPr="00C8045E">
        <w:rPr>
          <w:rFonts w:ascii="Arial" w:hAnsi="Arial" w:cs="Arial"/>
          <w:sz w:val="22"/>
          <w:szCs w:val="22"/>
        </w:rPr>
        <w:t xml:space="preserve"> </w:t>
      </w:r>
      <w:r w:rsidR="00B705D7" w:rsidRPr="00C8045E">
        <w:rPr>
          <w:rFonts w:ascii="Arial" w:hAnsi="Arial" w:cs="Arial"/>
          <w:sz w:val="22"/>
          <w:szCs w:val="22"/>
        </w:rPr>
        <w:t xml:space="preserve">their mental state. </w:t>
      </w:r>
      <w:r w:rsidR="00F773B7" w:rsidRPr="00C8045E">
        <w:rPr>
          <w:rFonts w:ascii="Arial" w:hAnsi="Arial" w:cs="Arial"/>
          <w:sz w:val="22"/>
          <w:szCs w:val="22"/>
        </w:rPr>
        <w:t xml:space="preserve">Knowing </w:t>
      </w:r>
      <w:r w:rsidR="00B70E96" w:rsidRPr="00C8045E">
        <w:rPr>
          <w:rFonts w:ascii="Arial" w:hAnsi="Arial" w:cs="Arial"/>
          <w:sz w:val="22"/>
          <w:szCs w:val="22"/>
        </w:rPr>
        <w:t>that,</w:t>
      </w:r>
      <w:r w:rsidR="003E12FB" w:rsidRPr="00C8045E">
        <w:rPr>
          <w:rFonts w:ascii="Arial" w:hAnsi="Arial" w:cs="Arial"/>
          <w:sz w:val="22"/>
          <w:szCs w:val="22"/>
        </w:rPr>
        <w:t xml:space="preserve"> this report will </w:t>
      </w:r>
      <w:r w:rsidR="007C7853" w:rsidRPr="00C8045E">
        <w:rPr>
          <w:rFonts w:ascii="Arial" w:hAnsi="Arial" w:cs="Arial"/>
          <w:sz w:val="22"/>
          <w:szCs w:val="22"/>
        </w:rPr>
        <w:t xml:space="preserve">explore the advantages, </w:t>
      </w:r>
      <w:r w:rsidR="003C0139" w:rsidRPr="00C8045E">
        <w:rPr>
          <w:rFonts w:ascii="Arial" w:hAnsi="Arial" w:cs="Arial"/>
          <w:sz w:val="22"/>
          <w:szCs w:val="22"/>
        </w:rPr>
        <w:t>models</w:t>
      </w:r>
      <w:r w:rsidR="00782A45" w:rsidRPr="00C8045E">
        <w:rPr>
          <w:rFonts w:ascii="Arial" w:hAnsi="Arial" w:cs="Arial"/>
          <w:sz w:val="22"/>
          <w:szCs w:val="22"/>
        </w:rPr>
        <w:t xml:space="preserve">, skills </w:t>
      </w:r>
      <w:r w:rsidR="003C0139" w:rsidRPr="00C8045E">
        <w:rPr>
          <w:rFonts w:ascii="Arial" w:hAnsi="Arial" w:cs="Arial"/>
          <w:sz w:val="22"/>
          <w:szCs w:val="22"/>
        </w:rPr>
        <w:t xml:space="preserve">and a </w:t>
      </w:r>
      <w:r w:rsidR="00A90CEE" w:rsidRPr="00C8045E">
        <w:rPr>
          <w:rFonts w:ascii="Arial" w:hAnsi="Arial" w:cs="Arial"/>
          <w:sz w:val="22"/>
          <w:szCs w:val="22"/>
        </w:rPr>
        <w:t xml:space="preserve">reflective model that in this case will be </w:t>
      </w:r>
      <w:r w:rsidR="003C102D" w:rsidRPr="00C8045E">
        <w:rPr>
          <w:rFonts w:ascii="Arial" w:hAnsi="Arial" w:cs="Arial"/>
          <w:sz w:val="22"/>
          <w:szCs w:val="22"/>
        </w:rPr>
        <w:t xml:space="preserve">Gibs. The reason why I have chosen Gibbs is because </w:t>
      </w:r>
      <w:r w:rsidR="00CC38C8" w:rsidRPr="00C8045E">
        <w:rPr>
          <w:rFonts w:ascii="Arial" w:hAnsi="Arial" w:cs="Arial"/>
          <w:sz w:val="22"/>
          <w:szCs w:val="22"/>
        </w:rPr>
        <w:t xml:space="preserve">it provides a structure way to reflect on </w:t>
      </w:r>
      <w:r w:rsidR="00277F0A" w:rsidRPr="00C8045E">
        <w:rPr>
          <w:rFonts w:ascii="Arial" w:hAnsi="Arial" w:cs="Arial"/>
          <w:sz w:val="22"/>
          <w:szCs w:val="22"/>
        </w:rPr>
        <w:t xml:space="preserve">me coach presentation and </w:t>
      </w:r>
      <w:r w:rsidR="00FF0DB8" w:rsidRPr="00C8045E">
        <w:rPr>
          <w:rFonts w:ascii="Arial" w:hAnsi="Arial" w:cs="Arial"/>
          <w:sz w:val="22"/>
          <w:szCs w:val="22"/>
        </w:rPr>
        <w:t xml:space="preserve">it will help me to </w:t>
      </w:r>
      <w:r w:rsidR="00253C2C" w:rsidRPr="00C8045E">
        <w:rPr>
          <w:rFonts w:ascii="Arial" w:hAnsi="Arial" w:cs="Arial"/>
          <w:sz w:val="22"/>
          <w:szCs w:val="22"/>
        </w:rPr>
        <w:t>analyse</w:t>
      </w:r>
      <w:r w:rsidR="00FF0DB8" w:rsidRPr="00C8045E">
        <w:rPr>
          <w:rFonts w:ascii="Arial" w:hAnsi="Arial" w:cs="Arial"/>
          <w:sz w:val="22"/>
          <w:szCs w:val="22"/>
        </w:rPr>
        <w:t xml:space="preserve"> </w:t>
      </w:r>
      <w:r w:rsidR="00253C2C" w:rsidRPr="00C8045E">
        <w:rPr>
          <w:rFonts w:ascii="Arial" w:hAnsi="Arial" w:cs="Arial"/>
          <w:sz w:val="22"/>
          <w:szCs w:val="22"/>
        </w:rPr>
        <w:t>what went well.</w:t>
      </w:r>
    </w:p>
    <w:p w14:paraId="2D726837" w14:textId="563A17DD" w:rsidR="00A833DF" w:rsidRPr="00C8045E" w:rsidRDefault="000D02EF" w:rsidP="00A427BB">
      <w:pPr>
        <w:spacing w:line="360" w:lineRule="auto"/>
        <w:rPr>
          <w:rFonts w:ascii="Arial" w:hAnsi="Arial" w:cs="Arial"/>
          <w:sz w:val="22"/>
          <w:szCs w:val="22"/>
        </w:rPr>
      </w:pPr>
      <w:r w:rsidRPr="00C8045E">
        <w:rPr>
          <w:rFonts w:ascii="Arial" w:hAnsi="Arial" w:cs="Arial"/>
          <w:sz w:val="22"/>
          <w:szCs w:val="22"/>
        </w:rPr>
        <w:t xml:space="preserve">Based on </w:t>
      </w:r>
      <w:r w:rsidR="00B70E96" w:rsidRPr="00C8045E">
        <w:rPr>
          <w:rFonts w:ascii="Arial" w:hAnsi="Arial" w:cs="Arial"/>
          <w:sz w:val="22"/>
          <w:szCs w:val="22"/>
        </w:rPr>
        <w:t>that,</w:t>
      </w:r>
      <w:r w:rsidRPr="00C8045E">
        <w:rPr>
          <w:rFonts w:ascii="Arial" w:hAnsi="Arial" w:cs="Arial"/>
          <w:sz w:val="22"/>
          <w:szCs w:val="22"/>
        </w:rPr>
        <w:t xml:space="preserve"> this report will star </w:t>
      </w:r>
      <w:r w:rsidR="00901502" w:rsidRPr="00C8045E">
        <w:rPr>
          <w:rFonts w:ascii="Arial" w:hAnsi="Arial" w:cs="Arial"/>
          <w:sz w:val="22"/>
          <w:szCs w:val="22"/>
        </w:rPr>
        <w:t xml:space="preserve">reflecting the </w:t>
      </w:r>
      <w:r w:rsidR="007B523F" w:rsidRPr="00C8045E">
        <w:rPr>
          <w:rFonts w:ascii="Arial" w:hAnsi="Arial" w:cs="Arial"/>
          <w:sz w:val="22"/>
          <w:szCs w:val="22"/>
        </w:rPr>
        <w:t>advantages of</w:t>
      </w:r>
      <w:r w:rsidR="00901502" w:rsidRPr="00C8045E">
        <w:rPr>
          <w:rFonts w:ascii="Arial" w:hAnsi="Arial" w:cs="Arial"/>
          <w:sz w:val="22"/>
          <w:szCs w:val="22"/>
        </w:rPr>
        <w:t xml:space="preserve"> mentoring and </w:t>
      </w:r>
      <w:r w:rsidR="003C102D" w:rsidRPr="00C8045E">
        <w:rPr>
          <w:rFonts w:ascii="Arial" w:hAnsi="Arial" w:cs="Arial"/>
          <w:sz w:val="22"/>
          <w:szCs w:val="22"/>
        </w:rPr>
        <w:t>coach.</w:t>
      </w:r>
      <w:r w:rsidR="00901502" w:rsidRPr="00C8045E">
        <w:rPr>
          <w:rFonts w:ascii="Arial" w:hAnsi="Arial" w:cs="Arial"/>
          <w:sz w:val="22"/>
          <w:szCs w:val="22"/>
        </w:rPr>
        <w:t xml:space="preserve"> </w:t>
      </w:r>
    </w:p>
    <w:p w14:paraId="6029E537" w14:textId="77777777" w:rsidR="008467E4" w:rsidRPr="00C8045E" w:rsidRDefault="008467E4">
      <w:pPr>
        <w:rPr>
          <w:rFonts w:ascii="Arial" w:hAnsi="Arial" w:cs="Arial"/>
          <w:b/>
          <w:color w:val="F1A983" w:themeColor="accent2" w:themeTint="99"/>
          <w:sz w:val="22"/>
          <w:szCs w:val="2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pPr>
    </w:p>
    <w:p w14:paraId="7E154325" w14:textId="28263C7C" w:rsidR="00151614" w:rsidRPr="00C8045E" w:rsidRDefault="00F376A0" w:rsidP="00151614">
      <w:pPr>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pPr>
      <w:r w:rsidRPr="00C8045E">
        <w:rPr>
          <w:rFonts w:ascii="Arial" w:hAnsi="Arial" w:cs="Arial"/>
          <w:b/>
          <w:color w:val="F1A983" w:themeColor="accent2" w:themeTint="99"/>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 xml:space="preserve">           </w:t>
      </w:r>
      <w:r w:rsidRPr="00C8045E">
        <w:rPr>
          <w:rFonts w:ascii="Arial" w:hAnsi="Arial" w:cs="Arial"/>
          <w:b/>
          <w:color w:val="F1A983" w:themeColor="accent2" w:themeTint="99"/>
          <w:sz w:val="32"/>
          <w:szCs w:val="32"/>
          <w14:shadow w14:blurRad="0" w14:dist="38100" w14:dir="2700000" w14:sx="100000" w14:sy="100000" w14:kx="0" w14:ky="0" w14:algn="bl">
            <w14:schemeClr w14:val="accent5"/>
          </w14:shadow>
          <w14:textOutline w14:w="6731" w14:cap="flat" w14:cmpd="sng" w14:algn="ctr">
            <w14:solidFill>
              <w14:schemeClr w14:val="tx2">
                <w14:lumMod w14:val="10000"/>
                <w14:lumOff w14:val="90000"/>
              </w14:schemeClr>
            </w14:solidFill>
            <w14:prstDash w14:val="solid"/>
            <w14:round/>
          </w14:textOutline>
        </w:rPr>
        <w:t xml:space="preserve"> </w:t>
      </w:r>
      <w:r w:rsidRPr="00C8045E">
        <w:rPr>
          <w:rFonts w:ascii="Arial" w:hAnsi="Arial" w:cs="Arial"/>
          <w:b/>
          <w:color w:val="4C94D8" w:themeColor="text2" w:themeTint="80"/>
          <w:sz w:val="32"/>
          <w:szCs w:val="32"/>
          <w14:shadow w14:blurRad="0" w14:dist="38100" w14:dir="2700000" w14:sx="100000" w14:sy="100000" w14:kx="0" w14:ky="0" w14:algn="bl">
            <w14:schemeClr w14:val="accent5"/>
          </w14:shadow>
          <w14:textOutline w14:w="6731" w14:cap="flat" w14:cmpd="sng" w14:algn="ctr">
            <w14:solidFill>
              <w14:schemeClr w14:val="tx2">
                <w14:lumMod w14:val="10000"/>
                <w14:lumOff w14:val="90000"/>
              </w14:schemeClr>
            </w14:solidFill>
            <w14:prstDash w14:val="solid"/>
            <w14:round/>
          </w14:textOutline>
        </w:rPr>
        <w:t xml:space="preserve"> </w:t>
      </w:r>
      <w:r w:rsidR="008467E4" w:rsidRPr="00C8045E">
        <w:rPr>
          <w:rFonts w:ascii="Arial" w:hAnsi="Arial" w:cs="Arial"/>
          <w:b/>
          <w:color w:val="4C94D8" w:themeColor="text2" w:themeTint="80"/>
          <w:sz w:val="32"/>
          <w:szCs w:val="32"/>
          <w14:shadow w14:blurRad="0" w14:dist="38100" w14:dir="2700000" w14:sx="100000" w14:sy="100000" w14:kx="0" w14:ky="0" w14:algn="bl">
            <w14:schemeClr w14:val="accent5"/>
          </w14:shadow>
          <w14:textOutline w14:w="6731" w14:cap="flat" w14:cmpd="sng" w14:algn="ctr">
            <w14:solidFill>
              <w14:schemeClr w14:val="tx2">
                <w14:lumMod w14:val="10000"/>
                <w14:lumOff w14:val="90000"/>
              </w14:schemeClr>
            </w14:solidFill>
            <w14:prstDash w14:val="solid"/>
            <w14:round/>
          </w14:textOutline>
        </w:rPr>
        <w:t>Advan</w:t>
      </w:r>
      <w:r w:rsidR="008467E4" w:rsidRPr="00C8045E">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tx2">
                <w14:lumMod w14:val="10000"/>
                <w14:lumOff w14:val="90000"/>
              </w14:schemeClr>
            </w14:solidFill>
            <w14:prstDash w14:val="solid"/>
            <w14:round/>
          </w14:textOutline>
        </w:rPr>
        <w:t xml:space="preserve">tages </w:t>
      </w:r>
      <w:r w:rsidR="008467E4" w:rsidRPr="00C8045E">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 xml:space="preserve">of </w:t>
      </w:r>
      <w:r w:rsidR="008467E4" w:rsidRPr="00C8045E">
        <w:rPr>
          <w:rFonts w:ascii="Arial" w:hAnsi="Arial" w:cs="Arial"/>
          <w:b/>
          <w:color w:val="FFFF00"/>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Coach</w:t>
      </w:r>
      <w:r w:rsidR="008467E4" w:rsidRPr="00C8045E">
        <w:rPr>
          <w:rFonts w:ascii="Arial" w:hAnsi="Arial" w:cs="Arial"/>
          <w:b/>
          <w:color w:val="F1A983" w:themeColor="accent2" w:themeTint="99"/>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 xml:space="preserve"> </w:t>
      </w:r>
      <w:r w:rsidR="008467E4" w:rsidRPr="00C8045E">
        <w:rPr>
          <w:rFonts w:ascii="Arial" w:hAnsi="Arial" w:cs="Arial"/>
          <w:b/>
          <w:color w:val="4C94D8" w:themeColor="text2" w:themeTint="80"/>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and</w:t>
      </w:r>
      <w:r w:rsidR="008467E4"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 xml:space="preserve"> </w:t>
      </w:r>
      <w:r w:rsidR="008467E4" w:rsidRPr="00C8045E">
        <w:rPr>
          <w:rFonts w:ascii="Arial" w:hAnsi="Arial" w:cs="Arial"/>
          <w:b/>
          <w:color w:val="4EA72E" w:themeColor="accent6"/>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mento</w:t>
      </w:r>
      <w:r w:rsidR="008467E4" w:rsidRPr="00C8045E">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accent1">
                <w14:lumMod w14:val="60000"/>
                <w14:lumOff w14:val="40000"/>
              </w14:schemeClr>
            </w14:solidFill>
            <w14:prstDash w14:val="solid"/>
            <w14:round/>
          </w14:textOutline>
        </w:rPr>
        <w:t xml:space="preserve">ring </w:t>
      </w:r>
    </w:p>
    <w:p w14:paraId="102E21A4" w14:textId="247464CA" w:rsidR="007C1C9B" w:rsidRPr="00C8045E" w:rsidRDefault="00151614" w:rsidP="00A427BB">
      <w:pPr>
        <w:spacing w:line="360" w:lineRule="auto"/>
      </w:pPr>
      <w:r w:rsidRPr="00C8045E">
        <w:t>Coaching and mentoring offer significant benefits to individuals and organizations by fostering professional and personal growth. While coaching is a structured, goal-oriented process, mentoring focuses on long-term development and guidance. Both approaches help employees enhance their skills, confidence, and career progression.</w:t>
      </w:r>
    </w:p>
    <w:p w14:paraId="44EC1109" w14:textId="70460A23" w:rsidR="00A427BB" w:rsidRPr="00C8045E" w:rsidRDefault="007C0CDB" w:rsidP="00151614">
      <w:pPr>
        <w:rPr>
          <w:rFonts w:ascii="Arial" w:hAnsi="Arial" w:cs="Arial"/>
          <w:b/>
          <w:bCs/>
          <w:color w:val="A5C9EB" w:themeColor="text2" w:themeTint="40"/>
          <w:sz w:val="22"/>
          <w:szCs w:val="22"/>
        </w:rPr>
      </w:pPr>
      <w:r w:rsidRPr="00C8045E">
        <w:rPr>
          <w:noProof/>
        </w:rPr>
        <w:drawing>
          <wp:inline distT="0" distB="0" distL="0" distR="0" wp14:anchorId="5382CB2F" wp14:editId="49FFE0B1">
            <wp:extent cx="5504180" cy="2593975"/>
            <wp:effectExtent l="0" t="0" r="1270" b="0"/>
            <wp:docPr id="1516712063" name="Picture 3" descr="A blue and white text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712063" name="Picture 3" descr="A blue and white text on a tabl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04180" cy="2593975"/>
                    </a:xfrm>
                    <a:prstGeom prst="rect">
                      <a:avLst/>
                    </a:prstGeom>
                    <a:noFill/>
                    <a:ln>
                      <a:noFill/>
                    </a:ln>
                  </pic:spPr>
                </pic:pic>
              </a:graphicData>
            </a:graphic>
          </wp:inline>
        </w:drawing>
      </w:r>
    </w:p>
    <w:p w14:paraId="2E2C267F" w14:textId="77777777" w:rsidR="00A427BB" w:rsidRPr="00C8045E" w:rsidRDefault="00A427BB" w:rsidP="00151614">
      <w:pPr>
        <w:rPr>
          <w:rFonts w:ascii="Arial" w:hAnsi="Arial" w:cs="Arial"/>
          <w:b/>
          <w:bCs/>
          <w:color w:val="A5C9EB" w:themeColor="text2" w:themeTint="40"/>
          <w:sz w:val="22"/>
          <w:szCs w:val="22"/>
        </w:rPr>
      </w:pPr>
    </w:p>
    <w:p w14:paraId="21B65F36" w14:textId="6AB79063" w:rsidR="00C374EA" w:rsidRPr="00C8045E" w:rsidRDefault="007C0CDB" w:rsidP="00151614">
      <w:pPr>
        <w:rPr>
          <w:rFonts w:ascii="Arial" w:hAnsi="Arial" w:cs="Arial"/>
          <w:i/>
          <w:iCs/>
          <w:sz w:val="22"/>
          <w:szCs w:val="22"/>
        </w:rPr>
      </w:pPr>
      <w:r w:rsidRPr="00C8045E">
        <w:rPr>
          <w:noProof/>
        </w:rPr>
        <w:drawing>
          <wp:inline distT="0" distB="0" distL="0" distR="0" wp14:anchorId="04BCB544" wp14:editId="581B9A96">
            <wp:extent cx="5504180" cy="2585085"/>
            <wp:effectExtent l="0" t="0" r="1270" b="5715"/>
            <wp:docPr id="349226661" name="Picture 4" descr="A screen shot of a coac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226661" name="Picture 4" descr="A screen shot of a coaching&#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04180" cy="2585085"/>
                    </a:xfrm>
                    <a:prstGeom prst="rect">
                      <a:avLst/>
                    </a:prstGeom>
                    <a:noFill/>
                    <a:ln>
                      <a:noFill/>
                    </a:ln>
                  </pic:spPr>
                </pic:pic>
              </a:graphicData>
            </a:graphic>
          </wp:inline>
        </w:drawing>
      </w:r>
    </w:p>
    <w:p w14:paraId="55868FBD" w14:textId="77777777" w:rsidR="007C0CDB" w:rsidRPr="00C8045E" w:rsidRDefault="007C0CDB" w:rsidP="00151614">
      <w:pPr>
        <w:rPr>
          <w:rFonts w:ascii="Arial" w:hAnsi="Arial" w:cs="Arial"/>
          <w:i/>
          <w:iCs/>
          <w:sz w:val="22"/>
          <w:szCs w:val="22"/>
        </w:rPr>
      </w:pPr>
    </w:p>
    <w:p w14:paraId="35E70ABC" w14:textId="26017A1D" w:rsidR="007607B2" w:rsidRPr="00C8045E" w:rsidRDefault="009101FA" w:rsidP="00151614">
      <w:pPr>
        <w:rPr>
          <w:rFonts w:ascii="Arial" w:hAnsi="Arial" w:cs="Arial"/>
          <w:i/>
          <w:iCs/>
          <w:sz w:val="22"/>
          <w:szCs w:val="22"/>
        </w:rPr>
      </w:pPr>
      <w:r w:rsidRPr="00C8045E">
        <w:rPr>
          <w:rFonts w:ascii="Arial" w:hAnsi="Arial" w:cs="Arial"/>
          <w:i/>
          <w:iCs/>
          <w:sz w:val="22"/>
          <w:szCs w:val="22"/>
        </w:rPr>
        <w:t xml:space="preserve"> (Mundey, 2023)</w:t>
      </w:r>
    </w:p>
    <w:p w14:paraId="46334605" w14:textId="77777777" w:rsidR="004B4F46" w:rsidRPr="00C8045E" w:rsidRDefault="00CA3F48" w:rsidP="00A427BB">
      <w:pPr>
        <w:spacing w:line="360" w:lineRule="auto"/>
        <w:rPr>
          <w:rFonts w:ascii="Arial" w:hAnsi="Arial" w:cs="Arial"/>
          <w:sz w:val="22"/>
          <w:szCs w:val="22"/>
        </w:rPr>
      </w:pPr>
      <w:r w:rsidRPr="00C8045E">
        <w:rPr>
          <w:rFonts w:ascii="Arial" w:hAnsi="Arial" w:cs="Arial"/>
          <w:sz w:val="22"/>
          <w:szCs w:val="22"/>
        </w:rPr>
        <w:t>By implementing both coaching and mentoring, organizations can cultivate talent, improve productivity, and foster a culture of professional development, ensuring long-term success for individuals and teams.</w:t>
      </w:r>
      <w:r w:rsidR="007607B2" w:rsidRPr="00C8045E">
        <w:rPr>
          <w:rFonts w:ascii="Arial" w:hAnsi="Arial" w:cs="Arial"/>
          <w:sz w:val="22"/>
          <w:szCs w:val="22"/>
        </w:rPr>
        <w:t xml:space="preserve"> </w:t>
      </w:r>
      <w:r w:rsidR="005033E4" w:rsidRPr="00C8045E">
        <w:rPr>
          <w:rFonts w:ascii="Arial" w:hAnsi="Arial" w:cs="Arial"/>
          <w:sz w:val="22"/>
          <w:szCs w:val="22"/>
        </w:rPr>
        <w:t xml:space="preserve"> </w:t>
      </w:r>
      <w:r w:rsidR="002F55DF" w:rsidRPr="00C8045E">
        <w:rPr>
          <w:rFonts w:ascii="Arial" w:hAnsi="Arial" w:cs="Arial"/>
          <w:sz w:val="22"/>
          <w:szCs w:val="22"/>
        </w:rPr>
        <w:t xml:space="preserve">Being critical, both options are good for the company. This will depend on the case and the situation at hand; one of the two will be needed. In this case, if one of them had to be chosen, the best option would be </w:t>
      </w:r>
      <w:r w:rsidR="007B6190" w:rsidRPr="00C8045E">
        <w:rPr>
          <w:rFonts w:ascii="Arial" w:hAnsi="Arial" w:cs="Arial"/>
          <w:sz w:val="22"/>
          <w:szCs w:val="22"/>
        </w:rPr>
        <w:t>coaching</w:t>
      </w:r>
      <w:r w:rsidR="004B4F46" w:rsidRPr="00C8045E">
        <w:rPr>
          <w:rFonts w:ascii="Arial" w:hAnsi="Arial" w:cs="Arial"/>
          <w:sz w:val="22"/>
          <w:szCs w:val="22"/>
        </w:rPr>
        <w:t>.</w:t>
      </w:r>
    </w:p>
    <w:p w14:paraId="115D2176" w14:textId="54880392" w:rsidR="00E22944" w:rsidRPr="00C8045E" w:rsidRDefault="004B4F46" w:rsidP="00A427BB">
      <w:pPr>
        <w:spacing w:line="360" w:lineRule="auto"/>
        <w:rPr>
          <w:rFonts w:ascii="Arial" w:hAnsi="Arial" w:cs="Arial"/>
          <w:sz w:val="22"/>
          <w:szCs w:val="22"/>
        </w:rPr>
      </w:pPr>
      <w:r w:rsidRPr="00C8045E">
        <w:rPr>
          <w:rFonts w:ascii="Arial" w:hAnsi="Arial" w:cs="Arial"/>
          <w:sz w:val="22"/>
          <w:szCs w:val="22"/>
        </w:rPr>
        <w:t xml:space="preserve">Coaching is more suitable for Google because it fosters innovation, critical thinking, and problem-solving. It provides structured yet flexible guidance, helping employees develop skills in a </w:t>
      </w:r>
      <w:r w:rsidR="005D7374" w:rsidRPr="00C8045E">
        <w:rPr>
          <w:rFonts w:ascii="Arial" w:hAnsi="Arial" w:cs="Arial"/>
          <w:sz w:val="22"/>
          <w:szCs w:val="22"/>
        </w:rPr>
        <w:t>challenging environment</w:t>
      </w:r>
      <w:r w:rsidRPr="00C8045E">
        <w:rPr>
          <w:rFonts w:ascii="Arial" w:hAnsi="Arial" w:cs="Arial"/>
          <w:sz w:val="22"/>
          <w:szCs w:val="22"/>
        </w:rPr>
        <w:t>. Coaching supports a growth mindset by unlocking potential and encouraging continuous learning. Unlike mentoring, which is long-term and relationship-based, coaching offers targeted, scalable interventions that fit Google’s dynamic workplace. Managers are trained to use coaching techniques, ensuring employees receive consistent support. While mentoring is valuable for leadership development and career guidance, coaching better aligns with Google’s need for agility, adaptability, and innovation-driven performance</w:t>
      </w:r>
      <w:r w:rsidR="005D7374" w:rsidRPr="00C8045E">
        <w:rPr>
          <w:rFonts w:ascii="Arial" w:hAnsi="Arial" w:cs="Arial"/>
          <w:sz w:val="22"/>
          <w:szCs w:val="22"/>
        </w:rPr>
        <w:t xml:space="preserve">. </w:t>
      </w:r>
    </w:p>
    <w:p w14:paraId="1A7BD9DD" w14:textId="31B895F2" w:rsidR="00A410BB" w:rsidRPr="00C8045E" w:rsidRDefault="007607B2" w:rsidP="00A427BB">
      <w:pPr>
        <w:spacing w:line="360" w:lineRule="auto"/>
        <w:rPr>
          <w:rFonts w:ascii="Arial" w:hAnsi="Arial" w:cs="Arial"/>
          <w:sz w:val="22"/>
          <w:szCs w:val="22"/>
        </w:rPr>
      </w:pPr>
      <w:r w:rsidRPr="00C8045E">
        <w:rPr>
          <w:rFonts w:ascii="Arial" w:hAnsi="Arial" w:cs="Arial"/>
          <w:sz w:val="22"/>
          <w:szCs w:val="22"/>
        </w:rPr>
        <w:t xml:space="preserve">The next part of this report will list the 10 coaching skills. </w:t>
      </w:r>
    </w:p>
    <w:p w14:paraId="7AACCBCE" w14:textId="77777777" w:rsidR="00531650" w:rsidRPr="00C8045E" w:rsidRDefault="00531650">
      <w:pPr>
        <w:rPr>
          <w:rFonts w:ascii="Arial" w:hAnsi="Arial" w:cs="Arial"/>
          <w:b/>
          <w:color w:val="262626" w:themeColor="text1" w:themeTint="D9"/>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pPr>
      <w:r w:rsidRPr="00C8045E">
        <w:rPr>
          <w:rFonts w:ascii="Arial" w:hAnsi="Arial" w:cs="Arial"/>
          <w:b/>
          <w:color w:val="262626" w:themeColor="text1" w:themeTint="D9"/>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t xml:space="preserve">         </w:t>
      </w:r>
    </w:p>
    <w:p w14:paraId="2FADFAC2" w14:textId="77777777" w:rsidR="004B4F46" w:rsidRPr="00C8045E" w:rsidRDefault="004B4F46">
      <w:pPr>
        <w:rPr>
          <w:rFonts w:ascii="Arial" w:hAnsi="Arial" w:cs="Arial"/>
          <w:b/>
          <w:color w:val="262626" w:themeColor="text1" w:themeTint="D9"/>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pPr>
    </w:p>
    <w:p w14:paraId="15230DAB" w14:textId="77777777" w:rsidR="004B4F46" w:rsidRPr="00C8045E" w:rsidRDefault="004B4F46">
      <w:pPr>
        <w:rPr>
          <w:rFonts w:ascii="Arial" w:hAnsi="Arial" w:cs="Arial"/>
          <w:b/>
          <w:color w:val="262626" w:themeColor="text1" w:themeTint="D9"/>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pPr>
    </w:p>
    <w:p w14:paraId="48DB54DF" w14:textId="77777777" w:rsidR="007C0CDB" w:rsidRPr="00C8045E" w:rsidRDefault="007C0CDB">
      <w:pPr>
        <w:rPr>
          <w:rFonts w:ascii="Arial" w:hAnsi="Arial" w:cs="Arial"/>
          <w:b/>
          <w:color w:val="262626" w:themeColor="text1" w:themeTint="D9"/>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pPr>
    </w:p>
    <w:p w14:paraId="5471BBE6" w14:textId="77777777" w:rsidR="004B4F46" w:rsidRPr="00C8045E" w:rsidRDefault="004B4F46">
      <w:pPr>
        <w:rPr>
          <w:rFonts w:ascii="Arial" w:hAnsi="Arial" w:cs="Arial"/>
          <w:b/>
          <w:color w:val="262626" w:themeColor="text1" w:themeTint="D9"/>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pPr>
    </w:p>
    <w:p w14:paraId="4DB55172" w14:textId="77777777" w:rsidR="004B4F46" w:rsidRPr="00C8045E" w:rsidRDefault="004B4F46">
      <w:pPr>
        <w:rPr>
          <w:rFonts w:ascii="Arial" w:hAnsi="Arial" w:cs="Arial"/>
          <w:b/>
          <w:color w:val="262626" w:themeColor="text1" w:themeTint="D9"/>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pPr>
    </w:p>
    <w:p w14:paraId="695B779B" w14:textId="4A7F6E24" w:rsidR="00A410BB" w:rsidRPr="00C8045E" w:rsidRDefault="00531650">
      <w:pPr>
        <w:rPr>
          <w:rFonts w:ascii="Arial" w:hAnsi="Arial" w:cs="Arial"/>
          <w:b/>
          <w:color w:val="262626" w:themeColor="text1" w:themeTint="D9"/>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pPr>
      <w:r w:rsidRPr="00C8045E">
        <w:rPr>
          <w:rFonts w:ascii="Arial" w:hAnsi="Arial" w:cs="Arial"/>
          <w:b/>
          <w:color w:val="262626" w:themeColor="text1" w:themeTint="D9"/>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t xml:space="preserve">           </w:t>
      </w:r>
      <w:r w:rsidRPr="00E92987">
        <w:rPr>
          <w:rFonts w:ascii="Arial" w:hAnsi="Arial" w:cs="Arial"/>
          <w:b/>
          <w:color w:val="215E99" w:themeColor="text2" w:themeTint="BF"/>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t>The 10 Esse</w:t>
      </w:r>
      <w:r w:rsidRPr="001E34E4">
        <w:rPr>
          <w:rFonts w:ascii="Arial" w:hAnsi="Arial" w:cs="Arial"/>
          <w:b/>
          <w:color w:val="FF0000"/>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t>ntial</w:t>
      </w:r>
      <w:r w:rsidRPr="00E92987">
        <w:rPr>
          <w:rFonts w:ascii="Arial" w:hAnsi="Arial" w:cs="Arial"/>
          <w:b/>
          <w:color w:val="215E99" w:themeColor="text2" w:themeTint="BF"/>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t xml:space="preserve"> </w:t>
      </w:r>
      <w:r w:rsidRPr="00E92987">
        <w:rPr>
          <w:rFonts w:ascii="Arial" w:hAnsi="Arial" w:cs="Arial"/>
          <w:b/>
          <w:color w:val="FF0000"/>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t>Coaching Ski</w:t>
      </w:r>
      <w:r w:rsidRPr="00E92987">
        <w:rPr>
          <w:rFonts w:ascii="Arial" w:hAnsi="Arial" w:cs="Arial"/>
          <w:b/>
          <w:color w:val="FFFF00"/>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t xml:space="preserve">lls and Their </w:t>
      </w:r>
      <w:r w:rsidRPr="001E34E4">
        <w:rPr>
          <w:rFonts w:ascii="Arial" w:hAnsi="Arial" w:cs="Arial"/>
          <w:b/>
          <w:color w:val="215E99" w:themeColor="text2" w:themeTint="BF"/>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t>Impor</w:t>
      </w:r>
      <w:r w:rsidRPr="001E34E4">
        <w:rPr>
          <w:rFonts w:ascii="Arial" w:hAnsi="Arial" w:cs="Arial"/>
          <w:b/>
          <w:color w:val="4EA72E" w:themeColor="accent6"/>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t xml:space="preserve">tance at </w:t>
      </w:r>
      <w:r w:rsidRPr="001E34E4">
        <w:rPr>
          <w:rFonts w:ascii="Arial" w:hAnsi="Arial" w:cs="Arial"/>
          <w:b/>
          <w:color w:val="FF0000"/>
          <w14:shadow w14:blurRad="0" w14:dist="38100" w14:dir="2700000" w14:sx="100000" w14:sy="100000" w14:kx="0" w14:ky="0" w14:algn="bl">
            <w14:schemeClr w14:val="accent5"/>
          </w14:shadow>
          <w14:textOutline w14:w="6731" w14:cap="flat" w14:cmpd="sng" w14:algn="ctr">
            <w14:solidFill>
              <w14:schemeClr w14:val="tx2">
                <w14:lumMod w14:val="25000"/>
                <w14:lumOff w14:val="75000"/>
              </w14:schemeClr>
            </w14:solidFill>
            <w14:prstDash w14:val="solid"/>
            <w14:round/>
          </w14:textOutline>
        </w:rPr>
        <w:t>Google</w:t>
      </w:r>
    </w:p>
    <w:p w14:paraId="54A9E2BD" w14:textId="77777777" w:rsidR="00F86393" w:rsidRPr="00C8045E" w:rsidRDefault="00F86393" w:rsidP="00F86393">
      <w:pPr>
        <w:rPr>
          <w:rFonts w:ascii="Arial" w:hAnsi="Arial" w:cs="Arial"/>
          <w:sz w:val="22"/>
          <w:szCs w:val="22"/>
        </w:rPr>
      </w:pPr>
    </w:p>
    <w:p w14:paraId="41B7619A" w14:textId="4F6D7262" w:rsidR="00F86393" w:rsidRPr="00C8045E" w:rsidRDefault="00F86393" w:rsidP="003351E7">
      <w:pPr>
        <w:spacing w:line="360" w:lineRule="auto"/>
        <w:rPr>
          <w:rFonts w:ascii="Arial" w:hAnsi="Arial" w:cs="Arial"/>
          <w:sz w:val="22"/>
          <w:szCs w:val="22"/>
        </w:rPr>
      </w:pPr>
      <w:r w:rsidRPr="00C8045E">
        <w:rPr>
          <w:rFonts w:ascii="Arial" w:hAnsi="Arial" w:cs="Arial"/>
          <w:sz w:val="22"/>
          <w:szCs w:val="22"/>
        </w:rPr>
        <w:t>Effective coaching is a crucial element in fostering a high-performance work culture, particularly in companies like Google, where innovation and collaboration are fundamental. The following ten coaching skills are essential for enhancing employee growth and maximizing team potential.</w:t>
      </w:r>
    </w:p>
    <w:p w14:paraId="2ED5FF19" w14:textId="62A834E0" w:rsidR="00A427BB" w:rsidRPr="00C8045E" w:rsidRDefault="00F86393" w:rsidP="003351E7">
      <w:pPr>
        <w:pStyle w:val="ListParagraph"/>
        <w:numPr>
          <w:ilvl w:val="0"/>
          <w:numId w:val="13"/>
        </w:numPr>
        <w:spacing w:line="360" w:lineRule="auto"/>
        <w:rPr>
          <w:rFonts w:ascii="Arial" w:hAnsi="Arial" w:cs="Arial"/>
          <w:sz w:val="22"/>
          <w:szCs w:val="22"/>
        </w:rPr>
      </w:pPr>
      <w:r w:rsidRPr="00C8045E">
        <w:rPr>
          <w:rFonts w:ascii="Arial" w:hAnsi="Arial" w:cs="Arial"/>
          <w:b/>
          <w:bCs/>
          <w:sz w:val="22"/>
          <w:szCs w:val="22"/>
        </w:rPr>
        <w:t>Listening</w:t>
      </w:r>
      <w:r w:rsidR="00A427BB" w:rsidRPr="00C8045E">
        <w:rPr>
          <w:rFonts w:ascii="Arial" w:hAnsi="Arial" w:cs="Arial"/>
          <w:sz w:val="22"/>
          <w:szCs w:val="22"/>
        </w:rPr>
        <w:t>.</w:t>
      </w:r>
    </w:p>
    <w:p w14:paraId="272AE7A1" w14:textId="598DAEBB" w:rsidR="00A427BB" w:rsidRPr="00C8045E" w:rsidRDefault="00F86393" w:rsidP="003351E7">
      <w:pPr>
        <w:spacing w:line="360" w:lineRule="auto"/>
        <w:rPr>
          <w:rFonts w:ascii="Arial" w:hAnsi="Arial" w:cs="Arial"/>
          <w:sz w:val="22"/>
          <w:szCs w:val="22"/>
        </w:rPr>
      </w:pPr>
      <w:r w:rsidRPr="00C8045E">
        <w:rPr>
          <w:rFonts w:ascii="Arial" w:hAnsi="Arial" w:cs="Arial"/>
          <w:sz w:val="22"/>
          <w:szCs w:val="22"/>
        </w:rPr>
        <w:t xml:space="preserve"> Active listening is the foundation of effective coaching. It involves fully concentrating, understanding, responding, and remembering what the other person is saying. At Google, managers and team leaders practice active listening to ensure employees feel heard and valued. This creates a culture of open communication, which is crucial for problem-solving and innovation. When employees feel genuinely listened to, they are more likely to contribute their ideas, leading to greater creativity and productivity.</w:t>
      </w:r>
    </w:p>
    <w:p w14:paraId="2E01FF34" w14:textId="1DA82D5B" w:rsidR="00A427BB" w:rsidRPr="00C8045E" w:rsidRDefault="00F86393" w:rsidP="003351E7">
      <w:pPr>
        <w:pStyle w:val="ListParagraph"/>
        <w:numPr>
          <w:ilvl w:val="0"/>
          <w:numId w:val="13"/>
        </w:numPr>
        <w:spacing w:line="360" w:lineRule="auto"/>
        <w:rPr>
          <w:rFonts w:ascii="Arial" w:hAnsi="Arial" w:cs="Arial"/>
          <w:b/>
          <w:bCs/>
          <w:sz w:val="22"/>
          <w:szCs w:val="22"/>
        </w:rPr>
      </w:pPr>
      <w:r w:rsidRPr="00C8045E">
        <w:rPr>
          <w:rFonts w:ascii="Arial" w:hAnsi="Arial" w:cs="Arial"/>
          <w:b/>
          <w:bCs/>
          <w:sz w:val="22"/>
          <w:szCs w:val="22"/>
        </w:rPr>
        <w:t>Questioning</w:t>
      </w:r>
    </w:p>
    <w:p w14:paraId="72069776" w14:textId="62CB5829" w:rsidR="00F86393" w:rsidRPr="00C8045E" w:rsidRDefault="00F86393" w:rsidP="003351E7">
      <w:pPr>
        <w:spacing w:line="360" w:lineRule="auto"/>
        <w:rPr>
          <w:rFonts w:ascii="Arial" w:hAnsi="Arial" w:cs="Arial"/>
          <w:b/>
          <w:bCs/>
          <w:sz w:val="22"/>
          <w:szCs w:val="22"/>
        </w:rPr>
      </w:pPr>
      <w:r w:rsidRPr="00C8045E">
        <w:rPr>
          <w:rFonts w:ascii="Arial" w:hAnsi="Arial" w:cs="Arial"/>
          <w:sz w:val="22"/>
          <w:szCs w:val="22"/>
        </w:rPr>
        <w:t>Effective questioning encourages critical thinking and problem-solving. Google’s leadership employs open-ended questions to drive innovation, challenge assumptions, and stimulate creative solutions. By asking insightful questions, managers help employees develop autonomy and self-reflection. Questions that prompt employees to think deeply and explore possibilities encourage them to develop solutions rather than relying solely on directives. This coaching technique fosters independent problem-solving skills, which are invaluable in a fast-paced tech company.</w:t>
      </w:r>
    </w:p>
    <w:p w14:paraId="5D224691" w14:textId="06FA1ADF" w:rsidR="00A427BB" w:rsidRPr="00C8045E" w:rsidRDefault="00F86393" w:rsidP="003351E7">
      <w:pPr>
        <w:pStyle w:val="ListParagraph"/>
        <w:numPr>
          <w:ilvl w:val="0"/>
          <w:numId w:val="13"/>
        </w:numPr>
        <w:spacing w:line="360" w:lineRule="auto"/>
        <w:rPr>
          <w:rFonts w:ascii="Arial" w:hAnsi="Arial" w:cs="Arial"/>
          <w:b/>
          <w:bCs/>
          <w:sz w:val="22"/>
          <w:szCs w:val="22"/>
        </w:rPr>
      </w:pPr>
      <w:r w:rsidRPr="00C8045E">
        <w:rPr>
          <w:rFonts w:ascii="Arial" w:hAnsi="Arial" w:cs="Arial"/>
          <w:b/>
          <w:bCs/>
          <w:sz w:val="22"/>
          <w:szCs w:val="22"/>
        </w:rPr>
        <w:t>Building Rapport</w:t>
      </w:r>
    </w:p>
    <w:p w14:paraId="703FD15C" w14:textId="7332E780" w:rsidR="00F86393" w:rsidRPr="00C8045E" w:rsidRDefault="00F86393" w:rsidP="003351E7">
      <w:pPr>
        <w:spacing w:line="360" w:lineRule="auto"/>
        <w:rPr>
          <w:rFonts w:ascii="Arial" w:hAnsi="Arial" w:cs="Arial"/>
          <w:sz w:val="22"/>
          <w:szCs w:val="22"/>
        </w:rPr>
      </w:pPr>
      <w:r w:rsidRPr="00C8045E">
        <w:rPr>
          <w:rFonts w:ascii="Arial" w:hAnsi="Arial" w:cs="Arial"/>
          <w:sz w:val="22"/>
          <w:szCs w:val="22"/>
        </w:rPr>
        <w:t>Establishing strong relationships enhances trust and collaboration. At Google, rapport-building is essential for maintaining a team-oriented environment where employees feel comfortable expressing their ideas. Leaders focus on empathy and authenticity to create meaningful connections. Building rapport ensures that employees feel psychologically safe to take risks and share innovative ideas without fear of criticism. This is particularly important in a company like Google, where creativity and out-of-the-box thinking are encouraged.</w:t>
      </w:r>
    </w:p>
    <w:p w14:paraId="78EF2E6E" w14:textId="77777777" w:rsidR="00A45D0A" w:rsidRPr="00C8045E" w:rsidRDefault="00A45D0A" w:rsidP="003351E7">
      <w:pPr>
        <w:spacing w:line="360" w:lineRule="auto"/>
        <w:rPr>
          <w:rFonts w:ascii="Arial" w:hAnsi="Arial" w:cs="Arial"/>
          <w:sz w:val="22"/>
          <w:szCs w:val="22"/>
        </w:rPr>
      </w:pPr>
    </w:p>
    <w:p w14:paraId="31A4538D" w14:textId="77777777" w:rsidR="00A45D0A" w:rsidRPr="00C8045E" w:rsidRDefault="00A45D0A" w:rsidP="003351E7">
      <w:pPr>
        <w:spacing w:line="360" w:lineRule="auto"/>
        <w:rPr>
          <w:rFonts w:ascii="Arial" w:hAnsi="Arial" w:cs="Arial"/>
          <w:sz w:val="22"/>
          <w:szCs w:val="22"/>
        </w:rPr>
      </w:pPr>
    </w:p>
    <w:p w14:paraId="3AB628D2" w14:textId="77777777" w:rsidR="00A45D0A" w:rsidRPr="00C8045E" w:rsidRDefault="00A45D0A" w:rsidP="003351E7">
      <w:pPr>
        <w:spacing w:line="360" w:lineRule="auto"/>
        <w:rPr>
          <w:rFonts w:ascii="Arial" w:hAnsi="Arial" w:cs="Arial"/>
          <w:sz w:val="22"/>
          <w:szCs w:val="22"/>
        </w:rPr>
      </w:pPr>
    </w:p>
    <w:p w14:paraId="79B1637F" w14:textId="77777777" w:rsidR="00A45D0A" w:rsidRPr="00C8045E" w:rsidRDefault="00A45D0A" w:rsidP="003351E7">
      <w:pPr>
        <w:spacing w:line="360" w:lineRule="auto"/>
        <w:rPr>
          <w:rFonts w:ascii="Arial" w:hAnsi="Arial" w:cs="Arial"/>
          <w:b/>
          <w:bCs/>
          <w:sz w:val="22"/>
          <w:szCs w:val="22"/>
        </w:rPr>
      </w:pPr>
    </w:p>
    <w:p w14:paraId="76E505DF" w14:textId="4B1F38B1" w:rsidR="00A427BB" w:rsidRPr="00C8045E" w:rsidRDefault="00F86393" w:rsidP="003351E7">
      <w:pPr>
        <w:pStyle w:val="ListParagraph"/>
        <w:numPr>
          <w:ilvl w:val="0"/>
          <w:numId w:val="13"/>
        </w:numPr>
        <w:spacing w:line="360" w:lineRule="auto"/>
        <w:rPr>
          <w:rFonts w:ascii="Arial" w:hAnsi="Arial" w:cs="Arial"/>
          <w:b/>
          <w:bCs/>
          <w:sz w:val="22"/>
          <w:szCs w:val="22"/>
        </w:rPr>
      </w:pPr>
      <w:r w:rsidRPr="00C8045E">
        <w:rPr>
          <w:rFonts w:ascii="Arial" w:hAnsi="Arial" w:cs="Arial"/>
          <w:b/>
          <w:bCs/>
          <w:sz w:val="22"/>
          <w:szCs w:val="22"/>
        </w:rPr>
        <w:t>Empathizing</w:t>
      </w:r>
    </w:p>
    <w:p w14:paraId="11FAC4F1" w14:textId="5622EA31" w:rsidR="00F86393" w:rsidRPr="00C8045E" w:rsidRDefault="00F86393" w:rsidP="003351E7">
      <w:pPr>
        <w:spacing w:line="360" w:lineRule="auto"/>
        <w:rPr>
          <w:rFonts w:ascii="Arial" w:hAnsi="Arial" w:cs="Arial"/>
          <w:b/>
          <w:bCs/>
          <w:sz w:val="22"/>
          <w:szCs w:val="22"/>
        </w:rPr>
      </w:pPr>
      <w:r w:rsidRPr="00C8045E">
        <w:rPr>
          <w:rFonts w:ascii="Arial" w:hAnsi="Arial" w:cs="Arial"/>
          <w:sz w:val="22"/>
          <w:szCs w:val="22"/>
        </w:rPr>
        <w:t>Empathy allows managers to understand employees' emotions and challenges. Google prioritizes emotional intelligence in leadership to support a diverse and inclusive workforce. Empathetic coaching enhances motivation and workplace satisfaction, leading to higher engagement. Empathy in coaching helps managers address the unique needs of their team members, ensuring that they feel supported and valued. A workplace that fosters empathy leads to stronger collaboration and employee loyalty.</w:t>
      </w:r>
    </w:p>
    <w:p w14:paraId="60A72A66" w14:textId="08127575" w:rsidR="00A427BB" w:rsidRPr="00C8045E" w:rsidRDefault="00F86393" w:rsidP="003351E7">
      <w:pPr>
        <w:pStyle w:val="ListParagraph"/>
        <w:numPr>
          <w:ilvl w:val="0"/>
          <w:numId w:val="13"/>
        </w:numPr>
        <w:spacing w:line="360" w:lineRule="auto"/>
        <w:rPr>
          <w:rFonts w:ascii="Arial" w:hAnsi="Arial" w:cs="Arial"/>
          <w:b/>
          <w:bCs/>
          <w:sz w:val="22"/>
          <w:szCs w:val="22"/>
        </w:rPr>
      </w:pPr>
      <w:r w:rsidRPr="00C8045E">
        <w:rPr>
          <w:rFonts w:ascii="Arial" w:hAnsi="Arial" w:cs="Arial"/>
          <w:b/>
          <w:bCs/>
          <w:sz w:val="22"/>
          <w:szCs w:val="22"/>
        </w:rPr>
        <w:t>Summarizing &amp; Reflecting</w:t>
      </w:r>
    </w:p>
    <w:p w14:paraId="3DDD0B11" w14:textId="6C90FC83" w:rsidR="003351E7" w:rsidRPr="00C8045E" w:rsidRDefault="00F86393" w:rsidP="00A45D0A">
      <w:pPr>
        <w:spacing w:line="360" w:lineRule="auto"/>
        <w:rPr>
          <w:rFonts w:ascii="Arial" w:hAnsi="Arial" w:cs="Arial"/>
          <w:b/>
          <w:bCs/>
          <w:sz w:val="22"/>
          <w:szCs w:val="22"/>
        </w:rPr>
      </w:pPr>
      <w:r w:rsidRPr="00C8045E">
        <w:rPr>
          <w:rFonts w:ascii="Arial" w:hAnsi="Arial" w:cs="Arial"/>
          <w:sz w:val="22"/>
          <w:szCs w:val="22"/>
        </w:rPr>
        <w:t xml:space="preserve">Summarization and reflection help reinforce understanding and alignment on objectives. At Google, managers use this technique to clarify key takeaways in meetings and ensure alignment on goals, enhancing efficiency and strategic planning. Summarizing allows for better retention of information and helps teams stay on track with their objectives. Reflection encourages employees to </w:t>
      </w:r>
      <w:proofErr w:type="spellStart"/>
      <w:r w:rsidRPr="00C8045E">
        <w:rPr>
          <w:rFonts w:ascii="Arial" w:hAnsi="Arial" w:cs="Arial"/>
          <w:sz w:val="22"/>
          <w:szCs w:val="22"/>
        </w:rPr>
        <w:t>analyze</w:t>
      </w:r>
      <w:proofErr w:type="spellEnd"/>
      <w:r w:rsidRPr="00C8045E">
        <w:rPr>
          <w:rFonts w:ascii="Arial" w:hAnsi="Arial" w:cs="Arial"/>
          <w:sz w:val="22"/>
          <w:szCs w:val="22"/>
        </w:rPr>
        <w:t xml:space="preserve"> their progress and identify areas for improvement, promoting continuous learning and development.</w:t>
      </w:r>
    </w:p>
    <w:p w14:paraId="0681BB20" w14:textId="6F702F8C" w:rsidR="00263EF1" w:rsidRPr="00C8045E" w:rsidRDefault="00F86393" w:rsidP="003351E7">
      <w:pPr>
        <w:pStyle w:val="ListParagraph"/>
        <w:numPr>
          <w:ilvl w:val="0"/>
          <w:numId w:val="13"/>
        </w:numPr>
        <w:spacing w:line="360" w:lineRule="auto"/>
        <w:rPr>
          <w:rFonts w:ascii="Arial" w:hAnsi="Arial" w:cs="Arial"/>
          <w:b/>
          <w:bCs/>
          <w:sz w:val="22"/>
          <w:szCs w:val="22"/>
        </w:rPr>
      </w:pPr>
      <w:r w:rsidRPr="00C8045E">
        <w:rPr>
          <w:rFonts w:ascii="Arial" w:hAnsi="Arial" w:cs="Arial"/>
          <w:b/>
          <w:bCs/>
          <w:sz w:val="22"/>
          <w:szCs w:val="22"/>
        </w:rPr>
        <w:t>Unlocking Limiting Beliefs</w:t>
      </w:r>
    </w:p>
    <w:p w14:paraId="462CBA02" w14:textId="7B33E58D" w:rsidR="00263EF1" w:rsidRPr="00C8045E" w:rsidRDefault="00F86393" w:rsidP="003351E7">
      <w:pPr>
        <w:spacing w:line="360" w:lineRule="auto"/>
        <w:rPr>
          <w:rFonts w:ascii="Arial" w:hAnsi="Arial" w:cs="Arial"/>
          <w:b/>
          <w:bCs/>
          <w:sz w:val="22"/>
          <w:szCs w:val="22"/>
        </w:rPr>
      </w:pPr>
      <w:r w:rsidRPr="00C8045E">
        <w:rPr>
          <w:rFonts w:ascii="Arial" w:hAnsi="Arial" w:cs="Arial"/>
          <w:sz w:val="22"/>
          <w:szCs w:val="22"/>
        </w:rPr>
        <w:t>Identifying and overcoming self-imposed limitations empowers employees to reach their full potential. Google fosters a growth mindset, encouraging employees to challenge constraints and embrace continuous learning. Coaches play a vital role in helping employees identify and reframe negative thought patterns that hinder progress. By unlocking limiting beliefs, employees develop greater confidence in their abilities and become more willing to take on new challenges.</w:t>
      </w:r>
    </w:p>
    <w:p w14:paraId="6D6B999C" w14:textId="5945E2A1" w:rsidR="00263EF1" w:rsidRPr="00C8045E" w:rsidRDefault="00F86393" w:rsidP="003351E7">
      <w:pPr>
        <w:pStyle w:val="ListParagraph"/>
        <w:numPr>
          <w:ilvl w:val="0"/>
          <w:numId w:val="13"/>
        </w:numPr>
        <w:spacing w:line="360" w:lineRule="auto"/>
        <w:rPr>
          <w:rFonts w:ascii="Arial" w:hAnsi="Arial" w:cs="Arial"/>
          <w:b/>
          <w:bCs/>
          <w:sz w:val="22"/>
          <w:szCs w:val="22"/>
        </w:rPr>
      </w:pPr>
      <w:r w:rsidRPr="00C8045E">
        <w:rPr>
          <w:rFonts w:ascii="Arial" w:hAnsi="Arial" w:cs="Arial"/>
          <w:b/>
          <w:bCs/>
          <w:sz w:val="22"/>
          <w:szCs w:val="22"/>
        </w:rPr>
        <w:t>Staying Focused</w:t>
      </w:r>
    </w:p>
    <w:p w14:paraId="17C25501" w14:textId="177B39F8" w:rsidR="00F86393" w:rsidRPr="00C8045E" w:rsidRDefault="00F86393" w:rsidP="003351E7">
      <w:pPr>
        <w:spacing w:line="360" w:lineRule="auto"/>
        <w:rPr>
          <w:rFonts w:ascii="Arial" w:hAnsi="Arial" w:cs="Arial"/>
          <w:sz w:val="22"/>
          <w:szCs w:val="22"/>
        </w:rPr>
      </w:pPr>
      <w:r w:rsidRPr="00C8045E">
        <w:rPr>
          <w:rFonts w:ascii="Arial" w:hAnsi="Arial" w:cs="Arial"/>
          <w:sz w:val="22"/>
          <w:szCs w:val="22"/>
        </w:rPr>
        <w:t>Focus is key to achieving long-term goals. Google's agile work environment requires maintaining concentration on strategic priorities. Coaching helps employees stay aligned with organizational objectives while managing distractions effectively. A focused workforce is more productive and better equipped to meet deadlines. At Google, coaching techniques such as goal setting and time management strategies help employees maintain clarity on their priorities and execute tasks efficiently.</w:t>
      </w:r>
    </w:p>
    <w:p w14:paraId="11F6284F" w14:textId="77777777" w:rsidR="00B65627" w:rsidRPr="00C8045E" w:rsidRDefault="00B65627" w:rsidP="003351E7">
      <w:pPr>
        <w:spacing w:line="360" w:lineRule="auto"/>
        <w:rPr>
          <w:rFonts w:ascii="Arial" w:hAnsi="Arial" w:cs="Arial"/>
          <w:sz w:val="22"/>
          <w:szCs w:val="22"/>
        </w:rPr>
      </w:pPr>
    </w:p>
    <w:p w14:paraId="70DD890E" w14:textId="77777777" w:rsidR="00B65627" w:rsidRPr="00C8045E" w:rsidRDefault="00B65627" w:rsidP="003351E7">
      <w:pPr>
        <w:spacing w:line="360" w:lineRule="auto"/>
        <w:rPr>
          <w:rFonts w:ascii="Arial" w:hAnsi="Arial" w:cs="Arial"/>
          <w:sz w:val="22"/>
          <w:szCs w:val="22"/>
        </w:rPr>
      </w:pPr>
    </w:p>
    <w:p w14:paraId="6208DCA9" w14:textId="77777777" w:rsidR="0060260F" w:rsidRPr="00C8045E" w:rsidRDefault="0060260F" w:rsidP="003351E7">
      <w:pPr>
        <w:spacing w:line="360" w:lineRule="auto"/>
        <w:rPr>
          <w:rFonts w:ascii="Arial" w:hAnsi="Arial" w:cs="Arial"/>
          <w:sz w:val="22"/>
          <w:szCs w:val="22"/>
        </w:rPr>
      </w:pPr>
    </w:p>
    <w:p w14:paraId="0C07209B" w14:textId="77777777" w:rsidR="00B65627" w:rsidRPr="00C8045E" w:rsidRDefault="00B65627" w:rsidP="003351E7">
      <w:pPr>
        <w:spacing w:line="360" w:lineRule="auto"/>
        <w:rPr>
          <w:rFonts w:ascii="Arial" w:hAnsi="Arial" w:cs="Arial"/>
          <w:b/>
          <w:bCs/>
          <w:sz w:val="22"/>
          <w:szCs w:val="22"/>
        </w:rPr>
      </w:pPr>
    </w:p>
    <w:p w14:paraId="250148BC" w14:textId="3D5019AE" w:rsidR="003351E7" w:rsidRPr="00C8045E" w:rsidRDefault="00F86393" w:rsidP="003351E7">
      <w:pPr>
        <w:pStyle w:val="ListParagraph"/>
        <w:numPr>
          <w:ilvl w:val="0"/>
          <w:numId w:val="13"/>
        </w:numPr>
        <w:spacing w:line="360" w:lineRule="auto"/>
        <w:rPr>
          <w:rFonts w:ascii="Arial" w:hAnsi="Arial" w:cs="Arial"/>
          <w:b/>
          <w:bCs/>
          <w:sz w:val="22"/>
          <w:szCs w:val="22"/>
        </w:rPr>
      </w:pPr>
      <w:r w:rsidRPr="00C8045E">
        <w:rPr>
          <w:rFonts w:ascii="Arial" w:hAnsi="Arial" w:cs="Arial"/>
          <w:b/>
          <w:bCs/>
          <w:sz w:val="22"/>
          <w:szCs w:val="22"/>
        </w:rPr>
        <w:t>Being Non-Judgmental &amp; Open-Minded</w:t>
      </w:r>
    </w:p>
    <w:p w14:paraId="1FB59A52" w14:textId="74544A8D" w:rsidR="00A410BB" w:rsidRPr="00C8045E" w:rsidRDefault="00F86393" w:rsidP="005C347B">
      <w:pPr>
        <w:spacing w:line="360" w:lineRule="auto"/>
        <w:rPr>
          <w:rFonts w:ascii="Arial" w:hAnsi="Arial" w:cs="Arial"/>
          <w:b/>
          <w:bCs/>
          <w:sz w:val="22"/>
          <w:szCs w:val="22"/>
        </w:rPr>
      </w:pPr>
      <w:r w:rsidRPr="00C8045E">
        <w:rPr>
          <w:rFonts w:ascii="Arial" w:hAnsi="Arial" w:cs="Arial"/>
          <w:sz w:val="22"/>
          <w:szCs w:val="22"/>
        </w:rPr>
        <w:t>A non-judgmental approach fosters innovation and diversity of thought. Google encourages open-minded discussions, ensuring all perspectives are valued. Coaches play a crucial role in creating an inclusive culture where employees feel respected and encouraged to share ideas. A judgment-free coaching environment promotes creativity, collaboration, and knowledge sharing. By embracing diverse viewpoints, Google continues to push the boundaries of innovation.</w:t>
      </w:r>
    </w:p>
    <w:p w14:paraId="0B6E81FD" w14:textId="77777777" w:rsidR="005C347B" w:rsidRPr="00C8045E" w:rsidRDefault="005C347B" w:rsidP="005C347B">
      <w:pPr>
        <w:spacing w:line="360" w:lineRule="auto"/>
        <w:rPr>
          <w:rFonts w:ascii="Arial" w:hAnsi="Arial" w:cs="Arial"/>
          <w:b/>
          <w:bCs/>
          <w:sz w:val="22"/>
          <w:szCs w:val="22"/>
        </w:rPr>
      </w:pPr>
      <w:r w:rsidRPr="00C8045E">
        <w:rPr>
          <w:rFonts w:ascii="Arial" w:hAnsi="Arial" w:cs="Arial"/>
          <w:b/>
          <w:bCs/>
          <w:sz w:val="22"/>
          <w:szCs w:val="22"/>
        </w:rPr>
        <w:t>9. Giving Constructive Feedback</w:t>
      </w:r>
    </w:p>
    <w:p w14:paraId="255ECCD3" w14:textId="1833E9F3" w:rsidR="005C347B" w:rsidRPr="00C8045E" w:rsidRDefault="005C347B" w:rsidP="005C347B">
      <w:pPr>
        <w:spacing w:line="360" w:lineRule="auto"/>
        <w:rPr>
          <w:rFonts w:ascii="Arial" w:hAnsi="Arial" w:cs="Arial"/>
          <w:sz w:val="22"/>
          <w:szCs w:val="22"/>
        </w:rPr>
      </w:pPr>
      <w:r w:rsidRPr="00C8045E">
        <w:rPr>
          <w:rFonts w:ascii="Arial" w:hAnsi="Arial" w:cs="Arial"/>
          <w:sz w:val="22"/>
          <w:szCs w:val="22"/>
        </w:rPr>
        <w:t>Feedback drives professional growth. At Google, managers use data-driven and continuous feedback mechanisms to help employees improve performance. Constructive feedback enhances learning and supports career development. Providing feedback in a positive and solution-oriented manner helps employees make meaningful improvements without feeling discouraged. Google’s feedback culture ensures that employees receive regular insights on their performance, enabling them to continuously develop their skills and expertise.</w:t>
      </w:r>
    </w:p>
    <w:p w14:paraId="0CC367DA" w14:textId="7EE153F5" w:rsidR="005C347B" w:rsidRPr="00C8045E" w:rsidRDefault="005C347B" w:rsidP="005C347B">
      <w:pPr>
        <w:spacing w:line="360" w:lineRule="auto"/>
        <w:rPr>
          <w:rFonts w:ascii="Arial" w:hAnsi="Arial" w:cs="Arial"/>
          <w:b/>
          <w:bCs/>
          <w:sz w:val="22"/>
          <w:szCs w:val="22"/>
        </w:rPr>
      </w:pPr>
      <w:r w:rsidRPr="00C8045E">
        <w:rPr>
          <w:rFonts w:ascii="Arial" w:hAnsi="Arial" w:cs="Arial"/>
          <w:b/>
          <w:bCs/>
          <w:sz w:val="22"/>
          <w:szCs w:val="22"/>
        </w:rPr>
        <w:t>10. Resisting the Temptation to Tell</w:t>
      </w:r>
    </w:p>
    <w:p w14:paraId="1A1C0EBA" w14:textId="5EC43B4B" w:rsidR="005C347B" w:rsidRPr="00C8045E" w:rsidRDefault="005C347B" w:rsidP="005C347B">
      <w:pPr>
        <w:spacing w:line="360" w:lineRule="auto"/>
        <w:rPr>
          <w:rFonts w:ascii="Arial" w:hAnsi="Arial" w:cs="Arial"/>
          <w:sz w:val="22"/>
          <w:szCs w:val="22"/>
        </w:rPr>
      </w:pPr>
      <w:r w:rsidRPr="00C8045E">
        <w:rPr>
          <w:rFonts w:ascii="Arial" w:hAnsi="Arial" w:cs="Arial"/>
          <w:sz w:val="22"/>
          <w:szCs w:val="22"/>
        </w:rPr>
        <w:t xml:space="preserve">Rather than providing direct answers, effective coaching involves guiding employees to find solutions independently. Google’s coaching culture emphasizes empowering individuals to think critically, fostering independence and innovation. Instead of giving immediate solutions, coaches encourage employees to explore different approaches and develop their </w:t>
      </w:r>
      <w:r w:rsidR="00A53580" w:rsidRPr="00C8045E">
        <w:rPr>
          <w:rFonts w:ascii="Arial" w:hAnsi="Arial" w:cs="Arial"/>
          <w:sz w:val="22"/>
          <w:szCs w:val="22"/>
        </w:rPr>
        <w:t>critical thinking skills</w:t>
      </w:r>
      <w:r w:rsidRPr="00C8045E">
        <w:rPr>
          <w:rFonts w:ascii="Arial" w:hAnsi="Arial" w:cs="Arial"/>
          <w:sz w:val="22"/>
          <w:szCs w:val="22"/>
        </w:rPr>
        <w:t>. This coaching strategy enhances learning, builds confidence, and leads to more innovative solutions.</w:t>
      </w:r>
      <w:r w:rsidR="00994297" w:rsidRPr="00C8045E">
        <w:rPr>
          <w:rFonts w:ascii="Arial" w:hAnsi="Arial" w:cs="Arial"/>
          <w:sz w:val="22"/>
          <w:szCs w:val="22"/>
        </w:rPr>
        <w:t xml:space="preserve"> </w:t>
      </w:r>
      <w:r w:rsidR="00BE165E" w:rsidRPr="00C8045E">
        <w:rPr>
          <w:rFonts w:ascii="Arial" w:hAnsi="Arial" w:cs="Arial"/>
          <w:i/>
          <w:iCs/>
          <w:sz w:val="22"/>
          <w:szCs w:val="22"/>
        </w:rPr>
        <w:t>(Rivera, 2024)</w:t>
      </w:r>
    </w:p>
    <w:p w14:paraId="64F34927" w14:textId="1B976577" w:rsidR="00AF6AF3" w:rsidRPr="00C8045E" w:rsidRDefault="009B2F4E" w:rsidP="005C347B">
      <w:pPr>
        <w:spacing w:line="360" w:lineRule="auto"/>
        <w:rPr>
          <w:rFonts w:ascii="Arial" w:hAnsi="Arial" w:cs="Arial"/>
          <w:sz w:val="22"/>
          <w:szCs w:val="22"/>
        </w:rPr>
      </w:pPr>
      <w:r w:rsidRPr="00C8045E">
        <w:rPr>
          <w:rFonts w:ascii="Arial" w:hAnsi="Arial" w:cs="Arial"/>
          <w:sz w:val="22"/>
          <w:szCs w:val="22"/>
        </w:rPr>
        <w:t xml:space="preserve">Continuing with coaching </w:t>
      </w:r>
      <w:r w:rsidR="00A53580" w:rsidRPr="00C8045E">
        <w:rPr>
          <w:rFonts w:ascii="Arial" w:hAnsi="Arial" w:cs="Arial"/>
          <w:sz w:val="22"/>
          <w:szCs w:val="22"/>
        </w:rPr>
        <w:t>area,</w:t>
      </w:r>
      <w:r w:rsidR="00575324" w:rsidRPr="00C8045E">
        <w:rPr>
          <w:rFonts w:ascii="Arial" w:hAnsi="Arial" w:cs="Arial"/>
          <w:sz w:val="22"/>
          <w:szCs w:val="22"/>
        </w:rPr>
        <w:t xml:space="preserve"> </w:t>
      </w:r>
      <w:r w:rsidR="007F43EE" w:rsidRPr="00C8045E">
        <w:rPr>
          <w:rFonts w:ascii="Arial" w:hAnsi="Arial" w:cs="Arial"/>
          <w:sz w:val="22"/>
          <w:szCs w:val="22"/>
        </w:rPr>
        <w:t>this</w:t>
      </w:r>
      <w:r w:rsidR="00575324" w:rsidRPr="00C8045E">
        <w:rPr>
          <w:rFonts w:ascii="Arial" w:hAnsi="Arial" w:cs="Arial"/>
          <w:sz w:val="22"/>
          <w:szCs w:val="22"/>
        </w:rPr>
        <w:t xml:space="preserve"> report will </w:t>
      </w:r>
      <w:r w:rsidR="002C5FEB" w:rsidRPr="00C8045E">
        <w:rPr>
          <w:rFonts w:ascii="Arial" w:hAnsi="Arial" w:cs="Arial"/>
          <w:sz w:val="22"/>
          <w:szCs w:val="22"/>
        </w:rPr>
        <w:t>reflect the GROW model</w:t>
      </w:r>
      <w:r w:rsidR="007F43EE" w:rsidRPr="00C8045E">
        <w:rPr>
          <w:rFonts w:ascii="Arial" w:hAnsi="Arial" w:cs="Arial"/>
          <w:sz w:val="22"/>
          <w:szCs w:val="22"/>
        </w:rPr>
        <w:t>.</w:t>
      </w:r>
    </w:p>
    <w:p w14:paraId="4D78A8C5" w14:textId="77777777" w:rsidR="00D368D1" w:rsidRPr="00C8045E" w:rsidRDefault="00D368D1" w:rsidP="005C347B">
      <w:pPr>
        <w:spacing w:line="360" w:lineRule="auto"/>
        <w:rPr>
          <w:rFonts w:ascii="Arial" w:hAnsi="Arial" w:cs="Arial"/>
          <w:sz w:val="22"/>
          <w:szCs w:val="22"/>
        </w:rPr>
      </w:pPr>
    </w:p>
    <w:p w14:paraId="249A099E" w14:textId="1A6694B4" w:rsidR="004D6155" w:rsidRPr="00C8045E" w:rsidRDefault="00AF6AF3" w:rsidP="00CD5FC8">
      <w:pPr>
        <w:spacing w:line="360" w:lineRule="auto"/>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pPr>
      <w:r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007F43EE" w:rsidRPr="001E34E4">
        <w:rPr>
          <w:rFonts w:ascii="Arial" w:hAnsi="Arial" w:cs="Arial"/>
          <w:b/>
          <w:color w:val="4C94D8" w:themeColor="text2" w:themeTint="8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Gr</w:t>
      </w:r>
      <w:r w:rsidR="007F43EE" w:rsidRPr="001E34E4">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o</w:t>
      </w:r>
      <w:r w:rsidR="007F43EE" w:rsidRPr="001E34E4">
        <w:rPr>
          <w:rFonts w:ascii="Arial" w:hAnsi="Arial" w:cs="Arial"/>
          <w:b/>
          <w:color w:val="FFFF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w</w:t>
      </w:r>
      <w:r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Pr="001E34E4">
        <w:rPr>
          <w:rFonts w:ascii="Arial" w:hAnsi="Arial" w:cs="Arial"/>
          <w:b/>
          <w:color w:val="215E99" w:themeColor="text2" w:themeTint="BF"/>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M</w:t>
      </w:r>
      <w:r w:rsidRPr="001E34E4">
        <w:rPr>
          <w:rFonts w:ascii="Arial" w:hAnsi="Arial" w:cs="Arial"/>
          <w:b/>
          <w:color w:val="4EA72E" w:themeColor="accent6"/>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od</w:t>
      </w:r>
      <w:r w:rsidRPr="001E34E4">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el </w:t>
      </w:r>
    </w:p>
    <w:p w14:paraId="1D2FC0DA" w14:textId="77777777" w:rsidR="00D368D1" w:rsidRPr="00C8045E" w:rsidRDefault="00CD5FC8" w:rsidP="004D6155">
      <w:pPr>
        <w:spacing w:line="360" w:lineRule="auto"/>
        <w:rPr>
          <w:rFonts w:ascii="Arial" w:hAnsi="Arial" w:cs="Arial"/>
          <w:sz w:val="22"/>
          <w:szCs w:val="22"/>
        </w:rPr>
      </w:pPr>
      <w:r w:rsidRPr="00C8045E">
        <w:rPr>
          <w:rFonts w:ascii="Arial" w:hAnsi="Arial" w:cs="Arial"/>
          <w:sz w:val="22"/>
          <w:szCs w:val="22"/>
        </w:rPr>
        <w:t xml:space="preserve">The GROW model, developed by Sir John Whitmore in the 1980s, is a widely used framework for goal setting and problem-solving. It stands for </w:t>
      </w:r>
      <w:r w:rsidR="00F046A2" w:rsidRPr="00C8045E">
        <w:rPr>
          <w:rFonts w:ascii="Arial" w:hAnsi="Arial" w:cs="Arial"/>
          <w:sz w:val="22"/>
          <w:szCs w:val="22"/>
        </w:rPr>
        <w:t>g</w:t>
      </w:r>
      <w:r w:rsidRPr="00C8045E">
        <w:rPr>
          <w:rFonts w:ascii="Arial" w:hAnsi="Arial" w:cs="Arial"/>
          <w:sz w:val="22"/>
          <w:szCs w:val="22"/>
        </w:rPr>
        <w:t xml:space="preserve">oal, </w:t>
      </w:r>
      <w:r w:rsidR="00F046A2" w:rsidRPr="00C8045E">
        <w:rPr>
          <w:rFonts w:ascii="Arial" w:hAnsi="Arial" w:cs="Arial"/>
          <w:sz w:val="22"/>
          <w:szCs w:val="22"/>
        </w:rPr>
        <w:t>r</w:t>
      </w:r>
      <w:r w:rsidRPr="00C8045E">
        <w:rPr>
          <w:rFonts w:ascii="Arial" w:hAnsi="Arial" w:cs="Arial"/>
          <w:sz w:val="22"/>
          <w:szCs w:val="22"/>
        </w:rPr>
        <w:t xml:space="preserve">eality, </w:t>
      </w:r>
      <w:r w:rsidR="00F046A2" w:rsidRPr="00C8045E">
        <w:rPr>
          <w:rFonts w:ascii="Arial" w:hAnsi="Arial" w:cs="Arial"/>
          <w:sz w:val="22"/>
          <w:szCs w:val="22"/>
        </w:rPr>
        <w:t>o</w:t>
      </w:r>
      <w:r w:rsidRPr="00C8045E">
        <w:rPr>
          <w:rFonts w:ascii="Arial" w:hAnsi="Arial" w:cs="Arial"/>
          <w:sz w:val="22"/>
          <w:szCs w:val="22"/>
        </w:rPr>
        <w:t xml:space="preserve">ptions, and </w:t>
      </w:r>
      <w:proofErr w:type="gramStart"/>
      <w:r w:rsidR="00F046A2" w:rsidRPr="00C8045E">
        <w:rPr>
          <w:rFonts w:ascii="Arial" w:hAnsi="Arial" w:cs="Arial"/>
          <w:sz w:val="22"/>
          <w:szCs w:val="22"/>
        </w:rPr>
        <w:t>w</w:t>
      </w:r>
      <w:r w:rsidRPr="00C8045E">
        <w:rPr>
          <w:rFonts w:ascii="Arial" w:hAnsi="Arial" w:cs="Arial"/>
          <w:sz w:val="22"/>
          <w:szCs w:val="22"/>
        </w:rPr>
        <w:t>ill ,</w:t>
      </w:r>
      <w:proofErr w:type="gramEnd"/>
      <w:r w:rsidRPr="00C8045E">
        <w:rPr>
          <w:rFonts w:ascii="Arial" w:hAnsi="Arial" w:cs="Arial"/>
          <w:sz w:val="22"/>
          <w:szCs w:val="22"/>
        </w:rPr>
        <w:t xml:space="preserve"> offering a structured method for individuals and teams to achieve their objectives. Initially designed for coaching, the model has expanded to mentoring, performance management, </w:t>
      </w:r>
      <w:r w:rsidRPr="00C8045E">
        <w:rPr>
          <w:rFonts w:ascii="Arial" w:hAnsi="Arial" w:cs="Arial"/>
          <w:sz w:val="22"/>
          <w:szCs w:val="22"/>
        </w:rPr>
        <w:lastRenderedPageBreak/>
        <w:t xml:space="preserve">and personal development. By helping individuals clarify their goals, assess their current situation, explore </w:t>
      </w:r>
      <w:r w:rsidR="004D6155" w:rsidRPr="00C8045E">
        <w:rPr>
          <w:rFonts w:ascii="Arial" w:hAnsi="Arial" w:cs="Arial"/>
          <w:sz w:val="22"/>
          <w:szCs w:val="22"/>
        </w:rPr>
        <w:t>workable solutions</w:t>
      </w:r>
      <w:r w:rsidRPr="00C8045E">
        <w:rPr>
          <w:rFonts w:ascii="Arial" w:hAnsi="Arial" w:cs="Arial"/>
          <w:sz w:val="22"/>
          <w:szCs w:val="22"/>
        </w:rPr>
        <w:t xml:space="preserve">, and commit to action, the GROW model provides a </w:t>
      </w:r>
    </w:p>
    <w:p w14:paraId="2282D645" w14:textId="77777777" w:rsidR="00D368D1" w:rsidRPr="00C8045E" w:rsidRDefault="00D368D1" w:rsidP="004D6155">
      <w:pPr>
        <w:spacing w:line="360" w:lineRule="auto"/>
        <w:rPr>
          <w:rFonts w:ascii="Arial" w:hAnsi="Arial" w:cs="Arial"/>
          <w:sz w:val="22"/>
          <w:szCs w:val="22"/>
        </w:rPr>
      </w:pPr>
    </w:p>
    <w:p w14:paraId="709B3DFE" w14:textId="4C06233E" w:rsidR="00CD5FC8" w:rsidRPr="00C8045E" w:rsidRDefault="00CD5FC8" w:rsidP="004D6155">
      <w:pPr>
        <w:spacing w:line="360" w:lineRule="auto"/>
        <w:rPr>
          <w:rFonts w:ascii="Arial" w:hAnsi="Arial" w:cs="Arial"/>
          <w:sz w:val="22"/>
          <w:szCs w:val="22"/>
        </w:rPr>
      </w:pPr>
      <w:r w:rsidRPr="00C8045E">
        <w:rPr>
          <w:rFonts w:ascii="Arial" w:hAnsi="Arial" w:cs="Arial"/>
          <w:sz w:val="22"/>
          <w:szCs w:val="22"/>
        </w:rPr>
        <w:t>clear roadmap for progress. Its adaptability makes it valuable in various contexts, from workplace coaching to personal growth and team problem-solving</w:t>
      </w:r>
      <w:r w:rsidR="004D6155" w:rsidRPr="00C8045E">
        <w:rPr>
          <w:rFonts w:ascii="Arial" w:hAnsi="Arial" w:cs="Arial"/>
          <w:sz w:val="22"/>
          <w:szCs w:val="22"/>
        </w:rPr>
        <w:t xml:space="preserve">. </w:t>
      </w:r>
    </w:p>
    <w:p w14:paraId="42B95219" w14:textId="20B8402A" w:rsidR="004726AF" w:rsidRPr="00C8045E" w:rsidRDefault="00CD5FC8" w:rsidP="004D6155">
      <w:pPr>
        <w:spacing w:line="360" w:lineRule="auto"/>
        <w:rPr>
          <w:rFonts w:ascii="Arial" w:hAnsi="Arial" w:cs="Arial"/>
          <w:i/>
          <w:iCs/>
          <w:sz w:val="22"/>
          <w:szCs w:val="22"/>
        </w:rPr>
      </w:pPr>
      <w:r w:rsidRPr="00C8045E">
        <w:rPr>
          <w:rFonts w:ascii="Arial" w:hAnsi="Arial" w:cs="Arial"/>
          <w:sz w:val="22"/>
          <w:szCs w:val="22"/>
        </w:rPr>
        <w:t xml:space="preserve">The primary advantage of the GROW model is its structured approach, which ensures clarity and direction in decision-making. It promotes empowerment by encouraging individuals to take ownership of their goals and solutions. Additionally, it fosters effective communication, aligning expectations and improving collaboration. However, one limitation is that its structured nature may sometimes feel rigid, limiting creativity in problem-solving. </w:t>
      </w:r>
      <w:r w:rsidR="00AA69E2" w:rsidRPr="00C8045E">
        <w:rPr>
          <w:rFonts w:ascii="Arial" w:hAnsi="Arial" w:cs="Arial"/>
          <w:sz w:val="22"/>
          <w:szCs w:val="22"/>
        </w:rPr>
        <w:t>W</w:t>
      </w:r>
      <w:r w:rsidRPr="00C8045E">
        <w:rPr>
          <w:rFonts w:ascii="Arial" w:hAnsi="Arial" w:cs="Arial"/>
          <w:sz w:val="22"/>
          <w:szCs w:val="22"/>
        </w:rPr>
        <w:t xml:space="preserve">ithout skilled facilitation, the process might not delve deeply into emotional or psychological barriers affecting progress. Despite these challenges, the GROW model remains an effective and widely recognized tool for guiding individuals and teams toward meaningful and achievable outcomes. </w:t>
      </w:r>
      <w:r w:rsidR="00994297" w:rsidRPr="00C8045E">
        <w:rPr>
          <w:noProof/>
        </w:rPr>
        <w:drawing>
          <wp:anchor distT="0" distB="0" distL="114300" distR="114300" simplePos="0" relativeHeight="251658240" behindDoc="0" locked="0" layoutInCell="1" allowOverlap="1" wp14:anchorId="6F97475C" wp14:editId="52231D8C">
            <wp:simplePos x="0" y="0"/>
            <wp:positionH relativeFrom="column">
              <wp:posOffset>0</wp:posOffset>
            </wp:positionH>
            <wp:positionV relativeFrom="paragraph">
              <wp:posOffset>-1270</wp:posOffset>
            </wp:positionV>
            <wp:extent cx="2263140" cy="1666560"/>
            <wp:effectExtent l="0" t="0" r="3810" b="0"/>
            <wp:wrapSquare wrapText="bothSides"/>
            <wp:docPr id="1563380968" name="Picture 1" descr="A diagram of a plant growing in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380968" name="Picture 1" descr="A diagram of a plant growing in a circl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63140" cy="1666560"/>
                    </a:xfrm>
                    <a:prstGeom prst="rect">
                      <a:avLst/>
                    </a:prstGeom>
                    <a:noFill/>
                    <a:ln>
                      <a:noFill/>
                    </a:ln>
                  </pic:spPr>
                </pic:pic>
              </a:graphicData>
            </a:graphic>
          </wp:anchor>
        </w:drawing>
      </w:r>
      <w:r w:rsidR="000448CF" w:rsidRPr="00C8045E">
        <w:rPr>
          <w:rFonts w:ascii="Arial" w:hAnsi="Arial" w:cs="Arial"/>
          <w:sz w:val="22"/>
          <w:szCs w:val="22"/>
        </w:rPr>
        <w:t xml:space="preserve"> </w:t>
      </w:r>
      <w:r w:rsidR="004726AF" w:rsidRPr="00C8045E">
        <w:rPr>
          <w:rFonts w:ascii="Arial" w:hAnsi="Arial" w:cs="Arial"/>
          <w:i/>
          <w:iCs/>
          <w:sz w:val="22"/>
          <w:szCs w:val="22"/>
        </w:rPr>
        <w:t>(Louise, 2020)</w:t>
      </w:r>
    </w:p>
    <w:p w14:paraId="1AAB736F" w14:textId="46613612" w:rsidR="00994297" w:rsidRPr="00C8045E" w:rsidRDefault="00E819E5" w:rsidP="004D6155">
      <w:pPr>
        <w:spacing w:line="360" w:lineRule="auto"/>
        <w:rPr>
          <w:rFonts w:ascii="Arial" w:hAnsi="Arial" w:cs="Arial"/>
          <w:sz w:val="22"/>
          <w:szCs w:val="22"/>
        </w:rPr>
      </w:pPr>
      <w:r w:rsidRPr="00C8045E">
        <w:rPr>
          <w:rFonts w:ascii="Arial" w:hAnsi="Arial" w:cs="Arial"/>
          <w:sz w:val="22"/>
          <w:szCs w:val="22"/>
        </w:rPr>
        <w:t>Based</w:t>
      </w:r>
      <w:r w:rsidR="00B65627" w:rsidRPr="00C8045E">
        <w:rPr>
          <w:rFonts w:ascii="Arial" w:hAnsi="Arial" w:cs="Arial"/>
          <w:sz w:val="22"/>
          <w:szCs w:val="22"/>
        </w:rPr>
        <w:t xml:space="preserve"> on that</w:t>
      </w:r>
      <w:r w:rsidR="008E393F" w:rsidRPr="00C8045E">
        <w:rPr>
          <w:rFonts w:ascii="Arial" w:hAnsi="Arial" w:cs="Arial"/>
          <w:sz w:val="22"/>
          <w:szCs w:val="22"/>
        </w:rPr>
        <w:t>,</w:t>
      </w:r>
      <w:r w:rsidR="00B65627" w:rsidRPr="00C8045E">
        <w:rPr>
          <w:rFonts w:ascii="Arial" w:hAnsi="Arial" w:cs="Arial"/>
          <w:sz w:val="22"/>
          <w:szCs w:val="22"/>
        </w:rPr>
        <w:t xml:space="preserve"> I would like to </w:t>
      </w:r>
      <w:r w:rsidR="000E485E" w:rsidRPr="00C8045E">
        <w:rPr>
          <w:rFonts w:ascii="Arial" w:hAnsi="Arial" w:cs="Arial"/>
          <w:sz w:val="22"/>
          <w:szCs w:val="22"/>
        </w:rPr>
        <w:t>preside to the ne</w:t>
      </w:r>
      <w:r w:rsidR="00753BAA" w:rsidRPr="00C8045E">
        <w:rPr>
          <w:rFonts w:ascii="Arial" w:hAnsi="Arial" w:cs="Arial"/>
          <w:sz w:val="22"/>
          <w:szCs w:val="22"/>
        </w:rPr>
        <w:t xml:space="preserve">xt </w:t>
      </w:r>
      <w:r w:rsidR="0011171A" w:rsidRPr="00C8045E">
        <w:rPr>
          <w:rFonts w:ascii="Arial" w:hAnsi="Arial" w:cs="Arial"/>
          <w:sz w:val="22"/>
          <w:szCs w:val="22"/>
        </w:rPr>
        <w:t xml:space="preserve">point which is the </w:t>
      </w:r>
      <w:r w:rsidR="00232237" w:rsidRPr="00C8045E">
        <w:rPr>
          <w:rFonts w:ascii="Arial" w:hAnsi="Arial" w:cs="Arial"/>
          <w:sz w:val="22"/>
          <w:szCs w:val="22"/>
        </w:rPr>
        <w:t>experience that I had as a coac</w:t>
      </w:r>
      <w:r w:rsidR="00631A5F" w:rsidRPr="00C8045E">
        <w:rPr>
          <w:rFonts w:ascii="Arial" w:hAnsi="Arial" w:cs="Arial"/>
          <w:sz w:val="22"/>
          <w:szCs w:val="22"/>
        </w:rPr>
        <w:t xml:space="preserve">h </w:t>
      </w:r>
      <w:r w:rsidR="00D41F2A" w:rsidRPr="00C8045E">
        <w:rPr>
          <w:rFonts w:ascii="Arial" w:hAnsi="Arial" w:cs="Arial"/>
          <w:sz w:val="22"/>
          <w:szCs w:val="22"/>
        </w:rPr>
        <w:t>and the SWOT analysis model will be used</w:t>
      </w:r>
      <w:r w:rsidRPr="00C8045E">
        <w:rPr>
          <w:rFonts w:ascii="Arial" w:hAnsi="Arial" w:cs="Arial"/>
          <w:sz w:val="22"/>
          <w:szCs w:val="22"/>
        </w:rPr>
        <w:t>. I</w:t>
      </w:r>
      <w:r w:rsidR="00D41F2A" w:rsidRPr="00C8045E">
        <w:rPr>
          <w:rFonts w:ascii="Arial" w:hAnsi="Arial" w:cs="Arial"/>
          <w:sz w:val="22"/>
          <w:szCs w:val="22"/>
        </w:rPr>
        <w:t>t</w:t>
      </w:r>
      <w:r w:rsidRPr="00C8045E">
        <w:rPr>
          <w:rFonts w:ascii="Arial" w:hAnsi="Arial" w:cs="Arial"/>
          <w:sz w:val="22"/>
          <w:szCs w:val="22"/>
        </w:rPr>
        <w:t xml:space="preserve"> will briefly explain the scenario of it. </w:t>
      </w:r>
    </w:p>
    <w:p w14:paraId="6FCBF21F" w14:textId="77777777" w:rsidR="00D368D1" w:rsidRPr="00C8045E" w:rsidRDefault="00D368D1" w:rsidP="004D6155">
      <w:pPr>
        <w:spacing w:line="360" w:lineRule="auto"/>
        <w:rPr>
          <w:rFonts w:ascii="Arial" w:hAnsi="Arial" w:cs="Arial"/>
          <w:sz w:val="22"/>
          <w:szCs w:val="22"/>
        </w:rPr>
      </w:pPr>
    </w:p>
    <w:p w14:paraId="76467499" w14:textId="254217BE" w:rsidR="00D368D1" w:rsidRPr="00C8045E" w:rsidRDefault="005A4D31" w:rsidP="004D6155">
      <w:pPr>
        <w:spacing w:line="360" w:lineRule="auto"/>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pPr>
      <w:r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00E819E5" w:rsidRPr="001E34E4">
        <w:rPr>
          <w:rFonts w:ascii="Arial" w:hAnsi="Arial" w:cs="Arial"/>
          <w:b/>
          <w:color w:val="215E99" w:themeColor="text2" w:themeTint="BF"/>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Coaching</w:t>
      </w:r>
      <w:r w:rsidR="00E819E5"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00E819E5" w:rsidRPr="001E34E4">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Session</w:t>
      </w:r>
      <w:r w:rsidR="00E819E5"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00E819E5" w:rsidRPr="001E34E4">
        <w:rPr>
          <w:rFonts w:ascii="Arial" w:hAnsi="Arial" w:cs="Arial"/>
          <w:b/>
          <w:color w:val="FFFF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Experience</w:t>
      </w:r>
      <w:r w:rsidR="00E819E5"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Pr="001E34E4">
        <w:rPr>
          <w:rFonts w:ascii="Arial" w:hAnsi="Arial" w:cs="Arial"/>
          <w:b/>
          <w:color w:val="215E99" w:themeColor="text2" w:themeTint="BF"/>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and </w:t>
      </w:r>
      <w:r w:rsidRPr="001E34E4">
        <w:rPr>
          <w:rFonts w:ascii="Arial" w:hAnsi="Arial" w:cs="Arial"/>
          <w:b/>
          <w:color w:val="4EA72E" w:themeColor="accent6"/>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SWOT </w:t>
      </w:r>
      <w:r w:rsidRPr="001E34E4">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Analysis</w:t>
      </w:r>
    </w:p>
    <w:p w14:paraId="11E599A8" w14:textId="3F177BF9" w:rsidR="00354434" w:rsidRPr="00C8045E" w:rsidRDefault="009A2AA0" w:rsidP="005C347B">
      <w:pPr>
        <w:spacing w:line="360" w:lineRule="auto"/>
        <w:rPr>
          <w:rFonts w:ascii="Arial" w:hAnsi="Arial" w:cs="Arial"/>
          <w:sz w:val="22"/>
          <w:szCs w:val="22"/>
        </w:rPr>
      </w:pPr>
      <w:r w:rsidRPr="00C8045E">
        <w:rPr>
          <w:rFonts w:ascii="Arial" w:hAnsi="Arial" w:cs="Arial"/>
          <w:sz w:val="22"/>
          <w:szCs w:val="22"/>
        </w:rPr>
        <w:t xml:space="preserve">In our coaching session, I played the role of coach while my classmate, Diego, played the </w:t>
      </w:r>
      <w:proofErr w:type="spellStart"/>
      <w:r w:rsidRPr="00C8045E">
        <w:rPr>
          <w:rFonts w:ascii="Arial" w:hAnsi="Arial" w:cs="Arial"/>
          <w:sz w:val="22"/>
          <w:szCs w:val="22"/>
        </w:rPr>
        <w:t>coachee</w:t>
      </w:r>
      <w:proofErr w:type="spellEnd"/>
      <w:r w:rsidRPr="00C8045E">
        <w:rPr>
          <w:rFonts w:ascii="Arial" w:hAnsi="Arial" w:cs="Arial"/>
          <w:sz w:val="22"/>
          <w:szCs w:val="22"/>
        </w:rPr>
        <w:t xml:space="preserve">. The </w:t>
      </w:r>
      <w:r w:rsidR="0060260F" w:rsidRPr="00C8045E">
        <w:rPr>
          <w:rFonts w:ascii="Arial" w:hAnsi="Arial" w:cs="Arial"/>
          <w:sz w:val="22"/>
          <w:szCs w:val="22"/>
        </w:rPr>
        <w:t>focus</w:t>
      </w:r>
      <w:r w:rsidRPr="00C8045E">
        <w:rPr>
          <w:rFonts w:ascii="Arial" w:hAnsi="Arial" w:cs="Arial"/>
          <w:sz w:val="22"/>
          <w:szCs w:val="22"/>
        </w:rPr>
        <w:t xml:space="preserve"> was helping Diego express himself more confidently in virtual meetings. The session lasted 10 minutes and was structured using coaching techniques such as active listening, open-ended questions, goal setting, and reflective thinking. Diego explained that he freezes during virtual meetings, especially with senior colleagues present, despite having good ideas. Through the session, we explored his challenges, current strategies, and future goals, leading him to create a clear plan for gradual improvement</w:t>
      </w:r>
      <w:r w:rsidR="00D368D1" w:rsidRPr="00C8045E">
        <w:rPr>
          <w:rFonts w:ascii="Arial" w:hAnsi="Arial" w:cs="Arial"/>
          <w:sz w:val="22"/>
          <w:szCs w:val="22"/>
        </w:rPr>
        <w:t>.</w:t>
      </w:r>
    </w:p>
    <w:p w14:paraId="0FC3ED34" w14:textId="77777777" w:rsidR="00D368D1" w:rsidRPr="00C8045E" w:rsidRDefault="00D368D1" w:rsidP="005C347B">
      <w:pPr>
        <w:spacing w:line="360" w:lineRule="auto"/>
        <w:rPr>
          <w:rFonts w:ascii="Arial" w:hAnsi="Arial" w:cs="Arial"/>
          <w:sz w:val="22"/>
          <w:szCs w:val="22"/>
        </w:rPr>
      </w:pPr>
    </w:p>
    <w:p w14:paraId="56035A57" w14:textId="77777777" w:rsidR="00D368D1" w:rsidRPr="00C8045E" w:rsidRDefault="00D368D1" w:rsidP="005C347B">
      <w:pPr>
        <w:spacing w:line="360" w:lineRule="auto"/>
        <w:rPr>
          <w:rFonts w:ascii="Arial" w:hAnsi="Arial" w:cs="Arial"/>
          <w:sz w:val="22"/>
          <w:szCs w:val="22"/>
        </w:rPr>
      </w:pPr>
    </w:p>
    <w:p w14:paraId="74565C0E" w14:textId="77777777" w:rsidR="00D368D1" w:rsidRPr="00C8045E" w:rsidRDefault="00D368D1" w:rsidP="005C347B">
      <w:pPr>
        <w:spacing w:line="360" w:lineRule="auto"/>
        <w:rPr>
          <w:rFonts w:ascii="Arial" w:hAnsi="Arial" w:cs="Arial"/>
          <w:sz w:val="22"/>
          <w:szCs w:val="22"/>
        </w:rPr>
      </w:pPr>
    </w:p>
    <w:p w14:paraId="6B0159D5" w14:textId="77777777" w:rsidR="00D368D1" w:rsidRPr="00C8045E" w:rsidRDefault="00D368D1" w:rsidP="005C347B">
      <w:pPr>
        <w:spacing w:line="360" w:lineRule="auto"/>
        <w:rPr>
          <w:rFonts w:ascii="Arial" w:hAnsi="Arial" w:cs="Arial"/>
          <w:sz w:val="22"/>
          <w:szCs w:val="22"/>
        </w:rPr>
      </w:pPr>
    </w:p>
    <w:p w14:paraId="0BFE29C7" w14:textId="77777777" w:rsidR="00D368D1" w:rsidRPr="00C8045E" w:rsidRDefault="00D368D1" w:rsidP="005C347B">
      <w:pPr>
        <w:spacing w:line="360" w:lineRule="auto"/>
        <w:rPr>
          <w:rFonts w:ascii="Arial" w:hAnsi="Arial" w:cs="Arial"/>
          <w:sz w:val="22"/>
          <w:szCs w:val="22"/>
        </w:rPr>
      </w:pPr>
    </w:p>
    <w:p w14:paraId="50F4A483" w14:textId="77777777" w:rsidR="00354434" w:rsidRPr="00C8045E" w:rsidRDefault="00354434" w:rsidP="005C347B">
      <w:pPr>
        <w:spacing w:line="360" w:lineRule="auto"/>
        <w:rPr>
          <w:rFonts w:ascii="Arial" w:hAnsi="Arial" w:cs="Arial"/>
          <w:sz w:val="22"/>
          <w:szCs w:val="22"/>
        </w:rPr>
      </w:pPr>
    </w:p>
    <w:p w14:paraId="3337D86B" w14:textId="06C3655F" w:rsidR="00354434" w:rsidRPr="00C8045E" w:rsidRDefault="00EA42B4" w:rsidP="005C347B">
      <w:pPr>
        <w:spacing w:line="360" w:lineRule="auto"/>
        <w:rPr>
          <w:rFonts w:ascii="Arial" w:hAnsi="Arial" w:cs="Arial"/>
          <w:sz w:val="22"/>
          <w:szCs w:val="22"/>
        </w:rPr>
      </w:pPr>
      <w:r w:rsidRPr="00C8045E">
        <w:rPr>
          <w:rFonts w:ascii="Arial" w:hAnsi="Arial" w:cs="Arial"/>
          <w:sz w:val="22"/>
          <w:szCs w:val="22"/>
        </w:rPr>
        <w:t xml:space="preserve">                                           SWOT Analysis – My Role as Coach</w:t>
      </w:r>
    </w:p>
    <w:p w14:paraId="5118A5BA" w14:textId="57796CC7" w:rsidR="000116A8" w:rsidRPr="00C8045E" w:rsidRDefault="00702C66">
      <w:pPr>
        <w:rPr>
          <w:rFonts w:ascii="Arial" w:hAnsi="Arial" w:cs="Arial"/>
          <w:sz w:val="22"/>
          <w:szCs w:val="22"/>
        </w:rPr>
      </w:pPr>
      <w:r w:rsidRPr="00C8045E">
        <w:rPr>
          <w:noProof/>
        </w:rPr>
        <w:drawing>
          <wp:inline distT="0" distB="0" distL="0" distR="0" wp14:anchorId="6823E111" wp14:editId="1B89E8F2">
            <wp:extent cx="5899638" cy="2697519"/>
            <wp:effectExtent l="0" t="0" r="6350" b="7620"/>
            <wp:docPr id="1552088106" name="Picture 1" descr="A diagram of a business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088106" name="Picture 1" descr="A diagram of a business strategy&#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18054" cy="2705939"/>
                    </a:xfrm>
                    <a:prstGeom prst="rect">
                      <a:avLst/>
                    </a:prstGeom>
                    <a:noFill/>
                    <a:ln>
                      <a:noFill/>
                    </a:ln>
                  </pic:spPr>
                </pic:pic>
              </a:graphicData>
            </a:graphic>
          </wp:inline>
        </w:drawing>
      </w:r>
    </w:p>
    <w:p w14:paraId="010EE736" w14:textId="363FCE3E" w:rsidR="000116A8" w:rsidRPr="00CB6CF3" w:rsidRDefault="00CB6CF3">
      <w:pPr>
        <w:rPr>
          <w:rFonts w:ascii="Arial" w:hAnsi="Arial" w:cs="Arial"/>
          <w:i/>
          <w:iCs/>
          <w:sz w:val="22"/>
          <w:szCs w:val="22"/>
        </w:rPr>
      </w:pPr>
      <w:r w:rsidRPr="00CB6CF3">
        <w:rPr>
          <w:rFonts w:ascii="Arial" w:hAnsi="Arial" w:cs="Arial"/>
          <w:i/>
          <w:iCs/>
          <w:sz w:val="22"/>
          <w:szCs w:val="22"/>
        </w:rPr>
        <w:t>(Ignacio 2025)</w:t>
      </w:r>
    </w:p>
    <w:p w14:paraId="365E4A25" w14:textId="77777777" w:rsidR="00702C66" w:rsidRPr="00C8045E" w:rsidRDefault="00702C66">
      <w:pPr>
        <w:rPr>
          <w:rFonts w:ascii="Arial" w:hAnsi="Arial" w:cs="Arial"/>
          <w:sz w:val="22"/>
          <w:szCs w:val="22"/>
        </w:rPr>
      </w:pPr>
    </w:p>
    <w:p w14:paraId="0A2C70CE" w14:textId="07959CAF" w:rsidR="006D1D7B" w:rsidRPr="00C8045E" w:rsidRDefault="00702C66" w:rsidP="00D63303">
      <w:pPr>
        <w:spacing w:line="360" w:lineRule="auto"/>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pPr>
      <w:r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00D63303" w:rsidRPr="001E34E4">
        <w:rPr>
          <w:rFonts w:ascii="Arial" w:hAnsi="Arial" w:cs="Arial"/>
          <w:b/>
          <w:color w:val="215E99" w:themeColor="text2" w:themeTint="BF"/>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Mentoring</w:t>
      </w:r>
      <w:r w:rsidR="00D63303"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00D63303" w:rsidRPr="001E34E4">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Session</w:t>
      </w:r>
      <w:r w:rsidR="00D63303"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00D63303" w:rsidRPr="001E34E4">
        <w:rPr>
          <w:rFonts w:ascii="Arial" w:hAnsi="Arial" w:cs="Arial"/>
          <w:b/>
          <w:color w:val="FFFF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Experience</w:t>
      </w:r>
      <w:r w:rsidR="00D63303"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00D63303" w:rsidRPr="001E34E4">
        <w:rPr>
          <w:rFonts w:ascii="Arial" w:hAnsi="Arial" w:cs="Arial"/>
          <w:b/>
          <w:color w:val="215E99" w:themeColor="text2" w:themeTint="BF"/>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and </w:t>
      </w:r>
      <w:r w:rsidR="00D63303" w:rsidRPr="001E34E4">
        <w:rPr>
          <w:rFonts w:ascii="Arial" w:hAnsi="Arial" w:cs="Arial"/>
          <w:b/>
          <w:color w:val="4EA72E" w:themeColor="accent6"/>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SWOT</w:t>
      </w:r>
      <w:r w:rsidR="00D63303"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00D63303" w:rsidRPr="001E34E4">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Analysis</w:t>
      </w:r>
    </w:p>
    <w:p w14:paraId="16B5972C" w14:textId="77777777" w:rsidR="000232BD" w:rsidRPr="000232BD" w:rsidRDefault="000232BD" w:rsidP="000232BD">
      <w:pPr>
        <w:spacing w:line="360" w:lineRule="auto"/>
        <w:rPr>
          <w:rFonts w:ascii="Arial" w:hAnsi="Arial" w:cs="Arial"/>
          <w:sz w:val="22"/>
          <w:szCs w:val="22"/>
        </w:rPr>
      </w:pPr>
      <w:r w:rsidRPr="000232BD">
        <w:rPr>
          <w:rFonts w:ascii="Arial" w:hAnsi="Arial" w:cs="Arial"/>
          <w:sz w:val="22"/>
          <w:szCs w:val="22"/>
        </w:rPr>
        <w:t>Three months after the coaching session, I took on the role of mentor. In this session, I reconnected with Diego, who was now working on implementing the goals set during our previous coaching conversation. This time, I took a more indirect approach, guiding Diego toward self-discovery rather than offering direct solutions.</w:t>
      </w:r>
    </w:p>
    <w:p w14:paraId="4F752BEE" w14:textId="58064A7E" w:rsidR="000232BD" w:rsidRPr="00C8045E" w:rsidRDefault="000232BD" w:rsidP="000232BD">
      <w:pPr>
        <w:spacing w:line="360" w:lineRule="auto"/>
        <w:rPr>
          <w:rFonts w:ascii="Arial" w:hAnsi="Arial" w:cs="Arial"/>
          <w:sz w:val="22"/>
          <w:szCs w:val="22"/>
        </w:rPr>
      </w:pPr>
      <w:r w:rsidRPr="000232BD">
        <w:rPr>
          <w:rFonts w:ascii="Arial" w:hAnsi="Arial" w:cs="Arial"/>
          <w:sz w:val="22"/>
          <w:szCs w:val="22"/>
        </w:rPr>
        <w:t>He explained his progress</w:t>
      </w:r>
      <w:r w:rsidR="00EA42B4" w:rsidRPr="00C8045E">
        <w:rPr>
          <w:rFonts w:ascii="Arial" w:hAnsi="Arial" w:cs="Arial"/>
          <w:sz w:val="22"/>
          <w:szCs w:val="22"/>
        </w:rPr>
        <w:t xml:space="preserve">, </w:t>
      </w:r>
      <w:r w:rsidRPr="000232BD">
        <w:rPr>
          <w:rFonts w:ascii="Arial" w:hAnsi="Arial" w:cs="Arial"/>
          <w:sz w:val="22"/>
          <w:szCs w:val="22"/>
        </w:rPr>
        <w:t xml:space="preserve">he had prepared in advance and managed to speak up in a meeting, albeit only once. We explored why smaller meetings felt safer and how building on others’ comments could help him contribute more naturally. He then committed to a manageable goal: contributing at least once </w:t>
      </w:r>
      <w:r w:rsidR="00EA42B4" w:rsidRPr="00C8045E">
        <w:rPr>
          <w:rFonts w:ascii="Arial" w:hAnsi="Arial" w:cs="Arial"/>
          <w:sz w:val="22"/>
          <w:szCs w:val="22"/>
        </w:rPr>
        <w:t>to</w:t>
      </w:r>
      <w:r w:rsidRPr="000232BD">
        <w:rPr>
          <w:rFonts w:ascii="Arial" w:hAnsi="Arial" w:cs="Arial"/>
          <w:sz w:val="22"/>
          <w:szCs w:val="22"/>
        </w:rPr>
        <w:t xml:space="preserve"> his next meeting by building on someone else’s idea and reflecting on the experience afterward.</w:t>
      </w:r>
    </w:p>
    <w:p w14:paraId="3B355154" w14:textId="77777777" w:rsidR="00D368D1" w:rsidRPr="00C8045E" w:rsidRDefault="00D368D1" w:rsidP="000232BD">
      <w:pPr>
        <w:spacing w:line="360" w:lineRule="auto"/>
        <w:rPr>
          <w:rFonts w:ascii="Arial" w:hAnsi="Arial" w:cs="Arial"/>
          <w:sz w:val="22"/>
          <w:szCs w:val="22"/>
        </w:rPr>
      </w:pPr>
    </w:p>
    <w:p w14:paraId="02D29B89" w14:textId="77777777" w:rsidR="00D368D1" w:rsidRPr="00C8045E" w:rsidRDefault="00D368D1" w:rsidP="000232BD">
      <w:pPr>
        <w:spacing w:line="360" w:lineRule="auto"/>
        <w:rPr>
          <w:rFonts w:ascii="Arial" w:hAnsi="Arial" w:cs="Arial"/>
          <w:sz w:val="22"/>
          <w:szCs w:val="22"/>
        </w:rPr>
      </w:pPr>
    </w:p>
    <w:p w14:paraId="3EA3F9D4" w14:textId="77777777" w:rsidR="00D368D1" w:rsidRPr="00C8045E" w:rsidRDefault="00D368D1" w:rsidP="000232BD">
      <w:pPr>
        <w:spacing w:line="360" w:lineRule="auto"/>
        <w:rPr>
          <w:rFonts w:ascii="Arial" w:hAnsi="Arial" w:cs="Arial"/>
          <w:sz w:val="22"/>
          <w:szCs w:val="22"/>
        </w:rPr>
      </w:pPr>
    </w:p>
    <w:p w14:paraId="1C879FF6" w14:textId="77777777" w:rsidR="00D368D1" w:rsidRPr="00C8045E" w:rsidRDefault="00D368D1" w:rsidP="000232BD">
      <w:pPr>
        <w:spacing w:line="360" w:lineRule="auto"/>
        <w:rPr>
          <w:rFonts w:ascii="Arial" w:hAnsi="Arial" w:cs="Arial"/>
          <w:sz w:val="22"/>
          <w:szCs w:val="22"/>
        </w:rPr>
      </w:pPr>
    </w:p>
    <w:p w14:paraId="27634F24" w14:textId="77777777" w:rsidR="00EA42B4" w:rsidRPr="00C8045E" w:rsidRDefault="00EA42B4" w:rsidP="000232BD">
      <w:pPr>
        <w:spacing w:line="360" w:lineRule="auto"/>
        <w:rPr>
          <w:rFonts w:ascii="Arial" w:hAnsi="Arial" w:cs="Arial"/>
          <w:sz w:val="22"/>
          <w:szCs w:val="22"/>
        </w:rPr>
      </w:pPr>
    </w:p>
    <w:p w14:paraId="2DEFEC85" w14:textId="77777777" w:rsidR="00702C66" w:rsidRPr="00C8045E" w:rsidRDefault="00D368D1" w:rsidP="00D368D1">
      <w:pPr>
        <w:spacing w:line="360" w:lineRule="auto"/>
        <w:rPr>
          <w:rFonts w:ascii="Arial" w:hAnsi="Arial" w:cs="Arial"/>
          <w:sz w:val="22"/>
          <w:szCs w:val="22"/>
        </w:rPr>
      </w:pPr>
      <w:r w:rsidRPr="00C8045E">
        <w:rPr>
          <w:rFonts w:ascii="Arial" w:hAnsi="Arial" w:cs="Arial"/>
          <w:sz w:val="22"/>
          <w:szCs w:val="22"/>
        </w:rPr>
        <w:t xml:space="preserve">                                      </w:t>
      </w:r>
    </w:p>
    <w:p w14:paraId="645D3125" w14:textId="567FD7DC" w:rsidR="00D368D1" w:rsidRPr="00C8045E" w:rsidRDefault="00702C66" w:rsidP="00D368D1">
      <w:pPr>
        <w:spacing w:line="360" w:lineRule="auto"/>
        <w:rPr>
          <w:rFonts w:ascii="Arial" w:hAnsi="Arial" w:cs="Arial"/>
          <w:sz w:val="22"/>
          <w:szCs w:val="22"/>
        </w:rPr>
      </w:pPr>
      <w:r w:rsidRPr="00C8045E">
        <w:rPr>
          <w:rFonts w:ascii="Arial" w:hAnsi="Arial" w:cs="Arial"/>
          <w:sz w:val="22"/>
          <w:szCs w:val="22"/>
        </w:rPr>
        <w:t xml:space="preserve">                                        </w:t>
      </w:r>
      <w:r w:rsidR="00D368D1" w:rsidRPr="00C8045E">
        <w:rPr>
          <w:rFonts w:ascii="Arial" w:hAnsi="Arial" w:cs="Arial"/>
          <w:sz w:val="22"/>
          <w:szCs w:val="22"/>
        </w:rPr>
        <w:t>SWOT Analysis – My Role as Mentor</w:t>
      </w:r>
    </w:p>
    <w:p w14:paraId="74FC5962" w14:textId="36C68508" w:rsidR="00813443" w:rsidRDefault="00961D0A" w:rsidP="000232BD">
      <w:pPr>
        <w:spacing w:line="360" w:lineRule="auto"/>
        <w:rPr>
          <w:rFonts w:ascii="Arial" w:hAnsi="Arial" w:cs="Arial"/>
          <w:sz w:val="22"/>
          <w:szCs w:val="22"/>
        </w:rPr>
      </w:pPr>
      <w:r w:rsidRPr="00C8045E">
        <w:rPr>
          <w:noProof/>
        </w:rPr>
        <w:drawing>
          <wp:inline distT="0" distB="0" distL="0" distR="0" wp14:anchorId="4729FF88" wp14:editId="0CC7E8AA">
            <wp:extent cx="5939579" cy="2532185"/>
            <wp:effectExtent l="0" t="0" r="4445" b="1905"/>
            <wp:docPr id="763547967" name="Picture 2"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547967" name="Picture 2" descr="A table of informational tex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325" cy="2534208"/>
                    </a:xfrm>
                    <a:prstGeom prst="rect">
                      <a:avLst/>
                    </a:prstGeom>
                    <a:noFill/>
                    <a:ln>
                      <a:noFill/>
                    </a:ln>
                  </pic:spPr>
                </pic:pic>
              </a:graphicData>
            </a:graphic>
          </wp:inline>
        </w:drawing>
      </w:r>
    </w:p>
    <w:p w14:paraId="047A166A" w14:textId="20E40948" w:rsidR="00CB6CF3" w:rsidRPr="00CB6CF3" w:rsidRDefault="00CB6CF3" w:rsidP="00CB6CF3">
      <w:pPr>
        <w:rPr>
          <w:rFonts w:ascii="Arial" w:hAnsi="Arial" w:cs="Arial"/>
          <w:i/>
          <w:iCs/>
          <w:sz w:val="22"/>
          <w:szCs w:val="22"/>
        </w:rPr>
      </w:pPr>
      <w:r w:rsidRPr="00CB6CF3">
        <w:rPr>
          <w:rFonts w:ascii="Arial" w:hAnsi="Arial" w:cs="Arial"/>
          <w:i/>
          <w:iCs/>
          <w:sz w:val="22"/>
          <w:szCs w:val="22"/>
        </w:rPr>
        <w:t>(Ignacio 2025)</w:t>
      </w:r>
    </w:p>
    <w:p w14:paraId="1DE03D93" w14:textId="5BA35109" w:rsidR="00813443" w:rsidRPr="00C8045E" w:rsidRDefault="003A7586" w:rsidP="000232BD">
      <w:pPr>
        <w:spacing w:line="360" w:lineRule="auto"/>
        <w:rPr>
          <w:rFonts w:ascii="Arial" w:hAnsi="Arial" w:cs="Arial"/>
          <w:sz w:val="22"/>
          <w:szCs w:val="22"/>
        </w:rPr>
      </w:pPr>
      <w:r w:rsidRPr="00C8045E">
        <w:rPr>
          <w:rFonts w:ascii="Arial" w:hAnsi="Arial" w:cs="Arial"/>
          <w:sz w:val="22"/>
          <w:szCs w:val="22"/>
        </w:rPr>
        <w:t>The next point of this report will be based on a reflection based on the experience I had as a coach and mentor.</w:t>
      </w:r>
    </w:p>
    <w:p w14:paraId="5C7937B1" w14:textId="7F6A787C" w:rsidR="00F97464" w:rsidRPr="00F97464" w:rsidRDefault="00B96881" w:rsidP="00F97464">
      <w:pPr>
        <w:spacing w:line="360" w:lineRule="auto"/>
        <w:rPr>
          <w:rFonts w:ascii="Arial" w:hAnsi="Arial" w:cs="Arial"/>
          <w:b/>
          <w:bCs/>
          <w:sz w:val="22"/>
          <w:szCs w:val="22"/>
        </w:rPr>
      </w:pPr>
      <w:r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Pr="00953638">
        <w:rPr>
          <w:rFonts w:ascii="Arial" w:hAnsi="Arial" w:cs="Arial"/>
          <w:b/>
          <w:color w:val="215E99" w:themeColor="text2" w:themeTint="BF"/>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Reflecti</w:t>
      </w:r>
      <w:r w:rsidRPr="00953638">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ve</w:t>
      </w:r>
      <w:r w:rsidRPr="00C8045E">
        <w:rPr>
          <w:rFonts w:ascii="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Pr="00953638">
        <w:rPr>
          <w:rFonts w:ascii="Arial" w:hAnsi="Arial" w:cs="Arial"/>
          <w:b/>
          <w:color w:val="FF00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Pract</w:t>
      </w:r>
      <w:r w:rsidRPr="00953638">
        <w:rPr>
          <w:rFonts w:ascii="Arial" w:hAnsi="Arial" w:cs="Arial"/>
          <w:b/>
          <w:color w:val="FFFF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ice Usi</w:t>
      </w:r>
      <w:r w:rsidRPr="00953638">
        <w:rPr>
          <w:rFonts w:ascii="Arial" w:hAnsi="Arial" w:cs="Arial"/>
          <w:b/>
          <w:color w:val="215E99" w:themeColor="text2" w:themeTint="BF"/>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ng </w:t>
      </w:r>
      <w:r w:rsidRPr="00953638">
        <w:rPr>
          <w:rFonts w:ascii="Arial" w:hAnsi="Arial" w:cs="Arial"/>
          <w:b/>
          <w:color w:val="4EA72E" w:themeColor="accent6"/>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Gibbs </w:t>
      </w:r>
      <w:r w:rsidRPr="00953638">
        <w:rPr>
          <w:rFonts w:ascii="Arial" w:hAnsi="Arial" w:cs="Arial"/>
          <w:b/>
          <w:color w:val="FFFF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Model</w:t>
      </w:r>
    </w:p>
    <w:p w14:paraId="315A6196" w14:textId="77777777" w:rsidR="00F97464" w:rsidRPr="00F97464" w:rsidRDefault="00F97464" w:rsidP="00F97464">
      <w:pPr>
        <w:spacing w:line="360" w:lineRule="auto"/>
        <w:rPr>
          <w:rFonts w:ascii="Arial" w:hAnsi="Arial" w:cs="Arial"/>
          <w:sz w:val="22"/>
          <w:szCs w:val="22"/>
        </w:rPr>
      </w:pPr>
      <w:r w:rsidRPr="00F97464">
        <w:rPr>
          <w:rFonts w:ascii="Arial" w:hAnsi="Arial" w:cs="Arial"/>
          <w:b/>
          <w:bCs/>
          <w:sz w:val="22"/>
          <w:szCs w:val="22"/>
        </w:rPr>
        <w:t>Description</w:t>
      </w:r>
      <w:r w:rsidRPr="00F97464">
        <w:rPr>
          <w:rFonts w:ascii="Arial" w:hAnsi="Arial" w:cs="Arial"/>
          <w:sz w:val="22"/>
          <w:szCs w:val="22"/>
        </w:rPr>
        <w:br/>
        <w:t>The experience of delivering both coaching and mentoring sessions with Diego was enlightening. Initially, I was nervous, as it was my first time actively taking on these professional roles. However, both sessions flowed naturally once I focused on the learner's journey.</w:t>
      </w:r>
    </w:p>
    <w:p w14:paraId="735E7AA0" w14:textId="77777777" w:rsidR="00F97464" w:rsidRPr="00F97464" w:rsidRDefault="00F97464" w:rsidP="00F97464">
      <w:pPr>
        <w:spacing w:line="360" w:lineRule="auto"/>
        <w:rPr>
          <w:rFonts w:ascii="Arial" w:hAnsi="Arial" w:cs="Arial"/>
          <w:sz w:val="22"/>
          <w:szCs w:val="22"/>
        </w:rPr>
      </w:pPr>
      <w:r w:rsidRPr="00F97464">
        <w:rPr>
          <w:rFonts w:ascii="Arial" w:hAnsi="Arial" w:cs="Arial"/>
          <w:b/>
          <w:bCs/>
          <w:sz w:val="22"/>
          <w:szCs w:val="22"/>
        </w:rPr>
        <w:t>Feelings</w:t>
      </w:r>
      <w:r w:rsidRPr="00F97464">
        <w:rPr>
          <w:rFonts w:ascii="Arial" w:hAnsi="Arial" w:cs="Arial"/>
          <w:sz w:val="22"/>
          <w:szCs w:val="22"/>
        </w:rPr>
        <w:br/>
        <w:t>I felt a mix of anxiety and excitement. As a coach, I wanted to guide the conversation without being too directive. During the mentoring session, I felt more relaxed and curious. I enjoyed helping Diego uncover his own answers.</w:t>
      </w:r>
    </w:p>
    <w:p w14:paraId="0A9342BD" w14:textId="77777777" w:rsidR="00F97464" w:rsidRPr="00F97464" w:rsidRDefault="00F97464" w:rsidP="00F97464">
      <w:pPr>
        <w:spacing w:line="360" w:lineRule="auto"/>
        <w:rPr>
          <w:rFonts w:ascii="Arial" w:hAnsi="Arial" w:cs="Arial"/>
          <w:sz w:val="22"/>
          <w:szCs w:val="22"/>
        </w:rPr>
      </w:pPr>
      <w:r w:rsidRPr="00F97464">
        <w:rPr>
          <w:rFonts w:ascii="Arial" w:hAnsi="Arial" w:cs="Arial"/>
          <w:b/>
          <w:bCs/>
          <w:sz w:val="22"/>
          <w:szCs w:val="22"/>
        </w:rPr>
        <w:t>Evaluation</w:t>
      </w:r>
      <w:r w:rsidRPr="00F97464">
        <w:rPr>
          <w:rFonts w:ascii="Arial" w:hAnsi="Arial" w:cs="Arial"/>
          <w:sz w:val="22"/>
          <w:szCs w:val="22"/>
        </w:rPr>
        <w:br/>
        <w:t>The coaching session helped me build structure and confidence. I realized that Diego responded well when I asked simple but deep questions. In the mentoring session, I was pleased to see his growth and how he reflected on his progress. I valued my ability to listen deeply and be present. One thing that didn’t go as well was my tendency to fill silences too quickly.</w:t>
      </w:r>
    </w:p>
    <w:p w14:paraId="4E7414D1" w14:textId="01FEA387" w:rsidR="00F97464" w:rsidRPr="00F97464" w:rsidRDefault="00F97464" w:rsidP="00F97464">
      <w:pPr>
        <w:spacing w:line="360" w:lineRule="auto"/>
        <w:rPr>
          <w:rFonts w:ascii="Arial" w:hAnsi="Arial" w:cs="Arial"/>
          <w:sz w:val="22"/>
          <w:szCs w:val="22"/>
        </w:rPr>
      </w:pPr>
      <w:r w:rsidRPr="00F97464">
        <w:rPr>
          <w:rFonts w:ascii="Arial" w:hAnsi="Arial" w:cs="Arial"/>
          <w:b/>
          <w:bCs/>
          <w:sz w:val="22"/>
          <w:szCs w:val="22"/>
        </w:rPr>
        <w:lastRenderedPageBreak/>
        <w:t>Analysis</w:t>
      </w:r>
      <w:r w:rsidRPr="00F97464">
        <w:rPr>
          <w:rFonts w:ascii="Arial" w:hAnsi="Arial" w:cs="Arial"/>
          <w:sz w:val="22"/>
          <w:szCs w:val="22"/>
        </w:rPr>
        <w:br/>
        <w:t>The experiences taught me the importance of tailoring my approach. Coaching allowed me to guide the client toward actionable steps. Mentoring gave me a chance to be a sounding board for reflection. While coaching is structured, mentoring is more fluid, and I now understand how both play a vital role in development.</w:t>
      </w:r>
      <w:r w:rsidR="00DA6CF0">
        <w:rPr>
          <w:rFonts w:ascii="Arial" w:hAnsi="Arial" w:cs="Arial"/>
          <w:sz w:val="22"/>
          <w:szCs w:val="22"/>
        </w:rPr>
        <w:t xml:space="preserve"> My analysis for both coaching and mentoring is available as a SWOT completed above </w:t>
      </w:r>
    </w:p>
    <w:p w14:paraId="564F6CB1" w14:textId="77777777" w:rsidR="00F97464" w:rsidRPr="00F97464" w:rsidRDefault="00F97464" w:rsidP="00F97464">
      <w:pPr>
        <w:spacing w:line="360" w:lineRule="auto"/>
        <w:rPr>
          <w:rFonts w:ascii="Arial" w:hAnsi="Arial" w:cs="Arial"/>
          <w:sz w:val="22"/>
          <w:szCs w:val="22"/>
        </w:rPr>
      </w:pPr>
      <w:r w:rsidRPr="00F97464">
        <w:rPr>
          <w:rFonts w:ascii="Arial" w:hAnsi="Arial" w:cs="Arial"/>
          <w:b/>
          <w:bCs/>
          <w:sz w:val="22"/>
          <w:szCs w:val="22"/>
        </w:rPr>
        <w:t>Conclusion</w:t>
      </w:r>
      <w:r w:rsidRPr="00F97464">
        <w:rPr>
          <w:rFonts w:ascii="Arial" w:hAnsi="Arial" w:cs="Arial"/>
          <w:sz w:val="22"/>
          <w:szCs w:val="22"/>
        </w:rPr>
        <w:br/>
        <w:t>I learned that I enjoy helping others grow, and I now feel more capable of taking on these roles professionally. I also need to work on my confidence and comfort with silence during sessions.</w:t>
      </w:r>
    </w:p>
    <w:p w14:paraId="662859F2" w14:textId="5F4A7195" w:rsidR="00CB02F4" w:rsidRPr="00C8045E" w:rsidRDefault="00F97464" w:rsidP="00F179EA">
      <w:pPr>
        <w:spacing w:line="360" w:lineRule="auto"/>
        <w:rPr>
          <w:rFonts w:ascii="Arial" w:hAnsi="Arial" w:cs="Arial"/>
          <w:sz w:val="22"/>
          <w:szCs w:val="22"/>
        </w:rPr>
      </w:pPr>
      <w:r w:rsidRPr="00F97464">
        <w:rPr>
          <w:rFonts w:ascii="Arial" w:hAnsi="Arial" w:cs="Arial"/>
          <w:b/>
          <w:bCs/>
          <w:sz w:val="22"/>
          <w:szCs w:val="22"/>
        </w:rPr>
        <w:t>Action Plan</w:t>
      </w:r>
      <w:r w:rsidRPr="00F97464">
        <w:rPr>
          <w:rFonts w:ascii="Arial" w:hAnsi="Arial" w:cs="Arial"/>
          <w:sz w:val="22"/>
          <w:szCs w:val="22"/>
        </w:rPr>
        <w:br/>
        <w:t>In future practice, I’ll continue developing my questioning techniques and managing time more effectively. I’ll also seek feedback to improve and deepen my skills in both coaching and mentoring.</w:t>
      </w:r>
    </w:p>
    <w:p w14:paraId="101B7771" w14:textId="475D6CEB" w:rsidR="00CB02F4" w:rsidRPr="00C8045E" w:rsidRDefault="00CB02F4" w:rsidP="00CB02F4">
      <w:pPr>
        <w:rPr>
          <w:rFonts w:ascii="Arial" w:hAnsi="Arial" w:cs="Arial"/>
          <w:sz w:val="22"/>
          <w:szCs w:val="22"/>
        </w:rPr>
      </w:pPr>
      <w:r w:rsidRPr="00C8045E">
        <w:rPr>
          <w:rFonts w:ascii="Arial" w:hAnsi="Arial" w:cs="Arial"/>
          <w:sz w:val="22"/>
          <w:szCs w:val="22"/>
        </w:rPr>
        <w:t>To analyse myself, I will use a skill audit. This is an evaluation that analyses people's skills, knowledge, and abilities.</w:t>
      </w:r>
    </w:p>
    <w:p w14:paraId="4E606C2E" w14:textId="77777777" w:rsidR="00F97464" w:rsidRPr="00C8045E" w:rsidRDefault="00F97464" w:rsidP="000232BD">
      <w:pPr>
        <w:spacing w:line="360" w:lineRule="auto"/>
        <w:rPr>
          <w:rFonts w:ascii="Arial" w:hAnsi="Arial" w:cs="Arial"/>
          <w:sz w:val="18"/>
          <w:szCs w:val="18"/>
        </w:rPr>
      </w:pPr>
    </w:p>
    <w:p w14:paraId="3D2A9112" w14:textId="1FA05B22" w:rsidR="00F179EA" w:rsidRPr="00C8045E" w:rsidRDefault="00F179EA" w:rsidP="00F179EA">
      <w:pPr>
        <w:spacing w:line="360" w:lineRule="auto"/>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pPr>
      <w:r w:rsidRPr="00953638">
        <w:rPr>
          <w:rFonts w:ascii="Arial" w:hAnsi="Arial" w:cs="Arial"/>
          <w:b/>
          <w:bCs/>
          <w:color w:val="215E99" w:themeColor="text2" w:themeTint="BF"/>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Personal SWOT </w:t>
      </w:r>
      <w:r w:rsidRPr="00953638">
        <w:rPr>
          <w:rFonts w:ascii="Arial" w:hAnsi="Arial" w:cs="Arial"/>
          <w:b/>
          <w:bCs/>
          <w:color w:val="FF00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Analysis </w:t>
      </w:r>
      <w:r w:rsidRPr="00953638">
        <w:rPr>
          <w:rFonts w:ascii="Arial" w:hAnsi="Arial" w:cs="Arial"/>
          <w:b/>
          <w:bCs/>
          <w:color w:val="FFFF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Skill Audit </w:t>
      </w:r>
      <w:r w:rsidRPr="00953638">
        <w:rPr>
          <w:rFonts w:ascii="Arial" w:hAnsi="Arial" w:cs="Arial"/>
          <w:b/>
          <w:bCs/>
          <w:color w:val="215E99" w:themeColor="text2" w:themeTint="BF"/>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in Coa</w:t>
      </w:r>
      <w:r w:rsidRPr="00953638">
        <w:rPr>
          <w:rFonts w:ascii="Arial" w:hAnsi="Arial" w:cs="Arial"/>
          <w:b/>
          <w:bCs/>
          <w:color w:val="4EA72E" w:themeColor="accent6"/>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ching</w:t>
      </w:r>
      <w:r w:rsidRPr="00C8045E">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Pr="00953638">
        <w:rPr>
          <w:rFonts w:ascii="Arial" w:hAnsi="Arial" w:cs="Arial"/>
          <w:b/>
          <w:bCs/>
          <w:color w:val="4EA72E" w:themeColor="accent6"/>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an</w:t>
      </w:r>
      <w:r w:rsidRPr="00953638">
        <w:rPr>
          <w:rFonts w:ascii="Arial" w:hAnsi="Arial" w:cs="Arial"/>
          <w:b/>
          <w:bCs/>
          <w:color w:val="FF00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d</w:t>
      </w:r>
      <w:r w:rsidRPr="00C8045E">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Pr="00953638">
        <w:rPr>
          <w:rFonts w:ascii="Arial" w:hAnsi="Arial" w:cs="Arial"/>
          <w:b/>
          <w:bCs/>
          <w:color w:val="FF0000"/>
          <w:sz w:val="32"/>
          <w:szCs w:val="32"/>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Mentoring</w:t>
      </w:r>
    </w:p>
    <w:p w14:paraId="2E0C642E" w14:textId="1F4FBB1E" w:rsidR="006129D9" w:rsidRPr="006129D9" w:rsidRDefault="002A082C" w:rsidP="006129D9">
      <w:pPr>
        <w:spacing w:line="360" w:lineRule="auto"/>
        <w:rPr>
          <w:rFonts w:ascii="Arial" w:hAnsi="Arial" w:cs="Arial"/>
          <w:b/>
          <w:bCs/>
          <w:sz w:val="26"/>
          <w:szCs w:val="26"/>
        </w:rPr>
      </w:pPr>
      <w:r w:rsidRPr="00C8045E">
        <w:rPr>
          <w:rFonts w:ascii="Arial" w:hAnsi="Arial" w:cs="Arial"/>
          <w:b/>
          <w:bCs/>
          <w:sz w:val="22"/>
          <w:szCs w:val="22"/>
        </w:rPr>
        <w:t xml:space="preserve">                                         </w:t>
      </w:r>
      <w:r w:rsidRPr="00392084">
        <w:rPr>
          <w:rFonts w:ascii="Arial" w:hAnsi="Arial" w:cs="Arial"/>
          <w:b/>
          <w:bCs/>
          <w:color w:val="215E99" w:themeColor="text2" w:themeTint="BF"/>
          <w:sz w:val="26"/>
          <w:szCs w:val="26"/>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Per</w:t>
      </w:r>
      <w:r w:rsidRPr="00392084">
        <w:rPr>
          <w:rFonts w:ascii="Arial" w:hAnsi="Arial" w:cs="Arial"/>
          <w:b/>
          <w:bCs/>
          <w:color w:val="FF0000"/>
          <w:sz w:val="26"/>
          <w:szCs w:val="26"/>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sonal</w:t>
      </w:r>
      <w:r w:rsidRPr="00C8045E">
        <w:rPr>
          <w:rFonts w:ascii="Arial" w:hAnsi="Arial" w:cs="Arial"/>
          <w:b/>
          <w:bCs/>
          <w:color w:val="262626" w:themeColor="text1" w:themeTint="D9"/>
          <w:sz w:val="26"/>
          <w:szCs w:val="26"/>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Pr="00392084">
        <w:rPr>
          <w:rFonts w:ascii="Arial" w:hAnsi="Arial" w:cs="Arial"/>
          <w:b/>
          <w:bCs/>
          <w:color w:val="FFFF00"/>
          <w:sz w:val="26"/>
          <w:szCs w:val="26"/>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SWOT </w:t>
      </w:r>
      <w:r w:rsidRPr="00392084">
        <w:rPr>
          <w:rFonts w:ascii="Arial" w:hAnsi="Arial" w:cs="Arial"/>
          <w:b/>
          <w:bCs/>
          <w:color w:val="215E99" w:themeColor="text2" w:themeTint="BF"/>
          <w:sz w:val="26"/>
          <w:szCs w:val="26"/>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Ana</w:t>
      </w:r>
      <w:r w:rsidRPr="00392084">
        <w:rPr>
          <w:rFonts w:ascii="Arial" w:hAnsi="Arial" w:cs="Arial"/>
          <w:b/>
          <w:bCs/>
          <w:color w:val="4EA72E" w:themeColor="accent6"/>
          <w:sz w:val="26"/>
          <w:szCs w:val="26"/>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lys</w:t>
      </w:r>
      <w:r w:rsidRPr="00392084">
        <w:rPr>
          <w:rFonts w:ascii="Arial" w:hAnsi="Arial" w:cs="Arial"/>
          <w:b/>
          <w:bCs/>
          <w:color w:val="FF0000"/>
          <w:sz w:val="26"/>
          <w:szCs w:val="26"/>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is </w:t>
      </w:r>
    </w:p>
    <w:p w14:paraId="2C6C15A0" w14:textId="2F7FB0AB" w:rsidR="006129D9" w:rsidRPr="006129D9" w:rsidRDefault="006129D9" w:rsidP="006129D9">
      <w:pPr>
        <w:spacing w:line="360" w:lineRule="auto"/>
        <w:rPr>
          <w:rFonts w:ascii="Arial" w:hAnsi="Arial" w:cs="Arial"/>
          <w:sz w:val="22"/>
          <w:szCs w:val="22"/>
        </w:rPr>
      </w:pPr>
      <w:r w:rsidRPr="006129D9">
        <w:rPr>
          <w:rFonts w:ascii="Arial" w:hAnsi="Arial" w:cs="Arial"/>
          <w:b/>
          <w:bCs/>
          <w:sz w:val="22"/>
          <w:szCs w:val="22"/>
        </w:rPr>
        <w:t>Strengths:</w:t>
      </w:r>
      <w:r w:rsidRPr="00C8045E">
        <w:rPr>
          <w:rFonts w:ascii="Arial" w:hAnsi="Arial" w:cs="Arial"/>
          <w:sz w:val="22"/>
          <w:szCs w:val="22"/>
        </w:rPr>
        <w:t xml:space="preserve"> </w:t>
      </w:r>
      <w:r w:rsidRPr="006129D9">
        <w:rPr>
          <w:rFonts w:ascii="Arial" w:hAnsi="Arial" w:cs="Arial"/>
          <w:sz w:val="22"/>
          <w:szCs w:val="22"/>
        </w:rPr>
        <w:t>I demonstrated strong active listening and empathy during both coaching and mentoring sessions. I was able to build trust with Diego by allowing him to speak freely and by validating his feelings. My structured approach helped guide the conversation effectively, and I asked reflective questions that supported his self-awareness and confidence-building.</w:t>
      </w:r>
    </w:p>
    <w:p w14:paraId="49865798" w14:textId="2DBA6185" w:rsidR="006129D9" w:rsidRPr="006129D9" w:rsidRDefault="006129D9" w:rsidP="006129D9">
      <w:pPr>
        <w:spacing w:line="360" w:lineRule="auto"/>
        <w:rPr>
          <w:rFonts w:ascii="Arial" w:hAnsi="Arial" w:cs="Arial"/>
          <w:sz w:val="22"/>
          <w:szCs w:val="22"/>
        </w:rPr>
      </w:pPr>
      <w:r w:rsidRPr="006129D9">
        <w:rPr>
          <w:rFonts w:ascii="Arial" w:hAnsi="Arial" w:cs="Arial"/>
          <w:b/>
          <w:bCs/>
          <w:sz w:val="22"/>
          <w:szCs w:val="22"/>
        </w:rPr>
        <w:t>Weaknesses:</w:t>
      </w:r>
      <w:r w:rsidRPr="00C8045E">
        <w:rPr>
          <w:rFonts w:ascii="Arial" w:hAnsi="Arial" w:cs="Arial"/>
          <w:sz w:val="22"/>
          <w:szCs w:val="22"/>
        </w:rPr>
        <w:t xml:space="preserve"> </w:t>
      </w:r>
      <w:r w:rsidRPr="006129D9">
        <w:rPr>
          <w:rFonts w:ascii="Arial" w:hAnsi="Arial" w:cs="Arial"/>
          <w:sz w:val="22"/>
          <w:szCs w:val="22"/>
        </w:rPr>
        <w:t>Due to being new to these roles, I occasionally relied on memorized frameworks instead of adapting naturally. I also noticed that I tend to fill silences too quickly, potentially interrupting the learner’s thought process or reflection. My time management within the session also needs improvement.</w:t>
      </w:r>
    </w:p>
    <w:p w14:paraId="41DB2C19" w14:textId="0AF19AF8" w:rsidR="006129D9" w:rsidRPr="00C8045E" w:rsidRDefault="006129D9" w:rsidP="006129D9">
      <w:pPr>
        <w:spacing w:line="360" w:lineRule="auto"/>
        <w:rPr>
          <w:rFonts w:ascii="Arial" w:hAnsi="Arial" w:cs="Arial"/>
          <w:sz w:val="22"/>
          <w:szCs w:val="22"/>
        </w:rPr>
      </w:pPr>
      <w:r w:rsidRPr="006129D9">
        <w:rPr>
          <w:rFonts w:ascii="Arial" w:hAnsi="Arial" w:cs="Arial"/>
          <w:b/>
          <w:bCs/>
          <w:sz w:val="22"/>
          <w:szCs w:val="22"/>
        </w:rPr>
        <w:t>Opportunities:</w:t>
      </w:r>
      <w:r w:rsidRPr="00C8045E">
        <w:rPr>
          <w:rFonts w:ascii="Arial" w:hAnsi="Arial" w:cs="Arial"/>
          <w:sz w:val="22"/>
          <w:szCs w:val="22"/>
        </w:rPr>
        <w:t xml:space="preserve"> </w:t>
      </w:r>
      <w:r w:rsidRPr="006129D9">
        <w:rPr>
          <w:rFonts w:ascii="Arial" w:hAnsi="Arial" w:cs="Arial"/>
          <w:sz w:val="22"/>
          <w:szCs w:val="22"/>
        </w:rPr>
        <w:t>With continued practice, I can become more confident and fluid in my delivery. Attending workshops or observing experienced coaches and mentors could help me refine my questioning skills and improve my ability to respond in the moment without overplanning.</w:t>
      </w:r>
    </w:p>
    <w:p w14:paraId="3D95716D" w14:textId="77777777" w:rsidR="00B84EC8" w:rsidRPr="00C8045E" w:rsidRDefault="00B84EC8" w:rsidP="006129D9">
      <w:pPr>
        <w:spacing w:line="360" w:lineRule="auto"/>
        <w:rPr>
          <w:rFonts w:ascii="Arial" w:hAnsi="Arial" w:cs="Arial"/>
          <w:sz w:val="22"/>
          <w:szCs w:val="22"/>
        </w:rPr>
      </w:pPr>
    </w:p>
    <w:p w14:paraId="48269E57" w14:textId="77777777" w:rsidR="00B84EC8" w:rsidRPr="00C8045E" w:rsidRDefault="00B84EC8" w:rsidP="006129D9">
      <w:pPr>
        <w:spacing w:line="360" w:lineRule="auto"/>
        <w:rPr>
          <w:rFonts w:ascii="Arial" w:hAnsi="Arial" w:cs="Arial"/>
          <w:sz w:val="22"/>
          <w:szCs w:val="22"/>
        </w:rPr>
      </w:pPr>
    </w:p>
    <w:p w14:paraId="5812565C" w14:textId="77777777" w:rsidR="00B84EC8" w:rsidRPr="006129D9" w:rsidRDefault="00B84EC8" w:rsidP="006129D9">
      <w:pPr>
        <w:spacing w:line="360" w:lineRule="auto"/>
        <w:rPr>
          <w:rFonts w:ascii="Arial" w:hAnsi="Arial" w:cs="Arial"/>
          <w:sz w:val="22"/>
          <w:szCs w:val="22"/>
        </w:rPr>
      </w:pPr>
    </w:p>
    <w:p w14:paraId="103798AC" w14:textId="414C305F" w:rsidR="006129D9" w:rsidRPr="00C8045E" w:rsidRDefault="006129D9" w:rsidP="006129D9">
      <w:pPr>
        <w:spacing w:line="360" w:lineRule="auto"/>
        <w:rPr>
          <w:rFonts w:ascii="Arial" w:hAnsi="Arial" w:cs="Arial"/>
          <w:sz w:val="22"/>
          <w:szCs w:val="22"/>
        </w:rPr>
      </w:pPr>
      <w:r w:rsidRPr="006129D9">
        <w:rPr>
          <w:rFonts w:ascii="Arial" w:hAnsi="Arial" w:cs="Arial"/>
          <w:b/>
          <w:bCs/>
          <w:sz w:val="22"/>
          <w:szCs w:val="22"/>
        </w:rPr>
        <w:t>Threats:</w:t>
      </w:r>
      <w:r w:rsidRPr="00C8045E">
        <w:rPr>
          <w:rFonts w:ascii="Arial" w:hAnsi="Arial" w:cs="Arial"/>
          <w:sz w:val="22"/>
          <w:szCs w:val="22"/>
        </w:rPr>
        <w:t xml:space="preserve"> </w:t>
      </w:r>
      <w:r w:rsidRPr="006129D9">
        <w:rPr>
          <w:rFonts w:ascii="Arial" w:hAnsi="Arial" w:cs="Arial"/>
          <w:sz w:val="22"/>
          <w:szCs w:val="22"/>
        </w:rPr>
        <w:t>If I don’t continue to apply what I’ve learned, there’s a risk I may fall back into theoretical knowledge without practical application. Nervousness and a tendency to over-reassure could limit the learner’s independence.</w:t>
      </w:r>
    </w:p>
    <w:p w14:paraId="079200B8" w14:textId="77777777" w:rsidR="002D781D" w:rsidRPr="006129D9" w:rsidRDefault="002D781D" w:rsidP="006129D9">
      <w:pPr>
        <w:spacing w:line="360" w:lineRule="auto"/>
        <w:rPr>
          <w:rFonts w:ascii="Arial" w:hAnsi="Arial" w:cs="Arial"/>
          <w:sz w:val="22"/>
          <w:szCs w:val="22"/>
        </w:rPr>
      </w:pPr>
    </w:p>
    <w:p w14:paraId="0D642299" w14:textId="14BDCFBA" w:rsidR="002A082C" w:rsidRPr="002A082C" w:rsidRDefault="003A7FF3" w:rsidP="002A082C">
      <w:pPr>
        <w:spacing w:line="360" w:lineRule="auto"/>
        <w:rPr>
          <w:rFonts w:ascii="Arial" w:hAnsi="Arial" w:cs="Arial"/>
          <w:b/>
          <w:bCs/>
        </w:rPr>
      </w:pPr>
      <w:r w:rsidRPr="00C8045E">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Pr="00392084">
        <w:rPr>
          <w:rFonts w:ascii="Arial" w:hAnsi="Arial" w:cs="Arial"/>
          <w:b/>
          <w:bCs/>
          <w:color w:val="215E99" w:themeColor="text2" w:themeTint="BF"/>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Sk</w:t>
      </w:r>
      <w:r w:rsidRPr="00392084">
        <w:rPr>
          <w:rFonts w:ascii="Arial" w:hAnsi="Arial" w:cs="Arial"/>
          <w:b/>
          <w:bCs/>
          <w:color w:val="FF0000"/>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ill</w:t>
      </w:r>
      <w:r w:rsidRPr="00392084">
        <w:rPr>
          <w:rFonts w:ascii="Arial" w:hAnsi="Arial" w:cs="Arial"/>
          <w:b/>
          <w:bCs/>
          <w:color w:val="FFFF00"/>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s A</w:t>
      </w:r>
      <w:r w:rsidRPr="00392084">
        <w:rPr>
          <w:rFonts w:ascii="Arial" w:hAnsi="Arial" w:cs="Arial"/>
          <w:b/>
          <w:bCs/>
          <w:color w:val="215E99" w:themeColor="text2" w:themeTint="BF"/>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u</w:t>
      </w:r>
      <w:r w:rsidRPr="00392084">
        <w:rPr>
          <w:rFonts w:ascii="Arial" w:hAnsi="Arial" w:cs="Arial"/>
          <w:b/>
          <w:bCs/>
          <w:color w:val="4EA72E" w:themeColor="accent6"/>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d</w:t>
      </w:r>
      <w:r w:rsidRPr="00392084">
        <w:rPr>
          <w:rFonts w:ascii="Arial" w:hAnsi="Arial" w:cs="Arial"/>
          <w:b/>
          <w:bCs/>
          <w:color w:val="FF0000"/>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it</w:t>
      </w:r>
    </w:p>
    <w:p w14:paraId="029AF19D" w14:textId="1B35E0A2" w:rsidR="00B755AB" w:rsidRDefault="00500BE5" w:rsidP="002D781D">
      <w:pPr>
        <w:spacing w:line="360" w:lineRule="auto"/>
        <w:rPr>
          <w:rFonts w:ascii="Arial" w:hAnsi="Arial" w:cs="Arial"/>
          <w:b/>
          <w:bCs/>
          <w:sz w:val="22"/>
          <w:szCs w:val="22"/>
        </w:rPr>
      </w:pPr>
      <w:r>
        <w:rPr>
          <w:rFonts w:ascii="Arial" w:hAnsi="Arial" w:cs="Arial"/>
          <w:b/>
          <w:bCs/>
          <w:sz w:val="22"/>
          <w:szCs w:val="22"/>
        </w:rPr>
        <w:t>Refer</w:t>
      </w:r>
      <w:r w:rsidR="004F6B9F">
        <w:rPr>
          <w:rFonts w:ascii="Arial" w:hAnsi="Arial" w:cs="Arial"/>
          <w:b/>
          <w:bCs/>
          <w:sz w:val="22"/>
          <w:szCs w:val="22"/>
        </w:rPr>
        <w:t xml:space="preserve"> to strength</w:t>
      </w:r>
      <w:r w:rsidR="00B755AB">
        <w:rPr>
          <w:rFonts w:ascii="Arial" w:hAnsi="Arial" w:cs="Arial"/>
          <w:b/>
          <w:bCs/>
          <w:sz w:val="22"/>
          <w:szCs w:val="22"/>
        </w:rPr>
        <w:t>.</w:t>
      </w:r>
      <w:r>
        <w:rPr>
          <w:rFonts w:ascii="Arial" w:hAnsi="Arial" w:cs="Arial"/>
          <w:b/>
          <w:bCs/>
          <w:sz w:val="22"/>
          <w:szCs w:val="22"/>
        </w:rPr>
        <w:t xml:space="preserve"> </w:t>
      </w:r>
    </w:p>
    <w:p w14:paraId="128A9E80" w14:textId="319A2C1C" w:rsidR="002A082C" w:rsidRPr="002A082C" w:rsidRDefault="002A082C" w:rsidP="002D781D">
      <w:pPr>
        <w:spacing w:line="360" w:lineRule="auto"/>
        <w:rPr>
          <w:rFonts w:ascii="Arial" w:hAnsi="Arial" w:cs="Arial"/>
          <w:sz w:val="22"/>
          <w:szCs w:val="22"/>
        </w:rPr>
      </w:pPr>
      <w:r w:rsidRPr="002A082C">
        <w:rPr>
          <w:rFonts w:ascii="Arial" w:hAnsi="Arial" w:cs="Arial"/>
          <w:b/>
          <w:bCs/>
          <w:sz w:val="22"/>
          <w:szCs w:val="22"/>
        </w:rPr>
        <w:t>Active Listening</w:t>
      </w:r>
      <w:r w:rsidRPr="002A082C">
        <w:rPr>
          <w:rFonts w:ascii="Arial" w:hAnsi="Arial" w:cs="Arial"/>
          <w:sz w:val="22"/>
          <w:szCs w:val="22"/>
        </w:rPr>
        <w:t>:</w:t>
      </w:r>
      <w:r w:rsidR="00B755AB">
        <w:rPr>
          <w:rFonts w:ascii="Arial" w:hAnsi="Arial" w:cs="Arial"/>
          <w:sz w:val="22"/>
          <w:szCs w:val="22"/>
        </w:rPr>
        <w:t xml:space="preserve"> </w:t>
      </w:r>
      <w:r w:rsidRPr="002A082C">
        <w:rPr>
          <w:rFonts w:ascii="Arial" w:hAnsi="Arial" w:cs="Arial"/>
          <w:sz w:val="22"/>
          <w:szCs w:val="22"/>
        </w:rPr>
        <w:t xml:space="preserve"> I allowed Diego space to speak, paraphrased his responses, and maintained engagement.</w:t>
      </w:r>
    </w:p>
    <w:p w14:paraId="6AEF4A39" w14:textId="77777777" w:rsidR="002A082C" w:rsidRPr="002A082C" w:rsidRDefault="002A082C" w:rsidP="002D781D">
      <w:pPr>
        <w:spacing w:line="360" w:lineRule="auto"/>
        <w:rPr>
          <w:rFonts w:ascii="Arial" w:hAnsi="Arial" w:cs="Arial"/>
          <w:sz w:val="22"/>
          <w:szCs w:val="22"/>
        </w:rPr>
      </w:pPr>
      <w:r w:rsidRPr="002A082C">
        <w:rPr>
          <w:rFonts w:ascii="Arial" w:hAnsi="Arial" w:cs="Arial"/>
          <w:b/>
          <w:bCs/>
          <w:sz w:val="22"/>
          <w:szCs w:val="22"/>
        </w:rPr>
        <w:t>Empathy</w:t>
      </w:r>
      <w:r w:rsidRPr="002A082C">
        <w:rPr>
          <w:rFonts w:ascii="Arial" w:hAnsi="Arial" w:cs="Arial"/>
          <w:sz w:val="22"/>
          <w:szCs w:val="22"/>
        </w:rPr>
        <w:t>: I recognized his emotional state and responded with understanding.</w:t>
      </w:r>
    </w:p>
    <w:p w14:paraId="78FF4F9C" w14:textId="19F5342D" w:rsidR="002A082C" w:rsidRPr="002A082C" w:rsidRDefault="002A082C" w:rsidP="002D781D">
      <w:pPr>
        <w:spacing w:line="360" w:lineRule="auto"/>
        <w:rPr>
          <w:rFonts w:ascii="Arial" w:hAnsi="Arial" w:cs="Arial"/>
          <w:sz w:val="22"/>
          <w:szCs w:val="22"/>
        </w:rPr>
      </w:pPr>
      <w:r w:rsidRPr="002A082C">
        <w:rPr>
          <w:rFonts w:ascii="Arial" w:hAnsi="Arial" w:cs="Arial"/>
          <w:b/>
          <w:bCs/>
          <w:sz w:val="22"/>
          <w:szCs w:val="22"/>
        </w:rPr>
        <w:t xml:space="preserve">Structured </w:t>
      </w:r>
      <w:r w:rsidR="002D781D" w:rsidRPr="00C8045E">
        <w:rPr>
          <w:rFonts w:ascii="Arial" w:hAnsi="Arial" w:cs="Arial"/>
          <w:b/>
          <w:bCs/>
          <w:sz w:val="22"/>
          <w:szCs w:val="22"/>
        </w:rPr>
        <w:t>Goal setting</w:t>
      </w:r>
      <w:r w:rsidRPr="002A082C">
        <w:rPr>
          <w:rFonts w:ascii="Arial" w:hAnsi="Arial" w:cs="Arial"/>
          <w:sz w:val="22"/>
          <w:szCs w:val="22"/>
        </w:rPr>
        <w:t>: I helped Diego set realistic goals and suggested methods for tracking progress.</w:t>
      </w:r>
    </w:p>
    <w:p w14:paraId="505FE821" w14:textId="32F48CFD" w:rsidR="002D781D" w:rsidRPr="00C8045E" w:rsidRDefault="00DE0335" w:rsidP="002D781D">
      <w:pPr>
        <w:spacing w:line="360" w:lineRule="auto"/>
        <w:rPr>
          <w:rFonts w:ascii="Arial" w:hAnsi="Arial" w:cs="Arial"/>
          <w:sz w:val="22"/>
          <w:szCs w:val="22"/>
        </w:rPr>
      </w:pPr>
      <w:r w:rsidRPr="00C8045E">
        <w:rPr>
          <w:rFonts w:ascii="Arial" w:hAnsi="Arial" w:cs="Arial"/>
          <w:b/>
          <w:bCs/>
          <w:sz w:val="22"/>
          <w:szCs w:val="22"/>
        </w:rPr>
        <w:t xml:space="preserve">                                                  </w:t>
      </w:r>
      <w:r w:rsidR="002A082C" w:rsidRPr="002A082C">
        <w:rPr>
          <w:rFonts w:ascii="Arial" w:hAnsi="Arial" w:cs="Arial"/>
          <w:b/>
          <w:bCs/>
          <w:sz w:val="22"/>
          <w:szCs w:val="22"/>
        </w:rPr>
        <w:t>Skills I Am Developing</w:t>
      </w:r>
      <w:r w:rsidRPr="00C8045E">
        <w:rPr>
          <w:rFonts w:ascii="Arial" w:hAnsi="Arial" w:cs="Arial"/>
          <w:b/>
          <w:bCs/>
          <w:sz w:val="22"/>
          <w:szCs w:val="22"/>
        </w:rPr>
        <w:t xml:space="preserve"> </w:t>
      </w:r>
    </w:p>
    <w:p w14:paraId="57A53599" w14:textId="78060D37" w:rsidR="00C40202" w:rsidRDefault="00C40202" w:rsidP="002D781D">
      <w:pPr>
        <w:spacing w:line="360" w:lineRule="auto"/>
        <w:rPr>
          <w:rFonts w:ascii="Arial" w:hAnsi="Arial" w:cs="Arial"/>
          <w:b/>
          <w:bCs/>
          <w:sz w:val="22"/>
          <w:szCs w:val="22"/>
        </w:rPr>
      </w:pPr>
      <w:r>
        <w:rPr>
          <w:rFonts w:ascii="Arial" w:hAnsi="Arial" w:cs="Arial"/>
          <w:b/>
          <w:bCs/>
          <w:sz w:val="22"/>
          <w:szCs w:val="22"/>
        </w:rPr>
        <w:t xml:space="preserve">Refer to weakness. </w:t>
      </w:r>
    </w:p>
    <w:p w14:paraId="4B1459A4" w14:textId="53E01C29" w:rsidR="002A082C" w:rsidRPr="002A082C" w:rsidRDefault="002A082C" w:rsidP="002D781D">
      <w:pPr>
        <w:spacing w:line="360" w:lineRule="auto"/>
        <w:rPr>
          <w:rFonts w:ascii="Arial" w:hAnsi="Arial" w:cs="Arial"/>
          <w:sz w:val="22"/>
          <w:szCs w:val="22"/>
        </w:rPr>
      </w:pPr>
      <w:r w:rsidRPr="002A082C">
        <w:rPr>
          <w:rFonts w:ascii="Arial" w:hAnsi="Arial" w:cs="Arial"/>
          <w:b/>
          <w:bCs/>
          <w:sz w:val="22"/>
          <w:szCs w:val="22"/>
        </w:rPr>
        <w:t>Advanced Questioning</w:t>
      </w:r>
      <w:r w:rsidRPr="002A082C">
        <w:rPr>
          <w:rFonts w:ascii="Arial" w:hAnsi="Arial" w:cs="Arial"/>
          <w:sz w:val="22"/>
          <w:szCs w:val="22"/>
        </w:rPr>
        <w:t>: I need to ask more layered or strategic questions to promote deeper reflection.</w:t>
      </w:r>
    </w:p>
    <w:p w14:paraId="66BFC4D0" w14:textId="77777777" w:rsidR="002A082C" w:rsidRPr="002A082C" w:rsidRDefault="002A082C" w:rsidP="002D781D">
      <w:pPr>
        <w:spacing w:line="360" w:lineRule="auto"/>
        <w:rPr>
          <w:rFonts w:ascii="Arial" w:hAnsi="Arial" w:cs="Arial"/>
          <w:sz w:val="22"/>
          <w:szCs w:val="22"/>
        </w:rPr>
      </w:pPr>
      <w:r w:rsidRPr="002A082C">
        <w:rPr>
          <w:rFonts w:ascii="Arial" w:hAnsi="Arial" w:cs="Arial"/>
          <w:b/>
          <w:bCs/>
          <w:sz w:val="22"/>
          <w:szCs w:val="22"/>
        </w:rPr>
        <w:t>Confidence in Delivery</w:t>
      </w:r>
      <w:r w:rsidRPr="002A082C">
        <w:rPr>
          <w:rFonts w:ascii="Arial" w:hAnsi="Arial" w:cs="Arial"/>
          <w:sz w:val="22"/>
          <w:szCs w:val="22"/>
        </w:rPr>
        <w:t>: I want to reduce nervousness and rely less on scripted phrases.</w:t>
      </w:r>
    </w:p>
    <w:p w14:paraId="65EE5067" w14:textId="77777777" w:rsidR="002A082C" w:rsidRPr="002A082C" w:rsidRDefault="002A082C" w:rsidP="002D781D">
      <w:pPr>
        <w:spacing w:line="360" w:lineRule="auto"/>
        <w:rPr>
          <w:rFonts w:ascii="Arial" w:hAnsi="Arial" w:cs="Arial"/>
          <w:sz w:val="22"/>
          <w:szCs w:val="22"/>
        </w:rPr>
      </w:pPr>
      <w:r w:rsidRPr="002A082C">
        <w:rPr>
          <w:rFonts w:ascii="Arial" w:hAnsi="Arial" w:cs="Arial"/>
          <w:b/>
          <w:bCs/>
          <w:sz w:val="22"/>
          <w:szCs w:val="22"/>
        </w:rPr>
        <w:t>Time Management</w:t>
      </w:r>
      <w:r w:rsidRPr="002A082C">
        <w:rPr>
          <w:rFonts w:ascii="Arial" w:hAnsi="Arial" w:cs="Arial"/>
          <w:sz w:val="22"/>
          <w:szCs w:val="22"/>
        </w:rPr>
        <w:t>: I sometimes allowed the session to drift before bringing the focus back.</w:t>
      </w:r>
    </w:p>
    <w:p w14:paraId="028F6E64" w14:textId="7EA98D27" w:rsidR="002A082C" w:rsidRPr="002A082C" w:rsidRDefault="00DE0335" w:rsidP="002A082C">
      <w:pPr>
        <w:spacing w:line="360" w:lineRule="auto"/>
        <w:rPr>
          <w:rFonts w:ascii="Arial" w:hAnsi="Arial" w:cs="Arial"/>
          <w:sz w:val="22"/>
          <w:szCs w:val="22"/>
        </w:rPr>
      </w:pPr>
      <w:r w:rsidRPr="00C8045E">
        <w:rPr>
          <w:rFonts w:ascii="Arial" w:hAnsi="Arial" w:cs="Arial"/>
          <w:b/>
          <w:bCs/>
          <w:sz w:val="22"/>
          <w:szCs w:val="22"/>
        </w:rPr>
        <w:t xml:space="preserve">                                                  </w:t>
      </w:r>
      <w:r w:rsidR="002A082C" w:rsidRPr="002A082C">
        <w:rPr>
          <w:rFonts w:ascii="Arial" w:hAnsi="Arial" w:cs="Arial"/>
          <w:b/>
          <w:bCs/>
          <w:sz w:val="22"/>
          <w:szCs w:val="22"/>
        </w:rPr>
        <w:t>Areas for Improvement</w:t>
      </w:r>
    </w:p>
    <w:p w14:paraId="538AA62D" w14:textId="77777777" w:rsidR="002A082C" w:rsidRPr="002A082C" w:rsidRDefault="002A082C" w:rsidP="002A082C">
      <w:pPr>
        <w:numPr>
          <w:ilvl w:val="0"/>
          <w:numId w:val="24"/>
        </w:numPr>
        <w:spacing w:line="360" w:lineRule="auto"/>
        <w:rPr>
          <w:rFonts w:ascii="Arial" w:hAnsi="Arial" w:cs="Arial"/>
          <w:sz w:val="22"/>
          <w:szCs w:val="22"/>
        </w:rPr>
      </w:pPr>
      <w:r w:rsidRPr="002A082C">
        <w:rPr>
          <w:rFonts w:ascii="Arial" w:hAnsi="Arial" w:cs="Arial"/>
          <w:sz w:val="22"/>
          <w:szCs w:val="22"/>
        </w:rPr>
        <w:t>Practice more real-life coaching/mentoring conversations to build confidence.</w:t>
      </w:r>
    </w:p>
    <w:p w14:paraId="091600DE" w14:textId="77777777" w:rsidR="002A082C" w:rsidRPr="002A082C" w:rsidRDefault="002A082C" w:rsidP="002A082C">
      <w:pPr>
        <w:numPr>
          <w:ilvl w:val="0"/>
          <w:numId w:val="24"/>
        </w:numPr>
        <w:spacing w:line="360" w:lineRule="auto"/>
        <w:rPr>
          <w:rFonts w:ascii="Arial" w:hAnsi="Arial" w:cs="Arial"/>
          <w:sz w:val="22"/>
          <w:szCs w:val="22"/>
        </w:rPr>
      </w:pPr>
      <w:r w:rsidRPr="002A082C">
        <w:rPr>
          <w:rFonts w:ascii="Arial" w:hAnsi="Arial" w:cs="Arial"/>
          <w:sz w:val="22"/>
          <w:szCs w:val="22"/>
        </w:rPr>
        <w:t>Learn to use silence more effectively to encourage learner reflection.</w:t>
      </w:r>
    </w:p>
    <w:p w14:paraId="2C2BFA13" w14:textId="77777777" w:rsidR="002A082C" w:rsidRPr="002A082C" w:rsidRDefault="002A082C" w:rsidP="002A082C">
      <w:pPr>
        <w:numPr>
          <w:ilvl w:val="0"/>
          <w:numId w:val="24"/>
        </w:numPr>
        <w:spacing w:line="360" w:lineRule="auto"/>
        <w:rPr>
          <w:rFonts w:ascii="Arial" w:hAnsi="Arial" w:cs="Arial"/>
          <w:sz w:val="22"/>
          <w:szCs w:val="22"/>
        </w:rPr>
      </w:pPr>
      <w:r w:rsidRPr="002A082C">
        <w:rPr>
          <w:rFonts w:ascii="Arial" w:hAnsi="Arial" w:cs="Arial"/>
          <w:sz w:val="22"/>
          <w:szCs w:val="22"/>
        </w:rPr>
        <w:t>Improve adaptability by practicing with different personality types and topics.</w:t>
      </w:r>
    </w:p>
    <w:p w14:paraId="2E2571F0" w14:textId="77777777" w:rsidR="002A082C" w:rsidRPr="00C8045E" w:rsidRDefault="002A082C" w:rsidP="002A082C">
      <w:pPr>
        <w:spacing w:line="360" w:lineRule="auto"/>
        <w:rPr>
          <w:rFonts w:ascii="Arial" w:hAnsi="Arial" w:cs="Arial"/>
          <w:sz w:val="22"/>
          <w:szCs w:val="22"/>
        </w:rPr>
      </w:pPr>
      <w:r w:rsidRPr="002A082C">
        <w:rPr>
          <w:rFonts w:ascii="Arial" w:hAnsi="Arial" w:cs="Arial"/>
          <w:sz w:val="22"/>
          <w:szCs w:val="22"/>
        </w:rPr>
        <w:t>This experience has provided me with a strong foundation to continue developing as a supportive, reflective, and</w:t>
      </w:r>
    </w:p>
    <w:p w14:paraId="1A10E9E5" w14:textId="77777777" w:rsidR="004F6AC9" w:rsidRPr="00C8045E" w:rsidRDefault="004F6AC9" w:rsidP="002A082C">
      <w:pPr>
        <w:spacing w:line="360" w:lineRule="auto"/>
        <w:rPr>
          <w:rFonts w:ascii="Arial" w:hAnsi="Arial" w:cs="Arial"/>
          <w:sz w:val="22"/>
          <w:szCs w:val="22"/>
        </w:rPr>
      </w:pPr>
    </w:p>
    <w:p w14:paraId="7219046C" w14:textId="77777777" w:rsidR="004C5272" w:rsidRPr="00C8045E" w:rsidRDefault="004C5272" w:rsidP="002A082C">
      <w:pPr>
        <w:spacing w:line="360" w:lineRule="auto"/>
        <w:rPr>
          <w:rFonts w:ascii="Arial" w:hAnsi="Arial" w:cs="Arial"/>
          <w:sz w:val="22"/>
          <w:szCs w:val="22"/>
        </w:rPr>
      </w:pPr>
    </w:p>
    <w:p w14:paraId="10296FE0" w14:textId="77777777" w:rsidR="004C5272" w:rsidRPr="00C8045E" w:rsidRDefault="004C5272" w:rsidP="002A082C">
      <w:pPr>
        <w:spacing w:line="360" w:lineRule="auto"/>
        <w:rPr>
          <w:rFonts w:ascii="Arial" w:hAnsi="Arial" w:cs="Arial"/>
          <w:sz w:val="22"/>
          <w:szCs w:val="22"/>
        </w:rPr>
      </w:pPr>
    </w:p>
    <w:p w14:paraId="56B80F33" w14:textId="77777777" w:rsidR="004C5272" w:rsidRPr="00C8045E" w:rsidRDefault="004C5272" w:rsidP="002A082C">
      <w:pPr>
        <w:spacing w:line="360" w:lineRule="auto"/>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pPr>
      <w:r w:rsidRPr="00C8045E">
        <w:rPr>
          <w:rFonts w:ascii="Arial" w:hAnsi="Arial" w:cs="Arial"/>
          <w:sz w:val="22"/>
          <w:szCs w:val="22"/>
        </w:rPr>
        <w:t xml:space="preserve">                                             </w:t>
      </w:r>
      <w:r w:rsidRPr="00C8045E">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p>
    <w:p w14:paraId="4340D2B6" w14:textId="33B165CB" w:rsidR="004F6AC9" w:rsidRPr="00C8045E" w:rsidRDefault="004C5272" w:rsidP="002A082C">
      <w:pPr>
        <w:spacing w:line="360" w:lineRule="auto"/>
        <w:rPr>
          <w:rFonts w:ascii="Arial" w:hAnsi="Arial" w:cs="Arial"/>
          <w:sz w:val="22"/>
          <w:szCs w:val="22"/>
        </w:rPr>
      </w:pPr>
      <w:r w:rsidRPr="00C8045E">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Pr="00953638">
        <w:rPr>
          <w:rFonts w:ascii="Arial" w:hAnsi="Arial" w:cs="Arial"/>
          <w:b/>
          <w:bCs/>
          <w:color w:val="215E99" w:themeColor="text2" w:themeTint="BF"/>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Ac</w:t>
      </w:r>
      <w:r w:rsidRPr="00953638">
        <w:rPr>
          <w:rFonts w:ascii="Arial" w:hAnsi="Arial" w:cs="Arial"/>
          <w:b/>
          <w:bCs/>
          <w:color w:val="FF0000"/>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ti</w:t>
      </w:r>
      <w:r w:rsidRPr="00953638">
        <w:rPr>
          <w:rFonts w:ascii="Arial" w:hAnsi="Arial" w:cs="Arial"/>
          <w:b/>
          <w:bCs/>
          <w:color w:val="FFFF00"/>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on</w:t>
      </w:r>
      <w:r w:rsidRPr="00C8045E">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 </w:t>
      </w:r>
      <w:r w:rsidRPr="00953638">
        <w:rPr>
          <w:rFonts w:ascii="Arial" w:hAnsi="Arial" w:cs="Arial"/>
          <w:b/>
          <w:bCs/>
          <w:color w:val="215E99" w:themeColor="text2" w:themeTint="BF"/>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P</w:t>
      </w:r>
      <w:r w:rsidRPr="00953638">
        <w:rPr>
          <w:rFonts w:ascii="Arial" w:hAnsi="Arial" w:cs="Arial"/>
          <w:b/>
          <w:bCs/>
          <w:color w:val="4EA72E" w:themeColor="accent6"/>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la</w:t>
      </w:r>
      <w:r w:rsidRPr="00953638">
        <w:rPr>
          <w:rFonts w:ascii="Arial" w:hAnsi="Arial" w:cs="Arial"/>
          <w:b/>
          <w:bCs/>
          <w:color w:val="FF0000"/>
          <w:sz w:val="28"/>
          <w:szCs w:val="28"/>
          <w14:shadow w14:blurRad="0" w14:dist="38100" w14:dir="2700000" w14:sx="100000" w14:sy="100000" w14:kx="0" w14:ky="0" w14:algn="bl">
            <w14:schemeClr w14:val="accent5"/>
          </w14:shadow>
          <w14:textOutline w14:w="6731" w14:cap="flat" w14:cmpd="sng" w14:algn="ctr">
            <w14:solidFill>
              <w14:schemeClr w14:val="tx2">
                <w14:lumMod w14:val="50000"/>
                <w14:lumOff w14:val="50000"/>
              </w14:schemeClr>
            </w14:solidFill>
            <w14:prstDash w14:val="solid"/>
            <w14:round/>
          </w14:textOutline>
        </w:rPr>
        <w:t xml:space="preserve">n </w:t>
      </w:r>
      <w:r w:rsidRPr="00C8045E">
        <w:rPr>
          <w:rFonts w:ascii="Arial" w:hAnsi="Arial" w:cs="Arial"/>
          <w:sz w:val="22"/>
          <w:szCs w:val="22"/>
        </w:rPr>
        <w:t xml:space="preserve"> </w:t>
      </w:r>
    </w:p>
    <w:p w14:paraId="5A92EBDE" w14:textId="2020B356" w:rsidR="00B84EC8" w:rsidRDefault="004F6AC9" w:rsidP="002A082C">
      <w:pPr>
        <w:spacing w:line="360" w:lineRule="auto"/>
        <w:rPr>
          <w:rFonts w:ascii="Arial" w:hAnsi="Arial" w:cs="Arial"/>
          <w:sz w:val="22"/>
          <w:szCs w:val="22"/>
        </w:rPr>
      </w:pPr>
      <w:r w:rsidRPr="00C8045E">
        <w:rPr>
          <w:rFonts w:ascii="Arial" w:hAnsi="Arial" w:cs="Arial"/>
          <w:sz w:val="22"/>
          <w:szCs w:val="22"/>
        </w:rPr>
        <w:t xml:space="preserve">This </w:t>
      </w:r>
      <w:r w:rsidRPr="00C8045E">
        <w:rPr>
          <w:rFonts w:ascii="Arial" w:hAnsi="Arial" w:cs="Arial"/>
          <w:b/>
          <w:bCs/>
          <w:sz w:val="22"/>
          <w:szCs w:val="22"/>
        </w:rPr>
        <w:t>action plan</w:t>
      </w:r>
      <w:r w:rsidRPr="00C8045E">
        <w:rPr>
          <w:rFonts w:ascii="Arial" w:hAnsi="Arial" w:cs="Arial"/>
          <w:sz w:val="22"/>
          <w:szCs w:val="22"/>
        </w:rPr>
        <w:t xml:space="preserve"> is intended to reinforce your growth as a coach and mentor by targeting specific areas for development identified in </w:t>
      </w:r>
      <w:r w:rsidR="00C8245F">
        <w:rPr>
          <w:rFonts w:ascii="Arial" w:hAnsi="Arial" w:cs="Arial"/>
          <w:sz w:val="22"/>
          <w:szCs w:val="22"/>
        </w:rPr>
        <w:t>my</w:t>
      </w:r>
      <w:r w:rsidRPr="00C8045E">
        <w:rPr>
          <w:rFonts w:ascii="Arial" w:hAnsi="Arial" w:cs="Arial"/>
          <w:sz w:val="22"/>
          <w:szCs w:val="22"/>
        </w:rPr>
        <w:t xml:space="preserve"> SWOT and skill audit. Each step is aligned to make </w:t>
      </w:r>
      <w:r w:rsidR="00C8245F">
        <w:rPr>
          <w:rFonts w:ascii="Arial" w:hAnsi="Arial" w:cs="Arial"/>
          <w:sz w:val="22"/>
          <w:szCs w:val="22"/>
        </w:rPr>
        <w:t>my</w:t>
      </w:r>
      <w:r w:rsidRPr="00C8045E">
        <w:rPr>
          <w:rFonts w:ascii="Arial" w:hAnsi="Arial" w:cs="Arial"/>
          <w:sz w:val="22"/>
          <w:szCs w:val="22"/>
        </w:rPr>
        <w:t xml:space="preserve"> future sessions more confident, structured, and learner focused.</w:t>
      </w:r>
    </w:p>
    <w:p w14:paraId="6BD05516" w14:textId="4E82602D" w:rsidR="002717A9" w:rsidRPr="002A082C" w:rsidRDefault="002717A9" w:rsidP="002A082C">
      <w:pPr>
        <w:spacing w:line="360" w:lineRule="auto"/>
        <w:rPr>
          <w:rFonts w:ascii="Arial" w:hAnsi="Arial" w:cs="Arial"/>
          <w:sz w:val="22"/>
          <w:szCs w:val="22"/>
        </w:rPr>
      </w:pPr>
    </w:p>
    <w:p w14:paraId="7B2999B6" w14:textId="5667D0D1" w:rsidR="00542B7B" w:rsidRPr="00C8045E" w:rsidRDefault="00B84EC8" w:rsidP="000232BD">
      <w:pPr>
        <w:spacing w:line="360" w:lineRule="auto"/>
        <w:rPr>
          <w:rFonts w:ascii="Arial" w:hAnsi="Arial" w:cs="Arial"/>
          <w:sz w:val="22"/>
          <w:szCs w:val="22"/>
        </w:rPr>
      </w:pPr>
      <w:r w:rsidRPr="00C8045E">
        <w:rPr>
          <w:noProof/>
        </w:rPr>
        <w:drawing>
          <wp:inline distT="0" distB="0" distL="0" distR="0" wp14:anchorId="4902B19F" wp14:editId="36A71D1E">
            <wp:extent cx="5731510" cy="4652645"/>
            <wp:effectExtent l="0" t="0" r="2540" b="0"/>
            <wp:docPr id="957060094" name="Picture 5" descr="A blue and white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60094" name="Picture 5" descr="A blue and white chart with white tex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652645"/>
                    </a:xfrm>
                    <a:prstGeom prst="rect">
                      <a:avLst/>
                    </a:prstGeom>
                    <a:noFill/>
                    <a:ln>
                      <a:noFill/>
                    </a:ln>
                  </pic:spPr>
                </pic:pic>
              </a:graphicData>
            </a:graphic>
          </wp:inline>
        </w:drawing>
      </w:r>
    </w:p>
    <w:p w14:paraId="6744CCE5" w14:textId="77777777" w:rsidR="00CB6CF3" w:rsidRPr="00CB6CF3" w:rsidRDefault="00CB6CF3" w:rsidP="00CB6CF3">
      <w:pPr>
        <w:rPr>
          <w:rFonts w:ascii="Arial" w:hAnsi="Arial" w:cs="Arial"/>
          <w:i/>
          <w:iCs/>
          <w:sz w:val="22"/>
          <w:szCs w:val="22"/>
        </w:rPr>
      </w:pPr>
      <w:r w:rsidRPr="00CB6CF3">
        <w:rPr>
          <w:rFonts w:ascii="Arial" w:hAnsi="Arial" w:cs="Arial"/>
          <w:i/>
          <w:iCs/>
          <w:sz w:val="22"/>
          <w:szCs w:val="22"/>
        </w:rPr>
        <w:t>(Ignacio 2025)</w:t>
      </w:r>
    </w:p>
    <w:p w14:paraId="4EDBAB33" w14:textId="77777777" w:rsidR="004C5272" w:rsidRPr="00C8045E" w:rsidRDefault="004C5272" w:rsidP="000232BD">
      <w:pPr>
        <w:spacing w:line="360" w:lineRule="auto"/>
        <w:rPr>
          <w:rFonts w:ascii="Arial" w:hAnsi="Arial" w:cs="Arial"/>
          <w:sz w:val="22"/>
          <w:szCs w:val="22"/>
        </w:rPr>
      </w:pPr>
    </w:p>
    <w:p w14:paraId="5BAB204E" w14:textId="77777777" w:rsidR="00401031" w:rsidRDefault="00401031" w:rsidP="000232BD">
      <w:pPr>
        <w:spacing w:line="360" w:lineRule="auto"/>
        <w:rPr>
          <w:rFonts w:ascii="Arial" w:hAnsi="Arial" w:cs="Arial"/>
          <w:b/>
          <w:bCs/>
          <w:sz w:val="22"/>
          <w:szCs w:val="22"/>
        </w:rPr>
      </w:pPr>
    </w:p>
    <w:p w14:paraId="02848047" w14:textId="77777777" w:rsidR="00BF6AF9" w:rsidRDefault="00BF6AF9" w:rsidP="000232BD">
      <w:pPr>
        <w:spacing w:line="360" w:lineRule="auto"/>
        <w:rPr>
          <w:rFonts w:ascii="Arial" w:hAnsi="Arial" w:cs="Arial"/>
          <w:b/>
          <w:bCs/>
          <w:sz w:val="22"/>
          <w:szCs w:val="22"/>
        </w:rPr>
      </w:pPr>
    </w:p>
    <w:p w14:paraId="02083B63" w14:textId="77777777" w:rsidR="003A7161" w:rsidRDefault="003A7161" w:rsidP="000232BD">
      <w:pPr>
        <w:spacing w:line="360" w:lineRule="auto"/>
        <w:rPr>
          <w:rFonts w:ascii="Arial" w:hAnsi="Arial" w:cs="Arial"/>
          <w:b/>
          <w:bCs/>
          <w:sz w:val="22"/>
          <w:szCs w:val="22"/>
        </w:rPr>
      </w:pPr>
    </w:p>
    <w:p w14:paraId="6C996934" w14:textId="77777777" w:rsidR="00BF6AF9" w:rsidRPr="00C8045E" w:rsidRDefault="00BF6AF9" w:rsidP="00BF6AF9">
      <w:pPr>
        <w:spacing w:line="360" w:lineRule="auto"/>
        <w:rPr>
          <w:rFonts w:ascii="Arial" w:hAnsi="Arial" w:cs="Arial"/>
          <w:sz w:val="22"/>
          <w:szCs w:val="22"/>
        </w:rPr>
      </w:pPr>
    </w:p>
    <w:p w14:paraId="5CB2355F" w14:textId="1A6C6CC5" w:rsidR="00BF6AF9" w:rsidRDefault="00BF6AF9" w:rsidP="00BF6AF9">
      <w:pPr>
        <w:spacing w:line="360" w:lineRule="auto"/>
        <w:rPr>
          <w:rFonts w:ascii="Arial" w:hAnsi="Arial" w:cs="Arial"/>
          <w:b/>
          <w:bCs/>
          <w:sz w:val="22"/>
          <w:szCs w:val="22"/>
        </w:rPr>
      </w:pPr>
      <w:r>
        <w:rPr>
          <w:rFonts w:ascii="Arial" w:hAnsi="Arial" w:cs="Arial"/>
          <w:b/>
          <w:bCs/>
          <w:sz w:val="22"/>
          <w:szCs w:val="22"/>
        </w:rPr>
        <w:t xml:space="preserve">                                                          </w:t>
      </w:r>
      <w:r w:rsidRPr="00392084">
        <w:rPr>
          <w:rFonts w:ascii="Arial" w:hAnsi="Arial" w:cs="Arial"/>
          <w:b/>
          <w:bCs/>
          <w:color w:val="215E99" w:themeColor="text2" w:themeTint="BF"/>
          <w:sz w:val="22"/>
          <w:szCs w:val="22"/>
        </w:rPr>
        <w:t>Co</w:t>
      </w:r>
      <w:r w:rsidRPr="00392084">
        <w:rPr>
          <w:rFonts w:ascii="Arial" w:hAnsi="Arial" w:cs="Arial"/>
          <w:b/>
          <w:bCs/>
          <w:color w:val="FF0000"/>
          <w:sz w:val="22"/>
          <w:szCs w:val="22"/>
        </w:rPr>
        <w:t>n</w:t>
      </w:r>
      <w:r w:rsidRPr="00392084">
        <w:rPr>
          <w:rFonts w:ascii="Arial" w:hAnsi="Arial" w:cs="Arial"/>
          <w:b/>
          <w:bCs/>
          <w:color w:val="FFFF00"/>
          <w:sz w:val="22"/>
          <w:szCs w:val="22"/>
        </w:rPr>
        <w:t>cl</w:t>
      </w:r>
      <w:r w:rsidRPr="00392084">
        <w:rPr>
          <w:rFonts w:ascii="Arial" w:hAnsi="Arial" w:cs="Arial"/>
          <w:b/>
          <w:bCs/>
          <w:color w:val="215E99" w:themeColor="text2" w:themeTint="BF"/>
          <w:sz w:val="22"/>
          <w:szCs w:val="22"/>
        </w:rPr>
        <w:t>us</w:t>
      </w:r>
      <w:r w:rsidRPr="00463A65">
        <w:rPr>
          <w:rFonts w:ascii="Arial" w:hAnsi="Arial" w:cs="Arial"/>
          <w:b/>
          <w:bCs/>
          <w:color w:val="4EA72E" w:themeColor="accent6"/>
          <w:sz w:val="22"/>
          <w:szCs w:val="22"/>
        </w:rPr>
        <w:t>io</w:t>
      </w:r>
      <w:r w:rsidRPr="00463A65">
        <w:rPr>
          <w:rFonts w:ascii="Arial" w:hAnsi="Arial" w:cs="Arial"/>
          <w:b/>
          <w:bCs/>
          <w:color w:val="FF0000"/>
          <w:sz w:val="22"/>
          <w:szCs w:val="22"/>
        </w:rPr>
        <w:t xml:space="preserve">n </w:t>
      </w:r>
    </w:p>
    <w:p w14:paraId="38A85930" w14:textId="77777777" w:rsidR="003A7161" w:rsidRDefault="003A7161" w:rsidP="00BF6AF9">
      <w:pPr>
        <w:spacing w:line="360" w:lineRule="auto"/>
        <w:rPr>
          <w:rFonts w:ascii="Arial" w:hAnsi="Arial" w:cs="Arial"/>
          <w:b/>
          <w:bCs/>
          <w:sz w:val="22"/>
          <w:szCs w:val="22"/>
        </w:rPr>
      </w:pPr>
    </w:p>
    <w:p w14:paraId="62A4FDE6" w14:textId="77777777" w:rsidR="00BF6AF9" w:rsidRDefault="00BF6AF9" w:rsidP="00BF6AF9">
      <w:pPr>
        <w:spacing w:line="360" w:lineRule="auto"/>
        <w:rPr>
          <w:rFonts w:ascii="Arial" w:hAnsi="Arial" w:cs="Arial"/>
          <w:sz w:val="22"/>
          <w:szCs w:val="22"/>
        </w:rPr>
      </w:pPr>
      <w:r w:rsidRPr="00CC222E">
        <w:rPr>
          <w:rFonts w:ascii="Arial" w:hAnsi="Arial" w:cs="Arial"/>
          <w:sz w:val="22"/>
          <w:szCs w:val="22"/>
        </w:rPr>
        <w:t>In conclusion, coaching and mentoring play a vital role in professional development by fostering growth, confidence, and self-awareness in individuals. Their integration within organizations such as Google highlights their value in driving both performance and long-term development. While coaching offers a structured, short-term approach to unlock potential and achieve goals, mentoring provides ongoing support, nurturing leadership skills and personal insight. The use of tools like the GROW model enhances these practices by guiding individuals through a clear framework for reflection and action. However, it's important to recognize potential limitations, such as over-dependence on structured models or mismatches in mentoring relationships. Reflective models like Gibbs' cycle further enrich the learning experience, encouraging continuous improvement and emotional intelligence. Through personal reflection, the report identifies key strengths such as empathy, active listening, and the ability to set and achieve meaningful goals. At the same time, it acknowledges areas for growth, including confidence in unscripted conversations and time management. Ultimately, the experience demonstrates that coaching and mentoring, when implemented thoughtfully, can lead to lasting personal and professional development. By continuing to reflect, practice, and refine these skills, individuals can build a more resilient, adaptable, and emotionally intelligent approach to both workplace and life challenges.</w:t>
      </w:r>
    </w:p>
    <w:p w14:paraId="6EAD518B" w14:textId="5D16CB4E" w:rsidR="00BF6AF9" w:rsidRPr="00CC222E" w:rsidRDefault="00BF6AF9" w:rsidP="00BF6AF9">
      <w:pPr>
        <w:spacing w:line="360" w:lineRule="auto"/>
        <w:rPr>
          <w:rFonts w:ascii="Arial" w:hAnsi="Arial" w:cs="Arial"/>
          <w:sz w:val="22"/>
          <w:szCs w:val="22"/>
        </w:rPr>
      </w:pPr>
      <w:r>
        <w:rPr>
          <w:rFonts w:ascii="Arial" w:hAnsi="Arial" w:cs="Arial"/>
          <w:sz w:val="22"/>
          <w:szCs w:val="22"/>
        </w:rPr>
        <w:t>I really enjoyed the module!!</w:t>
      </w:r>
    </w:p>
    <w:p w14:paraId="34DF10EF" w14:textId="77777777" w:rsidR="00BF6AF9" w:rsidRDefault="00BF6AF9" w:rsidP="000232BD">
      <w:pPr>
        <w:spacing w:line="360" w:lineRule="auto"/>
        <w:rPr>
          <w:rFonts w:ascii="Arial" w:hAnsi="Arial" w:cs="Arial"/>
          <w:b/>
          <w:bCs/>
          <w:sz w:val="22"/>
          <w:szCs w:val="22"/>
          <w:lang w:val="es-ES"/>
        </w:rPr>
      </w:pPr>
    </w:p>
    <w:p w14:paraId="3BB36403" w14:textId="77777777" w:rsidR="007C6118" w:rsidRDefault="007C6118" w:rsidP="000232BD">
      <w:pPr>
        <w:spacing w:line="360" w:lineRule="auto"/>
        <w:rPr>
          <w:rFonts w:ascii="Arial" w:hAnsi="Arial" w:cs="Arial"/>
          <w:b/>
          <w:bCs/>
          <w:sz w:val="22"/>
          <w:szCs w:val="22"/>
          <w:lang w:val="es-ES"/>
        </w:rPr>
      </w:pPr>
    </w:p>
    <w:p w14:paraId="549040EB" w14:textId="77777777" w:rsidR="007C6118" w:rsidRDefault="007C6118" w:rsidP="000232BD">
      <w:pPr>
        <w:spacing w:line="360" w:lineRule="auto"/>
        <w:rPr>
          <w:rFonts w:ascii="Arial" w:hAnsi="Arial" w:cs="Arial"/>
          <w:b/>
          <w:bCs/>
          <w:sz w:val="22"/>
          <w:szCs w:val="22"/>
          <w:lang w:val="es-ES"/>
        </w:rPr>
      </w:pPr>
    </w:p>
    <w:p w14:paraId="425F989E" w14:textId="77777777" w:rsidR="007C6118" w:rsidRDefault="007C6118" w:rsidP="000232BD">
      <w:pPr>
        <w:spacing w:line="360" w:lineRule="auto"/>
        <w:rPr>
          <w:rFonts w:ascii="Arial" w:hAnsi="Arial" w:cs="Arial"/>
          <w:b/>
          <w:bCs/>
          <w:sz w:val="22"/>
          <w:szCs w:val="22"/>
          <w:lang w:val="es-ES"/>
        </w:rPr>
      </w:pPr>
    </w:p>
    <w:p w14:paraId="7B385E00" w14:textId="77777777" w:rsidR="007C6118" w:rsidRDefault="007C6118" w:rsidP="000232BD">
      <w:pPr>
        <w:spacing w:line="360" w:lineRule="auto"/>
        <w:rPr>
          <w:rFonts w:ascii="Arial" w:hAnsi="Arial" w:cs="Arial"/>
          <w:b/>
          <w:bCs/>
          <w:sz w:val="22"/>
          <w:szCs w:val="22"/>
          <w:lang w:val="es-ES"/>
        </w:rPr>
      </w:pPr>
    </w:p>
    <w:p w14:paraId="5D1917C1" w14:textId="77777777" w:rsidR="007C6118" w:rsidRDefault="007C6118" w:rsidP="000232BD">
      <w:pPr>
        <w:spacing w:line="360" w:lineRule="auto"/>
        <w:rPr>
          <w:rFonts w:ascii="Arial" w:hAnsi="Arial" w:cs="Arial"/>
          <w:b/>
          <w:bCs/>
          <w:sz w:val="22"/>
          <w:szCs w:val="22"/>
          <w:lang w:val="es-ES"/>
        </w:rPr>
      </w:pPr>
    </w:p>
    <w:p w14:paraId="7715C21B" w14:textId="77777777" w:rsidR="007C6118" w:rsidRDefault="007C6118" w:rsidP="000232BD">
      <w:pPr>
        <w:spacing w:line="360" w:lineRule="auto"/>
        <w:rPr>
          <w:rFonts w:ascii="Arial" w:hAnsi="Arial" w:cs="Arial"/>
          <w:b/>
          <w:bCs/>
          <w:sz w:val="22"/>
          <w:szCs w:val="22"/>
          <w:lang w:val="es-ES"/>
        </w:rPr>
      </w:pPr>
    </w:p>
    <w:p w14:paraId="47B78301" w14:textId="77777777" w:rsidR="007C6118" w:rsidRDefault="007C6118" w:rsidP="000232BD">
      <w:pPr>
        <w:spacing w:line="360" w:lineRule="auto"/>
        <w:rPr>
          <w:rFonts w:ascii="Arial" w:hAnsi="Arial" w:cs="Arial"/>
          <w:b/>
          <w:bCs/>
          <w:sz w:val="22"/>
          <w:szCs w:val="22"/>
          <w:lang w:val="es-ES"/>
        </w:rPr>
      </w:pPr>
    </w:p>
    <w:p w14:paraId="4D240E03" w14:textId="77777777" w:rsidR="007C6118" w:rsidRDefault="007C6118" w:rsidP="000232BD">
      <w:pPr>
        <w:spacing w:line="360" w:lineRule="auto"/>
        <w:rPr>
          <w:rFonts w:ascii="Arial" w:hAnsi="Arial" w:cs="Arial"/>
          <w:b/>
          <w:bCs/>
          <w:sz w:val="22"/>
          <w:szCs w:val="22"/>
          <w:lang w:val="es-ES"/>
        </w:rPr>
      </w:pPr>
    </w:p>
    <w:p w14:paraId="57B802A7" w14:textId="77777777" w:rsidR="00400DCE" w:rsidRDefault="00400DCE" w:rsidP="000232BD">
      <w:pPr>
        <w:spacing w:line="360" w:lineRule="auto"/>
        <w:rPr>
          <w:rFonts w:ascii="Arial" w:hAnsi="Arial" w:cs="Arial"/>
          <w:b/>
          <w:bCs/>
          <w:sz w:val="22"/>
          <w:szCs w:val="22"/>
          <w:lang w:val="es-ES"/>
        </w:rPr>
      </w:pPr>
    </w:p>
    <w:p w14:paraId="502A1DFA" w14:textId="77777777" w:rsidR="00400DCE" w:rsidRDefault="00400DCE" w:rsidP="000232BD">
      <w:pPr>
        <w:spacing w:line="360" w:lineRule="auto"/>
        <w:rPr>
          <w:rFonts w:ascii="Arial" w:hAnsi="Arial" w:cs="Arial"/>
          <w:b/>
          <w:bCs/>
          <w:sz w:val="22"/>
          <w:szCs w:val="22"/>
          <w:lang w:val="es-ES"/>
        </w:rPr>
      </w:pPr>
    </w:p>
    <w:p w14:paraId="3CA22F86" w14:textId="77777777" w:rsidR="00EA6187" w:rsidRPr="00D64836" w:rsidRDefault="00EA6187" w:rsidP="00EA6187">
      <w:pPr>
        <w:rPr>
          <w:rFonts w:ascii="Arial" w:hAnsi="Arial" w:cs="Arial"/>
          <w:b/>
          <w:bCs/>
          <w:sz w:val="22"/>
          <w:szCs w:val="22"/>
        </w:rPr>
      </w:pPr>
      <w:r w:rsidRPr="00D64836">
        <w:rPr>
          <w:rFonts w:ascii="Arial" w:hAnsi="Arial" w:cs="Arial"/>
          <w:b/>
          <w:bCs/>
          <w:sz w:val="22"/>
          <w:szCs w:val="22"/>
        </w:rPr>
        <w:t>Reference list</w:t>
      </w:r>
    </w:p>
    <w:p w14:paraId="35060AE3" w14:textId="77777777" w:rsidR="00EA6187" w:rsidRPr="00EA6187" w:rsidRDefault="00EA6187" w:rsidP="00EA6187">
      <w:pPr>
        <w:rPr>
          <w:rFonts w:ascii="Arial" w:hAnsi="Arial" w:cs="Arial"/>
          <w:sz w:val="22"/>
          <w:szCs w:val="22"/>
        </w:rPr>
      </w:pPr>
      <w:r w:rsidRPr="00D64836">
        <w:rPr>
          <w:rFonts w:ascii="Arial" w:hAnsi="Arial" w:cs="Arial"/>
          <w:sz w:val="22"/>
          <w:szCs w:val="22"/>
        </w:rPr>
        <w:t xml:space="preserve">CIPD (2025). </w:t>
      </w:r>
      <w:r w:rsidRPr="00D64836">
        <w:rPr>
          <w:rFonts w:ascii="Arial" w:hAnsi="Arial" w:cs="Arial"/>
          <w:i/>
          <w:iCs/>
          <w:sz w:val="22"/>
          <w:szCs w:val="22"/>
        </w:rPr>
        <w:t>SWOT Analysis</w:t>
      </w:r>
      <w:r w:rsidRPr="00D64836">
        <w:rPr>
          <w:rFonts w:ascii="Arial" w:hAnsi="Arial" w:cs="Arial"/>
          <w:sz w:val="22"/>
          <w:szCs w:val="22"/>
        </w:rPr>
        <w:t xml:space="preserve">. Available at: </w:t>
      </w:r>
      <w:hyperlink r:id="rId18" w:history="1">
        <w:r w:rsidRPr="00D64836">
          <w:rPr>
            <w:rStyle w:val="Hyperlink"/>
            <w:rFonts w:ascii="Arial" w:hAnsi="Arial" w:cs="Arial"/>
            <w:sz w:val="22"/>
            <w:szCs w:val="22"/>
          </w:rPr>
          <w:t>https://www.cipd.org/uk/knowledge/factsheets/swot-analysis-factsheet/</w:t>
        </w:r>
      </w:hyperlink>
    </w:p>
    <w:p w14:paraId="43DC6CD3" w14:textId="77777777" w:rsidR="00EA6187" w:rsidRPr="00D64836" w:rsidRDefault="00EA6187" w:rsidP="00EA6187">
      <w:pPr>
        <w:rPr>
          <w:rFonts w:ascii="Arial" w:hAnsi="Arial" w:cs="Arial"/>
          <w:sz w:val="22"/>
          <w:szCs w:val="22"/>
        </w:rPr>
      </w:pPr>
      <w:r w:rsidRPr="00D64836">
        <w:rPr>
          <w:rFonts w:ascii="Arial" w:hAnsi="Arial" w:cs="Arial"/>
          <w:sz w:val="22"/>
          <w:szCs w:val="22"/>
        </w:rPr>
        <w:t>[Accessed 5 Apr. 2025].</w:t>
      </w:r>
    </w:p>
    <w:p w14:paraId="7A47A3A1" w14:textId="77777777" w:rsidR="00EA6187" w:rsidRPr="00EA6187" w:rsidRDefault="00EA6187" w:rsidP="00EA6187">
      <w:pPr>
        <w:rPr>
          <w:rFonts w:ascii="Arial" w:hAnsi="Arial" w:cs="Arial"/>
          <w:sz w:val="22"/>
          <w:szCs w:val="22"/>
        </w:rPr>
      </w:pPr>
      <w:r w:rsidRPr="00D64836">
        <w:rPr>
          <w:rFonts w:ascii="Arial" w:hAnsi="Arial" w:cs="Arial"/>
          <w:sz w:val="22"/>
          <w:szCs w:val="22"/>
        </w:rPr>
        <w:t xml:space="preserve">Google (2025). </w:t>
      </w:r>
      <w:r w:rsidRPr="00D64836">
        <w:rPr>
          <w:rFonts w:ascii="Arial" w:hAnsi="Arial" w:cs="Arial"/>
          <w:i/>
          <w:iCs/>
          <w:sz w:val="22"/>
          <w:szCs w:val="22"/>
        </w:rPr>
        <w:t>Google’s values and commitments</w:t>
      </w:r>
      <w:r w:rsidRPr="00D64836">
        <w:rPr>
          <w:rFonts w:ascii="Arial" w:hAnsi="Arial" w:cs="Arial"/>
          <w:sz w:val="22"/>
          <w:szCs w:val="22"/>
        </w:rPr>
        <w:t xml:space="preserve">. Available at: </w:t>
      </w:r>
      <w:hyperlink r:id="rId19" w:history="1">
        <w:r w:rsidRPr="00D64836">
          <w:rPr>
            <w:rStyle w:val="Hyperlink"/>
            <w:rFonts w:ascii="Arial" w:hAnsi="Arial" w:cs="Arial"/>
            <w:sz w:val="22"/>
            <w:szCs w:val="22"/>
          </w:rPr>
          <w:t>https://about.google/company-info/commitments/</w:t>
        </w:r>
      </w:hyperlink>
    </w:p>
    <w:p w14:paraId="295D548C" w14:textId="77777777" w:rsidR="00EA6187" w:rsidRPr="00D64836" w:rsidRDefault="00EA6187" w:rsidP="00EA6187">
      <w:pPr>
        <w:rPr>
          <w:rFonts w:ascii="Arial" w:hAnsi="Arial" w:cs="Arial"/>
          <w:sz w:val="22"/>
          <w:szCs w:val="22"/>
        </w:rPr>
      </w:pPr>
      <w:r w:rsidRPr="00D64836">
        <w:rPr>
          <w:rFonts w:ascii="Arial" w:hAnsi="Arial" w:cs="Arial"/>
          <w:sz w:val="22"/>
          <w:szCs w:val="22"/>
        </w:rPr>
        <w:t xml:space="preserve"> [Accessed 8 Apr. 2025].</w:t>
      </w:r>
    </w:p>
    <w:p w14:paraId="7C81387A" w14:textId="77777777" w:rsidR="00EA6187" w:rsidRPr="00EA6187" w:rsidRDefault="00EA6187" w:rsidP="00EA6187">
      <w:pPr>
        <w:rPr>
          <w:rFonts w:ascii="Arial" w:hAnsi="Arial" w:cs="Arial"/>
          <w:sz w:val="22"/>
          <w:szCs w:val="22"/>
        </w:rPr>
      </w:pPr>
      <w:r w:rsidRPr="00D64836">
        <w:rPr>
          <w:rFonts w:ascii="Arial" w:hAnsi="Arial" w:cs="Arial"/>
          <w:sz w:val="22"/>
          <w:szCs w:val="22"/>
        </w:rPr>
        <w:t xml:space="preserve">Louise, E. (2020). </w:t>
      </w:r>
      <w:r w:rsidRPr="00D64836">
        <w:rPr>
          <w:rFonts w:ascii="Arial" w:hAnsi="Arial" w:cs="Arial"/>
          <w:i/>
          <w:iCs/>
          <w:sz w:val="22"/>
          <w:szCs w:val="22"/>
        </w:rPr>
        <w:t>The GROW Model Explained for Coaches</w:t>
      </w:r>
      <w:r w:rsidRPr="00D64836">
        <w:rPr>
          <w:rFonts w:ascii="Arial" w:hAnsi="Arial" w:cs="Arial"/>
          <w:sz w:val="22"/>
          <w:szCs w:val="22"/>
        </w:rPr>
        <w:t xml:space="preserve">. Available at: </w:t>
      </w:r>
      <w:hyperlink r:id="rId20" w:history="1">
        <w:r w:rsidRPr="00D64836">
          <w:rPr>
            <w:rStyle w:val="Hyperlink"/>
            <w:rFonts w:ascii="Arial" w:hAnsi="Arial" w:cs="Arial"/>
            <w:sz w:val="22"/>
            <w:szCs w:val="22"/>
          </w:rPr>
          <w:t>https://www.thecoachingtoolscompany.com/the-grow-model-explained-for-coaches-questions-tips-more/</w:t>
        </w:r>
      </w:hyperlink>
    </w:p>
    <w:p w14:paraId="04609450" w14:textId="77777777" w:rsidR="00EA6187" w:rsidRPr="00D64836" w:rsidRDefault="00EA6187" w:rsidP="00EA6187">
      <w:pPr>
        <w:rPr>
          <w:rFonts w:ascii="Arial" w:hAnsi="Arial" w:cs="Arial"/>
          <w:sz w:val="22"/>
          <w:szCs w:val="22"/>
        </w:rPr>
      </w:pPr>
      <w:r w:rsidRPr="00D64836">
        <w:rPr>
          <w:rFonts w:ascii="Arial" w:hAnsi="Arial" w:cs="Arial"/>
          <w:sz w:val="22"/>
          <w:szCs w:val="22"/>
        </w:rPr>
        <w:t xml:space="preserve"> [Accessed 17 Mar. 2025].</w:t>
      </w:r>
    </w:p>
    <w:p w14:paraId="08267B6F" w14:textId="77777777" w:rsidR="00EA6187" w:rsidRPr="00EA6187" w:rsidRDefault="00EA6187" w:rsidP="00EA6187">
      <w:pPr>
        <w:rPr>
          <w:rFonts w:ascii="Arial" w:hAnsi="Arial" w:cs="Arial"/>
          <w:sz w:val="22"/>
          <w:szCs w:val="22"/>
        </w:rPr>
      </w:pPr>
      <w:r w:rsidRPr="00D64836">
        <w:rPr>
          <w:rFonts w:ascii="Arial" w:hAnsi="Arial" w:cs="Arial"/>
          <w:sz w:val="22"/>
          <w:szCs w:val="22"/>
        </w:rPr>
        <w:t xml:space="preserve">Mangham, G. (2024). </w:t>
      </w:r>
      <w:r w:rsidRPr="00D64836">
        <w:rPr>
          <w:rFonts w:ascii="Arial" w:hAnsi="Arial" w:cs="Arial"/>
          <w:i/>
          <w:iCs/>
          <w:sz w:val="22"/>
          <w:szCs w:val="22"/>
        </w:rPr>
        <w:t>What is a Skills Audit?</w:t>
      </w:r>
      <w:r w:rsidRPr="00D64836">
        <w:rPr>
          <w:rFonts w:ascii="Arial" w:hAnsi="Arial" w:cs="Arial"/>
          <w:sz w:val="22"/>
          <w:szCs w:val="22"/>
        </w:rPr>
        <w:t xml:space="preserve"> Available at: </w:t>
      </w:r>
      <w:hyperlink r:id="rId21" w:history="1">
        <w:r w:rsidRPr="00D64836">
          <w:rPr>
            <w:rStyle w:val="Hyperlink"/>
            <w:rFonts w:ascii="Arial" w:hAnsi="Arial" w:cs="Arial"/>
            <w:sz w:val="22"/>
            <w:szCs w:val="22"/>
          </w:rPr>
          <w:t>https://www.azeusconvene.com/en-gb/articles/what-is-a-skills-audit</w:t>
        </w:r>
      </w:hyperlink>
    </w:p>
    <w:p w14:paraId="475A17E8" w14:textId="77777777" w:rsidR="00EA6187" w:rsidRPr="00D64836" w:rsidRDefault="00EA6187" w:rsidP="00EA6187">
      <w:pPr>
        <w:rPr>
          <w:rFonts w:ascii="Arial" w:hAnsi="Arial" w:cs="Arial"/>
          <w:sz w:val="22"/>
          <w:szCs w:val="22"/>
        </w:rPr>
      </w:pPr>
      <w:r w:rsidRPr="00D64836">
        <w:rPr>
          <w:rFonts w:ascii="Arial" w:hAnsi="Arial" w:cs="Arial"/>
          <w:sz w:val="22"/>
          <w:szCs w:val="22"/>
        </w:rPr>
        <w:t xml:space="preserve"> [Accessed 5 Apr. 2025].</w:t>
      </w:r>
    </w:p>
    <w:p w14:paraId="6653FD2A" w14:textId="77777777" w:rsidR="00EA6187" w:rsidRPr="00EA6187" w:rsidRDefault="00EA6187" w:rsidP="00EA6187">
      <w:pPr>
        <w:rPr>
          <w:rFonts w:ascii="Arial" w:hAnsi="Arial" w:cs="Arial"/>
          <w:sz w:val="22"/>
          <w:szCs w:val="22"/>
        </w:rPr>
      </w:pPr>
      <w:r w:rsidRPr="00D64836">
        <w:rPr>
          <w:rFonts w:ascii="Arial" w:hAnsi="Arial" w:cs="Arial"/>
          <w:sz w:val="22"/>
          <w:szCs w:val="22"/>
        </w:rPr>
        <w:t xml:space="preserve">McLeod, S. (2025). </w:t>
      </w:r>
      <w:r w:rsidRPr="00D64836">
        <w:rPr>
          <w:rFonts w:ascii="Arial" w:hAnsi="Arial" w:cs="Arial"/>
          <w:i/>
          <w:iCs/>
          <w:sz w:val="22"/>
          <w:szCs w:val="22"/>
        </w:rPr>
        <w:t>Gibbs Reflective Cycle</w:t>
      </w:r>
      <w:r w:rsidRPr="00D64836">
        <w:rPr>
          <w:rFonts w:ascii="Arial" w:hAnsi="Arial" w:cs="Arial"/>
          <w:sz w:val="22"/>
          <w:szCs w:val="22"/>
        </w:rPr>
        <w:t xml:space="preserve">. Available at: </w:t>
      </w:r>
      <w:hyperlink r:id="rId22" w:history="1">
        <w:r w:rsidRPr="00D64836">
          <w:rPr>
            <w:rStyle w:val="Hyperlink"/>
            <w:rFonts w:ascii="Arial" w:hAnsi="Arial" w:cs="Arial"/>
            <w:sz w:val="22"/>
            <w:szCs w:val="22"/>
          </w:rPr>
          <w:t>https://www.simplypsychology.org/gibbs-reflective-cycle.html</w:t>
        </w:r>
      </w:hyperlink>
    </w:p>
    <w:p w14:paraId="3F2424F3" w14:textId="77777777" w:rsidR="00EA6187" w:rsidRPr="00D64836" w:rsidRDefault="00EA6187" w:rsidP="00EA6187">
      <w:pPr>
        <w:rPr>
          <w:rFonts w:ascii="Arial" w:hAnsi="Arial" w:cs="Arial"/>
          <w:sz w:val="22"/>
          <w:szCs w:val="22"/>
        </w:rPr>
      </w:pPr>
      <w:r w:rsidRPr="00D64836">
        <w:rPr>
          <w:rFonts w:ascii="Arial" w:hAnsi="Arial" w:cs="Arial"/>
          <w:sz w:val="22"/>
          <w:szCs w:val="22"/>
        </w:rPr>
        <w:t>[Accessed 4 Apr. 2025].</w:t>
      </w:r>
    </w:p>
    <w:p w14:paraId="68AA5F4F" w14:textId="77777777" w:rsidR="00EA6187" w:rsidRPr="00EA6187" w:rsidRDefault="00EA6187" w:rsidP="00EA6187">
      <w:pPr>
        <w:rPr>
          <w:rFonts w:ascii="Arial" w:hAnsi="Arial" w:cs="Arial"/>
          <w:sz w:val="22"/>
          <w:szCs w:val="22"/>
        </w:rPr>
      </w:pPr>
      <w:r w:rsidRPr="00D64836">
        <w:rPr>
          <w:rFonts w:ascii="Arial" w:hAnsi="Arial" w:cs="Arial"/>
          <w:sz w:val="22"/>
          <w:szCs w:val="22"/>
        </w:rPr>
        <w:t xml:space="preserve">Mundey, M. (2023). </w:t>
      </w:r>
      <w:r w:rsidRPr="00D64836">
        <w:rPr>
          <w:rFonts w:ascii="Arial" w:hAnsi="Arial" w:cs="Arial"/>
          <w:i/>
          <w:iCs/>
          <w:sz w:val="22"/>
          <w:szCs w:val="22"/>
        </w:rPr>
        <w:t>Mentoring vs coaching: The key differences and benefits</w:t>
      </w:r>
      <w:r w:rsidRPr="00D64836">
        <w:rPr>
          <w:rFonts w:ascii="Arial" w:hAnsi="Arial" w:cs="Arial"/>
          <w:sz w:val="22"/>
          <w:szCs w:val="22"/>
        </w:rPr>
        <w:t xml:space="preserve">. Available at: </w:t>
      </w:r>
      <w:hyperlink r:id="rId23" w:history="1">
        <w:r w:rsidRPr="00D64836">
          <w:rPr>
            <w:rStyle w:val="Hyperlink"/>
            <w:rFonts w:ascii="Arial" w:hAnsi="Arial" w:cs="Arial"/>
            <w:sz w:val="22"/>
            <w:szCs w:val="22"/>
          </w:rPr>
          <w:t>https://www.think-learning.com/employee-engagement/mentoring-vs-coaching/</w:t>
        </w:r>
      </w:hyperlink>
    </w:p>
    <w:p w14:paraId="6B173C27" w14:textId="77777777" w:rsidR="00EA6187" w:rsidRPr="00D64836" w:rsidRDefault="00EA6187" w:rsidP="00EA6187">
      <w:pPr>
        <w:rPr>
          <w:rFonts w:ascii="Arial" w:hAnsi="Arial" w:cs="Arial"/>
          <w:sz w:val="22"/>
          <w:szCs w:val="22"/>
        </w:rPr>
      </w:pPr>
      <w:r w:rsidRPr="00D64836">
        <w:rPr>
          <w:rFonts w:ascii="Arial" w:hAnsi="Arial" w:cs="Arial"/>
          <w:sz w:val="22"/>
          <w:szCs w:val="22"/>
        </w:rPr>
        <w:t>[Accessed 16 Mar. 2025].</w:t>
      </w:r>
    </w:p>
    <w:p w14:paraId="756B97EE" w14:textId="77777777" w:rsidR="00EA6187" w:rsidRPr="00EA6187" w:rsidRDefault="00EA6187" w:rsidP="00EA6187">
      <w:pPr>
        <w:rPr>
          <w:rFonts w:ascii="Arial" w:hAnsi="Arial" w:cs="Arial"/>
          <w:sz w:val="22"/>
          <w:szCs w:val="22"/>
        </w:rPr>
      </w:pPr>
      <w:r w:rsidRPr="00D64836">
        <w:rPr>
          <w:rFonts w:ascii="Arial" w:hAnsi="Arial" w:cs="Arial"/>
          <w:sz w:val="22"/>
          <w:szCs w:val="22"/>
        </w:rPr>
        <w:t xml:space="preserve">NHS (2023). </w:t>
      </w:r>
      <w:r w:rsidRPr="00D64836">
        <w:rPr>
          <w:rFonts w:ascii="Arial" w:hAnsi="Arial" w:cs="Arial"/>
          <w:i/>
          <w:iCs/>
          <w:sz w:val="22"/>
          <w:szCs w:val="22"/>
        </w:rPr>
        <w:t>What is the Difference between Coaching and Mentoring?</w:t>
      </w:r>
      <w:r w:rsidRPr="00D64836">
        <w:rPr>
          <w:rFonts w:ascii="Arial" w:hAnsi="Arial" w:cs="Arial"/>
          <w:sz w:val="22"/>
          <w:szCs w:val="22"/>
        </w:rPr>
        <w:t xml:space="preserve"> Available at: </w:t>
      </w:r>
      <w:hyperlink r:id="rId24" w:history="1">
        <w:r w:rsidRPr="00D64836">
          <w:rPr>
            <w:rStyle w:val="Hyperlink"/>
            <w:rFonts w:ascii="Arial" w:hAnsi="Arial" w:cs="Arial"/>
            <w:sz w:val="22"/>
            <w:szCs w:val="22"/>
          </w:rPr>
          <w:t>https://www.elft.nhs.uk/sites/default/files/2023-02/what%20is%20it%20coaching%20and%20mentoring%20and%20the%20benefits1.pdf</w:t>
        </w:r>
      </w:hyperlink>
    </w:p>
    <w:p w14:paraId="3BB077BA" w14:textId="77777777" w:rsidR="00EA6187" w:rsidRPr="00D64836" w:rsidRDefault="00EA6187" w:rsidP="00EA6187">
      <w:pPr>
        <w:rPr>
          <w:rFonts w:ascii="Arial" w:hAnsi="Arial" w:cs="Arial"/>
          <w:sz w:val="22"/>
          <w:szCs w:val="22"/>
        </w:rPr>
      </w:pPr>
      <w:r w:rsidRPr="00D64836">
        <w:rPr>
          <w:rFonts w:ascii="Arial" w:hAnsi="Arial" w:cs="Arial"/>
          <w:sz w:val="22"/>
          <w:szCs w:val="22"/>
        </w:rPr>
        <w:t>[Accessed 14 Mar. 2025].</w:t>
      </w:r>
    </w:p>
    <w:p w14:paraId="7BEDF48E" w14:textId="77777777" w:rsidR="00EA6187" w:rsidRPr="00EA6187" w:rsidRDefault="00EA6187" w:rsidP="00EA6187">
      <w:pPr>
        <w:rPr>
          <w:rFonts w:ascii="Arial" w:hAnsi="Arial" w:cs="Arial"/>
          <w:sz w:val="22"/>
          <w:szCs w:val="22"/>
        </w:rPr>
      </w:pPr>
      <w:r w:rsidRPr="00D64836">
        <w:rPr>
          <w:rFonts w:ascii="Arial" w:hAnsi="Arial" w:cs="Arial"/>
          <w:sz w:val="22"/>
          <w:szCs w:val="22"/>
        </w:rPr>
        <w:t xml:space="preserve">Rivera, N. (2024). </w:t>
      </w:r>
      <w:r w:rsidRPr="00D64836">
        <w:rPr>
          <w:rFonts w:ascii="Arial" w:hAnsi="Arial" w:cs="Arial"/>
          <w:i/>
          <w:iCs/>
          <w:sz w:val="22"/>
          <w:szCs w:val="22"/>
        </w:rPr>
        <w:t>Top 10 Essential Skills Every Life Coach Should Have - Transformation Academy</w:t>
      </w:r>
      <w:r w:rsidRPr="00D64836">
        <w:rPr>
          <w:rFonts w:ascii="Arial" w:hAnsi="Arial" w:cs="Arial"/>
          <w:sz w:val="22"/>
          <w:szCs w:val="22"/>
        </w:rPr>
        <w:t xml:space="preserve">. Available at: </w:t>
      </w:r>
      <w:hyperlink r:id="rId25" w:history="1">
        <w:r w:rsidRPr="00D64836">
          <w:rPr>
            <w:rStyle w:val="Hyperlink"/>
            <w:rFonts w:ascii="Arial" w:hAnsi="Arial" w:cs="Arial"/>
            <w:sz w:val="22"/>
            <w:szCs w:val="22"/>
          </w:rPr>
          <w:t>https://transformationacademy.com/2024/03/top-10-essential-skills-every-life-coach-should-have/</w:t>
        </w:r>
      </w:hyperlink>
    </w:p>
    <w:p w14:paraId="1F9545EB" w14:textId="0EB8B08B" w:rsidR="00EA6187" w:rsidRPr="00EA6187" w:rsidRDefault="00EA6187" w:rsidP="00EA6187">
      <w:pPr>
        <w:rPr>
          <w:rFonts w:ascii="Arial" w:hAnsi="Arial" w:cs="Arial"/>
          <w:sz w:val="22"/>
          <w:szCs w:val="22"/>
        </w:rPr>
      </w:pPr>
      <w:r w:rsidRPr="00D64836">
        <w:rPr>
          <w:rFonts w:ascii="Arial" w:hAnsi="Arial" w:cs="Arial"/>
          <w:sz w:val="22"/>
          <w:szCs w:val="22"/>
        </w:rPr>
        <w:t>[Accessed 17 Mar. 2025].</w:t>
      </w:r>
    </w:p>
    <w:p w14:paraId="3CA80703" w14:textId="77777777" w:rsidR="00EA6187" w:rsidRPr="00D64836" w:rsidRDefault="00EA6187" w:rsidP="00EA6187">
      <w:pPr>
        <w:rPr>
          <w:rFonts w:ascii="Arial" w:hAnsi="Arial" w:cs="Arial"/>
          <w:sz w:val="22"/>
          <w:szCs w:val="22"/>
        </w:rPr>
      </w:pPr>
      <w:r w:rsidRPr="00D64836">
        <w:rPr>
          <w:rFonts w:ascii="Arial" w:hAnsi="Arial" w:cs="Arial"/>
          <w:sz w:val="22"/>
          <w:szCs w:val="22"/>
        </w:rPr>
        <w:t xml:space="preserve">Schnieders, A. (2020). </w:t>
      </w:r>
      <w:r w:rsidRPr="00D64836">
        <w:rPr>
          <w:rFonts w:ascii="Arial" w:hAnsi="Arial" w:cs="Arial"/>
          <w:i/>
          <w:iCs/>
          <w:sz w:val="22"/>
          <w:szCs w:val="22"/>
        </w:rPr>
        <w:t>Coaching vs Mentoring: What’s the Difference?</w:t>
      </w:r>
      <w:r w:rsidRPr="00D64836">
        <w:rPr>
          <w:rFonts w:ascii="Arial" w:hAnsi="Arial" w:cs="Arial"/>
          <w:sz w:val="22"/>
          <w:szCs w:val="22"/>
        </w:rPr>
        <w:t xml:space="preserve"> Available at: https://chronus.com/blog/coaching-vs-mentoring-whats-the-difference.</w:t>
      </w:r>
    </w:p>
    <w:p w14:paraId="1521D23D" w14:textId="77777777" w:rsidR="00EA6187" w:rsidRPr="00EA6187" w:rsidRDefault="00EA6187" w:rsidP="00EA6187">
      <w:pPr>
        <w:rPr>
          <w:rFonts w:ascii="Arial" w:hAnsi="Arial" w:cs="Arial"/>
          <w:sz w:val="22"/>
          <w:szCs w:val="22"/>
        </w:rPr>
      </w:pPr>
      <w:r w:rsidRPr="00D64836">
        <w:rPr>
          <w:rFonts w:ascii="Arial" w:hAnsi="Arial" w:cs="Arial"/>
          <w:sz w:val="22"/>
          <w:szCs w:val="22"/>
        </w:rPr>
        <w:t xml:space="preserve">Sergen </w:t>
      </w:r>
      <w:proofErr w:type="spellStart"/>
      <w:r w:rsidRPr="00D64836">
        <w:rPr>
          <w:rFonts w:ascii="Arial" w:hAnsi="Arial" w:cs="Arial"/>
          <w:sz w:val="22"/>
          <w:szCs w:val="22"/>
        </w:rPr>
        <w:t>Ozvar</w:t>
      </w:r>
      <w:proofErr w:type="spellEnd"/>
      <w:r w:rsidRPr="00D64836">
        <w:rPr>
          <w:rFonts w:ascii="Arial" w:hAnsi="Arial" w:cs="Arial"/>
          <w:sz w:val="22"/>
          <w:szCs w:val="22"/>
        </w:rPr>
        <w:t xml:space="preserve"> (2024). </w:t>
      </w:r>
      <w:r w:rsidRPr="00D64836">
        <w:rPr>
          <w:rFonts w:ascii="Arial" w:hAnsi="Arial" w:cs="Arial"/>
          <w:i/>
          <w:iCs/>
          <w:sz w:val="22"/>
          <w:szCs w:val="22"/>
        </w:rPr>
        <w:t xml:space="preserve">Top Famous Mentor Examples - </w:t>
      </w:r>
      <w:proofErr w:type="spellStart"/>
      <w:r w:rsidRPr="00D64836">
        <w:rPr>
          <w:rFonts w:ascii="Arial" w:hAnsi="Arial" w:cs="Arial"/>
          <w:i/>
          <w:iCs/>
          <w:sz w:val="22"/>
          <w:szCs w:val="22"/>
        </w:rPr>
        <w:t>Mentorink</w:t>
      </w:r>
      <w:proofErr w:type="spellEnd"/>
      <w:r w:rsidRPr="00D64836">
        <w:rPr>
          <w:rFonts w:ascii="Arial" w:hAnsi="Arial" w:cs="Arial"/>
          <w:sz w:val="22"/>
          <w:szCs w:val="22"/>
        </w:rPr>
        <w:t xml:space="preserve">. [online] </w:t>
      </w:r>
      <w:proofErr w:type="spellStart"/>
      <w:r w:rsidRPr="00D64836">
        <w:rPr>
          <w:rFonts w:ascii="Arial" w:hAnsi="Arial" w:cs="Arial"/>
          <w:sz w:val="22"/>
          <w:szCs w:val="22"/>
        </w:rPr>
        <w:t>Mentorink</w:t>
      </w:r>
      <w:proofErr w:type="spellEnd"/>
      <w:r w:rsidRPr="00D64836">
        <w:rPr>
          <w:rFonts w:ascii="Arial" w:hAnsi="Arial" w:cs="Arial"/>
          <w:sz w:val="22"/>
          <w:szCs w:val="22"/>
        </w:rPr>
        <w:t xml:space="preserve">. Available at: </w:t>
      </w:r>
      <w:hyperlink r:id="rId26" w:history="1">
        <w:r w:rsidRPr="00D64836">
          <w:rPr>
            <w:rStyle w:val="Hyperlink"/>
            <w:rFonts w:ascii="Arial" w:hAnsi="Arial" w:cs="Arial"/>
            <w:sz w:val="22"/>
            <w:szCs w:val="22"/>
          </w:rPr>
          <w:t>https://www.mentorink.com/blog/top-famous-mentor-examples/</w:t>
        </w:r>
      </w:hyperlink>
    </w:p>
    <w:p w14:paraId="4D8B20F6" w14:textId="77777777" w:rsidR="00EA6187" w:rsidRPr="00D64836" w:rsidRDefault="00EA6187" w:rsidP="00EA6187">
      <w:pPr>
        <w:rPr>
          <w:rFonts w:ascii="Arial" w:hAnsi="Arial" w:cs="Arial"/>
          <w:sz w:val="22"/>
          <w:szCs w:val="22"/>
        </w:rPr>
      </w:pPr>
      <w:r w:rsidRPr="00D64836">
        <w:rPr>
          <w:rFonts w:ascii="Arial" w:hAnsi="Arial" w:cs="Arial"/>
          <w:sz w:val="22"/>
          <w:szCs w:val="22"/>
        </w:rPr>
        <w:t>[Accessed 16 Mar. 2025].</w:t>
      </w:r>
    </w:p>
    <w:p w14:paraId="431ED9B7" w14:textId="77777777" w:rsidR="007C6118" w:rsidRPr="00EA6187" w:rsidRDefault="007C6118" w:rsidP="000232BD">
      <w:pPr>
        <w:spacing w:line="360" w:lineRule="auto"/>
        <w:rPr>
          <w:rFonts w:ascii="Arial" w:hAnsi="Arial" w:cs="Arial"/>
          <w:b/>
          <w:bCs/>
          <w:sz w:val="20"/>
          <w:szCs w:val="20"/>
          <w:lang w:val="es-ES"/>
        </w:rPr>
      </w:pPr>
    </w:p>
    <w:p w14:paraId="53DC66D7" w14:textId="77777777" w:rsidR="007C6118" w:rsidRPr="00EA6187" w:rsidRDefault="007C6118" w:rsidP="000232BD">
      <w:pPr>
        <w:spacing w:line="360" w:lineRule="auto"/>
        <w:rPr>
          <w:rFonts w:ascii="Arial" w:hAnsi="Arial" w:cs="Arial"/>
          <w:b/>
          <w:bCs/>
          <w:sz w:val="20"/>
          <w:szCs w:val="20"/>
          <w:lang w:val="es-ES"/>
        </w:rPr>
      </w:pPr>
    </w:p>
    <w:p w14:paraId="545399E1" w14:textId="77777777" w:rsidR="007C6118" w:rsidRPr="00EA6187" w:rsidRDefault="007C6118" w:rsidP="000232BD">
      <w:pPr>
        <w:spacing w:line="360" w:lineRule="auto"/>
        <w:rPr>
          <w:rFonts w:ascii="Arial" w:hAnsi="Arial" w:cs="Arial"/>
          <w:b/>
          <w:bCs/>
          <w:sz w:val="20"/>
          <w:szCs w:val="20"/>
          <w:lang w:val="es-ES"/>
        </w:rPr>
      </w:pPr>
    </w:p>
    <w:p w14:paraId="7987C94C" w14:textId="77777777" w:rsidR="007C6118" w:rsidRPr="00EA6187" w:rsidRDefault="007C6118" w:rsidP="000232BD">
      <w:pPr>
        <w:spacing w:line="360" w:lineRule="auto"/>
        <w:rPr>
          <w:rFonts w:ascii="Arial" w:hAnsi="Arial" w:cs="Arial"/>
          <w:b/>
          <w:bCs/>
          <w:sz w:val="20"/>
          <w:szCs w:val="20"/>
          <w:lang w:val="es-ES"/>
        </w:rPr>
      </w:pPr>
    </w:p>
    <w:p w14:paraId="3126A30E" w14:textId="77777777" w:rsidR="007C6118" w:rsidRPr="00EA6187" w:rsidRDefault="007C6118" w:rsidP="000232BD">
      <w:pPr>
        <w:spacing w:line="360" w:lineRule="auto"/>
        <w:rPr>
          <w:rFonts w:ascii="Arial" w:hAnsi="Arial" w:cs="Arial"/>
          <w:b/>
          <w:bCs/>
          <w:sz w:val="20"/>
          <w:szCs w:val="20"/>
          <w:lang w:val="es-ES"/>
        </w:rPr>
      </w:pPr>
    </w:p>
    <w:p w14:paraId="618222EA" w14:textId="77777777" w:rsidR="007C6118" w:rsidRPr="00EA6187" w:rsidRDefault="007C6118" w:rsidP="000232BD">
      <w:pPr>
        <w:spacing w:line="360" w:lineRule="auto"/>
        <w:rPr>
          <w:rFonts w:ascii="Arial" w:hAnsi="Arial" w:cs="Arial"/>
          <w:b/>
          <w:bCs/>
          <w:sz w:val="20"/>
          <w:szCs w:val="20"/>
          <w:lang w:val="es-ES"/>
        </w:rPr>
      </w:pPr>
    </w:p>
    <w:p w14:paraId="1CF07875" w14:textId="77777777" w:rsidR="007C6118" w:rsidRPr="00EA6187" w:rsidRDefault="007C6118" w:rsidP="000232BD">
      <w:pPr>
        <w:spacing w:line="360" w:lineRule="auto"/>
        <w:rPr>
          <w:rFonts w:ascii="Arial" w:hAnsi="Arial" w:cs="Arial"/>
          <w:b/>
          <w:bCs/>
          <w:sz w:val="20"/>
          <w:szCs w:val="20"/>
          <w:lang w:val="es-ES"/>
        </w:rPr>
      </w:pPr>
    </w:p>
    <w:p w14:paraId="3DBA5A4F" w14:textId="77777777" w:rsidR="007C6118" w:rsidRPr="00EA6187" w:rsidRDefault="007C6118" w:rsidP="000232BD">
      <w:pPr>
        <w:spacing w:line="360" w:lineRule="auto"/>
        <w:rPr>
          <w:rFonts w:ascii="Arial" w:hAnsi="Arial" w:cs="Arial"/>
          <w:b/>
          <w:bCs/>
          <w:sz w:val="20"/>
          <w:szCs w:val="20"/>
          <w:lang w:val="es-ES"/>
        </w:rPr>
      </w:pPr>
    </w:p>
    <w:sectPr w:rsidR="007C6118" w:rsidRPr="00EA6187">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94140" w14:textId="77777777" w:rsidR="00BC64B9" w:rsidRDefault="00BC64B9" w:rsidP="00BC64B9">
      <w:pPr>
        <w:spacing w:after="0" w:line="240" w:lineRule="auto"/>
      </w:pPr>
      <w:r>
        <w:separator/>
      </w:r>
    </w:p>
  </w:endnote>
  <w:endnote w:type="continuationSeparator" w:id="0">
    <w:p w14:paraId="3F4F1DB3" w14:textId="77777777" w:rsidR="00BC64B9" w:rsidRDefault="00BC64B9" w:rsidP="00BC64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6563986"/>
      <w:docPartObj>
        <w:docPartGallery w:val="Page Numbers (Bottom of Page)"/>
        <w:docPartUnique/>
      </w:docPartObj>
    </w:sdtPr>
    <w:sdtEndPr>
      <w:rPr>
        <w:noProof/>
      </w:rPr>
    </w:sdtEndPr>
    <w:sdtContent>
      <w:p w14:paraId="1A7C92D2" w14:textId="2EF2A7AE" w:rsidR="00BC64B9" w:rsidRDefault="00BC64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45B33C" w14:textId="77777777" w:rsidR="00BC64B9" w:rsidRDefault="00BC64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65A68" w14:textId="77777777" w:rsidR="00BC64B9" w:rsidRDefault="00BC64B9" w:rsidP="00BC64B9">
      <w:pPr>
        <w:spacing w:after="0" w:line="240" w:lineRule="auto"/>
      </w:pPr>
      <w:r>
        <w:separator/>
      </w:r>
    </w:p>
  </w:footnote>
  <w:footnote w:type="continuationSeparator" w:id="0">
    <w:p w14:paraId="0B8FF3D5" w14:textId="77777777" w:rsidR="00BC64B9" w:rsidRDefault="00BC64B9" w:rsidP="00BC64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D5E44"/>
    <w:multiLevelType w:val="multilevel"/>
    <w:tmpl w:val="35D47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10F80"/>
    <w:multiLevelType w:val="multilevel"/>
    <w:tmpl w:val="90662C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271E92"/>
    <w:multiLevelType w:val="multilevel"/>
    <w:tmpl w:val="13E23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66796B"/>
    <w:multiLevelType w:val="multilevel"/>
    <w:tmpl w:val="852C8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C776D4"/>
    <w:multiLevelType w:val="multilevel"/>
    <w:tmpl w:val="F7F28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BF104B"/>
    <w:multiLevelType w:val="multilevel"/>
    <w:tmpl w:val="7D9E9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997A69"/>
    <w:multiLevelType w:val="multilevel"/>
    <w:tmpl w:val="BF2EE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223230"/>
    <w:multiLevelType w:val="multilevel"/>
    <w:tmpl w:val="0E10D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DC1FBC"/>
    <w:multiLevelType w:val="multilevel"/>
    <w:tmpl w:val="44201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BC1671"/>
    <w:multiLevelType w:val="hybridMultilevel"/>
    <w:tmpl w:val="35F8D646"/>
    <w:lvl w:ilvl="0" w:tplc="9B8AA50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145DFD"/>
    <w:multiLevelType w:val="multilevel"/>
    <w:tmpl w:val="E2C8C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EB4102"/>
    <w:multiLevelType w:val="multilevel"/>
    <w:tmpl w:val="6CF0C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355A67"/>
    <w:multiLevelType w:val="multilevel"/>
    <w:tmpl w:val="CF7208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8C61EC"/>
    <w:multiLevelType w:val="multilevel"/>
    <w:tmpl w:val="C1F68F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BD52EE"/>
    <w:multiLevelType w:val="multilevel"/>
    <w:tmpl w:val="8788E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DD657F"/>
    <w:multiLevelType w:val="multilevel"/>
    <w:tmpl w:val="24065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6378774">
    <w:abstractNumId w:val="11"/>
  </w:num>
  <w:num w:numId="2" w16cid:durableId="912935579">
    <w:abstractNumId w:val="1"/>
  </w:num>
  <w:num w:numId="3" w16cid:durableId="137919489">
    <w:abstractNumId w:val="1"/>
    <w:lvlOverride w:ilvl="1">
      <w:lvl w:ilvl="1">
        <w:numFmt w:val="bullet"/>
        <w:lvlText w:val=""/>
        <w:lvlJc w:val="left"/>
        <w:pPr>
          <w:tabs>
            <w:tab w:val="num" w:pos="1440"/>
          </w:tabs>
          <w:ind w:left="1440" w:hanging="360"/>
        </w:pPr>
        <w:rPr>
          <w:rFonts w:ascii="Symbol" w:hAnsi="Symbol" w:hint="default"/>
          <w:sz w:val="20"/>
        </w:rPr>
      </w:lvl>
    </w:lvlOverride>
  </w:num>
  <w:num w:numId="4" w16cid:durableId="1600985294">
    <w:abstractNumId w:val="1"/>
    <w:lvlOverride w:ilvl="1">
      <w:lvl w:ilvl="1">
        <w:numFmt w:val="bullet"/>
        <w:lvlText w:val=""/>
        <w:lvlJc w:val="left"/>
        <w:pPr>
          <w:tabs>
            <w:tab w:val="num" w:pos="1440"/>
          </w:tabs>
          <w:ind w:left="1440" w:hanging="360"/>
        </w:pPr>
        <w:rPr>
          <w:rFonts w:ascii="Symbol" w:hAnsi="Symbol" w:hint="default"/>
          <w:sz w:val="20"/>
        </w:rPr>
      </w:lvl>
    </w:lvlOverride>
  </w:num>
  <w:num w:numId="5" w16cid:durableId="1853184309">
    <w:abstractNumId w:val="1"/>
    <w:lvlOverride w:ilvl="1">
      <w:lvl w:ilvl="1">
        <w:numFmt w:val="bullet"/>
        <w:lvlText w:val=""/>
        <w:lvlJc w:val="left"/>
        <w:pPr>
          <w:tabs>
            <w:tab w:val="num" w:pos="1440"/>
          </w:tabs>
          <w:ind w:left="1440" w:hanging="360"/>
        </w:pPr>
        <w:rPr>
          <w:rFonts w:ascii="Symbol" w:hAnsi="Symbol" w:hint="default"/>
          <w:sz w:val="20"/>
        </w:rPr>
      </w:lvl>
    </w:lvlOverride>
  </w:num>
  <w:num w:numId="6" w16cid:durableId="261258632">
    <w:abstractNumId w:val="1"/>
    <w:lvlOverride w:ilvl="1">
      <w:lvl w:ilvl="1">
        <w:numFmt w:val="bullet"/>
        <w:lvlText w:val=""/>
        <w:lvlJc w:val="left"/>
        <w:pPr>
          <w:tabs>
            <w:tab w:val="num" w:pos="1440"/>
          </w:tabs>
          <w:ind w:left="1440" w:hanging="360"/>
        </w:pPr>
        <w:rPr>
          <w:rFonts w:ascii="Symbol" w:hAnsi="Symbol" w:hint="default"/>
          <w:sz w:val="20"/>
        </w:rPr>
      </w:lvl>
    </w:lvlOverride>
  </w:num>
  <w:num w:numId="7" w16cid:durableId="2092384847">
    <w:abstractNumId w:val="1"/>
    <w:lvlOverride w:ilvl="1">
      <w:lvl w:ilvl="1">
        <w:numFmt w:val="bullet"/>
        <w:lvlText w:val=""/>
        <w:lvlJc w:val="left"/>
        <w:pPr>
          <w:tabs>
            <w:tab w:val="num" w:pos="1440"/>
          </w:tabs>
          <w:ind w:left="1440" w:hanging="360"/>
        </w:pPr>
        <w:rPr>
          <w:rFonts w:ascii="Symbol" w:hAnsi="Symbol" w:hint="default"/>
          <w:sz w:val="20"/>
        </w:rPr>
      </w:lvl>
    </w:lvlOverride>
  </w:num>
  <w:num w:numId="8" w16cid:durableId="675962559">
    <w:abstractNumId w:val="1"/>
    <w:lvlOverride w:ilvl="1">
      <w:lvl w:ilvl="1">
        <w:numFmt w:val="bullet"/>
        <w:lvlText w:val=""/>
        <w:lvlJc w:val="left"/>
        <w:pPr>
          <w:tabs>
            <w:tab w:val="num" w:pos="1440"/>
          </w:tabs>
          <w:ind w:left="1440" w:hanging="360"/>
        </w:pPr>
        <w:rPr>
          <w:rFonts w:ascii="Symbol" w:hAnsi="Symbol" w:hint="default"/>
          <w:sz w:val="20"/>
        </w:rPr>
      </w:lvl>
    </w:lvlOverride>
  </w:num>
  <w:num w:numId="9" w16cid:durableId="1930045302">
    <w:abstractNumId w:val="1"/>
    <w:lvlOverride w:ilvl="1">
      <w:lvl w:ilvl="1">
        <w:numFmt w:val="bullet"/>
        <w:lvlText w:val=""/>
        <w:lvlJc w:val="left"/>
        <w:pPr>
          <w:tabs>
            <w:tab w:val="num" w:pos="1440"/>
          </w:tabs>
          <w:ind w:left="1440" w:hanging="360"/>
        </w:pPr>
        <w:rPr>
          <w:rFonts w:ascii="Symbol" w:hAnsi="Symbol" w:hint="default"/>
          <w:sz w:val="20"/>
        </w:rPr>
      </w:lvl>
    </w:lvlOverride>
  </w:num>
  <w:num w:numId="10" w16cid:durableId="1017317370">
    <w:abstractNumId w:val="1"/>
    <w:lvlOverride w:ilvl="1">
      <w:lvl w:ilvl="1">
        <w:numFmt w:val="bullet"/>
        <w:lvlText w:val=""/>
        <w:lvlJc w:val="left"/>
        <w:pPr>
          <w:tabs>
            <w:tab w:val="num" w:pos="1440"/>
          </w:tabs>
          <w:ind w:left="1440" w:hanging="360"/>
        </w:pPr>
        <w:rPr>
          <w:rFonts w:ascii="Symbol" w:hAnsi="Symbol" w:hint="default"/>
          <w:sz w:val="20"/>
        </w:rPr>
      </w:lvl>
    </w:lvlOverride>
  </w:num>
  <w:num w:numId="11" w16cid:durableId="147522873">
    <w:abstractNumId w:val="14"/>
  </w:num>
  <w:num w:numId="12" w16cid:durableId="802428737">
    <w:abstractNumId w:val="0"/>
  </w:num>
  <w:num w:numId="13" w16cid:durableId="545415803">
    <w:abstractNumId w:val="9"/>
  </w:num>
  <w:num w:numId="14" w16cid:durableId="1326129145">
    <w:abstractNumId w:val="13"/>
  </w:num>
  <w:num w:numId="15" w16cid:durableId="156573922">
    <w:abstractNumId w:val="12"/>
  </w:num>
  <w:num w:numId="16" w16cid:durableId="405344787">
    <w:abstractNumId w:val="6"/>
  </w:num>
  <w:num w:numId="17" w16cid:durableId="1984654700">
    <w:abstractNumId w:val="4"/>
  </w:num>
  <w:num w:numId="18" w16cid:durableId="1616525263">
    <w:abstractNumId w:val="2"/>
  </w:num>
  <w:num w:numId="19" w16cid:durableId="130559432">
    <w:abstractNumId w:val="7"/>
  </w:num>
  <w:num w:numId="20" w16cid:durableId="1898710709">
    <w:abstractNumId w:val="3"/>
  </w:num>
  <w:num w:numId="21" w16cid:durableId="1399670042">
    <w:abstractNumId w:val="15"/>
  </w:num>
  <w:num w:numId="22" w16cid:durableId="377165639">
    <w:abstractNumId w:val="8"/>
  </w:num>
  <w:num w:numId="23" w16cid:durableId="1674795358">
    <w:abstractNumId w:val="10"/>
  </w:num>
  <w:num w:numId="24" w16cid:durableId="16322457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87E"/>
    <w:rsid w:val="00001B3C"/>
    <w:rsid w:val="000116A8"/>
    <w:rsid w:val="00011AD5"/>
    <w:rsid w:val="000215D7"/>
    <w:rsid w:val="000232BD"/>
    <w:rsid w:val="0002459C"/>
    <w:rsid w:val="000448CF"/>
    <w:rsid w:val="00056D0C"/>
    <w:rsid w:val="000676C0"/>
    <w:rsid w:val="000776AD"/>
    <w:rsid w:val="0008486E"/>
    <w:rsid w:val="000D02EF"/>
    <w:rsid w:val="000E485E"/>
    <w:rsid w:val="001104F5"/>
    <w:rsid w:val="0011171A"/>
    <w:rsid w:val="001157D0"/>
    <w:rsid w:val="00151614"/>
    <w:rsid w:val="001C3816"/>
    <w:rsid w:val="001E1EC9"/>
    <w:rsid w:val="001E34E4"/>
    <w:rsid w:val="00232237"/>
    <w:rsid w:val="00245B0F"/>
    <w:rsid w:val="00253C2C"/>
    <w:rsid w:val="002563FF"/>
    <w:rsid w:val="00256C7E"/>
    <w:rsid w:val="00263EF1"/>
    <w:rsid w:val="002717A9"/>
    <w:rsid w:val="00277F0A"/>
    <w:rsid w:val="0029233B"/>
    <w:rsid w:val="002A082C"/>
    <w:rsid w:val="002C5FEB"/>
    <w:rsid w:val="002D781D"/>
    <w:rsid w:val="002E2F05"/>
    <w:rsid w:val="002F55DF"/>
    <w:rsid w:val="00303281"/>
    <w:rsid w:val="00304975"/>
    <w:rsid w:val="00310962"/>
    <w:rsid w:val="00312D42"/>
    <w:rsid w:val="0033446B"/>
    <w:rsid w:val="003351E7"/>
    <w:rsid w:val="00354434"/>
    <w:rsid w:val="0037047B"/>
    <w:rsid w:val="00391B82"/>
    <w:rsid w:val="00392084"/>
    <w:rsid w:val="003950D0"/>
    <w:rsid w:val="003A7161"/>
    <w:rsid w:val="003A7586"/>
    <w:rsid w:val="003A7FF3"/>
    <w:rsid w:val="003C0139"/>
    <w:rsid w:val="003C102D"/>
    <w:rsid w:val="003E12FB"/>
    <w:rsid w:val="003E1647"/>
    <w:rsid w:val="003E2D51"/>
    <w:rsid w:val="003E5D31"/>
    <w:rsid w:val="00400DCE"/>
    <w:rsid w:val="00401031"/>
    <w:rsid w:val="0042387F"/>
    <w:rsid w:val="0043153C"/>
    <w:rsid w:val="00451C33"/>
    <w:rsid w:val="00463A65"/>
    <w:rsid w:val="00471B57"/>
    <w:rsid w:val="00472095"/>
    <w:rsid w:val="004726AF"/>
    <w:rsid w:val="004B2728"/>
    <w:rsid w:val="004B4F46"/>
    <w:rsid w:val="004B74D1"/>
    <w:rsid w:val="004C2E5F"/>
    <w:rsid w:val="004C5272"/>
    <w:rsid w:val="004D6155"/>
    <w:rsid w:val="004E09C1"/>
    <w:rsid w:val="004E2314"/>
    <w:rsid w:val="004F6AC9"/>
    <w:rsid w:val="004F6B9F"/>
    <w:rsid w:val="00500BE5"/>
    <w:rsid w:val="005033E4"/>
    <w:rsid w:val="00505CA5"/>
    <w:rsid w:val="00507B74"/>
    <w:rsid w:val="0051088D"/>
    <w:rsid w:val="00531650"/>
    <w:rsid w:val="00542B7B"/>
    <w:rsid w:val="00575324"/>
    <w:rsid w:val="005A4D31"/>
    <w:rsid w:val="005C347B"/>
    <w:rsid w:val="005D7374"/>
    <w:rsid w:val="0060260F"/>
    <w:rsid w:val="006129D9"/>
    <w:rsid w:val="00631A5F"/>
    <w:rsid w:val="006369EF"/>
    <w:rsid w:val="00683247"/>
    <w:rsid w:val="006A39FB"/>
    <w:rsid w:val="006B339A"/>
    <w:rsid w:val="006C0792"/>
    <w:rsid w:val="006D1D7B"/>
    <w:rsid w:val="006D2519"/>
    <w:rsid w:val="006D63B2"/>
    <w:rsid w:val="00702906"/>
    <w:rsid w:val="00702C66"/>
    <w:rsid w:val="0070387E"/>
    <w:rsid w:val="00753BAA"/>
    <w:rsid w:val="007607B2"/>
    <w:rsid w:val="00782A45"/>
    <w:rsid w:val="007901EE"/>
    <w:rsid w:val="00796D52"/>
    <w:rsid w:val="007B4532"/>
    <w:rsid w:val="007B523F"/>
    <w:rsid w:val="007B6190"/>
    <w:rsid w:val="007C0CDB"/>
    <w:rsid w:val="007C1C9B"/>
    <w:rsid w:val="007C6118"/>
    <w:rsid w:val="007C7853"/>
    <w:rsid w:val="007D7CAA"/>
    <w:rsid w:val="007E6952"/>
    <w:rsid w:val="007F43EE"/>
    <w:rsid w:val="00813443"/>
    <w:rsid w:val="00816DBB"/>
    <w:rsid w:val="008467E4"/>
    <w:rsid w:val="00867891"/>
    <w:rsid w:val="00872648"/>
    <w:rsid w:val="008726BE"/>
    <w:rsid w:val="00891B4D"/>
    <w:rsid w:val="008A06C3"/>
    <w:rsid w:val="008C12F5"/>
    <w:rsid w:val="008E03A8"/>
    <w:rsid w:val="008E393F"/>
    <w:rsid w:val="008F4C1B"/>
    <w:rsid w:val="00901502"/>
    <w:rsid w:val="009101FA"/>
    <w:rsid w:val="00925636"/>
    <w:rsid w:val="0094654B"/>
    <w:rsid w:val="00953638"/>
    <w:rsid w:val="00961D0A"/>
    <w:rsid w:val="00987491"/>
    <w:rsid w:val="00992F0A"/>
    <w:rsid w:val="00994297"/>
    <w:rsid w:val="00995E5E"/>
    <w:rsid w:val="009A2AA0"/>
    <w:rsid w:val="009A3C1C"/>
    <w:rsid w:val="009B2F4E"/>
    <w:rsid w:val="009E6418"/>
    <w:rsid w:val="00A00D0A"/>
    <w:rsid w:val="00A01007"/>
    <w:rsid w:val="00A01B51"/>
    <w:rsid w:val="00A04B29"/>
    <w:rsid w:val="00A151A9"/>
    <w:rsid w:val="00A3219E"/>
    <w:rsid w:val="00A410BB"/>
    <w:rsid w:val="00A427BB"/>
    <w:rsid w:val="00A45D0A"/>
    <w:rsid w:val="00A53580"/>
    <w:rsid w:val="00A53D10"/>
    <w:rsid w:val="00A5444C"/>
    <w:rsid w:val="00A63AAB"/>
    <w:rsid w:val="00A833DF"/>
    <w:rsid w:val="00A86604"/>
    <w:rsid w:val="00A90CEE"/>
    <w:rsid w:val="00AA69E2"/>
    <w:rsid w:val="00AD13FE"/>
    <w:rsid w:val="00AE3BE6"/>
    <w:rsid w:val="00AF6AF3"/>
    <w:rsid w:val="00B01181"/>
    <w:rsid w:val="00B02E0E"/>
    <w:rsid w:val="00B27BE3"/>
    <w:rsid w:val="00B403D3"/>
    <w:rsid w:val="00B65627"/>
    <w:rsid w:val="00B66809"/>
    <w:rsid w:val="00B67173"/>
    <w:rsid w:val="00B705D7"/>
    <w:rsid w:val="00B70E96"/>
    <w:rsid w:val="00B755AB"/>
    <w:rsid w:val="00B84C98"/>
    <w:rsid w:val="00B84EC8"/>
    <w:rsid w:val="00B96881"/>
    <w:rsid w:val="00BA0626"/>
    <w:rsid w:val="00BC4417"/>
    <w:rsid w:val="00BC446F"/>
    <w:rsid w:val="00BC4891"/>
    <w:rsid w:val="00BC64B9"/>
    <w:rsid w:val="00BE165E"/>
    <w:rsid w:val="00BF6AF9"/>
    <w:rsid w:val="00BF719F"/>
    <w:rsid w:val="00C0269A"/>
    <w:rsid w:val="00C02F0D"/>
    <w:rsid w:val="00C374EA"/>
    <w:rsid w:val="00C40202"/>
    <w:rsid w:val="00C53F0D"/>
    <w:rsid w:val="00C57B16"/>
    <w:rsid w:val="00C614A4"/>
    <w:rsid w:val="00C704B1"/>
    <w:rsid w:val="00C70B4E"/>
    <w:rsid w:val="00C75017"/>
    <w:rsid w:val="00C779F4"/>
    <w:rsid w:val="00C8045E"/>
    <w:rsid w:val="00C8245F"/>
    <w:rsid w:val="00C927C9"/>
    <w:rsid w:val="00C92DE2"/>
    <w:rsid w:val="00CA3F48"/>
    <w:rsid w:val="00CA461D"/>
    <w:rsid w:val="00CB02F4"/>
    <w:rsid w:val="00CB3ECF"/>
    <w:rsid w:val="00CB6CF3"/>
    <w:rsid w:val="00CC38C8"/>
    <w:rsid w:val="00CD5FC8"/>
    <w:rsid w:val="00CF2097"/>
    <w:rsid w:val="00D113A0"/>
    <w:rsid w:val="00D368D1"/>
    <w:rsid w:val="00D40D30"/>
    <w:rsid w:val="00D41F2A"/>
    <w:rsid w:val="00D63303"/>
    <w:rsid w:val="00DA6CF0"/>
    <w:rsid w:val="00DB341B"/>
    <w:rsid w:val="00DD2D0E"/>
    <w:rsid w:val="00DE0335"/>
    <w:rsid w:val="00E00FC2"/>
    <w:rsid w:val="00E040F6"/>
    <w:rsid w:val="00E22944"/>
    <w:rsid w:val="00E23ABA"/>
    <w:rsid w:val="00E819E5"/>
    <w:rsid w:val="00E92987"/>
    <w:rsid w:val="00E93290"/>
    <w:rsid w:val="00EA42B4"/>
    <w:rsid w:val="00EA6187"/>
    <w:rsid w:val="00EA640D"/>
    <w:rsid w:val="00EE4F47"/>
    <w:rsid w:val="00F046A2"/>
    <w:rsid w:val="00F13E3B"/>
    <w:rsid w:val="00F179EA"/>
    <w:rsid w:val="00F26616"/>
    <w:rsid w:val="00F30D40"/>
    <w:rsid w:val="00F376A0"/>
    <w:rsid w:val="00F533E1"/>
    <w:rsid w:val="00F773B7"/>
    <w:rsid w:val="00F86393"/>
    <w:rsid w:val="00F90765"/>
    <w:rsid w:val="00F97464"/>
    <w:rsid w:val="00FF0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3204F"/>
  <w15:chartTrackingRefBased/>
  <w15:docId w15:val="{BF5D899E-90ED-42D9-B6D0-487433240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38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38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38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38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38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38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38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38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38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8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38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38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38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38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38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38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38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387E"/>
    <w:rPr>
      <w:rFonts w:eastAsiaTheme="majorEastAsia" w:cstheme="majorBidi"/>
      <w:color w:val="272727" w:themeColor="text1" w:themeTint="D8"/>
    </w:rPr>
  </w:style>
  <w:style w:type="paragraph" w:styleId="Title">
    <w:name w:val="Title"/>
    <w:basedOn w:val="Normal"/>
    <w:next w:val="Normal"/>
    <w:link w:val="TitleChar"/>
    <w:uiPriority w:val="10"/>
    <w:qFormat/>
    <w:rsid w:val="007038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38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38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38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387E"/>
    <w:pPr>
      <w:spacing w:before="160"/>
      <w:jc w:val="center"/>
    </w:pPr>
    <w:rPr>
      <w:i/>
      <w:iCs/>
      <w:color w:val="404040" w:themeColor="text1" w:themeTint="BF"/>
    </w:rPr>
  </w:style>
  <w:style w:type="character" w:customStyle="1" w:styleId="QuoteChar">
    <w:name w:val="Quote Char"/>
    <w:basedOn w:val="DefaultParagraphFont"/>
    <w:link w:val="Quote"/>
    <w:uiPriority w:val="29"/>
    <w:rsid w:val="0070387E"/>
    <w:rPr>
      <w:i/>
      <w:iCs/>
      <w:color w:val="404040" w:themeColor="text1" w:themeTint="BF"/>
    </w:rPr>
  </w:style>
  <w:style w:type="paragraph" w:styleId="ListParagraph">
    <w:name w:val="List Paragraph"/>
    <w:basedOn w:val="Normal"/>
    <w:uiPriority w:val="34"/>
    <w:qFormat/>
    <w:rsid w:val="0070387E"/>
    <w:pPr>
      <w:ind w:left="720"/>
      <w:contextualSpacing/>
    </w:pPr>
  </w:style>
  <w:style w:type="character" w:styleId="IntenseEmphasis">
    <w:name w:val="Intense Emphasis"/>
    <w:basedOn w:val="DefaultParagraphFont"/>
    <w:uiPriority w:val="21"/>
    <w:qFormat/>
    <w:rsid w:val="0070387E"/>
    <w:rPr>
      <w:i/>
      <w:iCs/>
      <w:color w:val="0F4761" w:themeColor="accent1" w:themeShade="BF"/>
    </w:rPr>
  </w:style>
  <w:style w:type="paragraph" w:styleId="IntenseQuote">
    <w:name w:val="Intense Quote"/>
    <w:basedOn w:val="Normal"/>
    <w:next w:val="Normal"/>
    <w:link w:val="IntenseQuoteChar"/>
    <w:uiPriority w:val="30"/>
    <w:qFormat/>
    <w:rsid w:val="007038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387E"/>
    <w:rPr>
      <w:i/>
      <w:iCs/>
      <w:color w:val="0F4761" w:themeColor="accent1" w:themeShade="BF"/>
    </w:rPr>
  </w:style>
  <w:style w:type="character" w:styleId="IntenseReference">
    <w:name w:val="Intense Reference"/>
    <w:basedOn w:val="DefaultParagraphFont"/>
    <w:uiPriority w:val="32"/>
    <w:qFormat/>
    <w:rsid w:val="0070387E"/>
    <w:rPr>
      <w:b/>
      <w:bCs/>
      <w:smallCaps/>
      <w:color w:val="0F4761" w:themeColor="accent1" w:themeShade="BF"/>
      <w:spacing w:val="5"/>
    </w:rPr>
  </w:style>
  <w:style w:type="table" w:styleId="TableGrid">
    <w:name w:val="Table Grid"/>
    <w:basedOn w:val="TableNormal"/>
    <w:uiPriority w:val="39"/>
    <w:rsid w:val="003344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3446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33446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1">
    <w:name w:val="Grid Table 4 Accent 1"/>
    <w:basedOn w:val="TableNormal"/>
    <w:uiPriority w:val="49"/>
    <w:rsid w:val="0033446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1157D0"/>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1">
    <w:name w:val="Grid Table 5 Dark Accent 1"/>
    <w:basedOn w:val="TableNormal"/>
    <w:uiPriority w:val="50"/>
    <w:rsid w:val="00BF719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Hyperlink">
    <w:name w:val="Hyperlink"/>
    <w:basedOn w:val="DefaultParagraphFont"/>
    <w:uiPriority w:val="99"/>
    <w:unhideWhenUsed/>
    <w:rsid w:val="00EA6187"/>
    <w:rPr>
      <w:color w:val="467886" w:themeColor="hyperlink"/>
      <w:u w:val="single"/>
    </w:rPr>
  </w:style>
  <w:style w:type="paragraph" w:styleId="Header">
    <w:name w:val="header"/>
    <w:basedOn w:val="Normal"/>
    <w:link w:val="HeaderChar"/>
    <w:uiPriority w:val="99"/>
    <w:unhideWhenUsed/>
    <w:rsid w:val="00BC64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4B9"/>
  </w:style>
  <w:style w:type="paragraph" w:styleId="Footer">
    <w:name w:val="footer"/>
    <w:basedOn w:val="Normal"/>
    <w:link w:val="FooterChar"/>
    <w:uiPriority w:val="99"/>
    <w:unhideWhenUsed/>
    <w:rsid w:val="00BC64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4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4066">
      <w:bodyDiv w:val="1"/>
      <w:marLeft w:val="0"/>
      <w:marRight w:val="0"/>
      <w:marTop w:val="0"/>
      <w:marBottom w:val="0"/>
      <w:divBdr>
        <w:top w:val="none" w:sz="0" w:space="0" w:color="auto"/>
        <w:left w:val="none" w:sz="0" w:space="0" w:color="auto"/>
        <w:bottom w:val="none" w:sz="0" w:space="0" w:color="auto"/>
        <w:right w:val="none" w:sz="0" w:space="0" w:color="auto"/>
      </w:divBdr>
    </w:div>
    <w:div w:id="81920869">
      <w:bodyDiv w:val="1"/>
      <w:marLeft w:val="0"/>
      <w:marRight w:val="0"/>
      <w:marTop w:val="0"/>
      <w:marBottom w:val="0"/>
      <w:divBdr>
        <w:top w:val="none" w:sz="0" w:space="0" w:color="auto"/>
        <w:left w:val="none" w:sz="0" w:space="0" w:color="auto"/>
        <w:bottom w:val="none" w:sz="0" w:space="0" w:color="auto"/>
        <w:right w:val="none" w:sz="0" w:space="0" w:color="auto"/>
      </w:divBdr>
    </w:div>
    <w:div w:id="92819815">
      <w:bodyDiv w:val="1"/>
      <w:marLeft w:val="0"/>
      <w:marRight w:val="0"/>
      <w:marTop w:val="0"/>
      <w:marBottom w:val="0"/>
      <w:divBdr>
        <w:top w:val="none" w:sz="0" w:space="0" w:color="auto"/>
        <w:left w:val="none" w:sz="0" w:space="0" w:color="auto"/>
        <w:bottom w:val="none" w:sz="0" w:space="0" w:color="auto"/>
        <w:right w:val="none" w:sz="0" w:space="0" w:color="auto"/>
      </w:divBdr>
    </w:div>
    <w:div w:id="138690534">
      <w:bodyDiv w:val="1"/>
      <w:marLeft w:val="0"/>
      <w:marRight w:val="0"/>
      <w:marTop w:val="0"/>
      <w:marBottom w:val="0"/>
      <w:divBdr>
        <w:top w:val="none" w:sz="0" w:space="0" w:color="auto"/>
        <w:left w:val="none" w:sz="0" w:space="0" w:color="auto"/>
        <w:bottom w:val="none" w:sz="0" w:space="0" w:color="auto"/>
        <w:right w:val="none" w:sz="0" w:space="0" w:color="auto"/>
      </w:divBdr>
    </w:div>
    <w:div w:id="409159591">
      <w:bodyDiv w:val="1"/>
      <w:marLeft w:val="0"/>
      <w:marRight w:val="0"/>
      <w:marTop w:val="0"/>
      <w:marBottom w:val="0"/>
      <w:divBdr>
        <w:top w:val="none" w:sz="0" w:space="0" w:color="auto"/>
        <w:left w:val="none" w:sz="0" w:space="0" w:color="auto"/>
        <w:bottom w:val="none" w:sz="0" w:space="0" w:color="auto"/>
        <w:right w:val="none" w:sz="0" w:space="0" w:color="auto"/>
      </w:divBdr>
    </w:div>
    <w:div w:id="432895949">
      <w:bodyDiv w:val="1"/>
      <w:marLeft w:val="0"/>
      <w:marRight w:val="0"/>
      <w:marTop w:val="0"/>
      <w:marBottom w:val="0"/>
      <w:divBdr>
        <w:top w:val="none" w:sz="0" w:space="0" w:color="auto"/>
        <w:left w:val="none" w:sz="0" w:space="0" w:color="auto"/>
        <w:bottom w:val="none" w:sz="0" w:space="0" w:color="auto"/>
        <w:right w:val="none" w:sz="0" w:space="0" w:color="auto"/>
      </w:divBdr>
    </w:div>
    <w:div w:id="452789983">
      <w:bodyDiv w:val="1"/>
      <w:marLeft w:val="0"/>
      <w:marRight w:val="0"/>
      <w:marTop w:val="0"/>
      <w:marBottom w:val="0"/>
      <w:divBdr>
        <w:top w:val="none" w:sz="0" w:space="0" w:color="auto"/>
        <w:left w:val="none" w:sz="0" w:space="0" w:color="auto"/>
        <w:bottom w:val="none" w:sz="0" w:space="0" w:color="auto"/>
        <w:right w:val="none" w:sz="0" w:space="0" w:color="auto"/>
      </w:divBdr>
    </w:div>
    <w:div w:id="530074681">
      <w:bodyDiv w:val="1"/>
      <w:marLeft w:val="0"/>
      <w:marRight w:val="0"/>
      <w:marTop w:val="0"/>
      <w:marBottom w:val="0"/>
      <w:divBdr>
        <w:top w:val="none" w:sz="0" w:space="0" w:color="auto"/>
        <w:left w:val="none" w:sz="0" w:space="0" w:color="auto"/>
        <w:bottom w:val="none" w:sz="0" w:space="0" w:color="auto"/>
        <w:right w:val="none" w:sz="0" w:space="0" w:color="auto"/>
      </w:divBdr>
    </w:div>
    <w:div w:id="538321038">
      <w:bodyDiv w:val="1"/>
      <w:marLeft w:val="0"/>
      <w:marRight w:val="0"/>
      <w:marTop w:val="0"/>
      <w:marBottom w:val="0"/>
      <w:divBdr>
        <w:top w:val="none" w:sz="0" w:space="0" w:color="auto"/>
        <w:left w:val="none" w:sz="0" w:space="0" w:color="auto"/>
        <w:bottom w:val="none" w:sz="0" w:space="0" w:color="auto"/>
        <w:right w:val="none" w:sz="0" w:space="0" w:color="auto"/>
      </w:divBdr>
    </w:div>
    <w:div w:id="607349495">
      <w:bodyDiv w:val="1"/>
      <w:marLeft w:val="0"/>
      <w:marRight w:val="0"/>
      <w:marTop w:val="0"/>
      <w:marBottom w:val="0"/>
      <w:divBdr>
        <w:top w:val="none" w:sz="0" w:space="0" w:color="auto"/>
        <w:left w:val="none" w:sz="0" w:space="0" w:color="auto"/>
        <w:bottom w:val="none" w:sz="0" w:space="0" w:color="auto"/>
        <w:right w:val="none" w:sz="0" w:space="0" w:color="auto"/>
      </w:divBdr>
    </w:div>
    <w:div w:id="666397286">
      <w:bodyDiv w:val="1"/>
      <w:marLeft w:val="0"/>
      <w:marRight w:val="0"/>
      <w:marTop w:val="0"/>
      <w:marBottom w:val="0"/>
      <w:divBdr>
        <w:top w:val="none" w:sz="0" w:space="0" w:color="auto"/>
        <w:left w:val="none" w:sz="0" w:space="0" w:color="auto"/>
        <w:bottom w:val="none" w:sz="0" w:space="0" w:color="auto"/>
        <w:right w:val="none" w:sz="0" w:space="0" w:color="auto"/>
      </w:divBdr>
    </w:div>
    <w:div w:id="678579542">
      <w:bodyDiv w:val="1"/>
      <w:marLeft w:val="0"/>
      <w:marRight w:val="0"/>
      <w:marTop w:val="0"/>
      <w:marBottom w:val="0"/>
      <w:divBdr>
        <w:top w:val="none" w:sz="0" w:space="0" w:color="auto"/>
        <w:left w:val="none" w:sz="0" w:space="0" w:color="auto"/>
        <w:bottom w:val="none" w:sz="0" w:space="0" w:color="auto"/>
        <w:right w:val="none" w:sz="0" w:space="0" w:color="auto"/>
      </w:divBdr>
    </w:div>
    <w:div w:id="758597493">
      <w:bodyDiv w:val="1"/>
      <w:marLeft w:val="0"/>
      <w:marRight w:val="0"/>
      <w:marTop w:val="0"/>
      <w:marBottom w:val="0"/>
      <w:divBdr>
        <w:top w:val="none" w:sz="0" w:space="0" w:color="auto"/>
        <w:left w:val="none" w:sz="0" w:space="0" w:color="auto"/>
        <w:bottom w:val="none" w:sz="0" w:space="0" w:color="auto"/>
        <w:right w:val="none" w:sz="0" w:space="0" w:color="auto"/>
      </w:divBdr>
    </w:div>
    <w:div w:id="869613238">
      <w:bodyDiv w:val="1"/>
      <w:marLeft w:val="0"/>
      <w:marRight w:val="0"/>
      <w:marTop w:val="0"/>
      <w:marBottom w:val="0"/>
      <w:divBdr>
        <w:top w:val="none" w:sz="0" w:space="0" w:color="auto"/>
        <w:left w:val="none" w:sz="0" w:space="0" w:color="auto"/>
        <w:bottom w:val="none" w:sz="0" w:space="0" w:color="auto"/>
        <w:right w:val="none" w:sz="0" w:space="0" w:color="auto"/>
      </w:divBdr>
    </w:div>
    <w:div w:id="881748972">
      <w:bodyDiv w:val="1"/>
      <w:marLeft w:val="0"/>
      <w:marRight w:val="0"/>
      <w:marTop w:val="0"/>
      <w:marBottom w:val="0"/>
      <w:divBdr>
        <w:top w:val="none" w:sz="0" w:space="0" w:color="auto"/>
        <w:left w:val="none" w:sz="0" w:space="0" w:color="auto"/>
        <w:bottom w:val="none" w:sz="0" w:space="0" w:color="auto"/>
        <w:right w:val="none" w:sz="0" w:space="0" w:color="auto"/>
      </w:divBdr>
    </w:div>
    <w:div w:id="914974883">
      <w:bodyDiv w:val="1"/>
      <w:marLeft w:val="0"/>
      <w:marRight w:val="0"/>
      <w:marTop w:val="0"/>
      <w:marBottom w:val="0"/>
      <w:divBdr>
        <w:top w:val="none" w:sz="0" w:space="0" w:color="auto"/>
        <w:left w:val="none" w:sz="0" w:space="0" w:color="auto"/>
        <w:bottom w:val="none" w:sz="0" w:space="0" w:color="auto"/>
        <w:right w:val="none" w:sz="0" w:space="0" w:color="auto"/>
      </w:divBdr>
    </w:div>
    <w:div w:id="1029840090">
      <w:bodyDiv w:val="1"/>
      <w:marLeft w:val="0"/>
      <w:marRight w:val="0"/>
      <w:marTop w:val="0"/>
      <w:marBottom w:val="0"/>
      <w:divBdr>
        <w:top w:val="none" w:sz="0" w:space="0" w:color="auto"/>
        <w:left w:val="none" w:sz="0" w:space="0" w:color="auto"/>
        <w:bottom w:val="none" w:sz="0" w:space="0" w:color="auto"/>
        <w:right w:val="none" w:sz="0" w:space="0" w:color="auto"/>
      </w:divBdr>
    </w:div>
    <w:div w:id="1040202964">
      <w:bodyDiv w:val="1"/>
      <w:marLeft w:val="0"/>
      <w:marRight w:val="0"/>
      <w:marTop w:val="0"/>
      <w:marBottom w:val="0"/>
      <w:divBdr>
        <w:top w:val="none" w:sz="0" w:space="0" w:color="auto"/>
        <w:left w:val="none" w:sz="0" w:space="0" w:color="auto"/>
        <w:bottom w:val="none" w:sz="0" w:space="0" w:color="auto"/>
        <w:right w:val="none" w:sz="0" w:space="0" w:color="auto"/>
      </w:divBdr>
    </w:div>
    <w:div w:id="1152217656">
      <w:bodyDiv w:val="1"/>
      <w:marLeft w:val="0"/>
      <w:marRight w:val="0"/>
      <w:marTop w:val="0"/>
      <w:marBottom w:val="0"/>
      <w:divBdr>
        <w:top w:val="none" w:sz="0" w:space="0" w:color="auto"/>
        <w:left w:val="none" w:sz="0" w:space="0" w:color="auto"/>
        <w:bottom w:val="none" w:sz="0" w:space="0" w:color="auto"/>
        <w:right w:val="none" w:sz="0" w:space="0" w:color="auto"/>
      </w:divBdr>
    </w:div>
    <w:div w:id="1164708696">
      <w:bodyDiv w:val="1"/>
      <w:marLeft w:val="0"/>
      <w:marRight w:val="0"/>
      <w:marTop w:val="0"/>
      <w:marBottom w:val="0"/>
      <w:divBdr>
        <w:top w:val="none" w:sz="0" w:space="0" w:color="auto"/>
        <w:left w:val="none" w:sz="0" w:space="0" w:color="auto"/>
        <w:bottom w:val="none" w:sz="0" w:space="0" w:color="auto"/>
        <w:right w:val="none" w:sz="0" w:space="0" w:color="auto"/>
      </w:divBdr>
    </w:div>
    <w:div w:id="1212620179">
      <w:bodyDiv w:val="1"/>
      <w:marLeft w:val="0"/>
      <w:marRight w:val="0"/>
      <w:marTop w:val="0"/>
      <w:marBottom w:val="0"/>
      <w:divBdr>
        <w:top w:val="none" w:sz="0" w:space="0" w:color="auto"/>
        <w:left w:val="none" w:sz="0" w:space="0" w:color="auto"/>
        <w:bottom w:val="none" w:sz="0" w:space="0" w:color="auto"/>
        <w:right w:val="none" w:sz="0" w:space="0" w:color="auto"/>
      </w:divBdr>
    </w:div>
    <w:div w:id="1292253095">
      <w:bodyDiv w:val="1"/>
      <w:marLeft w:val="0"/>
      <w:marRight w:val="0"/>
      <w:marTop w:val="0"/>
      <w:marBottom w:val="0"/>
      <w:divBdr>
        <w:top w:val="none" w:sz="0" w:space="0" w:color="auto"/>
        <w:left w:val="none" w:sz="0" w:space="0" w:color="auto"/>
        <w:bottom w:val="none" w:sz="0" w:space="0" w:color="auto"/>
        <w:right w:val="none" w:sz="0" w:space="0" w:color="auto"/>
      </w:divBdr>
    </w:div>
    <w:div w:id="1377319260">
      <w:bodyDiv w:val="1"/>
      <w:marLeft w:val="0"/>
      <w:marRight w:val="0"/>
      <w:marTop w:val="0"/>
      <w:marBottom w:val="0"/>
      <w:divBdr>
        <w:top w:val="none" w:sz="0" w:space="0" w:color="auto"/>
        <w:left w:val="none" w:sz="0" w:space="0" w:color="auto"/>
        <w:bottom w:val="none" w:sz="0" w:space="0" w:color="auto"/>
        <w:right w:val="none" w:sz="0" w:space="0" w:color="auto"/>
      </w:divBdr>
    </w:div>
    <w:div w:id="1440880657">
      <w:bodyDiv w:val="1"/>
      <w:marLeft w:val="0"/>
      <w:marRight w:val="0"/>
      <w:marTop w:val="0"/>
      <w:marBottom w:val="0"/>
      <w:divBdr>
        <w:top w:val="none" w:sz="0" w:space="0" w:color="auto"/>
        <w:left w:val="none" w:sz="0" w:space="0" w:color="auto"/>
        <w:bottom w:val="none" w:sz="0" w:space="0" w:color="auto"/>
        <w:right w:val="none" w:sz="0" w:space="0" w:color="auto"/>
      </w:divBdr>
    </w:div>
    <w:div w:id="1461995697">
      <w:bodyDiv w:val="1"/>
      <w:marLeft w:val="0"/>
      <w:marRight w:val="0"/>
      <w:marTop w:val="0"/>
      <w:marBottom w:val="0"/>
      <w:divBdr>
        <w:top w:val="none" w:sz="0" w:space="0" w:color="auto"/>
        <w:left w:val="none" w:sz="0" w:space="0" w:color="auto"/>
        <w:bottom w:val="none" w:sz="0" w:space="0" w:color="auto"/>
        <w:right w:val="none" w:sz="0" w:space="0" w:color="auto"/>
      </w:divBdr>
    </w:div>
    <w:div w:id="1492212687">
      <w:bodyDiv w:val="1"/>
      <w:marLeft w:val="0"/>
      <w:marRight w:val="0"/>
      <w:marTop w:val="0"/>
      <w:marBottom w:val="0"/>
      <w:divBdr>
        <w:top w:val="none" w:sz="0" w:space="0" w:color="auto"/>
        <w:left w:val="none" w:sz="0" w:space="0" w:color="auto"/>
        <w:bottom w:val="none" w:sz="0" w:space="0" w:color="auto"/>
        <w:right w:val="none" w:sz="0" w:space="0" w:color="auto"/>
      </w:divBdr>
    </w:div>
    <w:div w:id="1535313836">
      <w:bodyDiv w:val="1"/>
      <w:marLeft w:val="0"/>
      <w:marRight w:val="0"/>
      <w:marTop w:val="0"/>
      <w:marBottom w:val="0"/>
      <w:divBdr>
        <w:top w:val="none" w:sz="0" w:space="0" w:color="auto"/>
        <w:left w:val="none" w:sz="0" w:space="0" w:color="auto"/>
        <w:bottom w:val="none" w:sz="0" w:space="0" w:color="auto"/>
        <w:right w:val="none" w:sz="0" w:space="0" w:color="auto"/>
      </w:divBdr>
      <w:divsChild>
        <w:div w:id="537355992">
          <w:marLeft w:val="0"/>
          <w:marRight w:val="0"/>
          <w:marTop w:val="0"/>
          <w:marBottom w:val="0"/>
          <w:divBdr>
            <w:top w:val="none" w:sz="0" w:space="0" w:color="auto"/>
            <w:left w:val="none" w:sz="0" w:space="0" w:color="auto"/>
            <w:bottom w:val="none" w:sz="0" w:space="0" w:color="auto"/>
            <w:right w:val="none" w:sz="0" w:space="0" w:color="auto"/>
          </w:divBdr>
          <w:divsChild>
            <w:div w:id="2123373774">
              <w:marLeft w:val="0"/>
              <w:marRight w:val="0"/>
              <w:marTop w:val="0"/>
              <w:marBottom w:val="0"/>
              <w:divBdr>
                <w:top w:val="none" w:sz="0" w:space="0" w:color="auto"/>
                <w:left w:val="none" w:sz="0" w:space="0" w:color="auto"/>
                <w:bottom w:val="none" w:sz="0" w:space="0" w:color="auto"/>
                <w:right w:val="none" w:sz="0" w:space="0" w:color="auto"/>
              </w:divBdr>
              <w:divsChild>
                <w:div w:id="761044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916940593">
          <w:marLeft w:val="0"/>
          <w:marRight w:val="0"/>
          <w:marTop w:val="0"/>
          <w:marBottom w:val="0"/>
          <w:divBdr>
            <w:top w:val="none" w:sz="0" w:space="0" w:color="auto"/>
            <w:left w:val="none" w:sz="0" w:space="0" w:color="auto"/>
            <w:bottom w:val="none" w:sz="0" w:space="0" w:color="auto"/>
            <w:right w:val="none" w:sz="0" w:space="0" w:color="auto"/>
          </w:divBdr>
          <w:divsChild>
            <w:div w:id="1183859222">
              <w:marLeft w:val="0"/>
              <w:marRight w:val="0"/>
              <w:marTop w:val="0"/>
              <w:marBottom w:val="0"/>
              <w:divBdr>
                <w:top w:val="none" w:sz="0" w:space="0" w:color="auto"/>
                <w:left w:val="none" w:sz="0" w:space="0" w:color="auto"/>
                <w:bottom w:val="none" w:sz="0" w:space="0" w:color="auto"/>
                <w:right w:val="none" w:sz="0" w:space="0" w:color="auto"/>
              </w:divBdr>
              <w:divsChild>
                <w:div w:id="254754001">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951351149">
          <w:marLeft w:val="0"/>
          <w:marRight w:val="0"/>
          <w:marTop w:val="0"/>
          <w:marBottom w:val="0"/>
          <w:divBdr>
            <w:top w:val="none" w:sz="0" w:space="0" w:color="auto"/>
            <w:left w:val="none" w:sz="0" w:space="0" w:color="auto"/>
            <w:bottom w:val="none" w:sz="0" w:space="0" w:color="auto"/>
            <w:right w:val="none" w:sz="0" w:space="0" w:color="auto"/>
          </w:divBdr>
          <w:divsChild>
            <w:div w:id="2147121837">
              <w:marLeft w:val="0"/>
              <w:marRight w:val="0"/>
              <w:marTop w:val="0"/>
              <w:marBottom w:val="0"/>
              <w:divBdr>
                <w:top w:val="none" w:sz="0" w:space="0" w:color="auto"/>
                <w:left w:val="none" w:sz="0" w:space="0" w:color="auto"/>
                <w:bottom w:val="none" w:sz="0" w:space="0" w:color="auto"/>
                <w:right w:val="none" w:sz="0" w:space="0" w:color="auto"/>
              </w:divBdr>
              <w:divsChild>
                <w:div w:id="1170831478">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987275188">
          <w:marLeft w:val="0"/>
          <w:marRight w:val="0"/>
          <w:marTop w:val="0"/>
          <w:marBottom w:val="0"/>
          <w:divBdr>
            <w:top w:val="none" w:sz="0" w:space="0" w:color="auto"/>
            <w:left w:val="none" w:sz="0" w:space="0" w:color="auto"/>
            <w:bottom w:val="none" w:sz="0" w:space="0" w:color="auto"/>
            <w:right w:val="none" w:sz="0" w:space="0" w:color="auto"/>
          </w:divBdr>
          <w:divsChild>
            <w:div w:id="2109227993">
              <w:marLeft w:val="0"/>
              <w:marRight w:val="0"/>
              <w:marTop w:val="0"/>
              <w:marBottom w:val="0"/>
              <w:divBdr>
                <w:top w:val="none" w:sz="0" w:space="0" w:color="auto"/>
                <w:left w:val="none" w:sz="0" w:space="0" w:color="auto"/>
                <w:bottom w:val="none" w:sz="0" w:space="0" w:color="auto"/>
                <w:right w:val="none" w:sz="0" w:space="0" w:color="auto"/>
              </w:divBdr>
              <w:divsChild>
                <w:div w:id="1382825775">
                  <w:marLeft w:val="-420"/>
                  <w:marRight w:val="0"/>
                  <w:marTop w:val="0"/>
                  <w:marBottom w:val="0"/>
                  <w:divBdr>
                    <w:top w:val="none" w:sz="0" w:space="0" w:color="auto"/>
                    <w:left w:val="none" w:sz="0" w:space="0" w:color="auto"/>
                    <w:bottom w:val="none" w:sz="0" w:space="0" w:color="auto"/>
                    <w:right w:val="none" w:sz="0" w:space="0" w:color="auto"/>
                  </w:divBdr>
                  <w:divsChild>
                    <w:div w:id="1795100004">
                      <w:marLeft w:val="0"/>
                      <w:marRight w:val="0"/>
                      <w:marTop w:val="0"/>
                      <w:marBottom w:val="0"/>
                      <w:divBdr>
                        <w:top w:val="none" w:sz="0" w:space="0" w:color="auto"/>
                        <w:left w:val="none" w:sz="0" w:space="0" w:color="auto"/>
                        <w:bottom w:val="none" w:sz="0" w:space="0" w:color="auto"/>
                        <w:right w:val="none" w:sz="0" w:space="0" w:color="auto"/>
                      </w:divBdr>
                      <w:divsChild>
                        <w:div w:id="1219317691">
                          <w:marLeft w:val="0"/>
                          <w:marRight w:val="0"/>
                          <w:marTop w:val="0"/>
                          <w:marBottom w:val="0"/>
                          <w:divBdr>
                            <w:top w:val="none" w:sz="0" w:space="0" w:color="auto"/>
                            <w:left w:val="none" w:sz="0" w:space="0" w:color="auto"/>
                            <w:bottom w:val="none" w:sz="0" w:space="0" w:color="auto"/>
                            <w:right w:val="none" w:sz="0" w:space="0" w:color="auto"/>
                          </w:divBdr>
                          <w:divsChild>
                            <w:div w:id="400718326">
                              <w:marLeft w:val="0"/>
                              <w:marRight w:val="0"/>
                              <w:marTop w:val="0"/>
                              <w:marBottom w:val="0"/>
                              <w:divBdr>
                                <w:top w:val="none" w:sz="0" w:space="0" w:color="auto"/>
                                <w:left w:val="none" w:sz="0" w:space="0" w:color="auto"/>
                                <w:bottom w:val="none" w:sz="0" w:space="0" w:color="auto"/>
                                <w:right w:val="none" w:sz="0" w:space="0" w:color="auto"/>
                              </w:divBdr>
                            </w:div>
                            <w:div w:id="1338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810184">
                  <w:marLeft w:val="-420"/>
                  <w:marRight w:val="0"/>
                  <w:marTop w:val="0"/>
                  <w:marBottom w:val="0"/>
                  <w:divBdr>
                    <w:top w:val="none" w:sz="0" w:space="0" w:color="auto"/>
                    <w:left w:val="none" w:sz="0" w:space="0" w:color="auto"/>
                    <w:bottom w:val="none" w:sz="0" w:space="0" w:color="auto"/>
                    <w:right w:val="none" w:sz="0" w:space="0" w:color="auto"/>
                  </w:divBdr>
                  <w:divsChild>
                    <w:div w:id="622152140">
                      <w:marLeft w:val="0"/>
                      <w:marRight w:val="0"/>
                      <w:marTop w:val="0"/>
                      <w:marBottom w:val="0"/>
                      <w:divBdr>
                        <w:top w:val="none" w:sz="0" w:space="0" w:color="auto"/>
                        <w:left w:val="none" w:sz="0" w:space="0" w:color="auto"/>
                        <w:bottom w:val="none" w:sz="0" w:space="0" w:color="auto"/>
                        <w:right w:val="none" w:sz="0" w:space="0" w:color="auto"/>
                      </w:divBdr>
                      <w:divsChild>
                        <w:div w:id="1095975865">
                          <w:marLeft w:val="0"/>
                          <w:marRight w:val="0"/>
                          <w:marTop w:val="0"/>
                          <w:marBottom w:val="0"/>
                          <w:divBdr>
                            <w:top w:val="none" w:sz="0" w:space="0" w:color="auto"/>
                            <w:left w:val="none" w:sz="0" w:space="0" w:color="auto"/>
                            <w:bottom w:val="none" w:sz="0" w:space="0" w:color="auto"/>
                            <w:right w:val="none" w:sz="0" w:space="0" w:color="auto"/>
                          </w:divBdr>
                          <w:divsChild>
                            <w:div w:id="466631835">
                              <w:marLeft w:val="0"/>
                              <w:marRight w:val="0"/>
                              <w:marTop w:val="0"/>
                              <w:marBottom w:val="0"/>
                              <w:divBdr>
                                <w:top w:val="none" w:sz="0" w:space="0" w:color="auto"/>
                                <w:left w:val="none" w:sz="0" w:space="0" w:color="auto"/>
                                <w:bottom w:val="none" w:sz="0" w:space="0" w:color="auto"/>
                                <w:right w:val="none" w:sz="0" w:space="0" w:color="auto"/>
                              </w:divBdr>
                            </w:div>
                            <w:div w:id="52556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838613">
                  <w:marLeft w:val="-420"/>
                  <w:marRight w:val="0"/>
                  <w:marTop w:val="0"/>
                  <w:marBottom w:val="0"/>
                  <w:divBdr>
                    <w:top w:val="none" w:sz="0" w:space="0" w:color="auto"/>
                    <w:left w:val="none" w:sz="0" w:space="0" w:color="auto"/>
                    <w:bottom w:val="none" w:sz="0" w:space="0" w:color="auto"/>
                    <w:right w:val="none" w:sz="0" w:space="0" w:color="auto"/>
                  </w:divBdr>
                  <w:divsChild>
                    <w:div w:id="1894847662">
                      <w:marLeft w:val="0"/>
                      <w:marRight w:val="0"/>
                      <w:marTop w:val="0"/>
                      <w:marBottom w:val="0"/>
                      <w:divBdr>
                        <w:top w:val="none" w:sz="0" w:space="0" w:color="auto"/>
                        <w:left w:val="none" w:sz="0" w:space="0" w:color="auto"/>
                        <w:bottom w:val="none" w:sz="0" w:space="0" w:color="auto"/>
                        <w:right w:val="none" w:sz="0" w:space="0" w:color="auto"/>
                      </w:divBdr>
                      <w:divsChild>
                        <w:div w:id="1048258686">
                          <w:marLeft w:val="0"/>
                          <w:marRight w:val="0"/>
                          <w:marTop w:val="0"/>
                          <w:marBottom w:val="0"/>
                          <w:divBdr>
                            <w:top w:val="none" w:sz="0" w:space="0" w:color="auto"/>
                            <w:left w:val="none" w:sz="0" w:space="0" w:color="auto"/>
                            <w:bottom w:val="none" w:sz="0" w:space="0" w:color="auto"/>
                            <w:right w:val="none" w:sz="0" w:space="0" w:color="auto"/>
                          </w:divBdr>
                          <w:divsChild>
                            <w:div w:id="135531844">
                              <w:marLeft w:val="0"/>
                              <w:marRight w:val="0"/>
                              <w:marTop w:val="0"/>
                              <w:marBottom w:val="0"/>
                              <w:divBdr>
                                <w:top w:val="none" w:sz="0" w:space="0" w:color="auto"/>
                                <w:left w:val="none" w:sz="0" w:space="0" w:color="auto"/>
                                <w:bottom w:val="none" w:sz="0" w:space="0" w:color="auto"/>
                                <w:right w:val="none" w:sz="0" w:space="0" w:color="auto"/>
                              </w:divBdr>
                            </w:div>
                            <w:div w:id="176052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096506">
                  <w:marLeft w:val="-420"/>
                  <w:marRight w:val="0"/>
                  <w:marTop w:val="0"/>
                  <w:marBottom w:val="0"/>
                  <w:divBdr>
                    <w:top w:val="none" w:sz="0" w:space="0" w:color="auto"/>
                    <w:left w:val="none" w:sz="0" w:space="0" w:color="auto"/>
                    <w:bottom w:val="none" w:sz="0" w:space="0" w:color="auto"/>
                    <w:right w:val="none" w:sz="0" w:space="0" w:color="auto"/>
                  </w:divBdr>
                  <w:divsChild>
                    <w:div w:id="1478297634">
                      <w:marLeft w:val="0"/>
                      <w:marRight w:val="0"/>
                      <w:marTop w:val="0"/>
                      <w:marBottom w:val="0"/>
                      <w:divBdr>
                        <w:top w:val="none" w:sz="0" w:space="0" w:color="auto"/>
                        <w:left w:val="none" w:sz="0" w:space="0" w:color="auto"/>
                        <w:bottom w:val="none" w:sz="0" w:space="0" w:color="auto"/>
                        <w:right w:val="none" w:sz="0" w:space="0" w:color="auto"/>
                      </w:divBdr>
                      <w:divsChild>
                        <w:div w:id="259728836">
                          <w:marLeft w:val="0"/>
                          <w:marRight w:val="0"/>
                          <w:marTop w:val="0"/>
                          <w:marBottom w:val="0"/>
                          <w:divBdr>
                            <w:top w:val="none" w:sz="0" w:space="0" w:color="auto"/>
                            <w:left w:val="none" w:sz="0" w:space="0" w:color="auto"/>
                            <w:bottom w:val="none" w:sz="0" w:space="0" w:color="auto"/>
                            <w:right w:val="none" w:sz="0" w:space="0" w:color="auto"/>
                          </w:divBdr>
                          <w:divsChild>
                            <w:div w:id="894975658">
                              <w:marLeft w:val="0"/>
                              <w:marRight w:val="0"/>
                              <w:marTop w:val="0"/>
                              <w:marBottom w:val="0"/>
                              <w:divBdr>
                                <w:top w:val="none" w:sz="0" w:space="0" w:color="auto"/>
                                <w:left w:val="none" w:sz="0" w:space="0" w:color="auto"/>
                                <w:bottom w:val="none" w:sz="0" w:space="0" w:color="auto"/>
                                <w:right w:val="none" w:sz="0" w:space="0" w:color="auto"/>
                              </w:divBdr>
                            </w:div>
                            <w:div w:id="25200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432133">
                  <w:marLeft w:val="-420"/>
                  <w:marRight w:val="0"/>
                  <w:marTop w:val="0"/>
                  <w:marBottom w:val="0"/>
                  <w:divBdr>
                    <w:top w:val="none" w:sz="0" w:space="0" w:color="auto"/>
                    <w:left w:val="none" w:sz="0" w:space="0" w:color="auto"/>
                    <w:bottom w:val="none" w:sz="0" w:space="0" w:color="auto"/>
                    <w:right w:val="none" w:sz="0" w:space="0" w:color="auto"/>
                  </w:divBdr>
                  <w:divsChild>
                    <w:div w:id="77793206">
                      <w:marLeft w:val="0"/>
                      <w:marRight w:val="0"/>
                      <w:marTop w:val="0"/>
                      <w:marBottom w:val="0"/>
                      <w:divBdr>
                        <w:top w:val="none" w:sz="0" w:space="0" w:color="auto"/>
                        <w:left w:val="none" w:sz="0" w:space="0" w:color="auto"/>
                        <w:bottom w:val="none" w:sz="0" w:space="0" w:color="auto"/>
                        <w:right w:val="none" w:sz="0" w:space="0" w:color="auto"/>
                      </w:divBdr>
                      <w:divsChild>
                        <w:div w:id="1310137563">
                          <w:marLeft w:val="0"/>
                          <w:marRight w:val="0"/>
                          <w:marTop w:val="0"/>
                          <w:marBottom w:val="0"/>
                          <w:divBdr>
                            <w:top w:val="none" w:sz="0" w:space="0" w:color="auto"/>
                            <w:left w:val="none" w:sz="0" w:space="0" w:color="auto"/>
                            <w:bottom w:val="none" w:sz="0" w:space="0" w:color="auto"/>
                            <w:right w:val="none" w:sz="0" w:space="0" w:color="auto"/>
                          </w:divBdr>
                          <w:divsChild>
                            <w:div w:id="343946439">
                              <w:marLeft w:val="0"/>
                              <w:marRight w:val="0"/>
                              <w:marTop w:val="0"/>
                              <w:marBottom w:val="0"/>
                              <w:divBdr>
                                <w:top w:val="none" w:sz="0" w:space="0" w:color="auto"/>
                                <w:left w:val="none" w:sz="0" w:space="0" w:color="auto"/>
                                <w:bottom w:val="none" w:sz="0" w:space="0" w:color="auto"/>
                                <w:right w:val="none" w:sz="0" w:space="0" w:color="auto"/>
                              </w:divBdr>
                            </w:div>
                            <w:div w:id="101561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459595">
                  <w:marLeft w:val="-420"/>
                  <w:marRight w:val="0"/>
                  <w:marTop w:val="0"/>
                  <w:marBottom w:val="0"/>
                  <w:divBdr>
                    <w:top w:val="none" w:sz="0" w:space="0" w:color="auto"/>
                    <w:left w:val="none" w:sz="0" w:space="0" w:color="auto"/>
                    <w:bottom w:val="none" w:sz="0" w:space="0" w:color="auto"/>
                    <w:right w:val="none" w:sz="0" w:space="0" w:color="auto"/>
                  </w:divBdr>
                  <w:divsChild>
                    <w:div w:id="1164973407">
                      <w:marLeft w:val="0"/>
                      <w:marRight w:val="0"/>
                      <w:marTop w:val="0"/>
                      <w:marBottom w:val="0"/>
                      <w:divBdr>
                        <w:top w:val="none" w:sz="0" w:space="0" w:color="auto"/>
                        <w:left w:val="none" w:sz="0" w:space="0" w:color="auto"/>
                        <w:bottom w:val="none" w:sz="0" w:space="0" w:color="auto"/>
                        <w:right w:val="none" w:sz="0" w:space="0" w:color="auto"/>
                      </w:divBdr>
                      <w:divsChild>
                        <w:div w:id="161162288">
                          <w:marLeft w:val="0"/>
                          <w:marRight w:val="0"/>
                          <w:marTop w:val="0"/>
                          <w:marBottom w:val="0"/>
                          <w:divBdr>
                            <w:top w:val="none" w:sz="0" w:space="0" w:color="auto"/>
                            <w:left w:val="none" w:sz="0" w:space="0" w:color="auto"/>
                            <w:bottom w:val="none" w:sz="0" w:space="0" w:color="auto"/>
                            <w:right w:val="none" w:sz="0" w:space="0" w:color="auto"/>
                          </w:divBdr>
                          <w:divsChild>
                            <w:div w:id="1868562786">
                              <w:marLeft w:val="0"/>
                              <w:marRight w:val="0"/>
                              <w:marTop w:val="0"/>
                              <w:marBottom w:val="0"/>
                              <w:divBdr>
                                <w:top w:val="none" w:sz="0" w:space="0" w:color="auto"/>
                                <w:left w:val="none" w:sz="0" w:space="0" w:color="auto"/>
                                <w:bottom w:val="none" w:sz="0" w:space="0" w:color="auto"/>
                                <w:right w:val="none" w:sz="0" w:space="0" w:color="auto"/>
                              </w:divBdr>
                            </w:div>
                            <w:div w:id="16516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051224">
                  <w:marLeft w:val="-420"/>
                  <w:marRight w:val="0"/>
                  <w:marTop w:val="0"/>
                  <w:marBottom w:val="0"/>
                  <w:divBdr>
                    <w:top w:val="none" w:sz="0" w:space="0" w:color="auto"/>
                    <w:left w:val="none" w:sz="0" w:space="0" w:color="auto"/>
                    <w:bottom w:val="none" w:sz="0" w:space="0" w:color="auto"/>
                    <w:right w:val="none" w:sz="0" w:space="0" w:color="auto"/>
                  </w:divBdr>
                  <w:divsChild>
                    <w:div w:id="1986161741">
                      <w:marLeft w:val="0"/>
                      <w:marRight w:val="0"/>
                      <w:marTop w:val="0"/>
                      <w:marBottom w:val="0"/>
                      <w:divBdr>
                        <w:top w:val="none" w:sz="0" w:space="0" w:color="auto"/>
                        <w:left w:val="none" w:sz="0" w:space="0" w:color="auto"/>
                        <w:bottom w:val="none" w:sz="0" w:space="0" w:color="auto"/>
                        <w:right w:val="none" w:sz="0" w:space="0" w:color="auto"/>
                      </w:divBdr>
                      <w:divsChild>
                        <w:div w:id="611740569">
                          <w:marLeft w:val="0"/>
                          <w:marRight w:val="0"/>
                          <w:marTop w:val="0"/>
                          <w:marBottom w:val="0"/>
                          <w:divBdr>
                            <w:top w:val="none" w:sz="0" w:space="0" w:color="auto"/>
                            <w:left w:val="none" w:sz="0" w:space="0" w:color="auto"/>
                            <w:bottom w:val="none" w:sz="0" w:space="0" w:color="auto"/>
                            <w:right w:val="none" w:sz="0" w:space="0" w:color="auto"/>
                          </w:divBdr>
                          <w:divsChild>
                            <w:div w:id="1404914526">
                              <w:marLeft w:val="0"/>
                              <w:marRight w:val="0"/>
                              <w:marTop w:val="0"/>
                              <w:marBottom w:val="0"/>
                              <w:divBdr>
                                <w:top w:val="none" w:sz="0" w:space="0" w:color="auto"/>
                                <w:left w:val="none" w:sz="0" w:space="0" w:color="auto"/>
                                <w:bottom w:val="none" w:sz="0" w:space="0" w:color="auto"/>
                                <w:right w:val="none" w:sz="0" w:space="0" w:color="auto"/>
                              </w:divBdr>
                            </w:div>
                            <w:div w:id="10650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052078">
                  <w:marLeft w:val="-420"/>
                  <w:marRight w:val="0"/>
                  <w:marTop w:val="0"/>
                  <w:marBottom w:val="0"/>
                  <w:divBdr>
                    <w:top w:val="none" w:sz="0" w:space="0" w:color="auto"/>
                    <w:left w:val="none" w:sz="0" w:space="0" w:color="auto"/>
                    <w:bottom w:val="none" w:sz="0" w:space="0" w:color="auto"/>
                    <w:right w:val="none" w:sz="0" w:space="0" w:color="auto"/>
                  </w:divBdr>
                  <w:divsChild>
                    <w:div w:id="1549688264">
                      <w:marLeft w:val="0"/>
                      <w:marRight w:val="0"/>
                      <w:marTop w:val="0"/>
                      <w:marBottom w:val="0"/>
                      <w:divBdr>
                        <w:top w:val="none" w:sz="0" w:space="0" w:color="auto"/>
                        <w:left w:val="none" w:sz="0" w:space="0" w:color="auto"/>
                        <w:bottom w:val="none" w:sz="0" w:space="0" w:color="auto"/>
                        <w:right w:val="none" w:sz="0" w:space="0" w:color="auto"/>
                      </w:divBdr>
                      <w:divsChild>
                        <w:div w:id="1769236089">
                          <w:marLeft w:val="0"/>
                          <w:marRight w:val="0"/>
                          <w:marTop w:val="0"/>
                          <w:marBottom w:val="0"/>
                          <w:divBdr>
                            <w:top w:val="none" w:sz="0" w:space="0" w:color="auto"/>
                            <w:left w:val="none" w:sz="0" w:space="0" w:color="auto"/>
                            <w:bottom w:val="none" w:sz="0" w:space="0" w:color="auto"/>
                            <w:right w:val="none" w:sz="0" w:space="0" w:color="auto"/>
                          </w:divBdr>
                          <w:divsChild>
                            <w:div w:id="1263493903">
                              <w:marLeft w:val="0"/>
                              <w:marRight w:val="0"/>
                              <w:marTop w:val="0"/>
                              <w:marBottom w:val="0"/>
                              <w:divBdr>
                                <w:top w:val="none" w:sz="0" w:space="0" w:color="auto"/>
                                <w:left w:val="none" w:sz="0" w:space="0" w:color="auto"/>
                                <w:bottom w:val="none" w:sz="0" w:space="0" w:color="auto"/>
                                <w:right w:val="none" w:sz="0" w:space="0" w:color="auto"/>
                              </w:divBdr>
                            </w:div>
                            <w:div w:id="158592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4414751">
          <w:marLeft w:val="0"/>
          <w:marRight w:val="0"/>
          <w:marTop w:val="0"/>
          <w:marBottom w:val="0"/>
          <w:divBdr>
            <w:top w:val="none" w:sz="0" w:space="0" w:color="auto"/>
            <w:left w:val="none" w:sz="0" w:space="0" w:color="auto"/>
            <w:bottom w:val="none" w:sz="0" w:space="0" w:color="auto"/>
            <w:right w:val="none" w:sz="0" w:space="0" w:color="auto"/>
          </w:divBdr>
          <w:divsChild>
            <w:div w:id="371463967">
              <w:marLeft w:val="0"/>
              <w:marRight w:val="0"/>
              <w:marTop w:val="0"/>
              <w:marBottom w:val="0"/>
              <w:divBdr>
                <w:top w:val="none" w:sz="0" w:space="0" w:color="auto"/>
                <w:left w:val="none" w:sz="0" w:space="0" w:color="auto"/>
                <w:bottom w:val="none" w:sz="0" w:space="0" w:color="auto"/>
                <w:right w:val="none" w:sz="0" w:space="0" w:color="auto"/>
              </w:divBdr>
              <w:divsChild>
                <w:div w:id="1491016423">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5182271">
          <w:marLeft w:val="0"/>
          <w:marRight w:val="0"/>
          <w:marTop w:val="0"/>
          <w:marBottom w:val="0"/>
          <w:divBdr>
            <w:top w:val="none" w:sz="0" w:space="0" w:color="auto"/>
            <w:left w:val="none" w:sz="0" w:space="0" w:color="auto"/>
            <w:bottom w:val="none" w:sz="0" w:space="0" w:color="auto"/>
            <w:right w:val="none" w:sz="0" w:space="0" w:color="auto"/>
          </w:divBdr>
          <w:divsChild>
            <w:div w:id="1072316877">
              <w:marLeft w:val="0"/>
              <w:marRight w:val="0"/>
              <w:marTop w:val="0"/>
              <w:marBottom w:val="0"/>
              <w:divBdr>
                <w:top w:val="none" w:sz="0" w:space="0" w:color="auto"/>
                <w:left w:val="none" w:sz="0" w:space="0" w:color="auto"/>
                <w:bottom w:val="none" w:sz="0" w:space="0" w:color="auto"/>
                <w:right w:val="none" w:sz="0" w:space="0" w:color="auto"/>
              </w:divBdr>
              <w:divsChild>
                <w:div w:id="485440920">
                  <w:marLeft w:val="-420"/>
                  <w:marRight w:val="0"/>
                  <w:marTop w:val="0"/>
                  <w:marBottom w:val="0"/>
                  <w:divBdr>
                    <w:top w:val="none" w:sz="0" w:space="0" w:color="auto"/>
                    <w:left w:val="none" w:sz="0" w:space="0" w:color="auto"/>
                    <w:bottom w:val="none" w:sz="0" w:space="0" w:color="auto"/>
                    <w:right w:val="none" w:sz="0" w:space="0" w:color="auto"/>
                  </w:divBdr>
                  <w:divsChild>
                    <w:div w:id="746532634">
                      <w:marLeft w:val="0"/>
                      <w:marRight w:val="0"/>
                      <w:marTop w:val="0"/>
                      <w:marBottom w:val="0"/>
                      <w:divBdr>
                        <w:top w:val="none" w:sz="0" w:space="0" w:color="auto"/>
                        <w:left w:val="none" w:sz="0" w:space="0" w:color="auto"/>
                        <w:bottom w:val="none" w:sz="0" w:space="0" w:color="auto"/>
                        <w:right w:val="none" w:sz="0" w:space="0" w:color="auto"/>
                      </w:divBdr>
                      <w:divsChild>
                        <w:div w:id="1261795528">
                          <w:marLeft w:val="0"/>
                          <w:marRight w:val="0"/>
                          <w:marTop w:val="0"/>
                          <w:marBottom w:val="0"/>
                          <w:divBdr>
                            <w:top w:val="none" w:sz="0" w:space="0" w:color="auto"/>
                            <w:left w:val="none" w:sz="0" w:space="0" w:color="auto"/>
                            <w:bottom w:val="none" w:sz="0" w:space="0" w:color="auto"/>
                            <w:right w:val="none" w:sz="0" w:space="0" w:color="auto"/>
                          </w:divBdr>
                          <w:divsChild>
                            <w:div w:id="1374580278">
                              <w:marLeft w:val="0"/>
                              <w:marRight w:val="0"/>
                              <w:marTop w:val="0"/>
                              <w:marBottom w:val="0"/>
                              <w:divBdr>
                                <w:top w:val="none" w:sz="0" w:space="0" w:color="auto"/>
                                <w:left w:val="none" w:sz="0" w:space="0" w:color="auto"/>
                                <w:bottom w:val="none" w:sz="0" w:space="0" w:color="auto"/>
                                <w:right w:val="none" w:sz="0" w:space="0" w:color="auto"/>
                              </w:divBdr>
                            </w:div>
                            <w:div w:id="44407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851336">
                  <w:marLeft w:val="-420"/>
                  <w:marRight w:val="0"/>
                  <w:marTop w:val="0"/>
                  <w:marBottom w:val="0"/>
                  <w:divBdr>
                    <w:top w:val="none" w:sz="0" w:space="0" w:color="auto"/>
                    <w:left w:val="none" w:sz="0" w:space="0" w:color="auto"/>
                    <w:bottom w:val="none" w:sz="0" w:space="0" w:color="auto"/>
                    <w:right w:val="none" w:sz="0" w:space="0" w:color="auto"/>
                  </w:divBdr>
                  <w:divsChild>
                    <w:div w:id="1820465045">
                      <w:marLeft w:val="0"/>
                      <w:marRight w:val="0"/>
                      <w:marTop w:val="0"/>
                      <w:marBottom w:val="0"/>
                      <w:divBdr>
                        <w:top w:val="none" w:sz="0" w:space="0" w:color="auto"/>
                        <w:left w:val="none" w:sz="0" w:space="0" w:color="auto"/>
                        <w:bottom w:val="none" w:sz="0" w:space="0" w:color="auto"/>
                        <w:right w:val="none" w:sz="0" w:space="0" w:color="auto"/>
                      </w:divBdr>
                      <w:divsChild>
                        <w:div w:id="1637028434">
                          <w:marLeft w:val="0"/>
                          <w:marRight w:val="0"/>
                          <w:marTop w:val="0"/>
                          <w:marBottom w:val="0"/>
                          <w:divBdr>
                            <w:top w:val="none" w:sz="0" w:space="0" w:color="auto"/>
                            <w:left w:val="none" w:sz="0" w:space="0" w:color="auto"/>
                            <w:bottom w:val="none" w:sz="0" w:space="0" w:color="auto"/>
                            <w:right w:val="none" w:sz="0" w:space="0" w:color="auto"/>
                          </w:divBdr>
                          <w:divsChild>
                            <w:div w:id="212351668">
                              <w:marLeft w:val="0"/>
                              <w:marRight w:val="0"/>
                              <w:marTop w:val="0"/>
                              <w:marBottom w:val="0"/>
                              <w:divBdr>
                                <w:top w:val="none" w:sz="0" w:space="0" w:color="auto"/>
                                <w:left w:val="none" w:sz="0" w:space="0" w:color="auto"/>
                                <w:bottom w:val="none" w:sz="0" w:space="0" w:color="auto"/>
                                <w:right w:val="none" w:sz="0" w:space="0" w:color="auto"/>
                              </w:divBdr>
                            </w:div>
                            <w:div w:id="4064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177352">
                  <w:marLeft w:val="-420"/>
                  <w:marRight w:val="0"/>
                  <w:marTop w:val="0"/>
                  <w:marBottom w:val="0"/>
                  <w:divBdr>
                    <w:top w:val="none" w:sz="0" w:space="0" w:color="auto"/>
                    <w:left w:val="none" w:sz="0" w:space="0" w:color="auto"/>
                    <w:bottom w:val="none" w:sz="0" w:space="0" w:color="auto"/>
                    <w:right w:val="none" w:sz="0" w:space="0" w:color="auto"/>
                  </w:divBdr>
                  <w:divsChild>
                    <w:div w:id="1713656294">
                      <w:marLeft w:val="0"/>
                      <w:marRight w:val="0"/>
                      <w:marTop w:val="0"/>
                      <w:marBottom w:val="0"/>
                      <w:divBdr>
                        <w:top w:val="none" w:sz="0" w:space="0" w:color="auto"/>
                        <w:left w:val="none" w:sz="0" w:space="0" w:color="auto"/>
                        <w:bottom w:val="none" w:sz="0" w:space="0" w:color="auto"/>
                        <w:right w:val="none" w:sz="0" w:space="0" w:color="auto"/>
                      </w:divBdr>
                      <w:divsChild>
                        <w:div w:id="236671898">
                          <w:marLeft w:val="0"/>
                          <w:marRight w:val="0"/>
                          <w:marTop w:val="0"/>
                          <w:marBottom w:val="0"/>
                          <w:divBdr>
                            <w:top w:val="none" w:sz="0" w:space="0" w:color="auto"/>
                            <w:left w:val="none" w:sz="0" w:space="0" w:color="auto"/>
                            <w:bottom w:val="none" w:sz="0" w:space="0" w:color="auto"/>
                            <w:right w:val="none" w:sz="0" w:space="0" w:color="auto"/>
                          </w:divBdr>
                          <w:divsChild>
                            <w:div w:id="567424547">
                              <w:marLeft w:val="0"/>
                              <w:marRight w:val="0"/>
                              <w:marTop w:val="0"/>
                              <w:marBottom w:val="0"/>
                              <w:divBdr>
                                <w:top w:val="none" w:sz="0" w:space="0" w:color="auto"/>
                                <w:left w:val="none" w:sz="0" w:space="0" w:color="auto"/>
                                <w:bottom w:val="none" w:sz="0" w:space="0" w:color="auto"/>
                                <w:right w:val="none" w:sz="0" w:space="0" w:color="auto"/>
                              </w:divBdr>
                            </w:div>
                            <w:div w:id="5100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733050">
                  <w:marLeft w:val="-420"/>
                  <w:marRight w:val="0"/>
                  <w:marTop w:val="0"/>
                  <w:marBottom w:val="0"/>
                  <w:divBdr>
                    <w:top w:val="none" w:sz="0" w:space="0" w:color="auto"/>
                    <w:left w:val="none" w:sz="0" w:space="0" w:color="auto"/>
                    <w:bottom w:val="none" w:sz="0" w:space="0" w:color="auto"/>
                    <w:right w:val="none" w:sz="0" w:space="0" w:color="auto"/>
                  </w:divBdr>
                  <w:divsChild>
                    <w:div w:id="1100679167">
                      <w:marLeft w:val="0"/>
                      <w:marRight w:val="0"/>
                      <w:marTop w:val="0"/>
                      <w:marBottom w:val="0"/>
                      <w:divBdr>
                        <w:top w:val="none" w:sz="0" w:space="0" w:color="auto"/>
                        <w:left w:val="none" w:sz="0" w:space="0" w:color="auto"/>
                        <w:bottom w:val="none" w:sz="0" w:space="0" w:color="auto"/>
                        <w:right w:val="none" w:sz="0" w:space="0" w:color="auto"/>
                      </w:divBdr>
                      <w:divsChild>
                        <w:div w:id="553932431">
                          <w:marLeft w:val="0"/>
                          <w:marRight w:val="0"/>
                          <w:marTop w:val="0"/>
                          <w:marBottom w:val="0"/>
                          <w:divBdr>
                            <w:top w:val="none" w:sz="0" w:space="0" w:color="auto"/>
                            <w:left w:val="none" w:sz="0" w:space="0" w:color="auto"/>
                            <w:bottom w:val="none" w:sz="0" w:space="0" w:color="auto"/>
                            <w:right w:val="none" w:sz="0" w:space="0" w:color="auto"/>
                          </w:divBdr>
                          <w:divsChild>
                            <w:div w:id="2146776016">
                              <w:marLeft w:val="0"/>
                              <w:marRight w:val="0"/>
                              <w:marTop w:val="0"/>
                              <w:marBottom w:val="0"/>
                              <w:divBdr>
                                <w:top w:val="none" w:sz="0" w:space="0" w:color="auto"/>
                                <w:left w:val="none" w:sz="0" w:space="0" w:color="auto"/>
                                <w:bottom w:val="none" w:sz="0" w:space="0" w:color="auto"/>
                                <w:right w:val="none" w:sz="0" w:space="0" w:color="auto"/>
                              </w:divBdr>
                            </w:div>
                            <w:div w:id="25259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3005064">
      <w:bodyDiv w:val="1"/>
      <w:marLeft w:val="0"/>
      <w:marRight w:val="0"/>
      <w:marTop w:val="0"/>
      <w:marBottom w:val="0"/>
      <w:divBdr>
        <w:top w:val="none" w:sz="0" w:space="0" w:color="auto"/>
        <w:left w:val="none" w:sz="0" w:space="0" w:color="auto"/>
        <w:bottom w:val="none" w:sz="0" w:space="0" w:color="auto"/>
        <w:right w:val="none" w:sz="0" w:space="0" w:color="auto"/>
      </w:divBdr>
    </w:div>
    <w:div w:id="1728261297">
      <w:bodyDiv w:val="1"/>
      <w:marLeft w:val="0"/>
      <w:marRight w:val="0"/>
      <w:marTop w:val="0"/>
      <w:marBottom w:val="0"/>
      <w:divBdr>
        <w:top w:val="none" w:sz="0" w:space="0" w:color="auto"/>
        <w:left w:val="none" w:sz="0" w:space="0" w:color="auto"/>
        <w:bottom w:val="none" w:sz="0" w:space="0" w:color="auto"/>
        <w:right w:val="none" w:sz="0" w:space="0" w:color="auto"/>
      </w:divBdr>
    </w:div>
    <w:div w:id="1758285909">
      <w:bodyDiv w:val="1"/>
      <w:marLeft w:val="0"/>
      <w:marRight w:val="0"/>
      <w:marTop w:val="0"/>
      <w:marBottom w:val="0"/>
      <w:divBdr>
        <w:top w:val="none" w:sz="0" w:space="0" w:color="auto"/>
        <w:left w:val="none" w:sz="0" w:space="0" w:color="auto"/>
        <w:bottom w:val="none" w:sz="0" w:space="0" w:color="auto"/>
        <w:right w:val="none" w:sz="0" w:space="0" w:color="auto"/>
      </w:divBdr>
    </w:div>
    <w:div w:id="1776822538">
      <w:bodyDiv w:val="1"/>
      <w:marLeft w:val="0"/>
      <w:marRight w:val="0"/>
      <w:marTop w:val="0"/>
      <w:marBottom w:val="0"/>
      <w:divBdr>
        <w:top w:val="none" w:sz="0" w:space="0" w:color="auto"/>
        <w:left w:val="none" w:sz="0" w:space="0" w:color="auto"/>
        <w:bottom w:val="none" w:sz="0" w:space="0" w:color="auto"/>
        <w:right w:val="none" w:sz="0" w:space="0" w:color="auto"/>
      </w:divBdr>
    </w:div>
    <w:div w:id="1899589731">
      <w:bodyDiv w:val="1"/>
      <w:marLeft w:val="0"/>
      <w:marRight w:val="0"/>
      <w:marTop w:val="0"/>
      <w:marBottom w:val="0"/>
      <w:divBdr>
        <w:top w:val="none" w:sz="0" w:space="0" w:color="auto"/>
        <w:left w:val="none" w:sz="0" w:space="0" w:color="auto"/>
        <w:bottom w:val="none" w:sz="0" w:space="0" w:color="auto"/>
        <w:right w:val="none" w:sz="0" w:space="0" w:color="auto"/>
      </w:divBdr>
    </w:div>
    <w:div w:id="1901362805">
      <w:bodyDiv w:val="1"/>
      <w:marLeft w:val="0"/>
      <w:marRight w:val="0"/>
      <w:marTop w:val="0"/>
      <w:marBottom w:val="0"/>
      <w:divBdr>
        <w:top w:val="none" w:sz="0" w:space="0" w:color="auto"/>
        <w:left w:val="none" w:sz="0" w:space="0" w:color="auto"/>
        <w:bottom w:val="none" w:sz="0" w:space="0" w:color="auto"/>
        <w:right w:val="none" w:sz="0" w:space="0" w:color="auto"/>
      </w:divBdr>
    </w:div>
    <w:div w:id="1909266570">
      <w:bodyDiv w:val="1"/>
      <w:marLeft w:val="0"/>
      <w:marRight w:val="0"/>
      <w:marTop w:val="0"/>
      <w:marBottom w:val="0"/>
      <w:divBdr>
        <w:top w:val="none" w:sz="0" w:space="0" w:color="auto"/>
        <w:left w:val="none" w:sz="0" w:space="0" w:color="auto"/>
        <w:bottom w:val="none" w:sz="0" w:space="0" w:color="auto"/>
        <w:right w:val="none" w:sz="0" w:space="0" w:color="auto"/>
      </w:divBdr>
    </w:div>
    <w:div w:id="1939212665">
      <w:bodyDiv w:val="1"/>
      <w:marLeft w:val="0"/>
      <w:marRight w:val="0"/>
      <w:marTop w:val="0"/>
      <w:marBottom w:val="0"/>
      <w:divBdr>
        <w:top w:val="none" w:sz="0" w:space="0" w:color="auto"/>
        <w:left w:val="none" w:sz="0" w:space="0" w:color="auto"/>
        <w:bottom w:val="none" w:sz="0" w:space="0" w:color="auto"/>
        <w:right w:val="none" w:sz="0" w:space="0" w:color="auto"/>
      </w:divBdr>
    </w:div>
    <w:div w:id="2077047664">
      <w:bodyDiv w:val="1"/>
      <w:marLeft w:val="0"/>
      <w:marRight w:val="0"/>
      <w:marTop w:val="0"/>
      <w:marBottom w:val="0"/>
      <w:divBdr>
        <w:top w:val="none" w:sz="0" w:space="0" w:color="auto"/>
        <w:left w:val="none" w:sz="0" w:space="0" w:color="auto"/>
        <w:bottom w:val="none" w:sz="0" w:space="0" w:color="auto"/>
        <w:right w:val="none" w:sz="0" w:space="0" w:color="auto"/>
      </w:divBdr>
    </w:div>
    <w:div w:id="2099978784">
      <w:bodyDiv w:val="1"/>
      <w:marLeft w:val="0"/>
      <w:marRight w:val="0"/>
      <w:marTop w:val="0"/>
      <w:marBottom w:val="0"/>
      <w:divBdr>
        <w:top w:val="none" w:sz="0" w:space="0" w:color="auto"/>
        <w:left w:val="none" w:sz="0" w:space="0" w:color="auto"/>
        <w:bottom w:val="none" w:sz="0" w:space="0" w:color="auto"/>
        <w:right w:val="none" w:sz="0" w:space="0" w:color="auto"/>
      </w:divBdr>
    </w:div>
    <w:div w:id="2111777192">
      <w:bodyDiv w:val="1"/>
      <w:marLeft w:val="0"/>
      <w:marRight w:val="0"/>
      <w:marTop w:val="0"/>
      <w:marBottom w:val="0"/>
      <w:divBdr>
        <w:top w:val="none" w:sz="0" w:space="0" w:color="auto"/>
        <w:left w:val="none" w:sz="0" w:space="0" w:color="auto"/>
        <w:bottom w:val="none" w:sz="0" w:space="0" w:color="auto"/>
        <w:right w:val="none" w:sz="0" w:space="0" w:color="auto"/>
      </w:divBdr>
      <w:divsChild>
        <w:div w:id="1035228229">
          <w:marLeft w:val="0"/>
          <w:marRight w:val="0"/>
          <w:marTop w:val="0"/>
          <w:marBottom w:val="0"/>
          <w:divBdr>
            <w:top w:val="none" w:sz="0" w:space="0" w:color="auto"/>
            <w:left w:val="none" w:sz="0" w:space="0" w:color="auto"/>
            <w:bottom w:val="none" w:sz="0" w:space="0" w:color="auto"/>
            <w:right w:val="none" w:sz="0" w:space="0" w:color="auto"/>
          </w:divBdr>
          <w:divsChild>
            <w:div w:id="1498686411">
              <w:marLeft w:val="0"/>
              <w:marRight w:val="0"/>
              <w:marTop w:val="0"/>
              <w:marBottom w:val="0"/>
              <w:divBdr>
                <w:top w:val="none" w:sz="0" w:space="0" w:color="auto"/>
                <w:left w:val="none" w:sz="0" w:space="0" w:color="auto"/>
                <w:bottom w:val="none" w:sz="0" w:space="0" w:color="auto"/>
                <w:right w:val="none" w:sz="0" w:space="0" w:color="auto"/>
              </w:divBdr>
              <w:divsChild>
                <w:div w:id="156625677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34097948">
          <w:marLeft w:val="0"/>
          <w:marRight w:val="0"/>
          <w:marTop w:val="0"/>
          <w:marBottom w:val="0"/>
          <w:divBdr>
            <w:top w:val="none" w:sz="0" w:space="0" w:color="auto"/>
            <w:left w:val="none" w:sz="0" w:space="0" w:color="auto"/>
            <w:bottom w:val="none" w:sz="0" w:space="0" w:color="auto"/>
            <w:right w:val="none" w:sz="0" w:space="0" w:color="auto"/>
          </w:divBdr>
          <w:divsChild>
            <w:div w:id="631861970">
              <w:marLeft w:val="0"/>
              <w:marRight w:val="0"/>
              <w:marTop w:val="0"/>
              <w:marBottom w:val="0"/>
              <w:divBdr>
                <w:top w:val="none" w:sz="0" w:space="0" w:color="auto"/>
                <w:left w:val="none" w:sz="0" w:space="0" w:color="auto"/>
                <w:bottom w:val="none" w:sz="0" w:space="0" w:color="auto"/>
                <w:right w:val="none" w:sz="0" w:space="0" w:color="auto"/>
              </w:divBdr>
              <w:divsChild>
                <w:div w:id="1987856336">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753434322">
          <w:marLeft w:val="0"/>
          <w:marRight w:val="0"/>
          <w:marTop w:val="0"/>
          <w:marBottom w:val="0"/>
          <w:divBdr>
            <w:top w:val="none" w:sz="0" w:space="0" w:color="auto"/>
            <w:left w:val="none" w:sz="0" w:space="0" w:color="auto"/>
            <w:bottom w:val="none" w:sz="0" w:space="0" w:color="auto"/>
            <w:right w:val="none" w:sz="0" w:space="0" w:color="auto"/>
          </w:divBdr>
          <w:divsChild>
            <w:div w:id="1609652370">
              <w:marLeft w:val="0"/>
              <w:marRight w:val="0"/>
              <w:marTop w:val="0"/>
              <w:marBottom w:val="0"/>
              <w:divBdr>
                <w:top w:val="none" w:sz="0" w:space="0" w:color="auto"/>
                <w:left w:val="none" w:sz="0" w:space="0" w:color="auto"/>
                <w:bottom w:val="none" w:sz="0" w:space="0" w:color="auto"/>
                <w:right w:val="none" w:sz="0" w:space="0" w:color="auto"/>
              </w:divBdr>
              <w:divsChild>
                <w:div w:id="185711481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409734591">
          <w:marLeft w:val="0"/>
          <w:marRight w:val="0"/>
          <w:marTop w:val="0"/>
          <w:marBottom w:val="0"/>
          <w:divBdr>
            <w:top w:val="none" w:sz="0" w:space="0" w:color="auto"/>
            <w:left w:val="none" w:sz="0" w:space="0" w:color="auto"/>
            <w:bottom w:val="none" w:sz="0" w:space="0" w:color="auto"/>
            <w:right w:val="none" w:sz="0" w:space="0" w:color="auto"/>
          </w:divBdr>
          <w:divsChild>
            <w:div w:id="1088698846">
              <w:marLeft w:val="0"/>
              <w:marRight w:val="0"/>
              <w:marTop w:val="0"/>
              <w:marBottom w:val="0"/>
              <w:divBdr>
                <w:top w:val="none" w:sz="0" w:space="0" w:color="auto"/>
                <w:left w:val="none" w:sz="0" w:space="0" w:color="auto"/>
                <w:bottom w:val="none" w:sz="0" w:space="0" w:color="auto"/>
                <w:right w:val="none" w:sz="0" w:space="0" w:color="auto"/>
              </w:divBdr>
              <w:divsChild>
                <w:div w:id="758990110">
                  <w:marLeft w:val="-420"/>
                  <w:marRight w:val="0"/>
                  <w:marTop w:val="0"/>
                  <w:marBottom w:val="0"/>
                  <w:divBdr>
                    <w:top w:val="none" w:sz="0" w:space="0" w:color="auto"/>
                    <w:left w:val="none" w:sz="0" w:space="0" w:color="auto"/>
                    <w:bottom w:val="none" w:sz="0" w:space="0" w:color="auto"/>
                    <w:right w:val="none" w:sz="0" w:space="0" w:color="auto"/>
                  </w:divBdr>
                  <w:divsChild>
                    <w:div w:id="761098866">
                      <w:marLeft w:val="0"/>
                      <w:marRight w:val="0"/>
                      <w:marTop w:val="0"/>
                      <w:marBottom w:val="0"/>
                      <w:divBdr>
                        <w:top w:val="none" w:sz="0" w:space="0" w:color="auto"/>
                        <w:left w:val="none" w:sz="0" w:space="0" w:color="auto"/>
                        <w:bottom w:val="none" w:sz="0" w:space="0" w:color="auto"/>
                        <w:right w:val="none" w:sz="0" w:space="0" w:color="auto"/>
                      </w:divBdr>
                      <w:divsChild>
                        <w:div w:id="1790125814">
                          <w:marLeft w:val="0"/>
                          <w:marRight w:val="0"/>
                          <w:marTop w:val="0"/>
                          <w:marBottom w:val="0"/>
                          <w:divBdr>
                            <w:top w:val="none" w:sz="0" w:space="0" w:color="auto"/>
                            <w:left w:val="none" w:sz="0" w:space="0" w:color="auto"/>
                            <w:bottom w:val="none" w:sz="0" w:space="0" w:color="auto"/>
                            <w:right w:val="none" w:sz="0" w:space="0" w:color="auto"/>
                          </w:divBdr>
                          <w:divsChild>
                            <w:div w:id="876813280">
                              <w:marLeft w:val="0"/>
                              <w:marRight w:val="0"/>
                              <w:marTop w:val="0"/>
                              <w:marBottom w:val="0"/>
                              <w:divBdr>
                                <w:top w:val="none" w:sz="0" w:space="0" w:color="auto"/>
                                <w:left w:val="none" w:sz="0" w:space="0" w:color="auto"/>
                                <w:bottom w:val="none" w:sz="0" w:space="0" w:color="auto"/>
                                <w:right w:val="none" w:sz="0" w:space="0" w:color="auto"/>
                              </w:divBdr>
                            </w:div>
                            <w:div w:id="172683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268059">
                  <w:marLeft w:val="-420"/>
                  <w:marRight w:val="0"/>
                  <w:marTop w:val="0"/>
                  <w:marBottom w:val="0"/>
                  <w:divBdr>
                    <w:top w:val="none" w:sz="0" w:space="0" w:color="auto"/>
                    <w:left w:val="none" w:sz="0" w:space="0" w:color="auto"/>
                    <w:bottom w:val="none" w:sz="0" w:space="0" w:color="auto"/>
                    <w:right w:val="none" w:sz="0" w:space="0" w:color="auto"/>
                  </w:divBdr>
                  <w:divsChild>
                    <w:div w:id="830414125">
                      <w:marLeft w:val="0"/>
                      <w:marRight w:val="0"/>
                      <w:marTop w:val="0"/>
                      <w:marBottom w:val="0"/>
                      <w:divBdr>
                        <w:top w:val="none" w:sz="0" w:space="0" w:color="auto"/>
                        <w:left w:val="none" w:sz="0" w:space="0" w:color="auto"/>
                        <w:bottom w:val="none" w:sz="0" w:space="0" w:color="auto"/>
                        <w:right w:val="none" w:sz="0" w:space="0" w:color="auto"/>
                      </w:divBdr>
                      <w:divsChild>
                        <w:div w:id="1784154321">
                          <w:marLeft w:val="0"/>
                          <w:marRight w:val="0"/>
                          <w:marTop w:val="0"/>
                          <w:marBottom w:val="0"/>
                          <w:divBdr>
                            <w:top w:val="none" w:sz="0" w:space="0" w:color="auto"/>
                            <w:left w:val="none" w:sz="0" w:space="0" w:color="auto"/>
                            <w:bottom w:val="none" w:sz="0" w:space="0" w:color="auto"/>
                            <w:right w:val="none" w:sz="0" w:space="0" w:color="auto"/>
                          </w:divBdr>
                          <w:divsChild>
                            <w:div w:id="855264640">
                              <w:marLeft w:val="0"/>
                              <w:marRight w:val="0"/>
                              <w:marTop w:val="0"/>
                              <w:marBottom w:val="0"/>
                              <w:divBdr>
                                <w:top w:val="none" w:sz="0" w:space="0" w:color="auto"/>
                                <w:left w:val="none" w:sz="0" w:space="0" w:color="auto"/>
                                <w:bottom w:val="none" w:sz="0" w:space="0" w:color="auto"/>
                                <w:right w:val="none" w:sz="0" w:space="0" w:color="auto"/>
                              </w:divBdr>
                            </w:div>
                            <w:div w:id="97132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117190">
                  <w:marLeft w:val="-420"/>
                  <w:marRight w:val="0"/>
                  <w:marTop w:val="0"/>
                  <w:marBottom w:val="0"/>
                  <w:divBdr>
                    <w:top w:val="none" w:sz="0" w:space="0" w:color="auto"/>
                    <w:left w:val="none" w:sz="0" w:space="0" w:color="auto"/>
                    <w:bottom w:val="none" w:sz="0" w:space="0" w:color="auto"/>
                    <w:right w:val="none" w:sz="0" w:space="0" w:color="auto"/>
                  </w:divBdr>
                  <w:divsChild>
                    <w:div w:id="1522891596">
                      <w:marLeft w:val="0"/>
                      <w:marRight w:val="0"/>
                      <w:marTop w:val="0"/>
                      <w:marBottom w:val="0"/>
                      <w:divBdr>
                        <w:top w:val="none" w:sz="0" w:space="0" w:color="auto"/>
                        <w:left w:val="none" w:sz="0" w:space="0" w:color="auto"/>
                        <w:bottom w:val="none" w:sz="0" w:space="0" w:color="auto"/>
                        <w:right w:val="none" w:sz="0" w:space="0" w:color="auto"/>
                      </w:divBdr>
                      <w:divsChild>
                        <w:div w:id="1549535171">
                          <w:marLeft w:val="0"/>
                          <w:marRight w:val="0"/>
                          <w:marTop w:val="0"/>
                          <w:marBottom w:val="0"/>
                          <w:divBdr>
                            <w:top w:val="none" w:sz="0" w:space="0" w:color="auto"/>
                            <w:left w:val="none" w:sz="0" w:space="0" w:color="auto"/>
                            <w:bottom w:val="none" w:sz="0" w:space="0" w:color="auto"/>
                            <w:right w:val="none" w:sz="0" w:space="0" w:color="auto"/>
                          </w:divBdr>
                          <w:divsChild>
                            <w:div w:id="1221135986">
                              <w:marLeft w:val="0"/>
                              <w:marRight w:val="0"/>
                              <w:marTop w:val="0"/>
                              <w:marBottom w:val="0"/>
                              <w:divBdr>
                                <w:top w:val="none" w:sz="0" w:space="0" w:color="auto"/>
                                <w:left w:val="none" w:sz="0" w:space="0" w:color="auto"/>
                                <w:bottom w:val="none" w:sz="0" w:space="0" w:color="auto"/>
                                <w:right w:val="none" w:sz="0" w:space="0" w:color="auto"/>
                              </w:divBdr>
                            </w:div>
                            <w:div w:id="726032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012261">
                  <w:marLeft w:val="-420"/>
                  <w:marRight w:val="0"/>
                  <w:marTop w:val="0"/>
                  <w:marBottom w:val="0"/>
                  <w:divBdr>
                    <w:top w:val="none" w:sz="0" w:space="0" w:color="auto"/>
                    <w:left w:val="none" w:sz="0" w:space="0" w:color="auto"/>
                    <w:bottom w:val="none" w:sz="0" w:space="0" w:color="auto"/>
                    <w:right w:val="none" w:sz="0" w:space="0" w:color="auto"/>
                  </w:divBdr>
                  <w:divsChild>
                    <w:div w:id="721028745">
                      <w:marLeft w:val="0"/>
                      <w:marRight w:val="0"/>
                      <w:marTop w:val="0"/>
                      <w:marBottom w:val="0"/>
                      <w:divBdr>
                        <w:top w:val="none" w:sz="0" w:space="0" w:color="auto"/>
                        <w:left w:val="none" w:sz="0" w:space="0" w:color="auto"/>
                        <w:bottom w:val="none" w:sz="0" w:space="0" w:color="auto"/>
                        <w:right w:val="none" w:sz="0" w:space="0" w:color="auto"/>
                      </w:divBdr>
                      <w:divsChild>
                        <w:div w:id="1186670262">
                          <w:marLeft w:val="0"/>
                          <w:marRight w:val="0"/>
                          <w:marTop w:val="0"/>
                          <w:marBottom w:val="0"/>
                          <w:divBdr>
                            <w:top w:val="none" w:sz="0" w:space="0" w:color="auto"/>
                            <w:left w:val="none" w:sz="0" w:space="0" w:color="auto"/>
                            <w:bottom w:val="none" w:sz="0" w:space="0" w:color="auto"/>
                            <w:right w:val="none" w:sz="0" w:space="0" w:color="auto"/>
                          </w:divBdr>
                          <w:divsChild>
                            <w:div w:id="1869221616">
                              <w:marLeft w:val="0"/>
                              <w:marRight w:val="0"/>
                              <w:marTop w:val="0"/>
                              <w:marBottom w:val="0"/>
                              <w:divBdr>
                                <w:top w:val="none" w:sz="0" w:space="0" w:color="auto"/>
                                <w:left w:val="none" w:sz="0" w:space="0" w:color="auto"/>
                                <w:bottom w:val="none" w:sz="0" w:space="0" w:color="auto"/>
                                <w:right w:val="none" w:sz="0" w:space="0" w:color="auto"/>
                              </w:divBdr>
                            </w:div>
                            <w:div w:id="10944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281743">
                  <w:marLeft w:val="-420"/>
                  <w:marRight w:val="0"/>
                  <w:marTop w:val="0"/>
                  <w:marBottom w:val="0"/>
                  <w:divBdr>
                    <w:top w:val="none" w:sz="0" w:space="0" w:color="auto"/>
                    <w:left w:val="none" w:sz="0" w:space="0" w:color="auto"/>
                    <w:bottom w:val="none" w:sz="0" w:space="0" w:color="auto"/>
                    <w:right w:val="none" w:sz="0" w:space="0" w:color="auto"/>
                  </w:divBdr>
                  <w:divsChild>
                    <w:div w:id="1803618324">
                      <w:marLeft w:val="0"/>
                      <w:marRight w:val="0"/>
                      <w:marTop w:val="0"/>
                      <w:marBottom w:val="0"/>
                      <w:divBdr>
                        <w:top w:val="none" w:sz="0" w:space="0" w:color="auto"/>
                        <w:left w:val="none" w:sz="0" w:space="0" w:color="auto"/>
                        <w:bottom w:val="none" w:sz="0" w:space="0" w:color="auto"/>
                        <w:right w:val="none" w:sz="0" w:space="0" w:color="auto"/>
                      </w:divBdr>
                      <w:divsChild>
                        <w:div w:id="584921348">
                          <w:marLeft w:val="0"/>
                          <w:marRight w:val="0"/>
                          <w:marTop w:val="0"/>
                          <w:marBottom w:val="0"/>
                          <w:divBdr>
                            <w:top w:val="none" w:sz="0" w:space="0" w:color="auto"/>
                            <w:left w:val="none" w:sz="0" w:space="0" w:color="auto"/>
                            <w:bottom w:val="none" w:sz="0" w:space="0" w:color="auto"/>
                            <w:right w:val="none" w:sz="0" w:space="0" w:color="auto"/>
                          </w:divBdr>
                          <w:divsChild>
                            <w:div w:id="1039360381">
                              <w:marLeft w:val="0"/>
                              <w:marRight w:val="0"/>
                              <w:marTop w:val="0"/>
                              <w:marBottom w:val="0"/>
                              <w:divBdr>
                                <w:top w:val="none" w:sz="0" w:space="0" w:color="auto"/>
                                <w:left w:val="none" w:sz="0" w:space="0" w:color="auto"/>
                                <w:bottom w:val="none" w:sz="0" w:space="0" w:color="auto"/>
                                <w:right w:val="none" w:sz="0" w:space="0" w:color="auto"/>
                              </w:divBdr>
                            </w:div>
                            <w:div w:id="64744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476535">
                  <w:marLeft w:val="-420"/>
                  <w:marRight w:val="0"/>
                  <w:marTop w:val="0"/>
                  <w:marBottom w:val="0"/>
                  <w:divBdr>
                    <w:top w:val="none" w:sz="0" w:space="0" w:color="auto"/>
                    <w:left w:val="none" w:sz="0" w:space="0" w:color="auto"/>
                    <w:bottom w:val="none" w:sz="0" w:space="0" w:color="auto"/>
                    <w:right w:val="none" w:sz="0" w:space="0" w:color="auto"/>
                  </w:divBdr>
                  <w:divsChild>
                    <w:div w:id="1536456820">
                      <w:marLeft w:val="0"/>
                      <w:marRight w:val="0"/>
                      <w:marTop w:val="0"/>
                      <w:marBottom w:val="0"/>
                      <w:divBdr>
                        <w:top w:val="none" w:sz="0" w:space="0" w:color="auto"/>
                        <w:left w:val="none" w:sz="0" w:space="0" w:color="auto"/>
                        <w:bottom w:val="none" w:sz="0" w:space="0" w:color="auto"/>
                        <w:right w:val="none" w:sz="0" w:space="0" w:color="auto"/>
                      </w:divBdr>
                      <w:divsChild>
                        <w:div w:id="1089043594">
                          <w:marLeft w:val="0"/>
                          <w:marRight w:val="0"/>
                          <w:marTop w:val="0"/>
                          <w:marBottom w:val="0"/>
                          <w:divBdr>
                            <w:top w:val="none" w:sz="0" w:space="0" w:color="auto"/>
                            <w:left w:val="none" w:sz="0" w:space="0" w:color="auto"/>
                            <w:bottom w:val="none" w:sz="0" w:space="0" w:color="auto"/>
                            <w:right w:val="none" w:sz="0" w:space="0" w:color="auto"/>
                          </w:divBdr>
                          <w:divsChild>
                            <w:div w:id="1790509371">
                              <w:marLeft w:val="0"/>
                              <w:marRight w:val="0"/>
                              <w:marTop w:val="0"/>
                              <w:marBottom w:val="0"/>
                              <w:divBdr>
                                <w:top w:val="none" w:sz="0" w:space="0" w:color="auto"/>
                                <w:left w:val="none" w:sz="0" w:space="0" w:color="auto"/>
                                <w:bottom w:val="none" w:sz="0" w:space="0" w:color="auto"/>
                                <w:right w:val="none" w:sz="0" w:space="0" w:color="auto"/>
                              </w:divBdr>
                            </w:div>
                            <w:div w:id="129605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662068">
                  <w:marLeft w:val="-420"/>
                  <w:marRight w:val="0"/>
                  <w:marTop w:val="0"/>
                  <w:marBottom w:val="0"/>
                  <w:divBdr>
                    <w:top w:val="none" w:sz="0" w:space="0" w:color="auto"/>
                    <w:left w:val="none" w:sz="0" w:space="0" w:color="auto"/>
                    <w:bottom w:val="none" w:sz="0" w:space="0" w:color="auto"/>
                    <w:right w:val="none" w:sz="0" w:space="0" w:color="auto"/>
                  </w:divBdr>
                  <w:divsChild>
                    <w:div w:id="556938634">
                      <w:marLeft w:val="0"/>
                      <w:marRight w:val="0"/>
                      <w:marTop w:val="0"/>
                      <w:marBottom w:val="0"/>
                      <w:divBdr>
                        <w:top w:val="none" w:sz="0" w:space="0" w:color="auto"/>
                        <w:left w:val="none" w:sz="0" w:space="0" w:color="auto"/>
                        <w:bottom w:val="none" w:sz="0" w:space="0" w:color="auto"/>
                        <w:right w:val="none" w:sz="0" w:space="0" w:color="auto"/>
                      </w:divBdr>
                      <w:divsChild>
                        <w:div w:id="630861975">
                          <w:marLeft w:val="0"/>
                          <w:marRight w:val="0"/>
                          <w:marTop w:val="0"/>
                          <w:marBottom w:val="0"/>
                          <w:divBdr>
                            <w:top w:val="none" w:sz="0" w:space="0" w:color="auto"/>
                            <w:left w:val="none" w:sz="0" w:space="0" w:color="auto"/>
                            <w:bottom w:val="none" w:sz="0" w:space="0" w:color="auto"/>
                            <w:right w:val="none" w:sz="0" w:space="0" w:color="auto"/>
                          </w:divBdr>
                          <w:divsChild>
                            <w:div w:id="735588379">
                              <w:marLeft w:val="0"/>
                              <w:marRight w:val="0"/>
                              <w:marTop w:val="0"/>
                              <w:marBottom w:val="0"/>
                              <w:divBdr>
                                <w:top w:val="none" w:sz="0" w:space="0" w:color="auto"/>
                                <w:left w:val="none" w:sz="0" w:space="0" w:color="auto"/>
                                <w:bottom w:val="none" w:sz="0" w:space="0" w:color="auto"/>
                                <w:right w:val="none" w:sz="0" w:space="0" w:color="auto"/>
                              </w:divBdr>
                            </w:div>
                            <w:div w:id="51003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702677">
                  <w:marLeft w:val="-420"/>
                  <w:marRight w:val="0"/>
                  <w:marTop w:val="0"/>
                  <w:marBottom w:val="0"/>
                  <w:divBdr>
                    <w:top w:val="none" w:sz="0" w:space="0" w:color="auto"/>
                    <w:left w:val="none" w:sz="0" w:space="0" w:color="auto"/>
                    <w:bottom w:val="none" w:sz="0" w:space="0" w:color="auto"/>
                    <w:right w:val="none" w:sz="0" w:space="0" w:color="auto"/>
                  </w:divBdr>
                  <w:divsChild>
                    <w:div w:id="1474837009">
                      <w:marLeft w:val="0"/>
                      <w:marRight w:val="0"/>
                      <w:marTop w:val="0"/>
                      <w:marBottom w:val="0"/>
                      <w:divBdr>
                        <w:top w:val="none" w:sz="0" w:space="0" w:color="auto"/>
                        <w:left w:val="none" w:sz="0" w:space="0" w:color="auto"/>
                        <w:bottom w:val="none" w:sz="0" w:space="0" w:color="auto"/>
                        <w:right w:val="none" w:sz="0" w:space="0" w:color="auto"/>
                      </w:divBdr>
                      <w:divsChild>
                        <w:div w:id="1876506306">
                          <w:marLeft w:val="0"/>
                          <w:marRight w:val="0"/>
                          <w:marTop w:val="0"/>
                          <w:marBottom w:val="0"/>
                          <w:divBdr>
                            <w:top w:val="none" w:sz="0" w:space="0" w:color="auto"/>
                            <w:left w:val="none" w:sz="0" w:space="0" w:color="auto"/>
                            <w:bottom w:val="none" w:sz="0" w:space="0" w:color="auto"/>
                            <w:right w:val="none" w:sz="0" w:space="0" w:color="auto"/>
                          </w:divBdr>
                          <w:divsChild>
                            <w:div w:id="1690717824">
                              <w:marLeft w:val="0"/>
                              <w:marRight w:val="0"/>
                              <w:marTop w:val="0"/>
                              <w:marBottom w:val="0"/>
                              <w:divBdr>
                                <w:top w:val="none" w:sz="0" w:space="0" w:color="auto"/>
                                <w:left w:val="none" w:sz="0" w:space="0" w:color="auto"/>
                                <w:bottom w:val="none" w:sz="0" w:space="0" w:color="auto"/>
                                <w:right w:val="none" w:sz="0" w:space="0" w:color="auto"/>
                              </w:divBdr>
                            </w:div>
                            <w:div w:id="56036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7910724">
          <w:marLeft w:val="0"/>
          <w:marRight w:val="0"/>
          <w:marTop w:val="0"/>
          <w:marBottom w:val="0"/>
          <w:divBdr>
            <w:top w:val="none" w:sz="0" w:space="0" w:color="auto"/>
            <w:left w:val="none" w:sz="0" w:space="0" w:color="auto"/>
            <w:bottom w:val="none" w:sz="0" w:space="0" w:color="auto"/>
            <w:right w:val="none" w:sz="0" w:space="0" w:color="auto"/>
          </w:divBdr>
          <w:divsChild>
            <w:div w:id="1884126666">
              <w:marLeft w:val="0"/>
              <w:marRight w:val="0"/>
              <w:marTop w:val="0"/>
              <w:marBottom w:val="0"/>
              <w:divBdr>
                <w:top w:val="none" w:sz="0" w:space="0" w:color="auto"/>
                <w:left w:val="none" w:sz="0" w:space="0" w:color="auto"/>
                <w:bottom w:val="none" w:sz="0" w:space="0" w:color="auto"/>
                <w:right w:val="none" w:sz="0" w:space="0" w:color="auto"/>
              </w:divBdr>
              <w:divsChild>
                <w:div w:id="1597981133">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983805658">
          <w:marLeft w:val="0"/>
          <w:marRight w:val="0"/>
          <w:marTop w:val="0"/>
          <w:marBottom w:val="0"/>
          <w:divBdr>
            <w:top w:val="none" w:sz="0" w:space="0" w:color="auto"/>
            <w:left w:val="none" w:sz="0" w:space="0" w:color="auto"/>
            <w:bottom w:val="none" w:sz="0" w:space="0" w:color="auto"/>
            <w:right w:val="none" w:sz="0" w:space="0" w:color="auto"/>
          </w:divBdr>
          <w:divsChild>
            <w:div w:id="583802835">
              <w:marLeft w:val="0"/>
              <w:marRight w:val="0"/>
              <w:marTop w:val="0"/>
              <w:marBottom w:val="0"/>
              <w:divBdr>
                <w:top w:val="none" w:sz="0" w:space="0" w:color="auto"/>
                <w:left w:val="none" w:sz="0" w:space="0" w:color="auto"/>
                <w:bottom w:val="none" w:sz="0" w:space="0" w:color="auto"/>
                <w:right w:val="none" w:sz="0" w:space="0" w:color="auto"/>
              </w:divBdr>
              <w:divsChild>
                <w:div w:id="1346396507">
                  <w:marLeft w:val="-420"/>
                  <w:marRight w:val="0"/>
                  <w:marTop w:val="0"/>
                  <w:marBottom w:val="0"/>
                  <w:divBdr>
                    <w:top w:val="none" w:sz="0" w:space="0" w:color="auto"/>
                    <w:left w:val="none" w:sz="0" w:space="0" w:color="auto"/>
                    <w:bottom w:val="none" w:sz="0" w:space="0" w:color="auto"/>
                    <w:right w:val="none" w:sz="0" w:space="0" w:color="auto"/>
                  </w:divBdr>
                  <w:divsChild>
                    <w:div w:id="2001537497">
                      <w:marLeft w:val="0"/>
                      <w:marRight w:val="0"/>
                      <w:marTop w:val="0"/>
                      <w:marBottom w:val="0"/>
                      <w:divBdr>
                        <w:top w:val="none" w:sz="0" w:space="0" w:color="auto"/>
                        <w:left w:val="none" w:sz="0" w:space="0" w:color="auto"/>
                        <w:bottom w:val="none" w:sz="0" w:space="0" w:color="auto"/>
                        <w:right w:val="none" w:sz="0" w:space="0" w:color="auto"/>
                      </w:divBdr>
                      <w:divsChild>
                        <w:div w:id="1886746735">
                          <w:marLeft w:val="0"/>
                          <w:marRight w:val="0"/>
                          <w:marTop w:val="0"/>
                          <w:marBottom w:val="0"/>
                          <w:divBdr>
                            <w:top w:val="none" w:sz="0" w:space="0" w:color="auto"/>
                            <w:left w:val="none" w:sz="0" w:space="0" w:color="auto"/>
                            <w:bottom w:val="none" w:sz="0" w:space="0" w:color="auto"/>
                            <w:right w:val="none" w:sz="0" w:space="0" w:color="auto"/>
                          </w:divBdr>
                          <w:divsChild>
                            <w:div w:id="1727293456">
                              <w:marLeft w:val="0"/>
                              <w:marRight w:val="0"/>
                              <w:marTop w:val="0"/>
                              <w:marBottom w:val="0"/>
                              <w:divBdr>
                                <w:top w:val="none" w:sz="0" w:space="0" w:color="auto"/>
                                <w:left w:val="none" w:sz="0" w:space="0" w:color="auto"/>
                                <w:bottom w:val="none" w:sz="0" w:space="0" w:color="auto"/>
                                <w:right w:val="none" w:sz="0" w:space="0" w:color="auto"/>
                              </w:divBdr>
                            </w:div>
                            <w:div w:id="34559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406235">
                  <w:marLeft w:val="-420"/>
                  <w:marRight w:val="0"/>
                  <w:marTop w:val="0"/>
                  <w:marBottom w:val="0"/>
                  <w:divBdr>
                    <w:top w:val="none" w:sz="0" w:space="0" w:color="auto"/>
                    <w:left w:val="none" w:sz="0" w:space="0" w:color="auto"/>
                    <w:bottom w:val="none" w:sz="0" w:space="0" w:color="auto"/>
                    <w:right w:val="none" w:sz="0" w:space="0" w:color="auto"/>
                  </w:divBdr>
                  <w:divsChild>
                    <w:div w:id="747506366">
                      <w:marLeft w:val="0"/>
                      <w:marRight w:val="0"/>
                      <w:marTop w:val="0"/>
                      <w:marBottom w:val="0"/>
                      <w:divBdr>
                        <w:top w:val="none" w:sz="0" w:space="0" w:color="auto"/>
                        <w:left w:val="none" w:sz="0" w:space="0" w:color="auto"/>
                        <w:bottom w:val="none" w:sz="0" w:space="0" w:color="auto"/>
                        <w:right w:val="none" w:sz="0" w:space="0" w:color="auto"/>
                      </w:divBdr>
                      <w:divsChild>
                        <w:div w:id="1289361227">
                          <w:marLeft w:val="0"/>
                          <w:marRight w:val="0"/>
                          <w:marTop w:val="0"/>
                          <w:marBottom w:val="0"/>
                          <w:divBdr>
                            <w:top w:val="none" w:sz="0" w:space="0" w:color="auto"/>
                            <w:left w:val="none" w:sz="0" w:space="0" w:color="auto"/>
                            <w:bottom w:val="none" w:sz="0" w:space="0" w:color="auto"/>
                            <w:right w:val="none" w:sz="0" w:space="0" w:color="auto"/>
                          </w:divBdr>
                          <w:divsChild>
                            <w:div w:id="2015766114">
                              <w:marLeft w:val="0"/>
                              <w:marRight w:val="0"/>
                              <w:marTop w:val="0"/>
                              <w:marBottom w:val="0"/>
                              <w:divBdr>
                                <w:top w:val="none" w:sz="0" w:space="0" w:color="auto"/>
                                <w:left w:val="none" w:sz="0" w:space="0" w:color="auto"/>
                                <w:bottom w:val="none" w:sz="0" w:space="0" w:color="auto"/>
                                <w:right w:val="none" w:sz="0" w:space="0" w:color="auto"/>
                              </w:divBdr>
                            </w:div>
                            <w:div w:id="170617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396721">
                  <w:marLeft w:val="-420"/>
                  <w:marRight w:val="0"/>
                  <w:marTop w:val="0"/>
                  <w:marBottom w:val="0"/>
                  <w:divBdr>
                    <w:top w:val="none" w:sz="0" w:space="0" w:color="auto"/>
                    <w:left w:val="none" w:sz="0" w:space="0" w:color="auto"/>
                    <w:bottom w:val="none" w:sz="0" w:space="0" w:color="auto"/>
                    <w:right w:val="none" w:sz="0" w:space="0" w:color="auto"/>
                  </w:divBdr>
                  <w:divsChild>
                    <w:div w:id="453795117">
                      <w:marLeft w:val="0"/>
                      <w:marRight w:val="0"/>
                      <w:marTop w:val="0"/>
                      <w:marBottom w:val="0"/>
                      <w:divBdr>
                        <w:top w:val="none" w:sz="0" w:space="0" w:color="auto"/>
                        <w:left w:val="none" w:sz="0" w:space="0" w:color="auto"/>
                        <w:bottom w:val="none" w:sz="0" w:space="0" w:color="auto"/>
                        <w:right w:val="none" w:sz="0" w:space="0" w:color="auto"/>
                      </w:divBdr>
                      <w:divsChild>
                        <w:div w:id="398289364">
                          <w:marLeft w:val="0"/>
                          <w:marRight w:val="0"/>
                          <w:marTop w:val="0"/>
                          <w:marBottom w:val="0"/>
                          <w:divBdr>
                            <w:top w:val="none" w:sz="0" w:space="0" w:color="auto"/>
                            <w:left w:val="none" w:sz="0" w:space="0" w:color="auto"/>
                            <w:bottom w:val="none" w:sz="0" w:space="0" w:color="auto"/>
                            <w:right w:val="none" w:sz="0" w:space="0" w:color="auto"/>
                          </w:divBdr>
                          <w:divsChild>
                            <w:div w:id="1093435152">
                              <w:marLeft w:val="0"/>
                              <w:marRight w:val="0"/>
                              <w:marTop w:val="0"/>
                              <w:marBottom w:val="0"/>
                              <w:divBdr>
                                <w:top w:val="none" w:sz="0" w:space="0" w:color="auto"/>
                                <w:left w:val="none" w:sz="0" w:space="0" w:color="auto"/>
                                <w:bottom w:val="none" w:sz="0" w:space="0" w:color="auto"/>
                                <w:right w:val="none" w:sz="0" w:space="0" w:color="auto"/>
                              </w:divBdr>
                            </w:div>
                            <w:div w:id="3146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899872">
                  <w:marLeft w:val="-420"/>
                  <w:marRight w:val="0"/>
                  <w:marTop w:val="0"/>
                  <w:marBottom w:val="0"/>
                  <w:divBdr>
                    <w:top w:val="none" w:sz="0" w:space="0" w:color="auto"/>
                    <w:left w:val="none" w:sz="0" w:space="0" w:color="auto"/>
                    <w:bottom w:val="none" w:sz="0" w:space="0" w:color="auto"/>
                    <w:right w:val="none" w:sz="0" w:space="0" w:color="auto"/>
                  </w:divBdr>
                  <w:divsChild>
                    <w:div w:id="1888301817">
                      <w:marLeft w:val="0"/>
                      <w:marRight w:val="0"/>
                      <w:marTop w:val="0"/>
                      <w:marBottom w:val="0"/>
                      <w:divBdr>
                        <w:top w:val="none" w:sz="0" w:space="0" w:color="auto"/>
                        <w:left w:val="none" w:sz="0" w:space="0" w:color="auto"/>
                        <w:bottom w:val="none" w:sz="0" w:space="0" w:color="auto"/>
                        <w:right w:val="none" w:sz="0" w:space="0" w:color="auto"/>
                      </w:divBdr>
                      <w:divsChild>
                        <w:div w:id="1082138462">
                          <w:marLeft w:val="0"/>
                          <w:marRight w:val="0"/>
                          <w:marTop w:val="0"/>
                          <w:marBottom w:val="0"/>
                          <w:divBdr>
                            <w:top w:val="none" w:sz="0" w:space="0" w:color="auto"/>
                            <w:left w:val="none" w:sz="0" w:space="0" w:color="auto"/>
                            <w:bottom w:val="none" w:sz="0" w:space="0" w:color="auto"/>
                            <w:right w:val="none" w:sz="0" w:space="0" w:color="auto"/>
                          </w:divBdr>
                          <w:divsChild>
                            <w:div w:id="568073105">
                              <w:marLeft w:val="0"/>
                              <w:marRight w:val="0"/>
                              <w:marTop w:val="0"/>
                              <w:marBottom w:val="0"/>
                              <w:divBdr>
                                <w:top w:val="none" w:sz="0" w:space="0" w:color="auto"/>
                                <w:left w:val="none" w:sz="0" w:space="0" w:color="auto"/>
                                <w:bottom w:val="none" w:sz="0" w:space="0" w:color="auto"/>
                                <w:right w:val="none" w:sz="0" w:space="0" w:color="auto"/>
                              </w:divBdr>
                            </w:div>
                            <w:div w:id="59409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cipd.org/uk/knowledge/factsheets/swot-analysis-factsheet/" TargetMode="External"/><Relationship Id="rId26" Type="http://schemas.openxmlformats.org/officeDocument/2006/relationships/hyperlink" Target="https://www.mentorink.com/blog/top-famous-mentor-examples/" TargetMode="External"/><Relationship Id="rId3" Type="http://schemas.openxmlformats.org/officeDocument/2006/relationships/customXml" Target="../customXml/item3.xml"/><Relationship Id="rId21" Type="http://schemas.openxmlformats.org/officeDocument/2006/relationships/hyperlink" Target="https://www.azeusconvene.com/en-gb/articles/what-is-a-skills-audit"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transformationacademy.com/2024/03/top-10-essential-skills-every-life-coach-should-have/"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thecoachingtoolscompany.com/the-grow-model-explained-for-coaches-questions-tips-mor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elft.nhs.uk/sites/default/files/2023-02/what%20is%20it%20coaching%20and%20mentoring%20and%20the%20benefits1.pdf"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think-learning.com/employee-engagement/mentoring-vs-coaching/"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about.google/company-info/commitm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simplypsychology.org/gibbs-reflective-cycle.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4" ma:contentTypeDescription="Create a new document." ma:contentTypeScope="" ma:versionID="3f36f743697c0852105f603719b882fb">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9d58253eb053324aac6d15336a549b2b"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DateTaken" minOccurs="0"/>
                <xsd:element ref="ns4:MediaServiceOCR" minOccurs="0"/>
                <xsd:element ref="ns4:MediaServiceLocation"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9C088E-E9C5-48EC-96F0-C691FE3A9D8A}">
  <ds:schemaRefs>
    <ds:schemaRef ds:uri="http://schemas.microsoft.com/sharepoint/v3/contenttype/forms"/>
  </ds:schemaRefs>
</ds:datastoreItem>
</file>

<file path=customXml/itemProps2.xml><?xml version="1.0" encoding="utf-8"?>
<ds:datastoreItem xmlns:ds="http://schemas.openxmlformats.org/officeDocument/2006/customXml" ds:itemID="{3E56C2AC-7EC4-4ADD-80D7-738C469FD506}">
  <ds:schemaRefs>
    <ds:schemaRef ds:uri="http://schemas.microsoft.com/office/2006/documentManagement/types"/>
    <ds:schemaRef ds:uri="http://purl.org/dc/dcmitype/"/>
    <ds:schemaRef ds:uri="http://schemas.openxmlformats.org/package/2006/metadata/core-properties"/>
    <ds:schemaRef ds:uri="http://purl.org/dc/elements/1.1/"/>
    <ds:schemaRef ds:uri="ec64fcab-bbc9-4804-8cc6-0a77e40cec50"/>
    <ds:schemaRef ds:uri="http://purl.org/dc/terms/"/>
    <ds:schemaRef ds:uri="ab0404f2-73f1-4c8b-8b8f-e15f0c5ca697"/>
    <ds:schemaRef ds:uri="http://schemas.microsoft.com/office/infopath/2007/PartnerControl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9E2B1522-81EC-46DB-9272-8C2174A622A4}">
  <ds:schemaRefs>
    <ds:schemaRef ds:uri="http://schemas.openxmlformats.org/officeDocument/2006/bibliography"/>
  </ds:schemaRefs>
</ds:datastoreItem>
</file>

<file path=customXml/itemProps4.xml><?xml version="1.0" encoding="utf-8"?>
<ds:datastoreItem xmlns:ds="http://schemas.openxmlformats.org/officeDocument/2006/customXml" ds:itemID="{5DD77F50-53F6-4570-B577-6C1729256C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3283</Words>
  <Characters>18717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iganacio perez blanco</dc:creator>
  <cp:keywords/>
  <dc:description/>
  <cp:lastModifiedBy>Ignacio Perez  Blanco (2129210)</cp:lastModifiedBy>
  <cp:revision>2</cp:revision>
  <dcterms:created xsi:type="dcterms:W3CDTF">2025-04-08T09:11:00Z</dcterms:created>
  <dcterms:modified xsi:type="dcterms:W3CDTF">2025-04-08T09:11:00Z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