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1F853D" w14:textId="4D9F70F3" w:rsidR="00E7655C" w:rsidRDefault="00E7655C" w:rsidP="005278DF">
      <w:pPr>
        <w:spacing w:line="360" w:lineRule="auto"/>
        <w:jc w:val="center"/>
        <w:rPr>
          <w:rFonts w:cs="Arial"/>
          <w:b/>
          <w:bCs/>
          <w:sz w:val="40"/>
          <w:szCs w:val="40"/>
        </w:rPr>
      </w:pPr>
      <w:r w:rsidRPr="005278DF">
        <w:rPr>
          <w:rFonts w:cs="Arial"/>
          <w:b/>
          <w:bCs/>
          <w:sz w:val="40"/>
          <w:szCs w:val="40"/>
        </w:rPr>
        <w:t>Professional Career Development</w:t>
      </w:r>
    </w:p>
    <w:p w14:paraId="50701E6F" w14:textId="3FCEC71C" w:rsidR="00930B75" w:rsidRDefault="00FF07E2" w:rsidP="005278DF">
      <w:pPr>
        <w:spacing w:line="360" w:lineRule="auto"/>
        <w:jc w:val="center"/>
        <w:rPr>
          <w:rFonts w:cs="Arial"/>
          <w:b/>
          <w:bCs/>
          <w:sz w:val="40"/>
          <w:szCs w:val="40"/>
        </w:rPr>
      </w:pPr>
      <w:r>
        <w:rPr>
          <w:rFonts w:cs="Arial"/>
          <w:b/>
          <w:bCs/>
          <w:sz w:val="40"/>
          <w:szCs w:val="40"/>
        </w:rPr>
        <w:t>BMSW4005</w:t>
      </w:r>
    </w:p>
    <w:p w14:paraId="7AB95C41" w14:textId="341516B6" w:rsidR="00FF07E2" w:rsidRDefault="00FF07E2" w:rsidP="005278DF">
      <w:pPr>
        <w:spacing w:line="360" w:lineRule="auto"/>
        <w:jc w:val="center"/>
        <w:rPr>
          <w:rFonts w:cs="Arial"/>
          <w:b/>
          <w:bCs/>
          <w:sz w:val="40"/>
          <w:szCs w:val="40"/>
        </w:rPr>
      </w:pPr>
    </w:p>
    <w:p w14:paraId="28150994" w14:textId="4A1D34DA" w:rsidR="00FF07E2" w:rsidRDefault="00FF07E2" w:rsidP="005278DF">
      <w:pPr>
        <w:spacing w:line="360" w:lineRule="auto"/>
        <w:jc w:val="center"/>
        <w:rPr>
          <w:rFonts w:cs="Arial"/>
          <w:b/>
          <w:bCs/>
          <w:sz w:val="40"/>
          <w:szCs w:val="40"/>
        </w:rPr>
      </w:pPr>
    </w:p>
    <w:p w14:paraId="5D8170FA" w14:textId="49D8023C" w:rsidR="00FF07E2" w:rsidRDefault="00FF07E2" w:rsidP="005278DF">
      <w:pPr>
        <w:spacing w:line="360" w:lineRule="auto"/>
        <w:jc w:val="center"/>
        <w:rPr>
          <w:rFonts w:cs="Arial"/>
          <w:b/>
          <w:bCs/>
          <w:sz w:val="40"/>
          <w:szCs w:val="40"/>
        </w:rPr>
      </w:pPr>
    </w:p>
    <w:p w14:paraId="7EDA8259" w14:textId="1FC78645" w:rsidR="00FF07E2" w:rsidRDefault="00FF07E2" w:rsidP="005278DF">
      <w:pPr>
        <w:spacing w:line="360" w:lineRule="auto"/>
        <w:jc w:val="center"/>
        <w:rPr>
          <w:rFonts w:cs="Arial"/>
          <w:b/>
          <w:bCs/>
          <w:sz w:val="40"/>
          <w:szCs w:val="40"/>
        </w:rPr>
      </w:pPr>
    </w:p>
    <w:p w14:paraId="4476DB4F" w14:textId="1EC8422A" w:rsidR="00FF07E2" w:rsidRDefault="00FF07E2" w:rsidP="005278DF">
      <w:pPr>
        <w:spacing w:line="360" w:lineRule="auto"/>
        <w:jc w:val="center"/>
        <w:rPr>
          <w:rFonts w:cs="Arial"/>
          <w:b/>
          <w:bCs/>
          <w:sz w:val="40"/>
          <w:szCs w:val="40"/>
        </w:rPr>
      </w:pPr>
    </w:p>
    <w:p w14:paraId="039EFE48" w14:textId="6CB33458" w:rsidR="00FF07E2" w:rsidRDefault="00FF07E2" w:rsidP="00FF07E2">
      <w:pPr>
        <w:spacing w:line="360" w:lineRule="auto"/>
        <w:jc w:val="left"/>
        <w:rPr>
          <w:rFonts w:cs="Arial"/>
          <w:b/>
          <w:bCs/>
          <w:sz w:val="40"/>
          <w:szCs w:val="40"/>
        </w:rPr>
      </w:pPr>
      <w:r>
        <w:rPr>
          <w:rFonts w:cs="Arial"/>
          <w:b/>
          <w:bCs/>
          <w:sz w:val="40"/>
          <w:szCs w:val="40"/>
        </w:rPr>
        <w:t xml:space="preserve">Ica Petronela Ciobanu </w:t>
      </w:r>
      <w:r w:rsidR="00AF03BD">
        <w:rPr>
          <w:rFonts w:cs="Arial"/>
          <w:b/>
          <w:bCs/>
          <w:sz w:val="40"/>
          <w:szCs w:val="40"/>
        </w:rPr>
        <w:t>-2022419</w:t>
      </w:r>
    </w:p>
    <w:p w14:paraId="31EC09AF" w14:textId="0A9934A8" w:rsidR="00AF03BD" w:rsidRPr="005278DF" w:rsidRDefault="00AF03BD" w:rsidP="00FF07E2">
      <w:pPr>
        <w:spacing w:line="360" w:lineRule="auto"/>
        <w:jc w:val="left"/>
        <w:rPr>
          <w:rFonts w:cs="Arial"/>
          <w:b/>
          <w:bCs/>
          <w:sz w:val="40"/>
          <w:szCs w:val="40"/>
        </w:rPr>
      </w:pPr>
      <w:r>
        <w:rPr>
          <w:rFonts w:cs="Arial"/>
          <w:b/>
          <w:bCs/>
          <w:sz w:val="40"/>
          <w:szCs w:val="40"/>
        </w:rPr>
        <w:t xml:space="preserve">Anita Nan </w:t>
      </w:r>
    </w:p>
    <w:p w14:paraId="0D9394EF" w14:textId="467B0FA4" w:rsidR="00E7655C" w:rsidRPr="005278DF" w:rsidRDefault="00E7655C" w:rsidP="005278DF">
      <w:pPr>
        <w:spacing w:line="360" w:lineRule="auto"/>
        <w:rPr>
          <w:rFonts w:cs="Arial"/>
          <w:szCs w:val="22"/>
        </w:rPr>
      </w:pPr>
      <w:r w:rsidRPr="005278DF">
        <w:rPr>
          <w:rFonts w:cs="Arial"/>
          <w:szCs w:val="22"/>
        </w:rPr>
        <w:br w:type="page"/>
      </w:r>
    </w:p>
    <w:sdt>
      <w:sdtPr>
        <w:rPr>
          <w:rFonts w:ascii="Arial" w:eastAsiaTheme="minorHAnsi" w:hAnsi="Arial" w:cs="Arial"/>
          <w:color w:val="auto"/>
          <w:sz w:val="22"/>
          <w:szCs w:val="22"/>
          <w:lang w:bidi="hi-IN"/>
        </w:rPr>
        <w:id w:val="-199158159"/>
        <w:docPartObj>
          <w:docPartGallery w:val="Table of Contents"/>
          <w:docPartUnique/>
        </w:docPartObj>
      </w:sdtPr>
      <w:sdtEndPr>
        <w:rPr>
          <w:b/>
          <w:bCs/>
          <w:noProof/>
        </w:rPr>
      </w:sdtEndPr>
      <w:sdtContent>
        <w:p w14:paraId="6E2B4913" w14:textId="14EA42CD" w:rsidR="00E7655C" w:rsidRPr="005278DF" w:rsidRDefault="00E7655C" w:rsidP="005278DF">
          <w:pPr>
            <w:pStyle w:val="TOCHeading"/>
            <w:spacing w:line="360" w:lineRule="auto"/>
            <w:jc w:val="both"/>
            <w:rPr>
              <w:rFonts w:ascii="Arial" w:hAnsi="Arial" w:cs="Arial"/>
              <w:b/>
              <w:bCs/>
              <w:color w:val="auto"/>
              <w:sz w:val="22"/>
              <w:szCs w:val="22"/>
            </w:rPr>
          </w:pPr>
          <w:r w:rsidRPr="005278DF">
            <w:rPr>
              <w:rFonts w:ascii="Arial" w:hAnsi="Arial" w:cs="Arial"/>
              <w:b/>
              <w:bCs/>
              <w:color w:val="auto"/>
              <w:sz w:val="22"/>
              <w:szCs w:val="22"/>
            </w:rPr>
            <w:t>Table of Contents</w:t>
          </w:r>
        </w:p>
        <w:p w14:paraId="35B88EE4" w14:textId="0A5BFEA3" w:rsidR="001C137B" w:rsidRDefault="00E7655C">
          <w:pPr>
            <w:pStyle w:val="TOC1"/>
            <w:tabs>
              <w:tab w:val="right" w:leader="dot" w:pos="9350"/>
            </w:tabs>
            <w:rPr>
              <w:rFonts w:asciiTheme="minorHAnsi" w:eastAsiaTheme="minorEastAsia" w:hAnsiTheme="minorHAnsi"/>
              <w:noProof/>
              <w:szCs w:val="22"/>
              <w:lang w:val="en-GB" w:eastAsia="en-GB" w:bidi="ar-SA"/>
            </w:rPr>
          </w:pPr>
          <w:r w:rsidRPr="005278DF">
            <w:rPr>
              <w:rFonts w:cs="Arial"/>
              <w:szCs w:val="22"/>
            </w:rPr>
            <w:fldChar w:fldCharType="begin"/>
          </w:r>
          <w:r w:rsidRPr="005278DF">
            <w:rPr>
              <w:rFonts w:cs="Arial"/>
              <w:szCs w:val="22"/>
            </w:rPr>
            <w:instrText xml:space="preserve"> TOC \o "1-3" \h \z \u </w:instrText>
          </w:r>
          <w:r w:rsidRPr="005278DF">
            <w:rPr>
              <w:rFonts w:cs="Arial"/>
              <w:szCs w:val="22"/>
            </w:rPr>
            <w:fldChar w:fldCharType="separate"/>
          </w:r>
          <w:hyperlink w:anchor="_Toc89524218" w:history="1">
            <w:r w:rsidR="001C137B" w:rsidRPr="00762201">
              <w:rPr>
                <w:rStyle w:val="Hyperlink"/>
                <w:rFonts w:cs="Arial"/>
                <w:noProof/>
                <w:lang w:val="en-GB"/>
              </w:rPr>
              <w:t>Introduction</w:t>
            </w:r>
            <w:r w:rsidR="001C137B">
              <w:rPr>
                <w:noProof/>
                <w:webHidden/>
              </w:rPr>
              <w:tab/>
            </w:r>
            <w:r w:rsidR="001C137B">
              <w:rPr>
                <w:noProof/>
                <w:webHidden/>
              </w:rPr>
              <w:fldChar w:fldCharType="begin"/>
            </w:r>
            <w:r w:rsidR="001C137B">
              <w:rPr>
                <w:noProof/>
                <w:webHidden/>
              </w:rPr>
              <w:instrText xml:space="preserve"> PAGEREF _Toc89524218 \h </w:instrText>
            </w:r>
            <w:r w:rsidR="001C137B">
              <w:rPr>
                <w:noProof/>
                <w:webHidden/>
              </w:rPr>
            </w:r>
            <w:r w:rsidR="001C137B">
              <w:rPr>
                <w:noProof/>
                <w:webHidden/>
              </w:rPr>
              <w:fldChar w:fldCharType="separate"/>
            </w:r>
            <w:r w:rsidR="001C137B">
              <w:rPr>
                <w:noProof/>
                <w:webHidden/>
              </w:rPr>
              <w:t>3</w:t>
            </w:r>
            <w:r w:rsidR="001C137B">
              <w:rPr>
                <w:noProof/>
                <w:webHidden/>
              </w:rPr>
              <w:fldChar w:fldCharType="end"/>
            </w:r>
          </w:hyperlink>
        </w:p>
        <w:p w14:paraId="044E8ED5" w14:textId="41F1BCED" w:rsidR="001C137B" w:rsidRDefault="00CB0097">
          <w:pPr>
            <w:pStyle w:val="TOC1"/>
            <w:tabs>
              <w:tab w:val="right" w:leader="dot" w:pos="9350"/>
            </w:tabs>
            <w:rPr>
              <w:rFonts w:asciiTheme="minorHAnsi" w:eastAsiaTheme="minorEastAsia" w:hAnsiTheme="minorHAnsi"/>
              <w:noProof/>
              <w:szCs w:val="22"/>
              <w:lang w:val="en-GB" w:eastAsia="en-GB" w:bidi="ar-SA"/>
            </w:rPr>
          </w:pPr>
          <w:hyperlink w:anchor="_Toc89524219" w:history="1">
            <w:r w:rsidR="001C137B" w:rsidRPr="00762201">
              <w:rPr>
                <w:rStyle w:val="Hyperlink"/>
                <w:rFonts w:cs="Arial"/>
                <w:noProof/>
                <w:lang w:val="en-GB"/>
              </w:rPr>
              <w:t>Graham Gibbs Model of Reflection</w:t>
            </w:r>
            <w:r w:rsidR="001C137B">
              <w:rPr>
                <w:noProof/>
                <w:webHidden/>
              </w:rPr>
              <w:tab/>
            </w:r>
            <w:r w:rsidR="001C137B">
              <w:rPr>
                <w:noProof/>
                <w:webHidden/>
              </w:rPr>
              <w:fldChar w:fldCharType="begin"/>
            </w:r>
            <w:r w:rsidR="001C137B">
              <w:rPr>
                <w:noProof/>
                <w:webHidden/>
              </w:rPr>
              <w:instrText xml:space="preserve"> PAGEREF _Toc89524219 \h </w:instrText>
            </w:r>
            <w:r w:rsidR="001C137B">
              <w:rPr>
                <w:noProof/>
                <w:webHidden/>
              </w:rPr>
            </w:r>
            <w:r w:rsidR="001C137B">
              <w:rPr>
                <w:noProof/>
                <w:webHidden/>
              </w:rPr>
              <w:fldChar w:fldCharType="separate"/>
            </w:r>
            <w:r w:rsidR="001C137B">
              <w:rPr>
                <w:noProof/>
                <w:webHidden/>
              </w:rPr>
              <w:t>4</w:t>
            </w:r>
            <w:r w:rsidR="001C137B">
              <w:rPr>
                <w:noProof/>
                <w:webHidden/>
              </w:rPr>
              <w:fldChar w:fldCharType="end"/>
            </w:r>
          </w:hyperlink>
        </w:p>
        <w:p w14:paraId="54CA383A" w14:textId="0CF80A03" w:rsidR="001C137B" w:rsidRDefault="00CB0097">
          <w:pPr>
            <w:pStyle w:val="TOC1"/>
            <w:tabs>
              <w:tab w:val="right" w:leader="dot" w:pos="9350"/>
            </w:tabs>
            <w:rPr>
              <w:rFonts w:asciiTheme="minorHAnsi" w:eastAsiaTheme="minorEastAsia" w:hAnsiTheme="minorHAnsi"/>
              <w:noProof/>
              <w:szCs w:val="22"/>
              <w:lang w:val="en-GB" w:eastAsia="en-GB" w:bidi="ar-SA"/>
            </w:rPr>
          </w:pPr>
          <w:hyperlink w:anchor="_Toc89524220" w:history="1">
            <w:r w:rsidR="001C137B" w:rsidRPr="00762201">
              <w:rPr>
                <w:rStyle w:val="Hyperlink"/>
                <w:rFonts w:cs="Arial"/>
                <w:noProof/>
                <w:lang w:val="en-GB"/>
              </w:rPr>
              <w:t>Recruit and select:</w:t>
            </w:r>
            <w:r w:rsidR="001C137B">
              <w:rPr>
                <w:noProof/>
                <w:webHidden/>
              </w:rPr>
              <w:tab/>
            </w:r>
            <w:r w:rsidR="001C137B">
              <w:rPr>
                <w:noProof/>
                <w:webHidden/>
              </w:rPr>
              <w:fldChar w:fldCharType="begin"/>
            </w:r>
            <w:r w:rsidR="001C137B">
              <w:rPr>
                <w:noProof/>
                <w:webHidden/>
              </w:rPr>
              <w:instrText xml:space="preserve"> PAGEREF _Toc89524220 \h </w:instrText>
            </w:r>
            <w:r w:rsidR="001C137B">
              <w:rPr>
                <w:noProof/>
                <w:webHidden/>
              </w:rPr>
            </w:r>
            <w:r w:rsidR="001C137B">
              <w:rPr>
                <w:noProof/>
                <w:webHidden/>
              </w:rPr>
              <w:fldChar w:fldCharType="separate"/>
            </w:r>
            <w:r w:rsidR="001C137B">
              <w:rPr>
                <w:noProof/>
                <w:webHidden/>
              </w:rPr>
              <w:t>7</w:t>
            </w:r>
            <w:r w:rsidR="001C137B">
              <w:rPr>
                <w:noProof/>
                <w:webHidden/>
              </w:rPr>
              <w:fldChar w:fldCharType="end"/>
            </w:r>
          </w:hyperlink>
        </w:p>
        <w:p w14:paraId="6CDBE169" w14:textId="035AF2A9" w:rsidR="001C137B" w:rsidRDefault="00CB0097">
          <w:pPr>
            <w:pStyle w:val="TOC1"/>
            <w:tabs>
              <w:tab w:val="right" w:leader="dot" w:pos="9350"/>
            </w:tabs>
            <w:rPr>
              <w:rFonts w:asciiTheme="minorHAnsi" w:eastAsiaTheme="minorEastAsia" w:hAnsiTheme="minorHAnsi"/>
              <w:noProof/>
              <w:szCs w:val="22"/>
              <w:lang w:val="en-GB" w:eastAsia="en-GB" w:bidi="ar-SA"/>
            </w:rPr>
          </w:pPr>
          <w:hyperlink w:anchor="_Toc89524221" w:history="1">
            <w:r w:rsidR="001C137B" w:rsidRPr="00762201">
              <w:rPr>
                <w:rStyle w:val="Hyperlink"/>
                <w:rFonts w:cs="Arial"/>
                <w:noProof/>
                <w:lang w:val="en-GB"/>
              </w:rPr>
              <w:t>Conclusion</w:t>
            </w:r>
            <w:r w:rsidR="001C137B">
              <w:rPr>
                <w:noProof/>
                <w:webHidden/>
              </w:rPr>
              <w:tab/>
            </w:r>
            <w:r w:rsidR="001C137B">
              <w:rPr>
                <w:noProof/>
                <w:webHidden/>
              </w:rPr>
              <w:fldChar w:fldCharType="begin"/>
            </w:r>
            <w:r w:rsidR="001C137B">
              <w:rPr>
                <w:noProof/>
                <w:webHidden/>
              </w:rPr>
              <w:instrText xml:space="preserve"> PAGEREF _Toc89524221 \h </w:instrText>
            </w:r>
            <w:r w:rsidR="001C137B">
              <w:rPr>
                <w:noProof/>
                <w:webHidden/>
              </w:rPr>
            </w:r>
            <w:r w:rsidR="001C137B">
              <w:rPr>
                <w:noProof/>
                <w:webHidden/>
              </w:rPr>
              <w:fldChar w:fldCharType="separate"/>
            </w:r>
            <w:r w:rsidR="001C137B">
              <w:rPr>
                <w:noProof/>
                <w:webHidden/>
              </w:rPr>
              <w:t>9</w:t>
            </w:r>
            <w:r w:rsidR="001C137B">
              <w:rPr>
                <w:noProof/>
                <w:webHidden/>
              </w:rPr>
              <w:fldChar w:fldCharType="end"/>
            </w:r>
          </w:hyperlink>
        </w:p>
        <w:p w14:paraId="4A6358E7" w14:textId="02C9EA9D" w:rsidR="001C137B" w:rsidRDefault="00CB0097">
          <w:pPr>
            <w:pStyle w:val="TOC1"/>
            <w:tabs>
              <w:tab w:val="right" w:leader="dot" w:pos="9350"/>
            </w:tabs>
            <w:rPr>
              <w:rFonts w:asciiTheme="minorHAnsi" w:eastAsiaTheme="minorEastAsia" w:hAnsiTheme="minorHAnsi"/>
              <w:noProof/>
              <w:szCs w:val="22"/>
              <w:lang w:val="en-GB" w:eastAsia="en-GB" w:bidi="ar-SA"/>
            </w:rPr>
          </w:pPr>
          <w:hyperlink w:anchor="_Toc89524222" w:history="1">
            <w:r w:rsidR="001C137B" w:rsidRPr="00762201">
              <w:rPr>
                <w:rStyle w:val="Hyperlink"/>
                <w:rFonts w:cs="Arial"/>
                <w:noProof/>
                <w:lang w:val="en-GB"/>
              </w:rPr>
              <w:t>References</w:t>
            </w:r>
            <w:r w:rsidR="001C137B">
              <w:rPr>
                <w:noProof/>
                <w:webHidden/>
              </w:rPr>
              <w:tab/>
            </w:r>
            <w:r w:rsidR="001C137B">
              <w:rPr>
                <w:noProof/>
                <w:webHidden/>
              </w:rPr>
              <w:fldChar w:fldCharType="begin"/>
            </w:r>
            <w:r w:rsidR="001C137B">
              <w:rPr>
                <w:noProof/>
                <w:webHidden/>
              </w:rPr>
              <w:instrText xml:space="preserve"> PAGEREF _Toc89524222 \h </w:instrText>
            </w:r>
            <w:r w:rsidR="001C137B">
              <w:rPr>
                <w:noProof/>
                <w:webHidden/>
              </w:rPr>
            </w:r>
            <w:r w:rsidR="001C137B">
              <w:rPr>
                <w:noProof/>
                <w:webHidden/>
              </w:rPr>
              <w:fldChar w:fldCharType="separate"/>
            </w:r>
            <w:r w:rsidR="001C137B">
              <w:rPr>
                <w:noProof/>
                <w:webHidden/>
              </w:rPr>
              <w:t>10</w:t>
            </w:r>
            <w:r w:rsidR="001C137B">
              <w:rPr>
                <w:noProof/>
                <w:webHidden/>
              </w:rPr>
              <w:fldChar w:fldCharType="end"/>
            </w:r>
          </w:hyperlink>
        </w:p>
        <w:p w14:paraId="0D9F5AA9" w14:textId="60567526" w:rsidR="00E7655C" w:rsidRPr="005278DF" w:rsidRDefault="00E7655C" w:rsidP="005278DF">
          <w:pPr>
            <w:spacing w:line="360" w:lineRule="auto"/>
            <w:rPr>
              <w:rFonts w:cs="Arial"/>
              <w:szCs w:val="22"/>
            </w:rPr>
          </w:pPr>
          <w:r w:rsidRPr="005278DF">
            <w:rPr>
              <w:rFonts w:cs="Arial"/>
              <w:b/>
              <w:bCs/>
              <w:noProof/>
              <w:szCs w:val="22"/>
            </w:rPr>
            <w:fldChar w:fldCharType="end"/>
          </w:r>
        </w:p>
      </w:sdtContent>
    </w:sdt>
    <w:p w14:paraId="112B5839" w14:textId="6258D605" w:rsidR="00E7655C" w:rsidRPr="005278DF" w:rsidRDefault="00E7655C" w:rsidP="005278DF">
      <w:pPr>
        <w:spacing w:line="360" w:lineRule="auto"/>
        <w:rPr>
          <w:rFonts w:eastAsiaTheme="majorEastAsia" w:cs="Arial"/>
          <w:b/>
          <w:szCs w:val="22"/>
          <w:lang w:val="en-GB"/>
        </w:rPr>
      </w:pPr>
    </w:p>
    <w:p w14:paraId="0C78E663" w14:textId="77777777" w:rsidR="00E7655C" w:rsidRPr="005278DF" w:rsidRDefault="00E7655C" w:rsidP="005278DF">
      <w:pPr>
        <w:spacing w:line="360" w:lineRule="auto"/>
        <w:rPr>
          <w:rFonts w:eastAsiaTheme="majorEastAsia" w:cs="Arial"/>
          <w:b/>
          <w:szCs w:val="22"/>
          <w:lang w:val="en-GB"/>
        </w:rPr>
      </w:pPr>
      <w:r w:rsidRPr="005278DF">
        <w:rPr>
          <w:rFonts w:cs="Arial"/>
          <w:szCs w:val="22"/>
          <w:lang w:val="en-GB"/>
        </w:rPr>
        <w:br w:type="page"/>
      </w:r>
    </w:p>
    <w:p w14:paraId="7FAF5248" w14:textId="5996E26A" w:rsidR="00BE5068" w:rsidRPr="005278DF" w:rsidRDefault="009702ED" w:rsidP="005278DF">
      <w:pPr>
        <w:pStyle w:val="Heading1"/>
        <w:spacing w:line="360" w:lineRule="auto"/>
        <w:rPr>
          <w:rFonts w:cs="Arial"/>
          <w:sz w:val="22"/>
          <w:szCs w:val="22"/>
          <w:lang w:val="en-GB"/>
        </w:rPr>
      </w:pPr>
      <w:bookmarkStart w:id="0" w:name="_Toc89524218"/>
      <w:r w:rsidRPr="005278DF">
        <w:rPr>
          <w:rFonts w:cs="Arial"/>
          <w:sz w:val="22"/>
          <w:szCs w:val="22"/>
          <w:lang w:val="en-GB"/>
        </w:rPr>
        <w:lastRenderedPageBreak/>
        <w:t>Introduction</w:t>
      </w:r>
      <w:bookmarkEnd w:id="0"/>
    </w:p>
    <w:p w14:paraId="76107F20" w14:textId="1A9BB016" w:rsidR="00C633C2" w:rsidRPr="005278DF" w:rsidRDefault="00D27B4D" w:rsidP="005278DF">
      <w:pPr>
        <w:spacing w:line="360" w:lineRule="auto"/>
        <w:rPr>
          <w:rFonts w:cs="Arial"/>
          <w:szCs w:val="22"/>
          <w:lang w:val="en-GB"/>
        </w:rPr>
      </w:pPr>
      <w:r w:rsidRPr="005278DF">
        <w:rPr>
          <w:rFonts w:cs="Arial"/>
          <w:szCs w:val="22"/>
          <w:lang w:val="en-GB"/>
        </w:rPr>
        <w:t>The days of using a behaviourist approach to teaching and learning are long gone.  The constructivist approach to teaching and learning underpins the modern educational system.  Behaviourism and Constructivism are two distinct branches of human psychology in which the former opines that a human learns with the help of rewards and punishment used as reinforcements, whereas the latter proclaims that learning takes place when an individual reflects upon his experience. The latter approach is the latest as Behaviourism is now rejected for being suitable for animal training.  I am about to begin my education in the field of leadership and management at my new university.  Before, starting theoretically with the course, it is first important to know your potential and calibre.  In this report, I have been given the task of reflecting upon my carrier development planning</w:t>
      </w:r>
      <w:r w:rsidR="007E4435" w:rsidRPr="005278DF">
        <w:rPr>
          <w:rFonts w:cs="Arial"/>
          <w:szCs w:val="22"/>
          <w:lang w:val="en-GB"/>
        </w:rPr>
        <w:t>.</w:t>
      </w:r>
    </w:p>
    <w:p w14:paraId="49A13B6F" w14:textId="77777777" w:rsidR="00113EC7" w:rsidRPr="005278DF" w:rsidRDefault="00113EC7" w:rsidP="005278DF">
      <w:pPr>
        <w:spacing w:line="360" w:lineRule="auto"/>
        <w:rPr>
          <w:rFonts w:cs="Arial"/>
          <w:szCs w:val="22"/>
          <w:lang w:val="en-GB"/>
        </w:rPr>
      </w:pPr>
    </w:p>
    <w:p w14:paraId="703488E0" w14:textId="77777777" w:rsidR="007E4435" w:rsidRPr="005278DF" w:rsidRDefault="007E4435" w:rsidP="005278DF">
      <w:pPr>
        <w:spacing w:line="360" w:lineRule="auto"/>
        <w:rPr>
          <w:rFonts w:cs="Arial"/>
          <w:szCs w:val="22"/>
          <w:lang w:val="en-GB"/>
        </w:rPr>
      </w:pPr>
      <w:r w:rsidRPr="005278DF">
        <w:rPr>
          <w:rFonts w:cs="Arial"/>
          <w:szCs w:val="22"/>
          <w:lang w:val="en-GB"/>
        </w:rPr>
        <w:br w:type="page"/>
      </w:r>
    </w:p>
    <w:p w14:paraId="3DE4E310" w14:textId="269AED61" w:rsidR="007E4435" w:rsidRPr="005278DF" w:rsidRDefault="00312E54" w:rsidP="005278DF">
      <w:pPr>
        <w:pStyle w:val="Heading1"/>
        <w:spacing w:line="360" w:lineRule="auto"/>
        <w:rPr>
          <w:rFonts w:cs="Arial"/>
          <w:sz w:val="22"/>
          <w:szCs w:val="22"/>
          <w:lang w:val="en-GB"/>
        </w:rPr>
      </w:pPr>
      <w:bookmarkStart w:id="1" w:name="_Toc89524219"/>
      <w:r>
        <w:rPr>
          <w:rFonts w:cs="Arial"/>
          <w:sz w:val="22"/>
          <w:szCs w:val="22"/>
          <w:lang w:val="en-GB"/>
        </w:rPr>
        <w:lastRenderedPageBreak/>
        <w:t xml:space="preserve">Graham Gibbs </w:t>
      </w:r>
      <w:r w:rsidR="001C137B">
        <w:rPr>
          <w:rFonts w:cs="Arial"/>
          <w:sz w:val="22"/>
          <w:szCs w:val="22"/>
          <w:lang w:val="en-GB"/>
        </w:rPr>
        <w:t>Model of Reflection</w:t>
      </w:r>
      <w:bookmarkEnd w:id="1"/>
      <w:r w:rsidR="001C137B">
        <w:rPr>
          <w:rFonts w:cs="Arial"/>
          <w:sz w:val="22"/>
          <w:szCs w:val="22"/>
          <w:lang w:val="en-GB"/>
        </w:rPr>
        <w:t xml:space="preserve"> </w:t>
      </w:r>
    </w:p>
    <w:p w14:paraId="51D4B13C" w14:textId="23F6609B" w:rsidR="00363F25" w:rsidRPr="005278DF" w:rsidRDefault="00363F25" w:rsidP="005278DF">
      <w:pPr>
        <w:spacing w:line="360" w:lineRule="auto"/>
        <w:rPr>
          <w:rFonts w:cs="Arial"/>
          <w:szCs w:val="22"/>
          <w:lang w:val="en-GB"/>
        </w:rPr>
      </w:pPr>
      <w:r w:rsidRPr="005278DF">
        <w:rPr>
          <w:rFonts w:cs="Arial"/>
          <w:szCs w:val="22"/>
          <w:lang w:val="en-GB"/>
        </w:rPr>
        <w:t>Graham Gibbs, a brilliant qualitative research researcher, developed Gibb's Model of Reflection to provide people a formal framework to assess their experiences and derive evidence of their learning from them.</w:t>
      </w:r>
    </w:p>
    <w:p w14:paraId="67A01F04" w14:textId="0E00C740" w:rsidR="00363F25" w:rsidRPr="005278DF" w:rsidRDefault="00363F25" w:rsidP="005278DF">
      <w:pPr>
        <w:spacing w:line="360" w:lineRule="auto"/>
        <w:rPr>
          <w:rFonts w:cs="Arial"/>
          <w:szCs w:val="22"/>
          <w:lang w:val="en-GB"/>
        </w:rPr>
      </w:pPr>
      <w:r w:rsidRPr="005278DF">
        <w:rPr>
          <w:rFonts w:cs="Arial"/>
          <w:szCs w:val="22"/>
          <w:lang w:val="en-GB"/>
        </w:rPr>
        <w:t>Experiential learning is divided into six levels, according to Gibbs-</w:t>
      </w:r>
    </w:p>
    <w:p w14:paraId="4EE8A4A3" w14:textId="04686B2A" w:rsidR="007E106B" w:rsidRPr="005278DF" w:rsidRDefault="007E106B" w:rsidP="005278DF">
      <w:pPr>
        <w:spacing w:line="360" w:lineRule="auto"/>
        <w:rPr>
          <w:rFonts w:cs="Arial"/>
          <w:szCs w:val="22"/>
          <w:lang w:val="en-GB"/>
        </w:rPr>
      </w:pPr>
      <w:r w:rsidRPr="005278DF">
        <w:rPr>
          <w:rFonts w:cs="Arial"/>
          <w:noProof/>
          <w:szCs w:val="22"/>
          <w:lang w:val="en-IN" w:eastAsia="en-IN" w:bidi="ar-SA"/>
        </w:rPr>
        <w:drawing>
          <wp:inline distT="0" distB="0" distL="0" distR="0" wp14:anchorId="1968475D" wp14:editId="709AF9A7">
            <wp:extent cx="4472940" cy="3268980"/>
            <wp:effectExtent l="0" t="0" r="3810" b="7620"/>
            <wp:docPr id="1" name="Picture 1" descr="Gibbs&amp;#39; Reflective Cycle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amp;#39; Reflective Cycle | The University of Edinburgh"/>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72940" cy="3268980"/>
                    </a:xfrm>
                    <a:prstGeom prst="rect">
                      <a:avLst/>
                    </a:prstGeom>
                    <a:noFill/>
                    <a:ln>
                      <a:noFill/>
                    </a:ln>
                  </pic:spPr>
                </pic:pic>
              </a:graphicData>
            </a:graphic>
          </wp:inline>
        </w:drawing>
      </w:r>
    </w:p>
    <w:p w14:paraId="34E3E886" w14:textId="21DF9FB9" w:rsidR="007E106B" w:rsidRPr="005278DF" w:rsidRDefault="007E106B" w:rsidP="005278DF">
      <w:pPr>
        <w:spacing w:line="360" w:lineRule="auto"/>
        <w:rPr>
          <w:rFonts w:cs="Arial"/>
          <w:szCs w:val="22"/>
          <w:lang w:val="en-GB"/>
        </w:rPr>
      </w:pPr>
      <w:r w:rsidRPr="005278DF">
        <w:rPr>
          <w:rFonts w:cs="Arial"/>
          <w:b/>
          <w:bCs/>
          <w:szCs w:val="22"/>
          <w:lang w:val="en-GB"/>
        </w:rPr>
        <w:t>Figure:</w:t>
      </w:r>
      <w:r w:rsidRPr="005278DF">
        <w:rPr>
          <w:rFonts w:cs="Arial"/>
          <w:szCs w:val="22"/>
          <w:lang w:val="en-GB"/>
        </w:rPr>
        <w:t xml:space="preserve"> Gibbs model of reflection</w:t>
      </w:r>
    </w:p>
    <w:p w14:paraId="76FC4DD4" w14:textId="28A835B4" w:rsidR="007E106B" w:rsidRPr="005278DF" w:rsidRDefault="007E106B" w:rsidP="005278DF">
      <w:pPr>
        <w:spacing w:line="360" w:lineRule="auto"/>
        <w:rPr>
          <w:rFonts w:cs="Arial"/>
          <w:szCs w:val="22"/>
          <w:lang w:val="en-GB"/>
        </w:rPr>
      </w:pPr>
      <w:r w:rsidRPr="005278DF">
        <w:rPr>
          <w:rFonts w:cs="Arial"/>
          <w:b/>
          <w:bCs/>
          <w:szCs w:val="22"/>
          <w:lang w:val="en-GB"/>
        </w:rPr>
        <w:t>Source:</w:t>
      </w:r>
      <w:r w:rsidRPr="005278DF">
        <w:rPr>
          <w:rFonts w:cs="Arial"/>
          <w:szCs w:val="22"/>
          <w:lang w:val="en-GB"/>
        </w:rPr>
        <w:t xml:space="preserve"> (Edinburgh, 2021)</w:t>
      </w:r>
    </w:p>
    <w:p w14:paraId="04D2BC97" w14:textId="69EC2EC3" w:rsidR="00363F25" w:rsidRPr="005278DF" w:rsidRDefault="00363F25" w:rsidP="005278DF">
      <w:pPr>
        <w:spacing w:line="360" w:lineRule="auto"/>
        <w:rPr>
          <w:rFonts w:cs="Arial"/>
          <w:szCs w:val="22"/>
          <w:lang w:val="en-GB"/>
        </w:rPr>
      </w:pPr>
      <w:r w:rsidRPr="005278DF">
        <w:rPr>
          <w:rFonts w:cs="Arial"/>
          <w:b/>
          <w:szCs w:val="22"/>
          <w:lang w:val="en-GB"/>
        </w:rPr>
        <w:t>Experience Description:</w:t>
      </w:r>
      <w:r w:rsidRPr="005278DF">
        <w:rPr>
          <w:rFonts w:cs="Arial"/>
          <w:szCs w:val="22"/>
          <w:lang w:val="en-GB"/>
        </w:rPr>
        <w:t xml:space="preserve"> In one single course, I received training in practically every aspect of business.  I came to this university as a raw material, but I can safely say that I am no longer a raw material with gaps in my knowledge.  There isn't a single event that I can explain because I've had so many wonderful ones here.  </w:t>
      </w:r>
      <w:r w:rsidR="00920F8B" w:rsidRPr="005278DF">
        <w:rPr>
          <w:rFonts w:cs="Arial"/>
          <w:szCs w:val="22"/>
          <w:lang w:val="en-GB"/>
        </w:rPr>
        <w:t>So,</w:t>
      </w:r>
      <w:r w:rsidRPr="005278DF">
        <w:rPr>
          <w:rFonts w:cs="Arial"/>
          <w:szCs w:val="22"/>
          <w:lang w:val="en-GB"/>
        </w:rPr>
        <w:t xml:space="preserve"> I'm going to count them all.  The learning was entirely practical, and theoretical knowledge was given equal weight.  The course concentrates on the development of managerial abilities in the student, thus we've been given a really active atmosphere to work in</w:t>
      </w:r>
      <w:r w:rsidR="00EE72AB" w:rsidRPr="005278DF">
        <w:rPr>
          <w:rFonts w:cs="Arial"/>
          <w:szCs w:val="22"/>
          <w:lang w:val="en-GB"/>
        </w:rPr>
        <w:t xml:space="preserve"> </w:t>
      </w:r>
      <w:r w:rsidR="00EE72AB" w:rsidRPr="005278DF">
        <w:rPr>
          <w:rFonts w:cs="Arial"/>
          <w:szCs w:val="22"/>
        </w:rPr>
        <w:t>(Oviawe, 2020).</w:t>
      </w:r>
      <w:r w:rsidRPr="005278DF">
        <w:rPr>
          <w:rFonts w:cs="Arial"/>
          <w:szCs w:val="22"/>
          <w:lang w:val="en-GB"/>
        </w:rPr>
        <w:t xml:space="preserve">  Each exercise has helped me to improve a variety of talents.  During my time here, I was a part of a number of group events that were all simulation-based.  Consider the group presentation that preceded this task.  Project management is certainly a kind of field requiring great deal of patience and diplomacy.  Only a great leader can </w:t>
      </w:r>
      <w:r w:rsidRPr="005278DF">
        <w:rPr>
          <w:rFonts w:cs="Arial"/>
          <w:szCs w:val="22"/>
          <w:lang w:val="en-GB"/>
        </w:rPr>
        <w:lastRenderedPageBreak/>
        <w:t>win over this field.  During my tenure in this university, I have learnt a lot through the interaction with my tutors and the various group activities I was provided with</w:t>
      </w:r>
      <w:r w:rsidR="00EE72AB" w:rsidRPr="005278DF">
        <w:rPr>
          <w:rFonts w:cs="Arial"/>
          <w:szCs w:val="22"/>
          <w:lang w:val="en-GB"/>
        </w:rPr>
        <w:t xml:space="preserve"> </w:t>
      </w:r>
      <w:r w:rsidR="00EE72AB" w:rsidRPr="005278DF">
        <w:rPr>
          <w:rFonts w:cs="Arial"/>
          <w:szCs w:val="22"/>
        </w:rPr>
        <w:t xml:space="preserve">(Markkanen </w:t>
      </w:r>
      <w:r w:rsidR="00EE72AB" w:rsidRPr="005278DF">
        <w:rPr>
          <w:rFonts w:cs="Arial"/>
          <w:i/>
          <w:iCs/>
          <w:szCs w:val="22"/>
        </w:rPr>
        <w:t>et al</w:t>
      </w:r>
      <w:r w:rsidR="00EE72AB" w:rsidRPr="005278DF">
        <w:rPr>
          <w:rFonts w:cs="Arial"/>
          <w:szCs w:val="22"/>
        </w:rPr>
        <w:t>., 2020).</w:t>
      </w:r>
      <w:r w:rsidRPr="005278DF">
        <w:rPr>
          <w:rFonts w:cs="Arial"/>
          <w:szCs w:val="22"/>
          <w:lang w:val="en-GB"/>
        </w:rPr>
        <w:t xml:space="preserve">  </w:t>
      </w:r>
    </w:p>
    <w:p w14:paraId="2399A20E" w14:textId="468DDBB1" w:rsidR="00363F25" w:rsidRPr="005278DF" w:rsidRDefault="00363F25" w:rsidP="005278DF">
      <w:pPr>
        <w:spacing w:line="360" w:lineRule="auto"/>
        <w:rPr>
          <w:rFonts w:cs="Arial"/>
          <w:szCs w:val="22"/>
          <w:lang w:val="en-GB"/>
        </w:rPr>
      </w:pPr>
      <w:r w:rsidRPr="005278DF">
        <w:rPr>
          <w:rFonts w:cs="Arial"/>
          <w:b/>
          <w:szCs w:val="22"/>
          <w:lang w:val="en-GB"/>
        </w:rPr>
        <w:t>Feelings and Thoughts:</w:t>
      </w:r>
      <w:r w:rsidRPr="005278DF">
        <w:rPr>
          <w:rFonts w:cs="Arial"/>
          <w:szCs w:val="22"/>
          <w:lang w:val="en-GB"/>
        </w:rPr>
        <w:t xml:space="preserve"> My instructors' help has been invaluable.  I've had a lot of fun with my classmates.  The survival of a human being ceases to exist when a work or learning environment and culture of an organisation are toxic or pressure-loaded, according to studies.  Furthermore, a bad workplace culture causes stress, which reduces productivity.</w:t>
      </w:r>
      <w:r w:rsidR="007E106B" w:rsidRPr="005278DF">
        <w:rPr>
          <w:rFonts w:cs="Arial"/>
          <w:szCs w:val="22"/>
          <w:lang w:val="en-GB"/>
        </w:rPr>
        <w:t xml:space="preserve"> </w:t>
      </w:r>
      <w:r w:rsidRPr="005278DF">
        <w:rPr>
          <w:rFonts w:cs="Arial"/>
          <w:szCs w:val="22"/>
          <w:lang w:val="en-GB"/>
        </w:rPr>
        <w:t>My time here was quite enjoyable, and I was surrounded by wonderful people.  I felt included and supported by everyone because I was exposed to largely group activities here.  Also, working on this project, I was thrilled to be part of a group of like-minded individuals.  Interacting with them provided me with a lot of new information and skills.  While performing different activities relating to project management, I have realised that I'm ambitious enough, but I lack 'vision,' and I believe being visionary now is a question of experience.  This society is dynamic by nature, as I have observed over the last few years.  Being adaptable, versatile, and visionary is a must in such a dynamic world where changes are swift and the development of the IT industry sees the sky as the only limit, which I lack.  I need to obtain experience and be mentored by a strong leader right now</w:t>
      </w:r>
      <w:r w:rsidR="00EE72AB" w:rsidRPr="005278DF">
        <w:rPr>
          <w:rFonts w:cs="Arial"/>
          <w:szCs w:val="22"/>
          <w:lang w:val="en-GB"/>
        </w:rPr>
        <w:t xml:space="preserve"> </w:t>
      </w:r>
      <w:r w:rsidR="00EE72AB" w:rsidRPr="005278DF">
        <w:rPr>
          <w:rFonts w:cs="Arial"/>
          <w:szCs w:val="22"/>
        </w:rPr>
        <w:t xml:space="preserve">(Ardian </w:t>
      </w:r>
      <w:r w:rsidR="00EE72AB" w:rsidRPr="005278DF">
        <w:rPr>
          <w:rFonts w:cs="Arial"/>
          <w:i/>
          <w:iCs/>
          <w:szCs w:val="22"/>
        </w:rPr>
        <w:t>et al</w:t>
      </w:r>
      <w:r w:rsidR="00EE72AB" w:rsidRPr="005278DF">
        <w:rPr>
          <w:rFonts w:cs="Arial"/>
          <w:szCs w:val="22"/>
        </w:rPr>
        <w:t xml:space="preserve">., </w:t>
      </w:r>
      <w:r w:rsidR="007E106B" w:rsidRPr="005278DF">
        <w:rPr>
          <w:rFonts w:cs="Arial"/>
          <w:szCs w:val="22"/>
        </w:rPr>
        <w:t>2019).</w:t>
      </w:r>
    </w:p>
    <w:p w14:paraId="57EACB93" w14:textId="77777777" w:rsidR="00363F25" w:rsidRPr="005278DF" w:rsidRDefault="00363F25" w:rsidP="005278DF">
      <w:pPr>
        <w:spacing w:line="360" w:lineRule="auto"/>
        <w:rPr>
          <w:rFonts w:cs="Arial"/>
          <w:szCs w:val="22"/>
          <w:lang w:val="en-GB"/>
        </w:rPr>
      </w:pPr>
      <w:r w:rsidRPr="005278DF">
        <w:rPr>
          <w:rFonts w:cs="Arial"/>
          <w:b/>
          <w:szCs w:val="22"/>
          <w:lang w:val="en-GB"/>
        </w:rPr>
        <w:t>Evaluation of the Experience:</w:t>
      </w:r>
      <w:r w:rsidRPr="005278DF">
        <w:rPr>
          <w:rFonts w:cs="Arial"/>
          <w:szCs w:val="22"/>
          <w:lang w:val="en-GB"/>
        </w:rPr>
        <w:t xml:space="preserve"> In addition to the above realisation, I have also discovered that a great leadership in the field of project management would require the achievement of following skills-</w:t>
      </w:r>
    </w:p>
    <w:p w14:paraId="6590B418" w14:textId="2AA83927" w:rsidR="00363F25" w:rsidRPr="005278DF" w:rsidRDefault="00363F25" w:rsidP="005278DF">
      <w:pPr>
        <w:spacing w:line="360" w:lineRule="auto"/>
        <w:rPr>
          <w:rFonts w:cs="Arial"/>
          <w:szCs w:val="22"/>
          <w:lang w:val="en-GB"/>
        </w:rPr>
      </w:pPr>
      <w:r w:rsidRPr="005278DF">
        <w:rPr>
          <w:rFonts w:cs="Arial"/>
          <w:b/>
          <w:szCs w:val="22"/>
          <w:lang w:val="en-GB"/>
        </w:rPr>
        <w:t>Verbal and written communication skills:</w:t>
      </w:r>
      <w:r w:rsidRPr="005278DF">
        <w:rPr>
          <w:rFonts w:cs="Arial"/>
          <w:szCs w:val="22"/>
          <w:lang w:val="en-GB"/>
        </w:rPr>
        <w:t xml:space="preserve">  As a project manager, on is required to deal with a diverse group of people.  At one hand, one is having highly educated engineers and architects on the other we have less educated labourers.  Both groups have different attitudes and demands.  Speaking fearlessly is a demand of this profession.  Surely, I would admit that I have conquered my phobia of public speaking as a result of group presentations in which I had to perform in front of the full classroom.  My communication abilities have considerably increased.  I've improved my ability to explain things clearly, negotiate, and listen patiently.  In addition, I've learned how to use appropriate body language.  My written communication has also improved as a result of the several word and PowerPoint documents I have created</w:t>
      </w:r>
      <w:r w:rsidR="005C52CE" w:rsidRPr="005278DF">
        <w:rPr>
          <w:rFonts w:cs="Arial"/>
          <w:szCs w:val="22"/>
        </w:rPr>
        <w:t xml:space="preserve"> (Middleton, 2017).</w:t>
      </w:r>
    </w:p>
    <w:p w14:paraId="7B59F9EC" w14:textId="04FB3BD5" w:rsidR="00363F25" w:rsidRPr="005278DF" w:rsidRDefault="00363F25" w:rsidP="005278DF">
      <w:pPr>
        <w:spacing w:line="360" w:lineRule="auto"/>
        <w:rPr>
          <w:rFonts w:cs="Arial"/>
          <w:szCs w:val="22"/>
          <w:lang w:val="en-GB"/>
        </w:rPr>
      </w:pPr>
      <w:r w:rsidRPr="005278DF">
        <w:rPr>
          <w:rFonts w:cs="Arial"/>
          <w:b/>
          <w:szCs w:val="22"/>
          <w:lang w:val="en-GB"/>
        </w:rPr>
        <w:t>Research skills:</w:t>
      </w:r>
      <w:r w:rsidRPr="005278DF">
        <w:rPr>
          <w:rFonts w:cs="Arial"/>
          <w:szCs w:val="22"/>
          <w:lang w:val="en-GB"/>
        </w:rPr>
        <w:t xml:space="preserve"> Every task we've submitted thus far has necessitated extensive research.  I've developed my research skills, particularly in the area of secondary data acquisition.  This training has also made me a more avid reader and researcher.  This course has instilled in me </w:t>
      </w:r>
      <w:r w:rsidRPr="005278DF">
        <w:rPr>
          <w:rFonts w:cs="Arial"/>
          <w:szCs w:val="22"/>
          <w:lang w:val="en-GB"/>
        </w:rPr>
        <w:lastRenderedPageBreak/>
        <w:t>the habit of conducting considerable study before to completing any work.  This research habit will benefit me in a variety of ways in the future</w:t>
      </w:r>
      <w:r w:rsidR="00252F8A" w:rsidRPr="005278DF">
        <w:rPr>
          <w:rFonts w:cs="Arial"/>
          <w:szCs w:val="22"/>
          <w:lang w:val="en-GB"/>
        </w:rPr>
        <w:t xml:space="preserve"> </w:t>
      </w:r>
      <w:r w:rsidR="00252F8A" w:rsidRPr="005278DF">
        <w:rPr>
          <w:rFonts w:cs="Arial"/>
          <w:szCs w:val="22"/>
        </w:rPr>
        <w:t>(Paulson and Laverty, 2018).</w:t>
      </w:r>
    </w:p>
    <w:p w14:paraId="45D5C094" w14:textId="77777777" w:rsidR="00363F25" w:rsidRPr="005278DF" w:rsidRDefault="00363F25" w:rsidP="005278DF">
      <w:pPr>
        <w:spacing w:line="360" w:lineRule="auto"/>
        <w:rPr>
          <w:rFonts w:cs="Arial"/>
          <w:szCs w:val="22"/>
          <w:lang w:val="en-GB"/>
        </w:rPr>
      </w:pPr>
      <w:r w:rsidRPr="005278DF">
        <w:rPr>
          <w:rFonts w:cs="Arial"/>
          <w:b/>
          <w:szCs w:val="22"/>
          <w:lang w:val="en-GB"/>
        </w:rPr>
        <w:t>ICT Skills:</w:t>
      </w:r>
      <w:r w:rsidRPr="005278DF">
        <w:rPr>
          <w:rFonts w:cs="Arial"/>
          <w:szCs w:val="22"/>
          <w:lang w:val="en-GB"/>
        </w:rPr>
        <w:t xml:space="preserve"> Information and Communication Technology (ICT) has a significant role to play in today's corporate climate.  E-Commerce has been determined to have an advantage over traditional brick-and-mortar businesses, particularly in the post-pandemic context.  (According to the OECD, 2020) In the end, ICT skills are required to survive in the current work climate.  Many PowerPoint and Word assignments that required substantial internet research were assigned to me during my time at LSC.  With the help of these experiences, my proficiency has substantially improved.</w:t>
      </w:r>
    </w:p>
    <w:p w14:paraId="3449D2B2" w14:textId="60655039" w:rsidR="00363F25" w:rsidRPr="005278DF" w:rsidRDefault="00363F25" w:rsidP="005278DF">
      <w:pPr>
        <w:spacing w:line="360" w:lineRule="auto"/>
        <w:rPr>
          <w:rFonts w:cs="Arial"/>
          <w:szCs w:val="22"/>
          <w:lang w:val="en-GB"/>
        </w:rPr>
      </w:pPr>
      <w:r w:rsidRPr="005278DF">
        <w:rPr>
          <w:rFonts w:cs="Arial"/>
          <w:b/>
          <w:szCs w:val="22"/>
          <w:lang w:val="en-GB"/>
        </w:rPr>
        <w:t>Teamwork and Networking:</w:t>
      </w:r>
      <w:r w:rsidRPr="005278DF">
        <w:rPr>
          <w:rFonts w:cs="Arial"/>
          <w:szCs w:val="22"/>
          <w:lang w:val="en-GB"/>
        </w:rPr>
        <w:t xml:space="preserve"> All of the presentations were done in groups, and I was finally paired with practically every classmate.  It was an excellent opportunity for me to interact with classmates from various socioeconomic, cultural, and ideological backgrounds.  This has taught me how to work well with others.  Working in close collaboration with teams has taught me how to be tolerant, manage, manipulate, foster team spirit, and delegate responsibilities according to the calibre.  I desire to be a leader who does not impose things on others, but rather one who has earned the trust of his people to the point where they believe in all of his initiatives.  A leader who has such a positive reputation among his people that even if some of his decisions go wrong, the public rallies behind him and refuses to abandon him under any circumstances</w:t>
      </w:r>
      <w:r w:rsidR="005C52CE" w:rsidRPr="005278DF">
        <w:rPr>
          <w:rFonts w:cs="Arial"/>
          <w:szCs w:val="22"/>
          <w:lang w:val="en-GB"/>
        </w:rPr>
        <w:t xml:space="preserve"> </w:t>
      </w:r>
      <w:r w:rsidR="005C52CE" w:rsidRPr="005278DF">
        <w:rPr>
          <w:rFonts w:cs="Arial"/>
          <w:szCs w:val="22"/>
        </w:rPr>
        <w:t xml:space="preserve">(Daniels </w:t>
      </w:r>
      <w:r w:rsidR="005C52CE" w:rsidRPr="005278DF">
        <w:rPr>
          <w:rFonts w:cs="Arial"/>
          <w:i/>
          <w:iCs/>
          <w:szCs w:val="22"/>
        </w:rPr>
        <w:t>et al</w:t>
      </w:r>
      <w:r w:rsidR="005C52CE" w:rsidRPr="005278DF">
        <w:rPr>
          <w:rFonts w:cs="Arial"/>
          <w:szCs w:val="22"/>
        </w:rPr>
        <w:t>., 2020).</w:t>
      </w:r>
    </w:p>
    <w:p w14:paraId="0F24C3D8" w14:textId="215DCC87" w:rsidR="00363F25" w:rsidRPr="005278DF" w:rsidRDefault="00363F25" w:rsidP="005278DF">
      <w:pPr>
        <w:spacing w:line="360" w:lineRule="auto"/>
        <w:rPr>
          <w:rFonts w:cs="Arial"/>
          <w:szCs w:val="22"/>
          <w:lang w:val="en-GB"/>
        </w:rPr>
      </w:pPr>
      <w:r w:rsidRPr="005278DF">
        <w:rPr>
          <w:rFonts w:cs="Arial"/>
          <w:b/>
          <w:szCs w:val="22"/>
          <w:lang w:val="en-GB"/>
        </w:rPr>
        <w:t>Time and self-management:</w:t>
      </w:r>
      <w:r w:rsidRPr="005278DF">
        <w:rPr>
          <w:rFonts w:cs="Arial"/>
          <w:szCs w:val="22"/>
          <w:lang w:val="en-GB"/>
        </w:rPr>
        <w:t xml:space="preserve"> Working on the group projects taught me the value of time since I realised how quickly time passes.  To gain efficiency and reach one's full potential in life, one must have excellent self-control and stick to a strict schedule in daily life.  Self-management is a fantastic notion that I've picked up throughout this time; it entails controlling one's own feelings, anger, tolerance levels, and even discipline.  A balanced personality and temperament are required to attain efficiency in both personal and professional life.  During my time at here, I learned the same thing while working in groups on several projects</w:t>
      </w:r>
      <w:r w:rsidR="005C52CE" w:rsidRPr="005278DF">
        <w:rPr>
          <w:rFonts w:cs="Arial"/>
          <w:szCs w:val="22"/>
          <w:lang w:val="en-GB"/>
        </w:rPr>
        <w:t xml:space="preserve"> </w:t>
      </w:r>
      <w:r w:rsidR="005C52CE" w:rsidRPr="005278DF">
        <w:rPr>
          <w:rFonts w:cs="Arial"/>
          <w:szCs w:val="22"/>
        </w:rPr>
        <w:t xml:space="preserve">(Reljić </w:t>
      </w:r>
      <w:r w:rsidR="005C52CE" w:rsidRPr="005278DF">
        <w:rPr>
          <w:rFonts w:cs="Arial"/>
          <w:i/>
          <w:iCs/>
          <w:szCs w:val="22"/>
        </w:rPr>
        <w:t>et al</w:t>
      </w:r>
      <w:r w:rsidR="005C52CE" w:rsidRPr="005278DF">
        <w:rPr>
          <w:rFonts w:cs="Arial"/>
          <w:szCs w:val="22"/>
        </w:rPr>
        <w:t>., 2019).</w:t>
      </w:r>
    </w:p>
    <w:p w14:paraId="1079EC65" w14:textId="1AC5109A" w:rsidR="00363F25" w:rsidRPr="005278DF" w:rsidRDefault="00363F25" w:rsidP="005278DF">
      <w:pPr>
        <w:spacing w:line="360" w:lineRule="auto"/>
        <w:rPr>
          <w:rFonts w:cs="Arial"/>
          <w:szCs w:val="22"/>
          <w:lang w:val="en-GB"/>
        </w:rPr>
      </w:pPr>
      <w:r w:rsidRPr="005278DF">
        <w:rPr>
          <w:rFonts w:cs="Arial"/>
          <w:b/>
          <w:szCs w:val="22"/>
          <w:lang w:val="en-GB"/>
        </w:rPr>
        <w:t>Problem-solving abilities:</w:t>
      </w:r>
      <w:r w:rsidRPr="005278DF">
        <w:rPr>
          <w:rFonts w:cs="Arial"/>
          <w:szCs w:val="22"/>
          <w:lang w:val="en-GB"/>
        </w:rPr>
        <w:t xml:space="preserve"> During group work, I encountered numerous challenges.  I've had to deal with issues like working in groups with people that have completely different attitudes, histories, and levels of patience.  However, I've learned to cope with all of these differences with tolerance and respect.  I believe that communicating freely is the best way to solve a problem.  Human minds are rebellious and do not accept 'orders,' so rather than commanding someone, </w:t>
      </w:r>
      <w:r w:rsidRPr="005278DF">
        <w:rPr>
          <w:rFonts w:cs="Arial"/>
          <w:szCs w:val="22"/>
          <w:lang w:val="en-GB"/>
        </w:rPr>
        <w:lastRenderedPageBreak/>
        <w:t>attempt to persuade them by telling them all the 'whats, hows, and especially whys,' and you may be successful</w:t>
      </w:r>
      <w:r w:rsidR="00476DB5" w:rsidRPr="005278DF">
        <w:rPr>
          <w:rFonts w:cs="Arial"/>
          <w:szCs w:val="22"/>
          <w:lang w:val="en-GB"/>
        </w:rPr>
        <w:t xml:space="preserve"> </w:t>
      </w:r>
      <w:r w:rsidR="00476DB5" w:rsidRPr="005278DF">
        <w:rPr>
          <w:rFonts w:cs="Arial"/>
          <w:szCs w:val="22"/>
        </w:rPr>
        <w:t xml:space="preserve">(Sweet </w:t>
      </w:r>
      <w:r w:rsidR="00476DB5" w:rsidRPr="005278DF">
        <w:rPr>
          <w:rFonts w:cs="Arial"/>
          <w:i/>
          <w:iCs/>
          <w:szCs w:val="22"/>
        </w:rPr>
        <w:t>et al</w:t>
      </w:r>
      <w:r w:rsidR="00476DB5" w:rsidRPr="005278DF">
        <w:rPr>
          <w:rFonts w:cs="Arial"/>
          <w:szCs w:val="22"/>
        </w:rPr>
        <w:t>., 2019).</w:t>
      </w:r>
    </w:p>
    <w:p w14:paraId="306E97A3" w14:textId="2D2B3225" w:rsidR="00363F25" w:rsidRPr="005278DF" w:rsidRDefault="00363F25" w:rsidP="005278DF">
      <w:pPr>
        <w:spacing w:line="360" w:lineRule="auto"/>
        <w:rPr>
          <w:rFonts w:cs="Arial"/>
          <w:szCs w:val="22"/>
        </w:rPr>
      </w:pPr>
      <w:r w:rsidRPr="005278DF">
        <w:rPr>
          <w:rFonts w:cs="Arial"/>
          <w:b/>
          <w:szCs w:val="22"/>
          <w:lang w:val="en-GB"/>
        </w:rPr>
        <w:t>Analysis:</w:t>
      </w:r>
      <w:r w:rsidRPr="005278DF">
        <w:rPr>
          <w:rFonts w:cs="Arial"/>
          <w:szCs w:val="22"/>
          <w:lang w:val="en-GB"/>
        </w:rPr>
        <w:t xml:space="preserve"> Based on the foregoing discussion, it can be concluded that the experience has provided me with numerous abilities that will aid me in my career and personal life in the future.  Communication skills are essential in life.  They'll assist me in getting ready for interviews.  My research skills, particularly my ICT skills, will provide me an advantage over other job seekers.  As I intend to be a businessman in the future, my research skills will be useful in starting my own company.  Teamwork, self-management, time management, and problem-solving abilities can help me in both my professional and personal lives in a variety of ways.  Time is money, and those who understand how to handle it effectively can conquer the world</w:t>
      </w:r>
      <w:r w:rsidR="00476DB5" w:rsidRPr="005278DF">
        <w:rPr>
          <w:rFonts w:cs="Arial"/>
          <w:szCs w:val="22"/>
          <w:lang w:val="en-GB"/>
        </w:rPr>
        <w:t xml:space="preserve"> </w:t>
      </w:r>
      <w:r w:rsidR="00476DB5" w:rsidRPr="005278DF">
        <w:rPr>
          <w:rFonts w:cs="Arial"/>
          <w:szCs w:val="22"/>
        </w:rPr>
        <w:t xml:space="preserve">(Martínez-Balbuena </w:t>
      </w:r>
      <w:r w:rsidR="00476DB5" w:rsidRPr="005278DF">
        <w:rPr>
          <w:rFonts w:cs="Arial"/>
          <w:i/>
          <w:iCs/>
          <w:szCs w:val="22"/>
        </w:rPr>
        <w:t>et al</w:t>
      </w:r>
      <w:r w:rsidR="00476DB5" w:rsidRPr="005278DF">
        <w:rPr>
          <w:rFonts w:cs="Arial"/>
          <w:szCs w:val="22"/>
        </w:rPr>
        <w:t>., 2017).</w:t>
      </w:r>
    </w:p>
    <w:p w14:paraId="5F3F1475" w14:textId="77777777" w:rsidR="007E106B" w:rsidRPr="005278DF" w:rsidRDefault="007E106B" w:rsidP="005278DF">
      <w:pPr>
        <w:spacing w:line="360" w:lineRule="auto"/>
        <w:rPr>
          <w:rFonts w:cs="Arial"/>
          <w:b/>
          <w:bCs/>
          <w:szCs w:val="22"/>
          <w:lang w:val="en-GB"/>
        </w:rPr>
      </w:pPr>
      <w:r w:rsidRPr="005278DF">
        <w:rPr>
          <w:rFonts w:cs="Arial"/>
          <w:b/>
          <w:bCs/>
          <w:szCs w:val="22"/>
          <w:lang w:val="en-GB"/>
        </w:rPr>
        <w:t>Conclusion</w:t>
      </w:r>
    </w:p>
    <w:p w14:paraId="3C49333A" w14:textId="7DD3FA6C" w:rsidR="007E106B" w:rsidRPr="005278DF" w:rsidRDefault="007E106B" w:rsidP="005278DF">
      <w:pPr>
        <w:spacing w:line="360" w:lineRule="auto"/>
        <w:rPr>
          <w:rFonts w:cs="Arial"/>
          <w:szCs w:val="22"/>
          <w:lang w:val="en-GB"/>
        </w:rPr>
      </w:pPr>
      <w:r w:rsidRPr="005278DF">
        <w:rPr>
          <w:rFonts w:cs="Arial"/>
          <w:szCs w:val="22"/>
          <w:lang w:val="en-GB"/>
        </w:rPr>
        <w:t>To sum up this reflection, I believe that each and every learning experience I have had, including this reflective piece of work, has greatly broadened my thinking.  My senses have been well-trained, and my self-assurance has increased significantly.  However, I'd want to point out that, as of right now, I've simply discovered that I need to be extremely meticulous and punctual in my work, and I haven't put these findings into practice properly.  I'll be transitioning from a strictly scholastic life to a professional one.  This is causing me a lot of anxiety, and I'm not sure if I'll be able to meet my own expectations</w:t>
      </w:r>
      <w:r w:rsidR="00373928" w:rsidRPr="005278DF">
        <w:rPr>
          <w:rFonts w:cs="Arial"/>
          <w:szCs w:val="22"/>
          <w:lang w:val="en-GB"/>
        </w:rPr>
        <w:t xml:space="preserve"> </w:t>
      </w:r>
      <w:r w:rsidR="00373928" w:rsidRPr="005278DF">
        <w:rPr>
          <w:rFonts w:cs="Arial"/>
          <w:szCs w:val="22"/>
        </w:rPr>
        <w:t>(Pullman, 2018).</w:t>
      </w:r>
    </w:p>
    <w:p w14:paraId="1BFE1905" w14:textId="47446A35" w:rsidR="00B53D72" w:rsidRPr="005278DF" w:rsidRDefault="00B53D72" w:rsidP="005278DF">
      <w:pPr>
        <w:pStyle w:val="Heading1"/>
        <w:spacing w:line="360" w:lineRule="auto"/>
        <w:rPr>
          <w:rFonts w:cs="Arial"/>
          <w:sz w:val="22"/>
          <w:szCs w:val="22"/>
          <w:lang w:val="en-GB"/>
        </w:rPr>
      </w:pPr>
      <w:bookmarkStart w:id="2" w:name="_Toc89524220"/>
      <w:r w:rsidRPr="005278DF">
        <w:rPr>
          <w:rFonts w:cs="Arial"/>
          <w:sz w:val="22"/>
          <w:szCs w:val="22"/>
          <w:lang w:val="en-GB"/>
        </w:rPr>
        <w:t>Recruit and select:</w:t>
      </w:r>
      <w:bookmarkEnd w:id="2"/>
    </w:p>
    <w:p w14:paraId="63BCAF27" w14:textId="4765234D" w:rsidR="004C667D" w:rsidRPr="005278DF" w:rsidRDefault="004C667D" w:rsidP="005278DF">
      <w:pPr>
        <w:spacing w:line="360" w:lineRule="auto"/>
        <w:rPr>
          <w:rFonts w:cs="Arial"/>
          <w:bCs/>
          <w:szCs w:val="22"/>
          <w:lang w:val="en-GB"/>
        </w:rPr>
      </w:pPr>
      <w:r w:rsidRPr="005278DF">
        <w:rPr>
          <w:rFonts w:cs="Arial"/>
          <w:bCs/>
          <w:szCs w:val="22"/>
          <w:lang w:val="en-GB"/>
        </w:rPr>
        <w:t xml:space="preserve">It helps me to build great relations by guaranteeing that </w:t>
      </w:r>
      <w:r w:rsidR="00842656" w:rsidRPr="005278DF">
        <w:rPr>
          <w:rFonts w:cs="Arial"/>
          <w:bCs/>
          <w:szCs w:val="22"/>
          <w:lang w:val="en-GB"/>
        </w:rPr>
        <w:t>employees are</w:t>
      </w:r>
      <w:r w:rsidRPr="005278DF">
        <w:rPr>
          <w:rFonts w:cs="Arial"/>
          <w:bCs/>
          <w:szCs w:val="22"/>
          <w:lang w:val="en-GB"/>
        </w:rPr>
        <w:t xml:space="preserve"> locked in for occupations fit to their capacities and </w:t>
      </w:r>
      <w:r w:rsidR="00842656" w:rsidRPr="005278DF">
        <w:rPr>
          <w:rFonts w:cs="Arial"/>
          <w:bCs/>
          <w:szCs w:val="22"/>
          <w:lang w:val="en-GB"/>
        </w:rPr>
        <w:t>employees</w:t>
      </w:r>
      <w:r w:rsidRPr="005278DF">
        <w:rPr>
          <w:rFonts w:cs="Arial"/>
          <w:bCs/>
          <w:szCs w:val="22"/>
          <w:lang w:val="en-GB"/>
        </w:rPr>
        <w:t xml:space="preserve"> can land </w:t>
      </w:r>
      <w:r w:rsidR="001C137B" w:rsidRPr="005278DF">
        <w:rPr>
          <w:rFonts w:cs="Arial"/>
          <w:bCs/>
          <w:szCs w:val="22"/>
          <w:lang w:val="en-GB"/>
        </w:rPr>
        <w:t>fulfilment</w:t>
      </w:r>
      <w:r w:rsidRPr="005278DF">
        <w:rPr>
          <w:rFonts w:cs="Arial"/>
          <w:bCs/>
          <w:szCs w:val="22"/>
          <w:lang w:val="en-GB"/>
        </w:rPr>
        <w:t xml:space="preserve"> in their positions. Also, this </w:t>
      </w:r>
      <w:r w:rsidR="00842656" w:rsidRPr="005278DF">
        <w:rPr>
          <w:rFonts w:cs="Arial"/>
          <w:bCs/>
          <w:szCs w:val="22"/>
          <w:lang w:val="en-GB"/>
        </w:rPr>
        <w:t>reflective</w:t>
      </w:r>
      <w:r w:rsidRPr="005278DF">
        <w:rPr>
          <w:rFonts w:cs="Arial"/>
          <w:bCs/>
          <w:szCs w:val="22"/>
          <w:lang w:val="en-GB"/>
        </w:rPr>
        <w:t xml:space="preserve"> study can prompt see how the approach help association acts in more viable ways to settle on a best decision. </w:t>
      </w:r>
      <w:r w:rsidR="001C137B" w:rsidRPr="005278DF">
        <w:rPr>
          <w:rFonts w:cs="Arial"/>
          <w:bCs/>
          <w:szCs w:val="22"/>
          <w:lang w:val="en-GB"/>
        </w:rPr>
        <w:t>Managers</w:t>
      </w:r>
      <w:r w:rsidRPr="005278DF">
        <w:rPr>
          <w:rFonts w:cs="Arial"/>
          <w:bCs/>
          <w:szCs w:val="22"/>
          <w:lang w:val="en-GB"/>
        </w:rPr>
        <w:t xml:space="preserve"> need to pick the most reasonable representative to assist with expanding execution of association</w:t>
      </w:r>
      <w:r w:rsidR="00842656" w:rsidRPr="005278DF">
        <w:rPr>
          <w:rFonts w:cs="Arial"/>
          <w:bCs/>
          <w:szCs w:val="22"/>
          <w:lang w:val="en-GB"/>
        </w:rPr>
        <w:t xml:space="preserve"> and I started working upon that</w:t>
      </w:r>
      <w:r w:rsidRPr="005278DF">
        <w:rPr>
          <w:rFonts w:cs="Arial"/>
          <w:bCs/>
          <w:szCs w:val="22"/>
          <w:lang w:val="en-GB"/>
        </w:rPr>
        <w:t xml:space="preserve">. Thirdly, </w:t>
      </w:r>
      <w:r w:rsidR="00842656" w:rsidRPr="005278DF">
        <w:rPr>
          <w:rFonts w:cs="Arial"/>
          <w:bCs/>
          <w:szCs w:val="22"/>
          <w:lang w:val="en-GB"/>
        </w:rPr>
        <w:t xml:space="preserve">I </w:t>
      </w:r>
      <w:r w:rsidRPr="005278DF">
        <w:rPr>
          <w:rFonts w:cs="Arial"/>
          <w:bCs/>
          <w:szCs w:val="22"/>
          <w:lang w:val="en-GB"/>
        </w:rPr>
        <w:t xml:space="preserve">see how strategy makes a sound work environment by giving reasonable treatment to everybody to acquiring mutual benefit circumstance in the two managers and representatives. That mean association execution can get improvement and workers can get completely </w:t>
      </w:r>
      <w:r w:rsidR="00920F8B" w:rsidRPr="005278DF">
        <w:rPr>
          <w:rFonts w:cs="Arial"/>
          <w:bCs/>
          <w:szCs w:val="22"/>
          <w:lang w:val="en-GB"/>
        </w:rPr>
        <w:t>fulfilment</w:t>
      </w:r>
      <w:r w:rsidRPr="005278DF">
        <w:rPr>
          <w:rFonts w:cs="Arial"/>
          <w:bCs/>
          <w:szCs w:val="22"/>
          <w:lang w:val="en-GB"/>
        </w:rPr>
        <w:t xml:space="preserve"> in their positions.</w:t>
      </w:r>
    </w:p>
    <w:p w14:paraId="1C78C3E5" w14:textId="2481E7A6" w:rsidR="004C667D" w:rsidRPr="005278DF" w:rsidRDefault="004C667D" w:rsidP="005278DF">
      <w:pPr>
        <w:spacing w:line="360" w:lineRule="auto"/>
        <w:rPr>
          <w:rFonts w:cs="Arial"/>
          <w:bCs/>
          <w:szCs w:val="22"/>
          <w:lang w:val="en-GB"/>
        </w:rPr>
      </w:pPr>
      <w:r w:rsidRPr="005278DF">
        <w:rPr>
          <w:rFonts w:cs="Arial"/>
          <w:bCs/>
          <w:szCs w:val="22"/>
          <w:lang w:val="en-GB"/>
        </w:rPr>
        <w:t>Changes in labour force socioeconomics may likewise expand the trouble to draw in and select</w:t>
      </w:r>
      <w:r w:rsidR="00842656" w:rsidRPr="005278DF">
        <w:rPr>
          <w:rFonts w:cs="Arial"/>
          <w:bCs/>
          <w:szCs w:val="22"/>
          <w:lang w:val="en-GB"/>
        </w:rPr>
        <w:t>ion of</w:t>
      </w:r>
      <w:r w:rsidRPr="005278DF">
        <w:rPr>
          <w:rFonts w:cs="Arial"/>
          <w:bCs/>
          <w:szCs w:val="22"/>
          <w:lang w:val="en-GB"/>
        </w:rPr>
        <w:t xml:space="preserve"> enough qualified specialists. The kinds of advantages can be impacted by the segment factors also. For instance, clinical service, life coverage, and retirement advantages will be more probable for a more seasoned labour force. Then again, labourers under 30 will </w:t>
      </w:r>
      <w:r w:rsidRPr="005278DF">
        <w:rPr>
          <w:rFonts w:cs="Arial"/>
          <w:bCs/>
          <w:szCs w:val="22"/>
          <w:lang w:val="en-GB"/>
        </w:rPr>
        <w:lastRenderedPageBreak/>
        <w:t xml:space="preserve">generally be more intrigued by adaptability, innovation, and preparation. Consequently, the strategies that accommodate representatives ought not a one size </w:t>
      </w:r>
      <w:r w:rsidR="00920F8B" w:rsidRPr="005278DF">
        <w:rPr>
          <w:rFonts w:cs="Arial"/>
          <w:bCs/>
          <w:szCs w:val="22"/>
          <w:lang w:val="en-GB"/>
        </w:rPr>
        <w:t>fit</w:t>
      </w:r>
      <w:r w:rsidRPr="005278DF">
        <w:rPr>
          <w:rFonts w:cs="Arial"/>
          <w:bCs/>
          <w:szCs w:val="22"/>
          <w:lang w:val="en-GB"/>
        </w:rPr>
        <w:t xml:space="preserve"> all methodology; associations can give representatives choices to modify an advantages bundle to coordinate with their singular necessities. The examination made by Hsu Y.R. on </w:t>
      </w:r>
      <w:r w:rsidR="00920F8B" w:rsidRPr="005278DF">
        <w:rPr>
          <w:rFonts w:cs="Arial"/>
          <w:bCs/>
          <w:szCs w:val="22"/>
          <w:lang w:val="en-GB"/>
        </w:rPr>
        <w:t>enrolment</w:t>
      </w:r>
      <w:r w:rsidRPr="005278DF">
        <w:rPr>
          <w:rFonts w:cs="Arial"/>
          <w:bCs/>
          <w:szCs w:val="22"/>
          <w:lang w:val="en-GB"/>
        </w:rPr>
        <w:t xml:space="preserve"> and choice arrangements in Taiwan observed that the inward enlistment technique is usually utilized by the reacting firm in Taiwan and may not just rouse labourers to perform better and increment their responsibility towards the association, however, may likewise further develop their employer stability through vertical or horizontal vocation openings. In Sparrow study utilizing inner faculty sources successfully, it might likewise permit the board to notice and evaluate the capacities of representatives precisely given the accumulated information assembled over the business relationship. This might keep away from the executives from enrolling and choosing labourers that are the absence of information, capacity and experience to squeeze into the opportunity spaces other than assisting the administration to keep up with great modern relations with labourers.</w:t>
      </w:r>
    </w:p>
    <w:p w14:paraId="42AEA00F" w14:textId="1E96DBBE" w:rsidR="00113EC7" w:rsidRPr="005278DF" w:rsidRDefault="00113EC7" w:rsidP="005278DF">
      <w:pPr>
        <w:spacing w:line="360" w:lineRule="auto"/>
        <w:rPr>
          <w:rFonts w:cs="Arial"/>
          <w:bCs/>
          <w:szCs w:val="22"/>
          <w:lang w:val="en-GB"/>
        </w:rPr>
      </w:pPr>
      <w:r w:rsidRPr="005278DF">
        <w:rPr>
          <w:rFonts w:cs="Arial"/>
          <w:bCs/>
          <w:szCs w:val="22"/>
          <w:lang w:val="en-GB"/>
        </w:rPr>
        <w:br w:type="page"/>
      </w:r>
    </w:p>
    <w:p w14:paraId="5315AE1C" w14:textId="06011018" w:rsidR="00113EC7" w:rsidRPr="005278DF" w:rsidRDefault="00363F25" w:rsidP="005278DF">
      <w:pPr>
        <w:pStyle w:val="Heading1"/>
        <w:spacing w:line="360" w:lineRule="auto"/>
        <w:rPr>
          <w:rFonts w:cs="Arial"/>
          <w:sz w:val="22"/>
          <w:szCs w:val="22"/>
          <w:lang w:val="en-GB"/>
        </w:rPr>
      </w:pPr>
      <w:bookmarkStart w:id="3" w:name="_Toc89524221"/>
      <w:r w:rsidRPr="005278DF">
        <w:rPr>
          <w:rFonts w:cs="Arial"/>
          <w:sz w:val="22"/>
          <w:szCs w:val="22"/>
          <w:lang w:val="en-GB"/>
        </w:rPr>
        <w:lastRenderedPageBreak/>
        <w:t>Conclusion</w:t>
      </w:r>
      <w:bookmarkEnd w:id="3"/>
    </w:p>
    <w:p w14:paraId="1ADF889B" w14:textId="28A20429" w:rsidR="001935D9" w:rsidRPr="005278DF" w:rsidRDefault="0078328F" w:rsidP="005278DF">
      <w:pPr>
        <w:spacing w:line="360" w:lineRule="auto"/>
        <w:rPr>
          <w:rFonts w:cs="Arial"/>
          <w:szCs w:val="22"/>
          <w:lang w:val="en-GB"/>
        </w:rPr>
      </w:pPr>
      <w:r w:rsidRPr="005278DF">
        <w:rPr>
          <w:rFonts w:cs="Arial"/>
          <w:szCs w:val="22"/>
          <w:lang w:val="en-GB"/>
        </w:rPr>
        <w:t>Thus,</w:t>
      </w:r>
      <w:r w:rsidR="00507DA2" w:rsidRPr="005278DF">
        <w:rPr>
          <w:rFonts w:cs="Arial"/>
          <w:szCs w:val="22"/>
          <w:lang w:val="en-GB"/>
        </w:rPr>
        <w:t xml:space="preserve"> I conclude that a maximum of us actually don't comprehend those understudies with learning incapacity are unique in their own specific manner. Regularly than not, they are being segregated and are being treated as a humiliation to the general public. To keep this from occurring, a few projects or exercises were being executed to help the worried about their extraordinary requirements. Proceeding with Professional Development program is perhaps the most gainful strategy that allows an individual an opportunity to accomplish mature development. It fabricates certainty and believability among instructors and assists every member with adapting emphatically to change by continually refreshing range of abilities. It additionally fills in as a learning experience for the two understudies and instructors. "No one's great in all things. Benefits and disservices come in many structures". Over the long run, there have been a ton of celebrities with learning handicap, at this point it didn't prevent them from taking care of their strive after information, all things considered, it improved them people who learned constantly. A well-known Physicist/Mathematician once said, "When we acknowledge our cut-off points, we go past them"</w:t>
      </w:r>
      <w:r w:rsidR="001935D9" w:rsidRPr="005278DF">
        <w:rPr>
          <w:rFonts w:cs="Arial"/>
          <w:szCs w:val="22"/>
          <w:lang w:val="en-GB"/>
        </w:rPr>
        <w:br w:type="page"/>
      </w:r>
    </w:p>
    <w:p w14:paraId="60DBDF9C" w14:textId="37699463" w:rsidR="009702ED" w:rsidRPr="005278DF" w:rsidRDefault="001935D9" w:rsidP="005278DF">
      <w:pPr>
        <w:pStyle w:val="Heading1"/>
        <w:spacing w:line="360" w:lineRule="auto"/>
        <w:rPr>
          <w:rFonts w:cs="Arial"/>
          <w:sz w:val="22"/>
          <w:szCs w:val="22"/>
          <w:lang w:val="en-GB"/>
        </w:rPr>
      </w:pPr>
      <w:bookmarkStart w:id="4" w:name="_Toc89524222"/>
      <w:r w:rsidRPr="005278DF">
        <w:rPr>
          <w:rFonts w:cs="Arial"/>
          <w:sz w:val="22"/>
          <w:szCs w:val="22"/>
          <w:lang w:val="en-GB"/>
        </w:rPr>
        <w:lastRenderedPageBreak/>
        <w:t>References</w:t>
      </w:r>
      <w:bookmarkEnd w:id="4"/>
    </w:p>
    <w:p w14:paraId="6264C5D9" w14:textId="77777777" w:rsidR="005278DF" w:rsidRPr="005278DF" w:rsidRDefault="005278DF" w:rsidP="005278DF">
      <w:pPr>
        <w:spacing w:line="360" w:lineRule="auto"/>
        <w:ind w:left="720" w:hanging="720"/>
        <w:rPr>
          <w:rFonts w:cs="Arial"/>
          <w:szCs w:val="22"/>
          <w:shd w:val="clear" w:color="auto" w:fill="FFFFFF"/>
        </w:rPr>
      </w:pPr>
      <w:r w:rsidRPr="005278DF">
        <w:rPr>
          <w:rFonts w:cs="Arial"/>
          <w:szCs w:val="22"/>
          <w:shd w:val="clear" w:color="auto" w:fill="FFFFFF"/>
        </w:rPr>
        <w:t>Ardian, P., Hariyati, R.T.S. and Afifah, E., 2019. Correlation between implementation case reflection discussion based on the Graham Gibbs Cycle and nurses’ critical thinking skills. </w:t>
      </w:r>
      <w:r w:rsidRPr="005278DF">
        <w:rPr>
          <w:rFonts w:cs="Arial"/>
          <w:i/>
          <w:iCs/>
          <w:szCs w:val="22"/>
          <w:shd w:val="clear" w:color="auto" w:fill="FFFFFF"/>
        </w:rPr>
        <w:t>Enfermeria clinica</w:t>
      </w:r>
      <w:r w:rsidRPr="005278DF">
        <w:rPr>
          <w:rFonts w:cs="Arial"/>
          <w:szCs w:val="22"/>
          <w:shd w:val="clear" w:color="auto" w:fill="FFFFFF"/>
        </w:rPr>
        <w:t>, </w:t>
      </w:r>
      <w:r w:rsidRPr="005278DF">
        <w:rPr>
          <w:rFonts w:cs="Arial"/>
          <w:i/>
          <w:iCs/>
          <w:szCs w:val="22"/>
          <w:shd w:val="clear" w:color="auto" w:fill="FFFFFF"/>
        </w:rPr>
        <w:t>29</w:t>
      </w:r>
      <w:r w:rsidRPr="005278DF">
        <w:rPr>
          <w:rFonts w:cs="Arial"/>
          <w:szCs w:val="22"/>
          <w:shd w:val="clear" w:color="auto" w:fill="FFFFFF"/>
        </w:rPr>
        <w:t>, pp.588-593.</w:t>
      </w:r>
    </w:p>
    <w:p w14:paraId="4F070CF8" w14:textId="77777777" w:rsidR="005278DF" w:rsidRPr="005278DF" w:rsidRDefault="005278DF" w:rsidP="005278DF">
      <w:pPr>
        <w:spacing w:line="360" w:lineRule="auto"/>
        <w:ind w:left="720" w:hanging="720"/>
        <w:rPr>
          <w:rFonts w:cs="Arial"/>
          <w:szCs w:val="22"/>
          <w:shd w:val="clear" w:color="auto" w:fill="FFFFFF"/>
        </w:rPr>
      </w:pPr>
      <w:r w:rsidRPr="005278DF">
        <w:rPr>
          <w:rFonts w:cs="Arial"/>
          <w:szCs w:val="22"/>
          <w:shd w:val="clear" w:color="auto" w:fill="FFFFFF"/>
        </w:rPr>
        <w:t>Daniels, A., Ganca, L. and Lapwood, S., 2020. 21 Empowering the Team Through Education. </w:t>
      </w:r>
      <w:r w:rsidRPr="005278DF">
        <w:rPr>
          <w:rFonts w:cs="Arial"/>
          <w:i/>
          <w:iCs/>
          <w:szCs w:val="22"/>
          <w:shd w:val="clear" w:color="auto" w:fill="FFFFFF"/>
        </w:rPr>
        <w:t>Children’s Palliative Care: An International Case-Based Manual</w:t>
      </w:r>
      <w:r w:rsidRPr="005278DF">
        <w:rPr>
          <w:rFonts w:cs="Arial"/>
          <w:szCs w:val="22"/>
          <w:shd w:val="clear" w:color="auto" w:fill="FFFFFF"/>
        </w:rPr>
        <w:t>, p.261.</w:t>
      </w:r>
    </w:p>
    <w:p w14:paraId="5C895897" w14:textId="77777777" w:rsidR="005278DF" w:rsidRPr="005278DF" w:rsidRDefault="005278DF" w:rsidP="005278DF">
      <w:pPr>
        <w:spacing w:line="360" w:lineRule="auto"/>
        <w:ind w:left="720" w:hanging="720"/>
        <w:rPr>
          <w:rFonts w:cs="Arial"/>
          <w:szCs w:val="22"/>
          <w:shd w:val="clear" w:color="auto" w:fill="FFFFFF"/>
        </w:rPr>
      </w:pPr>
      <w:r w:rsidRPr="005278DF">
        <w:rPr>
          <w:rFonts w:cs="Arial"/>
          <w:szCs w:val="22"/>
          <w:shd w:val="clear" w:color="auto" w:fill="FFFFFF"/>
        </w:rPr>
        <w:t>Markkanen, P., Välimäki, M., Anttila, M. and Kuuskorpi, M., 2020. A reflective cycle: Understanding challenging situations in a school setting. </w:t>
      </w:r>
      <w:r w:rsidRPr="005278DF">
        <w:rPr>
          <w:rFonts w:cs="Arial"/>
          <w:i/>
          <w:iCs/>
          <w:szCs w:val="22"/>
          <w:shd w:val="clear" w:color="auto" w:fill="FFFFFF"/>
        </w:rPr>
        <w:t>Educational Research</w:t>
      </w:r>
      <w:r w:rsidRPr="005278DF">
        <w:rPr>
          <w:rFonts w:cs="Arial"/>
          <w:szCs w:val="22"/>
          <w:shd w:val="clear" w:color="auto" w:fill="FFFFFF"/>
        </w:rPr>
        <w:t>, </w:t>
      </w:r>
      <w:r w:rsidRPr="005278DF">
        <w:rPr>
          <w:rFonts w:cs="Arial"/>
          <w:i/>
          <w:iCs/>
          <w:szCs w:val="22"/>
          <w:shd w:val="clear" w:color="auto" w:fill="FFFFFF"/>
        </w:rPr>
        <w:t>62</w:t>
      </w:r>
      <w:r w:rsidRPr="005278DF">
        <w:rPr>
          <w:rFonts w:cs="Arial"/>
          <w:szCs w:val="22"/>
          <w:shd w:val="clear" w:color="auto" w:fill="FFFFFF"/>
        </w:rPr>
        <w:t>(1), pp.46-62.</w:t>
      </w:r>
    </w:p>
    <w:p w14:paraId="1C18722C" w14:textId="77777777" w:rsidR="005278DF" w:rsidRPr="005278DF" w:rsidRDefault="005278DF" w:rsidP="005278DF">
      <w:pPr>
        <w:spacing w:line="360" w:lineRule="auto"/>
        <w:ind w:left="720" w:hanging="720"/>
        <w:rPr>
          <w:rFonts w:cs="Arial"/>
          <w:szCs w:val="22"/>
          <w:lang w:val="en-GB"/>
        </w:rPr>
      </w:pPr>
      <w:r w:rsidRPr="005278DF">
        <w:rPr>
          <w:rFonts w:cs="Arial"/>
          <w:szCs w:val="22"/>
          <w:shd w:val="clear" w:color="auto" w:fill="FFFFFF"/>
        </w:rPr>
        <w:t>Martínez-Balbuena, L., Arteaga-Jiménez, A., Hernández-Zapata, E. and Márquez-Beltrán, C., 2017. Applicability of the Gibbs Adsorption Isotherm to the analysis of experimental surface-tension data for ionic and nonionic surfactants. </w:t>
      </w:r>
      <w:r w:rsidRPr="005278DF">
        <w:rPr>
          <w:rFonts w:cs="Arial"/>
          <w:i/>
          <w:iCs/>
          <w:szCs w:val="22"/>
          <w:shd w:val="clear" w:color="auto" w:fill="FFFFFF"/>
        </w:rPr>
        <w:t>Advances in colloid and interface science</w:t>
      </w:r>
      <w:r w:rsidRPr="005278DF">
        <w:rPr>
          <w:rFonts w:cs="Arial"/>
          <w:szCs w:val="22"/>
          <w:shd w:val="clear" w:color="auto" w:fill="FFFFFF"/>
        </w:rPr>
        <w:t>, </w:t>
      </w:r>
      <w:r w:rsidRPr="005278DF">
        <w:rPr>
          <w:rFonts w:cs="Arial"/>
          <w:i/>
          <w:iCs/>
          <w:szCs w:val="22"/>
          <w:shd w:val="clear" w:color="auto" w:fill="FFFFFF"/>
        </w:rPr>
        <w:t>247</w:t>
      </w:r>
      <w:r w:rsidRPr="005278DF">
        <w:rPr>
          <w:rFonts w:cs="Arial"/>
          <w:szCs w:val="22"/>
          <w:shd w:val="clear" w:color="auto" w:fill="FFFFFF"/>
        </w:rPr>
        <w:t>, pp.178-184.</w:t>
      </w:r>
    </w:p>
    <w:p w14:paraId="70E0C93D" w14:textId="77777777" w:rsidR="005278DF" w:rsidRPr="005278DF" w:rsidRDefault="005278DF" w:rsidP="005278DF">
      <w:pPr>
        <w:spacing w:line="360" w:lineRule="auto"/>
        <w:ind w:left="720" w:hanging="720"/>
        <w:rPr>
          <w:rFonts w:cs="Arial"/>
          <w:szCs w:val="22"/>
          <w:shd w:val="clear" w:color="auto" w:fill="FFFFFF"/>
        </w:rPr>
      </w:pPr>
      <w:r w:rsidRPr="005278DF">
        <w:rPr>
          <w:rFonts w:cs="Arial"/>
          <w:szCs w:val="22"/>
          <w:shd w:val="clear" w:color="auto" w:fill="FFFFFF"/>
        </w:rPr>
        <w:t>Middleton, R., 2017. Critical reflection: the struggle of a practice developer.</w:t>
      </w:r>
    </w:p>
    <w:p w14:paraId="7A951F65" w14:textId="77777777" w:rsidR="005278DF" w:rsidRPr="005278DF" w:rsidRDefault="005278DF" w:rsidP="005278DF">
      <w:pPr>
        <w:spacing w:line="360" w:lineRule="auto"/>
        <w:ind w:left="720" w:hanging="720"/>
        <w:rPr>
          <w:rFonts w:cs="Arial"/>
          <w:szCs w:val="22"/>
          <w:shd w:val="clear" w:color="auto" w:fill="FFFFFF"/>
        </w:rPr>
      </w:pPr>
      <w:r w:rsidRPr="005278DF">
        <w:rPr>
          <w:rFonts w:cs="Arial"/>
          <w:szCs w:val="22"/>
          <w:shd w:val="clear" w:color="auto" w:fill="FFFFFF"/>
        </w:rPr>
        <w:t>Oviawe, M.J.I., Application of Graham Gibbs Model of Reflection to Improve Teaching Understanding among Technical Education Students in Ambrose Alli University Ekpoma Edo State.</w:t>
      </w:r>
    </w:p>
    <w:p w14:paraId="45E257CF" w14:textId="77777777" w:rsidR="005278DF" w:rsidRPr="005278DF" w:rsidRDefault="005278DF" w:rsidP="005278DF">
      <w:pPr>
        <w:spacing w:line="360" w:lineRule="auto"/>
        <w:ind w:left="720" w:hanging="720"/>
        <w:rPr>
          <w:rFonts w:cs="Arial"/>
          <w:szCs w:val="22"/>
          <w:shd w:val="clear" w:color="auto" w:fill="FFFFFF"/>
        </w:rPr>
      </w:pPr>
      <w:r w:rsidRPr="005278DF">
        <w:rPr>
          <w:rFonts w:cs="Arial"/>
          <w:szCs w:val="22"/>
          <w:shd w:val="clear" w:color="auto" w:fill="FFFFFF"/>
        </w:rPr>
        <w:t>Paulson, E. and Laverty, C., 2018. Leveraging learning outcomes to build an online information literacy tool. </w:t>
      </w:r>
      <w:r w:rsidRPr="005278DF">
        <w:rPr>
          <w:rFonts w:cs="Arial"/>
          <w:i/>
          <w:iCs/>
          <w:szCs w:val="22"/>
          <w:shd w:val="clear" w:color="auto" w:fill="FFFFFF"/>
        </w:rPr>
        <w:t>Journal of Library &amp; Information Services in Distance Learning</w:t>
      </w:r>
      <w:r w:rsidRPr="005278DF">
        <w:rPr>
          <w:rFonts w:cs="Arial"/>
          <w:szCs w:val="22"/>
          <w:shd w:val="clear" w:color="auto" w:fill="FFFFFF"/>
        </w:rPr>
        <w:t>, </w:t>
      </w:r>
      <w:r w:rsidRPr="005278DF">
        <w:rPr>
          <w:rFonts w:cs="Arial"/>
          <w:i/>
          <w:iCs/>
          <w:szCs w:val="22"/>
          <w:shd w:val="clear" w:color="auto" w:fill="FFFFFF"/>
        </w:rPr>
        <w:t>12</w:t>
      </w:r>
      <w:r w:rsidRPr="005278DF">
        <w:rPr>
          <w:rFonts w:cs="Arial"/>
          <w:szCs w:val="22"/>
          <w:shd w:val="clear" w:color="auto" w:fill="FFFFFF"/>
        </w:rPr>
        <w:t>(1-2), pp.35-48.</w:t>
      </w:r>
    </w:p>
    <w:p w14:paraId="174F6C41" w14:textId="77777777" w:rsidR="005278DF" w:rsidRPr="005278DF" w:rsidRDefault="005278DF" w:rsidP="005278DF">
      <w:pPr>
        <w:spacing w:line="360" w:lineRule="auto"/>
        <w:ind w:left="720" w:hanging="720"/>
        <w:rPr>
          <w:rFonts w:cs="Arial"/>
          <w:szCs w:val="22"/>
          <w:shd w:val="clear" w:color="auto" w:fill="FFFFFF"/>
        </w:rPr>
      </w:pPr>
      <w:r w:rsidRPr="005278DF">
        <w:rPr>
          <w:rFonts w:cs="Arial"/>
          <w:szCs w:val="22"/>
          <w:shd w:val="clear" w:color="auto" w:fill="FFFFFF"/>
        </w:rPr>
        <w:t>Pullman, E., 2018. Applying the Framework as a reflective tool: a teacher learner perspective. </w:t>
      </w:r>
      <w:r w:rsidRPr="005278DF">
        <w:rPr>
          <w:rFonts w:cs="Arial"/>
          <w:i/>
          <w:iCs/>
          <w:szCs w:val="22"/>
          <w:shd w:val="clear" w:color="auto" w:fill="FFFFFF"/>
        </w:rPr>
        <w:t>College &amp; Research Libraries News</w:t>
      </w:r>
      <w:r w:rsidRPr="005278DF">
        <w:rPr>
          <w:rFonts w:cs="Arial"/>
          <w:szCs w:val="22"/>
          <w:shd w:val="clear" w:color="auto" w:fill="FFFFFF"/>
        </w:rPr>
        <w:t>, </w:t>
      </w:r>
      <w:r w:rsidRPr="005278DF">
        <w:rPr>
          <w:rFonts w:cs="Arial"/>
          <w:i/>
          <w:iCs/>
          <w:szCs w:val="22"/>
          <w:shd w:val="clear" w:color="auto" w:fill="FFFFFF"/>
        </w:rPr>
        <w:t>79</w:t>
      </w:r>
      <w:r w:rsidRPr="005278DF">
        <w:rPr>
          <w:rFonts w:cs="Arial"/>
          <w:szCs w:val="22"/>
          <w:shd w:val="clear" w:color="auto" w:fill="FFFFFF"/>
        </w:rPr>
        <w:t>(8), p.416.</w:t>
      </w:r>
    </w:p>
    <w:p w14:paraId="5CF8BB19" w14:textId="77777777" w:rsidR="005278DF" w:rsidRPr="005278DF" w:rsidRDefault="005278DF" w:rsidP="005278DF">
      <w:pPr>
        <w:spacing w:line="360" w:lineRule="auto"/>
        <w:ind w:left="720" w:hanging="720"/>
        <w:rPr>
          <w:rFonts w:cs="Arial"/>
          <w:szCs w:val="22"/>
          <w:shd w:val="clear" w:color="auto" w:fill="FFFFFF"/>
        </w:rPr>
      </w:pPr>
      <w:r w:rsidRPr="005278DF">
        <w:rPr>
          <w:rFonts w:cs="Arial"/>
          <w:szCs w:val="22"/>
          <w:shd w:val="clear" w:color="auto" w:fill="FFFFFF"/>
        </w:rPr>
        <w:t>Reljić, N.M., Pajnkihar, M. and Fekonja, Z., 2019. Self-reflection during first clinical practice: The experiences of nursing students. </w:t>
      </w:r>
      <w:r w:rsidRPr="005278DF">
        <w:rPr>
          <w:rFonts w:cs="Arial"/>
          <w:i/>
          <w:iCs/>
          <w:szCs w:val="22"/>
          <w:shd w:val="clear" w:color="auto" w:fill="FFFFFF"/>
        </w:rPr>
        <w:t>Nurse education today</w:t>
      </w:r>
      <w:r w:rsidRPr="005278DF">
        <w:rPr>
          <w:rFonts w:cs="Arial"/>
          <w:szCs w:val="22"/>
          <w:shd w:val="clear" w:color="auto" w:fill="FFFFFF"/>
        </w:rPr>
        <w:t>, </w:t>
      </w:r>
      <w:r w:rsidRPr="005278DF">
        <w:rPr>
          <w:rFonts w:cs="Arial"/>
          <w:i/>
          <w:iCs/>
          <w:szCs w:val="22"/>
          <w:shd w:val="clear" w:color="auto" w:fill="FFFFFF"/>
        </w:rPr>
        <w:t>72</w:t>
      </w:r>
      <w:r w:rsidRPr="005278DF">
        <w:rPr>
          <w:rFonts w:cs="Arial"/>
          <w:szCs w:val="22"/>
          <w:shd w:val="clear" w:color="auto" w:fill="FFFFFF"/>
        </w:rPr>
        <w:t>, pp.61-66.</w:t>
      </w:r>
    </w:p>
    <w:p w14:paraId="4D2EA4D8" w14:textId="029A4DA4" w:rsidR="004A6CC6" w:rsidRDefault="005278DF" w:rsidP="005278DF">
      <w:pPr>
        <w:spacing w:line="360" w:lineRule="auto"/>
        <w:ind w:left="720" w:hanging="720"/>
        <w:rPr>
          <w:rFonts w:cs="Arial"/>
          <w:szCs w:val="22"/>
          <w:shd w:val="clear" w:color="auto" w:fill="FFFFFF"/>
        </w:rPr>
      </w:pPr>
      <w:r w:rsidRPr="005278DF">
        <w:rPr>
          <w:rFonts w:cs="Arial"/>
          <w:szCs w:val="22"/>
          <w:shd w:val="clear" w:color="auto" w:fill="FFFFFF"/>
        </w:rPr>
        <w:t>Sweet, L., Bass, J., Sidebotham, M., Fenwick, J. and Graham, K., 2019. Developing reflective capacities in midwifery students: Enhancing learning through reflective writing. </w:t>
      </w:r>
      <w:r w:rsidRPr="005278DF">
        <w:rPr>
          <w:rFonts w:cs="Arial"/>
          <w:i/>
          <w:iCs/>
          <w:szCs w:val="22"/>
          <w:shd w:val="clear" w:color="auto" w:fill="FFFFFF"/>
        </w:rPr>
        <w:t>Women and Birth</w:t>
      </w:r>
      <w:r w:rsidRPr="005278DF">
        <w:rPr>
          <w:rFonts w:cs="Arial"/>
          <w:szCs w:val="22"/>
          <w:shd w:val="clear" w:color="auto" w:fill="FFFFFF"/>
        </w:rPr>
        <w:t>, </w:t>
      </w:r>
      <w:r w:rsidRPr="005278DF">
        <w:rPr>
          <w:rFonts w:cs="Arial"/>
          <w:i/>
          <w:iCs/>
          <w:szCs w:val="22"/>
          <w:shd w:val="clear" w:color="auto" w:fill="FFFFFF"/>
        </w:rPr>
        <w:t>32</w:t>
      </w:r>
      <w:r w:rsidRPr="005278DF">
        <w:rPr>
          <w:rFonts w:cs="Arial"/>
          <w:szCs w:val="22"/>
          <w:shd w:val="clear" w:color="auto" w:fill="FFFFFF"/>
        </w:rPr>
        <w:t>(2), pp.119-126.</w:t>
      </w:r>
    </w:p>
    <w:p w14:paraId="74A14F30" w14:textId="77777777" w:rsidR="004A6CC6" w:rsidRDefault="004A6CC6">
      <w:pPr>
        <w:jc w:val="left"/>
        <w:rPr>
          <w:rFonts w:cs="Arial"/>
          <w:szCs w:val="22"/>
          <w:shd w:val="clear" w:color="auto" w:fill="FFFFFF"/>
        </w:rPr>
      </w:pPr>
      <w:r>
        <w:rPr>
          <w:rFonts w:cs="Arial"/>
          <w:szCs w:val="22"/>
          <w:shd w:val="clear" w:color="auto" w:fill="FFFFFF"/>
        </w:rPr>
        <w:br w:type="page"/>
      </w:r>
    </w:p>
    <w:p w14:paraId="70093C6F" w14:textId="77777777" w:rsidR="004A6CC6" w:rsidRDefault="004A6CC6" w:rsidP="004A6CC6">
      <w:pPr>
        <w:pStyle w:val="Title"/>
        <w:rPr>
          <w:rFonts w:ascii="Verdana" w:eastAsia="Verdana" w:hAnsi="Verdana" w:cs="Verdana"/>
        </w:rPr>
      </w:pPr>
      <w:r>
        <w:rPr>
          <w:rFonts w:ascii="Verdana" w:eastAsia="Verdana" w:hAnsi="Verdana" w:cs="Verdana"/>
        </w:rPr>
        <w:lastRenderedPageBreak/>
        <w:t>Job application form</w:t>
      </w:r>
    </w:p>
    <w:p w14:paraId="2D606277" w14:textId="77777777" w:rsidR="004A6CC6" w:rsidRDefault="004A6CC6" w:rsidP="004A6CC6">
      <w:pPr>
        <w:rPr>
          <w:rFonts w:ascii="Verdana" w:eastAsia="Verdana" w:hAnsi="Verdana" w:cs="Verdana"/>
        </w:rPr>
      </w:pPr>
    </w:p>
    <w:p w14:paraId="65AE37AF" w14:textId="77777777" w:rsidR="004A6CC6" w:rsidRDefault="004A6CC6" w:rsidP="004A6CC6">
      <w:pPr>
        <w:rPr>
          <w:rFonts w:ascii="Verdana" w:eastAsia="Verdana" w:hAnsi="Verdana" w:cs="Verdana"/>
        </w:rPr>
      </w:pPr>
      <w:bookmarkStart w:id="5" w:name="_kpr05n82n26c"/>
      <w:bookmarkEnd w:id="5"/>
    </w:p>
    <w:p w14:paraId="679B2736" w14:textId="77777777" w:rsidR="004A6CC6" w:rsidRDefault="004A6CC6" w:rsidP="004A6CC6">
      <w:pPr>
        <w:rPr>
          <w:rFonts w:eastAsia="Arial" w:cs="Arial"/>
        </w:rPr>
      </w:pPr>
      <w:r>
        <w:rPr>
          <w:rFonts w:ascii="Verdana" w:eastAsia="Verdana" w:hAnsi="Verdana" w:cs="Verdana"/>
          <w:b/>
          <w:bCs/>
          <w:sz w:val="28"/>
          <w:szCs w:val="28"/>
        </w:rPr>
        <w:t>Application for [job title]</w:t>
      </w:r>
      <w:r>
        <w:rPr>
          <w:rFonts w:ascii="Verdana" w:eastAsia="Verdana" w:hAnsi="Verdana" w:cs="Verdana"/>
        </w:rPr>
        <w:t xml:space="preserve"> – Chef </w:t>
      </w:r>
    </w:p>
    <w:p w14:paraId="463C3F5F" w14:textId="77777777" w:rsidR="004A6CC6" w:rsidRDefault="004A6CC6" w:rsidP="004A6CC6">
      <w:pPr>
        <w:pStyle w:val="Heading2"/>
        <w:rPr>
          <w:rFonts w:ascii="Verdana" w:eastAsia="Verdana" w:hAnsi="Verdana" w:cs="Verdana"/>
        </w:rPr>
      </w:pPr>
      <w:bookmarkStart w:id="6" w:name="_zidixfu2h1to"/>
      <w:bookmarkEnd w:id="6"/>
      <w:r>
        <w:rPr>
          <w:rFonts w:ascii="Verdana" w:eastAsia="Verdana" w:hAnsi="Verdana" w:cs="Verdana"/>
        </w:rPr>
        <w:t>Your details</w:t>
      </w:r>
    </w:p>
    <w:p w14:paraId="105809EA" w14:textId="77777777" w:rsidR="004A6CC6" w:rsidRDefault="004A6CC6" w:rsidP="004A6CC6">
      <w:pPr>
        <w:rPr>
          <w:rFonts w:ascii="Verdana" w:eastAsia="Verdana" w:hAnsi="Verdana" w:cs="Verdana"/>
        </w:rPr>
      </w:pPr>
    </w:p>
    <w:p w14:paraId="1C8106CA" w14:textId="77777777" w:rsidR="004A6CC6" w:rsidRDefault="004A6CC6" w:rsidP="004A6CC6">
      <w:pPr>
        <w:rPr>
          <w:rFonts w:ascii="Verdana" w:eastAsia="Verdana" w:hAnsi="Verdana" w:cs="Verdana"/>
          <w:b/>
          <w:bCs/>
          <w:sz w:val="24"/>
          <w:szCs w:val="24"/>
        </w:rPr>
      </w:pPr>
      <w:r>
        <w:rPr>
          <w:rFonts w:ascii="Verdana" w:eastAsia="Verdana" w:hAnsi="Verdana" w:cs="Verdana"/>
          <w:b/>
          <w:bCs/>
          <w:sz w:val="24"/>
          <w:szCs w:val="24"/>
        </w:rPr>
        <w:t>Name: Ica-Petronela Ciobanu</w:t>
      </w:r>
    </w:p>
    <w:p w14:paraId="1CEE3060" w14:textId="77777777" w:rsidR="004A6CC6" w:rsidRDefault="004A6CC6" w:rsidP="004A6CC6">
      <w:pPr>
        <w:rPr>
          <w:rFonts w:ascii="Verdana" w:eastAsia="Verdana" w:hAnsi="Verdana" w:cs="Verdana"/>
          <w:szCs w:val="22"/>
        </w:rPr>
      </w:pPr>
    </w:p>
    <w:p w14:paraId="78C2A72B" w14:textId="77777777" w:rsidR="004A6CC6" w:rsidRDefault="004A6CC6" w:rsidP="004A6CC6">
      <w:pPr>
        <w:pStyle w:val="Heading2"/>
        <w:rPr>
          <w:rFonts w:ascii="Verdana" w:eastAsia="Verdana" w:hAnsi="Verdana" w:cs="Verdana"/>
        </w:rPr>
      </w:pPr>
      <w:bookmarkStart w:id="7" w:name="_obvz8px9oj35"/>
      <w:bookmarkEnd w:id="7"/>
      <w:r>
        <w:rPr>
          <w:rFonts w:ascii="Verdana" w:eastAsia="Verdana" w:hAnsi="Verdana" w:cs="Verdana"/>
        </w:rPr>
        <w:t>Education and training</w:t>
      </w:r>
    </w:p>
    <w:p w14:paraId="5E9403B9" w14:textId="77777777" w:rsidR="004A6CC6" w:rsidRDefault="004A6CC6" w:rsidP="004A6CC6">
      <w:pPr>
        <w:rPr>
          <w:rFonts w:ascii="Verdana" w:eastAsia="Verdana" w:hAnsi="Verdana" w:cs="Verdana"/>
        </w:rPr>
      </w:pPr>
      <w:r>
        <w:rPr>
          <w:rFonts w:ascii="Verdana" w:eastAsia="Verdana" w:hAnsi="Verdana" w:cs="Verdana"/>
        </w:rPr>
        <w:t>Please give details:</w:t>
      </w:r>
    </w:p>
    <w:p w14:paraId="6F5FA7A5" w14:textId="77777777" w:rsidR="004A6CC6" w:rsidRDefault="004A6CC6" w:rsidP="004A6CC6">
      <w:pPr>
        <w:rPr>
          <w:rFonts w:ascii="Verdana" w:eastAsia="Verdana" w:hAnsi="Verdana" w:cs="Verdana"/>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4A6CC6" w14:paraId="0BD04B8C" w14:textId="77777777" w:rsidTr="004A6CC6">
        <w:trPr>
          <w:trHeight w:val="1944"/>
        </w:trPr>
        <w:tc>
          <w:tcPr>
            <w:tcW w:w="9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AF642B" w14:textId="77777777" w:rsidR="004A6CC6" w:rsidRDefault="004A6CC6">
            <w:pPr>
              <w:widowControl w:val="0"/>
              <w:spacing w:line="240" w:lineRule="auto"/>
              <w:rPr>
                <w:rFonts w:ascii="Verdana" w:eastAsia="Verdana" w:hAnsi="Verdana" w:cs="Verdana"/>
              </w:rPr>
            </w:pPr>
          </w:p>
          <w:p w14:paraId="3AA2AFF2" w14:textId="77777777" w:rsidR="004A6CC6" w:rsidRDefault="004A6CC6" w:rsidP="004A6CC6">
            <w:pPr>
              <w:numPr>
                <w:ilvl w:val="0"/>
                <w:numId w:val="3"/>
              </w:numPr>
              <w:shd w:val="clear" w:color="auto" w:fill="FFFFFF"/>
              <w:autoSpaceDN w:val="0"/>
              <w:spacing w:before="100" w:after="100" w:line="240" w:lineRule="auto"/>
              <w:jc w:val="left"/>
              <w:rPr>
                <w:rFonts w:ascii="Verdana" w:eastAsia="Times New Roman" w:hAnsi="Verdana" w:cs="Times New Roman"/>
                <w:color w:val="333333"/>
              </w:rPr>
            </w:pPr>
            <w:r>
              <w:rPr>
                <w:rFonts w:ascii="Verdana" w:eastAsia="Times New Roman" w:hAnsi="Verdana" w:cs="Times New Roman"/>
                <w:color w:val="333333"/>
              </w:rPr>
              <w:t>Food knowledge</w:t>
            </w:r>
          </w:p>
          <w:p w14:paraId="0E44A717" w14:textId="77777777" w:rsidR="004A6CC6" w:rsidRDefault="004A6CC6" w:rsidP="004A6CC6">
            <w:pPr>
              <w:numPr>
                <w:ilvl w:val="0"/>
                <w:numId w:val="3"/>
              </w:numPr>
              <w:shd w:val="clear" w:color="auto" w:fill="FFFFFF"/>
              <w:autoSpaceDN w:val="0"/>
              <w:spacing w:before="100" w:after="100" w:line="240" w:lineRule="auto"/>
              <w:jc w:val="left"/>
              <w:rPr>
                <w:rFonts w:ascii="Verdana" w:eastAsia="Times New Roman" w:hAnsi="Verdana" w:cs="Times New Roman"/>
                <w:color w:val="333333"/>
              </w:rPr>
            </w:pPr>
            <w:r>
              <w:rPr>
                <w:rFonts w:ascii="Verdana" w:eastAsia="Times New Roman" w:hAnsi="Verdana" w:cs="Times New Roman"/>
                <w:color w:val="333333"/>
              </w:rPr>
              <w:t>Knife skills</w:t>
            </w:r>
          </w:p>
          <w:p w14:paraId="7ACADE77" w14:textId="77777777" w:rsidR="004A6CC6" w:rsidRDefault="004A6CC6" w:rsidP="004A6CC6">
            <w:pPr>
              <w:numPr>
                <w:ilvl w:val="0"/>
                <w:numId w:val="3"/>
              </w:numPr>
              <w:shd w:val="clear" w:color="auto" w:fill="FFFFFF"/>
              <w:autoSpaceDN w:val="0"/>
              <w:spacing w:before="100" w:after="100" w:line="240" w:lineRule="auto"/>
              <w:jc w:val="left"/>
              <w:rPr>
                <w:rFonts w:ascii="Verdana" w:eastAsia="Times New Roman" w:hAnsi="Verdana" w:cs="Times New Roman"/>
                <w:color w:val="333333"/>
              </w:rPr>
            </w:pPr>
            <w:r>
              <w:rPr>
                <w:rFonts w:ascii="Verdana" w:eastAsia="Times New Roman" w:hAnsi="Verdana" w:cs="Times New Roman"/>
                <w:color w:val="333333"/>
              </w:rPr>
              <w:t>Ability to understand and follow instructions</w:t>
            </w:r>
          </w:p>
          <w:p w14:paraId="53C57583" w14:textId="77777777" w:rsidR="004A6CC6" w:rsidRDefault="004A6CC6" w:rsidP="004A6CC6">
            <w:pPr>
              <w:numPr>
                <w:ilvl w:val="0"/>
                <w:numId w:val="3"/>
              </w:numPr>
              <w:shd w:val="clear" w:color="auto" w:fill="FFFFFF"/>
              <w:autoSpaceDN w:val="0"/>
              <w:spacing w:before="100" w:after="100" w:line="240" w:lineRule="auto"/>
              <w:jc w:val="left"/>
              <w:rPr>
                <w:rFonts w:ascii="Verdana" w:eastAsia="Times New Roman" w:hAnsi="Verdana" w:cs="Times New Roman"/>
                <w:color w:val="333333"/>
              </w:rPr>
            </w:pPr>
            <w:r>
              <w:rPr>
                <w:rFonts w:ascii="Verdana" w:eastAsia="Times New Roman" w:hAnsi="Verdana" w:cs="Times New Roman"/>
                <w:color w:val="333333"/>
              </w:rPr>
              <w:t xml:space="preserve">Superb kitchen </w:t>
            </w:r>
            <w:proofErr w:type="spellStart"/>
            <w:r>
              <w:rPr>
                <w:rFonts w:ascii="Verdana" w:eastAsia="Times New Roman" w:hAnsi="Verdana" w:cs="Times New Roman"/>
                <w:color w:val="333333"/>
              </w:rPr>
              <w:t>organisation</w:t>
            </w:r>
            <w:proofErr w:type="spellEnd"/>
            <w:r>
              <w:rPr>
                <w:rFonts w:ascii="Verdana" w:eastAsia="Times New Roman" w:hAnsi="Verdana" w:cs="Times New Roman"/>
                <w:color w:val="333333"/>
              </w:rPr>
              <w:t>, set-up skills</w:t>
            </w:r>
          </w:p>
          <w:p w14:paraId="593A0D36" w14:textId="77777777" w:rsidR="004A6CC6" w:rsidRDefault="004A6CC6" w:rsidP="004A6CC6">
            <w:pPr>
              <w:numPr>
                <w:ilvl w:val="0"/>
                <w:numId w:val="3"/>
              </w:numPr>
              <w:shd w:val="clear" w:color="auto" w:fill="FFFFFF"/>
              <w:autoSpaceDN w:val="0"/>
              <w:spacing w:before="100" w:after="100" w:line="240" w:lineRule="auto"/>
              <w:jc w:val="left"/>
              <w:rPr>
                <w:rFonts w:ascii="Verdana" w:eastAsia="Times New Roman" w:hAnsi="Verdana" w:cs="Times New Roman"/>
                <w:color w:val="333333"/>
              </w:rPr>
            </w:pPr>
            <w:r>
              <w:rPr>
                <w:rFonts w:ascii="Verdana" w:eastAsia="Times New Roman" w:hAnsi="Verdana" w:cs="Times New Roman"/>
                <w:color w:val="333333"/>
              </w:rPr>
              <w:t>Follow recipes to create dressings and sauces</w:t>
            </w:r>
          </w:p>
          <w:p w14:paraId="2319BCAA" w14:textId="77777777" w:rsidR="004A6CC6" w:rsidRDefault="004A6CC6" w:rsidP="004A6CC6">
            <w:pPr>
              <w:numPr>
                <w:ilvl w:val="0"/>
                <w:numId w:val="3"/>
              </w:numPr>
              <w:shd w:val="clear" w:color="auto" w:fill="FFFFFF"/>
              <w:autoSpaceDN w:val="0"/>
              <w:spacing w:before="100" w:after="100" w:line="240" w:lineRule="auto"/>
              <w:jc w:val="left"/>
              <w:rPr>
                <w:rFonts w:ascii="Verdana" w:eastAsia="Times New Roman" w:hAnsi="Verdana" w:cs="Times New Roman"/>
                <w:color w:val="333333"/>
              </w:rPr>
            </w:pPr>
            <w:r>
              <w:rPr>
                <w:rFonts w:ascii="Verdana" w:eastAsia="Times New Roman" w:hAnsi="Verdana" w:cs="Times New Roman"/>
                <w:color w:val="333333"/>
              </w:rPr>
              <w:t>Detail-orientated</w:t>
            </w:r>
          </w:p>
          <w:p w14:paraId="2D679CC0" w14:textId="77777777" w:rsidR="004A6CC6" w:rsidRDefault="004A6CC6" w:rsidP="004A6CC6">
            <w:pPr>
              <w:numPr>
                <w:ilvl w:val="0"/>
                <w:numId w:val="3"/>
              </w:numPr>
              <w:shd w:val="clear" w:color="auto" w:fill="FFFFFF"/>
              <w:autoSpaceDN w:val="0"/>
              <w:spacing w:before="100" w:after="100" w:line="240" w:lineRule="auto"/>
              <w:jc w:val="left"/>
              <w:rPr>
                <w:rFonts w:ascii="Verdana" w:eastAsia="Times New Roman" w:hAnsi="Verdana" w:cs="Times New Roman"/>
                <w:color w:val="333333"/>
              </w:rPr>
            </w:pPr>
            <w:r>
              <w:rPr>
                <w:rFonts w:ascii="Verdana" w:eastAsia="Times New Roman" w:hAnsi="Verdana" w:cs="Times New Roman"/>
                <w:color w:val="333333"/>
              </w:rPr>
              <w:t>Knowledge of kitchen equipment operation and maintenance</w:t>
            </w:r>
          </w:p>
          <w:p w14:paraId="7AF5472A" w14:textId="77777777" w:rsidR="004A6CC6" w:rsidRDefault="004A6CC6" w:rsidP="004A6CC6">
            <w:pPr>
              <w:numPr>
                <w:ilvl w:val="0"/>
                <w:numId w:val="3"/>
              </w:numPr>
              <w:shd w:val="clear" w:color="auto" w:fill="FFFFFF"/>
              <w:autoSpaceDN w:val="0"/>
              <w:spacing w:before="100" w:after="100" w:line="240" w:lineRule="auto"/>
              <w:jc w:val="left"/>
              <w:rPr>
                <w:rFonts w:ascii="Verdana" w:eastAsia="Times New Roman" w:hAnsi="Verdana" w:cs="Times New Roman"/>
                <w:color w:val="333333"/>
              </w:rPr>
            </w:pPr>
            <w:r>
              <w:rPr>
                <w:rFonts w:ascii="Verdana" w:eastAsia="Times New Roman" w:hAnsi="Verdana" w:cs="Times New Roman"/>
                <w:color w:val="333333"/>
              </w:rPr>
              <w:t>Food safety proficiency</w:t>
            </w:r>
          </w:p>
          <w:p w14:paraId="2EB81929" w14:textId="77777777" w:rsidR="004A6CC6" w:rsidRDefault="004A6CC6" w:rsidP="004A6CC6">
            <w:pPr>
              <w:numPr>
                <w:ilvl w:val="0"/>
                <w:numId w:val="3"/>
              </w:numPr>
              <w:shd w:val="clear" w:color="auto" w:fill="FFFFFF"/>
              <w:autoSpaceDN w:val="0"/>
              <w:spacing w:before="100" w:after="100" w:line="240" w:lineRule="auto"/>
              <w:jc w:val="left"/>
              <w:rPr>
                <w:rFonts w:ascii="Verdana" w:eastAsia="Times New Roman" w:hAnsi="Verdana" w:cs="Times New Roman"/>
                <w:color w:val="333333"/>
              </w:rPr>
            </w:pPr>
            <w:r>
              <w:rPr>
                <w:rFonts w:ascii="Verdana" w:eastAsia="Times New Roman" w:hAnsi="Verdana" w:cs="Times New Roman"/>
                <w:color w:val="333333"/>
              </w:rPr>
              <w:t>Problem-solving ability</w:t>
            </w:r>
          </w:p>
          <w:p w14:paraId="67A9F9F5" w14:textId="77777777" w:rsidR="004A6CC6" w:rsidRDefault="004A6CC6">
            <w:pPr>
              <w:widowControl w:val="0"/>
              <w:spacing w:line="240" w:lineRule="auto"/>
              <w:rPr>
                <w:rFonts w:ascii="Verdana" w:eastAsia="Verdana" w:hAnsi="Verdana" w:cs="Verdana"/>
              </w:rPr>
            </w:pPr>
          </w:p>
          <w:p w14:paraId="7EE71174" w14:textId="77777777" w:rsidR="004A6CC6" w:rsidRDefault="004A6CC6">
            <w:pPr>
              <w:widowControl w:val="0"/>
              <w:spacing w:line="240" w:lineRule="auto"/>
              <w:rPr>
                <w:rFonts w:ascii="Verdana" w:eastAsia="Verdana" w:hAnsi="Verdana" w:cs="Verdana"/>
              </w:rPr>
            </w:pPr>
          </w:p>
          <w:p w14:paraId="01958D19" w14:textId="77777777" w:rsidR="004A6CC6" w:rsidRDefault="004A6CC6">
            <w:pPr>
              <w:widowControl w:val="0"/>
              <w:spacing w:line="240" w:lineRule="auto"/>
              <w:rPr>
                <w:rFonts w:ascii="Verdana" w:eastAsia="Verdana" w:hAnsi="Verdana" w:cs="Verdana"/>
              </w:rPr>
            </w:pPr>
          </w:p>
          <w:p w14:paraId="6152B898" w14:textId="77777777" w:rsidR="004A6CC6" w:rsidRDefault="004A6CC6">
            <w:pPr>
              <w:widowControl w:val="0"/>
              <w:spacing w:line="240" w:lineRule="auto"/>
              <w:rPr>
                <w:rFonts w:ascii="Verdana" w:eastAsia="Verdana" w:hAnsi="Verdana" w:cs="Verdana"/>
              </w:rPr>
            </w:pPr>
          </w:p>
          <w:p w14:paraId="3D80881F" w14:textId="77777777" w:rsidR="004A6CC6" w:rsidRDefault="004A6CC6">
            <w:pPr>
              <w:widowControl w:val="0"/>
              <w:spacing w:line="240" w:lineRule="auto"/>
              <w:rPr>
                <w:rFonts w:ascii="Verdana" w:eastAsia="Verdana" w:hAnsi="Verdana" w:cs="Verdana"/>
              </w:rPr>
            </w:pPr>
          </w:p>
          <w:p w14:paraId="06F2D798" w14:textId="77777777" w:rsidR="004A6CC6" w:rsidRDefault="004A6CC6">
            <w:pPr>
              <w:widowControl w:val="0"/>
              <w:spacing w:line="240" w:lineRule="auto"/>
              <w:rPr>
                <w:rFonts w:ascii="Verdana" w:eastAsia="Verdana" w:hAnsi="Verdana" w:cs="Verdana"/>
              </w:rPr>
            </w:pPr>
          </w:p>
          <w:p w14:paraId="2D459CE4" w14:textId="77777777" w:rsidR="004A6CC6" w:rsidRDefault="004A6CC6">
            <w:pPr>
              <w:widowControl w:val="0"/>
              <w:spacing w:line="240" w:lineRule="auto"/>
              <w:rPr>
                <w:rFonts w:ascii="Verdana" w:eastAsia="Verdana" w:hAnsi="Verdana" w:cs="Verdana"/>
              </w:rPr>
            </w:pPr>
          </w:p>
          <w:p w14:paraId="62A092EB" w14:textId="77777777" w:rsidR="004A6CC6" w:rsidRDefault="004A6CC6">
            <w:pPr>
              <w:widowControl w:val="0"/>
              <w:spacing w:line="240" w:lineRule="auto"/>
              <w:rPr>
                <w:rFonts w:ascii="Verdana" w:eastAsia="Verdana" w:hAnsi="Verdana" w:cs="Verdana"/>
              </w:rPr>
            </w:pPr>
          </w:p>
          <w:p w14:paraId="45313523" w14:textId="77777777" w:rsidR="004A6CC6" w:rsidRDefault="004A6CC6">
            <w:pPr>
              <w:widowControl w:val="0"/>
              <w:spacing w:line="240" w:lineRule="auto"/>
              <w:rPr>
                <w:rFonts w:ascii="Verdana" w:eastAsia="Verdana" w:hAnsi="Verdana" w:cs="Verdana"/>
              </w:rPr>
            </w:pPr>
          </w:p>
        </w:tc>
      </w:tr>
    </w:tbl>
    <w:p w14:paraId="1C2CB919" w14:textId="77777777" w:rsidR="004A6CC6" w:rsidRDefault="004A6CC6" w:rsidP="004A6CC6">
      <w:pPr>
        <w:pStyle w:val="Heading2"/>
        <w:rPr>
          <w:rFonts w:ascii="Verdana" w:eastAsia="Verdana" w:hAnsi="Verdana" w:cs="Verdana"/>
        </w:rPr>
      </w:pPr>
      <w:bookmarkStart w:id="8" w:name="_qhulv5cexz75"/>
      <w:bookmarkEnd w:id="8"/>
      <w:r>
        <w:rPr>
          <w:rFonts w:ascii="Verdana" w:eastAsia="Verdana" w:hAnsi="Verdana" w:cs="Verdana"/>
        </w:rPr>
        <w:lastRenderedPageBreak/>
        <w:t>Employment history</w:t>
      </w:r>
    </w:p>
    <w:p w14:paraId="7AC5C1EE" w14:textId="77777777" w:rsidR="004A6CC6" w:rsidRDefault="004A6CC6" w:rsidP="004A6CC6">
      <w:pPr>
        <w:pStyle w:val="Heading3"/>
        <w:rPr>
          <w:rFonts w:ascii="Verdana" w:eastAsia="Verdana" w:hAnsi="Verdana" w:cs="Verdana"/>
        </w:rPr>
      </w:pPr>
      <w:bookmarkStart w:id="9" w:name="_itppkk92vaqm"/>
      <w:bookmarkEnd w:id="9"/>
      <w:r>
        <w:rPr>
          <w:rFonts w:ascii="Verdana" w:eastAsia="Verdana" w:hAnsi="Verdana" w:cs="Verdana"/>
        </w:rPr>
        <w:t>Your current or most recent employer</w:t>
      </w:r>
    </w:p>
    <w:p w14:paraId="0FADBD1A" w14:textId="77777777" w:rsidR="004A6CC6" w:rsidRDefault="004A6CC6" w:rsidP="004A6CC6">
      <w:pPr>
        <w:rPr>
          <w:rFonts w:ascii="Verdana" w:eastAsia="Verdana" w:hAnsi="Verdana" w:cs="Verdana"/>
        </w:rPr>
      </w:pPr>
    </w:p>
    <w:p w14:paraId="173C48D1" w14:textId="77777777" w:rsidR="004A6CC6" w:rsidRDefault="004A6CC6" w:rsidP="004A6CC6">
      <w:pPr>
        <w:rPr>
          <w:rFonts w:ascii="Verdana" w:eastAsia="Verdana" w:hAnsi="Verdana" w:cs="Verdana"/>
        </w:rPr>
      </w:pPr>
      <w:r>
        <w:rPr>
          <w:rFonts w:ascii="Verdana" w:eastAsia="Verdana" w:hAnsi="Verdana" w:cs="Verdana"/>
        </w:rPr>
        <w:t xml:space="preserve">Name of employer: McDonalds </w:t>
      </w:r>
    </w:p>
    <w:p w14:paraId="7EC24081" w14:textId="77777777" w:rsidR="004A6CC6" w:rsidRDefault="004A6CC6" w:rsidP="004A6CC6">
      <w:pPr>
        <w:rPr>
          <w:rFonts w:ascii="Verdana" w:eastAsia="Verdana" w:hAnsi="Verdana" w:cs="Verdana"/>
        </w:rPr>
      </w:pPr>
    </w:p>
    <w:p w14:paraId="7D31991C" w14:textId="77777777" w:rsidR="004A6CC6" w:rsidRDefault="004A6CC6" w:rsidP="004A6CC6">
      <w:pPr>
        <w:rPr>
          <w:rFonts w:ascii="Verdana" w:eastAsia="Verdana" w:hAnsi="Verdana" w:cs="Verdana"/>
        </w:rPr>
      </w:pPr>
      <w:r>
        <w:rPr>
          <w:rFonts w:ascii="Verdana" w:eastAsia="Verdana" w:hAnsi="Verdana" w:cs="Verdana"/>
        </w:rPr>
        <w:t xml:space="preserve">Job title: Kitchen Member- Food Preparation </w:t>
      </w:r>
    </w:p>
    <w:p w14:paraId="72CBB7F0" w14:textId="77777777" w:rsidR="004A6CC6" w:rsidRDefault="004A6CC6" w:rsidP="004A6CC6">
      <w:pPr>
        <w:rPr>
          <w:rFonts w:ascii="Verdana" w:eastAsia="Verdana" w:hAnsi="Verdana" w:cs="Verdana"/>
        </w:rPr>
      </w:pPr>
    </w:p>
    <w:p w14:paraId="0C5C5A44" w14:textId="77777777" w:rsidR="004A6CC6" w:rsidRDefault="004A6CC6" w:rsidP="004A6CC6">
      <w:pPr>
        <w:rPr>
          <w:rFonts w:ascii="Verdana" w:eastAsia="Verdana" w:hAnsi="Verdana" w:cs="Verdana"/>
        </w:rPr>
      </w:pPr>
      <w:r>
        <w:rPr>
          <w:rFonts w:ascii="Verdana" w:eastAsia="Verdana" w:hAnsi="Verdana" w:cs="Verdana"/>
        </w:rPr>
        <w:t xml:space="preserve">Length of time with employer: 2 years </w:t>
      </w:r>
    </w:p>
    <w:p w14:paraId="4DFFA1B8" w14:textId="77777777" w:rsidR="004A6CC6" w:rsidRDefault="004A6CC6" w:rsidP="004A6CC6">
      <w:pPr>
        <w:rPr>
          <w:rFonts w:ascii="Verdana" w:eastAsia="Verdana" w:hAnsi="Verdana" w:cs="Verdana"/>
        </w:rPr>
      </w:pPr>
    </w:p>
    <w:p w14:paraId="62EBE077" w14:textId="77777777" w:rsidR="004A6CC6" w:rsidRDefault="004A6CC6" w:rsidP="004A6CC6">
      <w:pPr>
        <w:rPr>
          <w:rFonts w:ascii="Verdana" w:eastAsia="Verdana" w:hAnsi="Verdana" w:cs="Verdana"/>
        </w:rPr>
      </w:pPr>
      <w:r>
        <w:rPr>
          <w:rFonts w:ascii="Verdana" w:eastAsia="Verdana" w:hAnsi="Verdana" w:cs="Verdana"/>
        </w:rPr>
        <w:t xml:space="preserve">Reason for leaving: </w:t>
      </w:r>
    </w:p>
    <w:p w14:paraId="0E0F2028" w14:textId="77777777" w:rsidR="004A6CC6" w:rsidRDefault="004A6CC6" w:rsidP="004A6CC6">
      <w:pPr>
        <w:rPr>
          <w:rFonts w:ascii="Verdana" w:eastAsia="Verdana" w:hAnsi="Verdana" w:cs="Verdana"/>
        </w:rPr>
      </w:pPr>
    </w:p>
    <w:p w14:paraId="755159B9" w14:textId="77777777" w:rsidR="004A6CC6" w:rsidRDefault="004A6CC6" w:rsidP="004A6CC6">
      <w:pPr>
        <w:rPr>
          <w:rFonts w:ascii="Verdana" w:eastAsia="Verdana" w:hAnsi="Verdana" w:cs="Verdana"/>
        </w:rPr>
      </w:pPr>
      <w:r>
        <w:rPr>
          <w:rFonts w:ascii="Verdana" w:eastAsia="Verdana" w:hAnsi="Verdana" w:cs="Verdana"/>
        </w:rPr>
        <w:t xml:space="preserve">Duties: </w:t>
      </w:r>
    </w:p>
    <w:p w14:paraId="4CEBFB14" w14:textId="77777777" w:rsidR="004A6CC6" w:rsidRDefault="004A6CC6" w:rsidP="004A6CC6">
      <w:pPr>
        <w:rPr>
          <w:rFonts w:ascii="Verdana" w:eastAsia="Verdana" w:hAnsi="Verdana" w:cs="Verdana"/>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4A6CC6" w14:paraId="46F0B480" w14:textId="77777777" w:rsidTr="004A6CC6">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0C0543" w14:textId="77777777" w:rsidR="004A6CC6" w:rsidRDefault="004A6CC6">
            <w:pPr>
              <w:widowControl w:val="0"/>
              <w:spacing w:line="240" w:lineRule="auto"/>
              <w:rPr>
                <w:rFonts w:ascii="Verdana" w:eastAsia="Verdana" w:hAnsi="Verdana" w:cs="Verdana"/>
              </w:rPr>
            </w:pPr>
          </w:p>
          <w:p w14:paraId="2C328A65" w14:textId="77777777" w:rsidR="004A6CC6" w:rsidRDefault="004A6CC6" w:rsidP="004A6CC6">
            <w:pPr>
              <w:numPr>
                <w:ilvl w:val="0"/>
                <w:numId w:val="4"/>
              </w:numPr>
              <w:shd w:val="clear" w:color="auto" w:fill="FFFFFF"/>
              <w:autoSpaceDN w:val="0"/>
              <w:spacing w:before="100" w:after="100" w:line="240" w:lineRule="auto"/>
              <w:jc w:val="left"/>
              <w:rPr>
                <w:rFonts w:ascii="Verdana" w:eastAsia="Times New Roman" w:hAnsi="Verdana" w:cs="Times New Roman"/>
                <w:color w:val="333333"/>
              </w:rPr>
            </w:pPr>
            <w:proofErr w:type="spellStart"/>
            <w:r>
              <w:rPr>
                <w:rFonts w:ascii="Verdana" w:eastAsia="Times New Roman" w:hAnsi="Verdana" w:cs="Times New Roman"/>
                <w:color w:val="333333"/>
              </w:rPr>
              <w:t>Organised</w:t>
            </w:r>
            <w:proofErr w:type="spellEnd"/>
            <w:r>
              <w:rPr>
                <w:rFonts w:ascii="Verdana" w:eastAsia="Times New Roman" w:hAnsi="Verdana" w:cs="Times New Roman"/>
                <w:color w:val="333333"/>
              </w:rPr>
              <w:t xml:space="preserve"> supplies, put food deliveries away and rotated stock.</w:t>
            </w:r>
          </w:p>
          <w:p w14:paraId="29F4213B" w14:textId="77777777" w:rsidR="004A6CC6" w:rsidRDefault="004A6CC6" w:rsidP="004A6CC6">
            <w:pPr>
              <w:numPr>
                <w:ilvl w:val="0"/>
                <w:numId w:val="4"/>
              </w:numPr>
              <w:shd w:val="clear" w:color="auto" w:fill="FFFFFF"/>
              <w:autoSpaceDN w:val="0"/>
              <w:spacing w:before="100" w:after="100" w:line="240" w:lineRule="auto"/>
              <w:jc w:val="left"/>
              <w:rPr>
                <w:rFonts w:ascii="Verdana" w:eastAsia="Times New Roman" w:hAnsi="Verdana" w:cs="Times New Roman"/>
                <w:color w:val="333333"/>
              </w:rPr>
            </w:pPr>
            <w:r>
              <w:rPr>
                <w:rFonts w:ascii="Verdana" w:eastAsia="Times New Roman" w:hAnsi="Verdana" w:cs="Times New Roman"/>
                <w:color w:val="333333"/>
              </w:rPr>
              <w:t>Monitored freshness of food products, helping to reduce spoilage by 11 percent.</w:t>
            </w:r>
          </w:p>
          <w:p w14:paraId="15AB946D" w14:textId="77777777" w:rsidR="004A6CC6" w:rsidRDefault="004A6CC6" w:rsidP="004A6CC6">
            <w:pPr>
              <w:numPr>
                <w:ilvl w:val="0"/>
                <w:numId w:val="4"/>
              </w:numPr>
              <w:shd w:val="clear" w:color="auto" w:fill="FFFFFF"/>
              <w:autoSpaceDN w:val="0"/>
              <w:spacing w:before="100" w:after="100" w:line="240" w:lineRule="auto"/>
              <w:jc w:val="left"/>
              <w:rPr>
                <w:rFonts w:ascii="Verdana" w:eastAsia="Times New Roman" w:hAnsi="Verdana" w:cs="Times New Roman"/>
                <w:color w:val="333333"/>
              </w:rPr>
            </w:pPr>
            <w:proofErr w:type="spellStart"/>
            <w:r>
              <w:rPr>
                <w:rFonts w:ascii="Verdana" w:eastAsia="Times New Roman" w:hAnsi="Verdana" w:cs="Times New Roman"/>
                <w:color w:val="333333"/>
              </w:rPr>
              <w:t>Utilised</w:t>
            </w:r>
            <w:proofErr w:type="spellEnd"/>
            <w:r>
              <w:rPr>
                <w:rFonts w:ascii="Verdana" w:eastAsia="Times New Roman" w:hAnsi="Verdana" w:cs="Times New Roman"/>
                <w:color w:val="333333"/>
              </w:rPr>
              <w:t xml:space="preserve"> excellent knife skills to chop, dice, julienne, and slice vegetables, carve and grind meats and cheeses and fillet fish.</w:t>
            </w:r>
          </w:p>
          <w:p w14:paraId="7269D1B7" w14:textId="77777777" w:rsidR="004A6CC6" w:rsidRDefault="004A6CC6" w:rsidP="004A6CC6">
            <w:pPr>
              <w:numPr>
                <w:ilvl w:val="0"/>
                <w:numId w:val="4"/>
              </w:numPr>
              <w:shd w:val="clear" w:color="auto" w:fill="FFFFFF"/>
              <w:autoSpaceDN w:val="0"/>
              <w:spacing w:before="100" w:after="100" w:line="240" w:lineRule="auto"/>
              <w:jc w:val="left"/>
              <w:rPr>
                <w:rFonts w:ascii="Verdana" w:eastAsia="Times New Roman" w:hAnsi="Verdana" w:cs="Times New Roman"/>
                <w:color w:val="333333"/>
              </w:rPr>
            </w:pPr>
            <w:r>
              <w:rPr>
                <w:rFonts w:ascii="Verdana" w:eastAsia="Times New Roman" w:hAnsi="Verdana" w:cs="Times New Roman"/>
                <w:color w:val="333333"/>
              </w:rPr>
              <w:t>Portioned and plated cold prepped food for serving to customers.</w:t>
            </w:r>
          </w:p>
          <w:p w14:paraId="609F5B8E" w14:textId="77777777" w:rsidR="004A6CC6" w:rsidRDefault="004A6CC6" w:rsidP="004A6CC6">
            <w:pPr>
              <w:numPr>
                <w:ilvl w:val="0"/>
                <w:numId w:val="4"/>
              </w:numPr>
              <w:shd w:val="clear" w:color="auto" w:fill="FFFFFF"/>
              <w:autoSpaceDN w:val="0"/>
              <w:spacing w:before="100" w:after="100" w:line="240" w:lineRule="auto"/>
              <w:jc w:val="left"/>
              <w:rPr>
                <w:rFonts w:ascii="Verdana" w:eastAsia="Times New Roman" w:hAnsi="Verdana" w:cs="Times New Roman"/>
                <w:color w:val="333333"/>
              </w:rPr>
            </w:pPr>
            <w:r>
              <w:rPr>
                <w:rFonts w:ascii="Verdana" w:eastAsia="Times New Roman" w:hAnsi="Verdana" w:cs="Times New Roman"/>
                <w:color w:val="333333"/>
              </w:rPr>
              <w:t>Monitored and restocked supplies throughout day to aid swift, efficient flow for cooks.</w:t>
            </w:r>
          </w:p>
          <w:p w14:paraId="5C883D03" w14:textId="77777777" w:rsidR="004A6CC6" w:rsidRDefault="004A6CC6" w:rsidP="004A6CC6">
            <w:pPr>
              <w:numPr>
                <w:ilvl w:val="0"/>
                <w:numId w:val="4"/>
              </w:numPr>
              <w:shd w:val="clear" w:color="auto" w:fill="FFFFFF"/>
              <w:autoSpaceDN w:val="0"/>
              <w:spacing w:before="100" w:after="100" w:line="240" w:lineRule="auto"/>
              <w:jc w:val="left"/>
              <w:rPr>
                <w:rFonts w:ascii="Verdana" w:eastAsia="Times New Roman" w:hAnsi="Verdana" w:cs="Times New Roman"/>
                <w:color w:val="333333"/>
              </w:rPr>
            </w:pPr>
            <w:r>
              <w:rPr>
                <w:rFonts w:ascii="Verdana" w:eastAsia="Times New Roman" w:hAnsi="Verdana" w:cs="Times New Roman"/>
                <w:color w:val="333333"/>
              </w:rPr>
              <w:t>Maintained cleanliness of station, ensuring sanitary conditions, and scoring 100 percent on safety checks.</w:t>
            </w:r>
          </w:p>
          <w:p w14:paraId="7199818A" w14:textId="77777777" w:rsidR="004A6CC6" w:rsidRDefault="004A6CC6">
            <w:pPr>
              <w:widowControl w:val="0"/>
              <w:spacing w:line="240" w:lineRule="auto"/>
              <w:rPr>
                <w:rFonts w:ascii="Verdana" w:eastAsia="Verdana" w:hAnsi="Verdana" w:cs="Verdana"/>
              </w:rPr>
            </w:pPr>
          </w:p>
          <w:p w14:paraId="290B8917" w14:textId="77777777" w:rsidR="004A6CC6" w:rsidRDefault="004A6CC6">
            <w:pPr>
              <w:widowControl w:val="0"/>
              <w:spacing w:line="240" w:lineRule="auto"/>
              <w:rPr>
                <w:rFonts w:ascii="Verdana" w:eastAsia="Verdana" w:hAnsi="Verdana" w:cs="Verdana"/>
              </w:rPr>
            </w:pPr>
          </w:p>
          <w:p w14:paraId="3A96F7DF" w14:textId="77777777" w:rsidR="004A6CC6" w:rsidRDefault="004A6CC6">
            <w:pPr>
              <w:widowControl w:val="0"/>
              <w:spacing w:line="240" w:lineRule="auto"/>
              <w:rPr>
                <w:rFonts w:ascii="Verdana" w:eastAsia="Verdana" w:hAnsi="Verdana" w:cs="Verdana"/>
              </w:rPr>
            </w:pPr>
          </w:p>
          <w:p w14:paraId="4CAFE88C" w14:textId="77777777" w:rsidR="004A6CC6" w:rsidRDefault="004A6CC6">
            <w:pPr>
              <w:widowControl w:val="0"/>
              <w:spacing w:line="240" w:lineRule="auto"/>
              <w:rPr>
                <w:rFonts w:ascii="Verdana" w:eastAsia="Verdana" w:hAnsi="Verdana" w:cs="Verdana"/>
              </w:rPr>
            </w:pPr>
          </w:p>
          <w:p w14:paraId="13792817" w14:textId="77777777" w:rsidR="004A6CC6" w:rsidRDefault="004A6CC6">
            <w:pPr>
              <w:widowControl w:val="0"/>
              <w:spacing w:line="240" w:lineRule="auto"/>
              <w:rPr>
                <w:rFonts w:ascii="Verdana" w:eastAsia="Verdana" w:hAnsi="Verdana" w:cs="Verdana"/>
              </w:rPr>
            </w:pPr>
          </w:p>
          <w:p w14:paraId="2A03BD0B" w14:textId="77777777" w:rsidR="004A6CC6" w:rsidRDefault="004A6CC6">
            <w:pPr>
              <w:widowControl w:val="0"/>
              <w:spacing w:line="240" w:lineRule="auto"/>
              <w:rPr>
                <w:rFonts w:ascii="Verdana" w:eastAsia="Verdana" w:hAnsi="Verdana" w:cs="Verdana"/>
              </w:rPr>
            </w:pPr>
          </w:p>
          <w:p w14:paraId="6C781BCC" w14:textId="77777777" w:rsidR="004A6CC6" w:rsidRDefault="004A6CC6">
            <w:pPr>
              <w:widowControl w:val="0"/>
              <w:spacing w:line="240" w:lineRule="auto"/>
              <w:rPr>
                <w:rFonts w:ascii="Verdana" w:eastAsia="Verdana" w:hAnsi="Verdana" w:cs="Verdana"/>
              </w:rPr>
            </w:pPr>
          </w:p>
          <w:p w14:paraId="56CF41EA" w14:textId="77777777" w:rsidR="004A6CC6" w:rsidRDefault="004A6CC6">
            <w:pPr>
              <w:widowControl w:val="0"/>
              <w:spacing w:line="240" w:lineRule="auto"/>
              <w:rPr>
                <w:rFonts w:ascii="Verdana" w:eastAsia="Verdana" w:hAnsi="Verdana" w:cs="Verdana"/>
              </w:rPr>
            </w:pPr>
          </w:p>
          <w:p w14:paraId="6820A1EB" w14:textId="77777777" w:rsidR="004A6CC6" w:rsidRDefault="004A6CC6">
            <w:pPr>
              <w:widowControl w:val="0"/>
              <w:spacing w:line="240" w:lineRule="auto"/>
              <w:rPr>
                <w:rFonts w:ascii="Verdana" w:eastAsia="Verdana" w:hAnsi="Verdana" w:cs="Verdana"/>
              </w:rPr>
            </w:pPr>
            <w:r>
              <w:rPr>
                <w:rFonts w:ascii="Verdana" w:eastAsia="Verdana" w:hAnsi="Verdana" w:cs="Verdana"/>
              </w:rPr>
              <w:t xml:space="preserve">High School Diploma </w:t>
            </w:r>
          </w:p>
        </w:tc>
      </w:tr>
    </w:tbl>
    <w:p w14:paraId="1B495D35" w14:textId="77777777" w:rsidR="004A6CC6" w:rsidRDefault="004A6CC6" w:rsidP="004A6CC6">
      <w:pPr>
        <w:rPr>
          <w:rFonts w:ascii="Verdana" w:eastAsia="Verdana" w:hAnsi="Verdana" w:cs="Verdana"/>
          <w:szCs w:val="22"/>
        </w:rPr>
      </w:pPr>
    </w:p>
    <w:p w14:paraId="68897166" w14:textId="77777777" w:rsidR="004A6CC6" w:rsidRDefault="004A6CC6" w:rsidP="004A6CC6">
      <w:pPr>
        <w:pStyle w:val="Heading3"/>
        <w:rPr>
          <w:rFonts w:ascii="Verdana" w:eastAsia="Verdana" w:hAnsi="Verdana" w:cs="Verdana"/>
        </w:rPr>
      </w:pPr>
      <w:bookmarkStart w:id="10" w:name="_81dqi68kkna8"/>
      <w:bookmarkEnd w:id="10"/>
      <w:r>
        <w:rPr>
          <w:rFonts w:ascii="Verdana" w:eastAsia="Verdana" w:hAnsi="Verdana" w:cs="Verdana"/>
        </w:rPr>
        <w:t>Previous employers</w:t>
      </w:r>
    </w:p>
    <w:p w14:paraId="7BD04A44" w14:textId="77777777" w:rsidR="004A6CC6" w:rsidRDefault="004A6CC6" w:rsidP="004A6CC6">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00BE0858" w14:textId="77777777" w:rsidR="004A6CC6" w:rsidRDefault="004A6CC6" w:rsidP="004A6CC6">
      <w:pPr>
        <w:rPr>
          <w:rFonts w:ascii="Verdana" w:eastAsia="Verdana" w:hAnsi="Verdana" w:cs="Verdana"/>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4A6CC6" w14:paraId="7103590C" w14:textId="77777777" w:rsidTr="004A6CC6">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52D257" w14:textId="77777777" w:rsidR="004A6CC6" w:rsidRDefault="004A6CC6">
            <w:pPr>
              <w:widowControl w:val="0"/>
              <w:spacing w:line="240" w:lineRule="auto"/>
              <w:rPr>
                <w:rFonts w:ascii="Verdana" w:eastAsia="Verdana" w:hAnsi="Verdana" w:cs="Verdana"/>
              </w:rPr>
            </w:pPr>
          </w:p>
          <w:p w14:paraId="255C1A31" w14:textId="77777777" w:rsidR="004A6CC6" w:rsidRDefault="004A6CC6">
            <w:pPr>
              <w:widowControl w:val="0"/>
              <w:spacing w:line="240" w:lineRule="auto"/>
              <w:rPr>
                <w:rFonts w:ascii="Verdana" w:eastAsia="Verdana" w:hAnsi="Verdana" w:cs="Verdana"/>
              </w:rPr>
            </w:pPr>
          </w:p>
          <w:p w14:paraId="59658CD3" w14:textId="77777777" w:rsidR="004A6CC6" w:rsidRDefault="004A6CC6">
            <w:pPr>
              <w:widowControl w:val="0"/>
              <w:spacing w:line="240" w:lineRule="auto"/>
              <w:rPr>
                <w:rFonts w:ascii="Verdana" w:eastAsia="Verdana" w:hAnsi="Verdana" w:cs="Verdana"/>
              </w:rPr>
            </w:pPr>
          </w:p>
          <w:p w14:paraId="27D853A2" w14:textId="77777777" w:rsidR="004A6CC6" w:rsidRDefault="004A6CC6">
            <w:pPr>
              <w:widowControl w:val="0"/>
              <w:spacing w:line="240" w:lineRule="auto"/>
              <w:rPr>
                <w:rFonts w:ascii="Verdana" w:eastAsia="Verdana" w:hAnsi="Verdana" w:cs="Verdana"/>
              </w:rPr>
            </w:pPr>
          </w:p>
          <w:p w14:paraId="310D28E5" w14:textId="77777777" w:rsidR="004A6CC6" w:rsidRDefault="004A6CC6">
            <w:pPr>
              <w:widowControl w:val="0"/>
              <w:spacing w:line="240" w:lineRule="auto"/>
              <w:rPr>
                <w:rFonts w:ascii="Verdana" w:eastAsia="Verdana" w:hAnsi="Verdana" w:cs="Verdana"/>
              </w:rPr>
            </w:pPr>
          </w:p>
          <w:p w14:paraId="60E6B820" w14:textId="77777777" w:rsidR="004A6CC6" w:rsidRDefault="004A6CC6">
            <w:pPr>
              <w:widowControl w:val="0"/>
              <w:spacing w:line="240" w:lineRule="auto"/>
              <w:rPr>
                <w:rFonts w:ascii="Verdana" w:eastAsia="Verdana" w:hAnsi="Verdana" w:cs="Verdana"/>
              </w:rPr>
            </w:pPr>
          </w:p>
          <w:p w14:paraId="0E3282CA" w14:textId="77777777" w:rsidR="004A6CC6" w:rsidRDefault="004A6CC6">
            <w:pPr>
              <w:widowControl w:val="0"/>
              <w:spacing w:line="240" w:lineRule="auto"/>
              <w:rPr>
                <w:rFonts w:ascii="Verdana" w:eastAsia="Verdana" w:hAnsi="Verdana" w:cs="Verdana"/>
              </w:rPr>
            </w:pPr>
          </w:p>
          <w:p w14:paraId="42D026B8" w14:textId="77777777" w:rsidR="004A6CC6" w:rsidRDefault="004A6CC6">
            <w:pPr>
              <w:widowControl w:val="0"/>
              <w:spacing w:line="240" w:lineRule="auto"/>
              <w:rPr>
                <w:rFonts w:ascii="Verdana" w:eastAsia="Verdana" w:hAnsi="Verdana" w:cs="Verdana"/>
              </w:rPr>
            </w:pPr>
          </w:p>
          <w:p w14:paraId="466A488B" w14:textId="77777777" w:rsidR="004A6CC6" w:rsidRDefault="004A6CC6">
            <w:pPr>
              <w:widowControl w:val="0"/>
              <w:spacing w:line="240" w:lineRule="auto"/>
              <w:rPr>
                <w:rFonts w:ascii="Verdana" w:eastAsia="Verdana" w:hAnsi="Verdana" w:cs="Verdana"/>
              </w:rPr>
            </w:pPr>
          </w:p>
          <w:p w14:paraId="766DE551" w14:textId="77777777" w:rsidR="004A6CC6" w:rsidRDefault="004A6CC6">
            <w:pPr>
              <w:widowControl w:val="0"/>
              <w:spacing w:line="240" w:lineRule="auto"/>
              <w:rPr>
                <w:rFonts w:ascii="Verdana" w:eastAsia="Verdana" w:hAnsi="Verdana" w:cs="Verdana"/>
              </w:rPr>
            </w:pPr>
          </w:p>
        </w:tc>
      </w:tr>
    </w:tbl>
    <w:p w14:paraId="287C0EAE" w14:textId="77777777" w:rsidR="004A6CC6" w:rsidRDefault="004A6CC6" w:rsidP="004A6CC6">
      <w:pPr>
        <w:pStyle w:val="Heading2"/>
        <w:rPr>
          <w:rFonts w:ascii="Verdana" w:eastAsia="Verdana" w:hAnsi="Verdana" w:cs="Verdana"/>
          <w:sz w:val="32"/>
          <w:szCs w:val="32"/>
        </w:rPr>
      </w:pPr>
      <w:bookmarkStart w:id="11" w:name="_2hk78iv0b9mh"/>
      <w:bookmarkEnd w:id="11"/>
      <w:r>
        <w:rPr>
          <w:rFonts w:ascii="Verdana" w:eastAsia="Verdana" w:hAnsi="Verdana" w:cs="Verdana"/>
        </w:rPr>
        <w:t>Supporting statement</w:t>
      </w:r>
    </w:p>
    <w:p w14:paraId="3A4C03A6" w14:textId="77777777" w:rsidR="004A6CC6" w:rsidRDefault="004A6CC6" w:rsidP="004A6CC6">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1134DA5D" w14:textId="77777777" w:rsidR="004A6CC6" w:rsidRDefault="004A6CC6" w:rsidP="004A6CC6">
      <w:pPr>
        <w:rPr>
          <w:rFonts w:ascii="Verdana" w:eastAsia="Verdana" w:hAnsi="Verdana" w:cs="Verdana"/>
        </w:rPr>
      </w:pPr>
    </w:p>
    <w:tbl>
      <w:tblPr>
        <w:tblW w:w="9030" w:type="dxa"/>
        <w:tblInd w:w="100" w:type="dxa"/>
        <w:tblLayout w:type="fixed"/>
        <w:tblCellMar>
          <w:left w:w="10" w:type="dxa"/>
          <w:right w:w="10" w:type="dxa"/>
        </w:tblCellMar>
        <w:tblLook w:val="04A0" w:firstRow="1" w:lastRow="0" w:firstColumn="1" w:lastColumn="0" w:noHBand="0" w:noVBand="1"/>
      </w:tblPr>
      <w:tblGrid>
        <w:gridCol w:w="9030"/>
      </w:tblGrid>
      <w:tr w:rsidR="004A6CC6" w14:paraId="74F26855" w14:textId="77777777" w:rsidTr="004A6CC6">
        <w:trPr>
          <w:trHeight w:val="1944"/>
        </w:trPr>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A9DA35" w14:textId="77777777" w:rsidR="004A6CC6" w:rsidRDefault="004A6CC6">
            <w:pPr>
              <w:widowControl w:val="0"/>
              <w:spacing w:line="240" w:lineRule="auto"/>
              <w:rPr>
                <w:rFonts w:ascii="Verdana" w:eastAsia="Verdana" w:hAnsi="Verdana" w:cs="Verdana"/>
              </w:rPr>
            </w:pPr>
          </w:p>
          <w:p w14:paraId="1624F47B" w14:textId="77777777" w:rsidR="004A6CC6" w:rsidRDefault="004A6CC6">
            <w:pPr>
              <w:widowControl w:val="0"/>
              <w:spacing w:line="240" w:lineRule="auto"/>
              <w:rPr>
                <w:rFonts w:ascii="Verdana" w:eastAsia="Verdana" w:hAnsi="Verdana" w:cs="Verdana"/>
              </w:rPr>
            </w:pPr>
          </w:p>
          <w:p w14:paraId="22C3C244" w14:textId="77777777" w:rsidR="004A6CC6" w:rsidRDefault="004A6CC6">
            <w:pPr>
              <w:widowControl w:val="0"/>
              <w:spacing w:line="240" w:lineRule="auto"/>
              <w:rPr>
                <w:rFonts w:eastAsia="Arial" w:cs="Arial"/>
              </w:rPr>
            </w:pPr>
            <w:r>
              <w:rPr>
                <w:rFonts w:ascii="Verdana" w:hAnsi="Verdana"/>
                <w:color w:val="333333"/>
                <w:shd w:val="clear" w:color="auto" w:fill="FFFFFF"/>
              </w:rPr>
              <w:t xml:space="preserve">Enthusiastic Chef who excels in quick and efficient preparation of food items for grille, sauté, oven, and other cooking stations. Outstanding knowledge of food products, kitchen equipment, safe food-handling procedures and </w:t>
            </w:r>
            <w:proofErr w:type="spellStart"/>
            <w:r>
              <w:rPr>
                <w:rFonts w:ascii="Verdana" w:hAnsi="Verdana"/>
                <w:color w:val="333333"/>
                <w:shd w:val="clear" w:color="auto" w:fill="FFFFFF"/>
              </w:rPr>
              <w:t>organisation</w:t>
            </w:r>
            <w:proofErr w:type="spellEnd"/>
            <w:r>
              <w:rPr>
                <w:rFonts w:ascii="Verdana" w:hAnsi="Verdana"/>
                <w:color w:val="333333"/>
                <w:shd w:val="clear" w:color="auto" w:fill="FFFFFF"/>
              </w:rPr>
              <w:t xml:space="preserve"> of supplies. Exceptional knife skills and ability to set up the kitchen and cook stations for a high-volume restaurant.</w:t>
            </w:r>
          </w:p>
          <w:p w14:paraId="4B006B4A" w14:textId="77777777" w:rsidR="004A6CC6" w:rsidRDefault="004A6CC6">
            <w:pPr>
              <w:widowControl w:val="0"/>
              <w:spacing w:line="240" w:lineRule="auto"/>
              <w:rPr>
                <w:rFonts w:ascii="Verdana" w:eastAsia="Verdana" w:hAnsi="Verdana" w:cs="Verdana"/>
              </w:rPr>
            </w:pPr>
          </w:p>
          <w:p w14:paraId="6A20E5C0" w14:textId="77777777" w:rsidR="004A6CC6" w:rsidRDefault="004A6CC6">
            <w:pPr>
              <w:widowControl w:val="0"/>
              <w:spacing w:line="240" w:lineRule="auto"/>
              <w:rPr>
                <w:rFonts w:ascii="Verdana" w:eastAsia="Verdana" w:hAnsi="Verdana" w:cs="Verdana"/>
              </w:rPr>
            </w:pPr>
          </w:p>
          <w:p w14:paraId="0B1AD7DC" w14:textId="77777777" w:rsidR="004A6CC6" w:rsidRDefault="004A6CC6">
            <w:pPr>
              <w:widowControl w:val="0"/>
              <w:spacing w:line="240" w:lineRule="auto"/>
              <w:rPr>
                <w:rFonts w:ascii="Verdana" w:eastAsia="Verdana" w:hAnsi="Verdana" w:cs="Verdana"/>
              </w:rPr>
            </w:pPr>
          </w:p>
          <w:p w14:paraId="1FD7D5FC" w14:textId="77777777" w:rsidR="004A6CC6" w:rsidRDefault="004A6CC6">
            <w:pPr>
              <w:widowControl w:val="0"/>
              <w:spacing w:line="240" w:lineRule="auto"/>
              <w:rPr>
                <w:rFonts w:ascii="Verdana" w:eastAsia="Verdana" w:hAnsi="Verdana" w:cs="Verdana"/>
              </w:rPr>
            </w:pPr>
          </w:p>
          <w:p w14:paraId="3638EDD4" w14:textId="77777777" w:rsidR="004A6CC6" w:rsidRDefault="004A6CC6">
            <w:pPr>
              <w:widowControl w:val="0"/>
              <w:spacing w:line="240" w:lineRule="auto"/>
              <w:rPr>
                <w:rFonts w:ascii="Verdana" w:eastAsia="Verdana" w:hAnsi="Verdana" w:cs="Verdana"/>
              </w:rPr>
            </w:pPr>
          </w:p>
          <w:p w14:paraId="4108AA38" w14:textId="77777777" w:rsidR="004A6CC6" w:rsidRDefault="004A6CC6">
            <w:pPr>
              <w:widowControl w:val="0"/>
              <w:spacing w:line="240" w:lineRule="auto"/>
              <w:rPr>
                <w:rFonts w:ascii="Verdana" w:eastAsia="Verdana" w:hAnsi="Verdana" w:cs="Verdana"/>
              </w:rPr>
            </w:pPr>
          </w:p>
          <w:p w14:paraId="0476F5C6" w14:textId="77777777" w:rsidR="004A6CC6" w:rsidRDefault="004A6CC6">
            <w:pPr>
              <w:widowControl w:val="0"/>
              <w:spacing w:line="240" w:lineRule="auto"/>
              <w:rPr>
                <w:rFonts w:ascii="Verdana" w:eastAsia="Verdana" w:hAnsi="Verdana" w:cs="Verdana"/>
              </w:rPr>
            </w:pPr>
          </w:p>
          <w:p w14:paraId="62BF4EB8" w14:textId="77777777" w:rsidR="004A6CC6" w:rsidRDefault="004A6CC6">
            <w:pPr>
              <w:widowControl w:val="0"/>
              <w:spacing w:line="240" w:lineRule="auto"/>
              <w:rPr>
                <w:rFonts w:ascii="Verdana" w:eastAsia="Verdana" w:hAnsi="Verdana" w:cs="Verdana"/>
              </w:rPr>
            </w:pPr>
          </w:p>
          <w:p w14:paraId="603BE5F9" w14:textId="77777777" w:rsidR="004A6CC6" w:rsidRDefault="004A6CC6">
            <w:pPr>
              <w:widowControl w:val="0"/>
              <w:spacing w:line="240" w:lineRule="auto"/>
              <w:rPr>
                <w:rFonts w:ascii="Verdana" w:eastAsia="Verdana" w:hAnsi="Verdana" w:cs="Verdana"/>
              </w:rPr>
            </w:pPr>
          </w:p>
        </w:tc>
      </w:tr>
    </w:tbl>
    <w:p w14:paraId="12996DC8" w14:textId="77777777" w:rsidR="004A6CC6" w:rsidRDefault="004A6CC6" w:rsidP="004A6CC6">
      <w:pPr>
        <w:rPr>
          <w:rFonts w:ascii="Verdana" w:eastAsia="Verdana" w:hAnsi="Verdana" w:cs="Verdana"/>
          <w:szCs w:val="22"/>
        </w:rPr>
      </w:pPr>
      <w:bookmarkStart w:id="12" w:name="_ojwn8qfpdqo4"/>
      <w:bookmarkEnd w:id="12"/>
    </w:p>
    <w:p w14:paraId="23155086" w14:textId="77777777" w:rsidR="004A6CC6" w:rsidRDefault="004A6CC6" w:rsidP="004A6CC6">
      <w:pPr>
        <w:pStyle w:val="Heading2"/>
        <w:rPr>
          <w:rFonts w:ascii="Verdana" w:eastAsia="Verdana" w:hAnsi="Verdana" w:cs="Verdana"/>
        </w:rPr>
      </w:pPr>
      <w:bookmarkStart w:id="13" w:name="_l4j9qclj5v1t"/>
      <w:bookmarkEnd w:id="13"/>
      <w:r>
        <w:rPr>
          <w:rFonts w:ascii="Verdana" w:eastAsia="Verdana" w:hAnsi="Verdana" w:cs="Verdana"/>
        </w:rPr>
        <w:t>Right to work in the UK</w:t>
      </w:r>
    </w:p>
    <w:p w14:paraId="03BEE75F" w14:textId="77777777" w:rsidR="004A6CC6" w:rsidRDefault="004A6CC6" w:rsidP="004A6CC6">
      <w:pPr>
        <w:rPr>
          <w:rFonts w:ascii="Verdana" w:eastAsia="Verdana" w:hAnsi="Verdana" w:cs="Verdana"/>
        </w:rPr>
      </w:pPr>
      <w:r>
        <w:rPr>
          <w:rFonts w:ascii="Verdana" w:eastAsia="Verdana" w:hAnsi="Verdana" w:cs="Verdana"/>
        </w:rPr>
        <w:t xml:space="preserve">Do you need a work permit to work in the UK? </w:t>
      </w:r>
    </w:p>
    <w:p w14:paraId="4DBECDF3" w14:textId="77777777" w:rsidR="004A6CC6" w:rsidRDefault="004A6CC6" w:rsidP="004A6CC6">
      <w:pPr>
        <w:rPr>
          <w:rFonts w:ascii="Verdana" w:eastAsia="Verdana" w:hAnsi="Verdana" w:cs="Verdana"/>
        </w:rPr>
      </w:pPr>
      <w:r>
        <w:rPr>
          <w:rFonts w:ascii="Verdana" w:eastAsia="Verdana" w:hAnsi="Verdana" w:cs="Verdana"/>
        </w:rPr>
        <w:t xml:space="preserve"> No</w:t>
      </w:r>
    </w:p>
    <w:p w14:paraId="2BEFC416" w14:textId="77777777" w:rsidR="004A6CC6" w:rsidRDefault="004A6CC6" w:rsidP="004A6CC6">
      <w:pPr>
        <w:pStyle w:val="Heading2"/>
        <w:rPr>
          <w:rFonts w:ascii="Verdana" w:eastAsia="Verdana" w:hAnsi="Verdana" w:cs="Verdana"/>
        </w:rPr>
      </w:pPr>
      <w:bookmarkStart w:id="14" w:name="_t2k2hyav6xgs"/>
      <w:bookmarkEnd w:id="14"/>
      <w:r>
        <w:rPr>
          <w:rFonts w:ascii="Verdana" w:eastAsia="Verdana" w:hAnsi="Verdana" w:cs="Verdana"/>
        </w:rPr>
        <w:t>References</w:t>
      </w:r>
    </w:p>
    <w:p w14:paraId="28424D8B" w14:textId="77777777" w:rsidR="004A6CC6" w:rsidRDefault="004A6CC6" w:rsidP="004A6CC6">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12A5A743" w14:textId="77777777" w:rsidR="004A6CC6" w:rsidRDefault="004A6CC6" w:rsidP="004A6CC6">
      <w:pPr>
        <w:pStyle w:val="Heading2"/>
        <w:rPr>
          <w:rFonts w:ascii="Verdana" w:eastAsia="Verdana" w:hAnsi="Verdana" w:cs="Verdana"/>
        </w:rPr>
      </w:pPr>
      <w:bookmarkStart w:id="15" w:name="_w5ptqqnrjpr0"/>
      <w:bookmarkStart w:id="16" w:name="_fimrf6f4wc5k"/>
      <w:bookmarkEnd w:id="15"/>
      <w:bookmarkEnd w:id="16"/>
      <w:r>
        <w:rPr>
          <w:rFonts w:ascii="Verdana" w:eastAsia="Verdana" w:hAnsi="Verdana" w:cs="Verdana"/>
        </w:rPr>
        <w:t>Declaration</w:t>
      </w:r>
    </w:p>
    <w:p w14:paraId="780E800A" w14:textId="77777777" w:rsidR="004A6CC6" w:rsidRDefault="004A6CC6" w:rsidP="004A6CC6">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5F530381" w14:textId="77777777" w:rsidR="004A6CC6" w:rsidRDefault="004A6CC6" w:rsidP="004A6CC6">
      <w:pPr>
        <w:rPr>
          <w:rFonts w:ascii="Verdana" w:eastAsia="Verdana" w:hAnsi="Verdana" w:cs="Verdana"/>
        </w:rPr>
      </w:pPr>
    </w:p>
    <w:p w14:paraId="0EBA6015" w14:textId="77777777" w:rsidR="004A6CC6" w:rsidRDefault="004A6CC6" w:rsidP="004A6CC6">
      <w:pPr>
        <w:rPr>
          <w:rFonts w:ascii="Verdana" w:eastAsia="Verdana" w:hAnsi="Verdana" w:cs="Verdana"/>
        </w:rPr>
      </w:pPr>
      <w:r>
        <w:rPr>
          <w:rFonts w:ascii="Verdana" w:eastAsia="Verdana" w:hAnsi="Verdana" w:cs="Verdana"/>
        </w:rPr>
        <w:t>Name: Ica-Petronela Ciobanu</w:t>
      </w:r>
    </w:p>
    <w:p w14:paraId="1F04AE8B" w14:textId="77777777" w:rsidR="004A6CC6" w:rsidRDefault="004A6CC6" w:rsidP="004A6CC6">
      <w:pPr>
        <w:rPr>
          <w:rFonts w:ascii="Verdana" w:eastAsia="Verdana" w:hAnsi="Verdana" w:cs="Verdana"/>
        </w:rPr>
      </w:pPr>
    </w:p>
    <w:p w14:paraId="11A8C4B8" w14:textId="10B53DF3" w:rsidR="004A6CC6" w:rsidRDefault="004A6CC6" w:rsidP="004A6CC6">
      <w:pPr>
        <w:rPr>
          <w:rFonts w:ascii="Verdana" w:eastAsia="Verdana" w:hAnsi="Verdana" w:cs="Verdana"/>
        </w:rPr>
      </w:pPr>
      <w:r>
        <w:rPr>
          <w:rFonts w:ascii="Verdana" w:eastAsia="Verdana" w:hAnsi="Verdana" w:cs="Verdana"/>
        </w:rPr>
        <w:t>Signature:</w:t>
      </w:r>
      <w:r>
        <w:rPr>
          <w:rFonts w:ascii="Verdana" w:eastAsia="Verdana" w:hAnsi="Verdana" w:cs="Verdana"/>
        </w:rPr>
        <w:t xml:space="preserve"> ica</w:t>
      </w:r>
    </w:p>
    <w:p w14:paraId="128F7F7E" w14:textId="77777777" w:rsidR="004A6CC6" w:rsidRDefault="004A6CC6" w:rsidP="004A6CC6">
      <w:pPr>
        <w:rPr>
          <w:rFonts w:ascii="Verdana" w:eastAsia="Verdana" w:hAnsi="Verdana" w:cs="Verdana"/>
        </w:rPr>
      </w:pPr>
    </w:p>
    <w:p w14:paraId="261AC48A" w14:textId="77777777" w:rsidR="004A6CC6" w:rsidRDefault="004A6CC6" w:rsidP="004A6CC6">
      <w:pPr>
        <w:rPr>
          <w:rFonts w:ascii="Verdana" w:eastAsia="Verdana" w:hAnsi="Verdana" w:cs="Verdana"/>
        </w:rPr>
      </w:pPr>
      <w:r>
        <w:rPr>
          <w:rFonts w:ascii="Verdana" w:eastAsia="Verdana" w:hAnsi="Verdana" w:cs="Verdana"/>
        </w:rPr>
        <w:lastRenderedPageBreak/>
        <w:t>Date: 10/11/2021</w:t>
      </w:r>
    </w:p>
    <w:p w14:paraId="6BF2ABB6" w14:textId="77777777" w:rsidR="004A6CC6" w:rsidRDefault="004A6CC6" w:rsidP="004A6CC6">
      <w:pPr>
        <w:rPr>
          <w:rFonts w:ascii="Verdana" w:eastAsia="Verdana" w:hAnsi="Verdana" w:cs="Verdana"/>
        </w:rPr>
      </w:pPr>
    </w:p>
    <w:p w14:paraId="57B24D31" w14:textId="77777777" w:rsidR="004A6CC6" w:rsidRDefault="004A6CC6" w:rsidP="004A6CC6">
      <w:pPr>
        <w:rPr>
          <w:rFonts w:ascii="Verdana" w:eastAsia="Verdana" w:hAnsi="Verdana" w:cs="Verdana"/>
        </w:rPr>
      </w:pPr>
    </w:p>
    <w:p w14:paraId="6E48362D" w14:textId="77777777" w:rsidR="004A6CC6" w:rsidRDefault="004A6CC6" w:rsidP="004A6CC6">
      <w:pPr>
        <w:rPr>
          <w:rFonts w:ascii="Verdana" w:eastAsia="Verdana" w:hAnsi="Verdana" w:cs="Verdana"/>
        </w:rPr>
      </w:pPr>
      <w:r>
        <w:rPr>
          <w:rFonts w:ascii="Verdana" w:eastAsia="Verdana" w:hAnsi="Verdana" w:cs="Verdana"/>
        </w:rPr>
        <w:t>Questions for ANDREI:</w:t>
      </w:r>
    </w:p>
    <w:p w14:paraId="63535355" w14:textId="77777777" w:rsidR="004A6CC6" w:rsidRDefault="004A6CC6" w:rsidP="004A6CC6">
      <w:pPr>
        <w:pStyle w:val="ListParagraph"/>
        <w:numPr>
          <w:ilvl w:val="0"/>
          <w:numId w:val="5"/>
        </w:numPr>
        <w:suppressAutoHyphens/>
        <w:autoSpaceDN w:val="0"/>
        <w:spacing w:after="0" w:line="276" w:lineRule="auto"/>
        <w:rPr>
          <w:rFonts w:ascii="Verdana" w:eastAsia="Verdana" w:hAnsi="Verdana" w:cs="Verdana"/>
        </w:rPr>
      </w:pPr>
      <w:r>
        <w:rPr>
          <w:rFonts w:ascii="Verdana" w:eastAsia="Verdana" w:hAnsi="Verdana" w:cs="Verdana"/>
        </w:rPr>
        <w:t>Can you please tell me more about your Professional experience?</w:t>
      </w:r>
    </w:p>
    <w:p w14:paraId="0EB0CECE" w14:textId="77777777" w:rsidR="004A6CC6" w:rsidRDefault="004A6CC6" w:rsidP="004A6CC6">
      <w:pPr>
        <w:pStyle w:val="ListParagraph"/>
        <w:numPr>
          <w:ilvl w:val="0"/>
          <w:numId w:val="5"/>
        </w:numPr>
        <w:suppressAutoHyphens/>
        <w:autoSpaceDN w:val="0"/>
        <w:spacing w:after="0" w:line="276" w:lineRule="auto"/>
        <w:rPr>
          <w:rFonts w:ascii="Verdana" w:eastAsia="Verdana" w:hAnsi="Verdana" w:cs="Verdana"/>
        </w:rPr>
      </w:pPr>
      <w:r>
        <w:rPr>
          <w:rFonts w:ascii="Verdana" w:eastAsia="Verdana" w:hAnsi="Verdana" w:cs="Verdana"/>
        </w:rPr>
        <w:t>On your application form is written that you are a talented team leader, could you please explain a project where you led your team to success?</w:t>
      </w:r>
    </w:p>
    <w:p w14:paraId="2FFA7008" w14:textId="77777777" w:rsidR="004A6CC6" w:rsidRDefault="004A6CC6" w:rsidP="004A6CC6">
      <w:pPr>
        <w:pStyle w:val="ListParagraph"/>
        <w:numPr>
          <w:ilvl w:val="0"/>
          <w:numId w:val="5"/>
        </w:numPr>
        <w:suppressAutoHyphens/>
        <w:autoSpaceDN w:val="0"/>
        <w:spacing w:after="0" w:line="276" w:lineRule="auto"/>
        <w:rPr>
          <w:rFonts w:ascii="Verdana" w:eastAsia="Verdana" w:hAnsi="Verdana" w:cs="Verdana"/>
        </w:rPr>
      </w:pPr>
      <w:r>
        <w:rPr>
          <w:rFonts w:ascii="Verdana" w:eastAsia="Verdana" w:hAnsi="Verdana" w:cs="Verdana"/>
        </w:rPr>
        <w:t>How would you mitigate a dispute between tow team members who disagree over their responsibilities?</w:t>
      </w:r>
    </w:p>
    <w:p w14:paraId="35A8A96A" w14:textId="77777777" w:rsidR="004A6CC6" w:rsidRDefault="004A6CC6" w:rsidP="004A6CC6">
      <w:pPr>
        <w:pStyle w:val="ListParagraph"/>
        <w:numPr>
          <w:ilvl w:val="0"/>
          <w:numId w:val="5"/>
        </w:numPr>
        <w:suppressAutoHyphens/>
        <w:autoSpaceDN w:val="0"/>
        <w:spacing w:after="0" w:line="276" w:lineRule="auto"/>
        <w:rPr>
          <w:rFonts w:ascii="Verdana" w:eastAsia="Verdana" w:hAnsi="Verdana" w:cs="Verdana"/>
        </w:rPr>
      </w:pPr>
      <w:r>
        <w:rPr>
          <w:rFonts w:ascii="Verdana" w:eastAsia="Verdana" w:hAnsi="Verdana" w:cs="Verdana"/>
        </w:rPr>
        <w:t>Could you tell me what are your strengths and weaknesses?</w:t>
      </w:r>
    </w:p>
    <w:p w14:paraId="22781E6D" w14:textId="77777777" w:rsidR="004A6CC6" w:rsidRDefault="004A6CC6" w:rsidP="004A6CC6">
      <w:pPr>
        <w:pStyle w:val="ListParagraph"/>
        <w:numPr>
          <w:ilvl w:val="0"/>
          <w:numId w:val="5"/>
        </w:numPr>
        <w:suppressAutoHyphens/>
        <w:autoSpaceDN w:val="0"/>
        <w:spacing w:after="0" w:line="276" w:lineRule="auto"/>
        <w:rPr>
          <w:rFonts w:ascii="Arial" w:eastAsia="Arial" w:hAnsi="Arial" w:cs="Arial"/>
        </w:rPr>
      </w:pPr>
      <w:r>
        <w:rPr>
          <w:rFonts w:ascii="Verdana" w:eastAsia="Verdana" w:hAnsi="Verdana" w:cs="Verdana"/>
        </w:rPr>
        <w:t xml:space="preserve">What can you do for us that other </w:t>
      </w:r>
      <w:proofErr w:type="spellStart"/>
      <w:r>
        <w:rPr>
          <w:rFonts w:ascii="Verdana" w:eastAsia="Verdana" w:hAnsi="Verdana" w:cs="Verdana"/>
        </w:rPr>
        <w:t>can not</w:t>
      </w:r>
      <w:proofErr w:type="spellEnd"/>
      <w:r>
        <w:rPr>
          <w:rFonts w:ascii="Verdana" w:eastAsia="Verdana" w:hAnsi="Verdana" w:cs="Verdana"/>
        </w:rPr>
        <w:t xml:space="preserve"> do?</w:t>
      </w:r>
    </w:p>
    <w:p w14:paraId="780B59CF" w14:textId="2863258B" w:rsidR="004A6CC6" w:rsidRDefault="004A6CC6" w:rsidP="004A6CC6">
      <w:pPr>
        <w:pStyle w:val="Heading2"/>
        <w:rPr>
          <w:rFonts w:ascii="Verdana" w:eastAsia="Verdana" w:hAnsi="Verdana" w:cs="Verdana"/>
          <w:sz w:val="32"/>
          <w:szCs w:val="32"/>
        </w:rPr>
      </w:pPr>
    </w:p>
    <w:p w14:paraId="7EA410B8" w14:textId="77777777" w:rsidR="004A6CC6" w:rsidRDefault="004A6CC6">
      <w:pPr>
        <w:jc w:val="left"/>
        <w:rPr>
          <w:rFonts w:ascii="Verdana" w:eastAsia="Verdana" w:hAnsi="Verdana" w:cs="Verdana"/>
          <w:color w:val="2F5496" w:themeColor="accent1" w:themeShade="BF"/>
          <w:sz w:val="32"/>
          <w:szCs w:val="32"/>
        </w:rPr>
      </w:pPr>
      <w:r>
        <w:rPr>
          <w:rFonts w:ascii="Verdana" w:eastAsia="Verdana" w:hAnsi="Verdana" w:cs="Verdana"/>
          <w:sz w:val="32"/>
          <w:szCs w:val="32"/>
        </w:rPr>
        <w:br w:type="page"/>
      </w:r>
    </w:p>
    <w:p w14:paraId="580DE6FC" w14:textId="77777777" w:rsidR="004A6CC6" w:rsidRPr="004A6CC6" w:rsidRDefault="004A6CC6" w:rsidP="004A6CC6">
      <w:pPr>
        <w:pStyle w:val="Heading2"/>
        <w:rPr>
          <w:rFonts w:ascii="Verdana" w:eastAsia="Verdana" w:hAnsi="Verdana" w:cs="Verdana"/>
          <w:sz w:val="32"/>
          <w:szCs w:val="32"/>
        </w:rPr>
      </w:pPr>
    </w:p>
    <w:p w14:paraId="66815574" w14:textId="77777777" w:rsidR="004A6CC6" w:rsidRDefault="004A6CC6" w:rsidP="004A6CC6">
      <w:pPr>
        <w:rPr>
          <w:rFonts w:ascii="Verdana" w:eastAsia="Verdana" w:hAnsi="Verdana" w:cs="Verdana"/>
        </w:rPr>
      </w:pPr>
    </w:p>
    <w:p w14:paraId="5996A08E" w14:textId="77777777" w:rsidR="005278DF" w:rsidRPr="005278DF" w:rsidRDefault="005278DF" w:rsidP="005278DF">
      <w:pPr>
        <w:spacing w:line="360" w:lineRule="auto"/>
        <w:ind w:left="720" w:hanging="720"/>
        <w:rPr>
          <w:rFonts w:cs="Arial"/>
          <w:szCs w:val="22"/>
          <w:shd w:val="clear" w:color="auto" w:fill="FFFFFF"/>
        </w:rPr>
      </w:pPr>
    </w:p>
    <w:sectPr w:rsidR="005278DF" w:rsidRPr="005278DF">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CE54E" w14:textId="77777777" w:rsidR="00CB0097" w:rsidRDefault="00CB0097" w:rsidP="0096276A">
      <w:pPr>
        <w:spacing w:after="0" w:line="240" w:lineRule="auto"/>
      </w:pPr>
      <w:r>
        <w:separator/>
      </w:r>
    </w:p>
  </w:endnote>
  <w:endnote w:type="continuationSeparator" w:id="0">
    <w:p w14:paraId="1B397A09" w14:textId="77777777" w:rsidR="00CB0097" w:rsidRDefault="00CB0097" w:rsidP="009627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E7A478" w14:textId="77777777" w:rsidR="00D41B4A" w:rsidRDefault="00D41B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7086814"/>
      <w:docPartObj>
        <w:docPartGallery w:val="Page Numbers (Bottom of Page)"/>
        <w:docPartUnique/>
      </w:docPartObj>
    </w:sdtPr>
    <w:sdtEndPr>
      <w:rPr>
        <w:noProof/>
      </w:rPr>
    </w:sdtEndPr>
    <w:sdtContent>
      <w:p w14:paraId="51817118" w14:textId="412D0A91" w:rsidR="0096276A" w:rsidRDefault="0096276A">
        <w:pPr>
          <w:pStyle w:val="Footer"/>
          <w:jc w:val="right"/>
        </w:pPr>
        <w:r>
          <w:fldChar w:fldCharType="begin"/>
        </w:r>
        <w:r>
          <w:instrText xml:space="preserve"> PAGE   \* MERGEFORMAT </w:instrText>
        </w:r>
        <w:r>
          <w:fldChar w:fldCharType="separate"/>
        </w:r>
        <w:r w:rsidR="00D41B4A">
          <w:rPr>
            <w:noProof/>
          </w:rPr>
          <w:t>5</w:t>
        </w:r>
        <w:r>
          <w:rPr>
            <w:noProof/>
          </w:rPr>
          <w:fldChar w:fldCharType="end"/>
        </w:r>
      </w:p>
    </w:sdtContent>
  </w:sdt>
  <w:p w14:paraId="7CB93176" w14:textId="77777777" w:rsidR="0096276A" w:rsidRDefault="009627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A0B99" w14:textId="77777777" w:rsidR="00D41B4A" w:rsidRDefault="00D41B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3786B3" w14:textId="77777777" w:rsidR="00CB0097" w:rsidRDefault="00CB0097" w:rsidP="0096276A">
      <w:pPr>
        <w:spacing w:after="0" w:line="240" w:lineRule="auto"/>
      </w:pPr>
      <w:r>
        <w:separator/>
      </w:r>
    </w:p>
  </w:footnote>
  <w:footnote w:type="continuationSeparator" w:id="0">
    <w:p w14:paraId="3D6F61C1" w14:textId="77777777" w:rsidR="00CB0097" w:rsidRDefault="00CB0097" w:rsidP="009627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1AC62" w14:textId="77777777" w:rsidR="00D41B4A" w:rsidRDefault="00D41B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FDF851" w14:textId="77777777" w:rsidR="00D41B4A" w:rsidRDefault="00D41B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F1A664" w14:textId="77777777" w:rsidR="00D41B4A" w:rsidRDefault="00D41B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C53066"/>
    <w:multiLevelType w:val="multilevel"/>
    <w:tmpl w:val="DB6C5C4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394C6888"/>
    <w:multiLevelType w:val="multilevel"/>
    <w:tmpl w:val="DF683DC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42160918"/>
    <w:multiLevelType w:val="multilevel"/>
    <w:tmpl w:val="2822105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52CC27EC"/>
    <w:multiLevelType w:val="hybridMultilevel"/>
    <w:tmpl w:val="6EE000EA"/>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58A16C42"/>
    <w:multiLevelType w:val="hybridMultilevel"/>
    <w:tmpl w:val="54CA1CCA"/>
    <w:lvl w:ilvl="0" w:tplc="0E926BA8">
      <w:start w:val="1"/>
      <w:numFmt w:val="lowerRoman"/>
      <w:lvlText w:val="%1."/>
      <w:lvlJc w:val="righ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
  </w:num>
  <w:num w:numId="2">
    <w:abstractNumId w:val="4"/>
  </w:num>
  <w:num w:numId="3">
    <w:abstractNumId w:val="0"/>
    <w:lvlOverride w:ilvl="0"/>
    <w:lvlOverride w:ilvl="1"/>
    <w:lvlOverride w:ilvl="2"/>
    <w:lvlOverride w:ilvl="3"/>
    <w:lvlOverride w:ilvl="4"/>
    <w:lvlOverride w:ilvl="5"/>
    <w:lvlOverride w:ilvl="6"/>
    <w:lvlOverride w:ilvl="7"/>
    <w:lvlOverride w:ilvl="8"/>
  </w:num>
  <w:num w:numId="4">
    <w:abstractNumId w:val="2"/>
    <w:lvlOverride w:ilvl="0"/>
    <w:lvlOverride w:ilvl="1"/>
    <w:lvlOverride w:ilvl="2"/>
    <w:lvlOverride w:ilvl="3"/>
    <w:lvlOverride w:ilvl="4"/>
    <w:lvlOverride w:ilvl="5"/>
    <w:lvlOverride w:ilvl="6"/>
    <w:lvlOverride w:ilvl="7"/>
    <w:lvlOverride w:ilvl="8"/>
  </w:num>
  <w:num w:numId="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702ED"/>
    <w:rsid w:val="00042DA9"/>
    <w:rsid w:val="00113EC7"/>
    <w:rsid w:val="00170297"/>
    <w:rsid w:val="001935D9"/>
    <w:rsid w:val="001C137B"/>
    <w:rsid w:val="002237E9"/>
    <w:rsid w:val="00252F8A"/>
    <w:rsid w:val="00312E54"/>
    <w:rsid w:val="00363F25"/>
    <w:rsid w:val="00373928"/>
    <w:rsid w:val="0037633B"/>
    <w:rsid w:val="00476DB5"/>
    <w:rsid w:val="004A6CC6"/>
    <w:rsid w:val="004C667D"/>
    <w:rsid w:val="00507DA2"/>
    <w:rsid w:val="005278DF"/>
    <w:rsid w:val="005C52CE"/>
    <w:rsid w:val="00686D11"/>
    <w:rsid w:val="00773606"/>
    <w:rsid w:val="0078328F"/>
    <w:rsid w:val="007E106B"/>
    <w:rsid w:val="007E4435"/>
    <w:rsid w:val="00842656"/>
    <w:rsid w:val="0092014B"/>
    <w:rsid w:val="00920F8B"/>
    <w:rsid w:val="00930B75"/>
    <w:rsid w:val="0096276A"/>
    <w:rsid w:val="009702ED"/>
    <w:rsid w:val="00A14CEA"/>
    <w:rsid w:val="00AF03BD"/>
    <w:rsid w:val="00B53D72"/>
    <w:rsid w:val="00BE5068"/>
    <w:rsid w:val="00C633C2"/>
    <w:rsid w:val="00CB0097"/>
    <w:rsid w:val="00CF366E"/>
    <w:rsid w:val="00D27B4D"/>
    <w:rsid w:val="00D41B4A"/>
    <w:rsid w:val="00E223D1"/>
    <w:rsid w:val="00E7655C"/>
    <w:rsid w:val="00EE72AB"/>
    <w:rsid w:val="00FA5435"/>
    <w:rsid w:val="00FE611E"/>
    <w:rsid w:val="00FF07E2"/>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FDF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02ED"/>
    <w:pPr>
      <w:jc w:val="both"/>
    </w:pPr>
    <w:rPr>
      <w:rFonts w:ascii="Arial" w:hAnsi="Arial"/>
    </w:rPr>
  </w:style>
  <w:style w:type="paragraph" w:styleId="Heading1">
    <w:name w:val="heading 1"/>
    <w:basedOn w:val="Normal"/>
    <w:next w:val="Normal"/>
    <w:link w:val="Heading1Char"/>
    <w:uiPriority w:val="9"/>
    <w:qFormat/>
    <w:rsid w:val="009702ED"/>
    <w:pPr>
      <w:keepNext/>
      <w:keepLines/>
      <w:spacing w:before="240" w:after="0"/>
      <w:outlineLvl w:val="0"/>
    </w:pPr>
    <w:rPr>
      <w:rFonts w:eastAsiaTheme="majorEastAsia" w:cstheme="majorBidi"/>
      <w:b/>
      <w:sz w:val="28"/>
      <w:szCs w:val="29"/>
    </w:rPr>
  </w:style>
  <w:style w:type="paragraph" w:styleId="Heading2">
    <w:name w:val="heading 2"/>
    <w:basedOn w:val="Normal"/>
    <w:next w:val="Normal"/>
    <w:link w:val="Heading2Char"/>
    <w:uiPriority w:val="9"/>
    <w:unhideWhenUsed/>
    <w:qFormat/>
    <w:rsid w:val="004A6CC6"/>
    <w:pPr>
      <w:keepNext/>
      <w:keepLines/>
      <w:spacing w:before="40" w:after="0"/>
      <w:outlineLvl w:val="1"/>
    </w:pPr>
    <w:rPr>
      <w:rFonts w:asciiTheme="majorHAnsi" w:eastAsiaTheme="majorEastAsia" w:hAnsiTheme="majorHAnsi" w:cstheme="majorBidi"/>
      <w:color w:val="2F5496" w:themeColor="accent1" w:themeShade="BF"/>
      <w:sz w:val="26"/>
      <w:szCs w:val="23"/>
    </w:rPr>
  </w:style>
  <w:style w:type="paragraph" w:styleId="Heading3">
    <w:name w:val="heading 3"/>
    <w:basedOn w:val="Normal"/>
    <w:next w:val="Normal"/>
    <w:link w:val="Heading3Char"/>
    <w:uiPriority w:val="9"/>
    <w:semiHidden/>
    <w:unhideWhenUsed/>
    <w:qFormat/>
    <w:rsid w:val="004A6CC6"/>
    <w:pPr>
      <w:keepNext/>
      <w:keepLines/>
      <w:spacing w:before="40" w:after="0"/>
      <w:outlineLvl w:val="2"/>
    </w:pPr>
    <w:rPr>
      <w:rFonts w:asciiTheme="majorHAnsi" w:eastAsiaTheme="majorEastAsia" w:hAnsiTheme="majorHAnsi" w:cstheme="majorBidi"/>
      <w:color w:val="1F3763" w:themeColor="accent1" w:themeShade="7F"/>
      <w:sz w:val="24"/>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02ED"/>
    <w:rPr>
      <w:rFonts w:ascii="Arial" w:eastAsiaTheme="majorEastAsia" w:hAnsi="Arial" w:cstheme="majorBidi"/>
      <w:b/>
      <w:sz w:val="28"/>
      <w:szCs w:val="29"/>
    </w:rPr>
  </w:style>
  <w:style w:type="paragraph" w:styleId="ListParagraph">
    <w:name w:val="List Paragraph"/>
    <w:basedOn w:val="Normal"/>
    <w:qFormat/>
    <w:rsid w:val="00363F25"/>
    <w:pPr>
      <w:ind w:left="720"/>
      <w:contextualSpacing/>
      <w:jc w:val="left"/>
    </w:pPr>
    <w:rPr>
      <w:rFonts w:asciiTheme="minorHAnsi" w:hAnsiTheme="minorHAnsi"/>
      <w:szCs w:val="22"/>
      <w:lang w:val="en-IN" w:bidi="ar-SA"/>
    </w:rPr>
  </w:style>
  <w:style w:type="paragraph" w:styleId="TOCHeading">
    <w:name w:val="TOC Heading"/>
    <w:basedOn w:val="Heading1"/>
    <w:next w:val="Normal"/>
    <w:uiPriority w:val="39"/>
    <w:unhideWhenUsed/>
    <w:qFormat/>
    <w:rsid w:val="00E7655C"/>
    <w:pPr>
      <w:jc w:val="left"/>
      <w:outlineLvl w:val="9"/>
    </w:pPr>
    <w:rPr>
      <w:rFonts w:asciiTheme="majorHAnsi" w:hAnsiTheme="majorHAnsi"/>
      <w:b w:val="0"/>
      <w:color w:val="2F5496" w:themeColor="accent1" w:themeShade="BF"/>
      <w:sz w:val="32"/>
      <w:szCs w:val="32"/>
      <w:lang w:bidi="ar-SA"/>
    </w:rPr>
  </w:style>
  <w:style w:type="paragraph" w:styleId="TOC1">
    <w:name w:val="toc 1"/>
    <w:basedOn w:val="Normal"/>
    <w:next w:val="Normal"/>
    <w:autoRedefine/>
    <w:uiPriority w:val="39"/>
    <w:unhideWhenUsed/>
    <w:rsid w:val="00E7655C"/>
    <w:pPr>
      <w:spacing w:after="100"/>
    </w:pPr>
  </w:style>
  <w:style w:type="character" w:styleId="Hyperlink">
    <w:name w:val="Hyperlink"/>
    <w:basedOn w:val="DefaultParagraphFont"/>
    <w:uiPriority w:val="99"/>
    <w:unhideWhenUsed/>
    <w:rsid w:val="00E7655C"/>
    <w:rPr>
      <w:color w:val="0563C1" w:themeColor="hyperlink"/>
      <w:u w:val="single"/>
    </w:rPr>
  </w:style>
  <w:style w:type="paragraph" w:styleId="Header">
    <w:name w:val="header"/>
    <w:basedOn w:val="Normal"/>
    <w:link w:val="HeaderChar"/>
    <w:uiPriority w:val="99"/>
    <w:unhideWhenUsed/>
    <w:rsid w:val="009627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276A"/>
    <w:rPr>
      <w:rFonts w:ascii="Arial" w:hAnsi="Arial"/>
    </w:rPr>
  </w:style>
  <w:style w:type="paragraph" w:styleId="Footer">
    <w:name w:val="footer"/>
    <w:basedOn w:val="Normal"/>
    <w:link w:val="FooterChar"/>
    <w:uiPriority w:val="99"/>
    <w:unhideWhenUsed/>
    <w:rsid w:val="009627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276A"/>
    <w:rPr>
      <w:rFonts w:ascii="Arial" w:hAnsi="Arial"/>
    </w:rPr>
  </w:style>
  <w:style w:type="paragraph" w:styleId="BalloonText">
    <w:name w:val="Balloon Text"/>
    <w:basedOn w:val="Normal"/>
    <w:link w:val="BalloonTextChar"/>
    <w:uiPriority w:val="99"/>
    <w:semiHidden/>
    <w:unhideWhenUsed/>
    <w:rsid w:val="005278DF"/>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5278DF"/>
    <w:rPr>
      <w:rFonts w:ascii="Tahoma" w:hAnsi="Tahoma" w:cs="Mangal"/>
      <w:sz w:val="16"/>
      <w:szCs w:val="14"/>
    </w:rPr>
  </w:style>
  <w:style w:type="character" w:customStyle="1" w:styleId="Heading2Char">
    <w:name w:val="Heading 2 Char"/>
    <w:basedOn w:val="DefaultParagraphFont"/>
    <w:link w:val="Heading2"/>
    <w:uiPriority w:val="9"/>
    <w:rsid w:val="004A6CC6"/>
    <w:rPr>
      <w:rFonts w:asciiTheme="majorHAnsi" w:eastAsiaTheme="majorEastAsia" w:hAnsiTheme="majorHAnsi" w:cstheme="majorBidi"/>
      <w:color w:val="2F5496" w:themeColor="accent1" w:themeShade="BF"/>
      <w:sz w:val="26"/>
      <w:szCs w:val="23"/>
    </w:rPr>
  </w:style>
  <w:style w:type="paragraph" w:styleId="Title">
    <w:name w:val="Title"/>
    <w:basedOn w:val="Normal"/>
    <w:next w:val="Normal"/>
    <w:link w:val="TitleChar"/>
    <w:uiPriority w:val="10"/>
    <w:qFormat/>
    <w:rsid w:val="004A6CC6"/>
    <w:pPr>
      <w:keepNext/>
      <w:keepLines/>
      <w:suppressAutoHyphens/>
      <w:autoSpaceDN w:val="0"/>
      <w:spacing w:after="60" w:line="276" w:lineRule="auto"/>
      <w:jc w:val="left"/>
    </w:pPr>
    <w:rPr>
      <w:rFonts w:eastAsia="Arial" w:cs="Arial"/>
      <w:sz w:val="52"/>
      <w:szCs w:val="52"/>
      <w:lang w:val="en-GB" w:eastAsia="en-GB" w:bidi="ar-SA"/>
    </w:rPr>
  </w:style>
  <w:style w:type="character" w:customStyle="1" w:styleId="TitleChar">
    <w:name w:val="Title Char"/>
    <w:basedOn w:val="DefaultParagraphFont"/>
    <w:link w:val="Title"/>
    <w:uiPriority w:val="10"/>
    <w:rsid w:val="004A6CC6"/>
    <w:rPr>
      <w:rFonts w:ascii="Arial" w:eastAsia="Arial" w:hAnsi="Arial" w:cs="Arial"/>
      <w:sz w:val="52"/>
      <w:szCs w:val="52"/>
      <w:lang w:val="en-GB" w:eastAsia="en-GB" w:bidi="ar-SA"/>
    </w:rPr>
  </w:style>
  <w:style w:type="character" w:customStyle="1" w:styleId="Heading3Char">
    <w:name w:val="Heading 3 Char"/>
    <w:basedOn w:val="DefaultParagraphFont"/>
    <w:link w:val="Heading3"/>
    <w:uiPriority w:val="9"/>
    <w:semiHidden/>
    <w:rsid w:val="004A6CC6"/>
    <w:rPr>
      <w:rFonts w:asciiTheme="majorHAnsi" w:eastAsiaTheme="majorEastAsia" w:hAnsiTheme="majorHAnsi" w:cstheme="majorBidi"/>
      <w:color w:val="1F3763" w:themeColor="accent1" w:themeShade="7F"/>
      <w:sz w:val="24"/>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13879">
      <w:bodyDiv w:val="1"/>
      <w:marLeft w:val="0"/>
      <w:marRight w:val="0"/>
      <w:marTop w:val="0"/>
      <w:marBottom w:val="0"/>
      <w:divBdr>
        <w:top w:val="none" w:sz="0" w:space="0" w:color="auto"/>
        <w:left w:val="none" w:sz="0" w:space="0" w:color="auto"/>
        <w:bottom w:val="none" w:sz="0" w:space="0" w:color="auto"/>
        <w:right w:val="none" w:sz="0" w:space="0" w:color="auto"/>
      </w:divBdr>
    </w:div>
    <w:div w:id="1823429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7" ma:contentTypeDescription="Create a new document." ma:contentTypeScope="" ma:versionID="553ea90ca065c211f32106746bb06421">
  <xsd:schema xmlns:xsd="http://www.w3.org/2001/XMLSchema" xmlns:xs="http://www.w3.org/2001/XMLSchema" xmlns:p="http://schemas.microsoft.com/office/2006/metadata/properties" xmlns:ns3="60eff7b9-00aa-458e-bf34-374fd824dfbf" xmlns:ns4="aa7ef07b-5eec-44a4-ac36-29092853f80f" targetNamespace="http://schemas.microsoft.com/office/2006/metadata/properties" ma:root="true" ma:fieldsID="368ff31354ab22d6f84d811f506ef6b9" ns3:_="" ns4:_="">
    <xsd:import namespace="60eff7b9-00aa-458e-bf34-374fd824dfbf"/>
    <xsd:import namespace="aa7ef07b-5eec-44a4-ac36-29092853f80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45F27D2-39C5-4020-B891-D4936A775A76}">
  <ds:schemaRefs>
    <ds:schemaRef ds:uri="http://schemas.microsoft.com/sharepoint/v3/contenttype/forms"/>
  </ds:schemaRefs>
</ds:datastoreItem>
</file>

<file path=customXml/itemProps2.xml><?xml version="1.0" encoding="utf-8"?>
<ds:datastoreItem xmlns:ds="http://schemas.openxmlformats.org/officeDocument/2006/customXml" ds:itemID="{6F9747D1-5FB1-4177-85EA-81CC608A5A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eff7b9-00aa-458e-bf34-374fd824dfbf"/>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0EA6B0C-5F3D-4607-BAB2-BC1949B135C5}">
  <ds:schemaRefs>
    <ds:schemaRef ds:uri="http://schemas.openxmlformats.org/officeDocument/2006/bibliography"/>
  </ds:schemaRefs>
</ds:datastoreItem>
</file>

<file path=customXml/itemProps4.xml><?xml version="1.0" encoding="utf-8"?>
<ds:datastoreItem xmlns:ds="http://schemas.openxmlformats.org/officeDocument/2006/customXml" ds:itemID="{C1E50D31-9FA0-44EB-960F-43751075801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2714</Words>
  <Characters>15470</Characters>
  <Application>Microsoft Office Word</Application>
  <DocSecurity>0</DocSecurity>
  <Lines>128</Lines>
  <Paragraphs>36</Paragraphs>
  <ScaleCrop>false</ScaleCrop>
  <Company/>
  <LinksUpToDate>false</LinksUpToDate>
  <CharactersWithSpaces>18148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2021-12-16T14:20:00Z</dcterms:created>
  <dcterms:modified xsi:type="dcterms:W3CDTF">2021-12-16T14:20:00Z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