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CA37D8" w14:textId="7F3FE19D" w:rsidR="00D272C9" w:rsidRPr="00D272C9" w:rsidRDefault="00D272C9" w:rsidP="00D272C9">
      <w:pPr>
        <w:jc w:val="center"/>
        <w:rPr>
          <w:lang w:val="en-GB"/>
        </w:rPr>
      </w:pPr>
      <w:r w:rsidRPr="00D272C9">
        <w:rPr>
          <w:noProof/>
          <w:lang w:val="en-GB"/>
        </w:rPr>
        <w:drawing>
          <wp:anchor distT="0" distB="0" distL="114300" distR="114300" simplePos="0" relativeHeight="251658240" behindDoc="1" locked="0" layoutInCell="1" allowOverlap="1" wp14:anchorId="50BF30D5" wp14:editId="12E2190E">
            <wp:simplePos x="0" y="0"/>
            <wp:positionH relativeFrom="column">
              <wp:posOffset>-236855</wp:posOffset>
            </wp:positionH>
            <wp:positionV relativeFrom="paragraph">
              <wp:posOffset>0</wp:posOffset>
            </wp:positionV>
            <wp:extent cx="2917825" cy="1396365"/>
            <wp:effectExtent l="0" t="0" r="3175" b="635"/>
            <wp:wrapTight wrapText="bothSides">
              <wp:wrapPolygon edited="0">
                <wp:start x="0" y="0"/>
                <wp:lineTo x="0" y="21413"/>
                <wp:lineTo x="21529" y="21413"/>
                <wp:lineTo x="2152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917825" cy="1396365"/>
                    </a:xfrm>
                    <a:prstGeom prst="rect">
                      <a:avLst/>
                    </a:prstGeom>
                  </pic:spPr>
                </pic:pic>
              </a:graphicData>
            </a:graphic>
            <wp14:sizeRelH relativeFrom="page">
              <wp14:pctWidth>0</wp14:pctWidth>
            </wp14:sizeRelH>
            <wp14:sizeRelV relativeFrom="page">
              <wp14:pctHeight>0</wp14:pctHeight>
            </wp14:sizeRelV>
          </wp:anchor>
        </w:drawing>
      </w:r>
    </w:p>
    <w:p w14:paraId="766F1A85" w14:textId="77777777" w:rsidR="00BE38E2" w:rsidRDefault="00BE38E2" w:rsidP="007645A7">
      <w:pPr>
        <w:jc w:val="center"/>
        <w:rPr>
          <w:b/>
          <w:bCs/>
          <w:sz w:val="40"/>
          <w:szCs w:val="30"/>
          <w:lang w:val="en-GB"/>
        </w:rPr>
      </w:pPr>
    </w:p>
    <w:p w14:paraId="3FED41B0" w14:textId="77777777" w:rsidR="00BE38E2" w:rsidRDefault="00BE38E2" w:rsidP="007645A7">
      <w:pPr>
        <w:jc w:val="center"/>
        <w:rPr>
          <w:b/>
          <w:bCs/>
          <w:sz w:val="40"/>
          <w:szCs w:val="30"/>
          <w:lang w:val="en-GB"/>
        </w:rPr>
      </w:pPr>
    </w:p>
    <w:p w14:paraId="24B7FB5F" w14:textId="77777777" w:rsidR="00BE38E2" w:rsidRDefault="00BE38E2" w:rsidP="007645A7">
      <w:pPr>
        <w:jc w:val="center"/>
        <w:rPr>
          <w:b/>
          <w:bCs/>
          <w:sz w:val="40"/>
          <w:szCs w:val="30"/>
          <w:lang w:val="en-GB"/>
        </w:rPr>
      </w:pPr>
    </w:p>
    <w:p w14:paraId="0B88432C" w14:textId="77777777" w:rsidR="00BE38E2" w:rsidRDefault="00BE38E2" w:rsidP="007645A7">
      <w:pPr>
        <w:jc w:val="center"/>
        <w:rPr>
          <w:b/>
          <w:bCs/>
          <w:sz w:val="40"/>
          <w:szCs w:val="30"/>
          <w:lang w:val="en-GB"/>
        </w:rPr>
      </w:pPr>
    </w:p>
    <w:p w14:paraId="75F2354A" w14:textId="77777777" w:rsidR="00BE38E2" w:rsidRDefault="00BE38E2" w:rsidP="007645A7">
      <w:pPr>
        <w:jc w:val="center"/>
        <w:rPr>
          <w:b/>
          <w:bCs/>
          <w:sz w:val="40"/>
          <w:szCs w:val="30"/>
          <w:lang w:val="en-GB"/>
        </w:rPr>
      </w:pPr>
    </w:p>
    <w:p w14:paraId="6426DFD3" w14:textId="77777777" w:rsidR="00BE38E2" w:rsidRDefault="00BE38E2" w:rsidP="007645A7">
      <w:pPr>
        <w:jc w:val="center"/>
        <w:rPr>
          <w:b/>
          <w:bCs/>
          <w:sz w:val="40"/>
          <w:szCs w:val="30"/>
          <w:lang w:val="en-GB"/>
        </w:rPr>
      </w:pPr>
    </w:p>
    <w:p w14:paraId="794C1CFF" w14:textId="4133328B" w:rsidR="005C4E03" w:rsidRPr="00BE38E2" w:rsidRDefault="005C4E03" w:rsidP="007645A7">
      <w:pPr>
        <w:jc w:val="center"/>
        <w:rPr>
          <w:b/>
          <w:bCs/>
          <w:sz w:val="40"/>
          <w:szCs w:val="30"/>
          <w:u w:val="single"/>
          <w:lang w:val="en-GB"/>
        </w:rPr>
      </w:pPr>
      <w:r w:rsidRPr="00BE38E2">
        <w:rPr>
          <w:b/>
          <w:bCs/>
          <w:sz w:val="40"/>
          <w:szCs w:val="30"/>
          <w:u w:val="single"/>
          <w:lang w:val="en-GB"/>
        </w:rPr>
        <w:t>Strategic Development and Implementation for SMEs</w:t>
      </w:r>
    </w:p>
    <w:p w14:paraId="4CD21FA0" w14:textId="1D7DAC6A" w:rsidR="00497841" w:rsidRPr="00BE38E2" w:rsidRDefault="00497841" w:rsidP="007645A7">
      <w:pPr>
        <w:jc w:val="center"/>
        <w:rPr>
          <w:sz w:val="32"/>
          <w:szCs w:val="26"/>
          <w:lang w:val="en-GB"/>
        </w:rPr>
      </w:pPr>
      <w:r w:rsidRPr="00BE38E2">
        <w:rPr>
          <w:sz w:val="32"/>
          <w:szCs w:val="26"/>
          <w:lang w:val="en-GB"/>
        </w:rPr>
        <w:t>Module name: Strategic Management for SMEs</w:t>
      </w:r>
    </w:p>
    <w:p w14:paraId="63700710" w14:textId="13BF9F88" w:rsidR="005C4E03" w:rsidRPr="00BE38E2" w:rsidRDefault="005C4E03" w:rsidP="007645A7">
      <w:pPr>
        <w:jc w:val="center"/>
        <w:rPr>
          <w:sz w:val="32"/>
          <w:szCs w:val="26"/>
          <w:lang w:val="en-GB"/>
        </w:rPr>
      </w:pPr>
      <w:r w:rsidRPr="00BE38E2">
        <w:rPr>
          <w:sz w:val="32"/>
          <w:szCs w:val="26"/>
          <w:lang w:val="en-GB"/>
        </w:rPr>
        <w:t>Selected company: “Verdant Leisure”</w:t>
      </w:r>
    </w:p>
    <w:p w14:paraId="17F1A1F0" w14:textId="77777777" w:rsidR="00BE38E2" w:rsidRDefault="00BE38E2" w:rsidP="00497841">
      <w:pPr>
        <w:rPr>
          <w:b/>
          <w:bCs/>
          <w:sz w:val="28"/>
          <w:szCs w:val="24"/>
          <w:lang w:val="en-GB"/>
        </w:rPr>
      </w:pPr>
    </w:p>
    <w:p w14:paraId="08FFC441" w14:textId="77777777" w:rsidR="00BE38E2" w:rsidRDefault="00BE38E2" w:rsidP="00497841">
      <w:pPr>
        <w:rPr>
          <w:b/>
          <w:bCs/>
          <w:sz w:val="28"/>
          <w:szCs w:val="24"/>
          <w:lang w:val="en-GB"/>
        </w:rPr>
      </w:pPr>
    </w:p>
    <w:p w14:paraId="69486097" w14:textId="77777777" w:rsidR="00BE38E2" w:rsidRDefault="00BE38E2" w:rsidP="00497841">
      <w:pPr>
        <w:rPr>
          <w:b/>
          <w:bCs/>
          <w:sz w:val="28"/>
          <w:szCs w:val="24"/>
          <w:lang w:val="en-GB"/>
        </w:rPr>
      </w:pPr>
    </w:p>
    <w:p w14:paraId="79B0ED15" w14:textId="77777777" w:rsidR="00BE38E2" w:rsidRDefault="00BE38E2" w:rsidP="00497841">
      <w:pPr>
        <w:rPr>
          <w:b/>
          <w:bCs/>
          <w:sz w:val="28"/>
          <w:szCs w:val="24"/>
          <w:lang w:val="en-GB"/>
        </w:rPr>
      </w:pPr>
    </w:p>
    <w:p w14:paraId="07B2A365" w14:textId="77777777" w:rsidR="00BE38E2" w:rsidRDefault="00BE38E2" w:rsidP="00BE38E2">
      <w:pPr>
        <w:spacing w:after="0"/>
        <w:rPr>
          <w:b/>
          <w:bCs/>
          <w:sz w:val="28"/>
          <w:szCs w:val="24"/>
          <w:lang w:val="en-GB"/>
        </w:rPr>
      </w:pPr>
    </w:p>
    <w:p w14:paraId="0B1F793C" w14:textId="6B330825" w:rsidR="00497841" w:rsidRPr="00BE38E2" w:rsidRDefault="00497841" w:rsidP="00BE38E2">
      <w:pPr>
        <w:spacing w:after="0"/>
        <w:rPr>
          <w:sz w:val="28"/>
          <w:szCs w:val="24"/>
          <w:lang w:val="en-GB"/>
        </w:rPr>
      </w:pPr>
      <w:r w:rsidRPr="00BE38E2">
        <w:rPr>
          <w:sz w:val="28"/>
          <w:szCs w:val="24"/>
          <w:lang w:val="en-GB"/>
        </w:rPr>
        <w:t xml:space="preserve">Student name: Kamrul Hasan </w:t>
      </w:r>
    </w:p>
    <w:p w14:paraId="47447CCC" w14:textId="39290E31" w:rsidR="00BE38E2" w:rsidRPr="00BE38E2" w:rsidRDefault="00BE38E2" w:rsidP="00BE38E2">
      <w:pPr>
        <w:spacing w:after="0"/>
        <w:rPr>
          <w:sz w:val="28"/>
          <w:szCs w:val="24"/>
          <w:lang w:val="en-GB"/>
        </w:rPr>
      </w:pPr>
      <w:r w:rsidRPr="00BE38E2">
        <w:rPr>
          <w:sz w:val="28"/>
          <w:szCs w:val="24"/>
          <w:lang w:val="en-GB"/>
        </w:rPr>
        <w:t>Lecturer name: Md Kalam</w:t>
      </w:r>
    </w:p>
    <w:p w14:paraId="03580D37" w14:textId="77777777" w:rsidR="00BE38E2" w:rsidRPr="00BE38E2" w:rsidRDefault="00497841" w:rsidP="00BE38E2">
      <w:pPr>
        <w:spacing w:after="0"/>
        <w:rPr>
          <w:sz w:val="28"/>
          <w:szCs w:val="24"/>
          <w:lang w:val="en-GB"/>
        </w:rPr>
      </w:pPr>
      <w:r w:rsidRPr="00BE38E2">
        <w:rPr>
          <w:sz w:val="28"/>
          <w:szCs w:val="24"/>
          <w:lang w:val="en-GB"/>
        </w:rPr>
        <w:t>Student number: 2023331</w:t>
      </w:r>
    </w:p>
    <w:p w14:paraId="7D0CC7B9" w14:textId="7A869B69" w:rsidR="00254383" w:rsidRPr="00D272C9" w:rsidRDefault="00BE38E2" w:rsidP="00E36863">
      <w:pPr>
        <w:spacing w:after="0"/>
        <w:rPr>
          <w:lang w:val="en-GB"/>
        </w:rPr>
      </w:pPr>
      <w:r w:rsidRPr="00BE38E2">
        <w:rPr>
          <w:sz w:val="28"/>
          <w:szCs w:val="24"/>
          <w:lang w:val="en-GB"/>
        </w:rPr>
        <w:t>Module code:</w:t>
      </w:r>
      <w:r w:rsidR="00E36863">
        <w:rPr>
          <w:sz w:val="28"/>
          <w:szCs w:val="24"/>
          <w:lang w:val="en-GB"/>
        </w:rPr>
        <w:t xml:space="preserve"> </w:t>
      </w:r>
      <w:r w:rsidRPr="00BE38E2">
        <w:rPr>
          <w:sz w:val="28"/>
          <w:szCs w:val="24"/>
          <w:lang w:val="en-GB"/>
        </w:rPr>
        <w:t>6104</w:t>
      </w:r>
    </w:p>
    <w:p w14:paraId="15B52153" w14:textId="30D8EF79" w:rsidR="005C4E03" w:rsidRPr="00D272C9" w:rsidRDefault="00254383" w:rsidP="00537D33">
      <w:pPr>
        <w:pStyle w:val="Heading1"/>
        <w:rPr>
          <w:lang w:val="en-GB"/>
        </w:rPr>
      </w:pPr>
      <w:bookmarkStart w:id="0" w:name="_Toc152125538"/>
      <w:r w:rsidRPr="00D272C9">
        <w:rPr>
          <w:lang w:val="en-GB"/>
        </w:rPr>
        <w:lastRenderedPageBreak/>
        <w:t>Executive Summary</w:t>
      </w:r>
      <w:bookmarkEnd w:id="0"/>
    </w:p>
    <w:p w14:paraId="6DBBA02F" w14:textId="77777777" w:rsidR="00D272C9" w:rsidRPr="00D272C9" w:rsidRDefault="009859FC" w:rsidP="009859FC">
      <w:pPr>
        <w:rPr>
          <w:lang w:val="en-GB"/>
        </w:rPr>
      </w:pPr>
      <w:r w:rsidRPr="00D272C9">
        <w:rPr>
          <w:lang w:val="en-GB"/>
        </w:rPr>
        <w:t>A top UK vacation park SME, “Verdant Leisure” uses in-depth research to chart its course. The organisation is aiming to capitalise on market possibilities by integrating cost leadership and distinctiveness, using its advantages in operational effectiveness and durability. With an emphasis on stakeholder engagement and ecological responsibility, “the SFA framework” and “</w:t>
      </w:r>
      <w:proofErr w:type="spellStart"/>
      <w:r w:rsidRPr="00D272C9">
        <w:rPr>
          <w:lang w:val="en-GB"/>
        </w:rPr>
        <w:t>Mendelow's</w:t>
      </w:r>
      <w:proofErr w:type="spellEnd"/>
      <w:r w:rsidRPr="00D272C9">
        <w:rPr>
          <w:lang w:val="en-GB"/>
        </w:rPr>
        <w:t xml:space="preserve"> Stakeholder Matrix” guarantee the strategy's appropriateness, practicability, and acceptability. A 23-month roadmap for revolutionary transformation is mapped out in a staged implementation plan that includes technology integration, sustainability efforts, and stakeholder involvement. The proposed plan sets the company up for increased competitiveness, broader market appeal, and good partnerships with stakeholders. The organisation risks falling behind the competition, missing out on lucrative market prospects, and alienating key stakeholders if it doesn't implement this plan. To ensure innovation, sustainability, and long-term success for SMEs like “Verdant Leisure”, this strategic study is like a map.</w:t>
      </w:r>
    </w:p>
    <w:p w14:paraId="3D65D7A7" w14:textId="77777777" w:rsidR="00D272C9" w:rsidRPr="00D272C9" w:rsidRDefault="00D272C9">
      <w:pPr>
        <w:spacing w:line="259" w:lineRule="auto"/>
        <w:jc w:val="left"/>
        <w:rPr>
          <w:lang w:val="en-GB"/>
        </w:rPr>
      </w:pPr>
      <w:r w:rsidRPr="00D272C9">
        <w:rPr>
          <w:lang w:val="en-GB"/>
        </w:rPr>
        <w:br w:type="page"/>
      </w:r>
    </w:p>
    <w:sdt>
      <w:sdtPr>
        <w:rPr>
          <w:rFonts w:ascii="Times New Roman" w:eastAsiaTheme="minorHAnsi" w:hAnsi="Times New Roman" w:cstheme="minorBidi"/>
          <w:color w:val="auto"/>
          <w:sz w:val="24"/>
          <w:szCs w:val="22"/>
          <w:lang w:val="en-GB"/>
        </w:rPr>
        <w:id w:val="1779675453"/>
        <w:docPartObj>
          <w:docPartGallery w:val="Table of Contents"/>
          <w:docPartUnique/>
        </w:docPartObj>
      </w:sdtPr>
      <w:sdtEndPr>
        <w:rPr>
          <w:b/>
          <w:bCs/>
          <w:noProof/>
        </w:rPr>
      </w:sdtEndPr>
      <w:sdtContent>
        <w:p w14:paraId="497CED2B" w14:textId="22A5285B" w:rsidR="00D272C9" w:rsidRPr="00D272C9" w:rsidRDefault="00D272C9" w:rsidP="00D272C9">
          <w:pPr>
            <w:pStyle w:val="TOCHeading"/>
            <w:jc w:val="center"/>
            <w:rPr>
              <w:rFonts w:ascii="Times New Roman" w:hAnsi="Times New Roman" w:cs="Times New Roman"/>
              <w:lang w:val="en-GB"/>
            </w:rPr>
          </w:pPr>
          <w:r w:rsidRPr="00D272C9">
            <w:rPr>
              <w:rFonts w:ascii="Times New Roman" w:hAnsi="Times New Roman" w:cs="Times New Roman"/>
              <w:lang w:val="en-GB"/>
            </w:rPr>
            <w:t>Contents</w:t>
          </w:r>
        </w:p>
        <w:p w14:paraId="5A205D27" w14:textId="67936053" w:rsidR="00D272C9" w:rsidRPr="00D272C9" w:rsidRDefault="00D272C9">
          <w:pPr>
            <w:pStyle w:val="TOC1"/>
            <w:tabs>
              <w:tab w:val="right" w:leader="dot" w:pos="9350"/>
            </w:tabs>
            <w:rPr>
              <w:rFonts w:asciiTheme="minorHAnsi" w:eastAsiaTheme="minorEastAsia" w:hAnsiTheme="minorHAnsi"/>
              <w:noProof/>
              <w:sz w:val="22"/>
              <w:szCs w:val="28"/>
              <w:lang w:val="en-GB" w:bidi="th-TH"/>
            </w:rPr>
          </w:pPr>
          <w:r w:rsidRPr="00D272C9">
            <w:rPr>
              <w:lang w:val="en-GB"/>
            </w:rPr>
            <w:fldChar w:fldCharType="begin"/>
          </w:r>
          <w:r w:rsidRPr="00D272C9">
            <w:rPr>
              <w:lang w:val="en-GB"/>
            </w:rPr>
            <w:instrText xml:space="preserve"> TOC \o "1-3" \h \z \u </w:instrText>
          </w:r>
          <w:r w:rsidRPr="00D272C9">
            <w:rPr>
              <w:lang w:val="en-GB"/>
            </w:rPr>
            <w:fldChar w:fldCharType="separate"/>
          </w:r>
          <w:hyperlink w:anchor="_Toc152125538" w:history="1">
            <w:r w:rsidRPr="00D272C9">
              <w:rPr>
                <w:rStyle w:val="Hyperlink"/>
                <w:noProof/>
                <w:lang w:val="en-GB"/>
              </w:rPr>
              <w:t>Executive Summary</w:t>
            </w:r>
            <w:r w:rsidRPr="00D272C9">
              <w:rPr>
                <w:noProof/>
                <w:webHidden/>
                <w:lang w:val="en-GB"/>
              </w:rPr>
              <w:tab/>
            </w:r>
            <w:r w:rsidRPr="00D272C9">
              <w:rPr>
                <w:noProof/>
                <w:webHidden/>
                <w:lang w:val="en-GB"/>
              </w:rPr>
              <w:fldChar w:fldCharType="begin"/>
            </w:r>
            <w:r w:rsidRPr="00D272C9">
              <w:rPr>
                <w:noProof/>
                <w:webHidden/>
                <w:lang w:val="en-GB"/>
              </w:rPr>
              <w:instrText xml:space="preserve"> PAGEREF _Toc152125538 \h </w:instrText>
            </w:r>
            <w:r w:rsidRPr="00D272C9">
              <w:rPr>
                <w:noProof/>
                <w:webHidden/>
                <w:lang w:val="en-GB"/>
              </w:rPr>
            </w:r>
            <w:r w:rsidRPr="00D272C9">
              <w:rPr>
                <w:noProof/>
                <w:webHidden/>
                <w:lang w:val="en-GB"/>
              </w:rPr>
              <w:fldChar w:fldCharType="separate"/>
            </w:r>
            <w:r w:rsidRPr="00D272C9">
              <w:rPr>
                <w:noProof/>
                <w:webHidden/>
                <w:lang w:val="en-GB"/>
              </w:rPr>
              <w:t>2</w:t>
            </w:r>
            <w:r w:rsidRPr="00D272C9">
              <w:rPr>
                <w:noProof/>
                <w:webHidden/>
                <w:lang w:val="en-GB"/>
              </w:rPr>
              <w:fldChar w:fldCharType="end"/>
            </w:r>
          </w:hyperlink>
        </w:p>
        <w:p w14:paraId="26A275EA" w14:textId="4E63F335" w:rsidR="00D272C9" w:rsidRPr="00D272C9" w:rsidRDefault="00000000">
          <w:pPr>
            <w:pStyle w:val="TOC1"/>
            <w:tabs>
              <w:tab w:val="right" w:leader="dot" w:pos="9350"/>
            </w:tabs>
            <w:rPr>
              <w:rFonts w:asciiTheme="minorHAnsi" w:eastAsiaTheme="minorEastAsia" w:hAnsiTheme="minorHAnsi"/>
              <w:noProof/>
              <w:sz w:val="22"/>
              <w:szCs w:val="28"/>
              <w:lang w:val="en-GB" w:bidi="th-TH"/>
            </w:rPr>
          </w:pPr>
          <w:hyperlink w:anchor="_Toc152125539" w:history="1">
            <w:r w:rsidR="00D272C9" w:rsidRPr="00D272C9">
              <w:rPr>
                <w:rStyle w:val="Hyperlink"/>
                <w:noProof/>
                <w:lang w:val="en-GB"/>
              </w:rPr>
              <w:t>Introduction</w:t>
            </w:r>
            <w:r w:rsidR="00D272C9" w:rsidRPr="00D272C9">
              <w:rPr>
                <w:noProof/>
                <w:webHidden/>
                <w:lang w:val="en-GB"/>
              </w:rPr>
              <w:tab/>
            </w:r>
            <w:r w:rsidR="00D272C9" w:rsidRPr="00D272C9">
              <w:rPr>
                <w:noProof/>
                <w:webHidden/>
                <w:lang w:val="en-GB"/>
              </w:rPr>
              <w:fldChar w:fldCharType="begin"/>
            </w:r>
            <w:r w:rsidR="00D272C9" w:rsidRPr="00D272C9">
              <w:rPr>
                <w:noProof/>
                <w:webHidden/>
                <w:lang w:val="en-GB"/>
              </w:rPr>
              <w:instrText xml:space="preserve"> PAGEREF _Toc152125539 \h </w:instrText>
            </w:r>
            <w:r w:rsidR="00D272C9" w:rsidRPr="00D272C9">
              <w:rPr>
                <w:noProof/>
                <w:webHidden/>
                <w:lang w:val="en-GB"/>
              </w:rPr>
            </w:r>
            <w:r w:rsidR="00D272C9" w:rsidRPr="00D272C9">
              <w:rPr>
                <w:noProof/>
                <w:webHidden/>
                <w:lang w:val="en-GB"/>
              </w:rPr>
              <w:fldChar w:fldCharType="separate"/>
            </w:r>
            <w:r w:rsidR="00D272C9" w:rsidRPr="00D272C9">
              <w:rPr>
                <w:noProof/>
                <w:webHidden/>
                <w:lang w:val="en-GB"/>
              </w:rPr>
              <w:t>4</w:t>
            </w:r>
            <w:r w:rsidR="00D272C9" w:rsidRPr="00D272C9">
              <w:rPr>
                <w:noProof/>
                <w:webHidden/>
                <w:lang w:val="en-GB"/>
              </w:rPr>
              <w:fldChar w:fldCharType="end"/>
            </w:r>
          </w:hyperlink>
        </w:p>
        <w:p w14:paraId="41925631" w14:textId="364A428E" w:rsidR="00D272C9" w:rsidRPr="00D272C9" w:rsidRDefault="00000000">
          <w:pPr>
            <w:pStyle w:val="TOC1"/>
            <w:tabs>
              <w:tab w:val="right" w:leader="dot" w:pos="9350"/>
            </w:tabs>
            <w:rPr>
              <w:rFonts w:asciiTheme="minorHAnsi" w:eastAsiaTheme="minorEastAsia" w:hAnsiTheme="minorHAnsi"/>
              <w:noProof/>
              <w:sz w:val="22"/>
              <w:szCs w:val="28"/>
              <w:lang w:val="en-GB" w:bidi="th-TH"/>
            </w:rPr>
          </w:pPr>
          <w:hyperlink w:anchor="_Toc152125540" w:history="1">
            <w:r w:rsidR="00D272C9" w:rsidRPr="00D272C9">
              <w:rPr>
                <w:rStyle w:val="Hyperlink"/>
                <w:noProof/>
                <w:lang w:val="en-GB"/>
              </w:rPr>
              <w:t>Strategic Development Process</w:t>
            </w:r>
            <w:r w:rsidR="00D272C9" w:rsidRPr="00D272C9">
              <w:rPr>
                <w:noProof/>
                <w:webHidden/>
                <w:lang w:val="en-GB"/>
              </w:rPr>
              <w:tab/>
            </w:r>
            <w:r w:rsidR="00D272C9" w:rsidRPr="00D272C9">
              <w:rPr>
                <w:noProof/>
                <w:webHidden/>
                <w:lang w:val="en-GB"/>
              </w:rPr>
              <w:fldChar w:fldCharType="begin"/>
            </w:r>
            <w:r w:rsidR="00D272C9" w:rsidRPr="00D272C9">
              <w:rPr>
                <w:noProof/>
                <w:webHidden/>
                <w:lang w:val="en-GB"/>
              </w:rPr>
              <w:instrText xml:space="preserve"> PAGEREF _Toc152125540 \h </w:instrText>
            </w:r>
            <w:r w:rsidR="00D272C9" w:rsidRPr="00D272C9">
              <w:rPr>
                <w:noProof/>
                <w:webHidden/>
                <w:lang w:val="en-GB"/>
              </w:rPr>
            </w:r>
            <w:r w:rsidR="00D272C9" w:rsidRPr="00D272C9">
              <w:rPr>
                <w:noProof/>
                <w:webHidden/>
                <w:lang w:val="en-GB"/>
              </w:rPr>
              <w:fldChar w:fldCharType="separate"/>
            </w:r>
            <w:r w:rsidR="00D272C9" w:rsidRPr="00D272C9">
              <w:rPr>
                <w:noProof/>
                <w:webHidden/>
                <w:lang w:val="en-GB"/>
              </w:rPr>
              <w:t>5</w:t>
            </w:r>
            <w:r w:rsidR="00D272C9" w:rsidRPr="00D272C9">
              <w:rPr>
                <w:noProof/>
                <w:webHidden/>
                <w:lang w:val="en-GB"/>
              </w:rPr>
              <w:fldChar w:fldCharType="end"/>
            </w:r>
          </w:hyperlink>
        </w:p>
        <w:p w14:paraId="26017AE2" w14:textId="53FADE35" w:rsidR="00D272C9" w:rsidRPr="00D272C9" w:rsidRDefault="00000000">
          <w:pPr>
            <w:pStyle w:val="TOC2"/>
            <w:tabs>
              <w:tab w:val="right" w:leader="dot" w:pos="9350"/>
            </w:tabs>
            <w:rPr>
              <w:rFonts w:asciiTheme="minorHAnsi" w:eastAsiaTheme="minorEastAsia" w:hAnsiTheme="minorHAnsi"/>
              <w:noProof/>
              <w:sz w:val="22"/>
              <w:szCs w:val="28"/>
              <w:lang w:val="en-GB" w:bidi="th-TH"/>
            </w:rPr>
          </w:pPr>
          <w:hyperlink w:anchor="_Toc152125541" w:history="1">
            <w:r w:rsidR="00D272C9" w:rsidRPr="00D272C9">
              <w:rPr>
                <w:rStyle w:val="Hyperlink"/>
                <w:noProof/>
                <w:lang w:val="en-GB"/>
              </w:rPr>
              <w:t>Strategic analysis (SWOT)</w:t>
            </w:r>
            <w:r w:rsidR="00D272C9" w:rsidRPr="00D272C9">
              <w:rPr>
                <w:noProof/>
                <w:webHidden/>
                <w:lang w:val="en-GB"/>
              </w:rPr>
              <w:tab/>
            </w:r>
            <w:r w:rsidR="00D272C9" w:rsidRPr="00D272C9">
              <w:rPr>
                <w:noProof/>
                <w:webHidden/>
                <w:lang w:val="en-GB"/>
              </w:rPr>
              <w:fldChar w:fldCharType="begin"/>
            </w:r>
            <w:r w:rsidR="00D272C9" w:rsidRPr="00D272C9">
              <w:rPr>
                <w:noProof/>
                <w:webHidden/>
                <w:lang w:val="en-GB"/>
              </w:rPr>
              <w:instrText xml:space="preserve"> PAGEREF _Toc152125541 \h </w:instrText>
            </w:r>
            <w:r w:rsidR="00D272C9" w:rsidRPr="00D272C9">
              <w:rPr>
                <w:noProof/>
                <w:webHidden/>
                <w:lang w:val="en-GB"/>
              </w:rPr>
            </w:r>
            <w:r w:rsidR="00D272C9" w:rsidRPr="00D272C9">
              <w:rPr>
                <w:noProof/>
                <w:webHidden/>
                <w:lang w:val="en-GB"/>
              </w:rPr>
              <w:fldChar w:fldCharType="separate"/>
            </w:r>
            <w:r w:rsidR="00D272C9" w:rsidRPr="00D272C9">
              <w:rPr>
                <w:noProof/>
                <w:webHidden/>
                <w:lang w:val="en-GB"/>
              </w:rPr>
              <w:t>5</w:t>
            </w:r>
            <w:r w:rsidR="00D272C9" w:rsidRPr="00D272C9">
              <w:rPr>
                <w:noProof/>
                <w:webHidden/>
                <w:lang w:val="en-GB"/>
              </w:rPr>
              <w:fldChar w:fldCharType="end"/>
            </w:r>
          </w:hyperlink>
        </w:p>
        <w:p w14:paraId="21D3E4DA" w14:textId="282DE219" w:rsidR="00D272C9" w:rsidRPr="00D272C9" w:rsidRDefault="00000000">
          <w:pPr>
            <w:pStyle w:val="TOC2"/>
            <w:tabs>
              <w:tab w:val="right" w:leader="dot" w:pos="9350"/>
            </w:tabs>
            <w:rPr>
              <w:rFonts w:asciiTheme="minorHAnsi" w:eastAsiaTheme="minorEastAsia" w:hAnsiTheme="minorHAnsi"/>
              <w:noProof/>
              <w:sz w:val="22"/>
              <w:szCs w:val="28"/>
              <w:lang w:val="en-GB" w:bidi="th-TH"/>
            </w:rPr>
          </w:pPr>
          <w:hyperlink w:anchor="_Toc152125542" w:history="1">
            <w:r w:rsidR="00D272C9" w:rsidRPr="00D272C9">
              <w:rPr>
                <w:rStyle w:val="Hyperlink"/>
                <w:noProof/>
                <w:lang w:val="en-GB"/>
              </w:rPr>
              <w:t>Porter’s value chain model</w:t>
            </w:r>
            <w:r w:rsidR="00D272C9" w:rsidRPr="00D272C9">
              <w:rPr>
                <w:noProof/>
                <w:webHidden/>
                <w:lang w:val="en-GB"/>
              </w:rPr>
              <w:tab/>
            </w:r>
            <w:r w:rsidR="00D272C9" w:rsidRPr="00D272C9">
              <w:rPr>
                <w:noProof/>
                <w:webHidden/>
                <w:lang w:val="en-GB"/>
              </w:rPr>
              <w:fldChar w:fldCharType="begin"/>
            </w:r>
            <w:r w:rsidR="00D272C9" w:rsidRPr="00D272C9">
              <w:rPr>
                <w:noProof/>
                <w:webHidden/>
                <w:lang w:val="en-GB"/>
              </w:rPr>
              <w:instrText xml:space="preserve"> PAGEREF _Toc152125542 \h </w:instrText>
            </w:r>
            <w:r w:rsidR="00D272C9" w:rsidRPr="00D272C9">
              <w:rPr>
                <w:noProof/>
                <w:webHidden/>
                <w:lang w:val="en-GB"/>
              </w:rPr>
            </w:r>
            <w:r w:rsidR="00D272C9" w:rsidRPr="00D272C9">
              <w:rPr>
                <w:noProof/>
                <w:webHidden/>
                <w:lang w:val="en-GB"/>
              </w:rPr>
              <w:fldChar w:fldCharType="separate"/>
            </w:r>
            <w:r w:rsidR="00D272C9" w:rsidRPr="00D272C9">
              <w:rPr>
                <w:noProof/>
                <w:webHidden/>
                <w:lang w:val="en-GB"/>
              </w:rPr>
              <w:t>7</w:t>
            </w:r>
            <w:r w:rsidR="00D272C9" w:rsidRPr="00D272C9">
              <w:rPr>
                <w:noProof/>
                <w:webHidden/>
                <w:lang w:val="en-GB"/>
              </w:rPr>
              <w:fldChar w:fldCharType="end"/>
            </w:r>
          </w:hyperlink>
        </w:p>
        <w:p w14:paraId="58FF543D" w14:textId="4990CCB6" w:rsidR="00D272C9" w:rsidRPr="00D272C9" w:rsidRDefault="00000000">
          <w:pPr>
            <w:pStyle w:val="TOC2"/>
            <w:tabs>
              <w:tab w:val="right" w:leader="dot" w:pos="9350"/>
            </w:tabs>
            <w:rPr>
              <w:rFonts w:asciiTheme="minorHAnsi" w:eastAsiaTheme="minorEastAsia" w:hAnsiTheme="minorHAnsi"/>
              <w:noProof/>
              <w:sz w:val="22"/>
              <w:szCs w:val="28"/>
              <w:lang w:val="en-GB" w:bidi="th-TH"/>
            </w:rPr>
          </w:pPr>
          <w:hyperlink w:anchor="_Toc152125543" w:history="1">
            <w:r w:rsidR="00D272C9" w:rsidRPr="00D272C9">
              <w:rPr>
                <w:rStyle w:val="Hyperlink"/>
                <w:noProof/>
                <w:lang w:val="en-GB"/>
              </w:rPr>
              <w:t>External analysis by applying the PESTEL model</w:t>
            </w:r>
            <w:r w:rsidR="00D272C9" w:rsidRPr="00D272C9">
              <w:rPr>
                <w:noProof/>
                <w:webHidden/>
                <w:lang w:val="en-GB"/>
              </w:rPr>
              <w:tab/>
            </w:r>
            <w:r w:rsidR="00D272C9" w:rsidRPr="00D272C9">
              <w:rPr>
                <w:noProof/>
                <w:webHidden/>
                <w:lang w:val="en-GB"/>
              </w:rPr>
              <w:fldChar w:fldCharType="begin"/>
            </w:r>
            <w:r w:rsidR="00D272C9" w:rsidRPr="00D272C9">
              <w:rPr>
                <w:noProof/>
                <w:webHidden/>
                <w:lang w:val="en-GB"/>
              </w:rPr>
              <w:instrText xml:space="preserve"> PAGEREF _Toc152125543 \h </w:instrText>
            </w:r>
            <w:r w:rsidR="00D272C9" w:rsidRPr="00D272C9">
              <w:rPr>
                <w:noProof/>
                <w:webHidden/>
                <w:lang w:val="en-GB"/>
              </w:rPr>
            </w:r>
            <w:r w:rsidR="00D272C9" w:rsidRPr="00D272C9">
              <w:rPr>
                <w:noProof/>
                <w:webHidden/>
                <w:lang w:val="en-GB"/>
              </w:rPr>
              <w:fldChar w:fldCharType="separate"/>
            </w:r>
            <w:r w:rsidR="00D272C9" w:rsidRPr="00D272C9">
              <w:rPr>
                <w:noProof/>
                <w:webHidden/>
                <w:lang w:val="en-GB"/>
              </w:rPr>
              <w:t>9</w:t>
            </w:r>
            <w:r w:rsidR="00D272C9" w:rsidRPr="00D272C9">
              <w:rPr>
                <w:noProof/>
                <w:webHidden/>
                <w:lang w:val="en-GB"/>
              </w:rPr>
              <w:fldChar w:fldCharType="end"/>
            </w:r>
          </w:hyperlink>
        </w:p>
        <w:p w14:paraId="564F8838" w14:textId="18B0A385" w:rsidR="00D272C9" w:rsidRPr="00D272C9" w:rsidRDefault="00000000">
          <w:pPr>
            <w:pStyle w:val="TOC2"/>
            <w:tabs>
              <w:tab w:val="right" w:leader="dot" w:pos="9350"/>
            </w:tabs>
            <w:rPr>
              <w:rFonts w:asciiTheme="minorHAnsi" w:eastAsiaTheme="minorEastAsia" w:hAnsiTheme="minorHAnsi"/>
              <w:noProof/>
              <w:sz w:val="22"/>
              <w:szCs w:val="28"/>
              <w:lang w:val="en-GB" w:bidi="th-TH"/>
            </w:rPr>
          </w:pPr>
          <w:hyperlink w:anchor="_Toc152125544" w:history="1">
            <w:r w:rsidR="00D272C9" w:rsidRPr="00D272C9">
              <w:rPr>
                <w:rStyle w:val="Hyperlink"/>
                <w:noProof/>
                <w:lang w:val="en-GB"/>
              </w:rPr>
              <w:t>Industry Analysis by applying Porter’s Five Forces Model</w:t>
            </w:r>
            <w:r w:rsidR="00D272C9" w:rsidRPr="00D272C9">
              <w:rPr>
                <w:noProof/>
                <w:webHidden/>
                <w:lang w:val="en-GB"/>
              </w:rPr>
              <w:tab/>
            </w:r>
            <w:r w:rsidR="00D272C9" w:rsidRPr="00D272C9">
              <w:rPr>
                <w:noProof/>
                <w:webHidden/>
                <w:lang w:val="en-GB"/>
              </w:rPr>
              <w:fldChar w:fldCharType="begin"/>
            </w:r>
            <w:r w:rsidR="00D272C9" w:rsidRPr="00D272C9">
              <w:rPr>
                <w:noProof/>
                <w:webHidden/>
                <w:lang w:val="en-GB"/>
              </w:rPr>
              <w:instrText xml:space="preserve"> PAGEREF _Toc152125544 \h </w:instrText>
            </w:r>
            <w:r w:rsidR="00D272C9" w:rsidRPr="00D272C9">
              <w:rPr>
                <w:noProof/>
                <w:webHidden/>
                <w:lang w:val="en-GB"/>
              </w:rPr>
            </w:r>
            <w:r w:rsidR="00D272C9" w:rsidRPr="00D272C9">
              <w:rPr>
                <w:noProof/>
                <w:webHidden/>
                <w:lang w:val="en-GB"/>
              </w:rPr>
              <w:fldChar w:fldCharType="separate"/>
            </w:r>
            <w:r w:rsidR="00D272C9" w:rsidRPr="00D272C9">
              <w:rPr>
                <w:noProof/>
                <w:webHidden/>
                <w:lang w:val="en-GB"/>
              </w:rPr>
              <w:t>11</w:t>
            </w:r>
            <w:r w:rsidR="00D272C9" w:rsidRPr="00D272C9">
              <w:rPr>
                <w:noProof/>
                <w:webHidden/>
                <w:lang w:val="en-GB"/>
              </w:rPr>
              <w:fldChar w:fldCharType="end"/>
            </w:r>
          </w:hyperlink>
        </w:p>
        <w:p w14:paraId="4429A0F0" w14:textId="7AA1A12C" w:rsidR="00D272C9" w:rsidRPr="00D272C9" w:rsidRDefault="00000000">
          <w:pPr>
            <w:pStyle w:val="TOC2"/>
            <w:tabs>
              <w:tab w:val="right" w:leader="dot" w:pos="9350"/>
            </w:tabs>
            <w:rPr>
              <w:rFonts w:asciiTheme="minorHAnsi" w:eastAsiaTheme="minorEastAsia" w:hAnsiTheme="minorHAnsi"/>
              <w:noProof/>
              <w:sz w:val="22"/>
              <w:szCs w:val="28"/>
              <w:lang w:val="en-GB" w:bidi="th-TH"/>
            </w:rPr>
          </w:pPr>
          <w:hyperlink w:anchor="_Toc152125545" w:history="1">
            <w:r w:rsidR="00D272C9" w:rsidRPr="00D272C9">
              <w:rPr>
                <w:rStyle w:val="Hyperlink"/>
                <w:noProof/>
                <w:lang w:val="en-GB"/>
              </w:rPr>
              <w:t>Summarising findings from internal and external analysis into SWOT</w:t>
            </w:r>
            <w:r w:rsidR="00D272C9" w:rsidRPr="00D272C9">
              <w:rPr>
                <w:noProof/>
                <w:webHidden/>
                <w:lang w:val="en-GB"/>
              </w:rPr>
              <w:tab/>
            </w:r>
            <w:r w:rsidR="00D272C9" w:rsidRPr="00D272C9">
              <w:rPr>
                <w:noProof/>
                <w:webHidden/>
                <w:lang w:val="en-GB"/>
              </w:rPr>
              <w:fldChar w:fldCharType="begin"/>
            </w:r>
            <w:r w:rsidR="00D272C9" w:rsidRPr="00D272C9">
              <w:rPr>
                <w:noProof/>
                <w:webHidden/>
                <w:lang w:val="en-GB"/>
              </w:rPr>
              <w:instrText xml:space="preserve"> PAGEREF _Toc152125545 \h </w:instrText>
            </w:r>
            <w:r w:rsidR="00D272C9" w:rsidRPr="00D272C9">
              <w:rPr>
                <w:noProof/>
                <w:webHidden/>
                <w:lang w:val="en-GB"/>
              </w:rPr>
            </w:r>
            <w:r w:rsidR="00D272C9" w:rsidRPr="00D272C9">
              <w:rPr>
                <w:noProof/>
                <w:webHidden/>
                <w:lang w:val="en-GB"/>
              </w:rPr>
              <w:fldChar w:fldCharType="separate"/>
            </w:r>
            <w:r w:rsidR="00D272C9" w:rsidRPr="00D272C9">
              <w:rPr>
                <w:noProof/>
                <w:webHidden/>
                <w:lang w:val="en-GB"/>
              </w:rPr>
              <w:t>14</w:t>
            </w:r>
            <w:r w:rsidR="00D272C9" w:rsidRPr="00D272C9">
              <w:rPr>
                <w:noProof/>
                <w:webHidden/>
                <w:lang w:val="en-GB"/>
              </w:rPr>
              <w:fldChar w:fldCharType="end"/>
            </w:r>
          </w:hyperlink>
        </w:p>
        <w:p w14:paraId="0C0FF3CD" w14:textId="4C909306" w:rsidR="00D272C9" w:rsidRPr="00D272C9" w:rsidRDefault="00000000">
          <w:pPr>
            <w:pStyle w:val="TOC1"/>
            <w:tabs>
              <w:tab w:val="right" w:leader="dot" w:pos="9350"/>
            </w:tabs>
            <w:rPr>
              <w:rFonts w:asciiTheme="minorHAnsi" w:eastAsiaTheme="minorEastAsia" w:hAnsiTheme="minorHAnsi"/>
              <w:noProof/>
              <w:sz w:val="22"/>
              <w:szCs w:val="28"/>
              <w:lang w:val="en-GB" w:bidi="th-TH"/>
            </w:rPr>
          </w:pPr>
          <w:hyperlink w:anchor="_Toc152125546" w:history="1">
            <w:r w:rsidR="00D272C9" w:rsidRPr="00D272C9">
              <w:rPr>
                <w:rStyle w:val="Hyperlink"/>
                <w:noProof/>
                <w:lang w:val="en-GB"/>
              </w:rPr>
              <w:t>Strategic growth choices/options/action points</w:t>
            </w:r>
            <w:r w:rsidR="00D272C9" w:rsidRPr="00D272C9">
              <w:rPr>
                <w:noProof/>
                <w:webHidden/>
                <w:lang w:val="en-GB"/>
              </w:rPr>
              <w:tab/>
            </w:r>
            <w:r w:rsidR="00D272C9" w:rsidRPr="00D272C9">
              <w:rPr>
                <w:noProof/>
                <w:webHidden/>
                <w:lang w:val="en-GB"/>
              </w:rPr>
              <w:fldChar w:fldCharType="begin"/>
            </w:r>
            <w:r w:rsidR="00D272C9" w:rsidRPr="00D272C9">
              <w:rPr>
                <w:noProof/>
                <w:webHidden/>
                <w:lang w:val="en-GB"/>
              </w:rPr>
              <w:instrText xml:space="preserve"> PAGEREF _Toc152125546 \h </w:instrText>
            </w:r>
            <w:r w:rsidR="00D272C9" w:rsidRPr="00D272C9">
              <w:rPr>
                <w:noProof/>
                <w:webHidden/>
                <w:lang w:val="en-GB"/>
              </w:rPr>
            </w:r>
            <w:r w:rsidR="00D272C9" w:rsidRPr="00D272C9">
              <w:rPr>
                <w:noProof/>
                <w:webHidden/>
                <w:lang w:val="en-GB"/>
              </w:rPr>
              <w:fldChar w:fldCharType="separate"/>
            </w:r>
            <w:r w:rsidR="00D272C9" w:rsidRPr="00D272C9">
              <w:rPr>
                <w:noProof/>
                <w:webHidden/>
                <w:lang w:val="en-GB"/>
              </w:rPr>
              <w:t>15</w:t>
            </w:r>
            <w:r w:rsidR="00D272C9" w:rsidRPr="00D272C9">
              <w:rPr>
                <w:noProof/>
                <w:webHidden/>
                <w:lang w:val="en-GB"/>
              </w:rPr>
              <w:fldChar w:fldCharType="end"/>
            </w:r>
          </w:hyperlink>
        </w:p>
        <w:p w14:paraId="5B08C66E" w14:textId="423F2C90" w:rsidR="00D272C9" w:rsidRPr="00D272C9" w:rsidRDefault="00000000">
          <w:pPr>
            <w:pStyle w:val="TOC2"/>
            <w:tabs>
              <w:tab w:val="right" w:leader="dot" w:pos="9350"/>
            </w:tabs>
            <w:rPr>
              <w:rFonts w:asciiTheme="minorHAnsi" w:eastAsiaTheme="minorEastAsia" w:hAnsiTheme="minorHAnsi"/>
              <w:noProof/>
              <w:sz w:val="22"/>
              <w:szCs w:val="28"/>
              <w:lang w:val="en-GB" w:bidi="th-TH"/>
            </w:rPr>
          </w:pPr>
          <w:hyperlink w:anchor="_Toc152125547" w:history="1">
            <w:r w:rsidR="00D272C9" w:rsidRPr="00D272C9">
              <w:rPr>
                <w:rStyle w:val="Hyperlink"/>
                <w:noProof/>
                <w:lang w:val="en-GB"/>
              </w:rPr>
              <w:t>Porter’s generic strategies based on “Verdant Leisure”</w:t>
            </w:r>
            <w:r w:rsidR="00D272C9" w:rsidRPr="00D272C9">
              <w:rPr>
                <w:noProof/>
                <w:webHidden/>
                <w:lang w:val="en-GB"/>
              </w:rPr>
              <w:tab/>
            </w:r>
            <w:r w:rsidR="00D272C9" w:rsidRPr="00D272C9">
              <w:rPr>
                <w:noProof/>
                <w:webHidden/>
                <w:lang w:val="en-GB"/>
              </w:rPr>
              <w:fldChar w:fldCharType="begin"/>
            </w:r>
            <w:r w:rsidR="00D272C9" w:rsidRPr="00D272C9">
              <w:rPr>
                <w:noProof/>
                <w:webHidden/>
                <w:lang w:val="en-GB"/>
              </w:rPr>
              <w:instrText xml:space="preserve"> PAGEREF _Toc152125547 \h </w:instrText>
            </w:r>
            <w:r w:rsidR="00D272C9" w:rsidRPr="00D272C9">
              <w:rPr>
                <w:noProof/>
                <w:webHidden/>
                <w:lang w:val="en-GB"/>
              </w:rPr>
            </w:r>
            <w:r w:rsidR="00D272C9" w:rsidRPr="00D272C9">
              <w:rPr>
                <w:noProof/>
                <w:webHidden/>
                <w:lang w:val="en-GB"/>
              </w:rPr>
              <w:fldChar w:fldCharType="separate"/>
            </w:r>
            <w:r w:rsidR="00D272C9" w:rsidRPr="00D272C9">
              <w:rPr>
                <w:noProof/>
                <w:webHidden/>
                <w:lang w:val="en-GB"/>
              </w:rPr>
              <w:t>15</w:t>
            </w:r>
            <w:r w:rsidR="00D272C9" w:rsidRPr="00D272C9">
              <w:rPr>
                <w:noProof/>
                <w:webHidden/>
                <w:lang w:val="en-GB"/>
              </w:rPr>
              <w:fldChar w:fldCharType="end"/>
            </w:r>
          </w:hyperlink>
        </w:p>
        <w:p w14:paraId="7AB14452" w14:textId="0A37B203" w:rsidR="00D272C9" w:rsidRPr="00D272C9" w:rsidRDefault="00000000">
          <w:pPr>
            <w:pStyle w:val="TOC2"/>
            <w:tabs>
              <w:tab w:val="right" w:leader="dot" w:pos="9350"/>
            </w:tabs>
            <w:rPr>
              <w:rFonts w:asciiTheme="minorHAnsi" w:eastAsiaTheme="minorEastAsia" w:hAnsiTheme="minorHAnsi"/>
              <w:noProof/>
              <w:sz w:val="22"/>
              <w:szCs w:val="28"/>
              <w:lang w:val="en-GB" w:bidi="th-TH"/>
            </w:rPr>
          </w:pPr>
          <w:hyperlink w:anchor="_Toc152125548" w:history="1">
            <w:r w:rsidR="00D272C9" w:rsidRPr="00D272C9">
              <w:rPr>
                <w:rStyle w:val="Hyperlink"/>
                <w:noProof/>
                <w:lang w:val="en-GB"/>
              </w:rPr>
              <w:t>SFA framework to check the suitability, feasibility and acceptability</w:t>
            </w:r>
            <w:r w:rsidR="00D272C9" w:rsidRPr="00D272C9">
              <w:rPr>
                <w:noProof/>
                <w:webHidden/>
                <w:lang w:val="en-GB"/>
              </w:rPr>
              <w:tab/>
            </w:r>
            <w:r w:rsidR="00D272C9" w:rsidRPr="00D272C9">
              <w:rPr>
                <w:noProof/>
                <w:webHidden/>
                <w:lang w:val="en-GB"/>
              </w:rPr>
              <w:fldChar w:fldCharType="begin"/>
            </w:r>
            <w:r w:rsidR="00D272C9" w:rsidRPr="00D272C9">
              <w:rPr>
                <w:noProof/>
                <w:webHidden/>
                <w:lang w:val="en-GB"/>
              </w:rPr>
              <w:instrText xml:space="preserve"> PAGEREF _Toc152125548 \h </w:instrText>
            </w:r>
            <w:r w:rsidR="00D272C9" w:rsidRPr="00D272C9">
              <w:rPr>
                <w:noProof/>
                <w:webHidden/>
                <w:lang w:val="en-GB"/>
              </w:rPr>
            </w:r>
            <w:r w:rsidR="00D272C9" w:rsidRPr="00D272C9">
              <w:rPr>
                <w:noProof/>
                <w:webHidden/>
                <w:lang w:val="en-GB"/>
              </w:rPr>
              <w:fldChar w:fldCharType="separate"/>
            </w:r>
            <w:r w:rsidR="00D272C9" w:rsidRPr="00D272C9">
              <w:rPr>
                <w:noProof/>
                <w:webHidden/>
                <w:lang w:val="en-GB"/>
              </w:rPr>
              <w:t>16</w:t>
            </w:r>
            <w:r w:rsidR="00D272C9" w:rsidRPr="00D272C9">
              <w:rPr>
                <w:noProof/>
                <w:webHidden/>
                <w:lang w:val="en-GB"/>
              </w:rPr>
              <w:fldChar w:fldCharType="end"/>
            </w:r>
          </w:hyperlink>
        </w:p>
        <w:p w14:paraId="7D97003C" w14:textId="7D7D9B8D" w:rsidR="00D272C9" w:rsidRPr="00D272C9" w:rsidRDefault="00000000">
          <w:pPr>
            <w:pStyle w:val="TOC2"/>
            <w:tabs>
              <w:tab w:val="right" w:leader="dot" w:pos="9350"/>
            </w:tabs>
            <w:rPr>
              <w:rFonts w:asciiTheme="minorHAnsi" w:eastAsiaTheme="minorEastAsia" w:hAnsiTheme="minorHAnsi"/>
              <w:noProof/>
              <w:sz w:val="22"/>
              <w:szCs w:val="28"/>
              <w:lang w:val="en-GB" w:bidi="th-TH"/>
            </w:rPr>
          </w:pPr>
          <w:hyperlink w:anchor="_Toc152125549" w:history="1">
            <w:r w:rsidR="00D272C9" w:rsidRPr="00D272C9">
              <w:rPr>
                <w:rStyle w:val="Hyperlink"/>
                <w:noProof/>
                <w:lang w:val="en-GB"/>
              </w:rPr>
              <w:t>Mandelow’s Stakeholder Matrix</w:t>
            </w:r>
            <w:r w:rsidR="00D272C9" w:rsidRPr="00D272C9">
              <w:rPr>
                <w:noProof/>
                <w:webHidden/>
                <w:lang w:val="en-GB"/>
              </w:rPr>
              <w:tab/>
            </w:r>
            <w:r w:rsidR="00D272C9" w:rsidRPr="00D272C9">
              <w:rPr>
                <w:noProof/>
                <w:webHidden/>
                <w:lang w:val="en-GB"/>
              </w:rPr>
              <w:fldChar w:fldCharType="begin"/>
            </w:r>
            <w:r w:rsidR="00D272C9" w:rsidRPr="00D272C9">
              <w:rPr>
                <w:noProof/>
                <w:webHidden/>
                <w:lang w:val="en-GB"/>
              </w:rPr>
              <w:instrText xml:space="preserve"> PAGEREF _Toc152125549 \h </w:instrText>
            </w:r>
            <w:r w:rsidR="00D272C9" w:rsidRPr="00D272C9">
              <w:rPr>
                <w:noProof/>
                <w:webHidden/>
                <w:lang w:val="en-GB"/>
              </w:rPr>
            </w:r>
            <w:r w:rsidR="00D272C9" w:rsidRPr="00D272C9">
              <w:rPr>
                <w:noProof/>
                <w:webHidden/>
                <w:lang w:val="en-GB"/>
              </w:rPr>
              <w:fldChar w:fldCharType="separate"/>
            </w:r>
            <w:r w:rsidR="00D272C9" w:rsidRPr="00D272C9">
              <w:rPr>
                <w:noProof/>
                <w:webHidden/>
                <w:lang w:val="en-GB"/>
              </w:rPr>
              <w:t>18</w:t>
            </w:r>
            <w:r w:rsidR="00D272C9" w:rsidRPr="00D272C9">
              <w:rPr>
                <w:noProof/>
                <w:webHidden/>
                <w:lang w:val="en-GB"/>
              </w:rPr>
              <w:fldChar w:fldCharType="end"/>
            </w:r>
          </w:hyperlink>
        </w:p>
        <w:p w14:paraId="24F10724" w14:textId="13832290" w:rsidR="00D272C9" w:rsidRPr="00D272C9" w:rsidRDefault="00000000">
          <w:pPr>
            <w:pStyle w:val="TOC1"/>
            <w:tabs>
              <w:tab w:val="right" w:leader="dot" w:pos="9350"/>
            </w:tabs>
            <w:rPr>
              <w:rFonts w:asciiTheme="minorHAnsi" w:eastAsiaTheme="minorEastAsia" w:hAnsiTheme="minorHAnsi"/>
              <w:noProof/>
              <w:sz w:val="22"/>
              <w:szCs w:val="28"/>
              <w:lang w:val="en-GB" w:bidi="th-TH"/>
            </w:rPr>
          </w:pPr>
          <w:hyperlink w:anchor="_Toc152125550" w:history="1">
            <w:r w:rsidR="00D272C9" w:rsidRPr="00D272C9">
              <w:rPr>
                <w:rStyle w:val="Hyperlink"/>
                <w:noProof/>
                <w:lang w:val="en-GB"/>
              </w:rPr>
              <w:t>Conclusions and Recommendations- Strategic implementation, monitoring and evaluation</w:t>
            </w:r>
            <w:r w:rsidR="00D272C9" w:rsidRPr="00D272C9">
              <w:rPr>
                <w:noProof/>
                <w:webHidden/>
                <w:lang w:val="en-GB"/>
              </w:rPr>
              <w:tab/>
            </w:r>
            <w:r w:rsidR="00D272C9" w:rsidRPr="00D272C9">
              <w:rPr>
                <w:noProof/>
                <w:webHidden/>
                <w:lang w:val="en-GB"/>
              </w:rPr>
              <w:fldChar w:fldCharType="begin"/>
            </w:r>
            <w:r w:rsidR="00D272C9" w:rsidRPr="00D272C9">
              <w:rPr>
                <w:noProof/>
                <w:webHidden/>
                <w:lang w:val="en-GB"/>
              </w:rPr>
              <w:instrText xml:space="preserve"> PAGEREF _Toc152125550 \h </w:instrText>
            </w:r>
            <w:r w:rsidR="00D272C9" w:rsidRPr="00D272C9">
              <w:rPr>
                <w:noProof/>
                <w:webHidden/>
                <w:lang w:val="en-GB"/>
              </w:rPr>
            </w:r>
            <w:r w:rsidR="00D272C9" w:rsidRPr="00D272C9">
              <w:rPr>
                <w:noProof/>
                <w:webHidden/>
                <w:lang w:val="en-GB"/>
              </w:rPr>
              <w:fldChar w:fldCharType="separate"/>
            </w:r>
            <w:r w:rsidR="00D272C9" w:rsidRPr="00D272C9">
              <w:rPr>
                <w:noProof/>
                <w:webHidden/>
                <w:lang w:val="en-GB"/>
              </w:rPr>
              <w:t>19</w:t>
            </w:r>
            <w:r w:rsidR="00D272C9" w:rsidRPr="00D272C9">
              <w:rPr>
                <w:noProof/>
                <w:webHidden/>
                <w:lang w:val="en-GB"/>
              </w:rPr>
              <w:fldChar w:fldCharType="end"/>
            </w:r>
          </w:hyperlink>
        </w:p>
        <w:p w14:paraId="4DABC7F8" w14:textId="37CBDEF7" w:rsidR="00D272C9" w:rsidRPr="00D272C9" w:rsidRDefault="00000000">
          <w:pPr>
            <w:pStyle w:val="TOC2"/>
            <w:tabs>
              <w:tab w:val="right" w:leader="dot" w:pos="9350"/>
            </w:tabs>
            <w:rPr>
              <w:rFonts w:asciiTheme="minorHAnsi" w:eastAsiaTheme="minorEastAsia" w:hAnsiTheme="minorHAnsi"/>
              <w:noProof/>
              <w:sz w:val="22"/>
              <w:szCs w:val="28"/>
              <w:lang w:val="en-GB" w:bidi="th-TH"/>
            </w:rPr>
          </w:pPr>
          <w:hyperlink w:anchor="_Toc152125551" w:history="1">
            <w:r w:rsidR="00D272C9" w:rsidRPr="00D272C9">
              <w:rPr>
                <w:rStyle w:val="Hyperlink"/>
                <w:noProof/>
                <w:lang w:val="en-GB"/>
              </w:rPr>
              <w:t>Conclusion</w:t>
            </w:r>
            <w:r w:rsidR="00D272C9" w:rsidRPr="00D272C9">
              <w:rPr>
                <w:noProof/>
                <w:webHidden/>
                <w:lang w:val="en-GB"/>
              </w:rPr>
              <w:tab/>
            </w:r>
            <w:r w:rsidR="00D272C9" w:rsidRPr="00D272C9">
              <w:rPr>
                <w:noProof/>
                <w:webHidden/>
                <w:lang w:val="en-GB"/>
              </w:rPr>
              <w:fldChar w:fldCharType="begin"/>
            </w:r>
            <w:r w:rsidR="00D272C9" w:rsidRPr="00D272C9">
              <w:rPr>
                <w:noProof/>
                <w:webHidden/>
                <w:lang w:val="en-GB"/>
              </w:rPr>
              <w:instrText xml:space="preserve"> PAGEREF _Toc152125551 \h </w:instrText>
            </w:r>
            <w:r w:rsidR="00D272C9" w:rsidRPr="00D272C9">
              <w:rPr>
                <w:noProof/>
                <w:webHidden/>
                <w:lang w:val="en-GB"/>
              </w:rPr>
            </w:r>
            <w:r w:rsidR="00D272C9" w:rsidRPr="00D272C9">
              <w:rPr>
                <w:noProof/>
                <w:webHidden/>
                <w:lang w:val="en-GB"/>
              </w:rPr>
              <w:fldChar w:fldCharType="separate"/>
            </w:r>
            <w:r w:rsidR="00D272C9" w:rsidRPr="00D272C9">
              <w:rPr>
                <w:noProof/>
                <w:webHidden/>
                <w:lang w:val="en-GB"/>
              </w:rPr>
              <w:t>19</w:t>
            </w:r>
            <w:r w:rsidR="00D272C9" w:rsidRPr="00D272C9">
              <w:rPr>
                <w:noProof/>
                <w:webHidden/>
                <w:lang w:val="en-GB"/>
              </w:rPr>
              <w:fldChar w:fldCharType="end"/>
            </w:r>
          </w:hyperlink>
        </w:p>
        <w:p w14:paraId="52235168" w14:textId="66D49EC8" w:rsidR="00D272C9" w:rsidRPr="00D272C9" w:rsidRDefault="00000000">
          <w:pPr>
            <w:pStyle w:val="TOC2"/>
            <w:tabs>
              <w:tab w:val="right" w:leader="dot" w:pos="9350"/>
            </w:tabs>
            <w:rPr>
              <w:rFonts w:asciiTheme="minorHAnsi" w:eastAsiaTheme="minorEastAsia" w:hAnsiTheme="minorHAnsi"/>
              <w:noProof/>
              <w:sz w:val="22"/>
              <w:szCs w:val="28"/>
              <w:lang w:val="en-GB" w:bidi="th-TH"/>
            </w:rPr>
          </w:pPr>
          <w:hyperlink w:anchor="_Toc152125552" w:history="1">
            <w:r w:rsidR="00D272C9" w:rsidRPr="00D272C9">
              <w:rPr>
                <w:rStyle w:val="Hyperlink"/>
                <w:noProof/>
                <w:lang w:val="en-GB"/>
              </w:rPr>
              <w:t>The recommended strategic direction</w:t>
            </w:r>
            <w:r w:rsidR="00D272C9" w:rsidRPr="00D272C9">
              <w:rPr>
                <w:noProof/>
                <w:webHidden/>
                <w:lang w:val="en-GB"/>
              </w:rPr>
              <w:tab/>
            </w:r>
            <w:r w:rsidR="00D272C9" w:rsidRPr="00D272C9">
              <w:rPr>
                <w:noProof/>
                <w:webHidden/>
                <w:lang w:val="en-GB"/>
              </w:rPr>
              <w:fldChar w:fldCharType="begin"/>
            </w:r>
            <w:r w:rsidR="00D272C9" w:rsidRPr="00D272C9">
              <w:rPr>
                <w:noProof/>
                <w:webHidden/>
                <w:lang w:val="en-GB"/>
              </w:rPr>
              <w:instrText xml:space="preserve"> PAGEREF _Toc152125552 \h </w:instrText>
            </w:r>
            <w:r w:rsidR="00D272C9" w:rsidRPr="00D272C9">
              <w:rPr>
                <w:noProof/>
                <w:webHidden/>
                <w:lang w:val="en-GB"/>
              </w:rPr>
            </w:r>
            <w:r w:rsidR="00D272C9" w:rsidRPr="00D272C9">
              <w:rPr>
                <w:noProof/>
                <w:webHidden/>
                <w:lang w:val="en-GB"/>
              </w:rPr>
              <w:fldChar w:fldCharType="separate"/>
            </w:r>
            <w:r w:rsidR="00D272C9" w:rsidRPr="00D272C9">
              <w:rPr>
                <w:noProof/>
                <w:webHidden/>
                <w:lang w:val="en-GB"/>
              </w:rPr>
              <w:t>20</w:t>
            </w:r>
            <w:r w:rsidR="00D272C9" w:rsidRPr="00D272C9">
              <w:rPr>
                <w:noProof/>
                <w:webHidden/>
                <w:lang w:val="en-GB"/>
              </w:rPr>
              <w:fldChar w:fldCharType="end"/>
            </w:r>
          </w:hyperlink>
        </w:p>
        <w:p w14:paraId="2FF6D43B" w14:textId="5F084060" w:rsidR="00D272C9" w:rsidRPr="00D272C9" w:rsidRDefault="00000000">
          <w:pPr>
            <w:pStyle w:val="TOC2"/>
            <w:tabs>
              <w:tab w:val="right" w:leader="dot" w:pos="9350"/>
            </w:tabs>
            <w:rPr>
              <w:rFonts w:asciiTheme="minorHAnsi" w:eastAsiaTheme="minorEastAsia" w:hAnsiTheme="minorHAnsi"/>
              <w:noProof/>
              <w:sz w:val="22"/>
              <w:szCs w:val="28"/>
              <w:lang w:val="en-GB" w:bidi="th-TH"/>
            </w:rPr>
          </w:pPr>
          <w:hyperlink w:anchor="_Toc152125553" w:history="1">
            <w:r w:rsidR="00D272C9" w:rsidRPr="00D272C9">
              <w:rPr>
                <w:rStyle w:val="Hyperlink"/>
                <w:noProof/>
                <w:lang w:val="en-GB"/>
              </w:rPr>
              <w:t>A timeline of the strategic implementation process</w:t>
            </w:r>
            <w:r w:rsidR="00D272C9" w:rsidRPr="00D272C9">
              <w:rPr>
                <w:noProof/>
                <w:webHidden/>
                <w:lang w:val="en-GB"/>
              </w:rPr>
              <w:tab/>
            </w:r>
            <w:r w:rsidR="00D272C9" w:rsidRPr="00D272C9">
              <w:rPr>
                <w:noProof/>
                <w:webHidden/>
                <w:lang w:val="en-GB"/>
              </w:rPr>
              <w:fldChar w:fldCharType="begin"/>
            </w:r>
            <w:r w:rsidR="00D272C9" w:rsidRPr="00D272C9">
              <w:rPr>
                <w:noProof/>
                <w:webHidden/>
                <w:lang w:val="en-GB"/>
              </w:rPr>
              <w:instrText xml:space="preserve"> PAGEREF _Toc152125553 \h </w:instrText>
            </w:r>
            <w:r w:rsidR="00D272C9" w:rsidRPr="00D272C9">
              <w:rPr>
                <w:noProof/>
                <w:webHidden/>
                <w:lang w:val="en-GB"/>
              </w:rPr>
            </w:r>
            <w:r w:rsidR="00D272C9" w:rsidRPr="00D272C9">
              <w:rPr>
                <w:noProof/>
                <w:webHidden/>
                <w:lang w:val="en-GB"/>
              </w:rPr>
              <w:fldChar w:fldCharType="separate"/>
            </w:r>
            <w:r w:rsidR="00D272C9" w:rsidRPr="00D272C9">
              <w:rPr>
                <w:noProof/>
                <w:webHidden/>
                <w:lang w:val="en-GB"/>
              </w:rPr>
              <w:t>20</w:t>
            </w:r>
            <w:r w:rsidR="00D272C9" w:rsidRPr="00D272C9">
              <w:rPr>
                <w:noProof/>
                <w:webHidden/>
                <w:lang w:val="en-GB"/>
              </w:rPr>
              <w:fldChar w:fldCharType="end"/>
            </w:r>
          </w:hyperlink>
        </w:p>
        <w:p w14:paraId="2B389FEB" w14:textId="4827A6C3" w:rsidR="00D272C9" w:rsidRPr="00D272C9" w:rsidRDefault="00000000">
          <w:pPr>
            <w:pStyle w:val="TOC2"/>
            <w:tabs>
              <w:tab w:val="right" w:leader="dot" w:pos="9350"/>
            </w:tabs>
            <w:rPr>
              <w:rFonts w:asciiTheme="minorHAnsi" w:eastAsiaTheme="minorEastAsia" w:hAnsiTheme="minorHAnsi"/>
              <w:noProof/>
              <w:sz w:val="22"/>
              <w:szCs w:val="28"/>
              <w:lang w:val="en-GB" w:bidi="th-TH"/>
            </w:rPr>
          </w:pPr>
          <w:hyperlink w:anchor="_Toc152125554" w:history="1">
            <w:r w:rsidR="00D272C9" w:rsidRPr="00D272C9">
              <w:rPr>
                <w:rStyle w:val="Hyperlink"/>
                <w:noProof/>
                <w:lang w:val="en-GB"/>
              </w:rPr>
              <w:t>Benefits of this proposed strategic direction</w:t>
            </w:r>
            <w:r w:rsidR="00D272C9" w:rsidRPr="00D272C9">
              <w:rPr>
                <w:noProof/>
                <w:webHidden/>
                <w:lang w:val="en-GB"/>
              </w:rPr>
              <w:tab/>
            </w:r>
            <w:r w:rsidR="00D272C9" w:rsidRPr="00D272C9">
              <w:rPr>
                <w:noProof/>
                <w:webHidden/>
                <w:lang w:val="en-GB"/>
              </w:rPr>
              <w:fldChar w:fldCharType="begin"/>
            </w:r>
            <w:r w:rsidR="00D272C9" w:rsidRPr="00D272C9">
              <w:rPr>
                <w:noProof/>
                <w:webHidden/>
                <w:lang w:val="en-GB"/>
              </w:rPr>
              <w:instrText xml:space="preserve"> PAGEREF _Toc152125554 \h </w:instrText>
            </w:r>
            <w:r w:rsidR="00D272C9" w:rsidRPr="00D272C9">
              <w:rPr>
                <w:noProof/>
                <w:webHidden/>
                <w:lang w:val="en-GB"/>
              </w:rPr>
            </w:r>
            <w:r w:rsidR="00D272C9" w:rsidRPr="00D272C9">
              <w:rPr>
                <w:noProof/>
                <w:webHidden/>
                <w:lang w:val="en-GB"/>
              </w:rPr>
              <w:fldChar w:fldCharType="separate"/>
            </w:r>
            <w:r w:rsidR="00D272C9" w:rsidRPr="00D272C9">
              <w:rPr>
                <w:noProof/>
                <w:webHidden/>
                <w:lang w:val="en-GB"/>
              </w:rPr>
              <w:t>22</w:t>
            </w:r>
            <w:r w:rsidR="00D272C9" w:rsidRPr="00D272C9">
              <w:rPr>
                <w:noProof/>
                <w:webHidden/>
                <w:lang w:val="en-GB"/>
              </w:rPr>
              <w:fldChar w:fldCharType="end"/>
            </w:r>
          </w:hyperlink>
        </w:p>
        <w:p w14:paraId="365BD4F6" w14:textId="2984F5B8" w:rsidR="00D272C9" w:rsidRPr="00D272C9" w:rsidRDefault="00000000">
          <w:pPr>
            <w:pStyle w:val="TOC2"/>
            <w:tabs>
              <w:tab w:val="right" w:leader="dot" w:pos="9350"/>
            </w:tabs>
            <w:rPr>
              <w:rFonts w:asciiTheme="minorHAnsi" w:eastAsiaTheme="minorEastAsia" w:hAnsiTheme="minorHAnsi"/>
              <w:noProof/>
              <w:sz w:val="22"/>
              <w:szCs w:val="28"/>
              <w:lang w:val="en-GB" w:bidi="th-TH"/>
            </w:rPr>
          </w:pPr>
          <w:hyperlink w:anchor="_Toc152125555" w:history="1">
            <w:r w:rsidR="00D272C9" w:rsidRPr="00D272C9">
              <w:rPr>
                <w:rStyle w:val="Hyperlink"/>
                <w:noProof/>
                <w:lang w:val="en-GB"/>
              </w:rPr>
              <w:t>Potential consequences if the proposed strategic directions are not followed</w:t>
            </w:r>
            <w:r w:rsidR="00D272C9" w:rsidRPr="00D272C9">
              <w:rPr>
                <w:noProof/>
                <w:webHidden/>
                <w:lang w:val="en-GB"/>
              </w:rPr>
              <w:tab/>
            </w:r>
            <w:r w:rsidR="00D272C9" w:rsidRPr="00D272C9">
              <w:rPr>
                <w:noProof/>
                <w:webHidden/>
                <w:lang w:val="en-GB"/>
              </w:rPr>
              <w:fldChar w:fldCharType="begin"/>
            </w:r>
            <w:r w:rsidR="00D272C9" w:rsidRPr="00D272C9">
              <w:rPr>
                <w:noProof/>
                <w:webHidden/>
                <w:lang w:val="en-GB"/>
              </w:rPr>
              <w:instrText xml:space="preserve"> PAGEREF _Toc152125555 \h </w:instrText>
            </w:r>
            <w:r w:rsidR="00D272C9" w:rsidRPr="00D272C9">
              <w:rPr>
                <w:noProof/>
                <w:webHidden/>
                <w:lang w:val="en-GB"/>
              </w:rPr>
            </w:r>
            <w:r w:rsidR="00D272C9" w:rsidRPr="00D272C9">
              <w:rPr>
                <w:noProof/>
                <w:webHidden/>
                <w:lang w:val="en-GB"/>
              </w:rPr>
              <w:fldChar w:fldCharType="separate"/>
            </w:r>
            <w:r w:rsidR="00D272C9" w:rsidRPr="00D272C9">
              <w:rPr>
                <w:noProof/>
                <w:webHidden/>
                <w:lang w:val="en-GB"/>
              </w:rPr>
              <w:t>23</w:t>
            </w:r>
            <w:r w:rsidR="00D272C9" w:rsidRPr="00D272C9">
              <w:rPr>
                <w:noProof/>
                <w:webHidden/>
                <w:lang w:val="en-GB"/>
              </w:rPr>
              <w:fldChar w:fldCharType="end"/>
            </w:r>
          </w:hyperlink>
        </w:p>
        <w:p w14:paraId="7C05ABFE" w14:textId="0DBE75F1" w:rsidR="00D272C9" w:rsidRPr="00D272C9" w:rsidRDefault="00000000">
          <w:pPr>
            <w:pStyle w:val="TOC1"/>
            <w:tabs>
              <w:tab w:val="right" w:leader="dot" w:pos="9350"/>
            </w:tabs>
            <w:rPr>
              <w:rFonts w:asciiTheme="minorHAnsi" w:eastAsiaTheme="minorEastAsia" w:hAnsiTheme="minorHAnsi"/>
              <w:noProof/>
              <w:sz w:val="22"/>
              <w:szCs w:val="28"/>
              <w:lang w:val="en-GB" w:bidi="th-TH"/>
            </w:rPr>
          </w:pPr>
          <w:hyperlink w:anchor="_Toc152125556" w:history="1">
            <w:r w:rsidR="00D272C9" w:rsidRPr="00D272C9">
              <w:rPr>
                <w:rStyle w:val="Hyperlink"/>
                <w:noProof/>
                <w:lang w:val="en-GB"/>
              </w:rPr>
              <w:t>References</w:t>
            </w:r>
            <w:r w:rsidR="00D272C9" w:rsidRPr="00D272C9">
              <w:rPr>
                <w:noProof/>
                <w:webHidden/>
                <w:lang w:val="en-GB"/>
              </w:rPr>
              <w:tab/>
            </w:r>
            <w:r w:rsidR="00D272C9" w:rsidRPr="00D272C9">
              <w:rPr>
                <w:noProof/>
                <w:webHidden/>
                <w:lang w:val="en-GB"/>
              </w:rPr>
              <w:fldChar w:fldCharType="begin"/>
            </w:r>
            <w:r w:rsidR="00D272C9" w:rsidRPr="00D272C9">
              <w:rPr>
                <w:noProof/>
                <w:webHidden/>
                <w:lang w:val="en-GB"/>
              </w:rPr>
              <w:instrText xml:space="preserve"> PAGEREF _Toc152125556 \h </w:instrText>
            </w:r>
            <w:r w:rsidR="00D272C9" w:rsidRPr="00D272C9">
              <w:rPr>
                <w:noProof/>
                <w:webHidden/>
                <w:lang w:val="en-GB"/>
              </w:rPr>
            </w:r>
            <w:r w:rsidR="00D272C9" w:rsidRPr="00D272C9">
              <w:rPr>
                <w:noProof/>
                <w:webHidden/>
                <w:lang w:val="en-GB"/>
              </w:rPr>
              <w:fldChar w:fldCharType="separate"/>
            </w:r>
            <w:r w:rsidR="00D272C9" w:rsidRPr="00D272C9">
              <w:rPr>
                <w:noProof/>
                <w:webHidden/>
                <w:lang w:val="en-GB"/>
              </w:rPr>
              <w:t>23</w:t>
            </w:r>
            <w:r w:rsidR="00D272C9" w:rsidRPr="00D272C9">
              <w:rPr>
                <w:noProof/>
                <w:webHidden/>
                <w:lang w:val="en-GB"/>
              </w:rPr>
              <w:fldChar w:fldCharType="end"/>
            </w:r>
          </w:hyperlink>
        </w:p>
        <w:p w14:paraId="58A378C4" w14:textId="1C256670" w:rsidR="00D272C9" w:rsidRPr="00D272C9" w:rsidRDefault="00D272C9">
          <w:pPr>
            <w:rPr>
              <w:lang w:val="en-GB"/>
            </w:rPr>
          </w:pPr>
          <w:r w:rsidRPr="00D272C9">
            <w:rPr>
              <w:b/>
              <w:bCs/>
              <w:noProof/>
              <w:lang w:val="en-GB"/>
            </w:rPr>
            <w:fldChar w:fldCharType="end"/>
          </w:r>
          <w:r w:rsidR="004024FA">
            <w:rPr>
              <w:noProof/>
              <w:lang w:val="en-GB"/>
            </w:rPr>
            <w:t>Appendix………………………………………………………………………………………..26</w:t>
          </w:r>
        </w:p>
      </w:sdtContent>
    </w:sdt>
    <w:p w14:paraId="7CEB3F2D" w14:textId="61C0D2DA" w:rsidR="0041018E" w:rsidRPr="00D272C9" w:rsidRDefault="0041018E" w:rsidP="009859FC">
      <w:pPr>
        <w:rPr>
          <w:lang w:val="en-GB"/>
        </w:rPr>
      </w:pPr>
      <w:r w:rsidRPr="00D272C9">
        <w:rPr>
          <w:lang w:val="en-GB"/>
        </w:rPr>
        <w:br w:type="page"/>
      </w:r>
    </w:p>
    <w:p w14:paraId="3C50B83D" w14:textId="2BFCE14E" w:rsidR="00254383" w:rsidRDefault="0041018E" w:rsidP="002D342F">
      <w:pPr>
        <w:pStyle w:val="Heading1"/>
        <w:rPr>
          <w:lang w:val="en-GB"/>
        </w:rPr>
      </w:pPr>
      <w:bookmarkStart w:id="1" w:name="_Toc152125539"/>
      <w:r w:rsidRPr="00D272C9">
        <w:rPr>
          <w:lang w:val="en-GB"/>
        </w:rPr>
        <w:lastRenderedPageBreak/>
        <w:t>Introduction</w:t>
      </w:r>
      <w:bookmarkEnd w:id="1"/>
    </w:p>
    <w:p w14:paraId="169B407F" w14:textId="77777777" w:rsidR="00DF769A" w:rsidRPr="00DF769A" w:rsidRDefault="00DF769A" w:rsidP="00DF769A">
      <w:pPr>
        <w:rPr>
          <w:lang w:val="en-GB"/>
        </w:rPr>
      </w:pPr>
    </w:p>
    <w:p w14:paraId="56BCA281" w14:textId="34BDC2EC" w:rsidR="00460024" w:rsidRPr="00D272C9" w:rsidRDefault="00460024" w:rsidP="00497841">
      <w:pPr>
        <w:rPr>
          <w:lang w:val="en-GB"/>
        </w:rPr>
      </w:pPr>
      <w:r w:rsidRPr="00D272C9">
        <w:rPr>
          <w:lang w:val="en-GB"/>
        </w:rPr>
        <w:t>Notable UK SME “Verdant Leisure” focuses on offering first-rate vacation parks. Customers looking for eco-friendly, one-of-a-kind vacation spots may choose from the company's varied array of parks situated in beautiful settings. In the cutthroat leisure market, “Verdant Leisure” has carved out a solid reputation for itself thanks to its dedication to happy customers and eco-conscious practices</w:t>
      </w:r>
      <w:r w:rsidR="00E00E2C" w:rsidRPr="00D272C9">
        <w:rPr>
          <w:lang w:val="en-GB"/>
        </w:rPr>
        <w:t xml:space="preserve"> (Verdant Leisure, 2020)</w:t>
      </w:r>
      <w:r w:rsidRPr="00D272C9">
        <w:rPr>
          <w:lang w:val="en-GB"/>
        </w:rPr>
        <w:t>. The SME demonstrates resilience and adaptation in the dynamic SME environment via its strategic emphasis on creativity, efficiency in operation, and stakeholder involvement, which positions it as a vital participant.</w:t>
      </w:r>
      <w:r w:rsidR="00730A05">
        <w:rPr>
          <w:lang w:val="en-GB"/>
        </w:rPr>
        <w:t xml:space="preserve"> </w:t>
      </w:r>
      <w:r w:rsidR="00730A05">
        <w:rPr>
          <w:lang w:val="en-GB"/>
        </w:rPr>
        <w:t xml:space="preserve">The company is regarded as an SME </w:t>
      </w:r>
      <w:r w:rsidR="002824A7">
        <w:rPr>
          <w:lang w:val="en-GB"/>
        </w:rPr>
        <w:t xml:space="preserve">as </w:t>
      </w:r>
      <w:r w:rsidR="00730A05">
        <w:rPr>
          <w:lang w:val="en-GB"/>
        </w:rPr>
        <w:t>they have employed less than 250 employees in their company and their turnover is less than five million pounds within the financial year.</w:t>
      </w:r>
    </w:p>
    <w:p w14:paraId="52E0A148" w14:textId="2BF45063" w:rsidR="0041018E" w:rsidRPr="00D272C9" w:rsidRDefault="00460024" w:rsidP="00497841">
      <w:pPr>
        <w:rPr>
          <w:lang w:val="en-GB"/>
        </w:rPr>
      </w:pPr>
      <w:r w:rsidRPr="00D272C9">
        <w:rPr>
          <w:lang w:val="en-GB"/>
        </w:rPr>
        <w:t>Strategic decision-making is critical for firms to succeed in today's ever-changing markets. This is especially the case with Verdant Leisure, a major participant in the UK amusement park market. A comprehensive study was conducted, drawing from several sources such as “</w:t>
      </w:r>
      <w:proofErr w:type="spellStart"/>
      <w:r w:rsidRPr="00D272C9">
        <w:rPr>
          <w:lang w:val="en-GB"/>
        </w:rPr>
        <w:t>Mendelow's</w:t>
      </w:r>
      <w:proofErr w:type="spellEnd"/>
      <w:r w:rsidRPr="00D272C9">
        <w:rPr>
          <w:lang w:val="en-GB"/>
        </w:rPr>
        <w:t xml:space="preserve"> Stakeholder Matrix”, “Porter's Generic Strategies”, and “the SFA Framework”. The results of this research reveal a potential strategic route that might reshape “Verdant Leisure's” position in the market. Improved operational efficiency, sustainable practises, and market competitiveness are the goals of “the comprehensive cost leadership/differentiation tactics”, which are in line with the company's capabilities and the expectations of its stakeholders. Decisions taken today will determine “Verdant Leisure's” future in a sector where consumer tastes, technology developments, and ecological awareness are all interdependent, as we explore the complex web of strategic insights. Following this all-encompassing strategy plan will lead the organisation to future success by ensuring that creativity, sustainability, and stakeholder happiness all come together.</w:t>
      </w:r>
    </w:p>
    <w:p w14:paraId="67CCD805" w14:textId="5C040156" w:rsidR="00D272C9" w:rsidRPr="00D272C9" w:rsidRDefault="00D272C9">
      <w:pPr>
        <w:spacing w:line="259" w:lineRule="auto"/>
        <w:jc w:val="left"/>
        <w:rPr>
          <w:rFonts w:eastAsiaTheme="majorEastAsia" w:cstheme="majorBidi"/>
          <w:b/>
          <w:color w:val="222A35" w:themeColor="text2" w:themeShade="80"/>
          <w:sz w:val="32"/>
          <w:szCs w:val="32"/>
          <w:lang w:val="en-GB"/>
        </w:rPr>
      </w:pPr>
      <w:r w:rsidRPr="00D272C9">
        <w:rPr>
          <w:lang w:val="en-GB"/>
        </w:rPr>
        <w:br w:type="page"/>
      </w:r>
    </w:p>
    <w:p w14:paraId="22DAC8A7" w14:textId="0C2E5057" w:rsidR="004961C1" w:rsidRPr="00D272C9" w:rsidRDefault="004961C1" w:rsidP="002D342F">
      <w:pPr>
        <w:pStyle w:val="Heading1"/>
        <w:rPr>
          <w:lang w:val="en-GB"/>
        </w:rPr>
      </w:pPr>
      <w:bookmarkStart w:id="2" w:name="_Toc152125540"/>
      <w:r w:rsidRPr="00D272C9">
        <w:rPr>
          <w:lang w:val="en-GB"/>
        </w:rPr>
        <w:lastRenderedPageBreak/>
        <w:t>Strategic Development Process</w:t>
      </w:r>
      <w:bookmarkEnd w:id="2"/>
    </w:p>
    <w:p w14:paraId="729C0FDC" w14:textId="77777777" w:rsidR="002D342F" w:rsidRDefault="002D342F" w:rsidP="00415717">
      <w:pPr>
        <w:pStyle w:val="Heading2"/>
        <w:rPr>
          <w:lang w:val="en-GB"/>
        </w:rPr>
      </w:pPr>
      <w:bookmarkStart w:id="3" w:name="_Toc152125541"/>
    </w:p>
    <w:p w14:paraId="0A548ADA" w14:textId="2DDC2C4B" w:rsidR="00833FE8" w:rsidRPr="00D272C9" w:rsidRDefault="00511C35" w:rsidP="00415717">
      <w:pPr>
        <w:pStyle w:val="Heading2"/>
        <w:rPr>
          <w:lang w:val="en-GB"/>
        </w:rPr>
      </w:pPr>
      <w:r w:rsidRPr="00D272C9">
        <w:rPr>
          <w:lang w:val="en-GB"/>
        </w:rPr>
        <w:t>Strategic analysis (SWOT)</w:t>
      </w:r>
      <w:bookmarkEnd w:id="3"/>
    </w:p>
    <w:p w14:paraId="6264DCAC" w14:textId="357EA68F" w:rsidR="00F170C8" w:rsidRPr="00D272C9" w:rsidRDefault="009A42DB" w:rsidP="00F170C8">
      <w:pPr>
        <w:rPr>
          <w:lang w:val="en-GB"/>
        </w:rPr>
      </w:pPr>
      <w:r w:rsidRPr="00D272C9">
        <w:rPr>
          <w:lang w:val="en-GB"/>
        </w:rPr>
        <w:t>The swot analysis of</w:t>
      </w:r>
      <w:r w:rsidRPr="00D272C9">
        <w:rPr>
          <w:sz w:val="20"/>
          <w:szCs w:val="18"/>
          <w:lang w:val="en-GB"/>
        </w:rPr>
        <w:t xml:space="preserve"> </w:t>
      </w:r>
      <w:r w:rsidR="00EF7B55" w:rsidRPr="00D272C9">
        <w:rPr>
          <w:lang w:val="en-GB"/>
        </w:rPr>
        <w:t>“Verdant Leisure”</w:t>
      </w:r>
      <w:r w:rsidR="00793B1D" w:rsidRPr="00D272C9">
        <w:rPr>
          <w:lang w:val="en-GB"/>
        </w:rPr>
        <w:t xml:space="preserve"> for evaluating internal factors is demonstrated in the section. </w:t>
      </w:r>
    </w:p>
    <w:p w14:paraId="56C88275" w14:textId="056CA874" w:rsidR="00F170C8" w:rsidRPr="00D272C9" w:rsidRDefault="00F170C8" w:rsidP="00F170C8">
      <w:pPr>
        <w:rPr>
          <w:b/>
          <w:bCs/>
          <w:u w:val="single"/>
          <w:lang w:val="en-GB"/>
        </w:rPr>
      </w:pPr>
      <w:r w:rsidRPr="00D272C9">
        <w:rPr>
          <w:b/>
          <w:bCs/>
          <w:u w:val="single"/>
          <w:lang w:val="en-GB"/>
        </w:rPr>
        <w:t>Strengths:</w:t>
      </w:r>
    </w:p>
    <w:p w14:paraId="350038DC" w14:textId="731EA741" w:rsidR="00F170C8" w:rsidRPr="00D272C9" w:rsidRDefault="00F170C8" w:rsidP="00EA265F">
      <w:pPr>
        <w:pStyle w:val="ListParagraph"/>
        <w:numPr>
          <w:ilvl w:val="0"/>
          <w:numId w:val="1"/>
        </w:numPr>
        <w:rPr>
          <w:lang w:val="en-GB"/>
        </w:rPr>
      </w:pPr>
      <w:r w:rsidRPr="00D272C9">
        <w:rPr>
          <w:b/>
          <w:bCs/>
          <w:lang w:val="en-GB"/>
        </w:rPr>
        <w:t>A variety of vacation parks:</w:t>
      </w:r>
      <w:r w:rsidRPr="00D272C9">
        <w:rPr>
          <w:lang w:val="en-GB"/>
        </w:rPr>
        <w:t xml:space="preserve"> From trailers to five-star lodges, “Verdant Leisure” runs a wide variety of vacation parks throughout the United Kingdom. It has a leg up in the leisure and hospitality sector because of its variety, which lets the firm serve a wide range of customers.</w:t>
      </w:r>
    </w:p>
    <w:p w14:paraId="7A035661" w14:textId="73CB320C" w:rsidR="00F170C8" w:rsidRPr="00D272C9" w:rsidRDefault="00F170C8" w:rsidP="00EA265F">
      <w:pPr>
        <w:pStyle w:val="ListParagraph"/>
        <w:numPr>
          <w:ilvl w:val="0"/>
          <w:numId w:val="1"/>
        </w:numPr>
        <w:rPr>
          <w:lang w:val="en-GB"/>
        </w:rPr>
      </w:pPr>
      <w:r w:rsidRPr="00D272C9">
        <w:rPr>
          <w:b/>
          <w:bCs/>
          <w:lang w:val="en-GB"/>
        </w:rPr>
        <w:t>Hone focus on long-term viability:</w:t>
      </w:r>
      <w:r w:rsidRPr="00D272C9">
        <w:rPr>
          <w:lang w:val="en-GB"/>
        </w:rPr>
        <w:t xml:space="preserve"> “Verdant Leisure's” dedication to ecological responsibility and sustainable practises is commendable, especially </w:t>
      </w:r>
      <w:proofErr w:type="gramStart"/>
      <w:r w:rsidRPr="00D272C9">
        <w:rPr>
          <w:lang w:val="en-GB"/>
        </w:rPr>
        <w:t>in light of</w:t>
      </w:r>
      <w:proofErr w:type="gramEnd"/>
      <w:r w:rsidRPr="00D272C9">
        <w:rPr>
          <w:lang w:val="en-GB"/>
        </w:rPr>
        <w:t xml:space="preserve"> the growing importance of sustainability to customers. There is a rising need for ethical and environmentally conscious vacation alternatives, and this emphasis reflects that</w:t>
      </w:r>
      <w:r w:rsidR="003E3236" w:rsidRPr="00D272C9">
        <w:rPr>
          <w:lang w:val="en-GB"/>
        </w:rPr>
        <w:t xml:space="preserve"> (</w:t>
      </w:r>
      <w:proofErr w:type="spellStart"/>
      <w:r w:rsidR="003E3236" w:rsidRPr="00D272C9">
        <w:rPr>
          <w:shd w:val="clear" w:color="auto" w:fill="FFFFFF"/>
          <w:lang w:val="en-GB"/>
        </w:rPr>
        <w:t>Büyüközkan</w:t>
      </w:r>
      <w:proofErr w:type="spellEnd"/>
      <w:r w:rsidR="003E3236" w:rsidRPr="00D272C9">
        <w:rPr>
          <w:shd w:val="clear" w:color="auto" w:fill="FFFFFF"/>
          <w:lang w:val="en-GB"/>
        </w:rPr>
        <w:t xml:space="preserve"> et al., 2021)</w:t>
      </w:r>
      <w:r w:rsidRPr="00D272C9">
        <w:rPr>
          <w:lang w:val="en-GB"/>
        </w:rPr>
        <w:t>.</w:t>
      </w:r>
    </w:p>
    <w:p w14:paraId="5A0AE6B3" w14:textId="2A87BB65" w:rsidR="00F170C8" w:rsidRPr="00D272C9" w:rsidRDefault="00F170C8" w:rsidP="00EA265F">
      <w:pPr>
        <w:pStyle w:val="ListParagraph"/>
        <w:numPr>
          <w:ilvl w:val="0"/>
          <w:numId w:val="1"/>
        </w:numPr>
        <w:rPr>
          <w:lang w:val="en-GB"/>
        </w:rPr>
      </w:pPr>
      <w:r w:rsidRPr="00D272C9">
        <w:rPr>
          <w:b/>
          <w:bCs/>
          <w:lang w:val="en-GB"/>
        </w:rPr>
        <w:t>Customer devotion and future purchases:</w:t>
      </w:r>
      <w:r w:rsidRPr="00D272C9">
        <w:rPr>
          <w:lang w:val="en-GB"/>
        </w:rPr>
        <w:t xml:space="preserve"> Customer loyalty has grown due to the company's commitment to providing exceptional service and unique experiences. A key component for long-term success in the cutthroat tourist industry is happy, loyal customers who buy from a firm again and again.</w:t>
      </w:r>
    </w:p>
    <w:p w14:paraId="7928E5E5" w14:textId="1406EB73" w:rsidR="00F170C8" w:rsidRPr="00D272C9" w:rsidRDefault="00F170C8" w:rsidP="00EA265F">
      <w:pPr>
        <w:pStyle w:val="ListParagraph"/>
        <w:numPr>
          <w:ilvl w:val="0"/>
          <w:numId w:val="1"/>
        </w:numPr>
        <w:rPr>
          <w:lang w:val="en-GB"/>
        </w:rPr>
      </w:pPr>
      <w:r w:rsidRPr="00D272C9">
        <w:rPr>
          <w:b/>
          <w:bCs/>
          <w:lang w:val="en-GB"/>
        </w:rPr>
        <w:t>Strategic locations:</w:t>
      </w:r>
      <w:r w:rsidRPr="00D272C9">
        <w:rPr>
          <w:lang w:val="en-GB"/>
        </w:rPr>
        <w:t xml:space="preserve"> To make the most of the scenic and popular locations where their parks are located, “Verdant Leisure” carefully considers where to put them. The firm’s offers become more appealing, leading to increased occupancy rates and more customers</w:t>
      </w:r>
      <w:r w:rsidR="003E3236" w:rsidRPr="00D272C9">
        <w:rPr>
          <w:lang w:val="en-GB"/>
        </w:rPr>
        <w:t xml:space="preserve"> (</w:t>
      </w:r>
      <w:proofErr w:type="spellStart"/>
      <w:r w:rsidR="003E3236" w:rsidRPr="00D272C9">
        <w:rPr>
          <w:shd w:val="clear" w:color="auto" w:fill="FFFFFF"/>
          <w:lang w:val="en-GB"/>
        </w:rPr>
        <w:t>Imhanwa</w:t>
      </w:r>
      <w:proofErr w:type="spellEnd"/>
      <w:r w:rsidR="00F3764B" w:rsidRPr="00D272C9">
        <w:rPr>
          <w:shd w:val="clear" w:color="auto" w:fill="FFFFFF"/>
          <w:lang w:val="en-GB"/>
        </w:rPr>
        <w:t>, 2017)</w:t>
      </w:r>
      <w:r w:rsidRPr="00D272C9">
        <w:rPr>
          <w:lang w:val="en-GB"/>
        </w:rPr>
        <w:t>.</w:t>
      </w:r>
    </w:p>
    <w:p w14:paraId="4F261344" w14:textId="42A2D1C8" w:rsidR="00F170C8" w:rsidRPr="00D272C9" w:rsidRDefault="00F170C8" w:rsidP="00F170C8">
      <w:pPr>
        <w:rPr>
          <w:b/>
          <w:bCs/>
          <w:u w:val="single"/>
          <w:lang w:val="en-GB"/>
        </w:rPr>
      </w:pPr>
      <w:r w:rsidRPr="00D272C9">
        <w:rPr>
          <w:b/>
          <w:bCs/>
          <w:u w:val="single"/>
          <w:lang w:val="en-GB"/>
        </w:rPr>
        <w:t>Weaknesses:</w:t>
      </w:r>
    </w:p>
    <w:p w14:paraId="5CCB79D9" w14:textId="59D1302D" w:rsidR="00F170C8" w:rsidRPr="00D272C9" w:rsidRDefault="006C2B34" w:rsidP="00EA265F">
      <w:pPr>
        <w:pStyle w:val="ListParagraph"/>
        <w:numPr>
          <w:ilvl w:val="0"/>
          <w:numId w:val="2"/>
        </w:numPr>
        <w:rPr>
          <w:lang w:val="en-GB"/>
        </w:rPr>
      </w:pPr>
      <w:r w:rsidRPr="00D272C9">
        <w:rPr>
          <w:b/>
          <w:bCs/>
          <w:lang w:val="en-GB"/>
        </w:rPr>
        <w:t>Depending on the weather:</w:t>
      </w:r>
      <w:r w:rsidRPr="00D272C9">
        <w:rPr>
          <w:lang w:val="en-GB"/>
        </w:rPr>
        <w:t xml:space="preserve"> </w:t>
      </w:r>
      <w:r w:rsidR="00F170C8" w:rsidRPr="00D272C9">
        <w:rPr>
          <w:lang w:val="en-GB"/>
        </w:rPr>
        <w:t xml:space="preserve">The weather may have a significant impact on the leisure business. Bad weather, particularly in the UK, might reduce the </w:t>
      </w:r>
      <w:proofErr w:type="gramStart"/>
      <w:r w:rsidR="00F170C8" w:rsidRPr="00D272C9">
        <w:rPr>
          <w:lang w:val="en-GB"/>
        </w:rPr>
        <w:t>amount</w:t>
      </w:r>
      <w:proofErr w:type="gramEnd"/>
      <w:r w:rsidR="00F170C8" w:rsidRPr="00D272C9">
        <w:rPr>
          <w:lang w:val="en-GB"/>
        </w:rPr>
        <w:t xml:space="preserve"> of tourists and money made. This weakness presents a problem for </w:t>
      </w:r>
      <w:r w:rsidRPr="00D272C9">
        <w:rPr>
          <w:lang w:val="en-GB"/>
        </w:rPr>
        <w:t>“</w:t>
      </w:r>
      <w:r w:rsidR="00F170C8" w:rsidRPr="00D272C9">
        <w:rPr>
          <w:lang w:val="en-GB"/>
        </w:rPr>
        <w:t>Verdant Leisure</w:t>
      </w:r>
      <w:r w:rsidRPr="00D272C9">
        <w:rPr>
          <w:lang w:val="en-GB"/>
        </w:rPr>
        <w:t>”</w:t>
      </w:r>
      <w:r w:rsidR="00F170C8" w:rsidRPr="00D272C9">
        <w:rPr>
          <w:lang w:val="en-GB"/>
        </w:rPr>
        <w:t>, which needs backup plans and creative answers to lessen the effect of erratic weather.</w:t>
      </w:r>
    </w:p>
    <w:p w14:paraId="050E5CE4" w14:textId="27A0DD62" w:rsidR="00F170C8" w:rsidRPr="00D272C9" w:rsidRDefault="002D5DF6" w:rsidP="00EA265F">
      <w:pPr>
        <w:pStyle w:val="ListParagraph"/>
        <w:numPr>
          <w:ilvl w:val="0"/>
          <w:numId w:val="2"/>
        </w:numPr>
        <w:rPr>
          <w:lang w:val="en-GB"/>
        </w:rPr>
      </w:pPr>
      <w:r w:rsidRPr="00D272C9">
        <w:rPr>
          <w:b/>
          <w:bCs/>
          <w:lang w:val="en-GB"/>
        </w:rPr>
        <w:lastRenderedPageBreak/>
        <w:t>Integration of technology:</w:t>
      </w:r>
      <w:r w:rsidRPr="00D272C9">
        <w:rPr>
          <w:lang w:val="en-GB"/>
        </w:rPr>
        <w:t xml:space="preserve"> The degree to which the company is integrated with technology might be a drawback in the fast-changing digital market. Improving operational effectiveness and being aggressive may need investments in current technology including sophisticated “booking systems”, “data analytics”, and “customer relationship management” tools.</w:t>
      </w:r>
    </w:p>
    <w:p w14:paraId="651BE0BB" w14:textId="10699549" w:rsidR="00F170C8" w:rsidRPr="00D272C9" w:rsidRDefault="006C2B34" w:rsidP="00EA265F">
      <w:pPr>
        <w:pStyle w:val="ListParagraph"/>
        <w:numPr>
          <w:ilvl w:val="0"/>
          <w:numId w:val="2"/>
        </w:numPr>
        <w:rPr>
          <w:lang w:val="en-GB"/>
        </w:rPr>
      </w:pPr>
      <w:r w:rsidRPr="00D272C9">
        <w:rPr>
          <w:b/>
          <w:bCs/>
          <w:lang w:val="en-GB"/>
        </w:rPr>
        <w:t>little international presence:</w:t>
      </w:r>
      <w:r w:rsidRPr="00D272C9">
        <w:rPr>
          <w:lang w:val="en-GB"/>
        </w:rPr>
        <w:t xml:space="preserve"> </w:t>
      </w:r>
      <w:r w:rsidR="00F170C8" w:rsidRPr="00D272C9">
        <w:rPr>
          <w:lang w:val="en-GB"/>
        </w:rPr>
        <w:t xml:space="preserve">Although </w:t>
      </w:r>
      <w:r w:rsidRPr="00D272C9">
        <w:rPr>
          <w:lang w:val="en-GB"/>
        </w:rPr>
        <w:t>“</w:t>
      </w:r>
      <w:r w:rsidR="00F170C8" w:rsidRPr="00D272C9">
        <w:rPr>
          <w:lang w:val="en-GB"/>
        </w:rPr>
        <w:t>Verdant Leisure</w:t>
      </w:r>
      <w:r w:rsidRPr="00D272C9">
        <w:rPr>
          <w:lang w:val="en-GB"/>
        </w:rPr>
        <w:t>”</w:t>
      </w:r>
      <w:r w:rsidR="00F170C8" w:rsidRPr="00D272C9">
        <w:rPr>
          <w:lang w:val="en-GB"/>
        </w:rPr>
        <w:t xml:space="preserve"> is well-known in the United Kingdom, it does not have a large presence on a worldwide scale. This may be a problem in the road because expanding into other global markets might lessen reliance on the domestic economy and </w:t>
      </w:r>
      <w:proofErr w:type="gramStart"/>
      <w:r w:rsidR="00F170C8" w:rsidRPr="00D272C9">
        <w:rPr>
          <w:lang w:val="en-GB"/>
        </w:rPr>
        <w:t>open up</w:t>
      </w:r>
      <w:proofErr w:type="gramEnd"/>
      <w:r w:rsidR="00F170C8" w:rsidRPr="00D272C9">
        <w:rPr>
          <w:lang w:val="en-GB"/>
        </w:rPr>
        <w:t xml:space="preserve"> new avenues for development.</w:t>
      </w:r>
    </w:p>
    <w:p w14:paraId="0D5A2F79" w14:textId="0C813A5D" w:rsidR="00F170C8" w:rsidRPr="00D272C9" w:rsidRDefault="00F170C8" w:rsidP="00F170C8">
      <w:pPr>
        <w:rPr>
          <w:b/>
          <w:bCs/>
          <w:u w:val="single"/>
          <w:lang w:val="en-GB"/>
        </w:rPr>
      </w:pPr>
      <w:r w:rsidRPr="00D272C9">
        <w:rPr>
          <w:b/>
          <w:bCs/>
          <w:u w:val="single"/>
          <w:lang w:val="en-GB"/>
        </w:rPr>
        <w:t>Opportunities:</w:t>
      </w:r>
    </w:p>
    <w:p w14:paraId="4F1D47E9" w14:textId="0C45AC85" w:rsidR="00F170C8" w:rsidRPr="00D272C9" w:rsidRDefault="002D5DF6" w:rsidP="00EA265F">
      <w:pPr>
        <w:pStyle w:val="ListParagraph"/>
        <w:numPr>
          <w:ilvl w:val="0"/>
          <w:numId w:val="3"/>
        </w:numPr>
        <w:rPr>
          <w:lang w:val="en-GB"/>
        </w:rPr>
      </w:pPr>
      <w:r w:rsidRPr="00D272C9">
        <w:rPr>
          <w:b/>
          <w:bCs/>
          <w:lang w:val="en-GB"/>
        </w:rPr>
        <w:t>Digital marketing and online existence:</w:t>
      </w:r>
      <w:r w:rsidRPr="00D272C9">
        <w:rPr>
          <w:lang w:val="en-GB"/>
        </w:rPr>
        <w:t xml:space="preserve"> </w:t>
      </w:r>
      <w:r w:rsidR="00F170C8" w:rsidRPr="00D272C9">
        <w:rPr>
          <w:lang w:val="en-GB"/>
        </w:rPr>
        <w:t xml:space="preserve">There are new ways to reach more people when you use digital marketing tactics. </w:t>
      </w:r>
      <w:proofErr w:type="gramStart"/>
      <w:r w:rsidR="00F170C8" w:rsidRPr="00D272C9">
        <w:rPr>
          <w:lang w:val="en-GB"/>
        </w:rPr>
        <w:t>In order to</w:t>
      </w:r>
      <w:proofErr w:type="gramEnd"/>
      <w:r w:rsidR="00F170C8" w:rsidRPr="00D272C9">
        <w:rPr>
          <w:lang w:val="en-GB"/>
        </w:rPr>
        <w:t xml:space="preserve"> attract tech-savvy customers and boost bookings, it is important to enhance the online presence, optimise websites, and use social media.</w:t>
      </w:r>
    </w:p>
    <w:p w14:paraId="67F819F8" w14:textId="54F1E742" w:rsidR="008053A9" w:rsidRPr="00D272C9" w:rsidRDefault="008053A9" w:rsidP="00EA265F">
      <w:pPr>
        <w:pStyle w:val="ListParagraph"/>
        <w:numPr>
          <w:ilvl w:val="0"/>
          <w:numId w:val="3"/>
        </w:numPr>
        <w:rPr>
          <w:lang w:val="en-GB"/>
        </w:rPr>
      </w:pPr>
      <w:r w:rsidRPr="00D272C9">
        <w:rPr>
          <w:b/>
          <w:bCs/>
          <w:lang w:val="en-GB"/>
        </w:rPr>
        <w:t>Collaborations &amp; partnerships:</w:t>
      </w:r>
      <w:r w:rsidRPr="00D272C9">
        <w:rPr>
          <w:lang w:val="en-GB"/>
        </w:rPr>
        <w:t xml:space="preserve"> The reach of the “Verdant Leisure” company may be increased via the formation of strategic alliances with regional companies, tour operators, or digital booking platforms. </w:t>
      </w:r>
      <w:r w:rsidR="00462AED" w:rsidRPr="00D272C9">
        <w:rPr>
          <w:lang w:val="en-GB"/>
        </w:rPr>
        <w:t>Businesses may create mutually beneficial marketing campaigns and bundle offerings when they work together</w:t>
      </w:r>
      <w:r w:rsidR="00030A61" w:rsidRPr="00D272C9">
        <w:rPr>
          <w:lang w:val="en-GB"/>
        </w:rPr>
        <w:t xml:space="preserve"> (</w:t>
      </w:r>
      <w:proofErr w:type="spellStart"/>
      <w:r w:rsidR="00030A61" w:rsidRPr="00D272C9">
        <w:rPr>
          <w:shd w:val="clear" w:color="auto" w:fill="FFFFFF"/>
          <w:lang w:val="en-GB"/>
        </w:rPr>
        <w:t>Büyüközkan</w:t>
      </w:r>
      <w:proofErr w:type="spellEnd"/>
      <w:r w:rsidR="00030A61" w:rsidRPr="00D272C9">
        <w:rPr>
          <w:shd w:val="clear" w:color="auto" w:fill="FFFFFF"/>
          <w:lang w:val="en-GB"/>
        </w:rPr>
        <w:t xml:space="preserve"> et al., 2021)</w:t>
      </w:r>
      <w:r w:rsidRPr="00D272C9">
        <w:rPr>
          <w:lang w:val="en-GB"/>
        </w:rPr>
        <w:t>.</w:t>
      </w:r>
    </w:p>
    <w:p w14:paraId="278EF27C" w14:textId="3FE7F3B7" w:rsidR="00F170C8" w:rsidRPr="00D272C9" w:rsidRDefault="00F170C8" w:rsidP="00EA265F">
      <w:pPr>
        <w:pStyle w:val="ListParagraph"/>
        <w:numPr>
          <w:ilvl w:val="0"/>
          <w:numId w:val="3"/>
        </w:numPr>
        <w:rPr>
          <w:lang w:val="en-GB"/>
        </w:rPr>
      </w:pPr>
      <w:r w:rsidRPr="00D272C9">
        <w:rPr>
          <w:b/>
          <w:bCs/>
          <w:lang w:val="en-GB"/>
        </w:rPr>
        <w:t xml:space="preserve">Serving a </w:t>
      </w:r>
      <w:r w:rsidR="002D5DF6" w:rsidRPr="00D272C9">
        <w:rPr>
          <w:b/>
          <w:bCs/>
          <w:lang w:val="en-GB"/>
        </w:rPr>
        <w:t>variety of clientele:</w:t>
      </w:r>
      <w:r w:rsidR="002D5DF6" w:rsidRPr="00D272C9">
        <w:rPr>
          <w:lang w:val="en-GB"/>
        </w:rPr>
        <w:t xml:space="preserve"> Attracting a broader spectrum of clients may be achieved by exploring new services and facilities, such as thrilling excursions, wellness programmes, or themed events. A further benefit of diversification is its ability to mitigate the effects of economic and seasonal volatility.</w:t>
      </w:r>
    </w:p>
    <w:p w14:paraId="6978E006" w14:textId="280B608F" w:rsidR="00F170C8" w:rsidRPr="00D272C9" w:rsidRDefault="008053A9" w:rsidP="00F170C8">
      <w:pPr>
        <w:rPr>
          <w:b/>
          <w:bCs/>
          <w:u w:val="single"/>
          <w:lang w:val="en-GB"/>
        </w:rPr>
      </w:pPr>
      <w:r w:rsidRPr="00D272C9">
        <w:rPr>
          <w:b/>
          <w:bCs/>
          <w:u w:val="single"/>
          <w:lang w:val="en-GB"/>
        </w:rPr>
        <w:t>Threats:</w:t>
      </w:r>
    </w:p>
    <w:p w14:paraId="3AD2853A" w14:textId="1FEB7336" w:rsidR="00F170C8" w:rsidRPr="00D272C9" w:rsidRDefault="00D53BE5" w:rsidP="00EA265F">
      <w:pPr>
        <w:pStyle w:val="ListParagraph"/>
        <w:numPr>
          <w:ilvl w:val="0"/>
          <w:numId w:val="4"/>
        </w:numPr>
        <w:rPr>
          <w:lang w:val="en-GB"/>
        </w:rPr>
      </w:pPr>
      <w:r w:rsidRPr="00D272C9">
        <w:rPr>
          <w:b/>
          <w:bCs/>
          <w:lang w:val="en-GB"/>
        </w:rPr>
        <w:t>Economic downturns:</w:t>
      </w:r>
      <w:r w:rsidRPr="00D272C9">
        <w:rPr>
          <w:lang w:val="en-GB"/>
        </w:rPr>
        <w:t xml:space="preserve"> </w:t>
      </w:r>
      <w:r w:rsidR="00F170C8" w:rsidRPr="00D272C9">
        <w:rPr>
          <w:lang w:val="en-GB"/>
        </w:rPr>
        <w:t xml:space="preserve">When people's disposable income drops, they may cut down on vacation expenditures, which has a negative impact on the leisure business. The sales and profitability of </w:t>
      </w:r>
      <w:r w:rsidRPr="00D272C9">
        <w:rPr>
          <w:lang w:val="en-GB"/>
        </w:rPr>
        <w:t xml:space="preserve">the </w:t>
      </w:r>
      <w:r w:rsidR="00F170C8" w:rsidRPr="00D272C9">
        <w:rPr>
          <w:lang w:val="en-GB"/>
        </w:rPr>
        <w:t xml:space="preserve">Verdant Leisure </w:t>
      </w:r>
      <w:r w:rsidRPr="00D272C9">
        <w:rPr>
          <w:lang w:val="en-GB"/>
        </w:rPr>
        <w:t xml:space="preserve">enterprise </w:t>
      </w:r>
      <w:r w:rsidR="00F170C8" w:rsidRPr="00D272C9">
        <w:rPr>
          <w:lang w:val="en-GB"/>
        </w:rPr>
        <w:t>are vulnerable to economic risks like recessions and financial crises.</w:t>
      </w:r>
    </w:p>
    <w:p w14:paraId="26AF8F79" w14:textId="05FACC25" w:rsidR="003E2037" w:rsidRPr="00D272C9" w:rsidRDefault="003E2037" w:rsidP="00EA265F">
      <w:pPr>
        <w:pStyle w:val="ListParagraph"/>
        <w:numPr>
          <w:ilvl w:val="0"/>
          <w:numId w:val="4"/>
        </w:numPr>
        <w:rPr>
          <w:lang w:val="en-GB"/>
        </w:rPr>
      </w:pPr>
      <w:r w:rsidRPr="00D272C9">
        <w:rPr>
          <w:b/>
          <w:bCs/>
          <w:lang w:val="en-GB"/>
        </w:rPr>
        <w:t>Updating to regulations:</w:t>
      </w:r>
      <w:r w:rsidRPr="00D272C9">
        <w:rPr>
          <w:lang w:val="en-GB"/>
        </w:rPr>
        <w:t xml:space="preserve"> Problems could arise when government rules change, particularly in the areas of health and safety, environmental standards, and </w:t>
      </w:r>
      <w:proofErr w:type="gramStart"/>
      <w:r w:rsidRPr="00D272C9">
        <w:rPr>
          <w:lang w:val="en-GB"/>
        </w:rPr>
        <w:t>tourism</w:t>
      </w:r>
      <w:r w:rsidR="00030A61" w:rsidRPr="00D272C9">
        <w:rPr>
          <w:lang w:val="en-GB"/>
        </w:rPr>
        <w:t xml:space="preserve">  </w:t>
      </w:r>
      <w:r w:rsidR="00030A61" w:rsidRPr="00D272C9">
        <w:rPr>
          <w:lang w:val="en-GB"/>
        </w:rPr>
        <w:lastRenderedPageBreak/>
        <w:t>(</w:t>
      </w:r>
      <w:proofErr w:type="spellStart"/>
      <w:proofErr w:type="gramEnd"/>
      <w:r w:rsidR="00030A61" w:rsidRPr="00D272C9">
        <w:rPr>
          <w:shd w:val="clear" w:color="auto" w:fill="FFFFFF"/>
          <w:lang w:val="en-GB"/>
        </w:rPr>
        <w:t>Imhanwa</w:t>
      </w:r>
      <w:proofErr w:type="spellEnd"/>
      <w:r w:rsidR="00030A61" w:rsidRPr="00D272C9">
        <w:rPr>
          <w:shd w:val="clear" w:color="auto" w:fill="FFFFFF"/>
          <w:lang w:val="en-GB"/>
        </w:rPr>
        <w:t>, 2017)</w:t>
      </w:r>
      <w:r w:rsidRPr="00D272C9">
        <w:rPr>
          <w:lang w:val="en-GB"/>
        </w:rPr>
        <w:t>. To prevent legal trouble and keep the company's good name, it is essential to keep up with the ever-changing rules and laws.</w:t>
      </w:r>
    </w:p>
    <w:p w14:paraId="506882FB" w14:textId="5DC155C0" w:rsidR="00F170C8" w:rsidRPr="00D272C9" w:rsidRDefault="003E2037" w:rsidP="00EA265F">
      <w:pPr>
        <w:pStyle w:val="ListParagraph"/>
        <w:numPr>
          <w:ilvl w:val="0"/>
          <w:numId w:val="4"/>
        </w:numPr>
        <w:rPr>
          <w:lang w:val="en-GB"/>
        </w:rPr>
      </w:pPr>
      <w:r w:rsidRPr="00D272C9">
        <w:rPr>
          <w:b/>
          <w:bCs/>
          <w:lang w:val="en-GB"/>
        </w:rPr>
        <w:t>Competitive landscape:</w:t>
      </w:r>
      <w:r w:rsidRPr="00D272C9">
        <w:rPr>
          <w:lang w:val="en-GB"/>
        </w:rPr>
        <w:t xml:space="preserve"> </w:t>
      </w:r>
      <w:r w:rsidR="00F170C8" w:rsidRPr="00D272C9">
        <w:rPr>
          <w:lang w:val="en-GB"/>
        </w:rPr>
        <w:t xml:space="preserve">There is always the risk of intense competition from nearby hotels, vacation parks, and other lodging options. </w:t>
      </w:r>
      <w:r w:rsidRPr="00D272C9">
        <w:rPr>
          <w:lang w:val="en-GB"/>
        </w:rPr>
        <w:t xml:space="preserve">Keeping ahead of the competition requires constant vigilance and the ability to shift tactics </w:t>
      </w:r>
      <w:proofErr w:type="gramStart"/>
      <w:r w:rsidRPr="00D272C9">
        <w:rPr>
          <w:lang w:val="en-GB"/>
        </w:rPr>
        <w:t>in order to</w:t>
      </w:r>
      <w:proofErr w:type="gramEnd"/>
      <w:r w:rsidRPr="00D272C9">
        <w:rPr>
          <w:lang w:val="en-GB"/>
        </w:rPr>
        <w:t xml:space="preserve"> distinguish products and enhance consumer experiences.</w:t>
      </w:r>
    </w:p>
    <w:p w14:paraId="5438E19F" w14:textId="356124B0" w:rsidR="00F170C8" w:rsidRPr="00D272C9" w:rsidRDefault="00B34C4F" w:rsidP="00443B64">
      <w:pPr>
        <w:pStyle w:val="Heading2"/>
        <w:rPr>
          <w:lang w:val="en-GB"/>
        </w:rPr>
      </w:pPr>
      <w:bookmarkStart w:id="4" w:name="_Toc152125542"/>
      <w:r w:rsidRPr="00D272C9">
        <w:rPr>
          <w:lang w:val="en-GB"/>
        </w:rPr>
        <w:t>Porter’s value chain model</w:t>
      </w:r>
      <w:bookmarkEnd w:id="4"/>
    </w:p>
    <w:p w14:paraId="6AC93C04" w14:textId="34452BE1" w:rsidR="00462AED" w:rsidRPr="00D272C9" w:rsidRDefault="00462AED" w:rsidP="00462AED">
      <w:pPr>
        <w:rPr>
          <w:lang w:val="en-GB"/>
        </w:rPr>
      </w:pPr>
      <w:r w:rsidRPr="00D272C9">
        <w:rPr>
          <w:lang w:val="en-GB"/>
        </w:rPr>
        <w:t>The model contains two types of activities, including primary and secondary activities. These activities of “Verdant Leisure” are demonstrated in the following.</w:t>
      </w:r>
    </w:p>
    <w:p w14:paraId="06E8AED5" w14:textId="3B10B83E" w:rsidR="00462AED" w:rsidRPr="00D272C9" w:rsidRDefault="00462AED" w:rsidP="00462AED">
      <w:pPr>
        <w:rPr>
          <w:b/>
          <w:bCs/>
          <w:u w:val="single"/>
          <w:lang w:val="en-GB"/>
        </w:rPr>
      </w:pPr>
      <w:r w:rsidRPr="00D272C9">
        <w:rPr>
          <w:b/>
          <w:bCs/>
          <w:u w:val="single"/>
          <w:lang w:val="en-GB"/>
        </w:rPr>
        <w:t>1. Primary activities:</w:t>
      </w:r>
    </w:p>
    <w:p w14:paraId="20EF5EDF" w14:textId="584ED77A" w:rsidR="00462AED" w:rsidRPr="00D272C9" w:rsidRDefault="00462AED" w:rsidP="00EA265F">
      <w:pPr>
        <w:pStyle w:val="ListParagraph"/>
        <w:numPr>
          <w:ilvl w:val="0"/>
          <w:numId w:val="5"/>
        </w:numPr>
        <w:rPr>
          <w:b/>
          <w:bCs/>
          <w:lang w:val="en-GB"/>
        </w:rPr>
      </w:pPr>
      <w:r w:rsidRPr="00D272C9">
        <w:rPr>
          <w:b/>
          <w:bCs/>
          <w:lang w:val="en-GB"/>
        </w:rPr>
        <w:t>Inbound logistics:</w:t>
      </w:r>
    </w:p>
    <w:p w14:paraId="4B315EE6" w14:textId="55C3955A" w:rsidR="00462AED" w:rsidRPr="00D272C9" w:rsidRDefault="00462AED" w:rsidP="00EA265F">
      <w:pPr>
        <w:pStyle w:val="ListParagraph"/>
        <w:numPr>
          <w:ilvl w:val="1"/>
          <w:numId w:val="15"/>
        </w:numPr>
        <w:rPr>
          <w:b/>
          <w:bCs/>
          <w:lang w:val="en-GB"/>
        </w:rPr>
      </w:pPr>
      <w:r w:rsidRPr="00D272C9">
        <w:rPr>
          <w:b/>
          <w:bCs/>
          <w:lang w:val="en-GB"/>
        </w:rPr>
        <w:t xml:space="preserve">Positive aspects: </w:t>
      </w:r>
      <w:r w:rsidRPr="00D272C9">
        <w:rPr>
          <w:lang w:val="en-GB"/>
        </w:rPr>
        <w:t>One factor that helps keep costs down is Verdant Leisure's mastery of managing the acquisition of materials (efficient supply chain) for its vacation resorts. Besides, establishing and maintaining positive connections with suppliers is essential to ensuring a continuous supply of high-quality products and services</w:t>
      </w:r>
      <w:r w:rsidR="00030A61" w:rsidRPr="00D272C9">
        <w:rPr>
          <w:lang w:val="en-GB"/>
        </w:rPr>
        <w:t xml:space="preserve"> (</w:t>
      </w:r>
      <w:r w:rsidR="00030A61" w:rsidRPr="00D272C9">
        <w:rPr>
          <w:shd w:val="clear" w:color="auto" w:fill="FFFFFF"/>
          <w:lang w:val="en-GB"/>
        </w:rPr>
        <w:t>Buttigieg et al., 2016)</w:t>
      </w:r>
      <w:r w:rsidRPr="00D272C9">
        <w:rPr>
          <w:lang w:val="en-GB"/>
        </w:rPr>
        <w:t>.</w:t>
      </w:r>
    </w:p>
    <w:p w14:paraId="5D0B63FC" w14:textId="16E1C9C2" w:rsidR="00462AED" w:rsidRPr="00D272C9" w:rsidRDefault="00462AED" w:rsidP="00EA265F">
      <w:pPr>
        <w:pStyle w:val="ListParagraph"/>
        <w:numPr>
          <w:ilvl w:val="1"/>
          <w:numId w:val="15"/>
        </w:numPr>
        <w:rPr>
          <w:lang w:val="en-GB"/>
        </w:rPr>
      </w:pPr>
      <w:r w:rsidRPr="00D272C9">
        <w:rPr>
          <w:b/>
          <w:bCs/>
          <w:lang w:val="en-GB"/>
        </w:rPr>
        <w:t>Areas of concern:</w:t>
      </w:r>
      <w:r w:rsidRPr="00D272C9">
        <w:rPr>
          <w:lang w:val="en-GB"/>
        </w:rPr>
        <w:t xml:space="preserve"> Supply chain interruptions might affect the company's ability to function if it is too dependent on a small number of suppliers.</w:t>
      </w:r>
    </w:p>
    <w:p w14:paraId="62DD8996" w14:textId="25198DF6" w:rsidR="00462AED" w:rsidRPr="00D272C9" w:rsidRDefault="00462AED" w:rsidP="00EA265F">
      <w:pPr>
        <w:pStyle w:val="ListParagraph"/>
        <w:numPr>
          <w:ilvl w:val="0"/>
          <w:numId w:val="5"/>
        </w:numPr>
        <w:rPr>
          <w:b/>
          <w:bCs/>
          <w:lang w:val="en-GB"/>
        </w:rPr>
      </w:pPr>
      <w:r w:rsidRPr="00D272C9">
        <w:rPr>
          <w:b/>
          <w:bCs/>
          <w:lang w:val="en-GB"/>
        </w:rPr>
        <w:t>Operations:</w:t>
      </w:r>
    </w:p>
    <w:p w14:paraId="60ABE704" w14:textId="20A38735" w:rsidR="00462AED" w:rsidRPr="00D272C9" w:rsidRDefault="00462AED" w:rsidP="00EA265F">
      <w:pPr>
        <w:pStyle w:val="ListParagraph"/>
        <w:numPr>
          <w:ilvl w:val="1"/>
          <w:numId w:val="14"/>
        </w:numPr>
        <w:rPr>
          <w:lang w:val="en-GB"/>
        </w:rPr>
      </w:pPr>
      <w:r w:rsidRPr="00D272C9">
        <w:rPr>
          <w:b/>
          <w:bCs/>
          <w:lang w:val="en-GB"/>
        </w:rPr>
        <w:t>Positive aspects:</w:t>
      </w:r>
      <w:r w:rsidRPr="00D272C9">
        <w:rPr>
          <w:lang w:val="en-GB"/>
        </w:rPr>
        <w:t xml:space="preserve"> The vacation parks offered by the firm </w:t>
      </w:r>
      <w:proofErr w:type="gramStart"/>
      <w:r w:rsidRPr="00D272C9">
        <w:rPr>
          <w:lang w:val="en-GB"/>
        </w:rPr>
        <w:t>are a reflection of</w:t>
      </w:r>
      <w:proofErr w:type="gramEnd"/>
      <w:r w:rsidRPr="00D272C9">
        <w:rPr>
          <w:lang w:val="en-GB"/>
        </w:rPr>
        <w:t xml:space="preserve"> its operational expertise. Investing in technological advances for park operations helps to provide a smooth customer experience, which in turn benefits highly technological facilities.</w:t>
      </w:r>
    </w:p>
    <w:p w14:paraId="5DB6B171" w14:textId="54E0C5A6" w:rsidR="00462AED" w:rsidRPr="00D272C9" w:rsidRDefault="00462AED" w:rsidP="00EA265F">
      <w:pPr>
        <w:pStyle w:val="ListParagraph"/>
        <w:numPr>
          <w:ilvl w:val="1"/>
          <w:numId w:val="14"/>
        </w:numPr>
        <w:rPr>
          <w:lang w:val="en-GB"/>
        </w:rPr>
      </w:pPr>
      <w:r w:rsidRPr="00D272C9">
        <w:rPr>
          <w:b/>
          <w:bCs/>
          <w:lang w:val="en-GB"/>
        </w:rPr>
        <w:t>Areas of concern:</w:t>
      </w:r>
      <w:r w:rsidRPr="00D272C9">
        <w:rPr>
          <w:lang w:val="en-GB"/>
        </w:rPr>
        <w:t xml:space="preserve"> Efficiency may be negatively impacted by a failure to integrate or optimise operational technology.</w:t>
      </w:r>
    </w:p>
    <w:p w14:paraId="728F131F" w14:textId="5707FD24" w:rsidR="00462AED" w:rsidRPr="00D272C9" w:rsidRDefault="00462AED" w:rsidP="00EA265F">
      <w:pPr>
        <w:pStyle w:val="ListParagraph"/>
        <w:numPr>
          <w:ilvl w:val="0"/>
          <w:numId w:val="5"/>
        </w:numPr>
        <w:rPr>
          <w:b/>
          <w:bCs/>
          <w:lang w:val="en-GB"/>
        </w:rPr>
      </w:pPr>
      <w:r w:rsidRPr="00D272C9">
        <w:rPr>
          <w:b/>
          <w:bCs/>
          <w:lang w:val="en-GB"/>
        </w:rPr>
        <w:t>Outbound logistics:</w:t>
      </w:r>
    </w:p>
    <w:p w14:paraId="25961C6B" w14:textId="53598D18" w:rsidR="00462AED" w:rsidRPr="00D272C9" w:rsidRDefault="00462AED" w:rsidP="00EA265F">
      <w:pPr>
        <w:pStyle w:val="ListParagraph"/>
        <w:numPr>
          <w:ilvl w:val="1"/>
          <w:numId w:val="13"/>
        </w:numPr>
        <w:rPr>
          <w:lang w:val="en-GB"/>
        </w:rPr>
      </w:pPr>
      <w:r w:rsidRPr="00D272C9">
        <w:rPr>
          <w:b/>
          <w:bCs/>
          <w:lang w:val="en-GB"/>
        </w:rPr>
        <w:t>Positive aspects:</w:t>
      </w:r>
      <w:r w:rsidRPr="00D272C9">
        <w:rPr>
          <w:lang w:val="en-GB"/>
        </w:rPr>
        <w:t xml:space="preserve"> Customers may easily reach “Verdant Leisure's” vacation parks thanks to the company's structured distribution system</w:t>
      </w:r>
      <w:r w:rsidR="00282EE7" w:rsidRPr="00D272C9">
        <w:rPr>
          <w:lang w:val="en-GB"/>
        </w:rPr>
        <w:t xml:space="preserve"> (Bloomberg, 2020)</w:t>
      </w:r>
      <w:r w:rsidRPr="00D272C9">
        <w:rPr>
          <w:lang w:val="en-GB"/>
        </w:rPr>
        <w:t>. Besides, excellent customer service is a direct result of well-oiled logistics, which in turn boosts consumer happiness.</w:t>
      </w:r>
    </w:p>
    <w:p w14:paraId="2352819C" w14:textId="78DF5321" w:rsidR="00462AED" w:rsidRPr="00D272C9" w:rsidRDefault="00462AED" w:rsidP="00EA265F">
      <w:pPr>
        <w:pStyle w:val="ListParagraph"/>
        <w:numPr>
          <w:ilvl w:val="1"/>
          <w:numId w:val="13"/>
        </w:numPr>
        <w:rPr>
          <w:lang w:val="en-GB"/>
        </w:rPr>
      </w:pPr>
      <w:r w:rsidRPr="00D272C9">
        <w:rPr>
          <w:b/>
          <w:bCs/>
          <w:lang w:val="en-GB"/>
        </w:rPr>
        <w:lastRenderedPageBreak/>
        <w:t>Areas of concern:</w:t>
      </w:r>
      <w:r w:rsidRPr="00D272C9">
        <w:rPr>
          <w:lang w:val="en-GB"/>
        </w:rPr>
        <w:t xml:space="preserve"> The firm risks losing out on opportunities in foreign markets if its “outbound logistics” are not prepared to accommodate future growth.</w:t>
      </w:r>
    </w:p>
    <w:p w14:paraId="370D2643" w14:textId="6C260795" w:rsidR="00462AED" w:rsidRPr="00D272C9" w:rsidRDefault="00462AED" w:rsidP="00EA265F">
      <w:pPr>
        <w:pStyle w:val="ListParagraph"/>
        <w:numPr>
          <w:ilvl w:val="0"/>
          <w:numId w:val="5"/>
        </w:numPr>
        <w:rPr>
          <w:b/>
          <w:bCs/>
          <w:lang w:val="en-GB"/>
        </w:rPr>
      </w:pPr>
      <w:r w:rsidRPr="00D272C9">
        <w:rPr>
          <w:b/>
          <w:bCs/>
          <w:lang w:val="en-GB"/>
        </w:rPr>
        <w:t>Sales and advertising:</w:t>
      </w:r>
    </w:p>
    <w:p w14:paraId="443F0DFE" w14:textId="693D69EF" w:rsidR="00462AED" w:rsidRPr="00D272C9" w:rsidRDefault="00462AED" w:rsidP="00EA265F">
      <w:pPr>
        <w:pStyle w:val="ListParagraph"/>
        <w:numPr>
          <w:ilvl w:val="1"/>
          <w:numId w:val="12"/>
        </w:numPr>
        <w:rPr>
          <w:lang w:val="en-GB"/>
        </w:rPr>
      </w:pPr>
      <w:r w:rsidRPr="00D272C9">
        <w:rPr>
          <w:b/>
          <w:bCs/>
          <w:lang w:val="en-GB"/>
        </w:rPr>
        <w:t>Positive aspects:</w:t>
      </w:r>
      <w:r w:rsidR="00323476" w:rsidRPr="00D272C9">
        <w:rPr>
          <w:lang w:val="en-GB"/>
        </w:rPr>
        <w:t xml:space="preserve"> “</w:t>
      </w:r>
      <w:r w:rsidRPr="00D272C9">
        <w:rPr>
          <w:lang w:val="en-GB"/>
        </w:rPr>
        <w:t>Verdant Leisure</w:t>
      </w:r>
      <w:r w:rsidR="00323476" w:rsidRPr="00D272C9">
        <w:rPr>
          <w:lang w:val="en-GB"/>
        </w:rPr>
        <w:t>”</w:t>
      </w:r>
      <w:r w:rsidRPr="00D272C9">
        <w:rPr>
          <w:lang w:val="en-GB"/>
        </w:rPr>
        <w:t xml:space="preserve"> has established a solid reputation as a brand, which has helped to foster client loyalty and bring in new customers.</w:t>
      </w:r>
      <w:r w:rsidR="00323476" w:rsidRPr="00D272C9">
        <w:rPr>
          <w:lang w:val="en-GB"/>
        </w:rPr>
        <w:t xml:space="preserve"> Besides, i</w:t>
      </w:r>
      <w:r w:rsidRPr="00D272C9">
        <w:rPr>
          <w:lang w:val="en-GB"/>
        </w:rPr>
        <w:t xml:space="preserve">ncreased exposure and reservations are </w:t>
      </w:r>
      <w:r w:rsidR="00785CCD" w:rsidRPr="00D272C9">
        <w:rPr>
          <w:lang w:val="en-GB"/>
        </w:rPr>
        <w:t xml:space="preserve">the </w:t>
      </w:r>
      <w:r w:rsidRPr="00D272C9">
        <w:rPr>
          <w:lang w:val="en-GB"/>
        </w:rPr>
        <w:t>results of well-executed marketing campaigns, whether they take place online or off</w:t>
      </w:r>
      <w:r w:rsidR="0001702B" w:rsidRPr="00D272C9">
        <w:rPr>
          <w:lang w:val="en-GB"/>
        </w:rPr>
        <w:t xml:space="preserve"> (</w:t>
      </w:r>
      <w:r w:rsidR="0001702B" w:rsidRPr="00D272C9">
        <w:rPr>
          <w:shd w:val="clear" w:color="auto" w:fill="FFFFFF"/>
          <w:lang w:val="en-GB"/>
        </w:rPr>
        <w:t>Sinha et al., 2021)</w:t>
      </w:r>
      <w:r w:rsidRPr="00D272C9">
        <w:rPr>
          <w:lang w:val="en-GB"/>
        </w:rPr>
        <w:t>.</w:t>
      </w:r>
    </w:p>
    <w:p w14:paraId="12C28361" w14:textId="1B9AECCE" w:rsidR="00462AED" w:rsidRPr="00D272C9" w:rsidRDefault="00462AED" w:rsidP="00EA265F">
      <w:pPr>
        <w:pStyle w:val="ListParagraph"/>
        <w:numPr>
          <w:ilvl w:val="1"/>
          <w:numId w:val="12"/>
        </w:numPr>
        <w:rPr>
          <w:lang w:val="en-GB"/>
        </w:rPr>
      </w:pPr>
      <w:r w:rsidRPr="00D272C9">
        <w:rPr>
          <w:b/>
          <w:bCs/>
          <w:lang w:val="en-GB"/>
        </w:rPr>
        <w:t>Areas of concern:</w:t>
      </w:r>
      <w:r w:rsidR="00DC7BDC" w:rsidRPr="00D272C9">
        <w:rPr>
          <w:lang w:val="en-GB"/>
        </w:rPr>
        <w:t xml:space="preserve"> </w:t>
      </w:r>
      <w:r w:rsidRPr="00D272C9">
        <w:rPr>
          <w:lang w:val="en-GB"/>
        </w:rPr>
        <w:t>Failing to adequately promote oneself online might make it difficult to contact tech-savvy audiences and prospective consumers.</w:t>
      </w:r>
    </w:p>
    <w:p w14:paraId="145BC303" w14:textId="217B5971" w:rsidR="00462AED" w:rsidRPr="00D272C9" w:rsidRDefault="00462AED" w:rsidP="00EA265F">
      <w:pPr>
        <w:pStyle w:val="ListParagraph"/>
        <w:numPr>
          <w:ilvl w:val="0"/>
          <w:numId w:val="5"/>
        </w:numPr>
        <w:rPr>
          <w:b/>
          <w:bCs/>
          <w:lang w:val="en-GB"/>
        </w:rPr>
      </w:pPr>
      <w:r w:rsidRPr="00D272C9">
        <w:rPr>
          <w:b/>
          <w:bCs/>
          <w:lang w:val="en-GB"/>
        </w:rPr>
        <w:t>Service:</w:t>
      </w:r>
    </w:p>
    <w:p w14:paraId="11603A8B" w14:textId="72A4D57A" w:rsidR="00462AED" w:rsidRPr="00D272C9" w:rsidRDefault="00462AED" w:rsidP="00EA265F">
      <w:pPr>
        <w:pStyle w:val="ListParagraph"/>
        <w:numPr>
          <w:ilvl w:val="1"/>
          <w:numId w:val="11"/>
        </w:numPr>
        <w:rPr>
          <w:lang w:val="en-GB"/>
        </w:rPr>
      </w:pPr>
      <w:r w:rsidRPr="00D272C9">
        <w:rPr>
          <w:b/>
          <w:bCs/>
          <w:lang w:val="en-GB"/>
        </w:rPr>
        <w:t>Positive aspects:</w:t>
      </w:r>
      <w:r w:rsidR="00785CCD" w:rsidRPr="00D272C9">
        <w:rPr>
          <w:lang w:val="en-GB"/>
        </w:rPr>
        <w:t xml:space="preserve"> </w:t>
      </w:r>
      <w:r w:rsidRPr="00D272C9">
        <w:rPr>
          <w:lang w:val="en-GB"/>
        </w:rPr>
        <w:t>Satisfied and returning customers are the result of well-managed relationships and excellent customer service.</w:t>
      </w:r>
      <w:r w:rsidR="00785CCD" w:rsidRPr="00D272C9">
        <w:rPr>
          <w:lang w:val="en-GB"/>
        </w:rPr>
        <w:t xml:space="preserve"> </w:t>
      </w:r>
      <w:r w:rsidRPr="00D272C9">
        <w:rPr>
          <w:lang w:val="en-GB"/>
        </w:rPr>
        <w:t xml:space="preserve">Offering a wide variety of services inside the vacation parks improves the experience for </w:t>
      </w:r>
      <w:proofErr w:type="gramStart"/>
      <w:r w:rsidRPr="00D272C9">
        <w:rPr>
          <w:lang w:val="en-GB"/>
        </w:rPr>
        <w:t>customers as a whole</w:t>
      </w:r>
      <w:proofErr w:type="gramEnd"/>
      <w:r w:rsidRPr="00D272C9">
        <w:rPr>
          <w:lang w:val="en-GB"/>
        </w:rPr>
        <w:t>.</w:t>
      </w:r>
    </w:p>
    <w:p w14:paraId="53BAECFE" w14:textId="0903E659" w:rsidR="00462AED" w:rsidRPr="00D272C9" w:rsidRDefault="00462AED" w:rsidP="00EA265F">
      <w:pPr>
        <w:pStyle w:val="ListParagraph"/>
        <w:numPr>
          <w:ilvl w:val="1"/>
          <w:numId w:val="11"/>
        </w:numPr>
        <w:rPr>
          <w:lang w:val="en-GB"/>
        </w:rPr>
      </w:pPr>
      <w:r w:rsidRPr="00D272C9">
        <w:rPr>
          <w:b/>
          <w:bCs/>
          <w:lang w:val="en-GB"/>
        </w:rPr>
        <w:t>Areas of concern:</w:t>
      </w:r>
      <w:r w:rsidR="00785CCD" w:rsidRPr="00D272C9">
        <w:rPr>
          <w:lang w:val="en-GB"/>
        </w:rPr>
        <w:t xml:space="preserve"> </w:t>
      </w:r>
      <w:r w:rsidRPr="00D272C9">
        <w:rPr>
          <w:lang w:val="en-GB"/>
        </w:rPr>
        <w:t>Client happiness might be affected if services are not readily adaptable to different tastes.</w:t>
      </w:r>
    </w:p>
    <w:p w14:paraId="4522A224" w14:textId="4E9A11E1" w:rsidR="00462AED" w:rsidRPr="00D272C9" w:rsidRDefault="00785CCD" w:rsidP="00462AED">
      <w:pPr>
        <w:rPr>
          <w:b/>
          <w:bCs/>
          <w:u w:val="single"/>
          <w:lang w:val="en-GB"/>
        </w:rPr>
      </w:pPr>
      <w:r w:rsidRPr="00D272C9">
        <w:rPr>
          <w:b/>
          <w:bCs/>
          <w:u w:val="single"/>
          <w:lang w:val="en-GB"/>
        </w:rPr>
        <w:t>2. Supportive activities:</w:t>
      </w:r>
    </w:p>
    <w:p w14:paraId="17F72FD0" w14:textId="3DCA115D" w:rsidR="00462AED" w:rsidRPr="00D272C9" w:rsidRDefault="00785CCD" w:rsidP="00EA265F">
      <w:pPr>
        <w:pStyle w:val="ListParagraph"/>
        <w:numPr>
          <w:ilvl w:val="0"/>
          <w:numId w:val="6"/>
        </w:numPr>
        <w:rPr>
          <w:b/>
          <w:bCs/>
          <w:lang w:val="en-GB"/>
        </w:rPr>
      </w:pPr>
      <w:r w:rsidRPr="00D272C9">
        <w:rPr>
          <w:b/>
          <w:bCs/>
          <w:lang w:val="en-GB"/>
        </w:rPr>
        <w:t>Infrastructure:</w:t>
      </w:r>
    </w:p>
    <w:p w14:paraId="1A47DB3B" w14:textId="68DC7438" w:rsidR="00462AED" w:rsidRPr="00D272C9" w:rsidRDefault="00462AED" w:rsidP="00EA265F">
      <w:pPr>
        <w:pStyle w:val="ListParagraph"/>
        <w:numPr>
          <w:ilvl w:val="1"/>
          <w:numId w:val="10"/>
        </w:numPr>
        <w:rPr>
          <w:lang w:val="en-GB"/>
        </w:rPr>
      </w:pPr>
      <w:r w:rsidRPr="00D272C9">
        <w:rPr>
          <w:b/>
          <w:bCs/>
          <w:lang w:val="en-GB"/>
        </w:rPr>
        <w:t>Positive aspects:</w:t>
      </w:r>
      <w:r w:rsidR="00785CCD" w:rsidRPr="00D272C9">
        <w:rPr>
          <w:lang w:val="en-GB"/>
        </w:rPr>
        <w:t xml:space="preserve"> </w:t>
      </w:r>
      <w:r w:rsidRPr="00D272C9">
        <w:rPr>
          <w:lang w:val="en-GB"/>
        </w:rPr>
        <w:t>Proper maintenance of the infrastructure guarantees an enjoyable and relaxing time for guests.</w:t>
      </w:r>
    </w:p>
    <w:p w14:paraId="4093BC43" w14:textId="186F4392" w:rsidR="00462AED" w:rsidRPr="00D272C9" w:rsidRDefault="00462AED" w:rsidP="00EA265F">
      <w:pPr>
        <w:pStyle w:val="ListParagraph"/>
        <w:numPr>
          <w:ilvl w:val="1"/>
          <w:numId w:val="10"/>
        </w:numPr>
        <w:rPr>
          <w:lang w:val="en-GB"/>
        </w:rPr>
      </w:pPr>
      <w:r w:rsidRPr="00D272C9">
        <w:rPr>
          <w:b/>
          <w:bCs/>
          <w:lang w:val="en-GB"/>
        </w:rPr>
        <w:t>Areas of concern:</w:t>
      </w:r>
      <w:r w:rsidR="00785CCD" w:rsidRPr="00D272C9">
        <w:rPr>
          <w:lang w:val="en-GB"/>
        </w:rPr>
        <w:t xml:space="preserve"> </w:t>
      </w:r>
      <w:r w:rsidRPr="00D272C9">
        <w:rPr>
          <w:lang w:val="en-GB"/>
        </w:rPr>
        <w:t>Customer happiness and competitiveness might be affected by facilities that are obsolete.</w:t>
      </w:r>
    </w:p>
    <w:p w14:paraId="611B70FC" w14:textId="07278E44" w:rsidR="00462AED" w:rsidRPr="00D272C9" w:rsidRDefault="00785CCD" w:rsidP="00EA265F">
      <w:pPr>
        <w:pStyle w:val="ListParagraph"/>
        <w:numPr>
          <w:ilvl w:val="0"/>
          <w:numId w:val="6"/>
        </w:numPr>
        <w:rPr>
          <w:b/>
          <w:bCs/>
          <w:lang w:val="en-GB"/>
        </w:rPr>
      </w:pPr>
      <w:r w:rsidRPr="00D272C9">
        <w:rPr>
          <w:b/>
          <w:bCs/>
          <w:lang w:val="en-GB"/>
        </w:rPr>
        <w:t>HRM:</w:t>
      </w:r>
    </w:p>
    <w:p w14:paraId="1AB231F8" w14:textId="1B7E2D1B" w:rsidR="00462AED" w:rsidRPr="00D272C9" w:rsidRDefault="00462AED" w:rsidP="00EA265F">
      <w:pPr>
        <w:pStyle w:val="ListParagraph"/>
        <w:numPr>
          <w:ilvl w:val="1"/>
          <w:numId w:val="9"/>
        </w:numPr>
        <w:rPr>
          <w:lang w:val="en-GB"/>
        </w:rPr>
      </w:pPr>
      <w:r w:rsidRPr="00D272C9">
        <w:rPr>
          <w:b/>
          <w:bCs/>
          <w:lang w:val="en-GB"/>
        </w:rPr>
        <w:t>Positive aspects:</w:t>
      </w:r>
      <w:r w:rsidR="00785CCD" w:rsidRPr="00D272C9">
        <w:rPr>
          <w:lang w:val="en-GB"/>
        </w:rPr>
        <w:t xml:space="preserve"> </w:t>
      </w:r>
      <w:r w:rsidRPr="00D272C9">
        <w:rPr>
          <w:lang w:val="en-GB"/>
        </w:rPr>
        <w:t>Having a competent staff in areas like management, leadership, and tourism helps ensure that customers get first-rate service.</w:t>
      </w:r>
      <w:r w:rsidR="00785CCD" w:rsidRPr="00D272C9">
        <w:rPr>
          <w:lang w:val="en-GB"/>
        </w:rPr>
        <w:t xml:space="preserve"> </w:t>
      </w:r>
      <w:r w:rsidRPr="00D272C9">
        <w:rPr>
          <w:lang w:val="en-GB"/>
        </w:rPr>
        <w:t>Staff members participate in ongoing training to stay abreast of developments in their field and hone their abilities to provide excellent customer care</w:t>
      </w:r>
      <w:r w:rsidR="0001702B" w:rsidRPr="00D272C9">
        <w:rPr>
          <w:lang w:val="en-GB"/>
        </w:rPr>
        <w:t xml:space="preserve"> (</w:t>
      </w:r>
      <w:r w:rsidR="0001702B" w:rsidRPr="00D272C9">
        <w:rPr>
          <w:shd w:val="clear" w:color="auto" w:fill="FFFFFF"/>
          <w:lang w:val="en-GB"/>
        </w:rPr>
        <w:t>Buttigieg et al., 2016)</w:t>
      </w:r>
      <w:r w:rsidRPr="00D272C9">
        <w:rPr>
          <w:lang w:val="en-GB"/>
        </w:rPr>
        <w:t>.</w:t>
      </w:r>
    </w:p>
    <w:p w14:paraId="6548A866" w14:textId="3C86ABDE" w:rsidR="00462AED" w:rsidRPr="00D272C9" w:rsidRDefault="00462AED" w:rsidP="00EA265F">
      <w:pPr>
        <w:pStyle w:val="ListParagraph"/>
        <w:numPr>
          <w:ilvl w:val="1"/>
          <w:numId w:val="9"/>
        </w:numPr>
        <w:rPr>
          <w:lang w:val="en-GB"/>
        </w:rPr>
      </w:pPr>
      <w:r w:rsidRPr="00D272C9">
        <w:rPr>
          <w:b/>
          <w:bCs/>
          <w:lang w:val="en-GB"/>
        </w:rPr>
        <w:t>Areas of concern:</w:t>
      </w:r>
      <w:r w:rsidR="00785CCD" w:rsidRPr="00D272C9">
        <w:rPr>
          <w:lang w:val="en-GB"/>
        </w:rPr>
        <w:t xml:space="preserve"> </w:t>
      </w:r>
      <w:r w:rsidRPr="00D272C9">
        <w:rPr>
          <w:lang w:val="en-GB"/>
        </w:rPr>
        <w:t>Inconsistent service quality and higher recruiting expenses could result from a high turnover rate.</w:t>
      </w:r>
    </w:p>
    <w:p w14:paraId="2561AF87" w14:textId="6C28A80E" w:rsidR="00462AED" w:rsidRPr="00D272C9" w:rsidRDefault="00785CCD" w:rsidP="00EA265F">
      <w:pPr>
        <w:pStyle w:val="ListParagraph"/>
        <w:numPr>
          <w:ilvl w:val="0"/>
          <w:numId w:val="6"/>
        </w:numPr>
        <w:rPr>
          <w:b/>
          <w:bCs/>
          <w:lang w:val="en-GB"/>
        </w:rPr>
      </w:pPr>
      <w:r w:rsidRPr="00D272C9">
        <w:rPr>
          <w:b/>
          <w:bCs/>
          <w:lang w:val="en-GB"/>
        </w:rPr>
        <w:t>The Advancement of t</w:t>
      </w:r>
      <w:r w:rsidR="00462AED" w:rsidRPr="00D272C9">
        <w:rPr>
          <w:b/>
          <w:bCs/>
          <w:lang w:val="en-GB"/>
        </w:rPr>
        <w:t>echnology:</w:t>
      </w:r>
    </w:p>
    <w:p w14:paraId="2F60F5E0" w14:textId="6F2B48A0" w:rsidR="00785CCD" w:rsidRPr="00D272C9" w:rsidRDefault="00462AED" w:rsidP="00EA265F">
      <w:pPr>
        <w:pStyle w:val="ListParagraph"/>
        <w:numPr>
          <w:ilvl w:val="1"/>
          <w:numId w:val="8"/>
        </w:numPr>
        <w:rPr>
          <w:lang w:val="en-GB"/>
        </w:rPr>
      </w:pPr>
      <w:r w:rsidRPr="00D272C9">
        <w:rPr>
          <w:b/>
          <w:bCs/>
          <w:lang w:val="en-GB"/>
        </w:rPr>
        <w:lastRenderedPageBreak/>
        <w:t>Positive aspects:</w:t>
      </w:r>
      <w:r w:rsidR="00785CCD" w:rsidRPr="00D272C9">
        <w:rPr>
          <w:lang w:val="en-GB"/>
        </w:rPr>
        <w:t xml:space="preserve"> </w:t>
      </w:r>
      <w:r w:rsidRPr="00D272C9">
        <w:rPr>
          <w:lang w:val="en-GB"/>
        </w:rPr>
        <w:t>Modern reservation systems help streamline the booking process and make it more convenient for customers</w:t>
      </w:r>
      <w:r w:rsidR="00282EE7" w:rsidRPr="00D272C9">
        <w:rPr>
          <w:lang w:val="en-GB"/>
        </w:rPr>
        <w:t xml:space="preserve"> (</w:t>
      </w:r>
      <w:r w:rsidR="00282EE7" w:rsidRPr="00D272C9">
        <w:rPr>
          <w:shd w:val="clear" w:color="auto" w:fill="FFFFFF"/>
          <w:lang w:val="en-GB"/>
        </w:rPr>
        <w:t>Evans, 2019)</w:t>
      </w:r>
      <w:r w:rsidRPr="00D272C9">
        <w:rPr>
          <w:lang w:val="en-GB"/>
        </w:rPr>
        <w:t>.</w:t>
      </w:r>
      <w:r w:rsidR="00785CCD" w:rsidRPr="00D272C9">
        <w:rPr>
          <w:lang w:val="en-GB"/>
        </w:rPr>
        <w:t xml:space="preserve"> </w:t>
      </w:r>
      <w:r w:rsidRPr="00D272C9">
        <w:rPr>
          <w:lang w:val="en-GB"/>
        </w:rPr>
        <w:t>Decisions are made better with the help of data analytics when it comes to consumer tastes and market tendencies.</w:t>
      </w:r>
    </w:p>
    <w:p w14:paraId="6D953B5A" w14:textId="366CC293" w:rsidR="00462AED" w:rsidRPr="00D272C9" w:rsidRDefault="00462AED" w:rsidP="00EA265F">
      <w:pPr>
        <w:pStyle w:val="ListParagraph"/>
        <w:numPr>
          <w:ilvl w:val="1"/>
          <w:numId w:val="8"/>
        </w:numPr>
        <w:rPr>
          <w:lang w:val="en-GB"/>
        </w:rPr>
      </w:pPr>
      <w:r w:rsidRPr="00D272C9">
        <w:rPr>
          <w:b/>
          <w:bCs/>
          <w:lang w:val="en-GB"/>
        </w:rPr>
        <w:t>Areas of concern:</w:t>
      </w:r>
      <w:r w:rsidR="00785CCD" w:rsidRPr="00D272C9">
        <w:rPr>
          <w:lang w:val="en-GB"/>
        </w:rPr>
        <w:t xml:space="preserve"> </w:t>
      </w:r>
      <w:r w:rsidRPr="00D272C9">
        <w:rPr>
          <w:lang w:val="en-GB"/>
        </w:rPr>
        <w:t>Innovation and competitiveness can take a hit if people aren't willing to embrace new technology.</w:t>
      </w:r>
    </w:p>
    <w:p w14:paraId="1B44929F" w14:textId="20391096" w:rsidR="00462AED" w:rsidRPr="00D272C9" w:rsidRDefault="00785CCD" w:rsidP="00EA265F">
      <w:pPr>
        <w:pStyle w:val="ListParagraph"/>
        <w:numPr>
          <w:ilvl w:val="0"/>
          <w:numId w:val="6"/>
        </w:numPr>
        <w:rPr>
          <w:b/>
          <w:bCs/>
          <w:lang w:val="en-GB"/>
        </w:rPr>
      </w:pPr>
      <w:r w:rsidRPr="00D272C9">
        <w:rPr>
          <w:b/>
          <w:bCs/>
          <w:lang w:val="en-GB"/>
        </w:rPr>
        <w:t>Financial management:</w:t>
      </w:r>
    </w:p>
    <w:p w14:paraId="4E8389B6" w14:textId="34889601" w:rsidR="00462AED" w:rsidRPr="00D272C9" w:rsidRDefault="00462AED" w:rsidP="00EA265F">
      <w:pPr>
        <w:pStyle w:val="ListParagraph"/>
        <w:numPr>
          <w:ilvl w:val="1"/>
          <w:numId w:val="7"/>
        </w:numPr>
        <w:rPr>
          <w:lang w:val="en-GB"/>
        </w:rPr>
      </w:pPr>
      <w:r w:rsidRPr="00D272C9">
        <w:rPr>
          <w:b/>
          <w:bCs/>
          <w:lang w:val="en-GB"/>
        </w:rPr>
        <w:t>Positive aspects:</w:t>
      </w:r>
      <w:r w:rsidR="00785CCD" w:rsidRPr="00D272C9">
        <w:rPr>
          <w:lang w:val="en-GB"/>
        </w:rPr>
        <w:t xml:space="preserve"> </w:t>
      </w:r>
      <w:r w:rsidRPr="00D272C9">
        <w:rPr>
          <w:lang w:val="en-GB"/>
        </w:rPr>
        <w:t>Having a solid financial foundation paves the way for growth prospects and smart investments.</w:t>
      </w:r>
      <w:r w:rsidR="00785CCD" w:rsidRPr="00D272C9">
        <w:rPr>
          <w:lang w:val="en-GB"/>
        </w:rPr>
        <w:t xml:space="preserve"> Besides, o</w:t>
      </w:r>
      <w:r w:rsidRPr="00D272C9">
        <w:rPr>
          <w:lang w:val="en-GB"/>
        </w:rPr>
        <w:t>ptimal allocation of resources and control of costs are outcomes of well-managed finances.</w:t>
      </w:r>
    </w:p>
    <w:p w14:paraId="25346369" w14:textId="5D7CE5BD" w:rsidR="00F170C8" w:rsidRPr="00D272C9" w:rsidRDefault="00462AED" w:rsidP="00EA265F">
      <w:pPr>
        <w:pStyle w:val="ListParagraph"/>
        <w:numPr>
          <w:ilvl w:val="1"/>
          <w:numId w:val="7"/>
        </w:numPr>
        <w:rPr>
          <w:lang w:val="en-GB"/>
        </w:rPr>
      </w:pPr>
      <w:r w:rsidRPr="00D272C9">
        <w:rPr>
          <w:b/>
          <w:bCs/>
          <w:lang w:val="en-GB"/>
        </w:rPr>
        <w:t>Areas of concern:</w:t>
      </w:r>
      <w:r w:rsidR="00785CCD" w:rsidRPr="00D272C9">
        <w:rPr>
          <w:lang w:val="en-GB"/>
        </w:rPr>
        <w:t xml:space="preserve"> </w:t>
      </w:r>
      <w:r w:rsidRPr="00D272C9">
        <w:rPr>
          <w:lang w:val="en-GB"/>
        </w:rPr>
        <w:t>Problems may arise during slow times if most of the income is generated at certain times of the year</w:t>
      </w:r>
      <w:r w:rsidR="00282EE7" w:rsidRPr="00D272C9">
        <w:rPr>
          <w:lang w:val="en-GB"/>
        </w:rPr>
        <w:t xml:space="preserve"> (</w:t>
      </w:r>
      <w:r w:rsidR="00282EE7" w:rsidRPr="00D272C9">
        <w:rPr>
          <w:shd w:val="clear" w:color="auto" w:fill="FFFFFF"/>
          <w:lang w:val="en-GB"/>
        </w:rPr>
        <w:t>Evans, 2019)</w:t>
      </w:r>
      <w:r w:rsidRPr="00D272C9">
        <w:rPr>
          <w:lang w:val="en-GB"/>
        </w:rPr>
        <w:t>.</w:t>
      </w:r>
    </w:p>
    <w:p w14:paraId="320CFDED" w14:textId="77777777" w:rsidR="002D342F" w:rsidRDefault="002D342F" w:rsidP="008623AC">
      <w:pPr>
        <w:pStyle w:val="Heading2"/>
        <w:rPr>
          <w:lang w:val="en-GB"/>
        </w:rPr>
      </w:pPr>
      <w:bookmarkStart w:id="5" w:name="_Toc152125543"/>
    </w:p>
    <w:p w14:paraId="65D67408" w14:textId="68196A39" w:rsidR="00F170C8" w:rsidRPr="00D272C9" w:rsidRDefault="008623AC" w:rsidP="008623AC">
      <w:pPr>
        <w:pStyle w:val="Heading2"/>
        <w:rPr>
          <w:lang w:val="en-GB"/>
        </w:rPr>
      </w:pPr>
      <w:r w:rsidRPr="00D272C9">
        <w:rPr>
          <w:lang w:val="en-GB"/>
        </w:rPr>
        <w:t xml:space="preserve">External analysis by applying the PESTEL </w:t>
      </w:r>
      <w:proofErr w:type="gramStart"/>
      <w:r w:rsidRPr="00D272C9">
        <w:rPr>
          <w:lang w:val="en-GB"/>
        </w:rPr>
        <w:t>model</w:t>
      </w:r>
      <w:bookmarkEnd w:id="5"/>
      <w:proofErr w:type="gramEnd"/>
    </w:p>
    <w:p w14:paraId="288C508A" w14:textId="156D77D6" w:rsidR="00AB54EA" w:rsidRPr="00D272C9" w:rsidRDefault="00AB54EA" w:rsidP="00AB54EA">
      <w:pPr>
        <w:rPr>
          <w:lang w:val="en-GB"/>
        </w:rPr>
      </w:pPr>
      <w:r w:rsidRPr="00D272C9">
        <w:rPr>
          <w:lang w:val="en-GB"/>
        </w:rPr>
        <w:t xml:space="preserve">The factors of the pestle analysis based on “Verdant Leisure” are discussed in depth to identify opportunities and threats. </w:t>
      </w:r>
    </w:p>
    <w:p w14:paraId="55BEF1A8" w14:textId="46E2FCB2" w:rsidR="00AB54EA" w:rsidRPr="00D272C9" w:rsidRDefault="0039175C" w:rsidP="00AB54EA">
      <w:pPr>
        <w:rPr>
          <w:b/>
          <w:bCs/>
          <w:u w:val="single"/>
          <w:lang w:val="en-GB"/>
        </w:rPr>
      </w:pPr>
      <w:r w:rsidRPr="00D272C9">
        <w:rPr>
          <w:b/>
          <w:bCs/>
          <w:u w:val="single"/>
          <w:lang w:val="en-GB"/>
        </w:rPr>
        <w:t>Political:</w:t>
      </w:r>
    </w:p>
    <w:p w14:paraId="35EE8CDE" w14:textId="6590783E" w:rsidR="00AB54EA" w:rsidRPr="00D272C9" w:rsidRDefault="00AB54EA" w:rsidP="00EA265F">
      <w:pPr>
        <w:pStyle w:val="ListParagraph"/>
        <w:numPr>
          <w:ilvl w:val="0"/>
          <w:numId w:val="16"/>
        </w:numPr>
        <w:rPr>
          <w:lang w:val="en-GB"/>
        </w:rPr>
      </w:pPr>
      <w:r w:rsidRPr="00D272C9">
        <w:rPr>
          <w:lang w:val="en-GB"/>
        </w:rPr>
        <w:t>Tax rebates and financing for tourism projects are only two of the many incentives offered by the British government to attract tourists</w:t>
      </w:r>
      <w:r w:rsidR="00D830A0" w:rsidRPr="00D272C9">
        <w:rPr>
          <w:lang w:val="en-GB"/>
        </w:rPr>
        <w:t xml:space="preserve"> (</w:t>
      </w:r>
      <w:r w:rsidR="00D830A0" w:rsidRPr="00D272C9">
        <w:rPr>
          <w:shd w:val="clear" w:color="auto" w:fill="FFFFFF"/>
          <w:lang w:val="en-GB"/>
        </w:rPr>
        <w:t>Pan et al., 2019)</w:t>
      </w:r>
      <w:r w:rsidRPr="00D272C9">
        <w:rPr>
          <w:lang w:val="en-GB"/>
        </w:rPr>
        <w:t xml:space="preserve">. Since this helps to increase interest in vacations, it's good news for </w:t>
      </w:r>
      <w:r w:rsidR="009A4631" w:rsidRPr="00D272C9">
        <w:rPr>
          <w:lang w:val="en-GB"/>
        </w:rPr>
        <w:t>“</w:t>
      </w:r>
      <w:r w:rsidRPr="00D272C9">
        <w:rPr>
          <w:lang w:val="en-GB"/>
        </w:rPr>
        <w:t>Verdant Leisure</w:t>
      </w:r>
      <w:r w:rsidR="009A4631" w:rsidRPr="00D272C9">
        <w:rPr>
          <w:lang w:val="en-GB"/>
        </w:rPr>
        <w:t>”</w:t>
      </w:r>
      <w:r w:rsidRPr="00D272C9">
        <w:rPr>
          <w:lang w:val="en-GB"/>
        </w:rPr>
        <w:t>.</w:t>
      </w:r>
    </w:p>
    <w:p w14:paraId="614F7683" w14:textId="2C8E1E44" w:rsidR="009A4631" w:rsidRPr="00D272C9" w:rsidRDefault="009A4631" w:rsidP="00EA265F">
      <w:pPr>
        <w:pStyle w:val="ListParagraph"/>
        <w:numPr>
          <w:ilvl w:val="0"/>
          <w:numId w:val="16"/>
        </w:numPr>
        <w:rPr>
          <w:lang w:val="en-GB"/>
        </w:rPr>
      </w:pPr>
      <w:r w:rsidRPr="00D272C9">
        <w:rPr>
          <w:lang w:val="en-GB"/>
        </w:rPr>
        <w:t>The political climate of the United Kingdom is favourable to “Verdant Leisure” because of the country's relative calm. When there is political stability, it's easier to develop a tourist-friendly atmosphere.</w:t>
      </w:r>
    </w:p>
    <w:p w14:paraId="3AC6188F" w14:textId="4FA90819" w:rsidR="00AB54EA" w:rsidRPr="00D272C9" w:rsidRDefault="00AB54EA" w:rsidP="00EA265F">
      <w:pPr>
        <w:pStyle w:val="ListParagraph"/>
        <w:numPr>
          <w:ilvl w:val="0"/>
          <w:numId w:val="16"/>
        </w:numPr>
        <w:rPr>
          <w:lang w:val="en-GB"/>
        </w:rPr>
      </w:pPr>
      <w:r w:rsidRPr="00D272C9">
        <w:rPr>
          <w:lang w:val="en-GB"/>
        </w:rPr>
        <w:t>Licencing and safety standards are two examples of the many ways the UK government oversees the tourist sector. Because of the potential increases in operating expenses and barriers to new product development, this poses a risk for Verdant Leisure.</w:t>
      </w:r>
    </w:p>
    <w:p w14:paraId="76C22A28" w14:textId="6D09C3A5" w:rsidR="00AB54EA" w:rsidRPr="00D272C9" w:rsidRDefault="009A4631" w:rsidP="00AB54EA">
      <w:pPr>
        <w:rPr>
          <w:b/>
          <w:bCs/>
          <w:u w:val="single"/>
          <w:lang w:val="en-GB"/>
        </w:rPr>
      </w:pPr>
      <w:r w:rsidRPr="00D272C9">
        <w:rPr>
          <w:b/>
          <w:bCs/>
          <w:u w:val="single"/>
          <w:lang w:val="en-GB"/>
        </w:rPr>
        <w:t>Economic:</w:t>
      </w:r>
    </w:p>
    <w:p w14:paraId="6D73820D" w14:textId="018CD2A0" w:rsidR="00AB54EA" w:rsidRPr="00D272C9" w:rsidRDefault="00AB54EA" w:rsidP="00EA265F">
      <w:pPr>
        <w:pStyle w:val="ListParagraph"/>
        <w:numPr>
          <w:ilvl w:val="0"/>
          <w:numId w:val="17"/>
        </w:numPr>
        <w:rPr>
          <w:lang w:val="en-GB"/>
        </w:rPr>
      </w:pPr>
      <w:r w:rsidRPr="00D272C9">
        <w:rPr>
          <w:lang w:val="en-GB"/>
        </w:rPr>
        <w:t xml:space="preserve">Consumer spending on vacations rises in an expanding economy, which is good news for </w:t>
      </w:r>
      <w:r w:rsidR="009A4631" w:rsidRPr="00D272C9">
        <w:rPr>
          <w:lang w:val="en-GB"/>
        </w:rPr>
        <w:t>“</w:t>
      </w:r>
      <w:r w:rsidRPr="00D272C9">
        <w:rPr>
          <w:lang w:val="en-GB"/>
        </w:rPr>
        <w:t>Verdant Leisure</w:t>
      </w:r>
      <w:r w:rsidR="009A4631" w:rsidRPr="00D272C9">
        <w:rPr>
          <w:lang w:val="en-GB"/>
        </w:rPr>
        <w:t>”</w:t>
      </w:r>
      <w:r w:rsidRPr="00D272C9">
        <w:rPr>
          <w:lang w:val="en-GB"/>
        </w:rPr>
        <w:t>.</w:t>
      </w:r>
    </w:p>
    <w:p w14:paraId="272167AF" w14:textId="05BB095B" w:rsidR="009A4631" w:rsidRPr="00D272C9" w:rsidRDefault="00AB54EA" w:rsidP="00EA265F">
      <w:pPr>
        <w:pStyle w:val="ListParagraph"/>
        <w:numPr>
          <w:ilvl w:val="0"/>
          <w:numId w:val="17"/>
        </w:numPr>
        <w:rPr>
          <w:lang w:val="en-GB"/>
        </w:rPr>
      </w:pPr>
      <w:r w:rsidRPr="00D272C9">
        <w:rPr>
          <w:lang w:val="en-GB"/>
        </w:rPr>
        <w:lastRenderedPageBreak/>
        <w:t xml:space="preserve">Investing in additional vacation resorts or amenities might become </w:t>
      </w:r>
      <w:r w:rsidR="009A4631" w:rsidRPr="00D272C9">
        <w:rPr>
          <w:lang w:val="en-GB"/>
        </w:rPr>
        <w:t>costlier</w:t>
      </w:r>
      <w:r w:rsidRPr="00D272C9">
        <w:rPr>
          <w:lang w:val="en-GB"/>
        </w:rPr>
        <w:t xml:space="preserve"> for the firm if borrowing rates are high</w:t>
      </w:r>
      <w:r w:rsidR="00D830A0" w:rsidRPr="00D272C9">
        <w:rPr>
          <w:lang w:val="en-GB"/>
        </w:rPr>
        <w:t xml:space="preserve"> (</w:t>
      </w:r>
      <w:r w:rsidR="00D830A0" w:rsidRPr="00D272C9">
        <w:rPr>
          <w:shd w:val="clear" w:color="auto" w:fill="FFFFFF"/>
          <w:lang w:val="en-GB"/>
        </w:rPr>
        <w:t>Johnson et al., 2020)</w:t>
      </w:r>
      <w:r w:rsidRPr="00D272C9">
        <w:rPr>
          <w:lang w:val="en-GB"/>
        </w:rPr>
        <w:t>.</w:t>
      </w:r>
    </w:p>
    <w:p w14:paraId="23FFF5FB" w14:textId="37716F96" w:rsidR="00AB54EA" w:rsidRPr="00D272C9" w:rsidRDefault="009A4631" w:rsidP="00EA265F">
      <w:pPr>
        <w:pStyle w:val="ListParagraph"/>
        <w:numPr>
          <w:ilvl w:val="0"/>
          <w:numId w:val="17"/>
        </w:numPr>
        <w:rPr>
          <w:lang w:val="en-GB"/>
        </w:rPr>
      </w:pPr>
      <w:r w:rsidRPr="00D272C9">
        <w:rPr>
          <w:lang w:val="en-GB"/>
        </w:rPr>
        <w:t>“</w:t>
      </w:r>
      <w:r w:rsidR="00AB54EA" w:rsidRPr="00D272C9">
        <w:rPr>
          <w:lang w:val="en-GB"/>
        </w:rPr>
        <w:t>Verdant Leisure's</w:t>
      </w:r>
      <w:r w:rsidRPr="00D272C9">
        <w:rPr>
          <w:lang w:val="en-GB"/>
        </w:rPr>
        <w:t>”</w:t>
      </w:r>
      <w:r w:rsidR="00AB54EA" w:rsidRPr="00D272C9">
        <w:rPr>
          <w:lang w:val="en-GB"/>
        </w:rPr>
        <w:t xml:space="preserve"> abroad activities are susceptible to fluctuations in exchange rates. The cost of doing business in foreign markets may rise if the pound stays strong.</w:t>
      </w:r>
    </w:p>
    <w:p w14:paraId="7E336EE3" w14:textId="7B99CF09" w:rsidR="00AB54EA" w:rsidRPr="00D272C9" w:rsidRDefault="009A4631" w:rsidP="00AB54EA">
      <w:pPr>
        <w:rPr>
          <w:b/>
          <w:bCs/>
          <w:u w:val="single"/>
          <w:lang w:val="en-GB"/>
        </w:rPr>
      </w:pPr>
      <w:r w:rsidRPr="00D272C9">
        <w:rPr>
          <w:b/>
          <w:bCs/>
          <w:u w:val="single"/>
          <w:lang w:val="en-GB"/>
        </w:rPr>
        <w:t>Social:</w:t>
      </w:r>
    </w:p>
    <w:p w14:paraId="59072AE7" w14:textId="6F1E28E0" w:rsidR="00AB54EA" w:rsidRPr="00D272C9" w:rsidRDefault="00AB54EA" w:rsidP="00EA265F">
      <w:pPr>
        <w:pStyle w:val="ListParagraph"/>
        <w:numPr>
          <w:ilvl w:val="0"/>
          <w:numId w:val="18"/>
        </w:numPr>
        <w:rPr>
          <w:lang w:val="en-GB"/>
        </w:rPr>
      </w:pPr>
      <w:r w:rsidRPr="00D272C9">
        <w:rPr>
          <w:lang w:val="en-GB"/>
        </w:rPr>
        <w:t>More and more, vacationers are seeking one-of-a-kind experiences</w:t>
      </w:r>
      <w:r w:rsidR="00282EE7" w:rsidRPr="00D272C9">
        <w:rPr>
          <w:lang w:val="en-GB"/>
        </w:rPr>
        <w:t xml:space="preserve"> (</w:t>
      </w:r>
      <w:proofErr w:type="spellStart"/>
      <w:r w:rsidR="00282EE7" w:rsidRPr="00D272C9">
        <w:rPr>
          <w:shd w:val="clear" w:color="auto" w:fill="FFFFFF"/>
          <w:lang w:val="en-GB"/>
        </w:rPr>
        <w:t>Swarbrooke</w:t>
      </w:r>
      <w:proofErr w:type="spellEnd"/>
      <w:r w:rsidR="00282EE7" w:rsidRPr="00D272C9">
        <w:rPr>
          <w:shd w:val="clear" w:color="auto" w:fill="FFFFFF"/>
          <w:lang w:val="en-GB"/>
        </w:rPr>
        <w:t xml:space="preserve"> and Horner, 2012)</w:t>
      </w:r>
      <w:r w:rsidRPr="00D272C9">
        <w:rPr>
          <w:lang w:val="en-GB"/>
        </w:rPr>
        <w:t xml:space="preserve">. In response to customers' evolving tastes, </w:t>
      </w:r>
      <w:r w:rsidR="009A4631" w:rsidRPr="00D272C9">
        <w:rPr>
          <w:lang w:val="en-GB"/>
        </w:rPr>
        <w:t>“</w:t>
      </w:r>
      <w:r w:rsidRPr="00D272C9">
        <w:rPr>
          <w:lang w:val="en-GB"/>
        </w:rPr>
        <w:t>Verdant Leisure</w:t>
      </w:r>
      <w:r w:rsidR="009A4631" w:rsidRPr="00D272C9">
        <w:rPr>
          <w:lang w:val="en-GB"/>
        </w:rPr>
        <w:t>”</w:t>
      </w:r>
      <w:r w:rsidRPr="00D272C9">
        <w:rPr>
          <w:lang w:val="en-GB"/>
        </w:rPr>
        <w:t xml:space="preserve"> must revise its product </w:t>
      </w:r>
      <w:r w:rsidR="009A4631" w:rsidRPr="00D272C9">
        <w:rPr>
          <w:lang w:val="en-GB"/>
        </w:rPr>
        <w:t>line-up</w:t>
      </w:r>
      <w:r w:rsidRPr="00D272C9">
        <w:rPr>
          <w:lang w:val="en-GB"/>
        </w:rPr>
        <w:t xml:space="preserve"> and advertising approaches.</w:t>
      </w:r>
    </w:p>
    <w:p w14:paraId="6170B0B2" w14:textId="35430969" w:rsidR="009A4631" w:rsidRPr="00D272C9" w:rsidRDefault="009A4631" w:rsidP="00EA265F">
      <w:pPr>
        <w:pStyle w:val="ListParagraph"/>
        <w:numPr>
          <w:ilvl w:val="0"/>
          <w:numId w:val="18"/>
        </w:numPr>
        <w:rPr>
          <w:lang w:val="en-GB"/>
        </w:rPr>
      </w:pPr>
      <w:r w:rsidRPr="00D272C9">
        <w:rPr>
          <w:lang w:val="en-GB"/>
        </w:rPr>
        <w:t xml:space="preserve">Consumers are starting to realise that their travel choices might </w:t>
      </w:r>
      <w:proofErr w:type="gramStart"/>
      <w:r w:rsidRPr="00D272C9">
        <w:rPr>
          <w:lang w:val="en-GB"/>
        </w:rPr>
        <w:t>have an effect on</w:t>
      </w:r>
      <w:proofErr w:type="gramEnd"/>
      <w:r w:rsidRPr="00D272C9">
        <w:rPr>
          <w:lang w:val="en-GB"/>
        </w:rPr>
        <w:t xml:space="preserve"> the environment, which is leading to a rise in sustainability consciousness. Given the company’s dedication to eco-friendly practices, this bodes well for the firm.</w:t>
      </w:r>
    </w:p>
    <w:p w14:paraId="106E99BA" w14:textId="4B97AC35" w:rsidR="00AB54EA" w:rsidRPr="00D272C9" w:rsidRDefault="00AB54EA" w:rsidP="00EA265F">
      <w:pPr>
        <w:pStyle w:val="ListParagraph"/>
        <w:numPr>
          <w:ilvl w:val="0"/>
          <w:numId w:val="18"/>
        </w:numPr>
        <w:rPr>
          <w:lang w:val="en-GB"/>
        </w:rPr>
      </w:pPr>
      <w:r w:rsidRPr="00D272C9">
        <w:rPr>
          <w:lang w:val="en-GB"/>
        </w:rPr>
        <w:t xml:space="preserve">A rising number of Britons are opting for "staycations" instead of traditional vacations. Being one of the most prominent UK suppliers of self-catering vacations, this is great news for </w:t>
      </w:r>
      <w:r w:rsidR="009A4631" w:rsidRPr="00D272C9">
        <w:rPr>
          <w:lang w:val="en-GB"/>
        </w:rPr>
        <w:t>“</w:t>
      </w:r>
      <w:r w:rsidRPr="00D272C9">
        <w:rPr>
          <w:lang w:val="en-GB"/>
        </w:rPr>
        <w:t>Verdant Leisure</w:t>
      </w:r>
      <w:r w:rsidR="009A4631" w:rsidRPr="00D272C9">
        <w:rPr>
          <w:lang w:val="en-GB"/>
        </w:rPr>
        <w:t>”</w:t>
      </w:r>
      <w:r w:rsidR="00AA1721" w:rsidRPr="00D272C9">
        <w:rPr>
          <w:lang w:val="en-GB"/>
        </w:rPr>
        <w:t xml:space="preserve"> (David, 2023)</w:t>
      </w:r>
      <w:r w:rsidRPr="00D272C9">
        <w:rPr>
          <w:lang w:val="en-GB"/>
        </w:rPr>
        <w:t>.</w:t>
      </w:r>
    </w:p>
    <w:p w14:paraId="5977A40C" w14:textId="6B2BC297" w:rsidR="00AB54EA" w:rsidRPr="00D272C9" w:rsidRDefault="009A4631" w:rsidP="00AB54EA">
      <w:pPr>
        <w:rPr>
          <w:b/>
          <w:bCs/>
          <w:u w:val="single"/>
          <w:lang w:val="en-GB"/>
        </w:rPr>
      </w:pPr>
      <w:r w:rsidRPr="00D272C9">
        <w:rPr>
          <w:b/>
          <w:bCs/>
          <w:u w:val="single"/>
          <w:lang w:val="en-GB"/>
        </w:rPr>
        <w:t>Technological:</w:t>
      </w:r>
    </w:p>
    <w:p w14:paraId="47F5E590" w14:textId="63826774" w:rsidR="00AB54EA" w:rsidRPr="00D272C9" w:rsidRDefault="009A4631" w:rsidP="00EA265F">
      <w:pPr>
        <w:pStyle w:val="ListParagraph"/>
        <w:numPr>
          <w:ilvl w:val="0"/>
          <w:numId w:val="19"/>
        </w:numPr>
        <w:rPr>
          <w:lang w:val="en-GB"/>
        </w:rPr>
      </w:pPr>
      <w:r w:rsidRPr="00D272C9">
        <w:rPr>
          <w:lang w:val="en-GB"/>
        </w:rPr>
        <w:t>“</w:t>
      </w:r>
      <w:r w:rsidR="00AB54EA" w:rsidRPr="00D272C9">
        <w:rPr>
          <w:lang w:val="en-GB"/>
        </w:rPr>
        <w:t>Online travel booking</w:t>
      </w:r>
      <w:r w:rsidRPr="00D272C9">
        <w:rPr>
          <w:lang w:val="en-GB"/>
        </w:rPr>
        <w:t>”</w:t>
      </w:r>
      <w:r w:rsidR="00AB54EA" w:rsidRPr="00D272C9">
        <w:rPr>
          <w:lang w:val="en-GB"/>
        </w:rPr>
        <w:t xml:space="preserve"> is on the rise, which presents a problem for </w:t>
      </w:r>
      <w:r w:rsidRPr="00D272C9">
        <w:rPr>
          <w:lang w:val="en-GB"/>
        </w:rPr>
        <w:t>“</w:t>
      </w:r>
      <w:r w:rsidR="00AB54EA" w:rsidRPr="00D272C9">
        <w:rPr>
          <w:lang w:val="en-GB"/>
        </w:rPr>
        <w:t>Verdant Leisure</w:t>
      </w:r>
      <w:r w:rsidRPr="00D272C9">
        <w:rPr>
          <w:lang w:val="en-GB"/>
        </w:rPr>
        <w:t>”</w:t>
      </w:r>
      <w:r w:rsidR="00AB54EA" w:rsidRPr="00D272C9">
        <w:rPr>
          <w:lang w:val="en-GB"/>
        </w:rPr>
        <w:t xml:space="preserve"> as it facilitates price comparison and the discovery of bargains for clients.</w:t>
      </w:r>
    </w:p>
    <w:p w14:paraId="1CC7BC30" w14:textId="3FF274C9" w:rsidR="009A4631" w:rsidRPr="00D272C9" w:rsidRDefault="009A4631" w:rsidP="00EA265F">
      <w:pPr>
        <w:pStyle w:val="ListParagraph"/>
        <w:numPr>
          <w:ilvl w:val="0"/>
          <w:numId w:val="19"/>
        </w:numPr>
        <w:rPr>
          <w:lang w:val="en-GB"/>
        </w:rPr>
      </w:pPr>
      <w:r w:rsidRPr="00D272C9">
        <w:rPr>
          <w:lang w:val="en-GB"/>
        </w:rPr>
        <w:t>VR and AR, two examples of emerging technologies, may soon have far-reaching consequences for the travel market</w:t>
      </w:r>
      <w:r w:rsidR="00AA1721" w:rsidRPr="00D272C9">
        <w:rPr>
          <w:lang w:val="en-GB"/>
        </w:rPr>
        <w:t xml:space="preserve"> (David, 2023)</w:t>
      </w:r>
      <w:r w:rsidRPr="00D272C9">
        <w:rPr>
          <w:lang w:val="en-GB"/>
        </w:rPr>
        <w:t xml:space="preserve">. These technologies are evolving, and “Verdant Leisure” </w:t>
      </w:r>
      <w:proofErr w:type="gramStart"/>
      <w:r w:rsidRPr="00D272C9">
        <w:rPr>
          <w:lang w:val="en-GB"/>
        </w:rPr>
        <w:t>has to</w:t>
      </w:r>
      <w:proofErr w:type="gramEnd"/>
      <w:r w:rsidRPr="00D272C9">
        <w:rPr>
          <w:lang w:val="en-GB"/>
        </w:rPr>
        <w:t xml:space="preserve"> be prepared to take advantage of them.</w:t>
      </w:r>
    </w:p>
    <w:p w14:paraId="7A045613" w14:textId="5137D3FD" w:rsidR="00AB54EA" w:rsidRPr="00D272C9" w:rsidRDefault="00AB54EA" w:rsidP="00EA265F">
      <w:pPr>
        <w:pStyle w:val="ListParagraph"/>
        <w:numPr>
          <w:ilvl w:val="0"/>
          <w:numId w:val="19"/>
        </w:numPr>
        <w:rPr>
          <w:lang w:val="en-GB"/>
        </w:rPr>
      </w:pPr>
      <w:r w:rsidRPr="00D272C9">
        <w:rPr>
          <w:lang w:val="en-GB"/>
        </w:rPr>
        <w:t xml:space="preserve">The proliferation of social media platforms makes sense for </w:t>
      </w:r>
      <w:r w:rsidR="009A4631" w:rsidRPr="00D272C9">
        <w:rPr>
          <w:lang w:val="en-GB"/>
        </w:rPr>
        <w:t>“</w:t>
      </w:r>
      <w:r w:rsidRPr="00D272C9">
        <w:rPr>
          <w:lang w:val="en-GB"/>
        </w:rPr>
        <w:t>Verdant Leisure</w:t>
      </w:r>
      <w:r w:rsidR="009A4631" w:rsidRPr="00D272C9">
        <w:rPr>
          <w:lang w:val="en-GB"/>
        </w:rPr>
        <w:t>”</w:t>
      </w:r>
      <w:r w:rsidRPr="00D272C9">
        <w:rPr>
          <w:lang w:val="en-GB"/>
        </w:rPr>
        <w:t xml:space="preserve"> as they allow the business to connect with potential new clients and strengthen ties with those it already has.</w:t>
      </w:r>
    </w:p>
    <w:p w14:paraId="094A598A" w14:textId="06B7D62A" w:rsidR="00AB54EA" w:rsidRPr="00D272C9" w:rsidRDefault="00AB54EA" w:rsidP="00AB54EA">
      <w:pPr>
        <w:rPr>
          <w:b/>
          <w:bCs/>
          <w:u w:val="single"/>
          <w:lang w:val="en-GB"/>
        </w:rPr>
      </w:pPr>
      <w:r w:rsidRPr="00D272C9">
        <w:rPr>
          <w:b/>
          <w:bCs/>
          <w:u w:val="single"/>
          <w:lang w:val="en-GB"/>
        </w:rPr>
        <w:t>Environment</w:t>
      </w:r>
      <w:r w:rsidR="009A4631" w:rsidRPr="00D272C9">
        <w:rPr>
          <w:b/>
          <w:bCs/>
          <w:u w:val="single"/>
          <w:lang w:val="en-GB"/>
        </w:rPr>
        <w:t>al:</w:t>
      </w:r>
    </w:p>
    <w:p w14:paraId="6DAD868B" w14:textId="4C9275AD" w:rsidR="00AB54EA" w:rsidRPr="00D272C9" w:rsidRDefault="00AB54EA" w:rsidP="00EA265F">
      <w:pPr>
        <w:pStyle w:val="ListParagraph"/>
        <w:numPr>
          <w:ilvl w:val="0"/>
          <w:numId w:val="20"/>
        </w:numPr>
        <w:rPr>
          <w:lang w:val="en-GB"/>
        </w:rPr>
      </w:pPr>
      <w:r w:rsidRPr="00D272C9">
        <w:rPr>
          <w:lang w:val="en-GB"/>
        </w:rPr>
        <w:t>An increase in the frequency and severity of severe weather events poses a risk to the tourism sector because it makes travel more hazardous and throws off vacation schedules</w:t>
      </w:r>
      <w:r w:rsidR="00AA1721" w:rsidRPr="00D272C9">
        <w:rPr>
          <w:lang w:val="en-GB"/>
        </w:rPr>
        <w:t xml:space="preserve"> (Statista, 2023)</w:t>
      </w:r>
      <w:r w:rsidRPr="00D272C9">
        <w:rPr>
          <w:lang w:val="en-GB"/>
        </w:rPr>
        <w:t>.</w:t>
      </w:r>
    </w:p>
    <w:p w14:paraId="57DA6F04" w14:textId="6B411D9D" w:rsidR="00B26017" w:rsidRPr="00D272C9" w:rsidRDefault="00B26017" w:rsidP="00EA265F">
      <w:pPr>
        <w:pStyle w:val="ListParagraph"/>
        <w:numPr>
          <w:ilvl w:val="0"/>
          <w:numId w:val="20"/>
        </w:numPr>
        <w:rPr>
          <w:lang w:val="en-GB"/>
        </w:rPr>
      </w:pPr>
      <w:r w:rsidRPr="00D272C9">
        <w:rPr>
          <w:lang w:val="en-GB"/>
        </w:rPr>
        <w:t xml:space="preserve">Consumers are seeking out more sustainable vacation choices, reflecting a rising tide of public awareness about sustainability. </w:t>
      </w:r>
    </w:p>
    <w:p w14:paraId="63D104F9" w14:textId="70373537" w:rsidR="00AB54EA" w:rsidRPr="00D272C9" w:rsidRDefault="00AB54EA" w:rsidP="00EA265F">
      <w:pPr>
        <w:pStyle w:val="ListParagraph"/>
        <w:numPr>
          <w:ilvl w:val="0"/>
          <w:numId w:val="20"/>
        </w:numPr>
        <w:rPr>
          <w:lang w:val="en-GB"/>
        </w:rPr>
      </w:pPr>
      <w:r w:rsidRPr="00D272C9">
        <w:rPr>
          <w:lang w:val="en-GB"/>
        </w:rPr>
        <w:lastRenderedPageBreak/>
        <w:t xml:space="preserve">The increasing expense of running </w:t>
      </w:r>
      <w:r w:rsidR="00B26017" w:rsidRPr="00D272C9">
        <w:rPr>
          <w:lang w:val="en-GB"/>
        </w:rPr>
        <w:t>“</w:t>
      </w:r>
      <w:r w:rsidRPr="00D272C9">
        <w:rPr>
          <w:lang w:val="en-GB"/>
        </w:rPr>
        <w:t>Verdant Leisure's</w:t>
      </w:r>
      <w:r w:rsidR="00B26017" w:rsidRPr="00D272C9">
        <w:rPr>
          <w:lang w:val="en-GB"/>
        </w:rPr>
        <w:t>”</w:t>
      </w:r>
      <w:r w:rsidRPr="00D272C9">
        <w:rPr>
          <w:lang w:val="en-GB"/>
        </w:rPr>
        <w:t xml:space="preserve"> vacation resorts is a direct result of the rising cost of electricity.</w:t>
      </w:r>
    </w:p>
    <w:p w14:paraId="64B8BDC4" w14:textId="41CF9AE7" w:rsidR="00AB54EA" w:rsidRPr="00D272C9" w:rsidRDefault="00AB54EA" w:rsidP="00AB54EA">
      <w:pPr>
        <w:rPr>
          <w:b/>
          <w:bCs/>
          <w:u w:val="single"/>
          <w:lang w:val="en-GB"/>
        </w:rPr>
      </w:pPr>
      <w:r w:rsidRPr="00D272C9">
        <w:rPr>
          <w:b/>
          <w:bCs/>
          <w:u w:val="single"/>
          <w:lang w:val="en-GB"/>
        </w:rPr>
        <w:t>Opportunities</w:t>
      </w:r>
      <w:r w:rsidR="00B26017" w:rsidRPr="00D272C9">
        <w:rPr>
          <w:b/>
          <w:bCs/>
          <w:u w:val="single"/>
          <w:lang w:val="en-GB"/>
        </w:rPr>
        <w:t xml:space="preserve"> considering the model:</w:t>
      </w:r>
    </w:p>
    <w:p w14:paraId="121F75BA" w14:textId="1AF01BE8" w:rsidR="00AB54EA" w:rsidRPr="00D272C9" w:rsidRDefault="00AB54EA" w:rsidP="00EA265F">
      <w:pPr>
        <w:pStyle w:val="ListParagraph"/>
        <w:numPr>
          <w:ilvl w:val="0"/>
          <w:numId w:val="21"/>
        </w:numPr>
        <w:rPr>
          <w:lang w:val="en-GB"/>
        </w:rPr>
      </w:pPr>
      <w:r w:rsidRPr="00D272C9">
        <w:rPr>
          <w:lang w:val="en-GB"/>
        </w:rPr>
        <w:t xml:space="preserve">More and more people in the UK are opting to spend their vacations cooking for themselves. Being one of the most prominent UK suppliers of self-catering vacations, this is great news for </w:t>
      </w:r>
      <w:r w:rsidR="005760FE" w:rsidRPr="00D272C9">
        <w:rPr>
          <w:lang w:val="en-GB"/>
        </w:rPr>
        <w:t>“</w:t>
      </w:r>
      <w:r w:rsidRPr="00D272C9">
        <w:rPr>
          <w:lang w:val="en-GB"/>
        </w:rPr>
        <w:t>Verdant Leisure</w:t>
      </w:r>
      <w:r w:rsidR="005760FE" w:rsidRPr="00D272C9">
        <w:rPr>
          <w:lang w:val="en-GB"/>
        </w:rPr>
        <w:t>”</w:t>
      </w:r>
      <w:r w:rsidRPr="00D272C9">
        <w:rPr>
          <w:lang w:val="en-GB"/>
        </w:rPr>
        <w:t>.</w:t>
      </w:r>
    </w:p>
    <w:p w14:paraId="086B4CAE" w14:textId="3DFFED68" w:rsidR="002B23F0" w:rsidRPr="00D272C9" w:rsidRDefault="002B23F0" w:rsidP="00EA265F">
      <w:pPr>
        <w:pStyle w:val="ListParagraph"/>
        <w:numPr>
          <w:ilvl w:val="0"/>
          <w:numId w:val="21"/>
        </w:numPr>
        <w:rPr>
          <w:lang w:val="en-GB"/>
        </w:rPr>
      </w:pPr>
      <w:r w:rsidRPr="00D272C9">
        <w:rPr>
          <w:lang w:val="en-GB"/>
        </w:rPr>
        <w:t>To grow its client base and increase sales in current areas, the company could create innovative new products. Possible examples of this include coming up with different kinds of lodging, providing different kinds of experiences, or aiming for different kinds of customers.</w:t>
      </w:r>
    </w:p>
    <w:p w14:paraId="3E025E69" w14:textId="3792B602" w:rsidR="00AB54EA" w:rsidRPr="00D272C9" w:rsidRDefault="005760FE" w:rsidP="00EA265F">
      <w:pPr>
        <w:pStyle w:val="ListParagraph"/>
        <w:numPr>
          <w:ilvl w:val="0"/>
          <w:numId w:val="21"/>
        </w:numPr>
        <w:rPr>
          <w:lang w:val="en-GB"/>
        </w:rPr>
      </w:pPr>
      <w:r w:rsidRPr="00D272C9">
        <w:rPr>
          <w:lang w:val="en-GB"/>
        </w:rPr>
        <w:t xml:space="preserve">The </w:t>
      </w:r>
      <w:r w:rsidR="00AB54EA" w:rsidRPr="00D272C9">
        <w:rPr>
          <w:lang w:val="en-GB"/>
        </w:rPr>
        <w:t>Verdant Leisure</w:t>
      </w:r>
      <w:r w:rsidRPr="00D272C9">
        <w:rPr>
          <w:lang w:val="en-GB"/>
        </w:rPr>
        <w:t xml:space="preserve"> enterprise</w:t>
      </w:r>
      <w:r w:rsidR="00AB54EA" w:rsidRPr="00D272C9">
        <w:rPr>
          <w:lang w:val="en-GB"/>
        </w:rPr>
        <w:t xml:space="preserve"> is well-positioned to take advantage of emerging opportunities in both local and global markets. Expanding into new areas might be a breeze for this firm because </w:t>
      </w:r>
      <w:r w:rsidRPr="00D272C9">
        <w:rPr>
          <w:lang w:val="en-GB"/>
        </w:rPr>
        <w:t>of</w:t>
      </w:r>
      <w:r w:rsidR="00AB54EA" w:rsidRPr="00D272C9">
        <w:rPr>
          <w:lang w:val="en-GB"/>
        </w:rPr>
        <w:t xml:space="preserve"> its well-known brand and unique selling point.</w:t>
      </w:r>
    </w:p>
    <w:p w14:paraId="5462A57E" w14:textId="54965C62" w:rsidR="00AB54EA" w:rsidRPr="00D272C9" w:rsidRDefault="00AB54EA" w:rsidP="00EA265F">
      <w:pPr>
        <w:pStyle w:val="ListParagraph"/>
        <w:numPr>
          <w:ilvl w:val="0"/>
          <w:numId w:val="21"/>
        </w:numPr>
        <w:rPr>
          <w:lang w:val="en-GB"/>
        </w:rPr>
      </w:pPr>
      <w:r w:rsidRPr="00D272C9">
        <w:rPr>
          <w:lang w:val="en-GB"/>
        </w:rPr>
        <w:t xml:space="preserve">Build a better website and put money into digital marketing to boost </w:t>
      </w:r>
      <w:r w:rsidR="002B23F0" w:rsidRPr="00D272C9">
        <w:rPr>
          <w:lang w:val="en-GB"/>
        </w:rPr>
        <w:t>“</w:t>
      </w:r>
      <w:r w:rsidRPr="00D272C9">
        <w:rPr>
          <w:lang w:val="en-GB"/>
        </w:rPr>
        <w:t>Verdant Leisure's</w:t>
      </w:r>
      <w:r w:rsidR="002B23F0" w:rsidRPr="00D272C9">
        <w:rPr>
          <w:lang w:val="en-GB"/>
        </w:rPr>
        <w:t>”</w:t>
      </w:r>
      <w:r w:rsidRPr="00D272C9">
        <w:rPr>
          <w:lang w:val="en-GB"/>
        </w:rPr>
        <w:t xml:space="preserve"> online visibility. </w:t>
      </w:r>
      <w:r w:rsidR="002B23F0" w:rsidRPr="00D272C9">
        <w:rPr>
          <w:lang w:val="en-GB"/>
        </w:rPr>
        <w:t xml:space="preserve">The firm’s </w:t>
      </w:r>
      <w:r w:rsidRPr="00D272C9">
        <w:rPr>
          <w:lang w:val="en-GB"/>
        </w:rPr>
        <w:t xml:space="preserve">client base and market share would both increase </w:t>
      </w:r>
      <w:proofErr w:type="gramStart"/>
      <w:r w:rsidRPr="00D272C9">
        <w:rPr>
          <w:lang w:val="en-GB"/>
        </w:rPr>
        <w:t>as a result of</w:t>
      </w:r>
      <w:proofErr w:type="gramEnd"/>
      <w:r w:rsidRPr="00D272C9">
        <w:rPr>
          <w:lang w:val="en-GB"/>
        </w:rPr>
        <w:t xml:space="preserve"> this.</w:t>
      </w:r>
    </w:p>
    <w:p w14:paraId="5EDC703C" w14:textId="0C25BB69" w:rsidR="00AB54EA" w:rsidRPr="00D272C9" w:rsidRDefault="002B23F0" w:rsidP="00AB54EA">
      <w:pPr>
        <w:rPr>
          <w:b/>
          <w:bCs/>
          <w:u w:val="single"/>
          <w:lang w:val="en-GB"/>
        </w:rPr>
      </w:pPr>
      <w:r w:rsidRPr="00D272C9">
        <w:rPr>
          <w:b/>
          <w:bCs/>
          <w:u w:val="single"/>
          <w:lang w:val="en-GB"/>
        </w:rPr>
        <w:t>Challenges:</w:t>
      </w:r>
    </w:p>
    <w:p w14:paraId="0691C20C" w14:textId="1159F3B3" w:rsidR="00AB54EA" w:rsidRPr="00D272C9" w:rsidRDefault="002B23F0" w:rsidP="00EA265F">
      <w:pPr>
        <w:pStyle w:val="ListParagraph"/>
        <w:numPr>
          <w:ilvl w:val="0"/>
          <w:numId w:val="22"/>
        </w:numPr>
        <w:rPr>
          <w:lang w:val="en-GB"/>
        </w:rPr>
      </w:pPr>
      <w:r w:rsidRPr="00D272C9">
        <w:rPr>
          <w:lang w:val="en-GB"/>
        </w:rPr>
        <w:t xml:space="preserve">The </w:t>
      </w:r>
      <w:r w:rsidR="00AB54EA" w:rsidRPr="00D272C9">
        <w:rPr>
          <w:lang w:val="en-GB"/>
        </w:rPr>
        <w:t xml:space="preserve">vacation industry in the United Kingdom is quite cutthroat. A wide variety of lodging options, including hotels and Airbnb, compete with </w:t>
      </w:r>
      <w:r w:rsidRPr="00D272C9">
        <w:rPr>
          <w:lang w:val="en-GB"/>
        </w:rPr>
        <w:t>“</w:t>
      </w:r>
      <w:r w:rsidR="00AB54EA" w:rsidRPr="00D272C9">
        <w:rPr>
          <w:lang w:val="en-GB"/>
        </w:rPr>
        <w:t>Verdant Leisure</w:t>
      </w:r>
      <w:r w:rsidRPr="00D272C9">
        <w:rPr>
          <w:lang w:val="en-GB"/>
        </w:rPr>
        <w:t>”</w:t>
      </w:r>
      <w:r w:rsidR="00AB54EA" w:rsidRPr="00D272C9">
        <w:rPr>
          <w:lang w:val="en-GB"/>
        </w:rPr>
        <w:t xml:space="preserve"> and other holiday park companies.</w:t>
      </w:r>
    </w:p>
    <w:p w14:paraId="42E6D90B" w14:textId="013FDE2E" w:rsidR="002B23F0" w:rsidRPr="00D272C9" w:rsidRDefault="002B23F0" w:rsidP="00EA265F">
      <w:pPr>
        <w:pStyle w:val="ListParagraph"/>
        <w:numPr>
          <w:ilvl w:val="0"/>
          <w:numId w:val="22"/>
        </w:numPr>
        <w:rPr>
          <w:lang w:val="en-GB"/>
        </w:rPr>
      </w:pPr>
      <w:r w:rsidRPr="00D272C9">
        <w:rPr>
          <w:lang w:val="en-GB"/>
        </w:rPr>
        <w:t>The cost of running a vacation resort is on the rise owing to variables including growing salaries and energy prices</w:t>
      </w:r>
      <w:r w:rsidR="00AA1721" w:rsidRPr="00D272C9">
        <w:rPr>
          <w:lang w:val="en-GB"/>
        </w:rPr>
        <w:t xml:space="preserve"> (</w:t>
      </w:r>
      <w:proofErr w:type="spellStart"/>
      <w:r w:rsidR="00AA1721" w:rsidRPr="00D272C9">
        <w:rPr>
          <w:shd w:val="clear" w:color="auto" w:fill="FFFFFF"/>
          <w:lang w:val="en-GB"/>
        </w:rPr>
        <w:t>Bulatović</w:t>
      </w:r>
      <w:proofErr w:type="spellEnd"/>
      <w:r w:rsidR="00AA1721" w:rsidRPr="00D272C9">
        <w:rPr>
          <w:shd w:val="clear" w:color="auto" w:fill="FFFFFF"/>
          <w:lang w:val="en-GB"/>
        </w:rPr>
        <w:t xml:space="preserve"> and </w:t>
      </w:r>
      <w:proofErr w:type="spellStart"/>
      <w:r w:rsidR="00AA1721" w:rsidRPr="00D272C9">
        <w:rPr>
          <w:shd w:val="clear" w:color="auto" w:fill="FFFFFF"/>
          <w:lang w:val="en-GB"/>
        </w:rPr>
        <w:t>Tripković-Marković</w:t>
      </w:r>
      <w:proofErr w:type="spellEnd"/>
      <w:r w:rsidR="00AA1721" w:rsidRPr="00D272C9">
        <w:rPr>
          <w:shd w:val="clear" w:color="auto" w:fill="FFFFFF"/>
          <w:lang w:val="en-GB"/>
        </w:rPr>
        <w:t>, 2015)</w:t>
      </w:r>
      <w:r w:rsidRPr="00D272C9">
        <w:rPr>
          <w:lang w:val="en-GB"/>
        </w:rPr>
        <w:t>. The bottom line of the Verdant Leisure company could take a hit because of this.</w:t>
      </w:r>
    </w:p>
    <w:p w14:paraId="19BCAF7E" w14:textId="36D5BE7F" w:rsidR="00AB54EA" w:rsidRPr="00D272C9" w:rsidRDefault="00AB54EA" w:rsidP="00EA265F">
      <w:pPr>
        <w:pStyle w:val="ListParagraph"/>
        <w:numPr>
          <w:ilvl w:val="0"/>
          <w:numId w:val="22"/>
        </w:numPr>
        <w:rPr>
          <w:lang w:val="en-GB"/>
        </w:rPr>
      </w:pPr>
      <w:r w:rsidRPr="00D272C9">
        <w:rPr>
          <w:lang w:val="en-GB"/>
        </w:rPr>
        <w:t xml:space="preserve">A decline in the economy has the potential to dampen Christmas spending. The income of </w:t>
      </w:r>
      <w:r w:rsidR="002B23F0" w:rsidRPr="00D272C9">
        <w:rPr>
          <w:lang w:val="en-GB"/>
        </w:rPr>
        <w:t>“</w:t>
      </w:r>
      <w:r w:rsidRPr="00D272C9">
        <w:rPr>
          <w:lang w:val="en-GB"/>
        </w:rPr>
        <w:t>Verdant Leisure</w:t>
      </w:r>
      <w:r w:rsidR="002B23F0" w:rsidRPr="00D272C9">
        <w:rPr>
          <w:lang w:val="en-GB"/>
        </w:rPr>
        <w:t>”</w:t>
      </w:r>
      <w:r w:rsidRPr="00D272C9">
        <w:rPr>
          <w:lang w:val="en-GB"/>
        </w:rPr>
        <w:t xml:space="preserve"> would suffer </w:t>
      </w:r>
      <w:proofErr w:type="gramStart"/>
      <w:r w:rsidRPr="00D272C9">
        <w:rPr>
          <w:lang w:val="en-GB"/>
        </w:rPr>
        <w:t>as a result of</w:t>
      </w:r>
      <w:proofErr w:type="gramEnd"/>
      <w:r w:rsidRPr="00D272C9">
        <w:rPr>
          <w:lang w:val="en-GB"/>
        </w:rPr>
        <w:t xml:space="preserve"> this.</w:t>
      </w:r>
    </w:p>
    <w:p w14:paraId="4BB1FAD0" w14:textId="0CA11BD3" w:rsidR="008623AC" w:rsidRPr="00D272C9" w:rsidRDefault="0077470D" w:rsidP="0077470D">
      <w:pPr>
        <w:pStyle w:val="Heading2"/>
        <w:rPr>
          <w:lang w:val="en-GB"/>
        </w:rPr>
      </w:pPr>
      <w:bookmarkStart w:id="6" w:name="_Toc152125544"/>
      <w:r w:rsidRPr="00D272C9">
        <w:rPr>
          <w:lang w:val="en-GB"/>
        </w:rPr>
        <w:t>Industry Analysis by applying Porter’s Five Forces Model</w:t>
      </w:r>
      <w:bookmarkEnd w:id="6"/>
    </w:p>
    <w:p w14:paraId="1BB5234E" w14:textId="4F6B2E15" w:rsidR="0077470D" w:rsidRPr="00D272C9" w:rsidRDefault="00185E43" w:rsidP="0077470D">
      <w:pPr>
        <w:rPr>
          <w:b/>
          <w:bCs/>
          <w:u w:val="single"/>
          <w:lang w:val="en-GB"/>
        </w:rPr>
      </w:pPr>
      <w:r w:rsidRPr="00D272C9">
        <w:rPr>
          <w:b/>
          <w:bCs/>
          <w:u w:val="single"/>
          <w:lang w:val="en-GB"/>
        </w:rPr>
        <w:t>Bargaining power of buyers</w:t>
      </w:r>
      <w:r w:rsidR="008E2E2F" w:rsidRPr="00D272C9">
        <w:rPr>
          <w:b/>
          <w:bCs/>
          <w:u w:val="single"/>
          <w:lang w:val="en-GB"/>
        </w:rPr>
        <w:t xml:space="preserve"> (moderate)</w:t>
      </w:r>
    </w:p>
    <w:p w14:paraId="7A6C851D" w14:textId="275E75B1" w:rsidR="008E2E2F" w:rsidRPr="00D272C9" w:rsidRDefault="008E2E2F" w:rsidP="008E2E2F">
      <w:pPr>
        <w:rPr>
          <w:b/>
          <w:bCs/>
          <w:lang w:val="en-GB"/>
        </w:rPr>
      </w:pPr>
      <w:r w:rsidRPr="00D272C9">
        <w:rPr>
          <w:b/>
          <w:bCs/>
          <w:lang w:val="en-GB"/>
        </w:rPr>
        <w:t>Reasons for moderate power:</w:t>
      </w:r>
    </w:p>
    <w:p w14:paraId="57860921" w14:textId="5E54D3FB" w:rsidR="008E2E2F" w:rsidRPr="00D272C9" w:rsidRDefault="008E2E2F" w:rsidP="00EA265F">
      <w:pPr>
        <w:pStyle w:val="ListParagraph"/>
        <w:numPr>
          <w:ilvl w:val="0"/>
          <w:numId w:val="25"/>
        </w:numPr>
        <w:rPr>
          <w:lang w:val="en-GB"/>
        </w:rPr>
      </w:pPr>
      <w:r w:rsidRPr="00D272C9">
        <w:rPr>
          <w:lang w:val="en-GB"/>
        </w:rPr>
        <w:lastRenderedPageBreak/>
        <w:t xml:space="preserve">Consumers have many options when it comes to the leisure and travel business, but “Verdant Leisure” </w:t>
      </w:r>
      <w:proofErr w:type="gramStart"/>
      <w:r w:rsidRPr="00D272C9">
        <w:rPr>
          <w:lang w:val="en-GB"/>
        </w:rPr>
        <w:t>is able to</w:t>
      </w:r>
      <w:proofErr w:type="gramEnd"/>
      <w:r w:rsidRPr="00D272C9">
        <w:rPr>
          <w:lang w:val="en-GB"/>
        </w:rPr>
        <w:t xml:space="preserve"> retain some of its consumers because </w:t>
      </w:r>
      <w:r w:rsidR="00CB59C0" w:rsidRPr="00D272C9">
        <w:rPr>
          <w:lang w:val="en-GB"/>
        </w:rPr>
        <w:t>of</w:t>
      </w:r>
      <w:r w:rsidRPr="00D272C9">
        <w:rPr>
          <w:lang w:val="en-GB"/>
        </w:rPr>
        <w:t xml:space="preserve"> its distinctive offerings and strong brand loyalty.</w:t>
      </w:r>
    </w:p>
    <w:p w14:paraId="0B9B5DAC" w14:textId="7A1DEF20" w:rsidR="008E2E2F" w:rsidRPr="00D272C9" w:rsidRDefault="008E2E2F" w:rsidP="00EA265F">
      <w:pPr>
        <w:pStyle w:val="ListParagraph"/>
        <w:numPr>
          <w:ilvl w:val="0"/>
          <w:numId w:val="25"/>
        </w:numPr>
        <w:rPr>
          <w:lang w:val="en-GB"/>
        </w:rPr>
      </w:pPr>
      <w:r w:rsidRPr="00D272C9">
        <w:rPr>
          <w:lang w:val="en-GB"/>
        </w:rPr>
        <w:t>Buyers may have considerable bargaining power due to their sensitivity to price, which is particularly true during economic downturns</w:t>
      </w:r>
      <w:r w:rsidR="00CB59C0" w:rsidRPr="00D272C9">
        <w:rPr>
          <w:lang w:val="en-GB"/>
        </w:rPr>
        <w:t xml:space="preserve"> (</w:t>
      </w:r>
      <w:proofErr w:type="spellStart"/>
      <w:r w:rsidR="00CB59C0" w:rsidRPr="00D272C9">
        <w:rPr>
          <w:shd w:val="clear" w:color="auto" w:fill="FFFFFF"/>
          <w:lang w:val="en-GB"/>
        </w:rPr>
        <w:t>Bulatović</w:t>
      </w:r>
      <w:proofErr w:type="spellEnd"/>
      <w:r w:rsidR="00CB59C0" w:rsidRPr="00D272C9">
        <w:rPr>
          <w:shd w:val="clear" w:color="auto" w:fill="FFFFFF"/>
          <w:lang w:val="en-GB"/>
        </w:rPr>
        <w:t xml:space="preserve"> and </w:t>
      </w:r>
      <w:proofErr w:type="spellStart"/>
      <w:r w:rsidR="00CB59C0" w:rsidRPr="00D272C9">
        <w:rPr>
          <w:shd w:val="clear" w:color="auto" w:fill="FFFFFF"/>
          <w:lang w:val="en-GB"/>
        </w:rPr>
        <w:t>Tripković-Marković</w:t>
      </w:r>
      <w:proofErr w:type="spellEnd"/>
      <w:r w:rsidR="00CB59C0" w:rsidRPr="00D272C9">
        <w:rPr>
          <w:shd w:val="clear" w:color="auto" w:fill="FFFFFF"/>
          <w:lang w:val="en-GB"/>
        </w:rPr>
        <w:t>, 2015)</w:t>
      </w:r>
      <w:r w:rsidRPr="00D272C9">
        <w:rPr>
          <w:lang w:val="en-GB"/>
        </w:rPr>
        <w:t>.</w:t>
      </w:r>
    </w:p>
    <w:p w14:paraId="5E8891D2" w14:textId="5E4DD739" w:rsidR="008E2E2F" w:rsidRPr="00D272C9" w:rsidRDefault="008E2E2F" w:rsidP="008E2E2F">
      <w:pPr>
        <w:rPr>
          <w:b/>
          <w:bCs/>
          <w:lang w:val="en-GB"/>
        </w:rPr>
      </w:pPr>
      <w:r w:rsidRPr="00D272C9">
        <w:rPr>
          <w:b/>
          <w:bCs/>
          <w:lang w:val="en-GB"/>
        </w:rPr>
        <w:t>Boosting client devotion:</w:t>
      </w:r>
    </w:p>
    <w:p w14:paraId="3C6AD310" w14:textId="31DCCFE7" w:rsidR="008E2E2F" w:rsidRPr="00D272C9" w:rsidRDefault="008E2E2F" w:rsidP="00EA265F">
      <w:pPr>
        <w:pStyle w:val="ListParagraph"/>
        <w:numPr>
          <w:ilvl w:val="0"/>
          <w:numId w:val="26"/>
        </w:numPr>
        <w:rPr>
          <w:lang w:val="en-GB"/>
        </w:rPr>
      </w:pPr>
      <w:r w:rsidRPr="00D272C9">
        <w:rPr>
          <w:lang w:val="en-GB"/>
        </w:rPr>
        <w:t>The Verdant Leisure enterprise’s dedication to client happiness and relationship management boosts consumer loyalty, which in turn reduces purchasers' leverage in negotiations.</w:t>
      </w:r>
    </w:p>
    <w:p w14:paraId="00A63991" w14:textId="2171C99D" w:rsidR="009362A7" w:rsidRPr="00D272C9" w:rsidRDefault="00185E43" w:rsidP="009362A7">
      <w:pPr>
        <w:rPr>
          <w:b/>
          <w:bCs/>
          <w:u w:val="single"/>
          <w:lang w:val="en-GB"/>
        </w:rPr>
      </w:pPr>
      <w:r w:rsidRPr="00D272C9">
        <w:rPr>
          <w:b/>
          <w:bCs/>
          <w:u w:val="single"/>
          <w:lang w:val="en-GB"/>
        </w:rPr>
        <w:t>Bargaining power of suppliers</w:t>
      </w:r>
      <w:r w:rsidR="009362A7" w:rsidRPr="00D272C9">
        <w:rPr>
          <w:b/>
          <w:bCs/>
          <w:u w:val="single"/>
          <w:lang w:val="en-GB"/>
        </w:rPr>
        <w:t xml:space="preserve"> (Low)</w:t>
      </w:r>
    </w:p>
    <w:p w14:paraId="5688A96F" w14:textId="716EBC1B" w:rsidR="009362A7" w:rsidRPr="00D272C9" w:rsidRDefault="009362A7" w:rsidP="009362A7">
      <w:pPr>
        <w:rPr>
          <w:b/>
          <w:bCs/>
          <w:lang w:val="en-GB"/>
        </w:rPr>
      </w:pPr>
      <w:r w:rsidRPr="00D272C9">
        <w:rPr>
          <w:b/>
          <w:bCs/>
          <w:lang w:val="en-GB"/>
        </w:rPr>
        <w:t>Reasons for low power:</w:t>
      </w:r>
    </w:p>
    <w:p w14:paraId="53EDF5E2" w14:textId="69382FAC" w:rsidR="009362A7" w:rsidRPr="00D272C9" w:rsidRDefault="009362A7" w:rsidP="00EA265F">
      <w:pPr>
        <w:pStyle w:val="ListParagraph"/>
        <w:numPr>
          <w:ilvl w:val="0"/>
          <w:numId w:val="26"/>
        </w:numPr>
        <w:rPr>
          <w:lang w:val="en-GB"/>
        </w:rPr>
      </w:pPr>
      <w:r w:rsidRPr="00D272C9">
        <w:rPr>
          <w:lang w:val="en-GB"/>
        </w:rPr>
        <w:t>To lessen its reliance on any one business and to restrict supplier negotiating power, “Verdant Leisure” probably sources from a varied set of vendors.</w:t>
      </w:r>
    </w:p>
    <w:p w14:paraId="18D558F3" w14:textId="21F32B63" w:rsidR="009362A7" w:rsidRPr="00D272C9" w:rsidRDefault="009362A7" w:rsidP="00EA265F">
      <w:pPr>
        <w:pStyle w:val="ListParagraph"/>
        <w:numPr>
          <w:ilvl w:val="0"/>
          <w:numId w:val="26"/>
        </w:numPr>
        <w:rPr>
          <w:lang w:val="en-GB"/>
        </w:rPr>
      </w:pPr>
      <w:r w:rsidRPr="00D272C9">
        <w:rPr>
          <w:lang w:val="en-GB"/>
        </w:rPr>
        <w:t>When inputs, such as furniture or maintenance supplies, are standardised, providers lose some of their negotiating strength.</w:t>
      </w:r>
    </w:p>
    <w:p w14:paraId="4BC221F7" w14:textId="748B2406" w:rsidR="009362A7" w:rsidRPr="00D272C9" w:rsidRDefault="009362A7" w:rsidP="009362A7">
      <w:pPr>
        <w:rPr>
          <w:b/>
          <w:bCs/>
          <w:lang w:val="en-GB"/>
        </w:rPr>
      </w:pPr>
      <w:r w:rsidRPr="00D272C9">
        <w:rPr>
          <w:b/>
          <w:bCs/>
          <w:lang w:val="en-GB"/>
        </w:rPr>
        <w:t>Approaches to negotiation:</w:t>
      </w:r>
    </w:p>
    <w:p w14:paraId="2F0FEFF0" w14:textId="5BB841C6" w:rsidR="009362A7" w:rsidRPr="00D272C9" w:rsidRDefault="009362A7" w:rsidP="00EA265F">
      <w:pPr>
        <w:pStyle w:val="ListParagraph"/>
        <w:numPr>
          <w:ilvl w:val="0"/>
          <w:numId w:val="27"/>
        </w:numPr>
        <w:rPr>
          <w:lang w:val="en-GB"/>
        </w:rPr>
      </w:pPr>
      <w:r w:rsidRPr="00D272C9">
        <w:rPr>
          <w:lang w:val="en-GB"/>
        </w:rPr>
        <w:t>Suppliers' negotiating strength might be further diminished by lengthy agreements and collaborative connections with important suppliers</w:t>
      </w:r>
      <w:r w:rsidR="000541C6" w:rsidRPr="00D272C9">
        <w:rPr>
          <w:lang w:val="en-GB"/>
        </w:rPr>
        <w:t xml:space="preserve"> (</w:t>
      </w:r>
      <w:r w:rsidR="000541C6" w:rsidRPr="00D272C9">
        <w:rPr>
          <w:shd w:val="clear" w:color="auto" w:fill="FFFFFF"/>
          <w:lang w:val="en-GB"/>
        </w:rPr>
        <w:t>Moreno-</w:t>
      </w:r>
      <w:proofErr w:type="spellStart"/>
      <w:r w:rsidR="000541C6" w:rsidRPr="00D272C9">
        <w:rPr>
          <w:shd w:val="clear" w:color="auto" w:fill="FFFFFF"/>
          <w:lang w:val="en-GB"/>
        </w:rPr>
        <w:t>Izquierdo</w:t>
      </w:r>
      <w:proofErr w:type="spellEnd"/>
      <w:r w:rsidR="000541C6" w:rsidRPr="00D272C9">
        <w:rPr>
          <w:shd w:val="clear" w:color="auto" w:fill="FFFFFF"/>
          <w:lang w:val="en-GB"/>
        </w:rPr>
        <w:t xml:space="preserve"> et al., 2016)</w:t>
      </w:r>
      <w:r w:rsidRPr="00D272C9">
        <w:rPr>
          <w:lang w:val="en-GB"/>
        </w:rPr>
        <w:t>.</w:t>
      </w:r>
    </w:p>
    <w:p w14:paraId="0372919C" w14:textId="45916DF9" w:rsidR="00A57434" w:rsidRPr="00D272C9" w:rsidRDefault="00185E43" w:rsidP="00A57434">
      <w:pPr>
        <w:rPr>
          <w:b/>
          <w:bCs/>
          <w:u w:val="single"/>
          <w:lang w:val="en-GB"/>
        </w:rPr>
      </w:pPr>
      <w:r w:rsidRPr="00D272C9">
        <w:rPr>
          <w:b/>
          <w:bCs/>
          <w:u w:val="single"/>
          <w:lang w:val="en-GB"/>
        </w:rPr>
        <w:t xml:space="preserve">Threats of new </w:t>
      </w:r>
      <w:r w:rsidR="00A57434" w:rsidRPr="00D272C9">
        <w:rPr>
          <w:b/>
          <w:bCs/>
          <w:u w:val="single"/>
          <w:lang w:val="en-GB"/>
        </w:rPr>
        <w:t>entrants (low to moderate)</w:t>
      </w:r>
    </w:p>
    <w:p w14:paraId="1BEFFCCB" w14:textId="77777777" w:rsidR="00A57434" w:rsidRPr="00D272C9" w:rsidRDefault="00A57434" w:rsidP="00A57434">
      <w:pPr>
        <w:rPr>
          <w:b/>
          <w:bCs/>
          <w:lang w:val="en-GB"/>
        </w:rPr>
      </w:pPr>
      <w:r w:rsidRPr="00D272C9">
        <w:rPr>
          <w:b/>
          <w:bCs/>
          <w:lang w:val="en-GB"/>
        </w:rPr>
        <w:t>Barriers to entry:</w:t>
      </w:r>
    </w:p>
    <w:p w14:paraId="66B068A2" w14:textId="33C147FE" w:rsidR="00A57434" w:rsidRPr="00D272C9" w:rsidRDefault="00A57434" w:rsidP="00EA265F">
      <w:pPr>
        <w:pStyle w:val="ListParagraph"/>
        <w:numPr>
          <w:ilvl w:val="0"/>
          <w:numId w:val="23"/>
        </w:numPr>
        <w:rPr>
          <w:lang w:val="en-GB"/>
        </w:rPr>
      </w:pPr>
      <w:r w:rsidRPr="00D272C9">
        <w:rPr>
          <w:lang w:val="en-GB"/>
        </w:rPr>
        <w:t>The high capital intensity of the vacation park sector makes it difficult for new companies to enter the market because of the large initial expenditures needed for facilities amenities, and purchasing land</w:t>
      </w:r>
      <w:r w:rsidR="000541C6" w:rsidRPr="00D272C9">
        <w:rPr>
          <w:lang w:val="en-GB"/>
        </w:rPr>
        <w:t xml:space="preserve"> (</w:t>
      </w:r>
      <w:r w:rsidR="000541C6" w:rsidRPr="00D272C9">
        <w:rPr>
          <w:shd w:val="clear" w:color="auto" w:fill="FFFFFF"/>
          <w:lang w:val="en-GB"/>
        </w:rPr>
        <w:t>Benjamin, 2018)</w:t>
      </w:r>
      <w:r w:rsidRPr="00D272C9">
        <w:rPr>
          <w:lang w:val="en-GB"/>
        </w:rPr>
        <w:t>.</w:t>
      </w:r>
    </w:p>
    <w:p w14:paraId="0C341337" w14:textId="7BABCBAF" w:rsidR="00A57434" w:rsidRPr="00D272C9" w:rsidRDefault="00A57434" w:rsidP="00EA265F">
      <w:pPr>
        <w:pStyle w:val="ListParagraph"/>
        <w:numPr>
          <w:ilvl w:val="0"/>
          <w:numId w:val="23"/>
        </w:numPr>
        <w:rPr>
          <w:lang w:val="en-GB"/>
        </w:rPr>
      </w:pPr>
      <w:r w:rsidRPr="00D272C9">
        <w:rPr>
          <w:lang w:val="en-GB"/>
        </w:rPr>
        <w:t xml:space="preserve">Large companies like “Verdant Leisure” </w:t>
      </w:r>
      <w:proofErr w:type="gramStart"/>
      <w:r w:rsidRPr="00D272C9">
        <w:rPr>
          <w:lang w:val="en-GB"/>
        </w:rPr>
        <w:t>are able to</w:t>
      </w:r>
      <w:proofErr w:type="gramEnd"/>
      <w:r w:rsidRPr="00D272C9">
        <w:rPr>
          <w:lang w:val="en-GB"/>
        </w:rPr>
        <w:t xml:space="preserve"> keep prices low because of economies of scale, which make it hard for upstarts to compete.</w:t>
      </w:r>
    </w:p>
    <w:p w14:paraId="44D1DC0E" w14:textId="5B063168" w:rsidR="00A57434" w:rsidRPr="00D272C9" w:rsidRDefault="00A57434" w:rsidP="00A57434">
      <w:pPr>
        <w:rPr>
          <w:b/>
          <w:bCs/>
          <w:lang w:val="en-GB"/>
        </w:rPr>
      </w:pPr>
      <w:r w:rsidRPr="00D272C9">
        <w:rPr>
          <w:b/>
          <w:bCs/>
          <w:lang w:val="en-GB"/>
        </w:rPr>
        <w:t xml:space="preserve">Loyalty to Brands and </w:t>
      </w:r>
      <w:r w:rsidR="008E2E2F" w:rsidRPr="00D272C9">
        <w:rPr>
          <w:b/>
          <w:bCs/>
          <w:lang w:val="en-GB"/>
        </w:rPr>
        <w:t>d</w:t>
      </w:r>
      <w:r w:rsidRPr="00D272C9">
        <w:rPr>
          <w:b/>
          <w:bCs/>
          <w:lang w:val="en-GB"/>
        </w:rPr>
        <w:t>ifferentiation:</w:t>
      </w:r>
    </w:p>
    <w:p w14:paraId="3D057AEE" w14:textId="2593D02C" w:rsidR="00A57434" w:rsidRPr="00D272C9" w:rsidRDefault="00A57434" w:rsidP="00EA265F">
      <w:pPr>
        <w:pStyle w:val="ListParagraph"/>
        <w:numPr>
          <w:ilvl w:val="0"/>
          <w:numId w:val="24"/>
        </w:numPr>
        <w:rPr>
          <w:lang w:val="en-GB"/>
        </w:rPr>
      </w:pPr>
      <w:r w:rsidRPr="00D272C9">
        <w:rPr>
          <w:lang w:val="en-GB"/>
        </w:rPr>
        <w:lastRenderedPageBreak/>
        <w:t xml:space="preserve">New competitors have a steep uphill battle to overtake </w:t>
      </w:r>
      <w:r w:rsidR="008E2E2F" w:rsidRPr="00D272C9">
        <w:rPr>
          <w:lang w:val="en-GB"/>
        </w:rPr>
        <w:t xml:space="preserve">the </w:t>
      </w:r>
      <w:r w:rsidRPr="00D272C9">
        <w:rPr>
          <w:lang w:val="en-GB"/>
        </w:rPr>
        <w:t xml:space="preserve">Verdant Leisure </w:t>
      </w:r>
      <w:r w:rsidR="008E2E2F" w:rsidRPr="00D272C9">
        <w:rPr>
          <w:lang w:val="en-GB"/>
        </w:rPr>
        <w:t xml:space="preserve">enterprise </w:t>
      </w:r>
      <w:r w:rsidRPr="00D272C9">
        <w:rPr>
          <w:lang w:val="en-GB"/>
        </w:rPr>
        <w:t>in the market due to the latter's well-established reputation and devoted client base.</w:t>
      </w:r>
    </w:p>
    <w:p w14:paraId="3E1C42A3" w14:textId="32A5FA2F" w:rsidR="00A57434" w:rsidRPr="00D272C9" w:rsidRDefault="00A57434" w:rsidP="00EA265F">
      <w:pPr>
        <w:pStyle w:val="ListParagraph"/>
        <w:numPr>
          <w:ilvl w:val="0"/>
          <w:numId w:val="24"/>
        </w:numPr>
        <w:rPr>
          <w:lang w:val="en-GB"/>
        </w:rPr>
      </w:pPr>
      <w:r w:rsidRPr="00D272C9">
        <w:rPr>
          <w:lang w:val="en-GB"/>
        </w:rPr>
        <w:t>The variety of products and services offered by the corporation, together with its immaculately kept parks, give it a leg up in the market and make it difficult for new competitors to imitate.</w:t>
      </w:r>
    </w:p>
    <w:p w14:paraId="60320CD9" w14:textId="5DE6C294" w:rsidR="00B0032F" w:rsidRPr="00D272C9" w:rsidRDefault="00185E43" w:rsidP="00B0032F">
      <w:pPr>
        <w:rPr>
          <w:b/>
          <w:bCs/>
          <w:u w:val="single"/>
          <w:lang w:val="en-GB"/>
        </w:rPr>
      </w:pPr>
      <w:r w:rsidRPr="00D272C9">
        <w:rPr>
          <w:b/>
          <w:bCs/>
          <w:u w:val="single"/>
          <w:lang w:val="en-GB"/>
        </w:rPr>
        <w:t>Threats of substitutes</w:t>
      </w:r>
      <w:r w:rsidR="00B0032F" w:rsidRPr="00D272C9">
        <w:rPr>
          <w:b/>
          <w:bCs/>
          <w:u w:val="single"/>
          <w:lang w:val="en-GB"/>
        </w:rPr>
        <w:t xml:space="preserve"> (moderate)</w:t>
      </w:r>
    </w:p>
    <w:p w14:paraId="7B23D9C3" w14:textId="1787E60F" w:rsidR="00B0032F" w:rsidRPr="00D272C9" w:rsidRDefault="00B0032F" w:rsidP="00B0032F">
      <w:pPr>
        <w:rPr>
          <w:b/>
          <w:bCs/>
          <w:lang w:val="en-GB"/>
        </w:rPr>
      </w:pPr>
      <w:r w:rsidRPr="00D272C9">
        <w:rPr>
          <w:b/>
          <w:bCs/>
          <w:lang w:val="en-GB"/>
        </w:rPr>
        <w:t>Dynamics of substitutes:</w:t>
      </w:r>
    </w:p>
    <w:p w14:paraId="011E7526" w14:textId="7C7BC7DB" w:rsidR="00B0032F" w:rsidRPr="00D272C9" w:rsidRDefault="00B0032F" w:rsidP="00EA265F">
      <w:pPr>
        <w:pStyle w:val="ListParagraph"/>
        <w:numPr>
          <w:ilvl w:val="0"/>
          <w:numId w:val="28"/>
        </w:numPr>
        <w:rPr>
          <w:lang w:val="en-GB"/>
        </w:rPr>
      </w:pPr>
      <w:r w:rsidRPr="00D272C9">
        <w:rPr>
          <w:lang w:val="en-GB"/>
        </w:rPr>
        <w:t xml:space="preserve">Hotel chains, online rental marketplaces like “Airbnb”, and other similar alternatives </w:t>
      </w:r>
      <w:r w:rsidR="000541C6" w:rsidRPr="00D272C9">
        <w:rPr>
          <w:lang w:val="en-GB"/>
        </w:rPr>
        <w:t>pose</w:t>
      </w:r>
      <w:r w:rsidRPr="00D272C9">
        <w:rPr>
          <w:lang w:val="en-GB"/>
        </w:rPr>
        <w:t xml:space="preserve"> a modest threat due to the variety of experiences they provide.</w:t>
      </w:r>
    </w:p>
    <w:p w14:paraId="529F3A62" w14:textId="2EA6A5B8" w:rsidR="00B0032F" w:rsidRPr="00D272C9" w:rsidRDefault="00B0032F" w:rsidP="00EA265F">
      <w:pPr>
        <w:pStyle w:val="ListParagraph"/>
        <w:numPr>
          <w:ilvl w:val="0"/>
          <w:numId w:val="28"/>
        </w:numPr>
        <w:rPr>
          <w:lang w:val="en-GB"/>
        </w:rPr>
      </w:pPr>
      <w:r w:rsidRPr="00D272C9">
        <w:rPr>
          <w:lang w:val="en-GB"/>
        </w:rPr>
        <w:t>Traditional amusement parks may lose business to more alternative types of tourism, such as cultural or adventure tourism.</w:t>
      </w:r>
    </w:p>
    <w:p w14:paraId="3D831D3D" w14:textId="5D4BEBA5" w:rsidR="00B0032F" w:rsidRPr="00D272C9" w:rsidRDefault="00B0032F" w:rsidP="00B0032F">
      <w:pPr>
        <w:rPr>
          <w:b/>
          <w:bCs/>
          <w:lang w:val="en-GB"/>
        </w:rPr>
      </w:pPr>
      <w:r w:rsidRPr="00D272C9">
        <w:rPr>
          <w:b/>
          <w:bCs/>
          <w:lang w:val="en-GB"/>
        </w:rPr>
        <w:t>Protecting against danger:</w:t>
      </w:r>
    </w:p>
    <w:p w14:paraId="58F065B4" w14:textId="3C2F9C44" w:rsidR="00B0032F" w:rsidRPr="00D272C9" w:rsidRDefault="00B0032F" w:rsidP="00EA265F">
      <w:pPr>
        <w:pStyle w:val="ListParagraph"/>
        <w:numPr>
          <w:ilvl w:val="0"/>
          <w:numId w:val="29"/>
        </w:numPr>
        <w:rPr>
          <w:lang w:val="en-GB"/>
        </w:rPr>
      </w:pPr>
      <w:r w:rsidRPr="00D272C9">
        <w:rPr>
          <w:lang w:val="en-GB"/>
        </w:rPr>
        <w:t>The Verdant Leisure company might set itself apart from the competition by providing a wide range of services.</w:t>
      </w:r>
    </w:p>
    <w:p w14:paraId="08C404DC" w14:textId="0151A372" w:rsidR="00185E43" w:rsidRPr="00D272C9" w:rsidRDefault="00185E43" w:rsidP="0077470D">
      <w:pPr>
        <w:rPr>
          <w:b/>
          <w:bCs/>
          <w:u w:val="single"/>
          <w:lang w:val="en-GB"/>
        </w:rPr>
      </w:pPr>
      <w:r w:rsidRPr="00D272C9">
        <w:rPr>
          <w:b/>
          <w:bCs/>
          <w:u w:val="single"/>
          <w:lang w:val="en-GB"/>
        </w:rPr>
        <w:t>Industry rivalry</w:t>
      </w:r>
      <w:r w:rsidR="00B0032F" w:rsidRPr="00D272C9">
        <w:rPr>
          <w:b/>
          <w:bCs/>
          <w:u w:val="single"/>
          <w:lang w:val="en-GB"/>
        </w:rPr>
        <w:t xml:space="preserve"> (moderate to high)</w:t>
      </w:r>
    </w:p>
    <w:p w14:paraId="5DA98FE6" w14:textId="02A6E4F5" w:rsidR="00A57434" w:rsidRPr="00D272C9" w:rsidRDefault="00B0032F" w:rsidP="00A57434">
      <w:pPr>
        <w:rPr>
          <w:b/>
          <w:bCs/>
          <w:lang w:val="en-GB"/>
        </w:rPr>
      </w:pPr>
      <w:r w:rsidRPr="00D272C9">
        <w:rPr>
          <w:b/>
          <w:bCs/>
          <w:lang w:val="en-GB"/>
        </w:rPr>
        <w:t>Factors contributing to rivalry:</w:t>
      </w:r>
    </w:p>
    <w:p w14:paraId="20788B4F" w14:textId="3ABC4911" w:rsidR="00A57434" w:rsidRPr="00D272C9" w:rsidRDefault="00A57434" w:rsidP="00EA265F">
      <w:pPr>
        <w:pStyle w:val="ListParagraph"/>
        <w:numPr>
          <w:ilvl w:val="0"/>
          <w:numId w:val="29"/>
        </w:numPr>
        <w:rPr>
          <w:lang w:val="en-GB"/>
        </w:rPr>
      </w:pPr>
      <w:r w:rsidRPr="00D272C9">
        <w:rPr>
          <w:lang w:val="en-GB"/>
        </w:rPr>
        <w:t>The vacation park sector is quite competitive due to the large number of competing businesses operating within it</w:t>
      </w:r>
      <w:r w:rsidR="000541C6" w:rsidRPr="00D272C9">
        <w:rPr>
          <w:lang w:val="en-GB"/>
        </w:rPr>
        <w:t xml:space="preserve"> (</w:t>
      </w:r>
      <w:r w:rsidR="000541C6" w:rsidRPr="00D272C9">
        <w:rPr>
          <w:shd w:val="clear" w:color="auto" w:fill="FFFFFF"/>
          <w:lang w:val="en-GB"/>
        </w:rPr>
        <w:t>Benjamin, 2018)</w:t>
      </w:r>
      <w:r w:rsidRPr="00D272C9">
        <w:rPr>
          <w:lang w:val="en-GB"/>
        </w:rPr>
        <w:t>.</w:t>
      </w:r>
    </w:p>
    <w:p w14:paraId="728021AF" w14:textId="4538A769" w:rsidR="00A57434" w:rsidRPr="00D272C9" w:rsidRDefault="00A57434" w:rsidP="00EA265F">
      <w:pPr>
        <w:pStyle w:val="ListParagraph"/>
        <w:numPr>
          <w:ilvl w:val="0"/>
          <w:numId w:val="29"/>
        </w:numPr>
        <w:rPr>
          <w:lang w:val="en-GB"/>
        </w:rPr>
      </w:pPr>
      <w:r w:rsidRPr="00D272C9">
        <w:rPr>
          <w:lang w:val="en-GB"/>
        </w:rPr>
        <w:t>During peak travel seasons, seasonal surges may make competition fierce.</w:t>
      </w:r>
    </w:p>
    <w:p w14:paraId="689AE4D4" w14:textId="5D667527" w:rsidR="00A57434" w:rsidRPr="00D272C9" w:rsidRDefault="00BB122F" w:rsidP="00A57434">
      <w:pPr>
        <w:rPr>
          <w:b/>
          <w:bCs/>
          <w:lang w:val="en-GB"/>
        </w:rPr>
      </w:pPr>
      <w:r w:rsidRPr="00D272C9">
        <w:rPr>
          <w:b/>
          <w:bCs/>
          <w:lang w:val="en-GB"/>
        </w:rPr>
        <w:t>Competitive strategies:</w:t>
      </w:r>
    </w:p>
    <w:p w14:paraId="5A3B0DD1" w14:textId="515F886A" w:rsidR="00A57434" w:rsidRPr="00D272C9" w:rsidRDefault="00A57434" w:rsidP="00EA265F">
      <w:pPr>
        <w:pStyle w:val="ListParagraph"/>
        <w:numPr>
          <w:ilvl w:val="0"/>
          <w:numId w:val="30"/>
        </w:numPr>
        <w:rPr>
          <w:lang w:val="en-GB"/>
        </w:rPr>
      </w:pPr>
      <w:r w:rsidRPr="00D272C9">
        <w:rPr>
          <w:b/>
          <w:bCs/>
          <w:lang w:val="en-GB"/>
        </w:rPr>
        <w:t>Differentiation:</w:t>
      </w:r>
      <w:r w:rsidRPr="00D272C9">
        <w:rPr>
          <w:lang w:val="en-GB"/>
        </w:rPr>
        <w:t xml:space="preserve"> </w:t>
      </w:r>
      <w:r w:rsidR="00BB122F" w:rsidRPr="00D272C9">
        <w:rPr>
          <w:lang w:val="en-GB"/>
        </w:rPr>
        <w:t>“</w:t>
      </w:r>
      <w:r w:rsidRPr="00D272C9">
        <w:rPr>
          <w:lang w:val="en-GB"/>
        </w:rPr>
        <w:t>Verdant Leisure</w:t>
      </w:r>
      <w:r w:rsidR="00BB122F" w:rsidRPr="00D272C9">
        <w:rPr>
          <w:lang w:val="en-GB"/>
        </w:rPr>
        <w:t>”</w:t>
      </w:r>
      <w:r w:rsidRPr="00D272C9">
        <w:rPr>
          <w:lang w:val="en-GB"/>
        </w:rPr>
        <w:t xml:space="preserve"> may differentiate itself by continuing to prioritise quality of service, long-term </w:t>
      </w:r>
      <w:proofErr w:type="gramStart"/>
      <w:r w:rsidRPr="00D272C9">
        <w:rPr>
          <w:lang w:val="en-GB"/>
        </w:rPr>
        <w:t>viability</w:t>
      </w:r>
      <w:proofErr w:type="gramEnd"/>
      <w:r w:rsidRPr="00D272C9">
        <w:rPr>
          <w:lang w:val="en-GB"/>
        </w:rPr>
        <w:t xml:space="preserve"> and client pleasure.</w:t>
      </w:r>
    </w:p>
    <w:p w14:paraId="56C965A7" w14:textId="544E919D" w:rsidR="00A57434" w:rsidRPr="00D272C9" w:rsidRDefault="005C4DB7" w:rsidP="00EA265F">
      <w:pPr>
        <w:pStyle w:val="ListParagraph"/>
        <w:numPr>
          <w:ilvl w:val="0"/>
          <w:numId w:val="30"/>
        </w:numPr>
        <w:rPr>
          <w:lang w:val="en-GB"/>
        </w:rPr>
      </w:pPr>
      <w:r w:rsidRPr="00D272C9">
        <w:rPr>
          <w:b/>
          <w:bCs/>
          <w:lang w:val="en-GB"/>
        </w:rPr>
        <w:t>Innovation:</w:t>
      </w:r>
      <w:r w:rsidRPr="00D272C9">
        <w:rPr>
          <w:lang w:val="en-GB"/>
        </w:rPr>
        <w:t xml:space="preserve"> </w:t>
      </w:r>
      <w:proofErr w:type="gramStart"/>
      <w:r w:rsidR="00A57434" w:rsidRPr="00D272C9">
        <w:rPr>
          <w:lang w:val="en-GB"/>
        </w:rPr>
        <w:t>In order to</w:t>
      </w:r>
      <w:proofErr w:type="gramEnd"/>
      <w:r w:rsidR="00A57434" w:rsidRPr="00D272C9">
        <w:rPr>
          <w:lang w:val="en-GB"/>
        </w:rPr>
        <w:t xml:space="preserve"> stay ahead of the competition, businesses must constantly innovate their services and facilities.</w:t>
      </w:r>
    </w:p>
    <w:p w14:paraId="47F34175" w14:textId="35049D0F" w:rsidR="00A57434" w:rsidRPr="00D272C9" w:rsidRDefault="00F7537C" w:rsidP="00A57434">
      <w:pPr>
        <w:rPr>
          <w:b/>
          <w:bCs/>
          <w:u w:val="single"/>
          <w:lang w:val="en-GB"/>
        </w:rPr>
      </w:pPr>
      <w:r w:rsidRPr="00D272C9">
        <w:rPr>
          <w:b/>
          <w:bCs/>
          <w:u w:val="single"/>
          <w:lang w:val="en-GB"/>
        </w:rPr>
        <w:t>Overall industry competitiveness/attractiveness:</w:t>
      </w:r>
    </w:p>
    <w:p w14:paraId="1E22EFE6" w14:textId="78747CE0" w:rsidR="00F170C8" w:rsidRPr="00D272C9" w:rsidRDefault="00A57434" w:rsidP="00497841">
      <w:pPr>
        <w:rPr>
          <w:lang w:val="en-GB"/>
        </w:rPr>
      </w:pPr>
      <w:r w:rsidRPr="00D272C9">
        <w:rPr>
          <w:lang w:val="en-GB"/>
        </w:rPr>
        <w:t xml:space="preserve">Competitiveness is modest in the vacation park business, where </w:t>
      </w:r>
      <w:r w:rsidR="00F7537C" w:rsidRPr="00D272C9">
        <w:rPr>
          <w:lang w:val="en-GB"/>
        </w:rPr>
        <w:t xml:space="preserve">the </w:t>
      </w:r>
      <w:r w:rsidRPr="00D272C9">
        <w:rPr>
          <w:lang w:val="en-GB"/>
        </w:rPr>
        <w:t>Verdant Leisure</w:t>
      </w:r>
      <w:r w:rsidR="00F7537C" w:rsidRPr="00D272C9">
        <w:rPr>
          <w:lang w:val="en-GB"/>
        </w:rPr>
        <w:t xml:space="preserve"> company</w:t>
      </w:r>
      <w:r w:rsidRPr="00D272C9">
        <w:rPr>
          <w:lang w:val="en-GB"/>
        </w:rPr>
        <w:t xml:space="preserve"> operates. Even if there aren't many obstacles to entrance and consumers have little leverage in </w:t>
      </w:r>
      <w:r w:rsidRPr="00D272C9">
        <w:rPr>
          <w:lang w:val="en-GB"/>
        </w:rPr>
        <w:lastRenderedPageBreak/>
        <w:t xml:space="preserve">negotiations, the company's competitive edge comes from its well-known brand, unique offerings, and dedicated clientele. Both the medium to high level of intense competition and the moderate danger of replacements have an impact on the attractiveness of the sector. Investing in distinction, client happiness, and innovation is crucial for </w:t>
      </w:r>
      <w:r w:rsidR="00F7537C" w:rsidRPr="00D272C9">
        <w:rPr>
          <w:lang w:val="en-GB"/>
        </w:rPr>
        <w:t>“</w:t>
      </w:r>
      <w:r w:rsidRPr="00D272C9">
        <w:rPr>
          <w:lang w:val="en-GB"/>
        </w:rPr>
        <w:t>Verdant Leisure</w:t>
      </w:r>
      <w:r w:rsidR="00F7537C" w:rsidRPr="00D272C9">
        <w:rPr>
          <w:lang w:val="en-GB"/>
        </w:rPr>
        <w:t>”</w:t>
      </w:r>
      <w:r w:rsidRPr="00D272C9">
        <w:rPr>
          <w:lang w:val="en-GB"/>
        </w:rPr>
        <w:t xml:space="preserve"> to maintain and improve its position.</w:t>
      </w:r>
    </w:p>
    <w:p w14:paraId="27E79F9A" w14:textId="04C44CA4" w:rsidR="00F7537C" w:rsidRPr="00D272C9" w:rsidRDefault="00647AE6" w:rsidP="00647AE6">
      <w:pPr>
        <w:pStyle w:val="Heading2"/>
        <w:rPr>
          <w:lang w:val="en-GB"/>
        </w:rPr>
      </w:pPr>
      <w:bookmarkStart w:id="7" w:name="_Toc152125545"/>
      <w:r w:rsidRPr="00D272C9">
        <w:rPr>
          <w:lang w:val="en-GB"/>
        </w:rPr>
        <w:t>Summarising findings from internal and external analysis into SWOT</w:t>
      </w:r>
      <w:bookmarkEnd w:id="7"/>
    </w:p>
    <w:tbl>
      <w:tblPr>
        <w:tblStyle w:val="GridTable4-Accent1"/>
        <w:tblW w:w="0" w:type="auto"/>
        <w:tblLook w:val="04A0" w:firstRow="1" w:lastRow="0" w:firstColumn="1" w:lastColumn="0" w:noHBand="0" w:noVBand="1"/>
      </w:tblPr>
      <w:tblGrid>
        <w:gridCol w:w="4675"/>
        <w:gridCol w:w="4675"/>
      </w:tblGrid>
      <w:tr w:rsidR="00B1422D" w:rsidRPr="00D272C9" w14:paraId="3B0CB3CA" w14:textId="77777777" w:rsidTr="00633BF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14:paraId="37D9D6A8" w14:textId="0129CC66" w:rsidR="00B1422D" w:rsidRPr="00D272C9" w:rsidRDefault="00B1422D" w:rsidP="00B1422D">
            <w:pPr>
              <w:jc w:val="center"/>
              <w:rPr>
                <w:lang w:val="en-GB"/>
              </w:rPr>
            </w:pPr>
            <w:r w:rsidRPr="00D272C9">
              <w:rPr>
                <w:sz w:val="28"/>
                <w:szCs w:val="24"/>
                <w:lang w:val="en-GB"/>
              </w:rPr>
              <w:t>Swot analysis</w:t>
            </w:r>
          </w:p>
        </w:tc>
      </w:tr>
      <w:tr w:rsidR="00B1422D" w:rsidRPr="00D272C9" w14:paraId="3F10DDCD" w14:textId="77777777" w:rsidTr="00B142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B1AF630" w14:textId="77777777" w:rsidR="00B1422D" w:rsidRPr="00D272C9" w:rsidRDefault="00AE560E" w:rsidP="00647AE6">
            <w:pPr>
              <w:rPr>
                <w:lang w:val="en-GB"/>
              </w:rPr>
            </w:pPr>
            <w:r w:rsidRPr="00D272C9">
              <w:rPr>
                <w:lang w:val="en-GB"/>
              </w:rPr>
              <w:t>Strength:</w:t>
            </w:r>
          </w:p>
          <w:p w14:paraId="50F54F79" w14:textId="77777777" w:rsidR="00AE560E" w:rsidRPr="00D272C9" w:rsidRDefault="00D44F27" w:rsidP="00EA265F">
            <w:pPr>
              <w:pStyle w:val="ListParagraph"/>
              <w:numPr>
                <w:ilvl w:val="0"/>
                <w:numId w:val="6"/>
              </w:numPr>
              <w:rPr>
                <w:b w:val="0"/>
                <w:bCs w:val="0"/>
                <w:lang w:val="en-GB"/>
              </w:rPr>
            </w:pPr>
            <w:r w:rsidRPr="00D272C9">
              <w:rPr>
                <w:b w:val="0"/>
                <w:bCs w:val="0"/>
                <w:lang w:val="en-GB"/>
              </w:rPr>
              <w:t>Various portfolio on the vacation park.</w:t>
            </w:r>
          </w:p>
          <w:p w14:paraId="61E82449" w14:textId="77777777" w:rsidR="00D44F27" w:rsidRPr="00D272C9" w:rsidRDefault="00D44F27" w:rsidP="00EA265F">
            <w:pPr>
              <w:pStyle w:val="ListParagraph"/>
              <w:numPr>
                <w:ilvl w:val="0"/>
                <w:numId w:val="6"/>
              </w:numPr>
              <w:rPr>
                <w:b w:val="0"/>
                <w:bCs w:val="0"/>
                <w:lang w:val="en-GB"/>
              </w:rPr>
            </w:pPr>
            <w:r w:rsidRPr="00D272C9">
              <w:rPr>
                <w:b w:val="0"/>
                <w:bCs w:val="0"/>
                <w:lang w:val="en-GB"/>
              </w:rPr>
              <w:t>Strong brand reputation.</w:t>
            </w:r>
          </w:p>
          <w:p w14:paraId="1A0F02A5" w14:textId="77777777" w:rsidR="00D44F27" w:rsidRPr="00D272C9" w:rsidRDefault="00D44F27" w:rsidP="00EA265F">
            <w:pPr>
              <w:pStyle w:val="ListParagraph"/>
              <w:numPr>
                <w:ilvl w:val="0"/>
                <w:numId w:val="6"/>
              </w:numPr>
              <w:rPr>
                <w:b w:val="0"/>
                <w:bCs w:val="0"/>
                <w:lang w:val="en-GB"/>
              </w:rPr>
            </w:pPr>
            <w:r w:rsidRPr="00D272C9">
              <w:rPr>
                <w:b w:val="0"/>
                <w:bCs w:val="0"/>
                <w:lang w:val="en-GB"/>
              </w:rPr>
              <w:t>Concentration on sustainability.</w:t>
            </w:r>
          </w:p>
          <w:p w14:paraId="60C493D6" w14:textId="77777777" w:rsidR="00D44F27" w:rsidRPr="00D272C9" w:rsidRDefault="00D44F27" w:rsidP="00EA265F">
            <w:pPr>
              <w:pStyle w:val="ListParagraph"/>
              <w:numPr>
                <w:ilvl w:val="0"/>
                <w:numId w:val="6"/>
              </w:numPr>
              <w:rPr>
                <w:b w:val="0"/>
                <w:bCs w:val="0"/>
                <w:lang w:val="en-GB"/>
              </w:rPr>
            </w:pPr>
            <w:r w:rsidRPr="00D272C9">
              <w:rPr>
                <w:b w:val="0"/>
                <w:bCs w:val="0"/>
                <w:lang w:val="en-GB"/>
              </w:rPr>
              <w:t>Location advantages.</w:t>
            </w:r>
          </w:p>
          <w:p w14:paraId="715A0E2B" w14:textId="3F0A69DF" w:rsidR="00D44F27" w:rsidRPr="00D272C9" w:rsidRDefault="00D44F27" w:rsidP="00EA265F">
            <w:pPr>
              <w:pStyle w:val="ListParagraph"/>
              <w:numPr>
                <w:ilvl w:val="0"/>
                <w:numId w:val="6"/>
              </w:numPr>
              <w:rPr>
                <w:lang w:val="en-GB"/>
              </w:rPr>
            </w:pPr>
            <w:r w:rsidRPr="00D272C9">
              <w:rPr>
                <w:b w:val="0"/>
                <w:bCs w:val="0"/>
                <w:lang w:val="en-GB"/>
              </w:rPr>
              <w:t>Customer loyalty.</w:t>
            </w:r>
          </w:p>
        </w:tc>
        <w:tc>
          <w:tcPr>
            <w:tcW w:w="4675" w:type="dxa"/>
          </w:tcPr>
          <w:p w14:paraId="3FF21793" w14:textId="77777777" w:rsidR="00B1422D" w:rsidRPr="00D272C9" w:rsidRDefault="00AE560E" w:rsidP="00647AE6">
            <w:pPr>
              <w:cnfStyle w:val="000000100000" w:firstRow="0" w:lastRow="0" w:firstColumn="0" w:lastColumn="0" w:oddVBand="0" w:evenVBand="0" w:oddHBand="1" w:evenHBand="0" w:firstRowFirstColumn="0" w:firstRowLastColumn="0" w:lastRowFirstColumn="0" w:lastRowLastColumn="0"/>
              <w:rPr>
                <w:b/>
                <w:bCs/>
                <w:lang w:val="en-GB"/>
              </w:rPr>
            </w:pPr>
            <w:r w:rsidRPr="00D272C9">
              <w:rPr>
                <w:b/>
                <w:bCs/>
                <w:lang w:val="en-GB"/>
              </w:rPr>
              <w:t>Opportunities:</w:t>
            </w:r>
          </w:p>
          <w:p w14:paraId="1721F313" w14:textId="77777777" w:rsidR="00AE560E" w:rsidRPr="00D272C9" w:rsidRDefault="006B4287" w:rsidP="00EA265F">
            <w:pPr>
              <w:pStyle w:val="ListParagraph"/>
              <w:numPr>
                <w:ilvl w:val="0"/>
                <w:numId w:val="32"/>
              </w:numPr>
              <w:cnfStyle w:val="000000100000" w:firstRow="0" w:lastRow="0" w:firstColumn="0" w:lastColumn="0" w:oddVBand="0" w:evenVBand="0" w:oddHBand="1" w:evenHBand="0" w:firstRowFirstColumn="0" w:firstRowLastColumn="0" w:lastRowFirstColumn="0" w:lastRowLastColumn="0"/>
              <w:rPr>
                <w:lang w:val="en-GB"/>
              </w:rPr>
            </w:pPr>
            <w:r w:rsidRPr="00D272C9">
              <w:rPr>
                <w:lang w:val="en-GB"/>
              </w:rPr>
              <w:t>Reliance on weather.</w:t>
            </w:r>
          </w:p>
          <w:p w14:paraId="6F05EE9F" w14:textId="77777777" w:rsidR="006B4287" w:rsidRPr="00D272C9" w:rsidRDefault="006B4287" w:rsidP="00EA265F">
            <w:pPr>
              <w:pStyle w:val="ListParagraph"/>
              <w:numPr>
                <w:ilvl w:val="0"/>
                <w:numId w:val="32"/>
              </w:numPr>
              <w:cnfStyle w:val="000000100000" w:firstRow="0" w:lastRow="0" w:firstColumn="0" w:lastColumn="0" w:oddVBand="0" w:evenVBand="0" w:oddHBand="1" w:evenHBand="0" w:firstRowFirstColumn="0" w:firstRowLastColumn="0" w:lastRowFirstColumn="0" w:lastRowLastColumn="0"/>
              <w:rPr>
                <w:lang w:val="en-GB"/>
              </w:rPr>
            </w:pPr>
            <w:r w:rsidRPr="00D272C9">
              <w:rPr>
                <w:lang w:val="en-GB"/>
              </w:rPr>
              <w:t>Shortage of global existence.</w:t>
            </w:r>
          </w:p>
          <w:p w14:paraId="26DE73E5" w14:textId="383C9E6D" w:rsidR="006B4287" w:rsidRPr="00D272C9" w:rsidRDefault="006B4287" w:rsidP="00EA265F">
            <w:pPr>
              <w:pStyle w:val="ListParagraph"/>
              <w:numPr>
                <w:ilvl w:val="0"/>
                <w:numId w:val="32"/>
              </w:numPr>
              <w:cnfStyle w:val="000000100000" w:firstRow="0" w:lastRow="0" w:firstColumn="0" w:lastColumn="0" w:oddVBand="0" w:evenVBand="0" w:oddHBand="1" w:evenHBand="0" w:firstRowFirstColumn="0" w:firstRowLastColumn="0" w:lastRowFirstColumn="0" w:lastRowLastColumn="0"/>
              <w:rPr>
                <w:lang w:val="en-GB"/>
              </w:rPr>
            </w:pPr>
            <w:r w:rsidRPr="00D272C9">
              <w:rPr>
                <w:lang w:val="en-GB"/>
              </w:rPr>
              <w:t>Insufficient technological adaption.</w:t>
            </w:r>
          </w:p>
        </w:tc>
      </w:tr>
      <w:tr w:rsidR="00B1422D" w:rsidRPr="00D272C9" w14:paraId="30B39F03" w14:textId="77777777" w:rsidTr="00B1422D">
        <w:tc>
          <w:tcPr>
            <w:cnfStyle w:val="001000000000" w:firstRow="0" w:lastRow="0" w:firstColumn="1" w:lastColumn="0" w:oddVBand="0" w:evenVBand="0" w:oddHBand="0" w:evenHBand="0" w:firstRowFirstColumn="0" w:firstRowLastColumn="0" w:lastRowFirstColumn="0" w:lastRowLastColumn="0"/>
            <w:tcW w:w="4675" w:type="dxa"/>
          </w:tcPr>
          <w:p w14:paraId="13D83C34" w14:textId="77777777" w:rsidR="00B1422D" w:rsidRPr="00D272C9" w:rsidRDefault="00AE560E" w:rsidP="00647AE6">
            <w:pPr>
              <w:rPr>
                <w:lang w:val="en-GB"/>
              </w:rPr>
            </w:pPr>
            <w:r w:rsidRPr="00D272C9">
              <w:rPr>
                <w:lang w:val="en-GB"/>
              </w:rPr>
              <w:t>Weaknesses:</w:t>
            </w:r>
          </w:p>
          <w:p w14:paraId="4389A836" w14:textId="77777777" w:rsidR="00AE560E" w:rsidRPr="00D272C9" w:rsidRDefault="00AE560E" w:rsidP="00EA265F">
            <w:pPr>
              <w:pStyle w:val="ListParagraph"/>
              <w:numPr>
                <w:ilvl w:val="0"/>
                <w:numId w:val="6"/>
              </w:numPr>
              <w:rPr>
                <w:b w:val="0"/>
                <w:bCs w:val="0"/>
                <w:lang w:val="en-GB"/>
              </w:rPr>
            </w:pPr>
            <w:r w:rsidRPr="00D272C9">
              <w:rPr>
                <w:b w:val="0"/>
                <w:bCs w:val="0"/>
                <w:lang w:val="en-GB"/>
              </w:rPr>
              <w:t>Digital marketing &amp; online existence.</w:t>
            </w:r>
          </w:p>
          <w:p w14:paraId="1234A91D" w14:textId="77777777" w:rsidR="00AE560E" w:rsidRPr="00D272C9" w:rsidRDefault="00AE560E" w:rsidP="00EA265F">
            <w:pPr>
              <w:pStyle w:val="ListParagraph"/>
              <w:numPr>
                <w:ilvl w:val="0"/>
                <w:numId w:val="6"/>
              </w:numPr>
              <w:rPr>
                <w:b w:val="0"/>
                <w:bCs w:val="0"/>
                <w:lang w:val="en-GB"/>
              </w:rPr>
            </w:pPr>
            <w:r w:rsidRPr="00D272C9">
              <w:rPr>
                <w:b w:val="0"/>
                <w:bCs w:val="0"/>
                <w:lang w:val="en-GB"/>
              </w:rPr>
              <w:t>Service diversification.</w:t>
            </w:r>
          </w:p>
          <w:p w14:paraId="691D1316" w14:textId="77777777" w:rsidR="00AE560E" w:rsidRPr="00D272C9" w:rsidRDefault="00AE560E" w:rsidP="00EA265F">
            <w:pPr>
              <w:pStyle w:val="ListParagraph"/>
              <w:numPr>
                <w:ilvl w:val="0"/>
                <w:numId w:val="6"/>
              </w:numPr>
              <w:rPr>
                <w:b w:val="0"/>
                <w:bCs w:val="0"/>
                <w:lang w:val="en-GB"/>
              </w:rPr>
            </w:pPr>
            <w:r w:rsidRPr="00D272C9">
              <w:rPr>
                <w:b w:val="0"/>
                <w:bCs w:val="0"/>
                <w:lang w:val="en-GB"/>
              </w:rPr>
              <w:t>Collaboration and strategic partnership.</w:t>
            </w:r>
          </w:p>
          <w:p w14:paraId="595DAF71" w14:textId="77777777" w:rsidR="00AE560E" w:rsidRPr="00D272C9" w:rsidRDefault="00AE560E" w:rsidP="00EA265F">
            <w:pPr>
              <w:pStyle w:val="ListParagraph"/>
              <w:numPr>
                <w:ilvl w:val="0"/>
                <w:numId w:val="6"/>
              </w:numPr>
              <w:rPr>
                <w:b w:val="0"/>
                <w:bCs w:val="0"/>
                <w:lang w:val="en-GB"/>
              </w:rPr>
            </w:pPr>
            <w:r w:rsidRPr="00D272C9">
              <w:rPr>
                <w:b w:val="0"/>
                <w:bCs w:val="0"/>
                <w:lang w:val="en-GB"/>
              </w:rPr>
              <w:t>Governmental assistance.</w:t>
            </w:r>
          </w:p>
          <w:p w14:paraId="0519D180" w14:textId="56AF744E" w:rsidR="00AE560E" w:rsidRPr="00D272C9" w:rsidRDefault="00AE560E" w:rsidP="00EA265F">
            <w:pPr>
              <w:pStyle w:val="ListParagraph"/>
              <w:numPr>
                <w:ilvl w:val="0"/>
                <w:numId w:val="6"/>
              </w:numPr>
              <w:rPr>
                <w:lang w:val="en-GB"/>
              </w:rPr>
            </w:pPr>
            <w:r w:rsidRPr="00D272C9">
              <w:rPr>
                <w:b w:val="0"/>
                <w:bCs w:val="0"/>
                <w:lang w:val="en-GB"/>
              </w:rPr>
              <w:t>Consumer preferences.</w:t>
            </w:r>
          </w:p>
        </w:tc>
        <w:tc>
          <w:tcPr>
            <w:tcW w:w="4675" w:type="dxa"/>
          </w:tcPr>
          <w:p w14:paraId="4609223A" w14:textId="77777777" w:rsidR="00B1422D" w:rsidRPr="00D272C9" w:rsidRDefault="00AE560E" w:rsidP="00647AE6">
            <w:pPr>
              <w:cnfStyle w:val="000000000000" w:firstRow="0" w:lastRow="0" w:firstColumn="0" w:lastColumn="0" w:oddVBand="0" w:evenVBand="0" w:oddHBand="0" w:evenHBand="0" w:firstRowFirstColumn="0" w:firstRowLastColumn="0" w:lastRowFirstColumn="0" w:lastRowLastColumn="0"/>
              <w:rPr>
                <w:b/>
                <w:bCs/>
                <w:lang w:val="en-GB"/>
              </w:rPr>
            </w:pPr>
            <w:r w:rsidRPr="00D272C9">
              <w:rPr>
                <w:b/>
                <w:bCs/>
                <w:lang w:val="en-GB"/>
              </w:rPr>
              <w:t>Threats:</w:t>
            </w:r>
          </w:p>
          <w:p w14:paraId="05C44E6C" w14:textId="77777777" w:rsidR="00AE560E" w:rsidRPr="00D272C9" w:rsidRDefault="00AE560E" w:rsidP="00EA265F">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lang w:val="en-GB"/>
              </w:rPr>
            </w:pPr>
            <w:r w:rsidRPr="00D272C9">
              <w:rPr>
                <w:lang w:val="en-GB"/>
              </w:rPr>
              <w:t>Economic fluctuation.</w:t>
            </w:r>
          </w:p>
          <w:p w14:paraId="15C1D6C1" w14:textId="77777777" w:rsidR="00AE560E" w:rsidRPr="00D272C9" w:rsidRDefault="00AE560E" w:rsidP="00EA265F">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lang w:val="en-GB"/>
              </w:rPr>
            </w:pPr>
            <w:r w:rsidRPr="00D272C9">
              <w:rPr>
                <w:lang w:val="en-GB"/>
              </w:rPr>
              <w:t>Severe competition.</w:t>
            </w:r>
          </w:p>
          <w:p w14:paraId="1BD94757" w14:textId="77777777" w:rsidR="00AE560E" w:rsidRPr="00D272C9" w:rsidRDefault="00AE560E" w:rsidP="00EA265F">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lang w:val="en-GB"/>
              </w:rPr>
            </w:pPr>
            <w:r w:rsidRPr="00D272C9">
              <w:rPr>
                <w:lang w:val="en-GB"/>
              </w:rPr>
              <w:t>Changes of regulations.</w:t>
            </w:r>
          </w:p>
          <w:p w14:paraId="4A86CEAD" w14:textId="3E65566A" w:rsidR="00AE560E" w:rsidRPr="00D272C9" w:rsidRDefault="00AE560E" w:rsidP="00EA265F">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lang w:val="en-GB"/>
              </w:rPr>
            </w:pPr>
            <w:r w:rsidRPr="00D272C9">
              <w:rPr>
                <w:lang w:val="en-GB"/>
              </w:rPr>
              <w:t>Alteration of weather.</w:t>
            </w:r>
          </w:p>
        </w:tc>
      </w:tr>
    </w:tbl>
    <w:p w14:paraId="3B479B37" w14:textId="23074AB9" w:rsidR="00647AE6" w:rsidRPr="00D272C9" w:rsidRDefault="004C7976" w:rsidP="004C7976">
      <w:pPr>
        <w:jc w:val="center"/>
        <w:rPr>
          <w:b/>
          <w:bCs/>
          <w:lang w:val="en-GB"/>
        </w:rPr>
      </w:pPr>
      <w:r w:rsidRPr="00D272C9">
        <w:rPr>
          <w:b/>
          <w:bCs/>
          <w:lang w:val="en-GB"/>
        </w:rPr>
        <w:t>(Figure: Swot analysis)</w:t>
      </w:r>
    </w:p>
    <w:p w14:paraId="4B33AFDC" w14:textId="77777777" w:rsidR="00D272C9" w:rsidRPr="00D272C9" w:rsidRDefault="00D272C9">
      <w:pPr>
        <w:spacing w:line="259" w:lineRule="auto"/>
        <w:jc w:val="left"/>
        <w:rPr>
          <w:rFonts w:eastAsiaTheme="majorEastAsia" w:cstheme="majorBidi"/>
          <w:b/>
          <w:color w:val="222A35" w:themeColor="text2" w:themeShade="80"/>
          <w:sz w:val="32"/>
          <w:szCs w:val="32"/>
          <w:lang w:val="en-GB"/>
        </w:rPr>
      </w:pPr>
      <w:r w:rsidRPr="00D272C9">
        <w:rPr>
          <w:lang w:val="en-GB"/>
        </w:rPr>
        <w:br w:type="page"/>
      </w:r>
    </w:p>
    <w:p w14:paraId="69CA51C1" w14:textId="309E7D25" w:rsidR="004C7976" w:rsidRPr="00D272C9" w:rsidRDefault="00603561" w:rsidP="002D342F">
      <w:pPr>
        <w:pStyle w:val="Heading1"/>
        <w:rPr>
          <w:lang w:val="en-GB"/>
        </w:rPr>
      </w:pPr>
      <w:bookmarkStart w:id="8" w:name="_Toc152125546"/>
      <w:r w:rsidRPr="00D272C9">
        <w:rPr>
          <w:lang w:val="en-GB"/>
        </w:rPr>
        <w:lastRenderedPageBreak/>
        <w:t>Strategic growth choices/options/action points</w:t>
      </w:r>
      <w:bookmarkEnd w:id="8"/>
    </w:p>
    <w:p w14:paraId="4C6FFAAF" w14:textId="77777777" w:rsidR="002D342F" w:rsidRDefault="002D342F" w:rsidP="00C83CB5">
      <w:pPr>
        <w:pStyle w:val="Heading2"/>
        <w:rPr>
          <w:lang w:val="en-GB"/>
        </w:rPr>
      </w:pPr>
      <w:bookmarkStart w:id="9" w:name="_Toc152125547"/>
    </w:p>
    <w:p w14:paraId="478AE595" w14:textId="3776322F" w:rsidR="00603561" w:rsidRPr="00D272C9" w:rsidRDefault="00932753" w:rsidP="00C83CB5">
      <w:pPr>
        <w:pStyle w:val="Heading2"/>
        <w:rPr>
          <w:lang w:val="en-GB"/>
        </w:rPr>
      </w:pPr>
      <w:r w:rsidRPr="00D272C9">
        <w:rPr>
          <w:lang w:val="en-GB"/>
        </w:rPr>
        <w:t>Porter’s generic strategies</w:t>
      </w:r>
      <w:r w:rsidR="00C83CB5" w:rsidRPr="00D272C9">
        <w:rPr>
          <w:lang w:val="en-GB"/>
        </w:rPr>
        <w:t xml:space="preserve"> based on “Verdant </w:t>
      </w:r>
      <w:proofErr w:type="gramStart"/>
      <w:r w:rsidR="00C83CB5" w:rsidRPr="00D272C9">
        <w:rPr>
          <w:lang w:val="en-GB"/>
        </w:rPr>
        <w:t>Leisure”</w:t>
      </w:r>
      <w:bookmarkEnd w:id="9"/>
      <w:proofErr w:type="gramEnd"/>
    </w:p>
    <w:p w14:paraId="3FDCAF9B" w14:textId="2DF7FB91" w:rsidR="00C83CB5" w:rsidRPr="00D272C9" w:rsidRDefault="00C83CB5" w:rsidP="00C83CB5">
      <w:pPr>
        <w:rPr>
          <w:lang w:val="en-GB"/>
        </w:rPr>
      </w:pPr>
      <w:r w:rsidRPr="00D272C9">
        <w:rPr>
          <w:lang w:val="en-GB"/>
        </w:rPr>
        <w:t xml:space="preserve">There are some strategies under </w:t>
      </w:r>
      <w:r w:rsidR="0093051B" w:rsidRPr="00D272C9">
        <w:rPr>
          <w:lang w:val="en-GB"/>
        </w:rPr>
        <w:t>Porter’s</w:t>
      </w:r>
      <w:r w:rsidRPr="00D272C9">
        <w:rPr>
          <w:lang w:val="en-GB"/>
        </w:rPr>
        <w:t xml:space="preserve"> generic model. These strategies considering the company are demonstrated in the following.</w:t>
      </w:r>
    </w:p>
    <w:p w14:paraId="3A96CFE4" w14:textId="1D00B601" w:rsidR="00C83CB5" w:rsidRPr="00D272C9" w:rsidRDefault="0093051B" w:rsidP="00C83CB5">
      <w:pPr>
        <w:rPr>
          <w:b/>
          <w:bCs/>
          <w:lang w:val="en-GB"/>
        </w:rPr>
      </w:pPr>
      <w:r w:rsidRPr="00D272C9">
        <w:rPr>
          <w:b/>
          <w:bCs/>
          <w:lang w:val="en-GB"/>
        </w:rPr>
        <w:t xml:space="preserve">1. </w:t>
      </w:r>
      <w:r w:rsidR="00C83CB5" w:rsidRPr="00D272C9">
        <w:rPr>
          <w:b/>
          <w:bCs/>
          <w:lang w:val="en-GB"/>
        </w:rPr>
        <w:t>Cost-Leadership approach</w:t>
      </w:r>
    </w:p>
    <w:p w14:paraId="7A9EFC69" w14:textId="7B7CE096" w:rsidR="0093051B" w:rsidRPr="00D272C9" w:rsidRDefault="00C83CB5" w:rsidP="00EA265F">
      <w:pPr>
        <w:pStyle w:val="ListParagraph"/>
        <w:numPr>
          <w:ilvl w:val="0"/>
          <w:numId w:val="33"/>
        </w:numPr>
        <w:rPr>
          <w:lang w:val="en-GB"/>
        </w:rPr>
      </w:pPr>
      <w:r w:rsidRPr="00D272C9">
        <w:rPr>
          <w:lang w:val="en-GB"/>
        </w:rPr>
        <w:t>Verdant Leisure might save expenses by investing in technology that automates processes, enhancing its operational effectiveness and negotiating better agreements with suppliers, among other things.</w:t>
      </w:r>
    </w:p>
    <w:p w14:paraId="00C0D6A7" w14:textId="59B01B84" w:rsidR="0093051B" w:rsidRPr="00D272C9" w:rsidRDefault="0093051B" w:rsidP="00EA265F">
      <w:pPr>
        <w:pStyle w:val="ListParagraph"/>
        <w:numPr>
          <w:ilvl w:val="0"/>
          <w:numId w:val="33"/>
        </w:numPr>
        <w:rPr>
          <w:lang w:val="en-GB"/>
        </w:rPr>
      </w:pPr>
      <w:r w:rsidRPr="00D272C9">
        <w:rPr>
          <w:lang w:val="en-GB"/>
        </w:rPr>
        <w:t>Customers who are price-conscious, such as families and those on a tight budget, can be a good fit for “Verdant Leisure”. The business may then market itself as an affordable option and win over new, dedicated customers.</w:t>
      </w:r>
    </w:p>
    <w:p w14:paraId="59700D9B" w14:textId="5EC00950" w:rsidR="00C83CB5" w:rsidRPr="00D272C9" w:rsidRDefault="00C83CB5" w:rsidP="00EA265F">
      <w:pPr>
        <w:pStyle w:val="ListParagraph"/>
        <w:numPr>
          <w:ilvl w:val="0"/>
          <w:numId w:val="33"/>
        </w:numPr>
        <w:rPr>
          <w:lang w:val="en-GB"/>
        </w:rPr>
      </w:pPr>
      <w:r w:rsidRPr="00D272C9">
        <w:rPr>
          <w:lang w:val="en-GB"/>
        </w:rPr>
        <w:t xml:space="preserve">Increasing operations would help </w:t>
      </w:r>
      <w:r w:rsidR="0093051B" w:rsidRPr="00D272C9">
        <w:rPr>
          <w:lang w:val="en-GB"/>
        </w:rPr>
        <w:t xml:space="preserve">the </w:t>
      </w:r>
      <w:r w:rsidRPr="00D272C9">
        <w:rPr>
          <w:lang w:val="en-GB"/>
        </w:rPr>
        <w:t>Verdant Leisure</w:t>
      </w:r>
      <w:r w:rsidR="0093051B" w:rsidRPr="00D272C9">
        <w:rPr>
          <w:lang w:val="en-GB"/>
        </w:rPr>
        <w:t xml:space="preserve"> company</w:t>
      </w:r>
      <w:r w:rsidRPr="00D272C9">
        <w:rPr>
          <w:lang w:val="en-GB"/>
        </w:rPr>
        <w:t xml:space="preserve"> attain </w:t>
      </w:r>
      <w:r w:rsidR="0093051B" w:rsidRPr="00D272C9">
        <w:rPr>
          <w:lang w:val="en-GB"/>
        </w:rPr>
        <w:t>“</w:t>
      </w:r>
      <w:r w:rsidRPr="00D272C9">
        <w:rPr>
          <w:lang w:val="en-GB"/>
        </w:rPr>
        <w:t>economies of scale</w:t>
      </w:r>
      <w:r w:rsidR="0093051B" w:rsidRPr="00D272C9">
        <w:rPr>
          <w:lang w:val="en-GB"/>
        </w:rPr>
        <w:t>”</w:t>
      </w:r>
      <w:r w:rsidRPr="00D272C9">
        <w:rPr>
          <w:lang w:val="en-GB"/>
        </w:rPr>
        <w:t xml:space="preserve"> by distributing fixed expenses across a greater number of units, which would be possible if the firm were to grow</w:t>
      </w:r>
      <w:r w:rsidR="000541C6" w:rsidRPr="00D272C9">
        <w:rPr>
          <w:lang w:val="en-GB"/>
        </w:rPr>
        <w:t xml:space="preserve"> (</w:t>
      </w:r>
      <w:r w:rsidR="000541C6" w:rsidRPr="00D272C9">
        <w:rPr>
          <w:shd w:val="clear" w:color="auto" w:fill="FFFFFF"/>
          <w:lang w:val="en-GB"/>
        </w:rPr>
        <w:t>Benjamin, 2018)</w:t>
      </w:r>
      <w:r w:rsidRPr="00D272C9">
        <w:rPr>
          <w:lang w:val="en-GB"/>
        </w:rPr>
        <w:t>.</w:t>
      </w:r>
    </w:p>
    <w:p w14:paraId="3AC6E174" w14:textId="4EBDA2C2" w:rsidR="00C83CB5" w:rsidRPr="00D272C9" w:rsidRDefault="0093051B" w:rsidP="00C83CB5">
      <w:pPr>
        <w:rPr>
          <w:b/>
          <w:bCs/>
          <w:lang w:val="en-GB"/>
        </w:rPr>
      </w:pPr>
      <w:r w:rsidRPr="00D272C9">
        <w:rPr>
          <w:b/>
          <w:bCs/>
          <w:lang w:val="en-GB"/>
        </w:rPr>
        <w:t>2. Differentiation approach</w:t>
      </w:r>
    </w:p>
    <w:p w14:paraId="653011B8" w14:textId="109EF942" w:rsidR="00C83CB5" w:rsidRPr="00D272C9" w:rsidRDefault="00C83CB5" w:rsidP="00EA265F">
      <w:pPr>
        <w:pStyle w:val="ListParagraph"/>
        <w:numPr>
          <w:ilvl w:val="0"/>
          <w:numId w:val="34"/>
        </w:numPr>
        <w:rPr>
          <w:lang w:val="en-GB"/>
        </w:rPr>
      </w:pPr>
      <w:r w:rsidRPr="00D272C9">
        <w:rPr>
          <w:lang w:val="en-GB"/>
        </w:rPr>
        <w:t xml:space="preserve">One thing </w:t>
      </w:r>
      <w:r w:rsidR="0093051B" w:rsidRPr="00D272C9">
        <w:rPr>
          <w:lang w:val="en-GB"/>
        </w:rPr>
        <w:t>“</w:t>
      </w:r>
      <w:r w:rsidRPr="00D272C9">
        <w:rPr>
          <w:lang w:val="en-GB"/>
        </w:rPr>
        <w:t>Verdant Leisure</w:t>
      </w:r>
      <w:r w:rsidR="0093051B" w:rsidRPr="00D272C9">
        <w:rPr>
          <w:lang w:val="en-GB"/>
        </w:rPr>
        <w:t>”</w:t>
      </w:r>
      <w:r w:rsidRPr="00D272C9">
        <w:rPr>
          <w:lang w:val="en-GB"/>
        </w:rPr>
        <w:t xml:space="preserve"> might do is work on its USP, or </w:t>
      </w:r>
      <w:r w:rsidR="0093051B" w:rsidRPr="00D272C9">
        <w:rPr>
          <w:lang w:val="en-GB"/>
        </w:rPr>
        <w:t>“</w:t>
      </w:r>
      <w:r w:rsidRPr="00D272C9">
        <w:rPr>
          <w:lang w:val="en-GB"/>
        </w:rPr>
        <w:t>unique selling proposition</w:t>
      </w:r>
      <w:r w:rsidR="0093051B" w:rsidRPr="00D272C9">
        <w:rPr>
          <w:lang w:val="en-GB"/>
        </w:rPr>
        <w:t>”</w:t>
      </w:r>
      <w:r w:rsidRPr="00D272C9">
        <w:rPr>
          <w:lang w:val="en-GB"/>
        </w:rPr>
        <w:t xml:space="preserve">, to set itself apart from rivals in the market. This may include catering to a certain market segment, such as those interested in </w:t>
      </w:r>
      <w:r w:rsidR="0093051B" w:rsidRPr="00D272C9">
        <w:rPr>
          <w:lang w:val="en-GB"/>
        </w:rPr>
        <w:t>eco-tourism</w:t>
      </w:r>
      <w:r w:rsidRPr="00D272C9">
        <w:rPr>
          <w:lang w:val="en-GB"/>
        </w:rPr>
        <w:t xml:space="preserve"> or high-end vacations, or providing one-of-a-kind lodgings</w:t>
      </w:r>
      <w:r w:rsidR="000541C6" w:rsidRPr="00D272C9">
        <w:rPr>
          <w:lang w:val="en-GB"/>
        </w:rPr>
        <w:t xml:space="preserve"> (</w:t>
      </w:r>
      <w:r w:rsidR="000541C6" w:rsidRPr="00D272C9">
        <w:rPr>
          <w:shd w:val="clear" w:color="auto" w:fill="FFFFFF"/>
          <w:lang w:val="en-GB"/>
        </w:rPr>
        <w:t>Tansey et al., 2018)</w:t>
      </w:r>
      <w:r w:rsidRPr="00D272C9">
        <w:rPr>
          <w:lang w:val="en-GB"/>
        </w:rPr>
        <w:t>.</w:t>
      </w:r>
    </w:p>
    <w:p w14:paraId="69A71258" w14:textId="4812EE7E" w:rsidR="0093051B" w:rsidRPr="00D272C9" w:rsidRDefault="0093051B" w:rsidP="00EA265F">
      <w:pPr>
        <w:pStyle w:val="ListParagraph"/>
        <w:numPr>
          <w:ilvl w:val="0"/>
          <w:numId w:val="34"/>
        </w:numPr>
        <w:rPr>
          <w:lang w:val="en-GB"/>
        </w:rPr>
      </w:pPr>
      <w:r w:rsidRPr="00D272C9">
        <w:rPr>
          <w:lang w:val="en-GB"/>
        </w:rPr>
        <w:t>The company should aim for high-end clients who are prepared to spend on opulent lodgings and activities. Because of this, the business would be able to increase its profit margins and charge greater pricing.</w:t>
      </w:r>
    </w:p>
    <w:p w14:paraId="17A15AD1" w14:textId="6CE43C07" w:rsidR="00C83CB5" w:rsidRPr="00D272C9" w:rsidRDefault="0093051B" w:rsidP="00EA265F">
      <w:pPr>
        <w:pStyle w:val="ListParagraph"/>
        <w:numPr>
          <w:ilvl w:val="0"/>
          <w:numId w:val="34"/>
        </w:numPr>
        <w:rPr>
          <w:lang w:val="en-GB"/>
        </w:rPr>
      </w:pPr>
      <w:r w:rsidRPr="00D272C9">
        <w:rPr>
          <w:lang w:val="en-GB"/>
        </w:rPr>
        <w:t>“</w:t>
      </w:r>
      <w:r w:rsidR="00C83CB5" w:rsidRPr="00D272C9">
        <w:rPr>
          <w:lang w:val="en-GB"/>
        </w:rPr>
        <w:t>Verdant Leisure</w:t>
      </w:r>
      <w:r w:rsidRPr="00D272C9">
        <w:rPr>
          <w:lang w:val="en-GB"/>
        </w:rPr>
        <w:t>”</w:t>
      </w:r>
      <w:r w:rsidR="00C83CB5" w:rsidRPr="00D272C9">
        <w:rPr>
          <w:lang w:val="en-GB"/>
        </w:rPr>
        <w:t xml:space="preserve"> may establish an excellent standing for itself in the market by allocating resources to advertising and marketing, creating a memorable brand name and logo, and maintaining a constant standard of excellence in </w:t>
      </w:r>
      <w:proofErr w:type="gramStart"/>
      <w:r w:rsidR="00C83CB5" w:rsidRPr="00D272C9">
        <w:rPr>
          <w:lang w:val="en-GB"/>
        </w:rPr>
        <w:t>all of</w:t>
      </w:r>
      <w:proofErr w:type="gramEnd"/>
      <w:r w:rsidR="00C83CB5" w:rsidRPr="00D272C9">
        <w:rPr>
          <w:lang w:val="en-GB"/>
        </w:rPr>
        <w:t xml:space="preserve"> its offerings.</w:t>
      </w:r>
    </w:p>
    <w:p w14:paraId="2F3C8D97" w14:textId="021B0C8B" w:rsidR="00C83CB5" w:rsidRPr="00D272C9" w:rsidRDefault="00D807F5" w:rsidP="00C83CB5">
      <w:pPr>
        <w:rPr>
          <w:b/>
          <w:bCs/>
          <w:lang w:val="en-GB"/>
        </w:rPr>
      </w:pPr>
      <w:r w:rsidRPr="00D272C9">
        <w:rPr>
          <w:b/>
          <w:bCs/>
          <w:lang w:val="en-GB"/>
        </w:rPr>
        <w:t>3. Focus group (niche market) approach</w:t>
      </w:r>
    </w:p>
    <w:p w14:paraId="34F65170" w14:textId="175A0C18" w:rsidR="00C83CB5" w:rsidRPr="00D272C9" w:rsidRDefault="00D807F5" w:rsidP="00EA265F">
      <w:pPr>
        <w:pStyle w:val="ListParagraph"/>
        <w:numPr>
          <w:ilvl w:val="0"/>
          <w:numId w:val="35"/>
        </w:numPr>
        <w:rPr>
          <w:lang w:val="en-GB"/>
        </w:rPr>
      </w:pPr>
      <w:r w:rsidRPr="00D272C9">
        <w:rPr>
          <w:lang w:val="en-GB"/>
        </w:rPr>
        <w:lastRenderedPageBreak/>
        <w:t>“</w:t>
      </w:r>
      <w:r w:rsidR="00C83CB5" w:rsidRPr="00D272C9">
        <w:rPr>
          <w:lang w:val="en-GB"/>
        </w:rPr>
        <w:t>Verdant Leisure</w:t>
      </w:r>
      <w:r w:rsidRPr="00D272C9">
        <w:rPr>
          <w:lang w:val="en-GB"/>
        </w:rPr>
        <w:t>”</w:t>
      </w:r>
      <w:r w:rsidR="00C83CB5" w:rsidRPr="00D272C9">
        <w:rPr>
          <w:lang w:val="en-GB"/>
        </w:rPr>
        <w:t xml:space="preserve"> could target </w:t>
      </w:r>
      <w:r w:rsidRPr="00D272C9">
        <w:rPr>
          <w:lang w:val="en-GB"/>
        </w:rPr>
        <w:t>“</w:t>
      </w:r>
      <w:r w:rsidR="00C83CB5" w:rsidRPr="00D272C9">
        <w:rPr>
          <w:lang w:val="en-GB"/>
        </w:rPr>
        <w:t>families</w:t>
      </w:r>
      <w:r w:rsidRPr="00D272C9">
        <w:rPr>
          <w:lang w:val="en-GB"/>
        </w:rPr>
        <w:t>”</w:t>
      </w:r>
      <w:r w:rsidR="00C83CB5" w:rsidRPr="00D272C9">
        <w:rPr>
          <w:lang w:val="en-GB"/>
        </w:rPr>
        <w:t xml:space="preserve">, </w:t>
      </w:r>
      <w:r w:rsidRPr="00D272C9">
        <w:rPr>
          <w:lang w:val="en-GB"/>
        </w:rPr>
        <w:t>“</w:t>
      </w:r>
      <w:r w:rsidR="00C83CB5" w:rsidRPr="00D272C9">
        <w:rPr>
          <w:lang w:val="en-GB"/>
        </w:rPr>
        <w:t>couples</w:t>
      </w:r>
      <w:r w:rsidRPr="00D272C9">
        <w:rPr>
          <w:lang w:val="en-GB"/>
        </w:rPr>
        <w:t>”</w:t>
      </w:r>
      <w:r w:rsidR="00C83CB5" w:rsidRPr="00D272C9">
        <w:rPr>
          <w:lang w:val="en-GB"/>
        </w:rPr>
        <w:t xml:space="preserve">, or </w:t>
      </w:r>
      <w:r w:rsidRPr="00D272C9">
        <w:rPr>
          <w:lang w:val="en-GB"/>
        </w:rPr>
        <w:t>“</w:t>
      </w:r>
      <w:r w:rsidR="00C83CB5" w:rsidRPr="00D272C9">
        <w:rPr>
          <w:lang w:val="en-GB"/>
        </w:rPr>
        <w:t>business travellers</w:t>
      </w:r>
      <w:r w:rsidRPr="00D272C9">
        <w:rPr>
          <w:lang w:val="en-GB"/>
        </w:rPr>
        <w:t>”</w:t>
      </w:r>
      <w:r w:rsidR="00C83CB5" w:rsidRPr="00D272C9">
        <w:rPr>
          <w:lang w:val="en-GB"/>
        </w:rPr>
        <w:t xml:space="preserve"> as their primary market sector. In doing so, </w:t>
      </w:r>
      <w:r w:rsidRPr="00D272C9">
        <w:rPr>
          <w:lang w:val="en-GB"/>
        </w:rPr>
        <w:t>it</w:t>
      </w:r>
      <w:r w:rsidR="00C83CB5" w:rsidRPr="00D272C9">
        <w:rPr>
          <w:lang w:val="en-GB"/>
        </w:rPr>
        <w:t xml:space="preserve"> may meet the unique demands of its target demographic with individualised offerings.</w:t>
      </w:r>
    </w:p>
    <w:p w14:paraId="748EC052" w14:textId="2F9075DE" w:rsidR="00F316EF" w:rsidRPr="00D272C9" w:rsidRDefault="00F316EF" w:rsidP="00EA265F">
      <w:pPr>
        <w:pStyle w:val="ListParagraph"/>
        <w:numPr>
          <w:ilvl w:val="0"/>
          <w:numId w:val="35"/>
        </w:numPr>
        <w:rPr>
          <w:lang w:val="en-GB"/>
        </w:rPr>
      </w:pPr>
      <w:r w:rsidRPr="00D272C9">
        <w:rPr>
          <w:lang w:val="en-GB"/>
        </w:rPr>
        <w:t>By delivering first-rate goods and services, going above and beyond for customers, and establishing a solid reputation for the brand, “Verdant Leisure” has a great chance of being the go-to supplier in its target market.</w:t>
      </w:r>
    </w:p>
    <w:p w14:paraId="36F2F8EF" w14:textId="06DED332" w:rsidR="00C83CB5" w:rsidRPr="00D272C9" w:rsidRDefault="00C83CB5" w:rsidP="00EA265F">
      <w:pPr>
        <w:pStyle w:val="ListParagraph"/>
        <w:numPr>
          <w:ilvl w:val="0"/>
          <w:numId w:val="35"/>
        </w:numPr>
        <w:rPr>
          <w:lang w:val="en-GB"/>
        </w:rPr>
      </w:pPr>
      <w:r w:rsidRPr="00D272C9">
        <w:rPr>
          <w:lang w:val="en-GB"/>
        </w:rPr>
        <w:t xml:space="preserve">By analysing consumer data and doing market research, </w:t>
      </w:r>
      <w:r w:rsidR="00D807F5" w:rsidRPr="00D272C9">
        <w:rPr>
          <w:lang w:val="en-GB"/>
        </w:rPr>
        <w:t xml:space="preserve">the </w:t>
      </w:r>
      <w:r w:rsidRPr="00D272C9">
        <w:rPr>
          <w:lang w:val="en-GB"/>
        </w:rPr>
        <w:t xml:space="preserve">Verdant Leisure </w:t>
      </w:r>
      <w:r w:rsidR="00D807F5" w:rsidRPr="00D272C9">
        <w:rPr>
          <w:lang w:val="en-GB"/>
        </w:rPr>
        <w:t xml:space="preserve">organisation </w:t>
      </w:r>
      <w:r w:rsidRPr="00D272C9">
        <w:rPr>
          <w:lang w:val="en-GB"/>
        </w:rPr>
        <w:t xml:space="preserve">may gain a thorough comprehension of its target market. The business would then be able to cater to its </w:t>
      </w:r>
      <w:r w:rsidR="00D807F5" w:rsidRPr="00D272C9">
        <w:rPr>
          <w:lang w:val="en-GB"/>
        </w:rPr>
        <w:t>client's</w:t>
      </w:r>
      <w:r w:rsidRPr="00D272C9">
        <w:rPr>
          <w:lang w:val="en-GB"/>
        </w:rPr>
        <w:t xml:space="preserve"> individual requirements.</w:t>
      </w:r>
    </w:p>
    <w:p w14:paraId="57978686" w14:textId="77777777" w:rsidR="00F316EF" w:rsidRPr="00D272C9" w:rsidRDefault="00F316EF" w:rsidP="00C83CB5">
      <w:pPr>
        <w:rPr>
          <w:b/>
          <w:bCs/>
          <w:lang w:val="en-GB"/>
        </w:rPr>
      </w:pPr>
      <w:r w:rsidRPr="00D272C9">
        <w:rPr>
          <w:b/>
          <w:bCs/>
          <w:lang w:val="en-GB"/>
        </w:rPr>
        <w:t>4. Hybrid a</w:t>
      </w:r>
      <w:r w:rsidR="00C83CB5" w:rsidRPr="00D272C9">
        <w:rPr>
          <w:b/>
          <w:bCs/>
          <w:lang w:val="en-GB"/>
        </w:rPr>
        <w:t>pproach</w:t>
      </w:r>
    </w:p>
    <w:p w14:paraId="43A150E4" w14:textId="4C788BEC" w:rsidR="00C83CB5" w:rsidRPr="00D272C9" w:rsidRDefault="00C83CB5" w:rsidP="00F316EF">
      <w:pPr>
        <w:rPr>
          <w:lang w:val="en-GB"/>
        </w:rPr>
      </w:pPr>
      <w:r w:rsidRPr="00D272C9">
        <w:rPr>
          <w:lang w:val="en-GB"/>
        </w:rPr>
        <w:t xml:space="preserve">Another option for </w:t>
      </w:r>
      <w:r w:rsidR="00F316EF" w:rsidRPr="00D272C9">
        <w:rPr>
          <w:lang w:val="en-GB"/>
        </w:rPr>
        <w:t>“</w:t>
      </w:r>
      <w:r w:rsidRPr="00D272C9">
        <w:rPr>
          <w:lang w:val="en-GB"/>
        </w:rPr>
        <w:t>Verdant Leisure</w:t>
      </w:r>
      <w:r w:rsidR="00F316EF" w:rsidRPr="00D272C9">
        <w:rPr>
          <w:lang w:val="en-GB"/>
        </w:rPr>
        <w:t>”</w:t>
      </w:r>
      <w:r w:rsidRPr="00D272C9">
        <w:rPr>
          <w:lang w:val="en-GB"/>
        </w:rPr>
        <w:t xml:space="preserve"> would be to adopt a hybrid strategy that draws from each of the three main approaches. </w:t>
      </w:r>
      <w:r w:rsidR="00F316EF" w:rsidRPr="00D272C9">
        <w:rPr>
          <w:lang w:val="en-GB"/>
        </w:rPr>
        <w:t>For</w:t>
      </w:r>
      <w:r w:rsidRPr="00D272C9">
        <w:rPr>
          <w:lang w:val="en-GB"/>
        </w:rPr>
        <w:t xml:space="preserve"> instance, the organisation may choose to differentiate itself in some areas while concentrating on cost leadership in others. As a result, </w:t>
      </w:r>
      <w:r w:rsidR="00F316EF" w:rsidRPr="00D272C9">
        <w:rPr>
          <w:lang w:val="en-GB"/>
        </w:rPr>
        <w:t xml:space="preserve">it </w:t>
      </w:r>
      <w:r w:rsidRPr="00D272C9">
        <w:rPr>
          <w:lang w:val="en-GB"/>
        </w:rPr>
        <w:t>would be able to meet both its competitiveness requirements and its need to stand out from the crowd.</w:t>
      </w:r>
    </w:p>
    <w:p w14:paraId="479CB05B" w14:textId="3F2E62CB" w:rsidR="00F316EF" w:rsidRPr="00D272C9" w:rsidRDefault="00496273" w:rsidP="00496273">
      <w:pPr>
        <w:pStyle w:val="Heading2"/>
        <w:rPr>
          <w:lang w:val="en-GB"/>
        </w:rPr>
      </w:pPr>
      <w:bookmarkStart w:id="10" w:name="_Toc152125548"/>
      <w:r w:rsidRPr="00D272C9">
        <w:rPr>
          <w:lang w:val="en-GB"/>
        </w:rPr>
        <w:t xml:space="preserve">SFA framework to check the suitability, feasibility and </w:t>
      </w:r>
      <w:proofErr w:type="gramStart"/>
      <w:r w:rsidRPr="00D272C9">
        <w:rPr>
          <w:lang w:val="en-GB"/>
        </w:rPr>
        <w:t>acceptability</w:t>
      </w:r>
      <w:bookmarkEnd w:id="10"/>
      <w:proofErr w:type="gramEnd"/>
    </w:p>
    <w:p w14:paraId="068A6EA3" w14:textId="07ED650B" w:rsidR="0039540B" w:rsidRPr="00D272C9" w:rsidRDefault="0039540B" w:rsidP="0039540B">
      <w:pPr>
        <w:rPr>
          <w:b/>
          <w:bCs/>
          <w:u w:val="single"/>
          <w:lang w:val="en-GB"/>
        </w:rPr>
      </w:pPr>
      <w:r w:rsidRPr="00D272C9">
        <w:rPr>
          <w:b/>
          <w:bCs/>
          <w:u w:val="single"/>
          <w:lang w:val="en-GB"/>
        </w:rPr>
        <w:t>1. Suitability:</w:t>
      </w:r>
    </w:p>
    <w:p w14:paraId="3A6C689B" w14:textId="1A3E5829" w:rsidR="0039540B" w:rsidRPr="00D272C9" w:rsidRDefault="0039540B" w:rsidP="0039540B">
      <w:pPr>
        <w:rPr>
          <w:lang w:val="en-GB"/>
        </w:rPr>
      </w:pPr>
      <w:r w:rsidRPr="00D272C9">
        <w:rPr>
          <w:lang w:val="en-GB"/>
        </w:rPr>
        <w:t xml:space="preserve">The possibilities and capabilities of the Verdant Leisure company are well-matched by the combined </w:t>
      </w:r>
      <w:r w:rsidR="009601B7" w:rsidRPr="00D272C9">
        <w:rPr>
          <w:lang w:val="en-GB"/>
        </w:rPr>
        <w:t>“</w:t>
      </w:r>
      <w:r w:rsidRPr="00D272C9">
        <w:rPr>
          <w:lang w:val="en-GB"/>
        </w:rPr>
        <w:t>cost leadership/differentiation approach</w:t>
      </w:r>
      <w:r w:rsidR="009601B7" w:rsidRPr="00D272C9">
        <w:rPr>
          <w:lang w:val="en-GB"/>
        </w:rPr>
        <w:t>”</w:t>
      </w:r>
      <w:r w:rsidRPr="00D272C9">
        <w:rPr>
          <w:lang w:val="en-GB"/>
        </w:rPr>
        <w:t>. The cost-effectiveness and distinctiveness of the business are bolstered by its varied portfolio and commitment to sustainability. The approach compensates for shortcomings by providing leeway in determining the optimal ratio of expenses to premium services</w:t>
      </w:r>
      <w:r w:rsidR="002667EC" w:rsidRPr="00D272C9">
        <w:rPr>
          <w:lang w:val="en-GB"/>
        </w:rPr>
        <w:t xml:space="preserve"> (</w:t>
      </w:r>
      <w:r w:rsidR="002667EC" w:rsidRPr="00D272C9">
        <w:rPr>
          <w:shd w:val="clear" w:color="auto" w:fill="FFFFFF"/>
          <w:lang w:val="en-GB"/>
        </w:rPr>
        <w:t>Arafat et al., 2020)</w:t>
      </w:r>
      <w:r w:rsidRPr="00D272C9">
        <w:rPr>
          <w:lang w:val="en-GB"/>
        </w:rPr>
        <w:t>. The competitive nature of the leisure business, with its focus on distinctive products and efficient operations, is a good fit.</w:t>
      </w:r>
    </w:p>
    <w:p w14:paraId="6BF5DB2C" w14:textId="05F8931B" w:rsidR="0039540B" w:rsidRPr="00D272C9" w:rsidRDefault="009601B7" w:rsidP="0039540B">
      <w:pPr>
        <w:rPr>
          <w:b/>
          <w:bCs/>
          <w:u w:val="single"/>
          <w:lang w:val="en-GB"/>
        </w:rPr>
      </w:pPr>
      <w:r w:rsidRPr="00D272C9">
        <w:rPr>
          <w:b/>
          <w:bCs/>
          <w:u w:val="single"/>
          <w:lang w:val="en-GB"/>
        </w:rPr>
        <w:t>2. Feasibility:</w:t>
      </w:r>
    </w:p>
    <w:p w14:paraId="166D0594" w14:textId="35286CFF" w:rsidR="0039540B" w:rsidRPr="00D272C9" w:rsidRDefault="009601B7" w:rsidP="00EA265F">
      <w:pPr>
        <w:pStyle w:val="ListParagraph"/>
        <w:numPr>
          <w:ilvl w:val="0"/>
          <w:numId w:val="36"/>
        </w:numPr>
        <w:rPr>
          <w:lang w:val="en-GB"/>
        </w:rPr>
      </w:pPr>
      <w:r w:rsidRPr="00D272C9">
        <w:rPr>
          <w:b/>
          <w:bCs/>
          <w:lang w:val="en-GB"/>
        </w:rPr>
        <w:t>Technical feasibility</w:t>
      </w:r>
      <w:r w:rsidRPr="00D272C9">
        <w:rPr>
          <w:lang w:val="en-GB"/>
        </w:rPr>
        <w:t>: “</w:t>
      </w:r>
      <w:r w:rsidR="0039540B" w:rsidRPr="00D272C9">
        <w:rPr>
          <w:lang w:val="en-GB"/>
        </w:rPr>
        <w:t>Sustainable practises</w:t>
      </w:r>
      <w:r w:rsidRPr="00D272C9">
        <w:rPr>
          <w:lang w:val="en-GB"/>
        </w:rPr>
        <w:t>”</w:t>
      </w:r>
      <w:r w:rsidR="0039540B" w:rsidRPr="00D272C9">
        <w:rPr>
          <w:lang w:val="en-GB"/>
        </w:rPr>
        <w:t xml:space="preserve">, </w:t>
      </w:r>
      <w:r w:rsidRPr="00D272C9">
        <w:rPr>
          <w:lang w:val="en-GB"/>
        </w:rPr>
        <w:t>“</w:t>
      </w:r>
      <w:r w:rsidR="0039540B" w:rsidRPr="00D272C9">
        <w:rPr>
          <w:lang w:val="en-GB"/>
        </w:rPr>
        <w:t>data analytics</w:t>
      </w:r>
      <w:r w:rsidRPr="00D272C9">
        <w:rPr>
          <w:lang w:val="en-GB"/>
        </w:rPr>
        <w:t>”</w:t>
      </w:r>
      <w:r w:rsidR="0039540B" w:rsidRPr="00D272C9">
        <w:rPr>
          <w:lang w:val="en-GB"/>
        </w:rPr>
        <w:t xml:space="preserve"> and </w:t>
      </w:r>
      <w:r w:rsidRPr="00D272C9">
        <w:rPr>
          <w:lang w:val="en-GB"/>
        </w:rPr>
        <w:t>“</w:t>
      </w:r>
      <w:r w:rsidR="0039540B" w:rsidRPr="00D272C9">
        <w:rPr>
          <w:lang w:val="en-GB"/>
        </w:rPr>
        <w:t>reservation systems</w:t>
      </w:r>
      <w:r w:rsidRPr="00D272C9">
        <w:rPr>
          <w:lang w:val="en-GB"/>
        </w:rPr>
        <w:t>”</w:t>
      </w:r>
      <w:r w:rsidR="0039540B" w:rsidRPr="00D272C9">
        <w:rPr>
          <w:lang w:val="en-GB"/>
        </w:rPr>
        <w:t xml:space="preserve"> that are </w:t>
      </w:r>
      <w:proofErr w:type="gramStart"/>
      <w:r w:rsidR="0039540B" w:rsidRPr="00D272C9">
        <w:rPr>
          <w:lang w:val="en-GB"/>
        </w:rPr>
        <w:t>up-to-date</w:t>
      </w:r>
      <w:proofErr w:type="gramEnd"/>
      <w:r w:rsidR="0039540B" w:rsidRPr="00D272C9">
        <w:rPr>
          <w:lang w:val="en-GB"/>
        </w:rPr>
        <w:t xml:space="preserve"> are essential for putting this plan into action. To guarantee an effortless combination of these components, </w:t>
      </w:r>
      <w:r w:rsidRPr="00D272C9">
        <w:rPr>
          <w:lang w:val="en-GB"/>
        </w:rPr>
        <w:t>“</w:t>
      </w:r>
      <w:r w:rsidR="0039540B" w:rsidRPr="00D272C9">
        <w:rPr>
          <w:lang w:val="en-GB"/>
        </w:rPr>
        <w:t>Verdant Leisure</w:t>
      </w:r>
      <w:r w:rsidRPr="00D272C9">
        <w:rPr>
          <w:lang w:val="en-GB"/>
        </w:rPr>
        <w:t>”</w:t>
      </w:r>
      <w:r w:rsidR="0039540B" w:rsidRPr="00D272C9">
        <w:rPr>
          <w:lang w:val="en-GB"/>
        </w:rPr>
        <w:t xml:space="preserve"> </w:t>
      </w:r>
      <w:proofErr w:type="gramStart"/>
      <w:r w:rsidR="0039540B" w:rsidRPr="00D272C9">
        <w:rPr>
          <w:lang w:val="en-GB"/>
        </w:rPr>
        <w:t>has to</w:t>
      </w:r>
      <w:proofErr w:type="gramEnd"/>
      <w:r w:rsidR="0039540B" w:rsidRPr="00D272C9">
        <w:rPr>
          <w:lang w:val="en-GB"/>
        </w:rPr>
        <w:t xml:space="preserve"> evaluate its technological capabilities.</w:t>
      </w:r>
    </w:p>
    <w:p w14:paraId="6AEA3B64" w14:textId="75FFA34F" w:rsidR="009601B7" w:rsidRPr="00D272C9" w:rsidRDefault="009601B7" w:rsidP="00EA265F">
      <w:pPr>
        <w:pStyle w:val="ListParagraph"/>
        <w:numPr>
          <w:ilvl w:val="0"/>
          <w:numId w:val="36"/>
        </w:numPr>
        <w:rPr>
          <w:lang w:val="en-GB"/>
        </w:rPr>
      </w:pPr>
      <w:r w:rsidRPr="00D272C9">
        <w:rPr>
          <w:b/>
          <w:bCs/>
          <w:lang w:val="en-GB"/>
        </w:rPr>
        <w:lastRenderedPageBreak/>
        <w:t>Operational feasibility:</w:t>
      </w:r>
      <w:r w:rsidRPr="00D272C9">
        <w:rPr>
          <w:lang w:val="en-GB"/>
        </w:rPr>
        <w:t xml:space="preserve"> Adopting sustainable practices, educating employees to provide better client experiences, and structuring contracts with suppliers at a reduced cost are all examples of operational improvements that are necessary for the plan to be feasible</w:t>
      </w:r>
      <w:r w:rsidR="000541C6" w:rsidRPr="00D272C9">
        <w:rPr>
          <w:lang w:val="en-GB"/>
        </w:rPr>
        <w:t xml:space="preserve"> (</w:t>
      </w:r>
      <w:r w:rsidR="000541C6" w:rsidRPr="00D272C9">
        <w:rPr>
          <w:shd w:val="clear" w:color="auto" w:fill="FFFFFF"/>
          <w:lang w:val="en-GB"/>
        </w:rPr>
        <w:t>Duarte Alonso et al., 2021)</w:t>
      </w:r>
      <w:r w:rsidRPr="00D272C9">
        <w:rPr>
          <w:lang w:val="en-GB"/>
        </w:rPr>
        <w:t>. It is critical to evaluate the organization's operational adaptability.</w:t>
      </w:r>
    </w:p>
    <w:p w14:paraId="7B93AD9A" w14:textId="66C87B09" w:rsidR="0039540B" w:rsidRPr="00D272C9" w:rsidRDefault="009601B7" w:rsidP="00EA265F">
      <w:pPr>
        <w:pStyle w:val="ListParagraph"/>
        <w:numPr>
          <w:ilvl w:val="0"/>
          <w:numId w:val="36"/>
        </w:numPr>
        <w:rPr>
          <w:lang w:val="en-GB"/>
        </w:rPr>
      </w:pPr>
      <w:r w:rsidRPr="00D272C9">
        <w:rPr>
          <w:b/>
          <w:bCs/>
          <w:lang w:val="en-GB"/>
        </w:rPr>
        <w:t>Financial f</w:t>
      </w:r>
      <w:r w:rsidR="0039540B" w:rsidRPr="00D272C9">
        <w:rPr>
          <w:b/>
          <w:bCs/>
          <w:lang w:val="en-GB"/>
        </w:rPr>
        <w:t>easibility:</w:t>
      </w:r>
      <w:r w:rsidR="0039540B" w:rsidRPr="00D272C9">
        <w:rPr>
          <w:lang w:val="en-GB"/>
        </w:rPr>
        <w:t xml:space="preserve"> With careful distribution of resources, </w:t>
      </w:r>
      <w:r w:rsidRPr="00D272C9">
        <w:rPr>
          <w:lang w:val="en-GB"/>
        </w:rPr>
        <w:t>“</w:t>
      </w:r>
      <w:r w:rsidR="0039540B" w:rsidRPr="00D272C9">
        <w:rPr>
          <w:lang w:val="en-GB"/>
        </w:rPr>
        <w:t>Verdant Leisure's</w:t>
      </w:r>
      <w:r w:rsidRPr="00D272C9">
        <w:rPr>
          <w:lang w:val="en-GB"/>
        </w:rPr>
        <w:t>”</w:t>
      </w:r>
      <w:r w:rsidR="0039540B" w:rsidRPr="00D272C9">
        <w:rPr>
          <w:lang w:val="en-GB"/>
        </w:rPr>
        <w:t xml:space="preserve"> financially stable position enables this plan. Maintaining financial viability requires investments in both technology and sustainability efforts to be balanced.</w:t>
      </w:r>
    </w:p>
    <w:p w14:paraId="45618E4B" w14:textId="7B261F5E" w:rsidR="0039540B" w:rsidRPr="00D272C9" w:rsidRDefault="009601B7" w:rsidP="0039540B">
      <w:pPr>
        <w:rPr>
          <w:b/>
          <w:bCs/>
          <w:u w:val="single"/>
          <w:lang w:val="en-GB"/>
        </w:rPr>
      </w:pPr>
      <w:r w:rsidRPr="00D272C9">
        <w:rPr>
          <w:b/>
          <w:bCs/>
          <w:u w:val="single"/>
          <w:lang w:val="en-GB"/>
        </w:rPr>
        <w:t>3. A</w:t>
      </w:r>
      <w:r w:rsidR="0039540B" w:rsidRPr="00D272C9">
        <w:rPr>
          <w:b/>
          <w:bCs/>
          <w:u w:val="single"/>
          <w:lang w:val="en-GB"/>
        </w:rPr>
        <w:t>cceptability:</w:t>
      </w:r>
    </w:p>
    <w:p w14:paraId="474D3338" w14:textId="62166A2D" w:rsidR="00B6126B" w:rsidRPr="00D272C9" w:rsidRDefault="009601B7" w:rsidP="00EA265F">
      <w:pPr>
        <w:pStyle w:val="ListParagraph"/>
        <w:numPr>
          <w:ilvl w:val="0"/>
          <w:numId w:val="37"/>
        </w:numPr>
        <w:rPr>
          <w:lang w:val="en-GB"/>
        </w:rPr>
      </w:pPr>
      <w:r w:rsidRPr="00D272C9">
        <w:rPr>
          <w:b/>
          <w:bCs/>
          <w:lang w:val="en-GB"/>
        </w:rPr>
        <w:t xml:space="preserve">Stakeholder acceptance: </w:t>
      </w:r>
      <w:r w:rsidR="0039540B" w:rsidRPr="00D272C9">
        <w:rPr>
          <w:lang w:val="en-GB"/>
        </w:rPr>
        <w:t>The level of buy-in from stakeholders may be affected by the amount of training staff need to adjust to new technology a</w:t>
      </w:r>
      <w:r w:rsidR="00E61D83" w:rsidRPr="00D272C9">
        <w:rPr>
          <w:lang w:val="en-GB"/>
        </w:rPr>
        <w:t>nd service standards. The firm needs to i</w:t>
      </w:r>
      <w:r w:rsidR="0039540B" w:rsidRPr="00D272C9">
        <w:rPr>
          <w:lang w:val="en-GB"/>
        </w:rPr>
        <w:t>mprove stakeholder buy-in via open dialogue and active participation in strategy development.</w:t>
      </w:r>
    </w:p>
    <w:p w14:paraId="10F4226F" w14:textId="6F6B9502" w:rsidR="00850A92" w:rsidRPr="00D272C9" w:rsidRDefault="00850A92" w:rsidP="00EA265F">
      <w:pPr>
        <w:pStyle w:val="ListParagraph"/>
        <w:numPr>
          <w:ilvl w:val="0"/>
          <w:numId w:val="37"/>
        </w:numPr>
        <w:rPr>
          <w:lang w:val="en-GB"/>
        </w:rPr>
      </w:pPr>
      <w:r w:rsidRPr="00D272C9">
        <w:rPr>
          <w:b/>
          <w:bCs/>
          <w:lang w:val="en-GB"/>
        </w:rPr>
        <w:t>Social Acceptance:</w:t>
      </w:r>
      <w:r w:rsidRPr="00D272C9">
        <w:rPr>
          <w:lang w:val="en-GB"/>
        </w:rPr>
        <w:t xml:space="preserve"> The approach is well-received by society since sustainable and unique products and services are becoming more important to consumers</w:t>
      </w:r>
      <w:r w:rsidR="002667EC" w:rsidRPr="00D272C9">
        <w:rPr>
          <w:lang w:val="en-GB"/>
        </w:rPr>
        <w:t xml:space="preserve"> (</w:t>
      </w:r>
      <w:r w:rsidR="002667EC" w:rsidRPr="00D272C9">
        <w:rPr>
          <w:shd w:val="clear" w:color="auto" w:fill="FFFFFF"/>
          <w:lang w:val="en-GB"/>
        </w:rPr>
        <w:t>Tansey et al., 2018)</w:t>
      </w:r>
      <w:r w:rsidRPr="00D272C9">
        <w:rPr>
          <w:lang w:val="en-GB"/>
        </w:rPr>
        <w:t>. Promoting a product or service in an engaging and informative way may help increase its popularity.</w:t>
      </w:r>
    </w:p>
    <w:p w14:paraId="128CE516" w14:textId="624E0AA8" w:rsidR="0039540B" w:rsidRPr="00D272C9" w:rsidRDefault="00850A92" w:rsidP="00EA265F">
      <w:pPr>
        <w:pStyle w:val="ListParagraph"/>
        <w:numPr>
          <w:ilvl w:val="0"/>
          <w:numId w:val="37"/>
        </w:numPr>
        <w:rPr>
          <w:lang w:val="en-GB"/>
        </w:rPr>
      </w:pPr>
      <w:r w:rsidRPr="00D272C9">
        <w:rPr>
          <w:b/>
          <w:bCs/>
          <w:lang w:val="en-GB"/>
        </w:rPr>
        <w:t>Cultural acceptance:</w:t>
      </w:r>
      <w:r w:rsidRPr="00D272C9">
        <w:rPr>
          <w:lang w:val="en-GB"/>
        </w:rPr>
        <w:t xml:space="preserve"> </w:t>
      </w:r>
      <w:r w:rsidR="0039540B" w:rsidRPr="00D272C9">
        <w:rPr>
          <w:lang w:val="en-GB"/>
        </w:rPr>
        <w:t xml:space="preserve">The approach is in line with the current trend towards eco-friendly and one-of-a-kind vacations, which promotes cultural acceptance. Enhancing acceptance may be achieved by informing clients about the cultural dimensions of environmentally friendly </w:t>
      </w:r>
      <w:r w:rsidRPr="00D272C9">
        <w:rPr>
          <w:lang w:val="en-GB"/>
        </w:rPr>
        <w:t>practices</w:t>
      </w:r>
      <w:r w:rsidR="0039540B" w:rsidRPr="00D272C9">
        <w:rPr>
          <w:lang w:val="en-GB"/>
        </w:rPr>
        <w:t xml:space="preserve"> and outstanding service offerings.</w:t>
      </w:r>
    </w:p>
    <w:p w14:paraId="0A8F2FA3" w14:textId="0409038E" w:rsidR="00932753" w:rsidRPr="00D272C9" w:rsidRDefault="00850A92" w:rsidP="00932753">
      <w:pPr>
        <w:rPr>
          <w:lang w:val="en-GB"/>
        </w:rPr>
      </w:pPr>
      <w:r w:rsidRPr="00D272C9">
        <w:rPr>
          <w:lang w:val="en-GB"/>
        </w:rPr>
        <w:t>Based on the circumstances, it can be concluded that g</w:t>
      </w:r>
      <w:r w:rsidR="0039540B" w:rsidRPr="00D272C9">
        <w:rPr>
          <w:lang w:val="en-GB"/>
        </w:rPr>
        <w:t xml:space="preserve">iven </w:t>
      </w:r>
      <w:r w:rsidRPr="00D272C9">
        <w:rPr>
          <w:lang w:val="en-GB"/>
        </w:rPr>
        <w:t>“</w:t>
      </w:r>
      <w:r w:rsidR="0039540B" w:rsidRPr="00D272C9">
        <w:rPr>
          <w:lang w:val="en-GB"/>
        </w:rPr>
        <w:t>Verdant Leisure's</w:t>
      </w:r>
      <w:r w:rsidRPr="00D272C9">
        <w:rPr>
          <w:lang w:val="en-GB"/>
        </w:rPr>
        <w:t>”</w:t>
      </w:r>
      <w:r w:rsidR="0039540B" w:rsidRPr="00D272C9">
        <w:rPr>
          <w:lang w:val="en-GB"/>
        </w:rPr>
        <w:t xml:space="preserve"> capabilities and the prospects in the industry, the combined cost leadership/differentiation approach seems like a good fit. Still, it's important to weigh the pros and disadvantages of each, especially when it comes to the technical and operational details. The effectiveness of the strategy's execution depends on the buy-in of stakeholders, workers, and consumers. The focus on long-term viability is </w:t>
      </w:r>
      <w:proofErr w:type="gramStart"/>
      <w:r w:rsidR="0039540B" w:rsidRPr="00D272C9">
        <w:rPr>
          <w:lang w:val="en-GB"/>
        </w:rPr>
        <w:t>in</w:t>
      </w:r>
      <w:proofErr w:type="gramEnd"/>
      <w:r w:rsidR="0039540B" w:rsidRPr="00D272C9">
        <w:rPr>
          <w:lang w:val="en-GB"/>
        </w:rPr>
        <w:t xml:space="preserve"> line with people's evolving tastes, which helps gain their approval. Alignment with appropriateness, practicality, and acceptance criteria throughout time requires continuous monitoring and modifications based on input.</w:t>
      </w:r>
    </w:p>
    <w:p w14:paraId="68DA1F79" w14:textId="27737FC6" w:rsidR="00850A92" w:rsidRDefault="00F250B1" w:rsidP="00F250B1">
      <w:pPr>
        <w:pStyle w:val="Heading2"/>
        <w:rPr>
          <w:lang w:val="en-GB"/>
        </w:rPr>
      </w:pPr>
      <w:bookmarkStart w:id="11" w:name="_Toc152125549"/>
      <w:proofErr w:type="spellStart"/>
      <w:r w:rsidRPr="00D272C9">
        <w:rPr>
          <w:lang w:val="en-GB"/>
        </w:rPr>
        <w:lastRenderedPageBreak/>
        <w:t>Mandelow’s</w:t>
      </w:r>
      <w:proofErr w:type="spellEnd"/>
      <w:r w:rsidRPr="00D272C9">
        <w:rPr>
          <w:lang w:val="en-GB"/>
        </w:rPr>
        <w:t xml:space="preserve"> Stakeholder Matrix</w:t>
      </w:r>
      <w:bookmarkEnd w:id="11"/>
    </w:p>
    <w:p w14:paraId="7925561E" w14:textId="77777777" w:rsidR="002D342F" w:rsidRPr="002D342F" w:rsidRDefault="002D342F" w:rsidP="002D342F">
      <w:pPr>
        <w:rPr>
          <w:lang w:val="en-GB"/>
        </w:rPr>
      </w:pPr>
    </w:p>
    <w:p w14:paraId="33576F1F" w14:textId="69089D83" w:rsidR="00633BFC" w:rsidRPr="00D272C9" w:rsidRDefault="00633BFC" w:rsidP="00633BFC">
      <w:pPr>
        <w:rPr>
          <w:b/>
          <w:bCs/>
          <w:lang w:val="en-GB"/>
        </w:rPr>
      </w:pPr>
      <w:r w:rsidRPr="00D272C9">
        <w:rPr>
          <w:b/>
          <w:bCs/>
          <w:lang w:val="en-GB"/>
        </w:rPr>
        <w:t>1. Key players (high interest, high power):</w:t>
      </w:r>
    </w:p>
    <w:p w14:paraId="3C4ED267" w14:textId="799684DC" w:rsidR="00633BFC" w:rsidRPr="00D272C9" w:rsidRDefault="00633BFC" w:rsidP="00EA265F">
      <w:pPr>
        <w:pStyle w:val="ListParagraph"/>
        <w:numPr>
          <w:ilvl w:val="0"/>
          <w:numId w:val="38"/>
        </w:numPr>
        <w:rPr>
          <w:lang w:val="en-GB"/>
        </w:rPr>
      </w:pPr>
      <w:r w:rsidRPr="00D272C9">
        <w:rPr>
          <w:b/>
          <w:bCs/>
          <w:lang w:val="en-GB"/>
        </w:rPr>
        <w:t>Description:</w:t>
      </w:r>
      <w:r w:rsidRPr="00D272C9">
        <w:rPr>
          <w:lang w:val="en-GB"/>
        </w:rPr>
        <w:t xml:space="preserve"> These individuals or groups have substantial influence over “Verdant Leisure's” strategic choices and a vested interest in seeing them through. Members of senior management, important investors, and significant vendors usually fall under this group.</w:t>
      </w:r>
    </w:p>
    <w:p w14:paraId="5D545CD9" w14:textId="6D1A16F8" w:rsidR="00633BFC" w:rsidRPr="00D272C9" w:rsidRDefault="00736024" w:rsidP="00EA265F">
      <w:pPr>
        <w:pStyle w:val="ListParagraph"/>
        <w:numPr>
          <w:ilvl w:val="0"/>
          <w:numId w:val="38"/>
        </w:numPr>
        <w:rPr>
          <w:lang w:val="en-GB"/>
        </w:rPr>
      </w:pPr>
      <w:r w:rsidRPr="00D272C9">
        <w:rPr>
          <w:b/>
          <w:bCs/>
          <w:lang w:val="en-GB"/>
        </w:rPr>
        <w:t>Approach:</w:t>
      </w:r>
      <w:r w:rsidRPr="00D272C9">
        <w:rPr>
          <w:lang w:val="en-GB"/>
        </w:rPr>
        <w:t xml:space="preserve"> </w:t>
      </w:r>
      <w:r w:rsidR="00633BFC" w:rsidRPr="00D272C9">
        <w:rPr>
          <w:lang w:val="en-GB"/>
        </w:rPr>
        <w:t>The strategy is to win them over by being open and honest with them</w:t>
      </w:r>
      <w:r w:rsidR="0004752E" w:rsidRPr="00D272C9">
        <w:rPr>
          <w:lang w:val="en-GB"/>
        </w:rPr>
        <w:t xml:space="preserve"> (Mint and </w:t>
      </w:r>
      <w:proofErr w:type="spellStart"/>
      <w:r w:rsidR="0004752E" w:rsidRPr="00D272C9">
        <w:rPr>
          <w:lang w:val="en-GB"/>
        </w:rPr>
        <w:t>Kamyshnykova</w:t>
      </w:r>
      <w:proofErr w:type="spellEnd"/>
      <w:r w:rsidR="0004752E" w:rsidRPr="00D272C9">
        <w:rPr>
          <w:lang w:val="en-GB"/>
        </w:rPr>
        <w:t>, 2019)</w:t>
      </w:r>
      <w:r w:rsidR="00633BFC" w:rsidRPr="00D272C9">
        <w:rPr>
          <w:lang w:val="en-GB"/>
        </w:rPr>
        <w:t>. One way to increase buy-in is to keep people updated on how the plan is doing and how it's improving profitability and sustainability.</w:t>
      </w:r>
    </w:p>
    <w:p w14:paraId="1DE49AB4" w14:textId="55E1E4EC" w:rsidR="00633BFC" w:rsidRPr="00D272C9" w:rsidRDefault="00736024" w:rsidP="00633BFC">
      <w:pPr>
        <w:rPr>
          <w:b/>
          <w:bCs/>
          <w:lang w:val="en-GB"/>
        </w:rPr>
      </w:pPr>
      <w:r w:rsidRPr="00D272C9">
        <w:rPr>
          <w:b/>
          <w:bCs/>
          <w:lang w:val="en-GB"/>
        </w:rPr>
        <w:t>2. Keep informed (high interest, low power):</w:t>
      </w:r>
    </w:p>
    <w:p w14:paraId="4BED41C0" w14:textId="724AEEF6" w:rsidR="00633BFC" w:rsidRPr="00D272C9" w:rsidRDefault="00736024" w:rsidP="00EA265F">
      <w:pPr>
        <w:pStyle w:val="ListParagraph"/>
        <w:numPr>
          <w:ilvl w:val="0"/>
          <w:numId w:val="39"/>
        </w:numPr>
        <w:rPr>
          <w:lang w:val="en-GB"/>
        </w:rPr>
      </w:pPr>
      <w:r w:rsidRPr="00D272C9">
        <w:rPr>
          <w:b/>
          <w:bCs/>
          <w:lang w:val="en-GB"/>
        </w:rPr>
        <w:t>Description:</w:t>
      </w:r>
      <w:r w:rsidRPr="00D272C9">
        <w:rPr>
          <w:lang w:val="en-GB"/>
        </w:rPr>
        <w:t xml:space="preserve"> </w:t>
      </w:r>
      <w:r w:rsidR="00633BFC" w:rsidRPr="00D272C9">
        <w:rPr>
          <w:lang w:val="en-GB"/>
        </w:rPr>
        <w:t>Local communities, environmental organisations, and government entities are examples of stakeholders having a high level of interest but little influence. Even if they don't have any say in major decisions, their thoughts and feelings may nonetheless have a big impact on how the firm is perceived.</w:t>
      </w:r>
    </w:p>
    <w:p w14:paraId="69E54F44" w14:textId="59927212" w:rsidR="00633BFC" w:rsidRPr="00D272C9" w:rsidRDefault="00736024" w:rsidP="00EA265F">
      <w:pPr>
        <w:pStyle w:val="ListParagraph"/>
        <w:numPr>
          <w:ilvl w:val="0"/>
          <w:numId w:val="39"/>
        </w:numPr>
        <w:rPr>
          <w:lang w:val="en-GB"/>
        </w:rPr>
      </w:pPr>
      <w:r w:rsidRPr="00D272C9">
        <w:rPr>
          <w:b/>
          <w:bCs/>
          <w:lang w:val="en-GB"/>
        </w:rPr>
        <w:t>Approach:</w:t>
      </w:r>
      <w:r w:rsidRPr="00D272C9">
        <w:rPr>
          <w:lang w:val="en-GB"/>
        </w:rPr>
        <w:t xml:space="preserve"> The firm </w:t>
      </w:r>
      <w:proofErr w:type="gramStart"/>
      <w:r w:rsidRPr="00D272C9">
        <w:rPr>
          <w:lang w:val="en-GB"/>
        </w:rPr>
        <w:t>has to</w:t>
      </w:r>
      <w:proofErr w:type="gramEnd"/>
      <w:r w:rsidRPr="00D272C9">
        <w:rPr>
          <w:lang w:val="en-GB"/>
        </w:rPr>
        <w:t xml:space="preserve"> g</w:t>
      </w:r>
      <w:r w:rsidR="00633BFC" w:rsidRPr="00D272C9">
        <w:rPr>
          <w:lang w:val="en-GB"/>
        </w:rPr>
        <w:t xml:space="preserve">et everyone talking about sustainable </w:t>
      </w:r>
      <w:r w:rsidR="00D2778A" w:rsidRPr="00D272C9">
        <w:rPr>
          <w:lang w:val="en-GB"/>
        </w:rPr>
        <w:t>practices</w:t>
      </w:r>
      <w:r w:rsidR="00633BFC" w:rsidRPr="00D272C9">
        <w:rPr>
          <w:lang w:val="en-GB"/>
        </w:rPr>
        <w:t xml:space="preserve"> by opening up lines of communication. Environmental efforts may get more support when local communities work together.</w:t>
      </w:r>
    </w:p>
    <w:p w14:paraId="74C34ACB" w14:textId="611BA01D" w:rsidR="00633BFC" w:rsidRPr="00D272C9" w:rsidRDefault="00D2778A" w:rsidP="00633BFC">
      <w:pPr>
        <w:rPr>
          <w:b/>
          <w:bCs/>
          <w:lang w:val="en-GB"/>
        </w:rPr>
      </w:pPr>
      <w:r w:rsidRPr="00D272C9">
        <w:rPr>
          <w:b/>
          <w:bCs/>
          <w:lang w:val="en-GB"/>
        </w:rPr>
        <w:t>3. Keep satisfied (low interest, high power):</w:t>
      </w:r>
    </w:p>
    <w:p w14:paraId="2FE08242" w14:textId="7EFBAC94" w:rsidR="00633BFC" w:rsidRPr="00D272C9" w:rsidRDefault="00D2778A" w:rsidP="00EA265F">
      <w:pPr>
        <w:pStyle w:val="ListParagraph"/>
        <w:numPr>
          <w:ilvl w:val="0"/>
          <w:numId w:val="40"/>
        </w:numPr>
        <w:rPr>
          <w:lang w:val="en-GB"/>
        </w:rPr>
      </w:pPr>
      <w:r w:rsidRPr="00D272C9">
        <w:rPr>
          <w:b/>
          <w:bCs/>
          <w:lang w:val="en-GB"/>
        </w:rPr>
        <w:t>Description:</w:t>
      </w:r>
      <w:r w:rsidRPr="00D272C9">
        <w:rPr>
          <w:lang w:val="en-GB"/>
        </w:rPr>
        <w:t xml:space="preserve"> </w:t>
      </w:r>
      <w:r w:rsidR="00633BFC" w:rsidRPr="00D272C9">
        <w:rPr>
          <w:lang w:val="en-GB"/>
        </w:rPr>
        <w:t xml:space="preserve">This group consists of influential people who have little to no say in </w:t>
      </w:r>
      <w:r w:rsidRPr="00D272C9">
        <w:rPr>
          <w:lang w:val="en-GB"/>
        </w:rPr>
        <w:t>the Verdant Leisure enterprise’s</w:t>
      </w:r>
      <w:r w:rsidR="00633BFC" w:rsidRPr="00D272C9">
        <w:rPr>
          <w:lang w:val="en-GB"/>
        </w:rPr>
        <w:t xml:space="preserve"> strategic decisions. Compliance is essential for operations, and this may include regulatory organisations.</w:t>
      </w:r>
    </w:p>
    <w:p w14:paraId="268C2C4F" w14:textId="0EBE0F32" w:rsidR="00633BFC" w:rsidRPr="00D272C9" w:rsidRDefault="00B944E5" w:rsidP="00EA265F">
      <w:pPr>
        <w:pStyle w:val="ListParagraph"/>
        <w:numPr>
          <w:ilvl w:val="0"/>
          <w:numId w:val="40"/>
        </w:numPr>
        <w:rPr>
          <w:lang w:val="en-GB"/>
        </w:rPr>
      </w:pPr>
      <w:r w:rsidRPr="00D272C9">
        <w:rPr>
          <w:b/>
          <w:bCs/>
          <w:lang w:val="en-GB"/>
        </w:rPr>
        <w:t>Approach:</w:t>
      </w:r>
      <w:r w:rsidRPr="00D272C9">
        <w:rPr>
          <w:lang w:val="en-GB"/>
        </w:rPr>
        <w:t xml:space="preserve"> The firm might k</w:t>
      </w:r>
      <w:r w:rsidR="00633BFC" w:rsidRPr="00D272C9">
        <w:rPr>
          <w:lang w:val="en-GB"/>
        </w:rPr>
        <w:t>eep in line with all applicable laws and regulations and check that your plan is in line with them. Regulatory stakeholders may be kept happy by providing regular updates on the company's compliance with industry norms</w:t>
      </w:r>
      <w:r w:rsidR="0096263D" w:rsidRPr="00D272C9">
        <w:rPr>
          <w:lang w:val="en-GB"/>
        </w:rPr>
        <w:t xml:space="preserve"> (Mint and </w:t>
      </w:r>
      <w:proofErr w:type="spellStart"/>
      <w:r w:rsidR="0096263D" w:rsidRPr="00D272C9">
        <w:rPr>
          <w:lang w:val="en-GB"/>
        </w:rPr>
        <w:t>Kamyshnykova</w:t>
      </w:r>
      <w:proofErr w:type="spellEnd"/>
      <w:r w:rsidR="0096263D" w:rsidRPr="00D272C9">
        <w:rPr>
          <w:lang w:val="en-GB"/>
        </w:rPr>
        <w:t>, 2019)</w:t>
      </w:r>
      <w:r w:rsidR="00633BFC" w:rsidRPr="00D272C9">
        <w:rPr>
          <w:lang w:val="en-GB"/>
        </w:rPr>
        <w:t>.</w:t>
      </w:r>
    </w:p>
    <w:p w14:paraId="2E2C2531" w14:textId="771EB3FB" w:rsidR="00633BFC" w:rsidRPr="00D272C9" w:rsidRDefault="00633BFC" w:rsidP="00633BFC">
      <w:pPr>
        <w:rPr>
          <w:b/>
          <w:bCs/>
          <w:lang w:val="en-GB"/>
        </w:rPr>
      </w:pPr>
      <w:r w:rsidRPr="00D272C9">
        <w:rPr>
          <w:b/>
          <w:bCs/>
          <w:lang w:val="en-GB"/>
        </w:rPr>
        <w:t xml:space="preserve">4. </w:t>
      </w:r>
      <w:r w:rsidR="00852901" w:rsidRPr="00D272C9">
        <w:rPr>
          <w:b/>
          <w:bCs/>
          <w:lang w:val="en-GB"/>
        </w:rPr>
        <w:t>Low priority</w:t>
      </w:r>
      <w:r w:rsidRPr="00D272C9">
        <w:rPr>
          <w:b/>
          <w:bCs/>
          <w:lang w:val="en-GB"/>
        </w:rPr>
        <w:t xml:space="preserve"> </w:t>
      </w:r>
      <w:r w:rsidR="00852901" w:rsidRPr="00D272C9">
        <w:rPr>
          <w:b/>
          <w:bCs/>
          <w:lang w:val="en-GB"/>
        </w:rPr>
        <w:t>(low interest, low power):</w:t>
      </w:r>
    </w:p>
    <w:p w14:paraId="204566B4" w14:textId="7AC957E0" w:rsidR="00633BFC" w:rsidRPr="00D272C9" w:rsidRDefault="00852901" w:rsidP="00EA265F">
      <w:pPr>
        <w:pStyle w:val="ListParagraph"/>
        <w:numPr>
          <w:ilvl w:val="0"/>
          <w:numId w:val="41"/>
        </w:numPr>
        <w:rPr>
          <w:lang w:val="en-GB"/>
        </w:rPr>
      </w:pPr>
      <w:r w:rsidRPr="00D272C9">
        <w:rPr>
          <w:b/>
          <w:bCs/>
          <w:lang w:val="en-GB"/>
        </w:rPr>
        <w:lastRenderedPageBreak/>
        <w:t>Description:</w:t>
      </w:r>
      <w:r w:rsidRPr="00D272C9">
        <w:rPr>
          <w:lang w:val="en-GB"/>
        </w:rPr>
        <w:t xml:space="preserve"> </w:t>
      </w:r>
      <w:r w:rsidR="00633BFC" w:rsidRPr="00D272C9">
        <w:rPr>
          <w:lang w:val="en-GB"/>
        </w:rPr>
        <w:t xml:space="preserve">This class of stakeholders includes those like casual consumers and the </w:t>
      </w:r>
      <w:proofErr w:type="gramStart"/>
      <w:r w:rsidR="00633BFC" w:rsidRPr="00D272C9">
        <w:rPr>
          <w:lang w:val="en-GB"/>
        </w:rPr>
        <w:t>general public</w:t>
      </w:r>
      <w:proofErr w:type="gramEnd"/>
      <w:r w:rsidR="00633BFC" w:rsidRPr="00D272C9">
        <w:rPr>
          <w:lang w:val="en-GB"/>
        </w:rPr>
        <w:t>, who do not have much sway or investment in the outcome. Their influence on the plan is minimal.</w:t>
      </w:r>
    </w:p>
    <w:p w14:paraId="14F9906C" w14:textId="299198AC" w:rsidR="00852901" w:rsidRPr="00D272C9" w:rsidRDefault="00633BFC" w:rsidP="00EA265F">
      <w:pPr>
        <w:pStyle w:val="ListParagraph"/>
        <w:numPr>
          <w:ilvl w:val="0"/>
          <w:numId w:val="41"/>
        </w:numPr>
        <w:rPr>
          <w:lang w:val="en-GB"/>
        </w:rPr>
      </w:pPr>
      <w:r w:rsidRPr="00D272C9">
        <w:rPr>
          <w:b/>
          <w:bCs/>
          <w:lang w:val="en-GB"/>
        </w:rPr>
        <w:t>Approach:</w:t>
      </w:r>
      <w:r w:rsidRPr="00D272C9">
        <w:rPr>
          <w:lang w:val="en-GB"/>
        </w:rPr>
        <w:t xml:space="preserve"> They should strive to maintain a favourable public image, even while their direct impact is restricted. Brand perception may be improved by well-executed marketing efforts that showcase environmental activities and distinctive services.</w:t>
      </w:r>
    </w:p>
    <w:p w14:paraId="519ABC26" w14:textId="77777777" w:rsidR="003F1949" w:rsidRPr="00D272C9" w:rsidRDefault="003F1949" w:rsidP="00852901">
      <w:pPr>
        <w:rPr>
          <w:lang w:val="en-GB"/>
        </w:rPr>
      </w:pPr>
    </w:p>
    <w:p w14:paraId="32CC4033" w14:textId="355C450C" w:rsidR="00F250B1" w:rsidRPr="00D272C9" w:rsidRDefault="00736024" w:rsidP="00633BFC">
      <w:pPr>
        <w:jc w:val="center"/>
        <w:rPr>
          <w:lang w:val="en-GB"/>
        </w:rPr>
      </w:pPr>
      <w:r w:rsidRPr="00D272C9">
        <w:rPr>
          <w:noProof/>
          <w:lang w:val="en-GB"/>
        </w:rPr>
        <w:drawing>
          <wp:inline distT="0" distB="0" distL="0" distR="0" wp14:anchorId="143AF734" wp14:editId="6E184D59">
            <wp:extent cx="3729161" cy="2431492"/>
            <wp:effectExtent l="0" t="0" r="508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51085" cy="2445787"/>
                    </a:xfrm>
                    <a:prstGeom prst="rect">
                      <a:avLst/>
                    </a:prstGeom>
                  </pic:spPr>
                </pic:pic>
              </a:graphicData>
            </a:graphic>
          </wp:inline>
        </w:drawing>
      </w:r>
      <w:r w:rsidRPr="00D272C9">
        <w:rPr>
          <w:lang w:val="en-GB"/>
        </w:rPr>
        <w:t xml:space="preserve"> </w:t>
      </w:r>
    </w:p>
    <w:p w14:paraId="2FD19EA0" w14:textId="5CD5A915" w:rsidR="00874C6B" w:rsidRPr="00D272C9" w:rsidRDefault="00874C6B" w:rsidP="00633BFC">
      <w:pPr>
        <w:jc w:val="center"/>
        <w:rPr>
          <w:lang w:val="en-GB"/>
        </w:rPr>
      </w:pPr>
      <w:r w:rsidRPr="00D272C9">
        <w:rPr>
          <w:lang w:val="en-GB"/>
        </w:rPr>
        <w:t xml:space="preserve">(Source: </w:t>
      </w:r>
      <w:r w:rsidR="0096263D" w:rsidRPr="00D272C9">
        <w:rPr>
          <w:lang w:val="en-GB"/>
        </w:rPr>
        <w:t xml:space="preserve">Mint and </w:t>
      </w:r>
      <w:proofErr w:type="spellStart"/>
      <w:r w:rsidR="0096263D" w:rsidRPr="00D272C9">
        <w:rPr>
          <w:lang w:val="en-GB"/>
        </w:rPr>
        <w:t>Kamyshnykova</w:t>
      </w:r>
      <w:proofErr w:type="spellEnd"/>
      <w:r w:rsidR="0096263D" w:rsidRPr="00D272C9">
        <w:rPr>
          <w:lang w:val="en-GB"/>
        </w:rPr>
        <w:t>, 2019</w:t>
      </w:r>
      <w:r w:rsidRPr="00D272C9">
        <w:rPr>
          <w:lang w:val="en-GB"/>
        </w:rPr>
        <w:t>)</w:t>
      </w:r>
    </w:p>
    <w:p w14:paraId="62705C0D" w14:textId="77777777" w:rsidR="002D342F" w:rsidRDefault="002D342F" w:rsidP="00874C6B">
      <w:pPr>
        <w:pStyle w:val="Heading1"/>
        <w:jc w:val="center"/>
        <w:rPr>
          <w:lang w:val="en-GB"/>
        </w:rPr>
      </w:pPr>
      <w:bookmarkStart w:id="12" w:name="_Toc152125550"/>
    </w:p>
    <w:p w14:paraId="19935EC8" w14:textId="2865BF80" w:rsidR="00874C6B" w:rsidRPr="00D272C9" w:rsidRDefault="00874C6B" w:rsidP="002D342F">
      <w:pPr>
        <w:pStyle w:val="Heading1"/>
        <w:jc w:val="left"/>
        <w:rPr>
          <w:lang w:val="en-GB"/>
        </w:rPr>
      </w:pPr>
      <w:r w:rsidRPr="00D272C9">
        <w:rPr>
          <w:lang w:val="en-GB"/>
        </w:rPr>
        <w:t xml:space="preserve">Conclusions and Recommendations- Strategic implementation, </w:t>
      </w:r>
      <w:proofErr w:type="gramStart"/>
      <w:r w:rsidRPr="00D272C9">
        <w:rPr>
          <w:lang w:val="en-GB"/>
        </w:rPr>
        <w:t>monitoring</w:t>
      </w:r>
      <w:proofErr w:type="gramEnd"/>
      <w:r w:rsidRPr="00D272C9">
        <w:rPr>
          <w:lang w:val="en-GB"/>
        </w:rPr>
        <w:t xml:space="preserve"> and evaluation</w:t>
      </w:r>
      <w:bookmarkEnd w:id="12"/>
    </w:p>
    <w:p w14:paraId="7628BF0D" w14:textId="77777777" w:rsidR="002D342F" w:rsidRDefault="002D342F" w:rsidP="00A37577">
      <w:pPr>
        <w:pStyle w:val="Heading2"/>
        <w:rPr>
          <w:lang w:val="en-GB"/>
        </w:rPr>
      </w:pPr>
      <w:bookmarkStart w:id="13" w:name="_Toc152125551"/>
    </w:p>
    <w:p w14:paraId="2427D718" w14:textId="73895257" w:rsidR="003F1949" w:rsidRPr="00D272C9" w:rsidRDefault="00A37577" w:rsidP="00A37577">
      <w:pPr>
        <w:pStyle w:val="Heading2"/>
        <w:rPr>
          <w:lang w:val="en-GB"/>
        </w:rPr>
      </w:pPr>
      <w:r w:rsidRPr="00D272C9">
        <w:rPr>
          <w:lang w:val="en-GB"/>
        </w:rPr>
        <w:t>Conclusion</w:t>
      </w:r>
      <w:bookmarkEnd w:id="13"/>
    </w:p>
    <w:p w14:paraId="41C4CD47" w14:textId="3736E527" w:rsidR="00A37577" w:rsidRPr="00D272C9" w:rsidRDefault="00A37577" w:rsidP="00F250B1">
      <w:pPr>
        <w:rPr>
          <w:lang w:val="en-GB"/>
        </w:rPr>
      </w:pPr>
      <w:r w:rsidRPr="00D272C9">
        <w:rPr>
          <w:lang w:val="en-GB"/>
        </w:rPr>
        <w:t xml:space="preserve">Based on the </w:t>
      </w:r>
      <w:proofErr w:type="gramStart"/>
      <w:r w:rsidRPr="00D272C9">
        <w:rPr>
          <w:lang w:val="en-GB"/>
        </w:rPr>
        <w:t>aforementioned aspects</w:t>
      </w:r>
      <w:proofErr w:type="gramEnd"/>
      <w:r w:rsidRPr="00D272C9">
        <w:rPr>
          <w:lang w:val="en-GB"/>
        </w:rPr>
        <w:t xml:space="preserve">, it can be concluded that “Verdant Leisure's” combined </w:t>
      </w:r>
      <w:r w:rsidR="007C56EE" w:rsidRPr="00D272C9">
        <w:rPr>
          <w:lang w:val="en-GB"/>
        </w:rPr>
        <w:t>“</w:t>
      </w:r>
      <w:r w:rsidRPr="00D272C9">
        <w:rPr>
          <w:lang w:val="en-GB"/>
        </w:rPr>
        <w:t>cost leadership/differentiation approach</w:t>
      </w:r>
      <w:r w:rsidR="007C56EE" w:rsidRPr="00D272C9">
        <w:rPr>
          <w:lang w:val="en-GB"/>
        </w:rPr>
        <w:t>”</w:t>
      </w:r>
      <w:r w:rsidRPr="00D272C9">
        <w:rPr>
          <w:lang w:val="en-GB"/>
        </w:rPr>
        <w:t xml:space="preserve"> shows promise, according to the company's strategic analysis. Aligning with market prospects, this approach leverages strengths in a diversified portfolio and client loyalty, particularly in the context of increased interest in sustainability. To better understand and respond to possibilities and dangers in its external environment, </w:t>
      </w:r>
      <w:r w:rsidR="007C56EE" w:rsidRPr="00D272C9">
        <w:rPr>
          <w:lang w:val="en-GB"/>
        </w:rPr>
        <w:t>“</w:t>
      </w:r>
      <w:r w:rsidRPr="00D272C9">
        <w:rPr>
          <w:lang w:val="en-GB"/>
        </w:rPr>
        <w:t>Verdant Leisure</w:t>
      </w:r>
      <w:r w:rsidR="007C56EE" w:rsidRPr="00D272C9">
        <w:rPr>
          <w:lang w:val="en-GB"/>
        </w:rPr>
        <w:t>”</w:t>
      </w:r>
      <w:r w:rsidRPr="00D272C9">
        <w:rPr>
          <w:lang w:val="en-GB"/>
        </w:rPr>
        <w:t xml:space="preserve"> conducted </w:t>
      </w:r>
      <w:r w:rsidRPr="00D272C9">
        <w:rPr>
          <w:lang w:val="en-GB"/>
        </w:rPr>
        <w:lastRenderedPageBreak/>
        <w:t xml:space="preserve">a PESTEL study, which uncovered the ways in which </w:t>
      </w:r>
      <w:r w:rsidR="007C56EE" w:rsidRPr="00D272C9">
        <w:rPr>
          <w:lang w:val="en-GB"/>
        </w:rPr>
        <w:t>“</w:t>
      </w:r>
      <w:r w:rsidRPr="00D272C9">
        <w:rPr>
          <w:lang w:val="en-GB"/>
        </w:rPr>
        <w:t>political</w:t>
      </w:r>
      <w:r w:rsidR="007C56EE" w:rsidRPr="00D272C9">
        <w:rPr>
          <w:lang w:val="en-GB"/>
        </w:rPr>
        <w:t>”</w:t>
      </w:r>
      <w:r w:rsidRPr="00D272C9">
        <w:rPr>
          <w:lang w:val="en-GB"/>
        </w:rPr>
        <w:t xml:space="preserve">, </w:t>
      </w:r>
      <w:r w:rsidR="007C56EE" w:rsidRPr="00D272C9">
        <w:rPr>
          <w:lang w:val="en-GB"/>
        </w:rPr>
        <w:t>“</w:t>
      </w:r>
      <w:r w:rsidRPr="00D272C9">
        <w:rPr>
          <w:lang w:val="en-GB"/>
        </w:rPr>
        <w:t>economic</w:t>
      </w:r>
      <w:r w:rsidR="007C56EE" w:rsidRPr="00D272C9">
        <w:rPr>
          <w:lang w:val="en-GB"/>
        </w:rPr>
        <w:t>”</w:t>
      </w:r>
      <w:r w:rsidRPr="00D272C9">
        <w:rPr>
          <w:lang w:val="en-GB"/>
        </w:rPr>
        <w:t xml:space="preserve">, </w:t>
      </w:r>
      <w:r w:rsidR="007C56EE" w:rsidRPr="00D272C9">
        <w:rPr>
          <w:lang w:val="en-GB"/>
        </w:rPr>
        <w:t>“</w:t>
      </w:r>
      <w:r w:rsidRPr="00D272C9">
        <w:rPr>
          <w:lang w:val="en-GB"/>
        </w:rPr>
        <w:t>social</w:t>
      </w:r>
      <w:r w:rsidR="007C56EE" w:rsidRPr="00D272C9">
        <w:rPr>
          <w:lang w:val="en-GB"/>
        </w:rPr>
        <w:t>”</w:t>
      </w:r>
      <w:r w:rsidRPr="00D272C9">
        <w:rPr>
          <w:lang w:val="en-GB"/>
        </w:rPr>
        <w:t xml:space="preserve">, </w:t>
      </w:r>
      <w:r w:rsidR="007C56EE" w:rsidRPr="00D272C9">
        <w:rPr>
          <w:lang w:val="en-GB"/>
        </w:rPr>
        <w:t>“</w:t>
      </w:r>
      <w:r w:rsidRPr="00D272C9">
        <w:rPr>
          <w:lang w:val="en-GB"/>
        </w:rPr>
        <w:t>technical</w:t>
      </w:r>
      <w:r w:rsidR="007C56EE" w:rsidRPr="00D272C9">
        <w:rPr>
          <w:lang w:val="en-GB"/>
        </w:rPr>
        <w:t>”</w:t>
      </w:r>
      <w:r w:rsidRPr="00D272C9">
        <w:rPr>
          <w:lang w:val="en-GB"/>
        </w:rPr>
        <w:t xml:space="preserve">, </w:t>
      </w:r>
      <w:r w:rsidR="007C56EE" w:rsidRPr="00D272C9">
        <w:rPr>
          <w:lang w:val="en-GB"/>
        </w:rPr>
        <w:t>“</w:t>
      </w:r>
      <w:r w:rsidRPr="00D272C9">
        <w:rPr>
          <w:lang w:val="en-GB"/>
        </w:rPr>
        <w:t>environmental</w:t>
      </w:r>
      <w:r w:rsidR="007C56EE" w:rsidRPr="00D272C9">
        <w:rPr>
          <w:lang w:val="en-GB"/>
        </w:rPr>
        <w:t>”</w:t>
      </w:r>
      <w:r w:rsidRPr="00D272C9">
        <w:rPr>
          <w:lang w:val="en-GB"/>
        </w:rPr>
        <w:t xml:space="preserve">, and </w:t>
      </w:r>
      <w:r w:rsidR="007C56EE" w:rsidRPr="00D272C9">
        <w:rPr>
          <w:lang w:val="en-GB"/>
        </w:rPr>
        <w:t>“</w:t>
      </w:r>
      <w:r w:rsidRPr="00D272C9">
        <w:rPr>
          <w:lang w:val="en-GB"/>
        </w:rPr>
        <w:t>legal</w:t>
      </w:r>
      <w:r w:rsidR="007C56EE" w:rsidRPr="00D272C9">
        <w:rPr>
          <w:lang w:val="en-GB"/>
        </w:rPr>
        <w:t>”</w:t>
      </w:r>
      <w:r w:rsidRPr="00D272C9">
        <w:rPr>
          <w:lang w:val="en-GB"/>
        </w:rPr>
        <w:t xml:space="preserve"> variables affected the company's operations. Technology, people, and infrastructure were the three internal factors that </w:t>
      </w:r>
      <w:r w:rsidR="007C56EE" w:rsidRPr="00D272C9">
        <w:rPr>
          <w:lang w:val="en-GB"/>
        </w:rPr>
        <w:t>“</w:t>
      </w:r>
      <w:r w:rsidRPr="00D272C9">
        <w:rPr>
          <w:lang w:val="en-GB"/>
        </w:rPr>
        <w:t>Porter's Value Chain Model</w:t>
      </w:r>
      <w:r w:rsidR="007C56EE" w:rsidRPr="00D272C9">
        <w:rPr>
          <w:lang w:val="en-GB"/>
        </w:rPr>
        <w:t>”</w:t>
      </w:r>
      <w:r w:rsidRPr="00D272C9">
        <w:rPr>
          <w:lang w:val="en-GB"/>
        </w:rPr>
        <w:t xml:space="preserve"> highlighted as critical to improving operational efficiency. The moderate level of competition in the vacation park sector was highlighted by </w:t>
      </w:r>
      <w:r w:rsidR="007C56EE" w:rsidRPr="00D272C9">
        <w:rPr>
          <w:lang w:val="en-GB"/>
        </w:rPr>
        <w:t>“</w:t>
      </w:r>
      <w:r w:rsidRPr="00D272C9">
        <w:rPr>
          <w:lang w:val="en-GB"/>
        </w:rPr>
        <w:t>Porter's Five Forces Model</w:t>
      </w:r>
      <w:r w:rsidR="007C56EE" w:rsidRPr="00D272C9">
        <w:rPr>
          <w:lang w:val="en-GB"/>
        </w:rPr>
        <w:t>”</w:t>
      </w:r>
      <w:r w:rsidRPr="00D272C9">
        <w:rPr>
          <w:lang w:val="en-GB"/>
        </w:rPr>
        <w:t xml:space="preserve"> industry study, which impacted strategic decisions. The SWOT analysis </w:t>
      </w:r>
      <w:proofErr w:type="gramStart"/>
      <w:r w:rsidRPr="00D272C9">
        <w:rPr>
          <w:lang w:val="en-GB"/>
        </w:rPr>
        <w:t>took into account</w:t>
      </w:r>
      <w:proofErr w:type="gramEnd"/>
      <w:r w:rsidRPr="00D272C9">
        <w:rPr>
          <w:lang w:val="en-GB"/>
        </w:rPr>
        <w:t xml:space="preserve"> both internal and external variables, and it showed how to make the most of positives while minimising negatives, taking advantage of chances, and protecting against dangers. The strategic alternative was further improved using </w:t>
      </w:r>
      <w:r w:rsidR="007C56EE" w:rsidRPr="00D272C9">
        <w:rPr>
          <w:lang w:val="en-GB"/>
        </w:rPr>
        <w:t>“</w:t>
      </w:r>
      <w:proofErr w:type="spellStart"/>
      <w:r w:rsidRPr="00D272C9">
        <w:rPr>
          <w:lang w:val="en-GB"/>
        </w:rPr>
        <w:t>Mendelow's</w:t>
      </w:r>
      <w:proofErr w:type="spellEnd"/>
      <w:r w:rsidRPr="00D272C9">
        <w:rPr>
          <w:lang w:val="en-GB"/>
        </w:rPr>
        <w:t xml:space="preserve"> Stakeholder Matrix</w:t>
      </w:r>
      <w:r w:rsidR="007C56EE" w:rsidRPr="00D272C9">
        <w:rPr>
          <w:lang w:val="en-GB"/>
        </w:rPr>
        <w:t>”</w:t>
      </w:r>
      <w:r w:rsidRPr="00D272C9">
        <w:rPr>
          <w:lang w:val="en-GB"/>
        </w:rPr>
        <w:t xml:space="preserve"> and the </w:t>
      </w:r>
      <w:r w:rsidR="007C56EE" w:rsidRPr="00D272C9">
        <w:rPr>
          <w:lang w:val="en-GB"/>
        </w:rPr>
        <w:t>“</w:t>
      </w:r>
      <w:r w:rsidRPr="00D272C9">
        <w:rPr>
          <w:lang w:val="en-GB"/>
        </w:rPr>
        <w:t>SFA framework</w:t>
      </w:r>
      <w:r w:rsidR="007C56EE" w:rsidRPr="00D272C9">
        <w:rPr>
          <w:lang w:val="en-GB"/>
        </w:rPr>
        <w:t>”</w:t>
      </w:r>
      <w:r w:rsidRPr="00D272C9">
        <w:rPr>
          <w:lang w:val="en-GB"/>
        </w:rPr>
        <w:t xml:space="preserve"> to ensure it was suitable, feasible, and acceptable. The integrated </w:t>
      </w:r>
      <w:r w:rsidR="007C56EE" w:rsidRPr="00D272C9">
        <w:rPr>
          <w:lang w:val="en-GB"/>
        </w:rPr>
        <w:t>“</w:t>
      </w:r>
      <w:r w:rsidRPr="00D272C9">
        <w:rPr>
          <w:lang w:val="en-GB"/>
        </w:rPr>
        <w:t>cost leadership/differentiation strategy</w:t>
      </w:r>
      <w:r w:rsidR="007C56EE" w:rsidRPr="00D272C9">
        <w:rPr>
          <w:lang w:val="en-GB"/>
        </w:rPr>
        <w:t>”</w:t>
      </w:r>
      <w:r w:rsidRPr="00D272C9">
        <w:rPr>
          <w:lang w:val="en-GB"/>
        </w:rPr>
        <w:t xml:space="preserve"> strikes a good balance between the needs of stakeholders, the dynamics of the market, and </w:t>
      </w:r>
      <w:r w:rsidR="007C56EE" w:rsidRPr="00D272C9">
        <w:rPr>
          <w:lang w:val="en-GB"/>
        </w:rPr>
        <w:t>the Verdant Leisure firm’s</w:t>
      </w:r>
      <w:r w:rsidRPr="00D272C9">
        <w:rPr>
          <w:lang w:val="en-GB"/>
        </w:rPr>
        <w:t xml:space="preserve"> competitive position and performance.</w:t>
      </w:r>
    </w:p>
    <w:p w14:paraId="5001D598" w14:textId="41B1390C" w:rsidR="007C56EE" w:rsidRPr="00D272C9" w:rsidRDefault="00370394" w:rsidP="00370394">
      <w:pPr>
        <w:pStyle w:val="Heading2"/>
        <w:rPr>
          <w:lang w:val="en-GB"/>
        </w:rPr>
      </w:pPr>
      <w:bookmarkStart w:id="14" w:name="_Toc152125552"/>
      <w:r w:rsidRPr="00D272C9">
        <w:rPr>
          <w:lang w:val="en-GB"/>
        </w:rPr>
        <w:t>The recommended strategic direction</w:t>
      </w:r>
      <w:bookmarkEnd w:id="14"/>
    </w:p>
    <w:p w14:paraId="39154FA0" w14:textId="6F125B99" w:rsidR="00A00F7C" w:rsidRPr="00D272C9" w:rsidRDefault="00A00F7C" w:rsidP="00A00F7C">
      <w:pPr>
        <w:rPr>
          <w:lang w:val="en-GB"/>
        </w:rPr>
      </w:pPr>
      <w:r w:rsidRPr="00D272C9">
        <w:rPr>
          <w:b/>
          <w:bCs/>
          <w:lang w:val="en-GB"/>
        </w:rPr>
        <w:t>The recommended strategic direction:</w:t>
      </w:r>
      <w:r w:rsidRPr="00D272C9">
        <w:rPr>
          <w:lang w:val="en-GB"/>
        </w:rPr>
        <w:t xml:space="preserve"> “Integrated cost leadership/differentiation”</w:t>
      </w:r>
    </w:p>
    <w:p w14:paraId="694F2D4D" w14:textId="2EF86CD1" w:rsidR="00A00F7C" w:rsidRPr="00D272C9" w:rsidRDefault="00A00F7C" w:rsidP="00EA265F">
      <w:pPr>
        <w:pStyle w:val="ListParagraph"/>
        <w:numPr>
          <w:ilvl w:val="0"/>
          <w:numId w:val="42"/>
        </w:numPr>
        <w:rPr>
          <w:lang w:val="en-GB"/>
        </w:rPr>
      </w:pPr>
      <w:r w:rsidRPr="00D272C9">
        <w:rPr>
          <w:b/>
          <w:bCs/>
          <w:lang w:val="en-GB"/>
        </w:rPr>
        <w:t>Justification:</w:t>
      </w:r>
      <w:r w:rsidRPr="00D272C9">
        <w:rPr>
          <w:lang w:val="en-GB"/>
        </w:rPr>
        <w:t xml:space="preserve"> By integrating cost-effectiveness, distinctive offers, and sustainable practises, this approach plays to the company’s strengths. Because of its congruence with the dynamics of the vacation park sector, which place an emphasis on operational efficiency and distinctiveness to satisfy varied client wants, it is a good fit.</w:t>
      </w:r>
    </w:p>
    <w:p w14:paraId="07ECE743" w14:textId="7C10B14A" w:rsidR="00A00F7C" w:rsidRPr="00D272C9" w:rsidRDefault="00A00F7C" w:rsidP="00EA265F">
      <w:pPr>
        <w:pStyle w:val="ListParagraph"/>
        <w:numPr>
          <w:ilvl w:val="0"/>
          <w:numId w:val="42"/>
        </w:numPr>
        <w:rPr>
          <w:lang w:val="en-GB"/>
        </w:rPr>
      </w:pPr>
      <w:r w:rsidRPr="00D272C9">
        <w:rPr>
          <w:b/>
          <w:bCs/>
          <w:lang w:val="en-GB"/>
        </w:rPr>
        <w:t>Porter's generic strategies:</w:t>
      </w:r>
      <w:r w:rsidRPr="00D272C9">
        <w:rPr>
          <w:lang w:val="en-GB"/>
        </w:rPr>
        <w:t xml:space="preserve"> Considering this model, the Verdant Leisure enterprise </w:t>
      </w:r>
      <w:proofErr w:type="gramStart"/>
      <w:r w:rsidRPr="00D272C9">
        <w:rPr>
          <w:lang w:val="en-GB"/>
        </w:rPr>
        <w:t>is able to</w:t>
      </w:r>
      <w:proofErr w:type="gramEnd"/>
      <w:r w:rsidRPr="00D272C9">
        <w:rPr>
          <w:lang w:val="en-GB"/>
        </w:rPr>
        <w:t xml:space="preserve"> stand out from the competition because to their integrated strategy, which enables them to provide distinctive services at a reasonable cost. In doing so, it sets the firm up to strategically serve both budget-conscious and affluent consumers.</w:t>
      </w:r>
    </w:p>
    <w:p w14:paraId="19C3F0E2" w14:textId="0C0FEE0D" w:rsidR="00A00F7C" w:rsidRPr="00D272C9" w:rsidRDefault="00A00F7C" w:rsidP="00EA265F">
      <w:pPr>
        <w:pStyle w:val="ListParagraph"/>
        <w:numPr>
          <w:ilvl w:val="0"/>
          <w:numId w:val="42"/>
        </w:numPr>
        <w:rPr>
          <w:lang w:val="en-GB"/>
        </w:rPr>
      </w:pPr>
      <w:r w:rsidRPr="00D272C9">
        <w:rPr>
          <w:b/>
          <w:bCs/>
          <w:lang w:val="en-GB"/>
        </w:rPr>
        <w:t>The SFA framework:</w:t>
      </w:r>
      <w:r w:rsidRPr="00D272C9">
        <w:rPr>
          <w:lang w:val="en-GB"/>
        </w:rPr>
        <w:t xml:space="preserve"> Considering this framework, the plan is appropriate since it plays to the business's strengths, can be achieved with a reasonable expenditure of resources, and has the support of key constituents thanks to open dialogue and dedication to green policies.</w:t>
      </w:r>
    </w:p>
    <w:p w14:paraId="2214AA9A" w14:textId="5FB5B110" w:rsidR="00370394" w:rsidRPr="00D272C9" w:rsidRDefault="00A00F7C" w:rsidP="00EA265F">
      <w:pPr>
        <w:pStyle w:val="ListParagraph"/>
        <w:numPr>
          <w:ilvl w:val="0"/>
          <w:numId w:val="42"/>
        </w:numPr>
        <w:rPr>
          <w:lang w:val="en-GB"/>
        </w:rPr>
      </w:pPr>
      <w:proofErr w:type="spellStart"/>
      <w:r w:rsidRPr="00D272C9">
        <w:rPr>
          <w:b/>
          <w:bCs/>
          <w:lang w:val="en-GB"/>
        </w:rPr>
        <w:t>Mendelow's</w:t>
      </w:r>
      <w:proofErr w:type="spellEnd"/>
      <w:r w:rsidRPr="00D272C9">
        <w:rPr>
          <w:b/>
          <w:bCs/>
          <w:lang w:val="en-GB"/>
        </w:rPr>
        <w:t xml:space="preserve"> Stakeholder Matrix:</w:t>
      </w:r>
      <w:r w:rsidRPr="00D272C9">
        <w:rPr>
          <w:lang w:val="en-GB"/>
        </w:rPr>
        <w:t xml:space="preserve"> Based on this aspect, influential parties are pleased by the dedication to environmental efforts, and key participants are satisfied with the alignment between sustainability and profitability. The strategy's compliance with legal standards benefits subjects, who are representing regulatory organisations. The public's </w:t>
      </w:r>
      <w:r w:rsidRPr="00D272C9">
        <w:rPr>
          <w:lang w:val="en-GB"/>
        </w:rPr>
        <w:lastRenderedPageBreak/>
        <w:t xml:space="preserve">perception improves </w:t>
      </w:r>
      <w:proofErr w:type="gramStart"/>
      <w:r w:rsidRPr="00D272C9">
        <w:rPr>
          <w:lang w:val="en-GB"/>
        </w:rPr>
        <w:t>as a consequence of</w:t>
      </w:r>
      <w:proofErr w:type="gramEnd"/>
      <w:r w:rsidRPr="00D272C9">
        <w:rPr>
          <w:lang w:val="en-GB"/>
        </w:rPr>
        <w:t xml:space="preserve"> distinctive and environmentally friendly products and services, which benefits the audience as a whole, even casual buyers.</w:t>
      </w:r>
    </w:p>
    <w:p w14:paraId="585697BD" w14:textId="1822212F" w:rsidR="00A00F7C" w:rsidRPr="00D272C9" w:rsidRDefault="008376EF" w:rsidP="008376EF">
      <w:pPr>
        <w:pStyle w:val="Heading2"/>
        <w:rPr>
          <w:lang w:val="en-GB"/>
        </w:rPr>
      </w:pPr>
      <w:bookmarkStart w:id="15" w:name="_Toc152125553"/>
      <w:r w:rsidRPr="00D272C9">
        <w:rPr>
          <w:lang w:val="en-GB"/>
        </w:rPr>
        <w:t>A timeline of the strategic implementation process</w:t>
      </w:r>
      <w:bookmarkEnd w:id="15"/>
    </w:p>
    <w:p w14:paraId="44929F98" w14:textId="0FDB0D28" w:rsidR="002B3AA3" w:rsidRPr="00D272C9" w:rsidRDefault="002B3AA3" w:rsidP="002B3AA3">
      <w:pPr>
        <w:rPr>
          <w:b/>
          <w:bCs/>
          <w:lang w:val="en-GB"/>
        </w:rPr>
      </w:pPr>
      <w:r w:rsidRPr="00D272C9">
        <w:rPr>
          <w:b/>
          <w:bCs/>
          <w:lang w:val="en-GB"/>
        </w:rPr>
        <w:t xml:space="preserve">1. First </w:t>
      </w:r>
      <w:r w:rsidR="004C20D5" w:rsidRPr="00D272C9">
        <w:rPr>
          <w:b/>
          <w:bCs/>
          <w:lang w:val="en-GB"/>
        </w:rPr>
        <w:t>evaluation (1-2 months):</w:t>
      </w:r>
    </w:p>
    <w:p w14:paraId="7817E8BD" w14:textId="2325D6CE" w:rsidR="002B3AA3" w:rsidRPr="00D272C9" w:rsidRDefault="004C20D5" w:rsidP="00EA265F">
      <w:pPr>
        <w:pStyle w:val="ListParagraph"/>
        <w:numPr>
          <w:ilvl w:val="0"/>
          <w:numId w:val="43"/>
        </w:numPr>
        <w:rPr>
          <w:lang w:val="en-GB"/>
        </w:rPr>
      </w:pPr>
      <w:r w:rsidRPr="00D272C9">
        <w:rPr>
          <w:lang w:val="en-GB"/>
        </w:rPr>
        <w:t>The firm might f</w:t>
      </w:r>
      <w:r w:rsidR="002B3AA3" w:rsidRPr="00D272C9">
        <w:rPr>
          <w:lang w:val="en-GB"/>
        </w:rPr>
        <w:t xml:space="preserve">ind out all </w:t>
      </w:r>
      <w:r w:rsidRPr="00D272C9">
        <w:rPr>
          <w:lang w:val="en-GB"/>
        </w:rPr>
        <w:t xml:space="preserve">it </w:t>
      </w:r>
      <w:r w:rsidR="002B3AA3" w:rsidRPr="00D272C9">
        <w:rPr>
          <w:lang w:val="en-GB"/>
        </w:rPr>
        <w:t>can about the present state of technology, operating procedures, and sustainable practises.</w:t>
      </w:r>
    </w:p>
    <w:p w14:paraId="2464224B" w14:textId="7125DFDD" w:rsidR="002B3AA3" w:rsidRPr="00D272C9" w:rsidRDefault="004C20D5" w:rsidP="00EA265F">
      <w:pPr>
        <w:pStyle w:val="ListParagraph"/>
        <w:numPr>
          <w:ilvl w:val="0"/>
          <w:numId w:val="43"/>
        </w:numPr>
        <w:rPr>
          <w:lang w:val="en-GB"/>
        </w:rPr>
      </w:pPr>
      <w:r w:rsidRPr="00D272C9">
        <w:rPr>
          <w:lang w:val="en-GB"/>
        </w:rPr>
        <w:t>It will l</w:t>
      </w:r>
      <w:r w:rsidR="002B3AA3" w:rsidRPr="00D272C9">
        <w:rPr>
          <w:lang w:val="en-GB"/>
        </w:rPr>
        <w:t>ocate critical problem areas and ascertain which technical and operational improvements are required.</w:t>
      </w:r>
    </w:p>
    <w:p w14:paraId="221CA790" w14:textId="77777777" w:rsidR="004C20D5" w:rsidRPr="00D272C9" w:rsidRDefault="004C20D5" w:rsidP="002B3AA3">
      <w:pPr>
        <w:rPr>
          <w:b/>
          <w:bCs/>
          <w:lang w:val="en-GB"/>
        </w:rPr>
      </w:pPr>
      <w:r w:rsidRPr="00D272C9">
        <w:rPr>
          <w:b/>
          <w:bCs/>
          <w:lang w:val="en-GB"/>
        </w:rPr>
        <w:t xml:space="preserve">2. </w:t>
      </w:r>
      <w:r w:rsidR="002B3AA3" w:rsidRPr="00D272C9">
        <w:rPr>
          <w:b/>
          <w:bCs/>
          <w:lang w:val="en-GB"/>
        </w:rPr>
        <w:t xml:space="preserve"> Incorporating </w:t>
      </w:r>
      <w:r w:rsidRPr="00D272C9">
        <w:rPr>
          <w:b/>
          <w:bCs/>
          <w:lang w:val="en-GB"/>
        </w:rPr>
        <w:t>technology (3-6 months):</w:t>
      </w:r>
    </w:p>
    <w:p w14:paraId="68247AD7" w14:textId="02A214B9" w:rsidR="002B3AA3" w:rsidRPr="00D272C9" w:rsidRDefault="004C20D5" w:rsidP="00EA265F">
      <w:pPr>
        <w:pStyle w:val="ListParagraph"/>
        <w:numPr>
          <w:ilvl w:val="0"/>
          <w:numId w:val="44"/>
        </w:numPr>
        <w:rPr>
          <w:b/>
          <w:bCs/>
          <w:lang w:val="en-GB"/>
        </w:rPr>
      </w:pPr>
      <w:r w:rsidRPr="00D272C9">
        <w:rPr>
          <w:lang w:val="en-GB"/>
        </w:rPr>
        <w:t>The firm will p</w:t>
      </w:r>
      <w:r w:rsidR="002B3AA3" w:rsidRPr="00D272C9">
        <w:rPr>
          <w:lang w:val="en-GB"/>
        </w:rPr>
        <w:t xml:space="preserve">ut money on state-of-the-art </w:t>
      </w:r>
      <w:r w:rsidRPr="00D272C9">
        <w:rPr>
          <w:lang w:val="en-GB"/>
        </w:rPr>
        <w:t>“</w:t>
      </w:r>
      <w:r w:rsidR="002B3AA3" w:rsidRPr="00D272C9">
        <w:rPr>
          <w:lang w:val="en-GB"/>
        </w:rPr>
        <w:t>reservation systems</w:t>
      </w:r>
      <w:r w:rsidRPr="00D272C9">
        <w:rPr>
          <w:lang w:val="en-GB"/>
        </w:rPr>
        <w:t>”</w:t>
      </w:r>
      <w:r w:rsidR="002B3AA3" w:rsidRPr="00D272C9">
        <w:rPr>
          <w:lang w:val="en-GB"/>
        </w:rPr>
        <w:t xml:space="preserve">, </w:t>
      </w:r>
      <w:r w:rsidRPr="00D272C9">
        <w:rPr>
          <w:lang w:val="en-GB"/>
        </w:rPr>
        <w:t>“</w:t>
      </w:r>
      <w:r w:rsidR="002B3AA3" w:rsidRPr="00D272C9">
        <w:rPr>
          <w:lang w:val="en-GB"/>
        </w:rPr>
        <w:t>data analytics</w:t>
      </w:r>
      <w:r w:rsidRPr="00D272C9">
        <w:rPr>
          <w:lang w:val="en-GB"/>
        </w:rPr>
        <w:t>”</w:t>
      </w:r>
      <w:r w:rsidR="002B3AA3" w:rsidRPr="00D272C9">
        <w:rPr>
          <w:lang w:val="en-GB"/>
        </w:rPr>
        <w:t xml:space="preserve">, and </w:t>
      </w:r>
      <w:r w:rsidRPr="00D272C9">
        <w:rPr>
          <w:lang w:val="en-GB"/>
        </w:rPr>
        <w:t>“</w:t>
      </w:r>
      <w:r w:rsidR="002B3AA3" w:rsidRPr="00D272C9">
        <w:rPr>
          <w:lang w:val="en-GB"/>
        </w:rPr>
        <w:t>CRM software</w:t>
      </w:r>
      <w:r w:rsidRPr="00D272C9">
        <w:rPr>
          <w:lang w:val="en-GB"/>
        </w:rPr>
        <w:t>”</w:t>
      </w:r>
      <w:r w:rsidR="002B3AA3" w:rsidRPr="00D272C9">
        <w:rPr>
          <w:lang w:val="en-GB"/>
        </w:rPr>
        <w:t>.</w:t>
      </w:r>
    </w:p>
    <w:p w14:paraId="3117B0F2" w14:textId="4C18B9FF" w:rsidR="002B3AA3" w:rsidRPr="00D272C9" w:rsidRDefault="002B3AA3" w:rsidP="00EA265F">
      <w:pPr>
        <w:pStyle w:val="ListParagraph"/>
        <w:numPr>
          <w:ilvl w:val="0"/>
          <w:numId w:val="44"/>
        </w:numPr>
        <w:rPr>
          <w:lang w:val="en-GB"/>
        </w:rPr>
      </w:pPr>
      <w:r w:rsidRPr="00D272C9">
        <w:rPr>
          <w:lang w:val="en-GB"/>
        </w:rPr>
        <w:t>To make sure new technology is used and integrated smoothly, training programmes should be put in place for employees.</w:t>
      </w:r>
    </w:p>
    <w:p w14:paraId="1D2F09EE" w14:textId="194A6463" w:rsidR="002B3AA3" w:rsidRPr="00D272C9" w:rsidRDefault="002B3AA3" w:rsidP="002B3AA3">
      <w:pPr>
        <w:rPr>
          <w:b/>
          <w:bCs/>
          <w:lang w:val="en-GB"/>
        </w:rPr>
      </w:pPr>
      <w:r w:rsidRPr="00D272C9">
        <w:rPr>
          <w:b/>
          <w:bCs/>
          <w:lang w:val="en-GB"/>
        </w:rPr>
        <w:t xml:space="preserve">3. Programmes </w:t>
      </w:r>
      <w:r w:rsidR="004C20D5" w:rsidRPr="00D272C9">
        <w:rPr>
          <w:b/>
          <w:bCs/>
          <w:lang w:val="en-GB"/>
        </w:rPr>
        <w:t>focused on sustainability (7-9 months):</w:t>
      </w:r>
    </w:p>
    <w:p w14:paraId="46C4816F" w14:textId="0D5E4110" w:rsidR="002B3AA3" w:rsidRPr="00D272C9" w:rsidRDefault="004C20D5" w:rsidP="00EA265F">
      <w:pPr>
        <w:pStyle w:val="ListParagraph"/>
        <w:numPr>
          <w:ilvl w:val="0"/>
          <w:numId w:val="45"/>
        </w:numPr>
        <w:rPr>
          <w:lang w:val="en-GB"/>
        </w:rPr>
      </w:pPr>
      <w:r w:rsidRPr="00D272C9">
        <w:rPr>
          <w:lang w:val="en-GB"/>
        </w:rPr>
        <w:t>It will c</w:t>
      </w:r>
      <w:r w:rsidR="002B3AA3" w:rsidRPr="00D272C9">
        <w:rPr>
          <w:lang w:val="en-GB"/>
        </w:rPr>
        <w:t>reate and execute green activities that will benefit all vacation parks, including recycling more, using less energy, and reducing trash.</w:t>
      </w:r>
    </w:p>
    <w:p w14:paraId="3894C7F9" w14:textId="131F5D63" w:rsidR="002B3AA3" w:rsidRPr="00D272C9" w:rsidRDefault="002B3AA3" w:rsidP="00EA265F">
      <w:pPr>
        <w:pStyle w:val="ListParagraph"/>
        <w:numPr>
          <w:ilvl w:val="0"/>
          <w:numId w:val="45"/>
        </w:numPr>
        <w:rPr>
          <w:lang w:val="en-GB"/>
        </w:rPr>
      </w:pPr>
      <w:r w:rsidRPr="00D272C9">
        <w:rPr>
          <w:lang w:val="en-GB"/>
        </w:rPr>
        <w:t>To promote sustainable procurement,</w:t>
      </w:r>
      <w:r w:rsidR="004C20D5" w:rsidRPr="00D272C9">
        <w:rPr>
          <w:lang w:val="en-GB"/>
        </w:rPr>
        <w:t xml:space="preserve"> it will</w:t>
      </w:r>
      <w:r w:rsidRPr="00D272C9">
        <w:rPr>
          <w:lang w:val="en-GB"/>
        </w:rPr>
        <w:t xml:space="preserve"> form alliances with environmentally conscious vendors.</w:t>
      </w:r>
    </w:p>
    <w:p w14:paraId="29AAC8E8" w14:textId="00C17949" w:rsidR="002B3AA3" w:rsidRPr="00D272C9" w:rsidRDefault="002B3AA3" w:rsidP="002B3AA3">
      <w:pPr>
        <w:rPr>
          <w:b/>
          <w:bCs/>
          <w:lang w:val="en-GB"/>
        </w:rPr>
      </w:pPr>
      <w:r w:rsidRPr="00D272C9">
        <w:rPr>
          <w:b/>
          <w:bCs/>
          <w:lang w:val="en-GB"/>
        </w:rPr>
        <w:t>4. Developing the Marketing Campaign</w:t>
      </w:r>
      <w:r w:rsidR="004C20D5" w:rsidRPr="00D272C9">
        <w:rPr>
          <w:b/>
          <w:bCs/>
          <w:lang w:val="en-GB"/>
        </w:rPr>
        <w:t xml:space="preserve"> (10–12 months)</w:t>
      </w:r>
      <w:r w:rsidRPr="00D272C9">
        <w:rPr>
          <w:b/>
          <w:bCs/>
          <w:lang w:val="en-GB"/>
        </w:rPr>
        <w:t>:</w:t>
      </w:r>
    </w:p>
    <w:p w14:paraId="7F36B9D5" w14:textId="231957B1" w:rsidR="002B3AA3" w:rsidRPr="00D272C9" w:rsidRDefault="004C20D5" w:rsidP="00EA265F">
      <w:pPr>
        <w:pStyle w:val="ListParagraph"/>
        <w:numPr>
          <w:ilvl w:val="0"/>
          <w:numId w:val="46"/>
        </w:numPr>
        <w:rPr>
          <w:lang w:val="en-GB"/>
        </w:rPr>
      </w:pPr>
      <w:r w:rsidRPr="00D272C9">
        <w:rPr>
          <w:lang w:val="en-GB"/>
        </w:rPr>
        <w:t>It will m</w:t>
      </w:r>
      <w:r w:rsidR="002B3AA3" w:rsidRPr="00D272C9">
        <w:rPr>
          <w:lang w:val="en-GB"/>
        </w:rPr>
        <w:t>ake advertising campaigns that showcase the sustainable efforts and one-of-a-kind products.</w:t>
      </w:r>
    </w:p>
    <w:p w14:paraId="75C2FBC9" w14:textId="2B559B8F" w:rsidR="002B3AA3" w:rsidRPr="00D272C9" w:rsidRDefault="004C20D5" w:rsidP="00EA265F">
      <w:pPr>
        <w:pStyle w:val="ListParagraph"/>
        <w:numPr>
          <w:ilvl w:val="0"/>
          <w:numId w:val="46"/>
        </w:numPr>
        <w:rPr>
          <w:lang w:val="en-GB"/>
        </w:rPr>
      </w:pPr>
      <w:r w:rsidRPr="00D272C9">
        <w:rPr>
          <w:lang w:val="en-GB"/>
        </w:rPr>
        <w:t>It will c</w:t>
      </w:r>
      <w:r w:rsidR="002B3AA3" w:rsidRPr="00D272C9">
        <w:rPr>
          <w:lang w:val="en-GB"/>
        </w:rPr>
        <w:t xml:space="preserve">ome up with a strategy to get the word out to both internal and external stakeholders about the </w:t>
      </w:r>
      <w:r w:rsidRPr="00D272C9">
        <w:rPr>
          <w:lang w:val="en-GB"/>
        </w:rPr>
        <w:t>“</w:t>
      </w:r>
      <w:r w:rsidR="002B3AA3" w:rsidRPr="00D272C9">
        <w:rPr>
          <w:lang w:val="en-GB"/>
        </w:rPr>
        <w:t>integrated cost leadership/differentiation approach</w:t>
      </w:r>
      <w:r w:rsidRPr="00D272C9">
        <w:rPr>
          <w:lang w:val="en-GB"/>
        </w:rPr>
        <w:t>”</w:t>
      </w:r>
      <w:r w:rsidR="002B3AA3" w:rsidRPr="00D272C9">
        <w:rPr>
          <w:lang w:val="en-GB"/>
        </w:rPr>
        <w:t>.</w:t>
      </w:r>
    </w:p>
    <w:p w14:paraId="0D8F002A" w14:textId="645CC254" w:rsidR="002B3AA3" w:rsidRPr="00D272C9" w:rsidRDefault="004C20D5" w:rsidP="002B3AA3">
      <w:pPr>
        <w:rPr>
          <w:b/>
          <w:bCs/>
          <w:lang w:val="en-GB"/>
        </w:rPr>
      </w:pPr>
      <w:r w:rsidRPr="00D272C9">
        <w:rPr>
          <w:b/>
          <w:bCs/>
          <w:lang w:val="en-GB"/>
        </w:rPr>
        <w:t xml:space="preserve">5. </w:t>
      </w:r>
      <w:r w:rsidR="002B3AA3" w:rsidRPr="00D272C9">
        <w:rPr>
          <w:b/>
          <w:bCs/>
          <w:lang w:val="en-GB"/>
        </w:rPr>
        <w:t xml:space="preserve">Engaging with </w:t>
      </w:r>
      <w:r w:rsidRPr="00D272C9">
        <w:rPr>
          <w:b/>
          <w:bCs/>
          <w:lang w:val="en-GB"/>
        </w:rPr>
        <w:t>stakeholders (13–15 months):</w:t>
      </w:r>
    </w:p>
    <w:p w14:paraId="40375F36" w14:textId="55F2129D" w:rsidR="002B3AA3" w:rsidRPr="00D272C9" w:rsidRDefault="004C20D5" w:rsidP="00EA265F">
      <w:pPr>
        <w:pStyle w:val="ListParagraph"/>
        <w:numPr>
          <w:ilvl w:val="0"/>
          <w:numId w:val="47"/>
        </w:numPr>
        <w:rPr>
          <w:lang w:val="en-GB"/>
        </w:rPr>
      </w:pPr>
      <w:r w:rsidRPr="00D272C9">
        <w:rPr>
          <w:lang w:val="en-GB"/>
        </w:rPr>
        <w:t>The firm will c</w:t>
      </w:r>
      <w:r w:rsidR="002B3AA3" w:rsidRPr="00D272C9">
        <w:rPr>
          <w:lang w:val="en-GB"/>
        </w:rPr>
        <w:t xml:space="preserve">ommunicate the strategy direction openly with important stakeholders, highlighting how it relates to profitability and sustainability, </w:t>
      </w:r>
      <w:proofErr w:type="gramStart"/>
      <w:r w:rsidR="002B3AA3" w:rsidRPr="00D272C9">
        <w:rPr>
          <w:lang w:val="en-GB"/>
        </w:rPr>
        <w:t>in order to</w:t>
      </w:r>
      <w:proofErr w:type="gramEnd"/>
      <w:r w:rsidR="002B3AA3" w:rsidRPr="00D272C9">
        <w:rPr>
          <w:lang w:val="en-GB"/>
        </w:rPr>
        <w:t xml:space="preserve"> engage them.</w:t>
      </w:r>
    </w:p>
    <w:p w14:paraId="3A28292B" w14:textId="00B31785" w:rsidR="002B3AA3" w:rsidRPr="00D272C9" w:rsidRDefault="004C20D5" w:rsidP="00EA265F">
      <w:pPr>
        <w:pStyle w:val="ListParagraph"/>
        <w:numPr>
          <w:ilvl w:val="0"/>
          <w:numId w:val="47"/>
        </w:numPr>
        <w:rPr>
          <w:lang w:val="en-GB"/>
        </w:rPr>
      </w:pPr>
      <w:r w:rsidRPr="00D272C9">
        <w:rPr>
          <w:lang w:val="en-GB"/>
        </w:rPr>
        <w:lastRenderedPageBreak/>
        <w:t>It will g</w:t>
      </w:r>
      <w:r w:rsidR="002B3AA3" w:rsidRPr="00D272C9">
        <w:rPr>
          <w:lang w:val="en-GB"/>
        </w:rPr>
        <w:t xml:space="preserve">et involved with neighbourhood watch and environmental organisations in </w:t>
      </w:r>
      <w:r w:rsidRPr="00D272C9">
        <w:rPr>
          <w:lang w:val="en-GB"/>
        </w:rPr>
        <w:t xml:space="preserve">its </w:t>
      </w:r>
      <w:r w:rsidR="002B3AA3" w:rsidRPr="00D272C9">
        <w:rPr>
          <w:lang w:val="en-GB"/>
        </w:rPr>
        <w:t>area to solve problems and make friends.</w:t>
      </w:r>
    </w:p>
    <w:p w14:paraId="35BF48A7" w14:textId="04CCB73D" w:rsidR="002B3AA3" w:rsidRPr="00D272C9" w:rsidRDefault="002B3AA3" w:rsidP="002B3AA3">
      <w:pPr>
        <w:rPr>
          <w:b/>
          <w:bCs/>
          <w:lang w:val="en-GB"/>
        </w:rPr>
      </w:pPr>
      <w:r w:rsidRPr="00D272C9">
        <w:rPr>
          <w:b/>
          <w:bCs/>
          <w:lang w:val="en-GB"/>
        </w:rPr>
        <w:t>6. Pilot Programme Execution (</w:t>
      </w:r>
      <w:r w:rsidR="004C20D5" w:rsidRPr="00D272C9">
        <w:rPr>
          <w:b/>
          <w:bCs/>
          <w:lang w:val="en-GB"/>
        </w:rPr>
        <w:t>16-18 m</w:t>
      </w:r>
      <w:r w:rsidRPr="00D272C9">
        <w:rPr>
          <w:b/>
          <w:bCs/>
          <w:lang w:val="en-GB"/>
        </w:rPr>
        <w:t>onths):</w:t>
      </w:r>
    </w:p>
    <w:p w14:paraId="36716B8A" w14:textId="6FC64D46" w:rsidR="002B3AA3" w:rsidRPr="00D272C9" w:rsidRDefault="004C20D5" w:rsidP="00EA265F">
      <w:pPr>
        <w:pStyle w:val="ListParagraph"/>
        <w:numPr>
          <w:ilvl w:val="0"/>
          <w:numId w:val="48"/>
        </w:numPr>
        <w:rPr>
          <w:lang w:val="en-GB"/>
        </w:rPr>
      </w:pPr>
      <w:r w:rsidRPr="00D272C9">
        <w:rPr>
          <w:lang w:val="en-GB"/>
        </w:rPr>
        <w:t>It will p</w:t>
      </w:r>
      <w:r w:rsidR="002B3AA3" w:rsidRPr="00D272C9">
        <w:rPr>
          <w:lang w:val="en-GB"/>
        </w:rPr>
        <w:t>ut the plan into motion in a trial run at a few vacation spots to see how it goes.</w:t>
      </w:r>
    </w:p>
    <w:p w14:paraId="4167A544" w14:textId="258F72BD" w:rsidR="002B3AA3" w:rsidRPr="00D272C9" w:rsidRDefault="002B3AA3" w:rsidP="00EA265F">
      <w:pPr>
        <w:pStyle w:val="ListParagraph"/>
        <w:numPr>
          <w:ilvl w:val="0"/>
          <w:numId w:val="48"/>
        </w:numPr>
        <w:rPr>
          <w:lang w:val="en-GB"/>
        </w:rPr>
      </w:pPr>
      <w:proofErr w:type="gramStart"/>
      <w:r w:rsidRPr="00D272C9">
        <w:rPr>
          <w:lang w:val="en-GB"/>
        </w:rPr>
        <w:t>In order to</w:t>
      </w:r>
      <w:proofErr w:type="gramEnd"/>
      <w:r w:rsidRPr="00D272C9">
        <w:rPr>
          <w:lang w:val="en-GB"/>
        </w:rPr>
        <w:t xml:space="preserve"> implement the required changes, it is important to get input from consumers, workers, and communities in the area.</w:t>
      </w:r>
    </w:p>
    <w:p w14:paraId="57FA177F" w14:textId="648A5BCE" w:rsidR="002B3AA3" w:rsidRPr="00D272C9" w:rsidRDefault="002B3AA3" w:rsidP="002B3AA3">
      <w:pPr>
        <w:rPr>
          <w:b/>
          <w:bCs/>
          <w:lang w:val="en-GB"/>
        </w:rPr>
      </w:pPr>
      <w:r w:rsidRPr="00D272C9">
        <w:rPr>
          <w:b/>
          <w:bCs/>
          <w:lang w:val="en-GB"/>
        </w:rPr>
        <w:t xml:space="preserve">7. Mass </w:t>
      </w:r>
      <w:r w:rsidR="004C20D5" w:rsidRPr="00D272C9">
        <w:rPr>
          <w:b/>
          <w:bCs/>
          <w:lang w:val="en-GB"/>
        </w:rPr>
        <w:t>deployment (19-23 months):</w:t>
      </w:r>
    </w:p>
    <w:p w14:paraId="64693FA1" w14:textId="77777777" w:rsidR="004C20D5" w:rsidRPr="00D272C9" w:rsidRDefault="002B3AA3" w:rsidP="00EA265F">
      <w:pPr>
        <w:pStyle w:val="ListParagraph"/>
        <w:numPr>
          <w:ilvl w:val="0"/>
          <w:numId w:val="49"/>
        </w:numPr>
        <w:rPr>
          <w:lang w:val="en-GB"/>
        </w:rPr>
      </w:pPr>
      <w:r w:rsidRPr="00D272C9">
        <w:rPr>
          <w:lang w:val="en-GB"/>
        </w:rPr>
        <w:t xml:space="preserve">After the pilot programme is complete, </w:t>
      </w:r>
      <w:r w:rsidR="004C20D5" w:rsidRPr="00D272C9">
        <w:rPr>
          <w:lang w:val="en-GB"/>
        </w:rPr>
        <w:t xml:space="preserve">it will </w:t>
      </w:r>
      <w:r w:rsidRPr="00D272C9">
        <w:rPr>
          <w:lang w:val="en-GB"/>
        </w:rPr>
        <w:t>roll out the combined cost leadership/differentiation approach to all vacation parks.</w:t>
      </w:r>
    </w:p>
    <w:p w14:paraId="62E18C31" w14:textId="38B8E196" w:rsidR="002B3AA3" w:rsidRPr="00D272C9" w:rsidRDefault="004C20D5" w:rsidP="00EA265F">
      <w:pPr>
        <w:pStyle w:val="ListParagraph"/>
        <w:numPr>
          <w:ilvl w:val="0"/>
          <w:numId w:val="49"/>
        </w:numPr>
        <w:rPr>
          <w:lang w:val="en-GB"/>
        </w:rPr>
      </w:pPr>
      <w:r w:rsidRPr="00D272C9">
        <w:rPr>
          <w:lang w:val="en-GB"/>
        </w:rPr>
        <w:t>It will k</w:t>
      </w:r>
      <w:r w:rsidR="002B3AA3" w:rsidRPr="00D272C9">
        <w:rPr>
          <w:lang w:val="en-GB"/>
        </w:rPr>
        <w:t xml:space="preserve">eep a close eye on </w:t>
      </w:r>
      <w:r w:rsidRPr="00D272C9">
        <w:rPr>
          <w:lang w:val="en-GB"/>
        </w:rPr>
        <w:t>“</w:t>
      </w:r>
      <w:r w:rsidR="002B3AA3" w:rsidRPr="00D272C9">
        <w:rPr>
          <w:lang w:val="en-GB"/>
        </w:rPr>
        <w:t>operational efficiency</w:t>
      </w:r>
      <w:r w:rsidRPr="00D272C9">
        <w:rPr>
          <w:lang w:val="en-GB"/>
        </w:rPr>
        <w:t>”</w:t>
      </w:r>
      <w:r w:rsidR="002B3AA3" w:rsidRPr="00D272C9">
        <w:rPr>
          <w:lang w:val="en-GB"/>
        </w:rPr>
        <w:t xml:space="preserve">, </w:t>
      </w:r>
      <w:r w:rsidRPr="00D272C9">
        <w:rPr>
          <w:lang w:val="en-GB"/>
        </w:rPr>
        <w:t>“</w:t>
      </w:r>
      <w:r w:rsidR="002B3AA3" w:rsidRPr="00D272C9">
        <w:rPr>
          <w:lang w:val="en-GB"/>
        </w:rPr>
        <w:t>customer satisfaction</w:t>
      </w:r>
      <w:r w:rsidRPr="00D272C9">
        <w:rPr>
          <w:lang w:val="en-GB"/>
        </w:rPr>
        <w:t>”</w:t>
      </w:r>
      <w:r w:rsidR="002B3AA3" w:rsidRPr="00D272C9">
        <w:rPr>
          <w:lang w:val="en-GB"/>
        </w:rPr>
        <w:t xml:space="preserve">, and </w:t>
      </w:r>
      <w:r w:rsidRPr="00D272C9">
        <w:rPr>
          <w:lang w:val="en-GB"/>
        </w:rPr>
        <w:t>“</w:t>
      </w:r>
      <w:r w:rsidR="002B3AA3" w:rsidRPr="00D272C9">
        <w:rPr>
          <w:lang w:val="en-GB"/>
        </w:rPr>
        <w:t>performance measures</w:t>
      </w:r>
      <w:r w:rsidRPr="00D272C9">
        <w:rPr>
          <w:lang w:val="en-GB"/>
        </w:rPr>
        <w:t>”</w:t>
      </w:r>
      <w:r w:rsidR="002B3AA3" w:rsidRPr="00D272C9">
        <w:rPr>
          <w:lang w:val="en-GB"/>
        </w:rPr>
        <w:t>.</w:t>
      </w:r>
    </w:p>
    <w:p w14:paraId="0D8D0EBC" w14:textId="59DFC323" w:rsidR="002B3AA3" w:rsidRPr="00D272C9" w:rsidRDefault="004C20D5" w:rsidP="002B3AA3">
      <w:pPr>
        <w:rPr>
          <w:b/>
          <w:bCs/>
          <w:lang w:val="en-GB"/>
        </w:rPr>
      </w:pPr>
      <w:r w:rsidRPr="00D272C9">
        <w:rPr>
          <w:b/>
          <w:bCs/>
          <w:lang w:val="en-GB"/>
        </w:rPr>
        <w:t>8. Monitoring and adaptation (ongoing):</w:t>
      </w:r>
    </w:p>
    <w:p w14:paraId="79243EE8" w14:textId="0593CA71" w:rsidR="002B3AA3" w:rsidRPr="00D272C9" w:rsidRDefault="004C20D5" w:rsidP="00EA265F">
      <w:pPr>
        <w:pStyle w:val="ListParagraph"/>
        <w:numPr>
          <w:ilvl w:val="0"/>
          <w:numId w:val="50"/>
        </w:numPr>
        <w:rPr>
          <w:lang w:val="en-GB"/>
        </w:rPr>
      </w:pPr>
      <w:r w:rsidRPr="00D272C9">
        <w:rPr>
          <w:lang w:val="en-GB"/>
        </w:rPr>
        <w:t>It will p</w:t>
      </w:r>
      <w:r w:rsidR="002B3AA3" w:rsidRPr="00D272C9">
        <w:rPr>
          <w:lang w:val="en-GB"/>
        </w:rPr>
        <w:t>ut in place a system of ongoing monitoring to see how well the plan is doing in comparison to important metrics.</w:t>
      </w:r>
    </w:p>
    <w:p w14:paraId="336A8D31" w14:textId="567F9884" w:rsidR="002B3AA3" w:rsidRPr="00D272C9" w:rsidRDefault="004C20D5" w:rsidP="00EA265F">
      <w:pPr>
        <w:pStyle w:val="ListParagraph"/>
        <w:numPr>
          <w:ilvl w:val="0"/>
          <w:numId w:val="50"/>
        </w:numPr>
        <w:rPr>
          <w:lang w:val="en-GB"/>
        </w:rPr>
      </w:pPr>
      <w:r w:rsidRPr="00D272C9">
        <w:rPr>
          <w:lang w:val="en-GB"/>
        </w:rPr>
        <w:t xml:space="preserve">It will </w:t>
      </w:r>
      <w:proofErr w:type="gramStart"/>
      <w:r w:rsidRPr="00D272C9">
        <w:rPr>
          <w:lang w:val="en-GB"/>
        </w:rPr>
        <w:t>m</w:t>
      </w:r>
      <w:r w:rsidR="002B3AA3" w:rsidRPr="00D272C9">
        <w:rPr>
          <w:lang w:val="en-GB"/>
        </w:rPr>
        <w:t>ake adjustments to</w:t>
      </w:r>
      <w:proofErr w:type="gramEnd"/>
      <w:r w:rsidR="002B3AA3" w:rsidRPr="00D272C9">
        <w:rPr>
          <w:lang w:val="en-GB"/>
        </w:rPr>
        <w:t xml:space="preserve"> the plan in light of comments, shifts in the market, and new developments in the field.</w:t>
      </w:r>
    </w:p>
    <w:p w14:paraId="702D217A" w14:textId="09492684" w:rsidR="002B3AA3" w:rsidRPr="00D272C9" w:rsidRDefault="00031C6E" w:rsidP="00031C6E">
      <w:pPr>
        <w:pStyle w:val="Heading2"/>
        <w:rPr>
          <w:lang w:val="en-GB"/>
        </w:rPr>
      </w:pPr>
      <w:bookmarkStart w:id="16" w:name="_Toc152125554"/>
      <w:r w:rsidRPr="00D272C9">
        <w:rPr>
          <w:lang w:val="en-GB"/>
        </w:rPr>
        <w:t>Benefits of this proposed strategic direction</w:t>
      </w:r>
      <w:bookmarkEnd w:id="16"/>
    </w:p>
    <w:p w14:paraId="0F33735A" w14:textId="413D1228" w:rsidR="00762008" w:rsidRPr="00D272C9" w:rsidRDefault="00762008" w:rsidP="00EA265F">
      <w:pPr>
        <w:pStyle w:val="ListParagraph"/>
        <w:numPr>
          <w:ilvl w:val="0"/>
          <w:numId w:val="51"/>
        </w:numPr>
        <w:rPr>
          <w:lang w:val="en-GB"/>
        </w:rPr>
      </w:pPr>
      <w:r w:rsidRPr="00D272C9">
        <w:rPr>
          <w:lang w:val="en-GB"/>
        </w:rPr>
        <w:t>The Verdant Leisure company will be able to attract a wider client base and stand out from rivals by offering unique, excellent experiences at low costs, thanks to its combination of cost leadership and distinctiveness.</w:t>
      </w:r>
    </w:p>
    <w:p w14:paraId="0F4541AF" w14:textId="77E8A1F7" w:rsidR="00762008" w:rsidRPr="00D272C9" w:rsidRDefault="00762008" w:rsidP="00EA265F">
      <w:pPr>
        <w:pStyle w:val="ListParagraph"/>
        <w:numPr>
          <w:ilvl w:val="0"/>
          <w:numId w:val="51"/>
        </w:numPr>
        <w:rPr>
          <w:lang w:val="en-GB"/>
        </w:rPr>
      </w:pPr>
      <w:r w:rsidRPr="00D272C9">
        <w:rPr>
          <w:lang w:val="en-GB"/>
        </w:rPr>
        <w:t>Streamlined Bookings, client relationships, and park management all thanks to technical incorporation and process enhancements, efficiency in operations is raised. Enhanced resource utilisation and financial savings are outcomes of this efficiency.</w:t>
      </w:r>
    </w:p>
    <w:p w14:paraId="238BFB76" w14:textId="712975C3" w:rsidR="00762008" w:rsidRPr="00D272C9" w:rsidRDefault="00762008" w:rsidP="00EA265F">
      <w:pPr>
        <w:pStyle w:val="ListParagraph"/>
        <w:numPr>
          <w:ilvl w:val="0"/>
          <w:numId w:val="51"/>
        </w:numPr>
        <w:rPr>
          <w:lang w:val="en-GB"/>
        </w:rPr>
      </w:pPr>
      <w:r w:rsidRPr="00D272C9">
        <w:rPr>
          <w:lang w:val="en-GB"/>
        </w:rPr>
        <w:t>Placing an emphasis on sustainability is in line with the changing tastes of consumers and the demands of regulators. Eco-friendly practices showcase “Verdant Leisure” as a company that cares about the environment and society, which in turn attracts clients who share this concern.</w:t>
      </w:r>
    </w:p>
    <w:p w14:paraId="50CEC713" w14:textId="783ECB54" w:rsidR="00762008" w:rsidRPr="00D272C9" w:rsidRDefault="00762008" w:rsidP="00EA265F">
      <w:pPr>
        <w:pStyle w:val="ListParagraph"/>
        <w:numPr>
          <w:ilvl w:val="0"/>
          <w:numId w:val="51"/>
        </w:numPr>
        <w:rPr>
          <w:lang w:val="en-GB"/>
        </w:rPr>
      </w:pPr>
      <w:r w:rsidRPr="00D272C9">
        <w:rPr>
          <w:lang w:val="en-GB"/>
        </w:rPr>
        <w:lastRenderedPageBreak/>
        <w:t xml:space="preserve">By implementing this approach, the company </w:t>
      </w:r>
      <w:proofErr w:type="gramStart"/>
      <w:r w:rsidRPr="00D272C9">
        <w:rPr>
          <w:lang w:val="en-GB"/>
        </w:rPr>
        <w:t>is able to</w:t>
      </w:r>
      <w:proofErr w:type="gramEnd"/>
      <w:r w:rsidRPr="00D272C9">
        <w:rPr>
          <w:lang w:val="en-GB"/>
        </w:rPr>
        <w:t xml:space="preserve"> position itself to serve both budget-conscious and premium market groups</w:t>
      </w:r>
      <w:r w:rsidR="00D272C9" w:rsidRPr="00D272C9">
        <w:rPr>
          <w:lang w:val="en-GB"/>
        </w:rPr>
        <w:t xml:space="preserve"> (Mint and </w:t>
      </w:r>
      <w:proofErr w:type="spellStart"/>
      <w:r w:rsidR="00D272C9" w:rsidRPr="00D272C9">
        <w:rPr>
          <w:lang w:val="en-GB"/>
        </w:rPr>
        <w:t>Kamyshnykova</w:t>
      </w:r>
      <w:proofErr w:type="spellEnd"/>
      <w:r w:rsidR="00D272C9" w:rsidRPr="00D272C9">
        <w:rPr>
          <w:lang w:val="en-GB"/>
        </w:rPr>
        <w:t>, 2019)</w:t>
      </w:r>
      <w:r w:rsidRPr="00D272C9">
        <w:rPr>
          <w:lang w:val="en-GB"/>
        </w:rPr>
        <w:t>.</w:t>
      </w:r>
    </w:p>
    <w:p w14:paraId="6077FF26" w14:textId="298E14A8" w:rsidR="00762008" w:rsidRPr="00D272C9" w:rsidRDefault="00762008" w:rsidP="00EA265F">
      <w:pPr>
        <w:pStyle w:val="ListParagraph"/>
        <w:numPr>
          <w:ilvl w:val="0"/>
          <w:numId w:val="51"/>
        </w:numPr>
        <w:rPr>
          <w:lang w:val="en-GB"/>
        </w:rPr>
      </w:pPr>
      <w:r w:rsidRPr="00D272C9">
        <w:rPr>
          <w:lang w:val="en-GB"/>
        </w:rPr>
        <w:t>Building good connections with stakeholders is achieved by open engagement and resolving their issues. Stakeholders are more satisfied and supportive of the plan when important actors, communities, and regulatory authorities all see eye to eye with it.</w:t>
      </w:r>
    </w:p>
    <w:p w14:paraId="3E7AEF3E" w14:textId="58F24E82" w:rsidR="00762008" w:rsidRPr="00D272C9" w:rsidRDefault="00762008" w:rsidP="00762008">
      <w:pPr>
        <w:pStyle w:val="Heading2"/>
        <w:rPr>
          <w:lang w:val="en-GB"/>
        </w:rPr>
      </w:pPr>
      <w:bookmarkStart w:id="17" w:name="_Toc152125555"/>
      <w:r w:rsidRPr="00D272C9">
        <w:rPr>
          <w:lang w:val="en-GB"/>
        </w:rPr>
        <w:t xml:space="preserve">Potential consequences if the proposed strategic directions are not </w:t>
      </w:r>
      <w:proofErr w:type="gramStart"/>
      <w:r w:rsidRPr="00D272C9">
        <w:rPr>
          <w:lang w:val="en-GB"/>
        </w:rPr>
        <w:t>followed</w:t>
      </w:r>
      <w:bookmarkEnd w:id="17"/>
      <w:proofErr w:type="gramEnd"/>
    </w:p>
    <w:p w14:paraId="79E4207B" w14:textId="7651FCED" w:rsidR="0069711B" w:rsidRPr="00D272C9" w:rsidRDefault="0069711B" w:rsidP="0069711B">
      <w:pPr>
        <w:rPr>
          <w:lang w:val="en-GB"/>
        </w:rPr>
      </w:pPr>
      <w:r w:rsidRPr="00D272C9">
        <w:rPr>
          <w:lang w:val="en-GB"/>
        </w:rPr>
        <w:t xml:space="preserve">Potential repercussions for “Verdant Leisure” </w:t>
      </w:r>
      <w:proofErr w:type="gramStart"/>
      <w:r w:rsidRPr="00D272C9">
        <w:rPr>
          <w:lang w:val="en-GB"/>
        </w:rPr>
        <w:t>in the event that</w:t>
      </w:r>
      <w:proofErr w:type="gramEnd"/>
      <w:r w:rsidRPr="00D272C9">
        <w:rPr>
          <w:lang w:val="en-GB"/>
        </w:rPr>
        <w:t xml:space="preserve"> “the integrated cost leadership/differentiation plan” is not implemented include:</w:t>
      </w:r>
    </w:p>
    <w:p w14:paraId="51727307" w14:textId="77777777" w:rsidR="0069711B" w:rsidRPr="00D272C9" w:rsidRDefault="0069711B" w:rsidP="00EA265F">
      <w:pPr>
        <w:pStyle w:val="ListParagraph"/>
        <w:numPr>
          <w:ilvl w:val="0"/>
          <w:numId w:val="52"/>
        </w:numPr>
        <w:rPr>
          <w:lang w:val="en-GB"/>
        </w:rPr>
      </w:pPr>
      <w:r w:rsidRPr="00D272C9">
        <w:rPr>
          <w:b/>
          <w:bCs/>
          <w:lang w:val="en-GB"/>
        </w:rPr>
        <w:t>Loss of competitiveness:</w:t>
      </w:r>
      <w:r w:rsidRPr="00D272C9">
        <w:rPr>
          <w:lang w:val="en-GB"/>
        </w:rPr>
        <w:t xml:space="preserve"> In the oversaturated leisure business, falling short of cost leadership and failing to distinguish may be disastrous.</w:t>
      </w:r>
    </w:p>
    <w:p w14:paraId="527FB5D0" w14:textId="76B4A7D2" w:rsidR="0069711B" w:rsidRPr="00D272C9" w:rsidRDefault="0069711B" w:rsidP="00EA265F">
      <w:pPr>
        <w:pStyle w:val="ListParagraph"/>
        <w:numPr>
          <w:ilvl w:val="0"/>
          <w:numId w:val="52"/>
        </w:numPr>
        <w:rPr>
          <w:lang w:val="en-GB"/>
        </w:rPr>
      </w:pPr>
      <w:r w:rsidRPr="00D272C9">
        <w:rPr>
          <w:b/>
          <w:bCs/>
          <w:lang w:val="en-GB"/>
        </w:rPr>
        <w:t>Missed market opportunities:</w:t>
      </w:r>
      <w:r w:rsidRPr="00D272C9">
        <w:rPr>
          <w:lang w:val="en-GB"/>
        </w:rPr>
        <w:t xml:space="preserve"> If the organisation fails to adapt to changing consumer tastes in sustainability and distinctive experiences, it risks losing out on lucrative prospects.</w:t>
      </w:r>
    </w:p>
    <w:p w14:paraId="200874AA" w14:textId="65648BE4" w:rsidR="0069711B" w:rsidRPr="00D272C9" w:rsidRDefault="0069711B" w:rsidP="00EA265F">
      <w:pPr>
        <w:pStyle w:val="ListParagraph"/>
        <w:numPr>
          <w:ilvl w:val="0"/>
          <w:numId w:val="52"/>
        </w:numPr>
        <w:rPr>
          <w:lang w:val="en-GB"/>
        </w:rPr>
      </w:pPr>
      <w:r w:rsidRPr="00D272C9">
        <w:rPr>
          <w:b/>
          <w:bCs/>
          <w:lang w:val="en-GB"/>
        </w:rPr>
        <w:t>Stakeholder discontent:</w:t>
      </w:r>
      <w:r w:rsidRPr="00D272C9">
        <w:rPr>
          <w:lang w:val="en-GB"/>
        </w:rPr>
        <w:t xml:space="preserve"> Key actors, communities, and regulatory agencies may get dissatisfied if the corporation doesn't show it's committed to good business practises and addresses environmental issues</w:t>
      </w:r>
      <w:r w:rsidR="00D272C9" w:rsidRPr="00D272C9">
        <w:rPr>
          <w:lang w:val="en-GB"/>
        </w:rPr>
        <w:t xml:space="preserve"> (Mint and </w:t>
      </w:r>
      <w:proofErr w:type="spellStart"/>
      <w:r w:rsidR="00D272C9" w:rsidRPr="00D272C9">
        <w:rPr>
          <w:lang w:val="en-GB"/>
        </w:rPr>
        <w:t>Kamyshnykova</w:t>
      </w:r>
      <w:proofErr w:type="spellEnd"/>
      <w:r w:rsidR="00D272C9" w:rsidRPr="00D272C9">
        <w:rPr>
          <w:lang w:val="en-GB"/>
        </w:rPr>
        <w:t>, 2019)</w:t>
      </w:r>
      <w:r w:rsidRPr="00D272C9">
        <w:rPr>
          <w:lang w:val="en-GB"/>
        </w:rPr>
        <w:t>.</w:t>
      </w:r>
    </w:p>
    <w:p w14:paraId="0A045900" w14:textId="04466D12" w:rsidR="002B3AA3" w:rsidRPr="00D272C9" w:rsidRDefault="002B3AA3" w:rsidP="002B3AA3">
      <w:pPr>
        <w:rPr>
          <w:lang w:val="en-GB"/>
        </w:rPr>
      </w:pPr>
    </w:p>
    <w:p w14:paraId="63D6F824" w14:textId="77777777" w:rsidR="002B3AA3" w:rsidRPr="00D272C9" w:rsidRDefault="002B3AA3" w:rsidP="002B3AA3">
      <w:pPr>
        <w:rPr>
          <w:lang w:val="en-GB"/>
        </w:rPr>
      </w:pPr>
    </w:p>
    <w:p w14:paraId="48FA5E2F" w14:textId="77777777" w:rsidR="002B3AA3" w:rsidRPr="00D272C9" w:rsidRDefault="002B3AA3" w:rsidP="002B3AA3">
      <w:pPr>
        <w:rPr>
          <w:lang w:val="en-GB"/>
        </w:rPr>
      </w:pPr>
    </w:p>
    <w:p w14:paraId="47FC1A80" w14:textId="77777777" w:rsidR="002B3AA3" w:rsidRDefault="002B3AA3" w:rsidP="002B3AA3">
      <w:pPr>
        <w:rPr>
          <w:lang w:val="en-GB"/>
        </w:rPr>
      </w:pPr>
    </w:p>
    <w:p w14:paraId="008319C4" w14:textId="77777777" w:rsidR="002D342F" w:rsidRDefault="002D342F" w:rsidP="002B3AA3">
      <w:pPr>
        <w:rPr>
          <w:lang w:val="en-GB"/>
        </w:rPr>
      </w:pPr>
    </w:p>
    <w:p w14:paraId="3B57A042" w14:textId="77777777" w:rsidR="002D342F" w:rsidRDefault="002D342F" w:rsidP="002B3AA3">
      <w:pPr>
        <w:rPr>
          <w:lang w:val="en-GB"/>
        </w:rPr>
      </w:pPr>
    </w:p>
    <w:p w14:paraId="7B91AAC9" w14:textId="77777777" w:rsidR="002D342F" w:rsidRDefault="002D342F" w:rsidP="002B3AA3">
      <w:pPr>
        <w:rPr>
          <w:lang w:val="en-GB"/>
        </w:rPr>
      </w:pPr>
    </w:p>
    <w:p w14:paraId="43433B99" w14:textId="77777777" w:rsidR="002D342F" w:rsidRPr="00D272C9" w:rsidRDefault="002D342F" w:rsidP="002B3AA3">
      <w:pPr>
        <w:rPr>
          <w:lang w:val="en-GB"/>
        </w:rPr>
      </w:pPr>
    </w:p>
    <w:p w14:paraId="2D9169C8" w14:textId="77777777" w:rsidR="002B3AA3" w:rsidRPr="00D272C9" w:rsidRDefault="002B3AA3" w:rsidP="002B3AA3">
      <w:pPr>
        <w:rPr>
          <w:lang w:val="en-GB"/>
        </w:rPr>
      </w:pPr>
    </w:p>
    <w:p w14:paraId="3E93E9DC" w14:textId="77777777" w:rsidR="002B3AA3" w:rsidRPr="00D272C9" w:rsidRDefault="002B3AA3" w:rsidP="002B3AA3">
      <w:pPr>
        <w:rPr>
          <w:lang w:val="en-GB"/>
        </w:rPr>
      </w:pPr>
    </w:p>
    <w:p w14:paraId="2EE8235B" w14:textId="77777777" w:rsidR="00D272C9" w:rsidRPr="00D272C9" w:rsidRDefault="00D272C9" w:rsidP="00D272C9">
      <w:pPr>
        <w:pStyle w:val="Heading1"/>
        <w:rPr>
          <w:lang w:val="en-GB"/>
        </w:rPr>
      </w:pPr>
      <w:bookmarkStart w:id="18" w:name="_Toc152125556"/>
      <w:r w:rsidRPr="00D272C9">
        <w:rPr>
          <w:lang w:val="en-GB"/>
        </w:rPr>
        <w:lastRenderedPageBreak/>
        <w:t>References</w:t>
      </w:r>
      <w:bookmarkEnd w:id="18"/>
    </w:p>
    <w:p w14:paraId="1AA11C5F" w14:textId="77777777" w:rsidR="00D272C9" w:rsidRPr="00D272C9" w:rsidRDefault="00D272C9" w:rsidP="00D272C9">
      <w:pPr>
        <w:rPr>
          <w:shd w:val="clear" w:color="auto" w:fill="FFFFFF"/>
          <w:lang w:val="en-GB"/>
        </w:rPr>
      </w:pPr>
      <w:r w:rsidRPr="00D272C9">
        <w:rPr>
          <w:shd w:val="clear" w:color="auto" w:fill="FFFFFF"/>
          <w:lang w:val="en-GB"/>
        </w:rPr>
        <w:t>Arafat, I., Dunne, T. and Ahmed, A.H., (2020). Splitting Accountability Hairs: Anomalies in the Adaptation of IFRS for SMEs in the UK and Ireland. </w:t>
      </w:r>
      <w:r w:rsidRPr="00D272C9">
        <w:rPr>
          <w:i/>
          <w:iCs/>
          <w:shd w:val="clear" w:color="auto" w:fill="FFFFFF"/>
          <w:lang w:val="en-GB"/>
        </w:rPr>
        <w:t>Accounting in Europe</w:t>
      </w:r>
      <w:r w:rsidRPr="00D272C9">
        <w:rPr>
          <w:shd w:val="clear" w:color="auto" w:fill="FFFFFF"/>
          <w:lang w:val="en-GB"/>
        </w:rPr>
        <w:t>, </w:t>
      </w:r>
      <w:r w:rsidRPr="00D272C9">
        <w:rPr>
          <w:i/>
          <w:iCs/>
          <w:shd w:val="clear" w:color="auto" w:fill="FFFFFF"/>
          <w:lang w:val="en-GB"/>
        </w:rPr>
        <w:t>17</w:t>
      </w:r>
      <w:r w:rsidRPr="00D272C9">
        <w:rPr>
          <w:shd w:val="clear" w:color="auto" w:fill="FFFFFF"/>
          <w:lang w:val="en-GB"/>
        </w:rPr>
        <w:t>(2), pp.183-203.</w:t>
      </w:r>
    </w:p>
    <w:p w14:paraId="31CA38D6" w14:textId="77777777" w:rsidR="00D272C9" w:rsidRPr="00D272C9" w:rsidRDefault="00D272C9" w:rsidP="00D272C9">
      <w:pPr>
        <w:rPr>
          <w:shd w:val="clear" w:color="auto" w:fill="FFFFFF"/>
          <w:lang w:val="en-GB"/>
        </w:rPr>
      </w:pPr>
      <w:r w:rsidRPr="00D272C9">
        <w:rPr>
          <w:shd w:val="clear" w:color="auto" w:fill="FFFFFF"/>
          <w:lang w:val="en-GB"/>
        </w:rPr>
        <w:t>Benjamin, S., (2018). Exploration to exploitation: An industry analysis of suborbital space tourism. </w:t>
      </w:r>
      <w:r w:rsidRPr="00D272C9">
        <w:rPr>
          <w:i/>
          <w:iCs/>
          <w:shd w:val="clear" w:color="auto" w:fill="FFFFFF"/>
          <w:lang w:val="en-GB"/>
        </w:rPr>
        <w:t>New Space</w:t>
      </w:r>
      <w:r w:rsidRPr="00D272C9">
        <w:rPr>
          <w:shd w:val="clear" w:color="auto" w:fill="FFFFFF"/>
          <w:lang w:val="en-GB"/>
        </w:rPr>
        <w:t>, </w:t>
      </w:r>
      <w:r w:rsidRPr="00D272C9">
        <w:rPr>
          <w:i/>
          <w:iCs/>
          <w:shd w:val="clear" w:color="auto" w:fill="FFFFFF"/>
          <w:lang w:val="en-GB"/>
        </w:rPr>
        <w:t>6</w:t>
      </w:r>
      <w:r w:rsidRPr="00D272C9">
        <w:rPr>
          <w:shd w:val="clear" w:color="auto" w:fill="FFFFFF"/>
          <w:lang w:val="en-GB"/>
        </w:rPr>
        <w:t>(1), pp.87-98.</w:t>
      </w:r>
    </w:p>
    <w:p w14:paraId="35F338CB" w14:textId="77777777" w:rsidR="00D272C9" w:rsidRPr="00D272C9" w:rsidRDefault="00D272C9" w:rsidP="00D272C9">
      <w:pPr>
        <w:rPr>
          <w:lang w:val="en-GB" w:bidi="th-TH"/>
        </w:rPr>
      </w:pPr>
      <w:r w:rsidRPr="00D272C9">
        <w:rPr>
          <w:lang w:val="en-GB" w:bidi="th-TH"/>
        </w:rPr>
        <w:t xml:space="preserve">Bloomberg (2020) </w:t>
      </w:r>
      <w:r w:rsidRPr="00D272C9">
        <w:rPr>
          <w:i/>
          <w:iCs/>
          <w:lang w:val="en-GB" w:bidi="th-TH"/>
        </w:rPr>
        <w:t>Verdant Leisure Ltd - company profile and news</w:t>
      </w:r>
      <w:r w:rsidRPr="00D272C9">
        <w:rPr>
          <w:lang w:val="en-GB" w:bidi="th-TH"/>
        </w:rPr>
        <w:t xml:space="preserve">, </w:t>
      </w:r>
      <w:r w:rsidRPr="00D272C9">
        <w:rPr>
          <w:i/>
          <w:iCs/>
          <w:lang w:val="en-GB" w:bidi="th-TH"/>
        </w:rPr>
        <w:t>Bloomberg.com</w:t>
      </w:r>
      <w:r w:rsidRPr="00D272C9">
        <w:rPr>
          <w:lang w:val="en-GB" w:bidi="th-TH"/>
        </w:rPr>
        <w:t xml:space="preserve">. Available at: https://www.bloomberg.com/profile/company/2686986Z:LN (Accessed: 29 November 2023). </w:t>
      </w:r>
    </w:p>
    <w:p w14:paraId="4ED68F6C" w14:textId="77777777" w:rsidR="00D272C9" w:rsidRPr="00D272C9" w:rsidRDefault="00D272C9" w:rsidP="00D272C9">
      <w:pPr>
        <w:rPr>
          <w:shd w:val="clear" w:color="auto" w:fill="FFFFFF"/>
          <w:lang w:val="en-GB"/>
        </w:rPr>
      </w:pPr>
      <w:proofErr w:type="spellStart"/>
      <w:r w:rsidRPr="00D272C9">
        <w:rPr>
          <w:shd w:val="clear" w:color="auto" w:fill="FFFFFF"/>
          <w:lang w:val="en-GB"/>
        </w:rPr>
        <w:t>Bulatović</w:t>
      </w:r>
      <w:proofErr w:type="spellEnd"/>
      <w:r w:rsidRPr="00D272C9">
        <w:rPr>
          <w:shd w:val="clear" w:color="auto" w:fill="FFFFFF"/>
          <w:lang w:val="en-GB"/>
        </w:rPr>
        <w:t xml:space="preserve">, I. and </w:t>
      </w:r>
      <w:proofErr w:type="spellStart"/>
      <w:r w:rsidRPr="00D272C9">
        <w:rPr>
          <w:shd w:val="clear" w:color="auto" w:fill="FFFFFF"/>
          <w:lang w:val="en-GB"/>
        </w:rPr>
        <w:t>Tripković-Marković</w:t>
      </w:r>
      <w:proofErr w:type="spellEnd"/>
      <w:r w:rsidRPr="00D272C9">
        <w:rPr>
          <w:shd w:val="clear" w:color="auto" w:fill="FFFFFF"/>
          <w:lang w:val="en-GB"/>
        </w:rPr>
        <w:t xml:space="preserve">, A., (2015). Strategic management of tourism in the national parks: Case: National Park </w:t>
      </w:r>
      <w:proofErr w:type="spellStart"/>
      <w:r w:rsidRPr="00D272C9">
        <w:rPr>
          <w:shd w:val="clear" w:color="auto" w:fill="FFFFFF"/>
          <w:lang w:val="en-GB"/>
        </w:rPr>
        <w:t>Skadar</w:t>
      </w:r>
      <w:proofErr w:type="spellEnd"/>
      <w:r w:rsidRPr="00D272C9">
        <w:rPr>
          <w:shd w:val="clear" w:color="auto" w:fill="FFFFFF"/>
          <w:lang w:val="en-GB"/>
        </w:rPr>
        <w:t xml:space="preserve"> Lake. </w:t>
      </w:r>
      <w:proofErr w:type="spellStart"/>
      <w:r w:rsidRPr="00D272C9">
        <w:rPr>
          <w:i/>
          <w:iCs/>
          <w:shd w:val="clear" w:color="auto" w:fill="FFFFFF"/>
          <w:lang w:val="en-GB"/>
        </w:rPr>
        <w:t>Turizam</w:t>
      </w:r>
      <w:proofErr w:type="spellEnd"/>
      <w:r w:rsidRPr="00D272C9">
        <w:rPr>
          <w:shd w:val="clear" w:color="auto" w:fill="FFFFFF"/>
          <w:lang w:val="en-GB"/>
        </w:rPr>
        <w:t>, </w:t>
      </w:r>
      <w:r w:rsidRPr="00D272C9">
        <w:rPr>
          <w:i/>
          <w:iCs/>
          <w:shd w:val="clear" w:color="auto" w:fill="FFFFFF"/>
          <w:lang w:val="en-GB"/>
        </w:rPr>
        <w:t>19</w:t>
      </w:r>
      <w:r w:rsidRPr="00D272C9">
        <w:rPr>
          <w:shd w:val="clear" w:color="auto" w:fill="FFFFFF"/>
          <w:lang w:val="en-GB"/>
        </w:rPr>
        <w:t>(3), pp.127-138.</w:t>
      </w:r>
    </w:p>
    <w:p w14:paraId="18490D9C" w14:textId="77777777" w:rsidR="00D272C9" w:rsidRPr="00D272C9" w:rsidRDefault="00D272C9" w:rsidP="00D272C9">
      <w:pPr>
        <w:rPr>
          <w:shd w:val="clear" w:color="auto" w:fill="FFFFFF"/>
          <w:lang w:val="en-GB"/>
        </w:rPr>
      </w:pPr>
      <w:r w:rsidRPr="00D272C9">
        <w:rPr>
          <w:shd w:val="clear" w:color="auto" w:fill="FFFFFF"/>
          <w:lang w:val="en-GB"/>
        </w:rPr>
        <w:t xml:space="preserve">Buttigieg, S.C., Schuetz, M. and </w:t>
      </w:r>
      <w:proofErr w:type="spellStart"/>
      <w:r w:rsidRPr="00D272C9">
        <w:rPr>
          <w:shd w:val="clear" w:color="auto" w:fill="FFFFFF"/>
          <w:lang w:val="en-GB"/>
        </w:rPr>
        <w:t>Bezzina</w:t>
      </w:r>
      <w:proofErr w:type="spellEnd"/>
      <w:r w:rsidRPr="00D272C9">
        <w:rPr>
          <w:shd w:val="clear" w:color="auto" w:fill="FFFFFF"/>
          <w:lang w:val="en-GB"/>
        </w:rPr>
        <w:t>, F., (2016). Value chains of public and private health-care services in a small EU island state: a SWOT analysis. </w:t>
      </w:r>
      <w:r w:rsidRPr="00D272C9">
        <w:rPr>
          <w:i/>
          <w:iCs/>
          <w:shd w:val="clear" w:color="auto" w:fill="FFFFFF"/>
          <w:lang w:val="en-GB"/>
        </w:rPr>
        <w:t>Frontiers in Public Health</w:t>
      </w:r>
      <w:r w:rsidRPr="00D272C9">
        <w:rPr>
          <w:shd w:val="clear" w:color="auto" w:fill="FFFFFF"/>
          <w:lang w:val="en-GB"/>
        </w:rPr>
        <w:t>, </w:t>
      </w:r>
      <w:r w:rsidRPr="00D272C9">
        <w:rPr>
          <w:i/>
          <w:iCs/>
          <w:shd w:val="clear" w:color="auto" w:fill="FFFFFF"/>
          <w:lang w:val="en-GB"/>
        </w:rPr>
        <w:t>4</w:t>
      </w:r>
      <w:r w:rsidRPr="00D272C9">
        <w:rPr>
          <w:shd w:val="clear" w:color="auto" w:fill="FFFFFF"/>
          <w:lang w:val="en-GB"/>
        </w:rPr>
        <w:t>, p.201.</w:t>
      </w:r>
    </w:p>
    <w:p w14:paraId="459BD850" w14:textId="77777777" w:rsidR="00D272C9" w:rsidRPr="00D272C9" w:rsidRDefault="00D272C9" w:rsidP="00D272C9">
      <w:pPr>
        <w:rPr>
          <w:shd w:val="clear" w:color="auto" w:fill="FFFFFF"/>
          <w:lang w:val="en-GB"/>
        </w:rPr>
      </w:pPr>
      <w:proofErr w:type="spellStart"/>
      <w:r w:rsidRPr="00D272C9">
        <w:rPr>
          <w:shd w:val="clear" w:color="auto" w:fill="FFFFFF"/>
          <w:lang w:val="en-GB"/>
        </w:rPr>
        <w:t>Büyüközkan</w:t>
      </w:r>
      <w:proofErr w:type="spellEnd"/>
      <w:r w:rsidRPr="00D272C9">
        <w:rPr>
          <w:shd w:val="clear" w:color="auto" w:fill="FFFFFF"/>
          <w:lang w:val="en-GB"/>
        </w:rPr>
        <w:t xml:space="preserve">, G., Mukul, E. and </w:t>
      </w:r>
      <w:proofErr w:type="spellStart"/>
      <w:r w:rsidRPr="00D272C9">
        <w:rPr>
          <w:shd w:val="clear" w:color="auto" w:fill="FFFFFF"/>
          <w:lang w:val="en-GB"/>
        </w:rPr>
        <w:t>Kongar</w:t>
      </w:r>
      <w:proofErr w:type="spellEnd"/>
      <w:r w:rsidRPr="00D272C9">
        <w:rPr>
          <w:shd w:val="clear" w:color="auto" w:fill="FFFFFF"/>
          <w:lang w:val="en-GB"/>
        </w:rPr>
        <w:t>, E., (2021). Health tourism strategy selection via SWOT analysis and integrated hesitant fuzzy linguistic AHP-MABAC approach. </w:t>
      </w:r>
      <w:r w:rsidRPr="00D272C9">
        <w:rPr>
          <w:i/>
          <w:iCs/>
          <w:shd w:val="clear" w:color="auto" w:fill="FFFFFF"/>
          <w:lang w:val="en-GB"/>
        </w:rPr>
        <w:t>Socio-Economic Planning Sciences</w:t>
      </w:r>
      <w:r w:rsidRPr="00D272C9">
        <w:rPr>
          <w:shd w:val="clear" w:color="auto" w:fill="FFFFFF"/>
          <w:lang w:val="en-GB"/>
        </w:rPr>
        <w:t>, </w:t>
      </w:r>
      <w:r w:rsidRPr="00D272C9">
        <w:rPr>
          <w:i/>
          <w:iCs/>
          <w:shd w:val="clear" w:color="auto" w:fill="FFFFFF"/>
          <w:lang w:val="en-GB"/>
        </w:rPr>
        <w:t>74</w:t>
      </w:r>
      <w:r w:rsidRPr="00D272C9">
        <w:rPr>
          <w:shd w:val="clear" w:color="auto" w:fill="FFFFFF"/>
          <w:lang w:val="en-GB"/>
        </w:rPr>
        <w:t>, p.100929.</w:t>
      </w:r>
    </w:p>
    <w:p w14:paraId="06C64936" w14:textId="77777777" w:rsidR="00D272C9" w:rsidRPr="00D272C9" w:rsidRDefault="00D272C9" w:rsidP="00D272C9">
      <w:pPr>
        <w:rPr>
          <w:lang w:val="en-GB" w:bidi="th-TH"/>
        </w:rPr>
      </w:pPr>
      <w:r w:rsidRPr="00D272C9">
        <w:rPr>
          <w:lang w:val="en-GB" w:bidi="th-TH"/>
        </w:rPr>
        <w:t xml:space="preserve">David, J. (2023) </w:t>
      </w:r>
      <w:r w:rsidRPr="00D272C9">
        <w:rPr>
          <w:i/>
          <w:iCs/>
          <w:lang w:val="en-GB" w:bidi="th-TH"/>
        </w:rPr>
        <w:t>Pestel analysis of the UK (country profile)</w:t>
      </w:r>
      <w:r w:rsidRPr="00D272C9">
        <w:rPr>
          <w:lang w:val="en-GB" w:bidi="th-TH"/>
        </w:rPr>
        <w:t xml:space="preserve">, </w:t>
      </w:r>
      <w:r w:rsidRPr="00D272C9">
        <w:rPr>
          <w:i/>
          <w:iCs/>
          <w:lang w:val="en-GB" w:bidi="th-TH"/>
        </w:rPr>
        <w:t>www.howandwhat.net</w:t>
      </w:r>
      <w:r w:rsidRPr="00D272C9">
        <w:rPr>
          <w:lang w:val="en-GB" w:bidi="th-TH"/>
        </w:rPr>
        <w:t xml:space="preserve">. Available at: https://www.howandwhat.net/pestel-analysis-uk/ (Accessed: 29 November 2023). </w:t>
      </w:r>
    </w:p>
    <w:p w14:paraId="7FF34F6A" w14:textId="77777777" w:rsidR="00D272C9" w:rsidRPr="00D272C9" w:rsidRDefault="00D272C9" w:rsidP="00D272C9">
      <w:pPr>
        <w:rPr>
          <w:shd w:val="clear" w:color="auto" w:fill="FFFFFF"/>
          <w:lang w:val="en-GB"/>
        </w:rPr>
      </w:pPr>
      <w:r w:rsidRPr="00D272C9">
        <w:rPr>
          <w:shd w:val="clear" w:color="auto" w:fill="FFFFFF"/>
          <w:lang w:val="en-GB"/>
        </w:rPr>
        <w:t xml:space="preserve">Duarte Alonso, A., </w:t>
      </w:r>
      <w:proofErr w:type="spellStart"/>
      <w:r w:rsidRPr="00D272C9">
        <w:rPr>
          <w:shd w:val="clear" w:color="auto" w:fill="FFFFFF"/>
          <w:lang w:val="en-GB"/>
        </w:rPr>
        <w:t>Kok</w:t>
      </w:r>
      <w:proofErr w:type="spellEnd"/>
      <w:r w:rsidRPr="00D272C9">
        <w:rPr>
          <w:shd w:val="clear" w:color="auto" w:fill="FFFFFF"/>
          <w:lang w:val="en-GB"/>
        </w:rPr>
        <w:t>, S. and O'Shea, M., (2021). Peru's emerging craft</w:t>
      </w:r>
      <w:r w:rsidRPr="00D272C9">
        <w:rPr>
          <w:rFonts w:ascii="Cambria Math" w:hAnsi="Cambria Math" w:cs="Cambria Math"/>
          <w:shd w:val="clear" w:color="auto" w:fill="FFFFFF"/>
          <w:lang w:val="en-GB"/>
        </w:rPr>
        <w:t>‐</w:t>
      </w:r>
      <w:r w:rsidRPr="00D272C9">
        <w:rPr>
          <w:shd w:val="clear" w:color="auto" w:fill="FFFFFF"/>
          <w:lang w:val="en-GB"/>
        </w:rPr>
        <w:t>brewing industry and its implications for tourism. </w:t>
      </w:r>
      <w:r w:rsidRPr="00D272C9">
        <w:rPr>
          <w:i/>
          <w:iCs/>
          <w:shd w:val="clear" w:color="auto" w:fill="FFFFFF"/>
          <w:lang w:val="en-GB"/>
        </w:rPr>
        <w:t>International Journal of Tourism Research</w:t>
      </w:r>
      <w:r w:rsidRPr="00D272C9">
        <w:rPr>
          <w:shd w:val="clear" w:color="auto" w:fill="FFFFFF"/>
          <w:lang w:val="en-GB"/>
        </w:rPr>
        <w:t>, </w:t>
      </w:r>
      <w:r w:rsidRPr="00D272C9">
        <w:rPr>
          <w:i/>
          <w:iCs/>
          <w:shd w:val="clear" w:color="auto" w:fill="FFFFFF"/>
          <w:lang w:val="en-GB"/>
        </w:rPr>
        <w:t>23</w:t>
      </w:r>
      <w:r w:rsidRPr="00D272C9">
        <w:rPr>
          <w:shd w:val="clear" w:color="auto" w:fill="FFFFFF"/>
          <w:lang w:val="en-GB"/>
        </w:rPr>
        <w:t>(3), pp.319-331.</w:t>
      </w:r>
    </w:p>
    <w:p w14:paraId="343A9B8E" w14:textId="77777777" w:rsidR="00D272C9" w:rsidRPr="00D272C9" w:rsidRDefault="00D272C9" w:rsidP="00D272C9">
      <w:pPr>
        <w:rPr>
          <w:shd w:val="clear" w:color="auto" w:fill="FFFFFF"/>
          <w:lang w:val="en-GB"/>
        </w:rPr>
      </w:pPr>
      <w:r w:rsidRPr="00D272C9">
        <w:rPr>
          <w:shd w:val="clear" w:color="auto" w:fill="FFFFFF"/>
          <w:lang w:val="en-GB"/>
        </w:rPr>
        <w:t xml:space="preserve">Evans, N.G., (2019). Strategic management for tourism, </w:t>
      </w:r>
      <w:proofErr w:type="gramStart"/>
      <w:r w:rsidRPr="00D272C9">
        <w:rPr>
          <w:shd w:val="clear" w:color="auto" w:fill="FFFFFF"/>
          <w:lang w:val="en-GB"/>
        </w:rPr>
        <w:t>hospitality</w:t>
      </w:r>
      <w:proofErr w:type="gramEnd"/>
      <w:r w:rsidRPr="00D272C9">
        <w:rPr>
          <w:shd w:val="clear" w:color="auto" w:fill="FFFFFF"/>
          <w:lang w:val="en-GB"/>
        </w:rPr>
        <w:t xml:space="preserve"> and events. Routledge.</w:t>
      </w:r>
    </w:p>
    <w:p w14:paraId="476E6EC7" w14:textId="77777777" w:rsidR="00D272C9" w:rsidRPr="00D272C9" w:rsidRDefault="00D272C9" w:rsidP="00D272C9">
      <w:pPr>
        <w:rPr>
          <w:shd w:val="clear" w:color="auto" w:fill="FFFFFF"/>
          <w:lang w:val="en-GB"/>
        </w:rPr>
      </w:pPr>
      <w:proofErr w:type="spellStart"/>
      <w:r w:rsidRPr="00D272C9">
        <w:rPr>
          <w:shd w:val="clear" w:color="auto" w:fill="FFFFFF"/>
          <w:lang w:val="en-GB"/>
        </w:rPr>
        <w:t>Imhanwa</w:t>
      </w:r>
      <w:proofErr w:type="spellEnd"/>
      <w:r w:rsidRPr="00D272C9">
        <w:rPr>
          <w:shd w:val="clear" w:color="auto" w:fill="FFFFFF"/>
          <w:lang w:val="en-GB"/>
        </w:rPr>
        <w:t>, S., (2017). A study of cloud computing adoption and non-adoption within UK small and medium sized tourism firms: a multi-theory perspective. The University of Manchester (United Kingdom).</w:t>
      </w:r>
    </w:p>
    <w:p w14:paraId="729C9A1D" w14:textId="77777777" w:rsidR="00D272C9" w:rsidRPr="00D272C9" w:rsidRDefault="00D272C9" w:rsidP="00D272C9">
      <w:pPr>
        <w:rPr>
          <w:shd w:val="clear" w:color="auto" w:fill="FFFFFF"/>
          <w:lang w:val="en-GB"/>
        </w:rPr>
      </w:pPr>
      <w:r w:rsidRPr="00D272C9">
        <w:rPr>
          <w:shd w:val="clear" w:color="auto" w:fill="FFFFFF"/>
          <w:lang w:val="en-GB"/>
        </w:rPr>
        <w:t xml:space="preserve">Johnson, J., Whittington, R., </w:t>
      </w:r>
      <w:proofErr w:type="spellStart"/>
      <w:r w:rsidRPr="00D272C9">
        <w:rPr>
          <w:shd w:val="clear" w:color="auto" w:fill="FFFFFF"/>
          <w:lang w:val="en-GB"/>
        </w:rPr>
        <w:t>Regnér</w:t>
      </w:r>
      <w:proofErr w:type="spellEnd"/>
      <w:r w:rsidRPr="00D272C9">
        <w:rPr>
          <w:shd w:val="clear" w:color="auto" w:fill="FFFFFF"/>
          <w:lang w:val="en-GB"/>
        </w:rPr>
        <w:t>, P., Angwin, D., Johnson, G. and Scholes, K., (2020). </w:t>
      </w:r>
      <w:r w:rsidRPr="00D272C9">
        <w:rPr>
          <w:i/>
          <w:iCs/>
          <w:shd w:val="clear" w:color="auto" w:fill="FFFFFF"/>
          <w:lang w:val="en-GB"/>
        </w:rPr>
        <w:t>Exploring strategy</w:t>
      </w:r>
      <w:r w:rsidRPr="00D272C9">
        <w:rPr>
          <w:shd w:val="clear" w:color="auto" w:fill="FFFFFF"/>
          <w:lang w:val="en-GB"/>
        </w:rPr>
        <w:t>. Pearson UK.</w:t>
      </w:r>
    </w:p>
    <w:p w14:paraId="7CD131DC" w14:textId="77777777" w:rsidR="00D272C9" w:rsidRPr="00D272C9" w:rsidRDefault="00D272C9" w:rsidP="00D272C9">
      <w:pPr>
        <w:rPr>
          <w:rFonts w:ascii="Arial" w:hAnsi="Arial" w:cs="Arial"/>
          <w:color w:val="222222"/>
          <w:sz w:val="20"/>
          <w:szCs w:val="20"/>
          <w:shd w:val="clear" w:color="auto" w:fill="FFFFFF"/>
          <w:lang w:val="en-GB"/>
        </w:rPr>
      </w:pPr>
      <w:r w:rsidRPr="00D272C9">
        <w:rPr>
          <w:lang w:val="en-GB"/>
        </w:rPr>
        <w:t xml:space="preserve">Mints, A. and </w:t>
      </w:r>
      <w:proofErr w:type="spellStart"/>
      <w:r w:rsidRPr="00D272C9">
        <w:rPr>
          <w:lang w:val="en-GB"/>
        </w:rPr>
        <w:t>Kamyshnykova</w:t>
      </w:r>
      <w:proofErr w:type="spellEnd"/>
      <w:r w:rsidRPr="00D272C9">
        <w:rPr>
          <w:lang w:val="en-GB"/>
        </w:rPr>
        <w:t xml:space="preserve">, E., (2019, May). Methods of stakeholder prioritisation in the context of stakeholder management. In Proceedings of 6th International Scientific Conference Contemporary Issues in Business, Management and Economics Engineering ‘2019. Contemporary </w:t>
      </w:r>
      <w:r w:rsidRPr="00D272C9">
        <w:rPr>
          <w:lang w:val="en-GB"/>
        </w:rPr>
        <w:lastRenderedPageBreak/>
        <w:t>Issues in Business, Management and Economics Engineering. Vilnius Gediminas Technical University</w:t>
      </w:r>
      <w:r w:rsidRPr="00D272C9">
        <w:rPr>
          <w:rFonts w:ascii="Arial" w:hAnsi="Arial" w:cs="Arial"/>
          <w:color w:val="222222"/>
          <w:sz w:val="20"/>
          <w:szCs w:val="20"/>
          <w:shd w:val="clear" w:color="auto" w:fill="FFFFFF"/>
          <w:lang w:val="en-GB"/>
        </w:rPr>
        <w:t>.</w:t>
      </w:r>
    </w:p>
    <w:p w14:paraId="0072B159" w14:textId="77777777" w:rsidR="00D272C9" w:rsidRPr="00D272C9" w:rsidRDefault="00D272C9" w:rsidP="00D272C9">
      <w:pPr>
        <w:rPr>
          <w:shd w:val="clear" w:color="auto" w:fill="FFFFFF"/>
          <w:lang w:val="en-GB"/>
        </w:rPr>
      </w:pPr>
      <w:r w:rsidRPr="00D272C9">
        <w:rPr>
          <w:shd w:val="clear" w:color="auto" w:fill="FFFFFF"/>
          <w:lang w:val="en-GB"/>
        </w:rPr>
        <w:t>Moreno-</w:t>
      </w:r>
      <w:proofErr w:type="spellStart"/>
      <w:r w:rsidRPr="00D272C9">
        <w:rPr>
          <w:shd w:val="clear" w:color="auto" w:fill="FFFFFF"/>
          <w:lang w:val="en-GB"/>
        </w:rPr>
        <w:t>Izquierdo</w:t>
      </w:r>
      <w:proofErr w:type="spellEnd"/>
      <w:r w:rsidRPr="00D272C9">
        <w:rPr>
          <w:shd w:val="clear" w:color="auto" w:fill="FFFFFF"/>
          <w:lang w:val="en-GB"/>
        </w:rPr>
        <w:t>, L., Ramón-Rodríguez, A.B. and Perles-Ribes, J.F., (2016). Pricing strategies of the European low-cost carriers explained using Porter's Five Forces Model. </w:t>
      </w:r>
      <w:r w:rsidRPr="00D272C9">
        <w:rPr>
          <w:i/>
          <w:iCs/>
          <w:shd w:val="clear" w:color="auto" w:fill="FFFFFF"/>
          <w:lang w:val="en-GB"/>
        </w:rPr>
        <w:t>Tourism Economics</w:t>
      </w:r>
      <w:r w:rsidRPr="00D272C9">
        <w:rPr>
          <w:shd w:val="clear" w:color="auto" w:fill="FFFFFF"/>
          <w:lang w:val="en-GB"/>
        </w:rPr>
        <w:t>, </w:t>
      </w:r>
      <w:r w:rsidRPr="00D272C9">
        <w:rPr>
          <w:i/>
          <w:iCs/>
          <w:shd w:val="clear" w:color="auto" w:fill="FFFFFF"/>
          <w:lang w:val="en-GB"/>
        </w:rPr>
        <w:t>22</w:t>
      </w:r>
      <w:r w:rsidRPr="00D272C9">
        <w:rPr>
          <w:shd w:val="clear" w:color="auto" w:fill="FFFFFF"/>
          <w:lang w:val="en-GB"/>
        </w:rPr>
        <w:t>(2), pp.293-310.</w:t>
      </w:r>
    </w:p>
    <w:p w14:paraId="4B0A5083" w14:textId="77777777" w:rsidR="00D272C9" w:rsidRPr="00D272C9" w:rsidRDefault="00D272C9" w:rsidP="00D272C9">
      <w:pPr>
        <w:rPr>
          <w:shd w:val="clear" w:color="auto" w:fill="FFFFFF"/>
          <w:lang w:val="en-GB"/>
        </w:rPr>
      </w:pPr>
      <w:r w:rsidRPr="00D272C9">
        <w:rPr>
          <w:shd w:val="clear" w:color="auto" w:fill="FFFFFF"/>
          <w:lang w:val="en-GB"/>
        </w:rPr>
        <w:t>Pan, W., Chen, L. and Zhan, W., (2019). PESTEL analysis of construction productivity enhancement strategies: A case study of three economies. </w:t>
      </w:r>
      <w:r w:rsidRPr="00D272C9">
        <w:rPr>
          <w:i/>
          <w:iCs/>
          <w:shd w:val="clear" w:color="auto" w:fill="FFFFFF"/>
          <w:lang w:val="en-GB"/>
        </w:rPr>
        <w:t>Journal of Management in Engineering</w:t>
      </w:r>
      <w:r w:rsidRPr="00D272C9">
        <w:rPr>
          <w:shd w:val="clear" w:color="auto" w:fill="FFFFFF"/>
          <w:lang w:val="en-GB"/>
        </w:rPr>
        <w:t>, </w:t>
      </w:r>
      <w:r w:rsidRPr="00D272C9">
        <w:rPr>
          <w:i/>
          <w:iCs/>
          <w:shd w:val="clear" w:color="auto" w:fill="FFFFFF"/>
          <w:lang w:val="en-GB"/>
        </w:rPr>
        <w:t>35</w:t>
      </w:r>
      <w:r w:rsidRPr="00D272C9">
        <w:rPr>
          <w:shd w:val="clear" w:color="auto" w:fill="FFFFFF"/>
          <w:lang w:val="en-GB"/>
        </w:rPr>
        <w:t>(1), p.05018013.</w:t>
      </w:r>
    </w:p>
    <w:p w14:paraId="65BF9FBC" w14:textId="77777777" w:rsidR="00D272C9" w:rsidRPr="00D272C9" w:rsidRDefault="00D272C9" w:rsidP="00D272C9">
      <w:pPr>
        <w:rPr>
          <w:shd w:val="clear" w:color="auto" w:fill="FFFFFF"/>
          <w:lang w:val="en-GB"/>
        </w:rPr>
      </w:pPr>
      <w:r w:rsidRPr="00D272C9">
        <w:rPr>
          <w:shd w:val="clear" w:color="auto" w:fill="FFFFFF"/>
          <w:lang w:val="en-GB"/>
        </w:rPr>
        <w:t xml:space="preserve">Sinha, M., </w:t>
      </w:r>
      <w:proofErr w:type="spellStart"/>
      <w:r w:rsidRPr="00D272C9">
        <w:rPr>
          <w:shd w:val="clear" w:color="auto" w:fill="FFFFFF"/>
          <w:lang w:val="en-GB"/>
        </w:rPr>
        <w:t>Fukey</w:t>
      </w:r>
      <w:proofErr w:type="spellEnd"/>
      <w:r w:rsidRPr="00D272C9">
        <w:rPr>
          <w:shd w:val="clear" w:color="auto" w:fill="FFFFFF"/>
          <w:lang w:val="en-GB"/>
        </w:rPr>
        <w:t>, L.N. and Sinha, A., (2021). Artificial Intelligence and Internet of Things readiness: inclination for hotels to support a sustainable environment. In </w:t>
      </w:r>
      <w:r w:rsidRPr="00D272C9">
        <w:rPr>
          <w:i/>
          <w:iCs/>
          <w:shd w:val="clear" w:color="auto" w:fill="FFFFFF"/>
          <w:lang w:val="en-GB"/>
        </w:rPr>
        <w:t>Cognitive Computing for Human-Robot Interaction</w:t>
      </w:r>
      <w:r w:rsidRPr="00D272C9">
        <w:rPr>
          <w:shd w:val="clear" w:color="auto" w:fill="FFFFFF"/>
          <w:lang w:val="en-GB"/>
        </w:rPr>
        <w:t> (pp. 327-353). Academic Press.</w:t>
      </w:r>
    </w:p>
    <w:p w14:paraId="035FD50E" w14:textId="77777777" w:rsidR="00D272C9" w:rsidRPr="00D272C9" w:rsidRDefault="00D272C9" w:rsidP="00D272C9">
      <w:pPr>
        <w:rPr>
          <w:lang w:val="en-GB" w:bidi="th-TH"/>
        </w:rPr>
      </w:pPr>
      <w:r w:rsidRPr="00D272C9">
        <w:rPr>
          <w:lang w:val="en-GB" w:bidi="th-TH"/>
        </w:rPr>
        <w:t xml:space="preserve">Statista (2023) </w:t>
      </w:r>
      <w:r w:rsidRPr="00D272C9">
        <w:rPr>
          <w:i/>
          <w:iCs/>
          <w:lang w:val="en-GB" w:bidi="th-TH"/>
        </w:rPr>
        <w:t>Topic: Travel and tourism in the United Kingdom (UK)</w:t>
      </w:r>
      <w:r w:rsidRPr="00D272C9">
        <w:rPr>
          <w:lang w:val="en-GB" w:bidi="th-TH"/>
        </w:rPr>
        <w:t xml:space="preserve">, </w:t>
      </w:r>
      <w:r w:rsidRPr="00D272C9">
        <w:rPr>
          <w:i/>
          <w:iCs/>
          <w:lang w:val="en-GB" w:bidi="th-TH"/>
        </w:rPr>
        <w:t>Statista</w:t>
      </w:r>
      <w:r w:rsidRPr="00D272C9">
        <w:rPr>
          <w:lang w:val="en-GB" w:bidi="th-TH"/>
        </w:rPr>
        <w:t xml:space="preserve">. Available at: https://www.statista.com/topics/3269/travel-and-tourism-in-the-united-kingdom-uk/ (Accessed: 29 November 2023). </w:t>
      </w:r>
    </w:p>
    <w:p w14:paraId="0E7D20D4" w14:textId="77777777" w:rsidR="00D272C9" w:rsidRPr="00D272C9" w:rsidRDefault="00D272C9" w:rsidP="00D272C9">
      <w:pPr>
        <w:rPr>
          <w:shd w:val="clear" w:color="auto" w:fill="FFFFFF"/>
          <w:lang w:val="en-GB"/>
        </w:rPr>
      </w:pPr>
      <w:proofErr w:type="spellStart"/>
      <w:r w:rsidRPr="00D272C9">
        <w:rPr>
          <w:shd w:val="clear" w:color="auto" w:fill="FFFFFF"/>
          <w:lang w:val="en-GB"/>
        </w:rPr>
        <w:t>Swarbrooke</w:t>
      </w:r>
      <w:proofErr w:type="spellEnd"/>
      <w:r w:rsidRPr="00D272C9">
        <w:rPr>
          <w:shd w:val="clear" w:color="auto" w:fill="FFFFFF"/>
          <w:lang w:val="en-GB"/>
        </w:rPr>
        <w:t>, J. and Horner, S., (2012). </w:t>
      </w:r>
      <w:r w:rsidRPr="00D272C9">
        <w:rPr>
          <w:i/>
          <w:iCs/>
          <w:shd w:val="clear" w:color="auto" w:fill="FFFFFF"/>
          <w:lang w:val="en-GB"/>
        </w:rPr>
        <w:t>Business travel and tourism</w:t>
      </w:r>
      <w:r w:rsidRPr="00D272C9">
        <w:rPr>
          <w:shd w:val="clear" w:color="auto" w:fill="FFFFFF"/>
          <w:lang w:val="en-GB"/>
        </w:rPr>
        <w:t>. Routledge.</w:t>
      </w:r>
    </w:p>
    <w:p w14:paraId="716114F8" w14:textId="77777777" w:rsidR="00D272C9" w:rsidRPr="00D272C9" w:rsidRDefault="00D272C9" w:rsidP="00D272C9">
      <w:pPr>
        <w:rPr>
          <w:shd w:val="clear" w:color="auto" w:fill="FFFFFF"/>
          <w:lang w:val="en-GB"/>
        </w:rPr>
      </w:pPr>
      <w:r w:rsidRPr="00D272C9">
        <w:rPr>
          <w:shd w:val="clear" w:color="auto" w:fill="FFFFFF"/>
          <w:lang w:val="en-GB"/>
        </w:rPr>
        <w:t>Tansey, P., Spillane, J.P. and Meng, X., (2014). Linking response strategies adopted by construction firms during the 2007 economic recession to Porter’s generic strategies. </w:t>
      </w:r>
      <w:r w:rsidRPr="00D272C9">
        <w:rPr>
          <w:i/>
          <w:iCs/>
          <w:shd w:val="clear" w:color="auto" w:fill="FFFFFF"/>
          <w:lang w:val="en-GB"/>
        </w:rPr>
        <w:t>Construction management and economics</w:t>
      </w:r>
      <w:r w:rsidRPr="00D272C9">
        <w:rPr>
          <w:shd w:val="clear" w:color="auto" w:fill="FFFFFF"/>
          <w:lang w:val="en-GB"/>
        </w:rPr>
        <w:t>, </w:t>
      </w:r>
      <w:r w:rsidRPr="00D272C9">
        <w:rPr>
          <w:i/>
          <w:iCs/>
          <w:shd w:val="clear" w:color="auto" w:fill="FFFFFF"/>
          <w:lang w:val="en-GB"/>
        </w:rPr>
        <w:t>32</w:t>
      </w:r>
      <w:r w:rsidRPr="00D272C9">
        <w:rPr>
          <w:shd w:val="clear" w:color="auto" w:fill="FFFFFF"/>
          <w:lang w:val="en-GB"/>
        </w:rPr>
        <w:t>(7-8), pp.705-724.</w:t>
      </w:r>
    </w:p>
    <w:p w14:paraId="346E5186" w14:textId="77777777" w:rsidR="00D272C9" w:rsidRPr="00D272C9" w:rsidRDefault="00D272C9" w:rsidP="00D272C9">
      <w:pPr>
        <w:rPr>
          <w:lang w:val="en-GB" w:bidi="th-TH"/>
        </w:rPr>
      </w:pPr>
      <w:r w:rsidRPr="00D272C9">
        <w:rPr>
          <w:lang w:val="en-GB" w:bidi="th-TH"/>
        </w:rPr>
        <w:t xml:space="preserve">Verdant Leisure (2020) </w:t>
      </w:r>
      <w:r w:rsidRPr="00D272C9">
        <w:rPr>
          <w:i/>
          <w:iCs/>
          <w:lang w:val="en-GB" w:bidi="th-TH"/>
        </w:rPr>
        <w:t>Award-winning UK holiday parks</w:t>
      </w:r>
      <w:r w:rsidRPr="00D272C9">
        <w:rPr>
          <w:lang w:val="en-GB" w:bidi="th-TH"/>
        </w:rPr>
        <w:t xml:space="preserve">, </w:t>
      </w:r>
      <w:r w:rsidRPr="00D272C9">
        <w:rPr>
          <w:i/>
          <w:iCs/>
          <w:lang w:val="en-GB" w:bidi="th-TH"/>
        </w:rPr>
        <w:t>Verdant Leisure</w:t>
      </w:r>
      <w:r w:rsidRPr="00D272C9">
        <w:rPr>
          <w:lang w:val="en-GB" w:bidi="th-TH"/>
        </w:rPr>
        <w:t xml:space="preserve">. Available at: https://www.verdantleisure.co.uk/ (Accessed: 29 November 2023). </w:t>
      </w:r>
    </w:p>
    <w:p w14:paraId="4B7F6C58" w14:textId="77777777" w:rsidR="002B3AA3" w:rsidRPr="00D272C9" w:rsidRDefault="002B3AA3" w:rsidP="002B3AA3">
      <w:pPr>
        <w:rPr>
          <w:lang w:val="en-GB"/>
        </w:rPr>
      </w:pPr>
    </w:p>
    <w:p w14:paraId="726C5A7C" w14:textId="77777777" w:rsidR="002B3AA3" w:rsidRPr="00D272C9" w:rsidRDefault="002B3AA3" w:rsidP="002B3AA3">
      <w:pPr>
        <w:rPr>
          <w:lang w:val="en-GB"/>
        </w:rPr>
      </w:pPr>
    </w:p>
    <w:p w14:paraId="41D8442D" w14:textId="77777777" w:rsidR="002B3AA3" w:rsidRDefault="002B3AA3" w:rsidP="002B3AA3">
      <w:pPr>
        <w:rPr>
          <w:lang w:val="en-GB"/>
        </w:rPr>
      </w:pPr>
    </w:p>
    <w:p w14:paraId="0D34A109" w14:textId="77777777" w:rsidR="00730A05" w:rsidRDefault="00730A05" w:rsidP="002B3AA3">
      <w:pPr>
        <w:rPr>
          <w:lang w:val="en-GB"/>
        </w:rPr>
      </w:pPr>
    </w:p>
    <w:p w14:paraId="5DB110C1" w14:textId="77777777" w:rsidR="00730A05" w:rsidRDefault="00730A05" w:rsidP="002B3AA3">
      <w:pPr>
        <w:rPr>
          <w:lang w:val="en-GB"/>
        </w:rPr>
      </w:pPr>
    </w:p>
    <w:p w14:paraId="68CCFCA4" w14:textId="77777777" w:rsidR="00730A05" w:rsidRDefault="00730A05" w:rsidP="002B3AA3">
      <w:pPr>
        <w:rPr>
          <w:lang w:val="en-GB"/>
        </w:rPr>
      </w:pPr>
    </w:p>
    <w:p w14:paraId="43475328" w14:textId="3C6AE2DA" w:rsidR="008376EF" w:rsidRPr="00921D68" w:rsidRDefault="00921D68" w:rsidP="008376EF">
      <w:pPr>
        <w:rPr>
          <w:u w:val="single"/>
          <w:lang w:val="en-GB"/>
        </w:rPr>
      </w:pPr>
      <w:r w:rsidRPr="00921D68">
        <w:rPr>
          <w:u w:val="single"/>
          <w:lang w:val="en-GB"/>
        </w:rPr>
        <w:lastRenderedPageBreak/>
        <w:t xml:space="preserve">Appendix: </w:t>
      </w:r>
    </w:p>
    <w:p w14:paraId="33266D6D" w14:textId="5E799C33" w:rsidR="00921D68" w:rsidRDefault="00921D68" w:rsidP="008376EF">
      <w:pPr>
        <w:rPr>
          <w:lang w:val="en-GB"/>
        </w:rPr>
      </w:pPr>
      <w:r>
        <w:rPr>
          <w:lang w:val="en-GB"/>
        </w:rPr>
        <w:t xml:space="preserve">Screenshot of Company House on </w:t>
      </w:r>
      <w:proofErr w:type="spellStart"/>
      <w:r>
        <w:rPr>
          <w:lang w:val="en-GB"/>
        </w:rPr>
        <w:t>Uk</w:t>
      </w:r>
      <w:proofErr w:type="spellEnd"/>
      <w:r>
        <w:rPr>
          <w:lang w:val="en-GB"/>
        </w:rPr>
        <w:t xml:space="preserve"> Government website</w:t>
      </w:r>
    </w:p>
    <w:p w14:paraId="6CDDF994" w14:textId="77777777" w:rsidR="00921D68" w:rsidRDefault="00921D68" w:rsidP="008376EF">
      <w:pPr>
        <w:rPr>
          <w:lang w:val="en-GB"/>
        </w:rPr>
      </w:pPr>
    </w:p>
    <w:p w14:paraId="4EC27880" w14:textId="5C5FCC83" w:rsidR="00921D68" w:rsidRPr="00D272C9" w:rsidRDefault="00921D68" w:rsidP="008376EF">
      <w:pPr>
        <w:rPr>
          <w:lang w:val="en-GB"/>
        </w:rPr>
      </w:pPr>
      <w:r>
        <w:rPr>
          <w:noProof/>
          <w:lang w:val="en-GB"/>
        </w:rPr>
        <w:drawing>
          <wp:inline distT="0" distB="0" distL="0" distR="0" wp14:anchorId="62359D7F" wp14:editId="6BA65664">
            <wp:extent cx="5943600" cy="7118985"/>
            <wp:effectExtent l="0" t="0" r="0" b="5715"/>
            <wp:docPr id="68467148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671481" name="Picture 1" descr="A screenshot of a computer scree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43600" cy="7118985"/>
                    </a:xfrm>
                    <a:prstGeom prst="rect">
                      <a:avLst/>
                    </a:prstGeom>
                  </pic:spPr>
                </pic:pic>
              </a:graphicData>
            </a:graphic>
          </wp:inline>
        </w:drawing>
      </w:r>
    </w:p>
    <w:sectPr w:rsidR="00921D68" w:rsidRPr="00D272C9">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44B31D" w14:textId="77777777" w:rsidR="00F82C5C" w:rsidRDefault="00F82C5C" w:rsidP="00D272C9">
      <w:pPr>
        <w:spacing w:after="0" w:line="240" w:lineRule="auto"/>
      </w:pPr>
      <w:r>
        <w:separator/>
      </w:r>
    </w:p>
  </w:endnote>
  <w:endnote w:type="continuationSeparator" w:id="0">
    <w:p w14:paraId="25547249" w14:textId="77777777" w:rsidR="00F82C5C" w:rsidRDefault="00F82C5C" w:rsidP="00D272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ordia New">
    <w:panose1 w:val="020B0304020202020204"/>
    <w:charset w:val="DE"/>
    <w:family w:val="swiss"/>
    <w:pitch w:val="variable"/>
    <w:sig w:usb0="81000003" w:usb1="00000000" w:usb2="00000000" w:usb3="00000000" w:csb0="00010001" w:csb1="00000000"/>
  </w:font>
  <w:font w:name="Angsana New">
    <w:panose1 w:val="02020603050405020304"/>
    <w:charset w:val="DE"/>
    <w:family w:val="roman"/>
    <w:pitch w:val="variable"/>
    <w:sig w:usb0="81000003" w:usb1="00000000" w:usb2="00000000" w:usb3="00000000" w:csb0="00010001" w:csb1="00000000"/>
  </w:font>
  <w:font w:name="ArialMT">
    <w:altName w:val="Arial"/>
    <w:panose1 w:val="020B0604020202020204"/>
    <w:charset w:val="00"/>
    <w:family w:val="auto"/>
    <w:pitch w:val="default"/>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270986"/>
      <w:docPartObj>
        <w:docPartGallery w:val="Page Numbers (Bottom of Page)"/>
        <w:docPartUnique/>
      </w:docPartObj>
    </w:sdtPr>
    <w:sdtEndPr>
      <w:rPr>
        <w:noProof/>
      </w:rPr>
    </w:sdtEndPr>
    <w:sdtContent>
      <w:p w14:paraId="083D4528" w14:textId="4482CB47" w:rsidR="00D272C9" w:rsidRDefault="00D272C9">
        <w:pPr>
          <w:pStyle w:val="Footer"/>
          <w:jc w:val="center"/>
        </w:pPr>
        <w:r>
          <w:fldChar w:fldCharType="begin"/>
        </w:r>
        <w:r>
          <w:instrText xml:space="preserve"> PAGE   \* MERGEFORMAT </w:instrText>
        </w:r>
        <w:r>
          <w:fldChar w:fldCharType="separate"/>
        </w:r>
        <w:r w:rsidR="00ED61E8">
          <w:rPr>
            <w:noProof/>
          </w:rPr>
          <w:t>1</w:t>
        </w:r>
        <w:r>
          <w:rPr>
            <w:noProof/>
          </w:rPr>
          <w:fldChar w:fldCharType="end"/>
        </w:r>
      </w:p>
    </w:sdtContent>
  </w:sdt>
  <w:p w14:paraId="0211F3BE" w14:textId="77777777" w:rsidR="00D272C9" w:rsidRDefault="00D272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9AF9BD" w14:textId="77777777" w:rsidR="00F82C5C" w:rsidRDefault="00F82C5C" w:rsidP="00D272C9">
      <w:pPr>
        <w:spacing w:after="0" w:line="240" w:lineRule="auto"/>
      </w:pPr>
      <w:r>
        <w:separator/>
      </w:r>
    </w:p>
  </w:footnote>
  <w:footnote w:type="continuationSeparator" w:id="0">
    <w:p w14:paraId="313BE4EF" w14:textId="77777777" w:rsidR="00F82C5C" w:rsidRDefault="00F82C5C" w:rsidP="00D272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03FF6"/>
    <w:multiLevelType w:val="hybridMultilevel"/>
    <w:tmpl w:val="1B18B9E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9163EC"/>
    <w:multiLevelType w:val="hybridMultilevel"/>
    <w:tmpl w:val="372C191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8A2AF3"/>
    <w:multiLevelType w:val="hybridMultilevel"/>
    <w:tmpl w:val="A846098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ADA6D89"/>
    <w:multiLevelType w:val="hybridMultilevel"/>
    <w:tmpl w:val="D4AA1F1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B3104A1"/>
    <w:multiLevelType w:val="hybridMultilevel"/>
    <w:tmpl w:val="91E806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E3D6B77"/>
    <w:multiLevelType w:val="hybridMultilevel"/>
    <w:tmpl w:val="05F031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5D24EDC"/>
    <w:multiLevelType w:val="hybridMultilevel"/>
    <w:tmpl w:val="2152CD0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603134F"/>
    <w:multiLevelType w:val="hybridMultilevel"/>
    <w:tmpl w:val="ED626A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7A24A79"/>
    <w:multiLevelType w:val="hybridMultilevel"/>
    <w:tmpl w:val="9D3A3BF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9534BE8"/>
    <w:multiLevelType w:val="hybridMultilevel"/>
    <w:tmpl w:val="AF12ED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CAD4EFA"/>
    <w:multiLevelType w:val="hybridMultilevel"/>
    <w:tmpl w:val="226831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E43220D"/>
    <w:multiLevelType w:val="hybridMultilevel"/>
    <w:tmpl w:val="FBF484D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0D2482A"/>
    <w:multiLevelType w:val="hybridMultilevel"/>
    <w:tmpl w:val="64C44FA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3ED6B67"/>
    <w:multiLevelType w:val="hybridMultilevel"/>
    <w:tmpl w:val="494EB320"/>
    <w:lvl w:ilvl="0" w:tplc="04090001">
      <w:start w:val="1"/>
      <w:numFmt w:val="bullet"/>
      <w:lvlText w:val=""/>
      <w:lvlJc w:val="left"/>
      <w:pPr>
        <w:ind w:left="720" w:hanging="360"/>
      </w:pPr>
      <w:rPr>
        <w:rFonts w:ascii="Symbol" w:hAnsi="Symbol" w:hint="default"/>
      </w:rPr>
    </w:lvl>
    <w:lvl w:ilvl="1" w:tplc="0409000B">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47B34E3"/>
    <w:multiLevelType w:val="hybridMultilevel"/>
    <w:tmpl w:val="32B018C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7B21BAC"/>
    <w:multiLevelType w:val="hybridMultilevel"/>
    <w:tmpl w:val="99468E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AB6328A"/>
    <w:multiLevelType w:val="hybridMultilevel"/>
    <w:tmpl w:val="492ECD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B1D3944"/>
    <w:multiLevelType w:val="hybridMultilevel"/>
    <w:tmpl w:val="62EC5D14"/>
    <w:lvl w:ilvl="0" w:tplc="04090001">
      <w:start w:val="1"/>
      <w:numFmt w:val="bullet"/>
      <w:lvlText w:val=""/>
      <w:lvlJc w:val="left"/>
      <w:pPr>
        <w:ind w:left="720" w:hanging="360"/>
      </w:pPr>
      <w:rPr>
        <w:rFonts w:ascii="Symbol" w:hAnsi="Symbol" w:hint="default"/>
      </w:rPr>
    </w:lvl>
    <w:lvl w:ilvl="1" w:tplc="0409000B">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C306377"/>
    <w:multiLevelType w:val="hybridMultilevel"/>
    <w:tmpl w:val="0EB6B47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FBF63DA"/>
    <w:multiLevelType w:val="hybridMultilevel"/>
    <w:tmpl w:val="E58251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0F73EB9"/>
    <w:multiLevelType w:val="hybridMultilevel"/>
    <w:tmpl w:val="E45418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1024C15"/>
    <w:multiLevelType w:val="hybridMultilevel"/>
    <w:tmpl w:val="F0FA2F48"/>
    <w:lvl w:ilvl="0" w:tplc="04090001">
      <w:start w:val="1"/>
      <w:numFmt w:val="bullet"/>
      <w:lvlText w:val=""/>
      <w:lvlJc w:val="left"/>
      <w:pPr>
        <w:ind w:left="720" w:hanging="360"/>
      </w:pPr>
      <w:rPr>
        <w:rFonts w:ascii="Symbol" w:hAnsi="Symbol" w:hint="default"/>
      </w:rPr>
    </w:lvl>
    <w:lvl w:ilvl="1" w:tplc="0409000B">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92F7D4C"/>
    <w:multiLevelType w:val="hybridMultilevel"/>
    <w:tmpl w:val="2AF08F7E"/>
    <w:lvl w:ilvl="0" w:tplc="04090001">
      <w:start w:val="1"/>
      <w:numFmt w:val="bullet"/>
      <w:lvlText w:val=""/>
      <w:lvlJc w:val="left"/>
      <w:pPr>
        <w:ind w:left="720" w:hanging="360"/>
      </w:pPr>
      <w:rPr>
        <w:rFonts w:ascii="Symbol" w:hAnsi="Symbol" w:hint="default"/>
      </w:rPr>
    </w:lvl>
    <w:lvl w:ilvl="1" w:tplc="0409000B">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A29002C"/>
    <w:multiLevelType w:val="hybridMultilevel"/>
    <w:tmpl w:val="8DE876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5772C84"/>
    <w:multiLevelType w:val="hybridMultilevel"/>
    <w:tmpl w:val="2252F9B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9EF087D"/>
    <w:multiLevelType w:val="hybridMultilevel"/>
    <w:tmpl w:val="AD1EEE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A2F3A4A"/>
    <w:multiLevelType w:val="hybridMultilevel"/>
    <w:tmpl w:val="C598DA7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ABA09A7"/>
    <w:multiLevelType w:val="hybridMultilevel"/>
    <w:tmpl w:val="164820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C187C9A"/>
    <w:multiLevelType w:val="hybridMultilevel"/>
    <w:tmpl w:val="D3D87E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F08396A"/>
    <w:multiLevelType w:val="hybridMultilevel"/>
    <w:tmpl w:val="BA5AA2C4"/>
    <w:lvl w:ilvl="0" w:tplc="04090001">
      <w:start w:val="1"/>
      <w:numFmt w:val="bullet"/>
      <w:lvlText w:val=""/>
      <w:lvlJc w:val="left"/>
      <w:pPr>
        <w:ind w:left="720" w:hanging="360"/>
      </w:pPr>
      <w:rPr>
        <w:rFonts w:ascii="Symbol" w:hAnsi="Symbol" w:hint="default"/>
      </w:rPr>
    </w:lvl>
    <w:lvl w:ilvl="1" w:tplc="0409000B">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30C4DA3"/>
    <w:multiLevelType w:val="hybridMultilevel"/>
    <w:tmpl w:val="76D0AB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3E658BE"/>
    <w:multiLevelType w:val="hybridMultilevel"/>
    <w:tmpl w:val="910298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4051D8E"/>
    <w:multiLevelType w:val="hybridMultilevel"/>
    <w:tmpl w:val="00FAE8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41B6451"/>
    <w:multiLevelType w:val="hybridMultilevel"/>
    <w:tmpl w:val="69545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5097F59"/>
    <w:multiLevelType w:val="hybridMultilevel"/>
    <w:tmpl w:val="A38A8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5F971DA"/>
    <w:multiLevelType w:val="hybridMultilevel"/>
    <w:tmpl w:val="17B4A1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BDD7124"/>
    <w:multiLevelType w:val="hybridMultilevel"/>
    <w:tmpl w:val="9154B7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5FEE68E4"/>
    <w:multiLevelType w:val="hybridMultilevel"/>
    <w:tmpl w:val="7318E2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158486C"/>
    <w:multiLevelType w:val="hybridMultilevel"/>
    <w:tmpl w:val="510CB7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32B25C3"/>
    <w:multiLevelType w:val="hybridMultilevel"/>
    <w:tmpl w:val="BD86454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65426CDB"/>
    <w:multiLevelType w:val="hybridMultilevel"/>
    <w:tmpl w:val="9DBE26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678D6493"/>
    <w:multiLevelType w:val="hybridMultilevel"/>
    <w:tmpl w:val="358E19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67CC39C8"/>
    <w:multiLevelType w:val="hybridMultilevel"/>
    <w:tmpl w:val="CA5246D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6825286A"/>
    <w:multiLevelType w:val="hybridMultilevel"/>
    <w:tmpl w:val="61C413E6"/>
    <w:lvl w:ilvl="0" w:tplc="04090001">
      <w:start w:val="1"/>
      <w:numFmt w:val="bullet"/>
      <w:lvlText w:val=""/>
      <w:lvlJc w:val="left"/>
      <w:pPr>
        <w:ind w:left="720" w:hanging="360"/>
      </w:pPr>
      <w:rPr>
        <w:rFonts w:ascii="Symbol" w:hAnsi="Symbol" w:hint="default"/>
      </w:rPr>
    </w:lvl>
    <w:lvl w:ilvl="1" w:tplc="0409000B">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6B7370DE"/>
    <w:multiLevelType w:val="hybridMultilevel"/>
    <w:tmpl w:val="7D1AE930"/>
    <w:lvl w:ilvl="0" w:tplc="04090001">
      <w:start w:val="1"/>
      <w:numFmt w:val="bullet"/>
      <w:lvlText w:val=""/>
      <w:lvlJc w:val="left"/>
      <w:pPr>
        <w:ind w:left="720" w:hanging="360"/>
      </w:pPr>
      <w:rPr>
        <w:rFonts w:ascii="Symbol" w:hAnsi="Symbol" w:hint="default"/>
      </w:rPr>
    </w:lvl>
    <w:lvl w:ilvl="1" w:tplc="0409000B">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6DE82846"/>
    <w:multiLevelType w:val="hybridMultilevel"/>
    <w:tmpl w:val="682E101A"/>
    <w:lvl w:ilvl="0" w:tplc="04090001">
      <w:start w:val="1"/>
      <w:numFmt w:val="bullet"/>
      <w:lvlText w:val=""/>
      <w:lvlJc w:val="left"/>
      <w:pPr>
        <w:ind w:left="720" w:hanging="360"/>
      </w:pPr>
      <w:rPr>
        <w:rFonts w:ascii="Symbol" w:hAnsi="Symbol" w:hint="default"/>
      </w:rPr>
    </w:lvl>
    <w:lvl w:ilvl="1" w:tplc="0409000B">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6E7C6641"/>
    <w:multiLevelType w:val="hybridMultilevel"/>
    <w:tmpl w:val="42D43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71993936"/>
    <w:multiLevelType w:val="hybridMultilevel"/>
    <w:tmpl w:val="F6DE31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78095248"/>
    <w:multiLevelType w:val="hybridMultilevel"/>
    <w:tmpl w:val="DA94FE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799D560A"/>
    <w:multiLevelType w:val="hybridMultilevel"/>
    <w:tmpl w:val="024A12A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0" w15:restartNumberingAfterBreak="0">
    <w:nsid w:val="7F1F21EA"/>
    <w:multiLevelType w:val="hybridMultilevel"/>
    <w:tmpl w:val="BE46007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15:restartNumberingAfterBreak="0">
    <w:nsid w:val="7F606060"/>
    <w:multiLevelType w:val="hybridMultilevel"/>
    <w:tmpl w:val="3B1866CC"/>
    <w:lvl w:ilvl="0" w:tplc="04090001">
      <w:start w:val="1"/>
      <w:numFmt w:val="bullet"/>
      <w:lvlText w:val=""/>
      <w:lvlJc w:val="left"/>
      <w:pPr>
        <w:ind w:left="720" w:hanging="360"/>
      </w:pPr>
      <w:rPr>
        <w:rFonts w:ascii="Symbol" w:hAnsi="Symbol" w:hint="default"/>
      </w:rPr>
    </w:lvl>
    <w:lvl w:ilvl="1" w:tplc="0409000B">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47217792">
    <w:abstractNumId w:val="25"/>
  </w:num>
  <w:num w:numId="2" w16cid:durableId="885028745">
    <w:abstractNumId w:val="38"/>
  </w:num>
  <w:num w:numId="3" w16cid:durableId="27725456">
    <w:abstractNumId w:val="16"/>
  </w:num>
  <w:num w:numId="4" w16cid:durableId="528446757">
    <w:abstractNumId w:val="30"/>
  </w:num>
  <w:num w:numId="5" w16cid:durableId="823357744">
    <w:abstractNumId w:val="1"/>
  </w:num>
  <w:num w:numId="6" w16cid:durableId="368187557">
    <w:abstractNumId w:val="0"/>
  </w:num>
  <w:num w:numId="7" w16cid:durableId="1730879945">
    <w:abstractNumId w:val="45"/>
  </w:num>
  <w:num w:numId="8" w16cid:durableId="1725980796">
    <w:abstractNumId w:val="51"/>
  </w:num>
  <w:num w:numId="9" w16cid:durableId="1439645851">
    <w:abstractNumId w:val="17"/>
  </w:num>
  <w:num w:numId="10" w16cid:durableId="1139608905">
    <w:abstractNumId w:val="29"/>
  </w:num>
  <w:num w:numId="11" w16cid:durableId="1203516595">
    <w:abstractNumId w:val="21"/>
  </w:num>
  <w:num w:numId="12" w16cid:durableId="1294288790">
    <w:abstractNumId w:val="22"/>
  </w:num>
  <w:num w:numId="13" w16cid:durableId="1580558794">
    <w:abstractNumId w:val="13"/>
  </w:num>
  <w:num w:numId="14" w16cid:durableId="1151167511">
    <w:abstractNumId w:val="44"/>
  </w:num>
  <w:num w:numId="15" w16cid:durableId="833911693">
    <w:abstractNumId w:val="43"/>
  </w:num>
  <w:num w:numId="16" w16cid:durableId="1216968248">
    <w:abstractNumId w:val="39"/>
  </w:num>
  <w:num w:numId="17" w16cid:durableId="46610757">
    <w:abstractNumId w:val="6"/>
  </w:num>
  <w:num w:numId="18" w16cid:durableId="1268467779">
    <w:abstractNumId w:val="42"/>
  </w:num>
  <w:num w:numId="19" w16cid:durableId="84807759">
    <w:abstractNumId w:val="18"/>
  </w:num>
  <w:num w:numId="20" w16cid:durableId="1821189483">
    <w:abstractNumId w:val="24"/>
  </w:num>
  <w:num w:numId="21" w16cid:durableId="761797963">
    <w:abstractNumId w:val="11"/>
  </w:num>
  <w:num w:numId="22" w16cid:durableId="1616517292">
    <w:abstractNumId w:val="12"/>
  </w:num>
  <w:num w:numId="23" w16cid:durableId="442699069">
    <w:abstractNumId w:val="8"/>
  </w:num>
  <w:num w:numId="24" w16cid:durableId="744493241">
    <w:abstractNumId w:val="14"/>
  </w:num>
  <w:num w:numId="25" w16cid:durableId="1176967037">
    <w:abstractNumId w:val="28"/>
  </w:num>
  <w:num w:numId="26" w16cid:durableId="1127747662">
    <w:abstractNumId w:val="50"/>
  </w:num>
  <w:num w:numId="27" w16cid:durableId="132335371">
    <w:abstractNumId w:val="3"/>
  </w:num>
  <w:num w:numId="28" w16cid:durableId="850605507">
    <w:abstractNumId w:val="26"/>
  </w:num>
  <w:num w:numId="29" w16cid:durableId="123551318">
    <w:abstractNumId w:val="2"/>
  </w:num>
  <w:num w:numId="30" w16cid:durableId="762189562">
    <w:abstractNumId w:val="49"/>
  </w:num>
  <w:num w:numId="31" w16cid:durableId="733086988">
    <w:abstractNumId w:val="31"/>
  </w:num>
  <w:num w:numId="32" w16cid:durableId="1718702853">
    <w:abstractNumId w:val="46"/>
  </w:num>
  <w:num w:numId="33" w16cid:durableId="144468356">
    <w:abstractNumId w:val="33"/>
  </w:num>
  <w:num w:numId="34" w16cid:durableId="2035423654">
    <w:abstractNumId w:val="9"/>
  </w:num>
  <w:num w:numId="35" w16cid:durableId="1632830120">
    <w:abstractNumId w:val="32"/>
  </w:num>
  <w:num w:numId="36" w16cid:durableId="1820724676">
    <w:abstractNumId w:val="37"/>
  </w:num>
  <w:num w:numId="37" w16cid:durableId="38481342">
    <w:abstractNumId w:val="40"/>
  </w:num>
  <w:num w:numId="38" w16cid:durableId="876821142">
    <w:abstractNumId w:val="41"/>
  </w:num>
  <w:num w:numId="39" w16cid:durableId="1211302564">
    <w:abstractNumId w:val="19"/>
  </w:num>
  <w:num w:numId="40" w16cid:durableId="359748721">
    <w:abstractNumId w:val="20"/>
  </w:num>
  <w:num w:numId="41" w16cid:durableId="348652267">
    <w:abstractNumId w:val="36"/>
  </w:num>
  <w:num w:numId="42" w16cid:durableId="761532099">
    <w:abstractNumId w:val="23"/>
  </w:num>
  <w:num w:numId="43" w16cid:durableId="891306567">
    <w:abstractNumId w:val="34"/>
  </w:num>
  <w:num w:numId="44" w16cid:durableId="1167211584">
    <w:abstractNumId w:val="10"/>
  </w:num>
  <w:num w:numId="45" w16cid:durableId="640111160">
    <w:abstractNumId w:val="35"/>
  </w:num>
  <w:num w:numId="46" w16cid:durableId="1609386300">
    <w:abstractNumId w:val="5"/>
  </w:num>
  <w:num w:numId="47" w16cid:durableId="573708087">
    <w:abstractNumId w:val="47"/>
  </w:num>
  <w:num w:numId="48" w16cid:durableId="306931939">
    <w:abstractNumId w:val="4"/>
  </w:num>
  <w:num w:numId="49" w16cid:durableId="1035816450">
    <w:abstractNumId w:val="15"/>
  </w:num>
  <w:num w:numId="50" w16cid:durableId="318971784">
    <w:abstractNumId w:val="48"/>
  </w:num>
  <w:num w:numId="51" w16cid:durableId="849680495">
    <w:abstractNumId w:val="27"/>
  </w:num>
  <w:num w:numId="52" w16cid:durableId="1320691237">
    <w:abstractNumId w:val="7"/>
  </w:num>
  <w:numIdMacAtCleanup w:val="5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DQyNDYzNDA2M7MwMbFQ0lEKTi0uzszPAykwqwUAUbVw+iwAAAA="/>
  </w:docVars>
  <w:rsids>
    <w:rsidRoot w:val="00694324"/>
    <w:rsid w:val="0001702B"/>
    <w:rsid w:val="00030A61"/>
    <w:rsid w:val="00031C6E"/>
    <w:rsid w:val="0004752E"/>
    <w:rsid w:val="000512AE"/>
    <w:rsid w:val="000541C6"/>
    <w:rsid w:val="000D065D"/>
    <w:rsid w:val="000E3935"/>
    <w:rsid w:val="000F6B7A"/>
    <w:rsid w:val="00121F9D"/>
    <w:rsid w:val="00185E43"/>
    <w:rsid w:val="00191608"/>
    <w:rsid w:val="0019176A"/>
    <w:rsid w:val="00194222"/>
    <w:rsid w:val="0021422D"/>
    <w:rsid w:val="00254383"/>
    <w:rsid w:val="00265F10"/>
    <w:rsid w:val="002667EC"/>
    <w:rsid w:val="00276F62"/>
    <w:rsid w:val="002824A7"/>
    <w:rsid w:val="00282EE7"/>
    <w:rsid w:val="00296371"/>
    <w:rsid w:val="002A1561"/>
    <w:rsid w:val="002B1B7A"/>
    <w:rsid w:val="002B23F0"/>
    <w:rsid w:val="002B3AA3"/>
    <w:rsid w:val="002D342F"/>
    <w:rsid w:val="002D5DF6"/>
    <w:rsid w:val="0031272B"/>
    <w:rsid w:val="00323476"/>
    <w:rsid w:val="00370394"/>
    <w:rsid w:val="0039175C"/>
    <w:rsid w:val="0039540B"/>
    <w:rsid w:val="003D0AA4"/>
    <w:rsid w:val="003E2037"/>
    <w:rsid w:val="003E3236"/>
    <w:rsid w:val="003F1949"/>
    <w:rsid w:val="004024FA"/>
    <w:rsid w:val="0041018E"/>
    <w:rsid w:val="00413E14"/>
    <w:rsid w:val="00415717"/>
    <w:rsid w:val="004324B1"/>
    <w:rsid w:val="00443B64"/>
    <w:rsid w:val="00450B66"/>
    <w:rsid w:val="00460024"/>
    <w:rsid w:val="00460263"/>
    <w:rsid w:val="00462AED"/>
    <w:rsid w:val="004961C1"/>
    <w:rsid w:val="00496273"/>
    <w:rsid w:val="00497841"/>
    <w:rsid w:val="004A762F"/>
    <w:rsid w:val="004B1301"/>
    <w:rsid w:val="004C20D5"/>
    <w:rsid w:val="004C7976"/>
    <w:rsid w:val="004F259B"/>
    <w:rsid w:val="0050502F"/>
    <w:rsid w:val="00511C35"/>
    <w:rsid w:val="0053185E"/>
    <w:rsid w:val="00533F54"/>
    <w:rsid w:val="00537D33"/>
    <w:rsid w:val="00552503"/>
    <w:rsid w:val="005671D3"/>
    <w:rsid w:val="005760FE"/>
    <w:rsid w:val="00587E43"/>
    <w:rsid w:val="005A7FD4"/>
    <w:rsid w:val="005C4DB7"/>
    <w:rsid w:val="005C4E03"/>
    <w:rsid w:val="005E70DF"/>
    <w:rsid w:val="00603561"/>
    <w:rsid w:val="00617B13"/>
    <w:rsid w:val="00633BFC"/>
    <w:rsid w:val="00647AE6"/>
    <w:rsid w:val="00647E67"/>
    <w:rsid w:val="00650727"/>
    <w:rsid w:val="00687C38"/>
    <w:rsid w:val="0069318C"/>
    <w:rsid w:val="00694324"/>
    <w:rsid w:val="0069711B"/>
    <w:rsid w:val="006A525A"/>
    <w:rsid w:val="006B4287"/>
    <w:rsid w:val="006C2B34"/>
    <w:rsid w:val="006D0818"/>
    <w:rsid w:val="00704738"/>
    <w:rsid w:val="00730A05"/>
    <w:rsid w:val="00736024"/>
    <w:rsid w:val="007530E7"/>
    <w:rsid w:val="00754902"/>
    <w:rsid w:val="00762008"/>
    <w:rsid w:val="007645A7"/>
    <w:rsid w:val="007706FB"/>
    <w:rsid w:val="0077470D"/>
    <w:rsid w:val="00785CCD"/>
    <w:rsid w:val="00793B1D"/>
    <w:rsid w:val="007B5AFA"/>
    <w:rsid w:val="007C56EE"/>
    <w:rsid w:val="008053A9"/>
    <w:rsid w:val="0082020C"/>
    <w:rsid w:val="00833FE8"/>
    <w:rsid w:val="008376EF"/>
    <w:rsid w:val="00850A92"/>
    <w:rsid w:val="00852901"/>
    <w:rsid w:val="008623AC"/>
    <w:rsid w:val="00865FDA"/>
    <w:rsid w:val="00874C6B"/>
    <w:rsid w:val="00877840"/>
    <w:rsid w:val="008E2E2F"/>
    <w:rsid w:val="008F6A33"/>
    <w:rsid w:val="00920167"/>
    <w:rsid w:val="00921D68"/>
    <w:rsid w:val="0093051B"/>
    <w:rsid w:val="00932753"/>
    <w:rsid w:val="009362A7"/>
    <w:rsid w:val="009601B7"/>
    <w:rsid w:val="0096263D"/>
    <w:rsid w:val="009859FC"/>
    <w:rsid w:val="0098636B"/>
    <w:rsid w:val="0099669A"/>
    <w:rsid w:val="009A42DB"/>
    <w:rsid w:val="009A4631"/>
    <w:rsid w:val="009F20ED"/>
    <w:rsid w:val="00A00F7C"/>
    <w:rsid w:val="00A37577"/>
    <w:rsid w:val="00A53AFF"/>
    <w:rsid w:val="00A57434"/>
    <w:rsid w:val="00A76C80"/>
    <w:rsid w:val="00AA0543"/>
    <w:rsid w:val="00AA1721"/>
    <w:rsid w:val="00AB54EA"/>
    <w:rsid w:val="00AD1BCE"/>
    <w:rsid w:val="00AE3CEF"/>
    <w:rsid w:val="00AE560E"/>
    <w:rsid w:val="00B0032F"/>
    <w:rsid w:val="00B010DD"/>
    <w:rsid w:val="00B010EA"/>
    <w:rsid w:val="00B1422D"/>
    <w:rsid w:val="00B26017"/>
    <w:rsid w:val="00B34C4F"/>
    <w:rsid w:val="00B6126B"/>
    <w:rsid w:val="00B94452"/>
    <w:rsid w:val="00B944E5"/>
    <w:rsid w:val="00BB122F"/>
    <w:rsid w:val="00BD1030"/>
    <w:rsid w:val="00BE38E2"/>
    <w:rsid w:val="00C83CB5"/>
    <w:rsid w:val="00C96C9D"/>
    <w:rsid w:val="00CA221B"/>
    <w:rsid w:val="00CA7E60"/>
    <w:rsid w:val="00CB59C0"/>
    <w:rsid w:val="00CF7383"/>
    <w:rsid w:val="00D272C9"/>
    <w:rsid w:val="00D2778A"/>
    <w:rsid w:val="00D33623"/>
    <w:rsid w:val="00D44F27"/>
    <w:rsid w:val="00D53151"/>
    <w:rsid w:val="00D53BE5"/>
    <w:rsid w:val="00D807F5"/>
    <w:rsid w:val="00D830A0"/>
    <w:rsid w:val="00DC7BDC"/>
    <w:rsid w:val="00DF769A"/>
    <w:rsid w:val="00E00E2C"/>
    <w:rsid w:val="00E02004"/>
    <w:rsid w:val="00E36863"/>
    <w:rsid w:val="00E4664E"/>
    <w:rsid w:val="00E61D83"/>
    <w:rsid w:val="00E6294D"/>
    <w:rsid w:val="00E77B81"/>
    <w:rsid w:val="00E95C33"/>
    <w:rsid w:val="00EA265F"/>
    <w:rsid w:val="00EA3DBF"/>
    <w:rsid w:val="00ED505F"/>
    <w:rsid w:val="00ED61E8"/>
    <w:rsid w:val="00EF7B55"/>
    <w:rsid w:val="00F170C8"/>
    <w:rsid w:val="00F250B1"/>
    <w:rsid w:val="00F316EF"/>
    <w:rsid w:val="00F3764B"/>
    <w:rsid w:val="00F44364"/>
    <w:rsid w:val="00F609ED"/>
    <w:rsid w:val="00F7537C"/>
    <w:rsid w:val="00F82C5C"/>
  </w:rsids>
  <m:mathPr>
    <m:mathFont m:val="Cambria Math"/>
    <m:brkBin m:val="before"/>
    <m:brkBinSub m:val="--"/>
    <m:smallFrac m:val="0"/>
    <m:dispDef/>
    <m:lMargin m:val="0"/>
    <m:rMargin m:val="0"/>
    <m:defJc m:val="centerGroup"/>
    <m:wrapIndent m:val="1440"/>
    <m:intLim m:val="subSup"/>
    <m:naryLim m:val="undOvr"/>
  </m:mathPr>
  <w:themeFontLang w:val="en-US"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C08C0D"/>
  <w15:chartTrackingRefBased/>
  <w15:docId w15:val="{1B2AB7A6-62C3-4447-BB62-1C499EF6B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200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D505F"/>
    <w:pPr>
      <w:keepNext/>
      <w:keepLines/>
      <w:spacing w:before="240" w:after="0"/>
      <w:outlineLvl w:val="0"/>
    </w:pPr>
    <w:rPr>
      <w:rFonts w:eastAsiaTheme="majorEastAsia" w:cstheme="majorBidi"/>
      <w:b/>
      <w:color w:val="222A35" w:themeColor="text2" w:themeShade="80"/>
      <w:sz w:val="32"/>
      <w:szCs w:val="32"/>
    </w:rPr>
  </w:style>
  <w:style w:type="paragraph" w:styleId="Heading2">
    <w:name w:val="heading 2"/>
    <w:basedOn w:val="Normal"/>
    <w:next w:val="Normal"/>
    <w:link w:val="Heading2Char"/>
    <w:uiPriority w:val="9"/>
    <w:unhideWhenUsed/>
    <w:qFormat/>
    <w:rsid w:val="00650727"/>
    <w:pPr>
      <w:keepNext/>
      <w:keepLines/>
      <w:spacing w:before="40" w:after="0"/>
      <w:outlineLvl w:val="1"/>
    </w:pPr>
    <w:rPr>
      <w:rFonts w:eastAsiaTheme="majorEastAsia" w:cstheme="majorBidi"/>
      <w:b/>
      <w:color w:val="222A35" w:themeColor="text2" w:themeShade="80"/>
      <w:sz w:val="28"/>
      <w:szCs w:val="26"/>
    </w:rPr>
  </w:style>
  <w:style w:type="paragraph" w:styleId="Heading3">
    <w:name w:val="heading 3"/>
    <w:basedOn w:val="Normal"/>
    <w:next w:val="Normal"/>
    <w:link w:val="Heading3Char"/>
    <w:uiPriority w:val="9"/>
    <w:semiHidden/>
    <w:unhideWhenUsed/>
    <w:qFormat/>
    <w:rsid w:val="00AE3CEF"/>
    <w:pPr>
      <w:keepNext/>
      <w:keepLines/>
      <w:spacing w:before="40" w:after="0"/>
      <w:outlineLvl w:val="2"/>
    </w:pPr>
    <w:rPr>
      <w:rFonts w:eastAsiaTheme="majorEastAsia" w:cstheme="majorBidi"/>
      <w:b/>
      <w:color w:val="222A35" w:themeColor="text2" w:themeShade="8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505F"/>
    <w:rPr>
      <w:rFonts w:ascii="Times New Roman" w:eastAsiaTheme="majorEastAsia" w:hAnsi="Times New Roman" w:cstheme="majorBidi"/>
      <w:b/>
      <w:color w:val="222A35" w:themeColor="text2" w:themeShade="80"/>
      <w:sz w:val="32"/>
      <w:szCs w:val="32"/>
    </w:rPr>
  </w:style>
  <w:style w:type="character" w:customStyle="1" w:styleId="Heading2Char">
    <w:name w:val="Heading 2 Char"/>
    <w:basedOn w:val="DefaultParagraphFont"/>
    <w:link w:val="Heading2"/>
    <w:uiPriority w:val="9"/>
    <w:rsid w:val="00650727"/>
    <w:rPr>
      <w:rFonts w:ascii="Times New Roman" w:eastAsiaTheme="majorEastAsia" w:hAnsi="Times New Roman" w:cstheme="majorBidi"/>
      <w:b/>
      <w:color w:val="222A35" w:themeColor="text2" w:themeShade="80"/>
      <w:sz w:val="28"/>
      <w:szCs w:val="26"/>
    </w:rPr>
  </w:style>
  <w:style w:type="character" w:customStyle="1" w:styleId="fontstyle01">
    <w:name w:val="fontstyle01"/>
    <w:basedOn w:val="DefaultParagraphFont"/>
    <w:rsid w:val="00B010DD"/>
    <w:rPr>
      <w:rFonts w:ascii="ArialMT" w:hAnsi="ArialMT" w:hint="default"/>
      <w:b w:val="0"/>
      <w:bCs w:val="0"/>
      <w:i w:val="0"/>
      <w:iCs w:val="0"/>
      <w:color w:val="000000"/>
      <w:sz w:val="22"/>
      <w:szCs w:val="22"/>
    </w:rPr>
  </w:style>
  <w:style w:type="paragraph" w:styleId="ListParagraph">
    <w:name w:val="List Paragraph"/>
    <w:basedOn w:val="Normal"/>
    <w:uiPriority w:val="34"/>
    <w:qFormat/>
    <w:rsid w:val="00296371"/>
    <w:pPr>
      <w:ind w:left="720"/>
      <w:contextualSpacing/>
    </w:pPr>
  </w:style>
  <w:style w:type="character" w:customStyle="1" w:styleId="Heading3Char">
    <w:name w:val="Heading 3 Char"/>
    <w:basedOn w:val="DefaultParagraphFont"/>
    <w:link w:val="Heading3"/>
    <w:uiPriority w:val="9"/>
    <w:semiHidden/>
    <w:rsid w:val="00AE3CEF"/>
    <w:rPr>
      <w:rFonts w:ascii="Times New Roman" w:eastAsiaTheme="majorEastAsia" w:hAnsi="Times New Roman" w:cstheme="majorBidi"/>
      <w:b/>
      <w:color w:val="222A35" w:themeColor="text2" w:themeShade="80"/>
      <w:sz w:val="24"/>
      <w:szCs w:val="24"/>
    </w:rPr>
  </w:style>
  <w:style w:type="table" w:styleId="TableGrid">
    <w:name w:val="Table Grid"/>
    <w:basedOn w:val="TableNormal"/>
    <w:uiPriority w:val="39"/>
    <w:rsid w:val="00B142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B1422D"/>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D272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72C9"/>
    <w:rPr>
      <w:rFonts w:ascii="Times New Roman" w:hAnsi="Times New Roman"/>
      <w:sz w:val="24"/>
    </w:rPr>
  </w:style>
  <w:style w:type="paragraph" w:styleId="Footer">
    <w:name w:val="footer"/>
    <w:basedOn w:val="Normal"/>
    <w:link w:val="FooterChar"/>
    <w:uiPriority w:val="99"/>
    <w:unhideWhenUsed/>
    <w:rsid w:val="00D272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72C9"/>
    <w:rPr>
      <w:rFonts w:ascii="Times New Roman" w:hAnsi="Times New Roman"/>
      <w:sz w:val="24"/>
    </w:rPr>
  </w:style>
  <w:style w:type="paragraph" w:styleId="TOCHeading">
    <w:name w:val="TOC Heading"/>
    <w:basedOn w:val="Heading1"/>
    <w:next w:val="Normal"/>
    <w:uiPriority w:val="39"/>
    <w:unhideWhenUsed/>
    <w:qFormat/>
    <w:rsid w:val="00D272C9"/>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D272C9"/>
    <w:pPr>
      <w:spacing w:after="100"/>
    </w:pPr>
  </w:style>
  <w:style w:type="paragraph" w:styleId="TOC2">
    <w:name w:val="toc 2"/>
    <w:basedOn w:val="Normal"/>
    <w:next w:val="Normal"/>
    <w:autoRedefine/>
    <w:uiPriority w:val="39"/>
    <w:unhideWhenUsed/>
    <w:rsid w:val="00D272C9"/>
    <w:pPr>
      <w:spacing w:after="100"/>
      <w:ind w:left="240"/>
    </w:pPr>
  </w:style>
  <w:style w:type="character" w:styleId="Hyperlink">
    <w:name w:val="Hyperlink"/>
    <w:basedOn w:val="DefaultParagraphFont"/>
    <w:uiPriority w:val="99"/>
    <w:unhideWhenUsed/>
    <w:rsid w:val="00D272C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EAEB14-9C54-4355-B266-4B8DB14880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6258</Words>
  <Characters>35675</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Durjoy Mia</dc:creator>
  <cp:keywords/>
  <dc:description/>
  <cp:lastModifiedBy>W50043312 (Rahi Hasan)</cp:lastModifiedBy>
  <cp:revision>2</cp:revision>
  <dcterms:created xsi:type="dcterms:W3CDTF">2024-01-03T22:47:00Z</dcterms:created>
  <dcterms:modified xsi:type="dcterms:W3CDTF">2024-01-03T22:47:00Z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e1972209d2a34da2117c2c3282c1f0dc333c9ab93ce920597a84f9cef618c4cd</vt:lpwstr>
  </property>
</Properties>
</file>