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134621841"/>
        <w:docPartObj>
          <w:docPartGallery w:val="Cover Pages"/>
          <w:docPartUnique/>
        </w:docPartObj>
      </w:sdtPr>
      <w:sdtEndPr/>
      <w:sdtContent>
        <w:p w14:paraId="67DCDCEB" w14:textId="749144A6" w:rsidR="00D35BF8" w:rsidRDefault="00D35BF8">
          <w:r>
            <w:rPr>
              <w:noProof/>
            </w:rPr>
            <mc:AlternateContent>
              <mc:Choice Requires="wpg">
                <w:drawing>
                  <wp:anchor distT="0" distB="0" distL="114300" distR="114300" simplePos="0" relativeHeight="251662336" behindDoc="0" locked="0" layoutInCell="1" allowOverlap="1" wp14:anchorId="1F1408FA" wp14:editId="5EA91DF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46D61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8F02B1C" wp14:editId="50B28D7D">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FE91BB" w14:textId="0064BDC2" w:rsidR="00D35BF8" w:rsidRDefault="00D35BF8">
                                    <w:pPr>
                                      <w:pStyle w:val="NoSpacing"/>
                                      <w:jc w:val="right"/>
                                      <w:rPr>
                                        <w:color w:val="595959" w:themeColor="text1" w:themeTint="A6"/>
                                        <w:sz w:val="28"/>
                                        <w:szCs w:val="28"/>
                                      </w:rPr>
                                    </w:pPr>
                                    <w:r>
                                      <w:rPr>
                                        <w:color w:val="595959" w:themeColor="text1" w:themeTint="A6"/>
                                        <w:sz w:val="28"/>
                                        <w:szCs w:val="28"/>
                                      </w:rPr>
                                      <w:t>Jack Banner (2200212)</w:t>
                                    </w:r>
                                  </w:p>
                                </w:sdtContent>
                              </w:sdt>
                              <w:p w14:paraId="0F296A9C" w14:textId="71AA6829" w:rsidR="00D35BF8" w:rsidRDefault="00254D9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35BF8">
                                      <w:rPr>
                                        <w:color w:val="595959" w:themeColor="text1" w:themeTint="A6"/>
                                        <w:sz w:val="18"/>
                                        <w:szCs w:val="18"/>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F02B1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6FE91BB" w14:textId="0064BDC2" w:rsidR="00D35BF8" w:rsidRDefault="00D35BF8">
                              <w:pPr>
                                <w:pStyle w:val="NoSpacing"/>
                                <w:jc w:val="right"/>
                                <w:rPr>
                                  <w:color w:val="595959" w:themeColor="text1" w:themeTint="A6"/>
                                  <w:sz w:val="28"/>
                                  <w:szCs w:val="28"/>
                                </w:rPr>
                              </w:pPr>
                              <w:r>
                                <w:rPr>
                                  <w:color w:val="595959" w:themeColor="text1" w:themeTint="A6"/>
                                  <w:sz w:val="28"/>
                                  <w:szCs w:val="28"/>
                                </w:rPr>
                                <w:t>Jack Banner (2200212)</w:t>
                              </w:r>
                            </w:p>
                          </w:sdtContent>
                        </w:sdt>
                        <w:p w14:paraId="0F296A9C" w14:textId="71AA6829" w:rsidR="00D35BF8" w:rsidRDefault="00254D9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35BF8">
                                <w:rPr>
                                  <w:color w:val="595959" w:themeColor="text1" w:themeTint="A6"/>
                                  <w:sz w:val="18"/>
                                  <w:szCs w:val="18"/>
                                </w:rPr>
                                <w:t>2200212@student.uwtsd.ac.uk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EAD6B7" wp14:editId="083C1050">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73ACF02" w14:textId="47F676D3" w:rsidR="00D35BF8" w:rsidRDefault="007D48E9">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EAD6B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073ACF02" w14:textId="47F676D3" w:rsidR="00D35BF8" w:rsidRDefault="007D48E9">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34A7AD9" wp14:editId="5B5789A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182F8" w14:textId="51514BC4" w:rsidR="00D35BF8" w:rsidRDefault="00254D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5BF8">
                                      <w:rPr>
                                        <w:caps/>
                                        <w:color w:val="4472C4" w:themeColor="accent1"/>
                                        <w:sz w:val="64"/>
                                        <w:szCs w:val="64"/>
                                      </w:rPr>
                                      <w:t>Preparing for professional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2A614D" w14:textId="7E27D7CA" w:rsidR="00D35BF8" w:rsidRDefault="007D48E9">
                                    <w:pPr>
                                      <w:jc w:val="right"/>
                                      <w:rPr>
                                        <w:smallCaps/>
                                        <w:color w:val="404040" w:themeColor="text1" w:themeTint="BF"/>
                                        <w:sz w:val="36"/>
                                        <w:szCs w:val="36"/>
                                      </w:rPr>
                                    </w:pPr>
                                    <w:r w:rsidRPr="007D48E9">
                                      <w:rPr>
                                        <w:color w:val="404040" w:themeColor="text1" w:themeTint="BF"/>
                                        <w:sz w:val="36"/>
                                        <w:szCs w:val="36"/>
                                      </w:rPr>
                                      <w:t>BMPL 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4A7AD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8A182F8" w14:textId="51514BC4" w:rsidR="00D35BF8" w:rsidRDefault="00254D9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5BF8">
                                <w:rPr>
                                  <w:caps/>
                                  <w:color w:val="4472C4" w:themeColor="accent1"/>
                                  <w:sz w:val="64"/>
                                  <w:szCs w:val="64"/>
                                </w:rPr>
                                <w:t>Preparing for professional policing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172A614D" w14:textId="7E27D7CA" w:rsidR="00D35BF8" w:rsidRDefault="007D48E9">
                              <w:pPr>
                                <w:jc w:val="right"/>
                                <w:rPr>
                                  <w:smallCaps/>
                                  <w:color w:val="404040" w:themeColor="text1" w:themeTint="BF"/>
                                  <w:sz w:val="36"/>
                                  <w:szCs w:val="36"/>
                                </w:rPr>
                              </w:pPr>
                              <w:r w:rsidRPr="007D48E9">
                                <w:rPr>
                                  <w:color w:val="404040" w:themeColor="text1" w:themeTint="BF"/>
                                  <w:sz w:val="36"/>
                                  <w:szCs w:val="36"/>
                                </w:rPr>
                                <w:t>BMPL 4002</w:t>
                              </w:r>
                            </w:p>
                          </w:sdtContent>
                        </w:sdt>
                      </w:txbxContent>
                    </v:textbox>
                    <w10:wrap type="square" anchorx="page" anchory="page"/>
                  </v:shape>
                </w:pict>
              </mc:Fallback>
            </mc:AlternateContent>
          </w:r>
        </w:p>
        <w:p w14:paraId="178991F7" w14:textId="77777777" w:rsidR="009914DF" w:rsidRDefault="009914DF"/>
        <w:p w14:paraId="1B352AB3" w14:textId="77777777" w:rsidR="009914DF" w:rsidRDefault="009914DF">
          <w:r>
            <w:br w:type="page"/>
          </w:r>
        </w:p>
        <w:sdt>
          <w:sdtPr>
            <w:rPr>
              <w:rFonts w:asciiTheme="minorHAnsi" w:eastAsiaTheme="minorHAnsi" w:hAnsiTheme="minorHAnsi" w:cstheme="minorBidi"/>
              <w:color w:val="auto"/>
              <w:sz w:val="22"/>
              <w:szCs w:val="22"/>
            </w:rPr>
            <w:id w:val="-2112809190"/>
            <w:docPartObj>
              <w:docPartGallery w:val="Table of Contents"/>
              <w:docPartUnique/>
            </w:docPartObj>
          </w:sdtPr>
          <w:sdtEndPr>
            <w:rPr>
              <w:b/>
              <w:bCs/>
              <w:noProof/>
            </w:rPr>
          </w:sdtEndPr>
          <w:sdtContent>
            <w:p w14:paraId="35D976A3" w14:textId="1D437C6B" w:rsidR="009914DF" w:rsidRDefault="009914DF">
              <w:pPr>
                <w:pStyle w:val="TOCHeading"/>
              </w:pPr>
              <w:r>
                <w:t>Contents</w:t>
              </w:r>
            </w:p>
            <w:p w14:paraId="49C105A7" w14:textId="10A778B1" w:rsidR="00254D9E" w:rsidRDefault="009914DF">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19085745" w:history="1">
                <w:r w:rsidR="00254D9E" w:rsidRPr="00D112A9">
                  <w:rPr>
                    <w:rStyle w:val="Hyperlink"/>
                    <w:b/>
                    <w:bCs/>
                    <w:noProof/>
                  </w:rPr>
                  <w:t>Introduction</w:t>
                </w:r>
                <w:r w:rsidR="00254D9E">
                  <w:rPr>
                    <w:noProof/>
                    <w:webHidden/>
                  </w:rPr>
                  <w:tab/>
                </w:r>
                <w:r w:rsidR="00254D9E">
                  <w:rPr>
                    <w:noProof/>
                    <w:webHidden/>
                  </w:rPr>
                  <w:fldChar w:fldCharType="begin"/>
                </w:r>
                <w:r w:rsidR="00254D9E">
                  <w:rPr>
                    <w:noProof/>
                    <w:webHidden/>
                  </w:rPr>
                  <w:instrText xml:space="preserve"> PAGEREF _Toc119085745 \h </w:instrText>
                </w:r>
                <w:r w:rsidR="00254D9E">
                  <w:rPr>
                    <w:noProof/>
                    <w:webHidden/>
                  </w:rPr>
                </w:r>
                <w:r w:rsidR="00254D9E">
                  <w:rPr>
                    <w:noProof/>
                    <w:webHidden/>
                  </w:rPr>
                  <w:fldChar w:fldCharType="separate"/>
                </w:r>
                <w:r w:rsidR="00254D9E">
                  <w:rPr>
                    <w:noProof/>
                    <w:webHidden/>
                  </w:rPr>
                  <w:t>2</w:t>
                </w:r>
                <w:r w:rsidR="00254D9E">
                  <w:rPr>
                    <w:noProof/>
                    <w:webHidden/>
                  </w:rPr>
                  <w:fldChar w:fldCharType="end"/>
                </w:r>
              </w:hyperlink>
            </w:p>
            <w:p w14:paraId="0D02B46F" w14:textId="49ABE166" w:rsidR="00254D9E" w:rsidRDefault="00254D9E">
              <w:pPr>
                <w:pStyle w:val="TOC1"/>
                <w:tabs>
                  <w:tab w:val="right" w:leader="dot" w:pos="9350"/>
                </w:tabs>
                <w:rPr>
                  <w:rFonts w:eastAsiaTheme="minorEastAsia"/>
                  <w:noProof/>
                  <w:lang w:eastAsia="en-GB"/>
                </w:rPr>
              </w:pPr>
              <w:hyperlink w:anchor="_Toc119085746" w:history="1">
                <w:r w:rsidRPr="00D112A9">
                  <w:rPr>
                    <w:rStyle w:val="Hyperlink"/>
                    <w:b/>
                    <w:bCs/>
                    <w:noProof/>
                  </w:rPr>
                  <w:t>What is the Code of Ethics?</w:t>
                </w:r>
                <w:r>
                  <w:rPr>
                    <w:noProof/>
                    <w:webHidden/>
                  </w:rPr>
                  <w:tab/>
                </w:r>
                <w:r>
                  <w:rPr>
                    <w:noProof/>
                    <w:webHidden/>
                  </w:rPr>
                  <w:fldChar w:fldCharType="begin"/>
                </w:r>
                <w:r>
                  <w:rPr>
                    <w:noProof/>
                    <w:webHidden/>
                  </w:rPr>
                  <w:instrText xml:space="preserve"> PAGEREF _Toc119085746 \h </w:instrText>
                </w:r>
                <w:r>
                  <w:rPr>
                    <w:noProof/>
                    <w:webHidden/>
                  </w:rPr>
                </w:r>
                <w:r>
                  <w:rPr>
                    <w:noProof/>
                    <w:webHidden/>
                  </w:rPr>
                  <w:fldChar w:fldCharType="separate"/>
                </w:r>
                <w:r>
                  <w:rPr>
                    <w:noProof/>
                    <w:webHidden/>
                  </w:rPr>
                  <w:t>2</w:t>
                </w:r>
                <w:r>
                  <w:rPr>
                    <w:noProof/>
                    <w:webHidden/>
                  </w:rPr>
                  <w:fldChar w:fldCharType="end"/>
                </w:r>
              </w:hyperlink>
            </w:p>
            <w:p w14:paraId="3BD0CBDC" w14:textId="370778F5" w:rsidR="00254D9E" w:rsidRDefault="00254D9E">
              <w:pPr>
                <w:pStyle w:val="TOC1"/>
                <w:tabs>
                  <w:tab w:val="right" w:leader="dot" w:pos="9350"/>
                </w:tabs>
                <w:rPr>
                  <w:rFonts w:eastAsiaTheme="minorEastAsia"/>
                  <w:noProof/>
                  <w:lang w:eastAsia="en-GB"/>
                </w:rPr>
              </w:pPr>
              <w:hyperlink w:anchor="_Toc119085747" w:history="1">
                <w:r w:rsidRPr="00D112A9">
                  <w:rPr>
                    <w:rStyle w:val="Hyperlink"/>
                    <w:b/>
                    <w:bCs/>
                    <w:noProof/>
                  </w:rPr>
                  <w:t>What are the Standards of Professional Behaviour and why are they important?</w:t>
                </w:r>
                <w:r>
                  <w:rPr>
                    <w:noProof/>
                    <w:webHidden/>
                  </w:rPr>
                  <w:tab/>
                </w:r>
                <w:r>
                  <w:rPr>
                    <w:noProof/>
                    <w:webHidden/>
                  </w:rPr>
                  <w:fldChar w:fldCharType="begin"/>
                </w:r>
                <w:r>
                  <w:rPr>
                    <w:noProof/>
                    <w:webHidden/>
                  </w:rPr>
                  <w:instrText xml:space="preserve"> PAGEREF _Toc119085747 \h </w:instrText>
                </w:r>
                <w:r>
                  <w:rPr>
                    <w:noProof/>
                    <w:webHidden/>
                  </w:rPr>
                </w:r>
                <w:r>
                  <w:rPr>
                    <w:noProof/>
                    <w:webHidden/>
                  </w:rPr>
                  <w:fldChar w:fldCharType="separate"/>
                </w:r>
                <w:r>
                  <w:rPr>
                    <w:noProof/>
                    <w:webHidden/>
                  </w:rPr>
                  <w:t>2</w:t>
                </w:r>
                <w:r>
                  <w:rPr>
                    <w:noProof/>
                    <w:webHidden/>
                  </w:rPr>
                  <w:fldChar w:fldCharType="end"/>
                </w:r>
              </w:hyperlink>
            </w:p>
            <w:p w14:paraId="54297FFA" w14:textId="57DC4AD4" w:rsidR="00254D9E" w:rsidRDefault="00254D9E">
              <w:pPr>
                <w:pStyle w:val="TOC1"/>
                <w:tabs>
                  <w:tab w:val="right" w:leader="dot" w:pos="9350"/>
                </w:tabs>
                <w:rPr>
                  <w:rFonts w:eastAsiaTheme="minorEastAsia"/>
                  <w:noProof/>
                  <w:lang w:eastAsia="en-GB"/>
                </w:rPr>
              </w:pPr>
              <w:hyperlink w:anchor="_Toc119085748" w:history="1">
                <w:r w:rsidRPr="00D112A9">
                  <w:rPr>
                    <w:rStyle w:val="Hyperlink"/>
                    <w:b/>
                    <w:bCs/>
                    <w:noProof/>
                  </w:rPr>
                  <w:t>Example of Misconduct</w:t>
                </w:r>
                <w:r>
                  <w:rPr>
                    <w:noProof/>
                    <w:webHidden/>
                  </w:rPr>
                  <w:tab/>
                </w:r>
                <w:r>
                  <w:rPr>
                    <w:noProof/>
                    <w:webHidden/>
                  </w:rPr>
                  <w:fldChar w:fldCharType="begin"/>
                </w:r>
                <w:r>
                  <w:rPr>
                    <w:noProof/>
                    <w:webHidden/>
                  </w:rPr>
                  <w:instrText xml:space="preserve"> PAGEREF _Toc119085748 \h </w:instrText>
                </w:r>
                <w:r>
                  <w:rPr>
                    <w:noProof/>
                    <w:webHidden/>
                  </w:rPr>
                </w:r>
                <w:r>
                  <w:rPr>
                    <w:noProof/>
                    <w:webHidden/>
                  </w:rPr>
                  <w:fldChar w:fldCharType="separate"/>
                </w:r>
                <w:r>
                  <w:rPr>
                    <w:noProof/>
                    <w:webHidden/>
                  </w:rPr>
                  <w:t>3</w:t>
                </w:r>
                <w:r>
                  <w:rPr>
                    <w:noProof/>
                    <w:webHidden/>
                  </w:rPr>
                  <w:fldChar w:fldCharType="end"/>
                </w:r>
              </w:hyperlink>
            </w:p>
            <w:p w14:paraId="571F777B" w14:textId="42A65092" w:rsidR="00254D9E" w:rsidRDefault="00254D9E">
              <w:pPr>
                <w:pStyle w:val="TOC1"/>
                <w:tabs>
                  <w:tab w:val="right" w:leader="dot" w:pos="9350"/>
                </w:tabs>
                <w:rPr>
                  <w:rFonts w:eastAsiaTheme="minorEastAsia"/>
                  <w:noProof/>
                  <w:lang w:eastAsia="en-GB"/>
                </w:rPr>
              </w:pPr>
              <w:hyperlink w:anchor="_Toc119085749" w:history="1">
                <w:r w:rsidRPr="00D112A9">
                  <w:rPr>
                    <w:rStyle w:val="Hyperlink"/>
                    <w:b/>
                    <w:bCs/>
                    <w:noProof/>
                  </w:rPr>
                  <w:t>Conclusion</w:t>
                </w:r>
                <w:r>
                  <w:rPr>
                    <w:noProof/>
                    <w:webHidden/>
                  </w:rPr>
                  <w:tab/>
                </w:r>
                <w:r>
                  <w:rPr>
                    <w:noProof/>
                    <w:webHidden/>
                  </w:rPr>
                  <w:fldChar w:fldCharType="begin"/>
                </w:r>
                <w:r>
                  <w:rPr>
                    <w:noProof/>
                    <w:webHidden/>
                  </w:rPr>
                  <w:instrText xml:space="preserve"> PAGEREF _Toc119085749 \h </w:instrText>
                </w:r>
                <w:r>
                  <w:rPr>
                    <w:noProof/>
                    <w:webHidden/>
                  </w:rPr>
                </w:r>
                <w:r>
                  <w:rPr>
                    <w:noProof/>
                    <w:webHidden/>
                  </w:rPr>
                  <w:fldChar w:fldCharType="separate"/>
                </w:r>
                <w:r>
                  <w:rPr>
                    <w:noProof/>
                    <w:webHidden/>
                  </w:rPr>
                  <w:t>4</w:t>
                </w:r>
                <w:r>
                  <w:rPr>
                    <w:noProof/>
                    <w:webHidden/>
                  </w:rPr>
                  <w:fldChar w:fldCharType="end"/>
                </w:r>
              </w:hyperlink>
            </w:p>
            <w:p w14:paraId="6D378578" w14:textId="2F229521" w:rsidR="00254D9E" w:rsidRDefault="00254D9E">
              <w:pPr>
                <w:pStyle w:val="TOC1"/>
                <w:tabs>
                  <w:tab w:val="right" w:leader="dot" w:pos="9350"/>
                </w:tabs>
                <w:rPr>
                  <w:rFonts w:eastAsiaTheme="minorEastAsia"/>
                  <w:noProof/>
                  <w:lang w:eastAsia="en-GB"/>
                </w:rPr>
              </w:pPr>
              <w:hyperlink w:anchor="_Toc119085750" w:history="1">
                <w:r w:rsidRPr="00D112A9">
                  <w:rPr>
                    <w:rStyle w:val="Hyperlink"/>
                    <w:b/>
                    <w:bCs/>
                    <w:noProof/>
                  </w:rPr>
                  <w:t>Bibliography</w:t>
                </w:r>
                <w:r>
                  <w:rPr>
                    <w:noProof/>
                    <w:webHidden/>
                  </w:rPr>
                  <w:tab/>
                </w:r>
                <w:r>
                  <w:rPr>
                    <w:noProof/>
                    <w:webHidden/>
                  </w:rPr>
                  <w:fldChar w:fldCharType="begin"/>
                </w:r>
                <w:r>
                  <w:rPr>
                    <w:noProof/>
                    <w:webHidden/>
                  </w:rPr>
                  <w:instrText xml:space="preserve"> PAGEREF _Toc119085750 \h </w:instrText>
                </w:r>
                <w:r>
                  <w:rPr>
                    <w:noProof/>
                    <w:webHidden/>
                  </w:rPr>
                </w:r>
                <w:r>
                  <w:rPr>
                    <w:noProof/>
                    <w:webHidden/>
                  </w:rPr>
                  <w:fldChar w:fldCharType="separate"/>
                </w:r>
                <w:r>
                  <w:rPr>
                    <w:noProof/>
                    <w:webHidden/>
                  </w:rPr>
                  <w:t>5</w:t>
                </w:r>
                <w:r>
                  <w:rPr>
                    <w:noProof/>
                    <w:webHidden/>
                  </w:rPr>
                  <w:fldChar w:fldCharType="end"/>
                </w:r>
              </w:hyperlink>
            </w:p>
            <w:p w14:paraId="72A91B76" w14:textId="060839FE" w:rsidR="009914DF" w:rsidRDefault="009914DF">
              <w:r>
                <w:rPr>
                  <w:b/>
                  <w:bCs/>
                  <w:noProof/>
                </w:rPr>
                <w:fldChar w:fldCharType="end"/>
              </w:r>
            </w:p>
          </w:sdtContent>
        </w:sdt>
        <w:p w14:paraId="387D6BC6" w14:textId="77777777" w:rsidR="009914DF" w:rsidRDefault="009914DF"/>
        <w:p w14:paraId="0E96A4FA" w14:textId="77777777" w:rsidR="009914DF" w:rsidRPr="00D54EA8" w:rsidRDefault="009914DF">
          <w:r>
            <w:br w:type="page"/>
          </w:r>
        </w:p>
        <w:p w14:paraId="1573541F" w14:textId="77777777" w:rsidR="00A74424" w:rsidRPr="00A74424" w:rsidRDefault="00A74424" w:rsidP="003B5B51">
          <w:pPr>
            <w:pStyle w:val="Heading1"/>
            <w:rPr>
              <w:b/>
              <w:bCs/>
            </w:rPr>
          </w:pPr>
          <w:bookmarkStart w:id="0" w:name="_Toc119085745"/>
          <w:r w:rsidRPr="00A74424">
            <w:rPr>
              <w:b/>
              <w:bCs/>
            </w:rPr>
            <w:lastRenderedPageBreak/>
            <w:t>Introduction</w:t>
          </w:r>
          <w:bookmarkEnd w:id="0"/>
        </w:p>
        <w:p w14:paraId="17FAB4AB" w14:textId="77777777" w:rsidR="00FE3406" w:rsidRDefault="00C51DE5" w:rsidP="00A74424">
          <w:r>
            <w:t xml:space="preserve">It is vital that serving officers in the Police maintain a standard of professional etiquette while </w:t>
          </w:r>
          <w:r w:rsidR="0075061B">
            <w:t>working in the public eye.</w:t>
          </w:r>
          <w:r w:rsidR="009A0D7E">
            <w:t xml:space="preserve"> To ensure that </w:t>
          </w:r>
          <w:r w:rsidR="00456581">
            <w:t>this standard is maintained</w:t>
          </w:r>
          <w:r w:rsidR="00D67C23">
            <w:t xml:space="preserve"> the Code of Ethics</w:t>
          </w:r>
          <w:r w:rsidR="001D54FC">
            <w:t xml:space="preserve">, along with the </w:t>
          </w:r>
          <w:r w:rsidR="00544B80">
            <w:t>Standards of Professional Behaviour are in place to provide a</w:t>
          </w:r>
          <w:r w:rsidR="007C1872">
            <w:t xml:space="preserve"> guideline to the behaviour in which an officer should adhere to </w:t>
          </w:r>
          <w:r w:rsidR="00640130">
            <w:t xml:space="preserve">when representing their force </w:t>
          </w:r>
          <w:r w:rsidR="00FE3406">
            <w:t>in uniform.</w:t>
          </w:r>
        </w:p>
        <w:p w14:paraId="61AF7CA3" w14:textId="77777777" w:rsidR="00FE3406" w:rsidRDefault="00FE3406" w:rsidP="00A74424"/>
        <w:p w14:paraId="079E7BEF" w14:textId="53DA6202" w:rsidR="005528F7" w:rsidRPr="003C1820" w:rsidRDefault="00FE3406" w:rsidP="003C1820">
          <w:pPr>
            <w:pStyle w:val="Heading1"/>
            <w:rPr>
              <w:b/>
              <w:bCs/>
            </w:rPr>
          </w:pPr>
          <w:bookmarkStart w:id="1" w:name="_Toc119085746"/>
          <w:r w:rsidRPr="00D54EA8">
            <w:rPr>
              <w:b/>
              <w:bCs/>
            </w:rPr>
            <w:t>What is the Code of Ethics?</w:t>
          </w:r>
          <w:bookmarkEnd w:id="1"/>
        </w:p>
        <w:p w14:paraId="2AC92B65" w14:textId="4B84F98F" w:rsidR="00550C8B" w:rsidRDefault="008F107D" w:rsidP="00795AA9">
          <w:r>
            <w:t xml:space="preserve">According to the College of Policing (2022), </w:t>
          </w:r>
          <w:r w:rsidR="0000566D">
            <w:t>the Code of Ethics,</w:t>
          </w:r>
          <w:r w:rsidR="00D816A5">
            <w:t xml:space="preserve"> produced in 2014</w:t>
          </w:r>
          <w:r w:rsidR="0088116C">
            <w:t xml:space="preserve"> was published to set and define “exemplary standard of behav</w:t>
          </w:r>
          <w:r w:rsidR="00896D17">
            <w:t>iour” that can apply to everyone working in the Police Service across the nation.</w:t>
          </w:r>
          <w:r w:rsidR="005D6EEA">
            <w:t xml:space="preserve">  They also highlight that the Code of Ethics in intended to be the cent</w:t>
          </w:r>
          <w:r w:rsidR="00B23B2B">
            <w:t xml:space="preserve">re of policies, decisions and procedures used within policing, therefor acting as a guide for </w:t>
          </w:r>
          <w:r w:rsidR="008F331E">
            <w:t>decision making.</w:t>
          </w:r>
          <w:r w:rsidR="00FF3727">
            <w:t xml:space="preserve"> </w:t>
          </w:r>
          <w:r w:rsidR="00190224">
            <w:t>As said by Scotland Police (No Date), “</w:t>
          </w:r>
          <w:r w:rsidR="00190224" w:rsidRPr="00190224">
            <w:t>This is not a discipline code. It is what we aspire to be</w:t>
          </w:r>
          <w:r w:rsidR="00190224">
            <w:t>”.</w:t>
          </w:r>
          <w:r w:rsidR="00190224">
            <w:t xml:space="preserve"> </w:t>
          </w:r>
          <w:proofErr w:type="gramStart"/>
          <w:r w:rsidR="00FF3727">
            <w:t>Upon</w:t>
          </w:r>
          <w:proofErr w:type="gramEnd"/>
          <w:r w:rsidR="00FF3727">
            <w:t xml:space="preserve"> the launch</w:t>
          </w:r>
          <w:r w:rsidR="00B87D9D">
            <w:t xml:space="preserve">, the College </w:t>
          </w:r>
          <w:r w:rsidR="00014D8B">
            <w:t xml:space="preserve">conducted a survey using the public with a sample group of </w:t>
          </w:r>
          <w:r w:rsidR="009F6C70">
            <w:t xml:space="preserve">2,043 people where they were faced with “ethical </w:t>
          </w:r>
          <w:r w:rsidR="00E15E32">
            <w:t>dilemmas” that are delt with frequently in the police service</w:t>
          </w:r>
          <w:r w:rsidR="009F6C70">
            <w:t>.</w:t>
          </w:r>
          <w:r w:rsidR="007D082D">
            <w:t xml:space="preserve"> They found that 68% </w:t>
          </w:r>
          <w:r w:rsidR="005743D3">
            <w:t>of the group would not like to be in a position where they had to make those decision and 40%</w:t>
          </w:r>
          <w:r w:rsidR="003E07F4">
            <w:t xml:space="preserve"> declared that they previously though that the challenges facing Police staff</w:t>
          </w:r>
          <w:r w:rsidR="00D13DF8">
            <w:t xml:space="preserve"> was easier</w:t>
          </w:r>
          <w:r w:rsidR="00B60CF7">
            <w:t xml:space="preserve">. </w:t>
          </w:r>
          <w:r w:rsidR="001A1A85">
            <w:t>Therefore,</w:t>
          </w:r>
          <w:r w:rsidR="008B2EC3">
            <w:t xml:space="preserve"> the Code of Ethics can also be </w:t>
          </w:r>
          <w:r w:rsidR="00B60CF7">
            <w:t xml:space="preserve">used to guide </w:t>
          </w:r>
          <w:r w:rsidR="00920AD8">
            <w:t xml:space="preserve">decision making </w:t>
          </w:r>
          <w:r w:rsidR="001A1A85">
            <w:t>in the Police service (Home Office, 2014)</w:t>
          </w:r>
          <w:r w:rsidR="00995834">
            <w:t xml:space="preserve">. </w:t>
          </w:r>
          <w:proofErr w:type="gramStart"/>
          <w:r w:rsidR="00995834">
            <w:t>This is why</w:t>
          </w:r>
          <w:proofErr w:type="gramEnd"/>
          <w:r w:rsidR="00995834">
            <w:t xml:space="preserve"> we see the code of ethics at the heart of the National Decision Model used by police forces across the UK (College of Policing, 2014)</w:t>
          </w:r>
          <w:r w:rsidR="001A1A85">
            <w:t xml:space="preserve">. </w:t>
          </w:r>
          <w:r w:rsidR="006A5108">
            <w:t>When looking at the published document, you can see the Code of Ethics is very much influenced by something called the Standards of Professional Behaviour (</w:t>
          </w:r>
          <w:r w:rsidR="00716684">
            <w:t xml:space="preserve">College of Policing, 2014); however, the </w:t>
          </w:r>
          <w:r w:rsidR="009E0B96">
            <w:t>Code of Ethics takes the basic original publication and goes into more detail to aid officers’ decision making. What we now must ask in what are these standards?</w:t>
          </w:r>
        </w:p>
        <w:p w14:paraId="49C22BFB" w14:textId="77777777" w:rsidR="00550C8B" w:rsidRDefault="00550C8B" w:rsidP="00795AA9"/>
        <w:p w14:paraId="190E4E88" w14:textId="799CF771" w:rsidR="00053EF8" w:rsidRDefault="00550C8B" w:rsidP="00550C8B">
          <w:pPr>
            <w:pStyle w:val="Heading1"/>
            <w:rPr>
              <w:b/>
              <w:bCs/>
            </w:rPr>
          </w:pPr>
          <w:bookmarkStart w:id="2" w:name="_Toc119085747"/>
          <w:r>
            <w:rPr>
              <w:b/>
              <w:bCs/>
            </w:rPr>
            <w:t xml:space="preserve">What are the </w:t>
          </w:r>
          <w:r w:rsidR="008F4F7C">
            <w:rPr>
              <w:b/>
              <w:bCs/>
            </w:rPr>
            <w:t>Standards of Professional Behaviour</w:t>
          </w:r>
          <w:r w:rsidR="009A1DC9">
            <w:rPr>
              <w:b/>
              <w:bCs/>
            </w:rPr>
            <w:t xml:space="preserve"> and why are they important</w:t>
          </w:r>
          <w:r w:rsidR="008F4F7C">
            <w:rPr>
              <w:b/>
              <w:bCs/>
            </w:rPr>
            <w:t>?</w:t>
          </w:r>
          <w:bookmarkEnd w:id="2"/>
        </w:p>
        <w:p w14:paraId="5BFBAB50" w14:textId="5665C27E" w:rsidR="00EA4FE6" w:rsidRDefault="00E45802" w:rsidP="00053EF8">
          <w:r>
            <w:t>There are</w:t>
          </w:r>
          <w:r w:rsidR="001256BE">
            <w:t xml:space="preserve"> </w:t>
          </w:r>
          <w:r w:rsidR="00FD0547">
            <w:t>several</w:t>
          </w:r>
          <w:r w:rsidR="001256BE">
            <w:t xml:space="preserve"> </w:t>
          </w:r>
          <w:r>
            <w:t xml:space="preserve">standards of professional behaviour that are outlines by police forces across the UK that </w:t>
          </w:r>
          <w:r w:rsidR="005947A1">
            <w:t xml:space="preserve">a police officer should adhere to. </w:t>
          </w:r>
          <w:r w:rsidR="00A6073E">
            <w:t xml:space="preserve">According to </w:t>
          </w:r>
          <w:r w:rsidR="00867D04">
            <w:t>legislation (</w:t>
          </w:r>
          <w:r w:rsidR="002773AC" w:rsidRPr="002773AC">
            <w:t>The Police (Conduct) Regulations 20</w:t>
          </w:r>
          <w:r w:rsidR="00467B97">
            <w:t>12</w:t>
          </w:r>
          <w:r w:rsidR="002773AC">
            <w:t xml:space="preserve">), there are 10 standards of professional behaviour that </w:t>
          </w:r>
          <w:r w:rsidR="009D2545">
            <w:t>these officers</w:t>
          </w:r>
          <w:r w:rsidR="00CB34B2">
            <w:t xml:space="preserve"> on a national basis should adhere to</w:t>
          </w:r>
          <w:r w:rsidR="00883D55">
            <w:t>. A</w:t>
          </w:r>
          <w:r w:rsidR="006A5108">
            <w:t>s I have said,</w:t>
          </w:r>
          <w:r w:rsidR="00883D55">
            <w:t xml:space="preserve"> looking into t</w:t>
          </w:r>
          <w:r w:rsidR="00BE5EBE">
            <w:t xml:space="preserve">he official Code of Ethics, you can see </w:t>
          </w:r>
          <w:r w:rsidR="00FD7DD8">
            <w:t>that it is heavily based on these standards (College of Policing, 2014)</w:t>
          </w:r>
          <w:r w:rsidR="00CB34B2">
            <w:t>.</w:t>
          </w:r>
          <w:r w:rsidR="00DB450C">
            <w:t xml:space="preserve"> Looking at each of the </w:t>
          </w:r>
          <w:r w:rsidR="00693148">
            <w:t>standards, according to the college of policing (</w:t>
          </w:r>
          <w:r w:rsidR="005A16F2">
            <w:t>2014</w:t>
          </w:r>
          <w:r w:rsidR="00693148">
            <w:t>)</w:t>
          </w:r>
          <w:r w:rsidR="00485FA8">
            <w:t xml:space="preserve">, the first is </w:t>
          </w:r>
          <w:r w:rsidR="00F94E64">
            <w:t>“honesty and integrity”. This outlines that all officers should act</w:t>
          </w:r>
          <w:r w:rsidR="001C6210">
            <w:t xml:space="preserve"> with integrity without fail, </w:t>
          </w:r>
          <w:r w:rsidR="00785C78">
            <w:t>abstaining from abuse or compromise of their position.</w:t>
          </w:r>
          <w:r w:rsidR="002842BB">
            <w:t xml:space="preserve"> In the past we have seen examples of corruption within the police and cases of abuse of power.</w:t>
          </w:r>
          <w:r w:rsidR="00BA61F4">
            <w:t xml:space="preserve"> We see all to often a few bad apples tint the name of the police force in the public.</w:t>
          </w:r>
          <w:r w:rsidR="002842BB">
            <w:t xml:space="preserve"> This standard is in place to </w:t>
          </w:r>
          <w:r w:rsidR="00BA61F4">
            <w:t xml:space="preserve">wave against this therefor retaining public support. </w:t>
          </w:r>
          <w:r w:rsidR="006B39D3">
            <w:t xml:space="preserve">The second, listed by </w:t>
          </w:r>
          <w:r w:rsidR="00FB7B8D">
            <w:t xml:space="preserve">Avon and </w:t>
          </w:r>
          <w:r w:rsidR="006B39D3">
            <w:t>Somerset</w:t>
          </w:r>
          <w:r w:rsidR="00FB7B8D">
            <w:t xml:space="preserve"> po</w:t>
          </w:r>
          <w:r w:rsidR="006D7924">
            <w:t xml:space="preserve">lice (no date) outlines </w:t>
          </w:r>
          <w:r w:rsidR="00716DDB">
            <w:t>“authority, respect and courtesy”</w:t>
          </w:r>
          <w:r w:rsidR="008C6094">
            <w:t xml:space="preserve">, stating that it is vital that serving officers act with </w:t>
          </w:r>
          <w:r w:rsidR="0013307D">
            <w:t>self-control</w:t>
          </w:r>
          <w:r w:rsidR="00A260DC">
            <w:t xml:space="preserve"> while treating those around them, both the public and colleges with cou</w:t>
          </w:r>
          <w:r w:rsidR="0013307D">
            <w:t xml:space="preserve">rtesy and respect. This also then links back to </w:t>
          </w:r>
          <w:r w:rsidR="0006296A">
            <w:t xml:space="preserve">integrity, with the emphasis on not abusing authority and respecting the rights of all individuals. Again, when we have seen examples of this being infringed in the past </w:t>
          </w:r>
          <w:r w:rsidR="00AA14CF">
            <w:t xml:space="preserve">it has put a huge negative light on the police force. Due to the nature of police work, it is vital that </w:t>
          </w:r>
          <w:r w:rsidR="00381072">
            <w:t xml:space="preserve">trust and respect between police forces and the public are maintained, both for safety </w:t>
          </w:r>
          <w:r w:rsidR="003E013A">
            <w:t>and civility.</w:t>
          </w:r>
          <w:r w:rsidR="00033531">
            <w:t xml:space="preserve"> The </w:t>
          </w:r>
          <w:r w:rsidR="00517BCE">
            <w:t>third</w:t>
          </w:r>
          <w:r w:rsidR="00161227">
            <w:t xml:space="preserve">, listed by </w:t>
          </w:r>
          <w:r w:rsidR="007826F2">
            <w:t>Kent Police (no date)</w:t>
          </w:r>
          <w:r w:rsidR="005D0ED9">
            <w:t>, is regarding both diversity and equality.</w:t>
          </w:r>
          <w:r w:rsidR="00E34F13">
            <w:t xml:space="preserve"> This one is </w:t>
          </w:r>
          <w:r w:rsidR="00E31D9B">
            <w:t>self-explanatory</w:t>
          </w:r>
          <w:r w:rsidR="00E34F13">
            <w:t>, expressing the importance that officers</w:t>
          </w:r>
          <w:r w:rsidR="00F47607">
            <w:t xml:space="preserve"> ward against making discriminative decisions</w:t>
          </w:r>
          <w:r w:rsidR="007032B3">
            <w:t>. There is always going to be present subconscious bia</w:t>
          </w:r>
          <w:r w:rsidR="006F2A09">
            <w:t xml:space="preserve">s in everyone; however, it is important that this is </w:t>
          </w:r>
          <w:r w:rsidR="00E31D9B">
            <w:t>recognised</w:t>
          </w:r>
          <w:r w:rsidR="006F2A09">
            <w:t xml:space="preserve"> and every decision in made rationally</w:t>
          </w:r>
          <w:r w:rsidR="00E31D9B">
            <w:t xml:space="preserve"> and with proper thought.</w:t>
          </w:r>
          <w:r w:rsidR="00A82599">
            <w:t xml:space="preserve"> Again, another force in the UK, the L</w:t>
          </w:r>
          <w:r w:rsidR="00981513">
            <w:t>ancashire Constabulary (no date) lists the 4</w:t>
          </w:r>
          <w:r w:rsidR="00981513" w:rsidRPr="00981513">
            <w:rPr>
              <w:vertAlign w:val="superscript"/>
            </w:rPr>
            <w:t>th</w:t>
          </w:r>
          <w:r w:rsidR="00981513">
            <w:t xml:space="preserve"> standard, “Use of Force”.</w:t>
          </w:r>
          <w:r w:rsidR="003E01BE">
            <w:t xml:space="preserve"> This guides officers to think carefully when using force</w:t>
          </w:r>
          <w:r w:rsidR="00D57B96">
            <w:t xml:space="preserve">, only using it as a tool as a part of their role and using it reasonably to the extent in which </w:t>
          </w:r>
          <w:r w:rsidR="00550A90">
            <w:t xml:space="preserve">it is needed </w:t>
          </w:r>
          <w:r w:rsidR="0046720E">
            <w:t xml:space="preserve">dictated by circumstance. A recent example of extensive </w:t>
          </w:r>
          <w:r w:rsidR="0046720E">
            <w:lastRenderedPageBreak/>
            <w:t xml:space="preserve">use of force </w:t>
          </w:r>
          <w:r w:rsidR="000B1D21">
            <w:t xml:space="preserve">that caused global outlash was the death of George Floyd. Despite happening </w:t>
          </w:r>
          <w:r w:rsidR="00D865C2">
            <w:t xml:space="preserve">in the </w:t>
          </w:r>
          <w:r w:rsidR="00370DF7">
            <w:t>US,</w:t>
          </w:r>
          <w:r w:rsidR="00D865C2">
            <w:t xml:space="preserve"> it sent a </w:t>
          </w:r>
          <w:r w:rsidR="00370DF7">
            <w:t>tidal wave</w:t>
          </w:r>
          <w:r w:rsidR="00D865C2">
            <w:t xml:space="preserve"> of </w:t>
          </w:r>
          <w:r w:rsidR="00370DF7">
            <w:t>protest showing what the outcome is if force is excessively used.</w:t>
          </w:r>
          <w:r w:rsidR="00135097">
            <w:t xml:space="preserve"> Looking at N</w:t>
          </w:r>
          <w:r w:rsidR="0071376D">
            <w:t>orthumbria Police (</w:t>
          </w:r>
          <w:r w:rsidR="00320AD9">
            <w:t>2014</w:t>
          </w:r>
          <w:r w:rsidR="0071376D">
            <w:t xml:space="preserve">), </w:t>
          </w:r>
          <w:r w:rsidR="00730926">
            <w:t xml:space="preserve">they have </w:t>
          </w:r>
          <w:r w:rsidR="00704364">
            <w:t>the</w:t>
          </w:r>
          <w:r w:rsidR="00730926">
            <w:t xml:space="preserve"> 5</w:t>
          </w:r>
          <w:r w:rsidR="00730926" w:rsidRPr="00730926">
            <w:rPr>
              <w:vertAlign w:val="superscript"/>
            </w:rPr>
            <w:t>th</w:t>
          </w:r>
          <w:r w:rsidR="00730926">
            <w:t xml:space="preserve"> </w:t>
          </w:r>
          <w:r w:rsidR="00704364">
            <w:t>standard down as “instruction”</w:t>
          </w:r>
          <w:r w:rsidR="00606E29">
            <w:t xml:space="preserve">, also seen as “orders and instructions” officially. </w:t>
          </w:r>
          <w:r w:rsidR="00320AD9">
            <w:t xml:space="preserve"> </w:t>
          </w:r>
          <w:r w:rsidR="008B396E">
            <w:t xml:space="preserve">This states that officers are only to follow </w:t>
          </w:r>
          <w:r w:rsidR="002F1DCD">
            <w:t>orders that are lawful, give and follow instruction seen as reasonable</w:t>
          </w:r>
          <w:r w:rsidR="00F36CEF">
            <w:t xml:space="preserve"> and ensure that they abide by police regulation. This combats </w:t>
          </w:r>
          <w:r w:rsidR="002460EA">
            <w:t xml:space="preserve">corruption and abuse of power on a larger scale as </w:t>
          </w:r>
          <w:r w:rsidR="00DA5025">
            <w:t>it</w:t>
          </w:r>
          <w:r w:rsidR="002460EA">
            <w:t xml:space="preserve"> </w:t>
          </w:r>
          <w:r w:rsidR="00DA5025">
            <w:t>gives</w:t>
          </w:r>
          <w:r w:rsidR="002460EA">
            <w:t xml:space="preserve"> officers the individual liberty to object if they believe orders </w:t>
          </w:r>
          <w:r w:rsidR="000D5FAC">
            <w:t xml:space="preserve">are unlawful or unreasonable without blind punishment. </w:t>
          </w:r>
          <w:r w:rsidR="00DA5025">
            <w:t>This is very similar to number 6 which has been listed</w:t>
          </w:r>
          <w:r w:rsidR="008F33F2">
            <w:t xml:space="preserve"> by the College of Policing (2014)</w:t>
          </w:r>
          <w:r w:rsidR="00DA5025">
            <w:t xml:space="preserve"> as </w:t>
          </w:r>
          <w:r w:rsidR="002F40FD">
            <w:t xml:space="preserve">being </w:t>
          </w:r>
          <w:r w:rsidR="00D61B01">
            <w:t>“</w:t>
          </w:r>
          <w:r w:rsidR="00D61B01" w:rsidRPr="00D61B01">
            <w:t>diligent in the exercise of</w:t>
          </w:r>
          <w:r w:rsidR="00D61B01">
            <w:t xml:space="preserve">” both duties and </w:t>
          </w:r>
          <w:r w:rsidR="008F33F2">
            <w:t>responsibilities.</w:t>
          </w:r>
          <w:r w:rsidR="00CF5978">
            <w:t xml:space="preserve"> Dyfed Powys Police (No Date) has the next standard listed as “</w:t>
          </w:r>
          <w:r w:rsidR="006F3E5E" w:rsidRPr="006F3E5E">
            <w:t>confidentiality</w:t>
          </w:r>
          <w:r w:rsidR="006F3E5E">
            <w:t xml:space="preserve">”. This refers to </w:t>
          </w:r>
          <w:r w:rsidR="002E70D1">
            <w:t xml:space="preserve">refraining from the disclosure of information gathered while performing your duties and an officer. </w:t>
          </w:r>
          <w:r w:rsidR="004276DF">
            <w:t xml:space="preserve">On common occasion an officer may be subject to sensitive information, and it is vital as part of their professional etiquette </w:t>
          </w:r>
          <w:r w:rsidR="00EE1C6A">
            <w:t xml:space="preserve">they never disclose this information to any individual that doesn’t need to know. This allows </w:t>
          </w:r>
          <w:r w:rsidR="004C7917">
            <w:t>a maintained public relationship, keeping trust between our police forces and the public.</w:t>
          </w:r>
          <w:r w:rsidR="00CD2A23">
            <w:t xml:space="preserve"> </w:t>
          </w:r>
          <w:r w:rsidR="001036D6">
            <w:t>Wiltshire Police (No Date), list the 8</w:t>
          </w:r>
          <w:r w:rsidR="001036D6" w:rsidRPr="001036D6">
            <w:rPr>
              <w:vertAlign w:val="superscript"/>
            </w:rPr>
            <w:t>th</w:t>
          </w:r>
          <w:r w:rsidR="001036D6">
            <w:t xml:space="preserve"> standard as “fitness for work”. </w:t>
          </w:r>
          <w:r w:rsidR="0062544F">
            <w:t>It is no secret that performing duties as a constable can be an extremely demanding job.</w:t>
          </w:r>
          <w:r w:rsidR="009A7B84">
            <w:t xml:space="preserve"> It is common sense that attempting to perform these duties when you are not fit to can </w:t>
          </w:r>
          <w:r w:rsidR="007C102D">
            <w:t>give risk to harm to yourself, your colleges and those of the public, explaining why this makes an appearance in the list.</w:t>
          </w:r>
          <w:r w:rsidR="007D6456">
            <w:t xml:space="preserve"> As outlined by Essex Police</w:t>
          </w:r>
          <w:r w:rsidR="00CA4005">
            <w:t xml:space="preserve"> (No Date)</w:t>
          </w:r>
          <w:r w:rsidR="007D6456">
            <w:t xml:space="preserve">, the </w:t>
          </w:r>
          <w:r w:rsidR="00A42EE7">
            <w:t>9</w:t>
          </w:r>
          <w:r w:rsidR="00A42EE7" w:rsidRPr="00A42EE7">
            <w:rPr>
              <w:vertAlign w:val="superscript"/>
            </w:rPr>
            <w:t>th</w:t>
          </w:r>
          <w:r w:rsidR="00A42EE7">
            <w:t xml:space="preserve"> principle, a quite simple one is “conduct”. </w:t>
          </w:r>
          <w:r w:rsidR="00BA3D41">
            <w:t>As a member of the public services</w:t>
          </w:r>
          <w:r w:rsidR="00851F96">
            <w:t>,</w:t>
          </w:r>
          <w:r w:rsidR="00BA3D41">
            <w:t xml:space="preserve"> those working within the po</w:t>
          </w:r>
          <w:r w:rsidR="00BB1E9D">
            <w:t>lice service</w:t>
          </w:r>
          <w:r w:rsidR="00851F96">
            <w:t xml:space="preserve"> must be seen to conduct themselves in a professional manor, both for the discipline that is expected </w:t>
          </w:r>
          <w:r w:rsidR="004A6504">
            <w:t>and</w:t>
          </w:r>
          <w:r w:rsidR="00851F96">
            <w:t xml:space="preserve"> for being in the </w:t>
          </w:r>
          <w:r w:rsidR="004A6504">
            <w:t xml:space="preserve">centre of public attention. Trust would not maintain between communities and police forces if constables were not able to act in such a way that projects that professional </w:t>
          </w:r>
          <w:r w:rsidR="00001C19">
            <w:t>image</w:t>
          </w:r>
          <w:r w:rsidR="003E1B0B">
            <w:t xml:space="preserve">. </w:t>
          </w:r>
          <w:r w:rsidR="000E507C">
            <w:t xml:space="preserve">The final standard of professional behaviour, as outlined by </w:t>
          </w:r>
          <w:r w:rsidR="00500586">
            <w:t>Dorset Police (No Date)</w:t>
          </w:r>
          <w:r w:rsidR="001713B9">
            <w:t>, is “</w:t>
          </w:r>
          <w:r w:rsidR="001713B9" w:rsidRPr="001713B9">
            <w:t>Challenging and reporting improper behaviour</w:t>
          </w:r>
          <w:r w:rsidR="001713B9">
            <w:t xml:space="preserve">”. This can slightly link back to what I commented on “orders and instructions” where I say that all servicing officers have their own individual liberty and the ability to refuse to </w:t>
          </w:r>
          <w:r w:rsidR="00795A4C">
            <w:t xml:space="preserve">follow orders or instruction if it is unlawful or considered </w:t>
          </w:r>
          <w:r w:rsidR="00C57D05">
            <w:t xml:space="preserve">unreasonable. This final standard takes this slightly further. It outlines the </w:t>
          </w:r>
          <w:r w:rsidR="00FB5172">
            <w:t xml:space="preserve">obligation to take a step forward, reporting </w:t>
          </w:r>
          <w:r w:rsidR="00FC3F45">
            <w:t xml:space="preserve">colleagues who have fallen below the set standards of professional behaviour. This is of upmost importance and officers must remember that consciously </w:t>
          </w:r>
          <w:r w:rsidR="00EA4FE6">
            <w:t>breaching the set guidelines can either lead to unjust treatment or harm coming upon with the public or involved officers.</w:t>
          </w:r>
        </w:p>
        <w:p w14:paraId="18E335FD" w14:textId="5F9AF90F" w:rsidR="00156760" w:rsidRDefault="00156760" w:rsidP="00053EF8"/>
        <w:p w14:paraId="57519F98" w14:textId="6B5AA8D8" w:rsidR="00156760" w:rsidRPr="00254D9E" w:rsidRDefault="00156760" w:rsidP="00156760">
          <w:pPr>
            <w:pStyle w:val="Heading1"/>
            <w:rPr>
              <w:b/>
              <w:bCs/>
            </w:rPr>
          </w:pPr>
          <w:bookmarkStart w:id="3" w:name="_Toc119085748"/>
          <w:r w:rsidRPr="00254D9E">
            <w:rPr>
              <w:b/>
              <w:bCs/>
            </w:rPr>
            <w:t>Example of Misconduct</w:t>
          </w:r>
          <w:bookmarkEnd w:id="3"/>
        </w:p>
        <w:p w14:paraId="05553B1D" w14:textId="31CD39DB" w:rsidR="00A9108F" w:rsidRPr="00156760" w:rsidRDefault="00156760" w:rsidP="00156760">
          <w:r>
            <w:t xml:space="preserve">According to Sussex Police (2022), </w:t>
          </w:r>
          <w:proofErr w:type="gramStart"/>
          <w:r w:rsidR="00796B1C">
            <w:t>on</w:t>
          </w:r>
          <w:proofErr w:type="gramEnd"/>
          <w:r w:rsidR="00796B1C">
            <w:t xml:space="preserve"> September of this year a </w:t>
          </w:r>
          <w:r w:rsidR="00E450B8">
            <w:t xml:space="preserve">misconduct panel conducted a hearing at their headquarters that concluded on the </w:t>
          </w:r>
          <w:r w:rsidR="00A9108F">
            <w:t>23</w:t>
          </w:r>
          <w:r w:rsidR="00A9108F" w:rsidRPr="00A9108F">
            <w:rPr>
              <w:vertAlign w:val="superscript"/>
            </w:rPr>
            <w:t>rd</w:t>
          </w:r>
          <w:r w:rsidR="00A9108F">
            <w:t xml:space="preserve"> of month. An officer, </w:t>
          </w:r>
          <w:proofErr w:type="spellStart"/>
          <w:r w:rsidR="00A9108F">
            <w:t>who’s</w:t>
          </w:r>
          <w:proofErr w:type="spellEnd"/>
          <w:r w:rsidR="00A9108F">
            <w:t xml:space="preserve"> name was withheld was facing allegations of </w:t>
          </w:r>
          <w:r w:rsidR="00231867">
            <w:t>the use of excessive force during an arrest</w:t>
          </w:r>
          <w:r w:rsidR="00FC18FD">
            <w:t>, which was proven,</w:t>
          </w:r>
          <w:r w:rsidR="00231867">
            <w:t xml:space="preserve"> along the admission of</w:t>
          </w:r>
          <w:r w:rsidR="00FC18FD">
            <w:t xml:space="preserve"> a</w:t>
          </w:r>
          <w:r w:rsidR="00231867">
            <w:t xml:space="preserve"> false </w:t>
          </w:r>
          <w:r w:rsidR="002B0577">
            <w:t xml:space="preserve">use of force form, which alternatively was not proven. The result of this hearing </w:t>
          </w:r>
          <w:r w:rsidR="00ED150B">
            <w:t xml:space="preserve">was the issue of a “extended final waring”, something that will still with the individual for the next 3 years of their career. What this shows is the police forces are taking notice of these misconducts, routing out those officers with wrongdoing the punishing them accordingly for their actions. They are not hiding away from where their officers may fall </w:t>
          </w:r>
          <w:proofErr w:type="gramStart"/>
          <w:r w:rsidR="00ED150B">
            <w:t>short, but</w:t>
          </w:r>
          <w:proofErr w:type="gramEnd"/>
          <w:r w:rsidR="00ED150B">
            <w:t xml:space="preserve"> addressing issues so that we can move into the future with a better understanding of how to prevent them.</w:t>
          </w:r>
        </w:p>
        <w:p w14:paraId="40EACCE5" w14:textId="77777777" w:rsidR="00EA4FE6" w:rsidRDefault="00EA4FE6" w:rsidP="00053EF8"/>
        <w:p w14:paraId="2A013698" w14:textId="77777777" w:rsidR="002D57B3" w:rsidRPr="00254D9E" w:rsidRDefault="00EA4FE6" w:rsidP="00EA4FE6">
          <w:pPr>
            <w:pStyle w:val="Heading1"/>
            <w:rPr>
              <w:b/>
              <w:bCs/>
            </w:rPr>
          </w:pPr>
          <w:bookmarkStart w:id="4" w:name="_Toc119085749"/>
          <w:r w:rsidRPr="00254D9E">
            <w:rPr>
              <w:b/>
              <w:bCs/>
            </w:rPr>
            <w:t>Conclusion</w:t>
          </w:r>
          <w:bookmarkEnd w:id="4"/>
        </w:p>
        <w:p w14:paraId="7466611D" w14:textId="55631D3E" w:rsidR="003024F8" w:rsidRPr="00D54EA8" w:rsidRDefault="002D57B3" w:rsidP="002D57B3">
          <w:r>
            <w:t xml:space="preserve">As I have mentioned above, the Police as one of our Blue Light services are constantly out among the community performing their duties in efforts of protection. What this also mean is the </w:t>
          </w:r>
          <w:r w:rsidR="00C32946">
            <w:t>serving officers consistently find themselves right in the centre of public attention. This, along with the obligation to always to do right thing is why the Code of Ethics and Standards of Professional Behaviour are so important</w:t>
          </w:r>
          <w:r w:rsidR="00BF2D1C">
            <w:t xml:space="preserve"> in the aid of officers who already have an extremely difficult job. The Standards of Professional Behaviour made the basis of what an officer should adhere to with the Code of Ethics exploring this in more detail, giving guidance to officers </w:t>
          </w:r>
          <w:r w:rsidR="008B2736">
            <w:t>when it come to making decisions in some of the worst moral dilemmas you can imagine in the civilian world.</w:t>
          </w:r>
          <w:r w:rsidR="00942CA2">
            <w:t xml:space="preserve"> When everything gels together, we hope to see a national change where </w:t>
          </w:r>
          <w:r w:rsidR="00C473E7">
            <w:t xml:space="preserve">mistrust and conflict between communities and police forces </w:t>
          </w:r>
          <w:r w:rsidR="00156760">
            <w:t>a thing is</w:t>
          </w:r>
          <w:r w:rsidR="00C473E7">
            <w:t xml:space="preserve"> of the past. The modern police force is still developing; however, as we see more bad officers being caught out and more </w:t>
          </w:r>
          <w:r w:rsidR="00156760">
            <w:t>guidelines</w:t>
          </w:r>
          <w:r w:rsidR="00C473E7">
            <w:t xml:space="preserve"> being put into </w:t>
          </w:r>
          <w:r w:rsidR="00156760">
            <w:t>place,</w:t>
          </w:r>
          <w:r w:rsidR="00C473E7">
            <w:t xml:space="preserve"> we can begin to see the future as the new generation</w:t>
          </w:r>
          <w:r w:rsidR="00156760">
            <w:t>s of officers begin to embark in their careers.</w:t>
          </w:r>
          <w:r w:rsidR="003024F8" w:rsidRPr="00D54EA8">
            <w:br w:type="page"/>
          </w:r>
        </w:p>
        <w:p w14:paraId="6D88D6B1" w14:textId="77777777" w:rsidR="003024F8" w:rsidRDefault="00254D9E" w:rsidP="003024F8">
          <w:pPr>
            <w:pStyle w:val="Heading1"/>
          </w:pPr>
        </w:p>
      </w:sdtContent>
    </w:sdt>
    <w:p w14:paraId="2786DB7E" w14:textId="693DFE7C" w:rsidR="000C07C0" w:rsidRDefault="000F37AB" w:rsidP="003024F8">
      <w:pPr>
        <w:pStyle w:val="Heading1"/>
        <w:rPr>
          <w:b/>
          <w:bCs/>
        </w:rPr>
      </w:pPr>
      <w:bookmarkStart w:id="5" w:name="_Toc119085750"/>
      <w:r w:rsidRPr="00D54EA8">
        <w:rPr>
          <w:b/>
          <w:bCs/>
        </w:rPr>
        <w:t>Bibliography</w:t>
      </w:r>
      <w:bookmarkEnd w:id="5"/>
    </w:p>
    <w:p w14:paraId="40E2E303" w14:textId="76F07FB4" w:rsidR="004B1B1A" w:rsidRPr="006F660A" w:rsidRDefault="004B1B1A" w:rsidP="004B1B1A">
      <w:r>
        <w:t>Avon and Somerset Police (No Date)</w:t>
      </w:r>
      <w:r w:rsidR="006F660A">
        <w:t xml:space="preserve"> </w:t>
      </w:r>
      <w:r w:rsidR="006F660A" w:rsidRPr="006F660A">
        <w:rPr>
          <w:i/>
          <w:iCs/>
        </w:rPr>
        <w:t>Standards of professional behaviour for police staff</w:t>
      </w:r>
      <w:r w:rsidR="006F660A">
        <w:rPr>
          <w:i/>
          <w:iCs/>
        </w:rPr>
        <w:t xml:space="preserve">. </w:t>
      </w:r>
      <w:r w:rsidR="006F660A">
        <w:t xml:space="preserve">Available at: </w:t>
      </w:r>
      <w:hyperlink r:id="rId8" w:history="1">
        <w:r w:rsidR="001C4C8C" w:rsidRPr="00124653">
          <w:rPr>
            <w:rStyle w:val="Hyperlink"/>
          </w:rPr>
          <w:t>https://www.avonandsomerset.police.uk/about/policies-and-procedures/standards-of-professional-behaviour-for-police-staff/</w:t>
        </w:r>
      </w:hyperlink>
      <w:r w:rsidR="001C4C8C">
        <w:t xml:space="preserve"> (Accessed: 11 November 2022).</w:t>
      </w:r>
    </w:p>
    <w:p w14:paraId="634E1A7C" w14:textId="77777777" w:rsidR="004B1B1A" w:rsidRPr="004B1B1A" w:rsidRDefault="004B1B1A" w:rsidP="004B1B1A"/>
    <w:p w14:paraId="632484C5" w14:textId="4E250DF1" w:rsidR="005A2513" w:rsidRDefault="005A2513" w:rsidP="005A2513">
      <w:r>
        <w:t>College of Policing (</w:t>
      </w:r>
      <w:r w:rsidR="00033531">
        <w:t>2022</w:t>
      </w:r>
      <w:r>
        <w:t xml:space="preserve">) </w:t>
      </w:r>
      <w:r>
        <w:rPr>
          <w:i/>
          <w:iCs/>
        </w:rPr>
        <w:t>Code of Ethics</w:t>
      </w:r>
      <w:r w:rsidR="00336F02">
        <w:rPr>
          <w:i/>
          <w:iCs/>
        </w:rPr>
        <w:t xml:space="preserve">. </w:t>
      </w:r>
      <w:r w:rsidR="00336F02">
        <w:t xml:space="preserve">Available at: </w:t>
      </w:r>
      <w:hyperlink r:id="rId9" w:history="1">
        <w:r w:rsidR="00336F02" w:rsidRPr="007D7DC2">
          <w:rPr>
            <w:rStyle w:val="Hyperlink"/>
          </w:rPr>
          <w:t>https://ww</w:t>
        </w:r>
        <w:r w:rsidR="00336F02" w:rsidRPr="007D7DC2">
          <w:rPr>
            <w:rStyle w:val="Hyperlink"/>
          </w:rPr>
          <w:t>w</w:t>
        </w:r>
        <w:r w:rsidR="00336F02" w:rsidRPr="007D7DC2">
          <w:rPr>
            <w:rStyle w:val="Hyperlink"/>
          </w:rPr>
          <w:t>.college.police.uk/ethics/code-of-ethics</w:t>
        </w:r>
      </w:hyperlink>
      <w:r w:rsidR="00336F02">
        <w:t xml:space="preserve"> (Accessed: 8 November 2022).</w:t>
      </w:r>
    </w:p>
    <w:p w14:paraId="7E94B183" w14:textId="296ADC10" w:rsidR="00FD7DD8" w:rsidRDefault="00FD7DD8" w:rsidP="005A2513"/>
    <w:p w14:paraId="038913D4" w14:textId="716AFEC3" w:rsidR="00FD7DD8" w:rsidRPr="008A7A84" w:rsidRDefault="00FD7DD8" w:rsidP="005A2513">
      <w:r>
        <w:t xml:space="preserve">College of Policing (2014) </w:t>
      </w:r>
      <w:r>
        <w:rPr>
          <w:i/>
          <w:iCs/>
        </w:rPr>
        <w:t>Code of Ethics</w:t>
      </w:r>
      <w:r w:rsidR="00051A08">
        <w:rPr>
          <w:i/>
          <w:iCs/>
        </w:rPr>
        <w:t xml:space="preserve"> - </w:t>
      </w:r>
      <w:r w:rsidR="00051A08" w:rsidRPr="00051A08">
        <w:rPr>
          <w:i/>
          <w:iCs/>
        </w:rPr>
        <w:t>A Code of Practice for the Principles and Standards of Professional Behaviour for the Policing Profession of England and Wales</w:t>
      </w:r>
      <w:r>
        <w:rPr>
          <w:i/>
          <w:iCs/>
        </w:rPr>
        <w:t>.</w:t>
      </w:r>
      <w:r w:rsidR="008A7A84">
        <w:rPr>
          <w:i/>
          <w:iCs/>
        </w:rPr>
        <w:t xml:space="preserve"> </w:t>
      </w:r>
      <w:r w:rsidR="008A7A84">
        <w:t>Coventry.</w:t>
      </w:r>
      <w:r w:rsidR="008B5837">
        <w:t xml:space="preserve"> Available at: </w:t>
      </w:r>
      <w:hyperlink r:id="rId10" w:history="1">
        <w:r w:rsidR="00482394" w:rsidRPr="00124653">
          <w:rPr>
            <w:rStyle w:val="Hyperlink"/>
          </w:rPr>
          <w:t>https://assets.college.police.uk/s3fs-public/2021-02/code_of_ethics.pdf</w:t>
        </w:r>
      </w:hyperlink>
      <w:r w:rsidR="00482394">
        <w:t xml:space="preserve"> (Accessed: 11 November 2022). </w:t>
      </w:r>
    </w:p>
    <w:p w14:paraId="72E3007C" w14:textId="77777777" w:rsidR="006514E8" w:rsidRDefault="006514E8" w:rsidP="005A2513"/>
    <w:p w14:paraId="762260C1" w14:textId="245D22E5" w:rsidR="006514E8" w:rsidRDefault="006514E8" w:rsidP="006514E8">
      <w:r w:rsidRPr="008A240B">
        <w:t>College of Policing (</w:t>
      </w:r>
      <w:r>
        <w:t>2014</w:t>
      </w:r>
      <w:r w:rsidRPr="008A240B">
        <w:t xml:space="preserve">) </w:t>
      </w:r>
      <w:r>
        <w:rPr>
          <w:i/>
          <w:iCs/>
        </w:rPr>
        <w:t>National Decision Model</w:t>
      </w:r>
      <w:r w:rsidRPr="008A240B">
        <w:t xml:space="preserve">. Available at: </w:t>
      </w:r>
      <w:hyperlink r:id="rId11" w:history="1">
        <w:r w:rsidRPr="00124653">
          <w:rPr>
            <w:rStyle w:val="Hyperlink"/>
          </w:rPr>
          <w:t>https://www.college.police.uk/app/national-decision-model/national-decision-model#standards-of-professional-behaviour</w:t>
        </w:r>
      </w:hyperlink>
      <w:r>
        <w:t xml:space="preserve"> </w:t>
      </w:r>
      <w:r w:rsidRPr="008A240B">
        <w:t xml:space="preserve">(Accessed: </w:t>
      </w:r>
      <w:r>
        <w:t>11</w:t>
      </w:r>
      <w:r w:rsidRPr="008A240B">
        <w:t xml:space="preserve"> November 2022).</w:t>
      </w:r>
    </w:p>
    <w:p w14:paraId="2410688F" w14:textId="248806B9" w:rsidR="00EA4FE6" w:rsidRDefault="00EA4FE6" w:rsidP="006514E8"/>
    <w:p w14:paraId="1176B9B5" w14:textId="737BFF2C" w:rsidR="00EA4FE6" w:rsidRPr="00AC0924" w:rsidRDefault="00EA4FE6" w:rsidP="00AC0924">
      <w:pPr>
        <w:ind w:left="1440" w:hanging="1440"/>
      </w:pPr>
      <w:r>
        <w:t>Dorset Police (</w:t>
      </w:r>
      <w:r w:rsidR="00AC0924">
        <w:t xml:space="preserve">No Date) </w:t>
      </w:r>
      <w:r w:rsidR="00AC0924">
        <w:rPr>
          <w:i/>
          <w:iCs/>
        </w:rPr>
        <w:t xml:space="preserve">Code of Ethics. </w:t>
      </w:r>
      <w:r w:rsidR="00AC0924">
        <w:t xml:space="preserve">Available at: </w:t>
      </w:r>
      <w:hyperlink r:id="rId12" w:history="1">
        <w:r w:rsidR="00355851" w:rsidRPr="00395E6C">
          <w:rPr>
            <w:rStyle w:val="Hyperlink"/>
          </w:rPr>
          <w:t>https://www.dorset.police.uk/accessing-information/our-priorities/code-of-ethics/</w:t>
        </w:r>
      </w:hyperlink>
      <w:r w:rsidR="00355851">
        <w:t xml:space="preserve"> (Accessed: 11 November 2022).</w:t>
      </w:r>
    </w:p>
    <w:p w14:paraId="0A9ADD0B" w14:textId="721EA4A4" w:rsidR="00497249" w:rsidRDefault="00497249" w:rsidP="006514E8"/>
    <w:p w14:paraId="1C9F29E2" w14:textId="10C21AA8" w:rsidR="00497249" w:rsidRDefault="002801AD" w:rsidP="006514E8">
      <w:r>
        <w:t xml:space="preserve">Dyfed Powys Police (No Date) </w:t>
      </w:r>
      <w:r>
        <w:rPr>
          <w:i/>
          <w:iCs/>
        </w:rPr>
        <w:t>Professional Standards and Ethics.</w:t>
      </w:r>
      <w:r>
        <w:t xml:space="preserve"> </w:t>
      </w:r>
      <w:r w:rsidR="005750B0">
        <w:t xml:space="preserve">Available at: </w:t>
      </w:r>
      <w:hyperlink r:id="rId13" w:history="1">
        <w:r w:rsidR="005750B0" w:rsidRPr="00124653">
          <w:rPr>
            <w:rStyle w:val="Hyperlink"/>
          </w:rPr>
          <w:t>https://www.dyfed-powys.police.uk/police-forces/dyfed-powys-police/areas/about-us/about-us/professional-standards-and-ethics/</w:t>
        </w:r>
      </w:hyperlink>
      <w:r w:rsidR="005750B0">
        <w:t xml:space="preserve"> (Accessed: 11 November 2022)</w:t>
      </w:r>
    </w:p>
    <w:p w14:paraId="0185580E" w14:textId="738FCD53" w:rsidR="002D2935" w:rsidRDefault="002D2935" w:rsidP="006514E8"/>
    <w:p w14:paraId="6EC4EADA" w14:textId="767C1287" w:rsidR="002D2935" w:rsidRPr="003E1B0B" w:rsidRDefault="002D2935" w:rsidP="006514E8">
      <w:r>
        <w:t>Essex Police (No Date)</w:t>
      </w:r>
      <w:r w:rsidR="003E1B0B">
        <w:t xml:space="preserve"> </w:t>
      </w:r>
      <w:r w:rsidR="003E1B0B">
        <w:rPr>
          <w:i/>
          <w:iCs/>
        </w:rPr>
        <w:t xml:space="preserve">Our Values. </w:t>
      </w:r>
      <w:r w:rsidR="003E1B0B">
        <w:t xml:space="preserve">Available at: </w:t>
      </w:r>
      <w:hyperlink r:id="rId14" w:history="1">
        <w:r w:rsidR="003E1B0B" w:rsidRPr="00395E6C">
          <w:rPr>
            <w:rStyle w:val="Hyperlink"/>
          </w:rPr>
          <w:t>https://www.essex.police.uk/police-forces/essex-police/areas/essex-police/au/about-us/our-values/</w:t>
        </w:r>
      </w:hyperlink>
      <w:r w:rsidR="003E1B0B">
        <w:t xml:space="preserve"> (Accessed: 11 November 2022).</w:t>
      </w:r>
    </w:p>
    <w:p w14:paraId="1FCB6AA6" w14:textId="59C71D32" w:rsidR="001A1A85" w:rsidRDefault="001A1A85" w:rsidP="005A2513"/>
    <w:p w14:paraId="46B7FE86" w14:textId="6F7A9C6D" w:rsidR="001A1A85" w:rsidRDefault="001A1A85" w:rsidP="005A2513">
      <w:r>
        <w:t>Home Office (2014)</w:t>
      </w:r>
      <w:r w:rsidR="009768EE">
        <w:t xml:space="preserve"> </w:t>
      </w:r>
      <w:r w:rsidR="009768EE">
        <w:rPr>
          <w:i/>
          <w:iCs/>
        </w:rPr>
        <w:t>Code of Ethics launched.</w:t>
      </w:r>
      <w:r w:rsidR="009768EE">
        <w:t xml:space="preserve"> Available at: </w:t>
      </w:r>
      <w:hyperlink r:id="rId15" w:history="1">
        <w:r w:rsidR="00651BFC" w:rsidRPr="007D7DC2">
          <w:rPr>
            <w:rStyle w:val="Hyperlink"/>
          </w:rPr>
          <w:t>https://www.gov.uk/government/news/code-of-ethics-launched</w:t>
        </w:r>
      </w:hyperlink>
      <w:r w:rsidR="00651BFC">
        <w:t xml:space="preserve"> (Accessed: 8 November 2022).</w:t>
      </w:r>
    </w:p>
    <w:p w14:paraId="4DCFEB9F" w14:textId="18A9F13D" w:rsidR="006A5A1A" w:rsidRDefault="006A5A1A" w:rsidP="005A2513"/>
    <w:p w14:paraId="4A986888" w14:textId="11348A9F" w:rsidR="00F055F4" w:rsidRPr="00B505A0" w:rsidRDefault="00F055F4" w:rsidP="005A2513">
      <w:r>
        <w:t xml:space="preserve">Kent Police (No Date) </w:t>
      </w:r>
      <w:r w:rsidR="00B505A0">
        <w:rPr>
          <w:i/>
          <w:iCs/>
        </w:rPr>
        <w:t xml:space="preserve">Standards and Ethics. </w:t>
      </w:r>
      <w:r w:rsidR="00B505A0">
        <w:t xml:space="preserve">Available at: </w:t>
      </w:r>
      <w:hyperlink r:id="rId16" w:history="1">
        <w:r w:rsidR="0037053E" w:rsidRPr="00124653">
          <w:rPr>
            <w:rStyle w:val="Hyperlink"/>
          </w:rPr>
          <w:t>https://www.kent.police.uk/police-forces/kent-police/areas/kent-police/about-us/about-us/standards-ethics/</w:t>
        </w:r>
      </w:hyperlink>
      <w:r w:rsidR="0037053E">
        <w:t xml:space="preserve"> (Accessed: 11 November 2022).</w:t>
      </w:r>
    </w:p>
    <w:p w14:paraId="14B26A2C" w14:textId="1BAD4741" w:rsidR="00F055F4" w:rsidRDefault="00F055F4" w:rsidP="005A2513"/>
    <w:p w14:paraId="61935470" w14:textId="76F55D7B" w:rsidR="00806366" w:rsidRPr="00CF1630" w:rsidRDefault="00806366" w:rsidP="005A2513">
      <w:r>
        <w:t>Lancashire Constabulary (no date)</w:t>
      </w:r>
      <w:r w:rsidR="00CF1630">
        <w:t xml:space="preserve"> </w:t>
      </w:r>
      <w:r w:rsidR="00CF1630">
        <w:rPr>
          <w:i/>
          <w:iCs/>
        </w:rPr>
        <w:t>Code of Ethics.</w:t>
      </w:r>
      <w:r w:rsidR="00CF1630">
        <w:t xml:space="preserve"> Available at: </w:t>
      </w:r>
      <w:hyperlink r:id="rId17" w:history="1">
        <w:r w:rsidR="00CF1630" w:rsidRPr="00124653">
          <w:rPr>
            <w:rStyle w:val="Hyperlink"/>
          </w:rPr>
          <w:t>https://www.lancashire.police.uk/about-us/our-commitment/code-of-ethics/</w:t>
        </w:r>
      </w:hyperlink>
      <w:r w:rsidR="00CF1630">
        <w:t xml:space="preserve"> </w:t>
      </w:r>
      <w:r w:rsidR="00ED5F49">
        <w:t>(Accessed: 11 November 2022)</w:t>
      </w:r>
    </w:p>
    <w:p w14:paraId="695FCFA1" w14:textId="417189B9" w:rsidR="00806366" w:rsidRDefault="00806366" w:rsidP="005A2513"/>
    <w:p w14:paraId="3BBD66EB" w14:textId="4365495F" w:rsidR="00CB491C" w:rsidRDefault="00CB491C" w:rsidP="005A2513">
      <w:r>
        <w:t>Northumbria Police (</w:t>
      </w:r>
      <w:r w:rsidR="00320AD9">
        <w:t>2014)</w:t>
      </w:r>
      <w:r w:rsidRPr="00387C19">
        <w:rPr>
          <w:i/>
          <w:iCs/>
        </w:rPr>
        <w:t xml:space="preserve"> </w:t>
      </w:r>
      <w:r w:rsidR="00387C19" w:rsidRPr="00387C19">
        <w:rPr>
          <w:i/>
          <w:iCs/>
        </w:rPr>
        <w:t>Standards of professional behaviour for police staff</w:t>
      </w:r>
      <w:r w:rsidR="00387C19">
        <w:rPr>
          <w:i/>
          <w:iCs/>
        </w:rPr>
        <w:t xml:space="preserve">. </w:t>
      </w:r>
      <w:r w:rsidR="00387C19">
        <w:t xml:space="preserve">Available at: </w:t>
      </w:r>
      <w:hyperlink r:id="rId18" w:history="1">
        <w:r w:rsidR="00387C19" w:rsidRPr="00124653">
          <w:rPr>
            <w:rStyle w:val="Hyperlink"/>
          </w:rPr>
          <w:t>https://beta.northumbria.police.uk/about-us/policies/human-resources/standards-of-professional-behaviour-for-police-staff/</w:t>
        </w:r>
      </w:hyperlink>
      <w:r w:rsidR="00387C19">
        <w:t xml:space="preserve"> (Accessed: 11 November 2022).</w:t>
      </w:r>
    </w:p>
    <w:p w14:paraId="1FBC8C11" w14:textId="1F5637C0" w:rsidR="000506E2" w:rsidRDefault="000506E2" w:rsidP="005A2513"/>
    <w:p w14:paraId="49A596D8" w14:textId="4766CCE6" w:rsidR="000506E2" w:rsidRDefault="000506E2" w:rsidP="005A2513">
      <w:r>
        <w:t xml:space="preserve">Sussex Police (2022) </w:t>
      </w:r>
      <w:r w:rsidRPr="000506E2">
        <w:rPr>
          <w:i/>
          <w:iCs/>
        </w:rPr>
        <w:t>Sussex police officer breached professional standards of behaviour</w:t>
      </w:r>
      <w:r w:rsidRPr="000506E2">
        <w:rPr>
          <w:i/>
          <w:iCs/>
        </w:rPr>
        <w:t>.</w:t>
      </w:r>
      <w:r>
        <w:t xml:space="preserve"> Available at:</w:t>
      </w:r>
      <w:r w:rsidR="00366103">
        <w:t xml:space="preserve"> </w:t>
      </w:r>
      <w:hyperlink r:id="rId19" w:history="1">
        <w:r w:rsidR="00366103" w:rsidRPr="00395E6C">
          <w:rPr>
            <w:rStyle w:val="Hyperlink"/>
          </w:rPr>
          <w:t>https://www.sussex.police.uk/news/sussex/news/force-news/sussex-police-officer-breached-professional-standards-of-behaviour/</w:t>
        </w:r>
      </w:hyperlink>
      <w:r w:rsidR="00366103">
        <w:t xml:space="preserve"> (Accessed: 11 November 2022).</w:t>
      </w:r>
    </w:p>
    <w:p w14:paraId="4DCF6740" w14:textId="28B8D7F8" w:rsidR="00190224" w:rsidRDefault="00190224" w:rsidP="005A2513"/>
    <w:p w14:paraId="56421724" w14:textId="7B7FD941" w:rsidR="00190224" w:rsidRPr="00251A97" w:rsidRDefault="00190224" w:rsidP="005A2513">
      <w:r>
        <w:t xml:space="preserve">Scotland Police (No Date) </w:t>
      </w:r>
      <w:r w:rsidR="00251A97" w:rsidRPr="00251A97">
        <w:rPr>
          <w:i/>
          <w:iCs/>
        </w:rPr>
        <w:t>Code of Ethics for Policing in Scotland</w:t>
      </w:r>
      <w:r w:rsidR="00251A97" w:rsidRPr="00251A97">
        <w:rPr>
          <w:i/>
          <w:iCs/>
        </w:rPr>
        <w:t>.</w:t>
      </w:r>
      <w:r w:rsidR="00251A97">
        <w:rPr>
          <w:i/>
          <w:iCs/>
        </w:rPr>
        <w:t xml:space="preserve"> </w:t>
      </w:r>
      <w:r w:rsidR="00251A97">
        <w:t xml:space="preserve">Available at: </w:t>
      </w:r>
      <w:hyperlink r:id="rId20" w:history="1">
        <w:r w:rsidR="00251A97" w:rsidRPr="00395E6C">
          <w:rPr>
            <w:rStyle w:val="Hyperlink"/>
          </w:rPr>
          <w:t>https://www.scotland.police.uk/about-us/who-we-are/code-of-ethics-for-policing-in-scotland/</w:t>
        </w:r>
      </w:hyperlink>
      <w:r w:rsidR="00251A97">
        <w:t xml:space="preserve"> (Accessed: </w:t>
      </w:r>
      <w:r w:rsidR="004A5F1C">
        <w:t>11 November 2022).</w:t>
      </w:r>
    </w:p>
    <w:p w14:paraId="2D0F5D0D" w14:textId="77777777" w:rsidR="00CB491C" w:rsidRDefault="00CB491C" w:rsidP="005A2513"/>
    <w:p w14:paraId="32A187FA" w14:textId="55491D1A" w:rsidR="006514E8" w:rsidRDefault="00A7540F">
      <w:r w:rsidRPr="00A7540F">
        <w:t>The Police (Conduct) Regulations 20</w:t>
      </w:r>
      <w:r w:rsidR="00467B97">
        <w:t>12</w:t>
      </w:r>
      <w:r w:rsidRPr="00A7540F">
        <w:t xml:space="preserve">. c. </w:t>
      </w:r>
      <w:r w:rsidR="00036BB4">
        <w:t>8</w:t>
      </w:r>
      <w:r w:rsidR="00CB1DBE">
        <w:t xml:space="preserve">. Available at: </w:t>
      </w:r>
      <w:hyperlink r:id="rId21" w:history="1">
        <w:r w:rsidR="00DC00F9" w:rsidRPr="00395E6C">
          <w:rPr>
            <w:rStyle w:val="Hyperlink"/>
          </w:rPr>
          <w:t>https://www.legislation.gov.uk/uksi/2012/2632/schedule/2/made</w:t>
        </w:r>
      </w:hyperlink>
      <w:r w:rsidR="00DC00F9">
        <w:t xml:space="preserve"> (Accessed: 11 November 2022)</w:t>
      </w:r>
      <w:r w:rsidRPr="00A7540F">
        <w:t>.</w:t>
      </w:r>
    </w:p>
    <w:p w14:paraId="1914742D" w14:textId="40B9A269" w:rsidR="00B309C1" w:rsidRDefault="00B309C1"/>
    <w:p w14:paraId="751D62E8" w14:textId="4B8FCC58" w:rsidR="002D09F3" w:rsidRPr="002D09F3" w:rsidRDefault="00B309C1">
      <w:r>
        <w:t xml:space="preserve">Wiltshire Police (No Date) </w:t>
      </w:r>
      <w:r w:rsidR="00665750">
        <w:rPr>
          <w:i/>
          <w:iCs/>
        </w:rPr>
        <w:t>Code of Ethics</w:t>
      </w:r>
      <w:r w:rsidR="002D09F3">
        <w:rPr>
          <w:i/>
          <w:iCs/>
        </w:rPr>
        <w:t xml:space="preserve">. </w:t>
      </w:r>
      <w:r w:rsidR="002D09F3">
        <w:t>A</w:t>
      </w:r>
      <w:r w:rsidR="00DC00F9">
        <w:t xml:space="preserve">vailable at: </w:t>
      </w:r>
      <w:hyperlink r:id="rId22" w:history="1">
        <w:r w:rsidR="00480EFB" w:rsidRPr="00395E6C">
          <w:rPr>
            <w:rStyle w:val="Hyperlink"/>
          </w:rPr>
          <w:t>https://www.wiltshire.police.uk/police-forces/wiltshire-police/areas/about-us/about-us/code-of-ethics/</w:t>
        </w:r>
      </w:hyperlink>
      <w:r w:rsidR="00480EFB">
        <w:t xml:space="preserve"> (Accessed: 11 November 2022).</w:t>
      </w:r>
    </w:p>
    <w:sectPr w:rsidR="002D09F3" w:rsidRPr="002D09F3" w:rsidSect="00D35BF8">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F248F6"/>
    <w:rsid w:val="00001C19"/>
    <w:rsid w:val="0000566D"/>
    <w:rsid w:val="00014D8B"/>
    <w:rsid w:val="00023C18"/>
    <w:rsid w:val="00033531"/>
    <w:rsid w:val="00036BB4"/>
    <w:rsid w:val="000506E2"/>
    <w:rsid w:val="00051A08"/>
    <w:rsid w:val="00053EF8"/>
    <w:rsid w:val="0006296A"/>
    <w:rsid w:val="00067A95"/>
    <w:rsid w:val="000A380E"/>
    <w:rsid w:val="000B1D21"/>
    <w:rsid w:val="000C07C0"/>
    <w:rsid w:val="000D5FAC"/>
    <w:rsid w:val="000E0500"/>
    <w:rsid w:val="000E0633"/>
    <w:rsid w:val="000E507C"/>
    <w:rsid w:val="000E5297"/>
    <w:rsid w:val="000F37AB"/>
    <w:rsid w:val="001036D6"/>
    <w:rsid w:val="001256BE"/>
    <w:rsid w:val="0013307D"/>
    <w:rsid w:val="00135097"/>
    <w:rsid w:val="00156760"/>
    <w:rsid w:val="00161227"/>
    <w:rsid w:val="001713B9"/>
    <w:rsid w:val="00190224"/>
    <w:rsid w:val="001A1A85"/>
    <w:rsid w:val="001C4C8C"/>
    <w:rsid w:val="001C6210"/>
    <w:rsid w:val="001D54FC"/>
    <w:rsid w:val="00231867"/>
    <w:rsid w:val="002460EA"/>
    <w:rsid w:val="00251A97"/>
    <w:rsid w:val="00254D9E"/>
    <w:rsid w:val="00261A17"/>
    <w:rsid w:val="002773AC"/>
    <w:rsid w:val="002801AD"/>
    <w:rsid w:val="002842BB"/>
    <w:rsid w:val="002B0577"/>
    <w:rsid w:val="002D09F3"/>
    <w:rsid w:val="002D2935"/>
    <w:rsid w:val="002D57B3"/>
    <w:rsid w:val="002E70D1"/>
    <w:rsid w:val="002F1DCD"/>
    <w:rsid w:val="002F40FD"/>
    <w:rsid w:val="003024F8"/>
    <w:rsid w:val="00320AD9"/>
    <w:rsid w:val="00336F02"/>
    <w:rsid w:val="00355851"/>
    <w:rsid w:val="00366103"/>
    <w:rsid w:val="0037053E"/>
    <w:rsid w:val="00370DF7"/>
    <w:rsid w:val="00381072"/>
    <w:rsid w:val="00387C19"/>
    <w:rsid w:val="003B5B51"/>
    <w:rsid w:val="003C1820"/>
    <w:rsid w:val="003E013A"/>
    <w:rsid w:val="003E01BE"/>
    <w:rsid w:val="003E07F4"/>
    <w:rsid w:val="003E1B0B"/>
    <w:rsid w:val="004276DF"/>
    <w:rsid w:val="00456581"/>
    <w:rsid w:val="0046720E"/>
    <w:rsid w:val="00467B97"/>
    <w:rsid w:val="00480EFB"/>
    <w:rsid w:val="00482394"/>
    <w:rsid w:val="00485FA8"/>
    <w:rsid w:val="00497249"/>
    <w:rsid w:val="004A5F1C"/>
    <w:rsid w:val="004A6504"/>
    <w:rsid w:val="004B1B1A"/>
    <w:rsid w:val="004C7917"/>
    <w:rsid w:val="00500586"/>
    <w:rsid w:val="00517BCE"/>
    <w:rsid w:val="00544B80"/>
    <w:rsid w:val="00550A90"/>
    <w:rsid w:val="00550C8B"/>
    <w:rsid w:val="005528F7"/>
    <w:rsid w:val="005743D3"/>
    <w:rsid w:val="005750B0"/>
    <w:rsid w:val="005947A1"/>
    <w:rsid w:val="005A16F2"/>
    <w:rsid w:val="005A2513"/>
    <w:rsid w:val="005D0ED9"/>
    <w:rsid w:val="005D6EEA"/>
    <w:rsid w:val="005F3C93"/>
    <w:rsid w:val="005F3CA2"/>
    <w:rsid w:val="00606E29"/>
    <w:rsid w:val="0062544F"/>
    <w:rsid w:val="00640130"/>
    <w:rsid w:val="006514E8"/>
    <w:rsid w:val="00651BFC"/>
    <w:rsid w:val="00665750"/>
    <w:rsid w:val="00693148"/>
    <w:rsid w:val="006A4396"/>
    <w:rsid w:val="006A5108"/>
    <w:rsid w:val="006A5A1A"/>
    <w:rsid w:val="006B39D3"/>
    <w:rsid w:val="006D7924"/>
    <w:rsid w:val="006F2A09"/>
    <w:rsid w:val="006F3E5E"/>
    <w:rsid w:val="006F660A"/>
    <w:rsid w:val="007032B3"/>
    <w:rsid w:val="00704364"/>
    <w:rsid w:val="0071376D"/>
    <w:rsid w:val="00716684"/>
    <w:rsid w:val="00716DDB"/>
    <w:rsid w:val="00730926"/>
    <w:rsid w:val="0075061B"/>
    <w:rsid w:val="007826F2"/>
    <w:rsid w:val="00785C78"/>
    <w:rsid w:val="00795A4C"/>
    <w:rsid w:val="00795AA9"/>
    <w:rsid w:val="00796B1C"/>
    <w:rsid w:val="007C102D"/>
    <w:rsid w:val="007C1872"/>
    <w:rsid w:val="007D082D"/>
    <w:rsid w:val="007D48E9"/>
    <w:rsid w:val="007D6456"/>
    <w:rsid w:val="00806366"/>
    <w:rsid w:val="00851F96"/>
    <w:rsid w:val="00867D04"/>
    <w:rsid w:val="0088116C"/>
    <w:rsid w:val="00883D55"/>
    <w:rsid w:val="00896D17"/>
    <w:rsid w:val="008A240B"/>
    <w:rsid w:val="008A42E5"/>
    <w:rsid w:val="008A7A84"/>
    <w:rsid w:val="008B2736"/>
    <w:rsid w:val="008B2EC3"/>
    <w:rsid w:val="008B396E"/>
    <w:rsid w:val="008B5837"/>
    <w:rsid w:val="008C6094"/>
    <w:rsid w:val="008F107D"/>
    <w:rsid w:val="008F331E"/>
    <w:rsid w:val="008F33F2"/>
    <w:rsid w:val="008F4F7C"/>
    <w:rsid w:val="00920AD8"/>
    <w:rsid w:val="00942CA2"/>
    <w:rsid w:val="00943B5B"/>
    <w:rsid w:val="009768EE"/>
    <w:rsid w:val="00981513"/>
    <w:rsid w:val="00982ED8"/>
    <w:rsid w:val="009914DF"/>
    <w:rsid w:val="00995834"/>
    <w:rsid w:val="009A0D7E"/>
    <w:rsid w:val="009A1DC9"/>
    <w:rsid w:val="009A7B84"/>
    <w:rsid w:val="009D2545"/>
    <w:rsid w:val="009E0B96"/>
    <w:rsid w:val="009F6C70"/>
    <w:rsid w:val="00A260DC"/>
    <w:rsid w:val="00A42EE7"/>
    <w:rsid w:val="00A6073E"/>
    <w:rsid w:val="00A74424"/>
    <w:rsid w:val="00A7540F"/>
    <w:rsid w:val="00A82599"/>
    <w:rsid w:val="00A84E93"/>
    <w:rsid w:val="00A9108F"/>
    <w:rsid w:val="00AA14CF"/>
    <w:rsid w:val="00AC0924"/>
    <w:rsid w:val="00B11BA6"/>
    <w:rsid w:val="00B23B2B"/>
    <w:rsid w:val="00B309C1"/>
    <w:rsid w:val="00B505A0"/>
    <w:rsid w:val="00B507FA"/>
    <w:rsid w:val="00B60CF7"/>
    <w:rsid w:val="00B84D85"/>
    <w:rsid w:val="00B87D9D"/>
    <w:rsid w:val="00BA3D41"/>
    <w:rsid w:val="00BA61F4"/>
    <w:rsid w:val="00BB1E9D"/>
    <w:rsid w:val="00BE5EBE"/>
    <w:rsid w:val="00BF2D1C"/>
    <w:rsid w:val="00C32946"/>
    <w:rsid w:val="00C473E7"/>
    <w:rsid w:val="00C51DE5"/>
    <w:rsid w:val="00C57D05"/>
    <w:rsid w:val="00CA4005"/>
    <w:rsid w:val="00CB1DBE"/>
    <w:rsid w:val="00CB34B2"/>
    <w:rsid w:val="00CB491C"/>
    <w:rsid w:val="00CD2A23"/>
    <w:rsid w:val="00CD734C"/>
    <w:rsid w:val="00CF1630"/>
    <w:rsid w:val="00CF5978"/>
    <w:rsid w:val="00D13DF8"/>
    <w:rsid w:val="00D14454"/>
    <w:rsid w:val="00D35BF8"/>
    <w:rsid w:val="00D54EA8"/>
    <w:rsid w:val="00D57B96"/>
    <w:rsid w:val="00D61B01"/>
    <w:rsid w:val="00D67C23"/>
    <w:rsid w:val="00D816A5"/>
    <w:rsid w:val="00D865C2"/>
    <w:rsid w:val="00DA5025"/>
    <w:rsid w:val="00DB450C"/>
    <w:rsid w:val="00DC00F9"/>
    <w:rsid w:val="00E15E32"/>
    <w:rsid w:val="00E31D9B"/>
    <w:rsid w:val="00E34F13"/>
    <w:rsid w:val="00E450B8"/>
    <w:rsid w:val="00E45802"/>
    <w:rsid w:val="00E578B0"/>
    <w:rsid w:val="00EA4FE6"/>
    <w:rsid w:val="00ED150B"/>
    <w:rsid w:val="00ED5F49"/>
    <w:rsid w:val="00EE1C6A"/>
    <w:rsid w:val="00F055F4"/>
    <w:rsid w:val="00F36CEF"/>
    <w:rsid w:val="00F47607"/>
    <w:rsid w:val="00F94E64"/>
    <w:rsid w:val="00FB5172"/>
    <w:rsid w:val="00FB7B8D"/>
    <w:rsid w:val="00FC18FD"/>
    <w:rsid w:val="00FC3F45"/>
    <w:rsid w:val="00FD0547"/>
    <w:rsid w:val="00FD3B8E"/>
    <w:rsid w:val="00FD7DD8"/>
    <w:rsid w:val="00FE2BF8"/>
    <w:rsid w:val="00FE3406"/>
    <w:rsid w:val="00FF039B"/>
    <w:rsid w:val="00FF3727"/>
    <w:rsid w:val="53F24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248F6"/>
  <w15:chartTrackingRefBased/>
  <w15:docId w15:val="{DF04F608-37E8-427A-815D-EE7BD722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914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35BF8"/>
    <w:pPr>
      <w:spacing w:after="0" w:line="240" w:lineRule="auto"/>
    </w:pPr>
    <w:rPr>
      <w:rFonts w:eastAsiaTheme="minorEastAsia"/>
    </w:rPr>
  </w:style>
  <w:style w:type="character" w:customStyle="1" w:styleId="NoSpacingChar">
    <w:name w:val="No Spacing Char"/>
    <w:basedOn w:val="DefaultParagraphFont"/>
    <w:link w:val="NoSpacing"/>
    <w:uiPriority w:val="1"/>
    <w:rsid w:val="00D35BF8"/>
    <w:rPr>
      <w:rFonts w:eastAsiaTheme="minorEastAsia"/>
    </w:rPr>
  </w:style>
  <w:style w:type="character" w:customStyle="1" w:styleId="Heading1Char">
    <w:name w:val="Heading 1 Char"/>
    <w:basedOn w:val="DefaultParagraphFont"/>
    <w:link w:val="Heading1"/>
    <w:uiPriority w:val="9"/>
    <w:rsid w:val="009914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14DF"/>
    <w:pPr>
      <w:outlineLvl w:val="9"/>
    </w:pPr>
  </w:style>
  <w:style w:type="paragraph" w:styleId="TOC1">
    <w:name w:val="toc 1"/>
    <w:basedOn w:val="Normal"/>
    <w:next w:val="Normal"/>
    <w:autoRedefine/>
    <w:uiPriority w:val="39"/>
    <w:unhideWhenUsed/>
    <w:rsid w:val="000F37AB"/>
    <w:pPr>
      <w:spacing w:after="100"/>
    </w:pPr>
  </w:style>
  <w:style w:type="character" w:styleId="Hyperlink">
    <w:name w:val="Hyperlink"/>
    <w:basedOn w:val="DefaultParagraphFont"/>
    <w:uiPriority w:val="99"/>
    <w:unhideWhenUsed/>
    <w:rsid w:val="000F37AB"/>
    <w:rPr>
      <w:color w:val="0563C1" w:themeColor="hyperlink"/>
      <w:u w:val="single"/>
    </w:rPr>
  </w:style>
  <w:style w:type="character" w:styleId="UnresolvedMention">
    <w:name w:val="Unresolved Mention"/>
    <w:basedOn w:val="DefaultParagraphFont"/>
    <w:uiPriority w:val="99"/>
    <w:semiHidden/>
    <w:unhideWhenUsed/>
    <w:rsid w:val="00336F02"/>
    <w:rPr>
      <w:color w:val="605E5C"/>
      <w:shd w:val="clear" w:color="auto" w:fill="E1DFDD"/>
    </w:rPr>
  </w:style>
  <w:style w:type="character" w:styleId="FollowedHyperlink">
    <w:name w:val="FollowedHyperlink"/>
    <w:basedOn w:val="DefaultParagraphFont"/>
    <w:uiPriority w:val="99"/>
    <w:semiHidden/>
    <w:unhideWhenUsed/>
    <w:rsid w:val="006A43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99145">
      <w:bodyDiv w:val="1"/>
      <w:marLeft w:val="0"/>
      <w:marRight w:val="0"/>
      <w:marTop w:val="0"/>
      <w:marBottom w:val="0"/>
      <w:divBdr>
        <w:top w:val="none" w:sz="0" w:space="0" w:color="auto"/>
        <w:left w:val="none" w:sz="0" w:space="0" w:color="auto"/>
        <w:bottom w:val="none" w:sz="0" w:space="0" w:color="auto"/>
        <w:right w:val="none" w:sz="0" w:space="0" w:color="auto"/>
      </w:divBdr>
      <w:divsChild>
        <w:div w:id="1392341385">
          <w:marLeft w:val="0"/>
          <w:marRight w:val="0"/>
          <w:marTop w:val="0"/>
          <w:marBottom w:val="0"/>
          <w:divBdr>
            <w:top w:val="none" w:sz="0" w:space="0" w:color="auto"/>
            <w:left w:val="none" w:sz="0" w:space="0" w:color="auto"/>
            <w:bottom w:val="none" w:sz="0" w:space="0" w:color="auto"/>
            <w:right w:val="none" w:sz="0" w:space="0" w:color="auto"/>
          </w:divBdr>
          <w:divsChild>
            <w:div w:id="86269157">
              <w:marLeft w:val="0"/>
              <w:marRight w:val="0"/>
              <w:marTop w:val="0"/>
              <w:marBottom w:val="0"/>
              <w:divBdr>
                <w:top w:val="none" w:sz="0" w:space="0" w:color="auto"/>
                <w:left w:val="none" w:sz="0" w:space="0" w:color="auto"/>
                <w:bottom w:val="none" w:sz="0" w:space="0" w:color="auto"/>
                <w:right w:val="none" w:sz="0" w:space="0" w:color="auto"/>
              </w:divBdr>
              <w:divsChild>
                <w:div w:id="854341486">
                  <w:marLeft w:val="2735"/>
                  <w:marRight w:val="175"/>
                  <w:marTop w:val="0"/>
                  <w:marBottom w:val="0"/>
                  <w:divBdr>
                    <w:top w:val="none" w:sz="0" w:space="0" w:color="auto"/>
                    <w:left w:val="none" w:sz="0" w:space="0" w:color="auto"/>
                    <w:bottom w:val="none" w:sz="0" w:space="0" w:color="auto"/>
                    <w:right w:val="none" w:sz="0" w:space="0" w:color="auto"/>
                  </w:divBdr>
                  <w:divsChild>
                    <w:div w:id="42546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vonandsomerset.police.uk/about/policies-and-procedures/standards-of-professional-behaviour-for-police-staff/" TargetMode="External"/><Relationship Id="rId13" Type="http://schemas.openxmlformats.org/officeDocument/2006/relationships/hyperlink" Target="https://www.dyfed-powys.police.uk/police-forces/dyfed-powys-police/areas/about-us/about-us/professional-standards-and-ethics/" TargetMode="External"/><Relationship Id="rId18" Type="http://schemas.openxmlformats.org/officeDocument/2006/relationships/hyperlink" Target="https://beta.northumbria.police.uk/about-us/policies/human-resources/standards-of-professional-behaviour-for-police-staff/" TargetMode="External"/><Relationship Id="rId3" Type="http://schemas.openxmlformats.org/officeDocument/2006/relationships/styles" Target="styles.xml"/><Relationship Id="rId21" Type="http://schemas.openxmlformats.org/officeDocument/2006/relationships/hyperlink" Target="https://www.legislation.gov.uk/uksi/2012/2632/schedule/2/made" TargetMode="External"/><Relationship Id="rId7" Type="http://schemas.openxmlformats.org/officeDocument/2006/relationships/image" Target="media/image2.png"/><Relationship Id="rId12" Type="http://schemas.openxmlformats.org/officeDocument/2006/relationships/hyperlink" Target="https://www.dorset.police.uk/accessing-information/our-priorities/code-of-ethics/" TargetMode="External"/><Relationship Id="rId17" Type="http://schemas.openxmlformats.org/officeDocument/2006/relationships/hyperlink" Target="https://www.lancashire.police.uk/about-us/our-commitment/code-of-ethics/" TargetMode="External"/><Relationship Id="rId2" Type="http://schemas.openxmlformats.org/officeDocument/2006/relationships/customXml" Target="../customXml/item2.xml"/><Relationship Id="rId16" Type="http://schemas.openxmlformats.org/officeDocument/2006/relationships/hyperlink" Target="https://www.kent.police.uk/police-forces/kent-police/areas/kent-police/about-us/about-us/standards-ethics/" TargetMode="External"/><Relationship Id="rId20" Type="http://schemas.openxmlformats.org/officeDocument/2006/relationships/hyperlink" Target="https://www.scotland.police.uk/about-us/who-we-are/code-of-ethics-for-policing-in-scotlan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ollege.police.uk/app/national-decision-model/national-decision-model#standards-of-professional-behaviou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uk/government/news/code-of-ethics-launched" TargetMode="External"/><Relationship Id="rId23" Type="http://schemas.openxmlformats.org/officeDocument/2006/relationships/fontTable" Target="fontTable.xml"/><Relationship Id="rId10" Type="http://schemas.openxmlformats.org/officeDocument/2006/relationships/hyperlink" Target="https://assets.college.police.uk/s3fs-public/2021-02/code_of_ethics.pdf" TargetMode="External"/><Relationship Id="rId19" Type="http://schemas.openxmlformats.org/officeDocument/2006/relationships/hyperlink" Target="https://www.sussex.police.uk/news/sussex/news/force-news/sussex-police-officer-breached-professional-standards-of-behaviour/" TargetMode="External"/><Relationship Id="rId4" Type="http://schemas.openxmlformats.org/officeDocument/2006/relationships/settings" Target="settings.xml"/><Relationship Id="rId9" Type="http://schemas.openxmlformats.org/officeDocument/2006/relationships/hyperlink" Target="https://www.college.police.uk/ethics/code-of-ethics" TargetMode="External"/><Relationship Id="rId14" Type="http://schemas.openxmlformats.org/officeDocument/2006/relationships/hyperlink" Target="https://www.essex.police.uk/police-forces/essex-police/areas/essex-police/au/about-us/our-values/" TargetMode="External"/><Relationship Id="rId22" Type="http://schemas.openxmlformats.org/officeDocument/2006/relationships/hyperlink" Target="https://www.wiltshire.police.uk/police-forces/wiltshire-police/areas/about-us/about-us/code-of-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2099BA-59F5-4A9F-A2F9-D527E4572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7</Pages>
  <Words>2199</Words>
  <Characters>12539</Characters>
  <Application>Microsoft Office Word</Application>
  <DocSecurity>0</DocSecurity>
  <Lines>104</Lines>
  <Paragraphs>29</Paragraphs>
  <ScaleCrop>false</ScaleCrop>
  <Company/>
  <LinksUpToDate>false</LinksUpToDate>
  <CharactersWithSpaces>14709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Preparing for professional policing</dc:title>
  <dc:subject>BMPL 4002</dc:subject>
  <dc:creator>Jack Banner (2200212)</dc:creator>
  <cp:keywords/>
  <dc:description/>
  <cp:lastModifiedBy>Joe Webber</cp:lastModifiedBy>
  <cp:revision>225</cp:revision>
  <dcterms:created xsi:type="dcterms:W3CDTF">2022-11-07T11:55:00Z</dcterms:created>
  <dcterms:modified xsi:type="dcterms:W3CDTF">2022-11-11T19:02:00Z</dcterms:modified>
</cp:coreProperties>
</file>