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5F1874B" w:rsidR="00575A8F" w:rsidRPr="004E6E3F" w:rsidRDefault="00575A8F" w:rsidP="00E6298B">
            <w:pPr>
              <w:overflowPunct/>
              <w:autoSpaceDE/>
              <w:autoSpaceDN/>
              <w:adjustRightInd/>
              <w:ind w:right="107"/>
              <w:textAlignment w:val="auto"/>
              <w:rPr>
                <w:b/>
                <w:color w:val="auto"/>
                <w:sz w:val="32"/>
                <w:u w:val="single"/>
              </w:rPr>
            </w:pPr>
            <w:r w:rsidRPr="008F22BD">
              <w:rPr>
                <w:b/>
                <w:color w:val="auto"/>
                <w:sz w:val="32"/>
              </w:rPr>
              <w:t>Learner name</w:t>
            </w:r>
            <w:r>
              <w:rPr>
                <w:b/>
                <w:color w:val="auto"/>
                <w:sz w:val="32"/>
              </w:rPr>
              <w:t xml:space="preserve">: </w:t>
            </w:r>
            <w:r w:rsidR="004E6E3F">
              <w:rPr>
                <w:b/>
                <w:color w:val="auto"/>
                <w:sz w:val="32"/>
                <w:u w:val="single"/>
              </w:rPr>
              <w:t>James Skelton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1627A922" w:rsidR="00575A8F" w:rsidRPr="004E6E3F" w:rsidRDefault="004E6E3F" w:rsidP="00E6298B">
            <w:pPr>
              <w:overflowPunct/>
              <w:autoSpaceDE/>
              <w:autoSpaceDN/>
              <w:adjustRightInd/>
              <w:ind w:right="107"/>
              <w:textAlignment w:val="auto"/>
              <w:rPr>
                <w:b/>
                <w:color w:val="auto"/>
                <w:sz w:val="32"/>
                <w:u w:val="single"/>
              </w:rPr>
            </w:pPr>
            <w:r>
              <w:rPr>
                <w:b/>
                <w:color w:val="auto"/>
                <w:sz w:val="32"/>
                <w:u w:val="single"/>
              </w:rPr>
              <w:t>2236344</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1735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1FB4FF31" w14:textId="77777777" w:rsidR="004E6E3F" w:rsidRDefault="004E6E3F" w:rsidP="004E6E3F">
      <w:pPr>
        <w:spacing w:line="480" w:lineRule="auto"/>
      </w:pPr>
    </w:p>
    <w:p w14:paraId="7DAECEA4" w14:textId="235F9D2C" w:rsidR="004E6E3F" w:rsidRPr="00784BB4" w:rsidRDefault="004E6E3F" w:rsidP="004E6E3F">
      <w:pPr>
        <w:spacing w:line="480" w:lineRule="auto"/>
        <w:rPr>
          <w:sz w:val="24"/>
          <w:szCs w:val="24"/>
        </w:rPr>
      </w:pPr>
      <w:r w:rsidRPr="00784BB4">
        <w:rPr>
          <w:sz w:val="24"/>
          <w:szCs w:val="24"/>
        </w:rPr>
        <w:t>During the initial six months of learning and since being attested as a police constable I have utilised a variety of coping strategies to help develop resilience and minimise stress in both an academic and policing environment. I will be focusing on two key strategies that I have applied and comparing the strengths of each and the benefits they gave me.</w:t>
      </w:r>
      <w:r w:rsidR="00050FBD" w:rsidRPr="00784BB4">
        <w:rPr>
          <w:sz w:val="24"/>
          <w:szCs w:val="24"/>
        </w:rPr>
        <w:t xml:space="preserve"> According to the world health organization Stress can be defined as ‘A state of worry or mental tension caused by difficult </w:t>
      </w:r>
      <w:r w:rsidR="004B0A5C" w:rsidRPr="00784BB4">
        <w:rPr>
          <w:sz w:val="24"/>
          <w:szCs w:val="24"/>
        </w:rPr>
        <w:t>situations</w:t>
      </w:r>
      <w:r w:rsidR="00C27E4A">
        <w:rPr>
          <w:sz w:val="24"/>
          <w:szCs w:val="24"/>
        </w:rPr>
        <w:t>’</w:t>
      </w:r>
      <w:r w:rsidR="00C82EBB" w:rsidRPr="00784BB4">
        <w:rPr>
          <w:sz w:val="24"/>
          <w:szCs w:val="24"/>
        </w:rPr>
        <w:t xml:space="preserve"> </w:t>
      </w:r>
      <w:r w:rsidR="00C82EBB" w:rsidRPr="00784BB4">
        <w:rPr>
          <w:sz w:val="24"/>
          <w:szCs w:val="24"/>
        </w:rPr>
        <w:t>(World Health Organization, 2023)</w:t>
      </w:r>
      <w:r w:rsidR="00C82EBB" w:rsidRPr="00784BB4">
        <w:rPr>
          <w:sz w:val="24"/>
          <w:szCs w:val="24"/>
        </w:rPr>
        <w:t xml:space="preserve">. </w:t>
      </w:r>
      <w:r w:rsidR="00050FBD" w:rsidRPr="00784BB4">
        <w:rPr>
          <w:sz w:val="24"/>
          <w:szCs w:val="24"/>
        </w:rPr>
        <w:t xml:space="preserve">Throughout my time in police </w:t>
      </w:r>
      <w:r w:rsidR="00824A78" w:rsidRPr="00784BB4">
        <w:rPr>
          <w:sz w:val="24"/>
          <w:szCs w:val="24"/>
        </w:rPr>
        <w:t>training,</w:t>
      </w:r>
      <w:r w:rsidR="00050FBD" w:rsidRPr="00784BB4">
        <w:rPr>
          <w:sz w:val="24"/>
          <w:szCs w:val="24"/>
        </w:rPr>
        <w:t xml:space="preserve"> I had to face many difficult situations which, without these strategies would have had a negative impact on my ability to cope and develop as an officer</w:t>
      </w:r>
      <w:r w:rsidR="004B0A5C" w:rsidRPr="00784BB4">
        <w:rPr>
          <w:sz w:val="24"/>
          <w:szCs w:val="24"/>
        </w:rPr>
        <w:t>.</w:t>
      </w:r>
      <w:r w:rsidR="00050FBD" w:rsidRPr="00784BB4">
        <w:rPr>
          <w:sz w:val="24"/>
          <w:szCs w:val="24"/>
        </w:rPr>
        <w:t xml:space="preserve"> </w:t>
      </w:r>
    </w:p>
    <w:p w14:paraId="363A7399" w14:textId="77777777" w:rsidR="004E6E3F" w:rsidRPr="00784BB4" w:rsidRDefault="004E6E3F" w:rsidP="004E6E3F">
      <w:pPr>
        <w:spacing w:line="480" w:lineRule="auto"/>
        <w:rPr>
          <w:sz w:val="24"/>
          <w:szCs w:val="24"/>
        </w:rPr>
      </w:pPr>
    </w:p>
    <w:p w14:paraId="7B717E88" w14:textId="698A6CBE" w:rsidR="004E6E3F" w:rsidRPr="00784BB4" w:rsidRDefault="004E6E3F" w:rsidP="004E6E3F">
      <w:pPr>
        <w:spacing w:line="480" w:lineRule="auto"/>
        <w:rPr>
          <w:sz w:val="24"/>
          <w:szCs w:val="24"/>
        </w:rPr>
      </w:pPr>
      <w:r w:rsidRPr="00784BB4">
        <w:rPr>
          <w:sz w:val="24"/>
          <w:szCs w:val="24"/>
        </w:rPr>
        <w:t>The first strategy I utilised was sleep management.</w:t>
      </w:r>
      <w:r w:rsidR="00810C70" w:rsidRPr="00784BB4">
        <w:rPr>
          <w:sz w:val="24"/>
          <w:szCs w:val="24"/>
        </w:rPr>
        <w:t xml:space="preserve"> The NHS also refers to this as ‘sleep hygiene</w:t>
      </w:r>
      <w:r w:rsidR="00C27E4A" w:rsidRPr="00784BB4">
        <w:rPr>
          <w:sz w:val="24"/>
          <w:szCs w:val="24"/>
        </w:rPr>
        <w:t>’ (</w:t>
      </w:r>
      <w:r w:rsidR="00824A78" w:rsidRPr="00784BB4">
        <w:rPr>
          <w:sz w:val="24"/>
          <w:szCs w:val="24"/>
        </w:rPr>
        <w:t>NHS, 2021)</w:t>
      </w:r>
      <w:r w:rsidR="00824A78" w:rsidRPr="00784BB4">
        <w:rPr>
          <w:sz w:val="24"/>
          <w:szCs w:val="24"/>
        </w:rPr>
        <w:t>.</w:t>
      </w:r>
      <w:r w:rsidR="00810C70" w:rsidRPr="00784BB4">
        <w:rPr>
          <w:sz w:val="24"/>
          <w:szCs w:val="24"/>
        </w:rPr>
        <w:t xml:space="preserve"> </w:t>
      </w:r>
      <w:r w:rsidRPr="00784BB4">
        <w:rPr>
          <w:sz w:val="24"/>
          <w:szCs w:val="24"/>
        </w:rPr>
        <w:t xml:space="preserve">Through maintaining a healthy and sustainable sleep pattern I was able to </w:t>
      </w:r>
      <w:r w:rsidR="00810C70" w:rsidRPr="00784BB4">
        <w:rPr>
          <w:sz w:val="24"/>
          <w:szCs w:val="24"/>
        </w:rPr>
        <w:t xml:space="preserve">regular and beneficial sleep pattern </w:t>
      </w:r>
      <w:r w:rsidRPr="00784BB4">
        <w:rPr>
          <w:sz w:val="24"/>
          <w:szCs w:val="24"/>
        </w:rPr>
        <w:t xml:space="preserve">which benefitted not only my productivity, which in turn helped deal with demands of Police training, but also had a fantastic impact on my overall mood and outlook on the challenges I face as a Police constable. </w:t>
      </w:r>
    </w:p>
    <w:p w14:paraId="4C103253" w14:textId="77777777" w:rsidR="004E6E3F" w:rsidRPr="00784BB4" w:rsidRDefault="004E6E3F" w:rsidP="004E6E3F">
      <w:pPr>
        <w:spacing w:line="480" w:lineRule="auto"/>
        <w:rPr>
          <w:sz w:val="24"/>
          <w:szCs w:val="24"/>
        </w:rPr>
      </w:pPr>
    </w:p>
    <w:p w14:paraId="68F775E8" w14:textId="40A74901" w:rsidR="008149C9" w:rsidRPr="00784BB4" w:rsidRDefault="004E6E3F" w:rsidP="004E6E3F">
      <w:pPr>
        <w:spacing w:line="480" w:lineRule="auto"/>
        <w:rPr>
          <w:sz w:val="24"/>
          <w:szCs w:val="24"/>
        </w:rPr>
      </w:pPr>
      <w:r w:rsidRPr="00784BB4">
        <w:rPr>
          <w:sz w:val="24"/>
          <w:szCs w:val="24"/>
        </w:rPr>
        <w:lastRenderedPageBreak/>
        <w:t>At the core of Sleep management is the understanding of the physical and mental health benefits it can provide.</w:t>
      </w:r>
      <w:r w:rsidR="00810C70" w:rsidRPr="00784BB4">
        <w:rPr>
          <w:sz w:val="24"/>
          <w:szCs w:val="24"/>
        </w:rPr>
        <w:t xml:space="preserve"> </w:t>
      </w:r>
      <w:r w:rsidRPr="00784BB4">
        <w:rPr>
          <w:sz w:val="24"/>
          <w:szCs w:val="24"/>
        </w:rPr>
        <w:t>Where it not only allowed me to properly organise my day; by making me more alert in class while still having enough energy to complete takes at home and socialise after work.</w:t>
      </w:r>
      <w:r w:rsidR="00810C70" w:rsidRPr="00784BB4">
        <w:rPr>
          <w:sz w:val="24"/>
          <w:szCs w:val="24"/>
        </w:rPr>
        <w:t xml:space="preserve"> According to the </w:t>
      </w:r>
      <w:r w:rsidR="00824A78" w:rsidRPr="00784BB4">
        <w:rPr>
          <w:sz w:val="24"/>
          <w:szCs w:val="24"/>
        </w:rPr>
        <w:t>Cleveland Clinic</w:t>
      </w:r>
      <w:r w:rsidRPr="00784BB4">
        <w:rPr>
          <w:sz w:val="24"/>
          <w:szCs w:val="24"/>
        </w:rPr>
        <w:t xml:space="preserve"> </w:t>
      </w:r>
      <w:r w:rsidR="008149C9" w:rsidRPr="00784BB4">
        <w:rPr>
          <w:sz w:val="24"/>
          <w:szCs w:val="24"/>
        </w:rPr>
        <w:t xml:space="preserve">sleep is key to the maintenance of the brain, allowing us to better retain recall things we have learnt. </w:t>
      </w:r>
      <w:r w:rsidR="00824A78" w:rsidRPr="00784BB4">
        <w:rPr>
          <w:sz w:val="24"/>
          <w:szCs w:val="24"/>
        </w:rPr>
        <w:t>(Cleveland Medical, 2023)</w:t>
      </w:r>
      <w:r w:rsidR="008149C9" w:rsidRPr="00784BB4">
        <w:rPr>
          <w:sz w:val="24"/>
          <w:szCs w:val="24"/>
        </w:rPr>
        <w:t xml:space="preserve">. Cleveland Clinic also cites that seven to nine </w:t>
      </w:r>
      <w:r w:rsidRPr="00784BB4">
        <w:rPr>
          <w:sz w:val="24"/>
          <w:szCs w:val="24"/>
        </w:rPr>
        <w:t xml:space="preserve">hours </w:t>
      </w:r>
      <w:r w:rsidR="008149C9" w:rsidRPr="00784BB4">
        <w:rPr>
          <w:sz w:val="24"/>
          <w:szCs w:val="24"/>
        </w:rPr>
        <w:t xml:space="preserve">of sleep </w:t>
      </w:r>
      <w:r w:rsidRPr="00784BB4">
        <w:rPr>
          <w:sz w:val="24"/>
          <w:szCs w:val="24"/>
        </w:rPr>
        <w:t xml:space="preserve">a night </w:t>
      </w:r>
      <w:r w:rsidR="008149C9" w:rsidRPr="00784BB4">
        <w:rPr>
          <w:sz w:val="24"/>
          <w:szCs w:val="24"/>
        </w:rPr>
        <w:t>is what is recommend for an adult. This range according to Mind has a large positive impact on</w:t>
      </w:r>
      <w:r w:rsidRPr="00784BB4">
        <w:rPr>
          <w:sz w:val="24"/>
          <w:szCs w:val="24"/>
        </w:rPr>
        <w:t xml:space="preserve"> stress levels (Mind, 2020).</w:t>
      </w:r>
    </w:p>
    <w:p w14:paraId="74133335" w14:textId="77777777" w:rsidR="008149C9" w:rsidRPr="00784BB4" w:rsidRDefault="008149C9" w:rsidP="004E6E3F">
      <w:pPr>
        <w:spacing w:line="480" w:lineRule="auto"/>
        <w:rPr>
          <w:sz w:val="24"/>
          <w:szCs w:val="24"/>
        </w:rPr>
      </w:pPr>
    </w:p>
    <w:p w14:paraId="24676B01" w14:textId="277909F3" w:rsidR="004E6E3F" w:rsidRPr="00784BB4" w:rsidRDefault="004E6E3F" w:rsidP="004E6E3F">
      <w:pPr>
        <w:spacing w:line="480" w:lineRule="auto"/>
        <w:rPr>
          <w:sz w:val="24"/>
          <w:szCs w:val="24"/>
        </w:rPr>
      </w:pPr>
      <w:r w:rsidRPr="00784BB4">
        <w:rPr>
          <w:sz w:val="24"/>
          <w:szCs w:val="24"/>
        </w:rPr>
        <w:t xml:space="preserve">Another core aspect is sleep </w:t>
      </w:r>
      <w:r w:rsidR="008149C9" w:rsidRPr="00784BB4">
        <w:rPr>
          <w:sz w:val="24"/>
          <w:szCs w:val="24"/>
        </w:rPr>
        <w:t xml:space="preserve">is key to the </w:t>
      </w:r>
      <w:r w:rsidRPr="00784BB4">
        <w:rPr>
          <w:sz w:val="24"/>
          <w:szCs w:val="24"/>
        </w:rPr>
        <w:t xml:space="preserve">quality. While I have had nights where I have had seven to </w:t>
      </w:r>
      <w:r w:rsidR="008149C9" w:rsidRPr="00784BB4">
        <w:rPr>
          <w:sz w:val="24"/>
          <w:szCs w:val="24"/>
        </w:rPr>
        <w:t>nine</w:t>
      </w:r>
      <w:r w:rsidRPr="00784BB4">
        <w:rPr>
          <w:sz w:val="24"/>
          <w:szCs w:val="24"/>
        </w:rPr>
        <w:t xml:space="preserve"> hours sleep, the quality of that sleep also has a major impact on the benefits it can provide. </w:t>
      </w:r>
      <w:r w:rsidR="008149C9" w:rsidRPr="00784BB4">
        <w:rPr>
          <w:sz w:val="24"/>
          <w:szCs w:val="24"/>
        </w:rPr>
        <w:t xml:space="preserve"> According to Mental Health, </w:t>
      </w:r>
      <w:r w:rsidRPr="00784BB4">
        <w:rPr>
          <w:sz w:val="24"/>
          <w:szCs w:val="24"/>
        </w:rPr>
        <w:t>Poor sleep however long</w:t>
      </w:r>
      <w:r w:rsidR="008149C9" w:rsidRPr="00784BB4">
        <w:rPr>
          <w:sz w:val="24"/>
          <w:szCs w:val="24"/>
        </w:rPr>
        <w:t>,</w:t>
      </w:r>
      <w:r w:rsidRPr="00784BB4">
        <w:rPr>
          <w:sz w:val="24"/>
          <w:szCs w:val="24"/>
        </w:rPr>
        <w:t xml:space="preserve"> can lead to feel</w:t>
      </w:r>
      <w:r w:rsidR="008149C9" w:rsidRPr="00784BB4">
        <w:rPr>
          <w:sz w:val="24"/>
          <w:szCs w:val="24"/>
        </w:rPr>
        <w:t>ing</w:t>
      </w:r>
      <w:r w:rsidRPr="00784BB4">
        <w:rPr>
          <w:sz w:val="24"/>
          <w:szCs w:val="24"/>
        </w:rPr>
        <w:t xml:space="preserve"> anxious and demotivated during the day, which for a police officer in training and on division is extremely detrimental (Mentalhealth,2023).</w:t>
      </w:r>
    </w:p>
    <w:p w14:paraId="2E80B877" w14:textId="77777777" w:rsidR="004E6E3F" w:rsidRPr="00784BB4" w:rsidRDefault="004E6E3F" w:rsidP="004E6E3F">
      <w:pPr>
        <w:spacing w:line="480" w:lineRule="auto"/>
        <w:rPr>
          <w:sz w:val="24"/>
          <w:szCs w:val="24"/>
        </w:rPr>
      </w:pPr>
    </w:p>
    <w:p w14:paraId="1B31826D" w14:textId="6AE55CAB" w:rsidR="004E6E3F" w:rsidRPr="00784BB4" w:rsidRDefault="004E6E3F" w:rsidP="004E6E3F">
      <w:pPr>
        <w:spacing w:line="480" w:lineRule="auto"/>
        <w:rPr>
          <w:sz w:val="24"/>
          <w:szCs w:val="24"/>
        </w:rPr>
      </w:pPr>
      <w:r w:rsidRPr="00784BB4">
        <w:rPr>
          <w:sz w:val="24"/>
          <w:szCs w:val="24"/>
        </w:rPr>
        <w:t xml:space="preserve">The second key strategy I utilised is maintaining a strong support network. The people you have around you have a </w:t>
      </w:r>
      <w:r w:rsidR="008149C9" w:rsidRPr="00784BB4">
        <w:rPr>
          <w:sz w:val="24"/>
          <w:szCs w:val="24"/>
        </w:rPr>
        <w:t>lasting</w:t>
      </w:r>
      <w:r w:rsidRPr="00784BB4">
        <w:rPr>
          <w:sz w:val="24"/>
          <w:szCs w:val="24"/>
        </w:rPr>
        <w:t xml:space="preserve"> impact in how you deal with stress and how you become more resilient to challenging situations.</w:t>
      </w:r>
      <w:r w:rsidR="00EF4DCF" w:rsidRPr="00784BB4">
        <w:rPr>
          <w:sz w:val="24"/>
          <w:szCs w:val="24"/>
        </w:rPr>
        <w:t xml:space="preserve"> According to the American Psychological Association, ‘</w:t>
      </w:r>
      <w:r w:rsidR="00EF4DCF" w:rsidRPr="00784BB4">
        <w:rPr>
          <w:sz w:val="24"/>
          <w:szCs w:val="24"/>
        </w:rPr>
        <w:t>Emotional support is an important protective factor for dealing with life’s difficulties</w:t>
      </w:r>
      <w:r w:rsidR="00EF4DCF" w:rsidRPr="00784BB4">
        <w:rPr>
          <w:sz w:val="24"/>
          <w:szCs w:val="24"/>
        </w:rPr>
        <w:t xml:space="preserve">’ </w:t>
      </w:r>
      <w:r w:rsidR="009B16BD" w:rsidRPr="00784BB4">
        <w:rPr>
          <w:sz w:val="24"/>
          <w:szCs w:val="24"/>
        </w:rPr>
        <w:t>(American Psychological Association, 2019)</w:t>
      </w:r>
      <w:r w:rsidR="009B16BD" w:rsidRPr="00784BB4">
        <w:rPr>
          <w:sz w:val="24"/>
          <w:szCs w:val="24"/>
        </w:rPr>
        <w:t xml:space="preserve">. </w:t>
      </w:r>
      <w:r w:rsidRPr="00784BB4">
        <w:rPr>
          <w:sz w:val="24"/>
          <w:szCs w:val="24"/>
        </w:rPr>
        <w:t>I have maintained and focused on my support network which I can define in to three major group</w:t>
      </w:r>
      <w:r w:rsidR="00EF4DCF" w:rsidRPr="00784BB4">
        <w:rPr>
          <w:sz w:val="24"/>
          <w:szCs w:val="24"/>
        </w:rPr>
        <w:t>s</w:t>
      </w:r>
      <w:r w:rsidRPr="00784BB4">
        <w:rPr>
          <w:sz w:val="24"/>
          <w:szCs w:val="24"/>
        </w:rPr>
        <w:t xml:space="preserve"> all of which work with each other to provide me with the tailored </w:t>
      </w:r>
      <w:r w:rsidR="00EF4DCF" w:rsidRPr="00784BB4">
        <w:rPr>
          <w:sz w:val="24"/>
          <w:szCs w:val="24"/>
        </w:rPr>
        <w:t xml:space="preserve">emotional </w:t>
      </w:r>
      <w:r w:rsidRPr="00784BB4">
        <w:rPr>
          <w:sz w:val="24"/>
          <w:szCs w:val="24"/>
        </w:rPr>
        <w:t xml:space="preserve">support </w:t>
      </w:r>
      <w:r w:rsidR="00EF4DCF" w:rsidRPr="00784BB4">
        <w:rPr>
          <w:sz w:val="24"/>
          <w:szCs w:val="24"/>
        </w:rPr>
        <w:t xml:space="preserve">that </w:t>
      </w:r>
      <w:r w:rsidRPr="00784BB4">
        <w:rPr>
          <w:sz w:val="24"/>
          <w:szCs w:val="24"/>
        </w:rPr>
        <w:t xml:space="preserve">I need to best deal with the unique and challenging situations police training and operational work presents. </w:t>
      </w:r>
    </w:p>
    <w:p w14:paraId="5565573A" w14:textId="77777777" w:rsidR="004E6E3F" w:rsidRPr="00784BB4" w:rsidRDefault="004E6E3F" w:rsidP="004E6E3F">
      <w:pPr>
        <w:spacing w:line="480" w:lineRule="auto"/>
        <w:rPr>
          <w:sz w:val="24"/>
          <w:szCs w:val="24"/>
        </w:rPr>
      </w:pPr>
    </w:p>
    <w:p w14:paraId="2BD03EC9" w14:textId="77777777" w:rsidR="004E6E3F" w:rsidRPr="00784BB4" w:rsidRDefault="004E6E3F" w:rsidP="004E6E3F">
      <w:pPr>
        <w:spacing w:line="480" w:lineRule="auto"/>
        <w:rPr>
          <w:sz w:val="24"/>
          <w:szCs w:val="24"/>
        </w:rPr>
      </w:pPr>
      <w:r w:rsidRPr="00784BB4">
        <w:rPr>
          <w:sz w:val="24"/>
          <w:szCs w:val="24"/>
        </w:rPr>
        <w:lastRenderedPageBreak/>
        <w:t xml:space="preserve">The first of my support groups is family. I am very fortunate to come from a family which is familiar with the stress working as a police constable can have and resilience needed to cope. By insuring I am open about the stress I am dealing with, my family help me understand and isolate factors which I find challenging or demanding. By doing so they help me build resilience to adversity while also minimising the effects that stress can have on me. </w:t>
      </w:r>
    </w:p>
    <w:p w14:paraId="6F058261" w14:textId="77777777" w:rsidR="004E6E3F" w:rsidRPr="00784BB4" w:rsidRDefault="004E6E3F" w:rsidP="004E6E3F">
      <w:pPr>
        <w:spacing w:line="480" w:lineRule="auto"/>
        <w:rPr>
          <w:sz w:val="24"/>
          <w:szCs w:val="24"/>
        </w:rPr>
      </w:pPr>
    </w:p>
    <w:p w14:paraId="4167A984" w14:textId="64AC813C" w:rsidR="004E6E3F" w:rsidRPr="00784BB4" w:rsidRDefault="004E6E3F" w:rsidP="004E6E3F">
      <w:pPr>
        <w:spacing w:line="480" w:lineRule="auto"/>
        <w:rPr>
          <w:sz w:val="24"/>
          <w:szCs w:val="24"/>
        </w:rPr>
      </w:pPr>
      <w:r w:rsidRPr="00784BB4">
        <w:rPr>
          <w:sz w:val="24"/>
          <w:szCs w:val="24"/>
        </w:rPr>
        <w:t xml:space="preserve">The second of my support groups is friends. By having a friendship group which is separate from the police I can ‘escape’ and relax in a none work environment. By taking myself out of stressful situations regularly I </w:t>
      </w:r>
      <w:r w:rsidR="00EF4DCF" w:rsidRPr="00784BB4">
        <w:rPr>
          <w:sz w:val="24"/>
          <w:szCs w:val="24"/>
        </w:rPr>
        <w:t>can</w:t>
      </w:r>
      <w:r w:rsidRPr="00784BB4">
        <w:rPr>
          <w:sz w:val="24"/>
          <w:szCs w:val="24"/>
        </w:rPr>
        <w:t xml:space="preserve"> ‘reset’ my stress levels which allows me to become more resilient to the challenges training came with and the challenges I face as a police constable</w:t>
      </w:r>
    </w:p>
    <w:p w14:paraId="40DF048B" w14:textId="77777777" w:rsidR="004E6E3F" w:rsidRPr="00784BB4" w:rsidRDefault="004E6E3F" w:rsidP="004E6E3F">
      <w:pPr>
        <w:spacing w:line="480" w:lineRule="auto"/>
        <w:rPr>
          <w:sz w:val="24"/>
          <w:szCs w:val="24"/>
        </w:rPr>
      </w:pPr>
    </w:p>
    <w:p w14:paraId="46BE2F4C" w14:textId="7967B810" w:rsidR="004E6E3F" w:rsidRPr="00784BB4" w:rsidRDefault="00EF4DCF" w:rsidP="004E6E3F">
      <w:pPr>
        <w:spacing w:line="480" w:lineRule="auto"/>
        <w:rPr>
          <w:sz w:val="24"/>
          <w:szCs w:val="24"/>
        </w:rPr>
      </w:pPr>
      <w:proofErr w:type="spellStart"/>
      <w:r w:rsidRPr="00784BB4">
        <w:rPr>
          <w:color w:val="212121"/>
          <w:sz w:val="24"/>
          <w:szCs w:val="24"/>
          <w:shd w:val="clear" w:color="auto" w:fill="FFFFFF"/>
        </w:rPr>
        <w:t>Cuncic</w:t>
      </w:r>
      <w:proofErr w:type="spellEnd"/>
      <w:r w:rsidRPr="00784BB4">
        <w:rPr>
          <w:color w:val="212121"/>
          <w:sz w:val="24"/>
          <w:szCs w:val="24"/>
          <w:shd w:val="clear" w:color="auto" w:fill="FFFFFF"/>
        </w:rPr>
        <w:t xml:space="preserve"> who cites </w:t>
      </w:r>
      <w:r w:rsidR="004E6E3F" w:rsidRPr="00784BB4">
        <w:rPr>
          <w:color w:val="212121"/>
          <w:sz w:val="24"/>
          <w:szCs w:val="24"/>
          <w:shd w:val="clear" w:color="auto" w:fill="FFFFFF"/>
        </w:rPr>
        <w:t>Harvard Medical School,</w:t>
      </w:r>
      <w:r w:rsidRPr="00784BB4">
        <w:rPr>
          <w:color w:val="212121"/>
          <w:sz w:val="24"/>
          <w:szCs w:val="24"/>
          <w:shd w:val="clear" w:color="auto" w:fill="FFFFFF"/>
        </w:rPr>
        <w:t xml:space="preserve"> states</w:t>
      </w:r>
      <w:r w:rsidR="004E6E3F" w:rsidRPr="00784BB4">
        <w:rPr>
          <w:color w:val="212121"/>
          <w:sz w:val="24"/>
          <w:szCs w:val="24"/>
          <w:shd w:val="clear" w:color="auto" w:fill="FFFFFF"/>
        </w:rPr>
        <w:t xml:space="preserve"> "social connections help relieve levels of stress, which can harm the heart's arteries, gut function, insulin regulation, and the immune system”</w:t>
      </w:r>
      <w:r w:rsidR="004E6E3F" w:rsidRPr="00784BB4">
        <w:rPr>
          <w:sz w:val="24"/>
          <w:szCs w:val="24"/>
        </w:rPr>
        <w:t xml:space="preserve"> (</w:t>
      </w:r>
      <w:proofErr w:type="spellStart"/>
      <w:r w:rsidR="004E6E3F" w:rsidRPr="00784BB4">
        <w:rPr>
          <w:sz w:val="24"/>
          <w:szCs w:val="24"/>
        </w:rPr>
        <w:t>Cuncic</w:t>
      </w:r>
      <w:proofErr w:type="spellEnd"/>
      <w:r w:rsidR="004E6E3F" w:rsidRPr="00784BB4">
        <w:rPr>
          <w:sz w:val="24"/>
          <w:szCs w:val="24"/>
        </w:rPr>
        <w:t>, A, 2023). This is extremely important as high stress levels and prolonged exposure to stress can have a cumulative effect as shown by this study, which in turn will lower your resistance to stress.</w:t>
      </w:r>
    </w:p>
    <w:p w14:paraId="12368F7C" w14:textId="77777777" w:rsidR="004E6E3F" w:rsidRPr="00784BB4" w:rsidRDefault="004E6E3F" w:rsidP="004E6E3F">
      <w:pPr>
        <w:spacing w:line="480" w:lineRule="auto"/>
        <w:rPr>
          <w:sz w:val="24"/>
          <w:szCs w:val="24"/>
        </w:rPr>
      </w:pPr>
    </w:p>
    <w:p w14:paraId="522B4A5C" w14:textId="78D67CE9" w:rsidR="004E6E3F" w:rsidRPr="00784BB4" w:rsidRDefault="004E6E3F" w:rsidP="004E6E3F">
      <w:pPr>
        <w:spacing w:line="480" w:lineRule="auto"/>
        <w:rPr>
          <w:sz w:val="24"/>
          <w:szCs w:val="24"/>
        </w:rPr>
      </w:pPr>
      <w:r w:rsidRPr="00784BB4">
        <w:rPr>
          <w:sz w:val="24"/>
          <w:szCs w:val="24"/>
        </w:rPr>
        <w:t xml:space="preserve">Thirdly </w:t>
      </w:r>
      <w:r w:rsidR="00EF4DCF" w:rsidRPr="00784BB4">
        <w:rPr>
          <w:sz w:val="24"/>
          <w:szCs w:val="24"/>
        </w:rPr>
        <w:t xml:space="preserve">my </w:t>
      </w:r>
      <w:r w:rsidRPr="00784BB4">
        <w:rPr>
          <w:sz w:val="24"/>
          <w:szCs w:val="24"/>
        </w:rPr>
        <w:t>work colleagues</w:t>
      </w:r>
      <w:r w:rsidR="00EF4DCF" w:rsidRPr="00784BB4">
        <w:rPr>
          <w:sz w:val="24"/>
          <w:szCs w:val="24"/>
        </w:rPr>
        <w:t>.</w:t>
      </w:r>
      <w:r w:rsidRPr="00784BB4">
        <w:rPr>
          <w:sz w:val="24"/>
          <w:szCs w:val="24"/>
        </w:rPr>
        <w:t xml:space="preserve"> Knowing you are part of a group who are all dealing with the same challenges, </w:t>
      </w:r>
      <w:r w:rsidR="00EF4DCF" w:rsidRPr="00784BB4">
        <w:rPr>
          <w:sz w:val="24"/>
          <w:szCs w:val="24"/>
        </w:rPr>
        <w:t>has made</w:t>
      </w:r>
      <w:r w:rsidRPr="00784BB4">
        <w:rPr>
          <w:sz w:val="24"/>
          <w:szCs w:val="24"/>
        </w:rPr>
        <w:t xml:space="preserve"> dealing with the stress a lot easier</w:t>
      </w:r>
      <w:r w:rsidR="00EF4DCF" w:rsidRPr="00784BB4">
        <w:rPr>
          <w:sz w:val="24"/>
          <w:szCs w:val="24"/>
        </w:rPr>
        <w:t xml:space="preserve"> for me</w:t>
      </w:r>
      <w:r w:rsidRPr="00784BB4">
        <w:rPr>
          <w:sz w:val="24"/>
          <w:szCs w:val="24"/>
        </w:rPr>
        <w:t xml:space="preserve">. During training my cohort routinely work together and supported each other throughout the training. Not only academically in work but also outside of work making sure that each member of the team supports and aids each over making those stressful moments easier to deal with, giving </w:t>
      </w:r>
      <w:r w:rsidRPr="00784BB4">
        <w:rPr>
          <w:sz w:val="24"/>
          <w:szCs w:val="24"/>
        </w:rPr>
        <w:lastRenderedPageBreak/>
        <w:t>their resilience to one another so that everyone did</w:t>
      </w:r>
      <w:r w:rsidR="00EF4DCF" w:rsidRPr="00784BB4">
        <w:rPr>
          <w:sz w:val="24"/>
          <w:szCs w:val="24"/>
        </w:rPr>
        <w:t xml:space="preserve"> </w:t>
      </w:r>
      <w:r w:rsidRPr="00784BB4">
        <w:rPr>
          <w:sz w:val="24"/>
          <w:szCs w:val="24"/>
        </w:rPr>
        <w:t>n</w:t>
      </w:r>
      <w:r w:rsidR="00EF4DCF" w:rsidRPr="00784BB4">
        <w:rPr>
          <w:sz w:val="24"/>
          <w:szCs w:val="24"/>
        </w:rPr>
        <w:t>o</w:t>
      </w:r>
      <w:r w:rsidRPr="00784BB4">
        <w:rPr>
          <w:sz w:val="24"/>
          <w:szCs w:val="24"/>
        </w:rPr>
        <w:t>t have to deal with any added stress from either outside of work or inside of work.</w:t>
      </w:r>
    </w:p>
    <w:p w14:paraId="61D07BBE" w14:textId="77777777" w:rsidR="004E6E3F" w:rsidRPr="00784BB4" w:rsidRDefault="004E6E3F" w:rsidP="004E6E3F">
      <w:pPr>
        <w:spacing w:line="480" w:lineRule="auto"/>
        <w:rPr>
          <w:sz w:val="24"/>
          <w:szCs w:val="24"/>
        </w:rPr>
      </w:pPr>
      <w:r w:rsidRPr="00784BB4">
        <w:rPr>
          <w:sz w:val="24"/>
          <w:szCs w:val="24"/>
        </w:rPr>
        <w:t xml:space="preserve"> </w:t>
      </w:r>
    </w:p>
    <w:p w14:paraId="16281D70" w14:textId="77777777" w:rsidR="004E6E3F" w:rsidRPr="00784BB4" w:rsidRDefault="004E6E3F" w:rsidP="004E6E3F">
      <w:pPr>
        <w:spacing w:line="480" w:lineRule="auto"/>
        <w:rPr>
          <w:sz w:val="24"/>
          <w:szCs w:val="24"/>
        </w:rPr>
      </w:pPr>
      <w:r w:rsidRPr="00784BB4">
        <w:rPr>
          <w:sz w:val="24"/>
          <w:szCs w:val="24"/>
        </w:rPr>
        <w:t>One example of how having a strong sleep management system helped me during my initial six-month training, is when I started my Officer Safety Training (OST) a four-day course which consisted of long highly physically active days which required a lot of resilience to be able to excel. By having those building blocks of having a strong sleep management system I was able to adapt to the change in working hours, to the change of desked based learning to that of intense physical activity and the resilience needed for the high-pressure situations we were learning about.</w:t>
      </w:r>
    </w:p>
    <w:p w14:paraId="1BFE1D5E" w14:textId="77777777" w:rsidR="004E6E3F" w:rsidRPr="00784BB4" w:rsidRDefault="004E6E3F" w:rsidP="004E6E3F">
      <w:pPr>
        <w:spacing w:line="480" w:lineRule="auto"/>
        <w:rPr>
          <w:sz w:val="24"/>
          <w:szCs w:val="24"/>
        </w:rPr>
      </w:pPr>
    </w:p>
    <w:p w14:paraId="7EB96427" w14:textId="7AA5A0D1" w:rsidR="004E6E3F" w:rsidRPr="00784BB4" w:rsidRDefault="004E6E3F" w:rsidP="004E6E3F">
      <w:pPr>
        <w:spacing w:line="480" w:lineRule="auto"/>
        <w:rPr>
          <w:sz w:val="24"/>
          <w:szCs w:val="24"/>
        </w:rPr>
      </w:pPr>
      <w:r w:rsidRPr="00784BB4">
        <w:rPr>
          <w:sz w:val="24"/>
          <w:szCs w:val="24"/>
        </w:rPr>
        <w:t>During this training I injured my foot, spraining it on the second to last day, a day before the final assessment. However, with the help of my support network I was able to deal with the stress of having to possibly retake the course on a later date. My colleagues were supportive and encouraged me to not let the injury take away from what I had achieved. My friends outside of the police also helped by keeping me positive. This led me to still go into the final day of training despite not thinking I would be able to take the assessment, as I wanted to give support to my training team. I was allowed to partake in the final day and passed the assessment with 100%. Without the support my colleagues and friends gave me</w:t>
      </w:r>
      <w:r w:rsidR="00C27E4A">
        <w:rPr>
          <w:sz w:val="24"/>
          <w:szCs w:val="24"/>
        </w:rPr>
        <w:t>.</w:t>
      </w:r>
      <w:r w:rsidRPr="00784BB4">
        <w:rPr>
          <w:sz w:val="24"/>
          <w:szCs w:val="24"/>
        </w:rPr>
        <w:t xml:space="preserve"> </w:t>
      </w:r>
    </w:p>
    <w:p w14:paraId="29443789" w14:textId="77777777" w:rsidR="004E6E3F" w:rsidRPr="00784BB4" w:rsidRDefault="004E6E3F" w:rsidP="004E6E3F">
      <w:pPr>
        <w:spacing w:line="480" w:lineRule="auto"/>
        <w:rPr>
          <w:sz w:val="24"/>
          <w:szCs w:val="24"/>
        </w:rPr>
      </w:pPr>
    </w:p>
    <w:p w14:paraId="391356EA" w14:textId="02FD9CAB" w:rsidR="004E6E3F" w:rsidRPr="00784BB4" w:rsidRDefault="004E6E3F" w:rsidP="004E6E3F">
      <w:pPr>
        <w:spacing w:line="480" w:lineRule="auto"/>
        <w:rPr>
          <w:color w:val="auto"/>
          <w:sz w:val="24"/>
          <w:szCs w:val="24"/>
        </w:rPr>
      </w:pPr>
      <w:r w:rsidRPr="00784BB4">
        <w:rPr>
          <w:color w:val="auto"/>
          <w:sz w:val="24"/>
          <w:szCs w:val="24"/>
        </w:rPr>
        <w:t>It is my belief that a strong sleep management system to help develop that resilience and having a support network to help maintain and minimise stress are some of the most important methods I have used. They are what I see as my building blocks, strategies which are essential to anyone looking to develop resilience and minimise stress.</w:t>
      </w:r>
    </w:p>
    <w:p w14:paraId="35FA282C" w14:textId="77777777" w:rsidR="004E6E3F" w:rsidRPr="00784BB4" w:rsidRDefault="004E6E3F" w:rsidP="004E6E3F">
      <w:pPr>
        <w:rPr>
          <w:color w:val="auto"/>
          <w:sz w:val="24"/>
          <w:szCs w:val="24"/>
        </w:rPr>
      </w:pPr>
    </w:p>
    <w:p w14:paraId="58E3FFAB" w14:textId="77777777" w:rsidR="004E6E3F" w:rsidRPr="00784BB4" w:rsidRDefault="004E6E3F" w:rsidP="004E6E3F">
      <w:pPr>
        <w:rPr>
          <w:sz w:val="24"/>
          <w:szCs w:val="24"/>
        </w:rPr>
      </w:pPr>
    </w:p>
    <w:p w14:paraId="3DD41B3D" w14:textId="77777777" w:rsidR="004E6E3F" w:rsidRPr="00C27E4A" w:rsidRDefault="004E6E3F" w:rsidP="004E6E3F">
      <w:pPr>
        <w:rPr>
          <w:color w:val="auto"/>
          <w:sz w:val="24"/>
          <w:szCs w:val="24"/>
        </w:rPr>
      </w:pPr>
    </w:p>
    <w:p w14:paraId="0D25BE04" w14:textId="3AF3A7A1" w:rsidR="004E6E3F" w:rsidRPr="00C27E4A" w:rsidRDefault="004E6E3F" w:rsidP="004E6E3F">
      <w:pPr>
        <w:rPr>
          <w:color w:val="auto"/>
          <w:sz w:val="24"/>
          <w:szCs w:val="24"/>
        </w:rPr>
      </w:pPr>
      <w:r w:rsidRPr="00C27E4A">
        <w:rPr>
          <w:color w:val="auto"/>
          <w:sz w:val="24"/>
          <w:szCs w:val="24"/>
        </w:rPr>
        <w:t>Word count: 1</w:t>
      </w:r>
      <w:r w:rsidR="00C27E4A" w:rsidRPr="00C27E4A">
        <w:rPr>
          <w:color w:val="auto"/>
          <w:sz w:val="24"/>
          <w:szCs w:val="24"/>
        </w:rPr>
        <w:t>090</w:t>
      </w:r>
    </w:p>
    <w:p w14:paraId="4A7EB1BF" w14:textId="28F92854" w:rsidR="00FF7784" w:rsidRPr="00784BB4" w:rsidRDefault="00FF7784" w:rsidP="00E6298B">
      <w:pPr>
        <w:ind w:right="107"/>
        <w:jc w:val="both"/>
        <w:rPr>
          <w:sz w:val="24"/>
          <w:szCs w:val="24"/>
        </w:rPr>
      </w:pPr>
    </w:p>
    <w:p w14:paraId="7975B969" w14:textId="77777777" w:rsidR="00FF7784" w:rsidRPr="00784BB4" w:rsidRDefault="00FF7784" w:rsidP="00E6298B">
      <w:pPr>
        <w:ind w:right="107"/>
        <w:jc w:val="both"/>
        <w:rPr>
          <w:sz w:val="24"/>
          <w:szCs w:val="24"/>
        </w:rPr>
      </w:pPr>
    </w:p>
    <w:p w14:paraId="3456E6DC" w14:textId="77777777" w:rsidR="00FF7784" w:rsidRPr="00784BB4" w:rsidRDefault="00FF7784" w:rsidP="00E6298B">
      <w:pPr>
        <w:ind w:right="107"/>
        <w:jc w:val="both"/>
        <w:rPr>
          <w:sz w:val="24"/>
          <w:szCs w:val="24"/>
        </w:rPr>
      </w:pPr>
    </w:p>
    <w:p w14:paraId="04E34730" w14:textId="77777777" w:rsidR="00FF7784" w:rsidRPr="00784BB4" w:rsidRDefault="00FF7784" w:rsidP="00E6298B">
      <w:pPr>
        <w:ind w:right="107"/>
        <w:jc w:val="both"/>
        <w:rPr>
          <w:sz w:val="24"/>
          <w:szCs w:val="24"/>
        </w:rPr>
      </w:pPr>
    </w:p>
    <w:p w14:paraId="1E2EB7EF" w14:textId="77777777" w:rsidR="00FF7784" w:rsidRPr="00784BB4" w:rsidRDefault="00FF7784" w:rsidP="00E6298B">
      <w:pPr>
        <w:ind w:right="107"/>
        <w:jc w:val="both"/>
        <w:rPr>
          <w:sz w:val="24"/>
          <w:szCs w:val="24"/>
        </w:rPr>
      </w:pPr>
    </w:p>
    <w:p w14:paraId="015307D9" w14:textId="77777777" w:rsidR="00FF7784" w:rsidRPr="00784BB4" w:rsidRDefault="00FF7784" w:rsidP="00E6298B">
      <w:pPr>
        <w:ind w:right="107"/>
        <w:jc w:val="both"/>
        <w:rPr>
          <w:sz w:val="24"/>
          <w:szCs w:val="24"/>
        </w:rPr>
      </w:pPr>
    </w:p>
    <w:p w14:paraId="6960AFE6" w14:textId="77777777" w:rsidR="00AA666E" w:rsidRPr="00784BB4"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398342C7" w14:textId="1331494C" w:rsidR="004E6E3F" w:rsidRDefault="00D43F59" w:rsidP="004E6E3F">
      <w:pPr>
        <w:spacing w:line="480" w:lineRule="auto"/>
      </w:pPr>
      <w:r>
        <w:t xml:space="preserve">  </w:t>
      </w:r>
    </w:p>
    <w:p w14:paraId="729CF2DB" w14:textId="41B050CC" w:rsidR="00357534" w:rsidRPr="00784BB4" w:rsidRDefault="004B0A5C" w:rsidP="00357534">
      <w:pPr>
        <w:spacing w:line="480" w:lineRule="auto"/>
        <w:rPr>
          <w:color w:val="FF0000"/>
          <w:sz w:val="24"/>
          <w:szCs w:val="24"/>
        </w:rPr>
      </w:pPr>
      <w:bookmarkStart w:id="0" w:name="_Hlk147667985"/>
      <w:r w:rsidRPr="00784BB4">
        <w:rPr>
          <w:sz w:val="24"/>
          <w:szCs w:val="24"/>
        </w:rPr>
        <w:t>I have found that c</w:t>
      </w:r>
      <w:r w:rsidR="004E6E3F" w:rsidRPr="00784BB4">
        <w:rPr>
          <w:sz w:val="24"/>
          <w:szCs w:val="24"/>
        </w:rPr>
        <w:t>onflict management underpins all aspects of policing. Where conflict may arise both verbally and physically, clear verbal and non-verbal communication on the part of the officer is the first means in which a situation can be controlled and resolved</w:t>
      </w:r>
      <w:r w:rsidR="009B16BD" w:rsidRPr="00784BB4">
        <w:rPr>
          <w:sz w:val="24"/>
          <w:szCs w:val="24"/>
        </w:rPr>
        <w:t xml:space="preserve"> </w:t>
      </w:r>
      <w:r w:rsidR="009B16BD" w:rsidRPr="00784BB4">
        <w:rPr>
          <w:sz w:val="24"/>
          <w:szCs w:val="24"/>
        </w:rPr>
        <w:t>(Fildes et al., 2017)</w:t>
      </w:r>
      <w:r w:rsidR="009B16BD" w:rsidRPr="00784BB4">
        <w:rPr>
          <w:sz w:val="24"/>
          <w:szCs w:val="24"/>
        </w:rPr>
        <w:t xml:space="preserve">. </w:t>
      </w:r>
      <w:r w:rsidR="004E6E3F" w:rsidRPr="00784BB4">
        <w:rPr>
          <w:sz w:val="24"/>
          <w:szCs w:val="24"/>
        </w:rPr>
        <w:t xml:space="preserve">Communication skills must be looked at in the context </w:t>
      </w:r>
      <w:r w:rsidR="00357534" w:rsidRPr="00784BB4">
        <w:rPr>
          <w:sz w:val="24"/>
          <w:szCs w:val="24"/>
        </w:rPr>
        <w:t>they are</w:t>
      </w:r>
      <w:r w:rsidR="004E6E3F" w:rsidRPr="00784BB4">
        <w:rPr>
          <w:sz w:val="24"/>
          <w:szCs w:val="24"/>
        </w:rPr>
        <w:t xml:space="preserve"> being used. Not </w:t>
      </w:r>
      <w:r w:rsidR="00357534" w:rsidRPr="00784BB4">
        <w:rPr>
          <w:sz w:val="24"/>
          <w:szCs w:val="24"/>
        </w:rPr>
        <w:t>only</w:t>
      </w:r>
      <w:r w:rsidR="004E6E3F" w:rsidRPr="00784BB4">
        <w:rPr>
          <w:sz w:val="24"/>
          <w:szCs w:val="24"/>
        </w:rPr>
        <w:t xml:space="preserve"> in the dynamic of dealing with offenders or victims but with </w:t>
      </w:r>
      <w:r w:rsidR="00357534" w:rsidRPr="00784BB4">
        <w:rPr>
          <w:sz w:val="24"/>
          <w:szCs w:val="24"/>
        </w:rPr>
        <w:t>the community which we police</w:t>
      </w:r>
      <w:r w:rsidR="004E6E3F" w:rsidRPr="00784BB4">
        <w:rPr>
          <w:sz w:val="24"/>
          <w:szCs w:val="24"/>
        </w:rPr>
        <w:t xml:space="preserve">. During my time as a student officer, I have had to use effective communication in every situation I have been involved with. In this discussion I will explore and reflect on these themes whilst outlining my role in one example where conflict played a large role. </w:t>
      </w:r>
    </w:p>
    <w:p w14:paraId="2E8B7E1D" w14:textId="77777777" w:rsidR="00357534" w:rsidRPr="00784BB4" w:rsidRDefault="00357534" w:rsidP="00357534">
      <w:pPr>
        <w:spacing w:line="480" w:lineRule="auto"/>
        <w:rPr>
          <w:sz w:val="24"/>
          <w:szCs w:val="24"/>
        </w:rPr>
      </w:pPr>
    </w:p>
    <w:p w14:paraId="7BA599FE" w14:textId="5EA1B3BC" w:rsidR="004E6E3F" w:rsidRPr="00784BB4" w:rsidRDefault="004E6E3F" w:rsidP="006A20AC">
      <w:pPr>
        <w:spacing w:line="480" w:lineRule="auto"/>
        <w:rPr>
          <w:sz w:val="24"/>
          <w:szCs w:val="24"/>
        </w:rPr>
      </w:pPr>
      <w:r w:rsidRPr="00784BB4">
        <w:rPr>
          <w:sz w:val="24"/>
          <w:szCs w:val="24"/>
        </w:rPr>
        <w:t>This incident, where it was not a situation which is first thought of as a classic conflict</w:t>
      </w:r>
      <w:r w:rsidR="006A20AC" w:rsidRPr="00784BB4">
        <w:rPr>
          <w:sz w:val="24"/>
          <w:szCs w:val="24"/>
        </w:rPr>
        <w:t>, that being a violent interaction with an aggressive person</w:t>
      </w:r>
      <w:r w:rsidR="009B16BD" w:rsidRPr="00784BB4">
        <w:rPr>
          <w:sz w:val="24"/>
          <w:szCs w:val="24"/>
        </w:rPr>
        <w:t xml:space="preserve"> </w:t>
      </w:r>
      <w:r w:rsidR="009B16BD" w:rsidRPr="00784BB4">
        <w:rPr>
          <w:sz w:val="24"/>
          <w:szCs w:val="24"/>
        </w:rPr>
        <w:t xml:space="preserve">(Andersen &amp; </w:t>
      </w:r>
      <w:proofErr w:type="spellStart"/>
      <w:r w:rsidR="009B16BD" w:rsidRPr="00784BB4">
        <w:rPr>
          <w:sz w:val="24"/>
          <w:szCs w:val="24"/>
        </w:rPr>
        <w:t>Gustafsberg</w:t>
      </w:r>
      <w:proofErr w:type="spellEnd"/>
      <w:r w:rsidR="009B16BD" w:rsidRPr="00784BB4">
        <w:rPr>
          <w:sz w:val="24"/>
          <w:szCs w:val="24"/>
        </w:rPr>
        <w:t>, 2016)</w:t>
      </w:r>
      <w:r w:rsidR="009B16BD" w:rsidRPr="00784BB4">
        <w:rPr>
          <w:sz w:val="24"/>
          <w:szCs w:val="24"/>
        </w:rPr>
        <w:t xml:space="preserve">, </w:t>
      </w:r>
      <w:r w:rsidRPr="00784BB4">
        <w:rPr>
          <w:sz w:val="24"/>
          <w:szCs w:val="24"/>
        </w:rPr>
        <w:t>perfectly outlines the use of communication and the main aim of police which is safeguarding</w:t>
      </w:r>
      <w:r w:rsidR="006A20AC" w:rsidRPr="00784BB4">
        <w:rPr>
          <w:sz w:val="24"/>
          <w:szCs w:val="24"/>
        </w:rPr>
        <w:t>.</w:t>
      </w:r>
    </w:p>
    <w:bookmarkEnd w:id="0"/>
    <w:p w14:paraId="1B118CFA" w14:textId="77777777" w:rsidR="004E6E3F" w:rsidRPr="00784BB4" w:rsidRDefault="004E6E3F" w:rsidP="004E6E3F">
      <w:pPr>
        <w:spacing w:line="480" w:lineRule="auto"/>
        <w:rPr>
          <w:sz w:val="24"/>
          <w:szCs w:val="24"/>
        </w:rPr>
      </w:pPr>
    </w:p>
    <w:p w14:paraId="0B5A1549" w14:textId="1A3F930E" w:rsidR="004E6E3F" w:rsidRPr="00784BB4" w:rsidRDefault="004E6E3F" w:rsidP="004E6E3F">
      <w:pPr>
        <w:spacing w:line="480" w:lineRule="auto"/>
        <w:rPr>
          <w:sz w:val="24"/>
          <w:szCs w:val="24"/>
        </w:rPr>
      </w:pPr>
      <w:r w:rsidRPr="00784BB4">
        <w:rPr>
          <w:sz w:val="24"/>
          <w:szCs w:val="24"/>
        </w:rPr>
        <w:t xml:space="preserve">I was deployed on a Friday night shift working the nighttime economy of </w:t>
      </w:r>
      <w:r w:rsidR="006A20AC" w:rsidRPr="00784BB4">
        <w:rPr>
          <w:sz w:val="24"/>
          <w:szCs w:val="24"/>
        </w:rPr>
        <w:t>the</w:t>
      </w:r>
      <w:r w:rsidRPr="00784BB4">
        <w:rPr>
          <w:sz w:val="24"/>
          <w:szCs w:val="24"/>
        </w:rPr>
        <w:t xml:space="preserve"> city centre. Whilst walking on patrol I was made aware through my personal radio that a young female was seen sitting on the edge of a four-story carpark roof. My colleague and I, who were on the street bellow were able to see that she was in fact on the other side of the roof’s barriers holding on to the railings with her arms. We proceeded to the roof top and once there, we instantly recognised her as a twelve-year-old girl who we had talk to a week previously sitting alone in the city centre at 3am. We knew she was becoming a regular missing person and was dealing with declining mental health. In our past interaction we built a good relationship with her, though despite regular contact with police she was at time hostile. As, in that previous occasion she tried running away from myself and ended kicking me.</w:t>
      </w:r>
    </w:p>
    <w:p w14:paraId="19EF496B" w14:textId="77777777" w:rsidR="004E6E3F" w:rsidRPr="00784BB4" w:rsidRDefault="004E6E3F" w:rsidP="004E6E3F">
      <w:pPr>
        <w:spacing w:line="480" w:lineRule="auto"/>
        <w:rPr>
          <w:sz w:val="24"/>
          <w:szCs w:val="24"/>
        </w:rPr>
      </w:pPr>
    </w:p>
    <w:p w14:paraId="0BE054AF" w14:textId="77777777" w:rsidR="004E6E3F" w:rsidRPr="00784BB4" w:rsidRDefault="004E6E3F" w:rsidP="004E6E3F">
      <w:pPr>
        <w:spacing w:line="480" w:lineRule="auto"/>
        <w:rPr>
          <w:sz w:val="24"/>
          <w:szCs w:val="24"/>
        </w:rPr>
      </w:pPr>
      <w:r w:rsidRPr="00784BB4">
        <w:rPr>
          <w:sz w:val="24"/>
          <w:szCs w:val="24"/>
        </w:rPr>
        <w:t xml:space="preserve">I then stepped on to the roof and began talking to her whilst our control room was being updated by my colleague, making the bronze command aware of the situation. She was instantly hostile to start with, making it very hard to get close to her. We were approximately twenty to twenty-five meters away. Upon her recognising who I was the situation became less hostile though with every step we took closer she would shout for us to stay back, only allowing us to move closer on her terms. </w:t>
      </w:r>
    </w:p>
    <w:p w14:paraId="20519AF1" w14:textId="77777777" w:rsidR="006A20AC" w:rsidRPr="00784BB4" w:rsidRDefault="006A20AC" w:rsidP="004E6E3F">
      <w:pPr>
        <w:spacing w:line="480" w:lineRule="auto"/>
        <w:rPr>
          <w:sz w:val="24"/>
          <w:szCs w:val="24"/>
        </w:rPr>
      </w:pPr>
    </w:p>
    <w:p w14:paraId="381D63A3" w14:textId="30299E07" w:rsidR="004E6E3F" w:rsidRPr="00784BB4" w:rsidRDefault="004E6E3F" w:rsidP="004E6E3F">
      <w:pPr>
        <w:spacing w:line="480" w:lineRule="auto"/>
        <w:rPr>
          <w:sz w:val="24"/>
          <w:szCs w:val="24"/>
        </w:rPr>
      </w:pPr>
      <w:r w:rsidRPr="00784BB4">
        <w:rPr>
          <w:sz w:val="24"/>
          <w:szCs w:val="24"/>
        </w:rPr>
        <w:t xml:space="preserve">The road was closed below us, and we were told a negotiator would be attending, though this would take time and due to the worsening weather conditions, we feared she would initially slip. Due to the </w:t>
      </w:r>
      <w:r w:rsidR="00BC1868" w:rsidRPr="00784BB4">
        <w:rPr>
          <w:sz w:val="24"/>
          <w:szCs w:val="24"/>
        </w:rPr>
        <w:t>rapport,</w:t>
      </w:r>
      <w:r w:rsidR="003B1EA7" w:rsidRPr="00784BB4">
        <w:rPr>
          <w:sz w:val="24"/>
          <w:szCs w:val="24"/>
        </w:rPr>
        <w:t xml:space="preserve"> </w:t>
      </w:r>
      <w:r w:rsidRPr="00784BB4">
        <w:rPr>
          <w:sz w:val="24"/>
          <w:szCs w:val="24"/>
        </w:rPr>
        <w:t xml:space="preserve">we have built, we persisted. Finally able to </w:t>
      </w:r>
      <w:proofErr w:type="gramStart"/>
      <w:r w:rsidRPr="00784BB4">
        <w:rPr>
          <w:sz w:val="24"/>
          <w:szCs w:val="24"/>
        </w:rPr>
        <w:t>talk</w:t>
      </w:r>
      <w:proofErr w:type="gramEnd"/>
      <w:r w:rsidRPr="00784BB4">
        <w:rPr>
          <w:sz w:val="24"/>
          <w:szCs w:val="24"/>
        </w:rPr>
        <w:t xml:space="preserve"> her back from the edge after about half an hour of communicating. She collapsed after we were able to grab her, and we walked her down off the roof. I detained her under section 136 of the </w:t>
      </w:r>
      <w:r w:rsidRPr="00784BB4">
        <w:rPr>
          <w:sz w:val="24"/>
          <w:szCs w:val="24"/>
        </w:rPr>
        <w:lastRenderedPageBreak/>
        <w:t xml:space="preserve">mental health act, and we transported her to </w:t>
      </w:r>
      <w:r w:rsidR="006A20AC" w:rsidRPr="00784BB4">
        <w:rPr>
          <w:sz w:val="24"/>
          <w:szCs w:val="24"/>
        </w:rPr>
        <w:t>the nearby Mental Health</w:t>
      </w:r>
      <w:r w:rsidRPr="00784BB4">
        <w:rPr>
          <w:sz w:val="24"/>
          <w:szCs w:val="24"/>
        </w:rPr>
        <w:t xml:space="preserve"> Hospital for a crisis team to assess her. This however was not the end of the police interaction as due to the long wait she was still under our care and for over four hours whilst in the hospital she was detained under the mental health act until the consultation could begin. This prolonged wait only made her more hostile, while throughout transporting her and the first hour she was calm and compliant, she became increasingly more violent</w:t>
      </w:r>
      <w:r w:rsidR="006A20AC" w:rsidRPr="00784BB4">
        <w:rPr>
          <w:sz w:val="24"/>
          <w:szCs w:val="24"/>
        </w:rPr>
        <w:t>,</w:t>
      </w:r>
      <w:r w:rsidRPr="00784BB4">
        <w:rPr>
          <w:sz w:val="24"/>
          <w:szCs w:val="24"/>
        </w:rPr>
        <w:t xml:space="preserve"> </w:t>
      </w:r>
      <w:r w:rsidR="006A20AC" w:rsidRPr="00784BB4">
        <w:rPr>
          <w:sz w:val="24"/>
          <w:szCs w:val="24"/>
        </w:rPr>
        <w:t>o</w:t>
      </w:r>
      <w:r w:rsidRPr="00784BB4">
        <w:rPr>
          <w:sz w:val="24"/>
          <w:szCs w:val="24"/>
        </w:rPr>
        <w:t xml:space="preserve">n several occasions trying to run out the room to escape and being physically violent which resulted her having to be restrained in handcuffs. </w:t>
      </w:r>
    </w:p>
    <w:p w14:paraId="5A84488B" w14:textId="77777777" w:rsidR="004E6E3F" w:rsidRPr="00784BB4" w:rsidRDefault="004E6E3F" w:rsidP="004E6E3F">
      <w:pPr>
        <w:spacing w:line="480" w:lineRule="auto"/>
        <w:rPr>
          <w:sz w:val="24"/>
          <w:szCs w:val="24"/>
        </w:rPr>
      </w:pPr>
    </w:p>
    <w:p w14:paraId="1FDFDEA8" w14:textId="0856DDC0" w:rsidR="004E6E3F" w:rsidRPr="00784BB4" w:rsidRDefault="004E6E3F" w:rsidP="004E6E3F">
      <w:pPr>
        <w:spacing w:line="480" w:lineRule="auto"/>
        <w:rPr>
          <w:sz w:val="24"/>
          <w:szCs w:val="24"/>
        </w:rPr>
      </w:pPr>
      <w:r w:rsidRPr="00784BB4">
        <w:rPr>
          <w:sz w:val="24"/>
          <w:szCs w:val="24"/>
        </w:rPr>
        <w:t xml:space="preserve">This incident can be broken down </w:t>
      </w:r>
      <w:r w:rsidR="006A20AC" w:rsidRPr="00784BB4">
        <w:rPr>
          <w:sz w:val="24"/>
          <w:szCs w:val="24"/>
        </w:rPr>
        <w:t>into</w:t>
      </w:r>
      <w:r w:rsidRPr="00784BB4">
        <w:rPr>
          <w:sz w:val="24"/>
          <w:szCs w:val="24"/>
        </w:rPr>
        <w:t xml:space="preserve"> mul</w:t>
      </w:r>
      <w:r w:rsidR="006A20AC" w:rsidRPr="00784BB4">
        <w:rPr>
          <w:sz w:val="24"/>
          <w:szCs w:val="24"/>
        </w:rPr>
        <w:t>tiple</w:t>
      </w:r>
      <w:r w:rsidRPr="00784BB4">
        <w:rPr>
          <w:sz w:val="24"/>
          <w:szCs w:val="24"/>
        </w:rPr>
        <w:t xml:space="preserve"> aspect to assess and to reflect upon. I will go into greater detail to explore three key themes communication used, conflict management methods and the theory and legislation used to resolve the incident into a positive outcome. </w:t>
      </w:r>
    </w:p>
    <w:p w14:paraId="6A6D848E" w14:textId="77777777" w:rsidR="004E6E3F" w:rsidRPr="00784BB4" w:rsidRDefault="004E6E3F" w:rsidP="004E6E3F">
      <w:pPr>
        <w:spacing w:line="480" w:lineRule="auto"/>
        <w:rPr>
          <w:sz w:val="24"/>
          <w:szCs w:val="24"/>
        </w:rPr>
      </w:pPr>
    </w:p>
    <w:p w14:paraId="06833E44" w14:textId="7DF0F506" w:rsidR="004E6E3F" w:rsidRPr="00784BB4" w:rsidRDefault="004E6E3F" w:rsidP="004E6E3F">
      <w:pPr>
        <w:spacing w:line="480" w:lineRule="auto"/>
        <w:rPr>
          <w:sz w:val="24"/>
          <w:szCs w:val="24"/>
        </w:rPr>
      </w:pPr>
      <w:r w:rsidRPr="00784BB4">
        <w:rPr>
          <w:sz w:val="24"/>
          <w:szCs w:val="24"/>
        </w:rPr>
        <w:t xml:space="preserve"> When approaching situations where conflict between officers and members of the public is likely to occur there are several aspects officers need to be aware of. The root of conflict can clearly be represented in the Circle of conflict (Dow, D, 2019). There are five major c</w:t>
      </w:r>
      <w:r w:rsidR="006A20AC" w:rsidRPr="00784BB4">
        <w:rPr>
          <w:sz w:val="24"/>
          <w:szCs w:val="24"/>
        </w:rPr>
        <w:t>auses</w:t>
      </w:r>
      <w:r w:rsidRPr="00784BB4">
        <w:rPr>
          <w:sz w:val="24"/>
          <w:szCs w:val="24"/>
        </w:rPr>
        <w:t xml:space="preserve"> of conflict. The first being Relationship conflicts. Where strong emotions are in play or miscommunication occurs events can escalate. When reflecting on this incident, it was clear the strong emotions of the female has </w:t>
      </w:r>
      <w:r w:rsidR="006A20AC" w:rsidRPr="00784BB4">
        <w:rPr>
          <w:sz w:val="24"/>
          <w:szCs w:val="24"/>
        </w:rPr>
        <w:t>led</w:t>
      </w:r>
      <w:r w:rsidRPr="00784BB4">
        <w:rPr>
          <w:sz w:val="24"/>
          <w:szCs w:val="24"/>
        </w:rPr>
        <w:t xml:space="preserve"> to a situation where we were at odds with her from the start, and due to the consequences of mismanaging this conflict being so high, it was imperative I was clear when communicating with her. Allowing her to keep a sense of control whilst not feeling attacked. Keeping the situation under control not causing any resentment to build. Due to the fact I have </w:t>
      </w:r>
      <w:r w:rsidR="004B2EBD" w:rsidRPr="00784BB4">
        <w:rPr>
          <w:sz w:val="24"/>
          <w:szCs w:val="24"/>
        </w:rPr>
        <w:t>dealt</w:t>
      </w:r>
      <w:r w:rsidRPr="00784BB4">
        <w:rPr>
          <w:sz w:val="24"/>
          <w:szCs w:val="24"/>
        </w:rPr>
        <w:t xml:space="preserve"> with her previously and build a good r</w:t>
      </w:r>
      <w:r w:rsidR="004B2EBD" w:rsidRPr="00784BB4">
        <w:rPr>
          <w:sz w:val="24"/>
          <w:szCs w:val="24"/>
        </w:rPr>
        <w:t>apport</w:t>
      </w:r>
      <w:r w:rsidRPr="00784BB4">
        <w:rPr>
          <w:sz w:val="24"/>
          <w:szCs w:val="24"/>
        </w:rPr>
        <w:t xml:space="preserve">, I had that base to build upon helping me minimise any negative communication. </w:t>
      </w:r>
      <w:r w:rsidRPr="00784BB4">
        <w:rPr>
          <w:sz w:val="24"/>
          <w:szCs w:val="24"/>
        </w:rPr>
        <w:lastRenderedPageBreak/>
        <w:t>This leads on to the issues that arise from structural conflicts. Where there is an imbalance in authority or control, the person or party with less control is more likely to become hostile to the other party. When I initially approached the situation, I removed my custodian helmet and visibly placed it on the floor. Firstly, allowing her to see who I was, but also</w:t>
      </w:r>
      <w:r w:rsidR="004B2EBD" w:rsidRPr="00784BB4">
        <w:rPr>
          <w:sz w:val="24"/>
          <w:szCs w:val="24"/>
        </w:rPr>
        <w:t xml:space="preserve"> approaching the situation in a less intimidating manner</w:t>
      </w:r>
      <w:r w:rsidRPr="00784BB4">
        <w:rPr>
          <w:sz w:val="24"/>
          <w:szCs w:val="24"/>
        </w:rPr>
        <w:t xml:space="preserve">. Where she ultimately had control of the situation it was important to be able begin communication with as little </w:t>
      </w:r>
      <w:r w:rsidR="004B2EBD" w:rsidRPr="00784BB4">
        <w:rPr>
          <w:sz w:val="24"/>
          <w:szCs w:val="24"/>
        </w:rPr>
        <w:t xml:space="preserve">negative </w:t>
      </w:r>
      <w:r w:rsidRPr="00784BB4">
        <w:rPr>
          <w:sz w:val="24"/>
          <w:szCs w:val="24"/>
        </w:rPr>
        <w:t xml:space="preserve">impact as possible. </w:t>
      </w:r>
    </w:p>
    <w:p w14:paraId="73F861C9" w14:textId="77777777" w:rsidR="004E6E3F" w:rsidRPr="00784BB4" w:rsidRDefault="004E6E3F" w:rsidP="004E6E3F">
      <w:pPr>
        <w:spacing w:line="480" w:lineRule="auto"/>
        <w:rPr>
          <w:sz w:val="24"/>
          <w:szCs w:val="24"/>
        </w:rPr>
      </w:pPr>
    </w:p>
    <w:p w14:paraId="1ACC46DF" w14:textId="4C29824C" w:rsidR="004E6E3F" w:rsidRPr="00784BB4" w:rsidRDefault="004E6E3F" w:rsidP="004E6E3F">
      <w:pPr>
        <w:spacing w:line="480" w:lineRule="auto"/>
        <w:rPr>
          <w:sz w:val="24"/>
          <w:szCs w:val="24"/>
        </w:rPr>
      </w:pPr>
      <w:r w:rsidRPr="00784BB4">
        <w:rPr>
          <w:sz w:val="24"/>
          <w:szCs w:val="24"/>
        </w:rPr>
        <w:t xml:space="preserve">The next two types of conflict the Circle of conflict outline is that of Value and Interest. As an officer I am approaching the situation with a different set of views and a different way of evaluating ideas, while also a clear conflict </w:t>
      </w:r>
      <w:r w:rsidR="004B2EBD" w:rsidRPr="00784BB4">
        <w:rPr>
          <w:sz w:val="24"/>
          <w:szCs w:val="24"/>
        </w:rPr>
        <w:t>of</w:t>
      </w:r>
      <w:r w:rsidRPr="00784BB4">
        <w:rPr>
          <w:sz w:val="24"/>
          <w:szCs w:val="24"/>
        </w:rPr>
        <w:t xml:space="preserve"> interest. As an officer I must be able to understand where members of the public are ‘coming from’ why they have the interest they have and what has affected their decisions. In terms of this incident, I knew mental health played a large role and she was unable to understand or perceive my true intentions of wanting to keep her away from harm.</w:t>
      </w:r>
      <w:r w:rsidR="004B2EBD" w:rsidRPr="00784BB4">
        <w:rPr>
          <w:sz w:val="24"/>
          <w:szCs w:val="24"/>
        </w:rPr>
        <w:t xml:space="preserve"> This was clear through her body language and my knowledge of her,</w:t>
      </w:r>
      <w:r w:rsidRPr="00784BB4">
        <w:rPr>
          <w:sz w:val="24"/>
          <w:szCs w:val="24"/>
        </w:rPr>
        <w:t xml:space="preserve"> I knew for her I was just a uniform, part of an origination where she has had conflict in the past. I was unable to approach her without a highly negative emotional response. This meant I had to make small gains, constantly reevaluating her position and her mental state. </w:t>
      </w:r>
    </w:p>
    <w:p w14:paraId="29C78D63" w14:textId="556EAAEB" w:rsidR="004E6E3F" w:rsidRPr="00784BB4" w:rsidRDefault="00AA6440" w:rsidP="004E6E3F">
      <w:pPr>
        <w:overflowPunct/>
        <w:autoSpaceDE/>
        <w:autoSpaceDN/>
        <w:adjustRightInd/>
        <w:spacing w:before="100" w:beforeAutospacing="1" w:after="240" w:line="480" w:lineRule="auto"/>
        <w:textAlignment w:val="auto"/>
        <w:rPr>
          <w:sz w:val="24"/>
          <w:szCs w:val="24"/>
        </w:rPr>
      </w:pPr>
      <w:r w:rsidRPr="00784BB4">
        <w:rPr>
          <w:noProof/>
          <w:sz w:val="24"/>
          <w:szCs w:val="24"/>
        </w:rPr>
        <w:lastRenderedPageBreak/>
        <mc:AlternateContent>
          <mc:Choice Requires="wps">
            <w:drawing>
              <wp:anchor distT="45720" distB="45720" distL="114300" distR="114300" simplePos="0" relativeHeight="251660288" behindDoc="0" locked="0" layoutInCell="1" allowOverlap="1" wp14:anchorId="1361AEBE" wp14:editId="343C310E">
                <wp:simplePos x="0" y="0"/>
                <wp:positionH relativeFrom="margin">
                  <wp:align>left</wp:align>
                </wp:positionH>
                <wp:positionV relativeFrom="paragraph">
                  <wp:posOffset>3011170</wp:posOffset>
                </wp:positionV>
                <wp:extent cx="2927985" cy="504190"/>
                <wp:effectExtent l="0" t="0" r="2476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8183" cy="504496"/>
                        </a:xfrm>
                        <a:prstGeom prst="rect">
                          <a:avLst/>
                        </a:prstGeom>
                        <a:solidFill>
                          <a:srgbClr val="FFFFFF"/>
                        </a:solidFill>
                        <a:ln w="9525">
                          <a:solidFill>
                            <a:srgbClr val="000000"/>
                          </a:solidFill>
                          <a:miter lim="800000"/>
                          <a:headEnd/>
                          <a:tailEnd/>
                        </a:ln>
                      </wps:spPr>
                      <wps:txbx>
                        <w:txbxContent>
                          <w:p w14:paraId="398FD5C5" w14:textId="1B18A3D1" w:rsidR="00AA6440" w:rsidRDefault="00746AC8">
                            <w:r>
                              <w:t xml:space="preserve">(Revolution learning, </w:t>
                            </w:r>
                            <w:proofErr w:type="gramStart"/>
                            <w:r>
                              <w:rPr>
                                <w:i/>
                                <w:iCs/>
                              </w:rPr>
                              <w:t>Attitude</w:t>
                            </w:r>
                            <w:proofErr w:type="gramEnd"/>
                            <w:r>
                              <w:rPr>
                                <w:i/>
                                <w:iCs/>
                              </w:rPr>
                              <w:t xml:space="preserve"> and behaviour </w:t>
                            </w:r>
                            <w:proofErr w:type="spellStart"/>
                            <w:r>
                              <w:rPr>
                                <w:i/>
                                <w:iCs/>
                              </w:rPr>
                              <w:t>Betari</w:t>
                            </w:r>
                            <w:proofErr w:type="spellEnd"/>
                            <w:r>
                              <w:rPr>
                                <w:i/>
                                <w:iCs/>
                              </w:rPr>
                              <w:t xml:space="preserve"> Box </w:t>
                            </w:r>
                            <w: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1AEBE" id="_x0000_t202" coordsize="21600,21600" o:spt="202" path="m,l,21600r21600,l21600,xe">
                <v:stroke joinstyle="miter"/>
                <v:path gradientshapeok="t" o:connecttype="rect"/>
              </v:shapetype>
              <v:shape id="Text Box 2" o:spid="_x0000_s1026" type="#_x0000_t202" style="position:absolute;margin-left:0;margin-top:237.1pt;width:230.55pt;height:39.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">
                <v:textbox>
                  <w:txbxContent>
                    <w:p w14:paraId="398FD5C5" w14:textId="1B18A3D1" w:rsidR="00AA6440" w:rsidRDefault="00746AC8">
                      <w:r>
                        <w:t xml:space="preserve">(Revolution learning, </w:t>
                      </w:r>
                      <w:proofErr w:type="gramStart"/>
                      <w:r>
                        <w:rPr>
                          <w:i/>
                          <w:iCs/>
                        </w:rPr>
                        <w:t>Attitude</w:t>
                      </w:r>
                      <w:proofErr w:type="gramEnd"/>
                      <w:r>
                        <w:rPr>
                          <w:i/>
                          <w:iCs/>
                        </w:rPr>
                        <w:t xml:space="preserve"> and behaviour </w:t>
                      </w:r>
                      <w:proofErr w:type="spellStart"/>
                      <w:r>
                        <w:rPr>
                          <w:i/>
                          <w:iCs/>
                        </w:rPr>
                        <w:t>Betari</w:t>
                      </w:r>
                      <w:proofErr w:type="spellEnd"/>
                      <w:r>
                        <w:rPr>
                          <w:i/>
                          <w:iCs/>
                        </w:rPr>
                        <w:t xml:space="preserve"> Box </w:t>
                      </w:r>
                      <w:r>
                        <w:t>2023)</w:t>
                      </w:r>
                    </w:p>
                  </w:txbxContent>
                </v:textbox>
                <w10:wrap type="square" anchorx="margin"/>
              </v:shape>
            </w:pict>
          </mc:Fallback>
        </mc:AlternateContent>
      </w:r>
      <w:r w:rsidRPr="00784BB4">
        <w:rPr>
          <w:noProof/>
          <w:sz w:val="24"/>
          <w:szCs w:val="24"/>
        </w:rPr>
        <w:drawing>
          <wp:anchor distT="0" distB="0" distL="114300" distR="114300" simplePos="0" relativeHeight="251658240" behindDoc="0" locked="0" layoutInCell="1" allowOverlap="1" wp14:anchorId="502BE1DA" wp14:editId="119FEF76">
            <wp:simplePos x="0" y="0"/>
            <wp:positionH relativeFrom="margin">
              <wp:align>left</wp:align>
            </wp:positionH>
            <wp:positionV relativeFrom="paragraph">
              <wp:posOffset>130175</wp:posOffset>
            </wp:positionV>
            <wp:extent cx="2931795" cy="3307715"/>
            <wp:effectExtent l="0" t="0" r="1905" b="6985"/>
            <wp:wrapSquare wrapText="bothSides"/>
            <wp:docPr id="2754335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31795" cy="3307715"/>
                    </a:xfrm>
                    <a:prstGeom prst="rect">
                      <a:avLst/>
                    </a:prstGeom>
                    <a:noFill/>
                  </pic:spPr>
                </pic:pic>
              </a:graphicData>
            </a:graphic>
            <wp14:sizeRelH relativeFrom="margin">
              <wp14:pctWidth>0</wp14:pctWidth>
            </wp14:sizeRelH>
            <wp14:sizeRelV relativeFrom="margin">
              <wp14:pctHeight>0</wp14:pctHeight>
            </wp14:sizeRelV>
          </wp:anchor>
        </w:drawing>
      </w:r>
      <w:r w:rsidR="004E6E3F" w:rsidRPr="00784BB4">
        <w:rPr>
          <w:sz w:val="24"/>
          <w:szCs w:val="24"/>
        </w:rPr>
        <w:t xml:space="preserve">This constant reassessment comes from the understanding of </w:t>
      </w:r>
      <w:proofErr w:type="spellStart"/>
      <w:r w:rsidR="004E6E3F" w:rsidRPr="00784BB4">
        <w:rPr>
          <w:sz w:val="24"/>
          <w:szCs w:val="24"/>
        </w:rPr>
        <w:t>Betaris</w:t>
      </w:r>
      <w:proofErr w:type="spellEnd"/>
      <w:r w:rsidR="004E6E3F" w:rsidRPr="00784BB4">
        <w:rPr>
          <w:sz w:val="24"/>
          <w:szCs w:val="24"/>
        </w:rPr>
        <w:t xml:space="preserve"> Box</w:t>
      </w:r>
      <w:r w:rsidR="003B1EA7" w:rsidRPr="00784BB4">
        <w:rPr>
          <w:sz w:val="24"/>
          <w:szCs w:val="24"/>
        </w:rPr>
        <w:t>.</w:t>
      </w:r>
      <w:r w:rsidR="004E6E3F" w:rsidRPr="00784BB4">
        <w:rPr>
          <w:sz w:val="24"/>
          <w:szCs w:val="24"/>
        </w:rPr>
        <w:t xml:space="preserve"> (Revolution Learning, 2022). Knowing the way, you approach a situation and the attitude you have effects your behaviour and in turn your </w:t>
      </w:r>
      <w:r w:rsidR="004B2EBD" w:rsidRPr="00784BB4">
        <w:rPr>
          <w:sz w:val="24"/>
          <w:szCs w:val="24"/>
        </w:rPr>
        <w:t>perceived</w:t>
      </w:r>
      <w:r w:rsidR="004E6E3F" w:rsidRPr="00784BB4">
        <w:rPr>
          <w:sz w:val="24"/>
          <w:szCs w:val="24"/>
        </w:rPr>
        <w:t xml:space="preserve"> intentions which effects their attitude and in turn their behaviour. By calmly approaching her, seeking that established connection I showed that I was coming a position of genuine concern and by allowing her space and to dictate how I engaged with her, this immediately deescalated the tension allowing myself and my colleague to safely broach the situation and negotiate her back from the edge of the roof. This is </w:t>
      </w:r>
      <w:r w:rsidR="004B2EBD" w:rsidRPr="00784BB4">
        <w:rPr>
          <w:sz w:val="24"/>
          <w:szCs w:val="24"/>
        </w:rPr>
        <w:t>what is known as an</w:t>
      </w:r>
      <w:r w:rsidR="004E6E3F" w:rsidRPr="00784BB4">
        <w:rPr>
          <w:sz w:val="24"/>
          <w:szCs w:val="24"/>
        </w:rPr>
        <w:t xml:space="preserve"> emotionally aware approach, which is characteristic of </w:t>
      </w:r>
      <w:proofErr w:type="gramStart"/>
      <w:r w:rsidR="004E6E3F" w:rsidRPr="00784BB4">
        <w:rPr>
          <w:sz w:val="24"/>
          <w:szCs w:val="24"/>
        </w:rPr>
        <w:t>this incident and similar events</w:t>
      </w:r>
      <w:proofErr w:type="gramEnd"/>
      <w:r w:rsidR="004E6E3F" w:rsidRPr="00784BB4">
        <w:rPr>
          <w:sz w:val="24"/>
          <w:szCs w:val="24"/>
        </w:rPr>
        <w:t xml:space="preserve"> involving suicidal people. As stated by the Coll</w:t>
      </w:r>
      <w:r w:rsidR="004B2EBD" w:rsidRPr="00784BB4">
        <w:rPr>
          <w:sz w:val="24"/>
          <w:szCs w:val="24"/>
        </w:rPr>
        <w:t>e</w:t>
      </w:r>
      <w:r w:rsidR="004E6E3F" w:rsidRPr="00784BB4">
        <w:rPr>
          <w:sz w:val="24"/>
          <w:szCs w:val="24"/>
        </w:rPr>
        <w:t>ge of policing, emotional intelligence is closely link to effective communication in difficult situations, with four main aspects. “Demonstrating empathy, understanding possible reasons for a person’s behaviour, being aware of the impact of their own behaviour on others and being aware of how impact factors can affect decision-making” (Coll</w:t>
      </w:r>
      <w:r w:rsidR="004B2EBD" w:rsidRPr="00784BB4">
        <w:rPr>
          <w:sz w:val="24"/>
          <w:szCs w:val="24"/>
        </w:rPr>
        <w:t>e</w:t>
      </w:r>
      <w:r w:rsidR="004E6E3F" w:rsidRPr="00784BB4">
        <w:rPr>
          <w:sz w:val="24"/>
          <w:szCs w:val="24"/>
        </w:rPr>
        <w:t>ge of Policing, 2020).</w:t>
      </w:r>
      <w:r w:rsidR="004B2EBD" w:rsidRPr="00784BB4">
        <w:rPr>
          <w:sz w:val="24"/>
          <w:szCs w:val="24"/>
        </w:rPr>
        <w:t xml:space="preserve"> By being aware of these aspects I was able </w:t>
      </w:r>
      <w:r w:rsidR="003B1EA7" w:rsidRPr="00784BB4">
        <w:rPr>
          <w:sz w:val="24"/>
          <w:szCs w:val="24"/>
        </w:rPr>
        <w:t>to choose</w:t>
      </w:r>
      <w:r w:rsidR="00FC2FFC" w:rsidRPr="00784BB4">
        <w:rPr>
          <w:sz w:val="24"/>
          <w:szCs w:val="24"/>
        </w:rPr>
        <w:t xml:space="preserve"> an approach which would have the highest chance of a positive outcome.</w:t>
      </w:r>
    </w:p>
    <w:p w14:paraId="7463B687" w14:textId="7E0455B6" w:rsidR="00FC2FFC" w:rsidRPr="00784BB4" w:rsidRDefault="004E6E3F" w:rsidP="004E6E3F">
      <w:pPr>
        <w:overflowPunct/>
        <w:autoSpaceDE/>
        <w:autoSpaceDN/>
        <w:adjustRightInd/>
        <w:spacing w:before="100" w:beforeAutospacing="1" w:after="240" w:line="480" w:lineRule="auto"/>
        <w:textAlignment w:val="auto"/>
        <w:rPr>
          <w:sz w:val="24"/>
          <w:szCs w:val="24"/>
        </w:rPr>
      </w:pPr>
      <w:r w:rsidRPr="00784BB4">
        <w:rPr>
          <w:sz w:val="24"/>
          <w:szCs w:val="24"/>
        </w:rPr>
        <w:t>One model that played a large role in this incident was that outlined in the mnemonic MOREPIES (Cooper, P, 2017).</w:t>
      </w:r>
      <w:r w:rsidR="00FC2FFC" w:rsidRPr="00784BB4">
        <w:rPr>
          <w:sz w:val="24"/>
          <w:szCs w:val="24"/>
        </w:rPr>
        <w:t xml:space="preserve"> T</w:t>
      </w:r>
      <w:r w:rsidRPr="00784BB4">
        <w:rPr>
          <w:sz w:val="24"/>
          <w:szCs w:val="24"/>
        </w:rPr>
        <w:t>his is an</w:t>
      </w:r>
      <w:r w:rsidR="00FC2FFC" w:rsidRPr="00784BB4">
        <w:rPr>
          <w:sz w:val="24"/>
          <w:szCs w:val="24"/>
        </w:rPr>
        <w:t>other</w:t>
      </w:r>
      <w:r w:rsidRPr="00784BB4">
        <w:rPr>
          <w:sz w:val="24"/>
          <w:szCs w:val="24"/>
        </w:rPr>
        <w:t xml:space="preserve"> emotionally aware approach, making use of active listening skills to fascinate effective communication. </w:t>
      </w:r>
      <w:r w:rsidR="00FC2FFC" w:rsidRPr="00784BB4">
        <w:rPr>
          <w:sz w:val="24"/>
          <w:szCs w:val="24"/>
        </w:rPr>
        <w:t xml:space="preserve">At the core of MOREPIES is active listening this is achieved by minimal encouragers, by asking open-ended questions. I </w:t>
      </w:r>
      <w:r w:rsidR="00FC2FFC" w:rsidRPr="00784BB4">
        <w:rPr>
          <w:sz w:val="24"/>
          <w:szCs w:val="24"/>
        </w:rPr>
        <w:lastRenderedPageBreak/>
        <w:t xml:space="preserve">did this by starting conversations about how we first met having her give me the details. This was effective as it was not only reflective on what was a positive outcome but allowed her to talk, which in turn made her want to ask questions back. </w:t>
      </w:r>
      <w:r w:rsidR="0008367D">
        <w:rPr>
          <w:sz w:val="24"/>
          <w:szCs w:val="24"/>
        </w:rPr>
        <w:t xml:space="preserve">Further to the MOREPIES mnemonic, when a person is dealing with </w:t>
      </w:r>
      <w:r w:rsidR="0008367D" w:rsidRPr="0008367D">
        <w:rPr>
          <w:sz w:val="24"/>
          <w:szCs w:val="24"/>
        </w:rPr>
        <w:t xml:space="preserve">large amounts of stress, they can often struggle to retain information, even follow conversations </w:t>
      </w:r>
      <w:r w:rsidR="0008367D" w:rsidRPr="0008367D">
        <w:rPr>
          <w:sz w:val="24"/>
          <w:szCs w:val="24"/>
        </w:rPr>
        <w:t>(Vogel &amp; Schwabe, 2016)</w:t>
      </w:r>
      <w:r w:rsidR="0008367D" w:rsidRPr="0008367D">
        <w:rPr>
          <w:sz w:val="24"/>
          <w:szCs w:val="24"/>
        </w:rPr>
        <w:t xml:space="preserve"> </w:t>
      </w:r>
      <w:r w:rsidR="0008367D">
        <w:rPr>
          <w:sz w:val="24"/>
          <w:szCs w:val="24"/>
        </w:rPr>
        <w:t xml:space="preserve">by </w:t>
      </w:r>
      <w:r w:rsidR="0008367D" w:rsidRPr="0008367D">
        <w:rPr>
          <w:sz w:val="24"/>
          <w:szCs w:val="24"/>
        </w:rPr>
        <w:t>being</w:t>
      </w:r>
      <w:r w:rsidR="0008367D">
        <w:rPr>
          <w:sz w:val="24"/>
          <w:szCs w:val="24"/>
        </w:rPr>
        <w:t xml:space="preserve"> reflective and paraphrasing I was able to keep her attention and </w:t>
      </w:r>
      <w:r w:rsidR="00155C86">
        <w:rPr>
          <w:sz w:val="24"/>
          <w:szCs w:val="24"/>
        </w:rPr>
        <w:t>continue effective communication. Another important part of this mnemonic is the inclusion of</w:t>
      </w:r>
      <w:r w:rsidR="0008367D">
        <w:rPr>
          <w:sz w:val="24"/>
          <w:szCs w:val="24"/>
        </w:rPr>
        <w:t xml:space="preserve"> effective pauses</w:t>
      </w:r>
      <w:r w:rsidR="00155C86">
        <w:rPr>
          <w:sz w:val="24"/>
          <w:szCs w:val="24"/>
        </w:rPr>
        <w:t xml:space="preserve">. By implementing breaks in communication, you can give the person a chance to process information. This worked with great effect in this incident, short periods of reflection allowing for the progression worthwhile and positive conversations. </w:t>
      </w:r>
    </w:p>
    <w:p w14:paraId="6787E787" w14:textId="4CCC1E3D" w:rsidR="004E6E3F" w:rsidRPr="00784BB4" w:rsidRDefault="004E6E3F" w:rsidP="004E6E3F">
      <w:pPr>
        <w:overflowPunct/>
        <w:autoSpaceDE/>
        <w:autoSpaceDN/>
        <w:adjustRightInd/>
        <w:spacing w:before="100" w:beforeAutospacing="1" w:after="240" w:line="480" w:lineRule="auto"/>
        <w:textAlignment w:val="auto"/>
        <w:rPr>
          <w:sz w:val="24"/>
          <w:szCs w:val="24"/>
        </w:rPr>
      </w:pPr>
      <w:r w:rsidRPr="00784BB4">
        <w:rPr>
          <w:sz w:val="24"/>
          <w:szCs w:val="24"/>
        </w:rPr>
        <w:t>By encouraging engagement in a situation where I was not in control, I was able to slowly bring her to a point where she was less singularly focused on the now. Then, when at this point, I was able to gain that control by being able to dictate how the situation evolved. Once she agreed to talk, I was able to convince her back from the edge and walk towards us. This is where my colleague and I had to take full control of the situation and grabbed her. It is important that once I had control of the situation, I do not allow the person I am dealing with to then regain and power over it again. In this incident, this was achieved using section 136 of the mental health act (</w:t>
      </w:r>
      <w:r w:rsidR="00155C86">
        <w:rPr>
          <w:sz w:val="24"/>
          <w:szCs w:val="24"/>
        </w:rPr>
        <w:t>Mental Health act, 1983</w:t>
      </w:r>
      <w:r w:rsidRPr="00784BB4">
        <w:rPr>
          <w:sz w:val="24"/>
          <w:szCs w:val="24"/>
        </w:rPr>
        <w:t xml:space="preserve">). A power which allows me to detain a person to assume control due to the immediate need posed by a mental disorder. </w:t>
      </w:r>
    </w:p>
    <w:p w14:paraId="63CA1AB4" w14:textId="77777777" w:rsidR="004E6E3F" w:rsidRPr="00784BB4" w:rsidRDefault="004E6E3F" w:rsidP="004E6E3F">
      <w:pPr>
        <w:overflowPunct/>
        <w:autoSpaceDE/>
        <w:autoSpaceDN/>
        <w:adjustRightInd/>
        <w:spacing w:before="100" w:beforeAutospacing="1" w:after="240" w:line="480" w:lineRule="auto"/>
        <w:textAlignment w:val="auto"/>
        <w:rPr>
          <w:sz w:val="24"/>
          <w:szCs w:val="24"/>
        </w:rPr>
      </w:pPr>
      <w:r w:rsidRPr="00784BB4">
        <w:rPr>
          <w:sz w:val="24"/>
          <w:szCs w:val="24"/>
        </w:rPr>
        <w:t xml:space="preserve">When approaching this incident, I had to be self-aware of my own bias. Where the previous contact I had with her benefited greatly to a positive outcome, I still had to be conscious of how I might negatively approach the situation given my own social and cultural differences. I knew she has a very different perspective than I do, given her upbringing and ongoing issues with social care and mental health. These differences could have led me to simplify, </w:t>
      </w:r>
      <w:r w:rsidRPr="00784BB4">
        <w:rPr>
          <w:sz w:val="24"/>
          <w:szCs w:val="24"/>
        </w:rPr>
        <w:lastRenderedPageBreak/>
        <w:t xml:space="preserve">generalise and ultimately stereotype her. Where I knew she had been in similar situations threating self-harm and suicide, I couldn’t then conject on the motive behind this behaviour but treat this as its own event and critically analysis the situation and implement a strategy that would produce the positive resulted required. </w:t>
      </w:r>
    </w:p>
    <w:p w14:paraId="5B6F6479" w14:textId="77777777" w:rsidR="004E6E3F" w:rsidRPr="00784BB4" w:rsidRDefault="004E6E3F" w:rsidP="004E6E3F">
      <w:pPr>
        <w:spacing w:line="480" w:lineRule="auto"/>
        <w:rPr>
          <w:sz w:val="24"/>
          <w:szCs w:val="24"/>
        </w:rPr>
      </w:pPr>
    </w:p>
    <w:p w14:paraId="5B6E642D" w14:textId="77777777" w:rsidR="004E6E3F" w:rsidRPr="00784BB4" w:rsidRDefault="004E6E3F" w:rsidP="004E6E3F">
      <w:pPr>
        <w:spacing w:line="480" w:lineRule="auto"/>
        <w:rPr>
          <w:sz w:val="24"/>
          <w:szCs w:val="24"/>
        </w:rPr>
      </w:pPr>
      <w:r w:rsidRPr="00784BB4">
        <w:rPr>
          <w:sz w:val="24"/>
          <w:szCs w:val="24"/>
        </w:rPr>
        <w:t>In this discussion I have shown how effective communication is key to managing conflict. Through an understanding of Betaris box we can see how an officer’s attitude directly affects the attitude of the person they are talking to. By being emotionally aware and conscious of the individual challenges faced, officers can approach complex and stressful situations and adapt to whoever they talk to. Where conflict will always be an aspect of policing, clear communication skills and the knowledge of the complexities which can arise from cultural and social needs will ensure that officers are prepared. The incident in this discussion has shown how this knowledge can be implemented to help achieve a positive outcome from a very demanding and stressful situation. As a student officer I have faced many challenges which have arisen from conflict management. I have learnt by reflecting on these situations and adapting my approach to make use of these theories and models, I can improve my communication skills which leads to better management of conflict resulting in an overall better outcome in all most all situations. As shown the root of conflict can come from a wide range of factors. As a police officer I must be able to identify what is causing the conflict and what approach is needed to ensure the best outcome possible.</w:t>
      </w:r>
    </w:p>
    <w:p w14:paraId="3505F39B" w14:textId="77777777" w:rsidR="004E6E3F" w:rsidRPr="00784BB4" w:rsidRDefault="004E6E3F" w:rsidP="004E6E3F">
      <w:pPr>
        <w:rPr>
          <w:sz w:val="24"/>
          <w:szCs w:val="24"/>
        </w:rPr>
      </w:pPr>
    </w:p>
    <w:p w14:paraId="405F524E" w14:textId="77777777" w:rsidR="004E6E3F" w:rsidRPr="00784BB4" w:rsidRDefault="004E6E3F" w:rsidP="004E6E3F">
      <w:pPr>
        <w:rPr>
          <w:sz w:val="24"/>
          <w:szCs w:val="24"/>
        </w:rPr>
      </w:pPr>
    </w:p>
    <w:p w14:paraId="23E561BD" w14:textId="0AAAE919" w:rsidR="004E6E3F" w:rsidRPr="00784BB4" w:rsidRDefault="004E6E3F" w:rsidP="004E6E3F">
      <w:pPr>
        <w:rPr>
          <w:sz w:val="24"/>
          <w:szCs w:val="24"/>
        </w:rPr>
      </w:pPr>
      <w:r w:rsidRPr="00784BB4">
        <w:rPr>
          <w:sz w:val="24"/>
          <w:szCs w:val="24"/>
        </w:rPr>
        <w:t>Word count: 1</w:t>
      </w:r>
      <w:r w:rsidR="00D645A7" w:rsidRPr="00784BB4">
        <w:rPr>
          <w:sz w:val="24"/>
          <w:szCs w:val="24"/>
        </w:rPr>
        <w:t>9</w:t>
      </w:r>
      <w:r w:rsidR="00155C86">
        <w:rPr>
          <w:sz w:val="24"/>
          <w:szCs w:val="24"/>
        </w:rPr>
        <w:t>98</w:t>
      </w:r>
    </w:p>
    <w:p w14:paraId="6A73DBDF" w14:textId="77777777" w:rsidR="00AA666E" w:rsidRPr="00784BB4" w:rsidRDefault="00AA666E" w:rsidP="00E6298B">
      <w:pPr>
        <w:ind w:right="107"/>
        <w:jc w:val="both"/>
        <w:rPr>
          <w:sz w:val="24"/>
          <w:szCs w:val="24"/>
        </w:rPr>
      </w:pPr>
    </w:p>
    <w:p w14:paraId="79C6F38B" w14:textId="77777777" w:rsidR="00AA666E" w:rsidRPr="00784BB4"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30BB0D8" w14:textId="77777777" w:rsidR="004E6E3F" w:rsidRDefault="004E6E3F" w:rsidP="004E6E3F">
      <w:pPr>
        <w:spacing w:line="480" w:lineRule="auto"/>
      </w:pPr>
    </w:p>
    <w:p w14:paraId="628C1520" w14:textId="03593729" w:rsidR="004E6E3F" w:rsidRPr="00784BB4" w:rsidRDefault="004E6E3F" w:rsidP="004E6E3F">
      <w:pPr>
        <w:spacing w:line="480" w:lineRule="auto"/>
        <w:rPr>
          <w:sz w:val="24"/>
          <w:szCs w:val="24"/>
        </w:rPr>
      </w:pPr>
      <w:r w:rsidRPr="00784BB4">
        <w:rPr>
          <w:sz w:val="24"/>
          <w:szCs w:val="24"/>
        </w:rPr>
        <w:t xml:space="preserve">Supporting victims of crime is one of the most important roles a police officer has. Officers are dealing with incidents and people going through some of the hardest moments of their lives. Where situations arise and a police intervention is required it is paramount that not only the right support is given but a prompt and an </w:t>
      </w:r>
      <w:r w:rsidR="00E72C66" w:rsidRPr="00784BB4">
        <w:rPr>
          <w:sz w:val="24"/>
          <w:szCs w:val="24"/>
        </w:rPr>
        <w:t>a</w:t>
      </w:r>
      <w:r w:rsidRPr="00784BB4">
        <w:rPr>
          <w:sz w:val="24"/>
          <w:szCs w:val="24"/>
        </w:rPr>
        <w:t>ffect</w:t>
      </w:r>
      <w:r w:rsidR="00155C86">
        <w:rPr>
          <w:sz w:val="24"/>
          <w:szCs w:val="24"/>
        </w:rPr>
        <w:t>ive</w:t>
      </w:r>
      <w:r w:rsidRPr="00784BB4">
        <w:rPr>
          <w:sz w:val="24"/>
          <w:szCs w:val="24"/>
        </w:rPr>
        <w:t xml:space="preserve"> investigation </w:t>
      </w:r>
      <w:r w:rsidR="00155C86" w:rsidRPr="00784BB4">
        <w:rPr>
          <w:sz w:val="24"/>
          <w:szCs w:val="24"/>
        </w:rPr>
        <w:t>take</w:t>
      </w:r>
      <w:r w:rsidRPr="00784BB4">
        <w:rPr>
          <w:sz w:val="24"/>
          <w:szCs w:val="24"/>
        </w:rPr>
        <w:t xml:space="preserve"> place. Through the victims’ code of practise</w:t>
      </w:r>
      <w:r w:rsidR="00E72C66" w:rsidRPr="00784BB4">
        <w:rPr>
          <w:sz w:val="24"/>
          <w:szCs w:val="24"/>
        </w:rPr>
        <w:t xml:space="preserve"> </w:t>
      </w:r>
      <w:r w:rsidR="00746AC8" w:rsidRPr="00784BB4">
        <w:rPr>
          <w:sz w:val="24"/>
          <w:szCs w:val="24"/>
        </w:rPr>
        <w:t xml:space="preserve">(Ministry of </w:t>
      </w:r>
      <w:r w:rsidR="00155C86" w:rsidRPr="00784BB4">
        <w:rPr>
          <w:sz w:val="24"/>
          <w:szCs w:val="24"/>
        </w:rPr>
        <w:t>Justice,</w:t>
      </w:r>
      <w:r w:rsidR="00746AC8" w:rsidRPr="00784BB4">
        <w:rPr>
          <w:sz w:val="24"/>
          <w:szCs w:val="24"/>
        </w:rPr>
        <w:t xml:space="preserve"> 2023)</w:t>
      </w:r>
      <w:r w:rsidRPr="00784BB4">
        <w:rPr>
          <w:sz w:val="24"/>
          <w:szCs w:val="24"/>
        </w:rPr>
        <w:t xml:space="preserve"> and the officers understanding of the criminal justice system, the police can ensure that the victim or witness to a crime is treated correctly and given the best service possible. Both social issues and cultural differences influence how the police interact with people. The core ethics of South Wales police and human rights direct officers on what must be done for people </w:t>
      </w:r>
      <w:r w:rsidR="003D169C" w:rsidRPr="00784BB4">
        <w:rPr>
          <w:sz w:val="24"/>
          <w:szCs w:val="24"/>
        </w:rPr>
        <w:t>a</w:t>
      </w:r>
      <w:r w:rsidRPr="00784BB4">
        <w:rPr>
          <w:sz w:val="24"/>
          <w:szCs w:val="24"/>
        </w:rPr>
        <w:t>ffected by crime. During my time as a student officer, I have been involved in many incidents w</w:t>
      </w:r>
      <w:r w:rsidR="003D169C" w:rsidRPr="00784BB4">
        <w:rPr>
          <w:sz w:val="24"/>
          <w:szCs w:val="24"/>
        </w:rPr>
        <w:t>h</w:t>
      </w:r>
      <w:r w:rsidRPr="00784BB4">
        <w:rPr>
          <w:sz w:val="24"/>
          <w:szCs w:val="24"/>
        </w:rPr>
        <w:t xml:space="preserve">ere both witnesses and victims needed support while they went through the criminal justice system. In this discussion I will explore and reflect on how legalisation </w:t>
      </w:r>
      <w:r w:rsidRPr="00784BB4">
        <w:rPr>
          <w:sz w:val="24"/>
          <w:szCs w:val="24"/>
        </w:rPr>
        <w:lastRenderedPageBreak/>
        <w:t xml:space="preserve">competes with social and </w:t>
      </w:r>
      <w:r w:rsidR="003D169C" w:rsidRPr="00784BB4">
        <w:rPr>
          <w:sz w:val="24"/>
          <w:szCs w:val="24"/>
        </w:rPr>
        <w:t>language challenges</w:t>
      </w:r>
      <w:r w:rsidRPr="00784BB4">
        <w:rPr>
          <w:sz w:val="24"/>
          <w:szCs w:val="24"/>
        </w:rPr>
        <w:t xml:space="preserve"> based on a single incident I attended. By exploring this incident, I will show how despite challenges I faced, I was able to support and outline a clear path for a victim of crime through the difficulties faced by the criminal justice system and deliver the positive action needed.</w:t>
      </w:r>
    </w:p>
    <w:p w14:paraId="3313517B" w14:textId="77777777" w:rsidR="004E6E3F" w:rsidRPr="00784BB4" w:rsidRDefault="004E6E3F" w:rsidP="004E6E3F">
      <w:pPr>
        <w:spacing w:line="480" w:lineRule="auto"/>
        <w:rPr>
          <w:sz w:val="24"/>
          <w:szCs w:val="24"/>
        </w:rPr>
      </w:pPr>
    </w:p>
    <w:p w14:paraId="0729A1E5" w14:textId="0A7FC479" w:rsidR="004E6E3F" w:rsidRPr="00784BB4" w:rsidRDefault="004E6E3F" w:rsidP="004E6E3F">
      <w:pPr>
        <w:spacing w:line="480" w:lineRule="auto"/>
        <w:rPr>
          <w:sz w:val="24"/>
          <w:szCs w:val="24"/>
        </w:rPr>
      </w:pPr>
      <w:r w:rsidRPr="00784BB4">
        <w:rPr>
          <w:sz w:val="24"/>
          <w:szCs w:val="24"/>
        </w:rPr>
        <w:t xml:space="preserve">I was attached to a car break in which happened in the early hours in </w:t>
      </w:r>
      <w:r w:rsidR="003D169C" w:rsidRPr="00784BB4">
        <w:rPr>
          <w:sz w:val="24"/>
          <w:szCs w:val="24"/>
        </w:rPr>
        <w:t xml:space="preserve">the </w:t>
      </w:r>
      <w:r w:rsidRPr="00784BB4">
        <w:rPr>
          <w:sz w:val="24"/>
          <w:szCs w:val="24"/>
        </w:rPr>
        <w:t xml:space="preserve">city centre. I was told that a group of young girls had disturbed an unknown male breaking into their car and he had then run off. I then attended with my colleague meeting the owner of the vehicle outside of the carpark, we were then led to her car where we met with the two other passengers who interrupted the thief. I then examined the scene, questioned them on the events and guided them through the process and what we as officers could do. I decided that CSI would have ample opportunity to gather evidence and informed them that I would be tasking them to do so. I then instructed the girls to drive the car back to </w:t>
      </w:r>
      <w:r w:rsidR="003D169C" w:rsidRPr="00784BB4">
        <w:rPr>
          <w:sz w:val="24"/>
          <w:szCs w:val="24"/>
        </w:rPr>
        <w:t>their</w:t>
      </w:r>
      <w:r w:rsidRPr="00784BB4">
        <w:rPr>
          <w:sz w:val="24"/>
          <w:szCs w:val="24"/>
        </w:rPr>
        <w:t xml:space="preserve"> house rather than leaving it in the car park and I would stay in contact with the reporting person so that I could guide them through the process and update them with the investigation. </w:t>
      </w:r>
    </w:p>
    <w:p w14:paraId="6334893C" w14:textId="77777777" w:rsidR="004E6E3F" w:rsidRPr="00784BB4" w:rsidRDefault="004E6E3F" w:rsidP="004E6E3F">
      <w:pPr>
        <w:spacing w:line="480" w:lineRule="auto"/>
        <w:rPr>
          <w:sz w:val="24"/>
          <w:szCs w:val="24"/>
        </w:rPr>
      </w:pPr>
    </w:p>
    <w:p w14:paraId="7181A1BA" w14:textId="77777777" w:rsidR="004E6E3F" w:rsidRPr="00784BB4" w:rsidRDefault="004E6E3F" w:rsidP="004E6E3F">
      <w:pPr>
        <w:spacing w:line="480" w:lineRule="auto"/>
        <w:rPr>
          <w:sz w:val="24"/>
          <w:szCs w:val="24"/>
        </w:rPr>
      </w:pPr>
      <w:r w:rsidRPr="00784BB4">
        <w:rPr>
          <w:sz w:val="24"/>
          <w:szCs w:val="24"/>
        </w:rPr>
        <w:t>This incident can be broken down into several aspects, allowing me to assess and reflect upon approaches I used in each stage. The first being initial contact with the victim and the witnesses of the crime, then the opening stages of the investigation. Followed by the later stages of continued contact and finalising of the investigation, which in this case was a positive outcome for the victim. Throughout this incident I was faced with many challenges regarding ethics, diversity and above all how as an officer the victims code of practice is used to support victims and witness through the criminal justice system.</w:t>
      </w:r>
    </w:p>
    <w:p w14:paraId="15266218" w14:textId="77777777" w:rsidR="004E6E3F" w:rsidRPr="00784BB4" w:rsidRDefault="004E6E3F" w:rsidP="004E6E3F">
      <w:pPr>
        <w:spacing w:line="480" w:lineRule="auto"/>
        <w:rPr>
          <w:sz w:val="24"/>
          <w:szCs w:val="24"/>
        </w:rPr>
      </w:pPr>
    </w:p>
    <w:p w14:paraId="7C8E0091" w14:textId="77777777" w:rsidR="004E6E3F" w:rsidRPr="00784BB4" w:rsidRDefault="004E6E3F" w:rsidP="004E6E3F">
      <w:pPr>
        <w:spacing w:line="480" w:lineRule="auto"/>
        <w:rPr>
          <w:sz w:val="24"/>
          <w:szCs w:val="24"/>
        </w:rPr>
      </w:pPr>
    </w:p>
    <w:p w14:paraId="6EB8B050" w14:textId="698D3989" w:rsidR="004E6E3F" w:rsidRPr="00784BB4" w:rsidRDefault="004E6E3F" w:rsidP="004E6E3F">
      <w:pPr>
        <w:spacing w:line="480" w:lineRule="auto"/>
        <w:rPr>
          <w:sz w:val="24"/>
          <w:szCs w:val="24"/>
        </w:rPr>
      </w:pPr>
      <w:r w:rsidRPr="00784BB4">
        <w:rPr>
          <w:sz w:val="24"/>
          <w:szCs w:val="24"/>
        </w:rPr>
        <w:lastRenderedPageBreak/>
        <w:t xml:space="preserve">The victims code of practice outlines twelve core rights which help support victims of crime. The first being the right to be able to understand and understood. In this incident the victim and witnesses have never experienced the criminal justice system and it was paramount that they fully understood the process and all communication with them was clear, and that they knew the process. As they lived outside of </w:t>
      </w:r>
      <w:r w:rsidR="00FC3D0F">
        <w:rPr>
          <w:sz w:val="24"/>
          <w:szCs w:val="24"/>
        </w:rPr>
        <w:t>the city centre</w:t>
      </w:r>
      <w:r w:rsidRPr="00784BB4">
        <w:rPr>
          <w:sz w:val="24"/>
          <w:szCs w:val="24"/>
        </w:rPr>
        <w:t xml:space="preserve"> I arranged contact through phone calls at each stage of the investigation, updating them not only on the progress but also listened to their worries and needs.</w:t>
      </w:r>
    </w:p>
    <w:p w14:paraId="3E50CDCC" w14:textId="77777777" w:rsidR="004E6E3F" w:rsidRPr="00784BB4" w:rsidRDefault="004E6E3F" w:rsidP="004E6E3F">
      <w:pPr>
        <w:spacing w:line="480" w:lineRule="auto"/>
        <w:rPr>
          <w:sz w:val="24"/>
          <w:szCs w:val="24"/>
        </w:rPr>
      </w:pPr>
    </w:p>
    <w:p w14:paraId="3CF3D1C4" w14:textId="2C4A3052" w:rsidR="004E6E3F" w:rsidRPr="00784BB4" w:rsidRDefault="004E6E3F" w:rsidP="004E6E3F">
      <w:pPr>
        <w:spacing w:line="480" w:lineRule="auto"/>
        <w:rPr>
          <w:sz w:val="24"/>
          <w:szCs w:val="24"/>
        </w:rPr>
      </w:pPr>
      <w:r w:rsidRPr="00784BB4">
        <w:rPr>
          <w:sz w:val="24"/>
          <w:szCs w:val="24"/>
        </w:rPr>
        <w:t>The second right is that details of the crime are to be recorded without unjustified delay. As this incident shows, effective and prompt action was taken to record the crime as golden hour enquires would be critical to the collection of evidence</w:t>
      </w:r>
      <w:r w:rsidR="003D169C" w:rsidRPr="00784BB4">
        <w:rPr>
          <w:sz w:val="24"/>
          <w:szCs w:val="24"/>
        </w:rPr>
        <w:t>, t</w:t>
      </w:r>
      <w:r w:rsidRPr="00784BB4">
        <w:rPr>
          <w:sz w:val="24"/>
          <w:szCs w:val="24"/>
        </w:rPr>
        <w:t>he details of which were given to the victim as per there third right. I gave the victim the crime reference number and gave instructions on how to contact me as the officer in the case (OIC), as well as taking the</w:t>
      </w:r>
      <w:r w:rsidR="003D169C" w:rsidRPr="00784BB4">
        <w:rPr>
          <w:sz w:val="24"/>
          <w:szCs w:val="24"/>
        </w:rPr>
        <w:t>ir</w:t>
      </w:r>
      <w:r w:rsidRPr="00784BB4">
        <w:rPr>
          <w:sz w:val="24"/>
          <w:szCs w:val="24"/>
        </w:rPr>
        <w:t xml:space="preserve"> details so that I could contact them directly. </w:t>
      </w:r>
    </w:p>
    <w:p w14:paraId="70C3310E" w14:textId="77777777" w:rsidR="004E6E3F" w:rsidRPr="00784BB4" w:rsidRDefault="004E6E3F" w:rsidP="004E6E3F">
      <w:pPr>
        <w:spacing w:line="480" w:lineRule="auto"/>
        <w:rPr>
          <w:sz w:val="24"/>
          <w:szCs w:val="24"/>
        </w:rPr>
      </w:pPr>
    </w:p>
    <w:p w14:paraId="0B3DD2A9" w14:textId="718091A4" w:rsidR="004E6E3F" w:rsidRPr="00784BB4" w:rsidRDefault="004E6E3F" w:rsidP="004E6E3F">
      <w:pPr>
        <w:spacing w:line="480" w:lineRule="auto"/>
        <w:rPr>
          <w:sz w:val="24"/>
          <w:szCs w:val="24"/>
        </w:rPr>
      </w:pPr>
      <w:r w:rsidRPr="00784BB4">
        <w:rPr>
          <w:sz w:val="24"/>
          <w:szCs w:val="24"/>
        </w:rPr>
        <w:t xml:space="preserve">The fourth right revolves around support. In this example this was critical, as both victim and witness were deeply affected by the event. Whilst taking a statement from them it became apparent that they were eligible for enhanced rights and referrals. Due to a decline in the victims’ mental health following the incident, she was experiencing severe depression and was experiencing suicidal </w:t>
      </w:r>
      <w:r w:rsidRPr="00CF3CCF">
        <w:rPr>
          <w:sz w:val="24"/>
          <w:szCs w:val="24"/>
        </w:rPr>
        <w:t>thoughts. When this was disclosed, I stopped the interview and through trauma informed practice</w:t>
      </w:r>
      <w:r w:rsidR="00CF3CCF" w:rsidRPr="00CF3CCF">
        <w:rPr>
          <w:sz w:val="24"/>
          <w:szCs w:val="24"/>
        </w:rPr>
        <w:t xml:space="preserve"> </w:t>
      </w:r>
      <w:r w:rsidR="00CF3CCF" w:rsidRPr="00CF3CCF">
        <w:rPr>
          <w:sz w:val="24"/>
          <w:szCs w:val="24"/>
        </w:rPr>
        <w:t>(Office for Health Improvement &amp; Disparities, 2022)</w:t>
      </w:r>
      <w:r w:rsidRPr="00784BB4">
        <w:rPr>
          <w:sz w:val="24"/>
          <w:szCs w:val="24"/>
        </w:rPr>
        <w:t xml:space="preserve"> conducted a further victim needs assessment and victims’ referrals. Public protection notices (PPN) were then created for the victim and witnesses to reflect </w:t>
      </w:r>
      <w:r w:rsidR="003D169C" w:rsidRPr="00784BB4">
        <w:rPr>
          <w:sz w:val="24"/>
          <w:szCs w:val="24"/>
        </w:rPr>
        <w:t>their</w:t>
      </w:r>
      <w:r w:rsidRPr="00784BB4">
        <w:rPr>
          <w:sz w:val="24"/>
          <w:szCs w:val="24"/>
        </w:rPr>
        <w:t xml:space="preserve"> needs.</w:t>
      </w:r>
      <w:r w:rsidR="003D169C" w:rsidRPr="00784BB4">
        <w:rPr>
          <w:sz w:val="24"/>
          <w:szCs w:val="24"/>
        </w:rPr>
        <w:t xml:space="preserve"> PPN’s are a means in which response officers </w:t>
      </w:r>
      <w:proofErr w:type="gramStart"/>
      <w:r w:rsidR="003D169C" w:rsidRPr="00784BB4">
        <w:rPr>
          <w:sz w:val="24"/>
          <w:szCs w:val="24"/>
        </w:rPr>
        <w:t>are able to</w:t>
      </w:r>
      <w:proofErr w:type="gramEnd"/>
      <w:r w:rsidR="003D169C" w:rsidRPr="00784BB4">
        <w:rPr>
          <w:sz w:val="24"/>
          <w:szCs w:val="24"/>
        </w:rPr>
        <w:t xml:space="preserve"> share information allowing safeguarding concerns to be known to multi-</w:t>
      </w:r>
      <w:r w:rsidR="00CF3CCF" w:rsidRPr="00784BB4">
        <w:rPr>
          <w:sz w:val="24"/>
          <w:szCs w:val="24"/>
        </w:rPr>
        <w:t>agencies (</w:t>
      </w:r>
      <w:r w:rsidR="00F82905" w:rsidRPr="00784BB4">
        <w:rPr>
          <w:sz w:val="24"/>
          <w:szCs w:val="24"/>
        </w:rPr>
        <w:t>HMICFRS, 2023)</w:t>
      </w:r>
      <w:r w:rsidR="00F82905" w:rsidRPr="00784BB4">
        <w:rPr>
          <w:sz w:val="24"/>
          <w:szCs w:val="24"/>
        </w:rPr>
        <w:t>.</w:t>
      </w:r>
      <w:r w:rsidRPr="00784BB4">
        <w:rPr>
          <w:sz w:val="24"/>
          <w:szCs w:val="24"/>
        </w:rPr>
        <w:t xml:space="preserve"> This then follows into the right </w:t>
      </w:r>
      <w:r w:rsidRPr="00784BB4">
        <w:rPr>
          <w:sz w:val="24"/>
          <w:szCs w:val="24"/>
        </w:rPr>
        <w:lastRenderedPageBreak/>
        <w:t xml:space="preserve">for a victim personal </w:t>
      </w:r>
      <w:r w:rsidRPr="00CF3CCF">
        <w:rPr>
          <w:sz w:val="24"/>
          <w:szCs w:val="24"/>
        </w:rPr>
        <w:t>statement</w:t>
      </w:r>
      <w:r w:rsidR="00CF3CCF" w:rsidRPr="00CF3CCF">
        <w:rPr>
          <w:sz w:val="24"/>
          <w:szCs w:val="24"/>
        </w:rPr>
        <w:t xml:space="preserve"> </w:t>
      </w:r>
      <w:r w:rsidR="00CF3CCF" w:rsidRPr="00CF3CCF">
        <w:rPr>
          <w:sz w:val="24"/>
          <w:szCs w:val="24"/>
        </w:rPr>
        <w:t>(CPS, 2022)</w:t>
      </w:r>
      <w:r w:rsidRPr="00CF3CCF">
        <w:rPr>
          <w:sz w:val="24"/>
          <w:szCs w:val="24"/>
        </w:rPr>
        <w:t>.</w:t>
      </w:r>
      <w:r w:rsidRPr="00784BB4">
        <w:rPr>
          <w:sz w:val="24"/>
          <w:szCs w:val="24"/>
        </w:rPr>
        <w:t xml:space="preserve"> Initially the victim did not wish to make a VPS, given the effects the crime had upon them, I spoke with them and </w:t>
      </w:r>
      <w:r w:rsidR="00953062" w:rsidRPr="00784BB4">
        <w:rPr>
          <w:sz w:val="24"/>
          <w:szCs w:val="24"/>
        </w:rPr>
        <w:t>told them a VPS is a chance for them to outline and describe the effects the crime has had on them and gives them an opportunity to voice the lasting impacts it may have caused them.</w:t>
      </w:r>
      <w:r w:rsidRPr="00784BB4">
        <w:rPr>
          <w:sz w:val="24"/>
          <w:szCs w:val="24"/>
        </w:rPr>
        <w:t xml:space="preserve"> They agreed and it was clear that by just speaking about the effects and knowing their voice was heard had </w:t>
      </w:r>
      <w:r w:rsidR="00953062" w:rsidRPr="00784BB4">
        <w:rPr>
          <w:sz w:val="24"/>
          <w:szCs w:val="24"/>
        </w:rPr>
        <w:t xml:space="preserve">a </w:t>
      </w:r>
      <w:r w:rsidRPr="00784BB4">
        <w:rPr>
          <w:sz w:val="24"/>
          <w:szCs w:val="24"/>
        </w:rPr>
        <w:t xml:space="preserve">positive </w:t>
      </w:r>
      <w:r w:rsidR="00953062" w:rsidRPr="00784BB4">
        <w:rPr>
          <w:sz w:val="24"/>
          <w:szCs w:val="24"/>
        </w:rPr>
        <w:t>effect</w:t>
      </w:r>
      <w:r w:rsidRPr="00784BB4">
        <w:rPr>
          <w:sz w:val="24"/>
          <w:szCs w:val="24"/>
        </w:rPr>
        <w:t>, knowing that the police were helping and knew the full extent of the incident.</w:t>
      </w:r>
    </w:p>
    <w:p w14:paraId="5DC75883" w14:textId="77777777" w:rsidR="004E6E3F" w:rsidRPr="00784BB4" w:rsidRDefault="004E6E3F" w:rsidP="004E6E3F">
      <w:pPr>
        <w:spacing w:line="480" w:lineRule="auto"/>
        <w:rPr>
          <w:sz w:val="24"/>
          <w:szCs w:val="24"/>
        </w:rPr>
      </w:pPr>
    </w:p>
    <w:p w14:paraId="439B7F7E" w14:textId="4882C3A7" w:rsidR="004E6E3F" w:rsidRPr="00784BB4" w:rsidRDefault="004E6E3F" w:rsidP="004E6E3F">
      <w:pPr>
        <w:spacing w:line="480" w:lineRule="auto"/>
        <w:rPr>
          <w:sz w:val="24"/>
          <w:szCs w:val="24"/>
        </w:rPr>
      </w:pPr>
      <w:r w:rsidRPr="00784BB4">
        <w:rPr>
          <w:sz w:val="24"/>
          <w:szCs w:val="24"/>
        </w:rPr>
        <w:t xml:space="preserve">As this incident involved criminal damage it was important that the victim knew how to claim for compensation for the damage sustained to </w:t>
      </w:r>
      <w:r w:rsidR="00953062" w:rsidRPr="00784BB4">
        <w:rPr>
          <w:sz w:val="24"/>
          <w:szCs w:val="24"/>
        </w:rPr>
        <w:t>their</w:t>
      </w:r>
      <w:r w:rsidRPr="00784BB4">
        <w:rPr>
          <w:sz w:val="24"/>
          <w:szCs w:val="24"/>
        </w:rPr>
        <w:t xml:space="preserve"> car as per there fifth right. I was able to </w:t>
      </w:r>
      <w:r w:rsidR="00953062" w:rsidRPr="00784BB4">
        <w:rPr>
          <w:sz w:val="24"/>
          <w:szCs w:val="24"/>
        </w:rPr>
        <w:t>discuss</w:t>
      </w:r>
      <w:r w:rsidRPr="00784BB4">
        <w:rPr>
          <w:sz w:val="24"/>
          <w:szCs w:val="24"/>
        </w:rPr>
        <w:t xml:space="preserve"> the process behind making claims and guided them to where they can get more information.</w:t>
      </w:r>
    </w:p>
    <w:p w14:paraId="3F76DFD0" w14:textId="77777777" w:rsidR="004E6E3F" w:rsidRPr="00784BB4" w:rsidRDefault="004E6E3F" w:rsidP="004E6E3F">
      <w:pPr>
        <w:spacing w:line="480" w:lineRule="auto"/>
        <w:rPr>
          <w:sz w:val="24"/>
          <w:szCs w:val="24"/>
        </w:rPr>
      </w:pPr>
    </w:p>
    <w:p w14:paraId="4E74FCA3" w14:textId="77777777" w:rsidR="004E6E3F" w:rsidRPr="00784BB4" w:rsidRDefault="004E6E3F" w:rsidP="004E6E3F">
      <w:pPr>
        <w:spacing w:line="480" w:lineRule="auto"/>
        <w:rPr>
          <w:sz w:val="24"/>
          <w:szCs w:val="24"/>
        </w:rPr>
      </w:pPr>
      <w:r w:rsidRPr="00784BB4">
        <w:rPr>
          <w:sz w:val="24"/>
          <w:szCs w:val="24"/>
        </w:rPr>
        <w:t>At the time of writing this discussion no court date has been set. Though the suspect has been identified a wider investigation is being conducted in relation to him which this will be play apart in. This has been explained to the victim and all efforts are being made to be clear and transparent throughout the process.</w:t>
      </w:r>
    </w:p>
    <w:p w14:paraId="790CDD64" w14:textId="77777777" w:rsidR="004E6E3F" w:rsidRPr="00784BB4" w:rsidRDefault="004E6E3F" w:rsidP="004E6E3F">
      <w:pPr>
        <w:spacing w:line="480" w:lineRule="auto"/>
        <w:rPr>
          <w:sz w:val="24"/>
          <w:szCs w:val="24"/>
        </w:rPr>
      </w:pPr>
    </w:p>
    <w:p w14:paraId="081EADC8" w14:textId="68BD233D" w:rsidR="004E6E3F" w:rsidRDefault="004E6E3F" w:rsidP="004E6E3F">
      <w:pPr>
        <w:spacing w:line="480" w:lineRule="auto"/>
        <w:rPr>
          <w:sz w:val="24"/>
          <w:szCs w:val="24"/>
        </w:rPr>
      </w:pPr>
      <w:r w:rsidRPr="00784BB4">
        <w:rPr>
          <w:sz w:val="24"/>
          <w:szCs w:val="24"/>
        </w:rPr>
        <w:t>This incident perfectly reflects the impact police have of on victims of crime. By following the Police code of ethics, we can ensure that victims of crime are delt with fairly and are given the support they require. The victim and witnesses of this attempted theft were Identified as vulnerable due to the mental health issues they were dealing with. It is paramount that a proactive approach was taken to support these needs and treat them accordingly (Coll</w:t>
      </w:r>
      <w:r w:rsidR="00126A43">
        <w:rPr>
          <w:sz w:val="24"/>
          <w:szCs w:val="24"/>
        </w:rPr>
        <w:t>e</w:t>
      </w:r>
      <w:r w:rsidRPr="00784BB4">
        <w:rPr>
          <w:sz w:val="24"/>
          <w:szCs w:val="24"/>
        </w:rPr>
        <w:t>ge of policing, 2014).</w:t>
      </w:r>
    </w:p>
    <w:p w14:paraId="08D2A2D9" w14:textId="77777777" w:rsidR="00784BB4" w:rsidRPr="00784BB4" w:rsidRDefault="00784BB4" w:rsidP="004E6E3F">
      <w:pPr>
        <w:spacing w:line="480" w:lineRule="auto"/>
        <w:rPr>
          <w:sz w:val="24"/>
          <w:szCs w:val="24"/>
        </w:rPr>
      </w:pPr>
    </w:p>
    <w:p w14:paraId="1BFD86EF" w14:textId="524C3742" w:rsidR="004E6E3F" w:rsidRPr="00784BB4" w:rsidRDefault="004E6E3F" w:rsidP="004E6E3F">
      <w:pPr>
        <w:spacing w:line="480" w:lineRule="auto"/>
        <w:rPr>
          <w:sz w:val="24"/>
          <w:szCs w:val="24"/>
        </w:rPr>
      </w:pPr>
      <w:r w:rsidRPr="00784BB4">
        <w:rPr>
          <w:sz w:val="24"/>
          <w:szCs w:val="24"/>
        </w:rPr>
        <w:lastRenderedPageBreak/>
        <w:t xml:space="preserve">It is also important to recognise the difference of those police interact with. The victim and witness of this incident were all young girls, aged between 18 and 20. I had to understand that this may have affected them differently as opposed to a different demographic. As later disclosed while giving a statement, they felt unsafe in </w:t>
      </w:r>
      <w:r w:rsidR="00126A43">
        <w:rPr>
          <w:sz w:val="24"/>
          <w:szCs w:val="24"/>
        </w:rPr>
        <w:t>city centre</w:t>
      </w:r>
      <w:r w:rsidRPr="00784BB4">
        <w:rPr>
          <w:sz w:val="24"/>
          <w:szCs w:val="24"/>
        </w:rPr>
        <w:t xml:space="preserve"> and retained fears leaving their car parked anywhere. It was important for me that they had the reassurance they needed following this incident, not only to relieve fears brought by being involved in crime, but also give them the confidence that if they were ever to be in a situation where they required police assistance again. This Is reflected in the duties and responsibilities I have as a police officer. By being considerate of the changing needs and concerns of the victim and witnesses of this incident, I was able to adapt and provide the correct response to </w:t>
      </w:r>
      <w:r w:rsidR="00975F24" w:rsidRPr="00784BB4">
        <w:rPr>
          <w:sz w:val="24"/>
          <w:szCs w:val="24"/>
        </w:rPr>
        <w:t>their</w:t>
      </w:r>
      <w:r w:rsidRPr="00784BB4">
        <w:rPr>
          <w:sz w:val="24"/>
          <w:szCs w:val="24"/>
        </w:rPr>
        <w:t xml:space="preserve"> needs. Not only in term of guiding them through the criminal justice system, but as </w:t>
      </w:r>
      <w:r w:rsidR="00975F24" w:rsidRPr="00784BB4">
        <w:rPr>
          <w:sz w:val="24"/>
          <w:szCs w:val="24"/>
        </w:rPr>
        <w:t>an</w:t>
      </w:r>
      <w:r w:rsidRPr="00784BB4">
        <w:rPr>
          <w:sz w:val="24"/>
          <w:szCs w:val="24"/>
        </w:rPr>
        <w:t xml:space="preserve"> avenue for further support with affiliated organisations. </w:t>
      </w:r>
    </w:p>
    <w:p w14:paraId="682E37EB" w14:textId="77777777" w:rsidR="004E6E3F" w:rsidRPr="00784BB4" w:rsidRDefault="004E6E3F" w:rsidP="004E6E3F">
      <w:pPr>
        <w:spacing w:line="480" w:lineRule="auto"/>
        <w:rPr>
          <w:sz w:val="24"/>
          <w:szCs w:val="24"/>
        </w:rPr>
      </w:pPr>
    </w:p>
    <w:p w14:paraId="50241BF2" w14:textId="50F0C481" w:rsidR="004E6E3F" w:rsidRPr="00784BB4" w:rsidRDefault="004E6E3F" w:rsidP="004E6E3F">
      <w:pPr>
        <w:spacing w:line="480" w:lineRule="auto"/>
        <w:rPr>
          <w:sz w:val="24"/>
          <w:szCs w:val="24"/>
        </w:rPr>
      </w:pPr>
      <w:r w:rsidRPr="00784BB4">
        <w:rPr>
          <w:sz w:val="24"/>
          <w:szCs w:val="24"/>
        </w:rPr>
        <w:t xml:space="preserve">As reflected by Peel’s principles </w:t>
      </w:r>
      <w:proofErr w:type="gramStart"/>
      <w:r w:rsidRPr="00784BB4">
        <w:rPr>
          <w:sz w:val="24"/>
          <w:szCs w:val="24"/>
        </w:rPr>
        <w:t>“ Maintaining</w:t>
      </w:r>
      <w:proofErr w:type="gramEnd"/>
      <w:r w:rsidRPr="00784BB4">
        <w:rPr>
          <w:sz w:val="24"/>
          <w:szCs w:val="24"/>
        </w:rPr>
        <w:t xml:space="preserve"> or achieving the safety and wellbeing of individuals and communities is the primary consideration in risk decision making” (Law enforcement action Partnership, 2017) At the core of policing is the need to safeguard victims of crime. That being through investigation and prosecution of crime but also taking further action to ensure victims of crimes continue to have the support they require. </w:t>
      </w:r>
      <w:r w:rsidR="00953062" w:rsidRPr="00784BB4">
        <w:rPr>
          <w:sz w:val="24"/>
          <w:szCs w:val="24"/>
        </w:rPr>
        <w:t>T</w:t>
      </w:r>
      <w:r w:rsidRPr="00784BB4">
        <w:rPr>
          <w:sz w:val="24"/>
          <w:szCs w:val="24"/>
        </w:rPr>
        <w:t xml:space="preserve">he Ministry of </w:t>
      </w:r>
      <w:r w:rsidR="00953062" w:rsidRPr="00784BB4">
        <w:rPr>
          <w:sz w:val="24"/>
          <w:szCs w:val="24"/>
        </w:rPr>
        <w:t>J</w:t>
      </w:r>
      <w:r w:rsidRPr="00784BB4">
        <w:rPr>
          <w:sz w:val="24"/>
          <w:szCs w:val="24"/>
        </w:rPr>
        <w:t>ustice</w:t>
      </w:r>
      <w:r w:rsidR="00953062" w:rsidRPr="00784BB4">
        <w:rPr>
          <w:sz w:val="24"/>
          <w:szCs w:val="24"/>
        </w:rPr>
        <w:t xml:space="preserve"> have reviewed</w:t>
      </w:r>
      <w:r w:rsidRPr="00784BB4">
        <w:rPr>
          <w:sz w:val="24"/>
          <w:szCs w:val="24"/>
        </w:rPr>
        <w:t xml:space="preserve"> the Victims code </w:t>
      </w:r>
      <w:r w:rsidR="00953062" w:rsidRPr="00784BB4">
        <w:rPr>
          <w:sz w:val="24"/>
          <w:szCs w:val="24"/>
        </w:rPr>
        <w:t>of practice in March of 2022 this has</w:t>
      </w:r>
      <w:r w:rsidRPr="00784BB4">
        <w:rPr>
          <w:sz w:val="24"/>
          <w:szCs w:val="24"/>
        </w:rPr>
        <w:t xml:space="preserve"> revised to </w:t>
      </w:r>
      <w:r w:rsidRPr="00784BB4">
        <w:rPr>
          <w:spacing w:val="3"/>
          <w:sz w:val="24"/>
          <w:szCs w:val="24"/>
        </w:rPr>
        <w:t>focus on how and when victims should be communicated with to help them feel supported (Collage of policing, 2021)</w:t>
      </w:r>
      <w:r w:rsidR="00953062" w:rsidRPr="00784BB4">
        <w:rPr>
          <w:spacing w:val="3"/>
          <w:sz w:val="24"/>
          <w:szCs w:val="24"/>
        </w:rPr>
        <w:t xml:space="preserve">. </w:t>
      </w:r>
    </w:p>
    <w:p w14:paraId="1450EA22" w14:textId="77777777" w:rsidR="004E6E3F" w:rsidRPr="00784BB4" w:rsidRDefault="004E6E3F" w:rsidP="004E6E3F">
      <w:pPr>
        <w:spacing w:line="480" w:lineRule="auto"/>
        <w:rPr>
          <w:sz w:val="24"/>
          <w:szCs w:val="24"/>
        </w:rPr>
      </w:pPr>
    </w:p>
    <w:p w14:paraId="5D87733C" w14:textId="2FE81172" w:rsidR="004E6E3F" w:rsidRDefault="004E6E3F" w:rsidP="004E6E3F">
      <w:pPr>
        <w:spacing w:line="480" w:lineRule="auto"/>
        <w:rPr>
          <w:sz w:val="24"/>
          <w:szCs w:val="24"/>
        </w:rPr>
      </w:pPr>
      <w:r w:rsidRPr="00784BB4">
        <w:rPr>
          <w:sz w:val="24"/>
          <w:szCs w:val="24"/>
        </w:rPr>
        <w:t>While this incident has yet to reach its conclusion, a clear focus on the victims needs has dramatically shaped how the investigation has been conducted. As in all investigations the police are victim</w:t>
      </w:r>
      <w:r w:rsidR="00953062" w:rsidRPr="00784BB4">
        <w:rPr>
          <w:sz w:val="24"/>
          <w:szCs w:val="24"/>
        </w:rPr>
        <w:t xml:space="preserve"> led</w:t>
      </w:r>
      <w:r w:rsidRPr="00784BB4">
        <w:rPr>
          <w:sz w:val="24"/>
          <w:szCs w:val="24"/>
        </w:rPr>
        <w:t>. From the very start of the incident</w:t>
      </w:r>
      <w:r w:rsidR="00953062" w:rsidRPr="00784BB4">
        <w:rPr>
          <w:sz w:val="24"/>
          <w:szCs w:val="24"/>
        </w:rPr>
        <w:t>, t</w:t>
      </w:r>
      <w:r w:rsidRPr="00784BB4">
        <w:rPr>
          <w:sz w:val="24"/>
          <w:szCs w:val="24"/>
        </w:rPr>
        <w:t xml:space="preserve">he victim was at the centre of the </w:t>
      </w:r>
      <w:r w:rsidRPr="00784BB4">
        <w:rPr>
          <w:sz w:val="24"/>
          <w:szCs w:val="24"/>
        </w:rPr>
        <w:lastRenderedPageBreak/>
        <w:t xml:space="preserve">investigation. From taking CSI to inspect their vehicle at their home rather than leaving it at the scene, though possibly losing some forensic opportunities, it was their safety and needs which were priorities. </w:t>
      </w:r>
    </w:p>
    <w:p w14:paraId="04C5D739" w14:textId="77777777" w:rsidR="00784BB4" w:rsidRPr="00784BB4" w:rsidRDefault="00784BB4" w:rsidP="004E6E3F">
      <w:pPr>
        <w:spacing w:line="480" w:lineRule="auto"/>
        <w:rPr>
          <w:sz w:val="24"/>
          <w:szCs w:val="24"/>
        </w:rPr>
      </w:pPr>
    </w:p>
    <w:p w14:paraId="305CAC6D" w14:textId="3856E36E" w:rsidR="004E6E3F" w:rsidRPr="00784BB4" w:rsidRDefault="004E6E3F" w:rsidP="004E6E3F">
      <w:pPr>
        <w:spacing w:line="480" w:lineRule="auto"/>
        <w:rPr>
          <w:sz w:val="24"/>
          <w:szCs w:val="24"/>
        </w:rPr>
      </w:pPr>
      <w:r w:rsidRPr="00784BB4">
        <w:rPr>
          <w:sz w:val="24"/>
          <w:szCs w:val="24"/>
        </w:rPr>
        <w:t>One aspect I have yet to me</w:t>
      </w:r>
      <w:r w:rsidR="00126A43">
        <w:rPr>
          <w:sz w:val="24"/>
          <w:szCs w:val="24"/>
        </w:rPr>
        <w:t>ntion is</w:t>
      </w:r>
      <w:r w:rsidRPr="00784BB4">
        <w:rPr>
          <w:sz w:val="24"/>
          <w:szCs w:val="24"/>
        </w:rPr>
        <w:t xml:space="preserve"> human rights. During this investigation the suspect was identified through CCTV. Though known to officers his identification had to be conducted in the right manner and conduct with care. Article 6 </w:t>
      </w:r>
      <w:r w:rsidR="00126A43">
        <w:rPr>
          <w:sz w:val="24"/>
          <w:szCs w:val="24"/>
        </w:rPr>
        <w:t xml:space="preserve">(Human rights act, 1998) </w:t>
      </w:r>
      <w:r w:rsidRPr="00784BB4">
        <w:rPr>
          <w:sz w:val="24"/>
          <w:szCs w:val="24"/>
        </w:rPr>
        <w:t>dictates that a tr</w:t>
      </w:r>
      <w:r w:rsidR="00953062" w:rsidRPr="00784BB4">
        <w:rPr>
          <w:sz w:val="24"/>
          <w:szCs w:val="24"/>
        </w:rPr>
        <w:t>ia</w:t>
      </w:r>
      <w:r w:rsidRPr="00784BB4">
        <w:rPr>
          <w:sz w:val="24"/>
          <w:szCs w:val="24"/>
        </w:rPr>
        <w:t xml:space="preserve">l must be fair and impartial. By this an independent officer working on the neighbourhood policing team was shown a photograph taken from the CCTV, and asked if he could identify the male without any knowledge of the crime being committed. This ensured that all evidence gathered and most importantly the suspects identification was done free from any bias. </w:t>
      </w:r>
    </w:p>
    <w:p w14:paraId="6E4F8D17" w14:textId="77777777" w:rsidR="004E6E3F" w:rsidRPr="00784BB4" w:rsidRDefault="004E6E3F" w:rsidP="004E6E3F">
      <w:pPr>
        <w:spacing w:line="480" w:lineRule="auto"/>
        <w:rPr>
          <w:sz w:val="24"/>
          <w:szCs w:val="24"/>
        </w:rPr>
      </w:pPr>
    </w:p>
    <w:p w14:paraId="55CBE526" w14:textId="0D0A341D" w:rsidR="004E6E3F" w:rsidRPr="00784BB4" w:rsidRDefault="004E6E3F" w:rsidP="004E6E3F">
      <w:pPr>
        <w:spacing w:line="480" w:lineRule="auto"/>
        <w:rPr>
          <w:sz w:val="24"/>
          <w:szCs w:val="24"/>
        </w:rPr>
      </w:pPr>
      <w:r w:rsidRPr="00784BB4">
        <w:rPr>
          <w:sz w:val="24"/>
          <w:szCs w:val="24"/>
        </w:rPr>
        <w:t xml:space="preserve">Through exploring and reviewing this incident in this discussion we can see the dramatic effect crime has on victims and witnesses. How the criminal justice system and its legalisation is presented to those effected by crime is extremely important. The language officers use must reflect their needs and be respective of not only their social position but that of their culture. This incident has shown that this needs to be a constant throughout an investigation. As the needs of those victims or witness can change. It has also outlined how I have had to deal with these competing issues not only </w:t>
      </w:r>
      <w:r w:rsidR="00126A43" w:rsidRPr="00784BB4">
        <w:rPr>
          <w:sz w:val="24"/>
          <w:szCs w:val="24"/>
        </w:rPr>
        <w:t>regarding</w:t>
      </w:r>
      <w:r w:rsidRPr="00784BB4">
        <w:rPr>
          <w:sz w:val="24"/>
          <w:szCs w:val="24"/>
        </w:rPr>
        <w:t xml:space="preserve"> victims but also offenders. As the investigation continues these challenges will persist, as well as develop as more challenges arise due to the complexities all investigations develop. As a student officer I have taken what I have learnt from this incident and adapted how I approach situations by critically reviewing investigations such as this, I am able to develop a victim </w:t>
      </w:r>
      <w:r w:rsidRPr="00784BB4">
        <w:rPr>
          <w:sz w:val="24"/>
          <w:szCs w:val="24"/>
        </w:rPr>
        <w:lastRenderedPageBreak/>
        <w:t>focused approach which focuses not only on safeguarding and crime detection but support for victims whilst also ensuring offenders are given a fair and unbiased trail.</w:t>
      </w:r>
    </w:p>
    <w:p w14:paraId="502EEF33" w14:textId="643D814C" w:rsidR="004E6E3F" w:rsidRPr="00784BB4" w:rsidRDefault="004E6E3F" w:rsidP="004E6E3F">
      <w:pPr>
        <w:rPr>
          <w:sz w:val="24"/>
          <w:szCs w:val="24"/>
        </w:rPr>
      </w:pPr>
      <w:r w:rsidRPr="00784BB4">
        <w:rPr>
          <w:sz w:val="24"/>
          <w:szCs w:val="24"/>
        </w:rPr>
        <w:t>Word Count: 17</w:t>
      </w:r>
      <w:r w:rsidR="00126A43">
        <w:rPr>
          <w:sz w:val="24"/>
          <w:szCs w:val="24"/>
        </w:rPr>
        <w:t>85</w:t>
      </w:r>
    </w:p>
    <w:p w14:paraId="53D8D511" w14:textId="77777777" w:rsidR="00112751" w:rsidRPr="00784BB4" w:rsidRDefault="00112751" w:rsidP="00E6298B">
      <w:pPr>
        <w:ind w:right="107"/>
        <w:jc w:val="both"/>
        <w:rPr>
          <w:sz w:val="24"/>
          <w:szCs w:val="24"/>
        </w:rPr>
      </w:pPr>
    </w:p>
    <w:p w14:paraId="1967E2A8" w14:textId="77777777" w:rsidR="00025650" w:rsidRPr="00784BB4" w:rsidRDefault="00025650" w:rsidP="00E6298B">
      <w:pPr>
        <w:ind w:right="107"/>
        <w:jc w:val="both"/>
        <w:rPr>
          <w:sz w:val="24"/>
          <w:szCs w:val="24"/>
        </w:rPr>
      </w:pPr>
    </w:p>
    <w:p w14:paraId="416EFA95" w14:textId="77777777" w:rsidR="00025650" w:rsidRPr="00784BB4" w:rsidRDefault="00025650" w:rsidP="00E6298B">
      <w:pPr>
        <w:ind w:right="107"/>
        <w:jc w:val="both"/>
        <w:rPr>
          <w:sz w:val="24"/>
          <w:szCs w:val="24"/>
        </w:rPr>
      </w:pPr>
    </w:p>
    <w:p w14:paraId="598FFEC5" w14:textId="77777777" w:rsidR="00025650" w:rsidRPr="00784BB4"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0C563282" w14:textId="77777777" w:rsidR="004E6E3F" w:rsidRDefault="004E6E3F" w:rsidP="004E6E3F">
      <w:pPr>
        <w:rPr>
          <w:sz w:val="24"/>
          <w:szCs w:val="24"/>
        </w:rPr>
      </w:pPr>
    </w:p>
    <w:p w14:paraId="557F4988" w14:textId="77777777" w:rsidR="004E6E3F" w:rsidRDefault="004E6E3F" w:rsidP="004E6E3F"/>
    <w:p w14:paraId="61DC5BB3" w14:textId="7239DD69" w:rsidR="004E6E3F" w:rsidRPr="00784BB4" w:rsidRDefault="004E6E3F" w:rsidP="004E6E3F">
      <w:pPr>
        <w:spacing w:line="480" w:lineRule="auto"/>
        <w:rPr>
          <w:sz w:val="24"/>
          <w:szCs w:val="24"/>
        </w:rPr>
      </w:pPr>
      <w:r w:rsidRPr="00784BB4">
        <w:rPr>
          <w:sz w:val="24"/>
          <w:szCs w:val="24"/>
        </w:rPr>
        <w:t>The national decision-making model</w:t>
      </w:r>
      <w:r w:rsidR="001942CC" w:rsidRPr="00784BB4">
        <w:rPr>
          <w:sz w:val="24"/>
          <w:szCs w:val="24"/>
        </w:rPr>
        <w:t xml:space="preserve"> </w:t>
      </w:r>
      <w:r w:rsidR="00F82905" w:rsidRPr="00784BB4">
        <w:rPr>
          <w:sz w:val="24"/>
          <w:szCs w:val="24"/>
        </w:rPr>
        <w:t>(College of Policing, 2013)</w:t>
      </w:r>
      <w:r w:rsidR="001942CC" w:rsidRPr="00784BB4">
        <w:rPr>
          <w:sz w:val="24"/>
          <w:szCs w:val="24"/>
        </w:rPr>
        <w:t xml:space="preserve"> </w:t>
      </w:r>
      <w:r w:rsidRPr="00784BB4">
        <w:rPr>
          <w:sz w:val="24"/>
          <w:szCs w:val="24"/>
        </w:rPr>
        <w:t xml:space="preserve">is one of the </w:t>
      </w:r>
      <w:r w:rsidR="001942CC" w:rsidRPr="00784BB4">
        <w:rPr>
          <w:sz w:val="24"/>
          <w:szCs w:val="24"/>
        </w:rPr>
        <w:t xml:space="preserve">most useful </w:t>
      </w:r>
      <w:r w:rsidRPr="00784BB4">
        <w:rPr>
          <w:sz w:val="24"/>
          <w:szCs w:val="24"/>
        </w:rPr>
        <w:t xml:space="preserve">tools used by police officers, allowing for a comprehensive approach to any public interaction. Through this, officers </w:t>
      </w:r>
      <w:r w:rsidR="001942CC" w:rsidRPr="00784BB4">
        <w:rPr>
          <w:sz w:val="24"/>
          <w:szCs w:val="24"/>
        </w:rPr>
        <w:t>can</w:t>
      </w:r>
      <w:r w:rsidRPr="00784BB4">
        <w:rPr>
          <w:sz w:val="24"/>
          <w:szCs w:val="24"/>
        </w:rPr>
        <w:t xml:space="preserve"> act confidently when making important decisions and allows for officers to use discretion when needed to ensure the best possible outcome, with the full knowledge that their decisions are based on the polices code of ethics and that all contingencies are identified in an investigation. At the core of any investigation is information and in turn intelligence. To be able to conduct a full and effective investigation an officer needs to ensure that all aspects are known and understood, this is key as the aim of any criminal investigation the final goal is always for the officer to </w:t>
      </w:r>
      <w:proofErr w:type="gramStart"/>
      <w:r w:rsidRPr="00784BB4">
        <w:rPr>
          <w:sz w:val="24"/>
          <w:szCs w:val="24"/>
        </w:rPr>
        <w:t>make a decision</w:t>
      </w:r>
      <w:proofErr w:type="gramEnd"/>
      <w:r w:rsidRPr="00784BB4">
        <w:rPr>
          <w:sz w:val="24"/>
          <w:szCs w:val="24"/>
        </w:rPr>
        <w:t xml:space="preserve"> on how it will be disposed, either through out of court measures or through the criminal justice system. During my time as a student officer, I have had to make informed decisions in </w:t>
      </w:r>
      <w:r w:rsidRPr="00784BB4">
        <w:rPr>
          <w:sz w:val="24"/>
          <w:szCs w:val="24"/>
        </w:rPr>
        <w:lastRenderedPageBreak/>
        <w:t xml:space="preserve">every incident I have attended, this is where my knowledge of the Criminal Procedure and Investigations Act 1996 and the confidence given by decision making models such as the National Decision-making model comes in to play. In this discussion I will explore and reflect upon a single incident where I have used my discretion based on these tools. This incident perfectly demonstrates the use of the National decision-making model and how the code of ethics is used not only to safeguard victims of crime but also offenders, allowing myself to stay impartial whilst investigating and subsequently dealing with the incident using my discretion based on the needs and requirements of the CPIA act. </w:t>
      </w:r>
    </w:p>
    <w:p w14:paraId="5DB6BDE3" w14:textId="77777777" w:rsidR="004E6E3F" w:rsidRPr="00784BB4" w:rsidRDefault="004E6E3F" w:rsidP="004E6E3F">
      <w:pPr>
        <w:spacing w:line="480" w:lineRule="auto"/>
        <w:rPr>
          <w:sz w:val="24"/>
          <w:szCs w:val="24"/>
        </w:rPr>
      </w:pPr>
    </w:p>
    <w:p w14:paraId="469FA1D4" w14:textId="62DB0695" w:rsidR="004E6E3F" w:rsidRPr="00784BB4" w:rsidRDefault="004E6E3F" w:rsidP="004E6E3F">
      <w:pPr>
        <w:spacing w:line="480" w:lineRule="auto"/>
        <w:rPr>
          <w:sz w:val="24"/>
          <w:szCs w:val="24"/>
        </w:rPr>
      </w:pPr>
      <w:r w:rsidRPr="00784BB4">
        <w:rPr>
          <w:sz w:val="24"/>
          <w:szCs w:val="24"/>
        </w:rPr>
        <w:t>Whilst I was on mobile patrol in the c</w:t>
      </w:r>
      <w:r w:rsidR="00126A43">
        <w:rPr>
          <w:sz w:val="24"/>
          <w:szCs w:val="24"/>
        </w:rPr>
        <w:t xml:space="preserve">ity </w:t>
      </w:r>
      <w:proofErr w:type="gramStart"/>
      <w:r w:rsidR="00126A43">
        <w:rPr>
          <w:sz w:val="24"/>
          <w:szCs w:val="24"/>
        </w:rPr>
        <w:t>centre</w:t>
      </w:r>
      <w:proofErr w:type="gramEnd"/>
      <w:r w:rsidRPr="00784BB4">
        <w:rPr>
          <w:sz w:val="24"/>
          <w:szCs w:val="24"/>
        </w:rPr>
        <w:t xml:space="preserve"> I ca</w:t>
      </w:r>
      <w:r w:rsidR="00126A43">
        <w:rPr>
          <w:sz w:val="24"/>
          <w:szCs w:val="24"/>
        </w:rPr>
        <w:t>me</w:t>
      </w:r>
      <w:r w:rsidRPr="00784BB4">
        <w:rPr>
          <w:sz w:val="24"/>
          <w:szCs w:val="24"/>
        </w:rPr>
        <w:t xml:space="preserve"> across an incident where a car was blocking a busy road during rush hour. At this point I was updated by the control room that a woman had called stating that a man unknown to her had blocked her car and shouted at her, at one point opening her </w:t>
      </w:r>
      <w:r w:rsidR="001942CC" w:rsidRPr="00784BB4">
        <w:rPr>
          <w:sz w:val="24"/>
          <w:szCs w:val="24"/>
        </w:rPr>
        <w:t>driver’s</w:t>
      </w:r>
      <w:r w:rsidRPr="00784BB4">
        <w:rPr>
          <w:sz w:val="24"/>
          <w:szCs w:val="24"/>
        </w:rPr>
        <w:t xml:space="preserve"> side door to shout at her. She couldn’t understand the man, but as I arrived at the scene a small group had gathered around her car, and she was talking to them on the side of the road. I approached the group to gather what had happened when I was directed to a man nearby who was trying to get my attention. He was deaf and I would later find that he had learning difficulties</w:t>
      </w:r>
      <w:r w:rsidR="00A27733">
        <w:rPr>
          <w:sz w:val="24"/>
          <w:szCs w:val="24"/>
        </w:rPr>
        <w:t xml:space="preserve"> and was partially sighted</w:t>
      </w:r>
      <w:r w:rsidRPr="00784BB4">
        <w:rPr>
          <w:sz w:val="24"/>
          <w:szCs w:val="24"/>
        </w:rPr>
        <w:t xml:space="preserve">. Whilst communicating with him, through both sketches and writing question and answers in my notebook, he told me that the women driving the car had blocked a crossing he was wating at, he had then approached the car and became angry banging on the bonnet and due to not being able to clearly speak he had tried to open her door. He had then followed the car down the road and blocked her from leaving. Whilst initially the fault laid with the driver of the car blocking a crossing it was clear that this man acted wrongly and caused undue alarm and distress to the driver, making what should have been a simple resolvable issue much worse. </w:t>
      </w:r>
    </w:p>
    <w:p w14:paraId="75101F39" w14:textId="77777777" w:rsidR="004E6E3F" w:rsidRPr="00784BB4" w:rsidRDefault="004E6E3F" w:rsidP="004E6E3F">
      <w:pPr>
        <w:spacing w:line="480" w:lineRule="auto"/>
        <w:rPr>
          <w:sz w:val="24"/>
          <w:szCs w:val="24"/>
        </w:rPr>
      </w:pPr>
    </w:p>
    <w:p w14:paraId="068ACC6A" w14:textId="1D59E9B8" w:rsidR="004E6E3F" w:rsidRPr="00784BB4" w:rsidRDefault="001942CC" w:rsidP="004E6E3F">
      <w:pPr>
        <w:spacing w:line="480" w:lineRule="auto"/>
        <w:rPr>
          <w:sz w:val="24"/>
          <w:szCs w:val="24"/>
        </w:rPr>
      </w:pPr>
      <w:r w:rsidRPr="00784BB4">
        <w:rPr>
          <w:sz w:val="24"/>
          <w:szCs w:val="24"/>
        </w:rPr>
        <w:t xml:space="preserve">When making use of the NDM, the first stage </w:t>
      </w:r>
      <w:r w:rsidR="004E6E3F" w:rsidRPr="00784BB4">
        <w:rPr>
          <w:sz w:val="24"/>
          <w:szCs w:val="24"/>
        </w:rPr>
        <w:t xml:space="preserve">Gathering information and intelligence </w:t>
      </w:r>
      <w:r w:rsidRPr="00784BB4">
        <w:rPr>
          <w:sz w:val="24"/>
          <w:szCs w:val="24"/>
        </w:rPr>
        <w:t xml:space="preserve">is </w:t>
      </w:r>
      <w:r w:rsidR="004E6E3F" w:rsidRPr="00784BB4">
        <w:rPr>
          <w:sz w:val="24"/>
          <w:szCs w:val="24"/>
        </w:rPr>
        <w:t xml:space="preserve">constantly being reassessed. When I first arrived at the scene, I noticed a small group surrounding the vehicle, my first thought was safety of those involved. As it was </w:t>
      </w:r>
      <w:proofErr w:type="gramStart"/>
      <w:r w:rsidR="004E6E3F" w:rsidRPr="00784BB4">
        <w:rPr>
          <w:sz w:val="24"/>
          <w:szCs w:val="24"/>
        </w:rPr>
        <w:t>rush</w:t>
      </w:r>
      <w:proofErr w:type="gramEnd"/>
      <w:r w:rsidR="004E6E3F" w:rsidRPr="00784BB4">
        <w:rPr>
          <w:sz w:val="24"/>
          <w:szCs w:val="24"/>
        </w:rPr>
        <w:t xml:space="preserve"> hour, I knew I had to take control of the situation and deescalate to a point where I knew I had control. This assessing of threat to allow myself to develop a working strategy is key, as insuring not only I am safe but those involved are my main priority when attending calls.</w:t>
      </w:r>
    </w:p>
    <w:p w14:paraId="371C6EFD" w14:textId="77777777" w:rsidR="004E6E3F" w:rsidRPr="00784BB4" w:rsidRDefault="004E6E3F" w:rsidP="004E6E3F">
      <w:pPr>
        <w:spacing w:line="480" w:lineRule="auto"/>
        <w:rPr>
          <w:sz w:val="24"/>
          <w:szCs w:val="24"/>
        </w:rPr>
      </w:pPr>
    </w:p>
    <w:p w14:paraId="58DAA5BF" w14:textId="77777777" w:rsidR="004E6E3F" w:rsidRPr="00784BB4" w:rsidRDefault="004E6E3F" w:rsidP="004E6E3F">
      <w:pPr>
        <w:spacing w:line="480" w:lineRule="auto"/>
        <w:rPr>
          <w:sz w:val="24"/>
          <w:szCs w:val="24"/>
        </w:rPr>
      </w:pPr>
      <w:r w:rsidRPr="00784BB4">
        <w:rPr>
          <w:sz w:val="24"/>
          <w:szCs w:val="24"/>
        </w:rPr>
        <w:t>As the situation developed, I was able to deescalate and resolve the confrontation at the scene. At this point I had to both consider my powers and policies I will have to use to resolve the incident whilst also identify possible contingencies. There was a clear public order offence being committed by the male, though what can be seen as a minor breach of the peace, his actions following police interaction led me to the opinion that a simple verbal warning would be more appropriate. Regarding his complaints, where the female driver had blocked a pedestrian crossing, it was in my opinion that she was not in fault, as it was in result of other drivers. This is where I made the decision to firstly talk to the reporting person to be transparent about my decision making and tell her that if she did not wish for any further action to be taken, I will be giving a verbal warning to the male. She agreed to this, and the male was told.</w:t>
      </w:r>
    </w:p>
    <w:p w14:paraId="571565F4" w14:textId="77777777" w:rsidR="004E6E3F" w:rsidRPr="00784BB4" w:rsidRDefault="004E6E3F" w:rsidP="004E6E3F">
      <w:pPr>
        <w:spacing w:line="480" w:lineRule="auto"/>
        <w:rPr>
          <w:sz w:val="24"/>
          <w:szCs w:val="24"/>
        </w:rPr>
      </w:pPr>
    </w:p>
    <w:p w14:paraId="6AF52C1D" w14:textId="64E9204C" w:rsidR="004E6E3F" w:rsidRPr="00784BB4" w:rsidRDefault="004E6E3F" w:rsidP="004E6E3F">
      <w:pPr>
        <w:spacing w:line="480" w:lineRule="auto"/>
        <w:rPr>
          <w:sz w:val="24"/>
          <w:szCs w:val="24"/>
        </w:rPr>
      </w:pPr>
      <w:r w:rsidRPr="00784BB4">
        <w:rPr>
          <w:sz w:val="24"/>
          <w:szCs w:val="24"/>
        </w:rPr>
        <w:t xml:space="preserve">Later that day I was informed that upon talking to her partner she wished to make a complaint. I spoke with her and informed her that the best course of action would be a restorative approach, based on the risk and information I had about the male, this restorative approach </w:t>
      </w:r>
      <w:r w:rsidR="00F82905" w:rsidRPr="00784BB4">
        <w:rPr>
          <w:sz w:val="24"/>
          <w:szCs w:val="24"/>
        </w:rPr>
        <w:t xml:space="preserve">which is referred to as a RJ or restorative </w:t>
      </w:r>
      <w:proofErr w:type="gramStart"/>
      <w:r w:rsidR="00F82905" w:rsidRPr="00784BB4">
        <w:rPr>
          <w:sz w:val="24"/>
          <w:szCs w:val="24"/>
        </w:rPr>
        <w:t>justice</w:t>
      </w:r>
      <w:r w:rsidR="00A27733" w:rsidRPr="00784BB4">
        <w:rPr>
          <w:sz w:val="24"/>
          <w:szCs w:val="24"/>
        </w:rPr>
        <w:t xml:space="preserve">  (</w:t>
      </w:r>
      <w:proofErr w:type="gramEnd"/>
      <w:r w:rsidR="00784BB4" w:rsidRPr="00784BB4">
        <w:rPr>
          <w:sz w:val="24"/>
          <w:szCs w:val="24"/>
        </w:rPr>
        <w:t>CPS, 2023)</w:t>
      </w:r>
      <w:r w:rsidR="00784BB4" w:rsidRPr="00784BB4">
        <w:rPr>
          <w:sz w:val="24"/>
          <w:szCs w:val="24"/>
        </w:rPr>
        <w:t xml:space="preserve"> </w:t>
      </w:r>
      <w:r w:rsidRPr="00784BB4">
        <w:rPr>
          <w:sz w:val="24"/>
          <w:szCs w:val="24"/>
        </w:rPr>
        <w:t xml:space="preserve">an outcome she was in favour of. This then leads me to contingencies made at the time of the </w:t>
      </w:r>
      <w:r w:rsidRPr="00784BB4">
        <w:rPr>
          <w:sz w:val="24"/>
          <w:szCs w:val="24"/>
        </w:rPr>
        <w:lastRenderedPageBreak/>
        <w:t>incident. I gathered the male</w:t>
      </w:r>
      <w:r w:rsidR="001942CC" w:rsidRPr="00784BB4">
        <w:rPr>
          <w:sz w:val="24"/>
          <w:szCs w:val="24"/>
        </w:rPr>
        <w:t>’s</w:t>
      </w:r>
      <w:r w:rsidRPr="00784BB4">
        <w:rPr>
          <w:sz w:val="24"/>
          <w:szCs w:val="24"/>
        </w:rPr>
        <w:t xml:space="preserve"> details and informed him that I would be following up the incident with him. I made checks on his NICHE profile to </w:t>
      </w:r>
      <w:r w:rsidR="001942CC" w:rsidRPr="00784BB4">
        <w:rPr>
          <w:sz w:val="24"/>
          <w:szCs w:val="24"/>
        </w:rPr>
        <w:t>e</w:t>
      </w:r>
      <w:r w:rsidRPr="00784BB4">
        <w:rPr>
          <w:sz w:val="24"/>
          <w:szCs w:val="24"/>
        </w:rPr>
        <w:t xml:space="preserve">nsure this means approach was appropriate, </w:t>
      </w:r>
      <w:r w:rsidR="00F82905" w:rsidRPr="00784BB4">
        <w:rPr>
          <w:sz w:val="24"/>
          <w:szCs w:val="24"/>
        </w:rPr>
        <w:t>and</w:t>
      </w:r>
      <w:r w:rsidRPr="00784BB4">
        <w:rPr>
          <w:sz w:val="24"/>
          <w:szCs w:val="24"/>
        </w:rPr>
        <w:t xml:space="preserve"> developed a strategy based on the threat that might be posed, which were minimal. He was known to </w:t>
      </w:r>
      <w:r w:rsidR="00784BB4" w:rsidRPr="00784BB4">
        <w:rPr>
          <w:sz w:val="24"/>
          <w:szCs w:val="24"/>
        </w:rPr>
        <w:t>police, for</w:t>
      </w:r>
      <w:r w:rsidRPr="00784BB4">
        <w:rPr>
          <w:sz w:val="24"/>
          <w:szCs w:val="24"/>
        </w:rPr>
        <w:t xml:space="preserve"> historic offence. As he was supportive of process, I did not need to make any contingencies and was able to arrange a time to meet with him and talk through that restorative justice meant for him. </w:t>
      </w:r>
    </w:p>
    <w:p w14:paraId="5AAA32A5" w14:textId="77777777" w:rsidR="004E6E3F" w:rsidRPr="00784BB4" w:rsidRDefault="004E6E3F" w:rsidP="004E6E3F">
      <w:pPr>
        <w:spacing w:line="480" w:lineRule="auto"/>
        <w:rPr>
          <w:sz w:val="24"/>
          <w:szCs w:val="24"/>
        </w:rPr>
      </w:pPr>
    </w:p>
    <w:p w14:paraId="4E65C32D" w14:textId="77777777" w:rsidR="004E6E3F" w:rsidRPr="00784BB4" w:rsidRDefault="004E6E3F" w:rsidP="004E6E3F">
      <w:pPr>
        <w:spacing w:line="480" w:lineRule="auto"/>
        <w:rPr>
          <w:sz w:val="24"/>
          <w:szCs w:val="24"/>
        </w:rPr>
      </w:pPr>
      <w:r w:rsidRPr="00784BB4">
        <w:rPr>
          <w:sz w:val="24"/>
          <w:szCs w:val="24"/>
        </w:rPr>
        <w:t>After taking a signed copy of the restorative justice from the male, I then contacted the reporting person and sat down with her explaining the full process. It was extremely important to outline that police action was taken and it was a positive outcome for her. Restorative justice as a means of disposal can appear to be a ‘slap on the wrist’. Where when correctly used it delivers three main points. Victim satisfaction, Engagement with the perpetrator and creation of community capital (The Crown Prosecution Service, 2023)</w:t>
      </w:r>
    </w:p>
    <w:p w14:paraId="30FD6A05" w14:textId="77777777" w:rsidR="004E6E3F" w:rsidRPr="00784BB4" w:rsidRDefault="004E6E3F" w:rsidP="004E6E3F">
      <w:pPr>
        <w:spacing w:line="480" w:lineRule="auto"/>
        <w:rPr>
          <w:sz w:val="24"/>
          <w:szCs w:val="24"/>
        </w:rPr>
      </w:pPr>
    </w:p>
    <w:p w14:paraId="04D8FF09" w14:textId="77777777" w:rsidR="004E6E3F" w:rsidRPr="00784BB4" w:rsidRDefault="004E6E3F" w:rsidP="004E6E3F">
      <w:pPr>
        <w:spacing w:line="480" w:lineRule="auto"/>
        <w:rPr>
          <w:sz w:val="24"/>
          <w:szCs w:val="24"/>
        </w:rPr>
      </w:pPr>
      <w:r w:rsidRPr="00784BB4">
        <w:rPr>
          <w:sz w:val="24"/>
          <w:szCs w:val="24"/>
        </w:rPr>
        <w:t>From the initial response of this incident, it was paramount that all lines of enquiry were identified. As it was situation where two parties had grievances it was clear that I, as the investigating officer had to identify what offences were committed and if it was in the public’s interest to charge either party with that offence (College of Policing, 2023). As previously stated, there were two main offences. The common law offence of a breach of the peace by the male and wilful obstruction of the highway, as per section 137(1) of the highway act 1980.</w:t>
      </w:r>
    </w:p>
    <w:p w14:paraId="13BCBF1C" w14:textId="77777777" w:rsidR="004E6E3F" w:rsidRPr="00784BB4" w:rsidRDefault="004E6E3F" w:rsidP="004E6E3F">
      <w:pPr>
        <w:spacing w:line="480" w:lineRule="auto"/>
        <w:rPr>
          <w:sz w:val="24"/>
          <w:szCs w:val="24"/>
        </w:rPr>
      </w:pPr>
    </w:p>
    <w:p w14:paraId="4AFC498C" w14:textId="77777777" w:rsidR="004E6E3F" w:rsidRPr="00784BB4" w:rsidRDefault="004E6E3F" w:rsidP="004E6E3F">
      <w:pPr>
        <w:spacing w:line="480" w:lineRule="auto"/>
        <w:rPr>
          <w:sz w:val="24"/>
          <w:szCs w:val="24"/>
        </w:rPr>
      </w:pPr>
      <w:r w:rsidRPr="00784BB4">
        <w:rPr>
          <w:sz w:val="24"/>
          <w:szCs w:val="24"/>
        </w:rPr>
        <w:t xml:space="preserve">Through my investigation it was clear that the female driver did not wilfully obstruct the road and therefore did not commit an offence. However, the male did likely commit a breach of the peace. Though, as stated given his learning difficulties and his deafness it was likely he </w:t>
      </w:r>
      <w:r w:rsidRPr="00784BB4">
        <w:rPr>
          <w:sz w:val="24"/>
          <w:szCs w:val="24"/>
        </w:rPr>
        <w:lastRenderedPageBreak/>
        <w:t xml:space="preserve">had no intent to commit the offence. Where that does not mitigate the offence, any heavy-handed action would not follow the ethics outlined by the CPIA and code of ethics implemented by South Wales police. It was important that any action following would be proportionate and reached a balance between both parties’ concerns (Collage of Policing, 2023) </w:t>
      </w:r>
    </w:p>
    <w:p w14:paraId="4B9E586D" w14:textId="77777777" w:rsidR="004E6E3F" w:rsidRPr="00784BB4" w:rsidRDefault="004E6E3F" w:rsidP="004E6E3F">
      <w:pPr>
        <w:spacing w:line="480" w:lineRule="auto"/>
        <w:rPr>
          <w:sz w:val="24"/>
          <w:szCs w:val="24"/>
        </w:rPr>
      </w:pPr>
    </w:p>
    <w:p w14:paraId="14B31BE7" w14:textId="655BEC39" w:rsidR="004E6E3F" w:rsidRPr="00784BB4" w:rsidRDefault="004E6E3F" w:rsidP="004E6E3F">
      <w:pPr>
        <w:spacing w:line="480" w:lineRule="auto"/>
        <w:rPr>
          <w:sz w:val="24"/>
          <w:szCs w:val="24"/>
        </w:rPr>
      </w:pPr>
      <w:r w:rsidRPr="00784BB4">
        <w:rPr>
          <w:sz w:val="24"/>
          <w:szCs w:val="24"/>
        </w:rPr>
        <w:t>When this incident then developed and it was clear further action was required, the investigation progressed to the next stage. As it was unknown to be at the time if a restorative approach was appropriate, pr</w:t>
      </w:r>
      <w:r w:rsidR="001942CC" w:rsidRPr="00784BB4">
        <w:rPr>
          <w:sz w:val="24"/>
          <w:szCs w:val="24"/>
        </w:rPr>
        <w:t>o</w:t>
      </w:r>
      <w:r w:rsidRPr="00784BB4">
        <w:rPr>
          <w:sz w:val="24"/>
          <w:szCs w:val="24"/>
        </w:rPr>
        <w:t>visions were made for a full and comprehensive file and record to be made of the actions taken. As is practice, an entry into the occurrence was created outlining a summary of the incident and those involved. This allows me to ensure that I would be able to fulfil the provisions needed in the CPIA act, mainly those outlined in Section 26. I made the decision that the male should not be charged with an offence, though positive action should be taken.</w:t>
      </w:r>
    </w:p>
    <w:p w14:paraId="36421947" w14:textId="77777777" w:rsidR="004E6E3F" w:rsidRPr="00784BB4" w:rsidRDefault="004E6E3F" w:rsidP="004E6E3F">
      <w:pPr>
        <w:spacing w:line="480" w:lineRule="auto"/>
        <w:rPr>
          <w:sz w:val="24"/>
          <w:szCs w:val="24"/>
        </w:rPr>
      </w:pPr>
    </w:p>
    <w:p w14:paraId="20D080A7" w14:textId="77777777" w:rsidR="004E6E3F" w:rsidRPr="00784BB4" w:rsidRDefault="004E6E3F" w:rsidP="004E6E3F">
      <w:pPr>
        <w:spacing w:line="480" w:lineRule="auto"/>
        <w:rPr>
          <w:sz w:val="24"/>
          <w:szCs w:val="24"/>
        </w:rPr>
      </w:pPr>
      <w:r w:rsidRPr="00784BB4">
        <w:rPr>
          <w:sz w:val="24"/>
          <w:szCs w:val="24"/>
        </w:rPr>
        <w:t xml:space="preserve">As the male was known to police, agencies that were working with him needed to be informed so that checks could be made on conditions placed upon him, ensuring restorative justice was an appropriate. It is important that I was aware GDPR, and provisions required under CPIA. As if this investigation were to develop into a criminal hearing, as the investigating officer I would oversee their compliance. </w:t>
      </w:r>
    </w:p>
    <w:p w14:paraId="79E4418F" w14:textId="77777777" w:rsidR="004E6E3F" w:rsidRPr="00784BB4" w:rsidRDefault="004E6E3F" w:rsidP="004E6E3F">
      <w:pPr>
        <w:spacing w:line="480" w:lineRule="auto"/>
        <w:rPr>
          <w:sz w:val="24"/>
          <w:szCs w:val="24"/>
        </w:rPr>
      </w:pPr>
    </w:p>
    <w:p w14:paraId="44B4024F" w14:textId="77777777" w:rsidR="004E6E3F" w:rsidRPr="00784BB4" w:rsidRDefault="004E6E3F" w:rsidP="004E6E3F">
      <w:pPr>
        <w:spacing w:line="480" w:lineRule="auto"/>
        <w:rPr>
          <w:sz w:val="24"/>
          <w:szCs w:val="24"/>
        </w:rPr>
      </w:pPr>
      <w:r w:rsidRPr="00784BB4">
        <w:rPr>
          <w:sz w:val="24"/>
          <w:szCs w:val="24"/>
        </w:rPr>
        <w:t>Once the investigation was completed and the RJ process was finalised, a comprehensive recording of the investigation was completed with my rational for the means of disposal, as per the code of ethics.</w:t>
      </w:r>
    </w:p>
    <w:p w14:paraId="48C9782D" w14:textId="77777777" w:rsidR="004E6E3F" w:rsidRPr="00784BB4" w:rsidRDefault="004E6E3F" w:rsidP="004E6E3F">
      <w:pPr>
        <w:spacing w:line="480" w:lineRule="auto"/>
        <w:rPr>
          <w:sz w:val="24"/>
          <w:szCs w:val="24"/>
        </w:rPr>
      </w:pPr>
    </w:p>
    <w:p w14:paraId="44BB384A" w14:textId="165C1358" w:rsidR="00A27733" w:rsidRDefault="00A27733" w:rsidP="004E6E3F">
      <w:pPr>
        <w:spacing w:line="480" w:lineRule="auto"/>
        <w:rPr>
          <w:sz w:val="24"/>
          <w:szCs w:val="24"/>
        </w:rPr>
      </w:pPr>
      <w:r>
        <w:rPr>
          <w:sz w:val="24"/>
          <w:szCs w:val="24"/>
        </w:rPr>
        <w:lastRenderedPageBreak/>
        <w:t xml:space="preserve">One aspect of the CPIA act that must be taken into act is that set out under sections 4 and 5, the recording and retention of material. Where in this example this the results ended in the offence being delt with out of court. It is paramount that all records are kept, as if the situation developed differently, such as the </w:t>
      </w:r>
      <w:r w:rsidR="009D7AB7">
        <w:rPr>
          <w:sz w:val="24"/>
          <w:szCs w:val="24"/>
        </w:rPr>
        <w:t>male’s</w:t>
      </w:r>
      <w:r>
        <w:rPr>
          <w:sz w:val="24"/>
          <w:szCs w:val="24"/>
        </w:rPr>
        <w:t xml:space="preserve"> previous convictions not allowing for RJ to be used as a means of despoil all evidence </w:t>
      </w:r>
      <w:r w:rsidR="009D7AB7">
        <w:rPr>
          <w:sz w:val="24"/>
          <w:szCs w:val="24"/>
        </w:rPr>
        <w:t xml:space="preserve">collected would have to be subject to the 6-month retention post prosecution of a public order offence. If this matter progressed to a </w:t>
      </w:r>
      <w:proofErr w:type="gramStart"/>
      <w:r w:rsidR="009D7AB7">
        <w:rPr>
          <w:sz w:val="24"/>
          <w:szCs w:val="24"/>
        </w:rPr>
        <w:t>charge</w:t>
      </w:r>
      <w:proofErr w:type="gramEnd"/>
      <w:r w:rsidR="009D7AB7">
        <w:rPr>
          <w:sz w:val="24"/>
          <w:szCs w:val="24"/>
        </w:rPr>
        <w:t xml:space="preserve"> it would likely be heard in magistrates court, meaning all material would have to be presented for discloser.</w:t>
      </w:r>
    </w:p>
    <w:p w14:paraId="40F9EB85" w14:textId="77777777" w:rsidR="00A27733" w:rsidRDefault="00A27733" w:rsidP="004E6E3F">
      <w:pPr>
        <w:spacing w:line="480" w:lineRule="auto"/>
        <w:rPr>
          <w:sz w:val="24"/>
          <w:szCs w:val="24"/>
        </w:rPr>
      </w:pPr>
    </w:p>
    <w:p w14:paraId="533DCC64" w14:textId="6A272BD3" w:rsidR="004E6E3F" w:rsidRPr="00784BB4" w:rsidRDefault="004E6E3F" w:rsidP="004E6E3F">
      <w:pPr>
        <w:spacing w:line="480" w:lineRule="auto"/>
        <w:rPr>
          <w:sz w:val="24"/>
          <w:szCs w:val="24"/>
        </w:rPr>
      </w:pPr>
      <w:r w:rsidRPr="00784BB4">
        <w:rPr>
          <w:sz w:val="24"/>
          <w:szCs w:val="24"/>
        </w:rPr>
        <w:t xml:space="preserve">In this discussion I have outlined the tools in which I have used to ensure that I have conducted a full and comprehensive investigation. Through the guidance brought by the national decision-making model I was able to clearly identify situations by gathering information, ensure the safety of those involved in an incident by assessing threat and risks. I have then been able to use my knowledge of powers and policies to confidently deal with the situation whilst also being able to plan for any contingencies I may need. Finally, I was able to take appropriate and effective action, which was reflective of the victims needs and </w:t>
      </w:r>
      <w:r w:rsidR="009D7AB7" w:rsidRPr="00784BB4">
        <w:rPr>
          <w:sz w:val="24"/>
          <w:szCs w:val="24"/>
        </w:rPr>
        <w:t>in line</w:t>
      </w:r>
      <w:r w:rsidRPr="00784BB4">
        <w:rPr>
          <w:sz w:val="24"/>
          <w:szCs w:val="24"/>
        </w:rPr>
        <w:t xml:space="preserve"> with the code of ethics I work by. I have also shown what responsibilities and actions I took regarding the provisions of CPIA. Through comprehensive investigation and understanding of the law I was able to identify the best means of disposal whilst also ensuring that all material in relation to the investigation was correctly managed and all lines of inquiry were followed.</w:t>
      </w:r>
    </w:p>
    <w:p w14:paraId="439F1CCA" w14:textId="77777777" w:rsidR="004E6E3F" w:rsidRPr="00784BB4" w:rsidRDefault="004E6E3F" w:rsidP="004E6E3F">
      <w:pPr>
        <w:spacing w:line="480" w:lineRule="auto"/>
        <w:rPr>
          <w:sz w:val="24"/>
          <w:szCs w:val="24"/>
        </w:rPr>
      </w:pPr>
    </w:p>
    <w:p w14:paraId="04D6E9A1" w14:textId="4F51F289" w:rsidR="004E6E3F" w:rsidRPr="00784BB4" w:rsidRDefault="004E6E3F" w:rsidP="004E6E3F">
      <w:pPr>
        <w:rPr>
          <w:sz w:val="24"/>
          <w:szCs w:val="24"/>
        </w:rPr>
      </w:pPr>
      <w:r w:rsidRPr="00784BB4">
        <w:rPr>
          <w:sz w:val="24"/>
          <w:szCs w:val="24"/>
        </w:rPr>
        <w:t>Word Count - 17</w:t>
      </w:r>
      <w:r w:rsidR="009D7AB7">
        <w:rPr>
          <w:sz w:val="24"/>
          <w:szCs w:val="24"/>
        </w:rPr>
        <w:t>72</w:t>
      </w:r>
    </w:p>
    <w:p w14:paraId="363979F9" w14:textId="77777777" w:rsidR="006C7CA5"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96F5944" w14:textId="1A4F7105" w:rsidR="004E6E3F" w:rsidRDefault="004E6E3F" w:rsidP="009D7AB7">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i/>
          <w:iCs/>
          <w:color w:val="auto"/>
          <w:sz w:val="24"/>
          <w:szCs w:val="24"/>
        </w:rPr>
        <w:t xml:space="preserve">The </w:t>
      </w:r>
      <w:proofErr w:type="spellStart"/>
      <w:r w:rsidRPr="004E6E3F">
        <w:rPr>
          <w:rFonts w:ascii="Times New Roman" w:hAnsi="Times New Roman" w:cs="Times New Roman"/>
          <w:i/>
          <w:iCs/>
          <w:color w:val="auto"/>
          <w:sz w:val="24"/>
          <w:szCs w:val="24"/>
        </w:rPr>
        <w:t>betari</w:t>
      </w:r>
      <w:proofErr w:type="spellEnd"/>
      <w:r w:rsidRPr="004E6E3F">
        <w:rPr>
          <w:rFonts w:ascii="Times New Roman" w:hAnsi="Times New Roman" w:cs="Times New Roman"/>
          <w:i/>
          <w:iCs/>
          <w:color w:val="auto"/>
          <w:sz w:val="24"/>
          <w:szCs w:val="24"/>
        </w:rPr>
        <w:t xml:space="preserve"> box model - wellbeing articles</w:t>
      </w:r>
      <w:r w:rsidRPr="004E6E3F">
        <w:rPr>
          <w:rFonts w:ascii="Times New Roman" w:hAnsi="Times New Roman" w:cs="Times New Roman"/>
          <w:color w:val="auto"/>
          <w:sz w:val="24"/>
          <w:szCs w:val="24"/>
        </w:rPr>
        <w:t xml:space="preserve"> (2022) </w:t>
      </w:r>
      <w:r w:rsidRPr="004E6E3F">
        <w:rPr>
          <w:rFonts w:ascii="Times New Roman" w:hAnsi="Times New Roman" w:cs="Times New Roman"/>
          <w:i/>
          <w:iCs/>
          <w:color w:val="auto"/>
          <w:sz w:val="24"/>
          <w:szCs w:val="24"/>
        </w:rPr>
        <w:t>Revolution Learning and Development Ltd</w:t>
      </w:r>
      <w:r w:rsidRPr="004E6E3F">
        <w:rPr>
          <w:rFonts w:ascii="Times New Roman" w:hAnsi="Times New Roman" w:cs="Times New Roman"/>
          <w:color w:val="auto"/>
          <w:sz w:val="24"/>
          <w:szCs w:val="24"/>
        </w:rPr>
        <w:t xml:space="preserve">. Available at: https://www.revolutionlearning.co.uk/article/the-betari-box-model/ (Accessed: 09 October 2023). </w:t>
      </w:r>
    </w:p>
    <w:p w14:paraId="4DA1CD33" w14:textId="77777777" w:rsidR="009D7AB7" w:rsidRDefault="009D7AB7" w:rsidP="009D7AB7">
      <w:pPr>
        <w:pStyle w:val="NormalWeb"/>
        <w:ind w:left="567" w:hanging="567"/>
      </w:pPr>
      <w:r>
        <w:t xml:space="preserve">American Psychological Association (2019) </w:t>
      </w:r>
      <w:r>
        <w:rPr>
          <w:i/>
          <w:iCs/>
        </w:rPr>
        <w:t>Manage stress: Strengthen your support network</w:t>
      </w:r>
      <w:r>
        <w:t xml:space="preserve">, </w:t>
      </w:r>
      <w:r>
        <w:rPr>
          <w:i/>
          <w:iCs/>
        </w:rPr>
        <w:t>American Psychological Association</w:t>
      </w:r>
      <w:r>
        <w:t xml:space="preserve">. Available at: https://www.apa.org/topics/stress/manage-social-support (Accessed: 13 November 2023). </w:t>
      </w:r>
    </w:p>
    <w:p w14:paraId="534A01EE" w14:textId="77777777" w:rsidR="009D7AB7" w:rsidRDefault="009D7AB7" w:rsidP="009D7AB7">
      <w:pPr>
        <w:pStyle w:val="NormalWeb"/>
        <w:ind w:left="567" w:hanging="567"/>
      </w:pPr>
    </w:p>
    <w:p w14:paraId="5938F096" w14:textId="77777777" w:rsidR="009D7AB7" w:rsidRDefault="009D7AB7" w:rsidP="009D7AB7">
      <w:pPr>
        <w:pStyle w:val="NormalWeb"/>
        <w:ind w:left="567" w:hanging="567"/>
      </w:pPr>
      <w:r>
        <w:t xml:space="preserve">Andersen, J.P. and </w:t>
      </w:r>
      <w:proofErr w:type="spellStart"/>
      <w:r>
        <w:t>Gustafsberg</w:t>
      </w:r>
      <w:proofErr w:type="spellEnd"/>
      <w:r>
        <w:t xml:space="preserve">, H. (2016) ‘A training method to improve police use of force decision making’, </w:t>
      </w:r>
      <w:r>
        <w:rPr>
          <w:i/>
          <w:iCs/>
        </w:rPr>
        <w:t>SAGE Open</w:t>
      </w:r>
      <w:r>
        <w:t xml:space="preserve">, 6(2), p. 215824401663870. doi:10.1177/2158244016638708. </w:t>
      </w:r>
    </w:p>
    <w:p w14:paraId="0D749C6E" w14:textId="77777777" w:rsidR="009D7AB7" w:rsidRPr="004E6E3F" w:rsidRDefault="009D7AB7" w:rsidP="009D7AB7">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418B8A22" w14:textId="77777777" w:rsidR="009D7AB7" w:rsidRDefault="009D7AB7" w:rsidP="009D7AB7">
      <w:pPr>
        <w:pStyle w:val="NormalWeb"/>
        <w:ind w:left="567" w:hanging="567"/>
      </w:pPr>
      <w:r>
        <w:t xml:space="preserve">College of Policing (2013) </w:t>
      </w:r>
      <w:r>
        <w:rPr>
          <w:i/>
          <w:iCs/>
        </w:rPr>
        <w:t>National decision model</w:t>
      </w:r>
      <w:r>
        <w:t xml:space="preserve">, </w:t>
      </w:r>
      <w:r>
        <w:rPr>
          <w:i/>
          <w:iCs/>
        </w:rPr>
        <w:t>College of Policing</w:t>
      </w:r>
      <w:r>
        <w:t xml:space="preserve">. Available at: https://www.college.police.uk/app/national-decision-model/national-decision-model (Accessed: 13 November 2023). </w:t>
      </w:r>
    </w:p>
    <w:p w14:paraId="1F14AF18"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0FC02DF1" w14:textId="108A275C"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Coll</w:t>
      </w:r>
      <w:r w:rsidR="00784BB4">
        <w:rPr>
          <w:rFonts w:ascii="Times New Roman" w:hAnsi="Times New Roman" w:cs="Times New Roman"/>
          <w:color w:val="auto"/>
          <w:sz w:val="24"/>
          <w:szCs w:val="24"/>
        </w:rPr>
        <w:t>e</w:t>
      </w:r>
      <w:r w:rsidRPr="004E6E3F">
        <w:rPr>
          <w:rFonts w:ascii="Times New Roman" w:hAnsi="Times New Roman" w:cs="Times New Roman"/>
          <w:color w:val="auto"/>
          <w:sz w:val="24"/>
          <w:szCs w:val="24"/>
        </w:rPr>
        <w:t xml:space="preserve">ge of Policing (2014) </w:t>
      </w:r>
      <w:r w:rsidRPr="004E6E3F">
        <w:rPr>
          <w:rFonts w:ascii="Times New Roman" w:hAnsi="Times New Roman" w:cs="Times New Roman"/>
          <w:i/>
          <w:iCs/>
          <w:color w:val="auto"/>
          <w:sz w:val="24"/>
          <w:szCs w:val="24"/>
        </w:rPr>
        <w:t>Code of ethics - college of policing</w:t>
      </w:r>
      <w:r w:rsidRPr="004E6E3F">
        <w:rPr>
          <w:rFonts w:ascii="Times New Roman" w:hAnsi="Times New Roman" w:cs="Times New Roman"/>
          <w:color w:val="auto"/>
          <w:sz w:val="24"/>
          <w:szCs w:val="24"/>
        </w:rPr>
        <w:t xml:space="preserve">, </w:t>
      </w:r>
      <w:r w:rsidRPr="004E6E3F">
        <w:rPr>
          <w:rFonts w:ascii="Times New Roman" w:hAnsi="Times New Roman" w:cs="Times New Roman"/>
          <w:i/>
          <w:iCs/>
          <w:color w:val="auto"/>
          <w:sz w:val="24"/>
          <w:szCs w:val="24"/>
        </w:rPr>
        <w:t xml:space="preserve">Code of Ethics - A Code of Practice for the </w:t>
      </w:r>
      <w:proofErr w:type="gramStart"/>
      <w:r w:rsidRPr="004E6E3F">
        <w:rPr>
          <w:rFonts w:ascii="Times New Roman" w:hAnsi="Times New Roman" w:cs="Times New Roman"/>
          <w:i/>
          <w:iCs/>
          <w:color w:val="auto"/>
          <w:sz w:val="24"/>
          <w:szCs w:val="24"/>
        </w:rPr>
        <w:t>Principles  and</w:t>
      </w:r>
      <w:proofErr w:type="gramEnd"/>
      <w:r w:rsidRPr="004E6E3F">
        <w:rPr>
          <w:rFonts w:ascii="Times New Roman" w:hAnsi="Times New Roman" w:cs="Times New Roman"/>
          <w:i/>
          <w:iCs/>
          <w:color w:val="auto"/>
          <w:sz w:val="24"/>
          <w:szCs w:val="24"/>
        </w:rPr>
        <w:t xml:space="preserve"> Standards of Professional  Behaviour for the Policing Profession  of England and Wales</w:t>
      </w:r>
      <w:r w:rsidRPr="004E6E3F">
        <w:rPr>
          <w:rFonts w:ascii="Times New Roman" w:hAnsi="Times New Roman" w:cs="Times New Roman"/>
          <w:color w:val="auto"/>
          <w:sz w:val="24"/>
          <w:szCs w:val="24"/>
        </w:rPr>
        <w:t xml:space="preserve">. Available at: https://assets.college.police.uk/s3fs-public/2021-02/code_of_ethics.pdf (Accessed: 09 October 2023). </w:t>
      </w:r>
    </w:p>
    <w:p w14:paraId="327012B3"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5AAF3EC8" w14:textId="61591B10"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 xml:space="preserve">Collage of Policing (2020) </w:t>
      </w:r>
      <w:r w:rsidRPr="004E6E3F">
        <w:rPr>
          <w:rFonts w:ascii="Times New Roman" w:hAnsi="Times New Roman" w:cs="Times New Roman"/>
          <w:i/>
          <w:iCs/>
          <w:color w:val="auto"/>
          <w:sz w:val="24"/>
          <w:szCs w:val="24"/>
        </w:rPr>
        <w:t>Conflict management skills</w:t>
      </w:r>
      <w:r w:rsidRPr="004E6E3F">
        <w:rPr>
          <w:rFonts w:ascii="Times New Roman" w:hAnsi="Times New Roman" w:cs="Times New Roman"/>
          <w:color w:val="auto"/>
          <w:sz w:val="24"/>
          <w:szCs w:val="24"/>
        </w:rPr>
        <w:t xml:space="preserve">, </w:t>
      </w:r>
      <w:r w:rsidRPr="004E6E3F">
        <w:rPr>
          <w:rFonts w:ascii="Times New Roman" w:hAnsi="Times New Roman" w:cs="Times New Roman"/>
          <w:i/>
          <w:iCs/>
          <w:color w:val="auto"/>
          <w:sz w:val="24"/>
          <w:szCs w:val="24"/>
        </w:rPr>
        <w:t>College of Policing</w:t>
      </w:r>
      <w:r w:rsidRPr="004E6E3F">
        <w:rPr>
          <w:rFonts w:ascii="Times New Roman" w:hAnsi="Times New Roman" w:cs="Times New Roman"/>
          <w:color w:val="auto"/>
          <w:sz w:val="24"/>
          <w:szCs w:val="24"/>
        </w:rPr>
        <w:t xml:space="preserve">. Available at: https://www.college.police.uk/guidance/conflict-management/conflict-management-skills (Accessed: 09 October 2023). </w:t>
      </w:r>
    </w:p>
    <w:p w14:paraId="4D1608B6"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10085C65" w14:textId="4EE1F237"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Coll</w:t>
      </w:r>
      <w:r w:rsidR="00784BB4">
        <w:rPr>
          <w:rFonts w:ascii="Times New Roman" w:hAnsi="Times New Roman" w:cs="Times New Roman"/>
          <w:color w:val="auto"/>
          <w:sz w:val="24"/>
          <w:szCs w:val="24"/>
        </w:rPr>
        <w:t>e</w:t>
      </w:r>
      <w:r w:rsidRPr="004E6E3F">
        <w:rPr>
          <w:rFonts w:ascii="Times New Roman" w:hAnsi="Times New Roman" w:cs="Times New Roman"/>
          <w:color w:val="auto"/>
          <w:sz w:val="24"/>
          <w:szCs w:val="24"/>
        </w:rPr>
        <w:t xml:space="preserve">ge of Policing (2021) </w:t>
      </w:r>
      <w:r w:rsidRPr="004E6E3F">
        <w:rPr>
          <w:rFonts w:ascii="Times New Roman" w:hAnsi="Times New Roman" w:cs="Times New Roman"/>
          <w:i/>
          <w:iCs/>
          <w:color w:val="auto"/>
          <w:sz w:val="24"/>
          <w:szCs w:val="24"/>
        </w:rPr>
        <w:t>Putting victims at the heart of Policing</w:t>
      </w:r>
      <w:r w:rsidRPr="004E6E3F">
        <w:rPr>
          <w:rFonts w:ascii="Times New Roman" w:hAnsi="Times New Roman" w:cs="Times New Roman"/>
          <w:color w:val="auto"/>
          <w:sz w:val="24"/>
          <w:szCs w:val="24"/>
        </w:rPr>
        <w:t xml:space="preserve">, </w:t>
      </w:r>
      <w:r w:rsidRPr="004E6E3F">
        <w:rPr>
          <w:rFonts w:ascii="Times New Roman" w:hAnsi="Times New Roman" w:cs="Times New Roman"/>
          <w:i/>
          <w:iCs/>
          <w:color w:val="auto"/>
          <w:sz w:val="24"/>
          <w:szCs w:val="24"/>
        </w:rPr>
        <w:t>College of Policing</w:t>
      </w:r>
      <w:r w:rsidRPr="004E6E3F">
        <w:rPr>
          <w:rFonts w:ascii="Times New Roman" w:hAnsi="Times New Roman" w:cs="Times New Roman"/>
          <w:color w:val="auto"/>
          <w:sz w:val="24"/>
          <w:szCs w:val="24"/>
        </w:rPr>
        <w:t xml:space="preserve">. Available at: https://www.college.police.uk/article/putting-victims-at-heart-of-policing (Accessed: 09 October 2023). </w:t>
      </w:r>
    </w:p>
    <w:p w14:paraId="72F57DA4"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2BCD4B16" w14:textId="53DD7C46"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Coll</w:t>
      </w:r>
      <w:r w:rsidR="00784BB4">
        <w:rPr>
          <w:rFonts w:ascii="Times New Roman" w:hAnsi="Times New Roman" w:cs="Times New Roman"/>
          <w:color w:val="auto"/>
          <w:sz w:val="24"/>
          <w:szCs w:val="24"/>
        </w:rPr>
        <w:t>e</w:t>
      </w:r>
      <w:r w:rsidRPr="004E6E3F">
        <w:rPr>
          <w:rFonts w:ascii="Times New Roman" w:hAnsi="Times New Roman" w:cs="Times New Roman"/>
          <w:color w:val="auto"/>
          <w:sz w:val="24"/>
          <w:szCs w:val="24"/>
        </w:rPr>
        <w:t xml:space="preserve">ge of Policing (2023a) </w:t>
      </w:r>
      <w:r w:rsidRPr="004E6E3F">
        <w:rPr>
          <w:rFonts w:ascii="Times New Roman" w:hAnsi="Times New Roman" w:cs="Times New Roman"/>
          <w:i/>
          <w:iCs/>
          <w:color w:val="auto"/>
          <w:sz w:val="24"/>
          <w:szCs w:val="24"/>
        </w:rPr>
        <w:t>Investigation</w:t>
      </w:r>
      <w:r w:rsidRPr="004E6E3F">
        <w:rPr>
          <w:rFonts w:ascii="Times New Roman" w:hAnsi="Times New Roman" w:cs="Times New Roman"/>
          <w:color w:val="auto"/>
          <w:sz w:val="24"/>
          <w:szCs w:val="24"/>
        </w:rPr>
        <w:t xml:space="preserve">, </w:t>
      </w:r>
      <w:r w:rsidRPr="004E6E3F">
        <w:rPr>
          <w:rFonts w:ascii="Times New Roman" w:hAnsi="Times New Roman" w:cs="Times New Roman"/>
          <w:i/>
          <w:iCs/>
          <w:color w:val="auto"/>
          <w:sz w:val="24"/>
          <w:szCs w:val="24"/>
        </w:rPr>
        <w:t>College of Policing</w:t>
      </w:r>
      <w:r w:rsidRPr="004E6E3F">
        <w:rPr>
          <w:rFonts w:ascii="Times New Roman" w:hAnsi="Times New Roman" w:cs="Times New Roman"/>
          <w:color w:val="auto"/>
          <w:sz w:val="24"/>
          <w:szCs w:val="24"/>
        </w:rPr>
        <w:t xml:space="preserve">. Available at: https://www.college.police.uk/app/investigation (Accessed: 09 October 2023). </w:t>
      </w:r>
    </w:p>
    <w:p w14:paraId="6BD134A5"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7DC64DE6" w14:textId="7AE2D9FA"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Coll</w:t>
      </w:r>
      <w:r w:rsidR="00784BB4">
        <w:rPr>
          <w:rFonts w:ascii="Times New Roman" w:hAnsi="Times New Roman" w:cs="Times New Roman"/>
          <w:color w:val="auto"/>
          <w:sz w:val="24"/>
          <w:szCs w:val="24"/>
        </w:rPr>
        <w:t>e</w:t>
      </w:r>
      <w:r w:rsidRPr="004E6E3F">
        <w:rPr>
          <w:rFonts w:ascii="Times New Roman" w:hAnsi="Times New Roman" w:cs="Times New Roman"/>
          <w:color w:val="auto"/>
          <w:sz w:val="24"/>
          <w:szCs w:val="24"/>
        </w:rPr>
        <w:t xml:space="preserve">ge of Policing (2023b) </w:t>
      </w:r>
      <w:r w:rsidRPr="004E6E3F">
        <w:rPr>
          <w:rFonts w:ascii="Times New Roman" w:hAnsi="Times New Roman" w:cs="Times New Roman"/>
          <w:i/>
          <w:iCs/>
          <w:color w:val="auto"/>
          <w:sz w:val="24"/>
          <w:szCs w:val="24"/>
        </w:rPr>
        <w:t>Investigation introduction</w:t>
      </w:r>
      <w:r w:rsidRPr="004E6E3F">
        <w:rPr>
          <w:rFonts w:ascii="Times New Roman" w:hAnsi="Times New Roman" w:cs="Times New Roman"/>
          <w:color w:val="auto"/>
          <w:sz w:val="24"/>
          <w:szCs w:val="24"/>
        </w:rPr>
        <w:t xml:space="preserve">, </w:t>
      </w:r>
      <w:r w:rsidRPr="004E6E3F">
        <w:rPr>
          <w:rFonts w:ascii="Times New Roman" w:hAnsi="Times New Roman" w:cs="Times New Roman"/>
          <w:i/>
          <w:iCs/>
          <w:color w:val="auto"/>
          <w:sz w:val="24"/>
          <w:szCs w:val="24"/>
        </w:rPr>
        <w:t>College of Policing</w:t>
      </w:r>
      <w:r w:rsidRPr="004E6E3F">
        <w:rPr>
          <w:rFonts w:ascii="Times New Roman" w:hAnsi="Times New Roman" w:cs="Times New Roman"/>
          <w:color w:val="auto"/>
          <w:sz w:val="24"/>
          <w:szCs w:val="24"/>
        </w:rPr>
        <w:t xml:space="preserve">. Available at: https://www.college.police.uk/app/investigation/investigation-introduction (Accessed: 09 October 2023). </w:t>
      </w:r>
    </w:p>
    <w:p w14:paraId="5F4F28F3"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3BA778A0" w14:textId="0F879441"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 xml:space="preserve">Cooper, P. (2017) </w:t>
      </w:r>
      <w:r w:rsidRPr="004E6E3F">
        <w:rPr>
          <w:rFonts w:ascii="Times New Roman" w:hAnsi="Times New Roman" w:cs="Times New Roman"/>
          <w:i/>
          <w:iCs/>
          <w:color w:val="auto"/>
          <w:sz w:val="24"/>
          <w:szCs w:val="24"/>
        </w:rPr>
        <w:t xml:space="preserve">Removing barriers to effective communication (and more pies) - </w:t>
      </w:r>
      <w:proofErr w:type="spellStart"/>
      <w:r w:rsidRPr="004E6E3F">
        <w:rPr>
          <w:rFonts w:ascii="Times New Roman" w:hAnsi="Times New Roman" w:cs="Times New Roman"/>
          <w:i/>
          <w:iCs/>
          <w:color w:val="auto"/>
          <w:sz w:val="24"/>
          <w:szCs w:val="24"/>
        </w:rPr>
        <w:t>linkedin</w:t>
      </w:r>
      <w:proofErr w:type="spellEnd"/>
      <w:r w:rsidRPr="004E6E3F">
        <w:rPr>
          <w:rFonts w:ascii="Times New Roman" w:hAnsi="Times New Roman" w:cs="Times New Roman"/>
          <w:color w:val="auto"/>
          <w:sz w:val="24"/>
          <w:szCs w:val="24"/>
        </w:rPr>
        <w:t xml:space="preserve">, </w:t>
      </w:r>
      <w:proofErr w:type="spellStart"/>
      <w:r w:rsidRPr="004E6E3F">
        <w:rPr>
          <w:rFonts w:ascii="Times New Roman" w:hAnsi="Times New Roman" w:cs="Times New Roman"/>
          <w:i/>
          <w:iCs/>
          <w:color w:val="auto"/>
          <w:sz w:val="24"/>
          <w:szCs w:val="24"/>
        </w:rPr>
        <w:t>Linkedin</w:t>
      </w:r>
      <w:proofErr w:type="spellEnd"/>
      <w:r w:rsidRPr="004E6E3F">
        <w:rPr>
          <w:rFonts w:ascii="Times New Roman" w:hAnsi="Times New Roman" w:cs="Times New Roman"/>
          <w:color w:val="auto"/>
          <w:sz w:val="24"/>
          <w:szCs w:val="24"/>
        </w:rPr>
        <w:t xml:space="preserve">. Available at: https://www.linkedin.com/pulse/removing-barriers-good-communication-more-pies-paul-cooper (Accessed: 09 October 2023). </w:t>
      </w:r>
    </w:p>
    <w:p w14:paraId="05FB2A04"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22CB6692" w14:textId="05721E25" w:rsid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 xml:space="preserve">The Crown Prosecution Service (2023) </w:t>
      </w:r>
      <w:r w:rsidRPr="004E6E3F">
        <w:rPr>
          <w:rFonts w:ascii="Times New Roman" w:hAnsi="Times New Roman" w:cs="Times New Roman"/>
          <w:i/>
          <w:iCs/>
          <w:color w:val="auto"/>
          <w:sz w:val="24"/>
          <w:szCs w:val="24"/>
        </w:rPr>
        <w:t>Restorative justice</w:t>
      </w:r>
      <w:r w:rsidRPr="004E6E3F">
        <w:rPr>
          <w:rFonts w:ascii="Times New Roman" w:hAnsi="Times New Roman" w:cs="Times New Roman"/>
          <w:color w:val="auto"/>
          <w:sz w:val="24"/>
          <w:szCs w:val="24"/>
        </w:rPr>
        <w:t xml:space="preserve">, </w:t>
      </w:r>
      <w:r w:rsidRPr="004E6E3F">
        <w:rPr>
          <w:rFonts w:ascii="Times New Roman" w:hAnsi="Times New Roman" w:cs="Times New Roman"/>
          <w:i/>
          <w:iCs/>
          <w:color w:val="auto"/>
          <w:sz w:val="24"/>
          <w:szCs w:val="24"/>
        </w:rPr>
        <w:t>Restorative Justice | The Crown Prosecution Service</w:t>
      </w:r>
      <w:r w:rsidRPr="004E6E3F">
        <w:rPr>
          <w:rFonts w:ascii="Times New Roman" w:hAnsi="Times New Roman" w:cs="Times New Roman"/>
          <w:color w:val="auto"/>
          <w:sz w:val="24"/>
          <w:szCs w:val="24"/>
        </w:rPr>
        <w:t xml:space="preserve">. Available at: https://www.cps.gov.uk/legal-guidance/restorative-justice (Accessed: 09 October 2023). </w:t>
      </w:r>
    </w:p>
    <w:p w14:paraId="0B433D29" w14:textId="77777777" w:rsidR="009D7AB7" w:rsidRDefault="009D7AB7" w:rsidP="009D7AB7">
      <w:pPr>
        <w:pStyle w:val="NormalWeb"/>
        <w:ind w:left="567" w:hanging="567"/>
      </w:pPr>
    </w:p>
    <w:p w14:paraId="7306A104" w14:textId="79F37101" w:rsidR="009D7AB7" w:rsidRDefault="009D7AB7" w:rsidP="009D7AB7">
      <w:pPr>
        <w:pStyle w:val="NormalWeb"/>
        <w:ind w:left="567" w:hanging="567"/>
      </w:pPr>
      <w:r>
        <w:t xml:space="preserve">Cleveland Clinic medical professional (2023) </w:t>
      </w:r>
      <w:r>
        <w:rPr>
          <w:i/>
          <w:iCs/>
        </w:rPr>
        <w:t xml:space="preserve">Controlled </w:t>
      </w:r>
      <w:proofErr w:type="spellStart"/>
      <w:r>
        <w:rPr>
          <w:i/>
          <w:iCs/>
        </w:rPr>
        <w:t>zzzs</w:t>
      </w:r>
      <w:proofErr w:type="spellEnd"/>
      <w:r>
        <w:t xml:space="preserve">, </w:t>
      </w:r>
      <w:r>
        <w:rPr>
          <w:i/>
          <w:iCs/>
        </w:rPr>
        <w:t>Cleveland Clinic</w:t>
      </w:r>
      <w:r>
        <w:t xml:space="preserve">. Available at: https://my.clevelandclinic.org/health/body/12148-sleep-basics (Accessed: 13 November 2023). </w:t>
      </w:r>
    </w:p>
    <w:p w14:paraId="605C1741" w14:textId="77777777" w:rsidR="009D7AB7" w:rsidRDefault="009D7AB7" w:rsidP="009D7AB7">
      <w:pPr>
        <w:pStyle w:val="NormalWeb"/>
        <w:ind w:left="567" w:hanging="567"/>
      </w:pPr>
    </w:p>
    <w:p w14:paraId="37AEF32C" w14:textId="77777777" w:rsidR="009D7AB7" w:rsidRDefault="009D7AB7" w:rsidP="009D7AB7">
      <w:pPr>
        <w:pStyle w:val="NormalWeb"/>
        <w:ind w:left="567" w:hanging="567"/>
      </w:pPr>
    </w:p>
    <w:p w14:paraId="4DB39DD9" w14:textId="77777777" w:rsidR="009D7AB7" w:rsidRDefault="009D7AB7" w:rsidP="009D7AB7">
      <w:pPr>
        <w:pStyle w:val="NormalWeb"/>
        <w:ind w:left="567" w:hanging="567"/>
      </w:pPr>
      <w:r>
        <w:t xml:space="preserve">CPS (2022) </w:t>
      </w:r>
      <w:r>
        <w:rPr>
          <w:i/>
          <w:iCs/>
        </w:rPr>
        <w:t>Victim’s personal statement</w:t>
      </w:r>
      <w:r>
        <w:t xml:space="preserve">, </w:t>
      </w:r>
      <w:r>
        <w:rPr>
          <w:i/>
          <w:iCs/>
        </w:rPr>
        <w:t>Victim’s personal statement | The Crown Prosecution Service</w:t>
      </w:r>
      <w:r>
        <w:t xml:space="preserve">. Available at: https://www.cps.gov.uk/publication/victims-personal-statement (Accessed: 13 November 2023). </w:t>
      </w:r>
    </w:p>
    <w:p w14:paraId="47F4FBBE" w14:textId="77777777" w:rsidR="009D7AB7" w:rsidRDefault="009D7AB7" w:rsidP="009D7AB7">
      <w:pPr>
        <w:pStyle w:val="NormalWeb"/>
        <w:ind w:left="567" w:hanging="567"/>
      </w:pPr>
    </w:p>
    <w:p w14:paraId="3ECDD865" w14:textId="7EBB76E1" w:rsidR="009D7AB7" w:rsidRDefault="009D7AB7" w:rsidP="009D7AB7">
      <w:pPr>
        <w:pStyle w:val="NormalWeb"/>
        <w:ind w:left="567" w:hanging="567"/>
      </w:pPr>
      <w:r>
        <w:t xml:space="preserve">CPS (2023) </w:t>
      </w:r>
      <w:r>
        <w:rPr>
          <w:i/>
          <w:iCs/>
        </w:rPr>
        <w:t>Restorative justice</w:t>
      </w:r>
      <w:r>
        <w:t xml:space="preserve">, </w:t>
      </w:r>
      <w:r>
        <w:rPr>
          <w:i/>
          <w:iCs/>
        </w:rPr>
        <w:t>Restorative Justice | The Crown Prosecution Service</w:t>
      </w:r>
      <w:r>
        <w:t xml:space="preserve">. Available at: https://www.cps.gov.uk/legal-guidance/restorative-justice (Accessed: 13 November 2023). </w:t>
      </w:r>
    </w:p>
    <w:p w14:paraId="0D8D6BED" w14:textId="77777777" w:rsidR="00784BB4" w:rsidRPr="004E6E3F"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702ABDB6" w14:textId="77777777"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roofErr w:type="spellStart"/>
      <w:r w:rsidRPr="004E6E3F">
        <w:rPr>
          <w:rFonts w:ascii="Times New Roman" w:hAnsi="Times New Roman" w:cs="Times New Roman"/>
          <w:color w:val="auto"/>
          <w:sz w:val="24"/>
          <w:szCs w:val="24"/>
        </w:rPr>
        <w:t>Cuncic</w:t>
      </w:r>
      <w:proofErr w:type="spellEnd"/>
      <w:r w:rsidRPr="004E6E3F">
        <w:rPr>
          <w:rFonts w:ascii="Times New Roman" w:hAnsi="Times New Roman" w:cs="Times New Roman"/>
          <w:color w:val="auto"/>
          <w:sz w:val="24"/>
          <w:szCs w:val="24"/>
        </w:rPr>
        <w:t xml:space="preserve">, A. (2023) </w:t>
      </w:r>
      <w:r w:rsidRPr="004E6E3F">
        <w:rPr>
          <w:rFonts w:ascii="Times New Roman" w:hAnsi="Times New Roman" w:cs="Times New Roman"/>
          <w:i/>
          <w:iCs/>
          <w:color w:val="auto"/>
          <w:sz w:val="24"/>
          <w:szCs w:val="24"/>
        </w:rPr>
        <w:t>6 benefits of friends: Why it’s important to keep in touch</w:t>
      </w:r>
      <w:r w:rsidRPr="004E6E3F">
        <w:rPr>
          <w:rFonts w:ascii="Times New Roman" w:hAnsi="Times New Roman" w:cs="Times New Roman"/>
          <w:color w:val="auto"/>
          <w:sz w:val="24"/>
          <w:szCs w:val="24"/>
        </w:rPr>
        <w:t xml:space="preserve">, </w:t>
      </w:r>
      <w:proofErr w:type="spellStart"/>
      <w:r w:rsidRPr="004E6E3F">
        <w:rPr>
          <w:rFonts w:ascii="Times New Roman" w:hAnsi="Times New Roman" w:cs="Times New Roman"/>
          <w:i/>
          <w:iCs/>
          <w:color w:val="auto"/>
          <w:sz w:val="24"/>
          <w:szCs w:val="24"/>
        </w:rPr>
        <w:t>Verywell</w:t>
      </w:r>
      <w:proofErr w:type="spellEnd"/>
      <w:r w:rsidRPr="004E6E3F">
        <w:rPr>
          <w:rFonts w:ascii="Times New Roman" w:hAnsi="Times New Roman" w:cs="Times New Roman"/>
          <w:i/>
          <w:iCs/>
          <w:color w:val="auto"/>
          <w:sz w:val="24"/>
          <w:szCs w:val="24"/>
        </w:rPr>
        <w:t xml:space="preserve"> Mind</w:t>
      </w:r>
      <w:r w:rsidRPr="004E6E3F">
        <w:rPr>
          <w:rFonts w:ascii="Times New Roman" w:hAnsi="Times New Roman" w:cs="Times New Roman"/>
          <w:color w:val="auto"/>
          <w:sz w:val="24"/>
          <w:szCs w:val="24"/>
        </w:rPr>
        <w:t xml:space="preserve">. Available at: https://www.verywellmind.com/the-importance-of-friendship-3024371 (Accessed: 09 October 2023). </w:t>
      </w:r>
    </w:p>
    <w:p w14:paraId="22C5F2E9"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32BCE4AE" w14:textId="385EAAA9"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color w:val="auto"/>
          <w:sz w:val="24"/>
          <w:szCs w:val="24"/>
        </w:rPr>
        <w:t xml:space="preserve">Dow, D. (2019) </w:t>
      </w:r>
      <w:r w:rsidRPr="004E6E3F">
        <w:rPr>
          <w:rFonts w:ascii="Times New Roman" w:hAnsi="Times New Roman" w:cs="Times New Roman"/>
          <w:i/>
          <w:iCs/>
          <w:color w:val="auto"/>
          <w:sz w:val="24"/>
          <w:szCs w:val="24"/>
        </w:rPr>
        <w:t>Tool - circle of conflict</w:t>
      </w:r>
      <w:r w:rsidRPr="004E6E3F">
        <w:rPr>
          <w:rFonts w:ascii="Times New Roman" w:hAnsi="Times New Roman" w:cs="Times New Roman"/>
          <w:color w:val="auto"/>
          <w:sz w:val="24"/>
          <w:szCs w:val="24"/>
        </w:rPr>
        <w:t xml:space="preserve">, </w:t>
      </w:r>
      <w:r w:rsidRPr="004E6E3F">
        <w:rPr>
          <w:rFonts w:ascii="Times New Roman" w:hAnsi="Times New Roman" w:cs="Times New Roman"/>
          <w:i/>
          <w:iCs/>
          <w:color w:val="auto"/>
          <w:sz w:val="24"/>
          <w:szCs w:val="24"/>
        </w:rPr>
        <w:t>Synergy Commons</w:t>
      </w:r>
      <w:r w:rsidRPr="004E6E3F">
        <w:rPr>
          <w:rFonts w:ascii="Times New Roman" w:hAnsi="Times New Roman" w:cs="Times New Roman"/>
          <w:color w:val="auto"/>
          <w:sz w:val="24"/>
          <w:szCs w:val="24"/>
        </w:rPr>
        <w:t xml:space="preserve">. Available at: https://synergycommons.net/resources/tool-circle-of-conflict/#:~:text=The%20Circle%20of%20Conflict%20is%20a%20visual%20illustration,and%20agreeing%20on%20the%20source%20of%20a%20conflict. (Accessed: 09 October 2023). </w:t>
      </w:r>
    </w:p>
    <w:p w14:paraId="6FB80946" w14:textId="77777777" w:rsidR="009D7AB7" w:rsidRDefault="009D7AB7" w:rsidP="009D7AB7">
      <w:pPr>
        <w:pStyle w:val="NormalWeb"/>
        <w:ind w:left="567" w:hanging="567"/>
      </w:pPr>
    </w:p>
    <w:p w14:paraId="0248BE84" w14:textId="77777777" w:rsidR="009D7AB7" w:rsidRDefault="009D7AB7" w:rsidP="009D7AB7">
      <w:pPr>
        <w:pStyle w:val="NormalWeb"/>
        <w:ind w:left="567" w:hanging="567"/>
      </w:pPr>
      <w:r>
        <w:t xml:space="preserve">Fildes, A., Murphy, K. and Porter, L. (2017) ‘Police officer procedural justice self-assessments: Do they change across Recruit training and operational experience?’, </w:t>
      </w:r>
      <w:r>
        <w:rPr>
          <w:i/>
          <w:iCs/>
        </w:rPr>
        <w:t>Policing and Society</w:t>
      </w:r>
      <w:r>
        <w:t xml:space="preserve">, 29(2), pp. 188–203. doi:10.1080/10439463.2017.1290089. </w:t>
      </w:r>
    </w:p>
    <w:p w14:paraId="3C4A8FD2" w14:textId="77777777" w:rsidR="009D7AB7" w:rsidRDefault="009D7AB7" w:rsidP="009D7AB7">
      <w:pPr>
        <w:pStyle w:val="NormalWeb"/>
        <w:ind w:left="567" w:hanging="567"/>
      </w:pPr>
    </w:p>
    <w:p w14:paraId="07C8749E" w14:textId="063BB990" w:rsidR="009D7AB7" w:rsidRDefault="009D7AB7" w:rsidP="009D7AB7">
      <w:pPr>
        <w:pStyle w:val="NormalWeb"/>
        <w:ind w:left="567" w:hanging="567"/>
      </w:pPr>
      <w:r>
        <w:t xml:space="preserve">HMICFRS (2023) </w:t>
      </w:r>
      <w:r>
        <w:rPr>
          <w:i/>
          <w:iCs/>
        </w:rPr>
        <w:t>Public protection notice (PPN)</w:t>
      </w:r>
      <w:r>
        <w:t xml:space="preserve">, </w:t>
      </w:r>
      <w:r>
        <w:rPr>
          <w:i/>
          <w:iCs/>
        </w:rPr>
        <w:t>His Majesty’s Inspectorate of Constabulary and Fire &amp; Rescue Services</w:t>
      </w:r>
      <w:r>
        <w:t xml:space="preserve">. Available at: https://hmicfrs.justiceinspectorates.gov.uk/glossary/public-protection-notice/ (Accessed: 13 November 2023). </w:t>
      </w:r>
    </w:p>
    <w:p w14:paraId="302E95F6" w14:textId="77777777" w:rsidR="009D7AB7" w:rsidRDefault="009D7AB7" w:rsidP="009D7AB7">
      <w:pPr>
        <w:pStyle w:val="NormalWeb"/>
        <w:ind w:left="567" w:hanging="567"/>
      </w:pPr>
    </w:p>
    <w:p w14:paraId="79E7C786" w14:textId="77777777" w:rsidR="009D7AB7" w:rsidRDefault="009D7AB7" w:rsidP="009D7AB7">
      <w:pPr>
        <w:pStyle w:val="NormalWeb"/>
        <w:ind w:left="567" w:hanging="567"/>
      </w:pPr>
      <w:r>
        <w:lastRenderedPageBreak/>
        <w:t xml:space="preserve">Ministry of Justice (2023) </w:t>
      </w:r>
      <w:r>
        <w:rPr>
          <w:i/>
          <w:iCs/>
        </w:rPr>
        <w:t>The code of practice for victims of crime in England and Wales and supporting Public Information Materials</w:t>
      </w:r>
      <w:r>
        <w:t xml:space="preserve">, </w:t>
      </w:r>
      <w:r>
        <w:rPr>
          <w:i/>
          <w:iCs/>
        </w:rPr>
        <w:t>GOV.UK</w:t>
      </w:r>
      <w:r>
        <w:t xml:space="preserve">. Available at: https://www.gov.uk/government/publications/the-code-of-practice-for-victims-of-crime (Accessed: 13 November 2023). </w:t>
      </w:r>
    </w:p>
    <w:p w14:paraId="4BDE45F5" w14:textId="77777777" w:rsidR="009D7AB7" w:rsidRDefault="009D7AB7" w:rsidP="009D7AB7">
      <w:pPr>
        <w:pStyle w:val="NormalWeb"/>
        <w:ind w:left="567" w:hanging="567"/>
      </w:pPr>
    </w:p>
    <w:p w14:paraId="292E9F99" w14:textId="77777777" w:rsidR="009D7AB7" w:rsidRDefault="009D7AB7" w:rsidP="009D7AB7">
      <w:pPr>
        <w:pStyle w:val="NormalWeb"/>
        <w:ind w:left="567" w:hanging="567"/>
      </w:pPr>
      <w:r>
        <w:t xml:space="preserve">NHS (2021) </w:t>
      </w:r>
      <w:r>
        <w:rPr>
          <w:i/>
          <w:iCs/>
        </w:rPr>
        <w:t>How to fall asleep faster and sleep better</w:t>
      </w:r>
      <w:r>
        <w:t xml:space="preserve">, </w:t>
      </w:r>
      <w:r>
        <w:rPr>
          <w:i/>
          <w:iCs/>
        </w:rPr>
        <w:t>NHS choices</w:t>
      </w:r>
      <w:r>
        <w:t xml:space="preserve">. Available at: https://www.nhs.uk/every-mind-matters/mental-wellbeing-tips/how-to-fall-asleep-faster-and-sleep-better/ (Accessed: 13 November 2023). </w:t>
      </w:r>
    </w:p>
    <w:p w14:paraId="195E37CA" w14:textId="77777777" w:rsidR="009D7AB7" w:rsidRDefault="009D7AB7" w:rsidP="009D7AB7">
      <w:pPr>
        <w:pStyle w:val="NormalWeb"/>
        <w:ind w:left="567" w:hanging="567"/>
      </w:pPr>
    </w:p>
    <w:p w14:paraId="59ACE6CD" w14:textId="591F1B11" w:rsidR="009D7AB7" w:rsidRDefault="009D7AB7" w:rsidP="009D7AB7">
      <w:pPr>
        <w:pStyle w:val="NormalWeb"/>
        <w:ind w:left="567" w:hanging="567"/>
      </w:pPr>
      <w:r>
        <w:t xml:space="preserve">Office for Health Improvement &amp; Disparities (2022) </w:t>
      </w:r>
      <w:r>
        <w:rPr>
          <w:i/>
          <w:iCs/>
        </w:rPr>
        <w:t>Working definition of trauma-informed practice</w:t>
      </w:r>
      <w:r>
        <w:t xml:space="preserve">, </w:t>
      </w:r>
      <w:r>
        <w:rPr>
          <w:i/>
          <w:iCs/>
        </w:rPr>
        <w:t>GOV.UK</w:t>
      </w:r>
      <w:r>
        <w:t xml:space="preserve">. Available at: https://www.gov.uk/government/publications/working-definition-of-trauma-informed-practice/working-definition-of-trauma-informed-practice (Accessed: 13 November 2023). </w:t>
      </w:r>
    </w:p>
    <w:p w14:paraId="7CAD7104" w14:textId="77777777" w:rsidR="009D7AB7" w:rsidRDefault="009D7AB7" w:rsidP="009D7AB7">
      <w:pPr>
        <w:pStyle w:val="NormalWeb"/>
        <w:ind w:left="567" w:hanging="567"/>
      </w:pPr>
    </w:p>
    <w:p w14:paraId="24D5AEC0" w14:textId="77777777" w:rsidR="009D7AB7" w:rsidRDefault="009D7AB7" w:rsidP="009D7AB7">
      <w:pPr>
        <w:pStyle w:val="NormalWeb"/>
        <w:ind w:left="567" w:hanging="567"/>
      </w:pPr>
      <w:r>
        <w:t xml:space="preserve">Revolution Learning (2023) </w:t>
      </w:r>
      <w:r>
        <w:rPr>
          <w:i/>
          <w:iCs/>
        </w:rPr>
        <w:t xml:space="preserve">Attitude and </w:t>
      </w:r>
      <w:proofErr w:type="gramStart"/>
      <w:r>
        <w:rPr>
          <w:i/>
          <w:iCs/>
        </w:rPr>
        <w:t xml:space="preserve">behaviour  </w:t>
      </w:r>
      <w:proofErr w:type="spellStart"/>
      <w:r>
        <w:rPr>
          <w:i/>
          <w:iCs/>
        </w:rPr>
        <w:t>Betari</w:t>
      </w:r>
      <w:proofErr w:type="spellEnd"/>
      <w:proofErr w:type="gramEnd"/>
      <w:r>
        <w:rPr>
          <w:i/>
          <w:iCs/>
        </w:rPr>
        <w:t xml:space="preserve"> Box </w:t>
      </w:r>
      <w:r>
        <w:t xml:space="preserve">, </w:t>
      </w:r>
      <w:r>
        <w:rPr>
          <w:i/>
          <w:iCs/>
        </w:rPr>
        <w:t xml:space="preserve">The </w:t>
      </w:r>
      <w:proofErr w:type="spellStart"/>
      <w:r>
        <w:rPr>
          <w:i/>
          <w:iCs/>
        </w:rPr>
        <w:t>Betari</w:t>
      </w:r>
      <w:proofErr w:type="spellEnd"/>
      <w:r>
        <w:rPr>
          <w:i/>
          <w:iCs/>
        </w:rPr>
        <w:t xml:space="preserve"> Box Model</w:t>
      </w:r>
      <w:r>
        <w:t xml:space="preserve">. Available at: https://www.revolutionlearning.co.uk/article/the-betari-box-model/ (Accessed: 13 November 2023). </w:t>
      </w:r>
    </w:p>
    <w:p w14:paraId="349DBED0" w14:textId="77777777" w:rsidR="009D7AB7" w:rsidRDefault="009D7AB7" w:rsidP="009D7AB7">
      <w:pPr>
        <w:pStyle w:val="NormalWeb"/>
        <w:ind w:left="567" w:hanging="567"/>
      </w:pPr>
    </w:p>
    <w:p w14:paraId="22ADFAD8" w14:textId="77777777" w:rsidR="009D7AB7" w:rsidRDefault="009D7AB7" w:rsidP="009D7AB7">
      <w:pPr>
        <w:pStyle w:val="NormalWeb"/>
        <w:ind w:left="567" w:hanging="567"/>
      </w:pPr>
      <w:r>
        <w:t xml:space="preserve">World Health Organization (2023) </w:t>
      </w:r>
      <w:r>
        <w:rPr>
          <w:i/>
          <w:iCs/>
        </w:rPr>
        <w:t>Stress</w:t>
      </w:r>
      <w:r>
        <w:t xml:space="preserve">, </w:t>
      </w:r>
      <w:r>
        <w:rPr>
          <w:i/>
          <w:iCs/>
        </w:rPr>
        <w:t>World Health Organization</w:t>
      </w:r>
      <w:r>
        <w:t xml:space="preserve">. Available at: https://www.who.int/news-room/questions-and-answers/item/stress (Accessed: 13 November 2023). </w:t>
      </w:r>
    </w:p>
    <w:p w14:paraId="077CFCAD" w14:textId="77777777" w:rsidR="009D7AB7" w:rsidRDefault="009D7AB7" w:rsidP="009D7AB7">
      <w:pPr>
        <w:pStyle w:val="NormalWeb"/>
        <w:ind w:left="567" w:hanging="567"/>
      </w:pPr>
    </w:p>
    <w:p w14:paraId="60F621E8" w14:textId="77777777" w:rsidR="009D7AB7" w:rsidRDefault="009D7AB7" w:rsidP="009D7AB7">
      <w:pPr>
        <w:pStyle w:val="NormalWeb"/>
        <w:ind w:left="567" w:hanging="567"/>
      </w:pPr>
      <w:r>
        <w:t xml:space="preserve">Vogel, S. and Schwabe, L. (2016) ‘Learning and memory under stress: Implications for the classroom’, </w:t>
      </w:r>
      <w:proofErr w:type="spellStart"/>
      <w:r>
        <w:rPr>
          <w:i/>
          <w:iCs/>
        </w:rPr>
        <w:t>npj</w:t>
      </w:r>
      <w:proofErr w:type="spellEnd"/>
      <w:r>
        <w:rPr>
          <w:i/>
          <w:iCs/>
        </w:rPr>
        <w:t xml:space="preserve"> Science of Learning</w:t>
      </w:r>
      <w:r>
        <w:t xml:space="preserve">, 1(1). doi:10.1038/npjscilearn.2016.11. </w:t>
      </w:r>
    </w:p>
    <w:p w14:paraId="0306D67A" w14:textId="77777777" w:rsidR="00784BB4" w:rsidRDefault="00784BB4" w:rsidP="009D7AB7">
      <w:pPr>
        <w:overflowPunct/>
        <w:autoSpaceDE/>
        <w:autoSpaceDN/>
        <w:adjustRightInd/>
        <w:spacing w:before="100" w:beforeAutospacing="1" w:after="100" w:afterAutospacing="1"/>
        <w:textAlignment w:val="auto"/>
        <w:rPr>
          <w:rFonts w:ascii="Times New Roman" w:hAnsi="Times New Roman" w:cs="Times New Roman"/>
          <w:i/>
          <w:iCs/>
          <w:color w:val="auto"/>
          <w:sz w:val="24"/>
          <w:szCs w:val="24"/>
        </w:rPr>
      </w:pPr>
    </w:p>
    <w:p w14:paraId="139DC0E7" w14:textId="1B7C1A3A"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i/>
          <w:iCs/>
          <w:color w:val="auto"/>
          <w:sz w:val="24"/>
          <w:szCs w:val="24"/>
        </w:rPr>
        <w:t>How to sleep better</w:t>
      </w:r>
      <w:r w:rsidRPr="004E6E3F">
        <w:rPr>
          <w:rFonts w:ascii="Times New Roman" w:hAnsi="Times New Roman" w:cs="Times New Roman"/>
          <w:color w:val="auto"/>
          <w:sz w:val="24"/>
          <w:szCs w:val="24"/>
        </w:rPr>
        <w:t xml:space="preserve"> (2023) </w:t>
      </w:r>
      <w:r w:rsidRPr="004E6E3F">
        <w:rPr>
          <w:rFonts w:ascii="Times New Roman" w:hAnsi="Times New Roman" w:cs="Times New Roman"/>
          <w:i/>
          <w:iCs/>
          <w:color w:val="auto"/>
          <w:sz w:val="24"/>
          <w:szCs w:val="24"/>
        </w:rPr>
        <w:t>Mental Health Foundation</w:t>
      </w:r>
      <w:r w:rsidRPr="004E6E3F">
        <w:rPr>
          <w:rFonts w:ascii="Times New Roman" w:hAnsi="Times New Roman" w:cs="Times New Roman"/>
          <w:color w:val="auto"/>
          <w:sz w:val="24"/>
          <w:szCs w:val="24"/>
        </w:rPr>
        <w:t xml:space="preserve">. Available at: https://www.mentalhealth.org.uk/explore-mental-health/publications/how-sleep-better (Accessed: 09 October 2023). </w:t>
      </w:r>
    </w:p>
    <w:p w14:paraId="26E0DC9C"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i/>
          <w:iCs/>
          <w:color w:val="auto"/>
          <w:sz w:val="24"/>
          <w:szCs w:val="24"/>
        </w:rPr>
      </w:pPr>
    </w:p>
    <w:p w14:paraId="25FE21A8" w14:textId="186CF432"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i/>
          <w:iCs/>
          <w:color w:val="auto"/>
          <w:sz w:val="24"/>
          <w:szCs w:val="24"/>
        </w:rPr>
        <w:t>Mental health act 1983</w:t>
      </w:r>
      <w:r w:rsidRPr="004E6E3F">
        <w:rPr>
          <w:rFonts w:ascii="Times New Roman" w:hAnsi="Times New Roman" w:cs="Times New Roman"/>
          <w:color w:val="auto"/>
          <w:sz w:val="24"/>
          <w:szCs w:val="24"/>
        </w:rPr>
        <w:t xml:space="preserve"> (2023) </w:t>
      </w:r>
      <w:r w:rsidRPr="004E6E3F">
        <w:rPr>
          <w:rFonts w:ascii="Times New Roman" w:hAnsi="Times New Roman" w:cs="Times New Roman"/>
          <w:i/>
          <w:iCs/>
          <w:color w:val="auto"/>
          <w:sz w:val="24"/>
          <w:szCs w:val="24"/>
        </w:rPr>
        <w:t>Legislation.gov.uk</w:t>
      </w:r>
      <w:r w:rsidRPr="004E6E3F">
        <w:rPr>
          <w:rFonts w:ascii="Times New Roman" w:hAnsi="Times New Roman" w:cs="Times New Roman"/>
          <w:color w:val="auto"/>
          <w:sz w:val="24"/>
          <w:szCs w:val="24"/>
        </w:rPr>
        <w:t xml:space="preserve">. Available at: https://www.legislation.gov.uk/ukpga/1983/20/section/136 (Accessed: 09 October 2023). </w:t>
      </w:r>
    </w:p>
    <w:p w14:paraId="1A02E3F7"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i/>
          <w:iCs/>
          <w:color w:val="auto"/>
          <w:sz w:val="24"/>
          <w:szCs w:val="24"/>
        </w:rPr>
      </w:pPr>
    </w:p>
    <w:p w14:paraId="215DE54D" w14:textId="778DE7CF"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i/>
          <w:iCs/>
          <w:color w:val="auto"/>
          <w:sz w:val="24"/>
          <w:szCs w:val="24"/>
        </w:rPr>
        <w:t>Sir Robert Peel’s policing principles</w:t>
      </w:r>
      <w:r w:rsidRPr="004E6E3F">
        <w:rPr>
          <w:rFonts w:ascii="Times New Roman" w:hAnsi="Times New Roman" w:cs="Times New Roman"/>
          <w:color w:val="auto"/>
          <w:sz w:val="24"/>
          <w:szCs w:val="24"/>
        </w:rPr>
        <w:t xml:space="preserve"> (2017) </w:t>
      </w:r>
      <w:r w:rsidRPr="004E6E3F">
        <w:rPr>
          <w:rFonts w:ascii="Times New Roman" w:hAnsi="Times New Roman" w:cs="Times New Roman"/>
          <w:i/>
          <w:iCs/>
          <w:color w:val="auto"/>
          <w:sz w:val="24"/>
          <w:szCs w:val="24"/>
        </w:rPr>
        <w:t>Law Enforcement Action Partnership</w:t>
      </w:r>
      <w:r w:rsidRPr="004E6E3F">
        <w:rPr>
          <w:rFonts w:ascii="Times New Roman" w:hAnsi="Times New Roman" w:cs="Times New Roman"/>
          <w:color w:val="auto"/>
          <w:sz w:val="24"/>
          <w:szCs w:val="24"/>
        </w:rPr>
        <w:t xml:space="preserve">. Available at: https://lawenforcementactionpartnership.org/peel-policing-principles/ (Accessed: 09 October 2023). </w:t>
      </w:r>
    </w:p>
    <w:p w14:paraId="09EB06B5" w14:textId="77777777" w:rsidR="00784BB4" w:rsidRDefault="00784BB4" w:rsidP="004E6E3F">
      <w:pPr>
        <w:overflowPunct/>
        <w:autoSpaceDE/>
        <w:autoSpaceDN/>
        <w:adjustRightInd/>
        <w:spacing w:before="100" w:beforeAutospacing="1" w:after="100" w:afterAutospacing="1"/>
        <w:ind w:left="567" w:hanging="567"/>
        <w:textAlignment w:val="auto"/>
        <w:rPr>
          <w:rFonts w:ascii="Times New Roman" w:hAnsi="Times New Roman" w:cs="Times New Roman"/>
          <w:i/>
          <w:iCs/>
          <w:color w:val="auto"/>
          <w:sz w:val="24"/>
          <w:szCs w:val="24"/>
        </w:rPr>
      </w:pPr>
    </w:p>
    <w:p w14:paraId="2A328873" w14:textId="0EF28BD4" w:rsidR="004E6E3F" w:rsidRPr="004E6E3F" w:rsidRDefault="004E6E3F" w:rsidP="004E6E3F">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4E6E3F">
        <w:rPr>
          <w:rFonts w:ascii="Times New Roman" w:hAnsi="Times New Roman" w:cs="Times New Roman"/>
          <w:i/>
          <w:iCs/>
          <w:color w:val="auto"/>
          <w:sz w:val="24"/>
          <w:szCs w:val="24"/>
        </w:rPr>
        <w:t>Sleep and mental health</w:t>
      </w:r>
      <w:r w:rsidRPr="004E6E3F">
        <w:rPr>
          <w:rFonts w:ascii="Times New Roman" w:hAnsi="Times New Roman" w:cs="Times New Roman"/>
          <w:color w:val="auto"/>
          <w:sz w:val="24"/>
          <w:szCs w:val="24"/>
        </w:rPr>
        <w:t xml:space="preserve"> (2020) </w:t>
      </w:r>
      <w:r w:rsidRPr="004E6E3F">
        <w:rPr>
          <w:rFonts w:ascii="Times New Roman" w:hAnsi="Times New Roman" w:cs="Times New Roman"/>
          <w:i/>
          <w:iCs/>
          <w:color w:val="auto"/>
          <w:sz w:val="24"/>
          <w:szCs w:val="24"/>
        </w:rPr>
        <w:t>Mind</w:t>
      </w:r>
      <w:r w:rsidRPr="004E6E3F">
        <w:rPr>
          <w:rFonts w:ascii="Times New Roman" w:hAnsi="Times New Roman" w:cs="Times New Roman"/>
          <w:color w:val="auto"/>
          <w:sz w:val="24"/>
          <w:szCs w:val="24"/>
        </w:rPr>
        <w:t xml:space="preserve">. Available at: https://www.mind.org.uk/information-support/types-of-mental-health-problems/sleep-problems/about-sleep-and-mental-health/ (Accessed: 09 October 2023). </w:t>
      </w:r>
    </w:p>
    <w:p w14:paraId="6FA97692" w14:textId="77777777" w:rsidR="004E6E3F" w:rsidRPr="004E6E3F" w:rsidRDefault="004E6E3F" w:rsidP="004E6E3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6385EFC1" w14:textId="77777777" w:rsidR="00784BB4" w:rsidRDefault="00784BB4" w:rsidP="009D7AB7">
      <w:pPr>
        <w:pStyle w:val="NormalWeb"/>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375325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91051B">
        <w:rPr>
          <w:rFonts w:eastAsia="Arial"/>
          <w:color w:val="000000" w:themeColor="text1"/>
          <w:sz w:val="24"/>
          <w:szCs w:val="24"/>
          <w:highlight w:val="yellow"/>
        </w:rPr>
        <w:t>James Skelton</w:t>
      </w:r>
    </w:p>
    <w:p w14:paraId="5A951FC3" w14:textId="567E0F34" w:rsidR="641A9DDA" w:rsidRDefault="641A9DDA" w:rsidP="366F6C5C">
      <w:pPr>
        <w:jc w:val="both"/>
        <w:rPr>
          <w:color w:val="000000" w:themeColor="text1"/>
          <w:sz w:val="24"/>
          <w:szCs w:val="24"/>
          <w:highlight w:val="yellow"/>
        </w:rPr>
      </w:pPr>
    </w:p>
    <w:p w14:paraId="0C5B59A2" w14:textId="5C50FA6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784BB4">
        <w:rPr>
          <w:rFonts w:eastAsia="Arial"/>
          <w:color w:val="000000" w:themeColor="text1"/>
          <w:sz w:val="24"/>
          <w:szCs w:val="24"/>
          <w:highlight w:val="yellow"/>
        </w:rPr>
        <w:t>13</w:t>
      </w:r>
      <w:r w:rsidR="0091051B">
        <w:rPr>
          <w:rFonts w:eastAsia="Arial"/>
          <w:color w:val="000000" w:themeColor="text1"/>
          <w:sz w:val="24"/>
          <w:szCs w:val="24"/>
          <w:highlight w:val="yellow"/>
        </w:rPr>
        <w:t>/1</w:t>
      </w:r>
      <w:r w:rsidR="00784BB4">
        <w:rPr>
          <w:rFonts w:eastAsia="Arial"/>
          <w:color w:val="000000" w:themeColor="text1"/>
          <w:sz w:val="24"/>
          <w:szCs w:val="24"/>
          <w:highlight w:val="yellow"/>
        </w:rPr>
        <w:t>1</w:t>
      </w:r>
      <w:r w:rsidR="0091051B">
        <w:rPr>
          <w:rFonts w:eastAsia="Arial"/>
          <w:color w:val="000000" w:themeColor="text1"/>
          <w:sz w:val="24"/>
          <w:szCs w:val="24"/>
          <w:highlight w:val="yellow"/>
        </w:rPr>
        <w:t>/2023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8262415">
    <w:abstractNumId w:val="38"/>
  </w:num>
  <w:num w:numId="2" w16cid:durableId="836384226">
    <w:abstractNumId w:val="31"/>
  </w:num>
  <w:num w:numId="3" w16cid:durableId="973414026">
    <w:abstractNumId w:val="23"/>
  </w:num>
  <w:num w:numId="4" w16cid:durableId="1090009746">
    <w:abstractNumId w:val="1"/>
    <w:lvlOverride w:ilvl="0">
      <w:lvl w:ilvl="0">
        <w:start w:val="1"/>
        <w:numFmt w:val="bullet"/>
        <w:lvlText w:val=""/>
        <w:lvlJc w:val="left"/>
        <w:pPr>
          <w:ind w:left="720" w:hanging="360"/>
        </w:pPr>
        <w:rPr>
          <w:rFonts w:ascii="Symbol" w:hAnsi="Symbol" w:hint="default"/>
        </w:rPr>
      </w:lvl>
    </w:lvlOverride>
  </w:num>
  <w:num w:numId="5" w16cid:durableId="1483695586">
    <w:abstractNumId w:val="21"/>
  </w:num>
  <w:num w:numId="6" w16cid:durableId="734595282">
    <w:abstractNumId w:val="45"/>
  </w:num>
  <w:num w:numId="7" w16cid:durableId="1568177098">
    <w:abstractNumId w:val="47"/>
  </w:num>
  <w:num w:numId="8" w16cid:durableId="2006585062">
    <w:abstractNumId w:val="34"/>
  </w:num>
  <w:num w:numId="9" w16cid:durableId="778645824">
    <w:abstractNumId w:val="32"/>
  </w:num>
  <w:num w:numId="10" w16cid:durableId="104468678">
    <w:abstractNumId w:val="28"/>
  </w:num>
  <w:num w:numId="11" w16cid:durableId="1631665180">
    <w:abstractNumId w:val="29"/>
  </w:num>
  <w:num w:numId="12" w16cid:durableId="1805270811">
    <w:abstractNumId w:val="9"/>
  </w:num>
  <w:num w:numId="13" w16cid:durableId="67727487">
    <w:abstractNumId w:val="33"/>
  </w:num>
  <w:num w:numId="14" w16cid:durableId="486366875">
    <w:abstractNumId w:val="16"/>
  </w:num>
  <w:num w:numId="15" w16cid:durableId="1777139718">
    <w:abstractNumId w:val="15"/>
  </w:num>
  <w:num w:numId="16" w16cid:durableId="1851337581">
    <w:abstractNumId w:val="26"/>
  </w:num>
  <w:num w:numId="17" w16cid:durableId="613943318">
    <w:abstractNumId w:val="7"/>
  </w:num>
  <w:num w:numId="18" w16cid:durableId="1351839164">
    <w:abstractNumId w:val="25"/>
  </w:num>
  <w:num w:numId="19" w16cid:durableId="610555572">
    <w:abstractNumId w:val="14"/>
  </w:num>
  <w:num w:numId="20" w16cid:durableId="1408650474">
    <w:abstractNumId w:val="12"/>
  </w:num>
  <w:num w:numId="21" w16cid:durableId="115294185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8167325">
    <w:abstractNumId w:val="22"/>
  </w:num>
  <w:num w:numId="23" w16cid:durableId="1931155122">
    <w:abstractNumId w:val="17"/>
  </w:num>
  <w:num w:numId="24" w16cid:durableId="720130922">
    <w:abstractNumId w:val="13"/>
  </w:num>
  <w:num w:numId="25" w16cid:durableId="721253209">
    <w:abstractNumId w:val="10"/>
  </w:num>
  <w:num w:numId="26" w16cid:durableId="554467150">
    <w:abstractNumId w:val="27"/>
  </w:num>
  <w:num w:numId="27" w16cid:durableId="1591498877">
    <w:abstractNumId w:val="18"/>
  </w:num>
  <w:num w:numId="28" w16cid:durableId="478766422">
    <w:abstractNumId w:val="41"/>
  </w:num>
  <w:num w:numId="29" w16cid:durableId="1149058859">
    <w:abstractNumId w:val="35"/>
  </w:num>
  <w:num w:numId="30" w16cid:durableId="521552942">
    <w:abstractNumId w:val="40"/>
  </w:num>
  <w:num w:numId="31" w16cid:durableId="216746536">
    <w:abstractNumId w:val="19"/>
  </w:num>
  <w:num w:numId="32" w16cid:durableId="2035956996">
    <w:abstractNumId w:val="43"/>
  </w:num>
  <w:num w:numId="33" w16cid:durableId="1621909814">
    <w:abstractNumId w:val="30"/>
  </w:num>
  <w:num w:numId="34" w16cid:durableId="2075228339">
    <w:abstractNumId w:val="11"/>
  </w:num>
  <w:num w:numId="35" w16cid:durableId="2436744">
    <w:abstractNumId w:val="44"/>
  </w:num>
  <w:num w:numId="36" w16cid:durableId="172915474">
    <w:abstractNumId w:val="39"/>
  </w:num>
  <w:num w:numId="37" w16cid:durableId="1206798679">
    <w:abstractNumId w:val="4"/>
  </w:num>
  <w:num w:numId="38" w16cid:durableId="449788061">
    <w:abstractNumId w:val="46"/>
  </w:num>
  <w:num w:numId="39" w16cid:durableId="1110054808">
    <w:abstractNumId w:val="42"/>
  </w:num>
  <w:num w:numId="40" w16cid:durableId="172382355">
    <w:abstractNumId w:val="36"/>
  </w:num>
  <w:num w:numId="41" w16cid:durableId="1973561158">
    <w:abstractNumId w:val="37"/>
  </w:num>
  <w:num w:numId="42" w16cid:durableId="875199703">
    <w:abstractNumId w:val="3"/>
  </w:num>
  <w:num w:numId="43" w16cid:durableId="794518903">
    <w:abstractNumId w:val="5"/>
  </w:num>
  <w:num w:numId="44" w16cid:durableId="1857384344">
    <w:abstractNumId w:val="24"/>
  </w:num>
  <w:num w:numId="45" w16cid:durableId="1955020195">
    <w:abstractNumId w:val="6"/>
  </w:num>
  <w:num w:numId="46" w16cid:durableId="1059591886">
    <w:abstractNumId w:val="2"/>
  </w:num>
  <w:num w:numId="47" w16cid:durableId="2003895699">
    <w:abstractNumId w:val="0"/>
  </w:num>
  <w:num w:numId="48" w16cid:durableId="704251864">
    <w:abstractNumId w:val="20"/>
  </w:num>
  <w:num w:numId="49" w16cid:durableId="14119311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0FBD"/>
    <w:rsid w:val="00054483"/>
    <w:rsid w:val="00055D43"/>
    <w:rsid w:val="00056FAC"/>
    <w:rsid w:val="00057751"/>
    <w:rsid w:val="00062E39"/>
    <w:rsid w:val="00080E58"/>
    <w:rsid w:val="00082668"/>
    <w:rsid w:val="0008367D"/>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6A43"/>
    <w:rsid w:val="001347F8"/>
    <w:rsid w:val="00137BB5"/>
    <w:rsid w:val="00137E05"/>
    <w:rsid w:val="001447F6"/>
    <w:rsid w:val="00147DE3"/>
    <w:rsid w:val="00150794"/>
    <w:rsid w:val="00155C86"/>
    <w:rsid w:val="001608C4"/>
    <w:rsid w:val="00171418"/>
    <w:rsid w:val="00192412"/>
    <w:rsid w:val="001942CC"/>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57534"/>
    <w:rsid w:val="00365DF9"/>
    <w:rsid w:val="00372DB4"/>
    <w:rsid w:val="00375AF5"/>
    <w:rsid w:val="003761BD"/>
    <w:rsid w:val="00385414"/>
    <w:rsid w:val="00390074"/>
    <w:rsid w:val="0039762B"/>
    <w:rsid w:val="003A0C37"/>
    <w:rsid w:val="003A1B6B"/>
    <w:rsid w:val="003A46C0"/>
    <w:rsid w:val="003A600E"/>
    <w:rsid w:val="003A6513"/>
    <w:rsid w:val="003B16C7"/>
    <w:rsid w:val="003B1EA7"/>
    <w:rsid w:val="003B2A14"/>
    <w:rsid w:val="003C19F1"/>
    <w:rsid w:val="003C4186"/>
    <w:rsid w:val="003C458C"/>
    <w:rsid w:val="003C4D7B"/>
    <w:rsid w:val="003C6185"/>
    <w:rsid w:val="003D0D2D"/>
    <w:rsid w:val="003D169C"/>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0A5C"/>
    <w:rsid w:val="004B2EBD"/>
    <w:rsid w:val="004B4C15"/>
    <w:rsid w:val="004B600B"/>
    <w:rsid w:val="004B6822"/>
    <w:rsid w:val="004B69F6"/>
    <w:rsid w:val="004C2D3A"/>
    <w:rsid w:val="004D03C4"/>
    <w:rsid w:val="004D0BF1"/>
    <w:rsid w:val="004D24D2"/>
    <w:rsid w:val="004D35A4"/>
    <w:rsid w:val="004D445F"/>
    <w:rsid w:val="004E087B"/>
    <w:rsid w:val="004E44A4"/>
    <w:rsid w:val="004E6E3F"/>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20AC"/>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46AC8"/>
    <w:rsid w:val="00751263"/>
    <w:rsid w:val="0075704F"/>
    <w:rsid w:val="00763B2D"/>
    <w:rsid w:val="00772924"/>
    <w:rsid w:val="00772C15"/>
    <w:rsid w:val="00784BB4"/>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0C70"/>
    <w:rsid w:val="00813CEC"/>
    <w:rsid w:val="008149C9"/>
    <w:rsid w:val="0081534C"/>
    <w:rsid w:val="008171E4"/>
    <w:rsid w:val="008208EA"/>
    <w:rsid w:val="00824A78"/>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51B"/>
    <w:rsid w:val="00910B43"/>
    <w:rsid w:val="00912BD9"/>
    <w:rsid w:val="00920E5B"/>
    <w:rsid w:val="00926436"/>
    <w:rsid w:val="0093018C"/>
    <w:rsid w:val="00932AFF"/>
    <w:rsid w:val="00953062"/>
    <w:rsid w:val="009544C0"/>
    <w:rsid w:val="00954FA4"/>
    <w:rsid w:val="00956AE9"/>
    <w:rsid w:val="00964CC6"/>
    <w:rsid w:val="00975F24"/>
    <w:rsid w:val="00991FDA"/>
    <w:rsid w:val="009927A1"/>
    <w:rsid w:val="009A5F3B"/>
    <w:rsid w:val="009B0B61"/>
    <w:rsid w:val="009B16BD"/>
    <w:rsid w:val="009B28C0"/>
    <w:rsid w:val="009B32A9"/>
    <w:rsid w:val="009B7136"/>
    <w:rsid w:val="009B7806"/>
    <w:rsid w:val="009C3AC2"/>
    <w:rsid w:val="009D25B4"/>
    <w:rsid w:val="009D4365"/>
    <w:rsid w:val="009D4E3B"/>
    <w:rsid w:val="009D7AB7"/>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733"/>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440"/>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868"/>
    <w:rsid w:val="00BC1C22"/>
    <w:rsid w:val="00BC460B"/>
    <w:rsid w:val="00BC5725"/>
    <w:rsid w:val="00BD30B1"/>
    <w:rsid w:val="00BE0F7B"/>
    <w:rsid w:val="00BE10C2"/>
    <w:rsid w:val="00C01D14"/>
    <w:rsid w:val="00C025B4"/>
    <w:rsid w:val="00C161FD"/>
    <w:rsid w:val="00C23F17"/>
    <w:rsid w:val="00C26D0D"/>
    <w:rsid w:val="00C27C95"/>
    <w:rsid w:val="00C27E4A"/>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2EBB"/>
    <w:rsid w:val="00C836CC"/>
    <w:rsid w:val="00C87A74"/>
    <w:rsid w:val="00C92C71"/>
    <w:rsid w:val="00C93F8F"/>
    <w:rsid w:val="00CA3593"/>
    <w:rsid w:val="00CB143A"/>
    <w:rsid w:val="00CB258E"/>
    <w:rsid w:val="00CB3C8F"/>
    <w:rsid w:val="00CC02F1"/>
    <w:rsid w:val="00CC11A6"/>
    <w:rsid w:val="00CC135E"/>
    <w:rsid w:val="00CC4414"/>
    <w:rsid w:val="00CD5D3F"/>
    <w:rsid w:val="00CF3CCF"/>
    <w:rsid w:val="00CF3DB3"/>
    <w:rsid w:val="00D052BC"/>
    <w:rsid w:val="00D07026"/>
    <w:rsid w:val="00D11888"/>
    <w:rsid w:val="00D22C8F"/>
    <w:rsid w:val="00D33491"/>
    <w:rsid w:val="00D41A93"/>
    <w:rsid w:val="00D43F59"/>
    <w:rsid w:val="00D44F8E"/>
    <w:rsid w:val="00D607EF"/>
    <w:rsid w:val="00D60F88"/>
    <w:rsid w:val="00D625E7"/>
    <w:rsid w:val="00D645A7"/>
    <w:rsid w:val="00D646BD"/>
    <w:rsid w:val="00D7018A"/>
    <w:rsid w:val="00D71201"/>
    <w:rsid w:val="00D720C7"/>
    <w:rsid w:val="00D876E6"/>
    <w:rsid w:val="00DA1025"/>
    <w:rsid w:val="00DA22EC"/>
    <w:rsid w:val="00DA5860"/>
    <w:rsid w:val="00DB2767"/>
    <w:rsid w:val="00DC4729"/>
    <w:rsid w:val="00E04E89"/>
    <w:rsid w:val="00E17160"/>
    <w:rsid w:val="00E35BEC"/>
    <w:rsid w:val="00E50821"/>
    <w:rsid w:val="00E51F91"/>
    <w:rsid w:val="00E6298B"/>
    <w:rsid w:val="00E7086E"/>
    <w:rsid w:val="00E72C66"/>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4DCF"/>
    <w:rsid w:val="00F01F92"/>
    <w:rsid w:val="00F10A08"/>
    <w:rsid w:val="00F22AC5"/>
    <w:rsid w:val="00F254D1"/>
    <w:rsid w:val="00F32B82"/>
    <w:rsid w:val="00F4043E"/>
    <w:rsid w:val="00F41BBC"/>
    <w:rsid w:val="00F43B9D"/>
    <w:rsid w:val="00F444F0"/>
    <w:rsid w:val="00F50847"/>
    <w:rsid w:val="00F53F27"/>
    <w:rsid w:val="00F546D1"/>
    <w:rsid w:val="00F61F4A"/>
    <w:rsid w:val="00F66272"/>
    <w:rsid w:val="00F709C0"/>
    <w:rsid w:val="00F82905"/>
    <w:rsid w:val="00F927A1"/>
    <w:rsid w:val="00F92E4D"/>
    <w:rsid w:val="00FA2BC2"/>
    <w:rsid w:val="00FA3764"/>
    <w:rsid w:val="00FA56ED"/>
    <w:rsid w:val="00FB4993"/>
    <w:rsid w:val="00FB5FA6"/>
    <w:rsid w:val="00FC1310"/>
    <w:rsid w:val="00FC2FF3"/>
    <w:rsid w:val="00FC2FFC"/>
    <w:rsid w:val="00FC3263"/>
    <w:rsid w:val="00FC3D0F"/>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10C70"/>
    <w:rPr>
      <w:color w:val="605E5C"/>
      <w:shd w:val="clear" w:color="auto" w:fill="E1DFDD"/>
    </w:rPr>
  </w:style>
  <w:style w:type="paragraph" w:styleId="NormalWeb">
    <w:name w:val="Normal (Web)"/>
    <w:basedOn w:val="Normal"/>
    <w:uiPriority w:val="99"/>
    <w:semiHidden/>
    <w:unhideWhenUsed/>
    <w:rsid w:val="00784B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86103">
      <w:bodyDiv w:val="1"/>
      <w:marLeft w:val="0"/>
      <w:marRight w:val="0"/>
      <w:marTop w:val="0"/>
      <w:marBottom w:val="0"/>
      <w:divBdr>
        <w:top w:val="none" w:sz="0" w:space="0" w:color="auto"/>
        <w:left w:val="none" w:sz="0" w:space="0" w:color="auto"/>
        <w:bottom w:val="none" w:sz="0" w:space="0" w:color="auto"/>
        <w:right w:val="none" w:sz="0" w:space="0" w:color="auto"/>
      </w:divBdr>
    </w:div>
    <w:div w:id="9644348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2899214">
      <w:bodyDiv w:val="1"/>
      <w:marLeft w:val="0"/>
      <w:marRight w:val="0"/>
      <w:marTop w:val="0"/>
      <w:marBottom w:val="0"/>
      <w:divBdr>
        <w:top w:val="none" w:sz="0" w:space="0" w:color="auto"/>
        <w:left w:val="none" w:sz="0" w:space="0" w:color="auto"/>
        <w:bottom w:val="none" w:sz="0" w:space="0" w:color="auto"/>
        <w:right w:val="none" w:sz="0" w:space="0" w:color="auto"/>
      </w:divBdr>
    </w:div>
    <w:div w:id="194461114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8620</Words>
  <Characters>46549</Characters>
  <Application>Microsoft Office Word</Application>
  <DocSecurity>0</DocSecurity>
  <Lines>387</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Skelton,James swp8575</cp:lastModifiedBy>
  <cp:revision>2</cp:revision>
  <cp:lastPrinted>2019-08-13T11:47:00Z</cp:lastPrinted>
  <dcterms:created xsi:type="dcterms:W3CDTF">2023-11-13T19:19:00Z</dcterms:created>
  <dcterms:modified xsi:type="dcterms:W3CDTF">2023-11-13T19:19:00Z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2023-10-09T09:20:57Z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d360aa88-184e-44c8-8046-f9e23952ae62</vt:lpwstr>
  </property>
  <property fmtid="{D5CDD505-2E9C-101B-9397-08002B2CF9AE}" pid="9" name="MSIP_Label_66cf8fe5-b7b7-4df7-b38d-1c61ac2f6639_ContentBits">
    <vt:lpwstr>0</vt:lpwstr>
  </property>
</Properties>
</file>